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7A531" w14:textId="2D27F593" w:rsidR="008074C7" w:rsidRPr="00982227" w:rsidRDefault="008074C7" w:rsidP="004B6A1D">
      <w:pPr>
        <w:spacing w:after="0" w:line="240" w:lineRule="auto"/>
        <w:rPr>
          <w:rFonts w:ascii="Arial" w:eastAsia="Times New Roman" w:hAnsi="Arial" w:cs="Arial"/>
          <w:b/>
          <w:bCs/>
          <w:caps/>
          <w:sz w:val="24"/>
          <w:szCs w:val="24"/>
        </w:rPr>
      </w:pPr>
      <w:bookmarkStart w:id="0" w:name="_Toc461981442"/>
      <w:r w:rsidRPr="00982227">
        <w:rPr>
          <w:rFonts w:ascii="Arial" w:eastAsia="Times New Roman" w:hAnsi="Arial" w:cs="Arial"/>
          <w:b/>
          <w:bCs/>
          <w:caps/>
          <w:sz w:val="24"/>
          <w:szCs w:val="24"/>
          <w:lang w:eastAsia="sk-SK"/>
        </w:rPr>
        <w:drawing>
          <wp:anchor distT="0" distB="0" distL="114300" distR="114300" simplePos="0" relativeHeight="251659264" behindDoc="1" locked="0" layoutInCell="1" allowOverlap="1" wp14:anchorId="3B1F01DA" wp14:editId="609E93D1">
            <wp:simplePos x="0" y="0"/>
            <wp:positionH relativeFrom="page">
              <wp:posOffset>0</wp:posOffset>
            </wp:positionH>
            <wp:positionV relativeFrom="paragraph">
              <wp:posOffset>-629920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pic:spPr>
                </pic:pic>
              </a:graphicData>
            </a:graphic>
            <wp14:sizeRelH relativeFrom="page">
              <wp14:pctWidth>0</wp14:pctWidth>
            </wp14:sizeRelH>
            <wp14:sizeRelV relativeFrom="page">
              <wp14:pctHeight>0</wp14:pctHeight>
            </wp14:sizeRelV>
          </wp:anchor>
        </w:drawing>
      </w:r>
    </w:p>
    <w:p w14:paraId="3D793945" w14:textId="57784B88" w:rsidR="008074C7" w:rsidRPr="00982227" w:rsidRDefault="001718B6" w:rsidP="004B6A1D">
      <w:pPr>
        <w:spacing w:after="0" w:line="240" w:lineRule="auto"/>
        <w:rPr>
          <w:rFonts w:ascii="Arial" w:eastAsia="Times New Roman" w:hAnsi="Arial" w:cs="Arial"/>
          <w:b/>
          <w:bCs/>
          <w:caps/>
          <w:sz w:val="24"/>
          <w:szCs w:val="24"/>
        </w:rPr>
      </w:pPr>
      <w:r w:rsidRPr="00982227">
        <w:rPr>
          <w:rFonts w:ascii="Arial" w:eastAsia="Times New Roman" w:hAnsi="Arial" w:cs="Arial"/>
          <w:b/>
          <w:bCs/>
          <w:caps/>
          <w:sz w:val="24"/>
          <w:szCs w:val="24"/>
        </w:rPr>
        <w:tab/>
      </w:r>
    </w:p>
    <w:p w14:paraId="6E96D831" w14:textId="77777777" w:rsidR="008074C7" w:rsidRPr="00982227" w:rsidRDefault="008074C7" w:rsidP="004B6A1D">
      <w:pPr>
        <w:spacing w:after="0" w:line="240" w:lineRule="auto"/>
        <w:rPr>
          <w:rFonts w:ascii="Arial" w:eastAsia="Times New Roman" w:hAnsi="Arial" w:cs="Arial"/>
          <w:b/>
          <w:bCs/>
          <w:caps/>
          <w:sz w:val="24"/>
          <w:szCs w:val="24"/>
        </w:rPr>
      </w:pPr>
    </w:p>
    <w:p w14:paraId="2BF0BE9F" w14:textId="77777777" w:rsidR="008074C7" w:rsidRPr="00982227" w:rsidRDefault="008074C7" w:rsidP="004B6A1D">
      <w:pPr>
        <w:spacing w:after="0" w:line="240" w:lineRule="auto"/>
        <w:rPr>
          <w:rFonts w:ascii="Arial" w:eastAsia="Times New Roman" w:hAnsi="Arial" w:cs="Arial"/>
          <w:b/>
          <w:bCs/>
          <w:caps/>
          <w:sz w:val="24"/>
          <w:szCs w:val="24"/>
        </w:rPr>
      </w:pPr>
    </w:p>
    <w:p w14:paraId="4DCDA61D" w14:textId="77777777" w:rsidR="008074C7" w:rsidRPr="00982227" w:rsidRDefault="008074C7" w:rsidP="004B6A1D">
      <w:pPr>
        <w:spacing w:after="0" w:line="240" w:lineRule="auto"/>
        <w:rPr>
          <w:rFonts w:ascii="Arial" w:eastAsia="Times New Roman" w:hAnsi="Arial" w:cs="Arial"/>
          <w:b/>
          <w:bCs/>
          <w:caps/>
          <w:sz w:val="24"/>
          <w:szCs w:val="24"/>
        </w:rPr>
      </w:pPr>
    </w:p>
    <w:p w14:paraId="656A83E5" w14:textId="77777777" w:rsidR="008074C7" w:rsidRPr="00982227" w:rsidRDefault="008074C7" w:rsidP="004B6A1D">
      <w:pPr>
        <w:spacing w:after="0" w:line="240" w:lineRule="auto"/>
        <w:rPr>
          <w:rFonts w:ascii="Arial" w:eastAsia="Times New Roman" w:hAnsi="Arial" w:cs="Arial"/>
          <w:b/>
          <w:bCs/>
          <w:caps/>
          <w:sz w:val="24"/>
          <w:szCs w:val="24"/>
        </w:rPr>
      </w:pPr>
    </w:p>
    <w:p w14:paraId="7DC7A91B" w14:textId="77777777" w:rsidR="008074C7" w:rsidRPr="00982227" w:rsidRDefault="008074C7" w:rsidP="008074C7">
      <w:pPr>
        <w:spacing w:after="200" w:line="276" w:lineRule="auto"/>
        <w:rPr>
          <w:rFonts w:ascii="Calibri" w:eastAsia="Times New Roman" w:hAnsi="Calibri" w:cs="Times New Roman"/>
        </w:rPr>
      </w:pPr>
    </w:p>
    <w:p w14:paraId="3975477E" w14:textId="77777777" w:rsidR="008074C7" w:rsidRPr="00982227" w:rsidRDefault="008074C7" w:rsidP="008074C7">
      <w:pPr>
        <w:spacing w:after="0" w:line="240" w:lineRule="auto"/>
        <w:rPr>
          <w:rFonts w:ascii="Arial" w:eastAsia="Times New Roman" w:hAnsi="Arial" w:cs="Arial"/>
          <w:caps/>
        </w:rPr>
      </w:pPr>
    </w:p>
    <w:p w14:paraId="6344766D" w14:textId="77777777" w:rsidR="00B14B3C" w:rsidRPr="00982227" w:rsidRDefault="00B14B3C" w:rsidP="00B14B3C">
      <w:pPr>
        <w:spacing w:after="0" w:line="240" w:lineRule="auto"/>
        <w:rPr>
          <w:rFonts w:ascii="Arial" w:eastAsia="Calibri" w:hAnsi="Arial" w:cs="Arial"/>
          <w:caps/>
          <w:sz w:val="24"/>
          <w:lang w:eastAsia="sk-SK"/>
        </w:rPr>
      </w:pPr>
    </w:p>
    <w:p w14:paraId="3D81E0F1" w14:textId="178C551A" w:rsidR="003246EF" w:rsidRPr="00982227" w:rsidRDefault="00B14B3C" w:rsidP="00B14B3C">
      <w:pPr>
        <w:spacing w:after="0" w:line="240" w:lineRule="auto"/>
        <w:jc w:val="center"/>
        <w:rPr>
          <w:rFonts w:ascii="Arial" w:eastAsia="Calibri" w:hAnsi="Arial" w:cs="Arial"/>
          <w:caps/>
          <w:lang w:eastAsia="sk-SK"/>
        </w:rPr>
      </w:pPr>
      <w:r w:rsidRPr="00982227">
        <w:rPr>
          <w:rFonts w:ascii="Arial" w:eastAsia="Calibri" w:hAnsi="Arial" w:cs="Arial"/>
          <w:caps/>
          <w:lang w:eastAsia="sk-SK"/>
        </w:rPr>
        <w:t>zad</w:t>
      </w:r>
      <w:r w:rsidR="003246EF" w:rsidRPr="00982227">
        <w:rPr>
          <w:rFonts w:ascii="Arial" w:eastAsia="Calibri" w:hAnsi="Arial" w:cs="Arial"/>
          <w:caps/>
          <w:lang w:eastAsia="sk-SK"/>
        </w:rPr>
        <w:t xml:space="preserve">ÁVANIE </w:t>
      </w:r>
      <w:r w:rsidRPr="00982227">
        <w:rPr>
          <w:rFonts w:ascii="Arial" w:eastAsia="Calibri" w:hAnsi="Arial" w:cs="Arial"/>
          <w:caps/>
          <w:lang w:eastAsia="sk-SK"/>
        </w:rPr>
        <w:t xml:space="preserve">NADLIMITNEJ ZÁKAZKY </w:t>
      </w:r>
    </w:p>
    <w:p w14:paraId="0D2D9169" w14:textId="77777777" w:rsidR="003246EF" w:rsidRPr="00982227" w:rsidRDefault="003246EF" w:rsidP="00B14B3C">
      <w:pPr>
        <w:spacing w:after="0" w:line="240" w:lineRule="auto"/>
        <w:jc w:val="center"/>
        <w:rPr>
          <w:rFonts w:ascii="Arial" w:eastAsia="Calibri" w:hAnsi="Arial" w:cs="Arial"/>
          <w:caps/>
          <w:lang w:eastAsia="sk-SK"/>
        </w:rPr>
      </w:pPr>
    </w:p>
    <w:p w14:paraId="548022A4" w14:textId="5C62C038" w:rsidR="00B14B3C" w:rsidRPr="00982227" w:rsidRDefault="00B14B3C" w:rsidP="00B14B3C">
      <w:pPr>
        <w:spacing w:after="0" w:line="240" w:lineRule="auto"/>
        <w:jc w:val="center"/>
        <w:rPr>
          <w:rFonts w:ascii="Arial" w:eastAsia="Calibri" w:hAnsi="Arial" w:cs="Arial"/>
          <w:caps/>
          <w:lang w:eastAsia="sk-SK"/>
        </w:rPr>
      </w:pPr>
    </w:p>
    <w:p w14:paraId="17361D2B" w14:textId="03A551E5" w:rsidR="003246EF" w:rsidRPr="00982227" w:rsidRDefault="003246EF" w:rsidP="003246EF">
      <w:pPr>
        <w:spacing w:line="240" w:lineRule="auto"/>
        <w:jc w:val="center"/>
        <w:rPr>
          <w:rFonts w:ascii="Arial" w:hAnsi="Arial" w:cs="Arial"/>
          <w:bCs/>
          <w:sz w:val="21"/>
          <w:szCs w:val="21"/>
        </w:rPr>
      </w:pPr>
      <w:r w:rsidRPr="00982227">
        <w:rPr>
          <w:rFonts w:ascii="Arial" w:hAnsi="Arial" w:cs="Arial"/>
          <w:sz w:val="21"/>
          <w:szCs w:val="21"/>
        </w:rPr>
        <w:t>verejnou súťažou podľa § 66 ods. 7 písm. b) zákona č.</w:t>
      </w:r>
      <w:r w:rsidRPr="00982227">
        <w:rPr>
          <w:rFonts w:ascii="Arial" w:hAnsi="Arial" w:cs="Arial"/>
          <w:bCs/>
          <w:sz w:val="21"/>
          <w:szCs w:val="21"/>
        </w:rPr>
        <w:t xml:space="preserve"> 343/2015 Z. z. o verejnom obstarávaní a o zmene a doplnení niektorých zákonov v znení neskorších predpisov</w:t>
      </w:r>
    </w:p>
    <w:p w14:paraId="52BDCEC2" w14:textId="2762AB07" w:rsidR="00B14B3C" w:rsidRPr="00982227" w:rsidRDefault="00B14B3C" w:rsidP="003246EF">
      <w:pPr>
        <w:spacing w:after="0" w:line="240" w:lineRule="auto"/>
        <w:jc w:val="center"/>
        <w:rPr>
          <w:rFonts w:ascii="Arial" w:eastAsia="Calibri" w:hAnsi="Arial" w:cs="Arial"/>
          <w:caps/>
          <w:sz w:val="18"/>
          <w:szCs w:val="18"/>
          <w:lang w:eastAsia="sk-SK"/>
        </w:rPr>
      </w:pPr>
    </w:p>
    <w:p w14:paraId="7FD9A82B" w14:textId="77777777" w:rsidR="00B14B3C" w:rsidRPr="00982227" w:rsidRDefault="00B14B3C" w:rsidP="003246EF">
      <w:pPr>
        <w:spacing w:after="0" w:line="240" w:lineRule="auto"/>
        <w:jc w:val="center"/>
        <w:rPr>
          <w:rFonts w:ascii="Arial" w:eastAsia="Calibri" w:hAnsi="Arial" w:cs="Arial"/>
          <w:sz w:val="18"/>
          <w:szCs w:val="18"/>
          <w:lang w:eastAsia="sk-SK"/>
        </w:rPr>
      </w:pPr>
    </w:p>
    <w:p w14:paraId="5C156C8F" w14:textId="77777777" w:rsidR="00B14B3C" w:rsidRPr="00982227" w:rsidRDefault="00B14B3C" w:rsidP="008074C7">
      <w:pPr>
        <w:spacing w:after="0" w:line="240" w:lineRule="auto"/>
        <w:rPr>
          <w:rFonts w:ascii="Arial" w:eastAsia="Calibri" w:hAnsi="Arial" w:cs="Arial"/>
          <w:b/>
          <w:color w:val="000000"/>
          <w:lang w:eastAsia="sk-SK"/>
        </w:rPr>
      </w:pPr>
    </w:p>
    <w:p w14:paraId="3CF29C5D" w14:textId="77777777" w:rsidR="008074C7" w:rsidRPr="00982227" w:rsidRDefault="008074C7" w:rsidP="008074C7">
      <w:pPr>
        <w:spacing w:after="0" w:line="240" w:lineRule="auto"/>
        <w:rPr>
          <w:rFonts w:ascii="Arial" w:eastAsia="Calibri" w:hAnsi="Arial" w:cs="Arial"/>
          <w:sz w:val="20"/>
          <w:szCs w:val="20"/>
          <w:lang w:eastAsia="sk-SK"/>
        </w:rPr>
      </w:pPr>
    </w:p>
    <w:p w14:paraId="426583A3" w14:textId="77777777" w:rsidR="008074C7" w:rsidRPr="00982227" w:rsidRDefault="008074C7" w:rsidP="008074C7">
      <w:pPr>
        <w:spacing w:after="0" w:line="240" w:lineRule="auto"/>
        <w:rPr>
          <w:rFonts w:ascii="Arial" w:eastAsia="Calibri" w:hAnsi="Arial" w:cs="Arial"/>
          <w:sz w:val="20"/>
          <w:szCs w:val="20"/>
          <w:lang w:eastAsia="sk-SK"/>
        </w:rPr>
      </w:pPr>
    </w:p>
    <w:p w14:paraId="4B77D49D" w14:textId="77777777" w:rsidR="008074C7" w:rsidRPr="00982227" w:rsidRDefault="008074C7" w:rsidP="008074C7">
      <w:pPr>
        <w:spacing w:after="0" w:line="240" w:lineRule="auto"/>
        <w:rPr>
          <w:rFonts w:ascii="Arial" w:eastAsia="Calibri" w:hAnsi="Arial" w:cs="Arial"/>
          <w:sz w:val="20"/>
          <w:szCs w:val="20"/>
          <w:lang w:eastAsia="sk-SK"/>
        </w:rPr>
      </w:pPr>
    </w:p>
    <w:p w14:paraId="4F24610D" w14:textId="77777777" w:rsidR="008074C7" w:rsidRPr="00982227" w:rsidRDefault="008074C7" w:rsidP="008074C7">
      <w:pPr>
        <w:spacing w:after="0" w:line="240" w:lineRule="auto"/>
        <w:rPr>
          <w:rFonts w:ascii="Arial" w:eastAsia="Calibri" w:hAnsi="Arial" w:cs="Arial"/>
          <w:sz w:val="20"/>
          <w:szCs w:val="20"/>
          <w:lang w:eastAsia="sk-SK"/>
        </w:rPr>
      </w:pPr>
    </w:p>
    <w:p w14:paraId="41AC1DA5" w14:textId="77777777" w:rsidR="008074C7" w:rsidRPr="00982227" w:rsidRDefault="008074C7" w:rsidP="008074C7">
      <w:pPr>
        <w:spacing w:after="0" w:line="240" w:lineRule="auto"/>
        <w:jc w:val="center"/>
        <w:rPr>
          <w:rFonts w:ascii="Arial" w:eastAsia="Calibri" w:hAnsi="Arial" w:cs="Arial"/>
          <w:sz w:val="36"/>
          <w:szCs w:val="36"/>
          <w:lang w:eastAsia="sk-SK"/>
        </w:rPr>
      </w:pPr>
      <w:r w:rsidRPr="00982227">
        <w:rPr>
          <w:rFonts w:ascii="Arial" w:eastAsia="Calibri" w:hAnsi="Arial" w:cs="Arial"/>
          <w:sz w:val="36"/>
          <w:szCs w:val="36"/>
          <w:lang w:eastAsia="sk-SK"/>
        </w:rPr>
        <w:t>SÚŤAŽNÉ PODKLADY</w:t>
      </w:r>
    </w:p>
    <w:p w14:paraId="02FA0854" w14:textId="77777777" w:rsidR="008074C7" w:rsidRPr="00982227" w:rsidRDefault="008074C7" w:rsidP="008074C7">
      <w:pPr>
        <w:spacing w:after="0" w:line="240" w:lineRule="auto"/>
        <w:rPr>
          <w:rFonts w:ascii="Arial" w:eastAsia="Times New Roman" w:hAnsi="Arial" w:cs="Arial"/>
          <w:smallCaps/>
        </w:rPr>
      </w:pPr>
    </w:p>
    <w:p w14:paraId="5F07128A" w14:textId="77777777" w:rsidR="008074C7" w:rsidRPr="00982227" w:rsidRDefault="008074C7" w:rsidP="008074C7">
      <w:pPr>
        <w:spacing w:after="0" w:line="240" w:lineRule="auto"/>
        <w:rPr>
          <w:rFonts w:ascii="Arial" w:eastAsia="Times New Roman" w:hAnsi="Arial" w:cs="Arial"/>
          <w:smallCaps/>
          <w:sz w:val="20"/>
          <w:szCs w:val="20"/>
        </w:rPr>
      </w:pPr>
    </w:p>
    <w:p w14:paraId="2D5F1D23" w14:textId="77777777" w:rsidR="008074C7" w:rsidRPr="00982227" w:rsidRDefault="008074C7" w:rsidP="008074C7">
      <w:pPr>
        <w:spacing w:after="0" w:line="240" w:lineRule="auto"/>
        <w:rPr>
          <w:rFonts w:ascii="Arial" w:eastAsia="Times New Roman" w:hAnsi="Arial" w:cs="Arial"/>
          <w:smallCaps/>
          <w:sz w:val="20"/>
          <w:szCs w:val="20"/>
        </w:rPr>
      </w:pPr>
    </w:p>
    <w:p w14:paraId="34ED9BDC" w14:textId="77777777" w:rsidR="008074C7" w:rsidRPr="00982227" w:rsidRDefault="008074C7" w:rsidP="008074C7">
      <w:pPr>
        <w:spacing w:after="0" w:line="240" w:lineRule="auto"/>
        <w:rPr>
          <w:rFonts w:ascii="Arial" w:eastAsia="Times New Roman" w:hAnsi="Arial" w:cs="Arial"/>
          <w:smallCaps/>
          <w:sz w:val="20"/>
          <w:szCs w:val="20"/>
        </w:rPr>
      </w:pPr>
    </w:p>
    <w:p w14:paraId="1A812017" w14:textId="77777777" w:rsidR="008074C7" w:rsidRPr="00982227" w:rsidRDefault="008074C7" w:rsidP="008074C7">
      <w:pPr>
        <w:spacing w:after="0" w:line="240" w:lineRule="auto"/>
        <w:jc w:val="center"/>
        <w:rPr>
          <w:rFonts w:ascii="Arial" w:eastAsia="Times New Roman" w:hAnsi="Arial" w:cs="Arial"/>
        </w:rPr>
      </w:pPr>
      <w:r w:rsidRPr="00982227">
        <w:rPr>
          <w:rFonts w:ascii="Arial" w:eastAsia="Times New Roman" w:hAnsi="Arial" w:cs="Arial"/>
          <w:bCs/>
          <w:caps/>
          <w:sz w:val="20"/>
          <w:szCs w:val="20"/>
        </w:rPr>
        <w:t>Predmet zákazky</w:t>
      </w:r>
      <w:r w:rsidRPr="00982227">
        <w:rPr>
          <w:rFonts w:ascii="Arial" w:eastAsia="Times New Roman" w:hAnsi="Arial" w:cs="Arial"/>
        </w:rPr>
        <w:t>:</w:t>
      </w:r>
    </w:p>
    <w:p w14:paraId="66B8CBAC" w14:textId="77777777" w:rsidR="008074C7" w:rsidRPr="00982227" w:rsidRDefault="008074C7" w:rsidP="008074C7">
      <w:pPr>
        <w:spacing w:after="0" w:line="240" w:lineRule="auto"/>
        <w:rPr>
          <w:rFonts w:ascii="Arial" w:eastAsia="Times New Roman" w:hAnsi="Arial" w:cs="Arial"/>
        </w:rPr>
      </w:pPr>
    </w:p>
    <w:p w14:paraId="5A6A83F6" w14:textId="77777777" w:rsidR="008074C7" w:rsidRPr="00982227" w:rsidRDefault="008074C7" w:rsidP="008074C7">
      <w:pPr>
        <w:spacing w:after="0" w:line="240" w:lineRule="auto"/>
        <w:rPr>
          <w:rFonts w:ascii="Arial" w:eastAsia="Times New Roman" w:hAnsi="Arial" w:cs="Arial"/>
        </w:rPr>
      </w:pPr>
    </w:p>
    <w:p w14:paraId="43556595" w14:textId="4031C229" w:rsidR="008074C7" w:rsidRPr="00982227" w:rsidRDefault="00E87AAC" w:rsidP="007E353B">
      <w:pPr>
        <w:tabs>
          <w:tab w:val="right" w:leader="dot" w:pos="10080"/>
        </w:tabs>
        <w:spacing w:after="0" w:line="240" w:lineRule="auto"/>
        <w:jc w:val="center"/>
        <w:rPr>
          <w:rFonts w:ascii="Arial" w:eastAsia="Times New Roman" w:hAnsi="Arial" w:cs="Arial"/>
          <w:sz w:val="20"/>
          <w:szCs w:val="20"/>
        </w:rPr>
      </w:pPr>
      <w:bookmarkStart w:id="1" w:name="_Hlk83299647"/>
      <w:r w:rsidRPr="00982227">
        <w:rPr>
          <w:rFonts w:ascii="Arial" w:eastAsia="Times New Roman" w:hAnsi="Arial" w:cs="Arial"/>
          <w:b/>
          <w:bCs/>
          <w:sz w:val="24"/>
          <w:szCs w:val="24"/>
        </w:rPr>
        <w:t>„</w:t>
      </w:r>
      <w:bookmarkEnd w:id="1"/>
      <w:r w:rsidR="00A70827" w:rsidRPr="00A70827">
        <w:rPr>
          <w:rFonts w:ascii="Arial" w:eastAsia="Times New Roman" w:hAnsi="Arial" w:cs="Arial"/>
          <w:b/>
          <w:bCs/>
          <w:sz w:val="24"/>
          <w:szCs w:val="24"/>
        </w:rPr>
        <w:t>Výkon servisnej činnosti (údržby a technických prehliadok) a opráv stavebnej časti a technologického vybavenia tunelov Svrčinovec, Poľana a Horelica a technologického vybavenia diaľnice</w:t>
      </w:r>
      <w:r w:rsidRPr="00982227">
        <w:rPr>
          <w:rFonts w:ascii="Arial" w:eastAsia="Times New Roman" w:hAnsi="Arial" w:cs="Arial"/>
          <w:b/>
          <w:bCs/>
          <w:sz w:val="24"/>
          <w:szCs w:val="24"/>
        </w:rPr>
        <w:t>“</w:t>
      </w:r>
    </w:p>
    <w:p w14:paraId="3E26F094" w14:textId="77777777" w:rsidR="008074C7" w:rsidRPr="00982227" w:rsidRDefault="008074C7" w:rsidP="008074C7">
      <w:pPr>
        <w:spacing w:after="0" w:line="240" w:lineRule="auto"/>
        <w:rPr>
          <w:rFonts w:ascii="Arial" w:eastAsia="Times New Roman" w:hAnsi="Arial" w:cs="Arial"/>
          <w:b/>
          <w:bCs/>
          <w:caps/>
          <w:sz w:val="20"/>
          <w:szCs w:val="20"/>
        </w:rPr>
      </w:pPr>
    </w:p>
    <w:p w14:paraId="3CCFC855" w14:textId="77777777" w:rsidR="003246EF" w:rsidRPr="00982227" w:rsidRDefault="003246EF" w:rsidP="003246EF">
      <w:pPr>
        <w:spacing w:after="0" w:line="276" w:lineRule="auto"/>
        <w:jc w:val="center"/>
        <w:rPr>
          <w:rFonts w:ascii="Arial" w:eastAsia="Times New Roman" w:hAnsi="Arial" w:cs="Arial"/>
        </w:rPr>
      </w:pPr>
    </w:p>
    <w:p w14:paraId="1C89D5C5" w14:textId="77777777" w:rsidR="003246EF" w:rsidRPr="00982227" w:rsidRDefault="003246EF" w:rsidP="003246EF">
      <w:pPr>
        <w:spacing w:after="0" w:line="276" w:lineRule="auto"/>
        <w:jc w:val="center"/>
        <w:rPr>
          <w:rFonts w:ascii="Arial" w:eastAsia="Times New Roman" w:hAnsi="Arial" w:cs="Arial"/>
        </w:rPr>
      </w:pPr>
    </w:p>
    <w:p w14:paraId="553FF38D" w14:textId="77777777" w:rsidR="003246EF" w:rsidRPr="00982227" w:rsidRDefault="003246EF" w:rsidP="003246EF">
      <w:pPr>
        <w:spacing w:after="0" w:line="276" w:lineRule="auto"/>
        <w:jc w:val="center"/>
        <w:rPr>
          <w:rFonts w:ascii="Arial" w:eastAsia="Times New Roman" w:hAnsi="Arial" w:cs="Arial"/>
        </w:rPr>
      </w:pPr>
    </w:p>
    <w:p w14:paraId="76E8235F" w14:textId="0EEB2D66" w:rsidR="008074C7" w:rsidRPr="00982227" w:rsidRDefault="003246EF" w:rsidP="00474492">
      <w:pPr>
        <w:spacing w:after="0" w:line="276" w:lineRule="auto"/>
        <w:jc w:val="center"/>
        <w:rPr>
          <w:rFonts w:ascii="Arial" w:eastAsia="Times New Roman" w:hAnsi="Arial" w:cs="Arial"/>
          <w:b/>
          <w:bCs/>
          <w:caps/>
          <w:sz w:val="20"/>
          <w:szCs w:val="20"/>
        </w:rPr>
      </w:pPr>
      <w:r w:rsidRPr="00982227">
        <w:rPr>
          <w:rFonts w:ascii="Arial" w:eastAsia="Times New Roman" w:hAnsi="Arial" w:cs="Arial"/>
        </w:rPr>
        <w:t xml:space="preserve">DRUH ZÁKAZKY: </w:t>
      </w:r>
      <w:r w:rsidR="00474492">
        <w:rPr>
          <w:rFonts w:ascii="Arial" w:hAnsi="Arial" w:cs="Arial"/>
        </w:rPr>
        <w:t xml:space="preserve">POSKYTNUTIE </w:t>
      </w:r>
      <w:r w:rsidR="00474492" w:rsidRPr="0017117E">
        <w:rPr>
          <w:rFonts w:ascii="Arial" w:hAnsi="Arial" w:cs="Arial"/>
        </w:rPr>
        <w:t>SLUŽBY</w:t>
      </w:r>
    </w:p>
    <w:p w14:paraId="42A1E9E6" w14:textId="77777777" w:rsidR="008074C7" w:rsidRPr="00982227" w:rsidRDefault="008074C7" w:rsidP="008074C7">
      <w:pPr>
        <w:spacing w:after="0" w:line="240" w:lineRule="auto"/>
        <w:rPr>
          <w:rFonts w:ascii="Arial" w:eastAsia="Times New Roman" w:hAnsi="Arial" w:cs="Arial"/>
          <w:b/>
          <w:bCs/>
          <w:caps/>
          <w:sz w:val="20"/>
          <w:szCs w:val="20"/>
        </w:rPr>
      </w:pPr>
    </w:p>
    <w:p w14:paraId="5896F618" w14:textId="77777777" w:rsidR="008074C7" w:rsidRPr="00982227" w:rsidRDefault="008074C7" w:rsidP="008074C7">
      <w:pPr>
        <w:spacing w:after="0" w:line="240" w:lineRule="auto"/>
        <w:rPr>
          <w:rFonts w:ascii="Arial" w:eastAsia="Times New Roman" w:hAnsi="Arial" w:cs="Arial"/>
          <w:bCs/>
          <w:caps/>
          <w:sz w:val="20"/>
          <w:szCs w:val="20"/>
        </w:rPr>
      </w:pPr>
    </w:p>
    <w:p w14:paraId="45ACB2C3" w14:textId="77777777" w:rsidR="008074C7" w:rsidRPr="00982227" w:rsidRDefault="008074C7" w:rsidP="008074C7">
      <w:pPr>
        <w:spacing w:after="0" w:line="240" w:lineRule="auto"/>
        <w:rPr>
          <w:rFonts w:ascii="Arial" w:eastAsia="Times New Roman" w:hAnsi="Arial" w:cs="Arial"/>
          <w:bCs/>
          <w:caps/>
          <w:sz w:val="20"/>
          <w:szCs w:val="20"/>
        </w:rPr>
      </w:pPr>
    </w:p>
    <w:p w14:paraId="0D52BCAF" w14:textId="5DB815E6" w:rsidR="008074C7" w:rsidRPr="00982227" w:rsidRDefault="008074C7" w:rsidP="008074C7">
      <w:pPr>
        <w:spacing w:after="0" w:line="240" w:lineRule="auto"/>
        <w:rPr>
          <w:rFonts w:ascii="Arial" w:eastAsia="Times New Roman" w:hAnsi="Arial" w:cs="Arial"/>
        </w:rPr>
      </w:pPr>
    </w:p>
    <w:p w14:paraId="7A2CFD7B" w14:textId="2B054B3A" w:rsidR="003246EF" w:rsidRPr="00982227" w:rsidRDefault="003246EF" w:rsidP="008074C7">
      <w:pPr>
        <w:spacing w:after="0" w:line="240" w:lineRule="auto"/>
        <w:rPr>
          <w:rFonts w:ascii="Arial" w:eastAsia="Times New Roman" w:hAnsi="Arial" w:cs="Arial"/>
          <w:bCs/>
          <w:caps/>
        </w:rPr>
      </w:pPr>
    </w:p>
    <w:p w14:paraId="0523A726" w14:textId="43CFFD53" w:rsidR="003246EF" w:rsidRPr="00982227" w:rsidRDefault="003246EF" w:rsidP="008074C7">
      <w:pPr>
        <w:spacing w:after="0" w:line="240" w:lineRule="auto"/>
        <w:rPr>
          <w:rFonts w:ascii="Arial" w:eastAsia="Times New Roman" w:hAnsi="Arial" w:cs="Arial"/>
          <w:bCs/>
          <w:caps/>
        </w:rPr>
      </w:pPr>
    </w:p>
    <w:p w14:paraId="1D362C8D" w14:textId="4257D711" w:rsidR="003246EF" w:rsidRPr="00982227" w:rsidRDefault="003246EF" w:rsidP="008074C7">
      <w:pPr>
        <w:spacing w:after="0" w:line="240" w:lineRule="auto"/>
        <w:rPr>
          <w:rFonts w:ascii="Arial" w:eastAsia="Times New Roman" w:hAnsi="Arial" w:cs="Arial"/>
          <w:bCs/>
          <w:caps/>
        </w:rPr>
      </w:pPr>
    </w:p>
    <w:p w14:paraId="3EE289B5" w14:textId="77777777" w:rsidR="003246EF" w:rsidRPr="00982227" w:rsidRDefault="003246EF" w:rsidP="008074C7">
      <w:pPr>
        <w:spacing w:after="0" w:line="240" w:lineRule="auto"/>
        <w:rPr>
          <w:rFonts w:ascii="Arial" w:eastAsia="Times New Roman" w:hAnsi="Arial" w:cs="Arial"/>
          <w:bCs/>
          <w:caps/>
        </w:rPr>
      </w:pPr>
    </w:p>
    <w:p w14:paraId="679CDAFF" w14:textId="77777777" w:rsidR="008074C7" w:rsidRPr="00982227" w:rsidRDefault="008074C7" w:rsidP="008074C7">
      <w:pPr>
        <w:spacing w:after="0" w:line="240" w:lineRule="auto"/>
        <w:rPr>
          <w:rFonts w:ascii="Arial" w:eastAsia="Times New Roman" w:hAnsi="Arial" w:cs="Arial"/>
          <w:bCs/>
          <w:caps/>
          <w:sz w:val="20"/>
          <w:szCs w:val="20"/>
        </w:rPr>
      </w:pPr>
    </w:p>
    <w:p w14:paraId="078A5AC2" w14:textId="77777777" w:rsidR="008074C7" w:rsidRPr="00982227" w:rsidRDefault="008074C7" w:rsidP="008074C7">
      <w:pPr>
        <w:spacing w:after="0" w:line="240" w:lineRule="auto"/>
        <w:rPr>
          <w:rFonts w:ascii="Arial" w:eastAsia="Times New Roman" w:hAnsi="Arial" w:cs="Arial"/>
          <w:bCs/>
          <w:caps/>
          <w:sz w:val="20"/>
          <w:szCs w:val="20"/>
        </w:rPr>
      </w:pPr>
    </w:p>
    <w:p w14:paraId="61C86A17" w14:textId="77777777" w:rsidR="008074C7" w:rsidRPr="00982227" w:rsidRDefault="008074C7" w:rsidP="008074C7">
      <w:pPr>
        <w:spacing w:after="0" w:line="240" w:lineRule="auto"/>
        <w:jc w:val="center"/>
        <w:rPr>
          <w:rFonts w:ascii="Arial" w:eastAsia="Times New Roman" w:hAnsi="Arial" w:cs="Arial"/>
          <w:bCs/>
          <w:caps/>
          <w:sz w:val="20"/>
          <w:szCs w:val="20"/>
          <w:highlight w:val="yellow"/>
        </w:rPr>
      </w:pPr>
    </w:p>
    <w:p w14:paraId="609AD53C" w14:textId="77777777" w:rsidR="008074C7" w:rsidRPr="00982227" w:rsidRDefault="008074C7" w:rsidP="008074C7">
      <w:pPr>
        <w:spacing w:after="0" w:line="240" w:lineRule="auto"/>
        <w:jc w:val="center"/>
        <w:rPr>
          <w:rFonts w:ascii="Arial" w:eastAsia="Times New Roman" w:hAnsi="Arial" w:cs="Arial"/>
          <w:bCs/>
          <w:caps/>
          <w:sz w:val="20"/>
          <w:szCs w:val="20"/>
          <w:highlight w:val="yellow"/>
        </w:rPr>
      </w:pPr>
    </w:p>
    <w:p w14:paraId="2EF359AE" w14:textId="77777777" w:rsidR="008074C7" w:rsidRPr="00982227" w:rsidRDefault="008074C7" w:rsidP="008074C7">
      <w:pPr>
        <w:spacing w:after="0" w:line="240" w:lineRule="auto"/>
        <w:jc w:val="center"/>
        <w:rPr>
          <w:rFonts w:ascii="Arial" w:eastAsia="Times New Roman" w:hAnsi="Arial" w:cs="Arial"/>
          <w:bCs/>
          <w:caps/>
          <w:sz w:val="20"/>
          <w:szCs w:val="20"/>
          <w:highlight w:val="yellow"/>
        </w:rPr>
      </w:pPr>
    </w:p>
    <w:p w14:paraId="48C43DDB" w14:textId="77777777" w:rsidR="008074C7" w:rsidRPr="00982227" w:rsidRDefault="008074C7" w:rsidP="008074C7">
      <w:pPr>
        <w:spacing w:after="0" w:line="240" w:lineRule="auto"/>
        <w:jc w:val="center"/>
        <w:rPr>
          <w:rFonts w:ascii="Arial" w:eastAsia="Times New Roman" w:hAnsi="Arial" w:cs="Arial"/>
          <w:bCs/>
          <w:caps/>
          <w:sz w:val="20"/>
          <w:szCs w:val="20"/>
          <w:highlight w:val="yellow"/>
        </w:rPr>
      </w:pPr>
    </w:p>
    <w:p w14:paraId="0C1259A7" w14:textId="77777777" w:rsidR="007E353B" w:rsidRPr="00982227" w:rsidRDefault="007E353B" w:rsidP="008074C7">
      <w:pPr>
        <w:spacing w:after="0" w:line="240" w:lineRule="auto"/>
        <w:jc w:val="center"/>
        <w:rPr>
          <w:rFonts w:ascii="Arial" w:eastAsia="Times New Roman" w:hAnsi="Arial" w:cs="Arial"/>
          <w:bCs/>
          <w:caps/>
          <w:sz w:val="20"/>
          <w:szCs w:val="20"/>
          <w:highlight w:val="yellow"/>
        </w:rPr>
      </w:pPr>
    </w:p>
    <w:p w14:paraId="78C5A4AA" w14:textId="3A370B97" w:rsidR="008074C7" w:rsidRDefault="000E577E" w:rsidP="004B6A1D">
      <w:pPr>
        <w:spacing w:after="0" w:line="240" w:lineRule="auto"/>
        <w:jc w:val="center"/>
        <w:rPr>
          <w:rFonts w:ascii="Arial" w:eastAsia="Times New Roman" w:hAnsi="Arial" w:cs="Times New Roman"/>
          <w:sz w:val="20"/>
          <w:szCs w:val="20"/>
        </w:rPr>
      </w:pPr>
      <w:r>
        <w:rPr>
          <w:rFonts w:ascii="Arial" w:hAnsi="Arial"/>
          <w:sz w:val="20"/>
        </w:rPr>
        <w:t>0</w:t>
      </w:r>
      <w:r w:rsidR="00DA00E2">
        <w:rPr>
          <w:rFonts w:ascii="Arial" w:hAnsi="Arial"/>
          <w:sz w:val="20"/>
        </w:rPr>
        <w:t>5</w:t>
      </w:r>
      <w:r w:rsidR="008074C7" w:rsidRPr="00AD1AC7">
        <w:rPr>
          <w:rFonts w:ascii="Arial" w:hAnsi="Arial"/>
          <w:sz w:val="20"/>
        </w:rPr>
        <w:t>/</w:t>
      </w:r>
      <w:r w:rsidR="008074C7" w:rsidRPr="00AD1AC7">
        <w:rPr>
          <w:rFonts w:ascii="Arial" w:eastAsia="Times New Roman" w:hAnsi="Arial" w:cs="Times New Roman"/>
          <w:sz w:val="20"/>
          <w:szCs w:val="20"/>
        </w:rPr>
        <w:t>202</w:t>
      </w:r>
      <w:r w:rsidR="009C0CC3" w:rsidRPr="00AD1AC7">
        <w:rPr>
          <w:rFonts w:ascii="Arial" w:eastAsia="Times New Roman" w:hAnsi="Arial" w:cs="Times New Roman"/>
          <w:sz w:val="20"/>
          <w:szCs w:val="20"/>
        </w:rPr>
        <w:t>5</w:t>
      </w:r>
    </w:p>
    <w:p w14:paraId="127DC7C8" w14:textId="624EFB6F" w:rsidR="008074C7" w:rsidRPr="00982227" w:rsidRDefault="008074C7" w:rsidP="008074C7">
      <w:pPr>
        <w:spacing w:after="0" w:line="240" w:lineRule="auto"/>
        <w:jc w:val="center"/>
        <w:rPr>
          <w:rFonts w:ascii="Arial" w:eastAsia="Times New Roman" w:hAnsi="Arial" w:cs="Arial"/>
          <w:b/>
          <w:bCs/>
          <w:caps/>
          <w:sz w:val="24"/>
          <w:szCs w:val="24"/>
        </w:rPr>
      </w:pPr>
      <w:r w:rsidRPr="00982227">
        <w:rPr>
          <w:rFonts w:ascii="Arial" w:eastAsia="Times New Roman" w:hAnsi="Arial" w:cs="Arial"/>
          <w:b/>
          <w:bCs/>
          <w:caps/>
          <w:sz w:val="24"/>
          <w:szCs w:val="24"/>
        </w:rPr>
        <w:lastRenderedPageBreak/>
        <w:t>Obsah súťažných podkladov</w:t>
      </w:r>
    </w:p>
    <w:p w14:paraId="2A649267" w14:textId="269F7127" w:rsidR="008074C7" w:rsidRPr="00B53C6C" w:rsidRDefault="008074C7" w:rsidP="00D8425F">
      <w:pPr>
        <w:spacing w:before="360" w:after="0" w:line="240" w:lineRule="auto"/>
        <w:jc w:val="both"/>
        <w:rPr>
          <w:rFonts w:ascii="Arial" w:eastAsia="Times New Roman" w:hAnsi="Arial" w:cs="Arial"/>
          <w:b/>
          <w:bCs/>
          <w:caps/>
          <w:lang w:eastAsia="sk-SK"/>
        </w:rPr>
      </w:pPr>
      <w:r w:rsidRPr="00982227">
        <w:rPr>
          <w:rFonts w:ascii="Calibri Light" w:eastAsia="Times New Roman" w:hAnsi="Calibri Light" w:cs="Times New Roman"/>
          <w:b/>
          <w:bCs/>
          <w:caps/>
          <w:sz w:val="24"/>
          <w:szCs w:val="24"/>
        </w:rPr>
        <w:fldChar w:fldCharType="begin"/>
      </w:r>
      <w:r w:rsidRPr="00982227">
        <w:rPr>
          <w:rFonts w:ascii="Arial" w:eastAsia="Times New Roman" w:hAnsi="Arial" w:cs="Arial"/>
          <w:b/>
          <w:bCs/>
          <w:caps/>
          <w:sz w:val="24"/>
          <w:szCs w:val="24"/>
        </w:rPr>
        <w:instrText xml:space="preserve"> TOC \o "1-3" \n \h \z \u </w:instrText>
      </w:r>
      <w:r w:rsidRPr="00982227">
        <w:rPr>
          <w:rFonts w:ascii="Calibri Light" w:eastAsia="Times New Roman" w:hAnsi="Calibri Light" w:cs="Times New Roman"/>
          <w:b/>
          <w:bCs/>
          <w:caps/>
          <w:sz w:val="24"/>
          <w:szCs w:val="24"/>
        </w:rPr>
        <w:fldChar w:fldCharType="separate"/>
      </w:r>
      <w:r w:rsidRPr="00B53C6C">
        <w:rPr>
          <w:rFonts w:ascii="Arial" w:eastAsia="Times New Roman" w:hAnsi="Arial" w:cs="Arial"/>
          <w:b/>
          <w:bCs/>
          <w:caps/>
          <w:sz w:val="24"/>
          <w:szCs w:val="24"/>
        </w:rPr>
        <w:t>A.1 POKYNY PRE</w:t>
      </w:r>
      <w:r w:rsidR="00731A39">
        <w:rPr>
          <w:rFonts w:ascii="Arial" w:eastAsia="Times New Roman" w:hAnsi="Arial" w:cs="Arial"/>
          <w:b/>
          <w:bCs/>
          <w:caps/>
          <w:sz w:val="24"/>
          <w:szCs w:val="24"/>
        </w:rPr>
        <w:t xml:space="preserve"> ZÁUJEMCOV/</w:t>
      </w:r>
      <w:r w:rsidRPr="00B53C6C">
        <w:rPr>
          <w:rFonts w:ascii="Arial" w:eastAsia="Times New Roman" w:hAnsi="Arial" w:cs="Arial"/>
          <w:b/>
          <w:bCs/>
          <w:caps/>
          <w:sz w:val="24"/>
          <w:szCs w:val="24"/>
        </w:rPr>
        <w:t>UCHÁDZAČOV</w:t>
      </w:r>
    </w:p>
    <w:p w14:paraId="6F5140F9" w14:textId="0EF01766" w:rsidR="008074C7" w:rsidRPr="00B53C6C" w:rsidRDefault="008074C7" w:rsidP="00D8425F">
      <w:pPr>
        <w:spacing w:before="240" w:after="0" w:line="240" w:lineRule="auto"/>
        <w:jc w:val="both"/>
        <w:rPr>
          <w:rFonts w:ascii="Arial" w:eastAsia="Times New Roman" w:hAnsi="Arial" w:cs="Arial"/>
          <w:b/>
          <w:bCs/>
          <w:lang w:eastAsia="sk-SK"/>
        </w:rPr>
      </w:pPr>
      <w:r w:rsidRPr="00B53C6C">
        <w:rPr>
          <w:rFonts w:ascii="Arial" w:eastAsia="Times New Roman" w:hAnsi="Arial" w:cs="Arial"/>
          <w:b/>
          <w:bCs/>
          <w:sz w:val="20"/>
          <w:szCs w:val="20"/>
        </w:rPr>
        <w:t>Časť I.</w:t>
      </w:r>
    </w:p>
    <w:p w14:paraId="1B367C35" w14:textId="1F39228D"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Všeobecné informácie</w:t>
      </w:r>
    </w:p>
    <w:p w14:paraId="1447B886" w14:textId="7543DF09"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w:t>
      </w:r>
      <w:r w:rsidRPr="007E18FB">
        <w:rPr>
          <w:rFonts w:ascii="Calibri" w:eastAsia="Times New Roman" w:hAnsi="Calibri" w:cs="Times New Roman"/>
          <w:lang w:eastAsia="sk-SK"/>
        </w:rPr>
        <w:tab/>
      </w:r>
      <w:r w:rsidRPr="007E18FB">
        <w:rPr>
          <w:rFonts w:ascii="Arial" w:eastAsia="Times New Roman" w:hAnsi="Arial" w:cs="Arial"/>
          <w:sz w:val="20"/>
          <w:szCs w:val="20"/>
        </w:rPr>
        <w:t>Identifikácia verejného obstarávateľa</w:t>
      </w:r>
    </w:p>
    <w:p w14:paraId="1E7EBA28" w14:textId="25590C48"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w:t>
      </w:r>
      <w:r w:rsidRPr="007E18FB">
        <w:rPr>
          <w:rFonts w:ascii="Calibri" w:eastAsia="Times New Roman" w:hAnsi="Calibri" w:cs="Times New Roman"/>
          <w:lang w:eastAsia="sk-SK"/>
        </w:rPr>
        <w:tab/>
      </w:r>
      <w:r w:rsidRPr="007E18FB">
        <w:rPr>
          <w:rFonts w:ascii="Arial" w:eastAsia="Times New Roman" w:hAnsi="Arial" w:cs="Arial"/>
          <w:sz w:val="20"/>
          <w:szCs w:val="20"/>
        </w:rPr>
        <w:t>Predmet zákazky</w:t>
      </w:r>
    </w:p>
    <w:p w14:paraId="7EB86353" w14:textId="2C5DB600"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3</w:t>
      </w:r>
      <w:r w:rsidRPr="007E18FB">
        <w:rPr>
          <w:rFonts w:ascii="Calibri" w:eastAsia="Times New Roman" w:hAnsi="Calibri" w:cs="Times New Roman"/>
          <w:lang w:eastAsia="sk-SK"/>
        </w:rPr>
        <w:tab/>
      </w:r>
      <w:r w:rsidRPr="007E18FB">
        <w:rPr>
          <w:rFonts w:ascii="Arial" w:eastAsia="Times New Roman" w:hAnsi="Arial" w:cs="Arial"/>
          <w:sz w:val="20"/>
          <w:szCs w:val="20"/>
        </w:rPr>
        <w:t>Rozdelenie predmetu zákazky</w:t>
      </w:r>
    </w:p>
    <w:p w14:paraId="02C75C58" w14:textId="540A8E6A"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4</w:t>
      </w:r>
      <w:r w:rsidRPr="007E18FB">
        <w:rPr>
          <w:rFonts w:ascii="Calibri" w:eastAsia="Times New Roman" w:hAnsi="Calibri" w:cs="Times New Roman"/>
          <w:lang w:eastAsia="sk-SK"/>
        </w:rPr>
        <w:tab/>
      </w:r>
      <w:r w:rsidRPr="007E18FB">
        <w:rPr>
          <w:rFonts w:ascii="Arial" w:eastAsia="Times New Roman" w:hAnsi="Arial" w:cs="Arial"/>
          <w:sz w:val="20"/>
          <w:szCs w:val="20"/>
        </w:rPr>
        <w:t>Variantné riešenie</w:t>
      </w:r>
    </w:p>
    <w:p w14:paraId="352E52BE" w14:textId="23B689ED"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5</w:t>
      </w:r>
      <w:r w:rsidRPr="007E18FB">
        <w:rPr>
          <w:rFonts w:ascii="Calibri" w:eastAsia="Times New Roman" w:hAnsi="Calibri" w:cs="Times New Roman"/>
          <w:lang w:eastAsia="sk-SK"/>
        </w:rPr>
        <w:tab/>
      </w:r>
      <w:r w:rsidRPr="007E18FB">
        <w:rPr>
          <w:rFonts w:ascii="Arial" w:eastAsia="Times New Roman" w:hAnsi="Arial" w:cs="Arial"/>
          <w:sz w:val="20"/>
          <w:szCs w:val="20"/>
        </w:rPr>
        <w:t>Miesto a termín plnenia predmetu zákazky</w:t>
      </w:r>
    </w:p>
    <w:p w14:paraId="4D291466" w14:textId="1E237561"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6</w:t>
      </w:r>
      <w:r w:rsidRPr="007E18FB">
        <w:rPr>
          <w:rFonts w:ascii="Calibri" w:eastAsia="Times New Roman" w:hAnsi="Calibri" w:cs="Times New Roman"/>
          <w:lang w:eastAsia="sk-SK"/>
        </w:rPr>
        <w:tab/>
      </w:r>
      <w:r w:rsidRPr="007E18FB">
        <w:rPr>
          <w:rFonts w:ascii="Arial" w:eastAsia="Times New Roman" w:hAnsi="Arial" w:cs="Arial"/>
          <w:sz w:val="20"/>
          <w:szCs w:val="20"/>
        </w:rPr>
        <w:t>Zdroj finančných prostriedkov</w:t>
      </w:r>
    </w:p>
    <w:p w14:paraId="3C006193" w14:textId="3C67E002"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7</w:t>
      </w:r>
      <w:r w:rsidRPr="007E18FB">
        <w:rPr>
          <w:rFonts w:ascii="Calibri" w:eastAsia="Times New Roman" w:hAnsi="Calibri" w:cs="Times New Roman"/>
          <w:lang w:eastAsia="sk-SK"/>
        </w:rPr>
        <w:tab/>
      </w:r>
      <w:r w:rsidRPr="007E18FB">
        <w:rPr>
          <w:rFonts w:ascii="Arial" w:eastAsia="Times New Roman" w:hAnsi="Arial" w:cs="Arial"/>
          <w:sz w:val="20"/>
          <w:szCs w:val="20"/>
        </w:rPr>
        <w:t>Typ zmluvy</w:t>
      </w:r>
    </w:p>
    <w:p w14:paraId="75AC1A0B" w14:textId="06B9CC22"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8</w:t>
      </w:r>
      <w:r w:rsidRPr="007E18FB">
        <w:rPr>
          <w:rFonts w:ascii="Calibri" w:eastAsia="Times New Roman" w:hAnsi="Calibri" w:cs="Times New Roman"/>
          <w:lang w:eastAsia="sk-SK"/>
        </w:rPr>
        <w:tab/>
      </w:r>
      <w:r w:rsidRPr="007E18FB">
        <w:rPr>
          <w:rFonts w:ascii="Arial" w:eastAsia="Times New Roman" w:hAnsi="Arial" w:cs="Arial"/>
          <w:sz w:val="20"/>
          <w:szCs w:val="20"/>
        </w:rPr>
        <w:t>Lehota viazanosti ponuky</w:t>
      </w:r>
    </w:p>
    <w:p w14:paraId="6670096F" w14:textId="6799A750"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Časť II.</w:t>
      </w:r>
    </w:p>
    <w:p w14:paraId="7326E7D3" w14:textId="07CB1875"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Komunikácia a vysvetľovanie</w:t>
      </w:r>
    </w:p>
    <w:p w14:paraId="36987733" w14:textId="07037631"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9</w:t>
      </w:r>
      <w:r w:rsidRPr="007E18FB">
        <w:rPr>
          <w:rFonts w:ascii="Calibri" w:eastAsia="Times New Roman" w:hAnsi="Calibri" w:cs="Times New Roman"/>
          <w:lang w:eastAsia="sk-SK"/>
        </w:rPr>
        <w:tab/>
      </w:r>
      <w:r w:rsidRPr="007E18FB">
        <w:rPr>
          <w:rFonts w:ascii="Arial" w:eastAsia="Times New Roman" w:hAnsi="Arial" w:cs="Arial"/>
          <w:sz w:val="20"/>
          <w:szCs w:val="20"/>
        </w:rPr>
        <w:t>Komunikácia medzi verejným obstarávateľom a záujemcami/uchádzačmi</w:t>
      </w:r>
    </w:p>
    <w:p w14:paraId="1221A896" w14:textId="6C9B2000"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10</w:t>
      </w:r>
      <w:r w:rsidRPr="007E18FB">
        <w:rPr>
          <w:rFonts w:ascii="Calibri" w:eastAsia="Times New Roman" w:hAnsi="Calibri" w:cs="Times New Roman"/>
          <w:lang w:eastAsia="sk-SK"/>
        </w:rPr>
        <w:tab/>
      </w:r>
      <w:r w:rsidRPr="007E18FB">
        <w:rPr>
          <w:rFonts w:ascii="Arial" w:eastAsia="Times New Roman" w:hAnsi="Arial" w:cs="Arial"/>
          <w:sz w:val="20"/>
          <w:szCs w:val="20"/>
        </w:rPr>
        <w:t xml:space="preserve">Vysvetlenie informácií </w:t>
      </w:r>
    </w:p>
    <w:p w14:paraId="304D39CA" w14:textId="6B82C132"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11</w:t>
      </w:r>
      <w:r w:rsidRPr="007E18FB">
        <w:rPr>
          <w:rFonts w:ascii="Calibri" w:eastAsia="Times New Roman" w:hAnsi="Calibri" w:cs="Times New Roman"/>
          <w:lang w:eastAsia="sk-SK"/>
        </w:rPr>
        <w:tab/>
      </w:r>
      <w:r w:rsidRPr="007E18FB">
        <w:rPr>
          <w:rFonts w:ascii="Arial" w:eastAsia="Times New Roman" w:hAnsi="Arial" w:cs="Arial"/>
          <w:sz w:val="20"/>
          <w:szCs w:val="20"/>
        </w:rPr>
        <w:t>Obhliadka miesta plnenia predmetu zákazky</w:t>
      </w:r>
    </w:p>
    <w:p w14:paraId="1DAED62C" w14:textId="2DABAA07"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Časť III.</w:t>
      </w:r>
    </w:p>
    <w:p w14:paraId="575B1D04" w14:textId="788445B5"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Príprava ponuky</w:t>
      </w:r>
    </w:p>
    <w:p w14:paraId="5D7503C9" w14:textId="7893DC5F"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12</w:t>
      </w:r>
      <w:r w:rsidRPr="007E18FB">
        <w:rPr>
          <w:rFonts w:ascii="Calibri" w:eastAsia="Times New Roman" w:hAnsi="Calibri" w:cs="Times New Roman"/>
          <w:lang w:eastAsia="sk-SK"/>
        </w:rPr>
        <w:tab/>
      </w:r>
      <w:r w:rsidRPr="007E18FB">
        <w:rPr>
          <w:rFonts w:ascii="Arial" w:eastAsia="Times New Roman" w:hAnsi="Arial" w:cs="Arial"/>
          <w:sz w:val="20"/>
          <w:szCs w:val="20"/>
        </w:rPr>
        <w:t>Forma a spôsob predkladania ponuky</w:t>
      </w:r>
    </w:p>
    <w:p w14:paraId="6D1F0DFC" w14:textId="51C45503"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13</w:t>
      </w:r>
      <w:r w:rsidRPr="007E18FB">
        <w:rPr>
          <w:rFonts w:ascii="Calibri" w:eastAsia="Times New Roman" w:hAnsi="Calibri" w:cs="Times New Roman"/>
          <w:lang w:eastAsia="sk-SK"/>
        </w:rPr>
        <w:tab/>
      </w:r>
      <w:r w:rsidRPr="007E18FB">
        <w:rPr>
          <w:rFonts w:ascii="Arial" w:eastAsia="Times New Roman" w:hAnsi="Arial" w:cs="Arial"/>
          <w:sz w:val="20"/>
          <w:szCs w:val="20"/>
        </w:rPr>
        <w:t>Jazyk ponuky</w:t>
      </w:r>
    </w:p>
    <w:p w14:paraId="5B685FD3" w14:textId="7F8003CD"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14</w:t>
      </w:r>
      <w:r w:rsidRPr="007E18FB">
        <w:rPr>
          <w:rFonts w:ascii="Calibri" w:eastAsia="Times New Roman" w:hAnsi="Calibri" w:cs="Times New Roman"/>
          <w:lang w:eastAsia="sk-SK"/>
        </w:rPr>
        <w:tab/>
      </w:r>
      <w:r w:rsidRPr="007E18FB">
        <w:rPr>
          <w:rFonts w:ascii="Arial" w:eastAsia="Times New Roman" w:hAnsi="Arial" w:cs="Arial"/>
          <w:sz w:val="20"/>
          <w:szCs w:val="20"/>
        </w:rPr>
        <w:t>Mena a ceny uvádzané v ponuke</w:t>
      </w:r>
    </w:p>
    <w:p w14:paraId="4E31156A" w14:textId="0BA1599D"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15</w:t>
      </w:r>
      <w:r w:rsidRPr="007E18FB">
        <w:rPr>
          <w:rFonts w:ascii="Calibri" w:eastAsia="Times New Roman" w:hAnsi="Calibri" w:cs="Times New Roman"/>
          <w:lang w:eastAsia="sk-SK"/>
        </w:rPr>
        <w:tab/>
      </w:r>
      <w:r w:rsidRPr="007E18FB">
        <w:rPr>
          <w:rFonts w:ascii="Arial" w:eastAsia="Times New Roman" w:hAnsi="Arial" w:cs="Arial"/>
          <w:sz w:val="20"/>
          <w:szCs w:val="20"/>
        </w:rPr>
        <w:t>Zábezpeka</w:t>
      </w:r>
    </w:p>
    <w:p w14:paraId="4C0F75B3" w14:textId="76F8595A"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16</w:t>
      </w:r>
      <w:r w:rsidRPr="007E18FB">
        <w:rPr>
          <w:rFonts w:ascii="Calibri" w:eastAsia="Times New Roman" w:hAnsi="Calibri" w:cs="Times New Roman"/>
          <w:lang w:eastAsia="sk-SK"/>
        </w:rPr>
        <w:tab/>
      </w:r>
      <w:r w:rsidRPr="007E18FB">
        <w:rPr>
          <w:rFonts w:ascii="Arial" w:eastAsia="Times New Roman" w:hAnsi="Arial" w:cs="Arial"/>
          <w:sz w:val="20"/>
          <w:szCs w:val="20"/>
        </w:rPr>
        <w:t>Obsah ponuky</w:t>
      </w:r>
    </w:p>
    <w:p w14:paraId="082326FA" w14:textId="6E78E02D"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17</w:t>
      </w:r>
      <w:r w:rsidRPr="007E18FB">
        <w:rPr>
          <w:rFonts w:ascii="Calibri" w:eastAsia="Times New Roman" w:hAnsi="Calibri" w:cs="Times New Roman"/>
          <w:lang w:eastAsia="sk-SK"/>
        </w:rPr>
        <w:tab/>
      </w:r>
      <w:r w:rsidRPr="007E18FB">
        <w:rPr>
          <w:rFonts w:ascii="Arial" w:eastAsia="Times New Roman" w:hAnsi="Arial" w:cs="Arial"/>
          <w:sz w:val="20"/>
          <w:szCs w:val="20"/>
        </w:rPr>
        <w:t>Náklady na prípravu ponuky</w:t>
      </w:r>
    </w:p>
    <w:p w14:paraId="479AFB38" w14:textId="150E3B88"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Časť IV.</w:t>
      </w:r>
    </w:p>
    <w:p w14:paraId="1FA4683D" w14:textId="3D575614"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Predkladanie ponuky</w:t>
      </w:r>
    </w:p>
    <w:p w14:paraId="013FBE49" w14:textId="4C78F000"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18</w:t>
      </w:r>
      <w:r w:rsidRPr="007E18FB">
        <w:rPr>
          <w:rFonts w:ascii="Calibri" w:eastAsia="Times New Roman" w:hAnsi="Calibri" w:cs="Times New Roman"/>
          <w:lang w:eastAsia="sk-SK"/>
        </w:rPr>
        <w:tab/>
      </w:r>
      <w:r w:rsidRPr="007E18FB">
        <w:rPr>
          <w:rFonts w:ascii="Arial" w:eastAsia="Times New Roman" w:hAnsi="Arial" w:cs="Arial"/>
          <w:sz w:val="20"/>
          <w:szCs w:val="20"/>
        </w:rPr>
        <w:t>Predloženie ponuky</w:t>
      </w:r>
    </w:p>
    <w:p w14:paraId="0573ACFF" w14:textId="06E18BEF"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19</w:t>
      </w:r>
      <w:r w:rsidRPr="007E18FB">
        <w:rPr>
          <w:rFonts w:ascii="Calibri" w:eastAsia="Times New Roman" w:hAnsi="Calibri" w:cs="Times New Roman"/>
          <w:lang w:eastAsia="sk-SK"/>
        </w:rPr>
        <w:tab/>
      </w:r>
      <w:r w:rsidRPr="007E18FB">
        <w:rPr>
          <w:rFonts w:ascii="Arial" w:eastAsia="Times New Roman" w:hAnsi="Arial" w:cs="Arial"/>
          <w:sz w:val="20"/>
          <w:szCs w:val="20"/>
        </w:rPr>
        <w:t>Registrácia a autentifikácia uchádzača</w:t>
      </w:r>
    </w:p>
    <w:p w14:paraId="41C06823" w14:textId="7487BB6D"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20</w:t>
      </w:r>
      <w:r w:rsidRPr="007E18FB">
        <w:rPr>
          <w:rFonts w:ascii="Calibri" w:eastAsia="Times New Roman" w:hAnsi="Calibri" w:cs="Times New Roman"/>
          <w:lang w:eastAsia="sk-SK"/>
        </w:rPr>
        <w:tab/>
      </w:r>
      <w:r w:rsidRPr="007E18FB">
        <w:rPr>
          <w:rFonts w:ascii="Arial" w:eastAsia="Times New Roman" w:hAnsi="Arial" w:cs="Arial"/>
          <w:sz w:val="20"/>
          <w:szCs w:val="20"/>
        </w:rPr>
        <w:t>Lehota na predkladanie ponuky</w:t>
      </w:r>
    </w:p>
    <w:p w14:paraId="0D67E037" w14:textId="67810447"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21</w:t>
      </w:r>
      <w:r w:rsidRPr="007E18FB">
        <w:rPr>
          <w:rFonts w:ascii="Calibri" w:eastAsia="Times New Roman" w:hAnsi="Calibri" w:cs="Times New Roman"/>
          <w:lang w:eastAsia="sk-SK"/>
        </w:rPr>
        <w:tab/>
      </w:r>
      <w:r w:rsidRPr="007E18FB">
        <w:rPr>
          <w:rFonts w:ascii="Arial" w:eastAsia="Times New Roman" w:hAnsi="Arial" w:cs="Arial"/>
          <w:sz w:val="20"/>
          <w:szCs w:val="20"/>
        </w:rPr>
        <w:t>Doplnenie, zmena a odvolanie ponuky</w:t>
      </w:r>
    </w:p>
    <w:p w14:paraId="65115BDF" w14:textId="016F9AFC"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Časť V.</w:t>
      </w:r>
    </w:p>
    <w:p w14:paraId="65FE5533" w14:textId="5732331A"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Otváranie a vyhodnotenie ponúk</w:t>
      </w:r>
    </w:p>
    <w:p w14:paraId="69176189" w14:textId="56724FBF"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22</w:t>
      </w:r>
      <w:r w:rsidRPr="007E18FB">
        <w:rPr>
          <w:rFonts w:ascii="Calibri" w:eastAsia="Times New Roman" w:hAnsi="Calibri" w:cs="Times New Roman"/>
          <w:lang w:eastAsia="sk-SK"/>
        </w:rPr>
        <w:tab/>
      </w:r>
      <w:r w:rsidRPr="007E18FB">
        <w:rPr>
          <w:rFonts w:ascii="Arial" w:eastAsia="Times New Roman" w:hAnsi="Arial" w:cs="Arial"/>
          <w:sz w:val="20"/>
          <w:szCs w:val="20"/>
        </w:rPr>
        <w:t>Otváranie ponúk</w:t>
      </w:r>
    </w:p>
    <w:p w14:paraId="4105C712" w14:textId="3523118F"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23</w:t>
      </w:r>
      <w:r w:rsidRPr="007E18FB">
        <w:rPr>
          <w:rFonts w:ascii="Calibri" w:eastAsia="Times New Roman" w:hAnsi="Calibri" w:cs="Times New Roman"/>
          <w:lang w:eastAsia="sk-SK"/>
        </w:rPr>
        <w:tab/>
      </w:r>
      <w:r w:rsidRPr="007E18FB">
        <w:rPr>
          <w:rFonts w:ascii="Arial" w:eastAsia="Times New Roman" w:hAnsi="Arial" w:cs="Arial"/>
          <w:sz w:val="20"/>
          <w:szCs w:val="20"/>
        </w:rPr>
        <w:t>Preskúmanie ponúk</w:t>
      </w:r>
    </w:p>
    <w:p w14:paraId="15B2D283" w14:textId="467B2C7B"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24</w:t>
      </w:r>
      <w:r w:rsidRPr="007E18FB">
        <w:rPr>
          <w:rFonts w:ascii="Calibri" w:eastAsia="Times New Roman" w:hAnsi="Calibri" w:cs="Times New Roman"/>
          <w:lang w:eastAsia="sk-SK"/>
        </w:rPr>
        <w:tab/>
      </w:r>
      <w:r w:rsidRPr="007E18FB">
        <w:rPr>
          <w:rFonts w:ascii="Arial" w:eastAsia="Times New Roman" w:hAnsi="Arial" w:cs="Arial"/>
          <w:sz w:val="20"/>
          <w:szCs w:val="20"/>
        </w:rPr>
        <w:t>Dôvernosť procesu verejného obstarávania</w:t>
      </w:r>
    </w:p>
    <w:p w14:paraId="08429E52" w14:textId="4B5A8E41"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25</w:t>
      </w:r>
      <w:r w:rsidRPr="007E18FB">
        <w:rPr>
          <w:rFonts w:ascii="Calibri" w:eastAsia="Times New Roman" w:hAnsi="Calibri" w:cs="Times New Roman"/>
          <w:lang w:eastAsia="sk-SK"/>
        </w:rPr>
        <w:tab/>
      </w:r>
      <w:r w:rsidRPr="007E18FB">
        <w:rPr>
          <w:rFonts w:ascii="Arial" w:eastAsia="Times New Roman" w:hAnsi="Arial" w:cs="Arial"/>
          <w:sz w:val="20"/>
          <w:szCs w:val="20"/>
          <w:lang w:eastAsia="sk-SK"/>
        </w:rPr>
        <w:t>Vyhodnocovanie ponúk</w:t>
      </w:r>
    </w:p>
    <w:p w14:paraId="7EC06223" w14:textId="1DB97638" w:rsidR="008074C7" w:rsidRDefault="008074C7" w:rsidP="00D8425F">
      <w:pPr>
        <w:spacing w:after="0" w:line="240" w:lineRule="auto"/>
        <w:jc w:val="both"/>
        <w:rPr>
          <w:rFonts w:ascii="Arial" w:eastAsia="Times New Roman" w:hAnsi="Arial" w:cs="Arial"/>
          <w:sz w:val="20"/>
          <w:szCs w:val="20"/>
        </w:rPr>
      </w:pPr>
      <w:r w:rsidRPr="007E18FB">
        <w:rPr>
          <w:rFonts w:ascii="Arial" w:eastAsia="Times New Roman" w:hAnsi="Arial" w:cs="Arial"/>
          <w:sz w:val="20"/>
          <w:szCs w:val="20"/>
        </w:rPr>
        <w:t>26</w:t>
      </w:r>
      <w:r w:rsidRPr="007E18FB">
        <w:rPr>
          <w:rFonts w:ascii="Calibri" w:eastAsia="Times New Roman" w:hAnsi="Calibri" w:cs="Times New Roman"/>
          <w:lang w:eastAsia="sk-SK"/>
        </w:rPr>
        <w:tab/>
      </w:r>
      <w:r w:rsidRPr="007E18FB">
        <w:rPr>
          <w:rFonts w:ascii="Arial" w:eastAsia="Times New Roman" w:hAnsi="Arial" w:cs="Arial"/>
          <w:sz w:val="20"/>
          <w:szCs w:val="20"/>
        </w:rPr>
        <w:t>Vyhodnotenie splnenia podmienok účasti uchádzačov</w:t>
      </w:r>
    </w:p>
    <w:p w14:paraId="6EF90B2C" w14:textId="79AE2C46" w:rsidR="00731A39" w:rsidRPr="007E18FB" w:rsidRDefault="00731A39" w:rsidP="00D8425F">
      <w:pPr>
        <w:spacing w:after="0" w:line="240" w:lineRule="auto"/>
        <w:jc w:val="both"/>
        <w:rPr>
          <w:rFonts w:ascii="Calibri" w:eastAsia="Times New Roman" w:hAnsi="Calibri" w:cs="Times New Roman"/>
          <w:lang w:eastAsia="sk-SK"/>
        </w:rPr>
      </w:pPr>
      <w:r>
        <w:rPr>
          <w:rFonts w:ascii="Arial" w:eastAsia="Times New Roman" w:hAnsi="Arial" w:cs="Arial"/>
          <w:sz w:val="20"/>
          <w:szCs w:val="20"/>
        </w:rPr>
        <w:t>27</w:t>
      </w:r>
      <w:r>
        <w:rPr>
          <w:rFonts w:ascii="Arial" w:eastAsia="Times New Roman" w:hAnsi="Arial" w:cs="Arial"/>
          <w:sz w:val="20"/>
          <w:szCs w:val="20"/>
        </w:rPr>
        <w:tab/>
        <w:t>Využitie subdodávateľov</w:t>
      </w:r>
    </w:p>
    <w:p w14:paraId="3581DB51" w14:textId="0664558D" w:rsidR="008074C7" w:rsidRPr="007E18FB" w:rsidRDefault="008074C7" w:rsidP="00D8425F">
      <w:pPr>
        <w:spacing w:after="0" w:line="240" w:lineRule="auto"/>
        <w:jc w:val="both"/>
        <w:rPr>
          <w:rFonts w:ascii="Arial" w:eastAsia="Times New Roman" w:hAnsi="Arial" w:cs="Arial"/>
          <w:sz w:val="20"/>
          <w:szCs w:val="20"/>
        </w:rPr>
      </w:pPr>
      <w:r w:rsidRPr="007E18FB">
        <w:rPr>
          <w:rFonts w:ascii="Arial" w:eastAsia="Times New Roman" w:hAnsi="Arial" w:cs="Arial"/>
          <w:sz w:val="20"/>
          <w:szCs w:val="20"/>
        </w:rPr>
        <w:t>2</w:t>
      </w:r>
      <w:r w:rsidR="00731A39">
        <w:rPr>
          <w:rFonts w:ascii="Arial" w:eastAsia="Times New Roman" w:hAnsi="Arial" w:cs="Arial"/>
          <w:sz w:val="20"/>
          <w:szCs w:val="20"/>
        </w:rPr>
        <w:t>8</w:t>
      </w:r>
      <w:r w:rsidRPr="007E18FB">
        <w:rPr>
          <w:rFonts w:ascii="Calibri" w:eastAsia="Times New Roman" w:hAnsi="Calibri" w:cs="Times New Roman"/>
          <w:lang w:eastAsia="sk-SK"/>
        </w:rPr>
        <w:tab/>
      </w:r>
      <w:r w:rsidRPr="007E18FB">
        <w:rPr>
          <w:rFonts w:ascii="Arial" w:eastAsia="Times New Roman" w:hAnsi="Arial" w:cs="Arial"/>
          <w:sz w:val="20"/>
          <w:szCs w:val="20"/>
        </w:rPr>
        <w:t>Oprava chýb</w:t>
      </w:r>
    </w:p>
    <w:p w14:paraId="51C77CFB" w14:textId="3E541832"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Časť VI.</w:t>
      </w:r>
    </w:p>
    <w:p w14:paraId="6D1278C1" w14:textId="5C376C43"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Prijatie ponuky</w:t>
      </w:r>
    </w:p>
    <w:p w14:paraId="78AF8091" w14:textId="17069649"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w:t>
      </w:r>
      <w:r w:rsidR="0059668C">
        <w:rPr>
          <w:rFonts w:ascii="Arial" w:eastAsia="Times New Roman" w:hAnsi="Arial" w:cs="Arial"/>
          <w:sz w:val="20"/>
          <w:szCs w:val="20"/>
        </w:rPr>
        <w:t>9</w:t>
      </w:r>
      <w:r w:rsidRPr="007E18FB">
        <w:rPr>
          <w:rFonts w:ascii="Calibri" w:eastAsia="Times New Roman" w:hAnsi="Calibri" w:cs="Times New Roman"/>
          <w:lang w:eastAsia="sk-SK"/>
        </w:rPr>
        <w:tab/>
      </w:r>
      <w:r w:rsidRPr="007E18FB">
        <w:rPr>
          <w:rFonts w:ascii="Arial" w:eastAsia="Times New Roman" w:hAnsi="Arial" w:cs="Arial"/>
          <w:sz w:val="20"/>
          <w:szCs w:val="20"/>
        </w:rPr>
        <w:t>Informácie o výsledku vyhodnotenia ponúk</w:t>
      </w:r>
    </w:p>
    <w:p w14:paraId="7FE42FA3" w14:textId="4F4908BD" w:rsidR="008074C7" w:rsidRPr="007E18FB" w:rsidRDefault="0059668C" w:rsidP="00D8425F">
      <w:pPr>
        <w:spacing w:after="0" w:line="240" w:lineRule="auto"/>
        <w:jc w:val="both"/>
        <w:rPr>
          <w:rFonts w:ascii="Calibri" w:eastAsia="Times New Roman" w:hAnsi="Calibri" w:cs="Times New Roman"/>
          <w:lang w:eastAsia="sk-SK"/>
        </w:rPr>
      </w:pPr>
      <w:r>
        <w:rPr>
          <w:rFonts w:ascii="Arial" w:eastAsia="Times New Roman" w:hAnsi="Arial" w:cs="Arial"/>
          <w:sz w:val="20"/>
          <w:szCs w:val="20"/>
        </w:rPr>
        <w:t>30</w:t>
      </w:r>
      <w:r w:rsidR="008074C7" w:rsidRPr="007E18FB">
        <w:rPr>
          <w:rFonts w:ascii="Calibri" w:eastAsia="Times New Roman" w:hAnsi="Calibri" w:cs="Times New Roman"/>
          <w:lang w:eastAsia="sk-SK"/>
        </w:rPr>
        <w:tab/>
      </w:r>
      <w:r w:rsidR="008074C7" w:rsidRPr="007E18FB">
        <w:rPr>
          <w:rFonts w:ascii="Arial" w:eastAsia="Times New Roman" w:hAnsi="Arial" w:cs="Arial"/>
          <w:sz w:val="20"/>
          <w:szCs w:val="20"/>
        </w:rPr>
        <w:t xml:space="preserve">Uzavretie </w:t>
      </w:r>
      <w:r>
        <w:rPr>
          <w:rFonts w:ascii="Arial" w:eastAsia="Times New Roman" w:hAnsi="Arial" w:cs="Arial"/>
          <w:sz w:val="20"/>
          <w:szCs w:val="20"/>
        </w:rPr>
        <w:t>dohody</w:t>
      </w:r>
    </w:p>
    <w:p w14:paraId="382930CF" w14:textId="1D1B13C6" w:rsidR="00576477" w:rsidRDefault="008074C7" w:rsidP="00FD388F">
      <w:pPr>
        <w:spacing w:after="0" w:line="240" w:lineRule="auto"/>
        <w:jc w:val="both"/>
        <w:rPr>
          <w:rFonts w:ascii="Arial" w:eastAsia="Times New Roman" w:hAnsi="Arial" w:cs="Arial"/>
          <w:sz w:val="20"/>
          <w:szCs w:val="20"/>
          <w:lang w:eastAsia="sk-SK"/>
        </w:rPr>
      </w:pPr>
      <w:r w:rsidRPr="007E18FB">
        <w:rPr>
          <w:rFonts w:ascii="Arial" w:eastAsia="Times New Roman" w:hAnsi="Arial" w:cs="Arial"/>
          <w:sz w:val="20"/>
          <w:szCs w:val="20"/>
        </w:rPr>
        <w:t>3</w:t>
      </w:r>
      <w:r w:rsidR="0059668C">
        <w:rPr>
          <w:rFonts w:ascii="Arial" w:eastAsia="Times New Roman" w:hAnsi="Arial" w:cs="Arial"/>
          <w:sz w:val="20"/>
          <w:szCs w:val="20"/>
        </w:rPr>
        <w:t>1</w:t>
      </w:r>
      <w:r w:rsidRPr="007E18FB">
        <w:rPr>
          <w:rFonts w:ascii="Calibri" w:eastAsia="Times New Roman" w:hAnsi="Calibri" w:cs="Times New Roman"/>
          <w:lang w:eastAsia="sk-SK"/>
        </w:rPr>
        <w:tab/>
      </w:r>
      <w:r w:rsidRPr="007E18FB">
        <w:rPr>
          <w:rFonts w:ascii="Arial" w:eastAsia="Times New Roman" w:hAnsi="Arial" w:cs="Arial"/>
          <w:sz w:val="20"/>
          <w:szCs w:val="20"/>
          <w:lang w:eastAsia="sk-SK"/>
        </w:rPr>
        <w:t>Zrušenie verejného obstarávania</w:t>
      </w:r>
    </w:p>
    <w:p w14:paraId="32D252EB" w14:textId="0F13A9ED" w:rsidR="0059668C" w:rsidRDefault="0059668C" w:rsidP="00FD388F">
      <w:pPr>
        <w:spacing w:after="0" w:line="240" w:lineRule="auto"/>
        <w:jc w:val="both"/>
        <w:rPr>
          <w:rFonts w:ascii="Arial" w:eastAsia="Times New Roman" w:hAnsi="Arial" w:cs="Arial"/>
          <w:b/>
          <w:bCs/>
          <w:caps/>
          <w:sz w:val="24"/>
          <w:szCs w:val="24"/>
        </w:rPr>
      </w:pPr>
      <w:r>
        <w:rPr>
          <w:rFonts w:ascii="Arial" w:eastAsia="Times New Roman" w:hAnsi="Arial" w:cs="Arial"/>
          <w:sz w:val="20"/>
          <w:szCs w:val="20"/>
          <w:lang w:eastAsia="sk-SK"/>
        </w:rPr>
        <w:t xml:space="preserve">32 </w:t>
      </w:r>
      <w:r>
        <w:rPr>
          <w:rFonts w:ascii="Arial" w:eastAsia="Times New Roman" w:hAnsi="Arial" w:cs="Arial"/>
          <w:sz w:val="20"/>
          <w:szCs w:val="20"/>
          <w:lang w:eastAsia="sk-SK"/>
        </w:rPr>
        <w:tab/>
        <w:t>Ochrana osobných údajov</w:t>
      </w:r>
    </w:p>
    <w:p w14:paraId="6BEA181A" w14:textId="3030E7AA" w:rsidR="00E87326" w:rsidRPr="007E18FB" w:rsidRDefault="008074C7" w:rsidP="00D8425F">
      <w:pPr>
        <w:spacing w:before="360" w:after="0" w:line="240" w:lineRule="auto"/>
        <w:jc w:val="both"/>
        <w:rPr>
          <w:rFonts w:ascii="Arial" w:eastAsia="Times New Roman" w:hAnsi="Arial" w:cs="Arial"/>
          <w:b/>
          <w:bCs/>
          <w:caps/>
          <w:sz w:val="24"/>
          <w:szCs w:val="24"/>
        </w:rPr>
      </w:pPr>
      <w:r w:rsidRPr="007E18FB">
        <w:rPr>
          <w:rFonts w:ascii="Arial" w:eastAsia="Times New Roman" w:hAnsi="Arial" w:cs="Arial"/>
          <w:b/>
          <w:bCs/>
          <w:caps/>
          <w:sz w:val="24"/>
          <w:szCs w:val="24"/>
        </w:rPr>
        <w:lastRenderedPageBreak/>
        <w:t>A.2 Kritéri</w:t>
      </w:r>
      <w:r w:rsidR="00F77201">
        <w:rPr>
          <w:rFonts w:ascii="Arial" w:eastAsia="Times New Roman" w:hAnsi="Arial" w:cs="Arial"/>
          <w:b/>
          <w:bCs/>
          <w:caps/>
          <w:sz w:val="24"/>
          <w:szCs w:val="24"/>
        </w:rPr>
        <w:t>u</w:t>
      </w:r>
      <w:r w:rsidR="0033526D">
        <w:rPr>
          <w:rFonts w:ascii="Arial" w:eastAsia="Times New Roman" w:hAnsi="Arial" w:cs="Arial"/>
          <w:b/>
          <w:bCs/>
          <w:caps/>
          <w:sz w:val="24"/>
          <w:szCs w:val="24"/>
        </w:rPr>
        <w:t>M</w:t>
      </w:r>
      <w:r w:rsidRPr="007E18FB">
        <w:rPr>
          <w:rFonts w:ascii="Arial" w:eastAsia="Times New Roman" w:hAnsi="Arial" w:cs="Arial"/>
          <w:b/>
          <w:bCs/>
          <w:caps/>
          <w:sz w:val="24"/>
          <w:szCs w:val="24"/>
        </w:rPr>
        <w:t xml:space="preserve"> na hodnotenie ponúk a PRAVIDLÁ </w:t>
      </w:r>
      <w:r w:rsidR="00F77201">
        <w:rPr>
          <w:rFonts w:ascii="Arial" w:eastAsia="Times New Roman" w:hAnsi="Arial" w:cs="Arial"/>
          <w:b/>
          <w:bCs/>
          <w:caps/>
          <w:sz w:val="24"/>
          <w:szCs w:val="24"/>
        </w:rPr>
        <w:t>jeho</w:t>
      </w:r>
      <w:r w:rsidRPr="007E18FB">
        <w:rPr>
          <w:rFonts w:ascii="Arial" w:eastAsia="Times New Roman" w:hAnsi="Arial" w:cs="Arial"/>
          <w:b/>
          <w:bCs/>
          <w:caps/>
          <w:sz w:val="24"/>
          <w:szCs w:val="24"/>
        </w:rPr>
        <w:t xml:space="preserve"> uplatnenia</w:t>
      </w:r>
    </w:p>
    <w:p w14:paraId="47EF98B3" w14:textId="3E7425B2" w:rsidR="00A313DD" w:rsidRDefault="00A313DD" w:rsidP="00D8425F">
      <w:pPr>
        <w:spacing w:before="360" w:after="0" w:line="240" w:lineRule="auto"/>
        <w:jc w:val="both"/>
        <w:rPr>
          <w:rFonts w:ascii="Arial" w:eastAsia="Times New Roman" w:hAnsi="Arial" w:cs="Arial"/>
          <w:b/>
          <w:bCs/>
          <w:caps/>
          <w:sz w:val="24"/>
          <w:szCs w:val="24"/>
        </w:rPr>
      </w:pPr>
      <w:r>
        <w:rPr>
          <w:rFonts w:ascii="Arial" w:eastAsia="Times New Roman" w:hAnsi="Arial" w:cs="Arial"/>
          <w:b/>
          <w:bCs/>
          <w:caps/>
          <w:sz w:val="24"/>
          <w:szCs w:val="24"/>
        </w:rPr>
        <w:t>A.3 Podmienky účasti uchádzačov</w:t>
      </w:r>
    </w:p>
    <w:p w14:paraId="51505014" w14:textId="4DE79297" w:rsidR="008074C7" w:rsidRPr="007E18FB" w:rsidRDefault="008074C7" w:rsidP="00D8425F">
      <w:pPr>
        <w:spacing w:before="360" w:after="0" w:line="240" w:lineRule="auto"/>
        <w:jc w:val="both"/>
        <w:rPr>
          <w:rFonts w:ascii="Arial" w:eastAsia="Times New Roman" w:hAnsi="Arial" w:cs="Arial"/>
          <w:b/>
          <w:bCs/>
          <w:caps/>
          <w:lang w:eastAsia="sk-SK"/>
        </w:rPr>
      </w:pPr>
      <w:r w:rsidRPr="007E18FB">
        <w:rPr>
          <w:rFonts w:ascii="Arial" w:eastAsia="Times New Roman" w:hAnsi="Arial" w:cs="Arial"/>
          <w:b/>
          <w:bCs/>
          <w:caps/>
          <w:sz w:val="24"/>
          <w:szCs w:val="24"/>
        </w:rPr>
        <w:t>B.1 OPIS PREDMETU ZÁKAZKY</w:t>
      </w:r>
    </w:p>
    <w:p w14:paraId="111CF0AD" w14:textId="115364B0" w:rsidR="008074C7" w:rsidRPr="007E18FB" w:rsidRDefault="008074C7" w:rsidP="00D8425F">
      <w:pPr>
        <w:spacing w:before="360" w:after="0" w:line="240" w:lineRule="auto"/>
        <w:jc w:val="both"/>
        <w:rPr>
          <w:rFonts w:ascii="Arial" w:eastAsia="Times New Roman" w:hAnsi="Arial" w:cs="Arial"/>
          <w:b/>
          <w:bCs/>
          <w:caps/>
          <w:lang w:eastAsia="sk-SK"/>
        </w:rPr>
      </w:pPr>
      <w:r w:rsidRPr="007E18FB">
        <w:rPr>
          <w:rFonts w:ascii="Arial" w:eastAsia="Times New Roman" w:hAnsi="Arial" w:cs="Arial"/>
          <w:b/>
          <w:bCs/>
          <w:caps/>
          <w:sz w:val="24"/>
          <w:szCs w:val="24"/>
        </w:rPr>
        <w:t>B.2 SPÔSOB URČENIA CENY</w:t>
      </w:r>
    </w:p>
    <w:p w14:paraId="1E49D56C" w14:textId="5255DC71" w:rsidR="008074C7" w:rsidRPr="007E18FB" w:rsidRDefault="008074C7" w:rsidP="00D8425F">
      <w:pPr>
        <w:spacing w:before="360" w:after="0" w:line="240" w:lineRule="auto"/>
        <w:jc w:val="both"/>
        <w:rPr>
          <w:rFonts w:ascii="Arial" w:eastAsia="Times New Roman" w:hAnsi="Arial" w:cs="Arial"/>
          <w:b/>
          <w:bCs/>
          <w:caps/>
          <w:sz w:val="24"/>
          <w:szCs w:val="24"/>
        </w:rPr>
      </w:pPr>
      <w:r w:rsidRPr="007E18FB">
        <w:rPr>
          <w:rFonts w:ascii="Arial" w:eastAsia="Times New Roman" w:hAnsi="Arial" w:cs="Arial"/>
          <w:b/>
          <w:bCs/>
          <w:caps/>
          <w:sz w:val="24"/>
          <w:szCs w:val="24"/>
        </w:rPr>
        <w:t xml:space="preserve">B.3 OBCHODNÉ PODMIENKY </w:t>
      </w:r>
      <w:r w:rsidR="003246EF" w:rsidRPr="007E18FB">
        <w:rPr>
          <w:rFonts w:ascii="Arial" w:eastAsia="Times New Roman" w:hAnsi="Arial" w:cs="Arial"/>
          <w:b/>
          <w:bCs/>
          <w:caps/>
          <w:sz w:val="24"/>
          <w:szCs w:val="24"/>
        </w:rPr>
        <w:t>plne</w:t>
      </w:r>
      <w:r w:rsidRPr="007E18FB">
        <w:rPr>
          <w:rFonts w:ascii="Arial" w:eastAsia="Times New Roman" w:hAnsi="Arial" w:cs="Arial"/>
          <w:b/>
          <w:bCs/>
          <w:caps/>
          <w:sz w:val="24"/>
          <w:szCs w:val="24"/>
        </w:rPr>
        <w:t>NIA PREDMETU ZÁKAZKY</w:t>
      </w:r>
    </w:p>
    <w:p w14:paraId="07927FAD" w14:textId="1558A5AF" w:rsidR="00727806" w:rsidRDefault="008074C7" w:rsidP="00E02D47">
      <w:pPr>
        <w:tabs>
          <w:tab w:val="left" w:pos="3261"/>
        </w:tabs>
        <w:spacing w:after="0" w:line="240" w:lineRule="auto"/>
        <w:jc w:val="both"/>
        <w:rPr>
          <w:rFonts w:ascii="Arial" w:eastAsia="Calibri" w:hAnsi="Arial" w:cs="Arial"/>
          <w:sz w:val="20"/>
          <w:szCs w:val="20"/>
          <w:u w:val="single"/>
          <w:lang w:eastAsia="sk-SK"/>
        </w:rPr>
      </w:pPr>
      <w:r w:rsidRPr="00982227">
        <w:rPr>
          <w:rFonts w:ascii="Arial" w:eastAsia="Times New Roman" w:hAnsi="Arial" w:cs="Arial"/>
          <w:b/>
          <w:bCs/>
          <w:sz w:val="20"/>
          <w:szCs w:val="20"/>
        </w:rPr>
        <w:fldChar w:fldCharType="end"/>
      </w:r>
    </w:p>
    <w:p w14:paraId="7041BF39"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528E3BE9"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332D8B5E" w14:textId="77777777" w:rsidR="00727806" w:rsidRDefault="008074C7" w:rsidP="00727806">
      <w:pPr>
        <w:spacing w:after="0" w:line="240" w:lineRule="auto"/>
        <w:jc w:val="both"/>
        <w:rPr>
          <w:rFonts w:ascii="Arial" w:eastAsia="Times New Roman" w:hAnsi="Arial" w:cs="Arial"/>
          <w:b/>
          <w:sz w:val="20"/>
          <w:szCs w:val="20"/>
        </w:rPr>
      </w:pPr>
      <w:r w:rsidRPr="00982227">
        <w:rPr>
          <w:rFonts w:ascii="Arial" w:eastAsia="Times New Roman" w:hAnsi="Arial" w:cs="Arial"/>
          <w:b/>
          <w:sz w:val="20"/>
          <w:szCs w:val="20"/>
        </w:rPr>
        <w:t>PRÍLOHY K SÚŤAŽNÝM PODKLADOM</w:t>
      </w:r>
      <w:bookmarkStart w:id="2" w:name="_Hlk109387093"/>
      <w:bookmarkStart w:id="3" w:name="_Toc461981347"/>
    </w:p>
    <w:p w14:paraId="742A905C" w14:textId="77777777" w:rsidR="00727806" w:rsidRDefault="00727806" w:rsidP="00727806">
      <w:pPr>
        <w:spacing w:after="0" w:line="240" w:lineRule="auto"/>
        <w:jc w:val="both"/>
        <w:rPr>
          <w:rFonts w:ascii="Arial" w:eastAsia="Calibri" w:hAnsi="Arial" w:cs="Arial"/>
          <w:sz w:val="18"/>
          <w:szCs w:val="18"/>
          <w:lang w:eastAsia="sk-SK"/>
        </w:rPr>
      </w:pPr>
    </w:p>
    <w:p w14:paraId="6DB46BB6" w14:textId="66BA432E" w:rsidR="004B6A1D" w:rsidRDefault="004B6A1D" w:rsidP="00727806">
      <w:pPr>
        <w:spacing w:after="0" w:line="240" w:lineRule="auto"/>
        <w:jc w:val="both"/>
        <w:rPr>
          <w:rFonts w:ascii="Arial" w:eastAsia="Calibri" w:hAnsi="Arial" w:cs="Arial"/>
          <w:sz w:val="18"/>
          <w:szCs w:val="18"/>
          <w:lang w:eastAsia="sk-SK"/>
        </w:rPr>
      </w:pPr>
      <w:r w:rsidRPr="00274130">
        <w:rPr>
          <w:rFonts w:ascii="Arial" w:eastAsia="Calibri" w:hAnsi="Arial" w:cs="Arial"/>
          <w:sz w:val="18"/>
          <w:szCs w:val="18"/>
          <w:lang w:eastAsia="sk-SK"/>
        </w:rPr>
        <w:t>Príloha č. 1 k časti A.1 - Všeobecné informácie o</w:t>
      </w:r>
      <w:r w:rsidR="00A0241F">
        <w:rPr>
          <w:rFonts w:ascii="Arial" w:eastAsia="Calibri" w:hAnsi="Arial" w:cs="Arial"/>
          <w:sz w:val="18"/>
          <w:szCs w:val="18"/>
          <w:lang w:eastAsia="sk-SK"/>
        </w:rPr>
        <w:t> </w:t>
      </w:r>
      <w:r w:rsidRPr="00274130">
        <w:rPr>
          <w:rFonts w:ascii="Arial" w:eastAsia="Calibri" w:hAnsi="Arial" w:cs="Arial"/>
          <w:sz w:val="18"/>
          <w:szCs w:val="18"/>
          <w:lang w:eastAsia="sk-SK"/>
        </w:rPr>
        <w:t>uchádzačovi</w:t>
      </w:r>
    </w:p>
    <w:p w14:paraId="5F554259" w14:textId="5C2DC3C8" w:rsidR="00A0241F" w:rsidRPr="00274130" w:rsidRDefault="00A0241F" w:rsidP="00727806">
      <w:pPr>
        <w:spacing w:after="0" w:line="240" w:lineRule="auto"/>
        <w:jc w:val="both"/>
        <w:rPr>
          <w:rFonts w:ascii="Arial" w:eastAsia="Calibri" w:hAnsi="Arial" w:cs="Arial"/>
          <w:sz w:val="18"/>
          <w:szCs w:val="18"/>
          <w:lang w:eastAsia="sk-SK"/>
        </w:rPr>
      </w:pPr>
      <w:r w:rsidRPr="00A0241F">
        <w:rPr>
          <w:rFonts w:ascii="Arial" w:eastAsia="Calibri" w:hAnsi="Arial" w:cs="Arial"/>
          <w:sz w:val="18"/>
          <w:szCs w:val="18"/>
          <w:lang w:eastAsia="sk-SK"/>
        </w:rPr>
        <w:t>Príloha č. 2 k časti A.1 - Čestné vyhlásenie podľa Článku 5k Nariadenia r</w:t>
      </w:r>
      <w:r w:rsidR="002C367F">
        <w:rPr>
          <w:rFonts w:ascii="Arial" w:eastAsia="Calibri" w:hAnsi="Arial" w:cs="Arial"/>
          <w:sz w:val="18"/>
          <w:szCs w:val="18"/>
          <w:lang w:eastAsia="sk-SK"/>
        </w:rPr>
        <w:t>ady (EÚ) č. 833/</w:t>
      </w:r>
      <w:r w:rsidRPr="00A0241F">
        <w:rPr>
          <w:rFonts w:ascii="Arial" w:eastAsia="Calibri" w:hAnsi="Arial" w:cs="Arial"/>
          <w:sz w:val="18"/>
          <w:szCs w:val="18"/>
          <w:lang w:eastAsia="sk-SK"/>
        </w:rPr>
        <w:t>2014 z 31. júla 2014</w:t>
      </w:r>
    </w:p>
    <w:p w14:paraId="1A58D40F" w14:textId="77777777" w:rsidR="004B6A1D" w:rsidRPr="00062AD6" w:rsidRDefault="004B6A1D" w:rsidP="00727806">
      <w:pPr>
        <w:tabs>
          <w:tab w:val="left" w:pos="3261"/>
        </w:tabs>
        <w:spacing w:after="0" w:line="240" w:lineRule="auto"/>
        <w:ind w:left="2127" w:hanging="2127"/>
        <w:jc w:val="both"/>
        <w:rPr>
          <w:rFonts w:ascii="Arial" w:eastAsia="Calibri" w:hAnsi="Arial" w:cs="Arial"/>
          <w:sz w:val="18"/>
          <w:szCs w:val="18"/>
          <w:highlight w:val="yellow"/>
          <w:lang w:eastAsia="sk-SK"/>
        </w:rPr>
      </w:pPr>
    </w:p>
    <w:p w14:paraId="5601189A" w14:textId="52B57160" w:rsidR="004B6A1D" w:rsidRPr="006972DA" w:rsidRDefault="004B6A1D" w:rsidP="00EC34E2">
      <w:pPr>
        <w:tabs>
          <w:tab w:val="left" w:pos="3261"/>
        </w:tabs>
        <w:spacing w:after="0" w:line="240" w:lineRule="auto"/>
        <w:ind w:left="2127" w:hanging="2127"/>
        <w:rPr>
          <w:rFonts w:ascii="Arial" w:eastAsia="Calibri" w:hAnsi="Arial" w:cs="Arial"/>
          <w:sz w:val="18"/>
          <w:szCs w:val="18"/>
          <w:lang w:eastAsia="sk-SK"/>
        </w:rPr>
      </w:pPr>
      <w:r w:rsidRPr="006972DA">
        <w:rPr>
          <w:rFonts w:ascii="Arial" w:eastAsia="Calibri" w:hAnsi="Arial" w:cs="Arial"/>
          <w:sz w:val="18"/>
          <w:szCs w:val="18"/>
          <w:lang w:eastAsia="sk-SK"/>
        </w:rPr>
        <w:t>Príloha č. 1 k časti A.2 - Návrh na plnenie kritéria</w:t>
      </w:r>
      <w:r w:rsidR="00A26414" w:rsidRPr="006972DA">
        <w:rPr>
          <w:rFonts w:ascii="Arial" w:eastAsia="Calibri" w:hAnsi="Arial" w:cs="Arial"/>
          <w:sz w:val="18"/>
          <w:szCs w:val="18"/>
          <w:lang w:eastAsia="sk-SK"/>
        </w:rPr>
        <w:t xml:space="preserve"> (</w:t>
      </w:r>
      <w:r w:rsidR="00FA6C5A">
        <w:rPr>
          <w:rFonts w:ascii="Arial" w:eastAsia="Calibri" w:hAnsi="Arial" w:cs="Arial"/>
          <w:sz w:val="18"/>
          <w:szCs w:val="18"/>
          <w:lang w:eastAsia="sk-SK"/>
        </w:rPr>
        <w:t xml:space="preserve">zároveň </w:t>
      </w:r>
      <w:r w:rsidR="005C4B71" w:rsidRPr="005C4B71">
        <w:rPr>
          <w:rFonts w:ascii="Arial" w:eastAsia="Calibri" w:hAnsi="Arial" w:cs="Arial"/>
          <w:sz w:val="18"/>
          <w:szCs w:val="18"/>
          <w:lang w:eastAsia="sk-SK"/>
        </w:rPr>
        <w:t>ako Príloha č. 17</w:t>
      </w:r>
      <w:r w:rsidR="00A238AF">
        <w:rPr>
          <w:rFonts w:ascii="Arial" w:eastAsia="Calibri" w:hAnsi="Arial" w:cs="Arial"/>
          <w:sz w:val="18"/>
          <w:szCs w:val="18"/>
          <w:lang w:eastAsia="sk-SK"/>
        </w:rPr>
        <w:t xml:space="preserve"> </w:t>
      </w:r>
      <w:r w:rsidR="0033526D">
        <w:rPr>
          <w:rFonts w:ascii="Arial" w:eastAsia="Calibri" w:hAnsi="Arial" w:cs="Arial"/>
          <w:sz w:val="18"/>
          <w:szCs w:val="18"/>
          <w:lang w:eastAsia="sk-SK"/>
        </w:rPr>
        <w:t xml:space="preserve">k </w:t>
      </w:r>
      <w:r w:rsidR="005C4B71" w:rsidRPr="005C4B71">
        <w:rPr>
          <w:rFonts w:ascii="Arial" w:eastAsia="Calibri" w:hAnsi="Arial" w:cs="Arial"/>
          <w:sz w:val="18"/>
          <w:szCs w:val="18"/>
          <w:lang w:eastAsia="sk-SK"/>
        </w:rPr>
        <w:t>Rámcovej dohod</w:t>
      </w:r>
      <w:r w:rsidR="0033526D">
        <w:rPr>
          <w:rFonts w:ascii="Arial" w:eastAsia="Calibri" w:hAnsi="Arial" w:cs="Arial"/>
          <w:sz w:val="18"/>
          <w:szCs w:val="18"/>
          <w:lang w:eastAsia="sk-SK"/>
        </w:rPr>
        <w:t>e</w:t>
      </w:r>
      <w:r w:rsidR="00A26414" w:rsidRPr="006972DA">
        <w:rPr>
          <w:rFonts w:ascii="Arial" w:eastAsia="Calibri" w:hAnsi="Arial" w:cs="Arial"/>
          <w:sz w:val="18"/>
          <w:szCs w:val="18"/>
          <w:lang w:eastAsia="sk-SK"/>
        </w:rPr>
        <w:t>)</w:t>
      </w:r>
      <w:r w:rsidRPr="006972DA">
        <w:rPr>
          <w:rFonts w:ascii="Arial" w:eastAsia="Calibri" w:hAnsi="Arial" w:cs="Arial"/>
          <w:sz w:val="18"/>
          <w:szCs w:val="18"/>
          <w:lang w:eastAsia="sk-SK"/>
        </w:rPr>
        <w:t xml:space="preserve"> </w:t>
      </w:r>
    </w:p>
    <w:p w14:paraId="29836EC5" w14:textId="323D4E83" w:rsidR="0064687C" w:rsidRPr="00062AD6" w:rsidRDefault="0064687C" w:rsidP="00727806">
      <w:pPr>
        <w:tabs>
          <w:tab w:val="left" w:pos="3261"/>
        </w:tabs>
        <w:spacing w:after="0" w:line="240" w:lineRule="auto"/>
        <w:ind w:left="2127" w:hanging="2127"/>
        <w:jc w:val="both"/>
        <w:rPr>
          <w:rFonts w:ascii="Arial" w:eastAsia="Calibri" w:hAnsi="Arial" w:cs="Arial"/>
          <w:sz w:val="18"/>
          <w:szCs w:val="18"/>
          <w:highlight w:val="yellow"/>
          <w:lang w:eastAsia="sk-SK"/>
        </w:rPr>
      </w:pPr>
    </w:p>
    <w:p w14:paraId="54C1BA41" w14:textId="63262688" w:rsidR="00E34C54" w:rsidRDefault="00024A81" w:rsidP="005548BE">
      <w:pPr>
        <w:tabs>
          <w:tab w:val="left" w:pos="2268"/>
          <w:tab w:val="left" w:pos="2694"/>
        </w:tabs>
        <w:spacing w:after="0" w:line="240" w:lineRule="auto"/>
        <w:jc w:val="both"/>
        <w:rPr>
          <w:rFonts w:ascii="Arial" w:eastAsia="Calibri" w:hAnsi="Arial" w:cs="Arial"/>
          <w:sz w:val="18"/>
          <w:szCs w:val="18"/>
          <w:lang w:eastAsia="sk-SK"/>
        </w:rPr>
      </w:pPr>
      <w:r w:rsidRPr="00024A81">
        <w:rPr>
          <w:rFonts w:ascii="Arial" w:eastAsia="Calibri" w:hAnsi="Arial" w:cs="Arial"/>
          <w:sz w:val="18"/>
          <w:szCs w:val="18"/>
          <w:lang w:eastAsia="sk-SK"/>
        </w:rPr>
        <w:t>Príloha č. 1</w:t>
      </w:r>
      <w:r>
        <w:rPr>
          <w:rFonts w:ascii="Arial" w:eastAsia="Calibri" w:hAnsi="Arial" w:cs="Arial"/>
          <w:sz w:val="18"/>
          <w:szCs w:val="18"/>
          <w:lang w:eastAsia="sk-SK"/>
        </w:rPr>
        <w:t xml:space="preserve"> k časti A.3 </w:t>
      </w:r>
      <w:r w:rsidRPr="00024A81">
        <w:rPr>
          <w:rFonts w:ascii="Arial" w:eastAsia="Calibri" w:hAnsi="Arial" w:cs="Arial"/>
          <w:sz w:val="18"/>
          <w:szCs w:val="18"/>
          <w:lang w:eastAsia="sk-SK"/>
        </w:rPr>
        <w:t xml:space="preserve">- Čestné vyhlásenie </w:t>
      </w:r>
      <w:r w:rsidR="00DE75BD" w:rsidRPr="00DE75BD">
        <w:rPr>
          <w:rFonts w:ascii="Arial" w:eastAsia="Calibri" w:hAnsi="Arial" w:cs="Arial"/>
          <w:sz w:val="18"/>
          <w:szCs w:val="18"/>
          <w:lang w:eastAsia="sk-SK"/>
        </w:rPr>
        <w:t>podľa § 32 ods. 1 písm. a) v spojení s ods. 7 Zákona</w:t>
      </w:r>
    </w:p>
    <w:p w14:paraId="422A8B5F" w14:textId="320C1CB2" w:rsidR="00024A81" w:rsidRDefault="00024A81" w:rsidP="00024A81">
      <w:pPr>
        <w:tabs>
          <w:tab w:val="left" w:pos="3261"/>
        </w:tabs>
        <w:spacing w:after="0" w:line="240" w:lineRule="auto"/>
        <w:ind w:left="2127" w:hanging="2127"/>
        <w:jc w:val="both"/>
        <w:rPr>
          <w:rFonts w:ascii="Arial" w:eastAsia="Calibri" w:hAnsi="Arial" w:cs="Arial"/>
          <w:sz w:val="18"/>
          <w:szCs w:val="18"/>
          <w:lang w:eastAsia="sk-SK"/>
        </w:rPr>
      </w:pPr>
      <w:r w:rsidRPr="00024A81">
        <w:rPr>
          <w:rFonts w:ascii="Arial" w:eastAsia="Calibri" w:hAnsi="Arial" w:cs="Arial"/>
          <w:sz w:val="18"/>
          <w:szCs w:val="18"/>
          <w:lang w:eastAsia="sk-SK"/>
        </w:rPr>
        <w:t xml:space="preserve">Príloha č. 2 </w:t>
      </w:r>
      <w:r>
        <w:rPr>
          <w:rFonts w:ascii="Arial" w:eastAsia="Calibri" w:hAnsi="Arial" w:cs="Arial"/>
          <w:sz w:val="18"/>
          <w:szCs w:val="18"/>
          <w:lang w:eastAsia="sk-SK"/>
        </w:rPr>
        <w:t xml:space="preserve">k časti A.3 </w:t>
      </w:r>
      <w:r w:rsidRPr="00024A81">
        <w:rPr>
          <w:rFonts w:ascii="Arial" w:eastAsia="Calibri" w:hAnsi="Arial" w:cs="Arial"/>
          <w:sz w:val="18"/>
          <w:szCs w:val="18"/>
          <w:lang w:eastAsia="sk-SK"/>
        </w:rPr>
        <w:t>- Jednotný európsky dokument</w:t>
      </w:r>
    </w:p>
    <w:p w14:paraId="321A8027" w14:textId="2B3B0FB2" w:rsidR="00FC7C04" w:rsidRDefault="00FC7C04" w:rsidP="00024A81">
      <w:pPr>
        <w:tabs>
          <w:tab w:val="left" w:pos="3261"/>
        </w:tabs>
        <w:spacing w:after="0" w:line="240" w:lineRule="auto"/>
        <w:ind w:left="2127" w:hanging="2127"/>
        <w:jc w:val="both"/>
        <w:rPr>
          <w:rFonts w:ascii="Arial" w:eastAsia="Calibri" w:hAnsi="Arial" w:cs="Arial"/>
          <w:sz w:val="18"/>
          <w:szCs w:val="18"/>
          <w:lang w:eastAsia="sk-SK"/>
        </w:rPr>
      </w:pPr>
      <w:r w:rsidRPr="00FC7C04">
        <w:rPr>
          <w:rFonts w:ascii="Arial" w:eastAsia="Calibri" w:hAnsi="Arial" w:cs="Arial"/>
          <w:sz w:val="18"/>
          <w:szCs w:val="18"/>
          <w:lang w:eastAsia="sk-SK"/>
        </w:rPr>
        <w:t xml:space="preserve">Príloha č. 3 </w:t>
      </w:r>
      <w:r>
        <w:rPr>
          <w:rFonts w:ascii="Arial" w:eastAsia="Calibri" w:hAnsi="Arial" w:cs="Arial"/>
          <w:sz w:val="18"/>
          <w:szCs w:val="18"/>
          <w:lang w:eastAsia="sk-SK"/>
        </w:rPr>
        <w:t xml:space="preserve">k časti A.3 </w:t>
      </w:r>
      <w:r w:rsidRPr="00FC7C04">
        <w:rPr>
          <w:rFonts w:ascii="Arial" w:eastAsia="Calibri" w:hAnsi="Arial" w:cs="Arial"/>
          <w:sz w:val="18"/>
          <w:szCs w:val="18"/>
          <w:lang w:eastAsia="sk-SK"/>
        </w:rPr>
        <w:t>- Životopis kľúčového experta</w:t>
      </w:r>
      <w:r w:rsidR="00FA6C5A">
        <w:rPr>
          <w:rFonts w:ascii="Arial" w:eastAsia="Calibri" w:hAnsi="Arial" w:cs="Arial"/>
          <w:sz w:val="18"/>
          <w:szCs w:val="18"/>
          <w:lang w:eastAsia="sk-SK"/>
        </w:rPr>
        <w:t xml:space="preserve"> </w:t>
      </w:r>
    </w:p>
    <w:p w14:paraId="75319FD6" w14:textId="574AEB38" w:rsidR="00024A81" w:rsidRDefault="00024A81" w:rsidP="00024A81">
      <w:pPr>
        <w:tabs>
          <w:tab w:val="left" w:pos="3261"/>
        </w:tabs>
        <w:spacing w:after="0" w:line="240" w:lineRule="auto"/>
        <w:ind w:left="2127" w:hanging="2127"/>
        <w:jc w:val="both"/>
        <w:rPr>
          <w:rFonts w:ascii="Arial" w:eastAsia="Calibri" w:hAnsi="Arial" w:cs="Arial"/>
          <w:sz w:val="18"/>
          <w:szCs w:val="18"/>
          <w:lang w:eastAsia="sk-SK"/>
        </w:rPr>
      </w:pPr>
      <w:r w:rsidRPr="00024A81">
        <w:rPr>
          <w:rFonts w:ascii="Arial" w:eastAsia="Calibri" w:hAnsi="Arial" w:cs="Arial"/>
          <w:sz w:val="18"/>
          <w:szCs w:val="18"/>
          <w:lang w:eastAsia="sk-SK"/>
        </w:rPr>
        <w:t xml:space="preserve">Príloha č. </w:t>
      </w:r>
      <w:r w:rsidR="0041514C">
        <w:rPr>
          <w:rFonts w:ascii="Arial" w:eastAsia="Calibri" w:hAnsi="Arial" w:cs="Arial"/>
          <w:sz w:val="18"/>
          <w:szCs w:val="18"/>
          <w:lang w:eastAsia="sk-SK"/>
        </w:rPr>
        <w:t>4</w:t>
      </w:r>
      <w:r w:rsidRPr="00024A81">
        <w:rPr>
          <w:rFonts w:ascii="Arial" w:eastAsia="Calibri" w:hAnsi="Arial" w:cs="Arial"/>
          <w:sz w:val="18"/>
          <w:szCs w:val="18"/>
          <w:lang w:eastAsia="sk-SK"/>
        </w:rPr>
        <w:t xml:space="preserve"> </w:t>
      </w:r>
      <w:r>
        <w:rPr>
          <w:rFonts w:ascii="Arial" w:eastAsia="Calibri" w:hAnsi="Arial" w:cs="Arial"/>
          <w:sz w:val="18"/>
          <w:szCs w:val="18"/>
          <w:lang w:eastAsia="sk-SK"/>
        </w:rPr>
        <w:t xml:space="preserve">k časti A.3 - </w:t>
      </w:r>
      <w:r w:rsidRPr="00024A81">
        <w:rPr>
          <w:rFonts w:ascii="Arial" w:eastAsia="Calibri" w:hAnsi="Arial" w:cs="Arial"/>
          <w:sz w:val="18"/>
          <w:szCs w:val="18"/>
          <w:lang w:eastAsia="sk-SK"/>
        </w:rPr>
        <w:t>Referenčný list</w:t>
      </w:r>
    </w:p>
    <w:p w14:paraId="6819B524" w14:textId="0B6F9532" w:rsidR="004B6A1D" w:rsidRPr="00FD6491" w:rsidRDefault="00024A81" w:rsidP="00FD6491">
      <w:pPr>
        <w:tabs>
          <w:tab w:val="left" w:pos="3261"/>
        </w:tabs>
        <w:spacing w:after="0" w:line="240" w:lineRule="auto"/>
        <w:ind w:left="2127" w:hanging="2127"/>
        <w:rPr>
          <w:rFonts w:ascii="Arial" w:eastAsia="Calibri" w:hAnsi="Arial" w:cs="Arial"/>
          <w:sz w:val="18"/>
          <w:szCs w:val="18"/>
          <w:lang w:eastAsia="sk-SK"/>
        </w:rPr>
      </w:pPr>
      <w:r w:rsidRPr="00024A81">
        <w:rPr>
          <w:rFonts w:ascii="Arial" w:eastAsia="Calibri" w:hAnsi="Arial" w:cs="Arial"/>
          <w:sz w:val="18"/>
          <w:szCs w:val="18"/>
          <w:lang w:eastAsia="sk-SK"/>
        </w:rPr>
        <w:t xml:space="preserve">Príloha č. </w:t>
      </w:r>
      <w:r w:rsidR="0041514C">
        <w:rPr>
          <w:rFonts w:ascii="Arial" w:eastAsia="Calibri" w:hAnsi="Arial" w:cs="Arial"/>
          <w:sz w:val="18"/>
          <w:szCs w:val="18"/>
          <w:lang w:eastAsia="sk-SK"/>
        </w:rPr>
        <w:t>5</w:t>
      </w:r>
      <w:r w:rsidRPr="00024A81">
        <w:rPr>
          <w:rFonts w:ascii="Arial" w:eastAsia="Calibri" w:hAnsi="Arial" w:cs="Arial"/>
          <w:sz w:val="18"/>
          <w:szCs w:val="18"/>
          <w:lang w:eastAsia="sk-SK"/>
        </w:rPr>
        <w:t xml:space="preserve"> </w:t>
      </w:r>
      <w:r>
        <w:rPr>
          <w:rFonts w:ascii="Arial" w:eastAsia="Calibri" w:hAnsi="Arial" w:cs="Arial"/>
          <w:sz w:val="18"/>
          <w:szCs w:val="18"/>
          <w:lang w:eastAsia="sk-SK"/>
        </w:rPr>
        <w:t>k časti A.3 -</w:t>
      </w:r>
      <w:r w:rsidRPr="00024A81">
        <w:rPr>
          <w:rFonts w:ascii="Arial" w:eastAsia="Calibri" w:hAnsi="Arial" w:cs="Arial"/>
          <w:sz w:val="18"/>
          <w:szCs w:val="18"/>
          <w:lang w:eastAsia="sk-SK"/>
        </w:rPr>
        <w:t xml:space="preserve"> Zoznam kľúčových expertov (zároveň </w:t>
      </w:r>
      <w:r w:rsidR="0033526D">
        <w:rPr>
          <w:rFonts w:ascii="Arial" w:eastAsia="Calibri" w:hAnsi="Arial" w:cs="Arial"/>
          <w:sz w:val="18"/>
          <w:szCs w:val="18"/>
          <w:lang w:eastAsia="sk-SK"/>
        </w:rPr>
        <w:t xml:space="preserve">ako </w:t>
      </w:r>
      <w:r w:rsidRPr="00024A81">
        <w:rPr>
          <w:rFonts w:ascii="Arial" w:eastAsia="Calibri" w:hAnsi="Arial" w:cs="Arial"/>
          <w:sz w:val="18"/>
          <w:szCs w:val="18"/>
          <w:lang w:eastAsia="sk-SK"/>
        </w:rPr>
        <w:t>Príloha č. 26 k Rámcovej dohode)</w:t>
      </w:r>
    </w:p>
    <w:p w14:paraId="59C561CF" w14:textId="77777777" w:rsidR="00FC7C04" w:rsidRPr="00062AD6" w:rsidRDefault="00FC7C04" w:rsidP="00727806">
      <w:pPr>
        <w:tabs>
          <w:tab w:val="left" w:pos="3261"/>
        </w:tabs>
        <w:spacing w:after="0" w:line="240" w:lineRule="auto"/>
        <w:ind w:left="2127" w:hanging="2127"/>
        <w:jc w:val="both"/>
        <w:rPr>
          <w:rFonts w:ascii="Arial" w:eastAsia="Calibri" w:hAnsi="Arial" w:cs="Arial"/>
          <w:sz w:val="18"/>
          <w:szCs w:val="18"/>
          <w:highlight w:val="yellow"/>
          <w:lang w:eastAsia="sk-SK"/>
        </w:rPr>
      </w:pPr>
    </w:p>
    <w:p w14:paraId="57163F76" w14:textId="2D35F351" w:rsidR="00BE688F" w:rsidRDefault="00E34C54" w:rsidP="00BE688F">
      <w:pPr>
        <w:tabs>
          <w:tab w:val="left" w:pos="2694"/>
        </w:tabs>
        <w:spacing w:after="0" w:line="240" w:lineRule="auto"/>
        <w:ind w:left="1276" w:hanging="1276"/>
        <w:rPr>
          <w:rFonts w:ascii="Arial" w:eastAsia="Calibri" w:hAnsi="Arial" w:cs="Arial"/>
          <w:sz w:val="18"/>
          <w:szCs w:val="18"/>
          <w:lang w:eastAsia="sk-SK"/>
        </w:rPr>
      </w:pPr>
      <w:r w:rsidRPr="00E34C54">
        <w:rPr>
          <w:rFonts w:ascii="Arial" w:eastAsia="Calibri" w:hAnsi="Arial" w:cs="Arial"/>
          <w:sz w:val="18"/>
          <w:szCs w:val="18"/>
          <w:lang w:eastAsia="sk-SK"/>
        </w:rPr>
        <w:t xml:space="preserve">Príloha č. 1 </w:t>
      </w:r>
      <w:r>
        <w:rPr>
          <w:rFonts w:ascii="Arial" w:eastAsia="Calibri" w:hAnsi="Arial" w:cs="Arial"/>
          <w:sz w:val="18"/>
          <w:szCs w:val="18"/>
          <w:lang w:eastAsia="sk-SK"/>
        </w:rPr>
        <w:t>k časti B.1 -</w:t>
      </w:r>
      <w:r w:rsidRPr="00E34C54">
        <w:rPr>
          <w:rFonts w:ascii="Arial" w:eastAsia="Calibri" w:hAnsi="Arial" w:cs="Arial"/>
          <w:sz w:val="18"/>
          <w:szCs w:val="18"/>
          <w:lang w:eastAsia="sk-SK"/>
        </w:rPr>
        <w:t xml:space="preserve"> Zoznam osôb zodpovednýc</w:t>
      </w:r>
      <w:r w:rsidR="004C70AB">
        <w:rPr>
          <w:rFonts w:ascii="Arial" w:eastAsia="Calibri" w:hAnsi="Arial" w:cs="Arial"/>
          <w:sz w:val="18"/>
          <w:szCs w:val="18"/>
          <w:lang w:eastAsia="sk-SK"/>
        </w:rPr>
        <w:t>h za po</w:t>
      </w:r>
      <w:r w:rsidR="009322EF">
        <w:rPr>
          <w:rFonts w:ascii="Arial" w:eastAsia="Calibri" w:hAnsi="Arial" w:cs="Arial"/>
          <w:sz w:val="18"/>
          <w:szCs w:val="18"/>
          <w:lang w:eastAsia="sk-SK"/>
        </w:rPr>
        <w:t>s</w:t>
      </w:r>
      <w:r w:rsidR="004C70AB">
        <w:rPr>
          <w:rFonts w:ascii="Arial" w:eastAsia="Calibri" w:hAnsi="Arial" w:cs="Arial"/>
          <w:sz w:val="18"/>
          <w:szCs w:val="18"/>
          <w:lang w:eastAsia="sk-SK"/>
        </w:rPr>
        <w:t xml:space="preserve">kytnutie služby </w:t>
      </w:r>
      <w:r w:rsidR="00995C7A">
        <w:rPr>
          <w:rFonts w:ascii="Arial" w:eastAsia="Calibri" w:hAnsi="Arial" w:cs="Arial"/>
          <w:sz w:val="18"/>
          <w:szCs w:val="18"/>
          <w:lang w:eastAsia="sk-SK"/>
        </w:rPr>
        <w:t xml:space="preserve">          </w:t>
      </w:r>
      <w:r w:rsidR="00BE688F">
        <w:rPr>
          <w:rFonts w:ascii="Arial" w:eastAsia="Calibri" w:hAnsi="Arial" w:cs="Arial"/>
          <w:sz w:val="18"/>
          <w:szCs w:val="18"/>
          <w:lang w:eastAsia="sk-SK"/>
        </w:rPr>
        <w:br/>
        <w:t xml:space="preserve">             </w:t>
      </w:r>
      <w:r w:rsidR="004C70AB">
        <w:rPr>
          <w:rFonts w:ascii="Arial" w:eastAsia="Calibri" w:hAnsi="Arial" w:cs="Arial"/>
          <w:sz w:val="18"/>
          <w:szCs w:val="18"/>
          <w:lang w:eastAsia="sk-SK"/>
        </w:rPr>
        <w:t>(zároveň</w:t>
      </w:r>
      <w:r>
        <w:rPr>
          <w:rFonts w:ascii="Arial" w:eastAsia="Calibri" w:hAnsi="Arial" w:cs="Arial"/>
          <w:sz w:val="18"/>
          <w:szCs w:val="18"/>
          <w:lang w:eastAsia="sk-SK"/>
        </w:rPr>
        <w:t xml:space="preserve"> ako </w:t>
      </w:r>
      <w:r w:rsidRPr="00E34C54">
        <w:rPr>
          <w:rFonts w:ascii="Arial" w:eastAsia="Calibri" w:hAnsi="Arial" w:cs="Arial"/>
          <w:sz w:val="18"/>
          <w:szCs w:val="18"/>
          <w:lang w:eastAsia="sk-SK"/>
        </w:rPr>
        <w:t>Príloha č. 27</w:t>
      </w:r>
      <w:r w:rsidR="00BE688F">
        <w:rPr>
          <w:rFonts w:ascii="Arial" w:eastAsia="Calibri" w:hAnsi="Arial" w:cs="Arial"/>
          <w:sz w:val="18"/>
          <w:szCs w:val="18"/>
          <w:lang w:eastAsia="sk-SK"/>
        </w:rPr>
        <w:t xml:space="preserve"> </w:t>
      </w:r>
      <w:r w:rsidR="0033526D">
        <w:rPr>
          <w:rFonts w:ascii="Arial" w:eastAsia="Calibri" w:hAnsi="Arial" w:cs="Arial"/>
          <w:sz w:val="18"/>
          <w:szCs w:val="18"/>
          <w:lang w:eastAsia="sk-SK"/>
        </w:rPr>
        <w:t>k</w:t>
      </w:r>
      <w:r w:rsidR="00A238AF">
        <w:rPr>
          <w:rFonts w:ascii="Arial" w:eastAsia="Calibri" w:hAnsi="Arial" w:cs="Arial"/>
          <w:sz w:val="18"/>
          <w:szCs w:val="18"/>
          <w:lang w:eastAsia="sk-SK"/>
        </w:rPr>
        <w:t xml:space="preserve"> </w:t>
      </w:r>
      <w:r w:rsidRPr="00E34C54">
        <w:rPr>
          <w:rFonts w:ascii="Arial" w:eastAsia="Calibri" w:hAnsi="Arial" w:cs="Arial"/>
          <w:sz w:val="18"/>
          <w:szCs w:val="18"/>
          <w:lang w:eastAsia="sk-SK"/>
        </w:rPr>
        <w:t>Rámcovej dohod</w:t>
      </w:r>
      <w:r w:rsidR="004C70AB">
        <w:rPr>
          <w:rFonts w:ascii="Arial" w:eastAsia="Calibri" w:hAnsi="Arial" w:cs="Arial"/>
          <w:sz w:val="18"/>
          <w:szCs w:val="18"/>
          <w:lang w:eastAsia="sk-SK"/>
        </w:rPr>
        <w:t>e</w:t>
      </w:r>
      <w:r w:rsidRPr="00E34C54">
        <w:rPr>
          <w:rFonts w:ascii="Arial" w:eastAsia="Calibri" w:hAnsi="Arial" w:cs="Arial"/>
          <w:sz w:val="18"/>
          <w:szCs w:val="18"/>
          <w:lang w:eastAsia="sk-SK"/>
        </w:rPr>
        <w:t>)</w:t>
      </w:r>
    </w:p>
    <w:p w14:paraId="6315DBFD" w14:textId="77777777" w:rsidR="00BE688F" w:rsidRDefault="00BE688F" w:rsidP="00BE688F">
      <w:pPr>
        <w:tabs>
          <w:tab w:val="left" w:pos="2694"/>
        </w:tabs>
        <w:spacing w:after="0" w:line="240" w:lineRule="auto"/>
        <w:ind w:left="1276" w:hanging="1276"/>
        <w:rPr>
          <w:rFonts w:ascii="Arial" w:eastAsia="Calibri" w:hAnsi="Arial" w:cs="Arial"/>
          <w:sz w:val="18"/>
          <w:szCs w:val="18"/>
          <w:lang w:eastAsia="sk-SK"/>
        </w:rPr>
      </w:pPr>
    </w:p>
    <w:p w14:paraId="00CAF395" w14:textId="117B373B" w:rsidR="00FA6C5A" w:rsidRPr="0096733F" w:rsidRDefault="00FA6C5A" w:rsidP="00BE688F">
      <w:pPr>
        <w:tabs>
          <w:tab w:val="left" w:pos="2694"/>
        </w:tabs>
        <w:spacing w:after="0" w:line="240" w:lineRule="auto"/>
        <w:ind w:left="1276" w:hanging="1276"/>
        <w:rPr>
          <w:rFonts w:ascii="Arial" w:eastAsia="Times New Roman" w:hAnsi="Arial" w:cs="Arial"/>
          <w:sz w:val="18"/>
          <w:szCs w:val="18"/>
        </w:rPr>
      </w:pPr>
      <w:r w:rsidRPr="00BE688F">
        <w:rPr>
          <w:rFonts w:ascii="Arial" w:hAnsi="Arial"/>
          <w:sz w:val="18"/>
        </w:rPr>
        <w:t xml:space="preserve">Príloha č. </w:t>
      </w:r>
      <w:r w:rsidRPr="00BE688F">
        <w:rPr>
          <w:rFonts w:ascii="Arial" w:eastAsia="Times New Roman" w:hAnsi="Arial" w:cs="Arial"/>
          <w:sz w:val="18"/>
          <w:szCs w:val="18"/>
        </w:rPr>
        <w:t>1</w:t>
      </w:r>
      <w:r w:rsidR="00584009" w:rsidRPr="00BE688F">
        <w:rPr>
          <w:rFonts w:ascii="Arial" w:eastAsia="Times New Roman" w:hAnsi="Arial" w:cs="Arial"/>
          <w:sz w:val="18"/>
          <w:szCs w:val="18"/>
        </w:rPr>
        <w:t xml:space="preserve"> - 2</w:t>
      </w:r>
      <w:r w:rsidRPr="00BE688F">
        <w:rPr>
          <w:rFonts w:ascii="Arial" w:eastAsia="Times New Roman" w:hAnsi="Arial" w:cs="Arial"/>
          <w:sz w:val="18"/>
          <w:szCs w:val="18"/>
        </w:rPr>
        <w:t xml:space="preserve"> k časti B.2 - </w:t>
      </w:r>
      <w:r w:rsidRPr="0096733F">
        <w:rPr>
          <w:rFonts w:ascii="Arial" w:eastAsia="Times New Roman" w:hAnsi="Arial" w:cs="Arial"/>
          <w:sz w:val="18"/>
          <w:szCs w:val="18"/>
        </w:rPr>
        <w:t xml:space="preserve">Servis a údržba tunela Svrčinovec (Tabuľka č.1-10) </w:t>
      </w:r>
      <w:r w:rsidR="00584009" w:rsidRPr="0096733F">
        <w:rPr>
          <w:rFonts w:ascii="Arial" w:eastAsia="Times New Roman" w:hAnsi="Arial" w:cs="Arial"/>
          <w:sz w:val="18"/>
          <w:szCs w:val="18"/>
        </w:rPr>
        <w:br/>
      </w:r>
      <w:r w:rsidR="0096733F">
        <w:rPr>
          <w:rFonts w:ascii="Arial" w:eastAsia="Times New Roman" w:hAnsi="Arial" w:cs="Arial"/>
          <w:sz w:val="18"/>
          <w:szCs w:val="18"/>
        </w:rPr>
        <w:t xml:space="preserve">   </w:t>
      </w:r>
      <w:r w:rsidR="00BE688F">
        <w:rPr>
          <w:rFonts w:ascii="Arial" w:eastAsia="Times New Roman" w:hAnsi="Arial" w:cs="Arial"/>
          <w:sz w:val="18"/>
          <w:szCs w:val="18"/>
        </w:rPr>
        <w:t xml:space="preserve">              </w:t>
      </w:r>
      <w:r w:rsidR="0096733F">
        <w:rPr>
          <w:rFonts w:ascii="Arial" w:eastAsia="Times New Roman" w:hAnsi="Arial" w:cs="Arial"/>
          <w:sz w:val="18"/>
          <w:szCs w:val="18"/>
        </w:rPr>
        <w:t xml:space="preserve">  </w:t>
      </w:r>
      <w:r w:rsidRPr="0096733F">
        <w:rPr>
          <w:rFonts w:ascii="Arial" w:eastAsia="Times New Roman" w:hAnsi="Arial" w:cs="Arial"/>
          <w:sz w:val="18"/>
          <w:szCs w:val="18"/>
        </w:rPr>
        <w:t>(</w:t>
      </w:r>
      <w:r w:rsidR="004C70AB" w:rsidRPr="0096733F">
        <w:rPr>
          <w:rFonts w:ascii="Arial" w:eastAsia="Times New Roman" w:hAnsi="Arial" w:cs="Arial"/>
          <w:sz w:val="18"/>
          <w:szCs w:val="18"/>
        </w:rPr>
        <w:t>zároveň</w:t>
      </w:r>
      <w:r w:rsidR="00F32805">
        <w:rPr>
          <w:rFonts w:ascii="Arial" w:eastAsia="Times New Roman" w:hAnsi="Arial" w:cs="Arial"/>
          <w:sz w:val="18"/>
          <w:szCs w:val="18"/>
        </w:rPr>
        <w:t xml:space="preserve"> ako</w:t>
      </w:r>
      <w:r w:rsidRPr="0096733F">
        <w:rPr>
          <w:rFonts w:ascii="Arial" w:eastAsia="Times New Roman" w:hAnsi="Arial" w:cs="Arial"/>
          <w:sz w:val="18"/>
          <w:szCs w:val="18"/>
        </w:rPr>
        <w:t xml:space="preserve"> Príloha č. 1</w:t>
      </w:r>
      <w:r w:rsidR="00584009" w:rsidRPr="0096733F">
        <w:rPr>
          <w:rFonts w:ascii="Arial" w:eastAsia="Times New Roman" w:hAnsi="Arial" w:cs="Arial"/>
          <w:sz w:val="18"/>
          <w:szCs w:val="18"/>
        </w:rPr>
        <w:t>a č.2</w:t>
      </w:r>
      <w:r w:rsidRPr="0096733F">
        <w:rPr>
          <w:rFonts w:ascii="Arial" w:eastAsia="Times New Roman" w:hAnsi="Arial" w:cs="Arial"/>
          <w:sz w:val="18"/>
          <w:szCs w:val="18"/>
        </w:rPr>
        <w:t xml:space="preserve"> </w:t>
      </w:r>
      <w:r w:rsidR="004C70AB" w:rsidRPr="0096733F">
        <w:rPr>
          <w:rFonts w:ascii="Arial" w:eastAsia="Times New Roman" w:hAnsi="Arial" w:cs="Arial"/>
          <w:sz w:val="18"/>
          <w:szCs w:val="18"/>
        </w:rPr>
        <w:t xml:space="preserve">k </w:t>
      </w:r>
      <w:r w:rsidRPr="0096733F">
        <w:rPr>
          <w:rFonts w:ascii="Arial" w:eastAsia="Times New Roman" w:hAnsi="Arial" w:cs="Arial"/>
          <w:sz w:val="18"/>
          <w:szCs w:val="18"/>
        </w:rPr>
        <w:t>R</w:t>
      </w:r>
      <w:r w:rsidR="004C70AB" w:rsidRPr="0096733F">
        <w:rPr>
          <w:rFonts w:ascii="Arial" w:eastAsia="Times New Roman" w:hAnsi="Arial" w:cs="Arial"/>
          <w:sz w:val="18"/>
          <w:szCs w:val="18"/>
        </w:rPr>
        <w:t>ámcovej dohode</w:t>
      </w:r>
      <w:r w:rsidRPr="0096733F">
        <w:rPr>
          <w:rFonts w:ascii="Arial" w:eastAsia="Times New Roman" w:hAnsi="Arial" w:cs="Arial"/>
          <w:sz w:val="18"/>
          <w:szCs w:val="18"/>
        </w:rPr>
        <w:t>)</w:t>
      </w:r>
    </w:p>
    <w:p w14:paraId="6DEC07DB" w14:textId="0C050778" w:rsidR="00FA6C5A" w:rsidRPr="0096733F" w:rsidRDefault="00FA6C5A" w:rsidP="00584009">
      <w:pPr>
        <w:tabs>
          <w:tab w:val="left" w:pos="2268"/>
          <w:tab w:val="left" w:pos="2694"/>
        </w:tabs>
        <w:spacing w:after="0" w:line="240" w:lineRule="auto"/>
        <w:ind w:left="2127" w:hanging="2127"/>
        <w:rPr>
          <w:rFonts w:ascii="Arial" w:eastAsia="Times New Roman" w:hAnsi="Arial" w:cs="Arial"/>
          <w:sz w:val="18"/>
          <w:szCs w:val="18"/>
        </w:rPr>
      </w:pPr>
      <w:r w:rsidRPr="0096733F">
        <w:rPr>
          <w:rFonts w:ascii="Arial" w:hAnsi="Arial"/>
          <w:sz w:val="18"/>
        </w:rPr>
        <w:t xml:space="preserve">Príloha č. </w:t>
      </w:r>
      <w:r w:rsidRPr="0096733F">
        <w:rPr>
          <w:rFonts w:ascii="Arial" w:eastAsia="Times New Roman" w:hAnsi="Arial" w:cs="Arial"/>
          <w:sz w:val="18"/>
          <w:szCs w:val="18"/>
        </w:rPr>
        <w:t>3</w:t>
      </w:r>
      <w:r w:rsidR="00584009" w:rsidRPr="0096733F">
        <w:rPr>
          <w:rFonts w:ascii="Arial" w:eastAsia="Times New Roman" w:hAnsi="Arial" w:cs="Arial"/>
          <w:sz w:val="18"/>
          <w:szCs w:val="18"/>
        </w:rPr>
        <w:t xml:space="preserve"> - 4</w:t>
      </w:r>
      <w:r w:rsidR="00664AAB" w:rsidRPr="0096733F">
        <w:rPr>
          <w:rFonts w:ascii="Arial" w:eastAsia="Times New Roman" w:hAnsi="Arial" w:cs="Arial"/>
          <w:sz w:val="18"/>
          <w:szCs w:val="18"/>
        </w:rPr>
        <w:t xml:space="preserve"> k časti B.2</w:t>
      </w:r>
      <w:r w:rsidRPr="0096733F">
        <w:rPr>
          <w:rFonts w:ascii="Arial" w:eastAsia="Times New Roman" w:hAnsi="Arial" w:cs="Arial"/>
          <w:sz w:val="18"/>
          <w:szCs w:val="18"/>
        </w:rPr>
        <w:t xml:space="preserve"> - Servis a údržba tunela Poľana (Tabuľka č.1-10) </w:t>
      </w:r>
      <w:r w:rsidR="00584009" w:rsidRPr="0096733F">
        <w:rPr>
          <w:rFonts w:ascii="Arial" w:eastAsia="Times New Roman" w:hAnsi="Arial" w:cs="Arial"/>
          <w:sz w:val="18"/>
          <w:szCs w:val="18"/>
        </w:rPr>
        <w:br/>
      </w:r>
      <w:r w:rsidR="0096733F">
        <w:rPr>
          <w:rFonts w:ascii="Arial" w:eastAsia="Times New Roman" w:hAnsi="Arial" w:cs="Arial"/>
          <w:sz w:val="18"/>
          <w:szCs w:val="18"/>
        </w:rPr>
        <w:t xml:space="preserve">  </w:t>
      </w:r>
      <w:r w:rsidRPr="0096733F">
        <w:rPr>
          <w:rFonts w:ascii="Arial" w:eastAsia="Times New Roman" w:hAnsi="Arial" w:cs="Arial"/>
          <w:sz w:val="18"/>
          <w:szCs w:val="18"/>
        </w:rPr>
        <w:t>(</w:t>
      </w:r>
      <w:r w:rsidR="004C70AB" w:rsidRPr="0096733F">
        <w:rPr>
          <w:rFonts w:ascii="Arial" w:eastAsia="Times New Roman" w:hAnsi="Arial" w:cs="Arial"/>
          <w:sz w:val="18"/>
          <w:szCs w:val="18"/>
        </w:rPr>
        <w:t>zároveň</w:t>
      </w:r>
      <w:r w:rsidR="00F32805">
        <w:rPr>
          <w:rFonts w:ascii="Arial" w:eastAsia="Times New Roman" w:hAnsi="Arial" w:cs="Arial"/>
          <w:sz w:val="18"/>
          <w:szCs w:val="18"/>
        </w:rPr>
        <w:t xml:space="preserve"> ako</w:t>
      </w:r>
      <w:r w:rsidRPr="0096733F">
        <w:rPr>
          <w:rFonts w:ascii="Arial" w:eastAsia="Times New Roman" w:hAnsi="Arial" w:cs="Arial"/>
          <w:sz w:val="18"/>
          <w:szCs w:val="18"/>
        </w:rPr>
        <w:t xml:space="preserve"> Príloha č</w:t>
      </w:r>
      <w:r w:rsidRPr="0018620A">
        <w:rPr>
          <w:rFonts w:ascii="Arial" w:eastAsia="Times New Roman" w:hAnsi="Arial" w:cs="Arial"/>
          <w:sz w:val="18"/>
          <w:szCs w:val="18"/>
        </w:rPr>
        <w:t>. 3</w:t>
      </w:r>
      <w:r w:rsidR="0018620A">
        <w:rPr>
          <w:rFonts w:ascii="Arial" w:eastAsia="Times New Roman" w:hAnsi="Arial" w:cs="Arial"/>
          <w:sz w:val="18"/>
          <w:szCs w:val="18"/>
        </w:rPr>
        <w:t xml:space="preserve"> </w:t>
      </w:r>
      <w:r w:rsidR="00584009" w:rsidRPr="0018620A">
        <w:rPr>
          <w:rFonts w:ascii="Arial" w:eastAsia="Times New Roman" w:hAnsi="Arial" w:cs="Arial"/>
          <w:sz w:val="18"/>
          <w:szCs w:val="18"/>
        </w:rPr>
        <w:t>a 4</w:t>
      </w:r>
      <w:r w:rsidRPr="0018620A">
        <w:rPr>
          <w:rFonts w:ascii="Arial" w:eastAsia="Times New Roman" w:hAnsi="Arial" w:cs="Arial"/>
          <w:sz w:val="18"/>
          <w:szCs w:val="18"/>
        </w:rPr>
        <w:t xml:space="preserve"> </w:t>
      </w:r>
      <w:r w:rsidR="004C70AB" w:rsidRPr="0096733F">
        <w:rPr>
          <w:rFonts w:ascii="Arial" w:eastAsia="Times New Roman" w:hAnsi="Arial" w:cs="Arial"/>
          <w:sz w:val="18"/>
          <w:szCs w:val="18"/>
        </w:rPr>
        <w:t xml:space="preserve">k </w:t>
      </w:r>
      <w:r w:rsidRPr="0096733F">
        <w:rPr>
          <w:rFonts w:ascii="Arial" w:eastAsia="Times New Roman" w:hAnsi="Arial" w:cs="Arial"/>
          <w:sz w:val="18"/>
          <w:szCs w:val="18"/>
        </w:rPr>
        <w:t>R</w:t>
      </w:r>
      <w:r w:rsidR="004C70AB" w:rsidRPr="0096733F">
        <w:rPr>
          <w:rFonts w:ascii="Arial" w:eastAsia="Times New Roman" w:hAnsi="Arial" w:cs="Arial"/>
          <w:sz w:val="18"/>
          <w:szCs w:val="18"/>
        </w:rPr>
        <w:t>ámcovej dohode</w:t>
      </w:r>
      <w:r w:rsidRPr="0096733F">
        <w:rPr>
          <w:rFonts w:ascii="Arial" w:eastAsia="Times New Roman" w:hAnsi="Arial" w:cs="Arial"/>
          <w:sz w:val="18"/>
          <w:szCs w:val="18"/>
        </w:rPr>
        <w:t>)</w:t>
      </w:r>
    </w:p>
    <w:p w14:paraId="6C75E9C9" w14:textId="7973B8C4" w:rsidR="00284C51" w:rsidRPr="0096733F" w:rsidRDefault="00FA6C5A" w:rsidP="0096733F">
      <w:pPr>
        <w:tabs>
          <w:tab w:val="left" w:pos="2268"/>
          <w:tab w:val="left" w:pos="2694"/>
        </w:tabs>
        <w:spacing w:after="0" w:line="240" w:lineRule="auto"/>
        <w:ind w:left="2127" w:hanging="2127"/>
        <w:rPr>
          <w:rFonts w:ascii="Arial" w:eastAsia="Times New Roman" w:hAnsi="Arial" w:cs="Arial"/>
          <w:sz w:val="18"/>
          <w:szCs w:val="18"/>
        </w:rPr>
      </w:pPr>
      <w:r w:rsidRPr="0096733F">
        <w:rPr>
          <w:rFonts w:ascii="Arial" w:hAnsi="Arial"/>
          <w:sz w:val="18"/>
        </w:rPr>
        <w:t xml:space="preserve">Príloha č. </w:t>
      </w:r>
      <w:r w:rsidRPr="0096733F">
        <w:rPr>
          <w:rFonts w:ascii="Arial" w:eastAsia="Times New Roman" w:hAnsi="Arial" w:cs="Arial"/>
          <w:sz w:val="18"/>
          <w:szCs w:val="18"/>
        </w:rPr>
        <w:t>5</w:t>
      </w:r>
      <w:r w:rsidR="00584009" w:rsidRPr="0096733F">
        <w:rPr>
          <w:rFonts w:ascii="Arial" w:eastAsia="Times New Roman" w:hAnsi="Arial" w:cs="Arial"/>
          <w:sz w:val="18"/>
          <w:szCs w:val="18"/>
        </w:rPr>
        <w:t xml:space="preserve"> - 6</w:t>
      </w:r>
      <w:r w:rsidRPr="0096733F">
        <w:rPr>
          <w:rFonts w:ascii="Arial" w:eastAsia="Times New Roman" w:hAnsi="Arial" w:cs="Arial"/>
          <w:sz w:val="18"/>
          <w:szCs w:val="18"/>
        </w:rPr>
        <w:t xml:space="preserve"> </w:t>
      </w:r>
      <w:r w:rsidR="00664AAB" w:rsidRPr="0096733F">
        <w:rPr>
          <w:rFonts w:ascii="Arial" w:eastAsia="Times New Roman" w:hAnsi="Arial" w:cs="Arial"/>
          <w:sz w:val="18"/>
          <w:szCs w:val="18"/>
        </w:rPr>
        <w:t xml:space="preserve">k časti B.2 </w:t>
      </w:r>
      <w:r w:rsidRPr="0096733F">
        <w:rPr>
          <w:rFonts w:ascii="Arial" w:eastAsia="Times New Roman" w:hAnsi="Arial" w:cs="Arial"/>
          <w:sz w:val="18"/>
          <w:szCs w:val="18"/>
        </w:rPr>
        <w:t xml:space="preserve">- Náhradné diely tunela Svrčinovec a tunela Poľana (Tabuľka č.1-14) </w:t>
      </w:r>
      <w:r w:rsidR="00584009" w:rsidRPr="0096733F">
        <w:rPr>
          <w:rFonts w:ascii="Arial" w:eastAsia="Times New Roman" w:hAnsi="Arial" w:cs="Arial"/>
          <w:sz w:val="18"/>
          <w:szCs w:val="18"/>
        </w:rPr>
        <w:br/>
      </w:r>
      <w:r w:rsidR="0096733F">
        <w:rPr>
          <w:rFonts w:ascii="Arial" w:eastAsia="Times New Roman" w:hAnsi="Arial" w:cs="Arial"/>
          <w:sz w:val="18"/>
          <w:szCs w:val="18"/>
        </w:rPr>
        <w:t xml:space="preserve">  </w:t>
      </w:r>
      <w:r w:rsidRPr="0096733F">
        <w:rPr>
          <w:rFonts w:ascii="Arial" w:eastAsia="Times New Roman" w:hAnsi="Arial" w:cs="Arial"/>
          <w:sz w:val="18"/>
          <w:szCs w:val="18"/>
        </w:rPr>
        <w:t>(</w:t>
      </w:r>
      <w:r w:rsidR="004C70AB" w:rsidRPr="0096733F">
        <w:rPr>
          <w:rFonts w:ascii="Arial" w:eastAsia="Times New Roman" w:hAnsi="Arial" w:cs="Arial"/>
          <w:sz w:val="18"/>
          <w:szCs w:val="18"/>
        </w:rPr>
        <w:t>zároveň</w:t>
      </w:r>
      <w:r w:rsidR="00F32805">
        <w:rPr>
          <w:rFonts w:ascii="Arial" w:eastAsia="Times New Roman" w:hAnsi="Arial" w:cs="Arial"/>
          <w:sz w:val="18"/>
          <w:szCs w:val="18"/>
        </w:rPr>
        <w:t xml:space="preserve"> ako</w:t>
      </w:r>
      <w:r w:rsidRPr="0096733F">
        <w:rPr>
          <w:rFonts w:ascii="Arial" w:eastAsia="Times New Roman" w:hAnsi="Arial" w:cs="Arial"/>
          <w:sz w:val="18"/>
          <w:szCs w:val="18"/>
        </w:rPr>
        <w:t xml:space="preserve"> Príloha č. 5</w:t>
      </w:r>
      <w:r w:rsidR="00584009" w:rsidRPr="0096733F">
        <w:rPr>
          <w:rFonts w:ascii="Arial" w:eastAsia="Times New Roman" w:hAnsi="Arial" w:cs="Arial"/>
          <w:sz w:val="18"/>
          <w:szCs w:val="18"/>
        </w:rPr>
        <w:t xml:space="preserve"> a č. </w:t>
      </w:r>
      <w:r w:rsidRPr="0096733F">
        <w:rPr>
          <w:rFonts w:ascii="Arial" w:eastAsia="Times New Roman" w:hAnsi="Arial" w:cs="Arial"/>
          <w:sz w:val="18"/>
          <w:szCs w:val="18"/>
        </w:rPr>
        <w:t xml:space="preserve">6 </w:t>
      </w:r>
      <w:r w:rsidR="00664AAB" w:rsidRPr="0096733F">
        <w:rPr>
          <w:rFonts w:ascii="Arial" w:eastAsia="Times New Roman" w:hAnsi="Arial" w:cs="Arial"/>
          <w:sz w:val="18"/>
          <w:szCs w:val="18"/>
        </w:rPr>
        <w:t>k</w:t>
      </w:r>
      <w:r w:rsidR="00584009" w:rsidRPr="0096733F">
        <w:rPr>
          <w:rFonts w:ascii="Arial" w:eastAsia="Times New Roman" w:hAnsi="Arial" w:cs="Arial"/>
          <w:sz w:val="18"/>
          <w:szCs w:val="18"/>
        </w:rPr>
        <w:t> Rámcovej dohode)</w:t>
      </w:r>
    </w:p>
    <w:p w14:paraId="432F1B2F" w14:textId="252D6654" w:rsidR="0096733F" w:rsidRPr="00FA6C5A" w:rsidRDefault="0096733F" w:rsidP="0096733F">
      <w:pPr>
        <w:tabs>
          <w:tab w:val="left" w:pos="2694"/>
        </w:tabs>
        <w:spacing w:after="0" w:line="240" w:lineRule="auto"/>
        <w:ind w:left="2268" w:hanging="2268"/>
        <w:rPr>
          <w:rFonts w:ascii="Arial" w:eastAsia="Times New Roman" w:hAnsi="Arial" w:cs="Arial"/>
          <w:sz w:val="18"/>
          <w:szCs w:val="18"/>
        </w:rPr>
      </w:pPr>
      <w:r w:rsidRPr="00FA6C5A">
        <w:rPr>
          <w:rFonts w:ascii="Arial" w:eastAsia="Times New Roman" w:hAnsi="Arial" w:cs="Arial"/>
          <w:sz w:val="18"/>
          <w:szCs w:val="18"/>
        </w:rPr>
        <w:t>Príloha č. 7</w:t>
      </w:r>
      <w:r>
        <w:rPr>
          <w:rFonts w:ascii="Arial" w:eastAsia="Times New Roman" w:hAnsi="Arial" w:cs="Arial"/>
          <w:sz w:val="18"/>
          <w:szCs w:val="18"/>
        </w:rPr>
        <w:t xml:space="preserve"> - 8 k časti B.2</w:t>
      </w:r>
      <w:r w:rsidRPr="00FA6C5A">
        <w:rPr>
          <w:rFonts w:ascii="Arial" w:eastAsia="Times New Roman" w:hAnsi="Arial" w:cs="Arial"/>
          <w:sz w:val="18"/>
          <w:szCs w:val="18"/>
        </w:rPr>
        <w:t xml:space="preserve">  - Servis a údržba ISD (D3 Svrčinovec – Skalité) + Integrované operátorské pracovisko </w:t>
      </w:r>
      <w:r>
        <w:rPr>
          <w:rFonts w:ascii="Arial" w:eastAsia="Times New Roman" w:hAnsi="Arial" w:cs="Arial"/>
          <w:sz w:val="18"/>
          <w:szCs w:val="18"/>
        </w:rPr>
        <w:t xml:space="preserve">     </w:t>
      </w:r>
      <w:r w:rsidRPr="00FA6C5A">
        <w:rPr>
          <w:rFonts w:ascii="Arial" w:eastAsia="Times New Roman" w:hAnsi="Arial" w:cs="Arial"/>
          <w:sz w:val="18"/>
          <w:szCs w:val="18"/>
        </w:rPr>
        <w:t>tunela Horelica (Tabuľka č.1-13)</w:t>
      </w:r>
      <w:r>
        <w:rPr>
          <w:rFonts w:ascii="Arial" w:eastAsia="Times New Roman" w:hAnsi="Arial" w:cs="Arial"/>
          <w:sz w:val="18"/>
          <w:szCs w:val="18"/>
        </w:rPr>
        <w:t xml:space="preserve"> </w:t>
      </w:r>
      <w:r>
        <w:rPr>
          <w:rFonts w:ascii="Arial" w:eastAsia="Times New Roman" w:hAnsi="Arial" w:cs="Arial"/>
          <w:sz w:val="18"/>
          <w:szCs w:val="18"/>
        </w:rPr>
        <w:br/>
        <w:t>(zároveň</w:t>
      </w:r>
      <w:r w:rsidR="00F32805">
        <w:rPr>
          <w:rFonts w:ascii="Arial" w:eastAsia="Times New Roman" w:hAnsi="Arial" w:cs="Arial"/>
          <w:sz w:val="18"/>
          <w:szCs w:val="18"/>
        </w:rPr>
        <w:t xml:space="preserve"> ako</w:t>
      </w:r>
      <w:r>
        <w:rPr>
          <w:rFonts w:ascii="Arial" w:eastAsia="Times New Roman" w:hAnsi="Arial" w:cs="Arial"/>
          <w:sz w:val="18"/>
          <w:szCs w:val="18"/>
        </w:rPr>
        <w:t xml:space="preserve"> Príloha č. 7 a č. 8 k Rámcovej dohode)</w:t>
      </w:r>
    </w:p>
    <w:p w14:paraId="12327DEA" w14:textId="11D18E38" w:rsidR="0096733F" w:rsidRPr="00FA6C5A" w:rsidRDefault="0096733F" w:rsidP="00FD6491">
      <w:pPr>
        <w:tabs>
          <w:tab w:val="left" w:pos="2694"/>
        </w:tabs>
        <w:spacing w:after="0" w:line="240" w:lineRule="auto"/>
        <w:ind w:left="2268" w:hanging="2268"/>
        <w:rPr>
          <w:rFonts w:ascii="Arial" w:eastAsia="Times New Roman" w:hAnsi="Arial" w:cs="Arial"/>
          <w:sz w:val="18"/>
          <w:szCs w:val="18"/>
        </w:rPr>
      </w:pPr>
      <w:r w:rsidRPr="00FA6C5A">
        <w:rPr>
          <w:rFonts w:ascii="Arial" w:eastAsia="Times New Roman" w:hAnsi="Arial" w:cs="Arial"/>
          <w:sz w:val="18"/>
          <w:szCs w:val="18"/>
        </w:rPr>
        <w:t>Príloha č. 9</w:t>
      </w:r>
      <w:r>
        <w:rPr>
          <w:rFonts w:ascii="Arial" w:eastAsia="Times New Roman" w:hAnsi="Arial" w:cs="Arial"/>
          <w:sz w:val="18"/>
          <w:szCs w:val="18"/>
        </w:rPr>
        <w:t xml:space="preserve"> - 10 k časti B.2</w:t>
      </w:r>
      <w:r w:rsidRPr="00FA6C5A">
        <w:rPr>
          <w:rFonts w:ascii="Arial" w:eastAsia="Times New Roman" w:hAnsi="Arial" w:cs="Arial"/>
          <w:sz w:val="18"/>
          <w:szCs w:val="18"/>
        </w:rPr>
        <w:t xml:space="preserve"> - Náhradné diely ISD (D3 Svrčinovec – Skalité) + Integrované operátorské pracovisko </w:t>
      </w:r>
      <w:r>
        <w:rPr>
          <w:rFonts w:ascii="Arial" w:eastAsia="Times New Roman" w:hAnsi="Arial" w:cs="Arial"/>
          <w:sz w:val="18"/>
          <w:szCs w:val="18"/>
        </w:rPr>
        <w:t xml:space="preserve"> </w:t>
      </w:r>
      <w:r w:rsidR="00FD6491">
        <w:rPr>
          <w:rFonts w:ascii="Arial" w:eastAsia="Times New Roman" w:hAnsi="Arial" w:cs="Arial"/>
          <w:sz w:val="18"/>
          <w:szCs w:val="18"/>
        </w:rPr>
        <w:t xml:space="preserve">  </w:t>
      </w:r>
      <w:r w:rsidR="00BE688F">
        <w:rPr>
          <w:rFonts w:ascii="Arial" w:eastAsia="Times New Roman" w:hAnsi="Arial" w:cs="Arial"/>
          <w:sz w:val="18"/>
          <w:szCs w:val="18"/>
        </w:rPr>
        <w:t xml:space="preserve"> </w:t>
      </w:r>
      <w:r w:rsidRPr="00FA6C5A">
        <w:rPr>
          <w:rFonts w:ascii="Arial" w:eastAsia="Times New Roman" w:hAnsi="Arial" w:cs="Arial"/>
          <w:sz w:val="18"/>
          <w:szCs w:val="18"/>
        </w:rPr>
        <w:t>tunela Horelica</w:t>
      </w:r>
      <w:r>
        <w:rPr>
          <w:rFonts w:ascii="Arial" w:eastAsia="Times New Roman" w:hAnsi="Arial" w:cs="Arial"/>
          <w:sz w:val="18"/>
          <w:szCs w:val="18"/>
        </w:rPr>
        <w:t>(zároveň Príloha č. 9 a č. 10 k Rámcovej dohode)</w:t>
      </w:r>
      <w:r w:rsidRPr="00FA6C5A">
        <w:rPr>
          <w:rFonts w:ascii="Arial" w:eastAsia="Times New Roman" w:hAnsi="Arial" w:cs="Arial"/>
          <w:sz w:val="18"/>
          <w:szCs w:val="18"/>
        </w:rPr>
        <w:t xml:space="preserve"> </w:t>
      </w:r>
    </w:p>
    <w:p w14:paraId="66B81D1F" w14:textId="1C746963" w:rsidR="0096733F" w:rsidRPr="00FA6C5A" w:rsidRDefault="0096733F" w:rsidP="0096733F">
      <w:pPr>
        <w:tabs>
          <w:tab w:val="left" w:pos="2268"/>
          <w:tab w:val="left" w:pos="2694"/>
        </w:tabs>
        <w:spacing w:after="0" w:line="240" w:lineRule="auto"/>
        <w:ind w:left="2268" w:hanging="2268"/>
        <w:rPr>
          <w:rFonts w:ascii="Arial" w:eastAsia="Times New Roman" w:hAnsi="Arial" w:cs="Arial"/>
          <w:sz w:val="18"/>
          <w:szCs w:val="18"/>
        </w:rPr>
      </w:pPr>
      <w:r w:rsidRPr="00FA6C5A">
        <w:rPr>
          <w:rFonts w:ascii="Arial" w:eastAsia="Times New Roman" w:hAnsi="Arial" w:cs="Arial"/>
          <w:sz w:val="18"/>
          <w:szCs w:val="18"/>
        </w:rPr>
        <w:t>Príloha č. 11</w:t>
      </w:r>
      <w:r>
        <w:rPr>
          <w:rFonts w:ascii="Arial" w:eastAsia="Times New Roman" w:hAnsi="Arial" w:cs="Arial"/>
          <w:sz w:val="18"/>
          <w:szCs w:val="18"/>
        </w:rPr>
        <w:t xml:space="preserve"> - 12</w:t>
      </w:r>
      <w:r w:rsidRPr="00FA6C5A">
        <w:rPr>
          <w:rFonts w:ascii="Arial" w:eastAsia="Times New Roman" w:hAnsi="Arial" w:cs="Arial"/>
          <w:sz w:val="18"/>
          <w:szCs w:val="18"/>
        </w:rPr>
        <w:t xml:space="preserve"> </w:t>
      </w:r>
      <w:r>
        <w:rPr>
          <w:rFonts w:ascii="Arial" w:eastAsia="Times New Roman" w:hAnsi="Arial" w:cs="Arial"/>
          <w:sz w:val="18"/>
          <w:szCs w:val="18"/>
        </w:rPr>
        <w:t>k časti B.2</w:t>
      </w:r>
      <w:r w:rsidRPr="00FA6C5A">
        <w:rPr>
          <w:rFonts w:ascii="Arial" w:eastAsia="Times New Roman" w:hAnsi="Arial" w:cs="Arial"/>
          <w:sz w:val="18"/>
          <w:szCs w:val="18"/>
        </w:rPr>
        <w:t xml:space="preserve"> - Servis a údržba tunela Horelica a ISD (Tabuľka č.1-23)</w:t>
      </w:r>
      <w:r>
        <w:rPr>
          <w:rFonts w:ascii="Arial" w:eastAsia="Times New Roman" w:hAnsi="Arial" w:cs="Arial"/>
          <w:sz w:val="18"/>
          <w:szCs w:val="18"/>
        </w:rPr>
        <w:t xml:space="preserve"> </w:t>
      </w:r>
      <w:r>
        <w:rPr>
          <w:rFonts w:ascii="Arial" w:eastAsia="Times New Roman" w:hAnsi="Arial" w:cs="Arial"/>
          <w:sz w:val="18"/>
          <w:szCs w:val="18"/>
        </w:rPr>
        <w:br/>
        <w:t xml:space="preserve">   (zároveň</w:t>
      </w:r>
      <w:r w:rsidR="00F32805">
        <w:rPr>
          <w:rFonts w:ascii="Arial" w:eastAsia="Times New Roman" w:hAnsi="Arial" w:cs="Arial"/>
          <w:sz w:val="18"/>
          <w:szCs w:val="18"/>
        </w:rPr>
        <w:t xml:space="preserve"> ako</w:t>
      </w:r>
      <w:r>
        <w:rPr>
          <w:rFonts w:ascii="Arial" w:eastAsia="Times New Roman" w:hAnsi="Arial" w:cs="Arial"/>
          <w:sz w:val="18"/>
          <w:szCs w:val="18"/>
        </w:rPr>
        <w:t xml:space="preserve"> Príloha č. 11 a č. 12 k Rámcovej dohode)</w:t>
      </w:r>
    </w:p>
    <w:p w14:paraId="440C1347" w14:textId="4DCABF12" w:rsidR="0096733F" w:rsidRPr="00FA6C5A" w:rsidRDefault="0096733F" w:rsidP="00BE688F">
      <w:pPr>
        <w:tabs>
          <w:tab w:val="left" w:pos="2268"/>
          <w:tab w:val="left" w:pos="2694"/>
        </w:tabs>
        <w:spacing w:after="0" w:line="240" w:lineRule="auto"/>
        <w:ind w:left="2268" w:hanging="2268"/>
        <w:rPr>
          <w:rFonts w:ascii="Arial" w:eastAsia="Times New Roman" w:hAnsi="Arial" w:cs="Arial"/>
          <w:sz w:val="18"/>
          <w:szCs w:val="18"/>
        </w:rPr>
      </w:pPr>
      <w:r w:rsidRPr="00FA6C5A">
        <w:rPr>
          <w:rFonts w:ascii="Arial" w:eastAsia="Times New Roman" w:hAnsi="Arial" w:cs="Arial"/>
          <w:sz w:val="18"/>
          <w:szCs w:val="18"/>
        </w:rPr>
        <w:t>Príloha č. 13</w:t>
      </w:r>
      <w:r>
        <w:rPr>
          <w:rFonts w:ascii="Arial" w:eastAsia="Times New Roman" w:hAnsi="Arial" w:cs="Arial"/>
          <w:sz w:val="18"/>
          <w:szCs w:val="18"/>
        </w:rPr>
        <w:t xml:space="preserve"> - 14</w:t>
      </w:r>
      <w:r w:rsidRPr="00FA6C5A">
        <w:rPr>
          <w:rFonts w:ascii="Arial" w:eastAsia="Times New Roman" w:hAnsi="Arial" w:cs="Arial"/>
          <w:sz w:val="18"/>
          <w:szCs w:val="18"/>
        </w:rPr>
        <w:t xml:space="preserve"> </w:t>
      </w:r>
      <w:r>
        <w:rPr>
          <w:rFonts w:ascii="Arial" w:eastAsia="Times New Roman" w:hAnsi="Arial" w:cs="Arial"/>
          <w:sz w:val="18"/>
          <w:szCs w:val="18"/>
        </w:rPr>
        <w:t>k časti B.2</w:t>
      </w:r>
      <w:r w:rsidRPr="00FA6C5A">
        <w:rPr>
          <w:rFonts w:ascii="Arial" w:eastAsia="Times New Roman" w:hAnsi="Arial" w:cs="Arial"/>
          <w:sz w:val="18"/>
          <w:szCs w:val="18"/>
        </w:rPr>
        <w:t xml:space="preserve"> - Náhradné diely tunela Horelica a ISD (Tabuľka č.1-11)</w:t>
      </w:r>
      <w:r>
        <w:rPr>
          <w:rFonts w:ascii="Arial" w:eastAsia="Times New Roman" w:hAnsi="Arial" w:cs="Arial"/>
          <w:sz w:val="18"/>
          <w:szCs w:val="18"/>
        </w:rPr>
        <w:t xml:space="preserve"> </w:t>
      </w:r>
      <w:r>
        <w:rPr>
          <w:rFonts w:ascii="Arial" w:eastAsia="Times New Roman" w:hAnsi="Arial" w:cs="Arial"/>
          <w:sz w:val="18"/>
          <w:szCs w:val="18"/>
        </w:rPr>
        <w:br/>
      </w:r>
      <w:r w:rsidR="00BE688F">
        <w:rPr>
          <w:rFonts w:ascii="Arial" w:eastAsia="Times New Roman" w:hAnsi="Arial" w:cs="Arial"/>
          <w:sz w:val="18"/>
          <w:szCs w:val="18"/>
        </w:rPr>
        <w:t xml:space="preserve">   </w:t>
      </w:r>
      <w:r>
        <w:rPr>
          <w:rFonts w:ascii="Arial" w:eastAsia="Times New Roman" w:hAnsi="Arial" w:cs="Arial"/>
          <w:sz w:val="18"/>
          <w:szCs w:val="18"/>
        </w:rPr>
        <w:t>(zároveň</w:t>
      </w:r>
      <w:r w:rsidR="00F32805">
        <w:rPr>
          <w:rFonts w:ascii="Arial" w:eastAsia="Times New Roman" w:hAnsi="Arial" w:cs="Arial"/>
          <w:sz w:val="18"/>
          <w:szCs w:val="18"/>
        </w:rPr>
        <w:t xml:space="preserve"> ako</w:t>
      </w:r>
      <w:r>
        <w:rPr>
          <w:rFonts w:ascii="Arial" w:eastAsia="Times New Roman" w:hAnsi="Arial" w:cs="Arial"/>
          <w:sz w:val="18"/>
          <w:szCs w:val="18"/>
        </w:rPr>
        <w:t xml:space="preserve"> Príloha č. 13 a č. 14 k Rámcovej dohode)</w:t>
      </w:r>
    </w:p>
    <w:p w14:paraId="7147E8D8" w14:textId="534711FB" w:rsidR="0096733F" w:rsidRPr="00FA6C5A" w:rsidRDefault="0096733F" w:rsidP="00BE688F">
      <w:pPr>
        <w:tabs>
          <w:tab w:val="left" w:pos="2268"/>
          <w:tab w:val="left" w:pos="2694"/>
        </w:tabs>
        <w:spacing w:after="0" w:line="240" w:lineRule="auto"/>
        <w:ind w:left="2127" w:hanging="2127"/>
        <w:rPr>
          <w:rFonts w:ascii="Arial" w:eastAsia="Times New Roman" w:hAnsi="Arial" w:cs="Arial"/>
          <w:sz w:val="18"/>
          <w:szCs w:val="18"/>
        </w:rPr>
      </w:pPr>
      <w:r w:rsidRPr="00FA6C5A">
        <w:rPr>
          <w:rFonts w:ascii="Arial" w:eastAsia="Times New Roman" w:hAnsi="Arial" w:cs="Arial"/>
          <w:sz w:val="18"/>
          <w:szCs w:val="18"/>
        </w:rPr>
        <w:t xml:space="preserve">Príloha č. 15 </w:t>
      </w:r>
      <w:r>
        <w:rPr>
          <w:rFonts w:ascii="Arial" w:eastAsia="Times New Roman" w:hAnsi="Arial" w:cs="Arial"/>
          <w:sz w:val="18"/>
          <w:szCs w:val="18"/>
        </w:rPr>
        <w:t>k časti B.2</w:t>
      </w:r>
      <w:r w:rsidRPr="00FA6C5A">
        <w:rPr>
          <w:rFonts w:ascii="Arial" w:eastAsia="Times New Roman" w:hAnsi="Arial" w:cs="Arial"/>
          <w:sz w:val="18"/>
          <w:szCs w:val="18"/>
        </w:rPr>
        <w:t xml:space="preserve"> - Cena za opravy </w:t>
      </w:r>
      <w:r>
        <w:rPr>
          <w:rFonts w:ascii="Arial" w:eastAsia="Times New Roman" w:hAnsi="Arial" w:cs="Arial"/>
          <w:sz w:val="18"/>
          <w:szCs w:val="18"/>
        </w:rPr>
        <w:t>(zároveň ako Príloha č. 15 k Rámcovej dohode)</w:t>
      </w:r>
    </w:p>
    <w:p w14:paraId="1EDA265E" w14:textId="41DF3898" w:rsidR="0096733F" w:rsidRDefault="0096733F" w:rsidP="0096733F">
      <w:pPr>
        <w:tabs>
          <w:tab w:val="left" w:pos="3261"/>
        </w:tabs>
        <w:spacing w:after="0" w:line="240" w:lineRule="auto"/>
        <w:ind w:left="1985" w:hanging="1985"/>
        <w:rPr>
          <w:rFonts w:ascii="Arial" w:eastAsia="Calibri" w:hAnsi="Arial" w:cs="Arial"/>
          <w:sz w:val="18"/>
          <w:szCs w:val="18"/>
          <w:lang w:eastAsia="sk-SK"/>
        </w:rPr>
      </w:pPr>
      <w:r w:rsidRPr="00FA6C5A">
        <w:rPr>
          <w:rFonts w:ascii="Arial" w:eastAsia="Times New Roman" w:hAnsi="Arial" w:cs="Arial"/>
          <w:sz w:val="18"/>
          <w:szCs w:val="18"/>
        </w:rPr>
        <w:t xml:space="preserve">Príloha č. 16 </w:t>
      </w:r>
      <w:r>
        <w:rPr>
          <w:rFonts w:ascii="Arial" w:eastAsia="Times New Roman" w:hAnsi="Arial" w:cs="Arial"/>
          <w:sz w:val="18"/>
          <w:szCs w:val="18"/>
        </w:rPr>
        <w:t>k časti B.2</w:t>
      </w:r>
      <w:r w:rsidRPr="00FA6C5A">
        <w:rPr>
          <w:rFonts w:ascii="Arial" w:eastAsia="Times New Roman" w:hAnsi="Arial" w:cs="Arial"/>
          <w:sz w:val="18"/>
          <w:szCs w:val="18"/>
        </w:rPr>
        <w:t xml:space="preserve"> - Cena za plnenie povinností Zmluvy KB</w:t>
      </w:r>
      <w:r>
        <w:rPr>
          <w:rFonts w:ascii="Arial" w:eastAsia="Times New Roman" w:hAnsi="Arial" w:cs="Arial"/>
          <w:sz w:val="18"/>
          <w:szCs w:val="18"/>
        </w:rPr>
        <w:t xml:space="preserve"> (zároveň</w:t>
      </w:r>
      <w:r w:rsidR="00F32805">
        <w:rPr>
          <w:rFonts w:ascii="Arial" w:eastAsia="Times New Roman" w:hAnsi="Arial" w:cs="Arial"/>
          <w:sz w:val="18"/>
          <w:szCs w:val="18"/>
        </w:rPr>
        <w:t xml:space="preserve"> ako</w:t>
      </w:r>
      <w:r>
        <w:rPr>
          <w:rFonts w:ascii="Arial" w:eastAsia="Times New Roman" w:hAnsi="Arial" w:cs="Arial"/>
          <w:sz w:val="18"/>
          <w:szCs w:val="18"/>
        </w:rPr>
        <w:t xml:space="preserve"> Príloha č. 16 k Rámcovej dohode)</w:t>
      </w:r>
    </w:p>
    <w:p w14:paraId="1EF0A5F8" w14:textId="77777777" w:rsidR="0096733F" w:rsidRPr="00FA6C5A" w:rsidRDefault="0096733F" w:rsidP="00E34C54">
      <w:pPr>
        <w:tabs>
          <w:tab w:val="left" w:pos="3261"/>
        </w:tabs>
        <w:spacing w:after="0" w:line="240" w:lineRule="auto"/>
        <w:ind w:left="1985" w:hanging="1985"/>
        <w:rPr>
          <w:rFonts w:ascii="Arial" w:eastAsia="Calibri" w:hAnsi="Arial" w:cs="Arial"/>
          <w:sz w:val="18"/>
          <w:szCs w:val="18"/>
          <w:lang w:eastAsia="sk-SK"/>
        </w:rPr>
      </w:pPr>
    </w:p>
    <w:p w14:paraId="64618EBA" w14:textId="77777777" w:rsidR="00BE28FB" w:rsidRDefault="00284C51" w:rsidP="004C70AB">
      <w:pPr>
        <w:tabs>
          <w:tab w:val="left" w:pos="3261"/>
        </w:tabs>
        <w:spacing w:after="0" w:line="240" w:lineRule="auto"/>
        <w:ind w:left="1985" w:hanging="1985"/>
        <w:rPr>
          <w:rFonts w:ascii="Arial" w:eastAsia="Calibri" w:hAnsi="Arial" w:cs="Arial"/>
          <w:sz w:val="18"/>
          <w:szCs w:val="18"/>
          <w:lang w:eastAsia="sk-SK"/>
        </w:rPr>
      </w:pPr>
      <w:r>
        <w:rPr>
          <w:rFonts w:ascii="Arial" w:eastAsia="Calibri" w:hAnsi="Arial" w:cs="Arial"/>
          <w:sz w:val="18"/>
          <w:szCs w:val="18"/>
          <w:lang w:eastAsia="sk-SK"/>
        </w:rPr>
        <w:t xml:space="preserve">Príloha č. 1 k časti B.3 - </w:t>
      </w:r>
      <w:r w:rsidRPr="00284C51">
        <w:rPr>
          <w:rFonts w:ascii="Arial" w:eastAsia="Calibri" w:hAnsi="Arial" w:cs="Arial"/>
          <w:sz w:val="18"/>
          <w:szCs w:val="18"/>
          <w:lang w:eastAsia="sk-SK"/>
        </w:rPr>
        <w:t xml:space="preserve">Zmluva o zabezpečení plnenia bezpečnostných opatrení a notifikačných povinností </w:t>
      </w:r>
      <w:r w:rsidR="00664AAB">
        <w:rPr>
          <w:rFonts w:ascii="Arial" w:eastAsia="Calibri" w:hAnsi="Arial" w:cs="Arial"/>
          <w:sz w:val="18"/>
          <w:szCs w:val="18"/>
          <w:lang w:eastAsia="sk-SK"/>
        </w:rPr>
        <w:t xml:space="preserve">(zároveň </w:t>
      </w:r>
      <w:r>
        <w:rPr>
          <w:rFonts w:ascii="Arial" w:eastAsia="Calibri" w:hAnsi="Arial" w:cs="Arial"/>
          <w:sz w:val="18"/>
          <w:szCs w:val="18"/>
          <w:lang w:eastAsia="sk-SK"/>
        </w:rPr>
        <w:t xml:space="preserve">ako </w:t>
      </w:r>
      <w:r w:rsidR="00664AAB">
        <w:rPr>
          <w:rFonts w:ascii="Arial" w:eastAsia="Calibri" w:hAnsi="Arial" w:cs="Arial"/>
          <w:sz w:val="18"/>
          <w:szCs w:val="18"/>
          <w:lang w:eastAsia="sk-SK"/>
        </w:rPr>
        <w:t>Príloha č. 18 </w:t>
      </w:r>
      <w:r w:rsidR="004C70AB">
        <w:rPr>
          <w:rFonts w:ascii="Arial" w:eastAsia="Calibri" w:hAnsi="Arial" w:cs="Arial"/>
          <w:sz w:val="18"/>
          <w:szCs w:val="18"/>
          <w:lang w:eastAsia="sk-SK"/>
        </w:rPr>
        <w:t>k Rámcovej dohode</w:t>
      </w:r>
      <w:r>
        <w:rPr>
          <w:rFonts w:ascii="Arial" w:eastAsia="Calibri" w:hAnsi="Arial" w:cs="Arial"/>
          <w:sz w:val="18"/>
          <w:szCs w:val="18"/>
          <w:lang w:eastAsia="sk-SK"/>
        </w:rPr>
        <w:t>)</w:t>
      </w:r>
    </w:p>
    <w:p w14:paraId="28E2B537" w14:textId="5711E3EB" w:rsidR="00284C51" w:rsidRDefault="00284C51" w:rsidP="004C70AB">
      <w:pPr>
        <w:tabs>
          <w:tab w:val="left" w:pos="3261"/>
        </w:tabs>
        <w:spacing w:after="0" w:line="240" w:lineRule="auto"/>
        <w:ind w:left="1985" w:hanging="1985"/>
        <w:rPr>
          <w:rFonts w:ascii="Arial" w:eastAsia="Calibri" w:hAnsi="Arial" w:cs="Arial"/>
          <w:sz w:val="18"/>
          <w:szCs w:val="18"/>
          <w:lang w:eastAsia="sk-SK"/>
        </w:rPr>
      </w:pPr>
      <w:r>
        <w:rPr>
          <w:rFonts w:ascii="Arial" w:eastAsia="Calibri" w:hAnsi="Arial" w:cs="Arial"/>
          <w:sz w:val="18"/>
          <w:szCs w:val="18"/>
          <w:lang w:eastAsia="sk-SK"/>
        </w:rPr>
        <w:t xml:space="preserve">Príloha č. 2 k časti B.3 - </w:t>
      </w:r>
      <w:r w:rsidRPr="00284C51">
        <w:rPr>
          <w:rFonts w:ascii="Arial" w:eastAsia="Calibri" w:hAnsi="Arial" w:cs="Arial"/>
          <w:sz w:val="18"/>
          <w:szCs w:val="18"/>
          <w:lang w:eastAsia="sk-SK"/>
        </w:rPr>
        <w:t>Vzor tlačiva „Protokol o vade alebo poruche“</w:t>
      </w:r>
      <w:r w:rsidR="004C70AB">
        <w:rPr>
          <w:rFonts w:ascii="Arial" w:eastAsia="Calibri" w:hAnsi="Arial" w:cs="Arial"/>
          <w:sz w:val="18"/>
          <w:szCs w:val="18"/>
          <w:lang w:eastAsia="sk-SK"/>
        </w:rPr>
        <w:t xml:space="preserve"> </w:t>
      </w:r>
      <w:r w:rsidR="00212DF6">
        <w:rPr>
          <w:rFonts w:ascii="Arial" w:eastAsia="Calibri" w:hAnsi="Arial" w:cs="Arial"/>
          <w:sz w:val="18"/>
          <w:szCs w:val="18"/>
          <w:lang w:eastAsia="sk-SK"/>
        </w:rPr>
        <w:br/>
      </w:r>
      <w:r w:rsidR="004C70AB">
        <w:rPr>
          <w:rFonts w:ascii="Arial" w:eastAsia="Calibri" w:hAnsi="Arial" w:cs="Arial"/>
          <w:sz w:val="18"/>
          <w:szCs w:val="18"/>
          <w:lang w:eastAsia="sk-SK"/>
        </w:rPr>
        <w:t xml:space="preserve">(zároveň </w:t>
      </w:r>
      <w:r>
        <w:rPr>
          <w:rFonts w:ascii="Arial" w:eastAsia="Calibri" w:hAnsi="Arial" w:cs="Arial"/>
          <w:sz w:val="18"/>
          <w:szCs w:val="18"/>
          <w:lang w:eastAsia="sk-SK"/>
        </w:rPr>
        <w:t>ako P</w:t>
      </w:r>
      <w:r w:rsidR="004C70AB">
        <w:rPr>
          <w:rFonts w:ascii="Arial" w:eastAsia="Calibri" w:hAnsi="Arial" w:cs="Arial"/>
          <w:sz w:val="18"/>
          <w:szCs w:val="18"/>
          <w:lang w:eastAsia="sk-SK"/>
        </w:rPr>
        <w:t>ríloha č. 19 k Rámcovej dohode)</w:t>
      </w:r>
    </w:p>
    <w:p w14:paraId="5AA16378" w14:textId="7850BB5E" w:rsidR="00284C51" w:rsidRDefault="00284C51" w:rsidP="004C70AB">
      <w:pPr>
        <w:tabs>
          <w:tab w:val="left" w:pos="3261"/>
        </w:tabs>
        <w:spacing w:after="0" w:line="240" w:lineRule="auto"/>
        <w:ind w:left="1985" w:hanging="1985"/>
        <w:rPr>
          <w:rFonts w:ascii="Arial" w:eastAsia="Calibri" w:hAnsi="Arial" w:cs="Arial"/>
          <w:sz w:val="18"/>
          <w:szCs w:val="18"/>
          <w:lang w:eastAsia="sk-SK"/>
        </w:rPr>
      </w:pPr>
      <w:r>
        <w:rPr>
          <w:rFonts w:ascii="Arial" w:eastAsia="Calibri" w:hAnsi="Arial" w:cs="Arial"/>
          <w:sz w:val="18"/>
          <w:szCs w:val="18"/>
          <w:lang w:eastAsia="sk-SK"/>
        </w:rPr>
        <w:t xml:space="preserve">Príloha č. 3 k časti B.3 - </w:t>
      </w:r>
      <w:r w:rsidRPr="00284C51">
        <w:rPr>
          <w:rFonts w:ascii="Arial" w:eastAsia="Calibri" w:hAnsi="Arial" w:cs="Arial"/>
          <w:sz w:val="18"/>
          <w:szCs w:val="18"/>
          <w:lang w:eastAsia="sk-SK"/>
        </w:rPr>
        <w:t>Minimálne požiadavky na vytvorenie cenovej ponuky na opravu technologického zariadenia</w:t>
      </w:r>
      <w:r>
        <w:rPr>
          <w:rFonts w:ascii="Arial" w:eastAsia="Calibri" w:hAnsi="Arial" w:cs="Arial"/>
          <w:sz w:val="18"/>
          <w:szCs w:val="18"/>
          <w:lang w:eastAsia="sk-SK"/>
        </w:rPr>
        <w:t xml:space="preserve"> (zároveň ako P</w:t>
      </w:r>
      <w:r w:rsidR="004C70AB">
        <w:rPr>
          <w:rFonts w:ascii="Arial" w:eastAsia="Calibri" w:hAnsi="Arial" w:cs="Arial"/>
          <w:sz w:val="18"/>
          <w:szCs w:val="18"/>
          <w:lang w:eastAsia="sk-SK"/>
        </w:rPr>
        <w:t>ríloha č. 20 k Rámcovej dohode)</w:t>
      </w:r>
    </w:p>
    <w:p w14:paraId="6C1CFEE4" w14:textId="6A5D18AE" w:rsidR="00284C51" w:rsidRPr="00284C51" w:rsidRDefault="00284C51" w:rsidP="004C70AB">
      <w:pPr>
        <w:tabs>
          <w:tab w:val="left" w:pos="3261"/>
        </w:tabs>
        <w:spacing w:after="0" w:line="240" w:lineRule="auto"/>
        <w:ind w:left="1985" w:hanging="1985"/>
        <w:rPr>
          <w:rFonts w:ascii="Arial" w:eastAsia="Calibri" w:hAnsi="Arial" w:cs="Arial"/>
          <w:sz w:val="18"/>
          <w:szCs w:val="18"/>
          <w:lang w:eastAsia="sk-SK"/>
        </w:rPr>
      </w:pPr>
      <w:r w:rsidRPr="00284C51">
        <w:rPr>
          <w:rFonts w:ascii="Arial" w:eastAsia="Calibri" w:hAnsi="Arial" w:cs="Arial"/>
          <w:sz w:val="18"/>
          <w:szCs w:val="18"/>
          <w:lang w:eastAsia="sk-SK"/>
        </w:rPr>
        <w:t xml:space="preserve">Príloha č. </w:t>
      </w:r>
      <w:r>
        <w:rPr>
          <w:rFonts w:ascii="Arial" w:eastAsia="Calibri" w:hAnsi="Arial" w:cs="Arial"/>
          <w:sz w:val="18"/>
          <w:szCs w:val="18"/>
          <w:lang w:eastAsia="sk-SK"/>
        </w:rPr>
        <w:t>4 k časti B.3</w:t>
      </w:r>
      <w:r w:rsidRPr="00284C51">
        <w:rPr>
          <w:rFonts w:ascii="Arial" w:eastAsia="Calibri" w:hAnsi="Arial" w:cs="Arial"/>
          <w:sz w:val="18"/>
          <w:szCs w:val="18"/>
          <w:lang w:eastAsia="sk-SK"/>
        </w:rPr>
        <w:t xml:space="preserve"> - Minimálne požiadavky na obsah servisného denníka</w:t>
      </w:r>
      <w:r>
        <w:rPr>
          <w:rFonts w:ascii="Arial" w:eastAsia="Calibri" w:hAnsi="Arial" w:cs="Arial"/>
          <w:sz w:val="18"/>
          <w:szCs w:val="18"/>
          <w:lang w:eastAsia="sk-SK"/>
        </w:rPr>
        <w:t xml:space="preserve"> </w:t>
      </w:r>
      <w:r w:rsidR="00212DF6">
        <w:rPr>
          <w:rFonts w:ascii="Arial" w:eastAsia="Calibri" w:hAnsi="Arial" w:cs="Arial"/>
          <w:sz w:val="18"/>
          <w:szCs w:val="18"/>
          <w:lang w:eastAsia="sk-SK"/>
        </w:rPr>
        <w:br/>
      </w:r>
      <w:r>
        <w:rPr>
          <w:rFonts w:ascii="Arial" w:eastAsia="Calibri" w:hAnsi="Arial" w:cs="Arial"/>
          <w:sz w:val="18"/>
          <w:szCs w:val="18"/>
          <w:lang w:eastAsia="sk-SK"/>
        </w:rPr>
        <w:t>(zároveň  ako P</w:t>
      </w:r>
      <w:r w:rsidR="004C70AB">
        <w:rPr>
          <w:rFonts w:ascii="Arial" w:eastAsia="Calibri" w:hAnsi="Arial" w:cs="Arial"/>
          <w:sz w:val="18"/>
          <w:szCs w:val="18"/>
          <w:lang w:eastAsia="sk-SK"/>
        </w:rPr>
        <w:t>ríloha č. 21 k Rámcovej dohode)</w:t>
      </w:r>
    </w:p>
    <w:p w14:paraId="7C8A04BC" w14:textId="2B63C2E3" w:rsidR="00284C51" w:rsidRPr="00284C51" w:rsidRDefault="00284C51" w:rsidP="004C70AB">
      <w:pPr>
        <w:tabs>
          <w:tab w:val="left" w:pos="3261"/>
        </w:tabs>
        <w:spacing w:after="0" w:line="240" w:lineRule="auto"/>
        <w:ind w:left="1985" w:hanging="1985"/>
        <w:rPr>
          <w:rFonts w:ascii="Arial" w:eastAsia="Calibri" w:hAnsi="Arial" w:cs="Arial"/>
          <w:sz w:val="18"/>
          <w:szCs w:val="18"/>
          <w:lang w:eastAsia="sk-SK"/>
        </w:rPr>
      </w:pPr>
      <w:r w:rsidRPr="00284C51">
        <w:rPr>
          <w:rFonts w:ascii="Arial" w:eastAsia="Calibri" w:hAnsi="Arial" w:cs="Arial"/>
          <w:sz w:val="18"/>
          <w:szCs w:val="18"/>
          <w:lang w:eastAsia="sk-SK"/>
        </w:rPr>
        <w:t xml:space="preserve">Príloha č. </w:t>
      </w:r>
      <w:r>
        <w:rPr>
          <w:rFonts w:ascii="Arial" w:eastAsia="Calibri" w:hAnsi="Arial" w:cs="Arial"/>
          <w:sz w:val="18"/>
          <w:szCs w:val="18"/>
          <w:lang w:eastAsia="sk-SK"/>
        </w:rPr>
        <w:t>5 k časti B.3</w:t>
      </w:r>
      <w:r w:rsidRPr="00284C51">
        <w:rPr>
          <w:rFonts w:ascii="Arial" w:eastAsia="Calibri" w:hAnsi="Arial" w:cs="Arial"/>
          <w:sz w:val="18"/>
          <w:szCs w:val="18"/>
          <w:lang w:eastAsia="sk-SK"/>
        </w:rPr>
        <w:t xml:space="preserve"> - Zoznam subdodávateľov a podiel subdodávok</w:t>
      </w:r>
      <w:r>
        <w:rPr>
          <w:rFonts w:ascii="Arial" w:eastAsia="Calibri" w:hAnsi="Arial" w:cs="Arial"/>
          <w:sz w:val="18"/>
          <w:szCs w:val="18"/>
          <w:lang w:eastAsia="sk-SK"/>
        </w:rPr>
        <w:t xml:space="preserve"> </w:t>
      </w:r>
      <w:r w:rsidR="00212DF6">
        <w:rPr>
          <w:rFonts w:ascii="Arial" w:eastAsia="Calibri" w:hAnsi="Arial" w:cs="Arial"/>
          <w:sz w:val="18"/>
          <w:szCs w:val="18"/>
          <w:lang w:eastAsia="sk-SK"/>
        </w:rPr>
        <w:br/>
      </w:r>
      <w:r>
        <w:rPr>
          <w:rFonts w:ascii="Arial" w:eastAsia="Calibri" w:hAnsi="Arial" w:cs="Arial"/>
          <w:sz w:val="18"/>
          <w:szCs w:val="18"/>
          <w:lang w:eastAsia="sk-SK"/>
        </w:rPr>
        <w:t>(zároveň ako P</w:t>
      </w:r>
      <w:r w:rsidR="004C70AB">
        <w:rPr>
          <w:rFonts w:ascii="Arial" w:eastAsia="Calibri" w:hAnsi="Arial" w:cs="Arial"/>
          <w:sz w:val="18"/>
          <w:szCs w:val="18"/>
          <w:lang w:eastAsia="sk-SK"/>
        </w:rPr>
        <w:t>ríloha č. 22 k Rámcovej dohode)</w:t>
      </w:r>
    </w:p>
    <w:p w14:paraId="40808E24" w14:textId="70D1CE8F" w:rsidR="00284C51" w:rsidRPr="00284C51" w:rsidRDefault="00284C51" w:rsidP="004C70AB">
      <w:pPr>
        <w:tabs>
          <w:tab w:val="left" w:pos="3261"/>
        </w:tabs>
        <w:spacing w:after="0" w:line="240" w:lineRule="auto"/>
        <w:ind w:left="1985" w:hanging="1985"/>
        <w:rPr>
          <w:rFonts w:ascii="Arial" w:eastAsia="Calibri" w:hAnsi="Arial" w:cs="Arial"/>
          <w:sz w:val="18"/>
          <w:szCs w:val="18"/>
          <w:lang w:eastAsia="sk-SK"/>
        </w:rPr>
      </w:pPr>
      <w:r w:rsidRPr="00284C51">
        <w:rPr>
          <w:rFonts w:ascii="Arial" w:eastAsia="Calibri" w:hAnsi="Arial" w:cs="Arial"/>
          <w:sz w:val="18"/>
          <w:szCs w:val="18"/>
          <w:lang w:eastAsia="sk-SK"/>
        </w:rPr>
        <w:t xml:space="preserve">Príloha č. </w:t>
      </w:r>
      <w:r>
        <w:rPr>
          <w:rFonts w:ascii="Arial" w:eastAsia="Calibri" w:hAnsi="Arial" w:cs="Arial"/>
          <w:sz w:val="18"/>
          <w:szCs w:val="18"/>
          <w:lang w:eastAsia="sk-SK"/>
        </w:rPr>
        <w:t>6 k časti B.3</w:t>
      </w:r>
      <w:r w:rsidRPr="00284C51">
        <w:rPr>
          <w:rFonts w:ascii="Arial" w:eastAsia="Calibri" w:hAnsi="Arial" w:cs="Arial"/>
          <w:sz w:val="18"/>
          <w:szCs w:val="18"/>
          <w:lang w:eastAsia="sk-SK"/>
        </w:rPr>
        <w:t xml:space="preserve"> - Dohoda o</w:t>
      </w:r>
      <w:r w:rsidR="00477459">
        <w:rPr>
          <w:rFonts w:ascii="Arial" w:eastAsia="Calibri" w:hAnsi="Arial" w:cs="Arial"/>
          <w:sz w:val="18"/>
          <w:szCs w:val="18"/>
          <w:lang w:eastAsia="sk-SK"/>
        </w:rPr>
        <w:t> </w:t>
      </w:r>
      <w:r w:rsidRPr="00284C51">
        <w:rPr>
          <w:rFonts w:ascii="Arial" w:eastAsia="Calibri" w:hAnsi="Arial" w:cs="Arial"/>
          <w:sz w:val="18"/>
          <w:szCs w:val="18"/>
          <w:lang w:eastAsia="sk-SK"/>
        </w:rPr>
        <w:t>mlčanlivosti</w:t>
      </w:r>
      <w:r w:rsidR="00477459">
        <w:rPr>
          <w:rFonts w:ascii="Arial" w:eastAsia="Calibri" w:hAnsi="Arial" w:cs="Arial"/>
          <w:sz w:val="18"/>
          <w:szCs w:val="18"/>
          <w:lang w:eastAsia="sk-SK"/>
        </w:rPr>
        <w:t xml:space="preserve"> </w:t>
      </w:r>
      <w:r>
        <w:rPr>
          <w:rFonts w:ascii="Arial" w:eastAsia="Calibri" w:hAnsi="Arial" w:cs="Arial"/>
          <w:sz w:val="18"/>
          <w:szCs w:val="18"/>
          <w:lang w:eastAsia="sk-SK"/>
        </w:rPr>
        <w:t>(zároveň ako</w:t>
      </w:r>
      <w:r w:rsidR="00212DF6">
        <w:rPr>
          <w:rFonts w:ascii="Arial" w:eastAsia="Calibri" w:hAnsi="Arial" w:cs="Arial"/>
          <w:sz w:val="18"/>
          <w:szCs w:val="18"/>
          <w:lang w:eastAsia="sk-SK"/>
        </w:rPr>
        <w:t xml:space="preserve"> </w:t>
      </w:r>
      <w:r>
        <w:rPr>
          <w:rFonts w:ascii="Arial" w:eastAsia="Calibri" w:hAnsi="Arial" w:cs="Arial"/>
          <w:sz w:val="18"/>
          <w:szCs w:val="18"/>
          <w:lang w:eastAsia="sk-SK"/>
        </w:rPr>
        <w:t>P</w:t>
      </w:r>
      <w:r w:rsidR="004C70AB">
        <w:rPr>
          <w:rFonts w:ascii="Arial" w:eastAsia="Calibri" w:hAnsi="Arial" w:cs="Arial"/>
          <w:sz w:val="18"/>
          <w:szCs w:val="18"/>
          <w:lang w:eastAsia="sk-SK"/>
        </w:rPr>
        <w:t>ríloha č. 24 k Rámcovej dohode)</w:t>
      </w:r>
    </w:p>
    <w:p w14:paraId="7841CCDD" w14:textId="4C5C6605" w:rsidR="00727806" w:rsidRDefault="00727806" w:rsidP="00EC34E2">
      <w:pPr>
        <w:ind w:left="1985" w:hanging="1985"/>
        <w:rPr>
          <w:rFonts w:ascii="Arial" w:eastAsia="Calibri" w:hAnsi="Arial" w:cs="Arial"/>
          <w:sz w:val="20"/>
          <w:szCs w:val="20"/>
          <w:lang w:eastAsia="sk-SK"/>
        </w:rPr>
      </w:pPr>
      <w:r>
        <w:rPr>
          <w:rFonts w:ascii="Arial" w:eastAsia="Calibri" w:hAnsi="Arial" w:cs="Arial"/>
          <w:sz w:val="20"/>
          <w:szCs w:val="20"/>
          <w:lang w:eastAsia="sk-SK"/>
        </w:rPr>
        <w:br w:type="page"/>
      </w:r>
    </w:p>
    <w:bookmarkEnd w:id="2"/>
    <w:p w14:paraId="6F954A5E" w14:textId="3C2C05C0" w:rsidR="008074C7" w:rsidRPr="00982227" w:rsidRDefault="008074C7" w:rsidP="008A5841">
      <w:pPr>
        <w:tabs>
          <w:tab w:val="left" w:pos="567"/>
        </w:tabs>
        <w:spacing w:after="0" w:line="240" w:lineRule="auto"/>
        <w:jc w:val="both"/>
        <w:outlineLvl w:val="0"/>
        <w:rPr>
          <w:rFonts w:ascii="Arial" w:eastAsia="Times New Roman" w:hAnsi="Arial" w:cs="Arial"/>
          <w:b/>
          <w:bCs/>
          <w:caps/>
          <w:sz w:val="24"/>
          <w:szCs w:val="24"/>
        </w:rPr>
      </w:pPr>
      <w:r w:rsidRPr="00982227">
        <w:rPr>
          <w:rFonts w:ascii="Arial" w:eastAsia="Times New Roman" w:hAnsi="Arial" w:cs="Arial"/>
          <w:b/>
          <w:bCs/>
          <w:caps/>
          <w:sz w:val="24"/>
          <w:szCs w:val="24"/>
        </w:rPr>
        <w:lastRenderedPageBreak/>
        <w:t xml:space="preserve">A.1 </w:t>
      </w:r>
      <w:r w:rsidR="003246EF" w:rsidRPr="00982227">
        <w:rPr>
          <w:rFonts w:ascii="Arial" w:eastAsia="Times New Roman" w:hAnsi="Arial" w:cs="Arial"/>
          <w:b/>
          <w:bCs/>
          <w:caps/>
          <w:sz w:val="24"/>
          <w:szCs w:val="24"/>
        </w:rPr>
        <w:tab/>
      </w:r>
      <w:r w:rsidRPr="00982227">
        <w:rPr>
          <w:rFonts w:ascii="Arial" w:eastAsia="Times New Roman" w:hAnsi="Arial" w:cs="Arial"/>
          <w:b/>
          <w:bCs/>
          <w:caps/>
          <w:sz w:val="24"/>
          <w:szCs w:val="24"/>
        </w:rPr>
        <w:t xml:space="preserve">POKYNY PRE </w:t>
      </w:r>
      <w:r w:rsidR="00731A39">
        <w:rPr>
          <w:rFonts w:ascii="Arial" w:eastAsia="Times New Roman" w:hAnsi="Arial" w:cs="Arial"/>
          <w:b/>
          <w:bCs/>
          <w:caps/>
          <w:sz w:val="24"/>
          <w:szCs w:val="24"/>
        </w:rPr>
        <w:t>Záujemcov/</w:t>
      </w:r>
      <w:r w:rsidRPr="00982227">
        <w:rPr>
          <w:rFonts w:ascii="Arial" w:eastAsia="Times New Roman" w:hAnsi="Arial" w:cs="Arial"/>
          <w:b/>
          <w:bCs/>
          <w:caps/>
          <w:sz w:val="24"/>
          <w:szCs w:val="24"/>
        </w:rPr>
        <w:t>UCHÁDZAČOV</w:t>
      </w:r>
      <w:bookmarkEnd w:id="3"/>
    </w:p>
    <w:p w14:paraId="0308A6B4" w14:textId="37412A76" w:rsidR="008074C7" w:rsidRPr="00982227" w:rsidRDefault="008074C7" w:rsidP="008A5841">
      <w:pPr>
        <w:spacing w:after="0" w:line="240" w:lineRule="auto"/>
        <w:rPr>
          <w:rFonts w:ascii="Arial" w:eastAsia="Times New Roman" w:hAnsi="Arial" w:cs="Arial"/>
          <w:b/>
          <w:sz w:val="20"/>
          <w:szCs w:val="20"/>
        </w:rPr>
      </w:pPr>
    </w:p>
    <w:p w14:paraId="7DF009A0" w14:textId="77777777" w:rsidR="008074C7" w:rsidRPr="00982227" w:rsidRDefault="008074C7" w:rsidP="008A5841">
      <w:pPr>
        <w:spacing w:after="0" w:line="240" w:lineRule="auto"/>
        <w:jc w:val="center"/>
        <w:outlineLvl w:val="1"/>
        <w:rPr>
          <w:rFonts w:ascii="Arial" w:eastAsia="Times New Roman" w:hAnsi="Arial" w:cs="Arial"/>
          <w:b/>
          <w:sz w:val="24"/>
          <w:szCs w:val="24"/>
        </w:rPr>
      </w:pPr>
      <w:bookmarkStart w:id="4" w:name="_Toc461981348"/>
      <w:r w:rsidRPr="00982227">
        <w:rPr>
          <w:rFonts w:ascii="Arial" w:eastAsia="Times New Roman" w:hAnsi="Arial" w:cs="Arial"/>
          <w:b/>
          <w:sz w:val="24"/>
          <w:szCs w:val="24"/>
        </w:rPr>
        <w:t>Časť I.</w:t>
      </w:r>
      <w:bookmarkEnd w:id="4"/>
    </w:p>
    <w:p w14:paraId="7CAE2ED8" w14:textId="77777777" w:rsidR="008074C7" w:rsidRPr="00982227" w:rsidRDefault="008074C7" w:rsidP="008A5841">
      <w:pPr>
        <w:spacing w:after="0" w:line="240" w:lineRule="auto"/>
        <w:jc w:val="center"/>
        <w:outlineLvl w:val="1"/>
        <w:rPr>
          <w:rFonts w:ascii="Arial" w:eastAsia="Times New Roman" w:hAnsi="Arial" w:cs="Arial"/>
          <w:b/>
          <w:sz w:val="24"/>
          <w:szCs w:val="24"/>
        </w:rPr>
      </w:pPr>
      <w:bookmarkStart w:id="5" w:name="_Toc461981349"/>
      <w:r w:rsidRPr="00982227">
        <w:rPr>
          <w:rFonts w:ascii="Arial" w:eastAsia="Times New Roman" w:hAnsi="Arial" w:cs="Arial"/>
          <w:b/>
          <w:sz w:val="24"/>
          <w:szCs w:val="24"/>
        </w:rPr>
        <w:t>Všeobecné informácie</w:t>
      </w:r>
      <w:bookmarkEnd w:id="5"/>
    </w:p>
    <w:p w14:paraId="4147FEA4" w14:textId="77777777" w:rsidR="008074C7" w:rsidRPr="00982227" w:rsidRDefault="008074C7" w:rsidP="008A5841">
      <w:pPr>
        <w:spacing w:after="0" w:line="240" w:lineRule="auto"/>
        <w:rPr>
          <w:rFonts w:ascii="Arial" w:eastAsia="Times New Roman" w:hAnsi="Arial" w:cs="Arial"/>
          <w:b/>
          <w:sz w:val="20"/>
          <w:szCs w:val="20"/>
        </w:rPr>
      </w:pPr>
    </w:p>
    <w:p w14:paraId="0200C242" w14:textId="77777777" w:rsidR="008074C7" w:rsidRPr="00392744" w:rsidRDefault="008074C7" w:rsidP="00392744">
      <w:pPr>
        <w:numPr>
          <w:ilvl w:val="0"/>
          <w:numId w:val="20"/>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6" w:name="_Toc461981350"/>
      <w:r w:rsidRPr="00392744">
        <w:rPr>
          <w:rFonts w:ascii="Arial" w:eastAsia="Calibri" w:hAnsi="Arial" w:cs="Arial"/>
          <w:b/>
          <w:bCs/>
          <w:sz w:val="20"/>
          <w:szCs w:val="20"/>
          <w:lang w:eastAsia="sk-SK"/>
        </w:rPr>
        <w:t>Identifikácia verejného obstarávateľa</w:t>
      </w:r>
      <w:bookmarkEnd w:id="6"/>
    </w:p>
    <w:p w14:paraId="722907EF" w14:textId="535D750E" w:rsidR="008074C7" w:rsidRPr="00392744" w:rsidRDefault="008074C7" w:rsidP="00392744">
      <w:pPr>
        <w:spacing w:after="60" w:line="240" w:lineRule="auto"/>
        <w:ind w:left="567"/>
        <w:jc w:val="both"/>
        <w:rPr>
          <w:rFonts w:ascii="Arial" w:eastAsia="Times New Roman" w:hAnsi="Arial" w:cs="Arial"/>
          <w:sz w:val="20"/>
          <w:szCs w:val="20"/>
        </w:rPr>
      </w:pPr>
      <w:r w:rsidRPr="00392744">
        <w:rPr>
          <w:rFonts w:ascii="Arial" w:eastAsia="Times New Roman" w:hAnsi="Arial" w:cs="Arial"/>
          <w:sz w:val="20"/>
          <w:szCs w:val="20"/>
        </w:rPr>
        <w:t>Názov organizácie:</w:t>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t>Národná diaľničná spoločnosť a.s.</w:t>
      </w:r>
    </w:p>
    <w:p w14:paraId="2B22513E" w14:textId="1F8AD1E6" w:rsidR="008074C7" w:rsidRDefault="008074C7" w:rsidP="00392744">
      <w:pPr>
        <w:spacing w:after="60" w:line="240" w:lineRule="auto"/>
        <w:ind w:left="567"/>
        <w:jc w:val="both"/>
        <w:rPr>
          <w:rFonts w:ascii="Arial" w:eastAsia="Times New Roman" w:hAnsi="Arial" w:cs="Arial"/>
          <w:sz w:val="20"/>
          <w:szCs w:val="20"/>
        </w:rPr>
      </w:pPr>
      <w:r w:rsidRPr="00392744">
        <w:rPr>
          <w:rFonts w:ascii="Arial" w:eastAsia="Times New Roman" w:hAnsi="Arial" w:cs="Arial"/>
          <w:sz w:val="20"/>
          <w:szCs w:val="20"/>
        </w:rPr>
        <w:t>Sídlo organizácie:</w:t>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t>Dúbravská cesta 14, 841 04 Bratislava</w:t>
      </w:r>
    </w:p>
    <w:p w14:paraId="2BA335B4" w14:textId="13A212F5" w:rsidR="00053FE0" w:rsidRDefault="00053FE0" w:rsidP="00392744">
      <w:pPr>
        <w:spacing w:after="60" w:line="240" w:lineRule="auto"/>
        <w:ind w:left="567"/>
        <w:jc w:val="both"/>
        <w:rPr>
          <w:rFonts w:ascii="Arial" w:eastAsia="Times New Roman" w:hAnsi="Arial" w:cs="Arial"/>
          <w:sz w:val="20"/>
          <w:szCs w:val="20"/>
        </w:rPr>
      </w:pPr>
      <w:r>
        <w:rPr>
          <w:rFonts w:ascii="Arial" w:eastAsia="Times New Roman" w:hAnsi="Arial" w:cs="Arial"/>
          <w:sz w:val="20"/>
          <w:szCs w:val="20"/>
        </w:rPr>
        <w:t xml:space="preserve">Právna forma: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akciová spoločnosť</w:t>
      </w:r>
    </w:p>
    <w:p w14:paraId="4BBE032A" w14:textId="3755F2D0" w:rsidR="00053FE0" w:rsidRDefault="00053FE0" w:rsidP="00053FE0">
      <w:pPr>
        <w:spacing w:after="60" w:line="240" w:lineRule="auto"/>
        <w:ind w:left="4254" w:hanging="3687"/>
        <w:jc w:val="both"/>
        <w:rPr>
          <w:rFonts w:cs="Calibri"/>
        </w:rPr>
      </w:pPr>
      <w:r>
        <w:rPr>
          <w:rFonts w:ascii="Arial" w:eastAsia="Times New Roman" w:hAnsi="Arial" w:cs="Arial"/>
          <w:sz w:val="20"/>
          <w:szCs w:val="20"/>
        </w:rPr>
        <w:t>Zápis v</w:t>
      </w:r>
      <w:r w:rsidR="00826EFD">
        <w:rPr>
          <w:rFonts w:ascii="Arial" w:eastAsia="Times New Roman" w:hAnsi="Arial" w:cs="Arial"/>
          <w:sz w:val="20"/>
          <w:szCs w:val="20"/>
        </w:rPr>
        <w:t> o</w:t>
      </w:r>
      <w:r>
        <w:rPr>
          <w:rFonts w:ascii="Arial" w:eastAsia="Times New Roman" w:hAnsi="Arial" w:cs="Arial"/>
          <w:sz w:val="20"/>
          <w:szCs w:val="20"/>
        </w:rPr>
        <w:t>bch</w:t>
      </w:r>
      <w:r w:rsidR="00826EFD">
        <w:rPr>
          <w:rFonts w:ascii="Arial" w:eastAsia="Times New Roman" w:hAnsi="Arial" w:cs="Arial"/>
          <w:sz w:val="20"/>
          <w:szCs w:val="20"/>
        </w:rPr>
        <w:t>.</w:t>
      </w:r>
      <w:r>
        <w:rPr>
          <w:rFonts w:ascii="Arial" w:eastAsia="Times New Roman" w:hAnsi="Arial" w:cs="Arial"/>
          <w:sz w:val="20"/>
          <w:szCs w:val="20"/>
        </w:rPr>
        <w:t xml:space="preserve"> reg:</w:t>
      </w:r>
      <w:r>
        <w:rPr>
          <w:rFonts w:ascii="Arial" w:eastAsia="Times New Roman" w:hAnsi="Arial" w:cs="Arial"/>
          <w:sz w:val="20"/>
          <w:szCs w:val="20"/>
        </w:rPr>
        <w:tab/>
      </w:r>
      <w:r w:rsidRPr="00053FE0">
        <w:rPr>
          <w:rFonts w:ascii="Arial" w:eastAsia="Times New Roman" w:hAnsi="Arial" w:cs="Arial"/>
          <w:sz w:val="20"/>
          <w:szCs w:val="20"/>
        </w:rPr>
        <w:t>Mestsk</w:t>
      </w:r>
      <w:r w:rsidR="00826EFD">
        <w:rPr>
          <w:rFonts w:ascii="Arial" w:eastAsia="Times New Roman" w:hAnsi="Arial" w:cs="Arial"/>
          <w:sz w:val="20"/>
          <w:szCs w:val="20"/>
        </w:rPr>
        <w:t xml:space="preserve">ý </w:t>
      </w:r>
      <w:r w:rsidRPr="00053FE0">
        <w:rPr>
          <w:rFonts w:ascii="Arial" w:eastAsia="Times New Roman" w:hAnsi="Arial" w:cs="Arial"/>
          <w:sz w:val="20"/>
          <w:szCs w:val="20"/>
        </w:rPr>
        <w:t xml:space="preserve">súd Bratislava III., Oddiel: Sa, </w:t>
      </w:r>
      <w:r w:rsidR="00826EFD">
        <w:rPr>
          <w:rFonts w:ascii="Arial" w:eastAsia="Times New Roman" w:hAnsi="Arial" w:cs="Arial"/>
          <w:sz w:val="20"/>
          <w:szCs w:val="20"/>
        </w:rPr>
        <w:t>V</w:t>
      </w:r>
      <w:r w:rsidRPr="00053FE0">
        <w:rPr>
          <w:rFonts w:ascii="Arial" w:eastAsia="Times New Roman" w:hAnsi="Arial" w:cs="Arial"/>
          <w:sz w:val="20"/>
          <w:szCs w:val="20"/>
        </w:rPr>
        <w:t>ložka č. 3518/B</w:t>
      </w:r>
      <w:r w:rsidRPr="007F71EE">
        <w:rPr>
          <w:rFonts w:cs="Calibri"/>
        </w:rPr>
        <w:t xml:space="preserve">  </w:t>
      </w:r>
    </w:p>
    <w:p w14:paraId="76CEA2CF" w14:textId="77777777" w:rsidR="00053FE0" w:rsidRPr="00053FE0" w:rsidRDefault="00053FE0" w:rsidP="0007672D">
      <w:pPr>
        <w:tabs>
          <w:tab w:val="left" w:pos="4253"/>
        </w:tabs>
        <w:spacing w:after="0" w:line="240" w:lineRule="auto"/>
        <w:ind w:left="4253" w:right="-29" w:hanging="3686"/>
        <w:jc w:val="both"/>
        <w:rPr>
          <w:rFonts w:ascii="Arial" w:eastAsia="Times New Roman" w:hAnsi="Arial" w:cs="Arial"/>
          <w:sz w:val="20"/>
          <w:szCs w:val="20"/>
        </w:rPr>
      </w:pPr>
      <w:r w:rsidRPr="0007672D">
        <w:rPr>
          <w:rFonts w:ascii="Arial" w:hAnsi="Arial"/>
          <w:sz w:val="20"/>
        </w:rPr>
        <w:t>Štatutárny ográn:</w:t>
      </w:r>
      <w:r>
        <w:rPr>
          <w:rFonts w:cs="Calibri"/>
        </w:rPr>
        <w:tab/>
      </w:r>
      <w:r w:rsidRPr="00053FE0">
        <w:rPr>
          <w:rFonts w:ascii="Arial" w:eastAsia="Times New Roman" w:hAnsi="Arial" w:cs="Arial"/>
          <w:sz w:val="20"/>
          <w:szCs w:val="20"/>
        </w:rPr>
        <w:t>predstavenstvo zastúpené:</w:t>
      </w:r>
    </w:p>
    <w:p w14:paraId="7048D7FB" w14:textId="77777777" w:rsidR="00053FE0" w:rsidRPr="00053FE0" w:rsidRDefault="00053FE0" w:rsidP="00053FE0">
      <w:pPr>
        <w:tabs>
          <w:tab w:val="left" w:pos="4253"/>
        </w:tabs>
        <w:spacing w:after="0" w:line="240" w:lineRule="auto"/>
        <w:ind w:left="4253" w:right="-29"/>
        <w:jc w:val="both"/>
        <w:rPr>
          <w:rFonts w:ascii="Arial" w:eastAsia="Times New Roman" w:hAnsi="Arial" w:cs="Arial"/>
          <w:sz w:val="20"/>
          <w:szCs w:val="20"/>
        </w:rPr>
      </w:pPr>
      <w:r w:rsidRPr="00053FE0">
        <w:rPr>
          <w:rFonts w:ascii="Arial" w:eastAsia="Times New Roman" w:hAnsi="Arial" w:cs="Arial"/>
          <w:sz w:val="20"/>
          <w:szCs w:val="20"/>
        </w:rPr>
        <w:t xml:space="preserve">Ing. Filip Macháček, predseda predstavenstva a generálny riaditeľ </w:t>
      </w:r>
    </w:p>
    <w:p w14:paraId="7494C086" w14:textId="0105D225" w:rsidR="00053FE0" w:rsidRPr="00392744" w:rsidRDefault="00053FE0" w:rsidP="00053FE0">
      <w:pPr>
        <w:tabs>
          <w:tab w:val="left" w:pos="4253"/>
        </w:tabs>
        <w:spacing w:after="0" w:line="240" w:lineRule="auto"/>
        <w:ind w:left="4253" w:right="-29" w:hanging="1843"/>
        <w:jc w:val="both"/>
        <w:rPr>
          <w:rFonts w:ascii="Arial" w:eastAsia="Times New Roman" w:hAnsi="Arial" w:cs="Arial"/>
          <w:sz w:val="20"/>
          <w:szCs w:val="20"/>
        </w:rPr>
      </w:pPr>
      <w:r w:rsidRPr="00053FE0">
        <w:rPr>
          <w:rFonts w:ascii="Arial" w:eastAsia="Times New Roman" w:hAnsi="Arial" w:cs="Arial"/>
          <w:sz w:val="20"/>
          <w:szCs w:val="20"/>
        </w:rPr>
        <w:t xml:space="preserve">   </w:t>
      </w:r>
      <w:r>
        <w:rPr>
          <w:rFonts w:ascii="Arial" w:eastAsia="Times New Roman" w:hAnsi="Arial" w:cs="Arial"/>
          <w:sz w:val="20"/>
          <w:szCs w:val="20"/>
        </w:rPr>
        <w:t xml:space="preserve">                              </w:t>
      </w:r>
      <w:r w:rsidR="002C367F">
        <w:rPr>
          <w:rFonts w:ascii="Arial" w:eastAsia="Times New Roman" w:hAnsi="Arial" w:cs="Arial"/>
          <w:sz w:val="20"/>
          <w:szCs w:val="20"/>
        </w:rPr>
        <w:t>PhDr. Rastislav Droppa, podpredseda</w:t>
      </w:r>
      <w:r w:rsidRPr="00053FE0">
        <w:rPr>
          <w:rFonts w:ascii="Arial" w:eastAsia="Times New Roman" w:hAnsi="Arial" w:cs="Arial"/>
          <w:sz w:val="20"/>
          <w:szCs w:val="20"/>
        </w:rPr>
        <w:t xml:space="preserve"> predstavenstva</w:t>
      </w:r>
    </w:p>
    <w:p w14:paraId="59CFE169" w14:textId="67BC0C37" w:rsidR="008074C7" w:rsidRPr="00392744" w:rsidRDefault="008074C7" w:rsidP="00392744">
      <w:pPr>
        <w:spacing w:after="60" w:line="240" w:lineRule="auto"/>
        <w:ind w:left="567"/>
        <w:jc w:val="both"/>
        <w:rPr>
          <w:rFonts w:ascii="Arial" w:eastAsia="Times New Roman" w:hAnsi="Arial" w:cs="Arial"/>
          <w:sz w:val="20"/>
          <w:szCs w:val="20"/>
        </w:rPr>
      </w:pPr>
      <w:r w:rsidRPr="00392744">
        <w:rPr>
          <w:rFonts w:ascii="Arial" w:eastAsia="Times New Roman" w:hAnsi="Arial" w:cs="Arial"/>
          <w:sz w:val="20"/>
          <w:szCs w:val="20"/>
        </w:rPr>
        <w:t>IČO:</w:t>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t>35 919 001</w:t>
      </w:r>
    </w:p>
    <w:p w14:paraId="17075EFA" w14:textId="342D7CF6" w:rsidR="008074C7" w:rsidRPr="00392744" w:rsidRDefault="008074C7" w:rsidP="00392744">
      <w:pPr>
        <w:spacing w:after="60" w:line="240" w:lineRule="auto"/>
        <w:ind w:left="567"/>
        <w:jc w:val="both"/>
        <w:rPr>
          <w:rFonts w:ascii="Arial" w:eastAsia="Times New Roman" w:hAnsi="Arial" w:cs="Arial"/>
          <w:b/>
          <w:bCs/>
          <w:color w:val="000000"/>
          <w:sz w:val="20"/>
          <w:szCs w:val="20"/>
        </w:rPr>
      </w:pPr>
      <w:r w:rsidRPr="00392744">
        <w:rPr>
          <w:rFonts w:ascii="Arial" w:eastAsia="Times New Roman" w:hAnsi="Arial" w:cs="Arial"/>
          <w:sz w:val="20"/>
          <w:szCs w:val="20"/>
        </w:rPr>
        <w:t xml:space="preserve">IČ DPH: </w:t>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t>SK 2021937775</w:t>
      </w:r>
    </w:p>
    <w:p w14:paraId="73832D64" w14:textId="72B1161B" w:rsidR="00FD70E9" w:rsidRPr="00FD70E9" w:rsidRDefault="00FD70E9" w:rsidP="00FD70E9">
      <w:pPr>
        <w:spacing w:after="60" w:line="240" w:lineRule="auto"/>
        <w:ind w:left="567" w:right="-29"/>
        <w:jc w:val="both"/>
        <w:rPr>
          <w:rFonts w:ascii="Arial" w:eastAsia="Times New Roman" w:hAnsi="Arial" w:cs="Arial"/>
          <w:bCs/>
          <w:sz w:val="20"/>
          <w:szCs w:val="20"/>
        </w:rPr>
      </w:pPr>
      <w:r w:rsidRPr="00FD70E9">
        <w:rPr>
          <w:rFonts w:ascii="Arial" w:eastAsia="Times New Roman" w:hAnsi="Arial" w:cs="Arial"/>
          <w:bCs/>
          <w:sz w:val="20"/>
          <w:szCs w:val="20"/>
        </w:rPr>
        <w:t xml:space="preserve">Bankové spojenie:      </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sidRPr="00FD70E9">
        <w:rPr>
          <w:rFonts w:ascii="Arial" w:eastAsia="Times New Roman" w:hAnsi="Arial" w:cs="Arial"/>
          <w:bCs/>
          <w:sz w:val="20"/>
          <w:szCs w:val="20"/>
        </w:rPr>
        <w:t>Štátna pokladnica</w:t>
      </w:r>
    </w:p>
    <w:p w14:paraId="0A714340" w14:textId="664EB4F3" w:rsidR="00FD70E9" w:rsidRPr="00FD70E9" w:rsidRDefault="00FD70E9" w:rsidP="00FD70E9">
      <w:pPr>
        <w:spacing w:after="60" w:line="240" w:lineRule="auto"/>
        <w:ind w:left="567" w:right="-29"/>
        <w:jc w:val="both"/>
        <w:rPr>
          <w:rFonts w:ascii="Arial" w:eastAsia="Times New Roman" w:hAnsi="Arial" w:cs="Arial"/>
          <w:bCs/>
          <w:sz w:val="20"/>
          <w:szCs w:val="20"/>
        </w:rPr>
      </w:pPr>
      <w:r w:rsidRPr="00FD70E9">
        <w:rPr>
          <w:rFonts w:ascii="Arial" w:eastAsia="Times New Roman" w:hAnsi="Arial" w:cs="Arial"/>
          <w:bCs/>
          <w:sz w:val="20"/>
          <w:szCs w:val="20"/>
        </w:rPr>
        <w:t>IBAN:</w:t>
      </w:r>
      <w:r w:rsidRPr="00FD70E9">
        <w:rPr>
          <w:rFonts w:ascii="Arial" w:eastAsia="Times New Roman" w:hAnsi="Arial" w:cs="Arial"/>
          <w:bCs/>
          <w:sz w:val="20"/>
          <w:szCs w:val="20"/>
        </w:rPr>
        <w:tab/>
      </w:r>
      <w:r w:rsidRPr="00FD70E9">
        <w:rPr>
          <w:rFonts w:ascii="Arial" w:eastAsia="Times New Roman" w:hAnsi="Arial" w:cs="Arial"/>
          <w:bCs/>
          <w:sz w:val="20"/>
          <w:szCs w:val="20"/>
        </w:rPr>
        <w:tab/>
        <w:t xml:space="preserve">          </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sidRPr="00FD70E9">
        <w:rPr>
          <w:rFonts w:ascii="Arial" w:eastAsia="Times New Roman" w:hAnsi="Arial" w:cs="Arial"/>
          <w:bCs/>
          <w:sz w:val="20"/>
          <w:szCs w:val="20"/>
        </w:rPr>
        <w:t>SK95 8180 0000 0070 0069 4593</w:t>
      </w:r>
    </w:p>
    <w:p w14:paraId="68915E9A" w14:textId="77777777" w:rsidR="00FD70E9" w:rsidRDefault="00FD70E9" w:rsidP="00FD70E9">
      <w:pPr>
        <w:spacing w:after="60" w:line="240" w:lineRule="auto"/>
        <w:ind w:left="567" w:right="-29"/>
        <w:jc w:val="both"/>
        <w:rPr>
          <w:rFonts w:ascii="Arial" w:eastAsia="Times New Roman" w:hAnsi="Arial" w:cs="Arial"/>
          <w:bCs/>
          <w:sz w:val="20"/>
          <w:szCs w:val="20"/>
        </w:rPr>
      </w:pPr>
      <w:r w:rsidRPr="00FD70E9">
        <w:rPr>
          <w:rFonts w:ascii="Arial" w:eastAsia="Times New Roman" w:hAnsi="Arial" w:cs="Arial"/>
          <w:bCs/>
          <w:sz w:val="20"/>
          <w:szCs w:val="20"/>
        </w:rPr>
        <w:t xml:space="preserve">BIC/SWIFT: </w:t>
      </w:r>
      <w:r w:rsidRPr="00FD70E9">
        <w:rPr>
          <w:rFonts w:ascii="Arial" w:eastAsia="Times New Roman" w:hAnsi="Arial" w:cs="Arial"/>
          <w:bCs/>
          <w:sz w:val="20"/>
          <w:szCs w:val="20"/>
        </w:rPr>
        <w:tab/>
        <w:t xml:space="preserve">          </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sidRPr="00FD70E9">
        <w:rPr>
          <w:rFonts w:ascii="Arial" w:eastAsia="Times New Roman" w:hAnsi="Arial" w:cs="Arial"/>
          <w:bCs/>
          <w:sz w:val="20"/>
          <w:szCs w:val="20"/>
        </w:rPr>
        <w:t>SPSRSKBA</w:t>
      </w:r>
    </w:p>
    <w:p w14:paraId="4A960DD8" w14:textId="2BE7362E" w:rsidR="00372319" w:rsidRPr="00372319" w:rsidRDefault="00372319" w:rsidP="00FD70E9">
      <w:pPr>
        <w:spacing w:after="60" w:line="240" w:lineRule="auto"/>
        <w:ind w:left="567" w:right="-29"/>
        <w:jc w:val="both"/>
        <w:rPr>
          <w:rFonts w:ascii="Arial" w:eastAsia="Times New Roman" w:hAnsi="Arial" w:cs="Arial"/>
          <w:noProof w:val="0"/>
          <w:sz w:val="20"/>
          <w:szCs w:val="20"/>
        </w:rPr>
      </w:pPr>
      <w:r w:rsidRPr="00372319">
        <w:rPr>
          <w:rFonts w:ascii="Arial" w:eastAsia="Times New Roman" w:hAnsi="Arial" w:cs="Arial"/>
          <w:noProof w:val="0"/>
          <w:sz w:val="20"/>
          <w:szCs w:val="20"/>
        </w:rPr>
        <w:t xml:space="preserve">Internetová adresa organizácie (URL): </w:t>
      </w:r>
      <w:r w:rsidRPr="00372319">
        <w:rPr>
          <w:rFonts w:ascii="Arial" w:eastAsia="Times New Roman" w:hAnsi="Arial" w:cs="Arial"/>
          <w:noProof w:val="0"/>
          <w:sz w:val="20"/>
          <w:szCs w:val="20"/>
        </w:rPr>
        <w:tab/>
      </w:r>
      <w:hyperlink r:id="rId9" w:history="1">
        <w:r w:rsidRPr="00392744">
          <w:rPr>
            <w:rStyle w:val="Hypertextovprepojenie"/>
            <w:rFonts w:ascii="Arial" w:eastAsia="Times New Roman" w:hAnsi="Arial" w:cs="Arial"/>
            <w:bCs/>
            <w:noProof w:val="0"/>
            <w:sz w:val="20"/>
            <w:szCs w:val="20"/>
          </w:rPr>
          <w:t>www.ndsas.sk</w:t>
        </w:r>
      </w:hyperlink>
      <w:r w:rsidRPr="00372319">
        <w:rPr>
          <w:rFonts w:ascii="Arial" w:eastAsia="Times New Roman" w:hAnsi="Arial" w:cs="Arial"/>
          <w:bCs/>
          <w:noProof w:val="0"/>
          <w:sz w:val="20"/>
          <w:szCs w:val="20"/>
        </w:rPr>
        <w:t xml:space="preserve"> </w:t>
      </w:r>
    </w:p>
    <w:p w14:paraId="799DFD5E" w14:textId="23910CA5" w:rsidR="00372319" w:rsidRPr="00372319" w:rsidRDefault="00372319" w:rsidP="00392744">
      <w:pPr>
        <w:spacing w:after="60" w:line="240" w:lineRule="auto"/>
        <w:ind w:left="4253" w:right="-29" w:hanging="3686"/>
        <w:rPr>
          <w:rFonts w:ascii="Arial" w:eastAsia="Times New Roman" w:hAnsi="Arial" w:cs="Arial"/>
          <w:noProof w:val="0"/>
          <w:sz w:val="20"/>
          <w:szCs w:val="20"/>
        </w:rPr>
      </w:pPr>
      <w:r w:rsidRPr="00372319">
        <w:rPr>
          <w:rFonts w:ascii="Arial" w:eastAsia="Times New Roman" w:hAnsi="Arial" w:cs="Arial"/>
          <w:noProof w:val="0"/>
          <w:sz w:val="20"/>
          <w:szCs w:val="20"/>
        </w:rPr>
        <w:t>Profil verejného obstarávateľa</w:t>
      </w:r>
      <w:r w:rsidRPr="00392744">
        <w:rPr>
          <w:rFonts w:ascii="Arial" w:eastAsia="Times New Roman" w:hAnsi="Arial" w:cs="Arial"/>
          <w:noProof w:val="0"/>
          <w:sz w:val="20"/>
          <w:szCs w:val="20"/>
        </w:rPr>
        <w:t>:</w:t>
      </w:r>
      <w:r w:rsidRPr="00392744">
        <w:rPr>
          <w:rFonts w:ascii="Arial" w:eastAsia="Times New Roman" w:hAnsi="Arial" w:cs="Arial"/>
          <w:noProof w:val="0"/>
          <w:sz w:val="20"/>
          <w:szCs w:val="20"/>
        </w:rPr>
        <w:tab/>
      </w:r>
      <w:hyperlink r:id="rId10" w:history="1">
        <w:r w:rsidRPr="00392744">
          <w:rPr>
            <w:rStyle w:val="Hypertextovprepojenie"/>
            <w:rFonts w:ascii="Arial" w:eastAsia="Times New Roman" w:hAnsi="Arial" w:cs="Arial"/>
            <w:noProof w:val="0"/>
            <w:sz w:val="20"/>
            <w:szCs w:val="20"/>
          </w:rPr>
          <w:t>https://www.uvo.gov.sk/vyhladavanie/vyhladavanie-profilov/detail/9127</w:t>
        </w:r>
      </w:hyperlink>
      <w:r w:rsidRPr="00372319">
        <w:rPr>
          <w:rFonts w:ascii="Arial" w:eastAsia="Times New Roman" w:hAnsi="Arial" w:cs="Arial"/>
          <w:noProof w:val="0"/>
          <w:sz w:val="20"/>
          <w:szCs w:val="20"/>
        </w:rPr>
        <w:t xml:space="preserve"> </w:t>
      </w:r>
    </w:p>
    <w:p w14:paraId="3D0E008D" w14:textId="7A5546CE" w:rsidR="00372319" w:rsidRPr="00372319" w:rsidRDefault="00372319" w:rsidP="00392744">
      <w:pPr>
        <w:spacing w:after="60" w:line="240" w:lineRule="auto"/>
        <w:ind w:left="567" w:right="-29"/>
        <w:jc w:val="both"/>
        <w:rPr>
          <w:rFonts w:ascii="Arial" w:eastAsia="Times New Roman" w:hAnsi="Arial" w:cs="Arial"/>
          <w:b/>
          <w:bCs/>
          <w:noProof w:val="0"/>
          <w:sz w:val="20"/>
          <w:szCs w:val="20"/>
        </w:rPr>
      </w:pPr>
      <w:r w:rsidRPr="00372319">
        <w:rPr>
          <w:rFonts w:ascii="Arial" w:eastAsia="Times New Roman" w:hAnsi="Arial" w:cs="Arial"/>
          <w:noProof w:val="0"/>
          <w:sz w:val="20"/>
          <w:szCs w:val="20"/>
        </w:rPr>
        <w:t>Kontaktná osoba:</w:t>
      </w:r>
      <w:r w:rsidRPr="00372319">
        <w:rPr>
          <w:rFonts w:ascii="Arial" w:eastAsia="Times New Roman" w:hAnsi="Arial" w:cs="Arial"/>
          <w:noProof w:val="0"/>
          <w:sz w:val="20"/>
          <w:szCs w:val="20"/>
        </w:rPr>
        <w:tab/>
      </w:r>
      <w:r w:rsidRPr="00372319">
        <w:rPr>
          <w:rFonts w:ascii="Arial" w:eastAsia="Times New Roman" w:hAnsi="Arial" w:cs="Arial"/>
          <w:noProof w:val="0"/>
          <w:sz w:val="20"/>
          <w:szCs w:val="20"/>
        </w:rPr>
        <w:tab/>
      </w:r>
      <w:r w:rsidRPr="00372319">
        <w:rPr>
          <w:rFonts w:ascii="Arial" w:eastAsia="Times New Roman" w:hAnsi="Arial" w:cs="Arial"/>
          <w:noProof w:val="0"/>
          <w:sz w:val="20"/>
          <w:szCs w:val="20"/>
        </w:rPr>
        <w:tab/>
      </w:r>
      <w:r w:rsidRPr="00372319">
        <w:rPr>
          <w:rFonts w:ascii="Arial" w:eastAsia="Times New Roman" w:hAnsi="Arial" w:cs="Arial"/>
          <w:noProof w:val="0"/>
          <w:sz w:val="20"/>
          <w:szCs w:val="20"/>
        </w:rPr>
        <w:tab/>
        <w:t xml:space="preserve">Mgr. </w:t>
      </w:r>
      <w:r w:rsidR="00F77201">
        <w:rPr>
          <w:rFonts w:ascii="Arial" w:eastAsia="Times New Roman" w:hAnsi="Arial" w:cs="Arial"/>
          <w:noProof w:val="0"/>
          <w:sz w:val="20"/>
          <w:szCs w:val="20"/>
        </w:rPr>
        <w:t>Jana Jantošová</w:t>
      </w:r>
    </w:p>
    <w:p w14:paraId="5D37EF5F" w14:textId="5CA03F0F" w:rsidR="00372319" w:rsidRPr="00372319" w:rsidRDefault="00372319" w:rsidP="00392744">
      <w:pPr>
        <w:spacing w:after="60" w:line="240" w:lineRule="auto"/>
        <w:ind w:left="567" w:right="-29"/>
        <w:jc w:val="both"/>
        <w:rPr>
          <w:rFonts w:ascii="Arial" w:eastAsia="Times New Roman" w:hAnsi="Arial" w:cs="Arial"/>
          <w:noProof w:val="0"/>
          <w:sz w:val="20"/>
          <w:szCs w:val="20"/>
        </w:rPr>
      </w:pPr>
      <w:r w:rsidRPr="00372319">
        <w:rPr>
          <w:rFonts w:ascii="Arial" w:eastAsia="Times New Roman" w:hAnsi="Arial" w:cs="Arial"/>
          <w:noProof w:val="0"/>
          <w:sz w:val="20"/>
          <w:szCs w:val="20"/>
        </w:rPr>
        <w:t>Telefón:</w:t>
      </w:r>
      <w:r w:rsidRPr="00372319">
        <w:rPr>
          <w:rFonts w:ascii="Arial" w:eastAsia="Times New Roman" w:hAnsi="Arial" w:cs="Arial"/>
          <w:noProof w:val="0"/>
          <w:sz w:val="20"/>
          <w:szCs w:val="20"/>
        </w:rPr>
        <w:tab/>
      </w:r>
      <w:r w:rsidRPr="00372319">
        <w:rPr>
          <w:rFonts w:ascii="Arial" w:eastAsia="Times New Roman" w:hAnsi="Arial" w:cs="Arial"/>
          <w:noProof w:val="0"/>
          <w:sz w:val="20"/>
          <w:szCs w:val="20"/>
        </w:rPr>
        <w:tab/>
      </w:r>
      <w:r w:rsidRPr="00372319">
        <w:rPr>
          <w:rFonts w:ascii="Arial" w:eastAsia="Times New Roman" w:hAnsi="Arial" w:cs="Arial"/>
          <w:noProof w:val="0"/>
          <w:sz w:val="20"/>
          <w:szCs w:val="20"/>
        </w:rPr>
        <w:tab/>
      </w:r>
      <w:r w:rsidRPr="00372319">
        <w:rPr>
          <w:rFonts w:ascii="Arial" w:eastAsia="Times New Roman" w:hAnsi="Arial" w:cs="Arial"/>
          <w:noProof w:val="0"/>
          <w:sz w:val="20"/>
          <w:szCs w:val="20"/>
        </w:rPr>
        <w:tab/>
      </w:r>
      <w:r w:rsidRPr="00372319">
        <w:rPr>
          <w:rFonts w:ascii="Arial" w:eastAsia="Times New Roman" w:hAnsi="Arial" w:cs="Arial"/>
          <w:noProof w:val="0"/>
          <w:sz w:val="20"/>
          <w:szCs w:val="20"/>
        </w:rPr>
        <w:tab/>
        <w:t>+421 2 5831 1</w:t>
      </w:r>
      <w:r w:rsidR="00F77201">
        <w:rPr>
          <w:rFonts w:ascii="Arial" w:eastAsia="Times New Roman" w:hAnsi="Arial" w:cs="Arial"/>
          <w:noProof w:val="0"/>
          <w:sz w:val="20"/>
          <w:szCs w:val="20"/>
        </w:rPr>
        <w:t>701</w:t>
      </w:r>
    </w:p>
    <w:p w14:paraId="45E6FAA9" w14:textId="042E049B" w:rsidR="00372319" w:rsidRPr="00372319" w:rsidRDefault="00372319" w:rsidP="00392744">
      <w:pPr>
        <w:spacing w:after="60" w:line="240" w:lineRule="auto"/>
        <w:ind w:left="567" w:right="-29"/>
        <w:jc w:val="both"/>
        <w:rPr>
          <w:rFonts w:ascii="Arial" w:eastAsia="Times New Roman" w:hAnsi="Arial" w:cs="Arial"/>
          <w:noProof w:val="0"/>
          <w:sz w:val="20"/>
          <w:szCs w:val="20"/>
        </w:rPr>
      </w:pPr>
      <w:r w:rsidRPr="00372319">
        <w:rPr>
          <w:rFonts w:ascii="Arial" w:eastAsia="Times New Roman" w:hAnsi="Arial" w:cs="Arial"/>
          <w:noProof w:val="0"/>
          <w:sz w:val="20"/>
          <w:szCs w:val="20"/>
        </w:rPr>
        <w:t xml:space="preserve">E-mail: </w:t>
      </w:r>
      <w:r w:rsidRPr="00372319">
        <w:rPr>
          <w:rFonts w:ascii="Arial" w:eastAsia="Times New Roman" w:hAnsi="Arial" w:cs="Arial"/>
          <w:noProof w:val="0"/>
          <w:sz w:val="20"/>
          <w:szCs w:val="20"/>
        </w:rPr>
        <w:tab/>
      </w:r>
      <w:r w:rsidRPr="00372319">
        <w:rPr>
          <w:rFonts w:ascii="Arial" w:eastAsia="Times New Roman" w:hAnsi="Arial" w:cs="Arial"/>
          <w:noProof w:val="0"/>
          <w:sz w:val="20"/>
          <w:szCs w:val="20"/>
        </w:rPr>
        <w:tab/>
      </w:r>
      <w:r w:rsidRPr="00372319">
        <w:rPr>
          <w:rFonts w:ascii="Arial" w:eastAsia="Times New Roman" w:hAnsi="Arial" w:cs="Arial"/>
          <w:noProof w:val="0"/>
          <w:sz w:val="20"/>
          <w:szCs w:val="20"/>
        </w:rPr>
        <w:tab/>
      </w:r>
      <w:r w:rsidRPr="00372319">
        <w:rPr>
          <w:rFonts w:ascii="Arial" w:eastAsia="Times New Roman" w:hAnsi="Arial" w:cs="Arial"/>
          <w:noProof w:val="0"/>
          <w:sz w:val="20"/>
          <w:szCs w:val="20"/>
        </w:rPr>
        <w:tab/>
      </w:r>
      <w:r w:rsidRPr="00372319">
        <w:rPr>
          <w:rFonts w:ascii="Arial" w:eastAsia="Times New Roman" w:hAnsi="Arial" w:cs="Arial"/>
          <w:noProof w:val="0"/>
          <w:sz w:val="20"/>
          <w:szCs w:val="20"/>
        </w:rPr>
        <w:tab/>
      </w:r>
      <w:hyperlink r:id="rId11" w:history="1">
        <w:r w:rsidR="003E3CD1" w:rsidRPr="0009369E">
          <w:rPr>
            <w:rStyle w:val="Hypertextovprepojenie"/>
            <w:rFonts w:ascii="Arial" w:eastAsia="Times New Roman" w:hAnsi="Arial" w:cs="Arial"/>
            <w:noProof w:val="0"/>
            <w:sz w:val="20"/>
            <w:szCs w:val="20"/>
          </w:rPr>
          <w:t>jana.jantosova@ndsas.sk</w:t>
        </w:r>
      </w:hyperlink>
    </w:p>
    <w:p w14:paraId="2803FC96" w14:textId="77777777" w:rsidR="00672C78" w:rsidRPr="00392744" w:rsidRDefault="00672C78" w:rsidP="00392744">
      <w:pPr>
        <w:spacing w:after="60" w:line="240" w:lineRule="auto"/>
        <w:jc w:val="both"/>
        <w:rPr>
          <w:rFonts w:ascii="Arial" w:eastAsia="Calibri" w:hAnsi="Arial" w:cs="Arial"/>
          <w:sz w:val="20"/>
          <w:szCs w:val="20"/>
          <w:lang w:eastAsia="sk-SK"/>
        </w:rPr>
      </w:pPr>
    </w:p>
    <w:p w14:paraId="20A5576E" w14:textId="19F12A86" w:rsidR="008074C7" w:rsidRPr="00392744" w:rsidRDefault="008074C7" w:rsidP="00392744">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7" w:name="_Toc461981351"/>
      <w:r w:rsidRPr="00392744">
        <w:rPr>
          <w:rFonts w:ascii="Arial" w:eastAsia="Calibri" w:hAnsi="Arial" w:cs="Arial"/>
          <w:b/>
          <w:bCs/>
          <w:sz w:val="20"/>
          <w:szCs w:val="20"/>
          <w:lang w:eastAsia="sk-SK"/>
        </w:rPr>
        <w:t>Predmet zákazky</w:t>
      </w:r>
      <w:bookmarkEnd w:id="7"/>
    </w:p>
    <w:p w14:paraId="0217DED2" w14:textId="324A62E5" w:rsidR="008074C7" w:rsidRPr="00392744" w:rsidRDefault="008074C7" w:rsidP="00392744">
      <w:pPr>
        <w:numPr>
          <w:ilvl w:val="1"/>
          <w:numId w:val="19"/>
        </w:numPr>
        <w:spacing w:after="60" w:line="240" w:lineRule="auto"/>
        <w:ind w:left="567" w:hanging="567"/>
        <w:jc w:val="both"/>
        <w:rPr>
          <w:rFonts w:ascii="Arial" w:eastAsia="Calibri" w:hAnsi="Arial" w:cs="Arial"/>
          <w:color w:val="000000"/>
          <w:sz w:val="20"/>
          <w:szCs w:val="20"/>
          <w:lang w:eastAsia="sk-SK"/>
        </w:rPr>
      </w:pPr>
      <w:r w:rsidRPr="00392744">
        <w:rPr>
          <w:rFonts w:ascii="Arial" w:eastAsia="Calibri" w:hAnsi="Arial" w:cs="Arial"/>
          <w:color w:val="000000"/>
          <w:sz w:val="20"/>
          <w:szCs w:val="20"/>
          <w:lang w:eastAsia="sk-SK"/>
        </w:rPr>
        <w:t>Predmet zákazky je v súlade s § 3 ods.</w:t>
      </w:r>
      <w:r w:rsidR="00F034A3" w:rsidRPr="00392744">
        <w:rPr>
          <w:rFonts w:ascii="Arial" w:eastAsia="Calibri" w:hAnsi="Arial" w:cs="Arial"/>
          <w:color w:val="000000"/>
          <w:sz w:val="20"/>
          <w:szCs w:val="20"/>
          <w:lang w:eastAsia="sk-SK"/>
        </w:rPr>
        <w:t xml:space="preserve"> </w:t>
      </w:r>
      <w:r w:rsidR="00D6291D">
        <w:rPr>
          <w:rFonts w:ascii="Arial" w:eastAsia="Calibri" w:hAnsi="Arial" w:cs="Arial"/>
          <w:color w:val="000000"/>
          <w:sz w:val="20"/>
          <w:szCs w:val="20"/>
          <w:lang w:eastAsia="sk-SK"/>
        </w:rPr>
        <w:t>4</w:t>
      </w:r>
      <w:r w:rsidRPr="00392744">
        <w:rPr>
          <w:rFonts w:ascii="Arial" w:eastAsia="Calibri" w:hAnsi="Arial" w:cs="Arial"/>
          <w:color w:val="000000"/>
          <w:sz w:val="20"/>
          <w:szCs w:val="20"/>
          <w:lang w:eastAsia="sk-SK"/>
        </w:rPr>
        <w:t xml:space="preserve"> zákona č. 343/2015 Z. z. o verejnom obstarávaní a o zmene a doplnení niektorých zákonov v znení neskorších predpisov (ďalej len „Zákon“ alebo „zákon o v</w:t>
      </w:r>
      <w:r w:rsidR="002C367F">
        <w:rPr>
          <w:rFonts w:ascii="Arial" w:eastAsia="Calibri" w:hAnsi="Arial" w:cs="Arial"/>
          <w:color w:val="000000"/>
          <w:sz w:val="20"/>
          <w:szCs w:val="20"/>
          <w:lang w:eastAsia="sk-SK"/>
        </w:rPr>
        <w:t>erejnom obstarávaní“</w:t>
      </w:r>
      <w:r w:rsidRPr="00392744">
        <w:rPr>
          <w:rFonts w:ascii="Arial" w:eastAsia="Calibri" w:hAnsi="Arial" w:cs="Arial"/>
          <w:color w:val="000000"/>
          <w:sz w:val="20"/>
          <w:szCs w:val="20"/>
          <w:lang w:eastAsia="sk-SK"/>
        </w:rPr>
        <w:t xml:space="preserve">), zákazka na </w:t>
      </w:r>
      <w:r w:rsidR="00D6291D">
        <w:rPr>
          <w:rFonts w:ascii="Arial" w:eastAsia="Calibri" w:hAnsi="Arial" w:cs="Arial"/>
          <w:b/>
          <w:sz w:val="20"/>
          <w:szCs w:val="20"/>
          <w:lang w:eastAsia="sk-SK"/>
        </w:rPr>
        <w:t>poskytnutie služby</w:t>
      </w:r>
      <w:r w:rsidR="009E3A22" w:rsidRPr="00392744">
        <w:rPr>
          <w:rFonts w:ascii="Arial" w:eastAsia="Calibri" w:hAnsi="Arial" w:cs="Arial"/>
          <w:b/>
          <w:sz w:val="20"/>
          <w:szCs w:val="20"/>
          <w:lang w:eastAsia="sk-SK"/>
        </w:rPr>
        <w:t xml:space="preserve"> </w:t>
      </w:r>
      <w:r w:rsidRPr="00392744">
        <w:rPr>
          <w:rFonts w:ascii="Arial" w:eastAsia="Calibri" w:hAnsi="Arial" w:cs="Arial"/>
          <w:color w:val="000000"/>
          <w:sz w:val="20"/>
          <w:szCs w:val="20"/>
          <w:lang w:eastAsia="sk-SK"/>
        </w:rPr>
        <w:t>s predmetom podrobne vymedzeným v týchto súťažných podkladoch (ďalej len „</w:t>
      </w:r>
      <w:r w:rsidR="002C367F">
        <w:rPr>
          <w:rFonts w:ascii="Arial" w:eastAsia="Calibri" w:hAnsi="Arial" w:cs="Arial"/>
          <w:color w:val="000000"/>
          <w:sz w:val="20"/>
          <w:szCs w:val="20"/>
          <w:lang w:eastAsia="sk-SK"/>
        </w:rPr>
        <w:t>týchto SP“ alebo „</w:t>
      </w:r>
      <w:r w:rsidRPr="00392744">
        <w:rPr>
          <w:rFonts w:ascii="Arial" w:eastAsia="Calibri" w:hAnsi="Arial" w:cs="Arial"/>
          <w:color w:val="000000"/>
          <w:sz w:val="20"/>
          <w:szCs w:val="20"/>
          <w:lang w:eastAsia="sk-SK"/>
        </w:rPr>
        <w:t>SP“).</w:t>
      </w:r>
    </w:p>
    <w:p w14:paraId="6F57B112" w14:textId="77777777" w:rsidR="008074C7" w:rsidRPr="00392744" w:rsidRDefault="008074C7" w:rsidP="00392744">
      <w:pPr>
        <w:numPr>
          <w:ilvl w:val="1"/>
          <w:numId w:val="19"/>
        </w:numPr>
        <w:spacing w:after="60" w:line="240" w:lineRule="auto"/>
        <w:ind w:left="567" w:hanging="567"/>
        <w:jc w:val="both"/>
        <w:rPr>
          <w:rFonts w:ascii="Arial" w:eastAsia="Calibri" w:hAnsi="Arial" w:cs="Arial"/>
          <w:color w:val="000000"/>
          <w:sz w:val="20"/>
          <w:szCs w:val="20"/>
          <w:lang w:eastAsia="sk-SK"/>
        </w:rPr>
      </w:pPr>
      <w:r w:rsidRPr="00392744">
        <w:rPr>
          <w:rFonts w:ascii="Arial" w:eastAsia="Calibri" w:hAnsi="Arial" w:cs="Arial"/>
          <w:color w:val="000000"/>
          <w:sz w:val="20"/>
          <w:szCs w:val="20"/>
          <w:lang w:eastAsia="sk-SK"/>
        </w:rPr>
        <w:t>Názov predmetu zákazky:</w:t>
      </w:r>
    </w:p>
    <w:p w14:paraId="1230FDF2" w14:textId="539B3E37" w:rsidR="008074C7" w:rsidRPr="00392744" w:rsidRDefault="00BC18C8" w:rsidP="00A36D57">
      <w:pPr>
        <w:pStyle w:val="Zarkazkladnhotextu2"/>
        <w:spacing w:after="60"/>
        <w:ind w:left="567"/>
        <w:rPr>
          <w:rFonts w:ascii="Arial" w:eastAsia="Times New Roman" w:hAnsi="Arial" w:cs="Arial"/>
          <w:b/>
          <w:bCs/>
          <w:sz w:val="20"/>
          <w:szCs w:val="20"/>
        </w:rPr>
      </w:pPr>
      <w:r w:rsidRPr="00392744">
        <w:rPr>
          <w:rFonts w:ascii="Arial" w:eastAsia="Times New Roman" w:hAnsi="Arial" w:cs="Arial"/>
          <w:b/>
          <w:bCs/>
          <w:sz w:val="20"/>
          <w:szCs w:val="20"/>
        </w:rPr>
        <w:t>„</w:t>
      </w:r>
      <w:bookmarkStart w:id="8" w:name="_Hlk173835583"/>
      <w:r w:rsidR="00D6291D" w:rsidRPr="00D6291D">
        <w:rPr>
          <w:rFonts w:ascii="Arial" w:eastAsia="Times New Roman" w:hAnsi="Arial" w:cs="Arial"/>
          <w:b/>
          <w:bCs/>
          <w:sz w:val="20"/>
          <w:szCs w:val="20"/>
        </w:rPr>
        <w:t>Výkon servisnej činnosti (údržby a technických prehliadok) a opráv stavebnej časti a technologického vybavenia tunelov Svrčinovec, Poľana a Horelica a technologického vybavenia diaľnice</w:t>
      </w:r>
      <w:bookmarkEnd w:id="8"/>
      <w:r w:rsidRPr="00392744">
        <w:rPr>
          <w:rFonts w:ascii="Arial" w:eastAsia="Times New Roman" w:hAnsi="Arial" w:cs="Arial"/>
          <w:b/>
          <w:bCs/>
          <w:sz w:val="20"/>
          <w:szCs w:val="20"/>
        </w:rPr>
        <w:t>“</w:t>
      </w:r>
    </w:p>
    <w:p w14:paraId="7947918C" w14:textId="77777777" w:rsidR="008074C7" w:rsidRPr="00392744" w:rsidRDefault="008074C7" w:rsidP="00392744">
      <w:pPr>
        <w:numPr>
          <w:ilvl w:val="1"/>
          <w:numId w:val="19"/>
        </w:numPr>
        <w:spacing w:after="60" w:line="240" w:lineRule="auto"/>
        <w:ind w:left="567" w:hanging="567"/>
        <w:jc w:val="both"/>
        <w:rPr>
          <w:rFonts w:ascii="Arial" w:eastAsia="Calibri" w:hAnsi="Arial" w:cs="Arial"/>
          <w:color w:val="000000"/>
          <w:sz w:val="20"/>
          <w:szCs w:val="20"/>
          <w:lang w:eastAsia="sk-SK"/>
        </w:rPr>
      </w:pPr>
      <w:r w:rsidRPr="00392744">
        <w:rPr>
          <w:rFonts w:ascii="Arial" w:eastAsia="Calibri" w:hAnsi="Arial" w:cs="Arial"/>
          <w:color w:val="000000"/>
          <w:sz w:val="20"/>
          <w:szCs w:val="20"/>
          <w:lang w:eastAsia="sk-SK"/>
        </w:rPr>
        <w:t>Stručný opis predmetu zákazky:</w:t>
      </w:r>
    </w:p>
    <w:p w14:paraId="7D3BAF4C" w14:textId="2AFDDDAE" w:rsidR="00AE48E0" w:rsidRPr="004A0A06" w:rsidRDefault="00D6291D" w:rsidP="00392744">
      <w:pPr>
        <w:pStyle w:val="Bezriadkovania"/>
        <w:spacing w:after="60"/>
        <w:ind w:left="567"/>
        <w:jc w:val="both"/>
        <w:rPr>
          <w:rFonts w:ascii="Arial" w:eastAsia="Calibri" w:hAnsi="Arial" w:cs="Arial"/>
          <w:noProof/>
          <w:sz w:val="20"/>
          <w:szCs w:val="20"/>
          <w:lang w:eastAsia="sk-SK"/>
        </w:rPr>
      </w:pPr>
      <w:r w:rsidRPr="000B4EB3">
        <w:rPr>
          <w:rFonts w:ascii="Arial" w:eastAsia="Calibri" w:hAnsi="Arial" w:cs="Arial"/>
          <w:noProof/>
          <w:sz w:val="20"/>
          <w:szCs w:val="20"/>
          <w:lang w:eastAsia="sk-SK"/>
        </w:rPr>
        <w:t>Predmetom zákazky je poskytnutie služby a to vykonávanie servisnej činnosti (údržby a technických prehliadok) a opráv stavebnej a technologickej časti tunelov Svrčinovec a Poľana a informačného systému diaľnice stavby: Diaľnica D3 Svrčinovec – Skalité a vykonávanie servisnej činnosti (údržby a technických prehliadok) a opráv stavebnej a technologickej časti stavby: Cesta I/11 Čadca – obchvat mesta I. a II. etapa</w:t>
      </w:r>
      <w:r w:rsidR="00DE1DAD" w:rsidRPr="000B4EB3">
        <w:rPr>
          <w:rFonts w:ascii="Arial" w:eastAsia="Calibri" w:hAnsi="Arial" w:cs="Arial"/>
          <w:noProof/>
          <w:sz w:val="20"/>
          <w:szCs w:val="20"/>
          <w:lang w:eastAsia="sk-SK"/>
        </w:rPr>
        <w:t xml:space="preserve"> vrátane tunela Horelica</w:t>
      </w:r>
      <w:r w:rsidRPr="000B4EB3">
        <w:rPr>
          <w:rFonts w:ascii="Arial" w:eastAsia="Calibri" w:hAnsi="Arial" w:cs="Arial"/>
          <w:noProof/>
          <w:sz w:val="20"/>
          <w:szCs w:val="20"/>
          <w:lang w:eastAsia="sk-SK"/>
        </w:rPr>
        <w:t>. Súčasťou predmetu zákazky je aj plnenie bezpečnostných opatrení a notifikačných povinností.</w:t>
      </w:r>
      <w:r w:rsidR="00323F76" w:rsidRPr="000B4EB3">
        <w:rPr>
          <w:rFonts w:ascii="Arial" w:eastAsia="Calibri" w:hAnsi="Arial" w:cs="Arial"/>
          <w:noProof/>
          <w:sz w:val="20"/>
          <w:szCs w:val="20"/>
          <w:lang w:eastAsia="sk-SK"/>
        </w:rPr>
        <w:t xml:space="preserve"> Podrobnejší opis predmetu zákazky je uvedený v časti </w:t>
      </w:r>
      <w:r w:rsidR="004573DE" w:rsidRPr="000B4EB3">
        <w:rPr>
          <w:rFonts w:ascii="Arial" w:eastAsia="Calibri" w:hAnsi="Arial" w:cs="Arial"/>
          <w:noProof/>
          <w:sz w:val="20"/>
          <w:szCs w:val="20"/>
          <w:lang w:eastAsia="sk-SK"/>
        </w:rPr>
        <w:t xml:space="preserve">B.1 Opis predmetu zákazky týchto </w:t>
      </w:r>
      <w:r w:rsidR="000129BC" w:rsidRPr="000B4EB3">
        <w:rPr>
          <w:rFonts w:ascii="Arial" w:eastAsia="Calibri" w:hAnsi="Arial" w:cs="Arial"/>
          <w:noProof/>
          <w:sz w:val="20"/>
          <w:szCs w:val="20"/>
          <w:lang w:eastAsia="sk-SK"/>
        </w:rPr>
        <w:t>SP</w:t>
      </w:r>
      <w:r w:rsidR="004573DE" w:rsidRPr="000B4EB3">
        <w:rPr>
          <w:rFonts w:ascii="Arial" w:eastAsia="Calibri" w:hAnsi="Arial" w:cs="Arial"/>
          <w:noProof/>
          <w:sz w:val="20"/>
          <w:szCs w:val="20"/>
          <w:lang w:eastAsia="sk-SK"/>
        </w:rPr>
        <w:t>.</w:t>
      </w:r>
    </w:p>
    <w:p w14:paraId="5B46852B" w14:textId="4758C42F" w:rsidR="005A2C2A" w:rsidRPr="00392744" w:rsidRDefault="008074C7" w:rsidP="00392744">
      <w:pPr>
        <w:numPr>
          <w:ilvl w:val="1"/>
          <w:numId w:val="19"/>
        </w:numPr>
        <w:spacing w:after="60" w:line="240" w:lineRule="auto"/>
        <w:ind w:left="567" w:hanging="567"/>
        <w:jc w:val="both"/>
        <w:rPr>
          <w:rFonts w:ascii="Arial" w:eastAsia="Calibri" w:hAnsi="Arial" w:cs="Arial"/>
          <w:sz w:val="20"/>
          <w:szCs w:val="20"/>
          <w:lang w:eastAsia="sk-SK"/>
        </w:rPr>
      </w:pPr>
      <w:r w:rsidRPr="00392744">
        <w:rPr>
          <w:rFonts w:ascii="Arial" w:eastAsia="Calibri" w:hAnsi="Arial" w:cs="Arial"/>
          <w:sz w:val="20"/>
          <w:szCs w:val="20"/>
          <w:lang w:eastAsia="sk-SK"/>
        </w:rPr>
        <w:t xml:space="preserve">Postup vo verejnom obstarávaní: </w:t>
      </w:r>
    </w:p>
    <w:p w14:paraId="0F5ABA21" w14:textId="1B9D990C" w:rsidR="00C227B4" w:rsidRDefault="00C227B4" w:rsidP="00C227B4">
      <w:pPr>
        <w:spacing w:after="60" w:line="240" w:lineRule="auto"/>
        <w:ind w:left="567"/>
        <w:jc w:val="both"/>
        <w:rPr>
          <w:rFonts w:ascii="Arial" w:eastAsia="Calibri" w:hAnsi="Arial" w:cs="Arial"/>
          <w:sz w:val="20"/>
          <w:szCs w:val="20"/>
          <w:lang w:eastAsia="sk-SK"/>
        </w:rPr>
      </w:pPr>
      <w:r w:rsidRPr="00C227B4">
        <w:rPr>
          <w:rFonts w:ascii="Arial" w:eastAsia="Calibri" w:hAnsi="Arial" w:cs="Arial"/>
          <w:sz w:val="20"/>
          <w:szCs w:val="20"/>
          <w:lang w:eastAsia="sk-SK"/>
        </w:rPr>
        <w:t>verejná súťaž podľa § 66 ods. 7 písm. b) Zákona</w:t>
      </w:r>
      <w:r w:rsidR="0086509A">
        <w:rPr>
          <w:rFonts w:ascii="Arial" w:eastAsia="Calibri" w:hAnsi="Arial" w:cs="Arial"/>
          <w:sz w:val="20"/>
          <w:szCs w:val="20"/>
          <w:lang w:eastAsia="sk-SK"/>
        </w:rPr>
        <w:t>.</w:t>
      </w:r>
    </w:p>
    <w:p w14:paraId="27E235B9" w14:textId="59BBA94C" w:rsidR="00DB3AED" w:rsidRPr="00392744" w:rsidRDefault="008074C7" w:rsidP="00392744">
      <w:pPr>
        <w:numPr>
          <w:ilvl w:val="1"/>
          <w:numId w:val="19"/>
        </w:numPr>
        <w:spacing w:after="60" w:line="240" w:lineRule="auto"/>
        <w:ind w:left="567" w:hanging="567"/>
        <w:jc w:val="both"/>
        <w:rPr>
          <w:rFonts w:ascii="Arial" w:eastAsia="Calibri" w:hAnsi="Arial" w:cs="Arial"/>
          <w:sz w:val="20"/>
          <w:szCs w:val="20"/>
          <w:lang w:eastAsia="sk-SK"/>
        </w:rPr>
      </w:pPr>
      <w:r w:rsidRPr="00392744">
        <w:rPr>
          <w:rFonts w:ascii="Arial" w:eastAsia="Calibri" w:hAnsi="Arial" w:cs="Arial"/>
          <w:sz w:val="20"/>
          <w:szCs w:val="20"/>
          <w:lang w:eastAsia="sk-SK"/>
        </w:rPr>
        <w:t xml:space="preserve">Číselný kód pre hlavný predmet a doplňujúce predmety z Hlavného slovníka Spoločného slovníka </w:t>
      </w:r>
      <w:r w:rsidRPr="00392744">
        <w:rPr>
          <w:rFonts w:ascii="Arial" w:eastAsia="Calibri" w:hAnsi="Arial" w:cs="Arial"/>
          <w:color w:val="000000"/>
          <w:sz w:val="20"/>
          <w:szCs w:val="20"/>
          <w:lang w:eastAsia="sk-SK"/>
        </w:rPr>
        <w:t>o</w:t>
      </w:r>
      <w:r w:rsidRPr="00392744">
        <w:rPr>
          <w:rFonts w:ascii="Arial" w:eastAsia="Calibri" w:hAnsi="Arial" w:cs="Arial"/>
          <w:sz w:val="20"/>
          <w:szCs w:val="20"/>
          <w:lang w:eastAsia="sk-SK"/>
        </w:rPr>
        <w:t>bstarávania, prípadne alfanumerický kód z Doplnkového slovníka Spoločného slovníka obstarávania (CPV/SSO):</w:t>
      </w:r>
    </w:p>
    <w:p w14:paraId="1F8B77AF" w14:textId="5113EA62" w:rsidR="00473B75" w:rsidRPr="00473B75" w:rsidRDefault="00152697" w:rsidP="00473B75">
      <w:pPr>
        <w:spacing w:after="60" w:line="240" w:lineRule="auto"/>
        <w:ind w:left="360" w:firstLine="207"/>
        <w:jc w:val="both"/>
        <w:rPr>
          <w:rFonts w:ascii="Arial" w:eastAsia="Calibri" w:hAnsi="Arial" w:cs="Arial"/>
          <w:sz w:val="20"/>
          <w:szCs w:val="20"/>
          <w:lang w:eastAsia="sk-SK"/>
        </w:rPr>
      </w:pPr>
      <w:r>
        <w:rPr>
          <w:rFonts w:ascii="Arial" w:eastAsia="Calibri" w:hAnsi="Arial" w:cs="Arial"/>
          <w:sz w:val="20"/>
          <w:szCs w:val="20"/>
          <w:lang w:eastAsia="sk-SK"/>
        </w:rPr>
        <w:t>505320</w:t>
      </w:r>
      <w:r w:rsidR="00473B75" w:rsidRPr="00473B75">
        <w:rPr>
          <w:rFonts w:ascii="Arial" w:eastAsia="Calibri" w:hAnsi="Arial" w:cs="Arial"/>
          <w:sz w:val="20"/>
          <w:szCs w:val="20"/>
          <w:lang w:eastAsia="sk-SK"/>
        </w:rPr>
        <w:t>00-3 Opravy a údržba elektrických strojov, prístrojov a súvisiaceho vybavenia</w:t>
      </w:r>
    </w:p>
    <w:p w14:paraId="447B420D" w14:textId="0F54AA66" w:rsidR="00473B75" w:rsidRPr="00473B75" w:rsidRDefault="00152697" w:rsidP="00473B75">
      <w:pPr>
        <w:spacing w:after="60" w:line="240" w:lineRule="auto"/>
        <w:ind w:left="360" w:firstLine="207"/>
        <w:jc w:val="both"/>
        <w:rPr>
          <w:rFonts w:ascii="Arial" w:eastAsia="Calibri" w:hAnsi="Arial" w:cs="Arial"/>
          <w:sz w:val="20"/>
          <w:szCs w:val="20"/>
          <w:lang w:eastAsia="sk-SK"/>
        </w:rPr>
      </w:pPr>
      <w:r>
        <w:rPr>
          <w:rFonts w:ascii="Arial" w:eastAsia="Calibri" w:hAnsi="Arial" w:cs="Arial"/>
          <w:sz w:val="20"/>
          <w:szCs w:val="20"/>
          <w:lang w:eastAsia="sk-SK"/>
        </w:rPr>
        <w:t>503430</w:t>
      </w:r>
      <w:r w:rsidR="00473B75" w:rsidRPr="00473B75">
        <w:rPr>
          <w:rFonts w:ascii="Arial" w:eastAsia="Calibri" w:hAnsi="Arial" w:cs="Arial"/>
          <w:sz w:val="20"/>
          <w:szCs w:val="20"/>
          <w:lang w:eastAsia="sk-SK"/>
        </w:rPr>
        <w:t>00-1 Opravy a údržba videozariadení</w:t>
      </w:r>
    </w:p>
    <w:p w14:paraId="47A1BF85" w14:textId="21702839" w:rsidR="00473B75" w:rsidRPr="00473B75" w:rsidRDefault="00152697" w:rsidP="00473B75">
      <w:pPr>
        <w:spacing w:after="60" w:line="240" w:lineRule="auto"/>
        <w:ind w:left="360" w:firstLine="207"/>
        <w:jc w:val="both"/>
        <w:rPr>
          <w:rFonts w:ascii="Arial" w:eastAsia="Calibri" w:hAnsi="Arial" w:cs="Arial"/>
          <w:sz w:val="20"/>
          <w:szCs w:val="20"/>
          <w:lang w:eastAsia="sk-SK"/>
        </w:rPr>
      </w:pPr>
      <w:r>
        <w:rPr>
          <w:rFonts w:ascii="Arial" w:eastAsia="Calibri" w:hAnsi="Arial" w:cs="Arial"/>
          <w:sz w:val="20"/>
          <w:szCs w:val="20"/>
          <w:lang w:eastAsia="sk-SK"/>
        </w:rPr>
        <w:t>502322</w:t>
      </w:r>
      <w:r w:rsidR="00473B75" w:rsidRPr="00473B75">
        <w:rPr>
          <w:rFonts w:ascii="Arial" w:eastAsia="Calibri" w:hAnsi="Arial" w:cs="Arial"/>
          <w:sz w:val="20"/>
          <w:szCs w:val="20"/>
          <w:lang w:eastAsia="sk-SK"/>
        </w:rPr>
        <w:t>00-2 Údržba dopravných návestí</w:t>
      </w:r>
    </w:p>
    <w:p w14:paraId="233D2025" w14:textId="1314F734" w:rsidR="00473B75" w:rsidRPr="00473B75" w:rsidRDefault="00152697" w:rsidP="00473B75">
      <w:pPr>
        <w:spacing w:after="60" w:line="240" w:lineRule="auto"/>
        <w:ind w:left="360" w:firstLine="207"/>
        <w:jc w:val="both"/>
        <w:rPr>
          <w:rFonts w:ascii="Arial" w:eastAsia="Calibri" w:hAnsi="Arial" w:cs="Arial"/>
          <w:sz w:val="20"/>
          <w:szCs w:val="20"/>
          <w:lang w:eastAsia="sk-SK"/>
        </w:rPr>
      </w:pPr>
      <w:r>
        <w:rPr>
          <w:rFonts w:ascii="Arial" w:eastAsia="Calibri" w:hAnsi="Arial" w:cs="Arial"/>
          <w:sz w:val="20"/>
          <w:szCs w:val="20"/>
          <w:lang w:eastAsia="sk-SK"/>
        </w:rPr>
        <w:t>503123</w:t>
      </w:r>
      <w:r w:rsidR="00473B75" w:rsidRPr="00473B75">
        <w:rPr>
          <w:rFonts w:ascii="Arial" w:eastAsia="Calibri" w:hAnsi="Arial" w:cs="Arial"/>
          <w:sz w:val="20"/>
          <w:szCs w:val="20"/>
          <w:lang w:eastAsia="sk-SK"/>
        </w:rPr>
        <w:t>00-8 Údržba a opravy zariadení dátových sietí</w:t>
      </w:r>
    </w:p>
    <w:p w14:paraId="7B06E236" w14:textId="084FCBE0" w:rsidR="00473B75" w:rsidRPr="00473B75" w:rsidRDefault="00152697" w:rsidP="00473B75">
      <w:pPr>
        <w:spacing w:after="60" w:line="240" w:lineRule="auto"/>
        <w:ind w:left="360" w:firstLine="207"/>
        <w:jc w:val="both"/>
        <w:rPr>
          <w:rFonts w:ascii="Arial" w:eastAsia="Calibri" w:hAnsi="Arial" w:cs="Arial"/>
          <w:sz w:val="20"/>
          <w:szCs w:val="20"/>
          <w:lang w:eastAsia="sk-SK"/>
        </w:rPr>
      </w:pPr>
      <w:r>
        <w:rPr>
          <w:rFonts w:ascii="Arial" w:eastAsia="Calibri" w:hAnsi="Arial" w:cs="Arial"/>
          <w:sz w:val="20"/>
          <w:szCs w:val="20"/>
          <w:lang w:eastAsia="sk-SK"/>
        </w:rPr>
        <w:lastRenderedPageBreak/>
        <w:t>503440</w:t>
      </w:r>
      <w:r w:rsidR="00473B75" w:rsidRPr="00473B75">
        <w:rPr>
          <w:rFonts w:ascii="Arial" w:eastAsia="Calibri" w:hAnsi="Arial" w:cs="Arial"/>
          <w:sz w:val="20"/>
          <w:szCs w:val="20"/>
          <w:lang w:eastAsia="sk-SK"/>
        </w:rPr>
        <w:t>00-8 Opravy a údržba optických zariadení</w:t>
      </w:r>
    </w:p>
    <w:p w14:paraId="5221295A" w14:textId="7C538D52" w:rsidR="00473B75" w:rsidRPr="00473B75" w:rsidRDefault="00152697" w:rsidP="00473B75">
      <w:pPr>
        <w:spacing w:after="60" w:line="240" w:lineRule="auto"/>
        <w:ind w:left="360" w:firstLine="207"/>
        <w:jc w:val="both"/>
        <w:rPr>
          <w:rFonts w:ascii="Arial" w:eastAsia="Calibri" w:hAnsi="Arial" w:cs="Arial"/>
          <w:sz w:val="20"/>
          <w:szCs w:val="20"/>
          <w:lang w:eastAsia="sk-SK"/>
        </w:rPr>
      </w:pPr>
      <w:r>
        <w:rPr>
          <w:rFonts w:ascii="Arial" w:eastAsia="Calibri" w:hAnsi="Arial" w:cs="Arial"/>
          <w:sz w:val="20"/>
          <w:szCs w:val="20"/>
          <w:lang w:eastAsia="sk-SK"/>
        </w:rPr>
        <w:t>503126</w:t>
      </w:r>
      <w:r w:rsidR="00473B75" w:rsidRPr="00473B75">
        <w:rPr>
          <w:rFonts w:ascii="Arial" w:eastAsia="Calibri" w:hAnsi="Arial" w:cs="Arial"/>
          <w:sz w:val="20"/>
          <w:szCs w:val="20"/>
          <w:lang w:eastAsia="sk-SK"/>
        </w:rPr>
        <w:t>00-1 Údržba a opravy zariadení informačných technológií</w:t>
      </w:r>
    </w:p>
    <w:p w14:paraId="5D3C45B9" w14:textId="4C3718A4" w:rsidR="00473B75" w:rsidRPr="00473B75" w:rsidRDefault="00152697" w:rsidP="00473B75">
      <w:pPr>
        <w:spacing w:after="60" w:line="240" w:lineRule="auto"/>
        <w:ind w:left="360" w:firstLine="207"/>
        <w:jc w:val="both"/>
        <w:rPr>
          <w:rFonts w:ascii="Arial" w:eastAsia="Calibri" w:hAnsi="Arial" w:cs="Arial"/>
          <w:sz w:val="20"/>
          <w:szCs w:val="20"/>
          <w:lang w:eastAsia="sk-SK"/>
        </w:rPr>
      </w:pPr>
      <w:r>
        <w:rPr>
          <w:rFonts w:ascii="Arial" w:eastAsia="Calibri" w:hAnsi="Arial" w:cs="Arial"/>
          <w:sz w:val="20"/>
          <w:szCs w:val="20"/>
          <w:lang w:eastAsia="sk-SK"/>
        </w:rPr>
        <w:t>503300</w:t>
      </w:r>
      <w:r w:rsidR="00473B75" w:rsidRPr="00473B75">
        <w:rPr>
          <w:rFonts w:ascii="Arial" w:eastAsia="Calibri" w:hAnsi="Arial" w:cs="Arial"/>
          <w:sz w:val="20"/>
          <w:szCs w:val="20"/>
          <w:lang w:eastAsia="sk-SK"/>
        </w:rPr>
        <w:t>00-7 Údržba telekomunikačných zariadení</w:t>
      </w:r>
    </w:p>
    <w:p w14:paraId="6C4BB6DA" w14:textId="2BCB5C04" w:rsidR="00473B75" w:rsidRPr="00473B75" w:rsidRDefault="00152697" w:rsidP="00473B75">
      <w:pPr>
        <w:spacing w:after="60" w:line="240" w:lineRule="auto"/>
        <w:ind w:left="360" w:firstLine="207"/>
        <w:jc w:val="both"/>
        <w:rPr>
          <w:rFonts w:ascii="Arial" w:eastAsia="Calibri" w:hAnsi="Arial" w:cs="Arial"/>
          <w:sz w:val="20"/>
          <w:szCs w:val="20"/>
          <w:lang w:eastAsia="sk-SK"/>
        </w:rPr>
      </w:pPr>
      <w:r>
        <w:rPr>
          <w:rFonts w:ascii="Arial" w:eastAsia="Calibri" w:hAnsi="Arial" w:cs="Arial"/>
          <w:sz w:val="20"/>
          <w:szCs w:val="20"/>
          <w:lang w:eastAsia="sk-SK"/>
        </w:rPr>
        <w:t>503330</w:t>
      </w:r>
      <w:r w:rsidR="00473B75" w:rsidRPr="00473B75">
        <w:rPr>
          <w:rFonts w:ascii="Arial" w:eastAsia="Calibri" w:hAnsi="Arial" w:cs="Arial"/>
          <w:sz w:val="20"/>
          <w:szCs w:val="20"/>
          <w:lang w:eastAsia="sk-SK"/>
        </w:rPr>
        <w:t>00-8 Údržba rádiokomunikačných zariadení</w:t>
      </w:r>
    </w:p>
    <w:p w14:paraId="2FB2B192" w14:textId="3A3DA572" w:rsidR="00473B75" w:rsidRPr="00473B75" w:rsidRDefault="00152697" w:rsidP="00473B75">
      <w:pPr>
        <w:spacing w:after="60" w:line="240" w:lineRule="auto"/>
        <w:ind w:left="360" w:firstLine="207"/>
        <w:jc w:val="both"/>
        <w:rPr>
          <w:rFonts w:ascii="Arial" w:eastAsia="Calibri" w:hAnsi="Arial" w:cs="Arial"/>
          <w:sz w:val="20"/>
          <w:szCs w:val="20"/>
          <w:lang w:eastAsia="sk-SK"/>
        </w:rPr>
      </w:pPr>
      <w:r>
        <w:rPr>
          <w:rFonts w:ascii="Arial" w:eastAsia="Calibri" w:hAnsi="Arial" w:cs="Arial"/>
          <w:sz w:val="20"/>
          <w:szCs w:val="20"/>
          <w:lang w:eastAsia="sk-SK"/>
        </w:rPr>
        <w:t>503344</w:t>
      </w:r>
      <w:r w:rsidR="00473B75" w:rsidRPr="00473B75">
        <w:rPr>
          <w:rFonts w:ascii="Arial" w:eastAsia="Calibri" w:hAnsi="Arial" w:cs="Arial"/>
          <w:sz w:val="20"/>
          <w:szCs w:val="20"/>
          <w:lang w:eastAsia="sk-SK"/>
        </w:rPr>
        <w:t>00-9 Údržba komunikačných sústav</w:t>
      </w:r>
    </w:p>
    <w:p w14:paraId="20542B86" w14:textId="39333F13" w:rsidR="00473B75" w:rsidRDefault="00152697" w:rsidP="00473B75">
      <w:pPr>
        <w:spacing w:after="60" w:line="240" w:lineRule="auto"/>
        <w:ind w:left="360" w:firstLine="207"/>
        <w:jc w:val="both"/>
        <w:rPr>
          <w:rFonts w:ascii="Arial" w:eastAsia="Calibri" w:hAnsi="Arial" w:cs="Arial"/>
          <w:sz w:val="20"/>
          <w:szCs w:val="20"/>
          <w:lang w:eastAsia="sk-SK"/>
        </w:rPr>
      </w:pPr>
      <w:r>
        <w:rPr>
          <w:rFonts w:ascii="Arial" w:eastAsia="Calibri" w:hAnsi="Arial" w:cs="Arial"/>
          <w:sz w:val="20"/>
          <w:szCs w:val="20"/>
          <w:lang w:eastAsia="sk-SK"/>
        </w:rPr>
        <w:t>504132</w:t>
      </w:r>
      <w:r w:rsidR="00473B75" w:rsidRPr="00473B75">
        <w:rPr>
          <w:rFonts w:ascii="Arial" w:eastAsia="Calibri" w:hAnsi="Arial" w:cs="Arial"/>
          <w:sz w:val="20"/>
          <w:szCs w:val="20"/>
          <w:lang w:eastAsia="sk-SK"/>
        </w:rPr>
        <w:t>00-5 Opravy a údržba protipožiarnych zariadení</w:t>
      </w:r>
    </w:p>
    <w:p w14:paraId="3AD4EF3F" w14:textId="1B154ED3" w:rsidR="00475ECA" w:rsidRPr="00475ECA" w:rsidRDefault="00A149F3" w:rsidP="00473B75">
      <w:pPr>
        <w:numPr>
          <w:ilvl w:val="1"/>
          <w:numId w:val="19"/>
        </w:numPr>
        <w:spacing w:after="60" w:line="240" w:lineRule="auto"/>
        <w:ind w:left="567" w:hanging="567"/>
        <w:jc w:val="both"/>
        <w:rPr>
          <w:rFonts w:ascii="Arial" w:eastAsia="Calibri" w:hAnsi="Arial" w:cs="Arial"/>
          <w:sz w:val="20"/>
          <w:szCs w:val="20"/>
          <w:lang w:eastAsia="sk-SK"/>
        </w:rPr>
      </w:pPr>
      <w:r>
        <w:rPr>
          <w:rFonts w:ascii="Arial" w:eastAsia="Calibri" w:hAnsi="Arial" w:cs="Arial"/>
          <w:sz w:val="20"/>
          <w:szCs w:val="20"/>
          <w:lang w:eastAsia="sk-SK"/>
        </w:rPr>
        <w:t>Predpokladaná</w:t>
      </w:r>
      <w:r w:rsidR="001429EB">
        <w:rPr>
          <w:rFonts w:ascii="Arial" w:eastAsia="Calibri" w:hAnsi="Arial" w:cs="Arial"/>
          <w:sz w:val="20"/>
          <w:szCs w:val="20"/>
          <w:lang w:eastAsia="sk-SK"/>
        </w:rPr>
        <w:t xml:space="preserve"> </w:t>
      </w:r>
      <w:r w:rsidR="00475ECA" w:rsidRPr="00475ECA">
        <w:rPr>
          <w:rFonts w:ascii="Arial" w:eastAsia="Calibri" w:hAnsi="Arial" w:cs="Arial"/>
          <w:sz w:val="20"/>
          <w:szCs w:val="20"/>
          <w:lang w:eastAsia="sk-SK"/>
        </w:rPr>
        <w:t xml:space="preserve">hodnota zákazky: </w:t>
      </w:r>
      <w:r w:rsidR="001429EB">
        <w:rPr>
          <w:rFonts w:ascii="Arial" w:eastAsia="Calibri" w:hAnsi="Arial" w:cs="Arial"/>
          <w:b/>
          <w:sz w:val="20"/>
          <w:szCs w:val="20"/>
          <w:lang w:eastAsia="sk-SK"/>
        </w:rPr>
        <w:t>11 185 996,39</w:t>
      </w:r>
      <w:r w:rsidR="00731A39">
        <w:rPr>
          <w:rFonts w:ascii="Arial" w:eastAsia="Calibri" w:hAnsi="Arial" w:cs="Arial"/>
          <w:b/>
          <w:sz w:val="20"/>
          <w:szCs w:val="20"/>
          <w:lang w:eastAsia="sk-SK"/>
        </w:rPr>
        <w:t xml:space="preserve"> EUR bez DPH </w:t>
      </w:r>
      <w:r w:rsidR="00475ECA" w:rsidRPr="00475ECA">
        <w:rPr>
          <w:rFonts w:ascii="Arial" w:eastAsia="Calibri" w:hAnsi="Arial" w:cs="Arial"/>
          <w:sz w:val="20"/>
          <w:szCs w:val="20"/>
          <w:lang w:eastAsia="sk-SK"/>
        </w:rPr>
        <w:t xml:space="preserve">(slovom: </w:t>
      </w:r>
      <w:r w:rsidR="001429EB">
        <w:rPr>
          <w:rFonts w:ascii="Arial" w:eastAsia="Calibri" w:hAnsi="Arial" w:cs="Arial"/>
          <w:sz w:val="20"/>
          <w:szCs w:val="20"/>
          <w:lang w:eastAsia="sk-SK"/>
        </w:rPr>
        <w:t>jedenásť</w:t>
      </w:r>
      <w:r w:rsidR="00475ECA" w:rsidRPr="00475ECA">
        <w:rPr>
          <w:rFonts w:ascii="Arial" w:eastAsia="Calibri" w:hAnsi="Arial" w:cs="Arial"/>
          <w:sz w:val="20"/>
          <w:szCs w:val="20"/>
          <w:lang w:eastAsia="sk-SK"/>
        </w:rPr>
        <w:t xml:space="preserve"> milión</w:t>
      </w:r>
      <w:r w:rsidR="001429EB">
        <w:rPr>
          <w:rFonts w:ascii="Arial" w:eastAsia="Calibri" w:hAnsi="Arial" w:cs="Arial"/>
          <w:sz w:val="20"/>
          <w:szCs w:val="20"/>
          <w:lang w:eastAsia="sk-SK"/>
        </w:rPr>
        <w:t xml:space="preserve">ov stoosemdesiatpäťtisícdeväťstodeväťdesiatšesť </w:t>
      </w:r>
      <w:r w:rsidR="0037773C">
        <w:rPr>
          <w:rFonts w:ascii="Arial" w:eastAsia="Calibri" w:hAnsi="Arial" w:cs="Arial"/>
          <w:sz w:val="20"/>
          <w:szCs w:val="20"/>
          <w:lang w:eastAsia="sk-SK"/>
        </w:rPr>
        <w:t>eur</w:t>
      </w:r>
      <w:r w:rsidR="001429EB">
        <w:rPr>
          <w:rFonts w:ascii="Arial" w:eastAsia="Calibri" w:hAnsi="Arial" w:cs="Arial"/>
          <w:sz w:val="20"/>
          <w:szCs w:val="20"/>
          <w:lang w:eastAsia="sk-SK"/>
        </w:rPr>
        <w:t xml:space="preserve"> a 39 centov</w:t>
      </w:r>
      <w:r w:rsidR="00475ECA" w:rsidRPr="00475ECA">
        <w:rPr>
          <w:rFonts w:ascii="Arial" w:eastAsia="Calibri" w:hAnsi="Arial" w:cs="Arial"/>
          <w:sz w:val="20"/>
          <w:szCs w:val="20"/>
          <w:lang w:eastAsia="sk-SK"/>
        </w:rPr>
        <w:t xml:space="preserve">) </w:t>
      </w:r>
      <w:r w:rsidR="00731A39">
        <w:rPr>
          <w:rFonts w:ascii="Arial" w:eastAsia="Calibri" w:hAnsi="Arial" w:cs="Arial"/>
          <w:sz w:val="20"/>
          <w:szCs w:val="20"/>
          <w:lang w:eastAsia="sk-SK"/>
        </w:rPr>
        <w:t>bez dane z pridanej hodnoty</w:t>
      </w:r>
    </w:p>
    <w:p w14:paraId="3FB722D9" w14:textId="77777777" w:rsidR="00633A36" w:rsidRPr="00982227" w:rsidRDefault="00633A36" w:rsidP="00584A24">
      <w:pPr>
        <w:spacing w:after="60" w:line="240" w:lineRule="auto"/>
        <w:ind w:left="567"/>
        <w:jc w:val="both"/>
        <w:rPr>
          <w:rFonts w:ascii="Arial" w:eastAsia="Calibri" w:hAnsi="Arial" w:cs="Arial"/>
          <w:sz w:val="20"/>
          <w:szCs w:val="20"/>
          <w:lang w:eastAsia="sk-SK"/>
        </w:rPr>
      </w:pPr>
    </w:p>
    <w:p w14:paraId="5668D7B0" w14:textId="5F93CA72" w:rsidR="008074C7" w:rsidRPr="00C93C50" w:rsidRDefault="008074C7" w:rsidP="00C93C50">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9" w:name="_Toc461981352"/>
      <w:r w:rsidRPr="00C93C50">
        <w:rPr>
          <w:rFonts w:ascii="Arial" w:eastAsia="Calibri" w:hAnsi="Arial" w:cs="Arial"/>
          <w:b/>
          <w:bCs/>
          <w:sz w:val="20"/>
          <w:szCs w:val="20"/>
          <w:lang w:eastAsia="sk-SK"/>
        </w:rPr>
        <w:t>Rozdelenie predmetu zákazky</w:t>
      </w:r>
      <w:bookmarkEnd w:id="9"/>
    </w:p>
    <w:p w14:paraId="5AB54984" w14:textId="6992A825" w:rsidR="00ED4A6A" w:rsidRDefault="006C60C8" w:rsidP="00ED4A6A">
      <w:pPr>
        <w:numPr>
          <w:ilvl w:val="1"/>
          <w:numId w:val="19"/>
        </w:numPr>
        <w:spacing w:after="60" w:line="240" w:lineRule="auto"/>
        <w:ind w:left="567" w:hanging="567"/>
        <w:jc w:val="both"/>
        <w:rPr>
          <w:rFonts w:ascii="Arial" w:eastAsia="Calibri" w:hAnsi="Arial" w:cs="Arial"/>
          <w:sz w:val="20"/>
          <w:szCs w:val="20"/>
          <w:lang w:eastAsia="sk-SK"/>
        </w:rPr>
      </w:pPr>
      <w:r w:rsidRPr="006C60C8">
        <w:rPr>
          <w:rFonts w:ascii="Arial" w:eastAsia="Calibri" w:hAnsi="Arial" w:cs="Arial"/>
          <w:sz w:val="20"/>
          <w:szCs w:val="20"/>
          <w:lang w:eastAsia="sk-SK"/>
        </w:rPr>
        <w:t>Verejný obstarávateľ nepovoľuje rozdeleni</w:t>
      </w:r>
      <w:r w:rsidR="008E7618">
        <w:rPr>
          <w:rFonts w:ascii="Arial" w:eastAsia="Calibri" w:hAnsi="Arial" w:cs="Arial"/>
          <w:sz w:val="20"/>
          <w:szCs w:val="20"/>
          <w:lang w:eastAsia="sk-SK"/>
        </w:rPr>
        <w:t>e predmetu zákazky na</w:t>
      </w:r>
      <w:r w:rsidRPr="006C60C8">
        <w:rPr>
          <w:rFonts w:ascii="Arial" w:eastAsia="Calibri" w:hAnsi="Arial" w:cs="Arial"/>
          <w:sz w:val="20"/>
          <w:szCs w:val="20"/>
          <w:lang w:eastAsia="sk-SK"/>
        </w:rPr>
        <w:t xml:space="preserve"> časti. </w:t>
      </w:r>
    </w:p>
    <w:p w14:paraId="20ED121C" w14:textId="77777777" w:rsidR="006C60C8" w:rsidRPr="006C60C8" w:rsidRDefault="006C60C8" w:rsidP="006C60C8">
      <w:pPr>
        <w:numPr>
          <w:ilvl w:val="1"/>
          <w:numId w:val="19"/>
        </w:numPr>
        <w:spacing w:after="60" w:line="240" w:lineRule="auto"/>
        <w:ind w:left="567" w:hanging="567"/>
        <w:jc w:val="both"/>
        <w:rPr>
          <w:rFonts w:ascii="Arial" w:eastAsia="Calibri" w:hAnsi="Arial" w:cs="Arial"/>
          <w:sz w:val="20"/>
          <w:szCs w:val="20"/>
          <w:lang w:eastAsia="sk-SK"/>
        </w:rPr>
      </w:pPr>
      <w:r w:rsidRPr="006C60C8">
        <w:rPr>
          <w:rFonts w:ascii="Arial" w:eastAsia="Calibri" w:hAnsi="Arial" w:cs="Arial"/>
          <w:sz w:val="20"/>
          <w:szCs w:val="20"/>
          <w:lang w:eastAsia="sk-SK"/>
        </w:rPr>
        <w:t>Odôvodnenie nerozdelenia predmetu zákazky:</w:t>
      </w:r>
    </w:p>
    <w:p w14:paraId="02C0CE6E" w14:textId="388580DB" w:rsidR="006C60C8" w:rsidRPr="000B4EB3" w:rsidRDefault="006C60C8" w:rsidP="006C60C8">
      <w:pPr>
        <w:spacing w:after="60" w:line="240" w:lineRule="auto"/>
        <w:ind w:left="567"/>
        <w:jc w:val="both"/>
        <w:rPr>
          <w:rFonts w:ascii="Arial" w:eastAsia="Calibri" w:hAnsi="Arial" w:cs="Arial"/>
          <w:sz w:val="20"/>
          <w:szCs w:val="20"/>
          <w:lang w:eastAsia="sk-SK"/>
        </w:rPr>
      </w:pPr>
      <w:r w:rsidRPr="000B4EB3">
        <w:rPr>
          <w:rFonts w:ascii="Arial" w:eastAsia="Calibri" w:hAnsi="Arial" w:cs="Arial"/>
          <w:sz w:val="20"/>
          <w:szCs w:val="20"/>
          <w:lang w:eastAsia="sk-SK"/>
        </w:rPr>
        <w:t>Verejný obstarávateľ odôvodňuje nerozdelenie zákazky na časti tým, že technologické vybavenie tunelov Svrčinovec a Poľana a technologické vybavenie diaľnice D3 Svrčinovec – Skalité, je navzájom prepojené a predstavuje jeden funkčný celok a je prepojené s centrálnym riadiacim systémom. K tomuto úseku diaľnice je pripojený aj úsek cesty I/11A Čadca – obchvat mesta Čadca spolu s tunelom Horelica, ktorý v rámci technologických zariadení tunela a technológie ISD v danom úseku používa ten istý systém riadenia a predstavujú funkčný celok. Na základe vyššie uvedené</w:t>
      </w:r>
      <w:r w:rsidR="00A93E32">
        <w:rPr>
          <w:rFonts w:ascii="Arial" w:eastAsia="Calibri" w:hAnsi="Arial" w:cs="Arial"/>
          <w:sz w:val="20"/>
          <w:szCs w:val="20"/>
          <w:lang w:eastAsia="sk-SK"/>
        </w:rPr>
        <w:t>ho</w:t>
      </w:r>
      <w:r w:rsidRPr="000B4EB3">
        <w:rPr>
          <w:rFonts w:ascii="Arial" w:eastAsia="Calibri" w:hAnsi="Arial" w:cs="Arial"/>
          <w:sz w:val="20"/>
          <w:szCs w:val="20"/>
          <w:lang w:eastAsia="sk-SK"/>
        </w:rPr>
        <w:t xml:space="preserve"> je nutné, aby servisné činnosti na všetkých technológiách vykonával jeden dodávateľ s požadovanými schopnosťami a v požadovanej kvalite.</w:t>
      </w:r>
    </w:p>
    <w:p w14:paraId="7A84FF6C" w14:textId="77777777" w:rsidR="00767EB1" w:rsidRPr="00ED4A6A" w:rsidRDefault="00767EB1" w:rsidP="00767EB1">
      <w:pPr>
        <w:numPr>
          <w:ilvl w:val="1"/>
          <w:numId w:val="19"/>
        </w:numPr>
        <w:spacing w:after="60" w:line="240" w:lineRule="auto"/>
        <w:ind w:left="567" w:hanging="567"/>
        <w:jc w:val="both"/>
        <w:rPr>
          <w:rFonts w:ascii="Arial" w:eastAsia="Calibri" w:hAnsi="Arial" w:cs="Arial"/>
          <w:sz w:val="20"/>
          <w:szCs w:val="20"/>
          <w:lang w:eastAsia="sk-SK"/>
        </w:rPr>
      </w:pPr>
      <w:r w:rsidRPr="0037773C">
        <w:rPr>
          <w:rFonts w:ascii="Arial" w:eastAsia="Calibri" w:hAnsi="Arial" w:cs="Arial"/>
          <w:sz w:val="20"/>
          <w:szCs w:val="20"/>
          <w:lang w:eastAsia="sk-SK"/>
        </w:rPr>
        <w:t>Uchádzač predloží ponuku na celý predmet zákazky.</w:t>
      </w:r>
    </w:p>
    <w:p w14:paraId="0A65B2B2" w14:textId="77777777" w:rsidR="00767EB1" w:rsidRPr="00982227" w:rsidRDefault="00767EB1" w:rsidP="00F96820">
      <w:pPr>
        <w:tabs>
          <w:tab w:val="left" w:pos="567"/>
        </w:tabs>
        <w:spacing w:after="0"/>
        <w:jc w:val="both"/>
        <w:rPr>
          <w:rFonts w:eastAsia="Calibri" w:cs="Arial"/>
          <w:sz w:val="20"/>
          <w:szCs w:val="20"/>
          <w:lang w:eastAsia="sk-SK"/>
        </w:rPr>
      </w:pPr>
    </w:p>
    <w:p w14:paraId="4560FFD1" w14:textId="2BDFE9E4" w:rsidR="008074C7" w:rsidRPr="00D25953" w:rsidRDefault="008074C7" w:rsidP="00D25953">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10" w:name="_Toc461981353"/>
      <w:r w:rsidRPr="00D25953">
        <w:rPr>
          <w:rFonts w:ascii="Arial" w:eastAsia="Calibri" w:hAnsi="Arial" w:cs="Arial"/>
          <w:b/>
          <w:bCs/>
          <w:sz w:val="20"/>
          <w:szCs w:val="20"/>
          <w:lang w:eastAsia="sk-SK"/>
        </w:rPr>
        <w:t>Variantné riešenie</w:t>
      </w:r>
      <w:bookmarkEnd w:id="10"/>
    </w:p>
    <w:p w14:paraId="3542DDE7" w14:textId="210A9716" w:rsidR="001C5DEE" w:rsidRPr="00982227" w:rsidRDefault="008074C7" w:rsidP="00D25953">
      <w:pPr>
        <w:numPr>
          <w:ilvl w:val="1"/>
          <w:numId w:val="19"/>
        </w:numPr>
        <w:spacing w:after="60" w:line="240" w:lineRule="auto"/>
        <w:ind w:left="567" w:hanging="567"/>
        <w:jc w:val="both"/>
        <w:rPr>
          <w:rFonts w:ascii="Arial" w:eastAsia="Calibri" w:hAnsi="Arial" w:cs="Arial"/>
          <w:sz w:val="20"/>
          <w:szCs w:val="20"/>
          <w:lang w:eastAsia="sk-SK"/>
        </w:rPr>
      </w:pPr>
      <w:r w:rsidRPr="00982227">
        <w:rPr>
          <w:rFonts w:ascii="Arial" w:eastAsia="Calibri" w:hAnsi="Arial" w:cs="Arial"/>
          <w:sz w:val="20"/>
          <w:szCs w:val="20"/>
          <w:lang w:eastAsia="sk-SK"/>
        </w:rPr>
        <w:t>Uchádzačom sa neumožňuje predložiť variantné riešenie.</w:t>
      </w:r>
      <w:r w:rsidR="001C5DEE" w:rsidRPr="00982227">
        <w:rPr>
          <w:rFonts w:ascii="Arial" w:eastAsia="Calibri" w:hAnsi="Arial" w:cs="Arial"/>
          <w:sz w:val="20"/>
          <w:szCs w:val="20"/>
          <w:lang w:eastAsia="sk-SK"/>
        </w:rPr>
        <w:t xml:space="preserve"> </w:t>
      </w:r>
    </w:p>
    <w:p w14:paraId="6147ACC0" w14:textId="6DD863A1" w:rsidR="008074C7" w:rsidRPr="00982227" w:rsidRDefault="008074C7" w:rsidP="00D25953">
      <w:pPr>
        <w:numPr>
          <w:ilvl w:val="1"/>
          <w:numId w:val="19"/>
        </w:numPr>
        <w:spacing w:after="60" w:line="240" w:lineRule="auto"/>
        <w:ind w:left="567" w:hanging="567"/>
        <w:jc w:val="both"/>
        <w:rPr>
          <w:rFonts w:ascii="Arial" w:eastAsia="Calibri" w:hAnsi="Arial" w:cs="Arial"/>
          <w:sz w:val="20"/>
          <w:szCs w:val="20"/>
          <w:lang w:eastAsia="sk-SK"/>
        </w:rPr>
      </w:pPr>
      <w:r w:rsidRPr="00982227">
        <w:rPr>
          <w:rFonts w:ascii="Arial" w:eastAsia="Calibri" w:hAnsi="Arial" w:cs="Arial"/>
          <w:sz w:val="20"/>
          <w:szCs w:val="20"/>
          <w:lang w:eastAsia="sk-SK"/>
        </w:rPr>
        <w:t>Ak súčasťou ponuky bude aj variantné riešenie, nebude takéto variantné riešenie zaradené do vyhodnotenia ponúk a bude sa naň hľadieť, akoby nebolo predložené.</w:t>
      </w:r>
    </w:p>
    <w:p w14:paraId="15BB26AE" w14:textId="77777777" w:rsidR="008074C7" w:rsidRPr="00982227" w:rsidRDefault="008074C7" w:rsidP="008A5841">
      <w:pPr>
        <w:spacing w:after="0" w:line="240" w:lineRule="auto"/>
        <w:jc w:val="both"/>
        <w:rPr>
          <w:rFonts w:ascii="Arial" w:eastAsia="Calibri" w:hAnsi="Arial" w:cs="Arial"/>
          <w:sz w:val="20"/>
          <w:szCs w:val="20"/>
          <w:lang w:eastAsia="sk-SK"/>
        </w:rPr>
      </w:pPr>
    </w:p>
    <w:p w14:paraId="47C7AE63" w14:textId="08C21DD9" w:rsidR="008074C7" w:rsidRPr="00322784" w:rsidRDefault="008074C7" w:rsidP="00170828">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11" w:name="_Toc461981354"/>
      <w:r w:rsidRPr="00322784">
        <w:rPr>
          <w:rFonts w:ascii="Arial" w:eastAsia="Calibri" w:hAnsi="Arial" w:cs="Arial"/>
          <w:b/>
          <w:bCs/>
          <w:sz w:val="20"/>
          <w:szCs w:val="20"/>
          <w:lang w:eastAsia="sk-SK"/>
        </w:rPr>
        <w:t>Miesto a termín plnenia predmetu zákazk</w:t>
      </w:r>
      <w:bookmarkEnd w:id="11"/>
      <w:r w:rsidR="00C13831" w:rsidRPr="00322784">
        <w:rPr>
          <w:rFonts w:ascii="Arial" w:eastAsia="Calibri" w:hAnsi="Arial" w:cs="Arial"/>
          <w:b/>
          <w:bCs/>
          <w:sz w:val="20"/>
          <w:szCs w:val="20"/>
          <w:lang w:eastAsia="sk-SK"/>
        </w:rPr>
        <w:t>y</w:t>
      </w:r>
    </w:p>
    <w:p w14:paraId="5279E940" w14:textId="7F96126B" w:rsidR="008074C7" w:rsidRPr="00322784" w:rsidRDefault="008074C7" w:rsidP="00170828">
      <w:pPr>
        <w:numPr>
          <w:ilvl w:val="1"/>
          <w:numId w:val="19"/>
        </w:numPr>
        <w:spacing w:after="60" w:line="240" w:lineRule="auto"/>
        <w:ind w:left="567" w:hanging="567"/>
        <w:jc w:val="both"/>
        <w:rPr>
          <w:rFonts w:ascii="Arial" w:eastAsia="Calibri" w:hAnsi="Arial" w:cs="Arial"/>
          <w:sz w:val="20"/>
          <w:szCs w:val="20"/>
          <w:lang w:eastAsia="sk-SK"/>
        </w:rPr>
      </w:pPr>
      <w:r w:rsidRPr="00322784">
        <w:rPr>
          <w:rFonts w:ascii="Arial" w:eastAsia="Calibri" w:hAnsi="Arial" w:cs="Arial"/>
          <w:sz w:val="20"/>
          <w:szCs w:val="20"/>
          <w:lang w:eastAsia="sk-SK"/>
        </w:rPr>
        <w:t xml:space="preserve">Miesto </w:t>
      </w:r>
      <w:r w:rsidR="00FF7C2B" w:rsidRPr="00322784">
        <w:rPr>
          <w:rFonts w:ascii="Arial" w:eastAsia="Calibri" w:hAnsi="Arial" w:cs="Arial"/>
          <w:sz w:val="20"/>
          <w:szCs w:val="20"/>
          <w:lang w:eastAsia="sk-SK"/>
        </w:rPr>
        <w:t>plnenia</w:t>
      </w:r>
      <w:r w:rsidRPr="00322784">
        <w:rPr>
          <w:rFonts w:ascii="Arial" w:eastAsia="Calibri" w:hAnsi="Arial" w:cs="Arial"/>
          <w:sz w:val="20"/>
          <w:szCs w:val="20"/>
          <w:lang w:eastAsia="sk-SK"/>
        </w:rPr>
        <w:t xml:space="preserve"> predmetu zákazky: </w:t>
      </w:r>
    </w:p>
    <w:p w14:paraId="3EB651B7" w14:textId="06B17D4C" w:rsidR="005E1E79" w:rsidRPr="005E1E79" w:rsidRDefault="005E1E79" w:rsidP="005E1E79">
      <w:pPr>
        <w:spacing w:after="60" w:line="240" w:lineRule="auto"/>
        <w:ind w:left="567"/>
        <w:jc w:val="both"/>
        <w:rPr>
          <w:rFonts w:ascii="Arial" w:eastAsia="Calibri" w:hAnsi="Arial" w:cs="Arial"/>
          <w:sz w:val="20"/>
          <w:szCs w:val="20"/>
          <w:lang w:eastAsia="sk-SK"/>
        </w:rPr>
      </w:pPr>
      <w:r>
        <w:rPr>
          <w:rFonts w:ascii="Arial" w:eastAsia="Calibri" w:hAnsi="Arial" w:cs="Arial"/>
          <w:sz w:val="20"/>
          <w:szCs w:val="20"/>
          <w:lang w:eastAsia="sk-SK"/>
        </w:rPr>
        <w:t>D</w:t>
      </w:r>
      <w:r w:rsidRPr="005E1E79">
        <w:rPr>
          <w:rFonts w:ascii="Arial" w:eastAsia="Calibri" w:hAnsi="Arial" w:cs="Arial"/>
          <w:sz w:val="20"/>
          <w:szCs w:val="20"/>
          <w:lang w:eastAsia="sk-SK"/>
        </w:rPr>
        <w:t>iaľnica D3 Svrčinovec – Skalité vrátane tunela Svrčinovec a tunela Poľana a časť stavby: Cesta I/11 Čadca – obchvat mesta I. a II. etapa vrátane tunela Horelica</w:t>
      </w:r>
    </w:p>
    <w:p w14:paraId="39E5D8E4" w14:textId="77777777" w:rsidR="005E1E79" w:rsidRPr="005E1E79" w:rsidRDefault="005E1E79" w:rsidP="005E1E79">
      <w:pPr>
        <w:spacing w:after="60" w:line="240" w:lineRule="auto"/>
        <w:ind w:left="567"/>
        <w:jc w:val="both"/>
        <w:rPr>
          <w:rFonts w:ascii="Arial" w:eastAsia="Calibri" w:hAnsi="Arial" w:cs="Arial"/>
          <w:sz w:val="20"/>
          <w:szCs w:val="20"/>
          <w:lang w:eastAsia="sk-SK"/>
        </w:rPr>
      </w:pPr>
      <w:r w:rsidRPr="005E1E79">
        <w:rPr>
          <w:rFonts w:ascii="Arial" w:eastAsia="Calibri" w:hAnsi="Arial" w:cs="Arial"/>
          <w:sz w:val="20"/>
          <w:szCs w:val="20"/>
          <w:lang w:eastAsia="sk-SK"/>
        </w:rPr>
        <w:t>V správe a údržbe:</w:t>
      </w:r>
    </w:p>
    <w:p w14:paraId="41BE7E2A" w14:textId="77777777" w:rsidR="005E1E79" w:rsidRPr="005E1E79" w:rsidRDefault="005E1E79" w:rsidP="005E1E79">
      <w:pPr>
        <w:spacing w:after="0" w:line="240" w:lineRule="auto"/>
        <w:ind w:left="567"/>
        <w:jc w:val="both"/>
        <w:rPr>
          <w:rFonts w:ascii="Arial" w:eastAsia="Calibri" w:hAnsi="Arial" w:cs="Arial"/>
          <w:sz w:val="20"/>
          <w:szCs w:val="20"/>
          <w:lang w:eastAsia="sk-SK"/>
        </w:rPr>
      </w:pPr>
      <w:r w:rsidRPr="005E1E79">
        <w:rPr>
          <w:rFonts w:ascii="Arial" w:eastAsia="Calibri" w:hAnsi="Arial" w:cs="Arial"/>
          <w:sz w:val="20"/>
          <w:szCs w:val="20"/>
          <w:lang w:eastAsia="sk-SK"/>
        </w:rPr>
        <w:t>Národná diaľničná spoločnosť, a. s.,</w:t>
      </w:r>
    </w:p>
    <w:p w14:paraId="43FAFB35" w14:textId="77777777" w:rsidR="005E1E79" w:rsidRPr="005E1E79" w:rsidRDefault="005E1E79" w:rsidP="005E1E79">
      <w:pPr>
        <w:spacing w:after="0" w:line="240" w:lineRule="auto"/>
        <w:ind w:left="567"/>
        <w:jc w:val="both"/>
        <w:rPr>
          <w:rFonts w:ascii="Arial" w:eastAsia="Calibri" w:hAnsi="Arial" w:cs="Arial"/>
          <w:sz w:val="20"/>
          <w:szCs w:val="20"/>
          <w:lang w:eastAsia="sk-SK"/>
        </w:rPr>
      </w:pPr>
      <w:r w:rsidRPr="005E1E79">
        <w:rPr>
          <w:rFonts w:ascii="Arial" w:eastAsia="Calibri" w:hAnsi="Arial" w:cs="Arial"/>
          <w:sz w:val="20"/>
          <w:szCs w:val="20"/>
          <w:lang w:eastAsia="sk-SK"/>
        </w:rPr>
        <w:t>Stredisko správy a údržby rýchlostných ciest 6 Čadca</w:t>
      </w:r>
    </w:p>
    <w:p w14:paraId="0E83F3F4" w14:textId="77777777" w:rsidR="005E1E79" w:rsidRPr="005E1E79" w:rsidRDefault="005E1E79" w:rsidP="005E1E79">
      <w:pPr>
        <w:spacing w:after="60" w:line="240" w:lineRule="auto"/>
        <w:ind w:left="567"/>
        <w:jc w:val="both"/>
        <w:rPr>
          <w:rFonts w:ascii="Arial" w:eastAsia="Calibri" w:hAnsi="Arial" w:cs="Arial"/>
          <w:sz w:val="20"/>
          <w:szCs w:val="20"/>
          <w:lang w:eastAsia="sk-SK"/>
        </w:rPr>
      </w:pPr>
      <w:r w:rsidRPr="005E1E79">
        <w:rPr>
          <w:rFonts w:ascii="Arial" w:eastAsia="Calibri" w:hAnsi="Arial" w:cs="Arial"/>
          <w:sz w:val="20"/>
          <w:szCs w:val="20"/>
          <w:lang w:eastAsia="sk-SK"/>
        </w:rPr>
        <w:t>Andreja Hlinku 2549, 022 01 Čadca</w:t>
      </w:r>
    </w:p>
    <w:p w14:paraId="618C1896" w14:textId="49B25E88" w:rsidR="008074C7" w:rsidRPr="00322784" w:rsidRDefault="008074C7" w:rsidP="00170828">
      <w:pPr>
        <w:numPr>
          <w:ilvl w:val="1"/>
          <w:numId w:val="19"/>
        </w:numPr>
        <w:spacing w:after="60" w:line="240" w:lineRule="auto"/>
        <w:ind w:left="567" w:hanging="567"/>
        <w:jc w:val="both"/>
        <w:rPr>
          <w:rFonts w:ascii="Arial" w:eastAsia="Calibri" w:hAnsi="Arial" w:cs="Arial"/>
          <w:sz w:val="20"/>
          <w:szCs w:val="20"/>
          <w:lang w:eastAsia="sk-SK"/>
        </w:rPr>
      </w:pPr>
      <w:r w:rsidRPr="00322784">
        <w:rPr>
          <w:rFonts w:ascii="Arial" w:eastAsia="Calibri" w:hAnsi="Arial" w:cs="Arial"/>
          <w:sz w:val="20"/>
          <w:szCs w:val="20"/>
          <w:lang w:eastAsia="sk-SK"/>
        </w:rPr>
        <w:t>Predpokladan</w:t>
      </w:r>
      <w:r w:rsidR="005A0131" w:rsidRPr="00322784">
        <w:rPr>
          <w:rFonts w:ascii="Arial" w:eastAsia="Calibri" w:hAnsi="Arial" w:cs="Arial"/>
          <w:sz w:val="20"/>
          <w:szCs w:val="20"/>
          <w:lang w:eastAsia="sk-SK"/>
        </w:rPr>
        <w:t xml:space="preserve">á dĺžka trvania </w:t>
      </w:r>
      <w:r w:rsidRPr="00322784">
        <w:rPr>
          <w:rFonts w:ascii="Arial" w:eastAsia="Calibri" w:hAnsi="Arial" w:cs="Arial"/>
          <w:sz w:val="20"/>
          <w:szCs w:val="20"/>
          <w:lang w:eastAsia="sk-SK"/>
        </w:rPr>
        <w:t>plnenia:</w:t>
      </w:r>
    </w:p>
    <w:p w14:paraId="5F787411" w14:textId="3432BE9D" w:rsidR="005E1E79" w:rsidRPr="005E1E79" w:rsidRDefault="00982BE6" w:rsidP="005E1E79">
      <w:pPr>
        <w:spacing w:after="60" w:line="240" w:lineRule="auto"/>
        <w:ind w:left="567"/>
        <w:jc w:val="both"/>
        <w:rPr>
          <w:rFonts w:ascii="Arial" w:eastAsia="Calibri" w:hAnsi="Arial" w:cs="Arial"/>
          <w:sz w:val="20"/>
          <w:szCs w:val="20"/>
          <w:lang w:eastAsia="sk-SK"/>
        </w:rPr>
      </w:pPr>
      <w:r>
        <w:rPr>
          <w:rFonts w:ascii="Arial" w:eastAsia="Calibri" w:hAnsi="Arial" w:cs="Arial"/>
          <w:sz w:val="20"/>
          <w:szCs w:val="20"/>
          <w:lang w:eastAsia="sk-SK"/>
        </w:rPr>
        <w:t>4 roky od nadobudnutia účinnosti rámcovej dohody</w:t>
      </w:r>
      <w:r w:rsidR="005E1E79" w:rsidRPr="005E1E79">
        <w:rPr>
          <w:rFonts w:ascii="Arial" w:eastAsia="Calibri" w:hAnsi="Arial" w:cs="Arial"/>
          <w:sz w:val="20"/>
          <w:szCs w:val="20"/>
          <w:lang w:eastAsia="sk-SK"/>
        </w:rPr>
        <w:t xml:space="preserve">. </w:t>
      </w:r>
    </w:p>
    <w:p w14:paraId="0B1F9687" w14:textId="73403FA1" w:rsidR="005E1E79" w:rsidRDefault="005E1E79" w:rsidP="005E1E79">
      <w:pPr>
        <w:spacing w:after="60" w:line="240" w:lineRule="auto"/>
        <w:ind w:left="567"/>
        <w:jc w:val="both"/>
        <w:rPr>
          <w:rFonts w:ascii="Arial" w:eastAsia="Calibri" w:hAnsi="Arial" w:cs="Arial"/>
          <w:sz w:val="20"/>
          <w:szCs w:val="20"/>
          <w:lang w:eastAsia="sk-SK"/>
        </w:rPr>
      </w:pPr>
      <w:r w:rsidRPr="005E1E79">
        <w:rPr>
          <w:rFonts w:ascii="Arial" w:eastAsia="Calibri" w:hAnsi="Arial" w:cs="Arial"/>
          <w:sz w:val="20"/>
          <w:szCs w:val="20"/>
          <w:lang w:eastAsia="sk-SK"/>
        </w:rPr>
        <w:t xml:space="preserve">Servisná činnosť, zoznam náhradných dielov, opravy, plnenie povinností </w:t>
      </w:r>
      <w:r w:rsidRPr="000B4EB3">
        <w:rPr>
          <w:rFonts w:ascii="Arial" w:eastAsia="Calibri" w:hAnsi="Arial" w:cs="Arial"/>
          <w:sz w:val="20"/>
          <w:szCs w:val="20"/>
          <w:lang w:eastAsia="sk-SK"/>
        </w:rPr>
        <w:t xml:space="preserve">Zmluvy </w:t>
      </w:r>
      <w:r w:rsidR="0057053C" w:rsidRPr="0057053C">
        <w:rPr>
          <w:rFonts w:ascii="Arial" w:eastAsia="Calibri" w:hAnsi="Arial" w:cs="Arial"/>
          <w:sz w:val="20"/>
          <w:szCs w:val="20"/>
          <w:lang w:eastAsia="sk-SK"/>
        </w:rPr>
        <w:t>o zabezpečení plnenia bezpečnostných opatrení a notifikačných povinností</w:t>
      </w:r>
      <w:r w:rsidRPr="005E1E79">
        <w:rPr>
          <w:rFonts w:ascii="Arial" w:eastAsia="Calibri" w:hAnsi="Arial" w:cs="Arial"/>
          <w:sz w:val="20"/>
          <w:szCs w:val="20"/>
          <w:lang w:eastAsia="sk-SK"/>
        </w:rPr>
        <w:t xml:space="preserve"> </w:t>
      </w:r>
      <w:r w:rsidR="0057053C">
        <w:rPr>
          <w:rFonts w:ascii="Arial" w:eastAsia="Calibri" w:hAnsi="Arial" w:cs="Arial"/>
          <w:sz w:val="20"/>
          <w:szCs w:val="20"/>
          <w:lang w:eastAsia="sk-SK"/>
        </w:rPr>
        <w:t>(ďalej len „Zmluva KB“)</w:t>
      </w:r>
      <w:r w:rsidRPr="005E1E79">
        <w:rPr>
          <w:rFonts w:ascii="Arial" w:eastAsia="Calibri" w:hAnsi="Arial" w:cs="Arial"/>
          <w:sz w:val="20"/>
          <w:szCs w:val="20"/>
          <w:lang w:eastAsia="sk-SK"/>
        </w:rPr>
        <w:t>a vypracovanie hodnotiacich správ podľa harmonogramu činností uvedeného v tabuľke Prílohy č. 1, 3, 5, 7, 9, 11, 13, 15 a 16 časti B.2 Spôsob určenia ceny</w:t>
      </w:r>
      <w:r>
        <w:rPr>
          <w:rFonts w:ascii="Arial" w:eastAsia="Calibri" w:hAnsi="Arial" w:cs="Arial"/>
          <w:sz w:val="20"/>
          <w:szCs w:val="20"/>
          <w:lang w:eastAsia="sk-SK"/>
        </w:rPr>
        <w:t xml:space="preserve"> týchto SP</w:t>
      </w:r>
      <w:r w:rsidRPr="005E1E79">
        <w:rPr>
          <w:rFonts w:ascii="Arial" w:eastAsia="Calibri" w:hAnsi="Arial" w:cs="Arial"/>
          <w:sz w:val="20"/>
          <w:szCs w:val="20"/>
          <w:lang w:eastAsia="sk-SK"/>
        </w:rPr>
        <w:t>.</w:t>
      </w:r>
    </w:p>
    <w:p w14:paraId="1DABABC5" w14:textId="763C874D" w:rsidR="00B353F4" w:rsidRPr="000B4EB3" w:rsidRDefault="00B353F4" w:rsidP="005E1E79">
      <w:pPr>
        <w:numPr>
          <w:ilvl w:val="1"/>
          <w:numId w:val="19"/>
        </w:numPr>
        <w:spacing w:after="60" w:line="240" w:lineRule="auto"/>
        <w:ind w:left="567" w:hanging="567"/>
        <w:jc w:val="both"/>
        <w:rPr>
          <w:rFonts w:ascii="Arial" w:eastAsia="Calibri" w:hAnsi="Arial" w:cs="Arial"/>
          <w:sz w:val="20"/>
          <w:szCs w:val="20"/>
          <w:lang w:eastAsia="sk-SK"/>
        </w:rPr>
      </w:pPr>
      <w:r w:rsidRPr="000B4EB3">
        <w:rPr>
          <w:rFonts w:ascii="Arial" w:eastAsia="Calibri" w:hAnsi="Arial" w:cs="Arial"/>
          <w:sz w:val="20"/>
          <w:szCs w:val="20"/>
          <w:lang w:eastAsia="sk-SK"/>
        </w:rPr>
        <w:t>Podrobné vymedzenie miesta plnenia a predpokladaného termínu  plnenia predmetu zákazky je v časti B.1</w:t>
      </w:r>
      <w:r w:rsidR="005A0131" w:rsidRPr="000B4EB3">
        <w:rPr>
          <w:rFonts w:ascii="Arial" w:eastAsia="Calibri" w:hAnsi="Arial" w:cs="Arial"/>
          <w:sz w:val="20"/>
          <w:szCs w:val="20"/>
          <w:lang w:eastAsia="sk-SK"/>
        </w:rPr>
        <w:t xml:space="preserve"> </w:t>
      </w:r>
      <w:r w:rsidRPr="000B4EB3">
        <w:rPr>
          <w:rFonts w:ascii="Arial" w:eastAsia="Calibri" w:hAnsi="Arial" w:cs="Arial"/>
          <w:sz w:val="20"/>
          <w:szCs w:val="20"/>
          <w:lang w:eastAsia="sk-SK"/>
        </w:rPr>
        <w:t xml:space="preserve">Opis predmetu zákazky a časti B.3 Obchodné podmienky </w:t>
      </w:r>
      <w:r w:rsidR="00FF7C2B" w:rsidRPr="000B4EB3">
        <w:rPr>
          <w:rFonts w:ascii="Arial" w:eastAsia="Calibri" w:hAnsi="Arial" w:cs="Arial"/>
          <w:sz w:val="20"/>
          <w:szCs w:val="20"/>
          <w:lang w:eastAsia="sk-SK"/>
        </w:rPr>
        <w:t>plnenia</w:t>
      </w:r>
      <w:r w:rsidRPr="000B4EB3">
        <w:rPr>
          <w:rFonts w:ascii="Arial" w:eastAsia="Calibri" w:hAnsi="Arial" w:cs="Arial"/>
          <w:sz w:val="20"/>
          <w:szCs w:val="20"/>
          <w:lang w:eastAsia="sk-SK"/>
        </w:rPr>
        <w:t xml:space="preserve"> predmetu zákazky, ktoré sú neoddeliteľnou súčasťou týchto SP.</w:t>
      </w:r>
    </w:p>
    <w:p w14:paraId="7EE1DFA2" w14:textId="77777777" w:rsidR="00F96820" w:rsidRPr="00322784" w:rsidRDefault="00F96820" w:rsidP="00170828">
      <w:pPr>
        <w:spacing w:after="60" w:line="240" w:lineRule="auto"/>
        <w:jc w:val="both"/>
        <w:rPr>
          <w:rFonts w:ascii="Arial" w:eastAsia="Calibri" w:hAnsi="Arial" w:cs="Arial"/>
          <w:sz w:val="20"/>
          <w:szCs w:val="20"/>
          <w:lang w:eastAsia="sk-SK"/>
        </w:rPr>
      </w:pPr>
    </w:p>
    <w:p w14:paraId="5DF457DF" w14:textId="166C0011" w:rsidR="008074C7" w:rsidRPr="00322784" w:rsidRDefault="008074C7" w:rsidP="00170828">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12" w:name="_Toc461981355"/>
      <w:r w:rsidRPr="00322784">
        <w:rPr>
          <w:rFonts w:ascii="Arial" w:eastAsia="Calibri" w:hAnsi="Arial" w:cs="Arial"/>
          <w:b/>
          <w:bCs/>
          <w:sz w:val="20"/>
          <w:szCs w:val="20"/>
          <w:lang w:eastAsia="sk-SK"/>
        </w:rPr>
        <w:t>Zdroj finančných prostriedkov</w:t>
      </w:r>
      <w:bookmarkEnd w:id="12"/>
    </w:p>
    <w:p w14:paraId="5D50762F" w14:textId="7820895A" w:rsidR="00811F90" w:rsidRDefault="00811F90" w:rsidP="00170828">
      <w:pPr>
        <w:numPr>
          <w:ilvl w:val="1"/>
          <w:numId w:val="19"/>
        </w:numPr>
        <w:spacing w:after="60" w:line="240" w:lineRule="auto"/>
        <w:ind w:left="567" w:hanging="567"/>
        <w:jc w:val="both"/>
        <w:rPr>
          <w:rFonts w:ascii="Arial" w:eastAsia="Calibri" w:hAnsi="Arial" w:cs="Arial"/>
          <w:sz w:val="20"/>
          <w:szCs w:val="20"/>
          <w:lang w:eastAsia="sk-SK"/>
        </w:rPr>
      </w:pPr>
      <w:r w:rsidRPr="00811F90">
        <w:rPr>
          <w:rFonts w:ascii="Arial" w:eastAsia="Calibri" w:hAnsi="Arial" w:cs="Arial"/>
          <w:sz w:val="20"/>
          <w:szCs w:val="20"/>
          <w:lang w:eastAsia="sk-SK"/>
        </w:rPr>
        <w:t>Predmet zákazky bude financovaný z vlastných zdrojov verejného obst</w:t>
      </w:r>
      <w:r w:rsidR="00763705">
        <w:rPr>
          <w:rFonts w:ascii="Arial" w:eastAsia="Calibri" w:hAnsi="Arial" w:cs="Arial"/>
          <w:sz w:val="20"/>
          <w:szCs w:val="20"/>
          <w:lang w:eastAsia="sk-SK"/>
        </w:rPr>
        <w:t>arávateľa</w:t>
      </w:r>
      <w:r w:rsidRPr="00811F90">
        <w:rPr>
          <w:rFonts w:ascii="Arial" w:eastAsia="Calibri" w:hAnsi="Arial" w:cs="Arial"/>
          <w:sz w:val="20"/>
          <w:szCs w:val="20"/>
          <w:lang w:eastAsia="sk-SK"/>
        </w:rPr>
        <w:t>.</w:t>
      </w:r>
    </w:p>
    <w:p w14:paraId="6C6F311F" w14:textId="03539F0C" w:rsidR="008074C7" w:rsidRPr="00322784" w:rsidRDefault="008074C7" w:rsidP="00170828">
      <w:pPr>
        <w:numPr>
          <w:ilvl w:val="1"/>
          <w:numId w:val="19"/>
        </w:numPr>
        <w:spacing w:after="60" w:line="240" w:lineRule="auto"/>
        <w:ind w:left="567" w:hanging="567"/>
        <w:jc w:val="both"/>
        <w:rPr>
          <w:rFonts w:ascii="Arial" w:eastAsia="Calibri" w:hAnsi="Arial" w:cs="Arial"/>
          <w:sz w:val="20"/>
          <w:szCs w:val="20"/>
          <w:lang w:eastAsia="sk-SK"/>
        </w:rPr>
      </w:pPr>
      <w:r w:rsidRPr="00322784">
        <w:rPr>
          <w:rFonts w:ascii="Arial" w:eastAsia="Calibri" w:hAnsi="Arial" w:cs="Arial"/>
          <w:sz w:val="20"/>
          <w:szCs w:val="20"/>
          <w:lang w:eastAsia="sk-SK"/>
        </w:rPr>
        <w:t xml:space="preserve">Verejný obstarávateľ neposkytuje zálohy ani preddavky na plnenie </w:t>
      </w:r>
      <w:r w:rsidR="00386590">
        <w:rPr>
          <w:rFonts w:ascii="Arial" w:eastAsia="Calibri" w:hAnsi="Arial" w:cs="Arial"/>
          <w:sz w:val="20"/>
          <w:szCs w:val="20"/>
          <w:lang w:eastAsia="sk-SK"/>
        </w:rPr>
        <w:t>Rámcovej dohody</w:t>
      </w:r>
      <w:r w:rsidRPr="00322784">
        <w:rPr>
          <w:rFonts w:ascii="Arial" w:eastAsia="Calibri" w:hAnsi="Arial" w:cs="Arial"/>
          <w:sz w:val="20"/>
          <w:szCs w:val="20"/>
          <w:lang w:eastAsia="sk-SK"/>
        </w:rPr>
        <w:t>.</w:t>
      </w:r>
    </w:p>
    <w:p w14:paraId="00BC6894" w14:textId="77777777" w:rsidR="008074C7" w:rsidRPr="00322784" w:rsidRDefault="008074C7" w:rsidP="00170828">
      <w:pPr>
        <w:autoSpaceDE w:val="0"/>
        <w:autoSpaceDN w:val="0"/>
        <w:adjustRightInd w:val="0"/>
        <w:spacing w:after="60" w:line="240" w:lineRule="auto"/>
        <w:jc w:val="both"/>
        <w:rPr>
          <w:rFonts w:ascii="Arial" w:eastAsia="Times New Roman" w:hAnsi="Arial" w:cs="Arial"/>
          <w:sz w:val="20"/>
          <w:szCs w:val="20"/>
          <w:u w:val="single"/>
        </w:rPr>
      </w:pPr>
    </w:p>
    <w:p w14:paraId="5704B8FA" w14:textId="6178A58B" w:rsidR="008074C7" w:rsidRPr="00322784" w:rsidRDefault="008074C7" w:rsidP="00170828">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13" w:name="_Toc461981356"/>
      <w:r w:rsidRPr="00322784">
        <w:rPr>
          <w:rFonts w:ascii="Arial" w:eastAsia="Calibri" w:hAnsi="Arial" w:cs="Arial"/>
          <w:b/>
          <w:bCs/>
          <w:sz w:val="20"/>
          <w:szCs w:val="20"/>
          <w:lang w:eastAsia="sk-SK"/>
        </w:rPr>
        <w:t>Typ zmluvy</w:t>
      </w:r>
      <w:bookmarkEnd w:id="13"/>
    </w:p>
    <w:p w14:paraId="6B392609" w14:textId="0DDD5EF9" w:rsidR="008074C7" w:rsidRPr="00811F90" w:rsidRDefault="008074C7" w:rsidP="00811F90">
      <w:pPr>
        <w:numPr>
          <w:ilvl w:val="1"/>
          <w:numId w:val="19"/>
        </w:numPr>
        <w:spacing w:after="60" w:line="240" w:lineRule="auto"/>
        <w:ind w:left="567" w:hanging="567"/>
        <w:jc w:val="both"/>
        <w:rPr>
          <w:rFonts w:ascii="Arial" w:eastAsia="Times New Roman" w:hAnsi="Arial" w:cs="Arial"/>
          <w:sz w:val="20"/>
          <w:szCs w:val="20"/>
        </w:rPr>
      </w:pPr>
      <w:r w:rsidRPr="00322784">
        <w:rPr>
          <w:rFonts w:ascii="Arial" w:eastAsia="Times New Roman" w:hAnsi="Arial" w:cs="Arial"/>
          <w:sz w:val="20"/>
          <w:szCs w:val="20"/>
        </w:rPr>
        <w:lastRenderedPageBreak/>
        <w:t xml:space="preserve">Výsledok postupu verejného obstarávania: uzavretie </w:t>
      </w:r>
      <w:r w:rsidR="00811F90">
        <w:rPr>
          <w:rFonts w:ascii="Arial" w:eastAsia="Times New Roman" w:hAnsi="Arial" w:cs="Arial"/>
          <w:b/>
          <w:sz w:val="20"/>
          <w:szCs w:val="20"/>
        </w:rPr>
        <w:t>Rámcovej dohody</w:t>
      </w:r>
      <w:r w:rsidR="00F461A8" w:rsidRPr="00322784">
        <w:rPr>
          <w:rFonts w:ascii="Arial" w:eastAsia="Times New Roman" w:hAnsi="Arial" w:cs="Arial"/>
          <w:sz w:val="20"/>
          <w:szCs w:val="20"/>
        </w:rPr>
        <w:t xml:space="preserve"> </w:t>
      </w:r>
      <w:r w:rsidR="001243F6" w:rsidRPr="00322784">
        <w:rPr>
          <w:rFonts w:ascii="Arial" w:eastAsia="Times New Roman" w:hAnsi="Arial" w:cs="Arial"/>
          <w:sz w:val="20"/>
          <w:szCs w:val="20"/>
        </w:rPr>
        <w:t>podľa</w:t>
      </w:r>
      <w:r w:rsidR="00811F90">
        <w:rPr>
          <w:rFonts w:ascii="Arial" w:eastAsia="Times New Roman" w:hAnsi="Arial" w:cs="Arial"/>
          <w:sz w:val="20"/>
          <w:szCs w:val="20"/>
        </w:rPr>
        <w:t xml:space="preserve"> </w:t>
      </w:r>
      <w:r w:rsidR="00B479E9">
        <w:rPr>
          <w:rFonts w:ascii="Arial" w:eastAsia="Times New Roman" w:hAnsi="Arial" w:cs="Arial"/>
          <w:sz w:val="20"/>
          <w:szCs w:val="20"/>
        </w:rPr>
        <w:t>§ 83 Zákona</w:t>
      </w:r>
      <w:r w:rsidR="00811F90" w:rsidRPr="00811F90">
        <w:rPr>
          <w:rFonts w:ascii="Arial" w:eastAsia="Times New Roman" w:hAnsi="Arial" w:cs="Arial"/>
          <w:sz w:val="20"/>
          <w:szCs w:val="20"/>
        </w:rPr>
        <w:t xml:space="preserve"> a</w:t>
      </w:r>
      <w:r w:rsidRPr="00811F90">
        <w:rPr>
          <w:rFonts w:ascii="Arial" w:eastAsia="Times New Roman" w:hAnsi="Arial" w:cs="Arial"/>
          <w:sz w:val="20"/>
          <w:szCs w:val="20"/>
        </w:rPr>
        <w:t xml:space="preserve"> </w:t>
      </w:r>
      <w:r w:rsidRPr="00322784">
        <w:rPr>
          <w:rFonts w:ascii="Arial" w:eastAsia="Times New Roman" w:hAnsi="Arial" w:cs="Arial"/>
          <w:sz w:val="20"/>
          <w:szCs w:val="20"/>
        </w:rPr>
        <w:t xml:space="preserve">§ </w:t>
      </w:r>
      <w:r w:rsidR="00811F90">
        <w:rPr>
          <w:rFonts w:ascii="Arial" w:eastAsia="Times New Roman" w:hAnsi="Arial" w:cs="Arial"/>
          <w:sz w:val="20"/>
          <w:szCs w:val="20"/>
        </w:rPr>
        <w:t xml:space="preserve">269 ods. 2 </w:t>
      </w:r>
      <w:r w:rsidRPr="00322784">
        <w:rPr>
          <w:rFonts w:ascii="Arial" w:eastAsia="Times New Roman" w:hAnsi="Arial" w:cs="Arial"/>
          <w:sz w:val="20"/>
          <w:szCs w:val="20"/>
        </w:rPr>
        <w:t xml:space="preserve"> </w:t>
      </w:r>
      <w:r w:rsidR="00B479E9">
        <w:rPr>
          <w:rFonts w:ascii="Arial" w:eastAsia="Times New Roman" w:hAnsi="Arial" w:cs="Arial"/>
          <w:sz w:val="20"/>
          <w:szCs w:val="20"/>
        </w:rPr>
        <w:t>Z</w:t>
      </w:r>
      <w:r w:rsidR="00811F90" w:rsidRPr="00811F90">
        <w:rPr>
          <w:rFonts w:ascii="Arial" w:eastAsia="Times New Roman" w:hAnsi="Arial" w:cs="Arial"/>
          <w:sz w:val="20"/>
          <w:szCs w:val="20"/>
        </w:rPr>
        <w:t>ákona č. 513/1991 Zb. Obchodný zákonník</w:t>
      </w:r>
      <w:r w:rsidR="008E7618">
        <w:rPr>
          <w:rFonts w:ascii="Arial" w:eastAsia="Times New Roman" w:hAnsi="Arial" w:cs="Arial"/>
          <w:sz w:val="20"/>
          <w:szCs w:val="20"/>
        </w:rPr>
        <w:t xml:space="preserve"> (ďalej len „Obchodný zákonník“) v znení neskorších predpisov s </w:t>
      </w:r>
      <w:r w:rsidR="00811F90" w:rsidRPr="00811F90">
        <w:rPr>
          <w:rFonts w:ascii="Arial" w:eastAsia="Times New Roman" w:hAnsi="Arial" w:cs="Arial"/>
          <w:sz w:val="20"/>
          <w:szCs w:val="20"/>
        </w:rPr>
        <w:t xml:space="preserve">primeraným použitím § 536 Obchodného zákonníka </w:t>
      </w:r>
      <w:r w:rsidR="00753576" w:rsidRPr="00811F90">
        <w:rPr>
          <w:rFonts w:ascii="Arial" w:eastAsia="Times New Roman" w:hAnsi="Arial" w:cs="Arial"/>
          <w:bCs/>
          <w:sz w:val="20"/>
          <w:szCs w:val="20"/>
        </w:rPr>
        <w:t>(ďalej len „</w:t>
      </w:r>
      <w:r w:rsidR="00B479E9">
        <w:rPr>
          <w:rFonts w:ascii="Arial" w:eastAsia="Times New Roman" w:hAnsi="Arial" w:cs="Arial"/>
          <w:bCs/>
          <w:sz w:val="20"/>
          <w:szCs w:val="20"/>
        </w:rPr>
        <w:t>D</w:t>
      </w:r>
      <w:r w:rsidR="00811F90">
        <w:rPr>
          <w:rFonts w:ascii="Arial" w:eastAsia="Times New Roman" w:hAnsi="Arial" w:cs="Arial"/>
          <w:bCs/>
          <w:sz w:val="20"/>
          <w:szCs w:val="20"/>
        </w:rPr>
        <w:t>ohoda</w:t>
      </w:r>
      <w:r w:rsidR="00753576" w:rsidRPr="00811F90">
        <w:rPr>
          <w:rFonts w:ascii="Arial" w:eastAsia="Times New Roman" w:hAnsi="Arial" w:cs="Arial"/>
          <w:bCs/>
          <w:sz w:val="20"/>
          <w:szCs w:val="20"/>
        </w:rPr>
        <w:t>“)</w:t>
      </w:r>
      <w:r w:rsidR="00F4710F" w:rsidRPr="00811F90">
        <w:rPr>
          <w:rFonts w:ascii="Arial" w:eastAsia="Times New Roman" w:hAnsi="Arial" w:cs="Arial"/>
          <w:bCs/>
          <w:sz w:val="20"/>
          <w:szCs w:val="20"/>
        </w:rPr>
        <w:t>.</w:t>
      </w:r>
    </w:p>
    <w:p w14:paraId="0A751D0F" w14:textId="2BF33828" w:rsidR="008074C7" w:rsidRPr="00322784" w:rsidRDefault="008074C7" w:rsidP="00170828">
      <w:pPr>
        <w:numPr>
          <w:ilvl w:val="1"/>
          <w:numId w:val="19"/>
        </w:numPr>
        <w:spacing w:after="60" w:line="240" w:lineRule="auto"/>
        <w:ind w:left="567" w:hanging="567"/>
        <w:jc w:val="both"/>
        <w:rPr>
          <w:rFonts w:ascii="Arial" w:eastAsia="Times New Roman" w:hAnsi="Arial" w:cs="Arial"/>
          <w:sz w:val="20"/>
          <w:szCs w:val="20"/>
        </w:rPr>
      </w:pPr>
      <w:r w:rsidRPr="00322784">
        <w:rPr>
          <w:rFonts w:ascii="Arial" w:eastAsia="Times New Roman" w:hAnsi="Arial" w:cs="Arial"/>
          <w:sz w:val="20"/>
          <w:szCs w:val="20"/>
        </w:rPr>
        <w:t xml:space="preserve">Vymedzenie zmluvných podmienok na </w:t>
      </w:r>
      <w:r w:rsidR="004176AB" w:rsidRPr="00322784">
        <w:rPr>
          <w:rFonts w:ascii="Arial" w:eastAsia="Times New Roman" w:hAnsi="Arial" w:cs="Arial"/>
          <w:sz w:val="20"/>
          <w:szCs w:val="20"/>
        </w:rPr>
        <w:t>plnenie</w:t>
      </w:r>
      <w:r w:rsidRPr="00322784">
        <w:rPr>
          <w:rFonts w:ascii="Arial" w:eastAsia="Times New Roman" w:hAnsi="Arial" w:cs="Arial"/>
          <w:sz w:val="20"/>
          <w:szCs w:val="20"/>
        </w:rPr>
        <w:t xml:space="preserve"> predmetu zákazky tvor</w:t>
      </w:r>
      <w:r w:rsidR="004176AB" w:rsidRPr="00322784">
        <w:rPr>
          <w:rFonts w:ascii="Arial" w:eastAsia="Times New Roman" w:hAnsi="Arial" w:cs="Arial"/>
          <w:sz w:val="20"/>
          <w:szCs w:val="20"/>
        </w:rPr>
        <w:t>í</w:t>
      </w:r>
      <w:r w:rsidR="00F265EA">
        <w:rPr>
          <w:rFonts w:ascii="Arial" w:eastAsia="Times New Roman" w:hAnsi="Arial" w:cs="Arial"/>
          <w:sz w:val="20"/>
          <w:szCs w:val="20"/>
        </w:rPr>
        <w:t xml:space="preserve"> </w:t>
      </w:r>
      <w:r w:rsidR="00F265EA" w:rsidRPr="00322784">
        <w:rPr>
          <w:rFonts w:ascii="Arial" w:eastAsia="Times New Roman" w:hAnsi="Arial" w:cs="Arial"/>
          <w:sz w:val="20"/>
          <w:szCs w:val="20"/>
        </w:rPr>
        <w:t>B.1 Opis predmetu zákazky, B.2 Spôsob určenia ceny</w:t>
      </w:r>
      <w:r w:rsidR="00F265EA">
        <w:rPr>
          <w:rFonts w:ascii="Arial" w:eastAsia="Times New Roman" w:hAnsi="Arial" w:cs="Arial"/>
          <w:sz w:val="20"/>
          <w:szCs w:val="20"/>
        </w:rPr>
        <w:t xml:space="preserve"> a</w:t>
      </w:r>
      <w:r w:rsidRPr="00322784">
        <w:rPr>
          <w:rFonts w:ascii="Arial" w:eastAsia="Times New Roman" w:hAnsi="Arial" w:cs="Arial"/>
          <w:sz w:val="20"/>
          <w:szCs w:val="20"/>
        </w:rPr>
        <w:t xml:space="preserve"> B.3 Obchodné podmienky </w:t>
      </w:r>
      <w:r w:rsidR="004176AB" w:rsidRPr="00322784">
        <w:rPr>
          <w:rFonts w:ascii="Arial" w:eastAsia="Times New Roman" w:hAnsi="Arial" w:cs="Arial"/>
          <w:sz w:val="20"/>
          <w:szCs w:val="20"/>
        </w:rPr>
        <w:t>plnenia</w:t>
      </w:r>
      <w:r w:rsidR="00683DCD">
        <w:rPr>
          <w:rFonts w:ascii="Arial" w:eastAsia="Times New Roman" w:hAnsi="Arial" w:cs="Arial"/>
          <w:sz w:val="20"/>
          <w:szCs w:val="20"/>
        </w:rPr>
        <w:t xml:space="preserve"> predmetu zákazky, ktor</w:t>
      </w:r>
      <w:r w:rsidR="009E5FBF">
        <w:rPr>
          <w:rFonts w:ascii="Arial" w:eastAsia="Times New Roman" w:hAnsi="Arial" w:cs="Arial"/>
          <w:sz w:val="20"/>
          <w:szCs w:val="20"/>
        </w:rPr>
        <w:t>é</w:t>
      </w:r>
      <w:r w:rsidR="00683DCD">
        <w:rPr>
          <w:rFonts w:ascii="Arial" w:eastAsia="Times New Roman" w:hAnsi="Arial" w:cs="Arial"/>
          <w:sz w:val="20"/>
          <w:szCs w:val="20"/>
        </w:rPr>
        <w:t xml:space="preserve"> </w:t>
      </w:r>
      <w:r w:rsidR="009E5FBF">
        <w:rPr>
          <w:rFonts w:ascii="Arial" w:eastAsia="Times New Roman" w:hAnsi="Arial" w:cs="Arial"/>
          <w:sz w:val="20"/>
          <w:szCs w:val="20"/>
        </w:rPr>
        <w:t>sú</w:t>
      </w:r>
      <w:r w:rsidRPr="00322784">
        <w:rPr>
          <w:rFonts w:ascii="Arial" w:eastAsia="Times New Roman" w:hAnsi="Arial" w:cs="Arial"/>
          <w:sz w:val="20"/>
          <w:szCs w:val="20"/>
        </w:rPr>
        <w:t xml:space="preserve"> neoddeliteľnou súčasťou týchto SP.</w:t>
      </w:r>
    </w:p>
    <w:p w14:paraId="43A04569" w14:textId="77777777" w:rsidR="009237E5" w:rsidRPr="00322784" w:rsidRDefault="009237E5" w:rsidP="00170828">
      <w:pPr>
        <w:autoSpaceDE w:val="0"/>
        <w:autoSpaceDN w:val="0"/>
        <w:spacing w:after="60" w:line="240" w:lineRule="auto"/>
        <w:ind w:left="567" w:hanging="567"/>
        <w:jc w:val="both"/>
        <w:rPr>
          <w:rFonts w:ascii="Arial" w:eastAsia="Times New Roman" w:hAnsi="Arial" w:cs="Arial"/>
          <w:sz w:val="20"/>
          <w:szCs w:val="20"/>
        </w:rPr>
      </w:pPr>
    </w:p>
    <w:p w14:paraId="7B98FCC7" w14:textId="2C9BC71D" w:rsidR="008074C7" w:rsidRPr="00322784" w:rsidRDefault="008074C7" w:rsidP="00170828">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14" w:name="_Toc461981357"/>
      <w:r w:rsidRPr="00322784">
        <w:rPr>
          <w:rFonts w:ascii="Arial" w:eastAsia="Calibri" w:hAnsi="Arial" w:cs="Arial"/>
          <w:b/>
          <w:bCs/>
          <w:sz w:val="20"/>
          <w:szCs w:val="20"/>
          <w:lang w:eastAsia="sk-SK"/>
        </w:rPr>
        <w:t>Lehota viazanosti ponuky</w:t>
      </w:r>
      <w:bookmarkEnd w:id="14"/>
    </w:p>
    <w:p w14:paraId="24F297AB" w14:textId="2BA82E94" w:rsidR="00F379C6" w:rsidRPr="00F379C6" w:rsidRDefault="00F379C6" w:rsidP="00D62F1B">
      <w:pPr>
        <w:pStyle w:val="Zarkazkladnhotextu2"/>
        <w:numPr>
          <w:ilvl w:val="1"/>
          <w:numId w:val="19"/>
        </w:numPr>
        <w:spacing w:after="60"/>
        <w:ind w:left="567" w:hanging="567"/>
        <w:rPr>
          <w:rFonts w:ascii="Arial" w:eastAsia="Times New Roman" w:hAnsi="Arial" w:cs="Arial"/>
          <w:sz w:val="20"/>
          <w:szCs w:val="20"/>
        </w:rPr>
      </w:pPr>
      <w:r w:rsidRPr="00F379C6">
        <w:rPr>
          <w:rFonts w:ascii="Arial" w:eastAsia="Times New Roman" w:hAnsi="Arial" w:cs="Arial"/>
          <w:sz w:val="20"/>
          <w:szCs w:val="20"/>
          <w:lang w:eastAsia="en-US"/>
        </w:rPr>
        <w:t>Uchádzač je viazaný svojou ponukou od uplynutia lehoty na predkladanie ponúk až do uplynutia lehoty viazanosti ponúk,</w:t>
      </w:r>
      <w:r w:rsidR="00731A39">
        <w:rPr>
          <w:rFonts w:ascii="Arial" w:eastAsia="Times New Roman" w:hAnsi="Arial" w:cs="Arial"/>
          <w:sz w:val="20"/>
          <w:szCs w:val="20"/>
          <w:lang w:eastAsia="en-US"/>
        </w:rPr>
        <w:t xml:space="preserve"> </w:t>
      </w:r>
      <w:r w:rsidR="00731A39" w:rsidRPr="00BC49B1">
        <w:rPr>
          <w:rFonts w:ascii="Arial" w:eastAsia="Times New Roman" w:hAnsi="Arial" w:cs="Arial"/>
          <w:sz w:val="20"/>
          <w:szCs w:val="20"/>
        </w:rPr>
        <w:t>ktorá je uvedená v Oznámení o vyhlásení verejného obsta</w:t>
      </w:r>
      <w:r w:rsidR="00731A39">
        <w:rPr>
          <w:rFonts w:ascii="Arial" w:eastAsia="Times New Roman" w:hAnsi="Arial" w:cs="Arial"/>
          <w:sz w:val="20"/>
          <w:szCs w:val="20"/>
        </w:rPr>
        <w:t>rávania (ďalej len „Oznámenie“)</w:t>
      </w:r>
      <w:r w:rsidR="00731A39">
        <w:rPr>
          <w:rFonts w:ascii="Arial" w:eastAsia="Times New Roman" w:hAnsi="Arial" w:cs="Arial"/>
          <w:sz w:val="20"/>
          <w:szCs w:val="20"/>
          <w:lang w:eastAsia="en-US"/>
        </w:rPr>
        <w:t>.</w:t>
      </w:r>
    </w:p>
    <w:p w14:paraId="7074106A" w14:textId="0D7F6954" w:rsidR="00F379C6" w:rsidRPr="00F379C6" w:rsidRDefault="00F379C6" w:rsidP="003E3CD1">
      <w:pPr>
        <w:pStyle w:val="Zarkazkladnhotextu2"/>
        <w:numPr>
          <w:ilvl w:val="1"/>
          <w:numId w:val="19"/>
        </w:numPr>
        <w:spacing w:after="60"/>
        <w:ind w:left="567" w:hanging="567"/>
        <w:rPr>
          <w:rFonts w:ascii="Arial" w:eastAsia="Times New Roman" w:hAnsi="Arial" w:cs="Arial"/>
          <w:sz w:val="20"/>
          <w:szCs w:val="20"/>
        </w:rPr>
      </w:pPr>
      <w:r w:rsidRPr="00F379C6">
        <w:rPr>
          <w:rFonts w:ascii="Arial" w:eastAsia="Times New Roman" w:hAnsi="Arial" w:cs="Arial"/>
          <w:sz w:val="20"/>
          <w:szCs w:val="20"/>
          <w:lang w:eastAsia="en-US"/>
        </w:rPr>
        <w:t>V prípade, ak bude podaná námietka podľa § 170 Zákona a začaté konanie o</w:t>
      </w:r>
      <w:r w:rsidR="00F265EA">
        <w:rPr>
          <w:rFonts w:ascii="Arial" w:eastAsia="Times New Roman" w:hAnsi="Arial" w:cs="Arial"/>
          <w:sz w:val="20"/>
          <w:szCs w:val="20"/>
          <w:lang w:eastAsia="en-US"/>
        </w:rPr>
        <w:t xml:space="preserve"> </w:t>
      </w:r>
      <w:r w:rsidRPr="00D62F1B">
        <w:rPr>
          <w:rFonts w:ascii="Arial" w:eastAsia="Times New Roman" w:hAnsi="Arial" w:cs="Arial"/>
          <w:sz w:val="20"/>
          <w:szCs w:val="20"/>
          <w:lang w:eastAsia="en-US"/>
        </w:rPr>
        <w:t xml:space="preserve">preskúmanie úkonov kontrolovaného na základe </w:t>
      </w:r>
      <w:r w:rsidRPr="00EC34E2">
        <w:rPr>
          <w:rFonts w:ascii="Arial" w:eastAsia="Times New Roman" w:hAnsi="Arial" w:cs="Arial"/>
          <w:sz w:val="20"/>
          <w:szCs w:val="20"/>
          <w:lang w:eastAsia="en-US"/>
        </w:rPr>
        <w:t>námietok podľa § 171 Zákona alebo ak bude začaté konanie o preskúmanie úkonov kontrolovaného pred uzavretím</w:t>
      </w:r>
      <w:r w:rsidRPr="005E437F">
        <w:rPr>
          <w:rFonts w:ascii="Arial" w:eastAsia="Times New Roman" w:hAnsi="Arial" w:cs="Arial"/>
          <w:sz w:val="20"/>
          <w:szCs w:val="20"/>
          <w:lang w:eastAsia="en-US"/>
        </w:rPr>
        <w:t xml:space="preserve"> Dohody podľa §169 ods. 1 Zákona</w:t>
      </w:r>
      <w:r w:rsidRPr="00F379C6">
        <w:rPr>
          <w:rFonts w:ascii="Arial" w:eastAsia="Times New Roman" w:hAnsi="Arial" w:cs="Arial"/>
          <w:sz w:val="20"/>
          <w:szCs w:val="20"/>
          <w:lang w:eastAsia="en-US"/>
        </w:rPr>
        <w:t xml:space="preserve"> a Úrad pre verejné obstarávanie (ďalej len „Úrad“) vydá rozhodnutie o predbežnom opatrení podľa § 173 ods. 11 Zákona, môže to mať podľa Zákona odkladný účinok na konanie verejného obstarávateľa. Rozhodnutím o predbežnom opatrení môže Úrad rozhodnúť, že lehoty, ktoré určil verejný obstarávateľ a lehoty verejnému obstarávateľovi, neplynú. Verejný obstarávateľ oznámi uchádzačom predĺženie lehoty viazanosti ponúk, ktorá nesmie byť dlhšia ako 12 mesiacov od uplynutia lehoty na predkladanie ponúk.</w:t>
      </w:r>
    </w:p>
    <w:p w14:paraId="6938275A" w14:textId="0AA84A7D" w:rsidR="008074C7" w:rsidRPr="00322784" w:rsidRDefault="008074C7" w:rsidP="004700AC">
      <w:pPr>
        <w:numPr>
          <w:ilvl w:val="1"/>
          <w:numId w:val="19"/>
        </w:numPr>
        <w:spacing w:after="60" w:line="240" w:lineRule="auto"/>
        <w:ind w:left="567" w:hanging="567"/>
        <w:jc w:val="both"/>
        <w:rPr>
          <w:rFonts w:ascii="Arial" w:eastAsia="Times New Roman" w:hAnsi="Arial" w:cs="Arial"/>
          <w:sz w:val="20"/>
          <w:szCs w:val="20"/>
        </w:rPr>
      </w:pPr>
      <w:r w:rsidRPr="00322784">
        <w:rPr>
          <w:rFonts w:ascii="Arial" w:eastAsia="Times New Roman" w:hAnsi="Arial" w:cs="Arial"/>
          <w:sz w:val="20"/>
          <w:szCs w:val="20"/>
        </w:rPr>
        <w:t>Uchádzači sú svojou ponukou viazaní do uplynutia lehoty verejným obstarávateľom oznámenej, resp. primerane predĺženej lehoty viazanosti ponúk podľa bodu 8.2 časti A.1 Pokyny pre</w:t>
      </w:r>
      <w:r w:rsidR="00731A39">
        <w:rPr>
          <w:rFonts w:ascii="Arial" w:eastAsia="Times New Roman" w:hAnsi="Arial" w:cs="Arial"/>
          <w:sz w:val="20"/>
          <w:szCs w:val="20"/>
        </w:rPr>
        <w:t xml:space="preserve"> záujemcov/</w:t>
      </w:r>
      <w:r w:rsidRPr="00322784">
        <w:rPr>
          <w:rFonts w:ascii="Arial" w:eastAsia="Times New Roman" w:hAnsi="Arial" w:cs="Arial"/>
          <w:sz w:val="20"/>
          <w:szCs w:val="20"/>
        </w:rPr>
        <w:t>uchádzačov týchto SP.</w:t>
      </w:r>
    </w:p>
    <w:p w14:paraId="2A4A971E" w14:textId="77777777" w:rsidR="008074C7" w:rsidRPr="00982227" w:rsidRDefault="008074C7" w:rsidP="008A5841">
      <w:pPr>
        <w:spacing w:after="0" w:line="240" w:lineRule="auto"/>
        <w:rPr>
          <w:rFonts w:ascii="Arial" w:eastAsia="Times New Roman" w:hAnsi="Arial" w:cs="Arial"/>
          <w:b/>
          <w:sz w:val="20"/>
          <w:szCs w:val="20"/>
        </w:rPr>
      </w:pPr>
    </w:p>
    <w:p w14:paraId="0A941133" w14:textId="77777777" w:rsidR="008074C7" w:rsidRPr="00982227" w:rsidRDefault="008074C7" w:rsidP="00EF5D7E">
      <w:pPr>
        <w:spacing w:after="60" w:line="240" w:lineRule="auto"/>
        <w:jc w:val="center"/>
        <w:outlineLvl w:val="1"/>
        <w:rPr>
          <w:rFonts w:ascii="Arial" w:eastAsia="Times New Roman" w:hAnsi="Arial" w:cs="Arial"/>
          <w:b/>
          <w:sz w:val="24"/>
          <w:szCs w:val="24"/>
        </w:rPr>
      </w:pPr>
      <w:bookmarkStart w:id="15" w:name="_Toc461981358"/>
      <w:r w:rsidRPr="00982227">
        <w:rPr>
          <w:rFonts w:ascii="Arial" w:eastAsia="Times New Roman" w:hAnsi="Arial" w:cs="Arial"/>
          <w:b/>
          <w:sz w:val="24"/>
          <w:szCs w:val="24"/>
        </w:rPr>
        <w:t>Časť II.</w:t>
      </w:r>
      <w:bookmarkEnd w:id="15"/>
    </w:p>
    <w:p w14:paraId="6D6486F3" w14:textId="77777777" w:rsidR="008074C7" w:rsidRPr="00982227" w:rsidRDefault="008074C7" w:rsidP="00EF5D7E">
      <w:pPr>
        <w:spacing w:after="60" w:line="240" w:lineRule="auto"/>
        <w:jc w:val="center"/>
        <w:outlineLvl w:val="1"/>
        <w:rPr>
          <w:rFonts w:ascii="Arial" w:eastAsia="Times New Roman" w:hAnsi="Arial" w:cs="Arial"/>
          <w:b/>
          <w:sz w:val="24"/>
          <w:szCs w:val="24"/>
        </w:rPr>
      </w:pPr>
      <w:bookmarkStart w:id="16" w:name="_Toc461981359"/>
      <w:r w:rsidRPr="00982227">
        <w:rPr>
          <w:rFonts w:ascii="Arial" w:eastAsia="Times New Roman" w:hAnsi="Arial" w:cs="Arial"/>
          <w:b/>
          <w:sz w:val="24"/>
          <w:szCs w:val="24"/>
        </w:rPr>
        <w:t>Komunikácia a vysvetľovanie</w:t>
      </w:r>
      <w:bookmarkEnd w:id="16"/>
    </w:p>
    <w:p w14:paraId="449A05AC" w14:textId="7E181E17" w:rsidR="008074C7" w:rsidRPr="00982227" w:rsidRDefault="008074C7" w:rsidP="00EF5D7E">
      <w:pPr>
        <w:spacing w:after="60" w:line="240" w:lineRule="auto"/>
        <w:rPr>
          <w:rFonts w:ascii="Arial" w:eastAsia="Times New Roman" w:hAnsi="Arial" w:cs="Arial"/>
          <w:b/>
          <w:sz w:val="20"/>
          <w:szCs w:val="20"/>
        </w:rPr>
      </w:pPr>
    </w:p>
    <w:p w14:paraId="63D878D0" w14:textId="559A6E96" w:rsidR="008074C7" w:rsidRPr="00982227" w:rsidRDefault="008074C7" w:rsidP="00EF5D7E">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17" w:name="_Toc461981360"/>
      <w:r w:rsidRPr="00982227">
        <w:rPr>
          <w:rFonts w:ascii="Arial" w:eastAsia="Calibri" w:hAnsi="Arial" w:cs="Arial"/>
          <w:b/>
          <w:bCs/>
          <w:sz w:val="20"/>
          <w:szCs w:val="20"/>
          <w:lang w:eastAsia="sk-SK"/>
        </w:rPr>
        <w:t>Komunikácia medzi verejným obstarávateľom a záujemcami/uchádzačmi</w:t>
      </w:r>
      <w:bookmarkEnd w:id="17"/>
    </w:p>
    <w:p w14:paraId="029FC1E5" w14:textId="08FE20DF"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5E3EF835" w14:textId="61897B76" w:rsidR="00896912" w:rsidRPr="00982227" w:rsidRDefault="00896912"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K</w:t>
      </w:r>
      <w:r w:rsidR="008074C7" w:rsidRPr="00982227">
        <w:rPr>
          <w:rFonts w:ascii="Arial" w:eastAsia="Times New Roman" w:hAnsi="Arial" w:cs="Arial"/>
          <w:sz w:val="20"/>
          <w:szCs w:val="20"/>
        </w:rPr>
        <w:t>omunikáci</w:t>
      </w:r>
      <w:r w:rsidRPr="00982227">
        <w:rPr>
          <w:rFonts w:ascii="Arial" w:eastAsia="Times New Roman" w:hAnsi="Arial" w:cs="Arial"/>
          <w:sz w:val="20"/>
          <w:szCs w:val="20"/>
        </w:rPr>
        <w:t>a a výmena informácií medzi verejným obstarávateľom a záujemcami/</w:t>
      </w:r>
      <w:r w:rsidR="008074C7" w:rsidRPr="00982227">
        <w:rPr>
          <w:rFonts w:ascii="Arial" w:eastAsia="Times New Roman" w:hAnsi="Arial" w:cs="Arial"/>
          <w:sz w:val="20"/>
          <w:szCs w:val="20"/>
        </w:rPr>
        <w:t xml:space="preserve">uchádzačmi </w:t>
      </w:r>
      <w:r w:rsidRPr="00982227">
        <w:rPr>
          <w:rFonts w:ascii="Arial" w:eastAsia="Times New Roman" w:hAnsi="Arial" w:cs="Arial"/>
          <w:sz w:val="20"/>
          <w:szCs w:val="20"/>
        </w:rPr>
        <w:t>bude prebiehať</w:t>
      </w:r>
      <w:r w:rsidR="008074C7" w:rsidRPr="00982227">
        <w:rPr>
          <w:rFonts w:ascii="Arial" w:eastAsia="Times New Roman" w:hAnsi="Arial" w:cs="Arial"/>
          <w:sz w:val="20"/>
          <w:szCs w:val="20"/>
        </w:rPr>
        <w:t xml:space="preserve"> </w:t>
      </w:r>
      <w:r w:rsidR="00541229" w:rsidRPr="00982227">
        <w:rPr>
          <w:rFonts w:ascii="Arial" w:eastAsia="Times New Roman" w:hAnsi="Arial" w:cs="Arial"/>
          <w:sz w:val="20"/>
          <w:szCs w:val="20"/>
        </w:rPr>
        <w:t xml:space="preserve">písomne </w:t>
      </w:r>
      <w:r w:rsidR="008074C7" w:rsidRPr="00982227">
        <w:rPr>
          <w:rFonts w:ascii="Arial" w:eastAsia="Times New Roman" w:hAnsi="Arial" w:cs="Arial"/>
          <w:sz w:val="20"/>
          <w:szCs w:val="20"/>
        </w:rPr>
        <w:t xml:space="preserve">prostredníctvom </w:t>
      </w:r>
      <w:r w:rsidRPr="00982227">
        <w:rPr>
          <w:rFonts w:ascii="Arial" w:eastAsia="Times New Roman" w:hAnsi="Arial" w:cs="Arial"/>
          <w:sz w:val="20"/>
          <w:szCs w:val="20"/>
        </w:rPr>
        <w:t>elektronických prostriedkov podľa podmienok uvedených v § 20 Zákona.</w:t>
      </w:r>
    </w:p>
    <w:p w14:paraId="26D30A25" w14:textId="14C08082" w:rsidR="00896912" w:rsidRPr="00982227" w:rsidRDefault="00896912"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Verejný obstarávateľ bude na  komunikáciu s</w:t>
      </w:r>
      <w:r w:rsidR="008A7CC5" w:rsidRPr="00982227">
        <w:rPr>
          <w:rFonts w:ascii="Arial" w:eastAsia="Times New Roman" w:hAnsi="Arial" w:cs="Arial"/>
          <w:sz w:val="20"/>
          <w:szCs w:val="20"/>
        </w:rPr>
        <w:t>o záujemcami/</w:t>
      </w:r>
      <w:r w:rsidR="003E650C" w:rsidRPr="00982227">
        <w:rPr>
          <w:rFonts w:ascii="Arial" w:eastAsia="Times New Roman" w:hAnsi="Arial" w:cs="Arial"/>
          <w:sz w:val="20"/>
          <w:szCs w:val="20"/>
        </w:rPr>
        <w:t>uchádzačmi</w:t>
      </w:r>
      <w:r w:rsidRPr="00982227">
        <w:rPr>
          <w:rFonts w:ascii="Arial" w:eastAsia="Times New Roman" w:hAnsi="Arial" w:cs="Arial"/>
          <w:sz w:val="20"/>
          <w:szCs w:val="20"/>
        </w:rPr>
        <w:t xml:space="preserve"> používať elektronický prostriedok, ktorým je komunikačné rozhr</w:t>
      </w:r>
      <w:r w:rsidR="008B674C">
        <w:rPr>
          <w:rFonts w:ascii="Arial" w:eastAsia="Times New Roman" w:hAnsi="Arial" w:cs="Arial"/>
          <w:sz w:val="20"/>
          <w:szCs w:val="20"/>
        </w:rPr>
        <w:t>anie systému JOSEPHINE (ďalej</w:t>
      </w:r>
      <w:r w:rsidRPr="00982227">
        <w:rPr>
          <w:rFonts w:ascii="Arial" w:eastAsia="Times New Roman" w:hAnsi="Arial" w:cs="Arial"/>
          <w:sz w:val="20"/>
          <w:szCs w:val="20"/>
        </w:rPr>
        <w:t xml:space="preserve"> aj len „JOSEPHINE“). Tento spôsob komunikácie sa týka akejkoľvek komunikácie a podaní medzi verejným obstarávateľom a záujemcami/uchádzačmi.</w:t>
      </w:r>
    </w:p>
    <w:p w14:paraId="77289E7F" w14:textId="19A3860F" w:rsidR="008074C7" w:rsidRPr="00982227" w:rsidRDefault="008074C7" w:rsidP="00EF5D7E">
      <w:pPr>
        <w:numPr>
          <w:ilvl w:val="1"/>
          <w:numId w:val="19"/>
        </w:numPr>
        <w:spacing w:after="60" w:line="240" w:lineRule="auto"/>
        <w:ind w:left="567" w:hanging="567"/>
        <w:jc w:val="both"/>
        <w:rPr>
          <w:rFonts w:ascii="Arial" w:eastAsia="Calibri" w:hAnsi="Arial" w:cs="Arial"/>
          <w:color w:val="0000FF"/>
          <w:sz w:val="20"/>
          <w:szCs w:val="20"/>
        </w:rPr>
      </w:pPr>
      <w:r w:rsidRPr="00982227">
        <w:rPr>
          <w:rFonts w:ascii="Arial" w:eastAsia="Times New Roman" w:hAnsi="Arial" w:cs="Arial"/>
          <w:sz w:val="20"/>
          <w:szCs w:val="20"/>
        </w:rPr>
        <w:t xml:space="preserve">JOSEPHINE je na účely tohto verejného obstarávania softvér na elektronizáciu zadávania verejných zákaziek. JOSEPHINE je webová aplikácia na doméne </w:t>
      </w:r>
      <w:hyperlink r:id="rId12" w:history="1">
        <w:r w:rsidRPr="00982227">
          <w:rPr>
            <w:rFonts w:ascii="Arial" w:eastAsia="Calibri" w:hAnsi="Arial" w:cs="Arial"/>
            <w:color w:val="0000FF"/>
            <w:sz w:val="20"/>
            <w:szCs w:val="20"/>
            <w:u w:val="single"/>
          </w:rPr>
          <w:t>https://josephine.proebiz.com</w:t>
        </w:r>
      </w:hyperlink>
    </w:p>
    <w:p w14:paraId="6C55705C" w14:textId="09B9772D" w:rsidR="008074C7" w:rsidRPr="00982227" w:rsidRDefault="008074C7" w:rsidP="00EF5D7E">
      <w:pPr>
        <w:numPr>
          <w:ilvl w:val="1"/>
          <w:numId w:val="19"/>
        </w:numPr>
        <w:spacing w:after="60" w:line="240" w:lineRule="auto"/>
        <w:ind w:left="567" w:hanging="567"/>
        <w:jc w:val="both"/>
        <w:rPr>
          <w:rFonts w:ascii="Arial" w:eastAsia="Times New Roman" w:hAnsi="Arial" w:cs="Arial"/>
          <w:b/>
          <w:sz w:val="20"/>
          <w:szCs w:val="20"/>
        </w:rPr>
      </w:pPr>
      <w:r w:rsidRPr="00982227">
        <w:rPr>
          <w:rFonts w:ascii="Arial" w:eastAsia="Times New Roman" w:hAnsi="Arial" w:cs="Arial"/>
          <w:sz w:val="20"/>
          <w:szCs w:val="20"/>
        </w:rPr>
        <w:t>Na bezproblémové používanie systému JOSEPHINE je nutné používať jeden z podporovaných internetových prehliadačov:</w:t>
      </w:r>
    </w:p>
    <w:p w14:paraId="24C46DF0" w14:textId="45353255" w:rsidR="008074C7" w:rsidRPr="00982227" w:rsidRDefault="008074C7" w:rsidP="00EF5D7E">
      <w:pPr>
        <w:autoSpaceDE w:val="0"/>
        <w:autoSpaceDN w:val="0"/>
        <w:spacing w:after="60" w:line="240" w:lineRule="auto"/>
        <w:ind w:left="284"/>
        <w:jc w:val="both"/>
        <w:rPr>
          <w:rFonts w:ascii="Arial" w:eastAsia="Times New Roman" w:hAnsi="Arial" w:cs="Arial"/>
          <w:sz w:val="20"/>
          <w:szCs w:val="20"/>
        </w:rPr>
      </w:pPr>
      <w:r w:rsidRPr="00982227">
        <w:rPr>
          <w:rFonts w:ascii="Arial" w:eastAsia="Times New Roman" w:hAnsi="Arial" w:cs="Arial"/>
          <w:sz w:val="20"/>
          <w:szCs w:val="20"/>
        </w:rPr>
        <w:tab/>
        <w:t xml:space="preserve">- Microsoft </w:t>
      </w:r>
      <w:r w:rsidR="00896912" w:rsidRPr="00982227">
        <w:rPr>
          <w:rFonts w:ascii="Arial" w:eastAsia="Times New Roman" w:hAnsi="Arial" w:cs="Arial"/>
          <w:sz w:val="20"/>
          <w:szCs w:val="20"/>
        </w:rPr>
        <w:t xml:space="preserve">Edge </w:t>
      </w:r>
    </w:p>
    <w:p w14:paraId="1EBA550D" w14:textId="77777777" w:rsidR="008074C7" w:rsidRPr="00982227" w:rsidRDefault="008074C7" w:rsidP="00EF5D7E">
      <w:pPr>
        <w:autoSpaceDE w:val="0"/>
        <w:autoSpaceDN w:val="0"/>
        <w:spacing w:after="60" w:line="240" w:lineRule="auto"/>
        <w:ind w:left="284"/>
        <w:jc w:val="both"/>
        <w:rPr>
          <w:rFonts w:ascii="Arial" w:eastAsia="Times New Roman" w:hAnsi="Arial" w:cs="Arial"/>
          <w:sz w:val="20"/>
          <w:szCs w:val="20"/>
        </w:rPr>
      </w:pPr>
      <w:r w:rsidRPr="00982227">
        <w:rPr>
          <w:rFonts w:ascii="Arial" w:eastAsia="Times New Roman" w:hAnsi="Arial" w:cs="Arial"/>
          <w:sz w:val="20"/>
          <w:szCs w:val="20"/>
        </w:rPr>
        <w:tab/>
        <w:t>- Mozilla Firefox verzia 13.0 a vyššia alebo</w:t>
      </w:r>
    </w:p>
    <w:p w14:paraId="6D5D846C" w14:textId="77777777" w:rsidR="008074C7" w:rsidRPr="00982227" w:rsidRDefault="008074C7" w:rsidP="00EF5D7E">
      <w:pPr>
        <w:autoSpaceDE w:val="0"/>
        <w:autoSpaceDN w:val="0"/>
        <w:spacing w:after="60" w:line="240" w:lineRule="auto"/>
        <w:ind w:left="284"/>
        <w:jc w:val="both"/>
        <w:rPr>
          <w:rFonts w:ascii="Arial" w:eastAsia="Times New Roman" w:hAnsi="Arial" w:cs="Arial"/>
          <w:sz w:val="20"/>
          <w:szCs w:val="20"/>
        </w:rPr>
      </w:pPr>
      <w:r w:rsidRPr="00982227">
        <w:rPr>
          <w:rFonts w:ascii="Arial" w:eastAsia="Times New Roman" w:hAnsi="Arial" w:cs="Arial"/>
          <w:sz w:val="20"/>
          <w:szCs w:val="20"/>
        </w:rPr>
        <w:tab/>
        <w:t>- Google Chrome</w:t>
      </w:r>
    </w:p>
    <w:p w14:paraId="37AE25FC" w14:textId="199CBFAC"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Pravidlá pre doručovanie: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EF40D0A" w14:textId="5517882D"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 xml:space="preserve">Obsahom komunikácie prostredníctvom komunikačného rozhrania systému JOSEPHINE bude predkladanie ponúk, vysvetľovanie </w:t>
      </w:r>
      <w:r w:rsidR="00896912" w:rsidRPr="00982227">
        <w:rPr>
          <w:rFonts w:ascii="Arial" w:eastAsia="Times New Roman" w:hAnsi="Arial" w:cs="Arial"/>
          <w:sz w:val="20"/>
          <w:szCs w:val="20"/>
        </w:rPr>
        <w:t>SP</w:t>
      </w:r>
      <w:r w:rsidR="006D430D" w:rsidRPr="00982227">
        <w:rPr>
          <w:rFonts w:ascii="Arial" w:eastAsia="Times New Roman" w:hAnsi="Arial" w:cs="Arial"/>
          <w:sz w:val="20"/>
          <w:szCs w:val="20"/>
        </w:rPr>
        <w:t xml:space="preserve"> </w:t>
      </w:r>
      <w:r w:rsidRPr="00982227">
        <w:rPr>
          <w:rFonts w:ascii="Arial" w:eastAsia="Times New Roman" w:hAnsi="Arial" w:cs="Arial"/>
          <w:sz w:val="20"/>
          <w:szCs w:val="20"/>
        </w:rPr>
        <w:t>a požiadaviek uvedených v</w:t>
      </w:r>
      <w:r w:rsidR="00BD16E1">
        <w:rPr>
          <w:rFonts w:ascii="Arial" w:eastAsia="Times New Roman" w:hAnsi="Arial" w:cs="Arial"/>
          <w:sz w:val="20"/>
          <w:szCs w:val="20"/>
        </w:rPr>
        <w:t> </w:t>
      </w:r>
      <w:r w:rsidR="00C63E8D" w:rsidRPr="00982227">
        <w:rPr>
          <w:rFonts w:ascii="Arial" w:eastAsia="Times New Roman" w:hAnsi="Arial" w:cs="Arial"/>
          <w:sz w:val="20"/>
          <w:szCs w:val="20"/>
        </w:rPr>
        <w:t>Oznámení</w:t>
      </w:r>
      <w:r w:rsidRPr="00982227">
        <w:rPr>
          <w:rFonts w:ascii="Arial" w:eastAsia="Times New Roman" w:hAnsi="Arial" w:cs="Arial"/>
          <w:sz w:val="20"/>
          <w:szCs w:val="20"/>
        </w:rPr>
        <w:t>, prípadné</w:t>
      </w:r>
      <w:r w:rsidR="00C378BD">
        <w:rPr>
          <w:rFonts w:ascii="Arial" w:eastAsia="Times New Roman" w:hAnsi="Arial" w:cs="Arial"/>
          <w:sz w:val="20"/>
          <w:szCs w:val="20"/>
        </w:rPr>
        <w:t xml:space="preserve"> </w:t>
      </w:r>
      <w:r w:rsidRPr="00982227">
        <w:rPr>
          <w:rFonts w:ascii="Arial" w:eastAsia="Times New Roman" w:hAnsi="Arial" w:cs="Arial"/>
          <w:sz w:val="20"/>
          <w:szCs w:val="20"/>
        </w:rPr>
        <w:t xml:space="preserve">doplnenie </w:t>
      </w:r>
      <w:r w:rsidR="00F279C4" w:rsidRPr="00982227">
        <w:rPr>
          <w:rFonts w:ascii="Arial" w:eastAsia="Times New Roman" w:hAnsi="Arial" w:cs="Arial"/>
          <w:sz w:val="20"/>
          <w:szCs w:val="20"/>
        </w:rPr>
        <w:t>SP</w:t>
      </w:r>
      <w:r w:rsidRPr="00982227">
        <w:rPr>
          <w:rFonts w:ascii="Arial" w:eastAsia="Times New Roman" w:hAnsi="Arial" w:cs="Arial"/>
          <w:sz w:val="20"/>
          <w:szCs w:val="20"/>
        </w:rPr>
        <w:t>, vysvetľovanie predložených ponúk, vysvetľovanie predložených dokladov, námietky a akákoľvek ďalšia, výslovne neuvedená komunikácia v súvislosti s týmto verejným obstarávaním, s výnimkou prípadov, keď to výslovne vylučuje Zákon. Pokiaľ sa v</w:t>
      </w:r>
      <w:r w:rsidR="00F279C4" w:rsidRPr="00982227">
        <w:rPr>
          <w:rFonts w:ascii="Arial" w:eastAsia="Times New Roman" w:hAnsi="Arial" w:cs="Arial"/>
          <w:sz w:val="20"/>
          <w:szCs w:val="20"/>
        </w:rPr>
        <w:t xml:space="preserve"> SP</w:t>
      </w:r>
      <w:r w:rsidRPr="00982227">
        <w:rPr>
          <w:rFonts w:ascii="Arial" w:eastAsia="Times New Roman" w:hAnsi="Arial" w:cs="Arial"/>
          <w:sz w:val="20"/>
          <w:szCs w:val="20"/>
        </w:rPr>
        <w:t xml:space="preserve"> vyskytujú </w:t>
      </w:r>
      <w:r w:rsidRPr="00982227">
        <w:rPr>
          <w:rFonts w:ascii="Arial" w:eastAsia="Times New Roman" w:hAnsi="Arial" w:cs="Arial"/>
          <w:sz w:val="20"/>
          <w:szCs w:val="20"/>
        </w:rPr>
        <w:lastRenderedPageBreak/>
        <w:t xml:space="preserve">požiadavky na predkladanie ponúk, vysvetľovanie </w:t>
      </w:r>
      <w:r w:rsidR="00F279C4" w:rsidRPr="00982227">
        <w:rPr>
          <w:rFonts w:ascii="Arial" w:eastAsia="Times New Roman" w:hAnsi="Arial" w:cs="Arial"/>
          <w:sz w:val="20"/>
          <w:szCs w:val="20"/>
        </w:rPr>
        <w:t>SP</w:t>
      </w:r>
      <w:r w:rsidRPr="00982227">
        <w:rPr>
          <w:rFonts w:ascii="Arial" w:eastAsia="Times New Roman" w:hAnsi="Arial" w:cs="Arial"/>
          <w:sz w:val="20"/>
          <w:szCs w:val="20"/>
        </w:rPr>
        <w:t xml:space="preserve"> a požiadaviek uvedených v</w:t>
      </w:r>
      <w:r w:rsidR="00F279C4" w:rsidRPr="00982227">
        <w:rPr>
          <w:rFonts w:ascii="Arial" w:eastAsia="Times New Roman" w:hAnsi="Arial" w:cs="Arial"/>
          <w:sz w:val="20"/>
          <w:szCs w:val="20"/>
        </w:rPr>
        <w:t> </w:t>
      </w:r>
      <w:r w:rsidR="00C63E8D" w:rsidRPr="00982227">
        <w:rPr>
          <w:rFonts w:ascii="Arial" w:eastAsia="Times New Roman" w:hAnsi="Arial" w:cs="Arial"/>
          <w:sz w:val="20"/>
          <w:szCs w:val="20"/>
        </w:rPr>
        <w:t>Oznámení</w:t>
      </w:r>
      <w:r w:rsidR="00F279C4" w:rsidRPr="00982227">
        <w:rPr>
          <w:rFonts w:ascii="Arial" w:eastAsia="Times New Roman" w:hAnsi="Arial" w:cs="Arial"/>
          <w:sz w:val="20"/>
          <w:szCs w:val="20"/>
        </w:rPr>
        <w:t>,</w:t>
      </w:r>
      <w:r w:rsidRPr="00982227">
        <w:rPr>
          <w:rFonts w:ascii="Arial" w:eastAsia="Times New Roman" w:hAnsi="Arial" w:cs="Arial"/>
          <w:sz w:val="20"/>
          <w:szCs w:val="20"/>
        </w:rPr>
        <w:t xml:space="preserve"> prípadné doplnenie</w:t>
      </w:r>
      <w:r w:rsidR="002A0A34" w:rsidRPr="00982227">
        <w:rPr>
          <w:rFonts w:ascii="Arial" w:eastAsia="Times New Roman" w:hAnsi="Arial" w:cs="Arial"/>
          <w:sz w:val="20"/>
          <w:szCs w:val="20"/>
        </w:rPr>
        <w:t xml:space="preserve"> </w:t>
      </w:r>
      <w:r w:rsidR="00F279C4" w:rsidRPr="00982227">
        <w:rPr>
          <w:rFonts w:ascii="Arial" w:eastAsia="Times New Roman" w:hAnsi="Arial" w:cs="Arial"/>
          <w:sz w:val="20"/>
          <w:szCs w:val="20"/>
        </w:rPr>
        <w:t>SP</w:t>
      </w:r>
      <w:r w:rsidRPr="00982227">
        <w:rPr>
          <w:rFonts w:ascii="Arial" w:eastAsia="Times New Roman" w:hAnsi="Arial" w:cs="Arial"/>
          <w:sz w:val="20"/>
          <w:szCs w:val="20"/>
        </w:rPr>
        <w:t>, vysvetľovanie predložených ponúk, vysvetľovanie predložených dokladov,</w:t>
      </w:r>
      <w:r w:rsidR="000635F5">
        <w:rPr>
          <w:rFonts w:ascii="Arial" w:eastAsia="Times New Roman" w:hAnsi="Arial" w:cs="Arial"/>
          <w:sz w:val="20"/>
          <w:szCs w:val="20"/>
        </w:rPr>
        <w:t xml:space="preserve"> </w:t>
      </w:r>
      <w:r w:rsidRPr="00982227">
        <w:rPr>
          <w:rFonts w:ascii="Arial" w:eastAsia="Times New Roman" w:hAnsi="Arial" w:cs="Arial"/>
          <w:sz w:val="20"/>
          <w:szCs w:val="20"/>
        </w:rPr>
        <w:t>námietky alebo ak</w:t>
      </w:r>
      <w:r w:rsidR="000A7A18">
        <w:rPr>
          <w:rFonts w:ascii="Arial" w:eastAsia="Times New Roman" w:hAnsi="Arial" w:cs="Arial"/>
          <w:sz w:val="20"/>
          <w:szCs w:val="20"/>
        </w:rPr>
        <w:t>ú</w:t>
      </w:r>
      <w:r w:rsidRPr="00982227">
        <w:rPr>
          <w:rFonts w:ascii="Arial" w:eastAsia="Times New Roman" w:hAnsi="Arial" w:cs="Arial"/>
          <w:sz w:val="20"/>
          <w:szCs w:val="20"/>
        </w:rPr>
        <w:t>koľvek in</w:t>
      </w:r>
      <w:r w:rsidR="000A7A18">
        <w:rPr>
          <w:rFonts w:ascii="Arial" w:eastAsia="Times New Roman" w:hAnsi="Arial" w:cs="Arial"/>
          <w:sz w:val="20"/>
          <w:szCs w:val="20"/>
        </w:rPr>
        <w:t>ú</w:t>
      </w:r>
      <w:r w:rsidRPr="00982227">
        <w:rPr>
          <w:rFonts w:ascii="Arial" w:eastAsia="Times New Roman" w:hAnsi="Arial" w:cs="Arial"/>
          <w:sz w:val="20"/>
          <w:szCs w:val="20"/>
        </w:rPr>
        <w:t xml:space="preserve"> komunikáci</w:t>
      </w:r>
      <w:r w:rsidR="000A7A18">
        <w:rPr>
          <w:rFonts w:ascii="Arial" w:eastAsia="Times New Roman" w:hAnsi="Arial" w:cs="Arial"/>
          <w:sz w:val="20"/>
          <w:szCs w:val="20"/>
        </w:rPr>
        <w:t>u</w:t>
      </w:r>
      <w:r w:rsidRPr="00982227">
        <w:rPr>
          <w:rFonts w:ascii="Arial" w:eastAsia="Times New Roman" w:hAnsi="Arial" w:cs="Arial"/>
          <w:sz w:val="20"/>
          <w:szCs w:val="20"/>
        </w:rPr>
        <w:t xml:space="preserve"> medzi verejným obstarávateľom a záujemcami/uchádzačmi, má sa na mysli vždy použitie komunikácie prostredníctvom komunikačného rozhrania systému JOSEPHINE. V prípade, že verejný obstarávateľ rozhodne aj o</w:t>
      </w:r>
      <w:r w:rsidR="002A0A34" w:rsidRPr="00982227">
        <w:rPr>
          <w:rFonts w:ascii="Arial" w:eastAsia="Times New Roman" w:hAnsi="Arial" w:cs="Arial"/>
          <w:sz w:val="20"/>
          <w:szCs w:val="20"/>
        </w:rPr>
        <w:t> </w:t>
      </w:r>
      <w:r w:rsidRPr="00982227">
        <w:rPr>
          <w:rFonts w:ascii="Arial" w:eastAsia="Times New Roman" w:hAnsi="Arial" w:cs="Arial"/>
          <w:sz w:val="20"/>
          <w:szCs w:val="20"/>
        </w:rPr>
        <w:t>možnosti</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iného spôsobu komunikácie než prostredníctvom komunikačného rozhrania JOSEPHINE, tak v </w:t>
      </w:r>
      <w:r w:rsidR="00F279C4" w:rsidRPr="00982227">
        <w:rPr>
          <w:rFonts w:ascii="Arial" w:eastAsia="Times New Roman" w:hAnsi="Arial" w:cs="Arial"/>
          <w:sz w:val="20"/>
          <w:szCs w:val="20"/>
        </w:rPr>
        <w:t>SP</w:t>
      </w:r>
      <w:r w:rsidRPr="00982227">
        <w:rPr>
          <w:rFonts w:ascii="Arial" w:eastAsia="Times New Roman" w:hAnsi="Arial" w:cs="Arial"/>
          <w:sz w:val="20"/>
          <w:szCs w:val="20"/>
        </w:rPr>
        <w:t xml:space="preserve"> t</w:t>
      </w:r>
      <w:r w:rsidR="00F279C4" w:rsidRPr="00982227">
        <w:rPr>
          <w:rFonts w:ascii="Arial" w:eastAsia="Times New Roman" w:hAnsi="Arial" w:cs="Arial"/>
          <w:sz w:val="20"/>
          <w:szCs w:val="20"/>
        </w:rPr>
        <w:t>ak</w:t>
      </w:r>
      <w:r w:rsidRPr="00982227">
        <w:rPr>
          <w:rFonts w:ascii="Arial" w:eastAsia="Times New Roman" w:hAnsi="Arial" w:cs="Arial"/>
          <w:sz w:val="20"/>
          <w:szCs w:val="20"/>
        </w:rPr>
        <w:t>úto skutočnosť zreteľne uvedie. Táto komunikácia sa týka i</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prípadov, kedy sa ponuka javí ako mimoriadne nízka ponuka. V</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nízkej ponuky.</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Ak bude uchádzač alebo ponuka uchádzača z verejného obstarávania vylúčená, uchádzačovi bude prostredníctvom komunikačného rozhrania systému JOSEPHINE oznámené vylúčenie s uvedením dôvodu  a lehoty, v ktorej môže byť doručená námietka.</w:t>
      </w:r>
      <w:r w:rsidR="00C26E45" w:rsidRPr="00982227">
        <w:rPr>
          <w:rFonts w:ascii="Arial" w:eastAsia="Times New Roman" w:hAnsi="Arial" w:cs="Arial"/>
          <w:sz w:val="20"/>
          <w:szCs w:val="20"/>
        </w:rPr>
        <w:t xml:space="preserve"> </w:t>
      </w:r>
      <w:r w:rsidRPr="00982227">
        <w:rPr>
          <w:rFonts w:ascii="Arial" w:eastAsia="Times New Roman" w:hAnsi="Arial" w:cs="Arial"/>
          <w:sz w:val="20"/>
          <w:szCs w:val="20"/>
        </w:rPr>
        <w:t>Úspešnému uchádzačovi bude prostredníctvom komunikačného rozhrania systému JOSEPHINE zaslané oznámenie, že sa jeho ponuka prijíma. Akákoľvek komunikácia verejného obstarávateľa, či záujemcu/uchádzača s</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treťou osobou</w:t>
      </w:r>
      <w:r w:rsidR="00BC18C8" w:rsidRPr="00982227">
        <w:rPr>
          <w:rFonts w:ascii="Arial" w:eastAsia="Times New Roman" w:hAnsi="Arial" w:cs="Arial"/>
          <w:sz w:val="20"/>
          <w:szCs w:val="20"/>
        </w:rPr>
        <w:t xml:space="preserve"> (treťou osobou sa ro</w:t>
      </w:r>
      <w:r w:rsidR="008F4D07">
        <w:rPr>
          <w:rFonts w:ascii="Arial" w:eastAsia="Times New Roman" w:hAnsi="Arial" w:cs="Arial"/>
          <w:sz w:val="20"/>
          <w:szCs w:val="20"/>
        </w:rPr>
        <w:t xml:space="preserve">zumie subjekt odlišný od </w:t>
      </w:r>
      <w:r w:rsidR="008F4D07" w:rsidRPr="005E437F">
        <w:rPr>
          <w:rFonts w:ascii="Arial" w:eastAsia="Times New Roman" w:hAnsi="Arial" w:cs="Arial"/>
          <w:sz w:val="20"/>
          <w:szCs w:val="20"/>
        </w:rPr>
        <w:t xml:space="preserve">záujemcu resp. </w:t>
      </w:r>
      <w:r w:rsidR="00BC18C8" w:rsidRPr="005E437F">
        <w:rPr>
          <w:rFonts w:ascii="Arial" w:eastAsia="Times New Roman" w:hAnsi="Arial" w:cs="Arial"/>
          <w:sz w:val="20"/>
          <w:szCs w:val="20"/>
        </w:rPr>
        <w:t>uchádzača)</w:t>
      </w:r>
      <w:r w:rsidR="00BC18C8" w:rsidRPr="00982227">
        <w:rPr>
          <w:rFonts w:ascii="Arial" w:eastAsia="Times New Roman" w:hAnsi="Arial" w:cs="Arial"/>
          <w:sz w:val="20"/>
          <w:szCs w:val="20"/>
        </w:rPr>
        <w:t xml:space="preserve"> </w:t>
      </w:r>
      <w:r w:rsidRPr="00982227">
        <w:rPr>
          <w:rFonts w:ascii="Arial" w:eastAsia="Times New Roman" w:hAnsi="Arial" w:cs="Arial"/>
          <w:sz w:val="20"/>
          <w:szCs w:val="20"/>
        </w:rPr>
        <w:t>v súvislosti s</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týmto verejným obstarávaním bude prebiehať spôsobom, ktorý stanoví Zákon a</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bude realizovaná mimo komunikačné rozhranie systému JOSEPHINE.</w:t>
      </w:r>
    </w:p>
    <w:p w14:paraId="63A4FFF6" w14:textId="2AE827A4"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Ak je odosielateľom zásielky verejný obstarávateľ, tak záujemcovi</w:t>
      </w:r>
      <w:r w:rsidR="00F279C4" w:rsidRPr="00982227">
        <w:rPr>
          <w:rFonts w:ascii="Arial" w:eastAsia="Times New Roman" w:hAnsi="Arial" w:cs="Arial"/>
          <w:sz w:val="20"/>
          <w:szCs w:val="20"/>
        </w:rPr>
        <w:t>/</w:t>
      </w:r>
      <w:r w:rsidRPr="00982227">
        <w:rPr>
          <w:rFonts w:ascii="Arial" w:eastAsia="Times New Roman" w:hAnsi="Arial" w:cs="Arial"/>
          <w:sz w:val="20"/>
          <w:szCs w:val="20"/>
        </w:rPr>
        <w:t>uchádzačovi bude na ním určený kontaktný e-mail/e-maily bezodkladne odoslaná informácia o</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tom, že k</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predmetnej zákazke existuje nová zásielka/správa. Záujemca</w:t>
      </w:r>
      <w:r w:rsidR="00F279C4" w:rsidRPr="00982227">
        <w:rPr>
          <w:rFonts w:ascii="Arial" w:eastAsia="Times New Roman" w:hAnsi="Arial" w:cs="Arial"/>
          <w:sz w:val="20"/>
          <w:szCs w:val="20"/>
        </w:rPr>
        <w:t>/</w:t>
      </w:r>
      <w:r w:rsidRPr="00982227">
        <w:rPr>
          <w:rFonts w:ascii="Arial" w:eastAsia="Times New Roman" w:hAnsi="Arial" w:cs="Arial"/>
          <w:sz w:val="20"/>
          <w:szCs w:val="20"/>
        </w:rPr>
        <w:t>uchádzač sa prihlási do systému a</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v</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komunikačnom rozhraní zákazky bude mať zobrazený obsah komunikácie – zásielky, správy. Záujemca</w:t>
      </w:r>
      <w:r w:rsidR="00F279C4" w:rsidRPr="00982227">
        <w:rPr>
          <w:rFonts w:ascii="Arial" w:eastAsia="Times New Roman" w:hAnsi="Arial" w:cs="Arial"/>
          <w:sz w:val="20"/>
          <w:szCs w:val="20"/>
        </w:rPr>
        <w:t>/</w:t>
      </w:r>
      <w:r w:rsidRPr="00982227">
        <w:rPr>
          <w:rFonts w:ascii="Arial" w:eastAsia="Times New Roman" w:hAnsi="Arial" w:cs="Arial"/>
          <w:sz w:val="20"/>
          <w:szCs w:val="20"/>
        </w:rPr>
        <w:t>uchádzač si môže v komunikačnom rozhraní zobraziť celú históriu o svojej komunikácii s</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verejným obstarávateľom.</w:t>
      </w:r>
    </w:p>
    <w:p w14:paraId="4BFC7D92" w14:textId="5D43321D"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Ak je odosielateľom zásielky záujemca</w:t>
      </w:r>
      <w:r w:rsidR="00F279C4" w:rsidRPr="00982227">
        <w:rPr>
          <w:rFonts w:ascii="Arial" w:eastAsia="Times New Roman" w:hAnsi="Arial" w:cs="Arial"/>
          <w:sz w:val="20"/>
          <w:szCs w:val="20"/>
        </w:rPr>
        <w:t>/</w:t>
      </w:r>
      <w:r w:rsidRPr="00982227">
        <w:rPr>
          <w:rFonts w:ascii="Arial" w:eastAsia="Times New Roman" w:hAnsi="Arial" w:cs="Arial"/>
          <w:sz w:val="20"/>
          <w:szCs w:val="20"/>
        </w:rPr>
        <w:t xml:space="preserve">uchádzač, tak po prihlásení do systému JOSEPHINE môže </w:t>
      </w:r>
      <w:r w:rsidR="00AB5E0B" w:rsidRPr="00982227">
        <w:rPr>
          <w:rFonts w:ascii="Arial" w:eastAsia="Times New Roman" w:hAnsi="Arial" w:cs="Arial"/>
          <w:sz w:val="20"/>
          <w:szCs w:val="20"/>
        </w:rPr>
        <w:t xml:space="preserve">k </w:t>
      </w:r>
      <w:r w:rsidRPr="00982227">
        <w:rPr>
          <w:rFonts w:ascii="Arial" w:eastAsia="Times New Roman" w:hAnsi="Arial" w:cs="Arial"/>
          <w:sz w:val="20"/>
          <w:szCs w:val="20"/>
        </w:rPr>
        <w:t>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306A37E3" w14:textId="5B4FBD62"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Verejný obstarávateľ odporúča záujemcom</w:t>
      </w:r>
      <w:r w:rsidR="009237E5" w:rsidRPr="00982227">
        <w:rPr>
          <w:rFonts w:ascii="Arial" w:eastAsia="Times New Roman" w:hAnsi="Arial" w:cs="Arial"/>
          <w:sz w:val="20"/>
          <w:szCs w:val="20"/>
        </w:rPr>
        <w:t>/uchádzačom</w:t>
      </w:r>
      <w:r w:rsidRPr="00982227">
        <w:rPr>
          <w:rFonts w:ascii="Arial" w:eastAsia="Times New Roman" w:hAnsi="Arial" w:cs="Arial"/>
          <w:sz w:val="20"/>
          <w:szCs w:val="20"/>
        </w:rPr>
        <w:t>, ktorí si vyhľadali obstarávani</w:t>
      </w:r>
      <w:r w:rsidR="00AB5E0B" w:rsidRPr="00982227">
        <w:rPr>
          <w:rFonts w:ascii="Arial" w:eastAsia="Times New Roman" w:hAnsi="Arial" w:cs="Arial"/>
          <w:sz w:val="20"/>
          <w:szCs w:val="20"/>
        </w:rPr>
        <w:t>e</w:t>
      </w:r>
      <w:r w:rsidRPr="00982227">
        <w:rPr>
          <w:rFonts w:ascii="Arial" w:eastAsia="Times New Roman" w:hAnsi="Arial" w:cs="Arial"/>
          <w:sz w:val="20"/>
          <w:szCs w:val="20"/>
        </w:rPr>
        <w:t xml:space="preserve"> prostredníctvom </w:t>
      </w:r>
      <w:r w:rsidR="000A7A18">
        <w:rPr>
          <w:rFonts w:ascii="Arial" w:eastAsia="Times New Roman" w:hAnsi="Arial" w:cs="Arial"/>
          <w:sz w:val="20"/>
          <w:szCs w:val="20"/>
        </w:rPr>
        <w:t>profilu</w:t>
      </w:r>
      <w:r w:rsidRPr="00982227">
        <w:rPr>
          <w:rFonts w:ascii="Arial" w:eastAsia="Times New Roman" w:hAnsi="Arial" w:cs="Arial"/>
          <w:sz w:val="20"/>
          <w:szCs w:val="20"/>
        </w:rPr>
        <w:t xml:space="preserve"> verejného obstarávateľa, resp.</w:t>
      </w:r>
      <w:r w:rsidR="00F279C4" w:rsidRPr="00982227">
        <w:rPr>
          <w:rFonts w:ascii="Arial" w:eastAsia="Times New Roman" w:hAnsi="Arial" w:cs="Arial"/>
          <w:sz w:val="20"/>
          <w:szCs w:val="20"/>
        </w:rPr>
        <w:t xml:space="preserve"> </w:t>
      </w:r>
      <w:r w:rsidRPr="00982227">
        <w:rPr>
          <w:rFonts w:ascii="Arial" w:eastAsia="Times New Roman" w:hAnsi="Arial" w:cs="Arial"/>
          <w:sz w:val="20"/>
          <w:szCs w:val="20"/>
        </w:rPr>
        <w:t>v systéme JOSEPHINE</w:t>
      </w:r>
      <w:r w:rsidR="00F279C4" w:rsidRPr="00982227">
        <w:rPr>
          <w:rFonts w:ascii="Arial" w:eastAsia="Times New Roman" w:hAnsi="Arial" w:cs="Arial"/>
          <w:sz w:val="20"/>
          <w:szCs w:val="20"/>
        </w:rPr>
        <w:t xml:space="preserve">                                                         </w:t>
      </w:r>
      <w:r w:rsidRPr="00982227">
        <w:rPr>
          <w:rFonts w:ascii="Arial" w:eastAsia="Times New Roman" w:hAnsi="Arial" w:cs="Arial"/>
          <w:sz w:val="20"/>
          <w:szCs w:val="20"/>
        </w:rPr>
        <w:t>(</w:t>
      </w:r>
      <w:hyperlink r:id="rId13" w:history="1">
        <w:r w:rsidR="00F279C4" w:rsidRPr="00982227">
          <w:rPr>
            <w:rStyle w:val="Hypertextovprepojenie"/>
            <w:rFonts w:ascii="Arial" w:eastAsia="Calibri" w:hAnsi="Arial" w:cs="Arial"/>
            <w:sz w:val="20"/>
            <w:szCs w:val="20"/>
            <w:lang w:eastAsia="sk-SK"/>
          </w:rPr>
          <w:t>https://josephine.proebiz.com</w:t>
        </w:r>
      </w:hyperlink>
      <w:r w:rsidR="00F279C4" w:rsidRPr="00982227">
        <w:rPr>
          <w:rFonts w:ascii="Arial" w:eastAsia="Times New Roman" w:hAnsi="Arial" w:cs="Arial"/>
          <w:sz w:val="20"/>
          <w:szCs w:val="20"/>
        </w:rPr>
        <w:t xml:space="preserve">) </w:t>
      </w:r>
      <w:r w:rsidRPr="00982227">
        <w:rPr>
          <w:rFonts w:ascii="Arial" w:eastAsia="Times New Roman" w:hAnsi="Arial" w:cs="Arial"/>
          <w:sz w:val="20"/>
          <w:szCs w:val="20"/>
        </w:rPr>
        <w:t xml:space="preserve">a zároveň, ktorí chcú byť informovaní o prípadných aktualizáciách týkajúcich sa konkrétneho obstarávania prostredníctvom notifikačných e-mailov, aby v danom obstarávaní zaklikli tlačidlo </w:t>
      </w:r>
      <w:r w:rsidRPr="00982227">
        <w:rPr>
          <w:rFonts w:ascii="Arial" w:eastAsia="Times New Roman" w:hAnsi="Arial" w:cs="Arial"/>
          <w:b/>
          <w:sz w:val="20"/>
          <w:szCs w:val="20"/>
        </w:rPr>
        <w:t>„ZAUJÍMA MA</w:t>
      </w:r>
      <w:r w:rsidR="00F279C4" w:rsidRPr="00982227">
        <w:rPr>
          <w:rFonts w:ascii="Arial" w:eastAsia="Times New Roman" w:hAnsi="Arial" w:cs="Arial"/>
          <w:b/>
          <w:sz w:val="20"/>
          <w:szCs w:val="20"/>
        </w:rPr>
        <w:t xml:space="preserve"> </w:t>
      </w:r>
      <w:r w:rsidRPr="00982227">
        <w:rPr>
          <w:rFonts w:ascii="Arial" w:eastAsia="Times New Roman" w:hAnsi="Arial" w:cs="Arial"/>
          <w:b/>
          <w:sz w:val="20"/>
          <w:szCs w:val="20"/>
        </w:rPr>
        <w:t>TO“</w:t>
      </w:r>
      <w:r w:rsidRPr="00982227">
        <w:rPr>
          <w:rFonts w:ascii="Arial" w:eastAsia="Times New Roman" w:hAnsi="Arial" w:cs="Arial"/>
          <w:sz w:val="20"/>
          <w:szCs w:val="20"/>
        </w:rPr>
        <w:t xml:space="preserve"> (v pravej hornej časti obrazovky). Záujemci/uchádzači, ktorí odporúčanie nebudú akceptovať, sa vystavujú riziku, že im obsah informácií k predmetnej zákazke nebude doručený.</w:t>
      </w:r>
    </w:p>
    <w:p w14:paraId="62F74657" w14:textId="41D99417" w:rsidR="008074C7" w:rsidRDefault="005B356B" w:rsidP="0074516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w:t>
      </w:r>
      <w:r>
        <w:rPr>
          <w:rFonts w:ascii="Arial" w:eastAsia="Times New Roman" w:hAnsi="Arial" w:cs="Arial"/>
          <w:sz w:val="20"/>
          <w:szCs w:val="20"/>
        </w:rPr>
        <w:t>odkaz na</w:t>
      </w:r>
      <w:r w:rsidR="008B674C">
        <w:rPr>
          <w:rFonts w:ascii="Arial" w:eastAsia="Times New Roman" w:hAnsi="Arial" w:cs="Arial"/>
          <w:sz w:val="20"/>
          <w:szCs w:val="20"/>
        </w:rPr>
        <w:t xml:space="preserve"> elektronické</w:t>
      </w:r>
      <w:r>
        <w:rPr>
          <w:rFonts w:ascii="Arial" w:eastAsia="Times New Roman" w:hAnsi="Arial" w:cs="Arial"/>
          <w:sz w:val="20"/>
          <w:szCs w:val="20"/>
        </w:rPr>
        <w:t xml:space="preserve"> dokumenty </w:t>
      </w:r>
      <w:r w:rsidR="008B674C">
        <w:rPr>
          <w:rFonts w:ascii="Arial" w:eastAsia="Times New Roman" w:hAnsi="Arial" w:cs="Arial"/>
          <w:sz w:val="20"/>
          <w:szCs w:val="20"/>
        </w:rPr>
        <w:t>v</w:t>
      </w:r>
      <w:r>
        <w:rPr>
          <w:rFonts w:ascii="Arial" w:eastAsia="Times New Roman" w:hAnsi="Arial" w:cs="Arial"/>
          <w:sz w:val="20"/>
          <w:szCs w:val="20"/>
        </w:rPr>
        <w:t xml:space="preserve"> </w:t>
      </w:r>
      <w:r w:rsidRPr="00982227">
        <w:rPr>
          <w:rFonts w:ascii="Arial" w:eastAsia="Times New Roman" w:hAnsi="Arial" w:cs="Arial"/>
          <w:sz w:val="20"/>
          <w:szCs w:val="20"/>
        </w:rPr>
        <w:t>profile verejného obstarávateľa</w:t>
      </w:r>
      <w:r w:rsidR="000635F5">
        <w:rPr>
          <w:rFonts w:ascii="Arial" w:eastAsia="Times New Roman" w:hAnsi="Arial" w:cs="Arial"/>
          <w:sz w:val="20"/>
          <w:szCs w:val="20"/>
        </w:rPr>
        <w:t xml:space="preserve"> </w:t>
      </w:r>
      <w:hyperlink r:id="rId14" w:history="1">
        <w:r w:rsidRPr="00724FB6">
          <w:rPr>
            <w:rStyle w:val="Hypertextovprepojenie"/>
            <w:rFonts w:ascii="Arial" w:hAnsi="Arial" w:cs="Arial"/>
            <w:sz w:val="20"/>
            <w:shd w:val="clear" w:color="auto" w:fill="FFFFFF" w:themeFill="background1"/>
          </w:rPr>
          <w:t>https://www.uvo.gov.sk/vyhladavanie/vyhladavanie-profilov/detail/9127</w:t>
        </w:r>
      </w:hyperlink>
      <w:r w:rsidRPr="00982227">
        <w:rPr>
          <w:rFonts w:ascii="Arial" w:eastAsia="Times New Roman" w:hAnsi="Arial" w:cs="Arial"/>
          <w:sz w:val="20"/>
          <w:szCs w:val="20"/>
        </w:rPr>
        <w:t xml:space="preserve"> (ďalej len „profil“)</w:t>
      </w:r>
      <w:r w:rsidR="008B674C">
        <w:rPr>
          <w:rFonts w:ascii="Arial" w:eastAsia="Times New Roman" w:hAnsi="Arial" w:cs="Arial"/>
          <w:sz w:val="20"/>
          <w:szCs w:val="20"/>
        </w:rPr>
        <w:t xml:space="preserve"> podľa </w:t>
      </w:r>
      <w:r>
        <w:rPr>
          <w:rFonts w:ascii="Arial" w:eastAsia="Times New Roman" w:hAnsi="Arial" w:cs="Arial"/>
          <w:sz w:val="20"/>
          <w:szCs w:val="20"/>
        </w:rPr>
        <w:t>§ 64 ods</w:t>
      </w:r>
      <w:r w:rsidR="008B674C">
        <w:rPr>
          <w:rFonts w:ascii="Arial" w:eastAsia="Times New Roman" w:hAnsi="Arial" w:cs="Arial"/>
          <w:sz w:val="20"/>
          <w:szCs w:val="20"/>
        </w:rPr>
        <w:t>.</w:t>
      </w:r>
      <w:r>
        <w:rPr>
          <w:rFonts w:ascii="Arial" w:eastAsia="Times New Roman" w:hAnsi="Arial" w:cs="Arial"/>
          <w:sz w:val="20"/>
          <w:szCs w:val="20"/>
        </w:rPr>
        <w:t xml:space="preserve"> </w:t>
      </w:r>
      <w:r w:rsidR="000635F5">
        <w:rPr>
          <w:rFonts w:ascii="Arial" w:eastAsia="Times New Roman" w:hAnsi="Arial" w:cs="Arial"/>
          <w:sz w:val="20"/>
          <w:szCs w:val="20"/>
        </w:rPr>
        <w:t>3</w:t>
      </w:r>
      <w:r w:rsidR="008F4D07">
        <w:rPr>
          <w:rFonts w:ascii="Arial" w:eastAsia="Times New Roman" w:hAnsi="Arial" w:cs="Arial"/>
          <w:sz w:val="20"/>
          <w:szCs w:val="20"/>
        </w:rPr>
        <w:t xml:space="preserve"> Zákona</w:t>
      </w:r>
      <w:r w:rsidR="008B674C">
        <w:rPr>
          <w:rFonts w:ascii="Arial" w:eastAsia="Times New Roman" w:hAnsi="Arial" w:cs="Arial"/>
          <w:sz w:val="20"/>
          <w:szCs w:val="20"/>
        </w:rPr>
        <w:t xml:space="preserve"> a zároveň ako elektronické dokumenty v systéme JOSEPHINE.</w:t>
      </w:r>
      <w:r w:rsidRPr="00982227">
        <w:rPr>
          <w:rFonts w:ascii="Arial" w:eastAsia="Times New Roman" w:hAnsi="Arial" w:cs="Arial"/>
          <w:sz w:val="20"/>
          <w:szCs w:val="20"/>
        </w:rPr>
        <w:t xml:space="preserve"> </w:t>
      </w:r>
    </w:p>
    <w:p w14:paraId="75FD3261" w14:textId="77777777" w:rsidR="0074516E" w:rsidRPr="00982227" w:rsidRDefault="0074516E" w:rsidP="0074516E">
      <w:pPr>
        <w:spacing w:after="60" w:line="240" w:lineRule="auto"/>
        <w:ind w:left="567"/>
        <w:jc w:val="both"/>
        <w:rPr>
          <w:rFonts w:ascii="Arial" w:eastAsia="Times New Roman" w:hAnsi="Arial" w:cs="Arial"/>
          <w:sz w:val="20"/>
          <w:szCs w:val="20"/>
        </w:rPr>
      </w:pPr>
    </w:p>
    <w:p w14:paraId="43525D22" w14:textId="394444F0" w:rsidR="008074C7" w:rsidRPr="00982227" w:rsidRDefault="008074C7" w:rsidP="00EF5D7E">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18" w:name="_Toc461981361"/>
      <w:r w:rsidRPr="00982227">
        <w:rPr>
          <w:rFonts w:ascii="Arial" w:eastAsia="Calibri" w:hAnsi="Arial" w:cs="Arial"/>
          <w:b/>
          <w:bCs/>
          <w:sz w:val="20"/>
          <w:szCs w:val="20"/>
          <w:lang w:eastAsia="sk-SK"/>
        </w:rPr>
        <w:t>Vysvetlenie informácií</w:t>
      </w:r>
      <w:bookmarkEnd w:id="18"/>
    </w:p>
    <w:p w14:paraId="49CBBFE9" w14:textId="7921AB1B"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V</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prípade nejasností alebo potreby vysvetlenia informácií potrebných na vypracovanie ponuky a</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na preukázanie splnenia podmienok účasti poskytnutých verejným obstarávateľom v lehote na</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predkladanie ponúk, môže ktorýkoľvek zo záujemcov požiadať o</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vysvetlenie informácií k predmetnej zákazke prostredníctvom komunikačného rozhrania systému JOSEPHINE.</w:t>
      </w:r>
      <w:bookmarkStart w:id="19" w:name="adr_DIV_miesto"/>
      <w:bookmarkEnd w:id="19"/>
    </w:p>
    <w:p w14:paraId="71E0C275" w14:textId="1428996B"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bookmarkStart w:id="20" w:name="_Hlk84400154"/>
      <w:r w:rsidRPr="00982227">
        <w:rPr>
          <w:rFonts w:ascii="Arial" w:eastAsia="Times New Roman" w:hAnsi="Arial" w:cs="Arial"/>
          <w:sz w:val="20"/>
          <w:szCs w:val="20"/>
        </w:rPr>
        <w:t>Prípadnú žiadosť o vysvetlenie informácií potrebných na vypracovanie ponuky a na preukázanie splnenia podmienok účasti verejný obstarávateľ odporúča záujemcom doručiť prostredníctvom komunikačného rozhrania systému JOSEPHINE „</w:t>
      </w:r>
      <w:r w:rsidRPr="00EC34E2">
        <w:rPr>
          <w:rFonts w:ascii="Arial" w:hAnsi="Arial"/>
          <w:b/>
          <w:sz w:val="20"/>
        </w:rPr>
        <w:t>dostatočne vopred</w:t>
      </w:r>
      <w:r w:rsidRPr="00982227">
        <w:rPr>
          <w:rFonts w:ascii="Arial" w:eastAsia="Times New Roman" w:hAnsi="Arial" w:cs="Arial"/>
          <w:sz w:val="20"/>
          <w:szCs w:val="20"/>
        </w:rPr>
        <w:t xml:space="preserve">“. </w:t>
      </w:r>
    </w:p>
    <w:p w14:paraId="5690E855" w14:textId="797E015D"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 xml:space="preserve">Verejný obstarávateľ bezodkladne poskytne vysvetlenie informácií potrebných na vypracovanie ponuky a na preukázanie splnenia podmienok účasti všetkým záujemcom, ktorí </w:t>
      </w:r>
      <w:r w:rsidR="00BC18C8" w:rsidRPr="00982227">
        <w:rPr>
          <w:rFonts w:ascii="Arial" w:eastAsia="Times New Roman" w:hAnsi="Arial" w:cs="Arial"/>
          <w:sz w:val="20"/>
          <w:szCs w:val="20"/>
        </w:rPr>
        <w:t>sú</w:t>
      </w:r>
      <w:r w:rsidR="00433EB2">
        <w:rPr>
          <w:rFonts w:ascii="Arial" w:eastAsia="Times New Roman" w:hAnsi="Arial" w:cs="Arial"/>
          <w:sz w:val="20"/>
          <w:szCs w:val="20"/>
        </w:rPr>
        <w:t xml:space="preserve"> mu</w:t>
      </w:r>
      <w:r w:rsidR="00BC18C8" w:rsidRPr="00982227">
        <w:rPr>
          <w:rFonts w:ascii="Arial" w:eastAsia="Times New Roman" w:hAnsi="Arial" w:cs="Arial"/>
          <w:sz w:val="20"/>
          <w:szCs w:val="20"/>
        </w:rPr>
        <w:t xml:space="preserve"> známi v</w:t>
      </w:r>
      <w:r w:rsidRPr="00982227">
        <w:rPr>
          <w:rFonts w:ascii="Arial" w:eastAsia="Times New Roman" w:hAnsi="Arial" w:cs="Arial"/>
          <w:sz w:val="20"/>
          <w:szCs w:val="20"/>
        </w:rPr>
        <w:t> tejto zákazke, najneskôr však</w:t>
      </w:r>
      <w:r w:rsidR="002A0A34" w:rsidRPr="00982227">
        <w:rPr>
          <w:rFonts w:ascii="Arial" w:eastAsia="Times New Roman" w:hAnsi="Arial" w:cs="Arial"/>
          <w:sz w:val="20"/>
          <w:szCs w:val="20"/>
        </w:rPr>
        <w:t xml:space="preserve"> </w:t>
      </w:r>
      <w:r w:rsidR="00896E30">
        <w:rPr>
          <w:rFonts w:ascii="Arial" w:eastAsia="Times New Roman" w:hAnsi="Arial" w:cs="Arial"/>
          <w:sz w:val="20"/>
          <w:szCs w:val="20"/>
        </w:rPr>
        <w:t>6 (</w:t>
      </w:r>
      <w:r w:rsidR="00C63E8D" w:rsidRPr="00982227">
        <w:rPr>
          <w:rFonts w:ascii="Arial" w:eastAsia="Times New Roman" w:hAnsi="Arial" w:cs="Arial"/>
          <w:sz w:val="20"/>
          <w:szCs w:val="20"/>
        </w:rPr>
        <w:t>šesť</w:t>
      </w:r>
      <w:r w:rsidR="00896E30">
        <w:rPr>
          <w:rFonts w:ascii="Arial" w:eastAsia="Times New Roman" w:hAnsi="Arial" w:cs="Arial"/>
          <w:sz w:val="20"/>
          <w:szCs w:val="20"/>
        </w:rPr>
        <w:t>)</w:t>
      </w:r>
      <w:r w:rsidRPr="00982227">
        <w:rPr>
          <w:rFonts w:ascii="Arial" w:eastAsia="Times New Roman" w:hAnsi="Arial" w:cs="Arial"/>
          <w:sz w:val="20"/>
          <w:szCs w:val="20"/>
        </w:rPr>
        <w:t xml:space="preserve"> dn</w:t>
      </w:r>
      <w:r w:rsidR="00541229" w:rsidRPr="00982227">
        <w:rPr>
          <w:rFonts w:ascii="Arial" w:eastAsia="Times New Roman" w:hAnsi="Arial" w:cs="Arial"/>
          <w:sz w:val="20"/>
          <w:szCs w:val="20"/>
        </w:rPr>
        <w:t>í</w:t>
      </w:r>
      <w:r w:rsidRPr="00982227">
        <w:rPr>
          <w:rFonts w:ascii="Arial" w:eastAsia="Times New Roman" w:hAnsi="Arial" w:cs="Arial"/>
          <w:sz w:val="20"/>
          <w:szCs w:val="20"/>
        </w:rPr>
        <w:t xml:space="preserve"> pred uplynutím lehoty na predkladanie ponúk za predpokladu, že o vysvetlenie záujemca požiada dostatočne vopred</w:t>
      </w:r>
      <w:r w:rsidR="00BC18C8" w:rsidRPr="00982227">
        <w:rPr>
          <w:rFonts w:ascii="Arial" w:eastAsia="Times New Roman" w:hAnsi="Arial" w:cs="Arial"/>
          <w:sz w:val="20"/>
          <w:szCs w:val="20"/>
        </w:rPr>
        <w:t>.</w:t>
      </w:r>
    </w:p>
    <w:bookmarkEnd w:id="20"/>
    <w:p w14:paraId="102DD907" w14:textId="44E64CC1" w:rsidR="008074C7" w:rsidRPr="00D760A3" w:rsidRDefault="008074C7" w:rsidP="00D760A3">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lastRenderedPageBreak/>
        <w:t>Verejný obstarávateľ primerane predĺži lehotu na predkladanie ponúk, ak vysvetlenie informácií potrebných na vypracovanie ponuky a na preukázanie splnenia podmienok účasti nie je poskytnuté v lehote podľa bodu 10.</w:t>
      </w:r>
      <w:r w:rsidR="008D26FD" w:rsidRPr="00982227">
        <w:rPr>
          <w:rFonts w:ascii="Arial" w:eastAsia="Times New Roman" w:hAnsi="Arial" w:cs="Arial"/>
          <w:sz w:val="20"/>
          <w:szCs w:val="20"/>
        </w:rPr>
        <w:t>3</w:t>
      </w:r>
      <w:r w:rsidRPr="00982227">
        <w:rPr>
          <w:rFonts w:ascii="Arial" w:eastAsia="Times New Roman" w:hAnsi="Arial" w:cs="Arial"/>
          <w:sz w:val="20"/>
          <w:szCs w:val="20"/>
        </w:rPr>
        <w:t xml:space="preserve"> časti A.1 Pokyny pre </w:t>
      </w:r>
      <w:r w:rsidR="00CC5083">
        <w:rPr>
          <w:rFonts w:ascii="Arial" w:eastAsia="Times New Roman" w:hAnsi="Arial" w:cs="Arial"/>
          <w:sz w:val="20"/>
          <w:szCs w:val="20"/>
        </w:rPr>
        <w:t xml:space="preserve">záujemcov/ </w:t>
      </w:r>
      <w:r w:rsidRPr="00982227">
        <w:rPr>
          <w:rFonts w:ascii="Arial" w:eastAsia="Times New Roman" w:hAnsi="Arial" w:cs="Arial"/>
          <w:sz w:val="20"/>
          <w:szCs w:val="20"/>
        </w:rPr>
        <w:t>uchádzačov týchto SP, aj napriek tomu, že bolo vyžiadané dostatočne vopred</w:t>
      </w:r>
      <w:r w:rsidR="00CC5083">
        <w:rPr>
          <w:rFonts w:ascii="Arial" w:eastAsia="Times New Roman" w:hAnsi="Arial" w:cs="Arial"/>
          <w:sz w:val="20"/>
          <w:szCs w:val="20"/>
        </w:rPr>
        <w:t xml:space="preserve"> alebo ak </w:t>
      </w:r>
      <w:r w:rsidRPr="00D760A3">
        <w:rPr>
          <w:rFonts w:ascii="Arial" w:eastAsia="Times New Roman" w:hAnsi="Arial" w:cs="Arial"/>
          <w:sz w:val="20"/>
          <w:szCs w:val="20"/>
        </w:rPr>
        <w:t>v dokumentoch potrebných na vypracovanie ponuky alebo na preukázanie splnenia podmienok účasti vykoná podstatnú zmenu.</w:t>
      </w:r>
    </w:p>
    <w:p w14:paraId="49EB9458" w14:textId="69A03F33"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predkladanie ponúk.</w:t>
      </w:r>
    </w:p>
    <w:p w14:paraId="252BBDD8" w14:textId="77777777" w:rsidR="00AB5E0B" w:rsidRPr="00982227" w:rsidRDefault="00AB5E0B" w:rsidP="00EF5D7E">
      <w:pPr>
        <w:autoSpaceDE w:val="0"/>
        <w:autoSpaceDN w:val="0"/>
        <w:spacing w:after="60" w:line="240" w:lineRule="auto"/>
        <w:ind w:left="567" w:hanging="567"/>
        <w:jc w:val="both"/>
        <w:rPr>
          <w:rFonts w:ascii="Arial" w:eastAsia="Times New Roman" w:hAnsi="Arial" w:cs="Arial"/>
          <w:sz w:val="20"/>
          <w:szCs w:val="20"/>
        </w:rPr>
      </w:pPr>
    </w:p>
    <w:p w14:paraId="341285C9" w14:textId="0A67F4AE" w:rsidR="00FC1FCC" w:rsidRPr="00982227" w:rsidRDefault="008074C7" w:rsidP="00EF5D7E">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21" w:name="_Toc461981362"/>
      <w:r w:rsidRPr="00982227">
        <w:rPr>
          <w:rFonts w:ascii="Arial" w:eastAsia="Calibri" w:hAnsi="Arial" w:cs="Arial"/>
          <w:b/>
          <w:bCs/>
          <w:sz w:val="20"/>
          <w:szCs w:val="20"/>
          <w:lang w:eastAsia="sk-SK"/>
        </w:rPr>
        <w:t>Obhliadka miesta p</w:t>
      </w:r>
      <w:r w:rsidR="008D26FD" w:rsidRPr="00982227">
        <w:rPr>
          <w:rFonts w:ascii="Arial" w:eastAsia="Calibri" w:hAnsi="Arial" w:cs="Arial"/>
          <w:b/>
          <w:bCs/>
          <w:sz w:val="20"/>
          <w:szCs w:val="20"/>
          <w:lang w:eastAsia="sk-SK"/>
        </w:rPr>
        <w:t>lnenia</w:t>
      </w:r>
      <w:r w:rsidRPr="00982227">
        <w:rPr>
          <w:rFonts w:ascii="Arial" w:eastAsia="Calibri" w:hAnsi="Arial" w:cs="Arial"/>
          <w:b/>
          <w:bCs/>
          <w:sz w:val="20"/>
          <w:szCs w:val="20"/>
          <w:lang w:eastAsia="sk-SK"/>
        </w:rPr>
        <w:t xml:space="preserve"> predmetu zákazky</w:t>
      </w:r>
      <w:bookmarkEnd w:id="21"/>
      <w:r w:rsidR="00FC1FCC" w:rsidRPr="00982227">
        <w:rPr>
          <w:rFonts w:ascii="Arial" w:eastAsia="Calibri" w:hAnsi="Arial" w:cs="Arial"/>
          <w:b/>
          <w:bCs/>
          <w:sz w:val="20"/>
          <w:szCs w:val="20"/>
          <w:lang w:eastAsia="sk-SK"/>
        </w:rPr>
        <w:t xml:space="preserve"> </w:t>
      </w:r>
    </w:p>
    <w:p w14:paraId="023C9C0C" w14:textId="2DC7AF58" w:rsidR="00C64F36" w:rsidRPr="00C64F36" w:rsidRDefault="00C64F36" w:rsidP="00C64F36">
      <w:pPr>
        <w:numPr>
          <w:ilvl w:val="1"/>
          <w:numId w:val="19"/>
        </w:numPr>
        <w:spacing w:after="60" w:line="240" w:lineRule="auto"/>
        <w:ind w:left="567" w:hanging="567"/>
        <w:jc w:val="both"/>
        <w:rPr>
          <w:rFonts w:ascii="Arial" w:eastAsia="Times New Roman" w:hAnsi="Arial" w:cs="Arial"/>
          <w:sz w:val="20"/>
          <w:szCs w:val="20"/>
        </w:rPr>
      </w:pPr>
      <w:r w:rsidRPr="00C64F36">
        <w:rPr>
          <w:rFonts w:ascii="Arial" w:eastAsia="Times New Roman" w:hAnsi="Arial" w:cs="Arial"/>
          <w:sz w:val="20"/>
          <w:szCs w:val="20"/>
        </w:rPr>
        <w:t>Verejný obstarávateľ odporúča všetkým záujemcom vykonať obhliadku miesta uskutočnenia predmetu zákazky z dôvodu získania všetkých údajov, ktoré môžu byť potrebné pre prípra</w:t>
      </w:r>
      <w:r w:rsidR="008F4D07">
        <w:rPr>
          <w:rFonts w:ascii="Arial" w:eastAsia="Times New Roman" w:hAnsi="Arial" w:cs="Arial"/>
          <w:sz w:val="20"/>
          <w:szCs w:val="20"/>
        </w:rPr>
        <w:t>vu ponuky a podpísanie D</w:t>
      </w:r>
      <w:r w:rsidRPr="00C64F36">
        <w:rPr>
          <w:rFonts w:ascii="Arial" w:eastAsia="Times New Roman" w:hAnsi="Arial" w:cs="Arial"/>
          <w:sz w:val="20"/>
          <w:szCs w:val="20"/>
        </w:rPr>
        <w:t>ohody na predmetnú zákazku. Miesto predmetu zákazky je uvedené v</w:t>
      </w:r>
      <w:r w:rsidR="008F4D07">
        <w:rPr>
          <w:rFonts w:ascii="Arial" w:eastAsia="Times New Roman" w:hAnsi="Arial" w:cs="Arial"/>
          <w:sz w:val="20"/>
          <w:szCs w:val="20"/>
        </w:rPr>
        <w:t xml:space="preserve"> bode 5.1 </w:t>
      </w:r>
      <w:r w:rsidR="007F5663">
        <w:rPr>
          <w:rFonts w:ascii="Arial" w:eastAsia="Times New Roman" w:hAnsi="Arial" w:cs="Arial"/>
          <w:sz w:val="20"/>
          <w:szCs w:val="20"/>
        </w:rPr>
        <w:t xml:space="preserve">v </w:t>
      </w:r>
      <w:r w:rsidR="003E3CD1">
        <w:rPr>
          <w:rFonts w:ascii="Arial" w:eastAsia="Times New Roman" w:hAnsi="Arial" w:cs="Arial"/>
          <w:sz w:val="20"/>
          <w:szCs w:val="20"/>
        </w:rPr>
        <w:t xml:space="preserve">časti A.1 Pokyny pre </w:t>
      </w:r>
      <w:r w:rsidR="007F5663">
        <w:rPr>
          <w:rFonts w:ascii="Arial" w:eastAsia="Times New Roman" w:hAnsi="Arial" w:cs="Arial"/>
          <w:sz w:val="20"/>
          <w:szCs w:val="20"/>
        </w:rPr>
        <w:t>záujemcov/</w:t>
      </w:r>
      <w:r w:rsidRPr="00C64F36">
        <w:rPr>
          <w:rFonts w:ascii="Arial" w:eastAsia="Times New Roman" w:hAnsi="Arial" w:cs="Arial"/>
          <w:sz w:val="20"/>
          <w:szCs w:val="20"/>
        </w:rPr>
        <w:t>uchádzačov</w:t>
      </w:r>
      <w:r w:rsidR="008F4D07">
        <w:rPr>
          <w:rFonts w:ascii="Arial" w:eastAsia="Times New Roman" w:hAnsi="Arial" w:cs="Arial"/>
          <w:sz w:val="20"/>
          <w:szCs w:val="20"/>
        </w:rPr>
        <w:t xml:space="preserve"> týchto SP</w:t>
      </w:r>
      <w:r w:rsidRPr="00C64F36">
        <w:rPr>
          <w:rFonts w:ascii="Arial" w:eastAsia="Times New Roman" w:hAnsi="Arial" w:cs="Arial"/>
          <w:sz w:val="20"/>
          <w:szCs w:val="20"/>
        </w:rPr>
        <w:t xml:space="preserve"> a v časti B.1 Opis predmetu zákazky týchto SP. Z dôvodu bezpečnosti a dodržania interných predpisov verejného obstarávateľa každý záujemca, ktorý sa chce zúčastniť obhliadky, je povinný oznámiť verejnému obstarávateľovi prostredníctvom systému JOSEPHINE najneskôr </w:t>
      </w:r>
      <w:r w:rsidRPr="00FC69F8">
        <w:rPr>
          <w:rFonts w:ascii="Arial" w:eastAsia="Times New Roman" w:hAnsi="Arial" w:cs="Arial"/>
          <w:sz w:val="20"/>
          <w:szCs w:val="20"/>
        </w:rPr>
        <w:t xml:space="preserve">do </w:t>
      </w:r>
      <w:r w:rsidR="00FC69F8" w:rsidRPr="00FC69F8">
        <w:rPr>
          <w:rFonts w:ascii="Arial" w:eastAsia="Times New Roman" w:hAnsi="Arial" w:cs="Arial"/>
          <w:sz w:val="20"/>
          <w:szCs w:val="20"/>
        </w:rPr>
        <w:t>21</w:t>
      </w:r>
      <w:r w:rsidRPr="00FC69F8">
        <w:rPr>
          <w:rFonts w:ascii="Arial" w:eastAsia="Times New Roman" w:hAnsi="Arial" w:cs="Arial"/>
          <w:sz w:val="20"/>
          <w:szCs w:val="20"/>
        </w:rPr>
        <w:t xml:space="preserve">. </w:t>
      </w:r>
      <w:r w:rsidR="00FC69F8" w:rsidRPr="00FC69F8">
        <w:rPr>
          <w:rFonts w:ascii="Arial" w:eastAsia="Times New Roman" w:hAnsi="Arial" w:cs="Arial"/>
          <w:sz w:val="20"/>
          <w:szCs w:val="20"/>
        </w:rPr>
        <w:t>05</w:t>
      </w:r>
      <w:r w:rsidRPr="00FC69F8">
        <w:rPr>
          <w:rFonts w:ascii="Arial" w:eastAsia="Times New Roman" w:hAnsi="Arial" w:cs="Arial"/>
          <w:sz w:val="20"/>
          <w:szCs w:val="20"/>
        </w:rPr>
        <w:t xml:space="preserve">. </w:t>
      </w:r>
      <w:r w:rsidR="00FC69F8" w:rsidRPr="00FC69F8">
        <w:rPr>
          <w:rFonts w:ascii="Arial" w:eastAsia="Times New Roman" w:hAnsi="Arial" w:cs="Arial"/>
          <w:sz w:val="20"/>
          <w:szCs w:val="20"/>
        </w:rPr>
        <w:t>2025</w:t>
      </w:r>
      <w:r w:rsidRPr="00FC69F8">
        <w:rPr>
          <w:rFonts w:ascii="Arial" w:eastAsia="Times New Roman" w:hAnsi="Arial" w:cs="Arial"/>
          <w:sz w:val="20"/>
          <w:szCs w:val="20"/>
        </w:rPr>
        <w:t xml:space="preserve"> do </w:t>
      </w:r>
      <w:r w:rsidR="00FC69F8" w:rsidRPr="00FC69F8">
        <w:rPr>
          <w:rFonts w:ascii="Arial" w:eastAsia="Times New Roman" w:hAnsi="Arial" w:cs="Arial"/>
          <w:sz w:val="20"/>
          <w:szCs w:val="20"/>
        </w:rPr>
        <w:t>1</w:t>
      </w:r>
      <w:r w:rsidR="00320F45">
        <w:rPr>
          <w:rFonts w:ascii="Arial" w:eastAsia="Times New Roman" w:hAnsi="Arial" w:cs="Arial"/>
          <w:sz w:val="20"/>
          <w:szCs w:val="20"/>
        </w:rPr>
        <w:t>0</w:t>
      </w:r>
      <w:r w:rsidRPr="00FC69F8">
        <w:rPr>
          <w:rFonts w:ascii="Arial" w:eastAsia="Times New Roman" w:hAnsi="Arial" w:cs="Arial"/>
          <w:sz w:val="20"/>
          <w:szCs w:val="20"/>
        </w:rPr>
        <w:t>:</w:t>
      </w:r>
      <w:r w:rsidR="00FC69F8" w:rsidRPr="00FC69F8">
        <w:rPr>
          <w:rFonts w:ascii="Arial" w:eastAsia="Times New Roman" w:hAnsi="Arial" w:cs="Arial"/>
          <w:sz w:val="20"/>
          <w:szCs w:val="20"/>
        </w:rPr>
        <w:t>00</w:t>
      </w:r>
      <w:r w:rsidRPr="000B4EB3">
        <w:rPr>
          <w:rFonts w:ascii="Arial" w:eastAsia="Times New Roman" w:hAnsi="Arial" w:cs="Arial"/>
          <w:sz w:val="20"/>
          <w:szCs w:val="20"/>
        </w:rPr>
        <w:t xml:space="preserve"> hod</w:t>
      </w:r>
      <w:r w:rsidRPr="00C64F36">
        <w:rPr>
          <w:rFonts w:ascii="Arial" w:eastAsia="Times New Roman" w:hAnsi="Arial" w:cs="Arial"/>
          <w:sz w:val="20"/>
          <w:szCs w:val="20"/>
        </w:rPr>
        <w:t xml:space="preserve">. kontaktné údaje o účastníkoch obhliadky: </w:t>
      </w:r>
      <w:r w:rsidRPr="00193F3A">
        <w:rPr>
          <w:rFonts w:ascii="Arial" w:eastAsia="Times New Roman" w:hAnsi="Arial" w:cs="Arial"/>
          <w:b/>
          <w:sz w:val="20"/>
          <w:szCs w:val="20"/>
        </w:rPr>
        <w:t>meno, priezvisko, mobilný telefón a e-mail</w:t>
      </w:r>
      <w:r w:rsidRPr="00C64F36">
        <w:rPr>
          <w:rFonts w:ascii="Arial" w:eastAsia="Times New Roman" w:hAnsi="Arial" w:cs="Arial"/>
          <w:sz w:val="20"/>
          <w:szCs w:val="20"/>
        </w:rPr>
        <w:t>.</w:t>
      </w:r>
    </w:p>
    <w:p w14:paraId="6A3B3307" w14:textId="66A5F763" w:rsidR="00C64F36" w:rsidRPr="00C64F36" w:rsidRDefault="00C64F36" w:rsidP="001E1CBA">
      <w:pPr>
        <w:numPr>
          <w:ilvl w:val="1"/>
          <w:numId w:val="19"/>
        </w:numPr>
        <w:spacing w:after="60" w:line="240" w:lineRule="auto"/>
        <w:ind w:left="567" w:hanging="567"/>
        <w:jc w:val="both"/>
        <w:rPr>
          <w:rFonts w:ascii="Arial" w:eastAsia="Times New Roman" w:hAnsi="Arial" w:cs="Arial"/>
          <w:sz w:val="20"/>
          <w:szCs w:val="20"/>
        </w:rPr>
      </w:pPr>
      <w:r w:rsidRPr="00C64F36">
        <w:rPr>
          <w:rFonts w:ascii="Arial" w:eastAsia="Times New Roman" w:hAnsi="Arial" w:cs="Arial"/>
          <w:sz w:val="20"/>
          <w:szCs w:val="20"/>
        </w:rPr>
        <w:t xml:space="preserve">Podrobnejšie inštrukcie k obhliadke, ako aj termín a miesto stretnutia bude všetkým záujemcom, ktorí potvrdia svoj záujem o obhliadku, doručený prostredníctvom systému JOSEPHINE. </w:t>
      </w:r>
    </w:p>
    <w:p w14:paraId="128C36CF" w14:textId="53947549" w:rsidR="003620B7" w:rsidRDefault="00C64F36" w:rsidP="001E1CBA">
      <w:pPr>
        <w:numPr>
          <w:ilvl w:val="1"/>
          <w:numId w:val="19"/>
        </w:numPr>
        <w:spacing w:after="60" w:line="240" w:lineRule="auto"/>
        <w:ind w:left="567" w:hanging="567"/>
        <w:jc w:val="both"/>
        <w:rPr>
          <w:rFonts w:ascii="Arial" w:eastAsia="Times New Roman" w:hAnsi="Arial" w:cs="Arial"/>
          <w:sz w:val="20"/>
          <w:szCs w:val="20"/>
        </w:rPr>
      </w:pPr>
      <w:r w:rsidRPr="00C64F36">
        <w:rPr>
          <w:rFonts w:ascii="Arial" w:eastAsia="Times New Roman" w:hAnsi="Arial" w:cs="Arial"/>
          <w:sz w:val="20"/>
          <w:szCs w:val="20"/>
        </w:rPr>
        <w:t xml:space="preserve">Z obhliadky bude vyhotovený zápis, ktorý bude súčasťou dokumentácie z verejného obstarávania. Predmetom obhliadky je oboznámenie sa s predmetom zákazky, a teda verejný obstarávateľ v súlade s princípom transparentnosti nebude poskytovať dodatočné informácie týkajúce sa predmetu zákazky. Na obhliadke (tzn. počas obhliadky) nie je prípustné klásť otázky, ktorých predmetom by malo byť vysvetlenie súťažných podkladov alebo </w:t>
      </w:r>
      <w:r w:rsidR="007F5663">
        <w:rPr>
          <w:rFonts w:ascii="Arial" w:eastAsia="Times New Roman" w:hAnsi="Arial" w:cs="Arial"/>
          <w:sz w:val="20"/>
          <w:szCs w:val="20"/>
        </w:rPr>
        <w:t>O</w:t>
      </w:r>
      <w:r w:rsidRPr="00C64F36">
        <w:rPr>
          <w:rFonts w:ascii="Arial" w:eastAsia="Times New Roman" w:hAnsi="Arial" w:cs="Arial"/>
          <w:sz w:val="20"/>
          <w:szCs w:val="20"/>
        </w:rPr>
        <w:t>známenia</w:t>
      </w:r>
      <w:r w:rsidR="007F5663">
        <w:rPr>
          <w:rFonts w:ascii="Arial" w:eastAsia="Times New Roman" w:hAnsi="Arial" w:cs="Arial"/>
          <w:sz w:val="20"/>
          <w:szCs w:val="20"/>
        </w:rPr>
        <w:t xml:space="preserve">. </w:t>
      </w:r>
      <w:r w:rsidRPr="00C64F36">
        <w:rPr>
          <w:rFonts w:ascii="Arial" w:eastAsia="Times New Roman" w:hAnsi="Arial" w:cs="Arial"/>
          <w:sz w:val="20"/>
          <w:szCs w:val="20"/>
        </w:rPr>
        <w:t>Záujemca je následne až po vykonaní obhliadky oprávnený predložiť žiadosť o</w:t>
      </w:r>
      <w:r w:rsidR="007F5663">
        <w:rPr>
          <w:rFonts w:ascii="Arial" w:eastAsia="Times New Roman" w:hAnsi="Arial" w:cs="Arial"/>
          <w:sz w:val="20"/>
          <w:szCs w:val="20"/>
        </w:rPr>
        <w:t> </w:t>
      </w:r>
      <w:r w:rsidRPr="00C64F36">
        <w:rPr>
          <w:rFonts w:ascii="Arial" w:eastAsia="Times New Roman" w:hAnsi="Arial" w:cs="Arial"/>
          <w:sz w:val="20"/>
          <w:szCs w:val="20"/>
        </w:rPr>
        <w:t>vysvetlenie</w:t>
      </w:r>
      <w:r w:rsidR="007F5663">
        <w:rPr>
          <w:rFonts w:ascii="Arial" w:eastAsia="Times New Roman" w:hAnsi="Arial" w:cs="Arial"/>
          <w:sz w:val="20"/>
          <w:szCs w:val="20"/>
        </w:rPr>
        <w:t xml:space="preserve"> informácií</w:t>
      </w:r>
      <w:r w:rsidRPr="00C64F36">
        <w:rPr>
          <w:rFonts w:ascii="Arial" w:eastAsia="Times New Roman" w:hAnsi="Arial" w:cs="Arial"/>
          <w:sz w:val="20"/>
          <w:szCs w:val="20"/>
        </w:rPr>
        <w:t xml:space="preserve"> v zmysle bodu 10 časti A.1 Pokyny pre </w:t>
      </w:r>
      <w:r w:rsidR="007F5663">
        <w:rPr>
          <w:rFonts w:ascii="Arial" w:eastAsia="Times New Roman" w:hAnsi="Arial" w:cs="Arial"/>
          <w:sz w:val="20"/>
          <w:szCs w:val="20"/>
        </w:rPr>
        <w:t>záujemcov/</w:t>
      </w:r>
      <w:r w:rsidRPr="00C64F36">
        <w:rPr>
          <w:rFonts w:ascii="Arial" w:eastAsia="Times New Roman" w:hAnsi="Arial" w:cs="Arial"/>
          <w:sz w:val="20"/>
          <w:szCs w:val="20"/>
        </w:rPr>
        <w:t>uchádzačov týchto SP.</w:t>
      </w:r>
    </w:p>
    <w:p w14:paraId="0E5C8206" w14:textId="77777777" w:rsidR="00C64F36" w:rsidRPr="003620B7" w:rsidRDefault="00C64F36" w:rsidP="00C64F36">
      <w:pPr>
        <w:spacing w:after="60" w:line="240" w:lineRule="auto"/>
        <w:ind w:left="567"/>
        <w:jc w:val="both"/>
        <w:rPr>
          <w:rFonts w:ascii="Arial" w:eastAsia="Times New Roman" w:hAnsi="Arial" w:cs="Arial"/>
          <w:sz w:val="20"/>
          <w:szCs w:val="20"/>
        </w:rPr>
      </w:pPr>
    </w:p>
    <w:p w14:paraId="60C6E458" w14:textId="77777777" w:rsidR="008074C7" w:rsidRPr="00982227" w:rsidRDefault="008074C7" w:rsidP="00EF5D7E">
      <w:pPr>
        <w:spacing w:after="60" w:line="240" w:lineRule="auto"/>
        <w:jc w:val="center"/>
        <w:outlineLvl w:val="1"/>
        <w:rPr>
          <w:rFonts w:ascii="Arial" w:eastAsia="Times New Roman" w:hAnsi="Arial" w:cs="Arial"/>
          <w:b/>
          <w:sz w:val="24"/>
          <w:szCs w:val="24"/>
        </w:rPr>
      </w:pPr>
      <w:bookmarkStart w:id="22" w:name="_Toc461981363"/>
      <w:r w:rsidRPr="00982227">
        <w:rPr>
          <w:rFonts w:ascii="Arial" w:eastAsia="Times New Roman" w:hAnsi="Arial" w:cs="Arial"/>
          <w:b/>
          <w:sz w:val="24"/>
          <w:szCs w:val="24"/>
        </w:rPr>
        <w:t>Časť III.</w:t>
      </w:r>
      <w:bookmarkEnd w:id="22"/>
    </w:p>
    <w:p w14:paraId="4932DD82" w14:textId="6E879BDC" w:rsidR="008074C7" w:rsidRDefault="008074C7" w:rsidP="00EF5D7E">
      <w:pPr>
        <w:spacing w:after="60" w:line="240" w:lineRule="auto"/>
        <w:jc w:val="center"/>
        <w:outlineLvl w:val="1"/>
        <w:rPr>
          <w:rFonts w:ascii="Arial" w:eastAsia="Times New Roman" w:hAnsi="Arial" w:cs="Arial"/>
          <w:b/>
          <w:bCs/>
          <w:sz w:val="24"/>
          <w:szCs w:val="24"/>
        </w:rPr>
      </w:pPr>
      <w:bookmarkStart w:id="23" w:name="_Toc461981364"/>
      <w:r w:rsidRPr="00982227">
        <w:rPr>
          <w:rFonts w:ascii="Arial" w:eastAsia="Times New Roman" w:hAnsi="Arial" w:cs="Arial"/>
          <w:b/>
          <w:bCs/>
          <w:sz w:val="24"/>
          <w:szCs w:val="24"/>
        </w:rPr>
        <w:t>Príprava ponuky</w:t>
      </w:r>
      <w:bookmarkEnd w:id="23"/>
    </w:p>
    <w:p w14:paraId="63732FD2" w14:textId="77777777" w:rsidR="00EF5D7E" w:rsidRPr="000E3B08" w:rsidRDefault="00EF5D7E" w:rsidP="00984442">
      <w:pPr>
        <w:spacing w:after="60" w:line="240" w:lineRule="auto"/>
        <w:ind w:left="567" w:hanging="567"/>
        <w:jc w:val="both"/>
        <w:rPr>
          <w:rFonts w:ascii="Arial" w:eastAsia="Times New Roman" w:hAnsi="Arial" w:cs="Arial"/>
          <w:b/>
          <w:bCs/>
          <w:sz w:val="20"/>
          <w:szCs w:val="20"/>
        </w:rPr>
      </w:pPr>
    </w:p>
    <w:p w14:paraId="2BDDDFD7" w14:textId="44543D33" w:rsidR="008074C7" w:rsidRPr="00E554D5" w:rsidRDefault="008074C7" w:rsidP="00EF5D7E">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24" w:name="_Toc461981365"/>
      <w:r w:rsidRPr="00E554D5">
        <w:rPr>
          <w:rFonts w:ascii="Arial" w:eastAsia="Calibri" w:hAnsi="Arial" w:cs="Arial"/>
          <w:b/>
          <w:bCs/>
          <w:sz w:val="20"/>
          <w:szCs w:val="20"/>
          <w:lang w:eastAsia="sk-SK"/>
        </w:rPr>
        <w:t>Forma a spôsob predkladania ponuky</w:t>
      </w:r>
      <w:bookmarkEnd w:id="24"/>
    </w:p>
    <w:p w14:paraId="48F65038" w14:textId="75C4E5C7" w:rsidR="008074C7" w:rsidRPr="00982227" w:rsidRDefault="00BC18C8"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Uchádzač p</w:t>
      </w:r>
      <w:r w:rsidR="008074C7" w:rsidRPr="00982227">
        <w:rPr>
          <w:rFonts w:ascii="Arial" w:eastAsia="Times New Roman" w:hAnsi="Arial" w:cs="Arial"/>
          <w:sz w:val="20"/>
          <w:szCs w:val="20"/>
        </w:rPr>
        <w:t>onuk</w:t>
      </w:r>
      <w:r w:rsidRPr="00982227">
        <w:rPr>
          <w:rFonts w:ascii="Arial" w:eastAsia="Times New Roman" w:hAnsi="Arial" w:cs="Arial"/>
          <w:sz w:val="20"/>
          <w:szCs w:val="20"/>
        </w:rPr>
        <w:t>u</w:t>
      </w:r>
      <w:r w:rsidR="008074C7" w:rsidRPr="00982227">
        <w:rPr>
          <w:rFonts w:ascii="Arial" w:eastAsia="Times New Roman" w:hAnsi="Arial" w:cs="Arial"/>
          <w:sz w:val="20"/>
          <w:szCs w:val="20"/>
        </w:rPr>
        <w:t xml:space="preserve"> pred</w:t>
      </w:r>
      <w:r w:rsidRPr="00982227">
        <w:rPr>
          <w:rFonts w:ascii="Arial" w:eastAsia="Times New Roman" w:hAnsi="Arial" w:cs="Arial"/>
          <w:sz w:val="20"/>
          <w:szCs w:val="20"/>
        </w:rPr>
        <w:t xml:space="preserve">kladá </w:t>
      </w:r>
      <w:r w:rsidR="00C13831" w:rsidRPr="00982227">
        <w:rPr>
          <w:rFonts w:ascii="Arial" w:eastAsia="Times New Roman" w:hAnsi="Arial" w:cs="Arial"/>
          <w:sz w:val="20"/>
          <w:szCs w:val="20"/>
        </w:rPr>
        <w:t>elektronicky v</w:t>
      </w:r>
      <w:r w:rsidRPr="00982227">
        <w:rPr>
          <w:rFonts w:ascii="Arial" w:eastAsia="Times New Roman" w:hAnsi="Arial" w:cs="Arial"/>
          <w:sz w:val="20"/>
          <w:szCs w:val="20"/>
        </w:rPr>
        <w:t xml:space="preserve"> zmysle</w:t>
      </w:r>
      <w:r w:rsidR="008074C7" w:rsidRPr="00982227">
        <w:rPr>
          <w:rFonts w:ascii="Arial" w:eastAsia="Times New Roman" w:hAnsi="Arial" w:cs="Arial"/>
          <w:sz w:val="20"/>
          <w:szCs w:val="20"/>
        </w:rPr>
        <w:t xml:space="preserve"> § 49 ods. 1 písm. a) Zákona </w:t>
      </w:r>
      <w:r w:rsidR="002A573E" w:rsidRPr="00982227">
        <w:rPr>
          <w:rFonts w:ascii="Arial" w:eastAsia="Times New Roman" w:hAnsi="Arial" w:cs="Arial"/>
          <w:sz w:val="20"/>
          <w:szCs w:val="20"/>
        </w:rPr>
        <w:t xml:space="preserve"> </w:t>
      </w:r>
      <w:r w:rsidR="008074C7" w:rsidRPr="00982227">
        <w:rPr>
          <w:rFonts w:ascii="Arial" w:eastAsia="Times New Roman" w:hAnsi="Arial" w:cs="Arial"/>
          <w:sz w:val="20"/>
          <w:szCs w:val="20"/>
        </w:rPr>
        <w:t>vlož</w:t>
      </w:r>
      <w:r w:rsidR="00C13831" w:rsidRPr="00982227">
        <w:rPr>
          <w:rFonts w:ascii="Arial" w:eastAsia="Times New Roman" w:hAnsi="Arial" w:cs="Arial"/>
          <w:sz w:val="20"/>
          <w:szCs w:val="20"/>
        </w:rPr>
        <w:t>ením</w:t>
      </w:r>
      <w:r w:rsidR="008074C7" w:rsidRPr="00982227">
        <w:rPr>
          <w:rFonts w:ascii="Arial" w:eastAsia="Times New Roman" w:hAnsi="Arial" w:cs="Arial"/>
          <w:sz w:val="20"/>
          <w:szCs w:val="20"/>
        </w:rPr>
        <w:t xml:space="preserve"> do systému JOSEPHINE umiestnenom na webovej adrese </w:t>
      </w:r>
      <w:hyperlink r:id="rId15" w:history="1">
        <w:r w:rsidR="008D26FD" w:rsidRPr="00982227">
          <w:rPr>
            <w:rStyle w:val="Hypertextovprepojenie"/>
            <w:rFonts w:ascii="Arial" w:eastAsia="Times New Roman" w:hAnsi="Arial" w:cs="Arial"/>
            <w:sz w:val="20"/>
            <w:szCs w:val="20"/>
          </w:rPr>
          <w:t>https://josephine.proebiz.com/</w:t>
        </w:r>
      </w:hyperlink>
      <w:r w:rsidR="008D26FD" w:rsidRPr="00982227">
        <w:rPr>
          <w:rFonts w:ascii="Arial" w:eastAsia="Times New Roman" w:hAnsi="Arial" w:cs="Arial"/>
          <w:sz w:val="20"/>
          <w:szCs w:val="20"/>
        </w:rPr>
        <w:t xml:space="preserve"> </w:t>
      </w:r>
      <w:r w:rsidR="008074C7" w:rsidRPr="00982227">
        <w:rPr>
          <w:rFonts w:ascii="Arial" w:eastAsia="Arial,Bold" w:hAnsi="Arial" w:cs="Arial"/>
          <w:sz w:val="20"/>
          <w:szCs w:val="20"/>
        </w:rPr>
        <w:t>za podmienok:</w:t>
      </w:r>
    </w:p>
    <w:p w14:paraId="2C704618" w14:textId="5E6F773C" w:rsidR="008074C7" w:rsidRPr="008007A0" w:rsidRDefault="008074C7" w:rsidP="00EF5D7E">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 xml:space="preserve">Elektronická ponuka sa vloží vyplnením ponukového formulára a vložením požadovaných </w:t>
      </w:r>
      <w:r w:rsidR="009237E5" w:rsidRPr="00982227">
        <w:rPr>
          <w:rFonts w:ascii="Arial" w:eastAsia="Times New Roman" w:hAnsi="Arial" w:cs="Arial"/>
          <w:sz w:val="20"/>
          <w:szCs w:val="20"/>
        </w:rPr>
        <w:tab/>
      </w:r>
      <w:r w:rsidRPr="00982227">
        <w:rPr>
          <w:rFonts w:ascii="Arial" w:eastAsia="Times New Roman" w:hAnsi="Arial" w:cs="Arial"/>
          <w:sz w:val="20"/>
          <w:szCs w:val="20"/>
        </w:rPr>
        <w:t>dokladov a dokumentov v systéme JOSEPHINE umiestnenom na webovej adrese</w:t>
      </w:r>
      <w:r w:rsidR="008D26FD" w:rsidRPr="00982227">
        <w:t xml:space="preserve"> </w:t>
      </w:r>
      <w:hyperlink r:id="rId16" w:history="1">
        <w:r w:rsidR="00D962C9" w:rsidRPr="00F36137">
          <w:rPr>
            <w:rStyle w:val="Hypertextovprepojenie"/>
            <w:rFonts w:ascii="Arial" w:hAnsi="Arial" w:cs="Arial"/>
            <w:sz w:val="20"/>
            <w:szCs w:val="20"/>
          </w:rPr>
          <w:t>https://josephine.proebiz.com/</w:t>
        </w:r>
      </w:hyperlink>
      <w:r w:rsidRPr="008007A0">
        <w:rPr>
          <w:rFonts w:ascii="Arial" w:eastAsia="Calibri" w:hAnsi="Arial" w:cs="Arial"/>
          <w:color w:val="0000FF"/>
          <w:sz w:val="20"/>
          <w:szCs w:val="20"/>
          <w:lang w:eastAsia="sk-SK"/>
        </w:rPr>
        <w:t>.</w:t>
      </w:r>
    </w:p>
    <w:p w14:paraId="6A3DC0B6" w14:textId="61384635" w:rsidR="008074C7" w:rsidRPr="00982227" w:rsidRDefault="008074C7" w:rsidP="00EF5D7E">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 xml:space="preserve">V predloženej ponuke prostredníctvom systému JOSEPHINE musia byť pripojené požadované doklady (odporúčaný formát je „PDF“) tak, ako je uvedené v týchto </w:t>
      </w:r>
      <w:r w:rsidR="008D26FD" w:rsidRPr="00982227">
        <w:rPr>
          <w:rFonts w:ascii="Arial" w:eastAsia="Times New Roman" w:hAnsi="Arial" w:cs="Arial"/>
          <w:sz w:val="20"/>
          <w:szCs w:val="20"/>
        </w:rPr>
        <w:t>SP.</w:t>
      </w:r>
    </w:p>
    <w:p w14:paraId="5E16F695" w14:textId="3C4BB6D3" w:rsidR="008074C7" w:rsidRPr="00E554D5" w:rsidRDefault="008074C7" w:rsidP="00EF5D7E">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Ak ponuka obsahuje dôverné informácie, uchádzač ich v ponuke viditeľne označí.</w:t>
      </w:r>
      <w:r w:rsidR="00E554D5">
        <w:rPr>
          <w:rFonts w:ascii="Arial" w:eastAsia="Times New Roman" w:hAnsi="Arial" w:cs="Arial"/>
          <w:sz w:val="20"/>
          <w:szCs w:val="20"/>
        </w:rPr>
        <w:t xml:space="preserve"> </w:t>
      </w:r>
      <w:r w:rsidRPr="00982227">
        <w:rPr>
          <w:rFonts w:ascii="Arial" w:eastAsia="Times New Roman" w:hAnsi="Arial" w:cs="Arial"/>
          <w:sz w:val="20"/>
          <w:szCs w:val="20"/>
        </w:rPr>
        <w:t xml:space="preserve">Uchádzačom navrhovaná cena za </w:t>
      </w:r>
      <w:r w:rsidR="009A70E7">
        <w:rPr>
          <w:rFonts w:ascii="Arial" w:eastAsia="Times New Roman" w:hAnsi="Arial" w:cs="Arial"/>
          <w:sz w:val="20"/>
          <w:szCs w:val="20"/>
        </w:rPr>
        <w:t>plnenie</w:t>
      </w:r>
      <w:r w:rsidRPr="00982227">
        <w:rPr>
          <w:rFonts w:ascii="Arial" w:eastAsia="Times New Roman" w:hAnsi="Arial" w:cs="Arial"/>
          <w:sz w:val="20"/>
          <w:szCs w:val="20"/>
        </w:rPr>
        <w:t xml:space="preserve"> požadovaného predmetu zákazky bude uvedená v ponuke uchádzača spôsobom uvedeným v časti B.2 Spôsob určenia</w:t>
      </w:r>
      <w:r w:rsidR="00E554D5">
        <w:rPr>
          <w:rFonts w:ascii="Arial" w:eastAsia="Times New Roman" w:hAnsi="Arial" w:cs="Arial"/>
          <w:sz w:val="20"/>
          <w:szCs w:val="20"/>
        </w:rPr>
        <w:t xml:space="preserve"> </w:t>
      </w:r>
      <w:r w:rsidRPr="00982227">
        <w:rPr>
          <w:rFonts w:ascii="Arial" w:eastAsia="Times New Roman" w:hAnsi="Arial" w:cs="Arial"/>
          <w:sz w:val="20"/>
          <w:szCs w:val="20"/>
        </w:rPr>
        <w:t xml:space="preserve">ceny </w:t>
      </w:r>
      <w:r w:rsidRPr="00E554D5">
        <w:rPr>
          <w:rFonts w:ascii="Arial" w:eastAsia="Times New Roman" w:hAnsi="Arial" w:cs="Arial"/>
          <w:sz w:val="20"/>
          <w:szCs w:val="20"/>
        </w:rPr>
        <w:t>týchto SP.</w:t>
      </w:r>
    </w:p>
    <w:p w14:paraId="31FEA49F" w14:textId="0D6FAD2E" w:rsidR="008074C7" w:rsidRPr="00982227" w:rsidRDefault="008074C7" w:rsidP="00EF5D7E">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Po úspešnom nahraní ponuky do systému JOSEPHINE je uchádzačovi odoslaný notifikačný informatívny e-mail (a to na e-mailovú adresu užívateľa uchádzača, ktorý</w:t>
      </w:r>
      <w:r w:rsidR="00E554D5">
        <w:rPr>
          <w:rFonts w:ascii="Arial" w:eastAsia="Times New Roman" w:hAnsi="Arial" w:cs="Arial"/>
          <w:sz w:val="20"/>
          <w:szCs w:val="20"/>
        </w:rPr>
        <w:t xml:space="preserve"> </w:t>
      </w:r>
      <w:r w:rsidRPr="00982227">
        <w:rPr>
          <w:rFonts w:ascii="Arial" w:eastAsia="Times New Roman" w:hAnsi="Arial" w:cs="Arial"/>
          <w:sz w:val="20"/>
          <w:szCs w:val="20"/>
        </w:rPr>
        <w:t>ponuku nahral).</w:t>
      </w:r>
    </w:p>
    <w:p w14:paraId="782839A4" w14:textId="51282BA7" w:rsidR="00C13831" w:rsidRPr="00394BD8" w:rsidRDefault="00926AD1" w:rsidP="00EF5D7E">
      <w:pPr>
        <w:numPr>
          <w:ilvl w:val="1"/>
          <w:numId w:val="19"/>
        </w:numPr>
        <w:spacing w:after="60" w:line="240" w:lineRule="auto"/>
        <w:ind w:left="567" w:hanging="567"/>
        <w:jc w:val="both"/>
        <w:rPr>
          <w:rFonts w:ascii="Arial" w:eastAsia="Times New Roman" w:hAnsi="Arial" w:cs="Arial"/>
          <w:sz w:val="20"/>
          <w:szCs w:val="20"/>
        </w:rPr>
      </w:pPr>
      <w:r w:rsidRPr="00394BD8">
        <w:rPr>
          <w:rFonts w:ascii="Arial" w:eastAsia="Times New Roman" w:hAnsi="Arial" w:cs="Arial"/>
          <w:sz w:val="20"/>
          <w:szCs w:val="20"/>
        </w:rPr>
        <w:t>Dokumenty tvoriace ponuk</w:t>
      </w:r>
      <w:r w:rsidRPr="00982227">
        <w:rPr>
          <w:rFonts w:ascii="Arial" w:eastAsia="Times New Roman" w:hAnsi="Arial" w:cs="Arial"/>
          <w:sz w:val="20"/>
          <w:szCs w:val="20"/>
        </w:rPr>
        <w:t xml:space="preserve">u, môže uchádzač predložiť ako originály </w:t>
      </w:r>
      <w:r w:rsidR="00AB5E0B" w:rsidRPr="00982227">
        <w:rPr>
          <w:rFonts w:ascii="Arial" w:eastAsia="Times New Roman" w:hAnsi="Arial" w:cs="Arial"/>
          <w:sz w:val="20"/>
          <w:szCs w:val="20"/>
        </w:rPr>
        <w:t xml:space="preserve">alebo kópie dokladov </w:t>
      </w:r>
      <w:r w:rsidRPr="00982227">
        <w:rPr>
          <w:rFonts w:ascii="Arial" w:eastAsia="Times New Roman" w:hAnsi="Arial" w:cs="Arial"/>
          <w:sz w:val="20"/>
          <w:szCs w:val="20"/>
        </w:rPr>
        <w:t>v elektronickej podobe s kvalifikovaným elektronickým podpisom alebo ako zaručene konvertované listiny v zmysle ustanovenia § 35 a nasl. zákona č. 305/2013 Z.z. o elektronickej podobe výkonu pôsobnosti orgánov verejnej moci a o zmene a doplnení niektorých zákonov (zákon o e-Governmente) v znení neskorších predpisov</w:t>
      </w:r>
      <w:r w:rsidR="00AB5E0B" w:rsidRPr="00982227">
        <w:rPr>
          <w:rFonts w:ascii="Arial" w:eastAsia="Times New Roman" w:hAnsi="Arial" w:cs="Arial"/>
          <w:sz w:val="20"/>
          <w:szCs w:val="20"/>
        </w:rPr>
        <w:t xml:space="preserve">, </w:t>
      </w:r>
      <w:r w:rsidRPr="00982227">
        <w:rPr>
          <w:rFonts w:ascii="Arial" w:eastAsia="Times New Roman" w:hAnsi="Arial" w:cs="Arial"/>
          <w:sz w:val="20"/>
          <w:szCs w:val="20"/>
        </w:rPr>
        <w:t xml:space="preserve">alebo len ako skeny originálov alebo úradne </w:t>
      </w:r>
      <w:r w:rsidR="009A3838">
        <w:rPr>
          <w:rFonts w:ascii="Arial" w:eastAsia="Times New Roman" w:hAnsi="Arial" w:cs="Arial"/>
          <w:sz w:val="20"/>
          <w:szCs w:val="20"/>
        </w:rPr>
        <w:t>overených</w:t>
      </w:r>
      <w:r w:rsidR="009A3838" w:rsidRPr="00982227">
        <w:rPr>
          <w:rFonts w:ascii="Arial" w:eastAsia="Times New Roman" w:hAnsi="Arial" w:cs="Arial"/>
          <w:sz w:val="20"/>
          <w:szCs w:val="20"/>
        </w:rPr>
        <w:t xml:space="preserve"> </w:t>
      </w:r>
      <w:r w:rsidRPr="00982227">
        <w:rPr>
          <w:rFonts w:ascii="Arial" w:eastAsia="Times New Roman" w:hAnsi="Arial" w:cs="Arial"/>
          <w:sz w:val="20"/>
          <w:szCs w:val="20"/>
        </w:rPr>
        <w:t>fotokópií týchto dokumentov</w:t>
      </w:r>
      <w:r w:rsidR="00501C98" w:rsidRPr="00982227">
        <w:rPr>
          <w:rFonts w:ascii="Arial" w:eastAsia="Times New Roman" w:hAnsi="Arial" w:cs="Arial"/>
          <w:sz w:val="20"/>
          <w:szCs w:val="20"/>
        </w:rPr>
        <w:t>.</w:t>
      </w:r>
      <w:r w:rsidR="000E59DD" w:rsidRPr="00394BD8">
        <w:rPr>
          <w:rFonts w:ascii="Arial" w:eastAsia="Times New Roman" w:hAnsi="Arial" w:cs="Arial"/>
          <w:sz w:val="20"/>
          <w:szCs w:val="20"/>
        </w:rPr>
        <w:t xml:space="preserve"> </w:t>
      </w:r>
      <w:r w:rsidR="000E59DD" w:rsidRPr="00982227">
        <w:rPr>
          <w:rFonts w:ascii="Arial" w:eastAsia="Times New Roman" w:hAnsi="Arial" w:cs="Arial"/>
          <w:sz w:val="20"/>
          <w:szCs w:val="20"/>
        </w:rPr>
        <w:t xml:space="preserve">Pri predkladaní bankovej záruky a poistenia záruky uchádzač postupuje podľa bodov 15.4.2 a 15.4.3 časti A.1 Pokyny pre </w:t>
      </w:r>
      <w:r w:rsidR="00AD1A2D">
        <w:rPr>
          <w:rFonts w:ascii="Arial" w:eastAsia="Times New Roman" w:hAnsi="Arial" w:cs="Arial"/>
          <w:sz w:val="20"/>
          <w:szCs w:val="20"/>
        </w:rPr>
        <w:t>záujemc</w:t>
      </w:r>
      <w:r w:rsidR="007E2453">
        <w:rPr>
          <w:rFonts w:ascii="Arial" w:eastAsia="Times New Roman" w:hAnsi="Arial" w:cs="Arial"/>
          <w:sz w:val="20"/>
          <w:szCs w:val="20"/>
        </w:rPr>
        <w:t>o</w:t>
      </w:r>
      <w:r w:rsidR="00AD1A2D">
        <w:rPr>
          <w:rFonts w:ascii="Arial" w:eastAsia="Times New Roman" w:hAnsi="Arial" w:cs="Arial"/>
          <w:sz w:val="20"/>
          <w:szCs w:val="20"/>
        </w:rPr>
        <w:t>v/</w:t>
      </w:r>
      <w:r w:rsidR="000E59DD" w:rsidRPr="00982227">
        <w:rPr>
          <w:rFonts w:ascii="Arial" w:eastAsia="Times New Roman" w:hAnsi="Arial" w:cs="Arial"/>
          <w:sz w:val="20"/>
          <w:szCs w:val="20"/>
        </w:rPr>
        <w:t>uchádzačov týchto SP.</w:t>
      </w:r>
    </w:p>
    <w:p w14:paraId="028CA0A0" w14:textId="61D490EB" w:rsidR="008074C7" w:rsidRPr="00394BD8"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lastRenderedPageBreak/>
        <w:t xml:space="preserve">Znenie obchodných podmienok, ktoré sú súčasťou týchto SP v časti B.3 Obchodné podmienky </w:t>
      </w:r>
      <w:r w:rsidR="009B2250">
        <w:rPr>
          <w:rFonts w:ascii="Arial" w:eastAsia="Times New Roman" w:hAnsi="Arial" w:cs="Arial"/>
          <w:sz w:val="20"/>
          <w:szCs w:val="20"/>
        </w:rPr>
        <w:t>plnenia</w:t>
      </w:r>
      <w:r w:rsidRPr="00982227">
        <w:rPr>
          <w:rFonts w:ascii="Arial" w:eastAsia="Times New Roman" w:hAnsi="Arial" w:cs="Arial"/>
          <w:sz w:val="20"/>
          <w:szCs w:val="20"/>
        </w:rPr>
        <w:t xml:space="preserve"> predmetu zákazky nemožno meniť, ani uvádzať výhrady, ktoré by odporovali týmto </w:t>
      </w:r>
      <w:r w:rsidR="007974EB">
        <w:rPr>
          <w:rFonts w:ascii="Arial" w:eastAsia="Times New Roman" w:hAnsi="Arial" w:cs="Arial"/>
          <w:sz w:val="20"/>
          <w:szCs w:val="20"/>
        </w:rPr>
        <w:t>SP</w:t>
      </w:r>
      <w:r w:rsidRPr="00982227">
        <w:rPr>
          <w:rFonts w:ascii="Arial" w:eastAsia="Times New Roman" w:hAnsi="Arial" w:cs="Arial"/>
          <w:sz w:val="20"/>
          <w:szCs w:val="20"/>
        </w:rPr>
        <w:t>.</w:t>
      </w:r>
    </w:p>
    <w:p w14:paraId="667725D4" w14:textId="77777777" w:rsidR="00F96820" w:rsidRPr="00982227" w:rsidRDefault="00F96820" w:rsidP="00EF5D7E">
      <w:pPr>
        <w:autoSpaceDE w:val="0"/>
        <w:autoSpaceDN w:val="0"/>
        <w:spacing w:after="60" w:line="240" w:lineRule="auto"/>
        <w:ind w:left="567"/>
        <w:jc w:val="both"/>
        <w:rPr>
          <w:rFonts w:ascii="Arial" w:eastAsia="Times New Roman" w:hAnsi="Arial" w:cs="Arial"/>
        </w:rPr>
      </w:pPr>
    </w:p>
    <w:p w14:paraId="1B2A2492" w14:textId="4A3FBF0A" w:rsidR="008074C7" w:rsidRPr="00982227" w:rsidRDefault="008074C7" w:rsidP="00EF5D7E">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25" w:name="_Toc461981366"/>
      <w:r w:rsidRPr="00982227">
        <w:rPr>
          <w:rFonts w:ascii="Arial" w:eastAsia="Calibri" w:hAnsi="Arial" w:cs="Arial"/>
          <w:b/>
          <w:bCs/>
          <w:sz w:val="20"/>
          <w:szCs w:val="20"/>
          <w:lang w:eastAsia="sk-SK"/>
        </w:rPr>
        <w:t>Jazyk ponuky</w:t>
      </w:r>
      <w:bookmarkEnd w:id="25"/>
    </w:p>
    <w:p w14:paraId="3F2941A1" w14:textId="1ADEC266" w:rsidR="00C63E8D" w:rsidRPr="00982227" w:rsidRDefault="001C3B34" w:rsidP="00EF5D7E">
      <w:pPr>
        <w:numPr>
          <w:ilvl w:val="1"/>
          <w:numId w:val="19"/>
        </w:numPr>
        <w:spacing w:after="60" w:line="240" w:lineRule="auto"/>
        <w:ind w:left="567" w:hanging="567"/>
        <w:jc w:val="both"/>
        <w:rPr>
          <w:rFonts w:ascii="Arial" w:eastAsia="Times New Roman" w:hAnsi="Arial" w:cs="Arial"/>
          <w:sz w:val="20"/>
          <w:szCs w:val="20"/>
        </w:rPr>
      </w:pPr>
      <w:r>
        <w:rPr>
          <w:rFonts w:ascii="Arial" w:eastAsia="Times New Roman" w:hAnsi="Arial" w:cs="Arial"/>
          <w:sz w:val="20"/>
          <w:szCs w:val="20"/>
        </w:rPr>
        <w:t>Ponuky,</w:t>
      </w:r>
      <w:r w:rsidR="008074C7" w:rsidRPr="00982227">
        <w:rPr>
          <w:rFonts w:ascii="Arial" w:eastAsia="Times New Roman" w:hAnsi="Arial" w:cs="Arial"/>
          <w:sz w:val="20"/>
          <w:szCs w:val="20"/>
        </w:rPr>
        <w:t> ďalšie doklady a dokumenty vo verejnom obstarávaní sa predkladajú v štátnom jazyk</w:t>
      </w:r>
      <w:r w:rsidR="00BC18C8" w:rsidRPr="00982227">
        <w:rPr>
          <w:rFonts w:ascii="Arial" w:eastAsia="Times New Roman" w:hAnsi="Arial" w:cs="Arial"/>
          <w:sz w:val="20"/>
          <w:szCs w:val="20"/>
        </w:rPr>
        <w:t>u Slovenskej republiky.</w:t>
      </w:r>
      <w:r w:rsidR="00C63E8D" w:rsidRPr="00394BD8">
        <w:rPr>
          <w:rFonts w:ascii="Arial" w:eastAsia="Times New Roman" w:hAnsi="Arial" w:cs="Arial"/>
          <w:sz w:val="20"/>
          <w:szCs w:val="20"/>
        </w:rPr>
        <w:t xml:space="preserve"> </w:t>
      </w:r>
      <w:r w:rsidR="00C63E8D" w:rsidRPr="00982227">
        <w:rPr>
          <w:rFonts w:ascii="Arial" w:eastAsia="Times New Roman" w:hAnsi="Arial" w:cs="Arial"/>
          <w:sz w:val="20"/>
          <w:szCs w:val="20"/>
        </w:rPr>
        <w:t>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685D9E93" w14:textId="619C0869" w:rsidR="008074C7" w:rsidRPr="00982227" w:rsidRDefault="00394BD8" w:rsidP="00EF5D7E">
      <w:pPr>
        <w:numPr>
          <w:ilvl w:val="1"/>
          <w:numId w:val="19"/>
        </w:numPr>
        <w:spacing w:after="60" w:line="240" w:lineRule="auto"/>
        <w:ind w:left="567" w:hanging="567"/>
        <w:jc w:val="both"/>
        <w:rPr>
          <w:rFonts w:ascii="Arial" w:eastAsia="Times New Roman" w:hAnsi="Arial" w:cs="Arial"/>
          <w:sz w:val="20"/>
          <w:szCs w:val="20"/>
        </w:rPr>
      </w:pPr>
      <w:r>
        <w:rPr>
          <w:rFonts w:ascii="Arial" w:eastAsia="Times New Roman" w:hAnsi="Arial" w:cs="Arial"/>
          <w:sz w:val="20"/>
          <w:szCs w:val="20"/>
        </w:rPr>
        <w:t>A</w:t>
      </w:r>
      <w:r w:rsidR="008074C7" w:rsidRPr="00982227">
        <w:rPr>
          <w:rFonts w:ascii="Arial" w:eastAsia="Times New Roman" w:hAnsi="Arial" w:cs="Arial"/>
          <w:sz w:val="20"/>
          <w:szCs w:val="20"/>
        </w:rPr>
        <w:t>k ponuku predkladá uchádzač so sídlom mimo územia Slovenskej republiky a doklad alebo dokument je vyhotovený v cudzom jazyku, predkladá sa takýto dokument spolu s jeho úradným prekladom do štátneho jazyka</w:t>
      </w:r>
      <w:r w:rsidR="00BC18C8" w:rsidRPr="00982227">
        <w:rPr>
          <w:rFonts w:ascii="Arial" w:eastAsia="Times New Roman" w:hAnsi="Arial" w:cs="Arial"/>
          <w:sz w:val="20"/>
          <w:szCs w:val="20"/>
        </w:rPr>
        <w:t xml:space="preserve"> Slovenskej republiky. </w:t>
      </w:r>
      <w:r w:rsidR="008074C7" w:rsidRPr="00982227">
        <w:rPr>
          <w:rFonts w:ascii="Arial" w:eastAsia="Times New Roman" w:hAnsi="Arial" w:cs="Arial"/>
          <w:sz w:val="20"/>
          <w:szCs w:val="20"/>
        </w:rPr>
        <w:t>To neplatí pre ponuky, návrhy, doklady a dokumenty vyhotovené v českom jazyku. Ak sa zistí rozdiel v ich obsahu, rozhodujúci je úradný preklad v štátnom jazyku</w:t>
      </w:r>
      <w:r w:rsidR="00BC18C8" w:rsidRPr="00982227">
        <w:rPr>
          <w:rFonts w:ascii="Arial" w:eastAsia="Times New Roman" w:hAnsi="Arial" w:cs="Arial"/>
          <w:sz w:val="20"/>
          <w:szCs w:val="20"/>
        </w:rPr>
        <w:t xml:space="preserve"> Slovenskej republiky.</w:t>
      </w:r>
    </w:p>
    <w:p w14:paraId="30ED5F07" w14:textId="02575EE2" w:rsidR="00926AD1" w:rsidRPr="00982227" w:rsidRDefault="00180ED6" w:rsidP="00EF5D7E">
      <w:pPr>
        <w:tabs>
          <w:tab w:val="left" w:pos="1572"/>
        </w:tabs>
        <w:autoSpaceDE w:val="0"/>
        <w:autoSpaceDN w:val="0"/>
        <w:spacing w:after="60" w:line="240" w:lineRule="auto"/>
        <w:jc w:val="both"/>
        <w:rPr>
          <w:rFonts w:ascii="Arial" w:eastAsia="Times New Roman" w:hAnsi="Arial" w:cs="Arial"/>
          <w:sz w:val="20"/>
          <w:szCs w:val="20"/>
        </w:rPr>
      </w:pPr>
      <w:r w:rsidRPr="00982227">
        <w:rPr>
          <w:rFonts w:ascii="Arial" w:eastAsia="Times New Roman" w:hAnsi="Arial" w:cs="Arial"/>
          <w:sz w:val="20"/>
          <w:szCs w:val="20"/>
        </w:rPr>
        <w:tab/>
      </w:r>
    </w:p>
    <w:p w14:paraId="55D8C072" w14:textId="07B5D1A9" w:rsidR="001243F6" w:rsidRPr="00982227" w:rsidRDefault="008074C7" w:rsidP="0005168F">
      <w:pPr>
        <w:numPr>
          <w:ilvl w:val="0"/>
          <w:numId w:val="19"/>
        </w:numPr>
        <w:autoSpaceDE w:val="0"/>
        <w:autoSpaceDN w:val="0"/>
        <w:spacing w:after="60" w:line="240" w:lineRule="auto"/>
        <w:ind w:left="567" w:hanging="567"/>
        <w:jc w:val="both"/>
        <w:outlineLvl w:val="2"/>
        <w:rPr>
          <w:rFonts w:ascii="Arial" w:eastAsia="Calibri" w:hAnsi="Arial" w:cs="Arial"/>
          <w:b/>
          <w:bCs/>
          <w:sz w:val="20"/>
          <w:szCs w:val="20"/>
        </w:rPr>
      </w:pPr>
      <w:bookmarkStart w:id="26" w:name="_Toc461981367"/>
      <w:r w:rsidRPr="00982227">
        <w:rPr>
          <w:rFonts w:ascii="Arial" w:eastAsia="Calibri" w:hAnsi="Arial" w:cs="Arial"/>
          <w:b/>
          <w:bCs/>
          <w:sz w:val="20"/>
          <w:szCs w:val="20"/>
          <w:lang w:eastAsia="sk-SK"/>
        </w:rPr>
        <w:t>Mena a ceny uvádzané v</w:t>
      </w:r>
      <w:r w:rsidR="001243F6" w:rsidRPr="00982227">
        <w:rPr>
          <w:rFonts w:ascii="Arial" w:eastAsia="Calibri" w:hAnsi="Arial" w:cs="Arial"/>
          <w:b/>
          <w:bCs/>
          <w:sz w:val="20"/>
          <w:szCs w:val="20"/>
          <w:lang w:eastAsia="sk-SK"/>
        </w:rPr>
        <w:t> </w:t>
      </w:r>
      <w:r w:rsidRPr="00982227">
        <w:rPr>
          <w:rFonts w:ascii="Arial" w:eastAsia="Calibri" w:hAnsi="Arial" w:cs="Arial"/>
          <w:b/>
          <w:bCs/>
          <w:sz w:val="20"/>
          <w:szCs w:val="20"/>
          <w:lang w:eastAsia="sk-SK"/>
        </w:rPr>
        <w:t>ponuke</w:t>
      </w:r>
      <w:bookmarkEnd w:id="26"/>
      <w:r w:rsidR="004A3DA8" w:rsidRPr="00982227">
        <w:rPr>
          <w:rFonts w:ascii="Arial" w:eastAsia="Calibri" w:hAnsi="Arial" w:cs="Arial"/>
          <w:b/>
          <w:bCs/>
          <w:sz w:val="20"/>
          <w:szCs w:val="20"/>
        </w:rPr>
        <w:tab/>
      </w:r>
    </w:p>
    <w:p w14:paraId="7887FB75" w14:textId="6D89F7BD" w:rsidR="008074C7" w:rsidRPr="00982227" w:rsidRDefault="008074C7" w:rsidP="00513503">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 xml:space="preserve">Uchádzačom navrhovaná zmluvná cena za </w:t>
      </w:r>
      <w:r w:rsidR="009A70E7">
        <w:rPr>
          <w:rFonts w:ascii="Arial" w:eastAsia="Times New Roman" w:hAnsi="Arial" w:cs="Arial"/>
          <w:sz w:val="20"/>
          <w:szCs w:val="20"/>
        </w:rPr>
        <w:t>plnenie</w:t>
      </w:r>
      <w:r w:rsidRPr="00982227">
        <w:rPr>
          <w:rFonts w:ascii="Arial" w:eastAsia="Times New Roman" w:hAnsi="Arial" w:cs="Arial"/>
          <w:sz w:val="20"/>
          <w:szCs w:val="20"/>
        </w:rPr>
        <w:t xml:space="preserve"> požadovaného predmetu zákazky, uvedená v ponuke uchádzača, bude vyjadrená v eurách (€ alebo EUR).</w:t>
      </w:r>
    </w:p>
    <w:p w14:paraId="13C6BADB" w14:textId="700419B7" w:rsidR="008074C7" w:rsidRPr="00982227" w:rsidRDefault="008074C7" w:rsidP="00513503">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 xml:space="preserve">Cena za </w:t>
      </w:r>
      <w:r w:rsidR="00C5299F">
        <w:rPr>
          <w:rFonts w:ascii="Arial" w:eastAsia="Times New Roman" w:hAnsi="Arial" w:cs="Arial"/>
          <w:sz w:val="20"/>
          <w:szCs w:val="20"/>
        </w:rPr>
        <w:t>plnenie</w:t>
      </w:r>
      <w:r w:rsidRPr="00982227">
        <w:rPr>
          <w:rFonts w:ascii="Arial" w:eastAsia="Times New Roman" w:hAnsi="Arial" w:cs="Arial"/>
          <w:sz w:val="20"/>
          <w:szCs w:val="20"/>
        </w:rPr>
        <w:t xml:space="preserve"> predmetu zákazky musí byť stanovená podľa zákona N</w:t>
      </w:r>
      <w:r w:rsidR="00926AD1" w:rsidRPr="00982227">
        <w:rPr>
          <w:rFonts w:ascii="Arial" w:eastAsia="Times New Roman" w:hAnsi="Arial" w:cs="Arial"/>
          <w:sz w:val="20"/>
          <w:szCs w:val="20"/>
        </w:rPr>
        <w:t>árodnej rady</w:t>
      </w:r>
      <w:r w:rsidRPr="00982227">
        <w:rPr>
          <w:rFonts w:ascii="Arial" w:eastAsia="Times New Roman" w:hAnsi="Arial" w:cs="Arial"/>
          <w:sz w:val="20"/>
          <w:szCs w:val="20"/>
        </w:rPr>
        <w:t xml:space="preserve"> S</w:t>
      </w:r>
      <w:r w:rsidR="00926AD1" w:rsidRPr="00982227">
        <w:rPr>
          <w:rFonts w:ascii="Arial" w:eastAsia="Times New Roman" w:hAnsi="Arial" w:cs="Arial"/>
          <w:sz w:val="20"/>
          <w:szCs w:val="20"/>
        </w:rPr>
        <w:t>lovenskej republiky</w:t>
      </w:r>
      <w:r w:rsidRPr="00982227">
        <w:rPr>
          <w:rFonts w:ascii="Arial" w:eastAsia="Times New Roman" w:hAnsi="Arial" w:cs="Arial"/>
          <w:sz w:val="20"/>
          <w:szCs w:val="20"/>
        </w:rPr>
        <w:t xml:space="preserve"> č.18/1996   Z. z. o cenách v znení neskorších predpisov </w:t>
      </w:r>
      <w:r w:rsidR="00926AD1" w:rsidRPr="00982227">
        <w:rPr>
          <w:rFonts w:ascii="Arial" w:eastAsia="Times New Roman" w:hAnsi="Arial" w:cs="Arial"/>
          <w:sz w:val="20"/>
          <w:szCs w:val="20"/>
        </w:rPr>
        <w:t>(ďalej len „zákon o cenách“),</w:t>
      </w:r>
      <w:r w:rsidRPr="00982227">
        <w:rPr>
          <w:rFonts w:ascii="Arial" w:eastAsia="Times New Roman" w:hAnsi="Arial" w:cs="Arial"/>
          <w:sz w:val="20"/>
          <w:szCs w:val="20"/>
        </w:rPr>
        <w:t xml:space="preserve"> vyhlášky M</w:t>
      </w:r>
      <w:r w:rsidR="00926AD1" w:rsidRPr="00982227">
        <w:rPr>
          <w:rFonts w:ascii="Arial" w:eastAsia="Times New Roman" w:hAnsi="Arial" w:cs="Arial"/>
          <w:sz w:val="20"/>
          <w:szCs w:val="20"/>
        </w:rPr>
        <w:t>inisterstva financií</w:t>
      </w:r>
      <w:r w:rsidRPr="00982227">
        <w:rPr>
          <w:rFonts w:ascii="Arial" w:eastAsia="Times New Roman" w:hAnsi="Arial" w:cs="Arial"/>
          <w:sz w:val="20"/>
          <w:szCs w:val="20"/>
        </w:rPr>
        <w:t xml:space="preserve"> S</w:t>
      </w:r>
      <w:r w:rsidR="00926AD1" w:rsidRPr="00982227">
        <w:rPr>
          <w:rFonts w:ascii="Arial" w:eastAsia="Times New Roman" w:hAnsi="Arial" w:cs="Arial"/>
          <w:sz w:val="20"/>
          <w:szCs w:val="20"/>
        </w:rPr>
        <w:t>lovenskej republiky</w:t>
      </w:r>
      <w:r w:rsidRPr="00982227">
        <w:rPr>
          <w:rFonts w:ascii="Arial" w:eastAsia="Times New Roman" w:hAnsi="Arial" w:cs="Arial"/>
          <w:sz w:val="20"/>
          <w:szCs w:val="20"/>
        </w:rPr>
        <w:t xml:space="preserve"> č. 87/1996 Z. z., ktorou sa vykonáva zákon</w:t>
      </w:r>
      <w:r w:rsidR="00926AD1" w:rsidRPr="00982227">
        <w:rPr>
          <w:rFonts w:ascii="Arial" w:eastAsia="Times New Roman" w:hAnsi="Arial" w:cs="Arial"/>
          <w:sz w:val="20"/>
          <w:szCs w:val="20"/>
        </w:rPr>
        <w:t xml:space="preserve"> </w:t>
      </w:r>
      <w:r w:rsidRPr="00982227">
        <w:rPr>
          <w:rFonts w:ascii="Arial" w:eastAsia="Times New Roman" w:hAnsi="Arial" w:cs="Arial"/>
          <w:sz w:val="20"/>
          <w:szCs w:val="20"/>
        </w:rPr>
        <w:t>o cenách.</w:t>
      </w:r>
    </w:p>
    <w:p w14:paraId="49FB2712" w14:textId="1F078450" w:rsidR="008074C7" w:rsidRPr="00982227" w:rsidRDefault="008074C7" w:rsidP="00513503">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Ak je uchádzač platiteľom DPH, navrhovanú zmluvnú cenu uvedie v zložení:</w:t>
      </w:r>
    </w:p>
    <w:p w14:paraId="4316AA44" w14:textId="143B8C47" w:rsidR="008074C7" w:rsidRPr="00193F3A" w:rsidRDefault="008074C7" w:rsidP="00BC0543">
      <w:pPr>
        <w:numPr>
          <w:ilvl w:val="2"/>
          <w:numId w:val="19"/>
        </w:numPr>
        <w:spacing w:after="60" w:line="240" w:lineRule="auto"/>
        <w:ind w:left="1418" w:hanging="851"/>
        <w:jc w:val="both"/>
        <w:rPr>
          <w:rFonts w:ascii="Arial" w:eastAsia="Times New Roman" w:hAnsi="Arial" w:cs="Arial"/>
          <w:sz w:val="20"/>
          <w:szCs w:val="20"/>
        </w:rPr>
      </w:pPr>
      <w:r w:rsidRPr="00193F3A">
        <w:rPr>
          <w:rFonts w:ascii="Arial" w:eastAsia="Times New Roman" w:hAnsi="Arial" w:cs="Arial"/>
          <w:sz w:val="20"/>
          <w:szCs w:val="20"/>
        </w:rPr>
        <w:t>navrhovaná zmluvná cena bez DPH</w:t>
      </w:r>
    </w:p>
    <w:p w14:paraId="578ECC8B" w14:textId="0871D80C" w:rsidR="008074C7" w:rsidRPr="00512BE0" w:rsidRDefault="008074C7" w:rsidP="00BC0543">
      <w:pPr>
        <w:numPr>
          <w:ilvl w:val="2"/>
          <w:numId w:val="19"/>
        </w:numPr>
        <w:spacing w:after="60" w:line="240" w:lineRule="auto"/>
        <w:ind w:left="1418" w:hanging="851"/>
        <w:jc w:val="both"/>
        <w:rPr>
          <w:rFonts w:ascii="Arial" w:eastAsia="Times New Roman" w:hAnsi="Arial" w:cs="Arial"/>
          <w:sz w:val="20"/>
          <w:szCs w:val="20"/>
        </w:rPr>
      </w:pPr>
      <w:r w:rsidRPr="00512BE0">
        <w:rPr>
          <w:rFonts w:ascii="Arial" w:eastAsia="Times New Roman" w:hAnsi="Arial" w:cs="Arial"/>
          <w:sz w:val="20"/>
          <w:szCs w:val="20"/>
        </w:rPr>
        <w:t>sadzba DPH a výška DPH</w:t>
      </w:r>
    </w:p>
    <w:p w14:paraId="1C49C22C" w14:textId="5BE54F58" w:rsidR="008074C7" w:rsidRDefault="008074C7" w:rsidP="00BC0543">
      <w:pPr>
        <w:numPr>
          <w:ilvl w:val="2"/>
          <w:numId w:val="19"/>
        </w:numPr>
        <w:spacing w:after="60" w:line="240" w:lineRule="auto"/>
        <w:ind w:left="1418" w:hanging="851"/>
        <w:jc w:val="both"/>
        <w:rPr>
          <w:rFonts w:ascii="Arial" w:eastAsia="Times New Roman" w:hAnsi="Arial" w:cs="Arial"/>
          <w:sz w:val="20"/>
          <w:szCs w:val="20"/>
        </w:rPr>
      </w:pPr>
      <w:r w:rsidRPr="00512BE0">
        <w:rPr>
          <w:rFonts w:ascii="Arial" w:eastAsia="Times New Roman" w:hAnsi="Arial" w:cs="Arial"/>
          <w:sz w:val="20"/>
          <w:szCs w:val="20"/>
        </w:rPr>
        <w:t>navrhovaná zmluvná cena vrátane DPH</w:t>
      </w:r>
    </w:p>
    <w:p w14:paraId="54AAC502" w14:textId="33AE2DDC" w:rsidR="008074C7" w:rsidRPr="00193F3A" w:rsidRDefault="008074C7" w:rsidP="00BC0543">
      <w:pPr>
        <w:numPr>
          <w:ilvl w:val="1"/>
          <w:numId w:val="19"/>
        </w:numPr>
        <w:spacing w:after="60" w:line="240" w:lineRule="auto"/>
        <w:ind w:left="567" w:hanging="567"/>
        <w:jc w:val="both"/>
        <w:rPr>
          <w:rFonts w:ascii="Arial" w:eastAsia="Times New Roman" w:hAnsi="Arial" w:cs="Arial"/>
          <w:sz w:val="20"/>
          <w:szCs w:val="20"/>
        </w:rPr>
      </w:pPr>
      <w:r w:rsidRPr="00512BE0">
        <w:rPr>
          <w:rFonts w:ascii="Arial" w:eastAsia="Times New Roman" w:hAnsi="Arial" w:cs="Arial"/>
          <w:sz w:val="20"/>
          <w:szCs w:val="20"/>
        </w:rPr>
        <w:t>Ak</w:t>
      </w:r>
      <w:r w:rsidRPr="00200858">
        <w:rPr>
          <w:rFonts w:ascii="Arial" w:eastAsia="Times New Roman" w:hAnsi="Arial" w:cs="Arial"/>
          <w:sz w:val="20"/>
          <w:szCs w:val="20"/>
        </w:rPr>
        <w:t xml:space="preserve"> uchádzač nie je platiteľom DPH, uvedie navrhovanú zml</w:t>
      </w:r>
      <w:r w:rsidRPr="000E4F9C">
        <w:rPr>
          <w:rFonts w:ascii="Arial" w:eastAsia="Times New Roman" w:hAnsi="Arial" w:cs="Arial"/>
          <w:sz w:val="20"/>
          <w:szCs w:val="20"/>
        </w:rPr>
        <w:t xml:space="preserve">uvnú cenu celkom. Skutočnosť, či je alebo nie je platiteľom DPH, </w:t>
      </w:r>
      <w:r w:rsidR="002E19E0">
        <w:rPr>
          <w:rFonts w:ascii="Arial" w:eastAsia="Times New Roman" w:hAnsi="Arial" w:cs="Arial"/>
          <w:sz w:val="20"/>
          <w:szCs w:val="20"/>
        </w:rPr>
        <w:t>upozorní/</w:t>
      </w:r>
      <w:r w:rsidRPr="000E4F9C">
        <w:rPr>
          <w:rFonts w:ascii="Arial" w:eastAsia="Times New Roman" w:hAnsi="Arial" w:cs="Arial"/>
          <w:sz w:val="20"/>
          <w:szCs w:val="20"/>
        </w:rPr>
        <w:t xml:space="preserve">uvedie v ponuke v príslušnom </w:t>
      </w:r>
      <w:r w:rsidRPr="00193F3A">
        <w:rPr>
          <w:rFonts w:ascii="Arial" w:eastAsia="Times New Roman" w:hAnsi="Arial" w:cs="Arial"/>
          <w:sz w:val="20"/>
          <w:szCs w:val="20"/>
        </w:rPr>
        <w:t>Návrhu na plnenie kritéria (Príloha  č. 1 k časti A.2 Kritéri</w:t>
      </w:r>
      <w:r w:rsidR="000C1096">
        <w:rPr>
          <w:rFonts w:ascii="Arial" w:eastAsia="Times New Roman" w:hAnsi="Arial" w:cs="Arial"/>
          <w:sz w:val="20"/>
          <w:szCs w:val="20"/>
        </w:rPr>
        <w:t>um</w:t>
      </w:r>
      <w:r w:rsidRPr="00193F3A">
        <w:rPr>
          <w:rFonts w:ascii="Arial" w:eastAsia="Times New Roman" w:hAnsi="Arial" w:cs="Arial"/>
          <w:sz w:val="20"/>
          <w:szCs w:val="20"/>
        </w:rPr>
        <w:t xml:space="preserve"> na hodnotenie ponúk a pravidlá </w:t>
      </w:r>
      <w:r w:rsidR="000C1096">
        <w:rPr>
          <w:rFonts w:ascii="Arial" w:eastAsia="Times New Roman" w:hAnsi="Arial" w:cs="Arial"/>
          <w:sz w:val="20"/>
          <w:szCs w:val="20"/>
        </w:rPr>
        <w:t>jeho</w:t>
      </w:r>
      <w:r w:rsidRPr="00193F3A">
        <w:rPr>
          <w:rFonts w:ascii="Arial" w:eastAsia="Times New Roman" w:hAnsi="Arial" w:cs="Arial"/>
          <w:sz w:val="20"/>
          <w:szCs w:val="20"/>
        </w:rPr>
        <w:t xml:space="preserve"> uplatnenia týchto SP).</w:t>
      </w:r>
    </w:p>
    <w:p w14:paraId="0E32A7A1" w14:textId="77777777" w:rsidR="00AB5E0B" w:rsidRPr="00982227" w:rsidRDefault="00AB5E0B" w:rsidP="00BC0543">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V prípade, ak je uchádzač v postavení zahraničnej osoby, riadi sa zákonom č. 222/2004 Z.z. o dani z pridanej hodnoty v znení neskorších predpisov.</w:t>
      </w:r>
    </w:p>
    <w:p w14:paraId="3654D251" w14:textId="77777777" w:rsidR="0045647C" w:rsidRPr="00982227" w:rsidRDefault="0045647C" w:rsidP="00D26BFC">
      <w:pPr>
        <w:autoSpaceDE w:val="0"/>
        <w:autoSpaceDN w:val="0"/>
        <w:spacing w:after="60" w:line="240" w:lineRule="auto"/>
        <w:jc w:val="both"/>
        <w:rPr>
          <w:rFonts w:ascii="Arial" w:eastAsia="Times New Roman" w:hAnsi="Arial" w:cs="Arial"/>
          <w:sz w:val="20"/>
          <w:szCs w:val="20"/>
        </w:rPr>
      </w:pPr>
    </w:p>
    <w:p w14:paraId="0574710A" w14:textId="1BC128E4" w:rsidR="001243F6" w:rsidRPr="00982227" w:rsidRDefault="008074C7" w:rsidP="00D26BFC">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27" w:name="_Toc461981368"/>
      <w:r w:rsidRPr="00982227">
        <w:rPr>
          <w:rFonts w:ascii="Arial" w:eastAsia="Calibri" w:hAnsi="Arial" w:cs="Arial"/>
          <w:b/>
          <w:bCs/>
          <w:sz w:val="20"/>
          <w:szCs w:val="20"/>
          <w:lang w:eastAsia="sk-SK"/>
        </w:rPr>
        <w:t>Zábezpeka</w:t>
      </w:r>
      <w:bookmarkEnd w:id="27"/>
    </w:p>
    <w:p w14:paraId="1C3F65B1" w14:textId="4D4468C0" w:rsidR="008074C7" w:rsidRPr="00982227" w:rsidRDefault="008074C7" w:rsidP="00D26BFC">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Verejný obstarávateľ vyžaduje, aby uchádzač zabezpečil viazanosť svojej ponuky zábezpekou. Zábezpeka je poskytnutie bankovej záruky, poistenie záruky alebo zloženie finančných prostriedkov na účet verejného obstarávateľa.</w:t>
      </w:r>
    </w:p>
    <w:p w14:paraId="3E6E85F3" w14:textId="6CC041C2" w:rsidR="00447316" w:rsidRPr="00447316" w:rsidRDefault="001C3B34" w:rsidP="008B131F">
      <w:pPr>
        <w:numPr>
          <w:ilvl w:val="1"/>
          <w:numId w:val="19"/>
        </w:numPr>
        <w:spacing w:after="60" w:line="240" w:lineRule="auto"/>
        <w:ind w:left="567" w:hanging="567"/>
        <w:jc w:val="both"/>
        <w:rPr>
          <w:rFonts w:ascii="Arial" w:eastAsia="Times New Roman" w:hAnsi="Arial" w:cs="Arial"/>
          <w:sz w:val="20"/>
          <w:szCs w:val="20"/>
        </w:rPr>
      </w:pPr>
      <w:r>
        <w:rPr>
          <w:rFonts w:ascii="Arial" w:eastAsia="Times New Roman" w:hAnsi="Arial" w:cs="Arial"/>
          <w:sz w:val="20"/>
          <w:szCs w:val="20"/>
        </w:rPr>
        <w:t>Zábezpeka</w:t>
      </w:r>
      <w:r w:rsidR="004D591D" w:rsidRPr="00447316">
        <w:rPr>
          <w:rFonts w:ascii="Arial" w:eastAsia="Times New Roman" w:hAnsi="Arial" w:cs="Arial"/>
          <w:sz w:val="20"/>
          <w:szCs w:val="20"/>
        </w:rPr>
        <w:t xml:space="preserve"> je stanovená </w:t>
      </w:r>
      <w:r w:rsidR="00447316" w:rsidRPr="00447316">
        <w:rPr>
          <w:rFonts w:ascii="Arial" w:eastAsia="Times New Roman" w:hAnsi="Arial" w:cs="Arial"/>
          <w:sz w:val="20"/>
          <w:szCs w:val="20"/>
        </w:rPr>
        <w:t>vo výške 50 000,00</w:t>
      </w:r>
      <w:r w:rsidR="005E0454">
        <w:rPr>
          <w:rFonts w:ascii="Arial" w:eastAsia="Times New Roman" w:hAnsi="Arial" w:cs="Arial"/>
          <w:sz w:val="20"/>
          <w:szCs w:val="20"/>
        </w:rPr>
        <w:t xml:space="preserve"> </w:t>
      </w:r>
      <w:r w:rsidR="00447316" w:rsidRPr="00447316">
        <w:rPr>
          <w:rFonts w:ascii="Arial" w:eastAsia="Times New Roman" w:hAnsi="Arial" w:cs="Arial"/>
          <w:sz w:val="20"/>
          <w:szCs w:val="20"/>
        </w:rPr>
        <w:t>(slovom: päťdesiattisíc)</w:t>
      </w:r>
      <w:r w:rsidR="005E0454" w:rsidRPr="005E0454">
        <w:rPr>
          <w:rFonts w:ascii="Arial" w:eastAsia="Times New Roman" w:hAnsi="Arial" w:cs="Arial"/>
          <w:sz w:val="20"/>
          <w:szCs w:val="20"/>
        </w:rPr>
        <w:t xml:space="preserve"> </w:t>
      </w:r>
      <w:r w:rsidR="005E0454">
        <w:rPr>
          <w:rFonts w:ascii="Arial" w:eastAsia="Times New Roman" w:hAnsi="Arial" w:cs="Arial"/>
          <w:sz w:val="20"/>
          <w:szCs w:val="20"/>
        </w:rPr>
        <w:t>EUR</w:t>
      </w:r>
      <w:r w:rsidR="00447316" w:rsidRPr="00447316">
        <w:rPr>
          <w:rFonts w:ascii="Arial" w:eastAsia="Times New Roman" w:hAnsi="Arial" w:cs="Arial"/>
          <w:sz w:val="20"/>
          <w:szCs w:val="20"/>
        </w:rPr>
        <w:t>.</w:t>
      </w:r>
    </w:p>
    <w:p w14:paraId="494E83A0" w14:textId="32EFE77C" w:rsidR="008074C7" w:rsidRPr="00982227" w:rsidRDefault="008074C7" w:rsidP="00D26BFC">
      <w:pPr>
        <w:numPr>
          <w:ilvl w:val="1"/>
          <w:numId w:val="19"/>
        </w:numPr>
        <w:spacing w:after="60" w:line="240" w:lineRule="auto"/>
        <w:ind w:left="567" w:hanging="567"/>
        <w:jc w:val="both"/>
        <w:rPr>
          <w:rFonts w:ascii="Arial" w:eastAsia="Times New Roman" w:hAnsi="Arial" w:cs="Arial"/>
          <w:b/>
          <w:sz w:val="20"/>
          <w:szCs w:val="20"/>
        </w:rPr>
      </w:pPr>
      <w:r w:rsidRPr="00982227">
        <w:rPr>
          <w:rFonts w:ascii="Arial" w:eastAsia="Times New Roman" w:hAnsi="Arial" w:cs="Arial"/>
          <w:b/>
          <w:sz w:val="20"/>
          <w:szCs w:val="20"/>
        </w:rPr>
        <w:t>Spôsoby zloženia zábezpeky:</w:t>
      </w:r>
    </w:p>
    <w:p w14:paraId="2F26CF96" w14:textId="1DB04CBA" w:rsidR="008074C7" w:rsidRPr="00982227" w:rsidRDefault="008074C7" w:rsidP="00193F3A">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zložením finančných prostriedkov na bankový účet verejného obstarávateľa, alebo</w:t>
      </w:r>
    </w:p>
    <w:p w14:paraId="7EF68A40" w14:textId="5EECC63A" w:rsidR="008074C7" w:rsidRPr="00982227" w:rsidRDefault="008074C7" w:rsidP="00D26BFC">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poskytnutím bankovej záruky za uchádzača, alebo</w:t>
      </w:r>
    </w:p>
    <w:p w14:paraId="5322B482" w14:textId="12046286" w:rsidR="008074C7" w:rsidRPr="00982227" w:rsidRDefault="008074C7" w:rsidP="00D26BFC">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poskytnutím poistenia záruky za uchádzača.</w:t>
      </w:r>
    </w:p>
    <w:p w14:paraId="726A6009" w14:textId="36E91964" w:rsidR="00A82F69" w:rsidRPr="00982227" w:rsidRDefault="008074C7" w:rsidP="00D26BFC">
      <w:pPr>
        <w:spacing w:after="60" w:line="240" w:lineRule="auto"/>
        <w:ind w:left="567"/>
        <w:jc w:val="both"/>
        <w:rPr>
          <w:rFonts w:ascii="Arial" w:eastAsia="Times New Roman" w:hAnsi="Arial" w:cs="Arial"/>
          <w:sz w:val="20"/>
          <w:szCs w:val="20"/>
        </w:rPr>
      </w:pPr>
      <w:r w:rsidRPr="00982227">
        <w:rPr>
          <w:rFonts w:ascii="Arial" w:eastAsia="Times New Roman" w:hAnsi="Arial" w:cs="Arial"/>
          <w:sz w:val="20"/>
          <w:szCs w:val="20"/>
        </w:rPr>
        <w:t>Spôsob zloženia zábezpeky si vyberie uchádzač podľa nižšie uvedených podmienok zloženia.</w:t>
      </w:r>
    </w:p>
    <w:p w14:paraId="75F3375F" w14:textId="09315A67" w:rsidR="008074C7" w:rsidRPr="00982227" w:rsidRDefault="008074C7" w:rsidP="00D26BFC">
      <w:pPr>
        <w:numPr>
          <w:ilvl w:val="1"/>
          <w:numId w:val="19"/>
        </w:numPr>
        <w:spacing w:after="60" w:line="240" w:lineRule="auto"/>
        <w:ind w:left="567" w:hanging="567"/>
        <w:jc w:val="both"/>
        <w:rPr>
          <w:rFonts w:ascii="Arial" w:eastAsia="Times New Roman" w:hAnsi="Arial" w:cs="Arial"/>
          <w:b/>
          <w:sz w:val="20"/>
          <w:szCs w:val="20"/>
        </w:rPr>
      </w:pPr>
      <w:r w:rsidRPr="00982227">
        <w:rPr>
          <w:rFonts w:ascii="Arial" w:eastAsia="Times New Roman" w:hAnsi="Arial" w:cs="Arial"/>
          <w:b/>
          <w:sz w:val="20"/>
          <w:szCs w:val="20"/>
        </w:rPr>
        <w:t>Podmienky zloženia zábezpeky</w:t>
      </w:r>
    </w:p>
    <w:p w14:paraId="0EA02C54" w14:textId="0891DE79" w:rsidR="008074C7" w:rsidRPr="00982227" w:rsidRDefault="008074C7" w:rsidP="005E31D3">
      <w:pPr>
        <w:numPr>
          <w:ilvl w:val="2"/>
          <w:numId w:val="19"/>
        </w:numPr>
        <w:spacing w:after="60" w:line="240" w:lineRule="auto"/>
        <w:ind w:left="1418" w:hanging="851"/>
        <w:jc w:val="both"/>
        <w:rPr>
          <w:rFonts w:ascii="Arial" w:eastAsia="Times New Roman" w:hAnsi="Arial" w:cs="Arial"/>
          <w:sz w:val="20"/>
          <w:szCs w:val="20"/>
          <w:u w:val="single"/>
        </w:rPr>
      </w:pPr>
      <w:r w:rsidRPr="00982227">
        <w:rPr>
          <w:rFonts w:ascii="Arial" w:eastAsia="Times New Roman" w:hAnsi="Arial" w:cs="Arial"/>
          <w:sz w:val="20"/>
          <w:szCs w:val="20"/>
          <w:u w:val="single"/>
        </w:rPr>
        <w:t>Zloženie finančných prostriedkov na bankový účet verejného obstarávateľa</w:t>
      </w:r>
    </w:p>
    <w:p w14:paraId="1AA8A968" w14:textId="4C076390" w:rsidR="001C3B34" w:rsidRPr="004C307B" w:rsidRDefault="008074C7" w:rsidP="0066133B">
      <w:pPr>
        <w:numPr>
          <w:ilvl w:val="3"/>
          <w:numId w:val="19"/>
        </w:numPr>
        <w:spacing w:after="60" w:line="240" w:lineRule="auto"/>
        <w:ind w:left="2268" w:hanging="850"/>
        <w:jc w:val="both"/>
        <w:rPr>
          <w:rFonts w:ascii="Arial" w:hAnsi="Arial"/>
          <w:b/>
          <w:sz w:val="20"/>
        </w:rPr>
      </w:pPr>
      <w:r w:rsidRPr="001C3B34">
        <w:rPr>
          <w:rFonts w:ascii="Arial" w:eastAsia="Times New Roman" w:hAnsi="Arial" w:cs="Arial"/>
          <w:sz w:val="20"/>
          <w:szCs w:val="20"/>
        </w:rPr>
        <w:t>Finančné prostriedky vo výške podľa bodu 15.2 časti A</w:t>
      </w:r>
      <w:r w:rsidR="00D84420" w:rsidRPr="001C3B34">
        <w:rPr>
          <w:rFonts w:ascii="Arial" w:eastAsia="Times New Roman" w:hAnsi="Arial" w:cs="Arial"/>
          <w:sz w:val="20"/>
          <w:szCs w:val="20"/>
        </w:rPr>
        <w:t>.</w:t>
      </w:r>
      <w:r w:rsidRPr="001C3B34">
        <w:rPr>
          <w:rFonts w:ascii="Arial" w:eastAsia="Times New Roman" w:hAnsi="Arial" w:cs="Arial"/>
          <w:sz w:val="20"/>
          <w:szCs w:val="20"/>
        </w:rPr>
        <w:t>1 Pokyny pre</w:t>
      </w:r>
      <w:r w:rsidR="00A82D0D">
        <w:rPr>
          <w:rFonts w:ascii="Arial" w:eastAsia="Times New Roman" w:hAnsi="Arial" w:cs="Arial"/>
          <w:sz w:val="20"/>
          <w:szCs w:val="20"/>
        </w:rPr>
        <w:t xml:space="preserve"> záujemcov/</w:t>
      </w:r>
      <w:r w:rsidRPr="001C3B34">
        <w:rPr>
          <w:rFonts w:ascii="Arial" w:eastAsia="Times New Roman" w:hAnsi="Arial" w:cs="Arial"/>
          <w:sz w:val="20"/>
          <w:szCs w:val="20"/>
        </w:rPr>
        <w:t>uchádzačov týchto SP, musia byť zložené na účet verejného obstarávateľa určený pre zábezpeky</w:t>
      </w:r>
      <w:r w:rsidR="004C307B">
        <w:rPr>
          <w:rFonts w:ascii="Arial" w:eastAsia="Times New Roman" w:hAnsi="Arial" w:cs="Arial"/>
          <w:sz w:val="20"/>
          <w:szCs w:val="20"/>
        </w:rPr>
        <w:t>:</w:t>
      </w:r>
      <w:r w:rsidRPr="001C3B34">
        <w:rPr>
          <w:rFonts w:ascii="Arial" w:eastAsia="Times New Roman" w:hAnsi="Arial" w:cs="Arial"/>
          <w:sz w:val="20"/>
          <w:szCs w:val="20"/>
        </w:rPr>
        <w:t xml:space="preserve"> </w:t>
      </w:r>
    </w:p>
    <w:p w14:paraId="138E2763" w14:textId="796B7C1C" w:rsidR="001C3B34" w:rsidRPr="008B6005" w:rsidRDefault="007974EB" w:rsidP="001C3B34">
      <w:pPr>
        <w:spacing w:after="60" w:line="240" w:lineRule="auto"/>
        <w:ind w:left="2268"/>
        <w:jc w:val="both"/>
        <w:rPr>
          <w:rFonts w:ascii="Arial" w:eastAsia="Times New Roman" w:hAnsi="Arial" w:cs="Arial"/>
          <w:b/>
          <w:sz w:val="20"/>
          <w:szCs w:val="20"/>
        </w:rPr>
      </w:pPr>
      <w:r w:rsidRPr="008B6005">
        <w:rPr>
          <w:rFonts w:ascii="Arial" w:eastAsia="Times New Roman" w:hAnsi="Arial" w:cs="Arial"/>
          <w:b/>
          <w:sz w:val="20"/>
          <w:szCs w:val="20"/>
        </w:rPr>
        <w:t>Bankové spojenie:</w:t>
      </w:r>
      <w:r w:rsidRPr="008B6005">
        <w:rPr>
          <w:rFonts w:ascii="Arial" w:eastAsia="Times New Roman" w:hAnsi="Arial" w:cs="Arial"/>
          <w:b/>
          <w:sz w:val="20"/>
          <w:szCs w:val="20"/>
        </w:rPr>
        <w:tab/>
        <w:t>Štátna</w:t>
      </w:r>
      <w:r w:rsidR="001C3B34" w:rsidRPr="008B6005">
        <w:rPr>
          <w:rFonts w:ascii="Arial" w:eastAsia="Times New Roman" w:hAnsi="Arial" w:cs="Arial"/>
          <w:b/>
          <w:sz w:val="20"/>
          <w:szCs w:val="20"/>
        </w:rPr>
        <w:t xml:space="preserve"> pokladnica</w:t>
      </w:r>
    </w:p>
    <w:p w14:paraId="457F670C" w14:textId="4246072D" w:rsidR="008074C7" w:rsidRPr="001C3B34" w:rsidRDefault="008074C7" w:rsidP="001C3B34">
      <w:pPr>
        <w:spacing w:after="60" w:line="240" w:lineRule="auto"/>
        <w:ind w:left="2268"/>
        <w:jc w:val="both"/>
        <w:rPr>
          <w:rFonts w:ascii="Arial" w:eastAsia="Times New Roman" w:hAnsi="Arial" w:cs="Arial"/>
          <w:b/>
          <w:sz w:val="20"/>
          <w:szCs w:val="20"/>
        </w:rPr>
      </w:pPr>
      <w:r w:rsidRPr="001C3B34">
        <w:rPr>
          <w:rFonts w:ascii="Arial" w:eastAsia="Times New Roman" w:hAnsi="Arial" w:cs="Arial"/>
          <w:b/>
          <w:sz w:val="20"/>
          <w:szCs w:val="20"/>
        </w:rPr>
        <w:t>IBAN:</w:t>
      </w:r>
      <w:r w:rsidRPr="001C3B34">
        <w:rPr>
          <w:rFonts w:ascii="Arial" w:eastAsia="Times New Roman" w:hAnsi="Arial" w:cs="Arial"/>
          <w:b/>
          <w:sz w:val="20"/>
          <w:szCs w:val="20"/>
        </w:rPr>
        <w:tab/>
      </w:r>
      <w:r w:rsidRPr="001C3B34">
        <w:rPr>
          <w:rFonts w:ascii="Arial" w:eastAsia="Times New Roman" w:hAnsi="Arial" w:cs="Arial"/>
          <w:b/>
          <w:sz w:val="20"/>
          <w:szCs w:val="20"/>
        </w:rPr>
        <w:tab/>
      </w:r>
      <w:r w:rsidRPr="001C3B34">
        <w:rPr>
          <w:rFonts w:ascii="Arial" w:eastAsia="Times New Roman" w:hAnsi="Arial" w:cs="Arial"/>
          <w:b/>
          <w:sz w:val="20"/>
          <w:szCs w:val="20"/>
        </w:rPr>
        <w:tab/>
      </w:r>
      <w:r w:rsidR="0074066D" w:rsidRPr="001C3B34">
        <w:rPr>
          <w:rFonts w:ascii="Arial" w:eastAsia="Times New Roman" w:hAnsi="Arial" w:cs="Arial"/>
          <w:b/>
          <w:sz w:val="20"/>
          <w:szCs w:val="20"/>
        </w:rPr>
        <w:t>SK13 8180 0000 0070 0069 4614</w:t>
      </w:r>
    </w:p>
    <w:p w14:paraId="43A1153F" w14:textId="1142BB63" w:rsidR="008074C7" w:rsidRPr="00982227" w:rsidRDefault="008074C7" w:rsidP="00D26BFC">
      <w:pPr>
        <w:spacing w:after="60" w:line="240" w:lineRule="auto"/>
        <w:ind w:left="2268"/>
        <w:jc w:val="both"/>
        <w:rPr>
          <w:rFonts w:ascii="Arial" w:eastAsia="Times New Roman" w:hAnsi="Arial" w:cs="Arial"/>
          <w:b/>
          <w:sz w:val="20"/>
          <w:szCs w:val="20"/>
        </w:rPr>
      </w:pPr>
      <w:r w:rsidRPr="00982227">
        <w:rPr>
          <w:rFonts w:ascii="Arial" w:eastAsia="Times New Roman" w:hAnsi="Arial" w:cs="Arial"/>
          <w:b/>
          <w:sz w:val="20"/>
          <w:szCs w:val="20"/>
        </w:rPr>
        <w:t>SWIFT (BIC):</w:t>
      </w:r>
      <w:r w:rsidRPr="00982227">
        <w:rPr>
          <w:rFonts w:ascii="Arial" w:eastAsia="Times New Roman" w:hAnsi="Arial" w:cs="Arial"/>
          <w:b/>
          <w:sz w:val="20"/>
          <w:szCs w:val="20"/>
        </w:rPr>
        <w:tab/>
      </w:r>
      <w:r w:rsidRPr="00982227">
        <w:rPr>
          <w:rFonts w:ascii="Arial" w:eastAsia="Times New Roman" w:hAnsi="Arial" w:cs="Arial"/>
          <w:b/>
          <w:sz w:val="20"/>
          <w:szCs w:val="20"/>
        </w:rPr>
        <w:tab/>
      </w:r>
      <w:r w:rsidR="0074066D" w:rsidRPr="0074066D">
        <w:rPr>
          <w:rFonts w:ascii="Arial" w:eastAsia="Times New Roman" w:hAnsi="Arial" w:cs="Arial"/>
          <w:b/>
          <w:sz w:val="20"/>
          <w:szCs w:val="20"/>
        </w:rPr>
        <w:t>SPSRSKBA</w:t>
      </w:r>
    </w:p>
    <w:p w14:paraId="15B8DC38" w14:textId="63601B14" w:rsidR="008074C7" w:rsidRPr="00982227" w:rsidRDefault="008074C7" w:rsidP="00D26BFC">
      <w:pPr>
        <w:spacing w:after="60" w:line="240" w:lineRule="auto"/>
        <w:ind w:left="2268"/>
        <w:jc w:val="both"/>
        <w:rPr>
          <w:rFonts w:ascii="Arial" w:eastAsia="Times New Roman" w:hAnsi="Arial" w:cs="Arial"/>
          <w:b/>
          <w:sz w:val="20"/>
          <w:szCs w:val="20"/>
        </w:rPr>
      </w:pPr>
      <w:r w:rsidRPr="00982227">
        <w:rPr>
          <w:rFonts w:ascii="Arial" w:eastAsia="Times New Roman" w:hAnsi="Arial" w:cs="Arial"/>
          <w:b/>
          <w:sz w:val="20"/>
          <w:szCs w:val="20"/>
        </w:rPr>
        <w:t>variabilný symbol:</w:t>
      </w:r>
      <w:r w:rsidRPr="00982227">
        <w:rPr>
          <w:rFonts w:ascii="Arial" w:eastAsia="Times New Roman" w:hAnsi="Arial" w:cs="Arial"/>
          <w:b/>
          <w:sz w:val="20"/>
          <w:szCs w:val="20"/>
        </w:rPr>
        <w:tab/>
      </w:r>
      <w:r w:rsidR="009278D3">
        <w:rPr>
          <w:rFonts w:ascii="Arial" w:eastAsia="Times New Roman" w:hAnsi="Arial" w:cs="Arial"/>
          <w:b/>
          <w:sz w:val="20"/>
          <w:szCs w:val="20"/>
        </w:rPr>
        <w:t>4821</w:t>
      </w:r>
      <w:r w:rsidR="00D84420" w:rsidRPr="00D84420">
        <w:rPr>
          <w:rFonts w:ascii="Arial" w:eastAsia="Times New Roman" w:hAnsi="Arial" w:cs="Arial"/>
          <w:b/>
          <w:sz w:val="20"/>
          <w:szCs w:val="20"/>
        </w:rPr>
        <w:t>10301</w:t>
      </w:r>
    </w:p>
    <w:p w14:paraId="6FE50B03" w14:textId="64FD7B1F" w:rsidR="008074C7" w:rsidRPr="00982227" w:rsidRDefault="008074C7" w:rsidP="005E31D3">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lastRenderedPageBreak/>
        <w:t>Finančné prostr</w:t>
      </w:r>
      <w:r w:rsidR="004F07DB">
        <w:rPr>
          <w:rFonts w:ascii="Arial" w:eastAsia="Times New Roman" w:hAnsi="Arial" w:cs="Arial"/>
          <w:sz w:val="20"/>
          <w:szCs w:val="20"/>
        </w:rPr>
        <w:t>iedky musia byť pripísané na účte</w:t>
      </w:r>
      <w:r w:rsidRPr="00982227">
        <w:rPr>
          <w:rFonts w:ascii="Arial" w:eastAsia="Times New Roman" w:hAnsi="Arial" w:cs="Arial"/>
          <w:sz w:val="20"/>
          <w:szCs w:val="20"/>
        </w:rPr>
        <w:t xml:space="preserve"> verejného obstarávateľa najneskôr v</w:t>
      </w:r>
      <w:r w:rsidR="00446523" w:rsidRPr="00982227">
        <w:rPr>
          <w:rFonts w:ascii="Arial" w:eastAsia="Times New Roman" w:hAnsi="Arial" w:cs="Arial"/>
          <w:sz w:val="20"/>
          <w:szCs w:val="20"/>
        </w:rPr>
        <w:t xml:space="preserve"> lehote </w:t>
      </w:r>
      <w:r w:rsidRPr="00982227">
        <w:rPr>
          <w:rFonts w:ascii="Arial" w:eastAsia="Times New Roman" w:hAnsi="Arial" w:cs="Arial"/>
          <w:sz w:val="20"/>
          <w:szCs w:val="20"/>
        </w:rPr>
        <w:t>na predkladanie ponúk podľa bodu 20.1 časti A1 Pokyny pre</w:t>
      </w:r>
      <w:r w:rsidR="00A82D0D">
        <w:rPr>
          <w:rFonts w:ascii="Arial" w:eastAsia="Times New Roman" w:hAnsi="Arial" w:cs="Arial"/>
          <w:sz w:val="20"/>
          <w:szCs w:val="20"/>
        </w:rPr>
        <w:t xml:space="preserve"> záujemcov/</w:t>
      </w:r>
      <w:r w:rsidRPr="00982227">
        <w:rPr>
          <w:rFonts w:ascii="Arial" w:eastAsia="Times New Roman" w:hAnsi="Arial" w:cs="Arial"/>
          <w:sz w:val="20"/>
          <w:szCs w:val="20"/>
        </w:rPr>
        <w:t>uchádzačov týchto SP. Doba platnosti zábezpeky formou zloženia finančných prostriedkov na účet verejného obstarávateľa trvá až do uplynutia lehoty viazanosti ponúk</w:t>
      </w:r>
      <w:r w:rsidR="002C4E2C">
        <w:rPr>
          <w:rFonts w:ascii="Arial" w:eastAsia="Times New Roman" w:hAnsi="Arial" w:cs="Arial"/>
          <w:sz w:val="20"/>
          <w:szCs w:val="20"/>
        </w:rPr>
        <w:t xml:space="preserve"> </w:t>
      </w:r>
      <w:r w:rsidR="002C4E2C" w:rsidRPr="002C4E2C">
        <w:rPr>
          <w:rFonts w:ascii="Arial" w:eastAsia="Times New Roman" w:hAnsi="Arial" w:cs="Arial"/>
          <w:sz w:val="20"/>
          <w:szCs w:val="20"/>
        </w:rPr>
        <w:t xml:space="preserve">podľa bodu 8 časti A.1 Pokyny pre </w:t>
      </w:r>
      <w:r w:rsidR="00A82D0D">
        <w:rPr>
          <w:rFonts w:ascii="Arial" w:eastAsia="Times New Roman" w:hAnsi="Arial" w:cs="Arial"/>
          <w:sz w:val="20"/>
          <w:szCs w:val="20"/>
        </w:rPr>
        <w:t xml:space="preserve"> záujemcov/</w:t>
      </w:r>
      <w:r w:rsidR="002C4E2C" w:rsidRPr="002C4E2C">
        <w:rPr>
          <w:rFonts w:ascii="Arial" w:eastAsia="Times New Roman" w:hAnsi="Arial" w:cs="Arial"/>
          <w:sz w:val="20"/>
          <w:szCs w:val="20"/>
        </w:rPr>
        <w:t>uchádzačov týchto SP</w:t>
      </w:r>
      <w:r w:rsidRPr="00982227">
        <w:rPr>
          <w:rFonts w:ascii="Arial" w:eastAsia="Times New Roman" w:hAnsi="Arial" w:cs="Arial"/>
          <w:sz w:val="20"/>
          <w:szCs w:val="20"/>
        </w:rPr>
        <w:t>.</w:t>
      </w:r>
    </w:p>
    <w:p w14:paraId="128C4C6A" w14:textId="6858C059" w:rsidR="002246B0" w:rsidRPr="00982227" w:rsidRDefault="008074C7" w:rsidP="005E31D3">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Ak finančné p</w:t>
      </w:r>
      <w:r w:rsidR="004F07DB">
        <w:rPr>
          <w:rFonts w:ascii="Arial" w:eastAsia="Times New Roman" w:hAnsi="Arial" w:cs="Arial"/>
          <w:sz w:val="20"/>
          <w:szCs w:val="20"/>
        </w:rPr>
        <w:t>rostriedky nebudú zložené na účte</w:t>
      </w:r>
      <w:r w:rsidRPr="00982227">
        <w:rPr>
          <w:rFonts w:ascii="Arial" w:eastAsia="Times New Roman" w:hAnsi="Arial" w:cs="Arial"/>
          <w:sz w:val="20"/>
          <w:szCs w:val="20"/>
        </w:rPr>
        <w:t xml:space="preserve"> verejného obstarávateľa podľa bodov 15.4.1.1 a 15.4.1.2</w:t>
      </w:r>
      <w:r w:rsidR="00A82D0D">
        <w:rPr>
          <w:rFonts w:ascii="Arial" w:eastAsia="Times New Roman" w:hAnsi="Arial" w:cs="Arial"/>
          <w:sz w:val="20"/>
          <w:szCs w:val="20"/>
        </w:rPr>
        <w:t xml:space="preserve"> </w:t>
      </w:r>
      <w:r w:rsidR="00A82D0D" w:rsidRPr="007E2453">
        <w:rPr>
          <w:rFonts w:ascii="Arial" w:eastAsia="Times New Roman" w:hAnsi="Arial" w:cs="Arial"/>
          <w:sz w:val="20"/>
          <w:szCs w:val="20"/>
        </w:rPr>
        <w:t>časti A.1 Pokyny pre záujemcov/uchádzačov týchto SP</w:t>
      </w:r>
      <w:r w:rsidR="008D2E94">
        <w:rPr>
          <w:rFonts w:ascii="Arial" w:eastAsia="Times New Roman" w:hAnsi="Arial" w:cs="Arial"/>
          <w:sz w:val="20"/>
          <w:szCs w:val="20"/>
        </w:rPr>
        <w:t xml:space="preserve">, </w:t>
      </w:r>
      <w:r w:rsidRPr="00982227">
        <w:rPr>
          <w:rFonts w:ascii="Arial" w:eastAsia="Times New Roman" w:hAnsi="Arial" w:cs="Arial"/>
          <w:sz w:val="20"/>
          <w:szCs w:val="20"/>
        </w:rPr>
        <w:t>bude ponuka uchádzača z</w:t>
      </w:r>
      <w:r w:rsidR="004A3DA8" w:rsidRPr="00982227">
        <w:rPr>
          <w:rFonts w:ascii="Arial" w:eastAsia="Times New Roman" w:hAnsi="Arial" w:cs="Arial"/>
          <w:sz w:val="20"/>
          <w:szCs w:val="20"/>
        </w:rPr>
        <w:t> </w:t>
      </w:r>
      <w:r w:rsidRPr="00982227">
        <w:rPr>
          <w:rFonts w:ascii="Arial" w:eastAsia="Times New Roman" w:hAnsi="Arial" w:cs="Arial"/>
          <w:sz w:val="20"/>
          <w:szCs w:val="20"/>
        </w:rPr>
        <w:t>verejn</w:t>
      </w:r>
      <w:r w:rsidR="004A3DA8" w:rsidRPr="00982227">
        <w:rPr>
          <w:rFonts w:ascii="Arial" w:eastAsia="Times New Roman" w:hAnsi="Arial" w:cs="Arial"/>
          <w:sz w:val="20"/>
          <w:szCs w:val="20"/>
        </w:rPr>
        <w:t>ej súťaže</w:t>
      </w:r>
      <w:r w:rsidR="00926AD1" w:rsidRPr="00982227">
        <w:rPr>
          <w:rFonts w:ascii="Arial" w:eastAsia="Times New Roman" w:hAnsi="Arial" w:cs="Arial"/>
          <w:sz w:val="20"/>
          <w:szCs w:val="20"/>
        </w:rPr>
        <w:t xml:space="preserve"> </w:t>
      </w:r>
      <w:r w:rsidRPr="00982227">
        <w:rPr>
          <w:rFonts w:ascii="Arial" w:eastAsia="Times New Roman" w:hAnsi="Arial" w:cs="Arial"/>
          <w:sz w:val="20"/>
          <w:szCs w:val="20"/>
        </w:rPr>
        <w:t>vylúčená. Verejný obstarávateľ odporúča, aby uchádzač doložil k svojej ponuke výpis z bankového účtu o vklade požadovanej čiastky na daný účet verejného obstarávateľa.</w:t>
      </w:r>
    </w:p>
    <w:p w14:paraId="2B5C31E9" w14:textId="0DD2A7F8" w:rsidR="008074C7" w:rsidRPr="00982227" w:rsidRDefault="008074C7" w:rsidP="005E31D3">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u w:val="single"/>
        </w:rPr>
        <w:t>Poskytnutie bankovej záruky za uchádzača</w:t>
      </w:r>
      <w:r w:rsidRPr="00982227">
        <w:rPr>
          <w:rFonts w:ascii="Arial" w:eastAsia="Times New Roman" w:hAnsi="Arial" w:cs="Arial"/>
          <w:sz w:val="20"/>
          <w:szCs w:val="20"/>
        </w:rPr>
        <w:t>:</w:t>
      </w:r>
    </w:p>
    <w:p w14:paraId="0AF3825A" w14:textId="0C7EF16C" w:rsidR="008074C7" w:rsidRPr="00982227" w:rsidRDefault="008074C7" w:rsidP="005E31D3">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 xml:space="preserve">V prípade, že uchádzač použije možnosť poskytnutia bankovej záruky podľa bodu 15.3.2 časti A1 Pokyny pre </w:t>
      </w:r>
      <w:r w:rsidR="00A82D0D">
        <w:rPr>
          <w:rFonts w:ascii="Arial" w:eastAsia="Times New Roman" w:hAnsi="Arial" w:cs="Arial"/>
          <w:sz w:val="20"/>
          <w:szCs w:val="20"/>
        </w:rPr>
        <w:t>záujemcov/</w:t>
      </w:r>
      <w:r w:rsidRPr="00982227">
        <w:rPr>
          <w:rFonts w:ascii="Arial" w:eastAsia="Times New Roman" w:hAnsi="Arial" w:cs="Arial"/>
          <w:sz w:val="20"/>
          <w:szCs w:val="20"/>
        </w:rPr>
        <w:t>uchádzačov týchto SP, je povinný predložiť v ponuke predloženej prostredníctvom systému JOSEPHINE kópiu (s</w:t>
      </w:r>
      <w:r w:rsidR="00AB5E0B" w:rsidRPr="00982227">
        <w:rPr>
          <w:rFonts w:ascii="Arial" w:eastAsia="Times New Roman" w:hAnsi="Arial" w:cs="Arial"/>
          <w:sz w:val="20"/>
          <w:szCs w:val="20"/>
        </w:rPr>
        <w:t>ke</w:t>
      </w:r>
      <w:r w:rsidRPr="00982227">
        <w:rPr>
          <w:rFonts w:ascii="Arial" w:eastAsia="Times New Roman" w:hAnsi="Arial" w:cs="Arial"/>
          <w:sz w:val="20"/>
          <w:szCs w:val="20"/>
        </w:rPr>
        <w:t>n originálu) bankovej záruky.</w:t>
      </w:r>
    </w:p>
    <w:p w14:paraId="3ADC6DD8" w14:textId="00AEEBD0" w:rsidR="008074C7" w:rsidRPr="00D84420" w:rsidRDefault="008074C7" w:rsidP="00D84420">
      <w:pPr>
        <w:numPr>
          <w:ilvl w:val="4"/>
          <w:numId w:val="19"/>
        </w:numPr>
        <w:spacing w:after="60" w:line="240" w:lineRule="auto"/>
        <w:ind w:left="3402" w:hanging="1134"/>
        <w:jc w:val="both"/>
        <w:rPr>
          <w:rFonts w:ascii="Arial" w:eastAsia="Times New Roman" w:hAnsi="Arial" w:cs="Arial"/>
          <w:sz w:val="20"/>
          <w:szCs w:val="20"/>
        </w:rPr>
      </w:pPr>
      <w:r w:rsidRPr="00D84420">
        <w:rPr>
          <w:rFonts w:ascii="Arial" w:eastAsia="Times New Roman" w:hAnsi="Arial" w:cs="Arial"/>
          <w:sz w:val="20"/>
          <w:szCs w:val="20"/>
        </w:rPr>
        <w:t>Originál bankovej záruky vystavený bankou musí uchádzač doručiť verejnému obstarávateľovi v uzatvorenej obálke v lehote na predkladanie ponúk osobne alebo poštou na adresu verejného obstarávateľa:</w:t>
      </w:r>
    </w:p>
    <w:p w14:paraId="356EC552" w14:textId="77777777" w:rsidR="008074C7" w:rsidRPr="00982227" w:rsidRDefault="008074C7" w:rsidP="00D26BFC">
      <w:pPr>
        <w:spacing w:after="60" w:line="240" w:lineRule="auto"/>
        <w:ind w:left="3402"/>
        <w:jc w:val="both"/>
        <w:rPr>
          <w:rFonts w:ascii="Arial" w:eastAsia="Times New Roman" w:hAnsi="Arial" w:cs="Arial"/>
          <w:b/>
          <w:sz w:val="20"/>
          <w:szCs w:val="20"/>
        </w:rPr>
      </w:pPr>
      <w:r w:rsidRPr="00982227">
        <w:rPr>
          <w:rFonts w:ascii="Arial" w:eastAsia="Times New Roman" w:hAnsi="Arial" w:cs="Arial"/>
          <w:b/>
          <w:sz w:val="20"/>
          <w:szCs w:val="20"/>
        </w:rPr>
        <w:t>Národná diaľničná spoločnosť, a.s.</w:t>
      </w:r>
    </w:p>
    <w:p w14:paraId="7594AA0F" w14:textId="77777777" w:rsidR="008074C7" w:rsidRPr="00982227" w:rsidRDefault="008074C7" w:rsidP="00D26BFC">
      <w:pPr>
        <w:spacing w:after="60" w:line="240" w:lineRule="auto"/>
        <w:ind w:left="3402"/>
        <w:jc w:val="both"/>
        <w:rPr>
          <w:rFonts w:ascii="Arial" w:eastAsia="Times New Roman" w:hAnsi="Arial" w:cs="Arial"/>
          <w:b/>
          <w:sz w:val="20"/>
          <w:szCs w:val="20"/>
        </w:rPr>
      </w:pPr>
      <w:r w:rsidRPr="00982227">
        <w:rPr>
          <w:rFonts w:ascii="Arial" w:eastAsia="Times New Roman" w:hAnsi="Arial" w:cs="Arial"/>
          <w:b/>
          <w:sz w:val="20"/>
          <w:szCs w:val="20"/>
        </w:rPr>
        <w:t>Dúbravská cesta 14</w:t>
      </w:r>
    </w:p>
    <w:p w14:paraId="634D0865" w14:textId="77777777" w:rsidR="008074C7" w:rsidRPr="00982227" w:rsidRDefault="008074C7" w:rsidP="00D26BFC">
      <w:pPr>
        <w:spacing w:after="60" w:line="240" w:lineRule="auto"/>
        <w:ind w:left="3402"/>
        <w:jc w:val="both"/>
        <w:rPr>
          <w:rFonts w:ascii="Arial" w:eastAsia="Times New Roman" w:hAnsi="Arial" w:cs="Arial"/>
          <w:b/>
          <w:sz w:val="20"/>
          <w:szCs w:val="20"/>
        </w:rPr>
      </w:pPr>
      <w:r w:rsidRPr="00982227">
        <w:rPr>
          <w:rFonts w:ascii="Arial" w:eastAsia="Times New Roman" w:hAnsi="Arial" w:cs="Arial"/>
          <w:b/>
          <w:sz w:val="20"/>
          <w:szCs w:val="20"/>
        </w:rPr>
        <w:t>841 04 Bratislava</w:t>
      </w:r>
    </w:p>
    <w:p w14:paraId="1D47E9C7" w14:textId="37EC49AC" w:rsidR="008074C7" w:rsidRPr="007E2453" w:rsidRDefault="008074C7" w:rsidP="00D26BFC">
      <w:pPr>
        <w:spacing w:after="60" w:line="240" w:lineRule="auto"/>
        <w:ind w:left="3402"/>
        <w:jc w:val="both"/>
        <w:rPr>
          <w:rFonts w:ascii="Arial" w:hAnsi="Arial"/>
          <w:b/>
          <w:strike/>
          <w:sz w:val="20"/>
        </w:rPr>
      </w:pPr>
      <w:r w:rsidRPr="007E2453">
        <w:rPr>
          <w:rFonts w:ascii="Arial" w:hAnsi="Arial"/>
          <w:b/>
          <w:sz w:val="20"/>
        </w:rPr>
        <w:t>Kontaktné miesto: prízemie – podateľňa</w:t>
      </w:r>
      <w:r w:rsidR="004F07DB" w:rsidRPr="007E2453">
        <w:rPr>
          <w:rFonts w:ascii="Arial" w:eastAsia="Times New Roman" w:hAnsi="Arial" w:cs="Arial"/>
          <w:b/>
          <w:sz w:val="20"/>
          <w:szCs w:val="20"/>
        </w:rPr>
        <w:t xml:space="preserve"> v pracovných dňoch pondelok až piatok</w:t>
      </w:r>
      <w:r w:rsidR="004D015B" w:rsidRPr="007E2453">
        <w:rPr>
          <w:rFonts w:ascii="Arial" w:eastAsia="Times New Roman" w:hAnsi="Arial" w:cs="Arial"/>
          <w:b/>
          <w:sz w:val="20"/>
          <w:szCs w:val="20"/>
        </w:rPr>
        <w:t xml:space="preserve"> v čase</w:t>
      </w:r>
      <w:r w:rsidR="004F07DB" w:rsidRPr="007E2453">
        <w:rPr>
          <w:rFonts w:ascii="Arial" w:eastAsia="Times New Roman" w:hAnsi="Arial" w:cs="Arial"/>
          <w:b/>
          <w:sz w:val="20"/>
          <w:szCs w:val="20"/>
        </w:rPr>
        <w:t xml:space="preserve"> 8:00 – 15:00 hod</w:t>
      </w:r>
      <w:r w:rsidRPr="007E2453">
        <w:rPr>
          <w:rFonts w:ascii="Arial" w:eastAsia="Times New Roman" w:hAnsi="Arial" w:cs="Arial"/>
          <w:b/>
          <w:sz w:val="20"/>
          <w:szCs w:val="20"/>
        </w:rPr>
        <w:t>.</w:t>
      </w:r>
    </w:p>
    <w:p w14:paraId="6AE03E06" w14:textId="28C880F3" w:rsidR="008074C7" w:rsidRPr="00D84420" w:rsidRDefault="008074C7" w:rsidP="00D84420">
      <w:pPr>
        <w:numPr>
          <w:ilvl w:val="4"/>
          <w:numId w:val="19"/>
        </w:numPr>
        <w:spacing w:after="60" w:line="240" w:lineRule="auto"/>
        <w:ind w:left="3402" w:hanging="1134"/>
        <w:jc w:val="both"/>
        <w:rPr>
          <w:rFonts w:ascii="Arial" w:eastAsia="Times New Roman" w:hAnsi="Arial" w:cs="Arial"/>
          <w:sz w:val="20"/>
          <w:szCs w:val="20"/>
        </w:rPr>
      </w:pPr>
      <w:r w:rsidRPr="00982227">
        <w:rPr>
          <w:rFonts w:ascii="Arial" w:eastAsia="Calibri" w:hAnsi="Arial" w:cs="Arial"/>
          <w:sz w:val="20"/>
          <w:szCs w:val="20"/>
          <w:lang w:eastAsia="sk-SK"/>
        </w:rPr>
        <w:t xml:space="preserve">Obálku s originálom bankovej záruky uchádzač označí </w:t>
      </w:r>
      <w:r w:rsidRPr="00982227">
        <w:rPr>
          <w:rFonts w:ascii="Arial" w:eastAsia="Calibri" w:hAnsi="Arial" w:cs="Arial"/>
          <w:b/>
          <w:sz w:val="20"/>
          <w:szCs w:val="20"/>
        </w:rPr>
        <w:t>„Ve</w:t>
      </w:r>
      <w:r w:rsidRPr="00982227">
        <w:rPr>
          <w:rFonts w:ascii="Arial" w:eastAsia="Calibri" w:hAnsi="Arial" w:cs="Arial"/>
          <w:b/>
          <w:sz w:val="20"/>
          <w:szCs w:val="20"/>
          <w:lang w:eastAsia="sk-SK"/>
        </w:rPr>
        <w:t>rejn</w:t>
      </w:r>
      <w:r w:rsidR="000326C3" w:rsidRPr="00982227">
        <w:rPr>
          <w:rFonts w:ascii="Arial" w:eastAsia="Calibri" w:hAnsi="Arial" w:cs="Arial"/>
          <w:b/>
          <w:sz w:val="20"/>
          <w:szCs w:val="20"/>
          <w:lang w:eastAsia="sk-SK"/>
        </w:rPr>
        <w:t>á</w:t>
      </w:r>
      <w:r w:rsidRPr="00982227">
        <w:rPr>
          <w:rFonts w:ascii="Arial" w:eastAsia="Calibri" w:hAnsi="Arial" w:cs="Arial"/>
          <w:b/>
          <w:sz w:val="20"/>
          <w:szCs w:val="20"/>
          <w:lang w:eastAsia="sk-SK"/>
        </w:rPr>
        <w:t xml:space="preserve"> </w:t>
      </w:r>
      <w:r w:rsidR="000326C3" w:rsidRPr="00982227">
        <w:rPr>
          <w:rFonts w:ascii="Arial" w:eastAsia="Calibri" w:hAnsi="Arial" w:cs="Arial"/>
          <w:b/>
          <w:sz w:val="20"/>
          <w:szCs w:val="20"/>
          <w:lang w:eastAsia="sk-SK"/>
        </w:rPr>
        <w:t xml:space="preserve">súťaž </w:t>
      </w:r>
      <w:r w:rsidRPr="00982227">
        <w:rPr>
          <w:rFonts w:ascii="Arial" w:eastAsia="Calibri" w:hAnsi="Arial" w:cs="Arial"/>
          <w:b/>
          <w:sz w:val="20"/>
          <w:szCs w:val="20"/>
          <w:lang w:eastAsia="sk-SK"/>
        </w:rPr>
        <w:t>– neotvárať</w:t>
      </w:r>
      <w:r w:rsidRPr="00982227">
        <w:rPr>
          <w:rFonts w:ascii="Arial" w:eastAsia="Calibri" w:hAnsi="Arial" w:cs="Arial"/>
          <w:b/>
          <w:sz w:val="20"/>
          <w:szCs w:val="20"/>
        </w:rPr>
        <w:t>“</w:t>
      </w:r>
      <w:r w:rsidRPr="00982227">
        <w:rPr>
          <w:rFonts w:ascii="Arial" w:eastAsia="Calibri" w:hAnsi="Arial" w:cs="Arial"/>
          <w:sz w:val="20"/>
          <w:szCs w:val="20"/>
          <w:lang w:eastAsia="sk-SK"/>
        </w:rPr>
        <w:t xml:space="preserve"> a doplní heslom:</w:t>
      </w:r>
      <w:r w:rsidRPr="00982227">
        <w:rPr>
          <w:rFonts w:ascii="Arial" w:eastAsia="Calibri" w:hAnsi="Arial" w:cs="Arial"/>
          <w:sz w:val="20"/>
          <w:szCs w:val="20"/>
        </w:rPr>
        <w:t xml:space="preserve"> </w:t>
      </w:r>
    </w:p>
    <w:p w14:paraId="2F07C252" w14:textId="6B1A474A" w:rsidR="00D84420" w:rsidRPr="00B67AF8" w:rsidRDefault="00D84420" w:rsidP="00B67AF8">
      <w:pPr>
        <w:spacing w:after="60" w:line="240" w:lineRule="auto"/>
        <w:ind w:left="3402"/>
        <w:jc w:val="both"/>
        <w:rPr>
          <w:rFonts w:ascii="Arial" w:eastAsia="Times New Roman" w:hAnsi="Arial" w:cs="Arial"/>
          <w:b/>
          <w:sz w:val="20"/>
          <w:szCs w:val="20"/>
        </w:rPr>
      </w:pPr>
      <w:r w:rsidRPr="00D84420">
        <w:rPr>
          <w:rFonts w:ascii="Arial" w:eastAsia="Times New Roman" w:hAnsi="Arial" w:cs="Arial"/>
          <w:b/>
          <w:sz w:val="20"/>
          <w:szCs w:val="20"/>
        </w:rPr>
        <w:t xml:space="preserve">„Banková záruka – </w:t>
      </w:r>
      <w:r w:rsidR="00B67AF8" w:rsidRPr="00B67AF8">
        <w:rPr>
          <w:rFonts w:ascii="Arial" w:eastAsia="Times New Roman" w:hAnsi="Arial" w:cs="Arial"/>
          <w:b/>
          <w:sz w:val="20"/>
          <w:szCs w:val="20"/>
        </w:rPr>
        <w:t>Výkon servisnej činnosti</w:t>
      </w:r>
      <w:r w:rsidR="00B67AF8">
        <w:rPr>
          <w:rFonts w:ascii="Arial" w:eastAsia="Times New Roman" w:hAnsi="Arial" w:cs="Arial"/>
          <w:b/>
          <w:sz w:val="20"/>
          <w:szCs w:val="20"/>
        </w:rPr>
        <w:t xml:space="preserve"> </w:t>
      </w:r>
      <w:r w:rsidR="00B67AF8" w:rsidRPr="00B67AF8">
        <w:rPr>
          <w:rFonts w:ascii="Arial" w:eastAsia="Times New Roman" w:hAnsi="Arial" w:cs="Arial"/>
          <w:b/>
          <w:sz w:val="20"/>
          <w:szCs w:val="20"/>
        </w:rPr>
        <w:t>tunelov Svrčinovec, Poľana a Horelica a technologického vybavenia diaľnice</w:t>
      </w:r>
      <w:r w:rsidRPr="00D84420">
        <w:rPr>
          <w:rFonts w:ascii="Arial" w:eastAsia="Times New Roman" w:hAnsi="Arial" w:cs="Arial"/>
          <w:b/>
          <w:sz w:val="20"/>
          <w:szCs w:val="20"/>
        </w:rPr>
        <w:t>“</w:t>
      </w:r>
      <w:r w:rsidR="00B67AF8">
        <w:rPr>
          <w:rFonts w:ascii="Arial" w:eastAsia="Times New Roman" w:hAnsi="Arial" w:cs="Arial"/>
          <w:b/>
          <w:sz w:val="20"/>
          <w:szCs w:val="20"/>
        </w:rPr>
        <w:t>.</w:t>
      </w:r>
    </w:p>
    <w:p w14:paraId="37B85801" w14:textId="74142485" w:rsidR="008074C7" w:rsidRPr="00982227" w:rsidRDefault="008074C7" w:rsidP="00D74633">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Ak záručná listina nebude súčasťou ponuky podľa bodu 15.4.2.1</w:t>
      </w:r>
      <w:r w:rsidR="004D015B">
        <w:rPr>
          <w:rFonts w:ascii="Arial" w:eastAsia="Times New Roman" w:hAnsi="Arial" w:cs="Arial"/>
          <w:sz w:val="20"/>
          <w:szCs w:val="20"/>
        </w:rPr>
        <w:t xml:space="preserve"> </w:t>
      </w:r>
      <w:r w:rsidR="004D015B" w:rsidRPr="007E2453">
        <w:rPr>
          <w:rFonts w:ascii="Arial" w:eastAsia="Times New Roman" w:hAnsi="Arial" w:cs="Arial"/>
          <w:sz w:val="20"/>
          <w:szCs w:val="20"/>
        </w:rPr>
        <w:t>časti A.1 Pokyny pre záujemcov/uchádzačov týchto SP</w:t>
      </w:r>
      <w:r w:rsidRPr="00982227">
        <w:rPr>
          <w:rFonts w:ascii="Arial" w:eastAsia="Times New Roman" w:hAnsi="Arial" w:cs="Arial"/>
          <w:sz w:val="20"/>
          <w:szCs w:val="20"/>
        </w:rPr>
        <w:t xml:space="preserve">, bude </w:t>
      </w:r>
      <w:r w:rsidR="00926AD1" w:rsidRPr="00982227">
        <w:rPr>
          <w:rFonts w:ascii="Arial" w:eastAsia="Times New Roman" w:hAnsi="Arial" w:cs="Arial"/>
          <w:sz w:val="20"/>
          <w:szCs w:val="20"/>
        </w:rPr>
        <w:t>ponuka uchádzača</w:t>
      </w:r>
      <w:r w:rsidRPr="00982227">
        <w:rPr>
          <w:rFonts w:ascii="Arial" w:eastAsia="Times New Roman" w:hAnsi="Arial" w:cs="Arial"/>
          <w:sz w:val="20"/>
          <w:szCs w:val="20"/>
        </w:rPr>
        <w:t xml:space="preserve"> z</w:t>
      </w:r>
      <w:r w:rsidR="004A3DA8" w:rsidRPr="00982227">
        <w:rPr>
          <w:rFonts w:ascii="Arial" w:eastAsia="Times New Roman" w:hAnsi="Arial" w:cs="Arial"/>
          <w:sz w:val="20"/>
          <w:szCs w:val="20"/>
        </w:rPr>
        <w:t> </w:t>
      </w:r>
      <w:r w:rsidRPr="00982227">
        <w:rPr>
          <w:rFonts w:ascii="Arial" w:eastAsia="Times New Roman" w:hAnsi="Arial" w:cs="Arial"/>
          <w:sz w:val="20"/>
          <w:szCs w:val="20"/>
        </w:rPr>
        <w:t>verejn</w:t>
      </w:r>
      <w:r w:rsidR="004A3DA8" w:rsidRPr="00982227">
        <w:rPr>
          <w:rFonts w:ascii="Arial" w:eastAsia="Times New Roman" w:hAnsi="Arial" w:cs="Arial"/>
          <w:sz w:val="20"/>
          <w:szCs w:val="20"/>
        </w:rPr>
        <w:t>ej súťaže</w:t>
      </w:r>
      <w:r w:rsidRPr="00982227">
        <w:rPr>
          <w:rFonts w:ascii="Arial" w:eastAsia="Times New Roman" w:hAnsi="Arial" w:cs="Arial"/>
          <w:sz w:val="20"/>
          <w:szCs w:val="20"/>
        </w:rPr>
        <w:t xml:space="preserve"> vylúčen</w:t>
      </w:r>
      <w:r w:rsidR="00926AD1" w:rsidRPr="00982227">
        <w:rPr>
          <w:rFonts w:ascii="Arial" w:eastAsia="Times New Roman" w:hAnsi="Arial" w:cs="Arial"/>
          <w:sz w:val="20"/>
          <w:szCs w:val="20"/>
        </w:rPr>
        <w:t>á</w:t>
      </w:r>
      <w:r w:rsidRPr="00982227">
        <w:rPr>
          <w:rFonts w:ascii="Arial" w:eastAsia="Times New Roman" w:hAnsi="Arial" w:cs="Arial"/>
          <w:sz w:val="20"/>
          <w:szCs w:val="20"/>
        </w:rPr>
        <w:t xml:space="preserve">. </w:t>
      </w:r>
    </w:p>
    <w:p w14:paraId="3614E087" w14:textId="34094234" w:rsidR="008074C7" w:rsidRPr="00982227" w:rsidRDefault="008074C7" w:rsidP="00D74633">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V záručnej listine musí banka písomne vyhlásiť, že uspokojí verejného obstarávateľa (veriteľa)</w:t>
      </w:r>
      <w:r w:rsidR="004D015B">
        <w:rPr>
          <w:rFonts w:ascii="Arial" w:eastAsia="Times New Roman" w:hAnsi="Arial" w:cs="Arial"/>
          <w:sz w:val="20"/>
          <w:szCs w:val="20"/>
        </w:rPr>
        <w:t xml:space="preserve"> pre tento predmet zákazky</w:t>
      </w:r>
      <w:r w:rsidRPr="00982227">
        <w:rPr>
          <w:rFonts w:ascii="Arial" w:eastAsia="Times New Roman" w:hAnsi="Arial" w:cs="Arial"/>
          <w:sz w:val="20"/>
          <w:szCs w:val="20"/>
        </w:rPr>
        <w:t xml:space="preserve"> za uchádzača do výšky finančných prostriedkov, ktoré veriteľ požaduje ako zábezpeku viazanosti ponuky uchádzača.</w:t>
      </w:r>
    </w:p>
    <w:p w14:paraId="59F65D6E" w14:textId="6F65871D" w:rsidR="002246B0" w:rsidRPr="00D74633" w:rsidRDefault="00446523" w:rsidP="00D74633">
      <w:pPr>
        <w:numPr>
          <w:ilvl w:val="3"/>
          <w:numId w:val="19"/>
        </w:numPr>
        <w:spacing w:after="60" w:line="240" w:lineRule="auto"/>
        <w:ind w:left="2268" w:hanging="850"/>
        <w:jc w:val="both"/>
        <w:rPr>
          <w:rFonts w:ascii="Arial" w:eastAsia="Times New Roman" w:hAnsi="Arial" w:cs="Arial"/>
          <w:sz w:val="20"/>
          <w:szCs w:val="20"/>
        </w:rPr>
      </w:pPr>
      <w:r w:rsidRPr="00D74633">
        <w:rPr>
          <w:rFonts w:ascii="Arial" w:eastAsia="Times New Roman" w:hAnsi="Arial" w:cs="Arial"/>
          <w:sz w:val="20"/>
          <w:szCs w:val="20"/>
        </w:rPr>
        <w:t>Verejný obstarávateľ akceptuje predloženie bankovej záruky v</w:t>
      </w:r>
      <w:r w:rsidR="00D74633">
        <w:rPr>
          <w:rFonts w:ascii="Arial" w:eastAsia="Times New Roman" w:hAnsi="Arial" w:cs="Arial"/>
          <w:sz w:val="20"/>
          <w:szCs w:val="20"/>
        </w:rPr>
        <w:t> </w:t>
      </w:r>
      <w:r w:rsidRPr="00D74633">
        <w:rPr>
          <w:rFonts w:ascii="Arial" w:eastAsia="Times New Roman" w:hAnsi="Arial" w:cs="Arial"/>
          <w:sz w:val="20"/>
          <w:szCs w:val="20"/>
        </w:rPr>
        <w:t>podobe</w:t>
      </w:r>
      <w:r w:rsidR="00D74633">
        <w:rPr>
          <w:rFonts w:ascii="Arial" w:eastAsia="Times New Roman" w:hAnsi="Arial" w:cs="Arial"/>
          <w:sz w:val="20"/>
          <w:szCs w:val="20"/>
        </w:rPr>
        <w:t xml:space="preserve"> </w:t>
      </w:r>
      <w:r w:rsidRPr="00D74633">
        <w:rPr>
          <w:rFonts w:ascii="Arial" w:eastAsia="Times New Roman" w:hAnsi="Arial" w:cs="Arial"/>
          <w:sz w:val="20"/>
          <w:szCs w:val="20"/>
        </w:rPr>
        <w:t>elektronického dokumentu, ktorý bude podpísaný kvalifikovaným</w:t>
      </w:r>
      <w:r w:rsidR="00D74633">
        <w:rPr>
          <w:rFonts w:ascii="Arial" w:eastAsia="Times New Roman" w:hAnsi="Arial" w:cs="Arial"/>
          <w:sz w:val="20"/>
          <w:szCs w:val="20"/>
        </w:rPr>
        <w:t xml:space="preserve"> </w:t>
      </w:r>
      <w:r w:rsidRPr="00D74633">
        <w:rPr>
          <w:rFonts w:ascii="Arial" w:eastAsia="Times New Roman" w:hAnsi="Arial" w:cs="Arial"/>
          <w:sz w:val="20"/>
          <w:szCs w:val="20"/>
        </w:rPr>
        <w:t>elektronickým podpisom banky, resp. osobou/osobami oprávnenou/-ými za</w:t>
      </w:r>
      <w:r w:rsidR="00D74633">
        <w:rPr>
          <w:rFonts w:ascii="Arial" w:eastAsia="Times New Roman" w:hAnsi="Arial" w:cs="Arial"/>
          <w:sz w:val="20"/>
          <w:szCs w:val="20"/>
        </w:rPr>
        <w:t xml:space="preserve"> </w:t>
      </w:r>
      <w:r w:rsidRPr="00D74633">
        <w:rPr>
          <w:rFonts w:ascii="Arial" w:eastAsia="Times New Roman" w:hAnsi="Arial" w:cs="Arial"/>
          <w:sz w:val="20"/>
          <w:szCs w:val="20"/>
        </w:rPr>
        <w:t>banku takýto dokument podpisovať.</w:t>
      </w:r>
    </w:p>
    <w:p w14:paraId="5B6B1C40" w14:textId="3CD070F6" w:rsidR="008074C7" w:rsidRPr="00982227" w:rsidRDefault="008074C7" w:rsidP="00564566">
      <w:pPr>
        <w:numPr>
          <w:ilvl w:val="2"/>
          <w:numId w:val="19"/>
        </w:numPr>
        <w:spacing w:after="60" w:line="240" w:lineRule="auto"/>
        <w:ind w:left="1418" w:hanging="851"/>
        <w:jc w:val="both"/>
        <w:rPr>
          <w:rFonts w:ascii="Arial" w:eastAsia="Times New Roman" w:hAnsi="Arial" w:cs="Arial"/>
          <w:sz w:val="20"/>
          <w:szCs w:val="20"/>
          <w:u w:val="single"/>
        </w:rPr>
      </w:pPr>
      <w:r w:rsidRPr="00982227">
        <w:rPr>
          <w:rFonts w:ascii="Arial" w:eastAsia="Times New Roman" w:hAnsi="Arial" w:cs="Arial"/>
          <w:sz w:val="20"/>
          <w:szCs w:val="20"/>
          <w:u w:val="single"/>
        </w:rPr>
        <w:t>Poskytnutie poistenia záruky za uchádzača</w:t>
      </w:r>
    </w:p>
    <w:p w14:paraId="3727B48B" w14:textId="10E0077E" w:rsidR="008074C7" w:rsidRPr="00982227" w:rsidRDefault="008074C7" w:rsidP="00564566">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 xml:space="preserve">V prípade, že uchádzač použije možnosť poskytnutia poistenia záruky podľa bodu 15.3.3 </w:t>
      </w:r>
      <w:r w:rsidR="002845E1" w:rsidRPr="00982227">
        <w:rPr>
          <w:rFonts w:ascii="Arial" w:eastAsia="Times New Roman" w:hAnsi="Arial" w:cs="Arial"/>
          <w:sz w:val="20"/>
          <w:szCs w:val="20"/>
        </w:rPr>
        <w:t>časti A.1 Pokyny pre</w:t>
      </w:r>
      <w:r w:rsidR="0007512B">
        <w:rPr>
          <w:rFonts w:ascii="Arial" w:eastAsia="Times New Roman" w:hAnsi="Arial" w:cs="Arial"/>
          <w:sz w:val="20"/>
          <w:szCs w:val="20"/>
        </w:rPr>
        <w:t xml:space="preserve"> záujemcov</w:t>
      </w:r>
      <w:r w:rsidR="007E2453">
        <w:rPr>
          <w:rFonts w:ascii="Arial" w:eastAsia="Times New Roman" w:hAnsi="Arial" w:cs="Arial"/>
          <w:sz w:val="20"/>
          <w:szCs w:val="20"/>
        </w:rPr>
        <w:t>/</w:t>
      </w:r>
      <w:r w:rsidR="002845E1" w:rsidRPr="00982227">
        <w:rPr>
          <w:rFonts w:ascii="Arial" w:eastAsia="Times New Roman" w:hAnsi="Arial" w:cs="Arial"/>
          <w:sz w:val="20"/>
          <w:szCs w:val="20"/>
        </w:rPr>
        <w:t>uchádzačov týchto SP,</w:t>
      </w:r>
      <w:r w:rsidRPr="00982227">
        <w:rPr>
          <w:rFonts w:ascii="Arial" w:eastAsia="Times New Roman" w:hAnsi="Arial" w:cs="Arial"/>
          <w:sz w:val="20"/>
          <w:szCs w:val="20"/>
        </w:rPr>
        <w:t xml:space="preserve"> je povinný predložiť v ponuke predloženej prostredníctvom systému JOSEPHINE kópiu (s</w:t>
      </w:r>
      <w:r w:rsidR="00AB5E0B" w:rsidRPr="00982227">
        <w:rPr>
          <w:rFonts w:ascii="Arial" w:eastAsia="Times New Roman" w:hAnsi="Arial" w:cs="Arial"/>
          <w:sz w:val="20"/>
          <w:szCs w:val="20"/>
        </w:rPr>
        <w:t>ke</w:t>
      </w:r>
      <w:r w:rsidRPr="00982227">
        <w:rPr>
          <w:rFonts w:ascii="Arial" w:eastAsia="Times New Roman" w:hAnsi="Arial" w:cs="Arial"/>
          <w:sz w:val="20"/>
          <w:szCs w:val="20"/>
        </w:rPr>
        <w:t>n originálu) poistenia záruky.</w:t>
      </w:r>
    </w:p>
    <w:p w14:paraId="0946048D" w14:textId="7D8C16E1" w:rsidR="008074C7" w:rsidRPr="007E2453" w:rsidRDefault="008074C7" w:rsidP="007E2453">
      <w:pPr>
        <w:numPr>
          <w:ilvl w:val="4"/>
          <w:numId w:val="19"/>
        </w:numPr>
        <w:spacing w:after="60" w:line="240" w:lineRule="auto"/>
        <w:ind w:left="3402" w:hanging="1134"/>
        <w:jc w:val="both"/>
        <w:rPr>
          <w:rFonts w:ascii="Arial" w:eastAsia="Calibri" w:hAnsi="Arial" w:cs="Arial"/>
          <w:sz w:val="20"/>
          <w:szCs w:val="20"/>
          <w:lang w:eastAsia="sk-SK"/>
        </w:rPr>
      </w:pPr>
      <w:r w:rsidRPr="00982227">
        <w:rPr>
          <w:rFonts w:ascii="Arial" w:eastAsia="Calibri" w:hAnsi="Arial" w:cs="Arial"/>
          <w:sz w:val="20"/>
          <w:szCs w:val="20"/>
          <w:lang w:eastAsia="sk-SK"/>
        </w:rPr>
        <w:t xml:space="preserve">Originál poistenia záruky </w:t>
      </w:r>
      <w:r w:rsidR="008D2E94">
        <w:rPr>
          <w:rFonts w:ascii="Arial" w:eastAsia="Calibri" w:hAnsi="Arial" w:cs="Arial"/>
          <w:sz w:val="20"/>
          <w:szCs w:val="20"/>
          <w:lang w:eastAsia="sk-SK"/>
        </w:rPr>
        <w:t xml:space="preserve">vystavený poisťovateľom </w:t>
      </w:r>
      <w:r w:rsidRPr="00982227">
        <w:rPr>
          <w:rFonts w:ascii="Arial" w:eastAsia="Calibri" w:hAnsi="Arial" w:cs="Arial"/>
          <w:sz w:val="20"/>
          <w:szCs w:val="20"/>
          <w:lang w:eastAsia="sk-SK"/>
        </w:rPr>
        <w:t>musí uchádzač doručiť verejnému obstarávateľovi v uzatvorenej obálke v lehote na predkladanie ponúk osobne alebo poštou na adresu verejného obstarávateľa podľa bodu 15.4.2.1.1</w:t>
      </w:r>
      <w:r w:rsidR="0007512B">
        <w:rPr>
          <w:rFonts w:ascii="Arial" w:eastAsia="Calibri" w:hAnsi="Arial" w:cs="Arial"/>
          <w:sz w:val="20"/>
          <w:szCs w:val="20"/>
          <w:lang w:eastAsia="sk-SK"/>
        </w:rPr>
        <w:t xml:space="preserve"> </w:t>
      </w:r>
      <w:r w:rsidR="0007512B" w:rsidRPr="00982227">
        <w:rPr>
          <w:rFonts w:ascii="Arial" w:eastAsia="Calibri" w:hAnsi="Arial" w:cs="Arial"/>
          <w:sz w:val="20"/>
          <w:szCs w:val="20"/>
          <w:lang w:eastAsia="sk-SK"/>
        </w:rPr>
        <w:t>1</w:t>
      </w:r>
      <w:r w:rsidR="0007512B" w:rsidRPr="00223F8E">
        <w:rPr>
          <w:rFonts w:cstheme="minorHAnsi"/>
          <w:color w:val="000000" w:themeColor="text1"/>
        </w:rPr>
        <w:t xml:space="preserve"> </w:t>
      </w:r>
      <w:r w:rsidR="0007512B" w:rsidRPr="007E2453">
        <w:rPr>
          <w:rFonts w:ascii="Arial" w:eastAsia="Calibri" w:hAnsi="Arial" w:cs="Arial"/>
          <w:sz w:val="20"/>
          <w:szCs w:val="20"/>
          <w:lang w:eastAsia="sk-SK"/>
        </w:rPr>
        <w:t>časti A.1 Pokyny pre záujemcov/uchádzačov týchto SP</w:t>
      </w:r>
      <w:r w:rsidR="0007512B" w:rsidRPr="00982227">
        <w:rPr>
          <w:rFonts w:ascii="Arial" w:eastAsia="Calibri" w:hAnsi="Arial" w:cs="Arial"/>
          <w:sz w:val="20"/>
          <w:szCs w:val="20"/>
          <w:lang w:eastAsia="sk-SK"/>
        </w:rPr>
        <w:t>.</w:t>
      </w:r>
    </w:p>
    <w:p w14:paraId="5E2956B5" w14:textId="296C82BE" w:rsidR="008074C7" w:rsidRPr="00FF27F9" w:rsidRDefault="008074C7" w:rsidP="00FF27F9">
      <w:pPr>
        <w:numPr>
          <w:ilvl w:val="4"/>
          <w:numId w:val="19"/>
        </w:numPr>
        <w:spacing w:after="60" w:line="240" w:lineRule="auto"/>
        <w:ind w:left="3402" w:hanging="1134"/>
        <w:jc w:val="both"/>
        <w:rPr>
          <w:rFonts w:ascii="Arial" w:eastAsia="Times New Roman" w:hAnsi="Arial" w:cs="Arial"/>
          <w:b/>
          <w:sz w:val="20"/>
          <w:szCs w:val="20"/>
        </w:rPr>
      </w:pPr>
      <w:r w:rsidRPr="00982227">
        <w:rPr>
          <w:rFonts w:ascii="Arial" w:eastAsia="Calibri" w:hAnsi="Arial" w:cs="Arial"/>
          <w:sz w:val="20"/>
          <w:szCs w:val="20"/>
          <w:lang w:eastAsia="sk-SK"/>
        </w:rPr>
        <w:t xml:space="preserve">Obálku s originálom </w:t>
      </w:r>
      <w:r w:rsidRPr="00982227">
        <w:rPr>
          <w:rFonts w:ascii="Arial" w:eastAsia="Calibri" w:hAnsi="Arial" w:cs="Arial"/>
          <w:sz w:val="20"/>
          <w:szCs w:val="20"/>
        </w:rPr>
        <w:t>poistenia</w:t>
      </w:r>
      <w:r w:rsidRPr="00982227">
        <w:rPr>
          <w:rFonts w:ascii="Arial" w:eastAsia="Calibri" w:hAnsi="Arial" w:cs="Arial"/>
          <w:sz w:val="20"/>
          <w:szCs w:val="20"/>
          <w:lang w:eastAsia="sk-SK"/>
        </w:rPr>
        <w:t xml:space="preserve"> záruky uchádzač označí </w:t>
      </w:r>
      <w:r w:rsidRPr="00982227">
        <w:rPr>
          <w:rFonts w:ascii="Arial" w:eastAsia="Calibri" w:hAnsi="Arial" w:cs="Arial"/>
          <w:b/>
          <w:sz w:val="20"/>
          <w:szCs w:val="20"/>
        </w:rPr>
        <w:t>„V</w:t>
      </w:r>
      <w:r w:rsidRPr="00982227">
        <w:rPr>
          <w:rFonts w:ascii="Arial" w:eastAsia="Calibri" w:hAnsi="Arial" w:cs="Arial"/>
          <w:b/>
          <w:sz w:val="20"/>
          <w:szCs w:val="20"/>
          <w:lang w:eastAsia="sk-SK"/>
        </w:rPr>
        <w:t>erejn</w:t>
      </w:r>
      <w:r w:rsidR="000326C3" w:rsidRPr="00982227">
        <w:rPr>
          <w:rFonts w:ascii="Arial" w:eastAsia="Calibri" w:hAnsi="Arial" w:cs="Arial"/>
          <w:b/>
          <w:sz w:val="20"/>
          <w:szCs w:val="20"/>
          <w:lang w:eastAsia="sk-SK"/>
        </w:rPr>
        <w:t>á súťaž</w:t>
      </w:r>
      <w:r w:rsidRPr="00982227">
        <w:rPr>
          <w:rFonts w:ascii="Arial" w:eastAsia="Calibri" w:hAnsi="Arial" w:cs="Arial"/>
          <w:b/>
          <w:sz w:val="20"/>
          <w:szCs w:val="20"/>
          <w:lang w:eastAsia="sk-SK"/>
        </w:rPr>
        <w:t xml:space="preserve"> – neotvárať“</w:t>
      </w:r>
      <w:r w:rsidRPr="00982227">
        <w:rPr>
          <w:rFonts w:ascii="Arial" w:eastAsia="Calibri" w:hAnsi="Arial" w:cs="Arial"/>
          <w:sz w:val="20"/>
          <w:szCs w:val="20"/>
          <w:lang w:eastAsia="sk-SK"/>
        </w:rPr>
        <w:t xml:space="preserve"> a doplní heslom: </w:t>
      </w:r>
    </w:p>
    <w:p w14:paraId="42E07689" w14:textId="482C4C07" w:rsidR="00FF27F9" w:rsidRPr="00B67AF8" w:rsidRDefault="00FF27F9" w:rsidP="00B67AF8">
      <w:pPr>
        <w:spacing w:after="60" w:line="240" w:lineRule="auto"/>
        <w:ind w:left="3402"/>
        <w:jc w:val="both"/>
        <w:rPr>
          <w:rFonts w:ascii="Arial" w:eastAsia="Times New Roman" w:hAnsi="Arial" w:cs="Arial"/>
          <w:b/>
          <w:sz w:val="20"/>
          <w:szCs w:val="20"/>
        </w:rPr>
      </w:pPr>
      <w:r w:rsidRPr="00FF27F9">
        <w:rPr>
          <w:rFonts w:ascii="Arial" w:eastAsia="Times New Roman" w:hAnsi="Arial" w:cs="Arial"/>
          <w:b/>
          <w:sz w:val="20"/>
          <w:szCs w:val="20"/>
        </w:rPr>
        <w:lastRenderedPageBreak/>
        <w:t xml:space="preserve">„Poistenie záruky – </w:t>
      </w:r>
      <w:r w:rsidR="00B67AF8" w:rsidRPr="00B67AF8">
        <w:rPr>
          <w:rFonts w:ascii="Arial" w:eastAsia="Times New Roman" w:hAnsi="Arial" w:cs="Arial"/>
          <w:b/>
          <w:sz w:val="20"/>
          <w:szCs w:val="20"/>
        </w:rPr>
        <w:t>Výkon servisnej činnosti</w:t>
      </w:r>
      <w:r w:rsidR="00B67AF8">
        <w:rPr>
          <w:rFonts w:ascii="Arial" w:eastAsia="Times New Roman" w:hAnsi="Arial" w:cs="Arial"/>
          <w:b/>
          <w:sz w:val="20"/>
          <w:szCs w:val="20"/>
        </w:rPr>
        <w:t xml:space="preserve"> </w:t>
      </w:r>
      <w:r w:rsidR="00B67AF8" w:rsidRPr="00B67AF8">
        <w:rPr>
          <w:rFonts w:ascii="Arial" w:eastAsia="Times New Roman" w:hAnsi="Arial" w:cs="Arial"/>
          <w:b/>
          <w:sz w:val="20"/>
          <w:szCs w:val="20"/>
        </w:rPr>
        <w:t>tunelov Svrčinovec, Poľana a Horelica a technologického vybavenia diaľnice</w:t>
      </w:r>
      <w:r w:rsidRPr="00FF27F9">
        <w:rPr>
          <w:rFonts w:ascii="Arial" w:eastAsia="Times New Roman" w:hAnsi="Arial" w:cs="Arial"/>
          <w:b/>
          <w:sz w:val="20"/>
          <w:szCs w:val="20"/>
        </w:rPr>
        <w:t>“</w:t>
      </w:r>
      <w:r w:rsidR="00B67AF8">
        <w:rPr>
          <w:rFonts w:ascii="Arial" w:eastAsia="Times New Roman" w:hAnsi="Arial" w:cs="Arial"/>
          <w:b/>
          <w:sz w:val="20"/>
          <w:szCs w:val="20"/>
        </w:rPr>
        <w:t>.</w:t>
      </w:r>
    </w:p>
    <w:p w14:paraId="72F05483" w14:textId="7EA3F0DF" w:rsidR="008074C7" w:rsidRPr="007E2453" w:rsidRDefault="008074C7" w:rsidP="007E2453">
      <w:pPr>
        <w:numPr>
          <w:ilvl w:val="4"/>
          <w:numId w:val="19"/>
        </w:numPr>
        <w:spacing w:after="60" w:line="240" w:lineRule="auto"/>
        <w:ind w:left="3402" w:hanging="1134"/>
        <w:jc w:val="both"/>
        <w:rPr>
          <w:rFonts w:ascii="Arial" w:eastAsia="Calibri" w:hAnsi="Arial" w:cs="Arial"/>
          <w:sz w:val="20"/>
          <w:szCs w:val="20"/>
          <w:lang w:eastAsia="sk-SK"/>
        </w:rPr>
      </w:pPr>
      <w:r w:rsidRPr="00982227">
        <w:rPr>
          <w:rFonts w:ascii="Arial" w:eastAsia="Times New Roman" w:hAnsi="Arial" w:cs="Arial"/>
          <w:sz w:val="20"/>
          <w:szCs w:val="20"/>
        </w:rPr>
        <w:t>Ak poistná</w:t>
      </w:r>
      <w:r w:rsidR="00FE0E6F">
        <w:rPr>
          <w:rFonts w:ascii="Arial" w:eastAsia="Times New Roman" w:hAnsi="Arial" w:cs="Arial"/>
          <w:sz w:val="20"/>
          <w:szCs w:val="20"/>
        </w:rPr>
        <w:t xml:space="preserve"> </w:t>
      </w:r>
      <w:r w:rsidRPr="00982227">
        <w:rPr>
          <w:rFonts w:ascii="Arial" w:eastAsia="Times New Roman" w:hAnsi="Arial" w:cs="Arial"/>
          <w:sz w:val="20"/>
          <w:szCs w:val="20"/>
        </w:rPr>
        <w:t xml:space="preserve"> listina nebude súčasťou </w:t>
      </w:r>
      <w:r w:rsidR="00FE0E6F">
        <w:rPr>
          <w:rFonts w:ascii="Arial" w:eastAsia="Times New Roman" w:hAnsi="Arial" w:cs="Arial"/>
          <w:sz w:val="20"/>
          <w:szCs w:val="20"/>
        </w:rPr>
        <w:t xml:space="preserve"> </w:t>
      </w:r>
      <w:r w:rsidRPr="00982227">
        <w:rPr>
          <w:rFonts w:ascii="Arial" w:eastAsia="Times New Roman" w:hAnsi="Arial" w:cs="Arial"/>
          <w:sz w:val="20"/>
          <w:szCs w:val="20"/>
        </w:rPr>
        <w:t>ponuky podľa bodu 15.4.3.1</w:t>
      </w:r>
      <w:r w:rsidR="0007512B">
        <w:rPr>
          <w:rFonts w:ascii="Arial" w:eastAsia="Times New Roman" w:hAnsi="Arial" w:cs="Arial"/>
          <w:sz w:val="20"/>
          <w:szCs w:val="20"/>
        </w:rPr>
        <w:t xml:space="preserve"> </w:t>
      </w:r>
      <w:r w:rsidR="0007512B" w:rsidRPr="001A360B">
        <w:rPr>
          <w:rFonts w:ascii="Arial" w:eastAsia="Calibri" w:hAnsi="Arial" w:cs="Arial"/>
          <w:sz w:val="20"/>
          <w:szCs w:val="20"/>
          <w:lang w:eastAsia="sk-SK"/>
        </w:rPr>
        <w:t>časti A.1 Pokyny pre záujemcov/uchádzačov týchto SP</w:t>
      </w:r>
      <w:r w:rsidRPr="007E2453">
        <w:rPr>
          <w:rFonts w:ascii="Arial" w:eastAsia="Times New Roman" w:hAnsi="Arial" w:cs="Arial"/>
          <w:sz w:val="20"/>
          <w:szCs w:val="20"/>
        </w:rPr>
        <w:t xml:space="preserve">, bude </w:t>
      </w:r>
      <w:r w:rsidR="00926AD1" w:rsidRPr="007E2453">
        <w:rPr>
          <w:rFonts w:ascii="Arial" w:eastAsia="Times New Roman" w:hAnsi="Arial" w:cs="Arial"/>
          <w:sz w:val="20"/>
          <w:szCs w:val="20"/>
        </w:rPr>
        <w:t>ponuka</w:t>
      </w:r>
      <w:r w:rsidR="00FC4A1B" w:rsidRPr="007E2453">
        <w:rPr>
          <w:rFonts w:ascii="Arial" w:eastAsia="Times New Roman" w:hAnsi="Arial" w:cs="Arial"/>
          <w:sz w:val="20"/>
          <w:szCs w:val="20"/>
        </w:rPr>
        <w:t xml:space="preserve"> </w:t>
      </w:r>
      <w:r w:rsidRPr="007E2453">
        <w:rPr>
          <w:rFonts w:ascii="Arial" w:eastAsia="Times New Roman" w:hAnsi="Arial" w:cs="Arial"/>
          <w:sz w:val="20"/>
          <w:szCs w:val="20"/>
        </w:rPr>
        <w:t>uchádzač</w:t>
      </w:r>
      <w:r w:rsidR="00926AD1" w:rsidRPr="007E2453">
        <w:rPr>
          <w:rFonts w:ascii="Arial" w:eastAsia="Times New Roman" w:hAnsi="Arial" w:cs="Arial"/>
          <w:sz w:val="20"/>
          <w:szCs w:val="20"/>
        </w:rPr>
        <w:t>a</w:t>
      </w:r>
      <w:r w:rsidRPr="007E2453">
        <w:rPr>
          <w:rFonts w:ascii="Arial" w:eastAsia="Times New Roman" w:hAnsi="Arial" w:cs="Arial"/>
          <w:sz w:val="20"/>
          <w:szCs w:val="20"/>
        </w:rPr>
        <w:t xml:space="preserve"> z</w:t>
      </w:r>
      <w:r w:rsidR="004A3DA8" w:rsidRPr="007E2453">
        <w:rPr>
          <w:rFonts w:ascii="Arial" w:eastAsia="Times New Roman" w:hAnsi="Arial" w:cs="Arial"/>
          <w:sz w:val="20"/>
          <w:szCs w:val="20"/>
        </w:rPr>
        <w:t> </w:t>
      </w:r>
      <w:r w:rsidRPr="007E2453">
        <w:rPr>
          <w:rFonts w:ascii="Arial" w:eastAsia="Times New Roman" w:hAnsi="Arial" w:cs="Arial"/>
          <w:sz w:val="20"/>
          <w:szCs w:val="20"/>
        </w:rPr>
        <w:t>verejn</w:t>
      </w:r>
      <w:r w:rsidR="004A3DA8" w:rsidRPr="007E2453">
        <w:rPr>
          <w:rFonts w:ascii="Arial" w:eastAsia="Times New Roman" w:hAnsi="Arial" w:cs="Arial"/>
          <w:sz w:val="20"/>
          <w:szCs w:val="20"/>
        </w:rPr>
        <w:t>ej súťaže</w:t>
      </w:r>
      <w:r w:rsidRPr="007E2453">
        <w:rPr>
          <w:rFonts w:ascii="Arial" w:eastAsia="Times New Roman" w:hAnsi="Arial" w:cs="Arial"/>
          <w:sz w:val="20"/>
          <w:szCs w:val="20"/>
        </w:rPr>
        <w:t xml:space="preserve"> vylúčen</w:t>
      </w:r>
      <w:r w:rsidR="00926AD1" w:rsidRPr="007E2453">
        <w:rPr>
          <w:rFonts w:ascii="Arial" w:eastAsia="Times New Roman" w:hAnsi="Arial" w:cs="Arial"/>
          <w:sz w:val="20"/>
          <w:szCs w:val="20"/>
        </w:rPr>
        <w:t>á</w:t>
      </w:r>
      <w:r w:rsidRPr="007E2453">
        <w:rPr>
          <w:rFonts w:ascii="Arial" w:eastAsia="Times New Roman" w:hAnsi="Arial" w:cs="Arial"/>
          <w:sz w:val="20"/>
          <w:szCs w:val="20"/>
        </w:rPr>
        <w:t>.</w:t>
      </w:r>
    </w:p>
    <w:p w14:paraId="08E721F9" w14:textId="7CDE738D" w:rsidR="008074C7" w:rsidRPr="00982227" w:rsidRDefault="008074C7" w:rsidP="00FC4A1B">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 xml:space="preserve">V poistnej listine musí poisťovateľ písomne vyhlásiť, že uspokojí verejného </w:t>
      </w:r>
      <w:r w:rsidR="00FE0E6F">
        <w:rPr>
          <w:rFonts w:ascii="Arial" w:eastAsia="Times New Roman" w:hAnsi="Arial" w:cs="Arial"/>
          <w:sz w:val="20"/>
          <w:szCs w:val="20"/>
        </w:rPr>
        <w:t xml:space="preserve">  </w:t>
      </w:r>
      <w:r w:rsidRPr="00982227">
        <w:rPr>
          <w:rFonts w:ascii="Arial" w:eastAsia="Times New Roman" w:hAnsi="Arial" w:cs="Arial"/>
          <w:sz w:val="20"/>
          <w:szCs w:val="20"/>
        </w:rPr>
        <w:t>obstarávateľa (veriteľa)</w:t>
      </w:r>
      <w:r w:rsidR="0007512B">
        <w:rPr>
          <w:rFonts w:ascii="Arial" w:eastAsia="Times New Roman" w:hAnsi="Arial" w:cs="Arial"/>
          <w:sz w:val="20"/>
          <w:szCs w:val="20"/>
        </w:rPr>
        <w:t xml:space="preserve"> pre tento predmet zákazky</w:t>
      </w:r>
      <w:r w:rsidRPr="00982227">
        <w:rPr>
          <w:rFonts w:ascii="Arial" w:eastAsia="Times New Roman" w:hAnsi="Arial" w:cs="Arial"/>
          <w:sz w:val="20"/>
          <w:szCs w:val="20"/>
        </w:rPr>
        <w:t xml:space="preserve"> za uchádzača do výšky finančných prostriedkov, ktoré </w:t>
      </w:r>
      <w:r w:rsidR="00FE0E6F">
        <w:rPr>
          <w:rFonts w:ascii="Arial" w:eastAsia="Times New Roman" w:hAnsi="Arial" w:cs="Arial"/>
          <w:sz w:val="20"/>
          <w:szCs w:val="20"/>
        </w:rPr>
        <w:t xml:space="preserve"> </w:t>
      </w:r>
      <w:r w:rsidRPr="00982227">
        <w:rPr>
          <w:rFonts w:ascii="Arial" w:eastAsia="Times New Roman" w:hAnsi="Arial" w:cs="Arial"/>
          <w:sz w:val="20"/>
          <w:szCs w:val="20"/>
        </w:rPr>
        <w:t>veriteľ požaduje ako zábezpeku viazanosti ponuky uchádzača.</w:t>
      </w:r>
    </w:p>
    <w:p w14:paraId="260F1504" w14:textId="17456222" w:rsidR="008074C7" w:rsidRPr="00150A5F" w:rsidRDefault="00446523" w:rsidP="00FC4A1B">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Verejný</w:t>
      </w:r>
      <w:r w:rsidR="00FE0E6F">
        <w:rPr>
          <w:rFonts w:ascii="Arial" w:eastAsia="Times New Roman" w:hAnsi="Arial" w:cs="Arial"/>
          <w:sz w:val="20"/>
          <w:szCs w:val="20"/>
        </w:rPr>
        <w:t xml:space="preserve"> </w:t>
      </w:r>
      <w:r w:rsidRPr="00982227">
        <w:rPr>
          <w:rFonts w:ascii="Arial" w:eastAsia="Times New Roman" w:hAnsi="Arial" w:cs="Arial"/>
          <w:sz w:val="20"/>
          <w:szCs w:val="20"/>
        </w:rPr>
        <w:t xml:space="preserve">obstarávateľ akceptuje predloženie poistenia záruky v podobe </w:t>
      </w:r>
      <w:r w:rsidR="006C6935">
        <w:rPr>
          <w:rFonts w:ascii="Arial" w:eastAsia="Times New Roman" w:hAnsi="Arial" w:cs="Arial"/>
          <w:sz w:val="20"/>
          <w:szCs w:val="20"/>
        </w:rPr>
        <w:t xml:space="preserve"> </w:t>
      </w:r>
      <w:r w:rsidRPr="00982227">
        <w:rPr>
          <w:rFonts w:ascii="Arial" w:eastAsia="Times New Roman" w:hAnsi="Arial" w:cs="Arial"/>
          <w:sz w:val="20"/>
          <w:szCs w:val="20"/>
        </w:rPr>
        <w:t>elektronického dokumentu, ktorý bude podpísaný kvalifikovaným elektronickým podpisom poisťovateľa, r</w:t>
      </w:r>
      <w:r w:rsidR="008D2E94">
        <w:rPr>
          <w:rFonts w:ascii="Arial" w:eastAsia="Times New Roman" w:hAnsi="Arial" w:cs="Arial"/>
          <w:sz w:val="20"/>
          <w:szCs w:val="20"/>
        </w:rPr>
        <w:t xml:space="preserve">esp. osobou/osobami </w:t>
      </w:r>
      <w:r w:rsidR="008D2E94" w:rsidRPr="00150A5F">
        <w:rPr>
          <w:rFonts w:ascii="Arial" w:eastAsia="Times New Roman" w:hAnsi="Arial" w:cs="Arial"/>
          <w:sz w:val="20"/>
          <w:szCs w:val="20"/>
        </w:rPr>
        <w:t>oprávnenou/</w:t>
      </w:r>
      <w:r w:rsidRPr="00150A5F">
        <w:rPr>
          <w:rFonts w:ascii="Arial" w:eastAsia="Times New Roman" w:hAnsi="Arial" w:cs="Arial"/>
          <w:sz w:val="20"/>
          <w:szCs w:val="20"/>
        </w:rPr>
        <w:t>ými za poisťovateľa takýto dokument podpisovať.</w:t>
      </w:r>
    </w:p>
    <w:p w14:paraId="2BA5FFD7" w14:textId="28CDF1DC" w:rsidR="008074C7" w:rsidRPr="00982227" w:rsidRDefault="008074C7" w:rsidP="00FC4A1B">
      <w:pPr>
        <w:numPr>
          <w:ilvl w:val="1"/>
          <w:numId w:val="19"/>
        </w:numPr>
        <w:spacing w:after="60" w:line="240" w:lineRule="auto"/>
        <w:ind w:left="567" w:hanging="567"/>
        <w:jc w:val="both"/>
        <w:rPr>
          <w:rFonts w:ascii="Arial" w:eastAsia="Times New Roman" w:hAnsi="Arial" w:cs="Arial"/>
          <w:b/>
          <w:sz w:val="20"/>
          <w:szCs w:val="20"/>
        </w:rPr>
      </w:pPr>
      <w:r w:rsidRPr="00982227">
        <w:rPr>
          <w:rFonts w:ascii="Arial" w:eastAsia="Times New Roman" w:hAnsi="Arial" w:cs="Arial"/>
          <w:b/>
          <w:sz w:val="20"/>
          <w:szCs w:val="20"/>
        </w:rPr>
        <w:t>Podmienky uvoľnenia alebo vrátenia zábezpeky:</w:t>
      </w:r>
    </w:p>
    <w:p w14:paraId="1A54963A" w14:textId="2E0CC9AB" w:rsidR="008074C7" w:rsidRPr="00982227" w:rsidRDefault="008074C7" w:rsidP="00FC4A1B">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 xml:space="preserve">Verejný obstarávateľ uvoľní alebo vráti uchádzačovi zábezpeku do </w:t>
      </w:r>
      <w:r w:rsidR="00A66E72" w:rsidRPr="00982227">
        <w:rPr>
          <w:rFonts w:ascii="Arial" w:eastAsia="Times New Roman" w:hAnsi="Arial" w:cs="Arial"/>
          <w:sz w:val="20"/>
          <w:szCs w:val="20"/>
        </w:rPr>
        <w:t xml:space="preserve">7 </w:t>
      </w:r>
      <w:r w:rsidR="00814E24">
        <w:rPr>
          <w:rFonts w:ascii="Arial" w:eastAsia="Times New Roman" w:hAnsi="Arial" w:cs="Arial"/>
          <w:sz w:val="20"/>
          <w:szCs w:val="20"/>
        </w:rPr>
        <w:t>(</w:t>
      </w:r>
      <w:r w:rsidRPr="00982227">
        <w:rPr>
          <w:rFonts w:ascii="Arial" w:eastAsia="Times New Roman" w:hAnsi="Arial" w:cs="Arial"/>
          <w:sz w:val="20"/>
          <w:szCs w:val="20"/>
        </w:rPr>
        <w:t>siedmich</w:t>
      </w:r>
      <w:r w:rsidR="00814E24">
        <w:rPr>
          <w:rFonts w:ascii="Arial" w:eastAsia="Times New Roman" w:hAnsi="Arial" w:cs="Arial"/>
          <w:sz w:val="20"/>
          <w:szCs w:val="20"/>
        </w:rPr>
        <w:t>)</w:t>
      </w:r>
      <w:r w:rsidRPr="00982227">
        <w:rPr>
          <w:rFonts w:ascii="Arial" w:eastAsia="Times New Roman" w:hAnsi="Arial" w:cs="Arial"/>
          <w:sz w:val="20"/>
          <w:szCs w:val="20"/>
        </w:rPr>
        <w:t xml:space="preserve"> dní odo dňa:</w:t>
      </w:r>
    </w:p>
    <w:p w14:paraId="3A13EE9C" w14:textId="6F35FD45" w:rsidR="008074C7" w:rsidRPr="00982227" w:rsidRDefault="008074C7" w:rsidP="00FC4A1B">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uplynutia lehoty viazanosti ponúk,</w:t>
      </w:r>
    </w:p>
    <w:p w14:paraId="29B5B1B6" w14:textId="6BAC5CAA" w:rsidR="008074C7" w:rsidRPr="00982227" w:rsidRDefault="008074C7" w:rsidP="00FC4A1B">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márneho uplynutia lehoty na doručenie námietky, ak ho verejný obstarávateľ vylúčil z verejného obstarávania, alebo ak verejný obstarávateľ zruší použitý postup zadávania zákazky, alebo</w:t>
      </w:r>
    </w:p>
    <w:p w14:paraId="3A6F6131" w14:textId="30C9D22E" w:rsidR="008074C7" w:rsidRPr="00982227" w:rsidRDefault="0066133B" w:rsidP="00FC4A1B">
      <w:pPr>
        <w:numPr>
          <w:ilvl w:val="3"/>
          <w:numId w:val="19"/>
        </w:numPr>
        <w:spacing w:after="60" w:line="240" w:lineRule="auto"/>
        <w:ind w:left="2268" w:hanging="850"/>
        <w:jc w:val="both"/>
        <w:rPr>
          <w:rFonts w:ascii="Arial" w:eastAsia="Times New Roman" w:hAnsi="Arial" w:cs="Arial"/>
          <w:sz w:val="20"/>
          <w:szCs w:val="20"/>
        </w:rPr>
      </w:pPr>
      <w:r>
        <w:rPr>
          <w:rFonts w:ascii="Arial" w:eastAsia="Times New Roman" w:hAnsi="Arial" w:cs="Arial"/>
          <w:sz w:val="20"/>
          <w:szCs w:val="20"/>
        </w:rPr>
        <w:t>uzavretia</w:t>
      </w:r>
      <w:r w:rsidR="00625B51">
        <w:rPr>
          <w:rFonts w:ascii="Arial" w:eastAsia="Times New Roman" w:hAnsi="Arial" w:cs="Arial"/>
          <w:sz w:val="20"/>
          <w:szCs w:val="20"/>
        </w:rPr>
        <w:t xml:space="preserve"> </w:t>
      </w:r>
      <w:r>
        <w:rPr>
          <w:rFonts w:ascii="Arial" w:eastAsia="Times New Roman" w:hAnsi="Arial" w:cs="Arial"/>
          <w:sz w:val="20"/>
          <w:szCs w:val="20"/>
        </w:rPr>
        <w:t>D</w:t>
      </w:r>
      <w:r w:rsidR="00625B51">
        <w:rPr>
          <w:rFonts w:ascii="Arial" w:eastAsia="Times New Roman" w:hAnsi="Arial" w:cs="Arial"/>
          <w:sz w:val="20"/>
          <w:szCs w:val="20"/>
        </w:rPr>
        <w:t>ohody</w:t>
      </w:r>
      <w:r w:rsidR="008074C7" w:rsidRPr="00982227">
        <w:rPr>
          <w:rFonts w:ascii="Arial" w:eastAsia="Times New Roman" w:hAnsi="Arial" w:cs="Arial"/>
          <w:sz w:val="20"/>
          <w:szCs w:val="20"/>
        </w:rPr>
        <w:t>.</w:t>
      </w:r>
    </w:p>
    <w:p w14:paraId="6D5E0967" w14:textId="7936219D" w:rsidR="008074C7" w:rsidRPr="00995C8A" w:rsidRDefault="008074C7" w:rsidP="00995C8A">
      <w:pPr>
        <w:numPr>
          <w:ilvl w:val="1"/>
          <w:numId w:val="19"/>
        </w:numPr>
        <w:spacing w:after="60" w:line="240" w:lineRule="auto"/>
        <w:ind w:left="567" w:hanging="567"/>
        <w:jc w:val="both"/>
        <w:rPr>
          <w:rFonts w:ascii="Arial" w:eastAsia="Times New Roman" w:hAnsi="Arial" w:cs="Arial"/>
          <w:sz w:val="20"/>
          <w:szCs w:val="20"/>
        </w:rPr>
      </w:pPr>
      <w:r w:rsidRPr="00995C8A">
        <w:rPr>
          <w:rFonts w:ascii="Arial" w:eastAsia="Times New Roman" w:hAnsi="Arial" w:cs="Arial"/>
          <w:sz w:val="20"/>
          <w:szCs w:val="20"/>
        </w:rPr>
        <w:t xml:space="preserve">Zábezpeka prepadne v prospech verejného obstarávateľa, ak uchádzač </w:t>
      </w:r>
      <w:r w:rsidR="00446523" w:rsidRPr="00995C8A">
        <w:rPr>
          <w:rFonts w:ascii="Arial" w:eastAsia="Times New Roman" w:hAnsi="Arial" w:cs="Arial"/>
          <w:sz w:val="20"/>
          <w:szCs w:val="20"/>
        </w:rPr>
        <w:t xml:space="preserve">v lehote viazanosti ponúk </w:t>
      </w:r>
      <w:r w:rsidRPr="00995C8A">
        <w:rPr>
          <w:rFonts w:ascii="Arial" w:eastAsia="Times New Roman" w:hAnsi="Arial" w:cs="Arial"/>
          <w:sz w:val="20"/>
          <w:szCs w:val="20"/>
        </w:rPr>
        <w:t>odstúpi od svojej ponuky alebo</w:t>
      </w:r>
      <w:r w:rsidR="00541229" w:rsidRPr="00995C8A">
        <w:rPr>
          <w:rFonts w:ascii="Arial" w:eastAsia="Times New Roman" w:hAnsi="Arial" w:cs="Arial"/>
          <w:sz w:val="20"/>
          <w:szCs w:val="20"/>
        </w:rPr>
        <w:t xml:space="preserve"> ak </w:t>
      </w:r>
      <w:r w:rsidRPr="00995C8A">
        <w:rPr>
          <w:rFonts w:ascii="Arial" w:eastAsia="Times New Roman" w:hAnsi="Arial" w:cs="Arial"/>
          <w:sz w:val="20"/>
          <w:szCs w:val="20"/>
        </w:rPr>
        <w:t>neposkytne sú</w:t>
      </w:r>
      <w:r w:rsidR="00C1754C">
        <w:rPr>
          <w:rFonts w:ascii="Arial" w:eastAsia="Times New Roman" w:hAnsi="Arial" w:cs="Arial"/>
          <w:sz w:val="20"/>
          <w:szCs w:val="20"/>
        </w:rPr>
        <w:t>činnosť alebo odmietne uzavrieť D</w:t>
      </w:r>
      <w:r w:rsidR="00625B51">
        <w:rPr>
          <w:rFonts w:ascii="Arial" w:eastAsia="Times New Roman" w:hAnsi="Arial" w:cs="Arial"/>
          <w:sz w:val="20"/>
          <w:szCs w:val="20"/>
        </w:rPr>
        <w:t>ohodu</w:t>
      </w:r>
      <w:r w:rsidRPr="00995C8A">
        <w:rPr>
          <w:rFonts w:ascii="Arial" w:eastAsia="Times New Roman" w:hAnsi="Arial" w:cs="Arial"/>
          <w:sz w:val="20"/>
          <w:szCs w:val="20"/>
        </w:rPr>
        <w:t xml:space="preserve"> podľa § 56 ods. </w:t>
      </w:r>
      <w:r w:rsidR="00DA078B">
        <w:rPr>
          <w:rFonts w:ascii="Arial" w:eastAsia="Times New Roman" w:hAnsi="Arial" w:cs="Arial"/>
          <w:sz w:val="20"/>
          <w:szCs w:val="20"/>
        </w:rPr>
        <w:t>5</w:t>
      </w:r>
      <w:r w:rsidRPr="00995C8A">
        <w:rPr>
          <w:rFonts w:ascii="Arial" w:eastAsia="Times New Roman" w:hAnsi="Arial" w:cs="Arial"/>
          <w:sz w:val="20"/>
          <w:szCs w:val="20"/>
        </w:rPr>
        <w:t xml:space="preserve"> až </w:t>
      </w:r>
      <w:r w:rsidR="00DA078B">
        <w:rPr>
          <w:rFonts w:ascii="Arial" w:eastAsia="Times New Roman" w:hAnsi="Arial" w:cs="Arial"/>
          <w:sz w:val="20"/>
          <w:szCs w:val="20"/>
        </w:rPr>
        <w:t>9</w:t>
      </w:r>
      <w:r w:rsidRPr="00995C8A">
        <w:rPr>
          <w:rFonts w:ascii="Arial" w:eastAsia="Times New Roman" w:hAnsi="Arial" w:cs="Arial"/>
          <w:sz w:val="20"/>
          <w:szCs w:val="20"/>
        </w:rPr>
        <w:t xml:space="preserve"> Zákona.</w:t>
      </w:r>
    </w:p>
    <w:p w14:paraId="4B9B948D" w14:textId="22D636C7" w:rsidR="008074C7" w:rsidRPr="00995C8A" w:rsidRDefault="008074C7" w:rsidP="00995C8A">
      <w:pPr>
        <w:numPr>
          <w:ilvl w:val="1"/>
          <w:numId w:val="19"/>
        </w:numPr>
        <w:spacing w:after="60" w:line="240" w:lineRule="auto"/>
        <w:ind w:left="567" w:hanging="567"/>
        <w:jc w:val="both"/>
        <w:rPr>
          <w:rFonts w:ascii="Arial" w:eastAsia="Times New Roman" w:hAnsi="Arial" w:cs="Arial"/>
          <w:sz w:val="20"/>
          <w:szCs w:val="20"/>
        </w:rPr>
      </w:pPr>
      <w:r w:rsidRPr="00995C8A">
        <w:rPr>
          <w:rFonts w:ascii="Arial" w:eastAsia="Times New Roman" w:hAnsi="Arial" w:cs="Arial"/>
          <w:sz w:val="20"/>
          <w:szCs w:val="20"/>
        </w:rPr>
        <w:t xml:space="preserve">Odstúpenie od svojej ponuky uchádzač bezodkladne oznámi prostredníctvom určeného spôsobu komunikácie verejnému obstarávateľovi. </w:t>
      </w:r>
    </w:p>
    <w:p w14:paraId="2A9EC0DD" w14:textId="56B77AA7" w:rsidR="008074C7" w:rsidRPr="00995C8A" w:rsidRDefault="008074C7" w:rsidP="00995C8A">
      <w:pPr>
        <w:numPr>
          <w:ilvl w:val="1"/>
          <w:numId w:val="19"/>
        </w:numPr>
        <w:spacing w:after="60" w:line="240" w:lineRule="auto"/>
        <w:ind w:left="567" w:hanging="567"/>
        <w:jc w:val="both"/>
        <w:rPr>
          <w:rFonts w:ascii="Arial" w:eastAsia="Times New Roman" w:hAnsi="Arial" w:cs="Arial"/>
          <w:sz w:val="20"/>
          <w:szCs w:val="20"/>
        </w:rPr>
      </w:pPr>
      <w:r w:rsidRPr="00995C8A">
        <w:rPr>
          <w:rFonts w:ascii="Arial" w:eastAsia="Times New Roman" w:hAnsi="Arial" w:cs="Arial"/>
          <w:sz w:val="20"/>
          <w:szCs w:val="20"/>
        </w:rPr>
        <w:t xml:space="preserve">V prípade predĺženia lehoty viazanosti ponúk </w:t>
      </w:r>
      <w:r w:rsidR="00C1754C">
        <w:rPr>
          <w:rFonts w:ascii="Arial" w:eastAsia="Times New Roman" w:hAnsi="Arial" w:cs="Arial"/>
          <w:sz w:val="20"/>
          <w:szCs w:val="20"/>
        </w:rPr>
        <w:t>podľa bodu 8.2 čati A.1 Pokyny pre</w:t>
      </w:r>
      <w:r w:rsidR="00D74CB7">
        <w:rPr>
          <w:rFonts w:ascii="Arial" w:eastAsia="Times New Roman" w:hAnsi="Arial" w:cs="Arial"/>
          <w:sz w:val="20"/>
          <w:szCs w:val="20"/>
        </w:rPr>
        <w:t xml:space="preserve"> záujemcov/</w:t>
      </w:r>
      <w:r w:rsidR="00C1754C">
        <w:rPr>
          <w:rFonts w:ascii="Arial" w:eastAsia="Times New Roman" w:hAnsi="Arial" w:cs="Arial"/>
          <w:sz w:val="20"/>
          <w:szCs w:val="20"/>
        </w:rPr>
        <w:t xml:space="preserve"> </w:t>
      </w:r>
      <w:r w:rsidR="00180DAD" w:rsidRPr="00995C8A">
        <w:rPr>
          <w:rFonts w:ascii="Arial" w:eastAsia="Times New Roman" w:hAnsi="Arial" w:cs="Arial"/>
          <w:sz w:val="20"/>
          <w:szCs w:val="20"/>
        </w:rPr>
        <w:t>uchádzačov</w:t>
      </w:r>
      <w:r w:rsidR="00C1754C">
        <w:rPr>
          <w:rFonts w:ascii="Arial" w:eastAsia="Times New Roman" w:hAnsi="Arial" w:cs="Arial"/>
          <w:sz w:val="20"/>
          <w:szCs w:val="20"/>
        </w:rPr>
        <w:t xml:space="preserve"> </w:t>
      </w:r>
      <w:r w:rsidRPr="00995C8A">
        <w:rPr>
          <w:rFonts w:ascii="Arial" w:eastAsia="Times New Roman" w:hAnsi="Arial" w:cs="Arial"/>
          <w:sz w:val="20"/>
          <w:szCs w:val="20"/>
        </w:rPr>
        <w:t>verejný obstarávateľ oznámi uchádzačom cez systém JOSEPHINE novú lehotu viazanosti ponúk.</w:t>
      </w:r>
    </w:p>
    <w:p w14:paraId="27599762" w14:textId="023220C6" w:rsidR="008074C7" w:rsidRPr="00982227" w:rsidRDefault="008074C7" w:rsidP="00995C8A">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33114DD0" w14:textId="57E93341" w:rsidR="008074C7" w:rsidRPr="00982227" w:rsidRDefault="008074C7" w:rsidP="00995C8A">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Platnosť zábezpeky vo forme bankovej záruky alebo poistenia záruky v prípade predĺženia lehoty viazanosti ponúk je uchádzač povinný predĺžiť a doručiť originál bankovej záruky alebo poistenia záruky, prípadne ich dodatok</w:t>
      </w:r>
      <w:r w:rsidR="002C4E2C">
        <w:rPr>
          <w:rFonts w:ascii="Arial" w:eastAsia="Times New Roman" w:hAnsi="Arial" w:cs="Arial"/>
          <w:sz w:val="20"/>
          <w:szCs w:val="20"/>
        </w:rPr>
        <w:t xml:space="preserve"> podľa bodov 15.4.2 a 15.4.3 časti A.1 Pokyny pre</w:t>
      </w:r>
      <w:r w:rsidR="00D74CB7">
        <w:rPr>
          <w:rFonts w:ascii="Arial" w:eastAsia="Times New Roman" w:hAnsi="Arial" w:cs="Arial"/>
          <w:sz w:val="20"/>
          <w:szCs w:val="20"/>
        </w:rPr>
        <w:t xml:space="preserve"> záujemcov/</w:t>
      </w:r>
      <w:r w:rsidR="002C4E2C">
        <w:rPr>
          <w:rFonts w:ascii="Arial" w:eastAsia="Times New Roman" w:hAnsi="Arial" w:cs="Arial"/>
          <w:sz w:val="20"/>
          <w:szCs w:val="20"/>
        </w:rPr>
        <w:t>uchádzačov týchto SP</w:t>
      </w:r>
      <w:r w:rsidR="00446523" w:rsidRPr="00982227">
        <w:rPr>
          <w:rFonts w:ascii="Arial" w:eastAsia="Times New Roman" w:hAnsi="Arial" w:cs="Arial"/>
          <w:sz w:val="20"/>
          <w:szCs w:val="20"/>
        </w:rPr>
        <w:t xml:space="preserve">. </w:t>
      </w:r>
      <w:r w:rsidRPr="00982227">
        <w:rPr>
          <w:rFonts w:ascii="Arial" w:eastAsia="Times New Roman" w:hAnsi="Arial" w:cs="Arial"/>
          <w:sz w:val="20"/>
          <w:szCs w:val="20"/>
        </w:rPr>
        <w:t>Uchádzač môže nahradiť bankovú záruku alebo poistenie záruky zložením finančných prostriedkov na bankový účet verejného obstarávateľa v požadovanej výške v tejto lehote.</w:t>
      </w:r>
    </w:p>
    <w:p w14:paraId="39E2FBC8" w14:textId="4005CCAC" w:rsidR="008074C7" w:rsidRDefault="008074C7" w:rsidP="00995C8A">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V prípade predĺženia lehoty viazanosti ponúk bude verej</w:t>
      </w:r>
      <w:r w:rsidR="00C1754C">
        <w:rPr>
          <w:rFonts w:ascii="Arial" w:eastAsia="Times New Roman" w:hAnsi="Arial" w:cs="Arial"/>
          <w:sz w:val="20"/>
          <w:szCs w:val="20"/>
        </w:rPr>
        <w:t>ný obstarávateľ postupovať v zmysle</w:t>
      </w:r>
      <w:r w:rsidRPr="00982227">
        <w:rPr>
          <w:rFonts w:ascii="Arial" w:eastAsia="Times New Roman" w:hAnsi="Arial" w:cs="Arial"/>
          <w:sz w:val="20"/>
          <w:szCs w:val="20"/>
        </w:rPr>
        <w:t xml:space="preserve"> § </w:t>
      </w:r>
      <w:r w:rsidR="00446523" w:rsidRPr="00982227">
        <w:rPr>
          <w:rFonts w:ascii="Arial" w:eastAsia="Times New Roman" w:hAnsi="Arial" w:cs="Arial"/>
          <w:sz w:val="20"/>
          <w:szCs w:val="20"/>
        </w:rPr>
        <w:t>46</w:t>
      </w:r>
      <w:r w:rsidRPr="00982227">
        <w:rPr>
          <w:rFonts w:ascii="Arial" w:eastAsia="Times New Roman" w:hAnsi="Arial" w:cs="Arial"/>
          <w:sz w:val="20"/>
          <w:szCs w:val="20"/>
        </w:rPr>
        <w:t xml:space="preserve"> ods. </w:t>
      </w:r>
      <w:r w:rsidR="00446523" w:rsidRPr="00982227">
        <w:rPr>
          <w:rFonts w:ascii="Arial" w:eastAsia="Times New Roman" w:hAnsi="Arial" w:cs="Arial"/>
          <w:sz w:val="20"/>
          <w:szCs w:val="20"/>
        </w:rPr>
        <w:t>2</w:t>
      </w:r>
      <w:r w:rsidR="00C1754C">
        <w:rPr>
          <w:rFonts w:ascii="Arial" w:eastAsia="Times New Roman" w:hAnsi="Arial" w:cs="Arial"/>
          <w:sz w:val="20"/>
          <w:szCs w:val="20"/>
        </w:rPr>
        <w:t xml:space="preserve"> Zákona</w:t>
      </w:r>
      <w:r w:rsidRPr="00982227">
        <w:rPr>
          <w:rFonts w:ascii="Arial" w:eastAsia="Times New Roman" w:hAnsi="Arial" w:cs="Arial"/>
          <w:sz w:val="20"/>
          <w:szCs w:val="20"/>
        </w:rPr>
        <w:t>.</w:t>
      </w:r>
    </w:p>
    <w:p w14:paraId="17A37D83" w14:textId="77777777" w:rsidR="00180ED6" w:rsidRPr="00C170D3" w:rsidRDefault="00180ED6" w:rsidP="00C170D3">
      <w:pPr>
        <w:autoSpaceDE w:val="0"/>
        <w:autoSpaceDN w:val="0"/>
        <w:spacing w:after="60" w:line="240" w:lineRule="auto"/>
        <w:jc w:val="both"/>
        <w:rPr>
          <w:rFonts w:ascii="Arial" w:eastAsia="Times New Roman" w:hAnsi="Arial" w:cs="Arial"/>
          <w:bCs/>
          <w:iCs/>
          <w:sz w:val="20"/>
          <w:szCs w:val="20"/>
        </w:rPr>
      </w:pPr>
    </w:p>
    <w:p w14:paraId="1D18DC93" w14:textId="76BF2B16" w:rsidR="008074C7" w:rsidRPr="00982227" w:rsidRDefault="008074C7" w:rsidP="00C170D3">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28" w:name="_Toc461981369"/>
      <w:r w:rsidRPr="00982227">
        <w:rPr>
          <w:rFonts w:ascii="Arial" w:eastAsia="Calibri" w:hAnsi="Arial" w:cs="Arial"/>
          <w:b/>
          <w:bCs/>
          <w:sz w:val="20"/>
          <w:szCs w:val="20"/>
          <w:lang w:eastAsia="sk-SK"/>
        </w:rPr>
        <w:t>Obsah ponuky</w:t>
      </w:r>
      <w:bookmarkEnd w:id="28"/>
    </w:p>
    <w:p w14:paraId="2FF832E2" w14:textId="77777777" w:rsidR="00A66E72" w:rsidRPr="00982227" w:rsidRDefault="00A66E72" w:rsidP="008A5841">
      <w:pPr>
        <w:autoSpaceDE w:val="0"/>
        <w:autoSpaceDN w:val="0"/>
        <w:spacing w:after="0" w:line="240" w:lineRule="auto"/>
        <w:ind w:left="567"/>
        <w:jc w:val="both"/>
        <w:rPr>
          <w:rFonts w:ascii="Arial" w:eastAsia="Times New Roman" w:hAnsi="Arial" w:cs="Arial"/>
          <w:b/>
          <w:sz w:val="20"/>
          <w:szCs w:val="20"/>
        </w:rPr>
      </w:pPr>
    </w:p>
    <w:p w14:paraId="1B4E1822" w14:textId="383A089F" w:rsidR="006B4319" w:rsidRPr="006B4319" w:rsidRDefault="0016789A" w:rsidP="0050779C">
      <w:pPr>
        <w:autoSpaceDE w:val="0"/>
        <w:autoSpaceDN w:val="0"/>
        <w:spacing w:after="0" w:line="240" w:lineRule="auto"/>
        <w:ind w:left="567"/>
        <w:jc w:val="both"/>
        <w:rPr>
          <w:rFonts w:ascii="Arial" w:hAnsi="Arial" w:cs="Arial"/>
          <w:sz w:val="20"/>
          <w:szCs w:val="20"/>
        </w:rPr>
      </w:pPr>
      <w:r w:rsidRPr="006B4319">
        <w:rPr>
          <w:rFonts w:ascii="Arial" w:hAnsi="Arial" w:cs="Arial"/>
          <w:b/>
          <w:sz w:val="20"/>
          <w:szCs w:val="20"/>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17" w:history="1">
        <w:r w:rsidRPr="006B4319">
          <w:rPr>
            <w:rStyle w:val="Hypertextovprepojenie"/>
            <w:rFonts w:ascii="Arial" w:hAnsi="Arial" w:cs="Arial"/>
            <w:b/>
            <w:sz w:val="20"/>
            <w:szCs w:val="20"/>
          </w:rPr>
          <w:t>https://josephine.proebiz.com/</w:t>
        </w:r>
      </w:hyperlink>
      <w:r w:rsidRPr="0016789A">
        <w:rPr>
          <w:rStyle w:val="Hypertextovprepojenie"/>
          <w:rFonts w:ascii="Arial" w:hAnsi="Arial" w:cs="Arial"/>
          <w:b/>
          <w:sz w:val="20"/>
          <w:szCs w:val="20"/>
        </w:rPr>
        <w:t xml:space="preserve"> </w:t>
      </w:r>
      <w:r w:rsidRPr="0016789A">
        <w:rPr>
          <w:rFonts w:ascii="Arial" w:hAnsi="Arial" w:cs="Arial"/>
          <w:b/>
          <w:sz w:val="20"/>
          <w:szCs w:val="20"/>
        </w:rPr>
        <w:t>a </w:t>
      </w:r>
      <w:r w:rsidRPr="006B4319">
        <w:rPr>
          <w:rFonts w:ascii="Arial" w:hAnsi="Arial" w:cs="Arial"/>
          <w:b/>
          <w:sz w:val="20"/>
          <w:szCs w:val="20"/>
        </w:rPr>
        <w:t>musí obsahovať nasledovné doklady:</w:t>
      </w:r>
    </w:p>
    <w:p w14:paraId="402FF725" w14:textId="77777777" w:rsidR="0016789A" w:rsidRPr="00982227" w:rsidRDefault="0016789A" w:rsidP="0050779C">
      <w:pPr>
        <w:autoSpaceDE w:val="0"/>
        <w:autoSpaceDN w:val="0"/>
        <w:spacing w:after="0" w:line="240" w:lineRule="auto"/>
        <w:ind w:left="567"/>
        <w:jc w:val="both"/>
        <w:rPr>
          <w:rFonts w:ascii="Arial" w:eastAsia="Times New Roman" w:hAnsi="Arial" w:cs="Arial"/>
          <w:b/>
          <w:sz w:val="20"/>
          <w:szCs w:val="20"/>
        </w:rPr>
      </w:pPr>
    </w:p>
    <w:p w14:paraId="1CBEB4F9" w14:textId="77777777" w:rsidR="00C1754C" w:rsidRDefault="008074C7" w:rsidP="00BA4E02">
      <w:pPr>
        <w:numPr>
          <w:ilvl w:val="1"/>
          <w:numId w:val="19"/>
        </w:numPr>
        <w:spacing w:after="60" w:line="240" w:lineRule="auto"/>
        <w:ind w:hanging="644"/>
        <w:jc w:val="both"/>
        <w:rPr>
          <w:rFonts w:ascii="Arial" w:eastAsia="Times New Roman" w:hAnsi="Arial" w:cs="Arial"/>
          <w:sz w:val="20"/>
          <w:szCs w:val="20"/>
        </w:rPr>
      </w:pPr>
      <w:r w:rsidRPr="00982227">
        <w:rPr>
          <w:rFonts w:ascii="Arial" w:eastAsia="Times New Roman" w:hAnsi="Arial" w:cs="Arial"/>
          <w:b/>
          <w:sz w:val="20"/>
          <w:szCs w:val="20"/>
        </w:rPr>
        <w:t xml:space="preserve">Titulný list ponuky </w:t>
      </w:r>
      <w:r w:rsidRPr="00982227">
        <w:rPr>
          <w:rFonts w:ascii="Arial" w:eastAsia="Times New Roman" w:hAnsi="Arial" w:cs="Arial"/>
          <w:sz w:val="20"/>
          <w:szCs w:val="20"/>
        </w:rPr>
        <w:t>s označením, z ktorého jednoznačne vyplýva, že ide o ponuku na predmet zákazky podľa týchto SP.</w:t>
      </w:r>
    </w:p>
    <w:p w14:paraId="22798D20" w14:textId="643A3902" w:rsidR="00C1754C" w:rsidRDefault="008074C7" w:rsidP="00BA4E02">
      <w:pPr>
        <w:numPr>
          <w:ilvl w:val="1"/>
          <w:numId w:val="19"/>
        </w:numPr>
        <w:spacing w:after="60" w:line="240" w:lineRule="auto"/>
        <w:ind w:hanging="644"/>
        <w:jc w:val="both"/>
        <w:rPr>
          <w:rFonts w:ascii="Arial" w:eastAsia="Times New Roman" w:hAnsi="Arial" w:cs="Arial"/>
          <w:sz w:val="20"/>
          <w:szCs w:val="20"/>
        </w:rPr>
      </w:pPr>
      <w:r w:rsidRPr="00C1754C">
        <w:rPr>
          <w:rFonts w:ascii="Arial" w:eastAsia="Times New Roman" w:hAnsi="Arial" w:cs="Arial"/>
          <w:b/>
          <w:sz w:val="20"/>
          <w:szCs w:val="20"/>
        </w:rPr>
        <w:t>Obsah ponuky</w:t>
      </w:r>
      <w:r w:rsidRPr="00C1754C">
        <w:rPr>
          <w:rFonts w:ascii="Arial" w:eastAsia="Times New Roman" w:hAnsi="Arial" w:cs="Arial"/>
          <w:sz w:val="20"/>
          <w:szCs w:val="20"/>
        </w:rPr>
        <w:t xml:space="preserve"> (index – položkový zoznam</w:t>
      </w:r>
      <w:r w:rsidR="006C31D5">
        <w:rPr>
          <w:rFonts w:ascii="Arial" w:eastAsia="Times New Roman" w:hAnsi="Arial" w:cs="Arial"/>
          <w:sz w:val="20"/>
          <w:szCs w:val="20"/>
        </w:rPr>
        <w:t>)</w:t>
      </w:r>
      <w:r w:rsidR="0016789A">
        <w:rPr>
          <w:rFonts w:ascii="Arial" w:eastAsia="Times New Roman" w:hAnsi="Arial" w:cs="Arial"/>
          <w:sz w:val="20"/>
          <w:szCs w:val="20"/>
        </w:rPr>
        <w:t>.</w:t>
      </w:r>
    </w:p>
    <w:p w14:paraId="2589742A" w14:textId="5FEDFC87" w:rsidR="00C1754C" w:rsidRDefault="008074C7" w:rsidP="00BA4E02">
      <w:pPr>
        <w:numPr>
          <w:ilvl w:val="1"/>
          <w:numId w:val="19"/>
        </w:numPr>
        <w:spacing w:after="60" w:line="240" w:lineRule="auto"/>
        <w:ind w:hanging="644"/>
        <w:jc w:val="both"/>
        <w:rPr>
          <w:rFonts w:ascii="Arial" w:eastAsia="Times New Roman" w:hAnsi="Arial" w:cs="Arial"/>
          <w:sz w:val="20"/>
          <w:szCs w:val="20"/>
        </w:rPr>
      </w:pPr>
      <w:r w:rsidRPr="00C1754C">
        <w:rPr>
          <w:rFonts w:ascii="Arial" w:eastAsia="Times New Roman" w:hAnsi="Arial" w:cs="Arial"/>
          <w:sz w:val="20"/>
          <w:szCs w:val="20"/>
        </w:rPr>
        <w:t>Vyplnený formulár „</w:t>
      </w:r>
      <w:r w:rsidRPr="00C1754C">
        <w:rPr>
          <w:rFonts w:ascii="Arial" w:eastAsia="Times New Roman" w:hAnsi="Arial" w:cs="Arial"/>
          <w:b/>
          <w:sz w:val="20"/>
          <w:szCs w:val="20"/>
        </w:rPr>
        <w:t>Všeobecné informácie o uchádzačovi</w:t>
      </w:r>
      <w:r w:rsidRPr="00C1754C">
        <w:rPr>
          <w:rFonts w:ascii="Arial" w:eastAsia="Times New Roman" w:hAnsi="Arial" w:cs="Arial"/>
          <w:sz w:val="20"/>
          <w:szCs w:val="20"/>
        </w:rPr>
        <w:t xml:space="preserve">“ (Príloha č. 1 k časti A.1 Pokyny pre </w:t>
      </w:r>
      <w:r w:rsidR="00474DB7">
        <w:rPr>
          <w:rFonts w:ascii="Arial" w:eastAsia="Times New Roman" w:hAnsi="Arial" w:cs="Arial"/>
          <w:sz w:val="20"/>
          <w:szCs w:val="20"/>
        </w:rPr>
        <w:t>záujemcov/</w:t>
      </w:r>
      <w:r w:rsidRPr="00C1754C">
        <w:rPr>
          <w:rFonts w:ascii="Arial" w:eastAsia="Times New Roman" w:hAnsi="Arial" w:cs="Arial"/>
          <w:sz w:val="20"/>
          <w:szCs w:val="20"/>
        </w:rPr>
        <w:t xml:space="preserve">uchádzačov týchto SP). </w:t>
      </w:r>
      <w:r w:rsidR="00D1649A" w:rsidRPr="00C1754C">
        <w:rPr>
          <w:rFonts w:ascii="Arial" w:eastAsia="Times New Roman" w:hAnsi="Arial" w:cs="Arial"/>
          <w:sz w:val="20"/>
          <w:szCs w:val="20"/>
        </w:rPr>
        <w:t>V prípade, ak je uchádzačom</w:t>
      </w:r>
      <w:r w:rsidR="00AD6D99" w:rsidRPr="00C1754C">
        <w:rPr>
          <w:rFonts w:ascii="Arial" w:eastAsia="Times New Roman" w:hAnsi="Arial" w:cs="Arial"/>
          <w:sz w:val="20"/>
          <w:szCs w:val="20"/>
        </w:rPr>
        <w:t xml:space="preserve"> </w:t>
      </w:r>
      <w:r w:rsidR="00D1649A" w:rsidRPr="00C1754C">
        <w:rPr>
          <w:rFonts w:ascii="Arial" w:eastAsia="Times New Roman" w:hAnsi="Arial" w:cs="Arial"/>
          <w:sz w:val="20"/>
          <w:szCs w:val="20"/>
        </w:rPr>
        <w:t xml:space="preserve">skupina dodávateľov, vyplní a predloží tento formulár každý jej člen. </w:t>
      </w:r>
    </w:p>
    <w:p w14:paraId="2B41D30E" w14:textId="3DA148FB" w:rsidR="00C1754C" w:rsidRDefault="008074C7" w:rsidP="00BA4E02">
      <w:pPr>
        <w:numPr>
          <w:ilvl w:val="1"/>
          <w:numId w:val="19"/>
        </w:numPr>
        <w:spacing w:after="60" w:line="240" w:lineRule="auto"/>
        <w:ind w:hanging="644"/>
        <w:jc w:val="both"/>
        <w:rPr>
          <w:rFonts w:ascii="Arial" w:eastAsia="Times New Roman" w:hAnsi="Arial" w:cs="Arial"/>
          <w:sz w:val="20"/>
          <w:szCs w:val="20"/>
        </w:rPr>
      </w:pPr>
      <w:r w:rsidRPr="00C1754C">
        <w:rPr>
          <w:rFonts w:ascii="Arial" w:eastAsia="Times New Roman" w:hAnsi="Arial" w:cs="Arial"/>
          <w:sz w:val="20"/>
          <w:szCs w:val="20"/>
        </w:rPr>
        <w:lastRenderedPageBreak/>
        <w:t>V</w:t>
      </w:r>
      <w:r w:rsidR="000F5625" w:rsidRPr="00C1754C">
        <w:rPr>
          <w:rFonts w:ascii="Arial" w:eastAsia="Times New Roman" w:hAnsi="Arial" w:cs="Arial"/>
          <w:sz w:val="20"/>
          <w:szCs w:val="20"/>
        </w:rPr>
        <w:t> </w:t>
      </w:r>
      <w:r w:rsidRPr="00C1754C">
        <w:rPr>
          <w:rFonts w:ascii="Arial" w:eastAsia="Times New Roman" w:hAnsi="Arial" w:cs="Arial"/>
          <w:sz w:val="20"/>
          <w:szCs w:val="20"/>
        </w:rPr>
        <w:t>prípade</w:t>
      </w:r>
      <w:r w:rsidR="000F5625" w:rsidRPr="00C1754C">
        <w:rPr>
          <w:rFonts w:ascii="Arial" w:eastAsia="Times New Roman" w:hAnsi="Arial" w:cs="Arial"/>
          <w:sz w:val="20"/>
          <w:szCs w:val="20"/>
        </w:rPr>
        <w:t>, ak ponuku predkladá</w:t>
      </w:r>
      <w:r w:rsidRPr="00C1754C">
        <w:rPr>
          <w:rFonts w:ascii="Arial" w:eastAsia="Times New Roman" w:hAnsi="Arial" w:cs="Arial"/>
          <w:sz w:val="20"/>
          <w:szCs w:val="20"/>
        </w:rPr>
        <w:t xml:space="preserve"> skupin</w:t>
      </w:r>
      <w:r w:rsidR="000F5625" w:rsidRPr="00C1754C">
        <w:rPr>
          <w:rFonts w:ascii="Arial" w:eastAsia="Times New Roman" w:hAnsi="Arial" w:cs="Arial"/>
          <w:sz w:val="20"/>
          <w:szCs w:val="20"/>
        </w:rPr>
        <w:t>a</w:t>
      </w:r>
      <w:r w:rsidRPr="00C1754C">
        <w:rPr>
          <w:rFonts w:ascii="Arial" w:eastAsia="Times New Roman" w:hAnsi="Arial" w:cs="Arial"/>
          <w:sz w:val="20"/>
          <w:szCs w:val="20"/>
        </w:rPr>
        <w:t xml:space="preserve"> dodávateľov</w:t>
      </w:r>
      <w:r w:rsidR="000F5625" w:rsidRPr="00C1754C">
        <w:rPr>
          <w:rFonts w:ascii="Arial" w:eastAsia="Times New Roman" w:hAnsi="Arial" w:cs="Arial"/>
          <w:sz w:val="20"/>
          <w:szCs w:val="20"/>
        </w:rPr>
        <w:t xml:space="preserve">, v súlade s bodom </w:t>
      </w:r>
      <w:r w:rsidR="000F5625" w:rsidRPr="00000106">
        <w:rPr>
          <w:rFonts w:ascii="Arial" w:eastAsia="Times New Roman" w:hAnsi="Arial" w:cs="Arial"/>
          <w:sz w:val="20"/>
          <w:szCs w:val="20"/>
        </w:rPr>
        <w:t>18.6.1 časti</w:t>
      </w:r>
      <w:r w:rsidR="000F5625" w:rsidRPr="00C1754C">
        <w:rPr>
          <w:rFonts w:ascii="Arial" w:eastAsia="Times New Roman" w:hAnsi="Arial" w:cs="Arial"/>
          <w:sz w:val="20"/>
          <w:szCs w:val="20"/>
        </w:rPr>
        <w:t xml:space="preserve"> A.1 Pokyny pre</w:t>
      </w:r>
      <w:r w:rsidR="00474DB7">
        <w:rPr>
          <w:rFonts w:ascii="Arial" w:eastAsia="Times New Roman" w:hAnsi="Arial" w:cs="Arial"/>
          <w:sz w:val="20"/>
          <w:szCs w:val="20"/>
        </w:rPr>
        <w:t xml:space="preserve"> záujemcov/</w:t>
      </w:r>
      <w:r w:rsidR="000F5625" w:rsidRPr="00C1754C">
        <w:rPr>
          <w:rFonts w:ascii="Arial" w:eastAsia="Times New Roman" w:hAnsi="Arial" w:cs="Arial"/>
          <w:sz w:val="20"/>
          <w:szCs w:val="20"/>
        </w:rPr>
        <w:t>uchádzačov týchto SP,</w:t>
      </w:r>
      <w:r w:rsidRPr="00C1754C">
        <w:rPr>
          <w:rFonts w:ascii="Arial" w:eastAsia="Times New Roman" w:hAnsi="Arial" w:cs="Arial"/>
          <w:sz w:val="20"/>
          <w:szCs w:val="20"/>
        </w:rPr>
        <w:t xml:space="preserve"> </w:t>
      </w:r>
      <w:r w:rsidRPr="00C1754C">
        <w:rPr>
          <w:rFonts w:ascii="Arial" w:eastAsia="Times New Roman" w:hAnsi="Arial" w:cs="Arial"/>
          <w:b/>
          <w:sz w:val="20"/>
          <w:szCs w:val="20"/>
        </w:rPr>
        <w:t>vystavenú plnú moc pre jedného z členov skupiny</w:t>
      </w:r>
      <w:r w:rsidRPr="00C1754C">
        <w:rPr>
          <w:rFonts w:ascii="Arial" w:eastAsia="Times New Roman" w:hAnsi="Arial" w:cs="Arial"/>
          <w:sz w:val="20"/>
          <w:szCs w:val="20"/>
        </w:rPr>
        <w:t>, ktorý bude oprávnený prijímať pokyny za všetkých a konať v mene všetkých ostatných členov skupiny, podpísanú všetkými členmi skupiny alebo osobou/osobami oprávnenými konať v dane</w:t>
      </w:r>
      <w:r w:rsidR="00C1754C">
        <w:rPr>
          <w:rFonts w:ascii="Arial" w:eastAsia="Times New Roman" w:hAnsi="Arial" w:cs="Arial"/>
          <w:sz w:val="20"/>
          <w:szCs w:val="20"/>
        </w:rPr>
        <w:t>j veci za každého člena skupiny.</w:t>
      </w:r>
    </w:p>
    <w:p w14:paraId="78A72AAB" w14:textId="25CE3243" w:rsidR="00C1754C" w:rsidRDefault="00503725" w:rsidP="00BA4E02">
      <w:pPr>
        <w:numPr>
          <w:ilvl w:val="1"/>
          <w:numId w:val="19"/>
        </w:numPr>
        <w:spacing w:after="60" w:line="240" w:lineRule="auto"/>
        <w:ind w:hanging="644"/>
        <w:jc w:val="both"/>
        <w:rPr>
          <w:rFonts w:ascii="Arial" w:eastAsia="Times New Roman" w:hAnsi="Arial" w:cs="Arial"/>
          <w:sz w:val="20"/>
          <w:szCs w:val="20"/>
        </w:rPr>
      </w:pPr>
      <w:r>
        <w:rPr>
          <w:rFonts w:ascii="Arial" w:eastAsia="Times New Roman" w:hAnsi="Arial" w:cs="Arial"/>
          <w:sz w:val="20"/>
          <w:szCs w:val="20"/>
        </w:rPr>
        <w:t xml:space="preserve">Zároveň, v prípade, ak ponuku predkladá skupina dodávateľov, </w:t>
      </w:r>
      <w:r w:rsidR="000F5625" w:rsidRPr="00C1754C">
        <w:rPr>
          <w:rFonts w:ascii="Arial" w:eastAsia="Times New Roman" w:hAnsi="Arial" w:cs="Arial"/>
          <w:sz w:val="20"/>
          <w:szCs w:val="20"/>
        </w:rPr>
        <w:t xml:space="preserve">v súlade s bodom </w:t>
      </w:r>
      <w:r w:rsidR="000F5625" w:rsidRPr="00000106">
        <w:rPr>
          <w:rFonts w:ascii="Arial" w:eastAsia="Times New Roman" w:hAnsi="Arial" w:cs="Arial"/>
          <w:sz w:val="20"/>
          <w:szCs w:val="20"/>
        </w:rPr>
        <w:t>18.3.1 časti</w:t>
      </w:r>
      <w:r w:rsidR="000F5625" w:rsidRPr="00C1754C">
        <w:rPr>
          <w:rFonts w:ascii="Arial" w:eastAsia="Times New Roman" w:hAnsi="Arial" w:cs="Arial"/>
          <w:sz w:val="20"/>
          <w:szCs w:val="20"/>
        </w:rPr>
        <w:t xml:space="preserve"> A1. Pokyny pre</w:t>
      </w:r>
      <w:r w:rsidR="00474DB7">
        <w:rPr>
          <w:rFonts w:ascii="Arial" w:eastAsia="Times New Roman" w:hAnsi="Arial" w:cs="Arial"/>
          <w:sz w:val="20"/>
          <w:szCs w:val="20"/>
        </w:rPr>
        <w:t xml:space="preserve"> záujemcov/</w:t>
      </w:r>
      <w:r w:rsidR="000F5625" w:rsidRPr="00C1754C">
        <w:rPr>
          <w:rFonts w:ascii="Arial" w:eastAsia="Times New Roman" w:hAnsi="Arial" w:cs="Arial"/>
          <w:sz w:val="20"/>
          <w:szCs w:val="20"/>
        </w:rPr>
        <w:t xml:space="preserve">uchádzačov týchto SP, v ponuke skupiny dodávateľov musí byť uvedený záväzok, že táto skupina dodávateľov v prípade prijatia jej ponuky verejným obstarávateľom za účelom riadneho plnenia </w:t>
      </w:r>
      <w:r>
        <w:rPr>
          <w:rFonts w:ascii="Arial" w:eastAsia="Times New Roman" w:hAnsi="Arial" w:cs="Arial"/>
          <w:sz w:val="20"/>
          <w:szCs w:val="20"/>
        </w:rPr>
        <w:t>D</w:t>
      </w:r>
      <w:r w:rsidR="000F5625" w:rsidRPr="00C1754C">
        <w:rPr>
          <w:rFonts w:ascii="Arial" w:eastAsia="Times New Roman" w:hAnsi="Arial" w:cs="Arial"/>
          <w:sz w:val="20"/>
          <w:szCs w:val="20"/>
        </w:rPr>
        <w:t>ohody vytvorí niektorú z právnych foriem uvedených v bode 18.4 časti A.1 Pokyny pre</w:t>
      </w:r>
      <w:r w:rsidR="00474DB7">
        <w:rPr>
          <w:rFonts w:ascii="Arial" w:eastAsia="Times New Roman" w:hAnsi="Arial" w:cs="Arial"/>
          <w:sz w:val="20"/>
          <w:szCs w:val="20"/>
        </w:rPr>
        <w:t xml:space="preserve"> záujemcov/</w:t>
      </w:r>
      <w:r w:rsidR="000F5625" w:rsidRPr="00C1754C">
        <w:rPr>
          <w:rFonts w:ascii="Arial" w:eastAsia="Times New Roman" w:hAnsi="Arial" w:cs="Arial"/>
          <w:sz w:val="20"/>
          <w:szCs w:val="20"/>
        </w:rPr>
        <w:t>uchádzačov týchto SP, pričom sa odporúča, aby obsahom jej ponuky bola aspoň zmluva o budúcej zmluve o vytvorení príslušnej právnej formy.</w:t>
      </w:r>
    </w:p>
    <w:p w14:paraId="51BB1EBB" w14:textId="726AF872" w:rsidR="00753311" w:rsidRDefault="000F5625" w:rsidP="00BA4E02">
      <w:pPr>
        <w:numPr>
          <w:ilvl w:val="1"/>
          <w:numId w:val="19"/>
        </w:numPr>
        <w:spacing w:after="60" w:line="240" w:lineRule="auto"/>
        <w:ind w:hanging="644"/>
        <w:jc w:val="both"/>
        <w:rPr>
          <w:rFonts w:ascii="Arial" w:eastAsia="Times New Roman" w:hAnsi="Arial" w:cs="Arial"/>
          <w:sz w:val="20"/>
          <w:szCs w:val="20"/>
        </w:rPr>
      </w:pPr>
      <w:r w:rsidRPr="00C1754C">
        <w:rPr>
          <w:rFonts w:ascii="Arial" w:eastAsia="Times New Roman" w:hAnsi="Arial" w:cs="Arial"/>
          <w:b/>
          <w:sz w:val="20"/>
          <w:szCs w:val="20"/>
        </w:rPr>
        <w:t>Čestné vyhlásenie podľa Člán</w:t>
      </w:r>
      <w:r w:rsidR="00503725">
        <w:rPr>
          <w:rFonts w:ascii="Arial" w:eastAsia="Times New Roman" w:hAnsi="Arial" w:cs="Arial"/>
          <w:b/>
          <w:sz w:val="20"/>
          <w:szCs w:val="20"/>
        </w:rPr>
        <w:t>ku 5k Nariadenia rady (EÚ) č. 833</w:t>
      </w:r>
      <w:r w:rsidRPr="00C1754C">
        <w:rPr>
          <w:rFonts w:ascii="Arial" w:eastAsia="Times New Roman" w:hAnsi="Arial" w:cs="Arial"/>
          <w:b/>
          <w:sz w:val="20"/>
          <w:szCs w:val="20"/>
        </w:rPr>
        <w:t>/2014 z 31. júla 2014</w:t>
      </w:r>
      <w:r w:rsidRPr="00C1754C">
        <w:rPr>
          <w:rFonts w:ascii="Arial" w:eastAsia="Times New Roman" w:hAnsi="Arial" w:cs="Arial"/>
          <w:sz w:val="20"/>
          <w:szCs w:val="20"/>
        </w:rPr>
        <w:t xml:space="preserve"> vypracované podľa Prílohy č. 2 k časti A.1 Pokyny pre</w:t>
      </w:r>
      <w:r w:rsidR="00474DB7">
        <w:rPr>
          <w:rFonts w:ascii="Arial" w:eastAsia="Times New Roman" w:hAnsi="Arial" w:cs="Arial"/>
          <w:sz w:val="20"/>
          <w:szCs w:val="20"/>
        </w:rPr>
        <w:t xml:space="preserve"> záujemcov/</w:t>
      </w:r>
      <w:r w:rsidRPr="00C1754C">
        <w:rPr>
          <w:rFonts w:ascii="Arial" w:eastAsia="Times New Roman" w:hAnsi="Arial" w:cs="Arial"/>
          <w:sz w:val="20"/>
          <w:szCs w:val="20"/>
        </w:rPr>
        <w:t>uchádzačov týchto SP.</w:t>
      </w:r>
    </w:p>
    <w:p w14:paraId="7A7F47B8" w14:textId="60CCCF72" w:rsidR="00000106" w:rsidRPr="00000106" w:rsidRDefault="00753311" w:rsidP="00BA4E02">
      <w:pPr>
        <w:numPr>
          <w:ilvl w:val="1"/>
          <w:numId w:val="19"/>
        </w:numPr>
        <w:spacing w:after="60" w:line="240" w:lineRule="auto"/>
        <w:ind w:hanging="644"/>
        <w:jc w:val="both"/>
        <w:rPr>
          <w:rFonts w:ascii="Arial" w:hAnsi="Arial"/>
          <w:sz w:val="20"/>
        </w:rPr>
      </w:pPr>
      <w:r w:rsidRPr="00801BCF">
        <w:rPr>
          <w:rFonts w:ascii="Arial" w:eastAsia="Times New Roman" w:hAnsi="Arial" w:cs="Arial"/>
          <w:sz w:val="20"/>
          <w:szCs w:val="20"/>
        </w:rPr>
        <w:t xml:space="preserve">Vyplnenú </w:t>
      </w:r>
      <w:r w:rsidRPr="00801BCF">
        <w:rPr>
          <w:rFonts w:ascii="Arial" w:eastAsia="Times New Roman" w:hAnsi="Arial" w:cs="Arial"/>
          <w:b/>
          <w:sz w:val="20"/>
          <w:szCs w:val="20"/>
        </w:rPr>
        <w:t>Prílohu č. 1 Návrh na plnenie kritéria</w:t>
      </w:r>
      <w:r w:rsidRPr="00801BCF">
        <w:rPr>
          <w:rFonts w:ascii="Arial" w:eastAsia="Times New Roman" w:hAnsi="Arial" w:cs="Arial"/>
          <w:sz w:val="20"/>
          <w:szCs w:val="20"/>
        </w:rPr>
        <w:t xml:space="preserve"> k časti A.2 Kritér</w:t>
      </w:r>
      <w:r w:rsidR="00000106">
        <w:rPr>
          <w:rFonts w:ascii="Arial" w:eastAsia="Times New Roman" w:hAnsi="Arial" w:cs="Arial"/>
          <w:sz w:val="20"/>
          <w:szCs w:val="20"/>
        </w:rPr>
        <w:t>ium</w:t>
      </w:r>
      <w:r w:rsidRPr="00801BCF">
        <w:rPr>
          <w:rFonts w:ascii="Arial" w:eastAsia="Times New Roman" w:hAnsi="Arial" w:cs="Arial"/>
          <w:sz w:val="20"/>
          <w:szCs w:val="20"/>
        </w:rPr>
        <w:t xml:space="preserve"> na hodnotenie ponúk a pravidlá jeho uplatnenia týchto SP, v elektronickej forme vo formáte Microsoft Excel *.xls/</w:t>
      </w:r>
      <w:r>
        <w:rPr>
          <w:rFonts w:ascii="Arial" w:eastAsia="Times New Roman" w:hAnsi="Arial" w:cs="Arial"/>
          <w:sz w:val="20"/>
          <w:szCs w:val="20"/>
        </w:rPr>
        <w:t xml:space="preserve"> </w:t>
      </w:r>
      <w:r w:rsidRPr="00801BCF">
        <w:rPr>
          <w:rFonts w:ascii="Arial" w:eastAsia="Times New Roman" w:hAnsi="Arial" w:cs="Arial"/>
          <w:sz w:val="20"/>
          <w:szCs w:val="20"/>
        </w:rPr>
        <w:t>*</w:t>
      </w:r>
      <w:r>
        <w:rPr>
          <w:rFonts w:ascii="Arial" w:eastAsia="Times New Roman" w:hAnsi="Arial" w:cs="Arial"/>
          <w:sz w:val="20"/>
          <w:szCs w:val="20"/>
        </w:rPr>
        <w:t>.</w:t>
      </w:r>
      <w:r w:rsidRPr="00801BCF">
        <w:rPr>
          <w:rFonts w:ascii="Arial" w:eastAsia="Times New Roman" w:hAnsi="Arial" w:cs="Arial"/>
          <w:sz w:val="20"/>
          <w:szCs w:val="20"/>
        </w:rPr>
        <w:t>xlsx a zároveň aj ako sken podpísaný uchádzačom, a to jeho štatutárnym orgánom alebo členom štatutárneho orgánu alebo iným zástupcom uchádzača, ktorý je oprávnený konať v mene uchádzača v záväzkových vzťahoch. Uchádzač zodpovedá za to, že obidva formáty sa zhodujú.</w:t>
      </w:r>
    </w:p>
    <w:p w14:paraId="44BE895F" w14:textId="5ABC07AC" w:rsidR="003F112B" w:rsidRPr="00683A20" w:rsidRDefault="00753311" w:rsidP="00BA4E02">
      <w:pPr>
        <w:numPr>
          <w:ilvl w:val="1"/>
          <w:numId w:val="19"/>
        </w:numPr>
        <w:spacing w:after="60" w:line="240" w:lineRule="auto"/>
        <w:ind w:hanging="644"/>
        <w:jc w:val="both"/>
        <w:rPr>
          <w:rFonts w:ascii="Arial" w:hAnsi="Arial"/>
          <w:sz w:val="20"/>
        </w:rPr>
      </w:pPr>
      <w:r w:rsidRPr="003F112B">
        <w:rPr>
          <w:rFonts w:ascii="Arial" w:eastAsia="Times New Roman" w:hAnsi="Arial" w:cs="Arial"/>
          <w:sz w:val="20"/>
          <w:szCs w:val="20"/>
        </w:rPr>
        <w:t xml:space="preserve">Vyplnené </w:t>
      </w:r>
      <w:r w:rsidRPr="003F112B">
        <w:rPr>
          <w:rFonts w:ascii="Arial" w:eastAsia="Times New Roman" w:hAnsi="Arial" w:cs="Arial"/>
          <w:b/>
          <w:sz w:val="20"/>
          <w:szCs w:val="20"/>
        </w:rPr>
        <w:t xml:space="preserve">Prílohy č. 1 – 16 Špecifikácia ceny </w:t>
      </w:r>
      <w:r w:rsidRPr="003F112B">
        <w:rPr>
          <w:rFonts w:ascii="Arial" w:eastAsia="Times New Roman" w:hAnsi="Arial" w:cs="Arial"/>
          <w:sz w:val="20"/>
          <w:szCs w:val="20"/>
        </w:rPr>
        <w:t>k časti B.2 Spôsob určenia ceny týchto SP v elektronickej forme so zabudovanou matematikou vo formáte Microsoft Excel *.xls/ *.xlsx a zároveň aj ako sken podpísaný na všetkých hárkoch jednotlých príloh uchádzačom, jeho štatutárnym orgánom alebo členom štatutárneho orgánu alebo iným zástupcom uchádzača, ktorý je oprávnený konať v mene uchádzača v záväzkových vzťahoch. Uchádzač zodpovedá za to, že obidva formáty sa zhodujú.</w:t>
      </w:r>
      <w:r w:rsidR="003F112B" w:rsidRPr="003F112B">
        <w:rPr>
          <w:rFonts w:ascii="Arial" w:hAnsi="Arial" w:cs="Arial"/>
          <w:b/>
          <w:sz w:val="20"/>
          <w:szCs w:val="20"/>
          <w:highlight w:val="yellow"/>
        </w:rPr>
        <w:t xml:space="preserve"> </w:t>
      </w:r>
    </w:p>
    <w:p w14:paraId="4253C4E0" w14:textId="167A898B" w:rsidR="00705DE6" w:rsidRPr="00683A20" w:rsidRDefault="008074C7" w:rsidP="00BA4E02">
      <w:pPr>
        <w:numPr>
          <w:ilvl w:val="1"/>
          <w:numId w:val="19"/>
        </w:numPr>
        <w:spacing w:after="60" w:line="240" w:lineRule="auto"/>
        <w:ind w:hanging="644"/>
        <w:jc w:val="both"/>
        <w:rPr>
          <w:rFonts w:ascii="Arial" w:hAnsi="Arial"/>
          <w:sz w:val="20"/>
        </w:rPr>
      </w:pPr>
      <w:r w:rsidRPr="003F112B">
        <w:rPr>
          <w:rFonts w:ascii="Arial" w:eastAsia="Times New Roman" w:hAnsi="Arial" w:cs="Arial"/>
          <w:b/>
          <w:sz w:val="20"/>
          <w:szCs w:val="20"/>
        </w:rPr>
        <w:t>Doklady</w:t>
      </w:r>
      <w:r w:rsidR="009E3A22" w:rsidRPr="003F112B">
        <w:rPr>
          <w:rFonts w:ascii="Arial" w:eastAsia="Times New Roman" w:hAnsi="Arial" w:cs="Arial"/>
          <w:b/>
          <w:sz w:val="20"/>
          <w:szCs w:val="20"/>
        </w:rPr>
        <w:t xml:space="preserve"> </w:t>
      </w:r>
      <w:r w:rsidRPr="003F112B">
        <w:rPr>
          <w:rFonts w:ascii="Arial" w:eastAsia="Times New Roman" w:hAnsi="Arial" w:cs="Arial"/>
          <w:b/>
          <w:sz w:val="20"/>
          <w:szCs w:val="20"/>
        </w:rPr>
        <w:t>preukazujúce</w:t>
      </w:r>
      <w:r w:rsidR="00A72185" w:rsidRPr="003F112B">
        <w:rPr>
          <w:rFonts w:ascii="Arial" w:eastAsia="Times New Roman" w:hAnsi="Arial" w:cs="Arial"/>
          <w:b/>
          <w:sz w:val="20"/>
          <w:szCs w:val="20"/>
        </w:rPr>
        <w:t xml:space="preserve"> </w:t>
      </w:r>
      <w:r w:rsidRPr="003F112B">
        <w:rPr>
          <w:rFonts w:ascii="Arial" w:eastAsia="Times New Roman" w:hAnsi="Arial" w:cs="Arial"/>
          <w:b/>
          <w:sz w:val="20"/>
          <w:szCs w:val="20"/>
        </w:rPr>
        <w:t xml:space="preserve">splnenie podmienok účasti </w:t>
      </w:r>
      <w:r w:rsidRPr="003F112B">
        <w:rPr>
          <w:rFonts w:ascii="Arial" w:eastAsia="Times New Roman" w:hAnsi="Arial" w:cs="Arial"/>
          <w:sz w:val="20"/>
          <w:szCs w:val="20"/>
        </w:rPr>
        <w:t>týkajúce sa osobného postavenia</w:t>
      </w:r>
      <w:r w:rsidR="00760E77" w:rsidRPr="003F112B">
        <w:rPr>
          <w:rFonts w:ascii="Arial" w:eastAsia="Times New Roman" w:hAnsi="Arial" w:cs="Arial"/>
          <w:sz w:val="20"/>
          <w:szCs w:val="20"/>
        </w:rPr>
        <w:t xml:space="preserve"> a</w:t>
      </w:r>
      <w:r w:rsidRPr="003F112B">
        <w:rPr>
          <w:rFonts w:ascii="Arial" w:eastAsia="Times New Roman" w:hAnsi="Arial" w:cs="Arial"/>
          <w:sz w:val="20"/>
          <w:szCs w:val="20"/>
        </w:rPr>
        <w:t xml:space="preserve">  technickej spôsobilosti alebo odbornej spôsobilosti uveden</w:t>
      </w:r>
      <w:r w:rsidR="008C1F38">
        <w:rPr>
          <w:rFonts w:ascii="Arial" w:eastAsia="Times New Roman" w:hAnsi="Arial" w:cs="Arial"/>
          <w:sz w:val="20"/>
          <w:szCs w:val="20"/>
        </w:rPr>
        <w:t>é</w:t>
      </w:r>
      <w:r w:rsidR="007A16E3" w:rsidRPr="003F112B">
        <w:rPr>
          <w:rFonts w:ascii="Arial" w:eastAsia="Times New Roman" w:hAnsi="Arial" w:cs="Arial"/>
          <w:sz w:val="20"/>
          <w:szCs w:val="20"/>
        </w:rPr>
        <w:t xml:space="preserve"> </w:t>
      </w:r>
      <w:r w:rsidRPr="003F112B">
        <w:rPr>
          <w:rFonts w:ascii="Arial" w:eastAsia="Times New Roman" w:hAnsi="Arial" w:cs="Arial"/>
          <w:sz w:val="20"/>
          <w:szCs w:val="20"/>
        </w:rPr>
        <w:t>v</w:t>
      </w:r>
      <w:r w:rsidR="00E27FDC" w:rsidRPr="003F112B">
        <w:rPr>
          <w:rFonts w:ascii="Arial" w:eastAsia="Times New Roman" w:hAnsi="Arial" w:cs="Arial"/>
          <w:sz w:val="20"/>
          <w:szCs w:val="20"/>
        </w:rPr>
        <w:t> </w:t>
      </w:r>
      <w:r w:rsidR="00A72185" w:rsidRPr="003F112B">
        <w:rPr>
          <w:rFonts w:ascii="Arial" w:eastAsia="Times New Roman" w:hAnsi="Arial" w:cs="Arial"/>
          <w:sz w:val="20"/>
          <w:szCs w:val="20"/>
        </w:rPr>
        <w:t>Oznámení</w:t>
      </w:r>
      <w:r w:rsidR="00E27FDC" w:rsidRPr="003F112B">
        <w:rPr>
          <w:rFonts w:ascii="Arial" w:eastAsia="Times New Roman" w:hAnsi="Arial" w:cs="Arial"/>
          <w:sz w:val="20"/>
          <w:szCs w:val="20"/>
        </w:rPr>
        <w:t xml:space="preserve"> </w:t>
      </w:r>
      <w:r w:rsidR="00760E77" w:rsidRPr="003F112B">
        <w:rPr>
          <w:rFonts w:ascii="Arial" w:eastAsia="Times New Roman" w:hAnsi="Arial" w:cs="Arial"/>
          <w:sz w:val="20"/>
          <w:szCs w:val="20"/>
        </w:rPr>
        <w:t>a v časti A.3 Podmienky účasti</w:t>
      </w:r>
      <w:r w:rsidR="00E27FDC" w:rsidRPr="003F112B">
        <w:rPr>
          <w:rFonts w:ascii="Arial" w:eastAsia="Times New Roman" w:hAnsi="Arial" w:cs="Arial"/>
          <w:sz w:val="20"/>
          <w:szCs w:val="20"/>
        </w:rPr>
        <w:t xml:space="preserve"> uchádzačov týchto SP</w:t>
      </w:r>
      <w:r w:rsidRPr="003F112B">
        <w:rPr>
          <w:rFonts w:ascii="Arial" w:eastAsia="Times New Roman" w:hAnsi="Arial" w:cs="Arial"/>
          <w:sz w:val="20"/>
          <w:szCs w:val="20"/>
        </w:rPr>
        <w:t>, prostredníctvom ktorých uchádzač preukazuje splnenie podmienok účasti vo verejnom obstarávaní</w:t>
      </w:r>
      <w:r w:rsidR="008C1F38">
        <w:rPr>
          <w:rFonts w:ascii="Arial" w:eastAsia="Times New Roman" w:hAnsi="Arial" w:cs="Arial"/>
          <w:sz w:val="20"/>
          <w:szCs w:val="20"/>
        </w:rPr>
        <w:t xml:space="preserve">. </w:t>
      </w:r>
      <w:r w:rsidR="00760E77" w:rsidRPr="003F112B">
        <w:rPr>
          <w:rFonts w:ascii="Arial" w:eastAsia="Times New Roman" w:hAnsi="Arial" w:cs="Arial"/>
          <w:sz w:val="20"/>
          <w:szCs w:val="20"/>
        </w:rPr>
        <w:t>Uchádzač môže doklady na preukázanie splnenia podmienok účasti</w:t>
      </w:r>
      <w:r w:rsidR="00414459" w:rsidRPr="003F112B">
        <w:rPr>
          <w:rFonts w:ascii="Arial" w:eastAsia="Times New Roman" w:hAnsi="Arial" w:cs="Arial"/>
          <w:sz w:val="20"/>
          <w:szCs w:val="20"/>
        </w:rPr>
        <w:t xml:space="preserve"> </w:t>
      </w:r>
      <w:r w:rsidR="00D542C2" w:rsidRPr="003F112B">
        <w:rPr>
          <w:rFonts w:ascii="Arial" w:eastAsia="Times New Roman" w:hAnsi="Arial" w:cs="Arial"/>
          <w:sz w:val="20"/>
          <w:szCs w:val="20"/>
        </w:rPr>
        <w:t>predbežne nahradiť</w:t>
      </w:r>
      <w:r w:rsidR="00760E77" w:rsidRPr="003F112B">
        <w:rPr>
          <w:rFonts w:ascii="Arial" w:eastAsia="Times New Roman" w:hAnsi="Arial" w:cs="Arial"/>
          <w:sz w:val="20"/>
          <w:szCs w:val="20"/>
        </w:rPr>
        <w:t xml:space="preserve"> podľa § 39 Zákona</w:t>
      </w:r>
      <w:r w:rsidR="00D542C2" w:rsidRPr="003F112B">
        <w:rPr>
          <w:rFonts w:ascii="Arial" w:eastAsia="Times New Roman" w:hAnsi="Arial" w:cs="Arial"/>
          <w:sz w:val="20"/>
          <w:szCs w:val="20"/>
        </w:rPr>
        <w:t>:</w:t>
      </w:r>
    </w:p>
    <w:p w14:paraId="6B434194" w14:textId="77777777" w:rsidR="0011007A" w:rsidRPr="00705DE6" w:rsidRDefault="0011007A" w:rsidP="00683A20">
      <w:pPr>
        <w:spacing w:after="60" w:line="240" w:lineRule="auto"/>
        <w:ind w:left="851"/>
        <w:jc w:val="both"/>
        <w:rPr>
          <w:rFonts w:ascii="Arial" w:eastAsia="Times New Roman" w:hAnsi="Arial" w:cs="Arial"/>
          <w:sz w:val="20"/>
          <w:szCs w:val="20"/>
        </w:rPr>
      </w:pPr>
      <w:r w:rsidRPr="00705DE6">
        <w:rPr>
          <w:rFonts w:ascii="Arial" w:eastAsia="Times New Roman" w:hAnsi="Arial" w:cs="Arial"/>
          <w:b/>
          <w:sz w:val="20"/>
          <w:szCs w:val="20"/>
        </w:rPr>
        <w:t>Jednotným európskym dokumentom (ďalej len „JED“)</w:t>
      </w:r>
    </w:p>
    <w:p w14:paraId="0E37B518" w14:textId="0857D756" w:rsidR="0011007A" w:rsidRDefault="0011007A" w:rsidP="0011007A">
      <w:pPr>
        <w:pStyle w:val="Odsekzoznamu"/>
        <w:numPr>
          <w:ilvl w:val="0"/>
          <w:numId w:val="27"/>
        </w:numPr>
        <w:autoSpaceDE w:val="0"/>
        <w:autoSpaceDN w:val="0"/>
        <w:spacing w:after="60"/>
        <w:ind w:left="1418" w:hanging="284"/>
        <w:jc w:val="both"/>
        <w:rPr>
          <w:rFonts w:cs="Arial"/>
          <w:sz w:val="20"/>
          <w:szCs w:val="20"/>
        </w:rPr>
      </w:pPr>
      <w:r w:rsidRPr="00705DE6">
        <w:rPr>
          <w:rFonts w:cs="Arial"/>
          <w:sz w:val="20"/>
          <w:szCs w:val="20"/>
        </w:rPr>
        <w:t>JED tvorí Prílohu č. 2 k časti A.</w:t>
      </w:r>
      <w:r>
        <w:rPr>
          <w:rFonts w:cs="Arial"/>
          <w:sz w:val="20"/>
          <w:szCs w:val="20"/>
        </w:rPr>
        <w:t>3 Podmienky účasti</w:t>
      </w:r>
      <w:r w:rsidRPr="00705DE6">
        <w:rPr>
          <w:rFonts w:cs="Arial"/>
          <w:sz w:val="20"/>
          <w:szCs w:val="20"/>
        </w:rPr>
        <w:t xml:space="preserve"> týchto SP. Uchádzač vyplní časti I. až III. JED-u a zároveň je</w:t>
      </w:r>
      <w:r>
        <w:rPr>
          <w:rFonts w:cs="Arial"/>
          <w:sz w:val="20"/>
          <w:szCs w:val="20"/>
        </w:rPr>
        <w:t xml:space="preserve"> uchádzačovi</w:t>
      </w:r>
      <w:r w:rsidRPr="00705DE6">
        <w:rPr>
          <w:rFonts w:cs="Arial"/>
          <w:sz w:val="20"/>
          <w:szCs w:val="20"/>
        </w:rPr>
        <w:t xml:space="preserve"> umožnené </w:t>
      </w:r>
      <w:r w:rsidRPr="00705DE6">
        <w:rPr>
          <w:rFonts w:cs="Arial"/>
          <w:b/>
          <w:sz w:val="20"/>
          <w:szCs w:val="20"/>
        </w:rPr>
        <w:t>vyplniť len oddiel α: GLOBÁLNY ÚDAJ PRE VŠETKY PODMIENKY ÚČASTI časti IV</w:t>
      </w:r>
      <w:r>
        <w:rPr>
          <w:rFonts w:cs="Arial"/>
          <w:b/>
          <w:sz w:val="20"/>
          <w:szCs w:val="20"/>
        </w:rPr>
        <w:t>.</w:t>
      </w:r>
      <w:r w:rsidRPr="00705DE6">
        <w:rPr>
          <w:rFonts w:cs="Arial"/>
          <w:b/>
          <w:sz w:val="20"/>
          <w:szCs w:val="20"/>
        </w:rPr>
        <w:t xml:space="preserve"> JED-u</w:t>
      </w:r>
      <w:r w:rsidRPr="00705DE6">
        <w:rPr>
          <w:rFonts w:cs="Arial"/>
          <w:sz w:val="20"/>
          <w:szCs w:val="20"/>
        </w:rPr>
        <w:t xml:space="preserve"> bez toho, aby musel vyplniť iné oddiely časti IV</w:t>
      </w:r>
      <w:r>
        <w:rPr>
          <w:rFonts w:cs="Arial"/>
          <w:sz w:val="20"/>
          <w:szCs w:val="20"/>
        </w:rPr>
        <w:t>.</w:t>
      </w:r>
      <w:r w:rsidRPr="00705DE6">
        <w:rPr>
          <w:rFonts w:cs="Arial"/>
          <w:sz w:val="20"/>
          <w:szCs w:val="20"/>
        </w:rPr>
        <w:t xml:space="preserve"> JED-u.</w:t>
      </w:r>
    </w:p>
    <w:p w14:paraId="17FD91FB" w14:textId="19E1D758" w:rsidR="00D80D47" w:rsidRPr="00705DE6" w:rsidRDefault="00D80D47" w:rsidP="0011007A">
      <w:pPr>
        <w:pStyle w:val="Odsekzoznamu"/>
        <w:numPr>
          <w:ilvl w:val="0"/>
          <w:numId w:val="27"/>
        </w:numPr>
        <w:autoSpaceDE w:val="0"/>
        <w:autoSpaceDN w:val="0"/>
        <w:spacing w:after="60"/>
        <w:ind w:left="1418" w:hanging="284"/>
        <w:jc w:val="both"/>
        <w:rPr>
          <w:rFonts w:cs="Arial"/>
          <w:sz w:val="20"/>
          <w:szCs w:val="20"/>
        </w:rPr>
      </w:pPr>
      <w:r>
        <w:rPr>
          <w:rFonts w:cs="Arial"/>
          <w:sz w:val="20"/>
          <w:szCs w:val="20"/>
        </w:rPr>
        <w:t>Ak uchádzač preukazuje technickú spôsobilosť alebo odbornú spôsobilosť prostredníctvom inej osoby/iných osôb, uchádzač je povinný predložiť JED aj pre túto/tieto osobu/y.</w:t>
      </w:r>
    </w:p>
    <w:p w14:paraId="2F361964" w14:textId="77777777" w:rsidR="0011007A" w:rsidRPr="00982227" w:rsidRDefault="0011007A" w:rsidP="0011007A">
      <w:pPr>
        <w:pStyle w:val="Odsekzoznamu"/>
        <w:numPr>
          <w:ilvl w:val="0"/>
          <w:numId w:val="27"/>
        </w:numPr>
        <w:autoSpaceDE w:val="0"/>
        <w:autoSpaceDN w:val="0"/>
        <w:spacing w:after="60"/>
        <w:ind w:left="1418" w:hanging="284"/>
        <w:jc w:val="both"/>
        <w:rPr>
          <w:rFonts w:cs="Arial"/>
          <w:sz w:val="20"/>
          <w:szCs w:val="20"/>
        </w:rPr>
      </w:pPr>
      <w:r w:rsidRPr="00982227">
        <w:rPr>
          <w:rFonts w:cs="Arial"/>
          <w:sz w:val="20"/>
          <w:szCs w:val="20"/>
        </w:rPr>
        <w:t>V prípade, ak ponuku predkladá skupina dodávateľov, je potrebné predložiť JED pre každého člena skupiny osobitne.</w:t>
      </w:r>
    </w:p>
    <w:p w14:paraId="75F64C52" w14:textId="260012B9" w:rsidR="0011007A" w:rsidRPr="0011007A" w:rsidRDefault="0011007A" w:rsidP="0011007A">
      <w:pPr>
        <w:pStyle w:val="Odsekzoznamu"/>
        <w:numPr>
          <w:ilvl w:val="0"/>
          <w:numId w:val="27"/>
        </w:numPr>
        <w:autoSpaceDE w:val="0"/>
        <w:autoSpaceDN w:val="0"/>
        <w:spacing w:after="60"/>
        <w:ind w:left="1418" w:hanging="284"/>
        <w:jc w:val="both"/>
        <w:rPr>
          <w:rFonts w:cs="Arial"/>
          <w:sz w:val="20"/>
          <w:szCs w:val="20"/>
        </w:rPr>
      </w:pPr>
      <w:r w:rsidRPr="00982227">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4A5754DC" w14:textId="7159A33B" w:rsidR="0011007A" w:rsidRPr="00683A20" w:rsidRDefault="0011007A" w:rsidP="00BA4E02">
      <w:pPr>
        <w:numPr>
          <w:ilvl w:val="1"/>
          <w:numId w:val="19"/>
        </w:numPr>
        <w:spacing w:after="60" w:line="240" w:lineRule="auto"/>
        <w:ind w:hanging="644"/>
        <w:jc w:val="both"/>
        <w:rPr>
          <w:rFonts w:ascii="Arial" w:hAnsi="Arial"/>
          <w:sz w:val="20"/>
        </w:rPr>
      </w:pPr>
      <w:r w:rsidRPr="00503725">
        <w:rPr>
          <w:rFonts w:ascii="Arial" w:eastAsia="Times New Roman" w:hAnsi="Arial" w:cs="Arial"/>
          <w:b/>
          <w:sz w:val="20"/>
          <w:szCs w:val="20"/>
        </w:rPr>
        <w:t xml:space="preserve">Doklad o zložení zábezpeky </w:t>
      </w:r>
      <w:r w:rsidRPr="00503725">
        <w:rPr>
          <w:rFonts w:ascii="Arial" w:eastAsia="Times New Roman" w:hAnsi="Arial" w:cs="Arial"/>
          <w:sz w:val="20"/>
          <w:szCs w:val="20"/>
        </w:rPr>
        <w:t>podľa bodu 15 časti A.1 Pokyny pre</w:t>
      </w:r>
      <w:r w:rsidR="00200664">
        <w:rPr>
          <w:rFonts w:ascii="Arial" w:eastAsia="Times New Roman" w:hAnsi="Arial" w:cs="Arial"/>
          <w:sz w:val="20"/>
          <w:szCs w:val="20"/>
        </w:rPr>
        <w:t xml:space="preserve"> záujemcov/</w:t>
      </w:r>
      <w:r w:rsidRPr="00503725">
        <w:rPr>
          <w:rFonts w:ascii="Arial" w:eastAsia="Times New Roman" w:hAnsi="Arial" w:cs="Arial"/>
          <w:sz w:val="20"/>
          <w:szCs w:val="20"/>
        </w:rPr>
        <w:t>uchádzačov týchto SP. V prípade, že uchádzač použije možnosť poskytnutia bankovej záruky podľa bodu 15.3.2 alebo poistenia záruky podľa bodu 15.3.3 časti A.1 Pokyny pre</w:t>
      </w:r>
      <w:r w:rsidR="00200664">
        <w:rPr>
          <w:rFonts w:ascii="Arial" w:eastAsia="Times New Roman" w:hAnsi="Arial" w:cs="Arial"/>
          <w:sz w:val="20"/>
          <w:szCs w:val="20"/>
        </w:rPr>
        <w:t xml:space="preserve"> záujemcov/</w:t>
      </w:r>
      <w:r w:rsidRPr="00503725">
        <w:rPr>
          <w:rFonts w:ascii="Arial" w:eastAsia="Times New Roman" w:hAnsi="Arial" w:cs="Arial"/>
          <w:sz w:val="20"/>
          <w:szCs w:val="20"/>
        </w:rPr>
        <w:t xml:space="preserve">uchádzačov týchto SP, je povinný predložiť v ponuke predloženej prostredníctvom systému JOSEPHINE kópiu (sken originálu) bankovej záruky alebo poistenia záruky alebo elektronický dokument, podľa bodov 15.4.2.4 a 15.4.3.4 časti A.1 Pokyny pre </w:t>
      </w:r>
      <w:r w:rsidR="00200664">
        <w:rPr>
          <w:rFonts w:ascii="Arial" w:eastAsia="Times New Roman" w:hAnsi="Arial" w:cs="Arial"/>
          <w:sz w:val="20"/>
          <w:szCs w:val="20"/>
        </w:rPr>
        <w:t>záujemcov/</w:t>
      </w:r>
      <w:r w:rsidRPr="00503725">
        <w:rPr>
          <w:rFonts w:ascii="Arial" w:eastAsia="Times New Roman" w:hAnsi="Arial" w:cs="Arial"/>
          <w:sz w:val="20"/>
          <w:szCs w:val="20"/>
        </w:rPr>
        <w:t>uchádzačov týchto SP. Originál bankovej záruky vystavený bankou alebo poistenia záruky</w:t>
      </w:r>
      <w:r w:rsidR="00200664">
        <w:rPr>
          <w:rFonts w:ascii="Arial" w:eastAsia="Times New Roman" w:hAnsi="Arial" w:cs="Arial"/>
          <w:sz w:val="20"/>
          <w:szCs w:val="20"/>
        </w:rPr>
        <w:t xml:space="preserve"> vystavený poisťovateľom</w:t>
      </w:r>
      <w:r w:rsidRPr="00503725">
        <w:rPr>
          <w:rFonts w:ascii="Arial" w:eastAsia="Times New Roman" w:hAnsi="Arial" w:cs="Arial"/>
          <w:sz w:val="20"/>
          <w:szCs w:val="20"/>
        </w:rPr>
        <w:t xml:space="preserve"> musí uchádzač doručiť verejnému obstarávateľovi v lehote na predkladanie ponúk podľa bodu 15.4.2.1.1 alebo podľa bodu 15.4.3.1.1 časti A.1 Pokyny pre </w:t>
      </w:r>
      <w:r w:rsidR="00200664">
        <w:rPr>
          <w:rFonts w:ascii="Arial" w:eastAsia="Times New Roman" w:hAnsi="Arial" w:cs="Arial"/>
          <w:sz w:val="20"/>
          <w:szCs w:val="20"/>
        </w:rPr>
        <w:t>zýujemcov/</w:t>
      </w:r>
      <w:r w:rsidRPr="00503725">
        <w:rPr>
          <w:rFonts w:ascii="Arial" w:eastAsia="Times New Roman" w:hAnsi="Arial" w:cs="Arial"/>
          <w:sz w:val="20"/>
          <w:szCs w:val="20"/>
        </w:rPr>
        <w:t>uchádzačov týchto SP.</w:t>
      </w:r>
      <w:r w:rsidRPr="006B4319">
        <w:rPr>
          <w:rFonts w:ascii="Arial" w:hAnsi="Arial"/>
          <w:sz w:val="20"/>
        </w:rPr>
        <w:t xml:space="preserve"> Pri elektronickom dokumente podľa bodov 15.4.2.4 a 15.4.3.4 časti A.1 Pokyny pre </w:t>
      </w:r>
      <w:r w:rsidR="00200664">
        <w:rPr>
          <w:rFonts w:ascii="Arial" w:hAnsi="Arial"/>
          <w:sz w:val="20"/>
        </w:rPr>
        <w:t xml:space="preserve">záujemcov/ </w:t>
      </w:r>
      <w:r w:rsidRPr="006B4319">
        <w:rPr>
          <w:rFonts w:ascii="Arial" w:hAnsi="Arial"/>
          <w:sz w:val="20"/>
        </w:rPr>
        <w:t xml:space="preserve">uchádzačov týchto SP, ktorý bude </w:t>
      </w:r>
      <w:r w:rsidRPr="00683A20">
        <w:rPr>
          <w:rFonts w:ascii="Arial" w:hAnsi="Arial"/>
          <w:sz w:val="20"/>
        </w:rPr>
        <w:t>podpísaný kvalifikovaným elektronickým podpisom sa originál bankovej záruky/poistenie záruky nedoručuje do podateľne.</w:t>
      </w:r>
    </w:p>
    <w:p w14:paraId="58DBDA33" w14:textId="2D55CE85" w:rsidR="00760E77" w:rsidRPr="00760E77" w:rsidRDefault="00E224AA" w:rsidP="00683A20">
      <w:pPr>
        <w:numPr>
          <w:ilvl w:val="1"/>
          <w:numId w:val="19"/>
        </w:numPr>
        <w:spacing w:after="60" w:line="240" w:lineRule="auto"/>
        <w:ind w:hanging="644"/>
        <w:jc w:val="both"/>
        <w:rPr>
          <w:rFonts w:ascii="Arial" w:eastAsia="Times New Roman" w:hAnsi="Arial" w:cs="Arial"/>
          <w:sz w:val="20"/>
          <w:szCs w:val="20"/>
        </w:rPr>
      </w:pPr>
      <w:r>
        <w:rPr>
          <w:rFonts w:ascii="Arial" w:hAnsi="Arial"/>
          <w:b/>
          <w:sz w:val="20"/>
        </w:rPr>
        <w:lastRenderedPageBreak/>
        <w:t>P</w:t>
      </w:r>
      <w:r w:rsidR="00760E77" w:rsidRPr="003F112B">
        <w:rPr>
          <w:rFonts w:ascii="Arial" w:hAnsi="Arial"/>
          <w:b/>
          <w:sz w:val="20"/>
        </w:rPr>
        <w:t xml:space="preserve">rílohu č. </w:t>
      </w:r>
      <w:r w:rsidR="00760E77" w:rsidRPr="00760E77">
        <w:rPr>
          <w:rFonts w:ascii="Arial" w:eastAsia="Times New Roman" w:hAnsi="Arial" w:cs="Arial"/>
          <w:b/>
          <w:sz w:val="20"/>
          <w:szCs w:val="20"/>
        </w:rPr>
        <w:t>1 - Zoznam osôb</w:t>
      </w:r>
      <w:r w:rsidR="00760E77" w:rsidRPr="00760E77">
        <w:rPr>
          <w:rFonts w:ascii="Arial" w:eastAsia="Times New Roman" w:hAnsi="Arial" w:cs="Arial"/>
          <w:sz w:val="20"/>
          <w:szCs w:val="20"/>
        </w:rPr>
        <w:t xml:space="preserve"> </w:t>
      </w:r>
      <w:r w:rsidR="00760E77" w:rsidRPr="008B6005">
        <w:rPr>
          <w:rFonts w:ascii="Arial" w:eastAsia="Times New Roman" w:hAnsi="Arial" w:cs="Arial"/>
          <w:b/>
          <w:sz w:val="20"/>
          <w:szCs w:val="20"/>
        </w:rPr>
        <w:t>zodpovedných za poskytnutie služby</w:t>
      </w:r>
      <w:r w:rsidR="00760E77" w:rsidRPr="00760E77">
        <w:rPr>
          <w:rFonts w:ascii="Arial" w:eastAsia="Times New Roman" w:hAnsi="Arial" w:cs="Arial"/>
          <w:sz w:val="20"/>
          <w:szCs w:val="20"/>
        </w:rPr>
        <w:t xml:space="preserve">  </w:t>
      </w:r>
      <w:r w:rsidR="00760E77" w:rsidRPr="008B6005">
        <w:rPr>
          <w:rFonts w:ascii="Arial" w:eastAsia="Times New Roman" w:hAnsi="Arial" w:cs="Arial"/>
          <w:sz w:val="20"/>
          <w:szCs w:val="20"/>
        </w:rPr>
        <w:t>k časti B.1 Opis predmetu zákazky týchto SP vyplnenú</w:t>
      </w:r>
      <w:r w:rsidR="00760E77" w:rsidRPr="00760E77">
        <w:rPr>
          <w:rFonts w:ascii="Arial" w:eastAsia="Times New Roman" w:hAnsi="Arial" w:cs="Arial"/>
          <w:sz w:val="20"/>
          <w:szCs w:val="20"/>
        </w:rPr>
        <w:t xml:space="preserve"> v zmysle bodu 13 časti B</w:t>
      </w:r>
      <w:r w:rsidR="00F337C7">
        <w:rPr>
          <w:rFonts w:ascii="Arial" w:eastAsia="Times New Roman" w:hAnsi="Arial" w:cs="Arial"/>
          <w:sz w:val="20"/>
          <w:szCs w:val="20"/>
        </w:rPr>
        <w:t>.</w:t>
      </w:r>
      <w:r w:rsidR="00760E77" w:rsidRPr="00760E77">
        <w:rPr>
          <w:rFonts w:ascii="Arial" w:eastAsia="Times New Roman" w:hAnsi="Arial" w:cs="Arial"/>
          <w:sz w:val="20"/>
          <w:szCs w:val="20"/>
        </w:rPr>
        <w:t xml:space="preserve">1 Opis predmetu zákazky týchto SP. </w:t>
      </w:r>
    </w:p>
    <w:p w14:paraId="01C14FE7" w14:textId="47687215" w:rsidR="00760E77" w:rsidRPr="00760E77" w:rsidRDefault="00760E77" w:rsidP="00683A20">
      <w:pPr>
        <w:numPr>
          <w:ilvl w:val="1"/>
          <w:numId w:val="19"/>
        </w:numPr>
        <w:spacing w:after="60" w:line="240" w:lineRule="auto"/>
        <w:ind w:hanging="644"/>
        <w:jc w:val="both"/>
        <w:rPr>
          <w:rFonts w:ascii="Arial" w:eastAsia="Times New Roman" w:hAnsi="Arial" w:cs="Arial"/>
          <w:sz w:val="20"/>
          <w:szCs w:val="20"/>
        </w:rPr>
      </w:pPr>
      <w:r w:rsidRPr="00DE2EE3">
        <w:rPr>
          <w:rFonts w:ascii="Arial" w:eastAsia="Times New Roman" w:hAnsi="Arial" w:cs="Arial"/>
          <w:sz w:val="20"/>
          <w:szCs w:val="20"/>
        </w:rPr>
        <w:t xml:space="preserve">Na účely preukázania využitia subdodávateľov uchádzač </w:t>
      </w:r>
      <w:r w:rsidRPr="00A166E5">
        <w:rPr>
          <w:rFonts w:ascii="Arial" w:eastAsia="Times New Roman" w:hAnsi="Arial" w:cs="Arial"/>
          <w:sz w:val="20"/>
          <w:szCs w:val="20"/>
        </w:rPr>
        <w:t>predloží</w:t>
      </w:r>
      <w:r w:rsidR="00EC4FA0">
        <w:rPr>
          <w:rFonts w:ascii="Arial" w:eastAsia="Times New Roman" w:hAnsi="Arial" w:cs="Arial"/>
          <w:sz w:val="20"/>
          <w:szCs w:val="20"/>
        </w:rPr>
        <w:t xml:space="preserve"> </w:t>
      </w:r>
      <w:r w:rsidR="00EC4FA0" w:rsidRPr="00DE2EE3">
        <w:rPr>
          <w:rFonts w:ascii="Arial" w:eastAsia="Times New Roman" w:hAnsi="Arial" w:cs="Arial"/>
          <w:b/>
          <w:sz w:val="20"/>
          <w:szCs w:val="20"/>
        </w:rPr>
        <w:t>Prílohu č. 5</w:t>
      </w:r>
      <w:r w:rsidR="00DE2EE3">
        <w:rPr>
          <w:rFonts w:ascii="Arial" w:eastAsia="Times New Roman" w:hAnsi="Arial" w:cs="Arial"/>
          <w:b/>
          <w:sz w:val="20"/>
          <w:szCs w:val="20"/>
        </w:rPr>
        <w:t xml:space="preserve"> -</w:t>
      </w:r>
      <w:r w:rsidRPr="00760E77">
        <w:rPr>
          <w:rFonts w:ascii="Arial" w:eastAsia="Times New Roman" w:hAnsi="Arial" w:cs="Arial"/>
          <w:sz w:val="20"/>
          <w:szCs w:val="20"/>
        </w:rPr>
        <w:t xml:space="preserve"> </w:t>
      </w:r>
      <w:r w:rsidRPr="00A166E5">
        <w:rPr>
          <w:rFonts w:ascii="Arial" w:eastAsia="Times New Roman" w:hAnsi="Arial" w:cs="Arial"/>
          <w:b/>
          <w:sz w:val="20"/>
          <w:szCs w:val="20"/>
        </w:rPr>
        <w:t xml:space="preserve">Zoznam </w:t>
      </w:r>
      <w:r w:rsidRPr="00EC4FA0">
        <w:rPr>
          <w:rFonts w:ascii="Arial" w:eastAsia="Times New Roman" w:hAnsi="Arial" w:cs="Arial"/>
          <w:b/>
          <w:sz w:val="20"/>
          <w:szCs w:val="20"/>
        </w:rPr>
        <w:t>subdodávateľov a podiel subdodávok</w:t>
      </w:r>
      <w:r w:rsidRPr="00760E77">
        <w:rPr>
          <w:rFonts w:ascii="Arial" w:eastAsia="Times New Roman" w:hAnsi="Arial" w:cs="Arial"/>
          <w:sz w:val="20"/>
          <w:szCs w:val="20"/>
        </w:rPr>
        <w:t xml:space="preserve"> </w:t>
      </w:r>
      <w:r w:rsidR="00EC4FA0" w:rsidRPr="00EC4FA0" w:rsidDel="00EC4FA0">
        <w:rPr>
          <w:rFonts w:ascii="Arial" w:eastAsia="Times New Roman" w:hAnsi="Arial" w:cs="Arial"/>
          <w:sz w:val="20"/>
          <w:szCs w:val="20"/>
        </w:rPr>
        <w:t xml:space="preserve"> </w:t>
      </w:r>
      <w:r w:rsidR="00EC4FA0" w:rsidRPr="00DE2EE3">
        <w:rPr>
          <w:rFonts w:ascii="Arial" w:eastAsia="Times New Roman" w:hAnsi="Arial" w:cs="Arial"/>
          <w:sz w:val="20"/>
          <w:szCs w:val="20"/>
        </w:rPr>
        <w:t xml:space="preserve">k </w:t>
      </w:r>
      <w:r w:rsidRPr="008B6005">
        <w:rPr>
          <w:rFonts w:ascii="Arial" w:eastAsia="Times New Roman" w:hAnsi="Arial" w:cs="Arial"/>
          <w:sz w:val="20"/>
          <w:szCs w:val="20"/>
        </w:rPr>
        <w:t>časti B</w:t>
      </w:r>
      <w:r w:rsidR="00A166E5" w:rsidRPr="008B6005">
        <w:rPr>
          <w:rFonts w:ascii="Arial" w:eastAsia="Times New Roman" w:hAnsi="Arial" w:cs="Arial"/>
          <w:sz w:val="20"/>
          <w:szCs w:val="20"/>
        </w:rPr>
        <w:t>.3</w:t>
      </w:r>
      <w:r w:rsidRPr="008B6005">
        <w:rPr>
          <w:rFonts w:ascii="Arial" w:eastAsia="Times New Roman" w:hAnsi="Arial" w:cs="Arial"/>
          <w:sz w:val="20"/>
          <w:szCs w:val="20"/>
        </w:rPr>
        <w:t xml:space="preserve"> </w:t>
      </w:r>
      <w:r w:rsidR="00A166E5" w:rsidRPr="008B6005">
        <w:rPr>
          <w:rFonts w:ascii="Arial" w:eastAsia="Times New Roman" w:hAnsi="Arial" w:cs="Arial"/>
          <w:sz w:val="20"/>
          <w:szCs w:val="20"/>
        </w:rPr>
        <w:t>Obchodné podmienky plnenia predmetu zákazky</w:t>
      </w:r>
      <w:r w:rsidRPr="008B6005">
        <w:rPr>
          <w:rFonts w:ascii="Arial" w:eastAsia="Times New Roman" w:hAnsi="Arial" w:cs="Arial"/>
          <w:sz w:val="20"/>
          <w:szCs w:val="20"/>
        </w:rPr>
        <w:t>týchto SP,</w:t>
      </w:r>
      <w:r w:rsidRPr="00DE2EE3">
        <w:rPr>
          <w:rFonts w:ascii="Arial" w:eastAsia="Times New Roman" w:hAnsi="Arial" w:cs="Arial"/>
          <w:sz w:val="20"/>
          <w:szCs w:val="20"/>
        </w:rPr>
        <w:t xml:space="preserve"> ktor</w:t>
      </w:r>
      <w:r w:rsidR="00DE2EE3" w:rsidRPr="00DE2EE3">
        <w:rPr>
          <w:rFonts w:ascii="Arial" w:eastAsia="Times New Roman" w:hAnsi="Arial" w:cs="Arial"/>
          <w:sz w:val="20"/>
          <w:szCs w:val="20"/>
        </w:rPr>
        <w:t>á</w:t>
      </w:r>
      <w:r w:rsidRPr="00DE2EE3">
        <w:rPr>
          <w:rFonts w:ascii="Arial" w:eastAsia="Times New Roman" w:hAnsi="Arial" w:cs="Arial"/>
          <w:sz w:val="20"/>
          <w:szCs w:val="20"/>
        </w:rPr>
        <w:t xml:space="preserve"> obsahuje aktuálne a úplné</w:t>
      </w:r>
      <w:r w:rsidRPr="00760E77">
        <w:rPr>
          <w:rFonts w:ascii="Arial" w:eastAsia="Times New Roman" w:hAnsi="Arial" w:cs="Arial"/>
          <w:sz w:val="20"/>
          <w:szCs w:val="20"/>
        </w:rPr>
        <w:t xml:space="preserve"> údaje o subdodávateľoch, ktorým má uchádzač v úmysle zadať podiel zákazky v rozsahu obchodné meno/názov, sídlo/miesto podnikania, IČO, zápis do príslušného registra, predmet subdodávky a podiel subdodávok vyjadrený v % z navrhovanej ponukovej ceny uchádzača.</w:t>
      </w:r>
    </w:p>
    <w:p w14:paraId="1DF210EC" w14:textId="66E9EFDC" w:rsidR="00760E77" w:rsidRPr="008B6005" w:rsidRDefault="00760E77" w:rsidP="00683A20">
      <w:pPr>
        <w:numPr>
          <w:ilvl w:val="1"/>
          <w:numId w:val="19"/>
        </w:numPr>
        <w:spacing w:after="60" w:line="240" w:lineRule="auto"/>
        <w:ind w:hanging="644"/>
        <w:jc w:val="both"/>
        <w:rPr>
          <w:rFonts w:ascii="Arial" w:eastAsia="Times New Roman" w:hAnsi="Arial" w:cs="Arial"/>
          <w:sz w:val="20"/>
          <w:szCs w:val="20"/>
        </w:rPr>
      </w:pPr>
      <w:r w:rsidRPr="008B6005">
        <w:rPr>
          <w:rFonts w:ascii="Arial" w:eastAsia="Times New Roman" w:hAnsi="Arial" w:cs="Arial"/>
          <w:b/>
          <w:sz w:val="20"/>
          <w:szCs w:val="20"/>
        </w:rPr>
        <w:t>Návrh Rámcovej dohody s </w:t>
      </w:r>
      <w:r w:rsidRPr="008439E5">
        <w:rPr>
          <w:rFonts w:ascii="Arial" w:eastAsia="Times New Roman" w:hAnsi="Arial" w:cs="Arial"/>
          <w:b/>
          <w:sz w:val="20"/>
          <w:szCs w:val="20"/>
        </w:rPr>
        <w:t>vyplnenými cenami</w:t>
      </w:r>
      <w:r w:rsidR="009F44DB">
        <w:rPr>
          <w:rFonts w:ascii="Arial" w:eastAsia="Times New Roman" w:hAnsi="Arial" w:cs="Arial"/>
          <w:b/>
          <w:sz w:val="20"/>
          <w:szCs w:val="20"/>
        </w:rPr>
        <w:t xml:space="preserve"> podľa Prílohy č. 1 – 16 k časti B.2 Spôsob určenia ceny tý</w:t>
      </w:r>
      <w:r w:rsidR="00186C5D">
        <w:rPr>
          <w:rFonts w:ascii="Arial" w:eastAsia="Times New Roman" w:hAnsi="Arial" w:cs="Arial"/>
          <w:b/>
          <w:sz w:val="20"/>
          <w:szCs w:val="20"/>
        </w:rPr>
        <w:t>c</w:t>
      </w:r>
      <w:r w:rsidR="009F44DB">
        <w:rPr>
          <w:rFonts w:ascii="Arial" w:eastAsia="Times New Roman" w:hAnsi="Arial" w:cs="Arial"/>
          <w:b/>
          <w:sz w:val="20"/>
          <w:szCs w:val="20"/>
        </w:rPr>
        <w:t>hto SP a podľa Prílohy č. 17 k časti A.2 Kritérium na hodnotenia ponúk a pravidlá jeho uplatnenia týchto SP</w:t>
      </w:r>
      <w:r w:rsidRPr="008439E5">
        <w:rPr>
          <w:rFonts w:ascii="Arial" w:eastAsia="Times New Roman" w:hAnsi="Arial" w:cs="Arial"/>
          <w:b/>
          <w:sz w:val="20"/>
          <w:szCs w:val="20"/>
        </w:rPr>
        <w:t xml:space="preserve"> vrátane požadovaných </w:t>
      </w:r>
      <w:r w:rsidRPr="008B6005">
        <w:rPr>
          <w:rFonts w:ascii="Arial" w:eastAsia="Times New Roman" w:hAnsi="Arial" w:cs="Arial"/>
          <w:b/>
          <w:sz w:val="20"/>
          <w:szCs w:val="20"/>
        </w:rPr>
        <w:t xml:space="preserve">príloh k Rámcovej dohode </w:t>
      </w:r>
      <w:r w:rsidR="007E6F17" w:rsidRPr="008B6005">
        <w:rPr>
          <w:rFonts w:ascii="Arial" w:eastAsia="Times New Roman" w:hAnsi="Arial" w:cs="Arial"/>
          <w:sz w:val="20"/>
          <w:szCs w:val="20"/>
        </w:rPr>
        <w:t xml:space="preserve">(okrem </w:t>
      </w:r>
      <w:r w:rsidR="007E6F17" w:rsidRPr="00C378BD">
        <w:rPr>
          <w:rFonts w:ascii="Arial" w:eastAsia="Times New Roman" w:hAnsi="Arial" w:cs="Arial"/>
          <w:sz w:val="20"/>
          <w:szCs w:val="20"/>
        </w:rPr>
        <w:t xml:space="preserve">Prílohy č. 18- Zmluva o zabezpečení plnenia bezpečnostných opatrení a notifikačných povinností, Príloha č. 19- Vzor tlačiva „Protokol o vade alebo poruche“, Príloha č. 20- Minimálne požiadavky na vytvorenie cenovej ponuky na opravu technologického zariadenia, </w:t>
      </w:r>
      <w:r w:rsidR="008439E5">
        <w:rPr>
          <w:rFonts w:ascii="Arial" w:eastAsia="Times New Roman" w:hAnsi="Arial" w:cs="Arial"/>
          <w:sz w:val="20"/>
          <w:szCs w:val="20"/>
        </w:rPr>
        <w:br/>
      </w:r>
      <w:r w:rsidR="007E6F17" w:rsidRPr="00C378BD">
        <w:rPr>
          <w:rFonts w:ascii="Arial" w:eastAsia="Times New Roman" w:hAnsi="Arial" w:cs="Arial"/>
          <w:sz w:val="20"/>
          <w:szCs w:val="20"/>
        </w:rPr>
        <w:t>Príloha č. 21- M</w:t>
      </w:r>
      <w:r w:rsidR="008439E5" w:rsidRPr="00C378BD">
        <w:rPr>
          <w:rFonts w:ascii="Arial" w:eastAsia="Times New Roman" w:hAnsi="Arial" w:cs="Arial"/>
          <w:sz w:val="20"/>
          <w:szCs w:val="20"/>
        </w:rPr>
        <w:t xml:space="preserve">inimálne požiadavky na obsah servisného denníka, Príloha č.23 – Opis predmetu zákazky, Príloha č. 24- Dohoda o mlčanlivosti, Príloha </w:t>
      </w:r>
      <w:r w:rsidR="008439E5" w:rsidRPr="008B6005">
        <w:rPr>
          <w:rFonts w:ascii="Arial" w:eastAsia="Times New Roman" w:hAnsi="Arial" w:cs="Arial"/>
          <w:sz w:val="20"/>
          <w:szCs w:val="20"/>
        </w:rPr>
        <w:t xml:space="preserve">č. 25- Zoznam a kontaktné údaje osôb za objednávateľa vo veciach technických a Technický dozor </w:t>
      </w:r>
      <w:r w:rsidR="008439E5" w:rsidRPr="008439E5">
        <w:rPr>
          <w:rFonts w:ascii="Arial" w:eastAsia="Times New Roman" w:hAnsi="Arial" w:cs="Arial"/>
          <w:sz w:val="20"/>
          <w:szCs w:val="20"/>
        </w:rPr>
        <w:t>objednávateľa</w:t>
      </w:r>
      <w:r w:rsidR="00824430">
        <w:rPr>
          <w:rFonts w:ascii="Arial" w:eastAsia="Times New Roman" w:hAnsi="Arial" w:cs="Arial"/>
          <w:sz w:val="20"/>
          <w:szCs w:val="20"/>
        </w:rPr>
        <w:t xml:space="preserve">, Príloha č. 28- </w:t>
      </w:r>
      <w:r w:rsidR="00824430" w:rsidRPr="00824430">
        <w:rPr>
          <w:rFonts w:ascii="Arial" w:eastAsia="Times New Roman" w:hAnsi="Arial" w:cs="Arial"/>
          <w:sz w:val="20"/>
          <w:szCs w:val="20"/>
        </w:rPr>
        <w:t>Zoznam osôb oprávnených na rokovanie za poskytovateľa</w:t>
      </w:r>
      <w:r w:rsidR="008439E5">
        <w:rPr>
          <w:rFonts w:ascii="Arial" w:eastAsia="Times New Roman" w:hAnsi="Arial" w:cs="Arial"/>
          <w:sz w:val="20"/>
          <w:szCs w:val="20"/>
        </w:rPr>
        <w:t>)</w:t>
      </w:r>
      <w:r w:rsidR="008439E5" w:rsidRPr="008439E5">
        <w:rPr>
          <w:rFonts w:ascii="Arial" w:eastAsia="Times New Roman" w:hAnsi="Arial" w:cs="Arial"/>
          <w:sz w:val="20"/>
          <w:szCs w:val="20"/>
        </w:rPr>
        <w:t>,</w:t>
      </w:r>
    </w:p>
    <w:p w14:paraId="20C54C65" w14:textId="2E81E399" w:rsidR="00E04FEC" w:rsidRPr="00760E77" w:rsidRDefault="00AA5405" w:rsidP="00000106">
      <w:pPr>
        <w:pStyle w:val="Odsekzoznamu"/>
        <w:autoSpaceDE w:val="0"/>
        <w:autoSpaceDN w:val="0"/>
        <w:spacing w:after="60"/>
        <w:ind w:left="709"/>
        <w:contextualSpacing/>
        <w:jc w:val="both"/>
        <w:rPr>
          <w:rFonts w:cs="Arial"/>
          <w:sz w:val="20"/>
          <w:szCs w:val="20"/>
        </w:rPr>
      </w:pPr>
      <w:r w:rsidRPr="00AA5405">
        <w:rPr>
          <w:rFonts w:cs="Arial"/>
          <w:sz w:val="20"/>
          <w:szCs w:val="20"/>
        </w:rPr>
        <w:t xml:space="preserve">Návrh Rámcovej dohody musí byť podpísaný uchádzačom, jeho štatutárnym orgánom alebo členom štatutárneho orgánu alebo iným zástupcom uchádzača, ktorý je oprávnený konať v mene uchádzača v záväzkových vzťahoch. V prípade, ak ponuku predkladá skupina dodávateľov, návrh Dohody musí byť podpísaný všetkými členmi skupiny alebo osobou/osobami oprávnenými konať v danej veci za každého člena skupiny. </w:t>
      </w:r>
    </w:p>
    <w:p w14:paraId="4207D952" w14:textId="77777777" w:rsidR="005B5A2C" w:rsidRPr="00982227" w:rsidRDefault="005B5A2C" w:rsidP="008A5841">
      <w:pPr>
        <w:tabs>
          <w:tab w:val="left" w:pos="1418"/>
        </w:tabs>
        <w:autoSpaceDE w:val="0"/>
        <w:autoSpaceDN w:val="0"/>
        <w:spacing w:after="0" w:line="240" w:lineRule="auto"/>
        <w:ind w:left="1418" w:hanging="284"/>
        <w:jc w:val="both"/>
        <w:rPr>
          <w:rFonts w:ascii="Arial" w:eastAsia="Times New Roman" w:hAnsi="Arial" w:cs="Arial"/>
          <w:sz w:val="20"/>
          <w:szCs w:val="20"/>
        </w:rPr>
      </w:pPr>
    </w:p>
    <w:p w14:paraId="445A1CCC" w14:textId="64FA1C4F" w:rsidR="008074C7" w:rsidRPr="00982227" w:rsidRDefault="008074C7" w:rsidP="001A50D0">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29" w:name="_Toc461981370"/>
      <w:r w:rsidRPr="00982227">
        <w:rPr>
          <w:rFonts w:ascii="Arial" w:eastAsia="Calibri" w:hAnsi="Arial" w:cs="Arial"/>
          <w:b/>
          <w:bCs/>
          <w:sz w:val="20"/>
          <w:szCs w:val="20"/>
          <w:lang w:eastAsia="sk-SK"/>
        </w:rPr>
        <w:t>Náklady na prípravu ponuky</w:t>
      </w:r>
      <w:bookmarkEnd w:id="29"/>
    </w:p>
    <w:p w14:paraId="500FAA15" w14:textId="1D13846E" w:rsidR="008074C7" w:rsidRPr="000A68A8" w:rsidRDefault="008074C7" w:rsidP="000A68A8">
      <w:pPr>
        <w:numPr>
          <w:ilvl w:val="1"/>
          <w:numId w:val="19"/>
        </w:numPr>
        <w:spacing w:after="60" w:line="240" w:lineRule="auto"/>
        <w:ind w:left="567" w:hanging="567"/>
        <w:jc w:val="both"/>
        <w:rPr>
          <w:rFonts w:ascii="Arial" w:eastAsia="Times New Roman" w:hAnsi="Arial" w:cs="Arial"/>
          <w:sz w:val="20"/>
          <w:szCs w:val="20"/>
        </w:rPr>
      </w:pPr>
      <w:r w:rsidRPr="000A68A8">
        <w:rPr>
          <w:rFonts w:ascii="Arial" w:eastAsia="Times New Roman" w:hAnsi="Arial" w:cs="Arial"/>
          <w:sz w:val="20"/>
          <w:szCs w:val="20"/>
        </w:rPr>
        <w:t>Všetky náklady a výdavky spojené s prípravou a predložením ponuky znáša uchádzač bez finančného nároku voči verejnému obstarávateľovi, bez ohľadu na výsledok verejného obstarávania.</w:t>
      </w:r>
    </w:p>
    <w:p w14:paraId="09605FB7" w14:textId="76FB753E" w:rsidR="00FE70C1" w:rsidRPr="000A68A8" w:rsidRDefault="008074C7" w:rsidP="000A68A8">
      <w:pPr>
        <w:numPr>
          <w:ilvl w:val="1"/>
          <w:numId w:val="19"/>
        </w:numPr>
        <w:spacing w:after="60" w:line="240" w:lineRule="auto"/>
        <w:ind w:left="567" w:hanging="567"/>
        <w:jc w:val="both"/>
        <w:rPr>
          <w:rFonts w:ascii="Arial" w:eastAsia="Times New Roman" w:hAnsi="Arial" w:cs="Arial"/>
          <w:sz w:val="20"/>
          <w:szCs w:val="20"/>
        </w:rPr>
      </w:pPr>
      <w:r w:rsidRPr="000A68A8">
        <w:rPr>
          <w:rFonts w:ascii="Arial" w:eastAsia="Times New Roman"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0A68A8" w:rsidDel="009C1E19">
        <w:rPr>
          <w:rFonts w:ascii="Arial" w:eastAsia="Times New Roman" w:hAnsi="Arial" w:cs="Arial"/>
          <w:sz w:val="20"/>
          <w:szCs w:val="20"/>
        </w:rPr>
        <w:t xml:space="preserve"> </w:t>
      </w:r>
      <w:r w:rsidRPr="000A68A8">
        <w:rPr>
          <w:rFonts w:ascii="Arial" w:eastAsia="Times New Roman" w:hAnsi="Arial" w:cs="Arial"/>
          <w:sz w:val="20"/>
          <w:szCs w:val="20"/>
        </w:rPr>
        <w:t>ako súčasť dokumentácie vyhláseného verejného obstarávania.</w:t>
      </w:r>
    </w:p>
    <w:p w14:paraId="7F8D36B9" w14:textId="77777777" w:rsidR="00C67481" w:rsidRPr="00982227" w:rsidRDefault="00C67481" w:rsidP="00C67481">
      <w:pPr>
        <w:autoSpaceDE w:val="0"/>
        <w:autoSpaceDN w:val="0"/>
        <w:spacing w:after="0" w:line="240" w:lineRule="auto"/>
        <w:jc w:val="both"/>
        <w:rPr>
          <w:rFonts w:ascii="Arial" w:eastAsia="Times New Roman" w:hAnsi="Arial" w:cs="Arial"/>
          <w:sz w:val="20"/>
          <w:szCs w:val="20"/>
        </w:rPr>
      </w:pPr>
    </w:p>
    <w:p w14:paraId="233AB241" w14:textId="77777777" w:rsidR="00E4345E" w:rsidRPr="00026DDF" w:rsidRDefault="00E4345E" w:rsidP="006D178B">
      <w:pPr>
        <w:tabs>
          <w:tab w:val="left" w:pos="1418"/>
        </w:tabs>
        <w:autoSpaceDE w:val="0"/>
        <w:autoSpaceDN w:val="0"/>
        <w:spacing w:after="0" w:line="240" w:lineRule="auto"/>
        <w:jc w:val="both"/>
        <w:rPr>
          <w:rFonts w:ascii="Arial" w:eastAsia="Times New Roman" w:hAnsi="Arial" w:cs="Arial"/>
          <w:b/>
          <w:sz w:val="20"/>
          <w:szCs w:val="20"/>
        </w:rPr>
      </w:pPr>
      <w:bookmarkStart w:id="30" w:name="_Toc461981371"/>
    </w:p>
    <w:p w14:paraId="549DDC6A" w14:textId="2F1DBF25" w:rsidR="008074C7" w:rsidRPr="00982227" w:rsidRDefault="008074C7" w:rsidP="00D96E1A">
      <w:pPr>
        <w:spacing w:after="0" w:line="240" w:lineRule="auto"/>
        <w:jc w:val="center"/>
        <w:outlineLvl w:val="1"/>
        <w:rPr>
          <w:rFonts w:ascii="Arial" w:eastAsia="Times New Roman" w:hAnsi="Arial" w:cs="Arial"/>
          <w:b/>
          <w:sz w:val="24"/>
          <w:szCs w:val="24"/>
        </w:rPr>
      </w:pPr>
      <w:r w:rsidRPr="00982227">
        <w:rPr>
          <w:rFonts w:ascii="Arial" w:eastAsia="Times New Roman" w:hAnsi="Arial" w:cs="Arial"/>
          <w:b/>
          <w:sz w:val="24"/>
          <w:szCs w:val="24"/>
        </w:rPr>
        <w:t>Časť IV.</w:t>
      </w:r>
      <w:bookmarkEnd w:id="30"/>
    </w:p>
    <w:p w14:paraId="5A375454" w14:textId="6EF8B52B" w:rsidR="005A2C2A" w:rsidRPr="00982227" w:rsidRDefault="008074C7" w:rsidP="00F96820">
      <w:pPr>
        <w:spacing w:after="0" w:line="240" w:lineRule="auto"/>
        <w:jc w:val="center"/>
        <w:outlineLvl w:val="1"/>
        <w:rPr>
          <w:rFonts w:ascii="Arial" w:eastAsia="Times New Roman" w:hAnsi="Arial" w:cs="Arial"/>
          <w:b/>
          <w:sz w:val="24"/>
          <w:szCs w:val="24"/>
        </w:rPr>
      </w:pPr>
      <w:bookmarkStart w:id="31" w:name="_Toc461981372"/>
      <w:r w:rsidRPr="00982227">
        <w:rPr>
          <w:rFonts w:ascii="Arial" w:eastAsia="Times New Roman" w:hAnsi="Arial" w:cs="Arial"/>
          <w:b/>
          <w:sz w:val="24"/>
          <w:szCs w:val="24"/>
        </w:rPr>
        <w:t>Predkladanie ponuky</w:t>
      </w:r>
      <w:bookmarkEnd w:id="31"/>
    </w:p>
    <w:p w14:paraId="564B2B8E" w14:textId="77777777" w:rsidR="00D96E1A" w:rsidRPr="0094153F" w:rsidRDefault="00D96E1A" w:rsidP="003F7422">
      <w:pPr>
        <w:tabs>
          <w:tab w:val="left" w:pos="1418"/>
        </w:tabs>
        <w:autoSpaceDE w:val="0"/>
        <w:autoSpaceDN w:val="0"/>
        <w:spacing w:after="60" w:line="240" w:lineRule="auto"/>
        <w:jc w:val="both"/>
        <w:rPr>
          <w:rFonts w:ascii="Arial" w:eastAsia="Times New Roman" w:hAnsi="Arial" w:cs="Arial"/>
          <w:b/>
          <w:sz w:val="20"/>
          <w:szCs w:val="20"/>
        </w:rPr>
      </w:pPr>
    </w:p>
    <w:p w14:paraId="17AAF45C" w14:textId="767FED1F" w:rsidR="008074C7" w:rsidRPr="00982227" w:rsidRDefault="008074C7" w:rsidP="003F7422">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32" w:name="_Toc461981373"/>
      <w:r w:rsidRPr="00982227">
        <w:rPr>
          <w:rFonts w:ascii="Arial" w:eastAsia="Calibri" w:hAnsi="Arial" w:cs="Arial"/>
          <w:b/>
          <w:bCs/>
          <w:sz w:val="20"/>
          <w:szCs w:val="20"/>
          <w:lang w:eastAsia="sk-SK"/>
        </w:rPr>
        <w:t>Predloženie ponuky</w:t>
      </w:r>
      <w:bookmarkEnd w:id="32"/>
    </w:p>
    <w:p w14:paraId="146D18BC" w14:textId="3ACC7759" w:rsidR="008074C7" w:rsidRPr="00982227" w:rsidRDefault="008074C7" w:rsidP="003F7422">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 xml:space="preserve">Uchádzač predloží svoju ponuku </w:t>
      </w:r>
      <w:r w:rsidRPr="00982227">
        <w:rPr>
          <w:rFonts w:ascii="Arial" w:eastAsia="Times New Roman" w:hAnsi="Arial" w:cs="Arial"/>
          <w:b/>
          <w:sz w:val="20"/>
          <w:szCs w:val="20"/>
        </w:rPr>
        <w:t>v elektronickej podobe</w:t>
      </w:r>
      <w:r w:rsidRPr="00982227">
        <w:rPr>
          <w:rFonts w:ascii="Arial" w:eastAsia="Times New Roman" w:hAnsi="Arial" w:cs="Arial"/>
          <w:sz w:val="20"/>
          <w:szCs w:val="20"/>
        </w:rPr>
        <w:t xml:space="preserve"> do systému JOSEPHINE, umiestnenom na webovej adrese: </w:t>
      </w:r>
      <w:hyperlink r:id="rId18" w:history="1">
        <w:r w:rsidR="00A72185" w:rsidRPr="00982227">
          <w:rPr>
            <w:rStyle w:val="Hypertextovprepojenie"/>
            <w:rFonts w:ascii="Arial" w:eastAsia="Calibri" w:hAnsi="Arial" w:cs="Arial"/>
            <w:sz w:val="20"/>
            <w:szCs w:val="20"/>
            <w:lang w:eastAsia="sk-SK"/>
          </w:rPr>
          <w:t>https://josephine.proebiz.com</w:t>
        </w:r>
      </w:hyperlink>
      <w:r w:rsidR="00A72185" w:rsidRPr="00982227">
        <w:rPr>
          <w:rFonts w:ascii="Arial" w:eastAsia="Times New Roman" w:hAnsi="Arial" w:cs="Arial"/>
          <w:sz w:val="20"/>
          <w:szCs w:val="20"/>
        </w:rPr>
        <w:t xml:space="preserve"> </w:t>
      </w:r>
      <w:r w:rsidRPr="00982227">
        <w:rPr>
          <w:rFonts w:ascii="Arial" w:eastAsia="Times New Roman" w:hAnsi="Arial" w:cs="Arial"/>
          <w:sz w:val="20"/>
          <w:szCs w:val="20"/>
        </w:rPr>
        <w:t xml:space="preserve">podľa bodu 12 časti A.1 Pokyny pre </w:t>
      </w:r>
      <w:r w:rsidR="00CC05BF">
        <w:rPr>
          <w:rFonts w:ascii="Arial" w:eastAsia="Times New Roman" w:hAnsi="Arial" w:cs="Arial"/>
          <w:sz w:val="20"/>
          <w:szCs w:val="20"/>
        </w:rPr>
        <w:t>záujemcov/</w:t>
      </w:r>
      <w:r w:rsidRPr="00982227">
        <w:rPr>
          <w:rFonts w:ascii="Arial" w:eastAsia="Times New Roman" w:hAnsi="Arial" w:cs="Arial"/>
          <w:sz w:val="20"/>
          <w:szCs w:val="20"/>
        </w:rPr>
        <w:t xml:space="preserve">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982227">
        <w:rPr>
          <w:rFonts w:ascii="Arial" w:eastAsia="Times New Roman" w:hAnsi="Arial" w:cs="Arial"/>
          <w:b/>
          <w:sz w:val="20"/>
          <w:szCs w:val="20"/>
        </w:rPr>
        <w:t>v dostatočnom časovom predstihu</w:t>
      </w:r>
      <w:r w:rsidRPr="00982227">
        <w:rPr>
          <w:rFonts w:ascii="Arial" w:eastAsia="Times New Roman" w:hAnsi="Arial" w:cs="Arial"/>
          <w:sz w:val="20"/>
          <w:szCs w:val="20"/>
        </w:rPr>
        <w:t xml:space="preserve"> najmä s ohľadom na veľkosť ukladaných dát.</w:t>
      </w:r>
    </w:p>
    <w:p w14:paraId="385A9753" w14:textId="0D37769B" w:rsidR="008074C7" w:rsidRPr="00982227" w:rsidRDefault="00A72185" w:rsidP="003F7422">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U</w:t>
      </w:r>
      <w:r w:rsidR="008074C7" w:rsidRPr="00982227">
        <w:rPr>
          <w:rFonts w:ascii="Arial" w:eastAsia="Times New Roman" w:hAnsi="Arial" w:cs="Arial"/>
          <w:sz w:val="20"/>
          <w:szCs w:val="20"/>
        </w:rPr>
        <w:t>chádzač môže</w:t>
      </w:r>
      <w:r w:rsidRPr="00982227">
        <w:rPr>
          <w:rFonts w:ascii="Arial" w:eastAsia="Times New Roman" w:hAnsi="Arial" w:cs="Arial"/>
          <w:sz w:val="20"/>
          <w:szCs w:val="20"/>
        </w:rPr>
        <w:t xml:space="preserve"> </w:t>
      </w:r>
      <w:r w:rsidR="008074C7" w:rsidRPr="00982227">
        <w:rPr>
          <w:rFonts w:ascii="Arial" w:eastAsia="Times New Roman" w:hAnsi="Arial" w:cs="Arial"/>
          <w:sz w:val="20"/>
          <w:szCs w:val="20"/>
        </w:rPr>
        <w:t xml:space="preserve">predložiť </w:t>
      </w:r>
      <w:r w:rsidRPr="00982227">
        <w:rPr>
          <w:rFonts w:ascii="Arial" w:eastAsia="Times New Roman" w:hAnsi="Arial" w:cs="Arial"/>
          <w:sz w:val="20"/>
          <w:szCs w:val="20"/>
        </w:rPr>
        <w:t>len</w:t>
      </w:r>
      <w:r w:rsidR="008074C7" w:rsidRPr="00982227">
        <w:rPr>
          <w:rFonts w:ascii="Arial" w:eastAsia="Times New Roman" w:hAnsi="Arial" w:cs="Arial"/>
          <w:sz w:val="20"/>
          <w:szCs w:val="20"/>
        </w:rPr>
        <w:t xml:space="preserve"> jednu ponuku. </w:t>
      </w:r>
      <w:r w:rsidRPr="00982227">
        <w:rPr>
          <w:rFonts w:ascii="Arial" w:eastAsia="Times New Roman"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066C1962" w14:textId="77777777" w:rsidR="008074C7" w:rsidRPr="00982227" w:rsidRDefault="008074C7" w:rsidP="003F7422">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Ak sa tejto zákazky zúčastní skupina dodávateľov:</w:t>
      </w:r>
    </w:p>
    <w:p w14:paraId="7C1669FD" w14:textId="21481553" w:rsidR="008074C7" w:rsidRPr="00791774" w:rsidRDefault="00791774" w:rsidP="002233F2">
      <w:pPr>
        <w:spacing w:after="60" w:line="240" w:lineRule="auto"/>
        <w:ind w:left="1276" w:hanging="709"/>
        <w:jc w:val="both"/>
        <w:rPr>
          <w:rFonts w:ascii="Arial" w:eastAsia="Times New Roman" w:hAnsi="Arial" w:cs="Arial"/>
          <w:sz w:val="20"/>
          <w:szCs w:val="20"/>
          <w:highlight w:val="yellow"/>
        </w:rPr>
      </w:pPr>
      <w:r>
        <w:rPr>
          <w:rFonts w:ascii="Arial" w:eastAsia="Times New Roman" w:hAnsi="Arial" w:cs="Arial"/>
          <w:sz w:val="20"/>
          <w:szCs w:val="20"/>
        </w:rPr>
        <w:t xml:space="preserve">18.3.1 </w:t>
      </w:r>
      <w:r w:rsidR="002233F2">
        <w:rPr>
          <w:rFonts w:ascii="Arial" w:eastAsia="Times New Roman" w:hAnsi="Arial" w:cs="Arial"/>
          <w:sz w:val="20"/>
          <w:szCs w:val="20"/>
        </w:rPr>
        <w:tab/>
      </w:r>
      <w:r w:rsidR="008074C7" w:rsidRPr="00791774">
        <w:rPr>
          <w:rFonts w:ascii="Arial" w:eastAsia="Times New Roman" w:hAnsi="Arial" w:cs="Arial"/>
          <w:sz w:val="20"/>
          <w:szCs w:val="20"/>
        </w:rPr>
        <w:t>v</w:t>
      </w:r>
      <w:r w:rsidR="008074C7" w:rsidRPr="00982227">
        <w:rPr>
          <w:rFonts w:ascii="Arial" w:eastAsia="Times New Roman" w:hAnsi="Arial" w:cs="Arial"/>
          <w:sz w:val="20"/>
          <w:szCs w:val="20"/>
        </w:rPr>
        <w:t xml:space="preserve"> jej ponuke </w:t>
      </w:r>
      <w:r w:rsidR="008074C7" w:rsidRPr="00791774">
        <w:rPr>
          <w:rFonts w:ascii="Arial" w:eastAsia="Times New Roman" w:hAnsi="Arial" w:cs="Arial"/>
          <w:b/>
          <w:sz w:val="20"/>
          <w:szCs w:val="20"/>
        </w:rPr>
        <w:t>musí byť</w:t>
      </w:r>
      <w:r w:rsidR="008074C7" w:rsidRPr="00982227">
        <w:rPr>
          <w:rFonts w:ascii="Arial" w:eastAsia="Times New Roman" w:hAnsi="Arial" w:cs="Arial"/>
          <w:sz w:val="20"/>
          <w:szCs w:val="20"/>
        </w:rPr>
        <w:t xml:space="preserve"> </w:t>
      </w:r>
      <w:r w:rsidR="008074C7" w:rsidRPr="00791774">
        <w:rPr>
          <w:rFonts w:ascii="Arial" w:eastAsia="Times New Roman" w:hAnsi="Arial" w:cs="Arial"/>
          <w:b/>
          <w:sz w:val="20"/>
          <w:szCs w:val="20"/>
        </w:rPr>
        <w:t>uvedený záväzok</w:t>
      </w:r>
      <w:r w:rsidR="008074C7" w:rsidRPr="00982227">
        <w:rPr>
          <w:rFonts w:ascii="Arial" w:eastAsia="Times New Roman" w:hAnsi="Arial" w:cs="Arial"/>
          <w:sz w:val="20"/>
          <w:szCs w:val="20"/>
        </w:rPr>
        <w:t>, že táto skupina dodávateľov v prípade prijatia jej ponuky verejným obstarávat</w:t>
      </w:r>
      <w:r w:rsidR="00CC05BF">
        <w:rPr>
          <w:rFonts w:ascii="Arial" w:eastAsia="Times New Roman" w:hAnsi="Arial" w:cs="Arial"/>
          <w:sz w:val="20"/>
          <w:szCs w:val="20"/>
        </w:rPr>
        <w:t>eľom za účelom riadneho plnenia</w:t>
      </w:r>
      <w:r w:rsidR="0034689F">
        <w:rPr>
          <w:rFonts w:ascii="Arial" w:eastAsia="Times New Roman" w:hAnsi="Arial" w:cs="Arial"/>
          <w:sz w:val="20"/>
          <w:szCs w:val="20"/>
        </w:rPr>
        <w:t xml:space="preserve"> </w:t>
      </w:r>
      <w:r w:rsidR="00CC05BF">
        <w:rPr>
          <w:rFonts w:ascii="Arial" w:eastAsia="Times New Roman" w:hAnsi="Arial" w:cs="Arial"/>
          <w:sz w:val="20"/>
          <w:szCs w:val="20"/>
        </w:rPr>
        <w:t>D</w:t>
      </w:r>
      <w:r w:rsidR="0034689F">
        <w:rPr>
          <w:rFonts w:ascii="Arial" w:eastAsia="Times New Roman" w:hAnsi="Arial" w:cs="Arial"/>
          <w:sz w:val="20"/>
          <w:szCs w:val="20"/>
        </w:rPr>
        <w:t xml:space="preserve">ohody </w:t>
      </w:r>
      <w:r w:rsidR="008074C7" w:rsidRPr="00982227">
        <w:rPr>
          <w:rFonts w:ascii="Arial" w:eastAsia="Times New Roman" w:hAnsi="Arial" w:cs="Arial"/>
          <w:sz w:val="20"/>
          <w:szCs w:val="20"/>
        </w:rPr>
        <w:t>vytvorí niektorú z právnych foriem uvedených v bode 18.4 časti A.1 Pokyny pre</w:t>
      </w:r>
      <w:r w:rsidR="002233F2">
        <w:rPr>
          <w:rFonts w:ascii="Arial" w:eastAsia="Times New Roman" w:hAnsi="Arial" w:cs="Arial"/>
          <w:sz w:val="20"/>
          <w:szCs w:val="20"/>
        </w:rPr>
        <w:t xml:space="preserve"> záujemcov</w:t>
      </w:r>
      <w:r w:rsidR="000E4371">
        <w:rPr>
          <w:rFonts w:ascii="Arial" w:eastAsia="Times New Roman" w:hAnsi="Arial" w:cs="Arial"/>
          <w:sz w:val="20"/>
          <w:szCs w:val="20"/>
        </w:rPr>
        <w:t>/</w:t>
      </w:r>
      <w:r w:rsidR="008074C7" w:rsidRPr="00982227">
        <w:rPr>
          <w:rFonts w:ascii="Arial" w:eastAsia="Times New Roman" w:hAnsi="Arial" w:cs="Arial"/>
          <w:sz w:val="20"/>
          <w:szCs w:val="20"/>
        </w:rPr>
        <w:t xml:space="preserve">uchádzačov týchto SP, pričom sa odporúča, aby obsahom jej ponuky bola aspoň Zmluva o budúcej zmluve o vytvorení príslušnej právnej </w:t>
      </w:r>
      <w:r w:rsidR="008074C7" w:rsidRPr="00BC0F10">
        <w:rPr>
          <w:rFonts w:ascii="Arial" w:eastAsia="Times New Roman" w:hAnsi="Arial" w:cs="Arial"/>
          <w:sz w:val="20"/>
          <w:szCs w:val="20"/>
        </w:rPr>
        <w:t>formy</w:t>
      </w:r>
      <w:r w:rsidR="00BC0F10">
        <w:rPr>
          <w:rFonts w:ascii="Arial" w:eastAsia="Times New Roman" w:hAnsi="Arial" w:cs="Arial"/>
          <w:sz w:val="20"/>
          <w:szCs w:val="20"/>
        </w:rPr>
        <w:t>;</w:t>
      </w:r>
    </w:p>
    <w:p w14:paraId="02ED0141" w14:textId="6B842151" w:rsidR="008074C7" w:rsidRPr="00982227" w:rsidRDefault="00791774" w:rsidP="002233F2">
      <w:pPr>
        <w:spacing w:after="60" w:line="240" w:lineRule="auto"/>
        <w:ind w:left="1276" w:hanging="709"/>
        <w:jc w:val="both"/>
        <w:rPr>
          <w:rFonts w:ascii="Arial" w:eastAsia="Times New Roman" w:hAnsi="Arial" w:cs="Arial"/>
          <w:sz w:val="20"/>
          <w:szCs w:val="20"/>
        </w:rPr>
      </w:pPr>
      <w:r>
        <w:rPr>
          <w:rFonts w:ascii="Arial" w:eastAsia="Times New Roman" w:hAnsi="Arial" w:cs="Arial"/>
          <w:sz w:val="20"/>
          <w:szCs w:val="20"/>
        </w:rPr>
        <w:t xml:space="preserve">18.3.2 </w:t>
      </w:r>
      <w:r w:rsidR="002233F2">
        <w:rPr>
          <w:rFonts w:ascii="Arial" w:eastAsia="Times New Roman" w:hAnsi="Arial" w:cs="Arial"/>
          <w:sz w:val="20"/>
          <w:szCs w:val="20"/>
        </w:rPr>
        <w:tab/>
      </w:r>
      <w:r w:rsidR="008074C7" w:rsidRPr="00982227">
        <w:rPr>
          <w:rFonts w:ascii="Arial" w:eastAsia="Times New Roman" w:hAnsi="Arial" w:cs="Arial"/>
          <w:sz w:val="20"/>
          <w:szCs w:val="20"/>
        </w:rPr>
        <w:t xml:space="preserve">ponuka musí byť podpísaná všetkými členmi skupiny dodávateľov spôsobom, ktorý ich </w:t>
      </w:r>
      <w:r w:rsidR="002233F2">
        <w:rPr>
          <w:rFonts w:ascii="Arial" w:eastAsia="Times New Roman" w:hAnsi="Arial" w:cs="Arial"/>
          <w:sz w:val="20"/>
          <w:szCs w:val="20"/>
        </w:rPr>
        <w:t xml:space="preserve">  </w:t>
      </w:r>
      <w:r w:rsidR="008074C7" w:rsidRPr="00982227">
        <w:rPr>
          <w:rFonts w:ascii="Arial" w:eastAsia="Times New Roman" w:hAnsi="Arial" w:cs="Arial"/>
          <w:sz w:val="20"/>
          <w:szCs w:val="20"/>
        </w:rPr>
        <w:t>právne zaväzuje.</w:t>
      </w:r>
    </w:p>
    <w:p w14:paraId="5955D548" w14:textId="64C6DFFB" w:rsidR="008074C7" w:rsidRPr="00982227" w:rsidRDefault="008074C7" w:rsidP="003F7422">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lastRenderedPageBreak/>
        <w:t xml:space="preserve">Za účelom riadneho plnenia </w:t>
      </w:r>
      <w:r w:rsidR="00CC05BF">
        <w:rPr>
          <w:rFonts w:ascii="Arial" w:eastAsia="Times New Roman" w:hAnsi="Arial" w:cs="Arial"/>
          <w:sz w:val="20"/>
          <w:szCs w:val="20"/>
        </w:rPr>
        <w:t>D</w:t>
      </w:r>
      <w:r w:rsidR="006A49D9">
        <w:rPr>
          <w:rFonts w:ascii="Arial" w:eastAsia="Times New Roman" w:hAnsi="Arial" w:cs="Arial"/>
          <w:sz w:val="20"/>
          <w:szCs w:val="20"/>
        </w:rPr>
        <w:t>ohody</w:t>
      </w:r>
      <w:r w:rsidRPr="00982227">
        <w:rPr>
          <w:rFonts w:ascii="Arial" w:eastAsia="Times New Roman" w:hAnsi="Arial" w:cs="Arial"/>
          <w:sz w:val="20"/>
          <w:szCs w:val="20"/>
        </w:rPr>
        <w:t xml:space="preserve">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w:t>
      </w:r>
      <w:r w:rsidR="0034689F">
        <w:rPr>
          <w:rFonts w:ascii="Arial" w:eastAsia="Times New Roman" w:hAnsi="Arial" w:cs="Arial"/>
          <w:sz w:val="20"/>
          <w:szCs w:val="20"/>
        </w:rPr>
        <w:t>Rámcovej dohody</w:t>
      </w:r>
      <w:r w:rsidRPr="00982227">
        <w:rPr>
          <w:rFonts w:ascii="Arial" w:eastAsia="Times New Roman" w:hAnsi="Arial" w:cs="Arial"/>
          <w:sz w:val="20"/>
          <w:szCs w:val="20"/>
        </w:rPr>
        <w:t>.</w:t>
      </w:r>
    </w:p>
    <w:p w14:paraId="4CE40D9D" w14:textId="68F0E75B" w:rsidR="008074C7" w:rsidRPr="00982227" w:rsidRDefault="008074C7" w:rsidP="003F7422">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 xml:space="preserve">Ak skupina dodávateľov vytvorí v súlade s predchádzajúcim bodom niektorú z právnych foriem tam uvedených, pred uzatvorením </w:t>
      </w:r>
      <w:r w:rsidR="00CC05BF">
        <w:rPr>
          <w:rFonts w:ascii="Arial" w:eastAsia="Times New Roman" w:hAnsi="Arial" w:cs="Arial"/>
          <w:sz w:val="20"/>
          <w:szCs w:val="20"/>
        </w:rPr>
        <w:t>D</w:t>
      </w:r>
      <w:r w:rsidR="001F1215">
        <w:rPr>
          <w:rFonts w:ascii="Arial" w:eastAsia="Times New Roman" w:hAnsi="Arial" w:cs="Arial"/>
          <w:sz w:val="20"/>
          <w:szCs w:val="20"/>
        </w:rPr>
        <w:t>ohody</w:t>
      </w:r>
      <w:r w:rsidRPr="00982227">
        <w:rPr>
          <w:rFonts w:ascii="Arial" w:eastAsia="Times New Roman"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w:t>
      </w:r>
      <w:r w:rsidR="002B440E">
        <w:rPr>
          <w:rFonts w:ascii="Arial" w:eastAsia="Times New Roman" w:hAnsi="Arial" w:cs="Arial"/>
          <w:sz w:val="20"/>
          <w:szCs w:val="20"/>
        </w:rPr>
        <w:t>z</w:t>
      </w:r>
      <w:r w:rsidRPr="00982227">
        <w:rPr>
          <w:rFonts w:ascii="Arial" w:eastAsia="Times New Roman" w:hAnsi="Arial" w:cs="Arial"/>
          <w:sz w:val="20"/>
          <w:szCs w:val="20"/>
        </w:rPr>
        <w:t xml:space="preserve">mluvy o vytvorení zoskupenia bez právnej subjektivity (napr. </w:t>
      </w:r>
      <w:r w:rsidR="002845E1" w:rsidRPr="00982227">
        <w:rPr>
          <w:rFonts w:ascii="Arial" w:eastAsia="Times New Roman" w:hAnsi="Arial" w:cs="Arial"/>
          <w:sz w:val="20"/>
          <w:szCs w:val="20"/>
        </w:rPr>
        <w:t>z</w:t>
      </w:r>
      <w:r w:rsidRPr="00982227">
        <w:rPr>
          <w:rFonts w:ascii="Arial" w:eastAsia="Times New Roman" w:hAnsi="Arial" w:cs="Arial"/>
          <w:sz w:val="20"/>
          <w:szCs w:val="20"/>
        </w:rPr>
        <w:t>mluvy o združení podľa § 829 Občianskeho zákonníka), v prípade obchodných spoločností podľa Obchodného zákonníka výpisom z Obchodného registra atď.</w:t>
      </w:r>
    </w:p>
    <w:p w14:paraId="63EB2470" w14:textId="62A9D208" w:rsidR="008074C7" w:rsidRPr="00982227" w:rsidRDefault="008074C7" w:rsidP="003F7422">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V prípade zosku</w:t>
      </w:r>
      <w:r w:rsidR="002B440E">
        <w:rPr>
          <w:rFonts w:ascii="Arial" w:eastAsia="Times New Roman" w:hAnsi="Arial" w:cs="Arial"/>
          <w:sz w:val="20"/>
          <w:szCs w:val="20"/>
        </w:rPr>
        <w:t>penia bez právnej subjektivity z</w:t>
      </w:r>
      <w:r w:rsidRPr="00982227">
        <w:rPr>
          <w:rFonts w:ascii="Arial" w:eastAsia="Times New Roman" w:hAnsi="Arial" w:cs="Arial"/>
          <w:sz w:val="20"/>
          <w:szCs w:val="20"/>
        </w:rPr>
        <w:t>mluva o vytvorení tohto zoskupenia musí obsahovať:</w:t>
      </w:r>
    </w:p>
    <w:p w14:paraId="4EE1C5D0" w14:textId="2F4826EA" w:rsidR="008074C7" w:rsidRPr="00982227" w:rsidRDefault="008074C7" w:rsidP="003F7422">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plnú moc jedného z účastníkov zoskupenia, ktorý bude mať postavenie hlavného účastníka zoskupenia, udelenú ostatnými účastníkmi zoskupenia na všetky právne úkony, ktoré sa budú uskutočňovať v mene všetkých účastníkov zoskupenia v súvislosti s</w:t>
      </w:r>
      <w:r w:rsidR="006D2A91" w:rsidRPr="00982227">
        <w:rPr>
          <w:rFonts w:ascii="Arial" w:eastAsia="Times New Roman" w:hAnsi="Arial" w:cs="Arial"/>
          <w:sz w:val="20"/>
          <w:szCs w:val="20"/>
        </w:rPr>
        <w:t> predložením ponuky</w:t>
      </w:r>
      <w:r w:rsidRPr="00982227">
        <w:rPr>
          <w:rFonts w:ascii="Arial" w:eastAsia="Times New Roman" w:hAnsi="Arial" w:cs="Arial"/>
          <w:sz w:val="20"/>
          <w:szCs w:val="20"/>
        </w:rPr>
        <w:t xml:space="preserve">, pričom táto plná moc musí byť neoddeliteľnou súčasťou tejto </w:t>
      </w:r>
      <w:r w:rsidR="002845E1" w:rsidRPr="00982227">
        <w:rPr>
          <w:rFonts w:ascii="Arial" w:eastAsia="Times New Roman" w:hAnsi="Arial" w:cs="Arial"/>
          <w:sz w:val="20"/>
          <w:szCs w:val="20"/>
        </w:rPr>
        <w:t>z</w:t>
      </w:r>
      <w:r w:rsidRPr="00982227">
        <w:rPr>
          <w:rFonts w:ascii="Arial" w:eastAsia="Times New Roman" w:hAnsi="Arial" w:cs="Arial"/>
          <w:sz w:val="20"/>
          <w:szCs w:val="20"/>
        </w:rPr>
        <w:t>mluvy;</w:t>
      </w:r>
    </w:p>
    <w:p w14:paraId="466E9055" w14:textId="65E1065C" w:rsidR="008074C7" w:rsidRPr="00982227" w:rsidRDefault="008074C7" w:rsidP="003F7422">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perce</w:t>
      </w:r>
      <w:r w:rsidR="002B440E">
        <w:rPr>
          <w:rFonts w:ascii="Arial" w:eastAsia="Times New Roman" w:hAnsi="Arial" w:cs="Arial"/>
          <w:sz w:val="20"/>
          <w:szCs w:val="20"/>
        </w:rPr>
        <w:t xml:space="preserve">ntuálny podiel na zákazke, </w:t>
      </w:r>
      <w:r w:rsidRPr="00982227">
        <w:rPr>
          <w:rFonts w:ascii="Arial" w:eastAsia="Times New Roman" w:hAnsi="Arial" w:cs="Arial"/>
          <w:sz w:val="20"/>
          <w:szCs w:val="20"/>
        </w:rPr>
        <w:t>ktorý uskutočnia jednotliví účastníci zoskupenia a uvedenie druhu podielu podľa konkrétnej činnosti,</w:t>
      </w:r>
    </w:p>
    <w:p w14:paraId="1AA3E991" w14:textId="5332D33A" w:rsidR="008074C7" w:rsidRPr="00982227" w:rsidRDefault="008074C7" w:rsidP="003F7422">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 xml:space="preserve">prehlásenie, že účastníci zoskupenia ručia spoločne a nerozdielne za záväzky voči verejnému obstarávateľovi, vzniknuté v súvislosti s plnením </w:t>
      </w:r>
      <w:r w:rsidR="00CC05BF">
        <w:rPr>
          <w:rFonts w:ascii="Arial" w:eastAsia="Times New Roman" w:hAnsi="Arial" w:cs="Arial"/>
          <w:sz w:val="20"/>
          <w:szCs w:val="20"/>
        </w:rPr>
        <w:t>D</w:t>
      </w:r>
      <w:r w:rsidR="005951D0">
        <w:rPr>
          <w:rFonts w:ascii="Arial" w:eastAsia="Times New Roman" w:hAnsi="Arial" w:cs="Arial"/>
          <w:sz w:val="20"/>
          <w:szCs w:val="20"/>
        </w:rPr>
        <w:t>ohody</w:t>
      </w:r>
      <w:r w:rsidRPr="00982227">
        <w:rPr>
          <w:rFonts w:ascii="Arial" w:eastAsia="Times New Roman" w:hAnsi="Arial" w:cs="Arial"/>
          <w:sz w:val="20"/>
          <w:szCs w:val="20"/>
        </w:rPr>
        <w:t>.</w:t>
      </w:r>
    </w:p>
    <w:p w14:paraId="1D442D9B" w14:textId="77777777" w:rsidR="008074C7" w:rsidRPr="00982227" w:rsidRDefault="008074C7" w:rsidP="003F7422">
      <w:pPr>
        <w:autoSpaceDE w:val="0"/>
        <w:autoSpaceDN w:val="0"/>
        <w:spacing w:after="60" w:line="240" w:lineRule="auto"/>
        <w:jc w:val="both"/>
        <w:rPr>
          <w:rFonts w:ascii="Arial" w:eastAsia="Times New Roman" w:hAnsi="Arial" w:cs="Arial"/>
          <w:sz w:val="20"/>
          <w:szCs w:val="20"/>
        </w:rPr>
      </w:pPr>
    </w:p>
    <w:p w14:paraId="5B964330" w14:textId="5E0EE4B2" w:rsidR="008074C7" w:rsidRPr="00982227" w:rsidRDefault="008074C7" w:rsidP="003F7422">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33" w:name="_Toc461981374"/>
      <w:r w:rsidRPr="00982227">
        <w:rPr>
          <w:rFonts w:ascii="Arial" w:eastAsia="Calibri" w:hAnsi="Arial" w:cs="Arial"/>
          <w:b/>
          <w:bCs/>
          <w:sz w:val="20"/>
          <w:szCs w:val="20"/>
          <w:lang w:eastAsia="sk-SK"/>
        </w:rPr>
        <w:t>Registrácia a autentifikácia uchádzača</w:t>
      </w:r>
      <w:bookmarkEnd w:id="33"/>
    </w:p>
    <w:p w14:paraId="2E9C64E7" w14:textId="224F0DFD" w:rsidR="008074C7" w:rsidRPr="00982227" w:rsidRDefault="008074C7" w:rsidP="003F7422">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Uchádzač má možnosť sa registrovať do systému JOSEPHINE pomocou hesla alebo aj pomocou občianskeho preukazu s elektronickým čipom a bezpečnostným osobnostným kódom (eID).</w:t>
      </w:r>
    </w:p>
    <w:p w14:paraId="29377C6A" w14:textId="1E7C342A" w:rsidR="000079B3" w:rsidRPr="00982227" w:rsidRDefault="000079B3" w:rsidP="003F7422">
      <w:pPr>
        <w:numPr>
          <w:ilvl w:val="1"/>
          <w:numId w:val="19"/>
        </w:numPr>
        <w:spacing w:after="60" w:line="240" w:lineRule="auto"/>
        <w:ind w:left="567" w:hanging="567"/>
        <w:jc w:val="both"/>
        <w:rPr>
          <w:rFonts w:ascii="Arial" w:hAnsi="Arial" w:cs="Arial"/>
          <w:color w:val="000000" w:themeColor="text1"/>
          <w:sz w:val="20"/>
          <w:szCs w:val="20"/>
        </w:rPr>
      </w:pPr>
      <w:r w:rsidRPr="00982227">
        <w:rPr>
          <w:rFonts w:ascii="Arial" w:hAnsi="Arial" w:cs="Arial"/>
          <w:color w:val="000000" w:themeColor="text1"/>
          <w:sz w:val="20"/>
          <w:szCs w:val="20"/>
        </w:rPr>
        <w:t>Predkladanie ponúk je umožnené iba autentifikovaným uchádzačom. Autentifikáciu je možné vykonať týmito spôsobmi:</w:t>
      </w:r>
    </w:p>
    <w:p w14:paraId="50ACA5F4" w14:textId="31B657C2" w:rsidR="000079B3" w:rsidRPr="00982227" w:rsidRDefault="000079B3" w:rsidP="00E90ADE">
      <w:pPr>
        <w:pStyle w:val="Odsekzoznamu"/>
        <w:numPr>
          <w:ilvl w:val="0"/>
          <w:numId w:val="25"/>
        </w:numPr>
        <w:spacing w:after="60"/>
        <w:ind w:left="851" w:hanging="284"/>
        <w:jc w:val="both"/>
        <w:rPr>
          <w:rFonts w:cs="Arial"/>
          <w:sz w:val="20"/>
          <w:szCs w:val="20"/>
        </w:rPr>
      </w:pPr>
      <w:r w:rsidRPr="00982227">
        <w:rPr>
          <w:rFonts w:cs="Arial"/>
          <w:color w:val="000000" w:themeColor="text1"/>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w:t>
      </w:r>
      <w:r w:rsidR="002B440E">
        <w:rPr>
          <w:rFonts w:cs="Arial"/>
          <w:color w:val="000000" w:themeColor="text1"/>
          <w:sz w:val="20"/>
          <w:szCs w:val="20"/>
        </w:rPr>
        <w:t>:00 – 16:</w:t>
      </w:r>
      <w:r w:rsidRPr="00982227">
        <w:rPr>
          <w:rFonts w:cs="Arial"/>
          <w:color w:val="000000" w:themeColor="text1"/>
          <w:sz w:val="20"/>
          <w:szCs w:val="20"/>
        </w:rPr>
        <w:t xml:space="preserve">00 hod. </w:t>
      </w:r>
      <w:r w:rsidRPr="00982227">
        <w:rPr>
          <w:rFonts w:cs="Arial"/>
          <w:sz w:val="20"/>
          <w:szCs w:val="20"/>
        </w:rPr>
        <w:t>O dokončení autentifikácie je uchádzač informovaný e-mailom;</w:t>
      </w:r>
    </w:p>
    <w:p w14:paraId="0A676B5E" w14:textId="3B516BF8" w:rsidR="000079B3" w:rsidRPr="00982227" w:rsidRDefault="000079B3" w:rsidP="00E90ADE">
      <w:pPr>
        <w:pStyle w:val="Odsekzoznamu"/>
        <w:numPr>
          <w:ilvl w:val="0"/>
          <w:numId w:val="25"/>
        </w:numPr>
        <w:tabs>
          <w:tab w:val="num" w:pos="284"/>
        </w:tabs>
        <w:spacing w:after="60"/>
        <w:ind w:left="851" w:hanging="284"/>
        <w:jc w:val="both"/>
        <w:rPr>
          <w:rFonts w:cs="Calibri"/>
          <w:sz w:val="20"/>
          <w:szCs w:val="20"/>
        </w:rPr>
      </w:pPr>
      <w:r w:rsidRPr="00982227">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w:t>
      </w:r>
      <w:r w:rsidR="002B440E">
        <w:rPr>
          <w:sz w:val="20"/>
          <w:szCs w:val="20"/>
        </w:rPr>
        <w:t>8:00 – 16:</w:t>
      </w:r>
      <w:r w:rsidRPr="00982227">
        <w:rPr>
          <w:sz w:val="20"/>
          <w:szCs w:val="20"/>
        </w:rPr>
        <w:t xml:space="preserve">00 hod. </w:t>
      </w:r>
      <w:r w:rsidRPr="00982227">
        <w:rPr>
          <w:rFonts w:cs="Calibri"/>
          <w:sz w:val="20"/>
          <w:szCs w:val="20"/>
        </w:rPr>
        <w:t>O dokončení autentifikácie je uchádzač informovaný e-mailom;</w:t>
      </w:r>
    </w:p>
    <w:p w14:paraId="3C8EB3F0" w14:textId="3DA7CF4D" w:rsidR="000079B3" w:rsidRPr="00982227" w:rsidRDefault="000079B3" w:rsidP="00E90ADE">
      <w:pPr>
        <w:pStyle w:val="Odsekzoznamu"/>
        <w:numPr>
          <w:ilvl w:val="0"/>
          <w:numId w:val="25"/>
        </w:numPr>
        <w:tabs>
          <w:tab w:val="num" w:pos="284"/>
        </w:tabs>
        <w:spacing w:after="60"/>
        <w:ind w:left="851" w:hanging="284"/>
        <w:jc w:val="both"/>
        <w:rPr>
          <w:sz w:val="20"/>
          <w:szCs w:val="20"/>
        </w:rPr>
      </w:pPr>
      <w:r w:rsidRPr="00982227">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982227">
        <w:rPr>
          <w:sz w:val="20"/>
          <w:szCs w:val="20"/>
        </w:rPr>
        <w:t>Autentifikáciu vykoná poskytovateľ systému JOSEPHINE a to v pracovných dňoch v čase 8</w:t>
      </w:r>
      <w:r w:rsidR="002B440E">
        <w:rPr>
          <w:sz w:val="20"/>
          <w:szCs w:val="20"/>
        </w:rPr>
        <w:t>:</w:t>
      </w:r>
      <w:r w:rsidRPr="00982227">
        <w:rPr>
          <w:sz w:val="20"/>
          <w:szCs w:val="20"/>
        </w:rPr>
        <w:t>00 – 16</w:t>
      </w:r>
      <w:r w:rsidR="002B440E">
        <w:rPr>
          <w:sz w:val="20"/>
          <w:szCs w:val="20"/>
        </w:rPr>
        <w:t>:</w:t>
      </w:r>
      <w:r w:rsidRPr="00982227">
        <w:rPr>
          <w:sz w:val="20"/>
          <w:szCs w:val="20"/>
        </w:rPr>
        <w:t xml:space="preserve">00 hod. </w:t>
      </w:r>
      <w:r w:rsidRPr="00982227">
        <w:rPr>
          <w:rFonts w:cs="Calibri"/>
          <w:sz w:val="20"/>
          <w:szCs w:val="20"/>
        </w:rPr>
        <w:t>O dokončení autentifikácie je uchádzač informovaný e-mailom;</w:t>
      </w:r>
    </w:p>
    <w:p w14:paraId="2F3D87FE" w14:textId="69C89E61" w:rsidR="000079B3" w:rsidRPr="00982227" w:rsidRDefault="000079B3" w:rsidP="00E90ADE">
      <w:pPr>
        <w:pStyle w:val="Odsekzoznamu"/>
        <w:numPr>
          <w:ilvl w:val="0"/>
          <w:numId w:val="25"/>
        </w:numPr>
        <w:tabs>
          <w:tab w:val="num" w:pos="284"/>
        </w:tabs>
        <w:spacing w:after="60"/>
        <w:ind w:left="851" w:hanging="284"/>
        <w:jc w:val="both"/>
        <w:rPr>
          <w:rFonts w:cs="Arial"/>
          <w:color w:val="000000" w:themeColor="text1"/>
          <w:sz w:val="20"/>
          <w:szCs w:val="20"/>
        </w:rPr>
      </w:pPr>
      <w:r w:rsidRPr="00982227">
        <w:rPr>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pracovných dňoch v čase 8</w:t>
      </w:r>
      <w:r w:rsidR="002B440E">
        <w:rPr>
          <w:sz w:val="20"/>
          <w:szCs w:val="20"/>
        </w:rPr>
        <w:t>:</w:t>
      </w:r>
      <w:r w:rsidRPr="00982227">
        <w:rPr>
          <w:sz w:val="20"/>
          <w:szCs w:val="20"/>
        </w:rPr>
        <w:t>00 – 16</w:t>
      </w:r>
      <w:r w:rsidR="002B440E">
        <w:rPr>
          <w:sz w:val="20"/>
          <w:szCs w:val="20"/>
        </w:rPr>
        <w:t>:</w:t>
      </w:r>
      <w:r w:rsidRPr="00982227">
        <w:rPr>
          <w:sz w:val="20"/>
          <w:szCs w:val="20"/>
        </w:rPr>
        <w:t xml:space="preserve">00 hod. </w:t>
      </w:r>
      <w:r w:rsidRPr="00982227">
        <w:rPr>
          <w:rFonts w:cs="Calibri"/>
          <w:sz w:val="20"/>
          <w:szCs w:val="20"/>
        </w:rPr>
        <w:t>O dokončení autentifikácie je uchádzač informovaný e-mailom</w:t>
      </w:r>
      <w:r w:rsidR="00DA1CD2">
        <w:rPr>
          <w:rFonts w:cs="Calibri"/>
          <w:sz w:val="20"/>
          <w:szCs w:val="20"/>
        </w:rPr>
        <w:t>.</w:t>
      </w:r>
    </w:p>
    <w:p w14:paraId="15E88D95" w14:textId="77777777" w:rsidR="008074C7" w:rsidRPr="00385FCD" w:rsidRDefault="008074C7" w:rsidP="003F7422">
      <w:pPr>
        <w:numPr>
          <w:ilvl w:val="1"/>
          <w:numId w:val="19"/>
        </w:numPr>
        <w:spacing w:after="60" w:line="240" w:lineRule="auto"/>
        <w:ind w:left="567" w:hanging="567"/>
        <w:jc w:val="both"/>
        <w:rPr>
          <w:rFonts w:ascii="Arial" w:hAnsi="Arial" w:cs="Arial"/>
          <w:color w:val="000000" w:themeColor="text1"/>
          <w:sz w:val="20"/>
          <w:szCs w:val="20"/>
        </w:rPr>
      </w:pPr>
      <w:r w:rsidRPr="00385FCD">
        <w:rPr>
          <w:rFonts w:ascii="Arial" w:hAnsi="Arial" w:cs="Arial"/>
          <w:color w:val="000000" w:themeColor="text1"/>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6E69CB2" w14:textId="27714523" w:rsidR="00385FCD" w:rsidRPr="00CD0339" w:rsidRDefault="008074C7" w:rsidP="00CD0339">
      <w:pPr>
        <w:numPr>
          <w:ilvl w:val="1"/>
          <w:numId w:val="19"/>
        </w:numPr>
        <w:spacing w:after="60" w:line="240" w:lineRule="auto"/>
        <w:ind w:left="567" w:hanging="567"/>
        <w:jc w:val="both"/>
        <w:rPr>
          <w:rFonts w:ascii="Arial" w:hAnsi="Arial" w:cs="Arial"/>
          <w:b/>
          <w:color w:val="000000" w:themeColor="text1"/>
          <w:sz w:val="20"/>
          <w:szCs w:val="20"/>
        </w:rPr>
      </w:pPr>
      <w:r w:rsidRPr="00CD0339">
        <w:rPr>
          <w:rFonts w:ascii="Arial" w:hAnsi="Arial" w:cs="Arial"/>
          <w:color w:val="000000" w:themeColor="text1"/>
          <w:sz w:val="20"/>
          <w:szCs w:val="20"/>
        </w:rPr>
        <w:t>Uchádzač svoju ponuku identifikuje uvedením obchodného mena alebo názvu, sídla, miesta podnikania alebo obvyklého pobytu uchádzača a heslom súťaže</w:t>
      </w:r>
      <w:r w:rsidR="000E4371">
        <w:rPr>
          <w:rFonts w:ascii="Arial" w:hAnsi="Arial" w:cs="Arial"/>
          <w:color w:val="000000" w:themeColor="text1"/>
          <w:sz w:val="20"/>
          <w:szCs w:val="20"/>
        </w:rPr>
        <w:t xml:space="preserve"> </w:t>
      </w:r>
      <w:r w:rsidR="00385FCD" w:rsidRPr="00CD0339">
        <w:rPr>
          <w:rFonts w:ascii="Arial" w:hAnsi="Arial" w:cs="Arial"/>
          <w:b/>
          <w:color w:val="000000" w:themeColor="text1"/>
          <w:sz w:val="20"/>
          <w:szCs w:val="20"/>
        </w:rPr>
        <w:t>„</w:t>
      </w:r>
      <w:r w:rsidR="00C47EA5" w:rsidRPr="00CD0339">
        <w:rPr>
          <w:rFonts w:ascii="Arial" w:hAnsi="Arial" w:cs="Arial"/>
          <w:b/>
          <w:color w:val="000000" w:themeColor="text1"/>
          <w:sz w:val="20"/>
          <w:szCs w:val="20"/>
        </w:rPr>
        <w:t>Výkon servisnej činnosti tunelov Svrčinovec, Poľana a Horelica a technologického vybavenia diaľnice</w:t>
      </w:r>
      <w:r w:rsidR="00385FCD" w:rsidRPr="00CD0339">
        <w:rPr>
          <w:rFonts w:ascii="Arial" w:hAnsi="Arial" w:cs="Arial"/>
          <w:b/>
          <w:color w:val="000000" w:themeColor="text1"/>
          <w:sz w:val="20"/>
          <w:szCs w:val="20"/>
        </w:rPr>
        <w:t>“</w:t>
      </w:r>
    </w:p>
    <w:p w14:paraId="3DB13C56" w14:textId="77777777" w:rsidR="0050073E" w:rsidRPr="00385FCD" w:rsidRDefault="0050073E" w:rsidP="003F7422">
      <w:pPr>
        <w:spacing w:after="60" w:line="240" w:lineRule="auto"/>
        <w:ind w:left="567"/>
        <w:jc w:val="both"/>
        <w:rPr>
          <w:rFonts w:ascii="Arial" w:hAnsi="Arial" w:cs="Arial"/>
          <w:b/>
          <w:color w:val="000000" w:themeColor="text1"/>
          <w:sz w:val="20"/>
          <w:szCs w:val="20"/>
        </w:rPr>
      </w:pPr>
    </w:p>
    <w:p w14:paraId="629F74A9" w14:textId="5D13DCB3" w:rsidR="001243F6" w:rsidRPr="00982227" w:rsidRDefault="008074C7" w:rsidP="003F7422">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34" w:name="_Toc461981375"/>
      <w:r w:rsidRPr="00982227">
        <w:rPr>
          <w:rFonts w:ascii="Arial" w:eastAsia="Calibri" w:hAnsi="Arial" w:cs="Arial"/>
          <w:b/>
          <w:bCs/>
          <w:sz w:val="20"/>
          <w:szCs w:val="20"/>
          <w:lang w:eastAsia="sk-SK"/>
        </w:rPr>
        <w:t>Lehota na predkladanie ponuky</w:t>
      </w:r>
      <w:bookmarkEnd w:id="34"/>
    </w:p>
    <w:p w14:paraId="4B2A3642" w14:textId="35541C12" w:rsidR="008B3792" w:rsidRPr="00385FCD" w:rsidRDefault="008B3792" w:rsidP="003F7422">
      <w:pPr>
        <w:pStyle w:val="Zarkazkladnhotextu2"/>
        <w:numPr>
          <w:ilvl w:val="1"/>
          <w:numId w:val="19"/>
        </w:numPr>
        <w:spacing w:after="60"/>
        <w:ind w:left="567" w:hanging="567"/>
        <w:rPr>
          <w:rFonts w:ascii="Arial" w:hAnsi="Arial" w:cs="Arial"/>
          <w:sz w:val="20"/>
          <w:szCs w:val="20"/>
        </w:rPr>
      </w:pPr>
      <w:r w:rsidRPr="00F025A5">
        <w:rPr>
          <w:rFonts w:ascii="Arial" w:hAnsi="Arial" w:cs="Arial"/>
          <w:b/>
          <w:sz w:val="20"/>
          <w:szCs w:val="20"/>
        </w:rPr>
        <w:t>Lehota na predkladanie ponúk</w:t>
      </w:r>
      <w:r w:rsidRPr="00F025A5">
        <w:rPr>
          <w:rFonts w:ascii="Arial" w:hAnsi="Arial" w:cs="Arial"/>
          <w:sz w:val="20"/>
          <w:szCs w:val="20"/>
        </w:rPr>
        <w:t xml:space="preserve"> je uvedená v Oznámení; </w:t>
      </w:r>
      <w:r w:rsidRPr="00460CD2">
        <w:rPr>
          <w:rFonts w:ascii="Arial" w:hAnsi="Arial" w:cs="Arial"/>
          <w:sz w:val="20"/>
          <w:szCs w:val="20"/>
        </w:rPr>
        <w:t>v časti: Informácie o predkladaní ponúk alebo žiadostí o</w:t>
      </w:r>
      <w:r w:rsidR="00385FCD" w:rsidRPr="00460CD2">
        <w:rPr>
          <w:rFonts w:ascii="Arial" w:hAnsi="Arial" w:cs="Arial"/>
          <w:sz w:val="20"/>
          <w:szCs w:val="20"/>
        </w:rPr>
        <w:t> </w:t>
      </w:r>
      <w:r w:rsidR="002B440E">
        <w:rPr>
          <w:rFonts w:ascii="Arial" w:hAnsi="Arial" w:cs="Arial"/>
          <w:sz w:val="20"/>
          <w:szCs w:val="20"/>
        </w:rPr>
        <w:t>účasť</w:t>
      </w:r>
      <w:r w:rsidR="00385FCD" w:rsidRPr="00460CD2">
        <w:rPr>
          <w:rFonts w:ascii="Arial" w:hAnsi="Arial" w:cs="Arial"/>
          <w:sz w:val="20"/>
          <w:szCs w:val="20"/>
        </w:rPr>
        <w:t>.</w:t>
      </w:r>
    </w:p>
    <w:p w14:paraId="6F2E6DFB" w14:textId="03306CCB" w:rsidR="008074C7" w:rsidRPr="00982227" w:rsidRDefault="008074C7" w:rsidP="003F7422">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lastRenderedPageBreak/>
        <w:t xml:space="preserve">Ponuka uchádzača predložená po uplynutí lehoty na predkladanie ponúk sa </w:t>
      </w:r>
      <w:r w:rsidR="00A72185" w:rsidRPr="00982227">
        <w:rPr>
          <w:rFonts w:ascii="Arial" w:eastAsia="Times New Roman" w:hAnsi="Arial" w:cs="Arial"/>
          <w:sz w:val="20"/>
          <w:szCs w:val="20"/>
        </w:rPr>
        <w:t>nesprístupní.</w:t>
      </w:r>
    </w:p>
    <w:p w14:paraId="633E2A2C" w14:textId="02237926" w:rsidR="008074C7" w:rsidRPr="00982227" w:rsidRDefault="008074C7" w:rsidP="003F7422">
      <w:pPr>
        <w:autoSpaceDE w:val="0"/>
        <w:autoSpaceDN w:val="0"/>
        <w:spacing w:after="60" w:line="240" w:lineRule="auto"/>
        <w:jc w:val="both"/>
        <w:rPr>
          <w:rFonts w:ascii="Arial" w:eastAsia="Calibri" w:hAnsi="Arial" w:cs="Arial"/>
          <w:sz w:val="20"/>
          <w:szCs w:val="20"/>
          <w:lang w:eastAsia="sk-SK"/>
        </w:rPr>
      </w:pPr>
    </w:p>
    <w:p w14:paraId="62E4BAB7" w14:textId="4025D72C" w:rsidR="008074C7" w:rsidRPr="00F12735" w:rsidRDefault="008074C7" w:rsidP="003F7422">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35" w:name="_Toc461981376"/>
      <w:r w:rsidRPr="00982227">
        <w:rPr>
          <w:rFonts w:ascii="Arial" w:eastAsia="Calibri" w:hAnsi="Arial" w:cs="Arial"/>
          <w:b/>
          <w:bCs/>
          <w:sz w:val="20"/>
          <w:szCs w:val="20"/>
          <w:lang w:eastAsia="sk-SK"/>
        </w:rPr>
        <w:t>Doplnenie, zmena a odvolanie ponuky</w:t>
      </w:r>
      <w:bookmarkEnd w:id="35"/>
    </w:p>
    <w:p w14:paraId="7BDBEB6C" w14:textId="77777777" w:rsidR="008074C7" w:rsidRPr="00982227" w:rsidRDefault="008074C7" w:rsidP="003F7422">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3EE3927C" w14:textId="395F7599" w:rsidR="008074C7" w:rsidRDefault="008074C7" w:rsidP="003F7422">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3B776974" w14:textId="77777777" w:rsidR="008074C7" w:rsidRPr="00982227" w:rsidRDefault="008074C7" w:rsidP="003F7422">
      <w:pPr>
        <w:autoSpaceDE w:val="0"/>
        <w:autoSpaceDN w:val="0"/>
        <w:spacing w:after="60" w:line="240" w:lineRule="auto"/>
        <w:ind w:left="567"/>
        <w:jc w:val="both"/>
        <w:rPr>
          <w:rFonts w:ascii="Arial" w:eastAsia="Times New Roman" w:hAnsi="Arial" w:cs="Arial"/>
          <w:b/>
          <w:bCs/>
          <w:sz w:val="20"/>
          <w:szCs w:val="20"/>
        </w:rPr>
      </w:pPr>
    </w:p>
    <w:p w14:paraId="6F1548C6" w14:textId="6909A64D" w:rsidR="008074C7" w:rsidRPr="00982227" w:rsidRDefault="008074C7" w:rsidP="008A5841">
      <w:pPr>
        <w:spacing w:after="0" w:line="240" w:lineRule="auto"/>
        <w:jc w:val="center"/>
        <w:outlineLvl w:val="1"/>
        <w:rPr>
          <w:rFonts w:ascii="Arial" w:eastAsia="Times New Roman" w:hAnsi="Arial" w:cs="Arial"/>
          <w:b/>
          <w:bCs/>
          <w:sz w:val="24"/>
          <w:szCs w:val="24"/>
        </w:rPr>
      </w:pPr>
      <w:bookmarkStart w:id="36" w:name="_Toc461981377"/>
      <w:r w:rsidRPr="00982227">
        <w:rPr>
          <w:rFonts w:ascii="Arial" w:eastAsia="Times New Roman" w:hAnsi="Arial" w:cs="Arial"/>
          <w:b/>
          <w:bCs/>
          <w:sz w:val="24"/>
          <w:szCs w:val="24"/>
        </w:rPr>
        <w:t>Časť V.</w:t>
      </w:r>
      <w:bookmarkEnd w:id="36"/>
    </w:p>
    <w:p w14:paraId="1E95D8A1" w14:textId="77777777" w:rsidR="008074C7" w:rsidRPr="00982227" w:rsidRDefault="008074C7" w:rsidP="008A5841">
      <w:pPr>
        <w:spacing w:after="0" w:line="240" w:lineRule="auto"/>
        <w:jc w:val="center"/>
        <w:outlineLvl w:val="1"/>
        <w:rPr>
          <w:rFonts w:ascii="Arial" w:eastAsia="Times New Roman" w:hAnsi="Arial" w:cs="Arial"/>
          <w:b/>
          <w:bCs/>
          <w:sz w:val="24"/>
          <w:szCs w:val="24"/>
        </w:rPr>
      </w:pPr>
      <w:bookmarkStart w:id="37" w:name="_Toc461981378"/>
      <w:r w:rsidRPr="00982227">
        <w:rPr>
          <w:rFonts w:ascii="Arial" w:eastAsia="Times New Roman" w:hAnsi="Arial" w:cs="Arial"/>
          <w:b/>
          <w:bCs/>
          <w:sz w:val="24"/>
          <w:szCs w:val="24"/>
        </w:rPr>
        <w:t>Otváranie a vyhodnotenie ponúk</w:t>
      </w:r>
      <w:bookmarkEnd w:id="37"/>
    </w:p>
    <w:p w14:paraId="75A46656" w14:textId="77777777" w:rsidR="008074C7" w:rsidRPr="00982227" w:rsidRDefault="008074C7" w:rsidP="008A5841">
      <w:pPr>
        <w:spacing w:after="0" w:line="240" w:lineRule="auto"/>
        <w:rPr>
          <w:rFonts w:ascii="Arial" w:eastAsia="Times New Roman" w:hAnsi="Arial" w:cs="Arial"/>
        </w:rPr>
      </w:pPr>
    </w:p>
    <w:p w14:paraId="3EF6E6E1" w14:textId="2BC561E9" w:rsidR="008074C7" w:rsidRPr="00982227" w:rsidRDefault="008074C7" w:rsidP="00F12735">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38" w:name="_Toc459860071"/>
      <w:bookmarkStart w:id="39" w:name="_Toc461981379"/>
      <w:bookmarkEnd w:id="38"/>
      <w:r w:rsidRPr="00982227">
        <w:rPr>
          <w:rFonts w:ascii="Arial" w:eastAsia="Calibri" w:hAnsi="Arial" w:cs="Arial"/>
          <w:b/>
          <w:bCs/>
          <w:sz w:val="20"/>
          <w:szCs w:val="20"/>
          <w:lang w:eastAsia="sk-SK"/>
        </w:rPr>
        <w:t>Otváranie ponúk</w:t>
      </w:r>
      <w:bookmarkEnd w:id="39"/>
      <w:r w:rsidR="002B440E">
        <w:rPr>
          <w:rFonts w:ascii="Arial" w:eastAsia="Calibri" w:hAnsi="Arial" w:cs="Arial"/>
          <w:b/>
          <w:bCs/>
          <w:sz w:val="20"/>
          <w:szCs w:val="20"/>
          <w:lang w:eastAsia="sk-SK"/>
        </w:rPr>
        <w:t xml:space="preserve"> (on-line sprístupnenie)</w:t>
      </w:r>
    </w:p>
    <w:p w14:paraId="26176B49" w14:textId="75AC8CA1" w:rsidR="008B3792" w:rsidRDefault="008B3792" w:rsidP="00F12735">
      <w:pPr>
        <w:pStyle w:val="Zarkazkladnhotextu2"/>
        <w:numPr>
          <w:ilvl w:val="1"/>
          <w:numId w:val="19"/>
        </w:numPr>
        <w:spacing w:after="60"/>
        <w:ind w:left="567" w:hanging="567"/>
        <w:rPr>
          <w:rFonts w:ascii="Arial" w:hAnsi="Arial" w:cs="Arial"/>
          <w:sz w:val="20"/>
          <w:szCs w:val="20"/>
        </w:rPr>
      </w:pPr>
      <w:r w:rsidRPr="00F12735">
        <w:rPr>
          <w:rFonts w:ascii="Arial" w:hAnsi="Arial" w:cs="Arial"/>
          <w:b/>
          <w:sz w:val="20"/>
          <w:szCs w:val="20"/>
        </w:rPr>
        <w:t>Dátum</w:t>
      </w:r>
      <w:r w:rsidRPr="00F025A5">
        <w:rPr>
          <w:rFonts w:ascii="Arial" w:hAnsi="Arial" w:cs="Arial"/>
          <w:b/>
          <w:sz w:val="20"/>
          <w:szCs w:val="20"/>
        </w:rPr>
        <w:t xml:space="preserve"> a hodina otvárania ponúk</w:t>
      </w:r>
      <w:r w:rsidRPr="00F025A5">
        <w:rPr>
          <w:rFonts w:ascii="Arial" w:hAnsi="Arial" w:cs="Arial"/>
          <w:sz w:val="20"/>
          <w:szCs w:val="20"/>
        </w:rPr>
        <w:t xml:space="preserve"> je uvedená v Oznámení</w:t>
      </w:r>
      <w:r w:rsidRPr="00F025A5">
        <w:rPr>
          <w:rFonts w:ascii="Arial" w:hAnsi="Arial" w:cs="Arial"/>
          <w:sz w:val="20"/>
          <w:szCs w:val="20"/>
          <w:lang w:val="en-US"/>
        </w:rPr>
        <w:t>;</w:t>
      </w:r>
      <w:r w:rsidRPr="00F025A5">
        <w:rPr>
          <w:rFonts w:ascii="Arial" w:hAnsi="Arial" w:cs="Arial"/>
          <w:sz w:val="20"/>
          <w:szCs w:val="20"/>
        </w:rPr>
        <w:t xml:space="preserve"> v časti: Informácie o otváraní ponúk</w:t>
      </w:r>
      <w:r w:rsidR="008A30CF">
        <w:rPr>
          <w:rFonts w:ascii="Arial" w:hAnsi="Arial" w:cs="Arial"/>
          <w:sz w:val="20"/>
          <w:szCs w:val="20"/>
        </w:rPr>
        <w:t xml:space="preserve"> alebo žiadostí o účasť, Lehota I, Lehota na predkladanie ponúk</w:t>
      </w:r>
    </w:p>
    <w:p w14:paraId="33C6E9F9" w14:textId="7B285C17" w:rsidR="002B440E" w:rsidRPr="00F025A5" w:rsidRDefault="00DC15E2" w:rsidP="00F12735">
      <w:pPr>
        <w:pStyle w:val="Zarkazkladnhotextu2"/>
        <w:numPr>
          <w:ilvl w:val="1"/>
          <w:numId w:val="19"/>
        </w:numPr>
        <w:spacing w:after="60"/>
        <w:ind w:left="567" w:hanging="567"/>
        <w:rPr>
          <w:rFonts w:ascii="Arial" w:hAnsi="Arial" w:cs="Arial"/>
          <w:sz w:val="20"/>
          <w:szCs w:val="20"/>
        </w:rPr>
      </w:pPr>
      <w:r>
        <w:rPr>
          <w:rFonts w:ascii="Arial" w:hAnsi="Arial" w:cs="Arial"/>
          <w:sz w:val="20"/>
          <w:szCs w:val="20"/>
        </w:rPr>
        <w:t>Otváranie ponúk sa uskutoční elektronicky, a to on-line sprístupnením ponúk v systéme JOSEPHINE.</w:t>
      </w:r>
    </w:p>
    <w:p w14:paraId="6B27DD47" w14:textId="561FEC3F" w:rsidR="00A72185" w:rsidRPr="00F12735" w:rsidRDefault="00A72185" w:rsidP="00F12735">
      <w:pPr>
        <w:pStyle w:val="Zarkazkladnhotextu2"/>
        <w:numPr>
          <w:ilvl w:val="1"/>
          <w:numId w:val="19"/>
        </w:numPr>
        <w:spacing w:after="60"/>
        <w:ind w:left="567" w:hanging="567"/>
        <w:rPr>
          <w:rFonts w:ascii="Arial" w:hAnsi="Arial" w:cs="Arial"/>
          <w:sz w:val="20"/>
          <w:szCs w:val="20"/>
        </w:rPr>
      </w:pPr>
      <w:r w:rsidRPr="00F12735">
        <w:rPr>
          <w:rFonts w:ascii="Arial" w:hAnsi="Arial" w:cs="Arial"/>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w:t>
      </w:r>
      <w:r w:rsidR="002B440E">
        <w:rPr>
          <w:rFonts w:ascii="Arial" w:hAnsi="Arial" w:cs="Arial"/>
          <w:sz w:val="20"/>
          <w:szCs w:val="20"/>
        </w:rPr>
        <w:t>časti A.1 Pokyny pre</w:t>
      </w:r>
      <w:r w:rsidR="00A25363">
        <w:rPr>
          <w:rFonts w:ascii="Arial" w:hAnsi="Arial" w:cs="Arial"/>
          <w:sz w:val="20"/>
          <w:szCs w:val="20"/>
        </w:rPr>
        <w:t xml:space="preserve"> záujemcov/</w:t>
      </w:r>
      <w:r w:rsidR="002B440E">
        <w:rPr>
          <w:rFonts w:ascii="Arial" w:hAnsi="Arial" w:cs="Arial"/>
          <w:sz w:val="20"/>
          <w:szCs w:val="20"/>
        </w:rPr>
        <w:t xml:space="preserve"> uchadzačov </w:t>
      </w:r>
      <w:r w:rsidRPr="00F12735">
        <w:rPr>
          <w:rFonts w:ascii="Arial" w:hAnsi="Arial" w:cs="Arial"/>
          <w:sz w:val="20"/>
          <w:szCs w:val="20"/>
        </w:rPr>
        <w:t xml:space="preserve">týchto SP. </w:t>
      </w:r>
    </w:p>
    <w:p w14:paraId="04B5EC6B" w14:textId="59957BC5" w:rsidR="008074C7" w:rsidRPr="00F12735" w:rsidRDefault="008074C7" w:rsidP="00F12735">
      <w:pPr>
        <w:pStyle w:val="Zarkazkladnhotextu2"/>
        <w:numPr>
          <w:ilvl w:val="1"/>
          <w:numId w:val="19"/>
        </w:numPr>
        <w:spacing w:after="60"/>
        <w:ind w:left="567" w:hanging="567"/>
        <w:rPr>
          <w:rFonts w:ascii="Arial" w:hAnsi="Arial" w:cs="Arial"/>
          <w:sz w:val="20"/>
          <w:szCs w:val="20"/>
        </w:rPr>
      </w:pPr>
      <w:r w:rsidRPr="00F12735">
        <w:rPr>
          <w:rFonts w:ascii="Arial" w:hAnsi="Arial" w:cs="Arial"/>
          <w:sz w:val="20"/>
          <w:szCs w:val="20"/>
        </w:rPr>
        <w:t>Verejný obstarávateľ najneskôr do</w:t>
      </w:r>
      <w:r w:rsidR="009A7B91">
        <w:rPr>
          <w:rFonts w:ascii="Arial" w:hAnsi="Arial" w:cs="Arial"/>
          <w:sz w:val="20"/>
          <w:szCs w:val="20"/>
        </w:rPr>
        <w:t xml:space="preserve"> 5</w:t>
      </w:r>
      <w:r w:rsidRPr="00F12735">
        <w:rPr>
          <w:rFonts w:ascii="Arial" w:hAnsi="Arial" w:cs="Arial"/>
          <w:sz w:val="20"/>
          <w:szCs w:val="20"/>
        </w:rPr>
        <w:t xml:space="preserve"> </w:t>
      </w:r>
      <w:r w:rsidR="009A7B91">
        <w:rPr>
          <w:rFonts w:ascii="Arial" w:hAnsi="Arial" w:cs="Arial"/>
          <w:sz w:val="20"/>
          <w:szCs w:val="20"/>
        </w:rPr>
        <w:t>(</w:t>
      </w:r>
      <w:r w:rsidRPr="00F12735">
        <w:rPr>
          <w:rFonts w:ascii="Arial" w:hAnsi="Arial" w:cs="Arial"/>
          <w:sz w:val="20"/>
          <w:szCs w:val="20"/>
        </w:rPr>
        <w:t>piatich</w:t>
      </w:r>
      <w:r w:rsidR="009A7B91">
        <w:rPr>
          <w:rFonts w:ascii="Arial" w:hAnsi="Arial" w:cs="Arial"/>
          <w:sz w:val="20"/>
          <w:szCs w:val="20"/>
        </w:rPr>
        <w:t>)</w:t>
      </w:r>
      <w:r w:rsidRPr="00F12735">
        <w:rPr>
          <w:rFonts w:ascii="Arial" w:hAnsi="Arial" w:cs="Arial"/>
          <w:sz w:val="20"/>
          <w:szCs w:val="20"/>
        </w:rPr>
        <w:t xml:space="preserve"> pracovných d</w:t>
      </w:r>
      <w:r w:rsidR="002B440E">
        <w:rPr>
          <w:rFonts w:ascii="Arial" w:hAnsi="Arial" w:cs="Arial"/>
          <w:sz w:val="20"/>
          <w:szCs w:val="20"/>
        </w:rPr>
        <w:t>ní odo dňa otvárania ponúk zašle</w:t>
      </w:r>
      <w:r w:rsidRPr="00F12735">
        <w:rPr>
          <w:rFonts w:ascii="Arial" w:hAnsi="Arial" w:cs="Arial"/>
          <w:sz w:val="20"/>
          <w:szCs w:val="20"/>
        </w:rPr>
        <w:t xml:space="preserve"> prostredníctvom elektronickej komunikácie v systéme JOSEPHINE všetkým uchádzačom, ktorí predložili ponuky v lehote na predkladanie ponúk, zápisnicu z otvárania ponúk, ktorá obsahuje </w:t>
      </w:r>
      <w:r w:rsidR="002B440E">
        <w:rPr>
          <w:rFonts w:ascii="Arial" w:hAnsi="Arial" w:cs="Arial"/>
          <w:sz w:val="20"/>
          <w:szCs w:val="20"/>
        </w:rPr>
        <w:t>údaje</w:t>
      </w:r>
      <w:r w:rsidRPr="00F12735">
        <w:rPr>
          <w:rFonts w:ascii="Arial" w:hAnsi="Arial" w:cs="Arial"/>
          <w:sz w:val="20"/>
          <w:szCs w:val="20"/>
        </w:rPr>
        <w:t xml:space="preserve"> podľa </w:t>
      </w:r>
      <w:r w:rsidR="00A72185" w:rsidRPr="00F12735">
        <w:rPr>
          <w:rFonts w:ascii="Arial" w:hAnsi="Arial" w:cs="Arial"/>
          <w:sz w:val="20"/>
          <w:szCs w:val="20"/>
        </w:rPr>
        <w:t>§ 52 ods. 2 Z</w:t>
      </w:r>
      <w:r w:rsidRPr="00F12735">
        <w:rPr>
          <w:rFonts w:ascii="Arial" w:hAnsi="Arial" w:cs="Arial"/>
          <w:sz w:val="20"/>
          <w:szCs w:val="20"/>
        </w:rPr>
        <w:t>ákona.</w:t>
      </w:r>
    </w:p>
    <w:p w14:paraId="523B6BE8" w14:textId="77777777" w:rsidR="008074C7" w:rsidRPr="00982227" w:rsidRDefault="008074C7" w:rsidP="008A5841">
      <w:pPr>
        <w:spacing w:after="0" w:line="240" w:lineRule="auto"/>
        <w:ind w:left="567" w:hanging="567"/>
        <w:jc w:val="both"/>
        <w:rPr>
          <w:rFonts w:ascii="Arial" w:eastAsia="Times New Roman" w:hAnsi="Arial" w:cs="Arial"/>
          <w:sz w:val="20"/>
          <w:szCs w:val="20"/>
        </w:rPr>
      </w:pPr>
    </w:p>
    <w:p w14:paraId="4CA79579" w14:textId="51543F44" w:rsidR="008074C7" w:rsidRPr="00982227" w:rsidRDefault="008074C7" w:rsidP="00B25D14">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40" w:name="_Toc461981380"/>
      <w:r w:rsidRPr="00982227">
        <w:rPr>
          <w:rFonts w:ascii="Arial" w:eastAsia="Calibri" w:hAnsi="Arial" w:cs="Arial"/>
          <w:b/>
          <w:bCs/>
          <w:sz w:val="20"/>
          <w:szCs w:val="20"/>
          <w:lang w:eastAsia="sk-SK"/>
        </w:rPr>
        <w:t>Preskúmanie ponúk</w:t>
      </w:r>
      <w:bookmarkEnd w:id="40"/>
    </w:p>
    <w:p w14:paraId="541E15E7" w14:textId="3A67F4DB" w:rsidR="008074C7" w:rsidRPr="00B25D14" w:rsidRDefault="008074C7" w:rsidP="00B25D14">
      <w:pPr>
        <w:pStyle w:val="Zarkazkladnhotextu2"/>
        <w:numPr>
          <w:ilvl w:val="1"/>
          <w:numId w:val="19"/>
        </w:numPr>
        <w:spacing w:after="60"/>
        <w:ind w:left="567" w:hanging="567"/>
        <w:rPr>
          <w:rFonts w:ascii="Arial" w:hAnsi="Arial" w:cs="Arial"/>
          <w:sz w:val="20"/>
          <w:szCs w:val="20"/>
        </w:rPr>
      </w:pPr>
      <w:r w:rsidRPr="00B25D14">
        <w:rPr>
          <w:rFonts w:ascii="Arial" w:hAnsi="Arial" w:cs="Arial"/>
          <w:sz w:val="20"/>
          <w:szCs w:val="20"/>
        </w:rPr>
        <w:t>Verejný obstarávateľ zriadi v súlade s § 51 Zákona za účelom preskúmani</w:t>
      </w:r>
      <w:r w:rsidR="00E4345E" w:rsidRPr="00B25D14">
        <w:rPr>
          <w:rFonts w:ascii="Arial" w:hAnsi="Arial" w:cs="Arial"/>
          <w:sz w:val="20"/>
          <w:szCs w:val="20"/>
        </w:rPr>
        <w:t>a</w:t>
      </w:r>
      <w:r w:rsidRPr="00B25D14">
        <w:rPr>
          <w:rFonts w:ascii="Arial" w:hAnsi="Arial" w:cs="Arial"/>
          <w:sz w:val="20"/>
          <w:szCs w:val="20"/>
        </w:rPr>
        <w:t xml:space="preserve"> a vyhodnoteni</w:t>
      </w:r>
      <w:r w:rsidR="00E4345E" w:rsidRPr="00B25D14">
        <w:rPr>
          <w:rFonts w:ascii="Arial" w:hAnsi="Arial" w:cs="Arial"/>
          <w:sz w:val="20"/>
          <w:szCs w:val="20"/>
        </w:rPr>
        <w:t>a</w:t>
      </w:r>
      <w:r w:rsidRPr="00B25D14">
        <w:rPr>
          <w:rFonts w:ascii="Arial" w:hAnsi="Arial" w:cs="Arial"/>
          <w:sz w:val="20"/>
          <w:szCs w:val="20"/>
        </w:rPr>
        <w:t xml:space="preserve"> ponúk najmenej trojčlennú komisiu, ktorá začne svoju činnosť otváraním ponúk.</w:t>
      </w:r>
    </w:p>
    <w:p w14:paraId="213B1BAE" w14:textId="77777777" w:rsidR="008074C7" w:rsidRPr="00B25D14" w:rsidRDefault="008074C7" w:rsidP="00B25D14">
      <w:pPr>
        <w:pStyle w:val="Zarkazkladnhotextu2"/>
        <w:numPr>
          <w:ilvl w:val="1"/>
          <w:numId w:val="19"/>
        </w:numPr>
        <w:spacing w:after="60"/>
        <w:ind w:left="567" w:hanging="567"/>
        <w:rPr>
          <w:rFonts w:ascii="Arial" w:hAnsi="Arial" w:cs="Arial"/>
          <w:sz w:val="20"/>
          <w:szCs w:val="20"/>
        </w:rPr>
      </w:pPr>
      <w:r w:rsidRPr="00B25D14">
        <w:rPr>
          <w:rFonts w:ascii="Arial" w:hAnsi="Arial" w:cs="Arial"/>
          <w:sz w:val="20"/>
          <w:szCs w:val="20"/>
        </w:rPr>
        <w:t>Preskúmanie a vyhodnocovanie ponúk komisiou je neverejné.</w:t>
      </w:r>
    </w:p>
    <w:p w14:paraId="73A1B71A" w14:textId="77777777" w:rsidR="008074C7" w:rsidRPr="000B4EB3" w:rsidRDefault="008074C7" w:rsidP="00B25D14">
      <w:pPr>
        <w:pStyle w:val="Zarkazkladnhotextu2"/>
        <w:numPr>
          <w:ilvl w:val="1"/>
          <w:numId w:val="19"/>
        </w:numPr>
        <w:spacing w:after="60"/>
        <w:ind w:left="567" w:hanging="567"/>
        <w:rPr>
          <w:rFonts w:ascii="Arial" w:hAnsi="Arial" w:cs="Arial"/>
          <w:sz w:val="20"/>
          <w:szCs w:val="20"/>
        </w:rPr>
      </w:pPr>
      <w:r w:rsidRPr="000B4EB3">
        <w:rPr>
          <w:rFonts w:ascii="Arial" w:hAnsi="Arial" w:cs="Arial"/>
          <w:sz w:val="20"/>
          <w:szCs w:val="20"/>
        </w:rPr>
        <w:t>Komisia v úvode svojej činnosti posúdi zloženie zábezpeky – ak bola požadovaná. Verejný obstarávateľ vylúči ponuku, ak uchádzač nezložil zábezpeku podľa určených podmienok.</w:t>
      </w:r>
    </w:p>
    <w:p w14:paraId="1DFA58EF" w14:textId="77777777" w:rsidR="008074C7" w:rsidRPr="00B25D14" w:rsidRDefault="008074C7" w:rsidP="00B25D14">
      <w:pPr>
        <w:pStyle w:val="Zarkazkladnhotextu2"/>
        <w:numPr>
          <w:ilvl w:val="1"/>
          <w:numId w:val="19"/>
        </w:numPr>
        <w:spacing w:after="60"/>
        <w:ind w:left="567" w:hanging="567"/>
        <w:rPr>
          <w:rFonts w:ascii="Arial" w:hAnsi="Arial" w:cs="Arial"/>
          <w:sz w:val="20"/>
          <w:szCs w:val="20"/>
        </w:rPr>
      </w:pPr>
      <w:r w:rsidRPr="00B25D14">
        <w:rPr>
          <w:rFonts w:ascii="Arial" w:hAnsi="Arial" w:cs="Arial"/>
          <w:sz w:val="20"/>
          <w:szCs w:val="20"/>
        </w:rPr>
        <w:t>Do procesu vyhodnocovania ponúk budú zaradené tie ponuky, ktoré:</w:t>
      </w:r>
    </w:p>
    <w:p w14:paraId="28327F4D" w14:textId="77777777" w:rsidR="008074C7" w:rsidRPr="00982227" w:rsidRDefault="008074C7" w:rsidP="00584A24">
      <w:pPr>
        <w:numPr>
          <w:ilvl w:val="0"/>
          <w:numId w:val="5"/>
        </w:numPr>
        <w:autoSpaceDE w:val="0"/>
        <w:autoSpaceDN w:val="0"/>
        <w:spacing w:after="60" w:line="240" w:lineRule="auto"/>
        <w:ind w:left="993" w:hanging="426"/>
        <w:jc w:val="both"/>
        <w:rPr>
          <w:rFonts w:ascii="Arial" w:eastAsia="Calibri" w:hAnsi="Arial" w:cs="Arial"/>
          <w:sz w:val="20"/>
          <w:szCs w:val="20"/>
          <w:lang w:eastAsia="sk-SK"/>
        </w:rPr>
      </w:pPr>
      <w:r w:rsidRPr="00982227">
        <w:rPr>
          <w:rFonts w:ascii="Arial" w:eastAsia="Calibri" w:hAnsi="Arial" w:cs="Arial"/>
          <w:sz w:val="20"/>
          <w:szCs w:val="20"/>
          <w:lang w:eastAsia="sk-SK"/>
        </w:rPr>
        <w:t xml:space="preserve">boli doručené elektronicky </w:t>
      </w:r>
      <w:r w:rsidRPr="00982227">
        <w:rPr>
          <w:rFonts w:ascii="Arial" w:eastAsia="Times New Roman" w:hAnsi="Arial" w:cs="Arial"/>
          <w:sz w:val="20"/>
          <w:szCs w:val="20"/>
        </w:rPr>
        <w:t>prostredníctvom systému JOSEPHINE</w:t>
      </w:r>
      <w:r w:rsidRPr="00982227">
        <w:rPr>
          <w:rFonts w:ascii="Calibri" w:eastAsia="Calibri" w:hAnsi="Calibri" w:cs="Arial"/>
          <w:lang w:eastAsia="sk-SK"/>
        </w:rPr>
        <w:t xml:space="preserve"> </w:t>
      </w:r>
      <w:r w:rsidRPr="00982227">
        <w:rPr>
          <w:rFonts w:ascii="Arial" w:eastAsia="Calibri" w:hAnsi="Arial" w:cs="Arial"/>
          <w:sz w:val="20"/>
          <w:szCs w:val="20"/>
          <w:lang w:eastAsia="sk-SK"/>
        </w:rPr>
        <w:t>v lehote predkladania ponúk,</w:t>
      </w:r>
    </w:p>
    <w:p w14:paraId="344A6279" w14:textId="76E7F54F" w:rsidR="008074C7" w:rsidRPr="00982227" w:rsidRDefault="008074C7" w:rsidP="00584A24">
      <w:pPr>
        <w:numPr>
          <w:ilvl w:val="0"/>
          <w:numId w:val="5"/>
        </w:numPr>
        <w:autoSpaceDE w:val="0"/>
        <w:autoSpaceDN w:val="0"/>
        <w:spacing w:after="60" w:line="240" w:lineRule="auto"/>
        <w:ind w:left="993" w:hanging="425"/>
        <w:jc w:val="both"/>
        <w:rPr>
          <w:rFonts w:ascii="Arial" w:eastAsia="Calibri" w:hAnsi="Arial" w:cs="Arial"/>
          <w:sz w:val="20"/>
          <w:szCs w:val="20"/>
          <w:lang w:eastAsia="sk-SK"/>
        </w:rPr>
      </w:pPr>
      <w:r w:rsidRPr="00982227">
        <w:rPr>
          <w:rFonts w:ascii="Arial" w:eastAsia="Calibri" w:hAnsi="Arial" w:cs="Arial"/>
          <w:sz w:val="20"/>
          <w:szCs w:val="20"/>
          <w:lang w:eastAsia="sk-SK"/>
        </w:rPr>
        <w:t>obsahujú náležitosti uvedené v bode 16 časti A.1 Pokyny pre</w:t>
      </w:r>
      <w:r w:rsidR="00A25363">
        <w:rPr>
          <w:rFonts w:ascii="Arial" w:eastAsia="Calibri" w:hAnsi="Arial" w:cs="Arial"/>
          <w:sz w:val="20"/>
          <w:szCs w:val="20"/>
          <w:lang w:eastAsia="sk-SK"/>
        </w:rPr>
        <w:t xml:space="preserve"> záujemcov/</w:t>
      </w:r>
      <w:r w:rsidRPr="00982227">
        <w:rPr>
          <w:rFonts w:ascii="Arial" w:eastAsia="Calibri" w:hAnsi="Arial" w:cs="Arial"/>
          <w:sz w:val="20"/>
          <w:szCs w:val="20"/>
          <w:lang w:eastAsia="sk-SK"/>
        </w:rPr>
        <w:t>uchádzačov týchto SP,</w:t>
      </w:r>
    </w:p>
    <w:p w14:paraId="24B089F6" w14:textId="389E2554" w:rsidR="008074C7" w:rsidRPr="00982227" w:rsidRDefault="008074C7" w:rsidP="00584A24">
      <w:pPr>
        <w:numPr>
          <w:ilvl w:val="0"/>
          <w:numId w:val="5"/>
        </w:numPr>
        <w:autoSpaceDE w:val="0"/>
        <w:autoSpaceDN w:val="0"/>
        <w:spacing w:after="60" w:line="240" w:lineRule="auto"/>
        <w:ind w:left="993" w:hanging="426"/>
        <w:jc w:val="both"/>
        <w:rPr>
          <w:rFonts w:ascii="Arial" w:eastAsia="Calibri" w:hAnsi="Arial" w:cs="Arial"/>
          <w:sz w:val="20"/>
          <w:szCs w:val="20"/>
          <w:lang w:eastAsia="sk-SK"/>
        </w:rPr>
      </w:pPr>
      <w:r w:rsidRPr="00982227">
        <w:rPr>
          <w:rFonts w:ascii="Arial" w:eastAsia="Calibri" w:hAnsi="Arial" w:cs="Arial"/>
          <w:sz w:val="20"/>
          <w:szCs w:val="20"/>
          <w:lang w:eastAsia="sk-SK"/>
        </w:rPr>
        <w:t>zodpovedajú požiadavkám a podmienkam uvedený</w:t>
      </w:r>
      <w:r w:rsidR="00E4345E" w:rsidRPr="00982227">
        <w:rPr>
          <w:rFonts w:ascii="Arial" w:eastAsia="Calibri" w:hAnsi="Arial" w:cs="Arial"/>
          <w:sz w:val="20"/>
          <w:szCs w:val="20"/>
          <w:lang w:eastAsia="sk-SK"/>
        </w:rPr>
        <w:t>m</w:t>
      </w:r>
      <w:r w:rsidRPr="00982227">
        <w:rPr>
          <w:rFonts w:ascii="Arial" w:eastAsia="Calibri" w:hAnsi="Arial" w:cs="Arial"/>
          <w:sz w:val="20"/>
          <w:szCs w:val="20"/>
          <w:lang w:eastAsia="sk-SK"/>
        </w:rPr>
        <w:t xml:space="preserve"> v</w:t>
      </w:r>
      <w:r w:rsidR="00224E3A" w:rsidRPr="00982227">
        <w:rPr>
          <w:rFonts w:ascii="Arial" w:eastAsia="Calibri" w:hAnsi="Arial" w:cs="Arial"/>
          <w:sz w:val="20"/>
          <w:szCs w:val="20"/>
          <w:lang w:eastAsia="sk-SK"/>
        </w:rPr>
        <w:t xml:space="preserve"> Oznámení</w:t>
      </w:r>
      <w:r w:rsidRPr="00982227">
        <w:rPr>
          <w:rFonts w:ascii="Arial" w:eastAsia="Calibri" w:hAnsi="Arial" w:cs="Arial"/>
          <w:sz w:val="20"/>
          <w:szCs w:val="20"/>
          <w:lang w:eastAsia="sk-SK"/>
        </w:rPr>
        <w:t xml:space="preserve"> a v týchto SP.</w:t>
      </w:r>
    </w:p>
    <w:p w14:paraId="23A95937" w14:textId="2C726837" w:rsidR="008074C7" w:rsidRPr="00982227" w:rsidRDefault="008074C7" w:rsidP="0096629D">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Platnou ponukou je ponuka, ktorá zároveň neobsahuje žiadne obmedzenia alebo výhrady, ktoré  sú  v rozpore  s požiadavkami  a  s  podmienkami  uvedenými  verejným  obstarávateľom v</w:t>
      </w:r>
      <w:r w:rsidR="00224E3A" w:rsidRPr="00982227">
        <w:rPr>
          <w:rFonts w:ascii="Arial" w:eastAsia="Times New Roman" w:hAnsi="Arial" w:cs="Arial"/>
          <w:sz w:val="20"/>
          <w:szCs w:val="20"/>
        </w:rPr>
        <w:t xml:space="preserve"> Oznámení</w:t>
      </w:r>
      <w:r w:rsidRPr="00982227">
        <w:rPr>
          <w:rFonts w:ascii="Arial" w:eastAsia="Times New Roman" w:hAnsi="Arial" w:cs="Arial"/>
          <w:sz w:val="20"/>
          <w:szCs w:val="20"/>
        </w:rPr>
        <w:t xml:space="preserve"> a v týchto SP.</w:t>
      </w:r>
    </w:p>
    <w:p w14:paraId="32D06B52" w14:textId="1DBE75E2" w:rsidR="008074C7" w:rsidRPr="00982227" w:rsidRDefault="008074C7" w:rsidP="0096629D">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Ponuka uchádzača, ktorá nebude spĺňať stanovené požiadavky</w:t>
      </w:r>
      <w:r w:rsidR="0059788B" w:rsidRPr="00982227">
        <w:rPr>
          <w:rFonts w:ascii="Arial" w:eastAsia="Times New Roman" w:hAnsi="Arial" w:cs="Arial"/>
          <w:sz w:val="20"/>
          <w:szCs w:val="20"/>
        </w:rPr>
        <w:t xml:space="preserve"> </w:t>
      </w:r>
      <w:r w:rsidRPr="00982227">
        <w:rPr>
          <w:rFonts w:ascii="Arial" w:eastAsia="Times New Roman" w:hAnsi="Arial" w:cs="Arial"/>
          <w:sz w:val="20"/>
          <w:szCs w:val="20"/>
        </w:rPr>
        <w:t>bude z</w:t>
      </w:r>
      <w:r w:rsidR="00000696">
        <w:rPr>
          <w:rFonts w:ascii="Arial" w:eastAsia="Times New Roman" w:hAnsi="Arial" w:cs="Arial"/>
          <w:sz w:val="20"/>
          <w:szCs w:val="20"/>
        </w:rPr>
        <w:t> </w:t>
      </w:r>
      <w:r w:rsidR="002845E1" w:rsidRPr="00982227">
        <w:rPr>
          <w:rFonts w:ascii="Arial" w:eastAsia="Times New Roman" w:hAnsi="Arial" w:cs="Arial"/>
          <w:sz w:val="20"/>
          <w:szCs w:val="20"/>
        </w:rPr>
        <w:t>verej</w:t>
      </w:r>
      <w:r w:rsidR="00E4345E" w:rsidRPr="00982227">
        <w:rPr>
          <w:rFonts w:ascii="Arial" w:eastAsia="Times New Roman" w:hAnsi="Arial" w:cs="Arial"/>
          <w:sz w:val="20"/>
          <w:szCs w:val="20"/>
        </w:rPr>
        <w:t xml:space="preserve">ného obstarávania </w:t>
      </w:r>
      <w:r w:rsidRPr="00982227">
        <w:rPr>
          <w:rFonts w:ascii="Arial" w:eastAsia="Times New Roman" w:hAnsi="Arial" w:cs="Arial"/>
          <w:sz w:val="20"/>
          <w:szCs w:val="20"/>
        </w:rPr>
        <w:t xml:space="preserve"> vylúčená. Uchádzačovi bude oznámené vylúčenie jeho ponuky s uvedením dôvodu vylúčenia a lehoty, v ktorej môže byť doručená námietka podľa § 170 ods. 4 písm</w:t>
      </w:r>
      <w:r w:rsidR="00224E3A" w:rsidRPr="00982227">
        <w:rPr>
          <w:rFonts w:ascii="Arial" w:eastAsia="Times New Roman" w:hAnsi="Arial" w:cs="Arial"/>
          <w:sz w:val="20"/>
          <w:szCs w:val="20"/>
        </w:rPr>
        <w:t xml:space="preserve">. </w:t>
      </w:r>
      <w:r w:rsidRPr="00982227">
        <w:rPr>
          <w:rFonts w:ascii="Arial" w:eastAsia="Times New Roman" w:hAnsi="Arial" w:cs="Arial"/>
          <w:sz w:val="20"/>
          <w:szCs w:val="20"/>
        </w:rPr>
        <w:t>d) Zákona.</w:t>
      </w:r>
    </w:p>
    <w:p w14:paraId="00B2088D" w14:textId="4ECB35D5" w:rsidR="00483219" w:rsidRPr="00982227" w:rsidRDefault="00483219" w:rsidP="008A5841">
      <w:pPr>
        <w:spacing w:after="0" w:line="240" w:lineRule="auto"/>
        <w:jc w:val="both"/>
        <w:rPr>
          <w:rFonts w:ascii="Arial" w:eastAsia="Times New Roman" w:hAnsi="Arial" w:cs="Arial"/>
          <w:color w:val="7030A0"/>
          <w:sz w:val="20"/>
          <w:szCs w:val="20"/>
        </w:rPr>
      </w:pPr>
    </w:p>
    <w:p w14:paraId="48FEC1F1" w14:textId="387DBF06" w:rsidR="008074C7" w:rsidRPr="00982227" w:rsidRDefault="008074C7" w:rsidP="0096629D">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41" w:name="_Toc461981381"/>
      <w:r w:rsidRPr="00982227">
        <w:rPr>
          <w:rFonts w:ascii="Arial" w:eastAsia="Calibri" w:hAnsi="Arial" w:cs="Arial"/>
          <w:b/>
          <w:bCs/>
          <w:sz w:val="20"/>
          <w:szCs w:val="20"/>
          <w:lang w:eastAsia="sk-SK"/>
        </w:rPr>
        <w:t>Dôvernosť procesu verejného obstarávania</w:t>
      </w:r>
      <w:bookmarkEnd w:id="41"/>
    </w:p>
    <w:p w14:paraId="706327A5" w14:textId="441A5A0F" w:rsidR="008074C7" w:rsidRPr="00982227" w:rsidRDefault="008074C7" w:rsidP="0096629D">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Členovia komisie, ktorí vyhodnocujú ponuky, sú povinní zachovávať mlčanlivosť a nesmú poskytovať počas vyhodnocovania ponúk informácie o obsahu ponúk. Na členov komisie, ktorí vyhodnocujú ponuky, sa vzťahujú ustanovenia podľa § 22 Zákona.</w:t>
      </w:r>
    </w:p>
    <w:p w14:paraId="1AB17D81" w14:textId="73647FFF" w:rsidR="008074C7" w:rsidRPr="00982227" w:rsidRDefault="008074C7" w:rsidP="0096629D">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lastRenderedPageBreak/>
        <w:t xml:space="preserve">Verejný obstarávateľ je povinný zachovávať mlčanlivosť o informáciách </w:t>
      </w:r>
      <w:r w:rsidR="00000696">
        <w:rPr>
          <w:rFonts w:ascii="Arial" w:eastAsia="Times New Roman" w:hAnsi="Arial" w:cs="Arial"/>
          <w:sz w:val="20"/>
          <w:szCs w:val="20"/>
        </w:rPr>
        <w:t xml:space="preserve">označených ako dôverné, ktoré </w:t>
      </w:r>
      <w:r w:rsidRPr="00982227">
        <w:rPr>
          <w:rFonts w:ascii="Arial" w:eastAsia="Times New Roman" w:hAnsi="Arial" w:cs="Arial"/>
          <w:sz w:val="20"/>
          <w:szCs w:val="20"/>
        </w:rPr>
        <w:t>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59788B" w:rsidRPr="00982227">
        <w:rPr>
          <w:rFonts w:ascii="Arial" w:eastAsia="Times New Roman" w:hAnsi="Arial" w:cs="Arial"/>
          <w:sz w:val="20"/>
          <w:szCs w:val="20"/>
        </w:rPr>
        <w:t xml:space="preserve"> </w:t>
      </w:r>
      <w:r w:rsidR="00224E3A" w:rsidRPr="00982227">
        <w:rPr>
          <w:rFonts w:ascii="Arial" w:eastAsia="Times New Roman" w:hAnsi="Arial" w:cs="Arial"/>
          <w:sz w:val="20"/>
          <w:szCs w:val="20"/>
        </w:rPr>
        <w:t>a ani ustanovenia</w:t>
      </w:r>
      <w:r w:rsidRPr="00982227">
        <w:rPr>
          <w:rFonts w:ascii="Arial" w:eastAsia="Times New Roman" w:hAnsi="Arial" w:cs="Arial"/>
          <w:sz w:val="20"/>
          <w:szCs w:val="20"/>
        </w:rPr>
        <w:t xml:space="preserve">, ukladajúce </w:t>
      </w:r>
      <w:r w:rsidR="00224E3A" w:rsidRPr="00982227">
        <w:rPr>
          <w:rFonts w:ascii="Arial" w:eastAsia="Times New Roman" w:hAnsi="Arial" w:cs="Arial"/>
          <w:sz w:val="20"/>
          <w:szCs w:val="20"/>
        </w:rPr>
        <w:t xml:space="preserve">prevádzkovateľovi elektronického prostriedku, prostredníctvom ktorého sa verejné obstarávanie realizuje, sprístupniť dokumenty a informácie týkajúce sa verejného obstarávania a tiež povinnosti zverejňovania zmlúv podľa osobitného predpisu. </w:t>
      </w:r>
    </w:p>
    <w:p w14:paraId="4E27ED05" w14:textId="2358E0B6" w:rsidR="0059788B" w:rsidRPr="00982227" w:rsidRDefault="0059788B" w:rsidP="008A5841">
      <w:pPr>
        <w:autoSpaceDE w:val="0"/>
        <w:autoSpaceDN w:val="0"/>
        <w:spacing w:after="0" w:line="240" w:lineRule="auto"/>
        <w:ind w:left="567"/>
        <w:jc w:val="both"/>
        <w:rPr>
          <w:rFonts w:ascii="Arial" w:eastAsia="Times New Roman" w:hAnsi="Arial" w:cs="Arial"/>
          <w:sz w:val="20"/>
          <w:szCs w:val="20"/>
        </w:rPr>
      </w:pPr>
    </w:p>
    <w:p w14:paraId="26288EF0" w14:textId="46CCDA4E" w:rsidR="008074C7" w:rsidRDefault="008074C7" w:rsidP="0096629D">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42" w:name="_Toc461981382"/>
      <w:r w:rsidRPr="00982227">
        <w:rPr>
          <w:rFonts w:ascii="Arial" w:eastAsia="Calibri" w:hAnsi="Arial" w:cs="Arial"/>
          <w:b/>
          <w:bCs/>
          <w:sz w:val="20"/>
          <w:szCs w:val="20"/>
          <w:lang w:eastAsia="sk-SK"/>
        </w:rPr>
        <w:t>Vyhodnocovanie ponúk</w:t>
      </w:r>
      <w:bookmarkEnd w:id="42"/>
    </w:p>
    <w:p w14:paraId="2E298012" w14:textId="77777777" w:rsidR="0097352D" w:rsidRPr="0097352D" w:rsidRDefault="0097352D" w:rsidP="0097352D">
      <w:pPr>
        <w:pStyle w:val="Odsekzoznamu"/>
        <w:numPr>
          <w:ilvl w:val="0"/>
          <w:numId w:val="22"/>
        </w:numPr>
        <w:autoSpaceDE w:val="0"/>
        <w:autoSpaceDN w:val="0"/>
        <w:spacing w:after="240"/>
        <w:jc w:val="both"/>
        <w:outlineLvl w:val="2"/>
        <w:rPr>
          <w:rFonts w:eastAsia="Calibri"/>
          <w:b/>
          <w:bCs/>
          <w:noProof w:val="0"/>
          <w:vanish/>
          <w:sz w:val="20"/>
          <w:szCs w:val="20"/>
          <w:lang w:eastAsia="sk-SK"/>
        </w:rPr>
      </w:pPr>
    </w:p>
    <w:p w14:paraId="1E45F1F1" w14:textId="77777777" w:rsidR="0097352D" w:rsidRPr="0097352D" w:rsidRDefault="0097352D" w:rsidP="0097352D">
      <w:pPr>
        <w:pStyle w:val="Odsekzoznamu"/>
        <w:numPr>
          <w:ilvl w:val="0"/>
          <w:numId w:val="22"/>
        </w:numPr>
        <w:autoSpaceDE w:val="0"/>
        <w:autoSpaceDN w:val="0"/>
        <w:spacing w:after="240"/>
        <w:jc w:val="both"/>
        <w:outlineLvl w:val="2"/>
        <w:rPr>
          <w:rFonts w:eastAsia="Calibri"/>
          <w:b/>
          <w:bCs/>
          <w:noProof w:val="0"/>
          <w:vanish/>
          <w:sz w:val="20"/>
          <w:szCs w:val="20"/>
          <w:lang w:eastAsia="sk-SK"/>
        </w:rPr>
      </w:pPr>
    </w:p>
    <w:p w14:paraId="742DC71D" w14:textId="77777777" w:rsidR="0097352D" w:rsidRPr="0097352D" w:rsidRDefault="0097352D" w:rsidP="0097352D">
      <w:pPr>
        <w:pStyle w:val="Odsekzoznamu"/>
        <w:numPr>
          <w:ilvl w:val="0"/>
          <w:numId w:val="22"/>
        </w:numPr>
        <w:autoSpaceDE w:val="0"/>
        <w:autoSpaceDN w:val="0"/>
        <w:spacing w:after="240"/>
        <w:jc w:val="both"/>
        <w:outlineLvl w:val="2"/>
        <w:rPr>
          <w:rFonts w:eastAsia="Calibri"/>
          <w:b/>
          <w:bCs/>
          <w:noProof w:val="0"/>
          <w:vanish/>
          <w:sz w:val="20"/>
          <w:szCs w:val="20"/>
          <w:lang w:eastAsia="sk-SK"/>
        </w:rPr>
      </w:pPr>
    </w:p>
    <w:p w14:paraId="7F59E74D" w14:textId="77777777" w:rsidR="0097352D" w:rsidRPr="0097352D" w:rsidRDefault="0097352D" w:rsidP="0097352D">
      <w:pPr>
        <w:pStyle w:val="Odsekzoznamu"/>
        <w:numPr>
          <w:ilvl w:val="0"/>
          <w:numId w:val="22"/>
        </w:numPr>
        <w:autoSpaceDE w:val="0"/>
        <w:autoSpaceDN w:val="0"/>
        <w:spacing w:after="240"/>
        <w:jc w:val="both"/>
        <w:outlineLvl w:val="2"/>
        <w:rPr>
          <w:rFonts w:eastAsia="Calibri"/>
          <w:b/>
          <w:bCs/>
          <w:noProof w:val="0"/>
          <w:vanish/>
          <w:sz w:val="20"/>
          <w:szCs w:val="20"/>
          <w:lang w:eastAsia="sk-SK"/>
        </w:rPr>
      </w:pPr>
    </w:p>
    <w:p w14:paraId="4DE8ADAD" w14:textId="77777777" w:rsidR="0097352D" w:rsidRPr="0097352D" w:rsidRDefault="0097352D" w:rsidP="0097352D">
      <w:pPr>
        <w:pStyle w:val="Odsekzoznamu"/>
        <w:numPr>
          <w:ilvl w:val="0"/>
          <w:numId w:val="22"/>
        </w:numPr>
        <w:autoSpaceDE w:val="0"/>
        <w:autoSpaceDN w:val="0"/>
        <w:spacing w:after="240"/>
        <w:jc w:val="both"/>
        <w:outlineLvl w:val="2"/>
        <w:rPr>
          <w:rFonts w:eastAsia="Calibri"/>
          <w:b/>
          <w:bCs/>
          <w:noProof w:val="0"/>
          <w:vanish/>
          <w:sz w:val="20"/>
          <w:szCs w:val="20"/>
          <w:lang w:eastAsia="sk-SK"/>
        </w:rPr>
      </w:pPr>
    </w:p>
    <w:p w14:paraId="42A1F6BC" w14:textId="77777777" w:rsidR="0097352D" w:rsidRPr="0097352D" w:rsidRDefault="0097352D" w:rsidP="0097352D">
      <w:pPr>
        <w:pStyle w:val="Odsekzoznamu"/>
        <w:numPr>
          <w:ilvl w:val="0"/>
          <w:numId w:val="22"/>
        </w:numPr>
        <w:autoSpaceDE w:val="0"/>
        <w:autoSpaceDN w:val="0"/>
        <w:spacing w:after="240"/>
        <w:jc w:val="both"/>
        <w:outlineLvl w:val="2"/>
        <w:rPr>
          <w:rFonts w:eastAsia="Calibri"/>
          <w:b/>
          <w:bCs/>
          <w:noProof w:val="0"/>
          <w:vanish/>
          <w:sz w:val="20"/>
          <w:szCs w:val="20"/>
          <w:lang w:eastAsia="sk-SK"/>
        </w:rPr>
      </w:pPr>
    </w:p>
    <w:p w14:paraId="7EA818BE" w14:textId="77777777" w:rsidR="0097352D" w:rsidRPr="0097352D" w:rsidRDefault="0097352D" w:rsidP="0097352D">
      <w:pPr>
        <w:pStyle w:val="Odsekzoznamu"/>
        <w:numPr>
          <w:ilvl w:val="0"/>
          <w:numId w:val="22"/>
        </w:numPr>
        <w:autoSpaceDE w:val="0"/>
        <w:autoSpaceDN w:val="0"/>
        <w:spacing w:after="240"/>
        <w:jc w:val="both"/>
        <w:outlineLvl w:val="2"/>
        <w:rPr>
          <w:rFonts w:eastAsia="Calibri"/>
          <w:b/>
          <w:bCs/>
          <w:noProof w:val="0"/>
          <w:vanish/>
          <w:sz w:val="20"/>
          <w:szCs w:val="20"/>
          <w:lang w:eastAsia="sk-SK"/>
        </w:rPr>
      </w:pPr>
    </w:p>
    <w:p w14:paraId="16A6BA9C" w14:textId="77777777" w:rsidR="0097352D" w:rsidRPr="0097352D" w:rsidRDefault="0097352D" w:rsidP="0097352D">
      <w:pPr>
        <w:pStyle w:val="Odsekzoznamu"/>
        <w:numPr>
          <w:ilvl w:val="0"/>
          <w:numId w:val="22"/>
        </w:numPr>
        <w:autoSpaceDE w:val="0"/>
        <w:autoSpaceDN w:val="0"/>
        <w:spacing w:after="240"/>
        <w:jc w:val="both"/>
        <w:outlineLvl w:val="2"/>
        <w:rPr>
          <w:rFonts w:eastAsia="Calibri"/>
          <w:b/>
          <w:bCs/>
          <w:noProof w:val="0"/>
          <w:vanish/>
          <w:sz w:val="20"/>
          <w:szCs w:val="20"/>
          <w:lang w:eastAsia="sk-SK"/>
        </w:rPr>
      </w:pPr>
    </w:p>
    <w:p w14:paraId="7B8D4CE0" w14:textId="77777777" w:rsidR="0097352D" w:rsidRPr="0097352D" w:rsidRDefault="0097352D" w:rsidP="0097352D">
      <w:pPr>
        <w:pStyle w:val="Odsekzoznamu"/>
        <w:numPr>
          <w:ilvl w:val="0"/>
          <w:numId w:val="22"/>
        </w:numPr>
        <w:autoSpaceDE w:val="0"/>
        <w:autoSpaceDN w:val="0"/>
        <w:spacing w:after="240"/>
        <w:jc w:val="both"/>
        <w:outlineLvl w:val="2"/>
        <w:rPr>
          <w:rFonts w:eastAsia="Calibri"/>
          <w:b/>
          <w:bCs/>
          <w:noProof w:val="0"/>
          <w:vanish/>
          <w:sz w:val="20"/>
          <w:szCs w:val="20"/>
          <w:lang w:eastAsia="sk-SK"/>
        </w:rPr>
      </w:pPr>
    </w:p>
    <w:p w14:paraId="6941D3B9" w14:textId="77777777" w:rsidR="0097352D" w:rsidRPr="0097352D" w:rsidRDefault="0097352D" w:rsidP="0097352D">
      <w:pPr>
        <w:pStyle w:val="Odsekzoznamu"/>
        <w:numPr>
          <w:ilvl w:val="0"/>
          <w:numId w:val="22"/>
        </w:numPr>
        <w:autoSpaceDE w:val="0"/>
        <w:autoSpaceDN w:val="0"/>
        <w:spacing w:after="240"/>
        <w:jc w:val="both"/>
        <w:outlineLvl w:val="2"/>
        <w:rPr>
          <w:rFonts w:eastAsia="Calibri"/>
          <w:b/>
          <w:bCs/>
          <w:noProof w:val="0"/>
          <w:vanish/>
          <w:sz w:val="20"/>
          <w:szCs w:val="20"/>
          <w:lang w:eastAsia="sk-SK"/>
        </w:rPr>
      </w:pPr>
    </w:p>
    <w:p w14:paraId="2CD98494" w14:textId="77777777" w:rsidR="0097352D" w:rsidRPr="0097352D" w:rsidRDefault="0097352D" w:rsidP="0097352D">
      <w:pPr>
        <w:pStyle w:val="Odsekzoznamu"/>
        <w:numPr>
          <w:ilvl w:val="0"/>
          <w:numId w:val="22"/>
        </w:numPr>
        <w:autoSpaceDE w:val="0"/>
        <w:autoSpaceDN w:val="0"/>
        <w:spacing w:after="240"/>
        <w:jc w:val="both"/>
        <w:outlineLvl w:val="2"/>
        <w:rPr>
          <w:rFonts w:eastAsia="Calibri"/>
          <w:b/>
          <w:bCs/>
          <w:noProof w:val="0"/>
          <w:vanish/>
          <w:sz w:val="20"/>
          <w:szCs w:val="20"/>
          <w:lang w:eastAsia="sk-SK"/>
        </w:rPr>
      </w:pPr>
    </w:p>
    <w:p w14:paraId="728901F6" w14:textId="77777777" w:rsidR="0097352D" w:rsidRPr="0097352D" w:rsidRDefault="0097352D" w:rsidP="0097352D">
      <w:pPr>
        <w:pStyle w:val="Odsekzoznamu"/>
        <w:numPr>
          <w:ilvl w:val="0"/>
          <w:numId w:val="22"/>
        </w:numPr>
        <w:autoSpaceDE w:val="0"/>
        <w:autoSpaceDN w:val="0"/>
        <w:spacing w:after="240"/>
        <w:jc w:val="both"/>
        <w:outlineLvl w:val="2"/>
        <w:rPr>
          <w:rFonts w:eastAsia="Calibri"/>
          <w:b/>
          <w:bCs/>
          <w:noProof w:val="0"/>
          <w:vanish/>
          <w:sz w:val="20"/>
          <w:szCs w:val="20"/>
          <w:lang w:eastAsia="sk-SK"/>
        </w:rPr>
      </w:pPr>
    </w:p>
    <w:p w14:paraId="342652C1" w14:textId="77777777" w:rsidR="0097352D" w:rsidRPr="0097352D" w:rsidRDefault="0097352D" w:rsidP="0097352D">
      <w:pPr>
        <w:pStyle w:val="Odsekzoznamu"/>
        <w:numPr>
          <w:ilvl w:val="0"/>
          <w:numId w:val="22"/>
        </w:numPr>
        <w:autoSpaceDE w:val="0"/>
        <w:autoSpaceDN w:val="0"/>
        <w:spacing w:after="240"/>
        <w:jc w:val="both"/>
        <w:outlineLvl w:val="2"/>
        <w:rPr>
          <w:rFonts w:eastAsia="Calibri"/>
          <w:b/>
          <w:bCs/>
          <w:noProof w:val="0"/>
          <w:vanish/>
          <w:sz w:val="20"/>
          <w:szCs w:val="20"/>
          <w:lang w:eastAsia="sk-SK"/>
        </w:rPr>
      </w:pPr>
    </w:p>
    <w:p w14:paraId="15EC0472" w14:textId="77777777" w:rsidR="0097352D" w:rsidRPr="0097352D" w:rsidRDefault="0097352D" w:rsidP="0097352D">
      <w:pPr>
        <w:pStyle w:val="Odsekzoznamu"/>
        <w:numPr>
          <w:ilvl w:val="0"/>
          <w:numId w:val="22"/>
        </w:numPr>
        <w:autoSpaceDE w:val="0"/>
        <w:autoSpaceDN w:val="0"/>
        <w:spacing w:after="240"/>
        <w:jc w:val="both"/>
        <w:outlineLvl w:val="2"/>
        <w:rPr>
          <w:rFonts w:eastAsia="Calibri"/>
          <w:b/>
          <w:bCs/>
          <w:noProof w:val="0"/>
          <w:vanish/>
          <w:sz w:val="20"/>
          <w:szCs w:val="20"/>
          <w:lang w:eastAsia="sk-SK"/>
        </w:rPr>
      </w:pPr>
    </w:p>
    <w:p w14:paraId="552703A4" w14:textId="77777777" w:rsidR="0097352D" w:rsidRPr="0097352D" w:rsidRDefault="0097352D" w:rsidP="0097352D">
      <w:pPr>
        <w:pStyle w:val="Odsekzoznamu"/>
        <w:numPr>
          <w:ilvl w:val="0"/>
          <w:numId w:val="22"/>
        </w:numPr>
        <w:autoSpaceDE w:val="0"/>
        <w:autoSpaceDN w:val="0"/>
        <w:spacing w:after="240"/>
        <w:jc w:val="both"/>
        <w:outlineLvl w:val="2"/>
        <w:rPr>
          <w:rFonts w:eastAsia="Calibri"/>
          <w:b/>
          <w:bCs/>
          <w:noProof w:val="0"/>
          <w:vanish/>
          <w:sz w:val="20"/>
          <w:szCs w:val="20"/>
          <w:lang w:eastAsia="sk-SK"/>
        </w:rPr>
      </w:pPr>
    </w:p>
    <w:p w14:paraId="6DE0D5D7" w14:textId="77777777" w:rsidR="0097352D" w:rsidRPr="0097352D" w:rsidRDefault="0097352D" w:rsidP="0097352D">
      <w:pPr>
        <w:pStyle w:val="Odsekzoznamu"/>
        <w:numPr>
          <w:ilvl w:val="0"/>
          <w:numId w:val="22"/>
        </w:numPr>
        <w:autoSpaceDE w:val="0"/>
        <w:autoSpaceDN w:val="0"/>
        <w:spacing w:after="240"/>
        <w:jc w:val="both"/>
        <w:outlineLvl w:val="2"/>
        <w:rPr>
          <w:rFonts w:eastAsia="Calibri"/>
          <w:b/>
          <w:bCs/>
          <w:noProof w:val="0"/>
          <w:vanish/>
          <w:sz w:val="20"/>
          <w:szCs w:val="20"/>
          <w:lang w:eastAsia="sk-SK"/>
        </w:rPr>
      </w:pPr>
    </w:p>
    <w:p w14:paraId="5B93406B" w14:textId="77777777" w:rsidR="0097352D" w:rsidRPr="0097352D" w:rsidRDefault="0097352D" w:rsidP="0097352D">
      <w:pPr>
        <w:pStyle w:val="Odsekzoznamu"/>
        <w:numPr>
          <w:ilvl w:val="0"/>
          <w:numId w:val="22"/>
        </w:numPr>
        <w:autoSpaceDE w:val="0"/>
        <w:autoSpaceDN w:val="0"/>
        <w:spacing w:after="240"/>
        <w:jc w:val="both"/>
        <w:outlineLvl w:val="2"/>
        <w:rPr>
          <w:rFonts w:eastAsia="Calibri"/>
          <w:b/>
          <w:bCs/>
          <w:noProof w:val="0"/>
          <w:vanish/>
          <w:sz w:val="20"/>
          <w:szCs w:val="20"/>
          <w:lang w:eastAsia="sk-SK"/>
        </w:rPr>
      </w:pPr>
    </w:p>
    <w:p w14:paraId="1BA20B32" w14:textId="77777777" w:rsidR="0097352D" w:rsidRPr="0097352D" w:rsidRDefault="0097352D" w:rsidP="0097352D">
      <w:pPr>
        <w:pStyle w:val="Odsekzoznamu"/>
        <w:numPr>
          <w:ilvl w:val="0"/>
          <w:numId w:val="22"/>
        </w:numPr>
        <w:autoSpaceDE w:val="0"/>
        <w:autoSpaceDN w:val="0"/>
        <w:spacing w:after="240"/>
        <w:jc w:val="both"/>
        <w:outlineLvl w:val="2"/>
        <w:rPr>
          <w:rFonts w:eastAsia="Calibri"/>
          <w:b/>
          <w:bCs/>
          <w:noProof w:val="0"/>
          <w:vanish/>
          <w:sz w:val="20"/>
          <w:szCs w:val="20"/>
          <w:lang w:eastAsia="sk-SK"/>
        </w:rPr>
      </w:pPr>
    </w:p>
    <w:p w14:paraId="7D09137E" w14:textId="77777777" w:rsidR="0097352D" w:rsidRPr="0097352D" w:rsidRDefault="0097352D" w:rsidP="0097352D">
      <w:pPr>
        <w:pStyle w:val="Odsekzoznamu"/>
        <w:numPr>
          <w:ilvl w:val="0"/>
          <w:numId w:val="22"/>
        </w:numPr>
        <w:autoSpaceDE w:val="0"/>
        <w:autoSpaceDN w:val="0"/>
        <w:spacing w:after="240"/>
        <w:jc w:val="both"/>
        <w:outlineLvl w:val="2"/>
        <w:rPr>
          <w:rFonts w:eastAsia="Calibri"/>
          <w:b/>
          <w:bCs/>
          <w:noProof w:val="0"/>
          <w:vanish/>
          <w:sz w:val="20"/>
          <w:szCs w:val="20"/>
          <w:lang w:eastAsia="sk-SK"/>
        </w:rPr>
      </w:pPr>
    </w:p>
    <w:p w14:paraId="3D0C13E0" w14:textId="77777777" w:rsidR="0097352D" w:rsidRPr="0097352D" w:rsidRDefault="0097352D" w:rsidP="0097352D">
      <w:pPr>
        <w:pStyle w:val="Odsekzoznamu"/>
        <w:numPr>
          <w:ilvl w:val="0"/>
          <w:numId w:val="22"/>
        </w:numPr>
        <w:autoSpaceDE w:val="0"/>
        <w:autoSpaceDN w:val="0"/>
        <w:spacing w:after="240"/>
        <w:jc w:val="both"/>
        <w:outlineLvl w:val="2"/>
        <w:rPr>
          <w:rFonts w:eastAsia="Calibri"/>
          <w:b/>
          <w:bCs/>
          <w:noProof w:val="0"/>
          <w:vanish/>
          <w:sz w:val="20"/>
          <w:szCs w:val="20"/>
          <w:lang w:eastAsia="sk-SK"/>
        </w:rPr>
      </w:pPr>
    </w:p>
    <w:p w14:paraId="648C7731" w14:textId="77777777" w:rsidR="0097352D" w:rsidRPr="0097352D" w:rsidRDefault="0097352D" w:rsidP="0097352D">
      <w:pPr>
        <w:pStyle w:val="Odsekzoznamu"/>
        <w:numPr>
          <w:ilvl w:val="0"/>
          <w:numId w:val="22"/>
        </w:numPr>
        <w:autoSpaceDE w:val="0"/>
        <w:autoSpaceDN w:val="0"/>
        <w:spacing w:after="240"/>
        <w:jc w:val="both"/>
        <w:outlineLvl w:val="2"/>
        <w:rPr>
          <w:rFonts w:eastAsia="Calibri"/>
          <w:b/>
          <w:bCs/>
          <w:noProof w:val="0"/>
          <w:vanish/>
          <w:sz w:val="20"/>
          <w:szCs w:val="20"/>
          <w:lang w:eastAsia="sk-SK"/>
        </w:rPr>
      </w:pPr>
    </w:p>
    <w:p w14:paraId="6557C286" w14:textId="77777777" w:rsidR="0097352D" w:rsidRPr="0097352D" w:rsidRDefault="0097352D" w:rsidP="0097352D">
      <w:pPr>
        <w:pStyle w:val="Odsekzoznamu"/>
        <w:numPr>
          <w:ilvl w:val="0"/>
          <w:numId w:val="22"/>
        </w:numPr>
        <w:autoSpaceDE w:val="0"/>
        <w:autoSpaceDN w:val="0"/>
        <w:spacing w:after="240"/>
        <w:jc w:val="both"/>
        <w:outlineLvl w:val="2"/>
        <w:rPr>
          <w:rFonts w:eastAsia="Calibri"/>
          <w:b/>
          <w:bCs/>
          <w:noProof w:val="0"/>
          <w:vanish/>
          <w:sz w:val="20"/>
          <w:szCs w:val="20"/>
          <w:lang w:eastAsia="sk-SK"/>
        </w:rPr>
      </w:pPr>
    </w:p>
    <w:p w14:paraId="44735D87" w14:textId="7BC590FA" w:rsidR="0097352D" w:rsidRPr="00CD0339" w:rsidRDefault="0097352D" w:rsidP="0097352D">
      <w:pPr>
        <w:pStyle w:val="Odsekzoznamu"/>
        <w:numPr>
          <w:ilvl w:val="1"/>
          <w:numId w:val="22"/>
        </w:numPr>
        <w:ind w:left="567" w:hanging="567"/>
        <w:rPr>
          <w:rFonts w:cs="Arial"/>
          <w:sz w:val="20"/>
          <w:szCs w:val="20"/>
          <w:lang w:eastAsia="sk-SK"/>
        </w:rPr>
      </w:pPr>
      <w:r w:rsidRPr="008B6005">
        <w:rPr>
          <w:rFonts w:cs="Arial"/>
          <w:sz w:val="20"/>
          <w:szCs w:val="20"/>
          <w:lang w:eastAsia="sk-SK"/>
        </w:rPr>
        <w:t xml:space="preserve">Komisia vyhodnotí predložené ponuky </w:t>
      </w:r>
      <w:r w:rsidRPr="00CD0339">
        <w:rPr>
          <w:rFonts w:cs="Arial"/>
          <w:sz w:val="20"/>
          <w:szCs w:val="20"/>
          <w:lang w:eastAsia="sk-SK"/>
        </w:rPr>
        <w:t>podľa § 53 Zákona s použitím ustanovenia § 66 ods. 7 písm. b) Zákona.</w:t>
      </w:r>
    </w:p>
    <w:p w14:paraId="18D7CD40" w14:textId="5CBE1857" w:rsidR="0097352D" w:rsidRPr="005E63CE" w:rsidRDefault="0097352D" w:rsidP="00CD0339">
      <w:pPr>
        <w:pStyle w:val="Odsekzoznamu"/>
        <w:numPr>
          <w:ilvl w:val="1"/>
          <w:numId w:val="79"/>
        </w:numPr>
        <w:spacing w:after="120"/>
        <w:ind w:left="567" w:hanging="567"/>
        <w:jc w:val="both"/>
        <w:rPr>
          <w:rFonts w:cs="Arial"/>
          <w:noProof w:val="0"/>
          <w:sz w:val="20"/>
          <w:szCs w:val="20"/>
        </w:rPr>
      </w:pPr>
      <w:r w:rsidRPr="005E63CE">
        <w:rPr>
          <w:rFonts w:cs="Arial"/>
          <w:noProof w:val="0"/>
          <w:sz w:val="20"/>
          <w:szCs w:val="20"/>
        </w:rPr>
        <w:t>Komisia vyhodnotí predložené ponuky podľa návrhu na plnenie kritérií určenom v Oznámení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Pr="005E63CE" w:rsidDel="00995766">
        <w:rPr>
          <w:rFonts w:cs="Arial"/>
          <w:noProof w:val="0"/>
          <w:sz w:val="20"/>
          <w:szCs w:val="20"/>
        </w:rPr>
        <w:t xml:space="preserve"> </w:t>
      </w:r>
      <w:r w:rsidRPr="005E63CE">
        <w:rPr>
          <w:rFonts w:cs="Arial"/>
          <w:noProof w:val="0"/>
          <w:sz w:val="20"/>
          <w:szCs w:val="20"/>
        </w:rPr>
        <w:t>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 poradí.</w:t>
      </w:r>
    </w:p>
    <w:p w14:paraId="29E9D57C" w14:textId="03B8A424" w:rsidR="0097352D" w:rsidRPr="00CC2B32" w:rsidRDefault="0097352D" w:rsidP="00CD0339">
      <w:pPr>
        <w:pStyle w:val="Odsekzoznamu"/>
        <w:numPr>
          <w:ilvl w:val="1"/>
          <w:numId w:val="79"/>
        </w:numPr>
        <w:spacing w:line="276" w:lineRule="auto"/>
        <w:ind w:left="567" w:hanging="567"/>
        <w:jc w:val="both"/>
        <w:rPr>
          <w:rFonts w:cs="Arial"/>
          <w:sz w:val="20"/>
          <w:szCs w:val="20"/>
        </w:rPr>
      </w:pPr>
      <w:r w:rsidRPr="00671E3C">
        <w:rPr>
          <w:rFonts w:cs="Arial"/>
          <w:sz w:val="20"/>
          <w:szCs w:val="20"/>
        </w:rPr>
        <w:t>Komisia vyhodnotí ponuku uchádzača, ktorý sa umiestnil ako prvý v poradí na základe kritérií na vyhodnotenie ponúk z hľadiska splnenia požiadaviek verejného obstarávateľa na predmet zákazky a splnenia podmienok účasti a vylúči ponuku, ktorá nespĺňa požiadavky na predmet zákazky a podmienky účasti uvedené v Oznámení,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3BDFB49C" w14:textId="77777777" w:rsidR="0097352D" w:rsidRPr="00982227" w:rsidRDefault="0097352D" w:rsidP="0097352D">
      <w:pPr>
        <w:autoSpaceDE w:val="0"/>
        <w:autoSpaceDN w:val="0"/>
        <w:spacing w:after="60" w:line="240" w:lineRule="auto"/>
        <w:ind w:left="567"/>
        <w:jc w:val="both"/>
        <w:outlineLvl w:val="2"/>
        <w:rPr>
          <w:rFonts w:ascii="Arial" w:eastAsia="Calibri" w:hAnsi="Arial" w:cs="Arial"/>
          <w:b/>
          <w:bCs/>
          <w:sz w:val="20"/>
          <w:szCs w:val="20"/>
          <w:lang w:eastAsia="sk-SK"/>
        </w:rPr>
      </w:pPr>
    </w:p>
    <w:p w14:paraId="61FAE99E" w14:textId="77777777" w:rsidR="00180ED6" w:rsidRPr="00982227" w:rsidRDefault="00180ED6" w:rsidP="008A5841">
      <w:pPr>
        <w:spacing w:after="0" w:line="240" w:lineRule="auto"/>
        <w:ind w:left="567"/>
        <w:jc w:val="both"/>
        <w:rPr>
          <w:rFonts w:ascii="Arial" w:eastAsia="Times New Roman" w:hAnsi="Arial" w:cs="Arial"/>
          <w:b/>
          <w:sz w:val="20"/>
          <w:szCs w:val="20"/>
        </w:rPr>
      </w:pPr>
    </w:p>
    <w:p w14:paraId="457F267A" w14:textId="6BE18D77" w:rsidR="008074C7" w:rsidRPr="00982227" w:rsidRDefault="008074C7" w:rsidP="0096629D">
      <w:pPr>
        <w:numPr>
          <w:ilvl w:val="0"/>
          <w:numId w:val="19"/>
        </w:numPr>
        <w:autoSpaceDE w:val="0"/>
        <w:autoSpaceDN w:val="0"/>
        <w:spacing w:after="60" w:line="240" w:lineRule="auto"/>
        <w:ind w:left="567" w:hanging="567"/>
        <w:jc w:val="both"/>
        <w:outlineLvl w:val="2"/>
        <w:rPr>
          <w:rFonts w:ascii="Arial" w:eastAsia="Times New Roman" w:hAnsi="Arial" w:cs="Arial"/>
          <w:b/>
          <w:sz w:val="20"/>
          <w:szCs w:val="20"/>
        </w:rPr>
      </w:pPr>
      <w:r w:rsidRPr="00982227">
        <w:rPr>
          <w:rFonts w:ascii="Arial" w:eastAsia="Times New Roman" w:hAnsi="Arial" w:cs="Arial"/>
          <w:b/>
          <w:sz w:val="20"/>
          <w:szCs w:val="20"/>
        </w:rPr>
        <w:t>Vyhodnotenie splnenia podmienok účasti uchádzačov</w:t>
      </w:r>
    </w:p>
    <w:p w14:paraId="7C6B6B8F" w14:textId="77777777" w:rsidR="0031412B" w:rsidRPr="0031412B" w:rsidRDefault="0031412B" w:rsidP="0031412B">
      <w:pPr>
        <w:pStyle w:val="Odsekzoznamu"/>
        <w:numPr>
          <w:ilvl w:val="0"/>
          <w:numId w:val="26"/>
        </w:numPr>
        <w:spacing w:after="120" w:line="276" w:lineRule="auto"/>
        <w:jc w:val="both"/>
        <w:rPr>
          <w:rFonts w:cs="Arial"/>
          <w:vanish/>
          <w:sz w:val="20"/>
          <w:szCs w:val="20"/>
        </w:rPr>
      </w:pPr>
    </w:p>
    <w:p w14:paraId="65642CBE" w14:textId="77777777" w:rsidR="0031412B" w:rsidRPr="0031412B" w:rsidRDefault="0031412B" w:rsidP="0031412B">
      <w:pPr>
        <w:pStyle w:val="Odsekzoznamu"/>
        <w:numPr>
          <w:ilvl w:val="0"/>
          <w:numId w:val="26"/>
        </w:numPr>
        <w:spacing w:after="120" w:line="276" w:lineRule="auto"/>
        <w:jc w:val="both"/>
        <w:rPr>
          <w:rFonts w:cs="Arial"/>
          <w:vanish/>
          <w:sz w:val="20"/>
          <w:szCs w:val="20"/>
        </w:rPr>
      </w:pPr>
    </w:p>
    <w:p w14:paraId="016ACFD9" w14:textId="77777777" w:rsidR="0031412B" w:rsidRPr="0031412B" w:rsidRDefault="0031412B" w:rsidP="0031412B">
      <w:pPr>
        <w:pStyle w:val="Odsekzoznamu"/>
        <w:numPr>
          <w:ilvl w:val="0"/>
          <w:numId w:val="26"/>
        </w:numPr>
        <w:spacing w:after="120" w:line="276" w:lineRule="auto"/>
        <w:jc w:val="both"/>
        <w:rPr>
          <w:rFonts w:cs="Arial"/>
          <w:vanish/>
          <w:sz w:val="20"/>
          <w:szCs w:val="20"/>
        </w:rPr>
      </w:pPr>
    </w:p>
    <w:p w14:paraId="17550098" w14:textId="77777777" w:rsidR="0031412B" w:rsidRPr="0031412B" w:rsidRDefault="0031412B" w:rsidP="0031412B">
      <w:pPr>
        <w:pStyle w:val="Odsekzoznamu"/>
        <w:numPr>
          <w:ilvl w:val="0"/>
          <w:numId w:val="26"/>
        </w:numPr>
        <w:spacing w:after="120" w:line="276" w:lineRule="auto"/>
        <w:jc w:val="both"/>
        <w:rPr>
          <w:rFonts w:cs="Arial"/>
          <w:vanish/>
          <w:sz w:val="20"/>
          <w:szCs w:val="20"/>
        </w:rPr>
      </w:pPr>
    </w:p>
    <w:p w14:paraId="4F42808F" w14:textId="77777777" w:rsidR="0031412B" w:rsidRPr="0031412B" w:rsidRDefault="0031412B" w:rsidP="0031412B">
      <w:pPr>
        <w:pStyle w:val="Odsekzoznamu"/>
        <w:numPr>
          <w:ilvl w:val="0"/>
          <w:numId w:val="26"/>
        </w:numPr>
        <w:spacing w:after="120" w:line="276" w:lineRule="auto"/>
        <w:jc w:val="both"/>
        <w:rPr>
          <w:rFonts w:cs="Arial"/>
          <w:vanish/>
          <w:sz w:val="20"/>
          <w:szCs w:val="20"/>
        </w:rPr>
      </w:pPr>
    </w:p>
    <w:p w14:paraId="6032E9D0" w14:textId="77777777" w:rsidR="0031412B" w:rsidRPr="0031412B" w:rsidRDefault="0031412B" w:rsidP="0031412B">
      <w:pPr>
        <w:pStyle w:val="Odsekzoznamu"/>
        <w:numPr>
          <w:ilvl w:val="0"/>
          <w:numId w:val="26"/>
        </w:numPr>
        <w:spacing w:after="120" w:line="276" w:lineRule="auto"/>
        <w:jc w:val="both"/>
        <w:rPr>
          <w:rFonts w:cs="Arial"/>
          <w:vanish/>
          <w:sz w:val="20"/>
          <w:szCs w:val="20"/>
        </w:rPr>
      </w:pPr>
    </w:p>
    <w:p w14:paraId="7A542660" w14:textId="77777777" w:rsidR="0031412B" w:rsidRPr="0031412B" w:rsidRDefault="0031412B" w:rsidP="0031412B">
      <w:pPr>
        <w:pStyle w:val="Odsekzoznamu"/>
        <w:numPr>
          <w:ilvl w:val="0"/>
          <w:numId w:val="26"/>
        </w:numPr>
        <w:spacing w:after="120" w:line="276" w:lineRule="auto"/>
        <w:jc w:val="both"/>
        <w:rPr>
          <w:rFonts w:cs="Arial"/>
          <w:vanish/>
          <w:sz w:val="20"/>
          <w:szCs w:val="20"/>
        </w:rPr>
      </w:pPr>
    </w:p>
    <w:p w14:paraId="0BA394B4" w14:textId="77777777" w:rsidR="0031412B" w:rsidRPr="0031412B" w:rsidRDefault="0031412B" w:rsidP="0031412B">
      <w:pPr>
        <w:pStyle w:val="Odsekzoznamu"/>
        <w:numPr>
          <w:ilvl w:val="0"/>
          <w:numId w:val="26"/>
        </w:numPr>
        <w:spacing w:after="120" w:line="276" w:lineRule="auto"/>
        <w:jc w:val="both"/>
        <w:rPr>
          <w:rFonts w:cs="Arial"/>
          <w:vanish/>
          <w:sz w:val="20"/>
          <w:szCs w:val="20"/>
        </w:rPr>
      </w:pPr>
    </w:p>
    <w:p w14:paraId="3253C97B" w14:textId="77777777" w:rsidR="0031412B" w:rsidRPr="0031412B" w:rsidRDefault="0031412B" w:rsidP="0031412B">
      <w:pPr>
        <w:pStyle w:val="Odsekzoznamu"/>
        <w:numPr>
          <w:ilvl w:val="0"/>
          <w:numId w:val="26"/>
        </w:numPr>
        <w:spacing w:after="120" w:line="276" w:lineRule="auto"/>
        <w:jc w:val="both"/>
        <w:rPr>
          <w:rFonts w:cs="Arial"/>
          <w:vanish/>
          <w:sz w:val="20"/>
          <w:szCs w:val="20"/>
        </w:rPr>
      </w:pPr>
    </w:p>
    <w:p w14:paraId="708CBD26" w14:textId="77777777" w:rsidR="0031412B" w:rsidRPr="0031412B" w:rsidRDefault="0031412B" w:rsidP="0031412B">
      <w:pPr>
        <w:pStyle w:val="Odsekzoznamu"/>
        <w:numPr>
          <w:ilvl w:val="0"/>
          <w:numId w:val="26"/>
        </w:numPr>
        <w:spacing w:after="120" w:line="276" w:lineRule="auto"/>
        <w:jc w:val="both"/>
        <w:rPr>
          <w:rFonts w:cs="Arial"/>
          <w:vanish/>
          <w:sz w:val="20"/>
          <w:szCs w:val="20"/>
        </w:rPr>
      </w:pPr>
    </w:p>
    <w:p w14:paraId="013BC2D2" w14:textId="77777777" w:rsidR="0031412B" w:rsidRPr="0031412B" w:rsidRDefault="0031412B" w:rsidP="0031412B">
      <w:pPr>
        <w:pStyle w:val="Odsekzoznamu"/>
        <w:numPr>
          <w:ilvl w:val="0"/>
          <w:numId w:val="26"/>
        </w:numPr>
        <w:spacing w:after="120" w:line="276" w:lineRule="auto"/>
        <w:jc w:val="both"/>
        <w:rPr>
          <w:rFonts w:cs="Arial"/>
          <w:vanish/>
          <w:sz w:val="20"/>
          <w:szCs w:val="20"/>
        </w:rPr>
      </w:pPr>
    </w:p>
    <w:p w14:paraId="7964B7ED" w14:textId="62416139" w:rsidR="0031412B" w:rsidRPr="00671E3C" w:rsidRDefault="0031412B" w:rsidP="0031412B">
      <w:pPr>
        <w:pStyle w:val="Odsekzoznamu"/>
        <w:numPr>
          <w:ilvl w:val="1"/>
          <w:numId w:val="26"/>
        </w:numPr>
        <w:spacing w:after="120" w:line="276" w:lineRule="auto"/>
        <w:jc w:val="both"/>
        <w:rPr>
          <w:rFonts w:cs="Arial"/>
          <w:noProof w:val="0"/>
          <w:sz w:val="20"/>
          <w:szCs w:val="20"/>
        </w:rPr>
      </w:pPr>
      <w:r w:rsidRPr="00671E3C">
        <w:rPr>
          <w:rFonts w:cs="Arial"/>
          <w:sz w:val="20"/>
          <w:szCs w:val="20"/>
        </w:rPr>
        <w:t xml:space="preserve">Komisia </w:t>
      </w:r>
      <w:r w:rsidRPr="00671E3C">
        <w:rPr>
          <w:rFonts w:cs="Arial"/>
          <w:noProof w:val="0"/>
          <w:sz w:val="20"/>
          <w:szCs w:val="20"/>
        </w:rPr>
        <w:t>bude pri vyhodnotení splnenia podmienok účasti postupovať v súlade s § 39, § 40 a § 152 ZVO.</w:t>
      </w:r>
    </w:p>
    <w:p w14:paraId="6DA3649B" w14:textId="721DD616" w:rsidR="0031412B" w:rsidRPr="0031412B" w:rsidRDefault="0031412B" w:rsidP="0031412B">
      <w:pPr>
        <w:pStyle w:val="Odsekzoznamu"/>
        <w:numPr>
          <w:ilvl w:val="1"/>
          <w:numId w:val="26"/>
        </w:numPr>
        <w:spacing w:after="120" w:line="276" w:lineRule="auto"/>
        <w:jc w:val="both"/>
        <w:rPr>
          <w:rFonts w:cs="Arial"/>
          <w:noProof w:val="0"/>
          <w:sz w:val="20"/>
          <w:szCs w:val="20"/>
        </w:rPr>
      </w:pPr>
      <w:r w:rsidRPr="00671E3C">
        <w:rPr>
          <w:rFonts w:cs="Arial"/>
          <w:sz w:val="20"/>
          <w:szCs w:val="20"/>
        </w:rPr>
        <w:t>Uchádzač, ktorého tvorí skupina dodávateľov zúčastnená vo verejnom obstarávaní, preukazuje splnenie podmienok účasti v zmysle § 37 ZVO.</w:t>
      </w:r>
    </w:p>
    <w:p w14:paraId="1EE96848" w14:textId="77777777" w:rsidR="0031412B" w:rsidRPr="0031412B" w:rsidRDefault="0031412B" w:rsidP="0031412B">
      <w:pPr>
        <w:pStyle w:val="Odsekzoznamu"/>
        <w:numPr>
          <w:ilvl w:val="1"/>
          <w:numId w:val="19"/>
        </w:numPr>
        <w:spacing w:after="60"/>
        <w:jc w:val="both"/>
        <w:rPr>
          <w:rFonts w:cs="Arial"/>
          <w:vanish/>
          <w:sz w:val="20"/>
          <w:szCs w:val="20"/>
          <w:lang w:eastAsia="sk-SK"/>
        </w:rPr>
      </w:pPr>
    </w:p>
    <w:p w14:paraId="206B30D3" w14:textId="77777777" w:rsidR="0031412B" w:rsidRPr="0031412B" w:rsidRDefault="0031412B" w:rsidP="0031412B">
      <w:pPr>
        <w:pStyle w:val="Odsekzoznamu"/>
        <w:numPr>
          <w:ilvl w:val="1"/>
          <w:numId w:val="19"/>
        </w:numPr>
        <w:spacing w:after="60"/>
        <w:jc w:val="both"/>
        <w:rPr>
          <w:rFonts w:cs="Arial"/>
          <w:vanish/>
          <w:sz w:val="20"/>
          <w:szCs w:val="20"/>
          <w:lang w:eastAsia="sk-SK"/>
        </w:rPr>
      </w:pPr>
    </w:p>
    <w:p w14:paraId="7BB66557" w14:textId="7B5253F1" w:rsidR="00F66B58" w:rsidRPr="0096629D" w:rsidRDefault="00F66B58" w:rsidP="00A34A55">
      <w:pPr>
        <w:pStyle w:val="Zarkazkladnhotextu2"/>
        <w:numPr>
          <w:ilvl w:val="1"/>
          <w:numId w:val="19"/>
        </w:numPr>
        <w:spacing w:after="60"/>
        <w:ind w:left="567" w:hanging="567"/>
        <w:rPr>
          <w:rFonts w:ascii="Arial" w:eastAsia="Times New Roman" w:hAnsi="Arial" w:cs="Arial"/>
          <w:sz w:val="20"/>
          <w:szCs w:val="20"/>
        </w:rPr>
      </w:pPr>
      <w:r w:rsidRPr="0096629D">
        <w:rPr>
          <w:rFonts w:ascii="Arial" w:eastAsia="Times New Roman" w:hAnsi="Arial" w:cs="Arial"/>
          <w:sz w:val="20"/>
          <w:szCs w:val="20"/>
        </w:rPr>
        <w:t xml:space="preserve">Komisia vyhodnotí splnenie podmienok účasti uchádzačov podľa § 40 s použitím ustanovenia § 66 ods. 7 písm. b) Zákona: „ ...vyhodnotenie ponúk z hľadiska splnenia požiadaviek na predmet zákazky a vyhodnotenie splnenia podmienok účasti </w:t>
      </w:r>
      <w:bookmarkStart w:id="43" w:name="_Hlk100584835"/>
      <w:r w:rsidRPr="0096629D">
        <w:rPr>
          <w:rFonts w:ascii="Arial" w:eastAsia="Times New Roman" w:hAnsi="Arial" w:cs="Arial"/>
          <w:sz w:val="20"/>
          <w:szCs w:val="20"/>
        </w:rPr>
        <w:t>sa uskutoční po vyhodnotení ponúk na základe kritéri</w:t>
      </w:r>
      <w:r w:rsidR="0085131F">
        <w:rPr>
          <w:rFonts w:ascii="Arial" w:eastAsia="Times New Roman" w:hAnsi="Arial" w:cs="Arial"/>
          <w:sz w:val="20"/>
          <w:szCs w:val="20"/>
        </w:rPr>
        <w:t>a</w:t>
      </w:r>
      <w:r w:rsidRPr="0096629D">
        <w:rPr>
          <w:rFonts w:ascii="Arial" w:eastAsia="Times New Roman" w:hAnsi="Arial" w:cs="Arial"/>
          <w:sz w:val="20"/>
          <w:szCs w:val="20"/>
        </w:rPr>
        <w:t xml:space="preserve"> na vyhodnotenie ponúk</w:t>
      </w:r>
      <w:bookmarkEnd w:id="43"/>
      <w:r w:rsidRPr="0096629D">
        <w:rPr>
          <w:rFonts w:ascii="Arial" w:eastAsia="Times New Roman" w:hAnsi="Arial" w:cs="Arial"/>
          <w:sz w:val="20"/>
          <w:szCs w:val="20"/>
        </w:rPr>
        <w:t xml:space="preserve">“. V súlade s § 55 ods. 1 Zákona verejný obstarávateľ vyhodnotí splnenie </w:t>
      </w:r>
      <w:r w:rsidR="00491625" w:rsidRPr="0096629D">
        <w:rPr>
          <w:rFonts w:ascii="Arial" w:eastAsia="Times New Roman" w:hAnsi="Arial" w:cs="Arial"/>
          <w:sz w:val="20"/>
          <w:szCs w:val="20"/>
        </w:rPr>
        <w:t>podmienok účasti</w:t>
      </w:r>
      <w:r w:rsidRPr="0096629D">
        <w:rPr>
          <w:rFonts w:ascii="Arial" w:eastAsia="Times New Roman" w:hAnsi="Arial" w:cs="Arial"/>
          <w:sz w:val="20"/>
          <w:szCs w:val="20"/>
        </w:rPr>
        <w:t xml:space="preserve"> u uchádzača, ktorý sa umiestnil na prvom mieste v poradí.</w:t>
      </w:r>
      <w:r w:rsidR="00251098">
        <w:rPr>
          <w:rFonts w:ascii="Arial" w:eastAsia="Times New Roman" w:hAnsi="Arial" w:cs="Arial"/>
          <w:sz w:val="20"/>
          <w:szCs w:val="20"/>
        </w:rPr>
        <w:t xml:space="preserve"> </w:t>
      </w:r>
      <w:r w:rsidRPr="0096629D">
        <w:rPr>
          <w:rFonts w:ascii="Arial" w:eastAsia="Times New Roman" w:hAnsi="Arial" w:cs="Arial"/>
          <w:sz w:val="20"/>
          <w:szCs w:val="20"/>
        </w:rPr>
        <w:t xml:space="preserve"> </w:t>
      </w:r>
      <w:r w:rsidR="00251098" w:rsidRPr="00251098">
        <w:rPr>
          <w:rFonts w:ascii="Arial" w:eastAsia="Times New Roman" w:hAnsi="Arial" w:cs="Arial"/>
          <w:sz w:val="20"/>
          <w:szCs w:val="20"/>
        </w:rPr>
        <w:t>Verejný obstarávateľ môže, v súlade s § 55 ods. 1 druhá veta Z</w:t>
      </w:r>
      <w:r w:rsidR="00330F0B">
        <w:rPr>
          <w:rFonts w:ascii="Arial" w:eastAsia="Times New Roman" w:hAnsi="Arial" w:cs="Arial"/>
          <w:sz w:val="20"/>
          <w:szCs w:val="20"/>
        </w:rPr>
        <w:t>ákona</w:t>
      </w:r>
      <w:r w:rsidR="00251098" w:rsidRPr="00251098">
        <w:rPr>
          <w:rFonts w:ascii="Arial" w:eastAsia="Times New Roman" w:hAnsi="Arial" w:cs="Arial"/>
          <w:sz w:val="20"/>
          <w:szCs w:val="20"/>
        </w:rPr>
        <w:t>, vyhodnotiť splnenie podmienok účasti aj u ďalších uchádzačov v poradí.</w:t>
      </w:r>
    </w:p>
    <w:p w14:paraId="5648C0A1" w14:textId="77777777" w:rsidR="00803156" w:rsidRPr="00CD0339" w:rsidRDefault="00803156" w:rsidP="00B45FD0">
      <w:pPr>
        <w:numPr>
          <w:ilvl w:val="1"/>
          <w:numId w:val="19"/>
        </w:numPr>
        <w:spacing w:after="120" w:line="276" w:lineRule="auto"/>
        <w:ind w:left="567" w:hanging="567"/>
        <w:jc w:val="both"/>
        <w:rPr>
          <w:rFonts w:ascii="Arial" w:eastAsia="Times New Roman" w:hAnsi="Arial" w:cs="Arial"/>
          <w:sz w:val="20"/>
          <w:szCs w:val="20"/>
          <w:lang w:eastAsia="sk-SK"/>
        </w:rPr>
      </w:pPr>
      <w:r w:rsidRPr="00CD0339">
        <w:rPr>
          <w:rFonts w:ascii="Arial" w:eastAsia="Times New Roman" w:hAnsi="Arial" w:cs="Arial"/>
          <w:sz w:val="20"/>
          <w:szCs w:val="20"/>
          <w:lang w:eastAsia="sk-SK"/>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5B06C8C1" w14:textId="1461502D" w:rsidR="0031412B" w:rsidRPr="0031412B" w:rsidRDefault="0031412B" w:rsidP="00B45FD0">
      <w:pPr>
        <w:numPr>
          <w:ilvl w:val="1"/>
          <w:numId w:val="19"/>
        </w:numPr>
        <w:spacing w:after="120" w:line="276" w:lineRule="auto"/>
        <w:ind w:left="567" w:hanging="567"/>
        <w:jc w:val="both"/>
        <w:rPr>
          <w:rFonts w:ascii="Arial" w:hAnsi="Arial" w:cs="Arial"/>
          <w:color w:val="FF0000"/>
          <w:sz w:val="20"/>
          <w:szCs w:val="20"/>
        </w:rPr>
      </w:pPr>
      <w:r w:rsidRPr="00671E3C">
        <w:rPr>
          <w:rFonts w:ascii="Arial" w:eastAsia="Calibri" w:hAnsi="Arial" w:cs="Arial"/>
          <w:sz w:val="20"/>
          <w:szCs w:val="20"/>
          <w:lang w:eastAsia="sk-SK"/>
        </w:rPr>
        <w:t xml:space="preserve">Verejný obstarávateľ vylúči kedykoľvek </w:t>
      </w:r>
      <w:r w:rsidR="0082310A">
        <w:rPr>
          <w:rFonts w:ascii="Arial" w:eastAsia="Calibri" w:hAnsi="Arial" w:cs="Arial"/>
          <w:sz w:val="20"/>
          <w:szCs w:val="20"/>
          <w:lang w:eastAsia="sk-SK"/>
        </w:rPr>
        <w:t>z verejného obstarávania uchádzača</w:t>
      </w:r>
      <w:r w:rsidRPr="00671E3C">
        <w:rPr>
          <w:rFonts w:ascii="Arial" w:eastAsia="Calibri" w:hAnsi="Arial" w:cs="Arial"/>
          <w:sz w:val="20"/>
          <w:szCs w:val="20"/>
          <w:lang w:eastAsia="sk-SK"/>
        </w:rPr>
        <w:t>v prípadoch podľa § 40 ods. 6 a 7 zákona, a tiež v prípade, že uchádzač má sídlo v treťom štáte,</w:t>
      </w:r>
      <w:r w:rsidR="00803156">
        <w:rPr>
          <w:rFonts w:ascii="Arial" w:eastAsia="Calibri" w:hAnsi="Arial" w:cs="Arial"/>
          <w:sz w:val="20"/>
          <w:szCs w:val="20"/>
          <w:lang w:eastAsia="sk-SK"/>
        </w:rPr>
        <w:t xml:space="preserve"> </w:t>
      </w:r>
      <w:r w:rsidR="00803156" w:rsidRPr="00CD0339">
        <w:rPr>
          <w:rFonts w:ascii="Arial" w:eastAsia="Times New Roman" w:hAnsi="Arial" w:cs="Arial"/>
          <w:sz w:val="20"/>
          <w:szCs w:val="20"/>
          <w:lang w:eastAsia="sk-SK"/>
        </w:rPr>
        <w:t xml:space="preserve">ktorý nie je zmluvnou stranou Dohody o vládnom obstarávaní alebo inej medzinárodnej zmluvy, ktorou je Európska únia viazaná a ktorá zaručuje rovnaký a účinný prístup k verejnému obstarávaniu v tomto treťom </w:t>
      </w:r>
      <w:r w:rsidR="00803156" w:rsidRPr="00CD0339">
        <w:rPr>
          <w:rFonts w:ascii="Arial" w:eastAsia="Times New Roman" w:hAnsi="Arial" w:cs="Arial"/>
          <w:sz w:val="20"/>
          <w:szCs w:val="20"/>
          <w:lang w:eastAsia="sk-SK"/>
        </w:rPr>
        <w:lastRenderedPageBreak/>
        <w:t>štáte pre hospodárske subjekty so sídlom v Slovenskej republike</w:t>
      </w:r>
      <w:r w:rsidR="00556D9B">
        <w:rPr>
          <w:rFonts w:ascii="Arial" w:eastAsia="Calibri" w:hAnsi="Arial" w:cs="Arial"/>
          <w:sz w:val="20"/>
          <w:szCs w:val="20"/>
          <w:lang w:eastAsia="sk-SK"/>
        </w:rPr>
        <w:t xml:space="preserve">. </w:t>
      </w:r>
      <w:r w:rsidRPr="00671E3C">
        <w:rPr>
          <w:rFonts w:ascii="Arial" w:eastAsia="Calibri" w:hAnsi="Arial" w:cs="Arial"/>
          <w:sz w:val="20"/>
          <w:szCs w:val="20"/>
          <w:lang w:eastAsia="sk-SK"/>
        </w:rPr>
        <w:t>Verejný obstarávateľ môže vylúčiť kedykoľvek počas verejného obstarávania uchádzača v prípadoch podľa § 40 ods. 8 zákona.</w:t>
      </w:r>
    </w:p>
    <w:p w14:paraId="125DC940" w14:textId="77777777" w:rsidR="0031412B" w:rsidRPr="00671E3C" w:rsidRDefault="0031412B" w:rsidP="00B45FD0">
      <w:pPr>
        <w:numPr>
          <w:ilvl w:val="1"/>
          <w:numId w:val="19"/>
        </w:numPr>
        <w:spacing w:after="120" w:line="276" w:lineRule="auto"/>
        <w:ind w:left="567" w:hanging="567"/>
        <w:jc w:val="both"/>
        <w:rPr>
          <w:rFonts w:ascii="Arial" w:hAnsi="Arial" w:cs="Arial"/>
          <w:color w:val="FF0000"/>
          <w:sz w:val="20"/>
          <w:szCs w:val="20"/>
        </w:rPr>
      </w:pPr>
      <w:r w:rsidRPr="00671E3C">
        <w:rPr>
          <w:rFonts w:ascii="Arial" w:eastAsia="Calibri" w:hAnsi="Arial" w:cs="Arial"/>
          <w:sz w:val="20"/>
          <w:szCs w:val="20"/>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32FE4EC1" w14:textId="70FC1E01" w:rsidR="0031412B" w:rsidRPr="00671E3C" w:rsidRDefault="0031412B" w:rsidP="00B45FD0">
      <w:pPr>
        <w:spacing w:after="60" w:line="276" w:lineRule="auto"/>
        <w:ind w:left="567"/>
        <w:rPr>
          <w:rFonts w:ascii="Arial" w:eastAsia="Calibri" w:hAnsi="Arial" w:cs="Arial"/>
          <w:sz w:val="20"/>
          <w:szCs w:val="20"/>
          <w:lang w:eastAsia="sk-SK"/>
        </w:rPr>
      </w:pPr>
      <w:r w:rsidRPr="00671E3C">
        <w:rPr>
          <w:rFonts w:ascii="Arial" w:eastAsia="Calibri" w:hAnsi="Arial" w:cs="Arial"/>
          <w:sz w:val="20"/>
          <w:szCs w:val="20"/>
          <w:lang w:eastAsia="sk-SK"/>
        </w:rPr>
        <w:t>a)</w:t>
      </w:r>
      <w:r>
        <w:rPr>
          <w:rFonts w:ascii="Arial" w:eastAsia="Calibri" w:hAnsi="Arial" w:cs="Arial"/>
          <w:sz w:val="20"/>
          <w:szCs w:val="20"/>
          <w:lang w:eastAsia="sk-SK"/>
        </w:rPr>
        <w:t xml:space="preserve"> </w:t>
      </w:r>
      <w:r w:rsidRPr="00671E3C">
        <w:rPr>
          <w:rFonts w:ascii="Arial" w:eastAsia="Calibri" w:hAnsi="Arial" w:cs="Arial"/>
          <w:sz w:val="20"/>
          <w:szCs w:val="20"/>
          <w:lang w:eastAsia="sk-SK"/>
        </w:rPr>
        <w:t>ruský štátny príslušník alebo fyzická alebo právnická osoba, subjekt alebo orgán usadený v Rusku;</w:t>
      </w:r>
    </w:p>
    <w:p w14:paraId="612005EC" w14:textId="2FBF1090" w:rsidR="0031412B" w:rsidRPr="00671E3C" w:rsidRDefault="0031412B" w:rsidP="00B45FD0">
      <w:pPr>
        <w:spacing w:after="60" w:line="276" w:lineRule="auto"/>
        <w:ind w:left="567"/>
        <w:rPr>
          <w:rFonts w:ascii="Arial" w:eastAsia="Calibri" w:hAnsi="Arial" w:cs="Arial"/>
          <w:sz w:val="20"/>
          <w:szCs w:val="20"/>
          <w:lang w:eastAsia="sk-SK"/>
        </w:rPr>
      </w:pPr>
      <w:r w:rsidRPr="00671E3C">
        <w:rPr>
          <w:rFonts w:ascii="Arial" w:eastAsia="Calibri" w:hAnsi="Arial" w:cs="Arial"/>
          <w:sz w:val="20"/>
          <w:szCs w:val="20"/>
          <w:lang w:eastAsia="sk-SK"/>
        </w:rPr>
        <w:t>b)</w:t>
      </w:r>
      <w:r>
        <w:rPr>
          <w:rFonts w:ascii="Arial" w:eastAsia="Calibri" w:hAnsi="Arial" w:cs="Arial"/>
          <w:sz w:val="20"/>
          <w:szCs w:val="20"/>
          <w:lang w:eastAsia="sk-SK"/>
        </w:rPr>
        <w:t xml:space="preserve"> </w:t>
      </w:r>
      <w:r w:rsidRPr="00671E3C">
        <w:rPr>
          <w:rFonts w:ascii="Arial" w:eastAsia="Calibri" w:hAnsi="Arial" w:cs="Arial"/>
          <w:sz w:val="20"/>
          <w:szCs w:val="20"/>
          <w:lang w:eastAsia="sk-SK"/>
        </w:rPr>
        <w:t>právnická osoba, subjekt alebo orgán, ktorý z viac ako 50 % priamo alebo nepriamo vlastní subjekt uvedený v písmene a) tohto odseku, alebo</w:t>
      </w:r>
    </w:p>
    <w:p w14:paraId="24901756" w14:textId="39532D18" w:rsidR="0031412B" w:rsidRPr="00671E3C" w:rsidRDefault="0031412B" w:rsidP="00B45FD0">
      <w:pPr>
        <w:spacing w:after="0" w:line="276" w:lineRule="auto"/>
        <w:ind w:left="567"/>
        <w:rPr>
          <w:rFonts w:ascii="Arial" w:eastAsia="Calibri" w:hAnsi="Arial" w:cs="Arial"/>
          <w:sz w:val="20"/>
          <w:szCs w:val="20"/>
          <w:lang w:eastAsia="sk-SK"/>
        </w:rPr>
      </w:pPr>
      <w:r w:rsidRPr="00671E3C">
        <w:rPr>
          <w:rFonts w:ascii="Arial" w:eastAsia="Calibri" w:hAnsi="Arial" w:cs="Arial"/>
          <w:sz w:val="20"/>
          <w:szCs w:val="20"/>
          <w:lang w:eastAsia="sk-SK"/>
        </w:rPr>
        <w:t>c)</w:t>
      </w:r>
      <w:r>
        <w:rPr>
          <w:rFonts w:ascii="Arial" w:eastAsia="Calibri" w:hAnsi="Arial" w:cs="Arial"/>
          <w:sz w:val="20"/>
          <w:szCs w:val="20"/>
          <w:lang w:eastAsia="sk-SK"/>
        </w:rPr>
        <w:t xml:space="preserve"> </w:t>
      </w:r>
      <w:r w:rsidRPr="00671E3C">
        <w:rPr>
          <w:rFonts w:ascii="Arial" w:eastAsia="Calibri" w:hAnsi="Arial" w:cs="Arial"/>
          <w:sz w:val="20"/>
          <w:szCs w:val="20"/>
          <w:lang w:eastAsia="sk-SK"/>
        </w:rPr>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4638A4C2" w14:textId="06159047" w:rsidR="00045305" w:rsidRPr="0031412B" w:rsidRDefault="00045305" w:rsidP="00B45FD0">
      <w:pPr>
        <w:pStyle w:val="Zarkazkladnhotextu2"/>
        <w:spacing w:after="60"/>
        <w:ind w:left="567" w:hanging="567"/>
        <w:rPr>
          <w:rFonts w:ascii="Arial" w:eastAsia="Times New Roman" w:hAnsi="Arial" w:cs="Arial"/>
          <w:sz w:val="20"/>
          <w:szCs w:val="20"/>
        </w:rPr>
      </w:pPr>
    </w:p>
    <w:p w14:paraId="044CB98E" w14:textId="53AD50D0" w:rsidR="00045305" w:rsidRPr="003A7ACD" w:rsidRDefault="00045305" w:rsidP="00045305">
      <w:pPr>
        <w:numPr>
          <w:ilvl w:val="0"/>
          <w:numId w:val="19"/>
        </w:numPr>
        <w:autoSpaceDE w:val="0"/>
        <w:autoSpaceDN w:val="0"/>
        <w:spacing w:after="60" w:line="240" w:lineRule="auto"/>
        <w:ind w:left="567" w:hanging="567"/>
        <w:jc w:val="both"/>
        <w:outlineLvl w:val="2"/>
        <w:rPr>
          <w:rFonts w:ascii="Arial" w:eastAsia="Times New Roman" w:hAnsi="Arial" w:cs="Arial"/>
          <w:b/>
          <w:sz w:val="20"/>
          <w:szCs w:val="20"/>
        </w:rPr>
      </w:pPr>
      <w:r w:rsidRPr="003A7ACD">
        <w:rPr>
          <w:rFonts w:ascii="Arial" w:eastAsia="Times New Roman" w:hAnsi="Arial" w:cs="Arial"/>
          <w:b/>
          <w:sz w:val="20"/>
          <w:szCs w:val="20"/>
        </w:rPr>
        <w:t>Využitie subdodávateľov</w:t>
      </w:r>
    </w:p>
    <w:p w14:paraId="6218AFBA" w14:textId="432E4EC1" w:rsidR="00045305" w:rsidRPr="00045305" w:rsidRDefault="00045305" w:rsidP="00045305">
      <w:pPr>
        <w:pStyle w:val="Zarkazkladnhotextu2"/>
        <w:numPr>
          <w:ilvl w:val="1"/>
          <w:numId w:val="19"/>
        </w:numPr>
        <w:spacing w:after="60"/>
        <w:ind w:left="567" w:hanging="567"/>
        <w:rPr>
          <w:rFonts w:ascii="Arial" w:eastAsia="Times New Roman" w:hAnsi="Arial" w:cs="Arial"/>
          <w:sz w:val="20"/>
          <w:szCs w:val="20"/>
        </w:rPr>
      </w:pPr>
      <w:r w:rsidRPr="00045305">
        <w:rPr>
          <w:rFonts w:ascii="Arial" w:eastAsia="Times New Roman" w:hAnsi="Arial" w:cs="Arial"/>
          <w:sz w:val="20"/>
          <w:szCs w:val="20"/>
        </w:rPr>
        <w:t xml:space="preserve">Uchádzač pri využití subdodávateľov pre účely predkladania ponuky postupuje podľa bodu </w:t>
      </w:r>
      <w:r w:rsidR="00A0138E" w:rsidRPr="00E80635">
        <w:rPr>
          <w:rFonts w:ascii="Arial" w:eastAsia="Times New Roman" w:hAnsi="Arial" w:cs="Arial"/>
          <w:sz w:val="20"/>
          <w:szCs w:val="20"/>
        </w:rPr>
        <w:t>16.12</w:t>
      </w:r>
      <w:r w:rsidR="00A0138E">
        <w:rPr>
          <w:rFonts w:ascii="Arial" w:eastAsia="Times New Roman" w:hAnsi="Arial" w:cs="Arial"/>
          <w:sz w:val="20"/>
          <w:szCs w:val="20"/>
        </w:rPr>
        <w:t xml:space="preserve"> </w:t>
      </w:r>
      <w:r w:rsidRPr="00A0138E">
        <w:rPr>
          <w:rFonts w:ascii="Arial" w:eastAsia="Times New Roman" w:hAnsi="Arial" w:cs="Arial"/>
          <w:sz w:val="20"/>
          <w:szCs w:val="20"/>
        </w:rPr>
        <w:t>časti</w:t>
      </w:r>
      <w:r w:rsidRPr="00045305">
        <w:rPr>
          <w:rFonts w:ascii="Arial" w:eastAsia="Times New Roman" w:hAnsi="Arial" w:cs="Arial"/>
          <w:sz w:val="20"/>
          <w:szCs w:val="20"/>
        </w:rPr>
        <w:t xml:space="preserve"> A.1 Pokyny pre</w:t>
      </w:r>
      <w:r w:rsidR="008C578E">
        <w:rPr>
          <w:rFonts w:ascii="Arial" w:eastAsia="Times New Roman" w:hAnsi="Arial" w:cs="Arial"/>
          <w:sz w:val="20"/>
          <w:szCs w:val="20"/>
        </w:rPr>
        <w:t xml:space="preserve"> záujemcov/</w:t>
      </w:r>
      <w:r w:rsidRPr="00045305">
        <w:rPr>
          <w:rFonts w:ascii="Arial" w:eastAsia="Times New Roman" w:hAnsi="Arial" w:cs="Arial"/>
          <w:sz w:val="20"/>
          <w:szCs w:val="20"/>
        </w:rPr>
        <w:t xml:space="preserve">uchádzačov týchto SP v súlade s § 41 ods. 1 písm. a) </w:t>
      </w:r>
      <w:r w:rsidR="00330F0B">
        <w:rPr>
          <w:rFonts w:ascii="Arial" w:eastAsia="Times New Roman" w:hAnsi="Arial" w:cs="Arial"/>
          <w:sz w:val="20"/>
          <w:szCs w:val="20"/>
        </w:rPr>
        <w:t>Zákona</w:t>
      </w:r>
      <w:r w:rsidRPr="00045305">
        <w:rPr>
          <w:rFonts w:ascii="Arial" w:eastAsia="Times New Roman" w:hAnsi="Arial" w:cs="Arial"/>
          <w:sz w:val="20"/>
          <w:szCs w:val="20"/>
        </w:rPr>
        <w:t>.</w:t>
      </w:r>
    </w:p>
    <w:p w14:paraId="65E14808" w14:textId="77777777" w:rsidR="003A7ACD" w:rsidRPr="00836A99" w:rsidRDefault="003A7ACD" w:rsidP="003A7ACD">
      <w:pPr>
        <w:pStyle w:val="Zarkazkladnhotextu2"/>
        <w:numPr>
          <w:ilvl w:val="1"/>
          <w:numId w:val="19"/>
        </w:numPr>
        <w:spacing w:after="60"/>
        <w:ind w:left="567" w:hanging="567"/>
        <w:rPr>
          <w:rFonts w:ascii="Arial" w:eastAsia="Times New Roman" w:hAnsi="Arial" w:cs="Arial"/>
          <w:sz w:val="20"/>
          <w:szCs w:val="20"/>
        </w:rPr>
      </w:pPr>
      <w:r w:rsidRPr="00836A99">
        <w:rPr>
          <w:rFonts w:ascii="Arial" w:eastAsia="Times New Roman" w:hAnsi="Arial" w:cs="Arial"/>
          <w:sz w:val="20"/>
          <w:szCs w:val="20"/>
        </w:rPr>
        <w:t>Verejný obstarávateľ vyžaduje, aby</w:t>
      </w:r>
    </w:p>
    <w:p w14:paraId="0E953C64" w14:textId="77777777" w:rsidR="003A7ACD" w:rsidRPr="00836A99" w:rsidRDefault="003A7ACD" w:rsidP="003A7ACD">
      <w:pPr>
        <w:pStyle w:val="Odsekzoznamu"/>
        <w:autoSpaceDE w:val="0"/>
        <w:autoSpaceDN w:val="0"/>
        <w:spacing w:line="276" w:lineRule="auto"/>
        <w:ind w:left="567"/>
        <w:jc w:val="both"/>
        <w:rPr>
          <w:rFonts w:cs="Arial"/>
          <w:sz w:val="20"/>
          <w:szCs w:val="20"/>
          <w:lang w:eastAsia="sk-SK"/>
        </w:rPr>
      </w:pPr>
      <w:r w:rsidRPr="00836A99">
        <w:rPr>
          <w:rFonts w:cs="Arial"/>
          <w:sz w:val="20"/>
          <w:szCs w:val="20"/>
          <w:lang w:eastAsia="sk-SK"/>
        </w:rPr>
        <w:t>a) uchádzač v ponuke uviedol podiel zákazky, ktorý má v úmysle zadať subdodávateľom, navrhovaných subdodávateľov a predmety subdodávok,</w:t>
      </w:r>
    </w:p>
    <w:p w14:paraId="0E3A87DF" w14:textId="77777777" w:rsidR="003A7ACD" w:rsidRPr="00836A99" w:rsidRDefault="003A7ACD" w:rsidP="003A7ACD">
      <w:pPr>
        <w:pStyle w:val="Odsekzoznamu"/>
        <w:autoSpaceDE w:val="0"/>
        <w:autoSpaceDN w:val="0"/>
        <w:spacing w:line="276" w:lineRule="auto"/>
        <w:ind w:left="567"/>
        <w:jc w:val="both"/>
        <w:rPr>
          <w:rFonts w:cs="Arial"/>
          <w:sz w:val="20"/>
          <w:szCs w:val="20"/>
          <w:lang w:eastAsia="sk-SK"/>
        </w:rPr>
      </w:pPr>
      <w:r w:rsidRPr="00836A99">
        <w:rPr>
          <w:rFonts w:cs="Arial"/>
          <w:sz w:val="20"/>
          <w:szCs w:val="20"/>
          <w:lang w:eastAsia="sk-SK"/>
        </w:rPr>
        <w:t xml:space="preserve">b) navrhovaný subdodávateľ spĺňal podmienky účasti týkajúce sa osobného postavenia </w:t>
      </w:r>
      <w:r>
        <w:rPr>
          <w:rFonts w:cs="Arial"/>
          <w:sz w:val="20"/>
          <w:szCs w:val="20"/>
          <w:lang w:eastAsia="sk-SK"/>
        </w:rPr>
        <w:br/>
      </w:r>
      <w:r w:rsidRPr="00836A99">
        <w:rPr>
          <w:rFonts w:cs="Arial"/>
          <w:sz w:val="20"/>
          <w:szCs w:val="20"/>
          <w:lang w:eastAsia="sk-SK"/>
        </w:rPr>
        <w:t xml:space="preserve">podľa § 32 ZVO a neexistovali u neho dôvody na vylúčenie podľa § 40 ods. 6 písm. a) až g) </w:t>
      </w:r>
      <w:r>
        <w:rPr>
          <w:rFonts w:cs="Arial"/>
          <w:sz w:val="20"/>
          <w:szCs w:val="20"/>
          <w:lang w:eastAsia="sk-SK"/>
        </w:rPr>
        <w:br/>
      </w:r>
      <w:r w:rsidRPr="00836A99">
        <w:rPr>
          <w:rFonts w:cs="Arial"/>
          <w:sz w:val="20"/>
          <w:szCs w:val="20"/>
          <w:lang w:eastAsia="sk-SK"/>
        </w:rPr>
        <w:t>a ods. 7 ZVO; oprávnenie dodávať tovar, uskutočňovať stavebné práce alebo poskytovať službu sa preukazuje vo vzťahu k tej časti predmetu zákazky, ktorú má subdodávateľ plniť.</w:t>
      </w:r>
    </w:p>
    <w:p w14:paraId="767B2AAF" w14:textId="77777777" w:rsidR="003A7ACD" w:rsidRPr="00D0400E" w:rsidRDefault="003A7ACD" w:rsidP="003A7ACD">
      <w:pPr>
        <w:autoSpaceDE w:val="0"/>
        <w:autoSpaceDN w:val="0"/>
        <w:spacing w:after="0" w:line="276" w:lineRule="auto"/>
        <w:ind w:left="567"/>
      </w:pPr>
      <w:r w:rsidRPr="00836A99">
        <w:rPr>
          <w:rFonts w:ascii="Arial" w:eastAsia="Times New Roman" w:hAnsi="Arial" w:cs="Arial"/>
          <w:sz w:val="20"/>
          <w:szCs w:val="20"/>
          <w:lang w:eastAsia="sk-SK"/>
        </w:rPr>
        <w:t>Verejný obstarávateľ môže u subdodávateľa hodnotiť existenciu dôvodov na vylúčenie podľa § 40 ods. 8 ZVO.</w:t>
      </w:r>
    </w:p>
    <w:p w14:paraId="7C132911" w14:textId="398B4177" w:rsidR="003A7ACD" w:rsidRPr="003A7ACD" w:rsidRDefault="003A7ACD" w:rsidP="00656DD5">
      <w:pPr>
        <w:pStyle w:val="Zarkazkladnhotextu2"/>
        <w:numPr>
          <w:ilvl w:val="1"/>
          <w:numId w:val="19"/>
        </w:numPr>
        <w:spacing w:line="276" w:lineRule="auto"/>
        <w:ind w:left="567" w:hanging="567"/>
        <w:rPr>
          <w:rFonts w:ascii="Arial" w:eastAsia="Times New Roman" w:hAnsi="Arial" w:cs="Arial"/>
          <w:sz w:val="20"/>
          <w:szCs w:val="20"/>
        </w:rPr>
      </w:pPr>
      <w:r w:rsidRPr="00836A99">
        <w:rPr>
          <w:rFonts w:ascii="Arial" w:eastAsia="Times New Roman" w:hAnsi="Arial" w:cs="Arial"/>
          <w:sz w:val="20"/>
          <w:szCs w:val="20"/>
        </w:rPr>
        <w:t>Ak navrhovaný subdodávateľ nespĺňa podmienky účasti podľa bodu b) predchádzajúceho odseku tejto časti súťažných podkladov, verejný obstarávateľ písomne požiada uchádzača o jeho nahradenie. Verejný obstarávateľ môže písomne požiadať uchádzača o nahradenia subdodávateľa, ktorý má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 Uchádzač doručí návrh nového subdodávateľa do piatich (5) pracovných dní odo dňa doručenia žiadosti podľa prvej vety, ak verejný obstarávateľ neurčil dlhšiu lehotu.</w:t>
      </w:r>
    </w:p>
    <w:p w14:paraId="3731CE6C" w14:textId="7BC127C0" w:rsidR="003A7ACD" w:rsidRPr="003A7ACD" w:rsidRDefault="00045305" w:rsidP="00656DD5">
      <w:pPr>
        <w:pStyle w:val="Zarkazkladnhotextu2"/>
        <w:numPr>
          <w:ilvl w:val="1"/>
          <w:numId w:val="19"/>
        </w:numPr>
        <w:spacing w:line="276" w:lineRule="auto"/>
        <w:ind w:left="567" w:hanging="567"/>
        <w:rPr>
          <w:rFonts w:ascii="Arial" w:eastAsia="Times New Roman" w:hAnsi="Arial" w:cs="Arial"/>
          <w:sz w:val="20"/>
          <w:szCs w:val="20"/>
        </w:rPr>
      </w:pPr>
      <w:r w:rsidRPr="00045305">
        <w:rPr>
          <w:rFonts w:ascii="Arial" w:eastAsia="Times New Roman" w:hAnsi="Arial" w:cs="Arial"/>
          <w:sz w:val="20"/>
          <w:szCs w:val="20"/>
        </w:rPr>
        <w:t xml:space="preserve">Uchádzač pri využití subdodávateľov pre účely predkladania </w:t>
      </w:r>
      <w:r w:rsidR="00593EDB">
        <w:rPr>
          <w:rFonts w:ascii="Arial" w:eastAsia="Times New Roman" w:hAnsi="Arial" w:cs="Arial"/>
          <w:sz w:val="20"/>
          <w:szCs w:val="20"/>
        </w:rPr>
        <w:t>D</w:t>
      </w:r>
      <w:r>
        <w:rPr>
          <w:rFonts w:ascii="Arial" w:eastAsia="Times New Roman" w:hAnsi="Arial" w:cs="Arial"/>
          <w:sz w:val="20"/>
          <w:szCs w:val="20"/>
        </w:rPr>
        <w:t>ohody</w:t>
      </w:r>
      <w:r w:rsidRPr="00045305">
        <w:rPr>
          <w:rFonts w:ascii="Arial" w:eastAsia="Times New Roman" w:hAnsi="Arial" w:cs="Arial"/>
          <w:sz w:val="20"/>
          <w:szCs w:val="20"/>
        </w:rPr>
        <w:t xml:space="preserve"> v rámci poskytnutia riadnej súčinnosti postupuje podľa bodu 30.1 časť A.1 Pokyny pre</w:t>
      </w:r>
      <w:r w:rsidR="008C578E">
        <w:rPr>
          <w:rFonts w:ascii="Arial" w:eastAsia="Times New Roman" w:hAnsi="Arial" w:cs="Arial"/>
          <w:sz w:val="20"/>
          <w:szCs w:val="20"/>
        </w:rPr>
        <w:t xml:space="preserve"> záujemcov</w:t>
      </w:r>
      <w:r w:rsidR="00CD0339">
        <w:rPr>
          <w:rFonts w:ascii="Arial" w:eastAsia="Times New Roman" w:hAnsi="Arial" w:cs="Arial"/>
          <w:sz w:val="20"/>
          <w:szCs w:val="20"/>
        </w:rPr>
        <w:t>/</w:t>
      </w:r>
      <w:r w:rsidRPr="00045305">
        <w:rPr>
          <w:rFonts w:ascii="Arial" w:eastAsia="Times New Roman" w:hAnsi="Arial" w:cs="Arial"/>
          <w:sz w:val="20"/>
          <w:szCs w:val="20"/>
        </w:rPr>
        <w:t xml:space="preserve">uchádzačov týchto SP v súlade s § 41 ods. 3 </w:t>
      </w:r>
      <w:r w:rsidR="00330F0B">
        <w:rPr>
          <w:rFonts w:ascii="Arial" w:eastAsia="Times New Roman" w:hAnsi="Arial" w:cs="Arial"/>
          <w:sz w:val="20"/>
          <w:szCs w:val="20"/>
        </w:rPr>
        <w:t>Zákona</w:t>
      </w:r>
      <w:r w:rsidRPr="00045305">
        <w:rPr>
          <w:rFonts w:ascii="Arial" w:eastAsia="Times New Roman" w:hAnsi="Arial" w:cs="Arial"/>
          <w:sz w:val="20"/>
          <w:szCs w:val="20"/>
        </w:rPr>
        <w:t>.</w:t>
      </w:r>
    </w:p>
    <w:p w14:paraId="3DEF0B05" w14:textId="175C0FBC" w:rsidR="003A7ACD" w:rsidRDefault="003A7ACD" w:rsidP="003A7ACD">
      <w:pPr>
        <w:pStyle w:val="Zarkazkladnhotextu2"/>
        <w:numPr>
          <w:ilvl w:val="1"/>
          <w:numId w:val="19"/>
        </w:numPr>
        <w:spacing w:line="276" w:lineRule="auto"/>
        <w:ind w:left="567" w:hanging="567"/>
        <w:rPr>
          <w:rFonts w:ascii="Arial" w:eastAsia="Times New Roman" w:hAnsi="Arial" w:cs="Arial"/>
          <w:sz w:val="20"/>
          <w:szCs w:val="20"/>
        </w:rPr>
      </w:pPr>
      <w:r w:rsidRPr="00836A99">
        <w:rPr>
          <w:rFonts w:ascii="Arial" w:eastAsia="Times New Roman" w:hAnsi="Arial" w:cs="Arial"/>
          <w:sz w:val="20"/>
          <w:szCs w:val="20"/>
        </w:rPr>
        <w:t>V prípade zmeny subdodávateľa počas realizácie predmetu zákazky, ktorá je výsledkom tohto verejného obstarávania, musí subdodávateľ, ktorého sa návrh na zmenu týka, spĺňať podmienky účasti týkajúce sa osobného postavenia podľa § 32 ZVO a nesmú u neho existovať dôvody na vylúčenie podľa § 40 ods. 6 písm. a) až g) a ods. 7 ZVO. Úspešný uchádzač je povinný verejnému obstarávateľovi najneskôr tri (3) pracovné dni pred zmenou subdodávateľa písomne oznámiť údaje o navrhovanom novom subdodávateľovi a o osobe oprávnenej konať za subdodávateľa v rozsahu meno a priezvisko, adresa pobytu a dátum narodenia.</w:t>
      </w:r>
    </w:p>
    <w:p w14:paraId="41D458FF" w14:textId="77777777" w:rsidR="003A7ACD" w:rsidRPr="00045305" w:rsidRDefault="003A7ACD" w:rsidP="003A7ACD">
      <w:pPr>
        <w:pStyle w:val="Zarkazkladnhotextu2"/>
        <w:spacing w:line="276" w:lineRule="auto"/>
        <w:ind w:left="567"/>
        <w:rPr>
          <w:rFonts w:ascii="Arial" w:eastAsia="Times New Roman" w:hAnsi="Arial" w:cs="Arial"/>
          <w:sz w:val="20"/>
          <w:szCs w:val="20"/>
        </w:rPr>
      </w:pPr>
    </w:p>
    <w:p w14:paraId="4F521A8A" w14:textId="77777777" w:rsidR="00045305" w:rsidRPr="00982227" w:rsidRDefault="00045305" w:rsidP="00D1649A">
      <w:pPr>
        <w:spacing w:after="0" w:line="240" w:lineRule="auto"/>
        <w:ind w:left="567"/>
        <w:jc w:val="both"/>
        <w:rPr>
          <w:rFonts w:ascii="Arial" w:hAnsi="Arial"/>
          <w:color w:val="FF0000"/>
          <w:sz w:val="20"/>
        </w:rPr>
      </w:pPr>
    </w:p>
    <w:p w14:paraId="14B10649" w14:textId="638976B9" w:rsidR="008074C7" w:rsidRPr="00982227" w:rsidRDefault="008074C7" w:rsidP="0096629D">
      <w:pPr>
        <w:numPr>
          <w:ilvl w:val="0"/>
          <w:numId w:val="19"/>
        </w:numPr>
        <w:autoSpaceDE w:val="0"/>
        <w:autoSpaceDN w:val="0"/>
        <w:spacing w:after="60" w:line="240" w:lineRule="auto"/>
        <w:ind w:left="567" w:hanging="567"/>
        <w:jc w:val="both"/>
        <w:outlineLvl w:val="2"/>
        <w:rPr>
          <w:rFonts w:ascii="Arial" w:eastAsia="Times New Roman" w:hAnsi="Arial" w:cs="Arial"/>
          <w:b/>
          <w:sz w:val="20"/>
          <w:szCs w:val="20"/>
        </w:rPr>
      </w:pPr>
      <w:bookmarkStart w:id="44" w:name="_Toc461981384"/>
      <w:r w:rsidRPr="00982227">
        <w:rPr>
          <w:rFonts w:ascii="Arial" w:eastAsia="Times New Roman" w:hAnsi="Arial" w:cs="Arial"/>
          <w:b/>
          <w:sz w:val="20"/>
          <w:szCs w:val="20"/>
        </w:rPr>
        <w:lastRenderedPageBreak/>
        <w:t>Oprava chýb</w:t>
      </w:r>
      <w:bookmarkEnd w:id="44"/>
    </w:p>
    <w:p w14:paraId="42C0E49A" w14:textId="6BAB60FD" w:rsidR="00C7144D" w:rsidRPr="009725D7" w:rsidRDefault="000079B3" w:rsidP="00CD20E2">
      <w:pPr>
        <w:pStyle w:val="Zarkazkladnhotextu2"/>
        <w:numPr>
          <w:ilvl w:val="1"/>
          <w:numId w:val="19"/>
        </w:numPr>
        <w:spacing w:after="60"/>
        <w:ind w:left="567" w:hanging="567"/>
        <w:rPr>
          <w:rFonts w:ascii="Arial" w:eastAsia="Times New Roman" w:hAnsi="Arial" w:cs="Arial"/>
          <w:sz w:val="20"/>
          <w:szCs w:val="20"/>
        </w:rPr>
      </w:pPr>
      <w:r w:rsidRPr="00E72946">
        <w:rPr>
          <w:rFonts w:ascii="Arial" w:eastAsia="Times New Roman" w:hAnsi="Arial" w:cs="Arial"/>
          <w:sz w:val="20"/>
          <w:szCs w:val="20"/>
        </w:rPr>
        <w:t>Ak komisia identifikuje nezrovnalosti alebo nejasnosti v informáciách alebo dôkazoch, ktoré uchádzač poskytol, písomne požiada</w:t>
      </w:r>
      <w:r w:rsidR="00217697">
        <w:rPr>
          <w:rFonts w:ascii="Arial" w:eastAsia="Times New Roman" w:hAnsi="Arial" w:cs="Arial"/>
          <w:sz w:val="20"/>
          <w:szCs w:val="20"/>
        </w:rPr>
        <w:t xml:space="preserve"> uchádzača prostriedkami elektronickej platformy JOSEPHINE</w:t>
      </w:r>
      <w:r w:rsidRPr="00E72946">
        <w:rPr>
          <w:rFonts w:ascii="Arial" w:eastAsia="Times New Roman" w:hAnsi="Arial" w:cs="Arial"/>
          <w:sz w:val="20"/>
          <w:szCs w:val="20"/>
        </w:rPr>
        <w:t xml:space="preserve"> o vysvetlenie ponuky a ak je to potrebné aj o predloženie dôkazov. Vysvetlením ponuky nemôže dôjsť k jej zmene. </w:t>
      </w:r>
      <w:bookmarkStart w:id="45" w:name="_Toc461981385"/>
      <w:r w:rsidR="00E72946" w:rsidRPr="00E72946">
        <w:rPr>
          <w:rFonts w:ascii="Arial" w:eastAsia="Times New Roman" w:hAnsi="Arial" w:cs="Arial"/>
          <w:sz w:val="20"/>
          <w:szCs w:val="20"/>
        </w:rPr>
        <w:t xml:space="preserve">Za zmenu ponuky sa nepovažuje odstránenie zrejmých chýb v písaní a počítaní </w:t>
      </w:r>
      <w:r w:rsidR="00E72946" w:rsidRPr="009725D7">
        <w:rPr>
          <w:rFonts w:ascii="Arial" w:eastAsia="Times New Roman" w:hAnsi="Arial" w:cs="Arial"/>
          <w:sz w:val="20"/>
          <w:szCs w:val="20"/>
        </w:rPr>
        <w:t>alebo oprava položkového rozpočtu, ak celková cena ponuky zostane zachovaná a ak oprava položkového rozpočtu nemá vplyv na iné kritérium na vyhodnotenie ponúk</w:t>
      </w:r>
      <w:r w:rsidR="00FD26F5" w:rsidRPr="009725D7">
        <w:rPr>
          <w:rFonts w:ascii="Arial" w:eastAsia="Times New Roman" w:hAnsi="Arial" w:cs="Arial"/>
          <w:sz w:val="20"/>
          <w:szCs w:val="20"/>
        </w:rPr>
        <w:t>.</w:t>
      </w:r>
    </w:p>
    <w:p w14:paraId="664AD3F1" w14:textId="7D3DB11F" w:rsidR="008074C7" w:rsidRPr="00E72946" w:rsidRDefault="008074C7" w:rsidP="00CD20E2">
      <w:pPr>
        <w:pStyle w:val="Zarkazkladnhotextu2"/>
        <w:numPr>
          <w:ilvl w:val="1"/>
          <w:numId w:val="19"/>
        </w:numPr>
        <w:spacing w:after="60"/>
        <w:ind w:left="567" w:hanging="567"/>
        <w:rPr>
          <w:rFonts w:ascii="Arial" w:eastAsia="Times New Roman" w:hAnsi="Arial" w:cs="Arial"/>
          <w:sz w:val="20"/>
          <w:szCs w:val="20"/>
        </w:rPr>
      </w:pPr>
      <w:r w:rsidRPr="00E72946">
        <w:rPr>
          <w:rFonts w:ascii="Arial" w:eastAsia="Times New Roman" w:hAnsi="Arial" w:cs="Arial"/>
          <w:sz w:val="20"/>
          <w:szCs w:val="20"/>
        </w:rPr>
        <w:t>Zrejmé matematické chyby, zistené pri vyhodnocovaní ponúk, budú opravené v prípade:</w:t>
      </w:r>
      <w:bookmarkEnd w:id="45"/>
    </w:p>
    <w:p w14:paraId="5FB1B1F2" w14:textId="2E78E821" w:rsidR="008074C7" w:rsidRPr="00982227" w:rsidRDefault="008074C7" w:rsidP="0096629D">
      <w:pPr>
        <w:numPr>
          <w:ilvl w:val="2"/>
          <w:numId w:val="19"/>
        </w:numPr>
        <w:spacing w:after="60" w:line="240" w:lineRule="auto"/>
        <w:ind w:left="1418" w:hanging="851"/>
        <w:jc w:val="both"/>
        <w:rPr>
          <w:rFonts w:ascii="Arial" w:eastAsia="Times New Roman" w:hAnsi="Arial" w:cs="Arial"/>
          <w:sz w:val="20"/>
          <w:szCs w:val="20"/>
        </w:rPr>
      </w:pPr>
      <w:r w:rsidRPr="0096629D">
        <w:rPr>
          <w:rFonts w:ascii="Arial" w:eastAsia="Times New Roman" w:hAnsi="Arial" w:cs="Arial"/>
          <w:sz w:val="20"/>
          <w:szCs w:val="20"/>
        </w:rPr>
        <w:t>rozdielu medzi sumou uvedenou číslom a sumou uvedenou slovom; platiť bude suma uvedená správne,</w:t>
      </w:r>
    </w:p>
    <w:p w14:paraId="3F04723F" w14:textId="5AFDEF34" w:rsidR="008074C7" w:rsidRPr="00982227" w:rsidRDefault="008074C7" w:rsidP="0096629D">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rozdielu medzi jednotkovou cenou a celkovou cenou, ak uvedená chyba vznikla dôsledkom nesprávneho násobenia jednotkovej ceny množstvom; platiť bude správny súčin jednotkovej ceny a množstva,</w:t>
      </w:r>
    </w:p>
    <w:p w14:paraId="289FB2DB" w14:textId="7F2581C1" w:rsidR="008074C7" w:rsidRPr="00982227" w:rsidRDefault="008074C7" w:rsidP="0096629D">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119D387A" w14:textId="7406344E" w:rsidR="008074C7" w:rsidRPr="00982227" w:rsidRDefault="008074C7" w:rsidP="0096629D">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nesprávne spočítanej sumy vo vzájomnom súčte alebo medzisúčte jednotlivých položiek; platiť bude správny súčet, resp. medzisúčet jednotlivých položiek a pod.</w:t>
      </w:r>
    </w:p>
    <w:p w14:paraId="578C6DA5" w14:textId="58CA235C" w:rsidR="008074C7" w:rsidRPr="008B6005" w:rsidRDefault="008074C7" w:rsidP="006816FD">
      <w:pPr>
        <w:pStyle w:val="Zarkazkladnhotextu2"/>
        <w:numPr>
          <w:ilvl w:val="1"/>
          <w:numId w:val="19"/>
        </w:numPr>
        <w:spacing w:after="60"/>
        <w:ind w:left="709" w:hanging="709"/>
        <w:rPr>
          <w:rFonts w:ascii="Arial" w:eastAsia="Times New Roman" w:hAnsi="Arial" w:cs="Arial"/>
          <w:b/>
          <w:sz w:val="20"/>
          <w:szCs w:val="20"/>
        </w:rPr>
      </w:pPr>
      <w:bookmarkStart w:id="46" w:name="_Toc461981387"/>
      <w:r w:rsidRPr="008C578E">
        <w:rPr>
          <w:rFonts w:ascii="Arial" w:eastAsia="Times New Roman" w:hAnsi="Arial" w:cs="Arial"/>
          <w:b/>
          <w:sz w:val="20"/>
          <w:szCs w:val="20"/>
        </w:rPr>
        <w:t xml:space="preserve">O každej vykonanej oprave bude uchádzač bezodkladne upovedomený. Uchádzač bude v takom </w:t>
      </w:r>
      <w:r w:rsidRPr="00CD0339">
        <w:rPr>
          <w:rFonts w:ascii="Arial" w:eastAsia="Times New Roman" w:hAnsi="Arial" w:cs="Arial"/>
          <w:b/>
          <w:sz w:val="20"/>
          <w:szCs w:val="20"/>
        </w:rPr>
        <w:t xml:space="preserve">prípade požiadaný o vysvetlenie ponuky podľa § 53 ods. 1 </w:t>
      </w:r>
      <w:r w:rsidR="001F21D6" w:rsidRPr="00CD0339">
        <w:rPr>
          <w:rFonts w:ascii="Arial" w:eastAsia="Times New Roman" w:hAnsi="Arial" w:cs="Arial"/>
          <w:b/>
          <w:sz w:val="20"/>
          <w:szCs w:val="20"/>
        </w:rPr>
        <w:t>Z</w:t>
      </w:r>
      <w:r w:rsidR="00FD26F5" w:rsidRPr="00CD0339">
        <w:rPr>
          <w:rFonts w:ascii="Arial" w:eastAsia="Times New Roman" w:hAnsi="Arial" w:cs="Arial"/>
          <w:b/>
          <w:sz w:val="20"/>
          <w:szCs w:val="20"/>
        </w:rPr>
        <w:t>ákona</w:t>
      </w:r>
      <w:r w:rsidR="001F21D6" w:rsidRPr="00CD0339">
        <w:rPr>
          <w:rFonts w:ascii="Arial" w:eastAsia="Times New Roman" w:hAnsi="Arial" w:cs="Arial"/>
          <w:b/>
          <w:sz w:val="20"/>
          <w:szCs w:val="20"/>
        </w:rPr>
        <w:t xml:space="preserve"> </w:t>
      </w:r>
      <w:r w:rsidRPr="00CD0339">
        <w:rPr>
          <w:rFonts w:ascii="Arial" w:eastAsia="Times New Roman" w:hAnsi="Arial" w:cs="Arial"/>
          <w:b/>
          <w:sz w:val="20"/>
          <w:szCs w:val="20"/>
        </w:rPr>
        <w:t xml:space="preserve">a o predloženie súhlasu s </w:t>
      </w:r>
      <w:r w:rsidRPr="008B6005">
        <w:rPr>
          <w:rFonts w:ascii="Arial" w:eastAsia="Times New Roman" w:hAnsi="Arial" w:cs="Arial"/>
          <w:b/>
          <w:sz w:val="20"/>
          <w:szCs w:val="20"/>
        </w:rPr>
        <w:t>vykonanou opravou</w:t>
      </w:r>
      <w:r w:rsidR="00217697" w:rsidRPr="008B6005">
        <w:rPr>
          <w:rFonts w:ascii="Arial" w:eastAsia="Times New Roman" w:hAnsi="Arial" w:cs="Arial"/>
          <w:b/>
          <w:sz w:val="20"/>
          <w:szCs w:val="20"/>
        </w:rPr>
        <w:t xml:space="preserve"> prostredníctvom systému JOSEPHINE</w:t>
      </w:r>
      <w:bookmarkStart w:id="47" w:name="_Toc461981394"/>
      <w:bookmarkStart w:id="48" w:name="_Toc461981395"/>
      <w:bookmarkStart w:id="49" w:name="_Toc461981397"/>
      <w:bookmarkStart w:id="50" w:name="_Toc461981398"/>
      <w:bookmarkStart w:id="51" w:name="_Toc461981399"/>
      <w:bookmarkStart w:id="52" w:name="_Toc461981400"/>
      <w:bookmarkStart w:id="53" w:name="_Toc461981401"/>
      <w:bookmarkStart w:id="54" w:name="_Toc461981409"/>
      <w:bookmarkStart w:id="55" w:name="_Toc461981412"/>
      <w:bookmarkStart w:id="56" w:name="_Toc461981415"/>
      <w:bookmarkStart w:id="57" w:name="_Toc461981422"/>
      <w:bookmarkStart w:id="58" w:name="_Toc461981423"/>
      <w:bookmarkStart w:id="59" w:name="_Toc461981424"/>
      <w:bookmarkStart w:id="60" w:name="_Toc461981425"/>
      <w:bookmarkStart w:id="61" w:name="_Toc461981427"/>
      <w:bookmarkStart w:id="62" w:name="_Toc461981431"/>
      <w:bookmarkStart w:id="63" w:name="_Toc461981432"/>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22C84111" w14:textId="77777777" w:rsidR="006816FD" w:rsidRPr="00671E3C" w:rsidRDefault="006816FD" w:rsidP="006816FD">
      <w:pPr>
        <w:pStyle w:val="Odsekzoznamu"/>
        <w:numPr>
          <w:ilvl w:val="1"/>
          <w:numId w:val="19"/>
        </w:numPr>
        <w:spacing w:after="120" w:line="276" w:lineRule="auto"/>
        <w:ind w:left="709" w:hanging="709"/>
        <w:jc w:val="both"/>
        <w:rPr>
          <w:rFonts w:cs="Arial"/>
          <w:sz w:val="20"/>
          <w:szCs w:val="20"/>
        </w:rPr>
      </w:pPr>
      <w:r w:rsidRPr="00671E3C">
        <w:rPr>
          <w:rFonts w:cs="Arial"/>
          <w:sz w:val="20"/>
          <w:szCs w:val="20"/>
        </w:rPr>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 (ďalej len „Úrad“).</w:t>
      </w:r>
    </w:p>
    <w:p w14:paraId="304764C0" w14:textId="77777777" w:rsidR="006816FD" w:rsidRPr="00671E3C" w:rsidRDefault="006816FD" w:rsidP="006816FD">
      <w:pPr>
        <w:pStyle w:val="Odsekzoznamu"/>
        <w:numPr>
          <w:ilvl w:val="1"/>
          <w:numId w:val="19"/>
        </w:numPr>
        <w:spacing w:after="120" w:line="276" w:lineRule="auto"/>
        <w:ind w:left="709" w:hanging="709"/>
        <w:jc w:val="both"/>
        <w:rPr>
          <w:rFonts w:cs="Arial"/>
          <w:sz w:val="20"/>
          <w:szCs w:val="20"/>
        </w:rPr>
      </w:pPr>
      <w:r w:rsidRPr="00671E3C">
        <w:rPr>
          <w:rFonts w:cs="Arial"/>
          <w:sz w:val="20"/>
          <w:szCs w:val="20"/>
        </w:rPr>
        <w:t>Ak uchádzač predloží mimoriadne nízku ponuku, komisia bude postupovať v súlade s § 53 ods. 2 a ods. 4 Zákona.</w:t>
      </w:r>
    </w:p>
    <w:p w14:paraId="2B058A03" w14:textId="77777777" w:rsidR="006816FD" w:rsidRPr="0012388D" w:rsidRDefault="006816FD" w:rsidP="006816FD">
      <w:pPr>
        <w:pStyle w:val="Odsekzoznamu"/>
        <w:numPr>
          <w:ilvl w:val="1"/>
          <w:numId w:val="19"/>
        </w:numPr>
        <w:spacing w:line="276" w:lineRule="auto"/>
        <w:ind w:left="709" w:hanging="709"/>
        <w:jc w:val="both"/>
        <w:rPr>
          <w:rFonts w:cs="Arial"/>
          <w:sz w:val="20"/>
          <w:szCs w:val="20"/>
        </w:rPr>
      </w:pPr>
      <w:r w:rsidRPr="00671E3C">
        <w:rPr>
          <w:rFonts w:cs="Arial"/>
          <w:sz w:val="20"/>
          <w:szCs w:val="20"/>
        </w:rPr>
        <w:t>Ak sa pri určitej zákazke javí ponuka ako mimoriadne nízka vo vzťahu k tovaru, stavebným prácam alebo službe, komisia písomne požiada uchádzača o vysvetlenie týkajúce sa tej časti ponuky, ktorá je pre jej cenu podstatná.</w:t>
      </w:r>
    </w:p>
    <w:p w14:paraId="1052994F" w14:textId="26A42C5F" w:rsidR="004A5078" w:rsidRPr="001F21D6" w:rsidRDefault="004A5078" w:rsidP="006816FD">
      <w:pPr>
        <w:pStyle w:val="Zarkazkladnhotextu2"/>
        <w:spacing w:after="60"/>
        <w:ind w:left="567"/>
        <w:rPr>
          <w:rFonts w:ascii="Arial" w:eastAsia="Times New Roman" w:hAnsi="Arial" w:cs="Arial"/>
          <w:sz w:val="20"/>
          <w:szCs w:val="20"/>
        </w:rPr>
      </w:pPr>
    </w:p>
    <w:p w14:paraId="4BB6DB39" w14:textId="77777777" w:rsidR="0064367F" w:rsidRPr="0096629D" w:rsidRDefault="0064367F" w:rsidP="0064367F">
      <w:pPr>
        <w:pStyle w:val="Zarkazkladnhotextu2"/>
        <w:spacing w:after="60"/>
        <w:ind w:left="567"/>
        <w:rPr>
          <w:rFonts w:ascii="Arial" w:eastAsia="Times New Roman" w:hAnsi="Arial" w:cs="Arial"/>
          <w:b/>
          <w:sz w:val="20"/>
          <w:szCs w:val="20"/>
        </w:rPr>
      </w:pPr>
    </w:p>
    <w:p w14:paraId="4AF8A853" w14:textId="77777777" w:rsidR="008074C7" w:rsidRPr="00982227" w:rsidRDefault="008074C7" w:rsidP="00F96820">
      <w:pPr>
        <w:spacing w:after="0" w:line="240" w:lineRule="auto"/>
        <w:jc w:val="center"/>
        <w:outlineLvl w:val="1"/>
        <w:rPr>
          <w:rFonts w:ascii="Arial" w:eastAsia="Times New Roman" w:hAnsi="Arial" w:cs="Arial"/>
          <w:b/>
          <w:sz w:val="24"/>
          <w:szCs w:val="24"/>
        </w:rPr>
      </w:pPr>
      <w:bookmarkStart w:id="64" w:name="_Toc461981433"/>
      <w:r w:rsidRPr="00982227">
        <w:rPr>
          <w:rFonts w:ascii="Arial" w:eastAsia="Times New Roman" w:hAnsi="Arial" w:cs="Arial"/>
          <w:b/>
          <w:sz w:val="24"/>
          <w:szCs w:val="24"/>
        </w:rPr>
        <w:t>Časť VI.</w:t>
      </w:r>
      <w:bookmarkEnd w:id="64"/>
    </w:p>
    <w:p w14:paraId="405E548A" w14:textId="77777777" w:rsidR="008074C7" w:rsidRPr="00982227" w:rsidRDefault="008074C7" w:rsidP="00F96820">
      <w:pPr>
        <w:spacing w:after="0" w:line="240" w:lineRule="auto"/>
        <w:jc w:val="center"/>
        <w:outlineLvl w:val="1"/>
        <w:rPr>
          <w:rFonts w:ascii="Arial" w:eastAsia="Times New Roman" w:hAnsi="Arial" w:cs="Arial"/>
          <w:b/>
          <w:sz w:val="24"/>
          <w:szCs w:val="24"/>
        </w:rPr>
      </w:pPr>
      <w:bookmarkStart w:id="65" w:name="_Toc461981434"/>
      <w:r w:rsidRPr="00982227">
        <w:rPr>
          <w:rFonts w:ascii="Arial" w:eastAsia="Times New Roman" w:hAnsi="Arial" w:cs="Arial"/>
          <w:b/>
          <w:sz w:val="24"/>
          <w:szCs w:val="24"/>
        </w:rPr>
        <w:t>Prijatie ponuky</w:t>
      </w:r>
      <w:bookmarkEnd w:id="65"/>
    </w:p>
    <w:p w14:paraId="7DDE0A8B" w14:textId="77777777" w:rsidR="008074C7" w:rsidRPr="00982227" w:rsidRDefault="008074C7" w:rsidP="00F96820">
      <w:pPr>
        <w:tabs>
          <w:tab w:val="right" w:leader="dot" w:pos="10080"/>
        </w:tabs>
        <w:autoSpaceDE w:val="0"/>
        <w:autoSpaceDN w:val="0"/>
        <w:spacing w:after="0" w:line="240" w:lineRule="auto"/>
        <w:jc w:val="both"/>
        <w:rPr>
          <w:rFonts w:ascii="Arial" w:eastAsia="Calibri" w:hAnsi="Arial" w:cs="Arial"/>
          <w:sz w:val="20"/>
          <w:szCs w:val="20"/>
          <w:lang w:eastAsia="sk-SK"/>
        </w:rPr>
      </w:pPr>
    </w:p>
    <w:p w14:paraId="4A478396" w14:textId="2DA0B467" w:rsidR="008074C7" w:rsidRPr="0096629D" w:rsidRDefault="008074C7" w:rsidP="0096629D">
      <w:pPr>
        <w:numPr>
          <w:ilvl w:val="0"/>
          <w:numId w:val="19"/>
        </w:numPr>
        <w:autoSpaceDE w:val="0"/>
        <w:autoSpaceDN w:val="0"/>
        <w:spacing w:after="60" w:line="240" w:lineRule="auto"/>
        <w:ind w:left="567" w:hanging="567"/>
        <w:jc w:val="both"/>
        <w:outlineLvl w:val="2"/>
        <w:rPr>
          <w:rFonts w:ascii="Arial" w:eastAsia="Times New Roman" w:hAnsi="Arial" w:cs="Arial"/>
          <w:b/>
          <w:sz w:val="20"/>
          <w:szCs w:val="20"/>
        </w:rPr>
      </w:pPr>
      <w:bookmarkStart w:id="66" w:name="_Toc461981435"/>
      <w:r w:rsidRPr="0096629D">
        <w:rPr>
          <w:rFonts w:ascii="Arial" w:eastAsia="Times New Roman" w:hAnsi="Arial" w:cs="Arial"/>
          <w:b/>
          <w:sz w:val="20"/>
          <w:szCs w:val="20"/>
        </w:rPr>
        <w:t>Informácie o výsledku vyhodnotenia ponúk</w:t>
      </w:r>
      <w:bookmarkEnd w:id="66"/>
    </w:p>
    <w:p w14:paraId="51F67A9E" w14:textId="2405370F" w:rsidR="00F66B58" w:rsidRDefault="008074C7" w:rsidP="00656DD5">
      <w:pPr>
        <w:pStyle w:val="Zarkazkladnhotextu2"/>
        <w:numPr>
          <w:ilvl w:val="1"/>
          <w:numId w:val="19"/>
        </w:numPr>
        <w:spacing w:line="276" w:lineRule="auto"/>
        <w:ind w:left="567" w:hanging="567"/>
        <w:rPr>
          <w:rFonts w:ascii="Arial" w:eastAsia="Times New Roman" w:hAnsi="Arial" w:cs="Arial"/>
          <w:sz w:val="20"/>
          <w:szCs w:val="20"/>
        </w:rPr>
      </w:pPr>
      <w:r w:rsidRPr="0096629D">
        <w:rPr>
          <w:rFonts w:ascii="Arial" w:eastAsia="Times New Roman" w:hAnsi="Arial" w:cs="Arial"/>
          <w:sz w:val="20"/>
          <w:szCs w:val="20"/>
        </w:rPr>
        <w:t>Verejný obstarávateľ po vyhodnotení ponúk</w:t>
      </w:r>
      <w:r w:rsidR="00074037">
        <w:rPr>
          <w:rFonts w:ascii="Arial" w:eastAsia="Times New Roman" w:hAnsi="Arial" w:cs="Arial"/>
          <w:sz w:val="20"/>
          <w:szCs w:val="20"/>
        </w:rPr>
        <w:t xml:space="preserve">, </w:t>
      </w:r>
      <w:r w:rsidR="00074037" w:rsidRPr="00074037">
        <w:rPr>
          <w:rFonts w:ascii="Arial" w:eastAsia="Times New Roman" w:hAnsi="Arial" w:cs="Arial"/>
          <w:sz w:val="20"/>
          <w:szCs w:val="20"/>
        </w:rPr>
        <w:t xml:space="preserve">po skončení posupu podľa § 55 ods. 1 </w:t>
      </w:r>
      <w:r w:rsidRPr="0096629D">
        <w:rPr>
          <w:rFonts w:ascii="Arial" w:eastAsia="Times New Roman" w:hAnsi="Arial" w:cs="Arial"/>
          <w:sz w:val="20"/>
          <w:szCs w:val="20"/>
        </w:rPr>
        <w:t xml:space="preserve"> a po odoslaní všetkých oznámení o vylúčení uchádzača, bezodkladne oznámi všetkým </w:t>
      </w:r>
      <w:r w:rsidR="00F66B58" w:rsidRPr="0096629D">
        <w:rPr>
          <w:rFonts w:ascii="Arial" w:eastAsia="Times New Roman" w:hAnsi="Arial" w:cs="Arial"/>
          <w:sz w:val="20"/>
          <w:szCs w:val="20"/>
        </w:rPr>
        <w:t xml:space="preserve">dotknutým </w:t>
      </w:r>
      <w:r w:rsidRPr="0096629D">
        <w:rPr>
          <w:rFonts w:ascii="Arial" w:eastAsia="Times New Roman" w:hAnsi="Arial" w:cs="Arial"/>
          <w:sz w:val="20"/>
          <w:szCs w:val="20"/>
        </w:rPr>
        <w:t>uchádzačom</w:t>
      </w:r>
      <w:r w:rsidR="00F66B58" w:rsidRPr="0096629D">
        <w:rPr>
          <w:rFonts w:ascii="Arial" w:eastAsia="Times New Roman" w:hAnsi="Arial" w:cs="Arial"/>
          <w:sz w:val="20"/>
          <w:szCs w:val="20"/>
        </w:rPr>
        <w:t xml:space="preserve"> </w:t>
      </w:r>
      <w:r w:rsidRPr="0096629D">
        <w:rPr>
          <w:rFonts w:ascii="Arial" w:eastAsia="Times New Roman" w:hAnsi="Arial" w:cs="Arial"/>
          <w:sz w:val="20"/>
          <w:szCs w:val="20"/>
        </w:rPr>
        <w:t>výsledok vyhodnotenia ponúk, vrátane poradia uchádzačov a súčasne uverejní informáciu</w:t>
      </w:r>
      <w:r w:rsidR="00F66B58" w:rsidRPr="0096629D">
        <w:rPr>
          <w:rFonts w:ascii="Arial" w:eastAsia="Times New Roman" w:hAnsi="Arial" w:cs="Arial"/>
          <w:sz w:val="20"/>
          <w:szCs w:val="20"/>
        </w:rPr>
        <w:t xml:space="preserve"> </w:t>
      </w:r>
      <w:r w:rsidRPr="0096629D">
        <w:rPr>
          <w:rFonts w:ascii="Arial" w:eastAsia="Times New Roman" w:hAnsi="Arial" w:cs="Arial"/>
          <w:sz w:val="20"/>
          <w:szCs w:val="20"/>
        </w:rPr>
        <w:t>o výsledku vyhodnotenia ponúk a poradie uchádzačov </w:t>
      </w:r>
      <w:r w:rsidR="00710DB8" w:rsidRPr="00710DB8">
        <w:rPr>
          <w:rFonts w:ascii="Arial" w:eastAsia="Times New Roman" w:hAnsi="Arial" w:cs="Arial"/>
          <w:sz w:val="20"/>
          <w:szCs w:val="20"/>
        </w:rPr>
        <w:t>v profile verejného obstarávateľa</w:t>
      </w:r>
      <w:r w:rsidR="00710DB8">
        <w:rPr>
          <w:rFonts w:ascii="Arial" w:eastAsia="Times New Roman" w:hAnsi="Arial" w:cs="Arial"/>
          <w:sz w:val="20"/>
          <w:szCs w:val="20"/>
        </w:rPr>
        <w:t xml:space="preserve"> a</w:t>
      </w:r>
      <w:r w:rsidR="00710DB8" w:rsidRPr="00710DB8">
        <w:rPr>
          <w:rFonts w:ascii="Arial" w:eastAsia="Times New Roman" w:hAnsi="Arial" w:cs="Arial"/>
          <w:sz w:val="20"/>
          <w:szCs w:val="20"/>
        </w:rPr>
        <w:t xml:space="preserve"> </w:t>
      </w:r>
      <w:r w:rsidRPr="0096629D">
        <w:rPr>
          <w:rFonts w:ascii="Arial" w:eastAsia="Times New Roman" w:hAnsi="Arial" w:cs="Arial"/>
          <w:sz w:val="20"/>
          <w:szCs w:val="20"/>
        </w:rPr>
        <w:t>v systéme JOSEPHINE</w:t>
      </w:r>
      <w:r w:rsidR="00F66B58" w:rsidRPr="0096629D">
        <w:rPr>
          <w:rFonts w:ascii="Arial" w:eastAsia="Times New Roman" w:hAnsi="Arial" w:cs="Arial"/>
          <w:sz w:val="20"/>
          <w:szCs w:val="20"/>
        </w:rPr>
        <w:t>.</w:t>
      </w:r>
      <w:r w:rsidR="00645E11">
        <w:rPr>
          <w:rFonts w:ascii="Arial" w:eastAsia="Times New Roman" w:hAnsi="Arial" w:cs="Arial"/>
          <w:sz w:val="20"/>
          <w:szCs w:val="20"/>
        </w:rPr>
        <w:t xml:space="preserve"> </w:t>
      </w:r>
      <w:r w:rsidR="00F66B58" w:rsidRPr="0096629D">
        <w:rPr>
          <w:rFonts w:ascii="Arial" w:eastAsia="Times New Roman" w:hAnsi="Arial" w:cs="Arial"/>
          <w:sz w:val="20"/>
          <w:szCs w:val="20"/>
        </w:rPr>
        <w:t xml:space="preserve">Dotknutým uchádzačom je uchádzač, ktorého ponuka sa vyhodnocovala, vylúčený uchádzač, ktorému plynie lehota na podanie námietok proti vylúčeniu </w:t>
      </w:r>
      <w:r w:rsidR="00FD26F5">
        <w:rPr>
          <w:rFonts w:ascii="Arial" w:eastAsia="Times New Roman" w:hAnsi="Arial" w:cs="Arial"/>
          <w:sz w:val="20"/>
          <w:szCs w:val="20"/>
        </w:rPr>
        <w:t>a uchádzač, ktorý podal námietku</w:t>
      </w:r>
      <w:r w:rsidR="00F66B58" w:rsidRPr="0096629D">
        <w:rPr>
          <w:rFonts w:ascii="Arial" w:eastAsia="Times New Roman" w:hAnsi="Arial" w:cs="Arial"/>
          <w:sz w:val="20"/>
          <w:szCs w:val="20"/>
        </w:rPr>
        <w:t xml:space="preserve"> proti vylúčeniu, pričom </w:t>
      </w:r>
      <w:r w:rsidR="003D366F">
        <w:rPr>
          <w:rFonts w:ascii="Arial" w:eastAsia="Times New Roman" w:hAnsi="Arial" w:cs="Arial"/>
          <w:sz w:val="20"/>
          <w:szCs w:val="20"/>
        </w:rPr>
        <w:t>Úrad</w:t>
      </w:r>
      <w:r w:rsidR="00F66B58" w:rsidRPr="0096629D">
        <w:rPr>
          <w:rFonts w:ascii="Arial" w:eastAsia="Times New Roman" w:hAnsi="Arial" w:cs="Arial"/>
          <w:sz w:val="20"/>
          <w:szCs w:val="20"/>
        </w:rPr>
        <w:t xml:space="preserve"> o námietkach zatiaľ právoplatne nerozhodol. Úspešnému uchádzačovi</w:t>
      </w:r>
      <w:r w:rsidR="00074037">
        <w:rPr>
          <w:rFonts w:ascii="Arial" w:eastAsia="Times New Roman" w:hAnsi="Arial" w:cs="Arial"/>
          <w:sz w:val="20"/>
          <w:szCs w:val="20"/>
        </w:rPr>
        <w:t xml:space="preserve"> alebo uchádzačom</w:t>
      </w:r>
      <w:r w:rsidR="00F66B58" w:rsidRPr="0096629D">
        <w:rPr>
          <w:rFonts w:ascii="Arial" w:eastAsia="Times New Roman" w:hAnsi="Arial" w:cs="Arial"/>
          <w:sz w:val="20"/>
          <w:szCs w:val="20"/>
        </w:rPr>
        <w:t xml:space="preserve"> oznámi, že jeho ponuku prijíma. Neúspešnému uchádzačovi oznámi, že neuspel a dôvody neprijatia jeho ponuky</w:t>
      </w:r>
      <w:r w:rsidR="00657F4B" w:rsidRPr="0096629D">
        <w:rPr>
          <w:rFonts w:ascii="Arial" w:eastAsia="Times New Roman" w:hAnsi="Arial" w:cs="Arial"/>
          <w:sz w:val="20"/>
          <w:szCs w:val="20"/>
        </w:rPr>
        <w:t xml:space="preserve">. </w:t>
      </w:r>
      <w:r w:rsidR="00F66B58" w:rsidRPr="0096629D">
        <w:rPr>
          <w:rFonts w:ascii="Arial" w:eastAsia="Times New Roman" w:hAnsi="Arial" w:cs="Arial"/>
          <w:sz w:val="20"/>
          <w:szCs w:val="20"/>
        </w:rPr>
        <w:t>V informácii o výsledku vyhodnotenia ponúk uvedie najmä identifikáciu úspešného uchádzača</w:t>
      </w:r>
      <w:r w:rsidR="00074037">
        <w:rPr>
          <w:rFonts w:ascii="Arial" w:eastAsia="Times New Roman" w:hAnsi="Arial" w:cs="Arial"/>
          <w:sz w:val="20"/>
          <w:szCs w:val="20"/>
        </w:rPr>
        <w:t xml:space="preserve"> alebo uchádzačov</w:t>
      </w:r>
      <w:r w:rsidR="00F66B58" w:rsidRPr="0096629D">
        <w:rPr>
          <w:rFonts w:ascii="Arial" w:eastAsia="Times New Roman" w:hAnsi="Arial" w:cs="Arial"/>
          <w:sz w:val="20"/>
          <w:szCs w:val="20"/>
        </w:rPr>
        <w:t>, informáciu o charakteristikách a výhodách prijatej ponuky</w:t>
      </w:r>
      <w:r w:rsidR="00074037">
        <w:rPr>
          <w:rFonts w:ascii="Arial" w:eastAsia="Times New Roman" w:hAnsi="Arial" w:cs="Arial"/>
          <w:sz w:val="20"/>
          <w:szCs w:val="20"/>
        </w:rPr>
        <w:t xml:space="preserve"> alebo ponúk</w:t>
      </w:r>
      <w:r w:rsidR="00F66B58" w:rsidRPr="0096629D">
        <w:rPr>
          <w:rFonts w:ascii="Arial" w:eastAsia="Times New Roman" w:hAnsi="Arial" w:cs="Arial"/>
          <w:sz w:val="20"/>
          <w:szCs w:val="20"/>
        </w:rPr>
        <w:t>, výsledok vyhodnotenia splnenia podmienok účasti u úspešného uchádzača</w:t>
      </w:r>
      <w:r w:rsidR="00E6023E">
        <w:rPr>
          <w:rFonts w:ascii="Arial" w:eastAsia="Times New Roman" w:hAnsi="Arial" w:cs="Arial"/>
          <w:sz w:val="20"/>
          <w:szCs w:val="20"/>
        </w:rPr>
        <w:t>, ktorý obsahuje informácie preukazajúce splnenie podmienok účasti</w:t>
      </w:r>
      <w:r w:rsidR="00074037">
        <w:rPr>
          <w:rFonts w:ascii="Arial" w:eastAsia="Times New Roman" w:hAnsi="Arial" w:cs="Arial"/>
          <w:sz w:val="20"/>
          <w:szCs w:val="20"/>
        </w:rPr>
        <w:t xml:space="preserve"> u úspešného uchádzača</w:t>
      </w:r>
      <w:r w:rsidR="00E6023E">
        <w:rPr>
          <w:rFonts w:ascii="Arial" w:eastAsia="Times New Roman" w:hAnsi="Arial" w:cs="Arial"/>
          <w:sz w:val="20"/>
          <w:szCs w:val="20"/>
        </w:rPr>
        <w:t xml:space="preserve"> a </w:t>
      </w:r>
      <w:r w:rsidR="00F66B58" w:rsidRPr="0096629D">
        <w:rPr>
          <w:rFonts w:ascii="Arial" w:eastAsia="Times New Roman" w:hAnsi="Arial" w:cs="Arial"/>
          <w:sz w:val="20"/>
          <w:szCs w:val="20"/>
        </w:rPr>
        <w:t>lehotu, v ktorej môže byť doručená námietka.</w:t>
      </w:r>
    </w:p>
    <w:p w14:paraId="771DEE5F" w14:textId="7B3087B4" w:rsidR="003A7ACD" w:rsidRDefault="003A7ACD" w:rsidP="00656DD5">
      <w:pPr>
        <w:pStyle w:val="Zarkazkladnhotextu2"/>
        <w:spacing w:line="276" w:lineRule="auto"/>
        <w:rPr>
          <w:rFonts w:ascii="Arial" w:eastAsia="Times New Roman" w:hAnsi="Arial" w:cs="Arial"/>
          <w:sz w:val="20"/>
          <w:szCs w:val="20"/>
        </w:rPr>
      </w:pPr>
    </w:p>
    <w:p w14:paraId="0FD2F263" w14:textId="77777777" w:rsidR="003A7ACD" w:rsidRPr="0096629D" w:rsidRDefault="003A7ACD" w:rsidP="003A7ACD">
      <w:pPr>
        <w:pStyle w:val="Zarkazkladnhotextu2"/>
        <w:spacing w:after="60"/>
        <w:rPr>
          <w:rFonts w:ascii="Arial" w:eastAsia="Times New Roman" w:hAnsi="Arial" w:cs="Arial"/>
          <w:sz w:val="20"/>
          <w:szCs w:val="20"/>
        </w:rPr>
      </w:pPr>
    </w:p>
    <w:p w14:paraId="04E87DCC" w14:textId="77777777" w:rsidR="00180ED6" w:rsidRPr="00982227" w:rsidRDefault="00180ED6" w:rsidP="008A5841">
      <w:pPr>
        <w:autoSpaceDE w:val="0"/>
        <w:autoSpaceDN w:val="0"/>
        <w:spacing w:after="0" w:line="240" w:lineRule="auto"/>
        <w:ind w:left="567" w:hanging="567"/>
        <w:jc w:val="both"/>
        <w:rPr>
          <w:rFonts w:ascii="Arial" w:eastAsia="Times New Roman" w:hAnsi="Arial" w:cs="Arial"/>
          <w:sz w:val="20"/>
          <w:szCs w:val="20"/>
        </w:rPr>
      </w:pPr>
    </w:p>
    <w:p w14:paraId="7D63B1DC" w14:textId="5E49EC50" w:rsidR="008074C7" w:rsidRPr="001A7794" w:rsidRDefault="008074C7" w:rsidP="001A7794">
      <w:pPr>
        <w:numPr>
          <w:ilvl w:val="0"/>
          <w:numId w:val="19"/>
        </w:numPr>
        <w:autoSpaceDE w:val="0"/>
        <w:autoSpaceDN w:val="0"/>
        <w:spacing w:after="60" w:line="240" w:lineRule="auto"/>
        <w:ind w:left="567" w:hanging="567"/>
        <w:jc w:val="both"/>
        <w:outlineLvl w:val="2"/>
        <w:rPr>
          <w:rFonts w:ascii="Arial" w:eastAsia="Times New Roman" w:hAnsi="Arial" w:cs="Arial"/>
          <w:b/>
          <w:sz w:val="20"/>
          <w:szCs w:val="20"/>
        </w:rPr>
      </w:pPr>
      <w:bookmarkStart w:id="67" w:name="_Toc461981436"/>
      <w:r w:rsidRPr="001A7794">
        <w:rPr>
          <w:rFonts w:ascii="Arial" w:eastAsia="Times New Roman" w:hAnsi="Arial" w:cs="Arial"/>
          <w:b/>
          <w:sz w:val="20"/>
          <w:szCs w:val="20"/>
        </w:rPr>
        <w:t xml:space="preserve">Uzavretie </w:t>
      </w:r>
      <w:bookmarkEnd w:id="67"/>
      <w:r w:rsidR="00C36E23">
        <w:rPr>
          <w:rFonts w:ascii="Arial" w:eastAsia="Times New Roman" w:hAnsi="Arial" w:cs="Arial"/>
          <w:b/>
          <w:sz w:val="20"/>
          <w:szCs w:val="20"/>
        </w:rPr>
        <w:t>D</w:t>
      </w:r>
      <w:r w:rsidR="004C5AFA">
        <w:rPr>
          <w:rFonts w:ascii="Arial" w:eastAsia="Times New Roman" w:hAnsi="Arial" w:cs="Arial"/>
          <w:b/>
          <w:sz w:val="20"/>
          <w:szCs w:val="20"/>
        </w:rPr>
        <w:t>ohody</w:t>
      </w:r>
    </w:p>
    <w:p w14:paraId="6E7DFA05" w14:textId="77777777" w:rsidR="00EE7B0E" w:rsidRDefault="008074C7" w:rsidP="001A7794">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 xml:space="preserve">Uzavretá </w:t>
      </w:r>
      <w:r w:rsidR="00C36E23">
        <w:rPr>
          <w:rFonts w:ascii="Arial" w:eastAsia="Times New Roman" w:hAnsi="Arial" w:cs="Arial"/>
          <w:sz w:val="20"/>
          <w:szCs w:val="20"/>
        </w:rPr>
        <w:t>D</w:t>
      </w:r>
      <w:r w:rsidR="004C5AFA">
        <w:rPr>
          <w:rFonts w:ascii="Arial" w:eastAsia="Times New Roman" w:hAnsi="Arial" w:cs="Arial"/>
          <w:sz w:val="20"/>
          <w:szCs w:val="20"/>
        </w:rPr>
        <w:t>ohoda</w:t>
      </w:r>
      <w:r w:rsidRPr="00982227">
        <w:rPr>
          <w:rFonts w:ascii="Arial" w:eastAsia="Times New Roman" w:hAnsi="Arial" w:cs="Arial"/>
          <w:sz w:val="20"/>
          <w:szCs w:val="20"/>
        </w:rPr>
        <w:t xml:space="preserve"> nesmie byť v rozpore s týmito SP a s ponukou predloženou úspešným uchádzačom. </w:t>
      </w:r>
    </w:p>
    <w:p w14:paraId="7D6DA19B" w14:textId="77777777" w:rsidR="00EE7B0E" w:rsidRDefault="008074C7" w:rsidP="001A7794">
      <w:pPr>
        <w:pStyle w:val="Zarkazkladnhotextu2"/>
        <w:numPr>
          <w:ilvl w:val="1"/>
          <w:numId w:val="19"/>
        </w:numPr>
        <w:spacing w:after="60"/>
        <w:ind w:left="567" w:hanging="567"/>
        <w:rPr>
          <w:rFonts w:ascii="Arial" w:eastAsia="Times New Roman" w:hAnsi="Arial" w:cs="Arial"/>
          <w:sz w:val="20"/>
          <w:szCs w:val="20"/>
        </w:rPr>
      </w:pPr>
      <w:r w:rsidRPr="001A7794">
        <w:rPr>
          <w:rFonts w:ascii="Arial" w:eastAsia="Times New Roman" w:hAnsi="Arial" w:cs="Arial"/>
          <w:sz w:val="20"/>
          <w:szCs w:val="20"/>
        </w:rPr>
        <w:t>Verejný obstarávateľ nesmie uzavrie</w:t>
      </w:r>
      <w:r w:rsidR="00C36E23">
        <w:rPr>
          <w:rFonts w:ascii="Arial" w:eastAsia="Times New Roman" w:hAnsi="Arial" w:cs="Arial"/>
          <w:sz w:val="20"/>
          <w:szCs w:val="20"/>
        </w:rPr>
        <w:t>ť D</w:t>
      </w:r>
      <w:r w:rsidR="004C5AFA">
        <w:rPr>
          <w:rFonts w:ascii="Arial" w:eastAsia="Times New Roman" w:hAnsi="Arial" w:cs="Arial"/>
          <w:sz w:val="20"/>
          <w:szCs w:val="20"/>
        </w:rPr>
        <w:t>ohodu</w:t>
      </w:r>
      <w:r w:rsidRPr="001A7794">
        <w:rPr>
          <w:rFonts w:ascii="Arial" w:eastAsia="Times New Roman" w:hAnsi="Arial" w:cs="Arial"/>
          <w:sz w:val="20"/>
          <w:szCs w:val="20"/>
        </w:rPr>
        <w:t xml:space="preserve"> s uchádzačom, ktor</w:t>
      </w:r>
      <w:r w:rsidR="00A93F3E">
        <w:rPr>
          <w:rFonts w:ascii="Arial" w:eastAsia="Times New Roman" w:hAnsi="Arial" w:cs="Arial"/>
          <w:sz w:val="20"/>
          <w:szCs w:val="20"/>
        </w:rPr>
        <w:t>ý</w:t>
      </w:r>
      <w:r w:rsidRPr="001A7794">
        <w:rPr>
          <w:rFonts w:ascii="Arial" w:eastAsia="Times New Roman" w:hAnsi="Arial" w:cs="Arial"/>
          <w:sz w:val="20"/>
          <w:szCs w:val="20"/>
        </w:rPr>
        <w:t xml:space="preserve"> </w:t>
      </w:r>
      <w:r w:rsidR="00A93F3E" w:rsidRPr="001A7794">
        <w:rPr>
          <w:rFonts w:ascii="Arial" w:eastAsia="Times New Roman" w:hAnsi="Arial" w:cs="Arial"/>
          <w:sz w:val="20"/>
          <w:szCs w:val="20"/>
        </w:rPr>
        <w:t>m</w:t>
      </w:r>
      <w:r w:rsidR="00A93F3E">
        <w:rPr>
          <w:rFonts w:ascii="Arial" w:eastAsia="Times New Roman" w:hAnsi="Arial" w:cs="Arial"/>
          <w:sz w:val="20"/>
          <w:szCs w:val="20"/>
        </w:rPr>
        <w:t>á</w:t>
      </w:r>
      <w:r w:rsidR="00A93F3E" w:rsidRPr="001A7794">
        <w:rPr>
          <w:rFonts w:ascii="Arial" w:eastAsia="Times New Roman" w:hAnsi="Arial" w:cs="Arial"/>
          <w:sz w:val="20"/>
          <w:szCs w:val="20"/>
        </w:rPr>
        <w:t xml:space="preserve"> </w:t>
      </w:r>
      <w:r w:rsidRPr="001A7794">
        <w:rPr>
          <w:rFonts w:ascii="Arial" w:eastAsia="Times New Roman" w:hAnsi="Arial" w:cs="Arial"/>
          <w:sz w:val="20"/>
          <w:szCs w:val="20"/>
        </w:rPr>
        <w:t>povinnosť zapisovať sa do registra partnerov verejného sektora</w:t>
      </w:r>
      <w:r w:rsidRPr="007C709D">
        <w:rPr>
          <w:rFonts w:ascii="Arial" w:eastAsia="Times New Roman" w:hAnsi="Arial" w:cs="Arial"/>
          <w:sz w:val="20"/>
          <w:szCs w:val="20"/>
          <w:vertAlign w:val="superscript"/>
        </w:rPr>
        <w:footnoteReference w:id="2"/>
      </w:r>
      <w:r w:rsidRPr="007C709D">
        <w:rPr>
          <w:rFonts w:ascii="Arial" w:eastAsia="Times New Roman" w:hAnsi="Arial" w:cs="Arial"/>
          <w:sz w:val="20"/>
          <w:szCs w:val="20"/>
          <w:vertAlign w:val="superscript"/>
        </w:rPr>
        <w:t> </w:t>
      </w:r>
      <w:r w:rsidR="00DF4EFA" w:rsidRPr="00DF4EFA">
        <w:rPr>
          <w:rFonts w:ascii="Arial" w:eastAsia="Times New Roman" w:hAnsi="Arial" w:cs="Arial"/>
          <w:sz w:val="20"/>
          <w:szCs w:val="20"/>
        </w:rPr>
        <w:t>podľa zákona č. 315/2016 Z. z. o registri partnerov verejného sektora a o zmene a doplnení niektorých zákonov v znení neskorších predpisov (ďalej len „</w:t>
      </w:r>
      <w:r w:rsidR="00DF4EFA" w:rsidRPr="008B6005">
        <w:rPr>
          <w:rFonts w:ascii="Arial" w:eastAsia="Times New Roman" w:hAnsi="Arial" w:cs="Arial"/>
          <w:b/>
          <w:sz w:val="20"/>
          <w:szCs w:val="20"/>
        </w:rPr>
        <w:t>register partnerov verejného sektora</w:t>
      </w:r>
      <w:r w:rsidR="00DF4EFA" w:rsidRPr="00DF4EFA">
        <w:rPr>
          <w:rFonts w:ascii="Arial" w:eastAsia="Times New Roman" w:hAnsi="Arial" w:cs="Arial"/>
          <w:sz w:val="20"/>
          <w:szCs w:val="20"/>
        </w:rPr>
        <w:t>“)</w:t>
      </w:r>
      <w:r w:rsidR="00DF4EFA">
        <w:rPr>
          <w:rFonts w:ascii="Arial" w:eastAsia="Times New Roman" w:hAnsi="Arial" w:cs="Arial"/>
          <w:sz w:val="20"/>
          <w:szCs w:val="20"/>
        </w:rPr>
        <w:t xml:space="preserve"> </w:t>
      </w:r>
      <w:r w:rsidRPr="001A7794">
        <w:rPr>
          <w:rFonts w:ascii="Arial" w:eastAsia="Times New Roman" w:hAnsi="Arial" w:cs="Arial"/>
          <w:sz w:val="20"/>
          <w:szCs w:val="20"/>
        </w:rPr>
        <w:t xml:space="preserve">a nie </w:t>
      </w:r>
      <w:r w:rsidR="00DF4EFA">
        <w:rPr>
          <w:rFonts w:ascii="Arial" w:eastAsia="Times New Roman" w:hAnsi="Arial" w:cs="Arial"/>
          <w:sz w:val="20"/>
          <w:szCs w:val="20"/>
        </w:rPr>
        <w:t xml:space="preserve">je </w:t>
      </w:r>
      <w:r w:rsidRPr="001A7794">
        <w:rPr>
          <w:rFonts w:ascii="Arial" w:eastAsia="Times New Roman" w:hAnsi="Arial" w:cs="Arial"/>
          <w:sz w:val="20"/>
          <w:szCs w:val="20"/>
        </w:rPr>
        <w:t>zapísan</w:t>
      </w:r>
      <w:r w:rsidR="00DF4EFA">
        <w:rPr>
          <w:rFonts w:ascii="Arial" w:eastAsia="Times New Roman" w:hAnsi="Arial" w:cs="Arial"/>
          <w:sz w:val="20"/>
          <w:szCs w:val="20"/>
        </w:rPr>
        <w:t>ý</w:t>
      </w:r>
      <w:r w:rsidRPr="001A7794">
        <w:rPr>
          <w:rFonts w:ascii="Arial" w:eastAsia="Times New Roman" w:hAnsi="Arial" w:cs="Arial"/>
          <w:sz w:val="20"/>
          <w:szCs w:val="20"/>
        </w:rPr>
        <w:t xml:space="preserve"> v registri partnerov verejného sektora</w:t>
      </w:r>
      <w:r w:rsidRPr="007C709D">
        <w:rPr>
          <w:rFonts w:ascii="Arial" w:eastAsia="Times New Roman" w:hAnsi="Arial" w:cs="Arial"/>
          <w:sz w:val="20"/>
          <w:szCs w:val="20"/>
          <w:vertAlign w:val="superscript"/>
        </w:rPr>
        <w:footnoteReference w:id="3"/>
      </w:r>
      <w:r w:rsidR="00EE7B0E">
        <w:rPr>
          <w:rFonts w:ascii="Arial" w:eastAsia="Times New Roman" w:hAnsi="Arial" w:cs="Arial"/>
          <w:sz w:val="20"/>
          <w:szCs w:val="20"/>
        </w:rPr>
        <w:t>.</w:t>
      </w:r>
    </w:p>
    <w:p w14:paraId="6CA675FE" w14:textId="1183821B" w:rsidR="00EE7B0E" w:rsidRDefault="008074C7" w:rsidP="001A7794">
      <w:pPr>
        <w:pStyle w:val="Zarkazkladnhotextu2"/>
        <w:numPr>
          <w:ilvl w:val="1"/>
          <w:numId w:val="19"/>
        </w:numPr>
        <w:spacing w:after="60"/>
        <w:ind w:left="567" w:hanging="567"/>
        <w:rPr>
          <w:rFonts w:ascii="Arial" w:eastAsia="Times New Roman" w:hAnsi="Arial" w:cs="Arial"/>
          <w:sz w:val="20"/>
          <w:szCs w:val="20"/>
        </w:rPr>
      </w:pPr>
      <w:r w:rsidRPr="007C709D">
        <w:rPr>
          <w:rFonts w:ascii="Arial" w:eastAsia="Times New Roman" w:hAnsi="Arial" w:cs="Arial"/>
          <w:sz w:val="20"/>
          <w:szCs w:val="20"/>
          <w:vertAlign w:val="superscript"/>
        </w:rPr>
        <w:t> </w:t>
      </w:r>
      <w:r w:rsidR="00EE7B0E">
        <w:rPr>
          <w:rFonts w:ascii="Arial" w:eastAsia="Times New Roman" w:hAnsi="Arial" w:cs="Arial"/>
          <w:sz w:val="20"/>
          <w:szCs w:val="20"/>
        </w:rPr>
        <w:t xml:space="preserve">Verejný obstarávateľ nesmie uzavriť Dohodu s uchádzačom, </w:t>
      </w:r>
      <w:r w:rsidR="00DF4EFA" w:rsidRPr="001A7794">
        <w:rPr>
          <w:rFonts w:ascii="Arial" w:eastAsia="Times New Roman" w:hAnsi="Arial" w:cs="Arial"/>
          <w:sz w:val="20"/>
          <w:szCs w:val="20"/>
        </w:rPr>
        <w:t>kto</w:t>
      </w:r>
      <w:r w:rsidR="00DF4EFA">
        <w:rPr>
          <w:rFonts w:ascii="Arial" w:eastAsia="Times New Roman" w:hAnsi="Arial" w:cs="Arial"/>
          <w:sz w:val="20"/>
          <w:szCs w:val="20"/>
        </w:rPr>
        <w:t>rého</w:t>
      </w:r>
      <w:r w:rsidR="00DF4EFA" w:rsidRPr="001A7794">
        <w:rPr>
          <w:rFonts w:ascii="Arial" w:eastAsia="Times New Roman" w:hAnsi="Arial" w:cs="Arial"/>
          <w:sz w:val="20"/>
          <w:szCs w:val="20"/>
        </w:rPr>
        <w:t xml:space="preserve"> </w:t>
      </w:r>
      <w:r w:rsidRPr="001A7794">
        <w:rPr>
          <w:rFonts w:ascii="Arial" w:eastAsia="Times New Roman" w:hAnsi="Arial" w:cs="Arial"/>
          <w:sz w:val="20"/>
          <w:szCs w:val="20"/>
        </w:rPr>
        <w:t>subdodávate</w:t>
      </w:r>
      <w:r w:rsidR="00EE7B0E">
        <w:rPr>
          <w:rFonts w:ascii="Arial" w:eastAsia="Times New Roman" w:hAnsi="Arial" w:cs="Arial"/>
          <w:sz w:val="20"/>
          <w:szCs w:val="20"/>
        </w:rPr>
        <w:t>ľ</w:t>
      </w:r>
      <w:r w:rsidRPr="001A7794">
        <w:rPr>
          <w:rFonts w:ascii="Arial" w:eastAsia="Times New Roman" w:hAnsi="Arial" w:cs="Arial"/>
          <w:sz w:val="20"/>
          <w:szCs w:val="20"/>
        </w:rPr>
        <w:t xml:space="preserve"> </w:t>
      </w:r>
      <w:r w:rsidR="004007D8">
        <w:rPr>
          <w:rFonts w:ascii="Arial" w:eastAsia="Times New Roman" w:hAnsi="Arial" w:cs="Arial"/>
          <w:sz w:val="20"/>
          <w:szCs w:val="20"/>
        </w:rPr>
        <w:t xml:space="preserve">a </w:t>
      </w:r>
      <w:r w:rsidRPr="001A7794">
        <w:rPr>
          <w:rFonts w:ascii="Arial" w:eastAsia="Times New Roman" w:hAnsi="Arial" w:cs="Arial"/>
          <w:sz w:val="20"/>
          <w:szCs w:val="20"/>
        </w:rPr>
        <w:t>subdodávate</w:t>
      </w:r>
      <w:r w:rsidR="00EE7B0E">
        <w:rPr>
          <w:rFonts w:ascii="Arial" w:eastAsia="Times New Roman" w:hAnsi="Arial" w:cs="Arial"/>
          <w:sz w:val="20"/>
          <w:szCs w:val="20"/>
        </w:rPr>
        <w:t>ľ</w:t>
      </w:r>
      <w:r w:rsidRPr="001A7794">
        <w:rPr>
          <w:rFonts w:ascii="Arial" w:eastAsia="Times New Roman" w:hAnsi="Arial" w:cs="Arial"/>
          <w:sz w:val="20"/>
          <w:szCs w:val="20"/>
        </w:rPr>
        <w:t xml:space="preserve"> podľa osobitného predpisu,</w:t>
      </w:r>
      <w:hyperlink r:id="rId19" w:anchor="f4439932" w:history="1">
        <w:r w:rsidRPr="007C709D">
          <w:rPr>
            <w:rFonts w:ascii="Arial" w:eastAsia="Times New Roman" w:hAnsi="Arial" w:cs="Arial"/>
            <w:sz w:val="20"/>
            <w:szCs w:val="20"/>
            <w:vertAlign w:val="superscript"/>
          </w:rPr>
          <w:t>1</w:t>
        </w:r>
      </w:hyperlink>
      <w:r w:rsidRPr="001A7794">
        <w:rPr>
          <w:rFonts w:ascii="Arial" w:eastAsia="Times New Roman" w:hAnsi="Arial" w:cs="Arial"/>
          <w:sz w:val="20"/>
          <w:szCs w:val="20"/>
        </w:rPr>
        <w:t xml:space="preserve"> majú povinnosť zapisovať sa do registra partnerov verejného sektora</w:t>
      </w:r>
      <w:hyperlink r:id="rId20" w:anchor="f4439932" w:history="1">
        <w:r w:rsidRPr="007C709D">
          <w:rPr>
            <w:rFonts w:ascii="Arial" w:eastAsia="Times New Roman" w:hAnsi="Arial" w:cs="Arial"/>
            <w:sz w:val="20"/>
            <w:szCs w:val="20"/>
            <w:vertAlign w:val="superscript"/>
          </w:rPr>
          <w:t>1</w:t>
        </w:r>
      </w:hyperlink>
      <w:r w:rsidRPr="001A7794">
        <w:rPr>
          <w:rFonts w:ascii="Arial" w:eastAsia="Times New Roman" w:hAnsi="Arial" w:cs="Arial"/>
          <w:sz w:val="20"/>
          <w:szCs w:val="20"/>
        </w:rPr>
        <w:t> a nie sú zapísaní v registri partnerov verejného sektora</w:t>
      </w:r>
      <w:hyperlink r:id="rId21" w:anchor="f4439933" w:history="1">
        <w:r w:rsidRPr="007C709D">
          <w:rPr>
            <w:rFonts w:ascii="Arial" w:eastAsia="Times New Roman" w:hAnsi="Arial" w:cs="Arial"/>
            <w:sz w:val="20"/>
            <w:szCs w:val="20"/>
            <w:vertAlign w:val="superscript"/>
          </w:rPr>
          <w:t>2</w:t>
        </w:r>
      </w:hyperlink>
      <w:r w:rsidRPr="00982227">
        <w:rPr>
          <w:rFonts w:ascii="Arial" w:eastAsia="Times New Roman" w:hAnsi="Arial" w:cs="Arial"/>
          <w:sz w:val="20"/>
          <w:szCs w:val="20"/>
        </w:rPr>
        <w:t xml:space="preserve"> </w:t>
      </w:r>
      <w:r w:rsidR="00EE7B0E">
        <w:rPr>
          <w:rFonts w:ascii="Arial" w:eastAsia="Times New Roman" w:hAnsi="Arial" w:cs="Arial"/>
          <w:sz w:val="20"/>
          <w:szCs w:val="20"/>
        </w:rPr>
        <w:t>.</w:t>
      </w:r>
    </w:p>
    <w:p w14:paraId="0CF76FCA" w14:textId="77777777" w:rsidR="00EE7B0E" w:rsidRDefault="00EE7B0E" w:rsidP="001A7794">
      <w:pPr>
        <w:pStyle w:val="Zarkazkladnhotextu2"/>
        <w:numPr>
          <w:ilvl w:val="1"/>
          <w:numId w:val="19"/>
        </w:numPr>
        <w:spacing w:after="60"/>
        <w:ind w:left="567" w:hanging="567"/>
        <w:rPr>
          <w:rFonts w:ascii="Arial" w:eastAsia="Times New Roman" w:hAnsi="Arial" w:cs="Arial"/>
          <w:sz w:val="20"/>
          <w:szCs w:val="20"/>
        </w:rPr>
      </w:pPr>
      <w:r>
        <w:rPr>
          <w:rFonts w:ascii="Arial" w:eastAsia="Times New Roman" w:hAnsi="Arial" w:cs="Arial"/>
          <w:sz w:val="20"/>
          <w:szCs w:val="20"/>
        </w:rPr>
        <w:t>Verejný obstarávteľ nesmie uzavrieť Dohodu s uchádzačom</w:t>
      </w:r>
      <w:r w:rsidR="005A6616" w:rsidRPr="005A6616">
        <w:rPr>
          <w:rFonts w:ascii="Arial" w:eastAsia="Times New Roman" w:hAnsi="Arial" w:cs="Arial"/>
          <w:sz w:val="20"/>
          <w:szCs w:val="20"/>
        </w:rPr>
        <w:t>, ktorý má povinnosť zapisovať sa do registra partnerov verejného sektora a ktorého konečným užívateľom výhod zapísaným v registri partnerov verejného sektora je</w:t>
      </w:r>
      <w:r>
        <w:rPr>
          <w:rFonts w:ascii="Arial" w:eastAsia="Times New Roman" w:hAnsi="Arial" w:cs="Arial"/>
          <w:sz w:val="20"/>
          <w:szCs w:val="20"/>
        </w:rPr>
        <w:t>:</w:t>
      </w:r>
    </w:p>
    <w:p w14:paraId="78E60EFB" w14:textId="7096DF74" w:rsidR="00EE7B0E" w:rsidRPr="00671E3C" w:rsidRDefault="00EE7B0E" w:rsidP="008B6005">
      <w:pPr>
        <w:pStyle w:val="Odsekzoznamu"/>
        <w:numPr>
          <w:ilvl w:val="0"/>
          <w:numId w:val="80"/>
        </w:numPr>
        <w:autoSpaceDE w:val="0"/>
        <w:autoSpaceDN w:val="0"/>
        <w:spacing w:line="276" w:lineRule="auto"/>
        <w:jc w:val="both"/>
        <w:rPr>
          <w:rFonts w:cs="Arial"/>
          <w:color w:val="000000" w:themeColor="text1"/>
          <w:sz w:val="20"/>
          <w:szCs w:val="20"/>
        </w:rPr>
      </w:pPr>
      <w:r w:rsidRPr="00671E3C">
        <w:rPr>
          <w:rFonts w:cs="Arial"/>
          <w:color w:val="000000" w:themeColor="text1"/>
          <w:sz w:val="20"/>
          <w:szCs w:val="20"/>
        </w:rPr>
        <w:t>prezident Slovenskej republiky,</w:t>
      </w:r>
    </w:p>
    <w:p w14:paraId="2CD99D35" w14:textId="1F9AA1AE" w:rsidR="00EE7B0E" w:rsidRPr="00671E3C" w:rsidRDefault="00EE7B0E" w:rsidP="008B6005">
      <w:pPr>
        <w:pStyle w:val="Odsekzoznamu"/>
        <w:numPr>
          <w:ilvl w:val="0"/>
          <w:numId w:val="80"/>
        </w:numPr>
        <w:autoSpaceDE w:val="0"/>
        <w:autoSpaceDN w:val="0"/>
        <w:spacing w:line="276" w:lineRule="auto"/>
        <w:jc w:val="both"/>
        <w:rPr>
          <w:rFonts w:cs="Arial"/>
          <w:color w:val="000000" w:themeColor="text1"/>
          <w:sz w:val="20"/>
          <w:szCs w:val="20"/>
        </w:rPr>
      </w:pPr>
      <w:r w:rsidRPr="00671E3C">
        <w:rPr>
          <w:rFonts w:cs="Arial"/>
          <w:color w:val="000000" w:themeColor="text1"/>
          <w:sz w:val="20"/>
          <w:szCs w:val="20"/>
        </w:rPr>
        <w:t>člen vlády,</w:t>
      </w:r>
    </w:p>
    <w:p w14:paraId="3370D4FE" w14:textId="6B9E5C88" w:rsidR="00EE7B0E" w:rsidRPr="00671E3C" w:rsidRDefault="00EE7B0E" w:rsidP="008B6005">
      <w:pPr>
        <w:pStyle w:val="Odsekzoznamu"/>
        <w:numPr>
          <w:ilvl w:val="0"/>
          <w:numId w:val="80"/>
        </w:numPr>
        <w:autoSpaceDE w:val="0"/>
        <w:autoSpaceDN w:val="0"/>
        <w:spacing w:line="276" w:lineRule="auto"/>
        <w:jc w:val="both"/>
        <w:rPr>
          <w:rFonts w:cs="Arial"/>
          <w:color w:val="000000" w:themeColor="text1"/>
          <w:sz w:val="20"/>
          <w:szCs w:val="20"/>
        </w:rPr>
      </w:pPr>
      <w:r w:rsidRPr="00671E3C">
        <w:rPr>
          <w:rFonts w:cs="Arial"/>
          <w:color w:val="000000" w:themeColor="text1"/>
          <w:sz w:val="20"/>
          <w:szCs w:val="20"/>
        </w:rPr>
        <w:t>vedúci ústredného orgánu štátnej správy, ktorý nie je členom vlády,</w:t>
      </w:r>
    </w:p>
    <w:p w14:paraId="0AA7ECD8" w14:textId="24960064" w:rsidR="00EE7B0E" w:rsidRPr="00671E3C" w:rsidRDefault="00EE7B0E" w:rsidP="008B6005">
      <w:pPr>
        <w:pStyle w:val="Odsekzoznamu"/>
        <w:numPr>
          <w:ilvl w:val="0"/>
          <w:numId w:val="80"/>
        </w:numPr>
        <w:autoSpaceDE w:val="0"/>
        <w:autoSpaceDN w:val="0"/>
        <w:spacing w:line="276" w:lineRule="auto"/>
        <w:jc w:val="both"/>
        <w:rPr>
          <w:rFonts w:cs="Arial"/>
          <w:color w:val="000000" w:themeColor="text1"/>
          <w:sz w:val="20"/>
          <w:szCs w:val="20"/>
        </w:rPr>
      </w:pPr>
      <w:r w:rsidRPr="00671E3C">
        <w:rPr>
          <w:rFonts w:cs="Arial"/>
          <w:color w:val="000000" w:themeColor="text1"/>
          <w:sz w:val="20"/>
          <w:szCs w:val="20"/>
        </w:rPr>
        <w:t>vedúci orgánu štátnej správy s celoslovenskou pôsobnosťou,</w:t>
      </w:r>
    </w:p>
    <w:p w14:paraId="6735C267" w14:textId="5921C0E5" w:rsidR="00EE7B0E" w:rsidRPr="00671E3C" w:rsidRDefault="00EE7B0E" w:rsidP="008B6005">
      <w:pPr>
        <w:pStyle w:val="Odsekzoznamu"/>
        <w:numPr>
          <w:ilvl w:val="0"/>
          <w:numId w:val="80"/>
        </w:numPr>
        <w:autoSpaceDE w:val="0"/>
        <w:autoSpaceDN w:val="0"/>
        <w:spacing w:line="276" w:lineRule="auto"/>
        <w:jc w:val="both"/>
        <w:rPr>
          <w:rFonts w:cs="Arial"/>
          <w:color w:val="000000" w:themeColor="text1"/>
          <w:sz w:val="20"/>
          <w:szCs w:val="20"/>
        </w:rPr>
      </w:pPr>
      <w:r w:rsidRPr="00671E3C">
        <w:rPr>
          <w:rFonts w:cs="Arial"/>
          <w:color w:val="000000" w:themeColor="text1"/>
          <w:sz w:val="20"/>
          <w:szCs w:val="20"/>
        </w:rPr>
        <w:t>sudca Ústavného súdu Slovenskej republiky alebo sudca,</w:t>
      </w:r>
    </w:p>
    <w:p w14:paraId="146FE281" w14:textId="44DBB773" w:rsidR="00EE7B0E" w:rsidRPr="00671E3C" w:rsidRDefault="00EE7B0E" w:rsidP="008B6005">
      <w:pPr>
        <w:pStyle w:val="Odsekzoznamu"/>
        <w:numPr>
          <w:ilvl w:val="0"/>
          <w:numId w:val="80"/>
        </w:numPr>
        <w:autoSpaceDE w:val="0"/>
        <w:autoSpaceDN w:val="0"/>
        <w:spacing w:line="276" w:lineRule="auto"/>
        <w:jc w:val="both"/>
        <w:rPr>
          <w:rFonts w:cs="Arial"/>
          <w:color w:val="000000" w:themeColor="text1"/>
          <w:sz w:val="20"/>
          <w:szCs w:val="20"/>
        </w:rPr>
      </w:pPr>
      <w:r w:rsidRPr="00671E3C">
        <w:rPr>
          <w:rFonts w:cs="Arial"/>
          <w:color w:val="000000" w:themeColor="text1"/>
          <w:sz w:val="20"/>
          <w:szCs w:val="20"/>
        </w:rPr>
        <w:t>generálny prokurátor Slovenskej republiky alebo prokurátor,</w:t>
      </w:r>
    </w:p>
    <w:p w14:paraId="235136B9" w14:textId="49DDF112" w:rsidR="00EE7B0E" w:rsidRPr="00671E3C" w:rsidRDefault="00EE7B0E" w:rsidP="008B6005">
      <w:pPr>
        <w:pStyle w:val="Odsekzoznamu"/>
        <w:numPr>
          <w:ilvl w:val="0"/>
          <w:numId w:val="80"/>
        </w:numPr>
        <w:autoSpaceDE w:val="0"/>
        <w:autoSpaceDN w:val="0"/>
        <w:spacing w:line="276" w:lineRule="auto"/>
        <w:jc w:val="both"/>
        <w:rPr>
          <w:rFonts w:cs="Arial"/>
          <w:color w:val="000000" w:themeColor="text1"/>
          <w:sz w:val="20"/>
          <w:szCs w:val="20"/>
        </w:rPr>
      </w:pPr>
      <w:r w:rsidRPr="00671E3C">
        <w:rPr>
          <w:rFonts w:cs="Arial"/>
          <w:color w:val="000000" w:themeColor="text1"/>
          <w:sz w:val="20"/>
          <w:szCs w:val="20"/>
        </w:rPr>
        <w:t>verejný ochranca práv,</w:t>
      </w:r>
    </w:p>
    <w:p w14:paraId="7DAD1219" w14:textId="4A816D9C" w:rsidR="00EE7B0E" w:rsidRPr="00671E3C" w:rsidRDefault="00EE7B0E" w:rsidP="008B6005">
      <w:pPr>
        <w:pStyle w:val="Odsekzoznamu"/>
        <w:numPr>
          <w:ilvl w:val="0"/>
          <w:numId w:val="80"/>
        </w:numPr>
        <w:autoSpaceDE w:val="0"/>
        <w:autoSpaceDN w:val="0"/>
        <w:spacing w:line="276" w:lineRule="auto"/>
        <w:jc w:val="both"/>
        <w:rPr>
          <w:rFonts w:cs="Arial"/>
          <w:color w:val="000000" w:themeColor="text1"/>
          <w:sz w:val="20"/>
          <w:szCs w:val="20"/>
        </w:rPr>
      </w:pPr>
      <w:r w:rsidRPr="00671E3C">
        <w:rPr>
          <w:rFonts w:cs="Arial"/>
          <w:color w:val="000000" w:themeColor="text1"/>
          <w:sz w:val="20"/>
          <w:szCs w:val="20"/>
        </w:rPr>
        <w:t>predseda Najvyššieho kontrolného úradu Slovenskej republiky a podpredseda Najvyššieho kontrolného úradu Slovenskej republiky,</w:t>
      </w:r>
    </w:p>
    <w:p w14:paraId="739C4071" w14:textId="43392CEE" w:rsidR="00EE7B0E" w:rsidRPr="00671E3C" w:rsidRDefault="00EE7B0E" w:rsidP="008B6005">
      <w:pPr>
        <w:pStyle w:val="Odsekzoznamu"/>
        <w:numPr>
          <w:ilvl w:val="0"/>
          <w:numId w:val="80"/>
        </w:numPr>
        <w:autoSpaceDE w:val="0"/>
        <w:autoSpaceDN w:val="0"/>
        <w:spacing w:line="276" w:lineRule="auto"/>
        <w:jc w:val="both"/>
        <w:rPr>
          <w:rFonts w:cs="Arial"/>
          <w:color w:val="000000" w:themeColor="text1"/>
          <w:sz w:val="20"/>
          <w:szCs w:val="20"/>
        </w:rPr>
      </w:pPr>
      <w:r w:rsidRPr="00671E3C">
        <w:rPr>
          <w:rFonts w:cs="Arial"/>
          <w:color w:val="000000" w:themeColor="text1"/>
          <w:sz w:val="20"/>
          <w:szCs w:val="20"/>
        </w:rPr>
        <w:t>štátny tajomník,</w:t>
      </w:r>
    </w:p>
    <w:p w14:paraId="4C611687" w14:textId="2186EBBE" w:rsidR="00EE7B0E" w:rsidRPr="00671E3C" w:rsidRDefault="00EE7B0E" w:rsidP="008B6005">
      <w:pPr>
        <w:pStyle w:val="Odsekzoznamu"/>
        <w:numPr>
          <w:ilvl w:val="0"/>
          <w:numId w:val="80"/>
        </w:numPr>
        <w:autoSpaceDE w:val="0"/>
        <w:autoSpaceDN w:val="0"/>
        <w:spacing w:line="276" w:lineRule="auto"/>
        <w:jc w:val="both"/>
        <w:rPr>
          <w:rFonts w:cs="Arial"/>
          <w:color w:val="000000" w:themeColor="text1"/>
          <w:sz w:val="20"/>
          <w:szCs w:val="20"/>
        </w:rPr>
      </w:pPr>
      <w:r w:rsidRPr="00671E3C">
        <w:rPr>
          <w:rFonts w:cs="Arial"/>
          <w:color w:val="000000" w:themeColor="text1"/>
          <w:sz w:val="20"/>
          <w:szCs w:val="20"/>
        </w:rPr>
        <w:t>generálny tajomník služobného úradu</w:t>
      </w:r>
    </w:p>
    <w:p w14:paraId="43AA0D0A" w14:textId="414C7F27" w:rsidR="00EE7B0E" w:rsidRPr="00671E3C" w:rsidRDefault="00EE7B0E" w:rsidP="008B6005">
      <w:pPr>
        <w:pStyle w:val="Odsekzoznamu"/>
        <w:numPr>
          <w:ilvl w:val="0"/>
          <w:numId w:val="80"/>
        </w:numPr>
        <w:autoSpaceDE w:val="0"/>
        <w:autoSpaceDN w:val="0"/>
        <w:spacing w:line="276" w:lineRule="auto"/>
        <w:jc w:val="both"/>
        <w:rPr>
          <w:rFonts w:cs="Arial"/>
          <w:color w:val="000000" w:themeColor="text1"/>
          <w:sz w:val="20"/>
          <w:szCs w:val="20"/>
        </w:rPr>
      </w:pPr>
      <w:r w:rsidRPr="00671E3C">
        <w:rPr>
          <w:rFonts w:cs="Arial"/>
          <w:color w:val="000000" w:themeColor="text1"/>
          <w:sz w:val="20"/>
          <w:szCs w:val="20"/>
        </w:rPr>
        <w:t>prednosta okresného úradu,</w:t>
      </w:r>
    </w:p>
    <w:p w14:paraId="6DC303DC" w14:textId="32DBA031" w:rsidR="00EE7B0E" w:rsidRPr="00671E3C" w:rsidRDefault="00EE7B0E" w:rsidP="008B6005">
      <w:pPr>
        <w:pStyle w:val="Odsekzoznamu"/>
        <w:numPr>
          <w:ilvl w:val="0"/>
          <w:numId w:val="80"/>
        </w:numPr>
        <w:autoSpaceDE w:val="0"/>
        <w:autoSpaceDN w:val="0"/>
        <w:spacing w:line="276" w:lineRule="auto"/>
        <w:jc w:val="both"/>
        <w:rPr>
          <w:rFonts w:cs="Arial"/>
          <w:color w:val="000000" w:themeColor="text1"/>
          <w:sz w:val="20"/>
          <w:szCs w:val="20"/>
        </w:rPr>
      </w:pPr>
      <w:r w:rsidRPr="00671E3C">
        <w:rPr>
          <w:rFonts w:cs="Arial"/>
          <w:color w:val="000000" w:themeColor="text1"/>
          <w:sz w:val="20"/>
          <w:szCs w:val="20"/>
        </w:rPr>
        <w:t>primátor hlavného mesta Slovenskej republiky Bratislavy, primátor krajského mesta alebo primátor okresného mesta, alebo</w:t>
      </w:r>
    </w:p>
    <w:p w14:paraId="74AB3F80" w14:textId="64686C22" w:rsidR="008074C7" w:rsidRPr="003A7ACD" w:rsidRDefault="00EE7B0E" w:rsidP="003A7ACD">
      <w:pPr>
        <w:pStyle w:val="Odsekzoznamu"/>
        <w:numPr>
          <w:ilvl w:val="0"/>
          <w:numId w:val="80"/>
        </w:numPr>
        <w:autoSpaceDE w:val="0"/>
        <w:autoSpaceDN w:val="0"/>
        <w:spacing w:after="120" w:line="276" w:lineRule="auto"/>
        <w:jc w:val="both"/>
        <w:rPr>
          <w:rFonts w:cs="Arial"/>
          <w:sz w:val="20"/>
          <w:szCs w:val="20"/>
        </w:rPr>
      </w:pPr>
      <w:r w:rsidRPr="00671E3C">
        <w:rPr>
          <w:rFonts w:cs="Arial"/>
          <w:color w:val="000000" w:themeColor="text1"/>
          <w:sz w:val="20"/>
          <w:szCs w:val="20"/>
        </w:rPr>
        <w:t>predseda vyššieho územného celku.</w:t>
      </w:r>
    </w:p>
    <w:p w14:paraId="7B38BD42" w14:textId="000E69AF" w:rsidR="00EE7B0E" w:rsidRPr="00EE7B0E" w:rsidRDefault="00EE7B0E" w:rsidP="00484155">
      <w:pPr>
        <w:autoSpaceDE w:val="0"/>
        <w:autoSpaceDN w:val="0"/>
        <w:spacing w:after="120" w:line="276" w:lineRule="auto"/>
        <w:ind w:left="567"/>
        <w:jc w:val="both"/>
        <w:rPr>
          <w:rFonts w:ascii="Arial" w:eastAsia="Times New Roman" w:hAnsi="Arial" w:cs="Arial"/>
          <w:sz w:val="20"/>
          <w:szCs w:val="20"/>
        </w:rPr>
      </w:pPr>
      <w:r>
        <w:rPr>
          <w:rFonts w:ascii="Arial" w:hAnsi="Arial" w:cs="Arial"/>
          <w:color w:val="000000" w:themeColor="text1"/>
          <w:sz w:val="20"/>
          <w:szCs w:val="20"/>
        </w:rPr>
        <w:t xml:space="preserve"> </w:t>
      </w:r>
      <w:r w:rsidRPr="00671E3C">
        <w:rPr>
          <w:rFonts w:ascii="Arial" w:hAnsi="Arial" w:cs="Arial"/>
          <w:color w:val="000000" w:themeColor="text1"/>
          <w:sz w:val="20"/>
          <w:szCs w:val="20"/>
        </w:rPr>
        <w:t xml:space="preserve">Verejný obstarávateľ nesmie </w:t>
      </w:r>
      <w:r w:rsidRPr="00671E3C">
        <w:rPr>
          <w:rFonts w:ascii="Arial" w:hAnsi="Arial" w:cs="Arial"/>
          <w:color w:val="000000" w:themeColor="text1"/>
          <w:sz w:val="20"/>
          <w:szCs w:val="20"/>
          <w:shd w:val="clear" w:color="auto" w:fill="FFFFFF"/>
        </w:rPr>
        <w:t xml:space="preserve">uzavrieť Dohodu </w:t>
      </w:r>
      <w:r w:rsidRPr="00671E3C">
        <w:rPr>
          <w:rFonts w:ascii="Arial" w:hAnsi="Arial" w:cs="Arial"/>
          <w:color w:val="000000" w:themeColor="text1"/>
          <w:sz w:val="20"/>
          <w:szCs w:val="20"/>
        </w:rPr>
        <w:t>s uchádzačom, ktorého subdodávateľ</w:t>
      </w:r>
      <w:r>
        <w:rPr>
          <w:rFonts w:ascii="Arial" w:hAnsi="Arial" w:cs="Arial"/>
          <w:color w:val="000000" w:themeColor="text1"/>
          <w:sz w:val="20"/>
          <w:szCs w:val="20"/>
        </w:rPr>
        <w:t xml:space="preserve"> </w:t>
      </w:r>
      <w:r w:rsidRPr="00671E3C">
        <w:rPr>
          <w:rFonts w:ascii="Arial" w:hAnsi="Arial" w:cs="Arial"/>
          <w:color w:val="000000" w:themeColor="text1"/>
          <w:sz w:val="20"/>
          <w:szCs w:val="20"/>
        </w:rPr>
        <w:t>a subdodávateľ podľa osobitného predpisu</w:t>
      </w:r>
      <w:hyperlink r:id="rId22" w:anchor="f4439932" w:history="1">
        <w:r w:rsidRPr="00671E3C">
          <w:rPr>
            <w:rStyle w:val="Hypertextovprepojenie"/>
            <w:rFonts w:ascii="Arial" w:hAnsi="Arial" w:cs="Arial"/>
            <w:bCs/>
            <w:color w:val="000000" w:themeColor="text1"/>
            <w:sz w:val="20"/>
            <w:szCs w:val="20"/>
            <w:shd w:val="clear" w:color="auto" w:fill="FFFFFF"/>
            <w:vertAlign w:val="superscript"/>
          </w:rPr>
          <w:t>1</w:t>
        </w:r>
      </w:hyperlink>
      <w:r w:rsidRPr="00671E3C">
        <w:rPr>
          <w:rFonts w:ascii="Arial" w:hAnsi="Arial" w:cs="Arial"/>
          <w:color w:val="000000" w:themeColor="text1"/>
          <w:sz w:val="20"/>
          <w:szCs w:val="20"/>
        </w:rPr>
        <w:t> , majú povinnosť zapisovať sa do registra partnerov verejného sektora</w:t>
      </w:r>
      <w:hyperlink r:id="rId23" w:anchor="f4439932" w:history="1">
        <w:r w:rsidRPr="00671E3C">
          <w:rPr>
            <w:rStyle w:val="Hypertextovprepojenie"/>
            <w:rFonts w:ascii="Arial" w:hAnsi="Arial" w:cs="Arial"/>
            <w:bCs/>
            <w:sz w:val="20"/>
            <w:szCs w:val="20"/>
            <w:vertAlign w:val="superscript"/>
          </w:rPr>
          <w:t>1</w:t>
        </w:r>
      </w:hyperlink>
      <w:r w:rsidRPr="00671E3C">
        <w:rPr>
          <w:rFonts w:ascii="Arial" w:hAnsi="Arial" w:cs="Arial"/>
          <w:color w:val="000000" w:themeColor="text1"/>
          <w:sz w:val="20"/>
          <w:szCs w:val="20"/>
        </w:rPr>
        <w:t>, majú v registri partnerov verejného sektora zapísaného konečného užívateľa výhod,</w:t>
      </w:r>
      <w:r>
        <w:rPr>
          <w:rFonts w:ascii="Arial" w:hAnsi="Arial" w:cs="Arial"/>
          <w:color w:val="000000" w:themeColor="text1"/>
          <w:sz w:val="20"/>
          <w:szCs w:val="20"/>
        </w:rPr>
        <w:t xml:space="preserve"> ktorým je osoba podľa bodu 30</w:t>
      </w:r>
      <w:r w:rsidRPr="00671E3C">
        <w:rPr>
          <w:rFonts w:ascii="Arial" w:hAnsi="Arial" w:cs="Arial"/>
          <w:color w:val="000000" w:themeColor="text1"/>
          <w:sz w:val="20"/>
          <w:szCs w:val="20"/>
        </w:rPr>
        <w:t>.4.</w:t>
      </w:r>
    </w:p>
    <w:p w14:paraId="68B017FE" w14:textId="0A4E5C54" w:rsidR="008074C7" w:rsidRPr="00982227" w:rsidRDefault="00C36E23" w:rsidP="001A7794">
      <w:pPr>
        <w:pStyle w:val="Zarkazkladnhotextu2"/>
        <w:numPr>
          <w:ilvl w:val="1"/>
          <w:numId w:val="19"/>
        </w:numPr>
        <w:spacing w:after="60"/>
        <w:ind w:left="567" w:hanging="567"/>
        <w:rPr>
          <w:rFonts w:ascii="Arial" w:eastAsia="Times New Roman" w:hAnsi="Arial" w:cs="Arial"/>
          <w:sz w:val="20"/>
          <w:szCs w:val="20"/>
        </w:rPr>
      </w:pPr>
      <w:r>
        <w:rPr>
          <w:rFonts w:ascii="Arial" w:eastAsia="Times New Roman" w:hAnsi="Arial" w:cs="Arial"/>
          <w:sz w:val="20"/>
          <w:szCs w:val="20"/>
        </w:rPr>
        <w:t>D</w:t>
      </w:r>
      <w:r w:rsidR="004C5AFA">
        <w:rPr>
          <w:rFonts w:ascii="Arial" w:eastAsia="Times New Roman" w:hAnsi="Arial" w:cs="Arial"/>
          <w:sz w:val="20"/>
          <w:szCs w:val="20"/>
        </w:rPr>
        <w:t>ohoda</w:t>
      </w:r>
      <w:r w:rsidR="008074C7" w:rsidRPr="00982227">
        <w:rPr>
          <w:rFonts w:ascii="Arial" w:eastAsia="Times New Roman" w:hAnsi="Arial" w:cs="Arial"/>
          <w:sz w:val="20"/>
          <w:szCs w:val="20"/>
        </w:rPr>
        <w:t xml:space="preserve"> s úspešným uchádzačom, ktorého ponuka bola prijatá, bude uzavretá najskôr</w:t>
      </w:r>
      <w:r w:rsidR="00657F4B" w:rsidRPr="00982227">
        <w:rPr>
          <w:rFonts w:ascii="Arial" w:eastAsia="Times New Roman" w:hAnsi="Arial" w:cs="Arial"/>
          <w:sz w:val="20"/>
          <w:szCs w:val="20"/>
        </w:rPr>
        <w:t xml:space="preserve"> </w:t>
      </w:r>
      <w:r w:rsidR="001A7794">
        <w:rPr>
          <w:rFonts w:ascii="Arial" w:eastAsia="Times New Roman" w:hAnsi="Arial" w:cs="Arial"/>
          <w:sz w:val="20"/>
          <w:szCs w:val="20"/>
        </w:rPr>
        <w:t xml:space="preserve">11 </w:t>
      </w:r>
      <w:r w:rsidR="006D2A91" w:rsidRPr="00982227">
        <w:rPr>
          <w:rFonts w:ascii="Arial" w:eastAsia="Times New Roman" w:hAnsi="Arial" w:cs="Arial"/>
          <w:sz w:val="20"/>
          <w:szCs w:val="20"/>
        </w:rPr>
        <w:t>(</w:t>
      </w:r>
      <w:r w:rsidR="001A7794" w:rsidRPr="00982227">
        <w:rPr>
          <w:rFonts w:ascii="Arial" w:eastAsia="Times New Roman" w:hAnsi="Arial" w:cs="Arial"/>
          <w:sz w:val="20"/>
          <w:szCs w:val="20"/>
        </w:rPr>
        <w:t>jedenásty</w:t>
      </w:r>
      <w:r w:rsidR="006D2A91" w:rsidRPr="00982227">
        <w:rPr>
          <w:rFonts w:ascii="Arial" w:eastAsia="Times New Roman" w:hAnsi="Arial" w:cs="Arial"/>
          <w:sz w:val="20"/>
          <w:szCs w:val="20"/>
        </w:rPr>
        <w:t>)</w:t>
      </w:r>
      <w:r w:rsidR="00657F4B" w:rsidRPr="00982227">
        <w:rPr>
          <w:rFonts w:ascii="Arial" w:eastAsia="Times New Roman" w:hAnsi="Arial" w:cs="Arial"/>
          <w:sz w:val="20"/>
          <w:szCs w:val="20"/>
        </w:rPr>
        <w:t xml:space="preserve"> </w:t>
      </w:r>
      <w:r w:rsidR="008074C7" w:rsidRPr="00982227">
        <w:rPr>
          <w:rFonts w:ascii="Arial" w:eastAsia="Times New Roman" w:hAnsi="Arial" w:cs="Arial"/>
          <w:sz w:val="20"/>
          <w:szCs w:val="20"/>
        </w:rPr>
        <w:t>deň odo dňa odoslania informácie o výsledku vyhodnotenia ponúk podľa § 55 Zákona, ak nebudú uplatnené revízne postupy, pri dodržaní postupu stanoveného v ustanovení § 56 Zákona.</w:t>
      </w:r>
    </w:p>
    <w:p w14:paraId="46956D46" w14:textId="4C32AD86" w:rsidR="008074C7" w:rsidRPr="00982227" w:rsidRDefault="008074C7" w:rsidP="001A7794">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 xml:space="preserve">Úspešný uchádzač </w:t>
      </w:r>
      <w:r w:rsidR="005F390F">
        <w:rPr>
          <w:rFonts w:ascii="Arial" w:eastAsia="Times New Roman" w:hAnsi="Arial" w:cs="Arial"/>
          <w:sz w:val="20"/>
          <w:szCs w:val="20"/>
        </w:rPr>
        <w:t>je</w:t>
      </w:r>
      <w:r w:rsidRPr="00982227">
        <w:rPr>
          <w:rFonts w:ascii="Arial" w:eastAsia="Times New Roman" w:hAnsi="Arial" w:cs="Arial"/>
          <w:sz w:val="20"/>
          <w:szCs w:val="20"/>
        </w:rPr>
        <w:t xml:space="preserve"> povinn</w:t>
      </w:r>
      <w:r w:rsidR="005F390F">
        <w:rPr>
          <w:rFonts w:ascii="Arial" w:eastAsia="Times New Roman" w:hAnsi="Arial" w:cs="Arial"/>
          <w:sz w:val="20"/>
          <w:szCs w:val="20"/>
        </w:rPr>
        <w:t>ý</w:t>
      </w:r>
      <w:r w:rsidRPr="00982227">
        <w:rPr>
          <w:rFonts w:ascii="Arial" w:eastAsia="Times New Roman" w:hAnsi="Arial" w:cs="Arial"/>
          <w:sz w:val="20"/>
          <w:szCs w:val="20"/>
        </w:rPr>
        <w:t xml:space="preserve"> poskytnúť verejnému obstarávateľovi riadnu súčinnosť potrebnú na uzavretie </w:t>
      </w:r>
      <w:r w:rsidR="00C36E23">
        <w:rPr>
          <w:rFonts w:ascii="Arial" w:eastAsia="Times New Roman" w:hAnsi="Arial" w:cs="Arial"/>
          <w:sz w:val="20"/>
          <w:szCs w:val="20"/>
        </w:rPr>
        <w:t>D</w:t>
      </w:r>
      <w:r w:rsidR="00E53217">
        <w:rPr>
          <w:rFonts w:ascii="Arial" w:eastAsia="Times New Roman" w:hAnsi="Arial" w:cs="Arial"/>
          <w:sz w:val="20"/>
          <w:szCs w:val="20"/>
        </w:rPr>
        <w:t>ohody</w:t>
      </w:r>
      <w:r w:rsidRPr="00982227">
        <w:rPr>
          <w:rFonts w:ascii="Arial" w:eastAsia="Times New Roman" w:hAnsi="Arial" w:cs="Arial"/>
          <w:sz w:val="20"/>
          <w:szCs w:val="20"/>
        </w:rPr>
        <w:t xml:space="preserve"> tak, aby mohla byť uzavretá do</w:t>
      </w:r>
      <w:r w:rsidR="00D91E4E" w:rsidRPr="00982227">
        <w:rPr>
          <w:rFonts w:ascii="Arial" w:eastAsia="Times New Roman" w:hAnsi="Arial" w:cs="Arial"/>
          <w:sz w:val="20"/>
          <w:szCs w:val="20"/>
        </w:rPr>
        <w:t xml:space="preserve"> </w:t>
      </w:r>
      <w:r w:rsidR="00D42DAC" w:rsidRPr="00982227">
        <w:rPr>
          <w:rFonts w:ascii="Arial" w:eastAsia="Times New Roman" w:hAnsi="Arial" w:cs="Arial"/>
          <w:sz w:val="20"/>
          <w:szCs w:val="20"/>
        </w:rPr>
        <w:t>1</w:t>
      </w:r>
      <w:r w:rsidRPr="00982227">
        <w:rPr>
          <w:rFonts w:ascii="Arial" w:eastAsia="Times New Roman" w:hAnsi="Arial" w:cs="Arial"/>
          <w:sz w:val="20"/>
          <w:szCs w:val="20"/>
        </w:rPr>
        <w:t>0</w:t>
      </w:r>
      <w:r w:rsidR="00E4345E" w:rsidRPr="00982227">
        <w:rPr>
          <w:rFonts w:ascii="Arial" w:eastAsia="Times New Roman" w:hAnsi="Arial" w:cs="Arial"/>
          <w:sz w:val="20"/>
          <w:szCs w:val="20"/>
        </w:rPr>
        <w:t xml:space="preserve"> </w:t>
      </w:r>
      <w:r w:rsidR="00C36E23">
        <w:rPr>
          <w:rFonts w:ascii="Arial" w:eastAsia="Times New Roman" w:hAnsi="Arial" w:cs="Arial"/>
          <w:sz w:val="20"/>
          <w:szCs w:val="20"/>
        </w:rPr>
        <w:t>(</w:t>
      </w:r>
      <w:r w:rsidR="004D3E5B" w:rsidRPr="00982227">
        <w:rPr>
          <w:rFonts w:ascii="Arial" w:eastAsia="Times New Roman" w:hAnsi="Arial" w:cs="Arial"/>
          <w:sz w:val="20"/>
          <w:szCs w:val="20"/>
        </w:rPr>
        <w:t xml:space="preserve">desiatich) </w:t>
      </w:r>
      <w:r w:rsidRPr="00982227">
        <w:rPr>
          <w:rFonts w:ascii="Arial" w:eastAsia="Times New Roman" w:hAnsi="Arial" w:cs="Arial"/>
          <w:sz w:val="20"/>
          <w:szCs w:val="20"/>
        </w:rPr>
        <w:t xml:space="preserve">pracovných dní odo dňa uplynutia lehoty podľa § 56 ods. </w:t>
      </w:r>
      <w:r w:rsidR="00552C43">
        <w:rPr>
          <w:rFonts w:ascii="Arial" w:eastAsia="Times New Roman" w:hAnsi="Arial" w:cs="Arial"/>
          <w:sz w:val="20"/>
          <w:szCs w:val="20"/>
        </w:rPr>
        <w:t>2</w:t>
      </w:r>
      <w:r w:rsidR="006D2A91" w:rsidRPr="00982227">
        <w:rPr>
          <w:rFonts w:ascii="Arial" w:eastAsia="Times New Roman" w:hAnsi="Arial" w:cs="Arial"/>
          <w:sz w:val="20"/>
          <w:szCs w:val="20"/>
        </w:rPr>
        <w:t xml:space="preserve"> </w:t>
      </w:r>
      <w:r w:rsidRPr="00982227">
        <w:rPr>
          <w:rFonts w:ascii="Arial" w:eastAsia="Times New Roman" w:hAnsi="Arial" w:cs="Arial"/>
          <w:sz w:val="20"/>
          <w:szCs w:val="20"/>
        </w:rPr>
        <w:t>a</w:t>
      </w:r>
      <w:r w:rsidR="00552C43">
        <w:rPr>
          <w:rFonts w:ascii="Arial" w:eastAsia="Times New Roman" w:hAnsi="Arial" w:cs="Arial"/>
          <w:sz w:val="20"/>
          <w:szCs w:val="20"/>
        </w:rPr>
        <w:t>ž</w:t>
      </w:r>
      <w:r w:rsidR="00657F4B" w:rsidRPr="00982227">
        <w:rPr>
          <w:rFonts w:ascii="Arial" w:eastAsia="Times New Roman" w:hAnsi="Arial" w:cs="Arial"/>
          <w:sz w:val="20"/>
          <w:szCs w:val="20"/>
        </w:rPr>
        <w:t xml:space="preserve"> </w:t>
      </w:r>
      <w:r w:rsidR="00552C43">
        <w:rPr>
          <w:rFonts w:ascii="Arial" w:eastAsia="Times New Roman" w:hAnsi="Arial" w:cs="Arial"/>
          <w:sz w:val="20"/>
          <w:szCs w:val="20"/>
        </w:rPr>
        <w:t>4</w:t>
      </w:r>
      <w:r w:rsidRPr="00982227">
        <w:rPr>
          <w:rFonts w:ascii="Arial" w:eastAsia="Times New Roman" w:hAnsi="Arial" w:cs="Arial"/>
          <w:sz w:val="20"/>
          <w:szCs w:val="20"/>
        </w:rPr>
        <w:t> Zákona, ak bol na jej uzavretie písomne vyzvan</w:t>
      </w:r>
      <w:r w:rsidR="00C8513D">
        <w:rPr>
          <w:rFonts w:ascii="Arial" w:eastAsia="Times New Roman" w:hAnsi="Arial" w:cs="Arial"/>
          <w:sz w:val="20"/>
          <w:szCs w:val="20"/>
        </w:rPr>
        <w:t>ý</w:t>
      </w:r>
      <w:r w:rsidRPr="00982227">
        <w:rPr>
          <w:rFonts w:ascii="Arial" w:eastAsia="Times New Roman" w:hAnsi="Arial" w:cs="Arial"/>
          <w:sz w:val="20"/>
          <w:szCs w:val="20"/>
        </w:rPr>
        <w:t xml:space="preserve"> prostredníctvom komunikačného rozhrania systému JOSEPHINE</w:t>
      </w:r>
      <w:r w:rsidR="00C36E23">
        <w:rPr>
          <w:rFonts w:ascii="Arial" w:eastAsia="Times New Roman" w:hAnsi="Arial" w:cs="Arial"/>
          <w:sz w:val="20"/>
          <w:szCs w:val="20"/>
        </w:rPr>
        <w:t>.</w:t>
      </w:r>
      <w:r w:rsidRPr="00982227">
        <w:rPr>
          <w:rFonts w:ascii="Arial" w:eastAsia="Times New Roman" w:hAnsi="Arial" w:cs="Arial"/>
          <w:sz w:val="20"/>
          <w:szCs w:val="20"/>
        </w:rPr>
        <w:t xml:space="preserve"> </w:t>
      </w:r>
      <w:r w:rsidR="009E4172">
        <w:rPr>
          <w:rFonts w:ascii="Arial" w:eastAsia="Times New Roman" w:hAnsi="Arial" w:cs="Arial"/>
          <w:sz w:val="20"/>
          <w:szCs w:val="20"/>
        </w:rPr>
        <w:t>Úspešný u</w:t>
      </w:r>
      <w:r w:rsidRPr="00982227">
        <w:rPr>
          <w:rFonts w:ascii="Arial" w:eastAsia="Times New Roman" w:hAnsi="Arial" w:cs="Arial"/>
          <w:sz w:val="20"/>
          <w:szCs w:val="20"/>
        </w:rPr>
        <w:t>chádzač</w:t>
      </w:r>
      <w:r w:rsidR="009E4172">
        <w:rPr>
          <w:rFonts w:ascii="Arial" w:eastAsia="Times New Roman" w:hAnsi="Arial" w:cs="Arial"/>
          <w:sz w:val="20"/>
          <w:szCs w:val="20"/>
        </w:rPr>
        <w:t xml:space="preserve"> alebo uchádzači</w:t>
      </w:r>
      <w:r w:rsidRPr="00982227">
        <w:rPr>
          <w:rFonts w:ascii="Arial" w:eastAsia="Times New Roman" w:hAnsi="Arial" w:cs="Arial"/>
          <w:sz w:val="20"/>
          <w:szCs w:val="20"/>
        </w:rPr>
        <w:t>, ktor</w:t>
      </w:r>
      <w:r w:rsidR="009E4172">
        <w:rPr>
          <w:rFonts w:ascii="Arial" w:eastAsia="Times New Roman" w:hAnsi="Arial" w:cs="Arial"/>
          <w:sz w:val="20"/>
          <w:szCs w:val="20"/>
        </w:rPr>
        <w:t>í</w:t>
      </w:r>
      <w:r w:rsidRPr="00982227">
        <w:rPr>
          <w:rFonts w:ascii="Arial" w:eastAsia="Times New Roman" w:hAnsi="Arial" w:cs="Arial"/>
          <w:sz w:val="20"/>
          <w:szCs w:val="20"/>
        </w:rPr>
        <w:t xml:space="preserve"> m</w:t>
      </w:r>
      <w:r w:rsidR="009E4172">
        <w:rPr>
          <w:rFonts w:ascii="Arial" w:eastAsia="Times New Roman" w:hAnsi="Arial" w:cs="Arial"/>
          <w:sz w:val="20"/>
          <w:szCs w:val="20"/>
        </w:rPr>
        <w:t>ajú</w:t>
      </w:r>
      <w:r w:rsidRPr="00982227">
        <w:rPr>
          <w:rFonts w:ascii="Arial" w:eastAsia="Times New Roman" w:hAnsi="Arial" w:cs="Arial"/>
          <w:sz w:val="20"/>
          <w:szCs w:val="20"/>
        </w:rPr>
        <w:t xml:space="preserve"> povinnosť zapisovať sa do registra partnerov verejného sektora</w:t>
      </w:r>
      <w:r w:rsidR="009E4172">
        <w:rPr>
          <w:rFonts w:ascii="Arial" w:eastAsia="Times New Roman" w:hAnsi="Arial" w:cs="Arial"/>
          <w:sz w:val="20"/>
          <w:szCs w:val="20"/>
        </w:rPr>
        <w:t xml:space="preserve"> </w:t>
      </w:r>
      <w:r w:rsidR="009E4172" w:rsidRPr="00671E3C">
        <w:rPr>
          <w:rFonts w:ascii="Arial" w:hAnsi="Arial" w:cs="Arial"/>
          <w:color w:val="000000" w:themeColor="text1"/>
          <w:sz w:val="20"/>
          <w:szCs w:val="20"/>
        </w:rPr>
        <w:t xml:space="preserve">podľa </w:t>
      </w:r>
      <w:r w:rsidRPr="00982227">
        <w:rPr>
          <w:rFonts w:ascii="Arial" w:eastAsia="Times New Roman" w:hAnsi="Arial" w:cs="Arial"/>
          <w:sz w:val="20"/>
          <w:szCs w:val="20"/>
        </w:rPr>
        <w:t xml:space="preserve">alebo </w:t>
      </w:r>
      <w:r w:rsidR="009E4172">
        <w:rPr>
          <w:rFonts w:ascii="Arial" w:eastAsia="Times New Roman" w:hAnsi="Arial" w:cs="Arial"/>
          <w:sz w:val="20"/>
          <w:szCs w:val="20"/>
        </w:rPr>
        <w:t>ich</w:t>
      </w:r>
      <w:r w:rsidR="00F3019F" w:rsidRPr="00982227">
        <w:rPr>
          <w:rFonts w:ascii="Arial" w:eastAsia="Times New Roman" w:hAnsi="Arial" w:cs="Arial"/>
          <w:sz w:val="20"/>
          <w:szCs w:val="20"/>
        </w:rPr>
        <w:t xml:space="preserve"> </w:t>
      </w:r>
      <w:r w:rsidRPr="00982227">
        <w:rPr>
          <w:rFonts w:ascii="Arial" w:eastAsia="Times New Roman" w:hAnsi="Arial" w:cs="Arial"/>
          <w:sz w:val="20"/>
          <w:szCs w:val="20"/>
        </w:rPr>
        <w:t xml:space="preserve">subdodávatelia, ktorí majú povinnosť zapisovať sa do registra partnerov verejného sektora sú povinní na účely poskytnutia riadnej súčinnosti potrebnej na uzavretie </w:t>
      </w:r>
      <w:r w:rsidR="000B448F">
        <w:rPr>
          <w:rFonts w:ascii="Arial" w:eastAsia="Times New Roman" w:hAnsi="Arial" w:cs="Arial"/>
          <w:sz w:val="20"/>
          <w:szCs w:val="20"/>
        </w:rPr>
        <w:t>Dohody</w:t>
      </w:r>
      <w:r w:rsidR="007F025F" w:rsidRPr="00982227">
        <w:rPr>
          <w:rFonts w:ascii="Arial" w:eastAsia="Times New Roman" w:hAnsi="Arial" w:cs="Arial"/>
          <w:sz w:val="20"/>
          <w:szCs w:val="20"/>
        </w:rPr>
        <w:t xml:space="preserve"> </w:t>
      </w:r>
      <w:r w:rsidRPr="00982227">
        <w:rPr>
          <w:rFonts w:ascii="Arial" w:eastAsia="Times New Roman" w:hAnsi="Arial" w:cs="Arial"/>
          <w:sz w:val="20"/>
          <w:szCs w:val="20"/>
        </w:rPr>
        <w:t>mať v registri partnerov verejného sektora zapísaných konečných užívateľov výhod.</w:t>
      </w:r>
    </w:p>
    <w:p w14:paraId="6D8DF5E3" w14:textId="047B5283" w:rsidR="008074C7" w:rsidRPr="00982227" w:rsidRDefault="008074C7" w:rsidP="001A7794">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Ak úspešný uchádzač odmietn</w:t>
      </w:r>
      <w:r w:rsidR="00265B8A">
        <w:rPr>
          <w:rFonts w:ascii="Arial" w:eastAsia="Times New Roman" w:hAnsi="Arial" w:cs="Arial"/>
          <w:sz w:val="20"/>
          <w:szCs w:val="20"/>
        </w:rPr>
        <w:t>e</w:t>
      </w:r>
      <w:r w:rsidRPr="00982227">
        <w:rPr>
          <w:rFonts w:ascii="Arial" w:eastAsia="Times New Roman" w:hAnsi="Arial" w:cs="Arial"/>
          <w:sz w:val="20"/>
          <w:szCs w:val="20"/>
        </w:rPr>
        <w:t xml:space="preserve"> uzavrieť </w:t>
      </w:r>
      <w:r w:rsidR="00C36E23">
        <w:rPr>
          <w:rFonts w:ascii="Arial" w:eastAsia="Times New Roman" w:hAnsi="Arial" w:cs="Arial"/>
          <w:sz w:val="20"/>
          <w:szCs w:val="20"/>
        </w:rPr>
        <w:t>D</w:t>
      </w:r>
      <w:r w:rsidR="003E1272">
        <w:rPr>
          <w:rFonts w:ascii="Arial" w:eastAsia="Times New Roman" w:hAnsi="Arial" w:cs="Arial"/>
          <w:sz w:val="20"/>
          <w:szCs w:val="20"/>
        </w:rPr>
        <w:t>ohodu</w:t>
      </w:r>
      <w:r w:rsidR="003E1272" w:rsidRPr="00982227">
        <w:rPr>
          <w:rFonts w:ascii="Arial" w:eastAsia="Times New Roman" w:hAnsi="Arial" w:cs="Arial"/>
          <w:sz w:val="20"/>
          <w:szCs w:val="20"/>
        </w:rPr>
        <w:t xml:space="preserve"> </w:t>
      </w:r>
      <w:r w:rsidRPr="00982227">
        <w:rPr>
          <w:rFonts w:ascii="Arial" w:eastAsia="Times New Roman" w:hAnsi="Arial" w:cs="Arial"/>
          <w:sz w:val="20"/>
          <w:szCs w:val="20"/>
        </w:rPr>
        <w:t>alebo nie sú</w:t>
      </w:r>
      <w:r w:rsidR="00C36E23">
        <w:rPr>
          <w:rFonts w:ascii="Arial" w:eastAsia="Times New Roman" w:hAnsi="Arial" w:cs="Arial"/>
          <w:sz w:val="20"/>
          <w:szCs w:val="20"/>
        </w:rPr>
        <w:t xml:space="preserve"> splnené povinnosti podľa bodu </w:t>
      </w:r>
      <w:r w:rsidR="00C36E23" w:rsidRPr="00EE7B0E">
        <w:rPr>
          <w:rFonts w:ascii="Arial" w:hAnsi="Arial"/>
          <w:sz w:val="20"/>
        </w:rPr>
        <w:t>30.</w:t>
      </w:r>
      <w:r w:rsidR="009E4172">
        <w:rPr>
          <w:rFonts w:ascii="Arial" w:hAnsi="Arial"/>
          <w:sz w:val="20"/>
        </w:rPr>
        <w:t>2</w:t>
      </w:r>
      <w:r w:rsidR="003E3CD1">
        <w:rPr>
          <w:rFonts w:ascii="Arial" w:eastAsia="Times New Roman" w:hAnsi="Arial" w:cs="Arial"/>
          <w:sz w:val="20"/>
          <w:szCs w:val="20"/>
        </w:rPr>
        <w:t xml:space="preserve"> časti A.1 Pokyny pre</w:t>
      </w:r>
      <w:r w:rsidR="000B448F">
        <w:rPr>
          <w:rFonts w:ascii="Arial" w:eastAsia="Times New Roman" w:hAnsi="Arial" w:cs="Arial"/>
          <w:sz w:val="20"/>
          <w:szCs w:val="20"/>
        </w:rPr>
        <w:t xml:space="preserve"> záujemcov/</w:t>
      </w:r>
      <w:r w:rsidRPr="00982227">
        <w:rPr>
          <w:rFonts w:ascii="Arial" w:eastAsia="Times New Roman" w:hAnsi="Arial" w:cs="Arial"/>
          <w:sz w:val="20"/>
          <w:szCs w:val="20"/>
        </w:rPr>
        <w:t xml:space="preserve">uchádzačov týchto SP, verejný obstarávateľ môže uzavrieť </w:t>
      </w:r>
      <w:r w:rsidR="000B448F">
        <w:rPr>
          <w:rFonts w:ascii="Arial" w:eastAsia="Times New Roman" w:hAnsi="Arial" w:cs="Arial"/>
          <w:sz w:val="20"/>
          <w:szCs w:val="20"/>
        </w:rPr>
        <w:t>Dohodu</w:t>
      </w:r>
      <w:r w:rsidR="003E17A4" w:rsidRPr="00982227">
        <w:rPr>
          <w:rFonts w:ascii="Arial" w:eastAsia="Times New Roman" w:hAnsi="Arial" w:cs="Arial"/>
          <w:sz w:val="20"/>
          <w:szCs w:val="20"/>
        </w:rPr>
        <w:t xml:space="preserve"> </w:t>
      </w:r>
      <w:r w:rsidRPr="00982227">
        <w:rPr>
          <w:rFonts w:ascii="Arial" w:eastAsia="Times New Roman" w:hAnsi="Arial" w:cs="Arial"/>
          <w:sz w:val="20"/>
          <w:szCs w:val="20"/>
        </w:rPr>
        <w:t>s uchádzačom, ktor</w:t>
      </w:r>
      <w:r w:rsidR="00265B8A">
        <w:rPr>
          <w:rFonts w:ascii="Arial" w:eastAsia="Times New Roman" w:hAnsi="Arial" w:cs="Arial"/>
          <w:sz w:val="20"/>
          <w:szCs w:val="20"/>
        </w:rPr>
        <w:t>ý</w:t>
      </w:r>
      <w:r w:rsidRPr="00982227">
        <w:rPr>
          <w:rFonts w:ascii="Arial" w:eastAsia="Times New Roman" w:hAnsi="Arial" w:cs="Arial"/>
          <w:sz w:val="20"/>
          <w:szCs w:val="20"/>
        </w:rPr>
        <w:t xml:space="preserve"> sa umiestnil</w:t>
      </w:r>
      <w:r w:rsidR="00657F4B" w:rsidRPr="00982227">
        <w:rPr>
          <w:rFonts w:ascii="Arial" w:eastAsia="Times New Roman" w:hAnsi="Arial" w:cs="Arial"/>
          <w:sz w:val="20"/>
          <w:szCs w:val="20"/>
        </w:rPr>
        <w:t xml:space="preserve"> na nasledujúcom mieste</w:t>
      </w:r>
      <w:r w:rsidR="00C84A30">
        <w:rPr>
          <w:rFonts w:ascii="Arial" w:eastAsia="Times New Roman" w:hAnsi="Arial" w:cs="Arial"/>
          <w:sz w:val="20"/>
          <w:szCs w:val="20"/>
        </w:rPr>
        <w:t xml:space="preserve"> v poradí</w:t>
      </w:r>
      <w:r w:rsidR="00657F4B" w:rsidRPr="00982227">
        <w:rPr>
          <w:rFonts w:ascii="Arial" w:eastAsia="Times New Roman" w:hAnsi="Arial" w:cs="Arial"/>
          <w:sz w:val="20"/>
          <w:szCs w:val="20"/>
        </w:rPr>
        <w:t xml:space="preserve">. </w:t>
      </w:r>
      <w:r w:rsidRPr="00982227">
        <w:rPr>
          <w:rFonts w:ascii="Arial" w:eastAsia="Times New Roman" w:hAnsi="Arial" w:cs="Arial"/>
          <w:sz w:val="20"/>
          <w:szCs w:val="20"/>
        </w:rPr>
        <w:t xml:space="preserve"> </w:t>
      </w:r>
    </w:p>
    <w:p w14:paraId="7A1EEF09" w14:textId="6335EF9A" w:rsidR="008074C7" w:rsidRPr="00982227" w:rsidRDefault="008074C7" w:rsidP="001A7794">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lastRenderedPageBreak/>
        <w:t>Uchádzač</w:t>
      </w:r>
      <w:r w:rsidR="00C8612B">
        <w:rPr>
          <w:rFonts w:ascii="Arial" w:eastAsia="Times New Roman" w:hAnsi="Arial" w:cs="Arial"/>
          <w:sz w:val="20"/>
          <w:szCs w:val="20"/>
        </w:rPr>
        <w:t xml:space="preserve"> alebo uchádzači</w:t>
      </w:r>
      <w:r w:rsidRPr="00982227">
        <w:rPr>
          <w:rFonts w:ascii="Arial" w:eastAsia="Times New Roman" w:hAnsi="Arial" w:cs="Arial"/>
          <w:sz w:val="20"/>
          <w:szCs w:val="20"/>
        </w:rPr>
        <w:t>, ktor</w:t>
      </w:r>
      <w:r w:rsidR="00C8612B">
        <w:rPr>
          <w:rFonts w:ascii="Arial" w:eastAsia="Times New Roman" w:hAnsi="Arial" w:cs="Arial"/>
          <w:sz w:val="20"/>
          <w:szCs w:val="20"/>
        </w:rPr>
        <w:t>í</w:t>
      </w:r>
      <w:r w:rsidRPr="00982227">
        <w:rPr>
          <w:rFonts w:ascii="Arial" w:eastAsia="Times New Roman" w:hAnsi="Arial" w:cs="Arial"/>
          <w:sz w:val="20"/>
          <w:szCs w:val="20"/>
        </w:rPr>
        <w:t xml:space="preserve"> sa umiestnil</w:t>
      </w:r>
      <w:r w:rsidR="00C8612B">
        <w:rPr>
          <w:rFonts w:ascii="Arial" w:eastAsia="Times New Roman" w:hAnsi="Arial" w:cs="Arial"/>
          <w:sz w:val="20"/>
          <w:szCs w:val="20"/>
        </w:rPr>
        <w:t>i</w:t>
      </w:r>
      <w:r w:rsidR="00657F4B" w:rsidRPr="00982227">
        <w:rPr>
          <w:rFonts w:ascii="Arial" w:eastAsia="Times New Roman" w:hAnsi="Arial" w:cs="Arial"/>
          <w:sz w:val="20"/>
          <w:szCs w:val="20"/>
        </w:rPr>
        <w:t xml:space="preserve"> na nasledujúcom mieste v poradí </w:t>
      </w:r>
      <w:r w:rsidR="00287AD6">
        <w:rPr>
          <w:rFonts w:ascii="Arial" w:eastAsia="Times New Roman" w:hAnsi="Arial" w:cs="Arial"/>
          <w:sz w:val="20"/>
          <w:szCs w:val="20"/>
        </w:rPr>
        <w:t>je</w:t>
      </w:r>
      <w:r w:rsidR="00287AD6" w:rsidRPr="00982227">
        <w:rPr>
          <w:rFonts w:ascii="Arial" w:eastAsia="Times New Roman" w:hAnsi="Arial" w:cs="Arial"/>
          <w:sz w:val="20"/>
          <w:szCs w:val="20"/>
        </w:rPr>
        <w:t xml:space="preserve"> </w:t>
      </w:r>
      <w:r w:rsidRPr="00982227">
        <w:rPr>
          <w:rFonts w:ascii="Arial" w:eastAsia="Times New Roman" w:hAnsi="Arial" w:cs="Arial"/>
          <w:sz w:val="20"/>
          <w:szCs w:val="20"/>
        </w:rPr>
        <w:t>povinn</w:t>
      </w:r>
      <w:r w:rsidR="00287AD6">
        <w:rPr>
          <w:rFonts w:ascii="Arial" w:eastAsia="Times New Roman" w:hAnsi="Arial" w:cs="Arial"/>
          <w:sz w:val="20"/>
          <w:szCs w:val="20"/>
        </w:rPr>
        <w:t>ý</w:t>
      </w:r>
      <w:r w:rsidR="009E4172">
        <w:rPr>
          <w:rFonts w:ascii="Arial" w:eastAsia="Times New Roman" w:hAnsi="Arial" w:cs="Arial"/>
          <w:sz w:val="20"/>
          <w:szCs w:val="20"/>
        </w:rPr>
        <w:t xml:space="preserve"> </w:t>
      </w:r>
      <w:r w:rsidR="00C36E23">
        <w:rPr>
          <w:rFonts w:ascii="Arial" w:eastAsia="Times New Roman" w:hAnsi="Arial" w:cs="Arial"/>
          <w:sz w:val="20"/>
          <w:szCs w:val="20"/>
        </w:rPr>
        <w:t xml:space="preserve">splniť povinnosť podľa bodu </w:t>
      </w:r>
      <w:r w:rsidR="00C36E23" w:rsidRPr="009E4172">
        <w:rPr>
          <w:rFonts w:ascii="Arial" w:hAnsi="Arial"/>
          <w:sz w:val="20"/>
        </w:rPr>
        <w:t>30.</w:t>
      </w:r>
      <w:r w:rsidR="009E4172">
        <w:rPr>
          <w:rFonts w:ascii="Arial" w:hAnsi="Arial"/>
          <w:sz w:val="20"/>
        </w:rPr>
        <w:t>2</w:t>
      </w:r>
      <w:r w:rsidRPr="00982227">
        <w:rPr>
          <w:rFonts w:ascii="Arial" w:eastAsia="Times New Roman" w:hAnsi="Arial" w:cs="Arial"/>
          <w:sz w:val="20"/>
          <w:szCs w:val="20"/>
        </w:rPr>
        <w:t xml:space="preserve"> časti A.1 Pokyny pre</w:t>
      </w:r>
      <w:r w:rsidR="000B448F">
        <w:rPr>
          <w:rFonts w:ascii="Arial" w:eastAsia="Times New Roman" w:hAnsi="Arial" w:cs="Arial"/>
          <w:sz w:val="20"/>
          <w:szCs w:val="20"/>
        </w:rPr>
        <w:t xml:space="preserve"> záujemcov/</w:t>
      </w:r>
      <w:r w:rsidRPr="00982227">
        <w:rPr>
          <w:rFonts w:ascii="Arial" w:eastAsia="Times New Roman" w:hAnsi="Arial" w:cs="Arial"/>
          <w:sz w:val="20"/>
          <w:szCs w:val="20"/>
        </w:rPr>
        <w:t xml:space="preserve">uchádzačov týchto SP a poskytnúť verejnému obstarávateľovi riadnu súčinnosť, potrebnú na uzavretie </w:t>
      </w:r>
      <w:r w:rsidR="00C36E23">
        <w:rPr>
          <w:rFonts w:ascii="Arial" w:eastAsia="Times New Roman" w:hAnsi="Arial" w:cs="Arial"/>
          <w:sz w:val="20"/>
          <w:szCs w:val="20"/>
        </w:rPr>
        <w:t>D</w:t>
      </w:r>
      <w:r w:rsidR="003E17A4">
        <w:rPr>
          <w:rFonts w:ascii="Arial" w:eastAsia="Times New Roman" w:hAnsi="Arial" w:cs="Arial"/>
          <w:sz w:val="20"/>
          <w:szCs w:val="20"/>
        </w:rPr>
        <w:t>ohody</w:t>
      </w:r>
      <w:r w:rsidR="003E17A4" w:rsidRPr="00982227">
        <w:rPr>
          <w:rFonts w:ascii="Arial" w:eastAsia="Times New Roman" w:hAnsi="Arial" w:cs="Arial"/>
          <w:sz w:val="20"/>
          <w:szCs w:val="20"/>
        </w:rPr>
        <w:t xml:space="preserve"> </w:t>
      </w:r>
      <w:r w:rsidRPr="00982227">
        <w:rPr>
          <w:rFonts w:ascii="Arial" w:eastAsia="Times New Roman" w:hAnsi="Arial" w:cs="Arial"/>
          <w:sz w:val="20"/>
          <w:szCs w:val="20"/>
        </w:rPr>
        <w:t>tak, aby mohla byť uzavretá do</w:t>
      </w:r>
      <w:r w:rsidR="00D91E4E" w:rsidRPr="00982227">
        <w:rPr>
          <w:rFonts w:ascii="Arial" w:eastAsia="Times New Roman" w:hAnsi="Arial" w:cs="Arial"/>
          <w:sz w:val="20"/>
          <w:szCs w:val="20"/>
        </w:rPr>
        <w:t xml:space="preserve"> </w:t>
      </w:r>
      <w:r w:rsidR="00D42DAC" w:rsidRPr="00982227">
        <w:rPr>
          <w:rFonts w:ascii="Arial" w:eastAsia="Times New Roman" w:hAnsi="Arial" w:cs="Arial"/>
          <w:sz w:val="20"/>
          <w:szCs w:val="20"/>
        </w:rPr>
        <w:t>1</w:t>
      </w:r>
      <w:r w:rsidRPr="00982227">
        <w:rPr>
          <w:rFonts w:ascii="Arial" w:eastAsia="Times New Roman" w:hAnsi="Arial" w:cs="Arial"/>
          <w:sz w:val="20"/>
          <w:szCs w:val="20"/>
        </w:rPr>
        <w:t>0</w:t>
      </w:r>
      <w:r w:rsidR="004D3E5B" w:rsidRPr="00982227">
        <w:rPr>
          <w:rFonts w:ascii="Arial" w:eastAsia="Times New Roman" w:hAnsi="Arial" w:cs="Arial"/>
          <w:sz w:val="20"/>
          <w:szCs w:val="20"/>
        </w:rPr>
        <w:t xml:space="preserve"> (desať)</w:t>
      </w:r>
      <w:r w:rsidR="00E4345E" w:rsidRPr="00982227">
        <w:rPr>
          <w:rFonts w:ascii="Arial" w:eastAsia="Times New Roman" w:hAnsi="Arial" w:cs="Arial"/>
          <w:sz w:val="20"/>
          <w:szCs w:val="20"/>
        </w:rPr>
        <w:t xml:space="preserve"> </w:t>
      </w:r>
      <w:r w:rsidRPr="00982227">
        <w:rPr>
          <w:rFonts w:ascii="Arial" w:eastAsia="Times New Roman" w:hAnsi="Arial" w:cs="Arial"/>
          <w:sz w:val="20"/>
          <w:szCs w:val="20"/>
        </w:rPr>
        <w:t>pracovných dní odo dňa, keď bol</w:t>
      </w:r>
      <w:r w:rsidR="00C8612B">
        <w:rPr>
          <w:rFonts w:ascii="Arial" w:eastAsia="Times New Roman" w:hAnsi="Arial" w:cs="Arial"/>
          <w:sz w:val="20"/>
          <w:szCs w:val="20"/>
        </w:rPr>
        <w:t>i</w:t>
      </w:r>
      <w:r w:rsidRPr="00982227">
        <w:rPr>
          <w:rFonts w:ascii="Arial" w:eastAsia="Times New Roman" w:hAnsi="Arial" w:cs="Arial"/>
          <w:sz w:val="20"/>
          <w:szCs w:val="20"/>
        </w:rPr>
        <w:t xml:space="preserve"> na jej uzavretie písomne vyzvan</w:t>
      </w:r>
      <w:r w:rsidR="00C8612B">
        <w:rPr>
          <w:rFonts w:ascii="Arial" w:eastAsia="Times New Roman" w:hAnsi="Arial" w:cs="Arial"/>
          <w:sz w:val="20"/>
          <w:szCs w:val="20"/>
        </w:rPr>
        <w:t>í</w:t>
      </w:r>
      <w:r w:rsidRPr="00982227">
        <w:rPr>
          <w:rFonts w:ascii="Arial" w:eastAsia="Times New Roman" w:hAnsi="Arial" w:cs="Arial"/>
          <w:sz w:val="20"/>
          <w:szCs w:val="20"/>
        </w:rPr>
        <w:t xml:space="preserve"> prostredníctvom komunikačného rozhrania systému JOSEPHINE.</w:t>
      </w:r>
    </w:p>
    <w:p w14:paraId="19E6341B" w14:textId="19D25F48" w:rsidR="008074C7" w:rsidRPr="00982227" w:rsidRDefault="008074C7" w:rsidP="001A7794">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b/>
          <w:sz w:val="20"/>
          <w:szCs w:val="20"/>
        </w:rPr>
        <w:t>Povinnosť byť zapísaný v registri partnerov verejného sektora sa nevzťahuje</w:t>
      </w:r>
      <w:r w:rsidRPr="00982227">
        <w:rPr>
          <w:rFonts w:ascii="Arial" w:eastAsia="Times New Roman" w:hAnsi="Arial" w:cs="Arial"/>
          <w:sz w:val="20"/>
          <w:szCs w:val="20"/>
        </w:rPr>
        <w:t xml:space="preserve"> na toho, komu </w:t>
      </w:r>
      <w:r w:rsidR="00DC769B" w:rsidRPr="00982227">
        <w:rPr>
          <w:rFonts w:ascii="Arial" w:eastAsia="Times New Roman" w:hAnsi="Arial" w:cs="Arial"/>
          <w:sz w:val="20"/>
          <w:szCs w:val="20"/>
        </w:rPr>
        <w:t>m</w:t>
      </w:r>
      <w:r w:rsidR="00DC769B">
        <w:rPr>
          <w:rFonts w:ascii="Arial" w:eastAsia="Times New Roman" w:hAnsi="Arial" w:cs="Arial"/>
          <w:sz w:val="20"/>
          <w:szCs w:val="20"/>
        </w:rPr>
        <w:t>á</w:t>
      </w:r>
      <w:r w:rsidR="00DC769B" w:rsidRPr="00982227">
        <w:rPr>
          <w:rFonts w:ascii="Arial" w:eastAsia="Times New Roman" w:hAnsi="Arial" w:cs="Arial"/>
          <w:sz w:val="20"/>
          <w:szCs w:val="20"/>
        </w:rPr>
        <w:t xml:space="preserve"> </w:t>
      </w:r>
      <w:r w:rsidRPr="00982227">
        <w:rPr>
          <w:rFonts w:ascii="Arial" w:eastAsia="Times New Roman" w:hAnsi="Arial" w:cs="Arial"/>
          <w:sz w:val="20"/>
          <w:szCs w:val="20"/>
        </w:rPr>
        <w:t xml:space="preserve">byť </w:t>
      </w:r>
      <w:r w:rsidRPr="00982227">
        <w:rPr>
          <w:rFonts w:ascii="Arial" w:eastAsia="Times New Roman" w:hAnsi="Arial" w:cs="Arial"/>
          <w:b/>
          <w:sz w:val="20"/>
          <w:szCs w:val="20"/>
        </w:rPr>
        <w:t xml:space="preserve">jednorazovo poskytnuté </w:t>
      </w:r>
      <w:r w:rsidR="00DC769B">
        <w:rPr>
          <w:rFonts w:ascii="Arial" w:eastAsia="Times New Roman" w:hAnsi="Arial" w:cs="Arial"/>
          <w:b/>
          <w:sz w:val="20"/>
          <w:szCs w:val="20"/>
        </w:rPr>
        <w:t xml:space="preserve">plnenie zo zmluvy </w:t>
      </w:r>
      <w:r w:rsidR="00B46998">
        <w:rPr>
          <w:rFonts w:ascii="Arial" w:eastAsia="Times New Roman" w:hAnsi="Arial" w:cs="Arial"/>
          <w:b/>
          <w:sz w:val="20"/>
          <w:szCs w:val="20"/>
        </w:rPr>
        <w:t xml:space="preserve">s plnením </w:t>
      </w:r>
      <w:r w:rsidR="00DC769B">
        <w:rPr>
          <w:rFonts w:ascii="Arial" w:eastAsia="Times New Roman" w:hAnsi="Arial" w:cs="Arial"/>
          <w:b/>
          <w:sz w:val="20"/>
          <w:szCs w:val="20"/>
        </w:rPr>
        <w:t xml:space="preserve">v hodnote </w:t>
      </w:r>
      <w:r w:rsidRPr="00982227">
        <w:rPr>
          <w:rFonts w:ascii="Arial" w:eastAsia="Times New Roman" w:hAnsi="Arial" w:cs="Arial"/>
          <w:b/>
          <w:sz w:val="20"/>
          <w:szCs w:val="20"/>
        </w:rPr>
        <w:t>neprevyšujúce</w:t>
      </w:r>
      <w:r w:rsidR="00DC769B">
        <w:rPr>
          <w:rFonts w:ascii="Arial" w:eastAsia="Times New Roman" w:hAnsi="Arial" w:cs="Arial"/>
          <w:b/>
          <w:sz w:val="20"/>
          <w:szCs w:val="20"/>
        </w:rPr>
        <w:t>j</w:t>
      </w:r>
      <w:r w:rsidRPr="00982227">
        <w:rPr>
          <w:rFonts w:ascii="Arial" w:eastAsia="Times New Roman" w:hAnsi="Arial" w:cs="Arial"/>
          <w:b/>
          <w:sz w:val="20"/>
          <w:szCs w:val="20"/>
        </w:rPr>
        <w:t xml:space="preserve"> sumu 100 000,- EUR</w:t>
      </w:r>
      <w:r w:rsidRPr="00982227">
        <w:rPr>
          <w:rFonts w:ascii="Arial" w:eastAsia="Times New Roman" w:hAnsi="Arial" w:cs="Arial"/>
          <w:sz w:val="20"/>
          <w:szCs w:val="20"/>
        </w:rPr>
        <w:t xml:space="preserve"> alebo</w:t>
      </w:r>
      <w:r w:rsidR="00657F4B" w:rsidRPr="00982227">
        <w:rPr>
          <w:rFonts w:ascii="Arial" w:eastAsia="Times New Roman" w:hAnsi="Arial" w:cs="Arial"/>
          <w:sz w:val="20"/>
          <w:szCs w:val="20"/>
        </w:rPr>
        <w:t xml:space="preserve"> na toho, komu majú byť poskytnuté viaceré čiastkové alebo opakujúce sa plnenia</w:t>
      </w:r>
      <w:r w:rsidR="00DC769B">
        <w:rPr>
          <w:rFonts w:ascii="Arial" w:eastAsia="Times New Roman" w:hAnsi="Arial" w:cs="Arial"/>
          <w:sz w:val="20"/>
          <w:szCs w:val="20"/>
        </w:rPr>
        <w:t xml:space="preserve"> zo zmluvy</w:t>
      </w:r>
      <w:r w:rsidR="00B46998">
        <w:rPr>
          <w:rFonts w:ascii="Arial" w:eastAsia="Times New Roman" w:hAnsi="Arial" w:cs="Arial"/>
          <w:sz w:val="20"/>
          <w:szCs w:val="20"/>
        </w:rPr>
        <w:t xml:space="preserve"> s plnením</w:t>
      </w:r>
      <w:r w:rsidR="00DC769B">
        <w:rPr>
          <w:rFonts w:ascii="Arial" w:eastAsia="Times New Roman" w:hAnsi="Arial" w:cs="Arial"/>
          <w:sz w:val="20"/>
          <w:szCs w:val="20"/>
        </w:rPr>
        <w:t xml:space="preserve"> v hodnote </w:t>
      </w:r>
      <w:r w:rsidRPr="00982227">
        <w:rPr>
          <w:rFonts w:ascii="Arial" w:eastAsia="Times New Roman" w:hAnsi="Arial" w:cs="Arial"/>
          <w:b/>
          <w:sz w:val="20"/>
          <w:szCs w:val="20"/>
        </w:rPr>
        <w:t xml:space="preserve">v úhrne </w:t>
      </w:r>
      <w:r w:rsidR="0046252F" w:rsidRPr="00982227">
        <w:rPr>
          <w:rFonts w:ascii="Arial" w:eastAsia="Times New Roman" w:hAnsi="Arial" w:cs="Arial"/>
          <w:b/>
          <w:sz w:val="20"/>
          <w:szCs w:val="20"/>
        </w:rPr>
        <w:t>neprevyšuj</w:t>
      </w:r>
      <w:r w:rsidR="00DC769B">
        <w:rPr>
          <w:rFonts w:ascii="Arial" w:eastAsia="Times New Roman" w:hAnsi="Arial" w:cs="Arial"/>
          <w:b/>
          <w:sz w:val="20"/>
          <w:szCs w:val="20"/>
        </w:rPr>
        <w:t>úcej</w:t>
      </w:r>
      <w:r w:rsidR="0046252F" w:rsidRPr="00982227">
        <w:rPr>
          <w:rFonts w:ascii="Arial" w:eastAsia="Times New Roman" w:hAnsi="Arial" w:cs="Arial"/>
          <w:b/>
          <w:sz w:val="20"/>
          <w:szCs w:val="20"/>
        </w:rPr>
        <w:t xml:space="preserve"> </w:t>
      </w:r>
      <w:r w:rsidRPr="00982227">
        <w:rPr>
          <w:rFonts w:ascii="Arial" w:eastAsia="Times New Roman" w:hAnsi="Arial" w:cs="Arial"/>
          <w:b/>
          <w:sz w:val="20"/>
          <w:szCs w:val="20"/>
        </w:rPr>
        <w:t>sumu 250 000,- EUR</w:t>
      </w:r>
      <w:r w:rsidR="00132C3E">
        <w:rPr>
          <w:rFonts w:ascii="Arial" w:eastAsia="Times New Roman" w:hAnsi="Arial" w:cs="Arial"/>
          <w:sz w:val="20"/>
          <w:szCs w:val="20"/>
        </w:rPr>
        <w:t>. Ak</w:t>
      </w:r>
      <w:r w:rsidR="00132C3E" w:rsidRPr="00132C3E">
        <w:rPr>
          <w:rFonts w:ascii="Arial" w:eastAsia="Times New Roman" w:hAnsi="Arial" w:cs="Arial"/>
          <w:sz w:val="20"/>
          <w:szCs w:val="20"/>
        </w:rPr>
        <w:t xml:space="preserve"> ide o poskytnutie štátnej pomoci, ktorej hodnotu plnenia nemožno určiť, vzniká povinnosť zápisu bez ohľadu na hodnotu plnenia. Limity podľa prvej vety sa posudzujú bez DPH</w:t>
      </w:r>
      <w:r w:rsidRPr="00982227">
        <w:rPr>
          <w:rFonts w:ascii="Arial" w:eastAsia="Times New Roman" w:hAnsi="Arial" w:cs="Arial"/>
          <w:sz w:val="20"/>
          <w:szCs w:val="20"/>
        </w:rPr>
        <w:t>.</w:t>
      </w:r>
    </w:p>
    <w:p w14:paraId="2F699C78" w14:textId="3F6D8DA1" w:rsidR="008074C7" w:rsidRPr="00982227" w:rsidRDefault="008074C7" w:rsidP="001A7794">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b/>
          <w:sz w:val="20"/>
          <w:szCs w:val="20"/>
        </w:rPr>
        <w:t xml:space="preserve">Úspešný uchádzač je povinný predložiť najneskôr v lehote stanovenej vo výzve na poskytnutie riadnej súčinnosti </w:t>
      </w:r>
      <w:r w:rsidR="00CD221C" w:rsidRPr="00982227">
        <w:rPr>
          <w:rFonts w:ascii="Arial" w:eastAsia="Times New Roman" w:hAnsi="Arial" w:cs="Arial"/>
          <w:b/>
          <w:sz w:val="20"/>
          <w:szCs w:val="20"/>
        </w:rPr>
        <w:t>podpísanú</w:t>
      </w:r>
      <w:r w:rsidR="00C36E23">
        <w:rPr>
          <w:rFonts w:ascii="Arial" w:eastAsia="Times New Roman" w:hAnsi="Arial" w:cs="Arial"/>
          <w:b/>
          <w:sz w:val="20"/>
          <w:szCs w:val="20"/>
        </w:rPr>
        <w:t xml:space="preserve"> D</w:t>
      </w:r>
      <w:r w:rsidR="00ED7915">
        <w:rPr>
          <w:rFonts w:ascii="Arial" w:eastAsia="Times New Roman" w:hAnsi="Arial" w:cs="Arial"/>
          <w:b/>
          <w:sz w:val="20"/>
          <w:szCs w:val="20"/>
        </w:rPr>
        <w:t>ohodu</w:t>
      </w:r>
      <w:r w:rsidR="00ED7915" w:rsidRPr="00982227">
        <w:rPr>
          <w:rFonts w:ascii="Arial" w:eastAsia="Times New Roman" w:hAnsi="Arial" w:cs="Arial"/>
          <w:b/>
          <w:sz w:val="20"/>
          <w:szCs w:val="20"/>
        </w:rPr>
        <w:t xml:space="preserve"> </w:t>
      </w:r>
      <w:r w:rsidR="001F0572" w:rsidRPr="00982227">
        <w:rPr>
          <w:rFonts w:ascii="Arial" w:eastAsia="Times New Roman" w:hAnsi="Arial" w:cs="Arial"/>
          <w:b/>
          <w:sz w:val="20"/>
          <w:szCs w:val="20"/>
        </w:rPr>
        <w:t>vrátane všetkých jej prílo</w:t>
      </w:r>
      <w:r w:rsidR="00CD221C" w:rsidRPr="00982227">
        <w:rPr>
          <w:rFonts w:ascii="Arial" w:eastAsia="Times New Roman" w:hAnsi="Arial" w:cs="Arial"/>
          <w:b/>
          <w:sz w:val="20"/>
          <w:szCs w:val="20"/>
        </w:rPr>
        <w:t xml:space="preserve">h. Pri predkladaní </w:t>
      </w:r>
      <w:r w:rsidR="00C36E23">
        <w:rPr>
          <w:rFonts w:ascii="Arial" w:eastAsia="Times New Roman" w:hAnsi="Arial" w:cs="Arial"/>
          <w:b/>
          <w:sz w:val="20"/>
          <w:szCs w:val="20"/>
        </w:rPr>
        <w:t>D</w:t>
      </w:r>
      <w:r w:rsidR="00ED7915">
        <w:rPr>
          <w:rFonts w:ascii="Arial" w:eastAsia="Times New Roman" w:hAnsi="Arial" w:cs="Arial"/>
          <w:b/>
          <w:sz w:val="20"/>
          <w:szCs w:val="20"/>
        </w:rPr>
        <w:t>ohody</w:t>
      </w:r>
      <w:r w:rsidR="00ED7915" w:rsidRPr="00982227">
        <w:rPr>
          <w:rFonts w:ascii="Arial" w:eastAsia="Times New Roman" w:hAnsi="Arial" w:cs="Arial"/>
          <w:b/>
          <w:sz w:val="20"/>
          <w:szCs w:val="20"/>
        </w:rPr>
        <w:t xml:space="preserve"> </w:t>
      </w:r>
      <w:r w:rsidR="00CD221C" w:rsidRPr="00982227">
        <w:rPr>
          <w:rFonts w:ascii="Arial" w:eastAsia="Times New Roman" w:hAnsi="Arial" w:cs="Arial"/>
          <w:b/>
          <w:sz w:val="20"/>
          <w:szCs w:val="20"/>
        </w:rPr>
        <w:t xml:space="preserve">v listinnej podobe je uchádzač povinný predložiť </w:t>
      </w:r>
      <w:r w:rsidR="007C709D">
        <w:rPr>
          <w:rFonts w:ascii="Arial" w:eastAsia="Times New Roman" w:hAnsi="Arial" w:cs="Arial"/>
          <w:b/>
          <w:sz w:val="20"/>
          <w:szCs w:val="20"/>
        </w:rPr>
        <w:t>5</w:t>
      </w:r>
      <w:r w:rsidR="00CD221C" w:rsidRPr="00982227">
        <w:rPr>
          <w:rFonts w:ascii="Arial" w:eastAsia="Times New Roman" w:hAnsi="Arial" w:cs="Arial"/>
          <w:b/>
          <w:sz w:val="20"/>
          <w:szCs w:val="20"/>
        </w:rPr>
        <w:t xml:space="preserve"> (</w:t>
      </w:r>
      <w:r w:rsidR="007C709D">
        <w:rPr>
          <w:rFonts w:ascii="Arial" w:eastAsia="Times New Roman" w:hAnsi="Arial" w:cs="Arial"/>
          <w:b/>
          <w:sz w:val="20"/>
          <w:szCs w:val="20"/>
        </w:rPr>
        <w:t>päť</w:t>
      </w:r>
      <w:r w:rsidR="00CD221C" w:rsidRPr="00982227">
        <w:rPr>
          <w:rFonts w:ascii="Arial" w:eastAsia="Times New Roman" w:hAnsi="Arial" w:cs="Arial"/>
          <w:b/>
          <w:sz w:val="20"/>
          <w:szCs w:val="20"/>
        </w:rPr>
        <w:t xml:space="preserve">) rovnopisov </w:t>
      </w:r>
      <w:r w:rsidR="00C36E23">
        <w:rPr>
          <w:rFonts w:ascii="Arial" w:eastAsia="Times New Roman" w:hAnsi="Arial" w:cs="Arial"/>
          <w:b/>
          <w:sz w:val="20"/>
          <w:szCs w:val="20"/>
        </w:rPr>
        <w:t>D</w:t>
      </w:r>
      <w:r w:rsidR="00ED7915">
        <w:rPr>
          <w:rFonts w:ascii="Arial" w:eastAsia="Times New Roman" w:hAnsi="Arial" w:cs="Arial"/>
          <w:b/>
          <w:sz w:val="20"/>
          <w:szCs w:val="20"/>
        </w:rPr>
        <w:t>ohody</w:t>
      </w:r>
      <w:r w:rsidR="00CD221C" w:rsidRPr="00982227">
        <w:rPr>
          <w:rFonts w:ascii="Arial" w:eastAsia="Times New Roman" w:hAnsi="Arial" w:cs="Arial"/>
          <w:b/>
          <w:sz w:val="20"/>
          <w:szCs w:val="20"/>
        </w:rPr>
        <w:t xml:space="preserve">. </w:t>
      </w:r>
      <w:r w:rsidRPr="00982227">
        <w:rPr>
          <w:rFonts w:ascii="Arial" w:eastAsia="Times New Roman" w:hAnsi="Arial" w:cs="Arial"/>
          <w:sz w:val="20"/>
          <w:szCs w:val="20"/>
        </w:rPr>
        <w:t>Nesplnenie tejto povinnosti bude verejný obstarávateľ považovať za neposkytnutie riadnej súčinnosti.</w:t>
      </w:r>
    </w:p>
    <w:p w14:paraId="01A464F7" w14:textId="67CCFAB4" w:rsidR="008074C7" w:rsidRPr="00982227" w:rsidRDefault="008074C7" w:rsidP="001A7794">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 xml:space="preserve">Verejný obstarávateľ </w:t>
      </w:r>
      <w:r w:rsidRPr="00CD0339">
        <w:rPr>
          <w:rFonts w:ascii="Arial" w:eastAsia="Times New Roman" w:hAnsi="Arial" w:cs="Arial"/>
          <w:sz w:val="20"/>
          <w:szCs w:val="20"/>
        </w:rPr>
        <w:t>vyžaduje, aby</w:t>
      </w:r>
      <w:r w:rsidRPr="00CD0339">
        <w:rPr>
          <w:rFonts w:ascii="Arial" w:eastAsia="Times New Roman" w:hAnsi="Arial" w:cs="Arial"/>
          <w:b/>
          <w:sz w:val="20"/>
          <w:szCs w:val="20"/>
        </w:rPr>
        <w:t xml:space="preserve"> úspešný uchádzač v </w:t>
      </w:r>
      <w:r w:rsidR="00C36E23" w:rsidRPr="00CD0339">
        <w:rPr>
          <w:rFonts w:ascii="Arial" w:eastAsia="Times New Roman" w:hAnsi="Arial" w:cs="Arial"/>
          <w:b/>
          <w:sz w:val="20"/>
          <w:szCs w:val="20"/>
        </w:rPr>
        <w:t>D</w:t>
      </w:r>
      <w:r w:rsidR="00ED7915" w:rsidRPr="00CD0339">
        <w:rPr>
          <w:rFonts w:ascii="Arial" w:eastAsia="Times New Roman" w:hAnsi="Arial" w:cs="Arial"/>
          <w:b/>
          <w:sz w:val="20"/>
          <w:szCs w:val="20"/>
        </w:rPr>
        <w:t xml:space="preserve">ohode </w:t>
      </w:r>
      <w:r w:rsidRPr="00CD0339">
        <w:rPr>
          <w:rFonts w:ascii="Arial" w:eastAsia="Times New Roman" w:hAnsi="Arial" w:cs="Arial"/>
          <w:b/>
          <w:sz w:val="20"/>
          <w:szCs w:val="20"/>
        </w:rPr>
        <w:t>najneskôr</w:t>
      </w:r>
      <w:r w:rsidR="000B448F">
        <w:rPr>
          <w:rFonts w:ascii="Arial" w:eastAsia="Times New Roman" w:hAnsi="Arial" w:cs="Arial"/>
          <w:b/>
          <w:sz w:val="20"/>
          <w:szCs w:val="20"/>
        </w:rPr>
        <w:t xml:space="preserve"> v lehote stanovenej vo výzve na poskytnutie riadnej súčinnosti </w:t>
      </w:r>
      <w:r w:rsidR="000B448F" w:rsidRPr="00CD0339">
        <w:rPr>
          <w:rFonts w:ascii="Arial" w:eastAsia="Times New Roman" w:hAnsi="Arial" w:cs="Arial"/>
          <w:sz w:val="20"/>
          <w:szCs w:val="20"/>
        </w:rPr>
        <w:t xml:space="preserve">podľa bodu </w:t>
      </w:r>
      <w:r w:rsidR="00FD745F" w:rsidRPr="00CD0339">
        <w:rPr>
          <w:rFonts w:ascii="Arial" w:eastAsia="Times New Roman" w:hAnsi="Arial" w:cs="Arial"/>
          <w:sz w:val="20"/>
          <w:szCs w:val="20"/>
        </w:rPr>
        <w:t>30.06</w:t>
      </w:r>
      <w:r w:rsidR="000B448F" w:rsidRPr="00CD0339">
        <w:rPr>
          <w:rFonts w:ascii="Arial" w:eastAsia="Times New Roman" w:hAnsi="Arial" w:cs="Arial"/>
          <w:sz w:val="20"/>
          <w:szCs w:val="20"/>
        </w:rPr>
        <w:t xml:space="preserve"> časti A.1 P</w:t>
      </w:r>
      <w:r w:rsidR="00CD0339" w:rsidRPr="00CD0339">
        <w:rPr>
          <w:rFonts w:ascii="Arial" w:eastAsia="Times New Roman" w:hAnsi="Arial" w:cs="Arial"/>
          <w:sz w:val="20"/>
          <w:szCs w:val="20"/>
        </w:rPr>
        <w:t>okyny pre záujemcov/</w:t>
      </w:r>
      <w:r w:rsidR="000B448F" w:rsidRPr="00CD0339">
        <w:rPr>
          <w:rFonts w:ascii="Arial" w:eastAsia="Times New Roman" w:hAnsi="Arial" w:cs="Arial"/>
          <w:sz w:val="20"/>
          <w:szCs w:val="20"/>
        </w:rPr>
        <w:t>uchádzačov týchto SP,</w:t>
      </w:r>
      <w:r w:rsidR="000B448F">
        <w:rPr>
          <w:rFonts w:ascii="Arial" w:eastAsia="Times New Roman" w:hAnsi="Arial" w:cs="Arial"/>
          <w:b/>
          <w:sz w:val="20"/>
          <w:szCs w:val="20"/>
        </w:rPr>
        <w:t xml:space="preserve"> predložil Zoznam subdodávateľov</w:t>
      </w:r>
      <w:r w:rsidR="00373CC0">
        <w:rPr>
          <w:rFonts w:ascii="Arial" w:eastAsia="Times New Roman" w:hAnsi="Arial" w:cs="Arial"/>
          <w:b/>
          <w:sz w:val="20"/>
          <w:szCs w:val="20"/>
        </w:rPr>
        <w:t xml:space="preserve"> a podiel subdodávok, </w:t>
      </w:r>
      <w:r w:rsidR="00373CC0" w:rsidRPr="00CD0339">
        <w:rPr>
          <w:rFonts w:ascii="Arial" w:eastAsia="Times New Roman" w:hAnsi="Arial" w:cs="Arial"/>
          <w:sz w:val="20"/>
          <w:szCs w:val="20"/>
        </w:rPr>
        <w:t>ktorý predložil vo svojej ponuke s aktuálnymi a úplnými údajmi platnými v čase poskytnutia riadnej súčinnosti a zároveň doplnený  o</w:t>
      </w:r>
      <w:r w:rsidR="000B448F" w:rsidRPr="00CD0339">
        <w:rPr>
          <w:rFonts w:ascii="Arial" w:eastAsia="Times New Roman" w:hAnsi="Arial" w:cs="Arial"/>
          <w:sz w:val="20"/>
          <w:szCs w:val="20"/>
        </w:rPr>
        <w:t xml:space="preserve"> </w:t>
      </w:r>
      <w:r w:rsidRPr="00CD0339">
        <w:rPr>
          <w:rFonts w:ascii="Arial" w:eastAsia="Times New Roman" w:hAnsi="Arial" w:cs="Arial"/>
          <w:sz w:val="20"/>
          <w:szCs w:val="20"/>
        </w:rPr>
        <w:t>údaje o všetkých známych subdodávateľoch, údaje o osobe oprávnenej konať za subdodávateľa v</w:t>
      </w:r>
      <w:r w:rsidRPr="00982227">
        <w:rPr>
          <w:rFonts w:ascii="Arial" w:eastAsia="Times New Roman" w:hAnsi="Arial" w:cs="Arial"/>
          <w:sz w:val="20"/>
          <w:szCs w:val="20"/>
        </w:rPr>
        <w:t xml:space="preserve"> rozsahu meno a priezvisko, adresa pobytu, dátum narodenia</w:t>
      </w:r>
      <w:r w:rsidR="000322E9">
        <w:rPr>
          <w:rFonts w:ascii="Arial" w:eastAsia="Times New Roman" w:hAnsi="Arial" w:cs="Arial"/>
          <w:sz w:val="20"/>
          <w:szCs w:val="20"/>
        </w:rPr>
        <w:t xml:space="preserve"> </w:t>
      </w:r>
      <w:r w:rsidR="00373CC0">
        <w:rPr>
          <w:rFonts w:ascii="Arial" w:eastAsia="Times New Roman" w:hAnsi="Arial" w:cs="Arial"/>
          <w:sz w:val="20"/>
          <w:szCs w:val="20"/>
        </w:rPr>
        <w:t xml:space="preserve">ako </w:t>
      </w:r>
      <w:r w:rsidRPr="00982227">
        <w:rPr>
          <w:rFonts w:ascii="Arial" w:eastAsia="Times New Roman" w:hAnsi="Arial" w:cs="Arial"/>
          <w:sz w:val="20"/>
          <w:szCs w:val="20"/>
        </w:rPr>
        <w:t>Príloh</w:t>
      </w:r>
      <w:r w:rsidR="00373CC0">
        <w:rPr>
          <w:rFonts w:ascii="Arial" w:eastAsia="Times New Roman" w:hAnsi="Arial" w:cs="Arial"/>
          <w:sz w:val="20"/>
          <w:szCs w:val="20"/>
        </w:rPr>
        <w:t>u</w:t>
      </w:r>
      <w:r w:rsidRPr="00982227">
        <w:rPr>
          <w:rFonts w:ascii="Arial" w:eastAsia="Times New Roman" w:hAnsi="Arial" w:cs="Arial"/>
          <w:sz w:val="20"/>
          <w:szCs w:val="20"/>
        </w:rPr>
        <w:t xml:space="preserve"> </w:t>
      </w:r>
      <w:r w:rsidR="00B46998" w:rsidRPr="00D50F98">
        <w:rPr>
          <w:rFonts w:ascii="Arial" w:eastAsia="Times New Roman" w:hAnsi="Arial" w:cs="Arial"/>
          <w:sz w:val="20"/>
          <w:szCs w:val="20"/>
        </w:rPr>
        <w:t xml:space="preserve">č. 22 k </w:t>
      </w:r>
      <w:r w:rsidR="00C36E23" w:rsidRPr="00D50F98">
        <w:rPr>
          <w:rFonts w:ascii="Arial" w:eastAsia="Times New Roman" w:hAnsi="Arial" w:cs="Arial"/>
          <w:sz w:val="20"/>
          <w:szCs w:val="20"/>
        </w:rPr>
        <w:t>D</w:t>
      </w:r>
      <w:r w:rsidR="00B46998" w:rsidRPr="00D50F98">
        <w:rPr>
          <w:rFonts w:ascii="Arial" w:eastAsia="Times New Roman" w:hAnsi="Arial" w:cs="Arial"/>
          <w:sz w:val="20"/>
          <w:szCs w:val="20"/>
        </w:rPr>
        <w:t>ohode</w:t>
      </w:r>
      <w:r w:rsidRPr="00D50F98">
        <w:rPr>
          <w:rFonts w:ascii="Arial" w:eastAsia="Times New Roman" w:hAnsi="Arial" w:cs="Arial"/>
          <w:sz w:val="20"/>
          <w:szCs w:val="20"/>
        </w:rPr>
        <w:t>. Nesplnenie tejto povinnosti bude</w:t>
      </w:r>
      <w:r w:rsidRPr="00982227">
        <w:rPr>
          <w:rFonts w:ascii="Arial" w:eastAsia="Times New Roman" w:hAnsi="Arial" w:cs="Arial"/>
          <w:sz w:val="20"/>
          <w:szCs w:val="20"/>
        </w:rPr>
        <w:t xml:space="preserve"> verejný obstarávateľ považovať za neposkytnutie riadnej súčinnosti.</w:t>
      </w:r>
    </w:p>
    <w:p w14:paraId="1AC20224" w14:textId="3DBACB4B" w:rsidR="008074C7" w:rsidRPr="00982227" w:rsidRDefault="008074C7" w:rsidP="001A7794">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b/>
          <w:sz w:val="20"/>
          <w:szCs w:val="20"/>
        </w:rPr>
        <w:t>V prípade, že úspešným uchádzačom je skupina dodávateľov</w:t>
      </w:r>
      <w:r w:rsidRPr="00982227">
        <w:rPr>
          <w:rFonts w:ascii="Arial" w:eastAsia="Times New Roman" w:hAnsi="Arial" w:cs="Arial"/>
          <w:sz w:val="20"/>
          <w:szCs w:val="20"/>
        </w:rPr>
        <w:t xml:space="preserve">, úspešný uchádzač je povinný najneskôr v lehote stanovenej vo výzve na poskytnutie riadnej súčinnosti </w:t>
      </w:r>
      <w:r w:rsidRPr="00CD0339">
        <w:rPr>
          <w:rFonts w:ascii="Arial" w:eastAsia="Times New Roman" w:hAnsi="Arial" w:cs="Arial"/>
          <w:b/>
          <w:sz w:val="20"/>
          <w:szCs w:val="20"/>
        </w:rPr>
        <w:t>predložiť relevantný doklad</w:t>
      </w:r>
      <w:r w:rsidR="00B46998" w:rsidRPr="00CD0339">
        <w:rPr>
          <w:rFonts w:ascii="Arial" w:eastAsia="Times New Roman" w:hAnsi="Arial" w:cs="Arial"/>
          <w:b/>
          <w:sz w:val="20"/>
          <w:szCs w:val="20"/>
        </w:rPr>
        <w:t xml:space="preserve"> preukazujúci splnenie podmienok uvedených</w:t>
      </w:r>
      <w:r w:rsidRPr="00CD0339">
        <w:rPr>
          <w:rFonts w:ascii="Arial" w:eastAsia="Times New Roman" w:hAnsi="Arial" w:cs="Arial"/>
          <w:b/>
          <w:sz w:val="20"/>
          <w:szCs w:val="20"/>
        </w:rPr>
        <w:t xml:space="preserve"> v bod</w:t>
      </w:r>
      <w:r w:rsidR="00010D25" w:rsidRPr="00CD0339">
        <w:rPr>
          <w:rFonts w:ascii="Arial" w:eastAsia="Times New Roman" w:hAnsi="Arial" w:cs="Arial"/>
          <w:b/>
          <w:sz w:val="20"/>
          <w:szCs w:val="20"/>
        </w:rPr>
        <w:t>och</w:t>
      </w:r>
      <w:r w:rsidRPr="00CD0339">
        <w:rPr>
          <w:rFonts w:ascii="Arial" w:eastAsia="Times New Roman" w:hAnsi="Arial" w:cs="Arial"/>
          <w:b/>
          <w:sz w:val="20"/>
          <w:szCs w:val="20"/>
        </w:rPr>
        <w:t xml:space="preserve"> 18.5</w:t>
      </w:r>
      <w:r w:rsidR="00010D25" w:rsidRPr="00CD0339">
        <w:rPr>
          <w:rFonts w:ascii="Arial" w:eastAsia="Times New Roman" w:hAnsi="Arial" w:cs="Arial"/>
          <w:b/>
          <w:sz w:val="20"/>
          <w:szCs w:val="20"/>
        </w:rPr>
        <w:t xml:space="preserve"> a 18.6</w:t>
      </w:r>
      <w:r w:rsidRPr="00CD0339">
        <w:rPr>
          <w:rFonts w:ascii="Arial" w:eastAsia="Times New Roman" w:hAnsi="Arial" w:cs="Arial"/>
          <w:b/>
          <w:sz w:val="20"/>
          <w:szCs w:val="20"/>
        </w:rPr>
        <w:t xml:space="preserve"> </w:t>
      </w:r>
      <w:r w:rsidR="00010D25" w:rsidRPr="00CD0339">
        <w:rPr>
          <w:rFonts w:ascii="Arial" w:eastAsia="Times New Roman" w:hAnsi="Arial" w:cs="Arial"/>
          <w:b/>
          <w:sz w:val="20"/>
          <w:szCs w:val="20"/>
        </w:rPr>
        <w:t xml:space="preserve">časti A.1 </w:t>
      </w:r>
      <w:r w:rsidR="003E3CD1" w:rsidRPr="00CD0339">
        <w:rPr>
          <w:rFonts w:ascii="Arial" w:eastAsia="Times New Roman" w:hAnsi="Arial" w:cs="Arial"/>
          <w:b/>
          <w:sz w:val="20"/>
          <w:szCs w:val="20"/>
        </w:rPr>
        <w:t>Pokyny pre</w:t>
      </w:r>
      <w:r w:rsidR="000B448F">
        <w:rPr>
          <w:rFonts w:ascii="Arial" w:eastAsia="Times New Roman" w:hAnsi="Arial" w:cs="Arial"/>
          <w:b/>
          <w:sz w:val="20"/>
          <w:szCs w:val="20"/>
        </w:rPr>
        <w:t xml:space="preserve"> záujemcov/</w:t>
      </w:r>
      <w:r w:rsidR="002D58B1" w:rsidRPr="00CD0339">
        <w:rPr>
          <w:rFonts w:ascii="Arial" w:eastAsia="Times New Roman" w:hAnsi="Arial" w:cs="Arial"/>
          <w:b/>
          <w:sz w:val="20"/>
          <w:szCs w:val="20"/>
        </w:rPr>
        <w:t>uchádzačov týchto</w:t>
      </w:r>
      <w:r w:rsidRPr="00CD0339">
        <w:rPr>
          <w:rFonts w:ascii="Arial" w:eastAsia="Times New Roman" w:hAnsi="Arial" w:cs="Arial"/>
          <w:b/>
          <w:sz w:val="20"/>
          <w:szCs w:val="20"/>
        </w:rPr>
        <w:t xml:space="preserve"> SP</w:t>
      </w:r>
      <w:r w:rsidRPr="00982227">
        <w:rPr>
          <w:rFonts w:ascii="Arial" w:eastAsia="Times New Roman" w:hAnsi="Arial" w:cs="Arial"/>
          <w:sz w:val="20"/>
          <w:szCs w:val="20"/>
        </w:rPr>
        <w:t>. Nesplnenie tejto povinnosti bude verejný obstarávateľ považovať za neposkytnutie riadnej súčinnosti.</w:t>
      </w:r>
    </w:p>
    <w:p w14:paraId="1FD8F194" w14:textId="2BF539F0" w:rsidR="008074C7" w:rsidRPr="001A7794" w:rsidRDefault="008074C7" w:rsidP="001A7794">
      <w:pPr>
        <w:pStyle w:val="Zarkazkladnhotextu2"/>
        <w:numPr>
          <w:ilvl w:val="1"/>
          <w:numId w:val="19"/>
        </w:numPr>
        <w:spacing w:after="60"/>
        <w:ind w:left="567" w:hanging="567"/>
        <w:rPr>
          <w:rFonts w:ascii="Arial" w:eastAsia="Times New Roman" w:hAnsi="Arial" w:cs="Arial"/>
          <w:sz w:val="20"/>
          <w:szCs w:val="20"/>
        </w:rPr>
      </w:pPr>
      <w:r w:rsidRPr="001A7794">
        <w:rPr>
          <w:rFonts w:ascii="Arial" w:eastAsia="Times New Roman" w:hAnsi="Arial" w:cs="Arial"/>
          <w:sz w:val="20"/>
          <w:szCs w:val="20"/>
        </w:rPr>
        <w:t>V</w:t>
      </w:r>
      <w:r w:rsidR="002246B0" w:rsidRPr="001A7794">
        <w:rPr>
          <w:rFonts w:ascii="Arial" w:eastAsia="Times New Roman" w:hAnsi="Arial" w:cs="Arial"/>
          <w:sz w:val="20"/>
          <w:szCs w:val="20"/>
        </w:rPr>
        <w:t xml:space="preserve"> </w:t>
      </w:r>
      <w:r w:rsidRPr="001A7794">
        <w:rPr>
          <w:rFonts w:ascii="Arial" w:eastAsia="Times New Roman" w:hAnsi="Arial" w:cs="Arial"/>
          <w:sz w:val="20"/>
          <w:szCs w:val="20"/>
        </w:rPr>
        <w:t xml:space="preserve">prípade, že je úspešným uchádzačom skupina dodávateľov a </w:t>
      </w:r>
      <w:r w:rsidR="00B46998">
        <w:rPr>
          <w:rFonts w:ascii="Arial" w:eastAsia="Times New Roman" w:hAnsi="Arial" w:cs="Arial"/>
          <w:sz w:val="20"/>
          <w:szCs w:val="20"/>
        </w:rPr>
        <w:t>D</w:t>
      </w:r>
      <w:r w:rsidR="00B55110">
        <w:rPr>
          <w:rFonts w:ascii="Arial" w:eastAsia="Times New Roman" w:hAnsi="Arial" w:cs="Arial"/>
          <w:sz w:val="20"/>
          <w:szCs w:val="20"/>
        </w:rPr>
        <w:t>ohoda</w:t>
      </w:r>
      <w:r w:rsidR="00B55110" w:rsidRPr="001A7794">
        <w:rPr>
          <w:rFonts w:ascii="Arial" w:eastAsia="Times New Roman" w:hAnsi="Arial" w:cs="Arial"/>
          <w:sz w:val="20"/>
          <w:szCs w:val="20"/>
        </w:rPr>
        <w:t xml:space="preserve"> </w:t>
      </w:r>
      <w:r w:rsidRPr="001A7794">
        <w:rPr>
          <w:rFonts w:ascii="Arial" w:eastAsia="Times New Roman" w:hAnsi="Arial" w:cs="Arial"/>
          <w:sz w:val="20"/>
          <w:szCs w:val="20"/>
        </w:rPr>
        <w:t xml:space="preserve">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B46998">
        <w:rPr>
          <w:rFonts w:ascii="Arial" w:eastAsia="Times New Roman" w:hAnsi="Arial" w:cs="Arial"/>
          <w:sz w:val="20"/>
          <w:szCs w:val="20"/>
        </w:rPr>
        <w:t>D</w:t>
      </w:r>
      <w:r w:rsidR="00694644">
        <w:rPr>
          <w:rFonts w:ascii="Arial" w:eastAsia="Times New Roman" w:hAnsi="Arial" w:cs="Arial"/>
          <w:sz w:val="20"/>
          <w:szCs w:val="20"/>
        </w:rPr>
        <w:t>ohody</w:t>
      </w:r>
      <w:r w:rsidR="00694644" w:rsidRPr="001A7794">
        <w:rPr>
          <w:rFonts w:ascii="Arial" w:eastAsia="Times New Roman" w:hAnsi="Arial" w:cs="Arial"/>
          <w:sz w:val="20"/>
          <w:szCs w:val="20"/>
        </w:rPr>
        <w:t xml:space="preserve"> </w:t>
      </w:r>
      <w:r w:rsidRPr="001A7794">
        <w:rPr>
          <w:rFonts w:ascii="Arial" w:eastAsia="Times New Roman" w:hAnsi="Arial" w:cs="Arial"/>
          <w:sz w:val="20"/>
          <w:szCs w:val="20"/>
        </w:rPr>
        <w:t>(ak takáto plná moc nebola predložená uchádzačom v rámci ponuky). Nesplnenie tejto povinnosti bude verejný obstarávateľ považovať za neposkytnutie riadnej súčinnosti.</w:t>
      </w:r>
    </w:p>
    <w:p w14:paraId="7C49D0A2" w14:textId="77777777" w:rsidR="002D58B1" w:rsidRDefault="008074C7" w:rsidP="002D58B1">
      <w:pPr>
        <w:pStyle w:val="Zarkazkladnhotextu2"/>
        <w:numPr>
          <w:ilvl w:val="1"/>
          <w:numId w:val="19"/>
        </w:numPr>
        <w:spacing w:after="60"/>
        <w:ind w:left="567" w:hanging="567"/>
        <w:rPr>
          <w:rFonts w:ascii="Arial" w:eastAsia="Times New Roman" w:hAnsi="Arial" w:cs="Arial"/>
          <w:sz w:val="20"/>
          <w:szCs w:val="20"/>
        </w:rPr>
      </w:pPr>
      <w:r w:rsidRPr="001A7794">
        <w:rPr>
          <w:rFonts w:ascii="Arial" w:eastAsia="Times New Roman" w:hAnsi="Arial" w:cs="Arial"/>
          <w:sz w:val="20"/>
          <w:szCs w:val="20"/>
        </w:rPr>
        <w:t>Povinnosť mať zapísaných konečných užívateľov výhod v registri partnerov verejného sektora sa vzťahuje na každého člena skupiny dodávateľov.</w:t>
      </w:r>
    </w:p>
    <w:p w14:paraId="3F0AA9B0" w14:textId="70051B07" w:rsidR="002D58B1" w:rsidRPr="00DF1D49" w:rsidRDefault="002D58B1" w:rsidP="00DF1D49">
      <w:pPr>
        <w:pStyle w:val="Zarkazkladnhotextu2"/>
        <w:numPr>
          <w:ilvl w:val="1"/>
          <w:numId w:val="19"/>
        </w:numPr>
        <w:spacing w:after="60"/>
        <w:ind w:left="567" w:hanging="567"/>
        <w:rPr>
          <w:rFonts w:ascii="Arial" w:eastAsia="Times New Roman" w:hAnsi="Arial" w:cs="Arial"/>
          <w:sz w:val="20"/>
          <w:szCs w:val="20"/>
        </w:rPr>
      </w:pPr>
      <w:r w:rsidRPr="00C247B2">
        <w:rPr>
          <w:rFonts w:ascii="Arial" w:eastAsia="Times New Roman" w:hAnsi="Arial" w:cs="Arial"/>
          <w:sz w:val="20"/>
          <w:szCs w:val="20"/>
        </w:rPr>
        <w:t xml:space="preserve">Verejný obstarávateľ si vyhradzuje právo neprijať ani jednu z predložených ponúk a nepodpísať </w:t>
      </w:r>
      <w:r w:rsidR="00B46998">
        <w:rPr>
          <w:rFonts w:ascii="Arial" w:eastAsia="Times New Roman" w:hAnsi="Arial" w:cs="Arial"/>
          <w:sz w:val="20"/>
          <w:szCs w:val="20"/>
        </w:rPr>
        <w:t>D</w:t>
      </w:r>
      <w:r w:rsidRPr="00C247B2">
        <w:rPr>
          <w:rFonts w:ascii="Arial" w:eastAsia="Times New Roman" w:hAnsi="Arial" w:cs="Arial"/>
          <w:sz w:val="20"/>
          <w:szCs w:val="20"/>
        </w:rPr>
        <w:t>ohodu s úspešným uchádzačom v prípade, ak sa zmenia okolnosti za akých sa toto verejné obstarávanie vyhlasovalo.</w:t>
      </w:r>
    </w:p>
    <w:p w14:paraId="01947A94" w14:textId="13A08372" w:rsidR="008074C7" w:rsidRPr="001A7794" w:rsidRDefault="008074C7" w:rsidP="001A7794">
      <w:pPr>
        <w:pStyle w:val="Zarkazkladnhotextu2"/>
        <w:numPr>
          <w:ilvl w:val="1"/>
          <w:numId w:val="19"/>
        </w:numPr>
        <w:spacing w:after="60"/>
        <w:ind w:left="567" w:hanging="567"/>
        <w:rPr>
          <w:rFonts w:ascii="Arial" w:eastAsia="Times New Roman" w:hAnsi="Arial" w:cs="Arial"/>
          <w:sz w:val="20"/>
          <w:szCs w:val="20"/>
        </w:rPr>
      </w:pPr>
      <w:r w:rsidRPr="001A7794">
        <w:rPr>
          <w:rFonts w:ascii="Arial" w:eastAsia="Times New Roman" w:hAnsi="Arial" w:cs="Arial"/>
          <w:sz w:val="20"/>
          <w:szCs w:val="20"/>
        </w:rPr>
        <w:t>Verejný obstarávateľ si vyhradzuje právo neprijať ponuky uchádzačov, ktoré budú cenovo prevyšovať predpokladanú hodnotu zákazky, t.</w:t>
      </w:r>
      <w:r w:rsidR="003235F7" w:rsidRPr="001A7794">
        <w:rPr>
          <w:rFonts w:ascii="Arial" w:eastAsia="Times New Roman" w:hAnsi="Arial" w:cs="Arial"/>
          <w:sz w:val="20"/>
          <w:szCs w:val="20"/>
        </w:rPr>
        <w:t xml:space="preserve"> </w:t>
      </w:r>
      <w:r w:rsidRPr="001A7794">
        <w:rPr>
          <w:rFonts w:ascii="Arial" w:eastAsia="Times New Roman" w:hAnsi="Arial" w:cs="Arial"/>
          <w:sz w:val="20"/>
          <w:szCs w:val="20"/>
        </w:rPr>
        <w:t>j. ktorých najnižšia cena bude vyššia ako plánované finančné prostriedky verejného obstarávateľa na predmet zákazky.</w:t>
      </w:r>
    </w:p>
    <w:p w14:paraId="382F2874" w14:textId="5859F774" w:rsidR="008074C7" w:rsidRPr="00982227" w:rsidRDefault="008074C7" w:rsidP="008A5841">
      <w:pPr>
        <w:spacing w:after="0" w:line="240" w:lineRule="auto"/>
        <w:jc w:val="both"/>
        <w:rPr>
          <w:rFonts w:ascii="Arial" w:eastAsia="Times New Roman" w:hAnsi="Arial" w:cs="Arial"/>
          <w:sz w:val="20"/>
          <w:szCs w:val="20"/>
        </w:rPr>
      </w:pPr>
    </w:p>
    <w:p w14:paraId="042FB5D3" w14:textId="30217856" w:rsidR="008074C7" w:rsidRPr="000E5AA9" w:rsidRDefault="008074C7" w:rsidP="000E5AA9">
      <w:pPr>
        <w:numPr>
          <w:ilvl w:val="0"/>
          <w:numId w:val="19"/>
        </w:numPr>
        <w:autoSpaceDE w:val="0"/>
        <w:autoSpaceDN w:val="0"/>
        <w:spacing w:after="60" w:line="240" w:lineRule="auto"/>
        <w:ind w:left="567" w:hanging="567"/>
        <w:jc w:val="both"/>
        <w:outlineLvl w:val="2"/>
        <w:rPr>
          <w:rFonts w:ascii="Arial" w:eastAsia="Times New Roman" w:hAnsi="Arial" w:cs="Arial"/>
          <w:b/>
          <w:sz w:val="20"/>
          <w:szCs w:val="20"/>
        </w:rPr>
      </w:pPr>
      <w:bookmarkStart w:id="68" w:name="_Toc461981437"/>
      <w:r w:rsidRPr="000E5AA9">
        <w:rPr>
          <w:rFonts w:ascii="Arial" w:eastAsia="Times New Roman" w:hAnsi="Arial" w:cs="Arial"/>
          <w:b/>
          <w:sz w:val="20"/>
          <w:szCs w:val="20"/>
        </w:rPr>
        <w:t>Zrušenie verejného obstarávania</w:t>
      </w:r>
      <w:bookmarkEnd w:id="68"/>
    </w:p>
    <w:p w14:paraId="355F09C3" w14:textId="35E2580C" w:rsidR="008074C7" w:rsidRPr="00982227" w:rsidRDefault="008074C7" w:rsidP="000E5AA9">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Verejný obstarávateľ zruší verejné obstarávanie</w:t>
      </w:r>
      <w:r w:rsidR="000769F8">
        <w:rPr>
          <w:rFonts w:ascii="Arial" w:eastAsia="Times New Roman" w:hAnsi="Arial" w:cs="Arial"/>
          <w:sz w:val="20"/>
          <w:szCs w:val="20"/>
        </w:rPr>
        <w:t>,</w:t>
      </w:r>
      <w:r w:rsidRPr="00982227">
        <w:rPr>
          <w:rFonts w:ascii="Arial" w:eastAsia="Times New Roman" w:hAnsi="Arial" w:cs="Arial"/>
          <w:sz w:val="20"/>
          <w:szCs w:val="20"/>
        </w:rPr>
        <w:t xml:space="preserve"> ak:</w:t>
      </w:r>
    </w:p>
    <w:p w14:paraId="1A065AD4" w14:textId="3F416C26" w:rsidR="008074C7" w:rsidRPr="00982227" w:rsidRDefault="008074C7" w:rsidP="00584A24">
      <w:pPr>
        <w:numPr>
          <w:ilvl w:val="0"/>
          <w:numId w:val="21"/>
        </w:numPr>
        <w:spacing w:after="60" w:line="240" w:lineRule="auto"/>
        <w:ind w:left="993" w:hanging="426"/>
        <w:jc w:val="both"/>
        <w:rPr>
          <w:rFonts w:ascii="Arial" w:eastAsia="Times New Roman" w:hAnsi="Arial" w:cs="Arial"/>
          <w:sz w:val="20"/>
          <w:szCs w:val="20"/>
        </w:rPr>
      </w:pPr>
      <w:r w:rsidRPr="00982227">
        <w:rPr>
          <w:rFonts w:ascii="Arial" w:eastAsia="Times New Roman" w:hAnsi="Arial" w:cs="Arial"/>
          <w:sz w:val="20"/>
          <w:szCs w:val="20"/>
        </w:rPr>
        <w:t>ani jeden uchádzač nesplnil podmienky účasti vo verejnom obstarávaní a uchádzač neuplatnil námietky v lehote podľa Zákona,</w:t>
      </w:r>
    </w:p>
    <w:p w14:paraId="00D73A75" w14:textId="77777777" w:rsidR="008074C7" w:rsidRPr="00982227" w:rsidRDefault="008074C7" w:rsidP="00584A24">
      <w:pPr>
        <w:numPr>
          <w:ilvl w:val="0"/>
          <w:numId w:val="21"/>
        </w:numPr>
        <w:spacing w:after="60" w:line="240" w:lineRule="auto"/>
        <w:ind w:left="993" w:hanging="426"/>
        <w:jc w:val="both"/>
        <w:rPr>
          <w:rFonts w:ascii="Arial" w:eastAsia="Times New Roman" w:hAnsi="Arial" w:cs="Arial"/>
          <w:sz w:val="20"/>
          <w:szCs w:val="20"/>
        </w:rPr>
      </w:pPr>
      <w:r w:rsidRPr="00982227">
        <w:rPr>
          <w:rFonts w:ascii="Arial" w:eastAsia="Times New Roman" w:hAnsi="Arial" w:cs="Arial"/>
          <w:sz w:val="20"/>
          <w:szCs w:val="20"/>
        </w:rPr>
        <w:t>nedostal ani jednu ponuku,</w:t>
      </w:r>
    </w:p>
    <w:p w14:paraId="5BEA39E6" w14:textId="1F105812" w:rsidR="008074C7" w:rsidRPr="00982227" w:rsidRDefault="008074C7" w:rsidP="00584A24">
      <w:pPr>
        <w:numPr>
          <w:ilvl w:val="0"/>
          <w:numId w:val="21"/>
        </w:numPr>
        <w:spacing w:after="60" w:line="240" w:lineRule="auto"/>
        <w:ind w:left="993" w:hanging="426"/>
        <w:jc w:val="both"/>
        <w:rPr>
          <w:rFonts w:ascii="Arial" w:eastAsia="Times New Roman" w:hAnsi="Arial" w:cs="Arial"/>
          <w:sz w:val="20"/>
          <w:szCs w:val="20"/>
        </w:rPr>
      </w:pPr>
      <w:r w:rsidRPr="00982227">
        <w:rPr>
          <w:rFonts w:ascii="Arial" w:eastAsia="Times New Roman" w:hAnsi="Arial" w:cs="Arial"/>
          <w:sz w:val="20"/>
          <w:szCs w:val="20"/>
        </w:rPr>
        <w:t>ani jedna z predložených ponúk nezodpovedá požiadavkám určeným podľa § 42 Zákona a uchádzač nepodal námietky v lehote podľa Zákona,</w:t>
      </w:r>
    </w:p>
    <w:p w14:paraId="43BC0A84" w14:textId="3430E043" w:rsidR="008074C7" w:rsidRPr="00982227" w:rsidRDefault="008074C7" w:rsidP="00584A24">
      <w:pPr>
        <w:numPr>
          <w:ilvl w:val="0"/>
          <w:numId w:val="21"/>
        </w:numPr>
        <w:spacing w:after="60" w:line="240" w:lineRule="auto"/>
        <w:ind w:left="993" w:hanging="426"/>
        <w:jc w:val="both"/>
        <w:rPr>
          <w:rFonts w:ascii="Arial" w:eastAsia="Times New Roman" w:hAnsi="Arial" w:cs="Arial"/>
          <w:sz w:val="20"/>
          <w:szCs w:val="20"/>
        </w:rPr>
      </w:pPr>
      <w:r w:rsidRPr="00982227">
        <w:rPr>
          <w:rFonts w:ascii="Arial" w:eastAsia="Times New Roman" w:hAnsi="Arial" w:cs="Arial"/>
          <w:sz w:val="20"/>
          <w:szCs w:val="20"/>
        </w:rPr>
        <w:t xml:space="preserve">jeho zrušenie nariadil </w:t>
      </w:r>
      <w:r w:rsidR="005C52E2">
        <w:rPr>
          <w:rFonts w:ascii="Arial" w:eastAsia="Times New Roman" w:hAnsi="Arial" w:cs="Arial"/>
          <w:sz w:val="20"/>
          <w:szCs w:val="20"/>
        </w:rPr>
        <w:t>Ú</w:t>
      </w:r>
      <w:r w:rsidRPr="00982227">
        <w:rPr>
          <w:rFonts w:ascii="Arial" w:eastAsia="Times New Roman" w:hAnsi="Arial" w:cs="Arial"/>
          <w:sz w:val="20"/>
          <w:szCs w:val="20"/>
        </w:rPr>
        <w:t>rad.</w:t>
      </w:r>
    </w:p>
    <w:p w14:paraId="21081D2E" w14:textId="39481D06" w:rsidR="00CD221C" w:rsidRPr="00982227" w:rsidRDefault="008074C7" w:rsidP="005C52E2">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 xml:space="preserve">Verejný obstarávateľ môže zrušiť verejné obstarávanie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w:t>
      </w:r>
      <w:r w:rsidRPr="00982227">
        <w:rPr>
          <w:rFonts w:ascii="Arial" w:eastAsia="Times New Roman" w:hAnsi="Arial" w:cs="Arial"/>
          <w:sz w:val="20"/>
          <w:szCs w:val="20"/>
        </w:rPr>
        <w:lastRenderedPageBreak/>
        <w:t xml:space="preserve">má alebo by mohlo mať zásadný vplyv na výsledok verejného obstarávania, ak nebolo predložených viac ako dve ponuky alebo ak navrhované ceny v predložených ponukách sú vyššie ako predpokladaná hodnota. </w:t>
      </w:r>
    </w:p>
    <w:p w14:paraId="4661AF60" w14:textId="4DBA558C" w:rsidR="008074C7" w:rsidRPr="00982227" w:rsidRDefault="008074C7" w:rsidP="005C52E2">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 xml:space="preserve">Verejný obstarávateľ je povinný bezodkladne upovedomiť všetkých uchádzačov alebo záujemcov o zrušení </w:t>
      </w:r>
      <w:r w:rsidR="005C52E2">
        <w:rPr>
          <w:rFonts w:ascii="Arial" w:eastAsia="Times New Roman" w:hAnsi="Arial" w:cs="Arial"/>
          <w:sz w:val="20"/>
          <w:szCs w:val="20"/>
        </w:rPr>
        <w:t>použitého postupu zadávania</w:t>
      </w:r>
      <w:r w:rsidR="00C70308" w:rsidRPr="00982227">
        <w:rPr>
          <w:rFonts w:ascii="Arial" w:eastAsia="Times New Roman" w:hAnsi="Arial" w:cs="Arial"/>
          <w:sz w:val="20"/>
          <w:szCs w:val="20"/>
        </w:rPr>
        <w:t xml:space="preserve"> zákazky</w:t>
      </w:r>
      <w:r w:rsidR="005E29F6" w:rsidRPr="00982227">
        <w:rPr>
          <w:rFonts w:ascii="Arial" w:eastAsia="Times New Roman" w:hAnsi="Arial" w:cs="Arial"/>
          <w:sz w:val="20"/>
          <w:szCs w:val="20"/>
        </w:rPr>
        <w:t xml:space="preserve"> </w:t>
      </w:r>
      <w:r w:rsidRPr="00982227">
        <w:rPr>
          <w:rFonts w:ascii="Arial" w:eastAsia="Times New Roman" w:hAnsi="Arial" w:cs="Arial"/>
          <w:sz w:val="20"/>
          <w:szCs w:val="20"/>
        </w:rPr>
        <w:t>s uvedením dôvodu a</w:t>
      </w:r>
      <w:r w:rsidR="002A0A34" w:rsidRPr="00982227">
        <w:rPr>
          <w:rFonts w:ascii="Arial" w:eastAsia="Times New Roman" w:hAnsi="Arial" w:cs="Arial"/>
          <w:sz w:val="20"/>
          <w:szCs w:val="20"/>
        </w:rPr>
        <w:t> </w:t>
      </w:r>
      <w:r w:rsidRPr="00982227">
        <w:rPr>
          <w:rFonts w:ascii="Arial" w:eastAsia="Times New Roman" w:hAnsi="Arial" w:cs="Arial"/>
          <w:sz w:val="20"/>
          <w:szCs w:val="20"/>
        </w:rPr>
        <w:t>oznámi</w:t>
      </w:r>
      <w:r w:rsidR="00CD221C" w:rsidRPr="00982227">
        <w:rPr>
          <w:rFonts w:ascii="Arial" w:eastAsia="Times New Roman" w:hAnsi="Arial" w:cs="Arial"/>
          <w:sz w:val="20"/>
          <w:szCs w:val="20"/>
        </w:rPr>
        <w:t>ť</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postup, ktorý použije pri zadávaní zákazky na pôvodný predmet zákazky.</w:t>
      </w:r>
    </w:p>
    <w:p w14:paraId="2C91C7FF" w14:textId="77777777" w:rsidR="008074C7" w:rsidRPr="00982227" w:rsidRDefault="008074C7" w:rsidP="005C52E2">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Verejný obstarávateľ v oznámení o výsledku verejného obstarávania uvedie, či zadávanie zákazky bude predmetom opätovného uverejnenia.</w:t>
      </w:r>
    </w:p>
    <w:p w14:paraId="625104E2" w14:textId="77777777" w:rsidR="007E0228" w:rsidRDefault="007E0228" w:rsidP="007E0228">
      <w:pPr>
        <w:autoSpaceDE w:val="0"/>
        <w:autoSpaceDN w:val="0"/>
        <w:spacing w:after="60" w:line="240" w:lineRule="auto"/>
        <w:jc w:val="both"/>
        <w:outlineLvl w:val="2"/>
        <w:rPr>
          <w:rFonts w:ascii="Arial" w:eastAsia="Times New Roman" w:hAnsi="Arial" w:cs="Arial"/>
          <w:b/>
          <w:sz w:val="20"/>
          <w:szCs w:val="20"/>
        </w:rPr>
      </w:pPr>
    </w:p>
    <w:p w14:paraId="4F7423CC"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2BE4D329"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16BB08E5"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5B3B11CD"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5F5ABCA7"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38EC8937"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1B366BD2"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6922A96F"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1004703C"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1408D080"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21572B13"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600E87FD"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66A1CAC3"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766A3BB0"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3CC567C2"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7C3CD46F"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7C3A0F26"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4C0F9060"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26ADA0F0"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22BF0AB7"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39F8750D"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5CEF39A0"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0B79B5A5"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7132AC96"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59A3D422"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1D5C93F2"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5832810B"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6200A371"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6B33C0B8"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1BACEB64"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4946E8B5" w14:textId="77777777" w:rsidR="007E0228" w:rsidRPr="007E0228" w:rsidRDefault="007E0228" w:rsidP="00CD0339">
      <w:pPr>
        <w:pStyle w:val="Odsekzoznamu"/>
        <w:numPr>
          <w:ilvl w:val="0"/>
          <w:numId w:val="82"/>
        </w:numPr>
        <w:autoSpaceDE w:val="0"/>
        <w:autoSpaceDN w:val="0"/>
        <w:spacing w:after="60"/>
        <w:jc w:val="both"/>
        <w:outlineLvl w:val="2"/>
        <w:rPr>
          <w:rFonts w:cs="Arial"/>
          <w:b/>
          <w:vanish/>
          <w:sz w:val="20"/>
          <w:szCs w:val="20"/>
        </w:rPr>
      </w:pPr>
    </w:p>
    <w:p w14:paraId="61291FD4" w14:textId="53CF0D87" w:rsidR="007E0228" w:rsidRPr="007E0228" w:rsidRDefault="007E0228" w:rsidP="00CD0339">
      <w:pPr>
        <w:pStyle w:val="Odsekzoznamu"/>
        <w:numPr>
          <w:ilvl w:val="0"/>
          <w:numId w:val="82"/>
        </w:numPr>
        <w:autoSpaceDE w:val="0"/>
        <w:autoSpaceDN w:val="0"/>
        <w:spacing w:after="60"/>
        <w:ind w:left="567" w:hanging="567"/>
        <w:jc w:val="both"/>
        <w:outlineLvl w:val="2"/>
        <w:rPr>
          <w:rFonts w:cs="Arial"/>
          <w:b/>
          <w:sz w:val="20"/>
          <w:szCs w:val="20"/>
        </w:rPr>
      </w:pPr>
      <w:r w:rsidRPr="007E0228">
        <w:rPr>
          <w:rFonts w:cs="Arial"/>
          <w:b/>
          <w:sz w:val="20"/>
          <w:szCs w:val="20"/>
        </w:rPr>
        <w:t>Ochrana osobných údajov</w:t>
      </w:r>
    </w:p>
    <w:p w14:paraId="65224D89" w14:textId="77777777" w:rsidR="007E0228" w:rsidRPr="007E0228" w:rsidRDefault="007E0228" w:rsidP="00CD0339">
      <w:pPr>
        <w:pStyle w:val="Odsekzoznamu"/>
        <w:numPr>
          <w:ilvl w:val="0"/>
          <w:numId w:val="81"/>
        </w:numPr>
        <w:autoSpaceDE w:val="0"/>
        <w:autoSpaceDN w:val="0"/>
        <w:spacing w:after="60"/>
        <w:jc w:val="both"/>
        <w:rPr>
          <w:rFonts w:cs="Arial"/>
          <w:noProof w:val="0"/>
          <w:vanish/>
          <w:color w:val="000000" w:themeColor="text1"/>
          <w:sz w:val="20"/>
          <w:szCs w:val="20"/>
        </w:rPr>
      </w:pPr>
    </w:p>
    <w:p w14:paraId="1A35300B" w14:textId="77777777" w:rsidR="007E0228" w:rsidRPr="007E0228" w:rsidRDefault="007E0228" w:rsidP="00CD0339">
      <w:pPr>
        <w:pStyle w:val="Odsekzoznamu"/>
        <w:numPr>
          <w:ilvl w:val="0"/>
          <w:numId w:val="81"/>
        </w:numPr>
        <w:autoSpaceDE w:val="0"/>
        <w:autoSpaceDN w:val="0"/>
        <w:spacing w:after="60"/>
        <w:jc w:val="both"/>
        <w:rPr>
          <w:rFonts w:cs="Arial"/>
          <w:noProof w:val="0"/>
          <w:vanish/>
          <w:color w:val="000000" w:themeColor="text1"/>
          <w:sz w:val="20"/>
          <w:szCs w:val="20"/>
        </w:rPr>
      </w:pPr>
    </w:p>
    <w:p w14:paraId="01B6FBEF" w14:textId="36B496E6" w:rsidR="007E0228" w:rsidRPr="007E0228" w:rsidRDefault="007E0228" w:rsidP="00CD0339">
      <w:pPr>
        <w:pStyle w:val="Odsekzoznamu"/>
        <w:numPr>
          <w:ilvl w:val="1"/>
          <w:numId w:val="81"/>
        </w:numPr>
        <w:autoSpaceDE w:val="0"/>
        <w:autoSpaceDN w:val="0"/>
        <w:spacing w:after="60"/>
        <w:ind w:left="567" w:hanging="567"/>
        <w:jc w:val="both"/>
        <w:rPr>
          <w:rFonts w:cs="Arial"/>
          <w:noProof w:val="0"/>
          <w:color w:val="000000" w:themeColor="text1"/>
          <w:sz w:val="20"/>
          <w:szCs w:val="20"/>
        </w:rPr>
      </w:pPr>
      <w:r w:rsidRPr="007E0228">
        <w:rPr>
          <w:rFonts w:cs="Arial"/>
          <w:noProof w:val="0"/>
          <w:color w:val="000000" w:themeColor="text1"/>
          <w:sz w:val="20"/>
          <w:szCs w:val="20"/>
        </w:rPr>
        <w:t>Verejný obstarávateľ si dovoľuje upozorniť, že v priebehu predmetného verejného obstarávania dochádza k spracúvaniu osobných úda</w:t>
      </w:r>
      <w:r w:rsidR="001D68A6">
        <w:rPr>
          <w:rFonts w:cs="Arial"/>
          <w:noProof w:val="0"/>
          <w:color w:val="000000" w:themeColor="text1"/>
          <w:sz w:val="20"/>
          <w:szCs w:val="20"/>
        </w:rPr>
        <w:t>j</w:t>
      </w:r>
      <w:r w:rsidRPr="007E0228">
        <w:rPr>
          <w:rFonts w:cs="Arial"/>
          <w:noProof w:val="0"/>
          <w:color w:val="000000" w:themeColor="text1"/>
          <w:sz w:val="20"/>
          <w:szCs w:val="20"/>
        </w:rPr>
        <w:t>ov dotknutých osôb v súlade s Nariadením Európskeho parlamentu a Rady (EÚ) 2016/679 z 27. apríla 2016 o ochrane fyzických osôb pri spracúvaní osobných údajov a o voľnom pohybe takýchto údajov, ktorým sa zrušuje smernica 95/46/ES (všeobecné nariadenie o ochrane údajov) (ďalej len „GDPR“) a s vybranými ustanoveniami zákona č. 18/2018 Z. z. o ochrane osobných údajov a o zmene a doplnení niektorých zákonov v znení neskorších predpisov.</w:t>
      </w:r>
    </w:p>
    <w:p w14:paraId="63EBB339" w14:textId="77777777" w:rsidR="007E0228" w:rsidRPr="007E0228" w:rsidRDefault="007E0228" w:rsidP="00CD0339">
      <w:pPr>
        <w:pStyle w:val="Odsekzoznamu"/>
        <w:numPr>
          <w:ilvl w:val="1"/>
          <w:numId w:val="81"/>
        </w:numPr>
        <w:autoSpaceDE w:val="0"/>
        <w:autoSpaceDN w:val="0"/>
        <w:spacing w:after="60"/>
        <w:ind w:left="567" w:hanging="567"/>
        <w:jc w:val="both"/>
        <w:rPr>
          <w:rFonts w:cs="Arial"/>
          <w:noProof w:val="0"/>
          <w:color w:val="000000" w:themeColor="text1"/>
          <w:sz w:val="18"/>
          <w:szCs w:val="20"/>
        </w:rPr>
      </w:pPr>
      <w:r w:rsidRPr="003A5643">
        <w:rPr>
          <w:rFonts w:cs="Arial"/>
          <w:color w:val="000000"/>
          <w:sz w:val="20"/>
        </w:rPr>
        <w:t>Verejný obstarávateľ si dovoľuje upozorniť uchádzačov, aby pri príprave ponúk a v priebehu verejného obstarávania dbali na povinnosti vyplývajúce z GDPR.</w:t>
      </w:r>
    </w:p>
    <w:p w14:paraId="28DF23D2" w14:textId="77777777" w:rsidR="005A2C2A" w:rsidRPr="00982227" w:rsidRDefault="005A2C2A" w:rsidP="008A5841">
      <w:pPr>
        <w:spacing w:after="0" w:line="240" w:lineRule="auto"/>
        <w:jc w:val="both"/>
        <w:rPr>
          <w:rFonts w:ascii="Arial" w:eastAsia="Times New Roman" w:hAnsi="Arial" w:cs="Arial"/>
          <w:b/>
          <w:sz w:val="20"/>
          <w:szCs w:val="20"/>
          <w:u w:val="single"/>
          <w:lang w:eastAsia="cs-CZ"/>
        </w:rPr>
      </w:pPr>
    </w:p>
    <w:p w14:paraId="5DB9B3D0" w14:textId="38341000" w:rsidR="000E1137" w:rsidRDefault="000E1137" w:rsidP="008A5841">
      <w:pPr>
        <w:spacing w:after="0" w:line="240" w:lineRule="auto"/>
        <w:jc w:val="both"/>
        <w:rPr>
          <w:rFonts w:ascii="Arial" w:eastAsia="Times New Roman" w:hAnsi="Arial" w:cs="Arial"/>
          <w:b/>
          <w:sz w:val="20"/>
          <w:szCs w:val="20"/>
          <w:u w:val="single"/>
          <w:lang w:eastAsia="cs-CZ"/>
        </w:rPr>
      </w:pPr>
    </w:p>
    <w:p w14:paraId="405696E2" w14:textId="2FA5A9C9" w:rsidR="000E1137" w:rsidRDefault="000E1137" w:rsidP="008A5841">
      <w:pPr>
        <w:spacing w:after="0" w:line="240" w:lineRule="auto"/>
        <w:jc w:val="both"/>
        <w:rPr>
          <w:rFonts w:ascii="Arial" w:eastAsia="Times New Roman" w:hAnsi="Arial" w:cs="Arial"/>
          <w:b/>
          <w:sz w:val="20"/>
          <w:szCs w:val="20"/>
          <w:u w:val="single"/>
          <w:lang w:eastAsia="cs-CZ"/>
        </w:rPr>
      </w:pPr>
    </w:p>
    <w:p w14:paraId="41DDEE20" w14:textId="7A05073B" w:rsidR="00A6361F" w:rsidRDefault="00A6361F" w:rsidP="008A5841">
      <w:pPr>
        <w:spacing w:after="0" w:line="240" w:lineRule="auto"/>
        <w:jc w:val="both"/>
        <w:rPr>
          <w:rFonts w:ascii="Arial" w:eastAsia="Times New Roman" w:hAnsi="Arial" w:cs="Arial"/>
          <w:b/>
          <w:sz w:val="20"/>
          <w:szCs w:val="20"/>
          <w:u w:val="single"/>
          <w:lang w:eastAsia="cs-CZ"/>
        </w:rPr>
      </w:pPr>
    </w:p>
    <w:p w14:paraId="2DF358D2" w14:textId="6BA349D3" w:rsidR="00A6361F" w:rsidRDefault="00A6361F" w:rsidP="008A5841">
      <w:pPr>
        <w:spacing w:after="0" w:line="240" w:lineRule="auto"/>
        <w:jc w:val="both"/>
        <w:rPr>
          <w:rFonts w:ascii="Arial" w:eastAsia="Times New Roman" w:hAnsi="Arial" w:cs="Arial"/>
          <w:b/>
          <w:sz w:val="20"/>
          <w:szCs w:val="20"/>
          <w:u w:val="single"/>
          <w:lang w:eastAsia="cs-CZ"/>
        </w:rPr>
      </w:pPr>
    </w:p>
    <w:p w14:paraId="7254262D" w14:textId="77777777" w:rsidR="00A6361F" w:rsidRPr="00982227" w:rsidRDefault="00A6361F" w:rsidP="008A5841">
      <w:pPr>
        <w:spacing w:after="0" w:line="240" w:lineRule="auto"/>
        <w:jc w:val="both"/>
        <w:rPr>
          <w:rFonts w:ascii="Arial" w:eastAsia="Times New Roman" w:hAnsi="Arial" w:cs="Arial"/>
          <w:b/>
          <w:sz w:val="20"/>
          <w:szCs w:val="20"/>
          <w:u w:val="single"/>
          <w:lang w:eastAsia="cs-CZ"/>
        </w:rPr>
      </w:pPr>
    </w:p>
    <w:p w14:paraId="1A054FE2" w14:textId="77777777" w:rsidR="00C708D7" w:rsidRPr="00982227" w:rsidRDefault="00C708D7" w:rsidP="00906117">
      <w:pPr>
        <w:spacing w:after="0" w:line="240" w:lineRule="auto"/>
        <w:jc w:val="both"/>
        <w:rPr>
          <w:rFonts w:ascii="Arial" w:hAnsi="Arial"/>
          <w:b/>
          <w:sz w:val="20"/>
          <w:u w:val="single"/>
        </w:rPr>
      </w:pPr>
    </w:p>
    <w:p w14:paraId="31CCCC56" w14:textId="3C7177D7" w:rsidR="008074C7" w:rsidRPr="008B6005" w:rsidRDefault="008074C7" w:rsidP="008B6005">
      <w:pPr>
        <w:spacing w:after="120" w:line="240" w:lineRule="auto"/>
        <w:jc w:val="both"/>
        <w:rPr>
          <w:rFonts w:ascii="Arial" w:eastAsia="Calibri" w:hAnsi="Arial" w:cs="Arial"/>
          <w:b/>
          <w:sz w:val="20"/>
          <w:szCs w:val="20"/>
          <w:u w:val="single"/>
          <w:lang w:eastAsia="cs-CZ"/>
        </w:rPr>
      </w:pPr>
      <w:r w:rsidRPr="008B6005">
        <w:rPr>
          <w:rFonts w:ascii="Arial" w:eastAsia="Times New Roman" w:hAnsi="Arial" w:cs="Arial"/>
          <w:b/>
          <w:sz w:val="20"/>
          <w:szCs w:val="20"/>
          <w:u w:val="single"/>
          <w:lang w:eastAsia="cs-CZ"/>
        </w:rPr>
        <w:t>Prílohy</w:t>
      </w:r>
      <w:r w:rsidR="00C83382" w:rsidRPr="008B6005">
        <w:rPr>
          <w:rFonts w:ascii="Arial" w:eastAsia="Times New Roman" w:hAnsi="Arial" w:cs="Arial"/>
          <w:b/>
          <w:sz w:val="20"/>
          <w:szCs w:val="20"/>
          <w:u w:val="single"/>
          <w:lang w:eastAsia="cs-CZ"/>
        </w:rPr>
        <w:t xml:space="preserve"> k časti A.1 Pokyny pre uchádzačov</w:t>
      </w:r>
      <w:r w:rsidRPr="008B6005">
        <w:rPr>
          <w:rFonts w:ascii="Arial" w:eastAsia="Times New Roman" w:hAnsi="Arial" w:cs="Arial"/>
          <w:b/>
          <w:sz w:val="20"/>
          <w:szCs w:val="20"/>
          <w:u w:val="single"/>
          <w:lang w:eastAsia="cs-CZ"/>
        </w:rPr>
        <w:t>:</w:t>
      </w:r>
    </w:p>
    <w:p w14:paraId="5AA65116" w14:textId="51947367" w:rsidR="00F231AD" w:rsidRDefault="008074C7" w:rsidP="00F231AD">
      <w:pPr>
        <w:tabs>
          <w:tab w:val="left" w:pos="2268"/>
          <w:tab w:val="left" w:pos="2694"/>
        </w:tabs>
        <w:spacing w:after="0" w:line="240" w:lineRule="auto"/>
        <w:jc w:val="both"/>
        <w:rPr>
          <w:rFonts w:ascii="Arial" w:eastAsia="Times New Roman" w:hAnsi="Arial" w:cs="Arial"/>
          <w:sz w:val="20"/>
          <w:szCs w:val="20"/>
        </w:rPr>
      </w:pPr>
      <w:r w:rsidRPr="00982227">
        <w:rPr>
          <w:rFonts w:ascii="Arial" w:eastAsia="Times New Roman" w:hAnsi="Arial" w:cs="Arial"/>
          <w:sz w:val="20"/>
          <w:szCs w:val="20"/>
        </w:rPr>
        <w:t>Príloha č. 1 -</w:t>
      </w:r>
      <w:r w:rsidR="001836C2">
        <w:rPr>
          <w:rFonts w:ascii="Arial" w:eastAsia="Times New Roman" w:hAnsi="Arial" w:cs="Arial"/>
          <w:sz w:val="20"/>
          <w:szCs w:val="20"/>
        </w:rPr>
        <w:t xml:space="preserve"> </w:t>
      </w:r>
      <w:r w:rsidRPr="00982227">
        <w:rPr>
          <w:rFonts w:ascii="Arial" w:eastAsia="Times New Roman" w:hAnsi="Arial" w:cs="Arial"/>
          <w:sz w:val="20"/>
          <w:szCs w:val="20"/>
        </w:rPr>
        <w:t>Všeobecné informácie o</w:t>
      </w:r>
      <w:r w:rsidR="00C83382">
        <w:rPr>
          <w:rFonts w:ascii="Arial" w:eastAsia="Times New Roman" w:hAnsi="Arial" w:cs="Arial"/>
          <w:sz w:val="20"/>
          <w:szCs w:val="20"/>
        </w:rPr>
        <w:t> </w:t>
      </w:r>
      <w:r w:rsidRPr="00982227">
        <w:rPr>
          <w:rFonts w:ascii="Arial" w:eastAsia="Times New Roman" w:hAnsi="Arial" w:cs="Arial"/>
          <w:sz w:val="20"/>
          <w:szCs w:val="20"/>
        </w:rPr>
        <w:t>uchádzačovi</w:t>
      </w:r>
    </w:p>
    <w:p w14:paraId="3555EB11" w14:textId="62C9D90D" w:rsidR="00C83382" w:rsidRDefault="00C83382" w:rsidP="00F231AD">
      <w:pPr>
        <w:tabs>
          <w:tab w:val="left" w:pos="2268"/>
          <w:tab w:val="left" w:pos="2694"/>
        </w:tabs>
        <w:spacing w:after="0" w:line="240" w:lineRule="auto"/>
        <w:jc w:val="both"/>
        <w:rPr>
          <w:rFonts w:ascii="Arial" w:eastAsia="Times New Roman" w:hAnsi="Arial" w:cs="Arial"/>
          <w:sz w:val="20"/>
          <w:szCs w:val="20"/>
        </w:rPr>
      </w:pPr>
      <w:r w:rsidRPr="00C83382">
        <w:rPr>
          <w:rFonts w:ascii="Arial" w:eastAsia="Times New Roman" w:hAnsi="Arial" w:cs="Arial"/>
          <w:sz w:val="20"/>
          <w:szCs w:val="20"/>
        </w:rPr>
        <w:t>Príloha č. 2 - Čestné vyhlásenie podľa Člán</w:t>
      </w:r>
      <w:r w:rsidR="0011007A">
        <w:rPr>
          <w:rFonts w:ascii="Arial" w:eastAsia="Times New Roman" w:hAnsi="Arial" w:cs="Arial"/>
          <w:sz w:val="20"/>
          <w:szCs w:val="20"/>
        </w:rPr>
        <w:t>ku 5k Nariadenia rady (EÚ) č. 833</w:t>
      </w:r>
      <w:r w:rsidRPr="00C83382">
        <w:rPr>
          <w:rFonts w:ascii="Arial" w:eastAsia="Times New Roman" w:hAnsi="Arial" w:cs="Arial"/>
          <w:sz w:val="20"/>
          <w:szCs w:val="20"/>
        </w:rPr>
        <w:t>/2014 z 31. júla 2014</w:t>
      </w:r>
    </w:p>
    <w:p w14:paraId="3A834BB5" w14:textId="77777777" w:rsidR="00F231AD" w:rsidRDefault="00F231AD">
      <w:pPr>
        <w:rPr>
          <w:rFonts w:ascii="Arial" w:eastAsia="Times New Roman" w:hAnsi="Arial" w:cs="Arial"/>
          <w:sz w:val="20"/>
          <w:szCs w:val="20"/>
        </w:rPr>
      </w:pPr>
      <w:r>
        <w:rPr>
          <w:rFonts w:ascii="Arial" w:eastAsia="Times New Roman" w:hAnsi="Arial" w:cs="Arial"/>
          <w:sz w:val="20"/>
          <w:szCs w:val="20"/>
        </w:rPr>
        <w:br w:type="page"/>
      </w:r>
    </w:p>
    <w:p w14:paraId="06B0907D" w14:textId="1168C9E0" w:rsidR="00F231AD" w:rsidRPr="00F231AD" w:rsidRDefault="00F231AD" w:rsidP="00656DD5">
      <w:pPr>
        <w:tabs>
          <w:tab w:val="left" w:pos="567"/>
        </w:tabs>
        <w:spacing w:after="60" w:line="240" w:lineRule="auto"/>
        <w:jc w:val="both"/>
        <w:outlineLvl w:val="0"/>
        <w:rPr>
          <w:rFonts w:ascii="Arial" w:eastAsia="Times New Roman" w:hAnsi="Arial" w:cs="Arial"/>
          <w:b/>
          <w:bCs/>
          <w:caps/>
          <w:sz w:val="24"/>
          <w:szCs w:val="24"/>
        </w:rPr>
      </w:pPr>
      <w:r w:rsidRPr="00F231AD">
        <w:rPr>
          <w:rFonts w:ascii="Arial" w:eastAsia="Times New Roman" w:hAnsi="Arial" w:cs="Arial"/>
          <w:b/>
          <w:bCs/>
          <w:caps/>
          <w:sz w:val="24"/>
          <w:szCs w:val="24"/>
        </w:rPr>
        <w:lastRenderedPageBreak/>
        <w:t>A.2 KRITÉRI</w:t>
      </w:r>
      <w:r w:rsidR="0085131F">
        <w:rPr>
          <w:rFonts w:ascii="Arial" w:eastAsia="Times New Roman" w:hAnsi="Arial" w:cs="Arial"/>
          <w:b/>
          <w:bCs/>
          <w:caps/>
          <w:sz w:val="24"/>
          <w:szCs w:val="24"/>
        </w:rPr>
        <w:t>um</w:t>
      </w:r>
      <w:r w:rsidRPr="00F231AD">
        <w:rPr>
          <w:rFonts w:ascii="Arial" w:eastAsia="Times New Roman" w:hAnsi="Arial" w:cs="Arial"/>
          <w:b/>
          <w:bCs/>
          <w:caps/>
          <w:sz w:val="24"/>
          <w:szCs w:val="24"/>
        </w:rPr>
        <w:t xml:space="preserve"> NA HODNOTENIE PONÚK A </w:t>
      </w:r>
      <w:r w:rsidR="00A50F2F">
        <w:rPr>
          <w:rFonts w:ascii="Arial" w:eastAsia="Times New Roman" w:hAnsi="Arial" w:cs="Arial"/>
          <w:b/>
          <w:bCs/>
          <w:caps/>
          <w:sz w:val="24"/>
          <w:szCs w:val="24"/>
        </w:rPr>
        <w:t xml:space="preserve">PRAVIDLÁ </w:t>
      </w:r>
      <w:r w:rsidR="0085131F">
        <w:rPr>
          <w:rFonts w:ascii="Arial" w:eastAsia="Times New Roman" w:hAnsi="Arial" w:cs="Arial"/>
          <w:b/>
          <w:bCs/>
          <w:caps/>
          <w:sz w:val="24"/>
          <w:szCs w:val="24"/>
        </w:rPr>
        <w:t>jeho</w:t>
      </w:r>
      <w:r w:rsidRPr="00F231AD">
        <w:rPr>
          <w:rFonts w:ascii="Arial" w:eastAsia="Times New Roman" w:hAnsi="Arial" w:cs="Arial"/>
          <w:b/>
          <w:bCs/>
          <w:caps/>
          <w:sz w:val="24"/>
          <w:szCs w:val="24"/>
        </w:rPr>
        <w:t xml:space="preserve"> UPLATNENIA</w:t>
      </w:r>
    </w:p>
    <w:p w14:paraId="2B1E194B" w14:textId="77777777" w:rsidR="00F231AD" w:rsidRPr="008B6005" w:rsidRDefault="00F231AD" w:rsidP="00656DD5">
      <w:pPr>
        <w:tabs>
          <w:tab w:val="left" w:pos="2268"/>
          <w:tab w:val="left" w:pos="2694"/>
        </w:tabs>
        <w:spacing w:after="60" w:line="240" w:lineRule="auto"/>
        <w:jc w:val="both"/>
        <w:rPr>
          <w:rFonts w:ascii="Arial" w:hAnsi="Arial"/>
          <w:sz w:val="20"/>
        </w:rPr>
      </w:pPr>
    </w:p>
    <w:p w14:paraId="65F32C12" w14:textId="76BA2B80" w:rsidR="00ED7158" w:rsidRPr="008B6005" w:rsidRDefault="00ED7158">
      <w:pPr>
        <w:numPr>
          <w:ilvl w:val="0"/>
          <w:numId w:val="28"/>
        </w:numPr>
        <w:autoSpaceDE w:val="0"/>
        <w:autoSpaceDN w:val="0"/>
        <w:spacing w:after="60" w:line="240" w:lineRule="auto"/>
        <w:ind w:left="426" w:hanging="426"/>
        <w:jc w:val="both"/>
        <w:outlineLvl w:val="2"/>
        <w:rPr>
          <w:rFonts w:ascii="Arial" w:eastAsia="Times New Roman" w:hAnsi="Arial" w:cs="Arial"/>
          <w:b/>
          <w:sz w:val="20"/>
          <w:szCs w:val="20"/>
        </w:rPr>
      </w:pPr>
      <w:r w:rsidRPr="008B6005">
        <w:rPr>
          <w:rFonts w:ascii="Arial" w:eastAsia="Times New Roman" w:hAnsi="Arial" w:cs="Arial"/>
          <w:b/>
          <w:sz w:val="20"/>
          <w:szCs w:val="20"/>
        </w:rPr>
        <w:t>Určenie kritéria:</w:t>
      </w:r>
    </w:p>
    <w:p w14:paraId="19398417" w14:textId="77777777" w:rsidR="00ED7158" w:rsidRDefault="00F231AD">
      <w:pPr>
        <w:numPr>
          <w:ilvl w:val="1"/>
          <w:numId w:val="28"/>
        </w:numPr>
        <w:autoSpaceDE w:val="0"/>
        <w:autoSpaceDN w:val="0"/>
        <w:spacing w:after="60" w:line="240" w:lineRule="auto"/>
        <w:ind w:left="426" w:hanging="426"/>
        <w:jc w:val="both"/>
        <w:outlineLvl w:val="2"/>
        <w:rPr>
          <w:rFonts w:ascii="Arial" w:eastAsia="Times New Roman" w:hAnsi="Arial" w:cs="Arial"/>
          <w:b/>
          <w:sz w:val="20"/>
          <w:szCs w:val="20"/>
        </w:rPr>
      </w:pPr>
      <w:r w:rsidRPr="00F231AD">
        <w:rPr>
          <w:rFonts w:ascii="Arial" w:eastAsia="Times New Roman" w:hAnsi="Arial" w:cs="Arial"/>
          <w:sz w:val="20"/>
          <w:szCs w:val="20"/>
        </w:rPr>
        <w:t xml:space="preserve">Ponuky uchádzačov sa budú vyhodnocovať v súlade s § 44 ods. 3 písm. c) </w:t>
      </w:r>
      <w:r w:rsidR="00AA007A">
        <w:rPr>
          <w:rFonts w:ascii="Arial" w:eastAsia="Times New Roman" w:hAnsi="Arial" w:cs="Arial"/>
          <w:sz w:val="20"/>
          <w:szCs w:val="20"/>
        </w:rPr>
        <w:t>ZVO</w:t>
      </w:r>
      <w:r w:rsidRPr="00F231AD">
        <w:rPr>
          <w:rFonts w:ascii="Arial" w:eastAsia="Times New Roman" w:hAnsi="Arial" w:cs="Arial"/>
          <w:sz w:val="20"/>
          <w:szCs w:val="20"/>
        </w:rPr>
        <w:t xml:space="preserve">, a teda </w:t>
      </w:r>
      <w:r w:rsidRPr="00AA007A">
        <w:rPr>
          <w:rFonts w:ascii="Arial" w:eastAsia="Times New Roman" w:hAnsi="Arial" w:cs="Arial"/>
          <w:b/>
          <w:sz w:val="20"/>
          <w:szCs w:val="20"/>
        </w:rPr>
        <w:t>na základe najnižšej ceny.</w:t>
      </w:r>
    </w:p>
    <w:p w14:paraId="4D82FD24" w14:textId="49B61AB2" w:rsidR="00F231AD" w:rsidRDefault="00F231AD">
      <w:pPr>
        <w:numPr>
          <w:ilvl w:val="1"/>
          <w:numId w:val="28"/>
        </w:numPr>
        <w:autoSpaceDE w:val="0"/>
        <w:autoSpaceDN w:val="0"/>
        <w:spacing w:after="60" w:line="240" w:lineRule="auto"/>
        <w:ind w:left="426" w:hanging="426"/>
        <w:jc w:val="both"/>
        <w:outlineLvl w:val="2"/>
        <w:rPr>
          <w:rFonts w:ascii="Arial" w:eastAsia="Times New Roman" w:hAnsi="Arial" w:cs="Arial"/>
          <w:b/>
          <w:sz w:val="20"/>
          <w:szCs w:val="20"/>
        </w:rPr>
      </w:pPr>
      <w:r w:rsidRPr="00ED7158">
        <w:rPr>
          <w:rFonts w:ascii="Arial" w:eastAsia="Times New Roman" w:hAnsi="Arial" w:cs="Arial"/>
          <w:sz w:val="20"/>
          <w:szCs w:val="20"/>
        </w:rPr>
        <w:t xml:space="preserve">Jediným kritériom na vyhodnotenie ponúk je: </w:t>
      </w:r>
      <w:r w:rsidRPr="00ED7158">
        <w:rPr>
          <w:rFonts w:ascii="Arial" w:eastAsia="Times New Roman" w:hAnsi="Arial" w:cs="Arial"/>
          <w:b/>
          <w:sz w:val="20"/>
          <w:szCs w:val="20"/>
        </w:rPr>
        <w:t>Navrhovaná cena za celý predmet zákazky v eurách (€ alebo EUR) bez DPH.</w:t>
      </w:r>
    </w:p>
    <w:p w14:paraId="6A2AF368" w14:textId="77777777" w:rsidR="00ED7158" w:rsidRPr="00ED7158" w:rsidRDefault="00ED7158">
      <w:pPr>
        <w:autoSpaceDE w:val="0"/>
        <w:autoSpaceDN w:val="0"/>
        <w:spacing w:after="60" w:line="240" w:lineRule="auto"/>
        <w:ind w:left="851"/>
        <w:jc w:val="both"/>
        <w:outlineLvl w:val="2"/>
        <w:rPr>
          <w:rFonts w:ascii="Arial" w:eastAsia="Times New Roman" w:hAnsi="Arial" w:cs="Arial"/>
          <w:b/>
          <w:sz w:val="20"/>
          <w:szCs w:val="20"/>
        </w:rPr>
      </w:pPr>
    </w:p>
    <w:p w14:paraId="6C4082C7" w14:textId="0B720F7D" w:rsidR="00ED7158" w:rsidRPr="008B6005" w:rsidRDefault="00ED7158">
      <w:pPr>
        <w:numPr>
          <w:ilvl w:val="0"/>
          <w:numId w:val="28"/>
        </w:numPr>
        <w:autoSpaceDE w:val="0"/>
        <w:autoSpaceDN w:val="0"/>
        <w:spacing w:after="60" w:line="240" w:lineRule="auto"/>
        <w:ind w:left="426" w:hanging="426"/>
        <w:jc w:val="both"/>
        <w:outlineLvl w:val="2"/>
        <w:rPr>
          <w:rFonts w:ascii="Arial" w:eastAsia="Times New Roman" w:hAnsi="Arial" w:cs="Arial"/>
          <w:b/>
          <w:sz w:val="20"/>
          <w:szCs w:val="20"/>
        </w:rPr>
      </w:pPr>
      <w:r w:rsidRPr="008B6005">
        <w:rPr>
          <w:rFonts w:ascii="Arial" w:eastAsia="Times New Roman" w:hAnsi="Arial" w:cs="Arial"/>
          <w:b/>
          <w:sz w:val="20"/>
          <w:szCs w:val="20"/>
        </w:rPr>
        <w:t>Definícia kritéria</w:t>
      </w:r>
    </w:p>
    <w:p w14:paraId="408679DE" w14:textId="2EFE3026" w:rsidR="00ED7158" w:rsidRDefault="00F231AD">
      <w:pPr>
        <w:numPr>
          <w:ilvl w:val="1"/>
          <w:numId w:val="28"/>
        </w:numPr>
        <w:autoSpaceDE w:val="0"/>
        <w:autoSpaceDN w:val="0"/>
        <w:spacing w:after="60" w:line="240" w:lineRule="auto"/>
        <w:ind w:left="426" w:hanging="426"/>
        <w:jc w:val="both"/>
        <w:outlineLvl w:val="2"/>
        <w:rPr>
          <w:rFonts w:ascii="Arial" w:eastAsia="Times New Roman" w:hAnsi="Arial" w:cs="Arial"/>
          <w:sz w:val="20"/>
          <w:szCs w:val="20"/>
        </w:rPr>
      </w:pPr>
      <w:r w:rsidRPr="00AA007A">
        <w:rPr>
          <w:rFonts w:ascii="Arial" w:eastAsia="Times New Roman" w:hAnsi="Arial" w:cs="Arial"/>
          <w:b/>
          <w:sz w:val="20"/>
          <w:szCs w:val="20"/>
        </w:rPr>
        <w:t>Cena za celý predmet zákazky</w:t>
      </w:r>
      <w:r w:rsidRPr="00F231AD">
        <w:rPr>
          <w:rFonts w:ascii="Arial" w:eastAsia="Times New Roman" w:hAnsi="Arial" w:cs="Arial"/>
          <w:sz w:val="20"/>
          <w:szCs w:val="20"/>
        </w:rPr>
        <w:t xml:space="preserve"> je celková cena</w:t>
      </w:r>
      <w:r w:rsidR="00ED7158">
        <w:rPr>
          <w:rFonts w:ascii="Arial" w:eastAsia="Times New Roman" w:hAnsi="Arial" w:cs="Arial"/>
          <w:sz w:val="20"/>
          <w:szCs w:val="20"/>
        </w:rPr>
        <w:t xml:space="preserve"> </w:t>
      </w:r>
      <w:r w:rsidR="00ED7158" w:rsidRPr="006421B7">
        <w:rPr>
          <w:rFonts w:ascii="Arial" w:eastAsia="Times New Roman" w:hAnsi="Arial" w:cs="Arial"/>
          <w:sz w:val="20"/>
          <w:szCs w:val="20"/>
        </w:rPr>
        <w:t>za plnenie  predmetu zákazky</w:t>
      </w:r>
      <w:r w:rsidR="00ED7158">
        <w:rPr>
          <w:rFonts w:ascii="Arial" w:eastAsia="Times New Roman" w:hAnsi="Arial" w:cs="Arial"/>
          <w:sz w:val="20"/>
          <w:szCs w:val="20"/>
        </w:rPr>
        <w:t xml:space="preserve"> v rozsahu a vyhotovení v súlade s </w:t>
      </w:r>
      <w:r w:rsidR="00306F4D">
        <w:rPr>
          <w:rFonts w:ascii="Arial" w:eastAsia="Times New Roman" w:hAnsi="Arial" w:cs="Arial"/>
          <w:sz w:val="20"/>
          <w:szCs w:val="20"/>
        </w:rPr>
        <w:t>o</w:t>
      </w:r>
      <w:r w:rsidR="00ED7158" w:rsidRPr="00306F4D">
        <w:rPr>
          <w:rFonts w:ascii="Arial" w:eastAsia="Times New Roman" w:hAnsi="Arial" w:cs="Arial"/>
          <w:sz w:val="20"/>
          <w:szCs w:val="20"/>
        </w:rPr>
        <w:t>pisom</w:t>
      </w:r>
      <w:r w:rsidR="00ED7158">
        <w:rPr>
          <w:rFonts w:ascii="Arial" w:eastAsia="Times New Roman" w:hAnsi="Arial" w:cs="Arial"/>
          <w:sz w:val="20"/>
          <w:szCs w:val="20"/>
        </w:rPr>
        <w:t xml:space="preserve"> predmetu zákazky uvedených v časti B.1 Opis predmetu zákazky týchto SP.</w:t>
      </w:r>
    </w:p>
    <w:p w14:paraId="22B34042" w14:textId="61D41AC8" w:rsidR="00F231AD" w:rsidRDefault="00ED7158">
      <w:pPr>
        <w:numPr>
          <w:ilvl w:val="1"/>
          <w:numId w:val="28"/>
        </w:numPr>
        <w:autoSpaceDE w:val="0"/>
        <w:autoSpaceDN w:val="0"/>
        <w:spacing w:after="60" w:line="240" w:lineRule="auto"/>
        <w:ind w:left="426" w:hanging="426"/>
        <w:jc w:val="both"/>
        <w:outlineLvl w:val="2"/>
        <w:rPr>
          <w:rFonts w:ascii="Arial" w:eastAsia="Times New Roman" w:hAnsi="Arial" w:cs="Arial"/>
          <w:sz w:val="20"/>
          <w:szCs w:val="20"/>
        </w:rPr>
      </w:pPr>
      <w:r w:rsidRPr="00ED7158">
        <w:rPr>
          <w:rFonts w:ascii="Arial" w:eastAsia="Times New Roman" w:hAnsi="Arial" w:cs="Arial"/>
          <w:sz w:val="20"/>
          <w:szCs w:val="20"/>
        </w:rPr>
        <w:t>Cena</w:t>
      </w:r>
      <w:r>
        <w:rPr>
          <w:rFonts w:ascii="Arial" w:eastAsia="Times New Roman" w:hAnsi="Arial" w:cs="Arial"/>
          <w:sz w:val="20"/>
          <w:szCs w:val="20"/>
        </w:rPr>
        <w:t xml:space="preserve"> musí byť vypočítaná a vyjadrená podľa bodu 14 časti A.1 Pokyny pre</w:t>
      </w:r>
      <w:r w:rsidR="004F537E">
        <w:rPr>
          <w:rFonts w:ascii="Arial" w:eastAsia="Times New Roman" w:hAnsi="Arial" w:cs="Arial"/>
          <w:sz w:val="20"/>
          <w:szCs w:val="20"/>
        </w:rPr>
        <w:t xml:space="preserve"> záujemcov/</w:t>
      </w:r>
      <w:r>
        <w:rPr>
          <w:rFonts w:ascii="Arial" w:eastAsia="Times New Roman" w:hAnsi="Arial" w:cs="Arial"/>
          <w:sz w:val="20"/>
          <w:szCs w:val="20"/>
        </w:rPr>
        <w:t xml:space="preserve"> uchádzačov týchto SP. Pre potreby vyhodnotenia ponúk sa použije cena v EUR bez DPH.</w:t>
      </w:r>
    </w:p>
    <w:p w14:paraId="02590570" w14:textId="77777777" w:rsidR="00ED7158" w:rsidRPr="00ED7158" w:rsidRDefault="00ED7158">
      <w:pPr>
        <w:autoSpaceDE w:val="0"/>
        <w:autoSpaceDN w:val="0"/>
        <w:spacing w:after="60" w:line="240" w:lineRule="auto"/>
        <w:ind w:left="851"/>
        <w:jc w:val="both"/>
        <w:outlineLvl w:val="2"/>
        <w:rPr>
          <w:rFonts w:ascii="Arial" w:eastAsia="Times New Roman" w:hAnsi="Arial" w:cs="Arial"/>
          <w:sz w:val="20"/>
          <w:szCs w:val="20"/>
        </w:rPr>
      </w:pPr>
    </w:p>
    <w:p w14:paraId="7BF6CCFE" w14:textId="5F3861A6" w:rsidR="00ED7158" w:rsidRPr="00CD0339" w:rsidRDefault="00ED7158">
      <w:pPr>
        <w:numPr>
          <w:ilvl w:val="0"/>
          <w:numId w:val="28"/>
        </w:numPr>
        <w:autoSpaceDE w:val="0"/>
        <w:autoSpaceDN w:val="0"/>
        <w:spacing w:after="60" w:line="240" w:lineRule="auto"/>
        <w:ind w:left="426" w:hanging="426"/>
        <w:jc w:val="both"/>
        <w:outlineLvl w:val="2"/>
        <w:rPr>
          <w:rFonts w:ascii="Arial" w:eastAsia="Times New Roman" w:hAnsi="Arial" w:cs="Arial"/>
          <w:b/>
          <w:sz w:val="20"/>
          <w:szCs w:val="20"/>
        </w:rPr>
      </w:pPr>
      <w:r w:rsidRPr="00CD0339">
        <w:rPr>
          <w:rFonts w:ascii="Arial" w:eastAsia="Times New Roman" w:hAnsi="Arial" w:cs="Arial"/>
          <w:b/>
          <w:sz w:val="20"/>
          <w:szCs w:val="20"/>
        </w:rPr>
        <w:t>Pravidlá uplatnenia stanoven</w:t>
      </w:r>
      <w:r w:rsidR="00306F4D" w:rsidRPr="00CD0339">
        <w:rPr>
          <w:rFonts w:ascii="Arial" w:eastAsia="Times New Roman" w:hAnsi="Arial" w:cs="Arial"/>
          <w:b/>
          <w:sz w:val="20"/>
          <w:szCs w:val="20"/>
        </w:rPr>
        <w:t>ého</w:t>
      </w:r>
      <w:r w:rsidRPr="00CD0339">
        <w:rPr>
          <w:rFonts w:ascii="Arial" w:eastAsia="Times New Roman" w:hAnsi="Arial" w:cs="Arial"/>
          <w:b/>
          <w:sz w:val="20"/>
          <w:szCs w:val="20"/>
        </w:rPr>
        <w:t xml:space="preserve"> kritéri</w:t>
      </w:r>
      <w:r w:rsidR="00306F4D" w:rsidRPr="00CD0339">
        <w:rPr>
          <w:rFonts w:ascii="Arial" w:eastAsia="Times New Roman" w:hAnsi="Arial" w:cs="Arial"/>
          <w:b/>
          <w:sz w:val="20"/>
          <w:szCs w:val="20"/>
        </w:rPr>
        <w:t>a</w:t>
      </w:r>
      <w:r w:rsidRPr="00CD0339">
        <w:rPr>
          <w:rFonts w:ascii="Arial" w:eastAsia="Times New Roman" w:hAnsi="Arial" w:cs="Arial"/>
          <w:b/>
          <w:sz w:val="20"/>
          <w:szCs w:val="20"/>
        </w:rPr>
        <w:t xml:space="preserve"> na vyhodnotenie ponúk</w:t>
      </w:r>
    </w:p>
    <w:p w14:paraId="23807A62" w14:textId="14B57B56" w:rsidR="00F231AD" w:rsidRDefault="00ED7158">
      <w:pPr>
        <w:numPr>
          <w:ilvl w:val="1"/>
          <w:numId w:val="28"/>
        </w:numPr>
        <w:autoSpaceDE w:val="0"/>
        <w:autoSpaceDN w:val="0"/>
        <w:spacing w:after="60" w:line="240" w:lineRule="auto"/>
        <w:ind w:left="426" w:hanging="426"/>
        <w:jc w:val="both"/>
        <w:outlineLvl w:val="2"/>
        <w:rPr>
          <w:rFonts w:ascii="Arial" w:eastAsia="Times New Roman" w:hAnsi="Arial" w:cs="Arial"/>
          <w:sz w:val="20"/>
          <w:szCs w:val="20"/>
        </w:rPr>
      </w:pPr>
      <w:r w:rsidRPr="00ED7158">
        <w:rPr>
          <w:rFonts w:ascii="Arial" w:eastAsia="Times New Roman" w:hAnsi="Arial" w:cs="Arial"/>
          <w:sz w:val="20"/>
          <w:szCs w:val="20"/>
        </w:rPr>
        <w:t>Hodnotenie ponúk uchádzačov je dané pridelením príslušného poradia podľa posudzovaných údajov uvedených v jednotlivých ponukách, týkajúcich sa navrhovanej ceny za plnenie predmetu zákazky</w:t>
      </w:r>
      <w:r w:rsidR="00F231AD" w:rsidRPr="00ED7158">
        <w:rPr>
          <w:rFonts w:ascii="Arial" w:eastAsia="Times New Roman" w:hAnsi="Arial" w:cs="Arial"/>
          <w:sz w:val="20"/>
          <w:szCs w:val="20"/>
        </w:rPr>
        <w:t>.</w:t>
      </w:r>
    </w:p>
    <w:p w14:paraId="11493FBA" w14:textId="5AC31768" w:rsidR="00ED7158" w:rsidRPr="00ED7158" w:rsidRDefault="00ED7158">
      <w:pPr>
        <w:numPr>
          <w:ilvl w:val="1"/>
          <w:numId w:val="28"/>
        </w:numPr>
        <w:autoSpaceDE w:val="0"/>
        <w:autoSpaceDN w:val="0"/>
        <w:spacing w:after="60" w:line="240" w:lineRule="auto"/>
        <w:ind w:left="426" w:hanging="426"/>
        <w:jc w:val="both"/>
        <w:outlineLvl w:val="2"/>
        <w:rPr>
          <w:rFonts w:ascii="Arial" w:eastAsia="Times New Roman" w:hAnsi="Arial" w:cs="Arial"/>
          <w:sz w:val="20"/>
          <w:szCs w:val="20"/>
        </w:rPr>
      </w:pPr>
      <w:r w:rsidRPr="00ED7158">
        <w:rPr>
          <w:rFonts w:ascii="Arial" w:eastAsia="Times New Roman" w:hAnsi="Arial" w:cs="Arial"/>
          <w:sz w:val="20"/>
          <w:szCs w:val="20"/>
        </w:rPr>
        <w:t>Poradie uchádzačov sa určí porovnaním výšky navrhnutých ponukových cien za</w:t>
      </w:r>
      <w:r w:rsidR="005C28CA">
        <w:rPr>
          <w:rFonts w:ascii="Arial" w:eastAsia="Times New Roman" w:hAnsi="Arial" w:cs="Arial"/>
          <w:sz w:val="20"/>
          <w:szCs w:val="20"/>
        </w:rPr>
        <w:t xml:space="preserve"> celý</w:t>
      </w:r>
      <w:r w:rsidRPr="00ED7158">
        <w:rPr>
          <w:rFonts w:ascii="Arial" w:eastAsia="Times New Roman" w:hAnsi="Arial" w:cs="Arial"/>
          <w:sz w:val="20"/>
          <w:szCs w:val="20"/>
        </w:rPr>
        <w:t xml:space="preserve"> predmet zákazky vyjadrených v eurách, uvedených v jednotlivých ponukách uchádzačov</w:t>
      </w:r>
      <w:r w:rsidR="005C28CA">
        <w:rPr>
          <w:rFonts w:ascii="Arial" w:eastAsia="Times New Roman" w:hAnsi="Arial" w:cs="Arial"/>
          <w:sz w:val="20"/>
          <w:szCs w:val="20"/>
        </w:rPr>
        <w:t>,</w:t>
      </w:r>
      <w:r w:rsidRPr="00ED7158">
        <w:rPr>
          <w:rFonts w:ascii="Arial" w:eastAsia="Times New Roman" w:hAnsi="Arial" w:cs="Arial"/>
          <w:sz w:val="20"/>
          <w:szCs w:val="20"/>
        </w:rPr>
        <w:t xml:space="preserve"> podľa určenej definície kritéria</w:t>
      </w:r>
      <w:r w:rsidR="00306F4D">
        <w:rPr>
          <w:rFonts w:ascii="Arial" w:eastAsia="Times New Roman" w:hAnsi="Arial" w:cs="Arial"/>
          <w:sz w:val="20"/>
          <w:szCs w:val="20"/>
        </w:rPr>
        <w:t xml:space="preserve"> –najnižšej ceny</w:t>
      </w:r>
      <w:r w:rsidRPr="00ED7158">
        <w:rPr>
          <w:rFonts w:ascii="Arial" w:eastAsia="Times New Roman" w:hAnsi="Arial" w:cs="Arial"/>
          <w:sz w:val="20"/>
          <w:szCs w:val="20"/>
        </w:rPr>
        <w:t>.</w:t>
      </w:r>
    </w:p>
    <w:p w14:paraId="262E2CEE" w14:textId="2109C836" w:rsidR="00ED7158" w:rsidRPr="00ED7158" w:rsidRDefault="00ED7158">
      <w:pPr>
        <w:numPr>
          <w:ilvl w:val="1"/>
          <w:numId w:val="28"/>
        </w:numPr>
        <w:autoSpaceDE w:val="0"/>
        <w:autoSpaceDN w:val="0"/>
        <w:spacing w:after="60" w:line="240" w:lineRule="auto"/>
        <w:ind w:left="426" w:hanging="426"/>
        <w:jc w:val="both"/>
        <w:outlineLvl w:val="2"/>
        <w:rPr>
          <w:rFonts w:ascii="Arial" w:eastAsia="Times New Roman" w:hAnsi="Arial" w:cs="Arial"/>
          <w:sz w:val="20"/>
          <w:szCs w:val="20"/>
        </w:rPr>
      </w:pPr>
      <w:r w:rsidRPr="00ED7158">
        <w:rPr>
          <w:rFonts w:ascii="Arial" w:eastAsia="Times New Roman" w:hAnsi="Arial" w:cs="Arial"/>
          <w:sz w:val="20"/>
          <w:szCs w:val="20"/>
        </w:rPr>
        <w:t xml:space="preserve">Úspešný uchádzač bude ten, ktorý </w:t>
      </w:r>
      <w:r w:rsidR="005C28CA">
        <w:rPr>
          <w:rFonts w:ascii="Arial" w:eastAsia="Times New Roman" w:hAnsi="Arial" w:cs="Arial"/>
          <w:sz w:val="20"/>
          <w:szCs w:val="20"/>
        </w:rPr>
        <w:t xml:space="preserve">vo svojej ponuke navrhne najnižšiu cenu za celý predmet zákazky v eurách be DPH a zároveň splní požiadavky na predmet zákazky a podmienky účasti stanovené verejným obstarávateľom v časti A.3 Podmienky účasti uchádzačov týchto SP. </w:t>
      </w:r>
    </w:p>
    <w:p w14:paraId="51B48C33" w14:textId="0F528B5F" w:rsidR="00ED7158" w:rsidRDefault="00ED7158">
      <w:pPr>
        <w:numPr>
          <w:ilvl w:val="1"/>
          <w:numId w:val="28"/>
        </w:numPr>
        <w:autoSpaceDE w:val="0"/>
        <w:autoSpaceDN w:val="0"/>
        <w:spacing w:after="60" w:line="240" w:lineRule="auto"/>
        <w:ind w:left="426" w:hanging="426"/>
        <w:jc w:val="both"/>
        <w:outlineLvl w:val="2"/>
        <w:rPr>
          <w:rFonts w:ascii="Arial" w:eastAsia="Times New Roman" w:hAnsi="Arial" w:cs="Arial"/>
          <w:sz w:val="20"/>
          <w:szCs w:val="20"/>
        </w:rPr>
      </w:pPr>
      <w:r w:rsidRPr="00ED7158">
        <w:rPr>
          <w:rFonts w:ascii="Arial" w:eastAsia="Times New Roman" w:hAnsi="Arial" w:cs="Arial"/>
          <w:sz w:val="20"/>
          <w:szCs w:val="20"/>
        </w:rPr>
        <w:t xml:space="preserve">V prípade rovnosti </w:t>
      </w:r>
      <w:r w:rsidR="00146C29">
        <w:rPr>
          <w:rFonts w:ascii="Arial" w:eastAsia="Times New Roman" w:hAnsi="Arial" w:cs="Arial"/>
          <w:sz w:val="20"/>
          <w:szCs w:val="20"/>
        </w:rPr>
        <w:t>Ceny za celý predmet zázazky viacerými uchádzačmi</w:t>
      </w:r>
      <w:r w:rsidRPr="00ED7158">
        <w:rPr>
          <w:rFonts w:ascii="Arial" w:eastAsia="Times New Roman" w:hAnsi="Arial" w:cs="Arial"/>
          <w:sz w:val="20"/>
          <w:szCs w:val="20"/>
        </w:rPr>
        <w:t>, rozhoduje o poradí uchádzačov</w:t>
      </w:r>
      <w:r w:rsidR="00146C29">
        <w:rPr>
          <w:rFonts w:ascii="Arial" w:eastAsia="Times New Roman" w:hAnsi="Arial" w:cs="Arial"/>
          <w:sz w:val="20"/>
          <w:szCs w:val="20"/>
        </w:rPr>
        <w:t xml:space="preserve"> v prospech lepšieho umiestnenia</w:t>
      </w:r>
      <w:r w:rsidRPr="00ED7158">
        <w:rPr>
          <w:rFonts w:ascii="Arial" w:eastAsia="Times New Roman" w:hAnsi="Arial" w:cs="Arial"/>
          <w:sz w:val="20"/>
          <w:szCs w:val="20"/>
        </w:rPr>
        <w:t xml:space="preserve"> nižšia cena za</w:t>
      </w:r>
      <w:r w:rsidR="00146C29">
        <w:rPr>
          <w:rFonts w:ascii="Arial" w:eastAsia="Times New Roman" w:hAnsi="Arial" w:cs="Arial"/>
          <w:sz w:val="20"/>
          <w:szCs w:val="20"/>
        </w:rPr>
        <w:t xml:space="preserve"> Cenu</w:t>
      </w:r>
      <w:r w:rsidRPr="00ED7158">
        <w:rPr>
          <w:rFonts w:ascii="Arial" w:eastAsia="Times New Roman" w:hAnsi="Arial" w:cs="Arial"/>
          <w:sz w:val="20"/>
          <w:szCs w:val="20"/>
        </w:rPr>
        <w:t xml:space="preserve"> servis a údržbu za 4 roky.</w:t>
      </w:r>
    </w:p>
    <w:p w14:paraId="4551B45B" w14:textId="77777777" w:rsidR="00251211" w:rsidRDefault="00251211">
      <w:pPr>
        <w:autoSpaceDE w:val="0"/>
        <w:autoSpaceDN w:val="0"/>
        <w:spacing w:after="60" w:line="240" w:lineRule="auto"/>
        <w:ind w:left="426"/>
        <w:jc w:val="both"/>
        <w:outlineLvl w:val="2"/>
        <w:rPr>
          <w:rFonts w:ascii="Arial" w:eastAsia="Times New Roman" w:hAnsi="Arial" w:cs="Arial"/>
          <w:sz w:val="20"/>
          <w:szCs w:val="20"/>
        </w:rPr>
      </w:pPr>
    </w:p>
    <w:p w14:paraId="6831193B" w14:textId="799326C6" w:rsidR="00ED7158" w:rsidRPr="00CD0339" w:rsidRDefault="00ED7158">
      <w:pPr>
        <w:numPr>
          <w:ilvl w:val="0"/>
          <w:numId w:val="28"/>
        </w:numPr>
        <w:autoSpaceDE w:val="0"/>
        <w:autoSpaceDN w:val="0"/>
        <w:spacing w:after="60" w:line="240" w:lineRule="auto"/>
        <w:ind w:left="426" w:hanging="426"/>
        <w:jc w:val="both"/>
        <w:outlineLvl w:val="2"/>
        <w:rPr>
          <w:rFonts w:ascii="Arial" w:eastAsia="Times New Roman" w:hAnsi="Arial" w:cs="Arial"/>
          <w:b/>
          <w:sz w:val="20"/>
          <w:szCs w:val="20"/>
        </w:rPr>
      </w:pPr>
      <w:r w:rsidRPr="00CD0339">
        <w:rPr>
          <w:rFonts w:ascii="Arial" w:eastAsia="Times New Roman" w:hAnsi="Arial" w:cs="Arial"/>
          <w:b/>
          <w:sz w:val="20"/>
          <w:szCs w:val="20"/>
        </w:rPr>
        <w:t>Spôsob uvedenia návrhu na plnenie</w:t>
      </w:r>
    </w:p>
    <w:p w14:paraId="312B710C" w14:textId="29D06F36" w:rsidR="00ED7158" w:rsidRPr="006421B7" w:rsidRDefault="00ED7158">
      <w:pPr>
        <w:numPr>
          <w:ilvl w:val="1"/>
          <w:numId w:val="28"/>
        </w:numPr>
        <w:autoSpaceDE w:val="0"/>
        <w:autoSpaceDN w:val="0"/>
        <w:spacing w:after="60" w:line="240" w:lineRule="auto"/>
        <w:ind w:left="426" w:hanging="426"/>
        <w:jc w:val="both"/>
        <w:outlineLvl w:val="2"/>
        <w:rPr>
          <w:rFonts w:ascii="Arial" w:hAnsi="Arial" w:cs="Arial"/>
          <w:b/>
          <w:sz w:val="20"/>
          <w:szCs w:val="20"/>
        </w:rPr>
      </w:pPr>
      <w:r w:rsidRPr="00ED7158">
        <w:rPr>
          <w:rFonts w:ascii="Arial" w:eastAsia="Times New Roman" w:hAnsi="Arial" w:cs="Arial"/>
          <w:sz w:val="20"/>
          <w:szCs w:val="20"/>
        </w:rPr>
        <w:t xml:space="preserve">Uchádzač uvedie svoj návrh na plnenie kritéria vo svojej ponuke v tabuľke </w:t>
      </w:r>
      <w:r w:rsidRPr="00306F4D">
        <w:rPr>
          <w:rFonts w:ascii="Arial" w:hAnsi="Arial"/>
          <w:sz w:val="20"/>
        </w:rPr>
        <w:t xml:space="preserve">Prílohy </w:t>
      </w:r>
      <w:r w:rsidRPr="00ED7158">
        <w:rPr>
          <w:rFonts w:ascii="Arial" w:eastAsia="Times New Roman" w:hAnsi="Arial" w:cs="Arial"/>
          <w:sz w:val="20"/>
          <w:szCs w:val="20"/>
        </w:rPr>
        <w:t>č. 1 Návrh na plnenie kritéria k časti A.2 Kritéri</w:t>
      </w:r>
      <w:r w:rsidR="00306F4D">
        <w:rPr>
          <w:rFonts w:ascii="Arial" w:eastAsia="Times New Roman" w:hAnsi="Arial" w:cs="Arial"/>
          <w:sz w:val="20"/>
          <w:szCs w:val="20"/>
        </w:rPr>
        <w:t>um</w:t>
      </w:r>
      <w:r w:rsidRPr="00ED7158">
        <w:rPr>
          <w:rFonts w:ascii="Arial" w:eastAsia="Times New Roman" w:hAnsi="Arial" w:cs="Arial"/>
          <w:sz w:val="20"/>
          <w:szCs w:val="20"/>
        </w:rPr>
        <w:t xml:space="preserve"> na hodnotenie ponúk a pravidlá </w:t>
      </w:r>
      <w:r w:rsidR="00306F4D">
        <w:rPr>
          <w:rFonts w:ascii="Arial" w:eastAsia="Times New Roman" w:hAnsi="Arial" w:cs="Arial"/>
          <w:sz w:val="20"/>
          <w:szCs w:val="20"/>
        </w:rPr>
        <w:t>jeho</w:t>
      </w:r>
      <w:r w:rsidRPr="00ED7158">
        <w:rPr>
          <w:rFonts w:ascii="Arial" w:eastAsia="Times New Roman" w:hAnsi="Arial" w:cs="Arial"/>
          <w:sz w:val="20"/>
          <w:szCs w:val="20"/>
        </w:rPr>
        <w:t xml:space="preserve"> uplatnenia týchto SP.</w:t>
      </w:r>
    </w:p>
    <w:p w14:paraId="6339F895" w14:textId="77777777" w:rsidR="00F231AD" w:rsidRPr="00F231AD" w:rsidRDefault="00F231AD">
      <w:pPr>
        <w:tabs>
          <w:tab w:val="left" w:pos="2268"/>
          <w:tab w:val="left" w:pos="2694"/>
        </w:tabs>
        <w:spacing w:after="60" w:line="240" w:lineRule="auto"/>
        <w:ind w:hanging="426"/>
        <w:jc w:val="both"/>
        <w:rPr>
          <w:rFonts w:ascii="Arial" w:eastAsia="Times New Roman" w:hAnsi="Arial" w:cs="Arial"/>
          <w:sz w:val="20"/>
          <w:szCs w:val="20"/>
        </w:rPr>
      </w:pPr>
    </w:p>
    <w:p w14:paraId="42025B3F" w14:textId="77777777" w:rsidR="00F231AD" w:rsidRPr="00F231AD" w:rsidRDefault="00F231AD" w:rsidP="00F231AD">
      <w:pPr>
        <w:tabs>
          <w:tab w:val="left" w:pos="2268"/>
          <w:tab w:val="left" w:pos="2694"/>
        </w:tabs>
        <w:spacing w:after="0" w:line="240" w:lineRule="auto"/>
        <w:jc w:val="both"/>
        <w:rPr>
          <w:rFonts w:ascii="Arial" w:eastAsia="Times New Roman" w:hAnsi="Arial" w:cs="Arial"/>
          <w:sz w:val="20"/>
          <w:szCs w:val="20"/>
        </w:rPr>
      </w:pPr>
    </w:p>
    <w:p w14:paraId="6F736809" w14:textId="77777777" w:rsidR="00F231AD" w:rsidRPr="00F231AD" w:rsidRDefault="00F231AD" w:rsidP="00F231AD">
      <w:pPr>
        <w:tabs>
          <w:tab w:val="left" w:pos="2268"/>
          <w:tab w:val="left" w:pos="2694"/>
        </w:tabs>
        <w:spacing w:after="0" w:line="240" w:lineRule="auto"/>
        <w:jc w:val="both"/>
        <w:rPr>
          <w:rFonts w:ascii="Arial" w:eastAsia="Times New Roman" w:hAnsi="Arial" w:cs="Arial"/>
          <w:sz w:val="20"/>
          <w:szCs w:val="20"/>
        </w:rPr>
      </w:pPr>
    </w:p>
    <w:p w14:paraId="396B0D8B" w14:textId="718363C8" w:rsidR="00F231AD" w:rsidRDefault="00F231AD" w:rsidP="00F231AD">
      <w:pPr>
        <w:tabs>
          <w:tab w:val="left" w:pos="2268"/>
          <w:tab w:val="left" w:pos="2694"/>
        </w:tabs>
        <w:spacing w:after="0" w:line="240" w:lineRule="auto"/>
        <w:jc w:val="both"/>
        <w:rPr>
          <w:rFonts w:ascii="Arial" w:eastAsia="Times New Roman" w:hAnsi="Arial" w:cs="Arial"/>
          <w:sz w:val="20"/>
          <w:szCs w:val="20"/>
        </w:rPr>
      </w:pPr>
    </w:p>
    <w:p w14:paraId="71310F21" w14:textId="48F38637" w:rsidR="00C67B31" w:rsidRDefault="00C67B31" w:rsidP="00F231AD">
      <w:pPr>
        <w:tabs>
          <w:tab w:val="left" w:pos="2268"/>
          <w:tab w:val="left" w:pos="2694"/>
        </w:tabs>
        <w:spacing w:after="0" w:line="240" w:lineRule="auto"/>
        <w:jc w:val="both"/>
        <w:rPr>
          <w:rFonts w:ascii="Arial" w:eastAsia="Times New Roman" w:hAnsi="Arial" w:cs="Arial"/>
          <w:sz w:val="20"/>
          <w:szCs w:val="20"/>
        </w:rPr>
      </w:pPr>
    </w:p>
    <w:p w14:paraId="4170B4E3" w14:textId="2A7634C3" w:rsidR="00C67B31" w:rsidRDefault="00C67B31" w:rsidP="00F231AD">
      <w:pPr>
        <w:tabs>
          <w:tab w:val="left" w:pos="2268"/>
          <w:tab w:val="left" w:pos="2694"/>
        </w:tabs>
        <w:spacing w:after="0" w:line="240" w:lineRule="auto"/>
        <w:jc w:val="both"/>
        <w:rPr>
          <w:rFonts w:ascii="Arial" w:eastAsia="Times New Roman" w:hAnsi="Arial" w:cs="Arial"/>
          <w:sz w:val="20"/>
          <w:szCs w:val="20"/>
        </w:rPr>
      </w:pPr>
    </w:p>
    <w:p w14:paraId="13D2EE97" w14:textId="56A2D462" w:rsidR="00C67B31" w:rsidRDefault="00C67B31" w:rsidP="00F231AD">
      <w:pPr>
        <w:tabs>
          <w:tab w:val="left" w:pos="2268"/>
          <w:tab w:val="left" w:pos="2694"/>
        </w:tabs>
        <w:spacing w:after="0" w:line="240" w:lineRule="auto"/>
        <w:jc w:val="both"/>
        <w:rPr>
          <w:rFonts w:ascii="Arial" w:eastAsia="Times New Roman" w:hAnsi="Arial" w:cs="Arial"/>
          <w:sz w:val="20"/>
          <w:szCs w:val="20"/>
        </w:rPr>
      </w:pPr>
    </w:p>
    <w:p w14:paraId="3FBA88A5" w14:textId="6A99A36C" w:rsidR="00C67B31" w:rsidRDefault="00C67B31" w:rsidP="00F231AD">
      <w:pPr>
        <w:tabs>
          <w:tab w:val="left" w:pos="2268"/>
          <w:tab w:val="left" w:pos="2694"/>
        </w:tabs>
        <w:spacing w:after="0" w:line="240" w:lineRule="auto"/>
        <w:jc w:val="both"/>
        <w:rPr>
          <w:rFonts w:ascii="Arial" w:eastAsia="Times New Roman" w:hAnsi="Arial" w:cs="Arial"/>
          <w:sz w:val="20"/>
          <w:szCs w:val="20"/>
        </w:rPr>
      </w:pPr>
    </w:p>
    <w:p w14:paraId="1F803CC1" w14:textId="0DAC9493" w:rsidR="00C67B31" w:rsidRDefault="00C67B31" w:rsidP="00F231AD">
      <w:pPr>
        <w:tabs>
          <w:tab w:val="left" w:pos="2268"/>
          <w:tab w:val="left" w:pos="2694"/>
        </w:tabs>
        <w:spacing w:after="0" w:line="240" w:lineRule="auto"/>
        <w:jc w:val="both"/>
        <w:rPr>
          <w:rFonts w:ascii="Arial" w:eastAsia="Times New Roman" w:hAnsi="Arial" w:cs="Arial"/>
          <w:sz w:val="20"/>
          <w:szCs w:val="20"/>
        </w:rPr>
      </w:pPr>
    </w:p>
    <w:p w14:paraId="30CC8F70" w14:textId="77777777" w:rsidR="00C67B31" w:rsidRPr="00F231AD" w:rsidRDefault="00C67B31" w:rsidP="00F231AD">
      <w:pPr>
        <w:tabs>
          <w:tab w:val="left" w:pos="2268"/>
          <w:tab w:val="left" w:pos="2694"/>
        </w:tabs>
        <w:spacing w:after="0" w:line="240" w:lineRule="auto"/>
        <w:jc w:val="both"/>
        <w:rPr>
          <w:rFonts w:ascii="Arial" w:eastAsia="Times New Roman" w:hAnsi="Arial" w:cs="Arial"/>
          <w:sz w:val="20"/>
          <w:szCs w:val="20"/>
        </w:rPr>
      </w:pPr>
    </w:p>
    <w:p w14:paraId="5AF3531A" w14:textId="77777777" w:rsidR="00F231AD" w:rsidRPr="00F231AD" w:rsidRDefault="00F231AD" w:rsidP="00F231AD">
      <w:pPr>
        <w:tabs>
          <w:tab w:val="left" w:pos="2268"/>
          <w:tab w:val="left" w:pos="2694"/>
        </w:tabs>
        <w:spacing w:after="0" w:line="240" w:lineRule="auto"/>
        <w:jc w:val="both"/>
        <w:rPr>
          <w:rFonts w:ascii="Arial" w:eastAsia="Times New Roman" w:hAnsi="Arial" w:cs="Arial"/>
          <w:sz w:val="20"/>
          <w:szCs w:val="20"/>
        </w:rPr>
      </w:pPr>
    </w:p>
    <w:p w14:paraId="43C802D5" w14:textId="77777777" w:rsidR="00F231AD" w:rsidRPr="006421B7" w:rsidRDefault="00F231AD" w:rsidP="006421B7">
      <w:pPr>
        <w:tabs>
          <w:tab w:val="left" w:pos="2268"/>
          <w:tab w:val="left" w:pos="2694"/>
        </w:tabs>
        <w:spacing w:after="0" w:line="240" w:lineRule="auto"/>
        <w:jc w:val="both"/>
        <w:rPr>
          <w:rFonts w:ascii="Arial" w:hAnsi="Arial"/>
          <w:sz w:val="20"/>
        </w:rPr>
      </w:pPr>
    </w:p>
    <w:p w14:paraId="6B217EEA" w14:textId="079669C2" w:rsidR="00F231AD" w:rsidRPr="006421B7" w:rsidRDefault="00B672D7" w:rsidP="006421B7">
      <w:pPr>
        <w:tabs>
          <w:tab w:val="left" w:pos="2268"/>
          <w:tab w:val="left" w:pos="2694"/>
        </w:tabs>
        <w:spacing w:after="120" w:line="240" w:lineRule="auto"/>
        <w:jc w:val="both"/>
        <w:rPr>
          <w:rFonts w:ascii="Arial" w:eastAsia="Times New Roman" w:hAnsi="Arial" w:cs="Arial"/>
          <w:b/>
          <w:sz w:val="20"/>
          <w:szCs w:val="20"/>
          <w:u w:val="single"/>
        </w:rPr>
      </w:pPr>
      <w:r w:rsidRPr="006421B7">
        <w:rPr>
          <w:rFonts w:ascii="Arial" w:eastAsia="Times New Roman" w:hAnsi="Arial" w:cs="Arial"/>
          <w:b/>
          <w:sz w:val="20"/>
          <w:szCs w:val="20"/>
          <w:u w:val="single"/>
        </w:rPr>
        <w:t xml:space="preserve">Prílohy </w:t>
      </w:r>
      <w:r w:rsidR="00FC00B1" w:rsidRPr="006421B7">
        <w:rPr>
          <w:rFonts w:ascii="Arial" w:eastAsia="Times New Roman" w:hAnsi="Arial" w:cs="Arial"/>
          <w:b/>
          <w:sz w:val="20"/>
          <w:szCs w:val="20"/>
          <w:u w:val="single"/>
        </w:rPr>
        <w:t>k časti A.2 Kritéri</w:t>
      </w:r>
      <w:r w:rsidR="00306F4D" w:rsidRPr="006421B7">
        <w:rPr>
          <w:rFonts w:ascii="Arial" w:eastAsia="Times New Roman" w:hAnsi="Arial" w:cs="Arial"/>
          <w:b/>
          <w:sz w:val="20"/>
          <w:szCs w:val="20"/>
          <w:u w:val="single"/>
        </w:rPr>
        <w:t>um</w:t>
      </w:r>
      <w:r w:rsidR="00FC00B1" w:rsidRPr="006421B7">
        <w:rPr>
          <w:rFonts w:ascii="Arial" w:eastAsia="Times New Roman" w:hAnsi="Arial" w:cs="Arial"/>
          <w:b/>
          <w:sz w:val="20"/>
          <w:szCs w:val="20"/>
          <w:u w:val="single"/>
        </w:rPr>
        <w:t xml:space="preserve"> na hodnotenie ponúk a pravidlá </w:t>
      </w:r>
      <w:r w:rsidR="00306F4D" w:rsidRPr="006421B7">
        <w:rPr>
          <w:rFonts w:ascii="Arial" w:eastAsia="Times New Roman" w:hAnsi="Arial" w:cs="Arial"/>
          <w:b/>
          <w:sz w:val="20"/>
          <w:szCs w:val="20"/>
          <w:u w:val="single"/>
        </w:rPr>
        <w:t>jeho</w:t>
      </w:r>
      <w:r w:rsidR="00FC00B1" w:rsidRPr="006421B7">
        <w:rPr>
          <w:rFonts w:ascii="Arial" w:eastAsia="Times New Roman" w:hAnsi="Arial" w:cs="Arial"/>
          <w:b/>
          <w:sz w:val="20"/>
          <w:szCs w:val="20"/>
          <w:u w:val="single"/>
        </w:rPr>
        <w:t xml:space="preserve"> </w:t>
      </w:r>
      <w:r w:rsidR="00FC00B1" w:rsidRPr="00306F4D">
        <w:rPr>
          <w:rFonts w:ascii="Arial" w:eastAsia="Times New Roman" w:hAnsi="Arial" w:cs="Arial"/>
          <w:b/>
          <w:sz w:val="20"/>
          <w:szCs w:val="20"/>
          <w:u w:val="single"/>
        </w:rPr>
        <w:t>uplatenia</w:t>
      </w:r>
      <w:r w:rsidR="00F231AD" w:rsidRPr="00306F4D">
        <w:rPr>
          <w:rFonts w:ascii="Arial" w:eastAsia="Times New Roman" w:hAnsi="Arial" w:cs="Arial"/>
          <w:b/>
          <w:sz w:val="20"/>
          <w:szCs w:val="20"/>
          <w:u w:val="single"/>
        </w:rPr>
        <w:t>:</w:t>
      </w:r>
    </w:p>
    <w:p w14:paraId="77BC206D" w14:textId="3DE3777C" w:rsidR="00A50F2F" w:rsidRDefault="00F231AD" w:rsidP="00DF1D49">
      <w:pPr>
        <w:tabs>
          <w:tab w:val="left" w:pos="2268"/>
          <w:tab w:val="left" w:pos="2694"/>
        </w:tabs>
        <w:spacing w:after="0" w:line="240" w:lineRule="auto"/>
        <w:jc w:val="both"/>
        <w:rPr>
          <w:rFonts w:ascii="Arial" w:eastAsia="Times New Roman" w:hAnsi="Arial" w:cs="Arial"/>
          <w:sz w:val="20"/>
          <w:szCs w:val="20"/>
        </w:rPr>
      </w:pPr>
      <w:r w:rsidRPr="00F231AD">
        <w:rPr>
          <w:rFonts w:ascii="Arial" w:eastAsia="Times New Roman" w:hAnsi="Arial" w:cs="Arial"/>
          <w:sz w:val="20"/>
          <w:szCs w:val="20"/>
        </w:rPr>
        <w:t>Príloha č. 1 - Návrh na plnenie kritéria</w:t>
      </w:r>
      <w:r w:rsidR="003D366F">
        <w:rPr>
          <w:rFonts w:ascii="Arial" w:eastAsia="Times New Roman" w:hAnsi="Arial" w:cs="Arial"/>
          <w:sz w:val="20"/>
          <w:szCs w:val="20"/>
        </w:rPr>
        <w:t xml:space="preserve"> </w:t>
      </w:r>
      <w:r w:rsidR="00F24EA5">
        <w:rPr>
          <w:rFonts w:ascii="Arial" w:eastAsia="Times New Roman" w:hAnsi="Arial" w:cs="Arial"/>
          <w:sz w:val="20"/>
          <w:szCs w:val="20"/>
        </w:rPr>
        <w:t>(zároveň ako Príloha č. 17 k Rámcovej dohode)</w:t>
      </w:r>
    </w:p>
    <w:p w14:paraId="5353B94E" w14:textId="77777777" w:rsidR="00A50F2F" w:rsidRDefault="00A50F2F">
      <w:pPr>
        <w:rPr>
          <w:rFonts w:ascii="Arial" w:eastAsia="Times New Roman" w:hAnsi="Arial" w:cs="Arial"/>
          <w:sz w:val="20"/>
          <w:szCs w:val="20"/>
        </w:rPr>
      </w:pPr>
      <w:r>
        <w:rPr>
          <w:rFonts w:ascii="Arial" w:eastAsia="Times New Roman" w:hAnsi="Arial" w:cs="Arial"/>
          <w:sz w:val="20"/>
          <w:szCs w:val="20"/>
        </w:rPr>
        <w:br w:type="page"/>
      </w:r>
    </w:p>
    <w:p w14:paraId="02FC2A5B" w14:textId="32358188" w:rsidR="00A50F2F" w:rsidRPr="004E5C62" w:rsidRDefault="004E5C62" w:rsidP="00656DD5">
      <w:pPr>
        <w:tabs>
          <w:tab w:val="left" w:pos="567"/>
        </w:tabs>
        <w:spacing w:after="60" w:line="240" w:lineRule="auto"/>
        <w:jc w:val="both"/>
        <w:outlineLvl w:val="0"/>
        <w:rPr>
          <w:rFonts w:ascii="Arial" w:eastAsia="Times New Roman" w:hAnsi="Arial" w:cs="Arial"/>
          <w:b/>
          <w:bCs/>
          <w:caps/>
          <w:sz w:val="24"/>
          <w:szCs w:val="24"/>
        </w:rPr>
      </w:pPr>
      <w:r>
        <w:rPr>
          <w:rFonts w:ascii="Arial" w:eastAsia="Times New Roman" w:hAnsi="Arial" w:cs="Arial"/>
          <w:b/>
          <w:bCs/>
          <w:caps/>
          <w:sz w:val="24"/>
          <w:szCs w:val="24"/>
        </w:rPr>
        <w:lastRenderedPageBreak/>
        <w:t xml:space="preserve">A.3 </w:t>
      </w:r>
      <w:r w:rsidR="00A50F2F" w:rsidRPr="004E5C62">
        <w:rPr>
          <w:rFonts w:ascii="Arial" w:eastAsia="Times New Roman" w:hAnsi="Arial" w:cs="Arial"/>
          <w:b/>
          <w:bCs/>
          <w:caps/>
          <w:sz w:val="24"/>
          <w:szCs w:val="24"/>
        </w:rPr>
        <w:t>PODMIENKY ÚČASTI UCHÁDZAČOV</w:t>
      </w:r>
    </w:p>
    <w:p w14:paraId="1EF18475" w14:textId="77777777" w:rsidR="00A50F2F" w:rsidRPr="00A50F2F" w:rsidRDefault="00A50F2F" w:rsidP="00656DD5">
      <w:pPr>
        <w:tabs>
          <w:tab w:val="left" w:pos="2268"/>
          <w:tab w:val="left" w:pos="2694"/>
        </w:tabs>
        <w:spacing w:after="60" w:line="240" w:lineRule="auto"/>
        <w:jc w:val="both"/>
        <w:rPr>
          <w:rFonts w:ascii="Arial" w:eastAsia="Times New Roman" w:hAnsi="Arial" w:cs="Arial"/>
          <w:sz w:val="20"/>
          <w:szCs w:val="20"/>
        </w:rPr>
      </w:pPr>
    </w:p>
    <w:p w14:paraId="3273341B" w14:textId="7AF02F0D" w:rsidR="00A50F2F" w:rsidRPr="00756B5C" w:rsidRDefault="00A50F2F" w:rsidP="00656DD5">
      <w:pPr>
        <w:tabs>
          <w:tab w:val="left" w:pos="2268"/>
          <w:tab w:val="left" w:pos="2694"/>
        </w:tabs>
        <w:spacing w:after="60" w:line="240" w:lineRule="auto"/>
        <w:jc w:val="both"/>
        <w:rPr>
          <w:rFonts w:ascii="Arial" w:eastAsia="Times New Roman" w:hAnsi="Arial" w:cs="Arial"/>
          <w:b/>
          <w:sz w:val="20"/>
          <w:szCs w:val="20"/>
          <w:u w:val="single"/>
        </w:rPr>
      </w:pPr>
      <w:r w:rsidRPr="00756B5C">
        <w:rPr>
          <w:rFonts w:ascii="Arial" w:eastAsia="Times New Roman" w:hAnsi="Arial" w:cs="Arial"/>
          <w:b/>
          <w:sz w:val="20"/>
          <w:szCs w:val="20"/>
          <w:u w:val="single"/>
        </w:rPr>
        <w:t xml:space="preserve">Podmienky účasti vo verejnom obstarávaní týkajúce sa osobného postavenia podľa  § 32 </w:t>
      </w:r>
      <w:r w:rsidR="004E5C62" w:rsidRPr="00756B5C">
        <w:rPr>
          <w:rFonts w:ascii="Arial" w:eastAsia="Times New Roman" w:hAnsi="Arial" w:cs="Arial"/>
          <w:b/>
          <w:sz w:val="20"/>
          <w:szCs w:val="20"/>
          <w:u w:val="single"/>
        </w:rPr>
        <w:t>ZVO</w:t>
      </w:r>
      <w:r w:rsidRPr="00756B5C">
        <w:rPr>
          <w:rFonts w:ascii="Arial" w:eastAsia="Times New Roman" w:hAnsi="Arial" w:cs="Arial"/>
          <w:b/>
          <w:sz w:val="20"/>
          <w:szCs w:val="20"/>
          <w:u w:val="single"/>
        </w:rPr>
        <w:t>.</w:t>
      </w:r>
    </w:p>
    <w:p w14:paraId="3B82C536" w14:textId="77777777" w:rsidR="004E5C62" w:rsidRPr="00A50F2F" w:rsidRDefault="004E5C62" w:rsidP="00656DD5">
      <w:pPr>
        <w:tabs>
          <w:tab w:val="left" w:pos="2268"/>
          <w:tab w:val="left" w:pos="2694"/>
        </w:tabs>
        <w:spacing w:after="60" w:line="240" w:lineRule="auto"/>
        <w:jc w:val="both"/>
        <w:rPr>
          <w:rFonts w:ascii="Arial" w:eastAsia="Times New Roman" w:hAnsi="Arial" w:cs="Arial"/>
          <w:sz w:val="20"/>
          <w:szCs w:val="20"/>
        </w:rPr>
      </w:pPr>
    </w:p>
    <w:p w14:paraId="08A2B1C0" w14:textId="037891CA" w:rsidR="00A50F2F" w:rsidRDefault="00A50F2F" w:rsidP="003F151B">
      <w:pPr>
        <w:numPr>
          <w:ilvl w:val="0"/>
          <w:numId w:val="29"/>
        </w:numPr>
        <w:autoSpaceDE w:val="0"/>
        <w:autoSpaceDN w:val="0"/>
        <w:spacing w:after="60" w:line="240" w:lineRule="auto"/>
        <w:ind w:left="567" w:hanging="567"/>
        <w:jc w:val="both"/>
        <w:outlineLvl w:val="2"/>
        <w:rPr>
          <w:rFonts w:ascii="Arial" w:eastAsia="Times New Roman" w:hAnsi="Arial" w:cs="Arial"/>
          <w:sz w:val="20"/>
          <w:szCs w:val="20"/>
        </w:rPr>
      </w:pPr>
      <w:r w:rsidRPr="00A50F2F">
        <w:rPr>
          <w:rFonts w:ascii="Arial" w:eastAsia="Times New Roman" w:hAnsi="Arial" w:cs="Arial"/>
          <w:sz w:val="20"/>
          <w:szCs w:val="20"/>
        </w:rPr>
        <w:t>Verejného obstarávania sa môže zúčastniť len ten, kto spĺňa podmienky účasti týkajúce sa osobného postavenia podľa § 32 ods. 1 ZVO, ktorých splnenie preukazuje podľa § 32 ods. 2 ZVO v spojení s § 152 ZVO.</w:t>
      </w:r>
    </w:p>
    <w:p w14:paraId="202F8A5D" w14:textId="2ED00D59" w:rsidR="00574821" w:rsidRPr="008B6005" w:rsidRDefault="009E5FBF" w:rsidP="00C3045A">
      <w:pPr>
        <w:pStyle w:val="Odsekzoznamu"/>
        <w:numPr>
          <w:ilvl w:val="0"/>
          <w:numId w:val="29"/>
        </w:numPr>
        <w:spacing w:after="60"/>
        <w:ind w:left="567" w:hanging="567"/>
        <w:jc w:val="both"/>
        <w:rPr>
          <w:rFonts w:cs="Arial"/>
          <w:sz w:val="20"/>
          <w:szCs w:val="20"/>
        </w:rPr>
      </w:pPr>
      <w:r>
        <w:rPr>
          <w:sz w:val="20"/>
        </w:rPr>
        <w:t>P</w:t>
      </w:r>
      <w:r w:rsidRPr="00D05FEB">
        <w:rPr>
          <w:sz w:val="20"/>
        </w:rPr>
        <w:t xml:space="preserve">odľa § 32 ods.7 zákona, podmienky účasti podľa odseku 1 písm. a) musí spĺňať aj iná osoba ako osoba podľa odseku 1 písm. a), ak táto osoba má právo za ňu konať, práva spojené </w:t>
      </w:r>
      <w:r w:rsidR="003F151B">
        <w:rPr>
          <w:sz w:val="20"/>
        </w:rPr>
        <w:br/>
      </w:r>
      <w:r w:rsidRPr="00D05FEB">
        <w:rPr>
          <w:sz w:val="20"/>
        </w:rPr>
        <w:t xml:space="preserve">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w:t>
      </w:r>
    </w:p>
    <w:p w14:paraId="58B573F7" w14:textId="48B9BB8F" w:rsidR="009E5FBF" w:rsidRDefault="009E5FBF" w:rsidP="00C3045A">
      <w:pPr>
        <w:pStyle w:val="Odsekzoznamu"/>
        <w:numPr>
          <w:ilvl w:val="0"/>
          <w:numId w:val="29"/>
        </w:numPr>
        <w:spacing w:after="60"/>
        <w:ind w:left="567" w:hanging="425"/>
        <w:jc w:val="both"/>
        <w:rPr>
          <w:rFonts w:cs="Arial"/>
          <w:sz w:val="20"/>
          <w:szCs w:val="20"/>
        </w:rPr>
      </w:pPr>
      <w:r w:rsidRPr="00D05FEB">
        <w:rPr>
          <w:rFonts w:cs="Arial"/>
          <w:sz w:val="20"/>
          <w:szCs w:val="20"/>
        </w:rPr>
        <w:t xml:space="preserve">Podľa § 32 ods. 8 zákona, za osobu podľa odseku 7 sa považuje osoba, ktorá má </w:t>
      </w:r>
      <w:r w:rsidR="00C3045A">
        <w:rPr>
          <w:rFonts w:cs="Arial"/>
          <w:sz w:val="20"/>
          <w:szCs w:val="20"/>
        </w:rPr>
        <w:br/>
      </w:r>
      <w:r w:rsidRPr="00D05FEB">
        <w:rPr>
          <w:rFonts w:cs="Arial"/>
          <w:sz w:val="20"/>
          <w:szCs w:val="20"/>
        </w:rPr>
        <w:t xml:space="preserve">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r w:rsidR="00C3045A">
        <w:rPr>
          <w:rFonts w:cs="Arial"/>
          <w:sz w:val="20"/>
          <w:szCs w:val="20"/>
        </w:rPr>
        <w:br/>
      </w:r>
      <w:r w:rsidRPr="00D05FEB">
        <w:rPr>
          <w:rFonts w:cs="Arial"/>
          <w:sz w:val="20"/>
          <w:szCs w:val="20"/>
        </w:rPr>
        <w:t>podľa odseku 7</w:t>
      </w:r>
    </w:p>
    <w:p w14:paraId="442EBBB9" w14:textId="77777777" w:rsidR="009E5FBF" w:rsidRPr="003205D2" w:rsidRDefault="009E5FBF" w:rsidP="00C3045A">
      <w:pPr>
        <w:pStyle w:val="Odsekzoznamu"/>
        <w:spacing w:after="60"/>
        <w:ind w:left="567"/>
        <w:jc w:val="both"/>
        <w:rPr>
          <w:rFonts w:cs="Arial"/>
          <w:sz w:val="20"/>
          <w:szCs w:val="20"/>
        </w:rPr>
      </w:pPr>
      <w:r w:rsidRPr="003205D2">
        <w:rPr>
          <w:rFonts w:cs="Arial"/>
          <w:sz w:val="20"/>
          <w:szCs w:val="20"/>
        </w:rPr>
        <w:t>a) vlastní väčšinu akcií alebo väčšinový obchodný podiel u uchádzača alebo záujemcu</w:t>
      </w:r>
    </w:p>
    <w:p w14:paraId="4FE47EC0" w14:textId="5799275D" w:rsidR="009E5FBF" w:rsidRPr="00D05FEB" w:rsidRDefault="009E5FBF" w:rsidP="00C3045A">
      <w:pPr>
        <w:pStyle w:val="Odsekzoznamu"/>
        <w:spacing w:after="60"/>
        <w:ind w:left="567"/>
        <w:jc w:val="both"/>
        <w:rPr>
          <w:rFonts w:cs="Arial"/>
          <w:sz w:val="20"/>
          <w:szCs w:val="20"/>
        </w:rPr>
      </w:pPr>
      <w:r w:rsidRPr="00D05FEB">
        <w:rPr>
          <w:rFonts w:cs="Arial"/>
          <w:sz w:val="20"/>
          <w:szCs w:val="20"/>
        </w:rPr>
        <w:t>b) má väčšinu hlasovacích práv u uchádzača alebo záujemcu</w:t>
      </w:r>
    </w:p>
    <w:p w14:paraId="0BDF5DBA" w14:textId="77777777" w:rsidR="009E5FBF" w:rsidRPr="00D05FEB" w:rsidRDefault="009E5FBF" w:rsidP="00656DD5">
      <w:pPr>
        <w:pStyle w:val="Odsekzoznamu"/>
        <w:spacing w:after="60"/>
        <w:ind w:left="567"/>
        <w:jc w:val="both"/>
        <w:rPr>
          <w:rFonts w:cs="Arial"/>
          <w:sz w:val="20"/>
          <w:szCs w:val="20"/>
        </w:rPr>
      </w:pPr>
      <w:r w:rsidRPr="00D05FEB">
        <w:rPr>
          <w:rFonts w:cs="Arial"/>
          <w:sz w:val="20"/>
          <w:szCs w:val="20"/>
        </w:rPr>
        <w:t>c) má právo vymenúvať alebo odvolávať väčšinu členov štatutárneho orgánu alebo dozorného orgánu uchádzača alebo záujemcu alebo</w:t>
      </w:r>
    </w:p>
    <w:p w14:paraId="131B511C" w14:textId="77777777" w:rsidR="009E5FBF" w:rsidRPr="008B6005" w:rsidRDefault="009E5FBF" w:rsidP="00656DD5">
      <w:pPr>
        <w:pStyle w:val="Odsekzoznamu"/>
        <w:spacing w:after="60"/>
        <w:ind w:left="567"/>
        <w:jc w:val="both"/>
        <w:rPr>
          <w:rFonts w:cs="Arial"/>
          <w:sz w:val="20"/>
          <w:szCs w:val="20"/>
        </w:rPr>
      </w:pPr>
      <w:r w:rsidRPr="00D05FEB">
        <w:rPr>
          <w:rFonts w:cs="Arial"/>
          <w:sz w:val="20"/>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6489C03B" w14:textId="3A2AA2F0" w:rsidR="00A50F2F" w:rsidRPr="00A50F2F" w:rsidRDefault="00A50F2F">
      <w:pPr>
        <w:numPr>
          <w:ilvl w:val="0"/>
          <w:numId w:val="29"/>
        </w:numPr>
        <w:autoSpaceDE w:val="0"/>
        <w:autoSpaceDN w:val="0"/>
        <w:spacing w:after="60" w:line="240" w:lineRule="auto"/>
        <w:ind w:left="567" w:hanging="567"/>
        <w:jc w:val="both"/>
        <w:outlineLvl w:val="2"/>
        <w:rPr>
          <w:rFonts w:ascii="Arial" w:eastAsia="Times New Roman" w:hAnsi="Arial" w:cs="Arial"/>
          <w:sz w:val="20"/>
          <w:szCs w:val="20"/>
        </w:rPr>
      </w:pPr>
      <w:r w:rsidRPr="00A50F2F">
        <w:rPr>
          <w:rFonts w:ascii="Arial" w:eastAsia="Times New Roman" w:hAnsi="Arial" w:cs="Arial"/>
          <w:sz w:val="20"/>
          <w:szCs w:val="20"/>
        </w:rPr>
        <w:t>Ak uchádzač alebo záujemca má sídlo, miesto podnikania alebo obvyklý pobyt mimo územia Slovenskej republiky a štát jeho sídla, miesta podnikania alebo obvyklého pobytu nevydáva niektoré z dokladov uvedených</w:t>
      </w:r>
      <w:r w:rsidR="007B1C4B">
        <w:rPr>
          <w:rFonts w:ascii="Arial" w:eastAsia="Times New Roman" w:hAnsi="Arial" w:cs="Arial"/>
          <w:sz w:val="20"/>
          <w:szCs w:val="20"/>
        </w:rPr>
        <w:t xml:space="preserve"> § 32 ods.</w:t>
      </w:r>
      <w:r w:rsidRPr="00A50F2F">
        <w:rPr>
          <w:rFonts w:ascii="Arial" w:eastAsia="Times New Roman" w:hAnsi="Arial" w:cs="Arial"/>
          <w:sz w:val="20"/>
          <w:szCs w:val="20"/>
        </w:rPr>
        <w:t xml:space="preserve"> 2</w:t>
      </w:r>
      <w:r w:rsidR="007B1C4B">
        <w:rPr>
          <w:rFonts w:ascii="Arial" w:eastAsia="Times New Roman" w:hAnsi="Arial" w:cs="Arial"/>
          <w:sz w:val="20"/>
          <w:szCs w:val="20"/>
        </w:rPr>
        <w:t xml:space="preserve"> ZVO</w:t>
      </w:r>
      <w:r w:rsidRPr="00A50F2F">
        <w:rPr>
          <w:rFonts w:ascii="Arial" w:eastAsia="Times New Roman" w:hAnsi="Arial" w:cs="Arial"/>
          <w:sz w:val="20"/>
          <w:szCs w:val="20"/>
        </w:rPr>
        <w:t>, alebo nevydáva ani rovnocenné doklady, možno ich nahradiť čestným vyhlásením podľa predpisov platných v štáte jeho sídla, miesta podnikania alebo obvyklého pobytu.</w:t>
      </w:r>
    </w:p>
    <w:p w14:paraId="13A07B17" w14:textId="771F6A01" w:rsidR="00A50F2F" w:rsidRPr="00A50F2F" w:rsidRDefault="00A50F2F">
      <w:pPr>
        <w:numPr>
          <w:ilvl w:val="0"/>
          <w:numId w:val="29"/>
        </w:numPr>
        <w:autoSpaceDE w:val="0"/>
        <w:autoSpaceDN w:val="0"/>
        <w:spacing w:after="60" w:line="240" w:lineRule="auto"/>
        <w:ind w:left="567" w:hanging="567"/>
        <w:jc w:val="both"/>
        <w:outlineLvl w:val="2"/>
        <w:rPr>
          <w:rFonts w:ascii="Arial" w:eastAsia="Times New Roman" w:hAnsi="Arial" w:cs="Arial"/>
          <w:sz w:val="20"/>
          <w:szCs w:val="20"/>
        </w:rPr>
      </w:pPr>
      <w:r w:rsidRPr="00A50F2F">
        <w:rPr>
          <w:rFonts w:ascii="Arial" w:eastAsia="Times New Roman" w:hAnsi="Arial"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E9EEB2A" w14:textId="0B32AA5E" w:rsidR="00A50F2F" w:rsidRPr="00A50F2F" w:rsidRDefault="00A50F2F">
      <w:pPr>
        <w:numPr>
          <w:ilvl w:val="0"/>
          <w:numId w:val="29"/>
        </w:numPr>
        <w:autoSpaceDE w:val="0"/>
        <w:autoSpaceDN w:val="0"/>
        <w:spacing w:after="60" w:line="240" w:lineRule="auto"/>
        <w:ind w:left="567" w:hanging="567"/>
        <w:jc w:val="both"/>
        <w:outlineLvl w:val="2"/>
        <w:rPr>
          <w:rFonts w:ascii="Arial" w:eastAsia="Times New Roman" w:hAnsi="Arial" w:cs="Arial"/>
          <w:sz w:val="20"/>
          <w:szCs w:val="20"/>
        </w:rPr>
      </w:pPr>
      <w:r w:rsidRPr="00A50F2F">
        <w:rPr>
          <w:rFonts w:ascii="Arial" w:eastAsia="Times New Roman" w:hAnsi="Arial" w:cs="Arial"/>
          <w:sz w:val="20"/>
          <w:szCs w:val="20"/>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01B05A84" w14:textId="31BE9152" w:rsidR="00A50F2F" w:rsidRPr="00A50F2F" w:rsidRDefault="00A50F2F">
      <w:pPr>
        <w:numPr>
          <w:ilvl w:val="0"/>
          <w:numId w:val="29"/>
        </w:numPr>
        <w:autoSpaceDE w:val="0"/>
        <w:autoSpaceDN w:val="0"/>
        <w:spacing w:after="60" w:line="240" w:lineRule="auto"/>
        <w:ind w:left="567" w:hanging="567"/>
        <w:jc w:val="both"/>
        <w:outlineLvl w:val="2"/>
        <w:rPr>
          <w:rFonts w:ascii="Arial" w:eastAsia="Times New Roman" w:hAnsi="Arial" w:cs="Arial"/>
          <w:sz w:val="20"/>
          <w:szCs w:val="20"/>
        </w:rPr>
      </w:pPr>
      <w:r w:rsidRPr="00A50F2F">
        <w:rPr>
          <w:rFonts w:ascii="Arial" w:eastAsia="Times New Roman" w:hAnsi="Arial" w:cs="Arial"/>
          <w:sz w:val="20"/>
          <w:szCs w:val="20"/>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658D2C87" w14:textId="76D9C0F7" w:rsidR="00A50F2F" w:rsidRPr="00A50F2F" w:rsidRDefault="00A50F2F" w:rsidP="003F151B">
      <w:pPr>
        <w:numPr>
          <w:ilvl w:val="0"/>
          <w:numId w:val="29"/>
        </w:numPr>
        <w:autoSpaceDE w:val="0"/>
        <w:autoSpaceDN w:val="0"/>
        <w:spacing w:after="60" w:line="240" w:lineRule="auto"/>
        <w:ind w:left="567" w:hanging="567"/>
        <w:jc w:val="both"/>
        <w:outlineLvl w:val="2"/>
        <w:rPr>
          <w:rFonts w:ascii="Arial" w:eastAsia="Times New Roman" w:hAnsi="Arial" w:cs="Arial"/>
          <w:sz w:val="20"/>
          <w:szCs w:val="20"/>
        </w:rPr>
      </w:pPr>
      <w:r w:rsidRPr="00A50F2F">
        <w:rPr>
          <w:rFonts w:ascii="Arial" w:eastAsia="Times New Roman" w:hAnsi="Arial" w:cs="Arial"/>
          <w:sz w:val="20"/>
          <w:szCs w:val="20"/>
        </w:rPr>
        <w:t>Hospodársky subjekt môže predbežne nahradiť doklady na preukázanie splnenia podmienok účasti Jednotným európskym dokumentom podľa § 39 ZVO (ďalej len „JED“).Uchádzač vyplní časti I. až III. JED-u a môže vyplniť len oddiel α: GLOBÁLNY ÚDAJ PRE VŠETKY PODMIENKY ÚČASTI časti IV. JED-u bez toho, aby musel vyplniť iné oddiely časti IV. JED-u.</w:t>
      </w:r>
    </w:p>
    <w:p w14:paraId="152F3B48" w14:textId="429FCFD7" w:rsidR="002F5597" w:rsidRDefault="003F151B" w:rsidP="003F151B">
      <w:pPr>
        <w:tabs>
          <w:tab w:val="left" w:pos="2268"/>
          <w:tab w:val="left" w:pos="2694"/>
        </w:tabs>
        <w:spacing w:after="60" w:line="240" w:lineRule="auto"/>
        <w:jc w:val="both"/>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p>
    <w:p w14:paraId="52D06339" w14:textId="715C15F2" w:rsidR="00D074D4" w:rsidRPr="00DE77FE" w:rsidRDefault="00A50F2F" w:rsidP="003F151B">
      <w:pPr>
        <w:tabs>
          <w:tab w:val="left" w:pos="2268"/>
          <w:tab w:val="left" w:pos="2694"/>
        </w:tabs>
        <w:spacing w:after="60" w:line="240" w:lineRule="auto"/>
        <w:jc w:val="both"/>
        <w:rPr>
          <w:rFonts w:ascii="Arial" w:eastAsia="Times New Roman" w:hAnsi="Arial" w:cs="Arial"/>
          <w:b/>
          <w:sz w:val="20"/>
          <w:szCs w:val="20"/>
          <w:u w:val="single"/>
        </w:rPr>
      </w:pPr>
      <w:r w:rsidRPr="00DE77FE">
        <w:rPr>
          <w:rFonts w:ascii="Arial" w:eastAsia="Times New Roman" w:hAnsi="Arial" w:cs="Arial"/>
          <w:b/>
          <w:sz w:val="20"/>
          <w:szCs w:val="20"/>
          <w:u w:val="single"/>
        </w:rPr>
        <w:lastRenderedPageBreak/>
        <w:t>Podmienky účasti uchádzačov vo verejnom obstarávaní týkajúce sa technickej spôsobilosti alebo odbornej spôsobilosti podľa § 34 ZVO.</w:t>
      </w:r>
    </w:p>
    <w:p w14:paraId="290794D7" w14:textId="60A15190" w:rsidR="00A50F2F" w:rsidRDefault="00A50F2F" w:rsidP="003F151B">
      <w:pPr>
        <w:tabs>
          <w:tab w:val="left" w:pos="2268"/>
          <w:tab w:val="left" w:pos="2694"/>
        </w:tabs>
        <w:spacing w:after="60" w:line="240" w:lineRule="auto"/>
        <w:jc w:val="both"/>
        <w:rPr>
          <w:rFonts w:ascii="Arial" w:eastAsia="Times New Roman" w:hAnsi="Arial" w:cs="Arial"/>
          <w:sz w:val="20"/>
          <w:szCs w:val="20"/>
        </w:rPr>
      </w:pPr>
      <w:r w:rsidRPr="00A50F2F">
        <w:rPr>
          <w:rFonts w:ascii="Arial" w:eastAsia="Times New Roman" w:hAnsi="Arial" w:cs="Arial"/>
          <w:sz w:val="20"/>
          <w:szCs w:val="20"/>
        </w:rPr>
        <w:t>Verejný obstarávateľ požaduje v ponuke predložiť nasledujúce dokumenty, ktorými preukazuje technickú spôsobilosť alebo odbornú spôsobilosť:</w:t>
      </w:r>
    </w:p>
    <w:p w14:paraId="27C2FCCC" w14:textId="77777777" w:rsidR="00D074D4" w:rsidRPr="00A50F2F" w:rsidRDefault="00D074D4" w:rsidP="00656DD5">
      <w:pPr>
        <w:tabs>
          <w:tab w:val="left" w:pos="2268"/>
          <w:tab w:val="left" w:pos="2694"/>
        </w:tabs>
        <w:spacing w:after="60" w:line="240" w:lineRule="auto"/>
        <w:jc w:val="both"/>
        <w:rPr>
          <w:rFonts w:ascii="Arial" w:eastAsia="Times New Roman" w:hAnsi="Arial" w:cs="Arial"/>
          <w:sz w:val="20"/>
          <w:szCs w:val="20"/>
        </w:rPr>
      </w:pPr>
    </w:p>
    <w:p w14:paraId="22E5C3AA" w14:textId="79457A37" w:rsidR="00A50F2F" w:rsidRPr="00CD0339" w:rsidRDefault="00A50F2F">
      <w:pPr>
        <w:numPr>
          <w:ilvl w:val="0"/>
          <w:numId w:val="30"/>
        </w:numPr>
        <w:autoSpaceDE w:val="0"/>
        <w:autoSpaceDN w:val="0"/>
        <w:spacing w:after="60" w:line="240" w:lineRule="auto"/>
        <w:ind w:left="567" w:hanging="567"/>
        <w:jc w:val="both"/>
        <w:outlineLvl w:val="2"/>
        <w:rPr>
          <w:rFonts w:ascii="Arial" w:eastAsia="Times New Roman" w:hAnsi="Arial" w:cs="Arial"/>
          <w:b/>
          <w:sz w:val="20"/>
          <w:szCs w:val="20"/>
          <w:u w:val="single"/>
        </w:rPr>
      </w:pPr>
      <w:r w:rsidRPr="00CD0339">
        <w:rPr>
          <w:rFonts w:ascii="Arial" w:eastAsia="Times New Roman" w:hAnsi="Arial" w:cs="Arial"/>
          <w:b/>
          <w:sz w:val="20"/>
          <w:szCs w:val="20"/>
          <w:u w:val="single"/>
        </w:rPr>
        <w:t xml:space="preserve">podľa § 34 ods. 1 písm. a) </w:t>
      </w:r>
      <w:r w:rsidR="007B3AFE" w:rsidRPr="00CD0339">
        <w:rPr>
          <w:rFonts w:ascii="Arial" w:eastAsia="Times New Roman" w:hAnsi="Arial" w:cs="Arial"/>
          <w:b/>
          <w:sz w:val="20"/>
          <w:szCs w:val="20"/>
          <w:u w:val="single"/>
        </w:rPr>
        <w:t>v nadväznosti na ods. 2 ZVO</w:t>
      </w:r>
      <w:r w:rsidRPr="00CD0339">
        <w:rPr>
          <w:rFonts w:ascii="Arial" w:eastAsia="Times New Roman" w:hAnsi="Arial" w:cs="Arial"/>
          <w:b/>
          <w:sz w:val="20"/>
          <w:szCs w:val="20"/>
          <w:u w:val="single"/>
        </w:rPr>
        <w:t>:</w:t>
      </w:r>
    </w:p>
    <w:p w14:paraId="63901624" w14:textId="1F3A884F" w:rsidR="00A50F2F" w:rsidRDefault="00A50F2F">
      <w:pPr>
        <w:tabs>
          <w:tab w:val="left" w:pos="2268"/>
          <w:tab w:val="left" w:pos="2694"/>
        </w:tabs>
        <w:spacing w:after="60" w:line="240" w:lineRule="auto"/>
        <w:ind w:left="567"/>
        <w:jc w:val="both"/>
        <w:rPr>
          <w:rFonts w:ascii="Arial" w:eastAsia="Times New Roman" w:hAnsi="Arial" w:cs="Arial"/>
          <w:sz w:val="20"/>
          <w:szCs w:val="20"/>
        </w:rPr>
      </w:pPr>
      <w:r w:rsidRPr="00A50F2F">
        <w:rPr>
          <w:rFonts w:ascii="Arial" w:eastAsia="Times New Roman" w:hAnsi="Arial" w:cs="Arial"/>
          <w:sz w:val="20"/>
          <w:szCs w:val="20"/>
        </w:rPr>
        <w:t>Zoznam poskytnutých služieb rovnakého alebo podobného charakteru ako je predmet zákazky za predchádzajúc</w:t>
      </w:r>
      <w:r w:rsidR="00420B9D">
        <w:rPr>
          <w:rFonts w:ascii="Arial" w:eastAsia="Times New Roman" w:hAnsi="Arial" w:cs="Arial"/>
          <w:sz w:val="20"/>
          <w:szCs w:val="20"/>
        </w:rPr>
        <w:t>ich</w:t>
      </w:r>
      <w:r w:rsidR="00506A77">
        <w:rPr>
          <w:rFonts w:ascii="Arial" w:eastAsia="Times New Roman" w:hAnsi="Arial" w:cs="Arial"/>
          <w:sz w:val="20"/>
          <w:szCs w:val="20"/>
        </w:rPr>
        <w:t xml:space="preserve"> </w:t>
      </w:r>
      <w:r w:rsidR="00420B9D" w:rsidRPr="00420B9D">
        <w:rPr>
          <w:rFonts w:ascii="Arial" w:eastAsia="Times New Roman" w:hAnsi="Arial" w:cs="Arial"/>
          <w:b/>
          <w:sz w:val="20"/>
          <w:szCs w:val="20"/>
        </w:rPr>
        <w:t>5</w:t>
      </w:r>
      <w:r w:rsidRPr="00420B9D">
        <w:rPr>
          <w:rFonts w:ascii="Arial" w:eastAsia="Times New Roman" w:hAnsi="Arial" w:cs="Arial"/>
          <w:b/>
          <w:sz w:val="20"/>
          <w:szCs w:val="20"/>
        </w:rPr>
        <w:t xml:space="preserve"> </w:t>
      </w:r>
      <w:r w:rsidR="00506A77" w:rsidRPr="00420B9D">
        <w:rPr>
          <w:rFonts w:ascii="Arial" w:eastAsia="Times New Roman" w:hAnsi="Arial" w:cs="Arial"/>
          <w:b/>
          <w:sz w:val="20"/>
          <w:szCs w:val="20"/>
        </w:rPr>
        <w:t>(</w:t>
      </w:r>
      <w:r w:rsidR="00420B9D" w:rsidRPr="00420B9D">
        <w:rPr>
          <w:rFonts w:ascii="Arial" w:eastAsia="Times New Roman" w:hAnsi="Arial" w:cs="Arial"/>
          <w:b/>
          <w:sz w:val="20"/>
          <w:szCs w:val="20"/>
        </w:rPr>
        <w:t>päť</w:t>
      </w:r>
      <w:r w:rsidR="00506A77" w:rsidRPr="00420B9D">
        <w:rPr>
          <w:rFonts w:ascii="Arial" w:eastAsia="Times New Roman" w:hAnsi="Arial" w:cs="Arial"/>
          <w:b/>
          <w:sz w:val="20"/>
          <w:szCs w:val="20"/>
        </w:rPr>
        <w:t>)</w:t>
      </w:r>
      <w:r w:rsidRPr="00420B9D">
        <w:rPr>
          <w:rFonts w:ascii="Arial" w:eastAsia="Times New Roman" w:hAnsi="Arial" w:cs="Arial"/>
          <w:b/>
          <w:sz w:val="20"/>
          <w:szCs w:val="20"/>
        </w:rPr>
        <w:t xml:space="preserve"> rok</w:t>
      </w:r>
      <w:r w:rsidR="00420B9D" w:rsidRPr="00420B9D">
        <w:rPr>
          <w:rFonts w:ascii="Arial" w:eastAsia="Times New Roman" w:hAnsi="Arial" w:cs="Arial"/>
          <w:b/>
          <w:sz w:val="20"/>
          <w:szCs w:val="20"/>
        </w:rPr>
        <w:t>ov</w:t>
      </w:r>
      <w:r w:rsidRPr="00A50F2F">
        <w:rPr>
          <w:rFonts w:ascii="Arial" w:eastAsia="Times New Roman" w:hAnsi="Arial" w:cs="Arial"/>
          <w:sz w:val="20"/>
          <w:szCs w:val="20"/>
        </w:rPr>
        <w:t xml:space="preserve"> od vyhlásenia verejného obstarávania (ďalej len „rozhodné obdobie“) s uvedením cien, lehôt poskytnutia služieb a odberateľov; dokladom je referencia, ak odberateľom bol verejný obstarávateľ alebo obstarávateľ podľa ZVO.</w:t>
      </w:r>
    </w:p>
    <w:p w14:paraId="524DA9A1" w14:textId="420D8D9E" w:rsidR="003529C8" w:rsidRPr="007B6262" w:rsidRDefault="003529C8" w:rsidP="003F151B">
      <w:pPr>
        <w:tabs>
          <w:tab w:val="left" w:pos="2268"/>
          <w:tab w:val="left" w:pos="2694"/>
        </w:tabs>
        <w:spacing w:after="60" w:line="240" w:lineRule="auto"/>
        <w:ind w:left="567"/>
        <w:jc w:val="both"/>
        <w:rPr>
          <w:rFonts w:ascii="Arial" w:hAnsi="Arial" w:cs="Arial"/>
          <w:sz w:val="20"/>
        </w:rPr>
      </w:pPr>
      <w:r w:rsidRPr="00902540">
        <w:rPr>
          <w:rFonts w:ascii="Arial" w:hAnsi="Arial" w:cs="Arial"/>
          <w:b/>
          <w:sz w:val="20"/>
        </w:rPr>
        <w:t>Pod službami rovnakého charakteru</w:t>
      </w:r>
      <w:r w:rsidRPr="0007672D">
        <w:rPr>
          <w:rFonts w:ascii="Arial" w:hAnsi="Arial" w:cs="Arial"/>
          <w:sz w:val="20"/>
        </w:rPr>
        <w:t xml:space="preserve"> ako predmet zákazky sa rozumie, že uchádzač v rozhodnom období poskytoval služby, ktoré budú poskytované v rámci plnenia predmetu zákazky. </w:t>
      </w:r>
    </w:p>
    <w:p w14:paraId="17A78BE1" w14:textId="6FAF7392" w:rsidR="003529C8" w:rsidRDefault="003529C8" w:rsidP="003F151B">
      <w:pPr>
        <w:tabs>
          <w:tab w:val="left" w:pos="2268"/>
          <w:tab w:val="left" w:pos="2694"/>
        </w:tabs>
        <w:spacing w:after="60" w:line="240" w:lineRule="auto"/>
        <w:ind w:left="567"/>
        <w:jc w:val="both"/>
        <w:rPr>
          <w:rFonts w:ascii="Arial" w:eastAsia="Times New Roman" w:hAnsi="Arial" w:cs="Arial"/>
          <w:sz w:val="20"/>
          <w:szCs w:val="20"/>
        </w:rPr>
      </w:pPr>
      <w:r w:rsidRPr="00F265EA">
        <w:rPr>
          <w:rFonts w:ascii="Arial" w:hAnsi="Arial" w:cs="Arial"/>
          <w:b/>
          <w:sz w:val="20"/>
        </w:rPr>
        <w:t>Pod službami podobného charakteru</w:t>
      </w:r>
      <w:r w:rsidRPr="00212DF6">
        <w:rPr>
          <w:rFonts w:ascii="Arial" w:hAnsi="Arial" w:cs="Arial"/>
          <w:sz w:val="20"/>
        </w:rPr>
        <w:t xml:space="preserve"> ako predmet zákazky sa rozumie, že uchádzač v rozhodnom období poskytoval služby záručného, alebo pozáručného servisu a opráv technologického vybavenia tunelov a  technologického vybavenia diaľnice, rýchlostnej cesty alebo inej cestnej komunikácie.</w:t>
      </w:r>
    </w:p>
    <w:p w14:paraId="29AE4490" w14:textId="7FD33856" w:rsidR="00A50F2F" w:rsidRPr="00CD0339" w:rsidRDefault="00A50F2F" w:rsidP="003F151B">
      <w:pPr>
        <w:numPr>
          <w:ilvl w:val="0"/>
          <w:numId w:val="30"/>
        </w:numPr>
        <w:autoSpaceDE w:val="0"/>
        <w:autoSpaceDN w:val="0"/>
        <w:spacing w:after="60" w:line="240" w:lineRule="auto"/>
        <w:ind w:left="567" w:hanging="567"/>
        <w:jc w:val="both"/>
        <w:outlineLvl w:val="2"/>
        <w:rPr>
          <w:rFonts w:ascii="Arial" w:eastAsia="Times New Roman" w:hAnsi="Arial" w:cs="Arial"/>
          <w:b/>
          <w:sz w:val="20"/>
          <w:szCs w:val="20"/>
          <w:u w:val="single"/>
        </w:rPr>
      </w:pPr>
      <w:r w:rsidRPr="00CD0339">
        <w:rPr>
          <w:rFonts w:ascii="Arial" w:eastAsia="Times New Roman" w:hAnsi="Arial" w:cs="Arial"/>
          <w:b/>
          <w:sz w:val="20"/>
          <w:szCs w:val="20"/>
          <w:u w:val="single"/>
        </w:rPr>
        <w:t xml:space="preserve">podľa § 34 ods. 1 písm. g) ZVO: </w:t>
      </w:r>
    </w:p>
    <w:p w14:paraId="1D8907DB" w14:textId="77777777" w:rsidR="00A50F2F" w:rsidRPr="00A50F2F" w:rsidRDefault="00A50F2F">
      <w:pPr>
        <w:tabs>
          <w:tab w:val="left" w:pos="2268"/>
          <w:tab w:val="left" w:pos="2694"/>
        </w:tabs>
        <w:spacing w:after="60" w:line="240" w:lineRule="auto"/>
        <w:ind w:left="567"/>
        <w:jc w:val="both"/>
        <w:rPr>
          <w:rFonts w:ascii="Arial" w:eastAsia="Times New Roman" w:hAnsi="Arial" w:cs="Arial"/>
          <w:sz w:val="20"/>
          <w:szCs w:val="20"/>
        </w:rPr>
      </w:pPr>
      <w:r w:rsidRPr="00A50F2F">
        <w:rPr>
          <w:rFonts w:ascii="Arial" w:eastAsia="Times New Roman" w:hAnsi="Arial" w:cs="Arial"/>
          <w:sz w:val="20"/>
          <w:szCs w:val="20"/>
        </w:rPr>
        <w:t>Údaje o vzdelaní a odbornej praxi alebo o odbornej kvalifikácii osôb určených na plnenie zmluvy alebo riadiacich zamestnancov.</w:t>
      </w:r>
    </w:p>
    <w:p w14:paraId="2CFF113C" w14:textId="4763E52F" w:rsidR="00A50F2F" w:rsidRPr="00A50F2F" w:rsidRDefault="00A50F2F">
      <w:pPr>
        <w:numPr>
          <w:ilvl w:val="0"/>
          <w:numId w:val="30"/>
        </w:numPr>
        <w:autoSpaceDE w:val="0"/>
        <w:autoSpaceDN w:val="0"/>
        <w:spacing w:after="60" w:line="240" w:lineRule="auto"/>
        <w:ind w:left="567" w:hanging="567"/>
        <w:jc w:val="both"/>
        <w:outlineLvl w:val="2"/>
        <w:rPr>
          <w:rFonts w:ascii="Arial" w:eastAsia="Times New Roman" w:hAnsi="Arial" w:cs="Arial"/>
          <w:sz w:val="20"/>
          <w:szCs w:val="20"/>
        </w:rPr>
      </w:pPr>
      <w:r w:rsidRPr="00A50F2F">
        <w:rPr>
          <w:rFonts w:ascii="Arial" w:eastAsia="Times New Roman" w:hAnsi="Arial" w:cs="Arial"/>
          <w:sz w:val="20"/>
          <w:szCs w:val="20"/>
        </w:rPr>
        <w:t>Ak uchádzač preukazuje technickú spôsobilosť alebo odbornú spôsobilosť v zmysle § 34 ods. 3 ZVO, preukazuje túto skutočnosť písomnou zmluvou, uzavretou s osobou, ktorej technickými a odbornými kapacitami mieni preukázať svoju technickú spôsobilosť</w:t>
      </w:r>
      <w:r w:rsidR="00E50AFE">
        <w:rPr>
          <w:rFonts w:ascii="Arial" w:eastAsia="Times New Roman" w:hAnsi="Arial" w:cs="Arial"/>
          <w:sz w:val="20"/>
          <w:szCs w:val="20"/>
        </w:rPr>
        <w:t xml:space="preserve"> alebo odbornú spôsobilosť</w:t>
      </w:r>
      <w:r w:rsidR="008F473F">
        <w:rPr>
          <w:rFonts w:ascii="Arial" w:eastAsia="Times New Roman" w:hAnsi="Arial" w:cs="Arial"/>
          <w:sz w:val="20"/>
          <w:szCs w:val="20"/>
        </w:rPr>
        <w:t xml:space="preserve">. Z písomnej zmluvy </w:t>
      </w:r>
      <w:r w:rsidRPr="00A50F2F">
        <w:rPr>
          <w:rFonts w:ascii="Arial" w:eastAsia="Times New Roman" w:hAnsi="Arial" w:cs="Arial"/>
          <w:sz w:val="20"/>
          <w:szCs w:val="20"/>
        </w:rPr>
        <w:t xml:space="preserve">musí vyplývať záväzok osoby, že poskytne svoje kapacity počas celého trvania zmluvného vzťahu a zároveň musí spĺňať všetky ostatné požiadavky uvedené v ustanovení § 34 ods. 3 ZVO. </w:t>
      </w:r>
    </w:p>
    <w:p w14:paraId="5044F8DF" w14:textId="61DC0559" w:rsidR="00A50F2F" w:rsidRPr="00A50F2F" w:rsidRDefault="00A50F2F">
      <w:pPr>
        <w:numPr>
          <w:ilvl w:val="0"/>
          <w:numId w:val="30"/>
        </w:numPr>
        <w:autoSpaceDE w:val="0"/>
        <w:autoSpaceDN w:val="0"/>
        <w:spacing w:after="60" w:line="240" w:lineRule="auto"/>
        <w:ind w:left="567" w:hanging="567"/>
        <w:jc w:val="both"/>
        <w:outlineLvl w:val="2"/>
        <w:rPr>
          <w:rFonts w:ascii="Arial" w:eastAsia="Times New Roman" w:hAnsi="Arial" w:cs="Arial"/>
          <w:sz w:val="20"/>
          <w:szCs w:val="20"/>
        </w:rPr>
      </w:pPr>
      <w:r w:rsidRPr="00A50F2F">
        <w:rPr>
          <w:rFonts w:ascii="Arial" w:eastAsia="Times New Roman" w:hAnsi="Arial" w:cs="Arial"/>
          <w:sz w:val="20"/>
          <w:szCs w:val="20"/>
        </w:rPr>
        <w:t>Skupina dodávateľov preukazuje splnenie podmienok účasti týkajúcich sa technickej spôsobilosti alebo odbornej spôsobilosti spoločne.</w:t>
      </w:r>
    </w:p>
    <w:p w14:paraId="010C6732" w14:textId="50C6090A" w:rsidR="00A50F2F" w:rsidRPr="00A50F2F" w:rsidRDefault="00A50F2F">
      <w:pPr>
        <w:numPr>
          <w:ilvl w:val="0"/>
          <w:numId w:val="30"/>
        </w:numPr>
        <w:autoSpaceDE w:val="0"/>
        <w:autoSpaceDN w:val="0"/>
        <w:spacing w:after="60" w:line="240" w:lineRule="auto"/>
        <w:ind w:left="567" w:hanging="567"/>
        <w:jc w:val="both"/>
        <w:outlineLvl w:val="2"/>
        <w:rPr>
          <w:rFonts w:ascii="Arial" w:eastAsia="Times New Roman" w:hAnsi="Arial" w:cs="Arial"/>
          <w:sz w:val="20"/>
          <w:szCs w:val="20"/>
        </w:rPr>
      </w:pPr>
      <w:r w:rsidRPr="00A50F2F">
        <w:rPr>
          <w:rFonts w:ascii="Arial" w:eastAsia="Times New Roman" w:hAnsi="Arial" w:cs="Arial"/>
          <w:sz w:val="20"/>
          <w:szCs w:val="20"/>
        </w:rPr>
        <w:t>Hospodársky subjekt môže predbežne nahradiť doklady na preukázanie splnenia podmienok účasti JED-om podľa § 39 ZVO. Uchádzač vyplní časti I. až III. JED-u a môže vyplniť len oddiel α: GLOBÁLNY ÚDAJ PRE VŠETKY PODMIENKY ÚČASTI časti IV JED-u bez toho, aby musel vyplniť iné oddiely časti IV JED-u.</w:t>
      </w:r>
    </w:p>
    <w:p w14:paraId="53DF9705" w14:textId="77777777" w:rsidR="00A50F2F" w:rsidRPr="00A50F2F" w:rsidRDefault="00A50F2F" w:rsidP="00656DD5">
      <w:pPr>
        <w:tabs>
          <w:tab w:val="left" w:pos="2268"/>
          <w:tab w:val="left" w:pos="2694"/>
        </w:tabs>
        <w:spacing w:after="60" w:line="240" w:lineRule="auto"/>
        <w:jc w:val="both"/>
        <w:rPr>
          <w:rFonts w:ascii="Arial" w:eastAsia="Times New Roman" w:hAnsi="Arial" w:cs="Arial"/>
          <w:sz w:val="20"/>
          <w:szCs w:val="20"/>
        </w:rPr>
      </w:pPr>
    </w:p>
    <w:p w14:paraId="43B17AF3" w14:textId="77777777" w:rsidR="00A50F2F" w:rsidRPr="00AA3D76" w:rsidRDefault="00A50F2F" w:rsidP="00656DD5">
      <w:pPr>
        <w:tabs>
          <w:tab w:val="left" w:pos="2268"/>
          <w:tab w:val="left" w:pos="2694"/>
        </w:tabs>
        <w:spacing w:after="60" w:line="240" w:lineRule="auto"/>
        <w:jc w:val="both"/>
        <w:rPr>
          <w:rFonts w:ascii="Arial" w:eastAsia="Times New Roman" w:hAnsi="Arial" w:cs="Arial"/>
          <w:b/>
          <w:sz w:val="20"/>
          <w:szCs w:val="20"/>
        </w:rPr>
      </w:pPr>
      <w:r w:rsidRPr="00AA3D76">
        <w:rPr>
          <w:rFonts w:ascii="Arial" w:eastAsia="Times New Roman" w:hAnsi="Arial" w:cs="Arial"/>
          <w:b/>
          <w:sz w:val="20"/>
          <w:szCs w:val="20"/>
        </w:rPr>
        <w:t>Minimálna požadovaná úroveň štandardov:</w:t>
      </w:r>
    </w:p>
    <w:p w14:paraId="0AC6A34F" w14:textId="74F028DC" w:rsidR="00A50F2F" w:rsidRPr="00DB1116" w:rsidRDefault="00A50F2F" w:rsidP="00656DD5">
      <w:pPr>
        <w:tabs>
          <w:tab w:val="left" w:pos="2268"/>
          <w:tab w:val="left" w:pos="2694"/>
        </w:tabs>
        <w:spacing w:after="60" w:line="240" w:lineRule="auto"/>
        <w:jc w:val="both"/>
        <w:rPr>
          <w:rFonts w:ascii="Arial" w:eastAsia="Times New Roman" w:hAnsi="Arial" w:cs="Arial"/>
          <w:b/>
          <w:sz w:val="20"/>
          <w:szCs w:val="20"/>
        </w:rPr>
      </w:pPr>
      <w:r w:rsidRPr="00DB1116">
        <w:rPr>
          <w:rFonts w:ascii="Arial" w:eastAsia="Times New Roman" w:hAnsi="Arial" w:cs="Arial"/>
          <w:b/>
          <w:sz w:val="20"/>
          <w:szCs w:val="20"/>
        </w:rPr>
        <w:t>III. 1.3) Technická spôsobilosť alebo odborná spôsobilosť, bod 1:</w:t>
      </w:r>
    </w:p>
    <w:p w14:paraId="2FD30078" w14:textId="4BDE3399" w:rsidR="00DE77FE" w:rsidRPr="00A50F2F" w:rsidRDefault="00A50F2F" w:rsidP="00CF15B2">
      <w:pPr>
        <w:tabs>
          <w:tab w:val="left" w:pos="2268"/>
          <w:tab w:val="left" w:pos="2694"/>
        </w:tabs>
        <w:spacing w:after="60" w:line="240" w:lineRule="auto"/>
        <w:jc w:val="both"/>
        <w:rPr>
          <w:rFonts w:ascii="Arial" w:eastAsia="Times New Roman" w:hAnsi="Arial" w:cs="Arial"/>
          <w:sz w:val="20"/>
          <w:szCs w:val="20"/>
        </w:rPr>
      </w:pPr>
      <w:r w:rsidRPr="00A50F2F">
        <w:rPr>
          <w:rFonts w:ascii="Arial" w:eastAsia="Times New Roman" w:hAnsi="Arial" w:cs="Arial"/>
          <w:sz w:val="20"/>
          <w:szCs w:val="20"/>
        </w:rPr>
        <w:t xml:space="preserve">Uchádzač musí preukázať, že v rozhodnom období poskytol služby rovnakého alebo podobného charakteru ako je </w:t>
      </w:r>
      <w:r w:rsidR="003529C8">
        <w:rPr>
          <w:rFonts w:ascii="Arial" w:eastAsia="Times New Roman" w:hAnsi="Arial" w:cs="Arial"/>
          <w:sz w:val="20"/>
          <w:szCs w:val="20"/>
        </w:rPr>
        <w:t xml:space="preserve">predmet zákazky v rozhodnom období </w:t>
      </w:r>
      <w:r w:rsidRPr="00A50F2F">
        <w:rPr>
          <w:rFonts w:ascii="Arial" w:eastAsia="Times New Roman" w:hAnsi="Arial" w:cs="Arial"/>
          <w:sz w:val="20"/>
          <w:szCs w:val="20"/>
        </w:rPr>
        <w:t xml:space="preserve"> v celkovom objeme 1 300 000,00</w:t>
      </w:r>
      <w:r w:rsidR="001910DF">
        <w:rPr>
          <w:rFonts w:ascii="Arial" w:eastAsia="Times New Roman" w:hAnsi="Arial" w:cs="Arial"/>
          <w:sz w:val="20"/>
          <w:szCs w:val="20"/>
        </w:rPr>
        <w:t xml:space="preserve"> (slovom jedenmilión tristotisíc)</w:t>
      </w:r>
      <w:r w:rsidRPr="00A50F2F">
        <w:rPr>
          <w:rFonts w:ascii="Arial" w:eastAsia="Times New Roman" w:hAnsi="Arial" w:cs="Arial"/>
          <w:sz w:val="20"/>
          <w:szCs w:val="20"/>
        </w:rPr>
        <w:t xml:space="preserve"> </w:t>
      </w:r>
      <w:r w:rsidR="000C4DF9">
        <w:rPr>
          <w:rFonts w:ascii="Arial" w:eastAsia="Times New Roman" w:hAnsi="Arial" w:cs="Arial"/>
          <w:sz w:val="20"/>
          <w:szCs w:val="20"/>
        </w:rPr>
        <w:t>EUR</w:t>
      </w:r>
      <w:r w:rsidR="000C4DF9" w:rsidRPr="00A50F2F">
        <w:rPr>
          <w:rFonts w:ascii="Arial" w:eastAsia="Times New Roman" w:hAnsi="Arial" w:cs="Arial"/>
          <w:sz w:val="20"/>
          <w:szCs w:val="20"/>
        </w:rPr>
        <w:t xml:space="preserve"> </w:t>
      </w:r>
      <w:r w:rsidRPr="00A50F2F">
        <w:rPr>
          <w:rFonts w:ascii="Arial" w:eastAsia="Times New Roman" w:hAnsi="Arial" w:cs="Arial"/>
          <w:sz w:val="20"/>
          <w:szCs w:val="20"/>
        </w:rPr>
        <w:t xml:space="preserve">bez </w:t>
      </w:r>
      <w:r w:rsidR="000C4DF9">
        <w:rPr>
          <w:rFonts w:ascii="Arial" w:eastAsia="Times New Roman" w:hAnsi="Arial" w:cs="Arial"/>
          <w:sz w:val="20"/>
          <w:szCs w:val="20"/>
        </w:rPr>
        <w:t>DPH</w:t>
      </w:r>
      <w:r w:rsidRPr="00A50F2F">
        <w:rPr>
          <w:rFonts w:ascii="Arial" w:eastAsia="Times New Roman" w:hAnsi="Arial" w:cs="Arial"/>
          <w:sz w:val="20"/>
          <w:szCs w:val="20"/>
        </w:rPr>
        <w:t xml:space="preserve"> a z</w:t>
      </w:r>
      <w:r w:rsidR="001910DF">
        <w:rPr>
          <w:rFonts w:ascii="Arial" w:eastAsia="Times New Roman" w:hAnsi="Arial" w:cs="Arial"/>
          <w:sz w:val="20"/>
          <w:szCs w:val="20"/>
        </w:rPr>
        <w:t> </w:t>
      </w:r>
      <w:r w:rsidRPr="00A50F2F">
        <w:rPr>
          <w:rFonts w:ascii="Arial" w:eastAsia="Times New Roman" w:hAnsi="Arial" w:cs="Arial"/>
          <w:sz w:val="20"/>
          <w:szCs w:val="20"/>
        </w:rPr>
        <w:t>toho</w:t>
      </w:r>
      <w:r w:rsidR="001910DF">
        <w:rPr>
          <w:rFonts w:ascii="Arial" w:eastAsia="Times New Roman" w:hAnsi="Arial" w:cs="Arial"/>
          <w:sz w:val="20"/>
          <w:szCs w:val="20"/>
        </w:rPr>
        <w:t xml:space="preserve"> celkového o</w:t>
      </w:r>
      <w:r w:rsidR="001910DF" w:rsidRPr="00067DC1">
        <w:rPr>
          <w:rFonts w:ascii="Arial" w:hAnsi="Arial" w:cs="Arial"/>
          <w:sz w:val="20"/>
          <w:szCs w:val="20"/>
        </w:rPr>
        <w:t>bjemu</w:t>
      </w:r>
      <w:r w:rsidRPr="00067DC1">
        <w:rPr>
          <w:rFonts w:ascii="Arial" w:hAnsi="Arial" w:cs="Arial"/>
          <w:sz w:val="20"/>
          <w:szCs w:val="20"/>
        </w:rPr>
        <w:t xml:space="preserve"> </w:t>
      </w:r>
      <w:r w:rsidR="001910DF" w:rsidRPr="00067DC1">
        <w:rPr>
          <w:rFonts w:ascii="Arial" w:hAnsi="Arial" w:cs="Arial"/>
          <w:sz w:val="20"/>
          <w:szCs w:val="20"/>
        </w:rPr>
        <w:t>minimálne jednu</w:t>
      </w:r>
      <w:r w:rsidRPr="00067DC1">
        <w:rPr>
          <w:rFonts w:ascii="Arial" w:hAnsi="Arial" w:cs="Arial"/>
          <w:sz w:val="20"/>
          <w:szCs w:val="20"/>
        </w:rPr>
        <w:t xml:space="preserve"> zákazku </w:t>
      </w:r>
      <w:r w:rsidR="001910DF" w:rsidRPr="00067DC1">
        <w:rPr>
          <w:rFonts w:ascii="Arial" w:hAnsi="Arial" w:cs="Arial"/>
          <w:sz w:val="20"/>
          <w:szCs w:val="20"/>
        </w:rPr>
        <w:t>rovnakého alebo podobného charakteru ako predmet zákazky</w:t>
      </w:r>
      <w:r w:rsidRPr="00067DC1">
        <w:rPr>
          <w:rFonts w:ascii="Arial" w:hAnsi="Arial" w:cs="Arial"/>
          <w:sz w:val="20"/>
          <w:szCs w:val="20"/>
        </w:rPr>
        <w:t xml:space="preserve"> </w:t>
      </w:r>
      <w:r w:rsidRPr="00A50F2F">
        <w:rPr>
          <w:rFonts w:ascii="Arial" w:eastAsia="Times New Roman" w:hAnsi="Arial" w:cs="Arial"/>
          <w:sz w:val="20"/>
          <w:szCs w:val="20"/>
        </w:rPr>
        <w:t>v min</w:t>
      </w:r>
      <w:r w:rsidR="002A5567">
        <w:rPr>
          <w:rFonts w:ascii="Arial" w:eastAsia="Times New Roman" w:hAnsi="Arial" w:cs="Arial"/>
          <w:sz w:val="20"/>
          <w:szCs w:val="20"/>
        </w:rPr>
        <w:t>imálnej</w:t>
      </w:r>
      <w:r w:rsidRPr="00A50F2F">
        <w:rPr>
          <w:rFonts w:ascii="Arial" w:eastAsia="Times New Roman" w:hAnsi="Arial" w:cs="Arial"/>
          <w:sz w:val="20"/>
          <w:szCs w:val="20"/>
        </w:rPr>
        <w:t xml:space="preserve"> hodnote 400 000,00</w:t>
      </w:r>
      <w:r w:rsidR="001910DF">
        <w:rPr>
          <w:rFonts w:ascii="Arial" w:eastAsia="Times New Roman" w:hAnsi="Arial" w:cs="Arial"/>
          <w:sz w:val="20"/>
          <w:szCs w:val="20"/>
        </w:rPr>
        <w:t xml:space="preserve"> (</w:t>
      </w:r>
      <w:r w:rsidR="009A3838">
        <w:rPr>
          <w:rFonts w:ascii="Arial" w:eastAsia="Times New Roman" w:hAnsi="Arial" w:cs="Arial"/>
          <w:sz w:val="20"/>
          <w:szCs w:val="20"/>
        </w:rPr>
        <w:t xml:space="preserve">slovom </w:t>
      </w:r>
      <w:r w:rsidR="001910DF">
        <w:rPr>
          <w:rFonts w:ascii="Arial" w:eastAsia="Times New Roman" w:hAnsi="Arial" w:cs="Arial"/>
          <w:sz w:val="20"/>
          <w:szCs w:val="20"/>
        </w:rPr>
        <w:t>štyristotisíc)</w:t>
      </w:r>
      <w:r w:rsidRPr="00A50F2F">
        <w:rPr>
          <w:rFonts w:ascii="Arial" w:eastAsia="Times New Roman" w:hAnsi="Arial" w:cs="Arial"/>
          <w:sz w:val="20"/>
          <w:szCs w:val="20"/>
        </w:rPr>
        <w:t xml:space="preserve"> </w:t>
      </w:r>
      <w:r w:rsidR="001910DF">
        <w:rPr>
          <w:rFonts w:ascii="Arial" w:eastAsia="Times New Roman" w:hAnsi="Arial" w:cs="Arial"/>
          <w:sz w:val="20"/>
          <w:szCs w:val="20"/>
        </w:rPr>
        <w:t>EUR</w:t>
      </w:r>
      <w:r w:rsidR="001910DF" w:rsidRPr="00A50F2F">
        <w:rPr>
          <w:rFonts w:ascii="Arial" w:eastAsia="Times New Roman" w:hAnsi="Arial" w:cs="Arial"/>
          <w:sz w:val="20"/>
          <w:szCs w:val="20"/>
        </w:rPr>
        <w:t xml:space="preserve"> </w:t>
      </w:r>
      <w:r w:rsidRPr="00A50F2F">
        <w:rPr>
          <w:rFonts w:ascii="Arial" w:eastAsia="Times New Roman" w:hAnsi="Arial" w:cs="Arial"/>
          <w:sz w:val="20"/>
          <w:szCs w:val="20"/>
        </w:rPr>
        <w:t>bez DPH.</w:t>
      </w:r>
      <w:r w:rsidR="003529C8" w:rsidRPr="003529C8">
        <w:rPr>
          <w:rFonts w:cstheme="minorHAnsi"/>
        </w:rPr>
        <w:t xml:space="preserve"> </w:t>
      </w:r>
      <w:r w:rsidR="003529C8" w:rsidRPr="00067DC1">
        <w:rPr>
          <w:rFonts w:ascii="Arial" w:hAnsi="Arial" w:cs="Arial"/>
          <w:sz w:val="20"/>
          <w:szCs w:val="20"/>
        </w:rPr>
        <w:t>Uchádzač môže splnenie podmienok účasti týkajúcich sa poskytnutia služieb rovnakého alebo podobného charakteru ako predmet zákazky preukázať referenciou/referenciami v ich kombinácii alebo samostatnou referenciou.</w:t>
      </w:r>
      <w:r w:rsidRPr="00A50F2F">
        <w:rPr>
          <w:rFonts w:ascii="Arial" w:eastAsia="Times New Roman" w:hAnsi="Arial" w:cs="Arial"/>
          <w:sz w:val="20"/>
          <w:szCs w:val="20"/>
        </w:rPr>
        <w:t xml:space="preserve"> </w:t>
      </w:r>
    </w:p>
    <w:p w14:paraId="20BE05DB" w14:textId="266E4A60" w:rsidR="00C12F89" w:rsidRPr="00A50F2F" w:rsidRDefault="00A50F2F" w:rsidP="00CF15B2">
      <w:pPr>
        <w:tabs>
          <w:tab w:val="left" w:pos="2268"/>
          <w:tab w:val="left" w:pos="2694"/>
        </w:tabs>
        <w:spacing w:after="60" w:line="240" w:lineRule="auto"/>
        <w:jc w:val="both"/>
        <w:rPr>
          <w:rFonts w:ascii="Arial" w:eastAsia="Times New Roman" w:hAnsi="Arial" w:cs="Arial"/>
          <w:sz w:val="20"/>
          <w:szCs w:val="20"/>
        </w:rPr>
      </w:pPr>
      <w:r w:rsidRPr="00A50F2F">
        <w:rPr>
          <w:rFonts w:ascii="Arial" w:eastAsia="Times New Roman" w:hAnsi="Arial" w:cs="Arial"/>
          <w:sz w:val="20"/>
          <w:szCs w:val="20"/>
        </w:rPr>
        <w:t>V prípade poskytnutých služieb, ktorých začiatok alebo koniec nespadá do rozhodného obdobia, bude uchádzačovi započítaná pre splnenie podmienky podľa bodu 1 len výška nákladov poskytnutých služieb spadajúcich do</w:t>
      </w:r>
      <w:r w:rsidR="005D4AB7">
        <w:rPr>
          <w:rFonts w:ascii="Arial" w:eastAsia="Times New Roman" w:hAnsi="Arial" w:cs="Arial"/>
          <w:sz w:val="20"/>
          <w:szCs w:val="20"/>
        </w:rPr>
        <w:t xml:space="preserve"> rozhodného</w:t>
      </w:r>
      <w:r w:rsidRPr="00A50F2F">
        <w:rPr>
          <w:rFonts w:ascii="Arial" w:eastAsia="Times New Roman" w:hAnsi="Arial" w:cs="Arial"/>
          <w:sz w:val="20"/>
          <w:szCs w:val="20"/>
        </w:rPr>
        <w:t xml:space="preserve"> obdobia.</w:t>
      </w:r>
    </w:p>
    <w:p w14:paraId="2F567D7E" w14:textId="70281DE3" w:rsidR="00467030" w:rsidRPr="00A50F2F" w:rsidRDefault="00A50F2F" w:rsidP="00CF15B2">
      <w:pPr>
        <w:tabs>
          <w:tab w:val="left" w:pos="2268"/>
          <w:tab w:val="left" w:pos="2694"/>
        </w:tabs>
        <w:spacing w:after="60" w:line="240" w:lineRule="auto"/>
        <w:jc w:val="both"/>
        <w:rPr>
          <w:rFonts w:ascii="Arial" w:eastAsia="Times New Roman" w:hAnsi="Arial" w:cs="Arial"/>
          <w:sz w:val="20"/>
          <w:szCs w:val="20"/>
        </w:rPr>
      </w:pPr>
      <w:r w:rsidRPr="00A50F2F">
        <w:rPr>
          <w:rFonts w:ascii="Arial" w:eastAsia="Times New Roman" w:hAnsi="Arial" w:cs="Arial"/>
          <w:sz w:val="20"/>
          <w:szCs w:val="20"/>
        </w:rPr>
        <w:t>V zozname poskytnutých služieb uchádzač uvedie názov/obchodné meno zmluvného partnera, adresu jeho sídla/miesta podnikania, názov služby, stručný opis, cenu a údaje na kontaktnú osobu zmluvného partnera (odberateľa), ktorému službu poskytol.</w:t>
      </w:r>
    </w:p>
    <w:p w14:paraId="042F0B9A" w14:textId="7692F479" w:rsidR="00A50F2F" w:rsidRDefault="00A50F2F" w:rsidP="00CF15B2">
      <w:pPr>
        <w:tabs>
          <w:tab w:val="left" w:pos="2268"/>
          <w:tab w:val="left" w:pos="2694"/>
        </w:tabs>
        <w:spacing w:after="60" w:line="240" w:lineRule="auto"/>
        <w:jc w:val="both"/>
        <w:rPr>
          <w:rFonts w:ascii="Arial" w:eastAsia="Times New Roman" w:hAnsi="Arial" w:cs="Arial"/>
          <w:sz w:val="20"/>
          <w:szCs w:val="20"/>
        </w:rPr>
      </w:pPr>
      <w:r w:rsidRPr="00DB1116">
        <w:rPr>
          <w:rFonts w:ascii="Arial" w:eastAsia="Times New Roman" w:hAnsi="Arial" w:cs="Arial"/>
          <w:b/>
          <w:sz w:val="20"/>
          <w:szCs w:val="20"/>
        </w:rPr>
        <w:t>V prípade dokladov</w:t>
      </w:r>
      <w:r w:rsidRPr="00A50F2F">
        <w:rPr>
          <w:rFonts w:ascii="Arial" w:eastAsia="Times New Roman" w:hAnsi="Arial" w:cs="Arial"/>
          <w:sz w:val="20"/>
          <w:szCs w:val="20"/>
        </w:rPr>
        <w:t xml:space="preserve">, ktoré sú vyjadrené </w:t>
      </w:r>
      <w:r w:rsidRPr="00DB1116">
        <w:rPr>
          <w:rFonts w:ascii="Arial" w:eastAsia="Times New Roman" w:hAnsi="Arial" w:cs="Arial"/>
          <w:b/>
          <w:sz w:val="20"/>
          <w:szCs w:val="20"/>
        </w:rPr>
        <w:t>v inej mene ako Euro</w:t>
      </w:r>
      <w:r w:rsidRPr="00A50F2F">
        <w:rPr>
          <w:rFonts w:ascii="Arial" w:eastAsia="Times New Roman" w:hAnsi="Arial" w:cs="Arial"/>
          <w:sz w:val="20"/>
          <w:szCs w:val="20"/>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predchádzajúca skúsenosť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7EB9B61F" w14:textId="77777777" w:rsidR="00333264" w:rsidRPr="00A50F2F" w:rsidRDefault="00333264" w:rsidP="00656DD5">
      <w:pPr>
        <w:tabs>
          <w:tab w:val="left" w:pos="2268"/>
          <w:tab w:val="left" w:pos="2694"/>
        </w:tabs>
        <w:spacing w:after="60" w:line="240" w:lineRule="auto"/>
        <w:jc w:val="both"/>
        <w:rPr>
          <w:rFonts w:ascii="Arial" w:eastAsia="Times New Roman" w:hAnsi="Arial" w:cs="Arial"/>
          <w:sz w:val="20"/>
          <w:szCs w:val="20"/>
        </w:rPr>
      </w:pPr>
    </w:p>
    <w:p w14:paraId="3D34D1C0" w14:textId="71DE9C70" w:rsidR="00A50F2F" w:rsidRPr="00A50F2F" w:rsidRDefault="00A50F2F" w:rsidP="00CF15B2">
      <w:pPr>
        <w:tabs>
          <w:tab w:val="left" w:pos="2268"/>
          <w:tab w:val="left" w:pos="2694"/>
        </w:tabs>
        <w:spacing w:after="60" w:line="240" w:lineRule="auto"/>
        <w:jc w:val="both"/>
        <w:rPr>
          <w:rFonts w:ascii="Arial" w:eastAsia="Times New Roman" w:hAnsi="Arial" w:cs="Arial"/>
          <w:sz w:val="20"/>
          <w:szCs w:val="20"/>
        </w:rPr>
      </w:pPr>
      <w:r w:rsidRPr="00DB1116">
        <w:rPr>
          <w:rFonts w:ascii="Arial" w:eastAsia="Times New Roman" w:hAnsi="Arial" w:cs="Arial"/>
          <w:b/>
          <w:sz w:val="20"/>
          <w:szCs w:val="20"/>
        </w:rPr>
        <w:lastRenderedPageBreak/>
        <w:t>III. 1.3) Technická spôsobilosť a</w:t>
      </w:r>
      <w:r w:rsidR="001C02DF">
        <w:rPr>
          <w:rFonts w:ascii="Arial" w:eastAsia="Times New Roman" w:hAnsi="Arial" w:cs="Arial"/>
          <w:b/>
          <w:sz w:val="20"/>
          <w:szCs w:val="20"/>
        </w:rPr>
        <w:t>lebo odborná spôsobilosť, bod 2</w:t>
      </w:r>
      <w:r w:rsidRPr="00DB1116">
        <w:rPr>
          <w:rFonts w:ascii="Arial" w:eastAsia="Times New Roman" w:hAnsi="Arial" w:cs="Arial"/>
          <w:b/>
          <w:sz w:val="20"/>
          <w:szCs w:val="20"/>
        </w:rPr>
        <w:t>:</w:t>
      </w:r>
    </w:p>
    <w:p w14:paraId="1F67865F" w14:textId="13FC1DC1" w:rsidR="00A50F2F" w:rsidRDefault="00A50F2F" w:rsidP="00CF15B2">
      <w:pPr>
        <w:tabs>
          <w:tab w:val="left" w:pos="2268"/>
          <w:tab w:val="left" w:pos="2694"/>
        </w:tabs>
        <w:spacing w:after="60" w:line="240" w:lineRule="auto"/>
        <w:jc w:val="both"/>
        <w:rPr>
          <w:rFonts w:ascii="Arial" w:eastAsia="Times New Roman" w:hAnsi="Arial" w:cs="Arial"/>
          <w:sz w:val="20"/>
          <w:szCs w:val="20"/>
        </w:rPr>
      </w:pPr>
      <w:r w:rsidRPr="00A50F2F">
        <w:rPr>
          <w:rFonts w:ascii="Arial" w:eastAsia="Times New Roman" w:hAnsi="Arial" w:cs="Arial"/>
          <w:sz w:val="20"/>
          <w:szCs w:val="20"/>
        </w:rPr>
        <w:t>Uchádzač predloží zoznam</w:t>
      </w:r>
      <w:r w:rsidR="003529C8">
        <w:rPr>
          <w:rFonts w:ascii="Arial" w:eastAsia="Times New Roman" w:hAnsi="Arial" w:cs="Arial"/>
          <w:sz w:val="20"/>
          <w:szCs w:val="20"/>
        </w:rPr>
        <w:t xml:space="preserve"> osôb osobitne zodpovedných za poskytnutie služby -</w:t>
      </w:r>
      <w:r w:rsidRPr="00A50F2F">
        <w:rPr>
          <w:rFonts w:ascii="Arial" w:eastAsia="Times New Roman" w:hAnsi="Arial" w:cs="Arial"/>
          <w:sz w:val="20"/>
          <w:szCs w:val="20"/>
        </w:rPr>
        <w:t xml:space="preserve"> kľúčových expertov</w:t>
      </w:r>
      <w:r w:rsidR="001C02DF">
        <w:rPr>
          <w:rFonts w:ascii="Arial" w:eastAsia="Times New Roman" w:hAnsi="Arial" w:cs="Arial"/>
          <w:sz w:val="20"/>
          <w:szCs w:val="20"/>
        </w:rPr>
        <w:t xml:space="preserve"> podľa </w:t>
      </w:r>
      <w:r w:rsidR="006F6A11">
        <w:rPr>
          <w:rFonts w:ascii="Arial" w:eastAsia="Times New Roman" w:hAnsi="Arial" w:cs="Arial"/>
          <w:sz w:val="20"/>
          <w:szCs w:val="20"/>
        </w:rPr>
        <w:t xml:space="preserve">Prílohy č. </w:t>
      </w:r>
      <w:r w:rsidR="005E723B">
        <w:rPr>
          <w:rFonts w:ascii="Arial" w:eastAsia="Times New Roman" w:hAnsi="Arial" w:cs="Arial"/>
          <w:sz w:val="20"/>
          <w:szCs w:val="20"/>
        </w:rPr>
        <w:t>5 časti A.3 Podmienky účasti uchádzačov týchto SP</w:t>
      </w:r>
      <w:r w:rsidR="003529C8">
        <w:rPr>
          <w:rFonts w:ascii="Arial" w:eastAsia="Times New Roman" w:hAnsi="Arial" w:cs="Arial"/>
          <w:sz w:val="20"/>
          <w:szCs w:val="20"/>
        </w:rPr>
        <w:t xml:space="preserve"> – Zoznam klúčových expertov</w:t>
      </w:r>
      <w:r w:rsidRPr="00A50F2F">
        <w:rPr>
          <w:rFonts w:ascii="Arial" w:eastAsia="Times New Roman" w:hAnsi="Arial" w:cs="Arial"/>
          <w:sz w:val="20"/>
          <w:szCs w:val="20"/>
        </w:rPr>
        <w:t>.</w:t>
      </w:r>
      <w:r w:rsidR="005F06F7">
        <w:rPr>
          <w:rFonts w:ascii="Arial" w:eastAsia="Times New Roman" w:hAnsi="Arial" w:cs="Arial"/>
          <w:sz w:val="20"/>
          <w:szCs w:val="20"/>
        </w:rPr>
        <w:t xml:space="preserve"> </w:t>
      </w:r>
      <w:r w:rsidRPr="00A50F2F">
        <w:rPr>
          <w:rFonts w:ascii="Arial" w:eastAsia="Times New Roman" w:hAnsi="Arial" w:cs="Arial"/>
          <w:sz w:val="20"/>
          <w:szCs w:val="20"/>
        </w:rPr>
        <w:t>Uchádzač predloží min</w:t>
      </w:r>
      <w:r w:rsidR="001C02DF">
        <w:rPr>
          <w:rFonts w:ascii="Arial" w:eastAsia="Times New Roman" w:hAnsi="Arial" w:cs="Arial"/>
          <w:sz w:val="20"/>
          <w:szCs w:val="20"/>
        </w:rPr>
        <w:t>i</w:t>
      </w:r>
      <w:r w:rsidR="005F06F7">
        <w:rPr>
          <w:rFonts w:ascii="Arial" w:eastAsia="Times New Roman" w:hAnsi="Arial" w:cs="Arial"/>
          <w:sz w:val="20"/>
          <w:szCs w:val="20"/>
        </w:rPr>
        <w:t>málne 1</w:t>
      </w:r>
      <w:r w:rsidRPr="00A50F2F">
        <w:rPr>
          <w:rFonts w:ascii="Arial" w:eastAsia="Times New Roman" w:hAnsi="Arial" w:cs="Arial"/>
          <w:sz w:val="20"/>
          <w:szCs w:val="20"/>
        </w:rPr>
        <w:t xml:space="preserve"> </w:t>
      </w:r>
      <w:r w:rsidR="005F06F7">
        <w:rPr>
          <w:rFonts w:ascii="Arial" w:eastAsia="Times New Roman" w:hAnsi="Arial" w:cs="Arial"/>
          <w:sz w:val="20"/>
          <w:szCs w:val="20"/>
        </w:rPr>
        <w:t>(</w:t>
      </w:r>
      <w:r w:rsidRPr="00A50F2F">
        <w:rPr>
          <w:rFonts w:ascii="Arial" w:eastAsia="Times New Roman" w:hAnsi="Arial" w:cs="Arial"/>
          <w:sz w:val="20"/>
          <w:szCs w:val="20"/>
        </w:rPr>
        <w:t>jednu</w:t>
      </w:r>
      <w:r w:rsidR="005F06F7">
        <w:rPr>
          <w:rFonts w:ascii="Arial" w:eastAsia="Times New Roman" w:hAnsi="Arial" w:cs="Arial"/>
          <w:sz w:val="20"/>
          <w:szCs w:val="20"/>
        </w:rPr>
        <w:t>)</w:t>
      </w:r>
      <w:r w:rsidRPr="00A50F2F">
        <w:rPr>
          <w:rFonts w:ascii="Arial" w:eastAsia="Times New Roman" w:hAnsi="Arial" w:cs="Arial"/>
          <w:sz w:val="20"/>
          <w:szCs w:val="20"/>
        </w:rPr>
        <w:t xml:space="preserve"> osobu za každého požadovaného</w:t>
      </w:r>
      <w:r w:rsidR="00FF3CC8">
        <w:rPr>
          <w:rFonts w:ascii="Arial" w:eastAsia="Times New Roman" w:hAnsi="Arial" w:cs="Arial"/>
          <w:sz w:val="20"/>
          <w:szCs w:val="20"/>
        </w:rPr>
        <w:t xml:space="preserve"> kľúčového</w:t>
      </w:r>
      <w:r w:rsidRPr="00A50F2F">
        <w:rPr>
          <w:rFonts w:ascii="Arial" w:eastAsia="Times New Roman" w:hAnsi="Arial" w:cs="Arial"/>
          <w:sz w:val="20"/>
          <w:szCs w:val="20"/>
        </w:rPr>
        <w:t xml:space="preserve"> experta</w:t>
      </w:r>
      <w:r w:rsidR="003F3CCF">
        <w:rPr>
          <w:rFonts w:ascii="Arial" w:eastAsia="Times New Roman" w:hAnsi="Arial" w:cs="Arial"/>
          <w:sz w:val="20"/>
          <w:szCs w:val="20"/>
        </w:rPr>
        <w:t xml:space="preserve"> č. 1 až č. 3</w:t>
      </w:r>
      <w:r w:rsidRPr="00A50F2F">
        <w:rPr>
          <w:rFonts w:ascii="Arial" w:eastAsia="Times New Roman" w:hAnsi="Arial" w:cs="Arial"/>
          <w:sz w:val="20"/>
          <w:szCs w:val="20"/>
        </w:rPr>
        <w:t xml:space="preserve">, pričom predkladaná osoba môže vystupovať len v jednej pozícii </w:t>
      </w:r>
      <w:r w:rsidR="003F3CCF">
        <w:rPr>
          <w:rFonts w:ascii="Arial" w:eastAsia="Times New Roman" w:hAnsi="Arial" w:cs="Arial"/>
          <w:sz w:val="20"/>
          <w:szCs w:val="20"/>
        </w:rPr>
        <w:t xml:space="preserve">kľúčového </w:t>
      </w:r>
      <w:r w:rsidRPr="00A50F2F">
        <w:rPr>
          <w:rFonts w:ascii="Arial" w:eastAsia="Times New Roman" w:hAnsi="Arial" w:cs="Arial"/>
          <w:sz w:val="20"/>
          <w:szCs w:val="20"/>
        </w:rPr>
        <w:t>experta. Uchádzač vyššie uvedeným spôsobom preukáže splnenie nasledujúcich minimálnych požiadaviek na kľúčových expertov:</w:t>
      </w:r>
    </w:p>
    <w:p w14:paraId="4A0E304E" w14:textId="77777777" w:rsidR="00CF15B2" w:rsidRPr="00A50F2F" w:rsidRDefault="00CF15B2" w:rsidP="00CF15B2">
      <w:pPr>
        <w:tabs>
          <w:tab w:val="left" w:pos="2268"/>
          <w:tab w:val="left" w:pos="2694"/>
        </w:tabs>
        <w:spacing w:after="60" w:line="240" w:lineRule="auto"/>
        <w:jc w:val="both"/>
        <w:rPr>
          <w:rFonts w:ascii="Arial" w:eastAsia="Times New Roman" w:hAnsi="Arial" w:cs="Arial"/>
          <w:sz w:val="20"/>
          <w:szCs w:val="20"/>
        </w:rPr>
      </w:pPr>
    </w:p>
    <w:p w14:paraId="619AAB3F" w14:textId="492AD345" w:rsidR="00A50F2F" w:rsidRPr="005F06F7" w:rsidRDefault="00A50F2F" w:rsidP="00CF15B2">
      <w:pPr>
        <w:tabs>
          <w:tab w:val="left" w:pos="2268"/>
          <w:tab w:val="left" w:pos="2694"/>
        </w:tabs>
        <w:spacing w:after="60" w:line="240" w:lineRule="auto"/>
        <w:rPr>
          <w:rFonts w:ascii="Arial" w:eastAsia="Times New Roman" w:hAnsi="Arial" w:cs="Arial"/>
          <w:b/>
          <w:sz w:val="20"/>
          <w:szCs w:val="20"/>
        </w:rPr>
      </w:pPr>
      <w:r w:rsidRPr="005F06F7">
        <w:rPr>
          <w:rFonts w:ascii="Arial" w:eastAsia="Times New Roman" w:hAnsi="Arial" w:cs="Arial"/>
          <w:b/>
          <w:sz w:val="20"/>
          <w:szCs w:val="20"/>
        </w:rPr>
        <w:t>Kľúčový expert č. 1: Špecialista technologického vybavenia diaľničného tunela a technologického vybavenia diaľnice</w:t>
      </w:r>
    </w:p>
    <w:p w14:paraId="05A88DB2" w14:textId="042C2325" w:rsidR="00A50F2F" w:rsidRPr="00B14EE0" w:rsidRDefault="00A50F2F" w:rsidP="00CF15B2">
      <w:pPr>
        <w:pStyle w:val="Odsekzoznamu"/>
        <w:numPr>
          <w:ilvl w:val="1"/>
          <w:numId w:val="31"/>
        </w:numPr>
        <w:spacing w:after="60"/>
        <w:ind w:left="284" w:hanging="284"/>
        <w:jc w:val="both"/>
        <w:rPr>
          <w:rFonts w:cs="Arial"/>
          <w:sz w:val="20"/>
          <w:szCs w:val="20"/>
        </w:rPr>
      </w:pPr>
      <w:r w:rsidRPr="00B14EE0">
        <w:rPr>
          <w:rFonts w:cs="Arial"/>
          <w:sz w:val="20"/>
          <w:szCs w:val="20"/>
        </w:rPr>
        <w:t xml:space="preserve">minimálne </w:t>
      </w:r>
      <w:r w:rsidRPr="00D840C5">
        <w:rPr>
          <w:rFonts w:cs="Arial"/>
          <w:b/>
          <w:sz w:val="20"/>
          <w:szCs w:val="20"/>
        </w:rPr>
        <w:t>vysokoškolské vzdelanie II. stupňa elektrotechnického zamerania</w:t>
      </w:r>
      <w:r w:rsidR="006153E2">
        <w:rPr>
          <w:rFonts w:cs="Arial"/>
          <w:sz w:val="20"/>
          <w:szCs w:val="20"/>
        </w:rPr>
        <w:t>;</w:t>
      </w:r>
      <w:r w:rsidR="001C02DF">
        <w:rPr>
          <w:rFonts w:cs="Arial"/>
          <w:sz w:val="20"/>
          <w:szCs w:val="20"/>
        </w:rPr>
        <w:t xml:space="preserve"> túto podmienku</w:t>
      </w:r>
      <w:r w:rsidR="00C67EE6">
        <w:rPr>
          <w:rFonts w:cs="Arial"/>
          <w:sz w:val="20"/>
          <w:szCs w:val="20"/>
        </w:rPr>
        <w:t xml:space="preserve"> účasti</w:t>
      </w:r>
      <w:r w:rsidRPr="00B14EE0">
        <w:rPr>
          <w:rFonts w:cs="Arial"/>
          <w:sz w:val="20"/>
          <w:szCs w:val="20"/>
        </w:rPr>
        <w:t xml:space="preserve"> </w:t>
      </w:r>
      <w:r w:rsidR="004474D6" w:rsidRPr="00B9101B">
        <w:rPr>
          <w:rFonts w:cs="Arial"/>
          <w:sz w:val="20"/>
          <w:szCs w:val="20"/>
        </w:rPr>
        <w:t>uchádzač</w:t>
      </w:r>
      <w:r w:rsidRPr="00B14EE0">
        <w:rPr>
          <w:rFonts w:cs="Arial"/>
          <w:sz w:val="20"/>
          <w:szCs w:val="20"/>
        </w:rPr>
        <w:t xml:space="preserve"> u kľúčového experta preukáže </w:t>
      </w:r>
      <w:r w:rsidRPr="00D840C5">
        <w:rPr>
          <w:rFonts w:cs="Arial"/>
          <w:b/>
          <w:sz w:val="20"/>
          <w:szCs w:val="20"/>
        </w:rPr>
        <w:t>predložením vysokoškolského diplomu</w:t>
      </w:r>
      <w:r w:rsidRPr="00B14EE0">
        <w:rPr>
          <w:rFonts w:cs="Arial"/>
          <w:sz w:val="20"/>
          <w:szCs w:val="20"/>
        </w:rPr>
        <w:t>,</w:t>
      </w:r>
    </w:p>
    <w:p w14:paraId="6F263639" w14:textId="0B624EFE" w:rsidR="002D0FE7" w:rsidRPr="00B14EE0" w:rsidRDefault="00A50F2F" w:rsidP="00656DD5">
      <w:pPr>
        <w:pStyle w:val="Odsekzoznamu"/>
        <w:numPr>
          <w:ilvl w:val="1"/>
          <w:numId w:val="31"/>
        </w:numPr>
        <w:spacing w:after="60"/>
        <w:ind w:left="284" w:hanging="284"/>
        <w:jc w:val="both"/>
        <w:rPr>
          <w:rFonts w:cs="Arial"/>
          <w:sz w:val="20"/>
          <w:szCs w:val="20"/>
        </w:rPr>
      </w:pPr>
      <w:r w:rsidRPr="00D840C5">
        <w:rPr>
          <w:rFonts w:cs="Arial"/>
          <w:b/>
          <w:sz w:val="20"/>
          <w:szCs w:val="20"/>
        </w:rPr>
        <w:t>minimálne 5</w:t>
      </w:r>
      <w:r w:rsidR="00AD5E3F">
        <w:rPr>
          <w:rFonts w:cs="Arial"/>
          <w:b/>
          <w:sz w:val="20"/>
          <w:szCs w:val="20"/>
        </w:rPr>
        <w:t xml:space="preserve"> (päť) </w:t>
      </w:r>
      <w:r w:rsidRPr="00D840C5">
        <w:rPr>
          <w:rFonts w:cs="Arial"/>
          <w:b/>
          <w:sz w:val="20"/>
          <w:szCs w:val="20"/>
        </w:rPr>
        <w:t>ročná preukázateľná odborná prax</w:t>
      </w:r>
      <w:r w:rsidRPr="00B14EE0">
        <w:rPr>
          <w:rFonts w:cs="Arial"/>
          <w:sz w:val="20"/>
          <w:szCs w:val="20"/>
        </w:rPr>
        <w:t xml:space="preserve"> v oblasti výkonu servisu a opráv technologického vybavenia  tunelov a technologického vybavenia </w:t>
      </w:r>
      <w:r w:rsidR="001C02DF">
        <w:rPr>
          <w:rFonts w:cs="Arial"/>
          <w:sz w:val="20"/>
          <w:szCs w:val="20"/>
        </w:rPr>
        <w:t xml:space="preserve">diaľnice, rýchlostnej cesty alebo inej cestnej komunikácie, túto podmienku účasti </w:t>
      </w:r>
      <w:r w:rsidR="004474D6">
        <w:rPr>
          <w:rFonts w:cs="Arial"/>
          <w:sz w:val="20"/>
          <w:szCs w:val="20"/>
        </w:rPr>
        <w:t xml:space="preserve">uchádač </w:t>
      </w:r>
      <w:r w:rsidRPr="00B14EE0">
        <w:rPr>
          <w:rFonts w:cs="Arial"/>
          <w:sz w:val="20"/>
          <w:szCs w:val="20"/>
        </w:rPr>
        <w:t xml:space="preserve">u kľúčového experta preukáže </w:t>
      </w:r>
      <w:r w:rsidRPr="00D840C5">
        <w:rPr>
          <w:rFonts w:cs="Arial"/>
          <w:b/>
          <w:sz w:val="20"/>
          <w:szCs w:val="20"/>
        </w:rPr>
        <w:t>profesijným životopisom,</w:t>
      </w:r>
      <w:r w:rsidR="002D0FE7">
        <w:rPr>
          <w:rFonts w:cs="Arial"/>
          <w:b/>
          <w:sz w:val="20"/>
          <w:szCs w:val="20"/>
        </w:rPr>
        <w:t xml:space="preserve"> </w:t>
      </w:r>
      <w:r w:rsidR="00AD5E3F">
        <w:rPr>
          <w:rFonts w:cs="Arial"/>
          <w:sz w:val="20"/>
          <w:szCs w:val="20"/>
        </w:rPr>
        <w:t>podľa</w:t>
      </w:r>
      <w:r w:rsidR="002D0FE7" w:rsidRPr="00644692">
        <w:rPr>
          <w:rFonts w:cs="Arial"/>
          <w:sz w:val="20"/>
          <w:szCs w:val="20"/>
        </w:rPr>
        <w:t xml:space="preserve"> Príloh</w:t>
      </w:r>
      <w:r w:rsidR="00AD5E3F">
        <w:rPr>
          <w:rFonts w:cs="Arial"/>
          <w:sz w:val="20"/>
          <w:szCs w:val="20"/>
        </w:rPr>
        <w:t>y</w:t>
      </w:r>
      <w:r w:rsidR="002D0FE7" w:rsidRPr="00644692">
        <w:rPr>
          <w:rFonts w:cs="Arial"/>
          <w:sz w:val="20"/>
          <w:szCs w:val="20"/>
        </w:rPr>
        <w:t xml:space="preserve"> č. 3 časti A.3 Podmienky účasti uchádzačov týchto SP,</w:t>
      </w:r>
    </w:p>
    <w:p w14:paraId="1074FD90" w14:textId="7053E0FE" w:rsidR="00A50F2F" w:rsidRPr="00CF15B2" w:rsidRDefault="00A50F2F" w:rsidP="00CF15B2">
      <w:pPr>
        <w:pStyle w:val="Odsekzoznamu"/>
        <w:spacing w:after="60"/>
        <w:ind w:left="284"/>
        <w:jc w:val="both"/>
        <w:rPr>
          <w:rFonts w:cs="Arial"/>
          <w:sz w:val="20"/>
          <w:szCs w:val="20"/>
        </w:rPr>
      </w:pPr>
      <w:r w:rsidRPr="002D0FE7">
        <w:rPr>
          <w:rFonts w:cs="Arial"/>
          <w:sz w:val="20"/>
          <w:szCs w:val="20"/>
        </w:rPr>
        <w:t>minimálne</w:t>
      </w:r>
      <w:r w:rsidR="00E76D9E" w:rsidRPr="002D0FE7">
        <w:rPr>
          <w:rFonts w:cs="Arial"/>
          <w:sz w:val="20"/>
          <w:szCs w:val="20"/>
        </w:rPr>
        <w:t xml:space="preserve"> </w:t>
      </w:r>
      <w:r w:rsidR="00E76D9E" w:rsidRPr="002D0FE7">
        <w:rPr>
          <w:rFonts w:cs="Arial"/>
          <w:b/>
          <w:sz w:val="20"/>
          <w:szCs w:val="20"/>
        </w:rPr>
        <w:t>1</w:t>
      </w:r>
      <w:r w:rsidRPr="002D0FE7">
        <w:rPr>
          <w:rFonts w:cs="Arial"/>
          <w:b/>
          <w:sz w:val="20"/>
          <w:szCs w:val="20"/>
        </w:rPr>
        <w:t xml:space="preserve"> </w:t>
      </w:r>
      <w:r w:rsidR="00E76D9E" w:rsidRPr="002D0FE7">
        <w:rPr>
          <w:rFonts w:cs="Arial"/>
          <w:b/>
          <w:sz w:val="20"/>
          <w:szCs w:val="20"/>
        </w:rPr>
        <w:t>(</w:t>
      </w:r>
      <w:r w:rsidRPr="002D0FE7">
        <w:rPr>
          <w:rFonts w:cs="Arial"/>
          <w:b/>
          <w:sz w:val="20"/>
          <w:szCs w:val="20"/>
        </w:rPr>
        <w:t>jedna</w:t>
      </w:r>
      <w:r w:rsidR="00E76D9E" w:rsidRPr="002D0FE7">
        <w:rPr>
          <w:rFonts w:cs="Arial"/>
          <w:b/>
          <w:sz w:val="20"/>
          <w:szCs w:val="20"/>
        </w:rPr>
        <w:t>)</w:t>
      </w:r>
      <w:r w:rsidRPr="002D0FE7">
        <w:rPr>
          <w:rFonts w:cs="Arial"/>
          <w:b/>
          <w:sz w:val="20"/>
          <w:szCs w:val="20"/>
        </w:rPr>
        <w:t xml:space="preserve"> preukázateľná profesionálna praktická skúsenosť</w:t>
      </w:r>
      <w:r w:rsidRPr="002D0FE7">
        <w:rPr>
          <w:rFonts w:cs="Arial"/>
          <w:sz w:val="20"/>
          <w:szCs w:val="20"/>
        </w:rPr>
        <w:t xml:space="preserve"> v oblasti koordinácie realizácie technologického vybavenia  tunela a technologického vybavenia </w:t>
      </w:r>
      <w:r w:rsidR="00C67EE6">
        <w:rPr>
          <w:rFonts w:cs="Arial"/>
          <w:sz w:val="20"/>
          <w:szCs w:val="20"/>
        </w:rPr>
        <w:t>diaľnice, rýchlostnej cesty alebo inej cestnej komunikácie</w:t>
      </w:r>
      <w:r w:rsidR="0057002D" w:rsidRPr="002D0FE7">
        <w:rPr>
          <w:rFonts w:cs="Arial"/>
          <w:sz w:val="20"/>
          <w:szCs w:val="20"/>
        </w:rPr>
        <w:t xml:space="preserve"> </w:t>
      </w:r>
      <w:r w:rsidR="0057002D" w:rsidRPr="002D0FE7">
        <w:rPr>
          <w:rFonts w:cs="Arial"/>
          <w:b/>
          <w:sz w:val="20"/>
          <w:szCs w:val="20"/>
        </w:rPr>
        <w:t>a zároveň</w:t>
      </w:r>
      <w:r w:rsidR="006153E2" w:rsidRPr="002D0FE7">
        <w:rPr>
          <w:rFonts w:cs="Arial"/>
          <w:sz w:val="20"/>
          <w:szCs w:val="20"/>
        </w:rPr>
        <w:t xml:space="preserve"> </w:t>
      </w:r>
      <w:r w:rsidRPr="002D0FE7">
        <w:rPr>
          <w:rFonts w:cs="Arial"/>
          <w:sz w:val="20"/>
          <w:szCs w:val="20"/>
        </w:rPr>
        <w:t xml:space="preserve">uvádzania do prevádzky </w:t>
      </w:r>
      <w:r w:rsidRPr="002D0FE7">
        <w:rPr>
          <w:rFonts w:cs="Arial"/>
          <w:b/>
          <w:sz w:val="20"/>
          <w:szCs w:val="20"/>
        </w:rPr>
        <w:t>a</w:t>
      </w:r>
      <w:r w:rsidR="00D840C5" w:rsidRPr="002D0FE7">
        <w:rPr>
          <w:rFonts w:cs="Arial"/>
          <w:b/>
          <w:sz w:val="20"/>
          <w:szCs w:val="20"/>
        </w:rPr>
        <w:t xml:space="preserve"> zároveň</w:t>
      </w:r>
      <w:r w:rsidRPr="002D0FE7">
        <w:rPr>
          <w:rFonts w:cs="Arial"/>
          <w:sz w:val="20"/>
          <w:szCs w:val="20"/>
        </w:rPr>
        <w:t xml:space="preserve"> vykonávania skúšok technologického vybavenia tunela a technologického vybavenia </w:t>
      </w:r>
      <w:r w:rsidR="00C67EE6">
        <w:rPr>
          <w:rFonts w:cs="Arial"/>
          <w:sz w:val="20"/>
          <w:szCs w:val="20"/>
        </w:rPr>
        <w:t>diaľnice, rýchlostnej cesty alebo inej cestnej komunikácie</w:t>
      </w:r>
      <w:r w:rsidR="00C67EE6" w:rsidRPr="002D0FE7">
        <w:rPr>
          <w:rFonts w:cs="Arial"/>
          <w:sz w:val="20"/>
          <w:szCs w:val="20"/>
        </w:rPr>
        <w:t xml:space="preserve"> </w:t>
      </w:r>
      <w:r w:rsidRPr="002D0FE7">
        <w:rPr>
          <w:rFonts w:cs="Arial"/>
          <w:sz w:val="20"/>
          <w:szCs w:val="20"/>
        </w:rPr>
        <w:t>v pozícii projektového manažéra</w:t>
      </w:r>
      <w:r w:rsidR="006153E2" w:rsidRPr="002D0FE7">
        <w:rPr>
          <w:rFonts w:cs="Arial"/>
          <w:sz w:val="20"/>
          <w:szCs w:val="20"/>
        </w:rPr>
        <w:t>;</w:t>
      </w:r>
      <w:r w:rsidRPr="002D0FE7">
        <w:rPr>
          <w:rFonts w:cs="Arial"/>
          <w:sz w:val="20"/>
          <w:szCs w:val="20"/>
        </w:rPr>
        <w:t xml:space="preserve"> túto podmienku účasti uchádzač u kľúčového experta preukáže</w:t>
      </w:r>
      <w:r w:rsidR="00D42454" w:rsidRPr="002D0FE7">
        <w:rPr>
          <w:rFonts w:cs="Arial"/>
          <w:sz w:val="20"/>
          <w:szCs w:val="20"/>
        </w:rPr>
        <w:t xml:space="preserve"> </w:t>
      </w:r>
      <w:r w:rsidR="00564722" w:rsidRPr="002D0FE7">
        <w:rPr>
          <w:rFonts w:cs="Arial"/>
          <w:sz w:val="20"/>
          <w:szCs w:val="20"/>
        </w:rPr>
        <w:t>R</w:t>
      </w:r>
      <w:r w:rsidR="0057002D" w:rsidRPr="002D0FE7">
        <w:rPr>
          <w:rFonts w:cs="Arial"/>
          <w:sz w:val="20"/>
          <w:szCs w:val="20"/>
        </w:rPr>
        <w:t>eferenčným listom</w:t>
      </w:r>
      <w:r w:rsidR="002D0FE7">
        <w:rPr>
          <w:rFonts w:cs="Arial"/>
          <w:sz w:val="20"/>
          <w:szCs w:val="20"/>
        </w:rPr>
        <w:t xml:space="preserve"> </w:t>
      </w:r>
      <w:r w:rsidR="00AD5E3F">
        <w:rPr>
          <w:rFonts w:cs="Arial"/>
          <w:sz w:val="20"/>
          <w:szCs w:val="20"/>
        </w:rPr>
        <w:t>podľa</w:t>
      </w:r>
      <w:r w:rsidR="00564722" w:rsidRPr="002D0FE7">
        <w:rPr>
          <w:rFonts w:cs="Arial"/>
          <w:sz w:val="20"/>
          <w:szCs w:val="20"/>
        </w:rPr>
        <w:t xml:space="preserve"> Príloh</w:t>
      </w:r>
      <w:r w:rsidR="00AD5E3F">
        <w:rPr>
          <w:rFonts w:cs="Arial"/>
          <w:sz w:val="20"/>
          <w:szCs w:val="20"/>
        </w:rPr>
        <w:t>y</w:t>
      </w:r>
      <w:r w:rsidR="00564722" w:rsidRPr="002D0FE7">
        <w:rPr>
          <w:rFonts w:cs="Arial"/>
          <w:sz w:val="20"/>
          <w:szCs w:val="20"/>
        </w:rPr>
        <w:t xml:space="preserve"> č. </w:t>
      </w:r>
      <w:r w:rsidR="00644692">
        <w:rPr>
          <w:rFonts w:cs="Arial"/>
          <w:sz w:val="20"/>
          <w:szCs w:val="20"/>
        </w:rPr>
        <w:t>4</w:t>
      </w:r>
      <w:r w:rsidR="00C67EE6">
        <w:rPr>
          <w:rFonts w:cs="Arial"/>
          <w:sz w:val="20"/>
          <w:szCs w:val="20"/>
        </w:rPr>
        <w:t> časti A.3 Podmienky účasti</w:t>
      </w:r>
      <w:r w:rsidR="00576E96" w:rsidRPr="002D0FE7">
        <w:rPr>
          <w:rFonts w:cs="Arial"/>
          <w:sz w:val="20"/>
          <w:szCs w:val="20"/>
        </w:rPr>
        <w:t xml:space="preserve"> uchádzačov týchto SP</w:t>
      </w:r>
      <w:r w:rsidRPr="002D0FE7">
        <w:rPr>
          <w:rFonts w:cs="Arial"/>
          <w:sz w:val="20"/>
          <w:szCs w:val="20"/>
        </w:rPr>
        <w:t>.</w:t>
      </w:r>
    </w:p>
    <w:p w14:paraId="733046AA" w14:textId="77777777" w:rsidR="00A50F2F" w:rsidRPr="00425856" w:rsidRDefault="00A50F2F" w:rsidP="00CF15B2">
      <w:pPr>
        <w:tabs>
          <w:tab w:val="left" w:pos="2268"/>
          <w:tab w:val="left" w:pos="2694"/>
        </w:tabs>
        <w:spacing w:after="60" w:line="240" w:lineRule="auto"/>
        <w:rPr>
          <w:rFonts w:ascii="Arial" w:eastAsia="Times New Roman" w:hAnsi="Arial" w:cs="Arial"/>
          <w:b/>
          <w:sz w:val="20"/>
          <w:szCs w:val="20"/>
        </w:rPr>
      </w:pPr>
      <w:r w:rsidRPr="00425856">
        <w:rPr>
          <w:rFonts w:ascii="Arial" w:eastAsia="Times New Roman" w:hAnsi="Arial" w:cs="Arial"/>
          <w:b/>
          <w:sz w:val="20"/>
          <w:szCs w:val="20"/>
        </w:rPr>
        <w:t>Kľúčový expert č. 2:  Servisný technik</w:t>
      </w:r>
    </w:p>
    <w:p w14:paraId="7BB6C5B2" w14:textId="45544D5D" w:rsidR="00A50F2F" w:rsidRPr="00CF15B2" w:rsidRDefault="00A50F2F" w:rsidP="00CF15B2">
      <w:pPr>
        <w:pStyle w:val="Odsekzoznamu"/>
        <w:spacing w:after="60"/>
        <w:ind w:left="360"/>
        <w:jc w:val="both"/>
        <w:rPr>
          <w:rFonts w:cs="Arial"/>
          <w:sz w:val="20"/>
          <w:szCs w:val="20"/>
        </w:rPr>
      </w:pPr>
      <w:r w:rsidRPr="002F0202">
        <w:rPr>
          <w:rFonts w:cs="Arial"/>
          <w:b/>
          <w:sz w:val="20"/>
          <w:szCs w:val="20"/>
        </w:rPr>
        <w:t xml:space="preserve">minimálne </w:t>
      </w:r>
      <w:r w:rsidR="002F0202" w:rsidRPr="002F0202">
        <w:rPr>
          <w:rFonts w:cs="Arial"/>
          <w:b/>
          <w:sz w:val="20"/>
          <w:szCs w:val="20"/>
        </w:rPr>
        <w:t>2 (</w:t>
      </w:r>
      <w:r w:rsidRPr="002F0202">
        <w:rPr>
          <w:rFonts w:cs="Arial"/>
          <w:b/>
          <w:sz w:val="20"/>
          <w:szCs w:val="20"/>
        </w:rPr>
        <w:t>dva</w:t>
      </w:r>
      <w:r w:rsidR="002F0202" w:rsidRPr="002F0202">
        <w:rPr>
          <w:rFonts w:cs="Arial"/>
          <w:b/>
          <w:sz w:val="20"/>
          <w:szCs w:val="20"/>
        </w:rPr>
        <w:t>)</w:t>
      </w:r>
      <w:r w:rsidRPr="002F0202">
        <w:rPr>
          <w:rFonts w:cs="Arial"/>
          <w:b/>
          <w:sz w:val="20"/>
          <w:szCs w:val="20"/>
        </w:rPr>
        <w:t xml:space="preserve"> roky</w:t>
      </w:r>
      <w:r w:rsidR="006A204C">
        <w:rPr>
          <w:rFonts w:cs="Arial"/>
          <w:b/>
          <w:sz w:val="20"/>
          <w:szCs w:val="20"/>
        </w:rPr>
        <w:t xml:space="preserve"> odbornej</w:t>
      </w:r>
      <w:r w:rsidRPr="002F0202">
        <w:rPr>
          <w:rFonts w:cs="Arial"/>
          <w:b/>
          <w:sz w:val="20"/>
          <w:szCs w:val="20"/>
        </w:rPr>
        <w:t xml:space="preserve"> praxe</w:t>
      </w:r>
      <w:r w:rsidRPr="002F0202">
        <w:rPr>
          <w:rFonts w:cs="Arial"/>
          <w:sz w:val="20"/>
          <w:szCs w:val="20"/>
        </w:rPr>
        <w:t xml:space="preserve"> v servisnej a profylaktickej činnosti riadiacich systémov  tunelov a technol</w:t>
      </w:r>
      <w:r w:rsidR="00C67EE6">
        <w:rPr>
          <w:rFonts w:cs="Arial"/>
          <w:sz w:val="20"/>
          <w:szCs w:val="20"/>
        </w:rPr>
        <w:t>o</w:t>
      </w:r>
      <w:r w:rsidRPr="002F0202">
        <w:rPr>
          <w:rFonts w:cs="Arial"/>
          <w:sz w:val="20"/>
          <w:szCs w:val="20"/>
        </w:rPr>
        <w:t xml:space="preserve">gického vybavenia </w:t>
      </w:r>
      <w:r w:rsidR="00C67EE6">
        <w:rPr>
          <w:rFonts w:cs="Arial"/>
          <w:sz w:val="20"/>
          <w:szCs w:val="20"/>
        </w:rPr>
        <w:t>diaľnice, rýchlostnej cesty alebo inej cestnej komunikácie</w:t>
      </w:r>
      <w:r w:rsidR="003A2EF2" w:rsidRPr="002D0FE7">
        <w:rPr>
          <w:rFonts w:cs="Arial"/>
          <w:sz w:val="20"/>
          <w:szCs w:val="20"/>
        </w:rPr>
        <w:t xml:space="preserve">, </w:t>
      </w:r>
      <w:r w:rsidR="002F0202" w:rsidRPr="002F0202">
        <w:rPr>
          <w:rFonts w:cs="Arial"/>
          <w:sz w:val="20"/>
          <w:szCs w:val="20"/>
        </w:rPr>
        <w:t xml:space="preserve">túto podmienku účasti uchádzač u kľúčového experta preukáže </w:t>
      </w:r>
      <w:r w:rsidR="00351F0D" w:rsidRPr="00CD0339">
        <w:rPr>
          <w:rFonts w:cs="Arial"/>
          <w:sz w:val="20"/>
          <w:szCs w:val="20"/>
        </w:rPr>
        <w:t>p</w:t>
      </w:r>
      <w:r w:rsidR="003A2EF2" w:rsidRPr="00CD0339">
        <w:rPr>
          <w:rFonts w:cs="Arial"/>
          <w:sz w:val="20"/>
          <w:szCs w:val="20"/>
        </w:rPr>
        <w:t>r</w:t>
      </w:r>
      <w:r w:rsidR="003A2EF2" w:rsidRPr="00351F0D">
        <w:rPr>
          <w:rFonts w:cs="Arial"/>
          <w:sz w:val="20"/>
          <w:szCs w:val="20"/>
        </w:rPr>
        <w:t>ofesijným</w:t>
      </w:r>
      <w:r w:rsidR="003A2EF2">
        <w:rPr>
          <w:rFonts w:cs="Arial"/>
          <w:sz w:val="20"/>
          <w:szCs w:val="20"/>
        </w:rPr>
        <w:t xml:space="preserve"> životopisom, podľa</w:t>
      </w:r>
      <w:r w:rsidR="002F0202" w:rsidRPr="002F0202">
        <w:rPr>
          <w:rFonts w:cs="Arial"/>
          <w:sz w:val="20"/>
          <w:szCs w:val="20"/>
        </w:rPr>
        <w:t xml:space="preserve"> Príloh</w:t>
      </w:r>
      <w:r w:rsidR="003A2EF2">
        <w:rPr>
          <w:rFonts w:cs="Arial"/>
          <w:sz w:val="20"/>
          <w:szCs w:val="20"/>
        </w:rPr>
        <w:t>y</w:t>
      </w:r>
      <w:r w:rsidR="002F0202" w:rsidRPr="002F0202">
        <w:rPr>
          <w:rFonts w:cs="Arial"/>
          <w:sz w:val="20"/>
          <w:szCs w:val="20"/>
        </w:rPr>
        <w:t xml:space="preserve"> č. </w:t>
      </w:r>
      <w:r w:rsidR="003A2EF2">
        <w:rPr>
          <w:rFonts w:cs="Arial"/>
          <w:sz w:val="20"/>
          <w:szCs w:val="20"/>
        </w:rPr>
        <w:t>3</w:t>
      </w:r>
      <w:r w:rsidR="002F0202" w:rsidRPr="002F0202">
        <w:rPr>
          <w:rFonts w:cs="Arial"/>
          <w:sz w:val="20"/>
          <w:szCs w:val="20"/>
        </w:rPr>
        <w:t xml:space="preserve"> k časti A.3 Podmienky účasti uchádzačov týchto SP.</w:t>
      </w:r>
    </w:p>
    <w:p w14:paraId="2DCB3A7F" w14:textId="77777777" w:rsidR="00A50F2F" w:rsidRPr="00425856" w:rsidRDefault="00A50F2F" w:rsidP="00CF15B2">
      <w:pPr>
        <w:tabs>
          <w:tab w:val="left" w:pos="2268"/>
          <w:tab w:val="left" w:pos="2694"/>
        </w:tabs>
        <w:spacing w:after="60" w:line="240" w:lineRule="auto"/>
        <w:rPr>
          <w:rFonts w:ascii="Arial" w:eastAsia="Times New Roman" w:hAnsi="Arial" w:cs="Arial"/>
          <w:b/>
          <w:sz w:val="20"/>
          <w:szCs w:val="20"/>
        </w:rPr>
      </w:pPr>
      <w:r w:rsidRPr="00425856">
        <w:rPr>
          <w:rFonts w:ascii="Arial" w:eastAsia="Times New Roman" w:hAnsi="Arial" w:cs="Arial"/>
          <w:b/>
          <w:sz w:val="20"/>
          <w:szCs w:val="20"/>
        </w:rPr>
        <w:t>Kľúčový expert č. 3:  Špecialista pre oblasť informačnej a kybernetickej bezpečnosti</w:t>
      </w:r>
    </w:p>
    <w:p w14:paraId="688FE54A" w14:textId="53223247" w:rsidR="00A50F2F" w:rsidRPr="00A50F2F" w:rsidRDefault="00A50F2F" w:rsidP="00CF15B2">
      <w:pPr>
        <w:pStyle w:val="Odsekzoznamu"/>
        <w:numPr>
          <w:ilvl w:val="0"/>
          <w:numId w:val="33"/>
        </w:numPr>
        <w:spacing w:after="60"/>
        <w:jc w:val="both"/>
        <w:rPr>
          <w:rFonts w:cs="Arial"/>
          <w:sz w:val="20"/>
          <w:szCs w:val="20"/>
        </w:rPr>
      </w:pPr>
      <w:r w:rsidRPr="00CD20E2">
        <w:rPr>
          <w:rFonts w:cs="Arial"/>
          <w:b/>
          <w:sz w:val="20"/>
          <w:szCs w:val="20"/>
        </w:rPr>
        <w:t>minimálne 3</w:t>
      </w:r>
      <w:r w:rsidR="004E38C7">
        <w:rPr>
          <w:rFonts w:cs="Arial"/>
          <w:b/>
          <w:sz w:val="20"/>
          <w:szCs w:val="20"/>
        </w:rPr>
        <w:t xml:space="preserve"> (troj) </w:t>
      </w:r>
      <w:r w:rsidRPr="00CD20E2">
        <w:rPr>
          <w:rFonts w:cs="Arial"/>
          <w:b/>
          <w:sz w:val="20"/>
          <w:szCs w:val="20"/>
        </w:rPr>
        <w:t>ročná preukázateľná odborná prax</w:t>
      </w:r>
      <w:r w:rsidRPr="00A50F2F">
        <w:rPr>
          <w:rFonts w:cs="Arial"/>
          <w:sz w:val="20"/>
          <w:szCs w:val="20"/>
        </w:rPr>
        <w:t xml:space="preserve"> v oblasti informačnej a kybernetickej bezpečnosti</w:t>
      </w:r>
      <w:r w:rsidR="00CD20E2">
        <w:rPr>
          <w:rFonts w:cs="Arial"/>
          <w:sz w:val="20"/>
          <w:szCs w:val="20"/>
        </w:rPr>
        <w:t>;</w:t>
      </w:r>
      <w:r w:rsidRPr="00A50F2F">
        <w:rPr>
          <w:rFonts w:cs="Arial"/>
          <w:sz w:val="20"/>
          <w:szCs w:val="20"/>
        </w:rPr>
        <w:t xml:space="preserve"> túto podmienku účasti </w:t>
      </w:r>
      <w:r w:rsidR="00FD15EA">
        <w:rPr>
          <w:rFonts w:cs="Arial"/>
          <w:sz w:val="20"/>
          <w:szCs w:val="20"/>
        </w:rPr>
        <w:t>uchádzač</w:t>
      </w:r>
      <w:r w:rsidR="00FD15EA" w:rsidRPr="00A50F2F">
        <w:rPr>
          <w:rFonts w:cs="Arial"/>
          <w:sz w:val="20"/>
          <w:szCs w:val="20"/>
        </w:rPr>
        <w:t xml:space="preserve"> </w:t>
      </w:r>
      <w:r w:rsidRPr="00A50F2F">
        <w:rPr>
          <w:rFonts w:cs="Arial"/>
          <w:sz w:val="20"/>
          <w:szCs w:val="20"/>
        </w:rPr>
        <w:t xml:space="preserve">u kľúčového experta preukáže </w:t>
      </w:r>
      <w:r w:rsidRPr="00CD0339">
        <w:rPr>
          <w:rFonts w:cs="Arial"/>
          <w:b/>
          <w:sz w:val="20"/>
          <w:szCs w:val="20"/>
        </w:rPr>
        <w:t>pr</w:t>
      </w:r>
      <w:r w:rsidRPr="00351F0D">
        <w:rPr>
          <w:rFonts w:cs="Arial"/>
          <w:b/>
          <w:sz w:val="20"/>
          <w:szCs w:val="20"/>
        </w:rPr>
        <w:t>ofesijným</w:t>
      </w:r>
      <w:r w:rsidRPr="00CD20E2">
        <w:rPr>
          <w:rFonts w:cs="Arial"/>
          <w:b/>
          <w:sz w:val="20"/>
          <w:szCs w:val="20"/>
        </w:rPr>
        <w:t xml:space="preserve"> životopisom</w:t>
      </w:r>
      <w:r w:rsidR="00CD20E2">
        <w:rPr>
          <w:rFonts w:cs="Arial"/>
          <w:b/>
          <w:sz w:val="20"/>
          <w:szCs w:val="20"/>
        </w:rPr>
        <w:t>,</w:t>
      </w:r>
      <w:r w:rsidRPr="00CD20E2">
        <w:rPr>
          <w:rFonts w:cs="Arial"/>
          <w:b/>
          <w:sz w:val="20"/>
          <w:szCs w:val="20"/>
        </w:rPr>
        <w:t xml:space="preserve"> </w:t>
      </w:r>
      <w:r w:rsidR="00644692" w:rsidRPr="00644692">
        <w:t xml:space="preserve"> </w:t>
      </w:r>
      <w:r w:rsidR="004E38C7">
        <w:rPr>
          <w:rFonts w:cs="Arial"/>
          <w:sz w:val="20"/>
          <w:szCs w:val="20"/>
        </w:rPr>
        <w:t>podľa</w:t>
      </w:r>
      <w:r w:rsidR="00644692" w:rsidRPr="00644692">
        <w:rPr>
          <w:rFonts w:cs="Arial"/>
          <w:sz w:val="20"/>
          <w:szCs w:val="20"/>
        </w:rPr>
        <w:t xml:space="preserve"> Príloh</w:t>
      </w:r>
      <w:r w:rsidR="004E38C7">
        <w:rPr>
          <w:rFonts w:cs="Arial"/>
          <w:sz w:val="20"/>
          <w:szCs w:val="20"/>
        </w:rPr>
        <w:t>y</w:t>
      </w:r>
      <w:r w:rsidR="00644692" w:rsidRPr="00644692">
        <w:rPr>
          <w:rFonts w:cs="Arial"/>
          <w:sz w:val="20"/>
          <w:szCs w:val="20"/>
        </w:rPr>
        <w:t xml:space="preserve"> č. 3 k časti A.3 Podmienky účasti uchádzačov týchto SP,</w:t>
      </w:r>
    </w:p>
    <w:p w14:paraId="735C28D6" w14:textId="0D51151B" w:rsidR="00A50F2F" w:rsidRPr="00A50F2F" w:rsidRDefault="00A50F2F" w:rsidP="00656DD5">
      <w:pPr>
        <w:pStyle w:val="Odsekzoznamu"/>
        <w:numPr>
          <w:ilvl w:val="0"/>
          <w:numId w:val="33"/>
        </w:numPr>
        <w:spacing w:after="60"/>
        <w:jc w:val="both"/>
        <w:rPr>
          <w:rFonts w:cs="Arial"/>
          <w:sz w:val="20"/>
          <w:szCs w:val="20"/>
        </w:rPr>
      </w:pPr>
      <w:r w:rsidRPr="003C1D25">
        <w:rPr>
          <w:rFonts w:cs="Arial"/>
          <w:b/>
          <w:sz w:val="20"/>
          <w:szCs w:val="20"/>
        </w:rPr>
        <w:t>odborný certifikát manažéra kybernetickej bezpečnosti</w:t>
      </w:r>
      <w:r w:rsidRPr="00A50F2F">
        <w:rPr>
          <w:rFonts w:cs="Arial"/>
          <w:sz w:val="20"/>
          <w:szCs w:val="20"/>
        </w:rPr>
        <w:t xml:space="preserve"> v zmysle zákona č. 69/2018 Z. z. o kybernetickej bezpečnosti, podľa certifikačnej schémy overovania odbornej spôsobilosti manažéra kybernetickej bezpečnosti, ktorý deklaruje, že môže vykonávať služby v oblasti informačnej a kybernetickej bezpečnosti</w:t>
      </w:r>
      <w:r w:rsidR="00F94F8B">
        <w:rPr>
          <w:rFonts w:cs="Arial"/>
          <w:sz w:val="20"/>
          <w:szCs w:val="20"/>
        </w:rPr>
        <w:t>, a/alebo ekvivalent, napríklad</w:t>
      </w:r>
      <w:r w:rsidR="009A3838">
        <w:rPr>
          <w:rFonts w:cs="Arial"/>
          <w:sz w:val="20"/>
          <w:szCs w:val="20"/>
        </w:rPr>
        <w:t xml:space="preserve"> certifikát</w:t>
      </w:r>
      <w:r w:rsidR="00F94F8B">
        <w:rPr>
          <w:rFonts w:cs="Arial"/>
          <w:sz w:val="20"/>
          <w:szCs w:val="20"/>
        </w:rPr>
        <w:t xml:space="preserve"> ISO/IEC 27 001 Manažment informačnej bezpečnosti</w:t>
      </w:r>
      <w:r w:rsidRPr="00A50F2F">
        <w:rPr>
          <w:rFonts w:cs="Arial"/>
          <w:sz w:val="20"/>
          <w:szCs w:val="20"/>
        </w:rPr>
        <w:t>.</w:t>
      </w:r>
    </w:p>
    <w:p w14:paraId="31979B98" w14:textId="77777777" w:rsidR="00A50F2F" w:rsidRPr="00A50F2F" w:rsidRDefault="00A50F2F" w:rsidP="00656DD5">
      <w:pPr>
        <w:tabs>
          <w:tab w:val="left" w:pos="2268"/>
          <w:tab w:val="left" w:pos="2694"/>
        </w:tabs>
        <w:spacing w:after="60" w:line="240" w:lineRule="auto"/>
        <w:jc w:val="both"/>
        <w:rPr>
          <w:rFonts w:ascii="Arial" w:eastAsia="Times New Roman" w:hAnsi="Arial" w:cs="Arial"/>
          <w:sz w:val="20"/>
          <w:szCs w:val="20"/>
        </w:rPr>
      </w:pPr>
    </w:p>
    <w:p w14:paraId="2038E7D1" w14:textId="617D89D4" w:rsidR="00A50F2F" w:rsidRPr="00A50F2F" w:rsidRDefault="00A50F2F" w:rsidP="00656DD5">
      <w:pPr>
        <w:tabs>
          <w:tab w:val="left" w:pos="2268"/>
          <w:tab w:val="left" w:pos="2694"/>
        </w:tabs>
        <w:spacing w:after="60" w:line="240" w:lineRule="auto"/>
        <w:jc w:val="both"/>
        <w:rPr>
          <w:rFonts w:ascii="Arial" w:eastAsia="Times New Roman" w:hAnsi="Arial" w:cs="Arial"/>
          <w:sz w:val="20"/>
          <w:szCs w:val="20"/>
        </w:rPr>
      </w:pPr>
      <w:r w:rsidRPr="00A50F2F">
        <w:rPr>
          <w:rFonts w:ascii="Arial" w:eastAsia="Times New Roman" w:hAnsi="Arial" w:cs="Arial"/>
          <w:sz w:val="20"/>
          <w:szCs w:val="20"/>
        </w:rPr>
        <w:t xml:space="preserve">Z každého z uchádzačom predloženého </w:t>
      </w:r>
      <w:r w:rsidR="00444B81">
        <w:rPr>
          <w:rFonts w:ascii="Arial" w:eastAsia="Times New Roman" w:hAnsi="Arial" w:cs="Arial"/>
          <w:sz w:val="20"/>
          <w:szCs w:val="20"/>
        </w:rPr>
        <w:t>Referenčného listu</w:t>
      </w:r>
      <w:r w:rsidRPr="00A50F2F">
        <w:rPr>
          <w:rFonts w:ascii="Arial" w:eastAsia="Times New Roman" w:hAnsi="Arial" w:cs="Arial"/>
          <w:sz w:val="20"/>
          <w:szCs w:val="20"/>
        </w:rPr>
        <w:t xml:space="preserve"> </w:t>
      </w:r>
      <w:r w:rsidR="004E38C7">
        <w:rPr>
          <w:rFonts w:ascii="Arial" w:eastAsia="Times New Roman" w:hAnsi="Arial" w:cs="Arial"/>
          <w:sz w:val="20"/>
          <w:szCs w:val="20"/>
        </w:rPr>
        <w:t xml:space="preserve">za príslušného </w:t>
      </w:r>
      <w:r w:rsidR="00444B81">
        <w:rPr>
          <w:rFonts w:ascii="Arial" w:eastAsia="Times New Roman" w:hAnsi="Arial" w:cs="Arial"/>
          <w:sz w:val="20"/>
          <w:szCs w:val="20"/>
        </w:rPr>
        <w:t>kľúčov</w:t>
      </w:r>
      <w:r w:rsidR="004E38C7">
        <w:rPr>
          <w:rFonts w:ascii="Arial" w:eastAsia="Times New Roman" w:hAnsi="Arial" w:cs="Arial"/>
          <w:sz w:val="20"/>
          <w:szCs w:val="20"/>
        </w:rPr>
        <w:t>ého</w:t>
      </w:r>
      <w:r w:rsidR="00444B81">
        <w:rPr>
          <w:rFonts w:ascii="Arial" w:eastAsia="Times New Roman" w:hAnsi="Arial" w:cs="Arial"/>
          <w:sz w:val="20"/>
          <w:szCs w:val="20"/>
        </w:rPr>
        <w:t xml:space="preserve"> expert</w:t>
      </w:r>
      <w:r w:rsidR="004E38C7">
        <w:rPr>
          <w:rFonts w:ascii="Arial" w:eastAsia="Times New Roman" w:hAnsi="Arial" w:cs="Arial"/>
          <w:sz w:val="20"/>
          <w:szCs w:val="20"/>
        </w:rPr>
        <w:t>a č. 1 až č. 3</w:t>
      </w:r>
      <w:r w:rsidR="00444B81">
        <w:rPr>
          <w:rFonts w:ascii="Arial" w:eastAsia="Times New Roman" w:hAnsi="Arial" w:cs="Arial"/>
          <w:sz w:val="20"/>
          <w:szCs w:val="20"/>
        </w:rPr>
        <w:t xml:space="preserve"> </w:t>
      </w:r>
      <w:r w:rsidRPr="00A50F2F">
        <w:rPr>
          <w:rFonts w:ascii="Arial" w:eastAsia="Times New Roman" w:hAnsi="Arial" w:cs="Arial"/>
          <w:sz w:val="20"/>
          <w:szCs w:val="20"/>
        </w:rPr>
        <w:t>musia byť zrejmé nasledovné údaje/skutočnosti:</w:t>
      </w:r>
    </w:p>
    <w:p w14:paraId="42220F59" w14:textId="208D43A2" w:rsidR="00A50F2F" w:rsidRPr="00A50F2F" w:rsidRDefault="00A50F2F" w:rsidP="00656DD5">
      <w:pPr>
        <w:pStyle w:val="Odsekzoznamu"/>
        <w:numPr>
          <w:ilvl w:val="0"/>
          <w:numId w:val="34"/>
        </w:numPr>
        <w:spacing w:after="60"/>
        <w:jc w:val="both"/>
        <w:rPr>
          <w:rFonts w:cs="Arial"/>
          <w:sz w:val="20"/>
          <w:szCs w:val="20"/>
        </w:rPr>
      </w:pPr>
      <w:r w:rsidRPr="00A50F2F">
        <w:rPr>
          <w:rFonts w:cs="Arial"/>
          <w:sz w:val="20"/>
          <w:szCs w:val="20"/>
        </w:rPr>
        <w:t xml:space="preserve">meno a priezvisko </w:t>
      </w:r>
      <w:r w:rsidR="0041514C">
        <w:rPr>
          <w:rFonts w:cs="Arial"/>
          <w:sz w:val="20"/>
          <w:szCs w:val="20"/>
        </w:rPr>
        <w:t>kľúčového experta</w:t>
      </w:r>
      <w:r w:rsidRPr="00A50F2F">
        <w:rPr>
          <w:rFonts w:cs="Arial"/>
          <w:sz w:val="20"/>
          <w:szCs w:val="20"/>
        </w:rPr>
        <w:t>,</w:t>
      </w:r>
    </w:p>
    <w:p w14:paraId="2FB39BAE" w14:textId="06E1E733" w:rsidR="00A50F2F" w:rsidRPr="00A50F2F" w:rsidRDefault="00A50F2F" w:rsidP="00656DD5">
      <w:pPr>
        <w:pStyle w:val="Odsekzoznamu"/>
        <w:numPr>
          <w:ilvl w:val="0"/>
          <w:numId w:val="34"/>
        </w:numPr>
        <w:spacing w:after="60"/>
        <w:jc w:val="both"/>
        <w:rPr>
          <w:rFonts w:cs="Arial"/>
          <w:sz w:val="20"/>
          <w:szCs w:val="20"/>
        </w:rPr>
      </w:pPr>
      <w:r w:rsidRPr="00A50F2F">
        <w:rPr>
          <w:rFonts w:cs="Arial"/>
          <w:sz w:val="20"/>
          <w:szCs w:val="20"/>
        </w:rPr>
        <w:t xml:space="preserve">názov a sídlo odberateľa, resp. zamestnávateľa </w:t>
      </w:r>
      <w:r w:rsidR="0041514C">
        <w:rPr>
          <w:rFonts w:cs="Arial"/>
          <w:sz w:val="20"/>
          <w:szCs w:val="20"/>
        </w:rPr>
        <w:t>kľúčového experta,</w:t>
      </w:r>
    </w:p>
    <w:p w14:paraId="18682D97" w14:textId="02B022C4" w:rsidR="00A50F2F" w:rsidRPr="00A50F2F" w:rsidRDefault="00A50F2F" w:rsidP="00656DD5">
      <w:pPr>
        <w:pStyle w:val="Odsekzoznamu"/>
        <w:numPr>
          <w:ilvl w:val="0"/>
          <w:numId w:val="34"/>
        </w:numPr>
        <w:spacing w:after="60"/>
        <w:jc w:val="both"/>
        <w:rPr>
          <w:rFonts w:cs="Arial"/>
          <w:sz w:val="20"/>
          <w:szCs w:val="20"/>
        </w:rPr>
      </w:pPr>
      <w:r w:rsidRPr="00A50F2F">
        <w:rPr>
          <w:rFonts w:cs="Arial"/>
          <w:sz w:val="20"/>
          <w:szCs w:val="20"/>
        </w:rPr>
        <w:t>čas realizácie projektu/plnenia zmluvy, t. j. (mesiac, rok),</w:t>
      </w:r>
    </w:p>
    <w:p w14:paraId="6FA9C95A" w14:textId="5383C1D0" w:rsidR="00A50F2F" w:rsidRPr="00A50F2F" w:rsidRDefault="00A50F2F" w:rsidP="00656DD5">
      <w:pPr>
        <w:pStyle w:val="Odsekzoznamu"/>
        <w:numPr>
          <w:ilvl w:val="0"/>
          <w:numId w:val="34"/>
        </w:numPr>
        <w:spacing w:after="60"/>
        <w:jc w:val="both"/>
        <w:rPr>
          <w:rFonts w:cs="Arial"/>
          <w:sz w:val="20"/>
          <w:szCs w:val="20"/>
        </w:rPr>
      </w:pPr>
      <w:r w:rsidRPr="00A50F2F">
        <w:rPr>
          <w:rFonts w:cs="Arial"/>
          <w:sz w:val="20"/>
          <w:szCs w:val="20"/>
        </w:rPr>
        <w:t>stručný popis predmetu projektu/zmluvy,</w:t>
      </w:r>
    </w:p>
    <w:p w14:paraId="5F9E772E" w14:textId="48383956" w:rsidR="00A50F2F" w:rsidRPr="00A50F2F" w:rsidRDefault="00A50F2F" w:rsidP="00CF15B2">
      <w:pPr>
        <w:pStyle w:val="Odsekzoznamu"/>
        <w:numPr>
          <w:ilvl w:val="0"/>
          <w:numId w:val="34"/>
        </w:numPr>
        <w:spacing w:after="60"/>
        <w:jc w:val="both"/>
        <w:rPr>
          <w:rFonts w:cs="Arial"/>
          <w:sz w:val="20"/>
          <w:szCs w:val="20"/>
        </w:rPr>
      </w:pPr>
      <w:r w:rsidRPr="00A50F2F">
        <w:rPr>
          <w:rFonts w:cs="Arial"/>
          <w:sz w:val="20"/>
          <w:szCs w:val="20"/>
        </w:rPr>
        <w:t xml:space="preserve">stručný rozsah činnosti, ktoré </w:t>
      </w:r>
      <w:r w:rsidR="00F74BB7">
        <w:rPr>
          <w:rFonts w:cs="Arial"/>
          <w:sz w:val="20"/>
          <w:szCs w:val="20"/>
        </w:rPr>
        <w:t>kľúčový expert</w:t>
      </w:r>
      <w:r w:rsidRPr="00A50F2F">
        <w:rPr>
          <w:rFonts w:cs="Arial"/>
          <w:sz w:val="20"/>
          <w:szCs w:val="20"/>
        </w:rPr>
        <w:t xml:space="preserve"> zabezpečoval,</w:t>
      </w:r>
    </w:p>
    <w:p w14:paraId="5D4F18B8" w14:textId="42D2B86F" w:rsidR="00A50F2F" w:rsidRPr="00A50F2F" w:rsidRDefault="00A50F2F" w:rsidP="00CF15B2">
      <w:pPr>
        <w:pStyle w:val="Odsekzoznamu"/>
        <w:numPr>
          <w:ilvl w:val="0"/>
          <w:numId w:val="34"/>
        </w:numPr>
        <w:spacing w:after="60"/>
        <w:jc w:val="both"/>
        <w:rPr>
          <w:rFonts w:cs="Arial"/>
          <w:sz w:val="20"/>
          <w:szCs w:val="20"/>
        </w:rPr>
      </w:pPr>
      <w:r w:rsidRPr="00A50F2F">
        <w:rPr>
          <w:rFonts w:cs="Arial"/>
          <w:sz w:val="20"/>
          <w:szCs w:val="20"/>
        </w:rPr>
        <w:t>tel. číslo a meno zamestnanca objednávateľa, resp. zamestnávateľa, u ktorého si možno overiť tieto údaje.</w:t>
      </w:r>
    </w:p>
    <w:p w14:paraId="2B2799D5" w14:textId="16AAD4B3" w:rsidR="00717260" w:rsidRDefault="00717260" w:rsidP="00CF15B2">
      <w:pPr>
        <w:tabs>
          <w:tab w:val="left" w:pos="2268"/>
          <w:tab w:val="left" w:pos="2694"/>
        </w:tabs>
        <w:spacing w:after="60" w:line="240" w:lineRule="auto"/>
        <w:jc w:val="both"/>
        <w:rPr>
          <w:rFonts w:ascii="Arial" w:eastAsia="Times New Roman" w:hAnsi="Arial" w:cs="Arial"/>
          <w:sz w:val="20"/>
          <w:szCs w:val="20"/>
        </w:rPr>
      </w:pPr>
    </w:p>
    <w:p w14:paraId="32AE9DD6" w14:textId="77777777" w:rsidR="00717260" w:rsidRPr="00F231AD" w:rsidRDefault="00717260" w:rsidP="00656DD5">
      <w:pPr>
        <w:tabs>
          <w:tab w:val="left" w:pos="2268"/>
          <w:tab w:val="left" w:pos="2694"/>
        </w:tabs>
        <w:spacing w:after="60" w:line="240" w:lineRule="auto"/>
        <w:jc w:val="both"/>
        <w:rPr>
          <w:rFonts w:ascii="Arial" w:eastAsia="Times New Roman" w:hAnsi="Arial" w:cs="Arial"/>
          <w:sz w:val="20"/>
          <w:szCs w:val="20"/>
        </w:rPr>
      </w:pPr>
    </w:p>
    <w:p w14:paraId="32FA8EBB" w14:textId="5F337131" w:rsidR="00993E23" w:rsidRPr="008B6005" w:rsidRDefault="00993E23" w:rsidP="00656DD5">
      <w:pPr>
        <w:tabs>
          <w:tab w:val="left" w:pos="2268"/>
          <w:tab w:val="left" w:pos="2694"/>
        </w:tabs>
        <w:spacing w:after="0" w:line="240" w:lineRule="auto"/>
        <w:jc w:val="both"/>
        <w:rPr>
          <w:rFonts w:ascii="Arial" w:eastAsia="Times New Roman" w:hAnsi="Arial" w:cs="Arial"/>
          <w:b/>
          <w:sz w:val="20"/>
          <w:szCs w:val="20"/>
          <w:u w:val="single"/>
        </w:rPr>
      </w:pPr>
      <w:r w:rsidRPr="008B6005">
        <w:rPr>
          <w:rFonts w:ascii="Arial" w:eastAsia="Times New Roman" w:hAnsi="Arial" w:cs="Arial"/>
          <w:b/>
          <w:sz w:val="20"/>
          <w:szCs w:val="20"/>
          <w:u w:val="single"/>
        </w:rPr>
        <w:t>Prílohy</w:t>
      </w:r>
      <w:r w:rsidR="004E38C7" w:rsidRPr="008B6005">
        <w:rPr>
          <w:rFonts w:ascii="Arial" w:eastAsia="Times New Roman" w:hAnsi="Arial" w:cs="Arial"/>
          <w:b/>
          <w:sz w:val="20"/>
          <w:szCs w:val="20"/>
          <w:u w:val="single"/>
        </w:rPr>
        <w:t xml:space="preserve"> k časti A.3 Podmienky účasti uchádzačov</w:t>
      </w:r>
      <w:r w:rsidRPr="008B6005">
        <w:rPr>
          <w:rFonts w:ascii="Arial" w:eastAsia="Times New Roman" w:hAnsi="Arial" w:cs="Arial"/>
          <w:b/>
          <w:sz w:val="20"/>
          <w:szCs w:val="20"/>
          <w:u w:val="single"/>
        </w:rPr>
        <w:t>:</w:t>
      </w:r>
    </w:p>
    <w:p w14:paraId="560F584F" w14:textId="5A4DC06C" w:rsidR="00993E23" w:rsidRDefault="00993E23">
      <w:pPr>
        <w:tabs>
          <w:tab w:val="left" w:pos="2268"/>
          <w:tab w:val="left" w:pos="2694"/>
        </w:tabs>
        <w:spacing w:after="0" w:line="240" w:lineRule="auto"/>
        <w:jc w:val="both"/>
        <w:rPr>
          <w:rFonts w:ascii="Arial" w:eastAsia="Times New Roman" w:hAnsi="Arial" w:cs="Arial"/>
          <w:sz w:val="20"/>
          <w:szCs w:val="20"/>
        </w:rPr>
      </w:pPr>
      <w:r w:rsidRPr="00574821">
        <w:rPr>
          <w:rFonts w:ascii="Arial" w:eastAsia="Times New Roman" w:hAnsi="Arial" w:cs="Arial"/>
          <w:sz w:val="20"/>
          <w:szCs w:val="20"/>
        </w:rPr>
        <w:t>Príloha č. 1 - Čes</w:t>
      </w:r>
      <w:r w:rsidR="00574821">
        <w:rPr>
          <w:rFonts w:ascii="Arial" w:eastAsia="Times New Roman" w:hAnsi="Arial" w:cs="Arial"/>
          <w:sz w:val="20"/>
          <w:szCs w:val="20"/>
        </w:rPr>
        <w:t xml:space="preserve">tné vyhlásenie </w:t>
      </w:r>
      <w:r w:rsidR="00574821" w:rsidRPr="00EC1F6A">
        <w:rPr>
          <w:rFonts w:ascii="Arial" w:eastAsia="Times New Roman" w:hAnsi="Arial" w:cs="Arial"/>
          <w:sz w:val="20"/>
          <w:szCs w:val="20"/>
        </w:rPr>
        <w:t xml:space="preserve">podľa § </w:t>
      </w:r>
      <w:r w:rsidR="00574821" w:rsidRPr="008B6005">
        <w:rPr>
          <w:rFonts w:ascii="Arial" w:eastAsia="Times New Roman" w:hAnsi="Arial" w:cs="Arial"/>
          <w:sz w:val="20"/>
          <w:szCs w:val="20"/>
        </w:rPr>
        <w:t>32 ods</w:t>
      </w:r>
      <w:r w:rsidR="00574821" w:rsidRPr="00BA38A4">
        <w:rPr>
          <w:rFonts w:ascii="Arial" w:eastAsia="Times New Roman" w:hAnsi="Arial" w:cs="Arial"/>
          <w:sz w:val="20"/>
          <w:szCs w:val="20"/>
        </w:rPr>
        <w:t>.</w:t>
      </w:r>
      <w:r w:rsidR="00BA38A4">
        <w:rPr>
          <w:rFonts w:ascii="Arial" w:eastAsia="Times New Roman" w:hAnsi="Arial" w:cs="Arial"/>
          <w:sz w:val="20"/>
          <w:szCs w:val="20"/>
        </w:rPr>
        <w:t xml:space="preserve"> 1 písm. a) v spojení s ods.</w:t>
      </w:r>
      <w:r w:rsidR="00574821" w:rsidRPr="00BA38A4">
        <w:rPr>
          <w:rFonts w:ascii="Arial" w:eastAsia="Times New Roman" w:hAnsi="Arial" w:cs="Arial"/>
          <w:sz w:val="20"/>
          <w:szCs w:val="20"/>
        </w:rPr>
        <w:t xml:space="preserve"> 7 Zákona</w:t>
      </w:r>
    </w:p>
    <w:p w14:paraId="257D568D" w14:textId="7843BC4C" w:rsidR="00993E23" w:rsidRDefault="00993E23">
      <w:pPr>
        <w:tabs>
          <w:tab w:val="left" w:pos="2268"/>
          <w:tab w:val="left" w:pos="2694"/>
        </w:tabs>
        <w:spacing w:after="0" w:line="240" w:lineRule="auto"/>
        <w:jc w:val="both"/>
        <w:rPr>
          <w:rFonts w:ascii="Arial" w:eastAsia="Times New Roman" w:hAnsi="Arial" w:cs="Arial"/>
          <w:sz w:val="20"/>
          <w:szCs w:val="20"/>
        </w:rPr>
      </w:pPr>
      <w:r>
        <w:rPr>
          <w:rFonts w:ascii="Arial" w:eastAsia="Times New Roman" w:hAnsi="Arial" w:cs="Arial"/>
          <w:sz w:val="20"/>
          <w:szCs w:val="20"/>
        </w:rPr>
        <w:t>Príloha č. 2 - Jednotný európsky dokument</w:t>
      </w:r>
    </w:p>
    <w:p w14:paraId="599BA7B8" w14:textId="6DF0042B" w:rsidR="002D0FE7" w:rsidRDefault="00C67EE6">
      <w:pPr>
        <w:tabs>
          <w:tab w:val="left" w:pos="2268"/>
          <w:tab w:val="left" w:pos="2694"/>
        </w:tabs>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Príloha č. </w:t>
      </w:r>
      <w:r w:rsidRPr="00EC1F6A">
        <w:rPr>
          <w:rFonts w:ascii="Arial" w:eastAsia="Times New Roman" w:hAnsi="Arial" w:cs="Arial"/>
          <w:sz w:val="20"/>
          <w:szCs w:val="20"/>
        </w:rPr>
        <w:t xml:space="preserve">3 </w:t>
      </w:r>
      <w:r w:rsidR="002D0FE7" w:rsidRPr="008B6005">
        <w:rPr>
          <w:rFonts w:ascii="Arial" w:eastAsia="Times New Roman" w:hAnsi="Arial" w:cs="Arial"/>
          <w:sz w:val="20"/>
          <w:szCs w:val="20"/>
        </w:rPr>
        <w:t>- Životopis kľúčového experta</w:t>
      </w:r>
    </w:p>
    <w:p w14:paraId="4C9EDF3A" w14:textId="05C03FFB" w:rsidR="002D0FE7" w:rsidRDefault="00993E23" w:rsidP="00CF15B2">
      <w:pPr>
        <w:tabs>
          <w:tab w:val="left" w:pos="2268"/>
          <w:tab w:val="left" w:pos="2694"/>
        </w:tabs>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Príloha č. </w:t>
      </w:r>
      <w:r w:rsidR="0041514C">
        <w:rPr>
          <w:rFonts w:ascii="Arial" w:eastAsia="Times New Roman" w:hAnsi="Arial" w:cs="Arial"/>
          <w:sz w:val="20"/>
          <w:szCs w:val="20"/>
        </w:rPr>
        <w:t>4</w:t>
      </w:r>
      <w:r>
        <w:rPr>
          <w:rFonts w:ascii="Arial" w:eastAsia="Times New Roman" w:hAnsi="Arial" w:cs="Arial"/>
          <w:sz w:val="20"/>
          <w:szCs w:val="20"/>
        </w:rPr>
        <w:t xml:space="preserve"> </w:t>
      </w:r>
      <w:r w:rsidR="00D71943">
        <w:rPr>
          <w:rFonts w:ascii="Arial" w:eastAsia="Times New Roman" w:hAnsi="Arial" w:cs="Arial"/>
          <w:sz w:val="20"/>
          <w:szCs w:val="20"/>
        </w:rPr>
        <w:t>-</w:t>
      </w:r>
      <w:r>
        <w:rPr>
          <w:rFonts w:ascii="Arial" w:eastAsia="Times New Roman" w:hAnsi="Arial" w:cs="Arial"/>
          <w:sz w:val="20"/>
          <w:szCs w:val="20"/>
        </w:rPr>
        <w:t xml:space="preserve"> </w:t>
      </w:r>
      <w:r w:rsidR="002F0202">
        <w:rPr>
          <w:rFonts w:ascii="Arial" w:eastAsia="Times New Roman" w:hAnsi="Arial" w:cs="Arial"/>
          <w:sz w:val="20"/>
          <w:szCs w:val="20"/>
        </w:rPr>
        <w:t>Referenčný list</w:t>
      </w:r>
    </w:p>
    <w:p w14:paraId="3733EE0E" w14:textId="4DC3454E" w:rsidR="009173AD" w:rsidRDefault="002F0202" w:rsidP="00656DD5">
      <w:pPr>
        <w:tabs>
          <w:tab w:val="left" w:pos="2268"/>
          <w:tab w:val="left" w:pos="2694"/>
        </w:tabs>
        <w:spacing w:after="60" w:line="240" w:lineRule="auto"/>
        <w:jc w:val="both"/>
        <w:rPr>
          <w:rFonts w:ascii="Arial" w:eastAsia="Times New Roman" w:hAnsi="Arial" w:cs="Arial"/>
          <w:sz w:val="20"/>
          <w:szCs w:val="20"/>
        </w:rPr>
      </w:pPr>
      <w:r>
        <w:rPr>
          <w:rFonts w:ascii="Arial" w:eastAsia="Times New Roman" w:hAnsi="Arial" w:cs="Arial"/>
          <w:sz w:val="20"/>
          <w:szCs w:val="20"/>
        </w:rPr>
        <w:t xml:space="preserve">Príloha č. </w:t>
      </w:r>
      <w:r w:rsidR="0041514C">
        <w:rPr>
          <w:rFonts w:ascii="Arial" w:eastAsia="Times New Roman" w:hAnsi="Arial" w:cs="Arial"/>
          <w:sz w:val="20"/>
          <w:szCs w:val="20"/>
        </w:rPr>
        <w:t>5</w:t>
      </w:r>
      <w:r>
        <w:rPr>
          <w:rFonts w:ascii="Arial" w:eastAsia="Times New Roman" w:hAnsi="Arial" w:cs="Arial"/>
          <w:sz w:val="20"/>
          <w:szCs w:val="20"/>
        </w:rPr>
        <w:t xml:space="preserve"> </w:t>
      </w:r>
      <w:r w:rsidR="00D71943">
        <w:rPr>
          <w:rFonts w:ascii="Arial" w:eastAsia="Times New Roman" w:hAnsi="Arial" w:cs="Arial"/>
          <w:sz w:val="20"/>
          <w:szCs w:val="20"/>
        </w:rPr>
        <w:t>-</w:t>
      </w:r>
      <w:r>
        <w:rPr>
          <w:rFonts w:ascii="Arial" w:eastAsia="Times New Roman" w:hAnsi="Arial" w:cs="Arial"/>
          <w:sz w:val="20"/>
          <w:szCs w:val="20"/>
        </w:rPr>
        <w:t xml:space="preserve"> Zoznam kľúčových e</w:t>
      </w:r>
      <w:r w:rsidR="00F15520">
        <w:rPr>
          <w:rFonts w:ascii="Arial" w:eastAsia="Times New Roman" w:hAnsi="Arial" w:cs="Arial"/>
          <w:sz w:val="20"/>
          <w:szCs w:val="20"/>
        </w:rPr>
        <w:t>xpertov</w:t>
      </w:r>
      <w:r w:rsidR="00444B81">
        <w:rPr>
          <w:rFonts w:ascii="Arial" w:eastAsia="Times New Roman" w:hAnsi="Arial" w:cs="Arial"/>
          <w:sz w:val="20"/>
          <w:szCs w:val="20"/>
        </w:rPr>
        <w:t xml:space="preserve"> (zároveň ako Príloha č. </w:t>
      </w:r>
      <w:r w:rsidR="009B7551" w:rsidRPr="00A855AE">
        <w:rPr>
          <w:rFonts w:ascii="Arial" w:eastAsia="Times New Roman" w:hAnsi="Arial" w:cs="Arial"/>
          <w:sz w:val="20"/>
          <w:szCs w:val="20"/>
        </w:rPr>
        <w:t>26</w:t>
      </w:r>
      <w:r w:rsidR="00444B81" w:rsidRPr="00A855AE">
        <w:rPr>
          <w:rFonts w:ascii="Arial" w:eastAsia="Times New Roman" w:hAnsi="Arial" w:cs="Arial"/>
          <w:sz w:val="20"/>
          <w:szCs w:val="20"/>
        </w:rPr>
        <w:t xml:space="preserve"> k Rámcovej dohode</w:t>
      </w:r>
      <w:r w:rsidR="00444B81">
        <w:rPr>
          <w:rFonts w:ascii="Arial" w:eastAsia="Times New Roman" w:hAnsi="Arial" w:cs="Arial"/>
          <w:sz w:val="20"/>
          <w:szCs w:val="20"/>
        </w:rPr>
        <w:t>)</w:t>
      </w:r>
      <w:r w:rsidR="009173AD">
        <w:rPr>
          <w:rFonts w:ascii="Arial" w:eastAsia="Times New Roman" w:hAnsi="Arial" w:cs="Arial"/>
          <w:sz w:val="20"/>
          <w:szCs w:val="20"/>
        </w:rPr>
        <w:br w:type="page"/>
      </w:r>
    </w:p>
    <w:p w14:paraId="76BEA645" w14:textId="463BBCFF" w:rsidR="00760A76" w:rsidRDefault="00760A76" w:rsidP="00760A76">
      <w:pPr>
        <w:tabs>
          <w:tab w:val="left" w:pos="567"/>
        </w:tabs>
        <w:spacing w:after="0" w:line="240" w:lineRule="auto"/>
        <w:jc w:val="both"/>
        <w:outlineLvl w:val="0"/>
        <w:rPr>
          <w:rFonts w:ascii="Arial" w:eastAsia="Times New Roman" w:hAnsi="Arial" w:cs="Arial"/>
          <w:b/>
          <w:bCs/>
          <w:caps/>
          <w:sz w:val="24"/>
          <w:szCs w:val="24"/>
        </w:rPr>
      </w:pPr>
      <w:r w:rsidRPr="00760A76">
        <w:rPr>
          <w:rFonts w:ascii="Arial" w:eastAsia="Times New Roman" w:hAnsi="Arial" w:cs="Arial"/>
          <w:b/>
          <w:bCs/>
          <w:caps/>
          <w:sz w:val="24"/>
          <w:szCs w:val="24"/>
        </w:rPr>
        <w:lastRenderedPageBreak/>
        <w:t>B.1 OPIS PREDMETU ZÁKAZKY</w:t>
      </w:r>
    </w:p>
    <w:p w14:paraId="7CCE6FCE" w14:textId="77777777" w:rsidR="00E35540" w:rsidRPr="00760A76" w:rsidRDefault="00E35540" w:rsidP="00E35540">
      <w:pPr>
        <w:tabs>
          <w:tab w:val="left" w:pos="2268"/>
          <w:tab w:val="left" w:pos="2694"/>
        </w:tabs>
        <w:spacing w:after="0" w:line="240" w:lineRule="auto"/>
        <w:jc w:val="both"/>
        <w:rPr>
          <w:rFonts w:ascii="Arial" w:eastAsia="Times New Roman" w:hAnsi="Arial" w:cs="Arial"/>
          <w:b/>
          <w:bCs/>
          <w:caps/>
          <w:sz w:val="24"/>
          <w:szCs w:val="24"/>
        </w:rPr>
      </w:pPr>
    </w:p>
    <w:p w14:paraId="795A6C0D" w14:textId="77777777" w:rsidR="00760A76" w:rsidRDefault="00760A76" w:rsidP="008D3EBA">
      <w:pPr>
        <w:numPr>
          <w:ilvl w:val="0"/>
          <w:numId w:val="35"/>
        </w:numPr>
        <w:autoSpaceDE w:val="0"/>
        <w:autoSpaceDN w:val="0"/>
        <w:spacing w:after="60" w:line="240" w:lineRule="auto"/>
        <w:ind w:left="567" w:hanging="567"/>
        <w:jc w:val="both"/>
        <w:outlineLvl w:val="2"/>
        <w:rPr>
          <w:rFonts w:ascii="Arial" w:hAnsi="Arial" w:cs="Arial"/>
          <w:b/>
          <w:sz w:val="20"/>
          <w:szCs w:val="20"/>
          <w:lang w:val="cs-CZ" w:eastAsia="cs-CZ"/>
        </w:rPr>
      </w:pPr>
      <w:r w:rsidRPr="00760A76">
        <w:rPr>
          <w:rFonts w:ascii="Arial" w:hAnsi="Arial" w:cs="Arial"/>
          <w:b/>
          <w:sz w:val="20"/>
          <w:szCs w:val="20"/>
          <w:lang w:val="cs-CZ" w:eastAsia="cs-CZ"/>
        </w:rPr>
        <w:t>Predmet zákazky</w:t>
      </w:r>
    </w:p>
    <w:p w14:paraId="3407B947" w14:textId="2527E85C" w:rsidR="00760A76" w:rsidRPr="00760A76" w:rsidRDefault="00760A76" w:rsidP="008E0156">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t xml:space="preserve">Predmetom zákazky je poskytnutie služby a to vykonávanie servisnej činnosti (údržby a technických prehliadok) a opráv stavebnej a technologickej časti tunelov Svrčinovec, Poľana  a Horelica a informačného systému diaľnice stavby: Diaľnica D3 Svrčinovec – Skalité a poskytnutie služby a to vykonávanie servisnej činnosti (údržby a technických prehliadok) a opráv stavebnej a technologickej časti stavby: Cesta I/11 Čadca – obchvat mesta I. a II. etapa. </w:t>
      </w:r>
    </w:p>
    <w:p w14:paraId="275BA90B" w14:textId="75A54814" w:rsidR="00760A76" w:rsidRPr="00760A76" w:rsidRDefault="00760A76" w:rsidP="008D3EBA">
      <w:pPr>
        <w:numPr>
          <w:ilvl w:val="0"/>
          <w:numId w:val="35"/>
        </w:numPr>
        <w:autoSpaceDE w:val="0"/>
        <w:autoSpaceDN w:val="0"/>
        <w:spacing w:after="60" w:line="240" w:lineRule="auto"/>
        <w:ind w:left="567" w:hanging="567"/>
        <w:jc w:val="both"/>
        <w:outlineLvl w:val="2"/>
        <w:rPr>
          <w:rFonts w:ascii="Arial" w:hAnsi="Arial" w:cs="Arial"/>
          <w:b/>
          <w:sz w:val="20"/>
          <w:szCs w:val="20"/>
          <w:lang w:val="cs-CZ" w:eastAsia="cs-CZ"/>
        </w:rPr>
      </w:pPr>
      <w:r w:rsidRPr="00760A76">
        <w:rPr>
          <w:rFonts w:ascii="Arial" w:hAnsi="Arial" w:cs="Arial"/>
          <w:b/>
          <w:sz w:val="20"/>
          <w:szCs w:val="20"/>
          <w:lang w:val="cs-CZ" w:eastAsia="cs-CZ"/>
        </w:rPr>
        <w:t xml:space="preserve">Miesto </w:t>
      </w:r>
      <w:r w:rsidR="006F6818">
        <w:rPr>
          <w:rFonts w:ascii="Arial" w:hAnsi="Arial" w:cs="Arial"/>
          <w:b/>
          <w:sz w:val="20"/>
          <w:szCs w:val="20"/>
          <w:lang w:val="cs-CZ" w:eastAsia="cs-CZ"/>
        </w:rPr>
        <w:t>poskytnutia služby</w:t>
      </w:r>
    </w:p>
    <w:p w14:paraId="0270D315" w14:textId="77777777" w:rsidR="00760A76" w:rsidRPr="00760A76" w:rsidRDefault="00760A76" w:rsidP="008E0156">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t>Predmetné zariadenia sa nachádzajú na diaľnici D3 Svrčinovec - Skalité, v tuneli Svrčinovec, v portálových objektoch tunela Svrčinovec, v tuneli Poľana, v portálových objektoch tunela Poľana, na Integrovanom operátorskom pracovisku tunela Horelica a na lokálnom operátorskom pracovisku tunelov Svrčinovec a Poľana a na časti stavby Cesta I/11 Čadca – obchvat mesta I. a II. etapa, v tuneli Horelica, v prevádzkovo technologickom objekte tunela Horelica, kam sú výstupy z týchto zariadení vyvedené a následne spracovávané a vizualizované.</w:t>
      </w:r>
    </w:p>
    <w:p w14:paraId="6BE42ECF" w14:textId="3C69A250" w:rsidR="00760A76" w:rsidRPr="00760A76" w:rsidRDefault="006F6818" w:rsidP="008D3EBA">
      <w:pPr>
        <w:numPr>
          <w:ilvl w:val="0"/>
          <w:numId w:val="35"/>
        </w:numPr>
        <w:autoSpaceDE w:val="0"/>
        <w:autoSpaceDN w:val="0"/>
        <w:spacing w:after="60" w:line="240" w:lineRule="auto"/>
        <w:ind w:left="567" w:hanging="567"/>
        <w:jc w:val="both"/>
        <w:outlineLvl w:val="2"/>
        <w:rPr>
          <w:rFonts w:ascii="Arial" w:hAnsi="Arial" w:cs="Arial"/>
          <w:b/>
          <w:sz w:val="20"/>
          <w:szCs w:val="20"/>
          <w:lang w:val="cs-CZ" w:eastAsia="cs-CZ"/>
        </w:rPr>
      </w:pPr>
      <w:r>
        <w:rPr>
          <w:rFonts w:ascii="Arial" w:hAnsi="Arial" w:cs="Arial"/>
          <w:b/>
          <w:sz w:val="20"/>
          <w:szCs w:val="20"/>
          <w:lang w:val="cs-CZ" w:eastAsia="cs-CZ"/>
        </w:rPr>
        <w:t xml:space="preserve">Rozsah predmetu </w:t>
      </w:r>
      <w:r w:rsidR="00760A76" w:rsidRPr="00760A76">
        <w:rPr>
          <w:rFonts w:ascii="Arial" w:hAnsi="Arial" w:cs="Arial"/>
          <w:b/>
          <w:sz w:val="20"/>
          <w:szCs w:val="20"/>
          <w:lang w:val="cs-CZ" w:eastAsia="cs-CZ"/>
        </w:rPr>
        <w:t xml:space="preserve">zákazky </w:t>
      </w:r>
    </w:p>
    <w:p w14:paraId="2BE4BABB" w14:textId="20F82D82" w:rsidR="00760A76" w:rsidRPr="00760A76" w:rsidRDefault="00760A76" w:rsidP="008E0156">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t>Servis (údržba a technické prehliadky) a opravy na technologických zariadeniach pozostá</w:t>
      </w:r>
      <w:r w:rsidR="001A0F9D">
        <w:rPr>
          <w:rFonts w:ascii="Arial" w:eastAsia="Times New Roman" w:hAnsi="Arial" w:cs="Arial"/>
          <w:sz w:val="20"/>
          <w:szCs w:val="20"/>
        </w:rPr>
        <w:t>va</w:t>
      </w:r>
      <w:r w:rsidRPr="00760A76">
        <w:rPr>
          <w:rFonts w:ascii="Arial" w:eastAsia="Times New Roman" w:hAnsi="Arial" w:cs="Arial"/>
          <w:sz w:val="20"/>
          <w:szCs w:val="20"/>
        </w:rPr>
        <w:t xml:space="preserve"> z týchto činností:</w:t>
      </w:r>
    </w:p>
    <w:p w14:paraId="00DC5168" w14:textId="64FC88C9" w:rsidR="00760A76" w:rsidRPr="00760A76" w:rsidRDefault="00760A76" w:rsidP="008D3EBA">
      <w:pPr>
        <w:pStyle w:val="Odsekzoznamu"/>
        <w:numPr>
          <w:ilvl w:val="0"/>
          <w:numId w:val="36"/>
        </w:numPr>
        <w:tabs>
          <w:tab w:val="left" w:pos="2268"/>
          <w:tab w:val="left" w:pos="2694"/>
        </w:tabs>
        <w:spacing w:after="60"/>
        <w:ind w:left="851" w:hanging="284"/>
        <w:jc w:val="both"/>
        <w:rPr>
          <w:rFonts w:cs="Arial"/>
          <w:sz w:val="20"/>
          <w:szCs w:val="20"/>
        </w:rPr>
      </w:pPr>
      <w:r w:rsidRPr="00760A76">
        <w:rPr>
          <w:rFonts w:cs="Arial"/>
          <w:sz w:val="20"/>
          <w:szCs w:val="20"/>
        </w:rPr>
        <w:t xml:space="preserve">odstraňovanie vád a porúch na </w:t>
      </w:r>
      <w:r w:rsidR="001A0F9D" w:rsidRPr="00760A76">
        <w:rPr>
          <w:rFonts w:cs="Arial"/>
          <w:sz w:val="20"/>
          <w:szCs w:val="20"/>
        </w:rPr>
        <w:t>zariaden</w:t>
      </w:r>
      <w:r w:rsidR="001A0F9D">
        <w:rPr>
          <w:rFonts w:cs="Arial"/>
          <w:sz w:val="20"/>
          <w:szCs w:val="20"/>
        </w:rPr>
        <w:t>í</w:t>
      </w:r>
      <w:r w:rsidR="001A0F9D" w:rsidRPr="00760A76">
        <w:rPr>
          <w:rFonts w:cs="Arial"/>
          <w:sz w:val="20"/>
          <w:szCs w:val="20"/>
        </w:rPr>
        <w:t xml:space="preserve"> </w:t>
      </w:r>
      <w:r w:rsidR="00CF0C6E">
        <w:rPr>
          <w:rFonts w:cs="Arial"/>
          <w:sz w:val="20"/>
          <w:szCs w:val="20"/>
        </w:rPr>
        <w:t>technologickej časti a technologickej časti v portálových objektoch tunela</w:t>
      </w:r>
      <w:r w:rsidRPr="00760A76">
        <w:rPr>
          <w:rFonts w:cs="Arial"/>
          <w:sz w:val="20"/>
          <w:szCs w:val="20"/>
        </w:rPr>
        <w:t xml:space="preserve"> Svrčinovec,</w:t>
      </w:r>
      <w:r w:rsidR="00CF0C6E">
        <w:rPr>
          <w:rFonts w:cs="Arial"/>
          <w:sz w:val="20"/>
          <w:szCs w:val="20"/>
        </w:rPr>
        <w:t xml:space="preserve"> tunela</w:t>
      </w:r>
      <w:r w:rsidRPr="00760A76">
        <w:rPr>
          <w:rFonts w:cs="Arial"/>
          <w:sz w:val="20"/>
          <w:szCs w:val="20"/>
        </w:rPr>
        <w:t xml:space="preserve"> Poľana a</w:t>
      </w:r>
      <w:r w:rsidR="00CF0C6E">
        <w:rPr>
          <w:rFonts w:cs="Arial"/>
          <w:sz w:val="20"/>
          <w:szCs w:val="20"/>
        </w:rPr>
        <w:t xml:space="preserve"> tunela </w:t>
      </w:r>
      <w:r w:rsidRPr="00760A76">
        <w:rPr>
          <w:rFonts w:cs="Arial"/>
          <w:sz w:val="20"/>
          <w:szCs w:val="20"/>
        </w:rPr>
        <w:t>Horelica, na Integrovanom operátorskom pracovisku tunela Horelica, na lokálnom operátorskom pracov</w:t>
      </w:r>
      <w:r w:rsidR="00CF0C6E">
        <w:rPr>
          <w:rFonts w:cs="Arial"/>
          <w:sz w:val="20"/>
          <w:szCs w:val="20"/>
        </w:rPr>
        <w:t>isku tunela</w:t>
      </w:r>
      <w:r w:rsidRPr="00760A76">
        <w:rPr>
          <w:rFonts w:cs="Arial"/>
          <w:sz w:val="20"/>
          <w:szCs w:val="20"/>
        </w:rPr>
        <w:t xml:space="preserve"> Svrčinovec a</w:t>
      </w:r>
      <w:r w:rsidR="00CF0C6E">
        <w:rPr>
          <w:rFonts w:cs="Arial"/>
          <w:sz w:val="20"/>
          <w:szCs w:val="20"/>
        </w:rPr>
        <w:t xml:space="preserve"> tunela</w:t>
      </w:r>
      <w:r w:rsidRPr="00760A76">
        <w:rPr>
          <w:rFonts w:cs="Arial"/>
          <w:sz w:val="20"/>
          <w:szCs w:val="20"/>
        </w:rPr>
        <w:t xml:space="preserve"> Poľana a na zariadení stavebnej a technologickej časti stavby informačného systému diaľnice stavby: Diaľnica D3 Svrčinovec – Skalité a časti stavby: Cesta I/11 – Čadca – obchvat mesta I. a II. etapa,</w:t>
      </w:r>
    </w:p>
    <w:p w14:paraId="1F2BC279" w14:textId="6D78D6DD" w:rsidR="00760A76" w:rsidRDefault="00760A76" w:rsidP="008D3EBA">
      <w:pPr>
        <w:pStyle w:val="Odsekzoznamu"/>
        <w:numPr>
          <w:ilvl w:val="0"/>
          <w:numId w:val="36"/>
        </w:numPr>
        <w:tabs>
          <w:tab w:val="left" w:pos="2268"/>
          <w:tab w:val="left" w:pos="2694"/>
        </w:tabs>
        <w:spacing w:after="60"/>
        <w:ind w:left="851" w:hanging="284"/>
        <w:jc w:val="both"/>
        <w:rPr>
          <w:rFonts w:cs="Arial"/>
          <w:sz w:val="20"/>
          <w:szCs w:val="20"/>
        </w:rPr>
      </w:pPr>
      <w:r w:rsidRPr="00760A76">
        <w:rPr>
          <w:rFonts w:cs="Arial"/>
          <w:sz w:val="20"/>
          <w:szCs w:val="20"/>
        </w:rPr>
        <w:t>vykonávanie preventívnej kontroly a údržb</w:t>
      </w:r>
      <w:r w:rsidR="001A0F9D">
        <w:rPr>
          <w:rFonts w:cs="Arial"/>
          <w:sz w:val="20"/>
          <w:szCs w:val="20"/>
        </w:rPr>
        <w:t>y</w:t>
      </w:r>
      <w:r w:rsidRPr="00760A76">
        <w:rPr>
          <w:rFonts w:cs="Arial"/>
          <w:sz w:val="20"/>
          <w:szCs w:val="20"/>
        </w:rPr>
        <w:t xml:space="preserve"> jednotlivých technologických zariadení, vykonávanie pravidelných revízií technologických zariadení </w:t>
      </w:r>
      <w:r w:rsidR="001A0F9D">
        <w:rPr>
          <w:rFonts w:cs="Arial"/>
          <w:sz w:val="20"/>
          <w:szCs w:val="20"/>
        </w:rPr>
        <w:t>v zmysle právnych a osobitných predpisov,</w:t>
      </w:r>
    </w:p>
    <w:p w14:paraId="0D2F84C0" w14:textId="22DF9B3D" w:rsidR="001A0F9D" w:rsidRDefault="001A0F9D" w:rsidP="008D3EBA">
      <w:pPr>
        <w:pStyle w:val="Odsekzoznamu"/>
        <w:numPr>
          <w:ilvl w:val="0"/>
          <w:numId w:val="36"/>
        </w:numPr>
        <w:tabs>
          <w:tab w:val="left" w:pos="2268"/>
          <w:tab w:val="left" w:pos="2694"/>
        </w:tabs>
        <w:spacing w:after="60"/>
        <w:ind w:left="851" w:hanging="284"/>
        <w:jc w:val="both"/>
        <w:rPr>
          <w:rFonts w:cs="Arial"/>
          <w:sz w:val="20"/>
          <w:szCs w:val="20"/>
        </w:rPr>
      </w:pPr>
      <w:r>
        <w:rPr>
          <w:rFonts w:cs="Arial"/>
          <w:sz w:val="20"/>
          <w:szCs w:val="20"/>
        </w:rPr>
        <w:t xml:space="preserve">aktualizácia prevádzkovej dokumentácie a dokumentácie skutočného vyhotovenia, </w:t>
      </w:r>
    </w:p>
    <w:p w14:paraId="7753408F" w14:textId="250E04AC" w:rsidR="001A0F9D" w:rsidRPr="00760A76" w:rsidRDefault="001A0F9D" w:rsidP="008D3EBA">
      <w:pPr>
        <w:pStyle w:val="Odsekzoznamu"/>
        <w:numPr>
          <w:ilvl w:val="0"/>
          <w:numId w:val="36"/>
        </w:numPr>
        <w:tabs>
          <w:tab w:val="left" w:pos="2268"/>
          <w:tab w:val="left" w:pos="2694"/>
        </w:tabs>
        <w:spacing w:after="60"/>
        <w:ind w:left="851" w:hanging="284"/>
        <w:jc w:val="both"/>
        <w:rPr>
          <w:rFonts w:cs="Arial"/>
          <w:sz w:val="20"/>
          <w:szCs w:val="20"/>
        </w:rPr>
      </w:pPr>
      <w:r>
        <w:rPr>
          <w:rFonts w:cs="Arial"/>
          <w:sz w:val="20"/>
          <w:szCs w:val="20"/>
        </w:rPr>
        <w:t>vyhotovenie hodnotiacich správ o stave technologického vybavenia a podrobných správ o stave kybernetickej bezpečnosti a o zabezpečovaní povinností vyplývajúcich zo Zmluvy KB,</w:t>
      </w:r>
    </w:p>
    <w:p w14:paraId="6CD05E91" w14:textId="31D47BBD" w:rsidR="00760A76" w:rsidRPr="00760A76" w:rsidRDefault="00760A76" w:rsidP="008D3EBA">
      <w:pPr>
        <w:pStyle w:val="Odsekzoznamu"/>
        <w:numPr>
          <w:ilvl w:val="0"/>
          <w:numId w:val="36"/>
        </w:numPr>
        <w:tabs>
          <w:tab w:val="left" w:pos="2268"/>
          <w:tab w:val="left" w:pos="2694"/>
        </w:tabs>
        <w:spacing w:after="60"/>
        <w:ind w:left="851" w:hanging="284"/>
        <w:jc w:val="both"/>
        <w:rPr>
          <w:rFonts w:cs="Arial"/>
          <w:sz w:val="20"/>
          <w:szCs w:val="20"/>
        </w:rPr>
      </w:pPr>
      <w:r w:rsidRPr="00760A76">
        <w:rPr>
          <w:rFonts w:cs="Arial"/>
          <w:sz w:val="20"/>
          <w:szCs w:val="20"/>
        </w:rPr>
        <w:t>poskytovanie činností vyplývajúcich zo Zmluvy o zabezpečení plnenia bezpečnostných opatrení a notifikačných povinností</w:t>
      </w:r>
      <w:r w:rsidR="001A0F9D">
        <w:rPr>
          <w:rFonts w:cs="Arial"/>
          <w:sz w:val="20"/>
          <w:szCs w:val="20"/>
        </w:rPr>
        <w:t>, ktorá tvorí Prílohu č. 18 časti B.3 Obchodné podmienky plnenia predmetu zákazky týchto SP</w:t>
      </w:r>
      <w:r w:rsidRPr="00760A76">
        <w:rPr>
          <w:rFonts w:cs="Arial"/>
          <w:sz w:val="20"/>
          <w:szCs w:val="20"/>
        </w:rPr>
        <w:t>.</w:t>
      </w:r>
    </w:p>
    <w:p w14:paraId="0421A821" w14:textId="3CD4C1BA" w:rsidR="00760A76" w:rsidRPr="00760A76" w:rsidRDefault="00760A76" w:rsidP="008E0156">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t>Predmetom zákazky je výkon servisnej činnosti a opráv technologického tunelov Svrčinovec a Poľana a informačného systému diaľnice stavby: Diaľnica D3 Svrčinovec – Skalité a poskytnutie služby a to vykonávanie servisnej činnosti (údržby a technických prehliadok) a opráv stavebnej a technologickej časti stavby: Cesta I/11 Čadca – obchvat mesta I. a II. etapa a v tuneli Horelica.</w:t>
      </w:r>
    </w:p>
    <w:p w14:paraId="057CC986" w14:textId="77777777" w:rsidR="008E0156" w:rsidRDefault="008E0156" w:rsidP="008E0156">
      <w:pPr>
        <w:tabs>
          <w:tab w:val="left" w:pos="2268"/>
          <w:tab w:val="left" w:pos="2694"/>
        </w:tabs>
        <w:spacing w:after="60" w:line="240" w:lineRule="auto"/>
        <w:ind w:left="567"/>
        <w:jc w:val="both"/>
        <w:rPr>
          <w:rFonts w:ascii="Arial" w:eastAsia="Times New Roman" w:hAnsi="Arial" w:cs="Arial"/>
          <w:sz w:val="20"/>
          <w:szCs w:val="20"/>
          <w:u w:val="single"/>
        </w:rPr>
      </w:pPr>
    </w:p>
    <w:p w14:paraId="000A0DEE" w14:textId="2CE5C329" w:rsidR="00760A76" w:rsidRPr="00760A76" w:rsidRDefault="00760A76" w:rsidP="008E0156">
      <w:pPr>
        <w:tabs>
          <w:tab w:val="left" w:pos="2268"/>
          <w:tab w:val="left" w:pos="2694"/>
        </w:tabs>
        <w:spacing w:after="60" w:line="240" w:lineRule="auto"/>
        <w:ind w:left="567"/>
        <w:jc w:val="both"/>
        <w:rPr>
          <w:rFonts w:ascii="Arial" w:eastAsia="Times New Roman" w:hAnsi="Arial" w:cs="Arial"/>
          <w:sz w:val="20"/>
          <w:szCs w:val="20"/>
          <w:u w:val="single"/>
        </w:rPr>
      </w:pPr>
      <w:r w:rsidRPr="00760A76">
        <w:rPr>
          <w:rFonts w:ascii="Arial" w:eastAsia="Times New Roman" w:hAnsi="Arial" w:cs="Arial"/>
          <w:sz w:val="20"/>
          <w:szCs w:val="20"/>
          <w:u w:val="single"/>
        </w:rPr>
        <w:t>Tunel Svrčinovec, technologická časť:</w:t>
      </w:r>
    </w:p>
    <w:p w14:paraId="1CC5191D"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202-61.11 Napájanie tunela elektrickou energiou</w:t>
      </w:r>
    </w:p>
    <w:p w14:paraId="5061231C"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202-62.11 Centrálny riadiaci systém</w:t>
      </w:r>
    </w:p>
    <w:p w14:paraId="398CCBC7"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202-63.11 Bezpečnostné zariadenia</w:t>
      </w:r>
    </w:p>
    <w:p w14:paraId="69726CA1"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202-64.11 EPS</w:t>
      </w:r>
    </w:p>
    <w:p w14:paraId="65BE466F"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202-65.11 Rádiové spojenie</w:t>
      </w:r>
    </w:p>
    <w:p w14:paraId="4FA10A62"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202-66.11 Osvetlenie tunela</w:t>
      </w:r>
    </w:p>
    <w:p w14:paraId="70182751"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202-67.11 Vetrenie tunela</w:t>
      </w:r>
    </w:p>
    <w:p w14:paraId="69A946D5"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202-68.11 Riadenie dopravy</w:t>
      </w:r>
    </w:p>
    <w:p w14:paraId="1E0F55B0" w14:textId="314642A6" w:rsid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202-69.11 Technológia pre požiarny vodovod</w:t>
      </w:r>
    </w:p>
    <w:p w14:paraId="6F77B737" w14:textId="53924222" w:rsidR="005C1154" w:rsidRPr="00760A76" w:rsidRDefault="005C1154" w:rsidP="008E0156">
      <w:pPr>
        <w:tabs>
          <w:tab w:val="left" w:pos="2268"/>
          <w:tab w:val="left" w:pos="2694"/>
        </w:tabs>
        <w:spacing w:after="60" w:line="240" w:lineRule="auto"/>
        <w:ind w:left="851"/>
        <w:jc w:val="both"/>
        <w:rPr>
          <w:rFonts w:ascii="Arial" w:eastAsia="Times New Roman" w:hAnsi="Arial" w:cs="Arial"/>
          <w:sz w:val="20"/>
          <w:szCs w:val="20"/>
        </w:rPr>
      </w:pPr>
      <w:r>
        <w:rPr>
          <w:rFonts w:ascii="Arial" w:eastAsia="Times New Roman" w:hAnsi="Arial" w:cs="Arial"/>
          <w:sz w:val="20"/>
          <w:szCs w:val="20"/>
        </w:rPr>
        <w:t>SO 606-61 Prípojka VN 22kV pre tunel Svrčinovec</w:t>
      </w:r>
    </w:p>
    <w:p w14:paraId="71522DF1" w14:textId="77777777" w:rsidR="00760A76" w:rsidRDefault="00760A76" w:rsidP="008E0156">
      <w:pPr>
        <w:tabs>
          <w:tab w:val="left" w:pos="2268"/>
          <w:tab w:val="left" w:pos="2694"/>
        </w:tabs>
        <w:spacing w:after="60" w:line="240" w:lineRule="auto"/>
        <w:ind w:left="567"/>
        <w:jc w:val="both"/>
        <w:rPr>
          <w:rFonts w:ascii="Arial" w:eastAsia="Times New Roman" w:hAnsi="Arial" w:cs="Arial"/>
          <w:sz w:val="20"/>
          <w:szCs w:val="20"/>
          <w:u w:val="single"/>
        </w:rPr>
      </w:pPr>
    </w:p>
    <w:p w14:paraId="1DE2618D" w14:textId="02CC43D0" w:rsidR="00760A76" w:rsidRPr="00760A76" w:rsidRDefault="00760A76" w:rsidP="008E0156">
      <w:pPr>
        <w:tabs>
          <w:tab w:val="left" w:pos="2268"/>
          <w:tab w:val="left" w:pos="2694"/>
        </w:tabs>
        <w:spacing w:after="60" w:line="240" w:lineRule="auto"/>
        <w:ind w:left="567"/>
        <w:jc w:val="both"/>
        <w:rPr>
          <w:rFonts w:ascii="Arial" w:eastAsia="Times New Roman" w:hAnsi="Arial" w:cs="Arial"/>
          <w:sz w:val="20"/>
          <w:szCs w:val="20"/>
          <w:u w:val="single"/>
        </w:rPr>
      </w:pPr>
      <w:r w:rsidRPr="00760A76">
        <w:rPr>
          <w:rFonts w:ascii="Arial" w:eastAsia="Times New Roman" w:hAnsi="Arial" w:cs="Arial"/>
          <w:sz w:val="20"/>
          <w:szCs w:val="20"/>
          <w:u w:val="single"/>
        </w:rPr>
        <w:t>Tunel Poľana, technologická časť:</w:t>
      </w:r>
    </w:p>
    <w:p w14:paraId="10C518F8"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203-61.11 Napájanie tunela elektrickou energiou</w:t>
      </w:r>
    </w:p>
    <w:p w14:paraId="745BA527"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203-62.11 Centrálny riadiaci systém</w:t>
      </w:r>
    </w:p>
    <w:p w14:paraId="7ADBB8CF"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lastRenderedPageBreak/>
        <w:t>SO 203-63.11 Bezpečnostné zariadenia</w:t>
      </w:r>
    </w:p>
    <w:p w14:paraId="5A4DCFEA"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203-64.11 EPS</w:t>
      </w:r>
    </w:p>
    <w:p w14:paraId="762E2171"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202-63.11 Rádiové spojenie</w:t>
      </w:r>
    </w:p>
    <w:p w14:paraId="62C5D94B"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203-66.11 Osvetlenie tunela</w:t>
      </w:r>
    </w:p>
    <w:p w14:paraId="5B2E0C27"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203-67.11 Vzduchotechnika</w:t>
      </w:r>
    </w:p>
    <w:p w14:paraId="10952251"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203-68.11 Riadenie dopravy</w:t>
      </w:r>
    </w:p>
    <w:p w14:paraId="4452315A"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203-69.11 Technológia pre požiarny vodovod</w:t>
      </w:r>
    </w:p>
    <w:p w14:paraId="203C1ED1"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203-31 Prevádzkovo - technologický objekt</w:t>
      </w:r>
    </w:p>
    <w:p w14:paraId="3D76F897"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 xml:space="preserve">SO 203-51 Odvodnenie vozovky v tuneli </w:t>
      </w:r>
    </w:p>
    <w:p w14:paraId="182B8955"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203-53 Požiarny vodovod</w:t>
      </w:r>
    </w:p>
    <w:p w14:paraId="59403880"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203-54 Vodovodná prípojka pre tunel Poľana</w:t>
      </w:r>
    </w:p>
    <w:p w14:paraId="0FC4704D"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606-62 Prípojka VN 22 kV pre tunel Poľana</w:t>
      </w:r>
    </w:p>
    <w:p w14:paraId="7F07C79C" w14:textId="77777777" w:rsidR="00760A76" w:rsidRDefault="00760A76" w:rsidP="008E0156">
      <w:pPr>
        <w:tabs>
          <w:tab w:val="left" w:pos="2268"/>
          <w:tab w:val="left" w:pos="2694"/>
        </w:tabs>
        <w:spacing w:after="60" w:line="240" w:lineRule="auto"/>
        <w:ind w:left="567"/>
        <w:jc w:val="both"/>
        <w:rPr>
          <w:rFonts w:ascii="Arial" w:eastAsia="Times New Roman" w:hAnsi="Arial" w:cs="Arial"/>
          <w:sz w:val="20"/>
          <w:szCs w:val="20"/>
          <w:u w:val="single"/>
        </w:rPr>
      </w:pPr>
    </w:p>
    <w:p w14:paraId="06A386E6" w14:textId="78B97D45" w:rsidR="00760A76" w:rsidRPr="00760A76" w:rsidRDefault="00760A76" w:rsidP="008E0156">
      <w:pPr>
        <w:tabs>
          <w:tab w:val="left" w:pos="2268"/>
          <w:tab w:val="left" w:pos="2694"/>
        </w:tabs>
        <w:spacing w:after="60" w:line="240" w:lineRule="auto"/>
        <w:ind w:left="567"/>
        <w:jc w:val="both"/>
        <w:rPr>
          <w:rFonts w:ascii="Arial" w:eastAsia="Times New Roman" w:hAnsi="Arial" w:cs="Arial"/>
          <w:sz w:val="20"/>
          <w:szCs w:val="20"/>
          <w:u w:val="single"/>
        </w:rPr>
      </w:pPr>
      <w:r w:rsidRPr="00760A76">
        <w:rPr>
          <w:rFonts w:ascii="Arial" w:eastAsia="Times New Roman" w:hAnsi="Arial" w:cs="Arial"/>
          <w:sz w:val="20"/>
          <w:szCs w:val="20"/>
          <w:u w:val="single"/>
        </w:rPr>
        <w:t>Integrované operátorské pracovisko tunela Horelica:</w:t>
      </w:r>
    </w:p>
    <w:p w14:paraId="4A7AD0A3"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695-20.4 Operátorské pracovisko Horelica</w:t>
      </w:r>
    </w:p>
    <w:p w14:paraId="64A2E810"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695-20.4 Centrálny riadiaci systém</w:t>
      </w:r>
    </w:p>
    <w:p w14:paraId="58AD8866"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695-20.4 Videostena</w:t>
      </w:r>
    </w:p>
    <w:p w14:paraId="1456A20D"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695-20.4 UTO, KD, ADR</w:t>
      </w:r>
    </w:p>
    <w:p w14:paraId="5A937CE6"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695-20.4 SOS</w:t>
      </w:r>
    </w:p>
    <w:p w14:paraId="672B7BE3"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695-20.4 EZS</w:t>
      </w:r>
    </w:p>
    <w:p w14:paraId="0A3CA8BB"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695-20.4 EPS</w:t>
      </w:r>
    </w:p>
    <w:p w14:paraId="5421CBAC"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695-20.4 Meteozariadenia</w:t>
      </w:r>
    </w:p>
    <w:p w14:paraId="2F8F791A"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695-20.4 TR, FM rádio</w:t>
      </w:r>
    </w:p>
    <w:p w14:paraId="1249364A" w14:textId="77777777" w:rsidR="00760A76" w:rsidRDefault="00760A76" w:rsidP="008E0156">
      <w:pPr>
        <w:tabs>
          <w:tab w:val="left" w:pos="2268"/>
          <w:tab w:val="left" w:pos="2694"/>
        </w:tabs>
        <w:spacing w:after="60" w:line="240" w:lineRule="auto"/>
        <w:ind w:left="567"/>
        <w:jc w:val="both"/>
        <w:rPr>
          <w:rFonts w:ascii="Arial" w:eastAsia="Times New Roman" w:hAnsi="Arial" w:cs="Arial"/>
          <w:sz w:val="20"/>
          <w:szCs w:val="20"/>
          <w:u w:val="single"/>
        </w:rPr>
      </w:pPr>
    </w:p>
    <w:p w14:paraId="7351F66D" w14:textId="45E8E295" w:rsidR="00760A76" w:rsidRPr="00760A76" w:rsidRDefault="00760A76" w:rsidP="008E0156">
      <w:pPr>
        <w:tabs>
          <w:tab w:val="left" w:pos="2268"/>
          <w:tab w:val="left" w:pos="2694"/>
        </w:tabs>
        <w:spacing w:after="60" w:line="240" w:lineRule="auto"/>
        <w:ind w:left="567"/>
        <w:jc w:val="both"/>
        <w:rPr>
          <w:rFonts w:ascii="Arial" w:eastAsia="Times New Roman" w:hAnsi="Arial" w:cs="Arial"/>
          <w:sz w:val="20"/>
          <w:szCs w:val="20"/>
          <w:u w:val="single"/>
        </w:rPr>
      </w:pPr>
      <w:r w:rsidRPr="00760A76">
        <w:rPr>
          <w:rFonts w:ascii="Arial" w:eastAsia="Times New Roman" w:hAnsi="Arial" w:cs="Arial"/>
          <w:sz w:val="20"/>
          <w:szCs w:val="20"/>
          <w:u w:val="single"/>
        </w:rPr>
        <w:t>Diaľnica D3 Svrčinovec - Skalité, informačný systém diaľnice (ISD):</w:t>
      </w:r>
    </w:p>
    <w:p w14:paraId="2A67B5F9" w14:textId="2B517411" w:rsidR="00760A76" w:rsidRPr="00760A76" w:rsidRDefault="00760A76" w:rsidP="008D3EBA">
      <w:pPr>
        <w:pStyle w:val="Odsekzoznamu"/>
        <w:numPr>
          <w:ilvl w:val="2"/>
          <w:numId w:val="31"/>
        </w:numPr>
        <w:spacing w:after="60"/>
        <w:ind w:left="851" w:hanging="284"/>
        <w:jc w:val="both"/>
        <w:rPr>
          <w:rFonts w:cs="Arial"/>
          <w:sz w:val="20"/>
          <w:szCs w:val="20"/>
        </w:rPr>
      </w:pPr>
      <w:r w:rsidRPr="00760A76">
        <w:rPr>
          <w:rFonts w:cs="Arial"/>
          <w:sz w:val="20"/>
          <w:szCs w:val="20"/>
        </w:rPr>
        <w:t>Stavebná časť:</w:t>
      </w:r>
    </w:p>
    <w:p w14:paraId="67BCED64"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 xml:space="preserve">SO 695-20.1 ISD Stavebná časť, káblová časť </w:t>
      </w:r>
    </w:p>
    <w:p w14:paraId="55EC10A9"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695-20.2 ISD Stavebná časť, portály</w:t>
      </w:r>
    </w:p>
    <w:p w14:paraId="5C47FC7C"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101-02.67 SILO Čierne</w:t>
      </w:r>
    </w:p>
    <w:p w14:paraId="50ADF9C3"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341-31 HOM Čierne</w:t>
      </w:r>
    </w:p>
    <w:p w14:paraId="3D538A14"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101-02 IPM Skalité</w:t>
      </w:r>
    </w:p>
    <w:p w14:paraId="48E4EBBE"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H606-00, SO H301-01, H302-01, H303-01, H304-01, H305-01</w:t>
      </w:r>
    </w:p>
    <w:p w14:paraId="1134C6FF"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101-02.62 Prípojka NN pre ISD a HOM</w:t>
      </w:r>
    </w:p>
    <w:p w14:paraId="30C2D87D"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695-20.9 ISD km 21,650 - K. Ú. - stavebná časť, cestná svetelná signalizácia v križovatke ciest I/11 a I/12 vo Svrčinovci</w:t>
      </w:r>
    </w:p>
    <w:p w14:paraId="2C5E9536" w14:textId="77777777" w:rsidR="00760A76" w:rsidRDefault="00760A76" w:rsidP="008E0156">
      <w:pPr>
        <w:tabs>
          <w:tab w:val="left" w:pos="2268"/>
          <w:tab w:val="left" w:pos="2694"/>
        </w:tabs>
        <w:spacing w:after="60" w:line="240" w:lineRule="auto"/>
        <w:ind w:left="567"/>
        <w:jc w:val="both"/>
        <w:rPr>
          <w:rFonts w:ascii="Arial" w:eastAsia="Times New Roman" w:hAnsi="Arial" w:cs="Arial"/>
          <w:sz w:val="20"/>
          <w:szCs w:val="20"/>
        </w:rPr>
      </w:pPr>
    </w:p>
    <w:p w14:paraId="6E60B618" w14:textId="10D236EC" w:rsidR="00760A76" w:rsidRPr="00760A76" w:rsidRDefault="00760A76" w:rsidP="008D3EBA">
      <w:pPr>
        <w:pStyle w:val="Odsekzoznamu"/>
        <w:numPr>
          <w:ilvl w:val="2"/>
          <w:numId w:val="31"/>
        </w:numPr>
        <w:spacing w:after="60"/>
        <w:ind w:left="851" w:hanging="284"/>
        <w:jc w:val="both"/>
        <w:rPr>
          <w:rFonts w:cs="Arial"/>
          <w:sz w:val="20"/>
          <w:szCs w:val="20"/>
        </w:rPr>
      </w:pPr>
      <w:r w:rsidRPr="00760A76">
        <w:rPr>
          <w:rFonts w:cs="Arial"/>
          <w:sz w:val="20"/>
          <w:szCs w:val="20"/>
        </w:rPr>
        <w:t>Technologická časť:</w:t>
      </w:r>
    </w:p>
    <w:p w14:paraId="0F36AD2F"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695-21.11 Stojany tiesňového volania</w:t>
      </w:r>
    </w:p>
    <w:p w14:paraId="3F9E9E4B"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695-22.11 Meteozariadenia</w:t>
      </w:r>
    </w:p>
    <w:p w14:paraId="432B8241"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695-23.11 Sčítače dopravy</w:t>
      </w:r>
    </w:p>
    <w:p w14:paraId="7730DDBD"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695-24.11 Elektrická zabezpečovacia signalizácia</w:t>
      </w:r>
    </w:p>
    <w:p w14:paraId="28B78B9B"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695-25.11 Kamerový dohľad</w:t>
      </w:r>
    </w:p>
    <w:p w14:paraId="24737B2C"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695-26.11 Premenné dopravné značky</w:t>
      </w:r>
    </w:p>
    <w:p w14:paraId="7D4913DB"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695-27.11 Technologické uzly</w:t>
      </w:r>
    </w:p>
    <w:p w14:paraId="778BC6B2"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SO H653.1/1 Informačný systém diaľnice, technologická časť</w:t>
      </w:r>
    </w:p>
    <w:p w14:paraId="64F974D2" w14:textId="77777777" w:rsidR="00760A76" w:rsidRDefault="00760A76" w:rsidP="008E0156">
      <w:pPr>
        <w:tabs>
          <w:tab w:val="left" w:pos="2268"/>
          <w:tab w:val="left" w:pos="2694"/>
        </w:tabs>
        <w:spacing w:after="60" w:line="240" w:lineRule="auto"/>
        <w:ind w:left="567"/>
        <w:jc w:val="both"/>
        <w:rPr>
          <w:rFonts w:ascii="Arial" w:eastAsia="Times New Roman" w:hAnsi="Arial" w:cs="Arial"/>
          <w:sz w:val="20"/>
          <w:szCs w:val="20"/>
          <w:u w:val="single"/>
        </w:rPr>
      </w:pPr>
    </w:p>
    <w:p w14:paraId="21996497" w14:textId="564D0D06" w:rsidR="00760A76" w:rsidRPr="00760A76" w:rsidRDefault="00760A76" w:rsidP="008E0156">
      <w:pPr>
        <w:tabs>
          <w:tab w:val="left" w:pos="2268"/>
          <w:tab w:val="left" w:pos="2694"/>
        </w:tabs>
        <w:spacing w:after="60" w:line="240" w:lineRule="auto"/>
        <w:ind w:left="567"/>
        <w:jc w:val="both"/>
        <w:rPr>
          <w:rFonts w:ascii="Arial" w:eastAsia="Times New Roman" w:hAnsi="Arial" w:cs="Arial"/>
          <w:sz w:val="20"/>
          <w:szCs w:val="20"/>
          <w:u w:val="single"/>
        </w:rPr>
      </w:pPr>
      <w:r w:rsidRPr="00760A76">
        <w:rPr>
          <w:rFonts w:ascii="Arial" w:eastAsia="Times New Roman" w:hAnsi="Arial" w:cs="Arial"/>
          <w:sz w:val="20"/>
          <w:szCs w:val="20"/>
          <w:u w:val="single"/>
        </w:rPr>
        <w:t>Cesta I/11 Čadca – obchvat mesta I. etapa, technológia tunela Horelica</w:t>
      </w:r>
    </w:p>
    <w:p w14:paraId="14B4BEE3" w14:textId="06BE5474" w:rsidR="00760A76" w:rsidRPr="00760A76" w:rsidRDefault="00760A76" w:rsidP="008B6005">
      <w:pPr>
        <w:pStyle w:val="Odsekzoznamu"/>
        <w:numPr>
          <w:ilvl w:val="0"/>
          <w:numId w:val="37"/>
        </w:numPr>
        <w:spacing w:after="60"/>
        <w:ind w:left="851" w:hanging="284"/>
        <w:jc w:val="both"/>
        <w:rPr>
          <w:rFonts w:cs="Arial"/>
          <w:sz w:val="20"/>
          <w:szCs w:val="20"/>
        </w:rPr>
      </w:pPr>
      <w:r w:rsidRPr="00760A76">
        <w:rPr>
          <w:rFonts w:cs="Arial"/>
          <w:sz w:val="20"/>
          <w:szCs w:val="20"/>
        </w:rPr>
        <w:t>Stavebná časť:</w:t>
      </w:r>
    </w:p>
    <w:p w14:paraId="750BCF9F"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lastRenderedPageBreak/>
        <w:t>SO 206-13 Požiarny vodovod</w:t>
      </w:r>
    </w:p>
    <w:p w14:paraId="62D94C4D" w14:textId="77777777" w:rsidR="00760A76" w:rsidRDefault="00760A76" w:rsidP="008E0156">
      <w:pPr>
        <w:tabs>
          <w:tab w:val="left" w:pos="2268"/>
          <w:tab w:val="left" w:pos="2694"/>
        </w:tabs>
        <w:spacing w:after="60" w:line="240" w:lineRule="auto"/>
        <w:ind w:left="567"/>
        <w:jc w:val="both"/>
        <w:rPr>
          <w:rFonts w:ascii="Arial" w:eastAsia="Times New Roman" w:hAnsi="Arial" w:cs="Arial"/>
          <w:sz w:val="20"/>
          <w:szCs w:val="20"/>
        </w:rPr>
      </w:pPr>
    </w:p>
    <w:p w14:paraId="7C003A71" w14:textId="6A1D5ADC" w:rsidR="00760A76" w:rsidRPr="00760A76" w:rsidRDefault="00760A76" w:rsidP="008B6005">
      <w:pPr>
        <w:pStyle w:val="Odsekzoznamu"/>
        <w:numPr>
          <w:ilvl w:val="0"/>
          <w:numId w:val="37"/>
        </w:numPr>
        <w:spacing w:after="60"/>
        <w:ind w:left="851" w:hanging="284"/>
        <w:jc w:val="both"/>
        <w:rPr>
          <w:rFonts w:cs="Arial"/>
          <w:sz w:val="20"/>
          <w:szCs w:val="20"/>
        </w:rPr>
      </w:pPr>
      <w:r w:rsidRPr="00760A76">
        <w:rPr>
          <w:rFonts w:cs="Arial"/>
          <w:sz w:val="20"/>
          <w:szCs w:val="20"/>
        </w:rPr>
        <w:t>Technologická časť:</w:t>
      </w:r>
    </w:p>
    <w:p w14:paraId="2FCEE8E7"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PS 206-51 Napájanie elektrickou energiou</w:t>
      </w:r>
    </w:p>
    <w:p w14:paraId="2FC9B678"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PS 206-52 Centrálny riadiaci systém</w:t>
      </w:r>
    </w:p>
    <w:p w14:paraId="6869D72F"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PS 206-53 SOS kabíny</w:t>
      </w:r>
    </w:p>
    <w:p w14:paraId="3F710BC1" w14:textId="51B41298"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PS 206-53.1 Uzavretý TV okruh</w:t>
      </w:r>
    </w:p>
    <w:p w14:paraId="6EDCB13E"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PS 206-54 EPS</w:t>
      </w:r>
    </w:p>
    <w:p w14:paraId="23889854"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PS 206-55 Bezdrôtové spojenie</w:t>
      </w:r>
    </w:p>
    <w:p w14:paraId="4A488B48"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PS 206-56 Osvetlenie</w:t>
      </w:r>
    </w:p>
    <w:p w14:paraId="5C142EE8"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PS 206-57 Vetranie</w:t>
      </w:r>
    </w:p>
    <w:p w14:paraId="0D586DC0" w14:textId="77777777" w:rsidR="00760A76" w:rsidRPr="00760A76"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760A76">
        <w:rPr>
          <w:rFonts w:ascii="Arial" w:eastAsia="Times New Roman" w:hAnsi="Arial" w:cs="Arial"/>
          <w:sz w:val="20"/>
          <w:szCs w:val="20"/>
        </w:rPr>
        <w:t>PS 206-58 Riadenie dopravy</w:t>
      </w:r>
    </w:p>
    <w:p w14:paraId="14770EB5" w14:textId="592E6D65" w:rsidR="00760A76" w:rsidRPr="000B0D83" w:rsidRDefault="004C7565" w:rsidP="008E0156">
      <w:pPr>
        <w:tabs>
          <w:tab w:val="left" w:pos="2268"/>
          <w:tab w:val="left" w:pos="2694"/>
        </w:tabs>
        <w:spacing w:after="60" w:line="240" w:lineRule="auto"/>
        <w:ind w:left="851"/>
        <w:jc w:val="both"/>
        <w:rPr>
          <w:rFonts w:ascii="Arial" w:eastAsia="Times New Roman" w:hAnsi="Arial" w:cs="Arial"/>
          <w:sz w:val="20"/>
          <w:szCs w:val="20"/>
        </w:rPr>
      </w:pPr>
      <w:r w:rsidRPr="00656DD5">
        <w:rPr>
          <w:rFonts w:ascii="Arial" w:eastAsia="Times New Roman" w:hAnsi="Arial" w:cs="Arial"/>
          <w:sz w:val="20"/>
          <w:szCs w:val="20"/>
        </w:rPr>
        <w:t>PS 206-53.1</w:t>
      </w:r>
      <w:r>
        <w:rPr>
          <w:rFonts w:ascii="Arial" w:hAnsi="Arial" w:cs="Arial"/>
        </w:rPr>
        <w:t xml:space="preserve"> </w:t>
      </w:r>
      <w:r w:rsidR="00760A76" w:rsidRPr="000B0D83">
        <w:rPr>
          <w:rFonts w:ascii="Arial" w:eastAsia="Times New Roman" w:hAnsi="Arial" w:cs="Arial"/>
          <w:sz w:val="20"/>
          <w:szCs w:val="20"/>
        </w:rPr>
        <w:t>Tunelový rozhlas</w:t>
      </w:r>
    </w:p>
    <w:p w14:paraId="3FC12995" w14:textId="77777777" w:rsidR="000B0D83" w:rsidRDefault="000B0D83" w:rsidP="008E0156">
      <w:pPr>
        <w:tabs>
          <w:tab w:val="left" w:pos="2268"/>
          <w:tab w:val="left" w:pos="2694"/>
        </w:tabs>
        <w:spacing w:after="60" w:line="240" w:lineRule="auto"/>
        <w:ind w:left="567"/>
        <w:jc w:val="both"/>
        <w:rPr>
          <w:rFonts w:ascii="Arial" w:eastAsia="Times New Roman" w:hAnsi="Arial" w:cs="Arial"/>
          <w:sz w:val="20"/>
          <w:szCs w:val="20"/>
          <w:u w:val="single"/>
        </w:rPr>
      </w:pPr>
    </w:p>
    <w:p w14:paraId="4C1F3D8D" w14:textId="6B33DD64" w:rsidR="00760A76" w:rsidRPr="000B0D83" w:rsidRDefault="00760A76" w:rsidP="008E0156">
      <w:pPr>
        <w:tabs>
          <w:tab w:val="left" w:pos="2268"/>
          <w:tab w:val="left" w:pos="2694"/>
        </w:tabs>
        <w:spacing w:after="60" w:line="240" w:lineRule="auto"/>
        <w:ind w:left="567"/>
        <w:jc w:val="both"/>
        <w:rPr>
          <w:rFonts w:ascii="Arial" w:eastAsia="Times New Roman" w:hAnsi="Arial" w:cs="Arial"/>
          <w:sz w:val="20"/>
          <w:szCs w:val="20"/>
          <w:u w:val="single"/>
        </w:rPr>
      </w:pPr>
      <w:r w:rsidRPr="000B0D83">
        <w:rPr>
          <w:rFonts w:ascii="Arial" w:eastAsia="Times New Roman" w:hAnsi="Arial" w:cs="Arial"/>
          <w:sz w:val="20"/>
          <w:szCs w:val="20"/>
          <w:u w:val="single"/>
        </w:rPr>
        <w:t>Cesta I/11 Čadca – obchvat mesta II. etapa, informačný systém diaľnice</w:t>
      </w:r>
    </w:p>
    <w:p w14:paraId="65892D33" w14:textId="099B1A34" w:rsidR="00760A76" w:rsidRPr="000B0D83" w:rsidRDefault="00760A76" w:rsidP="008D3EBA">
      <w:pPr>
        <w:pStyle w:val="Odsekzoznamu"/>
        <w:numPr>
          <w:ilvl w:val="0"/>
          <w:numId w:val="38"/>
        </w:numPr>
        <w:spacing w:after="60"/>
        <w:ind w:left="851" w:hanging="284"/>
        <w:jc w:val="both"/>
        <w:rPr>
          <w:rFonts w:cs="Arial"/>
          <w:sz w:val="20"/>
          <w:szCs w:val="20"/>
        </w:rPr>
      </w:pPr>
      <w:r w:rsidRPr="000B0D83">
        <w:rPr>
          <w:rFonts w:cs="Arial"/>
          <w:sz w:val="20"/>
          <w:szCs w:val="20"/>
        </w:rPr>
        <w:t>Stavebná časť:</w:t>
      </w:r>
    </w:p>
    <w:p w14:paraId="5A97FBB5" w14:textId="77777777" w:rsidR="00760A76" w:rsidRPr="000B0D83"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0B0D83">
        <w:rPr>
          <w:rFonts w:ascii="Arial" w:eastAsia="Times New Roman" w:hAnsi="Arial" w:cs="Arial"/>
          <w:sz w:val="20"/>
          <w:szCs w:val="20"/>
        </w:rPr>
        <w:t>SO 470-00 Silové napájacie a ovládacie vedenie pre potreby ISD</w:t>
      </w:r>
    </w:p>
    <w:p w14:paraId="13A0241A" w14:textId="77777777" w:rsidR="00760A76" w:rsidRPr="000B0D83"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0B0D83">
        <w:rPr>
          <w:rFonts w:ascii="Arial" w:eastAsia="Times New Roman" w:hAnsi="Arial" w:cs="Arial"/>
          <w:sz w:val="20"/>
          <w:szCs w:val="20"/>
        </w:rPr>
        <w:t>SO 480-11 Silové napájacie a ovládacie vedenie pre potreby ISD</w:t>
      </w:r>
    </w:p>
    <w:p w14:paraId="0195A8A7" w14:textId="77777777" w:rsidR="00760A76" w:rsidRPr="000B0D83"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0B0D83">
        <w:rPr>
          <w:rFonts w:ascii="Arial" w:eastAsia="Times New Roman" w:hAnsi="Arial" w:cs="Arial"/>
          <w:sz w:val="20"/>
          <w:szCs w:val="20"/>
        </w:rPr>
        <w:t>SO 490-11 Silové napájacie a ovládacie vedenie pre potreby ISD</w:t>
      </w:r>
    </w:p>
    <w:p w14:paraId="6573D2C7" w14:textId="77777777" w:rsidR="00760A76" w:rsidRPr="00760A76" w:rsidRDefault="00760A76" w:rsidP="008E0156">
      <w:pPr>
        <w:spacing w:after="60"/>
        <w:rPr>
          <w:rFonts w:ascii="Arial" w:hAnsi="Arial" w:cs="Arial"/>
          <w:b/>
          <w:sz w:val="20"/>
          <w:szCs w:val="20"/>
          <w:lang w:val="cs-CZ" w:eastAsia="cs-CZ"/>
        </w:rPr>
      </w:pPr>
    </w:p>
    <w:p w14:paraId="2769FA68" w14:textId="648B19A6" w:rsidR="00760A76" w:rsidRPr="000B0D83" w:rsidRDefault="00760A76" w:rsidP="008D3EBA">
      <w:pPr>
        <w:pStyle w:val="Odsekzoznamu"/>
        <w:numPr>
          <w:ilvl w:val="0"/>
          <w:numId w:val="38"/>
        </w:numPr>
        <w:spacing w:after="60"/>
        <w:ind w:left="851" w:hanging="284"/>
        <w:jc w:val="both"/>
        <w:rPr>
          <w:rFonts w:cs="Arial"/>
          <w:sz w:val="20"/>
          <w:szCs w:val="20"/>
        </w:rPr>
      </w:pPr>
      <w:r w:rsidRPr="000B0D83">
        <w:rPr>
          <w:rFonts w:cs="Arial"/>
          <w:sz w:val="20"/>
          <w:szCs w:val="20"/>
        </w:rPr>
        <w:t>Technologická časť:</w:t>
      </w:r>
    </w:p>
    <w:p w14:paraId="27B82C1E" w14:textId="77777777" w:rsidR="00760A76" w:rsidRPr="000B0D83"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0B0D83">
        <w:rPr>
          <w:rFonts w:ascii="Arial" w:eastAsia="Times New Roman" w:hAnsi="Arial" w:cs="Arial"/>
          <w:sz w:val="20"/>
          <w:szCs w:val="20"/>
        </w:rPr>
        <w:t>SO 470-11.4 Elektrická zabezpečovacia signalizácia</w:t>
      </w:r>
    </w:p>
    <w:p w14:paraId="5F81478C" w14:textId="77777777" w:rsidR="00760A76" w:rsidRPr="000B0D83"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0B0D83">
        <w:rPr>
          <w:rFonts w:ascii="Arial" w:eastAsia="Times New Roman" w:hAnsi="Arial" w:cs="Arial"/>
          <w:sz w:val="20"/>
          <w:szCs w:val="20"/>
        </w:rPr>
        <w:t>SO 470-11.5 Premenné dopravné značky</w:t>
      </w:r>
    </w:p>
    <w:p w14:paraId="7DA2BF17" w14:textId="77777777" w:rsidR="00760A76" w:rsidRPr="000B0D83"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0B0D83">
        <w:rPr>
          <w:rFonts w:ascii="Arial" w:eastAsia="Times New Roman" w:hAnsi="Arial" w:cs="Arial"/>
          <w:sz w:val="20"/>
          <w:szCs w:val="20"/>
        </w:rPr>
        <w:t>SO 470-11.7 Technologické uzly</w:t>
      </w:r>
    </w:p>
    <w:p w14:paraId="6789D182" w14:textId="77777777" w:rsidR="00760A76" w:rsidRPr="000B0D83"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0B0D83">
        <w:rPr>
          <w:rFonts w:ascii="Arial" w:eastAsia="Times New Roman" w:hAnsi="Arial" w:cs="Arial"/>
          <w:sz w:val="20"/>
          <w:szCs w:val="20"/>
        </w:rPr>
        <w:t>SO 480-11 Kamerový dohľad</w:t>
      </w:r>
    </w:p>
    <w:p w14:paraId="2D3767AE" w14:textId="77777777" w:rsidR="00760A76" w:rsidRPr="000B0D83" w:rsidRDefault="00760A76" w:rsidP="008E0156">
      <w:pPr>
        <w:tabs>
          <w:tab w:val="left" w:pos="2268"/>
          <w:tab w:val="left" w:pos="2694"/>
        </w:tabs>
        <w:spacing w:after="60" w:line="240" w:lineRule="auto"/>
        <w:ind w:left="851"/>
        <w:jc w:val="both"/>
        <w:rPr>
          <w:rFonts w:ascii="Arial" w:eastAsia="Times New Roman" w:hAnsi="Arial" w:cs="Arial"/>
          <w:sz w:val="20"/>
          <w:szCs w:val="20"/>
        </w:rPr>
      </w:pPr>
      <w:r w:rsidRPr="000B0D83">
        <w:rPr>
          <w:rFonts w:ascii="Arial" w:eastAsia="Times New Roman" w:hAnsi="Arial" w:cs="Arial"/>
          <w:sz w:val="20"/>
          <w:szCs w:val="20"/>
        </w:rPr>
        <w:t>SO 490-11 Premenné dopravné značky</w:t>
      </w:r>
    </w:p>
    <w:p w14:paraId="22F95770" w14:textId="77777777" w:rsidR="000B0D83" w:rsidRDefault="000B0D83" w:rsidP="008E0156">
      <w:pPr>
        <w:tabs>
          <w:tab w:val="left" w:pos="2268"/>
          <w:tab w:val="left" w:pos="2694"/>
        </w:tabs>
        <w:spacing w:after="60" w:line="240" w:lineRule="auto"/>
        <w:ind w:left="567"/>
        <w:jc w:val="both"/>
        <w:rPr>
          <w:rFonts w:ascii="Arial" w:eastAsia="Times New Roman" w:hAnsi="Arial" w:cs="Arial"/>
          <w:sz w:val="20"/>
          <w:szCs w:val="20"/>
        </w:rPr>
      </w:pPr>
    </w:p>
    <w:p w14:paraId="7FC09E55" w14:textId="406C15E0" w:rsidR="00760A76" w:rsidRPr="000B0D83" w:rsidRDefault="00760A76" w:rsidP="008E0156">
      <w:pPr>
        <w:tabs>
          <w:tab w:val="left" w:pos="2268"/>
          <w:tab w:val="left" w:pos="2694"/>
        </w:tabs>
        <w:spacing w:after="60" w:line="240" w:lineRule="auto"/>
        <w:ind w:left="567"/>
        <w:jc w:val="both"/>
        <w:rPr>
          <w:rFonts w:ascii="Arial" w:eastAsia="Times New Roman" w:hAnsi="Arial" w:cs="Arial"/>
          <w:sz w:val="20"/>
          <w:szCs w:val="20"/>
        </w:rPr>
      </w:pPr>
      <w:r w:rsidRPr="000B0D83">
        <w:rPr>
          <w:rFonts w:ascii="Arial" w:eastAsia="Times New Roman" w:hAnsi="Arial" w:cs="Arial"/>
          <w:sz w:val="20"/>
          <w:szCs w:val="20"/>
        </w:rPr>
        <w:t xml:space="preserve">Rozsah činností a počet technologických zariadení tunela Svrčinovec je uvedený </w:t>
      </w:r>
      <w:r w:rsidRPr="000B0D83">
        <w:rPr>
          <w:rFonts w:ascii="Arial" w:eastAsia="Times New Roman" w:hAnsi="Arial" w:cs="Arial"/>
          <w:b/>
          <w:sz w:val="20"/>
          <w:szCs w:val="20"/>
        </w:rPr>
        <w:t xml:space="preserve">v Prílohe č. 1 </w:t>
      </w:r>
      <w:r w:rsidRPr="000B0D83">
        <w:rPr>
          <w:rFonts w:ascii="Arial" w:eastAsia="Times New Roman" w:hAnsi="Arial" w:cs="Arial"/>
          <w:sz w:val="20"/>
          <w:szCs w:val="20"/>
        </w:rPr>
        <w:t>k časti B.2</w:t>
      </w:r>
      <w:r w:rsidR="004E38C7">
        <w:rPr>
          <w:rFonts w:ascii="Arial" w:eastAsia="Times New Roman" w:hAnsi="Arial" w:cs="Arial"/>
          <w:sz w:val="20"/>
          <w:szCs w:val="20"/>
        </w:rPr>
        <w:t xml:space="preserve"> Spôsob určenia ceny týchto SP</w:t>
      </w:r>
      <w:r w:rsidRPr="000B0D83">
        <w:rPr>
          <w:rFonts w:ascii="Arial" w:eastAsia="Times New Roman" w:hAnsi="Arial" w:cs="Arial"/>
          <w:sz w:val="20"/>
          <w:szCs w:val="20"/>
        </w:rPr>
        <w:t xml:space="preserve">,  rozsah činností a počet technologických zariadení tunela Poľana je uvedený v </w:t>
      </w:r>
      <w:r w:rsidRPr="000B0D83">
        <w:rPr>
          <w:rFonts w:ascii="Arial" w:eastAsia="Times New Roman" w:hAnsi="Arial" w:cs="Arial"/>
          <w:b/>
          <w:sz w:val="20"/>
          <w:szCs w:val="20"/>
        </w:rPr>
        <w:t>Prílohe č. 3</w:t>
      </w:r>
      <w:r w:rsidRPr="000B0D83">
        <w:rPr>
          <w:rFonts w:ascii="Arial" w:eastAsia="Times New Roman" w:hAnsi="Arial" w:cs="Arial"/>
          <w:sz w:val="20"/>
          <w:szCs w:val="20"/>
        </w:rPr>
        <w:t xml:space="preserve"> k časti B.2</w:t>
      </w:r>
      <w:r w:rsidR="004E38C7" w:rsidRPr="004E38C7">
        <w:rPr>
          <w:rFonts w:ascii="Arial" w:eastAsia="Times New Roman" w:hAnsi="Arial" w:cs="Arial"/>
          <w:sz w:val="20"/>
          <w:szCs w:val="20"/>
        </w:rPr>
        <w:t xml:space="preserve"> </w:t>
      </w:r>
      <w:r w:rsidR="004E38C7">
        <w:rPr>
          <w:rFonts w:ascii="Arial" w:eastAsia="Times New Roman" w:hAnsi="Arial" w:cs="Arial"/>
          <w:sz w:val="20"/>
          <w:szCs w:val="20"/>
        </w:rPr>
        <w:t>Spôsob určenia ceny týchto SP</w:t>
      </w:r>
      <w:r w:rsidRPr="000B0D83">
        <w:rPr>
          <w:rFonts w:ascii="Arial" w:eastAsia="Times New Roman" w:hAnsi="Arial" w:cs="Arial"/>
          <w:sz w:val="20"/>
          <w:szCs w:val="20"/>
        </w:rPr>
        <w:t xml:space="preserve">, rozsah činností a počet technologických zariadení priľahlého informačného systému diaľnice D3 Svrčinovec – Skalité a Integrovaného operátorského pracoviska tunela Horelica je uvedený v </w:t>
      </w:r>
      <w:r w:rsidRPr="000B0D83">
        <w:rPr>
          <w:rFonts w:ascii="Arial" w:eastAsia="Times New Roman" w:hAnsi="Arial" w:cs="Arial"/>
          <w:b/>
          <w:sz w:val="20"/>
          <w:szCs w:val="20"/>
        </w:rPr>
        <w:t>Prílohe č. 7</w:t>
      </w:r>
      <w:r w:rsidRPr="000B0D83">
        <w:rPr>
          <w:rFonts w:ascii="Arial" w:eastAsia="Times New Roman" w:hAnsi="Arial" w:cs="Arial"/>
          <w:sz w:val="20"/>
          <w:szCs w:val="20"/>
        </w:rPr>
        <w:t xml:space="preserve"> k časti B.2</w:t>
      </w:r>
      <w:r w:rsidR="004E38C7" w:rsidRPr="004E38C7">
        <w:rPr>
          <w:rFonts w:ascii="Arial" w:eastAsia="Times New Roman" w:hAnsi="Arial" w:cs="Arial"/>
          <w:sz w:val="20"/>
          <w:szCs w:val="20"/>
        </w:rPr>
        <w:t xml:space="preserve"> </w:t>
      </w:r>
      <w:r w:rsidR="004E38C7">
        <w:rPr>
          <w:rFonts w:ascii="Arial" w:eastAsia="Times New Roman" w:hAnsi="Arial" w:cs="Arial"/>
          <w:sz w:val="20"/>
          <w:szCs w:val="20"/>
        </w:rPr>
        <w:t>Spôsob určenia ceny týchto SP</w:t>
      </w:r>
      <w:r w:rsidRPr="000B0D83">
        <w:rPr>
          <w:rFonts w:ascii="Arial" w:eastAsia="Times New Roman" w:hAnsi="Arial" w:cs="Arial"/>
          <w:sz w:val="20"/>
          <w:szCs w:val="20"/>
        </w:rPr>
        <w:t xml:space="preserve">, rozsah činností a počet technologických zariadení tunela Horelica je uvedený v </w:t>
      </w:r>
      <w:r w:rsidRPr="000B0D83">
        <w:rPr>
          <w:rFonts w:ascii="Arial" w:eastAsia="Times New Roman" w:hAnsi="Arial" w:cs="Arial"/>
          <w:b/>
          <w:sz w:val="20"/>
          <w:szCs w:val="20"/>
        </w:rPr>
        <w:t>Prílohe č. 11</w:t>
      </w:r>
      <w:r w:rsidRPr="000B0D83">
        <w:rPr>
          <w:rFonts w:ascii="Arial" w:eastAsia="Times New Roman" w:hAnsi="Arial" w:cs="Arial"/>
          <w:sz w:val="20"/>
          <w:szCs w:val="20"/>
        </w:rPr>
        <w:t xml:space="preserve"> k časti B.2 </w:t>
      </w:r>
      <w:r w:rsidR="004E38C7">
        <w:rPr>
          <w:rFonts w:ascii="Arial" w:eastAsia="Times New Roman" w:hAnsi="Arial" w:cs="Arial"/>
          <w:sz w:val="20"/>
          <w:szCs w:val="20"/>
        </w:rPr>
        <w:t>Spôsob určenia ceny týchto SP</w:t>
      </w:r>
      <w:r w:rsidRPr="000B0D83">
        <w:rPr>
          <w:rFonts w:ascii="Arial" w:eastAsia="Times New Roman" w:hAnsi="Arial" w:cs="Arial"/>
          <w:sz w:val="20"/>
          <w:szCs w:val="20"/>
        </w:rPr>
        <w:t xml:space="preserve"> rozsah činností spojených s poskytovaním činností vyplývajúcich zo Zmluvy o zabezpečení plnenia bezpečnostných opatrení a notifikačných povinností je uvedený v </w:t>
      </w:r>
      <w:r w:rsidRPr="000B0D83">
        <w:rPr>
          <w:rFonts w:ascii="Arial" w:eastAsia="Times New Roman" w:hAnsi="Arial" w:cs="Arial"/>
          <w:b/>
          <w:sz w:val="20"/>
          <w:szCs w:val="20"/>
        </w:rPr>
        <w:t>Prílohe č. 16</w:t>
      </w:r>
      <w:r w:rsidRPr="000B0D83">
        <w:rPr>
          <w:rFonts w:ascii="Arial" w:eastAsia="Times New Roman" w:hAnsi="Arial" w:cs="Arial"/>
          <w:sz w:val="20"/>
          <w:szCs w:val="20"/>
        </w:rPr>
        <w:t xml:space="preserve"> k časti B.2</w:t>
      </w:r>
      <w:r w:rsidR="004E38C7">
        <w:rPr>
          <w:rFonts w:ascii="Arial" w:eastAsia="Times New Roman" w:hAnsi="Arial" w:cs="Arial"/>
          <w:sz w:val="20"/>
          <w:szCs w:val="20"/>
        </w:rPr>
        <w:t xml:space="preserve"> Spôsob určenia ceny</w:t>
      </w:r>
      <w:r w:rsidR="003C68B1">
        <w:rPr>
          <w:rFonts w:ascii="Arial" w:eastAsia="Times New Roman" w:hAnsi="Arial" w:cs="Arial"/>
          <w:sz w:val="20"/>
          <w:szCs w:val="20"/>
        </w:rPr>
        <w:t xml:space="preserve"> </w:t>
      </w:r>
      <w:r w:rsidRPr="000B0D83">
        <w:rPr>
          <w:rFonts w:ascii="Arial" w:eastAsia="Times New Roman" w:hAnsi="Arial" w:cs="Arial"/>
          <w:sz w:val="20"/>
          <w:szCs w:val="20"/>
        </w:rPr>
        <w:t>týchto SP.</w:t>
      </w:r>
    </w:p>
    <w:p w14:paraId="11F8ED3A" w14:textId="411E0C9C" w:rsidR="00760A76" w:rsidRPr="008B6005" w:rsidRDefault="00760A76" w:rsidP="008D3EBA">
      <w:pPr>
        <w:numPr>
          <w:ilvl w:val="0"/>
          <w:numId w:val="35"/>
        </w:numPr>
        <w:autoSpaceDE w:val="0"/>
        <w:autoSpaceDN w:val="0"/>
        <w:spacing w:after="60" w:line="240" w:lineRule="auto"/>
        <w:ind w:left="567" w:hanging="567"/>
        <w:jc w:val="both"/>
        <w:outlineLvl w:val="2"/>
        <w:rPr>
          <w:rFonts w:ascii="Arial" w:hAnsi="Arial"/>
          <w:sz w:val="20"/>
          <w:lang w:val="cs-CZ"/>
        </w:rPr>
      </w:pPr>
      <w:r w:rsidRPr="008E0156">
        <w:rPr>
          <w:rFonts w:ascii="Arial" w:hAnsi="Arial" w:cs="Arial"/>
          <w:sz w:val="20"/>
          <w:szCs w:val="20"/>
          <w:lang w:val="cs-CZ" w:eastAsia="cs-CZ"/>
        </w:rPr>
        <w:t xml:space="preserve">Súčasťou plnenia predmetu zákazky je </w:t>
      </w:r>
      <w:r w:rsidRPr="008E0156">
        <w:rPr>
          <w:rFonts w:ascii="Arial" w:hAnsi="Arial" w:cs="Arial"/>
          <w:b/>
          <w:sz w:val="20"/>
          <w:szCs w:val="20"/>
          <w:lang w:val="cs-CZ" w:eastAsia="cs-CZ"/>
        </w:rPr>
        <w:t>vyhotovenie správ</w:t>
      </w:r>
      <w:r w:rsidR="001A0F9D">
        <w:rPr>
          <w:rFonts w:ascii="Arial" w:hAnsi="Arial" w:cs="Arial"/>
          <w:b/>
          <w:sz w:val="20"/>
          <w:szCs w:val="20"/>
          <w:lang w:val="cs-CZ" w:eastAsia="cs-CZ"/>
        </w:rPr>
        <w:t xml:space="preserve"> o vykona</w:t>
      </w:r>
      <w:r w:rsidR="00CF0C6E">
        <w:rPr>
          <w:rFonts w:ascii="Arial" w:hAnsi="Arial" w:cs="Arial"/>
          <w:b/>
          <w:sz w:val="20"/>
          <w:szCs w:val="20"/>
          <w:lang w:val="cs-CZ" w:eastAsia="cs-CZ"/>
        </w:rPr>
        <w:t>va</w:t>
      </w:r>
      <w:r w:rsidR="001A0F9D">
        <w:rPr>
          <w:rFonts w:ascii="Arial" w:hAnsi="Arial" w:cs="Arial"/>
          <w:b/>
          <w:sz w:val="20"/>
          <w:szCs w:val="20"/>
          <w:lang w:val="cs-CZ" w:eastAsia="cs-CZ"/>
        </w:rPr>
        <w:t>ní činno</w:t>
      </w:r>
      <w:r w:rsidR="00D2445E">
        <w:rPr>
          <w:rFonts w:ascii="Arial" w:hAnsi="Arial" w:cs="Arial"/>
          <w:b/>
          <w:sz w:val="20"/>
          <w:szCs w:val="20"/>
          <w:lang w:val="cs-CZ" w:eastAsia="cs-CZ"/>
        </w:rPr>
        <w:t>stí</w:t>
      </w:r>
      <w:r w:rsidRPr="008E0156">
        <w:rPr>
          <w:rFonts w:ascii="Arial" w:hAnsi="Arial" w:cs="Arial"/>
          <w:sz w:val="20"/>
          <w:szCs w:val="20"/>
          <w:lang w:val="cs-CZ" w:eastAsia="cs-CZ"/>
        </w:rPr>
        <w:t xml:space="preserve"> za príslušný kalendárny mesiac a jej doručenie v elektronickej forme najneskôr do 10 (desiatich) kalendárnych dní po ukončení kalendárneho mesiaca, v</w:t>
      </w:r>
      <w:r w:rsidR="00CF0C6E">
        <w:rPr>
          <w:rFonts w:ascii="Arial" w:hAnsi="Arial" w:cs="Arial"/>
          <w:sz w:val="20"/>
          <w:szCs w:val="20"/>
          <w:lang w:val="cs-CZ" w:eastAsia="cs-CZ"/>
        </w:rPr>
        <w:t xml:space="preserve"> ktorom sa činnosti vykonávali,</w:t>
      </w:r>
      <w:r w:rsidR="00CF0C6E" w:rsidRPr="00CF7216">
        <w:rPr>
          <w:rFonts w:ascii="Arial" w:hAnsi="Arial"/>
          <w:sz w:val="20"/>
          <w:lang w:val="cs-CZ"/>
        </w:rPr>
        <w:t xml:space="preserve"> </w:t>
      </w:r>
      <w:r w:rsidRPr="00CF0C6E">
        <w:rPr>
          <w:rFonts w:ascii="Arial" w:eastAsia="Times New Roman" w:hAnsi="Arial" w:cs="Arial"/>
          <w:sz w:val="20"/>
          <w:szCs w:val="20"/>
        </w:rPr>
        <w:t>vyhotovenie podrobnej správy Zhodnoteni</w:t>
      </w:r>
      <w:r w:rsidR="00D2445E" w:rsidRPr="00CF0C6E">
        <w:rPr>
          <w:rFonts w:ascii="Arial" w:eastAsia="Times New Roman" w:hAnsi="Arial" w:cs="Arial"/>
          <w:sz w:val="20"/>
          <w:szCs w:val="20"/>
        </w:rPr>
        <w:t>a</w:t>
      </w:r>
      <w:r w:rsidRPr="00CF0C6E">
        <w:rPr>
          <w:rFonts w:ascii="Arial" w:eastAsia="Times New Roman" w:hAnsi="Arial" w:cs="Arial"/>
          <w:sz w:val="20"/>
          <w:szCs w:val="20"/>
        </w:rPr>
        <w:t xml:space="preserve"> </w:t>
      </w:r>
      <w:r w:rsidR="00D2445E" w:rsidRPr="00CF0C6E">
        <w:rPr>
          <w:rFonts w:ascii="Arial" w:eastAsia="Times New Roman" w:hAnsi="Arial" w:cs="Arial"/>
          <w:sz w:val="20"/>
          <w:szCs w:val="20"/>
        </w:rPr>
        <w:t xml:space="preserve">stavu </w:t>
      </w:r>
      <w:r w:rsidRPr="00CF0C6E">
        <w:rPr>
          <w:rFonts w:ascii="Arial" w:eastAsia="Times New Roman" w:hAnsi="Arial" w:cs="Arial"/>
          <w:sz w:val="20"/>
          <w:szCs w:val="20"/>
        </w:rPr>
        <w:t>technologického vybavenia tunela Svrčinovec, tunela Poľana a technologického vybavenia diaľnice D3 Svrčinovec – Skalité a</w:t>
      </w:r>
      <w:r w:rsidR="00D2445E" w:rsidRPr="00CF0C6E">
        <w:rPr>
          <w:rFonts w:ascii="Arial" w:eastAsia="Times New Roman" w:hAnsi="Arial" w:cs="Arial"/>
          <w:sz w:val="20"/>
          <w:szCs w:val="20"/>
        </w:rPr>
        <w:t> </w:t>
      </w:r>
      <w:r w:rsidRPr="00CF0C6E">
        <w:rPr>
          <w:rFonts w:ascii="Arial" w:eastAsia="Times New Roman" w:hAnsi="Arial" w:cs="Arial"/>
          <w:sz w:val="20"/>
          <w:szCs w:val="20"/>
        </w:rPr>
        <w:t>Zhodnoteni</w:t>
      </w:r>
      <w:r w:rsidR="00D2445E" w:rsidRPr="00CF0C6E">
        <w:rPr>
          <w:rFonts w:ascii="Arial" w:eastAsia="Times New Roman" w:hAnsi="Arial" w:cs="Arial"/>
          <w:sz w:val="20"/>
          <w:szCs w:val="20"/>
        </w:rPr>
        <w:t>a stavu</w:t>
      </w:r>
      <w:r w:rsidRPr="00CF0C6E">
        <w:rPr>
          <w:rFonts w:ascii="Arial" w:eastAsia="Times New Roman" w:hAnsi="Arial" w:cs="Arial"/>
          <w:sz w:val="20"/>
          <w:szCs w:val="20"/>
        </w:rPr>
        <w:t xml:space="preserve"> technologického vybavenia tunela Horelica a technologického vybavenia časti stavby: Cesta I/11 Čadca – obchvat mesta I. a II. etapa a jej doručenie v elektronickej forme najneskôr do 28.02. nasledujúceho kalendárneho roka za predchádzajúci kalendárny rok, ktorá bude obsahovať nasledovné dokumenty:</w:t>
      </w:r>
    </w:p>
    <w:p w14:paraId="15B18FAE" w14:textId="5C13C005" w:rsidR="00760A76" w:rsidRPr="008E0156" w:rsidRDefault="00760A76" w:rsidP="008D3EBA">
      <w:pPr>
        <w:pStyle w:val="Odsekzoznamu"/>
        <w:numPr>
          <w:ilvl w:val="0"/>
          <w:numId w:val="36"/>
        </w:numPr>
        <w:tabs>
          <w:tab w:val="left" w:pos="2268"/>
          <w:tab w:val="left" w:pos="2694"/>
        </w:tabs>
        <w:spacing w:after="60"/>
        <w:ind w:left="851" w:hanging="284"/>
        <w:jc w:val="both"/>
        <w:rPr>
          <w:rFonts w:cs="Arial"/>
          <w:sz w:val="20"/>
          <w:szCs w:val="20"/>
        </w:rPr>
      </w:pPr>
      <w:r w:rsidRPr="008E0156">
        <w:rPr>
          <w:rFonts w:cs="Arial"/>
          <w:sz w:val="20"/>
          <w:szCs w:val="20"/>
        </w:rPr>
        <w:t>aktualizácia zoznamu náhradných dielov za príslušný kalendárny rok,</w:t>
      </w:r>
    </w:p>
    <w:p w14:paraId="57E1D63C" w14:textId="7677091D" w:rsidR="00760A76" w:rsidRPr="008E0156" w:rsidRDefault="008E0156" w:rsidP="008D3EBA">
      <w:pPr>
        <w:pStyle w:val="Odsekzoznamu"/>
        <w:numPr>
          <w:ilvl w:val="0"/>
          <w:numId w:val="36"/>
        </w:numPr>
        <w:tabs>
          <w:tab w:val="left" w:pos="2268"/>
          <w:tab w:val="left" w:pos="2694"/>
        </w:tabs>
        <w:spacing w:after="60"/>
        <w:ind w:left="851" w:hanging="284"/>
        <w:jc w:val="both"/>
        <w:rPr>
          <w:rFonts w:cs="Arial"/>
          <w:sz w:val="20"/>
          <w:szCs w:val="20"/>
        </w:rPr>
      </w:pPr>
      <w:r>
        <w:rPr>
          <w:rFonts w:cs="Arial"/>
          <w:sz w:val="20"/>
          <w:szCs w:val="20"/>
        </w:rPr>
        <w:t>z</w:t>
      </w:r>
      <w:r w:rsidR="00760A76" w:rsidRPr="008E0156">
        <w:rPr>
          <w:rFonts w:cs="Arial"/>
          <w:sz w:val="20"/>
          <w:szCs w:val="20"/>
        </w:rPr>
        <w:t>oznam a stav pretrvávajúcich vád a porúch s odporúčaným riešením a predbežnou cenovou kalkuláciou,</w:t>
      </w:r>
    </w:p>
    <w:p w14:paraId="0DE49557" w14:textId="7DBC3EE1" w:rsidR="00760A76" w:rsidRDefault="00760A76" w:rsidP="008D3EBA">
      <w:pPr>
        <w:pStyle w:val="Odsekzoznamu"/>
        <w:numPr>
          <w:ilvl w:val="0"/>
          <w:numId w:val="36"/>
        </w:numPr>
        <w:tabs>
          <w:tab w:val="left" w:pos="2268"/>
          <w:tab w:val="left" w:pos="2694"/>
        </w:tabs>
        <w:spacing w:after="60"/>
        <w:ind w:left="851" w:hanging="284"/>
        <w:jc w:val="both"/>
        <w:rPr>
          <w:rFonts w:cs="Arial"/>
          <w:sz w:val="20"/>
          <w:szCs w:val="20"/>
        </w:rPr>
      </w:pPr>
      <w:r w:rsidRPr="008E0156">
        <w:rPr>
          <w:rFonts w:cs="Arial"/>
          <w:sz w:val="20"/>
          <w:szCs w:val="20"/>
        </w:rPr>
        <w:t>zoznam návrhov a odporúčaní na výmenu technologických zariadení (napr. z dôvodu ukončenia životnosti) a predbežnou cenovou kalkuláciou.</w:t>
      </w:r>
    </w:p>
    <w:p w14:paraId="1541E068" w14:textId="577828EA" w:rsidR="00760A76" w:rsidRDefault="00D2445E" w:rsidP="008E0156">
      <w:pPr>
        <w:tabs>
          <w:tab w:val="left" w:pos="2268"/>
          <w:tab w:val="left" w:pos="2694"/>
        </w:tabs>
        <w:spacing w:after="60" w:line="240" w:lineRule="auto"/>
        <w:ind w:left="567"/>
        <w:jc w:val="both"/>
        <w:rPr>
          <w:rFonts w:ascii="Arial" w:eastAsia="Times New Roman" w:hAnsi="Arial" w:cs="Arial"/>
          <w:sz w:val="20"/>
          <w:szCs w:val="20"/>
        </w:rPr>
      </w:pPr>
      <w:r>
        <w:rPr>
          <w:rFonts w:ascii="Arial" w:eastAsia="Times New Roman" w:hAnsi="Arial" w:cs="Arial"/>
          <w:sz w:val="20"/>
          <w:szCs w:val="20"/>
        </w:rPr>
        <w:lastRenderedPageBreak/>
        <w:t>P</w:t>
      </w:r>
      <w:r w:rsidR="00760A76" w:rsidRPr="008E0156">
        <w:rPr>
          <w:rFonts w:ascii="Arial" w:eastAsia="Times New Roman" w:hAnsi="Arial" w:cs="Arial"/>
          <w:sz w:val="20"/>
          <w:szCs w:val="20"/>
        </w:rPr>
        <w:t>odrobná správa bude mať informatívny a odporúčací charakter s prehodnotením technológie na dobu ďalších 2 – 6 rokov užívania. Posledná ročná správa bude vyhotovená a odovzdaná v posledný deň platnosti rámcovej dohody.</w:t>
      </w:r>
    </w:p>
    <w:p w14:paraId="55899C69" w14:textId="73226076" w:rsidR="00D917F9" w:rsidRDefault="00760A76" w:rsidP="00D917F9">
      <w:pPr>
        <w:tabs>
          <w:tab w:val="left" w:pos="2268"/>
          <w:tab w:val="left" w:pos="2694"/>
        </w:tabs>
        <w:spacing w:after="60" w:line="240" w:lineRule="auto"/>
        <w:ind w:left="567"/>
        <w:jc w:val="both"/>
        <w:rPr>
          <w:rFonts w:ascii="Arial" w:hAnsi="Arial" w:cs="Arial"/>
          <w:sz w:val="20"/>
          <w:szCs w:val="20"/>
          <w:lang w:val="cs-CZ" w:eastAsia="cs-CZ"/>
        </w:rPr>
      </w:pPr>
      <w:r w:rsidRPr="008E0156">
        <w:rPr>
          <w:rFonts w:ascii="Arial" w:eastAsia="Times New Roman" w:hAnsi="Arial" w:cs="Arial"/>
          <w:sz w:val="20"/>
          <w:szCs w:val="20"/>
        </w:rPr>
        <w:t xml:space="preserve">Súčasťou plnenia predmetu zákazky je aj vyhotovenie podrobnej správy o stave kybernetickej bezpečnosti a o zabezpečovaní povinností vyplývajúcich </w:t>
      </w:r>
      <w:r w:rsidRPr="006D04F9">
        <w:rPr>
          <w:rFonts w:ascii="Arial" w:eastAsia="Times New Roman" w:hAnsi="Arial" w:cs="Arial"/>
          <w:sz w:val="20"/>
          <w:szCs w:val="20"/>
        </w:rPr>
        <w:t>z</w:t>
      </w:r>
      <w:r w:rsidR="002B043D" w:rsidRPr="006D04F9">
        <w:rPr>
          <w:rFonts w:ascii="Arial" w:eastAsia="Times New Roman" w:hAnsi="Arial" w:cs="Arial"/>
          <w:sz w:val="20"/>
          <w:szCs w:val="20"/>
        </w:rPr>
        <w:t xml:space="preserve">o Zmluvy KB uvedenej v </w:t>
      </w:r>
      <w:r w:rsidR="002B043D" w:rsidRPr="006D04F9">
        <w:rPr>
          <w:rFonts w:ascii="Arial" w:eastAsia="Times New Roman" w:hAnsi="Arial" w:cs="Arial"/>
          <w:b/>
          <w:sz w:val="20"/>
          <w:szCs w:val="20"/>
        </w:rPr>
        <w:t>Prílohe</w:t>
      </w:r>
      <w:r w:rsidRPr="006D04F9">
        <w:rPr>
          <w:rFonts w:ascii="Arial" w:eastAsia="Times New Roman" w:hAnsi="Arial" w:cs="Arial"/>
          <w:b/>
          <w:sz w:val="20"/>
          <w:szCs w:val="20"/>
        </w:rPr>
        <w:t xml:space="preserve"> č. 18</w:t>
      </w:r>
      <w:r w:rsidRPr="008E0156">
        <w:rPr>
          <w:rFonts w:ascii="Arial" w:eastAsia="Times New Roman" w:hAnsi="Arial" w:cs="Arial"/>
          <w:sz w:val="20"/>
          <w:szCs w:val="20"/>
        </w:rPr>
        <w:t xml:space="preserve"> časti B.3</w:t>
      </w:r>
      <w:r w:rsidR="002B043D">
        <w:rPr>
          <w:rFonts w:ascii="Arial" w:eastAsia="Times New Roman" w:hAnsi="Arial" w:cs="Arial"/>
          <w:sz w:val="20"/>
          <w:szCs w:val="20"/>
        </w:rPr>
        <w:t xml:space="preserve"> Obchodné podmienky plnenia predmetu zákazky týchto SP</w:t>
      </w:r>
      <w:r w:rsidRPr="008E0156">
        <w:rPr>
          <w:rFonts w:ascii="Arial" w:eastAsia="Times New Roman" w:hAnsi="Arial" w:cs="Arial"/>
          <w:sz w:val="20"/>
          <w:szCs w:val="20"/>
        </w:rPr>
        <w:t xml:space="preserve"> a jej doručenie vedúcemu odboru riadenia bezpečnosti a expert manažér</w:t>
      </w:r>
      <w:r w:rsidR="00D2445E">
        <w:rPr>
          <w:rFonts w:ascii="Arial" w:eastAsia="Times New Roman" w:hAnsi="Arial" w:cs="Arial"/>
          <w:sz w:val="20"/>
          <w:szCs w:val="20"/>
        </w:rPr>
        <w:t>ovi</w:t>
      </w:r>
      <w:r w:rsidRPr="008E0156">
        <w:rPr>
          <w:rFonts w:ascii="Arial" w:eastAsia="Times New Roman" w:hAnsi="Arial" w:cs="Arial"/>
          <w:sz w:val="20"/>
          <w:szCs w:val="20"/>
        </w:rPr>
        <w:t xml:space="preserve"> informačnej bezpečnosti a kybernetickej bezpečnosti najneskôr do 28.02. nasledujúceho kalendárneho roka za predchádzajúci kalendárny rok.</w:t>
      </w:r>
    </w:p>
    <w:p w14:paraId="4FE1340E" w14:textId="6DAAA3DF" w:rsidR="00D917F9" w:rsidRPr="00D917F9" w:rsidRDefault="00D917F9" w:rsidP="008D3EBA">
      <w:pPr>
        <w:pStyle w:val="Odsekzoznamu"/>
        <w:numPr>
          <w:ilvl w:val="0"/>
          <w:numId w:val="35"/>
        </w:numPr>
        <w:tabs>
          <w:tab w:val="left" w:pos="2268"/>
          <w:tab w:val="left" w:pos="2694"/>
        </w:tabs>
        <w:spacing w:after="60"/>
        <w:ind w:left="567" w:hanging="567"/>
        <w:jc w:val="both"/>
        <w:rPr>
          <w:rFonts w:cs="Arial"/>
          <w:sz w:val="20"/>
          <w:szCs w:val="20"/>
          <w:lang w:val="cs-CZ" w:eastAsia="cs-CZ"/>
        </w:rPr>
      </w:pPr>
      <w:r w:rsidRPr="00D917F9">
        <w:rPr>
          <w:rFonts w:cs="Arial"/>
          <w:sz w:val="20"/>
          <w:szCs w:val="20"/>
        </w:rPr>
        <w:t>Súčasťou plnenia predmetu zákazky je aj plnenie povinností vyplývajúcich zo „Zmluvy o zabezpečení plnenia bezpečnostných opatrení a notifikačných povinností“, ktorá tvorí Prílohu č. 18 časti B.3 Obchodné podmienky plnenia predmetu zákazky týchto SP. Rozsah povinností je uvedený v Prílohe č. 16 časti B.2 Spôsob určenia ceny týchto SP.</w:t>
      </w:r>
    </w:p>
    <w:p w14:paraId="2383B04C" w14:textId="619A7061" w:rsidR="00760A76" w:rsidRPr="008E0156" w:rsidRDefault="00760A76" w:rsidP="008D3EBA">
      <w:pPr>
        <w:numPr>
          <w:ilvl w:val="0"/>
          <w:numId w:val="35"/>
        </w:numPr>
        <w:autoSpaceDE w:val="0"/>
        <w:autoSpaceDN w:val="0"/>
        <w:spacing w:after="60" w:line="240" w:lineRule="auto"/>
        <w:ind w:left="567" w:hanging="567"/>
        <w:jc w:val="both"/>
        <w:outlineLvl w:val="2"/>
        <w:rPr>
          <w:rFonts w:ascii="Arial" w:hAnsi="Arial" w:cs="Arial"/>
          <w:sz w:val="20"/>
          <w:szCs w:val="20"/>
          <w:lang w:val="cs-CZ" w:eastAsia="cs-CZ"/>
        </w:rPr>
      </w:pPr>
      <w:r w:rsidRPr="008E0156">
        <w:rPr>
          <w:rFonts w:ascii="Arial" w:hAnsi="Arial" w:cs="Arial"/>
          <w:sz w:val="20"/>
          <w:szCs w:val="20"/>
          <w:lang w:val="cs-CZ" w:eastAsia="cs-CZ"/>
        </w:rPr>
        <w:t xml:space="preserve">Poskytovateľ (úspešný </w:t>
      </w:r>
      <w:r w:rsidR="005C3F7F">
        <w:rPr>
          <w:rFonts w:ascii="Arial" w:hAnsi="Arial" w:cs="Arial"/>
          <w:sz w:val="20"/>
          <w:szCs w:val="20"/>
          <w:lang w:val="cs-CZ" w:eastAsia="cs-CZ"/>
        </w:rPr>
        <w:t xml:space="preserve">uchádzač) sa zaväzuje zúčastniť </w:t>
      </w:r>
      <w:r w:rsidR="0050030F">
        <w:rPr>
          <w:rFonts w:ascii="Arial" w:hAnsi="Arial" w:cs="Arial"/>
          <w:b/>
          <w:sz w:val="20"/>
          <w:szCs w:val="20"/>
          <w:lang w:val="cs-CZ" w:eastAsia="cs-CZ"/>
        </w:rPr>
        <w:t>Mimoriadnej prehliadky</w:t>
      </w:r>
      <w:r w:rsidRPr="008E0156">
        <w:rPr>
          <w:rFonts w:ascii="Arial" w:hAnsi="Arial" w:cs="Arial"/>
          <w:sz w:val="20"/>
          <w:szCs w:val="20"/>
          <w:lang w:val="cs-CZ" w:eastAsia="cs-CZ"/>
        </w:rPr>
        <w:t xml:space="preserve"> technologického vybavenia tunela </w:t>
      </w:r>
      <w:r w:rsidR="006020CE" w:rsidRPr="00CE111C">
        <w:rPr>
          <w:rFonts w:ascii="Arial" w:hAnsi="Arial" w:cs="Arial"/>
          <w:sz w:val="20"/>
          <w:szCs w:val="20"/>
          <w:lang w:val="cs-CZ" w:eastAsia="cs-CZ"/>
        </w:rPr>
        <w:t>jednotlivo za tunel Horelica a spolu za tunely Svrčinovec a Poľana</w:t>
      </w:r>
      <w:r w:rsidR="006020CE" w:rsidRPr="008E0156">
        <w:rPr>
          <w:rFonts w:ascii="Arial" w:hAnsi="Arial" w:cs="Arial"/>
          <w:sz w:val="20"/>
          <w:szCs w:val="20"/>
          <w:lang w:val="cs-CZ" w:eastAsia="cs-CZ"/>
        </w:rPr>
        <w:t xml:space="preserve">, </w:t>
      </w:r>
      <w:r w:rsidRPr="008E0156">
        <w:rPr>
          <w:rFonts w:ascii="Arial" w:hAnsi="Arial" w:cs="Arial"/>
          <w:sz w:val="20"/>
          <w:szCs w:val="20"/>
          <w:lang w:val="cs-CZ" w:eastAsia="cs-CZ"/>
        </w:rPr>
        <w:t xml:space="preserve">pred nástupom na výkon servisnej činnosti </w:t>
      </w:r>
      <w:r w:rsidR="00D917F9">
        <w:rPr>
          <w:rFonts w:ascii="Arial" w:hAnsi="Arial" w:cs="Arial"/>
          <w:sz w:val="20"/>
          <w:szCs w:val="20"/>
          <w:lang w:val="cs-CZ" w:eastAsia="cs-CZ"/>
        </w:rPr>
        <w:t xml:space="preserve"> a kedykoľvek  počas </w:t>
      </w:r>
      <w:r w:rsidRPr="008E0156">
        <w:rPr>
          <w:rFonts w:ascii="Arial" w:hAnsi="Arial" w:cs="Arial"/>
          <w:sz w:val="20"/>
          <w:szCs w:val="20"/>
          <w:lang w:val="cs-CZ" w:eastAsia="cs-CZ"/>
        </w:rPr>
        <w:t xml:space="preserve"> platnosti  rámcovej dohody</w:t>
      </w:r>
      <w:r w:rsidR="00D917F9">
        <w:rPr>
          <w:rFonts w:ascii="Arial" w:hAnsi="Arial" w:cs="Arial"/>
          <w:sz w:val="20"/>
          <w:szCs w:val="20"/>
          <w:lang w:val="cs-CZ" w:eastAsia="cs-CZ"/>
        </w:rPr>
        <w:t xml:space="preserve"> v rozsahu</w:t>
      </w:r>
      <w:r w:rsidRPr="008E0156">
        <w:rPr>
          <w:rFonts w:ascii="Arial" w:hAnsi="Arial" w:cs="Arial"/>
          <w:sz w:val="20"/>
          <w:szCs w:val="20"/>
          <w:lang w:val="cs-CZ" w:eastAsia="cs-CZ"/>
        </w:rPr>
        <w:t xml:space="preserve"> podľa TP 082 (04/2014) v znení jeho Dodatku č. 1. Mimoriadnu prehliadku zvoláva </w:t>
      </w:r>
      <w:r w:rsidR="00D917F9">
        <w:rPr>
          <w:rFonts w:ascii="Arial" w:hAnsi="Arial" w:cs="Arial"/>
          <w:sz w:val="20"/>
          <w:szCs w:val="20"/>
          <w:lang w:val="cs-CZ" w:eastAsia="cs-CZ"/>
        </w:rPr>
        <w:t>Objednávateľ (</w:t>
      </w:r>
      <w:r w:rsidRPr="008E0156">
        <w:rPr>
          <w:rFonts w:ascii="Arial" w:hAnsi="Arial" w:cs="Arial"/>
          <w:sz w:val="20"/>
          <w:szCs w:val="20"/>
          <w:lang w:val="cs-CZ" w:eastAsia="cs-CZ"/>
        </w:rPr>
        <w:t>verejný obstarávateľ</w:t>
      </w:r>
      <w:r w:rsidR="00D917F9">
        <w:rPr>
          <w:rFonts w:ascii="Arial" w:hAnsi="Arial" w:cs="Arial"/>
          <w:sz w:val="20"/>
          <w:szCs w:val="20"/>
          <w:lang w:val="cs-CZ" w:eastAsia="cs-CZ"/>
        </w:rPr>
        <w:t>)</w:t>
      </w:r>
      <w:r w:rsidRPr="008E0156">
        <w:rPr>
          <w:rFonts w:ascii="Arial" w:hAnsi="Arial" w:cs="Arial"/>
          <w:sz w:val="20"/>
          <w:szCs w:val="20"/>
          <w:lang w:val="cs-CZ" w:eastAsia="cs-CZ"/>
        </w:rPr>
        <w:t xml:space="preserve"> a o jej vykonaní informuje </w:t>
      </w:r>
      <w:r w:rsidR="002B043D">
        <w:rPr>
          <w:rFonts w:ascii="Arial" w:hAnsi="Arial" w:cs="Arial"/>
          <w:sz w:val="20"/>
          <w:szCs w:val="20"/>
          <w:lang w:val="cs-CZ" w:eastAsia="cs-CZ"/>
        </w:rPr>
        <w:t>uchádzača</w:t>
      </w:r>
      <w:r w:rsidR="00D917F9" w:rsidRPr="005C3F7F">
        <w:rPr>
          <w:rFonts w:ascii="Arial" w:hAnsi="Arial" w:cs="Arial"/>
          <w:sz w:val="20"/>
          <w:szCs w:val="20"/>
          <w:lang w:val="cs-CZ" w:eastAsia="cs-CZ"/>
        </w:rPr>
        <w:t xml:space="preserve"> prostredníctvom</w:t>
      </w:r>
      <w:r w:rsidRPr="008E0156">
        <w:rPr>
          <w:rFonts w:ascii="Arial" w:hAnsi="Arial" w:cs="Arial"/>
          <w:sz w:val="20"/>
          <w:szCs w:val="20"/>
          <w:lang w:val="cs-CZ" w:eastAsia="cs-CZ"/>
        </w:rPr>
        <w:t xml:space="preserve"> e-mailovou komunikáciou, minimálne 30 dní pred plánovanou </w:t>
      </w:r>
      <w:r w:rsidR="0050030F">
        <w:rPr>
          <w:rFonts w:ascii="Arial" w:hAnsi="Arial" w:cs="Arial"/>
          <w:sz w:val="20"/>
          <w:szCs w:val="20"/>
          <w:lang w:val="cs-CZ" w:eastAsia="cs-CZ"/>
        </w:rPr>
        <w:t xml:space="preserve"> Mimoriadnou </w:t>
      </w:r>
      <w:r w:rsidRPr="008E0156">
        <w:rPr>
          <w:rFonts w:ascii="Arial" w:hAnsi="Arial" w:cs="Arial"/>
          <w:sz w:val="20"/>
          <w:szCs w:val="20"/>
          <w:lang w:val="cs-CZ" w:eastAsia="cs-CZ"/>
        </w:rPr>
        <w:t xml:space="preserve">prehliadkou technologického vybavenia tunela. </w:t>
      </w:r>
    </w:p>
    <w:p w14:paraId="7616148B" w14:textId="0F18F553" w:rsidR="00760A76" w:rsidRPr="008E0156" w:rsidRDefault="00760A76" w:rsidP="008D3EBA">
      <w:pPr>
        <w:numPr>
          <w:ilvl w:val="0"/>
          <w:numId w:val="35"/>
        </w:numPr>
        <w:autoSpaceDE w:val="0"/>
        <w:autoSpaceDN w:val="0"/>
        <w:spacing w:after="60" w:line="240" w:lineRule="auto"/>
        <w:ind w:left="567" w:hanging="567"/>
        <w:jc w:val="both"/>
        <w:outlineLvl w:val="2"/>
        <w:rPr>
          <w:rFonts w:ascii="Arial" w:hAnsi="Arial" w:cs="Arial"/>
          <w:sz w:val="20"/>
          <w:szCs w:val="20"/>
          <w:lang w:val="cs-CZ" w:eastAsia="cs-CZ"/>
        </w:rPr>
      </w:pPr>
      <w:r w:rsidRPr="008E0156">
        <w:rPr>
          <w:rFonts w:ascii="Arial" w:hAnsi="Arial" w:cs="Arial"/>
          <w:sz w:val="20"/>
          <w:szCs w:val="20"/>
          <w:lang w:val="cs-CZ" w:eastAsia="cs-CZ"/>
        </w:rPr>
        <w:t xml:space="preserve">Poskytovateľ (úspešný uchádzač) sa zaväzuje zúčastniť na </w:t>
      </w:r>
      <w:r w:rsidRPr="005C3F7F">
        <w:rPr>
          <w:rFonts w:ascii="Arial" w:hAnsi="Arial" w:cs="Arial"/>
          <w:b/>
          <w:sz w:val="20"/>
          <w:szCs w:val="20"/>
          <w:lang w:val="cs-CZ" w:eastAsia="cs-CZ"/>
        </w:rPr>
        <w:t>Hlavnej prehliadke technologického vybavenia t</w:t>
      </w:r>
      <w:r w:rsidRPr="00656DD5">
        <w:rPr>
          <w:rFonts w:ascii="Arial" w:hAnsi="Arial" w:cs="Arial"/>
          <w:sz w:val="20"/>
          <w:szCs w:val="20"/>
          <w:lang w:val="cs-CZ" w:eastAsia="cs-CZ"/>
        </w:rPr>
        <w:t>unela</w:t>
      </w:r>
      <w:r w:rsidR="006020CE" w:rsidRPr="00656DD5">
        <w:rPr>
          <w:rFonts w:ascii="Arial" w:hAnsi="Arial" w:cs="Arial"/>
          <w:sz w:val="20"/>
          <w:szCs w:val="20"/>
          <w:lang w:val="cs-CZ" w:eastAsia="cs-CZ"/>
        </w:rPr>
        <w:t xml:space="preserve"> jednotlivo za tunel Horelica a spolu za tunely Svrčinovec a Poľana</w:t>
      </w:r>
      <w:r w:rsidRPr="008E0156">
        <w:rPr>
          <w:rFonts w:ascii="Arial" w:hAnsi="Arial" w:cs="Arial"/>
          <w:sz w:val="20"/>
          <w:szCs w:val="20"/>
          <w:lang w:val="cs-CZ" w:eastAsia="cs-CZ"/>
        </w:rPr>
        <w:t>, ak počas platnosti rámcovej dohody bude vykonaná podľa TP 082 (04/2</w:t>
      </w:r>
      <w:r w:rsidR="0050030F">
        <w:rPr>
          <w:rFonts w:ascii="Arial" w:hAnsi="Arial" w:cs="Arial"/>
          <w:sz w:val="20"/>
          <w:szCs w:val="20"/>
          <w:lang w:val="cs-CZ" w:eastAsia="cs-CZ"/>
        </w:rPr>
        <w:t>014) v znení jeho Dodatku č. 1</w:t>
      </w:r>
      <w:r w:rsidRPr="008E0156">
        <w:rPr>
          <w:rFonts w:ascii="Arial" w:hAnsi="Arial" w:cs="Arial"/>
          <w:sz w:val="20"/>
          <w:szCs w:val="20"/>
          <w:lang w:val="cs-CZ" w:eastAsia="cs-CZ"/>
        </w:rPr>
        <w:t xml:space="preserve">. Hlavnú prehliadku zvoláva </w:t>
      </w:r>
      <w:r w:rsidR="00D917F9">
        <w:rPr>
          <w:rFonts w:ascii="Arial" w:hAnsi="Arial" w:cs="Arial"/>
          <w:sz w:val="20"/>
          <w:szCs w:val="20"/>
          <w:lang w:val="cs-CZ" w:eastAsia="cs-CZ"/>
        </w:rPr>
        <w:t>Objednávateľ (</w:t>
      </w:r>
      <w:r w:rsidRPr="008E0156">
        <w:rPr>
          <w:rFonts w:ascii="Arial" w:hAnsi="Arial" w:cs="Arial"/>
          <w:sz w:val="20"/>
          <w:szCs w:val="20"/>
          <w:lang w:val="cs-CZ" w:eastAsia="cs-CZ"/>
        </w:rPr>
        <w:t>verejný obstarávateľ</w:t>
      </w:r>
      <w:r w:rsidR="00D917F9">
        <w:rPr>
          <w:rFonts w:ascii="Arial" w:hAnsi="Arial" w:cs="Arial"/>
          <w:sz w:val="20"/>
          <w:szCs w:val="20"/>
          <w:lang w:val="cs-CZ" w:eastAsia="cs-CZ"/>
        </w:rPr>
        <w:t>)</w:t>
      </w:r>
      <w:r w:rsidRPr="008E0156">
        <w:rPr>
          <w:rFonts w:ascii="Arial" w:hAnsi="Arial" w:cs="Arial"/>
          <w:sz w:val="20"/>
          <w:szCs w:val="20"/>
          <w:lang w:val="cs-CZ" w:eastAsia="cs-CZ"/>
        </w:rPr>
        <w:t xml:space="preserve"> a o jej vykonaní informuje </w:t>
      </w:r>
      <w:r w:rsidR="00D917F9" w:rsidRPr="005C3F7F">
        <w:rPr>
          <w:rFonts w:ascii="Arial" w:hAnsi="Arial" w:cs="Arial"/>
          <w:sz w:val="20"/>
          <w:szCs w:val="20"/>
          <w:lang w:val="cs-CZ" w:eastAsia="cs-CZ"/>
        </w:rPr>
        <w:t>osobu oprávnenú na rokovanie vo veciach technických za poskytovateľa uvedenú v záhlaví rámcovej dohody prostredníctvom</w:t>
      </w:r>
      <w:r w:rsidRPr="008E0156">
        <w:rPr>
          <w:rFonts w:ascii="Arial" w:hAnsi="Arial" w:cs="Arial"/>
          <w:sz w:val="20"/>
          <w:szCs w:val="20"/>
          <w:lang w:val="cs-CZ" w:eastAsia="cs-CZ"/>
        </w:rPr>
        <w:t xml:space="preserve"> e-mailovou komunikáciou, minimálne 30 dní pred plánovanou hlavnou prehliadkou technologického vybavenia tunela.</w:t>
      </w:r>
    </w:p>
    <w:p w14:paraId="6A45D0BE" w14:textId="7AEE78EB" w:rsidR="00760A76" w:rsidRPr="008E0156" w:rsidRDefault="00760A76" w:rsidP="008D3EBA">
      <w:pPr>
        <w:numPr>
          <w:ilvl w:val="0"/>
          <w:numId w:val="35"/>
        </w:numPr>
        <w:autoSpaceDE w:val="0"/>
        <w:autoSpaceDN w:val="0"/>
        <w:spacing w:after="60" w:line="240" w:lineRule="auto"/>
        <w:ind w:left="567" w:hanging="567"/>
        <w:jc w:val="both"/>
        <w:outlineLvl w:val="2"/>
        <w:rPr>
          <w:rFonts w:ascii="Arial" w:hAnsi="Arial" w:cs="Arial"/>
          <w:sz w:val="20"/>
          <w:szCs w:val="20"/>
          <w:lang w:val="cs-CZ" w:eastAsia="cs-CZ"/>
        </w:rPr>
      </w:pPr>
      <w:r w:rsidRPr="008E0156">
        <w:rPr>
          <w:rFonts w:ascii="Arial" w:hAnsi="Arial" w:cs="Arial"/>
          <w:sz w:val="20"/>
          <w:szCs w:val="20"/>
          <w:lang w:val="cs-CZ" w:eastAsia="cs-CZ"/>
        </w:rPr>
        <w:t xml:space="preserve">Súčasťou plnenia predmetu zákazky je aj </w:t>
      </w:r>
      <w:r w:rsidRPr="005C3F7F">
        <w:rPr>
          <w:rFonts w:ascii="Arial" w:hAnsi="Arial" w:cs="Arial"/>
          <w:b/>
          <w:sz w:val="20"/>
          <w:szCs w:val="20"/>
          <w:lang w:val="cs-CZ" w:eastAsia="cs-CZ"/>
        </w:rPr>
        <w:t>priebežná aktualizácia prevádzkovej dokumentácie tunelov</w:t>
      </w:r>
      <w:r w:rsidRPr="008E0156">
        <w:rPr>
          <w:rFonts w:ascii="Arial" w:hAnsi="Arial" w:cs="Arial"/>
          <w:sz w:val="20"/>
          <w:szCs w:val="20"/>
          <w:lang w:val="cs-CZ" w:eastAsia="cs-CZ"/>
        </w:rPr>
        <w:t xml:space="preserve"> podľa aktuálne platných technických predpisov. Priebežnou aktualizáciou sa na účely </w:t>
      </w:r>
      <w:r w:rsidR="002B043D">
        <w:rPr>
          <w:rFonts w:ascii="Arial" w:hAnsi="Arial" w:cs="Arial"/>
          <w:sz w:val="20"/>
          <w:szCs w:val="20"/>
          <w:lang w:val="cs-CZ" w:eastAsia="cs-CZ"/>
        </w:rPr>
        <w:t>plnenia predmetu zákazky</w:t>
      </w:r>
      <w:r w:rsidRPr="008E0156">
        <w:rPr>
          <w:rFonts w:ascii="Arial" w:hAnsi="Arial" w:cs="Arial"/>
          <w:sz w:val="20"/>
          <w:szCs w:val="20"/>
          <w:lang w:val="cs-CZ" w:eastAsia="cs-CZ"/>
        </w:rPr>
        <w:t xml:space="preserve"> rozumie zapracovanie akejkoľvek zmeny technologického vybavenia tunela Svrčinovec, tunela Poľana a tunela. </w:t>
      </w:r>
      <w:r w:rsidR="003D351B">
        <w:rPr>
          <w:rFonts w:ascii="Arial" w:hAnsi="Arial" w:cs="Arial"/>
          <w:sz w:val="20"/>
          <w:szCs w:val="20"/>
          <w:lang w:val="cs-CZ" w:eastAsia="cs-CZ"/>
        </w:rPr>
        <w:t xml:space="preserve">Súčasťou predmetu rámcovej dohody je aj </w:t>
      </w:r>
      <w:r w:rsidRPr="008E0156">
        <w:rPr>
          <w:rFonts w:ascii="Arial" w:hAnsi="Arial" w:cs="Arial"/>
          <w:sz w:val="20"/>
          <w:szCs w:val="20"/>
          <w:lang w:val="cs-CZ" w:eastAsia="cs-CZ"/>
        </w:rPr>
        <w:t xml:space="preserve"> vyhotovenie dokumentácie skutočného vyhotovenia  (</w:t>
      </w:r>
      <w:r w:rsidR="003D351B">
        <w:rPr>
          <w:rFonts w:ascii="Arial" w:hAnsi="Arial" w:cs="Arial"/>
          <w:sz w:val="20"/>
          <w:szCs w:val="20"/>
          <w:lang w:val="cs-CZ" w:eastAsia="cs-CZ"/>
        </w:rPr>
        <w:t>ďalej len „</w:t>
      </w:r>
      <w:r w:rsidRPr="008E0156">
        <w:rPr>
          <w:rFonts w:ascii="Arial" w:hAnsi="Arial" w:cs="Arial"/>
          <w:sz w:val="20"/>
          <w:szCs w:val="20"/>
          <w:lang w:val="cs-CZ" w:eastAsia="cs-CZ"/>
        </w:rPr>
        <w:t>DSVS</w:t>
      </w:r>
      <w:r w:rsidR="003D351B">
        <w:rPr>
          <w:rFonts w:ascii="Arial" w:hAnsi="Arial" w:cs="Arial"/>
          <w:sz w:val="20"/>
          <w:szCs w:val="20"/>
          <w:lang w:val="cs-CZ" w:eastAsia="cs-CZ"/>
        </w:rPr>
        <w:t>“</w:t>
      </w:r>
      <w:r w:rsidRPr="008E0156">
        <w:rPr>
          <w:rFonts w:ascii="Arial" w:hAnsi="Arial" w:cs="Arial"/>
          <w:sz w:val="20"/>
          <w:szCs w:val="20"/>
          <w:lang w:val="cs-CZ" w:eastAsia="cs-CZ"/>
        </w:rPr>
        <w:t>) v prípade, ak boli vykonané úpravy/doplnenia technologického vybavenia.</w:t>
      </w:r>
    </w:p>
    <w:p w14:paraId="4A68FFAB" w14:textId="6008233C" w:rsidR="00760A76" w:rsidRDefault="00760A76" w:rsidP="008D3EBA">
      <w:pPr>
        <w:numPr>
          <w:ilvl w:val="0"/>
          <w:numId w:val="35"/>
        </w:numPr>
        <w:autoSpaceDE w:val="0"/>
        <w:autoSpaceDN w:val="0"/>
        <w:spacing w:after="60" w:line="240" w:lineRule="auto"/>
        <w:ind w:left="567" w:hanging="567"/>
        <w:jc w:val="both"/>
        <w:outlineLvl w:val="2"/>
        <w:rPr>
          <w:rFonts w:ascii="Arial" w:hAnsi="Arial" w:cs="Arial"/>
          <w:b/>
          <w:sz w:val="20"/>
          <w:szCs w:val="20"/>
          <w:lang w:val="cs-CZ" w:eastAsia="cs-CZ"/>
        </w:rPr>
      </w:pPr>
      <w:r w:rsidRPr="00760A76">
        <w:rPr>
          <w:rFonts w:ascii="Arial" w:hAnsi="Arial" w:cs="Arial"/>
          <w:b/>
          <w:sz w:val="20"/>
          <w:szCs w:val="20"/>
          <w:lang w:val="cs-CZ" w:eastAsia="cs-CZ"/>
        </w:rPr>
        <w:t xml:space="preserve">Obdobie vykonávania predmetu zákazky: </w:t>
      </w:r>
      <w:r w:rsidR="003D351B">
        <w:rPr>
          <w:rFonts w:ascii="Arial" w:hAnsi="Arial" w:cs="Arial"/>
          <w:b/>
          <w:sz w:val="20"/>
          <w:szCs w:val="20"/>
          <w:lang w:val="cs-CZ" w:eastAsia="cs-CZ"/>
        </w:rPr>
        <w:t>4 roky od nadobudnutia účinnosti rámcovej dohody.</w:t>
      </w:r>
    </w:p>
    <w:p w14:paraId="78E6197B" w14:textId="2A667C27" w:rsidR="004C2C10" w:rsidRPr="00CF7216" w:rsidRDefault="004C2C10" w:rsidP="00E328FF">
      <w:pPr>
        <w:pStyle w:val="Odsekzoznamu"/>
        <w:tabs>
          <w:tab w:val="left" w:pos="2268"/>
          <w:tab w:val="left" w:pos="2694"/>
        </w:tabs>
        <w:spacing w:after="60"/>
        <w:ind w:left="567"/>
        <w:jc w:val="both"/>
        <w:rPr>
          <w:rFonts w:cs="Arial"/>
          <w:b/>
          <w:sz w:val="20"/>
          <w:szCs w:val="20"/>
        </w:rPr>
      </w:pPr>
      <w:r w:rsidRPr="004C2C10">
        <w:rPr>
          <w:rFonts w:cs="Arial"/>
          <w:sz w:val="20"/>
          <w:szCs w:val="20"/>
        </w:rPr>
        <w:t xml:space="preserve">Obdobie výkonu </w:t>
      </w:r>
      <w:r w:rsidR="00E44F37" w:rsidRPr="00656DD5">
        <w:rPr>
          <w:rFonts w:cs="Arial"/>
          <w:sz w:val="20"/>
          <w:szCs w:val="20"/>
        </w:rPr>
        <w:t>servisu technologického vybavenia tunela Svrčinovec, technologického vybavenia tunela Poľana, technologického vybavenia tunela Horelica a technologického vybavenia D3 Svrčinovec – Skalité a Cesty I/11 Čadca obchvat mesta</w:t>
      </w:r>
      <w:r w:rsidR="00E44F37" w:rsidRPr="00ED3435">
        <w:rPr>
          <w:rFonts w:cs="Arial"/>
        </w:rPr>
        <w:t xml:space="preserve"> </w:t>
      </w:r>
      <w:r w:rsidRPr="004C2C10">
        <w:rPr>
          <w:rFonts w:cs="Arial"/>
          <w:sz w:val="20"/>
          <w:szCs w:val="20"/>
        </w:rPr>
        <w:t>je dané Objednávateľom (verejným obstarávateľom) a vzťahuje sa na termín jarnej (apríl alebo máj) a</w:t>
      </w:r>
      <w:r w:rsidR="00E44F37">
        <w:rPr>
          <w:rFonts w:cs="Arial"/>
          <w:sz w:val="20"/>
          <w:szCs w:val="20"/>
        </w:rPr>
        <w:t> </w:t>
      </w:r>
      <w:r w:rsidRPr="004C2C10">
        <w:rPr>
          <w:rFonts w:cs="Arial"/>
          <w:sz w:val="20"/>
          <w:szCs w:val="20"/>
        </w:rPr>
        <w:t>jesennej</w:t>
      </w:r>
      <w:r w:rsidR="00E44F37">
        <w:rPr>
          <w:rFonts w:cs="Arial"/>
          <w:sz w:val="20"/>
          <w:szCs w:val="20"/>
        </w:rPr>
        <w:t xml:space="preserve"> (</w:t>
      </w:r>
      <w:r w:rsidR="00E44F37" w:rsidRPr="004C2C10">
        <w:rPr>
          <w:rFonts w:cs="Arial"/>
          <w:sz w:val="20"/>
          <w:szCs w:val="20"/>
        </w:rPr>
        <w:t xml:space="preserve">september alebo október) </w:t>
      </w:r>
      <w:r w:rsidRPr="004C2C10">
        <w:rPr>
          <w:rFonts w:cs="Arial"/>
          <w:sz w:val="20"/>
          <w:szCs w:val="20"/>
        </w:rPr>
        <w:t xml:space="preserve"> uzávery tunela Svrčinovec, tunela Poľana a tunela Horelica. Presné termíny jarnej a jesennej uzávery pre jednotlivé tunely oznámi </w:t>
      </w:r>
      <w:r w:rsidR="002B043D">
        <w:rPr>
          <w:rFonts w:cs="Arial"/>
          <w:sz w:val="20"/>
          <w:szCs w:val="20"/>
        </w:rPr>
        <w:t xml:space="preserve">verejný obstarávateľ uchádzačovi </w:t>
      </w:r>
      <w:r w:rsidRPr="004C2C10">
        <w:rPr>
          <w:rFonts w:cs="Arial"/>
          <w:sz w:val="20"/>
          <w:szCs w:val="20"/>
        </w:rPr>
        <w:t>minim</w:t>
      </w:r>
      <w:r w:rsidR="002B043D">
        <w:rPr>
          <w:rFonts w:cs="Arial"/>
          <w:sz w:val="20"/>
          <w:szCs w:val="20"/>
        </w:rPr>
        <w:t xml:space="preserve">álne 30 </w:t>
      </w:r>
      <w:r w:rsidR="00E44F37">
        <w:rPr>
          <w:rFonts w:cs="Arial"/>
          <w:sz w:val="20"/>
          <w:szCs w:val="20"/>
        </w:rPr>
        <w:t xml:space="preserve">kalenrádnych </w:t>
      </w:r>
      <w:r w:rsidR="002B043D">
        <w:rPr>
          <w:rFonts w:cs="Arial"/>
          <w:sz w:val="20"/>
          <w:szCs w:val="20"/>
        </w:rPr>
        <w:t>dní pred jej začiatkom.</w:t>
      </w:r>
      <w:r w:rsidRPr="00CF7216">
        <w:rPr>
          <w:rFonts w:cs="Arial"/>
          <w:b/>
          <w:sz w:val="20"/>
          <w:szCs w:val="20"/>
        </w:rPr>
        <w:t xml:space="preserve">Servisná činnosť bude vykonávaná na </w:t>
      </w:r>
      <w:r w:rsidR="002B043D" w:rsidRPr="00CF7216">
        <w:rPr>
          <w:rFonts w:cs="Arial"/>
          <w:b/>
          <w:sz w:val="20"/>
          <w:szCs w:val="20"/>
        </w:rPr>
        <w:t xml:space="preserve">základe požiadavky </w:t>
      </w:r>
      <w:r w:rsidRPr="00CF7216">
        <w:rPr>
          <w:rFonts w:cs="Arial"/>
          <w:b/>
          <w:sz w:val="20"/>
          <w:szCs w:val="20"/>
        </w:rPr>
        <w:t>verejného obstarávateľa</w:t>
      </w:r>
      <w:r w:rsidRPr="00CF7216">
        <w:rPr>
          <w:rFonts w:cs="Arial"/>
          <w:b/>
          <w:sz w:val="20"/>
          <w:szCs w:val="20"/>
          <w:u w:val="single"/>
        </w:rPr>
        <w:t xml:space="preserve"> v 24 hodinovom výkone servisných činností počas plánovaných uzáver pre každý deň uzávery, t. j. aj v nočných hodinách, počas víkendov a sviatkov</w:t>
      </w:r>
      <w:r w:rsidRPr="00CF7216">
        <w:rPr>
          <w:rFonts w:cs="Arial"/>
          <w:b/>
          <w:sz w:val="20"/>
          <w:szCs w:val="20"/>
        </w:rPr>
        <w:t>.</w:t>
      </w:r>
    </w:p>
    <w:p w14:paraId="333C9A53" w14:textId="7DE7168A" w:rsidR="004C2C10" w:rsidRPr="00E328FF" w:rsidRDefault="004C2C10" w:rsidP="00E328FF">
      <w:pPr>
        <w:pStyle w:val="Odsekzoznamu"/>
        <w:tabs>
          <w:tab w:val="left" w:pos="2268"/>
          <w:tab w:val="left" w:pos="2694"/>
        </w:tabs>
        <w:spacing w:after="60"/>
        <w:ind w:left="567"/>
        <w:jc w:val="both"/>
        <w:rPr>
          <w:rFonts w:cs="Arial"/>
          <w:sz w:val="20"/>
          <w:szCs w:val="20"/>
        </w:rPr>
      </w:pPr>
      <w:r w:rsidRPr="004C2C10">
        <w:rPr>
          <w:rFonts w:cs="Arial"/>
          <w:sz w:val="20"/>
          <w:szCs w:val="20"/>
        </w:rPr>
        <w:t>Objednávateľ (verejný obstarávateľ) požaduje, aby výmena pôvodných technologických zariadení a komponentov bola uskutočnená len za nové originálne náhradné diely od výrobcu, resp. aj od iných výrobcov za podmienky dodržania rovnakých alebo vyšších technických parametrov a za podmienky plnej kompatibility a funkčnosti s existujúcim</w:t>
      </w:r>
      <w:r w:rsidR="00E328FF">
        <w:rPr>
          <w:rFonts w:cs="Arial"/>
          <w:sz w:val="20"/>
          <w:szCs w:val="20"/>
        </w:rPr>
        <w:t xml:space="preserve"> zariadením.</w:t>
      </w:r>
    </w:p>
    <w:p w14:paraId="63D7C143" w14:textId="12F9E85E" w:rsidR="008E0156" w:rsidRPr="004C2C10" w:rsidRDefault="001B4721" w:rsidP="008D3EBA">
      <w:pPr>
        <w:numPr>
          <w:ilvl w:val="0"/>
          <w:numId w:val="35"/>
        </w:numPr>
        <w:autoSpaceDE w:val="0"/>
        <w:autoSpaceDN w:val="0"/>
        <w:spacing w:after="60" w:line="240" w:lineRule="auto"/>
        <w:ind w:left="567" w:hanging="567"/>
        <w:jc w:val="both"/>
        <w:outlineLvl w:val="2"/>
        <w:rPr>
          <w:rFonts w:ascii="Arial" w:hAnsi="Arial" w:cs="Arial"/>
          <w:b/>
          <w:sz w:val="20"/>
          <w:szCs w:val="20"/>
          <w:lang w:val="cs-CZ" w:eastAsia="cs-CZ"/>
        </w:rPr>
      </w:pPr>
      <w:r w:rsidRPr="004C2C10">
        <w:rPr>
          <w:rFonts w:ascii="Arial" w:hAnsi="Arial" w:cs="Arial"/>
          <w:sz w:val="20"/>
          <w:szCs w:val="20"/>
          <w:lang w:val="cs-CZ" w:eastAsia="cs-CZ"/>
        </w:rPr>
        <w:t>Objednávateľ (v</w:t>
      </w:r>
      <w:r w:rsidR="00760A76" w:rsidRPr="004C2C10">
        <w:rPr>
          <w:rFonts w:ascii="Arial" w:hAnsi="Arial" w:cs="Arial"/>
          <w:sz w:val="20"/>
          <w:szCs w:val="20"/>
          <w:lang w:val="cs-CZ" w:eastAsia="cs-CZ"/>
        </w:rPr>
        <w:t>erejný obstarávateľ</w:t>
      </w:r>
      <w:r w:rsidRPr="004C2C10">
        <w:rPr>
          <w:rFonts w:ascii="Arial" w:hAnsi="Arial" w:cs="Arial"/>
          <w:sz w:val="20"/>
          <w:szCs w:val="20"/>
          <w:lang w:val="cs-CZ" w:eastAsia="cs-CZ"/>
        </w:rPr>
        <w:t>)</w:t>
      </w:r>
      <w:r w:rsidR="00760A76" w:rsidRPr="004C2C10">
        <w:rPr>
          <w:rFonts w:ascii="Arial" w:hAnsi="Arial" w:cs="Arial"/>
          <w:sz w:val="20"/>
          <w:szCs w:val="20"/>
          <w:lang w:val="cs-CZ" w:eastAsia="cs-CZ"/>
        </w:rPr>
        <w:t xml:space="preserve"> si vyhradzuje právo zrušiť úspešnému uchádzačovi časť záväzku (servisnú činnosť) plnenia </w:t>
      </w:r>
      <w:r w:rsidR="0050030F" w:rsidRPr="004C2C10">
        <w:rPr>
          <w:rFonts w:ascii="Arial" w:hAnsi="Arial" w:cs="Arial"/>
          <w:sz w:val="20"/>
          <w:szCs w:val="20"/>
          <w:lang w:val="cs-CZ" w:eastAsia="cs-CZ"/>
        </w:rPr>
        <w:t>predmetu zákazky</w:t>
      </w:r>
      <w:r w:rsidR="00760A76" w:rsidRPr="004C2C10">
        <w:rPr>
          <w:rFonts w:ascii="Arial" w:hAnsi="Arial" w:cs="Arial"/>
          <w:sz w:val="20"/>
          <w:szCs w:val="20"/>
          <w:lang w:val="cs-CZ" w:eastAsia="cs-CZ"/>
        </w:rPr>
        <w:t xml:space="preserve"> v prípade modernizácie, t. j. technického zhodnotenia technologických zariadení, výmeny technológie a technologických komponentov  po životnosti a na ktoré sa vzťahuje záruka podľa zmlúv, ktoré má, alebo bude mať </w:t>
      </w:r>
      <w:r w:rsidR="00E06368" w:rsidRPr="004C2C10">
        <w:rPr>
          <w:rFonts w:ascii="Arial" w:hAnsi="Arial" w:cs="Arial"/>
          <w:sz w:val="20"/>
          <w:szCs w:val="20"/>
          <w:lang w:val="cs-CZ" w:eastAsia="cs-CZ"/>
        </w:rPr>
        <w:t>objednávateľ (</w:t>
      </w:r>
      <w:r w:rsidR="00760A76" w:rsidRPr="004C2C10">
        <w:rPr>
          <w:rFonts w:ascii="Arial" w:hAnsi="Arial" w:cs="Arial"/>
          <w:sz w:val="20"/>
          <w:szCs w:val="20"/>
          <w:lang w:val="cs-CZ" w:eastAsia="cs-CZ"/>
        </w:rPr>
        <w:t>verejný obstarávateľ</w:t>
      </w:r>
      <w:r w:rsidR="00E06368" w:rsidRPr="004C2C10">
        <w:rPr>
          <w:rFonts w:ascii="Arial" w:hAnsi="Arial" w:cs="Arial"/>
          <w:sz w:val="20"/>
          <w:szCs w:val="20"/>
          <w:lang w:val="cs-CZ" w:eastAsia="cs-CZ"/>
        </w:rPr>
        <w:t>)</w:t>
      </w:r>
      <w:r w:rsidR="00760A76" w:rsidRPr="004C2C10">
        <w:rPr>
          <w:rFonts w:ascii="Arial" w:hAnsi="Arial" w:cs="Arial"/>
          <w:sz w:val="20"/>
          <w:szCs w:val="20"/>
          <w:lang w:val="cs-CZ" w:eastAsia="cs-CZ"/>
        </w:rPr>
        <w:t xml:space="preserve"> počas trvania rámcovej dohody uzavreté s tretími osobami.</w:t>
      </w:r>
    </w:p>
    <w:p w14:paraId="11D0C021" w14:textId="583A7797" w:rsidR="00A91872" w:rsidRDefault="00760A76" w:rsidP="008D3EBA">
      <w:pPr>
        <w:numPr>
          <w:ilvl w:val="0"/>
          <w:numId w:val="35"/>
        </w:numPr>
        <w:autoSpaceDE w:val="0"/>
        <w:autoSpaceDN w:val="0"/>
        <w:spacing w:after="60" w:line="240" w:lineRule="auto"/>
        <w:ind w:left="567" w:hanging="567"/>
        <w:jc w:val="both"/>
        <w:outlineLvl w:val="2"/>
        <w:rPr>
          <w:rFonts w:ascii="Arial" w:hAnsi="Arial" w:cs="Arial"/>
          <w:sz w:val="20"/>
          <w:szCs w:val="20"/>
          <w:lang w:val="cs-CZ" w:eastAsia="cs-CZ"/>
        </w:rPr>
      </w:pPr>
      <w:r w:rsidRPr="008E0156">
        <w:rPr>
          <w:rFonts w:ascii="Arial" w:hAnsi="Arial" w:cs="Arial"/>
          <w:sz w:val="20"/>
          <w:szCs w:val="20"/>
          <w:lang w:val="cs-CZ" w:eastAsia="cs-CZ"/>
        </w:rPr>
        <w:t>Počas výkonu servisnej činnosti (údržby a technických prehliadok) a opráv týkajúcich sa bezpečnosti sietí, infraštruktúr a informa</w:t>
      </w:r>
      <w:r w:rsidR="002B043D">
        <w:rPr>
          <w:rFonts w:ascii="Arial" w:hAnsi="Arial" w:cs="Arial"/>
          <w:sz w:val="20"/>
          <w:szCs w:val="20"/>
          <w:lang w:val="cs-CZ" w:eastAsia="cs-CZ"/>
        </w:rPr>
        <w:t>čných systémov je úspešný uchádzač</w:t>
      </w:r>
      <w:r w:rsidRPr="008E0156">
        <w:rPr>
          <w:rFonts w:ascii="Arial" w:hAnsi="Arial" w:cs="Arial"/>
          <w:sz w:val="20"/>
          <w:szCs w:val="20"/>
          <w:lang w:val="cs-CZ" w:eastAsia="cs-CZ"/>
        </w:rPr>
        <w:t xml:space="preserve"> povinný dodržiavať náležitosti zákona 69/2018 Z. z. o kybernetickej bezpečnosti a zákon č. 95/2019 Z. z. o informačných technológiách verejnej správy a o zmene a doplnení niektorých zákonov (ďalej len </w:t>
      </w:r>
      <w:r w:rsidRPr="008E0156">
        <w:rPr>
          <w:rFonts w:ascii="Arial" w:hAnsi="Arial" w:cs="Arial"/>
          <w:sz w:val="20"/>
          <w:szCs w:val="20"/>
          <w:lang w:val="cs-CZ" w:eastAsia="cs-CZ"/>
        </w:rPr>
        <w:lastRenderedPageBreak/>
        <w:t>„</w:t>
      </w:r>
      <w:r w:rsidRPr="008429B2">
        <w:rPr>
          <w:rFonts w:ascii="Arial" w:hAnsi="Arial" w:cs="Arial"/>
          <w:b/>
          <w:sz w:val="20"/>
          <w:szCs w:val="20"/>
          <w:lang w:val="cs-CZ" w:eastAsia="cs-CZ"/>
        </w:rPr>
        <w:t>zákon o ITVS</w:t>
      </w:r>
      <w:r w:rsidRPr="008E0156">
        <w:rPr>
          <w:rFonts w:ascii="Arial" w:hAnsi="Arial" w:cs="Arial"/>
          <w:sz w:val="20"/>
          <w:szCs w:val="20"/>
          <w:lang w:val="cs-CZ" w:eastAsia="cs-CZ"/>
        </w:rPr>
        <w:t>“) a ich príslušné vykonávacie predpisy, štandardy a ostatnú príslušnú legislatívu v oblasti informačnej bezpečnosti a bezpečnostné politiky objednávateľa.</w:t>
      </w:r>
    </w:p>
    <w:p w14:paraId="63463C06" w14:textId="7F664D59" w:rsidR="000C2F2C" w:rsidRPr="00F128D8" w:rsidRDefault="000C2F2C" w:rsidP="008D3EBA">
      <w:pPr>
        <w:numPr>
          <w:ilvl w:val="0"/>
          <w:numId w:val="35"/>
        </w:numPr>
        <w:autoSpaceDE w:val="0"/>
        <w:autoSpaceDN w:val="0"/>
        <w:spacing w:after="60" w:line="240" w:lineRule="auto"/>
        <w:ind w:left="567" w:hanging="567"/>
        <w:jc w:val="both"/>
        <w:outlineLvl w:val="2"/>
        <w:rPr>
          <w:rFonts w:ascii="Arial" w:hAnsi="Arial" w:cs="Arial"/>
          <w:sz w:val="20"/>
          <w:szCs w:val="20"/>
          <w:lang w:val="cs-CZ" w:eastAsia="cs-CZ"/>
        </w:rPr>
      </w:pPr>
      <w:r w:rsidRPr="00A91872">
        <w:rPr>
          <w:rFonts w:ascii="Arial" w:hAnsi="Arial" w:cs="Arial"/>
          <w:sz w:val="20"/>
          <w:szCs w:val="20"/>
          <w:lang w:val="cs-CZ" w:eastAsia="cs-CZ"/>
        </w:rPr>
        <w:t xml:space="preserve">Uchádzač je povinný za všetky osoby zodpovedné za </w:t>
      </w:r>
      <w:r w:rsidR="0050030F">
        <w:rPr>
          <w:rFonts w:ascii="Arial" w:hAnsi="Arial" w:cs="Arial"/>
          <w:sz w:val="20"/>
          <w:szCs w:val="20"/>
          <w:lang w:val="cs-CZ" w:eastAsia="cs-CZ"/>
        </w:rPr>
        <w:t>plnenie predmetu zákazky</w:t>
      </w:r>
      <w:r w:rsidRPr="00A91872">
        <w:rPr>
          <w:rFonts w:ascii="Arial" w:hAnsi="Arial" w:cs="Arial"/>
          <w:sz w:val="20"/>
          <w:szCs w:val="20"/>
          <w:lang w:val="cs-CZ" w:eastAsia="cs-CZ"/>
        </w:rPr>
        <w:t xml:space="preserve"> mimo kľúčových expertov predložiť</w:t>
      </w:r>
      <w:r w:rsidRPr="00F128D8">
        <w:rPr>
          <w:rFonts w:ascii="Arial" w:hAnsi="Arial" w:cs="Arial"/>
          <w:sz w:val="20"/>
          <w:szCs w:val="20"/>
          <w:lang w:val="cs-CZ" w:eastAsia="cs-CZ"/>
        </w:rPr>
        <w:t xml:space="preserve"> </w:t>
      </w:r>
      <w:r>
        <w:rPr>
          <w:rFonts w:ascii="Arial" w:hAnsi="Arial" w:cs="Arial"/>
          <w:sz w:val="20"/>
          <w:szCs w:val="20"/>
          <w:lang w:val="cs-CZ" w:eastAsia="cs-CZ"/>
        </w:rPr>
        <w:t>ú</w:t>
      </w:r>
      <w:r w:rsidRPr="00F128D8">
        <w:rPr>
          <w:rFonts w:ascii="Arial" w:hAnsi="Arial" w:cs="Arial"/>
          <w:sz w:val="20"/>
          <w:szCs w:val="20"/>
          <w:lang w:val="cs-CZ" w:eastAsia="cs-CZ"/>
        </w:rPr>
        <w:t>daje o vzdelaní a odbornej praxi alebo o odbornej kvalifikácii riadiacich zamestnancov, osobitne osôb zodpovedných za poskytnutie služby, s doložením dokladu o odbornej spôsobilosti podľa Vyhlášky Ministerstva práce, sociálnych vecí a rodiny Slovenskej republiky č. 508/2009 Z. z. (resp. Vyhl. č. 718/2002 Z. z.), ktorou sa ustanovujú podrobnosti na zaistenie bezpečnosti a ochrany zdravia pri práci s technickými zariadeniami tlakovými, plynovými, zdvíhacími a elektrickými, a ktorou sa ustanovujú technické zariadenia, ktoré sa považujú za vyhradené technické zariadenia - uchádzač predloží uvedený doklad v úradne osvedčenej kópii. Platnosť dokladu je požadovaná počas celej doby trvania zmluvy. Verejný obstarávateľ príjme aj iný obsahom a rozsahom rovnocenný doklad vydaný príslušnou inštitúciou v inom členskom štáte Európskej únie, predložený uchádzačom preukazujúci požadovanú skutočnosť.</w:t>
      </w:r>
    </w:p>
    <w:p w14:paraId="1879A220" w14:textId="77777777" w:rsidR="000C2F2C" w:rsidRPr="00F128D8" w:rsidRDefault="000C2F2C" w:rsidP="000C2F2C">
      <w:pPr>
        <w:tabs>
          <w:tab w:val="left" w:pos="2268"/>
          <w:tab w:val="left" w:pos="2694"/>
        </w:tabs>
        <w:spacing w:after="60" w:line="240" w:lineRule="auto"/>
        <w:ind w:left="567"/>
        <w:jc w:val="both"/>
        <w:rPr>
          <w:rFonts w:ascii="Arial" w:hAnsi="Arial" w:cs="Arial"/>
          <w:sz w:val="20"/>
          <w:szCs w:val="20"/>
          <w:lang w:val="cs-CZ" w:eastAsia="cs-CZ"/>
        </w:rPr>
      </w:pPr>
      <w:r w:rsidRPr="00F128D8">
        <w:rPr>
          <w:rFonts w:ascii="Arial" w:hAnsi="Arial" w:cs="Arial"/>
          <w:sz w:val="20"/>
          <w:szCs w:val="20"/>
          <w:lang w:val="cs-CZ" w:eastAsia="cs-CZ"/>
        </w:rPr>
        <w:t>Od osôb zodpovedných za poskytnutie služby žiadame predložiť oprávnenie na:</w:t>
      </w:r>
    </w:p>
    <w:p w14:paraId="0D4D6757" w14:textId="77777777" w:rsidR="000C2F2C" w:rsidRPr="00F128D8" w:rsidRDefault="000C2F2C" w:rsidP="008D3EBA">
      <w:pPr>
        <w:pStyle w:val="Odsekzoznamu"/>
        <w:numPr>
          <w:ilvl w:val="0"/>
          <w:numId w:val="36"/>
        </w:numPr>
        <w:tabs>
          <w:tab w:val="left" w:pos="2268"/>
          <w:tab w:val="left" w:pos="2694"/>
        </w:tabs>
        <w:spacing w:after="60"/>
        <w:ind w:left="851" w:hanging="284"/>
        <w:jc w:val="both"/>
        <w:rPr>
          <w:rFonts w:cs="Arial"/>
          <w:sz w:val="20"/>
          <w:szCs w:val="20"/>
        </w:rPr>
      </w:pPr>
      <w:r w:rsidRPr="00F128D8">
        <w:rPr>
          <w:rFonts w:cs="Arial"/>
          <w:sz w:val="20"/>
          <w:szCs w:val="20"/>
        </w:rPr>
        <w:t>rekonštrukciu, údržbu, opravy, odborné prehliadky a odborné skúšky vyhradených elektrických zariadení,</w:t>
      </w:r>
    </w:p>
    <w:p w14:paraId="6D82338B" w14:textId="77777777" w:rsidR="000C2F2C" w:rsidRPr="00F128D8" w:rsidRDefault="000C2F2C" w:rsidP="008D3EBA">
      <w:pPr>
        <w:pStyle w:val="Odsekzoznamu"/>
        <w:numPr>
          <w:ilvl w:val="0"/>
          <w:numId w:val="36"/>
        </w:numPr>
        <w:tabs>
          <w:tab w:val="left" w:pos="2268"/>
          <w:tab w:val="left" w:pos="2694"/>
        </w:tabs>
        <w:spacing w:after="60"/>
        <w:ind w:left="851" w:hanging="284"/>
        <w:jc w:val="both"/>
        <w:rPr>
          <w:rFonts w:cs="Arial"/>
          <w:sz w:val="20"/>
          <w:szCs w:val="20"/>
        </w:rPr>
      </w:pPr>
      <w:r w:rsidRPr="00F128D8">
        <w:rPr>
          <w:rFonts w:cs="Arial"/>
          <w:sz w:val="20"/>
          <w:szCs w:val="20"/>
        </w:rPr>
        <w:t>údržbu, revízie a opravy zabezpečovacích systémov alebo poplachových systémov a systémov zariadení umožňujúcich sledovanie pohybu a konania osoby v chránenom objekte, na chránenom mieste alebo v ich okolí,</w:t>
      </w:r>
    </w:p>
    <w:p w14:paraId="37004B84" w14:textId="77777777" w:rsidR="000C2F2C" w:rsidRPr="00F128D8" w:rsidRDefault="000C2F2C" w:rsidP="008D3EBA">
      <w:pPr>
        <w:pStyle w:val="Odsekzoznamu"/>
        <w:numPr>
          <w:ilvl w:val="0"/>
          <w:numId w:val="36"/>
        </w:numPr>
        <w:tabs>
          <w:tab w:val="left" w:pos="2268"/>
          <w:tab w:val="left" w:pos="2694"/>
        </w:tabs>
        <w:spacing w:after="60"/>
        <w:ind w:left="851" w:hanging="284"/>
        <w:jc w:val="both"/>
        <w:rPr>
          <w:rFonts w:cs="Arial"/>
          <w:sz w:val="20"/>
          <w:szCs w:val="20"/>
        </w:rPr>
      </w:pPr>
      <w:r w:rsidRPr="00F128D8">
        <w:rPr>
          <w:rFonts w:cs="Arial"/>
          <w:sz w:val="20"/>
          <w:szCs w:val="20"/>
        </w:rPr>
        <w:t>opravy a vykonávanie revízie elektrickej požiarnej signalizácie,</w:t>
      </w:r>
    </w:p>
    <w:p w14:paraId="215DCFB6" w14:textId="77777777" w:rsidR="000C2F2C" w:rsidRDefault="000C2F2C" w:rsidP="008D3EBA">
      <w:pPr>
        <w:pStyle w:val="Odsekzoznamu"/>
        <w:numPr>
          <w:ilvl w:val="0"/>
          <w:numId w:val="36"/>
        </w:numPr>
        <w:tabs>
          <w:tab w:val="left" w:pos="2268"/>
          <w:tab w:val="left" w:pos="2694"/>
        </w:tabs>
        <w:spacing w:after="60"/>
        <w:ind w:left="851" w:hanging="284"/>
        <w:jc w:val="both"/>
        <w:rPr>
          <w:rFonts w:cs="Arial"/>
          <w:sz w:val="20"/>
          <w:szCs w:val="20"/>
        </w:rPr>
      </w:pPr>
      <w:r w:rsidRPr="00F128D8">
        <w:rPr>
          <w:rFonts w:cs="Arial"/>
          <w:sz w:val="20"/>
          <w:szCs w:val="20"/>
        </w:rPr>
        <w:t>servis a údržbu centrálneho riadiaceho systému.</w:t>
      </w:r>
    </w:p>
    <w:p w14:paraId="4A8F61D8" w14:textId="56EE71D2" w:rsidR="009B7551" w:rsidRDefault="009B7551">
      <w:pPr>
        <w:rPr>
          <w:rFonts w:ascii="Arial" w:eastAsia="Times New Roman" w:hAnsi="Arial" w:cs="Arial"/>
          <w:b/>
          <w:sz w:val="20"/>
          <w:szCs w:val="20"/>
        </w:rPr>
      </w:pPr>
    </w:p>
    <w:p w14:paraId="14915863" w14:textId="65B181AA" w:rsidR="002B043D" w:rsidRDefault="002B043D">
      <w:pPr>
        <w:rPr>
          <w:rFonts w:ascii="Arial" w:eastAsia="Times New Roman" w:hAnsi="Arial" w:cs="Arial"/>
          <w:b/>
          <w:sz w:val="20"/>
          <w:szCs w:val="20"/>
        </w:rPr>
      </w:pPr>
    </w:p>
    <w:p w14:paraId="65C837DD" w14:textId="0F914865" w:rsidR="002B043D" w:rsidRDefault="002B043D">
      <w:pPr>
        <w:rPr>
          <w:rFonts w:ascii="Arial" w:eastAsia="Times New Roman" w:hAnsi="Arial" w:cs="Arial"/>
          <w:b/>
          <w:sz w:val="20"/>
          <w:szCs w:val="20"/>
        </w:rPr>
      </w:pPr>
    </w:p>
    <w:p w14:paraId="157DDF3C" w14:textId="77777777" w:rsidR="00AA47FF" w:rsidRDefault="00AA47FF">
      <w:pPr>
        <w:rPr>
          <w:rFonts w:ascii="Arial" w:eastAsia="Times New Roman" w:hAnsi="Arial" w:cs="Arial"/>
          <w:b/>
          <w:sz w:val="20"/>
          <w:szCs w:val="20"/>
        </w:rPr>
      </w:pPr>
    </w:p>
    <w:p w14:paraId="36489EC4" w14:textId="1F7B8704" w:rsidR="002B043D" w:rsidRDefault="002B043D">
      <w:pPr>
        <w:rPr>
          <w:rFonts w:ascii="Arial" w:eastAsia="Times New Roman" w:hAnsi="Arial" w:cs="Arial"/>
          <w:b/>
          <w:sz w:val="20"/>
          <w:szCs w:val="20"/>
        </w:rPr>
      </w:pPr>
    </w:p>
    <w:p w14:paraId="44F43FEE" w14:textId="283D3278" w:rsidR="0020364F" w:rsidRPr="004947FC" w:rsidRDefault="0020364F" w:rsidP="004947FC">
      <w:pPr>
        <w:tabs>
          <w:tab w:val="left" w:pos="2268"/>
          <w:tab w:val="left" w:pos="2694"/>
        </w:tabs>
        <w:spacing w:after="120" w:line="240" w:lineRule="auto"/>
        <w:jc w:val="both"/>
        <w:rPr>
          <w:rFonts w:ascii="Arial" w:eastAsia="Times New Roman" w:hAnsi="Arial" w:cs="Arial"/>
          <w:b/>
          <w:sz w:val="20"/>
          <w:szCs w:val="20"/>
          <w:u w:val="single"/>
        </w:rPr>
      </w:pPr>
      <w:r w:rsidRPr="004947FC">
        <w:rPr>
          <w:rFonts w:ascii="Arial" w:eastAsia="Times New Roman" w:hAnsi="Arial" w:cs="Arial"/>
          <w:b/>
          <w:sz w:val="20"/>
          <w:szCs w:val="20"/>
          <w:u w:val="single"/>
        </w:rPr>
        <w:t>Prílohy</w:t>
      </w:r>
      <w:r w:rsidR="003C68B1" w:rsidRPr="004947FC">
        <w:rPr>
          <w:rFonts w:ascii="Arial" w:eastAsia="Times New Roman" w:hAnsi="Arial" w:cs="Arial"/>
          <w:b/>
          <w:sz w:val="20"/>
          <w:szCs w:val="20"/>
          <w:u w:val="single"/>
        </w:rPr>
        <w:t xml:space="preserve"> k časti B.1 Opis predmetu zákazky</w:t>
      </w:r>
      <w:r w:rsidRPr="004947FC">
        <w:rPr>
          <w:rFonts w:ascii="Arial" w:eastAsia="Times New Roman" w:hAnsi="Arial" w:cs="Arial"/>
          <w:b/>
          <w:sz w:val="20"/>
          <w:szCs w:val="20"/>
          <w:u w:val="single"/>
        </w:rPr>
        <w:t xml:space="preserve">: </w:t>
      </w:r>
    </w:p>
    <w:p w14:paraId="2AB57239" w14:textId="09392BC7" w:rsidR="00FA6C5A" w:rsidRPr="00A33598" w:rsidRDefault="00B477AA" w:rsidP="00CF7216">
      <w:pPr>
        <w:rPr>
          <w:rFonts w:ascii="Arial" w:hAnsi="Arial"/>
          <w:sz w:val="20"/>
          <w:vertAlign w:val="superscript"/>
        </w:rPr>
      </w:pPr>
      <w:r w:rsidRPr="004947FC">
        <w:rPr>
          <w:rFonts w:ascii="Arial" w:eastAsia="Times New Roman" w:hAnsi="Arial" w:cs="Arial"/>
          <w:sz w:val="20"/>
          <w:szCs w:val="20"/>
        </w:rPr>
        <w:t>Príloha č. 1 – Zoznam osôb zodpovedných za po</w:t>
      </w:r>
      <w:r w:rsidR="009322EF">
        <w:rPr>
          <w:rFonts w:ascii="Arial" w:eastAsia="Times New Roman" w:hAnsi="Arial" w:cs="Arial"/>
          <w:sz w:val="20"/>
          <w:szCs w:val="20"/>
        </w:rPr>
        <w:t>s</w:t>
      </w:r>
      <w:r w:rsidRPr="004947FC">
        <w:rPr>
          <w:rFonts w:ascii="Arial" w:eastAsia="Times New Roman" w:hAnsi="Arial" w:cs="Arial"/>
          <w:sz w:val="20"/>
          <w:szCs w:val="20"/>
        </w:rPr>
        <w:t>kytnutie služby (</w:t>
      </w:r>
      <w:r w:rsidRPr="00BD6C98">
        <w:rPr>
          <w:rFonts w:ascii="Arial" w:eastAsia="Times New Roman" w:hAnsi="Arial" w:cs="Arial"/>
          <w:sz w:val="20"/>
          <w:szCs w:val="20"/>
        </w:rPr>
        <w:t>zároveň</w:t>
      </w:r>
      <w:r w:rsidR="00BD6C98">
        <w:rPr>
          <w:rFonts w:ascii="Arial" w:eastAsia="Times New Roman" w:hAnsi="Arial" w:cs="Arial"/>
          <w:sz w:val="20"/>
          <w:szCs w:val="20"/>
        </w:rPr>
        <w:t xml:space="preserve"> ako</w:t>
      </w:r>
      <w:r w:rsidRPr="00BD6C98">
        <w:rPr>
          <w:rFonts w:ascii="Arial" w:eastAsia="Times New Roman" w:hAnsi="Arial" w:cs="Arial"/>
          <w:sz w:val="20"/>
          <w:szCs w:val="20"/>
        </w:rPr>
        <w:t xml:space="preserve"> Príloha </w:t>
      </w:r>
      <w:r w:rsidRPr="004947FC">
        <w:rPr>
          <w:rFonts w:ascii="Arial" w:eastAsia="Times New Roman" w:hAnsi="Arial" w:cs="Arial"/>
          <w:sz w:val="20"/>
          <w:szCs w:val="20"/>
        </w:rPr>
        <w:t xml:space="preserve">č. </w:t>
      </w:r>
      <w:r w:rsidRPr="00BD6C98">
        <w:rPr>
          <w:rFonts w:ascii="Arial" w:eastAsia="Times New Roman" w:hAnsi="Arial" w:cs="Arial"/>
          <w:sz w:val="20"/>
          <w:szCs w:val="20"/>
        </w:rPr>
        <w:t>2</w:t>
      </w:r>
      <w:r w:rsidR="00BD6C98">
        <w:rPr>
          <w:rFonts w:ascii="Arial" w:eastAsia="Times New Roman" w:hAnsi="Arial" w:cs="Arial"/>
          <w:sz w:val="20"/>
          <w:szCs w:val="20"/>
        </w:rPr>
        <w:t>7</w:t>
      </w:r>
      <w:r w:rsidR="00FA6C5A" w:rsidRPr="00BD6C98">
        <w:rPr>
          <w:rFonts w:ascii="Arial" w:hAnsi="Arial"/>
          <w:sz w:val="20"/>
        </w:rPr>
        <w:t xml:space="preserve"> </w:t>
      </w:r>
      <w:r w:rsidR="004C70AB" w:rsidRPr="00BD6C98">
        <w:rPr>
          <w:rFonts w:ascii="Arial" w:hAnsi="Arial"/>
          <w:sz w:val="20"/>
        </w:rPr>
        <w:t xml:space="preserve">k </w:t>
      </w:r>
      <w:r w:rsidR="00FA6C5A" w:rsidRPr="00BD6C98">
        <w:rPr>
          <w:rFonts w:ascii="Arial" w:hAnsi="Arial"/>
          <w:sz w:val="20"/>
        </w:rPr>
        <w:t>R</w:t>
      </w:r>
      <w:r w:rsidR="004C70AB" w:rsidRPr="00BD6C98">
        <w:rPr>
          <w:rFonts w:ascii="Arial" w:hAnsi="Arial"/>
          <w:sz w:val="20"/>
        </w:rPr>
        <w:t>ámcovej dohode</w:t>
      </w:r>
      <w:r w:rsidR="00FA6C5A" w:rsidRPr="00BD6C98">
        <w:rPr>
          <w:rFonts w:ascii="Arial" w:hAnsi="Arial"/>
          <w:sz w:val="20"/>
        </w:rPr>
        <w:t>)</w:t>
      </w:r>
      <w:r w:rsidR="00A33598">
        <w:rPr>
          <w:rStyle w:val="Odkaznapoznmkupodiarou"/>
          <w:rFonts w:ascii="Arial" w:hAnsi="Arial"/>
          <w:sz w:val="20"/>
        </w:rPr>
        <w:footnoteReference w:id="4"/>
      </w:r>
    </w:p>
    <w:p w14:paraId="276C3330" w14:textId="6E6F146B" w:rsidR="0020364F" w:rsidRDefault="0020364F" w:rsidP="00A33598">
      <w:pPr>
        <w:autoSpaceDE w:val="0"/>
        <w:autoSpaceDN w:val="0"/>
        <w:spacing w:after="0"/>
        <w:jc w:val="both"/>
        <w:rPr>
          <w:rFonts w:ascii="Arial" w:eastAsia="Times New Roman" w:hAnsi="Arial" w:cs="Arial"/>
          <w:b/>
          <w:sz w:val="20"/>
          <w:szCs w:val="20"/>
        </w:rPr>
      </w:pPr>
      <w:r>
        <w:rPr>
          <w:rFonts w:ascii="Arial" w:eastAsia="Times New Roman" w:hAnsi="Arial" w:cs="Arial"/>
          <w:b/>
          <w:sz w:val="20"/>
          <w:szCs w:val="20"/>
        </w:rPr>
        <w:br w:type="page"/>
      </w:r>
    </w:p>
    <w:p w14:paraId="4F3FCF51" w14:textId="27B7AFFD" w:rsidR="0089212E" w:rsidRPr="0089212E" w:rsidRDefault="003E7435" w:rsidP="0089212E">
      <w:pPr>
        <w:tabs>
          <w:tab w:val="left" w:pos="567"/>
        </w:tabs>
        <w:spacing w:after="0" w:line="240" w:lineRule="auto"/>
        <w:jc w:val="both"/>
        <w:outlineLvl w:val="0"/>
        <w:rPr>
          <w:rFonts w:ascii="Arial" w:eastAsia="Times New Roman" w:hAnsi="Arial" w:cs="Arial"/>
          <w:b/>
          <w:bCs/>
          <w:caps/>
          <w:sz w:val="24"/>
          <w:szCs w:val="24"/>
        </w:rPr>
      </w:pPr>
      <w:r>
        <w:rPr>
          <w:rFonts w:ascii="Arial" w:eastAsia="Times New Roman" w:hAnsi="Arial" w:cs="Arial"/>
          <w:b/>
          <w:bCs/>
          <w:caps/>
          <w:sz w:val="24"/>
          <w:szCs w:val="24"/>
        </w:rPr>
        <w:lastRenderedPageBreak/>
        <w:tab/>
      </w:r>
      <w:r w:rsidR="0089212E" w:rsidRPr="0089212E">
        <w:rPr>
          <w:rFonts w:ascii="Arial" w:eastAsia="Times New Roman" w:hAnsi="Arial" w:cs="Arial"/>
          <w:b/>
          <w:bCs/>
          <w:caps/>
          <w:sz w:val="24"/>
          <w:szCs w:val="24"/>
        </w:rPr>
        <w:t>B.2 SPÔSOB URČENIA CENY</w:t>
      </w:r>
    </w:p>
    <w:p w14:paraId="5E014851" w14:textId="77777777" w:rsidR="0089212E" w:rsidRPr="0089212E" w:rsidRDefault="0089212E" w:rsidP="0089212E">
      <w:pPr>
        <w:tabs>
          <w:tab w:val="left" w:pos="2268"/>
          <w:tab w:val="left" w:pos="2694"/>
        </w:tabs>
        <w:spacing w:after="0" w:line="240" w:lineRule="auto"/>
        <w:jc w:val="both"/>
        <w:rPr>
          <w:rFonts w:ascii="Arial" w:hAnsi="Arial" w:cs="Arial"/>
          <w:b/>
          <w:sz w:val="20"/>
          <w:szCs w:val="20"/>
          <w:lang w:val="cs-CZ" w:eastAsia="cs-CZ"/>
        </w:rPr>
      </w:pPr>
    </w:p>
    <w:p w14:paraId="724028DC" w14:textId="24CA072B" w:rsidR="0089212E" w:rsidRPr="0089212E" w:rsidRDefault="0089212E" w:rsidP="008B6005">
      <w:pPr>
        <w:numPr>
          <w:ilvl w:val="0"/>
          <w:numId w:val="39"/>
        </w:numPr>
        <w:autoSpaceDE w:val="0"/>
        <w:autoSpaceDN w:val="0"/>
        <w:spacing w:after="60" w:line="240" w:lineRule="auto"/>
        <w:ind w:left="567" w:hanging="567"/>
        <w:jc w:val="both"/>
        <w:outlineLvl w:val="2"/>
        <w:rPr>
          <w:rFonts w:ascii="Arial" w:hAnsi="Arial" w:cs="Arial"/>
          <w:sz w:val="20"/>
          <w:szCs w:val="20"/>
          <w:lang w:val="cs-CZ" w:eastAsia="cs-CZ"/>
        </w:rPr>
      </w:pPr>
      <w:r w:rsidRPr="0089212E">
        <w:rPr>
          <w:rFonts w:ascii="Arial" w:hAnsi="Arial" w:cs="Arial"/>
          <w:sz w:val="20"/>
          <w:szCs w:val="20"/>
          <w:lang w:val="cs-CZ" w:eastAsia="cs-CZ"/>
        </w:rPr>
        <w:t>Cena za vykonanie predmetu zákazky bude stanovená podľa zákona NR SR č.18/1996 Z. z. o cenách v znení neskorších predpisov a vyhlášky MF SR č. 87/1996 Z.z., ktorou sa vykonáva zákon o cenách. Cenu je potrebné uviesť v eurách €.</w:t>
      </w:r>
    </w:p>
    <w:p w14:paraId="226C6D2B" w14:textId="5498CABD" w:rsidR="0089212E" w:rsidRPr="0089212E" w:rsidRDefault="0089212E" w:rsidP="008B6005">
      <w:pPr>
        <w:numPr>
          <w:ilvl w:val="0"/>
          <w:numId w:val="39"/>
        </w:numPr>
        <w:autoSpaceDE w:val="0"/>
        <w:autoSpaceDN w:val="0"/>
        <w:spacing w:after="60" w:line="240" w:lineRule="auto"/>
        <w:ind w:left="567" w:hanging="567"/>
        <w:jc w:val="both"/>
        <w:outlineLvl w:val="2"/>
        <w:rPr>
          <w:rFonts w:ascii="Arial" w:hAnsi="Arial" w:cs="Arial"/>
          <w:sz w:val="20"/>
          <w:szCs w:val="20"/>
          <w:lang w:val="cs-CZ" w:eastAsia="cs-CZ"/>
        </w:rPr>
      </w:pPr>
      <w:r w:rsidRPr="0089212E">
        <w:rPr>
          <w:rFonts w:ascii="Arial" w:hAnsi="Arial" w:cs="Arial"/>
          <w:sz w:val="20"/>
          <w:szCs w:val="20"/>
          <w:lang w:val="cs-CZ" w:eastAsia="cs-CZ"/>
        </w:rPr>
        <w:t xml:space="preserve">Uchádzač musí vo svojej ponuke predložiť cenu za </w:t>
      </w:r>
      <w:r w:rsidR="004E3C44">
        <w:rPr>
          <w:rFonts w:ascii="Arial" w:hAnsi="Arial" w:cs="Arial"/>
          <w:sz w:val="20"/>
          <w:szCs w:val="20"/>
          <w:lang w:val="cs-CZ" w:eastAsia="cs-CZ"/>
        </w:rPr>
        <w:t xml:space="preserve"> dodanie</w:t>
      </w:r>
      <w:r w:rsidR="009A70E7" w:rsidRPr="0089212E">
        <w:rPr>
          <w:rFonts w:ascii="Arial" w:hAnsi="Arial" w:cs="Arial"/>
          <w:sz w:val="20"/>
          <w:szCs w:val="20"/>
          <w:lang w:val="cs-CZ" w:eastAsia="cs-CZ"/>
        </w:rPr>
        <w:t xml:space="preserve"> </w:t>
      </w:r>
      <w:r w:rsidRPr="0089212E">
        <w:rPr>
          <w:rFonts w:ascii="Arial" w:hAnsi="Arial" w:cs="Arial"/>
          <w:sz w:val="20"/>
          <w:szCs w:val="20"/>
          <w:lang w:val="cs-CZ" w:eastAsia="cs-CZ"/>
        </w:rPr>
        <w:t xml:space="preserve">predmetu zákazky do tabuliek, ktoré tvoria Špecifikáciu ceny uvedenej v  </w:t>
      </w:r>
      <w:r w:rsidRPr="0089212E">
        <w:rPr>
          <w:rFonts w:ascii="Arial" w:hAnsi="Arial" w:cs="Arial"/>
          <w:b/>
          <w:sz w:val="20"/>
          <w:szCs w:val="20"/>
          <w:lang w:val="cs-CZ" w:eastAsia="cs-CZ"/>
        </w:rPr>
        <w:t>Príloh</w:t>
      </w:r>
      <w:r w:rsidR="004E3C44">
        <w:rPr>
          <w:rFonts w:ascii="Arial" w:hAnsi="Arial" w:cs="Arial"/>
          <w:b/>
          <w:sz w:val="20"/>
          <w:szCs w:val="20"/>
          <w:lang w:val="cs-CZ" w:eastAsia="cs-CZ"/>
        </w:rPr>
        <w:t>ách</w:t>
      </w:r>
      <w:r w:rsidRPr="0089212E">
        <w:rPr>
          <w:rFonts w:ascii="Arial" w:hAnsi="Arial" w:cs="Arial"/>
          <w:b/>
          <w:sz w:val="20"/>
          <w:szCs w:val="20"/>
          <w:lang w:val="cs-CZ" w:eastAsia="cs-CZ"/>
        </w:rPr>
        <w:t xml:space="preserve"> č. 1</w:t>
      </w:r>
      <w:r w:rsidR="004E3C44">
        <w:rPr>
          <w:rFonts w:ascii="Arial" w:hAnsi="Arial" w:cs="Arial"/>
          <w:b/>
          <w:sz w:val="20"/>
          <w:szCs w:val="20"/>
          <w:lang w:val="cs-CZ" w:eastAsia="cs-CZ"/>
        </w:rPr>
        <w:t>, 3, 5, 7, 9, 11, 13, 15 a 16 časti B.2 Spôsob určenia ceny týchto SP.</w:t>
      </w:r>
      <w:r w:rsidRPr="0089212E">
        <w:rPr>
          <w:rFonts w:ascii="Arial" w:hAnsi="Arial" w:cs="Arial"/>
          <w:sz w:val="20"/>
          <w:szCs w:val="20"/>
          <w:lang w:val="cs-CZ" w:eastAsia="cs-CZ"/>
        </w:rPr>
        <w:t xml:space="preserve"> </w:t>
      </w:r>
      <w:r w:rsidRPr="006344A0">
        <w:rPr>
          <w:rFonts w:ascii="Arial" w:hAnsi="Arial" w:cs="Arial"/>
          <w:b/>
          <w:sz w:val="20"/>
          <w:szCs w:val="20"/>
          <w:lang w:val="cs-CZ" w:eastAsia="cs-CZ"/>
        </w:rPr>
        <w:t>Príloha</w:t>
      </w:r>
      <w:r w:rsidR="004E3C44">
        <w:rPr>
          <w:rFonts w:ascii="Arial" w:hAnsi="Arial" w:cs="Arial"/>
          <w:b/>
          <w:sz w:val="20"/>
          <w:szCs w:val="20"/>
          <w:lang w:val="cs-CZ" w:eastAsia="cs-CZ"/>
        </w:rPr>
        <w:t xml:space="preserve"> č. 2, 4, 6, 8, 10, 12 a 14 časti B.2 Spôsob určenia ceny týchto SP a </w:t>
      </w:r>
      <w:r w:rsidRPr="0089212E">
        <w:rPr>
          <w:rFonts w:ascii="Arial" w:hAnsi="Arial" w:cs="Arial"/>
          <w:sz w:val="20"/>
          <w:szCs w:val="20"/>
          <w:lang w:val="cs-CZ" w:eastAsia="cs-CZ"/>
        </w:rPr>
        <w:t xml:space="preserve">sa po vyplnení tabuliek uvedených </w:t>
      </w:r>
      <w:r w:rsidRPr="006344A0">
        <w:rPr>
          <w:rFonts w:ascii="Arial" w:hAnsi="Arial" w:cs="Arial"/>
          <w:b/>
          <w:sz w:val="20"/>
          <w:szCs w:val="20"/>
          <w:lang w:val="cs-CZ" w:eastAsia="cs-CZ"/>
        </w:rPr>
        <w:t>v Prílohách č. 1,  3,  5, 7,  9,  11, 13,15 a 16</w:t>
      </w:r>
      <w:r w:rsidR="00B71B35">
        <w:rPr>
          <w:rFonts w:ascii="Arial" w:hAnsi="Arial" w:cs="Arial"/>
          <w:b/>
          <w:sz w:val="20"/>
          <w:szCs w:val="20"/>
          <w:lang w:val="cs-CZ" w:eastAsia="cs-CZ"/>
        </w:rPr>
        <w:t xml:space="preserve"> časti B.2 Spôsob určenia ceny</w:t>
      </w:r>
      <w:r w:rsidR="00B71B35">
        <w:rPr>
          <w:rFonts w:ascii="Arial" w:hAnsi="Arial" w:cs="Arial"/>
          <w:sz w:val="20"/>
          <w:szCs w:val="20"/>
          <w:lang w:val="cs-CZ" w:eastAsia="cs-CZ"/>
        </w:rPr>
        <w:t xml:space="preserve"> </w:t>
      </w:r>
      <w:r w:rsidRPr="0089212E">
        <w:rPr>
          <w:rFonts w:ascii="Arial" w:hAnsi="Arial" w:cs="Arial"/>
          <w:sz w:val="20"/>
          <w:szCs w:val="20"/>
          <w:lang w:val="cs-CZ" w:eastAsia="cs-CZ"/>
        </w:rPr>
        <w:t xml:space="preserve">upravia automaticky prostredníctvom aplikovanej matematiky. Verejný obstarávateľ požaduje predložiť špecifikáciu ceny uvedenú </w:t>
      </w:r>
      <w:r w:rsidRPr="006344A0">
        <w:rPr>
          <w:rFonts w:ascii="Arial" w:hAnsi="Arial" w:cs="Arial"/>
          <w:b/>
          <w:sz w:val="20"/>
          <w:szCs w:val="20"/>
          <w:lang w:val="cs-CZ" w:eastAsia="cs-CZ"/>
        </w:rPr>
        <w:t>v Prílohách č. 1, 3, 5, 7, 9, 11, 13, 15 a 16</w:t>
      </w:r>
      <w:r w:rsidRPr="0089212E">
        <w:rPr>
          <w:rFonts w:ascii="Arial" w:hAnsi="Arial" w:cs="Arial"/>
          <w:sz w:val="20"/>
          <w:szCs w:val="20"/>
          <w:lang w:val="cs-CZ" w:eastAsia="cs-CZ"/>
        </w:rPr>
        <w:t xml:space="preserve"> </w:t>
      </w:r>
      <w:r w:rsidR="006E1FEF">
        <w:rPr>
          <w:rFonts w:ascii="Arial" w:hAnsi="Arial" w:cs="Arial"/>
          <w:sz w:val="20"/>
          <w:szCs w:val="20"/>
          <w:lang w:val="cs-CZ" w:eastAsia="cs-CZ"/>
        </w:rPr>
        <w:t xml:space="preserve"> časti B.2 Spôsob určenia ceny  týchto</w:t>
      </w:r>
      <w:r w:rsidRPr="0089212E">
        <w:rPr>
          <w:rFonts w:ascii="Arial" w:hAnsi="Arial" w:cs="Arial"/>
          <w:sz w:val="20"/>
          <w:szCs w:val="20"/>
          <w:lang w:val="cs-CZ" w:eastAsia="cs-CZ"/>
        </w:rPr>
        <w:t xml:space="preserve"> SP </w:t>
      </w:r>
      <w:r w:rsidR="006E1FEF">
        <w:rPr>
          <w:rFonts w:ascii="Arial" w:hAnsi="Arial" w:cs="Arial"/>
          <w:sz w:val="20"/>
          <w:szCs w:val="20"/>
          <w:lang w:val="cs-CZ" w:eastAsia="cs-CZ"/>
        </w:rPr>
        <w:t>a Prílohu č. 1 – Návrh na plnenie kritéri</w:t>
      </w:r>
      <w:r w:rsidR="00AB52D3">
        <w:rPr>
          <w:rFonts w:ascii="Arial" w:hAnsi="Arial" w:cs="Arial"/>
          <w:sz w:val="20"/>
          <w:szCs w:val="20"/>
          <w:lang w:val="cs-CZ" w:eastAsia="cs-CZ"/>
        </w:rPr>
        <w:t>a</w:t>
      </w:r>
      <w:r w:rsidR="006E1FEF">
        <w:rPr>
          <w:rFonts w:ascii="Arial" w:hAnsi="Arial" w:cs="Arial"/>
          <w:sz w:val="20"/>
          <w:szCs w:val="20"/>
          <w:lang w:val="cs-CZ" w:eastAsia="cs-CZ"/>
        </w:rPr>
        <w:t xml:space="preserve"> k časti A.2 týchto SP </w:t>
      </w:r>
      <w:r w:rsidRPr="0089212E">
        <w:rPr>
          <w:rFonts w:ascii="Arial" w:hAnsi="Arial" w:cs="Arial"/>
          <w:sz w:val="20"/>
          <w:szCs w:val="20"/>
          <w:lang w:val="cs-CZ" w:eastAsia="cs-CZ"/>
        </w:rPr>
        <w:t xml:space="preserve">v požadovanom znení vo formáte *.xls/*.xlsx a </w:t>
      </w:r>
      <w:r w:rsidR="006E1FEF">
        <w:rPr>
          <w:rFonts w:ascii="Arial" w:hAnsi="Arial" w:cs="Arial"/>
          <w:sz w:val="20"/>
          <w:szCs w:val="20"/>
          <w:lang w:val="cs-CZ" w:eastAsia="cs-CZ"/>
        </w:rPr>
        <w:t xml:space="preserve">zároveň jako sken </w:t>
      </w:r>
      <w:r w:rsidRPr="0089212E">
        <w:rPr>
          <w:rFonts w:ascii="Arial" w:hAnsi="Arial" w:cs="Arial"/>
          <w:sz w:val="20"/>
          <w:szCs w:val="20"/>
          <w:lang w:val="cs-CZ" w:eastAsia="cs-CZ"/>
        </w:rPr>
        <w:t xml:space="preserve"> podpísan</w:t>
      </w:r>
      <w:r w:rsidR="006E1FEF">
        <w:rPr>
          <w:rFonts w:ascii="Arial" w:hAnsi="Arial" w:cs="Arial"/>
          <w:sz w:val="20"/>
          <w:szCs w:val="20"/>
          <w:lang w:val="cs-CZ" w:eastAsia="cs-CZ"/>
        </w:rPr>
        <w:t>ý</w:t>
      </w:r>
      <w:r w:rsidRPr="0089212E">
        <w:rPr>
          <w:rFonts w:ascii="Arial" w:hAnsi="Arial" w:cs="Arial"/>
          <w:sz w:val="20"/>
          <w:szCs w:val="20"/>
          <w:lang w:val="cs-CZ" w:eastAsia="cs-CZ"/>
        </w:rPr>
        <w:t>na všetkých hárkoch jednotlivých príloh</w:t>
      </w:r>
      <w:r w:rsidR="006E1FEF">
        <w:rPr>
          <w:rFonts w:ascii="Arial" w:hAnsi="Arial" w:cs="Arial"/>
          <w:sz w:val="20"/>
          <w:szCs w:val="20"/>
          <w:lang w:val="cs-CZ" w:eastAsia="cs-CZ"/>
        </w:rPr>
        <w:t xml:space="preserve"> uchádzačom, jeho štatutárnym orgánom alebo členom štatutárneho orgánu alebo iným zástupcom </w:t>
      </w:r>
      <w:r w:rsidRPr="0089212E">
        <w:rPr>
          <w:rFonts w:ascii="Arial" w:hAnsi="Arial" w:cs="Arial"/>
          <w:sz w:val="20"/>
          <w:szCs w:val="20"/>
          <w:lang w:val="cs-CZ" w:eastAsia="cs-CZ"/>
        </w:rPr>
        <w:t>uchádzač</w:t>
      </w:r>
      <w:r w:rsidR="006E1FEF">
        <w:rPr>
          <w:rFonts w:ascii="Arial" w:hAnsi="Arial" w:cs="Arial"/>
          <w:sz w:val="20"/>
          <w:szCs w:val="20"/>
          <w:lang w:val="cs-CZ" w:eastAsia="cs-CZ"/>
        </w:rPr>
        <w:t xml:space="preserve">a, ktorý je oprávnaný konať v méně uchádzača v záväzkových vzťahoch. </w:t>
      </w:r>
      <w:r w:rsidR="006E1FEF" w:rsidRPr="008B6005">
        <w:rPr>
          <w:rFonts w:ascii="Arial" w:hAnsi="Arial"/>
          <w:sz w:val="20"/>
          <w:u w:val="single"/>
          <w:lang w:val="cs-CZ"/>
        </w:rPr>
        <w:t>Uchádzač</w:t>
      </w:r>
      <w:r w:rsidRPr="008B6005">
        <w:rPr>
          <w:rFonts w:ascii="Arial" w:hAnsi="Arial"/>
          <w:sz w:val="20"/>
          <w:u w:val="single"/>
          <w:lang w:val="cs-CZ"/>
        </w:rPr>
        <w:t xml:space="preserve"> zodpovedá za to, že ceny v elektronickej a tlačenej forme sa zhodujú.</w:t>
      </w:r>
    </w:p>
    <w:p w14:paraId="34A4DE2B" w14:textId="6FB986A1" w:rsidR="0089212E" w:rsidRPr="0089212E" w:rsidRDefault="0089212E" w:rsidP="008B6005">
      <w:pPr>
        <w:numPr>
          <w:ilvl w:val="0"/>
          <w:numId w:val="39"/>
        </w:numPr>
        <w:autoSpaceDE w:val="0"/>
        <w:autoSpaceDN w:val="0"/>
        <w:spacing w:after="60" w:line="240" w:lineRule="auto"/>
        <w:ind w:left="567" w:hanging="567"/>
        <w:jc w:val="both"/>
        <w:outlineLvl w:val="2"/>
        <w:rPr>
          <w:rFonts w:ascii="Arial" w:hAnsi="Arial" w:cs="Arial"/>
          <w:sz w:val="20"/>
          <w:szCs w:val="20"/>
          <w:lang w:val="cs-CZ" w:eastAsia="cs-CZ"/>
        </w:rPr>
      </w:pPr>
      <w:r w:rsidRPr="0089212E">
        <w:rPr>
          <w:rFonts w:ascii="Arial" w:hAnsi="Arial" w:cs="Arial"/>
          <w:sz w:val="20"/>
          <w:szCs w:val="20"/>
          <w:lang w:val="cs-CZ" w:eastAsia="cs-CZ"/>
        </w:rPr>
        <w:t xml:space="preserve">Uchádzač je povinný vyplniť jednotkové ceny v eurách zaokrúhlene na 2 desatinné miesta v tabuľkách uvedených </w:t>
      </w:r>
      <w:r w:rsidRPr="006344A0">
        <w:rPr>
          <w:rFonts w:ascii="Arial" w:hAnsi="Arial" w:cs="Arial"/>
          <w:b/>
          <w:sz w:val="20"/>
          <w:szCs w:val="20"/>
          <w:lang w:val="cs-CZ" w:eastAsia="cs-CZ"/>
        </w:rPr>
        <w:t>v Prílohách č. 1, 3, 5, 7, 9, 11, 13, 15 a 16</w:t>
      </w:r>
      <w:r w:rsidRPr="0089212E">
        <w:rPr>
          <w:rFonts w:ascii="Arial" w:hAnsi="Arial" w:cs="Arial"/>
          <w:sz w:val="20"/>
          <w:szCs w:val="20"/>
          <w:lang w:val="cs-CZ" w:eastAsia="cs-CZ"/>
        </w:rPr>
        <w:t xml:space="preserve">  časti </w:t>
      </w:r>
      <w:r w:rsidR="006E1FEF">
        <w:rPr>
          <w:rFonts w:ascii="Arial" w:hAnsi="Arial" w:cs="Arial"/>
          <w:sz w:val="20"/>
          <w:szCs w:val="20"/>
          <w:lang w:val="cs-CZ" w:eastAsia="cs-CZ"/>
        </w:rPr>
        <w:t xml:space="preserve">B.2 Spôsob určenia ceny týchto </w:t>
      </w:r>
      <w:r w:rsidRPr="0089212E">
        <w:rPr>
          <w:rFonts w:ascii="Arial" w:hAnsi="Arial" w:cs="Arial"/>
          <w:sz w:val="20"/>
          <w:szCs w:val="20"/>
          <w:lang w:val="cs-CZ" w:eastAsia="cs-CZ"/>
        </w:rPr>
        <w:t xml:space="preserve">SP, </w:t>
      </w:r>
      <w:r w:rsidRPr="006344A0">
        <w:rPr>
          <w:rFonts w:ascii="Arial" w:hAnsi="Arial" w:cs="Arial"/>
          <w:b/>
          <w:sz w:val="20"/>
          <w:szCs w:val="20"/>
          <w:u w:val="single"/>
          <w:lang w:val="cs-CZ" w:eastAsia="cs-CZ"/>
        </w:rPr>
        <w:t xml:space="preserve">vyznačené žltou </w:t>
      </w:r>
      <w:r w:rsidRPr="008B6005">
        <w:rPr>
          <w:rFonts w:ascii="Arial" w:hAnsi="Arial" w:cs="Arial"/>
          <w:b/>
          <w:sz w:val="20"/>
          <w:szCs w:val="20"/>
          <w:u w:val="single"/>
          <w:lang w:val="cs-CZ" w:eastAsia="cs-CZ"/>
        </w:rPr>
        <w:t>farbou.</w:t>
      </w:r>
      <w:r w:rsidRPr="008B6005">
        <w:rPr>
          <w:rFonts w:ascii="Arial" w:hAnsi="Arial" w:cs="Arial"/>
          <w:sz w:val="20"/>
          <w:szCs w:val="20"/>
          <w:lang w:val="cs-CZ" w:eastAsia="cs-CZ"/>
        </w:rPr>
        <w:t xml:space="preserve"> Cena sa vyplňuje bez medzier</w:t>
      </w:r>
      <w:r w:rsidRPr="008F2AA9">
        <w:rPr>
          <w:rFonts w:ascii="Arial" w:hAnsi="Arial" w:cs="Arial"/>
          <w:sz w:val="20"/>
          <w:szCs w:val="20"/>
          <w:lang w:val="cs-CZ" w:eastAsia="cs-CZ"/>
        </w:rPr>
        <w:t xml:space="preserve"> pri tisícoch</w:t>
      </w:r>
      <w:r w:rsidR="00CF69A6">
        <w:rPr>
          <w:rFonts w:ascii="Arial" w:hAnsi="Arial" w:cs="Arial"/>
          <w:sz w:val="20"/>
          <w:szCs w:val="20"/>
          <w:lang w:val="cs-CZ" w:eastAsia="cs-CZ"/>
        </w:rPr>
        <w:t xml:space="preserve"> a miliónoch</w:t>
      </w:r>
      <w:r w:rsidRPr="0089212E">
        <w:rPr>
          <w:rFonts w:ascii="Arial" w:hAnsi="Arial" w:cs="Arial"/>
          <w:sz w:val="20"/>
          <w:szCs w:val="20"/>
          <w:lang w:val="cs-CZ" w:eastAsia="cs-CZ"/>
        </w:rPr>
        <w:t>. Do ostatných buniek uchádzač nesmie zasahovať.</w:t>
      </w:r>
    </w:p>
    <w:p w14:paraId="33EBDF67" w14:textId="1EECAA91" w:rsidR="0089212E" w:rsidRDefault="0089212E" w:rsidP="008B6005">
      <w:pPr>
        <w:numPr>
          <w:ilvl w:val="0"/>
          <w:numId w:val="39"/>
        </w:numPr>
        <w:autoSpaceDE w:val="0"/>
        <w:autoSpaceDN w:val="0"/>
        <w:spacing w:after="60" w:line="240" w:lineRule="auto"/>
        <w:ind w:left="567" w:hanging="567"/>
        <w:jc w:val="both"/>
        <w:outlineLvl w:val="2"/>
        <w:rPr>
          <w:rFonts w:ascii="Arial" w:hAnsi="Arial" w:cs="Arial"/>
          <w:sz w:val="20"/>
          <w:szCs w:val="20"/>
          <w:lang w:val="cs-CZ" w:eastAsia="cs-CZ"/>
        </w:rPr>
      </w:pPr>
      <w:r w:rsidRPr="0089212E">
        <w:rPr>
          <w:rFonts w:ascii="Arial" w:hAnsi="Arial" w:cs="Arial"/>
          <w:sz w:val="20"/>
          <w:szCs w:val="20"/>
          <w:lang w:val="cs-CZ" w:eastAsia="cs-CZ"/>
        </w:rPr>
        <w:t xml:space="preserve">Uchádzač je povinný vyplniť všetky položky, ktoré sú uvedené </w:t>
      </w:r>
      <w:r w:rsidRPr="006344A0">
        <w:rPr>
          <w:rFonts w:ascii="Arial" w:hAnsi="Arial" w:cs="Arial"/>
          <w:b/>
          <w:sz w:val="20"/>
          <w:szCs w:val="20"/>
          <w:lang w:val="cs-CZ" w:eastAsia="cs-CZ"/>
        </w:rPr>
        <w:t xml:space="preserve">v Prílohách č. </w:t>
      </w:r>
      <w:r w:rsidR="002C7186" w:rsidRPr="006344A0">
        <w:rPr>
          <w:rFonts w:ascii="Arial" w:hAnsi="Arial" w:cs="Arial"/>
          <w:b/>
          <w:sz w:val="20"/>
          <w:szCs w:val="20"/>
          <w:lang w:val="cs-CZ" w:eastAsia="cs-CZ"/>
        </w:rPr>
        <w:t>1, 3, 5, 7, 9, 11, 13, 15 a 16</w:t>
      </w:r>
      <w:r w:rsidR="002C7186" w:rsidRPr="0089212E">
        <w:rPr>
          <w:rFonts w:ascii="Arial" w:hAnsi="Arial" w:cs="Arial"/>
          <w:sz w:val="20"/>
          <w:szCs w:val="20"/>
          <w:lang w:val="cs-CZ" w:eastAsia="cs-CZ"/>
        </w:rPr>
        <w:t xml:space="preserve">  časti </w:t>
      </w:r>
      <w:r w:rsidR="002C7186">
        <w:rPr>
          <w:rFonts w:ascii="Arial" w:hAnsi="Arial" w:cs="Arial"/>
          <w:sz w:val="20"/>
          <w:szCs w:val="20"/>
          <w:lang w:val="cs-CZ" w:eastAsia="cs-CZ"/>
        </w:rPr>
        <w:t xml:space="preserve">B.2 Spôsob určenia ceny týchto </w:t>
      </w:r>
      <w:r w:rsidR="002C7186" w:rsidRPr="0089212E">
        <w:rPr>
          <w:rFonts w:ascii="Arial" w:hAnsi="Arial" w:cs="Arial"/>
          <w:sz w:val="20"/>
          <w:szCs w:val="20"/>
          <w:lang w:val="cs-CZ" w:eastAsia="cs-CZ"/>
        </w:rPr>
        <w:t>SP</w:t>
      </w:r>
      <w:r w:rsidR="002C7186" w:rsidRPr="006344A0" w:rsidDel="002C7186">
        <w:rPr>
          <w:rFonts w:ascii="Arial" w:hAnsi="Arial" w:cs="Arial"/>
          <w:b/>
          <w:sz w:val="20"/>
          <w:szCs w:val="20"/>
          <w:lang w:val="cs-CZ" w:eastAsia="cs-CZ"/>
        </w:rPr>
        <w:t xml:space="preserve"> </w:t>
      </w:r>
      <w:r w:rsidRPr="0089212E">
        <w:rPr>
          <w:rFonts w:ascii="Arial" w:hAnsi="Arial" w:cs="Arial"/>
          <w:sz w:val="20"/>
          <w:szCs w:val="20"/>
          <w:lang w:val="cs-CZ" w:eastAsia="cs-CZ"/>
        </w:rPr>
        <w:t>označené na ocenenie primeranou cenou.</w:t>
      </w:r>
    </w:p>
    <w:p w14:paraId="7AE64CB4" w14:textId="09642F3E" w:rsidR="0089212E" w:rsidRPr="0089212E" w:rsidRDefault="0089212E" w:rsidP="008B6005">
      <w:pPr>
        <w:numPr>
          <w:ilvl w:val="0"/>
          <w:numId w:val="39"/>
        </w:numPr>
        <w:autoSpaceDE w:val="0"/>
        <w:autoSpaceDN w:val="0"/>
        <w:spacing w:after="60" w:line="240" w:lineRule="auto"/>
        <w:ind w:left="567" w:hanging="567"/>
        <w:jc w:val="both"/>
        <w:outlineLvl w:val="2"/>
        <w:rPr>
          <w:rFonts w:ascii="Arial" w:hAnsi="Arial" w:cs="Arial"/>
          <w:sz w:val="20"/>
          <w:szCs w:val="20"/>
          <w:lang w:val="cs-CZ" w:eastAsia="cs-CZ"/>
        </w:rPr>
      </w:pPr>
      <w:r w:rsidRPr="00060ED6">
        <w:rPr>
          <w:rFonts w:ascii="Arial" w:hAnsi="Arial" w:cs="Arial"/>
          <w:sz w:val="20"/>
          <w:szCs w:val="20"/>
          <w:u w:val="single"/>
          <w:lang w:val="cs-CZ" w:eastAsia="cs-CZ"/>
        </w:rPr>
        <w:t xml:space="preserve">Cena za servis a údržbu </w:t>
      </w:r>
      <w:r w:rsidRPr="00060ED6">
        <w:rPr>
          <w:rFonts w:ascii="Arial" w:hAnsi="Arial" w:cs="Arial"/>
          <w:b/>
          <w:sz w:val="20"/>
          <w:szCs w:val="20"/>
          <w:u w:val="single"/>
          <w:lang w:val="cs-CZ" w:eastAsia="cs-CZ"/>
        </w:rPr>
        <w:t>za 1 rok</w:t>
      </w:r>
      <w:r w:rsidRPr="0089212E">
        <w:rPr>
          <w:rFonts w:ascii="Arial" w:hAnsi="Arial" w:cs="Arial"/>
          <w:sz w:val="20"/>
          <w:szCs w:val="20"/>
          <w:lang w:val="cs-CZ" w:eastAsia="cs-CZ"/>
        </w:rPr>
        <w:t xml:space="preserve"> všetkých prevádzkových súborov uvedených v časti B.1 Opis predmetu zákazky týchto SP je vypočítaná ako súčet súčinov jednotkových cien za 1 úkon na jednom zariadení, počtom zariadení a počtom úkonov za jeden rok. </w:t>
      </w:r>
      <w:r w:rsidRPr="00060ED6">
        <w:rPr>
          <w:rFonts w:ascii="Arial" w:hAnsi="Arial" w:cs="Arial"/>
          <w:sz w:val="20"/>
          <w:szCs w:val="20"/>
          <w:u w:val="single"/>
          <w:lang w:val="cs-CZ" w:eastAsia="cs-CZ"/>
        </w:rPr>
        <w:t xml:space="preserve">Cena za servis a údržbu </w:t>
      </w:r>
      <w:r w:rsidRPr="00060ED6">
        <w:rPr>
          <w:rFonts w:ascii="Arial" w:hAnsi="Arial" w:cs="Arial"/>
          <w:b/>
          <w:sz w:val="20"/>
          <w:szCs w:val="20"/>
          <w:u w:val="single"/>
          <w:lang w:val="cs-CZ" w:eastAsia="cs-CZ"/>
        </w:rPr>
        <w:t>za 4 roky</w:t>
      </w:r>
      <w:r w:rsidRPr="0089212E">
        <w:rPr>
          <w:rFonts w:ascii="Arial" w:hAnsi="Arial" w:cs="Arial"/>
          <w:sz w:val="20"/>
          <w:szCs w:val="20"/>
          <w:lang w:val="cs-CZ" w:eastAsia="cs-CZ"/>
        </w:rPr>
        <w:t xml:space="preserve"> bude automaticky prerátaná </w:t>
      </w:r>
      <w:r w:rsidR="002C7186">
        <w:rPr>
          <w:rFonts w:ascii="Arial" w:hAnsi="Arial" w:cs="Arial"/>
          <w:sz w:val="20"/>
          <w:szCs w:val="20"/>
          <w:lang w:val="cs-CZ" w:eastAsia="cs-CZ"/>
        </w:rPr>
        <w:t>v</w:t>
      </w:r>
      <w:r w:rsidRPr="0089212E">
        <w:rPr>
          <w:rFonts w:ascii="Arial" w:hAnsi="Arial" w:cs="Arial"/>
          <w:sz w:val="20"/>
          <w:szCs w:val="20"/>
          <w:lang w:val="cs-CZ" w:eastAsia="cs-CZ"/>
        </w:rPr>
        <w:t xml:space="preserve"> </w:t>
      </w:r>
      <w:r w:rsidRPr="00060ED6">
        <w:rPr>
          <w:rFonts w:ascii="Arial" w:hAnsi="Arial" w:cs="Arial"/>
          <w:b/>
          <w:sz w:val="20"/>
          <w:szCs w:val="20"/>
          <w:lang w:val="cs-CZ" w:eastAsia="cs-CZ"/>
        </w:rPr>
        <w:t>Príloh</w:t>
      </w:r>
      <w:r w:rsidR="002C7186">
        <w:rPr>
          <w:rFonts w:ascii="Arial" w:hAnsi="Arial" w:cs="Arial"/>
          <w:b/>
          <w:sz w:val="20"/>
          <w:szCs w:val="20"/>
          <w:lang w:val="cs-CZ" w:eastAsia="cs-CZ"/>
        </w:rPr>
        <w:t>ách</w:t>
      </w:r>
      <w:r w:rsidRPr="00060ED6">
        <w:rPr>
          <w:rFonts w:ascii="Arial" w:hAnsi="Arial" w:cs="Arial"/>
          <w:b/>
          <w:sz w:val="20"/>
          <w:szCs w:val="20"/>
          <w:lang w:val="cs-CZ" w:eastAsia="cs-CZ"/>
        </w:rPr>
        <w:t xml:space="preserve"> </w:t>
      </w:r>
      <w:r w:rsidR="00010407">
        <w:rPr>
          <w:rFonts w:ascii="Arial" w:hAnsi="Arial" w:cs="Arial"/>
          <w:b/>
          <w:sz w:val="20"/>
          <w:szCs w:val="20"/>
          <w:lang w:val="cs-CZ" w:eastAsia="cs-CZ"/>
        </w:rPr>
        <w:t>2, 4,</w:t>
      </w:r>
      <w:r w:rsidR="00945AA4">
        <w:rPr>
          <w:rFonts w:ascii="Arial" w:hAnsi="Arial" w:cs="Arial"/>
          <w:b/>
          <w:sz w:val="20"/>
          <w:szCs w:val="20"/>
          <w:lang w:val="cs-CZ" w:eastAsia="cs-CZ"/>
        </w:rPr>
        <w:t xml:space="preserve"> 6,</w:t>
      </w:r>
      <w:r w:rsidR="002C7186">
        <w:rPr>
          <w:rFonts w:ascii="Arial" w:hAnsi="Arial" w:cs="Arial"/>
          <w:b/>
          <w:sz w:val="20"/>
          <w:szCs w:val="20"/>
          <w:lang w:val="cs-CZ" w:eastAsia="cs-CZ"/>
        </w:rPr>
        <w:t xml:space="preserve"> 8, 12</w:t>
      </w:r>
      <w:r w:rsidR="00D71510">
        <w:rPr>
          <w:rFonts w:ascii="Arial" w:hAnsi="Arial" w:cs="Arial"/>
          <w:b/>
          <w:sz w:val="20"/>
          <w:szCs w:val="20"/>
          <w:lang w:val="cs-CZ" w:eastAsia="cs-CZ"/>
        </w:rPr>
        <w:t>.</w:t>
      </w:r>
    </w:p>
    <w:p w14:paraId="701990DF" w14:textId="036E9471" w:rsidR="0089212E" w:rsidRPr="0089212E" w:rsidRDefault="0089212E" w:rsidP="008B6005">
      <w:pPr>
        <w:numPr>
          <w:ilvl w:val="0"/>
          <w:numId w:val="39"/>
        </w:numPr>
        <w:autoSpaceDE w:val="0"/>
        <w:autoSpaceDN w:val="0"/>
        <w:spacing w:after="60" w:line="240" w:lineRule="auto"/>
        <w:ind w:left="567" w:hanging="567"/>
        <w:jc w:val="both"/>
        <w:outlineLvl w:val="2"/>
        <w:rPr>
          <w:rFonts w:ascii="Arial" w:hAnsi="Arial" w:cs="Arial"/>
          <w:sz w:val="20"/>
          <w:szCs w:val="20"/>
          <w:lang w:val="cs-CZ" w:eastAsia="cs-CZ"/>
        </w:rPr>
      </w:pPr>
      <w:r w:rsidRPr="00060ED6">
        <w:rPr>
          <w:rFonts w:ascii="Arial" w:hAnsi="Arial" w:cs="Arial"/>
          <w:sz w:val="20"/>
          <w:szCs w:val="20"/>
          <w:u w:val="single"/>
          <w:lang w:val="cs-CZ" w:eastAsia="cs-CZ"/>
        </w:rPr>
        <w:t>Cena náhradných dielov za 4 roky</w:t>
      </w:r>
      <w:r w:rsidRPr="0089212E">
        <w:rPr>
          <w:rFonts w:ascii="Arial" w:hAnsi="Arial" w:cs="Arial"/>
          <w:sz w:val="20"/>
          <w:szCs w:val="20"/>
          <w:lang w:val="cs-CZ" w:eastAsia="cs-CZ"/>
        </w:rPr>
        <w:t xml:space="preserve"> – uchádzač uvedie ceny všetkých náhradných dielov v zmysle technického označenia </w:t>
      </w:r>
      <w:r w:rsidRPr="00060ED6">
        <w:rPr>
          <w:rFonts w:ascii="Arial" w:hAnsi="Arial" w:cs="Arial"/>
          <w:b/>
          <w:sz w:val="20"/>
          <w:szCs w:val="20"/>
          <w:lang w:val="cs-CZ" w:eastAsia="cs-CZ"/>
        </w:rPr>
        <w:t>v Prílohách č. 5, 9 a 13</w:t>
      </w:r>
      <w:r w:rsidRPr="0089212E">
        <w:rPr>
          <w:rFonts w:ascii="Arial" w:hAnsi="Arial" w:cs="Arial"/>
          <w:sz w:val="20"/>
          <w:szCs w:val="20"/>
          <w:lang w:val="cs-CZ" w:eastAsia="cs-CZ"/>
        </w:rPr>
        <w:t xml:space="preserve"> k tejto časti SP</w:t>
      </w:r>
      <w:r w:rsidRPr="00060ED6">
        <w:rPr>
          <w:rFonts w:ascii="Arial" w:hAnsi="Arial" w:cs="Arial"/>
          <w:sz w:val="20"/>
          <w:szCs w:val="20"/>
          <w:u w:val="single"/>
          <w:lang w:val="cs-CZ" w:eastAsia="cs-CZ"/>
        </w:rPr>
        <w:t xml:space="preserve">. Cena náhradných dielov </w:t>
      </w:r>
      <w:r w:rsidRPr="00060ED6">
        <w:rPr>
          <w:rFonts w:ascii="Arial" w:hAnsi="Arial" w:cs="Arial"/>
          <w:b/>
          <w:sz w:val="20"/>
          <w:szCs w:val="20"/>
          <w:u w:val="single"/>
          <w:lang w:val="cs-CZ" w:eastAsia="cs-CZ"/>
        </w:rPr>
        <w:t>za 4 roky</w:t>
      </w:r>
      <w:r w:rsidRPr="0089212E">
        <w:rPr>
          <w:rFonts w:ascii="Arial" w:hAnsi="Arial" w:cs="Arial"/>
          <w:sz w:val="20"/>
          <w:szCs w:val="20"/>
          <w:lang w:val="cs-CZ" w:eastAsia="cs-CZ"/>
        </w:rPr>
        <w:t xml:space="preserve"> bude automaticky prerátaná do </w:t>
      </w:r>
      <w:r w:rsidRPr="00060ED6">
        <w:rPr>
          <w:rFonts w:ascii="Arial" w:hAnsi="Arial" w:cs="Arial"/>
          <w:b/>
          <w:sz w:val="20"/>
          <w:szCs w:val="20"/>
          <w:lang w:val="cs-CZ" w:eastAsia="cs-CZ"/>
        </w:rPr>
        <w:t xml:space="preserve">Prílohy </w:t>
      </w:r>
      <w:r w:rsidR="002C7186">
        <w:rPr>
          <w:rFonts w:ascii="Arial" w:hAnsi="Arial" w:cs="Arial"/>
          <w:b/>
          <w:sz w:val="20"/>
          <w:szCs w:val="20"/>
          <w:lang w:val="cs-CZ" w:eastAsia="cs-CZ"/>
        </w:rPr>
        <w:t xml:space="preserve">6, 10 a 14 </w:t>
      </w:r>
      <w:r w:rsidR="002C7186" w:rsidRPr="002C7186">
        <w:rPr>
          <w:rFonts w:ascii="Arial" w:hAnsi="Arial" w:cs="Arial"/>
          <w:sz w:val="20"/>
          <w:szCs w:val="20"/>
          <w:lang w:val="cs-CZ" w:eastAsia="cs-CZ"/>
        </w:rPr>
        <w:t>k tejto časti SP</w:t>
      </w:r>
      <w:r w:rsidR="00D71510">
        <w:rPr>
          <w:rFonts w:ascii="Arial" w:hAnsi="Arial" w:cs="Arial"/>
          <w:sz w:val="20"/>
          <w:szCs w:val="20"/>
          <w:lang w:val="cs-CZ" w:eastAsia="cs-CZ"/>
        </w:rPr>
        <w:t>.</w:t>
      </w:r>
    </w:p>
    <w:p w14:paraId="1FD7A20A" w14:textId="508779B3" w:rsidR="0089212E" w:rsidRPr="0089212E" w:rsidRDefault="0089212E" w:rsidP="008B6005">
      <w:pPr>
        <w:numPr>
          <w:ilvl w:val="0"/>
          <w:numId w:val="39"/>
        </w:numPr>
        <w:autoSpaceDE w:val="0"/>
        <w:autoSpaceDN w:val="0"/>
        <w:spacing w:after="60" w:line="240" w:lineRule="auto"/>
        <w:ind w:left="567" w:hanging="567"/>
        <w:jc w:val="both"/>
        <w:outlineLvl w:val="2"/>
        <w:rPr>
          <w:rFonts w:ascii="Arial" w:hAnsi="Arial" w:cs="Arial"/>
          <w:sz w:val="20"/>
          <w:szCs w:val="20"/>
          <w:lang w:val="cs-CZ" w:eastAsia="cs-CZ"/>
        </w:rPr>
      </w:pPr>
      <w:r w:rsidRPr="00060ED6">
        <w:rPr>
          <w:rFonts w:ascii="Arial" w:hAnsi="Arial" w:cs="Arial"/>
          <w:sz w:val="20"/>
          <w:szCs w:val="20"/>
          <w:u w:val="single"/>
          <w:lang w:val="cs-CZ" w:eastAsia="cs-CZ"/>
        </w:rPr>
        <w:t>Cena za opravy za 4 roky</w:t>
      </w:r>
      <w:r w:rsidRPr="0089212E">
        <w:rPr>
          <w:rFonts w:ascii="Arial" w:hAnsi="Arial" w:cs="Arial"/>
          <w:sz w:val="20"/>
          <w:szCs w:val="20"/>
          <w:lang w:val="cs-CZ" w:eastAsia="cs-CZ"/>
        </w:rPr>
        <w:t xml:space="preserve"> bude vyjadrená ako súčin</w:t>
      </w:r>
      <w:r w:rsidR="002C7186">
        <w:rPr>
          <w:rFonts w:ascii="Arial" w:hAnsi="Arial" w:cs="Arial"/>
          <w:sz w:val="20"/>
          <w:szCs w:val="20"/>
          <w:lang w:val="cs-CZ" w:eastAsia="cs-CZ"/>
        </w:rPr>
        <w:t xml:space="preserve"> </w:t>
      </w:r>
      <w:r w:rsidRPr="0089212E">
        <w:rPr>
          <w:rFonts w:ascii="Arial" w:hAnsi="Arial" w:cs="Arial"/>
          <w:sz w:val="20"/>
          <w:szCs w:val="20"/>
          <w:lang w:val="cs-CZ" w:eastAsia="cs-CZ"/>
        </w:rPr>
        <w:t>hodinovej sadzby</w:t>
      </w:r>
      <w:r w:rsidR="002C7186">
        <w:rPr>
          <w:rFonts w:ascii="Arial" w:hAnsi="Arial" w:cs="Arial"/>
          <w:sz w:val="20"/>
          <w:szCs w:val="20"/>
          <w:lang w:val="cs-CZ" w:eastAsia="cs-CZ"/>
        </w:rPr>
        <w:t xml:space="preserve"> </w:t>
      </w:r>
      <w:r w:rsidRPr="0089212E">
        <w:rPr>
          <w:rFonts w:ascii="Arial" w:hAnsi="Arial" w:cs="Arial"/>
          <w:sz w:val="20"/>
          <w:szCs w:val="20"/>
          <w:lang w:val="cs-CZ" w:eastAsia="cs-CZ"/>
        </w:rPr>
        <w:t xml:space="preserve">v ktorej budú zahrnuté všetky </w:t>
      </w:r>
      <w:r w:rsidR="003542F1">
        <w:rPr>
          <w:rFonts w:ascii="Arial" w:hAnsi="Arial" w:cs="Arial"/>
          <w:sz w:val="20"/>
          <w:szCs w:val="20"/>
          <w:lang w:val="cs-CZ" w:eastAsia="cs-CZ"/>
        </w:rPr>
        <w:t xml:space="preserve">priame a nepriame </w:t>
      </w:r>
      <w:r w:rsidRPr="0089212E">
        <w:rPr>
          <w:rFonts w:ascii="Arial" w:hAnsi="Arial" w:cs="Arial"/>
          <w:sz w:val="20"/>
          <w:szCs w:val="20"/>
          <w:lang w:val="cs-CZ" w:eastAsia="cs-CZ"/>
        </w:rPr>
        <w:t>náklady</w:t>
      </w:r>
      <w:r w:rsidR="00B52B01">
        <w:rPr>
          <w:rFonts w:ascii="Arial" w:hAnsi="Arial" w:cs="Arial"/>
          <w:sz w:val="20"/>
          <w:szCs w:val="20"/>
          <w:lang w:val="cs-CZ" w:eastAsia="cs-CZ"/>
        </w:rPr>
        <w:t xml:space="preserve"> a zisk</w:t>
      </w:r>
      <w:r w:rsidRPr="0089212E">
        <w:rPr>
          <w:rFonts w:ascii="Arial" w:hAnsi="Arial" w:cs="Arial"/>
          <w:sz w:val="20"/>
          <w:szCs w:val="20"/>
          <w:lang w:val="cs-CZ" w:eastAsia="cs-CZ"/>
        </w:rPr>
        <w:t>, ktoré súvisia s</w:t>
      </w:r>
      <w:r w:rsidR="00B52B01">
        <w:rPr>
          <w:rFonts w:ascii="Arial" w:hAnsi="Arial" w:cs="Arial"/>
          <w:sz w:val="20"/>
          <w:szCs w:val="20"/>
          <w:lang w:val="cs-CZ" w:eastAsia="cs-CZ"/>
        </w:rPr>
        <w:t xml:space="preserve"> priamym</w:t>
      </w:r>
      <w:r w:rsidRPr="0089212E">
        <w:rPr>
          <w:rFonts w:ascii="Arial" w:hAnsi="Arial" w:cs="Arial"/>
          <w:sz w:val="20"/>
          <w:szCs w:val="20"/>
          <w:lang w:val="cs-CZ" w:eastAsia="cs-CZ"/>
        </w:rPr>
        <w:t xml:space="preserve"> uskutočnením opravy, t. j. všetky činnosti, náklady, </w:t>
      </w:r>
      <w:r w:rsidR="00B52B01">
        <w:rPr>
          <w:rFonts w:ascii="Arial" w:hAnsi="Arial" w:cs="Arial"/>
          <w:sz w:val="20"/>
          <w:szCs w:val="20"/>
          <w:lang w:val="cs-CZ" w:eastAsia="cs-CZ"/>
        </w:rPr>
        <w:t xml:space="preserve">dopravné náklady vrátane dopravy na miesto výkonu predmetu zákazky, všetky </w:t>
      </w:r>
      <w:r w:rsidRPr="0089212E">
        <w:rPr>
          <w:rFonts w:ascii="Arial" w:hAnsi="Arial" w:cs="Arial"/>
          <w:sz w:val="20"/>
          <w:szCs w:val="20"/>
          <w:lang w:val="cs-CZ" w:eastAsia="cs-CZ"/>
        </w:rPr>
        <w:t>práce, výkony alebo služby nevyhnutné za účelom riadneho vykonania opravy</w:t>
      </w:r>
      <w:r w:rsidR="00010407">
        <w:rPr>
          <w:rFonts w:ascii="Arial" w:hAnsi="Arial" w:cs="Arial"/>
          <w:sz w:val="20"/>
          <w:szCs w:val="20"/>
          <w:lang w:val="cs-CZ" w:eastAsia="cs-CZ"/>
        </w:rPr>
        <w:t xml:space="preserve"> vrátane drobné</w:t>
      </w:r>
      <w:r w:rsidR="003542F1">
        <w:rPr>
          <w:rFonts w:ascii="Arial" w:hAnsi="Arial" w:cs="Arial"/>
          <w:sz w:val="20"/>
          <w:szCs w:val="20"/>
          <w:lang w:val="cs-CZ" w:eastAsia="cs-CZ"/>
        </w:rPr>
        <w:t>h</w:t>
      </w:r>
      <w:r w:rsidR="00010407">
        <w:rPr>
          <w:rFonts w:ascii="Arial" w:hAnsi="Arial" w:cs="Arial"/>
          <w:sz w:val="20"/>
          <w:szCs w:val="20"/>
          <w:lang w:val="cs-CZ" w:eastAsia="cs-CZ"/>
        </w:rPr>
        <w:t>o spotrebného m</w:t>
      </w:r>
      <w:r w:rsidR="003542F1">
        <w:rPr>
          <w:rFonts w:ascii="Arial" w:hAnsi="Arial" w:cs="Arial"/>
          <w:sz w:val="20"/>
          <w:szCs w:val="20"/>
          <w:lang w:val="cs-CZ" w:eastAsia="cs-CZ"/>
        </w:rPr>
        <w:t>a</w:t>
      </w:r>
      <w:r w:rsidR="00010407">
        <w:rPr>
          <w:rFonts w:ascii="Arial" w:hAnsi="Arial" w:cs="Arial"/>
          <w:sz w:val="20"/>
          <w:szCs w:val="20"/>
          <w:lang w:val="cs-CZ" w:eastAsia="cs-CZ"/>
        </w:rPr>
        <w:t>teriálu a predpokladaného počtu hodín za 4 roky</w:t>
      </w:r>
      <w:r w:rsidR="003542F1">
        <w:rPr>
          <w:rFonts w:ascii="Arial" w:hAnsi="Arial" w:cs="Arial"/>
          <w:sz w:val="20"/>
          <w:szCs w:val="20"/>
          <w:lang w:val="cs-CZ" w:eastAsia="cs-CZ"/>
        </w:rPr>
        <w:t xml:space="preserve">. </w:t>
      </w:r>
      <w:r w:rsidRPr="00060ED6">
        <w:rPr>
          <w:rFonts w:ascii="Arial" w:hAnsi="Arial" w:cs="Arial"/>
          <w:sz w:val="20"/>
          <w:szCs w:val="20"/>
          <w:u w:val="single"/>
          <w:lang w:val="cs-CZ" w:eastAsia="cs-CZ"/>
        </w:rPr>
        <w:t xml:space="preserve">Uchádzač uvedie </w:t>
      </w:r>
      <w:r w:rsidR="00010407">
        <w:rPr>
          <w:rFonts w:ascii="Arial" w:hAnsi="Arial" w:cs="Arial"/>
          <w:sz w:val="20"/>
          <w:szCs w:val="20"/>
          <w:u w:val="single"/>
          <w:lang w:val="cs-CZ" w:eastAsia="cs-CZ"/>
        </w:rPr>
        <w:t xml:space="preserve">primerané hodinové sadzby za opravy </w:t>
      </w:r>
      <w:r w:rsidRPr="00060ED6">
        <w:rPr>
          <w:rFonts w:ascii="Arial" w:hAnsi="Arial" w:cs="Arial"/>
          <w:sz w:val="20"/>
          <w:szCs w:val="20"/>
          <w:u w:val="single"/>
          <w:lang w:val="cs-CZ" w:eastAsia="cs-CZ"/>
        </w:rPr>
        <w:t xml:space="preserve">v eurách zaokrúhlene na 2 desatinné miesta do </w:t>
      </w:r>
      <w:r w:rsidRPr="00060ED6">
        <w:rPr>
          <w:rFonts w:ascii="Arial" w:hAnsi="Arial" w:cs="Arial"/>
          <w:b/>
          <w:sz w:val="20"/>
          <w:szCs w:val="20"/>
          <w:u w:val="single"/>
          <w:lang w:val="cs-CZ" w:eastAsia="cs-CZ"/>
        </w:rPr>
        <w:t>Prílohy č. 15</w:t>
      </w:r>
      <w:r w:rsidRPr="00060ED6">
        <w:rPr>
          <w:rFonts w:ascii="Arial" w:hAnsi="Arial" w:cs="Arial"/>
          <w:sz w:val="20"/>
          <w:szCs w:val="20"/>
          <w:u w:val="single"/>
          <w:lang w:val="cs-CZ" w:eastAsia="cs-CZ"/>
        </w:rPr>
        <w:t xml:space="preserve"> k tejto časti </w:t>
      </w:r>
      <w:r w:rsidR="00010407">
        <w:rPr>
          <w:rFonts w:ascii="Arial" w:hAnsi="Arial" w:cs="Arial"/>
          <w:sz w:val="20"/>
          <w:szCs w:val="20"/>
          <w:u w:val="single"/>
          <w:lang w:val="cs-CZ" w:eastAsia="cs-CZ"/>
        </w:rPr>
        <w:t xml:space="preserve">týchto </w:t>
      </w:r>
      <w:r w:rsidRPr="00060ED6">
        <w:rPr>
          <w:rFonts w:ascii="Arial" w:hAnsi="Arial" w:cs="Arial"/>
          <w:sz w:val="20"/>
          <w:szCs w:val="20"/>
          <w:u w:val="single"/>
          <w:lang w:val="cs-CZ" w:eastAsia="cs-CZ"/>
        </w:rPr>
        <w:t>SP vyznačených žltou farbou.</w:t>
      </w:r>
      <w:r w:rsidRPr="0089212E">
        <w:rPr>
          <w:rFonts w:ascii="Arial" w:hAnsi="Arial" w:cs="Arial"/>
          <w:sz w:val="20"/>
          <w:szCs w:val="20"/>
          <w:lang w:val="cs-CZ" w:eastAsia="cs-CZ"/>
        </w:rPr>
        <w:t xml:space="preserve"> </w:t>
      </w:r>
    </w:p>
    <w:p w14:paraId="6658EBD2" w14:textId="6E3D809C" w:rsidR="0089212E" w:rsidRPr="00BA67E8" w:rsidRDefault="0089212E" w:rsidP="008B6005">
      <w:pPr>
        <w:numPr>
          <w:ilvl w:val="0"/>
          <w:numId w:val="39"/>
        </w:numPr>
        <w:autoSpaceDE w:val="0"/>
        <w:autoSpaceDN w:val="0"/>
        <w:spacing w:after="60" w:line="240" w:lineRule="auto"/>
        <w:ind w:left="567" w:hanging="567"/>
        <w:jc w:val="both"/>
        <w:outlineLvl w:val="2"/>
        <w:rPr>
          <w:rFonts w:ascii="Arial" w:hAnsi="Arial" w:cs="Arial"/>
          <w:sz w:val="20"/>
          <w:szCs w:val="20"/>
          <w:lang w:val="cs-CZ" w:eastAsia="cs-CZ"/>
        </w:rPr>
      </w:pPr>
      <w:r w:rsidRPr="00BA67E8">
        <w:rPr>
          <w:rFonts w:ascii="Arial" w:hAnsi="Arial" w:cs="Arial"/>
          <w:sz w:val="20"/>
          <w:szCs w:val="20"/>
          <w:u w:val="single"/>
          <w:lang w:val="cs-CZ" w:eastAsia="cs-CZ"/>
        </w:rPr>
        <w:t>Hodinová sadzba za opravy</w:t>
      </w:r>
      <w:r w:rsidRPr="00BA67E8">
        <w:rPr>
          <w:rFonts w:ascii="Arial" w:hAnsi="Arial" w:cs="Arial"/>
          <w:sz w:val="20"/>
          <w:szCs w:val="20"/>
          <w:lang w:val="cs-CZ" w:eastAsia="cs-CZ"/>
        </w:rPr>
        <w:t xml:space="preserve"> bude vyjadrená hodinovou sadzbou, v ktorej budú zahrnuté všetky náklady, ktoré súvisia s uskutočnením opravy, t. j. všetky činnosti, práce, výkony alebo služby nevyhnutné za účelom riadneho vykonania opravy. </w:t>
      </w:r>
      <w:r w:rsidR="006D3F00" w:rsidRPr="00BA67E8">
        <w:rPr>
          <w:rFonts w:ascii="Arial" w:hAnsi="Arial" w:cs="Arial"/>
          <w:sz w:val="20"/>
          <w:szCs w:val="20"/>
          <w:lang w:val="cs-CZ" w:eastAsia="cs-CZ"/>
        </w:rPr>
        <w:t>Objednávateľ (v</w:t>
      </w:r>
      <w:r w:rsidRPr="00BA67E8">
        <w:rPr>
          <w:rFonts w:ascii="Arial" w:hAnsi="Arial" w:cs="Arial"/>
          <w:sz w:val="20"/>
          <w:szCs w:val="20"/>
          <w:lang w:val="cs-CZ" w:eastAsia="cs-CZ"/>
        </w:rPr>
        <w:t>erejný obstarávateľ</w:t>
      </w:r>
      <w:r w:rsidR="006D3F00" w:rsidRPr="00BA67E8">
        <w:rPr>
          <w:rFonts w:ascii="Arial" w:hAnsi="Arial" w:cs="Arial"/>
          <w:sz w:val="20"/>
          <w:szCs w:val="20"/>
          <w:lang w:val="cs-CZ" w:eastAsia="cs-CZ"/>
        </w:rPr>
        <w:t>)</w:t>
      </w:r>
      <w:r w:rsidRPr="00BA67E8">
        <w:rPr>
          <w:rFonts w:ascii="Arial" w:hAnsi="Arial" w:cs="Arial"/>
          <w:sz w:val="20"/>
          <w:szCs w:val="20"/>
          <w:lang w:val="cs-CZ" w:eastAsia="cs-CZ"/>
        </w:rPr>
        <w:t xml:space="preserve"> predpokladá pre profesiu „elektro a montážne práce“ </w:t>
      </w:r>
      <w:r w:rsidR="003542F1">
        <w:rPr>
          <w:rFonts w:ascii="Arial" w:hAnsi="Arial" w:cs="Arial"/>
          <w:sz w:val="20"/>
          <w:szCs w:val="20"/>
          <w:lang w:val="cs-CZ" w:eastAsia="cs-CZ"/>
        </w:rPr>
        <w:t>6</w:t>
      </w:r>
      <w:r w:rsidRPr="00BA67E8">
        <w:rPr>
          <w:rFonts w:ascii="Arial" w:hAnsi="Arial" w:cs="Arial"/>
          <w:sz w:val="20"/>
          <w:szCs w:val="20"/>
          <w:lang w:val="cs-CZ" w:eastAsia="cs-CZ"/>
        </w:rPr>
        <w:t xml:space="preserve">000 hodín, pre profesiu „softvérové a programátorské práce“ </w:t>
      </w:r>
      <w:r w:rsidR="003542F1">
        <w:rPr>
          <w:rFonts w:ascii="Arial" w:hAnsi="Arial" w:cs="Arial"/>
          <w:sz w:val="20"/>
          <w:szCs w:val="20"/>
          <w:lang w:val="cs-CZ" w:eastAsia="cs-CZ"/>
        </w:rPr>
        <w:t>6</w:t>
      </w:r>
      <w:r w:rsidRPr="00BA67E8">
        <w:rPr>
          <w:rFonts w:ascii="Arial" w:hAnsi="Arial" w:cs="Arial"/>
          <w:sz w:val="20"/>
          <w:szCs w:val="20"/>
          <w:lang w:val="cs-CZ" w:eastAsia="cs-CZ"/>
        </w:rPr>
        <w:t xml:space="preserve">000 hodín, pre profesiu „stavebné práce“ 200 hodín, pre profesiu „Projekčné práce“ 600 hodín, pre profesiu „funkčné skúšky, testy a zaškolenie obsluhy“ 300 hodín a za profesiu „projektový manažment“ 1500 hodín za celé obdobie účinnosti Rámcovej dohody. </w:t>
      </w:r>
    </w:p>
    <w:p w14:paraId="7C5BB1B9" w14:textId="621DAAC4" w:rsidR="0089212E" w:rsidRPr="0089212E" w:rsidRDefault="0089212E" w:rsidP="008B6005">
      <w:pPr>
        <w:numPr>
          <w:ilvl w:val="0"/>
          <w:numId w:val="39"/>
        </w:numPr>
        <w:autoSpaceDE w:val="0"/>
        <w:autoSpaceDN w:val="0"/>
        <w:spacing w:after="60" w:line="240" w:lineRule="auto"/>
        <w:ind w:left="567" w:hanging="567"/>
        <w:jc w:val="both"/>
        <w:outlineLvl w:val="2"/>
        <w:rPr>
          <w:rFonts w:ascii="Arial" w:hAnsi="Arial" w:cs="Arial"/>
          <w:sz w:val="20"/>
          <w:szCs w:val="20"/>
          <w:lang w:val="cs-CZ" w:eastAsia="cs-CZ"/>
        </w:rPr>
      </w:pPr>
      <w:r w:rsidRPr="0057053C">
        <w:rPr>
          <w:rFonts w:ascii="Arial" w:hAnsi="Arial" w:cs="Arial"/>
          <w:sz w:val="20"/>
          <w:szCs w:val="20"/>
          <w:u w:val="single"/>
          <w:lang w:val="cs-CZ" w:eastAsia="cs-CZ"/>
        </w:rPr>
        <w:t>Cena za správy o zhodnotení technologického vybavenia a správy o</w:t>
      </w:r>
      <w:r w:rsidR="00BA67E8">
        <w:rPr>
          <w:rFonts w:ascii="Arial" w:hAnsi="Arial" w:cs="Arial"/>
          <w:sz w:val="20"/>
          <w:szCs w:val="20"/>
          <w:u w:val="single"/>
          <w:lang w:val="cs-CZ" w:eastAsia="cs-CZ"/>
        </w:rPr>
        <w:t xml:space="preserve"> stave</w:t>
      </w:r>
      <w:r w:rsidRPr="0057053C">
        <w:rPr>
          <w:rFonts w:ascii="Arial" w:hAnsi="Arial" w:cs="Arial"/>
          <w:sz w:val="20"/>
          <w:szCs w:val="20"/>
          <w:u w:val="single"/>
          <w:lang w:val="cs-CZ" w:eastAsia="cs-CZ"/>
        </w:rPr>
        <w:t xml:space="preserve"> kybernetickej bezpečnosti </w:t>
      </w:r>
      <w:r w:rsidR="00BA67E8">
        <w:rPr>
          <w:rFonts w:ascii="Arial" w:hAnsi="Arial" w:cs="Arial"/>
          <w:sz w:val="20"/>
          <w:szCs w:val="20"/>
          <w:u w:val="single"/>
          <w:lang w:val="cs-CZ" w:eastAsia="cs-CZ"/>
        </w:rPr>
        <w:t xml:space="preserve"> a o zabezpečení povinností vyplývajúcich zo Zmluvy KB </w:t>
      </w:r>
      <w:r w:rsidRPr="0057053C">
        <w:rPr>
          <w:rFonts w:ascii="Arial" w:hAnsi="Arial" w:cs="Arial"/>
          <w:b/>
          <w:sz w:val="20"/>
          <w:szCs w:val="20"/>
          <w:u w:val="single"/>
          <w:lang w:val="cs-CZ" w:eastAsia="cs-CZ"/>
        </w:rPr>
        <w:t>za</w:t>
      </w:r>
      <w:r w:rsidRPr="0057053C">
        <w:rPr>
          <w:rFonts w:ascii="Arial" w:hAnsi="Arial" w:cs="Arial"/>
          <w:sz w:val="20"/>
          <w:szCs w:val="20"/>
          <w:u w:val="single"/>
          <w:lang w:val="cs-CZ" w:eastAsia="cs-CZ"/>
        </w:rPr>
        <w:t xml:space="preserve"> </w:t>
      </w:r>
      <w:r w:rsidRPr="0057053C">
        <w:rPr>
          <w:rFonts w:ascii="Arial" w:hAnsi="Arial" w:cs="Arial"/>
          <w:b/>
          <w:sz w:val="20"/>
          <w:szCs w:val="20"/>
          <w:u w:val="single"/>
          <w:lang w:val="cs-CZ" w:eastAsia="cs-CZ"/>
        </w:rPr>
        <w:t>1 rok</w:t>
      </w:r>
      <w:r w:rsidRPr="0089212E">
        <w:rPr>
          <w:rFonts w:ascii="Arial" w:hAnsi="Arial" w:cs="Arial"/>
          <w:sz w:val="20"/>
          <w:szCs w:val="20"/>
          <w:lang w:val="cs-CZ" w:eastAsia="cs-CZ"/>
        </w:rPr>
        <w:t xml:space="preserve"> je vypočítaná ako súčet súčinov jed</w:t>
      </w:r>
      <w:r w:rsidR="00010407">
        <w:rPr>
          <w:rFonts w:ascii="Arial" w:hAnsi="Arial" w:cs="Arial"/>
          <w:sz w:val="20"/>
          <w:szCs w:val="20"/>
          <w:lang w:val="cs-CZ" w:eastAsia="cs-CZ"/>
        </w:rPr>
        <w:t>notkových cien za 1 úkon a počtu</w:t>
      </w:r>
      <w:r w:rsidRPr="0089212E">
        <w:rPr>
          <w:rFonts w:ascii="Arial" w:hAnsi="Arial" w:cs="Arial"/>
          <w:sz w:val="20"/>
          <w:szCs w:val="20"/>
          <w:lang w:val="cs-CZ" w:eastAsia="cs-CZ"/>
        </w:rPr>
        <w:t xml:space="preserve"> úkonov za jeden rok. </w:t>
      </w:r>
    </w:p>
    <w:p w14:paraId="6A6A4C0F" w14:textId="4B442D70" w:rsidR="0089212E" w:rsidRPr="0089212E" w:rsidRDefault="0089212E" w:rsidP="008B6005">
      <w:pPr>
        <w:numPr>
          <w:ilvl w:val="0"/>
          <w:numId w:val="39"/>
        </w:numPr>
        <w:autoSpaceDE w:val="0"/>
        <w:autoSpaceDN w:val="0"/>
        <w:spacing w:after="60" w:line="240" w:lineRule="auto"/>
        <w:ind w:left="567" w:hanging="567"/>
        <w:jc w:val="both"/>
        <w:outlineLvl w:val="2"/>
        <w:rPr>
          <w:rFonts w:ascii="Arial" w:hAnsi="Arial" w:cs="Arial"/>
          <w:sz w:val="20"/>
          <w:szCs w:val="20"/>
          <w:lang w:val="cs-CZ" w:eastAsia="cs-CZ"/>
        </w:rPr>
      </w:pPr>
      <w:r w:rsidRPr="0089212E">
        <w:rPr>
          <w:rFonts w:ascii="Arial" w:hAnsi="Arial" w:cs="Arial"/>
          <w:sz w:val="20"/>
          <w:szCs w:val="20"/>
          <w:lang w:val="cs-CZ" w:eastAsia="cs-CZ"/>
        </w:rPr>
        <w:t xml:space="preserve">Jednotkové ceny a hodinová sadzba v </w:t>
      </w:r>
      <w:r w:rsidRPr="00022153">
        <w:rPr>
          <w:rFonts w:ascii="Arial" w:hAnsi="Arial" w:cs="Arial"/>
          <w:b/>
          <w:sz w:val="20"/>
          <w:szCs w:val="20"/>
          <w:lang w:val="cs-CZ" w:eastAsia="cs-CZ"/>
        </w:rPr>
        <w:t>Prílohách č. 1, 2, 3, 4, 5, 6, 7, 8, 9, 10, 11, 12, 13, 14, 15 a 16</w:t>
      </w:r>
      <w:r w:rsidR="00BF2301">
        <w:rPr>
          <w:rFonts w:ascii="Arial" w:hAnsi="Arial" w:cs="Arial"/>
          <w:b/>
          <w:sz w:val="20"/>
          <w:szCs w:val="20"/>
          <w:lang w:val="cs-CZ" w:eastAsia="cs-CZ"/>
        </w:rPr>
        <w:t xml:space="preserve"> časti</w:t>
      </w:r>
      <w:r w:rsidR="00010407">
        <w:rPr>
          <w:rFonts w:ascii="Arial" w:hAnsi="Arial" w:cs="Arial"/>
          <w:b/>
          <w:sz w:val="20"/>
          <w:szCs w:val="20"/>
          <w:lang w:val="cs-CZ" w:eastAsia="cs-CZ"/>
        </w:rPr>
        <w:t xml:space="preserve"> B.2 Spôsob určenia ceny týchto</w:t>
      </w:r>
      <w:r w:rsidR="00BF2301">
        <w:rPr>
          <w:rFonts w:ascii="Arial" w:hAnsi="Arial" w:cs="Arial"/>
          <w:b/>
          <w:sz w:val="20"/>
          <w:szCs w:val="20"/>
          <w:lang w:val="cs-CZ" w:eastAsia="cs-CZ"/>
        </w:rPr>
        <w:t xml:space="preserve"> SP</w:t>
      </w:r>
      <w:r w:rsidRPr="00022153">
        <w:rPr>
          <w:rFonts w:ascii="Arial" w:hAnsi="Arial" w:cs="Arial"/>
          <w:b/>
          <w:sz w:val="20"/>
          <w:szCs w:val="20"/>
          <w:lang w:val="cs-CZ" w:eastAsia="cs-CZ"/>
        </w:rPr>
        <w:t xml:space="preserve"> a v Prílohe č. 1 – Návrh na plnenie kritéri</w:t>
      </w:r>
      <w:r w:rsidR="00022153">
        <w:rPr>
          <w:rFonts w:ascii="Arial" w:hAnsi="Arial" w:cs="Arial"/>
          <w:b/>
          <w:sz w:val="20"/>
          <w:szCs w:val="20"/>
          <w:lang w:val="cs-CZ" w:eastAsia="cs-CZ"/>
        </w:rPr>
        <w:t>a</w:t>
      </w:r>
      <w:r w:rsidRPr="00022153">
        <w:rPr>
          <w:rFonts w:ascii="Arial" w:hAnsi="Arial" w:cs="Arial"/>
          <w:b/>
          <w:sz w:val="20"/>
          <w:szCs w:val="20"/>
          <w:lang w:val="cs-CZ" w:eastAsia="cs-CZ"/>
        </w:rPr>
        <w:t xml:space="preserve"> </w:t>
      </w:r>
      <w:r w:rsidRPr="0089212E">
        <w:rPr>
          <w:rFonts w:ascii="Arial" w:hAnsi="Arial" w:cs="Arial"/>
          <w:sz w:val="20"/>
          <w:szCs w:val="20"/>
          <w:lang w:val="cs-CZ" w:eastAsia="cs-CZ"/>
        </w:rPr>
        <w:t>k časti A.2</w:t>
      </w:r>
      <w:r w:rsidR="00BF2301" w:rsidRPr="00BF2301">
        <w:t xml:space="preserve"> </w:t>
      </w:r>
      <w:r w:rsidR="00BF2301" w:rsidRPr="00BF2301">
        <w:rPr>
          <w:rFonts w:ascii="Arial" w:hAnsi="Arial" w:cs="Arial"/>
          <w:sz w:val="20"/>
          <w:szCs w:val="20"/>
          <w:lang w:val="cs-CZ" w:eastAsia="cs-CZ"/>
        </w:rPr>
        <w:t>týchto</w:t>
      </w:r>
      <w:r w:rsidR="00BF2301">
        <w:rPr>
          <w:rFonts w:ascii="Arial" w:hAnsi="Arial" w:cs="Arial"/>
          <w:sz w:val="20"/>
          <w:szCs w:val="20"/>
          <w:lang w:val="cs-CZ" w:eastAsia="cs-CZ"/>
        </w:rPr>
        <w:t xml:space="preserve"> SP</w:t>
      </w:r>
      <w:r w:rsidRPr="0089212E">
        <w:rPr>
          <w:rFonts w:ascii="Arial" w:hAnsi="Arial" w:cs="Arial"/>
          <w:sz w:val="20"/>
          <w:szCs w:val="20"/>
          <w:lang w:val="cs-CZ" w:eastAsia="cs-CZ"/>
        </w:rPr>
        <w:t xml:space="preserve"> sú pevné a nemenné počas trvania </w:t>
      </w:r>
      <w:r w:rsidR="00BA67E8">
        <w:rPr>
          <w:rFonts w:ascii="Arial" w:hAnsi="Arial" w:cs="Arial"/>
          <w:sz w:val="20"/>
          <w:szCs w:val="20"/>
          <w:lang w:val="cs-CZ" w:eastAsia="cs-CZ"/>
        </w:rPr>
        <w:t>rámcovej dohody</w:t>
      </w:r>
      <w:r w:rsidRPr="0089212E">
        <w:rPr>
          <w:rFonts w:ascii="Arial" w:hAnsi="Arial" w:cs="Arial"/>
          <w:sz w:val="20"/>
          <w:szCs w:val="20"/>
          <w:lang w:val="cs-CZ" w:eastAsia="cs-CZ"/>
        </w:rPr>
        <w:t>. V prípade postupu podľa bodu 4.2.3/čl.4 časti B.3</w:t>
      </w:r>
      <w:r w:rsidR="00543CEF">
        <w:rPr>
          <w:rFonts w:ascii="Arial" w:hAnsi="Arial" w:cs="Arial"/>
          <w:sz w:val="20"/>
          <w:szCs w:val="20"/>
          <w:lang w:val="cs-CZ" w:eastAsia="cs-CZ"/>
        </w:rPr>
        <w:t xml:space="preserve"> Obchodné podmienky plnenia predmetu zákazky</w:t>
      </w:r>
      <w:r w:rsidR="003C68B1">
        <w:rPr>
          <w:rFonts w:ascii="Arial" w:hAnsi="Arial" w:cs="Arial"/>
          <w:sz w:val="20"/>
          <w:szCs w:val="20"/>
          <w:lang w:val="cs-CZ" w:eastAsia="cs-CZ"/>
        </w:rPr>
        <w:t xml:space="preserve"> </w:t>
      </w:r>
      <w:r w:rsidRPr="0089212E">
        <w:rPr>
          <w:rFonts w:ascii="Arial" w:hAnsi="Arial" w:cs="Arial"/>
          <w:sz w:val="20"/>
          <w:szCs w:val="20"/>
          <w:lang w:val="cs-CZ" w:eastAsia="cs-CZ"/>
        </w:rPr>
        <w:t xml:space="preserve">týchto </w:t>
      </w:r>
      <w:r w:rsidR="00543CEF">
        <w:rPr>
          <w:rFonts w:ascii="Arial" w:hAnsi="Arial" w:cs="Arial"/>
          <w:sz w:val="20"/>
          <w:szCs w:val="20"/>
          <w:lang w:val="cs-CZ" w:eastAsia="cs-CZ"/>
        </w:rPr>
        <w:t>SP</w:t>
      </w:r>
      <w:r w:rsidRPr="0089212E">
        <w:rPr>
          <w:rFonts w:ascii="Arial" w:hAnsi="Arial" w:cs="Arial"/>
          <w:sz w:val="20"/>
          <w:szCs w:val="20"/>
          <w:lang w:val="cs-CZ" w:eastAsia="cs-CZ"/>
        </w:rPr>
        <w:t xml:space="preserve"> sú jednotkové ceny náhradných dielov maximálne. </w:t>
      </w:r>
    </w:p>
    <w:p w14:paraId="0AF4BA9D" w14:textId="57DD135C" w:rsidR="0089212E" w:rsidRPr="0089212E" w:rsidRDefault="00945AA4" w:rsidP="008B6005">
      <w:pPr>
        <w:numPr>
          <w:ilvl w:val="0"/>
          <w:numId w:val="39"/>
        </w:numPr>
        <w:autoSpaceDE w:val="0"/>
        <w:autoSpaceDN w:val="0"/>
        <w:spacing w:after="60" w:line="240" w:lineRule="auto"/>
        <w:ind w:left="567" w:hanging="567"/>
        <w:jc w:val="both"/>
        <w:outlineLvl w:val="2"/>
        <w:rPr>
          <w:rFonts w:ascii="Arial" w:hAnsi="Arial" w:cs="Arial"/>
          <w:sz w:val="20"/>
          <w:szCs w:val="20"/>
          <w:lang w:val="cs-CZ" w:eastAsia="cs-CZ"/>
        </w:rPr>
      </w:pPr>
      <w:r>
        <w:rPr>
          <w:rFonts w:ascii="Arial" w:hAnsi="Arial" w:cs="Arial"/>
          <w:sz w:val="20"/>
          <w:szCs w:val="20"/>
          <w:lang w:val="cs-CZ" w:eastAsia="cs-CZ"/>
        </w:rPr>
        <w:t>Uchádzač je povinný do cien</w:t>
      </w:r>
      <w:r w:rsidR="0089212E" w:rsidRPr="0089212E">
        <w:rPr>
          <w:rFonts w:ascii="Arial" w:hAnsi="Arial" w:cs="Arial"/>
          <w:sz w:val="20"/>
          <w:szCs w:val="20"/>
          <w:lang w:val="cs-CZ" w:eastAsia="cs-CZ"/>
        </w:rPr>
        <w:t xml:space="preserve"> zahrnúť všetky náklady, činnosti, práce, výkony alebo služby za účelom riadneho vykonania predmetu súťaže ako aj riziká všetkých druhov v takej výške, ako sú potrebné pre riadne vykonanie služby. V cen</w:t>
      </w:r>
      <w:r w:rsidR="00BA67E8">
        <w:rPr>
          <w:rFonts w:ascii="Arial" w:hAnsi="Arial" w:cs="Arial"/>
          <w:sz w:val="20"/>
          <w:szCs w:val="20"/>
          <w:lang w:val="cs-CZ" w:eastAsia="cs-CZ"/>
        </w:rPr>
        <w:t>ách</w:t>
      </w:r>
      <w:r w:rsidR="0089212E" w:rsidRPr="0089212E">
        <w:rPr>
          <w:rFonts w:ascii="Arial" w:hAnsi="Arial" w:cs="Arial"/>
          <w:sz w:val="20"/>
          <w:szCs w:val="20"/>
          <w:lang w:val="cs-CZ" w:eastAsia="cs-CZ"/>
        </w:rPr>
        <w:t xml:space="preserve"> sú zahrnuté náklady na dopravu,</w:t>
      </w:r>
      <w:r>
        <w:rPr>
          <w:rFonts w:ascii="Arial" w:hAnsi="Arial" w:cs="Arial"/>
          <w:sz w:val="20"/>
          <w:szCs w:val="20"/>
          <w:lang w:val="cs-CZ" w:eastAsia="cs-CZ"/>
        </w:rPr>
        <w:t xml:space="preserve"> mzdy</w:t>
      </w:r>
      <w:r w:rsidR="00BA67E8">
        <w:rPr>
          <w:rFonts w:ascii="Arial" w:hAnsi="Arial" w:cs="Arial"/>
          <w:sz w:val="20"/>
          <w:szCs w:val="20"/>
          <w:lang w:val="cs-CZ" w:eastAsia="cs-CZ"/>
        </w:rPr>
        <w:t>, réžiu,</w:t>
      </w:r>
      <w:r w:rsidR="0089212E" w:rsidRPr="0089212E">
        <w:rPr>
          <w:rFonts w:ascii="Arial" w:hAnsi="Arial" w:cs="Arial"/>
          <w:sz w:val="20"/>
          <w:szCs w:val="20"/>
          <w:lang w:val="cs-CZ" w:eastAsia="cs-CZ"/>
        </w:rPr>
        <w:t xml:space="preserve"> práca počas sviatkov a víkendov.</w:t>
      </w:r>
    </w:p>
    <w:p w14:paraId="6FECD53D" w14:textId="7D861418" w:rsidR="00BA67E8" w:rsidRPr="00213FA4" w:rsidRDefault="0089212E" w:rsidP="008B6005">
      <w:pPr>
        <w:numPr>
          <w:ilvl w:val="0"/>
          <w:numId w:val="39"/>
        </w:numPr>
        <w:autoSpaceDE w:val="0"/>
        <w:autoSpaceDN w:val="0"/>
        <w:spacing w:after="60" w:line="240" w:lineRule="auto"/>
        <w:ind w:left="567" w:hanging="567"/>
        <w:jc w:val="both"/>
        <w:outlineLvl w:val="2"/>
        <w:rPr>
          <w:rFonts w:ascii="Arial" w:hAnsi="Arial" w:cs="Arial"/>
          <w:sz w:val="20"/>
          <w:szCs w:val="20"/>
          <w:lang w:val="cs-CZ" w:eastAsia="cs-CZ"/>
        </w:rPr>
      </w:pPr>
      <w:r w:rsidRPr="0089212E">
        <w:rPr>
          <w:rFonts w:ascii="Arial" w:hAnsi="Arial" w:cs="Arial"/>
          <w:sz w:val="20"/>
          <w:szCs w:val="20"/>
          <w:lang w:val="cs-CZ" w:eastAsia="cs-CZ"/>
        </w:rPr>
        <w:t xml:space="preserve">Úspešný uchádzač je povinný akceptovať zníženie ceny aj v prípade, že časť predmetu zákazky sa na podnet </w:t>
      </w:r>
      <w:r w:rsidR="00BA67E8">
        <w:rPr>
          <w:rFonts w:ascii="Arial" w:hAnsi="Arial" w:cs="Arial"/>
          <w:sz w:val="20"/>
          <w:szCs w:val="20"/>
          <w:lang w:val="cs-CZ" w:eastAsia="cs-CZ"/>
        </w:rPr>
        <w:t>objednávateľa (</w:t>
      </w:r>
      <w:r w:rsidRPr="0089212E">
        <w:rPr>
          <w:rFonts w:ascii="Arial" w:hAnsi="Arial" w:cs="Arial"/>
          <w:sz w:val="20"/>
          <w:szCs w:val="20"/>
          <w:lang w:val="cs-CZ" w:eastAsia="cs-CZ"/>
        </w:rPr>
        <w:t>verejného obstarávateľa</w:t>
      </w:r>
      <w:r w:rsidR="00BA67E8">
        <w:rPr>
          <w:rFonts w:ascii="Arial" w:hAnsi="Arial" w:cs="Arial"/>
          <w:sz w:val="20"/>
          <w:szCs w:val="20"/>
          <w:lang w:val="cs-CZ" w:eastAsia="cs-CZ"/>
        </w:rPr>
        <w:t>)</w:t>
      </w:r>
      <w:r w:rsidRPr="0089212E">
        <w:rPr>
          <w:rFonts w:ascii="Arial" w:hAnsi="Arial" w:cs="Arial"/>
          <w:sz w:val="20"/>
          <w:szCs w:val="20"/>
          <w:lang w:val="cs-CZ" w:eastAsia="cs-CZ"/>
        </w:rPr>
        <w:t xml:space="preserve"> nebude realizovať</w:t>
      </w:r>
    </w:p>
    <w:p w14:paraId="03C5746B" w14:textId="308E013B" w:rsidR="00BA67E8" w:rsidRPr="00213FA4" w:rsidRDefault="003542F1" w:rsidP="008B6005">
      <w:pPr>
        <w:pStyle w:val="Bezriadkovania"/>
        <w:numPr>
          <w:ilvl w:val="0"/>
          <w:numId w:val="39"/>
        </w:numPr>
        <w:ind w:left="567" w:hanging="567"/>
        <w:jc w:val="both"/>
        <w:rPr>
          <w:rFonts w:ascii="Arial" w:eastAsiaTheme="minorHAnsi" w:hAnsi="Arial" w:cs="Arial"/>
          <w:noProof/>
          <w:sz w:val="20"/>
          <w:szCs w:val="20"/>
          <w:lang w:val="cs-CZ" w:eastAsia="cs-CZ"/>
        </w:rPr>
      </w:pPr>
      <w:r>
        <w:rPr>
          <w:rFonts w:ascii="Arial" w:eastAsiaTheme="minorHAnsi" w:hAnsi="Arial" w:cs="Arial"/>
          <w:noProof/>
          <w:sz w:val="20"/>
          <w:szCs w:val="20"/>
          <w:lang w:val="cs-CZ" w:eastAsia="cs-CZ"/>
        </w:rPr>
        <w:lastRenderedPageBreak/>
        <w:t>Na požiadanie verejného obstarávateľa je uchádzač povinný predložiť verejnému obstarávateľovi rozpis jednotkových cien cez hodinové sadzby, čas úkonu v hodinách a počet pracovníkov a predložiť kalkulácie hodinových sadzieb.</w:t>
      </w:r>
    </w:p>
    <w:p w14:paraId="08BED472" w14:textId="035E2287" w:rsidR="0089212E" w:rsidRDefault="00213FA4" w:rsidP="008B6005">
      <w:pPr>
        <w:numPr>
          <w:ilvl w:val="0"/>
          <w:numId w:val="39"/>
        </w:numPr>
        <w:autoSpaceDE w:val="0"/>
        <w:autoSpaceDN w:val="0"/>
        <w:spacing w:after="60" w:line="240" w:lineRule="auto"/>
        <w:ind w:left="567" w:hanging="567"/>
        <w:jc w:val="both"/>
        <w:outlineLvl w:val="2"/>
        <w:rPr>
          <w:rFonts w:ascii="Arial" w:hAnsi="Arial" w:cs="Arial"/>
          <w:sz w:val="20"/>
          <w:szCs w:val="20"/>
          <w:lang w:val="cs-CZ" w:eastAsia="cs-CZ"/>
        </w:rPr>
      </w:pPr>
      <w:r>
        <w:rPr>
          <w:rFonts w:ascii="Arial" w:hAnsi="Arial" w:cs="Arial"/>
          <w:sz w:val="20"/>
          <w:szCs w:val="20"/>
          <w:lang w:val="cs-CZ" w:eastAsia="cs-CZ"/>
        </w:rPr>
        <w:t>Objednávateľ (v</w:t>
      </w:r>
      <w:r w:rsidR="0089212E" w:rsidRPr="0089212E">
        <w:rPr>
          <w:rFonts w:ascii="Arial" w:hAnsi="Arial" w:cs="Arial"/>
          <w:sz w:val="20"/>
          <w:szCs w:val="20"/>
          <w:lang w:val="cs-CZ" w:eastAsia="cs-CZ"/>
        </w:rPr>
        <w:t>erejný obstarávateľ</w:t>
      </w:r>
      <w:r>
        <w:rPr>
          <w:rFonts w:ascii="Arial" w:hAnsi="Arial" w:cs="Arial"/>
          <w:sz w:val="20"/>
          <w:szCs w:val="20"/>
          <w:lang w:val="cs-CZ" w:eastAsia="cs-CZ"/>
        </w:rPr>
        <w:t>)</w:t>
      </w:r>
      <w:r w:rsidR="0089212E" w:rsidRPr="0089212E">
        <w:rPr>
          <w:rFonts w:ascii="Arial" w:hAnsi="Arial" w:cs="Arial"/>
          <w:sz w:val="20"/>
          <w:szCs w:val="20"/>
          <w:lang w:val="cs-CZ" w:eastAsia="cs-CZ"/>
        </w:rPr>
        <w:t xml:space="preserve"> si vyhradzuje právo zrušiť použitý postup zadávania zákazky, ak ponuky presiahnu predpokladanú hodnotu zákazky uvedenú v oznámení. </w:t>
      </w:r>
    </w:p>
    <w:p w14:paraId="5DC6E587" w14:textId="77777777" w:rsidR="00213FA4" w:rsidRPr="00213FA4" w:rsidRDefault="00213FA4" w:rsidP="008B6005">
      <w:pPr>
        <w:numPr>
          <w:ilvl w:val="0"/>
          <w:numId w:val="39"/>
        </w:numPr>
        <w:spacing w:after="0" w:line="240" w:lineRule="auto"/>
        <w:ind w:left="567" w:hanging="567"/>
        <w:jc w:val="both"/>
        <w:rPr>
          <w:rFonts w:ascii="Arial" w:hAnsi="Arial" w:cs="Arial"/>
          <w:sz w:val="20"/>
          <w:szCs w:val="20"/>
          <w:lang w:val="cs-CZ" w:eastAsia="cs-CZ"/>
        </w:rPr>
      </w:pPr>
      <w:r w:rsidRPr="00213FA4">
        <w:rPr>
          <w:rFonts w:ascii="Arial" w:hAnsi="Arial" w:cs="Arial"/>
          <w:sz w:val="20"/>
          <w:szCs w:val="20"/>
          <w:lang w:val="cs-CZ" w:eastAsia="cs-CZ"/>
        </w:rPr>
        <w:t>V prípade, že uchádzač bude úspešný, nebude akceptovaný žiadny nárok uchádzača na zmenu ponukovej ceny z dôvodu chýb a opomenutí jeho vyššie uvedených povinností.</w:t>
      </w:r>
    </w:p>
    <w:p w14:paraId="43716E24" w14:textId="77777777" w:rsidR="00213FA4" w:rsidRPr="0089212E" w:rsidRDefault="00213FA4" w:rsidP="00213FA4">
      <w:pPr>
        <w:autoSpaceDE w:val="0"/>
        <w:autoSpaceDN w:val="0"/>
        <w:spacing w:after="60" w:line="240" w:lineRule="auto"/>
        <w:ind w:left="567"/>
        <w:jc w:val="both"/>
        <w:outlineLvl w:val="2"/>
        <w:rPr>
          <w:rFonts w:ascii="Arial" w:hAnsi="Arial" w:cs="Arial"/>
          <w:sz w:val="20"/>
          <w:szCs w:val="20"/>
          <w:lang w:val="cs-CZ" w:eastAsia="cs-CZ"/>
        </w:rPr>
      </w:pPr>
    </w:p>
    <w:p w14:paraId="1BE8D150" w14:textId="55663352" w:rsidR="0089212E" w:rsidRDefault="0089212E" w:rsidP="00F60E1E">
      <w:pPr>
        <w:tabs>
          <w:tab w:val="left" w:pos="2268"/>
          <w:tab w:val="left" w:pos="2694"/>
        </w:tabs>
        <w:spacing w:after="0" w:line="240" w:lineRule="auto"/>
        <w:jc w:val="both"/>
        <w:rPr>
          <w:rFonts w:ascii="Arial" w:hAnsi="Arial" w:cs="Arial"/>
          <w:b/>
          <w:sz w:val="20"/>
          <w:szCs w:val="20"/>
          <w:lang w:val="cs-CZ" w:eastAsia="cs-CZ"/>
        </w:rPr>
      </w:pPr>
    </w:p>
    <w:p w14:paraId="4CCBBC9C" w14:textId="3F0F951F" w:rsidR="00F60E1E" w:rsidRDefault="00F60E1E" w:rsidP="00F60E1E">
      <w:pPr>
        <w:tabs>
          <w:tab w:val="left" w:pos="2268"/>
          <w:tab w:val="left" w:pos="2694"/>
        </w:tabs>
        <w:spacing w:after="0" w:line="240" w:lineRule="auto"/>
        <w:jc w:val="both"/>
        <w:rPr>
          <w:rFonts w:ascii="Arial" w:hAnsi="Arial" w:cs="Arial"/>
          <w:b/>
          <w:sz w:val="20"/>
          <w:szCs w:val="20"/>
          <w:lang w:val="cs-CZ" w:eastAsia="cs-CZ"/>
        </w:rPr>
      </w:pPr>
    </w:p>
    <w:p w14:paraId="53D8A80B" w14:textId="19C75AE3" w:rsidR="00F60E1E" w:rsidRDefault="00F60E1E" w:rsidP="00F60E1E">
      <w:pPr>
        <w:tabs>
          <w:tab w:val="left" w:pos="2268"/>
          <w:tab w:val="left" w:pos="2694"/>
        </w:tabs>
        <w:spacing w:after="0" w:line="240" w:lineRule="auto"/>
        <w:jc w:val="both"/>
        <w:rPr>
          <w:rFonts w:ascii="Arial" w:hAnsi="Arial" w:cs="Arial"/>
          <w:b/>
          <w:sz w:val="20"/>
          <w:szCs w:val="20"/>
          <w:lang w:val="cs-CZ" w:eastAsia="cs-CZ"/>
        </w:rPr>
      </w:pPr>
    </w:p>
    <w:p w14:paraId="0FF68884" w14:textId="418F1CC4" w:rsidR="001C3E1A" w:rsidRDefault="001C3E1A" w:rsidP="00F60E1E">
      <w:pPr>
        <w:tabs>
          <w:tab w:val="left" w:pos="2268"/>
          <w:tab w:val="left" w:pos="2694"/>
        </w:tabs>
        <w:spacing w:after="0" w:line="240" w:lineRule="auto"/>
        <w:jc w:val="both"/>
        <w:rPr>
          <w:rFonts w:ascii="Arial" w:hAnsi="Arial" w:cs="Arial"/>
          <w:b/>
          <w:sz w:val="20"/>
          <w:szCs w:val="20"/>
          <w:lang w:val="cs-CZ" w:eastAsia="cs-CZ"/>
        </w:rPr>
      </w:pPr>
    </w:p>
    <w:p w14:paraId="2A4F5562" w14:textId="7C830E99" w:rsidR="001C3E1A" w:rsidRDefault="001C3E1A" w:rsidP="00F60E1E">
      <w:pPr>
        <w:tabs>
          <w:tab w:val="left" w:pos="2268"/>
          <w:tab w:val="left" w:pos="2694"/>
        </w:tabs>
        <w:spacing w:after="0" w:line="240" w:lineRule="auto"/>
        <w:jc w:val="both"/>
        <w:rPr>
          <w:rFonts w:ascii="Arial" w:hAnsi="Arial" w:cs="Arial"/>
          <w:b/>
          <w:sz w:val="20"/>
          <w:szCs w:val="20"/>
          <w:lang w:val="cs-CZ" w:eastAsia="cs-CZ"/>
        </w:rPr>
      </w:pPr>
    </w:p>
    <w:p w14:paraId="4AD3F732" w14:textId="0AD4740E" w:rsidR="001C3E1A" w:rsidRDefault="001C3E1A" w:rsidP="00F60E1E">
      <w:pPr>
        <w:tabs>
          <w:tab w:val="left" w:pos="2268"/>
          <w:tab w:val="left" w:pos="2694"/>
        </w:tabs>
        <w:spacing w:after="0" w:line="240" w:lineRule="auto"/>
        <w:jc w:val="both"/>
        <w:rPr>
          <w:rFonts w:ascii="Arial" w:hAnsi="Arial" w:cs="Arial"/>
          <w:b/>
          <w:sz w:val="20"/>
          <w:szCs w:val="20"/>
          <w:lang w:val="cs-CZ" w:eastAsia="cs-CZ"/>
        </w:rPr>
      </w:pPr>
    </w:p>
    <w:p w14:paraId="1375052C" w14:textId="4763A259" w:rsidR="001C3E1A" w:rsidRDefault="001C3E1A" w:rsidP="00F60E1E">
      <w:pPr>
        <w:tabs>
          <w:tab w:val="left" w:pos="2268"/>
          <w:tab w:val="left" w:pos="2694"/>
        </w:tabs>
        <w:spacing w:after="0" w:line="240" w:lineRule="auto"/>
        <w:jc w:val="both"/>
        <w:rPr>
          <w:rFonts w:ascii="Arial" w:hAnsi="Arial" w:cs="Arial"/>
          <w:b/>
          <w:sz w:val="20"/>
          <w:szCs w:val="20"/>
          <w:lang w:val="cs-CZ" w:eastAsia="cs-CZ"/>
        </w:rPr>
      </w:pPr>
    </w:p>
    <w:p w14:paraId="54580E97" w14:textId="35C7B2FB" w:rsidR="001C3E1A" w:rsidRDefault="001C3E1A" w:rsidP="00F60E1E">
      <w:pPr>
        <w:tabs>
          <w:tab w:val="left" w:pos="2268"/>
          <w:tab w:val="left" w:pos="2694"/>
        </w:tabs>
        <w:spacing w:after="0" w:line="240" w:lineRule="auto"/>
        <w:jc w:val="both"/>
        <w:rPr>
          <w:rFonts w:ascii="Arial" w:hAnsi="Arial" w:cs="Arial"/>
          <w:b/>
          <w:sz w:val="20"/>
          <w:szCs w:val="20"/>
          <w:lang w:val="cs-CZ" w:eastAsia="cs-CZ"/>
        </w:rPr>
      </w:pPr>
    </w:p>
    <w:p w14:paraId="492A2751" w14:textId="77777777" w:rsidR="001C3E1A" w:rsidRDefault="001C3E1A" w:rsidP="00F60E1E">
      <w:pPr>
        <w:tabs>
          <w:tab w:val="left" w:pos="2268"/>
          <w:tab w:val="left" w:pos="2694"/>
        </w:tabs>
        <w:spacing w:after="0" w:line="240" w:lineRule="auto"/>
        <w:jc w:val="both"/>
        <w:rPr>
          <w:rFonts w:ascii="Arial" w:hAnsi="Arial" w:cs="Arial"/>
          <w:b/>
          <w:sz w:val="20"/>
          <w:szCs w:val="20"/>
          <w:lang w:val="cs-CZ" w:eastAsia="cs-CZ"/>
        </w:rPr>
      </w:pPr>
    </w:p>
    <w:p w14:paraId="37AB4BB3" w14:textId="77777777" w:rsidR="00F60E1E" w:rsidRPr="0089212E" w:rsidRDefault="00F60E1E" w:rsidP="00F60E1E">
      <w:pPr>
        <w:tabs>
          <w:tab w:val="left" w:pos="2268"/>
          <w:tab w:val="left" w:pos="2694"/>
        </w:tabs>
        <w:spacing w:after="0" w:line="240" w:lineRule="auto"/>
        <w:jc w:val="both"/>
        <w:rPr>
          <w:rFonts w:ascii="Arial" w:hAnsi="Arial" w:cs="Arial"/>
          <w:b/>
          <w:sz w:val="20"/>
          <w:szCs w:val="20"/>
          <w:lang w:val="cs-CZ" w:eastAsia="cs-CZ"/>
        </w:rPr>
      </w:pPr>
    </w:p>
    <w:p w14:paraId="4DB2B0DF" w14:textId="29D8F9CB" w:rsidR="0089212E" w:rsidRPr="008B6005" w:rsidRDefault="0089212E" w:rsidP="008B6005">
      <w:pPr>
        <w:tabs>
          <w:tab w:val="left" w:pos="2268"/>
          <w:tab w:val="left" w:pos="2694"/>
        </w:tabs>
        <w:spacing w:after="120" w:line="240" w:lineRule="auto"/>
        <w:jc w:val="both"/>
        <w:rPr>
          <w:rFonts w:ascii="Arial" w:eastAsia="Times New Roman" w:hAnsi="Arial" w:cs="Arial"/>
          <w:b/>
          <w:sz w:val="20"/>
          <w:szCs w:val="20"/>
          <w:u w:val="single"/>
        </w:rPr>
      </w:pPr>
      <w:r w:rsidRPr="008B6005">
        <w:rPr>
          <w:rFonts w:ascii="Arial" w:eastAsia="Times New Roman" w:hAnsi="Arial" w:cs="Arial"/>
          <w:b/>
          <w:sz w:val="20"/>
          <w:szCs w:val="20"/>
          <w:u w:val="single"/>
        </w:rPr>
        <w:t>Prílohy</w:t>
      </w:r>
      <w:r w:rsidR="00DF1486" w:rsidRPr="008B6005">
        <w:rPr>
          <w:rFonts w:ascii="Arial" w:eastAsia="Times New Roman" w:hAnsi="Arial" w:cs="Arial"/>
          <w:b/>
          <w:sz w:val="20"/>
          <w:szCs w:val="20"/>
          <w:u w:val="single"/>
        </w:rPr>
        <w:t xml:space="preserve"> k časti B.2 Spôsob určenia ceny</w:t>
      </w:r>
      <w:r w:rsidRPr="008B6005">
        <w:rPr>
          <w:rFonts w:ascii="Arial" w:eastAsia="Times New Roman" w:hAnsi="Arial" w:cs="Arial"/>
          <w:b/>
          <w:sz w:val="20"/>
          <w:szCs w:val="20"/>
          <w:u w:val="single"/>
        </w:rPr>
        <w:t>:</w:t>
      </w:r>
    </w:p>
    <w:p w14:paraId="5B382770" w14:textId="77777777" w:rsidR="0089212E" w:rsidRPr="008B6005" w:rsidRDefault="0089212E">
      <w:pPr>
        <w:tabs>
          <w:tab w:val="left" w:pos="2268"/>
          <w:tab w:val="left" w:pos="2694"/>
        </w:tabs>
        <w:spacing w:after="0" w:line="240" w:lineRule="auto"/>
        <w:jc w:val="both"/>
        <w:rPr>
          <w:rFonts w:ascii="Arial" w:eastAsia="Times New Roman" w:hAnsi="Arial" w:cs="Arial"/>
          <w:sz w:val="20"/>
          <w:szCs w:val="20"/>
        </w:rPr>
      </w:pPr>
      <w:r w:rsidRPr="008B6005">
        <w:rPr>
          <w:rFonts w:ascii="Arial" w:eastAsia="Times New Roman" w:hAnsi="Arial" w:cs="Arial"/>
          <w:sz w:val="20"/>
          <w:szCs w:val="20"/>
        </w:rPr>
        <w:t>Príloha č. 1 - Servis a údržba tunela Svrčinovec</w:t>
      </w:r>
      <w:r w:rsidRPr="008B6005">
        <w:rPr>
          <w:rFonts w:ascii="Arial" w:eastAsia="Times New Roman" w:hAnsi="Arial" w:cs="Arial"/>
          <w:sz w:val="20"/>
          <w:szCs w:val="20"/>
        </w:rPr>
        <w:tab/>
        <w:t>(Tabuľka č.1-10)</w:t>
      </w:r>
    </w:p>
    <w:p w14:paraId="144DD805" w14:textId="77777777" w:rsidR="0089212E" w:rsidRPr="008B6005" w:rsidRDefault="0089212E">
      <w:pPr>
        <w:tabs>
          <w:tab w:val="left" w:pos="2268"/>
          <w:tab w:val="left" w:pos="2694"/>
        </w:tabs>
        <w:spacing w:after="0" w:line="240" w:lineRule="auto"/>
        <w:jc w:val="both"/>
        <w:rPr>
          <w:rFonts w:ascii="Arial" w:eastAsia="Times New Roman" w:hAnsi="Arial" w:cs="Arial"/>
          <w:sz w:val="20"/>
          <w:szCs w:val="20"/>
        </w:rPr>
      </w:pPr>
      <w:r w:rsidRPr="008B6005">
        <w:rPr>
          <w:rFonts w:ascii="Arial" w:eastAsia="Times New Roman" w:hAnsi="Arial" w:cs="Arial"/>
          <w:sz w:val="20"/>
          <w:szCs w:val="20"/>
        </w:rPr>
        <w:t>Príloha č. 2 - Sumár za servis a údržbu tunela Svrčinovec</w:t>
      </w:r>
      <w:r w:rsidRPr="008B6005">
        <w:rPr>
          <w:rFonts w:ascii="Arial" w:eastAsia="Times New Roman" w:hAnsi="Arial" w:cs="Arial"/>
          <w:sz w:val="20"/>
          <w:szCs w:val="20"/>
        </w:rPr>
        <w:tab/>
      </w:r>
    </w:p>
    <w:p w14:paraId="0964F39D" w14:textId="77777777" w:rsidR="0089212E" w:rsidRPr="008B6005" w:rsidRDefault="0089212E">
      <w:pPr>
        <w:tabs>
          <w:tab w:val="left" w:pos="2268"/>
          <w:tab w:val="left" w:pos="2694"/>
        </w:tabs>
        <w:spacing w:after="0" w:line="240" w:lineRule="auto"/>
        <w:jc w:val="both"/>
        <w:rPr>
          <w:rFonts w:ascii="Arial" w:eastAsia="Times New Roman" w:hAnsi="Arial" w:cs="Arial"/>
          <w:sz w:val="20"/>
          <w:szCs w:val="20"/>
        </w:rPr>
      </w:pPr>
      <w:r w:rsidRPr="008B6005">
        <w:rPr>
          <w:rFonts w:ascii="Arial" w:eastAsia="Times New Roman" w:hAnsi="Arial" w:cs="Arial"/>
          <w:sz w:val="20"/>
          <w:szCs w:val="20"/>
        </w:rPr>
        <w:t>Príloha č. 3 - Servis a údržba tunela Poľana (Tabuľka č.1-10)</w:t>
      </w:r>
    </w:p>
    <w:p w14:paraId="00E27F91" w14:textId="77777777" w:rsidR="0089212E" w:rsidRPr="008B6005" w:rsidRDefault="0089212E">
      <w:pPr>
        <w:tabs>
          <w:tab w:val="left" w:pos="2268"/>
          <w:tab w:val="left" w:pos="2694"/>
        </w:tabs>
        <w:spacing w:after="0" w:line="240" w:lineRule="auto"/>
        <w:jc w:val="both"/>
        <w:rPr>
          <w:rFonts w:ascii="Arial" w:eastAsia="Times New Roman" w:hAnsi="Arial" w:cs="Arial"/>
          <w:sz w:val="20"/>
          <w:szCs w:val="20"/>
        </w:rPr>
      </w:pPr>
      <w:r w:rsidRPr="008B6005">
        <w:rPr>
          <w:rFonts w:ascii="Arial" w:eastAsia="Times New Roman" w:hAnsi="Arial" w:cs="Arial"/>
          <w:sz w:val="20"/>
          <w:szCs w:val="20"/>
        </w:rPr>
        <w:t xml:space="preserve">Príloha č. 4 - Sumár za servis a údržba tunelu Poľana </w:t>
      </w:r>
    </w:p>
    <w:p w14:paraId="0C4493A1" w14:textId="77777777" w:rsidR="0089212E" w:rsidRPr="008B6005" w:rsidRDefault="0089212E">
      <w:pPr>
        <w:tabs>
          <w:tab w:val="left" w:pos="2268"/>
          <w:tab w:val="left" w:pos="2694"/>
        </w:tabs>
        <w:spacing w:after="0" w:line="240" w:lineRule="auto"/>
        <w:jc w:val="both"/>
        <w:rPr>
          <w:rFonts w:ascii="Arial" w:eastAsia="Times New Roman" w:hAnsi="Arial" w:cs="Arial"/>
          <w:sz w:val="20"/>
          <w:szCs w:val="20"/>
        </w:rPr>
      </w:pPr>
      <w:r w:rsidRPr="008B6005">
        <w:rPr>
          <w:rFonts w:ascii="Arial" w:eastAsia="Times New Roman" w:hAnsi="Arial" w:cs="Arial"/>
          <w:sz w:val="20"/>
          <w:szCs w:val="20"/>
        </w:rPr>
        <w:t>Príloha č. 5 - Náhradné diely tunela Svrčinovec a tunela Poľana (Tabuľka č.1-14)</w:t>
      </w:r>
    </w:p>
    <w:p w14:paraId="3DE03293" w14:textId="77777777" w:rsidR="0089212E" w:rsidRPr="008B6005" w:rsidRDefault="0089212E">
      <w:pPr>
        <w:tabs>
          <w:tab w:val="left" w:pos="2268"/>
          <w:tab w:val="left" w:pos="2694"/>
        </w:tabs>
        <w:spacing w:after="0" w:line="240" w:lineRule="auto"/>
        <w:jc w:val="both"/>
        <w:rPr>
          <w:rFonts w:ascii="Arial" w:eastAsia="Times New Roman" w:hAnsi="Arial" w:cs="Arial"/>
          <w:sz w:val="20"/>
          <w:szCs w:val="20"/>
        </w:rPr>
      </w:pPr>
      <w:r w:rsidRPr="008B6005">
        <w:rPr>
          <w:rFonts w:ascii="Arial" w:eastAsia="Times New Roman" w:hAnsi="Arial" w:cs="Arial"/>
          <w:sz w:val="20"/>
          <w:szCs w:val="20"/>
        </w:rPr>
        <w:t>Príloha č. 6 - Sumár náhradných dielov tunela Svrčinovec a tunela Poľana</w:t>
      </w:r>
    </w:p>
    <w:p w14:paraId="5D010163" w14:textId="77777777" w:rsidR="0089212E" w:rsidRPr="008B6005" w:rsidRDefault="0089212E">
      <w:pPr>
        <w:tabs>
          <w:tab w:val="left" w:pos="2268"/>
          <w:tab w:val="left" w:pos="2694"/>
        </w:tabs>
        <w:spacing w:after="0" w:line="240" w:lineRule="auto"/>
        <w:jc w:val="both"/>
        <w:rPr>
          <w:rFonts w:ascii="Arial" w:eastAsia="Times New Roman" w:hAnsi="Arial" w:cs="Arial"/>
          <w:sz w:val="20"/>
          <w:szCs w:val="20"/>
        </w:rPr>
      </w:pPr>
      <w:r w:rsidRPr="008B6005">
        <w:rPr>
          <w:rFonts w:ascii="Arial" w:eastAsia="Times New Roman" w:hAnsi="Arial" w:cs="Arial"/>
          <w:sz w:val="20"/>
          <w:szCs w:val="20"/>
        </w:rPr>
        <w:t>Príloha č. 7 - Servis a údržba ISD (D3 Svrčinovec – Skalité) + Integrované operátorské pracovisko tunela Horelica (Tabuľka č.1-13)</w:t>
      </w:r>
    </w:p>
    <w:p w14:paraId="0A9F1C2B" w14:textId="77777777" w:rsidR="0089212E" w:rsidRPr="008B6005" w:rsidRDefault="0089212E">
      <w:pPr>
        <w:tabs>
          <w:tab w:val="left" w:pos="2268"/>
          <w:tab w:val="left" w:pos="2694"/>
        </w:tabs>
        <w:spacing w:after="0" w:line="240" w:lineRule="auto"/>
        <w:jc w:val="both"/>
        <w:rPr>
          <w:rFonts w:ascii="Arial" w:eastAsia="Times New Roman" w:hAnsi="Arial" w:cs="Arial"/>
          <w:sz w:val="20"/>
          <w:szCs w:val="20"/>
        </w:rPr>
      </w:pPr>
      <w:r w:rsidRPr="008B6005">
        <w:rPr>
          <w:rFonts w:ascii="Arial" w:eastAsia="Times New Roman" w:hAnsi="Arial" w:cs="Arial"/>
          <w:sz w:val="20"/>
          <w:szCs w:val="20"/>
        </w:rPr>
        <w:t xml:space="preserve">Príloha č. 8 - Sumár za servis a údržbu ISD (D3 Svrčinovec – Skalité) + Integrované operátorské pracovisko tunela Horelica </w:t>
      </w:r>
    </w:p>
    <w:p w14:paraId="15085200" w14:textId="77777777" w:rsidR="0089212E" w:rsidRPr="004947FC" w:rsidRDefault="0089212E">
      <w:pPr>
        <w:tabs>
          <w:tab w:val="left" w:pos="2268"/>
          <w:tab w:val="left" w:pos="2694"/>
        </w:tabs>
        <w:spacing w:after="0" w:line="240" w:lineRule="auto"/>
        <w:jc w:val="both"/>
        <w:rPr>
          <w:rFonts w:ascii="Arial" w:eastAsia="Times New Roman" w:hAnsi="Arial" w:cs="Arial"/>
          <w:sz w:val="20"/>
          <w:szCs w:val="20"/>
        </w:rPr>
      </w:pPr>
      <w:r w:rsidRPr="004947FC">
        <w:rPr>
          <w:rFonts w:ascii="Arial" w:eastAsia="Times New Roman" w:hAnsi="Arial" w:cs="Arial"/>
          <w:sz w:val="20"/>
          <w:szCs w:val="20"/>
        </w:rPr>
        <w:t xml:space="preserve">Príloha č. 9 - Náhradné diely ISD (D3 Svrčinovec – Skalité) + Integrované operátorské pracovisko tunela Horelica </w:t>
      </w:r>
    </w:p>
    <w:p w14:paraId="7B3E7C33" w14:textId="19176D7A" w:rsidR="0089212E" w:rsidRPr="004947FC" w:rsidRDefault="0089212E">
      <w:pPr>
        <w:tabs>
          <w:tab w:val="left" w:pos="2268"/>
          <w:tab w:val="left" w:pos="2694"/>
        </w:tabs>
        <w:spacing w:after="0" w:line="240" w:lineRule="auto"/>
        <w:jc w:val="both"/>
        <w:rPr>
          <w:rFonts w:ascii="Arial" w:eastAsia="Times New Roman" w:hAnsi="Arial" w:cs="Arial"/>
          <w:sz w:val="20"/>
          <w:szCs w:val="20"/>
        </w:rPr>
      </w:pPr>
      <w:r w:rsidRPr="004947FC">
        <w:rPr>
          <w:rFonts w:ascii="Arial" w:eastAsia="Times New Roman" w:hAnsi="Arial" w:cs="Arial"/>
          <w:sz w:val="20"/>
          <w:szCs w:val="20"/>
        </w:rPr>
        <w:t xml:space="preserve">Príloha č. 10 </w:t>
      </w:r>
      <w:r w:rsidR="00D30CA8" w:rsidRPr="004947FC">
        <w:rPr>
          <w:rFonts w:ascii="Arial" w:eastAsia="Times New Roman" w:hAnsi="Arial" w:cs="Arial"/>
          <w:sz w:val="20"/>
          <w:szCs w:val="20"/>
        </w:rPr>
        <w:t>-</w:t>
      </w:r>
      <w:r w:rsidRPr="004947FC">
        <w:rPr>
          <w:rFonts w:ascii="Arial" w:eastAsia="Times New Roman" w:hAnsi="Arial" w:cs="Arial"/>
          <w:sz w:val="20"/>
          <w:szCs w:val="20"/>
        </w:rPr>
        <w:t xml:space="preserve"> Sumár náhradných dielov ISD (D3 Svrčinovec – Skalité) + Integrované operátorské pracovisko tunela Horelica</w:t>
      </w:r>
    </w:p>
    <w:p w14:paraId="272FA531" w14:textId="545FCE7C" w:rsidR="0089212E" w:rsidRPr="004947FC" w:rsidRDefault="0089212E">
      <w:pPr>
        <w:tabs>
          <w:tab w:val="left" w:pos="2268"/>
          <w:tab w:val="left" w:pos="2694"/>
        </w:tabs>
        <w:spacing w:after="0" w:line="240" w:lineRule="auto"/>
        <w:jc w:val="both"/>
        <w:rPr>
          <w:rFonts w:ascii="Arial" w:eastAsia="Times New Roman" w:hAnsi="Arial" w:cs="Arial"/>
          <w:sz w:val="20"/>
          <w:szCs w:val="20"/>
        </w:rPr>
      </w:pPr>
      <w:r w:rsidRPr="004947FC">
        <w:rPr>
          <w:rFonts w:ascii="Arial" w:eastAsia="Times New Roman" w:hAnsi="Arial" w:cs="Arial"/>
          <w:sz w:val="20"/>
          <w:szCs w:val="20"/>
        </w:rPr>
        <w:t xml:space="preserve">Príloha č. 11 </w:t>
      </w:r>
      <w:r w:rsidR="00D30CA8" w:rsidRPr="004947FC">
        <w:rPr>
          <w:rFonts w:ascii="Arial" w:eastAsia="Times New Roman" w:hAnsi="Arial" w:cs="Arial"/>
          <w:sz w:val="20"/>
          <w:szCs w:val="20"/>
        </w:rPr>
        <w:t xml:space="preserve">- </w:t>
      </w:r>
      <w:r w:rsidRPr="004947FC">
        <w:rPr>
          <w:rFonts w:ascii="Arial" w:eastAsia="Times New Roman" w:hAnsi="Arial" w:cs="Arial"/>
          <w:sz w:val="20"/>
          <w:szCs w:val="20"/>
        </w:rPr>
        <w:t>Servis a údržba tunela Horelica a ISD (Tabuľka č.1-23)</w:t>
      </w:r>
    </w:p>
    <w:p w14:paraId="69E11B98" w14:textId="3F6E3453" w:rsidR="0089212E" w:rsidRPr="004947FC" w:rsidRDefault="0089212E">
      <w:pPr>
        <w:tabs>
          <w:tab w:val="left" w:pos="2268"/>
          <w:tab w:val="left" w:pos="2694"/>
        </w:tabs>
        <w:spacing w:after="0" w:line="240" w:lineRule="auto"/>
        <w:jc w:val="both"/>
        <w:rPr>
          <w:rFonts w:ascii="Arial" w:eastAsia="Times New Roman" w:hAnsi="Arial" w:cs="Arial"/>
          <w:sz w:val="20"/>
          <w:szCs w:val="20"/>
        </w:rPr>
      </w:pPr>
      <w:r w:rsidRPr="004947FC">
        <w:rPr>
          <w:rFonts w:ascii="Arial" w:eastAsia="Times New Roman" w:hAnsi="Arial" w:cs="Arial"/>
          <w:sz w:val="20"/>
          <w:szCs w:val="20"/>
        </w:rPr>
        <w:t xml:space="preserve">Príloha č. 12 </w:t>
      </w:r>
      <w:r w:rsidR="00D30CA8" w:rsidRPr="004947FC">
        <w:rPr>
          <w:rFonts w:ascii="Arial" w:eastAsia="Times New Roman" w:hAnsi="Arial" w:cs="Arial"/>
          <w:sz w:val="20"/>
          <w:szCs w:val="20"/>
        </w:rPr>
        <w:t xml:space="preserve">- </w:t>
      </w:r>
      <w:r w:rsidRPr="004947FC">
        <w:rPr>
          <w:rFonts w:ascii="Arial" w:eastAsia="Times New Roman" w:hAnsi="Arial" w:cs="Arial"/>
          <w:sz w:val="20"/>
          <w:szCs w:val="20"/>
        </w:rPr>
        <w:t>Sumár za servis a údržbu tunela Horelica a ISD</w:t>
      </w:r>
    </w:p>
    <w:p w14:paraId="7BEC8B67" w14:textId="3021A4CC" w:rsidR="0089212E" w:rsidRPr="004947FC" w:rsidRDefault="0089212E">
      <w:pPr>
        <w:tabs>
          <w:tab w:val="left" w:pos="2268"/>
          <w:tab w:val="left" w:pos="2694"/>
        </w:tabs>
        <w:spacing w:after="0" w:line="240" w:lineRule="auto"/>
        <w:jc w:val="both"/>
        <w:rPr>
          <w:rFonts w:ascii="Arial" w:eastAsia="Times New Roman" w:hAnsi="Arial" w:cs="Arial"/>
          <w:sz w:val="20"/>
          <w:szCs w:val="20"/>
        </w:rPr>
      </w:pPr>
      <w:r w:rsidRPr="004947FC">
        <w:rPr>
          <w:rFonts w:ascii="Arial" w:eastAsia="Times New Roman" w:hAnsi="Arial" w:cs="Arial"/>
          <w:sz w:val="20"/>
          <w:szCs w:val="20"/>
        </w:rPr>
        <w:t xml:space="preserve">Príloha č. 13 </w:t>
      </w:r>
      <w:r w:rsidR="00D30CA8" w:rsidRPr="004947FC">
        <w:rPr>
          <w:rFonts w:ascii="Arial" w:eastAsia="Times New Roman" w:hAnsi="Arial" w:cs="Arial"/>
          <w:sz w:val="20"/>
          <w:szCs w:val="20"/>
        </w:rPr>
        <w:t xml:space="preserve">- </w:t>
      </w:r>
      <w:r w:rsidRPr="004947FC">
        <w:rPr>
          <w:rFonts w:ascii="Arial" w:eastAsia="Times New Roman" w:hAnsi="Arial" w:cs="Arial"/>
          <w:sz w:val="20"/>
          <w:szCs w:val="20"/>
        </w:rPr>
        <w:t>Náhradné diely tunela Horelica a ISD (Tabuľka č.1-11)</w:t>
      </w:r>
    </w:p>
    <w:p w14:paraId="3CACF1EB" w14:textId="67068E14" w:rsidR="0089212E" w:rsidRPr="004947FC" w:rsidRDefault="0089212E">
      <w:pPr>
        <w:tabs>
          <w:tab w:val="left" w:pos="2268"/>
          <w:tab w:val="left" w:pos="2694"/>
        </w:tabs>
        <w:spacing w:after="0" w:line="240" w:lineRule="auto"/>
        <w:jc w:val="both"/>
        <w:rPr>
          <w:rFonts w:ascii="Arial" w:eastAsia="Times New Roman" w:hAnsi="Arial" w:cs="Arial"/>
          <w:sz w:val="20"/>
          <w:szCs w:val="20"/>
        </w:rPr>
      </w:pPr>
      <w:r w:rsidRPr="004947FC">
        <w:rPr>
          <w:rFonts w:ascii="Arial" w:eastAsia="Times New Roman" w:hAnsi="Arial" w:cs="Arial"/>
          <w:sz w:val="20"/>
          <w:szCs w:val="20"/>
        </w:rPr>
        <w:t xml:space="preserve">Príloha č. 14 </w:t>
      </w:r>
      <w:r w:rsidR="00D30CA8" w:rsidRPr="004947FC">
        <w:rPr>
          <w:rFonts w:ascii="Arial" w:eastAsia="Times New Roman" w:hAnsi="Arial" w:cs="Arial"/>
          <w:sz w:val="20"/>
          <w:szCs w:val="20"/>
        </w:rPr>
        <w:t>-</w:t>
      </w:r>
      <w:r w:rsidRPr="004947FC">
        <w:rPr>
          <w:rFonts w:ascii="Arial" w:eastAsia="Times New Roman" w:hAnsi="Arial" w:cs="Arial"/>
          <w:sz w:val="20"/>
          <w:szCs w:val="20"/>
        </w:rPr>
        <w:t xml:space="preserve"> Sumár náhradných dielov tunela Horelica a ISD </w:t>
      </w:r>
    </w:p>
    <w:p w14:paraId="51C995D1" w14:textId="7A376B9F" w:rsidR="0089212E" w:rsidRPr="004947FC" w:rsidRDefault="0089212E">
      <w:pPr>
        <w:tabs>
          <w:tab w:val="left" w:pos="2268"/>
          <w:tab w:val="left" w:pos="2694"/>
        </w:tabs>
        <w:spacing w:after="0" w:line="240" w:lineRule="auto"/>
        <w:jc w:val="both"/>
        <w:rPr>
          <w:rFonts w:ascii="Arial" w:eastAsia="Times New Roman" w:hAnsi="Arial" w:cs="Arial"/>
          <w:sz w:val="20"/>
          <w:szCs w:val="20"/>
        </w:rPr>
      </w:pPr>
      <w:r w:rsidRPr="004947FC">
        <w:rPr>
          <w:rFonts w:ascii="Arial" w:eastAsia="Times New Roman" w:hAnsi="Arial" w:cs="Arial"/>
          <w:sz w:val="20"/>
          <w:szCs w:val="20"/>
        </w:rPr>
        <w:t xml:space="preserve">Príloha č. 15 </w:t>
      </w:r>
      <w:r w:rsidR="00D30CA8" w:rsidRPr="004947FC">
        <w:rPr>
          <w:rFonts w:ascii="Arial" w:eastAsia="Times New Roman" w:hAnsi="Arial" w:cs="Arial"/>
          <w:sz w:val="20"/>
          <w:szCs w:val="20"/>
        </w:rPr>
        <w:t>-</w:t>
      </w:r>
      <w:r w:rsidRPr="004947FC">
        <w:rPr>
          <w:rFonts w:ascii="Arial" w:eastAsia="Times New Roman" w:hAnsi="Arial" w:cs="Arial"/>
          <w:sz w:val="20"/>
          <w:szCs w:val="20"/>
        </w:rPr>
        <w:t xml:space="preserve"> Cena za opravy </w:t>
      </w:r>
    </w:p>
    <w:p w14:paraId="3D855DC6" w14:textId="5CA4B77A" w:rsidR="003B116A" w:rsidRDefault="0089212E" w:rsidP="003B116A">
      <w:pPr>
        <w:tabs>
          <w:tab w:val="left" w:pos="2268"/>
          <w:tab w:val="left" w:pos="2694"/>
        </w:tabs>
        <w:spacing w:after="0" w:line="240" w:lineRule="auto"/>
        <w:jc w:val="both"/>
        <w:rPr>
          <w:rFonts w:ascii="Arial" w:eastAsia="Times New Roman" w:hAnsi="Arial" w:cs="Arial"/>
          <w:sz w:val="20"/>
          <w:szCs w:val="20"/>
        </w:rPr>
      </w:pPr>
      <w:r w:rsidRPr="004947FC">
        <w:rPr>
          <w:rFonts w:ascii="Arial" w:eastAsia="Times New Roman" w:hAnsi="Arial" w:cs="Arial"/>
          <w:sz w:val="20"/>
          <w:szCs w:val="20"/>
        </w:rPr>
        <w:t xml:space="preserve">Príloha č. 16 </w:t>
      </w:r>
      <w:r w:rsidR="00D30CA8" w:rsidRPr="004947FC">
        <w:rPr>
          <w:rFonts w:ascii="Arial" w:eastAsia="Times New Roman" w:hAnsi="Arial" w:cs="Arial"/>
          <w:sz w:val="20"/>
          <w:szCs w:val="20"/>
        </w:rPr>
        <w:t>-</w:t>
      </w:r>
      <w:r w:rsidRPr="004947FC">
        <w:rPr>
          <w:rFonts w:ascii="Arial" w:eastAsia="Times New Roman" w:hAnsi="Arial" w:cs="Arial"/>
          <w:sz w:val="20"/>
          <w:szCs w:val="20"/>
        </w:rPr>
        <w:t xml:space="preserve"> Cena za plnenie povinností Zmluvy KB</w:t>
      </w:r>
    </w:p>
    <w:p w14:paraId="361FAF72" w14:textId="77777777" w:rsidR="003B116A" w:rsidRDefault="003B116A">
      <w:pPr>
        <w:rPr>
          <w:rFonts w:ascii="Arial" w:eastAsia="Times New Roman" w:hAnsi="Arial" w:cs="Arial"/>
          <w:sz w:val="20"/>
          <w:szCs w:val="20"/>
        </w:rPr>
      </w:pPr>
      <w:r>
        <w:rPr>
          <w:rFonts w:ascii="Arial" w:eastAsia="Times New Roman" w:hAnsi="Arial" w:cs="Arial"/>
          <w:sz w:val="20"/>
          <w:szCs w:val="20"/>
        </w:rPr>
        <w:br w:type="page"/>
      </w:r>
    </w:p>
    <w:p w14:paraId="56544674" w14:textId="772431B4" w:rsidR="0097557D" w:rsidRPr="000B6828" w:rsidRDefault="0097557D" w:rsidP="000B6828">
      <w:pPr>
        <w:tabs>
          <w:tab w:val="left" w:pos="567"/>
        </w:tabs>
        <w:spacing w:after="60" w:line="240" w:lineRule="auto"/>
        <w:jc w:val="both"/>
        <w:outlineLvl w:val="0"/>
        <w:rPr>
          <w:rFonts w:ascii="Arial" w:eastAsia="Times New Roman" w:hAnsi="Arial" w:cs="Arial"/>
          <w:b/>
          <w:bCs/>
          <w:caps/>
          <w:sz w:val="24"/>
          <w:szCs w:val="24"/>
        </w:rPr>
      </w:pPr>
      <w:r w:rsidRPr="000B6828">
        <w:rPr>
          <w:rFonts w:ascii="Arial" w:eastAsia="Times New Roman" w:hAnsi="Arial" w:cs="Arial"/>
          <w:b/>
          <w:bCs/>
          <w:caps/>
          <w:sz w:val="24"/>
          <w:szCs w:val="24"/>
        </w:rPr>
        <w:lastRenderedPageBreak/>
        <w:t xml:space="preserve">B.3  OBCHODNÉ PODMIENKY </w:t>
      </w:r>
      <w:r w:rsidR="00BD08D2" w:rsidRPr="000B6828">
        <w:rPr>
          <w:rFonts w:ascii="Arial" w:eastAsia="Times New Roman" w:hAnsi="Arial" w:cs="Arial"/>
          <w:b/>
          <w:bCs/>
          <w:caps/>
          <w:sz w:val="24"/>
          <w:szCs w:val="24"/>
        </w:rPr>
        <w:t xml:space="preserve">PLNENIA </w:t>
      </w:r>
      <w:r w:rsidRPr="000B6828">
        <w:rPr>
          <w:rFonts w:ascii="Arial" w:eastAsia="Times New Roman" w:hAnsi="Arial" w:cs="Arial"/>
          <w:b/>
          <w:bCs/>
          <w:caps/>
          <w:sz w:val="24"/>
          <w:szCs w:val="24"/>
        </w:rPr>
        <w:t>PREDMETU ZÁKAZKY</w:t>
      </w:r>
    </w:p>
    <w:p w14:paraId="3401B654" w14:textId="77777777" w:rsidR="006E137D" w:rsidRPr="000B6828" w:rsidRDefault="006E137D" w:rsidP="000B6828">
      <w:pPr>
        <w:tabs>
          <w:tab w:val="left" w:pos="2268"/>
          <w:tab w:val="left" w:pos="2694"/>
        </w:tabs>
        <w:spacing w:after="60" w:line="240" w:lineRule="auto"/>
        <w:jc w:val="both"/>
        <w:rPr>
          <w:rFonts w:ascii="Arial" w:hAnsi="Arial" w:cs="Arial"/>
          <w:sz w:val="20"/>
          <w:szCs w:val="20"/>
        </w:rPr>
      </w:pPr>
    </w:p>
    <w:p w14:paraId="7D82B56A" w14:textId="7487054E" w:rsidR="006E137D" w:rsidRPr="000B6828" w:rsidRDefault="006E137D" w:rsidP="000B6828">
      <w:pPr>
        <w:spacing w:after="60" w:line="240" w:lineRule="auto"/>
        <w:jc w:val="both"/>
        <w:rPr>
          <w:rFonts w:ascii="Arial" w:hAnsi="Arial" w:cs="Arial"/>
          <w:sz w:val="20"/>
          <w:szCs w:val="20"/>
          <w:lang w:eastAsia="sk-SK"/>
        </w:rPr>
      </w:pPr>
      <w:r w:rsidRPr="000B6828">
        <w:rPr>
          <w:rFonts w:ascii="Arial" w:hAnsi="Arial" w:cs="Arial"/>
          <w:sz w:val="20"/>
          <w:szCs w:val="20"/>
        </w:rPr>
        <w:t>Uchádzač predloží návrh Rámcovej dohody podľa Obchodného zákonníka, podľa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1A76A73C" w14:textId="77777777" w:rsidR="006E137D" w:rsidRPr="000B6828" w:rsidRDefault="006E137D" w:rsidP="000B6828">
      <w:pPr>
        <w:spacing w:after="60" w:line="240" w:lineRule="auto"/>
        <w:jc w:val="both"/>
        <w:rPr>
          <w:rFonts w:ascii="Arial" w:hAnsi="Arial" w:cs="Arial"/>
          <w:b/>
          <w:sz w:val="20"/>
          <w:szCs w:val="20"/>
        </w:rPr>
      </w:pPr>
    </w:p>
    <w:p w14:paraId="54FA68DC" w14:textId="77777777" w:rsidR="006E137D" w:rsidRPr="000B6828" w:rsidRDefault="006E137D" w:rsidP="000B6828">
      <w:pPr>
        <w:spacing w:after="60" w:line="240" w:lineRule="auto"/>
        <w:jc w:val="center"/>
        <w:rPr>
          <w:rFonts w:ascii="Arial" w:hAnsi="Arial" w:cs="Arial"/>
          <w:b/>
          <w:sz w:val="20"/>
          <w:szCs w:val="20"/>
        </w:rPr>
      </w:pPr>
      <w:r w:rsidRPr="000B6828">
        <w:rPr>
          <w:rFonts w:ascii="Arial" w:hAnsi="Arial" w:cs="Arial"/>
          <w:b/>
          <w:sz w:val="20"/>
          <w:szCs w:val="20"/>
        </w:rPr>
        <w:t>Rámcová dohoda</w:t>
      </w:r>
    </w:p>
    <w:p w14:paraId="2595A560" w14:textId="77777777" w:rsidR="006E137D" w:rsidRPr="000B6828" w:rsidRDefault="006E137D" w:rsidP="000B6828">
      <w:pPr>
        <w:pStyle w:val="Hlavika"/>
        <w:spacing w:after="60"/>
        <w:jc w:val="center"/>
        <w:rPr>
          <w:rFonts w:ascii="Arial" w:hAnsi="Arial" w:cs="Arial"/>
          <w:sz w:val="20"/>
          <w:szCs w:val="20"/>
        </w:rPr>
      </w:pPr>
      <w:r w:rsidRPr="000B6828">
        <w:rPr>
          <w:rFonts w:ascii="Arial" w:hAnsi="Arial" w:cs="Arial"/>
          <w:b/>
          <w:color w:val="000000" w:themeColor="text1"/>
          <w:sz w:val="20"/>
          <w:szCs w:val="20"/>
        </w:rPr>
        <w:t>Výkon servisnej činnosti (údržby a technických prehliadok) a opráv stavebnej časti a technologického vybavenia tunelov Svrčinovec, Poľana a Horelica a technologického vybavenia diaľnice</w:t>
      </w:r>
    </w:p>
    <w:p w14:paraId="78F62B77" w14:textId="77777777" w:rsidR="006E137D" w:rsidRPr="000B6828" w:rsidRDefault="006E137D" w:rsidP="000B6828">
      <w:pPr>
        <w:spacing w:after="60" w:line="240" w:lineRule="auto"/>
        <w:rPr>
          <w:rFonts w:ascii="Arial" w:hAnsi="Arial" w:cs="Arial"/>
          <w:b/>
          <w:sz w:val="20"/>
          <w:szCs w:val="20"/>
        </w:rPr>
      </w:pPr>
    </w:p>
    <w:p w14:paraId="512723D6" w14:textId="0C968524" w:rsidR="006E137D" w:rsidRPr="000B6828" w:rsidRDefault="006E137D" w:rsidP="000B6828">
      <w:pPr>
        <w:spacing w:after="60" w:line="240" w:lineRule="auto"/>
        <w:jc w:val="center"/>
        <w:rPr>
          <w:rFonts w:ascii="Arial" w:hAnsi="Arial" w:cs="Arial"/>
          <w:sz w:val="20"/>
          <w:szCs w:val="20"/>
        </w:rPr>
      </w:pPr>
      <w:r w:rsidRPr="000B6828">
        <w:rPr>
          <w:rFonts w:ascii="Arial" w:hAnsi="Arial" w:cs="Arial"/>
          <w:sz w:val="20"/>
          <w:szCs w:val="20"/>
        </w:rPr>
        <w:t>uzatvorená podľa § 83 zákona č. 343/2015</w:t>
      </w:r>
      <w:r w:rsidR="00AA47FF">
        <w:rPr>
          <w:rFonts w:ascii="Arial" w:hAnsi="Arial" w:cs="Arial"/>
          <w:sz w:val="20"/>
          <w:szCs w:val="20"/>
        </w:rPr>
        <w:t xml:space="preserve"> Z. z</w:t>
      </w:r>
      <w:r w:rsidRPr="000B6828">
        <w:rPr>
          <w:rFonts w:ascii="Arial" w:hAnsi="Arial" w:cs="Arial"/>
          <w:sz w:val="20"/>
          <w:szCs w:val="20"/>
        </w:rPr>
        <w:t xml:space="preserve"> o verejnom obstarávaní a o zmene a doplnení niektorých zákonov v znení neskorších predpisov (ďalej len „</w:t>
      </w:r>
      <w:r w:rsidRPr="000B6828">
        <w:rPr>
          <w:rFonts w:ascii="Arial" w:hAnsi="Arial" w:cs="Arial"/>
          <w:b/>
          <w:sz w:val="20"/>
          <w:szCs w:val="20"/>
        </w:rPr>
        <w:t>ZVO</w:t>
      </w:r>
      <w:r w:rsidRPr="000B6828">
        <w:rPr>
          <w:rFonts w:ascii="Arial" w:hAnsi="Arial" w:cs="Arial"/>
          <w:sz w:val="20"/>
          <w:szCs w:val="20"/>
        </w:rPr>
        <w:t>“)  a  § 269 ods. 2 zákona č. 513/1991 Zb. Obchodný zákonník v znení neskorších predpisov (ďalej len „</w:t>
      </w:r>
      <w:r w:rsidRPr="000B6828">
        <w:rPr>
          <w:rFonts w:ascii="Arial" w:hAnsi="Arial" w:cs="Arial"/>
          <w:b/>
          <w:sz w:val="20"/>
          <w:szCs w:val="20"/>
        </w:rPr>
        <w:t>Obchodný zákonník</w:t>
      </w:r>
      <w:r w:rsidRPr="000B6828">
        <w:rPr>
          <w:rFonts w:ascii="Arial" w:hAnsi="Arial" w:cs="Arial"/>
          <w:sz w:val="20"/>
          <w:szCs w:val="20"/>
        </w:rPr>
        <w:t>“)</w:t>
      </w:r>
    </w:p>
    <w:p w14:paraId="6596B217" w14:textId="77777777" w:rsidR="006E137D" w:rsidRPr="000B6828" w:rsidRDefault="006E137D" w:rsidP="000B6828">
      <w:pPr>
        <w:shd w:val="clear" w:color="auto" w:fill="FFFFFF"/>
        <w:spacing w:after="60" w:line="240" w:lineRule="auto"/>
        <w:jc w:val="center"/>
        <w:rPr>
          <w:rFonts w:ascii="Arial" w:hAnsi="Arial" w:cs="Arial"/>
          <w:sz w:val="20"/>
          <w:szCs w:val="20"/>
        </w:rPr>
      </w:pPr>
      <w:r w:rsidRPr="000B6828">
        <w:rPr>
          <w:rFonts w:ascii="Arial" w:hAnsi="Arial" w:cs="Arial"/>
          <w:sz w:val="20"/>
          <w:szCs w:val="20"/>
        </w:rPr>
        <w:t xml:space="preserve">s primeraným použitím § 536 Obchodného zákonníka </w:t>
      </w:r>
    </w:p>
    <w:p w14:paraId="613B0507" w14:textId="6FA79292" w:rsidR="006E137D" w:rsidRPr="000B6828" w:rsidRDefault="006E137D" w:rsidP="000B6828">
      <w:pPr>
        <w:spacing w:after="60" w:line="240" w:lineRule="auto"/>
        <w:jc w:val="center"/>
        <w:rPr>
          <w:rFonts w:ascii="Arial" w:hAnsi="Arial" w:cs="Arial"/>
          <w:sz w:val="20"/>
          <w:szCs w:val="20"/>
        </w:rPr>
      </w:pPr>
      <w:r w:rsidRPr="000B6828">
        <w:rPr>
          <w:rFonts w:ascii="Arial" w:hAnsi="Arial" w:cs="Arial"/>
          <w:sz w:val="20"/>
          <w:szCs w:val="20"/>
        </w:rPr>
        <w:t>(ďalej len „</w:t>
      </w:r>
      <w:r w:rsidRPr="000B6828">
        <w:rPr>
          <w:rFonts w:ascii="Arial" w:hAnsi="Arial" w:cs="Arial"/>
          <w:b/>
          <w:sz w:val="20"/>
          <w:szCs w:val="20"/>
        </w:rPr>
        <w:t>rámcová dohoda</w:t>
      </w:r>
      <w:r w:rsidRPr="000B6828">
        <w:rPr>
          <w:rFonts w:ascii="Arial" w:hAnsi="Arial" w:cs="Arial"/>
          <w:sz w:val="20"/>
          <w:szCs w:val="20"/>
        </w:rPr>
        <w:t>“)</w:t>
      </w:r>
    </w:p>
    <w:p w14:paraId="0AAED8D0" w14:textId="77777777" w:rsidR="006E137D" w:rsidRPr="000B6828" w:rsidRDefault="006E137D" w:rsidP="000B6828">
      <w:pPr>
        <w:spacing w:after="60" w:line="240" w:lineRule="auto"/>
        <w:jc w:val="center"/>
        <w:rPr>
          <w:rFonts w:ascii="Arial" w:hAnsi="Arial" w:cs="Arial"/>
          <w:sz w:val="20"/>
          <w:szCs w:val="20"/>
        </w:rPr>
      </w:pPr>
    </w:p>
    <w:p w14:paraId="79B3895E" w14:textId="42B7CD63" w:rsidR="006E137D" w:rsidRPr="000B6828" w:rsidRDefault="006E137D" w:rsidP="008F2AA9">
      <w:pPr>
        <w:spacing w:after="60" w:line="240" w:lineRule="auto"/>
        <w:jc w:val="center"/>
        <w:rPr>
          <w:rFonts w:ascii="Arial" w:hAnsi="Arial" w:cs="Arial"/>
          <w:sz w:val="20"/>
          <w:szCs w:val="20"/>
        </w:rPr>
      </w:pPr>
      <w:r w:rsidRPr="000B6828">
        <w:rPr>
          <w:rFonts w:ascii="Arial" w:hAnsi="Arial" w:cs="Arial"/>
          <w:b/>
          <w:sz w:val="20"/>
          <w:szCs w:val="20"/>
        </w:rPr>
        <w:t>Číslo objednávateľa:</w:t>
      </w:r>
      <w:r w:rsidRPr="000B6828">
        <w:rPr>
          <w:rFonts w:ascii="Arial" w:hAnsi="Arial" w:cs="Arial"/>
          <w:b/>
          <w:sz w:val="20"/>
          <w:szCs w:val="20"/>
        </w:rPr>
        <w:tab/>
        <w:t xml:space="preserve">                          </w:t>
      </w:r>
      <w:r w:rsidRPr="000B6828">
        <w:rPr>
          <w:rFonts w:ascii="Arial" w:hAnsi="Arial" w:cs="Arial"/>
          <w:b/>
          <w:sz w:val="20"/>
          <w:szCs w:val="20"/>
        </w:rPr>
        <w:tab/>
        <w:t xml:space="preserve">Číslo poskytovateľa: </w:t>
      </w:r>
    </w:p>
    <w:p w14:paraId="6EB571C8" w14:textId="77777777" w:rsidR="00125F17" w:rsidRDefault="00125F17" w:rsidP="000B6828">
      <w:pPr>
        <w:pStyle w:val="Odsekzoznamu"/>
        <w:spacing w:after="60"/>
        <w:ind w:left="0"/>
        <w:jc w:val="center"/>
        <w:rPr>
          <w:rFonts w:cs="Arial"/>
          <w:sz w:val="20"/>
          <w:szCs w:val="20"/>
        </w:rPr>
      </w:pPr>
    </w:p>
    <w:p w14:paraId="303CD43B" w14:textId="664135AF" w:rsidR="006E137D" w:rsidRPr="000B6828" w:rsidRDefault="006E137D" w:rsidP="000B6828">
      <w:pPr>
        <w:pStyle w:val="Odsekzoznamu"/>
        <w:spacing w:after="60"/>
        <w:ind w:left="0"/>
        <w:jc w:val="center"/>
        <w:rPr>
          <w:rFonts w:cs="Arial"/>
          <w:sz w:val="20"/>
          <w:szCs w:val="20"/>
        </w:rPr>
      </w:pPr>
      <w:r w:rsidRPr="000B6828">
        <w:rPr>
          <w:rFonts w:cs="Arial"/>
          <w:sz w:val="20"/>
          <w:szCs w:val="20"/>
        </w:rPr>
        <w:t>medzi stranami rámcovej dohody:</w:t>
      </w:r>
    </w:p>
    <w:p w14:paraId="28A6AA7C" w14:textId="66342D95" w:rsidR="006E137D" w:rsidRPr="000B6828" w:rsidRDefault="006E137D" w:rsidP="000B6828">
      <w:pPr>
        <w:widowControl w:val="0"/>
        <w:shd w:val="clear" w:color="auto" w:fill="FFFFFF"/>
        <w:autoSpaceDE w:val="0"/>
        <w:autoSpaceDN w:val="0"/>
        <w:adjustRightInd w:val="0"/>
        <w:spacing w:after="60" w:line="240" w:lineRule="auto"/>
        <w:rPr>
          <w:rFonts w:ascii="Arial" w:hAnsi="Arial" w:cs="Arial"/>
          <w:b/>
          <w:bCs/>
          <w:sz w:val="20"/>
          <w:szCs w:val="20"/>
        </w:rPr>
      </w:pPr>
    </w:p>
    <w:p w14:paraId="1CE722BA" w14:textId="77777777" w:rsidR="006E137D" w:rsidRPr="000B6828" w:rsidRDefault="006E137D" w:rsidP="000B6828">
      <w:pPr>
        <w:widowControl w:val="0"/>
        <w:shd w:val="clear" w:color="auto" w:fill="FFFFFF"/>
        <w:autoSpaceDE w:val="0"/>
        <w:autoSpaceDN w:val="0"/>
        <w:adjustRightInd w:val="0"/>
        <w:spacing w:after="60" w:line="240" w:lineRule="auto"/>
        <w:rPr>
          <w:rFonts w:ascii="Arial" w:hAnsi="Arial" w:cs="Arial"/>
          <w:b/>
          <w:bCs/>
          <w:sz w:val="20"/>
          <w:szCs w:val="20"/>
        </w:rPr>
      </w:pPr>
      <w:r w:rsidRPr="000B6828">
        <w:rPr>
          <w:rFonts w:ascii="Arial" w:hAnsi="Arial" w:cs="Arial"/>
          <w:b/>
          <w:bCs/>
          <w:sz w:val="20"/>
          <w:szCs w:val="20"/>
        </w:rPr>
        <w:t>Objednávateľ:</w:t>
      </w:r>
    </w:p>
    <w:p w14:paraId="6A2BFE94" w14:textId="26E71D9B" w:rsidR="006E137D" w:rsidRPr="000B6828" w:rsidRDefault="006E137D" w:rsidP="000B6828">
      <w:pPr>
        <w:shd w:val="clear" w:color="auto" w:fill="FFFFFF"/>
        <w:tabs>
          <w:tab w:val="left" w:pos="2835"/>
        </w:tabs>
        <w:spacing w:after="60" w:line="240" w:lineRule="auto"/>
        <w:rPr>
          <w:rFonts w:ascii="Arial" w:hAnsi="Arial" w:cs="Arial"/>
          <w:sz w:val="20"/>
          <w:szCs w:val="20"/>
        </w:rPr>
      </w:pPr>
      <w:r w:rsidRPr="000B6828">
        <w:rPr>
          <w:rFonts w:ascii="Arial" w:hAnsi="Arial" w:cs="Arial"/>
          <w:sz w:val="20"/>
          <w:szCs w:val="20"/>
        </w:rPr>
        <w:t>Obchodné meno:</w:t>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r>
      <w:r w:rsidRPr="000B6828">
        <w:rPr>
          <w:rFonts w:ascii="Arial" w:hAnsi="Arial" w:cs="Arial"/>
          <w:b/>
          <w:sz w:val="20"/>
          <w:szCs w:val="20"/>
        </w:rPr>
        <w:t xml:space="preserve">Národná diaľničná spoločnosť, a. s. </w:t>
      </w:r>
    </w:p>
    <w:p w14:paraId="34D258C5" w14:textId="0B678DCA" w:rsidR="006E137D" w:rsidRPr="000B6828" w:rsidRDefault="006E137D" w:rsidP="000B6828">
      <w:pPr>
        <w:shd w:val="clear" w:color="auto" w:fill="FFFFFF"/>
        <w:spacing w:after="60" w:line="240" w:lineRule="auto"/>
        <w:rPr>
          <w:rFonts w:ascii="Arial" w:hAnsi="Arial" w:cs="Arial"/>
          <w:sz w:val="20"/>
          <w:szCs w:val="20"/>
        </w:rPr>
      </w:pPr>
      <w:r w:rsidRPr="000B6828">
        <w:rPr>
          <w:rFonts w:ascii="Arial" w:hAnsi="Arial" w:cs="Arial"/>
          <w:sz w:val="20"/>
          <w:szCs w:val="20"/>
        </w:rPr>
        <w:t>Sídlo:</w:t>
      </w:r>
      <w:r w:rsidRPr="000B6828">
        <w:rPr>
          <w:rFonts w:ascii="Arial" w:hAnsi="Arial" w:cs="Arial"/>
          <w:sz w:val="20"/>
          <w:szCs w:val="20"/>
        </w:rPr>
        <w:tab/>
        <w:t xml:space="preserve"> </w:t>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t>Dúbravská cesta 14, 841 04 Bratislava</w:t>
      </w:r>
    </w:p>
    <w:p w14:paraId="04A451B7" w14:textId="1EB746FE" w:rsidR="006E137D" w:rsidRPr="000B6828" w:rsidRDefault="006E137D" w:rsidP="000B6828">
      <w:pPr>
        <w:shd w:val="clear" w:color="auto" w:fill="FFFFFF"/>
        <w:spacing w:after="60" w:line="240" w:lineRule="auto"/>
        <w:rPr>
          <w:rFonts w:ascii="Arial" w:hAnsi="Arial" w:cs="Arial"/>
          <w:sz w:val="20"/>
          <w:szCs w:val="20"/>
        </w:rPr>
      </w:pPr>
      <w:r w:rsidRPr="000B6828">
        <w:rPr>
          <w:rFonts w:ascii="Arial" w:hAnsi="Arial" w:cs="Arial"/>
          <w:sz w:val="20"/>
          <w:szCs w:val="20"/>
        </w:rPr>
        <w:t>Zápis v obch. reg.:</w:t>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t>Mestský súd Bratislava III, Oddiel Sa, Vložka č. 3518/B</w:t>
      </w:r>
    </w:p>
    <w:p w14:paraId="2EDF8C49" w14:textId="2C2EC3C7" w:rsidR="006E137D" w:rsidRPr="000B6828" w:rsidRDefault="006E137D" w:rsidP="000B6828">
      <w:pPr>
        <w:shd w:val="clear" w:color="auto" w:fill="FFFFFF"/>
        <w:tabs>
          <w:tab w:val="left" w:pos="2835"/>
        </w:tabs>
        <w:spacing w:after="60" w:line="240" w:lineRule="auto"/>
        <w:rPr>
          <w:rFonts w:ascii="Arial" w:hAnsi="Arial" w:cs="Arial"/>
          <w:sz w:val="20"/>
          <w:szCs w:val="20"/>
        </w:rPr>
      </w:pPr>
      <w:r w:rsidRPr="000B6828">
        <w:rPr>
          <w:rFonts w:ascii="Arial" w:hAnsi="Arial" w:cs="Arial"/>
          <w:sz w:val="20"/>
          <w:szCs w:val="20"/>
        </w:rPr>
        <w:t>Štatutárny orgán:</w:t>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t>predstavenstvo zastúpené:</w:t>
      </w:r>
    </w:p>
    <w:p w14:paraId="511585D7" w14:textId="7FA3A53B" w:rsidR="006E137D" w:rsidRPr="000B6828" w:rsidRDefault="006E137D" w:rsidP="008B6005">
      <w:pPr>
        <w:shd w:val="clear" w:color="auto" w:fill="FFFFFF"/>
        <w:tabs>
          <w:tab w:val="left" w:pos="2835"/>
        </w:tabs>
        <w:spacing w:after="60" w:line="240" w:lineRule="auto"/>
        <w:ind w:left="3544" w:hanging="1701"/>
        <w:rPr>
          <w:rFonts w:ascii="Arial" w:hAnsi="Arial" w:cs="Arial"/>
          <w:sz w:val="20"/>
          <w:szCs w:val="20"/>
        </w:rPr>
      </w:pP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t>Ing. Filip Macháček, predseda predstavenstva a generálny riaditeľ</w:t>
      </w:r>
    </w:p>
    <w:p w14:paraId="41BC6139" w14:textId="4406CB2F" w:rsidR="006E137D" w:rsidRPr="000B6828" w:rsidRDefault="006E137D" w:rsidP="000B6828">
      <w:pPr>
        <w:shd w:val="clear" w:color="auto" w:fill="FFFFFF"/>
        <w:spacing w:after="60" w:line="240" w:lineRule="auto"/>
        <w:rPr>
          <w:rFonts w:ascii="Arial" w:hAnsi="Arial" w:cs="Arial"/>
          <w:sz w:val="20"/>
          <w:szCs w:val="20"/>
        </w:rPr>
      </w:pPr>
      <w:r w:rsidRPr="000B6828">
        <w:rPr>
          <w:rFonts w:ascii="Arial" w:hAnsi="Arial" w:cs="Arial"/>
          <w:sz w:val="20"/>
          <w:szCs w:val="20"/>
        </w:rPr>
        <w:tab/>
        <w:t xml:space="preserve"> </w:t>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t>PhDr. Rastislav Droppa, podpredseda predstavenstva</w:t>
      </w:r>
    </w:p>
    <w:p w14:paraId="72EA928F" w14:textId="53ADA290" w:rsidR="006E137D" w:rsidRPr="000B6828" w:rsidRDefault="006E137D" w:rsidP="000B6828">
      <w:pPr>
        <w:shd w:val="clear" w:color="auto" w:fill="FFFFFF"/>
        <w:tabs>
          <w:tab w:val="left" w:pos="2610"/>
        </w:tabs>
        <w:spacing w:after="60" w:line="240" w:lineRule="auto"/>
        <w:jc w:val="both"/>
        <w:rPr>
          <w:rFonts w:ascii="Arial" w:hAnsi="Arial" w:cs="Arial"/>
          <w:sz w:val="20"/>
          <w:szCs w:val="20"/>
        </w:rPr>
      </w:pPr>
      <w:r w:rsidRPr="000B6828">
        <w:rPr>
          <w:rFonts w:ascii="Arial" w:hAnsi="Arial" w:cs="Arial"/>
          <w:sz w:val="20"/>
          <w:szCs w:val="20"/>
        </w:rPr>
        <w:t>IČO:</w:t>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t>35 919 001</w:t>
      </w:r>
    </w:p>
    <w:p w14:paraId="2C056366" w14:textId="47425C02" w:rsidR="006E137D" w:rsidRPr="000B6828" w:rsidRDefault="006E137D" w:rsidP="000B6828">
      <w:pPr>
        <w:shd w:val="clear" w:color="auto" w:fill="FFFFFF"/>
        <w:spacing w:after="60" w:line="240" w:lineRule="auto"/>
        <w:rPr>
          <w:rFonts w:ascii="Arial" w:hAnsi="Arial" w:cs="Arial"/>
          <w:sz w:val="20"/>
          <w:szCs w:val="20"/>
        </w:rPr>
      </w:pPr>
      <w:r w:rsidRPr="000B6828">
        <w:rPr>
          <w:rFonts w:ascii="Arial" w:hAnsi="Arial" w:cs="Arial"/>
          <w:sz w:val="20"/>
          <w:szCs w:val="20"/>
        </w:rPr>
        <w:t xml:space="preserve">DIČ: </w:t>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t>202 193 7775</w:t>
      </w:r>
      <w:r w:rsidRPr="000B6828">
        <w:rPr>
          <w:rFonts w:ascii="Arial" w:hAnsi="Arial" w:cs="Arial"/>
          <w:sz w:val="20"/>
          <w:szCs w:val="20"/>
        </w:rPr>
        <w:tab/>
      </w:r>
    </w:p>
    <w:p w14:paraId="65C305D0" w14:textId="57D08F91" w:rsidR="006E137D" w:rsidRPr="000B6828" w:rsidRDefault="006E137D" w:rsidP="000B6828">
      <w:pPr>
        <w:shd w:val="clear" w:color="auto" w:fill="FFFFFF"/>
        <w:spacing w:after="60" w:line="240" w:lineRule="auto"/>
        <w:rPr>
          <w:rFonts w:ascii="Arial" w:hAnsi="Arial" w:cs="Arial"/>
          <w:sz w:val="20"/>
          <w:szCs w:val="20"/>
        </w:rPr>
      </w:pPr>
      <w:r w:rsidRPr="000B6828">
        <w:rPr>
          <w:rFonts w:ascii="Arial" w:hAnsi="Arial" w:cs="Arial"/>
          <w:sz w:val="20"/>
          <w:szCs w:val="20"/>
        </w:rPr>
        <w:t>IČ DPH:</w:t>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t xml:space="preserve">SK 202 193 7775 </w:t>
      </w:r>
    </w:p>
    <w:p w14:paraId="05C2DA87" w14:textId="38FB2219" w:rsidR="006E137D" w:rsidRPr="000B6828" w:rsidRDefault="006E137D" w:rsidP="000B6828">
      <w:pPr>
        <w:shd w:val="clear" w:color="auto" w:fill="FFFFFF"/>
        <w:spacing w:after="60" w:line="240" w:lineRule="auto"/>
        <w:ind w:left="2835" w:hanging="2835"/>
        <w:rPr>
          <w:rFonts w:ascii="Arial" w:hAnsi="Arial" w:cs="Arial"/>
          <w:sz w:val="20"/>
          <w:szCs w:val="20"/>
        </w:rPr>
      </w:pPr>
      <w:r w:rsidRPr="000B6828">
        <w:rPr>
          <w:rFonts w:ascii="Arial" w:hAnsi="Arial" w:cs="Arial"/>
          <w:sz w:val="20"/>
          <w:szCs w:val="20"/>
        </w:rPr>
        <w:t xml:space="preserve">Bankové spojenie: </w:t>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t>Štátna pokladnica</w:t>
      </w:r>
    </w:p>
    <w:p w14:paraId="5F12AEBB" w14:textId="66158730" w:rsidR="006E137D" w:rsidRPr="000B6828" w:rsidRDefault="006E137D" w:rsidP="000B6828">
      <w:pPr>
        <w:spacing w:after="60" w:line="240" w:lineRule="auto"/>
        <w:rPr>
          <w:rFonts w:ascii="Arial" w:hAnsi="Arial" w:cs="Arial"/>
          <w:bCs/>
          <w:sz w:val="20"/>
          <w:szCs w:val="20"/>
        </w:rPr>
      </w:pPr>
      <w:r w:rsidRPr="000B6828">
        <w:rPr>
          <w:rFonts w:ascii="Arial" w:hAnsi="Arial" w:cs="Arial"/>
          <w:bCs/>
          <w:sz w:val="20"/>
          <w:szCs w:val="20"/>
        </w:rPr>
        <w:t>IBAN:</w:t>
      </w:r>
      <w:r w:rsidRPr="000B6828">
        <w:rPr>
          <w:rFonts w:ascii="Arial" w:hAnsi="Arial" w:cs="Arial"/>
          <w:bCs/>
          <w:sz w:val="20"/>
          <w:szCs w:val="20"/>
        </w:rPr>
        <w:tab/>
      </w:r>
      <w:r w:rsidRPr="000B6828">
        <w:rPr>
          <w:rFonts w:ascii="Arial" w:hAnsi="Arial" w:cs="Arial"/>
          <w:bCs/>
          <w:sz w:val="20"/>
          <w:szCs w:val="20"/>
        </w:rPr>
        <w:tab/>
      </w:r>
      <w:r w:rsidRPr="000B6828">
        <w:rPr>
          <w:rFonts w:ascii="Arial" w:hAnsi="Arial" w:cs="Arial"/>
          <w:bCs/>
          <w:sz w:val="20"/>
          <w:szCs w:val="20"/>
        </w:rPr>
        <w:tab/>
      </w:r>
      <w:r w:rsidRPr="000B6828">
        <w:rPr>
          <w:rFonts w:ascii="Arial" w:hAnsi="Arial" w:cs="Arial"/>
          <w:bCs/>
          <w:sz w:val="20"/>
          <w:szCs w:val="20"/>
        </w:rPr>
        <w:tab/>
      </w:r>
      <w:r w:rsidRPr="000B6828">
        <w:rPr>
          <w:rFonts w:ascii="Arial" w:hAnsi="Arial" w:cs="Arial"/>
          <w:bCs/>
          <w:sz w:val="20"/>
          <w:szCs w:val="20"/>
        </w:rPr>
        <w:tab/>
        <w:t>SK95 8180 0000 0070 0069 4593</w:t>
      </w:r>
    </w:p>
    <w:p w14:paraId="6AC61EC3" w14:textId="62F016E0" w:rsidR="006E137D" w:rsidRPr="000B6828" w:rsidRDefault="006E137D" w:rsidP="000B6828">
      <w:pPr>
        <w:spacing w:after="60" w:line="240" w:lineRule="auto"/>
        <w:rPr>
          <w:rFonts w:ascii="Arial" w:hAnsi="Arial" w:cs="Arial"/>
          <w:sz w:val="20"/>
          <w:szCs w:val="20"/>
        </w:rPr>
      </w:pPr>
      <w:r w:rsidRPr="000B6828">
        <w:rPr>
          <w:rFonts w:ascii="Arial" w:hAnsi="Arial" w:cs="Arial"/>
          <w:bCs/>
          <w:sz w:val="20"/>
          <w:szCs w:val="20"/>
        </w:rPr>
        <w:t>BIC:</w:t>
      </w:r>
      <w:r w:rsidRPr="000B6828">
        <w:rPr>
          <w:rFonts w:ascii="Arial" w:hAnsi="Arial" w:cs="Arial"/>
          <w:bCs/>
          <w:sz w:val="20"/>
          <w:szCs w:val="20"/>
        </w:rPr>
        <w:tab/>
        <w:t xml:space="preserve"> </w:t>
      </w:r>
      <w:r w:rsidRPr="000B6828">
        <w:rPr>
          <w:rFonts w:ascii="Arial" w:hAnsi="Arial" w:cs="Arial"/>
          <w:bCs/>
          <w:sz w:val="20"/>
          <w:szCs w:val="20"/>
        </w:rPr>
        <w:tab/>
      </w:r>
      <w:r w:rsidRPr="000B6828">
        <w:rPr>
          <w:rFonts w:ascii="Arial" w:hAnsi="Arial" w:cs="Arial"/>
          <w:bCs/>
          <w:sz w:val="20"/>
          <w:szCs w:val="20"/>
        </w:rPr>
        <w:tab/>
      </w:r>
      <w:r w:rsidRPr="000B6828">
        <w:rPr>
          <w:rFonts w:ascii="Arial" w:hAnsi="Arial" w:cs="Arial"/>
          <w:bCs/>
          <w:sz w:val="20"/>
          <w:szCs w:val="20"/>
        </w:rPr>
        <w:tab/>
      </w:r>
      <w:r w:rsidRPr="000B6828">
        <w:rPr>
          <w:rFonts w:ascii="Arial" w:hAnsi="Arial" w:cs="Arial"/>
          <w:bCs/>
          <w:sz w:val="20"/>
          <w:szCs w:val="20"/>
        </w:rPr>
        <w:tab/>
        <w:t>SPSRSKBA</w:t>
      </w:r>
    </w:p>
    <w:p w14:paraId="4D970F15" w14:textId="2FAA726E" w:rsidR="006E137D" w:rsidRPr="000B6828" w:rsidRDefault="006E137D" w:rsidP="000B6828">
      <w:pPr>
        <w:spacing w:after="60" w:line="240" w:lineRule="auto"/>
        <w:rPr>
          <w:rFonts w:ascii="Arial" w:hAnsi="Arial" w:cs="Arial"/>
          <w:sz w:val="20"/>
          <w:szCs w:val="20"/>
        </w:rPr>
      </w:pPr>
      <w:r w:rsidRPr="000B6828">
        <w:rPr>
          <w:rFonts w:ascii="Arial" w:hAnsi="Arial" w:cs="Arial"/>
          <w:sz w:val="20"/>
          <w:szCs w:val="20"/>
        </w:rPr>
        <w:t>Tel.:</w:t>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t>+421 2 5831 1111</w:t>
      </w:r>
    </w:p>
    <w:p w14:paraId="372A765D" w14:textId="77777777" w:rsidR="006E137D" w:rsidRPr="000B6828" w:rsidRDefault="006E137D" w:rsidP="000B6828">
      <w:pPr>
        <w:tabs>
          <w:tab w:val="left" w:pos="567"/>
          <w:tab w:val="left" w:pos="2552"/>
        </w:tabs>
        <w:spacing w:after="60" w:line="240" w:lineRule="auto"/>
        <w:rPr>
          <w:rFonts w:ascii="Arial" w:hAnsi="Arial" w:cs="Arial"/>
          <w:sz w:val="20"/>
          <w:szCs w:val="20"/>
          <w:lang w:eastAsia="cs-CZ"/>
        </w:rPr>
      </w:pPr>
      <w:r w:rsidRPr="000B6828">
        <w:rPr>
          <w:rFonts w:ascii="Arial" w:hAnsi="Arial" w:cs="Arial"/>
          <w:sz w:val="20"/>
          <w:szCs w:val="20"/>
          <w:lang w:eastAsia="cs-CZ"/>
        </w:rPr>
        <w:t>(ďalej len „</w:t>
      </w:r>
      <w:r w:rsidRPr="000B6828">
        <w:rPr>
          <w:rFonts w:ascii="Arial" w:hAnsi="Arial" w:cs="Arial"/>
          <w:b/>
          <w:sz w:val="20"/>
          <w:szCs w:val="20"/>
          <w:lang w:eastAsia="cs-CZ"/>
        </w:rPr>
        <w:t>objednávateľ</w:t>
      </w:r>
      <w:r w:rsidRPr="000B6828">
        <w:rPr>
          <w:rFonts w:ascii="Arial" w:hAnsi="Arial" w:cs="Arial"/>
          <w:sz w:val="20"/>
          <w:szCs w:val="20"/>
          <w:lang w:eastAsia="cs-CZ"/>
        </w:rPr>
        <w:t>“)</w:t>
      </w:r>
    </w:p>
    <w:p w14:paraId="730BB08A" w14:textId="77777777" w:rsidR="006E137D" w:rsidRPr="000B6828" w:rsidRDefault="006E137D" w:rsidP="000B6828">
      <w:pPr>
        <w:shd w:val="clear" w:color="auto" w:fill="FFFFFF"/>
        <w:tabs>
          <w:tab w:val="left" w:pos="2268"/>
        </w:tabs>
        <w:spacing w:after="60" w:line="240" w:lineRule="auto"/>
        <w:rPr>
          <w:rFonts w:ascii="Arial" w:hAnsi="Arial" w:cs="Arial"/>
          <w:b/>
          <w:bCs/>
          <w:sz w:val="20"/>
          <w:szCs w:val="20"/>
        </w:rPr>
      </w:pPr>
      <w:r w:rsidRPr="000B6828">
        <w:rPr>
          <w:rFonts w:ascii="Arial" w:hAnsi="Arial" w:cs="Arial"/>
          <w:bCs/>
          <w:sz w:val="20"/>
          <w:szCs w:val="20"/>
        </w:rPr>
        <w:t>a</w:t>
      </w:r>
    </w:p>
    <w:p w14:paraId="22808769" w14:textId="77777777" w:rsidR="006E137D" w:rsidRPr="000B6828" w:rsidRDefault="006E137D" w:rsidP="000B6828">
      <w:pPr>
        <w:shd w:val="clear" w:color="auto" w:fill="FFFFFF"/>
        <w:spacing w:after="60" w:line="240" w:lineRule="auto"/>
        <w:ind w:left="567" w:hanging="567"/>
        <w:rPr>
          <w:rFonts w:ascii="Arial" w:hAnsi="Arial" w:cs="Arial"/>
          <w:b/>
          <w:bCs/>
          <w:sz w:val="20"/>
          <w:szCs w:val="20"/>
        </w:rPr>
      </w:pPr>
      <w:r w:rsidRPr="000B6828">
        <w:rPr>
          <w:rFonts w:ascii="Arial" w:hAnsi="Arial" w:cs="Arial"/>
          <w:b/>
          <w:bCs/>
          <w:sz w:val="20"/>
          <w:szCs w:val="20"/>
        </w:rPr>
        <w:t>Poskytovateľ:</w:t>
      </w:r>
    </w:p>
    <w:p w14:paraId="37D78290" w14:textId="51049F92" w:rsidR="006E137D" w:rsidRPr="000B6828" w:rsidRDefault="006E137D" w:rsidP="000B6828">
      <w:pPr>
        <w:shd w:val="clear" w:color="auto" w:fill="FFFFFF"/>
        <w:tabs>
          <w:tab w:val="left" w:pos="2268"/>
        </w:tabs>
        <w:spacing w:after="60" w:line="240" w:lineRule="auto"/>
        <w:rPr>
          <w:rFonts w:ascii="Arial" w:hAnsi="Arial" w:cs="Arial"/>
          <w:sz w:val="20"/>
          <w:szCs w:val="20"/>
        </w:rPr>
      </w:pPr>
      <w:r w:rsidRPr="000B6828">
        <w:rPr>
          <w:rFonts w:ascii="Arial" w:hAnsi="Arial" w:cs="Arial"/>
          <w:sz w:val="20"/>
          <w:szCs w:val="20"/>
        </w:rPr>
        <w:t>Obchodné meno:</w:t>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r>
    </w:p>
    <w:p w14:paraId="61B8A9B9" w14:textId="396A86F2" w:rsidR="006E137D" w:rsidRPr="000B6828" w:rsidRDefault="006E137D" w:rsidP="000B6828">
      <w:pPr>
        <w:shd w:val="clear" w:color="auto" w:fill="FFFFFF"/>
        <w:tabs>
          <w:tab w:val="left" w:pos="2268"/>
        </w:tabs>
        <w:spacing w:after="60" w:line="240" w:lineRule="auto"/>
        <w:rPr>
          <w:rFonts w:ascii="Arial" w:hAnsi="Arial" w:cs="Arial"/>
          <w:sz w:val="20"/>
          <w:szCs w:val="20"/>
        </w:rPr>
      </w:pPr>
      <w:r w:rsidRPr="000B6828">
        <w:rPr>
          <w:rFonts w:ascii="Arial" w:hAnsi="Arial" w:cs="Arial"/>
          <w:sz w:val="20"/>
          <w:szCs w:val="20"/>
        </w:rPr>
        <w:t>Sídlo:</w:t>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r>
    </w:p>
    <w:p w14:paraId="04540F21" w14:textId="46C7C2C3" w:rsidR="006E137D" w:rsidRPr="000B6828" w:rsidRDefault="006E137D" w:rsidP="000B6828">
      <w:pPr>
        <w:shd w:val="clear" w:color="auto" w:fill="FFFFFF"/>
        <w:tabs>
          <w:tab w:val="left" w:pos="2268"/>
        </w:tabs>
        <w:spacing w:after="60" w:line="240" w:lineRule="auto"/>
        <w:rPr>
          <w:rFonts w:ascii="Arial" w:hAnsi="Arial" w:cs="Arial"/>
          <w:sz w:val="20"/>
          <w:szCs w:val="20"/>
        </w:rPr>
      </w:pPr>
      <w:r w:rsidRPr="000B6828">
        <w:rPr>
          <w:rFonts w:ascii="Arial" w:hAnsi="Arial" w:cs="Arial"/>
          <w:sz w:val="20"/>
          <w:szCs w:val="20"/>
        </w:rPr>
        <w:t>Zápis v obch. reg.:</w:t>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r>
    </w:p>
    <w:p w14:paraId="0F7A702C" w14:textId="6E34EC23" w:rsidR="00ED7C89" w:rsidRPr="000B6828" w:rsidRDefault="006E137D" w:rsidP="00656DD5">
      <w:pPr>
        <w:shd w:val="clear" w:color="auto" w:fill="FFFFFF"/>
        <w:tabs>
          <w:tab w:val="left" w:pos="2268"/>
        </w:tabs>
        <w:spacing w:after="60" w:line="240" w:lineRule="auto"/>
        <w:rPr>
          <w:rFonts w:ascii="Arial" w:hAnsi="Arial" w:cs="Arial"/>
          <w:sz w:val="20"/>
          <w:szCs w:val="20"/>
        </w:rPr>
      </w:pPr>
      <w:r w:rsidRPr="000B6828">
        <w:rPr>
          <w:rFonts w:ascii="Arial" w:hAnsi="Arial" w:cs="Arial"/>
          <w:sz w:val="20"/>
          <w:szCs w:val="20"/>
        </w:rPr>
        <w:t>Štatutárny orgán:</w:t>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r>
      <w:r w:rsidR="00ED7C89" w:rsidRPr="000B6828">
        <w:rPr>
          <w:rFonts w:ascii="Arial" w:hAnsi="Arial" w:cs="Arial"/>
          <w:sz w:val="20"/>
          <w:szCs w:val="20"/>
        </w:rPr>
        <w:tab/>
      </w:r>
      <w:r w:rsidR="00ED7C89" w:rsidRPr="000B6828">
        <w:rPr>
          <w:rFonts w:ascii="Arial" w:hAnsi="Arial" w:cs="Arial"/>
          <w:sz w:val="20"/>
          <w:szCs w:val="20"/>
        </w:rPr>
        <w:tab/>
      </w:r>
    </w:p>
    <w:p w14:paraId="54C610DC" w14:textId="77777777" w:rsidR="006E137D" w:rsidRPr="000B6828" w:rsidRDefault="006E137D" w:rsidP="000B6828">
      <w:pPr>
        <w:shd w:val="clear" w:color="auto" w:fill="FFFFFF"/>
        <w:tabs>
          <w:tab w:val="left" w:pos="2268"/>
        </w:tabs>
        <w:spacing w:after="60" w:line="240" w:lineRule="auto"/>
        <w:rPr>
          <w:rFonts w:ascii="Arial" w:hAnsi="Arial" w:cs="Arial"/>
          <w:sz w:val="20"/>
          <w:szCs w:val="20"/>
        </w:rPr>
      </w:pPr>
      <w:r w:rsidRPr="000B6828">
        <w:rPr>
          <w:rFonts w:ascii="Arial" w:hAnsi="Arial" w:cs="Arial"/>
          <w:sz w:val="20"/>
          <w:szCs w:val="20"/>
        </w:rPr>
        <w:t>IČO:</w:t>
      </w:r>
      <w:r w:rsidRPr="000B6828">
        <w:rPr>
          <w:rFonts w:ascii="Arial" w:hAnsi="Arial" w:cs="Arial"/>
          <w:sz w:val="20"/>
          <w:szCs w:val="20"/>
        </w:rPr>
        <w:tab/>
      </w:r>
      <w:r w:rsidRPr="000B6828">
        <w:rPr>
          <w:rFonts w:ascii="Arial" w:hAnsi="Arial" w:cs="Arial"/>
          <w:sz w:val="20"/>
          <w:szCs w:val="20"/>
        </w:rPr>
        <w:tab/>
      </w:r>
    </w:p>
    <w:p w14:paraId="4D81B099" w14:textId="1A7A76CE" w:rsidR="006E137D" w:rsidRPr="000B6828" w:rsidRDefault="006E137D" w:rsidP="000B6828">
      <w:pPr>
        <w:shd w:val="clear" w:color="auto" w:fill="FFFFFF"/>
        <w:tabs>
          <w:tab w:val="left" w:pos="2268"/>
        </w:tabs>
        <w:spacing w:after="60" w:line="240" w:lineRule="auto"/>
        <w:rPr>
          <w:rFonts w:ascii="Arial" w:hAnsi="Arial" w:cs="Arial"/>
          <w:sz w:val="20"/>
          <w:szCs w:val="20"/>
        </w:rPr>
      </w:pPr>
      <w:r w:rsidRPr="000B6828">
        <w:rPr>
          <w:rFonts w:ascii="Arial" w:hAnsi="Arial" w:cs="Arial"/>
          <w:sz w:val="20"/>
          <w:szCs w:val="20"/>
        </w:rPr>
        <w:t>DIČ:</w:t>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r>
    </w:p>
    <w:p w14:paraId="0360ADE9" w14:textId="49DA2B46" w:rsidR="006E137D" w:rsidRPr="000B6828" w:rsidRDefault="006E137D" w:rsidP="000B6828">
      <w:pPr>
        <w:shd w:val="clear" w:color="auto" w:fill="FFFFFF"/>
        <w:spacing w:after="60" w:line="240" w:lineRule="auto"/>
        <w:rPr>
          <w:rFonts w:ascii="Arial" w:hAnsi="Arial" w:cs="Arial"/>
          <w:sz w:val="20"/>
          <w:szCs w:val="20"/>
        </w:rPr>
      </w:pPr>
      <w:r w:rsidRPr="000B6828">
        <w:rPr>
          <w:rFonts w:ascii="Arial" w:hAnsi="Arial" w:cs="Arial"/>
          <w:sz w:val="20"/>
          <w:szCs w:val="20"/>
        </w:rPr>
        <w:t>IČ DPH:</w:t>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r>
    </w:p>
    <w:p w14:paraId="2EFC6C55" w14:textId="51BAEE67" w:rsidR="006E137D" w:rsidRPr="000B6828" w:rsidRDefault="006E137D" w:rsidP="000B6828">
      <w:pPr>
        <w:shd w:val="clear" w:color="auto" w:fill="FFFFFF"/>
        <w:tabs>
          <w:tab w:val="left" w:pos="2268"/>
        </w:tabs>
        <w:spacing w:after="60" w:line="240" w:lineRule="auto"/>
        <w:rPr>
          <w:rFonts w:ascii="Arial" w:hAnsi="Arial" w:cs="Arial"/>
          <w:sz w:val="20"/>
          <w:szCs w:val="20"/>
        </w:rPr>
      </w:pPr>
      <w:r w:rsidRPr="000B6828">
        <w:rPr>
          <w:rFonts w:ascii="Arial" w:hAnsi="Arial" w:cs="Arial"/>
          <w:sz w:val="20"/>
          <w:szCs w:val="20"/>
        </w:rPr>
        <w:t>Bankové spojenie:</w:t>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r>
    </w:p>
    <w:p w14:paraId="24D4C48F" w14:textId="0B58B452" w:rsidR="006E137D" w:rsidRPr="000B6828" w:rsidRDefault="006E137D" w:rsidP="000B6828">
      <w:pPr>
        <w:spacing w:after="60" w:line="240" w:lineRule="auto"/>
        <w:rPr>
          <w:rFonts w:ascii="Arial" w:hAnsi="Arial" w:cs="Arial"/>
          <w:bCs/>
          <w:sz w:val="20"/>
          <w:szCs w:val="20"/>
        </w:rPr>
      </w:pPr>
      <w:r w:rsidRPr="000B6828">
        <w:rPr>
          <w:rFonts w:ascii="Arial" w:hAnsi="Arial" w:cs="Arial"/>
          <w:bCs/>
          <w:sz w:val="20"/>
          <w:szCs w:val="20"/>
        </w:rPr>
        <w:t>Číslo účtu:</w:t>
      </w:r>
      <w:r w:rsidRPr="000B6828">
        <w:rPr>
          <w:rFonts w:ascii="Arial" w:hAnsi="Arial" w:cs="Arial"/>
          <w:bCs/>
          <w:sz w:val="20"/>
          <w:szCs w:val="20"/>
        </w:rPr>
        <w:tab/>
      </w:r>
      <w:r w:rsidRPr="000B6828">
        <w:rPr>
          <w:rFonts w:ascii="Arial" w:hAnsi="Arial" w:cs="Arial"/>
          <w:bCs/>
          <w:sz w:val="20"/>
          <w:szCs w:val="20"/>
        </w:rPr>
        <w:tab/>
      </w:r>
      <w:r w:rsidRPr="000B6828">
        <w:rPr>
          <w:rFonts w:ascii="Arial" w:hAnsi="Arial" w:cs="Arial"/>
          <w:bCs/>
          <w:sz w:val="20"/>
          <w:szCs w:val="20"/>
        </w:rPr>
        <w:tab/>
      </w:r>
      <w:r w:rsidRPr="000B6828">
        <w:rPr>
          <w:rFonts w:ascii="Arial" w:hAnsi="Arial" w:cs="Arial"/>
          <w:bCs/>
          <w:sz w:val="20"/>
          <w:szCs w:val="20"/>
        </w:rPr>
        <w:tab/>
      </w:r>
    </w:p>
    <w:p w14:paraId="118566F6" w14:textId="650A6B87" w:rsidR="006E137D" w:rsidRPr="000B6828" w:rsidRDefault="006E137D" w:rsidP="000B6828">
      <w:pPr>
        <w:spacing w:after="60" w:line="240" w:lineRule="auto"/>
        <w:rPr>
          <w:rFonts w:ascii="Arial" w:hAnsi="Arial" w:cs="Arial"/>
          <w:bCs/>
          <w:sz w:val="20"/>
          <w:szCs w:val="20"/>
        </w:rPr>
      </w:pPr>
      <w:r w:rsidRPr="000B6828">
        <w:rPr>
          <w:rFonts w:ascii="Arial" w:hAnsi="Arial" w:cs="Arial"/>
          <w:bCs/>
          <w:sz w:val="20"/>
          <w:szCs w:val="20"/>
        </w:rPr>
        <w:t>IBAN:</w:t>
      </w:r>
      <w:r w:rsidRPr="000B6828">
        <w:rPr>
          <w:rFonts w:ascii="Arial" w:hAnsi="Arial" w:cs="Arial"/>
          <w:bCs/>
          <w:sz w:val="20"/>
          <w:szCs w:val="20"/>
        </w:rPr>
        <w:tab/>
      </w:r>
      <w:r w:rsidRPr="000B6828">
        <w:rPr>
          <w:rFonts w:ascii="Arial" w:hAnsi="Arial" w:cs="Arial"/>
          <w:bCs/>
          <w:sz w:val="20"/>
          <w:szCs w:val="20"/>
        </w:rPr>
        <w:tab/>
      </w:r>
      <w:r w:rsidRPr="000B6828">
        <w:rPr>
          <w:rFonts w:ascii="Arial" w:hAnsi="Arial" w:cs="Arial"/>
          <w:bCs/>
          <w:sz w:val="20"/>
          <w:szCs w:val="20"/>
        </w:rPr>
        <w:tab/>
      </w:r>
      <w:r w:rsidRPr="000B6828">
        <w:rPr>
          <w:rFonts w:ascii="Arial" w:hAnsi="Arial" w:cs="Arial"/>
          <w:bCs/>
          <w:sz w:val="20"/>
          <w:szCs w:val="20"/>
        </w:rPr>
        <w:tab/>
      </w:r>
      <w:r w:rsidRPr="000B6828">
        <w:rPr>
          <w:rFonts w:ascii="Arial" w:hAnsi="Arial" w:cs="Arial"/>
          <w:bCs/>
          <w:sz w:val="20"/>
          <w:szCs w:val="20"/>
        </w:rPr>
        <w:tab/>
      </w:r>
    </w:p>
    <w:p w14:paraId="45CBAA02" w14:textId="5BCC0DA8" w:rsidR="006E137D" w:rsidRPr="000B6828" w:rsidRDefault="006E137D" w:rsidP="000B6828">
      <w:pPr>
        <w:spacing w:after="60" w:line="240" w:lineRule="auto"/>
        <w:rPr>
          <w:rFonts w:ascii="Arial" w:hAnsi="Arial" w:cs="Arial"/>
          <w:sz w:val="20"/>
          <w:szCs w:val="20"/>
        </w:rPr>
      </w:pPr>
      <w:r w:rsidRPr="000B6828">
        <w:rPr>
          <w:rFonts w:ascii="Arial" w:hAnsi="Arial" w:cs="Arial"/>
          <w:bCs/>
          <w:sz w:val="20"/>
          <w:szCs w:val="20"/>
        </w:rPr>
        <w:lastRenderedPageBreak/>
        <w:t>BIC:</w:t>
      </w:r>
      <w:r w:rsidRPr="000B6828">
        <w:rPr>
          <w:rFonts w:ascii="Arial" w:hAnsi="Arial" w:cs="Arial"/>
          <w:bCs/>
          <w:sz w:val="20"/>
          <w:szCs w:val="20"/>
        </w:rPr>
        <w:tab/>
        <w:t xml:space="preserve"> </w:t>
      </w:r>
      <w:r w:rsidRPr="000B6828">
        <w:rPr>
          <w:rFonts w:ascii="Arial" w:hAnsi="Arial" w:cs="Arial"/>
          <w:bCs/>
          <w:sz w:val="20"/>
          <w:szCs w:val="20"/>
        </w:rPr>
        <w:tab/>
      </w:r>
      <w:r w:rsidRPr="000B6828">
        <w:rPr>
          <w:rFonts w:ascii="Arial" w:hAnsi="Arial" w:cs="Arial"/>
          <w:bCs/>
          <w:sz w:val="20"/>
          <w:szCs w:val="20"/>
        </w:rPr>
        <w:tab/>
      </w:r>
      <w:r w:rsidRPr="000B6828">
        <w:rPr>
          <w:rFonts w:ascii="Arial" w:hAnsi="Arial" w:cs="Arial"/>
          <w:bCs/>
          <w:sz w:val="20"/>
          <w:szCs w:val="20"/>
        </w:rPr>
        <w:tab/>
      </w:r>
      <w:r w:rsidRPr="000B6828">
        <w:rPr>
          <w:rFonts w:ascii="Arial" w:hAnsi="Arial" w:cs="Arial"/>
          <w:bCs/>
          <w:sz w:val="20"/>
          <w:szCs w:val="20"/>
        </w:rPr>
        <w:tab/>
      </w:r>
    </w:p>
    <w:p w14:paraId="3145E2DF" w14:textId="3E34CA49" w:rsidR="006E137D" w:rsidRPr="000B6828" w:rsidRDefault="006E137D" w:rsidP="000B6828">
      <w:pPr>
        <w:shd w:val="clear" w:color="auto" w:fill="FFFFFF"/>
        <w:tabs>
          <w:tab w:val="left" w:pos="2268"/>
        </w:tabs>
        <w:spacing w:after="60" w:line="240" w:lineRule="auto"/>
        <w:rPr>
          <w:rFonts w:ascii="Arial" w:hAnsi="Arial" w:cs="Arial"/>
          <w:sz w:val="20"/>
          <w:szCs w:val="20"/>
        </w:rPr>
      </w:pPr>
      <w:r w:rsidRPr="000B6828">
        <w:rPr>
          <w:rFonts w:ascii="Arial" w:hAnsi="Arial" w:cs="Arial"/>
          <w:sz w:val="20"/>
          <w:szCs w:val="20"/>
        </w:rPr>
        <w:t>Tel./Fax:</w:t>
      </w:r>
      <w:r w:rsidRPr="000B6828">
        <w:rPr>
          <w:rFonts w:ascii="Arial" w:hAnsi="Arial" w:cs="Arial"/>
          <w:sz w:val="20"/>
          <w:szCs w:val="20"/>
        </w:rPr>
        <w:tab/>
      </w:r>
      <w:r w:rsidRPr="000B6828">
        <w:rPr>
          <w:rFonts w:ascii="Arial" w:hAnsi="Arial" w:cs="Arial"/>
          <w:sz w:val="20"/>
          <w:szCs w:val="20"/>
        </w:rPr>
        <w:tab/>
      </w:r>
      <w:r w:rsidRPr="000B6828">
        <w:rPr>
          <w:rFonts w:ascii="Arial" w:hAnsi="Arial" w:cs="Arial"/>
          <w:sz w:val="20"/>
          <w:szCs w:val="20"/>
        </w:rPr>
        <w:tab/>
      </w:r>
    </w:p>
    <w:p w14:paraId="611D5E2D" w14:textId="77777777" w:rsidR="006E137D" w:rsidRPr="000B6828" w:rsidRDefault="006E137D" w:rsidP="000B6828">
      <w:pPr>
        <w:pStyle w:val="Odsekzoznamu"/>
        <w:spacing w:after="60"/>
        <w:ind w:left="0"/>
        <w:rPr>
          <w:rFonts w:cs="Arial"/>
          <w:sz w:val="20"/>
          <w:szCs w:val="20"/>
        </w:rPr>
      </w:pPr>
      <w:r w:rsidRPr="000B6828">
        <w:rPr>
          <w:rFonts w:cs="Arial"/>
          <w:sz w:val="20"/>
          <w:szCs w:val="20"/>
          <w:lang w:eastAsia="cs-CZ"/>
        </w:rPr>
        <w:t>(ďalej len „</w:t>
      </w:r>
      <w:r w:rsidRPr="000B6828">
        <w:rPr>
          <w:rFonts w:cs="Arial"/>
          <w:b/>
          <w:sz w:val="20"/>
          <w:szCs w:val="20"/>
          <w:lang w:eastAsia="cs-CZ"/>
        </w:rPr>
        <w:t>poskytovateľ</w:t>
      </w:r>
      <w:r w:rsidRPr="000B6828">
        <w:rPr>
          <w:rFonts w:cs="Arial"/>
          <w:sz w:val="20"/>
          <w:szCs w:val="20"/>
          <w:lang w:eastAsia="cs-CZ"/>
        </w:rPr>
        <w:t>“)</w:t>
      </w:r>
    </w:p>
    <w:p w14:paraId="3EB2C408" w14:textId="77777777" w:rsidR="006E137D" w:rsidRPr="000B6828" w:rsidRDefault="006E137D" w:rsidP="000B6828">
      <w:pPr>
        <w:spacing w:after="60" w:line="240" w:lineRule="auto"/>
        <w:jc w:val="both"/>
        <w:rPr>
          <w:rFonts w:ascii="Arial" w:hAnsi="Arial" w:cs="Arial"/>
          <w:sz w:val="20"/>
          <w:szCs w:val="20"/>
        </w:rPr>
      </w:pPr>
    </w:p>
    <w:p w14:paraId="46E7579D" w14:textId="77777777" w:rsidR="00945AA4" w:rsidRPr="00945AA4" w:rsidRDefault="006E137D" w:rsidP="00945AA4">
      <w:pPr>
        <w:spacing w:line="240" w:lineRule="auto"/>
        <w:jc w:val="both"/>
        <w:rPr>
          <w:rFonts w:ascii="Arial" w:hAnsi="Arial" w:cs="Arial"/>
          <w:color w:val="000000" w:themeColor="text1"/>
          <w:sz w:val="20"/>
          <w:szCs w:val="20"/>
        </w:rPr>
      </w:pPr>
      <w:r w:rsidRPr="000B6828">
        <w:rPr>
          <w:rFonts w:ascii="Arial" w:hAnsi="Arial" w:cs="Arial"/>
          <w:sz w:val="20"/>
          <w:szCs w:val="20"/>
        </w:rPr>
        <w:t>(objednávateľ a poskytovateľ ďalej len „</w:t>
      </w:r>
      <w:r w:rsidRPr="000B6828">
        <w:rPr>
          <w:rFonts w:ascii="Arial" w:hAnsi="Arial" w:cs="Arial"/>
          <w:b/>
          <w:sz w:val="20"/>
          <w:szCs w:val="20"/>
        </w:rPr>
        <w:t>strany rámcovej dohody</w:t>
      </w:r>
      <w:r w:rsidRPr="000B6828">
        <w:rPr>
          <w:rFonts w:ascii="Arial" w:hAnsi="Arial" w:cs="Arial"/>
          <w:sz w:val="20"/>
          <w:szCs w:val="20"/>
        </w:rPr>
        <w:t>“)</w:t>
      </w:r>
      <w:r w:rsidR="00945AA4">
        <w:rPr>
          <w:rFonts w:ascii="Arial" w:hAnsi="Arial" w:cs="Arial"/>
          <w:sz w:val="20"/>
          <w:szCs w:val="20"/>
        </w:rPr>
        <w:t xml:space="preserve"> </w:t>
      </w:r>
      <w:r w:rsidR="00945AA4" w:rsidRPr="00945AA4">
        <w:rPr>
          <w:rFonts w:ascii="Arial" w:hAnsi="Arial" w:cs="Arial"/>
          <w:sz w:val="20"/>
          <w:szCs w:val="20"/>
        </w:rPr>
        <w:t>alebo jednotlivo „</w:t>
      </w:r>
      <w:r w:rsidR="00945AA4" w:rsidRPr="00945AA4">
        <w:rPr>
          <w:rFonts w:ascii="Arial" w:hAnsi="Arial" w:cs="Arial"/>
          <w:b/>
          <w:sz w:val="20"/>
          <w:szCs w:val="20"/>
        </w:rPr>
        <w:t>strana rámcovej dohody</w:t>
      </w:r>
      <w:r w:rsidR="00945AA4" w:rsidRPr="00945AA4">
        <w:rPr>
          <w:rFonts w:ascii="Arial" w:hAnsi="Arial" w:cs="Arial"/>
          <w:sz w:val="20"/>
          <w:szCs w:val="20"/>
        </w:rPr>
        <w:t>“)</w:t>
      </w:r>
    </w:p>
    <w:p w14:paraId="6B173F05" w14:textId="3923EA5B" w:rsidR="006E137D" w:rsidRPr="000B6828" w:rsidRDefault="006E137D" w:rsidP="000B6828">
      <w:pPr>
        <w:spacing w:after="60" w:line="240" w:lineRule="auto"/>
        <w:jc w:val="both"/>
        <w:rPr>
          <w:rFonts w:ascii="Arial" w:hAnsi="Arial" w:cs="Arial"/>
          <w:sz w:val="20"/>
          <w:szCs w:val="20"/>
        </w:rPr>
      </w:pPr>
    </w:p>
    <w:p w14:paraId="691366F9" w14:textId="77777777" w:rsidR="000B6221" w:rsidRPr="000B6828" w:rsidRDefault="000B6221" w:rsidP="000B6828">
      <w:pPr>
        <w:spacing w:after="60" w:line="240" w:lineRule="auto"/>
        <w:jc w:val="both"/>
        <w:rPr>
          <w:rFonts w:ascii="Arial" w:hAnsi="Arial" w:cs="Arial"/>
          <w:sz w:val="20"/>
          <w:szCs w:val="20"/>
        </w:rPr>
      </w:pPr>
    </w:p>
    <w:p w14:paraId="75D99408" w14:textId="77777777" w:rsidR="006E137D" w:rsidRPr="000B6828" w:rsidRDefault="006E137D" w:rsidP="000B6828">
      <w:pPr>
        <w:pStyle w:val="Nadpis5"/>
        <w:tabs>
          <w:tab w:val="left" w:pos="851"/>
        </w:tabs>
        <w:spacing w:before="0" w:line="240" w:lineRule="auto"/>
        <w:jc w:val="center"/>
        <w:rPr>
          <w:rFonts w:ascii="Arial" w:hAnsi="Arial" w:cs="Arial"/>
          <w:i w:val="0"/>
          <w:sz w:val="20"/>
          <w:szCs w:val="20"/>
        </w:rPr>
      </w:pPr>
      <w:r w:rsidRPr="000B6828">
        <w:rPr>
          <w:rFonts w:ascii="Arial" w:hAnsi="Arial" w:cs="Arial"/>
          <w:i w:val="0"/>
          <w:sz w:val="20"/>
          <w:szCs w:val="20"/>
        </w:rPr>
        <w:t xml:space="preserve">Čl. 1 </w:t>
      </w:r>
    </w:p>
    <w:p w14:paraId="3710E26E" w14:textId="77777777" w:rsidR="006E137D" w:rsidRPr="000B6828" w:rsidRDefault="006E137D" w:rsidP="000B6828">
      <w:pPr>
        <w:pStyle w:val="Nadpis5"/>
        <w:tabs>
          <w:tab w:val="left" w:pos="851"/>
        </w:tabs>
        <w:spacing w:before="0" w:line="240" w:lineRule="auto"/>
        <w:jc w:val="center"/>
        <w:rPr>
          <w:rFonts w:ascii="Arial" w:hAnsi="Arial" w:cs="Arial"/>
          <w:i w:val="0"/>
          <w:sz w:val="20"/>
          <w:szCs w:val="20"/>
        </w:rPr>
      </w:pPr>
      <w:r w:rsidRPr="000B6828">
        <w:rPr>
          <w:rFonts w:ascii="Arial" w:hAnsi="Arial" w:cs="Arial"/>
          <w:i w:val="0"/>
          <w:sz w:val="20"/>
          <w:szCs w:val="20"/>
        </w:rPr>
        <w:t>PREDMET RÁMCOVEJ DOHODY</w:t>
      </w:r>
    </w:p>
    <w:p w14:paraId="04C694D0" w14:textId="118C8A3D" w:rsidR="005C3F7F" w:rsidRDefault="006E137D" w:rsidP="001E6FFE">
      <w:pPr>
        <w:pStyle w:val="CEMOS"/>
        <w:numPr>
          <w:ilvl w:val="1"/>
          <w:numId w:val="40"/>
        </w:numPr>
        <w:spacing w:before="0" w:after="60"/>
        <w:ind w:left="426" w:hanging="426"/>
        <w:rPr>
          <w:rFonts w:ascii="Arial" w:hAnsi="Arial" w:cs="Arial"/>
          <w:bCs/>
          <w:color w:val="000000"/>
          <w:lang w:eastAsia="en-US"/>
        </w:rPr>
      </w:pPr>
      <w:r w:rsidRPr="000B6828">
        <w:rPr>
          <w:rFonts w:ascii="Arial" w:hAnsi="Arial" w:cs="Arial"/>
          <w:bCs/>
          <w:color w:val="000000"/>
          <w:lang w:eastAsia="en-US"/>
        </w:rPr>
        <w:t xml:space="preserve">Predmetom rámcovej dohody je úprava práv a povinností strán rámcovej dohody spojených so záväzkom poskytovateľa vykonávať pre objednávateľa servisnú činnosť, vrátane revízií </w:t>
      </w:r>
      <w:r w:rsidR="00AA47FF">
        <w:rPr>
          <w:rFonts w:ascii="Arial" w:hAnsi="Arial" w:cs="Arial"/>
          <w:bCs/>
          <w:color w:val="000000"/>
          <w:lang w:eastAsia="en-US"/>
        </w:rPr>
        <w:t>a</w:t>
      </w:r>
      <w:r w:rsidRPr="000B6828">
        <w:rPr>
          <w:rFonts w:ascii="Arial" w:hAnsi="Arial" w:cs="Arial"/>
          <w:bCs/>
          <w:color w:val="000000"/>
          <w:lang w:eastAsia="en-US"/>
        </w:rPr>
        <w:t xml:space="preserve"> opravy zariadení technologického vybavenia</w:t>
      </w:r>
      <w:r w:rsidR="005C3F7F">
        <w:rPr>
          <w:rFonts w:ascii="Arial" w:hAnsi="Arial" w:cs="Arial"/>
          <w:bCs/>
          <w:color w:val="000000"/>
          <w:lang w:eastAsia="en-US"/>
        </w:rPr>
        <w:t>:</w:t>
      </w:r>
    </w:p>
    <w:p w14:paraId="53192BC0" w14:textId="4F8E81F8" w:rsidR="005C3F7F" w:rsidRDefault="006E137D" w:rsidP="001E6FFE">
      <w:pPr>
        <w:pStyle w:val="CEMOS"/>
        <w:numPr>
          <w:ilvl w:val="1"/>
          <w:numId w:val="74"/>
        </w:numPr>
        <w:spacing w:before="0" w:after="60"/>
        <w:rPr>
          <w:rFonts w:ascii="Arial" w:hAnsi="Arial" w:cs="Arial"/>
          <w:bCs/>
          <w:color w:val="000000"/>
          <w:lang w:eastAsia="en-US"/>
        </w:rPr>
      </w:pPr>
      <w:r w:rsidRPr="000B6828">
        <w:rPr>
          <w:rFonts w:ascii="Arial" w:hAnsi="Arial" w:cs="Arial"/>
          <w:bCs/>
          <w:color w:val="000000"/>
          <w:lang w:eastAsia="en-US"/>
        </w:rPr>
        <w:t>stavebnej a technologickej časti tunel</w:t>
      </w:r>
      <w:r w:rsidR="005C3F7F">
        <w:rPr>
          <w:rFonts w:ascii="Arial" w:hAnsi="Arial" w:cs="Arial"/>
          <w:bCs/>
          <w:color w:val="000000"/>
          <w:lang w:eastAsia="en-US"/>
        </w:rPr>
        <w:t>a</w:t>
      </w:r>
      <w:r w:rsidRPr="000B6828">
        <w:rPr>
          <w:rFonts w:ascii="Arial" w:hAnsi="Arial" w:cs="Arial"/>
          <w:bCs/>
          <w:color w:val="000000"/>
          <w:lang w:eastAsia="en-US"/>
        </w:rPr>
        <w:t xml:space="preserve"> Svrčinovec</w:t>
      </w:r>
    </w:p>
    <w:p w14:paraId="790387BD" w14:textId="76719EB3" w:rsidR="00B35DB2" w:rsidRDefault="00B35DB2" w:rsidP="00B35DB2">
      <w:pPr>
        <w:pStyle w:val="CEMOS"/>
        <w:spacing w:before="0" w:after="60"/>
        <w:ind w:left="1500" w:firstLine="0"/>
        <w:rPr>
          <w:rFonts w:ascii="Arial" w:hAnsi="Arial" w:cs="Arial"/>
          <w:bCs/>
          <w:color w:val="000000"/>
          <w:lang w:eastAsia="en-US"/>
        </w:rPr>
      </w:pPr>
      <w:r>
        <w:rPr>
          <w:rFonts w:ascii="Arial" w:hAnsi="Arial" w:cs="Arial"/>
          <w:bCs/>
          <w:color w:val="000000"/>
          <w:lang w:eastAsia="en-US"/>
        </w:rPr>
        <w:t>(ďalej aj ako „</w:t>
      </w:r>
      <w:r w:rsidRPr="00B35DB2">
        <w:rPr>
          <w:rFonts w:ascii="Arial" w:hAnsi="Arial" w:cs="Arial"/>
          <w:b/>
          <w:bCs/>
          <w:color w:val="000000"/>
          <w:lang w:eastAsia="en-US"/>
        </w:rPr>
        <w:t>technologické vybavenie tunela Svrčinovec</w:t>
      </w:r>
      <w:r>
        <w:rPr>
          <w:rFonts w:ascii="Arial" w:hAnsi="Arial" w:cs="Arial"/>
          <w:b/>
          <w:bCs/>
          <w:color w:val="000000"/>
          <w:lang w:eastAsia="en-US"/>
        </w:rPr>
        <w:t>“</w:t>
      </w:r>
      <w:r>
        <w:rPr>
          <w:rFonts w:ascii="Arial" w:hAnsi="Arial" w:cs="Arial"/>
          <w:bCs/>
          <w:color w:val="000000"/>
          <w:lang w:eastAsia="en-US"/>
        </w:rPr>
        <w:t>)</w:t>
      </w:r>
    </w:p>
    <w:p w14:paraId="28776BB9" w14:textId="522D96AC" w:rsidR="005C3F7F" w:rsidRDefault="005C3F7F" w:rsidP="006A4CA6">
      <w:pPr>
        <w:pStyle w:val="CEMOS"/>
        <w:numPr>
          <w:ilvl w:val="1"/>
          <w:numId w:val="74"/>
        </w:numPr>
        <w:spacing w:before="0" w:after="60"/>
        <w:ind w:left="1560" w:hanging="426"/>
        <w:rPr>
          <w:rFonts w:ascii="Arial" w:hAnsi="Arial" w:cs="Arial"/>
          <w:bCs/>
          <w:color w:val="000000"/>
          <w:lang w:eastAsia="en-US"/>
        </w:rPr>
      </w:pPr>
      <w:r>
        <w:rPr>
          <w:rFonts w:ascii="Arial" w:hAnsi="Arial" w:cs="Arial"/>
          <w:bCs/>
          <w:color w:val="000000"/>
          <w:lang w:eastAsia="en-US"/>
        </w:rPr>
        <w:t xml:space="preserve">stavebnej a technologickej časti tunela </w:t>
      </w:r>
      <w:r w:rsidR="006E137D" w:rsidRPr="005C3F7F">
        <w:rPr>
          <w:rFonts w:ascii="Arial" w:hAnsi="Arial" w:cs="Arial"/>
          <w:bCs/>
          <w:color w:val="000000"/>
          <w:lang w:eastAsia="en-US"/>
        </w:rPr>
        <w:t xml:space="preserve">Poľana </w:t>
      </w:r>
    </w:p>
    <w:p w14:paraId="5A6D7918" w14:textId="0D39E940" w:rsidR="00B35DB2" w:rsidRDefault="005C6B6D" w:rsidP="00B35DB2">
      <w:pPr>
        <w:pStyle w:val="CEMOS"/>
        <w:spacing w:before="0" w:after="60"/>
        <w:ind w:firstLine="698"/>
        <w:rPr>
          <w:rFonts w:ascii="Arial" w:hAnsi="Arial" w:cs="Arial"/>
          <w:bCs/>
          <w:color w:val="000000"/>
          <w:lang w:eastAsia="en-US"/>
        </w:rPr>
      </w:pPr>
      <w:r>
        <w:rPr>
          <w:rFonts w:ascii="Arial" w:hAnsi="Arial" w:cs="Arial"/>
          <w:bCs/>
          <w:color w:val="000000"/>
          <w:lang w:eastAsia="en-US"/>
        </w:rPr>
        <w:t xml:space="preserve">  </w:t>
      </w:r>
      <w:r w:rsidR="00B35DB2">
        <w:rPr>
          <w:rFonts w:ascii="Arial" w:hAnsi="Arial" w:cs="Arial"/>
          <w:bCs/>
          <w:color w:val="000000"/>
          <w:lang w:eastAsia="en-US"/>
        </w:rPr>
        <w:t>(ďalej aj ako „</w:t>
      </w:r>
      <w:r w:rsidR="00B35DB2" w:rsidRPr="00B35DB2">
        <w:rPr>
          <w:rFonts w:ascii="Arial" w:hAnsi="Arial" w:cs="Arial"/>
          <w:b/>
          <w:bCs/>
          <w:color w:val="000000"/>
          <w:lang w:eastAsia="en-US"/>
        </w:rPr>
        <w:t>technologické vybavenie tunela Poľ</w:t>
      </w:r>
      <w:r w:rsidR="00B35DB2">
        <w:rPr>
          <w:rFonts w:ascii="Arial" w:hAnsi="Arial" w:cs="Arial"/>
          <w:b/>
          <w:bCs/>
          <w:color w:val="000000"/>
          <w:lang w:eastAsia="en-US"/>
        </w:rPr>
        <w:t>a</w:t>
      </w:r>
      <w:r w:rsidR="00B35DB2" w:rsidRPr="00B35DB2">
        <w:rPr>
          <w:rFonts w:ascii="Arial" w:hAnsi="Arial" w:cs="Arial"/>
          <w:b/>
          <w:bCs/>
          <w:color w:val="000000"/>
          <w:lang w:eastAsia="en-US"/>
        </w:rPr>
        <w:t>na</w:t>
      </w:r>
      <w:r w:rsidR="00B35DB2">
        <w:rPr>
          <w:rFonts w:ascii="Arial" w:hAnsi="Arial" w:cs="Arial"/>
          <w:b/>
          <w:bCs/>
          <w:color w:val="000000"/>
          <w:lang w:eastAsia="en-US"/>
        </w:rPr>
        <w:t>“</w:t>
      </w:r>
      <w:r w:rsidR="00B35DB2">
        <w:rPr>
          <w:rFonts w:ascii="Arial" w:hAnsi="Arial" w:cs="Arial"/>
          <w:bCs/>
          <w:color w:val="000000"/>
          <w:lang w:eastAsia="en-US"/>
        </w:rPr>
        <w:t>)</w:t>
      </w:r>
    </w:p>
    <w:p w14:paraId="241D45CB" w14:textId="1113357B" w:rsidR="005C3F7F" w:rsidRDefault="006A4CA6" w:rsidP="006A4CA6">
      <w:pPr>
        <w:pStyle w:val="CEMOS"/>
        <w:numPr>
          <w:ilvl w:val="1"/>
          <w:numId w:val="74"/>
        </w:numPr>
        <w:spacing w:before="0" w:after="60"/>
        <w:ind w:hanging="366"/>
        <w:rPr>
          <w:rFonts w:ascii="Arial" w:hAnsi="Arial" w:cs="Arial"/>
          <w:bCs/>
          <w:color w:val="000000"/>
          <w:lang w:eastAsia="en-US"/>
        </w:rPr>
      </w:pPr>
      <w:r>
        <w:rPr>
          <w:rFonts w:ascii="Arial" w:hAnsi="Arial" w:cs="Arial"/>
          <w:bCs/>
          <w:color w:val="000000"/>
          <w:lang w:eastAsia="en-US"/>
        </w:rPr>
        <w:t xml:space="preserve"> </w:t>
      </w:r>
      <w:r w:rsidR="005C3F7F">
        <w:rPr>
          <w:rFonts w:ascii="Arial" w:hAnsi="Arial" w:cs="Arial"/>
          <w:bCs/>
          <w:color w:val="000000"/>
          <w:lang w:eastAsia="en-US"/>
        </w:rPr>
        <w:t xml:space="preserve">stavebnej a technologickej časti tunela </w:t>
      </w:r>
      <w:r w:rsidR="006E137D" w:rsidRPr="005C3F7F">
        <w:rPr>
          <w:rFonts w:ascii="Arial" w:hAnsi="Arial" w:cs="Arial"/>
          <w:bCs/>
          <w:color w:val="000000"/>
          <w:lang w:eastAsia="en-US"/>
        </w:rPr>
        <w:t>Horelica</w:t>
      </w:r>
      <w:r w:rsidR="006B1115">
        <w:rPr>
          <w:rFonts w:ascii="Arial" w:hAnsi="Arial" w:cs="Arial"/>
          <w:bCs/>
          <w:color w:val="000000"/>
          <w:lang w:eastAsia="en-US"/>
        </w:rPr>
        <w:t xml:space="preserve"> a Integrovaného operatorského </w:t>
      </w:r>
      <w:r>
        <w:rPr>
          <w:rFonts w:ascii="Arial" w:hAnsi="Arial" w:cs="Arial"/>
          <w:bCs/>
          <w:color w:val="000000"/>
          <w:lang w:eastAsia="en-US"/>
        </w:rPr>
        <w:t xml:space="preserve">       </w:t>
      </w:r>
      <w:r w:rsidR="006B1115">
        <w:rPr>
          <w:rFonts w:ascii="Arial" w:hAnsi="Arial" w:cs="Arial"/>
          <w:bCs/>
          <w:color w:val="000000"/>
          <w:lang w:eastAsia="en-US"/>
        </w:rPr>
        <w:t>pracoviska</w:t>
      </w:r>
    </w:p>
    <w:p w14:paraId="2BABB8A7" w14:textId="4CA5D1BB" w:rsidR="00B35DB2" w:rsidRDefault="005C6B6D" w:rsidP="00B35DB2">
      <w:pPr>
        <w:pStyle w:val="CEMOS"/>
        <w:spacing w:before="0" w:after="60"/>
        <w:ind w:left="780" w:firstLine="638"/>
        <w:rPr>
          <w:rFonts w:ascii="Arial" w:hAnsi="Arial" w:cs="Arial"/>
          <w:bCs/>
          <w:color w:val="000000"/>
          <w:lang w:eastAsia="en-US"/>
        </w:rPr>
      </w:pPr>
      <w:r>
        <w:rPr>
          <w:rFonts w:ascii="Arial" w:hAnsi="Arial" w:cs="Arial"/>
          <w:bCs/>
          <w:color w:val="000000"/>
          <w:lang w:eastAsia="en-US"/>
        </w:rPr>
        <w:t xml:space="preserve"> </w:t>
      </w:r>
      <w:r w:rsidR="006A4CA6">
        <w:rPr>
          <w:rFonts w:ascii="Arial" w:hAnsi="Arial" w:cs="Arial"/>
          <w:bCs/>
          <w:color w:val="000000"/>
          <w:lang w:eastAsia="en-US"/>
        </w:rPr>
        <w:t xml:space="preserve"> </w:t>
      </w:r>
      <w:r w:rsidR="00B35DB2">
        <w:rPr>
          <w:rFonts w:ascii="Arial" w:hAnsi="Arial" w:cs="Arial"/>
          <w:bCs/>
          <w:color w:val="000000"/>
          <w:lang w:eastAsia="en-US"/>
        </w:rPr>
        <w:t>(ďalej aj ako „</w:t>
      </w:r>
      <w:r w:rsidR="00B35DB2" w:rsidRPr="00B35DB2">
        <w:rPr>
          <w:rFonts w:ascii="Arial" w:hAnsi="Arial" w:cs="Arial"/>
          <w:b/>
          <w:bCs/>
          <w:color w:val="000000"/>
          <w:lang w:eastAsia="en-US"/>
        </w:rPr>
        <w:t>technologické vybavenie tunela Horelica</w:t>
      </w:r>
      <w:r w:rsidR="00B35DB2">
        <w:rPr>
          <w:rFonts w:ascii="Arial" w:hAnsi="Arial" w:cs="Arial"/>
          <w:bCs/>
          <w:color w:val="000000"/>
          <w:lang w:eastAsia="en-US"/>
        </w:rPr>
        <w:t>“)</w:t>
      </w:r>
    </w:p>
    <w:p w14:paraId="70C36C7A" w14:textId="49F478A3" w:rsidR="00B35DB2" w:rsidRDefault="00B35DB2" w:rsidP="006A4CA6">
      <w:pPr>
        <w:pStyle w:val="CEMOS"/>
        <w:numPr>
          <w:ilvl w:val="1"/>
          <w:numId w:val="74"/>
        </w:numPr>
        <w:spacing w:before="0" w:after="60"/>
        <w:ind w:hanging="366"/>
        <w:rPr>
          <w:rFonts w:ascii="Arial" w:hAnsi="Arial" w:cs="Arial"/>
          <w:bCs/>
          <w:color w:val="000000"/>
          <w:lang w:eastAsia="en-US"/>
        </w:rPr>
      </w:pPr>
      <w:r>
        <w:rPr>
          <w:rFonts w:ascii="Arial" w:hAnsi="Arial" w:cs="Arial"/>
          <w:bCs/>
          <w:color w:val="000000"/>
          <w:lang w:eastAsia="en-US"/>
        </w:rPr>
        <w:t xml:space="preserve">technologickej časti </w:t>
      </w:r>
      <w:r w:rsidR="006E137D" w:rsidRPr="005C3F7F">
        <w:rPr>
          <w:rFonts w:ascii="Arial" w:hAnsi="Arial" w:cs="Arial"/>
          <w:bCs/>
          <w:color w:val="000000"/>
          <w:lang w:eastAsia="en-US"/>
        </w:rPr>
        <w:t xml:space="preserve">informačného systému diaľnice stavby: Diaľnica D3 Svrčinovec – Skalité  </w:t>
      </w:r>
    </w:p>
    <w:p w14:paraId="624184E9" w14:textId="50E746A2" w:rsidR="00B35DB2" w:rsidRDefault="005C6B6D" w:rsidP="00B35DB2">
      <w:pPr>
        <w:pStyle w:val="CEMOS"/>
        <w:spacing w:before="0" w:after="60"/>
        <w:ind w:firstLine="698"/>
        <w:rPr>
          <w:rFonts w:ascii="Arial" w:hAnsi="Arial" w:cs="Arial"/>
          <w:bCs/>
          <w:color w:val="000000"/>
          <w:lang w:eastAsia="en-US"/>
        </w:rPr>
      </w:pPr>
      <w:r>
        <w:rPr>
          <w:rFonts w:ascii="Arial" w:hAnsi="Arial" w:cs="Arial"/>
          <w:bCs/>
          <w:color w:val="000000"/>
          <w:lang w:eastAsia="en-US"/>
        </w:rPr>
        <w:t xml:space="preserve"> </w:t>
      </w:r>
      <w:r w:rsidR="00B35DB2">
        <w:rPr>
          <w:rFonts w:ascii="Arial" w:hAnsi="Arial" w:cs="Arial"/>
          <w:bCs/>
          <w:color w:val="000000"/>
          <w:lang w:eastAsia="en-US"/>
        </w:rPr>
        <w:t>(ďalej aj ako „</w:t>
      </w:r>
      <w:r w:rsidR="00B35DB2" w:rsidRPr="00B35DB2">
        <w:rPr>
          <w:rFonts w:ascii="Arial" w:hAnsi="Arial" w:cs="Arial"/>
          <w:b/>
          <w:bCs/>
          <w:color w:val="000000"/>
          <w:lang w:eastAsia="en-US"/>
        </w:rPr>
        <w:t xml:space="preserve">technologické vybavenie diaľnice D3 Svrčinovec </w:t>
      </w:r>
      <w:r w:rsidR="00B35DB2">
        <w:rPr>
          <w:rFonts w:ascii="Arial" w:hAnsi="Arial" w:cs="Arial"/>
          <w:b/>
          <w:bCs/>
          <w:color w:val="000000"/>
          <w:lang w:eastAsia="en-US"/>
        </w:rPr>
        <w:t>–</w:t>
      </w:r>
      <w:r w:rsidR="00B35DB2" w:rsidRPr="00B35DB2">
        <w:rPr>
          <w:rFonts w:ascii="Arial" w:hAnsi="Arial" w:cs="Arial"/>
          <w:b/>
          <w:bCs/>
          <w:color w:val="000000"/>
          <w:lang w:eastAsia="en-US"/>
        </w:rPr>
        <w:t xml:space="preserve"> Skalité</w:t>
      </w:r>
      <w:r w:rsidR="00B35DB2">
        <w:rPr>
          <w:rFonts w:ascii="Arial" w:hAnsi="Arial" w:cs="Arial"/>
          <w:bCs/>
          <w:color w:val="000000"/>
          <w:lang w:eastAsia="en-US"/>
        </w:rPr>
        <w:t>“)</w:t>
      </w:r>
    </w:p>
    <w:p w14:paraId="6D9F5C0B" w14:textId="27D5C01A" w:rsidR="00B35DB2" w:rsidRDefault="00B35DB2" w:rsidP="006A4CA6">
      <w:pPr>
        <w:pStyle w:val="CEMOS"/>
        <w:numPr>
          <w:ilvl w:val="1"/>
          <w:numId w:val="74"/>
        </w:numPr>
        <w:spacing w:before="0" w:after="60"/>
        <w:ind w:hanging="366"/>
        <w:rPr>
          <w:rFonts w:ascii="Arial" w:hAnsi="Arial" w:cs="Arial"/>
          <w:bCs/>
          <w:color w:val="000000"/>
          <w:lang w:eastAsia="en-US"/>
        </w:rPr>
      </w:pPr>
      <w:r>
        <w:rPr>
          <w:rFonts w:ascii="Arial" w:hAnsi="Arial" w:cs="Arial"/>
          <w:bCs/>
          <w:color w:val="000000"/>
          <w:lang w:eastAsia="en-US"/>
        </w:rPr>
        <w:t xml:space="preserve">stavebnej a </w:t>
      </w:r>
      <w:r w:rsidRPr="00B35DB2">
        <w:rPr>
          <w:rFonts w:ascii="Arial" w:hAnsi="Arial" w:cs="Arial"/>
          <w:bCs/>
          <w:color w:val="000000"/>
          <w:lang w:eastAsia="en-US"/>
        </w:rPr>
        <w:t>technologickej časti informačného systému</w:t>
      </w:r>
      <w:r w:rsidR="006E137D" w:rsidRPr="00B35DB2">
        <w:rPr>
          <w:rFonts w:ascii="Arial" w:hAnsi="Arial" w:cs="Arial"/>
          <w:bCs/>
          <w:color w:val="000000"/>
          <w:lang w:eastAsia="en-US"/>
        </w:rPr>
        <w:t xml:space="preserve"> stavby: Cesta I/11 Čadca – obchvat mesta I. a II. etapa </w:t>
      </w:r>
    </w:p>
    <w:p w14:paraId="6416FF20" w14:textId="325ACC65" w:rsidR="00E9357E" w:rsidRPr="00B35DB2" w:rsidRDefault="006A4CA6" w:rsidP="004325FF">
      <w:pPr>
        <w:pStyle w:val="CEMOS"/>
        <w:spacing w:before="0" w:after="60" w:line="276" w:lineRule="auto"/>
        <w:ind w:left="1560" w:hanging="142"/>
        <w:rPr>
          <w:rFonts w:ascii="Arial" w:hAnsi="Arial" w:cs="Arial"/>
          <w:bCs/>
          <w:color w:val="000000"/>
          <w:lang w:eastAsia="en-US"/>
        </w:rPr>
      </w:pPr>
      <w:r>
        <w:rPr>
          <w:rFonts w:ascii="Arial" w:hAnsi="Arial" w:cs="Arial"/>
          <w:bCs/>
          <w:color w:val="000000"/>
          <w:lang w:eastAsia="en-US"/>
        </w:rPr>
        <w:t xml:space="preserve"> </w:t>
      </w:r>
      <w:r w:rsidR="00B35DB2" w:rsidRPr="00B35DB2">
        <w:rPr>
          <w:rFonts w:ascii="Arial" w:hAnsi="Arial" w:cs="Arial"/>
          <w:bCs/>
          <w:color w:val="000000"/>
          <w:lang w:eastAsia="en-US"/>
        </w:rPr>
        <w:t>(ďalej aj ako „</w:t>
      </w:r>
      <w:r w:rsidR="00B35DB2" w:rsidRPr="00B35DB2">
        <w:rPr>
          <w:rFonts w:ascii="Arial" w:hAnsi="Arial" w:cs="Arial"/>
          <w:b/>
          <w:bCs/>
          <w:color w:val="000000"/>
          <w:lang w:eastAsia="en-US"/>
        </w:rPr>
        <w:t>technologi</w:t>
      </w:r>
      <w:r w:rsidR="008E27F1">
        <w:rPr>
          <w:rFonts w:ascii="Arial" w:hAnsi="Arial" w:cs="Arial"/>
          <w:b/>
          <w:bCs/>
          <w:color w:val="000000"/>
          <w:lang w:eastAsia="en-US"/>
        </w:rPr>
        <w:t>cké vybavenie stavby: Cesta I/11</w:t>
      </w:r>
      <w:r w:rsidR="00B35DB2" w:rsidRPr="00B35DB2">
        <w:rPr>
          <w:rFonts w:ascii="Arial" w:hAnsi="Arial" w:cs="Arial"/>
          <w:b/>
          <w:bCs/>
          <w:color w:val="000000"/>
          <w:lang w:eastAsia="en-US"/>
        </w:rPr>
        <w:t xml:space="preserve"> Čadca – obchvat mesta </w:t>
      </w:r>
      <w:r>
        <w:rPr>
          <w:rFonts w:ascii="Arial" w:hAnsi="Arial" w:cs="Arial"/>
          <w:b/>
          <w:bCs/>
          <w:color w:val="000000"/>
          <w:lang w:eastAsia="en-US"/>
        </w:rPr>
        <w:t xml:space="preserve"> </w:t>
      </w:r>
      <w:r w:rsidR="00B35DB2" w:rsidRPr="00B35DB2">
        <w:rPr>
          <w:rFonts w:ascii="Arial" w:hAnsi="Arial" w:cs="Arial"/>
          <w:b/>
          <w:bCs/>
          <w:color w:val="000000"/>
          <w:lang w:eastAsia="en-US"/>
        </w:rPr>
        <w:t>I. a II. etapa</w:t>
      </w:r>
      <w:r w:rsidR="00B35DB2">
        <w:rPr>
          <w:rFonts w:ascii="Arial" w:hAnsi="Arial" w:cs="Arial"/>
          <w:bCs/>
          <w:color w:val="000000"/>
          <w:lang w:eastAsia="en-US"/>
        </w:rPr>
        <w:t>“)</w:t>
      </w:r>
    </w:p>
    <w:p w14:paraId="6F1C3744" w14:textId="5C283705" w:rsidR="00B35DB2" w:rsidRDefault="00B538D1" w:rsidP="001617EA">
      <w:pPr>
        <w:pStyle w:val="CEMOS"/>
        <w:spacing w:before="0" w:after="60"/>
        <w:ind w:left="1134" w:firstLine="0"/>
        <w:rPr>
          <w:rFonts w:ascii="Arial" w:hAnsi="Arial" w:cs="Arial"/>
          <w:bCs/>
          <w:color w:val="000000"/>
          <w:lang w:eastAsia="en-US"/>
        </w:rPr>
      </w:pPr>
      <w:r>
        <w:rPr>
          <w:rFonts w:ascii="Arial" w:hAnsi="Arial" w:cs="Arial"/>
          <w:bCs/>
          <w:color w:val="000000"/>
          <w:lang w:eastAsia="en-US"/>
        </w:rPr>
        <w:t>(</w:t>
      </w:r>
      <w:r w:rsidRPr="00B538D1">
        <w:rPr>
          <w:rFonts w:ascii="Arial" w:hAnsi="Arial" w:cs="Arial"/>
          <w:bCs/>
          <w:color w:val="000000"/>
          <w:lang w:eastAsia="en-US"/>
        </w:rPr>
        <w:t>tec</w:t>
      </w:r>
      <w:r>
        <w:rPr>
          <w:rFonts w:ascii="Arial" w:hAnsi="Arial" w:cs="Arial"/>
          <w:bCs/>
          <w:color w:val="000000"/>
          <w:lang w:eastAsia="en-US"/>
        </w:rPr>
        <w:t>hnologické vybavenie diaľnice D3</w:t>
      </w:r>
      <w:r w:rsidRPr="00B538D1">
        <w:rPr>
          <w:rFonts w:ascii="Arial" w:hAnsi="Arial" w:cs="Arial"/>
          <w:bCs/>
          <w:color w:val="000000"/>
          <w:lang w:eastAsia="en-US"/>
        </w:rPr>
        <w:t xml:space="preserve"> </w:t>
      </w:r>
      <w:r w:rsidRPr="005C3F7F">
        <w:rPr>
          <w:rFonts w:ascii="Arial" w:hAnsi="Arial" w:cs="Arial"/>
          <w:bCs/>
          <w:color w:val="000000"/>
          <w:lang w:eastAsia="en-US"/>
        </w:rPr>
        <w:t>Svrčinovec – Skalité</w:t>
      </w:r>
      <w:r w:rsidRPr="00B538D1">
        <w:rPr>
          <w:rFonts w:ascii="Arial" w:hAnsi="Arial" w:cs="Arial"/>
          <w:bCs/>
          <w:color w:val="000000"/>
          <w:lang w:eastAsia="en-US"/>
        </w:rPr>
        <w:t xml:space="preserve"> spolu s technologickým vybavením</w:t>
      </w:r>
      <w:r w:rsidR="00F11312">
        <w:rPr>
          <w:rFonts w:ascii="Arial" w:hAnsi="Arial" w:cs="Arial"/>
          <w:bCs/>
          <w:color w:val="000000"/>
          <w:lang w:eastAsia="en-US"/>
        </w:rPr>
        <w:t xml:space="preserve"> stavby:</w:t>
      </w:r>
      <w:r w:rsidRPr="00B538D1">
        <w:rPr>
          <w:rFonts w:ascii="Arial" w:hAnsi="Arial" w:cs="Arial"/>
          <w:bCs/>
          <w:color w:val="000000"/>
          <w:lang w:eastAsia="en-US"/>
        </w:rPr>
        <w:t xml:space="preserve"> </w:t>
      </w:r>
      <w:r w:rsidR="00F11312">
        <w:rPr>
          <w:rFonts w:ascii="Arial" w:hAnsi="Arial" w:cs="Arial"/>
          <w:bCs/>
          <w:color w:val="000000"/>
          <w:lang w:eastAsia="en-US"/>
        </w:rPr>
        <w:t>C</w:t>
      </w:r>
      <w:r w:rsidR="00EF39F2">
        <w:rPr>
          <w:rFonts w:ascii="Arial" w:hAnsi="Arial" w:cs="Arial"/>
          <w:bCs/>
          <w:color w:val="000000"/>
          <w:lang w:eastAsia="en-US"/>
        </w:rPr>
        <w:t>esta I/11 Čadca – obchvat mesta I. a II. etapa</w:t>
      </w:r>
      <w:r w:rsidR="00E9357E">
        <w:rPr>
          <w:rFonts w:ascii="Arial" w:hAnsi="Arial" w:cs="Arial"/>
          <w:bCs/>
          <w:color w:val="000000"/>
          <w:lang w:eastAsia="en-US"/>
        </w:rPr>
        <w:t xml:space="preserve">, </w:t>
      </w:r>
      <w:r w:rsidRPr="00B538D1">
        <w:rPr>
          <w:rFonts w:ascii="Arial" w:hAnsi="Arial" w:cs="Arial"/>
          <w:bCs/>
          <w:color w:val="000000"/>
          <w:lang w:eastAsia="en-US"/>
        </w:rPr>
        <w:t>ďalej spoločne aj ako „</w:t>
      </w:r>
      <w:r w:rsidRPr="00E9357E">
        <w:rPr>
          <w:rFonts w:ascii="Arial" w:hAnsi="Arial" w:cs="Arial"/>
          <w:b/>
          <w:bCs/>
          <w:color w:val="000000"/>
          <w:lang w:eastAsia="en-US"/>
        </w:rPr>
        <w:t xml:space="preserve">technologické vybavenie </w:t>
      </w:r>
      <w:r w:rsidR="00E9357E" w:rsidRPr="00E9357E">
        <w:rPr>
          <w:rFonts w:ascii="Arial" w:hAnsi="Arial" w:cs="Arial"/>
          <w:b/>
          <w:bCs/>
          <w:color w:val="000000"/>
          <w:lang w:eastAsia="en-US"/>
        </w:rPr>
        <w:t>D3</w:t>
      </w:r>
      <w:r w:rsidRPr="00E9357E">
        <w:rPr>
          <w:rFonts w:ascii="Arial" w:hAnsi="Arial" w:cs="Arial"/>
          <w:b/>
          <w:bCs/>
          <w:color w:val="000000"/>
          <w:lang w:eastAsia="en-US"/>
        </w:rPr>
        <w:t xml:space="preserve"> </w:t>
      </w:r>
      <w:r w:rsidR="00E9357E" w:rsidRPr="00E9357E">
        <w:rPr>
          <w:rFonts w:ascii="Arial" w:hAnsi="Arial" w:cs="Arial"/>
          <w:b/>
          <w:bCs/>
          <w:color w:val="000000"/>
          <w:lang w:eastAsia="en-US"/>
        </w:rPr>
        <w:t>Svrčinovec – Skalité a Cesty</w:t>
      </w:r>
      <w:r w:rsidRPr="00E9357E">
        <w:rPr>
          <w:rFonts w:ascii="Arial" w:hAnsi="Arial" w:cs="Arial"/>
          <w:b/>
          <w:bCs/>
          <w:color w:val="000000"/>
          <w:lang w:eastAsia="en-US"/>
        </w:rPr>
        <w:t xml:space="preserve"> I</w:t>
      </w:r>
      <w:r w:rsidR="00E9357E" w:rsidRPr="00E9357E">
        <w:rPr>
          <w:rFonts w:ascii="Arial" w:hAnsi="Arial" w:cs="Arial"/>
          <w:b/>
          <w:bCs/>
          <w:color w:val="000000"/>
          <w:lang w:eastAsia="en-US"/>
        </w:rPr>
        <w:t>/11 Čadca obchvat mesta</w:t>
      </w:r>
      <w:r w:rsidRPr="00B538D1">
        <w:rPr>
          <w:rFonts w:ascii="Arial" w:hAnsi="Arial" w:cs="Arial"/>
          <w:bCs/>
          <w:color w:val="000000"/>
          <w:lang w:eastAsia="en-US"/>
        </w:rPr>
        <w:t xml:space="preserve">“ a spolu s technologickým vybavením tunela </w:t>
      </w:r>
      <w:r w:rsidR="00E9357E">
        <w:rPr>
          <w:rFonts w:ascii="Arial" w:hAnsi="Arial" w:cs="Arial"/>
          <w:bCs/>
          <w:color w:val="000000"/>
          <w:lang w:eastAsia="en-US"/>
        </w:rPr>
        <w:t>Svrčinovec</w:t>
      </w:r>
      <w:r w:rsidR="00EF39F2">
        <w:rPr>
          <w:rFonts w:ascii="Arial" w:hAnsi="Arial" w:cs="Arial"/>
          <w:bCs/>
          <w:color w:val="000000"/>
          <w:lang w:eastAsia="en-US"/>
        </w:rPr>
        <w:t>,</w:t>
      </w:r>
      <w:r w:rsidR="00062C69">
        <w:rPr>
          <w:rFonts w:ascii="Arial" w:hAnsi="Arial" w:cs="Arial"/>
          <w:bCs/>
          <w:color w:val="000000"/>
          <w:lang w:eastAsia="en-US"/>
        </w:rPr>
        <w:t xml:space="preserve"> </w:t>
      </w:r>
      <w:r w:rsidRPr="00B538D1">
        <w:rPr>
          <w:rFonts w:ascii="Arial" w:hAnsi="Arial" w:cs="Arial"/>
          <w:bCs/>
          <w:color w:val="000000"/>
          <w:lang w:eastAsia="en-US"/>
        </w:rPr>
        <w:t xml:space="preserve">technologickým vybavením </w:t>
      </w:r>
      <w:r w:rsidR="00E9357E">
        <w:rPr>
          <w:rFonts w:ascii="Arial" w:hAnsi="Arial" w:cs="Arial"/>
          <w:bCs/>
          <w:color w:val="000000"/>
          <w:lang w:eastAsia="en-US"/>
        </w:rPr>
        <w:t>tunela Poľana a technologickým vybavením tunela Horelica</w:t>
      </w:r>
      <w:r w:rsidRPr="00B538D1">
        <w:rPr>
          <w:rFonts w:ascii="Arial" w:hAnsi="Arial" w:cs="Arial"/>
          <w:bCs/>
          <w:color w:val="000000"/>
          <w:lang w:eastAsia="en-US"/>
        </w:rPr>
        <w:t xml:space="preserve"> ďalej aj ako „</w:t>
      </w:r>
      <w:r w:rsidRPr="00E9357E">
        <w:rPr>
          <w:rFonts w:ascii="Arial" w:hAnsi="Arial" w:cs="Arial"/>
          <w:b/>
          <w:bCs/>
          <w:color w:val="000000"/>
          <w:lang w:eastAsia="en-US"/>
        </w:rPr>
        <w:t>technologické vybavenie</w:t>
      </w:r>
      <w:r w:rsidRPr="00B538D1">
        <w:rPr>
          <w:rFonts w:ascii="Arial" w:hAnsi="Arial" w:cs="Arial"/>
          <w:bCs/>
          <w:color w:val="000000"/>
          <w:lang w:eastAsia="en-US"/>
        </w:rPr>
        <w:t>“)</w:t>
      </w:r>
    </w:p>
    <w:p w14:paraId="3698A848" w14:textId="77777777" w:rsidR="00E9357E" w:rsidRDefault="00E9357E" w:rsidP="00E9357E">
      <w:pPr>
        <w:pStyle w:val="CEMOS"/>
        <w:spacing w:before="0" w:after="60"/>
        <w:ind w:left="780" w:firstLine="638"/>
        <w:rPr>
          <w:rFonts w:ascii="Arial" w:hAnsi="Arial" w:cs="Arial"/>
          <w:bCs/>
          <w:color w:val="000000"/>
          <w:lang w:eastAsia="en-US"/>
        </w:rPr>
      </w:pPr>
    </w:p>
    <w:p w14:paraId="1DCB629D" w14:textId="5A116140" w:rsidR="006E137D" w:rsidRPr="00B35DB2" w:rsidRDefault="006E137D" w:rsidP="00E9357E">
      <w:pPr>
        <w:pStyle w:val="CEMOS"/>
        <w:spacing w:before="0" w:after="60"/>
        <w:ind w:left="567" w:firstLine="0"/>
        <w:rPr>
          <w:rFonts w:ascii="Arial" w:hAnsi="Arial" w:cs="Arial"/>
          <w:bCs/>
          <w:color w:val="000000"/>
          <w:lang w:eastAsia="en-US"/>
        </w:rPr>
      </w:pPr>
      <w:r w:rsidRPr="00B35DB2">
        <w:rPr>
          <w:rFonts w:ascii="Arial" w:hAnsi="Arial" w:cs="Arial"/>
          <w:bCs/>
          <w:color w:val="000000"/>
          <w:lang w:eastAsia="en-US"/>
        </w:rPr>
        <w:t xml:space="preserve">a plniť povinnosti vyplývajúce zo </w:t>
      </w:r>
      <w:r w:rsidRPr="00B35DB2">
        <w:rPr>
          <w:rFonts w:ascii="Arial" w:hAnsi="Arial" w:cs="Arial"/>
        </w:rPr>
        <w:t>Zmluvy</w:t>
      </w:r>
      <w:r w:rsidRPr="00B35DB2">
        <w:rPr>
          <w:rFonts w:ascii="Arial" w:hAnsi="Arial" w:cs="Arial"/>
          <w:bCs/>
        </w:rPr>
        <w:t xml:space="preserve"> o zabezpečení plnenia bezpečnostných opatrení a notifikačných povinností</w:t>
      </w:r>
      <w:r w:rsidRPr="00B35DB2">
        <w:rPr>
          <w:rFonts w:ascii="Arial" w:hAnsi="Arial" w:cs="Arial"/>
        </w:rPr>
        <w:t xml:space="preserve">, ktorá  </w:t>
      </w:r>
      <w:r w:rsidRPr="00B02D68">
        <w:rPr>
          <w:rFonts w:ascii="Arial" w:hAnsi="Arial" w:cs="Arial"/>
        </w:rPr>
        <w:t xml:space="preserve">tvorí </w:t>
      </w:r>
      <w:r w:rsidRPr="006D04F9">
        <w:rPr>
          <w:rFonts w:ascii="Arial" w:hAnsi="Arial" w:cs="Arial"/>
        </w:rPr>
        <w:t>prílohu č. 18</w:t>
      </w:r>
      <w:r w:rsidRPr="00FD388F">
        <w:rPr>
          <w:rFonts w:ascii="Arial" w:hAnsi="Arial" w:cs="Arial"/>
        </w:rPr>
        <w:t xml:space="preserve"> rámcovej dohody</w:t>
      </w:r>
      <w:r w:rsidRPr="00B02D68">
        <w:rPr>
          <w:rFonts w:ascii="Arial" w:hAnsi="Arial" w:cs="Arial"/>
        </w:rPr>
        <w:t>,</w:t>
      </w:r>
      <w:r w:rsidRPr="00B35DB2">
        <w:rPr>
          <w:rFonts w:ascii="Arial" w:hAnsi="Arial" w:cs="Arial"/>
          <w:bCs/>
          <w:color w:val="000000"/>
          <w:lang w:eastAsia="en-US"/>
        </w:rPr>
        <w:t xml:space="preserve"> podľa požiadaviek objednávateľa, v súlade s ustanoveniami rámcovej dohody a súťažnými podkladmi a záväzkom objednávateľa zaplatiť poskytovateľovi za riadne a včas poskytnuté plnenie predmetu rámcovej dohody dohodnutú cenu. </w:t>
      </w:r>
    </w:p>
    <w:p w14:paraId="1E92F3E9" w14:textId="77777777" w:rsidR="006E137D" w:rsidRPr="000B6828" w:rsidRDefault="006E137D" w:rsidP="000B6828">
      <w:pPr>
        <w:overflowPunct w:val="0"/>
        <w:autoSpaceDE w:val="0"/>
        <w:autoSpaceDN w:val="0"/>
        <w:adjustRightInd w:val="0"/>
        <w:spacing w:after="60" w:line="240" w:lineRule="auto"/>
        <w:ind w:left="1418" w:hanging="851"/>
        <w:jc w:val="both"/>
        <w:textAlignment w:val="baseline"/>
        <w:rPr>
          <w:rFonts w:ascii="Arial" w:hAnsi="Arial" w:cs="Arial"/>
          <w:bCs/>
          <w:sz w:val="20"/>
          <w:szCs w:val="20"/>
        </w:rPr>
      </w:pPr>
      <w:r w:rsidRPr="000B6828">
        <w:rPr>
          <w:rFonts w:ascii="Arial" w:hAnsi="Arial" w:cs="Arial"/>
          <w:bCs/>
          <w:sz w:val="20"/>
          <w:szCs w:val="20"/>
        </w:rPr>
        <w:t>1.1.1</w:t>
      </w:r>
      <w:r w:rsidRPr="000B6828">
        <w:rPr>
          <w:rFonts w:ascii="Arial" w:hAnsi="Arial" w:cs="Arial"/>
          <w:bCs/>
          <w:sz w:val="20"/>
          <w:szCs w:val="20"/>
        </w:rPr>
        <w:tab/>
        <w:t xml:space="preserve">Opravami sa na účely rámcovej dohody rozumie </w:t>
      </w:r>
      <w:r w:rsidRPr="000B6828">
        <w:rPr>
          <w:rFonts w:ascii="Arial" w:hAnsi="Arial" w:cs="Arial"/>
          <w:bCs/>
          <w:color w:val="000000"/>
          <w:sz w:val="20"/>
          <w:szCs w:val="20"/>
        </w:rPr>
        <w:t>odstraňovanie vád a porúch na zariadeniach technologického vybavenia (ďalej len „</w:t>
      </w:r>
      <w:r w:rsidRPr="000B6828">
        <w:rPr>
          <w:rFonts w:ascii="Arial" w:hAnsi="Arial" w:cs="Arial"/>
          <w:b/>
          <w:bCs/>
          <w:color w:val="000000"/>
          <w:sz w:val="20"/>
          <w:szCs w:val="20"/>
        </w:rPr>
        <w:t>opravy technologického vybavenia</w:t>
      </w:r>
      <w:r w:rsidRPr="000B6828">
        <w:rPr>
          <w:rFonts w:ascii="Arial" w:hAnsi="Arial" w:cs="Arial"/>
          <w:bCs/>
          <w:color w:val="000000"/>
          <w:sz w:val="20"/>
          <w:szCs w:val="20"/>
        </w:rPr>
        <w:t>“)</w:t>
      </w:r>
      <w:r w:rsidRPr="000B6828">
        <w:rPr>
          <w:rFonts w:ascii="Segoe UI" w:hAnsi="Segoe UI" w:cs="Segoe UI"/>
          <w:bCs/>
          <w:color w:val="000000"/>
          <w:sz w:val="20"/>
          <w:szCs w:val="20"/>
        </w:rPr>
        <w:t>ꓼ</w:t>
      </w:r>
    </w:p>
    <w:p w14:paraId="06A3E114" w14:textId="44D83C26" w:rsidR="006E137D" w:rsidRDefault="006E137D" w:rsidP="000B6828">
      <w:pPr>
        <w:spacing w:after="60" w:line="240" w:lineRule="auto"/>
        <w:ind w:left="1418" w:hanging="851"/>
        <w:jc w:val="both"/>
        <w:rPr>
          <w:rFonts w:ascii="Segoe UI" w:hAnsi="Segoe UI" w:cs="Segoe UI"/>
          <w:bCs/>
          <w:sz w:val="20"/>
          <w:szCs w:val="20"/>
        </w:rPr>
      </w:pPr>
      <w:r w:rsidRPr="000B6828">
        <w:rPr>
          <w:rFonts w:ascii="Arial" w:hAnsi="Arial" w:cs="Arial"/>
          <w:bCs/>
          <w:sz w:val="20"/>
          <w:szCs w:val="20"/>
        </w:rPr>
        <w:t>1.1.2</w:t>
      </w:r>
      <w:r w:rsidRPr="000B6828">
        <w:rPr>
          <w:rFonts w:ascii="Arial" w:hAnsi="Arial" w:cs="Arial"/>
          <w:bCs/>
          <w:sz w:val="20"/>
          <w:szCs w:val="20"/>
        </w:rPr>
        <w:tab/>
        <w:t xml:space="preserve">Servisnou činnosťou sa na účely rámcovej dohody rozumie </w:t>
      </w:r>
      <w:r w:rsidRPr="000B6828">
        <w:rPr>
          <w:rFonts w:ascii="Arial" w:hAnsi="Arial" w:cs="Arial"/>
          <w:bCs/>
          <w:color w:val="000000"/>
          <w:sz w:val="20"/>
          <w:szCs w:val="20"/>
        </w:rPr>
        <w:t>vykonávanie preventívnej kontroly a prehliadok a údržby zariadení technologického vybavenia, vrátane pravidelných revízií zariadení technologického vybavenia</w:t>
      </w:r>
      <w:r w:rsidR="00E9357E">
        <w:rPr>
          <w:rFonts w:ascii="Arial" w:hAnsi="Arial" w:cs="Arial"/>
          <w:bCs/>
          <w:color w:val="000000"/>
          <w:sz w:val="20"/>
          <w:szCs w:val="20"/>
        </w:rPr>
        <w:t xml:space="preserve"> v</w:t>
      </w:r>
      <w:r w:rsidR="00EF39F2">
        <w:rPr>
          <w:rFonts w:ascii="Arial" w:hAnsi="Arial" w:cs="Arial"/>
          <w:bCs/>
          <w:color w:val="000000"/>
          <w:sz w:val="20"/>
          <w:szCs w:val="20"/>
        </w:rPr>
        <w:t> </w:t>
      </w:r>
      <w:r w:rsidR="00E9357E">
        <w:rPr>
          <w:rFonts w:ascii="Arial" w:hAnsi="Arial" w:cs="Arial"/>
          <w:bCs/>
          <w:color w:val="000000"/>
          <w:sz w:val="20"/>
          <w:szCs w:val="20"/>
        </w:rPr>
        <w:t>zmysle</w:t>
      </w:r>
      <w:r w:rsidR="00EF39F2">
        <w:rPr>
          <w:rFonts w:ascii="Arial" w:hAnsi="Arial" w:cs="Arial"/>
          <w:bCs/>
          <w:color w:val="000000"/>
          <w:sz w:val="20"/>
          <w:szCs w:val="20"/>
        </w:rPr>
        <w:t xml:space="preserve"> všeobecne záväzných</w:t>
      </w:r>
      <w:r w:rsidR="00E9357E">
        <w:rPr>
          <w:rFonts w:ascii="Arial" w:hAnsi="Arial" w:cs="Arial"/>
          <w:bCs/>
          <w:color w:val="000000"/>
          <w:sz w:val="20"/>
          <w:szCs w:val="20"/>
        </w:rPr>
        <w:t xml:space="preserve"> právnych</w:t>
      </w:r>
      <w:r w:rsidR="00EF39F2">
        <w:rPr>
          <w:rFonts w:ascii="Arial" w:hAnsi="Arial" w:cs="Arial"/>
          <w:bCs/>
          <w:color w:val="000000"/>
          <w:sz w:val="20"/>
          <w:szCs w:val="20"/>
        </w:rPr>
        <w:t xml:space="preserve"> predpisov</w:t>
      </w:r>
      <w:r w:rsidR="00E9357E">
        <w:rPr>
          <w:rFonts w:ascii="Arial" w:hAnsi="Arial" w:cs="Arial"/>
          <w:bCs/>
          <w:color w:val="000000"/>
          <w:sz w:val="20"/>
          <w:szCs w:val="20"/>
        </w:rPr>
        <w:t xml:space="preserve"> a osobitných predpisov, vyhotovenie správ </w:t>
      </w:r>
      <w:r w:rsidR="002C41DD">
        <w:rPr>
          <w:rFonts w:ascii="Arial" w:hAnsi="Arial" w:cs="Arial"/>
          <w:bCs/>
          <w:color w:val="000000"/>
          <w:sz w:val="20"/>
          <w:szCs w:val="20"/>
        </w:rPr>
        <w:t>o vykonávaní činnosti za príslušný kalendárny mesiac, podrobných správ o zhodnotení stavu technologickeho vybavenia</w:t>
      </w:r>
      <w:r w:rsidR="00E9357E">
        <w:rPr>
          <w:rFonts w:ascii="Arial" w:hAnsi="Arial" w:cs="Arial"/>
          <w:bCs/>
          <w:color w:val="000000"/>
          <w:sz w:val="20"/>
          <w:szCs w:val="20"/>
        </w:rPr>
        <w:t xml:space="preserve"> a</w:t>
      </w:r>
      <w:r w:rsidR="00EF39F2">
        <w:rPr>
          <w:rFonts w:ascii="Arial" w:hAnsi="Arial" w:cs="Arial"/>
          <w:bCs/>
          <w:color w:val="000000"/>
          <w:sz w:val="20"/>
          <w:szCs w:val="20"/>
        </w:rPr>
        <w:t xml:space="preserve"> podrobných</w:t>
      </w:r>
      <w:r w:rsidR="00E9357E">
        <w:rPr>
          <w:rFonts w:ascii="Arial" w:hAnsi="Arial" w:cs="Arial"/>
          <w:bCs/>
          <w:color w:val="000000"/>
          <w:sz w:val="20"/>
          <w:szCs w:val="20"/>
        </w:rPr>
        <w:t xml:space="preserve"> správ o stave kybernetickej bezpečnosti a o zabezpečovaní povinností vyplývajúcich zo Zmluvy KB </w:t>
      </w:r>
      <w:r w:rsidRPr="000B6828">
        <w:rPr>
          <w:rFonts w:ascii="Arial" w:hAnsi="Arial" w:cs="Arial"/>
          <w:bCs/>
          <w:sz w:val="20"/>
          <w:szCs w:val="20"/>
        </w:rPr>
        <w:t>(ďalej len „</w:t>
      </w:r>
      <w:r w:rsidRPr="000B6828">
        <w:rPr>
          <w:rFonts w:ascii="Arial" w:hAnsi="Arial" w:cs="Arial"/>
          <w:b/>
          <w:bCs/>
          <w:sz w:val="20"/>
          <w:szCs w:val="20"/>
        </w:rPr>
        <w:t>servis technologického vybavenia</w:t>
      </w:r>
      <w:r w:rsidRPr="000B6828">
        <w:rPr>
          <w:rFonts w:ascii="Arial" w:hAnsi="Arial" w:cs="Arial"/>
          <w:bCs/>
          <w:sz w:val="20"/>
          <w:szCs w:val="20"/>
        </w:rPr>
        <w:t>“)</w:t>
      </w:r>
      <w:r w:rsidRPr="000B6828">
        <w:rPr>
          <w:rFonts w:ascii="Segoe UI" w:hAnsi="Segoe UI" w:cs="Segoe UI"/>
          <w:bCs/>
          <w:sz w:val="20"/>
          <w:szCs w:val="20"/>
        </w:rPr>
        <w:t>ꓼ</w:t>
      </w:r>
    </w:p>
    <w:p w14:paraId="6CB2A02B" w14:textId="29F2EDE9" w:rsidR="004400EB" w:rsidRPr="004400EB" w:rsidRDefault="004400EB" w:rsidP="004400EB">
      <w:pPr>
        <w:spacing w:after="60" w:line="240" w:lineRule="auto"/>
        <w:ind w:left="1418" w:hanging="851"/>
        <w:jc w:val="both"/>
        <w:rPr>
          <w:rFonts w:ascii="Arial" w:hAnsi="Arial" w:cs="Arial"/>
          <w:bCs/>
          <w:color w:val="000000"/>
          <w:sz w:val="20"/>
          <w:szCs w:val="20"/>
        </w:rPr>
      </w:pPr>
      <w:r>
        <w:rPr>
          <w:rFonts w:ascii="Arial" w:hAnsi="Arial" w:cs="Arial"/>
          <w:bCs/>
          <w:color w:val="000000"/>
          <w:sz w:val="20"/>
          <w:szCs w:val="20"/>
        </w:rPr>
        <w:t>1.1.3</w:t>
      </w:r>
      <w:r>
        <w:rPr>
          <w:rFonts w:ascii="Arial" w:hAnsi="Arial" w:cs="Arial"/>
          <w:bCs/>
          <w:color w:val="000000"/>
          <w:sz w:val="20"/>
          <w:szCs w:val="20"/>
        </w:rPr>
        <w:tab/>
      </w:r>
      <w:r w:rsidRPr="004400EB">
        <w:rPr>
          <w:rFonts w:ascii="Arial" w:hAnsi="Arial" w:cs="Arial"/>
          <w:bCs/>
          <w:color w:val="000000"/>
          <w:sz w:val="20"/>
          <w:szCs w:val="20"/>
        </w:rPr>
        <w:t xml:space="preserve">Plnením povinností podľa Zmluvy o zabezpečení plnenia bezpečnostných opatrení a notifikačných povinností sa na účely rámcovej dohody rozumie plnenie povinností podľa Zmluvy o zabezpečení plnenia bezpečnostných opatrení a notifikačných povinností, </w:t>
      </w:r>
      <w:r w:rsidRPr="004400EB">
        <w:rPr>
          <w:rFonts w:ascii="Arial" w:hAnsi="Arial" w:cs="Arial"/>
          <w:bCs/>
          <w:color w:val="000000"/>
          <w:sz w:val="20"/>
          <w:szCs w:val="20"/>
        </w:rPr>
        <w:lastRenderedPageBreak/>
        <w:t>ktorú poskytovateľ uzatvoril s objednávateľom spolu s rámcovou dohodou a v súlade s § 19 ods. 2 zákona č. 69/2018 Z.z. o kybernetickej bezpečnosti a o zmene a doplnení niektorých zákonov v znení neskorších predpisov (ďalej len „</w:t>
      </w:r>
      <w:r w:rsidRPr="004400EB">
        <w:rPr>
          <w:rFonts w:ascii="Arial" w:hAnsi="Arial" w:cs="Arial"/>
          <w:b/>
          <w:bCs/>
          <w:color w:val="000000"/>
          <w:sz w:val="20"/>
          <w:szCs w:val="20"/>
        </w:rPr>
        <w:t>zákon o kybernetickej bezpečnosti“</w:t>
      </w:r>
      <w:r w:rsidRPr="004400EB">
        <w:rPr>
          <w:rFonts w:ascii="Arial" w:hAnsi="Arial" w:cs="Arial"/>
          <w:bCs/>
          <w:color w:val="000000"/>
          <w:sz w:val="20"/>
          <w:szCs w:val="20"/>
        </w:rPr>
        <w:t xml:space="preserve">), obsahujúcou náležitosti minimálne v rozsahu Vyhlášky Národného bezpečnostného úradu č. 362/2018 Z.z., ktorou sa ustanovuje obsah bezpečnostných opatrení, obsah a štruktúra bezpečnostnej dokumentácie a rozsah všeobecných bezpečnostných opatrení a ktorá ako neoddeliteľná súčasť rámcovej dohody tvorí </w:t>
      </w:r>
      <w:r w:rsidRPr="000E7458">
        <w:rPr>
          <w:rFonts w:ascii="Arial" w:hAnsi="Arial" w:cs="Arial"/>
          <w:bCs/>
          <w:color w:val="000000"/>
          <w:sz w:val="20"/>
          <w:szCs w:val="20"/>
        </w:rPr>
        <w:t>Prílohu č</w:t>
      </w:r>
      <w:r w:rsidRPr="008B6005">
        <w:rPr>
          <w:rFonts w:ascii="Arial" w:hAnsi="Arial" w:cs="Arial"/>
          <w:bCs/>
          <w:color w:val="000000"/>
          <w:sz w:val="20"/>
          <w:szCs w:val="20"/>
        </w:rPr>
        <w:t>. 1</w:t>
      </w:r>
      <w:r w:rsidR="000E7458" w:rsidRPr="008B6005">
        <w:rPr>
          <w:rFonts w:ascii="Arial" w:hAnsi="Arial" w:cs="Arial"/>
          <w:bCs/>
          <w:color w:val="000000"/>
          <w:sz w:val="20"/>
          <w:szCs w:val="20"/>
        </w:rPr>
        <w:t>8</w:t>
      </w:r>
      <w:r w:rsidRPr="008B6005">
        <w:rPr>
          <w:rFonts w:ascii="Arial" w:hAnsi="Arial" w:cs="Arial"/>
          <w:bCs/>
          <w:color w:val="000000"/>
          <w:sz w:val="20"/>
          <w:szCs w:val="20"/>
        </w:rPr>
        <w:t xml:space="preserve"> rámcovej </w:t>
      </w:r>
      <w:r w:rsidRPr="000E7458">
        <w:rPr>
          <w:rFonts w:ascii="Arial" w:hAnsi="Arial" w:cs="Arial"/>
          <w:bCs/>
          <w:color w:val="000000"/>
          <w:sz w:val="20"/>
          <w:szCs w:val="20"/>
        </w:rPr>
        <w:t>dohody (ďalej</w:t>
      </w:r>
      <w:r w:rsidRPr="004400EB">
        <w:rPr>
          <w:rFonts w:ascii="Arial" w:hAnsi="Arial" w:cs="Arial"/>
          <w:bCs/>
          <w:color w:val="000000"/>
          <w:sz w:val="20"/>
          <w:szCs w:val="20"/>
        </w:rPr>
        <w:t xml:space="preserve"> len „</w:t>
      </w:r>
      <w:r w:rsidRPr="004400EB">
        <w:rPr>
          <w:rFonts w:ascii="Arial" w:hAnsi="Arial" w:cs="Arial"/>
          <w:b/>
          <w:bCs/>
          <w:color w:val="000000"/>
          <w:sz w:val="20"/>
          <w:szCs w:val="20"/>
        </w:rPr>
        <w:t>Zmluva KB</w:t>
      </w:r>
      <w:r w:rsidRPr="004400EB">
        <w:rPr>
          <w:rFonts w:ascii="Arial" w:hAnsi="Arial" w:cs="Arial"/>
          <w:bCs/>
          <w:color w:val="000000"/>
          <w:sz w:val="20"/>
          <w:szCs w:val="20"/>
        </w:rPr>
        <w:t>“).</w:t>
      </w:r>
    </w:p>
    <w:p w14:paraId="57FE6EEB" w14:textId="1B9B2327" w:rsidR="006E137D" w:rsidRPr="000B6828" w:rsidRDefault="006E137D" w:rsidP="000B6828">
      <w:pPr>
        <w:spacing w:after="60" w:line="240" w:lineRule="auto"/>
        <w:ind w:left="567"/>
        <w:jc w:val="both"/>
        <w:rPr>
          <w:rFonts w:ascii="Arial" w:hAnsi="Arial" w:cs="Arial"/>
          <w:sz w:val="20"/>
          <w:szCs w:val="20"/>
        </w:rPr>
      </w:pPr>
      <w:r w:rsidRPr="000B6828">
        <w:rPr>
          <w:rFonts w:ascii="Arial" w:hAnsi="Arial" w:cs="Arial"/>
          <w:sz w:val="20"/>
          <w:szCs w:val="20"/>
        </w:rPr>
        <w:t>Podrobná špecifikácia predmetu rámcovej dohody je uvedená v časti B.1 súťažných podkladov - Opis predmetu zákazky, ktor</w:t>
      </w:r>
      <w:r w:rsidR="00945AA4">
        <w:rPr>
          <w:rFonts w:ascii="Arial" w:hAnsi="Arial" w:cs="Arial"/>
          <w:sz w:val="20"/>
          <w:szCs w:val="20"/>
        </w:rPr>
        <w:t>á</w:t>
      </w:r>
      <w:r w:rsidRPr="000B6828">
        <w:rPr>
          <w:rFonts w:ascii="Arial" w:hAnsi="Arial" w:cs="Arial"/>
          <w:sz w:val="20"/>
          <w:szCs w:val="20"/>
        </w:rPr>
        <w:t xml:space="preserve"> tvorí ako Príloha č. 23 – Opis predmetu zákazky (ďalej len „</w:t>
      </w:r>
      <w:r w:rsidRPr="000B6828">
        <w:rPr>
          <w:rFonts w:ascii="Arial" w:hAnsi="Arial" w:cs="Arial"/>
          <w:b/>
          <w:sz w:val="20"/>
          <w:szCs w:val="20"/>
        </w:rPr>
        <w:t>Príloha č. 23</w:t>
      </w:r>
      <w:r w:rsidRPr="000B6828">
        <w:rPr>
          <w:rFonts w:ascii="Arial" w:hAnsi="Arial" w:cs="Arial"/>
          <w:sz w:val="20"/>
          <w:szCs w:val="20"/>
        </w:rPr>
        <w:t>“) rámcovej dohody jej neoddeliteľnú súčasť.</w:t>
      </w:r>
    </w:p>
    <w:p w14:paraId="56F1FF1E" w14:textId="7836FA14" w:rsidR="006E137D" w:rsidRPr="000B6828" w:rsidRDefault="006E137D" w:rsidP="001E6FFE">
      <w:pPr>
        <w:pStyle w:val="CEMOS"/>
        <w:numPr>
          <w:ilvl w:val="1"/>
          <w:numId w:val="40"/>
        </w:numPr>
        <w:spacing w:before="0" w:after="60"/>
        <w:ind w:left="567" w:hanging="567"/>
        <w:rPr>
          <w:rFonts w:ascii="Arial" w:hAnsi="Arial" w:cs="Arial"/>
          <w:bCs/>
          <w:color w:val="000000"/>
          <w:lang w:eastAsia="en-US"/>
        </w:rPr>
      </w:pPr>
      <w:r w:rsidRPr="000B6828">
        <w:rPr>
          <w:rFonts w:ascii="Arial" w:hAnsi="Arial" w:cs="Arial"/>
        </w:rPr>
        <w:t>P</w:t>
      </w:r>
      <w:r w:rsidRPr="000B6828">
        <w:rPr>
          <w:rFonts w:ascii="Arial" w:hAnsi="Arial" w:cs="Arial"/>
          <w:bCs/>
          <w:color w:val="000000"/>
          <w:lang w:eastAsia="en-US"/>
        </w:rPr>
        <w:t xml:space="preserve">oskytovateľ sa zaväzuje vykonávať servis technologického vybavenia a opravy technologického vybavenia </w:t>
      </w:r>
      <w:r w:rsidR="005374F9">
        <w:rPr>
          <w:rFonts w:ascii="Arial" w:hAnsi="Arial" w:cs="Arial"/>
          <w:bCs/>
          <w:color w:val="000000"/>
          <w:lang w:eastAsia="en-US"/>
        </w:rPr>
        <w:t xml:space="preserve">tunela Svrčinovec, tunela Poľana a tunela Horelica, </w:t>
      </w:r>
      <w:r w:rsidRPr="000B6828">
        <w:rPr>
          <w:rFonts w:ascii="Arial" w:hAnsi="Arial" w:cs="Arial"/>
          <w:bCs/>
          <w:color w:val="000000"/>
          <w:lang w:eastAsia="en-US"/>
        </w:rPr>
        <w:t xml:space="preserve">stavebnej a technologickej časti stavby informačného systému diaľnice, ktoré sa nachádzajú na diaľnici D3 Svrčinovec - Skalité, </w:t>
      </w:r>
      <w:r w:rsidR="007F4238">
        <w:rPr>
          <w:rFonts w:ascii="Arial" w:hAnsi="Arial" w:cs="Arial"/>
          <w:bCs/>
          <w:color w:val="000000"/>
          <w:lang w:eastAsia="en-US"/>
        </w:rPr>
        <w:t xml:space="preserve">v tuneli Svrčinovec, </w:t>
      </w:r>
      <w:r w:rsidRPr="000B6828">
        <w:rPr>
          <w:rFonts w:ascii="Arial" w:hAnsi="Arial" w:cs="Arial"/>
          <w:bCs/>
          <w:color w:val="000000"/>
          <w:lang w:eastAsia="en-US"/>
        </w:rPr>
        <w:t>v portálových objektoch tunela Svrčinovec</w:t>
      </w:r>
      <w:r w:rsidR="007F4238">
        <w:rPr>
          <w:rFonts w:ascii="Arial" w:hAnsi="Arial" w:cs="Arial"/>
          <w:bCs/>
          <w:color w:val="000000"/>
          <w:lang w:eastAsia="en-US"/>
        </w:rPr>
        <w:t>, v tuneli Poľana,</w:t>
      </w:r>
      <w:r w:rsidR="005374F9">
        <w:rPr>
          <w:rFonts w:ascii="Arial" w:hAnsi="Arial" w:cs="Arial"/>
          <w:bCs/>
          <w:color w:val="000000"/>
          <w:lang w:eastAsia="en-US"/>
        </w:rPr>
        <w:t xml:space="preserve"> </w:t>
      </w:r>
      <w:r w:rsidRPr="000B6828">
        <w:rPr>
          <w:rFonts w:ascii="Arial" w:hAnsi="Arial" w:cs="Arial"/>
          <w:bCs/>
          <w:color w:val="000000"/>
          <w:lang w:eastAsia="en-US"/>
        </w:rPr>
        <w:t xml:space="preserve">v portálových objektoch tunela Poľana, na </w:t>
      </w:r>
      <w:r w:rsidR="00BF5516">
        <w:rPr>
          <w:rFonts w:ascii="Arial" w:hAnsi="Arial" w:cs="Arial"/>
          <w:bCs/>
          <w:color w:val="000000"/>
          <w:lang w:eastAsia="en-US"/>
        </w:rPr>
        <w:t>I</w:t>
      </w:r>
      <w:r w:rsidRPr="000B6828">
        <w:rPr>
          <w:rFonts w:ascii="Arial" w:hAnsi="Arial" w:cs="Arial"/>
          <w:bCs/>
          <w:color w:val="000000"/>
          <w:lang w:eastAsia="en-US"/>
        </w:rPr>
        <w:t>ntegrovanom operátorskom pracovisku tunela Horelica a na lokálnom operátorskom pracovisku tunelov Svrčinovec a Poľana a na časti stavby Cesta I/11 Čadca – obchvat mest</w:t>
      </w:r>
      <w:r w:rsidR="005374F9">
        <w:rPr>
          <w:rFonts w:ascii="Arial" w:hAnsi="Arial" w:cs="Arial"/>
          <w:bCs/>
          <w:color w:val="000000"/>
          <w:lang w:eastAsia="en-US"/>
        </w:rPr>
        <w:t>a I. a II. etapa</w:t>
      </w:r>
      <w:r w:rsidRPr="000B6828">
        <w:rPr>
          <w:rFonts w:ascii="Arial" w:hAnsi="Arial" w:cs="Arial"/>
          <w:bCs/>
          <w:color w:val="000000"/>
          <w:lang w:eastAsia="en-US"/>
        </w:rPr>
        <w:t>, v</w:t>
      </w:r>
      <w:r w:rsidR="007F4238">
        <w:rPr>
          <w:rFonts w:ascii="Arial" w:hAnsi="Arial" w:cs="Arial"/>
          <w:bCs/>
          <w:color w:val="000000"/>
          <w:lang w:eastAsia="en-US"/>
        </w:rPr>
        <w:t xml:space="preserve"> tuneli Horelica, v </w:t>
      </w:r>
      <w:r w:rsidRPr="000B6828">
        <w:rPr>
          <w:rFonts w:ascii="Arial" w:hAnsi="Arial" w:cs="Arial"/>
          <w:bCs/>
          <w:color w:val="000000"/>
          <w:lang w:eastAsia="en-US"/>
        </w:rPr>
        <w:t xml:space="preserve">prevádzkovo technologickom objekte tunela Horelica, kam sú výstupy z týchto zariadení vyvedené a následne spracovávané a vizualizované. </w:t>
      </w:r>
    </w:p>
    <w:p w14:paraId="1CD50242" w14:textId="77777777" w:rsidR="006E137D" w:rsidRPr="000B6828" w:rsidRDefault="006E137D" w:rsidP="000B6828">
      <w:pPr>
        <w:pStyle w:val="CEMOS"/>
        <w:spacing w:before="0" w:after="60"/>
        <w:ind w:left="567" w:firstLine="0"/>
        <w:rPr>
          <w:rFonts w:ascii="Arial" w:hAnsi="Arial" w:cs="Arial"/>
          <w:bCs/>
          <w:color w:val="000000"/>
          <w:lang w:eastAsia="en-US"/>
        </w:rPr>
      </w:pPr>
    </w:p>
    <w:p w14:paraId="32C46815" w14:textId="77777777" w:rsidR="006E137D" w:rsidRPr="000B6828" w:rsidRDefault="006E137D" w:rsidP="000B6828">
      <w:pPr>
        <w:pStyle w:val="CEMOS"/>
        <w:spacing w:before="0" w:after="60"/>
        <w:ind w:left="567" w:firstLine="0"/>
        <w:rPr>
          <w:rFonts w:ascii="Arial" w:hAnsi="Arial" w:cs="Arial"/>
          <w:bCs/>
          <w:color w:val="000000"/>
          <w:lang w:eastAsia="en-US"/>
        </w:rPr>
      </w:pPr>
      <w:r w:rsidRPr="000B6828">
        <w:rPr>
          <w:rFonts w:ascii="Arial" w:hAnsi="Arial" w:cs="Arial"/>
          <w:bCs/>
          <w:color w:val="000000"/>
          <w:lang w:eastAsia="en-US"/>
        </w:rPr>
        <w:t xml:space="preserve">Technologické vybavenie pozostáva z nasledovných objektov a prevádzkových súborov: </w:t>
      </w:r>
    </w:p>
    <w:p w14:paraId="33D9B9C2" w14:textId="77777777" w:rsidR="006E137D" w:rsidRPr="000B6828" w:rsidRDefault="006E137D" w:rsidP="000B6828">
      <w:pPr>
        <w:spacing w:after="60" w:line="240" w:lineRule="auto"/>
        <w:jc w:val="both"/>
        <w:rPr>
          <w:rFonts w:ascii="Arial" w:hAnsi="Arial" w:cs="Arial"/>
          <w:color w:val="000000"/>
          <w:sz w:val="20"/>
          <w:szCs w:val="20"/>
        </w:rPr>
      </w:pPr>
    </w:p>
    <w:p w14:paraId="42B80FEF" w14:textId="77777777" w:rsidR="006E137D" w:rsidRPr="000B6828" w:rsidRDefault="006E137D" w:rsidP="001E6FFE">
      <w:pPr>
        <w:pStyle w:val="Odsekzoznamu"/>
        <w:numPr>
          <w:ilvl w:val="2"/>
          <w:numId w:val="40"/>
        </w:numPr>
        <w:overflowPunct w:val="0"/>
        <w:autoSpaceDE w:val="0"/>
        <w:autoSpaceDN w:val="0"/>
        <w:adjustRightInd w:val="0"/>
        <w:spacing w:after="60"/>
        <w:jc w:val="both"/>
        <w:textAlignment w:val="baseline"/>
        <w:rPr>
          <w:rFonts w:cs="Arial"/>
          <w:color w:val="000000" w:themeColor="text1"/>
          <w:sz w:val="20"/>
          <w:szCs w:val="20"/>
          <w:u w:val="single"/>
        </w:rPr>
      </w:pPr>
      <w:r w:rsidRPr="000B6828">
        <w:rPr>
          <w:rFonts w:cs="Arial"/>
          <w:color w:val="000000" w:themeColor="text1"/>
          <w:sz w:val="20"/>
          <w:szCs w:val="20"/>
          <w:u w:val="single"/>
        </w:rPr>
        <w:t>Tunel Svrčinovec, technologická časť:</w:t>
      </w:r>
    </w:p>
    <w:p w14:paraId="2A48101A" w14:textId="77777777" w:rsidR="006E137D" w:rsidRPr="000B6828" w:rsidRDefault="006E137D" w:rsidP="000B6828">
      <w:pPr>
        <w:overflowPunct w:val="0"/>
        <w:autoSpaceDE w:val="0"/>
        <w:autoSpaceDN w:val="0"/>
        <w:adjustRightInd w:val="0"/>
        <w:spacing w:after="60" w:line="240" w:lineRule="auto"/>
        <w:ind w:left="993" w:firstLine="426"/>
        <w:textAlignment w:val="baseline"/>
        <w:rPr>
          <w:rFonts w:ascii="Arial" w:hAnsi="Arial" w:cs="Arial"/>
          <w:color w:val="000000" w:themeColor="text1"/>
          <w:sz w:val="20"/>
          <w:szCs w:val="20"/>
        </w:rPr>
      </w:pPr>
      <w:r w:rsidRPr="000B6828">
        <w:rPr>
          <w:rFonts w:ascii="Arial" w:hAnsi="Arial" w:cs="Arial"/>
          <w:color w:val="000000" w:themeColor="text1"/>
          <w:sz w:val="20"/>
          <w:szCs w:val="20"/>
        </w:rPr>
        <w:t>SO 202-61.11 Napájanie tunela elektrickou energiou</w:t>
      </w:r>
    </w:p>
    <w:p w14:paraId="299E8BD7" w14:textId="77777777" w:rsidR="006E137D" w:rsidRPr="000B6828" w:rsidRDefault="006E137D" w:rsidP="000B6828">
      <w:pPr>
        <w:overflowPunct w:val="0"/>
        <w:autoSpaceDE w:val="0"/>
        <w:autoSpaceDN w:val="0"/>
        <w:adjustRightInd w:val="0"/>
        <w:spacing w:after="60" w:line="240" w:lineRule="auto"/>
        <w:ind w:left="993" w:firstLine="426"/>
        <w:textAlignment w:val="baseline"/>
        <w:rPr>
          <w:rFonts w:ascii="Arial" w:hAnsi="Arial" w:cs="Arial"/>
          <w:color w:val="000000" w:themeColor="text1"/>
          <w:sz w:val="20"/>
          <w:szCs w:val="20"/>
        </w:rPr>
      </w:pPr>
      <w:r w:rsidRPr="000B6828">
        <w:rPr>
          <w:rFonts w:ascii="Arial" w:hAnsi="Arial" w:cs="Arial"/>
          <w:color w:val="000000" w:themeColor="text1"/>
          <w:sz w:val="20"/>
          <w:szCs w:val="20"/>
        </w:rPr>
        <w:t>SO 202-62.11 Centrálny riadiaci systém</w:t>
      </w:r>
    </w:p>
    <w:p w14:paraId="42677B24" w14:textId="77777777" w:rsidR="006E137D" w:rsidRPr="000B6828" w:rsidRDefault="006E137D" w:rsidP="000B6828">
      <w:pPr>
        <w:overflowPunct w:val="0"/>
        <w:autoSpaceDE w:val="0"/>
        <w:autoSpaceDN w:val="0"/>
        <w:adjustRightInd w:val="0"/>
        <w:spacing w:after="60" w:line="240" w:lineRule="auto"/>
        <w:ind w:left="993" w:firstLine="426"/>
        <w:textAlignment w:val="baseline"/>
        <w:rPr>
          <w:rFonts w:ascii="Arial" w:hAnsi="Arial" w:cs="Arial"/>
          <w:color w:val="000000" w:themeColor="text1"/>
          <w:sz w:val="20"/>
          <w:szCs w:val="20"/>
        </w:rPr>
      </w:pPr>
      <w:r w:rsidRPr="000B6828">
        <w:rPr>
          <w:rFonts w:ascii="Arial" w:hAnsi="Arial" w:cs="Arial"/>
          <w:color w:val="000000" w:themeColor="text1"/>
          <w:sz w:val="20"/>
          <w:szCs w:val="20"/>
        </w:rPr>
        <w:t>SO 202-63.11 Bezpečnostné zariadenia</w:t>
      </w:r>
    </w:p>
    <w:p w14:paraId="16EBEB39" w14:textId="77777777" w:rsidR="006E137D" w:rsidRPr="000B6828" w:rsidRDefault="006E137D" w:rsidP="000B6828">
      <w:pPr>
        <w:overflowPunct w:val="0"/>
        <w:autoSpaceDE w:val="0"/>
        <w:autoSpaceDN w:val="0"/>
        <w:adjustRightInd w:val="0"/>
        <w:spacing w:after="60" w:line="240" w:lineRule="auto"/>
        <w:ind w:left="993" w:firstLine="426"/>
        <w:textAlignment w:val="baseline"/>
        <w:rPr>
          <w:rFonts w:ascii="Arial" w:hAnsi="Arial" w:cs="Arial"/>
          <w:color w:val="000000" w:themeColor="text1"/>
          <w:sz w:val="20"/>
          <w:szCs w:val="20"/>
        </w:rPr>
      </w:pPr>
      <w:r w:rsidRPr="000B6828">
        <w:rPr>
          <w:rFonts w:ascii="Arial" w:hAnsi="Arial" w:cs="Arial"/>
          <w:color w:val="000000" w:themeColor="text1"/>
          <w:sz w:val="20"/>
          <w:szCs w:val="20"/>
        </w:rPr>
        <w:t>SO 202-64.11 EPS</w:t>
      </w:r>
    </w:p>
    <w:p w14:paraId="73ABA6B2" w14:textId="77777777" w:rsidR="006E137D" w:rsidRPr="000B6828" w:rsidRDefault="006E137D" w:rsidP="000B6828">
      <w:pPr>
        <w:overflowPunct w:val="0"/>
        <w:autoSpaceDE w:val="0"/>
        <w:autoSpaceDN w:val="0"/>
        <w:adjustRightInd w:val="0"/>
        <w:spacing w:after="60" w:line="240" w:lineRule="auto"/>
        <w:ind w:left="993" w:firstLine="426"/>
        <w:textAlignment w:val="baseline"/>
        <w:rPr>
          <w:rFonts w:ascii="Arial" w:hAnsi="Arial" w:cs="Arial"/>
          <w:color w:val="000000" w:themeColor="text1"/>
          <w:sz w:val="20"/>
          <w:szCs w:val="20"/>
        </w:rPr>
      </w:pPr>
      <w:r w:rsidRPr="000B6828">
        <w:rPr>
          <w:rFonts w:ascii="Arial" w:hAnsi="Arial" w:cs="Arial"/>
          <w:color w:val="000000" w:themeColor="text1"/>
          <w:sz w:val="20"/>
          <w:szCs w:val="20"/>
        </w:rPr>
        <w:t>SO 202-65.11 Rádiové spojenie</w:t>
      </w:r>
    </w:p>
    <w:p w14:paraId="1B26F553" w14:textId="77777777" w:rsidR="006E137D" w:rsidRPr="000B6828" w:rsidRDefault="006E137D" w:rsidP="000B6828">
      <w:pPr>
        <w:overflowPunct w:val="0"/>
        <w:autoSpaceDE w:val="0"/>
        <w:autoSpaceDN w:val="0"/>
        <w:adjustRightInd w:val="0"/>
        <w:spacing w:after="60" w:line="240" w:lineRule="auto"/>
        <w:ind w:left="993" w:firstLine="426"/>
        <w:textAlignment w:val="baseline"/>
        <w:rPr>
          <w:rFonts w:ascii="Arial" w:hAnsi="Arial" w:cs="Arial"/>
          <w:color w:val="000000" w:themeColor="text1"/>
          <w:sz w:val="20"/>
          <w:szCs w:val="20"/>
        </w:rPr>
      </w:pPr>
      <w:r w:rsidRPr="000B6828">
        <w:rPr>
          <w:rFonts w:ascii="Arial" w:hAnsi="Arial" w:cs="Arial"/>
          <w:color w:val="000000" w:themeColor="text1"/>
          <w:sz w:val="20"/>
          <w:szCs w:val="20"/>
        </w:rPr>
        <w:t>SO 202-66.11 Osvetlenie tunela</w:t>
      </w:r>
    </w:p>
    <w:p w14:paraId="409E31F7" w14:textId="77777777" w:rsidR="006E137D" w:rsidRPr="000B6828" w:rsidRDefault="006E137D" w:rsidP="000B6828">
      <w:pPr>
        <w:overflowPunct w:val="0"/>
        <w:autoSpaceDE w:val="0"/>
        <w:autoSpaceDN w:val="0"/>
        <w:adjustRightInd w:val="0"/>
        <w:spacing w:after="60" w:line="240" w:lineRule="auto"/>
        <w:ind w:left="993" w:firstLine="426"/>
        <w:textAlignment w:val="baseline"/>
        <w:rPr>
          <w:rFonts w:ascii="Arial" w:hAnsi="Arial" w:cs="Arial"/>
          <w:color w:val="000000" w:themeColor="text1"/>
          <w:sz w:val="20"/>
          <w:szCs w:val="20"/>
        </w:rPr>
      </w:pPr>
      <w:r w:rsidRPr="000B6828">
        <w:rPr>
          <w:rFonts w:ascii="Arial" w:hAnsi="Arial" w:cs="Arial"/>
          <w:color w:val="000000" w:themeColor="text1"/>
          <w:sz w:val="20"/>
          <w:szCs w:val="20"/>
        </w:rPr>
        <w:t>SO 202-67.11 Vetrenie tunela</w:t>
      </w:r>
    </w:p>
    <w:p w14:paraId="0FEFAF25" w14:textId="77777777" w:rsidR="006E137D" w:rsidRPr="000B6828" w:rsidRDefault="006E137D" w:rsidP="000B6828">
      <w:pPr>
        <w:overflowPunct w:val="0"/>
        <w:autoSpaceDE w:val="0"/>
        <w:autoSpaceDN w:val="0"/>
        <w:adjustRightInd w:val="0"/>
        <w:spacing w:after="60" w:line="240" w:lineRule="auto"/>
        <w:ind w:left="993" w:firstLine="426"/>
        <w:textAlignment w:val="baseline"/>
        <w:rPr>
          <w:rFonts w:ascii="Arial" w:hAnsi="Arial" w:cs="Arial"/>
          <w:color w:val="000000" w:themeColor="text1"/>
          <w:sz w:val="20"/>
          <w:szCs w:val="20"/>
        </w:rPr>
      </w:pPr>
      <w:r w:rsidRPr="000B6828">
        <w:rPr>
          <w:rFonts w:ascii="Arial" w:hAnsi="Arial" w:cs="Arial"/>
          <w:color w:val="000000" w:themeColor="text1"/>
          <w:sz w:val="20"/>
          <w:szCs w:val="20"/>
        </w:rPr>
        <w:t>SO 202-68.11 Riadenie dopravy</w:t>
      </w:r>
    </w:p>
    <w:p w14:paraId="791ECCD2" w14:textId="3744603C" w:rsidR="006E137D" w:rsidRDefault="006E137D" w:rsidP="000B6828">
      <w:pPr>
        <w:overflowPunct w:val="0"/>
        <w:autoSpaceDE w:val="0"/>
        <w:autoSpaceDN w:val="0"/>
        <w:adjustRightInd w:val="0"/>
        <w:spacing w:after="60" w:line="240" w:lineRule="auto"/>
        <w:ind w:left="993" w:firstLine="425"/>
        <w:textAlignment w:val="baseline"/>
        <w:rPr>
          <w:rFonts w:ascii="Arial" w:hAnsi="Arial" w:cs="Arial"/>
          <w:color w:val="000000" w:themeColor="text1"/>
          <w:sz w:val="20"/>
          <w:szCs w:val="20"/>
        </w:rPr>
      </w:pPr>
      <w:r w:rsidRPr="000B6828">
        <w:rPr>
          <w:rFonts w:ascii="Arial" w:hAnsi="Arial" w:cs="Arial"/>
          <w:color w:val="000000" w:themeColor="text1"/>
          <w:sz w:val="20"/>
          <w:szCs w:val="20"/>
        </w:rPr>
        <w:t>SO 202-69.11 Technológia pre požiarny vodovod</w:t>
      </w:r>
    </w:p>
    <w:p w14:paraId="552CA7AD" w14:textId="302C41D6" w:rsidR="0012460A" w:rsidRPr="000B6828" w:rsidRDefault="0012460A" w:rsidP="00656DD5">
      <w:pPr>
        <w:tabs>
          <w:tab w:val="left" w:pos="426"/>
        </w:tabs>
        <w:overflowPunct w:val="0"/>
        <w:autoSpaceDE w:val="0"/>
        <w:autoSpaceDN w:val="0"/>
        <w:adjustRightInd w:val="0"/>
        <w:spacing w:after="60" w:line="240" w:lineRule="auto"/>
        <w:ind w:left="993" w:firstLine="425"/>
        <w:textAlignment w:val="baseline"/>
        <w:rPr>
          <w:rFonts w:ascii="Arial" w:hAnsi="Arial" w:cs="Arial"/>
          <w:color w:val="000000" w:themeColor="text1"/>
          <w:sz w:val="20"/>
          <w:szCs w:val="20"/>
        </w:rPr>
      </w:pPr>
      <w:r>
        <w:rPr>
          <w:rFonts w:ascii="Arial" w:hAnsi="Arial" w:cs="Arial"/>
          <w:color w:val="000000" w:themeColor="text1"/>
          <w:sz w:val="20"/>
          <w:szCs w:val="20"/>
        </w:rPr>
        <w:t>SO 606-61</w:t>
      </w:r>
      <w:r w:rsidRPr="000B6828">
        <w:rPr>
          <w:rFonts w:ascii="Arial" w:hAnsi="Arial" w:cs="Arial"/>
          <w:color w:val="000000" w:themeColor="text1"/>
          <w:sz w:val="20"/>
          <w:szCs w:val="20"/>
        </w:rPr>
        <w:t xml:space="preserve"> P</w:t>
      </w:r>
      <w:r>
        <w:rPr>
          <w:rFonts w:ascii="Arial" w:hAnsi="Arial" w:cs="Arial"/>
          <w:color w:val="000000" w:themeColor="text1"/>
          <w:sz w:val="20"/>
          <w:szCs w:val="20"/>
        </w:rPr>
        <w:t>rípojka VN 22 kV pre tunel Svrčinovec</w:t>
      </w:r>
    </w:p>
    <w:p w14:paraId="2DA47ED7" w14:textId="77777777" w:rsidR="006E137D" w:rsidRPr="000B6828" w:rsidRDefault="006E137D" w:rsidP="001E6FFE">
      <w:pPr>
        <w:pStyle w:val="Odsekzoznamu"/>
        <w:numPr>
          <w:ilvl w:val="2"/>
          <w:numId w:val="40"/>
        </w:numPr>
        <w:overflowPunct w:val="0"/>
        <w:autoSpaceDE w:val="0"/>
        <w:autoSpaceDN w:val="0"/>
        <w:adjustRightInd w:val="0"/>
        <w:spacing w:after="60"/>
        <w:jc w:val="both"/>
        <w:textAlignment w:val="baseline"/>
        <w:rPr>
          <w:rFonts w:cs="Arial"/>
          <w:color w:val="000000" w:themeColor="text1"/>
          <w:sz w:val="20"/>
          <w:szCs w:val="20"/>
          <w:u w:val="single"/>
        </w:rPr>
      </w:pPr>
      <w:r w:rsidRPr="000B6828">
        <w:rPr>
          <w:rFonts w:cs="Arial"/>
          <w:color w:val="000000" w:themeColor="text1"/>
          <w:sz w:val="20"/>
          <w:szCs w:val="20"/>
          <w:u w:val="single"/>
        </w:rPr>
        <w:t>Tunel Poľana, technologická časť:</w:t>
      </w:r>
    </w:p>
    <w:p w14:paraId="1AA2BCF9" w14:textId="77777777" w:rsidR="006E137D" w:rsidRPr="000B6828" w:rsidRDefault="006E137D" w:rsidP="000B6828">
      <w:pPr>
        <w:overflowPunct w:val="0"/>
        <w:autoSpaceDE w:val="0"/>
        <w:autoSpaceDN w:val="0"/>
        <w:adjustRightInd w:val="0"/>
        <w:spacing w:after="60" w:line="240" w:lineRule="auto"/>
        <w:ind w:left="993" w:firstLine="425"/>
        <w:textAlignment w:val="baseline"/>
        <w:rPr>
          <w:rFonts w:ascii="Arial" w:hAnsi="Arial" w:cs="Arial"/>
          <w:color w:val="000000" w:themeColor="text1"/>
          <w:sz w:val="20"/>
          <w:szCs w:val="20"/>
        </w:rPr>
      </w:pPr>
      <w:r w:rsidRPr="000B6828">
        <w:rPr>
          <w:rFonts w:ascii="Arial" w:hAnsi="Arial" w:cs="Arial"/>
          <w:color w:val="000000" w:themeColor="text1"/>
          <w:sz w:val="20"/>
          <w:szCs w:val="20"/>
        </w:rPr>
        <w:t>SO 203-61.11 Napájanie tunela elektrickou energiou</w:t>
      </w:r>
    </w:p>
    <w:p w14:paraId="70385F24" w14:textId="77777777" w:rsidR="006E137D" w:rsidRPr="000B6828" w:rsidRDefault="006E137D" w:rsidP="000B6828">
      <w:pPr>
        <w:overflowPunct w:val="0"/>
        <w:autoSpaceDE w:val="0"/>
        <w:autoSpaceDN w:val="0"/>
        <w:adjustRightInd w:val="0"/>
        <w:spacing w:after="60" w:line="240" w:lineRule="auto"/>
        <w:ind w:left="993" w:firstLine="425"/>
        <w:textAlignment w:val="baseline"/>
        <w:rPr>
          <w:rFonts w:ascii="Arial" w:hAnsi="Arial" w:cs="Arial"/>
          <w:color w:val="000000" w:themeColor="text1"/>
          <w:sz w:val="20"/>
          <w:szCs w:val="20"/>
        </w:rPr>
      </w:pPr>
      <w:r w:rsidRPr="000B6828">
        <w:rPr>
          <w:rFonts w:ascii="Arial" w:hAnsi="Arial" w:cs="Arial"/>
          <w:color w:val="000000" w:themeColor="text1"/>
          <w:sz w:val="20"/>
          <w:szCs w:val="20"/>
        </w:rPr>
        <w:t>SO 203-62.11 Centrálny riadiaci systém</w:t>
      </w:r>
    </w:p>
    <w:p w14:paraId="3DA6DB3E" w14:textId="77777777" w:rsidR="006E137D" w:rsidRPr="000B6828" w:rsidRDefault="006E137D" w:rsidP="000B6828">
      <w:pPr>
        <w:overflowPunct w:val="0"/>
        <w:autoSpaceDE w:val="0"/>
        <w:autoSpaceDN w:val="0"/>
        <w:adjustRightInd w:val="0"/>
        <w:spacing w:after="60" w:line="240" w:lineRule="auto"/>
        <w:ind w:left="993" w:firstLine="425"/>
        <w:textAlignment w:val="baseline"/>
        <w:rPr>
          <w:rFonts w:ascii="Arial" w:hAnsi="Arial" w:cs="Arial"/>
          <w:color w:val="000000" w:themeColor="text1"/>
          <w:sz w:val="20"/>
          <w:szCs w:val="20"/>
        </w:rPr>
      </w:pPr>
      <w:r w:rsidRPr="000B6828">
        <w:rPr>
          <w:rFonts w:ascii="Arial" w:hAnsi="Arial" w:cs="Arial"/>
          <w:color w:val="000000" w:themeColor="text1"/>
          <w:sz w:val="20"/>
          <w:szCs w:val="20"/>
        </w:rPr>
        <w:t>SO 203-63.11 Bezpečnostné zariadenia</w:t>
      </w:r>
    </w:p>
    <w:p w14:paraId="4535BA68" w14:textId="77777777" w:rsidR="006E137D" w:rsidRPr="000B6828" w:rsidRDefault="006E137D" w:rsidP="000B6828">
      <w:pPr>
        <w:overflowPunct w:val="0"/>
        <w:autoSpaceDE w:val="0"/>
        <w:autoSpaceDN w:val="0"/>
        <w:adjustRightInd w:val="0"/>
        <w:spacing w:after="60" w:line="240" w:lineRule="auto"/>
        <w:ind w:left="993" w:firstLine="425"/>
        <w:textAlignment w:val="baseline"/>
        <w:rPr>
          <w:rFonts w:ascii="Arial" w:hAnsi="Arial" w:cs="Arial"/>
          <w:color w:val="000000" w:themeColor="text1"/>
          <w:sz w:val="20"/>
          <w:szCs w:val="20"/>
        </w:rPr>
      </w:pPr>
      <w:r w:rsidRPr="000B6828">
        <w:rPr>
          <w:rFonts w:ascii="Arial" w:hAnsi="Arial" w:cs="Arial"/>
          <w:color w:val="000000" w:themeColor="text1"/>
          <w:sz w:val="20"/>
          <w:szCs w:val="20"/>
        </w:rPr>
        <w:t>SO 203-64.11 EPS</w:t>
      </w:r>
    </w:p>
    <w:p w14:paraId="393CFC4D" w14:textId="77777777" w:rsidR="006E137D" w:rsidRPr="000B6828" w:rsidRDefault="006E137D" w:rsidP="000B6828">
      <w:pPr>
        <w:overflowPunct w:val="0"/>
        <w:autoSpaceDE w:val="0"/>
        <w:autoSpaceDN w:val="0"/>
        <w:adjustRightInd w:val="0"/>
        <w:spacing w:after="60" w:line="240" w:lineRule="auto"/>
        <w:ind w:left="993" w:firstLine="425"/>
        <w:textAlignment w:val="baseline"/>
        <w:rPr>
          <w:rFonts w:ascii="Arial" w:hAnsi="Arial" w:cs="Arial"/>
          <w:color w:val="000000" w:themeColor="text1"/>
          <w:sz w:val="20"/>
          <w:szCs w:val="20"/>
        </w:rPr>
      </w:pPr>
      <w:r w:rsidRPr="000B6828">
        <w:rPr>
          <w:rFonts w:ascii="Arial" w:hAnsi="Arial" w:cs="Arial"/>
          <w:color w:val="000000" w:themeColor="text1"/>
          <w:sz w:val="20"/>
          <w:szCs w:val="20"/>
        </w:rPr>
        <w:t>SO 202-63.11 Rádiové spojenie</w:t>
      </w:r>
    </w:p>
    <w:p w14:paraId="73A7EB9D" w14:textId="77777777" w:rsidR="006E137D" w:rsidRPr="000B6828" w:rsidRDefault="006E137D" w:rsidP="000B6828">
      <w:pPr>
        <w:overflowPunct w:val="0"/>
        <w:autoSpaceDE w:val="0"/>
        <w:autoSpaceDN w:val="0"/>
        <w:adjustRightInd w:val="0"/>
        <w:spacing w:after="60" w:line="240" w:lineRule="auto"/>
        <w:ind w:left="993" w:firstLine="425"/>
        <w:textAlignment w:val="baseline"/>
        <w:rPr>
          <w:rFonts w:ascii="Arial" w:hAnsi="Arial" w:cs="Arial"/>
          <w:color w:val="000000" w:themeColor="text1"/>
          <w:sz w:val="20"/>
          <w:szCs w:val="20"/>
        </w:rPr>
      </w:pPr>
      <w:r w:rsidRPr="000B6828">
        <w:rPr>
          <w:rFonts w:ascii="Arial" w:hAnsi="Arial" w:cs="Arial"/>
          <w:color w:val="000000" w:themeColor="text1"/>
          <w:sz w:val="20"/>
          <w:szCs w:val="20"/>
        </w:rPr>
        <w:t>SO 203-66.11 Osvetlenie tunela</w:t>
      </w:r>
    </w:p>
    <w:p w14:paraId="0C06D77B" w14:textId="77777777" w:rsidR="006E137D" w:rsidRPr="000B6828" w:rsidRDefault="006E137D" w:rsidP="000B6828">
      <w:pPr>
        <w:overflowPunct w:val="0"/>
        <w:autoSpaceDE w:val="0"/>
        <w:autoSpaceDN w:val="0"/>
        <w:adjustRightInd w:val="0"/>
        <w:spacing w:after="60" w:line="240" w:lineRule="auto"/>
        <w:ind w:left="993" w:firstLine="425"/>
        <w:textAlignment w:val="baseline"/>
        <w:rPr>
          <w:rFonts w:ascii="Arial" w:hAnsi="Arial" w:cs="Arial"/>
          <w:color w:val="000000" w:themeColor="text1"/>
          <w:sz w:val="20"/>
          <w:szCs w:val="20"/>
        </w:rPr>
      </w:pPr>
      <w:r w:rsidRPr="000B6828">
        <w:rPr>
          <w:rFonts w:ascii="Arial" w:hAnsi="Arial" w:cs="Arial"/>
          <w:color w:val="000000" w:themeColor="text1"/>
          <w:sz w:val="20"/>
          <w:szCs w:val="20"/>
        </w:rPr>
        <w:t>SO 203-67.11 Vzduchotechnika</w:t>
      </w:r>
    </w:p>
    <w:p w14:paraId="7D853D75" w14:textId="77777777" w:rsidR="006E137D" w:rsidRPr="000B6828" w:rsidRDefault="006E137D" w:rsidP="000B6828">
      <w:pPr>
        <w:overflowPunct w:val="0"/>
        <w:autoSpaceDE w:val="0"/>
        <w:autoSpaceDN w:val="0"/>
        <w:adjustRightInd w:val="0"/>
        <w:spacing w:after="60" w:line="240" w:lineRule="auto"/>
        <w:ind w:left="993" w:firstLine="425"/>
        <w:textAlignment w:val="baseline"/>
        <w:rPr>
          <w:rFonts w:ascii="Arial" w:hAnsi="Arial" w:cs="Arial"/>
          <w:color w:val="000000" w:themeColor="text1"/>
          <w:sz w:val="20"/>
          <w:szCs w:val="20"/>
        </w:rPr>
      </w:pPr>
      <w:r w:rsidRPr="000B6828">
        <w:rPr>
          <w:rFonts w:ascii="Arial" w:hAnsi="Arial" w:cs="Arial"/>
          <w:color w:val="000000" w:themeColor="text1"/>
          <w:sz w:val="20"/>
          <w:szCs w:val="20"/>
        </w:rPr>
        <w:t>SO 203-68.11 Riadenie dopravy</w:t>
      </w:r>
    </w:p>
    <w:p w14:paraId="7B939F0C" w14:textId="77777777" w:rsidR="006E137D" w:rsidRPr="000B6828" w:rsidRDefault="006E137D" w:rsidP="000B6828">
      <w:pPr>
        <w:tabs>
          <w:tab w:val="left" w:pos="426"/>
        </w:tabs>
        <w:overflowPunct w:val="0"/>
        <w:autoSpaceDE w:val="0"/>
        <w:autoSpaceDN w:val="0"/>
        <w:adjustRightInd w:val="0"/>
        <w:spacing w:after="60" w:line="240" w:lineRule="auto"/>
        <w:ind w:left="993" w:firstLine="425"/>
        <w:textAlignment w:val="baseline"/>
        <w:rPr>
          <w:rFonts w:ascii="Arial" w:hAnsi="Arial" w:cs="Arial"/>
          <w:color w:val="000000" w:themeColor="text1"/>
          <w:sz w:val="20"/>
          <w:szCs w:val="20"/>
        </w:rPr>
      </w:pPr>
      <w:r w:rsidRPr="000B6828">
        <w:rPr>
          <w:rFonts w:ascii="Arial" w:hAnsi="Arial" w:cs="Arial"/>
          <w:color w:val="000000" w:themeColor="text1"/>
          <w:sz w:val="20"/>
          <w:szCs w:val="20"/>
        </w:rPr>
        <w:t>SO 203-69.11 Technológia pre požiarny vodovod</w:t>
      </w:r>
    </w:p>
    <w:p w14:paraId="69497EC7" w14:textId="77777777" w:rsidR="006E137D" w:rsidRPr="000B6828" w:rsidRDefault="006E137D" w:rsidP="000B6828">
      <w:pPr>
        <w:tabs>
          <w:tab w:val="left" w:pos="426"/>
        </w:tabs>
        <w:overflowPunct w:val="0"/>
        <w:autoSpaceDE w:val="0"/>
        <w:autoSpaceDN w:val="0"/>
        <w:adjustRightInd w:val="0"/>
        <w:spacing w:after="60" w:line="240" w:lineRule="auto"/>
        <w:ind w:left="993" w:firstLine="425"/>
        <w:textAlignment w:val="baseline"/>
        <w:rPr>
          <w:rFonts w:ascii="Arial" w:hAnsi="Arial" w:cs="Arial"/>
          <w:color w:val="000000" w:themeColor="text1"/>
          <w:sz w:val="20"/>
          <w:szCs w:val="20"/>
        </w:rPr>
      </w:pPr>
      <w:r w:rsidRPr="000B6828">
        <w:rPr>
          <w:rFonts w:ascii="Arial" w:hAnsi="Arial" w:cs="Arial"/>
          <w:color w:val="000000" w:themeColor="text1"/>
          <w:sz w:val="20"/>
          <w:szCs w:val="20"/>
        </w:rPr>
        <w:t>SO 203-31 Prevádzkovo - technologický objekt</w:t>
      </w:r>
    </w:p>
    <w:p w14:paraId="43917607" w14:textId="77777777" w:rsidR="006E137D" w:rsidRPr="000B6828" w:rsidRDefault="006E137D" w:rsidP="000B6828">
      <w:pPr>
        <w:tabs>
          <w:tab w:val="left" w:pos="426"/>
        </w:tabs>
        <w:overflowPunct w:val="0"/>
        <w:autoSpaceDE w:val="0"/>
        <w:autoSpaceDN w:val="0"/>
        <w:adjustRightInd w:val="0"/>
        <w:spacing w:after="60" w:line="240" w:lineRule="auto"/>
        <w:ind w:left="993" w:firstLine="425"/>
        <w:textAlignment w:val="baseline"/>
        <w:rPr>
          <w:rFonts w:ascii="Arial" w:hAnsi="Arial" w:cs="Arial"/>
          <w:color w:val="000000" w:themeColor="text1"/>
          <w:sz w:val="20"/>
          <w:szCs w:val="20"/>
        </w:rPr>
      </w:pPr>
      <w:r w:rsidRPr="000B6828">
        <w:rPr>
          <w:rFonts w:ascii="Arial" w:hAnsi="Arial" w:cs="Arial"/>
          <w:color w:val="000000" w:themeColor="text1"/>
          <w:sz w:val="20"/>
          <w:szCs w:val="20"/>
        </w:rPr>
        <w:t xml:space="preserve">SO 203-51 Odvodnenie vozovky v tuneli </w:t>
      </w:r>
    </w:p>
    <w:p w14:paraId="3E69CD4D" w14:textId="77777777" w:rsidR="006E137D" w:rsidRPr="000B6828" w:rsidRDefault="006E137D" w:rsidP="000B6828">
      <w:pPr>
        <w:tabs>
          <w:tab w:val="left" w:pos="426"/>
        </w:tabs>
        <w:overflowPunct w:val="0"/>
        <w:autoSpaceDE w:val="0"/>
        <w:autoSpaceDN w:val="0"/>
        <w:adjustRightInd w:val="0"/>
        <w:spacing w:after="60" w:line="240" w:lineRule="auto"/>
        <w:ind w:left="993" w:firstLine="425"/>
        <w:textAlignment w:val="baseline"/>
        <w:rPr>
          <w:rFonts w:ascii="Arial" w:hAnsi="Arial" w:cs="Arial"/>
          <w:color w:val="000000" w:themeColor="text1"/>
          <w:sz w:val="20"/>
          <w:szCs w:val="20"/>
        </w:rPr>
      </w:pPr>
      <w:r w:rsidRPr="000B6828">
        <w:rPr>
          <w:rFonts w:ascii="Arial" w:hAnsi="Arial" w:cs="Arial"/>
          <w:color w:val="000000" w:themeColor="text1"/>
          <w:sz w:val="20"/>
          <w:szCs w:val="20"/>
        </w:rPr>
        <w:t>SO 203-53 Požiarny vodovod</w:t>
      </w:r>
    </w:p>
    <w:p w14:paraId="7BF5C5E1" w14:textId="77777777" w:rsidR="006E137D" w:rsidRPr="000B6828" w:rsidRDefault="006E137D" w:rsidP="000B6828">
      <w:pPr>
        <w:tabs>
          <w:tab w:val="left" w:pos="426"/>
        </w:tabs>
        <w:overflowPunct w:val="0"/>
        <w:autoSpaceDE w:val="0"/>
        <w:autoSpaceDN w:val="0"/>
        <w:adjustRightInd w:val="0"/>
        <w:spacing w:after="60" w:line="240" w:lineRule="auto"/>
        <w:ind w:left="993" w:firstLine="425"/>
        <w:textAlignment w:val="baseline"/>
        <w:rPr>
          <w:rFonts w:ascii="Arial" w:hAnsi="Arial" w:cs="Arial"/>
          <w:color w:val="000000" w:themeColor="text1"/>
          <w:sz w:val="20"/>
          <w:szCs w:val="20"/>
        </w:rPr>
      </w:pPr>
      <w:r w:rsidRPr="000B6828">
        <w:rPr>
          <w:rFonts w:ascii="Arial" w:hAnsi="Arial" w:cs="Arial"/>
          <w:color w:val="000000" w:themeColor="text1"/>
          <w:sz w:val="20"/>
          <w:szCs w:val="20"/>
        </w:rPr>
        <w:t>SO 203-54 Vodovodná prípojka pre tunel Poľana</w:t>
      </w:r>
    </w:p>
    <w:p w14:paraId="1EB550CF" w14:textId="77777777" w:rsidR="006E137D" w:rsidRPr="000B6828" w:rsidRDefault="006E137D" w:rsidP="000B6828">
      <w:pPr>
        <w:tabs>
          <w:tab w:val="left" w:pos="426"/>
        </w:tabs>
        <w:overflowPunct w:val="0"/>
        <w:autoSpaceDE w:val="0"/>
        <w:autoSpaceDN w:val="0"/>
        <w:adjustRightInd w:val="0"/>
        <w:spacing w:after="60" w:line="240" w:lineRule="auto"/>
        <w:ind w:left="993" w:firstLine="425"/>
        <w:textAlignment w:val="baseline"/>
        <w:rPr>
          <w:rFonts w:ascii="Arial" w:hAnsi="Arial" w:cs="Arial"/>
          <w:color w:val="000000" w:themeColor="text1"/>
          <w:sz w:val="20"/>
          <w:szCs w:val="20"/>
        </w:rPr>
      </w:pPr>
      <w:r w:rsidRPr="000B6828">
        <w:rPr>
          <w:rFonts w:ascii="Arial" w:hAnsi="Arial" w:cs="Arial"/>
          <w:color w:val="000000" w:themeColor="text1"/>
          <w:sz w:val="20"/>
          <w:szCs w:val="20"/>
        </w:rPr>
        <w:t>SO 606-62 Prípojka VN 22 kV pre tunel Poľana</w:t>
      </w:r>
    </w:p>
    <w:p w14:paraId="2CE9E9A5" w14:textId="77777777" w:rsidR="006E137D" w:rsidRPr="000B6828" w:rsidRDefault="006E137D" w:rsidP="001E6FFE">
      <w:pPr>
        <w:pStyle w:val="Odsekzoznamu"/>
        <w:numPr>
          <w:ilvl w:val="2"/>
          <w:numId w:val="40"/>
        </w:numPr>
        <w:overflowPunct w:val="0"/>
        <w:autoSpaceDE w:val="0"/>
        <w:autoSpaceDN w:val="0"/>
        <w:adjustRightInd w:val="0"/>
        <w:spacing w:after="60"/>
        <w:jc w:val="both"/>
        <w:textAlignment w:val="baseline"/>
        <w:rPr>
          <w:rFonts w:cs="Arial"/>
          <w:color w:val="000000" w:themeColor="text1"/>
          <w:sz w:val="20"/>
          <w:szCs w:val="20"/>
          <w:u w:val="single"/>
        </w:rPr>
      </w:pPr>
      <w:r w:rsidRPr="000B6828">
        <w:rPr>
          <w:rFonts w:cs="Arial"/>
          <w:color w:val="000000" w:themeColor="text1"/>
          <w:sz w:val="20"/>
          <w:szCs w:val="20"/>
          <w:u w:val="single"/>
        </w:rPr>
        <w:t>Integrované operátorské pracovisko tunela Horelica:</w:t>
      </w:r>
    </w:p>
    <w:p w14:paraId="24B52D9E" w14:textId="77777777" w:rsidR="006E137D" w:rsidRPr="000B6828" w:rsidRDefault="006E137D" w:rsidP="000B6828">
      <w:pPr>
        <w:overflowPunct w:val="0"/>
        <w:autoSpaceDE w:val="0"/>
        <w:autoSpaceDN w:val="0"/>
        <w:adjustRightInd w:val="0"/>
        <w:spacing w:after="60" w:line="240" w:lineRule="auto"/>
        <w:ind w:left="851" w:firstLine="567"/>
        <w:textAlignment w:val="baseline"/>
        <w:rPr>
          <w:rFonts w:ascii="Arial" w:hAnsi="Arial" w:cs="Arial"/>
          <w:color w:val="000000" w:themeColor="text1"/>
          <w:sz w:val="20"/>
          <w:szCs w:val="20"/>
        </w:rPr>
      </w:pPr>
      <w:r w:rsidRPr="000B6828">
        <w:rPr>
          <w:rFonts w:ascii="Arial" w:hAnsi="Arial" w:cs="Arial"/>
          <w:color w:val="000000" w:themeColor="text1"/>
          <w:sz w:val="20"/>
          <w:szCs w:val="20"/>
        </w:rPr>
        <w:t>695-20.4 Operátorské pracovisko Horelica</w:t>
      </w:r>
    </w:p>
    <w:p w14:paraId="55A3D599" w14:textId="77777777" w:rsidR="006E137D" w:rsidRPr="000B6828" w:rsidRDefault="006E137D" w:rsidP="000B6828">
      <w:pPr>
        <w:overflowPunct w:val="0"/>
        <w:autoSpaceDE w:val="0"/>
        <w:autoSpaceDN w:val="0"/>
        <w:adjustRightInd w:val="0"/>
        <w:spacing w:after="60" w:line="240" w:lineRule="auto"/>
        <w:ind w:left="851" w:firstLine="567"/>
        <w:textAlignment w:val="baseline"/>
        <w:rPr>
          <w:rFonts w:ascii="Arial" w:hAnsi="Arial" w:cs="Arial"/>
          <w:color w:val="000000" w:themeColor="text1"/>
          <w:sz w:val="20"/>
          <w:szCs w:val="20"/>
        </w:rPr>
      </w:pPr>
      <w:r w:rsidRPr="000B6828">
        <w:rPr>
          <w:rFonts w:ascii="Arial" w:hAnsi="Arial" w:cs="Arial"/>
          <w:color w:val="000000" w:themeColor="text1"/>
          <w:sz w:val="20"/>
          <w:szCs w:val="20"/>
        </w:rPr>
        <w:t>SO 695-20.4 Centrálny riadiaci systém</w:t>
      </w:r>
    </w:p>
    <w:p w14:paraId="09462833" w14:textId="77777777" w:rsidR="006E137D" w:rsidRPr="000B6828" w:rsidRDefault="006E137D" w:rsidP="000B6828">
      <w:pPr>
        <w:overflowPunct w:val="0"/>
        <w:autoSpaceDE w:val="0"/>
        <w:autoSpaceDN w:val="0"/>
        <w:adjustRightInd w:val="0"/>
        <w:spacing w:after="60" w:line="240" w:lineRule="auto"/>
        <w:ind w:left="851" w:firstLine="567"/>
        <w:textAlignment w:val="baseline"/>
        <w:rPr>
          <w:rFonts w:ascii="Arial" w:hAnsi="Arial" w:cs="Arial"/>
          <w:color w:val="000000" w:themeColor="text1"/>
          <w:sz w:val="20"/>
          <w:szCs w:val="20"/>
        </w:rPr>
      </w:pPr>
      <w:r w:rsidRPr="000B6828">
        <w:rPr>
          <w:rFonts w:ascii="Arial" w:hAnsi="Arial" w:cs="Arial"/>
          <w:color w:val="000000" w:themeColor="text1"/>
          <w:sz w:val="20"/>
          <w:szCs w:val="20"/>
        </w:rPr>
        <w:lastRenderedPageBreak/>
        <w:t>SO 695-20.4 Videostena</w:t>
      </w:r>
    </w:p>
    <w:p w14:paraId="6380E94B" w14:textId="77777777" w:rsidR="006E137D" w:rsidRPr="000B6828" w:rsidRDefault="006E137D" w:rsidP="000B6828">
      <w:pPr>
        <w:overflowPunct w:val="0"/>
        <w:autoSpaceDE w:val="0"/>
        <w:autoSpaceDN w:val="0"/>
        <w:adjustRightInd w:val="0"/>
        <w:spacing w:after="60" w:line="240" w:lineRule="auto"/>
        <w:ind w:left="851" w:firstLine="567"/>
        <w:textAlignment w:val="baseline"/>
        <w:rPr>
          <w:rFonts w:ascii="Arial" w:hAnsi="Arial" w:cs="Arial"/>
          <w:color w:val="000000" w:themeColor="text1"/>
          <w:sz w:val="20"/>
          <w:szCs w:val="20"/>
        </w:rPr>
      </w:pPr>
      <w:r w:rsidRPr="000B6828">
        <w:rPr>
          <w:rFonts w:ascii="Arial" w:hAnsi="Arial" w:cs="Arial"/>
          <w:color w:val="000000" w:themeColor="text1"/>
          <w:sz w:val="20"/>
          <w:szCs w:val="20"/>
        </w:rPr>
        <w:t>SO 695-20.4 UTO, KD, ADR</w:t>
      </w:r>
    </w:p>
    <w:p w14:paraId="6382C7FF" w14:textId="77777777" w:rsidR="006E137D" w:rsidRPr="000B6828" w:rsidRDefault="006E137D" w:rsidP="000B6828">
      <w:pPr>
        <w:overflowPunct w:val="0"/>
        <w:autoSpaceDE w:val="0"/>
        <w:autoSpaceDN w:val="0"/>
        <w:adjustRightInd w:val="0"/>
        <w:spacing w:after="60" w:line="240" w:lineRule="auto"/>
        <w:ind w:left="851" w:firstLine="567"/>
        <w:textAlignment w:val="baseline"/>
        <w:rPr>
          <w:rFonts w:ascii="Arial" w:hAnsi="Arial" w:cs="Arial"/>
          <w:color w:val="000000" w:themeColor="text1"/>
          <w:sz w:val="20"/>
          <w:szCs w:val="20"/>
        </w:rPr>
      </w:pPr>
      <w:r w:rsidRPr="000B6828">
        <w:rPr>
          <w:rFonts w:ascii="Arial" w:hAnsi="Arial" w:cs="Arial"/>
          <w:color w:val="000000" w:themeColor="text1"/>
          <w:sz w:val="20"/>
          <w:szCs w:val="20"/>
        </w:rPr>
        <w:t>SO 695-20.4 SOS</w:t>
      </w:r>
    </w:p>
    <w:p w14:paraId="2B3F751A" w14:textId="77777777" w:rsidR="006E137D" w:rsidRPr="000B6828" w:rsidRDefault="006E137D" w:rsidP="000B6828">
      <w:pPr>
        <w:overflowPunct w:val="0"/>
        <w:autoSpaceDE w:val="0"/>
        <w:autoSpaceDN w:val="0"/>
        <w:adjustRightInd w:val="0"/>
        <w:spacing w:after="60" w:line="240" w:lineRule="auto"/>
        <w:ind w:left="851" w:firstLine="567"/>
        <w:textAlignment w:val="baseline"/>
        <w:rPr>
          <w:rFonts w:ascii="Arial" w:hAnsi="Arial" w:cs="Arial"/>
          <w:color w:val="000000" w:themeColor="text1"/>
          <w:sz w:val="20"/>
          <w:szCs w:val="20"/>
        </w:rPr>
      </w:pPr>
      <w:r w:rsidRPr="000B6828">
        <w:rPr>
          <w:rFonts w:ascii="Arial" w:hAnsi="Arial" w:cs="Arial"/>
          <w:color w:val="000000" w:themeColor="text1"/>
          <w:sz w:val="20"/>
          <w:szCs w:val="20"/>
        </w:rPr>
        <w:t>SO 695-20.4 EZS</w:t>
      </w:r>
    </w:p>
    <w:p w14:paraId="3C7C3CC3" w14:textId="77777777" w:rsidR="006E137D" w:rsidRPr="000B6828" w:rsidRDefault="006E137D" w:rsidP="000B6828">
      <w:pPr>
        <w:overflowPunct w:val="0"/>
        <w:autoSpaceDE w:val="0"/>
        <w:autoSpaceDN w:val="0"/>
        <w:adjustRightInd w:val="0"/>
        <w:spacing w:after="60" w:line="240" w:lineRule="auto"/>
        <w:ind w:left="851" w:firstLine="567"/>
        <w:textAlignment w:val="baseline"/>
        <w:rPr>
          <w:rFonts w:ascii="Arial" w:hAnsi="Arial" w:cs="Arial"/>
          <w:color w:val="000000" w:themeColor="text1"/>
          <w:sz w:val="20"/>
          <w:szCs w:val="20"/>
        </w:rPr>
      </w:pPr>
      <w:r w:rsidRPr="000B6828">
        <w:rPr>
          <w:rFonts w:ascii="Arial" w:hAnsi="Arial" w:cs="Arial"/>
          <w:color w:val="000000" w:themeColor="text1"/>
          <w:sz w:val="20"/>
          <w:szCs w:val="20"/>
        </w:rPr>
        <w:t>SO 695-20.4 EPS</w:t>
      </w:r>
    </w:p>
    <w:p w14:paraId="0533E846" w14:textId="77777777" w:rsidR="006E137D" w:rsidRPr="000B6828" w:rsidRDefault="006E137D" w:rsidP="000B6828">
      <w:pPr>
        <w:overflowPunct w:val="0"/>
        <w:autoSpaceDE w:val="0"/>
        <w:autoSpaceDN w:val="0"/>
        <w:adjustRightInd w:val="0"/>
        <w:spacing w:after="60" w:line="240" w:lineRule="auto"/>
        <w:ind w:left="851" w:firstLine="567"/>
        <w:textAlignment w:val="baseline"/>
        <w:rPr>
          <w:rFonts w:ascii="Arial" w:hAnsi="Arial" w:cs="Arial"/>
          <w:color w:val="000000" w:themeColor="text1"/>
          <w:sz w:val="20"/>
          <w:szCs w:val="20"/>
        </w:rPr>
      </w:pPr>
      <w:r w:rsidRPr="000B6828">
        <w:rPr>
          <w:rFonts w:ascii="Arial" w:hAnsi="Arial" w:cs="Arial"/>
          <w:color w:val="000000" w:themeColor="text1"/>
          <w:sz w:val="20"/>
          <w:szCs w:val="20"/>
        </w:rPr>
        <w:t>SO 695-20.4 Meteozariadenia</w:t>
      </w:r>
    </w:p>
    <w:p w14:paraId="33627A55" w14:textId="77777777" w:rsidR="006E137D" w:rsidRPr="000B6828" w:rsidRDefault="006E137D" w:rsidP="000B6828">
      <w:pPr>
        <w:overflowPunct w:val="0"/>
        <w:autoSpaceDE w:val="0"/>
        <w:autoSpaceDN w:val="0"/>
        <w:adjustRightInd w:val="0"/>
        <w:spacing w:after="60" w:line="240" w:lineRule="auto"/>
        <w:ind w:left="851" w:firstLine="567"/>
        <w:jc w:val="both"/>
        <w:textAlignment w:val="baseline"/>
        <w:rPr>
          <w:rFonts w:ascii="Arial" w:hAnsi="Arial" w:cs="Arial"/>
          <w:color w:val="000000" w:themeColor="text1"/>
          <w:sz w:val="20"/>
          <w:szCs w:val="20"/>
        </w:rPr>
      </w:pPr>
      <w:r w:rsidRPr="000B6828">
        <w:rPr>
          <w:rFonts w:ascii="Arial" w:hAnsi="Arial" w:cs="Arial"/>
          <w:color w:val="000000" w:themeColor="text1"/>
          <w:sz w:val="20"/>
          <w:szCs w:val="20"/>
        </w:rPr>
        <w:t>SO 695-20.4 TR, FM rádio</w:t>
      </w:r>
    </w:p>
    <w:p w14:paraId="63FBCB7E" w14:textId="77777777" w:rsidR="006E137D" w:rsidRPr="000B6828" w:rsidRDefault="006E137D" w:rsidP="001E6FFE">
      <w:pPr>
        <w:pStyle w:val="Odsekzoznamu"/>
        <w:numPr>
          <w:ilvl w:val="2"/>
          <w:numId w:val="40"/>
        </w:numPr>
        <w:overflowPunct w:val="0"/>
        <w:autoSpaceDE w:val="0"/>
        <w:autoSpaceDN w:val="0"/>
        <w:adjustRightInd w:val="0"/>
        <w:spacing w:after="60"/>
        <w:jc w:val="both"/>
        <w:textAlignment w:val="baseline"/>
        <w:rPr>
          <w:rFonts w:cs="Arial"/>
          <w:color w:val="000000" w:themeColor="text1"/>
          <w:sz w:val="20"/>
          <w:szCs w:val="20"/>
          <w:u w:val="single"/>
        </w:rPr>
      </w:pPr>
      <w:r w:rsidRPr="000B6828">
        <w:rPr>
          <w:rFonts w:cs="Arial"/>
          <w:color w:val="000000" w:themeColor="text1"/>
          <w:sz w:val="20"/>
          <w:szCs w:val="20"/>
          <w:u w:val="single"/>
        </w:rPr>
        <w:t>Diaľnica D3 Svrčinovec - Skalité, informačný systém diaľnice (ISD):</w:t>
      </w:r>
    </w:p>
    <w:p w14:paraId="4DBA9EF4" w14:textId="77777777" w:rsidR="006E137D" w:rsidRPr="000B6828" w:rsidRDefault="006E137D" w:rsidP="001E6FFE">
      <w:pPr>
        <w:pStyle w:val="Odsekzoznamu"/>
        <w:numPr>
          <w:ilvl w:val="0"/>
          <w:numId w:val="71"/>
        </w:numPr>
        <w:overflowPunct w:val="0"/>
        <w:autoSpaceDE w:val="0"/>
        <w:autoSpaceDN w:val="0"/>
        <w:adjustRightInd w:val="0"/>
        <w:spacing w:after="60"/>
        <w:ind w:left="1985" w:hanging="567"/>
        <w:contextualSpacing/>
        <w:jc w:val="both"/>
        <w:textAlignment w:val="baseline"/>
        <w:rPr>
          <w:rFonts w:cs="Arial"/>
          <w:noProof w:val="0"/>
          <w:color w:val="000000" w:themeColor="text1"/>
          <w:sz w:val="20"/>
          <w:szCs w:val="20"/>
        </w:rPr>
      </w:pPr>
      <w:r w:rsidRPr="000B6828">
        <w:rPr>
          <w:rFonts w:cs="Arial"/>
          <w:noProof w:val="0"/>
          <w:color w:val="000000" w:themeColor="text1"/>
          <w:sz w:val="20"/>
          <w:szCs w:val="20"/>
        </w:rPr>
        <w:t>Stavebná časť:</w:t>
      </w:r>
    </w:p>
    <w:p w14:paraId="0B70CBFD" w14:textId="77777777" w:rsidR="006E137D" w:rsidRPr="000B6828" w:rsidRDefault="006E137D" w:rsidP="000B6828">
      <w:pPr>
        <w:overflowPunct w:val="0"/>
        <w:autoSpaceDE w:val="0"/>
        <w:autoSpaceDN w:val="0"/>
        <w:adjustRightInd w:val="0"/>
        <w:spacing w:after="60" w:line="240" w:lineRule="auto"/>
        <w:ind w:left="993" w:firstLine="425"/>
        <w:jc w:val="both"/>
        <w:textAlignment w:val="baseline"/>
        <w:rPr>
          <w:rFonts w:ascii="Arial" w:hAnsi="Arial" w:cs="Arial"/>
          <w:color w:val="000000" w:themeColor="text1"/>
          <w:sz w:val="20"/>
          <w:szCs w:val="20"/>
        </w:rPr>
      </w:pPr>
      <w:r w:rsidRPr="000B6828">
        <w:rPr>
          <w:rFonts w:ascii="Arial" w:hAnsi="Arial" w:cs="Arial"/>
          <w:color w:val="000000" w:themeColor="text1"/>
          <w:sz w:val="20"/>
          <w:szCs w:val="20"/>
        </w:rPr>
        <w:t xml:space="preserve">SO 695-20.1 ISD Stavebná časť, káblová časť </w:t>
      </w:r>
    </w:p>
    <w:p w14:paraId="014E581E" w14:textId="77777777" w:rsidR="006E137D" w:rsidRPr="000B6828" w:rsidRDefault="006E137D" w:rsidP="000B6828">
      <w:pPr>
        <w:overflowPunct w:val="0"/>
        <w:autoSpaceDE w:val="0"/>
        <w:autoSpaceDN w:val="0"/>
        <w:adjustRightInd w:val="0"/>
        <w:spacing w:after="60" w:line="240" w:lineRule="auto"/>
        <w:ind w:left="993" w:firstLine="425"/>
        <w:jc w:val="both"/>
        <w:textAlignment w:val="baseline"/>
        <w:rPr>
          <w:rFonts w:ascii="Arial" w:hAnsi="Arial" w:cs="Arial"/>
          <w:color w:val="000000" w:themeColor="text1"/>
          <w:sz w:val="20"/>
          <w:szCs w:val="20"/>
        </w:rPr>
      </w:pPr>
      <w:r w:rsidRPr="000B6828">
        <w:rPr>
          <w:rFonts w:ascii="Arial" w:hAnsi="Arial" w:cs="Arial"/>
          <w:color w:val="000000" w:themeColor="text1"/>
          <w:sz w:val="20"/>
          <w:szCs w:val="20"/>
        </w:rPr>
        <w:t>SO 695-20.2 ISD Stavebná časť, portály</w:t>
      </w:r>
    </w:p>
    <w:p w14:paraId="35973B02" w14:textId="77777777" w:rsidR="006E137D" w:rsidRPr="000B6828" w:rsidRDefault="006E137D" w:rsidP="000B6828">
      <w:pPr>
        <w:overflowPunct w:val="0"/>
        <w:autoSpaceDE w:val="0"/>
        <w:autoSpaceDN w:val="0"/>
        <w:adjustRightInd w:val="0"/>
        <w:spacing w:after="60" w:line="240" w:lineRule="auto"/>
        <w:ind w:left="993" w:firstLine="425"/>
        <w:jc w:val="both"/>
        <w:textAlignment w:val="baseline"/>
        <w:rPr>
          <w:rFonts w:ascii="Arial" w:hAnsi="Arial" w:cs="Arial"/>
          <w:color w:val="000000" w:themeColor="text1"/>
          <w:sz w:val="20"/>
          <w:szCs w:val="20"/>
        </w:rPr>
      </w:pPr>
      <w:r w:rsidRPr="000B6828">
        <w:rPr>
          <w:rFonts w:ascii="Arial" w:hAnsi="Arial" w:cs="Arial"/>
          <w:color w:val="000000" w:themeColor="text1"/>
          <w:sz w:val="20"/>
          <w:szCs w:val="20"/>
        </w:rPr>
        <w:t>SO 101-02.67 SILO Čierne</w:t>
      </w:r>
    </w:p>
    <w:p w14:paraId="05BF99D7" w14:textId="77777777" w:rsidR="006E137D" w:rsidRPr="000B6828" w:rsidRDefault="006E137D" w:rsidP="000B6828">
      <w:pPr>
        <w:overflowPunct w:val="0"/>
        <w:autoSpaceDE w:val="0"/>
        <w:autoSpaceDN w:val="0"/>
        <w:adjustRightInd w:val="0"/>
        <w:spacing w:after="60" w:line="240" w:lineRule="auto"/>
        <w:ind w:left="993" w:firstLine="425"/>
        <w:jc w:val="both"/>
        <w:textAlignment w:val="baseline"/>
        <w:rPr>
          <w:rFonts w:ascii="Arial" w:hAnsi="Arial" w:cs="Arial"/>
          <w:color w:val="000000" w:themeColor="text1"/>
          <w:sz w:val="20"/>
          <w:szCs w:val="20"/>
        </w:rPr>
      </w:pPr>
      <w:r w:rsidRPr="000B6828">
        <w:rPr>
          <w:rFonts w:ascii="Arial" w:hAnsi="Arial" w:cs="Arial"/>
          <w:color w:val="000000" w:themeColor="text1"/>
          <w:sz w:val="20"/>
          <w:szCs w:val="20"/>
        </w:rPr>
        <w:t>SO 341-31 HOM Čierne</w:t>
      </w:r>
    </w:p>
    <w:p w14:paraId="227D9171" w14:textId="77777777" w:rsidR="006E137D" w:rsidRPr="000B6828" w:rsidRDefault="006E137D" w:rsidP="000B6828">
      <w:pPr>
        <w:overflowPunct w:val="0"/>
        <w:autoSpaceDE w:val="0"/>
        <w:autoSpaceDN w:val="0"/>
        <w:adjustRightInd w:val="0"/>
        <w:spacing w:after="60" w:line="240" w:lineRule="auto"/>
        <w:ind w:left="993" w:firstLine="425"/>
        <w:jc w:val="both"/>
        <w:textAlignment w:val="baseline"/>
        <w:rPr>
          <w:rFonts w:ascii="Arial" w:hAnsi="Arial" w:cs="Arial"/>
          <w:color w:val="000000" w:themeColor="text1"/>
          <w:sz w:val="20"/>
          <w:szCs w:val="20"/>
        </w:rPr>
      </w:pPr>
      <w:r w:rsidRPr="000B6828">
        <w:rPr>
          <w:rFonts w:ascii="Arial" w:hAnsi="Arial" w:cs="Arial"/>
          <w:color w:val="000000" w:themeColor="text1"/>
          <w:sz w:val="20"/>
          <w:szCs w:val="20"/>
        </w:rPr>
        <w:t>SO 101-02 IPM Skalité</w:t>
      </w:r>
    </w:p>
    <w:p w14:paraId="464168B4" w14:textId="77777777" w:rsidR="006E137D" w:rsidRPr="000B6828" w:rsidRDefault="006E137D" w:rsidP="000B6828">
      <w:pPr>
        <w:overflowPunct w:val="0"/>
        <w:autoSpaceDE w:val="0"/>
        <w:autoSpaceDN w:val="0"/>
        <w:adjustRightInd w:val="0"/>
        <w:spacing w:after="60" w:line="240" w:lineRule="auto"/>
        <w:ind w:left="993" w:firstLine="425"/>
        <w:jc w:val="both"/>
        <w:textAlignment w:val="baseline"/>
        <w:rPr>
          <w:rFonts w:ascii="Arial" w:hAnsi="Arial" w:cs="Arial"/>
          <w:color w:val="000000" w:themeColor="text1"/>
          <w:sz w:val="20"/>
          <w:szCs w:val="20"/>
        </w:rPr>
      </w:pPr>
      <w:r w:rsidRPr="000B6828">
        <w:rPr>
          <w:rFonts w:ascii="Arial" w:hAnsi="Arial" w:cs="Arial"/>
          <w:color w:val="000000" w:themeColor="text1"/>
          <w:sz w:val="20"/>
          <w:szCs w:val="20"/>
        </w:rPr>
        <w:t>SO H606-00, SO H301-01, H302-01, H303-01, H304-01, H305-01</w:t>
      </w:r>
    </w:p>
    <w:p w14:paraId="565A9443" w14:textId="77777777" w:rsidR="006E137D" w:rsidRPr="000B6828" w:rsidRDefault="006E137D" w:rsidP="000B6828">
      <w:pPr>
        <w:overflowPunct w:val="0"/>
        <w:autoSpaceDE w:val="0"/>
        <w:autoSpaceDN w:val="0"/>
        <w:adjustRightInd w:val="0"/>
        <w:spacing w:after="60" w:line="240" w:lineRule="auto"/>
        <w:ind w:left="993" w:firstLine="425"/>
        <w:jc w:val="both"/>
        <w:textAlignment w:val="baseline"/>
        <w:rPr>
          <w:rFonts w:ascii="Arial" w:hAnsi="Arial" w:cs="Arial"/>
          <w:color w:val="000000" w:themeColor="text1"/>
          <w:sz w:val="20"/>
          <w:szCs w:val="20"/>
        </w:rPr>
      </w:pPr>
      <w:r w:rsidRPr="000B6828">
        <w:rPr>
          <w:rFonts w:ascii="Arial" w:hAnsi="Arial" w:cs="Arial"/>
          <w:color w:val="000000" w:themeColor="text1"/>
          <w:sz w:val="20"/>
          <w:szCs w:val="20"/>
        </w:rPr>
        <w:t>SO 101-02.62 Prípojka NN pre ISD a HOM</w:t>
      </w:r>
    </w:p>
    <w:p w14:paraId="6BF6A421" w14:textId="77777777" w:rsidR="006E137D" w:rsidRPr="000B6828" w:rsidRDefault="006E137D" w:rsidP="000B6828">
      <w:pPr>
        <w:overflowPunct w:val="0"/>
        <w:autoSpaceDE w:val="0"/>
        <w:autoSpaceDN w:val="0"/>
        <w:adjustRightInd w:val="0"/>
        <w:spacing w:after="60" w:line="240" w:lineRule="auto"/>
        <w:ind w:left="1418"/>
        <w:jc w:val="both"/>
        <w:textAlignment w:val="baseline"/>
        <w:rPr>
          <w:rFonts w:ascii="Arial" w:hAnsi="Arial" w:cs="Arial"/>
          <w:color w:val="000000" w:themeColor="text1"/>
          <w:sz w:val="20"/>
          <w:szCs w:val="20"/>
        </w:rPr>
      </w:pPr>
      <w:r w:rsidRPr="000B6828">
        <w:rPr>
          <w:rFonts w:ascii="Arial" w:hAnsi="Arial" w:cs="Arial"/>
          <w:color w:val="000000" w:themeColor="text1"/>
          <w:sz w:val="20"/>
          <w:szCs w:val="20"/>
        </w:rPr>
        <w:t>SO 695-20.9 ISD km 21,650 - K. Ú. - stavebná časť, cestná svetelná signalizácia v križovatke ciest I/11 a I/12 vo Svrčinovci</w:t>
      </w:r>
    </w:p>
    <w:p w14:paraId="7003855D" w14:textId="77777777" w:rsidR="006E137D" w:rsidRPr="000B6828" w:rsidRDefault="006E137D" w:rsidP="001E6FFE">
      <w:pPr>
        <w:pStyle w:val="Odsekzoznamu"/>
        <w:numPr>
          <w:ilvl w:val="0"/>
          <w:numId w:val="71"/>
        </w:numPr>
        <w:overflowPunct w:val="0"/>
        <w:autoSpaceDE w:val="0"/>
        <w:autoSpaceDN w:val="0"/>
        <w:adjustRightInd w:val="0"/>
        <w:spacing w:after="60"/>
        <w:ind w:left="1985" w:hanging="567"/>
        <w:contextualSpacing/>
        <w:jc w:val="both"/>
        <w:textAlignment w:val="baseline"/>
        <w:rPr>
          <w:rFonts w:cs="Arial"/>
          <w:noProof w:val="0"/>
          <w:color w:val="000000" w:themeColor="text1"/>
          <w:sz w:val="20"/>
          <w:szCs w:val="20"/>
        </w:rPr>
      </w:pPr>
      <w:r w:rsidRPr="000B6828">
        <w:rPr>
          <w:rFonts w:cs="Arial"/>
          <w:noProof w:val="0"/>
          <w:color w:val="000000" w:themeColor="text1"/>
          <w:sz w:val="20"/>
          <w:szCs w:val="20"/>
        </w:rPr>
        <w:t>Technologická časť:</w:t>
      </w:r>
    </w:p>
    <w:p w14:paraId="522038E5" w14:textId="77777777"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SO 695-21.11 Stojany tiesňového volania</w:t>
      </w:r>
    </w:p>
    <w:p w14:paraId="393389A0" w14:textId="77777777"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SO 695-22.11 Meteozariadenia</w:t>
      </w:r>
    </w:p>
    <w:p w14:paraId="09339033" w14:textId="77777777"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SO 695-23.11 Sčítače dopravy</w:t>
      </w:r>
    </w:p>
    <w:p w14:paraId="1A2FBC89" w14:textId="77777777"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SO 695-24.11 Elektrická zabezpečovacia signalizácia</w:t>
      </w:r>
    </w:p>
    <w:p w14:paraId="34609C9A" w14:textId="77777777"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SO 695-25.11 Kamerový dohľad</w:t>
      </w:r>
    </w:p>
    <w:p w14:paraId="796488B3" w14:textId="77777777"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SO 695-26.11 Premenné dopravné značky</w:t>
      </w:r>
    </w:p>
    <w:p w14:paraId="20DD232E" w14:textId="77777777" w:rsidR="006E137D" w:rsidRPr="000B6828" w:rsidRDefault="006E137D" w:rsidP="000B6828">
      <w:pPr>
        <w:spacing w:after="60" w:line="240" w:lineRule="auto"/>
        <w:ind w:left="993" w:firstLine="425"/>
        <w:rPr>
          <w:rFonts w:ascii="Arial" w:hAnsi="Arial" w:cs="Arial"/>
          <w:color w:val="000000" w:themeColor="text1"/>
          <w:sz w:val="20"/>
          <w:szCs w:val="20"/>
        </w:rPr>
      </w:pPr>
      <w:r w:rsidRPr="000B6828">
        <w:rPr>
          <w:rFonts w:ascii="Arial" w:hAnsi="Arial" w:cs="Arial"/>
          <w:color w:val="000000" w:themeColor="text1"/>
          <w:sz w:val="20"/>
          <w:szCs w:val="20"/>
        </w:rPr>
        <w:t>SO 695-27.11 Technologické uzly</w:t>
      </w:r>
    </w:p>
    <w:p w14:paraId="5E9B61C4" w14:textId="77777777" w:rsidR="006E137D" w:rsidRPr="000B6828" w:rsidRDefault="006E137D" w:rsidP="000B6828">
      <w:pPr>
        <w:spacing w:after="60" w:line="240" w:lineRule="auto"/>
        <w:ind w:left="993" w:firstLine="425"/>
        <w:rPr>
          <w:rFonts w:ascii="Arial" w:hAnsi="Arial" w:cs="Arial"/>
          <w:color w:val="000000" w:themeColor="text1"/>
          <w:sz w:val="20"/>
          <w:szCs w:val="20"/>
        </w:rPr>
      </w:pPr>
      <w:r w:rsidRPr="000B6828">
        <w:rPr>
          <w:rFonts w:ascii="Arial" w:hAnsi="Arial" w:cs="Arial"/>
          <w:color w:val="000000" w:themeColor="text1"/>
          <w:sz w:val="20"/>
          <w:szCs w:val="20"/>
        </w:rPr>
        <w:t>SO H653.1/1 Informačný systém diaľnice, technologická časť</w:t>
      </w:r>
    </w:p>
    <w:p w14:paraId="0A02960A" w14:textId="77777777" w:rsidR="006E137D" w:rsidRPr="000B6828" w:rsidRDefault="006E137D" w:rsidP="001E6FFE">
      <w:pPr>
        <w:pStyle w:val="Odsekzoznamu"/>
        <w:numPr>
          <w:ilvl w:val="2"/>
          <w:numId w:val="40"/>
        </w:numPr>
        <w:overflowPunct w:val="0"/>
        <w:autoSpaceDE w:val="0"/>
        <w:autoSpaceDN w:val="0"/>
        <w:adjustRightInd w:val="0"/>
        <w:spacing w:after="60"/>
        <w:jc w:val="both"/>
        <w:textAlignment w:val="baseline"/>
        <w:rPr>
          <w:rFonts w:cs="Arial"/>
          <w:sz w:val="20"/>
          <w:szCs w:val="20"/>
          <w:u w:val="single"/>
        </w:rPr>
      </w:pPr>
      <w:r w:rsidRPr="000B6828">
        <w:rPr>
          <w:rFonts w:cs="Arial"/>
          <w:sz w:val="20"/>
          <w:szCs w:val="20"/>
          <w:u w:val="single"/>
        </w:rPr>
        <w:t>Cesta I/11 Čadca – obchvat mesta I. etapa, technológia tunela Horelica</w:t>
      </w:r>
    </w:p>
    <w:p w14:paraId="2042BE73" w14:textId="77777777" w:rsidR="006E137D" w:rsidRPr="000B6828" w:rsidRDefault="006E137D" w:rsidP="001E6FFE">
      <w:pPr>
        <w:pStyle w:val="Odsekzoznamu"/>
        <w:numPr>
          <w:ilvl w:val="0"/>
          <w:numId w:val="72"/>
        </w:numPr>
        <w:overflowPunct w:val="0"/>
        <w:autoSpaceDE w:val="0"/>
        <w:autoSpaceDN w:val="0"/>
        <w:adjustRightInd w:val="0"/>
        <w:spacing w:after="60"/>
        <w:ind w:left="1985" w:hanging="567"/>
        <w:contextualSpacing/>
        <w:jc w:val="both"/>
        <w:textAlignment w:val="baseline"/>
        <w:rPr>
          <w:rFonts w:cs="Arial"/>
          <w:color w:val="000000" w:themeColor="text1"/>
          <w:sz w:val="20"/>
          <w:szCs w:val="20"/>
        </w:rPr>
      </w:pPr>
      <w:r w:rsidRPr="000B6828">
        <w:rPr>
          <w:rFonts w:cs="Arial"/>
          <w:color w:val="000000" w:themeColor="text1"/>
          <w:sz w:val="20"/>
          <w:szCs w:val="20"/>
        </w:rPr>
        <w:t>Stavebná časť:</w:t>
      </w:r>
    </w:p>
    <w:p w14:paraId="3B90F9D3" w14:textId="2A682E2F"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SO 206-13 Požiarny vodovod</w:t>
      </w:r>
    </w:p>
    <w:p w14:paraId="43CCE865" w14:textId="77777777" w:rsidR="006E137D" w:rsidRPr="000B6828" w:rsidRDefault="006E137D" w:rsidP="001E6FFE">
      <w:pPr>
        <w:pStyle w:val="Odsekzoznamu"/>
        <w:numPr>
          <w:ilvl w:val="0"/>
          <w:numId w:val="72"/>
        </w:numPr>
        <w:overflowPunct w:val="0"/>
        <w:autoSpaceDE w:val="0"/>
        <w:autoSpaceDN w:val="0"/>
        <w:adjustRightInd w:val="0"/>
        <w:spacing w:after="60"/>
        <w:ind w:left="1985" w:hanging="567"/>
        <w:contextualSpacing/>
        <w:jc w:val="both"/>
        <w:textAlignment w:val="baseline"/>
        <w:rPr>
          <w:rFonts w:cs="Arial"/>
          <w:color w:val="000000" w:themeColor="text1"/>
          <w:sz w:val="20"/>
          <w:szCs w:val="20"/>
        </w:rPr>
      </w:pPr>
      <w:r w:rsidRPr="000B6828">
        <w:rPr>
          <w:rFonts w:cs="Arial"/>
          <w:color w:val="000000" w:themeColor="text1"/>
          <w:sz w:val="20"/>
          <w:szCs w:val="20"/>
        </w:rPr>
        <w:t>Technologická časť:</w:t>
      </w:r>
    </w:p>
    <w:p w14:paraId="26FC553E" w14:textId="77777777"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PS 206-51 Napájanie elektrickou energiou</w:t>
      </w:r>
    </w:p>
    <w:p w14:paraId="395EEA3D" w14:textId="77777777"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PS 206-52 Centrálny riadiaci systém</w:t>
      </w:r>
    </w:p>
    <w:p w14:paraId="094D0147" w14:textId="77777777"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PS 206-53 SOS kabíny</w:t>
      </w:r>
    </w:p>
    <w:p w14:paraId="6A36AF79" w14:textId="2484DD76"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PS 206-53.1 Uzavretý TV okruh</w:t>
      </w:r>
    </w:p>
    <w:p w14:paraId="4EF69504" w14:textId="77777777"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PS 206-54 EPS</w:t>
      </w:r>
    </w:p>
    <w:p w14:paraId="64BF8F0C" w14:textId="77777777"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PS 206-55 Bezdrôtové spojenie</w:t>
      </w:r>
    </w:p>
    <w:p w14:paraId="23DF9BF9" w14:textId="77777777"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PS 206-56 Osvetlenie</w:t>
      </w:r>
    </w:p>
    <w:p w14:paraId="546F666A" w14:textId="77777777"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PS 206-57 Vetranie</w:t>
      </w:r>
    </w:p>
    <w:p w14:paraId="50B8CADF" w14:textId="77777777"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PS 206-58 Riadenie dopravy</w:t>
      </w:r>
    </w:p>
    <w:p w14:paraId="5C4BA919" w14:textId="2FCCCD00" w:rsidR="006E137D" w:rsidRPr="000B6828" w:rsidRDefault="004C7565" w:rsidP="000B6828">
      <w:pPr>
        <w:spacing w:after="60" w:line="240" w:lineRule="auto"/>
        <w:ind w:left="993" w:firstLine="425"/>
        <w:jc w:val="both"/>
        <w:rPr>
          <w:rFonts w:ascii="Arial" w:hAnsi="Arial" w:cs="Arial"/>
          <w:color w:val="000000" w:themeColor="text1"/>
          <w:sz w:val="20"/>
          <w:szCs w:val="20"/>
        </w:rPr>
      </w:pPr>
      <w:r w:rsidRPr="00656DD5">
        <w:rPr>
          <w:rFonts w:ascii="Arial" w:hAnsi="Arial" w:cs="Arial"/>
          <w:color w:val="000000" w:themeColor="text1"/>
          <w:sz w:val="20"/>
          <w:szCs w:val="20"/>
        </w:rPr>
        <w:t>PS 206-53.1</w:t>
      </w:r>
      <w:r>
        <w:rPr>
          <w:rFonts w:ascii="Arial" w:hAnsi="Arial" w:cs="Arial"/>
        </w:rPr>
        <w:t xml:space="preserve"> </w:t>
      </w:r>
      <w:r w:rsidR="006E137D" w:rsidRPr="000B6828">
        <w:rPr>
          <w:rFonts w:ascii="Arial" w:hAnsi="Arial" w:cs="Arial"/>
          <w:color w:val="000000" w:themeColor="text1"/>
          <w:sz w:val="20"/>
          <w:szCs w:val="20"/>
        </w:rPr>
        <w:t>Tunelový rozhlas</w:t>
      </w:r>
    </w:p>
    <w:p w14:paraId="5DA306FC" w14:textId="77777777" w:rsidR="006E137D" w:rsidRPr="000B6828" w:rsidRDefault="006E137D" w:rsidP="001E6FFE">
      <w:pPr>
        <w:pStyle w:val="Odsekzoznamu"/>
        <w:numPr>
          <w:ilvl w:val="2"/>
          <w:numId w:val="40"/>
        </w:numPr>
        <w:overflowPunct w:val="0"/>
        <w:autoSpaceDE w:val="0"/>
        <w:autoSpaceDN w:val="0"/>
        <w:adjustRightInd w:val="0"/>
        <w:spacing w:after="60"/>
        <w:jc w:val="both"/>
        <w:textAlignment w:val="baseline"/>
        <w:rPr>
          <w:rFonts w:cs="Arial"/>
          <w:sz w:val="20"/>
          <w:szCs w:val="20"/>
          <w:u w:val="single"/>
        </w:rPr>
      </w:pPr>
      <w:r w:rsidRPr="000B6828">
        <w:rPr>
          <w:rFonts w:cs="Arial"/>
          <w:sz w:val="20"/>
          <w:szCs w:val="20"/>
          <w:u w:val="single"/>
        </w:rPr>
        <w:t>Cesta I/11 Čadca – obchvat mesta II. etapa, informačný systém diaľnice</w:t>
      </w:r>
    </w:p>
    <w:p w14:paraId="524FE8C2" w14:textId="77777777" w:rsidR="006E137D" w:rsidRPr="000B6828" w:rsidRDefault="006E137D" w:rsidP="001E6FFE">
      <w:pPr>
        <w:pStyle w:val="Odsekzoznamu"/>
        <w:numPr>
          <w:ilvl w:val="0"/>
          <w:numId w:val="73"/>
        </w:numPr>
        <w:overflowPunct w:val="0"/>
        <w:autoSpaceDE w:val="0"/>
        <w:autoSpaceDN w:val="0"/>
        <w:adjustRightInd w:val="0"/>
        <w:spacing w:after="60"/>
        <w:ind w:left="1985" w:hanging="567"/>
        <w:contextualSpacing/>
        <w:jc w:val="both"/>
        <w:textAlignment w:val="baseline"/>
        <w:rPr>
          <w:rFonts w:cs="Arial"/>
          <w:sz w:val="20"/>
          <w:szCs w:val="20"/>
        </w:rPr>
      </w:pPr>
      <w:r w:rsidRPr="000B6828">
        <w:rPr>
          <w:rFonts w:cs="Arial"/>
          <w:sz w:val="20"/>
          <w:szCs w:val="20"/>
        </w:rPr>
        <w:t>Stavebná časť:</w:t>
      </w:r>
    </w:p>
    <w:p w14:paraId="5EA133F0" w14:textId="77777777"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SO 470-00 Silové napájacie a ovládacie vedenie pre potreby ISD</w:t>
      </w:r>
    </w:p>
    <w:p w14:paraId="695279BE" w14:textId="77777777"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SO 480-11 Silové napájacie a ovládacie vedenie pre potreby ISD</w:t>
      </w:r>
    </w:p>
    <w:p w14:paraId="1C155C05" w14:textId="77777777"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SO 490-11 Silové napájacie a ovládacie vedenie pre potreby ISD</w:t>
      </w:r>
    </w:p>
    <w:p w14:paraId="7A77F82A" w14:textId="77777777" w:rsidR="006E137D" w:rsidRPr="000B6828" w:rsidRDefault="006E137D" w:rsidP="001E6FFE">
      <w:pPr>
        <w:pStyle w:val="Odsekzoznamu"/>
        <w:numPr>
          <w:ilvl w:val="0"/>
          <w:numId w:val="73"/>
        </w:numPr>
        <w:overflowPunct w:val="0"/>
        <w:autoSpaceDE w:val="0"/>
        <w:autoSpaceDN w:val="0"/>
        <w:adjustRightInd w:val="0"/>
        <w:spacing w:after="60"/>
        <w:ind w:left="1985" w:hanging="567"/>
        <w:contextualSpacing/>
        <w:jc w:val="both"/>
        <w:textAlignment w:val="baseline"/>
        <w:rPr>
          <w:rFonts w:cs="Arial"/>
          <w:sz w:val="20"/>
          <w:szCs w:val="20"/>
        </w:rPr>
      </w:pPr>
      <w:r w:rsidRPr="000B6828">
        <w:rPr>
          <w:rFonts w:cs="Arial"/>
          <w:sz w:val="20"/>
          <w:szCs w:val="20"/>
        </w:rPr>
        <w:t>Technologická časť:</w:t>
      </w:r>
    </w:p>
    <w:p w14:paraId="677866FB" w14:textId="77777777"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SO 470-11.4 Elektrická zabezpečovacia signalizácia</w:t>
      </w:r>
    </w:p>
    <w:p w14:paraId="1113919D" w14:textId="77777777"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lastRenderedPageBreak/>
        <w:t>SO 470-11.5 Premenné dopravné značky</w:t>
      </w:r>
    </w:p>
    <w:p w14:paraId="36C5F320" w14:textId="77777777"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SO 470-11.7 Technologické uzly</w:t>
      </w:r>
    </w:p>
    <w:p w14:paraId="630CEA37" w14:textId="77777777"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SO 480-11 Kamerový dohľad</w:t>
      </w:r>
    </w:p>
    <w:p w14:paraId="018226C9" w14:textId="77777777" w:rsidR="006E137D" w:rsidRPr="000B6828" w:rsidRDefault="006E137D" w:rsidP="000B6828">
      <w:pPr>
        <w:spacing w:after="60" w:line="240" w:lineRule="auto"/>
        <w:ind w:left="993" w:firstLine="425"/>
        <w:jc w:val="both"/>
        <w:rPr>
          <w:rFonts w:ascii="Arial" w:hAnsi="Arial" w:cs="Arial"/>
          <w:color w:val="000000" w:themeColor="text1"/>
          <w:sz w:val="20"/>
          <w:szCs w:val="20"/>
        </w:rPr>
      </w:pPr>
      <w:r w:rsidRPr="000B6828">
        <w:rPr>
          <w:rFonts w:ascii="Arial" w:hAnsi="Arial" w:cs="Arial"/>
          <w:color w:val="000000" w:themeColor="text1"/>
          <w:sz w:val="20"/>
          <w:szCs w:val="20"/>
        </w:rPr>
        <w:t>SO 490-11 Premenné dopravné značky</w:t>
      </w:r>
    </w:p>
    <w:p w14:paraId="7916A896" w14:textId="0ADC99AA" w:rsidR="006E137D" w:rsidRPr="000B6828" w:rsidRDefault="006E137D" w:rsidP="001E6FFE">
      <w:pPr>
        <w:pStyle w:val="CEMOS"/>
        <w:numPr>
          <w:ilvl w:val="1"/>
          <w:numId w:val="40"/>
        </w:numPr>
        <w:spacing w:before="0" w:after="60"/>
        <w:ind w:left="567" w:hanging="567"/>
        <w:rPr>
          <w:rFonts w:ascii="Arial" w:hAnsi="Arial" w:cs="Arial"/>
          <w:color w:val="000000"/>
        </w:rPr>
      </w:pPr>
      <w:r w:rsidRPr="000B6828">
        <w:rPr>
          <w:rFonts w:ascii="Arial" w:hAnsi="Arial" w:cs="Arial"/>
        </w:rPr>
        <w:t>P</w:t>
      </w:r>
      <w:r w:rsidRPr="000B6828">
        <w:rPr>
          <w:rFonts w:ascii="Arial" w:hAnsi="Arial" w:cs="Arial"/>
          <w:bCs/>
        </w:rPr>
        <w:t>očet zariadení technologického vybavenia s cenovým ohodnotením vyjadreným v </w:t>
      </w:r>
      <w:r w:rsidRPr="000B6828">
        <w:rPr>
          <w:rFonts w:ascii="Arial" w:hAnsi="Arial" w:cs="Arial"/>
        </w:rPr>
        <w:t xml:space="preserve">jednotkových cenách je uvedený v Prílohe č. 1 - </w:t>
      </w:r>
      <w:r w:rsidRPr="000B6828">
        <w:rPr>
          <w:rFonts w:ascii="Arial" w:hAnsi="Arial" w:cs="Arial"/>
          <w:color w:val="000000"/>
        </w:rPr>
        <w:t>Servis a údržba tunela Svrčinovec (ďalej len „</w:t>
      </w:r>
      <w:r w:rsidRPr="000B6828">
        <w:rPr>
          <w:rFonts w:ascii="Arial" w:hAnsi="Arial" w:cs="Arial"/>
          <w:b/>
          <w:color w:val="000000"/>
        </w:rPr>
        <w:t>Príloha č.</w:t>
      </w:r>
      <w:r w:rsidRPr="000B6828">
        <w:rPr>
          <w:rFonts w:ascii="Arial" w:hAnsi="Arial" w:cs="Arial"/>
          <w:b/>
        </w:rPr>
        <w:t xml:space="preserve"> 1</w:t>
      </w:r>
      <w:r w:rsidRPr="000B6828">
        <w:rPr>
          <w:rFonts w:ascii="Arial" w:hAnsi="Arial" w:cs="Arial"/>
        </w:rPr>
        <w:t xml:space="preserve">“), Prílohe č. 3 - </w:t>
      </w:r>
      <w:r w:rsidRPr="000B6828">
        <w:rPr>
          <w:rFonts w:ascii="Arial" w:hAnsi="Arial" w:cs="Arial"/>
          <w:color w:val="000000"/>
        </w:rPr>
        <w:t>Servis a údržba tunela Poľana (ďalej len „</w:t>
      </w:r>
      <w:r w:rsidRPr="000B6828">
        <w:rPr>
          <w:rFonts w:ascii="Arial" w:hAnsi="Arial" w:cs="Arial"/>
          <w:b/>
          <w:color w:val="000000"/>
        </w:rPr>
        <w:t>Príloha č. 3</w:t>
      </w:r>
      <w:r w:rsidRPr="000B6828">
        <w:rPr>
          <w:rFonts w:ascii="Arial" w:hAnsi="Arial" w:cs="Arial"/>
          <w:color w:val="000000"/>
        </w:rPr>
        <w:t xml:space="preserve">“), Príloha č. </w:t>
      </w:r>
      <w:r w:rsidRPr="000B6828">
        <w:rPr>
          <w:rFonts w:ascii="Arial" w:hAnsi="Arial" w:cs="Arial"/>
        </w:rPr>
        <w:t>7 - Servis a údržba ISD (D3 Svrčinovec – Skalité) + Integrované operátorské pracovisko tunela Horelica (ďalej len „</w:t>
      </w:r>
      <w:r w:rsidRPr="000B6828">
        <w:rPr>
          <w:rFonts w:ascii="Arial" w:hAnsi="Arial" w:cs="Arial"/>
          <w:b/>
        </w:rPr>
        <w:t>Príloha č. 7</w:t>
      </w:r>
      <w:r w:rsidRPr="000B6828">
        <w:rPr>
          <w:rFonts w:ascii="Arial" w:hAnsi="Arial" w:cs="Arial"/>
        </w:rPr>
        <w:t>“) a Prílohe č. 11 - Servis a údržba tunela Horelica a ISD (ďalej len „</w:t>
      </w:r>
      <w:r w:rsidRPr="000B6828">
        <w:rPr>
          <w:rFonts w:ascii="Arial" w:hAnsi="Arial" w:cs="Arial"/>
          <w:b/>
        </w:rPr>
        <w:t>Príloha č. 11</w:t>
      </w:r>
      <w:r w:rsidRPr="000B6828">
        <w:rPr>
          <w:rFonts w:ascii="Arial" w:hAnsi="Arial" w:cs="Arial"/>
        </w:rPr>
        <w:t xml:space="preserve">“) rámcovej dohody. Rozsah činností spojených </w:t>
      </w:r>
      <w:r w:rsidR="00945AA4">
        <w:rPr>
          <w:rFonts w:ascii="Arial" w:hAnsi="Arial" w:cs="Arial"/>
        </w:rPr>
        <w:t>s plnením</w:t>
      </w:r>
      <w:r w:rsidRPr="000B6828">
        <w:rPr>
          <w:rFonts w:ascii="Arial" w:hAnsi="Arial" w:cs="Arial"/>
        </w:rPr>
        <w:t xml:space="preserve"> bezpečnostných opatrení a notifikačných po</w:t>
      </w:r>
      <w:r w:rsidR="00945AA4">
        <w:rPr>
          <w:rFonts w:ascii="Arial" w:hAnsi="Arial" w:cs="Arial"/>
        </w:rPr>
        <w:t>vinností je uvedený v Zmluve KB a Prílohe</w:t>
      </w:r>
      <w:r w:rsidR="00945AA4" w:rsidRPr="006608E1">
        <w:rPr>
          <w:rFonts w:ascii="Arial" w:hAnsi="Arial"/>
        </w:rPr>
        <w:t xml:space="preserve"> č. </w:t>
      </w:r>
      <w:r w:rsidR="00945AA4">
        <w:rPr>
          <w:rFonts w:ascii="Arial" w:hAnsi="Arial" w:cs="Arial"/>
        </w:rPr>
        <w:t xml:space="preserve">16 - </w:t>
      </w:r>
      <w:r w:rsidR="00945AA4" w:rsidRPr="000B6828">
        <w:rPr>
          <w:rFonts w:ascii="Arial" w:hAnsi="Arial" w:cs="Arial"/>
          <w:bCs/>
        </w:rPr>
        <w:t>Cena za plnenie povinností Zmluvy KB</w:t>
      </w:r>
      <w:r w:rsidR="00945AA4">
        <w:rPr>
          <w:rFonts w:ascii="Arial" w:hAnsi="Arial" w:cs="Arial"/>
          <w:color w:val="000000"/>
        </w:rPr>
        <w:t xml:space="preserve"> </w:t>
      </w:r>
      <w:r w:rsidR="00AD6615">
        <w:rPr>
          <w:rFonts w:ascii="Arial" w:hAnsi="Arial" w:cs="Arial"/>
          <w:color w:val="000000"/>
        </w:rPr>
        <w:t>(ďalej len „</w:t>
      </w:r>
      <w:r w:rsidR="00AD6615" w:rsidRPr="00AD6615">
        <w:rPr>
          <w:rFonts w:ascii="Arial" w:hAnsi="Arial" w:cs="Arial"/>
          <w:b/>
          <w:color w:val="000000"/>
        </w:rPr>
        <w:t>Príloha č. 1</w:t>
      </w:r>
      <w:r w:rsidR="00945AA4">
        <w:rPr>
          <w:rFonts w:ascii="Arial" w:hAnsi="Arial" w:cs="Arial"/>
          <w:b/>
          <w:color w:val="000000"/>
        </w:rPr>
        <w:t>6</w:t>
      </w:r>
      <w:r w:rsidR="00AD6615">
        <w:rPr>
          <w:rFonts w:ascii="Arial" w:hAnsi="Arial" w:cs="Arial"/>
          <w:color w:val="000000"/>
        </w:rPr>
        <w:t>“)</w:t>
      </w:r>
      <w:r w:rsidRPr="000B6828">
        <w:rPr>
          <w:rFonts w:ascii="Arial" w:hAnsi="Arial" w:cs="Arial"/>
          <w:color w:val="000000"/>
        </w:rPr>
        <w:t xml:space="preserve"> rámcovej dohody.</w:t>
      </w:r>
    </w:p>
    <w:p w14:paraId="754E6BD7" w14:textId="4443AABD" w:rsidR="006E137D" w:rsidRPr="000B6828" w:rsidRDefault="006E137D" w:rsidP="001E6FFE">
      <w:pPr>
        <w:pStyle w:val="CEMOS"/>
        <w:numPr>
          <w:ilvl w:val="1"/>
          <w:numId w:val="40"/>
        </w:numPr>
        <w:overflowPunct w:val="0"/>
        <w:autoSpaceDE w:val="0"/>
        <w:autoSpaceDN w:val="0"/>
        <w:adjustRightInd w:val="0"/>
        <w:spacing w:before="0" w:after="60"/>
        <w:ind w:left="567" w:hanging="567"/>
        <w:textAlignment w:val="baseline"/>
        <w:rPr>
          <w:rFonts w:ascii="Arial" w:hAnsi="Arial" w:cs="Arial"/>
          <w:bCs/>
        </w:rPr>
      </w:pPr>
      <w:r w:rsidRPr="000B6828">
        <w:rPr>
          <w:rFonts w:ascii="Arial" w:hAnsi="Arial" w:cs="Arial"/>
          <w:bCs/>
        </w:rPr>
        <w:t xml:space="preserve">Súčasťou predmetu rámcovej dohody je aj priebežná aktualizácia prevádzkovej dokumentácie podľa aktuálne platných technických predpisov. Priebežnou aktualizáciou </w:t>
      </w:r>
      <w:r w:rsidR="00AD6615">
        <w:rPr>
          <w:rFonts w:ascii="Arial" w:hAnsi="Arial" w:cs="Arial"/>
          <w:bCs/>
        </w:rPr>
        <w:t xml:space="preserve">prevádzkovej dokumentácie </w:t>
      </w:r>
      <w:r w:rsidRPr="000B6828">
        <w:rPr>
          <w:rFonts w:ascii="Arial" w:hAnsi="Arial" w:cs="Arial"/>
          <w:bCs/>
        </w:rPr>
        <w:t>sa na účely rámcovej dohody rozumie zapracovanie akejkoľvek zmeny technologického vybavenia tunela Svrčinovec,</w:t>
      </w:r>
      <w:r w:rsidR="00BF5516">
        <w:rPr>
          <w:rFonts w:ascii="Arial" w:hAnsi="Arial" w:cs="Arial"/>
          <w:bCs/>
        </w:rPr>
        <w:t xml:space="preserve"> technologického vybavenia</w:t>
      </w:r>
      <w:r w:rsidRPr="000B6828">
        <w:rPr>
          <w:rFonts w:ascii="Arial" w:hAnsi="Arial" w:cs="Arial"/>
          <w:bCs/>
        </w:rPr>
        <w:t xml:space="preserve"> tunela Poľana a</w:t>
      </w:r>
      <w:r w:rsidR="00BF5516">
        <w:rPr>
          <w:rFonts w:ascii="Arial" w:hAnsi="Arial" w:cs="Arial"/>
          <w:bCs/>
        </w:rPr>
        <w:t xml:space="preserve"> technologického vybavenia </w:t>
      </w:r>
      <w:r w:rsidRPr="000B6828">
        <w:rPr>
          <w:rFonts w:ascii="Arial" w:hAnsi="Arial" w:cs="Arial"/>
          <w:bCs/>
        </w:rPr>
        <w:t>tunela Horelica</w:t>
      </w:r>
      <w:r w:rsidR="00AD6615">
        <w:rPr>
          <w:rFonts w:ascii="Arial" w:hAnsi="Arial" w:cs="Arial"/>
          <w:bCs/>
        </w:rPr>
        <w:t xml:space="preserve"> do prevádzkovej dokumentácie. Súčasťou predmetu rámcovej dohody je aj v</w:t>
      </w:r>
      <w:r w:rsidRPr="000B6828">
        <w:rPr>
          <w:rFonts w:ascii="Arial" w:hAnsi="Arial" w:cs="Arial"/>
          <w:bCs/>
        </w:rPr>
        <w:t>yhotovenie dokumentácie skutočného vyhotovenia  (</w:t>
      </w:r>
      <w:r w:rsidR="00AD6615">
        <w:rPr>
          <w:rFonts w:ascii="Arial" w:hAnsi="Arial" w:cs="Arial"/>
          <w:bCs/>
        </w:rPr>
        <w:t xml:space="preserve">ďalej len </w:t>
      </w:r>
      <w:r w:rsidR="00AD6615" w:rsidRPr="00AD6615">
        <w:rPr>
          <w:rFonts w:ascii="Arial" w:hAnsi="Arial" w:cs="Arial"/>
          <w:b/>
          <w:bCs/>
        </w:rPr>
        <w:t>„</w:t>
      </w:r>
      <w:r w:rsidRPr="00AD6615">
        <w:rPr>
          <w:rFonts w:ascii="Arial" w:hAnsi="Arial" w:cs="Arial"/>
          <w:b/>
          <w:bCs/>
        </w:rPr>
        <w:t>DSVS</w:t>
      </w:r>
      <w:r w:rsidR="00AD6615">
        <w:rPr>
          <w:rFonts w:ascii="Arial" w:hAnsi="Arial" w:cs="Arial"/>
          <w:bCs/>
        </w:rPr>
        <w:t>“</w:t>
      </w:r>
      <w:r w:rsidRPr="000B6828">
        <w:rPr>
          <w:rFonts w:ascii="Arial" w:hAnsi="Arial" w:cs="Arial"/>
          <w:bCs/>
        </w:rPr>
        <w:t>) v prípade, ak boli vykonané úpravy/doplnenia technologického vybavenia.</w:t>
      </w:r>
    </w:p>
    <w:p w14:paraId="5C8C0B51" w14:textId="2820EB59" w:rsidR="006E137D" w:rsidRPr="000B6828" w:rsidRDefault="006E137D" w:rsidP="001E6FFE">
      <w:pPr>
        <w:pStyle w:val="CEMOS"/>
        <w:numPr>
          <w:ilvl w:val="1"/>
          <w:numId w:val="40"/>
        </w:numPr>
        <w:tabs>
          <w:tab w:val="left" w:pos="142"/>
        </w:tabs>
        <w:overflowPunct w:val="0"/>
        <w:autoSpaceDE w:val="0"/>
        <w:autoSpaceDN w:val="0"/>
        <w:adjustRightInd w:val="0"/>
        <w:spacing w:before="0" w:after="60"/>
        <w:ind w:left="567" w:hanging="567"/>
        <w:textAlignment w:val="baseline"/>
        <w:rPr>
          <w:rFonts w:ascii="Arial" w:hAnsi="Arial" w:cs="Arial"/>
          <w:bCs/>
        </w:rPr>
      </w:pPr>
      <w:r w:rsidRPr="000B6828">
        <w:rPr>
          <w:rFonts w:ascii="Arial" w:hAnsi="Arial" w:cs="Arial"/>
          <w:bCs/>
        </w:rPr>
        <w:t xml:space="preserve">Súčasťou predmetu rámcovej dohody </w:t>
      </w:r>
      <w:r w:rsidR="000D0DAA">
        <w:rPr>
          <w:rFonts w:ascii="Arial" w:hAnsi="Arial" w:cs="Arial"/>
          <w:bCs/>
        </w:rPr>
        <w:t xml:space="preserve">podľa podbodu 1.1.2 bodu 1.1 tohto článku rámcovej dohody </w:t>
      </w:r>
      <w:r w:rsidRPr="000B6828">
        <w:rPr>
          <w:rFonts w:ascii="Arial" w:hAnsi="Arial" w:cs="Arial"/>
          <w:bCs/>
        </w:rPr>
        <w:t xml:space="preserve">je aj vyhotovenie </w:t>
      </w:r>
      <w:r w:rsidR="000D0DAA">
        <w:rPr>
          <w:rFonts w:ascii="Arial" w:hAnsi="Arial" w:cs="Arial"/>
          <w:bCs/>
        </w:rPr>
        <w:t>podrobných správ o zhodnotení technologického vybavenia</w:t>
      </w:r>
    </w:p>
    <w:p w14:paraId="039B1824" w14:textId="77777777" w:rsidR="006E137D" w:rsidRPr="000B6828" w:rsidRDefault="006E137D" w:rsidP="001E6FFE">
      <w:pPr>
        <w:pStyle w:val="CEMOS"/>
        <w:numPr>
          <w:ilvl w:val="0"/>
          <w:numId w:val="58"/>
        </w:numPr>
        <w:tabs>
          <w:tab w:val="left" w:pos="142"/>
        </w:tabs>
        <w:overflowPunct w:val="0"/>
        <w:autoSpaceDE w:val="0"/>
        <w:autoSpaceDN w:val="0"/>
        <w:adjustRightInd w:val="0"/>
        <w:spacing w:before="0" w:after="60"/>
        <w:ind w:left="1276" w:hanging="436"/>
        <w:textAlignment w:val="baseline"/>
        <w:rPr>
          <w:rFonts w:ascii="Arial" w:hAnsi="Arial" w:cs="Arial"/>
          <w:bCs/>
        </w:rPr>
      </w:pPr>
      <w:r w:rsidRPr="000B6828">
        <w:rPr>
          <w:rFonts w:ascii="Arial" w:hAnsi="Arial" w:cs="Arial"/>
          <w:bCs/>
        </w:rPr>
        <w:t>Zhodnotenie stavu technologického vybavenia tunela Svrčinovec,</w:t>
      </w:r>
    </w:p>
    <w:p w14:paraId="6FF9DE43" w14:textId="77777777" w:rsidR="006E137D" w:rsidRPr="000B6828" w:rsidRDefault="006E137D" w:rsidP="001E6FFE">
      <w:pPr>
        <w:pStyle w:val="CEMOS"/>
        <w:numPr>
          <w:ilvl w:val="0"/>
          <w:numId w:val="58"/>
        </w:numPr>
        <w:tabs>
          <w:tab w:val="left" w:pos="142"/>
        </w:tabs>
        <w:overflowPunct w:val="0"/>
        <w:autoSpaceDE w:val="0"/>
        <w:autoSpaceDN w:val="0"/>
        <w:adjustRightInd w:val="0"/>
        <w:spacing w:before="0" w:after="60"/>
        <w:ind w:left="1276" w:hanging="436"/>
        <w:textAlignment w:val="baseline"/>
        <w:rPr>
          <w:rFonts w:ascii="Arial" w:hAnsi="Arial" w:cs="Arial"/>
          <w:bCs/>
        </w:rPr>
      </w:pPr>
      <w:r w:rsidRPr="000B6828">
        <w:rPr>
          <w:rFonts w:ascii="Arial" w:hAnsi="Arial" w:cs="Arial"/>
          <w:bCs/>
        </w:rPr>
        <w:t>Zhodnotenie stavu technologického vybavenia tunela Poľana,</w:t>
      </w:r>
    </w:p>
    <w:p w14:paraId="5FD0B197" w14:textId="77777777" w:rsidR="006E137D" w:rsidRPr="000B6828" w:rsidRDefault="006E137D" w:rsidP="001E6FFE">
      <w:pPr>
        <w:pStyle w:val="CEMOS"/>
        <w:numPr>
          <w:ilvl w:val="0"/>
          <w:numId w:val="58"/>
        </w:numPr>
        <w:tabs>
          <w:tab w:val="left" w:pos="142"/>
        </w:tabs>
        <w:overflowPunct w:val="0"/>
        <w:autoSpaceDE w:val="0"/>
        <w:autoSpaceDN w:val="0"/>
        <w:adjustRightInd w:val="0"/>
        <w:spacing w:before="0" w:after="60"/>
        <w:ind w:left="1276" w:hanging="436"/>
        <w:textAlignment w:val="baseline"/>
        <w:rPr>
          <w:rFonts w:ascii="Arial" w:hAnsi="Arial" w:cs="Arial"/>
          <w:bCs/>
        </w:rPr>
      </w:pPr>
      <w:r w:rsidRPr="000B6828">
        <w:rPr>
          <w:rFonts w:ascii="Arial" w:hAnsi="Arial" w:cs="Arial"/>
          <w:bCs/>
        </w:rPr>
        <w:t>Zhodnotenie stavu technologického vybavenia diaľnice D3 Svrčinovec – Skalité,</w:t>
      </w:r>
    </w:p>
    <w:p w14:paraId="6439D46E" w14:textId="77777777" w:rsidR="006E137D" w:rsidRPr="000B6828" w:rsidRDefault="006E137D" w:rsidP="001E6FFE">
      <w:pPr>
        <w:pStyle w:val="CEMOS"/>
        <w:numPr>
          <w:ilvl w:val="0"/>
          <w:numId w:val="58"/>
        </w:numPr>
        <w:tabs>
          <w:tab w:val="left" w:pos="142"/>
        </w:tabs>
        <w:overflowPunct w:val="0"/>
        <w:autoSpaceDE w:val="0"/>
        <w:autoSpaceDN w:val="0"/>
        <w:adjustRightInd w:val="0"/>
        <w:spacing w:before="0" w:after="60"/>
        <w:ind w:left="1276" w:hanging="436"/>
        <w:textAlignment w:val="baseline"/>
        <w:rPr>
          <w:rFonts w:ascii="Arial" w:hAnsi="Arial" w:cs="Arial"/>
          <w:bCs/>
        </w:rPr>
      </w:pPr>
      <w:r w:rsidRPr="000B6828">
        <w:rPr>
          <w:rFonts w:ascii="Arial" w:hAnsi="Arial" w:cs="Arial"/>
          <w:bCs/>
        </w:rPr>
        <w:t>Zhodnotenie stavu technologického vybavenia tunela Horelica,</w:t>
      </w:r>
    </w:p>
    <w:p w14:paraId="1997735A" w14:textId="77777777" w:rsidR="006E137D" w:rsidRPr="000B6828" w:rsidRDefault="006E137D" w:rsidP="001E6FFE">
      <w:pPr>
        <w:pStyle w:val="CEMOS"/>
        <w:numPr>
          <w:ilvl w:val="0"/>
          <w:numId w:val="58"/>
        </w:numPr>
        <w:tabs>
          <w:tab w:val="left" w:pos="142"/>
        </w:tabs>
        <w:overflowPunct w:val="0"/>
        <w:autoSpaceDE w:val="0"/>
        <w:autoSpaceDN w:val="0"/>
        <w:adjustRightInd w:val="0"/>
        <w:spacing w:before="0" w:after="60"/>
        <w:ind w:left="1276" w:hanging="437"/>
        <w:textAlignment w:val="baseline"/>
        <w:rPr>
          <w:rFonts w:ascii="Arial" w:hAnsi="Arial" w:cs="Arial"/>
          <w:bCs/>
        </w:rPr>
      </w:pPr>
      <w:r w:rsidRPr="000B6828">
        <w:rPr>
          <w:rFonts w:ascii="Arial" w:hAnsi="Arial" w:cs="Arial"/>
          <w:bCs/>
        </w:rPr>
        <w:t xml:space="preserve">Zhodnotenie stavu technologického vybavenia časti stavby: Cesta I/11 Čadca – obchvat mesta I. a II. etapa. </w:t>
      </w:r>
    </w:p>
    <w:p w14:paraId="6231130B" w14:textId="77777777" w:rsidR="006E137D" w:rsidRPr="000B6828" w:rsidRDefault="006E137D" w:rsidP="000B6828">
      <w:pPr>
        <w:pStyle w:val="CEMOS"/>
        <w:tabs>
          <w:tab w:val="left" w:pos="142"/>
        </w:tabs>
        <w:overflowPunct w:val="0"/>
        <w:autoSpaceDE w:val="0"/>
        <w:autoSpaceDN w:val="0"/>
        <w:adjustRightInd w:val="0"/>
        <w:spacing w:before="0" w:after="60"/>
        <w:ind w:left="1276" w:firstLine="0"/>
        <w:textAlignment w:val="baseline"/>
        <w:rPr>
          <w:rFonts w:ascii="Arial" w:hAnsi="Arial" w:cs="Arial"/>
          <w:bCs/>
        </w:rPr>
      </w:pPr>
      <w:r w:rsidRPr="000B6828">
        <w:rPr>
          <w:rFonts w:ascii="Arial" w:hAnsi="Arial" w:cs="Arial"/>
          <w:bCs/>
        </w:rPr>
        <w:t>(ďalej len „</w:t>
      </w:r>
      <w:r w:rsidRPr="000B6828">
        <w:rPr>
          <w:rFonts w:ascii="Arial" w:hAnsi="Arial" w:cs="Arial"/>
          <w:b/>
          <w:bCs/>
        </w:rPr>
        <w:t>ročné správy</w:t>
      </w:r>
      <w:r w:rsidRPr="000B6828">
        <w:rPr>
          <w:rFonts w:ascii="Arial" w:hAnsi="Arial" w:cs="Arial"/>
          <w:bCs/>
        </w:rPr>
        <w:t>“)</w:t>
      </w:r>
    </w:p>
    <w:p w14:paraId="3E90A70B" w14:textId="494F1E1B" w:rsidR="000D0DAA" w:rsidRPr="000B6828" w:rsidRDefault="000D0DAA" w:rsidP="001E6FFE">
      <w:pPr>
        <w:pStyle w:val="CEMOS"/>
        <w:numPr>
          <w:ilvl w:val="1"/>
          <w:numId w:val="40"/>
        </w:numPr>
        <w:tabs>
          <w:tab w:val="left" w:pos="142"/>
        </w:tabs>
        <w:overflowPunct w:val="0"/>
        <w:autoSpaceDE w:val="0"/>
        <w:autoSpaceDN w:val="0"/>
        <w:adjustRightInd w:val="0"/>
        <w:spacing w:before="0" w:after="60"/>
        <w:ind w:left="567" w:hanging="567"/>
        <w:textAlignment w:val="baseline"/>
        <w:rPr>
          <w:rFonts w:ascii="Arial" w:hAnsi="Arial" w:cs="Arial"/>
          <w:bCs/>
        </w:rPr>
      </w:pPr>
      <w:r w:rsidRPr="000B6828">
        <w:rPr>
          <w:rFonts w:ascii="Arial" w:hAnsi="Arial" w:cs="Arial"/>
          <w:bCs/>
        </w:rPr>
        <w:t xml:space="preserve">Súčasťou predmetu rámcovej dohody </w:t>
      </w:r>
      <w:r>
        <w:rPr>
          <w:rFonts w:ascii="Arial" w:hAnsi="Arial" w:cs="Arial"/>
          <w:bCs/>
        </w:rPr>
        <w:t xml:space="preserve">podľa podbodu 1.1.2 bodu 1.1 tohto článku rámcovej dohody </w:t>
      </w:r>
      <w:r w:rsidRPr="000B6828">
        <w:rPr>
          <w:rFonts w:ascii="Arial" w:hAnsi="Arial" w:cs="Arial"/>
          <w:bCs/>
        </w:rPr>
        <w:t xml:space="preserve">je aj vyhotovenie </w:t>
      </w:r>
      <w:r>
        <w:rPr>
          <w:rFonts w:ascii="Arial" w:hAnsi="Arial" w:cs="Arial"/>
          <w:bCs/>
        </w:rPr>
        <w:t>správ o vykonaní činností za príslušný kalendárny mesiac</w:t>
      </w:r>
    </w:p>
    <w:p w14:paraId="18E7F9C0" w14:textId="77777777" w:rsidR="006E137D" w:rsidRPr="000B6828" w:rsidRDefault="006E137D" w:rsidP="001E6FFE">
      <w:pPr>
        <w:pStyle w:val="CEMOS"/>
        <w:numPr>
          <w:ilvl w:val="0"/>
          <w:numId w:val="59"/>
        </w:numPr>
        <w:overflowPunct w:val="0"/>
        <w:autoSpaceDE w:val="0"/>
        <w:autoSpaceDN w:val="0"/>
        <w:adjustRightInd w:val="0"/>
        <w:spacing w:before="0" w:after="60"/>
        <w:ind w:left="1276" w:hanging="425"/>
        <w:textAlignment w:val="baseline"/>
        <w:rPr>
          <w:rFonts w:ascii="Arial" w:hAnsi="Arial" w:cs="Arial"/>
          <w:bCs/>
        </w:rPr>
      </w:pPr>
      <w:r w:rsidRPr="000B6828">
        <w:rPr>
          <w:rFonts w:ascii="Arial" w:hAnsi="Arial" w:cs="Arial"/>
          <w:bCs/>
        </w:rPr>
        <w:t>Zhodnotenie stavu technologického vybavenia tunela Svrčinovec,</w:t>
      </w:r>
    </w:p>
    <w:p w14:paraId="1664FAE4" w14:textId="77777777" w:rsidR="006E137D" w:rsidRPr="000B6828" w:rsidRDefault="006E137D" w:rsidP="001E6FFE">
      <w:pPr>
        <w:pStyle w:val="CEMOS"/>
        <w:numPr>
          <w:ilvl w:val="0"/>
          <w:numId w:val="59"/>
        </w:numPr>
        <w:overflowPunct w:val="0"/>
        <w:autoSpaceDE w:val="0"/>
        <w:autoSpaceDN w:val="0"/>
        <w:adjustRightInd w:val="0"/>
        <w:spacing w:before="0" w:after="60"/>
        <w:ind w:left="1276" w:hanging="425"/>
        <w:textAlignment w:val="baseline"/>
        <w:rPr>
          <w:rFonts w:ascii="Arial" w:hAnsi="Arial" w:cs="Arial"/>
          <w:bCs/>
        </w:rPr>
      </w:pPr>
      <w:r w:rsidRPr="000B6828">
        <w:rPr>
          <w:rFonts w:ascii="Arial" w:hAnsi="Arial" w:cs="Arial"/>
          <w:bCs/>
        </w:rPr>
        <w:t xml:space="preserve">Zhodnotenie stavu technologického vybavenia tunela Poľana, </w:t>
      </w:r>
    </w:p>
    <w:p w14:paraId="3AF9C2E3" w14:textId="77777777" w:rsidR="006E137D" w:rsidRPr="000B6828" w:rsidRDefault="006E137D" w:rsidP="001E6FFE">
      <w:pPr>
        <w:pStyle w:val="CEMOS"/>
        <w:numPr>
          <w:ilvl w:val="0"/>
          <w:numId w:val="59"/>
        </w:numPr>
        <w:overflowPunct w:val="0"/>
        <w:autoSpaceDE w:val="0"/>
        <w:autoSpaceDN w:val="0"/>
        <w:adjustRightInd w:val="0"/>
        <w:spacing w:before="0" w:after="60"/>
        <w:ind w:left="1276" w:hanging="425"/>
        <w:textAlignment w:val="baseline"/>
        <w:rPr>
          <w:rFonts w:ascii="Arial" w:hAnsi="Arial" w:cs="Arial"/>
          <w:bCs/>
        </w:rPr>
      </w:pPr>
      <w:r w:rsidRPr="000B6828">
        <w:rPr>
          <w:rFonts w:ascii="Arial" w:hAnsi="Arial" w:cs="Arial"/>
          <w:bCs/>
        </w:rPr>
        <w:t xml:space="preserve">Zhodnotenie stavu technologického vybavenia diaľnice D3 Svrčinovec – Skalité, </w:t>
      </w:r>
    </w:p>
    <w:p w14:paraId="1AB651F0" w14:textId="77777777" w:rsidR="006E137D" w:rsidRPr="000B6828" w:rsidRDefault="006E137D" w:rsidP="001E6FFE">
      <w:pPr>
        <w:pStyle w:val="CEMOS"/>
        <w:numPr>
          <w:ilvl w:val="0"/>
          <w:numId w:val="59"/>
        </w:numPr>
        <w:overflowPunct w:val="0"/>
        <w:autoSpaceDE w:val="0"/>
        <w:autoSpaceDN w:val="0"/>
        <w:adjustRightInd w:val="0"/>
        <w:spacing w:before="0" w:after="60"/>
        <w:ind w:left="1276" w:hanging="425"/>
        <w:textAlignment w:val="baseline"/>
        <w:rPr>
          <w:rFonts w:ascii="Arial" w:hAnsi="Arial" w:cs="Arial"/>
          <w:bCs/>
        </w:rPr>
      </w:pPr>
      <w:r w:rsidRPr="000B6828">
        <w:rPr>
          <w:rFonts w:ascii="Arial" w:hAnsi="Arial" w:cs="Arial"/>
          <w:bCs/>
        </w:rPr>
        <w:t>Zhodnotenie stavu technologického vybavenia tunela Horelica,</w:t>
      </w:r>
    </w:p>
    <w:p w14:paraId="5F722500" w14:textId="77777777" w:rsidR="006E137D" w:rsidRPr="000B6828" w:rsidRDefault="006E137D" w:rsidP="001E6FFE">
      <w:pPr>
        <w:pStyle w:val="CEMOS"/>
        <w:numPr>
          <w:ilvl w:val="0"/>
          <w:numId w:val="59"/>
        </w:numPr>
        <w:overflowPunct w:val="0"/>
        <w:autoSpaceDE w:val="0"/>
        <w:autoSpaceDN w:val="0"/>
        <w:adjustRightInd w:val="0"/>
        <w:spacing w:before="0" w:after="60"/>
        <w:ind w:left="1276" w:hanging="425"/>
        <w:textAlignment w:val="baseline"/>
        <w:rPr>
          <w:rFonts w:ascii="Arial" w:hAnsi="Arial" w:cs="Arial"/>
          <w:bCs/>
        </w:rPr>
      </w:pPr>
      <w:r w:rsidRPr="000B6828">
        <w:rPr>
          <w:rFonts w:ascii="Arial" w:hAnsi="Arial" w:cs="Arial"/>
          <w:bCs/>
        </w:rPr>
        <w:t xml:space="preserve">Zhodnotenie stavu technologického vybavenia časti stavby: Cesta I/11 Čadca – obchvat mesta I. a II. etapa. </w:t>
      </w:r>
    </w:p>
    <w:p w14:paraId="39024F69" w14:textId="77777777" w:rsidR="006E137D" w:rsidRPr="000B6828" w:rsidRDefault="006E137D" w:rsidP="000B6828">
      <w:pPr>
        <w:pStyle w:val="CEMOS"/>
        <w:overflowPunct w:val="0"/>
        <w:autoSpaceDE w:val="0"/>
        <w:autoSpaceDN w:val="0"/>
        <w:adjustRightInd w:val="0"/>
        <w:spacing w:before="0" w:after="60"/>
        <w:ind w:left="1276" w:firstLine="0"/>
        <w:textAlignment w:val="baseline"/>
        <w:rPr>
          <w:rFonts w:ascii="Arial" w:hAnsi="Arial" w:cs="Arial"/>
          <w:bCs/>
        </w:rPr>
      </w:pPr>
      <w:r w:rsidRPr="000B6828">
        <w:rPr>
          <w:rFonts w:ascii="Arial" w:hAnsi="Arial" w:cs="Arial"/>
          <w:bCs/>
        </w:rPr>
        <w:t>(ďalej len „</w:t>
      </w:r>
      <w:r w:rsidRPr="000B6828">
        <w:rPr>
          <w:rFonts w:ascii="Arial" w:hAnsi="Arial" w:cs="Arial"/>
          <w:b/>
          <w:bCs/>
        </w:rPr>
        <w:t>mesačné správy</w:t>
      </w:r>
      <w:r w:rsidRPr="000B6828">
        <w:rPr>
          <w:rFonts w:ascii="Arial" w:hAnsi="Arial" w:cs="Arial"/>
          <w:bCs/>
        </w:rPr>
        <w:t>“)</w:t>
      </w:r>
    </w:p>
    <w:p w14:paraId="28AD43E4" w14:textId="08351D53" w:rsidR="006E137D" w:rsidRPr="000B6828" w:rsidRDefault="006E137D" w:rsidP="001E6FFE">
      <w:pPr>
        <w:pStyle w:val="CEMOS"/>
        <w:numPr>
          <w:ilvl w:val="1"/>
          <w:numId w:val="40"/>
        </w:numPr>
        <w:overflowPunct w:val="0"/>
        <w:autoSpaceDE w:val="0"/>
        <w:autoSpaceDN w:val="0"/>
        <w:adjustRightInd w:val="0"/>
        <w:spacing w:before="0" w:after="60"/>
        <w:ind w:left="567" w:hanging="567"/>
        <w:textAlignment w:val="baseline"/>
        <w:rPr>
          <w:rFonts w:ascii="Arial" w:hAnsi="Arial" w:cs="Arial"/>
          <w:bCs/>
        </w:rPr>
      </w:pPr>
      <w:r w:rsidRPr="000B6828">
        <w:rPr>
          <w:rFonts w:ascii="Arial" w:hAnsi="Arial" w:cs="Arial"/>
          <w:bCs/>
        </w:rPr>
        <w:t>Súčasťou predmetu rámcovej dohody</w:t>
      </w:r>
      <w:r w:rsidR="000D0DAA">
        <w:rPr>
          <w:rFonts w:ascii="Arial" w:hAnsi="Arial" w:cs="Arial"/>
          <w:bCs/>
        </w:rPr>
        <w:t xml:space="preserve"> podľa podbodu 1.1.2 bodu 1.1 tohto článku rámcovej dohody </w:t>
      </w:r>
      <w:r w:rsidR="000D0DAA" w:rsidRPr="000B6828">
        <w:rPr>
          <w:rFonts w:ascii="Arial" w:hAnsi="Arial" w:cs="Arial"/>
          <w:bCs/>
        </w:rPr>
        <w:t>je aj vyhotovenie</w:t>
      </w:r>
      <w:r w:rsidRPr="000B6828">
        <w:rPr>
          <w:rFonts w:ascii="Arial" w:hAnsi="Arial" w:cs="Arial"/>
          <w:bCs/>
        </w:rPr>
        <w:t xml:space="preserve"> podrobných správ o stave kybernetickej bezpečnosti a o zabezpečovaní povinností vyplýv</w:t>
      </w:r>
      <w:r w:rsidR="00BF5516">
        <w:rPr>
          <w:rFonts w:ascii="Arial" w:hAnsi="Arial" w:cs="Arial"/>
          <w:bCs/>
        </w:rPr>
        <w:t>ajúcich zo Zmluvy KB, ktorá je P</w:t>
      </w:r>
      <w:r w:rsidRPr="000B6828">
        <w:rPr>
          <w:rFonts w:ascii="Arial" w:hAnsi="Arial" w:cs="Arial"/>
          <w:bCs/>
        </w:rPr>
        <w:t>rílohou č. 18 rámcovej dohody.</w:t>
      </w:r>
    </w:p>
    <w:p w14:paraId="1A124604" w14:textId="77777777" w:rsidR="006E137D" w:rsidRPr="000B6828" w:rsidRDefault="006E137D" w:rsidP="001E6FFE">
      <w:pPr>
        <w:pStyle w:val="CEMOS"/>
        <w:numPr>
          <w:ilvl w:val="1"/>
          <w:numId w:val="40"/>
        </w:numPr>
        <w:overflowPunct w:val="0"/>
        <w:autoSpaceDE w:val="0"/>
        <w:autoSpaceDN w:val="0"/>
        <w:adjustRightInd w:val="0"/>
        <w:spacing w:before="0" w:after="60"/>
        <w:ind w:left="567" w:hanging="567"/>
        <w:textAlignment w:val="baseline"/>
        <w:rPr>
          <w:rFonts w:ascii="Arial" w:hAnsi="Arial" w:cs="Arial"/>
          <w:bCs/>
        </w:rPr>
      </w:pPr>
      <w:r w:rsidRPr="000B6828">
        <w:rPr>
          <w:rFonts w:ascii="Arial" w:hAnsi="Arial" w:cs="Arial"/>
          <w:bCs/>
        </w:rPr>
        <w:t>Na práva a povinnosti strán rámcovej dohody vyplývajúce z vykonávania opráv a odstraňovania vád na zariadeniach technologického vybavenia sa primerane použijú ustanovenia § 536 a nasl. Obchodného zákonníka.</w:t>
      </w:r>
    </w:p>
    <w:p w14:paraId="4A14C62B" w14:textId="77777777" w:rsidR="006E137D" w:rsidRPr="000B6828" w:rsidRDefault="006E137D" w:rsidP="001E6FFE">
      <w:pPr>
        <w:pStyle w:val="CEMOS"/>
        <w:numPr>
          <w:ilvl w:val="1"/>
          <w:numId w:val="40"/>
        </w:numPr>
        <w:overflowPunct w:val="0"/>
        <w:autoSpaceDE w:val="0"/>
        <w:autoSpaceDN w:val="0"/>
        <w:adjustRightInd w:val="0"/>
        <w:spacing w:before="0" w:after="60"/>
        <w:ind w:left="567" w:hanging="567"/>
        <w:textAlignment w:val="baseline"/>
        <w:rPr>
          <w:rFonts w:ascii="Arial" w:hAnsi="Arial" w:cs="Arial"/>
          <w:bCs/>
        </w:rPr>
      </w:pPr>
      <w:r w:rsidRPr="000B6828">
        <w:rPr>
          <w:rFonts w:ascii="Arial" w:hAnsi="Arial" w:cs="Arial"/>
        </w:rPr>
        <w:t>Poskytovateľ je oprávnený dodávať len tie náhradné diely, ktoré sú uvedené v Prílohe č. 5 - Náhradné diely tunela Svrčinovec a tunela Poľana (ďalej len „</w:t>
      </w:r>
      <w:r w:rsidRPr="000B6828">
        <w:rPr>
          <w:rFonts w:ascii="Arial" w:hAnsi="Arial" w:cs="Arial"/>
          <w:b/>
        </w:rPr>
        <w:t>Príloha č. 5</w:t>
      </w:r>
      <w:r w:rsidRPr="000B6828">
        <w:rPr>
          <w:rFonts w:ascii="Arial" w:hAnsi="Arial" w:cs="Arial"/>
        </w:rPr>
        <w:t>“), Prílohe č. 9 - Náhradné diely ISD (D3 Svrčinovec – Skalité) + Integrované operátorské pracovisko tunela Horelica (ďalej len „</w:t>
      </w:r>
      <w:r w:rsidRPr="000B6828">
        <w:rPr>
          <w:rFonts w:ascii="Arial" w:hAnsi="Arial" w:cs="Arial"/>
          <w:b/>
        </w:rPr>
        <w:t>Príloha č. 9</w:t>
      </w:r>
      <w:r w:rsidRPr="000B6828">
        <w:rPr>
          <w:rFonts w:ascii="Arial" w:hAnsi="Arial" w:cs="Arial"/>
        </w:rPr>
        <w:t>“) a Prílohe č. 13 Náhradné diely tunela Horelica a ISD (ďalej len „</w:t>
      </w:r>
      <w:r w:rsidRPr="000B6828">
        <w:rPr>
          <w:rFonts w:ascii="Arial" w:hAnsi="Arial" w:cs="Arial"/>
          <w:b/>
        </w:rPr>
        <w:t>Príloha č. 13</w:t>
      </w:r>
      <w:r w:rsidRPr="000B6828">
        <w:rPr>
          <w:rFonts w:ascii="Arial" w:hAnsi="Arial" w:cs="Arial"/>
        </w:rPr>
        <w:t>“) rámcovej dohody, v takých počtoch, na ktoré vznikne potreba z dôvodu opravy v prípade poruchy technologického vybavenia. Náhradné diely uvedené v Prílohe č. 5, Prílohe č. 9 a Prílohe č. 13 rámcovej dohody, na ktoré nevznikne potreba z dôvodu opravy v prípade poruchy technologického vybavenia poskytovateľ nedodáva.</w:t>
      </w:r>
    </w:p>
    <w:p w14:paraId="1A033ABD" w14:textId="41871B7D" w:rsidR="006E137D" w:rsidRPr="000B6828" w:rsidRDefault="006E137D" w:rsidP="001E6FFE">
      <w:pPr>
        <w:pStyle w:val="CEMOS"/>
        <w:numPr>
          <w:ilvl w:val="1"/>
          <w:numId w:val="40"/>
        </w:numPr>
        <w:overflowPunct w:val="0"/>
        <w:autoSpaceDE w:val="0"/>
        <w:autoSpaceDN w:val="0"/>
        <w:adjustRightInd w:val="0"/>
        <w:spacing w:before="0" w:after="60"/>
        <w:ind w:left="567" w:hanging="567"/>
        <w:textAlignment w:val="baseline"/>
        <w:rPr>
          <w:rFonts w:ascii="Arial" w:hAnsi="Arial" w:cs="Arial"/>
          <w:bCs/>
        </w:rPr>
      </w:pPr>
      <w:r w:rsidRPr="000B6828">
        <w:rPr>
          <w:rFonts w:ascii="Arial" w:hAnsi="Arial" w:cs="Arial"/>
        </w:rPr>
        <w:t>Súčasťou predmetu rámcovej dohody je aj priebežná aktualizácia Zoznamu náhradných dielov na opravy technologického vybavenia, ktoré sú uveden</w:t>
      </w:r>
      <w:r w:rsidR="00BF5516">
        <w:rPr>
          <w:rFonts w:ascii="Arial" w:hAnsi="Arial" w:cs="Arial"/>
        </w:rPr>
        <w:t>é v Prílohe</w:t>
      </w:r>
      <w:r w:rsidRPr="000B6828">
        <w:rPr>
          <w:rFonts w:ascii="Arial" w:hAnsi="Arial" w:cs="Arial"/>
        </w:rPr>
        <w:t xml:space="preserve"> č. 5, </w:t>
      </w:r>
      <w:r w:rsidR="00BF5516">
        <w:rPr>
          <w:rFonts w:ascii="Arial" w:hAnsi="Arial" w:cs="Arial"/>
        </w:rPr>
        <w:t>Prílohe č.</w:t>
      </w:r>
      <w:r w:rsidR="00803A4C">
        <w:rPr>
          <w:rFonts w:ascii="Arial" w:hAnsi="Arial" w:cs="Arial"/>
        </w:rPr>
        <w:t xml:space="preserve"> </w:t>
      </w:r>
      <w:r w:rsidRPr="000B6828">
        <w:rPr>
          <w:rFonts w:ascii="Arial" w:hAnsi="Arial" w:cs="Arial"/>
        </w:rPr>
        <w:t>9 a</w:t>
      </w:r>
      <w:r w:rsidR="00BF5516">
        <w:rPr>
          <w:rFonts w:ascii="Arial" w:hAnsi="Arial" w:cs="Arial"/>
        </w:rPr>
        <w:t> Prílohe č.</w:t>
      </w:r>
      <w:r w:rsidRPr="000B6828">
        <w:rPr>
          <w:rFonts w:ascii="Arial" w:hAnsi="Arial" w:cs="Arial"/>
        </w:rPr>
        <w:t xml:space="preserve">13 rámcovej dohody. </w:t>
      </w:r>
    </w:p>
    <w:p w14:paraId="08F11358" w14:textId="77777777" w:rsidR="006E137D" w:rsidRPr="000B6828" w:rsidRDefault="006E137D" w:rsidP="001E6FFE">
      <w:pPr>
        <w:pStyle w:val="CEMOS"/>
        <w:numPr>
          <w:ilvl w:val="1"/>
          <w:numId w:val="40"/>
        </w:numPr>
        <w:overflowPunct w:val="0"/>
        <w:autoSpaceDE w:val="0"/>
        <w:autoSpaceDN w:val="0"/>
        <w:adjustRightInd w:val="0"/>
        <w:spacing w:before="0" w:after="60"/>
        <w:ind w:left="567" w:hanging="567"/>
        <w:textAlignment w:val="baseline"/>
        <w:rPr>
          <w:rFonts w:ascii="Arial" w:hAnsi="Arial" w:cs="Arial"/>
          <w:bCs/>
        </w:rPr>
      </w:pPr>
      <w:r w:rsidRPr="000B6828">
        <w:rPr>
          <w:rFonts w:ascii="Arial" w:hAnsi="Arial" w:cs="Arial"/>
          <w:bCs/>
        </w:rPr>
        <w:lastRenderedPageBreak/>
        <w:t>Predmetom rámcovej dohody nie je odstránenie tých vád, na ktoré sa vzťahuje záruka podľa zmlúv, ktoré má objednávateľ uzavreté s tretími osobami (dodávateľmi technologických zariadení). Pre vylúčenie všetkých pochybností, poskytovateľ sa zaväzuje poskytnúť tretím osobám a objednávateľovi maximálnu súčinnosť pri odstraňovaní vád podľa predchádzajúcej vety, ako aj v prípade potreby modernizácie alebo upgrade technologického vybavenia.</w:t>
      </w:r>
    </w:p>
    <w:p w14:paraId="237FD0AA" w14:textId="78B23A98" w:rsidR="006E137D" w:rsidRPr="000B6828" w:rsidRDefault="006E137D" w:rsidP="001E6FFE">
      <w:pPr>
        <w:pStyle w:val="Odsekzoznamu"/>
        <w:numPr>
          <w:ilvl w:val="1"/>
          <w:numId w:val="40"/>
        </w:numPr>
        <w:spacing w:after="60"/>
        <w:ind w:left="567" w:hanging="567"/>
        <w:jc w:val="both"/>
        <w:rPr>
          <w:rFonts w:cs="Arial"/>
          <w:bCs/>
          <w:sz w:val="20"/>
          <w:szCs w:val="20"/>
        </w:rPr>
      </w:pPr>
      <w:r w:rsidRPr="000B6828">
        <w:rPr>
          <w:rFonts w:cs="Arial"/>
          <w:bCs/>
          <w:noProof w:val="0"/>
          <w:sz w:val="20"/>
          <w:szCs w:val="20"/>
          <w:lang w:eastAsia="sk-SK"/>
        </w:rPr>
        <w:t>Poskytovateľ je povinný oboznámiť sa s Bezpečnostnou politikou v zmysle Zmluvy KB</w:t>
      </w:r>
      <w:r w:rsidR="00AB78ED">
        <w:rPr>
          <w:rFonts w:cs="Arial"/>
          <w:bCs/>
          <w:noProof w:val="0"/>
          <w:sz w:val="20"/>
          <w:szCs w:val="20"/>
          <w:lang w:eastAsia="sk-SK"/>
        </w:rPr>
        <w:t xml:space="preserve"> (ďalej len „</w:t>
      </w:r>
      <w:r w:rsidR="00AB78ED" w:rsidRPr="00656DD5">
        <w:rPr>
          <w:rFonts w:cs="Arial"/>
          <w:b/>
          <w:bCs/>
          <w:noProof w:val="0"/>
          <w:sz w:val="20"/>
          <w:szCs w:val="20"/>
          <w:lang w:eastAsia="sk-SK"/>
        </w:rPr>
        <w:t>Bezpečnostná politika</w:t>
      </w:r>
      <w:r w:rsidR="00AB78ED">
        <w:rPr>
          <w:rFonts w:cs="Arial"/>
          <w:bCs/>
          <w:noProof w:val="0"/>
          <w:sz w:val="20"/>
          <w:szCs w:val="20"/>
          <w:lang w:eastAsia="sk-SK"/>
        </w:rPr>
        <w:t>“)</w:t>
      </w:r>
      <w:r w:rsidRPr="000B6828">
        <w:rPr>
          <w:rFonts w:cs="Arial"/>
          <w:bCs/>
          <w:noProof w:val="0"/>
          <w:sz w:val="20"/>
          <w:szCs w:val="20"/>
          <w:lang w:eastAsia="sk-SK"/>
        </w:rPr>
        <w:t>.</w:t>
      </w:r>
    </w:p>
    <w:p w14:paraId="7974DE59" w14:textId="77777777" w:rsidR="006E137D" w:rsidRPr="000B6828" w:rsidRDefault="006E137D" w:rsidP="001E6FFE">
      <w:pPr>
        <w:pStyle w:val="Odsekzoznamu"/>
        <w:numPr>
          <w:ilvl w:val="1"/>
          <w:numId w:val="40"/>
        </w:numPr>
        <w:spacing w:after="60"/>
        <w:ind w:left="567" w:hanging="567"/>
        <w:contextualSpacing/>
        <w:jc w:val="both"/>
        <w:rPr>
          <w:rFonts w:cs="Arial"/>
          <w:sz w:val="20"/>
          <w:szCs w:val="20"/>
        </w:rPr>
      </w:pPr>
      <w:r w:rsidRPr="000B6828">
        <w:rPr>
          <w:rFonts w:cs="Arial"/>
          <w:sz w:val="20"/>
          <w:szCs w:val="20"/>
        </w:rPr>
        <w:t>Každú zmenu rámcovej dohody, ktorá nebola predvídateľná v čase uzatvorenia rámcovej dohody je možné vykonať buď uzatvorením dodatku k rámcovej dohode v súlade s ust. § 18 ZVO alebo zadaním novej zákazky postupom zadávania zákazky podľa ZVO.</w:t>
      </w:r>
    </w:p>
    <w:p w14:paraId="238940A9" w14:textId="77777777" w:rsidR="006E137D" w:rsidRPr="000B6828" w:rsidRDefault="006E137D" w:rsidP="000B6828">
      <w:pPr>
        <w:pStyle w:val="Odsekzoznamu"/>
        <w:spacing w:after="60"/>
        <w:ind w:left="567"/>
        <w:jc w:val="both"/>
        <w:rPr>
          <w:rFonts w:cs="Arial"/>
          <w:sz w:val="20"/>
          <w:szCs w:val="20"/>
        </w:rPr>
      </w:pPr>
    </w:p>
    <w:p w14:paraId="63824765" w14:textId="77777777" w:rsidR="006E137D" w:rsidRPr="000B6828" w:rsidRDefault="006E137D" w:rsidP="000B6828">
      <w:pPr>
        <w:pStyle w:val="Nadpis5"/>
        <w:tabs>
          <w:tab w:val="left" w:pos="851"/>
        </w:tabs>
        <w:spacing w:before="0" w:line="240" w:lineRule="auto"/>
        <w:jc w:val="center"/>
        <w:rPr>
          <w:rFonts w:ascii="Arial" w:hAnsi="Arial" w:cs="Arial"/>
          <w:i w:val="0"/>
          <w:sz w:val="20"/>
          <w:szCs w:val="20"/>
        </w:rPr>
      </w:pPr>
      <w:r w:rsidRPr="000B6828">
        <w:rPr>
          <w:rFonts w:ascii="Arial" w:hAnsi="Arial" w:cs="Arial"/>
          <w:i w:val="0"/>
          <w:sz w:val="20"/>
          <w:szCs w:val="20"/>
        </w:rPr>
        <w:t>Čl. 2</w:t>
      </w:r>
    </w:p>
    <w:p w14:paraId="17F9C9C8" w14:textId="77777777" w:rsidR="006E137D" w:rsidRPr="000B6828" w:rsidRDefault="006E137D" w:rsidP="000B6828">
      <w:pPr>
        <w:pStyle w:val="Nadpis5"/>
        <w:tabs>
          <w:tab w:val="left" w:pos="851"/>
        </w:tabs>
        <w:spacing w:before="0" w:line="240" w:lineRule="auto"/>
        <w:jc w:val="center"/>
        <w:rPr>
          <w:rFonts w:ascii="Arial" w:hAnsi="Arial" w:cs="Arial"/>
          <w:i w:val="0"/>
          <w:sz w:val="20"/>
          <w:szCs w:val="20"/>
        </w:rPr>
      </w:pPr>
      <w:r w:rsidRPr="000B6828">
        <w:rPr>
          <w:rFonts w:ascii="Arial" w:hAnsi="Arial" w:cs="Arial"/>
          <w:i w:val="0"/>
          <w:sz w:val="20"/>
          <w:szCs w:val="20"/>
        </w:rPr>
        <w:t>MIESTO A ČAS PLNENIA</w:t>
      </w:r>
    </w:p>
    <w:p w14:paraId="64BEBA32" w14:textId="79A48EC4" w:rsidR="006E137D" w:rsidRPr="000B6828" w:rsidRDefault="006E137D" w:rsidP="001E6FFE">
      <w:pPr>
        <w:pStyle w:val="CEMOS"/>
        <w:numPr>
          <w:ilvl w:val="1"/>
          <w:numId w:val="41"/>
        </w:numPr>
        <w:spacing w:before="0" w:after="60"/>
        <w:ind w:left="567" w:hanging="567"/>
        <w:rPr>
          <w:rFonts w:ascii="Arial" w:hAnsi="Arial" w:cs="Arial"/>
        </w:rPr>
      </w:pPr>
      <w:r w:rsidRPr="000B6828">
        <w:rPr>
          <w:rFonts w:ascii="Arial" w:hAnsi="Arial" w:cs="Arial"/>
        </w:rPr>
        <w:t xml:space="preserve">Rámcová dohoda je uzavretá na obdobie 48 (štyridsať osem) mesiacov odo dňa nadobudnutia jej účinnosti alebo do vyčerpania sumy, ktorá nemôže prekročiť sumu </w:t>
      </w:r>
      <w:r w:rsidRPr="000B6828">
        <w:rPr>
          <w:rFonts w:ascii="Arial" w:hAnsi="Arial" w:cs="Arial"/>
          <w:bCs/>
          <w:color w:val="000000" w:themeColor="text1"/>
          <w:shd w:val="clear" w:color="auto" w:fill="FFFF00"/>
        </w:rPr>
        <w:t>..................</w:t>
      </w:r>
      <w:r w:rsidRPr="000B6828">
        <w:rPr>
          <w:rFonts w:ascii="Arial" w:hAnsi="Arial" w:cs="Arial"/>
          <w:bCs/>
          <w:color w:val="000000" w:themeColor="text1"/>
        </w:rPr>
        <w:t xml:space="preserve"> EUR</w:t>
      </w:r>
      <w:r w:rsidRPr="000B6828">
        <w:rPr>
          <w:rFonts w:ascii="Arial" w:hAnsi="Arial" w:cs="Arial"/>
        </w:rPr>
        <w:t xml:space="preserve"> prijatú v</w:t>
      </w:r>
      <w:r w:rsidR="0085664E">
        <w:rPr>
          <w:rFonts w:ascii="Arial" w:hAnsi="Arial" w:cs="Arial"/>
        </w:rPr>
        <w:t> </w:t>
      </w:r>
      <w:r w:rsidRPr="000B6828">
        <w:rPr>
          <w:rFonts w:ascii="Arial" w:hAnsi="Arial" w:cs="Arial"/>
        </w:rPr>
        <w:t>ponuke</w:t>
      </w:r>
      <w:r w:rsidR="0085664E">
        <w:rPr>
          <w:rFonts w:ascii="Arial" w:hAnsi="Arial" w:cs="Arial"/>
        </w:rPr>
        <w:t xml:space="preserve"> poskytovateľa, ako</w:t>
      </w:r>
      <w:r w:rsidRPr="000B6828">
        <w:rPr>
          <w:rFonts w:ascii="Arial" w:hAnsi="Arial" w:cs="Arial"/>
        </w:rPr>
        <w:t xml:space="preserve"> úspešného uchádzača, podľa tohto, ktorá skutočnosť nastane skôr. </w:t>
      </w:r>
    </w:p>
    <w:p w14:paraId="03FA0761" w14:textId="77777777" w:rsidR="006E137D" w:rsidRPr="000B6828" w:rsidRDefault="006E137D" w:rsidP="001E6FFE">
      <w:pPr>
        <w:pStyle w:val="CEMOS"/>
        <w:numPr>
          <w:ilvl w:val="1"/>
          <w:numId w:val="41"/>
        </w:numPr>
        <w:spacing w:before="0" w:after="60"/>
        <w:ind w:left="567" w:hanging="567"/>
        <w:rPr>
          <w:rFonts w:ascii="Arial" w:hAnsi="Arial" w:cs="Arial"/>
        </w:rPr>
      </w:pPr>
      <w:r w:rsidRPr="000B6828">
        <w:rPr>
          <w:rFonts w:ascii="Arial" w:hAnsi="Arial" w:cs="Arial"/>
        </w:rPr>
        <w:t>Miesto plnenia rámcovej dohody objednávateľ protokolárne odovzdá poskytovateľovi po nadobudnutí účinnosti rámcovej dohody.</w:t>
      </w:r>
    </w:p>
    <w:p w14:paraId="29F9C757" w14:textId="7BFBAAFE" w:rsidR="006E137D" w:rsidRPr="000B6828" w:rsidRDefault="006E137D" w:rsidP="001E6FFE">
      <w:pPr>
        <w:pStyle w:val="CEMOS"/>
        <w:numPr>
          <w:ilvl w:val="1"/>
          <w:numId w:val="41"/>
        </w:numPr>
        <w:spacing w:before="0" w:after="60"/>
        <w:ind w:left="567" w:hanging="567"/>
        <w:rPr>
          <w:rFonts w:ascii="Arial" w:hAnsi="Arial" w:cs="Arial"/>
        </w:rPr>
      </w:pPr>
      <w:r w:rsidRPr="000B6828">
        <w:rPr>
          <w:rFonts w:ascii="Arial" w:hAnsi="Arial" w:cs="Arial"/>
        </w:rPr>
        <w:t xml:space="preserve">Strany rámcovej dohody sa dohodli, že objednávateľ do 7 (siedmich) kalendárnych dní od nadobudnutia účinnosti tejto rámcovej dohody vyzve poskytovateľa na začatie </w:t>
      </w:r>
      <w:r w:rsidR="00063E85">
        <w:rPr>
          <w:rFonts w:ascii="Arial" w:hAnsi="Arial" w:cs="Arial"/>
        </w:rPr>
        <w:t>plnenia predmetu rámcovej dohody</w:t>
      </w:r>
      <w:r w:rsidR="0085664E">
        <w:rPr>
          <w:rFonts w:ascii="Arial" w:hAnsi="Arial" w:cs="Arial"/>
        </w:rPr>
        <w:t xml:space="preserve"> </w:t>
      </w:r>
      <w:r w:rsidRPr="000B6828">
        <w:rPr>
          <w:rFonts w:ascii="Arial" w:hAnsi="Arial" w:cs="Arial"/>
        </w:rPr>
        <w:t>„</w:t>
      </w:r>
      <w:r w:rsidRPr="000B6828">
        <w:rPr>
          <w:rFonts w:ascii="Arial" w:hAnsi="Arial" w:cs="Arial"/>
          <w:i/>
        </w:rPr>
        <w:t>Výzvou na protokolárne prevzatie miesta plnenia</w:t>
      </w:r>
      <w:r w:rsidRPr="000B6828">
        <w:rPr>
          <w:rFonts w:ascii="Arial" w:hAnsi="Arial" w:cs="Arial"/>
        </w:rPr>
        <w:t>“ (ďalej len „</w:t>
      </w:r>
      <w:r w:rsidRPr="000B6828">
        <w:rPr>
          <w:rFonts w:ascii="Arial" w:hAnsi="Arial" w:cs="Arial"/>
          <w:b/>
        </w:rPr>
        <w:t>Výzva na protokolárne prevzatie miesta plnenia</w:t>
      </w:r>
      <w:r w:rsidRPr="000B6828">
        <w:rPr>
          <w:rFonts w:ascii="Arial" w:hAnsi="Arial" w:cs="Arial"/>
        </w:rPr>
        <w:t xml:space="preserve">“). Poskytovateľ je povinný dostaviť sa na prevzatie miesta plnenia v termíne určenom objednávateľom vo Výzve na protokolárne prevzatie miesta plnenia. Poskytovateľ je povinný protokolárne prevziať miesto plnenia na účely plnenia rámcovej dohody najneskôr do 7 (siedmich) kalendárnych dní od termínu na </w:t>
      </w:r>
      <w:r w:rsidR="00063E85">
        <w:rPr>
          <w:rFonts w:ascii="Arial" w:hAnsi="Arial" w:cs="Arial"/>
        </w:rPr>
        <w:t>prevzatie miesta plnenia určeného</w:t>
      </w:r>
      <w:r w:rsidRPr="000B6828">
        <w:rPr>
          <w:rFonts w:ascii="Arial" w:hAnsi="Arial" w:cs="Arial"/>
        </w:rPr>
        <w:t xml:space="preserve"> objednávateľom vo Výzve na protokolárne prevzatie miesta plnenia podľa predchádzajúcej vety. V rámci protokolárneho prevzatia miesta plnenia sa vykoná Mimoriadna prehliadka technologického vybavenia</w:t>
      </w:r>
      <w:r w:rsidR="00063E85">
        <w:rPr>
          <w:rFonts w:ascii="Arial" w:hAnsi="Arial" w:cs="Arial"/>
        </w:rPr>
        <w:t xml:space="preserve"> tunela</w:t>
      </w:r>
      <w:r w:rsidRPr="000B6828">
        <w:rPr>
          <w:rFonts w:ascii="Arial" w:hAnsi="Arial" w:cs="Arial"/>
        </w:rPr>
        <w:t xml:space="preserve"> podľa bodu 3.34 článku 3 </w:t>
      </w:r>
      <w:r w:rsidR="00063E85">
        <w:rPr>
          <w:rFonts w:ascii="Arial" w:hAnsi="Arial" w:cs="Arial"/>
        </w:rPr>
        <w:t xml:space="preserve">rámcovej dohody </w:t>
      </w:r>
      <w:r w:rsidRPr="000B6828">
        <w:rPr>
          <w:rFonts w:ascii="Arial" w:hAnsi="Arial" w:cs="Arial"/>
        </w:rPr>
        <w:t>a objednávateľ odovzdá poskytovateľovi technologické vybavenie k plneniu tejto rámcovej dohody. Nevyhnutnou prílohou protokolu o prevzatí miesta plnenia rámcovej dohody je:</w:t>
      </w:r>
    </w:p>
    <w:p w14:paraId="6E6129CC" w14:textId="77777777" w:rsidR="006E137D" w:rsidRPr="000B6828" w:rsidRDefault="006E137D" w:rsidP="001E6FFE">
      <w:pPr>
        <w:pStyle w:val="CEMOS"/>
        <w:numPr>
          <w:ilvl w:val="0"/>
          <w:numId w:val="57"/>
        </w:numPr>
        <w:spacing w:before="0" w:after="60"/>
        <w:rPr>
          <w:rFonts w:ascii="Arial" w:hAnsi="Arial" w:cs="Arial"/>
        </w:rPr>
      </w:pPr>
      <w:r w:rsidRPr="000B6828">
        <w:rPr>
          <w:rFonts w:ascii="Arial" w:hAnsi="Arial" w:cs="Arial"/>
        </w:rPr>
        <w:t>zoznam odovzdanej technológie,</w:t>
      </w:r>
    </w:p>
    <w:p w14:paraId="208D651B" w14:textId="77777777" w:rsidR="006E137D" w:rsidRPr="000B6828" w:rsidRDefault="006E137D" w:rsidP="001E6FFE">
      <w:pPr>
        <w:pStyle w:val="CEMOS"/>
        <w:numPr>
          <w:ilvl w:val="0"/>
          <w:numId w:val="57"/>
        </w:numPr>
        <w:spacing w:before="0" w:after="60"/>
        <w:rPr>
          <w:rFonts w:ascii="Arial" w:hAnsi="Arial" w:cs="Arial"/>
        </w:rPr>
      </w:pPr>
      <w:r w:rsidRPr="000B6828">
        <w:rPr>
          <w:rFonts w:ascii="Arial" w:hAnsi="Arial" w:cs="Arial"/>
        </w:rPr>
        <w:t>prístupové heslá,</w:t>
      </w:r>
    </w:p>
    <w:p w14:paraId="6B6C8928" w14:textId="17B8FD07" w:rsidR="006E137D" w:rsidRPr="000B6828" w:rsidRDefault="006E137D" w:rsidP="001E6FFE">
      <w:pPr>
        <w:pStyle w:val="CEMOS"/>
        <w:numPr>
          <w:ilvl w:val="0"/>
          <w:numId w:val="57"/>
        </w:numPr>
        <w:spacing w:before="0" w:after="60"/>
        <w:rPr>
          <w:rFonts w:ascii="Arial" w:hAnsi="Arial" w:cs="Arial"/>
        </w:rPr>
      </w:pPr>
      <w:r w:rsidRPr="000B6828">
        <w:rPr>
          <w:rFonts w:ascii="Arial" w:hAnsi="Arial" w:cs="Arial"/>
        </w:rPr>
        <w:t>posled</w:t>
      </w:r>
      <w:r w:rsidR="00063E85">
        <w:rPr>
          <w:rFonts w:ascii="Arial" w:hAnsi="Arial" w:cs="Arial"/>
        </w:rPr>
        <w:t>ná verzia</w:t>
      </w:r>
      <w:r w:rsidRPr="000B6828">
        <w:rPr>
          <w:rFonts w:ascii="Arial" w:hAnsi="Arial" w:cs="Arial"/>
        </w:rPr>
        <w:t xml:space="preserve"> hodnotiacej správy technologického vybavenia,</w:t>
      </w:r>
    </w:p>
    <w:p w14:paraId="3DD6C741" w14:textId="77777777" w:rsidR="006E137D" w:rsidRPr="000B6828" w:rsidRDefault="006E137D" w:rsidP="001E6FFE">
      <w:pPr>
        <w:pStyle w:val="CEMOS"/>
        <w:numPr>
          <w:ilvl w:val="0"/>
          <w:numId w:val="57"/>
        </w:numPr>
        <w:spacing w:before="0" w:after="60"/>
        <w:ind w:left="924" w:hanging="357"/>
        <w:rPr>
          <w:rFonts w:ascii="Arial" w:hAnsi="Arial" w:cs="Arial"/>
        </w:rPr>
      </w:pPr>
      <w:r w:rsidRPr="000B6828">
        <w:rPr>
          <w:rFonts w:ascii="Arial" w:hAnsi="Arial" w:cs="Arial"/>
        </w:rPr>
        <w:t>zoznam prevádzkovej dokumentácie k odovzdanej technológii.</w:t>
      </w:r>
    </w:p>
    <w:p w14:paraId="73A6EF0A" w14:textId="77777777" w:rsidR="006E137D" w:rsidRPr="000B6828" w:rsidRDefault="006E137D" w:rsidP="001E6FFE">
      <w:pPr>
        <w:pStyle w:val="CEMOS"/>
        <w:numPr>
          <w:ilvl w:val="1"/>
          <w:numId w:val="41"/>
        </w:numPr>
        <w:spacing w:before="0" w:after="60"/>
        <w:ind w:left="567" w:hanging="567"/>
        <w:rPr>
          <w:rFonts w:ascii="Arial" w:hAnsi="Arial" w:cs="Arial"/>
        </w:rPr>
      </w:pPr>
      <w:r w:rsidRPr="000B6828">
        <w:rPr>
          <w:rFonts w:ascii="Arial" w:hAnsi="Arial" w:cs="Arial"/>
        </w:rPr>
        <w:t>Poskytovateľ sa zaväzuje vykonávať opravy technologického vybavenia podľa podbodu 1.1.1 bodu 1.1 článku 1 rámcovej dohody spôsobom a v čase podľa článku 3 rámcovej dohody.</w:t>
      </w:r>
    </w:p>
    <w:p w14:paraId="662D3815" w14:textId="77777777" w:rsidR="006E137D" w:rsidRPr="000B6828" w:rsidRDefault="006E137D" w:rsidP="001E6FFE">
      <w:pPr>
        <w:pStyle w:val="CEMOS"/>
        <w:numPr>
          <w:ilvl w:val="1"/>
          <w:numId w:val="41"/>
        </w:numPr>
        <w:spacing w:before="0" w:after="60"/>
        <w:ind w:left="567" w:hanging="567"/>
        <w:rPr>
          <w:rFonts w:ascii="Arial" w:hAnsi="Arial" w:cs="Arial"/>
        </w:rPr>
      </w:pPr>
      <w:r w:rsidRPr="000B6828">
        <w:rPr>
          <w:rFonts w:ascii="Arial" w:hAnsi="Arial" w:cs="Arial"/>
        </w:rPr>
        <w:t>Poskytovateľ sa zaväzuje vykonávať servis technologického vybavenia podľa obdobia výkonu servisných činností  uvedeného v Prílohe č. 1, Prílohe č. 3, Prílohe č. 7 a Prílohe č. 11 rámcovej dohody. Poskytovateľ sa zaväzuje predkladať harmonogram konkrétnych servisných činností uvedených v Prílohe č. 1, Prílohe č. 3, Prílohe č. 7 a Prílohe č. 11 rámcovej dohody na odsúhlasenie vedúcemu oddelenia tunela, SSÚR 6 Čadca najneskôr 45 (štyridsaťpäť) kalendárnych dní pred ich plánovaným vykonaním.</w:t>
      </w:r>
    </w:p>
    <w:p w14:paraId="6FCD7BBB" w14:textId="685ACC0F" w:rsidR="006E137D" w:rsidRPr="000B6828" w:rsidRDefault="006E137D" w:rsidP="001E6FFE">
      <w:pPr>
        <w:pStyle w:val="CEMOS"/>
        <w:numPr>
          <w:ilvl w:val="1"/>
          <w:numId w:val="41"/>
        </w:numPr>
        <w:spacing w:before="0" w:after="60"/>
        <w:ind w:left="567" w:hanging="567"/>
        <w:rPr>
          <w:rFonts w:ascii="Arial" w:hAnsi="Arial" w:cs="Arial"/>
        </w:rPr>
      </w:pPr>
      <w:r w:rsidRPr="000B6828">
        <w:rPr>
          <w:rFonts w:ascii="Arial" w:hAnsi="Arial" w:cs="Arial"/>
        </w:rPr>
        <w:t>Obdobie výkonu servisu technologické</w:t>
      </w:r>
      <w:r w:rsidR="006B1115">
        <w:rPr>
          <w:rFonts w:ascii="Arial" w:hAnsi="Arial" w:cs="Arial"/>
        </w:rPr>
        <w:t xml:space="preserve">ho vybavenia </w:t>
      </w:r>
      <w:r w:rsidRPr="000B6828">
        <w:rPr>
          <w:rFonts w:ascii="Arial" w:hAnsi="Arial" w:cs="Arial"/>
        </w:rPr>
        <w:t xml:space="preserve">je dané objednávateľom a vzťahuje sa na termín jarnej (apríl alebo máj) a jesennej (september alebo október) uzávery </w:t>
      </w:r>
      <w:r w:rsidR="009014F2">
        <w:rPr>
          <w:rFonts w:ascii="Arial" w:hAnsi="Arial" w:cs="Arial"/>
        </w:rPr>
        <w:t>tunela Svrčinovec,</w:t>
      </w:r>
      <w:r w:rsidRPr="000B6828">
        <w:rPr>
          <w:rFonts w:ascii="Arial" w:hAnsi="Arial" w:cs="Arial"/>
        </w:rPr>
        <w:t xml:space="preserve"> tunela Poľana a tunela Horelica. Objednávateľ oznámi poskytovateľovi presný termín a harmonogram plánovanej jarnej a jesennej uzávery </w:t>
      </w:r>
      <w:r w:rsidR="009014F2">
        <w:rPr>
          <w:rFonts w:ascii="Arial" w:hAnsi="Arial" w:cs="Arial"/>
        </w:rPr>
        <w:t xml:space="preserve">tunela Svrčinovec, </w:t>
      </w:r>
      <w:r w:rsidRPr="000B6828">
        <w:rPr>
          <w:rFonts w:ascii="Arial" w:hAnsi="Arial" w:cs="Arial"/>
        </w:rPr>
        <w:t>tunela Poľana a tunela Horelica minimálne 30 (tridsať) kalendárnych dní vopred a poskytovateľ sa zaväzuje tento termín dodržať.</w:t>
      </w:r>
    </w:p>
    <w:p w14:paraId="3910A9AC" w14:textId="67072510" w:rsidR="006E137D" w:rsidRDefault="006E137D" w:rsidP="001E6FFE">
      <w:pPr>
        <w:pStyle w:val="CEMOS"/>
        <w:numPr>
          <w:ilvl w:val="1"/>
          <w:numId w:val="41"/>
        </w:numPr>
        <w:spacing w:before="0" w:after="60"/>
        <w:ind w:left="567" w:hanging="567"/>
        <w:rPr>
          <w:rFonts w:ascii="Arial" w:hAnsi="Arial" w:cs="Arial"/>
        </w:rPr>
      </w:pPr>
      <w:r w:rsidRPr="000B6828">
        <w:rPr>
          <w:rFonts w:ascii="Arial" w:hAnsi="Arial" w:cs="Arial"/>
        </w:rPr>
        <w:t>Na základe písomnej požiadavky objednávateľa je poskytovateľ povinný vykonávať servis</w:t>
      </w:r>
      <w:r w:rsidR="0051258A">
        <w:rPr>
          <w:rFonts w:ascii="Arial" w:hAnsi="Arial" w:cs="Arial"/>
        </w:rPr>
        <w:t xml:space="preserve"> technologického vybavenia</w:t>
      </w:r>
      <w:r w:rsidRPr="000B6828">
        <w:rPr>
          <w:rFonts w:ascii="Arial" w:hAnsi="Arial" w:cs="Arial"/>
        </w:rPr>
        <w:t xml:space="preserve"> v 24 (dvadsať štyri) hodinovom výkone servisných činností počas plánovaných uzáver pre každý deň uzávery, t. j. aj v nočných hodinách, počas víkendov a sviatkov.</w:t>
      </w:r>
    </w:p>
    <w:p w14:paraId="1825B6E0" w14:textId="77777777" w:rsidR="00F32C67" w:rsidRPr="000B6828" w:rsidRDefault="00F32C67" w:rsidP="00F32C67">
      <w:pPr>
        <w:pStyle w:val="CEMOS"/>
        <w:spacing w:before="0" w:after="60"/>
        <w:ind w:left="567" w:firstLine="0"/>
        <w:rPr>
          <w:rFonts w:ascii="Arial" w:hAnsi="Arial" w:cs="Arial"/>
        </w:rPr>
      </w:pPr>
    </w:p>
    <w:p w14:paraId="4F4A0553" w14:textId="77777777" w:rsidR="006E137D" w:rsidRPr="000B6828" w:rsidRDefault="006E137D" w:rsidP="000B6828">
      <w:pPr>
        <w:pStyle w:val="Odsekzoznamu"/>
        <w:spacing w:after="60"/>
        <w:ind w:left="567"/>
        <w:jc w:val="both"/>
        <w:rPr>
          <w:rFonts w:cs="Arial"/>
          <w:b/>
          <w:sz w:val="20"/>
          <w:szCs w:val="20"/>
        </w:rPr>
      </w:pPr>
    </w:p>
    <w:p w14:paraId="65BB12D2" w14:textId="77777777" w:rsidR="006E137D" w:rsidRPr="000B6828" w:rsidRDefault="006E137D" w:rsidP="000B6828">
      <w:pPr>
        <w:pStyle w:val="Nadpis5"/>
        <w:tabs>
          <w:tab w:val="left" w:pos="851"/>
        </w:tabs>
        <w:spacing w:before="0" w:line="240" w:lineRule="auto"/>
        <w:jc w:val="center"/>
        <w:rPr>
          <w:rFonts w:ascii="Arial" w:hAnsi="Arial" w:cs="Arial"/>
          <w:i w:val="0"/>
          <w:sz w:val="20"/>
          <w:szCs w:val="20"/>
        </w:rPr>
      </w:pPr>
      <w:r w:rsidRPr="000B6828">
        <w:rPr>
          <w:rFonts w:ascii="Arial" w:hAnsi="Arial" w:cs="Arial"/>
          <w:i w:val="0"/>
          <w:sz w:val="20"/>
          <w:szCs w:val="20"/>
        </w:rPr>
        <w:t xml:space="preserve">Čl. 3 </w:t>
      </w:r>
    </w:p>
    <w:p w14:paraId="54CE020A" w14:textId="77777777" w:rsidR="006E137D" w:rsidRPr="000B6828" w:rsidRDefault="006E137D" w:rsidP="000B6828">
      <w:pPr>
        <w:pStyle w:val="Nadpis5"/>
        <w:tabs>
          <w:tab w:val="left" w:pos="851"/>
        </w:tabs>
        <w:spacing w:before="0" w:line="240" w:lineRule="auto"/>
        <w:jc w:val="center"/>
        <w:rPr>
          <w:rFonts w:ascii="Arial" w:hAnsi="Arial" w:cs="Arial"/>
          <w:i w:val="0"/>
          <w:sz w:val="20"/>
          <w:szCs w:val="20"/>
        </w:rPr>
      </w:pPr>
      <w:r w:rsidRPr="000B6828">
        <w:rPr>
          <w:rFonts w:ascii="Arial" w:hAnsi="Arial" w:cs="Arial"/>
          <w:i w:val="0"/>
          <w:sz w:val="20"/>
          <w:szCs w:val="20"/>
        </w:rPr>
        <w:t>ZÁKLADNÉ PRAVIDLÁ VYKONÁVANIA PREDMETU RÁMCOVEJ DOHODY</w:t>
      </w:r>
    </w:p>
    <w:p w14:paraId="7E312E38" w14:textId="77777777" w:rsidR="006E137D" w:rsidRPr="000B6828" w:rsidRDefault="006E137D" w:rsidP="001E6FFE">
      <w:pPr>
        <w:pStyle w:val="CEMOS"/>
        <w:numPr>
          <w:ilvl w:val="1"/>
          <w:numId w:val="68"/>
        </w:numPr>
        <w:spacing w:before="0" w:after="60"/>
        <w:ind w:left="567" w:hanging="567"/>
        <w:rPr>
          <w:rFonts w:ascii="Arial" w:hAnsi="Arial" w:cs="Arial"/>
        </w:rPr>
      </w:pPr>
      <w:r w:rsidRPr="000B6828">
        <w:rPr>
          <w:rFonts w:ascii="Arial" w:hAnsi="Arial" w:cs="Arial"/>
        </w:rPr>
        <w:lastRenderedPageBreak/>
        <w:t>Poskytovateľ sa zaväzuje vykonávať predmet rámcovej dohody podľa bodu 1.1 článku 1 rámcovej dohody len osobami na to oprávnenými, a to nasledovne:</w:t>
      </w:r>
    </w:p>
    <w:p w14:paraId="3FC70C76" w14:textId="77777777" w:rsidR="006E137D" w:rsidRPr="000B6828" w:rsidRDefault="006E137D" w:rsidP="001E6FFE">
      <w:pPr>
        <w:pStyle w:val="CEMOS"/>
        <w:numPr>
          <w:ilvl w:val="2"/>
          <w:numId w:val="52"/>
        </w:numPr>
        <w:spacing w:before="0" w:after="60"/>
        <w:ind w:left="1418" w:hanging="851"/>
        <w:rPr>
          <w:rFonts w:ascii="Arial" w:hAnsi="Arial" w:cs="Arial"/>
        </w:rPr>
      </w:pPr>
      <w:r w:rsidRPr="000B6828">
        <w:rPr>
          <w:rFonts w:ascii="Arial" w:hAnsi="Arial" w:cs="Arial"/>
        </w:rPr>
        <w:t>Opravy technologického vybavenia podľa podbodu 1.1.1 bodu 1.1 článku 1 spôsobom popísaným v bodoch 3.5 až 3.6 tohto článku rámcovej dohody.</w:t>
      </w:r>
    </w:p>
    <w:p w14:paraId="5235D6EB" w14:textId="77777777" w:rsidR="006E137D" w:rsidRPr="000B6828" w:rsidRDefault="006E137D" w:rsidP="001E6FFE">
      <w:pPr>
        <w:pStyle w:val="CEMOS"/>
        <w:numPr>
          <w:ilvl w:val="2"/>
          <w:numId w:val="52"/>
        </w:numPr>
        <w:spacing w:before="0" w:after="60"/>
        <w:ind w:left="1418" w:hanging="851"/>
        <w:rPr>
          <w:rFonts w:ascii="Arial" w:hAnsi="Arial" w:cs="Arial"/>
        </w:rPr>
      </w:pPr>
      <w:r w:rsidRPr="000B6828">
        <w:rPr>
          <w:rFonts w:ascii="Arial" w:hAnsi="Arial" w:cs="Arial"/>
        </w:rPr>
        <w:t>Servis technologického vybavenia podľa podbodu 1.1.2 bodu 1.1 článku 1 podľa obdobia výkonu uvedeného v Prílohe č. 1, Prílohe č. 3, Prílohe č. 7 a Prílohe č. 11 rámcovej dohody.</w:t>
      </w:r>
    </w:p>
    <w:p w14:paraId="7682DD38" w14:textId="77777777" w:rsidR="006E137D" w:rsidRPr="000B6828" w:rsidRDefault="006E137D" w:rsidP="000B6828">
      <w:pPr>
        <w:pStyle w:val="CEMOS"/>
        <w:spacing w:before="0" w:after="60"/>
        <w:ind w:left="567" w:firstLine="0"/>
        <w:rPr>
          <w:rFonts w:ascii="Arial" w:hAnsi="Arial" w:cs="Arial"/>
        </w:rPr>
      </w:pPr>
      <w:r w:rsidRPr="000B6828">
        <w:rPr>
          <w:rFonts w:ascii="Arial" w:hAnsi="Arial" w:cs="Arial"/>
        </w:rPr>
        <w:t>Kontaktná adresa poskytovateľa pre účely vykonávania servisu technologického vybavenia a opráv technologického vybavenia je:</w:t>
      </w:r>
    </w:p>
    <w:p w14:paraId="156DA41C" w14:textId="77777777" w:rsidR="006E137D" w:rsidRPr="000B6828" w:rsidRDefault="006E137D" w:rsidP="000B6828">
      <w:pPr>
        <w:pStyle w:val="Zkladntext"/>
        <w:spacing w:after="60"/>
        <w:ind w:left="567"/>
        <w:rPr>
          <w:rFonts w:ascii="Arial" w:hAnsi="Arial" w:cs="Arial"/>
          <w:sz w:val="20"/>
          <w:szCs w:val="20"/>
        </w:rPr>
      </w:pPr>
      <w:r w:rsidRPr="000B6828">
        <w:rPr>
          <w:rFonts w:ascii="Arial" w:hAnsi="Arial" w:cs="Arial"/>
          <w:sz w:val="20"/>
          <w:szCs w:val="20"/>
        </w:rPr>
        <w:t>................................................</w:t>
      </w:r>
    </w:p>
    <w:p w14:paraId="2A3D75E7" w14:textId="77777777" w:rsidR="006E137D" w:rsidRPr="000B6828" w:rsidRDefault="006E137D" w:rsidP="000B6828">
      <w:pPr>
        <w:pStyle w:val="Zkladntext"/>
        <w:spacing w:after="60"/>
        <w:ind w:left="567"/>
        <w:rPr>
          <w:rFonts w:ascii="Arial" w:hAnsi="Arial" w:cs="Arial"/>
          <w:sz w:val="20"/>
          <w:szCs w:val="20"/>
        </w:rPr>
      </w:pPr>
      <w:r w:rsidRPr="000B6828">
        <w:rPr>
          <w:rFonts w:ascii="Arial" w:hAnsi="Arial" w:cs="Arial"/>
          <w:sz w:val="20"/>
          <w:szCs w:val="20"/>
        </w:rPr>
        <w:t>...............................................</w:t>
      </w:r>
    </w:p>
    <w:p w14:paraId="12E0ED72" w14:textId="77777777" w:rsidR="006E137D" w:rsidRPr="000B6828" w:rsidRDefault="006E137D" w:rsidP="000B6828">
      <w:pPr>
        <w:pStyle w:val="Zkladntext"/>
        <w:spacing w:after="60"/>
        <w:ind w:left="567"/>
        <w:rPr>
          <w:rFonts w:ascii="Arial" w:hAnsi="Arial" w:cs="Arial"/>
          <w:sz w:val="20"/>
          <w:szCs w:val="20"/>
        </w:rPr>
      </w:pPr>
      <w:r w:rsidRPr="000B6828">
        <w:rPr>
          <w:rFonts w:ascii="Arial" w:hAnsi="Arial" w:cs="Arial"/>
          <w:sz w:val="20"/>
          <w:szCs w:val="20"/>
        </w:rPr>
        <w:t>................................................</w:t>
      </w:r>
    </w:p>
    <w:p w14:paraId="5A01EFAD" w14:textId="2AEFD751" w:rsidR="006E137D" w:rsidRPr="000B6828" w:rsidRDefault="006E137D" w:rsidP="000B6828">
      <w:pPr>
        <w:pStyle w:val="Zkladntext"/>
        <w:spacing w:after="60"/>
        <w:ind w:left="567"/>
        <w:rPr>
          <w:rFonts w:ascii="Arial" w:hAnsi="Arial" w:cs="Arial"/>
          <w:sz w:val="20"/>
          <w:szCs w:val="20"/>
        </w:rPr>
      </w:pPr>
      <w:r w:rsidRPr="000B6828">
        <w:rPr>
          <w:rFonts w:ascii="Arial" w:hAnsi="Arial" w:cs="Arial"/>
          <w:sz w:val="20"/>
          <w:szCs w:val="20"/>
        </w:rPr>
        <w:t>Ďalšie kontaktné údaje zamestnancov poskytovateľa, splnomocnených na zastupovanie vy</w:t>
      </w:r>
      <w:r w:rsidR="00041F8B">
        <w:rPr>
          <w:rFonts w:ascii="Arial" w:hAnsi="Arial" w:cs="Arial"/>
          <w:sz w:val="20"/>
          <w:szCs w:val="20"/>
        </w:rPr>
        <w:t>ššie uvedenej osoby vo veci vykoná</w:t>
      </w:r>
      <w:r w:rsidRPr="000B6828">
        <w:rPr>
          <w:rFonts w:ascii="Arial" w:hAnsi="Arial" w:cs="Arial"/>
          <w:sz w:val="20"/>
          <w:szCs w:val="20"/>
        </w:rPr>
        <w:t>vania servisu technologického vybavenia a opráv technologického vybavenia:</w:t>
      </w:r>
    </w:p>
    <w:p w14:paraId="1754A1B5" w14:textId="77777777" w:rsidR="006E137D" w:rsidRPr="000B6828" w:rsidRDefault="006E137D" w:rsidP="000B6828">
      <w:pPr>
        <w:pStyle w:val="Zkladntext"/>
        <w:spacing w:after="60"/>
        <w:ind w:left="567"/>
        <w:rPr>
          <w:rFonts w:ascii="Arial" w:hAnsi="Arial" w:cs="Arial"/>
          <w:sz w:val="20"/>
          <w:szCs w:val="20"/>
        </w:rPr>
      </w:pPr>
      <w:r w:rsidRPr="000B6828">
        <w:rPr>
          <w:rFonts w:ascii="Arial" w:hAnsi="Arial" w:cs="Arial"/>
          <w:sz w:val="20"/>
          <w:szCs w:val="20"/>
        </w:rPr>
        <w:t>.........................................................................................................................................................</w:t>
      </w:r>
    </w:p>
    <w:p w14:paraId="24CC58C6" w14:textId="77777777" w:rsidR="006E137D" w:rsidRPr="000B6828" w:rsidRDefault="006E137D" w:rsidP="000B6828">
      <w:pPr>
        <w:pStyle w:val="Zkladntext"/>
        <w:spacing w:after="60"/>
        <w:ind w:left="567"/>
        <w:rPr>
          <w:rFonts w:ascii="Arial" w:hAnsi="Arial" w:cs="Arial"/>
          <w:sz w:val="20"/>
          <w:szCs w:val="20"/>
        </w:rPr>
      </w:pPr>
      <w:r w:rsidRPr="000B6828">
        <w:rPr>
          <w:rFonts w:ascii="Arial" w:hAnsi="Arial" w:cs="Arial"/>
          <w:sz w:val="20"/>
          <w:szCs w:val="20"/>
        </w:rPr>
        <w:t>.........................................................................................................................................................</w:t>
      </w:r>
    </w:p>
    <w:p w14:paraId="4E766A5D" w14:textId="77777777" w:rsidR="006E137D" w:rsidRPr="000B6828" w:rsidRDefault="006E137D" w:rsidP="000B6828">
      <w:pPr>
        <w:pStyle w:val="Zkladntext"/>
        <w:spacing w:after="60"/>
        <w:ind w:left="567"/>
        <w:rPr>
          <w:rFonts w:ascii="Arial" w:hAnsi="Arial" w:cs="Arial"/>
          <w:sz w:val="20"/>
          <w:szCs w:val="20"/>
        </w:rPr>
      </w:pPr>
      <w:r w:rsidRPr="000B6828">
        <w:rPr>
          <w:rFonts w:ascii="Arial" w:hAnsi="Arial" w:cs="Arial"/>
          <w:sz w:val="20"/>
          <w:szCs w:val="20"/>
        </w:rPr>
        <w:t>.........................................................................................................................................................</w:t>
      </w:r>
    </w:p>
    <w:p w14:paraId="2FDB41BC" w14:textId="77777777" w:rsidR="006E137D" w:rsidRPr="000B6828" w:rsidRDefault="006E137D" w:rsidP="000B6828">
      <w:pPr>
        <w:pStyle w:val="Zkladntext"/>
        <w:spacing w:after="60"/>
        <w:ind w:left="567"/>
        <w:rPr>
          <w:rFonts w:ascii="Arial" w:eastAsia="Times New Roman" w:hAnsi="Arial" w:cs="Arial"/>
          <w:noProof w:val="0"/>
          <w:sz w:val="20"/>
          <w:szCs w:val="20"/>
        </w:rPr>
      </w:pPr>
      <w:r w:rsidRPr="000B6828">
        <w:rPr>
          <w:rFonts w:ascii="Arial" w:hAnsi="Arial" w:cs="Arial"/>
          <w:sz w:val="20"/>
          <w:szCs w:val="20"/>
        </w:rPr>
        <w:t>Prípadnú zmenu týchto údajov poskytovateľ písomne nahlási objednávateľovi v minimálne 24 (dvadsaťštyri</w:t>
      </w:r>
      <w:r w:rsidRPr="000B6828">
        <w:rPr>
          <w:rFonts w:ascii="Arial" w:eastAsia="Times New Roman" w:hAnsi="Arial" w:cs="Arial"/>
          <w:noProof w:val="0"/>
          <w:sz w:val="20"/>
          <w:szCs w:val="20"/>
        </w:rPr>
        <w:t>) hodinovom predstihu.</w:t>
      </w:r>
    </w:p>
    <w:p w14:paraId="09759BDF" w14:textId="00C9BB78" w:rsidR="006E137D" w:rsidRPr="000B6828" w:rsidRDefault="006E137D" w:rsidP="001E6FFE">
      <w:pPr>
        <w:pStyle w:val="CEMOS"/>
        <w:numPr>
          <w:ilvl w:val="2"/>
          <w:numId w:val="52"/>
        </w:numPr>
        <w:spacing w:before="0" w:after="60"/>
        <w:ind w:left="1418" w:hanging="851"/>
        <w:rPr>
          <w:rFonts w:ascii="Arial" w:hAnsi="Arial" w:cs="Arial"/>
        </w:rPr>
      </w:pPr>
      <w:r w:rsidRPr="000B6828">
        <w:rPr>
          <w:rFonts w:ascii="Arial" w:hAnsi="Arial" w:cs="Arial"/>
        </w:rPr>
        <w:t>Plnenie povinností podľa Zmluvy KB prostredníctvom osôb uvedených v Prílohe č. 18 Zmluvy KB - Zoznam pracovných rolí a kontaktov Prev</w:t>
      </w:r>
      <w:r w:rsidR="0051258A">
        <w:rPr>
          <w:rFonts w:ascii="Arial" w:hAnsi="Arial" w:cs="Arial"/>
        </w:rPr>
        <w:t>ádzkovateľa</w:t>
      </w:r>
      <w:r w:rsidR="00AF4BD6">
        <w:rPr>
          <w:rFonts w:ascii="Arial" w:hAnsi="Arial" w:cs="Arial"/>
        </w:rPr>
        <w:t xml:space="preserve"> kritickej</w:t>
      </w:r>
      <w:r w:rsidR="0051258A">
        <w:rPr>
          <w:rFonts w:ascii="Arial" w:hAnsi="Arial" w:cs="Arial"/>
        </w:rPr>
        <w:t xml:space="preserve"> základnej</w:t>
      </w:r>
      <w:r w:rsidR="00AF4BD6">
        <w:rPr>
          <w:rFonts w:ascii="Arial" w:hAnsi="Arial" w:cs="Arial"/>
        </w:rPr>
        <w:t xml:space="preserve"> </w:t>
      </w:r>
      <w:r w:rsidR="0051258A">
        <w:rPr>
          <w:rFonts w:ascii="Arial" w:hAnsi="Arial" w:cs="Arial"/>
        </w:rPr>
        <w:t>služby a P</w:t>
      </w:r>
      <w:r w:rsidRPr="000B6828">
        <w:rPr>
          <w:rFonts w:ascii="Arial" w:hAnsi="Arial" w:cs="Arial"/>
        </w:rPr>
        <w:t>oskytovateľa/</w:t>
      </w:r>
      <w:r w:rsidR="0051258A">
        <w:rPr>
          <w:rFonts w:ascii="Arial" w:hAnsi="Arial" w:cs="Arial"/>
        </w:rPr>
        <w:t>Z</w:t>
      </w:r>
      <w:r w:rsidRPr="000B6828">
        <w:rPr>
          <w:rFonts w:ascii="Arial" w:hAnsi="Arial" w:cs="Arial"/>
        </w:rPr>
        <w:t>hotoviteľa.</w:t>
      </w:r>
    </w:p>
    <w:p w14:paraId="7FE973ED" w14:textId="0FB654A0" w:rsidR="006E137D" w:rsidRPr="000B6828" w:rsidRDefault="006E137D" w:rsidP="001E6FFE">
      <w:pPr>
        <w:pStyle w:val="CEMOS"/>
        <w:numPr>
          <w:ilvl w:val="1"/>
          <w:numId w:val="68"/>
        </w:numPr>
        <w:spacing w:before="0" w:after="60"/>
        <w:ind w:left="567" w:hanging="567"/>
        <w:rPr>
          <w:rFonts w:ascii="Arial" w:hAnsi="Arial" w:cs="Arial"/>
        </w:rPr>
      </w:pPr>
      <w:r w:rsidRPr="000B6828">
        <w:rPr>
          <w:rFonts w:ascii="Arial" w:hAnsi="Arial" w:cs="Arial"/>
        </w:rPr>
        <w:t xml:space="preserve">Osoba objednávateľa oprávnená na </w:t>
      </w:r>
      <w:r w:rsidRPr="000B6828">
        <w:rPr>
          <w:rFonts w:ascii="Arial" w:hAnsi="Arial" w:cs="Arial"/>
          <w:b/>
        </w:rPr>
        <w:t>kontrolu a preberanie</w:t>
      </w:r>
      <w:r w:rsidRPr="000B6828">
        <w:rPr>
          <w:rFonts w:ascii="Arial" w:hAnsi="Arial" w:cs="Arial"/>
        </w:rPr>
        <w:t xml:space="preserve"> prác – servisu technologického vybavenia a opráv technologického vybavenia je vedúci SSÚR 6 Čadca, príp</w:t>
      </w:r>
      <w:r w:rsidR="00400990">
        <w:rPr>
          <w:rFonts w:ascii="Arial" w:hAnsi="Arial" w:cs="Arial"/>
        </w:rPr>
        <w:t>adne jeho splnomocnený zástupca</w:t>
      </w:r>
      <w:r w:rsidRPr="000B6828">
        <w:rPr>
          <w:rFonts w:ascii="Arial" w:hAnsi="Arial" w:cs="Arial"/>
        </w:rPr>
        <w:t>.</w:t>
      </w:r>
    </w:p>
    <w:p w14:paraId="3A115AF6" w14:textId="5500B04F" w:rsidR="006E137D" w:rsidRPr="000B6828" w:rsidRDefault="006E137D" w:rsidP="000B6828">
      <w:pPr>
        <w:pStyle w:val="CEMOS"/>
        <w:spacing w:before="0" w:after="60"/>
        <w:ind w:left="567" w:firstLine="0"/>
        <w:rPr>
          <w:rFonts w:ascii="Arial" w:hAnsi="Arial" w:cs="Arial"/>
        </w:rPr>
      </w:pPr>
      <w:r w:rsidRPr="000B6828">
        <w:rPr>
          <w:rFonts w:ascii="Arial" w:hAnsi="Arial" w:cs="Arial"/>
        </w:rPr>
        <w:t xml:space="preserve">Osoby objednávateľa oprávnené na </w:t>
      </w:r>
      <w:r w:rsidRPr="000B6828">
        <w:rPr>
          <w:rFonts w:ascii="Arial" w:hAnsi="Arial" w:cs="Arial"/>
          <w:b/>
        </w:rPr>
        <w:t>kontrolu</w:t>
      </w:r>
      <w:r w:rsidRPr="000B6828">
        <w:rPr>
          <w:rFonts w:ascii="Arial" w:hAnsi="Arial" w:cs="Arial"/>
        </w:rPr>
        <w:t xml:space="preserve"> prác – servisu technologického vybavenia a opráv technologického vybavenia</w:t>
      </w:r>
      <w:r w:rsidRPr="000B6828" w:rsidDel="00523559">
        <w:rPr>
          <w:rFonts w:ascii="Arial" w:hAnsi="Arial" w:cs="Arial"/>
        </w:rPr>
        <w:t xml:space="preserve"> </w:t>
      </w:r>
      <w:r w:rsidRPr="000B6828">
        <w:rPr>
          <w:rFonts w:ascii="Arial" w:hAnsi="Arial" w:cs="Arial"/>
        </w:rPr>
        <w:t xml:space="preserve">sú: vedúci SSÚR 6 </w:t>
      </w:r>
      <w:r w:rsidR="00400990">
        <w:rPr>
          <w:rFonts w:ascii="Arial" w:hAnsi="Arial" w:cs="Arial"/>
        </w:rPr>
        <w:t>Čadca, vedúci oddelenia tunela SSÚR 6 Čadca, vedúci odboru</w:t>
      </w:r>
      <w:r w:rsidRPr="000B6828">
        <w:rPr>
          <w:rFonts w:ascii="Arial" w:hAnsi="Arial" w:cs="Arial"/>
        </w:rPr>
        <w:t xml:space="preserve"> tunelov</w:t>
      </w:r>
      <w:r w:rsidR="00400990">
        <w:rPr>
          <w:rFonts w:ascii="Arial" w:hAnsi="Arial" w:cs="Arial"/>
        </w:rPr>
        <w:t xml:space="preserve"> a IRSD v prevádzke</w:t>
      </w:r>
      <w:r w:rsidRPr="000B6828">
        <w:rPr>
          <w:rFonts w:ascii="Arial" w:hAnsi="Arial" w:cs="Arial"/>
        </w:rPr>
        <w:t xml:space="preserve">, </w:t>
      </w:r>
      <w:r w:rsidR="00400990">
        <w:rPr>
          <w:rFonts w:ascii="Arial" w:hAnsi="Arial" w:cs="Arial"/>
        </w:rPr>
        <w:t>vedúci oddelenia technológií tunelov, vedúci oddelenia</w:t>
      </w:r>
      <w:r w:rsidRPr="000B6828">
        <w:rPr>
          <w:rFonts w:ascii="Arial" w:hAnsi="Arial" w:cs="Arial"/>
        </w:rPr>
        <w:t xml:space="preserve"> technológií a</w:t>
      </w:r>
      <w:r w:rsidR="00400990">
        <w:rPr>
          <w:rFonts w:ascii="Arial" w:hAnsi="Arial" w:cs="Arial"/>
        </w:rPr>
        <w:t> </w:t>
      </w:r>
      <w:r w:rsidRPr="000B6828">
        <w:rPr>
          <w:rFonts w:ascii="Arial" w:hAnsi="Arial" w:cs="Arial"/>
        </w:rPr>
        <w:t>IRSD, </w:t>
      </w:r>
      <w:r w:rsidR="00400990" w:rsidRPr="00400990">
        <w:rPr>
          <w:rFonts w:ascii="Arial" w:hAnsi="Arial" w:cs="Arial"/>
        </w:rPr>
        <w:t>zamestnanci oddelenia technológií tunelov a zamestnanci oddelenia technológií a IRSD.</w:t>
      </w:r>
    </w:p>
    <w:p w14:paraId="46DB5F9E" w14:textId="58C1F184" w:rsidR="006E137D" w:rsidRPr="000B6828" w:rsidRDefault="006E137D" w:rsidP="000B6828">
      <w:pPr>
        <w:pStyle w:val="CEMOS"/>
        <w:spacing w:before="0" w:after="60"/>
        <w:ind w:left="567" w:firstLine="0"/>
        <w:rPr>
          <w:rFonts w:ascii="Arial" w:hAnsi="Arial" w:cs="Arial"/>
        </w:rPr>
      </w:pPr>
      <w:r w:rsidRPr="000B6828">
        <w:rPr>
          <w:rFonts w:ascii="Arial" w:hAnsi="Arial" w:cs="Arial"/>
        </w:rPr>
        <w:t xml:space="preserve">Osoby objednávateľa oprávnené na </w:t>
      </w:r>
      <w:r w:rsidRPr="000B6828">
        <w:rPr>
          <w:rFonts w:ascii="Arial" w:hAnsi="Arial" w:cs="Arial"/>
          <w:b/>
        </w:rPr>
        <w:t>kontrolu</w:t>
      </w:r>
      <w:r w:rsidRPr="000B6828">
        <w:rPr>
          <w:rFonts w:ascii="Arial" w:hAnsi="Arial" w:cs="Arial"/>
        </w:rPr>
        <w:t xml:space="preserve"> prác – pre oblasť informačnej a kybernetickej bezpečnosti sú expert manažér informačnej bezpečnosti a kybernetickej bezpečnosti a vedú</w:t>
      </w:r>
      <w:r w:rsidR="00C03D0B">
        <w:rPr>
          <w:rFonts w:ascii="Arial" w:hAnsi="Arial" w:cs="Arial"/>
        </w:rPr>
        <w:t xml:space="preserve">ci odboru riadenia bezpečnosti a </w:t>
      </w:r>
      <w:r w:rsidR="00C03D0B" w:rsidRPr="00C03D0B">
        <w:rPr>
          <w:rFonts w:ascii="Arial" w:hAnsi="Arial" w:cs="Arial"/>
        </w:rPr>
        <w:t>vedúci riadenia informačnej bezpečnosti a kybernetickej bezpečnosti.</w:t>
      </w:r>
    </w:p>
    <w:p w14:paraId="68EFF87A" w14:textId="41C94743" w:rsidR="006E137D" w:rsidRPr="000B6828" w:rsidRDefault="006E137D" w:rsidP="00264066">
      <w:pPr>
        <w:pStyle w:val="CEMOS"/>
        <w:numPr>
          <w:ilvl w:val="1"/>
          <w:numId w:val="68"/>
        </w:numPr>
        <w:spacing w:before="0" w:after="60"/>
        <w:ind w:left="567" w:hanging="567"/>
        <w:rPr>
          <w:rFonts w:ascii="Arial" w:hAnsi="Arial" w:cs="Arial"/>
        </w:rPr>
      </w:pPr>
      <w:r w:rsidRPr="000B6828">
        <w:rPr>
          <w:rFonts w:ascii="Arial" w:hAnsi="Arial" w:cs="Arial"/>
        </w:rPr>
        <w:t>Poskytovateľ aj objednávateľ sú oprávnení zmeniť osoby oprávnené konať v ich mene (osoby uvedené v bodoch 3.1 a 3.2 rámcovej dohody</w:t>
      </w:r>
      <w:r w:rsidR="00264066">
        <w:rPr>
          <w:rFonts w:ascii="Arial" w:hAnsi="Arial" w:cs="Arial"/>
        </w:rPr>
        <w:t xml:space="preserve">, </w:t>
      </w:r>
      <w:r w:rsidRPr="000B6828">
        <w:rPr>
          <w:rFonts w:ascii="Arial" w:hAnsi="Arial" w:cs="Arial"/>
        </w:rPr>
        <w:t>osoby uvedené v Prílohe č. 25 rámcovej dohody - Zoznam a kontaktné údaje osôb konajúcich za objednávateľa vo veciach technických a Technický dozor objednávateľ</w:t>
      </w:r>
      <w:r w:rsidR="00A87700">
        <w:rPr>
          <w:rFonts w:ascii="Arial" w:hAnsi="Arial" w:cs="Arial"/>
        </w:rPr>
        <w:t>a (ďalej len „</w:t>
      </w:r>
      <w:r w:rsidR="00A87700" w:rsidRPr="00A87700">
        <w:rPr>
          <w:rFonts w:ascii="Arial" w:hAnsi="Arial" w:cs="Arial"/>
          <w:b/>
        </w:rPr>
        <w:t>Príloha č. 25</w:t>
      </w:r>
      <w:r w:rsidR="00A87700">
        <w:rPr>
          <w:rFonts w:ascii="Arial" w:hAnsi="Arial" w:cs="Arial"/>
        </w:rPr>
        <w:t>“</w:t>
      </w:r>
      <w:r w:rsidRPr="000B6828">
        <w:rPr>
          <w:rFonts w:ascii="Arial" w:hAnsi="Arial" w:cs="Arial"/>
        </w:rPr>
        <w:t>)</w:t>
      </w:r>
      <w:r w:rsidR="00264066">
        <w:rPr>
          <w:rFonts w:ascii="Arial" w:hAnsi="Arial" w:cs="Arial"/>
        </w:rPr>
        <w:t xml:space="preserve"> a osoby uvedené </w:t>
      </w:r>
      <w:r w:rsidR="00264066" w:rsidRPr="00264066">
        <w:rPr>
          <w:rFonts w:ascii="Arial" w:hAnsi="Arial" w:cs="Arial"/>
        </w:rPr>
        <w:t xml:space="preserve">v Prílohe č. 28 </w:t>
      </w:r>
      <w:r w:rsidR="00264066">
        <w:rPr>
          <w:rFonts w:ascii="Arial" w:hAnsi="Arial" w:cs="Arial"/>
        </w:rPr>
        <w:t xml:space="preserve">rámcovej dohody </w:t>
      </w:r>
      <w:r w:rsidR="00264066" w:rsidRPr="00264066">
        <w:rPr>
          <w:rFonts w:ascii="Arial" w:hAnsi="Arial" w:cs="Arial"/>
        </w:rPr>
        <w:t>- Zoznam osôb oprávnanýc</w:t>
      </w:r>
      <w:r w:rsidR="00264066">
        <w:rPr>
          <w:rFonts w:ascii="Arial" w:hAnsi="Arial" w:cs="Arial"/>
        </w:rPr>
        <w:t xml:space="preserve">h na rokovanie za poskytovateľa </w:t>
      </w:r>
      <w:r w:rsidR="00264066" w:rsidRPr="00264066">
        <w:rPr>
          <w:rFonts w:ascii="Arial" w:hAnsi="Arial" w:cs="Arial"/>
        </w:rPr>
        <w:t>(ďalej len „</w:t>
      </w:r>
      <w:r w:rsidR="00264066" w:rsidRPr="00423B39">
        <w:rPr>
          <w:rFonts w:ascii="Arial" w:hAnsi="Arial" w:cs="Arial"/>
          <w:b/>
        </w:rPr>
        <w:t>Príloha č. 28</w:t>
      </w:r>
      <w:r w:rsidR="00264066" w:rsidRPr="00264066">
        <w:rPr>
          <w:rFonts w:ascii="Arial" w:hAnsi="Arial" w:cs="Arial"/>
        </w:rPr>
        <w:t xml:space="preserve">“) </w:t>
      </w:r>
      <w:r w:rsidR="00264066">
        <w:rPr>
          <w:rFonts w:ascii="Arial" w:hAnsi="Arial" w:cs="Arial"/>
        </w:rPr>
        <w:t xml:space="preserve"> </w:t>
      </w:r>
      <w:r w:rsidRPr="000B6828">
        <w:rPr>
          <w:rFonts w:ascii="Arial" w:hAnsi="Arial" w:cs="Arial"/>
        </w:rPr>
        <w:t>jednostranným písomným oznámením doručeným druhej strane rámcovej dohody, za predpokladu, že zmeny v osobách boli medzi stranami rámcovej dohody vopred prerokované. Poskytovateľ aj objednávateľ súhlasia s tým, že k takejto zmene nie je potrebné uzatvorenie dodatku k tejto rámcovej dohode.</w:t>
      </w:r>
    </w:p>
    <w:p w14:paraId="591C567B" w14:textId="77777777" w:rsidR="006E137D" w:rsidRPr="000B6828" w:rsidRDefault="006E137D" w:rsidP="001E6FFE">
      <w:pPr>
        <w:pStyle w:val="CEMOS"/>
        <w:numPr>
          <w:ilvl w:val="1"/>
          <w:numId w:val="68"/>
        </w:numPr>
        <w:spacing w:before="0" w:after="60"/>
        <w:ind w:left="567" w:hanging="567"/>
        <w:rPr>
          <w:rFonts w:ascii="Arial" w:hAnsi="Arial" w:cs="Arial"/>
        </w:rPr>
      </w:pPr>
      <w:r w:rsidRPr="000B6828">
        <w:rPr>
          <w:rFonts w:ascii="Arial" w:hAnsi="Arial" w:cs="Arial"/>
          <w:bCs/>
        </w:rPr>
        <w:t>Objednávateľ a poskytovateľ sa zaväzujú, že každú zmenu telefónneho spojenia alebo kontaktných osôb, vrátane zmien ďalších identifikačných údajov, písomne oznámia druhej strane rámcovej dohody tak, aby bola zabezpečená plynulá komunikácia pri vykonávaní činnosti podľa rámcovej dohody.</w:t>
      </w:r>
    </w:p>
    <w:p w14:paraId="2F2E97AF" w14:textId="77777777" w:rsidR="006E137D" w:rsidRPr="000B6828" w:rsidRDefault="006E137D" w:rsidP="001E6FFE">
      <w:pPr>
        <w:pStyle w:val="CEMOS"/>
        <w:numPr>
          <w:ilvl w:val="1"/>
          <w:numId w:val="68"/>
        </w:numPr>
        <w:spacing w:before="0" w:after="60"/>
        <w:ind w:left="567" w:hanging="567"/>
        <w:rPr>
          <w:rFonts w:ascii="Arial" w:hAnsi="Arial" w:cs="Arial"/>
        </w:rPr>
      </w:pPr>
      <w:r w:rsidRPr="000B6828">
        <w:rPr>
          <w:rFonts w:ascii="Arial" w:hAnsi="Arial" w:cs="Arial"/>
          <w:bCs/>
        </w:rPr>
        <w:t>Spôsob nahlásenia vady alebo poruchy technologického vybavenia:</w:t>
      </w:r>
    </w:p>
    <w:p w14:paraId="297DD6BD" w14:textId="77777777" w:rsidR="006E137D" w:rsidRPr="000B6828" w:rsidRDefault="006E137D" w:rsidP="000B6828">
      <w:pPr>
        <w:pStyle w:val="Odsekzoznamu"/>
        <w:spacing w:after="60"/>
        <w:ind w:left="567"/>
        <w:jc w:val="both"/>
        <w:rPr>
          <w:rFonts w:cs="Arial"/>
          <w:sz w:val="20"/>
          <w:szCs w:val="20"/>
        </w:rPr>
      </w:pPr>
      <w:r w:rsidRPr="000B6828">
        <w:rPr>
          <w:rFonts w:cs="Arial"/>
          <w:sz w:val="20"/>
          <w:szCs w:val="20"/>
        </w:rPr>
        <w:t>Po zistení vady alebo poruchy na technologickom vybavení objednávateľ túto skutočnosť bezodkladne nahlási poskytovateľovi nasledovným spôsobom:</w:t>
      </w:r>
    </w:p>
    <w:p w14:paraId="5BA3D30C" w14:textId="1E707745" w:rsidR="006E137D" w:rsidRPr="000B6828" w:rsidRDefault="006E137D" w:rsidP="001E6FFE">
      <w:pPr>
        <w:pStyle w:val="Odsekzoznamu"/>
        <w:numPr>
          <w:ilvl w:val="0"/>
          <w:numId w:val="42"/>
        </w:numPr>
        <w:spacing w:after="60"/>
        <w:contextualSpacing/>
        <w:jc w:val="both"/>
        <w:rPr>
          <w:rFonts w:cs="Arial"/>
          <w:sz w:val="20"/>
          <w:szCs w:val="20"/>
        </w:rPr>
      </w:pPr>
      <w:r w:rsidRPr="000B6828">
        <w:rPr>
          <w:rFonts w:cs="Arial"/>
          <w:sz w:val="20"/>
          <w:szCs w:val="20"/>
        </w:rPr>
        <w:t>e</w:t>
      </w:r>
      <w:r w:rsidR="00B0597E">
        <w:rPr>
          <w:rFonts w:cs="Arial"/>
          <w:sz w:val="20"/>
          <w:szCs w:val="20"/>
        </w:rPr>
        <w:t>-</w:t>
      </w:r>
      <w:r w:rsidRPr="000B6828">
        <w:rPr>
          <w:rFonts w:cs="Arial"/>
          <w:sz w:val="20"/>
          <w:szCs w:val="20"/>
        </w:rPr>
        <w:t>mailom na adresu: .........................................., a zároveň</w:t>
      </w:r>
    </w:p>
    <w:p w14:paraId="36E44AA7" w14:textId="77777777" w:rsidR="006E137D" w:rsidRPr="000B6828" w:rsidRDefault="006E137D" w:rsidP="001E6FFE">
      <w:pPr>
        <w:pStyle w:val="Odsekzoznamu"/>
        <w:numPr>
          <w:ilvl w:val="0"/>
          <w:numId w:val="42"/>
        </w:numPr>
        <w:spacing w:after="60"/>
        <w:ind w:left="1208" w:hanging="357"/>
        <w:jc w:val="both"/>
        <w:rPr>
          <w:rFonts w:cs="Arial"/>
          <w:sz w:val="20"/>
          <w:szCs w:val="20"/>
        </w:rPr>
      </w:pPr>
      <w:r w:rsidRPr="000B6828">
        <w:rPr>
          <w:rFonts w:cs="Arial"/>
          <w:sz w:val="20"/>
          <w:szCs w:val="20"/>
        </w:rPr>
        <w:t xml:space="preserve">SMS na telefónne číslo: </w:t>
      </w:r>
      <w:r w:rsidRPr="000B6828">
        <w:rPr>
          <w:rFonts w:cs="Arial"/>
          <w:color w:val="000000" w:themeColor="text1"/>
          <w:sz w:val="20"/>
          <w:szCs w:val="20"/>
        </w:rPr>
        <w:t>+421</w:t>
      </w:r>
      <w:r w:rsidRPr="000B6828">
        <w:rPr>
          <w:rFonts w:cs="Arial"/>
          <w:sz w:val="20"/>
          <w:szCs w:val="20"/>
        </w:rPr>
        <w:t>..........................................,</w:t>
      </w:r>
    </w:p>
    <w:p w14:paraId="6F10B398" w14:textId="06393EBB" w:rsidR="006E137D" w:rsidRPr="000B6828" w:rsidRDefault="006E137D" w:rsidP="000B6828">
      <w:pPr>
        <w:pStyle w:val="Odsekzoznamu"/>
        <w:spacing w:after="60"/>
        <w:ind w:left="567"/>
        <w:jc w:val="both"/>
        <w:rPr>
          <w:rFonts w:cs="Arial"/>
          <w:bCs/>
          <w:sz w:val="20"/>
          <w:szCs w:val="20"/>
        </w:rPr>
      </w:pPr>
      <w:r w:rsidRPr="000B6828">
        <w:rPr>
          <w:rFonts w:cs="Arial"/>
          <w:sz w:val="20"/>
          <w:szCs w:val="20"/>
        </w:rPr>
        <w:lastRenderedPageBreak/>
        <w:t xml:space="preserve">pričom za čas </w:t>
      </w:r>
      <w:r w:rsidRPr="000B6828">
        <w:rPr>
          <w:rFonts w:cs="Arial"/>
          <w:bCs/>
          <w:sz w:val="20"/>
          <w:szCs w:val="20"/>
        </w:rPr>
        <w:t>nahlásenia vady alebo poruchy sa považuje dátum a čas odoslania e</w:t>
      </w:r>
      <w:r w:rsidR="00B0597E">
        <w:rPr>
          <w:rFonts w:cs="Arial"/>
          <w:bCs/>
          <w:sz w:val="20"/>
          <w:szCs w:val="20"/>
        </w:rPr>
        <w:t>-</w:t>
      </w:r>
      <w:r w:rsidRPr="000B6828">
        <w:rPr>
          <w:rFonts w:cs="Arial"/>
          <w:bCs/>
          <w:sz w:val="20"/>
          <w:szCs w:val="20"/>
        </w:rPr>
        <w:t xml:space="preserve">mailu objednávateľom, </w:t>
      </w:r>
      <w:r w:rsidR="0051258A">
        <w:rPr>
          <w:rFonts w:cs="Arial"/>
          <w:bCs/>
          <w:sz w:val="20"/>
          <w:szCs w:val="20"/>
        </w:rPr>
        <w:t>prípadne</w:t>
      </w:r>
      <w:r w:rsidR="00B0597E">
        <w:rPr>
          <w:rFonts w:cs="Arial"/>
          <w:bCs/>
          <w:sz w:val="20"/>
          <w:szCs w:val="20"/>
        </w:rPr>
        <w:t xml:space="preserve"> </w:t>
      </w:r>
      <w:r w:rsidR="00430877">
        <w:rPr>
          <w:rFonts w:cs="Arial"/>
          <w:bCs/>
          <w:sz w:val="20"/>
          <w:szCs w:val="20"/>
        </w:rPr>
        <w:t>čas odoslania SMS</w:t>
      </w:r>
      <w:r w:rsidRPr="000B6828">
        <w:rPr>
          <w:rFonts w:cs="Arial"/>
          <w:bCs/>
          <w:sz w:val="20"/>
          <w:szCs w:val="20"/>
        </w:rPr>
        <w:t xml:space="preserve"> správy objednávateľom na telefónne číslo poskytovateľa</w:t>
      </w:r>
      <w:r w:rsidR="00B0597E">
        <w:rPr>
          <w:rFonts w:cs="Arial"/>
          <w:bCs/>
          <w:sz w:val="20"/>
          <w:szCs w:val="20"/>
        </w:rPr>
        <w:t>, podľa toho, ktorá skutočnosť nastane skôr</w:t>
      </w:r>
      <w:r w:rsidRPr="000B6828">
        <w:rPr>
          <w:rFonts w:cs="Arial"/>
          <w:bCs/>
          <w:sz w:val="20"/>
          <w:szCs w:val="20"/>
        </w:rPr>
        <w:t>.</w:t>
      </w:r>
    </w:p>
    <w:p w14:paraId="6315B899" w14:textId="77777777" w:rsidR="00B62461" w:rsidRDefault="006E137D" w:rsidP="000B6828">
      <w:pPr>
        <w:pStyle w:val="Odsekzoznamu"/>
        <w:spacing w:after="60"/>
        <w:ind w:left="567"/>
        <w:jc w:val="both"/>
        <w:rPr>
          <w:rFonts w:cs="Arial"/>
          <w:bCs/>
          <w:sz w:val="20"/>
          <w:szCs w:val="20"/>
        </w:rPr>
      </w:pPr>
      <w:r w:rsidRPr="000B6828">
        <w:rPr>
          <w:rFonts w:cs="Arial"/>
          <w:bCs/>
          <w:sz w:val="20"/>
          <w:szCs w:val="20"/>
        </w:rPr>
        <w:t>Osoba oprávnená nahlasovať poskytovateľovi vady alebo poruchy technologického vybavenia v mene objednávateľa je</w:t>
      </w:r>
      <w:r w:rsidR="00B62461">
        <w:rPr>
          <w:rFonts w:cs="Arial"/>
          <w:bCs/>
          <w:sz w:val="20"/>
          <w:szCs w:val="20"/>
        </w:rPr>
        <w:t>:</w:t>
      </w:r>
    </w:p>
    <w:p w14:paraId="6EC6C0A2" w14:textId="024D7C13" w:rsidR="006E137D" w:rsidRPr="000B6828" w:rsidRDefault="00B62461" w:rsidP="001E6FFE">
      <w:pPr>
        <w:pStyle w:val="Odsekzoznamu"/>
        <w:numPr>
          <w:ilvl w:val="0"/>
          <w:numId w:val="42"/>
        </w:numPr>
        <w:spacing w:after="60"/>
        <w:jc w:val="both"/>
        <w:rPr>
          <w:rFonts w:cs="Arial"/>
          <w:bCs/>
          <w:sz w:val="20"/>
          <w:szCs w:val="20"/>
        </w:rPr>
      </w:pPr>
      <w:r>
        <w:rPr>
          <w:rFonts w:cs="Arial"/>
          <w:bCs/>
          <w:sz w:val="20"/>
          <w:szCs w:val="20"/>
        </w:rPr>
        <w:t>vedúci oddelenia tunela</w:t>
      </w:r>
      <w:r w:rsidR="006E137D" w:rsidRPr="000B6828">
        <w:rPr>
          <w:rFonts w:cs="Arial"/>
          <w:bCs/>
          <w:sz w:val="20"/>
          <w:szCs w:val="20"/>
        </w:rPr>
        <w:t xml:space="preserve"> SSÚR 6 Čadca, alebo ním poverené osoby</w:t>
      </w:r>
      <w:r w:rsidR="008E27F1">
        <w:rPr>
          <w:rFonts w:cs="Arial"/>
          <w:bCs/>
          <w:sz w:val="20"/>
          <w:szCs w:val="20"/>
        </w:rPr>
        <w:t xml:space="preserve"> pre technologické vybavenie</w:t>
      </w:r>
      <w:r w:rsidR="006E137D" w:rsidRPr="000B6828">
        <w:rPr>
          <w:rFonts w:cs="Arial"/>
          <w:bCs/>
          <w:sz w:val="20"/>
          <w:szCs w:val="20"/>
        </w:rPr>
        <w:t>.</w:t>
      </w:r>
    </w:p>
    <w:p w14:paraId="59D8EEC7" w14:textId="77777777" w:rsidR="006E137D" w:rsidRPr="000B6828" w:rsidRDefault="006E137D" w:rsidP="000B6828">
      <w:pPr>
        <w:pStyle w:val="CEMOS"/>
        <w:spacing w:before="0" w:after="60"/>
        <w:ind w:left="567" w:firstLine="0"/>
        <w:rPr>
          <w:rFonts w:ascii="Arial" w:hAnsi="Arial" w:cs="Arial"/>
          <w:bCs/>
          <w:lang w:eastAsia="en-US"/>
        </w:rPr>
      </w:pPr>
      <w:r w:rsidRPr="000B6828">
        <w:rPr>
          <w:rFonts w:ascii="Arial" w:hAnsi="Arial" w:cs="Arial"/>
          <w:bCs/>
          <w:lang w:eastAsia="en-US"/>
        </w:rPr>
        <w:t>Spôsob nahlásenia podozrenia na bezpečnostný incident alebo kybernetický bezpečnostný incident sa vykonáva v zmysle Zmluvy KB a jej príloh.</w:t>
      </w:r>
    </w:p>
    <w:p w14:paraId="724D1FBB" w14:textId="1A4BA079" w:rsidR="006E137D" w:rsidRPr="000B6828" w:rsidRDefault="006E137D" w:rsidP="001E6FFE">
      <w:pPr>
        <w:pStyle w:val="Odsekzoznamu"/>
        <w:numPr>
          <w:ilvl w:val="1"/>
          <w:numId w:val="68"/>
        </w:numPr>
        <w:spacing w:after="60" w:line="23" w:lineRule="atLeast"/>
        <w:ind w:left="567" w:hanging="567"/>
        <w:jc w:val="both"/>
        <w:rPr>
          <w:rFonts w:cs="Arial"/>
          <w:color w:val="000000" w:themeColor="text1"/>
          <w:sz w:val="20"/>
          <w:szCs w:val="20"/>
        </w:rPr>
      </w:pPr>
      <w:r w:rsidRPr="000B6828">
        <w:rPr>
          <w:rFonts w:cs="Arial"/>
          <w:bCs/>
          <w:sz w:val="20"/>
          <w:szCs w:val="20"/>
        </w:rPr>
        <w:t xml:space="preserve">Poskytovateľ je povinný prijatie nahlásenia vady alebo poruchy </w:t>
      </w:r>
      <w:r w:rsidR="008E27F1">
        <w:rPr>
          <w:rFonts w:cs="Arial"/>
          <w:bCs/>
          <w:sz w:val="20"/>
          <w:szCs w:val="20"/>
        </w:rPr>
        <w:t>osobami podľa bodu 3.5 tohto článku rámcovej dohody potvrdiť</w:t>
      </w:r>
      <w:r w:rsidRPr="000B6828">
        <w:rPr>
          <w:rFonts w:cs="Arial"/>
          <w:bCs/>
          <w:sz w:val="20"/>
          <w:szCs w:val="20"/>
        </w:rPr>
        <w:t xml:space="preserve"> bez zbytočného odkladu, najneskôr </w:t>
      </w:r>
      <w:r w:rsidRPr="000B6828">
        <w:rPr>
          <w:rFonts w:cs="Arial"/>
          <w:sz w:val="20"/>
          <w:szCs w:val="20"/>
        </w:rPr>
        <w:t>do 2 (dvoch) hodín od nahlásenia vady alebo poruchy e</w:t>
      </w:r>
      <w:r w:rsidR="008E27F1">
        <w:rPr>
          <w:rFonts w:cs="Arial"/>
          <w:sz w:val="20"/>
          <w:szCs w:val="20"/>
        </w:rPr>
        <w:t>-</w:t>
      </w:r>
      <w:r w:rsidRPr="000B6828">
        <w:rPr>
          <w:rFonts w:cs="Arial"/>
          <w:sz w:val="20"/>
          <w:szCs w:val="20"/>
        </w:rPr>
        <w:t>mailom</w:t>
      </w:r>
      <w:r w:rsidR="008E27F1">
        <w:rPr>
          <w:rFonts w:cs="Arial"/>
          <w:sz w:val="20"/>
          <w:szCs w:val="20"/>
        </w:rPr>
        <w:t>, ako e-mailovú odpoveď na nahlásenie vady alebo poruchy</w:t>
      </w:r>
      <w:r w:rsidRPr="000B6828">
        <w:rPr>
          <w:rFonts w:cs="Arial"/>
          <w:sz w:val="20"/>
          <w:szCs w:val="20"/>
        </w:rPr>
        <w:t>. V</w:t>
      </w:r>
      <w:r w:rsidRPr="000B6828">
        <w:rPr>
          <w:rFonts w:cs="Arial"/>
          <w:color w:val="000000" w:themeColor="text1"/>
          <w:sz w:val="20"/>
          <w:szCs w:val="20"/>
        </w:rPr>
        <w:t xml:space="preserve"> prípade ak poskytovateľ nepotvrdí prijatie nahlásenia vady alebo poruchy najneskôr do 2 (dvoch) hodín od jej nahlásenia, povinnosť poskytovateľa zahájiť odstraňovanie vád alebo porúch v časoch podľa bodu 3.7 tohto článku rámcovej dohody tým nie je dotknutá. V prípade, že poskytovateľ identifikoval vektor vady alebo poruchy ako bezpečnostný incident alebo kybernetický bezpečnostný incident, postupuje podľa Zmluvy KB, jej príloh a Bezpečnostnej politiky. </w:t>
      </w:r>
    </w:p>
    <w:p w14:paraId="13C7482A" w14:textId="77777777" w:rsidR="006E137D" w:rsidRPr="000B6828" w:rsidRDefault="006E137D" w:rsidP="001E6FFE">
      <w:pPr>
        <w:pStyle w:val="CEMOS"/>
        <w:numPr>
          <w:ilvl w:val="1"/>
          <w:numId w:val="68"/>
        </w:numPr>
        <w:spacing w:before="0" w:after="60"/>
        <w:ind w:left="567" w:hanging="567"/>
        <w:rPr>
          <w:rFonts w:ascii="Arial" w:hAnsi="Arial" w:cs="Arial"/>
        </w:rPr>
      </w:pPr>
      <w:r w:rsidRPr="000B6828">
        <w:rPr>
          <w:rFonts w:ascii="Arial" w:hAnsi="Arial" w:cs="Arial"/>
        </w:rPr>
        <w:t>Práce na odstraňovaní vád alebo porúch na technologickom vybavení musia byť zahájené v čase uvedenom v nasledujúcej tabuľke:</w:t>
      </w:r>
    </w:p>
    <w:p w14:paraId="5F283737" w14:textId="3BC2A77A" w:rsidR="006E137D" w:rsidRPr="000B6828" w:rsidRDefault="006E137D" w:rsidP="000B6828">
      <w:pPr>
        <w:pStyle w:val="CEMOS"/>
        <w:tabs>
          <w:tab w:val="left" w:pos="567"/>
          <w:tab w:val="left" w:pos="6096"/>
        </w:tabs>
        <w:spacing w:before="0" w:after="60"/>
        <w:ind w:left="567" w:firstLine="0"/>
        <w:rPr>
          <w:rFonts w:ascii="Arial" w:hAnsi="Arial" w:cs="Arial"/>
          <w:u w:val="single"/>
        </w:rPr>
      </w:pPr>
      <w:r w:rsidRPr="000B6828">
        <w:rPr>
          <w:rFonts w:ascii="Arial" w:hAnsi="Arial" w:cs="Arial"/>
          <w:u w:val="single"/>
        </w:rPr>
        <w:t xml:space="preserve">Zariadenie: Zahájenie odstraňovania </w:t>
      </w:r>
      <w:r w:rsidR="008E27F1">
        <w:rPr>
          <w:rFonts w:ascii="Arial" w:hAnsi="Arial" w:cs="Arial"/>
          <w:u w:val="single"/>
        </w:rPr>
        <w:t xml:space="preserve">vád alebo </w:t>
      </w:r>
      <w:r w:rsidRPr="000B6828">
        <w:rPr>
          <w:rFonts w:ascii="Arial" w:hAnsi="Arial" w:cs="Arial"/>
          <w:u w:val="single"/>
        </w:rPr>
        <w:t>porúch:</w:t>
      </w:r>
    </w:p>
    <w:p w14:paraId="24DB2F85" w14:textId="77777777" w:rsidR="006E137D" w:rsidRPr="000B6828" w:rsidRDefault="006E137D" w:rsidP="000B6828">
      <w:pPr>
        <w:overflowPunct w:val="0"/>
        <w:autoSpaceDE w:val="0"/>
        <w:autoSpaceDN w:val="0"/>
        <w:adjustRightInd w:val="0"/>
        <w:spacing w:after="60" w:line="240" w:lineRule="auto"/>
        <w:ind w:left="567"/>
        <w:jc w:val="both"/>
        <w:textAlignment w:val="baseline"/>
        <w:rPr>
          <w:rFonts w:ascii="Arial" w:hAnsi="Arial" w:cs="Arial"/>
          <w:i/>
          <w:color w:val="000000"/>
          <w:sz w:val="20"/>
          <w:szCs w:val="20"/>
        </w:rPr>
      </w:pPr>
      <w:r w:rsidRPr="000B6828">
        <w:rPr>
          <w:rFonts w:ascii="Arial" w:hAnsi="Arial" w:cs="Arial"/>
          <w:i/>
          <w:color w:val="000000"/>
          <w:sz w:val="20"/>
          <w:szCs w:val="20"/>
        </w:rPr>
        <w:t>Tunel Svrčinovec, technologická časť:</w:t>
      </w:r>
    </w:p>
    <w:p w14:paraId="07BAC26F" w14:textId="407BD376" w:rsidR="006E137D" w:rsidRPr="000B6828" w:rsidRDefault="002B729B" w:rsidP="000B6828">
      <w:pPr>
        <w:tabs>
          <w:tab w:val="left" w:pos="3119"/>
          <w:tab w:val="left" w:leader="dot" w:pos="8080"/>
        </w:tabs>
        <w:overflowPunct w:val="0"/>
        <w:autoSpaceDE w:val="0"/>
        <w:autoSpaceDN w:val="0"/>
        <w:adjustRightInd w:val="0"/>
        <w:spacing w:after="60" w:line="240" w:lineRule="auto"/>
        <w:ind w:left="567"/>
        <w:textAlignment w:val="baseline"/>
        <w:rPr>
          <w:rFonts w:ascii="Arial" w:hAnsi="Arial" w:cs="Arial"/>
          <w:color w:val="000000"/>
          <w:sz w:val="20"/>
          <w:szCs w:val="20"/>
        </w:rPr>
      </w:pPr>
      <w:r>
        <w:rPr>
          <w:rFonts w:ascii="Arial" w:hAnsi="Arial" w:cs="Arial"/>
          <w:color w:val="000000"/>
          <w:sz w:val="20"/>
          <w:szCs w:val="20"/>
        </w:rPr>
        <w:t xml:space="preserve">SO </w:t>
      </w:r>
      <w:r w:rsidR="006E137D" w:rsidRPr="000B6828">
        <w:rPr>
          <w:rFonts w:ascii="Arial" w:hAnsi="Arial" w:cs="Arial"/>
          <w:color w:val="000000"/>
          <w:sz w:val="20"/>
          <w:szCs w:val="20"/>
        </w:rPr>
        <w:t>202-61.11 Napájanie tunela</w:t>
      </w:r>
      <w:r>
        <w:rPr>
          <w:rFonts w:ascii="Arial" w:hAnsi="Arial" w:cs="Arial"/>
          <w:color w:val="000000"/>
          <w:sz w:val="20"/>
          <w:szCs w:val="20"/>
        </w:rPr>
        <w:t xml:space="preserve"> elektrickou energiou</w:t>
      </w:r>
      <w:r w:rsidR="006E137D" w:rsidRPr="000B6828">
        <w:rPr>
          <w:rFonts w:ascii="Arial" w:hAnsi="Arial" w:cs="Arial"/>
          <w:color w:val="000000" w:themeColor="text1"/>
          <w:sz w:val="20"/>
          <w:szCs w:val="20"/>
        </w:rPr>
        <w:t xml:space="preserve"> </w:t>
      </w:r>
      <w:r w:rsidR="006E137D" w:rsidRPr="000B6828">
        <w:rPr>
          <w:rFonts w:ascii="Arial" w:hAnsi="Arial" w:cs="Arial"/>
          <w:color w:val="000000" w:themeColor="text1"/>
          <w:sz w:val="20"/>
          <w:szCs w:val="20"/>
        </w:rPr>
        <w:tab/>
      </w:r>
      <w:r w:rsidR="006E137D" w:rsidRPr="000B6828">
        <w:rPr>
          <w:rFonts w:ascii="Arial" w:hAnsi="Arial" w:cs="Arial"/>
          <w:sz w:val="20"/>
          <w:szCs w:val="20"/>
        </w:rPr>
        <w:t>do 2 hodín</w:t>
      </w:r>
    </w:p>
    <w:p w14:paraId="22C1C9E2" w14:textId="58809C27" w:rsidR="006E137D" w:rsidRPr="000B6828" w:rsidRDefault="0025572D" w:rsidP="000B6828">
      <w:pPr>
        <w:tabs>
          <w:tab w:val="left" w:pos="1985"/>
          <w:tab w:val="left" w:leader="dot" w:pos="8080"/>
        </w:tabs>
        <w:overflowPunct w:val="0"/>
        <w:autoSpaceDE w:val="0"/>
        <w:autoSpaceDN w:val="0"/>
        <w:adjustRightInd w:val="0"/>
        <w:spacing w:after="60" w:line="240" w:lineRule="auto"/>
        <w:ind w:left="567"/>
        <w:textAlignment w:val="baseline"/>
        <w:rPr>
          <w:rFonts w:ascii="Arial" w:hAnsi="Arial" w:cs="Arial"/>
          <w:color w:val="000000"/>
          <w:sz w:val="20"/>
          <w:szCs w:val="20"/>
        </w:rPr>
      </w:pPr>
      <w:r>
        <w:rPr>
          <w:rFonts w:ascii="Arial" w:hAnsi="Arial" w:cs="Arial"/>
          <w:color w:val="000000" w:themeColor="text1"/>
          <w:sz w:val="20"/>
          <w:szCs w:val="20"/>
        </w:rPr>
        <w:t xml:space="preserve">SO </w:t>
      </w:r>
      <w:r w:rsidR="006E137D" w:rsidRPr="000B6828">
        <w:rPr>
          <w:rFonts w:ascii="Arial" w:hAnsi="Arial" w:cs="Arial"/>
          <w:color w:val="000000" w:themeColor="text1"/>
          <w:sz w:val="20"/>
          <w:szCs w:val="20"/>
        </w:rPr>
        <w:t>202-62.11 C</w:t>
      </w:r>
      <w:r w:rsidR="0085664E">
        <w:rPr>
          <w:rFonts w:ascii="Arial" w:hAnsi="Arial" w:cs="Arial"/>
          <w:color w:val="000000" w:themeColor="text1"/>
          <w:sz w:val="20"/>
          <w:szCs w:val="20"/>
        </w:rPr>
        <w:t>entrálny riadiaci systém</w:t>
      </w:r>
      <w:r w:rsidR="006E137D" w:rsidRPr="000B6828">
        <w:rPr>
          <w:rFonts w:ascii="Arial" w:hAnsi="Arial" w:cs="Arial"/>
          <w:color w:val="000000" w:themeColor="text1"/>
          <w:sz w:val="20"/>
          <w:szCs w:val="20"/>
        </w:rPr>
        <w:tab/>
      </w:r>
      <w:r w:rsidR="006E137D" w:rsidRPr="000B6828">
        <w:rPr>
          <w:rFonts w:ascii="Arial" w:hAnsi="Arial" w:cs="Arial"/>
          <w:sz w:val="20"/>
          <w:szCs w:val="20"/>
        </w:rPr>
        <w:t>do 2hodín</w:t>
      </w:r>
    </w:p>
    <w:p w14:paraId="7F6AA75C" w14:textId="6D9E322F" w:rsidR="006E137D" w:rsidRPr="000B6828" w:rsidRDefault="0025572D" w:rsidP="000B6828">
      <w:pPr>
        <w:tabs>
          <w:tab w:val="left" w:leader="dot" w:pos="8080"/>
        </w:tabs>
        <w:overflowPunct w:val="0"/>
        <w:autoSpaceDE w:val="0"/>
        <w:autoSpaceDN w:val="0"/>
        <w:adjustRightInd w:val="0"/>
        <w:spacing w:after="60" w:line="240" w:lineRule="auto"/>
        <w:ind w:left="567"/>
        <w:textAlignment w:val="baseline"/>
        <w:rPr>
          <w:rFonts w:ascii="Arial" w:hAnsi="Arial" w:cs="Arial"/>
          <w:color w:val="000000"/>
          <w:sz w:val="20"/>
          <w:szCs w:val="20"/>
        </w:rPr>
      </w:pPr>
      <w:r>
        <w:rPr>
          <w:rFonts w:ascii="Arial" w:hAnsi="Arial" w:cs="Arial"/>
          <w:color w:val="000000" w:themeColor="text1"/>
          <w:sz w:val="20"/>
          <w:szCs w:val="20"/>
        </w:rPr>
        <w:t xml:space="preserve">SO </w:t>
      </w:r>
      <w:r w:rsidR="006E137D" w:rsidRPr="000B6828">
        <w:rPr>
          <w:rFonts w:ascii="Arial" w:hAnsi="Arial" w:cs="Arial"/>
          <w:color w:val="000000" w:themeColor="text1"/>
          <w:sz w:val="20"/>
          <w:szCs w:val="20"/>
        </w:rPr>
        <w:t>202-63.11 Bezpečnostné zariadenia</w:t>
      </w:r>
      <w:r w:rsidR="006E137D" w:rsidRPr="000B6828">
        <w:rPr>
          <w:rFonts w:ascii="Arial" w:hAnsi="Arial" w:cs="Arial"/>
          <w:color w:val="000000"/>
          <w:sz w:val="20"/>
          <w:szCs w:val="20"/>
        </w:rPr>
        <w:t xml:space="preserve"> </w:t>
      </w:r>
      <w:r w:rsidR="006E137D" w:rsidRPr="000B6828">
        <w:rPr>
          <w:rFonts w:ascii="Arial" w:hAnsi="Arial" w:cs="Arial"/>
          <w:color w:val="000000"/>
          <w:sz w:val="20"/>
          <w:szCs w:val="20"/>
        </w:rPr>
        <w:tab/>
      </w:r>
      <w:r w:rsidR="006E137D" w:rsidRPr="000B6828">
        <w:rPr>
          <w:rFonts w:ascii="Arial" w:hAnsi="Arial" w:cs="Arial"/>
          <w:sz w:val="20"/>
          <w:szCs w:val="20"/>
        </w:rPr>
        <w:t>do 2 hodín</w:t>
      </w:r>
    </w:p>
    <w:p w14:paraId="39A36078" w14:textId="7505CD69" w:rsidR="006E137D" w:rsidRPr="000B6828" w:rsidRDefault="0025572D" w:rsidP="000B6828">
      <w:pPr>
        <w:tabs>
          <w:tab w:val="left" w:leader="dot" w:pos="8080"/>
        </w:tabs>
        <w:overflowPunct w:val="0"/>
        <w:autoSpaceDE w:val="0"/>
        <w:autoSpaceDN w:val="0"/>
        <w:adjustRightInd w:val="0"/>
        <w:spacing w:after="60" w:line="240" w:lineRule="auto"/>
        <w:ind w:left="567"/>
        <w:textAlignment w:val="baseline"/>
        <w:rPr>
          <w:rFonts w:ascii="Arial" w:hAnsi="Arial" w:cs="Arial"/>
          <w:color w:val="000000"/>
          <w:sz w:val="20"/>
          <w:szCs w:val="20"/>
        </w:rPr>
      </w:pPr>
      <w:r>
        <w:rPr>
          <w:rFonts w:ascii="Arial" w:hAnsi="Arial" w:cs="Arial"/>
          <w:color w:val="000000" w:themeColor="text1"/>
          <w:sz w:val="20"/>
          <w:szCs w:val="20"/>
        </w:rPr>
        <w:t xml:space="preserve">SO </w:t>
      </w:r>
      <w:r w:rsidR="006E137D" w:rsidRPr="000B6828">
        <w:rPr>
          <w:rFonts w:ascii="Arial" w:hAnsi="Arial" w:cs="Arial"/>
          <w:color w:val="000000" w:themeColor="text1"/>
          <w:sz w:val="20"/>
          <w:szCs w:val="20"/>
        </w:rPr>
        <w:t>202-64.11 EPS</w:t>
      </w:r>
      <w:r w:rsidR="006E137D" w:rsidRPr="000B6828">
        <w:rPr>
          <w:rFonts w:ascii="Arial" w:hAnsi="Arial" w:cs="Arial"/>
          <w:color w:val="000000"/>
          <w:sz w:val="20"/>
          <w:szCs w:val="20"/>
        </w:rPr>
        <w:t xml:space="preserve"> </w:t>
      </w:r>
      <w:r w:rsidR="006E137D" w:rsidRPr="000B6828">
        <w:rPr>
          <w:rFonts w:ascii="Arial" w:hAnsi="Arial" w:cs="Arial"/>
          <w:color w:val="000000"/>
          <w:sz w:val="20"/>
          <w:szCs w:val="20"/>
        </w:rPr>
        <w:tab/>
      </w:r>
      <w:r w:rsidR="006E137D" w:rsidRPr="000B6828">
        <w:rPr>
          <w:rFonts w:ascii="Arial" w:hAnsi="Arial" w:cs="Arial"/>
          <w:sz w:val="20"/>
          <w:szCs w:val="20"/>
        </w:rPr>
        <w:t>do 2 hodín</w:t>
      </w:r>
    </w:p>
    <w:p w14:paraId="4BB8B2BC" w14:textId="1803D9B5" w:rsidR="006E137D" w:rsidRPr="000B6828" w:rsidRDefault="0025572D" w:rsidP="000B6828">
      <w:pPr>
        <w:tabs>
          <w:tab w:val="left" w:leader="dot" w:pos="8080"/>
        </w:tabs>
        <w:overflowPunct w:val="0"/>
        <w:autoSpaceDE w:val="0"/>
        <w:autoSpaceDN w:val="0"/>
        <w:adjustRightInd w:val="0"/>
        <w:spacing w:after="60" w:line="240" w:lineRule="auto"/>
        <w:ind w:left="567"/>
        <w:textAlignment w:val="baseline"/>
        <w:rPr>
          <w:rFonts w:ascii="Arial" w:hAnsi="Arial" w:cs="Arial"/>
          <w:color w:val="000000"/>
          <w:sz w:val="20"/>
          <w:szCs w:val="20"/>
        </w:rPr>
      </w:pPr>
      <w:r>
        <w:rPr>
          <w:rFonts w:ascii="Arial" w:hAnsi="Arial" w:cs="Arial"/>
          <w:color w:val="000000" w:themeColor="text1"/>
          <w:sz w:val="20"/>
          <w:szCs w:val="20"/>
        </w:rPr>
        <w:t xml:space="preserve">SO </w:t>
      </w:r>
      <w:r w:rsidR="006E137D" w:rsidRPr="000B6828">
        <w:rPr>
          <w:rFonts w:ascii="Arial" w:hAnsi="Arial" w:cs="Arial"/>
          <w:color w:val="000000" w:themeColor="text1"/>
          <w:sz w:val="20"/>
          <w:szCs w:val="20"/>
        </w:rPr>
        <w:t>202-65.11 Rádiové spojenie</w:t>
      </w:r>
      <w:r w:rsidR="006E137D" w:rsidRPr="000B6828">
        <w:rPr>
          <w:rFonts w:ascii="Arial" w:hAnsi="Arial" w:cs="Arial"/>
          <w:color w:val="000000"/>
          <w:sz w:val="20"/>
          <w:szCs w:val="20"/>
        </w:rPr>
        <w:t xml:space="preserve"> </w:t>
      </w:r>
      <w:r w:rsidR="006E137D" w:rsidRPr="000B6828">
        <w:rPr>
          <w:rFonts w:ascii="Arial" w:hAnsi="Arial" w:cs="Arial"/>
          <w:color w:val="000000"/>
          <w:sz w:val="20"/>
          <w:szCs w:val="20"/>
        </w:rPr>
        <w:tab/>
      </w:r>
      <w:r w:rsidR="006E137D" w:rsidRPr="000B6828">
        <w:rPr>
          <w:rFonts w:ascii="Arial" w:hAnsi="Arial" w:cs="Arial"/>
          <w:sz w:val="20"/>
          <w:szCs w:val="20"/>
        </w:rPr>
        <w:t>do 2 hodín</w:t>
      </w:r>
    </w:p>
    <w:p w14:paraId="07ADB9A8" w14:textId="0C78CD60" w:rsidR="006E137D" w:rsidRPr="000B6828" w:rsidRDefault="0025572D" w:rsidP="000B6828">
      <w:pPr>
        <w:tabs>
          <w:tab w:val="left" w:leader="dot" w:pos="8080"/>
        </w:tabs>
        <w:overflowPunct w:val="0"/>
        <w:autoSpaceDE w:val="0"/>
        <w:autoSpaceDN w:val="0"/>
        <w:adjustRightInd w:val="0"/>
        <w:spacing w:after="60" w:line="240" w:lineRule="auto"/>
        <w:ind w:left="567"/>
        <w:textAlignment w:val="baseline"/>
        <w:rPr>
          <w:rFonts w:ascii="Arial" w:hAnsi="Arial" w:cs="Arial"/>
          <w:color w:val="000000"/>
          <w:sz w:val="20"/>
          <w:szCs w:val="20"/>
        </w:rPr>
      </w:pPr>
      <w:r>
        <w:rPr>
          <w:rFonts w:ascii="Arial" w:hAnsi="Arial" w:cs="Arial"/>
          <w:color w:val="000000" w:themeColor="text1"/>
          <w:sz w:val="20"/>
          <w:szCs w:val="20"/>
        </w:rPr>
        <w:t xml:space="preserve">SO </w:t>
      </w:r>
      <w:r w:rsidR="006E137D" w:rsidRPr="000B6828">
        <w:rPr>
          <w:rFonts w:ascii="Arial" w:hAnsi="Arial" w:cs="Arial"/>
          <w:color w:val="000000" w:themeColor="text1"/>
          <w:sz w:val="20"/>
          <w:szCs w:val="20"/>
        </w:rPr>
        <w:t>202-66.11 Osvetlenie tunela</w:t>
      </w:r>
      <w:r w:rsidR="006E137D" w:rsidRPr="000B6828">
        <w:rPr>
          <w:rFonts w:ascii="Arial" w:hAnsi="Arial" w:cs="Arial"/>
          <w:color w:val="000000"/>
          <w:sz w:val="20"/>
          <w:szCs w:val="20"/>
        </w:rPr>
        <w:t xml:space="preserve"> </w:t>
      </w:r>
      <w:r w:rsidR="006E137D" w:rsidRPr="000B6828">
        <w:rPr>
          <w:rFonts w:ascii="Arial" w:hAnsi="Arial" w:cs="Arial"/>
          <w:color w:val="000000"/>
          <w:sz w:val="20"/>
          <w:szCs w:val="20"/>
        </w:rPr>
        <w:tab/>
      </w:r>
      <w:r w:rsidR="006E137D" w:rsidRPr="000B6828">
        <w:rPr>
          <w:rFonts w:ascii="Arial" w:hAnsi="Arial" w:cs="Arial"/>
          <w:sz w:val="20"/>
          <w:szCs w:val="20"/>
        </w:rPr>
        <w:t>do 2 hodín</w:t>
      </w:r>
    </w:p>
    <w:p w14:paraId="2EB80FF7" w14:textId="79DB1DBF" w:rsidR="006E137D" w:rsidRPr="000B6828" w:rsidRDefault="0025572D" w:rsidP="000B6828">
      <w:pPr>
        <w:tabs>
          <w:tab w:val="left" w:leader="dot" w:pos="8080"/>
        </w:tabs>
        <w:overflowPunct w:val="0"/>
        <w:autoSpaceDE w:val="0"/>
        <w:autoSpaceDN w:val="0"/>
        <w:adjustRightInd w:val="0"/>
        <w:spacing w:after="60" w:line="240" w:lineRule="auto"/>
        <w:ind w:left="567"/>
        <w:textAlignment w:val="baseline"/>
        <w:rPr>
          <w:rFonts w:ascii="Arial" w:hAnsi="Arial" w:cs="Arial"/>
          <w:color w:val="000000"/>
          <w:sz w:val="20"/>
          <w:szCs w:val="20"/>
        </w:rPr>
      </w:pPr>
      <w:r>
        <w:rPr>
          <w:rFonts w:ascii="Arial" w:hAnsi="Arial" w:cs="Arial"/>
          <w:color w:val="000000" w:themeColor="text1"/>
          <w:sz w:val="20"/>
          <w:szCs w:val="20"/>
        </w:rPr>
        <w:t>SO</w:t>
      </w:r>
      <w:r w:rsidR="006E137D" w:rsidRPr="000B6828">
        <w:rPr>
          <w:rFonts w:ascii="Arial" w:hAnsi="Arial" w:cs="Arial"/>
          <w:color w:val="000000" w:themeColor="text1"/>
          <w:sz w:val="20"/>
          <w:szCs w:val="20"/>
        </w:rPr>
        <w:t>202-67.11 Vetrenie tunela</w:t>
      </w:r>
      <w:r w:rsidR="006E137D" w:rsidRPr="000B6828">
        <w:rPr>
          <w:rFonts w:ascii="Arial" w:hAnsi="Arial" w:cs="Arial"/>
          <w:color w:val="000000"/>
          <w:sz w:val="20"/>
          <w:szCs w:val="20"/>
        </w:rPr>
        <w:t xml:space="preserve"> </w:t>
      </w:r>
      <w:r w:rsidR="006E137D" w:rsidRPr="000B6828">
        <w:rPr>
          <w:rFonts w:ascii="Arial" w:hAnsi="Arial" w:cs="Arial"/>
          <w:color w:val="000000"/>
          <w:sz w:val="20"/>
          <w:szCs w:val="20"/>
        </w:rPr>
        <w:tab/>
      </w:r>
      <w:r w:rsidR="006E137D" w:rsidRPr="000B6828">
        <w:rPr>
          <w:rFonts w:ascii="Arial" w:hAnsi="Arial" w:cs="Arial"/>
          <w:sz w:val="20"/>
          <w:szCs w:val="20"/>
        </w:rPr>
        <w:t>do 2 hodín</w:t>
      </w:r>
    </w:p>
    <w:p w14:paraId="66493777" w14:textId="3563129F" w:rsidR="006E137D" w:rsidRPr="000B6828" w:rsidRDefault="0025572D" w:rsidP="000B6828">
      <w:pPr>
        <w:tabs>
          <w:tab w:val="left" w:leader="dot" w:pos="8080"/>
        </w:tabs>
        <w:overflowPunct w:val="0"/>
        <w:autoSpaceDE w:val="0"/>
        <w:autoSpaceDN w:val="0"/>
        <w:adjustRightInd w:val="0"/>
        <w:spacing w:after="60" w:line="240" w:lineRule="auto"/>
        <w:ind w:left="567"/>
        <w:textAlignment w:val="baseline"/>
        <w:rPr>
          <w:rFonts w:ascii="Arial" w:hAnsi="Arial" w:cs="Arial"/>
          <w:color w:val="000000"/>
          <w:sz w:val="20"/>
          <w:szCs w:val="20"/>
        </w:rPr>
      </w:pPr>
      <w:r>
        <w:rPr>
          <w:rFonts w:ascii="Arial" w:hAnsi="Arial" w:cs="Arial"/>
          <w:color w:val="000000" w:themeColor="text1"/>
          <w:sz w:val="20"/>
          <w:szCs w:val="20"/>
        </w:rPr>
        <w:t>SO</w:t>
      </w:r>
      <w:r w:rsidR="006E137D" w:rsidRPr="000B6828">
        <w:rPr>
          <w:rFonts w:ascii="Arial" w:hAnsi="Arial" w:cs="Arial"/>
          <w:color w:val="000000" w:themeColor="text1"/>
          <w:sz w:val="20"/>
          <w:szCs w:val="20"/>
        </w:rPr>
        <w:t>202-68.11 Riadenie dopravy</w:t>
      </w:r>
      <w:r w:rsidR="006E137D" w:rsidRPr="000B6828">
        <w:rPr>
          <w:rFonts w:ascii="Arial" w:hAnsi="Arial" w:cs="Arial"/>
          <w:color w:val="000000"/>
          <w:sz w:val="20"/>
          <w:szCs w:val="20"/>
        </w:rPr>
        <w:t xml:space="preserve"> </w:t>
      </w:r>
      <w:r w:rsidR="006E137D" w:rsidRPr="000B6828">
        <w:rPr>
          <w:rFonts w:ascii="Arial" w:hAnsi="Arial" w:cs="Arial"/>
          <w:color w:val="000000"/>
          <w:sz w:val="20"/>
          <w:szCs w:val="20"/>
        </w:rPr>
        <w:tab/>
      </w:r>
      <w:r w:rsidR="006E137D" w:rsidRPr="000B6828">
        <w:rPr>
          <w:rFonts w:ascii="Arial" w:hAnsi="Arial" w:cs="Arial"/>
          <w:sz w:val="20"/>
          <w:szCs w:val="20"/>
        </w:rPr>
        <w:t>do 2 hodín</w:t>
      </w:r>
    </w:p>
    <w:p w14:paraId="6EAA0822" w14:textId="43997682" w:rsidR="006E137D" w:rsidRPr="000B6828" w:rsidRDefault="0025572D" w:rsidP="000B6828">
      <w:pPr>
        <w:tabs>
          <w:tab w:val="left" w:leader="dot" w:pos="8080"/>
        </w:tabs>
        <w:overflowPunct w:val="0"/>
        <w:autoSpaceDE w:val="0"/>
        <w:autoSpaceDN w:val="0"/>
        <w:adjustRightInd w:val="0"/>
        <w:spacing w:after="60" w:line="240" w:lineRule="auto"/>
        <w:ind w:left="567"/>
        <w:textAlignment w:val="baseline"/>
        <w:rPr>
          <w:rFonts w:ascii="Arial" w:hAnsi="Arial" w:cs="Arial"/>
          <w:color w:val="000000"/>
          <w:sz w:val="20"/>
          <w:szCs w:val="20"/>
        </w:rPr>
      </w:pPr>
      <w:r>
        <w:rPr>
          <w:rFonts w:ascii="Arial" w:hAnsi="Arial" w:cs="Arial"/>
          <w:color w:val="000000" w:themeColor="text1"/>
          <w:sz w:val="20"/>
          <w:szCs w:val="20"/>
        </w:rPr>
        <w:t xml:space="preserve">SO </w:t>
      </w:r>
      <w:r w:rsidR="006E137D" w:rsidRPr="000B6828">
        <w:rPr>
          <w:rFonts w:ascii="Arial" w:hAnsi="Arial" w:cs="Arial"/>
          <w:color w:val="000000" w:themeColor="text1"/>
          <w:sz w:val="20"/>
          <w:szCs w:val="20"/>
        </w:rPr>
        <w:t>202-69.11 Technológia pre požiarny vodovod</w:t>
      </w:r>
      <w:r w:rsidR="006E137D" w:rsidRPr="000B6828">
        <w:rPr>
          <w:rFonts w:ascii="Arial" w:hAnsi="Arial" w:cs="Arial"/>
          <w:color w:val="000000"/>
          <w:sz w:val="20"/>
          <w:szCs w:val="20"/>
        </w:rPr>
        <w:t xml:space="preserve"> </w:t>
      </w:r>
      <w:r w:rsidR="006E137D" w:rsidRPr="000B6828">
        <w:rPr>
          <w:rFonts w:ascii="Arial" w:hAnsi="Arial" w:cs="Arial"/>
          <w:color w:val="000000"/>
          <w:sz w:val="20"/>
          <w:szCs w:val="20"/>
        </w:rPr>
        <w:tab/>
      </w:r>
      <w:r w:rsidR="006E137D" w:rsidRPr="000B6828">
        <w:rPr>
          <w:rFonts w:ascii="Arial" w:hAnsi="Arial" w:cs="Arial"/>
          <w:sz w:val="20"/>
          <w:szCs w:val="20"/>
        </w:rPr>
        <w:t>do 2 hodín</w:t>
      </w:r>
    </w:p>
    <w:p w14:paraId="123C5A26" w14:textId="77777777" w:rsidR="001C2D5E" w:rsidRPr="000B6828" w:rsidRDefault="001C2D5E" w:rsidP="000B6828">
      <w:pPr>
        <w:overflowPunct w:val="0"/>
        <w:autoSpaceDE w:val="0"/>
        <w:autoSpaceDN w:val="0"/>
        <w:adjustRightInd w:val="0"/>
        <w:spacing w:after="60" w:line="240" w:lineRule="auto"/>
        <w:ind w:left="567"/>
        <w:jc w:val="both"/>
        <w:textAlignment w:val="baseline"/>
        <w:rPr>
          <w:rFonts w:ascii="Arial" w:hAnsi="Arial" w:cs="Arial"/>
          <w:i/>
          <w:color w:val="000000"/>
          <w:sz w:val="20"/>
          <w:szCs w:val="20"/>
        </w:rPr>
      </w:pPr>
    </w:p>
    <w:p w14:paraId="0C06EA87" w14:textId="2A8A2F11" w:rsidR="006E137D" w:rsidRPr="000B6828" w:rsidRDefault="006E137D" w:rsidP="000B6828">
      <w:pPr>
        <w:overflowPunct w:val="0"/>
        <w:autoSpaceDE w:val="0"/>
        <w:autoSpaceDN w:val="0"/>
        <w:adjustRightInd w:val="0"/>
        <w:spacing w:after="60" w:line="240" w:lineRule="auto"/>
        <w:ind w:left="567"/>
        <w:jc w:val="both"/>
        <w:textAlignment w:val="baseline"/>
        <w:rPr>
          <w:rFonts w:ascii="Arial" w:hAnsi="Arial" w:cs="Arial"/>
          <w:i/>
          <w:color w:val="000000"/>
          <w:sz w:val="20"/>
          <w:szCs w:val="20"/>
        </w:rPr>
      </w:pPr>
      <w:r w:rsidRPr="000B6828">
        <w:rPr>
          <w:rFonts w:ascii="Arial" w:hAnsi="Arial" w:cs="Arial"/>
          <w:i/>
          <w:color w:val="000000"/>
          <w:sz w:val="20"/>
          <w:szCs w:val="20"/>
        </w:rPr>
        <w:t>Tunel Poľana, technologická časť:</w:t>
      </w:r>
    </w:p>
    <w:p w14:paraId="005FFF5C" w14:textId="7A08D51B" w:rsidR="006E137D" w:rsidRPr="000B6828" w:rsidRDefault="002B729B" w:rsidP="002B729B">
      <w:pPr>
        <w:pStyle w:val="CEMOS"/>
        <w:tabs>
          <w:tab w:val="left" w:pos="8080"/>
        </w:tabs>
        <w:spacing w:before="0" w:after="60"/>
        <w:ind w:left="567" w:firstLine="0"/>
        <w:jc w:val="left"/>
        <w:rPr>
          <w:rFonts w:ascii="Arial" w:hAnsi="Arial" w:cs="Arial"/>
          <w:color w:val="000000"/>
        </w:rPr>
      </w:pPr>
      <w:r>
        <w:rPr>
          <w:rFonts w:ascii="Arial" w:hAnsi="Arial" w:cs="Arial"/>
          <w:color w:val="000000"/>
        </w:rPr>
        <w:t xml:space="preserve">SO </w:t>
      </w:r>
      <w:r w:rsidR="006E137D" w:rsidRPr="000B6828">
        <w:rPr>
          <w:rFonts w:ascii="Arial" w:hAnsi="Arial" w:cs="Arial"/>
          <w:color w:val="000000"/>
        </w:rPr>
        <w:t>203-61.11 Napájanie tunela</w:t>
      </w:r>
      <w:r>
        <w:rPr>
          <w:rFonts w:ascii="Arial" w:hAnsi="Arial" w:cs="Arial"/>
          <w:color w:val="000000"/>
        </w:rPr>
        <w:t xml:space="preserve"> elektrickou energiou...................................................do 2 hodín</w:t>
      </w:r>
    </w:p>
    <w:p w14:paraId="7DD41661" w14:textId="7F80F2CB" w:rsidR="006E137D" w:rsidRPr="000B6828" w:rsidRDefault="00523ECE" w:rsidP="00B77E63">
      <w:pPr>
        <w:pStyle w:val="CEMOS"/>
        <w:spacing w:before="0" w:after="60"/>
        <w:ind w:left="567" w:firstLine="1"/>
        <w:jc w:val="left"/>
        <w:rPr>
          <w:rFonts w:ascii="Arial" w:hAnsi="Arial" w:cs="Arial"/>
          <w:color w:val="000000"/>
        </w:rPr>
      </w:pPr>
      <w:r>
        <w:rPr>
          <w:rFonts w:ascii="Arial" w:hAnsi="Arial" w:cs="Arial"/>
          <w:color w:val="000000"/>
        </w:rPr>
        <w:t xml:space="preserve">SO </w:t>
      </w:r>
      <w:r w:rsidR="006E137D" w:rsidRPr="000B6828">
        <w:rPr>
          <w:rFonts w:ascii="Arial" w:hAnsi="Arial" w:cs="Arial"/>
          <w:color w:val="000000"/>
        </w:rPr>
        <w:t xml:space="preserve">203-62.11 </w:t>
      </w:r>
      <w:r w:rsidR="00B77E63" w:rsidRPr="000B6828">
        <w:rPr>
          <w:rFonts w:ascii="Arial" w:hAnsi="Arial" w:cs="Arial"/>
          <w:color w:val="000000" w:themeColor="text1"/>
        </w:rPr>
        <w:t>C</w:t>
      </w:r>
      <w:r w:rsidR="00B77E63">
        <w:rPr>
          <w:rFonts w:ascii="Arial" w:hAnsi="Arial" w:cs="Arial"/>
          <w:color w:val="000000" w:themeColor="text1"/>
        </w:rPr>
        <w:t>entrálny riadiaci systém</w:t>
      </w:r>
      <w:r w:rsidR="006E137D" w:rsidRPr="000B6828">
        <w:rPr>
          <w:rFonts w:ascii="Arial" w:hAnsi="Arial" w:cs="Arial"/>
          <w:color w:val="000000"/>
        </w:rPr>
        <w:t>......................................................</w:t>
      </w:r>
      <w:r w:rsidR="00656DD5">
        <w:rPr>
          <w:rFonts w:ascii="Arial" w:hAnsi="Arial" w:cs="Arial"/>
          <w:color w:val="000000"/>
        </w:rPr>
        <w:t>...</w:t>
      </w:r>
      <w:r w:rsidR="006E137D" w:rsidRPr="000B6828">
        <w:rPr>
          <w:rFonts w:ascii="Arial" w:hAnsi="Arial" w:cs="Arial"/>
          <w:color w:val="000000"/>
        </w:rPr>
        <w:t>............. do 2 hodín</w:t>
      </w:r>
    </w:p>
    <w:p w14:paraId="4C6B7CA7" w14:textId="2A3BD88B" w:rsidR="006E137D" w:rsidRPr="000B6828" w:rsidRDefault="00523ECE" w:rsidP="000B6828">
      <w:pPr>
        <w:pStyle w:val="CEMOS"/>
        <w:spacing w:before="0" w:after="60"/>
        <w:ind w:left="567" w:firstLine="0"/>
        <w:rPr>
          <w:rFonts w:ascii="Arial" w:hAnsi="Arial" w:cs="Arial"/>
          <w:color w:val="000000"/>
        </w:rPr>
      </w:pPr>
      <w:r>
        <w:rPr>
          <w:rFonts w:ascii="Arial" w:hAnsi="Arial" w:cs="Arial"/>
          <w:color w:val="000000"/>
        </w:rPr>
        <w:t xml:space="preserve">SO </w:t>
      </w:r>
      <w:r w:rsidR="006E137D" w:rsidRPr="000B6828">
        <w:rPr>
          <w:rFonts w:ascii="Arial" w:hAnsi="Arial" w:cs="Arial"/>
          <w:color w:val="000000"/>
        </w:rPr>
        <w:t>203-63.11 Bezpečnostné zariadenia...........................................................</w:t>
      </w:r>
      <w:r w:rsidR="00656DD5">
        <w:rPr>
          <w:rFonts w:ascii="Arial" w:hAnsi="Arial" w:cs="Arial"/>
          <w:color w:val="000000"/>
        </w:rPr>
        <w:t>..</w:t>
      </w:r>
      <w:r w:rsidR="006E137D" w:rsidRPr="000B6828">
        <w:rPr>
          <w:rFonts w:ascii="Arial" w:hAnsi="Arial" w:cs="Arial"/>
          <w:color w:val="000000"/>
        </w:rPr>
        <w:t>......... do 2 hodín</w:t>
      </w:r>
    </w:p>
    <w:p w14:paraId="5299ECCE" w14:textId="2C20BB0D" w:rsidR="006E137D" w:rsidRPr="000B6828" w:rsidRDefault="00523ECE" w:rsidP="000B6828">
      <w:pPr>
        <w:pStyle w:val="CEMOS"/>
        <w:spacing w:before="0" w:after="60"/>
        <w:ind w:left="567" w:firstLine="0"/>
        <w:rPr>
          <w:rFonts w:ascii="Arial" w:hAnsi="Arial" w:cs="Arial"/>
          <w:color w:val="000000"/>
        </w:rPr>
      </w:pPr>
      <w:r>
        <w:rPr>
          <w:rFonts w:ascii="Arial" w:hAnsi="Arial" w:cs="Arial"/>
          <w:color w:val="000000"/>
        </w:rPr>
        <w:t xml:space="preserve">SO </w:t>
      </w:r>
      <w:r w:rsidR="006E137D" w:rsidRPr="000B6828">
        <w:rPr>
          <w:rFonts w:ascii="Arial" w:hAnsi="Arial" w:cs="Arial"/>
          <w:color w:val="000000"/>
        </w:rPr>
        <w:t>203-64.11 EPS..............................................................................................</w:t>
      </w:r>
      <w:r w:rsidR="00656DD5">
        <w:rPr>
          <w:rFonts w:ascii="Arial" w:hAnsi="Arial" w:cs="Arial"/>
          <w:color w:val="000000"/>
        </w:rPr>
        <w:t>.</w:t>
      </w:r>
      <w:r w:rsidR="006E137D" w:rsidRPr="000B6828">
        <w:rPr>
          <w:rFonts w:ascii="Arial" w:hAnsi="Arial" w:cs="Arial"/>
          <w:color w:val="000000"/>
        </w:rPr>
        <w:t>...</w:t>
      </w:r>
      <w:r w:rsidR="008E27F1">
        <w:rPr>
          <w:rFonts w:ascii="Arial" w:hAnsi="Arial" w:cs="Arial"/>
          <w:color w:val="000000"/>
        </w:rPr>
        <w:t>.</w:t>
      </w:r>
      <w:r w:rsidR="006E137D" w:rsidRPr="000B6828">
        <w:rPr>
          <w:rFonts w:ascii="Arial" w:hAnsi="Arial" w:cs="Arial"/>
          <w:color w:val="000000"/>
        </w:rPr>
        <w:t>.... do 2 hodín</w:t>
      </w:r>
    </w:p>
    <w:p w14:paraId="761E8861" w14:textId="3732CA54" w:rsidR="006E137D" w:rsidRPr="000B6828" w:rsidRDefault="00523ECE" w:rsidP="000B6828">
      <w:pPr>
        <w:pStyle w:val="CEMOS"/>
        <w:spacing w:before="0" w:after="60"/>
        <w:ind w:left="567" w:firstLine="0"/>
        <w:rPr>
          <w:rFonts w:ascii="Arial" w:hAnsi="Arial" w:cs="Arial"/>
          <w:color w:val="000000"/>
        </w:rPr>
      </w:pPr>
      <w:r>
        <w:rPr>
          <w:rFonts w:ascii="Arial" w:hAnsi="Arial" w:cs="Arial"/>
          <w:color w:val="000000"/>
        </w:rPr>
        <w:t xml:space="preserve">SO </w:t>
      </w:r>
      <w:r w:rsidR="006E137D" w:rsidRPr="000B6828">
        <w:rPr>
          <w:rFonts w:ascii="Arial" w:hAnsi="Arial" w:cs="Arial"/>
          <w:color w:val="000000"/>
        </w:rPr>
        <w:t xml:space="preserve">202-63.11 Rádiové spojenie </w:t>
      </w:r>
      <w:r w:rsidR="006E137D" w:rsidRPr="000B6828">
        <w:rPr>
          <w:rFonts w:ascii="Arial" w:hAnsi="Arial" w:cs="Arial"/>
          <w:color w:val="000000"/>
        </w:rPr>
        <w:tab/>
        <w:t>................................................................................</w:t>
      </w:r>
      <w:r w:rsidR="001C2D5E" w:rsidRPr="000B6828">
        <w:rPr>
          <w:rFonts w:ascii="Arial" w:hAnsi="Arial" w:cs="Arial"/>
          <w:color w:val="000000"/>
        </w:rPr>
        <w:t xml:space="preserve"> </w:t>
      </w:r>
      <w:r w:rsidR="006E137D" w:rsidRPr="000B6828">
        <w:rPr>
          <w:rFonts w:ascii="Arial" w:hAnsi="Arial" w:cs="Arial"/>
          <w:color w:val="000000"/>
        </w:rPr>
        <w:t>do 2 hodín</w:t>
      </w:r>
    </w:p>
    <w:p w14:paraId="0C62E083" w14:textId="29B1D78D" w:rsidR="006E137D" w:rsidRPr="000B6828" w:rsidRDefault="00523ECE" w:rsidP="000B6828">
      <w:pPr>
        <w:pStyle w:val="CEMOS"/>
        <w:spacing w:before="0" w:after="60"/>
        <w:ind w:left="567" w:firstLine="0"/>
        <w:rPr>
          <w:rFonts w:ascii="Arial" w:hAnsi="Arial" w:cs="Arial"/>
          <w:color w:val="000000"/>
        </w:rPr>
      </w:pPr>
      <w:r>
        <w:rPr>
          <w:rFonts w:ascii="Arial" w:hAnsi="Arial" w:cs="Arial"/>
          <w:color w:val="000000"/>
        </w:rPr>
        <w:t xml:space="preserve">SO </w:t>
      </w:r>
      <w:r w:rsidR="006E137D" w:rsidRPr="000B6828">
        <w:rPr>
          <w:rFonts w:ascii="Arial" w:hAnsi="Arial" w:cs="Arial"/>
          <w:color w:val="000000"/>
        </w:rPr>
        <w:t>203-66.11 Osvetlenie tunela ............................................................................</w:t>
      </w:r>
      <w:r w:rsidR="008E27F1">
        <w:rPr>
          <w:rFonts w:ascii="Arial" w:hAnsi="Arial" w:cs="Arial"/>
          <w:color w:val="000000"/>
        </w:rPr>
        <w:t>.</w:t>
      </w:r>
      <w:r w:rsidR="006E137D" w:rsidRPr="000B6828">
        <w:rPr>
          <w:rFonts w:ascii="Arial" w:hAnsi="Arial" w:cs="Arial"/>
          <w:color w:val="000000"/>
        </w:rPr>
        <w:t>..... do 2 hodín</w:t>
      </w:r>
    </w:p>
    <w:p w14:paraId="484BAB06" w14:textId="656079FB" w:rsidR="006E137D" w:rsidRPr="000B6828" w:rsidRDefault="00523ECE" w:rsidP="000B6828">
      <w:pPr>
        <w:pStyle w:val="CEMOS"/>
        <w:spacing w:before="0" w:after="60"/>
        <w:ind w:left="567" w:firstLine="0"/>
        <w:rPr>
          <w:rFonts w:ascii="Arial" w:hAnsi="Arial" w:cs="Arial"/>
          <w:color w:val="000000"/>
        </w:rPr>
      </w:pPr>
      <w:r>
        <w:rPr>
          <w:rFonts w:ascii="Arial" w:hAnsi="Arial" w:cs="Arial"/>
          <w:color w:val="000000"/>
        </w:rPr>
        <w:t xml:space="preserve">SO </w:t>
      </w:r>
      <w:r w:rsidR="006E137D" w:rsidRPr="000B6828">
        <w:rPr>
          <w:rFonts w:ascii="Arial" w:hAnsi="Arial" w:cs="Arial"/>
          <w:color w:val="000000"/>
        </w:rPr>
        <w:t>203-67.11 Vzduchotechnika ....................................</w:t>
      </w:r>
      <w:r w:rsidR="00656DD5">
        <w:rPr>
          <w:rFonts w:ascii="Arial" w:hAnsi="Arial" w:cs="Arial"/>
          <w:color w:val="000000"/>
        </w:rPr>
        <w:t>.............................</w:t>
      </w:r>
      <w:r w:rsidR="006E137D" w:rsidRPr="000B6828">
        <w:rPr>
          <w:rFonts w:ascii="Arial" w:hAnsi="Arial" w:cs="Arial"/>
          <w:color w:val="000000"/>
        </w:rPr>
        <w:t>................. do 2 hodín</w:t>
      </w:r>
    </w:p>
    <w:p w14:paraId="19ECF02E" w14:textId="02BEAC83" w:rsidR="006E137D" w:rsidRPr="000B6828" w:rsidRDefault="00523ECE" w:rsidP="000B6828">
      <w:pPr>
        <w:pStyle w:val="CEMOS"/>
        <w:spacing w:before="0" w:after="60"/>
        <w:ind w:left="567" w:firstLine="0"/>
        <w:rPr>
          <w:rFonts w:ascii="Arial" w:hAnsi="Arial" w:cs="Arial"/>
          <w:color w:val="000000"/>
        </w:rPr>
      </w:pPr>
      <w:r>
        <w:rPr>
          <w:rFonts w:ascii="Arial" w:hAnsi="Arial" w:cs="Arial"/>
          <w:color w:val="000000"/>
        </w:rPr>
        <w:t xml:space="preserve">SO </w:t>
      </w:r>
      <w:r w:rsidR="006E137D" w:rsidRPr="000B6828">
        <w:rPr>
          <w:rFonts w:ascii="Arial" w:hAnsi="Arial" w:cs="Arial"/>
          <w:color w:val="000000"/>
        </w:rPr>
        <w:t>203-68.11 Riadenie dopravy ....................................................................................do 2 hodín</w:t>
      </w:r>
    </w:p>
    <w:p w14:paraId="31C6D6E0" w14:textId="0488646B" w:rsidR="006E137D" w:rsidRDefault="00523ECE" w:rsidP="000B6828">
      <w:pPr>
        <w:pStyle w:val="CEMOS"/>
        <w:spacing w:before="0" w:after="60"/>
        <w:ind w:left="567" w:firstLine="0"/>
        <w:rPr>
          <w:rFonts w:ascii="Arial" w:hAnsi="Arial" w:cs="Arial"/>
          <w:color w:val="000000"/>
        </w:rPr>
      </w:pPr>
      <w:r>
        <w:rPr>
          <w:rFonts w:ascii="Arial" w:hAnsi="Arial" w:cs="Arial"/>
          <w:color w:val="000000"/>
        </w:rPr>
        <w:t xml:space="preserve">SO </w:t>
      </w:r>
      <w:r w:rsidR="006E137D" w:rsidRPr="000B6828">
        <w:rPr>
          <w:rFonts w:ascii="Arial" w:hAnsi="Arial" w:cs="Arial"/>
          <w:color w:val="000000"/>
        </w:rPr>
        <w:t>203-69.11 Technológia pre požiarny vodovod .......................................................  do 2 hodín</w:t>
      </w:r>
    </w:p>
    <w:p w14:paraId="1E458E42" w14:textId="7FD0E8A0" w:rsidR="0025572D" w:rsidRPr="00760A76" w:rsidRDefault="0025572D" w:rsidP="00AD6CA3">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t>SO 203-31 Prevádzkovo - technologický objekt</w:t>
      </w:r>
      <w:r w:rsidR="00AD6CA3">
        <w:rPr>
          <w:rFonts w:ascii="Arial" w:eastAsia="Times New Roman" w:hAnsi="Arial" w:cs="Arial"/>
          <w:sz w:val="20"/>
          <w:szCs w:val="20"/>
        </w:rPr>
        <w:t xml:space="preserve"> ............................................................ do 2 hodín</w:t>
      </w:r>
    </w:p>
    <w:p w14:paraId="6D6F4128" w14:textId="32DDA632" w:rsidR="0025572D" w:rsidRPr="00760A76" w:rsidRDefault="0025572D" w:rsidP="00AD6CA3">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t xml:space="preserve">SO 203-51 Odvodnenie vozovky v tuneli </w:t>
      </w:r>
      <w:r w:rsidR="00AD6CA3">
        <w:rPr>
          <w:rFonts w:ascii="Arial" w:eastAsia="Times New Roman" w:hAnsi="Arial" w:cs="Arial"/>
          <w:sz w:val="20"/>
          <w:szCs w:val="20"/>
        </w:rPr>
        <w:t>...................................................................... do 2 hodín</w:t>
      </w:r>
    </w:p>
    <w:p w14:paraId="60238ACC" w14:textId="782B4321" w:rsidR="0025572D" w:rsidRPr="00760A76" w:rsidRDefault="0025572D" w:rsidP="00AD6CA3">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t>SO 203-53 Požiarny vodovod</w:t>
      </w:r>
      <w:r w:rsidR="00AD6CA3">
        <w:rPr>
          <w:rFonts w:ascii="Arial" w:eastAsia="Times New Roman" w:hAnsi="Arial" w:cs="Arial"/>
          <w:sz w:val="20"/>
          <w:szCs w:val="20"/>
        </w:rPr>
        <w:t xml:space="preserve"> ....................................................................................... do 2 hodín</w:t>
      </w:r>
    </w:p>
    <w:p w14:paraId="4E90AA45" w14:textId="773E87BF" w:rsidR="0025572D" w:rsidRPr="00760A76" w:rsidRDefault="0025572D" w:rsidP="00AD6CA3">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t>SO 203-54 Vodovodná prípojka pre tunel Poľana</w:t>
      </w:r>
      <w:r w:rsidR="00AD6CA3">
        <w:rPr>
          <w:rFonts w:ascii="Arial" w:eastAsia="Times New Roman" w:hAnsi="Arial" w:cs="Arial"/>
          <w:sz w:val="20"/>
          <w:szCs w:val="20"/>
        </w:rPr>
        <w:t xml:space="preserve"> .......................................................... do 2 hodín</w:t>
      </w:r>
    </w:p>
    <w:p w14:paraId="1EE10411" w14:textId="4133AF4F" w:rsidR="0025572D" w:rsidRPr="00760A76" w:rsidRDefault="0025572D" w:rsidP="00AD6CA3">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t>SO 606-62 Prípojka VN 22 kV pre tunel Poľana</w:t>
      </w:r>
      <w:r w:rsidR="00AD6CA3">
        <w:rPr>
          <w:rFonts w:ascii="Arial" w:eastAsia="Times New Roman" w:hAnsi="Arial" w:cs="Arial"/>
          <w:sz w:val="20"/>
          <w:szCs w:val="20"/>
        </w:rPr>
        <w:t xml:space="preserve"> .......................................................... do 2 hodín</w:t>
      </w:r>
    </w:p>
    <w:p w14:paraId="342E11C3" w14:textId="4648C2F0" w:rsidR="006E137D" w:rsidRPr="000B6828" w:rsidRDefault="006E137D" w:rsidP="00656DD5">
      <w:pPr>
        <w:pStyle w:val="CEMOS"/>
        <w:spacing w:before="0" w:after="60"/>
        <w:ind w:left="0" w:firstLine="0"/>
        <w:rPr>
          <w:rFonts w:ascii="Arial" w:hAnsi="Arial" w:cs="Arial"/>
          <w:color w:val="000000"/>
        </w:rPr>
      </w:pPr>
    </w:p>
    <w:p w14:paraId="666C3D21" w14:textId="6B23667B" w:rsidR="006E137D" w:rsidRPr="000B6828" w:rsidRDefault="006E137D" w:rsidP="000B6828">
      <w:pPr>
        <w:pStyle w:val="CEMOS"/>
        <w:spacing w:before="0" w:after="60"/>
        <w:ind w:left="567" w:firstLine="0"/>
        <w:rPr>
          <w:rFonts w:ascii="Arial" w:hAnsi="Arial" w:cs="Arial"/>
        </w:rPr>
      </w:pPr>
      <w:r w:rsidRPr="000B6828">
        <w:rPr>
          <w:rFonts w:ascii="Arial" w:hAnsi="Arial" w:cs="Arial"/>
          <w:i/>
          <w:color w:val="000000"/>
        </w:rPr>
        <w:t>Integrované operátorské pracovisko tunela Horelica:</w:t>
      </w:r>
    </w:p>
    <w:p w14:paraId="61720C47" w14:textId="232B86F2" w:rsidR="006E137D" w:rsidRDefault="006E137D" w:rsidP="000B6828">
      <w:pPr>
        <w:pStyle w:val="CEMOS"/>
        <w:spacing w:before="0" w:after="60"/>
        <w:ind w:left="567" w:firstLine="0"/>
        <w:rPr>
          <w:rFonts w:ascii="Arial" w:hAnsi="Arial" w:cs="Arial"/>
        </w:rPr>
      </w:pPr>
      <w:r w:rsidRPr="000B6828">
        <w:rPr>
          <w:rFonts w:ascii="Arial" w:hAnsi="Arial" w:cs="Arial"/>
        </w:rPr>
        <w:t>695-20.4 Operátorské pracovisko Horelica ................................................................. do 2 hodín</w:t>
      </w:r>
    </w:p>
    <w:p w14:paraId="61E26860" w14:textId="7A35283B" w:rsidR="00572E64" w:rsidRPr="00760A76" w:rsidRDefault="00572E64" w:rsidP="00572E64">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t>SO 695-20.4 Centrálny riadiaci systém</w:t>
      </w:r>
      <w:r>
        <w:rPr>
          <w:rFonts w:ascii="Arial" w:eastAsia="Times New Roman" w:hAnsi="Arial" w:cs="Arial"/>
          <w:sz w:val="20"/>
          <w:szCs w:val="20"/>
        </w:rPr>
        <w:t xml:space="preserve"> ...................................................................... do 2 hodín</w:t>
      </w:r>
    </w:p>
    <w:p w14:paraId="45CB0BD5" w14:textId="01D0D986" w:rsidR="00572E64" w:rsidRPr="00760A76" w:rsidRDefault="00572E64" w:rsidP="00572E64">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lastRenderedPageBreak/>
        <w:t>SO 695-20.4 Videostena</w:t>
      </w:r>
      <w:r>
        <w:rPr>
          <w:rFonts w:ascii="Arial" w:eastAsia="Times New Roman" w:hAnsi="Arial" w:cs="Arial"/>
          <w:sz w:val="20"/>
          <w:szCs w:val="20"/>
        </w:rPr>
        <w:t xml:space="preserve"> ............................................................................................ do 2 hodín</w:t>
      </w:r>
    </w:p>
    <w:p w14:paraId="1991C5DE" w14:textId="405AA305" w:rsidR="00572E64" w:rsidRPr="00760A76" w:rsidRDefault="00572E64" w:rsidP="00572E64">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t>SO 695-20.4 UTO, KD, ADR</w:t>
      </w:r>
      <w:r>
        <w:rPr>
          <w:rFonts w:ascii="Arial" w:eastAsia="Times New Roman" w:hAnsi="Arial" w:cs="Arial"/>
          <w:sz w:val="20"/>
          <w:szCs w:val="20"/>
        </w:rPr>
        <w:t xml:space="preserve"> ...................................................................................... do 2 hodín</w:t>
      </w:r>
    </w:p>
    <w:p w14:paraId="0860A72D" w14:textId="0C1666CE" w:rsidR="00572E64" w:rsidRPr="00760A76" w:rsidRDefault="00572E64" w:rsidP="00572E64">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t>SO 695-20.4 SOS</w:t>
      </w:r>
      <w:r>
        <w:rPr>
          <w:rFonts w:ascii="Arial" w:eastAsia="Times New Roman" w:hAnsi="Arial" w:cs="Arial"/>
          <w:sz w:val="20"/>
          <w:szCs w:val="20"/>
        </w:rPr>
        <w:t xml:space="preserve"> ...................................................................................................... do 2 hodín</w:t>
      </w:r>
    </w:p>
    <w:p w14:paraId="7EFA0E6F" w14:textId="491DE5E6" w:rsidR="00572E64" w:rsidRPr="00760A76" w:rsidRDefault="00572E64" w:rsidP="00572E64">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t>SO 695-20.4 EZS</w:t>
      </w:r>
      <w:r>
        <w:rPr>
          <w:rFonts w:ascii="Arial" w:eastAsia="Times New Roman" w:hAnsi="Arial" w:cs="Arial"/>
          <w:sz w:val="20"/>
          <w:szCs w:val="20"/>
        </w:rPr>
        <w:t xml:space="preserve"> ....................................................................................................... do 2 hodín</w:t>
      </w:r>
    </w:p>
    <w:p w14:paraId="5A08B527" w14:textId="398A42DA" w:rsidR="00572E64" w:rsidRPr="00760A76" w:rsidRDefault="00572E64" w:rsidP="00572E64">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t>SO 695-20.4 EPS</w:t>
      </w:r>
      <w:r>
        <w:rPr>
          <w:rFonts w:ascii="Arial" w:eastAsia="Times New Roman" w:hAnsi="Arial" w:cs="Arial"/>
          <w:sz w:val="20"/>
          <w:szCs w:val="20"/>
        </w:rPr>
        <w:t xml:space="preserve"> ....................................................................................................... do 2 hodín</w:t>
      </w:r>
    </w:p>
    <w:p w14:paraId="1B1A8AB0" w14:textId="4DE61207" w:rsidR="00572E64" w:rsidRPr="00760A76" w:rsidRDefault="00572E64" w:rsidP="00572E64">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t>SO 695-20.4 Meteozariadenia</w:t>
      </w:r>
      <w:r>
        <w:rPr>
          <w:rFonts w:ascii="Arial" w:eastAsia="Times New Roman" w:hAnsi="Arial" w:cs="Arial"/>
          <w:sz w:val="20"/>
          <w:szCs w:val="20"/>
        </w:rPr>
        <w:t xml:space="preserve"> ................................................................................... do 2 hodín</w:t>
      </w:r>
    </w:p>
    <w:p w14:paraId="57E4B460" w14:textId="5009439A" w:rsidR="00572E64" w:rsidRPr="000B6828" w:rsidRDefault="00572E64" w:rsidP="00656DD5">
      <w:pPr>
        <w:tabs>
          <w:tab w:val="left" w:pos="2268"/>
          <w:tab w:val="left" w:pos="2694"/>
        </w:tabs>
        <w:spacing w:after="60" w:line="240" w:lineRule="auto"/>
        <w:ind w:left="567"/>
        <w:jc w:val="both"/>
        <w:rPr>
          <w:rFonts w:ascii="Arial" w:hAnsi="Arial" w:cs="Arial"/>
        </w:rPr>
      </w:pPr>
      <w:r w:rsidRPr="00760A76">
        <w:rPr>
          <w:rFonts w:ascii="Arial" w:eastAsia="Times New Roman" w:hAnsi="Arial" w:cs="Arial"/>
          <w:sz w:val="20"/>
          <w:szCs w:val="20"/>
        </w:rPr>
        <w:t>SO 695-20.4 TR, FM rádio</w:t>
      </w:r>
      <w:r>
        <w:rPr>
          <w:rFonts w:ascii="Arial" w:eastAsia="Times New Roman" w:hAnsi="Arial" w:cs="Arial"/>
          <w:sz w:val="20"/>
          <w:szCs w:val="20"/>
        </w:rPr>
        <w:t xml:space="preserve"> .............................................................................</w:t>
      </w:r>
      <w:r w:rsidR="00656DD5">
        <w:rPr>
          <w:rFonts w:ascii="Arial" w:eastAsia="Times New Roman" w:hAnsi="Arial" w:cs="Arial"/>
          <w:sz w:val="20"/>
          <w:szCs w:val="20"/>
        </w:rPr>
        <w:t>.</w:t>
      </w:r>
      <w:r>
        <w:rPr>
          <w:rFonts w:ascii="Arial" w:eastAsia="Times New Roman" w:hAnsi="Arial" w:cs="Arial"/>
          <w:sz w:val="20"/>
          <w:szCs w:val="20"/>
        </w:rPr>
        <w:t>........... do 2 hodín</w:t>
      </w:r>
    </w:p>
    <w:p w14:paraId="6F4DF235" w14:textId="77777777" w:rsidR="006E137D" w:rsidRPr="000B6828" w:rsidRDefault="006E137D" w:rsidP="000B6828">
      <w:pPr>
        <w:overflowPunct w:val="0"/>
        <w:autoSpaceDE w:val="0"/>
        <w:autoSpaceDN w:val="0"/>
        <w:adjustRightInd w:val="0"/>
        <w:spacing w:after="60" w:line="240" w:lineRule="auto"/>
        <w:ind w:left="567"/>
        <w:jc w:val="both"/>
        <w:textAlignment w:val="baseline"/>
        <w:rPr>
          <w:rFonts w:ascii="Arial" w:hAnsi="Arial" w:cs="Arial"/>
          <w:i/>
          <w:color w:val="000000"/>
          <w:sz w:val="20"/>
          <w:szCs w:val="20"/>
        </w:rPr>
      </w:pPr>
    </w:p>
    <w:p w14:paraId="1C51C31B" w14:textId="77777777" w:rsidR="006E137D" w:rsidRPr="000B6828" w:rsidRDefault="006E137D" w:rsidP="000B6828">
      <w:pPr>
        <w:overflowPunct w:val="0"/>
        <w:autoSpaceDE w:val="0"/>
        <w:autoSpaceDN w:val="0"/>
        <w:adjustRightInd w:val="0"/>
        <w:spacing w:after="60" w:line="240" w:lineRule="auto"/>
        <w:ind w:left="567"/>
        <w:jc w:val="both"/>
        <w:textAlignment w:val="baseline"/>
        <w:rPr>
          <w:rFonts w:ascii="Arial" w:hAnsi="Arial" w:cs="Arial"/>
          <w:i/>
          <w:color w:val="000000"/>
          <w:sz w:val="20"/>
          <w:szCs w:val="20"/>
        </w:rPr>
      </w:pPr>
      <w:r w:rsidRPr="000B6828">
        <w:rPr>
          <w:rFonts w:ascii="Arial" w:hAnsi="Arial" w:cs="Arial"/>
          <w:i/>
          <w:color w:val="000000"/>
          <w:sz w:val="20"/>
          <w:szCs w:val="20"/>
        </w:rPr>
        <w:t>Diaľnica D3 Svrčinovec - Skalité, informačný systém diaľnice (ISD):</w:t>
      </w:r>
    </w:p>
    <w:p w14:paraId="07B6B35C" w14:textId="77777777" w:rsidR="006E137D" w:rsidRPr="000B6828" w:rsidRDefault="006E137D" w:rsidP="001E6FFE">
      <w:pPr>
        <w:pStyle w:val="Odsekzoznamu"/>
        <w:numPr>
          <w:ilvl w:val="0"/>
          <w:numId w:val="43"/>
        </w:numPr>
        <w:overflowPunct w:val="0"/>
        <w:autoSpaceDE w:val="0"/>
        <w:autoSpaceDN w:val="0"/>
        <w:adjustRightInd w:val="0"/>
        <w:spacing w:after="60"/>
        <w:ind w:left="1134" w:hanging="567"/>
        <w:jc w:val="both"/>
        <w:textAlignment w:val="baseline"/>
        <w:rPr>
          <w:rFonts w:cs="Arial"/>
          <w:color w:val="000000"/>
          <w:sz w:val="20"/>
          <w:szCs w:val="20"/>
        </w:rPr>
      </w:pPr>
      <w:r w:rsidRPr="000B6828">
        <w:rPr>
          <w:rFonts w:cs="Arial"/>
          <w:color w:val="000000"/>
          <w:sz w:val="20"/>
          <w:szCs w:val="20"/>
        </w:rPr>
        <w:t>Stavebná časť:</w:t>
      </w:r>
    </w:p>
    <w:p w14:paraId="070B8E04" w14:textId="4AD1762B" w:rsidR="006E137D" w:rsidRPr="000B6828" w:rsidRDefault="00925022" w:rsidP="000B6828">
      <w:pPr>
        <w:pStyle w:val="CEMOS"/>
        <w:spacing w:before="0" w:after="60"/>
        <w:ind w:left="567" w:firstLine="0"/>
        <w:rPr>
          <w:rFonts w:ascii="Arial" w:hAnsi="Arial" w:cs="Arial"/>
          <w:color w:val="000000"/>
        </w:rPr>
      </w:pPr>
      <w:r>
        <w:rPr>
          <w:rFonts w:ascii="Arial" w:hAnsi="Arial" w:cs="Arial"/>
          <w:color w:val="000000"/>
        </w:rPr>
        <w:t xml:space="preserve">SO </w:t>
      </w:r>
      <w:r w:rsidR="006E137D" w:rsidRPr="000B6828">
        <w:rPr>
          <w:rFonts w:ascii="Arial" w:hAnsi="Arial" w:cs="Arial"/>
          <w:color w:val="000000"/>
        </w:rPr>
        <w:t>695-20.1 ISD Stavebná časť, káblová časť ..............................................</w:t>
      </w:r>
      <w:r w:rsidR="00656DD5">
        <w:rPr>
          <w:rFonts w:ascii="Arial" w:hAnsi="Arial" w:cs="Arial"/>
          <w:color w:val="000000"/>
        </w:rPr>
        <w:t>..</w:t>
      </w:r>
      <w:r w:rsidR="006E137D" w:rsidRPr="000B6828">
        <w:rPr>
          <w:rFonts w:ascii="Arial" w:hAnsi="Arial" w:cs="Arial"/>
          <w:color w:val="000000"/>
        </w:rPr>
        <w:t>........... do 12 hodín</w:t>
      </w:r>
    </w:p>
    <w:p w14:paraId="6153EEC4" w14:textId="7DDC0133" w:rsidR="006E137D" w:rsidRDefault="00925022" w:rsidP="000B6828">
      <w:pPr>
        <w:pStyle w:val="CEMOS"/>
        <w:spacing w:before="0" w:after="60"/>
        <w:ind w:left="567" w:firstLine="0"/>
        <w:rPr>
          <w:rFonts w:ascii="Arial" w:hAnsi="Arial" w:cs="Arial"/>
          <w:color w:val="000000"/>
        </w:rPr>
      </w:pPr>
      <w:r>
        <w:rPr>
          <w:rFonts w:ascii="Arial" w:hAnsi="Arial" w:cs="Arial"/>
          <w:color w:val="000000"/>
        </w:rPr>
        <w:t xml:space="preserve">SO </w:t>
      </w:r>
      <w:r w:rsidR="006E137D" w:rsidRPr="000B6828">
        <w:rPr>
          <w:rFonts w:ascii="Arial" w:hAnsi="Arial" w:cs="Arial"/>
          <w:color w:val="000000"/>
        </w:rPr>
        <w:t>695-20.2 ISD Stavebná časť, portály .......................................................</w:t>
      </w:r>
      <w:r w:rsidR="00E970A9">
        <w:rPr>
          <w:rFonts w:ascii="Arial" w:hAnsi="Arial" w:cs="Arial"/>
          <w:color w:val="000000"/>
        </w:rPr>
        <w:t>..</w:t>
      </w:r>
      <w:r w:rsidR="006E137D" w:rsidRPr="000B6828">
        <w:rPr>
          <w:rFonts w:ascii="Arial" w:hAnsi="Arial" w:cs="Arial"/>
          <w:color w:val="000000"/>
        </w:rPr>
        <w:t>...</w:t>
      </w:r>
      <w:r w:rsidR="00656DD5">
        <w:rPr>
          <w:rFonts w:ascii="Arial" w:hAnsi="Arial" w:cs="Arial"/>
          <w:color w:val="000000"/>
        </w:rPr>
        <w:t>.</w:t>
      </w:r>
      <w:r w:rsidR="006E137D" w:rsidRPr="000B6828">
        <w:rPr>
          <w:rFonts w:ascii="Arial" w:hAnsi="Arial" w:cs="Arial"/>
          <w:color w:val="000000"/>
        </w:rPr>
        <w:t>....... do 12 hodín</w:t>
      </w:r>
    </w:p>
    <w:p w14:paraId="2D77F3B6" w14:textId="08719285" w:rsidR="00925022" w:rsidRPr="00760A76" w:rsidRDefault="00925022" w:rsidP="001A38E0">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t>SO 101-02.67 SILO Čierne</w:t>
      </w:r>
      <w:r>
        <w:rPr>
          <w:rFonts w:ascii="Arial" w:eastAsia="Times New Roman" w:hAnsi="Arial" w:cs="Arial"/>
          <w:sz w:val="20"/>
          <w:szCs w:val="20"/>
        </w:rPr>
        <w:t xml:space="preserve"> </w:t>
      </w:r>
      <w:r w:rsidRPr="00656DD5">
        <w:rPr>
          <w:rFonts w:ascii="Arial" w:eastAsia="Times New Roman" w:hAnsi="Arial" w:cs="Arial"/>
          <w:sz w:val="20"/>
          <w:szCs w:val="20"/>
        </w:rPr>
        <w:t>..............................................</w:t>
      </w:r>
      <w:r>
        <w:rPr>
          <w:rFonts w:ascii="Arial" w:eastAsia="Times New Roman" w:hAnsi="Arial" w:cs="Arial"/>
          <w:sz w:val="20"/>
          <w:szCs w:val="20"/>
        </w:rPr>
        <w:t>........................</w:t>
      </w:r>
      <w:r w:rsidRPr="00656DD5">
        <w:rPr>
          <w:rFonts w:ascii="Arial" w:eastAsia="Times New Roman" w:hAnsi="Arial" w:cs="Arial"/>
          <w:sz w:val="20"/>
          <w:szCs w:val="20"/>
        </w:rPr>
        <w:t>................... do 12 hodín</w:t>
      </w:r>
    </w:p>
    <w:p w14:paraId="6DCD5C04" w14:textId="4074F5C7" w:rsidR="00925022" w:rsidRPr="00760A76" w:rsidRDefault="00925022" w:rsidP="001A38E0">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t>SO 341-31 HOM Čierne</w:t>
      </w:r>
      <w:r>
        <w:rPr>
          <w:rFonts w:ascii="Arial" w:eastAsia="Times New Roman" w:hAnsi="Arial" w:cs="Arial"/>
          <w:sz w:val="20"/>
          <w:szCs w:val="20"/>
        </w:rPr>
        <w:t xml:space="preserve"> </w:t>
      </w:r>
      <w:r w:rsidRPr="00CE111C">
        <w:rPr>
          <w:rFonts w:ascii="Arial" w:eastAsia="Times New Roman" w:hAnsi="Arial" w:cs="Arial"/>
          <w:sz w:val="20"/>
          <w:szCs w:val="20"/>
        </w:rPr>
        <w:t>................................................</w:t>
      </w:r>
      <w:r>
        <w:rPr>
          <w:rFonts w:ascii="Arial" w:eastAsia="Times New Roman" w:hAnsi="Arial" w:cs="Arial"/>
          <w:sz w:val="20"/>
          <w:szCs w:val="20"/>
        </w:rPr>
        <w:t>................................</w:t>
      </w:r>
      <w:r w:rsidRPr="00CE111C">
        <w:rPr>
          <w:rFonts w:ascii="Arial" w:eastAsia="Times New Roman" w:hAnsi="Arial" w:cs="Arial"/>
          <w:sz w:val="20"/>
          <w:szCs w:val="20"/>
        </w:rPr>
        <w:t>.............. do 12 hodín</w:t>
      </w:r>
    </w:p>
    <w:p w14:paraId="7A4FE98E" w14:textId="6F01DB69" w:rsidR="00925022" w:rsidRPr="00760A76" w:rsidRDefault="00925022" w:rsidP="001A38E0">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t>SO 101-02 IPM Skalité</w:t>
      </w:r>
      <w:r>
        <w:rPr>
          <w:rFonts w:ascii="Arial" w:eastAsia="Times New Roman" w:hAnsi="Arial" w:cs="Arial"/>
          <w:sz w:val="20"/>
          <w:szCs w:val="20"/>
        </w:rPr>
        <w:t xml:space="preserve"> </w:t>
      </w:r>
      <w:r w:rsidRPr="00CE111C">
        <w:rPr>
          <w:rFonts w:ascii="Arial" w:eastAsia="Times New Roman" w:hAnsi="Arial" w:cs="Arial"/>
          <w:sz w:val="20"/>
          <w:szCs w:val="20"/>
        </w:rPr>
        <w:t>........................................................</w:t>
      </w:r>
      <w:r>
        <w:rPr>
          <w:rFonts w:ascii="Arial" w:eastAsia="Times New Roman" w:hAnsi="Arial" w:cs="Arial"/>
          <w:sz w:val="20"/>
          <w:szCs w:val="20"/>
        </w:rPr>
        <w:t>.................................</w:t>
      </w:r>
      <w:r w:rsidRPr="00CE111C">
        <w:rPr>
          <w:rFonts w:ascii="Arial" w:eastAsia="Times New Roman" w:hAnsi="Arial" w:cs="Arial"/>
          <w:sz w:val="20"/>
          <w:szCs w:val="20"/>
        </w:rPr>
        <w:t>........ do 12 hodín</w:t>
      </w:r>
    </w:p>
    <w:p w14:paraId="66BFE033" w14:textId="609C8AB1" w:rsidR="00925022" w:rsidRPr="00760A76" w:rsidRDefault="00925022" w:rsidP="001A38E0">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t>SO H606-00, SO H301-01, H302-01, H303-01, H304-01, H305-01</w:t>
      </w:r>
      <w:r>
        <w:rPr>
          <w:rFonts w:ascii="Arial" w:eastAsia="Times New Roman" w:hAnsi="Arial" w:cs="Arial"/>
          <w:sz w:val="20"/>
          <w:szCs w:val="20"/>
        </w:rPr>
        <w:t xml:space="preserve"> ......................</w:t>
      </w:r>
      <w:r w:rsidR="00656DD5">
        <w:rPr>
          <w:rFonts w:ascii="Arial" w:eastAsia="Times New Roman" w:hAnsi="Arial" w:cs="Arial"/>
          <w:sz w:val="20"/>
          <w:szCs w:val="20"/>
        </w:rPr>
        <w:t>.</w:t>
      </w:r>
      <w:r>
        <w:rPr>
          <w:rFonts w:ascii="Arial" w:eastAsia="Times New Roman" w:hAnsi="Arial" w:cs="Arial"/>
          <w:sz w:val="20"/>
          <w:szCs w:val="20"/>
        </w:rPr>
        <w:t>.</w:t>
      </w:r>
      <w:r w:rsidRPr="00CE111C">
        <w:rPr>
          <w:rFonts w:ascii="Arial" w:eastAsia="Times New Roman" w:hAnsi="Arial" w:cs="Arial"/>
          <w:sz w:val="20"/>
          <w:szCs w:val="20"/>
        </w:rPr>
        <w:t>..... do 12 hodín</w:t>
      </w:r>
    </w:p>
    <w:p w14:paraId="6A08E8DB" w14:textId="74BA34E4" w:rsidR="00925022" w:rsidRPr="00760A76" w:rsidRDefault="00925022" w:rsidP="001A38E0">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t>SO 101-02.62 Prípojka NN pre ISD a</w:t>
      </w:r>
      <w:r>
        <w:rPr>
          <w:rFonts w:ascii="Arial" w:eastAsia="Times New Roman" w:hAnsi="Arial" w:cs="Arial"/>
          <w:sz w:val="20"/>
          <w:szCs w:val="20"/>
        </w:rPr>
        <w:t> </w:t>
      </w:r>
      <w:r w:rsidRPr="00760A76">
        <w:rPr>
          <w:rFonts w:ascii="Arial" w:eastAsia="Times New Roman" w:hAnsi="Arial" w:cs="Arial"/>
          <w:sz w:val="20"/>
          <w:szCs w:val="20"/>
        </w:rPr>
        <w:t>HOM</w:t>
      </w:r>
      <w:r>
        <w:rPr>
          <w:rFonts w:ascii="Arial" w:eastAsia="Times New Roman" w:hAnsi="Arial" w:cs="Arial"/>
          <w:sz w:val="20"/>
          <w:szCs w:val="20"/>
        </w:rPr>
        <w:t xml:space="preserve"> </w:t>
      </w:r>
      <w:r w:rsidRPr="00CE111C">
        <w:rPr>
          <w:rFonts w:ascii="Arial" w:eastAsia="Times New Roman" w:hAnsi="Arial" w:cs="Arial"/>
          <w:sz w:val="20"/>
          <w:szCs w:val="20"/>
        </w:rPr>
        <w:t>.............................................................</w:t>
      </w:r>
      <w:r w:rsidR="00656DD5">
        <w:rPr>
          <w:rFonts w:ascii="Arial" w:eastAsia="Times New Roman" w:hAnsi="Arial" w:cs="Arial"/>
          <w:sz w:val="20"/>
          <w:szCs w:val="20"/>
        </w:rPr>
        <w:t>.</w:t>
      </w:r>
      <w:r w:rsidRPr="00CE111C">
        <w:rPr>
          <w:rFonts w:ascii="Arial" w:eastAsia="Times New Roman" w:hAnsi="Arial" w:cs="Arial"/>
          <w:sz w:val="20"/>
          <w:szCs w:val="20"/>
        </w:rPr>
        <w:t>.... do 12 hodín</w:t>
      </w:r>
    </w:p>
    <w:p w14:paraId="72D9FBB6" w14:textId="13C31072" w:rsidR="00925022" w:rsidRPr="00760A76" w:rsidRDefault="00925022" w:rsidP="001A38E0">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t>SO 695-20.9 ISD km 21,650 - K. Ú. - stavebná časť, cestná svetelná signalizácia v križovatke ciest I/11 a I/12 vo Svrčinovci</w:t>
      </w:r>
      <w:r>
        <w:rPr>
          <w:rFonts w:ascii="Arial" w:eastAsia="Times New Roman" w:hAnsi="Arial" w:cs="Arial"/>
          <w:sz w:val="20"/>
          <w:szCs w:val="20"/>
        </w:rPr>
        <w:t xml:space="preserve"> </w:t>
      </w:r>
      <w:r w:rsidRPr="00CE111C">
        <w:rPr>
          <w:rFonts w:ascii="Arial" w:eastAsia="Times New Roman" w:hAnsi="Arial" w:cs="Arial"/>
          <w:sz w:val="20"/>
          <w:szCs w:val="20"/>
        </w:rPr>
        <w:t>.....................................................</w:t>
      </w:r>
      <w:r>
        <w:rPr>
          <w:rFonts w:ascii="Arial" w:eastAsia="Times New Roman" w:hAnsi="Arial" w:cs="Arial"/>
          <w:sz w:val="20"/>
          <w:szCs w:val="20"/>
        </w:rPr>
        <w:t>............................</w:t>
      </w:r>
      <w:r w:rsidRPr="00CE111C">
        <w:rPr>
          <w:rFonts w:ascii="Arial" w:eastAsia="Times New Roman" w:hAnsi="Arial" w:cs="Arial"/>
          <w:sz w:val="20"/>
          <w:szCs w:val="20"/>
        </w:rPr>
        <w:t>...... do 12 hodín</w:t>
      </w:r>
    </w:p>
    <w:p w14:paraId="4CBC0EB8" w14:textId="77777777" w:rsidR="00925022" w:rsidRPr="000B6828" w:rsidRDefault="00925022" w:rsidP="000B6828">
      <w:pPr>
        <w:pStyle w:val="CEMOS"/>
        <w:spacing w:before="0" w:after="60"/>
        <w:ind w:left="567" w:firstLine="0"/>
        <w:rPr>
          <w:rFonts w:ascii="Arial" w:hAnsi="Arial" w:cs="Arial"/>
          <w:color w:val="000000"/>
        </w:rPr>
      </w:pPr>
    </w:p>
    <w:p w14:paraId="3442CA78" w14:textId="77777777" w:rsidR="006E137D" w:rsidRPr="000B6828" w:rsidRDefault="006E137D" w:rsidP="001E6FFE">
      <w:pPr>
        <w:pStyle w:val="Odsekzoznamu"/>
        <w:numPr>
          <w:ilvl w:val="0"/>
          <w:numId w:val="43"/>
        </w:numPr>
        <w:overflowPunct w:val="0"/>
        <w:autoSpaceDE w:val="0"/>
        <w:autoSpaceDN w:val="0"/>
        <w:adjustRightInd w:val="0"/>
        <w:spacing w:after="60"/>
        <w:ind w:left="1134" w:hanging="567"/>
        <w:jc w:val="both"/>
        <w:textAlignment w:val="baseline"/>
        <w:rPr>
          <w:rFonts w:cs="Arial"/>
          <w:color w:val="000000"/>
          <w:sz w:val="20"/>
          <w:szCs w:val="20"/>
        </w:rPr>
      </w:pPr>
      <w:r w:rsidRPr="000B6828">
        <w:rPr>
          <w:rFonts w:cs="Arial"/>
          <w:color w:val="000000"/>
          <w:sz w:val="20"/>
          <w:szCs w:val="20"/>
        </w:rPr>
        <w:t>Technologická časť:</w:t>
      </w:r>
    </w:p>
    <w:p w14:paraId="015E1A5D" w14:textId="06B2EB7B" w:rsidR="006E137D" w:rsidRPr="000B6828" w:rsidRDefault="006E137D" w:rsidP="000B6828">
      <w:pPr>
        <w:pStyle w:val="CEMOS"/>
        <w:spacing w:before="0" w:after="60"/>
        <w:ind w:left="567" w:firstLine="0"/>
        <w:rPr>
          <w:rFonts w:ascii="Arial" w:hAnsi="Arial" w:cs="Arial"/>
        </w:rPr>
      </w:pPr>
      <w:r w:rsidRPr="000B6828">
        <w:rPr>
          <w:rFonts w:ascii="Arial" w:hAnsi="Arial" w:cs="Arial"/>
        </w:rPr>
        <w:t xml:space="preserve">SO 695-21.11 Stojany tiesňového volania </w:t>
      </w:r>
      <w:r w:rsidRPr="000B6828">
        <w:rPr>
          <w:rFonts w:ascii="Arial" w:hAnsi="Arial" w:cs="Arial"/>
          <w:color w:val="000000"/>
        </w:rPr>
        <w:t>.......................................................</w:t>
      </w:r>
      <w:r w:rsidR="00656DD5">
        <w:rPr>
          <w:rFonts w:ascii="Arial" w:hAnsi="Arial" w:cs="Arial"/>
          <w:color w:val="000000"/>
        </w:rPr>
        <w:t>.</w:t>
      </w:r>
      <w:r w:rsidRPr="000B6828">
        <w:rPr>
          <w:rFonts w:ascii="Arial" w:hAnsi="Arial" w:cs="Arial"/>
          <w:color w:val="000000"/>
        </w:rPr>
        <w:t xml:space="preserve">.......... </w:t>
      </w:r>
      <w:r w:rsidRPr="000B6828">
        <w:rPr>
          <w:rFonts w:ascii="Arial" w:hAnsi="Arial" w:cs="Arial"/>
        </w:rPr>
        <w:t>do 12 hodín</w:t>
      </w:r>
    </w:p>
    <w:p w14:paraId="1226212D" w14:textId="7D5352E7" w:rsidR="006E137D" w:rsidRPr="000B6828" w:rsidRDefault="006E137D" w:rsidP="000B6828">
      <w:pPr>
        <w:pStyle w:val="CEMOS"/>
        <w:spacing w:before="0" w:after="60"/>
        <w:ind w:left="567" w:firstLine="0"/>
        <w:rPr>
          <w:rFonts w:ascii="Arial" w:hAnsi="Arial" w:cs="Arial"/>
        </w:rPr>
      </w:pPr>
      <w:r w:rsidRPr="000B6828">
        <w:rPr>
          <w:rFonts w:ascii="Arial" w:hAnsi="Arial" w:cs="Arial"/>
        </w:rPr>
        <w:t xml:space="preserve">SO 695-22.11 Meteozariadenia </w:t>
      </w:r>
      <w:r w:rsidRPr="000B6828">
        <w:rPr>
          <w:rFonts w:ascii="Arial" w:hAnsi="Arial" w:cs="Arial"/>
        </w:rPr>
        <w:tab/>
      </w:r>
      <w:r w:rsidRPr="000B6828">
        <w:rPr>
          <w:rFonts w:ascii="Arial" w:hAnsi="Arial" w:cs="Arial"/>
          <w:color w:val="000000"/>
        </w:rPr>
        <w:t>......................................................................</w:t>
      </w:r>
      <w:r w:rsidR="00656DD5">
        <w:rPr>
          <w:rFonts w:ascii="Arial" w:hAnsi="Arial" w:cs="Arial"/>
          <w:color w:val="000000"/>
        </w:rPr>
        <w:t>.</w:t>
      </w:r>
      <w:r w:rsidRPr="000B6828">
        <w:rPr>
          <w:rFonts w:ascii="Arial" w:hAnsi="Arial" w:cs="Arial"/>
          <w:color w:val="000000"/>
        </w:rPr>
        <w:t>........</w:t>
      </w:r>
      <w:r w:rsidR="001C2D5E" w:rsidRPr="000B6828">
        <w:rPr>
          <w:rFonts w:ascii="Arial" w:hAnsi="Arial" w:cs="Arial"/>
          <w:color w:val="000000"/>
        </w:rPr>
        <w:t xml:space="preserve"> </w:t>
      </w:r>
      <w:r w:rsidRPr="000B6828">
        <w:rPr>
          <w:rFonts w:ascii="Arial" w:hAnsi="Arial" w:cs="Arial"/>
        </w:rPr>
        <w:t>do 12 hodín</w:t>
      </w:r>
    </w:p>
    <w:p w14:paraId="5BD38873" w14:textId="0140EEF4" w:rsidR="006E137D" w:rsidRPr="000B6828" w:rsidRDefault="006E137D" w:rsidP="000B6828">
      <w:pPr>
        <w:pStyle w:val="CEMOS"/>
        <w:spacing w:before="0" w:after="60"/>
        <w:ind w:left="567" w:firstLine="0"/>
        <w:rPr>
          <w:rFonts w:ascii="Arial" w:hAnsi="Arial" w:cs="Arial"/>
        </w:rPr>
      </w:pPr>
      <w:r w:rsidRPr="000B6828">
        <w:rPr>
          <w:rFonts w:ascii="Arial" w:hAnsi="Arial" w:cs="Arial"/>
        </w:rPr>
        <w:t xml:space="preserve">SO 695-23.11 Sčítač dopravy </w:t>
      </w:r>
      <w:r w:rsidRPr="000B6828">
        <w:rPr>
          <w:rFonts w:ascii="Arial" w:hAnsi="Arial" w:cs="Arial"/>
          <w:color w:val="000000"/>
        </w:rPr>
        <w:t xml:space="preserve">.................................................................................... </w:t>
      </w:r>
      <w:r w:rsidRPr="000B6828">
        <w:rPr>
          <w:rFonts w:ascii="Arial" w:hAnsi="Arial" w:cs="Arial"/>
        </w:rPr>
        <w:t>do 12 hodín</w:t>
      </w:r>
    </w:p>
    <w:p w14:paraId="5D268598" w14:textId="6C0E212D" w:rsidR="006E137D" w:rsidRPr="000B6828" w:rsidRDefault="006E137D" w:rsidP="000B6828">
      <w:pPr>
        <w:pStyle w:val="CEMOS"/>
        <w:spacing w:before="0" w:after="60"/>
        <w:ind w:left="567" w:firstLine="0"/>
        <w:rPr>
          <w:rFonts w:ascii="Arial" w:hAnsi="Arial" w:cs="Arial"/>
        </w:rPr>
      </w:pPr>
      <w:r w:rsidRPr="000B6828">
        <w:rPr>
          <w:rFonts w:ascii="Arial" w:hAnsi="Arial" w:cs="Arial"/>
        </w:rPr>
        <w:t>SO 695-24.11 Elektrická zabezpečovacia signalizácia</w:t>
      </w:r>
      <w:r w:rsidR="001C2D5E" w:rsidRPr="000B6828">
        <w:rPr>
          <w:rFonts w:ascii="Arial" w:hAnsi="Arial" w:cs="Arial"/>
        </w:rPr>
        <w:t xml:space="preserve"> </w:t>
      </w:r>
      <w:r w:rsidRPr="000B6828">
        <w:rPr>
          <w:rFonts w:ascii="Arial" w:hAnsi="Arial" w:cs="Arial"/>
          <w:color w:val="000000"/>
        </w:rPr>
        <w:t>........................................</w:t>
      </w:r>
      <w:r w:rsidR="00656DD5">
        <w:rPr>
          <w:rFonts w:ascii="Arial" w:hAnsi="Arial" w:cs="Arial"/>
          <w:color w:val="000000"/>
        </w:rPr>
        <w:t>.</w:t>
      </w:r>
      <w:r w:rsidRPr="000B6828">
        <w:rPr>
          <w:rFonts w:ascii="Arial" w:hAnsi="Arial" w:cs="Arial"/>
          <w:color w:val="000000"/>
        </w:rPr>
        <w:t xml:space="preserve">..... </w:t>
      </w:r>
      <w:r w:rsidRPr="000B6828">
        <w:rPr>
          <w:rFonts w:ascii="Arial" w:hAnsi="Arial" w:cs="Arial"/>
        </w:rPr>
        <w:t>do 12 hodín</w:t>
      </w:r>
    </w:p>
    <w:p w14:paraId="29E00A43" w14:textId="4A9778DF" w:rsidR="006E137D" w:rsidRPr="000B6828" w:rsidRDefault="006E137D" w:rsidP="000B6828">
      <w:pPr>
        <w:pStyle w:val="CEMOS"/>
        <w:spacing w:before="0" w:after="60"/>
        <w:ind w:left="567" w:firstLine="0"/>
        <w:rPr>
          <w:rFonts w:ascii="Arial" w:hAnsi="Arial" w:cs="Arial"/>
          <w:color w:val="000000"/>
        </w:rPr>
      </w:pPr>
      <w:r w:rsidRPr="000B6828">
        <w:rPr>
          <w:rFonts w:ascii="Arial" w:hAnsi="Arial" w:cs="Arial"/>
        </w:rPr>
        <w:t xml:space="preserve">SO 695-25.11 Kamerový dohľad </w:t>
      </w:r>
      <w:r w:rsidRPr="000B6828">
        <w:rPr>
          <w:rFonts w:ascii="Arial" w:hAnsi="Arial" w:cs="Arial"/>
          <w:color w:val="000000"/>
        </w:rPr>
        <w:t xml:space="preserve">................................................................................ </w:t>
      </w:r>
      <w:r w:rsidRPr="000B6828">
        <w:rPr>
          <w:rFonts w:ascii="Arial" w:hAnsi="Arial" w:cs="Arial"/>
        </w:rPr>
        <w:t>do 12 hodín</w:t>
      </w:r>
    </w:p>
    <w:p w14:paraId="12F6715A" w14:textId="3004E5BB" w:rsidR="006E137D" w:rsidRPr="000B6828" w:rsidRDefault="006E137D" w:rsidP="000B6828">
      <w:pPr>
        <w:pStyle w:val="CEMOS"/>
        <w:spacing w:before="0" w:after="60"/>
        <w:ind w:left="567" w:firstLine="0"/>
        <w:rPr>
          <w:rFonts w:ascii="Arial" w:hAnsi="Arial" w:cs="Arial"/>
        </w:rPr>
      </w:pPr>
      <w:r w:rsidRPr="000B6828">
        <w:rPr>
          <w:rFonts w:ascii="Arial" w:hAnsi="Arial" w:cs="Arial"/>
        </w:rPr>
        <w:t>SO 695-26.11 Premenné dopravné značky</w:t>
      </w:r>
      <w:r w:rsidRPr="000B6828">
        <w:rPr>
          <w:rFonts w:ascii="Arial" w:hAnsi="Arial" w:cs="Arial"/>
          <w:color w:val="000000"/>
        </w:rPr>
        <w:t xml:space="preserve">...............................................................  </w:t>
      </w:r>
      <w:r w:rsidRPr="000B6828">
        <w:rPr>
          <w:rFonts w:ascii="Arial" w:hAnsi="Arial" w:cs="Arial"/>
        </w:rPr>
        <w:t>do 12 hodín</w:t>
      </w:r>
    </w:p>
    <w:p w14:paraId="13674857" w14:textId="31F88324" w:rsidR="006E137D" w:rsidRDefault="006E137D" w:rsidP="000B6828">
      <w:pPr>
        <w:pStyle w:val="CEMOS"/>
        <w:spacing w:before="0" w:after="60"/>
        <w:ind w:left="567" w:firstLine="0"/>
        <w:rPr>
          <w:rFonts w:ascii="Arial" w:hAnsi="Arial" w:cs="Arial"/>
        </w:rPr>
      </w:pPr>
      <w:r w:rsidRPr="000B6828">
        <w:rPr>
          <w:rFonts w:ascii="Arial" w:hAnsi="Arial" w:cs="Arial"/>
        </w:rPr>
        <w:t xml:space="preserve">SO 695-27.11 Technologické uzly </w:t>
      </w:r>
      <w:r w:rsidRPr="000B6828">
        <w:rPr>
          <w:rFonts w:ascii="Arial" w:hAnsi="Arial" w:cs="Arial"/>
          <w:color w:val="000000"/>
        </w:rPr>
        <w:t xml:space="preserve">............................................................................. </w:t>
      </w:r>
      <w:r w:rsidRPr="000B6828">
        <w:rPr>
          <w:rFonts w:ascii="Arial" w:hAnsi="Arial" w:cs="Arial"/>
        </w:rPr>
        <w:t>do 12 hodín</w:t>
      </w:r>
    </w:p>
    <w:p w14:paraId="10FDD9C0" w14:textId="4BF8F4B6" w:rsidR="004C7565" w:rsidRPr="00760A76" w:rsidRDefault="004C7565" w:rsidP="004C7565">
      <w:pPr>
        <w:tabs>
          <w:tab w:val="left" w:pos="2268"/>
          <w:tab w:val="left" w:pos="2694"/>
        </w:tabs>
        <w:spacing w:after="60" w:line="240" w:lineRule="auto"/>
        <w:ind w:left="567"/>
        <w:jc w:val="both"/>
        <w:rPr>
          <w:rFonts w:ascii="Arial" w:eastAsia="Times New Roman" w:hAnsi="Arial" w:cs="Arial"/>
          <w:sz w:val="20"/>
          <w:szCs w:val="20"/>
        </w:rPr>
      </w:pPr>
      <w:r w:rsidRPr="00760A76">
        <w:rPr>
          <w:rFonts w:ascii="Arial" w:eastAsia="Times New Roman" w:hAnsi="Arial" w:cs="Arial"/>
          <w:sz w:val="20"/>
          <w:szCs w:val="20"/>
        </w:rPr>
        <w:t>SO H653.1/1 Informačný systém diaľnice, technologická časť</w:t>
      </w:r>
      <w:r>
        <w:rPr>
          <w:rFonts w:ascii="Arial" w:eastAsia="Times New Roman" w:hAnsi="Arial" w:cs="Arial"/>
          <w:sz w:val="20"/>
          <w:szCs w:val="20"/>
        </w:rPr>
        <w:t xml:space="preserve"> ...................................do 12 hodín</w:t>
      </w:r>
    </w:p>
    <w:p w14:paraId="7C4EDF62" w14:textId="05441C71" w:rsidR="006E137D" w:rsidRPr="000B6828" w:rsidRDefault="006E137D" w:rsidP="00656DD5">
      <w:pPr>
        <w:pStyle w:val="CEMOS"/>
        <w:spacing w:before="0" w:after="60"/>
        <w:ind w:left="0" w:firstLine="0"/>
        <w:rPr>
          <w:rFonts w:ascii="Arial" w:hAnsi="Arial" w:cs="Arial"/>
          <w:i/>
        </w:rPr>
      </w:pPr>
    </w:p>
    <w:p w14:paraId="78DCB220" w14:textId="77777777" w:rsidR="006E137D" w:rsidRPr="000B6828" w:rsidRDefault="006E137D" w:rsidP="000B6828">
      <w:pPr>
        <w:pStyle w:val="CEMOS"/>
        <w:spacing w:before="0" w:after="60"/>
        <w:ind w:left="567" w:firstLine="0"/>
        <w:rPr>
          <w:rFonts w:ascii="Arial" w:hAnsi="Arial" w:cs="Arial"/>
          <w:i/>
        </w:rPr>
      </w:pPr>
      <w:r w:rsidRPr="000B6828">
        <w:rPr>
          <w:rFonts w:ascii="Arial" w:hAnsi="Arial" w:cs="Arial"/>
          <w:i/>
        </w:rPr>
        <w:t>Cesta I/11 Čadca – obchvat mesta I. etapa, technológia tunela Horelica</w:t>
      </w:r>
    </w:p>
    <w:p w14:paraId="45AA7BD2" w14:textId="77777777" w:rsidR="006E137D" w:rsidRPr="000B6828" w:rsidRDefault="006E137D" w:rsidP="001E6FFE">
      <w:pPr>
        <w:pStyle w:val="Odsekzoznamu"/>
        <w:numPr>
          <w:ilvl w:val="0"/>
          <w:numId w:val="69"/>
        </w:numPr>
        <w:overflowPunct w:val="0"/>
        <w:autoSpaceDE w:val="0"/>
        <w:autoSpaceDN w:val="0"/>
        <w:adjustRightInd w:val="0"/>
        <w:spacing w:after="60"/>
        <w:ind w:left="1134" w:hanging="567"/>
        <w:jc w:val="both"/>
        <w:textAlignment w:val="baseline"/>
        <w:rPr>
          <w:rFonts w:cs="Arial"/>
          <w:color w:val="000000"/>
          <w:sz w:val="20"/>
          <w:szCs w:val="20"/>
        </w:rPr>
      </w:pPr>
      <w:r w:rsidRPr="000B6828">
        <w:rPr>
          <w:rFonts w:cs="Arial"/>
          <w:color w:val="000000"/>
          <w:sz w:val="20"/>
          <w:szCs w:val="20"/>
        </w:rPr>
        <w:t>Stavebná časť:</w:t>
      </w:r>
    </w:p>
    <w:p w14:paraId="385D0D6B" w14:textId="50A1C7F4" w:rsidR="006E137D" w:rsidRPr="000B6828" w:rsidRDefault="006E137D" w:rsidP="000B6828">
      <w:pPr>
        <w:pStyle w:val="CEMOS"/>
        <w:spacing w:before="0" w:after="60"/>
        <w:ind w:left="567" w:firstLine="0"/>
        <w:rPr>
          <w:rFonts w:ascii="Arial" w:hAnsi="Arial" w:cs="Arial"/>
        </w:rPr>
      </w:pPr>
      <w:r w:rsidRPr="000B6828">
        <w:rPr>
          <w:rFonts w:ascii="Arial" w:hAnsi="Arial" w:cs="Arial"/>
        </w:rPr>
        <w:t>SO 206-13 Požiarny vodovod</w:t>
      </w:r>
      <w:r w:rsidRPr="000B6828">
        <w:rPr>
          <w:rFonts w:ascii="Arial" w:hAnsi="Arial" w:cs="Arial"/>
          <w:color w:val="000000"/>
        </w:rPr>
        <w:t>...........................................................................</w:t>
      </w:r>
      <w:r w:rsidR="00656DD5">
        <w:rPr>
          <w:rFonts w:ascii="Arial" w:hAnsi="Arial" w:cs="Arial"/>
          <w:color w:val="000000"/>
        </w:rPr>
        <w:t>..</w:t>
      </w:r>
      <w:r w:rsidRPr="000B6828">
        <w:rPr>
          <w:rFonts w:ascii="Arial" w:hAnsi="Arial" w:cs="Arial"/>
          <w:color w:val="000000"/>
        </w:rPr>
        <w:t xml:space="preserve">.......... </w:t>
      </w:r>
      <w:r w:rsidRPr="000B6828">
        <w:rPr>
          <w:rFonts w:ascii="Arial" w:hAnsi="Arial" w:cs="Arial"/>
        </w:rPr>
        <w:t>do 2 hodín</w:t>
      </w:r>
    </w:p>
    <w:p w14:paraId="64D88B73" w14:textId="77777777" w:rsidR="006E137D" w:rsidRPr="000B6828" w:rsidRDefault="006E137D" w:rsidP="001E6FFE">
      <w:pPr>
        <w:pStyle w:val="Odsekzoznamu"/>
        <w:numPr>
          <w:ilvl w:val="0"/>
          <w:numId w:val="69"/>
        </w:numPr>
        <w:overflowPunct w:val="0"/>
        <w:autoSpaceDE w:val="0"/>
        <w:autoSpaceDN w:val="0"/>
        <w:adjustRightInd w:val="0"/>
        <w:spacing w:after="60"/>
        <w:ind w:left="1134" w:hanging="567"/>
        <w:jc w:val="both"/>
        <w:textAlignment w:val="baseline"/>
        <w:rPr>
          <w:rFonts w:cs="Arial"/>
          <w:color w:val="000000"/>
          <w:sz w:val="20"/>
          <w:szCs w:val="20"/>
        </w:rPr>
      </w:pPr>
      <w:r w:rsidRPr="000B6828">
        <w:rPr>
          <w:rFonts w:cs="Arial"/>
          <w:color w:val="000000"/>
          <w:sz w:val="20"/>
          <w:szCs w:val="20"/>
        </w:rPr>
        <w:t>Technologická časť:</w:t>
      </w:r>
    </w:p>
    <w:p w14:paraId="626AA2DA" w14:textId="2C2452B6" w:rsidR="006E137D" w:rsidRPr="000B6828" w:rsidRDefault="006E137D" w:rsidP="000B6828">
      <w:pPr>
        <w:pStyle w:val="CEMOS"/>
        <w:spacing w:before="0" w:after="60"/>
        <w:ind w:left="567" w:firstLine="0"/>
        <w:rPr>
          <w:rFonts w:ascii="Arial" w:hAnsi="Arial" w:cs="Arial"/>
        </w:rPr>
      </w:pPr>
      <w:r w:rsidRPr="000B6828">
        <w:rPr>
          <w:rFonts w:ascii="Arial" w:hAnsi="Arial" w:cs="Arial"/>
        </w:rPr>
        <w:t>PS 206-51 Napájanie elektrickou energiou</w:t>
      </w:r>
      <w:r w:rsidRPr="000B6828">
        <w:rPr>
          <w:rFonts w:ascii="Arial" w:hAnsi="Arial" w:cs="Arial"/>
          <w:color w:val="000000"/>
        </w:rPr>
        <w:t>........................................................</w:t>
      </w:r>
      <w:r w:rsidR="00656DD5">
        <w:rPr>
          <w:rFonts w:ascii="Arial" w:hAnsi="Arial" w:cs="Arial"/>
          <w:color w:val="000000"/>
        </w:rPr>
        <w:t>.</w:t>
      </w:r>
      <w:r w:rsidRPr="000B6828">
        <w:rPr>
          <w:rFonts w:ascii="Arial" w:hAnsi="Arial" w:cs="Arial"/>
          <w:color w:val="000000"/>
        </w:rPr>
        <w:t>.....</w:t>
      </w:r>
      <w:r w:rsidR="008E27F1">
        <w:rPr>
          <w:rFonts w:ascii="Arial" w:hAnsi="Arial" w:cs="Arial"/>
          <w:color w:val="000000"/>
        </w:rPr>
        <w:t>.</w:t>
      </w:r>
      <w:r w:rsidRPr="000B6828">
        <w:rPr>
          <w:rFonts w:ascii="Arial" w:hAnsi="Arial" w:cs="Arial"/>
          <w:color w:val="000000"/>
        </w:rPr>
        <w:t xml:space="preserve">.... </w:t>
      </w:r>
      <w:r w:rsidRPr="000B6828">
        <w:rPr>
          <w:rFonts w:ascii="Arial" w:hAnsi="Arial" w:cs="Arial"/>
        </w:rPr>
        <w:t>do 2 hodín</w:t>
      </w:r>
    </w:p>
    <w:p w14:paraId="2FF66A80" w14:textId="70B2FDA2" w:rsidR="006E137D" w:rsidRPr="000B6828" w:rsidRDefault="006E137D" w:rsidP="000B6828">
      <w:pPr>
        <w:pStyle w:val="CEMOS"/>
        <w:spacing w:before="0" w:after="60"/>
        <w:ind w:left="567" w:firstLine="0"/>
        <w:rPr>
          <w:rFonts w:ascii="Arial" w:hAnsi="Arial" w:cs="Arial"/>
        </w:rPr>
      </w:pPr>
      <w:r w:rsidRPr="000B6828">
        <w:rPr>
          <w:rFonts w:ascii="Arial" w:hAnsi="Arial" w:cs="Arial"/>
        </w:rPr>
        <w:t>PS 206-52 Centrálny riadiaci systém</w:t>
      </w:r>
      <w:r w:rsidRPr="000B6828">
        <w:rPr>
          <w:rFonts w:ascii="Arial" w:hAnsi="Arial" w:cs="Arial"/>
          <w:color w:val="000000"/>
        </w:rPr>
        <w:t>.................................................................</w:t>
      </w:r>
      <w:r w:rsidR="00656DD5">
        <w:rPr>
          <w:rFonts w:ascii="Arial" w:hAnsi="Arial" w:cs="Arial"/>
          <w:color w:val="000000"/>
        </w:rPr>
        <w:t>.</w:t>
      </w:r>
      <w:r w:rsidRPr="000B6828">
        <w:rPr>
          <w:rFonts w:ascii="Arial" w:hAnsi="Arial" w:cs="Arial"/>
          <w:color w:val="000000"/>
        </w:rPr>
        <w:t>.......</w:t>
      </w:r>
      <w:r w:rsidR="008E27F1">
        <w:rPr>
          <w:rFonts w:ascii="Arial" w:hAnsi="Arial" w:cs="Arial"/>
          <w:color w:val="000000"/>
        </w:rPr>
        <w:t>.</w:t>
      </w:r>
      <w:r w:rsidRPr="000B6828">
        <w:rPr>
          <w:rFonts w:ascii="Arial" w:hAnsi="Arial" w:cs="Arial"/>
          <w:color w:val="000000"/>
        </w:rPr>
        <w:t xml:space="preserve">.. </w:t>
      </w:r>
      <w:r w:rsidRPr="000B6828">
        <w:rPr>
          <w:rFonts w:ascii="Arial" w:hAnsi="Arial" w:cs="Arial"/>
        </w:rPr>
        <w:t>do 2 hodín</w:t>
      </w:r>
    </w:p>
    <w:p w14:paraId="1B607A28" w14:textId="1024E1EC" w:rsidR="006E137D" w:rsidRPr="000B6828" w:rsidRDefault="006E137D" w:rsidP="000B6828">
      <w:pPr>
        <w:pStyle w:val="CEMOS"/>
        <w:spacing w:before="0" w:after="60"/>
        <w:ind w:left="567" w:firstLine="0"/>
        <w:rPr>
          <w:rFonts w:ascii="Arial" w:hAnsi="Arial" w:cs="Arial"/>
        </w:rPr>
      </w:pPr>
      <w:r w:rsidRPr="000B6828">
        <w:rPr>
          <w:rFonts w:ascii="Arial" w:hAnsi="Arial" w:cs="Arial"/>
        </w:rPr>
        <w:t>PS 206-53 SOS kabíny</w:t>
      </w:r>
      <w:r w:rsidRPr="000B6828">
        <w:rPr>
          <w:rFonts w:ascii="Arial" w:hAnsi="Arial" w:cs="Arial"/>
          <w:color w:val="000000"/>
        </w:rPr>
        <w:t>.........................................................................................</w:t>
      </w:r>
      <w:r w:rsidR="00656DD5">
        <w:rPr>
          <w:rFonts w:ascii="Arial" w:hAnsi="Arial" w:cs="Arial"/>
          <w:color w:val="000000"/>
        </w:rPr>
        <w:t>.</w:t>
      </w:r>
      <w:r w:rsidRPr="000B6828">
        <w:rPr>
          <w:rFonts w:ascii="Arial" w:hAnsi="Arial" w:cs="Arial"/>
          <w:color w:val="000000"/>
        </w:rPr>
        <w:t>....</w:t>
      </w:r>
      <w:r w:rsidR="008E27F1">
        <w:rPr>
          <w:rFonts w:ascii="Arial" w:hAnsi="Arial" w:cs="Arial"/>
          <w:color w:val="000000"/>
        </w:rPr>
        <w:t>.</w:t>
      </w:r>
      <w:r w:rsidRPr="000B6828">
        <w:rPr>
          <w:rFonts w:ascii="Arial" w:hAnsi="Arial" w:cs="Arial"/>
          <w:color w:val="000000"/>
        </w:rPr>
        <w:t xml:space="preserve">.. </w:t>
      </w:r>
      <w:r w:rsidRPr="000B6828">
        <w:rPr>
          <w:rFonts w:ascii="Arial" w:hAnsi="Arial" w:cs="Arial"/>
        </w:rPr>
        <w:t>do 2 hodín</w:t>
      </w:r>
    </w:p>
    <w:p w14:paraId="5F3B1936" w14:textId="6B421C4A" w:rsidR="006E137D" w:rsidRPr="000B6828" w:rsidRDefault="006E137D" w:rsidP="000B6828">
      <w:pPr>
        <w:pStyle w:val="CEMOS"/>
        <w:spacing w:before="0" w:after="60"/>
        <w:ind w:left="567" w:firstLine="0"/>
        <w:rPr>
          <w:rFonts w:ascii="Arial" w:hAnsi="Arial" w:cs="Arial"/>
        </w:rPr>
      </w:pPr>
      <w:r w:rsidRPr="000B6828">
        <w:rPr>
          <w:rFonts w:ascii="Arial" w:hAnsi="Arial" w:cs="Arial"/>
        </w:rPr>
        <w:t>PS 206-53.1 Uzavretý TV okruh</w:t>
      </w:r>
      <w:r w:rsidRPr="000B6828">
        <w:rPr>
          <w:rFonts w:ascii="Arial" w:hAnsi="Arial" w:cs="Arial"/>
          <w:color w:val="000000"/>
        </w:rPr>
        <w:t>...........................................................................</w:t>
      </w:r>
      <w:r w:rsidR="00656DD5">
        <w:rPr>
          <w:rFonts w:ascii="Arial" w:hAnsi="Arial" w:cs="Arial"/>
          <w:color w:val="000000"/>
        </w:rPr>
        <w:t>.</w:t>
      </w:r>
      <w:r w:rsidRPr="000B6828">
        <w:rPr>
          <w:rFonts w:ascii="Arial" w:hAnsi="Arial" w:cs="Arial"/>
          <w:color w:val="000000"/>
        </w:rPr>
        <w:t>.</w:t>
      </w:r>
      <w:r w:rsidR="008E27F1">
        <w:rPr>
          <w:rFonts w:ascii="Arial" w:hAnsi="Arial" w:cs="Arial"/>
          <w:color w:val="000000"/>
        </w:rPr>
        <w:t>..</w:t>
      </w:r>
      <w:r w:rsidRPr="000B6828">
        <w:rPr>
          <w:rFonts w:ascii="Arial" w:hAnsi="Arial" w:cs="Arial"/>
          <w:color w:val="000000"/>
        </w:rPr>
        <w:t xml:space="preserve">..... </w:t>
      </w:r>
      <w:r w:rsidRPr="000B6828">
        <w:rPr>
          <w:rFonts w:ascii="Arial" w:hAnsi="Arial" w:cs="Arial"/>
        </w:rPr>
        <w:t>do 2 hodín</w:t>
      </w:r>
    </w:p>
    <w:p w14:paraId="79430DCC" w14:textId="079DCC11" w:rsidR="006E137D" w:rsidRPr="000B6828" w:rsidRDefault="006E137D" w:rsidP="000B6828">
      <w:pPr>
        <w:pStyle w:val="CEMOS"/>
        <w:spacing w:before="0" w:after="60"/>
        <w:ind w:left="567" w:firstLine="0"/>
        <w:rPr>
          <w:rFonts w:ascii="Arial" w:hAnsi="Arial" w:cs="Arial"/>
        </w:rPr>
      </w:pPr>
      <w:r w:rsidRPr="000B6828">
        <w:rPr>
          <w:rFonts w:ascii="Arial" w:hAnsi="Arial" w:cs="Arial"/>
        </w:rPr>
        <w:t>PS 206-54 EPS</w:t>
      </w:r>
      <w:r w:rsidRPr="000B6828">
        <w:rPr>
          <w:rFonts w:ascii="Arial" w:hAnsi="Arial" w:cs="Arial"/>
        </w:rPr>
        <w:tab/>
      </w:r>
      <w:r w:rsidRPr="000B6828">
        <w:rPr>
          <w:rFonts w:ascii="Arial" w:hAnsi="Arial" w:cs="Arial"/>
          <w:color w:val="000000"/>
        </w:rPr>
        <w:t>..................................................................................................</w:t>
      </w:r>
      <w:r w:rsidR="00656DD5">
        <w:rPr>
          <w:rFonts w:ascii="Arial" w:hAnsi="Arial" w:cs="Arial"/>
          <w:color w:val="000000"/>
        </w:rPr>
        <w:t>.</w:t>
      </w:r>
      <w:r w:rsidRPr="000B6828">
        <w:rPr>
          <w:rFonts w:ascii="Arial" w:hAnsi="Arial" w:cs="Arial"/>
          <w:color w:val="000000"/>
        </w:rPr>
        <w:t xml:space="preserve">........ </w:t>
      </w:r>
      <w:r w:rsidRPr="000B6828">
        <w:rPr>
          <w:rFonts w:ascii="Arial" w:hAnsi="Arial" w:cs="Arial"/>
        </w:rPr>
        <w:t>do 2 hodín</w:t>
      </w:r>
    </w:p>
    <w:p w14:paraId="1C753B81" w14:textId="0C3A4FF5" w:rsidR="006E137D" w:rsidRPr="000B6828" w:rsidRDefault="006E137D" w:rsidP="000B6828">
      <w:pPr>
        <w:pStyle w:val="CEMOS"/>
        <w:spacing w:before="0" w:after="60"/>
        <w:ind w:left="567" w:firstLine="0"/>
        <w:rPr>
          <w:rFonts w:ascii="Arial" w:hAnsi="Arial" w:cs="Arial"/>
        </w:rPr>
      </w:pPr>
      <w:r w:rsidRPr="000B6828">
        <w:rPr>
          <w:rFonts w:ascii="Arial" w:hAnsi="Arial" w:cs="Arial"/>
        </w:rPr>
        <w:t>PS 206-55 Bezdrôtové spojenie</w:t>
      </w:r>
      <w:r w:rsidRPr="000B6828">
        <w:rPr>
          <w:rFonts w:ascii="Arial" w:hAnsi="Arial" w:cs="Arial"/>
        </w:rPr>
        <w:tab/>
      </w:r>
      <w:r w:rsidRPr="000B6828">
        <w:rPr>
          <w:rFonts w:ascii="Arial" w:hAnsi="Arial" w:cs="Arial"/>
          <w:color w:val="000000"/>
        </w:rPr>
        <w:t>.........................................................................</w:t>
      </w:r>
      <w:r w:rsidR="00656DD5">
        <w:rPr>
          <w:rFonts w:ascii="Arial" w:hAnsi="Arial" w:cs="Arial"/>
          <w:color w:val="000000"/>
        </w:rPr>
        <w:t>.</w:t>
      </w:r>
      <w:r w:rsidRPr="000B6828">
        <w:rPr>
          <w:rFonts w:ascii="Arial" w:hAnsi="Arial" w:cs="Arial"/>
          <w:color w:val="000000"/>
        </w:rPr>
        <w:t xml:space="preserve">....... </w:t>
      </w:r>
      <w:r w:rsidRPr="000B6828">
        <w:rPr>
          <w:rFonts w:ascii="Arial" w:hAnsi="Arial" w:cs="Arial"/>
        </w:rPr>
        <w:t>do 2 hodín</w:t>
      </w:r>
    </w:p>
    <w:p w14:paraId="58788905" w14:textId="37CFFD10" w:rsidR="006E137D" w:rsidRPr="000B6828" w:rsidRDefault="006E137D" w:rsidP="000B6828">
      <w:pPr>
        <w:pStyle w:val="CEMOS"/>
        <w:spacing w:before="0" w:after="60"/>
        <w:ind w:left="567" w:firstLine="0"/>
        <w:rPr>
          <w:rFonts w:ascii="Arial" w:hAnsi="Arial" w:cs="Arial"/>
        </w:rPr>
      </w:pPr>
      <w:r w:rsidRPr="000B6828">
        <w:rPr>
          <w:rFonts w:ascii="Arial" w:hAnsi="Arial" w:cs="Arial"/>
        </w:rPr>
        <w:t>PS 206-56 Osvetlenie</w:t>
      </w:r>
      <w:r w:rsidRPr="000B6828">
        <w:rPr>
          <w:rFonts w:ascii="Arial" w:hAnsi="Arial" w:cs="Arial"/>
        </w:rPr>
        <w:tab/>
      </w:r>
      <w:r w:rsidRPr="000B6828">
        <w:rPr>
          <w:rFonts w:ascii="Arial" w:hAnsi="Arial" w:cs="Arial"/>
          <w:color w:val="000000"/>
        </w:rPr>
        <w:t>.....................................................................................</w:t>
      </w:r>
      <w:r w:rsidR="00656DD5">
        <w:rPr>
          <w:rFonts w:ascii="Arial" w:hAnsi="Arial" w:cs="Arial"/>
          <w:color w:val="000000"/>
        </w:rPr>
        <w:t>.</w:t>
      </w:r>
      <w:r w:rsidRPr="000B6828">
        <w:rPr>
          <w:rFonts w:ascii="Arial" w:hAnsi="Arial" w:cs="Arial"/>
          <w:color w:val="000000"/>
        </w:rPr>
        <w:t xml:space="preserve">........ </w:t>
      </w:r>
      <w:r w:rsidRPr="000B6828">
        <w:rPr>
          <w:rFonts w:ascii="Arial" w:hAnsi="Arial" w:cs="Arial"/>
        </w:rPr>
        <w:t>do 2 hodín</w:t>
      </w:r>
    </w:p>
    <w:p w14:paraId="232D77C2" w14:textId="715E1D7E" w:rsidR="006E137D" w:rsidRPr="000B6828" w:rsidRDefault="006E137D" w:rsidP="000B6828">
      <w:pPr>
        <w:pStyle w:val="CEMOS"/>
        <w:spacing w:before="0" w:after="60"/>
        <w:ind w:left="567" w:firstLine="0"/>
        <w:rPr>
          <w:rFonts w:ascii="Arial" w:hAnsi="Arial" w:cs="Arial"/>
        </w:rPr>
      </w:pPr>
      <w:r w:rsidRPr="000B6828">
        <w:rPr>
          <w:rFonts w:ascii="Arial" w:hAnsi="Arial" w:cs="Arial"/>
        </w:rPr>
        <w:t>PS 206-57 Vetranie</w:t>
      </w:r>
      <w:r w:rsidRPr="000B6828">
        <w:rPr>
          <w:rFonts w:ascii="Arial" w:hAnsi="Arial" w:cs="Arial"/>
          <w:color w:val="000000"/>
        </w:rPr>
        <w:t>..............................................................................................</w:t>
      </w:r>
      <w:r w:rsidR="00656DD5">
        <w:rPr>
          <w:rFonts w:ascii="Arial" w:hAnsi="Arial" w:cs="Arial"/>
          <w:color w:val="000000"/>
        </w:rPr>
        <w:t>.</w:t>
      </w:r>
      <w:r w:rsidRPr="000B6828">
        <w:rPr>
          <w:rFonts w:ascii="Arial" w:hAnsi="Arial" w:cs="Arial"/>
          <w:color w:val="000000"/>
        </w:rPr>
        <w:t>...</w:t>
      </w:r>
      <w:r w:rsidR="008E27F1">
        <w:rPr>
          <w:rFonts w:ascii="Arial" w:hAnsi="Arial" w:cs="Arial"/>
          <w:color w:val="000000"/>
        </w:rPr>
        <w:t>.</w:t>
      </w:r>
      <w:r w:rsidRPr="000B6828">
        <w:rPr>
          <w:rFonts w:ascii="Arial" w:hAnsi="Arial" w:cs="Arial"/>
          <w:color w:val="000000"/>
        </w:rPr>
        <w:t xml:space="preserve">.... </w:t>
      </w:r>
      <w:r w:rsidRPr="000B6828">
        <w:rPr>
          <w:rFonts w:ascii="Arial" w:hAnsi="Arial" w:cs="Arial"/>
        </w:rPr>
        <w:t>do 2 hodín</w:t>
      </w:r>
    </w:p>
    <w:p w14:paraId="22581962" w14:textId="61307613" w:rsidR="006E137D" w:rsidRPr="000B6828" w:rsidRDefault="006E137D" w:rsidP="000B6828">
      <w:pPr>
        <w:pStyle w:val="CEMOS"/>
        <w:spacing w:before="0" w:after="60"/>
        <w:ind w:left="567" w:firstLine="0"/>
        <w:rPr>
          <w:rFonts w:ascii="Arial" w:hAnsi="Arial" w:cs="Arial"/>
        </w:rPr>
      </w:pPr>
      <w:r w:rsidRPr="000B6828">
        <w:rPr>
          <w:rFonts w:ascii="Arial" w:hAnsi="Arial" w:cs="Arial"/>
        </w:rPr>
        <w:t>PS 206-58 Riadenie dopravy</w:t>
      </w:r>
      <w:r w:rsidRPr="000B6828">
        <w:rPr>
          <w:rFonts w:ascii="Arial" w:hAnsi="Arial" w:cs="Arial"/>
          <w:color w:val="000000"/>
        </w:rPr>
        <w:t>...............................................................................</w:t>
      </w:r>
      <w:r w:rsidR="008E27F1">
        <w:rPr>
          <w:rFonts w:ascii="Arial" w:hAnsi="Arial" w:cs="Arial"/>
          <w:color w:val="000000"/>
        </w:rPr>
        <w:t>.</w:t>
      </w:r>
      <w:r w:rsidR="00656DD5">
        <w:rPr>
          <w:rFonts w:ascii="Arial" w:hAnsi="Arial" w:cs="Arial"/>
          <w:color w:val="000000"/>
        </w:rPr>
        <w:t>.</w:t>
      </w:r>
      <w:r w:rsidRPr="000B6828">
        <w:rPr>
          <w:rFonts w:ascii="Arial" w:hAnsi="Arial" w:cs="Arial"/>
          <w:color w:val="000000"/>
        </w:rPr>
        <w:t>..</w:t>
      </w:r>
      <w:r w:rsidR="008E27F1">
        <w:rPr>
          <w:rFonts w:ascii="Arial" w:hAnsi="Arial" w:cs="Arial"/>
          <w:color w:val="000000"/>
        </w:rPr>
        <w:t>.</w:t>
      </w:r>
      <w:r w:rsidRPr="000B6828">
        <w:rPr>
          <w:rFonts w:ascii="Arial" w:hAnsi="Arial" w:cs="Arial"/>
          <w:color w:val="000000"/>
        </w:rPr>
        <w:t xml:space="preserve">..... </w:t>
      </w:r>
      <w:r w:rsidRPr="000B6828">
        <w:rPr>
          <w:rFonts w:ascii="Arial" w:hAnsi="Arial" w:cs="Arial"/>
        </w:rPr>
        <w:t>do 2 hodín</w:t>
      </w:r>
    </w:p>
    <w:p w14:paraId="28D27827" w14:textId="3D833FE1" w:rsidR="006E137D" w:rsidRPr="000B6828" w:rsidRDefault="004C7565" w:rsidP="000B6828">
      <w:pPr>
        <w:pStyle w:val="CEMOS"/>
        <w:spacing w:before="0" w:after="60"/>
        <w:ind w:left="567" w:firstLine="0"/>
        <w:rPr>
          <w:rFonts w:ascii="Arial" w:hAnsi="Arial" w:cs="Arial"/>
        </w:rPr>
      </w:pPr>
      <w:r>
        <w:rPr>
          <w:rFonts w:ascii="Arial" w:hAnsi="Arial" w:cs="Arial"/>
        </w:rPr>
        <w:t xml:space="preserve">PS 206-53.1 </w:t>
      </w:r>
      <w:r w:rsidR="006E137D" w:rsidRPr="000B6828">
        <w:rPr>
          <w:rFonts w:ascii="Arial" w:hAnsi="Arial" w:cs="Arial"/>
        </w:rPr>
        <w:t>Tunelový rozhlas</w:t>
      </w:r>
      <w:r w:rsidR="006E137D" w:rsidRPr="000B6828">
        <w:rPr>
          <w:rFonts w:ascii="Arial" w:hAnsi="Arial" w:cs="Arial"/>
          <w:color w:val="000000"/>
        </w:rPr>
        <w:t>.............................................................................</w:t>
      </w:r>
      <w:r w:rsidR="008E27F1">
        <w:rPr>
          <w:rFonts w:ascii="Arial" w:hAnsi="Arial" w:cs="Arial"/>
          <w:color w:val="000000"/>
        </w:rPr>
        <w:t>....</w:t>
      </w:r>
      <w:r w:rsidR="006E137D" w:rsidRPr="000B6828">
        <w:rPr>
          <w:rFonts w:ascii="Arial" w:hAnsi="Arial" w:cs="Arial"/>
          <w:color w:val="000000"/>
        </w:rPr>
        <w:t xml:space="preserve">....... </w:t>
      </w:r>
      <w:r w:rsidR="006E137D" w:rsidRPr="000B6828">
        <w:rPr>
          <w:rFonts w:ascii="Arial" w:hAnsi="Arial" w:cs="Arial"/>
        </w:rPr>
        <w:t>do 2 hodín</w:t>
      </w:r>
    </w:p>
    <w:p w14:paraId="535C3836" w14:textId="77777777" w:rsidR="00BC6A30" w:rsidRPr="000B6828" w:rsidRDefault="00BC6A30" w:rsidP="000B6828">
      <w:pPr>
        <w:pStyle w:val="CEMOS"/>
        <w:spacing w:before="0" w:after="60"/>
        <w:ind w:left="567" w:firstLine="0"/>
        <w:rPr>
          <w:rFonts w:ascii="Arial" w:hAnsi="Arial" w:cs="Arial"/>
        </w:rPr>
      </w:pPr>
    </w:p>
    <w:p w14:paraId="2D5848CF" w14:textId="77777777" w:rsidR="006E137D" w:rsidRPr="000B6828" w:rsidRDefault="006E137D" w:rsidP="000B6828">
      <w:pPr>
        <w:pStyle w:val="CEMOS"/>
        <w:spacing w:before="0" w:after="60"/>
        <w:ind w:left="567" w:firstLine="0"/>
        <w:rPr>
          <w:rFonts w:ascii="Arial" w:hAnsi="Arial" w:cs="Arial"/>
          <w:i/>
        </w:rPr>
      </w:pPr>
      <w:r w:rsidRPr="000B6828">
        <w:rPr>
          <w:rFonts w:ascii="Arial" w:hAnsi="Arial" w:cs="Arial"/>
          <w:i/>
        </w:rPr>
        <w:t>Cesta I/11 Čadca – obchvat mesta II. etapa, informačný systém diaľnice</w:t>
      </w:r>
    </w:p>
    <w:p w14:paraId="2EEE0278" w14:textId="77777777" w:rsidR="006E137D" w:rsidRPr="000B6828" w:rsidRDefault="006E137D" w:rsidP="001E6FFE">
      <w:pPr>
        <w:pStyle w:val="Odsekzoznamu"/>
        <w:numPr>
          <w:ilvl w:val="0"/>
          <w:numId w:val="70"/>
        </w:numPr>
        <w:overflowPunct w:val="0"/>
        <w:autoSpaceDE w:val="0"/>
        <w:autoSpaceDN w:val="0"/>
        <w:adjustRightInd w:val="0"/>
        <w:spacing w:after="60"/>
        <w:ind w:left="1134" w:hanging="567"/>
        <w:jc w:val="both"/>
        <w:textAlignment w:val="baseline"/>
        <w:rPr>
          <w:rFonts w:cs="Arial"/>
          <w:color w:val="000000"/>
          <w:sz w:val="20"/>
          <w:szCs w:val="20"/>
        </w:rPr>
      </w:pPr>
      <w:r w:rsidRPr="000B6828">
        <w:rPr>
          <w:rFonts w:cs="Arial"/>
          <w:color w:val="000000"/>
          <w:sz w:val="20"/>
          <w:szCs w:val="20"/>
        </w:rPr>
        <w:t>Stavebná časť:</w:t>
      </w:r>
    </w:p>
    <w:p w14:paraId="7BE18431" w14:textId="77777777" w:rsidR="006E137D" w:rsidRPr="000B6828" w:rsidRDefault="006E137D" w:rsidP="000B6828">
      <w:pPr>
        <w:pStyle w:val="CEMOS"/>
        <w:spacing w:before="0" w:after="60"/>
        <w:ind w:left="567" w:firstLine="0"/>
        <w:rPr>
          <w:rFonts w:ascii="Arial" w:hAnsi="Arial" w:cs="Arial"/>
        </w:rPr>
      </w:pPr>
      <w:r w:rsidRPr="000B6828">
        <w:rPr>
          <w:rFonts w:ascii="Arial" w:hAnsi="Arial" w:cs="Arial"/>
        </w:rPr>
        <w:t>SO 470-00 Silové napájacie a ovládacie vedenie pre potreby ISD</w:t>
      </w:r>
      <w:r w:rsidRPr="000B6828">
        <w:rPr>
          <w:rFonts w:ascii="Arial" w:hAnsi="Arial" w:cs="Arial"/>
          <w:color w:val="000000"/>
        </w:rPr>
        <w:t xml:space="preserve">............................ </w:t>
      </w:r>
      <w:r w:rsidRPr="000B6828">
        <w:rPr>
          <w:rFonts w:ascii="Arial" w:hAnsi="Arial" w:cs="Arial"/>
        </w:rPr>
        <w:t>do 12 hodín</w:t>
      </w:r>
    </w:p>
    <w:p w14:paraId="15993A66" w14:textId="77777777" w:rsidR="006E137D" w:rsidRPr="000B6828" w:rsidRDefault="006E137D" w:rsidP="000B6828">
      <w:pPr>
        <w:pStyle w:val="CEMOS"/>
        <w:spacing w:before="0" w:after="60"/>
        <w:ind w:left="567" w:firstLine="0"/>
        <w:rPr>
          <w:rFonts w:ascii="Arial" w:hAnsi="Arial" w:cs="Arial"/>
        </w:rPr>
      </w:pPr>
      <w:r w:rsidRPr="000B6828">
        <w:rPr>
          <w:rFonts w:ascii="Arial" w:hAnsi="Arial" w:cs="Arial"/>
        </w:rPr>
        <w:lastRenderedPageBreak/>
        <w:t>SO 480-11 Silové napájacie a ovládacie vedenie pre potreby ISD</w:t>
      </w:r>
      <w:r w:rsidRPr="000B6828">
        <w:rPr>
          <w:rFonts w:ascii="Arial" w:hAnsi="Arial" w:cs="Arial"/>
          <w:color w:val="000000"/>
        </w:rPr>
        <w:t xml:space="preserve">............................ </w:t>
      </w:r>
      <w:r w:rsidRPr="000B6828">
        <w:rPr>
          <w:rFonts w:ascii="Arial" w:hAnsi="Arial" w:cs="Arial"/>
        </w:rPr>
        <w:t>do 12 hodín</w:t>
      </w:r>
    </w:p>
    <w:p w14:paraId="3262126E" w14:textId="77777777" w:rsidR="006E137D" w:rsidRPr="000B6828" w:rsidRDefault="006E137D" w:rsidP="000B6828">
      <w:pPr>
        <w:pStyle w:val="CEMOS"/>
        <w:spacing w:before="0" w:after="60"/>
        <w:ind w:left="567" w:firstLine="0"/>
        <w:rPr>
          <w:rFonts w:ascii="Arial" w:hAnsi="Arial" w:cs="Arial"/>
        </w:rPr>
      </w:pPr>
      <w:r w:rsidRPr="000B6828">
        <w:rPr>
          <w:rFonts w:ascii="Arial" w:hAnsi="Arial" w:cs="Arial"/>
        </w:rPr>
        <w:t>SO 490-11 Silové napájacie a ovládacie vedenie pre potreby ISD</w:t>
      </w:r>
      <w:r w:rsidRPr="000B6828">
        <w:rPr>
          <w:rFonts w:ascii="Arial" w:hAnsi="Arial" w:cs="Arial"/>
          <w:color w:val="000000"/>
        </w:rPr>
        <w:t xml:space="preserve">............................ </w:t>
      </w:r>
      <w:r w:rsidRPr="000B6828">
        <w:rPr>
          <w:rFonts w:ascii="Arial" w:hAnsi="Arial" w:cs="Arial"/>
        </w:rPr>
        <w:t>do 12 hodín</w:t>
      </w:r>
    </w:p>
    <w:p w14:paraId="7769C25A" w14:textId="77777777" w:rsidR="006E137D" w:rsidRPr="000B6828" w:rsidRDefault="006E137D" w:rsidP="001E6FFE">
      <w:pPr>
        <w:pStyle w:val="Odsekzoznamu"/>
        <w:numPr>
          <w:ilvl w:val="0"/>
          <w:numId w:val="70"/>
        </w:numPr>
        <w:overflowPunct w:val="0"/>
        <w:autoSpaceDE w:val="0"/>
        <w:autoSpaceDN w:val="0"/>
        <w:adjustRightInd w:val="0"/>
        <w:spacing w:after="60"/>
        <w:ind w:left="1134" w:hanging="567"/>
        <w:jc w:val="both"/>
        <w:textAlignment w:val="baseline"/>
        <w:rPr>
          <w:rFonts w:cs="Arial"/>
          <w:color w:val="000000"/>
          <w:sz w:val="20"/>
          <w:szCs w:val="20"/>
        </w:rPr>
      </w:pPr>
      <w:r w:rsidRPr="000B6828">
        <w:rPr>
          <w:rFonts w:cs="Arial"/>
          <w:color w:val="000000"/>
          <w:sz w:val="20"/>
          <w:szCs w:val="20"/>
        </w:rPr>
        <w:t>Technologická časť:</w:t>
      </w:r>
    </w:p>
    <w:p w14:paraId="2F51DFF9" w14:textId="77777777" w:rsidR="006E137D" w:rsidRPr="000B6828" w:rsidRDefault="006E137D" w:rsidP="000B6828">
      <w:pPr>
        <w:pStyle w:val="CEMOS"/>
        <w:spacing w:before="0" w:after="60"/>
        <w:ind w:left="567" w:firstLine="0"/>
        <w:rPr>
          <w:rFonts w:ascii="Arial" w:hAnsi="Arial" w:cs="Arial"/>
        </w:rPr>
      </w:pPr>
      <w:r w:rsidRPr="000B6828">
        <w:rPr>
          <w:rFonts w:ascii="Arial" w:hAnsi="Arial" w:cs="Arial"/>
        </w:rPr>
        <w:t>SO 470-11.4 Elektrická zabezpečovacia signalizácia</w:t>
      </w:r>
      <w:r w:rsidRPr="000B6828">
        <w:rPr>
          <w:rFonts w:ascii="Arial" w:hAnsi="Arial" w:cs="Arial"/>
          <w:color w:val="000000"/>
        </w:rPr>
        <w:t>.................................................</w:t>
      </w:r>
      <w:r w:rsidRPr="000B6828">
        <w:rPr>
          <w:rFonts w:ascii="Arial" w:hAnsi="Arial" w:cs="Arial"/>
        </w:rPr>
        <w:t>do 12 hodín</w:t>
      </w:r>
    </w:p>
    <w:p w14:paraId="730A0EDF" w14:textId="77777777" w:rsidR="006E137D" w:rsidRPr="000B6828" w:rsidRDefault="006E137D" w:rsidP="000B6828">
      <w:pPr>
        <w:pStyle w:val="CEMOS"/>
        <w:spacing w:before="0" w:after="60"/>
        <w:ind w:left="567" w:firstLine="0"/>
        <w:rPr>
          <w:rFonts w:ascii="Arial" w:hAnsi="Arial" w:cs="Arial"/>
        </w:rPr>
      </w:pPr>
      <w:r w:rsidRPr="000B6828">
        <w:rPr>
          <w:rFonts w:ascii="Arial" w:hAnsi="Arial" w:cs="Arial"/>
        </w:rPr>
        <w:t>SO 470-11.5 Premenné dopravné značky</w:t>
      </w:r>
      <w:r w:rsidRPr="000B6828">
        <w:rPr>
          <w:rFonts w:ascii="Arial" w:hAnsi="Arial" w:cs="Arial"/>
        </w:rPr>
        <w:tab/>
      </w:r>
      <w:r w:rsidRPr="000B6828">
        <w:rPr>
          <w:rFonts w:ascii="Arial" w:hAnsi="Arial" w:cs="Arial"/>
          <w:color w:val="000000"/>
        </w:rPr>
        <w:t xml:space="preserve">................................................................. </w:t>
      </w:r>
      <w:r w:rsidRPr="000B6828">
        <w:rPr>
          <w:rFonts w:ascii="Arial" w:hAnsi="Arial" w:cs="Arial"/>
        </w:rPr>
        <w:t>do 12 hodín</w:t>
      </w:r>
    </w:p>
    <w:p w14:paraId="63E982C9" w14:textId="77777777" w:rsidR="006E137D" w:rsidRPr="000B6828" w:rsidRDefault="006E137D" w:rsidP="000B6828">
      <w:pPr>
        <w:pStyle w:val="CEMOS"/>
        <w:spacing w:before="0" w:after="60"/>
        <w:ind w:left="567" w:firstLine="0"/>
        <w:rPr>
          <w:rFonts w:ascii="Arial" w:hAnsi="Arial" w:cs="Arial"/>
        </w:rPr>
      </w:pPr>
      <w:r w:rsidRPr="000B6828">
        <w:rPr>
          <w:rFonts w:ascii="Arial" w:hAnsi="Arial" w:cs="Arial"/>
        </w:rPr>
        <w:t>SO 470-11.7 Technologické uzly</w:t>
      </w:r>
      <w:r w:rsidRPr="000B6828">
        <w:rPr>
          <w:rFonts w:ascii="Arial" w:hAnsi="Arial" w:cs="Arial"/>
          <w:color w:val="000000"/>
        </w:rPr>
        <w:t xml:space="preserve">................................................................................ </w:t>
      </w:r>
      <w:r w:rsidRPr="000B6828">
        <w:rPr>
          <w:rFonts w:ascii="Arial" w:hAnsi="Arial" w:cs="Arial"/>
        </w:rPr>
        <w:t>do 12 hodín</w:t>
      </w:r>
    </w:p>
    <w:p w14:paraId="104B49F1" w14:textId="77777777" w:rsidR="006E137D" w:rsidRPr="000B6828" w:rsidRDefault="006E137D" w:rsidP="000B6828">
      <w:pPr>
        <w:pStyle w:val="CEMOS"/>
        <w:spacing w:before="0" w:after="60"/>
        <w:ind w:left="567" w:firstLine="0"/>
        <w:rPr>
          <w:rFonts w:ascii="Arial" w:hAnsi="Arial" w:cs="Arial"/>
        </w:rPr>
      </w:pPr>
      <w:r w:rsidRPr="000B6828">
        <w:rPr>
          <w:rFonts w:ascii="Arial" w:hAnsi="Arial" w:cs="Arial"/>
        </w:rPr>
        <w:t>SO 480-11 Kamerový dohľad</w:t>
      </w:r>
      <w:r w:rsidRPr="000B6828">
        <w:rPr>
          <w:rFonts w:ascii="Arial" w:hAnsi="Arial" w:cs="Arial"/>
          <w:color w:val="000000"/>
        </w:rPr>
        <w:t xml:space="preserve">..................................................................................... </w:t>
      </w:r>
      <w:r w:rsidRPr="000B6828">
        <w:rPr>
          <w:rFonts w:ascii="Arial" w:hAnsi="Arial" w:cs="Arial"/>
        </w:rPr>
        <w:t>do 12 hodín</w:t>
      </w:r>
    </w:p>
    <w:p w14:paraId="33604BC3" w14:textId="77777777" w:rsidR="006E137D" w:rsidRPr="000B6828" w:rsidRDefault="006E137D" w:rsidP="000B6828">
      <w:pPr>
        <w:pStyle w:val="CEMOS"/>
        <w:spacing w:before="0" w:after="60"/>
        <w:ind w:left="284" w:firstLine="284"/>
        <w:rPr>
          <w:rFonts w:ascii="Arial" w:hAnsi="Arial" w:cs="Arial"/>
        </w:rPr>
      </w:pPr>
      <w:r w:rsidRPr="000B6828">
        <w:rPr>
          <w:rFonts w:ascii="Arial" w:hAnsi="Arial" w:cs="Arial"/>
        </w:rPr>
        <w:t>SO 490-11 Premenné dopravné značky</w:t>
      </w:r>
      <w:r w:rsidRPr="000B6828">
        <w:rPr>
          <w:rFonts w:ascii="Arial" w:hAnsi="Arial" w:cs="Arial"/>
          <w:color w:val="000000"/>
        </w:rPr>
        <w:t xml:space="preserve">.................................................................... </w:t>
      </w:r>
      <w:r w:rsidRPr="000B6828">
        <w:rPr>
          <w:rFonts w:ascii="Arial" w:hAnsi="Arial" w:cs="Arial"/>
        </w:rPr>
        <w:t>do 12 hodín</w:t>
      </w:r>
    </w:p>
    <w:p w14:paraId="10474DF0" w14:textId="77777777" w:rsidR="006E137D" w:rsidRPr="000B6828" w:rsidRDefault="006E137D" w:rsidP="000B6828">
      <w:pPr>
        <w:pStyle w:val="CEMOS"/>
        <w:spacing w:before="0" w:after="60"/>
        <w:ind w:left="567" w:firstLine="0"/>
        <w:rPr>
          <w:rFonts w:ascii="Arial" w:hAnsi="Arial" w:cs="Arial"/>
        </w:rPr>
      </w:pPr>
      <w:r w:rsidRPr="000B6828">
        <w:rPr>
          <w:rFonts w:ascii="Arial" w:hAnsi="Arial" w:cs="Arial"/>
          <w:b/>
        </w:rPr>
        <w:t>od nahlásenia vady alebo poruchy</w:t>
      </w:r>
      <w:r w:rsidRPr="000B6828">
        <w:rPr>
          <w:rFonts w:ascii="Arial" w:hAnsi="Arial" w:cs="Arial"/>
        </w:rPr>
        <w:t xml:space="preserve"> podľa bodu 3.5 tohto článku rámcovej dohody bez ohľadu na skutočnosť, či objednávka bola poskytovateľovi doručená. Začatím prác v zmysle predchádzajúcej vety tohto bodu sa rozumie obhliadka danej vady alebo poruchy poskytovateľom, prípadne iná zdokumentovateľná činnosť, ktorá vedie k odstráneniu nahlásenej vady alebo poruchy. </w:t>
      </w:r>
    </w:p>
    <w:p w14:paraId="1A85985A" w14:textId="77777777" w:rsidR="006E137D" w:rsidRPr="000B6828" w:rsidRDefault="006E137D" w:rsidP="000B6828">
      <w:pPr>
        <w:pStyle w:val="CEMOS"/>
        <w:spacing w:before="0" w:after="60"/>
        <w:ind w:left="567" w:firstLine="0"/>
        <w:rPr>
          <w:rFonts w:ascii="Arial" w:hAnsi="Arial" w:cs="Arial"/>
        </w:rPr>
      </w:pPr>
      <w:r w:rsidRPr="000B6828">
        <w:rPr>
          <w:rFonts w:ascii="Arial" w:hAnsi="Arial" w:cs="Arial"/>
        </w:rPr>
        <w:t>Práce spojené už s potvrdeným bezpečnostným incidentom alebo kybernetickým bezpečnostným incidentom musia byť zahájené pre:</w:t>
      </w:r>
    </w:p>
    <w:p w14:paraId="123275F6" w14:textId="4E269E38" w:rsidR="006E137D" w:rsidRPr="000B6828" w:rsidRDefault="006E137D" w:rsidP="000B6828">
      <w:pPr>
        <w:pStyle w:val="CEMOS"/>
        <w:spacing w:before="0" w:after="60"/>
        <w:ind w:left="567" w:firstLine="0"/>
        <w:rPr>
          <w:rFonts w:ascii="Arial" w:hAnsi="Arial" w:cs="Arial"/>
          <w:color w:val="000000" w:themeColor="text1"/>
        </w:rPr>
      </w:pPr>
      <w:r w:rsidRPr="000B6828">
        <w:rPr>
          <w:rFonts w:ascii="Arial" w:hAnsi="Arial" w:cs="Arial"/>
        </w:rPr>
        <w:t xml:space="preserve">tunel Svrčinovec, technologická časť </w:t>
      </w:r>
      <w:r w:rsidR="00FB2D0E">
        <w:rPr>
          <w:rFonts w:ascii="Arial" w:hAnsi="Arial" w:cs="Arial"/>
        </w:rPr>
        <w:t xml:space="preserve">PS </w:t>
      </w:r>
      <w:r w:rsidR="00FB2D0E">
        <w:rPr>
          <w:rFonts w:ascii="Arial" w:hAnsi="Arial" w:cs="Arial"/>
          <w:color w:val="000000" w:themeColor="text1"/>
        </w:rPr>
        <w:t>202-62.11 CRS ............</w:t>
      </w:r>
      <w:r w:rsidRPr="000B6828">
        <w:rPr>
          <w:rFonts w:ascii="Arial" w:hAnsi="Arial" w:cs="Arial"/>
          <w:color w:val="000000" w:themeColor="text1"/>
        </w:rPr>
        <w:t>...............................do 3 hodín</w:t>
      </w:r>
    </w:p>
    <w:p w14:paraId="34E419DC" w14:textId="3CAABE04" w:rsidR="006E137D" w:rsidRPr="000B6828" w:rsidRDefault="006E137D" w:rsidP="000B6828">
      <w:pPr>
        <w:pStyle w:val="CEMOS"/>
        <w:spacing w:before="0" w:after="60"/>
        <w:ind w:left="567" w:firstLine="0"/>
        <w:rPr>
          <w:rFonts w:ascii="Arial" w:hAnsi="Arial" w:cs="Arial"/>
          <w:color w:val="000000" w:themeColor="text1"/>
        </w:rPr>
      </w:pPr>
      <w:r w:rsidRPr="000B6828">
        <w:rPr>
          <w:rFonts w:ascii="Arial" w:hAnsi="Arial" w:cs="Arial"/>
          <w:color w:val="000000" w:themeColor="text1"/>
        </w:rPr>
        <w:t xml:space="preserve">tunel Poľana, </w:t>
      </w:r>
      <w:r w:rsidRPr="000B6828">
        <w:rPr>
          <w:rFonts w:ascii="Arial" w:hAnsi="Arial" w:cs="Arial"/>
        </w:rPr>
        <w:t>technologická časť</w:t>
      </w:r>
      <w:r w:rsidR="00FB2D0E">
        <w:rPr>
          <w:rFonts w:ascii="Arial" w:hAnsi="Arial" w:cs="Arial"/>
        </w:rPr>
        <w:t xml:space="preserve"> PS</w:t>
      </w:r>
      <w:r w:rsidRPr="000B6828">
        <w:rPr>
          <w:rFonts w:ascii="Arial" w:hAnsi="Arial" w:cs="Arial"/>
          <w:color w:val="000000" w:themeColor="text1"/>
        </w:rPr>
        <w:t xml:space="preserve"> 202-63</w:t>
      </w:r>
      <w:r w:rsidR="00FB2D0E">
        <w:rPr>
          <w:rFonts w:ascii="Arial" w:hAnsi="Arial" w:cs="Arial"/>
          <w:color w:val="000000" w:themeColor="text1"/>
        </w:rPr>
        <w:t>.11 CRS ...................</w:t>
      </w:r>
      <w:r w:rsidRPr="000B6828">
        <w:rPr>
          <w:rFonts w:ascii="Arial" w:hAnsi="Arial" w:cs="Arial"/>
          <w:color w:val="000000" w:themeColor="text1"/>
        </w:rPr>
        <w:t>..............................do 3 hodín</w:t>
      </w:r>
    </w:p>
    <w:p w14:paraId="2DC0EF4E" w14:textId="3F7CE1AF" w:rsidR="006E137D" w:rsidRPr="000B6828" w:rsidRDefault="006E137D" w:rsidP="000B6828">
      <w:pPr>
        <w:pStyle w:val="CEMOS"/>
        <w:spacing w:before="0" w:after="60"/>
        <w:ind w:left="567" w:firstLine="0"/>
        <w:rPr>
          <w:rFonts w:ascii="Arial" w:hAnsi="Arial" w:cs="Arial"/>
          <w:color w:val="000000" w:themeColor="text1"/>
        </w:rPr>
      </w:pPr>
      <w:r w:rsidRPr="000B6828">
        <w:rPr>
          <w:rFonts w:ascii="Arial" w:hAnsi="Arial" w:cs="Arial"/>
          <w:color w:val="000000" w:themeColor="text1"/>
        </w:rPr>
        <w:t xml:space="preserve">tunel Horelica, </w:t>
      </w:r>
      <w:r w:rsidRPr="000B6828">
        <w:rPr>
          <w:rFonts w:ascii="Arial" w:hAnsi="Arial" w:cs="Arial"/>
        </w:rPr>
        <w:t xml:space="preserve">technologická časť </w:t>
      </w:r>
      <w:r w:rsidRPr="000B6828">
        <w:rPr>
          <w:rFonts w:ascii="Arial" w:hAnsi="Arial" w:cs="Arial"/>
          <w:color w:val="000000" w:themeColor="text1"/>
        </w:rPr>
        <w:t>PS 206-52 Centrálny riadiaci systém....................do 3 hodín</w:t>
      </w:r>
    </w:p>
    <w:p w14:paraId="5DA949C4" w14:textId="77777777" w:rsidR="006E137D" w:rsidRPr="000B6828" w:rsidRDefault="006E137D" w:rsidP="000B6828">
      <w:pPr>
        <w:pStyle w:val="CEMOS"/>
        <w:spacing w:before="0" w:after="60"/>
        <w:ind w:left="567" w:firstLine="0"/>
        <w:rPr>
          <w:rFonts w:ascii="Arial" w:hAnsi="Arial" w:cs="Arial"/>
        </w:rPr>
      </w:pPr>
      <w:r w:rsidRPr="000B6828">
        <w:rPr>
          <w:rFonts w:ascii="Arial" w:hAnsi="Arial" w:cs="Arial"/>
          <w:b/>
        </w:rPr>
        <w:t xml:space="preserve">od nahlásenia vady alebo poruchy </w:t>
      </w:r>
      <w:r w:rsidRPr="000B6828">
        <w:rPr>
          <w:rFonts w:ascii="Arial" w:hAnsi="Arial" w:cs="Arial"/>
        </w:rPr>
        <w:t xml:space="preserve">podľa bodu 3.5 tohto článku rámcovej dohody bez ohľadu na skutočnosť, či objednávka bola poskytovateľovi doručená. </w:t>
      </w:r>
    </w:p>
    <w:p w14:paraId="427FDA84" w14:textId="77777777" w:rsidR="006E137D" w:rsidRPr="000B6828" w:rsidRDefault="006E137D" w:rsidP="000B6828">
      <w:pPr>
        <w:pStyle w:val="CEMOS"/>
        <w:spacing w:before="0" w:after="60"/>
        <w:ind w:left="567" w:firstLine="0"/>
        <w:rPr>
          <w:rFonts w:ascii="Arial" w:hAnsi="Arial" w:cs="Arial"/>
        </w:rPr>
      </w:pPr>
      <w:r w:rsidRPr="000B6828">
        <w:rPr>
          <w:rFonts w:ascii="Arial" w:hAnsi="Arial" w:cs="Arial"/>
        </w:rPr>
        <w:t>Činnosti súvisiace s odstránením vady alebo poruchy a riešenie kybernetického bezpečnostného incidentu budú prebiehať súbežne.</w:t>
      </w:r>
    </w:p>
    <w:p w14:paraId="3DEECC86" w14:textId="0D8F95EE" w:rsidR="006E137D" w:rsidRPr="000B6828" w:rsidRDefault="006E137D" w:rsidP="001E6FFE">
      <w:pPr>
        <w:pStyle w:val="CEMOS"/>
        <w:numPr>
          <w:ilvl w:val="1"/>
          <w:numId w:val="68"/>
        </w:numPr>
        <w:spacing w:before="0" w:after="60"/>
        <w:ind w:left="567" w:hanging="567"/>
        <w:rPr>
          <w:rFonts w:ascii="Arial" w:hAnsi="Arial" w:cs="Arial"/>
        </w:rPr>
      </w:pPr>
      <w:r w:rsidRPr="000B6828">
        <w:rPr>
          <w:rFonts w:ascii="Arial" w:hAnsi="Arial" w:cs="Arial"/>
        </w:rPr>
        <w:t>O vzniku akejkoľvek vady alebo poruchy spíše vedúci SSÚR 6 Čadca alebo vedúci oddelenia tunela SSÚR 6 Čadca za účasti osoby oprávnenej na rokovanie vo veciach technických za stranu poskytovateľa, ktorá je uvedená v</w:t>
      </w:r>
      <w:r w:rsidR="00194CDA">
        <w:rPr>
          <w:rFonts w:ascii="Arial" w:hAnsi="Arial" w:cs="Arial"/>
        </w:rPr>
        <w:t xml:space="preserve"> Prílohe </w:t>
      </w:r>
      <w:r w:rsidR="00C37343">
        <w:rPr>
          <w:rFonts w:ascii="Arial" w:hAnsi="Arial" w:cs="Arial"/>
        </w:rPr>
        <w:t xml:space="preserve">č. 28 </w:t>
      </w:r>
      <w:r w:rsidRPr="00194CDA">
        <w:rPr>
          <w:rFonts w:ascii="Arial" w:hAnsi="Arial" w:cs="Arial"/>
        </w:rPr>
        <w:t>rámcovej dohody „</w:t>
      </w:r>
      <w:r w:rsidRPr="00194CDA">
        <w:rPr>
          <w:rFonts w:ascii="Arial" w:hAnsi="Arial" w:cs="Arial"/>
          <w:i/>
        </w:rPr>
        <w:t>Protokol</w:t>
      </w:r>
      <w:r w:rsidRPr="000B6828">
        <w:rPr>
          <w:rFonts w:ascii="Arial" w:hAnsi="Arial" w:cs="Arial"/>
          <w:i/>
        </w:rPr>
        <w:t xml:space="preserve"> o vade alebo poruche</w:t>
      </w:r>
      <w:r w:rsidRPr="000B6828">
        <w:rPr>
          <w:rFonts w:ascii="Arial" w:hAnsi="Arial" w:cs="Arial"/>
        </w:rPr>
        <w:t>“ (ďalej len „</w:t>
      </w:r>
      <w:r w:rsidRPr="000B6828">
        <w:rPr>
          <w:rFonts w:ascii="Arial" w:hAnsi="Arial" w:cs="Arial"/>
          <w:b/>
        </w:rPr>
        <w:t>POV</w:t>
      </w:r>
      <w:r w:rsidRPr="000B6828">
        <w:rPr>
          <w:rFonts w:ascii="Arial" w:hAnsi="Arial" w:cs="Arial"/>
        </w:rPr>
        <w:t xml:space="preserve">“), ktorého vzor tvorí Prílohu č. 19 - Vzor tlačiva „Protokol o vade alebo poruche“ rámcovej dohody. POV musí obsahovať jedinečné číslo, ktoré bude súčasťou celého procesu opravy technologického vybavenia. V POV budú uvedené všetky dôležité skutočnosti, ako sú dátum a čas vzniku vady alebo poruchy, popis vady alebo poruchy, dátum a čas jej nahlásenia, čas nástupu na jej odstránenie a termín dokedy má byť vada alebo porucha odstránená. Akékoľvek ďalšie relevantné skutočnosti vrátane záznamu o odstránení vady alebo poruchy budú do POV doplnené po vykonaní opravy technologického vybavenia. V prípade potvrdeného bezpečnostného incidentu alebo kybernetického bezpečnostného incidentu budú strany </w:t>
      </w:r>
      <w:r w:rsidR="00831F74">
        <w:rPr>
          <w:rFonts w:ascii="Arial" w:hAnsi="Arial" w:cs="Arial"/>
        </w:rPr>
        <w:t xml:space="preserve">rámcovej </w:t>
      </w:r>
      <w:r w:rsidRPr="000B6828">
        <w:rPr>
          <w:rFonts w:ascii="Arial" w:hAnsi="Arial" w:cs="Arial"/>
        </w:rPr>
        <w:t>dohody postupovať podľa Zmluvy KB a jej príloh a zároveň Bezpečnostnej politiky.</w:t>
      </w:r>
    </w:p>
    <w:p w14:paraId="0D2910F7" w14:textId="38E9AECC" w:rsidR="006E137D" w:rsidRPr="000B6828" w:rsidRDefault="006E137D" w:rsidP="001E6FFE">
      <w:pPr>
        <w:pStyle w:val="CEMOS"/>
        <w:numPr>
          <w:ilvl w:val="1"/>
          <w:numId w:val="68"/>
        </w:numPr>
        <w:spacing w:after="60"/>
        <w:ind w:left="567" w:hanging="567"/>
        <w:rPr>
          <w:rFonts w:ascii="Arial" w:hAnsi="Arial" w:cs="Arial"/>
        </w:rPr>
      </w:pPr>
      <w:r w:rsidRPr="000B6828">
        <w:rPr>
          <w:rFonts w:ascii="Arial" w:hAnsi="Arial" w:cs="Arial"/>
        </w:rPr>
        <w:t xml:space="preserve">Poskytovateľ je povinný vadu alebo poruchu odstrániť bezodkladne, </w:t>
      </w:r>
      <w:r w:rsidRPr="000B6828">
        <w:rPr>
          <w:rFonts w:ascii="Arial" w:hAnsi="Arial" w:cs="Arial"/>
          <w:shd w:val="clear" w:color="auto" w:fill="FFFFFF" w:themeFill="background1"/>
        </w:rPr>
        <w:t>najneskôr však do 30 (tridsiatich) kalendárnych dní</w:t>
      </w:r>
      <w:r w:rsidRPr="000B6828">
        <w:rPr>
          <w:rFonts w:ascii="Arial" w:hAnsi="Arial" w:cs="Arial"/>
        </w:rPr>
        <w:t xml:space="preserve"> odo dňa nahlásenia vady alebo poruchy technologického vybavenia podľa bodu 3.5 tohto článku</w:t>
      </w:r>
      <w:r w:rsidR="00B52B01">
        <w:rPr>
          <w:rFonts w:ascii="Arial" w:hAnsi="Arial" w:cs="Arial"/>
        </w:rPr>
        <w:t xml:space="preserve"> rámcovej dohody</w:t>
      </w:r>
      <w:r w:rsidRPr="000B6828">
        <w:rPr>
          <w:rFonts w:ascii="Arial" w:hAnsi="Arial" w:cs="Arial"/>
        </w:rPr>
        <w:t xml:space="preserve">, ak sa s objednávateľom vzhľadom na povahu vady alebo poruchy písomne nedohodne inak. </w:t>
      </w:r>
    </w:p>
    <w:p w14:paraId="7B7C96DD" w14:textId="77777777" w:rsidR="006E137D" w:rsidRPr="000B6828" w:rsidRDefault="006E137D" w:rsidP="001E6FFE">
      <w:pPr>
        <w:pStyle w:val="CEMOS"/>
        <w:numPr>
          <w:ilvl w:val="1"/>
          <w:numId w:val="68"/>
        </w:numPr>
        <w:spacing w:after="60"/>
        <w:ind w:left="567" w:hanging="567"/>
        <w:rPr>
          <w:rFonts w:ascii="Arial" w:hAnsi="Arial" w:cs="Arial"/>
        </w:rPr>
      </w:pPr>
      <w:r w:rsidRPr="000B6828">
        <w:rPr>
          <w:rFonts w:ascii="Arial" w:hAnsi="Arial" w:cs="Arial"/>
        </w:rPr>
        <w:t xml:space="preserve">V prípade, ak odstránenie vady alebo poruchy z akýchkoľvek dôvodov, najmä však z dôvodu, </w:t>
      </w:r>
    </w:p>
    <w:p w14:paraId="75B492E5" w14:textId="2F77867A" w:rsidR="006E137D" w:rsidRPr="000B6828" w:rsidRDefault="006E137D" w:rsidP="001E6FFE">
      <w:pPr>
        <w:pStyle w:val="CEMOS"/>
        <w:numPr>
          <w:ilvl w:val="0"/>
          <w:numId w:val="53"/>
        </w:numPr>
        <w:spacing w:after="60"/>
        <w:ind w:hanging="513"/>
        <w:rPr>
          <w:rFonts w:ascii="Arial" w:hAnsi="Arial" w:cs="Arial"/>
        </w:rPr>
      </w:pPr>
      <w:r w:rsidRPr="000B6828">
        <w:rPr>
          <w:rFonts w:ascii="Arial" w:hAnsi="Arial" w:cs="Arial"/>
        </w:rPr>
        <w:t>že na odstránenie vady alebo poruchy je potrebné zabezpečiť chýbajúci náhradný diel, ktorého dodacia doba je dlhšia, ako je čas na odstránenie vady alebo poruchy podľa bodu 3.9 tohto článku</w:t>
      </w:r>
      <w:r w:rsidR="00831F74">
        <w:rPr>
          <w:rFonts w:ascii="Arial" w:hAnsi="Arial" w:cs="Arial"/>
        </w:rPr>
        <w:t xml:space="preserve"> rámcovej dohody</w:t>
      </w:r>
      <w:r w:rsidRPr="000B6828">
        <w:rPr>
          <w:rFonts w:ascii="Arial" w:hAnsi="Arial" w:cs="Arial"/>
        </w:rPr>
        <w:t>, alebo z dôvodu,</w:t>
      </w:r>
    </w:p>
    <w:p w14:paraId="2B7449B6" w14:textId="674736DA" w:rsidR="006E137D" w:rsidRPr="000B6828" w:rsidRDefault="006E137D" w:rsidP="001E6FFE">
      <w:pPr>
        <w:pStyle w:val="CEMOS"/>
        <w:numPr>
          <w:ilvl w:val="0"/>
          <w:numId w:val="53"/>
        </w:numPr>
        <w:spacing w:after="60"/>
        <w:ind w:hanging="513"/>
        <w:rPr>
          <w:rFonts w:ascii="Arial" w:hAnsi="Arial" w:cs="Arial"/>
        </w:rPr>
      </w:pPr>
      <w:r w:rsidRPr="000B6828">
        <w:rPr>
          <w:rFonts w:ascii="Arial" w:hAnsi="Arial" w:cs="Arial"/>
        </w:rPr>
        <w:t>že včasné neodstránenie vady alebo poruchy spôsobuje alebo by mohlo spôsobiť potrebu uzatvorenia tunela</w:t>
      </w:r>
      <w:r w:rsidR="00831F74">
        <w:rPr>
          <w:rFonts w:ascii="Arial" w:hAnsi="Arial" w:cs="Arial"/>
        </w:rPr>
        <w:t xml:space="preserve"> Svrčinovec, tunela Poľana a</w:t>
      </w:r>
      <w:r w:rsidR="00B52B01">
        <w:rPr>
          <w:rFonts w:ascii="Arial" w:hAnsi="Arial" w:cs="Arial"/>
        </w:rPr>
        <w:t>/alebo</w:t>
      </w:r>
      <w:r w:rsidR="00831F74">
        <w:rPr>
          <w:rFonts w:ascii="Arial" w:hAnsi="Arial" w:cs="Arial"/>
        </w:rPr>
        <w:t> tunela Horelica</w:t>
      </w:r>
      <w:r w:rsidRPr="000B6828">
        <w:rPr>
          <w:rFonts w:ascii="Arial" w:hAnsi="Arial" w:cs="Arial"/>
        </w:rPr>
        <w:t>,</w:t>
      </w:r>
    </w:p>
    <w:p w14:paraId="273CA1F6" w14:textId="5A7AABDB" w:rsidR="006E137D" w:rsidRPr="000B6828" w:rsidRDefault="006E137D" w:rsidP="000B6828">
      <w:pPr>
        <w:pStyle w:val="CEMOS"/>
        <w:spacing w:before="0" w:after="60"/>
        <w:ind w:left="567" w:firstLine="0"/>
        <w:rPr>
          <w:rFonts w:ascii="Arial" w:hAnsi="Arial" w:cs="Arial"/>
          <w:shd w:val="clear" w:color="auto" w:fill="FFFFFF" w:themeFill="background1"/>
        </w:rPr>
      </w:pPr>
      <w:r w:rsidRPr="000B6828">
        <w:rPr>
          <w:rFonts w:ascii="Arial" w:hAnsi="Arial" w:cs="Arial"/>
          <w:shd w:val="clear" w:color="auto" w:fill="FFFFFF" w:themeFill="background1"/>
        </w:rPr>
        <w:t xml:space="preserve">poskytovateľ je na základe písomnej požiadavky objednávateľa povinný zabezpečiť náhradné riešenie, ktoré bude umožňovať bezpečný a plynulý chod tunela </w:t>
      </w:r>
      <w:r w:rsidR="00831F74">
        <w:rPr>
          <w:rFonts w:ascii="Arial" w:hAnsi="Arial" w:cs="Arial"/>
          <w:shd w:val="clear" w:color="auto" w:fill="FFFFFF" w:themeFill="background1"/>
        </w:rPr>
        <w:t>Svrčinovec, tunela Poľ</w:t>
      </w:r>
      <w:r w:rsidR="00812E6D">
        <w:rPr>
          <w:rFonts w:ascii="Arial" w:hAnsi="Arial" w:cs="Arial"/>
          <w:shd w:val="clear" w:color="auto" w:fill="FFFFFF" w:themeFill="background1"/>
        </w:rPr>
        <w:t>a</w:t>
      </w:r>
      <w:r w:rsidR="00831F74">
        <w:rPr>
          <w:rFonts w:ascii="Arial" w:hAnsi="Arial" w:cs="Arial"/>
          <w:shd w:val="clear" w:color="auto" w:fill="FFFFFF" w:themeFill="background1"/>
        </w:rPr>
        <w:t xml:space="preserve">na a tunela Horelica </w:t>
      </w:r>
      <w:r w:rsidRPr="000B6828">
        <w:rPr>
          <w:rFonts w:ascii="Arial" w:hAnsi="Arial" w:cs="Arial"/>
          <w:shd w:val="clear" w:color="auto" w:fill="FFFFFF" w:themeFill="background1"/>
        </w:rPr>
        <w:t xml:space="preserve">až do doby, kedy bude vada alebo porucha riadne odstránená. Poskytovateľ zároveň zodpovedá za bezpečnosť a plynulosť cestnej premávky v tuneli </w:t>
      </w:r>
      <w:r w:rsidR="00812E6D">
        <w:rPr>
          <w:rFonts w:ascii="Arial" w:hAnsi="Arial" w:cs="Arial"/>
          <w:shd w:val="clear" w:color="auto" w:fill="FFFFFF" w:themeFill="background1"/>
        </w:rPr>
        <w:t>Svrčinovec, tuneli Poľana a tuneli Horelica</w:t>
      </w:r>
      <w:r w:rsidR="00812E6D" w:rsidRPr="000B6828">
        <w:rPr>
          <w:rFonts w:ascii="Arial" w:hAnsi="Arial" w:cs="Arial"/>
          <w:shd w:val="clear" w:color="auto" w:fill="FFFFFF" w:themeFill="background1"/>
        </w:rPr>
        <w:t xml:space="preserve"> </w:t>
      </w:r>
      <w:r w:rsidRPr="000B6828">
        <w:rPr>
          <w:rFonts w:ascii="Arial" w:hAnsi="Arial" w:cs="Arial"/>
          <w:shd w:val="clear" w:color="auto" w:fill="FFFFFF" w:themeFill="background1"/>
        </w:rPr>
        <w:t xml:space="preserve">a na priľahlých komunikáciách. Po zabezpečení náhradného riešenia, akonáhle to je možné, je poskytovateľ povinný uviesť vadný alebo poškodený diel  technologického vybavenia do pôvodného stavu, v akom bol pred vadou alebo poruchou, to sa týka aj v prípade bezpečnostného incidentu alebo kybernetického bezpečnostného incidentu. </w:t>
      </w:r>
    </w:p>
    <w:p w14:paraId="5C1E21D9" w14:textId="77777777" w:rsidR="006E137D" w:rsidRPr="000B6828" w:rsidRDefault="006E137D" w:rsidP="001E6FFE">
      <w:pPr>
        <w:pStyle w:val="CEMOS"/>
        <w:numPr>
          <w:ilvl w:val="1"/>
          <w:numId w:val="68"/>
        </w:numPr>
        <w:spacing w:before="0" w:after="60"/>
        <w:ind w:left="567" w:hanging="567"/>
        <w:rPr>
          <w:rFonts w:ascii="Arial" w:hAnsi="Arial" w:cs="Arial"/>
        </w:rPr>
      </w:pPr>
      <w:r w:rsidRPr="000B6828">
        <w:rPr>
          <w:rFonts w:ascii="Arial" w:hAnsi="Arial" w:cs="Arial"/>
          <w:bCs/>
        </w:rPr>
        <w:t xml:space="preserve">Poskytovateľ je povinný založiť Servisný denník pre plnenie predmetu rámcovej dohody podľa bodu 1.1 článku 1 rámcovej dohody ku dňu protokolárneho odovzdania/prevzatia miesta plnenia </w:t>
      </w:r>
      <w:r w:rsidRPr="000B6828">
        <w:rPr>
          <w:rFonts w:ascii="Arial" w:hAnsi="Arial" w:cs="Arial"/>
          <w:bCs/>
        </w:rPr>
        <w:lastRenderedPageBreak/>
        <w:t xml:space="preserve">rámcovej dohody podľa článku 2 rámcovej dohody </w:t>
      </w:r>
      <w:r w:rsidRPr="000B6828">
        <w:rPr>
          <w:rFonts w:ascii="Arial" w:hAnsi="Arial" w:cs="Arial"/>
        </w:rPr>
        <w:t>(ďalej len „</w:t>
      </w:r>
      <w:r w:rsidRPr="000B6828">
        <w:rPr>
          <w:rFonts w:ascii="Arial" w:hAnsi="Arial" w:cs="Arial"/>
          <w:b/>
        </w:rPr>
        <w:t>servisný denník“</w:t>
      </w:r>
      <w:r w:rsidRPr="000B6828">
        <w:rPr>
          <w:rFonts w:ascii="Arial" w:hAnsi="Arial" w:cs="Arial"/>
        </w:rPr>
        <w:t xml:space="preserve">) a </w:t>
      </w:r>
      <w:r w:rsidRPr="000B6828">
        <w:rPr>
          <w:rFonts w:ascii="Arial" w:hAnsi="Arial" w:cs="Arial"/>
          <w:bCs/>
        </w:rPr>
        <w:t>zaväzuje sa vykonávať záznamy v servisnom denníku počas celej doby účinnosti rámcovej dohody. Požiadavky na servisný denník sú podrobne uvedené v Prílohe č. 21 - Minimálne požiadavky na obsah servisného denníka rámcovej dohody (ďalej len „</w:t>
      </w:r>
      <w:r w:rsidRPr="000B6828">
        <w:rPr>
          <w:rFonts w:ascii="Arial" w:hAnsi="Arial" w:cs="Arial"/>
          <w:b/>
          <w:bCs/>
        </w:rPr>
        <w:t>Príloha č. 21</w:t>
      </w:r>
      <w:r w:rsidRPr="000B6828">
        <w:rPr>
          <w:rFonts w:ascii="Arial" w:hAnsi="Arial" w:cs="Arial"/>
          <w:bCs/>
        </w:rPr>
        <w:t>“). Poskytovateľ je povinný dodatočne doplniť k zápisu do servisného denníka o začatí prác na odstránení vady alebo poruchy aj číslo POV a číslo objednávky po ich vystavení.</w:t>
      </w:r>
    </w:p>
    <w:p w14:paraId="0B05669D" w14:textId="5F38736B" w:rsidR="006E137D" w:rsidRPr="000B6828" w:rsidRDefault="006E137D" w:rsidP="001E6FFE">
      <w:pPr>
        <w:pStyle w:val="CEMOS"/>
        <w:numPr>
          <w:ilvl w:val="1"/>
          <w:numId w:val="68"/>
        </w:numPr>
        <w:spacing w:before="0" w:after="60"/>
        <w:ind w:left="567" w:hanging="567"/>
        <w:rPr>
          <w:rFonts w:ascii="Arial" w:hAnsi="Arial" w:cs="Arial"/>
          <w:bCs/>
        </w:rPr>
      </w:pPr>
      <w:r w:rsidRPr="000B6828">
        <w:rPr>
          <w:rFonts w:ascii="Arial" w:hAnsi="Arial" w:cs="Arial"/>
          <w:bCs/>
        </w:rPr>
        <w:t xml:space="preserve">Poskytovateľ je povinný viesť servisný denník pre každý objekt </w:t>
      </w:r>
      <w:r w:rsidR="00812E6D">
        <w:rPr>
          <w:rFonts w:ascii="Arial" w:hAnsi="Arial" w:cs="Arial"/>
          <w:bCs/>
        </w:rPr>
        <w:t>technologického vybavenia</w:t>
      </w:r>
      <w:r w:rsidRPr="000B6828">
        <w:rPr>
          <w:rFonts w:ascii="Arial" w:hAnsi="Arial" w:cs="Arial"/>
          <w:bCs/>
        </w:rPr>
        <w:t xml:space="preserve"> tunela </w:t>
      </w:r>
      <w:r w:rsidR="00812E6D">
        <w:rPr>
          <w:rFonts w:ascii="Arial" w:hAnsi="Arial" w:cs="Arial"/>
          <w:bCs/>
        </w:rPr>
        <w:t xml:space="preserve">Svrčinovec, technologického vybavenia tunela Poľana a technologického vybavenia tunela Horelica </w:t>
      </w:r>
      <w:r w:rsidRPr="000B6828">
        <w:rPr>
          <w:rFonts w:ascii="Arial" w:hAnsi="Arial" w:cs="Arial"/>
          <w:bCs/>
        </w:rPr>
        <w:t xml:space="preserve">samostatne. </w:t>
      </w:r>
    </w:p>
    <w:p w14:paraId="693E5446" w14:textId="64AC9BEA" w:rsidR="006E137D" w:rsidRPr="000B6828" w:rsidRDefault="006E137D" w:rsidP="001E6FFE">
      <w:pPr>
        <w:pStyle w:val="CEMOS"/>
        <w:numPr>
          <w:ilvl w:val="1"/>
          <w:numId w:val="68"/>
        </w:numPr>
        <w:spacing w:after="60"/>
        <w:ind w:left="567" w:hanging="567"/>
        <w:rPr>
          <w:rFonts w:ascii="Arial" w:hAnsi="Arial" w:cs="Arial"/>
        </w:rPr>
      </w:pPr>
      <w:r w:rsidRPr="000B6828">
        <w:rPr>
          <w:rFonts w:ascii="Arial" w:hAnsi="Arial" w:cs="Arial"/>
        </w:rPr>
        <w:t xml:space="preserve">Poskytovateľ je povinný viesť servisný denník pre </w:t>
      </w:r>
      <w:r w:rsidR="00812E6D">
        <w:rPr>
          <w:rFonts w:ascii="Arial" w:hAnsi="Arial" w:cs="Arial"/>
        </w:rPr>
        <w:t>technologické vybavenie</w:t>
      </w:r>
      <w:r w:rsidRPr="000B6828">
        <w:rPr>
          <w:rFonts w:ascii="Arial" w:hAnsi="Arial" w:cs="Arial"/>
        </w:rPr>
        <w:t xml:space="preserve"> diaľnice D3 Svrčinovec – Skalité a</w:t>
      </w:r>
      <w:r w:rsidR="00812E6D">
        <w:rPr>
          <w:rFonts w:ascii="Arial" w:hAnsi="Arial" w:cs="Arial"/>
        </w:rPr>
        <w:t> pre technologické vybavenie stavby: C</w:t>
      </w:r>
      <w:r w:rsidRPr="000B6828">
        <w:rPr>
          <w:rFonts w:ascii="Arial" w:hAnsi="Arial" w:cs="Arial"/>
        </w:rPr>
        <w:t>esty I/11 Čadca - obchvat mesta</w:t>
      </w:r>
      <w:r w:rsidR="00812E6D">
        <w:rPr>
          <w:rFonts w:ascii="Arial" w:hAnsi="Arial" w:cs="Arial"/>
        </w:rPr>
        <w:t xml:space="preserve"> samostatne</w:t>
      </w:r>
      <w:r w:rsidRPr="000B6828">
        <w:rPr>
          <w:rFonts w:ascii="Arial" w:hAnsi="Arial" w:cs="Arial"/>
        </w:rPr>
        <w:t>.</w:t>
      </w:r>
    </w:p>
    <w:p w14:paraId="1733E6F6" w14:textId="2CB53697" w:rsidR="006E137D" w:rsidRPr="000B6828" w:rsidRDefault="006E137D" w:rsidP="001E6FFE">
      <w:pPr>
        <w:pStyle w:val="CEMOS"/>
        <w:numPr>
          <w:ilvl w:val="1"/>
          <w:numId w:val="68"/>
        </w:numPr>
        <w:spacing w:after="60"/>
        <w:ind w:left="567" w:hanging="567"/>
        <w:rPr>
          <w:rFonts w:ascii="Arial" w:hAnsi="Arial" w:cs="Arial"/>
        </w:rPr>
      </w:pPr>
      <w:r w:rsidRPr="000B6828">
        <w:rPr>
          <w:rFonts w:ascii="Arial" w:hAnsi="Arial" w:cs="Arial"/>
        </w:rPr>
        <w:t>V prípade, ak poskytovateľ v rámci výkonu servisu technologického vybavenia zistí akúkoľvek vad</w:t>
      </w:r>
      <w:r w:rsidR="0061498D">
        <w:rPr>
          <w:rFonts w:ascii="Arial" w:hAnsi="Arial" w:cs="Arial"/>
        </w:rPr>
        <w:t xml:space="preserve">u alebo poruchu </w:t>
      </w:r>
      <w:r w:rsidRPr="000B6828">
        <w:rPr>
          <w:rFonts w:ascii="Arial" w:hAnsi="Arial" w:cs="Arial"/>
        </w:rPr>
        <w:t>technologického vybavenia, je povinný toto zistenie a rozsah vady alebo poruchy uviesť v zázname o servisnej činnosti v servisnom denníku. Taktiež je povinný uviesť, či ide o vadu alebo poruchu technologického vybavenia, na ktorú sa vzťahuje záruka podľa rámcovej dohody alebo ide o vadu alebo poruchu, na ktorú sa nevzťahuje záruka podľa rámcovej dohody. V prípade vady alebo poruchy na technologickom vybavení, na ktorú sa vzťahuje záruka budú objednávateľ a poskytovateľ postupovať podľa článku 7 rámcovej dohody</w:t>
      </w:r>
    </w:p>
    <w:p w14:paraId="3D302390" w14:textId="720FD192" w:rsidR="006E137D" w:rsidRPr="000B6828" w:rsidRDefault="006E137D" w:rsidP="001E6FFE">
      <w:pPr>
        <w:pStyle w:val="CEMOS"/>
        <w:numPr>
          <w:ilvl w:val="1"/>
          <w:numId w:val="68"/>
        </w:numPr>
        <w:spacing w:after="60"/>
        <w:ind w:left="567" w:hanging="567"/>
        <w:rPr>
          <w:rFonts w:ascii="Arial" w:hAnsi="Arial" w:cs="Arial"/>
        </w:rPr>
      </w:pPr>
      <w:r w:rsidRPr="000B6828">
        <w:rPr>
          <w:rFonts w:ascii="Arial" w:hAnsi="Arial" w:cs="Arial"/>
        </w:rPr>
        <w:t>Za účelom odstránenia vady alebo poruchy technologického vybavenia zašle poskytovateľ objednávateľovi cenovú ponuku na opravu technologického vybavenia vyhotovenú v súlade s ustanoveniami rámcovej dohody (pod podmienkou použitia hodinovej sadzby za opravy technologick</w:t>
      </w:r>
      <w:r w:rsidR="00090BFE">
        <w:rPr>
          <w:rFonts w:ascii="Arial" w:hAnsi="Arial" w:cs="Arial"/>
        </w:rPr>
        <w:t>ého vybavenia podľa bodu 4.2</w:t>
      </w:r>
      <w:r w:rsidRPr="000B6828">
        <w:rPr>
          <w:rFonts w:ascii="Arial" w:hAnsi="Arial" w:cs="Arial"/>
        </w:rPr>
        <w:t xml:space="preserve"> článku 4 rámcovej dohody a cien náhradných dielov uvedených v Prílohe č. 5, Prílohe č. 9, a Prílohe č. 13 rámcovej dohody).</w:t>
      </w:r>
    </w:p>
    <w:p w14:paraId="3C7F8365" w14:textId="7CAA2AA2" w:rsidR="00E34B9B" w:rsidRDefault="006E137D" w:rsidP="001E6FFE">
      <w:pPr>
        <w:pStyle w:val="CEMOS"/>
        <w:numPr>
          <w:ilvl w:val="1"/>
          <w:numId w:val="68"/>
        </w:numPr>
        <w:spacing w:after="60"/>
        <w:ind w:left="567" w:hanging="567"/>
        <w:rPr>
          <w:rFonts w:ascii="Arial" w:hAnsi="Arial" w:cs="Arial"/>
        </w:rPr>
      </w:pPr>
      <w:r w:rsidRPr="000B6828">
        <w:rPr>
          <w:rFonts w:ascii="Arial" w:hAnsi="Arial" w:cs="Arial"/>
        </w:rPr>
        <w:t>Poskytovateľ vypracuje cenovú ponuku na opravu technologického vybavenia v zmysle Prílohy č. 20</w:t>
      </w:r>
      <w:r w:rsidR="00090BFE">
        <w:rPr>
          <w:rFonts w:ascii="Arial" w:hAnsi="Arial" w:cs="Arial"/>
        </w:rPr>
        <w:t xml:space="preserve"> rámcovej dohody -</w:t>
      </w:r>
      <w:r w:rsidRPr="000B6828">
        <w:rPr>
          <w:rFonts w:ascii="Arial" w:hAnsi="Arial" w:cs="Arial"/>
        </w:rPr>
        <w:t xml:space="preserve"> Minimálne požiadavky na vytvorenie cenovej ponuky na opravu technolog</w:t>
      </w:r>
      <w:r w:rsidR="00090BFE">
        <w:rPr>
          <w:rFonts w:ascii="Arial" w:hAnsi="Arial" w:cs="Arial"/>
        </w:rPr>
        <w:t>ického zariadenia</w:t>
      </w:r>
      <w:r w:rsidRPr="000B6828">
        <w:rPr>
          <w:rFonts w:ascii="Arial" w:hAnsi="Arial" w:cs="Arial"/>
        </w:rPr>
        <w:t xml:space="preserve"> </w:t>
      </w:r>
      <w:r w:rsidR="0051258A">
        <w:rPr>
          <w:rFonts w:ascii="Arial" w:hAnsi="Arial" w:cs="Arial"/>
        </w:rPr>
        <w:t xml:space="preserve">rámcovej dohody </w:t>
      </w:r>
      <w:r w:rsidRPr="000B6828">
        <w:rPr>
          <w:rFonts w:ascii="Arial" w:hAnsi="Arial" w:cs="Arial"/>
        </w:rPr>
        <w:t>a</w:t>
      </w:r>
      <w:r w:rsidR="00665DA0">
        <w:rPr>
          <w:rFonts w:ascii="Arial" w:hAnsi="Arial" w:cs="Arial"/>
        </w:rPr>
        <w:t> </w:t>
      </w:r>
      <w:r w:rsidRPr="000B6828">
        <w:rPr>
          <w:rFonts w:ascii="Arial" w:hAnsi="Arial" w:cs="Arial"/>
        </w:rPr>
        <w:t>zašle</w:t>
      </w:r>
      <w:r w:rsidR="00665DA0">
        <w:rPr>
          <w:rFonts w:ascii="Arial" w:hAnsi="Arial" w:cs="Arial"/>
        </w:rPr>
        <w:t xml:space="preserve"> ju</w:t>
      </w:r>
      <w:r w:rsidRPr="000B6828">
        <w:rPr>
          <w:rFonts w:ascii="Arial" w:hAnsi="Arial" w:cs="Arial"/>
        </w:rPr>
        <w:t xml:space="preserve"> objednávateľovi k prvotnému posúdeniu a schváleniu v elektronickej forme e</w:t>
      </w:r>
      <w:r w:rsidR="00E34B9B">
        <w:rPr>
          <w:rFonts w:ascii="Arial" w:hAnsi="Arial" w:cs="Arial"/>
        </w:rPr>
        <w:t>-mailom:</w:t>
      </w:r>
    </w:p>
    <w:p w14:paraId="5069D596" w14:textId="765BA8D9" w:rsidR="00E34B9B" w:rsidRDefault="006E137D" w:rsidP="001E6FFE">
      <w:pPr>
        <w:pStyle w:val="CEMOS"/>
        <w:numPr>
          <w:ilvl w:val="0"/>
          <w:numId w:val="42"/>
        </w:numPr>
        <w:spacing w:after="60"/>
        <w:rPr>
          <w:rFonts w:ascii="Arial" w:hAnsi="Arial" w:cs="Arial"/>
        </w:rPr>
      </w:pPr>
      <w:r w:rsidRPr="000B6828">
        <w:rPr>
          <w:rFonts w:ascii="Arial" w:hAnsi="Arial" w:cs="Arial"/>
        </w:rPr>
        <w:t>vedúcem</w:t>
      </w:r>
      <w:r w:rsidR="00E34B9B">
        <w:rPr>
          <w:rFonts w:ascii="Arial" w:hAnsi="Arial" w:cs="Arial"/>
        </w:rPr>
        <w:t>u oddelenia technológií tunelov, v prípade cenovej ponuky na opravu technologického vybavenia tunela Svrčinovec, technologického vybavenia tunela Poľana a technologického vybavenia tunela Horelica,</w:t>
      </w:r>
    </w:p>
    <w:p w14:paraId="270ABC65" w14:textId="3EF8BCFD" w:rsidR="00E34B9B" w:rsidRDefault="00E34B9B" w:rsidP="001E6FFE">
      <w:pPr>
        <w:pStyle w:val="CEMOS"/>
        <w:numPr>
          <w:ilvl w:val="0"/>
          <w:numId w:val="42"/>
        </w:numPr>
        <w:spacing w:after="60"/>
        <w:rPr>
          <w:rFonts w:ascii="Arial" w:hAnsi="Arial" w:cs="Arial"/>
        </w:rPr>
      </w:pPr>
      <w:r>
        <w:rPr>
          <w:rFonts w:ascii="Arial" w:hAnsi="Arial" w:cs="Arial"/>
        </w:rPr>
        <w:t xml:space="preserve">vedúcemu oddelenia technológií a IRSD, v prípade cenovej ponuky na opravu technologického vybavenia </w:t>
      </w:r>
      <w:r w:rsidRPr="00E34B9B">
        <w:rPr>
          <w:rFonts w:ascii="Arial" w:hAnsi="Arial" w:cs="Arial"/>
          <w:bCs/>
          <w:color w:val="000000"/>
          <w:lang w:eastAsia="en-US"/>
        </w:rPr>
        <w:t>D3 Svrčinovec – Skalité a Cesty I/11 Čadca obchvat mesta</w:t>
      </w:r>
      <w:r>
        <w:rPr>
          <w:rFonts w:ascii="Arial" w:hAnsi="Arial" w:cs="Arial"/>
          <w:bCs/>
          <w:color w:val="000000"/>
          <w:lang w:eastAsia="en-US"/>
        </w:rPr>
        <w:t>.</w:t>
      </w:r>
    </w:p>
    <w:p w14:paraId="7AD12DFD" w14:textId="1D6BECD8" w:rsidR="006E137D" w:rsidRPr="000B6828" w:rsidRDefault="006E137D" w:rsidP="00E34B9B">
      <w:pPr>
        <w:pStyle w:val="CEMOS"/>
        <w:spacing w:after="60"/>
        <w:ind w:left="567" w:hanging="11"/>
        <w:rPr>
          <w:rFonts w:ascii="Arial" w:hAnsi="Arial" w:cs="Arial"/>
        </w:rPr>
      </w:pPr>
      <w:r w:rsidRPr="000B6828">
        <w:rPr>
          <w:rFonts w:ascii="Arial" w:hAnsi="Arial" w:cs="Arial"/>
        </w:rPr>
        <w:t>Po schválení cenovej ponuky objednávateľom, poskytovateľ predloží cenovú ponuku v tlačenej forme a doručí ju na adresu sídla objednávateľa. Objednávateľ následne vyhotoví objednávku, na základe ktorej poskytovateľ pristúpi k oprave technologického vybavenia.</w:t>
      </w:r>
    </w:p>
    <w:p w14:paraId="45DE4B94" w14:textId="4A0F0F32" w:rsidR="006E137D" w:rsidRPr="000B6828" w:rsidRDefault="006E137D" w:rsidP="001E6FFE">
      <w:pPr>
        <w:pStyle w:val="CEMOS"/>
        <w:numPr>
          <w:ilvl w:val="1"/>
          <w:numId w:val="68"/>
        </w:numPr>
        <w:spacing w:after="60"/>
        <w:ind w:left="567" w:hanging="567"/>
        <w:rPr>
          <w:rFonts w:ascii="Arial" w:hAnsi="Arial" w:cs="Arial"/>
        </w:rPr>
      </w:pPr>
      <w:r w:rsidRPr="000B6828">
        <w:rPr>
          <w:rFonts w:ascii="Arial" w:hAnsi="Arial" w:cs="Arial"/>
        </w:rPr>
        <w:t>V prípade, že na vykonanie opravy technologického vybavenia je potrebné zabezpečiť materiál a náhradné diely, ktoré sa nenachádzajú v  </w:t>
      </w:r>
      <w:r w:rsidR="00B52B01">
        <w:rPr>
          <w:rFonts w:ascii="Arial" w:hAnsi="Arial" w:cs="Arial"/>
          <w:bCs/>
        </w:rPr>
        <w:t xml:space="preserve">Prílohe č. </w:t>
      </w:r>
      <w:r w:rsidRPr="000B6828">
        <w:rPr>
          <w:rFonts w:ascii="Arial" w:hAnsi="Arial" w:cs="Arial"/>
          <w:bCs/>
        </w:rPr>
        <w:t>5,</w:t>
      </w:r>
      <w:r w:rsidR="00B52B01">
        <w:rPr>
          <w:rFonts w:ascii="Arial" w:hAnsi="Arial" w:cs="Arial"/>
          <w:bCs/>
        </w:rPr>
        <w:t xml:space="preserve"> Prílohe č.</w:t>
      </w:r>
      <w:r w:rsidRPr="000B6828">
        <w:rPr>
          <w:rFonts w:ascii="Arial" w:hAnsi="Arial" w:cs="Arial"/>
          <w:bCs/>
        </w:rPr>
        <w:t xml:space="preserve"> 9 a</w:t>
      </w:r>
      <w:r w:rsidR="00B52B01">
        <w:rPr>
          <w:rFonts w:ascii="Arial" w:hAnsi="Arial" w:cs="Arial"/>
          <w:bCs/>
        </w:rPr>
        <w:t> Prílohe č.</w:t>
      </w:r>
      <w:r w:rsidRPr="000B6828">
        <w:rPr>
          <w:rFonts w:ascii="Arial" w:hAnsi="Arial" w:cs="Arial"/>
          <w:bCs/>
        </w:rPr>
        <w:t xml:space="preserve"> 13</w:t>
      </w:r>
      <w:r w:rsidRPr="000B6828">
        <w:rPr>
          <w:rFonts w:ascii="Arial" w:hAnsi="Arial" w:cs="Arial"/>
          <w:b/>
          <w:bCs/>
        </w:rPr>
        <w:t xml:space="preserve"> </w:t>
      </w:r>
      <w:r w:rsidRPr="000B6828">
        <w:rPr>
          <w:rFonts w:ascii="Arial" w:hAnsi="Arial" w:cs="Arial"/>
          <w:bCs/>
        </w:rPr>
        <w:t>tejto rámcovej dohody, poskytovateľ predloží objednávateľovi v rámci cenovej ponuky na vykonanie prác aj podrobný r</w:t>
      </w:r>
      <w:r w:rsidRPr="000B6828">
        <w:rPr>
          <w:rFonts w:ascii="Arial" w:hAnsi="Arial" w:cs="Arial"/>
        </w:rPr>
        <w:t>ozpis položiek a presnú technickú špecifikáciu náhradných dielov a materiálu</w:t>
      </w:r>
      <w:r w:rsidRPr="000B6828">
        <w:rPr>
          <w:rFonts w:ascii="Arial" w:hAnsi="Arial" w:cs="Arial"/>
          <w:bCs/>
        </w:rPr>
        <w:t xml:space="preserve"> formou prílohy k cenovej ponuke</w:t>
      </w:r>
      <w:r w:rsidRPr="000B6828">
        <w:rPr>
          <w:rFonts w:ascii="Arial" w:hAnsi="Arial" w:cs="Arial"/>
        </w:rPr>
        <w:t xml:space="preserve">. </w:t>
      </w:r>
    </w:p>
    <w:p w14:paraId="7C065297" w14:textId="77777777" w:rsidR="006E137D" w:rsidRPr="000B6828" w:rsidRDefault="006E137D" w:rsidP="001E6FFE">
      <w:pPr>
        <w:pStyle w:val="CEMOS"/>
        <w:numPr>
          <w:ilvl w:val="1"/>
          <w:numId w:val="68"/>
        </w:numPr>
        <w:spacing w:after="60"/>
        <w:ind w:left="567" w:hanging="567"/>
        <w:rPr>
          <w:rFonts w:ascii="Arial" w:hAnsi="Arial" w:cs="Arial"/>
        </w:rPr>
      </w:pPr>
      <w:r w:rsidRPr="000B6828">
        <w:rPr>
          <w:rFonts w:ascii="Arial" w:hAnsi="Arial" w:cs="Arial"/>
        </w:rPr>
        <w:t xml:space="preserve">Opravy technologického vybavenia podľa podbodu 1.1.1 bodu 1.1 článku 1 rámcovej dohody, v zmysle fyzickej realizácie prác na základe objednávky spoločne so všetkými inými relevantnými skutočnosťami, poskytovateľ zaeviduje formou zápisu do servisného denníka v zmysle Prílohy č. 21 rámcovej dohody. </w:t>
      </w:r>
    </w:p>
    <w:p w14:paraId="44C04EA4" w14:textId="77777777" w:rsidR="00EF4FBA" w:rsidRDefault="006E137D" w:rsidP="001E6FFE">
      <w:pPr>
        <w:pStyle w:val="CEMOS"/>
        <w:numPr>
          <w:ilvl w:val="1"/>
          <w:numId w:val="68"/>
        </w:numPr>
        <w:spacing w:after="60"/>
        <w:ind w:left="567" w:hanging="567"/>
        <w:rPr>
          <w:rFonts w:ascii="Arial" w:hAnsi="Arial" w:cs="Arial"/>
        </w:rPr>
      </w:pPr>
      <w:r w:rsidRPr="000B6828">
        <w:rPr>
          <w:rFonts w:ascii="Arial" w:hAnsi="Arial" w:cs="Arial"/>
        </w:rPr>
        <w:t xml:space="preserve">Odstránenie vady alebo poruchy technologického vybavenia v súlade s bodmi 3.6 až 3.10 tohto článku rámcovej dohody bude zaznamenané v POV a bude písomne potvrdené stranami </w:t>
      </w:r>
      <w:r w:rsidR="00EF4FBA">
        <w:rPr>
          <w:rFonts w:ascii="Arial" w:hAnsi="Arial" w:cs="Arial"/>
        </w:rPr>
        <w:t xml:space="preserve">rámcovej </w:t>
      </w:r>
      <w:r w:rsidRPr="000B6828">
        <w:rPr>
          <w:rFonts w:ascii="Arial" w:hAnsi="Arial" w:cs="Arial"/>
        </w:rPr>
        <w:t>dohody</w:t>
      </w:r>
      <w:r w:rsidRPr="000B6828">
        <w:rPr>
          <w:rFonts w:ascii="Segoe UI" w:hAnsi="Segoe UI" w:cs="Segoe UI"/>
        </w:rPr>
        <w:t>ꓼ</w:t>
      </w:r>
      <w:r w:rsidRPr="000B6828">
        <w:rPr>
          <w:rFonts w:ascii="Arial" w:hAnsi="Arial" w:cs="Arial"/>
        </w:rPr>
        <w:t xml:space="preserve"> </w:t>
      </w:r>
    </w:p>
    <w:p w14:paraId="70C08EAE" w14:textId="5005A799" w:rsidR="00EF4FBA" w:rsidRDefault="006E137D" w:rsidP="001E6FFE">
      <w:pPr>
        <w:pStyle w:val="CEMOS"/>
        <w:numPr>
          <w:ilvl w:val="0"/>
          <w:numId w:val="42"/>
        </w:numPr>
        <w:spacing w:after="60"/>
        <w:rPr>
          <w:rFonts w:ascii="Arial" w:hAnsi="Arial" w:cs="Arial"/>
        </w:rPr>
      </w:pPr>
      <w:r w:rsidRPr="000B6828">
        <w:rPr>
          <w:rFonts w:ascii="Arial" w:hAnsi="Arial" w:cs="Arial"/>
        </w:rPr>
        <w:t xml:space="preserve">vedúcim oddelenia tunela SSÚR 6 Čadca </w:t>
      </w:r>
      <w:r w:rsidR="00EF4FBA">
        <w:rPr>
          <w:rFonts w:ascii="Arial" w:hAnsi="Arial" w:cs="Arial"/>
        </w:rPr>
        <w:t>v prípade odstránenia vady alebo poruchy týkajúce sa technologického vybavenia</w:t>
      </w:r>
    </w:p>
    <w:p w14:paraId="199B654A" w14:textId="033704D2" w:rsidR="006E137D" w:rsidRPr="000B6828" w:rsidRDefault="006E137D" w:rsidP="00EF4FBA">
      <w:pPr>
        <w:pStyle w:val="CEMOS"/>
        <w:spacing w:after="60"/>
        <w:ind w:hanging="153"/>
        <w:rPr>
          <w:rFonts w:ascii="Arial" w:hAnsi="Arial" w:cs="Arial"/>
        </w:rPr>
      </w:pPr>
      <w:r w:rsidRPr="000B6828">
        <w:rPr>
          <w:rFonts w:ascii="Arial" w:hAnsi="Arial" w:cs="Arial"/>
        </w:rPr>
        <w:t xml:space="preserve">a bude slúžiť ako podklad pre fakturáciu príslušného výkonu. </w:t>
      </w:r>
    </w:p>
    <w:p w14:paraId="79899A3A" w14:textId="755E698A" w:rsidR="006E137D" w:rsidRPr="000B6828" w:rsidRDefault="006E137D" w:rsidP="001E6FFE">
      <w:pPr>
        <w:pStyle w:val="CEMOS"/>
        <w:numPr>
          <w:ilvl w:val="1"/>
          <w:numId w:val="68"/>
        </w:numPr>
        <w:spacing w:after="60"/>
        <w:ind w:left="567" w:hanging="567"/>
        <w:rPr>
          <w:rFonts w:ascii="Arial" w:hAnsi="Arial" w:cs="Arial"/>
        </w:rPr>
      </w:pPr>
      <w:r w:rsidRPr="000B6828">
        <w:rPr>
          <w:rFonts w:ascii="Arial" w:hAnsi="Arial" w:cs="Arial"/>
        </w:rPr>
        <w:lastRenderedPageBreak/>
        <w:t xml:space="preserve">Pre účely bodov 3.6 až 3.18 článku 3 rámcovej dohody sú osoby oprávnené na komunikáciu za objednávateľa uvedené v Prílohe č. 25 rámcovej dohody a za poskytovateľa osoba oprávnená </w:t>
      </w:r>
      <w:r w:rsidR="005A1E1E">
        <w:rPr>
          <w:rFonts w:ascii="Arial" w:hAnsi="Arial" w:cs="Arial"/>
        </w:rPr>
        <w:t>na rokovanie</w:t>
      </w:r>
      <w:r w:rsidRPr="000B6828">
        <w:rPr>
          <w:rFonts w:ascii="Arial" w:hAnsi="Arial" w:cs="Arial"/>
        </w:rPr>
        <w:t xml:space="preserve"> vo veciach technických</w:t>
      </w:r>
      <w:r w:rsidR="005A1E1E">
        <w:rPr>
          <w:rFonts w:ascii="Arial" w:hAnsi="Arial" w:cs="Arial"/>
        </w:rPr>
        <w:t>, uvedená v</w:t>
      </w:r>
      <w:r w:rsidR="00ED7C89">
        <w:rPr>
          <w:rFonts w:ascii="Arial" w:hAnsi="Arial" w:cs="Arial"/>
        </w:rPr>
        <w:t xml:space="preserve"> </w:t>
      </w:r>
      <w:r w:rsidR="00ED7C89" w:rsidRPr="000D2674">
        <w:rPr>
          <w:rFonts w:ascii="Arial" w:hAnsi="Arial" w:cs="Arial"/>
        </w:rPr>
        <w:t>Prílohe č. 2</w:t>
      </w:r>
      <w:r w:rsidR="000D2674" w:rsidRPr="00423B39">
        <w:rPr>
          <w:rFonts w:ascii="Arial" w:hAnsi="Arial" w:cs="Arial"/>
        </w:rPr>
        <w:t>8</w:t>
      </w:r>
      <w:r w:rsidR="00ED7C89" w:rsidRPr="000D2674">
        <w:rPr>
          <w:rFonts w:ascii="Arial" w:hAnsi="Arial" w:cs="Arial"/>
        </w:rPr>
        <w:t xml:space="preserve"> rámcovej dohody.</w:t>
      </w:r>
      <w:r w:rsidR="005A1E1E">
        <w:rPr>
          <w:rFonts w:ascii="Arial" w:hAnsi="Arial" w:cs="Arial"/>
        </w:rPr>
        <w:t> </w:t>
      </w:r>
    </w:p>
    <w:p w14:paraId="2EEE94D0" w14:textId="77777777" w:rsidR="006E137D" w:rsidRPr="000B6828" w:rsidRDefault="006E137D" w:rsidP="001E6FFE">
      <w:pPr>
        <w:pStyle w:val="CEMOS"/>
        <w:numPr>
          <w:ilvl w:val="1"/>
          <w:numId w:val="68"/>
        </w:numPr>
        <w:spacing w:before="0" w:after="60"/>
        <w:ind w:left="567" w:hanging="567"/>
        <w:rPr>
          <w:rFonts w:ascii="Arial" w:hAnsi="Arial" w:cs="Arial"/>
        </w:rPr>
      </w:pPr>
      <w:r w:rsidRPr="000B6828">
        <w:rPr>
          <w:rFonts w:ascii="Arial" w:hAnsi="Arial" w:cs="Arial"/>
        </w:rPr>
        <w:t>Objednávateľ zabezpečí na písomné požiadanie poskytovateľa obmedzenie cestnej premávky, resp. vylúčenie cestnej premávky a jej technické zabezpečenie výhradne po dobu nevyhnutnú na vykonanie činností podľa rámcovej dohody. Objednávateľ zruší obmedzenie cestnej premávky, resp. vylúčenie cestnej premávky na danom úseku diaľnice ihneď po ukončení a prevzatí prác od poskytovateľa.</w:t>
      </w:r>
    </w:p>
    <w:p w14:paraId="11CFBF37" w14:textId="46239E8C" w:rsidR="006E137D" w:rsidRPr="000B6828" w:rsidRDefault="006E137D" w:rsidP="001E6FFE">
      <w:pPr>
        <w:pStyle w:val="CEMOS"/>
        <w:numPr>
          <w:ilvl w:val="1"/>
          <w:numId w:val="68"/>
        </w:numPr>
        <w:spacing w:before="0" w:after="60"/>
        <w:ind w:left="567" w:hanging="567"/>
        <w:rPr>
          <w:rFonts w:ascii="Arial" w:hAnsi="Arial" w:cs="Arial"/>
        </w:rPr>
      </w:pPr>
      <w:r w:rsidRPr="000B6828">
        <w:rPr>
          <w:rFonts w:ascii="Arial" w:hAnsi="Arial" w:cs="Arial"/>
        </w:rPr>
        <w:t>Objednávateľ zabezpečí poskytovateľovi vstup do priestorov súvisiacich s výkonom servisu technologického vybavenia a opráv technologického vybavenia. Vstup do priestorov zabezpečuje zástupca SSÚR 6</w:t>
      </w:r>
      <w:r w:rsidR="0051258A">
        <w:rPr>
          <w:rFonts w:ascii="Arial" w:hAnsi="Arial" w:cs="Arial"/>
        </w:rPr>
        <w:t xml:space="preserve"> Čadca objednávateľa – oprávnený</w:t>
      </w:r>
      <w:r w:rsidRPr="000B6828">
        <w:rPr>
          <w:rFonts w:ascii="Arial" w:hAnsi="Arial" w:cs="Arial"/>
        </w:rPr>
        <w:t xml:space="preserve"> na rokovanie vo veciach technických rámcovej dohody, resp. ním písomne poverená osoba.</w:t>
      </w:r>
    </w:p>
    <w:p w14:paraId="69E757AD" w14:textId="77777777" w:rsidR="006E137D" w:rsidRPr="000B6828" w:rsidRDefault="006E137D" w:rsidP="001E6FFE">
      <w:pPr>
        <w:pStyle w:val="CEMOS"/>
        <w:numPr>
          <w:ilvl w:val="1"/>
          <w:numId w:val="68"/>
        </w:numPr>
        <w:spacing w:before="0" w:after="60"/>
        <w:ind w:left="567" w:hanging="567"/>
        <w:rPr>
          <w:rFonts w:ascii="Arial" w:hAnsi="Arial" w:cs="Arial"/>
        </w:rPr>
      </w:pPr>
      <w:r w:rsidRPr="000B6828">
        <w:rPr>
          <w:rFonts w:ascii="Arial" w:hAnsi="Arial" w:cs="Arial"/>
        </w:rPr>
        <w:t xml:space="preserve">Objednávateľ si vyhradzuje právo umožniť prístup poskytovateľovi k miestu výkonu servisu technologického vybavenia a opráv technologického vybavenia len v nočných hodinách, prípadne cez víkend a sviatok. </w:t>
      </w:r>
    </w:p>
    <w:p w14:paraId="158EFA29" w14:textId="77777777" w:rsidR="005A1E1E" w:rsidRDefault="006E137D" w:rsidP="001E6FFE">
      <w:pPr>
        <w:pStyle w:val="CEMOS"/>
        <w:numPr>
          <w:ilvl w:val="1"/>
          <w:numId w:val="68"/>
        </w:numPr>
        <w:spacing w:before="0" w:after="60"/>
        <w:ind w:left="567" w:hanging="567"/>
        <w:rPr>
          <w:rFonts w:ascii="Arial" w:hAnsi="Arial" w:cs="Arial"/>
        </w:rPr>
      </w:pPr>
      <w:r w:rsidRPr="000B6828">
        <w:rPr>
          <w:rFonts w:ascii="Arial" w:hAnsi="Arial" w:cs="Arial"/>
        </w:rPr>
        <w:t>Poskytovateľ je povinný bezodkladne vyhotoviť v rámci výkonu servisu technologického vybavenia protokol o technickej prehliadke a záznam o vykonaní údržby, technickej prehliadky alebo opravy technologického vybavenia do príslušného servisného denníka a predložiť ho na potvrdenie</w:t>
      </w:r>
      <w:r w:rsidR="005A1E1E">
        <w:rPr>
          <w:rFonts w:ascii="Arial" w:hAnsi="Arial" w:cs="Arial"/>
        </w:rPr>
        <w:t>:</w:t>
      </w:r>
    </w:p>
    <w:p w14:paraId="6B1B789D" w14:textId="134B2BF9" w:rsidR="006E137D" w:rsidRPr="000B6828" w:rsidRDefault="006E137D" w:rsidP="001E6FFE">
      <w:pPr>
        <w:pStyle w:val="CEMOS"/>
        <w:numPr>
          <w:ilvl w:val="0"/>
          <w:numId w:val="42"/>
        </w:numPr>
        <w:spacing w:before="0" w:after="60"/>
        <w:rPr>
          <w:rFonts w:ascii="Arial" w:hAnsi="Arial" w:cs="Arial"/>
        </w:rPr>
      </w:pPr>
      <w:r w:rsidRPr="000B6828">
        <w:rPr>
          <w:rFonts w:ascii="Arial" w:hAnsi="Arial" w:cs="Arial"/>
        </w:rPr>
        <w:t>vedúcemu oddelenia tunela SSÚR 6 Čadca</w:t>
      </w:r>
      <w:r w:rsidR="005A1E1E">
        <w:rPr>
          <w:rFonts w:ascii="Arial" w:hAnsi="Arial" w:cs="Arial"/>
        </w:rPr>
        <w:t xml:space="preserve"> v prípade servisu technologického vybavenia</w:t>
      </w:r>
      <w:r w:rsidRPr="000B6828">
        <w:rPr>
          <w:rFonts w:ascii="Arial" w:hAnsi="Arial" w:cs="Arial"/>
        </w:rPr>
        <w:t xml:space="preserve">. </w:t>
      </w:r>
    </w:p>
    <w:p w14:paraId="17EF070A" w14:textId="0372A6F3" w:rsidR="006E137D" w:rsidRPr="000B6828" w:rsidRDefault="006E137D" w:rsidP="001E6FFE">
      <w:pPr>
        <w:pStyle w:val="CEMOS"/>
        <w:numPr>
          <w:ilvl w:val="1"/>
          <w:numId w:val="68"/>
        </w:numPr>
        <w:spacing w:before="0" w:after="60"/>
        <w:ind w:left="567" w:hanging="567"/>
        <w:rPr>
          <w:rFonts w:ascii="Arial" w:hAnsi="Arial" w:cs="Arial"/>
        </w:rPr>
      </w:pPr>
      <w:r w:rsidRPr="000B6828">
        <w:rPr>
          <w:rFonts w:ascii="Arial" w:hAnsi="Arial" w:cs="Arial"/>
        </w:rPr>
        <w:t>Poskytovateľ je povinný nastúpiť na výkon servisu technologického vybavenia</w:t>
      </w:r>
      <w:r w:rsidR="00F07617">
        <w:rPr>
          <w:rFonts w:ascii="Arial" w:hAnsi="Arial" w:cs="Arial"/>
          <w:bCs/>
          <w:color w:val="000000"/>
          <w:lang w:eastAsia="en-US"/>
        </w:rPr>
        <w:t>,</w:t>
      </w:r>
      <w:r w:rsidR="005A1E1E" w:rsidRPr="000B6828">
        <w:rPr>
          <w:rFonts w:ascii="Arial" w:hAnsi="Arial" w:cs="Arial"/>
        </w:rPr>
        <w:t xml:space="preserve"> </w:t>
      </w:r>
      <w:r w:rsidRPr="000B6828">
        <w:rPr>
          <w:rFonts w:ascii="Arial" w:hAnsi="Arial" w:cs="Arial"/>
        </w:rPr>
        <w:t>ak boli splnené povinnosti objednávateľa podľa bodu 2.2 resp. 2.3 rámcovej dohody</w:t>
      </w:r>
      <w:r w:rsidR="00F07617">
        <w:rPr>
          <w:rFonts w:ascii="Arial" w:hAnsi="Arial" w:cs="Arial"/>
        </w:rPr>
        <w:t xml:space="preserve"> v stanovenom termíne uzávery tunela Svrčinovec, tunela Poľana a tunela Horelica podľa bodu 2.6</w:t>
      </w:r>
      <w:r w:rsidR="000D2674">
        <w:rPr>
          <w:rFonts w:ascii="Arial" w:hAnsi="Arial" w:cs="Arial"/>
        </w:rPr>
        <w:t xml:space="preserve"> článku 2</w:t>
      </w:r>
      <w:r w:rsidR="00F07617">
        <w:rPr>
          <w:rFonts w:ascii="Arial" w:hAnsi="Arial" w:cs="Arial"/>
        </w:rPr>
        <w:t xml:space="preserve"> rámcovej dohody</w:t>
      </w:r>
      <w:r w:rsidRPr="000B6828">
        <w:rPr>
          <w:rFonts w:ascii="Arial" w:hAnsi="Arial" w:cs="Arial"/>
        </w:rPr>
        <w:t>.</w:t>
      </w:r>
    </w:p>
    <w:p w14:paraId="47EDC29B" w14:textId="14A765DB" w:rsidR="006E137D" w:rsidRPr="000B6828" w:rsidRDefault="006E137D" w:rsidP="001E6FFE">
      <w:pPr>
        <w:pStyle w:val="CEMOS"/>
        <w:numPr>
          <w:ilvl w:val="1"/>
          <w:numId w:val="68"/>
        </w:numPr>
        <w:spacing w:before="0" w:after="60"/>
        <w:ind w:left="567" w:hanging="567"/>
        <w:rPr>
          <w:rFonts w:ascii="Arial" w:hAnsi="Arial" w:cs="Arial"/>
        </w:rPr>
      </w:pPr>
      <w:r w:rsidRPr="000B6828">
        <w:rPr>
          <w:rFonts w:ascii="Arial" w:hAnsi="Arial" w:cs="Arial"/>
        </w:rPr>
        <w:t xml:space="preserve">V prípade opráv technologického vybavenia sa poskytovateľ zaväzuje použiť nové originálne náhradné diely, ktoré spĺňajú rovnaké alebo vyššie technické a kvalitatívne parametre ako technické a kvalitatívne parametre </w:t>
      </w:r>
      <w:r w:rsidR="00302D95">
        <w:rPr>
          <w:rFonts w:ascii="Arial" w:hAnsi="Arial" w:cs="Arial"/>
        </w:rPr>
        <w:t>opravovaných komponentov technologického vybavenia</w:t>
      </w:r>
      <w:r w:rsidRPr="000B6828">
        <w:rPr>
          <w:rFonts w:ascii="Arial" w:hAnsi="Arial" w:cs="Arial"/>
        </w:rPr>
        <w:t>, pričom  poskytovateľ nesie v plnom rozsahu zodpovednosť za to, že tieto náhradné diely sú plne kompatibilné a funkčné s existujú</w:t>
      </w:r>
      <w:r w:rsidR="000D26AA">
        <w:rPr>
          <w:rFonts w:ascii="Arial" w:hAnsi="Arial" w:cs="Arial"/>
        </w:rPr>
        <w:t>cim technologickým</w:t>
      </w:r>
      <w:r w:rsidR="00302D95">
        <w:rPr>
          <w:rFonts w:ascii="Arial" w:hAnsi="Arial" w:cs="Arial"/>
        </w:rPr>
        <w:t xml:space="preserve"> vybavením</w:t>
      </w:r>
      <w:r w:rsidRPr="000B6828">
        <w:rPr>
          <w:rFonts w:ascii="Arial" w:hAnsi="Arial" w:cs="Arial"/>
        </w:rPr>
        <w:t xml:space="preserve"> objednávateľa. Na vyžiadanie objednávateľa je poskytovateľ povinný predložiť doklady, že ponúkaný náhra</w:t>
      </w:r>
      <w:r w:rsidR="00302D95">
        <w:rPr>
          <w:rFonts w:ascii="Arial" w:hAnsi="Arial" w:cs="Arial"/>
        </w:rPr>
        <w:t>dný diel má rovnaké alebo vyššie technické a kvalitatívne</w:t>
      </w:r>
      <w:r w:rsidRPr="000B6828">
        <w:rPr>
          <w:rFonts w:ascii="Arial" w:hAnsi="Arial" w:cs="Arial"/>
        </w:rPr>
        <w:t xml:space="preserve"> parametre ako pôvodný náhradný diel a je kompatibilný s</w:t>
      </w:r>
      <w:r w:rsidR="00302D95">
        <w:rPr>
          <w:rFonts w:ascii="Arial" w:hAnsi="Arial" w:cs="Arial"/>
        </w:rPr>
        <w:t> ostatnými komponentami technologického vybavenia objednávateľa</w:t>
      </w:r>
      <w:r w:rsidRPr="000B6828">
        <w:rPr>
          <w:rFonts w:ascii="Arial" w:hAnsi="Arial" w:cs="Arial"/>
        </w:rPr>
        <w:t xml:space="preserve">. </w:t>
      </w:r>
    </w:p>
    <w:p w14:paraId="074F8217" w14:textId="448DB454" w:rsidR="006E137D" w:rsidRPr="000B6828" w:rsidRDefault="006E137D" w:rsidP="001E6FFE">
      <w:pPr>
        <w:pStyle w:val="CEMOS"/>
        <w:numPr>
          <w:ilvl w:val="1"/>
          <w:numId w:val="68"/>
        </w:numPr>
        <w:spacing w:before="0" w:after="60"/>
        <w:ind w:left="567" w:hanging="567"/>
        <w:rPr>
          <w:rFonts w:ascii="Arial" w:hAnsi="Arial" w:cs="Arial"/>
        </w:rPr>
      </w:pPr>
      <w:r w:rsidRPr="000B6828">
        <w:rPr>
          <w:rFonts w:ascii="Arial" w:hAnsi="Arial" w:cs="Arial"/>
        </w:rPr>
        <w:t>V prípade, že počas doby trvania rámcovej dohody akýkoľvek z náhradných dielov uvedených v Prílohe č. 5, Prílohe č. 9 a Prílohe č. 13 rámcovej dohody prestane byť dostupný na trhu, poskytovateľ sa zaväzuje použiť náhradný diel spĺňajúci rovnaké alebo vyššie technické a kvalitatívne parametre ako už nedostupný náhradný diel, pričom  poskytovateľ nesie v plnom rozsahu zodpovednosť za to, že tento náhradný diel je plne kompatibilný a funkčný s</w:t>
      </w:r>
      <w:r w:rsidR="00D44585">
        <w:rPr>
          <w:rFonts w:ascii="Arial" w:hAnsi="Arial" w:cs="Arial"/>
        </w:rPr>
        <w:t> ostatn</w:t>
      </w:r>
      <w:r w:rsidR="0051258A">
        <w:rPr>
          <w:rFonts w:ascii="Arial" w:hAnsi="Arial" w:cs="Arial"/>
        </w:rPr>
        <w:t>ými komponentami technologického</w:t>
      </w:r>
      <w:r w:rsidR="00D44585">
        <w:rPr>
          <w:rFonts w:ascii="Arial" w:hAnsi="Arial" w:cs="Arial"/>
        </w:rPr>
        <w:t xml:space="preserve"> vybavenia</w:t>
      </w:r>
      <w:r w:rsidRPr="000B6828">
        <w:rPr>
          <w:rFonts w:ascii="Arial" w:hAnsi="Arial" w:cs="Arial"/>
        </w:rPr>
        <w:t xml:space="preserve"> objednávateľa. V prípade  nevyhnutnosti použitia ekvivalentného náhradného dielu v zmysle predchádzajúcej vety tohto bodu rámcovej dohody je poskytovateľ pred tým ako diel dodá objednávateľovi povinný zaslať objednávateľovi informáciu ohľadom jednotkovej ceny takého dielu formou elektronickej komunikácie osobe poverenej na kontrolu prác.</w:t>
      </w:r>
    </w:p>
    <w:p w14:paraId="103E4E4D" w14:textId="77777777" w:rsidR="006E137D" w:rsidRPr="000B6828" w:rsidRDefault="006E137D" w:rsidP="001E6FFE">
      <w:pPr>
        <w:pStyle w:val="CEMOS"/>
        <w:numPr>
          <w:ilvl w:val="1"/>
          <w:numId w:val="68"/>
        </w:numPr>
        <w:spacing w:before="0" w:after="60"/>
        <w:ind w:left="567" w:hanging="567"/>
        <w:rPr>
          <w:rFonts w:ascii="Arial" w:hAnsi="Arial" w:cs="Arial"/>
        </w:rPr>
      </w:pPr>
      <w:r w:rsidRPr="000B6828">
        <w:rPr>
          <w:rFonts w:ascii="Arial" w:hAnsi="Arial" w:cs="Arial"/>
        </w:rPr>
        <w:t xml:space="preserve">V prípade, že jednotková cena nového ekvivalentného náhradného dielu bude vyššia ako jednotková cena nedostupného náhradného dielu uvedeného v Prílohe č. 5, Prílohe č. 9 alebo Prílohe č. 13 rámcovej dohody, poskytovateľ je povinný fakturovať v zmysle jednotkovej ceny náhradného dielu uvedeného v Prílohe č. 5, Prílohe č. 9 alebo Prílohe č. 13 rámcovej dohody. V prípade, že jednotková cena nového ekvivalentného náhradného dielu </w:t>
      </w:r>
      <w:r w:rsidRPr="000B6828">
        <w:rPr>
          <w:rFonts w:ascii="Arial" w:hAnsi="Arial" w:cs="Arial"/>
          <w:color w:val="000000"/>
        </w:rPr>
        <w:t xml:space="preserve">na základe oznámenia poskytovateľa v zmysle bodu 3.27 tohto článku </w:t>
      </w:r>
      <w:r w:rsidRPr="000B6828">
        <w:rPr>
          <w:rFonts w:ascii="Arial" w:hAnsi="Arial" w:cs="Arial"/>
        </w:rPr>
        <w:t>rámcovej dohody bude nižšia, ako  jednotková cena nedostupného náhradného dielu uvedeného v Prílohe č. 5, Prílohe č. 9 alebo Prílohe č. 13, poskytovateľ je povinný fakturovať nižšiu jednotkovú cenu náhradného dielu, teda cenu preukázanú.</w:t>
      </w:r>
    </w:p>
    <w:p w14:paraId="414E9E50" w14:textId="5CFE487A" w:rsidR="006E137D" w:rsidRPr="000B6828" w:rsidRDefault="006E137D" w:rsidP="001E6FFE">
      <w:pPr>
        <w:pStyle w:val="CEMOS"/>
        <w:numPr>
          <w:ilvl w:val="1"/>
          <w:numId w:val="68"/>
        </w:numPr>
        <w:spacing w:before="0" w:after="60"/>
        <w:ind w:left="567" w:hanging="567"/>
        <w:rPr>
          <w:rFonts w:ascii="Arial" w:hAnsi="Arial" w:cs="Arial"/>
        </w:rPr>
      </w:pPr>
      <w:r w:rsidRPr="000B6828">
        <w:rPr>
          <w:rFonts w:ascii="Arial" w:hAnsi="Arial" w:cs="Arial"/>
        </w:rPr>
        <w:t xml:space="preserve">Poskytovateľ je povinný vykonávať priebežnú aktualizáciu Zoznamu náhradných dielov ktorý je uvedený v </w:t>
      </w:r>
      <w:r w:rsidRPr="000B6828">
        <w:rPr>
          <w:rFonts w:ascii="Arial" w:hAnsi="Arial" w:cs="Arial"/>
          <w:bCs/>
        </w:rPr>
        <w:t>Príloh</w:t>
      </w:r>
      <w:r w:rsidR="009454E4">
        <w:rPr>
          <w:rFonts w:ascii="Arial" w:hAnsi="Arial" w:cs="Arial"/>
          <w:bCs/>
        </w:rPr>
        <w:t>e</w:t>
      </w:r>
      <w:r w:rsidRPr="000B6828">
        <w:rPr>
          <w:rFonts w:ascii="Arial" w:hAnsi="Arial" w:cs="Arial"/>
          <w:bCs/>
        </w:rPr>
        <w:t xml:space="preserve"> č. 5, Prílohe č. 9 a Prílohe č. 13</w:t>
      </w:r>
      <w:r w:rsidRPr="000B6828">
        <w:rPr>
          <w:rFonts w:ascii="Arial" w:hAnsi="Arial" w:cs="Arial"/>
          <w:b/>
          <w:bCs/>
        </w:rPr>
        <w:t xml:space="preserve"> </w:t>
      </w:r>
      <w:r w:rsidRPr="000B6828">
        <w:rPr>
          <w:rFonts w:ascii="Arial" w:hAnsi="Arial" w:cs="Arial"/>
        </w:rPr>
        <w:t>rámcovej dohody, ak počas trvania zmluvného vzťahu dôjde počas výkonu opráv technologického vybavenia k výmene komponentu za ekvivalent z dôvodu nedostupnosti pôvodného komponentu. Zoznam náhradný</w:t>
      </w:r>
      <w:r w:rsidR="007F66D3">
        <w:rPr>
          <w:rFonts w:ascii="Arial" w:hAnsi="Arial" w:cs="Arial"/>
        </w:rPr>
        <w:t>ch dielov v elektronickej forme</w:t>
      </w:r>
      <w:r w:rsidRPr="000B6828">
        <w:rPr>
          <w:rFonts w:ascii="Arial" w:hAnsi="Arial" w:cs="Arial"/>
        </w:rPr>
        <w:t xml:space="preserve"> bude poskytovateľovi poskytnutý vedúcim oddelenia</w:t>
      </w:r>
      <w:r w:rsidR="007F66D3">
        <w:rPr>
          <w:rFonts w:ascii="Arial" w:hAnsi="Arial" w:cs="Arial"/>
        </w:rPr>
        <w:t xml:space="preserve"> technológií</w:t>
      </w:r>
      <w:r w:rsidRPr="000B6828">
        <w:rPr>
          <w:rFonts w:ascii="Arial" w:hAnsi="Arial" w:cs="Arial"/>
        </w:rPr>
        <w:t xml:space="preserve"> tunelov a vedúcim oddelenia </w:t>
      </w:r>
      <w:r w:rsidR="007F66D3">
        <w:rPr>
          <w:rFonts w:ascii="Arial" w:hAnsi="Arial" w:cs="Arial"/>
        </w:rPr>
        <w:t xml:space="preserve">technológií </w:t>
      </w:r>
      <w:r w:rsidRPr="000B6828">
        <w:rPr>
          <w:rFonts w:ascii="Arial" w:hAnsi="Arial" w:cs="Arial"/>
        </w:rPr>
        <w:t xml:space="preserve">a IRSD. Aktualizovaný Zoznam náhradných dielov v </w:t>
      </w:r>
      <w:r w:rsidRPr="000B6828">
        <w:rPr>
          <w:rFonts w:ascii="Arial" w:hAnsi="Arial" w:cs="Arial"/>
        </w:rPr>
        <w:lastRenderedPageBreak/>
        <w:t>elektronickej forme predloží poskytovateľ v rámci ročných správ uvedených v bode 1.5 článku 1 rámcovej dohody ako samostatnú prílohu.</w:t>
      </w:r>
    </w:p>
    <w:p w14:paraId="52B006D7" w14:textId="5F0CDE4A" w:rsidR="00DA5C1A" w:rsidRPr="00DA5C1A" w:rsidRDefault="006E137D" w:rsidP="001E6FFE">
      <w:pPr>
        <w:pStyle w:val="CEMOS"/>
        <w:numPr>
          <w:ilvl w:val="1"/>
          <w:numId w:val="68"/>
        </w:numPr>
        <w:spacing w:before="0" w:after="60"/>
        <w:ind w:left="567" w:hanging="567"/>
        <w:rPr>
          <w:rFonts w:ascii="Arial" w:hAnsi="Arial" w:cs="Arial"/>
          <w:bCs/>
        </w:rPr>
      </w:pPr>
      <w:r w:rsidRPr="000B6828">
        <w:rPr>
          <w:rFonts w:ascii="Arial" w:hAnsi="Arial" w:cs="Arial"/>
        </w:rPr>
        <w:t>Poskytovateľ je povinný vyhotovovať mesačné správy podľa bodu 1.6 článku 1 rámcovej dohody o vykonávaní činnosti v zmysle podbodu 1.1.1 a 1.1.2, bodu 1.1, článku 1</w:t>
      </w:r>
      <w:r w:rsidR="0051258A">
        <w:rPr>
          <w:rFonts w:ascii="Arial" w:hAnsi="Arial" w:cs="Arial"/>
        </w:rPr>
        <w:t xml:space="preserve"> rámcovej dohody</w:t>
      </w:r>
      <w:r w:rsidRPr="000B6828">
        <w:rPr>
          <w:rFonts w:ascii="Arial" w:hAnsi="Arial" w:cs="Arial"/>
        </w:rPr>
        <w:t xml:space="preserve"> za príslušný kalendárny mesiac, počas celej doby trvania rámcovej dohody, a doručiť ich v elektronickej forme (*pdf. dokument podpísaný osobou oprávnenou na rokovanie vo veciach technických za</w:t>
      </w:r>
      <w:r w:rsidR="00DA5C1A">
        <w:rPr>
          <w:rFonts w:ascii="Arial" w:hAnsi="Arial" w:cs="Arial"/>
        </w:rPr>
        <w:t xml:space="preserve"> stranu</w:t>
      </w:r>
      <w:r w:rsidRPr="000B6828">
        <w:rPr>
          <w:rFonts w:ascii="Arial" w:hAnsi="Arial" w:cs="Arial"/>
        </w:rPr>
        <w:t xml:space="preserve"> poskytovateľa</w:t>
      </w:r>
      <w:r w:rsidR="00DA5C1A">
        <w:rPr>
          <w:rFonts w:ascii="Arial" w:hAnsi="Arial" w:cs="Arial"/>
        </w:rPr>
        <w:t xml:space="preserve">, ktorá je uvedená </w:t>
      </w:r>
      <w:r w:rsidR="000D4515">
        <w:rPr>
          <w:rFonts w:ascii="Arial" w:hAnsi="Arial" w:cs="Arial"/>
        </w:rPr>
        <w:t> v prílohe č. 2</w:t>
      </w:r>
      <w:r w:rsidR="000D2674">
        <w:rPr>
          <w:rFonts w:ascii="Arial" w:hAnsi="Arial" w:cs="Arial"/>
        </w:rPr>
        <w:t>8</w:t>
      </w:r>
      <w:r w:rsidR="00DA5C1A">
        <w:rPr>
          <w:rFonts w:ascii="Arial" w:hAnsi="Arial" w:cs="Arial"/>
        </w:rPr>
        <w:t xml:space="preserve"> rámcovej dohody):</w:t>
      </w:r>
    </w:p>
    <w:p w14:paraId="67706264" w14:textId="1468BE24" w:rsidR="00DA5C1A" w:rsidRDefault="00DA5C1A" w:rsidP="001E6FFE">
      <w:pPr>
        <w:pStyle w:val="CEMOS"/>
        <w:numPr>
          <w:ilvl w:val="0"/>
          <w:numId w:val="75"/>
        </w:numPr>
        <w:spacing w:before="0" w:after="60"/>
        <w:rPr>
          <w:rFonts w:ascii="Arial" w:hAnsi="Arial" w:cs="Arial"/>
        </w:rPr>
      </w:pPr>
      <w:r>
        <w:rPr>
          <w:rFonts w:ascii="Arial" w:hAnsi="Arial" w:cs="Arial"/>
        </w:rPr>
        <w:t xml:space="preserve">vedúcemu oddelenia technológií tunelov a </w:t>
      </w:r>
      <w:r w:rsidRPr="000B6828">
        <w:rPr>
          <w:rFonts w:ascii="Arial" w:hAnsi="Arial" w:cs="Arial"/>
        </w:rPr>
        <w:t xml:space="preserve">vedúcemu </w:t>
      </w:r>
      <w:r>
        <w:rPr>
          <w:rFonts w:ascii="Arial" w:hAnsi="Arial" w:cs="Arial"/>
        </w:rPr>
        <w:t xml:space="preserve">SSÚR 6 Čadca alebo </w:t>
      </w:r>
      <w:r w:rsidRPr="000B6828">
        <w:rPr>
          <w:rFonts w:ascii="Arial" w:hAnsi="Arial" w:cs="Arial"/>
        </w:rPr>
        <w:t>oddelenia tunela SSÚR 6 Čadca</w:t>
      </w:r>
      <w:r>
        <w:rPr>
          <w:rFonts w:ascii="Arial" w:hAnsi="Arial" w:cs="Arial"/>
        </w:rPr>
        <w:t xml:space="preserve"> v prípade mesačných správ technologického vybavenia</w:t>
      </w:r>
      <w:r w:rsidR="00687D1A">
        <w:rPr>
          <w:rFonts w:ascii="Arial" w:hAnsi="Arial" w:cs="Arial"/>
        </w:rPr>
        <w:t xml:space="preserve"> tunela Svrčinovec, technolgického vybavenia Poľana alebo technologického vybavenia tunela Horelica</w:t>
      </w:r>
      <w:r>
        <w:rPr>
          <w:rFonts w:ascii="Arial" w:hAnsi="Arial" w:cs="Arial"/>
        </w:rPr>
        <w:t>,</w:t>
      </w:r>
    </w:p>
    <w:p w14:paraId="64BFE8E3" w14:textId="26CFD697" w:rsidR="00687D1A" w:rsidRDefault="00687D1A" w:rsidP="001E6FFE">
      <w:pPr>
        <w:pStyle w:val="CEMOS"/>
        <w:numPr>
          <w:ilvl w:val="0"/>
          <w:numId w:val="75"/>
        </w:numPr>
        <w:spacing w:before="0" w:after="60"/>
        <w:rPr>
          <w:rFonts w:ascii="Arial" w:hAnsi="Arial" w:cs="Arial"/>
        </w:rPr>
      </w:pPr>
      <w:r>
        <w:rPr>
          <w:rFonts w:ascii="Arial" w:hAnsi="Arial" w:cs="Arial"/>
        </w:rPr>
        <w:t xml:space="preserve">vedúcemu oddelenia technológií a IRSD a vedúcemu SSÚR 6 Čadca alebo oddelenia tunela SSÚR 6 Čadca v prípade mesačných správ </w:t>
      </w:r>
      <w:r w:rsidR="00EC0B3B" w:rsidRPr="00EC0B3B">
        <w:rPr>
          <w:rFonts w:ascii="Arial" w:hAnsi="Arial" w:cs="Arial"/>
          <w:bCs/>
          <w:color w:val="000000"/>
          <w:lang w:eastAsia="en-US"/>
        </w:rPr>
        <w:t>technologické</w:t>
      </w:r>
      <w:r w:rsidR="00EC0B3B">
        <w:rPr>
          <w:rFonts w:ascii="Arial" w:hAnsi="Arial" w:cs="Arial"/>
          <w:bCs/>
          <w:color w:val="000000"/>
          <w:lang w:eastAsia="en-US"/>
        </w:rPr>
        <w:t>ho vybavenia</w:t>
      </w:r>
      <w:r w:rsidR="00EC0B3B" w:rsidRPr="00EC0B3B">
        <w:rPr>
          <w:rFonts w:ascii="Arial" w:hAnsi="Arial" w:cs="Arial"/>
          <w:bCs/>
          <w:color w:val="000000"/>
          <w:lang w:eastAsia="en-US"/>
        </w:rPr>
        <w:t xml:space="preserve"> D3 Svrčinovec – Skalité a Cesty I/11 Čadca obchvat mesta</w:t>
      </w:r>
      <w:r w:rsidR="000D6893">
        <w:rPr>
          <w:rFonts w:ascii="Arial" w:hAnsi="Arial" w:cs="Arial"/>
          <w:bCs/>
          <w:color w:val="000000"/>
          <w:lang w:eastAsia="en-US"/>
        </w:rPr>
        <w:t>,</w:t>
      </w:r>
    </w:p>
    <w:p w14:paraId="001C41B3" w14:textId="74E168F0" w:rsidR="006E137D" w:rsidRDefault="006E137D" w:rsidP="00DA5C1A">
      <w:pPr>
        <w:pStyle w:val="CEMOS"/>
        <w:spacing w:before="0" w:after="60"/>
        <w:ind w:left="567" w:firstLine="0"/>
        <w:rPr>
          <w:rFonts w:ascii="Arial" w:hAnsi="Arial" w:cs="Arial"/>
        </w:rPr>
      </w:pPr>
      <w:r w:rsidRPr="000B6828">
        <w:rPr>
          <w:rFonts w:ascii="Arial" w:hAnsi="Arial" w:cs="Arial"/>
        </w:rPr>
        <w:t>najneskôr do 10 (desiatich) kalendárnych dní po ukončení kalendárneho mesiaca</w:t>
      </w:r>
      <w:r w:rsidR="00DA5C1A">
        <w:rPr>
          <w:rFonts w:ascii="Arial" w:hAnsi="Arial" w:cs="Arial"/>
        </w:rPr>
        <w:t>,</w:t>
      </w:r>
      <w:r w:rsidRPr="000B6828">
        <w:rPr>
          <w:rFonts w:ascii="Arial" w:hAnsi="Arial" w:cs="Arial"/>
        </w:rPr>
        <w:t xml:space="preserve"> v ktorom sa činnosti vykonávali.</w:t>
      </w:r>
    </w:p>
    <w:p w14:paraId="31F2230C" w14:textId="77777777" w:rsidR="003E5018" w:rsidRPr="003E5018" w:rsidRDefault="003E5018" w:rsidP="003E5018">
      <w:pPr>
        <w:pStyle w:val="CEMOS"/>
        <w:spacing w:before="0"/>
        <w:ind w:left="567" w:firstLine="0"/>
        <w:rPr>
          <w:rFonts w:ascii="Arial" w:hAnsi="Arial" w:cs="Arial"/>
        </w:rPr>
      </w:pPr>
      <w:r w:rsidRPr="003E5018">
        <w:rPr>
          <w:rFonts w:ascii="Arial" w:hAnsi="Arial" w:cs="Arial"/>
        </w:rPr>
        <w:t>O vykonaní pravidelných revízií technologického vybavenia v zmysle právnych a osobitných predpisov je poskytovateľ povinný spracovať revízne správy a protokoly, ktoré musia byť podpísané revíznym technikom.</w:t>
      </w:r>
    </w:p>
    <w:p w14:paraId="0683A82A" w14:textId="2C1C5926" w:rsidR="003E5018" w:rsidRDefault="003E5018" w:rsidP="003E5018">
      <w:pPr>
        <w:pStyle w:val="CEMOS"/>
        <w:spacing w:before="0" w:after="60"/>
        <w:ind w:left="567" w:firstLine="0"/>
        <w:rPr>
          <w:rFonts w:ascii="Arial" w:hAnsi="Arial" w:cs="Arial"/>
        </w:rPr>
      </w:pPr>
      <w:r w:rsidRPr="003E5018">
        <w:rPr>
          <w:rFonts w:ascii="Arial" w:hAnsi="Arial" w:cs="Arial"/>
        </w:rPr>
        <w:t>Poskytovateľ odovzdá podpísané revízne správy a protokoly o vykonaných revíziách technologického vybavenia</w:t>
      </w:r>
      <w:r>
        <w:rPr>
          <w:rFonts w:ascii="Arial" w:hAnsi="Arial" w:cs="Arial"/>
        </w:rPr>
        <w:t>:</w:t>
      </w:r>
    </w:p>
    <w:p w14:paraId="5694E00B" w14:textId="0E714F3B" w:rsidR="003E5018" w:rsidRDefault="003E5018" w:rsidP="001E6FFE">
      <w:pPr>
        <w:pStyle w:val="CEMOS"/>
        <w:numPr>
          <w:ilvl w:val="0"/>
          <w:numId w:val="75"/>
        </w:numPr>
        <w:spacing w:before="0" w:after="60"/>
        <w:rPr>
          <w:rFonts w:ascii="Arial" w:hAnsi="Arial" w:cs="Arial"/>
        </w:rPr>
      </w:pPr>
      <w:r>
        <w:rPr>
          <w:rFonts w:ascii="Arial" w:hAnsi="Arial" w:cs="Arial"/>
        </w:rPr>
        <w:t xml:space="preserve">vedúcemu </w:t>
      </w:r>
      <w:r w:rsidR="00687D1A">
        <w:rPr>
          <w:rFonts w:ascii="Arial" w:hAnsi="Arial" w:cs="Arial"/>
        </w:rPr>
        <w:t>SSÚR 6 Čadca alebo vedúcemu oddelenia tunela SSÚR 6 Čadca</w:t>
      </w:r>
      <w:r w:rsidR="000D6893">
        <w:rPr>
          <w:rFonts w:ascii="Arial" w:hAnsi="Arial" w:cs="Arial"/>
        </w:rPr>
        <w:t>,</w:t>
      </w:r>
    </w:p>
    <w:p w14:paraId="2BF9379E" w14:textId="09CD0DFB" w:rsidR="000D6893" w:rsidRPr="003E5018" w:rsidRDefault="000D6893" w:rsidP="000D6893">
      <w:pPr>
        <w:pStyle w:val="CEMOS"/>
        <w:spacing w:before="0" w:after="60"/>
        <w:ind w:left="567" w:firstLine="0"/>
        <w:rPr>
          <w:rFonts w:ascii="Arial" w:hAnsi="Arial" w:cs="Arial"/>
        </w:rPr>
      </w:pPr>
      <w:r w:rsidRPr="000B6828">
        <w:rPr>
          <w:rFonts w:ascii="Arial" w:hAnsi="Arial" w:cs="Arial"/>
        </w:rPr>
        <w:t>najneskôr do 10 (desiatich) kalendárnych dní po ukončení kalendárneho mesiaca</w:t>
      </w:r>
      <w:r>
        <w:rPr>
          <w:rFonts w:ascii="Arial" w:hAnsi="Arial" w:cs="Arial"/>
        </w:rPr>
        <w:t>,</w:t>
      </w:r>
      <w:r w:rsidRPr="000B6828">
        <w:rPr>
          <w:rFonts w:ascii="Arial" w:hAnsi="Arial" w:cs="Arial"/>
        </w:rPr>
        <w:t xml:space="preserve"> v ktorom sa činnosti vykonávali.</w:t>
      </w:r>
    </w:p>
    <w:p w14:paraId="1E06FE35" w14:textId="77777777" w:rsidR="00DA5C1A" w:rsidRPr="00DA5C1A" w:rsidRDefault="006E137D" w:rsidP="001E6FFE">
      <w:pPr>
        <w:pStyle w:val="CEMOS"/>
        <w:numPr>
          <w:ilvl w:val="1"/>
          <w:numId w:val="68"/>
        </w:numPr>
        <w:spacing w:before="0" w:after="60"/>
        <w:ind w:left="567" w:hanging="567"/>
        <w:rPr>
          <w:rFonts w:ascii="Arial" w:hAnsi="Arial" w:cs="Arial"/>
          <w:bCs/>
        </w:rPr>
      </w:pPr>
      <w:r w:rsidRPr="000B6828">
        <w:rPr>
          <w:rFonts w:ascii="Arial" w:hAnsi="Arial" w:cs="Arial"/>
        </w:rPr>
        <w:t>Poskytovateľ je povinný vypracovať raz ročne,  počas celej doby trvania rámcovej dohody, ročné správy podľa bodu 1.5 článku 1 rámcovej dohody a protokolárne ich odovzdať</w:t>
      </w:r>
      <w:r w:rsidR="00DA5C1A">
        <w:rPr>
          <w:rFonts w:ascii="Arial" w:hAnsi="Arial" w:cs="Arial"/>
        </w:rPr>
        <w:t>:</w:t>
      </w:r>
    </w:p>
    <w:p w14:paraId="59018B4B" w14:textId="4BA7D104" w:rsidR="00DA5C1A" w:rsidRPr="00DA5C1A" w:rsidRDefault="006E137D" w:rsidP="001E6FFE">
      <w:pPr>
        <w:pStyle w:val="CEMOS"/>
        <w:numPr>
          <w:ilvl w:val="0"/>
          <w:numId w:val="75"/>
        </w:numPr>
        <w:spacing w:before="0" w:after="60"/>
        <w:rPr>
          <w:rFonts w:ascii="Arial" w:hAnsi="Arial" w:cs="Arial"/>
          <w:bCs/>
        </w:rPr>
      </w:pPr>
      <w:r w:rsidRPr="000B6828">
        <w:rPr>
          <w:rFonts w:ascii="Arial" w:hAnsi="Arial" w:cs="Arial"/>
        </w:rPr>
        <w:t>vedúcem</w:t>
      </w:r>
      <w:r w:rsidR="00DA5C1A">
        <w:rPr>
          <w:rFonts w:ascii="Arial" w:hAnsi="Arial" w:cs="Arial"/>
        </w:rPr>
        <w:t>u oddelenia tunela SSÚR 6 Čadca, v prípade ročných správ technologického vybavenia,</w:t>
      </w:r>
    </w:p>
    <w:p w14:paraId="66A5870B" w14:textId="5798BE05" w:rsidR="00DA5C1A" w:rsidRDefault="006E137D" w:rsidP="00DA5C1A">
      <w:pPr>
        <w:pStyle w:val="CEMOS"/>
        <w:spacing w:before="0" w:after="60"/>
        <w:ind w:left="567" w:firstLine="0"/>
        <w:rPr>
          <w:rFonts w:ascii="Arial" w:hAnsi="Arial" w:cs="Arial"/>
        </w:rPr>
      </w:pPr>
      <w:r w:rsidRPr="000B6828">
        <w:rPr>
          <w:rFonts w:ascii="Arial" w:hAnsi="Arial" w:cs="Arial"/>
        </w:rPr>
        <w:t>a</w:t>
      </w:r>
      <w:r w:rsidR="00DA5C1A">
        <w:rPr>
          <w:rFonts w:ascii="Arial" w:hAnsi="Arial" w:cs="Arial"/>
        </w:rPr>
        <w:t> zároveň ich doručiť</w:t>
      </w:r>
      <w:r w:rsidRPr="000B6828">
        <w:rPr>
          <w:rFonts w:ascii="Arial" w:hAnsi="Arial" w:cs="Arial"/>
        </w:rPr>
        <w:t xml:space="preserve"> v elektronickej forme (*pdf. dokument podpísaný osobou oprávnenou na rokovanie vo veciach technických za poskytovateľa</w:t>
      </w:r>
      <w:r w:rsidR="00DA5C1A">
        <w:rPr>
          <w:rFonts w:ascii="Arial" w:hAnsi="Arial" w:cs="Arial"/>
        </w:rPr>
        <w:t xml:space="preserve">, ktorá je </w:t>
      </w:r>
      <w:r w:rsidR="00F32C67">
        <w:rPr>
          <w:rFonts w:ascii="Arial" w:hAnsi="Arial" w:cs="Arial"/>
        </w:rPr>
        <w:t>uvedená</w:t>
      </w:r>
      <w:r w:rsidR="000D4515">
        <w:rPr>
          <w:rFonts w:ascii="Arial" w:hAnsi="Arial" w:cs="Arial"/>
        </w:rPr>
        <w:t xml:space="preserve"> v prílohe č. 2</w:t>
      </w:r>
      <w:r w:rsidR="000D2674">
        <w:rPr>
          <w:rFonts w:ascii="Arial" w:hAnsi="Arial" w:cs="Arial"/>
        </w:rPr>
        <w:t>8</w:t>
      </w:r>
      <w:r w:rsidR="00DA5C1A">
        <w:rPr>
          <w:rFonts w:ascii="Arial" w:hAnsi="Arial" w:cs="Arial"/>
        </w:rPr>
        <w:t xml:space="preserve"> rámcovej dohody):</w:t>
      </w:r>
    </w:p>
    <w:p w14:paraId="151C39BF" w14:textId="65043927" w:rsidR="00DA5C1A" w:rsidRDefault="00DA5C1A" w:rsidP="001E6FFE">
      <w:pPr>
        <w:pStyle w:val="CEMOS"/>
        <w:numPr>
          <w:ilvl w:val="0"/>
          <w:numId w:val="75"/>
        </w:numPr>
        <w:spacing w:before="0" w:after="60"/>
        <w:rPr>
          <w:rFonts w:ascii="Arial" w:hAnsi="Arial" w:cs="Arial"/>
        </w:rPr>
      </w:pPr>
      <w:r>
        <w:rPr>
          <w:rFonts w:ascii="Arial" w:hAnsi="Arial" w:cs="Arial"/>
        </w:rPr>
        <w:t xml:space="preserve">vedúcemu oddelenia technológií tunelov a </w:t>
      </w:r>
      <w:r w:rsidRPr="000B6828">
        <w:rPr>
          <w:rFonts w:ascii="Arial" w:hAnsi="Arial" w:cs="Arial"/>
        </w:rPr>
        <w:t xml:space="preserve">vedúcemu </w:t>
      </w:r>
      <w:r>
        <w:rPr>
          <w:rFonts w:ascii="Arial" w:hAnsi="Arial" w:cs="Arial"/>
        </w:rPr>
        <w:t xml:space="preserve">SSÚR 6 Čadca alebo vedúcemu </w:t>
      </w:r>
      <w:r w:rsidRPr="000B6828">
        <w:rPr>
          <w:rFonts w:ascii="Arial" w:hAnsi="Arial" w:cs="Arial"/>
        </w:rPr>
        <w:t>oddelenia tunela SSÚR 6 Čadca</w:t>
      </w:r>
      <w:r>
        <w:rPr>
          <w:rFonts w:ascii="Arial" w:hAnsi="Arial" w:cs="Arial"/>
        </w:rPr>
        <w:t xml:space="preserve"> v prípade ročných správ technologického vybavenia</w:t>
      </w:r>
      <w:r w:rsidR="005A39EA">
        <w:rPr>
          <w:rFonts w:ascii="Arial" w:hAnsi="Arial" w:cs="Arial"/>
        </w:rPr>
        <w:t xml:space="preserve"> tunela Svrčinovec, technologického vybavenia tunela Poľana alebo technologického vybavenia tunela Horelica</w:t>
      </w:r>
      <w:r>
        <w:rPr>
          <w:rFonts w:ascii="Arial" w:hAnsi="Arial" w:cs="Arial"/>
        </w:rPr>
        <w:t>,</w:t>
      </w:r>
    </w:p>
    <w:p w14:paraId="1E0ABB20" w14:textId="1431DB50" w:rsidR="005A39EA" w:rsidRPr="005A39EA" w:rsidRDefault="005A39EA" w:rsidP="001E6FFE">
      <w:pPr>
        <w:pStyle w:val="CEMOS"/>
        <w:numPr>
          <w:ilvl w:val="0"/>
          <w:numId w:val="75"/>
        </w:numPr>
        <w:spacing w:before="0" w:after="60"/>
        <w:rPr>
          <w:rFonts w:ascii="Arial" w:hAnsi="Arial" w:cs="Arial"/>
        </w:rPr>
      </w:pPr>
      <w:r>
        <w:rPr>
          <w:rFonts w:ascii="Arial" w:hAnsi="Arial" w:cs="Arial"/>
        </w:rPr>
        <w:t xml:space="preserve">vedúcemu oddelenia technológií a IRSD a vedúcemu SSÚR 6 Čadca alebo oddelenia tunela SSÚR 6 Čadca v prípade mesačných správ </w:t>
      </w:r>
      <w:r w:rsidRPr="00EC0B3B">
        <w:rPr>
          <w:rFonts w:ascii="Arial" w:hAnsi="Arial" w:cs="Arial"/>
          <w:bCs/>
          <w:color w:val="000000"/>
          <w:lang w:eastAsia="en-US"/>
        </w:rPr>
        <w:t>technologické</w:t>
      </w:r>
      <w:r>
        <w:rPr>
          <w:rFonts w:ascii="Arial" w:hAnsi="Arial" w:cs="Arial"/>
          <w:bCs/>
          <w:color w:val="000000"/>
          <w:lang w:eastAsia="en-US"/>
        </w:rPr>
        <w:t>ho vybavenia</w:t>
      </w:r>
      <w:r w:rsidRPr="00EC0B3B">
        <w:rPr>
          <w:rFonts w:ascii="Arial" w:hAnsi="Arial" w:cs="Arial"/>
          <w:bCs/>
          <w:color w:val="000000"/>
          <w:lang w:eastAsia="en-US"/>
        </w:rPr>
        <w:t xml:space="preserve"> D3 Svrčinovec – Skalité a Cesty I/11 Čadca obchvat mesta</w:t>
      </w:r>
      <w:r>
        <w:rPr>
          <w:rFonts w:ascii="Arial" w:hAnsi="Arial" w:cs="Arial"/>
          <w:bCs/>
          <w:color w:val="000000"/>
          <w:lang w:eastAsia="en-US"/>
        </w:rPr>
        <w:t>,</w:t>
      </w:r>
    </w:p>
    <w:p w14:paraId="57113350" w14:textId="1B39D7E5" w:rsidR="006E137D" w:rsidRPr="000B6828" w:rsidRDefault="006E137D" w:rsidP="00DA5C1A">
      <w:pPr>
        <w:pStyle w:val="CEMOS"/>
        <w:spacing w:before="0" w:after="60"/>
        <w:ind w:left="567" w:firstLine="0"/>
        <w:rPr>
          <w:rFonts w:ascii="Arial" w:hAnsi="Arial" w:cs="Arial"/>
          <w:bCs/>
        </w:rPr>
      </w:pPr>
      <w:r w:rsidRPr="000B6828">
        <w:rPr>
          <w:rFonts w:ascii="Arial" w:hAnsi="Arial" w:cs="Arial"/>
        </w:rPr>
        <w:t xml:space="preserve">najneskôr do 28.02. nasledujúceho kalendárneho roka za predchádzajúci kalendárny rok. Posledné ročné správy podľa bodu 1.5 článku 1 rámcovej dohody je poskytovateľ povinný vyhotoviť a odovzdať objednávateľovi v posledný deň trvania rámcovej </w:t>
      </w:r>
      <w:r w:rsidRPr="000B6828">
        <w:rPr>
          <w:rFonts w:ascii="Arial" w:hAnsi="Arial" w:cs="Arial"/>
          <w:bCs/>
        </w:rPr>
        <w:t xml:space="preserve">dohody. </w:t>
      </w:r>
    </w:p>
    <w:p w14:paraId="49EA6240" w14:textId="77777777" w:rsidR="006E137D" w:rsidRPr="000B6828" w:rsidRDefault="006E137D" w:rsidP="000B6828">
      <w:pPr>
        <w:pStyle w:val="CEMOS"/>
        <w:spacing w:before="0" w:after="60"/>
        <w:ind w:left="567" w:firstLine="0"/>
        <w:rPr>
          <w:rFonts w:ascii="Arial" w:hAnsi="Arial" w:cs="Arial"/>
        </w:rPr>
      </w:pPr>
      <w:r w:rsidRPr="000B6828">
        <w:rPr>
          <w:rFonts w:ascii="Arial" w:hAnsi="Arial" w:cs="Arial"/>
        </w:rPr>
        <w:t>Poskytovateľ vypracuje ročné správy podľa bodu 1.5 článku 1 rámcovej dohody, formou súhrnu zistení a výsledkov z mesačných správ podľa bodu 1.6 článku 1 rámcovej dohody o vykonávaní činnosti v zmysle podbodu 1.1.1 a 1.1.2, bodu 1.1, článku 1 rámcovej dohody.</w:t>
      </w:r>
    </w:p>
    <w:p w14:paraId="3FC7FF7A" w14:textId="77777777" w:rsidR="006E137D" w:rsidRPr="000B6828" w:rsidRDefault="006E137D" w:rsidP="000B6828">
      <w:pPr>
        <w:pStyle w:val="CEMOS"/>
        <w:spacing w:before="0" w:after="60"/>
        <w:ind w:left="567" w:firstLine="0"/>
        <w:rPr>
          <w:rFonts w:ascii="Arial" w:hAnsi="Arial" w:cs="Arial"/>
          <w:bCs/>
        </w:rPr>
      </w:pPr>
      <w:r w:rsidRPr="000B6828">
        <w:rPr>
          <w:rFonts w:ascii="Arial" w:hAnsi="Arial" w:cs="Arial"/>
        </w:rPr>
        <w:t>Ročné správy budú mať informatívny a odporúčací charakter s prehodnotením technológie na dobu ďalších 2 – 6 rokov užívania.</w:t>
      </w:r>
    </w:p>
    <w:p w14:paraId="76A0B712" w14:textId="77777777" w:rsidR="006E137D" w:rsidRPr="000B6828" w:rsidRDefault="006E137D" w:rsidP="000B6828">
      <w:pPr>
        <w:pStyle w:val="Bezriadkovania"/>
        <w:spacing w:after="60"/>
        <w:ind w:left="567"/>
        <w:jc w:val="both"/>
        <w:rPr>
          <w:rFonts w:ascii="Arial" w:hAnsi="Arial" w:cs="Arial"/>
          <w:color w:val="FF0000"/>
          <w:sz w:val="20"/>
          <w:szCs w:val="20"/>
        </w:rPr>
      </w:pPr>
      <w:r w:rsidRPr="000B6828">
        <w:rPr>
          <w:rFonts w:ascii="Arial" w:hAnsi="Arial" w:cs="Arial"/>
          <w:sz w:val="20"/>
          <w:szCs w:val="20"/>
        </w:rPr>
        <w:t>Poskytovateľ predloží formou prílohy k ročným správam nasledovné dokumenty:</w:t>
      </w:r>
    </w:p>
    <w:p w14:paraId="0E9C1FE2" w14:textId="77777777" w:rsidR="006E137D" w:rsidRPr="000B6828" w:rsidRDefault="006E137D" w:rsidP="001E6FFE">
      <w:pPr>
        <w:pStyle w:val="Bezriadkovania"/>
        <w:numPr>
          <w:ilvl w:val="0"/>
          <w:numId w:val="56"/>
        </w:numPr>
        <w:spacing w:after="60"/>
        <w:jc w:val="both"/>
        <w:rPr>
          <w:rFonts w:ascii="Arial" w:hAnsi="Arial" w:cs="Arial"/>
          <w:color w:val="FF0000"/>
          <w:sz w:val="20"/>
          <w:szCs w:val="20"/>
        </w:rPr>
      </w:pPr>
      <w:r w:rsidRPr="000B6828">
        <w:rPr>
          <w:rFonts w:ascii="Arial" w:hAnsi="Arial" w:cs="Arial"/>
          <w:sz w:val="20"/>
          <w:szCs w:val="20"/>
        </w:rPr>
        <w:t>Aktualizáciu Zoznamu náhradných dielov za príslušný kalendárny rok (v elektronickej forme)</w:t>
      </w:r>
      <w:r w:rsidRPr="000B6828">
        <w:rPr>
          <w:rFonts w:ascii="Segoe UI" w:hAnsi="Segoe UI" w:cs="Segoe UI"/>
          <w:sz w:val="20"/>
          <w:szCs w:val="20"/>
        </w:rPr>
        <w:t>ꓼ</w:t>
      </w:r>
    </w:p>
    <w:p w14:paraId="167FDBC6" w14:textId="77777777" w:rsidR="006E137D" w:rsidRPr="000B6828" w:rsidRDefault="006E137D" w:rsidP="001E6FFE">
      <w:pPr>
        <w:pStyle w:val="Bezriadkovania"/>
        <w:numPr>
          <w:ilvl w:val="0"/>
          <w:numId w:val="56"/>
        </w:numPr>
        <w:spacing w:after="60"/>
        <w:jc w:val="both"/>
        <w:rPr>
          <w:rFonts w:ascii="Arial" w:hAnsi="Arial" w:cs="Arial"/>
          <w:color w:val="FF0000"/>
          <w:sz w:val="20"/>
          <w:szCs w:val="20"/>
        </w:rPr>
      </w:pPr>
      <w:r w:rsidRPr="000B6828">
        <w:rPr>
          <w:rFonts w:ascii="Arial" w:hAnsi="Arial" w:cs="Arial"/>
          <w:sz w:val="20"/>
          <w:szCs w:val="20"/>
        </w:rPr>
        <w:t>Zoznam a stav pretrvávajúcich vád a porúch s odporúčaným riešením a predbežnou cenovou kalkuláciou</w:t>
      </w:r>
      <w:r w:rsidRPr="000B6828">
        <w:rPr>
          <w:rFonts w:ascii="Segoe UI" w:hAnsi="Segoe UI" w:cs="Segoe UI"/>
          <w:sz w:val="20"/>
          <w:szCs w:val="20"/>
        </w:rPr>
        <w:t>ꓼ</w:t>
      </w:r>
      <w:r w:rsidRPr="000B6828">
        <w:rPr>
          <w:rFonts w:ascii="Arial" w:hAnsi="Arial" w:cs="Arial"/>
          <w:sz w:val="20"/>
          <w:szCs w:val="20"/>
        </w:rPr>
        <w:t xml:space="preserve"> </w:t>
      </w:r>
    </w:p>
    <w:p w14:paraId="421EF706" w14:textId="367A9818" w:rsidR="006E137D" w:rsidRPr="000B6828" w:rsidRDefault="006E137D" w:rsidP="001E6FFE">
      <w:pPr>
        <w:pStyle w:val="Bezriadkovania"/>
        <w:numPr>
          <w:ilvl w:val="0"/>
          <w:numId w:val="56"/>
        </w:numPr>
        <w:spacing w:after="60"/>
        <w:jc w:val="both"/>
        <w:rPr>
          <w:rFonts w:ascii="Arial" w:hAnsi="Arial" w:cs="Arial"/>
          <w:color w:val="FF0000"/>
          <w:sz w:val="20"/>
          <w:szCs w:val="20"/>
        </w:rPr>
      </w:pPr>
      <w:r w:rsidRPr="000B6828">
        <w:rPr>
          <w:rFonts w:ascii="Arial" w:hAnsi="Arial" w:cs="Arial"/>
          <w:sz w:val="20"/>
          <w:szCs w:val="20"/>
        </w:rPr>
        <w:t xml:space="preserve">Zoznam návrhov a odporúčaní na </w:t>
      </w:r>
      <w:r w:rsidR="00056B10">
        <w:rPr>
          <w:rFonts w:ascii="Arial" w:hAnsi="Arial" w:cs="Arial"/>
          <w:sz w:val="20"/>
          <w:szCs w:val="20"/>
        </w:rPr>
        <w:t>výmenu komponentov technologického vybavenia</w:t>
      </w:r>
      <w:r w:rsidRPr="000B6828">
        <w:rPr>
          <w:rFonts w:ascii="Arial" w:hAnsi="Arial" w:cs="Arial"/>
          <w:sz w:val="20"/>
          <w:szCs w:val="20"/>
        </w:rPr>
        <w:t xml:space="preserve"> (napr. z dôvodu ukončenia životnosti) a predbežnou cenovou kalkuláciou. </w:t>
      </w:r>
    </w:p>
    <w:p w14:paraId="38F76E95" w14:textId="517B8855" w:rsidR="006E137D" w:rsidRPr="000B6828" w:rsidRDefault="006E137D" w:rsidP="001E6FFE">
      <w:pPr>
        <w:pStyle w:val="CEMOS"/>
        <w:numPr>
          <w:ilvl w:val="1"/>
          <w:numId w:val="68"/>
        </w:numPr>
        <w:spacing w:before="0" w:after="60"/>
        <w:ind w:left="567" w:hanging="567"/>
        <w:rPr>
          <w:rFonts w:ascii="Arial" w:hAnsi="Arial" w:cs="Arial"/>
          <w:bCs/>
        </w:rPr>
      </w:pPr>
      <w:r w:rsidRPr="000B6828">
        <w:rPr>
          <w:rFonts w:ascii="Arial" w:hAnsi="Arial" w:cs="Arial"/>
          <w:bCs/>
        </w:rPr>
        <w:t xml:space="preserve">Poskytovateľ je </w:t>
      </w:r>
      <w:r w:rsidRPr="000B6828">
        <w:rPr>
          <w:rFonts w:ascii="Arial" w:hAnsi="Arial" w:cs="Arial"/>
        </w:rPr>
        <w:t>povinný vypracovať raz ročne, počas celej doby trvania rámcovej dohody, podrobnú správu o stave kybernetickej bezpečnosti</w:t>
      </w:r>
      <w:r w:rsidR="00F7100E">
        <w:rPr>
          <w:rFonts w:ascii="Arial" w:hAnsi="Arial" w:cs="Arial"/>
        </w:rPr>
        <w:t xml:space="preserve"> a o zabezpečovaní</w:t>
      </w:r>
      <w:r w:rsidRPr="000B6828">
        <w:rPr>
          <w:rFonts w:ascii="Arial" w:hAnsi="Arial" w:cs="Arial"/>
        </w:rPr>
        <w:t xml:space="preserve"> povinností vyplývajúcich </w:t>
      </w:r>
      <w:r w:rsidRPr="006D04F9">
        <w:rPr>
          <w:rFonts w:ascii="Arial" w:hAnsi="Arial" w:cs="Arial"/>
        </w:rPr>
        <w:t>zo Zmluvy KB (Príloha č. 1</w:t>
      </w:r>
      <w:r w:rsidR="006D04F9">
        <w:rPr>
          <w:rFonts w:ascii="Arial" w:hAnsi="Arial" w:cs="Arial"/>
        </w:rPr>
        <w:t>8</w:t>
      </w:r>
      <w:r w:rsidRPr="006D04F9">
        <w:rPr>
          <w:rFonts w:ascii="Arial" w:hAnsi="Arial" w:cs="Arial"/>
        </w:rPr>
        <w:t>)</w:t>
      </w:r>
      <w:r w:rsidRPr="000B6828">
        <w:rPr>
          <w:rFonts w:ascii="Arial" w:hAnsi="Arial" w:cs="Arial"/>
        </w:rPr>
        <w:t xml:space="preserve"> podľa bodu 1.7 článku 1 rámcovej dohody a protokolárne ju </w:t>
      </w:r>
      <w:r w:rsidRPr="000B6828">
        <w:rPr>
          <w:rFonts w:ascii="Arial" w:hAnsi="Arial" w:cs="Arial"/>
        </w:rPr>
        <w:lastRenderedPageBreak/>
        <w:t>odovzdať vedúcemu odboru riadenia bezpečnosti a expert manažérovi informačnej bezpečnosti a kybernetickej bezpečnosti najneskôr do 28.02. nasledujúceho kalendárneho roka za predchádzajúci kalendárny rok. Poslednú podrobnú správu o stave kybernetickej bezpečnosti a</w:t>
      </w:r>
      <w:r w:rsidR="00F7100E">
        <w:rPr>
          <w:rFonts w:ascii="Arial" w:hAnsi="Arial" w:cs="Arial"/>
        </w:rPr>
        <w:t xml:space="preserve"> zabezpečovaní</w:t>
      </w:r>
      <w:r w:rsidRPr="000B6828">
        <w:rPr>
          <w:rFonts w:ascii="Arial" w:hAnsi="Arial" w:cs="Arial"/>
        </w:rPr>
        <w:t xml:space="preserve"> povinností </w:t>
      </w:r>
      <w:r w:rsidRPr="006D04F9">
        <w:rPr>
          <w:rFonts w:ascii="Arial" w:hAnsi="Arial" w:cs="Arial"/>
        </w:rPr>
        <w:t>vyplývajúcich zo Zmluvy KB (Prílohy č. 1</w:t>
      </w:r>
      <w:r w:rsidR="006D04F9" w:rsidRPr="00F32C67">
        <w:rPr>
          <w:rFonts w:ascii="Arial" w:hAnsi="Arial" w:cs="Arial"/>
        </w:rPr>
        <w:t>8</w:t>
      </w:r>
      <w:r w:rsidRPr="006D04F9">
        <w:rPr>
          <w:rFonts w:ascii="Arial" w:hAnsi="Arial" w:cs="Arial"/>
        </w:rPr>
        <w:t>)</w:t>
      </w:r>
      <w:r w:rsidRPr="000B6828">
        <w:rPr>
          <w:rFonts w:ascii="Arial" w:hAnsi="Arial" w:cs="Arial"/>
        </w:rPr>
        <w:t xml:space="preserve"> je </w:t>
      </w:r>
      <w:r w:rsidRPr="000B6828">
        <w:rPr>
          <w:rFonts w:ascii="Arial" w:hAnsi="Arial" w:cs="Arial"/>
          <w:bCs/>
        </w:rPr>
        <w:t>p</w:t>
      </w:r>
      <w:r w:rsidRPr="000B6828">
        <w:rPr>
          <w:rFonts w:ascii="Arial" w:hAnsi="Arial" w:cs="Arial"/>
        </w:rPr>
        <w:t xml:space="preserve">oskytovateľ povinný vyhotoviť a odovzdať objednávateľovi spôsobom podľa predchádzajúcej vety v posledný deň trvania rámcovej </w:t>
      </w:r>
      <w:r w:rsidRPr="000B6828">
        <w:rPr>
          <w:rFonts w:ascii="Arial" w:hAnsi="Arial" w:cs="Arial"/>
          <w:bCs/>
        </w:rPr>
        <w:t xml:space="preserve">dohody. </w:t>
      </w:r>
    </w:p>
    <w:p w14:paraId="075A15F6" w14:textId="01DFFA13" w:rsidR="006E137D" w:rsidRPr="000B6828" w:rsidRDefault="006E137D" w:rsidP="001E6FFE">
      <w:pPr>
        <w:pStyle w:val="CEMOS"/>
        <w:numPr>
          <w:ilvl w:val="1"/>
          <w:numId w:val="68"/>
        </w:numPr>
        <w:spacing w:before="0" w:after="60"/>
        <w:ind w:left="567" w:hanging="567"/>
        <w:rPr>
          <w:rFonts w:ascii="Arial" w:hAnsi="Arial" w:cs="Arial"/>
          <w:bCs/>
        </w:rPr>
      </w:pPr>
      <w:r w:rsidRPr="000B6828">
        <w:rPr>
          <w:rFonts w:ascii="Arial" w:hAnsi="Arial" w:cs="Arial"/>
        </w:rPr>
        <w:t>Poskytovateľ je</w:t>
      </w:r>
      <w:r w:rsidR="00711991">
        <w:rPr>
          <w:rFonts w:ascii="Arial" w:hAnsi="Arial" w:cs="Arial"/>
        </w:rPr>
        <w:t xml:space="preserve"> povinný</w:t>
      </w:r>
      <w:r w:rsidRPr="000B6828">
        <w:rPr>
          <w:rFonts w:ascii="Arial" w:hAnsi="Arial" w:cs="Arial"/>
        </w:rPr>
        <w:t xml:space="preserve"> pri vykonávaní servisu t</w:t>
      </w:r>
      <w:r w:rsidR="00711991">
        <w:rPr>
          <w:rFonts w:ascii="Arial" w:hAnsi="Arial" w:cs="Arial"/>
        </w:rPr>
        <w:t>echnologického vybavenia</w:t>
      </w:r>
      <w:r w:rsidRPr="000B6828">
        <w:rPr>
          <w:rFonts w:ascii="Arial" w:hAnsi="Arial" w:cs="Arial"/>
        </w:rPr>
        <w:t xml:space="preserve"> priebežne aktualizovať prevádzkovú dokumentáciu </w:t>
      </w:r>
      <w:r w:rsidR="00711991">
        <w:rPr>
          <w:rFonts w:ascii="Arial" w:hAnsi="Arial" w:cs="Arial"/>
        </w:rPr>
        <w:t xml:space="preserve">technologického vybavenia </w:t>
      </w:r>
      <w:r w:rsidRPr="000B6828">
        <w:rPr>
          <w:rFonts w:ascii="Arial" w:hAnsi="Arial" w:cs="Arial"/>
        </w:rPr>
        <w:t>tunela Svrčinovec,</w:t>
      </w:r>
      <w:r w:rsidR="00711991">
        <w:rPr>
          <w:rFonts w:ascii="Arial" w:hAnsi="Arial" w:cs="Arial"/>
        </w:rPr>
        <w:t xml:space="preserve"> technologického vybavenia</w:t>
      </w:r>
      <w:r w:rsidRPr="000B6828">
        <w:rPr>
          <w:rFonts w:ascii="Arial" w:hAnsi="Arial" w:cs="Arial"/>
        </w:rPr>
        <w:t xml:space="preserve"> tunela Poľana a</w:t>
      </w:r>
      <w:r w:rsidR="00711991">
        <w:rPr>
          <w:rFonts w:ascii="Arial" w:hAnsi="Arial" w:cs="Arial"/>
        </w:rPr>
        <w:t xml:space="preserve"> technologického vybavenia </w:t>
      </w:r>
      <w:r w:rsidRPr="000B6828">
        <w:rPr>
          <w:rFonts w:ascii="Arial" w:hAnsi="Arial" w:cs="Arial"/>
        </w:rPr>
        <w:t xml:space="preserve">tunela Horelica a DSVS </w:t>
      </w:r>
      <w:r w:rsidR="00711991">
        <w:rPr>
          <w:rFonts w:ascii="Arial" w:hAnsi="Arial" w:cs="Arial"/>
        </w:rPr>
        <w:t>technologického vybavenia</w:t>
      </w:r>
      <w:r w:rsidR="00711991">
        <w:rPr>
          <w:rFonts w:ascii="Arial" w:hAnsi="Arial" w:cs="Arial"/>
          <w:bCs/>
        </w:rPr>
        <w:t>, ktoré boli protokolárne odovzdané</w:t>
      </w:r>
      <w:r w:rsidRPr="000B6828">
        <w:rPr>
          <w:rFonts w:ascii="Arial" w:hAnsi="Arial" w:cs="Arial"/>
          <w:bCs/>
        </w:rPr>
        <w:t xml:space="preserve"> poskytovateľovi v rámci odovzdávania miesta plnenia rámcovej dohody</w:t>
      </w:r>
      <w:r w:rsidR="00711991">
        <w:rPr>
          <w:rFonts w:ascii="Arial" w:hAnsi="Arial" w:cs="Arial"/>
          <w:bCs/>
        </w:rPr>
        <w:t>. V prípade zmeny technologického vybavenia je poskytovateľ povinný vypracovať a odovzdať objednávateľovi DSVS dotknutého stavebného objektu alebo prevádzkového súboru technologického vybavenia a v prípade zmeny technologického vybavenia tunela Svrčinovec, technologického vybavenia tunela Poľana a technologického vybaveni alebo tunela Horelica zapracovať aj zmeny do prevádzkovej dokumentácie tunela Svrčinovec, tunela Poľana alebo tunela Horelica, v súlade s aktuálne platnou legislatívou. DSVS v zmysle predchádzajúcej vety je poskytovateľ povinný objednávateľovi protokolárne odovzdať do 15 (pätnástich) dní od</w:t>
      </w:r>
      <w:r w:rsidR="00056B10">
        <w:rPr>
          <w:rFonts w:ascii="Arial" w:hAnsi="Arial" w:cs="Arial"/>
          <w:bCs/>
        </w:rPr>
        <w:t xml:space="preserve"> vykonanej zmeny technologického</w:t>
      </w:r>
      <w:r w:rsidR="00711991">
        <w:rPr>
          <w:rFonts w:ascii="Arial" w:hAnsi="Arial" w:cs="Arial"/>
          <w:bCs/>
        </w:rPr>
        <w:t xml:space="preserve"> vybavenia.</w:t>
      </w:r>
    </w:p>
    <w:p w14:paraId="26092AF4" w14:textId="3373A374" w:rsidR="006E137D" w:rsidRPr="000B6828" w:rsidRDefault="006E137D" w:rsidP="000B6828">
      <w:pPr>
        <w:pStyle w:val="CEMOS"/>
        <w:spacing w:before="0" w:after="60"/>
        <w:ind w:left="567" w:firstLine="0"/>
        <w:rPr>
          <w:rFonts w:ascii="Arial" w:hAnsi="Arial" w:cs="Arial"/>
          <w:bCs/>
        </w:rPr>
      </w:pPr>
      <w:r w:rsidRPr="000B6828">
        <w:rPr>
          <w:rFonts w:ascii="Arial" w:hAnsi="Arial" w:cs="Arial"/>
          <w:bCs/>
        </w:rPr>
        <w:t xml:space="preserve">Poskytovateľ je povinný zmeny v prevádzkovej dokumentácií podľa tohto bodu rámcovej dohody, zapracovať do 15 (pätnástich) kalendárnych dní od ukončenia jarnej alebo jesennej uzávery </w:t>
      </w:r>
      <w:r w:rsidR="00711991">
        <w:rPr>
          <w:rFonts w:ascii="Arial" w:hAnsi="Arial" w:cs="Arial"/>
        </w:rPr>
        <w:t>tunela Svrčinovec, tunela Poľana alebo tunela Horelica</w:t>
      </w:r>
      <w:r w:rsidRPr="000B6828">
        <w:rPr>
          <w:rFonts w:ascii="Arial" w:hAnsi="Arial" w:cs="Arial"/>
          <w:bCs/>
        </w:rPr>
        <w:t>, počas ktorej bola vykonaná zmena technologického vybavenia. V prípade, že zmena technologického vybavenia bude vykonaná v inom termíne ako počas jarnej a jesennej uzávery, je poskytovateľ povinný zapracovať túto zmenu do prevádzkovej dokumentácie do 15 (pätnástich) kalendárnych dní od vykonanej zmeny.</w:t>
      </w:r>
    </w:p>
    <w:p w14:paraId="48C1890A" w14:textId="610D8A59" w:rsidR="006E137D" w:rsidRPr="000B6828" w:rsidRDefault="006E137D" w:rsidP="001E6FFE">
      <w:pPr>
        <w:pStyle w:val="CEMOS"/>
        <w:numPr>
          <w:ilvl w:val="1"/>
          <w:numId w:val="68"/>
        </w:numPr>
        <w:spacing w:after="60"/>
        <w:ind w:left="567" w:hanging="567"/>
        <w:rPr>
          <w:rFonts w:ascii="Arial" w:hAnsi="Arial" w:cs="Arial"/>
          <w:bCs/>
        </w:rPr>
      </w:pPr>
      <w:r w:rsidRPr="000B6828">
        <w:rPr>
          <w:rFonts w:ascii="Arial" w:hAnsi="Arial" w:cs="Arial"/>
          <w:bCs/>
        </w:rPr>
        <w:t xml:space="preserve">Poskytovateľ sa zaväzuje zúčastniť  </w:t>
      </w:r>
      <w:r w:rsidRPr="000B6828">
        <w:rPr>
          <w:rFonts w:ascii="Arial" w:hAnsi="Arial" w:cs="Arial"/>
          <w:b/>
          <w:bCs/>
        </w:rPr>
        <w:t xml:space="preserve">Mimoriadnej prehliadky </w:t>
      </w:r>
      <w:r w:rsidRPr="000B6828">
        <w:rPr>
          <w:rFonts w:ascii="Arial" w:hAnsi="Arial" w:cs="Arial"/>
          <w:bCs/>
        </w:rPr>
        <w:t>technologického vybavenia tunela</w:t>
      </w:r>
      <w:r w:rsidRPr="000B6828">
        <w:rPr>
          <w:rFonts w:ascii="Arial" w:hAnsi="Arial" w:cs="Arial"/>
          <w:b/>
          <w:bCs/>
        </w:rPr>
        <w:t xml:space="preserve"> </w:t>
      </w:r>
      <w:r w:rsidRPr="000B6828">
        <w:rPr>
          <w:rFonts w:ascii="Arial" w:hAnsi="Arial" w:cs="Arial"/>
          <w:bCs/>
        </w:rPr>
        <w:t>jednotlivo za tunel Horelica a spolu za tunely Svrčinovec a</w:t>
      </w:r>
      <w:r w:rsidR="000D4515">
        <w:rPr>
          <w:rFonts w:ascii="Arial" w:hAnsi="Arial" w:cs="Arial"/>
          <w:bCs/>
        </w:rPr>
        <w:t xml:space="preserve"> tunel </w:t>
      </w:r>
      <w:r w:rsidRPr="000B6828">
        <w:rPr>
          <w:rFonts w:ascii="Arial" w:hAnsi="Arial" w:cs="Arial"/>
          <w:bCs/>
        </w:rPr>
        <w:t>Poľana,  pred nástupom na výkon servisnej činnosti a</w:t>
      </w:r>
      <w:r w:rsidR="00DC78E6">
        <w:rPr>
          <w:rFonts w:ascii="Arial" w:hAnsi="Arial" w:cs="Arial"/>
          <w:bCs/>
        </w:rPr>
        <w:t> kedykoľvek počas</w:t>
      </w:r>
      <w:r w:rsidRPr="000B6828">
        <w:rPr>
          <w:rFonts w:ascii="Arial" w:hAnsi="Arial" w:cs="Arial"/>
          <w:bCs/>
        </w:rPr>
        <w:t xml:space="preserve"> platnosti rámcovej dohody v rozsahu podľa </w:t>
      </w:r>
      <w:r w:rsidRPr="00F32C67">
        <w:rPr>
          <w:rFonts w:ascii="Arial" w:hAnsi="Arial" w:cs="Arial"/>
          <w:bCs/>
        </w:rPr>
        <w:t>TP 082 (04/2014) v </w:t>
      </w:r>
      <w:r w:rsidR="00DC78E6" w:rsidRPr="00F32C67">
        <w:rPr>
          <w:rFonts w:ascii="Arial" w:hAnsi="Arial" w:cs="Arial"/>
          <w:bCs/>
        </w:rPr>
        <w:t>znení jeho Dodatku č. 1</w:t>
      </w:r>
      <w:r w:rsidR="00DC78E6">
        <w:rPr>
          <w:rFonts w:ascii="Arial" w:hAnsi="Arial" w:cs="Arial"/>
          <w:bCs/>
        </w:rPr>
        <w:t>. Mimoriadnu prehliadku</w:t>
      </w:r>
      <w:r w:rsidRPr="000B6828">
        <w:rPr>
          <w:rFonts w:ascii="Arial" w:hAnsi="Arial" w:cs="Arial"/>
          <w:bCs/>
        </w:rPr>
        <w:t xml:space="preserve"> zvoláva objednávateľ a o jej vykonaní informuje osobu oprávnenú na rokovanie vo veciach technických za poskytovateľa uvedenú </w:t>
      </w:r>
      <w:r w:rsidR="000D2674">
        <w:rPr>
          <w:rFonts w:ascii="Arial" w:hAnsi="Arial" w:cs="Arial"/>
          <w:bCs/>
        </w:rPr>
        <w:t xml:space="preserve">Prílohe č. 28 </w:t>
      </w:r>
      <w:r w:rsidRPr="000B6828">
        <w:rPr>
          <w:rFonts w:ascii="Arial" w:hAnsi="Arial" w:cs="Arial"/>
          <w:bCs/>
        </w:rPr>
        <w:t xml:space="preserve">rámcovej dohody prostredníctvom e-mailu minimálne 30 dní pred plánovanou Mimoriadnou prehliadkou technologického vybavenia tunela. </w:t>
      </w:r>
    </w:p>
    <w:p w14:paraId="43B31987" w14:textId="6994FE10" w:rsidR="006E137D" w:rsidRPr="000B6828" w:rsidRDefault="006E137D" w:rsidP="000B6828">
      <w:pPr>
        <w:pStyle w:val="Odsekzoznamu"/>
        <w:spacing w:after="60" w:line="23" w:lineRule="atLeast"/>
        <w:ind w:left="567"/>
        <w:jc w:val="both"/>
        <w:rPr>
          <w:rFonts w:cs="Arial"/>
          <w:color w:val="000000" w:themeColor="text1"/>
          <w:sz w:val="20"/>
          <w:szCs w:val="20"/>
        </w:rPr>
      </w:pPr>
      <w:r w:rsidRPr="000B6828">
        <w:rPr>
          <w:rFonts w:cs="Arial"/>
          <w:color w:val="000000" w:themeColor="text1"/>
          <w:sz w:val="20"/>
          <w:szCs w:val="20"/>
        </w:rPr>
        <w:t xml:space="preserve">Poskytovateľ sa zaväzuje zúčastniť na </w:t>
      </w:r>
      <w:r w:rsidRPr="000B6828">
        <w:rPr>
          <w:rFonts w:cs="Arial"/>
          <w:b/>
          <w:color w:val="000000" w:themeColor="text1"/>
          <w:sz w:val="20"/>
          <w:szCs w:val="20"/>
        </w:rPr>
        <w:t xml:space="preserve">Hlavnej prehliadke </w:t>
      </w:r>
      <w:r w:rsidRPr="000B6828">
        <w:rPr>
          <w:rFonts w:cs="Arial"/>
          <w:color w:val="000000" w:themeColor="text1"/>
          <w:sz w:val="20"/>
          <w:szCs w:val="20"/>
        </w:rPr>
        <w:t>technologického vybavenia tunela</w:t>
      </w:r>
      <w:r w:rsidR="000D4515">
        <w:rPr>
          <w:rFonts w:cs="Arial"/>
          <w:color w:val="000000" w:themeColor="text1"/>
          <w:sz w:val="20"/>
          <w:szCs w:val="20"/>
        </w:rPr>
        <w:t xml:space="preserve"> jednotlivo za tunel Horelica a spolu za tunely Svrčinovec a tunel Poľana </w:t>
      </w:r>
      <w:r w:rsidRPr="000B6828">
        <w:rPr>
          <w:rFonts w:cs="Arial"/>
          <w:color w:val="000000" w:themeColor="text1"/>
          <w:sz w:val="20"/>
          <w:szCs w:val="20"/>
        </w:rPr>
        <w:t xml:space="preserve">, ak počas platnosti rámcovej dohody bude vykonaná </w:t>
      </w:r>
      <w:r w:rsidRPr="00F32C67">
        <w:rPr>
          <w:rFonts w:cs="Arial"/>
          <w:bCs/>
          <w:sz w:val="20"/>
          <w:szCs w:val="20"/>
          <w:lang w:eastAsia="sk-SK"/>
        </w:rPr>
        <w:t>podľa TP 082 (04/2014) v znení jeho Dodatku</w:t>
      </w:r>
      <w:r w:rsidR="0032338E" w:rsidRPr="00F32C67">
        <w:rPr>
          <w:rFonts w:cs="Arial"/>
          <w:bCs/>
          <w:sz w:val="20"/>
          <w:szCs w:val="20"/>
          <w:lang w:eastAsia="sk-SK"/>
        </w:rPr>
        <w:t xml:space="preserve"> č. 1</w:t>
      </w:r>
      <w:r w:rsidRPr="00F32C67">
        <w:rPr>
          <w:rFonts w:cs="Arial"/>
          <w:bCs/>
          <w:sz w:val="20"/>
          <w:szCs w:val="20"/>
          <w:lang w:eastAsia="sk-SK"/>
        </w:rPr>
        <w:t>. Hlavnú</w:t>
      </w:r>
      <w:r w:rsidRPr="000B6828">
        <w:rPr>
          <w:rFonts w:cs="Arial"/>
          <w:color w:val="000000" w:themeColor="text1"/>
          <w:sz w:val="20"/>
          <w:szCs w:val="20"/>
        </w:rPr>
        <w:t xml:space="preserve"> prehliadku zvoláva objednávateľ a o jej vykonaní informuje osobu oprávnenú na rokovanie vo veciach technických za poskytovateľa uvedenú v</w:t>
      </w:r>
      <w:r w:rsidR="000D2674">
        <w:rPr>
          <w:rFonts w:cs="Arial"/>
          <w:color w:val="000000" w:themeColor="text1"/>
          <w:sz w:val="20"/>
          <w:szCs w:val="20"/>
        </w:rPr>
        <w:t> Prílohe č. 28</w:t>
      </w:r>
      <w:r w:rsidR="000D2674" w:rsidRPr="000B6828">
        <w:rPr>
          <w:rFonts w:cs="Arial"/>
          <w:color w:val="000000" w:themeColor="text1"/>
          <w:sz w:val="20"/>
          <w:szCs w:val="20"/>
        </w:rPr>
        <w:t xml:space="preserve"> </w:t>
      </w:r>
      <w:r w:rsidRPr="000B6828">
        <w:rPr>
          <w:rFonts w:cs="Arial"/>
          <w:color w:val="000000" w:themeColor="text1"/>
          <w:sz w:val="20"/>
          <w:szCs w:val="20"/>
        </w:rPr>
        <w:t xml:space="preserve">rámcovej dohody </w:t>
      </w:r>
      <w:r w:rsidR="00CC56FA">
        <w:rPr>
          <w:rFonts w:cs="Arial"/>
          <w:color w:val="000000" w:themeColor="text1"/>
          <w:sz w:val="20"/>
          <w:szCs w:val="20"/>
        </w:rPr>
        <w:t>p</w:t>
      </w:r>
      <w:r w:rsidRPr="000B6828">
        <w:rPr>
          <w:rFonts w:cs="Arial"/>
          <w:color w:val="000000" w:themeColor="text1"/>
          <w:sz w:val="20"/>
          <w:szCs w:val="20"/>
        </w:rPr>
        <w:t>rostredníctvom e-mailu, minimálne 30 dní pred plánovanou Hlavnou prehliadkou technologického vybavenia tunela.</w:t>
      </w:r>
    </w:p>
    <w:p w14:paraId="48E7222A" w14:textId="5F976E7B" w:rsidR="006E137D" w:rsidRPr="000B6828" w:rsidRDefault="006E137D" w:rsidP="001E6FFE">
      <w:pPr>
        <w:pStyle w:val="CEMOS"/>
        <w:numPr>
          <w:ilvl w:val="1"/>
          <w:numId w:val="68"/>
        </w:numPr>
        <w:spacing w:after="60"/>
        <w:ind w:left="567" w:hanging="567"/>
        <w:rPr>
          <w:rFonts w:ascii="Arial" w:hAnsi="Arial" w:cs="Arial"/>
          <w:color w:val="000000" w:themeColor="text1"/>
          <w:lang w:eastAsia="en-US"/>
        </w:rPr>
      </w:pPr>
      <w:r w:rsidRPr="000B6828">
        <w:rPr>
          <w:rFonts w:ascii="Arial" w:hAnsi="Arial" w:cs="Arial"/>
          <w:color w:val="000000" w:themeColor="text1"/>
          <w:lang w:eastAsia="en-US"/>
        </w:rPr>
        <w:t>Poskytovateľ je povinný poskytnúť spolupôsobenie a súčinnosť pri audite bezpečnosti poskytovateľa a subdodávateľov v zmysle</w:t>
      </w:r>
      <w:r w:rsidRPr="000B6828" w:rsidDel="00932058">
        <w:rPr>
          <w:rFonts w:ascii="Arial" w:hAnsi="Arial" w:cs="Arial"/>
          <w:color w:val="000000" w:themeColor="text1"/>
          <w:lang w:eastAsia="en-US"/>
        </w:rPr>
        <w:t xml:space="preserve"> </w:t>
      </w:r>
      <w:r w:rsidR="00CC56FA">
        <w:rPr>
          <w:rFonts w:ascii="Arial" w:hAnsi="Arial" w:cs="Arial"/>
          <w:color w:val="000000" w:themeColor="text1"/>
          <w:lang w:eastAsia="en-US"/>
        </w:rPr>
        <w:t>Zmluvy</w:t>
      </w:r>
      <w:r w:rsidRPr="000B6828">
        <w:rPr>
          <w:rFonts w:ascii="Arial" w:hAnsi="Arial" w:cs="Arial"/>
          <w:color w:val="000000" w:themeColor="text1"/>
          <w:lang w:eastAsia="en-US"/>
        </w:rPr>
        <w:t> KB a jej príloh vrátane Bezpečnostných politík.</w:t>
      </w:r>
    </w:p>
    <w:p w14:paraId="77A9C5BE" w14:textId="0609D90A" w:rsidR="0096118D" w:rsidRDefault="0096118D" w:rsidP="001E6FFE">
      <w:pPr>
        <w:pStyle w:val="Odsekzoznamu"/>
        <w:numPr>
          <w:ilvl w:val="1"/>
          <w:numId w:val="68"/>
        </w:numPr>
        <w:spacing w:after="120"/>
        <w:ind w:left="567" w:hanging="567"/>
        <w:jc w:val="both"/>
        <w:rPr>
          <w:rFonts w:cs="Arial"/>
          <w:color w:val="000000" w:themeColor="text1"/>
          <w:sz w:val="20"/>
          <w:szCs w:val="20"/>
        </w:rPr>
      </w:pPr>
      <w:r w:rsidRPr="0096118D">
        <w:rPr>
          <w:rFonts w:cs="Arial"/>
          <w:color w:val="000000" w:themeColor="text1"/>
          <w:sz w:val="20"/>
          <w:szCs w:val="20"/>
        </w:rPr>
        <w:t>Počas vykonávania servisu technologického vybavenia a opráv technologického vybavenia týkajúcich sa bezpečnosti sietí, infraštruktúr a informačných systémov je poskytovateľ povinný dodržiavať náležitosti zákona o kybernetickej bezpečnosti a zákona č. 95/2019 Z. z. o informačných technológiách verejnej správy a o zmene a doplnení niektorých zákonov v znení  neskorších predpisov (ďalej len „</w:t>
      </w:r>
      <w:r w:rsidRPr="0096118D">
        <w:rPr>
          <w:rFonts w:cs="Arial"/>
          <w:b/>
          <w:color w:val="000000" w:themeColor="text1"/>
          <w:sz w:val="20"/>
          <w:szCs w:val="20"/>
        </w:rPr>
        <w:t>zákon o ITVS</w:t>
      </w:r>
      <w:r w:rsidRPr="0096118D">
        <w:rPr>
          <w:rFonts w:cs="Arial"/>
          <w:color w:val="000000" w:themeColor="text1"/>
          <w:sz w:val="20"/>
          <w:szCs w:val="20"/>
        </w:rPr>
        <w:t>“) a ich príslušné vykonávacie predpisy, štandardy a ostatnú príslušnú legislatívu v oblasti informačnej bezpečnosti a Bezpečnostné politiky.</w:t>
      </w:r>
    </w:p>
    <w:p w14:paraId="42D7FA3F" w14:textId="25A918F2" w:rsidR="00F07626" w:rsidRPr="00F07626" w:rsidRDefault="00F07626" w:rsidP="001E6FFE">
      <w:pPr>
        <w:pStyle w:val="Odsekzoznamu"/>
        <w:numPr>
          <w:ilvl w:val="1"/>
          <w:numId w:val="68"/>
        </w:numPr>
        <w:spacing w:after="120"/>
        <w:ind w:left="567" w:hanging="567"/>
        <w:jc w:val="both"/>
        <w:rPr>
          <w:rFonts w:cs="Arial"/>
          <w:color w:val="000000" w:themeColor="text1"/>
          <w:sz w:val="20"/>
          <w:szCs w:val="20"/>
        </w:rPr>
      </w:pPr>
      <w:r w:rsidRPr="00F07626">
        <w:rPr>
          <w:rFonts w:cs="Arial"/>
          <w:color w:val="000000" w:themeColor="text1"/>
          <w:sz w:val="20"/>
          <w:szCs w:val="20"/>
        </w:rPr>
        <w:t>Poskytovateľ je povinný poskytnúť spolupôsobenie a súčinnosť v prípade modernizácie technologického vybavenia, a to rešpektujúc zákon o kybernetickej bezpečnosti, zákon o ITVS a ich príslušné vykonávacie predpisy, štandardy a ostatnú príslušnú legislatívu v oblasti informačnej bezpečnosti a ustanovenia Zmluvy KB vrátane Bezpečnostných politík.</w:t>
      </w:r>
    </w:p>
    <w:p w14:paraId="5DF91B34" w14:textId="238B646A" w:rsidR="008A0DD1" w:rsidRPr="008A0DD1" w:rsidRDefault="006E137D" w:rsidP="001E6FFE">
      <w:pPr>
        <w:pStyle w:val="CEMOS"/>
        <w:numPr>
          <w:ilvl w:val="1"/>
          <w:numId w:val="68"/>
        </w:numPr>
        <w:spacing w:after="60"/>
        <w:ind w:left="567" w:hanging="567"/>
        <w:rPr>
          <w:rFonts w:ascii="Arial" w:hAnsi="Arial" w:cs="Arial"/>
          <w:color w:val="000000" w:themeColor="text1"/>
          <w:lang w:eastAsia="en-US"/>
        </w:rPr>
      </w:pPr>
      <w:r w:rsidRPr="000B6828">
        <w:rPr>
          <w:rFonts w:ascii="Arial" w:hAnsi="Arial" w:cs="Arial"/>
        </w:rPr>
        <w:t xml:space="preserve">Strany rámcovej dohody </w:t>
      </w:r>
      <w:r w:rsidRPr="008A0DD1">
        <w:rPr>
          <w:rFonts w:ascii="Arial" w:hAnsi="Arial" w:cs="Arial"/>
        </w:rPr>
        <w:t xml:space="preserve">sa dohodli, </w:t>
      </w:r>
      <w:r w:rsidR="008A0DD1" w:rsidRPr="008A0DD1">
        <w:rPr>
          <w:rFonts w:ascii="Arial" w:hAnsi="Arial" w:cs="Arial"/>
        </w:rPr>
        <w:t>že poskytovateľ, najneskôr 30 kalendárnych dní pred ukončením rámcovej dohody, vyzve objednávateľa na protokolárne odovzdanie miesta plnenia. Poskytovateľ je povinný protokolárne odovzdať objednávateľovi miesto plnenia najneskôr v deň ukončenia rámcovej dohody. V rámci protokolárneho odovzdania miesta plnenia sa vykoná Mimoriadna prehliadka technologického vybavenia</w:t>
      </w:r>
      <w:r w:rsidR="00CC56FA">
        <w:rPr>
          <w:rFonts w:ascii="Arial" w:hAnsi="Arial" w:cs="Arial"/>
        </w:rPr>
        <w:t xml:space="preserve"> tunela</w:t>
      </w:r>
      <w:r w:rsidR="008A0DD1" w:rsidRPr="008A0DD1">
        <w:rPr>
          <w:rFonts w:ascii="Arial" w:hAnsi="Arial" w:cs="Arial"/>
        </w:rPr>
        <w:t xml:space="preserve"> </w:t>
      </w:r>
      <w:r w:rsidR="00B52B01">
        <w:rPr>
          <w:rFonts w:ascii="Arial" w:hAnsi="Arial" w:cs="Arial"/>
        </w:rPr>
        <w:t xml:space="preserve">Svrčinovec, tunela Poľana alebo tunela </w:t>
      </w:r>
      <w:r w:rsidR="00B52B01">
        <w:rPr>
          <w:rFonts w:ascii="Arial" w:hAnsi="Arial" w:cs="Arial"/>
        </w:rPr>
        <w:lastRenderedPageBreak/>
        <w:t xml:space="preserve">Horelica </w:t>
      </w:r>
      <w:r w:rsidR="008A0DD1" w:rsidRPr="008A0DD1">
        <w:rPr>
          <w:rFonts w:ascii="Arial" w:hAnsi="Arial" w:cs="Arial"/>
        </w:rPr>
        <w:t>podľa bodu 3.34 tohto článku rámcovej dohody. Nevyhnutnou prílohou protokolu o odovzdaní miesta plnenia rámcovej dohody je:</w:t>
      </w:r>
    </w:p>
    <w:p w14:paraId="389582A4" w14:textId="77777777" w:rsidR="008A0DD1" w:rsidRDefault="008A0DD1" w:rsidP="001E6FFE">
      <w:pPr>
        <w:pStyle w:val="CEMOS"/>
        <w:numPr>
          <w:ilvl w:val="0"/>
          <w:numId w:val="76"/>
        </w:numPr>
        <w:spacing w:before="0" w:after="60"/>
        <w:rPr>
          <w:rFonts w:ascii="Arial" w:hAnsi="Arial" w:cs="Arial"/>
        </w:rPr>
      </w:pPr>
      <w:r w:rsidRPr="000B6828">
        <w:rPr>
          <w:rFonts w:ascii="Arial" w:hAnsi="Arial" w:cs="Arial"/>
        </w:rPr>
        <w:t>zoznam odovzdanej technológie,</w:t>
      </w:r>
    </w:p>
    <w:p w14:paraId="5AC1A4DE" w14:textId="304F1EB9" w:rsidR="008A0DD1" w:rsidRDefault="008A0DD1" w:rsidP="001E6FFE">
      <w:pPr>
        <w:pStyle w:val="CEMOS"/>
        <w:numPr>
          <w:ilvl w:val="0"/>
          <w:numId w:val="76"/>
        </w:numPr>
        <w:spacing w:before="0" w:after="60"/>
        <w:rPr>
          <w:rFonts w:ascii="Arial" w:hAnsi="Arial" w:cs="Arial"/>
        </w:rPr>
      </w:pPr>
      <w:r w:rsidRPr="00ED1EC8">
        <w:rPr>
          <w:rFonts w:ascii="Arial" w:hAnsi="Arial" w:cs="Arial"/>
        </w:rPr>
        <w:t>prístupové heslá,</w:t>
      </w:r>
      <w:r w:rsidR="00B52B01">
        <w:rPr>
          <w:rFonts w:ascii="Arial" w:hAnsi="Arial" w:cs="Arial"/>
        </w:rPr>
        <w:t xml:space="preserve"> </w:t>
      </w:r>
      <w:r w:rsidR="00B52B01" w:rsidRPr="00B52B01">
        <w:rPr>
          <w:rFonts w:ascii="Arial" w:hAnsi="Arial" w:cs="Arial"/>
        </w:rPr>
        <w:t>zdrojové kódy za predpokladu, ak by v rámci výkonu servis</w:t>
      </w:r>
      <w:r w:rsidR="00A33E7E">
        <w:rPr>
          <w:rFonts w:ascii="Arial" w:hAnsi="Arial" w:cs="Arial"/>
        </w:rPr>
        <w:t xml:space="preserve">u technologického vybavenia </w:t>
      </w:r>
      <w:r w:rsidR="00B52B01" w:rsidRPr="00B52B01">
        <w:rPr>
          <w:rFonts w:ascii="Arial" w:hAnsi="Arial" w:cs="Arial"/>
        </w:rPr>
        <w:t>a/alebo opráv technologického vybavenia vzniklo Autorské dielo v zmysle ustanovenia čl. 11 rámcovej dohody,</w:t>
      </w:r>
    </w:p>
    <w:p w14:paraId="51DEC9F0" w14:textId="40BA1B76" w:rsidR="008A0DD1" w:rsidRDefault="008A0DD1" w:rsidP="001E6FFE">
      <w:pPr>
        <w:pStyle w:val="CEMOS"/>
        <w:numPr>
          <w:ilvl w:val="0"/>
          <w:numId w:val="76"/>
        </w:numPr>
        <w:spacing w:before="0" w:after="60"/>
        <w:rPr>
          <w:rFonts w:ascii="Arial" w:hAnsi="Arial" w:cs="Arial"/>
        </w:rPr>
      </w:pPr>
      <w:r w:rsidRPr="00ED1EC8">
        <w:rPr>
          <w:rFonts w:ascii="Arial" w:hAnsi="Arial" w:cs="Arial"/>
        </w:rPr>
        <w:t>posledná verzia ročn</w:t>
      </w:r>
      <w:r w:rsidR="00D220B1">
        <w:rPr>
          <w:rFonts w:ascii="Arial" w:hAnsi="Arial" w:cs="Arial"/>
        </w:rPr>
        <w:t>ých</w:t>
      </w:r>
      <w:r w:rsidRPr="00ED1EC8">
        <w:rPr>
          <w:rFonts w:ascii="Arial" w:hAnsi="Arial" w:cs="Arial"/>
        </w:rPr>
        <w:t xml:space="preserve"> správ </w:t>
      </w:r>
      <w:r w:rsidR="00D220B1">
        <w:rPr>
          <w:rFonts w:ascii="Arial" w:hAnsi="Arial" w:cs="Arial"/>
        </w:rPr>
        <w:t>Z</w:t>
      </w:r>
      <w:r w:rsidRPr="00ED1EC8">
        <w:rPr>
          <w:rFonts w:ascii="Arial" w:hAnsi="Arial" w:cs="Arial"/>
        </w:rPr>
        <w:t>hodnoteni</w:t>
      </w:r>
      <w:r w:rsidR="00D220B1">
        <w:rPr>
          <w:rFonts w:ascii="Arial" w:hAnsi="Arial" w:cs="Arial"/>
        </w:rPr>
        <w:t>e</w:t>
      </w:r>
      <w:r w:rsidRPr="00ED1EC8">
        <w:rPr>
          <w:rFonts w:ascii="Arial" w:hAnsi="Arial" w:cs="Arial"/>
        </w:rPr>
        <w:t xml:space="preserve"> </w:t>
      </w:r>
      <w:r>
        <w:rPr>
          <w:rFonts w:ascii="Arial" w:hAnsi="Arial" w:cs="Arial"/>
        </w:rPr>
        <w:t>stavu technologického vybavenia,</w:t>
      </w:r>
    </w:p>
    <w:p w14:paraId="5FA558B8" w14:textId="62BFB5C0" w:rsidR="008A0DD1" w:rsidRPr="008A0DD1" w:rsidRDefault="008A0DD1" w:rsidP="001E6FFE">
      <w:pPr>
        <w:pStyle w:val="CEMOS"/>
        <w:numPr>
          <w:ilvl w:val="0"/>
          <w:numId w:val="76"/>
        </w:numPr>
        <w:spacing w:before="0" w:after="60"/>
        <w:rPr>
          <w:rFonts w:ascii="Arial" w:hAnsi="Arial" w:cs="Arial"/>
        </w:rPr>
      </w:pPr>
      <w:r w:rsidRPr="00ED1EC8">
        <w:rPr>
          <w:rFonts w:ascii="Arial" w:hAnsi="Arial" w:cs="Arial"/>
        </w:rPr>
        <w:t>zoznam prevádzkovej dokumentácie.</w:t>
      </w:r>
    </w:p>
    <w:p w14:paraId="1A84C7DE" w14:textId="3DDB776C" w:rsidR="006E137D" w:rsidRPr="008A0DD1" w:rsidRDefault="006E137D" w:rsidP="001E6FFE">
      <w:pPr>
        <w:pStyle w:val="CEMOS"/>
        <w:numPr>
          <w:ilvl w:val="1"/>
          <w:numId w:val="68"/>
        </w:numPr>
        <w:spacing w:after="60"/>
        <w:ind w:left="567" w:hanging="567"/>
        <w:rPr>
          <w:rFonts w:ascii="Arial" w:hAnsi="Arial" w:cs="Arial"/>
          <w:color w:val="000000" w:themeColor="text1"/>
          <w:lang w:eastAsia="en-US"/>
        </w:rPr>
      </w:pPr>
      <w:r w:rsidRPr="008A0DD1">
        <w:rPr>
          <w:rFonts w:ascii="Arial" w:hAnsi="Arial" w:cs="Arial"/>
        </w:rPr>
        <w:t>V rámci protokolárneho odovzdania miesta plnenia rámcovej dohody je poskytovateľ povinný odovzdať objednávateľovi všetku dokumentáciu, t. j. predovšetkým no nie výlučne servisný denník, návody, nákresy, odporúčania, smernice či iné dokumenty vytvorené počas trvania rámcovej dohody a poskytnúť nevyhnutnú súčinnosť pre plynulý prechod výkonu servisu iným subjektom alebo priamo objednávateľovi.</w:t>
      </w:r>
    </w:p>
    <w:p w14:paraId="0FAC5F8B" w14:textId="77777777" w:rsidR="006E137D" w:rsidRPr="000B6828" w:rsidRDefault="006E137D" w:rsidP="000B6828">
      <w:pPr>
        <w:pStyle w:val="CEMOS"/>
        <w:spacing w:after="60"/>
        <w:ind w:left="567" w:firstLine="0"/>
        <w:rPr>
          <w:rFonts w:ascii="Arial" w:hAnsi="Arial" w:cs="Arial"/>
        </w:rPr>
      </w:pPr>
    </w:p>
    <w:p w14:paraId="62DA0906" w14:textId="77777777" w:rsidR="006E137D" w:rsidRPr="000B6828" w:rsidRDefault="006E137D" w:rsidP="000B6828">
      <w:pPr>
        <w:pStyle w:val="Nadpis5"/>
        <w:tabs>
          <w:tab w:val="left" w:pos="851"/>
        </w:tabs>
        <w:spacing w:before="0" w:line="240" w:lineRule="auto"/>
        <w:jc w:val="center"/>
        <w:rPr>
          <w:rFonts w:ascii="Arial" w:hAnsi="Arial" w:cs="Arial"/>
          <w:i w:val="0"/>
          <w:sz w:val="20"/>
          <w:szCs w:val="20"/>
        </w:rPr>
      </w:pPr>
      <w:r w:rsidRPr="000B6828">
        <w:rPr>
          <w:rFonts w:ascii="Arial" w:hAnsi="Arial" w:cs="Arial"/>
          <w:i w:val="0"/>
          <w:sz w:val="20"/>
          <w:szCs w:val="20"/>
        </w:rPr>
        <w:t xml:space="preserve">Čl. 4 </w:t>
      </w:r>
    </w:p>
    <w:p w14:paraId="6199077D" w14:textId="77777777" w:rsidR="006E137D" w:rsidRPr="000B6828" w:rsidRDefault="006E137D" w:rsidP="000B6828">
      <w:pPr>
        <w:pStyle w:val="Nadpis5"/>
        <w:tabs>
          <w:tab w:val="left" w:pos="851"/>
        </w:tabs>
        <w:spacing w:before="0" w:line="240" w:lineRule="auto"/>
        <w:jc w:val="center"/>
        <w:rPr>
          <w:rFonts w:ascii="Arial" w:hAnsi="Arial" w:cs="Arial"/>
          <w:i w:val="0"/>
          <w:sz w:val="20"/>
          <w:szCs w:val="20"/>
        </w:rPr>
      </w:pPr>
      <w:r w:rsidRPr="000B6828">
        <w:rPr>
          <w:rFonts w:ascii="Arial" w:hAnsi="Arial" w:cs="Arial"/>
          <w:i w:val="0"/>
          <w:sz w:val="20"/>
          <w:szCs w:val="20"/>
        </w:rPr>
        <w:t>CENA PREDMETU RÁMCOVEJ DOHODY</w:t>
      </w:r>
    </w:p>
    <w:p w14:paraId="46C13E38" w14:textId="77777777" w:rsidR="006E137D" w:rsidRPr="000B6828" w:rsidRDefault="006E137D" w:rsidP="001E6FFE">
      <w:pPr>
        <w:pStyle w:val="CEMOS"/>
        <w:numPr>
          <w:ilvl w:val="1"/>
          <w:numId w:val="44"/>
        </w:numPr>
        <w:spacing w:before="0" w:after="60"/>
        <w:ind w:left="567" w:hanging="567"/>
        <w:rPr>
          <w:rFonts w:ascii="Arial" w:hAnsi="Arial" w:cs="Arial"/>
        </w:rPr>
      </w:pPr>
      <w:r w:rsidRPr="000B6828">
        <w:rPr>
          <w:rFonts w:ascii="Arial" w:hAnsi="Arial" w:cs="Arial"/>
          <w:bCs/>
        </w:rPr>
        <w:t xml:space="preserve">Cena za predmet rámcovej dohody je stanovená </w:t>
      </w:r>
      <w:r w:rsidRPr="000B6828">
        <w:rPr>
          <w:rFonts w:ascii="Arial" w:hAnsi="Arial" w:cs="Arial"/>
        </w:rPr>
        <w:t>podľa zákona č. 18/1996 Z. z. o cenách v znení neskorších predpisov, vyhlášky MF SR č. 87/1996 Z. z., ktorou sa vykonáva zákon č. 18/1996 Z. z. o cenách v znení vyhlášky MF SR č. 375/1999 Z. z..</w:t>
      </w:r>
    </w:p>
    <w:p w14:paraId="7E7CD530" w14:textId="77777777" w:rsidR="006E137D" w:rsidRPr="000B6828" w:rsidRDefault="006E137D" w:rsidP="001E6FFE">
      <w:pPr>
        <w:numPr>
          <w:ilvl w:val="1"/>
          <w:numId w:val="44"/>
        </w:numPr>
        <w:spacing w:after="60" w:line="240" w:lineRule="auto"/>
        <w:ind w:left="567" w:hanging="567"/>
        <w:jc w:val="both"/>
        <w:rPr>
          <w:rFonts w:ascii="Arial" w:eastAsia="Calibri" w:hAnsi="Arial" w:cs="Arial"/>
          <w:sz w:val="20"/>
          <w:szCs w:val="20"/>
        </w:rPr>
      </w:pPr>
      <w:r w:rsidRPr="000B6828">
        <w:rPr>
          <w:rFonts w:ascii="Arial" w:hAnsi="Arial" w:cs="Arial"/>
          <w:sz w:val="20"/>
          <w:szCs w:val="20"/>
        </w:rPr>
        <w:t>Cena za opravy technologického vybavenia je tvorená cenou náhradného dielu a nákladmi na prácu pričom:</w:t>
      </w:r>
    </w:p>
    <w:p w14:paraId="160B9364" w14:textId="55D21069" w:rsidR="006E137D" w:rsidRPr="000B6828" w:rsidRDefault="006E137D" w:rsidP="001E6FFE">
      <w:pPr>
        <w:pStyle w:val="Odsekzoznamu"/>
        <w:numPr>
          <w:ilvl w:val="2"/>
          <w:numId w:val="44"/>
        </w:numPr>
        <w:tabs>
          <w:tab w:val="left" w:pos="1134"/>
        </w:tabs>
        <w:spacing w:after="60"/>
        <w:ind w:left="1134" w:hanging="567"/>
        <w:jc w:val="both"/>
        <w:rPr>
          <w:rFonts w:eastAsia="Calibri" w:cs="Arial"/>
          <w:sz w:val="20"/>
          <w:szCs w:val="20"/>
        </w:rPr>
      </w:pPr>
      <w:r w:rsidRPr="000B6828">
        <w:rPr>
          <w:rFonts w:cs="Arial"/>
          <w:bCs/>
          <w:sz w:val="20"/>
          <w:szCs w:val="20"/>
        </w:rPr>
        <w:t>Akékoľvek a všetky náklady na prácu v súvislosti s opravami a aktualizáci</w:t>
      </w:r>
      <w:r w:rsidR="00A33E7E">
        <w:rPr>
          <w:rFonts w:cs="Arial"/>
          <w:bCs/>
          <w:sz w:val="20"/>
          <w:szCs w:val="20"/>
        </w:rPr>
        <w:t>o</w:t>
      </w:r>
      <w:r w:rsidR="0051258A">
        <w:rPr>
          <w:rFonts w:cs="Arial"/>
          <w:bCs/>
          <w:sz w:val="20"/>
          <w:szCs w:val="20"/>
        </w:rPr>
        <w:t>u</w:t>
      </w:r>
      <w:r w:rsidRPr="000B6828">
        <w:rPr>
          <w:rFonts w:cs="Arial"/>
          <w:bCs/>
          <w:sz w:val="20"/>
          <w:szCs w:val="20"/>
        </w:rPr>
        <w:t xml:space="preserve"> prevádzkovej dokumentácie a DSVS sú vyjadrené a vypočítané prostredníctvom príslušnej hodinovej sadzby za opravu bez dane z pridanej hodnoty (ďalej len „</w:t>
      </w:r>
      <w:r w:rsidRPr="000B6828">
        <w:rPr>
          <w:rFonts w:cs="Arial"/>
          <w:b/>
          <w:bCs/>
          <w:sz w:val="20"/>
          <w:szCs w:val="20"/>
        </w:rPr>
        <w:t>DPH</w:t>
      </w:r>
      <w:r w:rsidRPr="000B6828">
        <w:rPr>
          <w:rFonts w:cs="Arial"/>
          <w:bCs/>
          <w:sz w:val="20"/>
          <w:szCs w:val="20"/>
        </w:rPr>
        <w:t xml:space="preserve">“) a jej súčinu s príslušným počtom hodín, ktorý odsúhlasuje oprávnená osoba objednávateľa. V hodinovej sadzbe za opravu sú zarátané všetky </w:t>
      </w:r>
      <w:r w:rsidR="00B52B01">
        <w:rPr>
          <w:rFonts w:cs="Arial"/>
          <w:bCs/>
          <w:sz w:val="20"/>
          <w:szCs w:val="20"/>
        </w:rPr>
        <w:t xml:space="preserve">priame a nepriame </w:t>
      </w:r>
      <w:r w:rsidRPr="000B6828">
        <w:rPr>
          <w:rFonts w:cs="Arial"/>
          <w:bCs/>
          <w:sz w:val="20"/>
          <w:szCs w:val="20"/>
        </w:rPr>
        <w:t xml:space="preserve">náklady </w:t>
      </w:r>
      <w:r w:rsidR="00B52B01">
        <w:rPr>
          <w:rFonts w:cs="Arial"/>
          <w:bCs/>
          <w:sz w:val="20"/>
          <w:szCs w:val="20"/>
        </w:rPr>
        <w:t xml:space="preserve">a zisk súvisiace s priamym uskutočnením opravy, </w:t>
      </w:r>
      <w:r w:rsidRPr="000B6828">
        <w:rPr>
          <w:rFonts w:cs="Arial"/>
          <w:bCs/>
          <w:sz w:val="20"/>
          <w:szCs w:val="20"/>
        </w:rPr>
        <w:t xml:space="preserve">dopravné náklady </w:t>
      </w:r>
      <w:r w:rsidR="00B52B01">
        <w:rPr>
          <w:rFonts w:cs="Arial"/>
          <w:bCs/>
          <w:sz w:val="20"/>
          <w:szCs w:val="20"/>
        </w:rPr>
        <w:t xml:space="preserve">vrátane dopravy na miesto výkonu predmetu rámcovej dohody </w:t>
      </w:r>
      <w:r w:rsidRPr="000B6828">
        <w:rPr>
          <w:rFonts w:cs="Arial"/>
          <w:bCs/>
          <w:sz w:val="20"/>
          <w:szCs w:val="20"/>
        </w:rPr>
        <w:t xml:space="preserve">a akékoľvek iné náklady súvisiace s riadnym vykonaním opravy technologického vybavenia. </w:t>
      </w:r>
    </w:p>
    <w:p w14:paraId="55222E08" w14:textId="6A67CE86" w:rsidR="006E137D" w:rsidRPr="000B6828" w:rsidRDefault="006E137D" w:rsidP="001E6FFE">
      <w:pPr>
        <w:pStyle w:val="Odsekzoznamu"/>
        <w:numPr>
          <w:ilvl w:val="3"/>
          <w:numId w:val="44"/>
        </w:numPr>
        <w:spacing w:after="60"/>
        <w:ind w:left="1843"/>
        <w:jc w:val="both"/>
        <w:rPr>
          <w:rFonts w:eastAsia="Calibri" w:cs="Arial"/>
          <w:sz w:val="20"/>
          <w:szCs w:val="20"/>
        </w:rPr>
      </w:pPr>
      <w:r w:rsidRPr="000B6828">
        <w:rPr>
          <w:rFonts w:eastAsia="Calibri" w:cs="Arial"/>
          <w:sz w:val="20"/>
          <w:szCs w:val="20"/>
        </w:rPr>
        <w:t>Cena za oprav</w:t>
      </w:r>
      <w:r w:rsidR="0051258A">
        <w:rPr>
          <w:rFonts w:eastAsia="Calibri" w:cs="Arial"/>
          <w:sz w:val="20"/>
          <w:szCs w:val="20"/>
        </w:rPr>
        <w:t>u</w:t>
      </w:r>
      <w:r w:rsidRPr="000B6828">
        <w:rPr>
          <w:rFonts w:eastAsia="Calibri" w:cs="Arial"/>
          <w:sz w:val="20"/>
          <w:szCs w:val="20"/>
        </w:rPr>
        <w:t xml:space="preserve"> technologického vybavenia je dohodnutá ako príslušná hodinová sadzba vo výške podľa členenia uvedeného v Prílohe č. 15 – Cena za opravy (ďalej len „</w:t>
      </w:r>
      <w:r w:rsidRPr="000B6828">
        <w:rPr>
          <w:rFonts w:eastAsia="Calibri" w:cs="Arial"/>
          <w:b/>
          <w:sz w:val="20"/>
          <w:szCs w:val="20"/>
        </w:rPr>
        <w:t>Príloha č. 15</w:t>
      </w:r>
      <w:r w:rsidRPr="000B6828">
        <w:rPr>
          <w:rFonts w:eastAsia="Calibri" w:cs="Arial"/>
          <w:sz w:val="20"/>
          <w:szCs w:val="20"/>
        </w:rPr>
        <w:t xml:space="preserve">“) rámcovej dohody podľa druhu prác a časti predmetu rámcovej dohody, na ktorej poskytovateľ opravy technologického vybavenia vykonáva. </w:t>
      </w:r>
    </w:p>
    <w:p w14:paraId="1B4CC66B" w14:textId="0FAF59B0" w:rsidR="006E137D" w:rsidRDefault="006E137D" w:rsidP="001E6FFE">
      <w:pPr>
        <w:numPr>
          <w:ilvl w:val="2"/>
          <w:numId w:val="44"/>
        </w:numPr>
        <w:spacing w:after="60" w:line="240" w:lineRule="auto"/>
        <w:ind w:left="1134" w:hanging="567"/>
        <w:jc w:val="both"/>
        <w:rPr>
          <w:rFonts w:ascii="Arial" w:hAnsi="Arial" w:cs="Arial"/>
          <w:sz w:val="20"/>
          <w:szCs w:val="20"/>
        </w:rPr>
      </w:pPr>
      <w:r w:rsidRPr="000B6828">
        <w:rPr>
          <w:rFonts w:ascii="Arial" w:hAnsi="Arial" w:cs="Arial"/>
          <w:sz w:val="20"/>
          <w:szCs w:val="20"/>
        </w:rPr>
        <w:t>Cenu náhradného dielu, ako</w:t>
      </w:r>
      <w:r w:rsidR="004E54E0">
        <w:rPr>
          <w:rFonts w:ascii="Arial" w:hAnsi="Arial" w:cs="Arial"/>
          <w:sz w:val="20"/>
          <w:szCs w:val="20"/>
        </w:rPr>
        <w:t xml:space="preserve"> je vypočítaná podľa </w:t>
      </w:r>
      <w:r w:rsidR="00CC56FA">
        <w:rPr>
          <w:rFonts w:ascii="Arial" w:hAnsi="Arial" w:cs="Arial"/>
          <w:sz w:val="20"/>
          <w:szCs w:val="20"/>
        </w:rPr>
        <w:t>pod</w:t>
      </w:r>
      <w:r w:rsidR="004E54E0">
        <w:rPr>
          <w:rFonts w:ascii="Arial" w:hAnsi="Arial" w:cs="Arial"/>
          <w:sz w:val="20"/>
          <w:szCs w:val="20"/>
        </w:rPr>
        <w:t>bodu 4.2.3 bodu 4.2 tohto článku rámcovej dohody,</w:t>
      </w:r>
      <w:r w:rsidRPr="000B6828">
        <w:rPr>
          <w:rFonts w:ascii="Arial" w:hAnsi="Arial" w:cs="Arial"/>
          <w:sz w:val="20"/>
          <w:szCs w:val="20"/>
        </w:rPr>
        <w:t xml:space="preserve"> tvoria akékoľvek a všetky náklady a poplatky súvisiace s obstaraním náhradného dielu, vrátane prípadného cla a akýchkoľvek iných poplatkov. </w:t>
      </w:r>
    </w:p>
    <w:p w14:paraId="3BDD8E8D" w14:textId="1006BF36" w:rsidR="00454771" w:rsidRPr="00454771" w:rsidRDefault="00454771" w:rsidP="001E6FFE">
      <w:pPr>
        <w:numPr>
          <w:ilvl w:val="2"/>
          <w:numId w:val="44"/>
        </w:numPr>
        <w:spacing w:after="60" w:line="240" w:lineRule="auto"/>
        <w:ind w:left="1134" w:hanging="567"/>
        <w:jc w:val="both"/>
        <w:rPr>
          <w:rFonts w:ascii="Arial" w:hAnsi="Arial" w:cs="Arial"/>
          <w:sz w:val="20"/>
          <w:szCs w:val="20"/>
        </w:rPr>
      </w:pPr>
      <w:r w:rsidRPr="000B6828">
        <w:rPr>
          <w:rFonts w:ascii="Arial" w:hAnsi="Arial" w:cs="Arial"/>
          <w:sz w:val="20"/>
          <w:szCs w:val="20"/>
        </w:rPr>
        <w:t xml:space="preserve">Strany rámcovej dohody sa dohodli, že jednotková cena za obstaranie náhradného dielu uvedeného v Prílohe č. 5, Prílohe č. 9, a Prílohe č. 13 rámcovej dohody sa rovná preukázaným ekonomicky oprávneným nákladom, ktoré poskytovateľ účelne vynaložil, a ktoré preukáže objednávateľovi nadobúdacou faktúrou za náhradný diel a/alebo iným spôsobom, ak to vyplýva z povahy plnenia, pričom jednotková cena za obstaranie náhradného dielu nesmie presiahnuť jednotkovú cenu pôvodného dielu uvedenú v Prílohe č. 5, Prílohe č. 9 a Prílohe č. 13 rámcovej dohody. V prípade, ak nebude použitý totožný, ale bude použitý ekvivalentný náhradný diel, jednotková cena tohto ekvivalentného náhradného dielu sa určí postupom podľa bodu 3.27 a nasl. článku 3 rámcovej dohody. Jednotková cena za obstaranie ekvivalentného náhradného dielu nepresiahne jednotkovú cenu pôvodného dielu uvedenú v Prílohe č. 5, Prílohe č. 9 a Prílohe č. 13 rámcovej dohody. Výsledná cena náhradných dielov použitých pri opravách technologického vybavenia bude stanovená v súlade s týmto podbodom 4.2.3 </w:t>
      </w:r>
      <w:r w:rsidR="00B36720">
        <w:rPr>
          <w:rFonts w:ascii="Arial" w:hAnsi="Arial" w:cs="Arial"/>
          <w:sz w:val="20"/>
          <w:szCs w:val="20"/>
        </w:rPr>
        <w:t xml:space="preserve">bodu 4.2 tohto článku </w:t>
      </w:r>
      <w:r w:rsidRPr="000B6828">
        <w:rPr>
          <w:rFonts w:ascii="Arial" w:hAnsi="Arial" w:cs="Arial"/>
          <w:sz w:val="20"/>
          <w:szCs w:val="20"/>
        </w:rPr>
        <w:t>a bude tvorená ako súčet súčinov jednotkových cien a skutočného počtu použitých náhradných dielov. Pre vylúčenie pochybností, náhradné diely, ktoré nie sú uvedené v Prílohe č. 5, Prílohe č. 9 a Prílohe č. 13 rámcovej dohody, a ktorých jednotková cena nie je stanovená podľa tohto podbodu 4.2.3</w:t>
      </w:r>
      <w:r w:rsidR="00B36720">
        <w:rPr>
          <w:rFonts w:ascii="Arial" w:hAnsi="Arial" w:cs="Arial"/>
          <w:sz w:val="20"/>
          <w:szCs w:val="20"/>
        </w:rPr>
        <w:t xml:space="preserve"> bodu 4.2 tohto článku</w:t>
      </w:r>
      <w:r w:rsidRPr="000B6828">
        <w:rPr>
          <w:rFonts w:ascii="Arial" w:hAnsi="Arial" w:cs="Arial"/>
          <w:sz w:val="20"/>
          <w:szCs w:val="20"/>
        </w:rPr>
        <w:t xml:space="preserve"> nie sú predmetom úpravy tejto rámcovej dohody.</w:t>
      </w:r>
    </w:p>
    <w:p w14:paraId="13DBBC7C" w14:textId="033BAED9" w:rsidR="006E137D" w:rsidRPr="000B6828" w:rsidRDefault="006E137D" w:rsidP="001E6FFE">
      <w:pPr>
        <w:numPr>
          <w:ilvl w:val="1"/>
          <w:numId w:val="44"/>
        </w:numPr>
        <w:spacing w:after="60" w:line="240" w:lineRule="auto"/>
        <w:ind w:left="567" w:hanging="567"/>
        <w:jc w:val="both"/>
        <w:rPr>
          <w:rFonts w:ascii="Arial" w:hAnsi="Arial" w:cs="Arial"/>
          <w:sz w:val="20"/>
          <w:szCs w:val="20"/>
        </w:rPr>
      </w:pPr>
      <w:r w:rsidRPr="000B6828">
        <w:rPr>
          <w:rFonts w:ascii="Arial" w:hAnsi="Arial" w:cs="Arial"/>
          <w:sz w:val="20"/>
          <w:szCs w:val="20"/>
        </w:rPr>
        <w:t>Cena za servis technologického vybavenia a cena za vyhotovenie mesačných správ a ročných správ</w:t>
      </w:r>
      <w:r w:rsidR="00B36720">
        <w:rPr>
          <w:rFonts w:ascii="Arial" w:hAnsi="Arial" w:cs="Arial"/>
          <w:sz w:val="20"/>
          <w:szCs w:val="20"/>
        </w:rPr>
        <w:t xml:space="preserve"> a</w:t>
      </w:r>
      <w:r w:rsidR="00E53539">
        <w:rPr>
          <w:rFonts w:ascii="Arial" w:hAnsi="Arial" w:cs="Arial"/>
          <w:sz w:val="20"/>
          <w:szCs w:val="20"/>
        </w:rPr>
        <w:t xml:space="preserve"> podrobných </w:t>
      </w:r>
      <w:r w:rsidR="00B36720">
        <w:rPr>
          <w:rFonts w:ascii="Arial" w:hAnsi="Arial" w:cs="Arial"/>
          <w:sz w:val="20"/>
          <w:szCs w:val="20"/>
        </w:rPr>
        <w:t>správ o stave kybernetickej bezpečnosti a o zabezpečovaní povinností vyplývajúcich zo Zmluvy KB</w:t>
      </w:r>
      <w:r w:rsidRPr="000B6828">
        <w:rPr>
          <w:rFonts w:ascii="Arial" w:hAnsi="Arial" w:cs="Arial"/>
          <w:sz w:val="20"/>
          <w:szCs w:val="20"/>
        </w:rPr>
        <w:t>:</w:t>
      </w:r>
    </w:p>
    <w:p w14:paraId="6FDA9B6A" w14:textId="77777777" w:rsidR="006E137D" w:rsidRPr="000B6828" w:rsidRDefault="006E137D" w:rsidP="001E6FFE">
      <w:pPr>
        <w:numPr>
          <w:ilvl w:val="2"/>
          <w:numId w:val="44"/>
        </w:numPr>
        <w:spacing w:after="60" w:line="240" w:lineRule="auto"/>
        <w:ind w:left="1134" w:hanging="567"/>
        <w:jc w:val="both"/>
        <w:rPr>
          <w:rFonts w:ascii="Arial" w:hAnsi="Arial" w:cs="Arial"/>
          <w:sz w:val="20"/>
          <w:szCs w:val="20"/>
        </w:rPr>
      </w:pPr>
      <w:r w:rsidRPr="000B6828">
        <w:rPr>
          <w:rFonts w:ascii="Arial" w:hAnsi="Arial" w:cs="Arial"/>
          <w:sz w:val="20"/>
          <w:szCs w:val="20"/>
        </w:rPr>
        <w:lastRenderedPageBreak/>
        <w:t>Cena je určená podľa členenia uvedeného v Prílohe č. 1, Prílohe č. 3, Prílohe č. 7 a Prílohe č. 11 rámcovej dohody s uvedením rozpisu prác, ich rozsahu a jednotkovej ceny za úkon.</w:t>
      </w:r>
    </w:p>
    <w:p w14:paraId="30891E74" w14:textId="2FE4E97D" w:rsidR="006E137D" w:rsidRPr="000B6828" w:rsidRDefault="006E137D" w:rsidP="001E6FFE">
      <w:pPr>
        <w:numPr>
          <w:ilvl w:val="2"/>
          <w:numId w:val="44"/>
        </w:numPr>
        <w:spacing w:after="60" w:line="240" w:lineRule="auto"/>
        <w:ind w:left="1134" w:hanging="567"/>
        <w:jc w:val="both"/>
        <w:rPr>
          <w:rFonts w:ascii="Arial" w:hAnsi="Arial" w:cs="Arial"/>
          <w:sz w:val="20"/>
          <w:szCs w:val="20"/>
        </w:rPr>
      </w:pPr>
      <w:r w:rsidRPr="000B6828">
        <w:rPr>
          <w:rFonts w:ascii="Arial" w:hAnsi="Arial" w:cs="Arial"/>
          <w:sz w:val="20"/>
          <w:szCs w:val="20"/>
        </w:rPr>
        <w:t>Celková cena, po dobu trvania rámcovej dohody za vykonávanie servisu technologického vybavenia je tvorená rozpočtom ako súčet medzisúčtov všetkých súčinov jednotkových cien za úkon na 1 zariadení a požadovaného počtu úkonov a zariadení podľa Prílohy č. 1, Prílohy č. 3, Prílohy č. 7 a Prílohy č. 11</w:t>
      </w:r>
      <w:r w:rsidR="00D220B1">
        <w:rPr>
          <w:rFonts w:ascii="Arial" w:hAnsi="Arial" w:cs="Arial"/>
          <w:sz w:val="20"/>
          <w:szCs w:val="20"/>
        </w:rPr>
        <w:t xml:space="preserve"> rámcovej dohody</w:t>
      </w:r>
      <w:r w:rsidR="00E53539">
        <w:rPr>
          <w:rFonts w:ascii="Arial" w:hAnsi="Arial" w:cs="Arial"/>
          <w:sz w:val="20"/>
          <w:szCs w:val="20"/>
        </w:rPr>
        <w:t xml:space="preserve">; v prípade mesačných správ, ročných správ a podrobných správ o stave kybernetickej bezpečnosti a o zabezpečovaní povinností vyplývajúcich zo Zmluvy KB je celková cena tvorená ako súčet súčinov jednotkových cien za 1 (jeden) úkon a počtu úkonov podľa </w:t>
      </w:r>
      <w:r w:rsidR="00E53539" w:rsidRPr="000B6828">
        <w:rPr>
          <w:rFonts w:ascii="Arial" w:hAnsi="Arial" w:cs="Arial"/>
          <w:sz w:val="20"/>
          <w:szCs w:val="20"/>
        </w:rPr>
        <w:t>Prílohy č. 1, Prílohy č. 3, Prílohy č. 7 a Prílohy č. 11</w:t>
      </w:r>
      <w:r w:rsidRPr="000B6828">
        <w:rPr>
          <w:rFonts w:ascii="Arial" w:hAnsi="Arial" w:cs="Arial"/>
          <w:sz w:val="20"/>
          <w:szCs w:val="20"/>
        </w:rPr>
        <w:t xml:space="preserve"> rámcovej dohody. Poskytovateľ má nárok na zaplatenie ceny len skutočne vykonaných prác odsúhlasených objednávateľom.</w:t>
      </w:r>
    </w:p>
    <w:p w14:paraId="1762262E" w14:textId="2C81FF20" w:rsidR="006E137D" w:rsidRPr="000B6828" w:rsidRDefault="006E137D" w:rsidP="001E6FFE">
      <w:pPr>
        <w:pStyle w:val="CEMOS"/>
        <w:numPr>
          <w:ilvl w:val="2"/>
          <w:numId w:val="44"/>
        </w:numPr>
        <w:spacing w:before="0" w:after="60"/>
        <w:ind w:left="1134" w:hanging="567"/>
        <w:rPr>
          <w:rFonts w:ascii="Arial" w:hAnsi="Arial" w:cs="Arial"/>
        </w:rPr>
      </w:pPr>
      <w:r w:rsidRPr="000B6828">
        <w:rPr>
          <w:rFonts w:ascii="Arial" w:hAnsi="Arial" w:cs="Arial"/>
        </w:rPr>
        <w:t xml:space="preserve">Jednotkové ceny </w:t>
      </w:r>
      <w:r w:rsidRPr="000B6828">
        <w:rPr>
          <w:rFonts w:ascii="Arial" w:hAnsi="Arial" w:cs="Arial"/>
          <w:color w:val="000000"/>
        </w:rPr>
        <w:t xml:space="preserve">za úkon na 1 (jednom) technologickom zariadení </w:t>
      </w:r>
      <w:r w:rsidRPr="000B6828">
        <w:rPr>
          <w:rFonts w:ascii="Arial" w:hAnsi="Arial" w:cs="Arial"/>
        </w:rPr>
        <w:t>uvedené v Prílohe č. 1, Prílohe č. 3, Prílohe č. 7 a Prílohe č. 11</w:t>
      </w:r>
      <w:r w:rsidR="00052A76">
        <w:rPr>
          <w:rFonts w:ascii="Arial" w:hAnsi="Arial" w:cs="Arial"/>
        </w:rPr>
        <w:t xml:space="preserve"> rámcovej dohody</w:t>
      </w:r>
      <w:r w:rsidRPr="000B6828">
        <w:rPr>
          <w:rFonts w:ascii="Arial" w:hAnsi="Arial" w:cs="Arial"/>
        </w:rPr>
        <w:t xml:space="preserve"> sú stanovené v súlade s ponukou poskytovateľa, sú záväzné a pokrývajú všetky záväzky rámcovej dohody a všetky náklady, činnosti, práce, výkony alebo služby nevyhnutné za účelom riadneho vykonania servisu technologického vybavenia </w:t>
      </w:r>
    </w:p>
    <w:p w14:paraId="2B5F649D" w14:textId="49FA8F86" w:rsidR="006E137D" w:rsidRPr="000B6828" w:rsidRDefault="006E137D" w:rsidP="001E6FFE">
      <w:pPr>
        <w:pStyle w:val="Bezriadkovania"/>
        <w:numPr>
          <w:ilvl w:val="1"/>
          <w:numId w:val="44"/>
        </w:numPr>
        <w:spacing w:after="60" w:line="276" w:lineRule="auto"/>
        <w:ind w:left="567" w:hanging="567"/>
        <w:jc w:val="both"/>
        <w:rPr>
          <w:rFonts w:ascii="Arial" w:hAnsi="Arial" w:cs="Arial"/>
          <w:color w:val="000000"/>
          <w:sz w:val="20"/>
          <w:szCs w:val="20"/>
        </w:rPr>
      </w:pPr>
      <w:r w:rsidRPr="000B6828">
        <w:rPr>
          <w:rFonts w:ascii="Arial" w:hAnsi="Arial" w:cs="Arial"/>
          <w:color w:val="000000"/>
          <w:sz w:val="20"/>
          <w:szCs w:val="20"/>
        </w:rPr>
        <w:t xml:space="preserve">Náklady poskytovateľa súvisiace s plnením povinností </w:t>
      </w:r>
      <w:r w:rsidR="00CC56FA">
        <w:rPr>
          <w:rFonts w:ascii="Arial" w:hAnsi="Arial" w:cs="Arial"/>
          <w:color w:val="000000"/>
          <w:sz w:val="20"/>
          <w:szCs w:val="20"/>
        </w:rPr>
        <w:t>podľa</w:t>
      </w:r>
      <w:r w:rsidRPr="000B6828">
        <w:rPr>
          <w:rFonts w:ascii="Arial" w:hAnsi="Arial" w:cs="Arial"/>
          <w:color w:val="000000"/>
          <w:sz w:val="20"/>
          <w:szCs w:val="20"/>
        </w:rPr>
        <w:t xml:space="preserve"> Zmluvy KB sú uvedené v Prílohe č. 16 rámcovej dohody.</w:t>
      </w:r>
    </w:p>
    <w:p w14:paraId="05A3B3D4" w14:textId="77777777" w:rsidR="006E137D" w:rsidRPr="000B6828" w:rsidRDefault="006E137D" w:rsidP="001E6FFE">
      <w:pPr>
        <w:pStyle w:val="CEMOS"/>
        <w:numPr>
          <w:ilvl w:val="1"/>
          <w:numId w:val="44"/>
        </w:numPr>
        <w:spacing w:before="0" w:after="60"/>
        <w:ind w:left="567" w:hanging="567"/>
        <w:rPr>
          <w:rFonts w:ascii="Arial" w:hAnsi="Arial" w:cs="Arial"/>
        </w:rPr>
      </w:pPr>
      <w:r w:rsidRPr="000B6828">
        <w:rPr>
          <w:rFonts w:ascii="Arial" w:hAnsi="Arial" w:cs="Arial"/>
          <w:bCs/>
        </w:rPr>
        <w:t>DPH bude účtovaná podľa platných a účinných všeobecne záväzných právnych predpisov o DPH v čase vyhotovenia faktúry.</w:t>
      </w:r>
    </w:p>
    <w:p w14:paraId="743688DB" w14:textId="6E63DDE9" w:rsidR="006E137D" w:rsidRPr="000B6828" w:rsidRDefault="006E137D" w:rsidP="001E6FFE">
      <w:pPr>
        <w:pStyle w:val="CEMOS"/>
        <w:numPr>
          <w:ilvl w:val="1"/>
          <w:numId w:val="44"/>
        </w:numPr>
        <w:spacing w:before="0" w:after="60"/>
        <w:ind w:left="567" w:hanging="567"/>
        <w:rPr>
          <w:rFonts w:ascii="Arial" w:hAnsi="Arial" w:cs="Arial"/>
        </w:rPr>
      </w:pPr>
      <w:r w:rsidRPr="000B6828">
        <w:rPr>
          <w:rFonts w:ascii="Arial" w:eastAsia="Calibri" w:hAnsi="Arial" w:cs="Arial"/>
        </w:rPr>
        <w:t xml:space="preserve">Jednotkové ceny a hodinové sadzby v Prílohe č. </w:t>
      </w:r>
      <w:r w:rsidRPr="000B6828">
        <w:rPr>
          <w:rFonts w:ascii="Arial" w:hAnsi="Arial" w:cs="Arial"/>
        </w:rPr>
        <w:t>1, Prílohe č. 3, Prílohe č. 5, Prílohe č. 7, Prílohe č. 9, Prílohe č. 11, Prílohe č. 13, Prílohe č. 15 a Prílohe č. 16</w:t>
      </w:r>
      <w:r w:rsidR="00052A76">
        <w:rPr>
          <w:rFonts w:ascii="Arial" w:hAnsi="Arial" w:cs="Arial"/>
        </w:rPr>
        <w:t xml:space="preserve"> rámcovej dohody</w:t>
      </w:r>
      <w:r w:rsidRPr="000B6828">
        <w:rPr>
          <w:rFonts w:ascii="Arial" w:hAnsi="Arial" w:cs="Arial"/>
        </w:rPr>
        <w:t xml:space="preserve"> </w:t>
      </w:r>
      <w:r w:rsidRPr="000B6828">
        <w:rPr>
          <w:rFonts w:ascii="Arial" w:eastAsia="Calibri" w:hAnsi="Arial" w:cs="Arial"/>
        </w:rPr>
        <w:t xml:space="preserve">sú pevné a nemenné počas celej doby trvania rámcovej dohody. V prípade postupu podľa </w:t>
      </w:r>
      <w:r w:rsidR="00CC56FA">
        <w:rPr>
          <w:rFonts w:ascii="Arial" w:eastAsia="Calibri" w:hAnsi="Arial" w:cs="Arial"/>
        </w:rPr>
        <w:t>pod</w:t>
      </w:r>
      <w:r w:rsidRPr="000B6828">
        <w:rPr>
          <w:rFonts w:ascii="Arial" w:eastAsia="Calibri" w:hAnsi="Arial" w:cs="Arial"/>
        </w:rPr>
        <w:t xml:space="preserve">bodu 4.2.3 </w:t>
      </w:r>
      <w:r w:rsidR="00B36720">
        <w:rPr>
          <w:rFonts w:ascii="Arial" w:eastAsia="Calibri" w:hAnsi="Arial" w:cs="Arial"/>
        </w:rPr>
        <w:t xml:space="preserve">bodu 4.2 </w:t>
      </w:r>
      <w:r w:rsidRPr="000B6828">
        <w:rPr>
          <w:rFonts w:ascii="Arial" w:eastAsia="Calibri" w:hAnsi="Arial" w:cs="Arial"/>
        </w:rPr>
        <w:t>tohto článku rámcovej dohody sú jednotkové ceny náhradných dielov maximálne a v prípade nevyhnutnosti použitia ekvivalentných náhradných dielov sa za účelom určenia jednotkovej ceny dielu bude postupovať v zmysle bodu 3.27 a 3.28 článku 3 rámcovej dohody.</w:t>
      </w:r>
    </w:p>
    <w:p w14:paraId="6B2D2647" w14:textId="5AF829E5" w:rsidR="006E137D" w:rsidRPr="000B6828" w:rsidRDefault="006E137D" w:rsidP="001E6FFE">
      <w:pPr>
        <w:pStyle w:val="CEMOS"/>
        <w:numPr>
          <w:ilvl w:val="1"/>
          <w:numId w:val="44"/>
        </w:numPr>
        <w:spacing w:before="0" w:after="60"/>
        <w:ind w:left="567" w:hanging="567"/>
        <w:rPr>
          <w:rFonts w:ascii="Arial" w:hAnsi="Arial" w:cs="Arial"/>
        </w:rPr>
      </w:pPr>
      <w:r w:rsidRPr="000B6828">
        <w:rPr>
          <w:rFonts w:ascii="Arial" w:hAnsi="Arial" w:cs="Arial"/>
        </w:rPr>
        <w:t>Na požiadanie objednávateľa je poskytovateľ povinný predložiť objednávateľovi Prílohu č. 1, Prílohu č. 3, Prílohu č. 7 a Prílohu č. 11</w:t>
      </w:r>
      <w:r w:rsidR="00BF48A3">
        <w:rPr>
          <w:rFonts w:ascii="Arial" w:hAnsi="Arial" w:cs="Arial"/>
        </w:rPr>
        <w:t xml:space="preserve"> rámcovej dohody</w:t>
      </w:r>
      <w:r w:rsidRPr="000B6828">
        <w:rPr>
          <w:rFonts w:ascii="Arial" w:hAnsi="Arial" w:cs="Arial"/>
        </w:rPr>
        <w:t xml:space="preserve"> doplnené o rozpis jednotkových cien cez hodinové sadzby, čas úkonu v hodinách a počet pracovníkov a predložiť kalkulácie hodinových sadzieb.</w:t>
      </w:r>
    </w:p>
    <w:p w14:paraId="3E226136" w14:textId="00324017" w:rsidR="006E137D" w:rsidRPr="000B6828" w:rsidRDefault="006E137D" w:rsidP="001E6FFE">
      <w:pPr>
        <w:pStyle w:val="CEMOS"/>
        <w:numPr>
          <w:ilvl w:val="1"/>
          <w:numId w:val="44"/>
        </w:numPr>
        <w:spacing w:before="0" w:after="60"/>
        <w:ind w:left="567" w:hanging="567"/>
        <w:rPr>
          <w:rFonts w:ascii="Arial" w:hAnsi="Arial" w:cs="Arial"/>
        </w:rPr>
      </w:pPr>
      <w:r w:rsidRPr="000B6828">
        <w:rPr>
          <w:rFonts w:ascii="Arial" w:hAnsi="Arial" w:cs="Arial"/>
        </w:rPr>
        <w:t>Obj</w:t>
      </w:r>
      <w:r w:rsidR="00A04A9E">
        <w:rPr>
          <w:rFonts w:ascii="Arial" w:hAnsi="Arial" w:cs="Arial"/>
        </w:rPr>
        <w:t xml:space="preserve">ednávateľ si v súlade s bodom </w:t>
      </w:r>
      <w:r w:rsidR="00A04A9E" w:rsidRPr="001E6FFE">
        <w:rPr>
          <w:rFonts w:ascii="Arial" w:hAnsi="Arial" w:cs="Arial"/>
        </w:rPr>
        <w:t>1</w:t>
      </w:r>
      <w:r w:rsidR="00F46352">
        <w:rPr>
          <w:rFonts w:ascii="Arial" w:hAnsi="Arial" w:cs="Arial"/>
        </w:rPr>
        <w:t>1</w:t>
      </w:r>
      <w:r w:rsidRPr="00056DAE">
        <w:rPr>
          <w:rFonts w:ascii="Arial" w:hAnsi="Arial" w:cs="Arial"/>
        </w:rPr>
        <w:t xml:space="preserve"> Prílohy</w:t>
      </w:r>
      <w:r w:rsidRPr="000B6828">
        <w:rPr>
          <w:rFonts w:ascii="Arial" w:hAnsi="Arial" w:cs="Arial"/>
        </w:rPr>
        <w:t xml:space="preserve"> č. 23 rámcovej dohody vyhradzuje právo zrušiť jednostranným písomným oznámením časť záväzku (servisnú činnosť resp. servis technologického vybavenia) časti plnenia rámcovej dohody v prípade modernizácie technologických zariadení, na ktoré sa vzťahuje záruka podľa zmlúv, ktoré má, alebo bude mať objednávateľ uzavreté s tretími osobami, alebo z iného dôvodu, ktorý nebol predvídateľný v čase uzatvorenia rámcovej dohody a nevykonať úhradu časti záväzku týkajúcej sa servisu konkrétneho technologického vybavenia odo dňa jeho písomného prevzatia, alebo odo dňa výskytu akejkoľvek inej okolnosti podľa tohto bodu rámcovej dohody.</w:t>
      </w:r>
    </w:p>
    <w:p w14:paraId="47F8325A" w14:textId="77777777" w:rsidR="006E137D" w:rsidRPr="000B6828" w:rsidRDefault="006E137D" w:rsidP="000B6828">
      <w:pPr>
        <w:pStyle w:val="CEMOS"/>
        <w:spacing w:before="0" w:after="60"/>
        <w:ind w:left="0" w:firstLine="0"/>
        <w:rPr>
          <w:rFonts w:ascii="Arial" w:hAnsi="Arial" w:cs="Arial"/>
        </w:rPr>
      </w:pPr>
    </w:p>
    <w:p w14:paraId="17B08974" w14:textId="77777777" w:rsidR="006E137D" w:rsidRPr="000B6828" w:rsidRDefault="006E137D" w:rsidP="000B6828">
      <w:pPr>
        <w:pStyle w:val="Nadpis5"/>
        <w:tabs>
          <w:tab w:val="left" w:pos="851"/>
        </w:tabs>
        <w:spacing w:before="0" w:line="240" w:lineRule="auto"/>
        <w:jc w:val="center"/>
        <w:rPr>
          <w:rFonts w:ascii="Arial" w:hAnsi="Arial" w:cs="Arial"/>
          <w:i w:val="0"/>
          <w:sz w:val="20"/>
          <w:szCs w:val="20"/>
        </w:rPr>
      </w:pPr>
      <w:r w:rsidRPr="000B6828">
        <w:rPr>
          <w:rFonts w:ascii="Arial" w:hAnsi="Arial" w:cs="Arial"/>
          <w:i w:val="0"/>
          <w:sz w:val="20"/>
          <w:szCs w:val="20"/>
        </w:rPr>
        <w:t xml:space="preserve">Čl. 5 </w:t>
      </w:r>
    </w:p>
    <w:p w14:paraId="6A95EA0D" w14:textId="77777777" w:rsidR="006E137D" w:rsidRPr="000B6828" w:rsidRDefault="006E137D" w:rsidP="000B6828">
      <w:pPr>
        <w:pStyle w:val="Nadpis5"/>
        <w:tabs>
          <w:tab w:val="left" w:pos="851"/>
        </w:tabs>
        <w:spacing w:before="0" w:line="240" w:lineRule="auto"/>
        <w:jc w:val="center"/>
        <w:rPr>
          <w:rFonts w:ascii="Arial" w:hAnsi="Arial" w:cs="Arial"/>
          <w:i w:val="0"/>
          <w:sz w:val="20"/>
          <w:szCs w:val="20"/>
        </w:rPr>
      </w:pPr>
      <w:r w:rsidRPr="000B6828">
        <w:rPr>
          <w:rFonts w:ascii="Arial" w:hAnsi="Arial" w:cs="Arial"/>
          <w:i w:val="0"/>
          <w:sz w:val="20"/>
          <w:szCs w:val="20"/>
        </w:rPr>
        <w:t>PLATOBNÉ A FAKTURAČNÉ PODMIENKY</w:t>
      </w:r>
    </w:p>
    <w:p w14:paraId="1440D66F" w14:textId="77777777" w:rsidR="006E137D" w:rsidRPr="000B6828" w:rsidRDefault="006E137D" w:rsidP="001E6FFE">
      <w:pPr>
        <w:pStyle w:val="CEMOS"/>
        <w:numPr>
          <w:ilvl w:val="1"/>
          <w:numId w:val="45"/>
        </w:numPr>
        <w:spacing w:before="0" w:after="60"/>
        <w:ind w:left="567" w:hanging="567"/>
        <w:rPr>
          <w:rFonts w:ascii="Arial" w:hAnsi="Arial" w:cs="Arial"/>
        </w:rPr>
      </w:pPr>
      <w:r w:rsidRPr="000B6828">
        <w:rPr>
          <w:rFonts w:ascii="Arial" w:hAnsi="Arial" w:cs="Arial"/>
          <w:bCs/>
          <w:color w:val="000000"/>
        </w:rPr>
        <w:t>Poskytovateľ</w:t>
      </w:r>
      <w:r w:rsidRPr="000B6828">
        <w:rPr>
          <w:rFonts w:ascii="Arial" w:hAnsi="Arial" w:cs="Arial"/>
          <w:bCs/>
        </w:rPr>
        <w:t xml:space="preserve"> má nárok na zaplatenie ceny len za skutočne vykonané činnosti podľa článku 1 rámcovej dohody.</w:t>
      </w:r>
    </w:p>
    <w:p w14:paraId="166F0E68" w14:textId="77777777" w:rsidR="006E137D" w:rsidRPr="000B6828" w:rsidRDefault="006E137D" w:rsidP="001E6FFE">
      <w:pPr>
        <w:pStyle w:val="CEMOS"/>
        <w:numPr>
          <w:ilvl w:val="1"/>
          <w:numId w:val="45"/>
        </w:numPr>
        <w:spacing w:before="0" w:after="60"/>
        <w:ind w:left="567" w:hanging="567"/>
        <w:rPr>
          <w:rFonts w:ascii="Arial" w:hAnsi="Arial" w:cs="Arial"/>
        </w:rPr>
      </w:pPr>
      <w:r w:rsidRPr="000B6828">
        <w:rPr>
          <w:rFonts w:ascii="Arial" w:hAnsi="Arial" w:cs="Arial"/>
          <w:bCs/>
        </w:rPr>
        <w:t>Vykonanie opráv technologického vybavenia podľa podbodu 1.1.1 bodu 1.1 článku 1 rámcovej dohody bude poskytovateľ oprávnený fakturovať objednávateľovi do 15 (pätnástich) kalendárnych dní po úplnom odstránení vady alebo poruchy technologického vybavenia na základe objednávateľom schváleného súpisu prác vykonaných na odstraňovaní jednotlivej vady alebo poruchy,</w:t>
      </w:r>
      <w:r w:rsidRPr="000B6828">
        <w:rPr>
          <w:rFonts w:ascii="Arial" w:hAnsi="Arial" w:cs="Arial"/>
          <w:color w:val="000000"/>
        </w:rPr>
        <w:t xml:space="preserve"> </w:t>
      </w:r>
      <w:r w:rsidRPr="000B6828">
        <w:rPr>
          <w:rFonts w:ascii="Arial" w:hAnsi="Arial" w:cs="Arial"/>
          <w:bCs/>
        </w:rPr>
        <w:t xml:space="preserve">v ktorom je poskytovateľ povinný uviesť celkový počet (sumár) odpracovaných hodín. K faktúre je poskytovateľ povinný priložiť oboma stranami rámcovej dohody podpísané dokumenty: </w:t>
      </w:r>
    </w:p>
    <w:p w14:paraId="3D887A75" w14:textId="77777777" w:rsidR="006E137D" w:rsidRPr="000B6828" w:rsidRDefault="006E137D" w:rsidP="001E6FFE">
      <w:pPr>
        <w:pStyle w:val="CEMOS"/>
        <w:numPr>
          <w:ilvl w:val="0"/>
          <w:numId w:val="60"/>
        </w:numPr>
        <w:spacing w:before="0" w:after="60"/>
        <w:rPr>
          <w:rFonts w:ascii="Arial" w:hAnsi="Arial" w:cs="Arial"/>
        </w:rPr>
      </w:pPr>
      <w:r w:rsidRPr="000B6828">
        <w:rPr>
          <w:rFonts w:ascii="Arial" w:hAnsi="Arial" w:cs="Arial"/>
          <w:bCs/>
        </w:rPr>
        <w:t xml:space="preserve">POV, </w:t>
      </w:r>
    </w:p>
    <w:p w14:paraId="37CEA9B4" w14:textId="77777777" w:rsidR="006E137D" w:rsidRPr="000B6828" w:rsidRDefault="006E137D" w:rsidP="001E6FFE">
      <w:pPr>
        <w:pStyle w:val="CEMOS"/>
        <w:numPr>
          <w:ilvl w:val="0"/>
          <w:numId w:val="60"/>
        </w:numPr>
        <w:spacing w:before="0" w:after="60"/>
        <w:rPr>
          <w:rFonts w:ascii="Arial" w:hAnsi="Arial" w:cs="Arial"/>
        </w:rPr>
      </w:pPr>
      <w:r w:rsidRPr="000B6828">
        <w:rPr>
          <w:rFonts w:ascii="Arial" w:hAnsi="Arial" w:cs="Arial"/>
          <w:bCs/>
        </w:rPr>
        <w:t xml:space="preserve">súpis vykonaných prác a dodávok, </w:t>
      </w:r>
    </w:p>
    <w:p w14:paraId="0E513802" w14:textId="77777777" w:rsidR="006E137D" w:rsidRPr="000B6828" w:rsidRDefault="006E137D" w:rsidP="001E6FFE">
      <w:pPr>
        <w:pStyle w:val="CEMOS"/>
        <w:numPr>
          <w:ilvl w:val="0"/>
          <w:numId w:val="60"/>
        </w:numPr>
        <w:spacing w:before="0" w:after="60"/>
        <w:rPr>
          <w:rFonts w:ascii="Arial" w:hAnsi="Arial" w:cs="Arial"/>
        </w:rPr>
      </w:pPr>
      <w:r w:rsidRPr="000B6828">
        <w:rPr>
          <w:rFonts w:ascii="Arial" w:hAnsi="Arial" w:cs="Arial"/>
          <w:bCs/>
        </w:rPr>
        <w:t>záznam zo servisného denníka,</w:t>
      </w:r>
    </w:p>
    <w:p w14:paraId="5CDE617E" w14:textId="77777777" w:rsidR="006E137D" w:rsidRPr="000B6828" w:rsidRDefault="006E137D" w:rsidP="001E6FFE">
      <w:pPr>
        <w:pStyle w:val="CEMOS"/>
        <w:numPr>
          <w:ilvl w:val="0"/>
          <w:numId w:val="60"/>
        </w:numPr>
        <w:spacing w:before="0" w:after="60"/>
        <w:rPr>
          <w:rFonts w:ascii="Arial" w:hAnsi="Arial" w:cs="Arial"/>
        </w:rPr>
      </w:pPr>
      <w:r w:rsidRPr="000B6828">
        <w:rPr>
          <w:rFonts w:ascii="Arial" w:hAnsi="Arial" w:cs="Arial"/>
          <w:bCs/>
        </w:rPr>
        <w:t>preberací protokol o vykonaných dodávkach a montážnych prácach,</w:t>
      </w:r>
    </w:p>
    <w:p w14:paraId="5A4F0486" w14:textId="560CD934" w:rsidR="006E137D" w:rsidRPr="000B6828" w:rsidRDefault="006E137D" w:rsidP="001E6FFE">
      <w:pPr>
        <w:pStyle w:val="CEMOS"/>
        <w:numPr>
          <w:ilvl w:val="0"/>
          <w:numId w:val="60"/>
        </w:numPr>
        <w:spacing w:before="0" w:after="60"/>
        <w:rPr>
          <w:rFonts w:ascii="Arial" w:hAnsi="Arial" w:cs="Arial"/>
        </w:rPr>
      </w:pPr>
      <w:r w:rsidRPr="000B6828">
        <w:rPr>
          <w:rFonts w:ascii="Arial" w:hAnsi="Arial" w:cs="Arial"/>
          <w:color w:val="000000"/>
        </w:rPr>
        <w:t>kópia objednávky</w:t>
      </w:r>
      <w:r w:rsidR="00DE6060">
        <w:rPr>
          <w:rFonts w:ascii="Arial" w:hAnsi="Arial" w:cs="Arial"/>
          <w:bCs/>
        </w:rPr>
        <w:t>.</w:t>
      </w:r>
    </w:p>
    <w:p w14:paraId="246D7C25" w14:textId="77777777" w:rsidR="006E137D" w:rsidRPr="000B6828" w:rsidRDefault="006E137D" w:rsidP="000B6828">
      <w:pPr>
        <w:pStyle w:val="CEMOS"/>
        <w:spacing w:before="0" w:after="60"/>
        <w:ind w:left="567" w:firstLine="0"/>
        <w:rPr>
          <w:rFonts w:ascii="Arial" w:hAnsi="Arial" w:cs="Arial"/>
        </w:rPr>
      </w:pPr>
      <w:r w:rsidRPr="000B6828">
        <w:rPr>
          <w:rFonts w:ascii="Arial" w:hAnsi="Arial" w:cs="Arial"/>
          <w:bCs/>
        </w:rPr>
        <w:lastRenderedPageBreak/>
        <w:t xml:space="preserve">Poskytovateľovi nevznikne nárok na zaplatenie ceny vykonaných opráv vád alebo porúch, za ktoré zodpovedá podľa článku 7 </w:t>
      </w:r>
      <w:r w:rsidRPr="000B6828">
        <w:rPr>
          <w:rFonts w:ascii="Arial" w:hAnsi="Arial" w:cs="Arial"/>
        </w:rPr>
        <w:t xml:space="preserve">tejto </w:t>
      </w:r>
      <w:r w:rsidRPr="000B6828">
        <w:rPr>
          <w:rFonts w:ascii="Arial" w:hAnsi="Arial" w:cs="Arial"/>
          <w:bCs/>
        </w:rPr>
        <w:t>rámcovej dohody, t. j. vád a porúch technologického vybavenia vzniknutých v záručnej dobe poskytnutej poskytovateľom. Na účely fakturácie sa za deň dodania predmetu rámcovej dohody považuje deň podpísania POV oboma stranami rámcovej dohody. Na požiadanie objednávateľa je poskytovateľ povinný predložiť fotodokumentáciu nového dielu alebo zariadenia.</w:t>
      </w:r>
      <w:r w:rsidRPr="000B6828">
        <w:rPr>
          <w:rFonts w:ascii="Arial" w:hAnsi="Arial" w:cs="Arial"/>
          <w:color w:val="FF0000"/>
        </w:rPr>
        <w:t xml:space="preserve"> </w:t>
      </w:r>
      <w:r w:rsidRPr="000B6828">
        <w:rPr>
          <w:rFonts w:ascii="Arial" w:hAnsi="Arial" w:cs="Arial"/>
          <w:bCs/>
        </w:rPr>
        <w:t>V prípade rozdielu vykonaných prác, počtu hodín alebo použitia náhradných dielov medzi súpisom vykonaných prác a objednávkou vystavenou na základe cenovej ponuky, poskytovateľ je povinný uviesť vysvetlenie rozdielu do súpisu vykonaných prác a tento rozdiel sa premietne do výslednej fakturácie.</w:t>
      </w:r>
    </w:p>
    <w:p w14:paraId="17406DC3" w14:textId="53FC9F64" w:rsidR="006E137D" w:rsidRPr="000B6828" w:rsidRDefault="006E137D" w:rsidP="001E6FFE">
      <w:pPr>
        <w:pStyle w:val="CEMOS"/>
        <w:numPr>
          <w:ilvl w:val="1"/>
          <w:numId w:val="45"/>
        </w:numPr>
        <w:spacing w:before="0" w:after="60"/>
        <w:ind w:left="567" w:hanging="567"/>
        <w:rPr>
          <w:rFonts w:ascii="Arial" w:hAnsi="Arial" w:cs="Arial"/>
        </w:rPr>
      </w:pPr>
      <w:r w:rsidRPr="000B6828">
        <w:rPr>
          <w:rFonts w:ascii="Arial" w:hAnsi="Arial" w:cs="Arial"/>
          <w:bCs/>
        </w:rPr>
        <w:t xml:space="preserve">Vykonávanie servisu technologického vybavenia podľa podbodu 1.1.2 bodu 1.1 článku 1 rámcovej dohody je poskytovateľ oprávnený fakturovať objednávateľovi v mesačných intervaloch do 15. (pätnásteho) dňa nasledujúceho kalendárneho mesiaca po ukončení prác na základe obdobia výkonu uvedeného v Prílohe č. 1, Prílohe č. 3, Prílohe č. 7 a Prílohe č. 11 rámcovej dohody a z neho vyplývajúcich súpisov vykonaných prác </w:t>
      </w:r>
      <w:r w:rsidRPr="000B6828">
        <w:rPr>
          <w:rFonts w:ascii="Arial" w:hAnsi="Arial" w:cs="Arial"/>
          <w:color w:val="000000"/>
        </w:rPr>
        <w:t>a záznamov v servisnom denníku</w:t>
      </w:r>
      <w:r w:rsidRPr="000B6828">
        <w:rPr>
          <w:rFonts w:ascii="Arial" w:hAnsi="Arial" w:cs="Arial"/>
          <w:bCs/>
        </w:rPr>
        <w:t xml:space="preserve"> podpísaných osobami objednávateľa oprávnenými konať vo veciach technických, a to </w:t>
      </w:r>
      <w:r w:rsidRPr="000B6828">
        <w:rPr>
          <w:rFonts w:ascii="Arial" w:hAnsi="Arial" w:cs="Arial"/>
        </w:rPr>
        <w:t>vedúcim SSÚR 6 Ča</w:t>
      </w:r>
      <w:r w:rsidR="00DE6060">
        <w:rPr>
          <w:rFonts w:ascii="Arial" w:hAnsi="Arial" w:cs="Arial"/>
        </w:rPr>
        <w:t>dca a vedúcim oddelenia tunela SSÚR 6 Čadca</w:t>
      </w:r>
      <w:r w:rsidRPr="000B6828">
        <w:rPr>
          <w:rFonts w:ascii="Arial" w:hAnsi="Arial" w:cs="Arial"/>
          <w:bCs/>
        </w:rPr>
        <w:t xml:space="preserve">. Na účely fakturácie sa za deň dodania predmetu rámcovej dohody považuje posledný deň obdobia, na ktoré sa platba vzťahuje. </w:t>
      </w:r>
      <w:r w:rsidRPr="000B6828">
        <w:rPr>
          <w:rFonts w:ascii="Arial" w:hAnsi="Arial" w:cs="Arial"/>
        </w:rPr>
        <w:t>K faktúre je poskytovateľ povinný priložiť oboma stranami rámcovej dohody podpísané dokumenty:</w:t>
      </w:r>
    </w:p>
    <w:p w14:paraId="1DBF8EE9" w14:textId="77777777" w:rsidR="006E137D" w:rsidRPr="000B6828" w:rsidRDefault="006E137D" w:rsidP="001E6FFE">
      <w:pPr>
        <w:pStyle w:val="CEMOS"/>
        <w:numPr>
          <w:ilvl w:val="0"/>
          <w:numId w:val="67"/>
        </w:numPr>
        <w:spacing w:before="0" w:after="60"/>
        <w:rPr>
          <w:rFonts w:ascii="Arial" w:hAnsi="Arial" w:cs="Arial"/>
        </w:rPr>
      </w:pPr>
      <w:r w:rsidRPr="000B6828">
        <w:rPr>
          <w:rFonts w:ascii="Arial" w:hAnsi="Arial" w:cs="Arial"/>
          <w:bCs/>
        </w:rPr>
        <w:t xml:space="preserve">súpis vykonaných prác a dodávok, </w:t>
      </w:r>
    </w:p>
    <w:p w14:paraId="58DA358B" w14:textId="77777777" w:rsidR="006E137D" w:rsidRPr="000B6828" w:rsidRDefault="006E137D" w:rsidP="001E6FFE">
      <w:pPr>
        <w:pStyle w:val="CEMOS"/>
        <w:numPr>
          <w:ilvl w:val="0"/>
          <w:numId w:val="67"/>
        </w:numPr>
        <w:spacing w:before="0" w:after="60"/>
        <w:rPr>
          <w:rFonts w:ascii="Arial" w:hAnsi="Arial" w:cs="Arial"/>
        </w:rPr>
      </w:pPr>
      <w:r w:rsidRPr="000B6828">
        <w:rPr>
          <w:rFonts w:ascii="Arial" w:hAnsi="Arial" w:cs="Arial"/>
          <w:bCs/>
        </w:rPr>
        <w:t>záznam zo servisného denníka,</w:t>
      </w:r>
    </w:p>
    <w:p w14:paraId="4644F87A" w14:textId="77777777" w:rsidR="006E137D" w:rsidRPr="000B6828" w:rsidRDefault="006E137D" w:rsidP="001E6FFE">
      <w:pPr>
        <w:pStyle w:val="CEMOS"/>
        <w:numPr>
          <w:ilvl w:val="0"/>
          <w:numId w:val="67"/>
        </w:numPr>
        <w:spacing w:before="0" w:after="60"/>
        <w:rPr>
          <w:rFonts w:ascii="Arial" w:hAnsi="Arial" w:cs="Arial"/>
        </w:rPr>
      </w:pPr>
      <w:r w:rsidRPr="000B6828">
        <w:rPr>
          <w:rFonts w:ascii="Arial" w:hAnsi="Arial" w:cs="Arial"/>
          <w:bCs/>
        </w:rPr>
        <w:t>preberací protokol o vykonaných dodávkach a montážnych prácach,</w:t>
      </w:r>
    </w:p>
    <w:p w14:paraId="5EFD3822" w14:textId="22640553" w:rsidR="006E137D" w:rsidRPr="000B6828" w:rsidRDefault="006E137D" w:rsidP="001E6FFE">
      <w:pPr>
        <w:pStyle w:val="CEMOS"/>
        <w:numPr>
          <w:ilvl w:val="0"/>
          <w:numId w:val="67"/>
        </w:numPr>
        <w:spacing w:before="0" w:after="60"/>
        <w:ind w:left="1077" w:hanging="357"/>
        <w:rPr>
          <w:rFonts w:ascii="Arial" w:hAnsi="Arial" w:cs="Arial"/>
        </w:rPr>
      </w:pPr>
      <w:r w:rsidRPr="000B6828">
        <w:rPr>
          <w:rFonts w:ascii="Arial" w:hAnsi="Arial" w:cs="Arial"/>
          <w:color w:val="000000"/>
        </w:rPr>
        <w:t>kópia objednávky</w:t>
      </w:r>
      <w:r w:rsidR="00DE6060">
        <w:rPr>
          <w:rFonts w:ascii="Arial" w:hAnsi="Arial" w:cs="Arial"/>
          <w:bCs/>
        </w:rPr>
        <w:t>.</w:t>
      </w:r>
    </w:p>
    <w:p w14:paraId="335F6C0F" w14:textId="7FF6DFB4" w:rsidR="006E137D" w:rsidRPr="000B6828" w:rsidRDefault="006E137D" w:rsidP="001E6FFE">
      <w:pPr>
        <w:pStyle w:val="CEMOS"/>
        <w:numPr>
          <w:ilvl w:val="1"/>
          <w:numId w:val="45"/>
        </w:numPr>
        <w:spacing w:before="0" w:after="60"/>
        <w:ind w:left="567" w:hanging="567"/>
        <w:rPr>
          <w:rFonts w:ascii="Arial" w:hAnsi="Arial" w:cs="Arial"/>
          <w:color w:val="000000"/>
          <w:lang w:eastAsia="en-US"/>
        </w:rPr>
      </w:pPr>
      <w:r w:rsidRPr="000B6828">
        <w:rPr>
          <w:rFonts w:ascii="Arial" w:hAnsi="Arial" w:cs="Arial"/>
          <w:color w:val="000000"/>
          <w:lang w:eastAsia="en-US"/>
        </w:rPr>
        <w:t>V prípade aktualizácie prevádzkovej dokumentácie tunela Svrčinovec, tunela Poľana a tunela Horelica</w:t>
      </w:r>
      <w:r w:rsidR="0080121F">
        <w:rPr>
          <w:rFonts w:ascii="Arial" w:hAnsi="Arial" w:cs="Arial"/>
          <w:color w:val="000000"/>
          <w:lang w:eastAsia="en-US"/>
        </w:rPr>
        <w:t xml:space="preserve"> </w:t>
      </w:r>
      <w:r w:rsidR="0080121F" w:rsidRPr="00301D64">
        <w:rPr>
          <w:rFonts w:ascii="Arial" w:hAnsi="Arial" w:cs="Arial"/>
          <w:color w:val="000000"/>
          <w:lang w:eastAsia="en-US"/>
        </w:rPr>
        <w:t>a DSVS</w:t>
      </w:r>
      <w:r w:rsidRPr="00301D64">
        <w:rPr>
          <w:rFonts w:ascii="Arial" w:hAnsi="Arial" w:cs="Arial"/>
          <w:color w:val="000000"/>
          <w:lang w:eastAsia="en-US"/>
        </w:rPr>
        <w:t xml:space="preserve"> je</w:t>
      </w:r>
      <w:r w:rsidRPr="000B6828">
        <w:rPr>
          <w:rFonts w:ascii="Arial" w:hAnsi="Arial" w:cs="Arial"/>
          <w:color w:val="000000"/>
          <w:lang w:eastAsia="en-US"/>
        </w:rPr>
        <w:t xml:space="preserve"> poskytovateľ povinný k faktúre priložiť súpis vykonaných prác a detailný zoznam vykonaných zmien v dokumentácii potvrdený vedúcim oddelenia tunela SSÚR 6 Čadca.</w:t>
      </w:r>
    </w:p>
    <w:p w14:paraId="6EC15104" w14:textId="08A853A6" w:rsidR="006E137D" w:rsidRPr="000B6828" w:rsidRDefault="006E137D" w:rsidP="001E6FFE">
      <w:pPr>
        <w:pStyle w:val="Bezriadkovania"/>
        <w:numPr>
          <w:ilvl w:val="1"/>
          <w:numId w:val="45"/>
        </w:numPr>
        <w:spacing w:after="60"/>
        <w:ind w:left="567" w:hanging="567"/>
        <w:jc w:val="both"/>
        <w:rPr>
          <w:rFonts w:ascii="Arial" w:hAnsi="Arial" w:cs="Arial"/>
          <w:color w:val="000000"/>
          <w:sz w:val="20"/>
          <w:szCs w:val="20"/>
        </w:rPr>
      </w:pPr>
      <w:r w:rsidRPr="000B6828">
        <w:rPr>
          <w:rFonts w:ascii="Arial" w:hAnsi="Arial" w:cs="Arial"/>
          <w:color w:val="000000"/>
          <w:sz w:val="20"/>
          <w:szCs w:val="20"/>
        </w:rPr>
        <w:t xml:space="preserve">Vykonávanie povinností </w:t>
      </w:r>
      <w:r w:rsidR="00DE6060">
        <w:rPr>
          <w:rFonts w:ascii="Arial" w:hAnsi="Arial" w:cs="Arial"/>
          <w:color w:val="000000"/>
          <w:sz w:val="20"/>
          <w:szCs w:val="20"/>
        </w:rPr>
        <w:t>podľa</w:t>
      </w:r>
      <w:r w:rsidR="0051258A">
        <w:rPr>
          <w:rFonts w:ascii="Arial" w:hAnsi="Arial" w:cs="Arial"/>
          <w:color w:val="000000"/>
          <w:sz w:val="20"/>
          <w:szCs w:val="20"/>
        </w:rPr>
        <w:t xml:space="preserve"> Zmluvy</w:t>
      </w:r>
      <w:r w:rsidRPr="000B6828">
        <w:rPr>
          <w:rFonts w:ascii="Arial" w:hAnsi="Arial" w:cs="Arial"/>
          <w:color w:val="000000"/>
          <w:sz w:val="20"/>
          <w:szCs w:val="20"/>
        </w:rPr>
        <w:t> KB je poskytovateľ oprávnený fakturovať objednávateľovi v mesačných intervaloch do 15. (pätnásteho) dňa nasledujúceho kalendárneho mesiaca po ukončení prác. Poskytovateľ je povinný k faktúre priložiť súpis vykonaných prác a záznam zo servisného denníka, potvrdený vedúcim SSÚR 6 Čadca a schválený vedúcim odboru riadenia bezpečnosti a expertom manažérovi informačnej bezpečnosti a kybernetickej bezpečnosti.</w:t>
      </w:r>
    </w:p>
    <w:p w14:paraId="094DF0EE" w14:textId="77777777" w:rsidR="006E137D" w:rsidRPr="000B6828" w:rsidRDefault="006E137D" w:rsidP="001E6FFE">
      <w:pPr>
        <w:pStyle w:val="CEMOS"/>
        <w:numPr>
          <w:ilvl w:val="1"/>
          <w:numId w:val="45"/>
        </w:numPr>
        <w:spacing w:before="0" w:after="60"/>
        <w:ind w:left="567" w:hanging="567"/>
        <w:rPr>
          <w:rFonts w:ascii="Arial" w:hAnsi="Arial" w:cs="Arial"/>
        </w:rPr>
      </w:pPr>
      <w:r w:rsidRPr="000B6828">
        <w:rPr>
          <w:rFonts w:ascii="Arial" w:hAnsi="Arial" w:cs="Arial"/>
        </w:rPr>
        <w:t>Poskytovateľ je povinný predložiť faktúru v 2 (dvoch) vyhotoveniach. Faktúra musí obsahovať obligatórne náležitosti podľa § 74 ods. 1 zákona č. 222/2004 Z. z. o dani z pridanej hodnoty v znení neskorších predpisov (ďalej len: „</w:t>
      </w:r>
      <w:r w:rsidRPr="000B6828">
        <w:rPr>
          <w:rFonts w:ascii="Arial" w:hAnsi="Arial" w:cs="Arial"/>
          <w:b/>
        </w:rPr>
        <w:t>zákon o DPH</w:t>
      </w:r>
      <w:r w:rsidRPr="000B6828">
        <w:rPr>
          <w:rFonts w:ascii="Arial" w:hAnsi="Arial" w:cs="Arial"/>
        </w:rPr>
        <w:t>“). Faktúra musí  obsahovať aj nasledovné údaje: odvolávku na číslo rámcovej dohody, prípadne číslo dodatku, číslo objednávky a jedinečné číslo POV, referenčné číslo u objednávateľa, popis plnenia podľa predmetu rámcovej dohody, bankové spojenie v zmysle rámcovej dohody a musia k nej byť priložené prílohy podľa bodu 5.2, 5.3, 5.4, resp. 5.5 tohto článku rámcovej dohody. V prípade aplikácie ustanovenia § 69 ods. 12 pís. j) Zákona o DPH musí faktúra obsahovať aj číselný kód a popis plnenia v zmysle sekcie F Nariadenia Komisie (EÚ) č. 1209/2014 z 29. októbra 2014. V prípade neaplikácie ustanovenia § 69 ods. 12 pís. j) zákona o DPH  je poskytovateľ povinný túto skutočnosť na faktúre výslovne uviesť. Ak faktúra nebude obsahovať vyššie uvedené údaje alebo k nej nebudú priložené požadované prílohy, objednávateľ je oprávnený takúto faktúru vrátiť poskytovateľovi spolu s označením nedostatkov, pre ktoré bola vrátená. V tomto prípade sa plynutie  lehoty splatnosti takejto faktúry prerušuje a nová lehota splatnosti začne plynúť dňom nasledujúcim po dni doporučeného doručenia opravenej alebo doplnenej faktúry. Strany rámcovej dohody berú na vedomie, že za správnosť údajov na faktúre je zodpovedný výhradne poskytovateľ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poskytovateľa v plnom rozsahu.</w:t>
      </w:r>
    </w:p>
    <w:p w14:paraId="0E209249" w14:textId="77777777" w:rsidR="006E137D" w:rsidRPr="000B6828" w:rsidRDefault="006E137D" w:rsidP="001E6FFE">
      <w:pPr>
        <w:pStyle w:val="CEMOS"/>
        <w:numPr>
          <w:ilvl w:val="1"/>
          <w:numId w:val="45"/>
        </w:numPr>
        <w:spacing w:before="0" w:after="60"/>
        <w:ind w:left="567" w:hanging="567"/>
        <w:rPr>
          <w:rFonts w:ascii="Arial" w:hAnsi="Arial" w:cs="Arial"/>
        </w:rPr>
      </w:pPr>
      <w:r w:rsidRPr="000B6828">
        <w:rPr>
          <w:rFonts w:ascii="Arial" w:hAnsi="Arial" w:cs="Arial"/>
          <w:bCs/>
        </w:rPr>
        <w:t>Lehota splatnosti jednotlivých faktúr je 30 (tridsať) kalendárnych dní od dátumu ich doručenia bez nedostatkov do sídla objednávateľa (doporučene poštou alebo osobne, príp. kuriérom do podateľne v sídle objednávateľa).</w:t>
      </w:r>
    </w:p>
    <w:p w14:paraId="1298BA5D" w14:textId="77777777" w:rsidR="006E137D" w:rsidRPr="000B6828" w:rsidRDefault="006E137D" w:rsidP="001E6FFE">
      <w:pPr>
        <w:pStyle w:val="Odsekzoznamu"/>
        <w:numPr>
          <w:ilvl w:val="1"/>
          <w:numId w:val="45"/>
        </w:numPr>
        <w:spacing w:after="60"/>
        <w:ind w:left="567" w:hanging="567"/>
        <w:jc w:val="both"/>
        <w:rPr>
          <w:rFonts w:cs="Arial"/>
          <w:sz w:val="20"/>
          <w:szCs w:val="20"/>
        </w:rPr>
      </w:pPr>
      <w:r w:rsidRPr="000B6828">
        <w:rPr>
          <w:rFonts w:cs="Arial"/>
          <w:noProof w:val="0"/>
          <w:sz w:val="20"/>
          <w:szCs w:val="20"/>
          <w:lang w:eastAsia="sk-SK"/>
        </w:rPr>
        <w:t>Obálka, v ktorej bude doručená faktúra odosielaná, musí byť označená slovom „FAKTÚRA“. Faktúra musí byť odoslaná doporučene. U faktúry odosielanej ako obyčajná poštová zásielka nie je možné účtovať úrok z omeškania z fakturovanej ceny.</w:t>
      </w:r>
    </w:p>
    <w:p w14:paraId="08322BF9" w14:textId="77777777" w:rsidR="006E137D" w:rsidRPr="000B6828" w:rsidRDefault="006E137D" w:rsidP="001E6FFE">
      <w:pPr>
        <w:pStyle w:val="CEMOS"/>
        <w:numPr>
          <w:ilvl w:val="1"/>
          <w:numId w:val="45"/>
        </w:numPr>
        <w:spacing w:before="0" w:after="60"/>
        <w:ind w:left="567" w:hanging="567"/>
        <w:rPr>
          <w:rFonts w:ascii="Arial" w:hAnsi="Arial" w:cs="Arial"/>
        </w:rPr>
      </w:pPr>
      <w:r w:rsidRPr="000B6828">
        <w:rPr>
          <w:rFonts w:ascii="Arial" w:hAnsi="Arial" w:cs="Arial"/>
        </w:rPr>
        <w:t>V prípade, ak je poskytovateľ v postavení zahraničnej osoby, riadi sa zákonom o DPH.</w:t>
      </w:r>
    </w:p>
    <w:p w14:paraId="07CDAD0D" w14:textId="77777777" w:rsidR="006E137D" w:rsidRPr="000B6828" w:rsidRDefault="006E137D" w:rsidP="000B6828">
      <w:pPr>
        <w:pStyle w:val="Odsekzoznamu"/>
        <w:spacing w:after="60"/>
        <w:ind w:left="0"/>
        <w:rPr>
          <w:rFonts w:cs="Arial"/>
          <w:sz w:val="20"/>
          <w:szCs w:val="20"/>
        </w:rPr>
      </w:pPr>
    </w:p>
    <w:p w14:paraId="78748B09" w14:textId="77777777" w:rsidR="006E137D" w:rsidRPr="000B6828" w:rsidRDefault="006E137D" w:rsidP="000B6828">
      <w:pPr>
        <w:pStyle w:val="Nadpis5"/>
        <w:tabs>
          <w:tab w:val="left" w:pos="851"/>
        </w:tabs>
        <w:spacing w:before="0" w:line="240" w:lineRule="auto"/>
        <w:jc w:val="center"/>
        <w:rPr>
          <w:rFonts w:ascii="Arial" w:hAnsi="Arial" w:cs="Arial"/>
          <w:i w:val="0"/>
          <w:sz w:val="20"/>
          <w:szCs w:val="20"/>
        </w:rPr>
      </w:pPr>
      <w:r w:rsidRPr="000B6828">
        <w:rPr>
          <w:rFonts w:ascii="Arial" w:hAnsi="Arial" w:cs="Arial"/>
          <w:i w:val="0"/>
          <w:sz w:val="20"/>
          <w:szCs w:val="20"/>
        </w:rPr>
        <w:t xml:space="preserve">Čl. 6 </w:t>
      </w:r>
    </w:p>
    <w:p w14:paraId="2A06C4C4" w14:textId="77777777" w:rsidR="006E137D" w:rsidRPr="000B6828" w:rsidRDefault="006E137D" w:rsidP="000B6828">
      <w:pPr>
        <w:pStyle w:val="Nadpis5"/>
        <w:tabs>
          <w:tab w:val="left" w:pos="851"/>
        </w:tabs>
        <w:spacing w:before="0" w:line="240" w:lineRule="auto"/>
        <w:jc w:val="center"/>
        <w:rPr>
          <w:rFonts w:ascii="Arial" w:hAnsi="Arial" w:cs="Arial"/>
          <w:i w:val="0"/>
          <w:sz w:val="20"/>
          <w:szCs w:val="20"/>
        </w:rPr>
      </w:pPr>
      <w:r w:rsidRPr="000B6828">
        <w:rPr>
          <w:rFonts w:ascii="Arial" w:hAnsi="Arial" w:cs="Arial"/>
          <w:i w:val="0"/>
          <w:sz w:val="20"/>
          <w:szCs w:val="20"/>
        </w:rPr>
        <w:t>SANKCIE</w:t>
      </w:r>
    </w:p>
    <w:p w14:paraId="60B76DA4" w14:textId="52F4E7BC" w:rsidR="006E137D" w:rsidRPr="000B6828" w:rsidRDefault="006E137D" w:rsidP="001E6FFE">
      <w:pPr>
        <w:pStyle w:val="CEMOS"/>
        <w:numPr>
          <w:ilvl w:val="1"/>
          <w:numId w:val="46"/>
        </w:numPr>
        <w:spacing w:before="0" w:after="60"/>
        <w:ind w:left="567" w:hanging="567"/>
        <w:rPr>
          <w:rFonts w:ascii="Arial" w:hAnsi="Arial" w:cs="Arial"/>
        </w:rPr>
      </w:pPr>
      <w:r w:rsidRPr="000B6828">
        <w:rPr>
          <w:rFonts w:ascii="Arial" w:hAnsi="Arial" w:cs="Arial"/>
        </w:rPr>
        <w:t xml:space="preserve">V prípade, ak poskytovateľ nenastúpi na výkon </w:t>
      </w:r>
      <w:r w:rsidR="007D65EA">
        <w:rPr>
          <w:rFonts w:ascii="Arial" w:hAnsi="Arial" w:cs="Arial"/>
        </w:rPr>
        <w:t>servisu technol</w:t>
      </w:r>
      <w:r w:rsidR="00CB0ED0">
        <w:rPr>
          <w:rFonts w:ascii="Arial" w:hAnsi="Arial" w:cs="Arial"/>
        </w:rPr>
        <w:t>o</w:t>
      </w:r>
      <w:r w:rsidR="007D65EA">
        <w:rPr>
          <w:rFonts w:ascii="Arial" w:hAnsi="Arial" w:cs="Arial"/>
        </w:rPr>
        <w:t xml:space="preserve">gického vybavenia </w:t>
      </w:r>
      <w:r w:rsidRPr="000B6828">
        <w:rPr>
          <w:rFonts w:ascii="Arial" w:hAnsi="Arial" w:cs="Arial"/>
        </w:rPr>
        <w:t xml:space="preserve">v termíne stanovenom objednávateľom podľa bodu 3.25 článku 3 rámcovej dohody, objednávateľovi vzniká nárok voči poskytovateľovi na zaplatenie zmluvnej pokuty vo výške 1.000,- EUR </w:t>
      </w:r>
      <w:r w:rsidRPr="000B6828">
        <w:rPr>
          <w:rFonts w:ascii="Arial" w:hAnsi="Arial" w:cs="Arial"/>
          <w:color w:val="000000" w:themeColor="text1"/>
        </w:rPr>
        <w:t>(slovom: tisíc eur)</w:t>
      </w:r>
      <w:r w:rsidRPr="000B6828">
        <w:rPr>
          <w:rFonts w:ascii="Arial" w:hAnsi="Arial" w:cs="Arial"/>
        </w:rPr>
        <w:t xml:space="preserve"> za každý, aj začatý deň omeškania poskytovateľa s nástupom na výkon servisu technologického vybavenia.</w:t>
      </w:r>
    </w:p>
    <w:p w14:paraId="77F60FA1" w14:textId="77777777" w:rsidR="006E137D" w:rsidRPr="000B6828" w:rsidRDefault="006E137D" w:rsidP="001E6FFE">
      <w:pPr>
        <w:pStyle w:val="CEMOS"/>
        <w:numPr>
          <w:ilvl w:val="1"/>
          <w:numId w:val="46"/>
        </w:numPr>
        <w:spacing w:before="0" w:after="60"/>
        <w:ind w:left="567" w:hanging="567"/>
        <w:rPr>
          <w:rFonts w:ascii="Arial" w:hAnsi="Arial" w:cs="Arial"/>
        </w:rPr>
      </w:pPr>
      <w:r w:rsidRPr="000B6828">
        <w:rPr>
          <w:rFonts w:ascii="Arial" w:hAnsi="Arial" w:cs="Arial"/>
          <w:bCs/>
        </w:rPr>
        <w:t xml:space="preserve">Za nedodržanie obdobia výkonu servisu technologického vybavenia uvedeného v prílohách rámcovej dohody spočívajúceho v nevykonaní servisu technologického vybavenia, objednávateľovi vzniká nárok voči poskytovateľovi na zaplatenie zmluvnej pokuty vo výške 500,- </w:t>
      </w:r>
      <w:r w:rsidRPr="000B6828">
        <w:rPr>
          <w:rFonts w:ascii="Arial" w:hAnsi="Arial" w:cs="Arial"/>
        </w:rPr>
        <w:t>EUR</w:t>
      </w:r>
      <w:r w:rsidRPr="000B6828">
        <w:rPr>
          <w:rFonts w:ascii="Arial" w:hAnsi="Arial" w:cs="Arial"/>
          <w:bCs/>
        </w:rPr>
        <w:t xml:space="preserve"> </w:t>
      </w:r>
      <w:r w:rsidRPr="000B6828">
        <w:rPr>
          <w:rFonts w:ascii="Arial" w:hAnsi="Arial" w:cs="Arial"/>
          <w:bCs/>
          <w:color w:val="000000" w:themeColor="text1"/>
        </w:rPr>
        <w:t xml:space="preserve">(slovom: päťsto eur) </w:t>
      </w:r>
      <w:r w:rsidRPr="000B6828">
        <w:rPr>
          <w:rFonts w:ascii="Arial" w:hAnsi="Arial" w:cs="Arial"/>
          <w:bCs/>
        </w:rPr>
        <w:t xml:space="preserve">za každý, aj začatý deň omeškania a každú nezrealizovanú položku špecifikovanú v príslušnej prílohe rámcovej dohody. Za hraničný termín výkonu sa považuje posledný deň mesiaca, v ktorom je predmetná činnosť naplánovaná podľa Prílohy č. 1, Prílohy č. 3, Prílohy č. 7 a Prílohy č. 11 rámcovej dohody. V takomto prípade je poskytovateľ povinný okrem zaplatenia zmluvnej pokuty servis technologického vybavenia vykonať v náhradnom termíne, a to do 14 (štrnástich) kalendárnych dní od uplynutia termínu podľa obdobia výkonu (v časti týkajúcej sa omeškaných servisných prác a/alebo revízií). V prípade, ak sa tak nestane, je objednávateľ oprávnený odstúpiť od rámcovej dohody, a to z dôvodu jej podstatného porušenia. </w:t>
      </w:r>
    </w:p>
    <w:p w14:paraId="35C298A3" w14:textId="77777777" w:rsidR="006E137D" w:rsidRPr="000B6828" w:rsidRDefault="006E137D" w:rsidP="001E6FFE">
      <w:pPr>
        <w:pStyle w:val="CEMOS"/>
        <w:numPr>
          <w:ilvl w:val="1"/>
          <w:numId w:val="46"/>
        </w:numPr>
        <w:spacing w:before="0" w:after="60"/>
        <w:ind w:left="567" w:hanging="567"/>
        <w:rPr>
          <w:rFonts w:ascii="Arial" w:hAnsi="Arial" w:cs="Arial"/>
        </w:rPr>
      </w:pPr>
      <w:r w:rsidRPr="000B6828">
        <w:rPr>
          <w:rFonts w:ascii="Arial" w:hAnsi="Arial" w:cs="Arial"/>
        </w:rPr>
        <w:t xml:space="preserve">V prípade, ak poskytovateľ nezačne vykonávať práce na odstraňovaní vady alebo poruchy v čase podľa bodu 3.7 článku 3 rámcovej dohody, objednávateľovi vzniká nárok voči poskytovateľovi na zaplatenie zmluvnej pokuty vo výške 1.000,00 EUR </w:t>
      </w:r>
      <w:r w:rsidRPr="000B6828">
        <w:rPr>
          <w:rFonts w:ascii="Arial" w:hAnsi="Arial" w:cs="Arial"/>
          <w:color w:val="000000" w:themeColor="text1"/>
        </w:rPr>
        <w:t>(slovom: tisíc eur)</w:t>
      </w:r>
      <w:r w:rsidRPr="000B6828">
        <w:rPr>
          <w:rFonts w:ascii="Arial" w:hAnsi="Arial" w:cs="Arial"/>
        </w:rPr>
        <w:t xml:space="preserve"> za každú celú i začatú hodinu omeškania so začatím prác na odstraňovaní vady alebo poruchy. </w:t>
      </w:r>
    </w:p>
    <w:p w14:paraId="05667684" w14:textId="2E844ABB" w:rsidR="006E137D" w:rsidRPr="000B6828" w:rsidRDefault="006E137D" w:rsidP="001E6FFE">
      <w:pPr>
        <w:pStyle w:val="CEMOS"/>
        <w:numPr>
          <w:ilvl w:val="1"/>
          <w:numId w:val="46"/>
        </w:numPr>
        <w:spacing w:before="0" w:after="60"/>
        <w:ind w:left="567" w:hanging="567"/>
        <w:rPr>
          <w:rFonts w:ascii="Arial" w:hAnsi="Arial" w:cs="Arial"/>
        </w:rPr>
      </w:pPr>
      <w:r w:rsidRPr="000B6828">
        <w:rPr>
          <w:rFonts w:ascii="Arial" w:hAnsi="Arial" w:cs="Arial"/>
        </w:rPr>
        <w:t xml:space="preserve">V prípade, ak poskytovateľ nezačne vykonávať práce na odstraňovaní vady alebo poruchy v termíne podľa bodu 3.7 článku 3 rámcovej dohody a týmto svojím konaním spôsobí nutné uzatvorenie tunela Svrčinovec, </w:t>
      </w:r>
      <w:r w:rsidR="00376389">
        <w:rPr>
          <w:rFonts w:ascii="Arial" w:hAnsi="Arial" w:cs="Arial"/>
        </w:rPr>
        <w:t xml:space="preserve">tunela </w:t>
      </w:r>
      <w:r w:rsidRPr="000B6828">
        <w:rPr>
          <w:rFonts w:ascii="Arial" w:hAnsi="Arial" w:cs="Arial"/>
        </w:rPr>
        <w:t>Poľana alebo</w:t>
      </w:r>
      <w:r w:rsidR="00376389">
        <w:rPr>
          <w:rFonts w:ascii="Arial" w:hAnsi="Arial" w:cs="Arial"/>
        </w:rPr>
        <w:t xml:space="preserve"> tunela</w:t>
      </w:r>
      <w:r w:rsidRPr="000B6828">
        <w:rPr>
          <w:rFonts w:ascii="Arial" w:hAnsi="Arial" w:cs="Arial"/>
        </w:rPr>
        <w:t xml:space="preserve"> Horelica, objednávateľovi vzniká  nárok voči poskytovateľovi na zaplatenie zmluvnej pokuty vo výške 3.000,00 EUR (slovom: tritisíc eur) za každú celú i začatú hodinu uzatvorenia tunela Svrčinovec, tunela Poľana alebo tunela Horelica. Objednávateľ je zároveň oprávnený od rámcovej dohody odstúpiť pre jej podstatné porušenie.</w:t>
      </w:r>
    </w:p>
    <w:p w14:paraId="46DD5C80" w14:textId="77777777" w:rsidR="006E137D" w:rsidRPr="000B6828" w:rsidRDefault="006E137D" w:rsidP="001E6FFE">
      <w:pPr>
        <w:pStyle w:val="CEMOS"/>
        <w:numPr>
          <w:ilvl w:val="1"/>
          <w:numId w:val="46"/>
        </w:numPr>
        <w:spacing w:before="0" w:after="60"/>
        <w:ind w:left="567" w:hanging="567"/>
        <w:rPr>
          <w:rFonts w:ascii="Arial" w:hAnsi="Arial" w:cs="Arial"/>
        </w:rPr>
      </w:pPr>
      <w:r w:rsidRPr="000B6828">
        <w:rPr>
          <w:rFonts w:ascii="Arial" w:hAnsi="Arial" w:cs="Arial"/>
        </w:rPr>
        <w:t xml:space="preserve">V prípade, ak poskytovateľ neodstráni vadu alebo poruchu v termíne podľa bodu 3.9 článku 3 rámcovej dohody, objednávateľovi vzniká nárok voči poskytovateľovi na zaplatenie zmluvnej pokuty vo výške 1.000,- EUR </w:t>
      </w:r>
      <w:r w:rsidRPr="000B6828">
        <w:rPr>
          <w:rFonts w:ascii="Arial" w:hAnsi="Arial" w:cs="Arial"/>
          <w:color w:val="000000" w:themeColor="text1"/>
        </w:rPr>
        <w:t>(slovom: tisíc eur)</w:t>
      </w:r>
      <w:r w:rsidRPr="000B6828">
        <w:rPr>
          <w:rFonts w:ascii="Arial" w:hAnsi="Arial" w:cs="Arial"/>
        </w:rPr>
        <w:t xml:space="preserve"> za každý, aj začatý deň omeškania s odstránením vady alebo poruchy. </w:t>
      </w:r>
    </w:p>
    <w:p w14:paraId="35327D55" w14:textId="26A18684" w:rsidR="006E137D" w:rsidRPr="000B6828" w:rsidRDefault="006E137D" w:rsidP="001E6FFE">
      <w:pPr>
        <w:pStyle w:val="CEMOS"/>
        <w:numPr>
          <w:ilvl w:val="1"/>
          <w:numId w:val="46"/>
        </w:numPr>
        <w:spacing w:before="0" w:after="60"/>
        <w:ind w:left="567" w:hanging="567"/>
        <w:rPr>
          <w:rFonts w:ascii="Arial" w:hAnsi="Arial" w:cs="Arial"/>
        </w:rPr>
      </w:pPr>
      <w:r w:rsidRPr="000B6828">
        <w:rPr>
          <w:rFonts w:ascii="Arial" w:hAnsi="Arial" w:cs="Arial"/>
        </w:rPr>
        <w:t xml:space="preserve">V prípade, ak poskytovateľ neodstráni vadu alebo poruchu v termíne stanovenom podľa bodu 3.9 článku 3 rámcovej dohody, a týmto svojím konaním spôsobí uzatvorenie tunela Svrčinovec, tunela Poľana alebo </w:t>
      </w:r>
      <w:r w:rsidR="00355B35">
        <w:rPr>
          <w:rFonts w:ascii="Arial" w:hAnsi="Arial" w:cs="Arial"/>
        </w:rPr>
        <w:t xml:space="preserve">tunela </w:t>
      </w:r>
      <w:r w:rsidRPr="000B6828">
        <w:rPr>
          <w:rFonts w:ascii="Arial" w:hAnsi="Arial" w:cs="Arial"/>
        </w:rPr>
        <w:t>Horelica, objednávateľovi vzniká nárok voči poskytovateľovi na zaplatenie zmluvnej pokuty vo výške 3.000,- EUR (slovom: tritisíc eur) za každú celú i začatú hodinu uzatvorenia tunela Svrčinovec, tunela Poľana alebo tunela Horelica. Objednávateľ je zároveň oprávnený od rámcovej dohody odstúpiť pre jej podstatné porušenie.</w:t>
      </w:r>
    </w:p>
    <w:p w14:paraId="6CFEEFC1" w14:textId="081433BD" w:rsidR="006E137D" w:rsidRPr="000B6828" w:rsidRDefault="006E137D" w:rsidP="001E6FFE">
      <w:pPr>
        <w:pStyle w:val="CEMOS"/>
        <w:numPr>
          <w:ilvl w:val="1"/>
          <w:numId w:val="46"/>
        </w:numPr>
        <w:spacing w:before="0" w:after="60"/>
        <w:ind w:left="567" w:hanging="567"/>
        <w:rPr>
          <w:rFonts w:ascii="Arial" w:hAnsi="Arial" w:cs="Arial"/>
          <w:iCs/>
        </w:rPr>
      </w:pPr>
      <w:r w:rsidRPr="000B6828">
        <w:rPr>
          <w:rFonts w:ascii="Arial" w:hAnsi="Arial" w:cs="Arial"/>
        </w:rPr>
        <w:t>V prípade porušenia povinnosti poskytovateľa uvedenej v bode 3.26 alebo 3.27 článku 3 rámcovej dohody, objednávateľovi vzniká nárok voči poskytovateľovi na zaplatenie zmluvnej pokuty vo výške zodpovedajúcej cene dodaného</w:t>
      </w:r>
      <w:r w:rsidR="00355B35">
        <w:rPr>
          <w:rFonts w:ascii="Arial" w:hAnsi="Arial" w:cs="Arial"/>
        </w:rPr>
        <w:t xml:space="preserve"> komponentu technologického vybavenia</w:t>
      </w:r>
      <w:r w:rsidRPr="000B6828">
        <w:rPr>
          <w:rFonts w:ascii="Arial" w:hAnsi="Arial" w:cs="Arial"/>
        </w:rPr>
        <w:t xml:space="preserve"> nespĺňajúceho technické a kvalitatívne parametre vrátane ceny s tým súvisiacich vykonaných prác podľa rámcovej dohody. Zaplatením zmluvnej pokuty nie je dotknutá povinnosť poskytovateľa vykonať opravu technologického vybavenia v súlade s bodom 3.26 alebo 3.27 článku 3 rámcovej dohody.</w:t>
      </w:r>
    </w:p>
    <w:p w14:paraId="0B40C311" w14:textId="77777777" w:rsidR="006E137D" w:rsidRPr="000B6828" w:rsidRDefault="006E137D" w:rsidP="001E6FFE">
      <w:pPr>
        <w:pStyle w:val="CEMOS"/>
        <w:numPr>
          <w:ilvl w:val="1"/>
          <w:numId w:val="46"/>
        </w:numPr>
        <w:spacing w:before="0" w:after="60"/>
        <w:ind w:left="567" w:hanging="567"/>
        <w:rPr>
          <w:rFonts w:ascii="Arial" w:hAnsi="Arial" w:cs="Arial"/>
        </w:rPr>
      </w:pPr>
      <w:r w:rsidRPr="000B6828">
        <w:rPr>
          <w:rFonts w:ascii="Arial" w:hAnsi="Arial" w:cs="Arial"/>
          <w:iCs/>
        </w:rPr>
        <w:t>V prípade, ak poskytovateľ poruší ktorúkoľvek povinnosť uvedenú v  bode 3.30, 3.31, 3.32 a 3.33 článku 3 rámcovej dohody, objednávateľovi vzniká voči poskytovateľovi nárok na zaplatenie zmluvnej pokuty vo výške 500,- EUR (slovom: päťsto eur) za každý, aj začatý deň trvania porušenia povinnosti, a to samostatne za každé jednotlivé porušenie povinnosti.</w:t>
      </w:r>
    </w:p>
    <w:p w14:paraId="4E8811B5" w14:textId="77777777" w:rsidR="006E137D" w:rsidRPr="000B6828" w:rsidRDefault="006E137D" w:rsidP="001E6FFE">
      <w:pPr>
        <w:pStyle w:val="CEMOS"/>
        <w:numPr>
          <w:ilvl w:val="1"/>
          <w:numId w:val="46"/>
        </w:numPr>
        <w:spacing w:before="0" w:after="60"/>
        <w:ind w:left="567" w:hanging="567"/>
        <w:rPr>
          <w:rFonts w:ascii="Arial" w:hAnsi="Arial" w:cs="Arial"/>
        </w:rPr>
      </w:pPr>
      <w:r w:rsidRPr="000B6828">
        <w:rPr>
          <w:rFonts w:ascii="Arial" w:hAnsi="Arial" w:cs="Arial"/>
          <w:iCs/>
        </w:rPr>
        <w:t>V prípade, ak poskytovateľ poruší ktorúkoľvek povinnosť uvedenú v bode 2.7 článku 2 rámcovej dohody, bode 3.11 až 3.14 a 3.24 článku 3 rámcovej dohody, bode 10.5, 10.6, 10.7 článku 10 rámcovej dohody, objednávateľovi vzniká voči poskytovateľovi nárok na zaplatenie zmluvnej pokuty vo výške 500,- EUR (slovom: päťsto eur) za každý zistený nedostatok, a to aj opakovane.</w:t>
      </w:r>
    </w:p>
    <w:p w14:paraId="551C1EE0" w14:textId="77777777" w:rsidR="006E137D" w:rsidRPr="000B6828" w:rsidRDefault="006E137D" w:rsidP="001E6FFE">
      <w:pPr>
        <w:pStyle w:val="CEMOS"/>
        <w:numPr>
          <w:ilvl w:val="1"/>
          <w:numId w:val="46"/>
        </w:numPr>
        <w:spacing w:before="0" w:after="60"/>
        <w:ind w:left="567" w:hanging="567"/>
        <w:rPr>
          <w:rFonts w:ascii="Arial" w:hAnsi="Arial" w:cs="Arial"/>
        </w:rPr>
      </w:pPr>
      <w:r w:rsidRPr="000B6828">
        <w:rPr>
          <w:rFonts w:ascii="Arial" w:hAnsi="Arial" w:cs="Arial"/>
          <w:iCs/>
        </w:rPr>
        <w:t xml:space="preserve">V prípade porušenia povinnosti poskytovateľa zúčastniť sa na hlavnej alebo mimoriadnej prehliadke technologického vybavenia tunela Svrčinovec, tunela Poľana a tunela Horelica podľa </w:t>
      </w:r>
      <w:r w:rsidRPr="000B6828">
        <w:rPr>
          <w:rFonts w:ascii="Arial" w:hAnsi="Arial" w:cs="Arial"/>
          <w:iCs/>
        </w:rPr>
        <w:lastRenderedPageBreak/>
        <w:t>bodu 3.34 článku 3 rámcovej dohody, objednávateľovi vzniká voči poskytovateľovi nárok na zaplatenie zmluvnej pokuty vo výške 3000,- EUR (slovom: tritisíc eur), za každú neúčasť poskytovateľa na hlavnej a mimoriadnej prehliadke technologického vybavenia tunela Svrčinovec, tunela Poľana a tunela Horelica.</w:t>
      </w:r>
    </w:p>
    <w:p w14:paraId="32D95436" w14:textId="77777777" w:rsidR="006E137D" w:rsidRPr="000B6828" w:rsidRDefault="006E137D" w:rsidP="001E6FFE">
      <w:pPr>
        <w:pStyle w:val="CEMOS"/>
        <w:numPr>
          <w:ilvl w:val="1"/>
          <w:numId w:val="46"/>
        </w:numPr>
        <w:spacing w:before="0" w:after="60"/>
        <w:ind w:left="567" w:hanging="567"/>
        <w:rPr>
          <w:rFonts w:ascii="Arial" w:hAnsi="Arial" w:cs="Arial"/>
        </w:rPr>
      </w:pPr>
      <w:r w:rsidRPr="000B6828">
        <w:rPr>
          <w:rFonts w:ascii="Arial" w:hAnsi="Arial" w:cs="Arial"/>
          <w:bCs/>
        </w:rPr>
        <w:t>V prípade omeškania objednávateľa so zaplatením faktúry, vzniká poskytovateľovi nárok na úrok z</w:t>
      </w:r>
      <w:r w:rsidRPr="000B6828">
        <w:rPr>
          <w:rFonts w:ascii="Arial" w:hAnsi="Arial" w:cs="Arial"/>
        </w:rPr>
        <w:t xml:space="preserve"> omeškania vo výške 0,05 % (slovom: päť stotín percenta) z dlžnej sumy za každý deň omeškania. </w:t>
      </w:r>
    </w:p>
    <w:p w14:paraId="5680777A" w14:textId="333B3227" w:rsidR="006E137D" w:rsidRPr="000B6828" w:rsidRDefault="006E137D" w:rsidP="001E6FFE">
      <w:pPr>
        <w:pStyle w:val="CEMOS"/>
        <w:numPr>
          <w:ilvl w:val="1"/>
          <w:numId w:val="46"/>
        </w:numPr>
        <w:spacing w:before="0" w:after="60"/>
        <w:ind w:left="567" w:hanging="567"/>
        <w:rPr>
          <w:rFonts w:ascii="Arial" w:hAnsi="Arial" w:cs="Arial"/>
        </w:rPr>
      </w:pPr>
      <w:r w:rsidRPr="000B6828">
        <w:rPr>
          <w:rFonts w:ascii="Arial" w:hAnsi="Arial" w:cs="Arial"/>
        </w:rPr>
        <w:t>V prípade, ak poskytovateľ poruší povinnosti poskytovateľa vyplývajúce zo Zmluvy KB, objednávateľovi vzniká nárok voči poskytovateľovi na zaplatenie zmluv</w:t>
      </w:r>
      <w:r w:rsidR="00355B35">
        <w:rPr>
          <w:rFonts w:ascii="Arial" w:hAnsi="Arial" w:cs="Arial"/>
        </w:rPr>
        <w:t>nej pokuty v zmysle Zmluvy o KB</w:t>
      </w:r>
      <w:r w:rsidRPr="000B6828">
        <w:rPr>
          <w:rFonts w:ascii="Arial" w:hAnsi="Arial" w:cs="Arial"/>
        </w:rPr>
        <w:t>.</w:t>
      </w:r>
    </w:p>
    <w:p w14:paraId="197477B0" w14:textId="2BE97AB4" w:rsidR="006E137D" w:rsidRPr="000B6828" w:rsidRDefault="0051258A" w:rsidP="001E6FFE">
      <w:pPr>
        <w:pStyle w:val="CEMOS"/>
        <w:numPr>
          <w:ilvl w:val="1"/>
          <w:numId w:val="46"/>
        </w:numPr>
        <w:spacing w:before="0" w:after="60"/>
        <w:ind w:left="567" w:hanging="567"/>
        <w:rPr>
          <w:rFonts w:ascii="Arial" w:hAnsi="Arial" w:cs="Arial"/>
        </w:rPr>
      </w:pPr>
      <w:r>
        <w:rPr>
          <w:rFonts w:ascii="Arial" w:hAnsi="Arial" w:cs="Arial"/>
        </w:rPr>
        <w:t>V prípade porušenia povinnosti</w:t>
      </w:r>
      <w:r w:rsidR="006E137D" w:rsidRPr="000B6828">
        <w:rPr>
          <w:rFonts w:ascii="Arial" w:hAnsi="Arial" w:cs="Arial"/>
        </w:rPr>
        <w:t xml:space="preserve"> poskytovateľa uvedenej v bode 3.35</w:t>
      </w:r>
      <w:r w:rsidR="00355B35">
        <w:rPr>
          <w:rFonts w:ascii="Arial" w:hAnsi="Arial" w:cs="Arial"/>
        </w:rPr>
        <w:t xml:space="preserve"> článku 3</w:t>
      </w:r>
      <w:r w:rsidR="006E137D" w:rsidRPr="000B6828">
        <w:rPr>
          <w:rFonts w:ascii="Arial" w:hAnsi="Arial" w:cs="Arial"/>
        </w:rPr>
        <w:t xml:space="preserve"> rámcovej dohody, objednávateľovi vzniká nárok voči poskytovateľovi na zaplatenie zmluvnej pokuty vo výške 1.000,- EUR </w:t>
      </w:r>
      <w:r w:rsidR="006E137D" w:rsidRPr="000B6828">
        <w:rPr>
          <w:rFonts w:ascii="Arial" w:hAnsi="Arial" w:cs="Arial"/>
          <w:color w:val="000000" w:themeColor="text1"/>
        </w:rPr>
        <w:t>(slovom: tisíc eur)</w:t>
      </w:r>
      <w:r w:rsidR="006E137D" w:rsidRPr="000B6828">
        <w:rPr>
          <w:rFonts w:ascii="Arial" w:hAnsi="Arial" w:cs="Arial"/>
        </w:rPr>
        <w:t xml:space="preserve"> za každý, aj začatý deň omeškania poskytovateľa s nástupom na výkon činností.</w:t>
      </w:r>
    </w:p>
    <w:p w14:paraId="242051C9" w14:textId="77777777" w:rsidR="006E137D" w:rsidRPr="000B6828" w:rsidRDefault="006E137D" w:rsidP="001E6FFE">
      <w:pPr>
        <w:pStyle w:val="CEMOS"/>
        <w:numPr>
          <w:ilvl w:val="1"/>
          <w:numId w:val="46"/>
        </w:numPr>
        <w:spacing w:before="0" w:after="60"/>
        <w:ind w:left="567" w:hanging="567"/>
        <w:rPr>
          <w:rFonts w:ascii="Arial" w:hAnsi="Arial" w:cs="Arial"/>
        </w:rPr>
      </w:pPr>
      <w:r w:rsidRPr="000B6828">
        <w:rPr>
          <w:rFonts w:ascii="Arial" w:hAnsi="Arial" w:cs="Arial"/>
        </w:rPr>
        <w:t xml:space="preserve">V prípade, ak poskytovateľ nezačne vykonávať práce spojené s potvrdeným bezpečnostným incidentom alebo kybernetickým bezpečnostným incidentom v čase podľa bodu 3.7 článku 3 rámcovej dohody, objednávateľovi vzniká nárok voči poskytovateľovi na zaplatenie zmluvnej pokuty vo výške 1.000,00 EUR </w:t>
      </w:r>
      <w:r w:rsidRPr="000B6828">
        <w:rPr>
          <w:rFonts w:ascii="Arial" w:hAnsi="Arial" w:cs="Arial"/>
          <w:color w:val="000000" w:themeColor="text1"/>
        </w:rPr>
        <w:t>(slovom: tisíc eur)</w:t>
      </w:r>
      <w:r w:rsidRPr="000B6828">
        <w:rPr>
          <w:rFonts w:ascii="Arial" w:hAnsi="Arial" w:cs="Arial"/>
        </w:rPr>
        <w:t xml:space="preserve"> za každú celú i začatú hodinu omeškania so začatím prác na odstraňovaní vady alebo poruchy.</w:t>
      </w:r>
    </w:p>
    <w:p w14:paraId="06EE645D" w14:textId="77777777" w:rsidR="006E137D" w:rsidRPr="000B6828" w:rsidRDefault="006E137D" w:rsidP="001E6FFE">
      <w:pPr>
        <w:pStyle w:val="CEMOS"/>
        <w:numPr>
          <w:ilvl w:val="1"/>
          <w:numId w:val="46"/>
        </w:numPr>
        <w:spacing w:before="0" w:after="60"/>
        <w:ind w:left="567" w:hanging="567"/>
        <w:rPr>
          <w:rFonts w:ascii="Arial" w:hAnsi="Arial" w:cs="Arial"/>
        </w:rPr>
      </w:pPr>
      <w:r w:rsidRPr="000B6828">
        <w:rPr>
          <w:rFonts w:ascii="Arial" w:hAnsi="Arial" w:cs="Arial"/>
        </w:rPr>
        <w:t>V prípade, ak sa poskytovateľ nedostaví k protokolárnemu prevzatiu miesta plnenia rámcovej dohody v termíne stanovenom objednávateľom podľa bodu 2.3 článku 2 rámcovej dohody a/alebo neprevezme miesto plnenia v lehote podľa bodu 2.3 článku 2 rámcovej dohody, objednávateľovi vzniká nárok voči poskytovateľovi na zaplatenie zmluvnej pokuty vo výške 1.000,- EUR (slovom: tisíc eur) za každý, aj začatý deň omeškania poskytovateľa.</w:t>
      </w:r>
    </w:p>
    <w:p w14:paraId="028CFD2F" w14:textId="77777777" w:rsidR="006E137D" w:rsidRPr="000B6828" w:rsidRDefault="006E137D" w:rsidP="001E6FFE">
      <w:pPr>
        <w:pStyle w:val="CEMOS"/>
        <w:numPr>
          <w:ilvl w:val="1"/>
          <w:numId w:val="46"/>
        </w:numPr>
        <w:spacing w:before="0" w:after="60"/>
        <w:ind w:left="567" w:hanging="567"/>
        <w:rPr>
          <w:rFonts w:ascii="Arial" w:hAnsi="Arial" w:cs="Arial"/>
        </w:rPr>
      </w:pPr>
      <w:r w:rsidRPr="000B6828">
        <w:rPr>
          <w:rFonts w:ascii="Arial" w:hAnsi="Arial" w:cs="Arial"/>
          <w:iCs/>
        </w:rPr>
        <w:t>Zaplatením akejkoľvek zmluvnej pokuty nie je dotknutý nárok objednávateľa na náhradu škody presahujúcu zmluvnú pokutu, t.j  zmluvné pokuty sú dojednané samostatne popri prípadných nárokoch objednávateľa na náhradu škody.</w:t>
      </w:r>
    </w:p>
    <w:p w14:paraId="75D9ACCB" w14:textId="77777777" w:rsidR="006E137D" w:rsidRPr="000B6828" w:rsidRDefault="006E137D" w:rsidP="001E6FFE">
      <w:pPr>
        <w:pStyle w:val="Odsekzoznamu"/>
        <w:numPr>
          <w:ilvl w:val="1"/>
          <w:numId w:val="46"/>
        </w:numPr>
        <w:spacing w:after="60"/>
        <w:ind w:left="567" w:hanging="567"/>
        <w:jc w:val="both"/>
        <w:rPr>
          <w:rFonts w:cs="Arial"/>
          <w:sz w:val="20"/>
          <w:szCs w:val="20"/>
        </w:rPr>
      </w:pPr>
      <w:r w:rsidRPr="000B6828">
        <w:rPr>
          <w:rFonts w:cs="Arial"/>
          <w:noProof w:val="0"/>
          <w:sz w:val="20"/>
          <w:szCs w:val="20"/>
          <w:lang w:eastAsia="sk-SK"/>
        </w:rPr>
        <w:t>V prípade vzájomných nárokov objednávateľa a poskytovateľa, budú strany rámcovej dohody postupovať podľa ustanovení § 358 a nasl. Obchodného zákonníka.</w:t>
      </w:r>
    </w:p>
    <w:p w14:paraId="3AC6D4D8" w14:textId="77777777" w:rsidR="006E137D" w:rsidRPr="000B6828" w:rsidRDefault="006E137D" w:rsidP="001E6FFE">
      <w:pPr>
        <w:pStyle w:val="CEMOS"/>
        <w:numPr>
          <w:ilvl w:val="1"/>
          <w:numId w:val="46"/>
        </w:numPr>
        <w:spacing w:before="0" w:after="60"/>
        <w:ind w:left="567" w:hanging="567"/>
        <w:rPr>
          <w:rFonts w:ascii="Arial" w:hAnsi="Arial" w:cs="Arial"/>
        </w:rPr>
      </w:pPr>
      <w:r w:rsidRPr="000B6828">
        <w:rPr>
          <w:rFonts w:ascii="Arial" w:hAnsi="Arial" w:cs="Arial"/>
          <w:bCs/>
        </w:rPr>
        <w:t>Poskytovateľ nie je v omeškaní po dobu, po ktorú objednávateľ mešká s poskytnutím spolupôsobenia podľa bodov 3.21 a 3.22 článku 3 tejto rámcovej dohody.</w:t>
      </w:r>
    </w:p>
    <w:p w14:paraId="78E03F01" w14:textId="77777777" w:rsidR="006E137D" w:rsidRPr="000B6828" w:rsidRDefault="006E137D" w:rsidP="001E6FFE">
      <w:pPr>
        <w:pStyle w:val="CEMOS"/>
        <w:numPr>
          <w:ilvl w:val="1"/>
          <w:numId w:val="46"/>
        </w:numPr>
        <w:spacing w:before="0" w:after="60"/>
        <w:ind w:left="567" w:hanging="567"/>
        <w:rPr>
          <w:rFonts w:ascii="Arial" w:hAnsi="Arial" w:cs="Arial"/>
        </w:rPr>
      </w:pPr>
      <w:r w:rsidRPr="000B6828">
        <w:rPr>
          <w:rFonts w:ascii="Arial" w:hAnsi="Arial" w:cs="Arial"/>
          <w:bCs/>
        </w:rPr>
        <w:t>Poskytovateľ nesie v plnom rozsahu zodpovednosť za škodu na technologickom vybavení vzniknutú v príčinnej súvislosti s porušením povinností poskytovateľa podľa rámcovej dohody.</w:t>
      </w:r>
    </w:p>
    <w:p w14:paraId="4DDDEFB7" w14:textId="77777777" w:rsidR="006E137D" w:rsidRPr="000B6828" w:rsidRDefault="006E137D" w:rsidP="001E6FFE">
      <w:pPr>
        <w:pStyle w:val="CEMOS"/>
        <w:numPr>
          <w:ilvl w:val="1"/>
          <w:numId w:val="46"/>
        </w:numPr>
        <w:spacing w:before="0" w:after="60"/>
        <w:ind w:left="567" w:hanging="567"/>
        <w:rPr>
          <w:rFonts w:ascii="Arial" w:hAnsi="Arial" w:cs="Arial"/>
        </w:rPr>
      </w:pPr>
      <w:r w:rsidRPr="000B6828">
        <w:rPr>
          <w:rFonts w:ascii="Arial" w:hAnsi="Arial" w:cs="Arial"/>
        </w:rPr>
        <w:t>Poskytovateľ nezodpovedá za porušenie, omeškanie alebo nesplnenie záväzku z rámcovej dohody z dôvodu vyššej moci.</w:t>
      </w:r>
    </w:p>
    <w:p w14:paraId="56421E1D" w14:textId="77777777" w:rsidR="006E137D" w:rsidRPr="000B6828" w:rsidRDefault="006E137D" w:rsidP="001E6FFE">
      <w:pPr>
        <w:pStyle w:val="CEMOS"/>
        <w:numPr>
          <w:ilvl w:val="1"/>
          <w:numId w:val="46"/>
        </w:numPr>
        <w:spacing w:before="0" w:after="60"/>
        <w:ind w:left="567" w:hanging="567"/>
        <w:rPr>
          <w:rFonts w:ascii="Arial" w:hAnsi="Arial" w:cs="Arial"/>
        </w:rPr>
      </w:pPr>
      <w:r w:rsidRPr="000B6828">
        <w:rPr>
          <w:rFonts w:ascii="Arial" w:hAnsi="Arial" w:cs="Arial"/>
        </w:rPr>
        <w:t>Pre účely rámcovej dohody sa za vyššiu moc považujú prípady, „tzv. objektívne právne skutočnosti“,  ktoré nie sú závislé na stranách rámcovej dohody, ani ich strany rámcovej dohody nemôžu ovplyvniť, napr. dopravné kalamity, poveternostné vplyvy, živelné pohromy atď. Pre vylúčenie všetkých pochybností, za vyššiu moc sa nepovažuje štrajk zamestnancov strany rámcovej dohody alebo zhoršenie finančnej situácie strany rámcovej dohody alebo jej subdodávateľa.</w:t>
      </w:r>
    </w:p>
    <w:p w14:paraId="6C347142" w14:textId="07D04962" w:rsidR="006E137D" w:rsidRPr="005908CB" w:rsidRDefault="006E137D" w:rsidP="005908CB">
      <w:pPr>
        <w:pStyle w:val="CEMOS"/>
        <w:numPr>
          <w:ilvl w:val="1"/>
          <w:numId w:val="46"/>
        </w:numPr>
        <w:spacing w:before="0" w:after="60"/>
        <w:ind w:left="567" w:hanging="567"/>
        <w:rPr>
          <w:rFonts w:ascii="Arial" w:hAnsi="Arial" w:cs="Arial"/>
        </w:rPr>
      </w:pPr>
      <w:r w:rsidRPr="000B6828">
        <w:rPr>
          <w:rFonts w:ascii="Arial" w:hAnsi="Arial" w:cs="Arial"/>
        </w:rPr>
        <w:t>Ak nastanú okolnosti vyššej moci, uvedené v bode 6.21 tohto článku rámcovej dohody, strany rámcovej dohody posunú termíny plnenia o dobu zodpovedajúcu trvaniu týchto okolností a odstránenia ich následkov. Poskytovateľ je povinný zároveň preukázať, akým spôsobom a počas akej doby mu vyššia moc bránila v plnení predmetu rámcovej dohody.</w:t>
      </w:r>
    </w:p>
    <w:p w14:paraId="001C370B" w14:textId="77777777" w:rsidR="00CB6B9C" w:rsidRPr="000B6828" w:rsidRDefault="00CB6B9C" w:rsidP="000B6828">
      <w:pPr>
        <w:pStyle w:val="CEMOS"/>
        <w:spacing w:before="0" w:after="60"/>
        <w:ind w:left="567" w:firstLine="0"/>
        <w:rPr>
          <w:rFonts w:ascii="Arial" w:hAnsi="Arial" w:cs="Arial"/>
        </w:rPr>
      </w:pPr>
    </w:p>
    <w:p w14:paraId="32E9D72E" w14:textId="77777777" w:rsidR="006E137D" w:rsidRPr="000B6828" w:rsidRDefault="006E137D" w:rsidP="000B6828">
      <w:pPr>
        <w:pStyle w:val="Nadpis5"/>
        <w:tabs>
          <w:tab w:val="left" w:pos="851"/>
        </w:tabs>
        <w:spacing w:before="0" w:line="240" w:lineRule="auto"/>
        <w:jc w:val="center"/>
        <w:rPr>
          <w:rFonts w:ascii="Arial" w:hAnsi="Arial" w:cs="Arial"/>
          <w:i w:val="0"/>
          <w:sz w:val="20"/>
          <w:szCs w:val="20"/>
        </w:rPr>
      </w:pPr>
      <w:r w:rsidRPr="000B6828">
        <w:rPr>
          <w:rFonts w:ascii="Arial" w:hAnsi="Arial" w:cs="Arial"/>
          <w:i w:val="0"/>
          <w:sz w:val="20"/>
          <w:szCs w:val="20"/>
        </w:rPr>
        <w:t xml:space="preserve">Čl. 7 </w:t>
      </w:r>
    </w:p>
    <w:p w14:paraId="4FF0D042" w14:textId="77777777" w:rsidR="006E137D" w:rsidRPr="000B6828" w:rsidRDefault="006E137D" w:rsidP="000B6828">
      <w:pPr>
        <w:pStyle w:val="Nadpis5"/>
        <w:tabs>
          <w:tab w:val="left" w:pos="851"/>
        </w:tabs>
        <w:spacing w:before="0" w:line="240" w:lineRule="auto"/>
        <w:jc w:val="center"/>
        <w:rPr>
          <w:rFonts w:ascii="Arial" w:hAnsi="Arial" w:cs="Arial"/>
          <w:i w:val="0"/>
          <w:sz w:val="20"/>
          <w:szCs w:val="20"/>
        </w:rPr>
      </w:pPr>
      <w:r w:rsidRPr="000B6828">
        <w:rPr>
          <w:rFonts w:ascii="Arial" w:hAnsi="Arial" w:cs="Arial"/>
          <w:i w:val="0"/>
          <w:sz w:val="20"/>
          <w:szCs w:val="20"/>
        </w:rPr>
        <w:t>ZÁRUČNÁ DOBA</w:t>
      </w:r>
    </w:p>
    <w:p w14:paraId="647257EE" w14:textId="77777777" w:rsidR="006E137D" w:rsidRPr="000B6828" w:rsidRDefault="006E137D" w:rsidP="001E6FFE">
      <w:pPr>
        <w:pStyle w:val="CEMOS"/>
        <w:numPr>
          <w:ilvl w:val="1"/>
          <w:numId w:val="47"/>
        </w:numPr>
        <w:spacing w:before="0" w:after="60"/>
        <w:ind w:left="567" w:hanging="567"/>
        <w:rPr>
          <w:rFonts w:ascii="Arial" w:hAnsi="Arial" w:cs="Arial"/>
        </w:rPr>
      </w:pPr>
      <w:r w:rsidRPr="000B6828">
        <w:rPr>
          <w:rFonts w:ascii="Arial" w:hAnsi="Arial" w:cs="Arial"/>
          <w:bCs/>
        </w:rPr>
        <w:t xml:space="preserve">Poskytovateľ poskytuje na opravu technologického vybavenia </w:t>
      </w:r>
      <w:r w:rsidRPr="000B6828">
        <w:rPr>
          <w:rFonts w:ascii="Arial" w:hAnsi="Arial" w:cs="Arial"/>
          <w:b/>
          <w:bCs/>
        </w:rPr>
        <w:t>24 (dvadsaťštyri) mesačnú</w:t>
      </w:r>
      <w:r w:rsidRPr="000B6828">
        <w:rPr>
          <w:rFonts w:ascii="Arial" w:hAnsi="Arial" w:cs="Arial"/>
          <w:bCs/>
        </w:rPr>
        <w:t xml:space="preserve"> záručnú dobu, ktorá začína plynúť dňom odstránenia vady alebo poruchy a sfunkčnenia zariadenia technologického vybavenia, ktorý je zapísaný v POV. Na použité náhradné diely poskytne poskytovateľ záručnú dobu poskytovanú výrobcom zariadenia, minimálne však 24 (dvadsaťštyri) mesiacov, pričom záručná doba začína plynúť dňom odstránenia vady alebo poruchy a sfunkčnenia zariadenia technologického vybavenia, ktorý je zapísaný v POV.</w:t>
      </w:r>
    </w:p>
    <w:p w14:paraId="11A42B24" w14:textId="77777777" w:rsidR="006E137D" w:rsidRPr="000B6828" w:rsidRDefault="006E137D" w:rsidP="001E6FFE">
      <w:pPr>
        <w:pStyle w:val="CEMOS"/>
        <w:numPr>
          <w:ilvl w:val="1"/>
          <w:numId w:val="47"/>
        </w:numPr>
        <w:spacing w:before="0" w:after="60"/>
        <w:ind w:left="567" w:hanging="567"/>
        <w:rPr>
          <w:rFonts w:ascii="Arial" w:hAnsi="Arial" w:cs="Arial"/>
        </w:rPr>
      </w:pPr>
      <w:r w:rsidRPr="000B6828">
        <w:rPr>
          <w:rFonts w:ascii="Arial" w:hAnsi="Arial" w:cs="Arial"/>
          <w:bCs/>
        </w:rPr>
        <w:t xml:space="preserve">Záručná doba podľa bodu 7.1 tohto článku rámcovej dohody neplynie po dobu od nahlásenia vady do jej odstránenia. Uznanie reklamovanej vady je poskytovateľ povinný písomne potvrdiť do </w:t>
      </w:r>
      <w:r w:rsidRPr="000B6828">
        <w:rPr>
          <w:rFonts w:ascii="Arial" w:hAnsi="Arial" w:cs="Arial"/>
          <w:bCs/>
        </w:rPr>
        <w:lastRenderedPageBreak/>
        <w:t xml:space="preserve">3 (troch) kalendárnych dní odo dňa doručenia reklamácie, pričom poskytovateľ je povinný túto lehotu dodržať, aj keď reklamované vady odmieta uznať. </w:t>
      </w:r>
      <w:r w:rsidRPr="000B6828">
        <w:rPr>
          <w:rFonts w:ascii="Arial" w:hAnsi="Arial" w:cs="Arial"/>
        </w:rPr>
        <w:t>Prípadné pochybnosti budú riešené na spoločnom rokovaní. V prípade nezhodných stanovísk strany rámcovej dohody požiadajú o stanovisko nezávislú akreditovanú inštitúciu. Týmto stanoviskom sú strany rámcovej dohody viazané. Náklady na jeho vyhotovenie sú na ťarchu tej strany rámcovej dohody, v neprospech ktorej je záver stanoviska.</w:t>
      </w:r>
    </w:p>
    <w:p w14:paraId="6217CA36" w14:textId="1747D312" w:rsidR="006E137D" w:rsidRPr="000B6828" w:rsidRDefault="006E137D" w:rsidP="001E6FFE">
      <w:pPr>
        <w:pStyle w:val="CEMOS"/>
        <w:numPr>
          <w:ilvl w:val="1"/>
          <w:numId w:val="47"/>
        </w:numPr>
        <w:tabs>
          <w:tab w:val="left" w:pos="142"/>
        </w:tabs>
        <w:spacing w:before="0" w:after="60"/>
        <w:ind w:left="567" w:hanging="567"/>
        <w:rPr>
          <w:rFonts w:ascii="Arial" w:hAnsi="Arial" w:cs="Arial"/>
        </w:rPr>
      </w:pPr>
      <w:r w:rsidRPr="000B6828">
        <w:rPr>
          <w:rFonts w:ascii="Arial" w:hAnsi="Arial" w:cs="Arial"/>
        </w:rPr>
        <w:t>Poskytovateľ je zodpovedný za vady, ktoré sa vyskytnú počas trvania záručnej doby, podľa bodu 7.1 tohto článku rámcovej dohody v plnom rozsahu a je povinný odstrániť ich bezodplatne do 30</w:t>
      </w:r>
      <w:r w:rsidR="00AD06A8">
        <w:rPr>
          <w:rFonts w:ascii="Arial" w:hAnsi="Arial" w:cs="Arial"/>
        </w:rPr>
        <w:t xml:space="preserve"> (tridsiatich)</w:t>
      </w:r>
      <w:r w:rsidRPr="000B6828">
        <w:rPr>
          <w:rFonts w:ascii="Arial" w:hAnsi="Arial" w:cs="Arial"/>
        </w:rPr>
        <w:t xml:space="preserve"> dní odo dňa doručenia reklamácie, ak sa strany rámcovej dohody s prihliadnutím na povahu vady písomne nedohodnú inak. Na podmienky odstraňovania vád v záručnej dobe sa primerane použijú ustanovenia o vykonávaní opráv technologického vybavenia podľa článku 3 rámcovej dohody.</w:t>
      </w:r>
    </w:p>
    <w:p w14:paraId="45B5540E" w14:textId="611DD73E" w:rsidR="006E137D" w:rsidRPr="000B6828" w:rsidRDefault="006E137D" w:rsidP="001E6FFE">
      <w:pPr>
        <w:pStyle w:val="CEMOS"/>
        <w:numPr>
          <w:ilvl w:val="1"/>
          <w:numId w:val="47"/>
        </w:numPr>
        <w:spacing w:before="0" w:after="60"/>
        <w:ind w:left="567" w:hanging="567"/>
        <w:rPr>
          <w:rFonts w:ascii="Arial" w:hAnsi="Arial" w:cs="Arial"/>
        </w:rPr>
      </w:pPr>
      <w:r w:rsidRPr="000B6828">
        <w:rPr>
          <w:rFonts w:ascii="Arial" w:hAnsi="Arial" w:cs="Arial"/>
        </w:rPr>
        <w:t>Záruka sa nevzťahuje na práce</w:t>
      </w:r>
      <w:r w:rsidRPr="000B6828">
        <w:rPr>
          <w:rFonts w:ascii="Arial" w:hAnsi="Arial" w:cs="Arial"/>
          <w:bCs/>
        </w:rPr>
        <w:t xml:space="preserve">, ktoré bude v rámci servisu technologického vybavenia zabezpečovať </w:t>
      </w:r>
      <w:r w:rsidRPr="000B6828">
        <w:rPr>
          <w:rFonts w:ascii="Arial" w:hAnsi="Arial" w:cs="Arial"/>
        </w:rPr>
        <w:t>objednávateľ vlastnými kapacitami.</w:t>
      </w:r>
    </w:p>
    <w:p w14:paraId="50D74582" w14:textId="77777777" w:rsidR="000B6221" w:rsidRPr="000B6828" w:rsidRDefault="000B6221" w:rsidP="000B6828">
      <w:pPr>
        <w:pStyle w:val="CEMOS"/>
        <w:spacing w:before="0" w:after="60"/>
        <w:ind w:left="567" w:firstLine="0"/>
        <w:rPr>
          <w:rFonts w:ascii="Arial" w:hAnsi="Arial" w:cs="Arial"/>
        </w:rPr>
      </w:pPr>
    </w:p>
    <w:p w14:paraId="58668024" w14:textId="77777777" w:rsidR="006E137D" w:rsidRPr="000B6828" w:rsidRDefault="006E137D" w:rsidP="000B6828">
      <w:pPr>
        <w:pStyle w:val="Nadpis5"/>
        <w:tabs>
          <w:tab w:val="left" w:pos="851"/>
        </w:tabs>
        <w:spacing w:before="0" w:line="240" w:lineRule="auto"/>
        <w:jc w:val="center"/>
        <w:rPr>
          <w:rFonts w:ascii="Arial" w:hAnsi="Arial" w:cs="Arial"/>
          <w:i w:val="0"/>
          <w:sz w:val="20"/>
          <w:szCs w:val="20"/>
        </w:rPr>
      </w:pPr>
      <w:r w:rsidRPr="000B6828">
        <w:rPr>
          <w:rFonts w:ascii="Arial" w:hAnsi="Arial" w:cs="Arial"/>
          <w:i w:val="0"/>
          <w:sz w:val="20"/>
          <w:szCs w:val="20"/>
        </w:rPr>
        <w:t>Čl. 8</w:t>
      </w:r>
    </w:p>
    <w:p w14:paraId="6F4EC3DC" w14:textId="77777777" w:rsidR="006E137D" w:rsidRPr="000B6828" w:rsidRDefault="006E137D" w:rsidP="000B6828">
      <w:pPr>
        <w:pStyle w:val="Nadpis5"/>
        <w:tabs>
          <w:tab w:val="left" w:pos="851"/>
        </w:tabs>
        <w:spacing w:before="0" w:line="240" w:lineRule="auto"/>
        <w:jc w:val="center"/>
        <w:rPr>
          <w:rFonts w:ascii="Arial" w:hAnsi="Arial" w:cs="Arial"/>
          <w:i w:val="0"/>
          <w:sz w:val="20"/>
          <w:szCs w:val="20"/>
        </w:rPr>
      </w:pPr>
      <w:r w:rsidRPr="000B6828">
        <w:rPr>
          <w:rFonts w:ascii="Arial" w:hAnsi="Arial" w:cs="Arial"/>
          <w:i w:val="0"/>
          <w:sz w:val="20"/>
          <w:szCs w:val="20"/>
        </w:rPr>
        <w:t xml:space="preserve"> UKONČENIE RÁMCOVEJ DOHODY</w:t>
      </w:r>
    </w:p>
    <w:p w14:paraId="3BBCC682" w14:textId="77777777" w:rsidR="006E137D" w:rsidRPr="000B6828" w:rsidRDefault="006E137D" w:rsidP="001E6FFE">
      <w:pPr>
        <w:pStyle w:val="CEMOS"/>
        <w:numPr>
          <w:ilvl w:val="1"/>
          <w:numId w:val="48"/>
        </w:numPr>
        <w:spacing w:before="0" w:after="60"/>
        <w:ind w:left="567" w:hanging="567"/>
        <w:rPr>
          <w:rFonts w:ascii="Arial" w:hAnsi="Arial" w:cs="Arial"/>
        </w:rPr>
      </w:pPr>
      <w:r w:rsidRPr="000B6828">
        <w:rPr>
          <w:rFonts w:ascii="Arial" w:hAnsi="Arial" w:cs="Arial"/>
        </w:rPr>
        <w:t>Rámcová dohoda  zanikne uplynutím doby, na ktorú bola uzavretá alebo vyčerpaním sumy, ktorá nemôže prekročiť sumu prijatú v ponuke poskytovateľa ako úspešného uchádzača uvedenú v bode 2.1 článku 2 rámcovej dohody, podľa tohto, ktorá skutočnosť nastane skôr. Ak nenastane niektorá zo skutočností uvedených v predchádzajúcej vete tohto bodu, rámcovú dohodu je možné ukončiť písomnou dohodou strán rámcovej dohody, písomným odstúpením od rámcovej dohody  niektorou  stranou rámcovej dohody alebo písomnou výpoveďou objednávateľa.</w:t>
      </w:r>
    </w:p>
    <w:p w14:paraId="54183F2B" w14:textId="77777777" w:rsidR="006E137D" w:rsidRPr="000B6828" w:rsidRDefault="006E137D" w:rsidP="001E6FFE">
      <w:pPr>
        <w:pStyle w:val="CEMOS"/>
        <w:numPr>
          <w:ilvl w:val="1"/>
          <w:numId w:val="48"/>
        </w:numPr>
        <w:spacing w:before="0" w:after="60"/>
        <w:ind w:left="567" w:hanging="567"/>
        <w:rPr>
          <w:rFonts w:ascii="Arial" w:hAnsi="Arial" w:cs="Arial"/>
        </w:rPr>
      </w:pPr>
      <w:r w:rsidRPr="000B6828">
        <w:rPr>
          <w:rFonts w:ascii="Arial" w:hAnsi="Arial" w:cs="Arial"/>
        </w:rPr>
        <w:t>V prípade zániku rámcovej dohody dohodou  strán rámcovej dohody, táto zaniká dňom uvedeným v tejto dohode (ďalej len „</w:t>
      </w:r>
      <w:r w:rsidRPr="000B6828">
        <w:rPr>
          <w:rFonts w:ascii="Arial" w:hAnsi="Arial" w:cs="Arial"/>
          <w:b/>
        </w:rPr>
        <w:t>deň zániku rámcovej dohody dohodou</w:t>
      </w:r>
      <w:r w:rsidRPr="000B6828">
        <w:rPr>
          <w:rFonts w:ascii="Arial" w:hAnsi="Arial" w:cs="Arial"/>
        </w:rPr>
        <w:t xml:space="preserve">“). V tejto dohode sa upravia aj vzájomné nároky strán rámcovej dohody vzniknuté z plnenia povinností rámcovej dohody alebo z ich porušenia druhou stranou rámcovej dohody ku dňu zániku rámcovej dohody dohodou. </w:t>
      </w:r>
    </w:p>
    <w:p w14:paraId="413C3B93" w14:textId="77777777" w:rsidR="006E137D" w:rsidRPr="000B6828" w:rsidRDefault="006E137D" w:rsidP="001E6FFE">
      <w:pPr>
        <w:pStyle w:val="CEMOS"/>
        <w:numPr>
          <w:ilvl w:val="1"/>
          <w:numId w:val="48"/>
        </w:numPr>
        <w:spacing w:before="0" w:after="60"/>
        <w:ind w:left="567" w:hanging="567"/>
        <w:rPr>
          <w:rFonts w:ascii="Arial" w:hAnsi="Arial" w:cs="Arial"/>
          <w:bCs/>
          <w:iCs/>
        </w:rPr>
      </w:pPr>
      <w:r w:rsidRPr="000B6828">
        <w:rPr>
          <w:rFonts w:ascii="Arial" w:hAnsi="Arial" w:cs="Arial"/>
        </w:rPr>
        <w:t>V prípade odstúpenia od rámcovej dohody sa strany rámcovej dohody budú riadiť ustanoveniami § 344 a nasl. Obchodného zákonníka. Odstúpenie od rámcovej dohody musí mať písomnú formu, musí byť doručené druhej strane rámcovej dohody (ktorá svoju povinnosť porušila) a jeho účinky nastávajú dňom doručenia strane rámcovej dohody, ktorá svoju povinnosť porušila.</w:t>
      </w:r>
    </w:p>
    <w:p w14:paraId="3EC63FE8" w14:textId="77777777" w:rsidR="006E137D" w:rsidRPr="000B6828" w:rsidRDefault="006E137D" w:rsidP="001E6FFE">
      <w:pPr>
        <w:pStyle w:val="CEMOS"/>
        <w:numPr>
          <w:ilvl w:val="1"/>
          <w:numId w:val="48"/>
        </w:numPr>
        <w:spacing w:before="0" w:after="60"/>
        <w:ind w:left="567" w:hanging="567"/>
        <w:rPr>
          <w:rFonts w:ascii="Arial" w:hAnsi="Arial" w:cs="Arial"/>
        </w:rPr>
      </w:pPr>
      <w:r w:rsidRPr="000B6828">
        <w:rPr>
          <w:rFonts w:ascii="Arial" w:hAnsi="Arial" w:cs="Arial"/>
          <w:bCs/>
          <w:iCs/>
        </w:rPr>
        <w:t xml:space="preserve">Objednávateľ je oprávnený okamžite odstúpiť od tejto rámcovej dohody v prípade podstatného porušenia rámcovej dohody poskytovateľom. </w:t>
      </w:r>
      <w:r w:rsidRPr="000B6828">
        <w:rPr>
          <w:rFonts w:ascii="Arial" w:hAnsi="Arial" w:cs="Arial"/>
        </w:rPr>
        <w:t>Na účely rámcovej dohody sa za podstatné porušenie rámcovej dohody poskytovateľom považuje najmä</w:t>
      </w:r>
      <w:r w:rsidRPr="000B6828">
        <w:rPr>
          <w:rFonts w:ascii="Arial" w:hAnsi="Arial" w:cs="Arial"/>
          <w:bCs/>
          <w:iCs/>
        </w:rPr>
        <w:t>:</w:t>
      </w:r>
    </w:p>
    <w:p w14:paraId="568E8863" w14:textId="77777777" w:rsidR="006E137D" w:rsidRPr="000B6828" w:rsidRDefault="006E137D" w:rsidP="000B6828">
      <w:pPr>
        <w:pStyle w:val="Odsekzoznamu"/>
        <w:widowControl w:val="0"/>
        <w:spacing w:after="60"/>
        <w:ind w:left="1276" w:hanging="709"/>
        <w:jc w:val="both"/>
        <w:rPr>
          <w:rFonts w:cs="Arial"/>
          <w:bCs/>
          <w:iCs/>
          <w:sz w:val="20"/>
          <w:szCs w:val="20"/>
        </w:rPr>
      </w:pPr>
      <w:r w:rsidRPr="000B6828">
        <w:rPr>
          <w:rFonts w:cs="Arial"/>
          <w:sz w:val="20"/>
          <w:szCs w:val="20"/>
        </w:rPr>
        <w:t>8.4.1</w:t>
      </w:r>
      <w:r w:rsidRPr="000B6828">
        <w:rPr>
          <w:rFonts w:cs="Arial"/>
          <w:sz w:val="20"/>
          <w:szCs w:val="20"/>
        </w:rPr>
        <w:tab/>
        <w:t xml:space="preserve">ak sa preukáže, že poskytovateľ v rámci procesu verejného obstarávania predložil nepravdivé doklady alebo uviedol </w:t>
      </w:r>
      <w:r w:rsidRPr="000B6828">
        <w:rPr>
          <w:rFonts w:cs="Arial"/>
          <w:bCs/>
          <w:iCs/>
          <w:sz w:val="20"/>
          <w:szCs w:val="20"/>
        </w:rPr>
        <w:t>nepravdivé, neúplné alebo skreslené údaje</w:t>
      </w:r>
      <w:r w:rsidRPr="000B6828">
        <w:rPr>
          <w:rFonts w:ascii="Segoe UI" w:hAnsi="Segoe UI" w:cs="Segoe UI"/>
          <w:sz w:val="20"/>
          <w:szCs w:val="20"/>
          <w:lang w:eastAsia="cs-CZ"/>
        </w:rPr>
        <w:t>ꓼ</w:t>
      </w:r>
    </w:p>
    <w:p w14:paraId="35132764" w14:textId="439CB9EB" w:rsidR="006E137D" w:rsidRPr="000B6828" w:rsidRDefault="006E137D" w:rsidP="001E6FFE">
      <w:pPr>
        <w:pStyle w:val="Odsekzoznamu"/>
        <w:numPr>
          <w:ilvl w:val="2"/>
          <w:numId w:val="49"/>
        </w:numPr>
        <w:spacing w:after="60"/>
        <w:ind w:left="1287"/>
        <w:jc w:val="both"/>
        <w:rPr>
          <w:rFonts w:cs="Arial"/>
          <w:sz w:val="20"/>
          <w:szCs w:val="20"/>
        </w:rPr>
      </w:pPr>
      <w:r w:rsidRPr="000B6828">
        <w:rPr>
          <w:rFonts w:cs="Arial"/>
          <w:sz w:val="20"/>
          <w:szCs w:val="20"/>
        </w:rPr>
        <w:t>ak poskytovateľ poruší ktorúkoľvek z jeho povinností uvedených v bode 2.7 článku 2 rámcovej d</w:t>
      </w:r>
      <w:r w:rsidR="0050485E">
        <w:rPr>
          <w:rFonts w:cs="Arial"/>
          <w:sz w:val="20"/>
          <w:szCs w:val="20"/>
        </w:rPr>
        <w:t>ohody, bode 3.7, 3.9, 3.10, 3.25, 3.26, 3.27, 3.37</w:t>
      </w:r>
      <w:r w:rsidRPr="000B6828">
        <w:rPr>
          <w:rFonts w:cs="Arial"/>
          <w:sz w:val="20"/>
          <w:szCs w:val="20"/>
        </w:rPr>
        <w:t xml:space="preserve"> č</w:t>
      </w:r>
      <w:r w:rsidR="000B7090">
        <w:rPr>
          <w:rFonts w:cs="Arial"/>
          <w:sz w:val="20"/>
          <w:szCs w:val="20"/>
        </w:rPr>
        <w:t>lánku 3 rámcovej dohody, bode 12.5 článku 12</w:t>
      </w:r>
      <w:r w:rsidRPr="000B6828">
        <w:rPr>
          <w:rFonts w:cs="Arial"/>
          <w:sz w:val="20"/>
          <w:szCs w:val="20"/>
        </w:rPr>
        <w:t xml:space="preserve"> rámcovej dohody</w:t>
      </w:r>
      <w:r w:rsidRPr="000B6828">
        <w:rPr>
          <w:rFonts w:ascii="Segoe UI" w:hAnsi="Segoe UI" w:cs="Segoe UI"/>
          <w:sz w:val="20"/>
          <w:szCs w:val="20"/>
          <w:lang w:eastAsia="cs-CZ"/>
        </w:rPr>
        <w:t>ꓼ</w:t>
      </w:r>
    </w:p>
    <w:p w14:paraId="3ADAF09C" w14:textId="77777777" w:rsidR="006E137D" w:rsidRPr="000B6828" w:rsidRDefault="006E137D" w:rsidP="001E6FFE">
      <w:pPr>
        <w:pStyle w:val="Odsekzoznamu"/>
        <w:numPr>
          <w:ilvl w:val="2"/>
          <w:numId w:val="49"/>
        </w:numPr>
        <w:spacing w:after="60"/>
        <w:jc w:val="both"/>
        <w:rPr>
          <w:rFonts w:cs="Arial"/>
          <w:sz w:val="20"/>
          <w:szCs w:val="20"/>
        </w:rPr>
      </w:pPr>
      <w:r w:rsidRPr="000B6828">
        <w:rPr>
          <w:rFonts w:cs="Arial"/>
          <w:sz w:val="20"/>
          <w:szCs w:val="20"/>
        </w:rPr>
        <w:t>ak poskytovateľ zmení subdodávateľa bez predchádzajúceho písomného súhlasu objednávateľa alebo zmení rozsah subdodávok oproti ponuke</w:t>
      </w:r>
      <w:r w:rsidRPr="000B6828">
        <w:rPr>
          <w:rFonts w:ascii="Segoe UI" w:hAnsi="Segoe UI" w:cs="Segoe UI"/>
          <w:sz w:val="20"/>
          <w:szCs w:val="20"/>
          <w:lang w:eastAsia="cs-CZ"/>
        </w:rPr>
        <w:t>ꓼ</w:t>
      </w:r>
    </w:p>
    <w:p w14:paraId="7C4D5CDF" w14:textId="77777777" w:rsidR="006E137D" w:rsidRPr="000B6828" w:rsidRDefault="006E137D" w:rsidP="001E6FFE">
      <w:pPr>
        <w:pStyle w:val="Odsekzoznamu"/>
        <w:numPr>
          <w:ilvl w:val="2"/>
          <w:numId w:val="49"/>
        </w:numPr>
        <w:spacing w:after="60"/>
        <w:ind w:left="1287"/>
        <w:rPr>
          <w:rFonts w:cs="Arial"/>
          <w:sz w:val="20"/>
          <w:szCs w:val="20"/>
        </w:rPr>
      </w:pPr>
      <w:r w:rsidRPr="000B6828">
        <w:rPr>
          <w:rFonts w:cs="Arial"/>
          <w:sz w:val="20"/>
          <w:szCs w:val="20"/>
        </w:rPr>
        <w:t>ak poskytovateľ neodstráni vady počas záručnej doby v lehote podľa bodu 7.3 článku 7 rámcovej dohody, ak nebola písomne dohodnutá iná lehota;</w:t>
      </w:r>
    </w:p>
    <w:p w14:paraId="3EF0CCCD" w14:textId="77777777" w:rsidR="006E137D" w:rsidRPr="000B6828" w:rsidRDefault="006E137D" w:rsidP="001E6FFE">
      <w:pPr>
        <w:pStyle w:val="Odsekzoznamu"/>
        <w:numPr>
          <w:ilvl w:val="2"/>
          <w:numId w:val="49"/>
        </w:numPr>
        <w:spacing w:after="60"/>
        <w:ind w:left="1287"/>
        <w:jc w:val="both"/>
        <w:rPr>
          <w:rFonts w:cs="Arial"/>
          <w:sz w:val="20"/>
          <w:szCs w:val="20"/>
        </w:rPr>
      </w:pPr>
      <w:r w:rsidRPr="000B6828">
        <w:rPr>
          <w:rFonts w:cs="Arial"/>
          <w:sz w:val="20"/>
          <w:szCs w:val="20"/>
        </w:rPr>
        <w:t xml:space="preserve">v ďalších </w:t>
      </w:r>
      <w:r w:rsidRPr="000B6828">
        <w:rPr>
          <w:rFonts w:cs="Arial"/>
          <w:bCs/>
          <w:iCs/>
          <w:sz w:val="20"/>
          <w:szCs w:val="20"/>
        </w:rPr>
        <w:t>prípadoch uvedených v rámcovej dohode alebo ZVO.</w:t>
      </w:r>
    </w:p>
    <w:p w14:paraId="36ED9CA1" w14:textId="42594DF9" w:rsidR="006E137D" w:rsidRPr="000B6828" w:rsidRDefault="006E137D" w:rsidP="001E6FFE">
      <w:pPr>
        <w:pStyle w:val="Odsekzoznamu"/>
        <w:numPr>
          <w:ilvl w:val="1"/>
          <w:numId w:val="49"/>
        </w:numPr>
        <w:spacing w:after="60"/>
        <w:ind w:left="567" w:hanging="567"/>
        <w:jc w:val="both"/>
        <w:rPr>
          <w:rFonts w:cs="Arial"/>
          <w:sz w:val="20"/>
          <w:szCs w:val="20"/>
        </w:rPr>
      </w:pPr>
      <w:r w:rsidRPr="000B6828">
        <w:rPr>
          <w:rFonts w:cs="Arial"/>
          <w:bCs/>
          <w:iCs/>
          <w:sz w:val="20"/>
          <w:szCs w:val="20"/>
        </w:rPr>
        <w:t>Objednávateľ je oprávnený okamžite od rámcovej dohody odstúpiť tiež v prípadoch podstatného porušenia Zmluvy KB zo strany poskytovateľa u</w:t>
      </w:r>
      <w:r w:rsidR="000B7090">
        <w:rPr>
          <w:rFonts w:cs="Arial"/>
          <w:bCs/>
          <w:iCs/>
          <w:sz w:val="20"/>
          <w:szCs w:val="20"/>
        </w:rPr>
        <w:t xml:space="preserve">vedených v písm. a) až c) bodu 2 článku </w:t>
      </w:r>
      <w:r w:rsidRPr="000B6828">
        <w:rPr>
          <w:rFonts w:cs="Arial"/>
          <w:bCs/>
          <w:iCs/>
          <w:sz w:val="20"/>
          <w:szCs w:val="20"/>
        </w:rPr>
        <w:t>V</w:t>
      </w:r>
      <w:r w:rsidR="000B7090">
        <w:rPr>
          <w:rFonts w:cs="Arial"/>
          <w:bCs/>
          <w:iCs/>
          <w:sz w:val="20"/>
          <w:szCs w:val="20"/>
        </w:rPr>
        <w:t>II</w:t>
      </w:r>
      <w:r w:rsidRPr="000B6828">
        <w:rPr>
          <w:rFonts w:cs="Arial"/>
          <w:bCs/>
          <w:iCs/>
          <w:sz w:val="20"/>
          <w:szCs w:val="20"/>
        </w:rPr>
        <w:t xml:space="preserve">I Zmluvy KB. </w:t>
      </w:r>
    </w:p>
    <w:p w14:paraId="549EA341" w14:textId="77777777" w:rsidR="006E137D" w:rsidRPr="000B6828" w:rsidRDefault="006E137D" w:rsidP="001E6FFE">
      <w:pPr>
        <w:pStyle w:val="Odsekzoznamu"/>
        <w:numPr>
          <w:ilvl w:val="1"/>
          <w:numId w:val="49"/>
        </w:numPr>
        <w:spacing w:after="60"/>
        <w:ind w:left="567" w:hanging="567"/>
        <w:jc w:val="both"/>
        <w:rPr>
          <w:rFonts w:cs="Arial"/>
          <w:sz w:val="20"/>
          <w:szCs w:val="20"/>
        </w:rPr>
      </w:pPr>
      <w:r w:rsidRPr="000B6828">
        <w:rPr>
          <w:rFonts w:cs="Arial"/>
          <w:bCs/>
          <w:iCs/>
          <w:sz w:val="20"/>
          <w:szCs w:val="20"/>
        </w:rPr>
        <w:t>Objednávateľ je oprávnený okamžite odstúpiť od rámcovej dohody tiež v prípade, ak poskytovateľ vstúpil do likvidácie, na jeho</w:t>
      </w:r>
      <w:r w:rsidRPr="000B6828">
        <w:rPr>
          <w:rFonts w:cs="Arial"/>
          <w:sz w:val="20"/>
          <w:szCs w:val="20"/>
        </w:rPr>
        <w:t xml:space="preserve"> majetok bol vyhlásený konkurz, bol podaný návrh na </w:t>
      </w:r>
      <w:r w:rsidRPr="000B6828">
        <w:rPr>
          <w:rFonts w:cs="Arial"/>
          <w:bCs/>
          <w:iCs/>
          <w:sz w:val="20"/>
          <w:szCs w:val="20"/>
        </w:rPr>
        <w:t>vyhlásenie konkurzu na jeho majetok ako aj vtedy, ak existuje dôvodná obava, že plnenie záväzkov poskytovateľa podľa tejto rámcovej dohody je vážne ohrozené.</w:t>
      </w:r>
    </w:p>
    <w:p w14:paraId="64E9DB7D" w14:textId="77777777" w:rsidR="006E137D" w:rsidRPr="000B6828" w:rsidRDefault="006E137D" w:rsidP="001E6FFE">
      <w:pPr>
        <w:pStyle w:val="Odsekzoznamu"/>
        <w:numPr>
          <w:ilvl w:val="1"/>
          <w:numId w:val="49"/>
        </w:numPr>
        <w:spacing w:after="60"/>
        <w:ind w:left="567" w:hanging="567"/>
        <w:jc w:val="both"/>
        <w:rPr>
          <w:rFonts w:cs="Arial"/>
          <w:sz w:val="20"/>
          <w:szCs w:val="20"/>
        </w:rPr>
      </w:pPr>
      <w:r w:rsidRPr="000B6828">
        <w:rPr>
          <w:rFonts w:cs="Arial"/>
          <w:bCs/>
          <w:iCs/>
          <w:sz w:val="20"/>
          <w:szCs w:val="20"/>
        </w:rPr>
        <w:t xml:space="preserve">V prípade nepodstatného porušenia rámcovej dohody sú  strany rámcovej dohody oprávnené od rámcovej dohody odstúpiť po márnom uplynutí primeranej lehoty stanovenej v písomnej výzve druhej strany rámcovej dohody na odstránenie konania v rozpore s rámcovou dohodou, prílohami a právnymi predpismi ako aj následkov takéhoto konania. Ak sa strany rámcovej dohody písomne nedohodnú inak, primeranou lehotou podľa predchádzajúcej vety je 10 dní. </w:t>
      </w:r>
    </w:p>
    <w:p w14:paraId="7A96334E" w14:textId="77777777" w:rsidR="006E137D" w:rsidRPr="000B6828" w:rsidRDefault="006E137D" w:rsidP="001E6FFE">
      <w:pPr>
        <w:pStyle w:val="Odsekzoznamu"/>
        <w:numPr>
          <w:ilvl w:val="1"/>
          <w:numId w:val="50"/>
        </w:numPr>
        <w:spacing w:after="60"/>
        <w:ind w:left="567" w:hanging="567"/>
        <w:jc w:val="both"/>
        <w:rPr>
          <w:rFonts w:cs="Arial"/>
          <w:sz w:val="20"/>
          <w:szCs w:val="20"/>
        </w:rPr>
      </w:pPr>
      <w:r w:rsidRPr="000B6828">
        <w:rPr>
          <w:rFonts w:cs="Arial"/>
          <w:sz w:val="20"/>
          <w:szCs w:val="20"/>
        </w:rPr>
        <w:lastRenderedPageBreak/>
        <w:t>V prípade, ak nastanú právne skutočnosti majúce za následok zmenu v právnom postavení poskytovateľa (napr. vyhlásenie konkurzu, vstup do likvidácie, zmena  právnej formy, zmena v oprávneniach konať v mene poskytovateľa) alebo akákoľvek iná zmena majúca priamy vplyv na plnenie zo strany poskytovateľa, je poskytovateľ povinný oznámiť tieto skutočnosti objednávateľovi najneskôr do 10 (desiatich) dní odo dňa, kedy tieto skutočnosti nastali. Ak tak neurobí, zodpovedá za škodu spôsobenú objednávateľovi v dôsledku porušenia tejto povinnosti a objednávateľ má právo odstúpiť od rámcovej dohody z dôvodu podstatného porušenia povinnosti. Za akúkoľvek inú zmenu sa považuje aj zmena bankového spojenia poskytovateľa, pričom k tejto informácii predloží aj potvrdenie príslušnej banky.</w:t>
      </w:r>
    </w:p>
    <w:p w14:paraId="6F3B42ED" w14:textId="77777777" w:rsidR="006E137D" w:rsidRPr="000B6828" w:rsidRDefault="006E137D" w:rsidP="001E6FFE">
      <w:pPr>
        <w:pStyle w:val="Odsekzoznamu"/>
        <w:numPr>
          <w:ilvl w:val="1"/>
          <w:numId w:val="50"/>
        </w:numPr>
        <w:spacing w:after="60"/>
        <w:ind w:left="567" w:hanging="567"/>
        <w:jc w:val="both"/>
        <w:rPr>
          <w:rFonts w:cs="Arial"/>
          <w:sz w:val="20"/>
          <w:szCs w:val="20"/>
        </w:rPr>
      </w:pPr>
      <w:r w:rsidRPr="000B6828">
        <w:rPr>
          <w:rFonts w:cs="Arial"/>
          <w:sz w:val="20"/>
          <w:szCs w:val="20"/>
        </w:rPr>
        <w:t>Objednávateľ je oprávnený vypovedať rámcovú dohodu bez uvedenia dôvodu. Výpoveď musí mať písomnú formu. Výpovedná lehota sú tri kalendárne mesiace a začína plynúť prvým dňom kalendárneho mesiaca, ktorý nasleduje po kalendárnom mesiaci, v ktorom bola výpoveď doručená do sídla poskytovateľa.</w:t>
      </w:r>
    </w:p>
    <w:p w14:paraId="4F836739" w14:textId="77777777" w:rsidR="006E137D" w:rsidRPr="000B6828" w:rsidRDefault="006E137D" w:rsidP="001E6FFE">
      <w:pPr>
        <w:numPr>
          <w:ilvl w:val="1"/>
          <w:numId w:val="50"/>
        </w:numPr>
        <w:tabs>
          <w:tab w:val="left" w:pos="567"/>
        </w:tabs>
        <w:spacing w:after="60" w:line="240" w:lineRule="auto"/>
        <w:ind w:left="567" w:hanging="567"/>
        <w:jc w:val="both"/>
        <w:rPr>
          <w:rFonts w:ascii="Arial" w:hAnsi="Arial" w:cs="Arial"/>
          <w:bCs/>
          <w:iCs/>
          <w:sz w:val="20"/>
          <w:szCs w:val="20"/>
          <w:lang w:eastAsia="cs-CZ"/>
        </w:rPr>
      </w:pPr>
      <w:r w:rsidRPr="000B6828">
        <w:rPr>
          <w:rFonts w:ascii="Arial" w:hAnsi="Arial" w:cs="Arial"/>
          <w:bCs/>
          <w:iCs/>
          <w:sz w:val="20"/>
          <w:szCs w:val="20"/>
          <w:lang w:eastAsia="cs-CZ"/>
        </w:rPr>
        <w:t>Ukončením rámcovej dohody akýmkoľvek spôsobom nie sú dotknuté práva objednávateľa súvisiace so zárukou a zodpovednosťou za vady. Ukončením rámcovej dohody akýmkoľvek spôsobom nie je dotknuté právo objednávateľa na zaplatenie zmluvných pokút a/alebo náhrady škody v zmysle rámcovej dohody.</w:t>
      </w:r>
    </w:p>
    <w:p w14:paraId="7F1BC98C" w14:textId="77777777" w:rsidR="006E137D" w:rsidRPr="000B6828" w:rsidRDefault="006E137D" w:rsidP="000B6828">
      <w:pPr>
        <w:spacing w:after="60"/>
        <w:jc w:val="both"/>
        <w:rPr>
          <w:rFonts w:ascii="Arial" w:hAnsi="Arial" w:cs="Arial"/>
          <w:sz w:val="20"/>
          <w:szCs w:val="20"/>
        </w:rPr>
      </w:pPr>
    </w:p>
    <w:p w14:paraId="681009E0" w14:textId="77777777" w:rsidR="006E137D" w:rsidRPr="000B6828" w:rsidRDefault="006E137D" w:rsidP="000B6828">
      <w:pPr>
        <w:pStyle w:val="Nadpis5"/>
        <w:tabs>
          <w:tab w:val="left" w:pos="851"/>
        </w:tabs>
        <w:spacing w:before="0" w:line="240" w:lineRule="auto"/>
        <w:jc w:val="center"/>
        <w:rPr>
          <w:rFonts w:ascii="Arial" w:hAnsi="Arial" w:cs="Arial"/>
          <w:i w:val="0"/>
          <w:sz w:val="20"/>
          <w:szCs w:val="20"/>
        </w:rPr>
      </w:pPr>
      <w:r w:rsidRPr="000B6828">
        <w:rPr>
          <w:rFonts w:ascii="Arial" w:hAnsi="Arial" w:cs="Arial"/>
          <w:i w:val="0"/>
          <w:sz w:val="20"/>
          <w:szCs w:val="20"/>
        </w:rPr>
        <w:t xml:space="preserve">Čl. 9 </w:t>
      </w:r>
    </w:p>
    <w:p w14:paraId="4A57C6B1" w14:textId="216B3DD1" w:rsidR="006E137D" w:rsidRPr="000B6828" w:rsidRDefault="006E137D" w:rsidP="000B6828">
      <w:pPr>
        <w:pStyle w:val="Nadpis5"/>
        <w:tabs>
          <w:tab w:val="left" w:pos="851"/>
        </w:tabs>
        <w:spacing w:before="0" w:line="240" w:lineRule="auto"/>
        <w:jc w:val="center"/>
        <w:rPr>
          <w:rFonts w:ascii="Arial" w:hAnsi="Arial" w:cs="Arial"/>
          <w:i w:val="0"/>
          <w:sz w:val="20"/>
          <w:szCs w:val="20"/>
        </w:rPr>
      </w:pPr>
      <w:r w:rsidRPr="000B6828">
        <w:rPr>
          <w:rFonts w:ascii="Arial" w:hAnsi="Arial" w:cs="Arial"/>
          <w:i w:val="0"/>
          <w:sz w:val="20"/>
          <w:szCs w:val="20"/>
        </w:rPr>
        <w:t>SUBDODÁVATELIA</w:t>
      </w:r>
      <w:r w:rsidR="007E4CBC">
        <w:rPr>
          <w:rFonts w:ascii="Arial" w:hAnsi="Arial" w:cs="Arial"/>
          <w:i w:val="0"/>
          <w:sz w:val="20"/>
          <w:szCs w:val="20"/>
        </w:rPr>
        <w:t>, KĽÚČOVÍ EXPERTI A OSOBY ZODPOVEDNÉ ZA POSKYTNUTIE SLUŽBY</w:t>
      </w:r>
    </w:p>
    <w:p w14:paraId="246E58DB" w14:textId="6EB936F7" w:rsidR="006E137D" w:rsidRPr="000B6828" w:rsidRDefault="006E137D" w:rsidP="001E6FFE">
      <w:pPr>
        <w:pStyle w:val="CEMOS"/>
        <w:numPr>
          <w:ilvl w:val="1"/>
          <w:numId w:val="51"/>
        </w:numPr>
        <w:spacing w:before="0" w:after="60"/>
        <w:ind w:left="567" w:hanging="567"/>
        <w:rPr>
          <w:rFonts w:ascii="Arial" w:hAnsi="Arial" w:cs="Arial"/>
        </w:rPr>
      </w:pPr>
      <w:r w:rsidRPr="000B6828">
        <w:rPr>
          <w:rFonts w:ascii="Arial" w:hAnsi="Arial" w:cs="Arial"/>
        </w:rPr>
        <w:t>Poskytovateľ nesmie predmet rámcovej dohody ako celok odovzdať na vykonanie inému subjektu. Časť predmetu rámcovej dohody môže poskytovateľ odovzdať na vykonanie svojmu subdodávateľovi uvedenému v zozname subdodávateľov, ktorý tvorí Prílohu č. 22 - Zoznam subdodávateľov a podiel subdodávok (ďalej len „</w:t>
      </w:r>
      <w:r w:rsidRPr="000B6828">
        <w:rPr>
          <w:rFonts w:ascii="Arial" w:hAnsi="Arial" w:cs="Arial"/>
          <w:b/>
        </w:rPr>
        <w:t>Príloha č. 22</w:t>
      </w:r>
      <w:r w:rsidRPr="000B6828">
        <w:rPr>
          <w:rFonts w:ascii="Arial" w:hAnsi="Arial" w:cs="Arial"/>
        </w:rPr>
        <w:t>“) rámcovej dohody. Súhlas objednávateľa s vykonaním predmetu rámcovej dohody prostredníctvom subdodávateľa nezbavuje poskytovateľa povinnosti a zodpovednosti za všetky práce a činnosti subdodávateľa.</w:t>
      </w:r>
    </w:p>
    <w:p w14:paraId="38539A42" w14:textId="77777777" w:rsidR="006E137D" w:rsidRPr="000B6828" w:rsidRDefault="006E137D" w:rsidP="001E6FFE">
      <w:pPr>
        <w:pStyle w:val="Odsekzoznamu"/>
        <w:numPr>
          <w:ilvl w:val="1"/>
          <w:numId w:val="51"/>
        </w:numPr>
        <w:spacing w:after="60"/>
        <w:ind w:left="567" w:hanging="567"/>
        <w:jc w:val="both"/>
        <w:rPr>
          <w:rFonts w:cs="Arial"/>
          <w:sz w:val="20"/>
          <w:szCs w:val="20"/>
        </w:rPr>
      </w:pPr>
      <w:r w:rsidRPr="000B6828">
        <w:rPr>
          <w:rFonts w:cs="Arial"/>
          <w:sz w:val="20"/>
          <w:szCs w:val="20"/>
        </w:rPr>
        <w:t>Ak sa na poskytovateľa a jeho subdodávateľov vzťahuje povinnosť zapisovať sa do registra partnerov verejného sektora podľa zákona č. 315/2016 Z. z. o registri partnerov verejného sektora a o zmene a doplnení niektorých zákonov (ďalej len „</w:t>
      </w:r>
      <w:r w:rsidRPr="000B6828">
        <w:rPr>
          <w:rFonts w:cs="Arial"/>
          <w:b/>
          <w:sz w:val="20"/>
          <w:szCs w:val="20"/>
        </w:rPr>
        <w:t>zákon o registri partnerov verejného sektora</w:t>
      </w:r>
      <w:r w:rsidRPr="000B6828">
        <w:rPr>
          <w:rFonts w:cs="Arial"/>
          <w:sz w:val="20"/>
          <w:szCs w:val="20"/>
        </w:rPr>
        <w:t xml:space="preserve">“), potom je poskytovateľ, ako aj jeho subdodávatelia, povinný dodržať túto povinnosť po celú dobu trvania rámcovej dohody, pričom poskytovateľ sa zaväzuje zabezpečiť splnenie tejto povinnosti aj zo strany subdodávateľov. </w:t>
      </w:r>
      <w:r w:rsidRPr="000B6828">
        <w:rPr>
          <w:rFonts w:cs="Arial"/>
          <w:noProof w:val="0"/>
          <w:sz w:val="20"/>
          <w:szCs w:val="20"/>
          <w:lang w:eastAsia="sk-SK"/>
        </w:rPr>
        <w:t>V prípade porušenia povinnosti poskytovateľa podľa predchádzajúcej vety je objednávateľ oprávnený od rámcovej dohody odstúpiť v okamihu, čo sa o tomto porušení dozvedel. Ak v súvislosti s porušením vyššie uvedenej povinnosti uloží príslušný orgán objednávateľovi akúkoľvek sankciu, poskytovateľ je povinný túto sankciu mu v plnej výške nahradiť.</w:t>
      </w:r>
    </w:p>
    <w:p w14:paraId="7A51A180" w14:textId="77777777" w:rsidR="006E137D" w:rsidRPr="000B6828" w:rsidRDefault="006E137D" w:rsidP="001E6FFE">
      <w:pPr>
        <w:pStyle w:val="CEMOS"/>
        <w:numPr>
          <w:ilvl w:val="1"/>
          <w:numId w:val="51"/>
        </w:numPr>
        <w:spacing w:before="0" w:after="60"/>
        <w:ind w:left="567" w:hanging="567"/>
        <w:rPr>
          <w:rFonts w:ascii="Arial" w:hAnsi="Arial" w:cs="Arial"/>
        </w:rPr>
      </w:pPr>
      <w:r w:rsidRPr="000B6828">
        <w:rPr>
          <w:rFonts w:ascii="Arial" w:hAnsi="Arial" w:cs="Arial"/>
        </w:rPr>
        <w:t>Počas trvania tejto rámcovej dohody je poskytovateľ oprávnený zmeniť subdodávateľa uvedeného v Prílohe č. 22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Poskytovateľ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 V prípade, ak poskytovateľ bezodkladne neoznámi subdodávateľa, resp. ďalšieho subdodávateľa objednávateľovi, je povinný zaplatiť objednávateľovi zmluvnú pokutu vo výške 5.000,- EUR (slovom: päťtisíc eur).</w:t>
      </w:r>
    </w:p>
    <w:p w14:paraId="28ADAF4D" w14:textId="037E3DB6" w:rsidR="006E137D" w:rsidRPr="000B6828" w:rsidRDefault="006E137D" w:rsidP="001E6FFE">
      <w:pPr>
        <w:pStyle w:val="CEMOS"/>
        <w:numPr>
          <w:ilvl w:val="1"/>
          <w:numId w:val="51"/>
        </w:numPr>
        <w:spacing w:before="0" w:after="60"/>
        <w:ind w:left="567" w:hanging="567"/>
        <w:rPr>
          <w:rFonts w:ascii="Arial" w:hAnsi="Arial" w:cs="Arial"/>
        </w:rPr>
      </w:pPr>
      <w:r w:rsidRPr="000B6828">
        <w:rPr>
          <w:rFonts w:ascii="Arial" w:hAnsi="Arial" w:cs="Arial"/>
        </w:rPr>
        <w:t>Poskytovateľ vyhlasuje, že Príloha č. 22 rámcovej dohod</w:t>
      </w:r>
      <w:r w:rsidR="000B7090">
        <w:rPr>
          <w:rFonts w:ascii="Arial" w:hAnsi="Arial" w:cs="Arial"/>
        </w:rPr>
        <w:t>y</w:t>
      </w:r>
      <w:r w:rsidRPr="000B6828">
        <w:rPr>
          <w:rFonts w:ascii="Arial" w:hAnsi="Arial" w:cs="Arial"/>
        </w:rPr>
        <w:t xml:space="preserv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0B6828">
        <w:rPr>
          <w:rFonts w:ascii="Arial" w:hAnsi="Arial" w:cs="Arial"/>
          <w:b/>
        </w:rPr>
        <w:t>Údaje</w:t>
      </w:r>
      <w:r w:rsidRPr="000B6828">
        <w:rPr>
          <w:rFonts w:ascii="Arial" w:hAnsi="Arial" w:cs="Arial"/>
        </w:rPr>
        <w:t xml:space="preserve">“). Zmenu Údajov </w:t>
      </w:r>
      <w:r w:rsidRPr="000B6828">
        <w:rPr>
          <w:rFonts w:ascii="Arial" w:hAnsi="Arial" w:cs="Arial"/>
        </w:rPr>
        <w:lastRenderedPageBreak/>
        <w:t>akéhokoľvek aktuálneho subdodávateľa je poskytovateľ povinný bezodkladne písomne oznámiť objednávateľovi, pričom strany rámcovej dohody sa výslovne dohodli, že na zmenu Údajov nie je potrebné uzatvoriť dodatok k rámcovej dohode. V prípade nesplnenia povinnosti  poskytovateľa v zmysle predchádzajúcej vety objednávateľovi vzniká nárok na pokutu rámcovej dohody vo výške 500,- EUR (slovom: päťsto eu</w:t>
      </w:r>
      <w:r w:rsidR="000B7090">
        <w:rPr>
          <w:rFonts w:ascii="Arial" w:hAnsi="Arial" w:cs="Arial"/>
        </w:rPr>
        <w:t>r) za každý neoznámený zmenený Ú</w:t>
      </w:r>
      <w:r w:rsidRPr="000B6828">
        <w:rPr>
          <w:rFonts w:ascii="Arial" w:hAnsi="Arial" w:cs="Arial"/>
        </w:rPr>
        <w:t>daj, ako aj náhradu škody, ktorá objednávateľovi v tejto súvislosti vznikne. V dodatku k rámcovej dohode, ktorým sa mení pôvodný subdodávateľ, je poskytovateľ povinný uviesť aktuálne a úplné Údaje nového subdodávateľa.</w:t>
      </w:r>
    </w:p>
    <w:p w14:paraId="2A2AE3EE" w14:textId="2C57D168" w:rsidR="006E137D" w:rsidRDefault="006E137D" w:rsidP="001E6FFE">
      <w:pPr>
        <w:pStyle w:val="CEMOS"/>
        <w:numPr>
          <w:ilvl w:val="1"/>
          <w:numId w:val="51"/>
        </w:numPr>
        <w:spacing w:after="60"/>
        <w:ind w:left="567" w:hanging="567"/>
        <w:rPr>
          <w:rFonts w:ascii="Arial" w:hAnsi="Arial" w:cs="Arial"/>
        </w:rPr>
      </w:pPr>
      <w:r w:rsidRPr="000B6828">
        <w:rPr>
          <w:rFonts w:ascii="Arial" w:hAnsi="Arial" w:cs="Arial"/>
        </w:rPr>
        <w:t>V prípade, ak poskytovateľ preukazoval splnenie podmienok účasti podľa § 33 ZVO inou osobou, je povinný pri plnení rámcovej dohody skutočne používať zdroje osoby, ktorej postavenie využil na preukázanie finančného a ekonomického postavenia. V prípade, ak poskytovateľ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poskytovateľ povinný zaplatiť objednávateľovi zmluvnú pokutu za každé takéto porušenie vo výške 5.000,- EUR (slovom: päťtisíc eur). Porušenie ktorejkoľvek povinnosti podľa tohto bodu rámcovej dohody sa považuje za podstatné porušenie rámcovej dohody a oprávňuje objednávateľa okamžite odstúpiť od rámcovej dohody.</w:t>
      </w:r>
    </w:p>
    <w:p w14:paraId="4D079E5D" w14:textId="387702B5" w:rsidR="007E4CBC" w:rsidRPr="007E4CBC" w:rsidRDefault="007E4CBC" w:rsidP="001E6FFE">
      <w:pPr>
        <w:pStyle w:val="CEMOS"/>
        <w:numPr>
          <w:ilvl w:val="1"/>
          <w:numId w:val="51"/>
        </w:numPr>
        <w:spacing w:after="120"/>
        <w:ind w:left="567" w:hanging="567"/>
        <w:rPr>
          <w:rFonts w:ascii="Arial" w:hAnsi="Arial" w:cs="Arial"/>
        </w:rPr>
      </w:pPr>
      <w:r w:rsidRPr="007E4CBC">
        <w:rPr>
          <w:rFonts w:ascii="Arial" w:hAnsi="Arial" w:cs="Arial"/>
        </w:rPr>
        <w:t>Poskytovateľ sa zaväzuje, že výkon vybraných odborných činností v rámci plnenia tejto rámcovej dohody bude vykonávať vždy prostredníctvom kľúčových expertov, ktorých na tento účel identifikoval vo svojej ponuke v rámci procesu verejného obstarávania. Zoznam kľúčových expertov s uvedením ich kvalifikácie tvorí Prílohu č. 2</w:t>
      </w:r>
      <w:r w:rsidR="006573DC">
        <w:rPr>
          <w:rFonts w:ascii="Arial" w:hAnsi="Arial" w:cs="Arial"/>
        </w:rPr>
        <w:t>6</w:t>
      </w:r>
      <w:r w:rsidRPr="007E4CBC">
        <w:rPr>
          <w:rFonts w:ascii="Arial" w:hAnsi="Arial" w:cs="Arial"/>
        </w:rPr>
        <w:t xml:space="preserve"> rámcovej dohody -  Zoznam Kľúčových expertov. </w:t>
      </w:r>
    </w:p>
    <w:p w14:paraId="38533D7D" w14:textId="77777777" w:rsidR="007E4CBC" w:rsidRPr="007E4CBC" w:rsidRDefault="007E4CBC" w:rsidP="001E6FFE">
      <w:pPr>
        <w:pStyle w:val="Odsekzoznamu"/>
        <w:numPr>
          <w:ilvl w:val="1"/>
          <w:numId w:val="51"/>
        </w:numPr>
        <w:spacing w:after="120"/>
        <w:ind w:left="567" w:hanging="567"/>
        <w:jc w:val="both"/>
        <w:rPr>
          <w:rFonts w:cs="Arial"/>
          <w:sz w:val="20"/>
          <w:szCs w:val="20"/>
          <w:lang w:eastAsia="sk-SK"/>
        </w:rPr>
      </w:pPr>
      <w:r w:rsidRPr="007E4CBC">
        <w:rPr>
          <w:rFonts w:cs="Arial"/>
          <w:sz w:val="20"/>
          <w:szCs w:val="20"/>
          <w:lang w:eastAsia="sk-SK"/>
        </w:rPr>
        <w:t xml:space="preserve">Poskytovateľ je povinný každú zmenu kľúčového experta písomne oznámiť objednávateľovi. Nahradenie niektorého z kľúčových expertov je možné výlučne s písomným súhlasom objednávateľa a iba v prípade, ak kľúčový expert preukázateľne nemôže vykonávať činnosť, na ktorú bola určená. Zároveň platí, že každý nový kľúčový expert musí spĺňať podmienky účasti stanovené v časti A.3 súťažných podkladov III.1.3) Technická spôsobilosť alebo odborná spôsobilosť, bod 2, pričom spôsobilosť nového kľúčového experta preukazuje poskytovateľ rovnakými dokladmi, aké boli požadované v rámci procesu verejného obstarávania. Pre vylúčenie pochybností sa strany rámcovej dohody dohodli, že pre nahradenie kľúčového experta nie je potrebné uzatvárať dodatok k tejto rámcovej dohode, ak bude dodržaný postup podľa tohto bodu rámcovej dohody. </w:t>
      </w:r>
    </w:p>
    <w:p w14:paraId="6C6AA6DF" w14:textId="255043F4" w:rsidR="007E4CBC" w:rsidRPr="007E4CBC" w:rsidRDefault="007E4CBC" w:rsidP="001E6FFE">
      <w:pPr>
        <w:pStyle w:val="Odsekzoznamu"/>
        <w:numPr>
          <w:ilvl w:val="1"/>
          <w:numId w:val="51"/>
        </w:numPr>
        <w:spacing w:after="120"/>
        <w:ind w:left="567" w:hanging="567"/>
        <w:jc w:val="both"/>
        <w:rPr>
          <w:rFonts w:cs="Arial"/>
          <w:sz w:val="20"/>
          <w:szCs w:val="20"/>
          <w:lang w:eastAsia="sk-SK"/>
        </w:rPr>
      </w:pPr>
      <w:r w:rsidRPr="007E4CBC">
        <w:rPr>
          <w:rFonts w:cs="Arial"/>
          <w:sz w:val="20"/>
          <w:szCs w:val="20"/>
          <w:lang w:eastAsia="sk-SK"/>
        </w:rPr>
        <w:t>Poskytovateľ sa zaväzuje, že výkon ostatných činností v rámci plnenia tejto rámcovej dohody mimo činností zverených kľúčovým expertom bude vykonávať vždy prostredníctvom osôb zodpovedných za poskytnutie služby, ktorých na tento účel identifikoval vo svojej ponuke v rámci procesu verejného obstarávania. Zoznam osôb zodpovedných za poskytnutie služby s uvedením ich zodpovednosti a odborného zamerania tvorí Prílohu č. 2</w:t>
      </w:r>
      <w:r w:rsidR="00ED7C89">
        <w:rPr>
          <w:rFonts w:cs="Arial"/>
          <w:sz w:val="20"/>
          <w:szCs w:val="20"/>
          <w:lang w:eastAsia="sk-SK"/>
        </w:rPr>
        <w:t>7</w:t>
      </w:r>
      <w:r w:rsidRPr="007E4CBC">
        <w:rPr>
          <w:rFonts w:cs="Arial"/>
          <w:sz w:val="20"/>
          <w:szCs w:val="20"/>
          <w:lang w:eastAsia="sk-SK"/>
        </w:rPr>
        <w:t xml:space="preserve"> rámcovej dohody</w:t>
      </w:r>
      <w:r w:rsidR="00C37343">
        <w:rPr>
          <w:rFonts w:cs="Arial"/>
          <w:sz w:val="20"/>
          <w:szCs w:val="20"/>
          <w:lang w:eastAsia="sk-SK"/>
        </w:rPr>
        <w:t xml:space="preserve"> – Zoznam osôb zodpovedných za poskytnutie služby</w:t>
      </w:r>
      <w:r w:rsidR="00ED7C89">
        <w:rPr>
          <w:rFonts w:cs="Arial"/>
          <w:sz w:val="20"/>
          <w:szCs w:val="20"/>
          <w:lang w:eastAsia="sk-SK"/>
        </w:rPr>
        <w:t>.</w:t>
      </w:r>
    </w:p>
    <w:p w14:paraId="52909745" w14:textId="73EE07C2" w:rsidR="007E4CBC" w:rsidRPr="007E4CBC" w:rsidRDefault="007E4CBC" w:rsidP="001E6FFE">
      <w:pPr>
        <w:pStyle w:val="Odsekzoznamu"/>
        <w:numPr>
          <w:ilvl w:val="1"/>
          <w:numId w:val="51"/>
        </w:numPr>
        <w:spacing w:after="120"/>
        <w:ind w:left="567" w:hanging="567"/>
        <w:jc w:val="both"/>
        <w:rPr>
          <w:rFonts w:cs="Arial"/>
          <w:sz w:val="20"/>
          <w:szCs w:val="20"/>
          <w:lang w:eastAsia="sk-SK"/>
        </w:rPr>
      </w:pPr>
      <w:r w:rsidRPr="007E4CBC">
        <w:rPr>
          <w:rFonts w:cs="Arial"/>
          <w:sz w:val="20"/>
          <w:szCs w:val="20"/>
          <w:lang w:eastAsia="sk-SK"/>
        </w:rPr>
        <w:t>Poskytovateľ je povinný každú zmenu osoby zodpovednej za poskytnutie služby písomne oznámiť objednávateľovi. Nahradenie niektorej osoby zodpovednej za poskytnutie služby je možné výlučne s písomným súhlasom objednávateľa a iba v prípade, ak osoba zodpovedná za poskytnutie služby nemôže vykonávať činnosť, na ktorú bola určená. Zároveň platí, že každá nová osoba zodpovedná za poskytnutie služby musí spĺňať podmienky stanovené v bode 1</w:t>
      </w:r>
      <w:r w:rsidR="006573DC">
        <w:rPr>
          <w:rFonts w:cs="Arial"/>
          <w:sz w:val="20"/>
          <w:szCs w:val="20"/>
          <w:lang w:eastAsia="sk-SK"/>
        </w:rPr>
        <w:t>2</w:t>
      </w:r>
      <w:r w:rsidRPr="007E4CBC">
        <w:rPr>
          <w:rFonts w:cs="Arial"/>
          <w:sz w:val="20"/>
          <w:szCs w:val="20"/>
          <w:lang w:eastAsia="sk-SK"/>
        </w:rPr>
        <w:t xml:space="preserve"> Prílohy č. </w:t>
      </w:r>
      <w:r w:rsidR="006573DC">
        <w:rPr>
          <w:rFonts w:cs="Arial"/>
          <w:sz w:val="20"/>
          <w:szCs w:val="20"/>
          <w:lang w:eastAsia="sk-SK"/>
        </w:rPr>
        <w:t>23</w:t>
      </w:r>
      <w:r w:rsidRPr="007E4CBC">
        <w:rPr>
          <w:rFonts w:cs="Arial"/>
          <w:sz w:val="20"/>
          <w:szCs w:val="20"/>
          <w:lang w:eastAsia="sk-SK"/>
        </w:rPr>
        <w:t xml:space="preserve"> rámcovej dohody. Pre vylúčenie pochybností sa strany rámcovej dohody dohodli, že pre nahradenie osoby zodpovednej za poskytnutie služby nie je potrebné uzatvárať dodatok k tejto rámcovej dohode, ak bude dodržaný postup podľa tohto bodu rámcovej dohody.</w:t>
      </w:r>
    </w:p>
    <w:p w14:paraId="40096071" w14:textId="7BB74F8D" w:rsidR="007E4CBC" w:rsidRPr="007E4CBC" w:rsidRDefault="007E4CBC" w:rsidP="001E6FFE">
      <w:pPr>
        <w:pStyle w:val="CEMOS"/>
        <w:numPr>
          <w:ilvl w:val="1"/>
          <w:numId w:val="51"/>
        </w:numPr>
        <w:spacing w:before="0" w:after="120"/>
        <w:ind w:left="567" w:hanging="567"/>
        <w:rPr>
          <w:rFonts w:ascii="Arial" w:hAnsi="Arial" w:cs="Arial"/>
        </w:rPr>
      </w:pPr>
      <w:r w:rsidRPr="007E4CBC">
        <w:rPr>
          <w:rFonts w:ascii="Arial" w:hAnsi="Arial" w:cs="Arial"/>
        </w:rPr>
        <w:t xml:space="preserve">Plnenie úloh zverených kľúčovým expertom prostredníctvom iných osôb, ako sú kľúčoví experti, ktorí nespĺňajú podmienky uvedené v bode 9.7 tohto článku rámcovej dohody a/alebo neboli písomne odsúhlasení objednávateľom sa považuje za podstatné porušenie rámcovej dohody poskytovateľom. Za podstatné porušenie rámcovej dohody poskytovateľom sa považuje aj plnenie úloh zvereným osobám zodpovedným za poskytnutie služby prostredníctvom iných osôb, ako sú osoby zodpovedné za poskytnutie služby, ktoré nespĺňajú podmienky uvedené v bode 9.9 tohto článku rámcovej  dohody a/alebo neboli písomne odsúhlasené objednávateľom. </w:t>
      </w:r>
    </w:p>
    <w:p w14:paraId="4A76FBD3" w14:textId="77777777" w:rsidR="006E137D" w:rsidRPr="000B6828" w:rsidRDefault="006E137D" w:rsidP="000B6828">
      <w:pPr>
        <w:pStyle w:val="CEMOS"/>
        <w:spacing w:before="0" w:after="60"/>
        <w:ind w:left="0" w:firstLine="0"/>
        <w:rPr>
          <w:rFonts w:ascii="Arial" w:hAnsi="Arial" w:cs="Arial"/>
        </w:rPr>
      </w:pPr>
    </w:p>
    <w:p w14:paraId="51A7A9BD" w14:textId="77777777" w:rsidR="006E137D" w:rsidRPr="000B6828" w:rsidRDefault="006E137D" w:rsidP="000B6828">
      <w:pPr>
        <w:pStyle w:val="Nadpis5"/>
        <w:tabs>
          <w:tab w:val="left" w:pos="851"/>
        </w:tabs>
        <w:spacing w:before="0" w:line="240" w:lineRule="auto"/>
        <w:jc w:val="center"/>
        <w:rPr>
          <w:rFonts w:ascii="Arial" w:hAnsi="Arial" w:cs="Arial"/>
          <w:i w:val="0"/>
          <w:sz w:val="20"/>
          <w:szCs w:val="20"/>
        </w:rPr>
      </w:pPr>
      <w:r w:rsidRPr="000B6828">
        <w:rPr>
          <w:rFonts w:ascii="Arial" w:hAnsi="Arial" w:cs="Arial"/>
          <w:i w:val="0"/>
          <w:sz w:val="20"/>
          <w:szCs w:val="20"/>
        </w:rPr>
        <w:t>Čl. 10</w:t>
      </w:r>
    </w:p>
    <w:p w14:paraId="28279A91" w14:textId="77777777" w:rsidR="006E137D" w:rsidRPr="000B6828" w:rsidRDefault="006E137D" w:rsidP="000B6828">
      <w:pPr>
        <w:pStyle w:val="Nadpis5"/>
        <w:tabs>
          <w:tab w:val="left" w:pos="851"/>
        </w:tabs>
        <w:spacing w:before="0" w:line="240" w:lineRule="auto"/>
        <w:jc w:val="center"/>
        <w:rPr>
          <w:rFonts w:ascii="Arial" w:hAnsi="Arial" w:cs="Arial"/>
          <w:i w:val="0"/>
          <w:sz w:val="20"/>
          <w:szCs w:val="20"/>
        </w:rPr>
      </w:pPr>
      <w:r w:rsidRPr="000B6828">
        <w:rPr>
          <w:rFonts w:ascii="Arial" w:hAnsi="Arial" w:cs="Arial"/>
          <w:i w:val="0"/>
          <w:sz w:val="20"/>
          <w:szCs w:val="20"/>
        </w:rPr>
        <w:lastRenderedPageBreak/>
        <w:t>OSTATNÉ USTANOVENIA</w:t>
      </w:r>
    </w:p>
    <w:p w14:paraId="12617D87" w14:textId="77777777" w:rsidR="006E137D" w:rsidRPr="000B6828" w:rsidRDefault="006E137D" w:rsidP="001E6FFE">
      <w:pPr>
        <w:pStyle w:val="CEMOS"/>
        <w:numPr>
          <w:ilvl w:val="1"/>
          <w:numId w:val="54"/>
        </w:numPr>
        <w:spacing w:before="0" w:after="60"/>
        <w:ind w:left="567" w:hanging="567"/>
        <w:rPr>
          <w:rFonts w:ascii="Arial" w:hAnsi="Arial" w:cs="Arial"/>
        </w:rPr>
      </w:pPr>
      <w:r w:rsidRPr="000B6828">
        <w:rPr>
          <w:rFonts w:ascii="Arial" w:eastAsia="Calibri" w:hAnsi="Arial" w:cs="Arial"/>
          <w:lang w:eastAsia="en-US"/>
        </w:rPr>
        <w:t>Poskytovateľ sa zaväzuje počas trvania rámcovej dohody pri plnení predmetu rámcovej dohody dodržiavať</w:t>
      </w:r>
      <w:r w:rsidRPr="000B6828">
        <w:rPr>
          <w:rFonts w:ascii="Arial" w:hAnsi="Arial" w:cs="Arial"/>
        </w:rPr>
        <w:t xml:space="preserve"> Dohodu o mlčanlivosti, ktorú poskytovateľ s objednávateľom uzatvorili spolu s rámcovou dohodu a ktorá ako Príloha č. 24 tvorí neoddeliteľnú súčasť rámcovej dohody. </w:t>
      </w:r>
    </w:p>
    <w:p w14:paraId="41195725" w14:textId="3FF5B247" w:rsidR="006E137D" w:rsidRPr="000B6828" w:rsidRDefault="006E137D" w:rsidP="001E6FFE">
      <w:pPr>
        <w:pStyle w:val="CEMOS"/>
        <w:numPr>
          <w:ilvl w:val="1"/>
          <w:numId w:val="54"/>
        </w:numPr>
        <w:spacing w:before="0" w:after="60"/>
        <w:ind w:left="567" w:hanging="567"/>
        <w:rPr>
          <w:rFonts w:ascii="Arial" w:hAnsi="Arial" w:cs="Arial"/>
        </w:rPr>
      </w:pPr>
      <w:r w:rsidRPr="000B6828">
        <w:rPr>
          <w:rFonts w:ascii="Arial" w:hAnsi="Arial" w:cs="Arial"/>
        </w:rPr>
        <w:t>Poskytovateľ sa zaväzuje, že nebude v súvislosti s predmetom rámcovej dohody v súvislosti s vykonávaním činnosti, ktorá je predmetom rámcovej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w:t>
      </w:r>
      <w:r w:rsidR="006573DC">
        <w:rPr>
          <w:rFonts w:ascii="Arial" w:hAnsi="Arial" w:cs="Arial"/>
        </w:rPr>
        <w:t xml:space="preserve"> v znení neskorších predpisov</w:t>
      </w:r>
      <w:r w:rsidRPr="000B6828">
        <w:rPr>
          <w:rFonts w:ascii="Arial" w:hAnsi="Arial" w:cs="Arial"/>
        </w:rPr>
        <w:t xml:space="preserve"> (ďalej len „</w:t>
      </w:r>
      <w:r w:rsidRPr="000B6828">
        <w:rPr>
          <w:rFonts w:ascii="Arial" w:hAnsi="Arial" w:cs="Arial"/>
          <w:b/>
        </w:rPr>
        <w:t>zákon o nelegálnej práci</w:t>
      </w:r>
      <w:r w:rsidRPr="000B6828">
        <w:rPr>
          <w:rFonts w:ascii="Arial" w:hAnsi="Arial" w:cs="Arial"/>
        </w:rPr>
        <w:t>“), v spojení so zákonom č. 311/2001 Z. z. Zákonník práce v znení neskorších predpi</w:t>
      </w:r>
      <w:r w:rsidR="000B7090">
        <w:rPr>
          <w:rFonts w:ascii="Arial" w:hAnsi="Arial" w:cs="Arial"/>
        </w:rPr>
        <w:t>s</w:t>
      </w:r>
      <w:r w:rsidRPr="000B6828">
        <w:rPr>
          <w:rFonts w:ascii="Arial" w:hAnsi="Arial" w:cs="Arial"/>
        </w:rPr>
        <w:t xml:space="preserve">ov, Obchodným zákonníkom, zákonom č. 5/2004 Z. z. o službách zamestnanosti a o zmene a doplnení niektorých zákonov v znení neskorších predpisov, zákonom č. </w:t>
      </w:r>
      <w:hyperlink r:id="rId24" w:history="1">
        <w:r w:rsidRPr="000B6828">
          <w:rPr>
            <w:rFonts w:ascii="Arial" w:hAnsi="Arial" w:cs="Arial"/>
            <w:u w:val="single"/>
          </w:rPr>
          <w:t>461/2003 Z. z.</w:t>
        </w:r>
      </w:hyperlink>
      <w:r w:rsidRPr="000B6828">
        <w:rPr>
          <w:rFonts w:ascii="Arial" w:hAnsi="Arial" w:cs="Arial"/>
        </w:rPr>
        <w:t xml:space="preserve"> o sociálnom poistení v znení neskorších predpisov, zákonom č. </w:t>
      </w:r>
      <w:hyperlink r:id="rId25" w:history="1">
        <w:r w:rsidRPr="000B6828">
          <w:rPr>
            <w:rFonts w:ascii="Arial" w:hAnsi="Arial" w:cs="Arial"/>
            <w:u w:val="single"/>
          </w:rPr>
          <w:t>404/2011 Z. z.</w:t>
        </w:r>
      </w:hyperlink>
      <w:r w:rsidRPr="000B6828">
        <w:rPr>
          <w:rFonts w:ascii="Arial" w:hAnsi="Arial" w:cs="Arial"/>
        </w:rPr>
        <w:t xml:space="preserve"> o pobyte cudzincov a o zmene a doplnení niektorých zákonov v znení neskorších predpisov, zákona č. </w:t>
      </w:r>
      <w:hyperlink r:id="rId26" w:history="1">
        <w:r w:rsidRPr="000B6828">
          <w:rPr>
            <w:rFonts w:ascii="Arial" w:hAnsi="Arial" w:cs="Arial"/>
            <w:u w:val="single"/>
          </w:rPr>
          <w:t>480/2002 Z. z.</w:t>
        </w:r>
      </w:hyperlink>
      <w:r w:rsidRPr="000B6828">
        <w:rPr>
          <w:rFonts w:ascii="Arial" w:hAnsi="Arial" w:cs="Arial"/>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0430FBA4" w14:textId="77777777" w:rsidR="006E137D" w:rsidRPr="000B6828" w:rsidRDefault="006E137D" w:rsidP="001E6FFE">
      <w:pPr>
        <w:pStyle w:val="CEMOS"/>
        <w:numPr>
          <w:ilvl w:val="1"/>
          <w:numId w:val="54"/>
        </w:numPr>
        <w:spacing w:before="0" w:after="60"/>
        <w:ind w:left="567" w:hanging="567"/>
        <w:rPr>
          <w:rFonts w:ascii="Arial" w:hAnsi="Arial" w:cs="Arial"/>
        </w:rPr>
      </w:pPr>
      <w:r w:rsidRPr="000B6828">
        <w:rPr>
          <w:rFonts w:ascii="Arial" w:hAnsi="Arial" w:cs="Arial"/>
        </w:rPr>
        <w:t>V prípade, že orgán vykonávajúci kontrolu nelegálnej práce a nelegálneho zamestnávania zistí porušenie § 7b ods. 5 zákona o nelegálnej práci, t. j. porušenie zákazu prijať prácu alebo službu, ktorú objednávateľovi na základe rámcovej dohody dodáva alebo poskytuje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663263D8" w14:textId="5E8EA5BC" w:rsidR="006E137D" w:rsidRPr="000B6828" w:rsidRDefault="006E137D" w:rsidP="001E6FFE">
      <w:pPr>
        <w:pStyle w:val="CEMOS"/>
        <w:numPr>
          <w:ilvl w:val="1"/>
          <w:numId w:val="54"/>
        </w:numPr>
        <w:spacing w:before="0" w:after="60"/>
        <w:ind w:left="567" w:hanging="567"/>
        <w:rPr>
          <w:rFonts w:ascii="Arial" w:hAnsi="Arial" w:cs="Arial"/>
        </w:rPr>
      </w:pPr>
      <w:r w:rsidRPr="000B6828">
        <w:rPr>
          <w:rFonts w:ascii="Arial" w:hAnsi="Arial" w:cs="Arial"/>
        </w:rPr>
        <w:t xml:space="preserve">Poskytovateľ zodpovedá za bezpečnosť a ochranu zdravia vlastných zamestnancov, za ohrozenie bezpečnosti premávky na ceste a všetky prípadné škody, zavinené svojou činnosťou. Poskytovateľ sa zaväzuje pri uskutočňovaní prác dodržiavať všetky súvisiace predpisy </w:t>
      </w:r>
      <w:r w:rsidRPr="000B6828">
        <w:rPr>
          <w:rFonts w:ascii="Arial" w:hAnsi="Arial" w:cs="Arial"/>
        </w:rPr>
        <w:br/>
        <w:t xml:space="preserve">o ochrane zdravia a bezpečnosti pri práci, predpisy o ochrane životného prostredia, ako aj </w:t>
      </w:r>
      <w:r w:rsidRPr="000B6828">
        <w:rPr>
          <w:rFonts w:ascii="Arial" w:hAnsi="Arial" w:cs="Arial"/>
        </w:rPr>
        <w:br/>
        <w:t xml:space="preserve">o bezpečnosti premávky na ceste vyplývajúce zo zákona č. 8/2009 Z. z. o cestnej premávke a o zmene a doplnení niektorých zákonov </w:t>
      </w:r>
      <w:r w:rsidR="000B7090">
        <w:rPr>
          <w:rFonts w:ascii="Arial" w:hAnsi="Arial" w:cs="Arial"/>
        </w:rPr>
        <w:t xml:space="preserve">v znení neskorších predpisov </w:t>
      </w:r>
      <w:r w:rsidRPr="000B6828">
        <w:rPr>
          <w:rFonts w:ascii="Arial" w:hAnsi="Arial" w:cs="Arial"/>
        </w:rPr>
        <w:t>a vyhlášky MV SR č.9/2009 Z. z., ktorou sa vykonáva zákon o cestnej premávke.</w:t>
      </w:r>
    </w:p>
    <w:p w14:paraId="362D482F" w14:textId="70FF198C" w:rsidR="006E137D" w:rsidRPr="000B6828" w:rsidRDefault="006E137D" w:rsidP="001E6FFE">
      <w:pPr>
        <w:pStyle w:val="CEMOS"/>
        <w:numPr>
          <w:ilvl w:val="1"/>
          <w:numId w:val="54"/>
        </w:numPr>
        <w:spacing w:after="60"/>
        <w:ind w:left="567" w:hanging="567"/>
        <w:rPr>
          <w:rFonts w:ascii="Arial" w:hAnsi="Arial" w:cs="Arial"/>
        </w:rPr>
      </w:pPr>
      <w:r w:rsidRPr="000B6828">
        <w:rPr>
          <w:rFonts w:ascii="Arial" w:hAnsi="Arial" w:cs="Arial"/>
        </w:rPr>
        <w:t>V prípade vzniku akýchkoľvek odpadov pri plnení predm</w:t>
      </w:r>
      <w:r w:rsidR="000B7090">
        <w:rPr>
          <w:rFonts w:ascii="Arial" w:hAnsi="Arial" w:cs="Arial"/>
        </w:rPr>
        <w:t>etu rámcovej dohody je poskytovateľ</w:t>
      </w:r>
      <w:r w:rsidRPr="000B6828">
        <w:rPr>
          <w:rFonts w:ascii="Arial" w:hAnsi="Arial" w:cs="Arial"/>
        </w:rPr>
        <w:t xml:space="preserve"> zodpovedný za nakladanie s týmito odpadmi a podľa zákona č. 79/2015 Z. z. o odpadoch a o zmene a doplnení niektorých zákonov v znení neskorších predpisov (ďalej iba „</w:t>
      </w:r>
      <w:r w:rsidRPr="000B6828">
        <w:rPr>
          <w:rFonts w:ascii="Arial" w:hAnsi="Arial" w:cs="Arial"/>
          <w:b/>
        </w:rPr>
        <w:t>zákon o odpadoch</w:t>
      </w:r>
      <w:r w:rsidRPr="000B6828">
        <w:rPr>
          <w:rFonts w:ascii="Arial" w:hAnsi="Arial" w:cs="Arial"/>
        </w:rPr>
        <w:t xml:space="preserve">“) a je povinný plniť všetky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podľa ustanovenia § 77 zákona o odpadoch. </w:t>
      </w:r>
    </w:p>
    <w:p w14:paraId="02371070" w14:textId="77777777" w:rsidR="006E137D" w:rsidRPr="000B6828" w:rsidRDefault="006E137D" w:rsidP="001E6FFE">
      <w:pPr>
        <w:pStyle w:val="CEMOS"/>
        <w:numPr>
          <w:ilvl w:val="1"/>
          <w:numId w:val="54"/>
        </w:numPr>
        <w:spacing w:after="60"/>
        <w:ind w:left="567" w:hanging="567"/>
        <w:rPr>
          <w:rFonts w:ascii="Arial" w:hAnsi="Arial" w:cs="Arial"/>
        </w:rPr>
      </w:pPr>
      <w:r w:rsidRPr="000B6828">
        <w:rPr>
          <w:rFonts w:ascii="Arial" w:hAnsi="Arial" w:cs="Arial"/>
        </w:rPr>
        <w:t>Poskytovateľ je zároveň povinný dodržiavať všetky povinnosti v zmysle vyhlášky Ministerstva životného prostredia Slovenskej republiky (ďalej len „</w:t>
      </w:r>
      <w:r w:rsidRPr="000B6828">
        <w:rPr>
          <w:rFonts w:ascii="Arial" w:hAnsi="Arial" w:cs="Arial"/>
          <w:b/>
        </w:rPr>
        <w:t>MŽP SR</w:t>
      </w:r>
      <w:r w:rsidRPr="000B6828">
        <w:rPr>
          <w:rFonts w:ascii="Arial" w:hAnsi="Arial" w:cs="Arial"/>
        </w:rPr>
        <w:t>“) č. 366/2015 Z. z. o evidenčnej povinnosti a ohlasovacej povinnosti (ďalej len „</w:t>
      </w:r>
      <w:r w:rsidRPr="000B6828">
        <w:rPr>
          <w:rFonts w:ascii="Arial" w:hAnsi="Arial" w:cs="Arial"/>
          <w:b/>
        </w:rPr>
        <w:t>vyhláška o evidencii odpadov</w:t>
      </w:r>
      <w:r w:rsidRPr="000B6828">
        <w:rPr>
          <w:rFonts w:ascii="Arial" w:hAnsi="Arial" w:cs="Arial"/>
        </w:rPr>
        <w:t xml:space="preserve">“), vyhlášky MŽP SR č. 365/2015 Z. z., ktorou sa ustanovuje Katalóg odpadov a vyhlášky č. 371/2015 Z. z., ktorou sa vykonávajú niektoré ustanovenia zákona o odpadoch, ako aj v zmysle ostatných právnych predpisov v oblasti nakladania s odpadmi. </w:t>
      </w:r>
    </w:p>
    <w:p w14:paraId="157E589B" w14:textId="44DCDE40" w:rsidR="006E137D" w:rsidRPr="000B6828" w:rsidRDefault="006E137D" w:rsidP="001E6FFE">
      <w:pPr>
        <w:pStyle w:val="CEMOS"/>
        <w:numPr>
          <w:ilvl w:val="1"/>
          <w:numId w:val="54"/>
        </w:numPr>
        <w:spacing w:before="0" w:after="60"/>
        <w:ind w:left="567" w:hanging="567"/>
        <w:rPr>
          <w:rFonts w:ascii="Arial" w:hAnsi="Arial" w:cs="Arial"/>
        </w:rPr>
      </w:pPr>
      <w:r w:rsidRPr="000B6828">
        <w:rPr>
          <w:rFonts w:ascii="Arial" w:hAnsi="Arial" w:cs="Arial"/>
        </w:rPr>
        <w:t>Poskytovateľ je povinný uchovávať všetky doklady preukazujúce spôsob nakladania s odpadom a v zmysle vyhlášky o evidencii odpadov je povinný viesť evidenciu odpadov na Evidenčnom liste odpadov. K preberaniu akéhokoľvek plnenia je poskytovateľ povinný objednávateľovi odovzdať všetky doklady preukazujúce množstvo odpadov, spôsob nakladania s odpadmi, ktoré vznikli pri plnení predmetu rámcovej dohody, vrátane Evidenčných listov odpadov. Doklady o množstve a spôsobe nakladania s odpadmi podľa tohto bodu je poskytovateľ objednávateľovi povinný predložiť alebo odovzdať aj kedykoľvek na vyžiadanie objednávateľa. Zároveň je poskytovateľ všetky doklady podľa tohto bodu vzťahujúce sa k nakladaniu s odpadom počas celého kalendárneho roka odovzdať objednávateľovi za každý kalendárny mesiac, najneskôr však do 20 kalendárneho dňa príslušného mesiaca.</w:t>
      </w:r>
    </w:p>
    <w:p w14:paraId="2B19E377" w14:textId="77777777" w:rsidR="006E137D" w:rsidRPr="000B6828" w:rsidRDefault="006E137D" w:rsidP="001E6FFE">
      <w:pPr>
        <w:pStyle w:val="CEMOS"/>
        <w:numPr>
          <w:ilvl w:val="1"/>
          <w:numId w:val="54"/>
        </w:numPr>
        <w:spacing w:before="0" w:after="60"/>
        <w:ind w:left="567" w:hanging="567"/>
        <w:rPr>
          <w:rFonts w:ascii="Arial" w:hAnsi="Arial" w:cs="Arial"/>
        </w:rPr>
      </w:pPr>
      <w:r w:rsidRPr="000B6828">
        <w:rPr>
          <w:rFonts w:ascii="Arial" w:hAnsi="Arial" w:cs="Arial"/>
        </w:rPr>
        <w:lastRenderedPageBreak/>
        <w:t>V prípade, ak vznikne objednávateľovi akákoľvek škoda v súvislosti s porušením povinností poskytovateľa dodržiavať ustanovenia v oblasti nakladania s odpadmi podľa tohto článku rámcovej dohody, poskytovateľ je povinný túto škodu objednávateľovi nahradiť.</w:t>
      </w:r>
    </w:p>
    <w:p w14:paraId="1B381CB5" w14:textId="77777777" w:rsidR="006E137D" w:rsidRPr="000B6828" w:rsidRDefault="006E137D" w:rsidP="001E6FFE">
      <w:pPr>
        <w:pStyle w:val="CEMOS"/>
        <w:numPr>
          <w:ilvl w:val="1"/>
          <w:numId w:val="54"/>
        </w:numPr>
        <w:spacing w:after="60"/>
        <w:ind w:left="567" w:hanging="567"/>
        <w:rPr>
          <w:rFonts w:ascii="Arial" w:hAnsi="Arial" w:cs="Arial"/>
        </w:rPr>
      </w:pPr>
      <w:r w:rsidRPr="000B6828">
        <w:rPr>
          <w:rFonts w:ascii="Arial" w:hAnsi="Arial" w:cs="Arial"/>
        </w:rPr>
        <w:t>Poskytovateľ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52B20260" w14:textId="0EE5D511" w:rsidR="006E137D" w:rsidRPr="000B6828" w:rsidRDefault="006E137D" w:rsidP="001E6FFE">
      <w:pPr>
        <w:pStyle w:val="CEMOS"/>
        <w:numPr>
          <w:ilvl w:val="1"/>
          <w:numId w:val="54"/>
        </w:numPr>
        <w:spacing w:after="60"/>
        <w:ind w:left="567" w:hanging="567"/>
        <w:rPr>
          <w:rFonts w:ascii="Arial" w:hAnsi="Arial" w:cs="Arial"/>
        </w:rPr>
      </w:pPr>
      <w:r w:rsidRPr="000B6828">
        <w:rPr>
          <w:rFonts w:ascii="Arial" w:hAnsi="Arial" w:cs="Arial"/>
        </w:rPr>
        <w:t>V prípade, ak konaním poskytovateľa v súvislosti s plnením predmetu tejto rámcovej dohody dôjde k porušeniu predpisov v oblasti ochrany životného prostredia, objednávateľ má nárok na zaplatenie zmluvnej pokuty vo výške 500 Eur</w:t>
      </w:r>
      <w:r w:rsidR="0018320F">
        <w:rPr>
          <w:rFonts w:ascii="Arial" w:hAnsi="Arial" w:cs="Arial"/>
        </w:rPr>
        <w:t xml:space="preserve"> (slovom: päťsto eur)</w:t>
      </w:r>
      <w:r w:rsidRPr="000B6828">
        <w:rPr>
          <w:rFonts w:ascii="Arial" w:hAnsi="Arial" w:cs="Arial"/>
        </w:rPr>
        <w:t xml:space="preserve"> za každé takého porušenie.</w:t>
      </w:r>
    </w:p>
    <w:p w14:paraId="4B9B214D" w14:textId="45A161E8" w:rsidR="00CB6B9C" w:rsidRPr="000B6828" w:rsidRDefault="00CB6B9C" w:rsidP="000B6828">
      <w:pPr>
        <w:spacing w:after="60"/>
        <w:rPr>
          <w:rFonts w:ascii="Arial" w:eastAsia="Times New Roman" w:hAnsi="Arial" w:cs="Arial"/>
          <w:b/>
          <w:sz w:val="20"/>
          <w:szCs w:val="20"/>
          <w:lang w:eastAsia="sk-SK"/>
        </w:rPr>
      </w:pPr>
    </w:p>
    <w:p w14:paraId="30FEF014" w14:textId="1DF5A16B" w:rsidR="007E4CBC" w:rsidRDefault="006E137D" w:rsidP="007E4CBC">
      <w:pPr>
        <w:pStyle w:val="CEMOS"/>
        <w:spacing w:before="0" w:after="60"/>
        <w:ind w:left="0" w:firstLine="0"/>
        <w:jc w:val="center"/>
        <w:rPr>
          <w:rFonts w:ascii="Arial" w:hAnsi="Arial" w:cs="Arial"/>
          <w:b/>
        </w:rPr>
      </w:pPr>
      <w:r w:rsidRPr="000B6828">
        <w:rPr>
          <w:rFonts w:ascii="Arial" w:hAnsi="Arial" w:cs="Arial"/>
          <w:b/>
        </w:rPr>
        <w:t xml:space="preserve">Čl. 11 </w:t>
      </w:r>
    </w:p>
    <w:p w14:paraId="2FCE6FA0" w14:textId="54ED0027" w:rsidR="007E4CBC" w:rsidRDefault="005908CB" w:rsidP="005908CB">
      <w:pPr>
        <w:pStyle w:val="CEMOS"/>
        <w:spacing w:before="0" w:after="60"/>
        <w:ind w:left="0" w:firstLine="0"/>
        <w:jc w:val="center"/>
        <w:rPr>
          <w:rFonts w:ascii="Arial" w:hAnsi="Arial" w:cs="Arial"/>
          <w:b/>
        </w:rPr>
      </w:pPr>
      <w:r>
        <w:rPr>
          <w:rFonts w:ascii="Arial" w:hAnsi="Arial" w:cs="Arial"/>
          <w:b/>
        </w:rPr>
        <w:t>PRÁVA DUŠEVNÉHO VLASTNÍCTVA</w:t>
      </w:r>
    </w:p>
    <w:p w14:paraId="511DF0C2" w14:textId="7783CEF9" w:rsidR="007E4CBC" w:rsidRPr="007E4CBC" w:rsidRDefault="007E4CBC" w:rsidP="001E6FFE">
      <w:pPr>
        <w:pStyle w:val="Normal2"/>
        <w:numPr>
          <w:ilvl w:val="1"/>
          <w:numId w:val="77"/>
        </w:numPr>
        <w:tabs>
          <w:tab w:val="clear" w:pos="709"/>
          <w:tab w:val="left" w:pos="0"/>
        </w:tabs>
        <w:spacing w:before="120" w:line="240" w:lineRule="auto"/>
        <w:ind w:left="567" w:hanging="567"/>
        <w:rPr>
          <w:rFonts w:ascii="Arial" w:hAnsi="Arial" w:cs="Arial"/>
          <w:noProof/>
          <w:sz w:val="20"/>
          <w:szCs w:val="20"/>
          <w:lang w:val="sk-SK" w:eastAsia="sk-SK"/>
        </w:rPr>
      </w:pPr>
      <w:bookmarkStart w:id="69" w:name="_Hlk54080507"/>
      <w:r w:rsidRPr="007E4CBC">
        <w:rPr>
          <w:rFonts w:ascii="Arial" w:hAnsi="Arial" w:cs="Arial"/>
          <w:noProof/>
          <w:sz w:val="20"/>
          <w:szCs w:val="20"/>
          <w:lang w:val="sk-SK" w:eastAsia="sk-SK"/>
        </w:rPr>
        <w:t>Predmetom plnenia podľa tejto rámcovej dohody môže byť autorské dielo, prípadne technologické vybavenie a/alebo jeho komponenty ako, nie však výlučne, dokumentácia a softvér, môžu mať povahu autorského diela, prípadne môžu zahŕňať jedno alebo viac autorských diel podľa zákona č. 185/2015 Z. z. Autorský zákon v znení neskorších predpisov (ďalej len „</w:t>
      </w:r>
      <w:r w:rsidRPr="00603BE3">
        <w:rPr>
          <w:rFonts w:ascii="Arial" w:hAnsi="Arial" w:cs="Arial"/>
          <w:b/>
          <w:noProof/>
          <w:sz w:val="20"/>
          <w:szCs w:val="20"/>
          <w:lang w:val="sk-SK" w:eastAsia="sk-SK"/>
        </w:rPr>
        <w:t>Autorský zákon</w:t>
      </w:r>
      <w:r w:rsidRPr="007E4CBC">
        <w:rPr>
          <w:rFonts w:ascii="Arial" w:hAnsi="Arial" w:cs="Arial"/>
          <w:noProof/>
          <w:sz w:val="20"/>
          <w:szCs w:val="20"/>
          <w:lang w:val="sk-SK" w:eastAsia="sk-SK"/>
        </w:rPr>
        <w:t>“), ktoré boli vytvorené alebo ktorých vytvorenie bolo poskytovateľom zabezpečené špecificky na účely plnenia tejto rámcovej dohody (ďalej ktorékoľvek z nich len „</w:t>
      </w:r>
      <w:r w:rsidRPr="00F32C67">
        <w:rPr>
          <w:rFonts w:ascii="Arial" w:hAnsi="Arial" w:cs="Arial"/>
          <w:b/>
          <w:noProof/>
          <w:sz w:val="20"/>
          <w:szCs w:val="20"/>
          <w:lang w:val="sk-SK" w:eastAsia="sk-SK"/>
        </w:rPr>
        <w:t xml:space="preserve">Autorské </w:t>
      </w:r>
      <w:r w:rsidRPr="00603BE3">
        <w:rPr>
          <w:rFonts w:ascii="Arial" w:hAnsi="Arial" w:cs="Arial"/>
          <w:b/>
          <w:noProof/>
          <w:sz w:val="20"/>
          <w:szCs w:val="20"/>
          <w:lang w:val="sk-SK" w:eastAsia="sk-SK"/>
        </w:rPr>
        <w:t>dielo</w:t>
      </w:r>
      <w:r w:rsidRPr="007E4CBC">
        <w:rPr>
          <w:rFonts w:ascii="Arial" w:hAnsi="Arial" w:cs="Arial"/>
          <w:noProof/>
          <w:sz w:val="20"/>
          <w:szCs w:val="20"/>
          <w:lang w:val="sk-SK" w:eastAsia="sk-SK"/>
        </w:rPr>
        <w:t>“). Komponentami sa na účely tohto článku 11 rámcovej dohody rozumejú všetky hmotné a nehmotné zložky technologického vybavenia a náhradných dielov technologického vybavenia, ktoré sú potrebné na riadne plnenie tejto rámcovej dohody. Medzi komponenty patria najmä, nie však výlučne, materiály, technické zariadenia, komunikačný systém, softvér, dokumentácia, všetky na vykonanie opráv technologického vybavenia a servisu technologického vybavenia potrebné licencie za účelom bezpečnej a neo</w:t>
      </w:r>
      <w:r w:rsidR="00603BE3">
        <w:rPr>
          <w:rFonts w:ascii="Arial" w:hAnsi="Arial" w:cs="Arial"/>
          <w:noProof/>
          <w:sz w:val="20"/>
          <w:szCs w:val="20"/>
          <w:lang w:val="sk-SK" w:eastAsia="sk-SK"/>
        </w:rPr>
        <w:t>bmedzenej prevádzky tunela Svrčinovec, tunela Poľana a tunela Horelica a diaľnice D3</w:t>
      </w:r>
      <w:r w:rsidRPr="007E4CBC">
        <w:rPr>
          <w:rFonts w:ascii="Arial" w:hAnsi="Arial" w:cs="Arial"/>
          <w:noProof/>
          <w:sz w:val="20"/>
          <w:szCs w:val="20"/>
          <w:lang w:val="sk-SK" w:eastAsia="sk-SK"/>
        </w:rPr>
        <w:t xml:space="preserve"> </w:t>
      </w:r>
      <w:r w:rsidR="00603BE3">
        <w:rPr>
          <w:rFonts w:ascii="Arial" w:hAnsi="Arial" w:cs="Arial"/>
          <w:noProof/>
          <w:sz w:val="20"/>
          <w:szCs w:val="20"/>
          <w:lang w:val="sk-SK" w:eastAsia="sk-SK"/>
        </w:rPr>
        <w:t>Svrčinovec – Skalité a cesty I/11 Čadca – obchvat mesta</w:t>
      </w:r>
      <w:r w:rsidRPr="007E4CBC">
        <w:rPr>
          <w:rFonts w:ascii="Arial" w:hAnsi="Arial" w:cs="Arial"/>
          <w:noProof/>
          <w:sz w:val="20"/>
          <w:szCs w:val="20"/>
          <w:lang w:val="sk-SK" w:eastAsia="sk-SK"/>
        </w:rPr>
        <w:t xml:space="preserve">, oprávnenia, osvedčenia, certifikáty, atesty, povolenia, súhlasy a práva z nich vyplývajúce, práva duševného vlastníctva, práva zo zmlúv so subdodávateľmi alebo inými osobami, s ktorými poskytovateľ spolupracuje pri vykonávaní opráv technologického vybavenia a servisu technologického vybavenia na inom právnom základe. Poskytovateľ udeľuje objednávateľovi k Autorskému dielu časovo a vecne neobmedzenú nevýhradnú licenciu používať Autorské dielo na všetky známe spôsoby použitia Autorského diela, vrátane spôsobov použitia podľa § 19 ods. 4 Autorského zákona, a to počas celej doby trvania majetkových práv k nemu a na akýchkoľvek v súčasnosti známych alebo v budúcnosti objavených médiách, nosičoch a formátoch, na území SR. Poskytovateľ zároveň poskytuje objednávateľovi neodvolateľný súhlas na vykonávanie akýchkoľvek zmien alebo iných zásahov do Autorského diela, vrátane ale bez obmedzenia na jeho spojenie s iným dielom, integráciu s iným dielom, modifikáciu, dekompiláciu, spätný preklad Autorského diela a dokončenie nedokončeného Autorského diela. Objednávateľ je pre svoje potreby tiež oprávnený vytvárať zdrojový kód, databázu, alebo akýkoľvek druh softvéru, ktorý bude odvodený od Autorského diela. Objednávateľ je oprávnený postúpiť licenciu </w:t>
      </w:r>
      <w:bookmarkStart w:id="70" w:name="_Hlk4405432"/>
      <w:r w:rsidRPr="007E4CBC">
        <w:rPr>
          <w:rFonts w:ascii="Arial" w:hAnsi="Arial" w:cs="Arial"/>
          <w:noProof/>
          <w:sz w:val="20"/>
          <w:szCs w:val="20"/>
          <w:lang w:val="sk-SK" w:eastAsia="sk-SK"/>
        </w:rPr>
        <w:t xml:space="preserve">podľa tohto článku </w:t>
      </w:r>
      <w:bookmarkEnd w:id="70"/>
      <w:r w:rsidRPr="007E4CBC">
        <w:rPr>
          <w:rFonts w:ascii="Arial" w:hAnsi="Arial" w:cs="Arial"/>
          <w:noProof/>
          <w:sz w:val="20"/>
          <w:szCs w:val="20"/>
          <w:lang w:val="sk-SK" w:eastAsia="sk-SK"/>
        </w:rPr>
        <w:t xml:space="preserve">11 tejto rámcovej dohody na použitie Autorského diela a/alebo spracovaného, upraveného a/alebo preloženého Autorského diela na tretie osoby a je oprávnený udeliť sublicenciu v rozsahu licencie podľa tohto článku 11 tejto rámcovej dohody. Pre vylúčenie pochybností strany rámcovej dohody potvrdzujú, že poskytovateľ prevádza na objednávateľa aj všetky osobitné práva dodávateľa databázy podľa § 135 Autorského zákona, v rozsahu uvedenom v tomto článku 11 tejto rámcovej dohody. Licencia, poskytnutie súhlasov na zmenu Autorského diela a poskytnutie ďalších práv v rozsahu podľa tejto rámcovej dohody sa udeľuje za odplatu, ktorá je zahrnutá v odmene poskytovateľa za plnenie predmetu tejto rámcovej dohody. </w:t>
      </w:r>
    </w:p>
    <w:p w14:paraId="04AA10EE" w14:textId="77777777" w:rsidR="007E4CBC" w:rsidRPr="007E4CBC" w:rsidRDefault="007E4CBC" w:rsidP="001E6FFE">
      <w:pPr>
        <w:pStyle w:val="Normal2"/>
        <w:numPr>
          <w:ilvl w:val="1"/>
          <w:numId w:val="77"/>
        </w:numPr>
        <w:tabs>
          <w:tab w:val="clear" w:pos="709"/>
          <w:tab w:val="left" w:pos="0"/>
        </w:tabs>
        <w:spacing w:before="120" w:line="240" w:lineRule="auto"/>
        <w:ind w:left="567" w:hanging="567"/>
        <w:rPr>
          <w:rFonts w:ascii="Arial" w:hAnsi="Arial" w:cs="Arial"/>
          <w:noProof/>
          <w:sz w:val="20"/>
          <w:szCs w:val="20"/>
          <w:lang w:val="sk-SK" w:eastAsia="sk-SK"/>
        </w:rPr>
      </w:pPr>
      <w:r w:rsidRPr="007E4CBC">
        <w:rPr>
          <w:rFonts w:ascii="Arial" w:hAnsi="Arial" w:cs="Arial"/>
          <w:noProof/>
          <w:sz w:val="20"/>
          <w:szCs w:val="20"/>
          <w:lang w:val="sk-SK" w:eastAsia="sk-SK"/>
        </w:rPr>
        <w:t xml:space="preserve">Poskytovateľ vyhlasuje a zodpovedá za to, že k Autorskému dielu bude vykonávať majetkové práva autora v zmysle § 90 Autorského zákona alebo na základe zmluvy s autorom, spoluautorom alebo vykonávateľom autorských majetkových práv k Autorskému dielu, a to najmenej v rozsahu potrebnom na udelenie licencie, poskytnutie súhlasov na zmenu Autorského diela a poskytnutie ďalších práv v rozsahu tohto článku 11 tejto rámcovej dohody. </w:t>
      </w:r>
    </w:p>
    <w:p w14:paraId="0B5834C2" w14:textId="77777777" w:rsidR="007E4CBC" w:rsidRPr="007E4CBC" w:rsidRDefault="007E4CBC" w:rsidP="001E6FFE">
      <w:pPr>
        <w:pStyle w:val="Normal2"/>
        <w:numPr>
          <w:ilvl w:val="1"/>
          <w:numId w:val="77"/>
        </w:numPr>
        <w:tabs>
          <w:tab w:val="clear" w:pos="709"/>
          <w:tab w:val="left" w:pos="0"/>
        </w:tabs>
        <w:spacing w:before="120" w:line="240" w:lineRule="auto"/>
        <w:ind w:left="567" w:hanging="567"/>
        <w:rPr>
          <w:rFonts w:ascii="Arial" w:hAnsi="Arial" w:cs="Arial"/>
          <w:noProof/>
          <w:sz w:val="20"/>
          <w:szCs w:val="20"/>
          <w:lang w:val="sk-SK" w:eastAsia="sk-SK"/>
        </w:rPr>
      </w:pPr>
      <w:r w:rsidRPr="007E4CBC">
        <w:rPr>
          <w:rFonts w:ascii="Arial" w:hAnsi="Arial" w:cs="Arial"/>
          <w:noProof/>
          <w:sz w:val="20"/>
          <w:szCs w:val="20"/>
          <w:lang w:val="sk-SK" w:eastAsia="sk-SK"/>
        </w:rPr>
        <w:t>Objednávateľ je oprávnený vyhotovovať priame a nepriame rozmnoženiny Autorského diela, trvalé a dočasné, a to v celku alebo z časti, akýmikoľvek prostriedkami v akejkoľvek forme, vrátane vyhotovovania rozmnoženín písomných materiálov vzťahujúcich sa k Autorskému dielu.</w:t>
      </w:r>
    </w:p>
    <w:p w14:paraId="51ECB617" w14:textId="77777777" w:rsidR="007E4CBC" w:rsidRPr="007E4CBC" w:rsidRDefault="007E4CBC" w:rsidP="001E6FFE">
      <w:pPr>
        <w:pStyle w:val="Normal2"/>
        <w:numPr>
          <w:ilvl w:val="1"/>
          <w:numId w:val="77"/>
        </w:numPr>
        <w:tabs>
          <w:tab w:val="clear" w:pos="709"/>
          <w:tab w:val="left" w:pos="0"/>
        </w:tabs>
        <w:spacing w:before="120" w:line="240" w:lineRule="auto"/>
        <w:ind w:left="567" w:hanging="567"/>
        <w:rPr>
          <w:rFonts w:ascii="Arial" w:hAnsi="Arial" w:cs="Arial"/>
          <w:noProof/>
          <w:sz w:val="20"/>
          <w:szCs w:val="20"/>
          <w:lang w:val="sk-SK" w:eastAsia="sk-SK"/>
        </w:rPr>
      </w:pPr>
      <w:r w:rsidRPr="007E4CBC">
        <w:rPr>
          <w:rFonts w:ascii="Arial" w:hAnsi="Arial" w:cs="Arial"/>
          <w:noProof/>
          <w:sz w:val="20"/>
          <w:szCs w:val="20"/>
          <w:lang w:val="sk-SK" w:eastAsia="sk-SK"/>
        </w:rPr>
        <w:lastRenderedPageBreak/>
        <w:t>Strany rámcovej dohody sa dohodli, že všetky práva objednávateľa podľa tohto článku 11 tejto rámcovej dohody je objednávateľ oprávnený vykonávať aj prostredníctvom tretích osôb. Objednávateľ je na tieto účely oprávnený sprístupniť tretím osobám akúkoľvek časť Autorského diela na účely výhradne súvisiace s úpravami a zmenami/modernizáciou technologického vybavenia a/alebo vykonávaním opráv technologického vybavenia a servisu technologického vybavenia, vrátane zdrojových kódov a písomných materiálov vzťahujúcich sa k Autorskému dielu, pričom je oprávnený zdrojové kódy a písomné materiály vzťahujúce sa k Autorskému dielu použiť aj na účely verejného obstarávania takýchto tretích osôb. Pre vylúčenie akýchkoľvek pochybností sa strany rámcovej dohody dohodli, že používanie Autorského diela prostredníctvom tretej osoby alebo výkon akýchkoľvek práv objednávateľa podľa tohto článku 11 tejto rámcovej dohody prostredníctvom tretích osôb vrátane sprístupnenia zdrojových kódov alebo písomných materiálov vzťahujúcich sa k Autorskému dielu na účely verejného obstarávania výhradne súvisiaceho s technologickým vybavením a jeho budúceho prevádzkovania a/alebo zmeny/modernizácie nepredstavuje porušenie dohôd strán rámcovej dohody o mlčanlivosti a zároveň týmto nedôjde k porušeniu alebo ohrozeniu obchodného tajomstva poskytovateľa alebo licenčných dojednaní podľa tejto rámcovej dohody.</w:t>
      </w:r>
    </w:p>
    <w:p w14:paraId="0112725E" w14:textId="77777777" w:rsidR="007E4CBC" w:rsidRPr="007E4CBC" w:rsidRDefault="007E4CBC" w:rsidP="001E6FFE">
      <w:pPr>
        <w:pStyle w:val="Normal2"/>
        <w:numPr>
          <w:ilvl w:val="1"/>
          <w:numId w:val="77"/>
        </w:numPr>
        <w:tabs>
          <w:tab w:val="clear" w:pos="709"/>
          <w:tab w:val="left" w:pos="0"/>
        </w:tabs>
        <w:spacing w:before="120" w:line="240" w:lineRule="auto"/>
        <w:ind w:left="567" w:hanging="567"/>
        <w:rPr>
          <w:rFonts w:ascii="Arial" w:hAnsi="Arial" w:cs="Arial"/>
          <w:noProof/>
          <w:sz w:val="20"/>
          <w:szCs w:val="20"/>
          <w:lang w:val="sk-SK" w:eastAsia="sk-SK"/>
        </w:rPr>
      </w:pPr>
      <w:r w:rsidRPr="007E4CBC">
        <w:rPr>
          <w:rFonts w:ascii="Arial" w:hAnsi="Arial" w:cs="Arial"/>
          <w:noProof/>
          <w:sz w:val="20"/>
          <w:szCs w:val="20"/>
          <w:lang w:val="sk-SK" w:eastAsia="sk-SK"/>
        </w:rPr>
        <w:t xml:space="preserve">Oprávnenie na výkon práva používať Autorské dielo, ako aj spracované a/alebo upravené a/alebo preložené Autorské dielo v rozsahu a spôsobmi podľa tohto článku 11 tejto rámcovej dohody, ako aj právo postúpiť licenciu a udeľovať sublicenciu, prechádza pri zániku objednávateľa na jeho právneho nástupcu. </w:t>
      </w:r>
    </w:p>
    <w:p w14:paraId="3BBA23BD" w14:textId="77777777" w:rsidR="007E4CBC" w:rsidRPr="007E4CBC" w:rsidRDefault="007E4CBC" w:rsidP="001E6FFE">
      <w:pPr>
        <w:pStyle w:val="Normal2"/>
        <w:numPr>
          <w:ilvl w:val="1"/>
          <w:numId w:val="77"/>
        </w:numPr>
        <w:tabs>
          <w:tab w:val="clear" w:pos="709"/>
          <w:tab w:val="left" w:pos="0"/>
        </w:tabs>
        <w:spacing w:before="120" w:line="240" w:lineRule="auto"/>
        <w:ind w:left="567" w:hanging="567"/>
        <w:rPr>
          <w:rFonts w:ascii="Arial" w:hAnsi="Arial" w:cs="Arial"/>
          <w:noProof/>
          <w:sz w:val="20"/>
          <w:szCs w:val="20"/>
          <w:lang w:val="sk-SK" w:eastAsia="sk-SK"/>
        </w:rPr>
      </w:pPr>
      <w:r w:rsidRPr="007E4CBC">
        <w:rPr>
          <w:rFonts w:ascii="Arial" w:hAnsi="Arial" w:cs="Arial"/>
          <w:noProof/>
          <w:sz w:val="20"/>
          <w:szCs w:val="20"/>
          <w:lang w:val="sk-SK" w:eastAsia="sk-SK"/>
        </w:rPr>
        <w:t xml:space="preserve">Poskytovateľ poskytuje objednávateľovi tiež nevýhradné právo používať podporné prostriedky a konverzné programy. Ustanovenia tohto článku 11 tejto rámcovej dohody sa aplikujú na podporné prostriedky a konverzné programy obdobne. </w:t>
      </w:r>
    </w:p>
    <w:p w14:paraId="6EF9EE36" w14:textId="77777777" w:rsidR="007E4CBC" w:rsidRPr="007E4CBC" w:rsidRDefault="007E4CBC" w:rsidP="001E6FFE">
      <w:pPr>
        <w:pStyle w:val="Normal2"/>
        <w:numPr>
          <w:ilvl w:val="1"/>
          <w:numId w:val="77"/>
        </w:numPr>
        <w:tabs>
          <w:tab w:val="clear" w:pos="709"/>
          <w:tab w:val="left" w:pos="0"/>
        </w:tabs>
        <w:spacing w:before="120" w:line="240" w:lineRule="auto"/>
        <w:ind w:left="567" w:hanging="567"/>
        <w:rPr>
          <w:rFonts w:ascii="Arial" w:hAnsi="Arial" w:cs="Arial"/>
          <w:noProof/>
          <w:sz w:val="20"/>
          <w:szCs w:val="20"/>
          <w:lang w:val="sk-SK" w:eastAsia="sk-SK"/>
        </w:rPr>
      </w:pPr>
      <w:r w:rsidRPr="007E4CBC">
        <w:rPr>
          <w:rFonts w:ascii="Arial" w:hAnsi="Arial" w:cs="Arial"/>
          <w:noProof/>
          <w:sz w:val="20"/>
          <w:szCs w:val="20"/>
          <w:lang w:val="sk-SK" w:eastAsia="sk-SK"/>
        </w:rPr>
        <w:t>Poskytovateľ je povinný dodať objednávateľovi automaticky bez potreby osobitnej výzvy po každom vykonaní opravy technologického vybavenia a servisu technologického vybavenia, ako aj posledný deň trvania rámcovej dohody najaktuálnejšiu verziu komentovaných zdrojových kódov (s komentármi a technickým popisom, a to pre prevádzkové a testovacie verzie softvéru/počítačových programov) a dátového modelu Autorského diela, na ktoré sa vzťahuje licencia podľa tohto článku 11 tejto rámcovej dohody, pričom poskytovateľ podpisom tejto rámcovej dohody udeľuje objednávateľovi licenciu / práva na zverejnenie zdrojových kódov v centrálnom repozitári zdrojových kódov podľa § 15 ods. 2 písm. d) zákona o ITVS a § 31 Vyhlášky č. 78/2020 Z. z. o štandardoch pre informačné technológie verejnej správy a iných predpisov, ktoré môžu v budúcnosti tento zákon alebo vyhlášku nahradiť alebo doplniť. To isté platí priebežne počas plnenia rámcovej dohody v prípade akýchkoľvek úprav Autorského diela. Ak poskytovateľ neposkytne objednávateľovi zdrojové kódy podľa predchádzajúcej vety, je povinný tak spraviť najneskôr do desiatich (10) dní od doručenia výzvy objednávateľa.</w:t>
      </w:r>
    </w:p>
    <w:p w14:paraId="05349025" w14:textId="4019F52F" w:rsidR="007E4CBC" w:rsidRPr="007E4CBC" w:rsidRDefault="007E4CBC" w:rsidP="001E6FFE">
      <w:pPr>
        <w:pStyle w:val="Normal2"/>
        <w:numPr>
          <w:ilvl w:val="1"/>
          <w:numId w:val="77"/>
        </w:numPr>
        <w:tabs>
          <w:tab w:val="clear" w:pos="709"/>
          <w:tab w:val="left" w:pos="0"/>
        </w:tabs>
        <w:spacing w:before="120" w:line="240" w:lineRule="auto"/>
        <w:ind w:left="567" w:hanging="567"/>
        <w:rPr>
          <w:rFonts w:ascii="Arial" w:hAnsi="Arial" w:cs="Arial"/>
          <w:noProof/>
          <w:sz w:val="20"/>
          <w:szCs w:val="20"/>
          <w:lang w:val="sk-SK" w:eastAsia="sk-SK"/>
        </w:rPr>
      </w:pPr>
      <w:r w:rsidRPr="007E4CBC">
        <w:rPr>
          <w:rFonts w:ascii="Arial" w:hAnsi="Arial" w:cs="Arial"/>
          <w:noProof/>
          <w:sz w:val="20"/>
          <w:szCs w:val="20"/>
          <w:lang w:val="sk-SK" w:eastAsia="sk-SK"/>
        </w:rPr>
        <w:t>Zdrojové kódy budú vytvorené vyexportovaním z vývojového prostredia a budú odovzdané objednávateľovi na elektronickom médiu na základe preberacieho protokolu podpísaného oboma stranami rámcovej dohody</w:t>
      </w:r>
      <w:r w:rsidRPr="007E4CBC">
        <w:rPr>
          <w:rFonts w:ascii="Segoe UI" w:hAnsi="Segoe UI" w:cs="Segoe UI"/>
          <w:noProof/>
          <w:sz w:val="20"/>
          <w:szCs w:val="20"/>
          <w:lang w:val="sk-SK" w:eastAsia="sk-SK"/>
        </w:rPr>
        <w:t>ꓼ</w:t>
      </w:r>
      <w:r w:rsidRPr="007E4CBC">
        <w:rPr>
          <w:rFonts w:ascii="Arial" w:hAnsi="Arial" w:cs="Arial"/>
          <w:noProof/>
          <w:sz w:val="20"/>
          <w:szCs w:val="20"/>
          <w:lang w:val="sk-SK" w:eastAsia="sk-SK"/>
        </w:rPr>
        <w:t xml:space="preserve"> za poskytovateľa osobou oprávnenou na rokovanie vo veciach technických uvedenou </w:t>
      </w:r>
      <w:r w:rsidR="00F02C27">
        <w:rPr>
          <w:rFonts w:ascii="Arial" w:hAnsi="Arial" w:cs="Arial"/>
          <w:noProof/>
          <w:sz w:val="20"/>
          <w:szCs w:val="20"/>
          <w:lang w:val="sk-SK" w:eastAsia="sk-SK"/>
        </w:rPr>
        <w:t xml:space="preserve"> v </w:t>
      </w:r>
      <w:r w:rsidR="00C37343">
        <w:rPr>
          <w:rFonts w:ascii="Arial" w:hAnsi="Arial" w:cs="Arial"/>
          <w:noProof/>
          <w:sz w:val="20"/>
          <w:szCs w:val="20"/>
          <w:lang w:val="sk-SK" w:eastAsia="sk-SK"/>
        </w:rPr>
        <w:t>P</w:t>
      </w:r>
      <w:r w:rsidR="00F02C27">
        <w:rPr>
          <w:rFonts w:ascii="Arial" w:hAnsi="Arial" w:cs="Arial"/>
          <w:noProof/>
          <w:sz w:val="20"/>
          <w:szCs w:val="20"/>
          <w:lang w:val="sk-SK" w:eastAsia="sk-SK"/>
        </w:rPr>
        <w:t>rílohe č. 2</w:t>
      </w:r>
      <w:r w:rsidR="00C37343">
        <w:rPr>
          <w:rFonts w:ascii="Arial" w:hAnsi="Arial" w:cs="Arial"/>
          <w:noProof/>
          <w:sz w:val="20"/>
          <w:szCs w:val="20"/>
          <w:lang w:val="sk-SK" w:eastAsia="sk-SK"/>
        </w:rPr>
        <w:t>8</w:t>
      </w:r>
      <w:r w:rsidRPr="007E4CBC">
        <w:rPr>
          <w:rFonts w:ascii="Arial" w:hAnsi="Arial" w:cs="Arial"/>
          <w:noProof/>
          <w:sz w:val="20"/>
          <w:szCs w:val="20"/>
          <w:lang w:val="sk-SK" w:eastAsia="sk-SK"/>
        </w:rPr>
        <w:t xml:space="preserve"> rámcovej dohody a za objednávateľa vedúcim odboru tunelov a IRSD v prevádzke.</w:t>
      </w:r>
    </w:p>
    <w:p w14:paraId="4C8A9F1A" w14:textId="77777777" w:rsidR="007E4CBC" w:rsidRPr="00702F74" w:rsidRDefault="007E4CBC" w:rsidP="007E4CBC">
      <w:pPr>
        <w:pStyle w:val="Normal2"/>
        <w:tabs>
          <w:tab w:val="clear" w:pos="709"/>
          <w:tab w:val="left" w:pos="0"/>
        </w:tabs>
        <w:spacing w:before="120" w:line="240" w:lineRule="auto"/>
        <w:ind w:left="567" w:hanging="567"/>
        <w:rPr>
          <w:rFonts w:ascii="Arial" w:hAnsi="Arial" w:cs="Arial"/>
          <w:b/>
          <w:noProof/>
          <w:sz w:val="20"/>
          <w:szCs w:val="20"/>
          <w:lang w:val="sk-SK" w:eastAsia="sk-SK"/>
        </w:rPr>
      </w:pPr>
      <w:r w:rsidRPr="007E4CBC">
        <w:rPr>
          <w:rFonts w:ascii="Arial" w:hAnsi="Arial" w:cs="Arial"/>
          <w:noProof/>
          <w:sz w:val="20"/>
          <w:szCs w:val="20"/>
          <w:lang w:val="sk-SK" w:eastAsia="sk-SK"/>
        </w:rPr>
        <w:t xml:space="preserve"> </w:t>
      </w:r>
      <w:bookmarkStart w:id="71" w:name="_Ref38789130"/>
      <w:bookmarkStart w:id="72" w:name="_Ref52949093"/>
      <w:bookmarkEnd w:id="69"/>
      <w:r w:rsidRPr="00702F74">
        <w:rPr>
          <w:rFonts w:ascii="Arial" w:hAnsi="Arial" w:cs="Arial"/>
          <w:b/>
          <w:noProof/>
          <w:sz w:val="20"/>
          <w:szCs w:val="20"/>
          <w:lang w:val="sk-SK" w:eastAsia="sk-SK"/>
        </w:rPr>
        <w:t xml:space="preserve">Vyhlásenia a záväzky </w:t>
      </w:r>
      <w:bookmarkEnd w:id="71"/>
      <w:bookmarkEnd w:id="72"/>
      <w:r w:rsidRPr="00702F74">
        <w:rPr>
          <w:rFonts w:ascii="Arial" w:hAnsi="Arial" w:cs="Arial"/>
          <w:b/>
          <w:noProof/>
          <w:sz w:val="20"/>
          <w:szCs w:val="20"/>
          <w:lang w:val="sk-SK" w:eastAsia="sk-SK"/>
        </w:rPr>
        <w:t>poskytovateľa</w:t>
      </w:r>
    </w:p>
    <w:p w14:paraId="7D06831B" w14:textId="77777777" w:rsidR="007E4CBC" w:rsidRPr="007E4CBC" w:rsidRDefault="007E4CBC" w:rsidP="001E6FFE">
      <w:pPr>
        <w:pStyle w:val="Normal2"/>
        <w:numPr>
          <w:ilvl w:val="1"/>
          <w:numId w:val="77"/>
        </w:numPr>
        <w:spacing w:before="120" w:line="240" w:lineRule="auto"/>
        <w:ind w:left="567" w:hanging="567"/>
        <w:rPr>
          <w:rFonts w:ascii="Arial" w:hAnsi="Arial" w:cs="Arial"/>
          <w:noProof/>
          <w:sz w:val="20"/>
          <w:szCs w:val="20"/>
          <w:lang w:val="sk-SK" w:eastAsia="sk-SK"/>
        </w:rPr>
      </w:pPr>
      <w:r w:rsidRPr="007E4CBC">
        <w:rPr>
          <w:rFonts w:ascii="Arial" w:hAnsi="Arial" w:cs="Arial"/>
          <w:noProof/>
          <w:sz w:val="20"/>
          <w:szCs w:val="20"/>
          <w:lang w:val="sk-SK" w:eastAsia="sk-SK"/>
        </w:rPr>
        <w:t>Poskytovateľ vyhlasuje a zodpovedá za to, že k Autorskému dielu je oprávnený udeliť licenciu v rozsahu podľa tohto článku 11 tejto rámcovej dohody, a že mu nie sú známe žiadne práva tretích osôb, ktoré by bránili použitiu Autorského diela alebo jeho časti objednávateľom v zmysle licencie podľa tohto článku 11 tejto rámcovej dohody, vrátane zmeny Autorského diela alebo jeho časti. V prípade, že sa toto vyhlásenie poskytovateľa preukáže ako nepravdivé, alebo v prípade, že si tretia strana vo vzťahu k Autorskému dielu uplatní voči objednávateľovi akýkoľvek nárok, poskytovateľ je povinný na vlastné náklady takúto právnu vadu odstrániť, najmä, nie však výlučne, vysporiadaním prípadných nárokov tretích strán, reálnym zabezpečením práva na použitie Autorského diela minimálne v rozsahu podľa tohto článku 11 tejto rámcovej dohody objednávateľom a nahradením objednávateľovi všetkej škody, ktorá mu v dôsledku uvedeného vznikla. V prípade súdneho sporu je poskytovateľ povinný na výzvu objednávateľa poskytnúť objednávateľovi všetku potrebnú súčinnosť k ochrane jeho práv pred súdom.</w:t>
      </w:r>
    </w:p>
    <w:p w14:paraId="7DE09AC4" w14:textId="77777777" w:rsidR="007E4CBC" w:rsidRPr="00702F74" w:rsidRDefault="007E4CBC" w:rsidP="007E4CBC">
      <w:pPr>
        <w:pStyle w:val="Nadpis4"/>
        <w:spacing w:before="120" w:line="240" w:lineRule="auto"/>
        <w:rPr>
          <w:rFonts w:ascii="Arial" w:hAnsi="Arial" w:cs="Arial"/>
          <w:bCs w:val="0"/>
          <w:sz w:val="20"/>
          <w:szCs w:val="20"/>
          <w:lang w:eastAsia="sk-SK"/>
        </w:rPr>
      </w:pPr>
      <w:bookmarkStart w:id="73" w:name="_Ref38789188"/>
      <w:r w:rsidRPr="00702F74">
        <w:rPr>
          <w:rFonts w:ascii="Arial" w:hAnsi="Arial" w:cs="Arial"/>
          <w:bCs w:val="0"/>
          <w:sz w:val="20"/>
          <w:szCs w:val="20"/>
          <w:lang w:eastAsia="sk-SK"/>
        </w:rPr>
        <w:t>Produkty tretích strán</w:t>
      </w:r>
      <w:bookmarkEnd w:id="73"/>
    </w:p>
    <w:p w14:paraId="2C9E4A10" w14:textId="4C37AAB6" w:rsidR="007E4CBC" w:rsidRPr="007E4CBC" w:rsidRDefault="007E4CBC" w:rsidP="001E6FFE">
      <w:pPr>
        <w:pStyle w:val="Normal2"/>
        <w:numPr>
          <w:ilvl w:val="1"/>
          <w:numId w:val="77"/>
        </w:numPr>
        <w:tabs>
          <w:tab w:val="clear" w:pos="709"/>
          <w:tab w:val="left" w:pos="0"/>
        </w:tabs>
        <w:spacing w:before="120" w:line="240" w:lineRule="auto"/>
        <w:ind w:left="567" w:hanging="567"/>
        <w:rPr>
          <w:rFonts w:ascii="Arial" w:hAnsi="Arial" w:cs="Arial"/>
          <w:noProof/>
          <w:sz w:val="20"/>
          <w:szCs w:val="20"/>
          <w:lang w:val="sk-SK" w:eastAsia="sk-SK"/>
        </w:rPr>
      </w:pPr>
      <w:r w:rsidRPr="007E4CBC">
        <w:rPr>
          <w:rFonts w:ascii="Arial" w:hAnsi="Arial" w:cs="Arial"/>
          <w:noProof/>
          <w:sz w:val="20"/>
          <w:szCs w:val="20"/>
          <w:lang w:val="sk-SK" w:eastAsia="sk-SK"/>
        </w:rPr>
        <w:t xml:space="preserve">Ak nie je ďalej uvedené inak, licencia v rozsahu podľa tohto článku 11 tejto rámcovej dohody sa </w:t>
      </w:r>
      <w:r w:rsidRPr="007E4CBC">
        <w:rPr>
          <w:rFonts w:ascii="Arial" w:hAnsi="Arial" w:cs="Arial"/>
          <w:noProof/>
          <w:sz w:val="20"/>
          <w:szCs w:val="20"/>
          <w:lang w:val="sk-SK" w:eastAsia="sk-SK"/>
        </w:rPr>
        <w:lastRenderedPageBreak/>
        <w:t xml:space="preserve">nevzťahuje na softvérové produkty tretích strán alebo databázy tretích strán, ktoré sú dostupné na trhu ako tzv. štandardný softvér (resp. aj tzv. krabicový softvér – ako napr. systémový softvér, operačný softvér a pod.), a ktorý nebol vytvorený špecificky pre objednávateľa. Strany rámcovej dohody sa v nadväznosti na tento bod 11.10 tohto článku rámcovej dohody dohodli, že ak to bude potrebné na účely plnenia úloh objednávateľa spojených so zabezpečením prevádzky tunela </w:t>
      </w:r>
      <w:r w:rsidR="00702F74">
        <w:rPr>
          <w:rFonts w:ascii="Arial" w:hAnsi="Arial" w:cs="Arial"/>
          <w:noProof/>
          <w:sz w:val="20"/>
          <w:szCs w:val="20"/>
          <w:lang w:val="sk-SK" w:eastAsia="sk-SK"/>
        </w:rPr>
        <w:t>Svrčinovec, tunela Poľana a tunela Horelica a diaľnice D3</w:t>
      </w:r>
      <w:r w:rsidR="00702F74" w:rsidRPr="007E4CBC">
        <w:rPr>
          <w:rFonts w:ascii="Arial" w:hAnsi="Arial" w:cs="Arial"/>
          <w:noProof/>
          <w:sz w:val="20"/>
          <w:szCs w:val="20"/>
          <w:lang w:val="sk-SK" w:eastAsia="sk-SK"/>
        </w:rPr>
        <w:t xml:space="preserve"> </w:t>
      </w:r>
      <w:r w:rsidR="00702F74">
        <w:rPr>
          <w:rFonts w:ascii="Arial" w:hAnsi="Arial" w:cs="Arial"/>
          <w:noProof/>
          <w:sz w:val="20"/>
          <w:szCs w:val="20"/>
          <w:lang w:val="sk-SK" w:eastAsia="sk-SK"/>
        </w:rPr>
        <w:t>Svrčinovec – Skalité a cesty I/11 Čadca – obchvat mesta</w:t>
      </w:r>
      <w:r w:rsidRPr="007E4CBC">
        <w:rPr>
          <w:rFonts w:ascii="Arial" w:hAnsi="Arial" w:cs="Arial"/>
          <w:noProof/>
          <w:sz w:val="20"/>
          <w:szCs w:val="20"/>
          <w:lang w:val="sk-SK" w:eastAsia="sk-SK"/>
        </w:rPr>
        <w:t xml:space="preserve">, poskytovateľ sa zaväzuje pre objednávateľa zabezpečiť potrebnú časovo neobmedzenú licenciu/sublicenciu štandardného softvéru, vždy najmenej v rozsahu, ktorý zabezpečí úplnú a neobmedzenú prevádzku tunela </w:t>
      </w:r>
      <w:r w:rsidR="00702F74">
        <w:rPr>
          <w:rFonts w:ascii="Arial" w:hAnsi="Arial" w:cs="Arial"/>
          <w:noProof/>
          <w:sz w:val="20"/>
          <w:szCs w:val="20"/>
          <w:lang w:val="sk-SK" w:eastAsia="sk-SK"/>
        </w:rPr>
        <w:t>Svrčinovec, tunela Poľana a tunela Horelica a diaľnice D3</w:t>
      </w:r>
      <w:r w:rsidR="00702F74" w:rsidRPr="007E4CBC">
        <w:rPr>
          <w:rFonts w:ascii="Arial" w:hAnsi="Arial" w:cs="Arial"/>
          <w:noProof/>
          <w:sz w:val="20"/>
          <w:szCs w:val="20"/>
          <w:lang w:val="sk-SK" w:eastAsia="sk-SK"/>
        </w:rPr>
        <w:t xml:space="preserve"> </w:t>
      </w:r>
      <w:r w:rsidR="00702F74">
        <w:rPr>
          <w:rFonts w:ascii="Arial" w:hAnsi="Arial" w:cs="Arial"/>
          <w:noProof/>
          <w:sz w:val="20"/>
          <w:szCs w:val="20"/>
          <w:lang w:val="sk-SK" w:eastAsia="sk-SK"/>
        </w:rPr>
        <w:t>Svrčinovec – Skalité a cesty I/11 Čadca – obchvat mesta</w:t>
      </w:r>
      <w:r w:rsidRPr="007E4CBC">
        <w:rPr>
          <w:rFonts w:ascii="Arial" w:hAnsi="Arial" w:cs="Arial"/>
          <w:noProof/>
          <w:sz w:val="20"/>
          <w:szCs w:val="20"/>
          <w:lang w:val="sk-SK" w:eastAsia="sk-SK"/>
        </w:rPr>
        <w:t>. Poskytovateľ je povinný použiť na účely vykonávania opráv technologického vybavenia a servisu technologického vybavenia produkty tretích strán len, ak</w:t>
      </w:r>
      <w:r w:rsidR="00702F74">
        <w:rPr>
          <w:rFonts w:ascii="Arial" w:hAnsi="Arial" w:cs="Arial"/>
          <w:noProof/>
          <w:sz w:val="20"/>
          <w:szCs w:val="20"/>
          <w:lang w:val="sk-SK" w:eastAsia="sk-SK"/>
        </w:rPr>
        <w:t>:</w:t>
      </w:r>
      <w:r w:rsidRPr="007E4CBC">
        <w:rPr>
          <w:rFonts w:ascii="Arial" w:hAnsi="Arial" w:cs="Arial"/>
          <w:noProof/>
          <w:sz w:val="20"/>
          <w:szCs w:val="20"/>
          <w:lang w:val="sk-SK" w:eastAsia="sk-SK"/>
        </w:rPr>
        <w:t xml:space="preserve"> </w:t>
      </w:r>
    </w:p>
    <w:p w14:paraId="4F8C2134" w14:textId="77777777" w:rsidR="007E4CBC" w:rsidRPr="007E4CBC" w:rsidRDefault="007E4CBC" w:rsidP="007E4CBC">
      <w:pPr>
        <w:pStyle w:val="Normal2"/>
        <w:spacing w:before="120" w:line="240" w:lineRule="auto"/>
        <w:ind w:left="500" w:firstLine="67"/>
        <w:rPr>
          <w:rFonts w:ascii="Arial" w:hAnsi="Arial" w:cs="Arial"/>
          <w:noProof/>
          <w:sz w:val="20"/>
          <w:szCs w:val="20"/>
          <w:lang w:val="sk-SK" w:eastAsia="sk-SK"/>
        </w:rPr>
      </w:pPr>
      <w:r w:rsidRPr="007E4CBC">
        <w:rPr>
          <w:rFonts w:ascii="Arial" w:hAnsi="Arial" w:cs="Arial"/>
          <w:noProof/>
          <w:sz w:val="20"/>
          <w:szCs w:val="20"/>
          <w:lang w:val="sk-SK" w:eastAsia="sk-SK"/>
        </w:rPr>
        <w:t xml:space="preserve">(a) </w:t>
      </w:r>
      <w:r w:rsidRPr="007E4CBC">
        <w:rPr>
          <w:rFonts w:ascii="Arial" w:hAnsi="Arial" w:cs="Arial"/>
          <w:noProof/>
          <w:sz w:val="20"/>
          <w:szCs w:val="20"/>
          <w:lang w:val="sk-SK" w:eastAsia="sk-SK"/>
        </w:rPr>
        <w:tab/>
        <w:t>je to nevyhnutné vzhľadom na predmet plnenia,</w:t>
      </w:r>
      <w:r w:rsidRPr="007E4CBC">
        <w:rPr>
          <w:rFonts w:ascii="Arial" w:hAnsi="Arial" w:cs="Arial"/>
          <w:noProof/>
          <w:sz w:val="20"/>
          <w:szCs w:val="20"/>
          <w:lang w:val="sk-SK" w:eastAsia="sk-SK"/>
        </w:rPr>
        <w:tab/>
      </w:r>
    </w:p>
    <w:p w14:paraId="4DE2961E" w14:textId="77777777" w:rsidR="007E4CBC" w:rsidRPr="007E4CBC" w:rsidRDefault="007E4CBC" w:rsidP="007E4CBC">
      <w:pPr>
        <w:pStyle w:val="Normal2"/>
        <w:spacing w:before="120" w:line="240" w:lineRule="auto"/>
        <w:ind w:left="500" w:firstLine="67"/>
        <w:rPr>
          <w:rFonts w:ascii="Arial" w:hAnsi="Arial" w:cs="Arial"/>
          <w:noProof/>
          <w:sz w:val="20"/>
          <w:szCs w:val="20"/>
          <w:lang w:val="sk-SK" w:eastAsia="sk-SK"/>
        </w:rPr>
      </w:pPr>
      <w:r w:rsidRPr="007E4CBC">
        <w:rPr>
          <w:rFonts w:ascii="Arial" w:hAnsi="Arial" w:cs="Arial"/>
          <w:noProof/>
          <w:sz w:val="20"/>
          <w:szCs w:val="20"/>
          <w:lang w:val="sk-SK" w:eastAsia="sk-SK"/>
        </w:rPr>
        <w:t xml:space="preserve">(b) </w:t>
      </w:r>
      <w:r w:rsidRPr="007E4CBC">
        <w:rPr>
          <w:rFonts w:ascii="Arial" w:hAnsi="Arial" w:cs="Arial"/>
          <w:noProof/>
          <w:sz w:val="20"/>
          <w:szCs w:val="20"/>
          <w:lang w:val="sk-SK" w:eastAsia="sk-SK"/>
        </w:rPr>
        <w:tab/>
        <w:t>nadobúdateľom licencie/sublicencie sa stane objednávateľ a zároveň</w:t>
      </w:r>
    </w:p>
    <w:p w14:paraId="08A5C8A8" w14:textId="77777777" w:rsidR="007E4CBC" w:rsidRPr="007E4CBC" w:rsidRDefault="007E4CBC" w:rsidP="007E4CBC">
      <w:pPr>
        <w:pStyle w:val="Normal2"/>
        <w:tabs>
          <w:tab w:val="clear" w:pos="709"/>
          <w:tab w:val="left" w:pos="1418"/>
        </w:tabs>
        <w:spacing w:before="120" w:line="240" w:lineRule="auto"/>
        <w:ind w:hanging="851"/>
        <w:rPr>
          <w:rFonts w:ascii="Arial" w:hAnsi="Arial" w:cs="Arial"/>
          <w:noProof/>
          <w:sz w:val="20"/>
          <w:szCs w:val="20"/>
          <w:lang w:val="sk-SK" w:eastAsia="sk-SK"/>
        </w:rPr>
      </w:pPr>
      <w:r w:rsidRPr="007E4CBC">
        <w:rPr>
          <w:rFonts w:ascii="Arial" w:hAnsi="Arial" w:cs="Arial"/>
          <w:noProof/>
          <w:sz w:val="20"/>
          <w:szCs w:val="20"/>
          <w:lang w:val="sk-SK" w:eastAsia="sk-SK"/>
        </w:rPr>
        <w:t xml:space="preserve">(c) </w:t>
      </w:r>
      <w:r w:rsidRPr="007E4CBC">
        <w:rPr>
          <w:rFonts w:ascii="Arial" w:hAnsi="Arial" w:cs="Arial"/>
          <w:noProof/>
          <w:sz w:val="20"/>
          <w:szCs w:val="20"/>
          <w:lang w:val="sk-SK" w:eastAsia="sk-SK"/>
        </w:rPr>
        <w:tab/>
      </w:r>
      <w:bookmarkStart w:id="74" w:name="_Hlk54081099"/>
      <w:r w:rsidRPr="007E4CBC">
        <w:rPr>
          <w:rFonts w:ascii="Arial" w:hAnsi="Arial" w:cs="Arial"/>
          <w:noProof/>
          <w:sz w:val="20"/>
          <w:szCs w:val="20"/>
          <w:lang w:val="sk-SK" w:eastAsia="sk-SK"/>
        </w:rPr>
        <w:t xml:space="preserve">zaradením takýchto softvérových produktov tretích strán do technologického vybavenia alebo jeho použitím v súvislosti technologickým vybavením nebude akokoľvek dotknuté oprávnenie objednávateľa prevádzkovať, udržiavať, meniť, opravovať, obnovovať alebo rozvíjať technologické vybavenie po ukončení tejto rámcovej dohody bez akejkoľvek súčinnosti s poskytovateľom alebo poskytovateľom licencie takémuto softvérovému produktu tretej strany. </w:t>
      </w:r>
      <w:bookmarkEnd w:id="74"/>
    </w:p>
    <w:p w14:paraId="5B0F7AA5" w14:textId="77777777" w:rsidR="007E4CBC" w:rsidRPr="007E4CBC" w:rsidRDefault="007E4CBC" w:rsidP="001E6FFE">
      <w:pPr>
        <w:pStyle w:val="Normal2"/>
        <w:numPr>
          <w:ilvl w:val="1"/>
          <w:numId w:val="77"/>
        </w:numPr>
        <w:tabs>
          <w:tab w:val="clear" w:pos="709"/>
        </w:tabs>
        <w:spacing w:before="120" w:line="240" w:lineRule="auto"/>
        <w:ind w:left="567" w:hanging="567"/>
        <w:rPr>
          <w:rFonts w:ascii="Arial" w:hAnsi="Arial" w:cs="Arial"/>
          <w:noProof/>
          <w:sz w:val="20"/>
          <w:szCs w:val="20"/>
          <w:lang w:val="sk-SK" w:eastAsia="sk-SK"/>
        </w:rPr>
      </w:pPr>
      <w:r w:rsidRPr="007E4CBC">
        <w:rPr>
          <w:rFonts w:ascii="Arial" w:hAnsi="Arial" w:cs="Arial"/>
          <w:noProof/>
          <w:sz w:val="20"/>
          <w:szCs w:val="20"/>
          <w:lang w:val="sk-SK" w:eastAsia="sk-SK"/>
        </w:rPr>
        <w:t>Poskytovateľ je zároveň povinný s primeraným použitím ustanovenia bodov 11.1 až 11.8 tohto článku rámcovej dohody bezodkladne po dokončení príslušného softvéru v rámci vykonania každej opravy technologického vybavenia a servisu technologického vybavenia, najneskôr však pred ukončením rámcovej dohody, tam, kde to nevylučujú licenčné podmienky tretích osôb (odlišných od poskytovateľa a jeho subdodávateľov), odovzdať objednávateľovi zdrojové kódy k takýmto softvérovým produktom tretích strán.</w:t>
      </w:r>
    </w:p>
    <w:p w14:paraId="7BE0ECD2" w14:textId="77777777" w:rsidR="007E4CBC" w:rsidRPr="007E4CBC" w:rsidRDefault="007E4CBC" w:rsidP="001E6FFE">
      <w:pPr>
        <w:pStyle w:val="Normal2"/>
        <w:numPr>
          <w:ilvl w:val="1"/>
          <w:numId w:val="77"/>
        </w:numPr>
        <w:tabs>
          <w:tab w:val="clear" w:pos="709"/>
        </w:tabs>
        <w:spacing w:before="120" w:line="240" w:lineRule="auto"/>
        <w:ind w:left="567" w:hanging="567"/>
        <w:rPr>
          <w:rFonts w:ascii="Arial" w:hAnsi="Arial" w:cs="Arial"/>
          <w:noProof/>
          <w:sz w:val="20"/>
          <w:szCs w:val="20"/>
          <w:lang w:val="sk-SK" w:eastAsia="sk-SK"/>
        </w:rPr>
      </w:pPr>
      <w:r w:rsidRPr="007E4CBC">
        <w:rPr>
          <w:rFonts w:ascii="Arial" w:hAnsi="Arial" w:cs="Arial"/>
          <w:noProof/>
          <w:sz w:val="20"/>
          <w:szCs w:val="20"/>
          <w:lang w:val="sk-SK" w:eastAsia="sk-SK"/>
        </w:rPr>
        <w:t>V súvislosti s licenciou/sublicenciou podľa bodu 11.10 a 11.11 tohto článku rámcovej dohody platí rovnako ustanovenie bodu 11.9 tohto článku rámcovej dohody.</w:t>
      </w:r>
    </w:p>
    <w:p w14:paraId="7EEA2F2B" w14:textId="77777777" w:rsidR="007E4CBC" w:rsidRPr="00FB2D0E" w:rsidRDefault="007E4CBC" w:rsidP="007E4CBC">
      <w:pPr>
        <w:pStyle w:val="Nadpis4"/>
        <w:spacing w:before="120" w:line="240" w:lineRule="auto"/>
        <w:rPr>
          <w:rFonts w:ascii="Arial" w:hAnsi="Arial" w:cs="Arial"/>
          <w:bCs w:val="0"/>
          <w:sz w:val="20"/>
          <w:szCs w:val="20"/>
          <w:lang w:eastAsia="sk-SK"/>
        </w:rPr>
      </w:pPr>
      <w:bookmarkStart w:id="75" w:name="_Ref53400851"/>
      <w:r w:rsidRPr="00FB2D0E">
        <w:rPr>
          <w:rFonts w:ascii="Arial" w:hAnsi="Arial" w:cs="Arial"/>
          <w:bCs w:val="0"/>
          <w:sz w:val="20"/>
          <w:szCs w:val="20"/>
          <w:lang w:eastAsia="sk-SK"/>
        </w:rPr>
        <w:t>Použitie voľne šíriteľného Softvéru (tzv. open-source Software)</w:t>
      </w:r>
      <w:bookmarkEnd w:id="75"/>
    </w:p>
    <w:p w14:paraId="792080A0" w14:textId="77777777" w:rsidR="007E4CBC" w:rsidRPr="007E4CBC" w:rsidRDefault="007E4CBC" w:rsidP="001E6FFE">
      <w:pPr>
        <w:pStyle w:val="Normal2"/>
        <w:numPr>
          <w:ilvl w:val="1"/>
          <w:numId w:val="78"/>
        </w:numPr>
        <w:tabs>
          <w:tab w:val="clear" w:pos="709"/>
          <w:tab w:val="left" w:pos="0"/>
        </w:tabs>
        <w:spacing w:before="120" w:line="240" w:lineRule="auto"/>
        <w:ind w:left="567" w:hanging="567"/>
        <w:rPr>
          <w:rFonts w:ascii="Arial" w:hAnsi="Arial" w:cs="Arial"/>
          <w:noProof/>
          <w:sz w:val="20"/>
          <w:szCs w:val="20"/>
          <w:lang w:val="sk-SK" w:eastAsia="sk-SK"/>
        </w:rPr>
      </w:pPr>
      <w:r w:rsidRPr="007E4CBC">
        <w:rPr>
          <w:rFonts w:ascii="Arial" w:hAnsi="Arial" w:cs="Arial"/>
          <w:noProof/>
          <w:sz w:val="20"/>
          <w:szCs w:val="20"/>
          <w:lang w:val="sk-SK" w:eastAsia="sk-SK"/>
        </w:rPr>
        <w:t>Poskytovateľ je oprávnený využiť na účely vykonávania opráv technologického vybavenia a servisu technologického vybavenia softvér voľne šírený, resp. šíriteľný softvér, ku ktorému vykonávajú autorské / majetkové práva tretie osoby, len za predpokladu, že licenčné podmienky takto použitého voľne šíreného, resp. šíriteľného softvéru nebudú žiadnym spôsobom zasahovať do práv a povinností k inému softvéru použitému v rámci technologického vybavenia spoločne s predmetným voľne šíreným, resp. šíriteľným softvérom. Na použitie open-source softvéru sa inak vzťahujú povinnosti poskytovateľa a obmedzenia uvedené v bode 11.10 tohto článku rámcovej dohody.</w:t>
      </w:r>
    </w:p>
    <w:p w14:paraId="6EF36BA4" w14:textId="77777777" w:rsidR="007E4CBC" w:rsidRPr="00FB2D0E" w:rsidRDefault="007E4CBC" w:rsidP="007E4CBC">
      <w:pPr>
        <w:pStyle w:val="CEMOS"/>
        <w:spacing w:after="120"/>
        <w:ind w:left="0" w:firstLine="0"/>
        <w:rPr>
          <w:rFonts w:ascii="Arial" w:hAnsi="Arial" w:cs="Arial"/>
          <w:b/>
        </w:rPr>
      </w:pPr>
      <w:r w:rsidRPr="00FB2D0E">
        <w:rPr>
          <w:rFonts w:ascii="Arial" w:hAnsi="Arial" w:cs="Arial"/>
          <w:b/>
        </w:rPr>
        <w:t>Osobitné ustanovenia v súvislosti so zákonom o ITVS</w:t>
      </w:r>
    </w:p>
    <w:p w14:paraId="0B75539D" w14:textId="7B5430D7" w:rsidR="007E4CBC" w:rsidRPr="007E4CBC" w:rsidRDefault="007E4CBC" w:rsidP="001E6FFE">
      <w:pPr>
        <w:pStyle w:val="CEMOS"/>
        <w:numPr>
          <w:ilvl w:val="1"/>
          <w:numId w:val="78"/>
        </w:numPr>
        <w:spacing w:after="120"/>
        <w:ind w:left="567" w:hanging="567"/>
        <w:rPr>
          <w:rFonts w:ascii="Arial" w:hAnsi="Arial" w:cs="Arial"/>
        </w:rPr>
      </w:pPr>
      <w:r w:rsidRPr="007E4CBC">
        <w:rPr>
          <w:rFonts w:ascii="Arial" w:hAnsi="Arial" w:cs="Arial"/>
        </w:rPr>
        <w:t>Časti technol</w:t>
      </w:r>
      <w:r w:rsidR="00FB2D0E">
        <w:rPr>
          <w:rFonts w:ascii="Arial" w:hAnsi="Arial" w:cs="Arial"/>
        </w:rPr>
        <w:t>ogického vybavenia PS 202-62.11</w:t>
      </w:r>
      <w:r w:rsidRPr="007E4CBC">
        <w:rPr>
          <w:rFonts w:ascii="Arial" w:hAnsi="Arial" w:cs="Arial"/>
        </w:rPr>
        <w:t xml:space="preserve"> Centrá</w:t>
      </w:r>
      <w:r w:rsidR="00FB2D0E">
        <w:rPr>
          <w:rFonts w:ascii="Arial" w:hAnsi="Arial" w:cs="Arial"/>
        </w:rPr>
        <w:t>lny riadiaci systém tunela Svrčinovec, PS 202-63.11 Centrálny riadicí systém tunela Poľana a PS 206-52 Centrálny riadiací systém tunela Horelica</w:t>
      </w:r>
      <w:r w:rsidRPr="007E4CBC">
        <w:rPr>
          <w:rFonts w:ascii="Arial" w:hAnsi="Arial" w:cs="Arial"/>
        </w:rPr>
        <w:t xml:space="preserve"> sú informačnou technológiou verejnej správy v zmysle zákona o ITVS. V súlade s týmto zákonom musí byť zdrojový kód vytvorený počas plnenia tejto rámcovej dohody pri vykonávaní opráv technologického vybavenia a servisu technologického vybavenia otvorený v súlade s licenčnými podmienkami verejnej softvérovej licencie Európskej únie podľa Vykonávacieho rozhodnutia Komisie (EÚ) 2017/863 z 18. mája 2017, ktorým sa aktualizuje verejná open-source softvérová licencia Európskej únie (EUPL) v záujme ďalšej podpory zdieľania a opätovného používania softvéru vyvinutého verejnými správami (Ú.v. EÚ L ,128, 19.5.2017), a to v rozsahu, v akom zverejnenie tohto kódu nemôže byť zneužité na činnosť smerujúcu k narušeniu alebo k zničeniu informačného systému verejnej správy. Objednávateľ je zároveň v súlade s § 15 ods. 2 písm. d) zákona o ITVS jediným a výhradným disponentom so všetkými informáciami zhromaždenými alebo získanými počas správy tunela </w:t>
      </w:r>
      <w:r w:rsidR="00FB2D0E">
        <w:rPr>
          <w:rFonts w:ascii="Arial" w:hAnsi="Arial" w:cs="Arial"/>
        </w:rPr>
        <w:t>Svrčinovec, tunela Poľana a tunela Horelica a diaľnice D3</w:t>
      </w:r>
      <w:r w:rsidR="00FB2D0E" w:rsidRPr="007E4CBC">
        <w:rPr>
          <w:rFonts w:ascii="Arial" w:hAnsi="Arial" w:cs="Arial"/>
        </w:rPr>
        <w:t xml:space="preserve"> </w:t>
      </w:r>
      <w:r w:rsidR="00FB2D0E">
        <w:rPr>
          <w:rFonts w:ascii="Arial" w:hAnsi="Arial" w:cs="Arial"/>
        </w:rPr>
        <w:t>Svrčinovec – Skalité a cesty I/11 Čadca – obchvat mesta</w:t>
      </w:r>
      <w:r w:rsidRPr="007E4CBC">
        <w:rPr>
          <w:rFonts w:ascii="Arial" w:hAnsi="Arial" w:cs="Arial"/>
        </w:rPr>
        <w:t xml:space="preserve"> vrátane ich zmien a servisu.</w:t>
      </w:r>
    </w:p>
    <w:p w14:paraId="4E46D9CC" w14:textId="28A704BD" w:rsidR="007E4CBC" w:rsidRDefault="007E4CBC" w:rsidP="007E4CBC"/>
    <w:p w14:paraId="2A6D9496" w14:textId="08DA53FE" w:rsidR="007E4CBC" w:rsidRPr="000B6828" w:rsidRDefault="007E4CBC" w:rsidP="007E4CBC">
      <w:pPr>
        <w:pStyle w:val="CEMOS"/>
        <w:spacing w:before="0" w:after="60"/>
        <w:ind w:left="0" w:firstLine="0"/>
        <w:jc w:val="center"/>
        <w:rPr>
          <w:rFonts w:ascii="Arial" w:hAnsi="Arial" w:cs="Arial"/>
          <w:b/>
        </w:rPr>
      </w:pPr>
      <w:r>
        <w:rPr>
          <w:rFonts w:ascii="Arial" w:hAnsi="Arial" w:cs="Arial"/>
          <w:b/>
        </w:rPr>
        <w:lastRenderedPageBreak/>
        <w:t>ČL. 12</w:t>
      </w:r>
    </w:p>
    <w:p w14:paraId="5896E09B" w14:textId="77777777" w:rsidR="006E137D" w:rsidRPr="000B6828" w:rsidRDefault="006E137D" w:rsidP="000B6828">
      <w:pPr>
        <w:pStyle w:val="Nadpis5"/>
        <w:tabs>
          <w:tab w:val="left" w:pos="851"/>
        </w:tabs>
        <w:spacing w:before="0" w:line="240" w:lineRule="auto"/>
        <w:jc w:val="center"/>
        <w:rPr>
          <w:rFonts w:ascii="Arial" w:hAnsi="Arial" w:cs="Arial"/>
          <w:i w:val="0"/>
          <w:sz w:val="20"/>
          <w:szCs w:val="20"/>
        </w:rPr>
      </w:pPr>
      <w:r w:rsidRPr="000B6828">
        <w:rPr>
          <w:rFonts w:ascii="Arial" w:hAnsi="Arial" w:cs="Arial"/>
          <w:i w:val="0"/>
          <w:sz w:val="20"/>
          <w:szCs w:val="20"/>
        </w:rPr>
        <w:t>ZÁVEREČNÉ USTANOVENIA</w:t>
      </w:r>
    </w:p>
    <w:p w14:paraId="47A18DDC" w14:textId="77777777" w:rsidR="007E4CBC" w:rsidRPr="007E4CBC" w:rsidRDefault="007E4CBC" w:rsidP="001E6FFE">
      <w:pPr>
        <w:pStyle w:val="Odsekzoznamu"/>
        <w:numPr>
          <w:ilvl w:val="0"/>
          <w:numId w:val="55"/>
        </w:numPr>
        <w:spacing w:after="60"/>
        <w:jc w:val="both"/>
        <w:rPr>
          <w:rFonts w:cs="Arial"/>
          <w:vanish/>
          <w:sz w:val="20"/>
          <w:szCs w:val="20"/>
          <w:lang w:eastAsia="sk-SK"/>
        </w:rPr>
      </w:pPr>
    </w:p>
    <w:p w14:paraId="00CDC999" w14:textId="77777777" w:rsidR="007E4CBC" w:rsidRPr="007E4CBC" w:rsidRDefault="007E4CBC" w:rsidP="001E6FFE">
      <w:pPr>
        <w:pStyle w:val="Odsekzoznamu"/>
        <w:numPr>
          <w:ilvl w:val="0"/>
          <w:numId w:val="55"/>
        </w:numPr>
        <w:spacing w:after="60"/>
        <w:jc w:val="both"/>
        <w:rPr>
          <w:rFonts w:cs="Arial"/>
          <w:vanish/>
          <w:sz w:val="20"/>
          <w:szCs w:val="20"/>
          <w:lang w:eastAsia="sk-SK"/>
        </w:rPr>
      </w:pPr>
    </w:p>
    <w:p w14:paraId="2F337845" w14:textId="1BCC1EFE" w:rsidR="006E137D" w:rsidRPr="000B6828" w:rsidRDefault="006E137D" w:rsidP="001E6FFE">
      <w:pPr>
        <w:pStyle w:val="CEMOS"/>
        <w:numPr>
          <w:ilvl w:val="1"/>
          <w:numId w:val="55"/>
        </w:numPr>
        <w:spacing w:before="0" w:after="60"/>
        <w:ind w:left="567" w:hanging="567"/>
        <w:rPr>
          <w:rFonts w:ascii="Arial" w:hAnsi="Arial" w:cs="Arial"/>
        </w:rPr>
      </w:pPr>
      <w:r w:rsidRPr="000B6828">
        <w:rPr>
          <w:rFonts w:ascii="Arial" w:hAnsi="Arial" w:cs="Arial"/>
        </w:rPr>
        <w:t>Rámcová dohoda nadobúda platnosť dňom jej podpísania stranami rámcovej dohody a účinnosť dňom nasledujúcim po dni jej zverejnenia v Centrálnom registri zmlúv.</w:t>
      </w:r>
    </w:p>
    <w:p w14:paraId="6499C05D" w14:textId="77777777" w:rsidR="006E137D" w:rsidRPr="000B6828" w:rsidRDefault="006E137D" w:rsidP="001E6FFE">
      <w:pPr>
        <w:pStyle w:val="CEMOS"/>
        <w:numPr>
          <w:ilvl w:val="1"/>
          <w:numId w:val="55"/>
        </w:numPr>
        <w:spacing w:before="0" w:after="60"/>
        <w:ind w:left="567" w:hanging="567"/>
        <w:rPr>
          <w:rFonts w:ascii="Arial" w:hAnsi="Arial" w:cs="Arial"/>
        </w:rPr>
      </w:pPr>
      <w:r w:rsidRPr="000B6828">
        <w:rPr>
          <w:rFonts w:ascii="Arial" w:hAnsi="Arial" w:cs="Arial"/>
        </w:rPr>
        <w:t xml:space="preserve">Pre práva a povinnosti strán rámcovej dohody rámcovou dohodou výslovne neupravené platia ustanovenia Obchodného zákonníka a súvisiacich právnych predpisov Slovenskej republiky. Strany rámcovej dohody sa dohodli, že v prípade vzniku sporov strán rámcovej dohody týkajúcich  sa tejto rámcovej dohody a jej aplikácie, ak sa ich nepodarí urovnať iným spôsobom a jednou zo strán rámcovej dohody je zahraničný subjekt je daná právomoc súdov Slovenskej republiky. </w:t>
      </w:r>
    </w:p>
    <w:p w14:paraId="79758CB1" w14:textId="1EB843FF" w:rsidR="006E137D" w:rsidRPr="000B6828" w:rsidRDefault="006E137D" w:rsidP="001E6FFE">
      <w:pPr>
        <w:pStyle w:val="CEMOS"/>
        <w:numPr>
          <w:ilvl w:val="1"/>
          <w:numId w:val="55"/>
        </w:numPr>
        <w:spacing w:before="0" w:after="60"/>
        <w:ind w:left="567" w:hanging="567"/>
        <w:rPr>
          <w:rFonts w:ascii="Arial" w:hAnsi="Arial" w:cs="Arial"/>
        </w:rPr>
      </w:pPr>
      <w:r w:rsidRPr="000B6828">
        <w:rPr>
          <w:rFonts w:ascii="Arial" w:hAnsi="Arial" w:cs="Arial"/>
        </w:rPr>
        <w:t xml:space="preserve">Strany rámcovej dohody sa dohodli, že písomná komunikácia podľa rámcovej dohody alebo v súvislosti s rámcovou dohodou sa bude doručovať doporučene poštou, kuriérom alebo osobne, ak táto dohoda výslovne neupravuje iný spôsob doručovania.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V prípadoch výslovne uvedených v rámcovej dohode je doručovanie môže uskutočniť formou emailu (aj bez podpísania zaručeným elektronickým podpisom). Strany </w:t>
      </w:r>
      <w:r w:rsidR="004E248D">
        <w:rPr>
          <w:rFonts w:ascii="Arial" w:hAnsi="Arial" w:cs="Arial"/>
        </w:rPr>
        <w:t xml:space="preserve">rámcovej </w:t>
      </w:r>
      <w:r w:rsidRPr="000B6828">
        <w:rPr>
          <w:rFonts w:ascii="Arial" w:hAnsi="Arial" w:cs="Arial"/>
        </w:rPr>
        <w:t xml:space="preserve">dohody sa dohodli, že sú povinné potvrdiť prijatie e-mailu druhej strane </w:t>
      </w:r>
      <w:r w:rsidR="004E248D">
        <w:rPr>
          <w:rFonts w:ascii="Arial" w:hAnsi="Arial" w:cs="Arial"/>
        </w:rPr>
        <w:t xml:space="preserve">rámcovej </w:t>
      </w:r>
      <w:r w:rsidRPr="000B6828">
        <w:rPr>
          <w:rFonts w:ascii="Arial" w:hAnsi="Arial" w:cs="Arial"/>
        </w:rPr>
        <w:t>dohody najneskôr do 48 hodín, ak táto rámcová dohoda neuvádza inak.</w:t>
      </w:r>
    </w:p>
    <w:p w14:paraId="2DA36B7F" w14:textId="25456E72" w:rsidR="006E137D" w:rsidRPr="000B6828" w:rsidRDefault="006E137D" w:rsidP="001E6FFE">
      <w:pPr>
        <w:pStyle w:val="CEMOS"/>
        <w:numPr>
          <w:ilvl w:val="1"/>
          <w:numId w:val="55"/>
        </w:numPr>
        <w:spacing w:before="0" w:after="60"/>
        <w:ind w:left="567" w:hanging="567"/>
        <w:rPr>
          <w:rFonts w:ascii="Arial" w:hAnsi="Arial" w:cs="Arial"/>
        </w:rPr>
      </w:pPr>
      <w:r w:rsidRPr="000B6828">
        <w:rPr>
          <w:rFonts w:ascii="Arial" w:hAnsi="Arial" w:cs="Arial"/>
        </w:rPr>
        <w:t xml:space="preserve">Meniť alebo dopĺňať ustanovenia tejto rámcovej dohody je možné  len písomnými číslovanými  dodatkami a dohoda o skončení rámcovej dohody musí byť písomná. Dodatok k rámcovej dohode ako aj dohoda o ukončení rámcovej dohody musia byť podpísané oprávnenými zástupcami strán rámcovej dohody, pričom podpisy musia byť na tej istej listine, v opačnom prípade sa má za to, že k uzatvoreniu dodatku k rámcovej dohode alebo dohody o zrušení rámcovej dohody  nedošlo. </w:t>
      </w:r>
    </w:p>
    <w:p w14:paraId="715FB117" w14:textId="473154C4" w:rsidR="006E137D" w:rsidRPr="000B6828" w:rsidRDefault="006E137D" w:rsidP="001E6FFE">
      <w:pPr>
        <w:pStyle w:val="CEMOS"/>
        <w:numPr>
          <w:ilvl w:val="1"/>
          <w:numId w:val="55"/>
        </w:numPr>
        <w:spacing w:before="0" w:after="60"/>
        <w:ind w:left="567" w:hanging="567"/>
        <w:rPr>
          <w:rFonts w:ascii="Arial" w:hAnsi="Arial" w:cs="Arial"/>
        </w:rPr>
      </w:pPr>
      <w:r w:rsidRPr="000B6828">
        <w:rPr>
          <w:rFonts w:ascii="Arial" w:hAnsi="Arial" w:cs="Arial"/>
        </w:rPr>
        <w:t xml:space="preserve">Poskytovateľ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 </w:t>
      </w:r>
    </w:p>
    <w:p w14:paraId="7F19A3E8" w14:textId="04C269C0" w:rsidR="006E137D" w:rsidRPr="000B6828" w:rsidRDefault="006E137D" w:rsidP="001E6FFE">
      <w:pPr>
        <w:pStyle w:val="CEMOS"/>
        <w:numPr>
          <w:ilvl w:val="1"/>
          <w:numId w:val="55"/>
        </w:numPr>
        <w:spacing w:before="0" w:after="60"/>
        <w:ind w:left="567" w:hanging="567"/>
        <w:rPr>
          <w:rFonts w:ascii="Arial" w:hAnsi="Arial" w:cs="Arial"/>
        </w:rPr>
      </w:pPr>
      <w:r w:rsidRPr="000B6828">
        <w:rPr>
          <w:rFonts w:ascii="Arial" w:hAnsi="Arial" w:cs="Arial"/>
        </w:rPr>
        <w:t xml:space="preserve">V prípade, že poskytovateľ je združenie bez právnej subjektivity, účastníci rámcovej dohody na strane poskytovateľa sa nemôžu zmeniť bez predchádzajúceho písomného súhlasu objednávateľa. Porušenie povinností podľa tohto bodu zo strany poskytovateľa sa považuje za podstatné porušenie rámcovej dohody a oprávňuje objednávateľa od rámcovej dohody </w:t>
      </w:r>
      <w:r w:rsidR="007100B7">
        <w:rPr>
          <w:rFonts w:ascii="Arial" w:hAnsi="Arial" w:cs="Arial"/>
        </w:rPr>
        <w:t xml:space="preserve">okamžite </w:t>
      </w:r>
      <w:r w:rsidRPr="000B6828">
        <w:rPr>
          <w:rFonts w:ascii="Arial" w:hAnsi="Arial" w:cs="Arial"/>
        </w:rPr>
        <w:t>odstúpiť. Nárok objednávateľa na náhradu škody tým nie je dotknutý.</w:t>
      </w:r>
    </w:p>
    <w:p w14:paraId="15B1F27F" w14:textId="77777777" w:rsidR="006E137D" w:rsidRPr="000B6828" w:rsidRDefault="006E137D" w:rsidP="001E6FFE">
      <w:pPr>
        <w:pStyle w:val="CEMOS"/>
        <w:numPr>
          <w:ilvl w:val="1"/>
          <w:numId w:val="55"/>
        </w:numPr>
        <w:spacing w:before="0" w:after="60"/>
        <w:ind w:left="567" w:hanging="567"/>
        <w:rPr>
          <w:rFonts w:ascii="Arial" w:hAnsi="Arial" w:cs="Arial"/>
        </w:rPr>
      </w:pPr>
      <w:r w:rsidRPr="000B6828">
        <w:rPr>
          <w:rFonts w:ascii="Arial" w:hAnsi="Arial" w:cs="Arial"/>
        </w:rPr>
        <w:t>Rámcová dohoda je vyhotovená v 5 (piatich) rovnopisoch, z toho 3 (tri) pre objednávateľa a 2 (dva) pre poskytovateľa.</w:t>
      </w:r>
    </w:p>
    <w:p w14:paraId="66B0A550" w14:textId="77777777" w:rsidR="006E137D" w:rsidRPr="000B6828" w:rsidRDefault="006E137D" w:rsidP="001E6FFE">
      <w:pPr>
        <w:pStyle w:val="CEMOS"/>
        <w:numPr>
          <w:ilvl w:val="1"/>
          <w:numId w:val="55"/>
        </w:numPr>
        <w:spacing w:before="0" w:after="60"/>
        <w:ind w:left="567" w:hanging="567"/>
        <w:rPr>
          <w:rFonts w:ascii="Arial" w:hAnsi="Arial" w:cs="Arial"/>
        </w:rPr>
      </w:pPr>
      <w:r w:rsidRPr="000B6828">
        <w:rPr>
          <w:rFonts w:ascii="Arial" w:hAnsi="Arial" w:cs="Arial"/>
        </w:rPr>
        <w:t>Neoddeliteľnou súčasťou tejto rámcovej dohody sú nasledujúce prílohy:</w:t>
      </w:r>
    </w:p>
    <w:p w14:paraId="21C2CA3A" w14:textId="77777777" w:rsidR="006E137D" w:rsidRPr="000B6828" w:rsidRDefault="006E137D" w:rsidP="000B6828">
      <w:pPr>
        <w:pStyle w:val="CEMOS"/>
        <w:spacing w:before="0" w:after="60"/>
        <w:ind w:hanging="153"/>
        <w:jc w:val="left"/>
        <w:rPr>
          <w:rFonts w:ascii="Arial" w:hAnsi="Arial" w:cs="Arial"/>
          <w:color w:val="000000"/>
        </w:rPr>
      </w:pPr>
      <w:r w:rsidRPr="000B6828">
        <w:rPr>
          <w:rFonts w:ascii="Arial" w:hAnsi="Arial" w:cs="Arial"/>
          <w:color w:val="000000"/>
        </w:rPr>
        <w:t xml:space="preserve">Príloha č. 1 - Servis a údržba tunela Svrčinovec </w:t>
      </w:r>
    </w:p>
    <w:p w14:paraId="48D4D695" w14:textId="77777777" w:rsidR="006E137D" w:rsidRPr="000B6828" w:rsidRDefault="006E137D" w:rsidP="000B6828">
      <w:pPr>
        <w:pStyle w:val="CEMOS"/>
        <w:spacing w:before="0" w:after="60"/>
        <w:ind w:hanging="153"/>
        <w:jc w:val="left"/>
        <w:rPr>
          <w:rFonts w:ascii="Arial" w:hAnsi="Arial" w:cs="Arial"/>
          <w:color w:val="000000"/>
        </w:rPr>
      </w:pPr>
      <w:r w:rsidRPr="000B6828">
        <w:rPr>
          <w:rFonts w:ascii="Arial" w:hAnsi="Arial" w:cs="Arial"/>
          <w:color w:val="000000"/>
        </w:rPr>
        <w:t xml:space="preserve">Príloha č. 2 - Sumár za servis a údržbu tunela Svrčinovec </w:t>
      </w:r>
    </w:p>
    <w:p w14:paraId="2838DEDB" w14:textId="77777777" w:rsidR="006E137D" w:rsidRPr="000B6828" w:rsidRDefault="006E137D" w:rsidP="000B6828">
      <w:pPr>
        <w:pStyle w:val="CEMOS"/>
        <w:spacing w:before="0" w:after="60"/>
        <w:ind w:hanging="153"/>
        <w:jc w:val="left"/>
        <w:rPr>
          <w:rFonts w:ascii="Arial" w:hAnsi="Arial" w:cs="Arial"/>
          <w:color w:val="000000"/>
        </w:rPr>
      </w:pPr>
      <w:r w:rsidRPr="000B6828">
        <w:rPr>
          <w:rFonts w:ascii="Arial" w:hAnsi="Arial" w:cs="Arial"/>
          <w:color w:val="000000"/>
        </w:rPr>
        <w:t>Príloha č. 3 - Servis a údržba tunela Poľana</w:t>
      </w:r>
    </w:p>
    <w:p w14:paraId="28CA5166" w14:textId="77777777" w:rsidR="006E137D" w:rsidRPr="000B6828" w:rsidRDefault="006E137D" w:rsidP="000B6828">
      <w:pPr>
        <w:pStyle w:val="CEMOS"/>
        <w:spacing w:before="0" w:after="60"/>
        <w:ind w:hanging="153"/>
        <w:jc w:val="left"/>
        <w:rPr>
          <w:rFonts w:ascii="Arial" w:hAnsi="Arial" w:cs="Arial"/>
          <w:color w:val="000000"/>
        </w:rPr>
      </w:pPr>
      <w:r w:rsidRPr="000B6828">
        <w:rPr>
          <w:rFonts w:ascii="Arial" w:hAnsi="Arial" w:cs="Arial"/>
          <w:color w:val="000000"/>
        </w:rPr>
        <w:t>Príloha č. 4 - Sumár za servis a údržba tunelu Poľana</w:t>
      </w:r>
    </w:p>
    <w:p w14:paraId="74A187B9" w14:textId="5357AFC4" w:rsidR="006E137D" w:rsidRPr="000B6828" w:rsidRDefault="006E137D" w:rsidP="000B6828">
      <w:pPr>
        <w:pStyle w:val="CEMOS"/>
        <w:spacing w:before="0" w:after="60"/>
        <w:ind w:hanging="153"/>
        <w:jc w:val="left"/>
        <w:rPr>
          <w:rFonts w:ascii="Arial" w:hAnsi="Arial" w:cs="Arial"/>
          <w:color w:val="000000"/>
        </w:rPr>
      </w:pPr>
      <w:r w:rsidRPr="000B6828">
        <w:rPr>
          <w:rFonts w:ascii="Arial" w:hAnsi="Arial" w:cs="Arial"/>
          <w:color w:val="000000"/>
        </w:rPr>
        <w:t>Príloha č. 5 -</w:t>
      </w:r>
      <w:r w:rsidR="00B51A9C" w:rsidRPr="000B6828">
        <w:rPr>
          <w:rFonts w:ascii="Arial" w:hAnsi="Arial" w:cs="Arial"/>
          <w:color w:val="000000"/>
        </w:rPr>
        <w:t xml:space="preserve"> </w:t>
      </w:r>
      <w:r w:rsidRPr="000B6828">
        <w:rPr>
          <w:rFonts w:ascii="Arial" w:hAnsi="Arial" w:cs="Arial"/>
          <w:color w:val="000000"/>
        </w:rPr>
        <w:t>Náhradné diely tunela Svrčinovec a tunela Poľana</w:t>
      </w:r>
    </w:p>
    <w:p w14:paraId="73E0C3F5" w14:textId="77777777" w:rsidR="006E137D" w:rsidRPr="000B6828" w:rsidRDefault="006E137D" w:rsidP="000B6828">
      <w:pPr>
        <w:pStyle w:val="CEMOS"/>
        <w:spacing w:before="0" w:after="60"/>
        <w:ind w:hanging="153"/>
        <w:jc w:val="left"/>
        <w:rPr>
          <w:rFonts w:ascii="Arial" w:hAnsi="Arial" w:cs="Arial"/>
          <w:color w:val="000000"/>
        </w:rPr>
      </w:pPr>
      <w:r w:rsidRPr="000B6828">
        <w:rPr>
          <w:rFonts w:ascii="Arial" w:hAnsi="Arial" w:cs="Arial"/>
          <w:color w:val="000000"/>
        </w:rPr>
        <w:t>Príloha č. 6</w:t>
      </w:r>
      <w:r w:rsidRPr="000B6828">
        <w:rPr>
          <w:rFonts w:ascii="Arial" w:hAnsi="Arial" w:cs="Arial"/>
          <w:bCs/>
        </w:rPr>
        <w:t xml:space="preserve"> </w:t>
      </w:r>
      <w:r w:rsidRPr="000B6828">
        <w:rPr>
          <w:rFonts w:ascii="Arial" w:hAnsi="Arial" w:cs="Arial"/>
          <w:color w:val="000000"/>
        </w:rPr>
        <w:t>- Sumár náhradných dielov tunela Svrčinovec a tunela Poľana</w:t>
      </w:r>
    </w:p>
    <w:p w14:paraId="10CA82AC" w14:textId="77777777" w:rsidR="006E137D" w:rsidRPr="000B6828" w:rsidRDefault="006E137D" w:rsidP="000B6828">
      <w:pPr>
        <w:pStyle w:val="CEMOS"/>
        <w:spacing w:before="0" w:after="60"/>
        <w:ind w:left="567" w:firstLine="0"/>
        <w:jc w:val="left"/>
        <w:rPr>
          <w:rFonts w:ascii="Arial" w:hAnsi="Arial" w:cs="Arial"/>
          <w:color w:val="000000"/>
        </w:rPr>
      </w:pPr>
      <w:r w:rsidRPr="000B6828">
        <w:rPr>
          <w:rFonts w:ascii="Arial" w:hAnsi="Arial" w:cs="Arial"/>
          <w:color w:val="000000"/>
        </w:rPr>
        <w:t>Príloha č. 7 - Servis a údržba ISD (D3 Svrčinovec – Skalité) + Integrované operátorské pracovisko tunela Horelica</w:t>
      </w:r>
    </w:p>
    <w:p w14:paraId="4403ACEB" w14:textId="3E153A1F" w:rsidR="006E137D" w:rsidRPr="000B6828" w:rsidRDefault="006E137D" w:rsidP="000B6828">
      <w:pPr>
        <w:pStyle w:val="CEMOS"/>
        <w:spacing w:before="0" w:after="60"/>
        <w:ind w:left="567" w:firstLine="0"/>
        <w:jc w:val="left"/>
        <w:rPr>
          <w:rFonts w:ascii="Arial" w:hAnsi="Arial" w:cs="Arial"/>
          <w:color w:val="000000"/>
        </w:rPr>
      </w:pPr>
      <w:r w:rsidRPr="000B6828">
        <w:rPr>
          <w:rFonts w:ascii="Arial" w:hAnsi="Arial" w:cs="Arial"/>
          <w:color w:val="000000"/>
        </w:rPr>
        <w:t xml:space="preserve">Príloha č. 8 </w:t>
      </w:r>
      <w:r w:rsidR="00B51A9C" w:rsidRPr="000B6828">
        <w:rPr>
          <w:rFonts w:ascii="Arial" w:hAnsi="Arial" w:cs="Arial"/>
          <w:color w:val="000000"/>
        </w:rPr>
        <w:t>-</w:t>
      </w:r>
      <w:r w:rsidRPr="000B6828">
        <w:rPr>
          <w:rFonts w:ascii="Arial" w:hAnsi="Arial" w:cs="Arial"/>
          <w:color w:val="000000"/>
        </w:rPr>
        <w:t xml:space="preserve"> Sumár za servis a údržbu ISD (D3 Svrčinovec – Skalité) + Integrované operátorské pracovisko tunela Horelica</w:t>
      </w:r>
    </w:p>
    <w:p w14:paraId="5C0D8232" w14:textId="794259A6" w:rsidR="006E137D" w:rsidRPr="000B6828" w:rsidRDefault="006E137D" w:rsidP="000B6828">
      <w:pPr>
        <w:pStyle w:val="CEMOS"/>
        <w:spacing w:before="0" w:after="60"/>
        <w:ind w:left="567" w:firstLine="0"/>
        <w:jc w:val="left"/>
        <w:rPr>
          <w:rFonts w:ascii="Arial" w:hAnsi="Arial" w:cs="Arial"/>
          <w:color w:val="000000"/>
        </w:rPr>
      </w:pPr>
      <w:r w:rsidRPr="000B6828">
        <w:rPr>
          <w:rFonts w:ascii="Arial" w:hAnsi="Arial" w:cs="Arial"/>
          <w:color w:val="000000"/>
        </w:rPr>
        <w:t xml:space="preserve">Príloha č. 9 </w:t>
      </w:r>
      <w:r w:rsidR="00B51A9C" w:rsidRPr="000B6828">
        <w:rPr>
          <w:rFonts w:ascii="Arial" w:hAnsi="Arial" w:cs="Arial"/>
          <w:color w:val="000000"/>
        </w:rPr>
        <w:t xml:space="preserve">- </w:t>
      </w:r>
      <w:r w:rsidRPr="000B6828">
        <w:rPr>
          <w:rFonts w:ascii="Arial" w:hAnsi="Arial" w:cs="Arial"/>
          <w:color w:val="000000"/>
        </w:rPr>
        <w:t>Náhradné diely ISD (D3 Svrčinovec – Skalité) + Integrované operátorské pracovisko tunela Horelica</w:t>
      </w:r>
    </w:p>
    <w:p w14:paraId="0D48954E" w14:textId="2BE1B127" w:rsidR="006E137D" w:rsidRPr="000B6828" w:rsidRDefault="006E137D" w:rsidP="000B6828">
      <w:pPr>
        <w:pStyle w:val="CEMOS"/>
        <w:spacing w:before="0" w:after="60"/>
        <w:ind w:left="567" w:firstLine="0"/>
        <w:jc w:val="left"/>
        <w:rPr>
          <w:rFonts w:ascii="Arial" w:hAnsi="Arial" w:cs="Arial"/>
          <w:color w:val="000000"/>
        </w:rPr>
      </w:pPr>
      <w:r w:rsidRPr="000B6828">
        <w:rPr>
          <w:rFonts w:ascii="Arial" w:hAnsi="Arial" w:cs="Arial"/>
          <w:color w:val="000000"/>
        </w:rPr>
        <w:t xml:space="preserve">Príloha č. 10 </w:t>
      </w:r>
      <w:r w:rsidR="00B51A9C" w:rsidRPr="000B6828">
        <w:rPr>
          <w:rFonts w:ascii="Arial" w:hAnsi="Arial" w:cs="Arial"/>
          <w:color w:val="000000"/>
        </w:rPr>
        <w:t>-</w:t>
      </w:r>
      <w:r w:rsidRPr="000B6828">
        <w:rPr>
          <w:rFonts w:ascii="Arial" w:hAnsi="Arial" w:cs="Arial"/>
          <w:color w:val="000000"/>
        </w:rPr>
        <w:t xml:space="preserve"> Sumár náhradných dielov ISD (D3 Svrčinovec – Skalité) + Integrované operátorské pracovisko tunela Horelica</w:t>
      </w:r>
    </w:p>
    <w:p w14:paraId="34947C59" w14:textId="56A11561" w:rsidR="006E137D" w:rsidRPr="000B6828" w:rsidRDefault="006E137D" w:rsidP="000B6828">
      <w:pPr>
        <w:pStyle w:val="CEMOS"/>
        <w:spacing w:before="0" w:after="60"/>
        <w:ind w:left="567" w:firstLine="0"/>
        <w:jc w:val="left"/>
        <w:rPr>
          <w:rFonts w:ascii="Arial" w:hAnsi="Arial" w:cs="Arial"/>
          <w:color w:val="000000"/>
        </w:rPr>
      </w:pPr>
      <w:r w:rsidRPr="000B6828">
        <w:rPr>
          <w:rFonts w:ascii="Arial" w:hAnsi="Arial" w:cs="Arial"/>
          <w:color w:val="000000"/>
        </w:rPr>
        <w:lastRenderedPageBreak/>
        <w:t xml:space="preserve">Príloha č. 11 </w:t>
      </w:r>
      <w:r w:rsidR="00B51A9C" w:rsidRPr="000B6828">
        <w:rPr>
          <w:rFonts w:ascii="Arial" w:hAnsi="Arial" w:cs="Arial"/>
          <w:color w:val="000000"/>
        </w:rPr>
        <w:t>-</w:t>
      </w:r>
      <w:r w:rsidRPr="000B6828">
        <w:rPr>
          <w:rFonts w:ascii="Arial" w:hAnsi="Arial" w:cs="Arial"/>
          <w:color w:val="000000"/>
        </w:rPr>
        <w:t xml:space="preserve"> Servis a údržba tunela Horelica a ISD</w:t>
      </w:r>
    </w:p>
    <w:p w14:paraId="3F731FD9" w14:textId="20A5355B" w:rsidR="006E137D" w:rsidRPr="000B6828" w:rsidRDefault="006E137D" w:rsidP="000B6828">
      <w:pPr>
        <w:pStyle w:val="CEMOS"/>
        <w:spacing w:before="0" w:after="60"/>
        <w:ind w:left="567" w:firstLine="0"/>
        <w:jc w:val="left"/>
        <w:rPr>
          <w:rFonts w:ascii="Arial" w:hAnsi="Arial" w:cs="Arial"/>
          <w:color w:val="000000"/>
        </w:rPr>
      </w:pPr>
      <w:r w:rsidRPr="000B6828">
        <w:rPr>
          <w:rFonts w:ascii="Arial" w:hAnsi="Arial" w:cs="Arial"/>
          <w:color w:val="000000"/>
        </w:rPr>
        <w:t xml:space="preserve">Príloha č. 12 </w:t>
      </w:r>
      <w:r w:rsidR="00B51A9C" w:rsidRPr="000B6828">
        <w:rPr>
          <w:rFonts w:ascii="Arial" w:hAnsi="Arial" w:cs="Arial"/>
          <w:color w:val="000000"/>
        </w:rPr>
        <w:t>-</w:t>
      </w:r>
      <w:r w:rsidRPr="000B6828">
        <w:rPr>
          <w:rFonts w:ascii="Arial" w:hAnsi="Arial" w:cs="Arial"/>
          <w:color w:val="000000"/>
        </w:rPr>
        <w:t xml:space="preserve"> Sumár za servis a údržbu tunela Horelica a ISD</w:t>
      </w:r>
    </w:p>
    <w:p w14:paraId="3E99A68B" w14:textId="02E0A257" w:rsidR="006E137D" w:rsidRPr="000B6828" w:rsidRDefault="006E137D" w:rsidP="000B6828">
      <w:pPr>
        <w:pStyle w:val="CEMOS"/>
        <w:spacing w:before="0" w:after="60"/>
        <w:ind w:left="567" w:firstLine="0"/>
        <w:jc w:val="left"/>
        <w:rPr>
          <w:rFonts w:ascii="Arial" w:hAnsi="Arial" w:cs="Arial"/>
          <w:color w:val="000000"/>
        </w:rPr>
      </w:pPr>
      <w:r w:rsidRPr="000B6828">
        <w:rPr>
          <w:rFonts w:ascii="Arial" w:hAnsi="Arial" w:cs="Arial"/>
          <w:color w:val="000000"/>
        </w:rPr>
        <w:t xml:space="preserve">Príloha č. 13 </w:t>
      </w:r>
      <w:r w:rsidR="00B51A9C" w:rsidRPr="000B6828">
        <w:rPr>
          <w:rFonts w:ascii="Arial" w:hAnsi="Arial" w:cs="Arial"/>
          <w:color w:val="000000"/>
        </w:rPr>
        <w:t>-</w:t>
      </w:r>
      <w:r w:rsidRPr="000B6828">
        <w:rPr>
          <w:rFonts w:ascii="Arial" w:hAnsi="Arial" w:cs="Arial"/>
          <w:color w:val="000000"/>
        </w:rPr>
        <w:t xml:space="preserve"> Náhradné diely tunela Horelica a ISD</w:t>
      </w:r>
    </w:p>
    <w:p w14:paraId="2796ECC0" w14:textId="3D2BD568" w:rsidR="006E137D" w:rsidRPr="000B6828" w:rsidRDefault="006E137D" w:rsidP="000B6828">
      <w:pPr>
        <w:pStyle w:val="CEMOS"/>
        <w:spacing w:before="0" w:after="60"/>
        <w:ind w:left="567" w:firstLine="0"/>
        <w:jc w:val="left"/>
        <w:rPr>
          <w:rFonts w:ascii="Arial" w:hAnsi="Arial" w:cs="Arial"/>
          <w:color w:val="000000"/>
        </w:rPr>
      </w:pPr>
      <w:r w:rsidRPr="000B6828">
        <w:rPr>
          <w:rFonts w:ascii="Arial" w:hAnsi="Arial" w:cs="Arial"/>
          <w:color w:val="000000"/>
        </w:rPr>
        <w:t xml:space="preserve">Príloha č. 14 </w:t>
      </w:r>
      <w:r w:rsidR="00B51A9C" w:rsidRPr="000B6828">
        <w:rPr>
          <w:rFonts w:ascii="Arial" w:hAnsi="Arial" w:cs="Arial"/>
          <w:color w:val="000000"/>
        </w:rPr>
        <w:t>-</w:t>
      </w:r>
      <w:r w:rsidRPr="000B6828">
        <w:rPr>
          <w:rFonts w:ascii="Arial" w:hAnsi="Arial" w:cs="Arial"/>
          <w:color w:val="000000"/>
        </w:rPr>
        <w:t xml:space="preserve"> Sumár náhradných dielov tunela Horelica a ISD</w:t>
      </w:r>
    </w:p>
    <w:p w14:paraId="64055BD0" w14:textId="6BE46D16" w:rsidR="006E137D" w:rsidRPr="000B6828" w:rsidRDefault="006E137D" w:rsidP="000B6828">
      <w:pPr>
        <w:pStyle w:val="CEMOS"/>
        <w:spacing w:before="0" w:after="60"/>
        <w:ind w:left="567" w:firstLine="0"/>
        <w:jc w:val="left"/>
        <w:rPr>
          <w:rFonts w:ascii="Arial" w:hAnsi="Arial" w:cs="Arial"/>
          <w:color w:val="000000"/>
        </w:rPr>
      </w:pPr>
      <w:r w:rsidRPr="000B6828">
        <w:rPr>
          <w:rFonts w:ascii="Arial" w:hAnsi="Arial" w:cs="Arial"/>
          <w:color w:val="000000"/>
        </w:rPr>
        <w:t>Príloha č. 15 - Cena za opravy</w:t>
      </w:r>
    </w:p>
    <w:p w14:paraId="3CA02124" w14:textId="77777777" w:rsidR="006E137D" w:rsidRPr="000B6828" w:rsidRDefault="006E137D" w:rsidP="000B6828">
      <w:pPr>
        <w:pStyle w:val="CEMOS"/>
        <w:spacing w:before="0" w:after="60"/>
        <w:ind w:left="567" w:firstLine="0"/>
        <w:jc w:val="left"/>
        <w:rPr>
          <w:rFonts w:ascii="Arial" w:hAnsi="Arial" w:cs="Arial"/>
          <w:color w:val="000000"/>
        </w:rPr>
      </w:pPr>
      <w:r w:rsidRPr="000B6828">
        <w:rPr>
          <w:rFonts w:ascii="Arial" w:hAnsi="Arial" w:cs="Arial"/>
          <w:color w:val="000000"/>
        </w:rPr>
        <w:t xml:space="preserve">Príloha č. 16 - </w:t>
      </w:r>
      <w:r w:rsidRPr="000B6828">
        <w:rPr>
          <w:rFonts w:ascii="Arial" w:hAnsi="Arial" w:cs="Arial"/>
          <w:bCs/>
        </w:rPr>
        <w:t>Cena za plnenie povinností Zmluvy KB</w:t>
      </w:r>
    </w:p>
    <w:p w14:paraId="66242F1A" w14:textId="77777777" w:rsidR="006E137D" w:rsidRPr="000B6828" w:rsidRDefault="006E137D" w:rsidP="000B6828">
      <w:pPr>
        <w:pStyle w:val="CEMOS"/>
        <w:spacing w:before="0" w:after="60"/>
        <w:ind w:left="567" w:firstLine="0"/>
        <w:jc w:val="left"/>
        <w:rPr>
          <w:rFonts w:ascii="Arial" w:hAnsi="Arial" w:cs="Arial"/>
          <w:color w:val="000000"/>
        </w:rPr>
      </w:pPr>
      <w:r w:rsidRPr="000B6828">
        <w:rPr>
          <w:rFonts w:ascii="Arial" w:hAnsi="Arial" w:cs="Arial"/>
          <w:color w:val="000000"/>
        </w:rPr>
        <w:t xml:space="preserve">Príloha č. 17 - </w:t>
      </w:r>
      <w:r w:rsidRPr="000B6828">
        <w:rPr>
          <w:rFonts w:ascii="Arial" w:hAnsi="Arial" w:cs="Arial"/>
        </w:rPr>
        <w:t>Návrh na plnenie kritéria</w:t>
      </w:r>
    </w:p>
    <w:p w14:paraId="152FEE29" w14:textId="77777777" w:rsidR="006E137D" w:rsidRPr="000B6828" w:rsidRDefault="006E137D" w:rsidP="00EA469C">
      <w:pPr>
        <w:pStyle w:val="CEMOS"/>
        <w:spacing w:before="0" w:after="60"/>
        <w:ind w:left="567" w:right="-286" w:firstLine="0"/>
        <w:jc w:val="left"/>
        <w:rPr>
          <w:rFonts w:ascii="Arial" w:hAnsi="Arial" w:cs="Arial"/>
          <w:bCs/>
        </w:rPr>
      </w:pPr>
      <w:r w:rsidRPr="000B6828">
        <w:rPr>
          <w:rFonts w:ascii="Arial" w:hAnsi="Arial" w:cs="Arial"/>
        </w:rPr>
        <w:t>Príloha č. 18 -</w:t>
      </w:r>
      <w:r w:rsidRPr="000B6828">
        <w:rPr>
          <w:rFonts w:ascii="Arial" w:hAnsi="Arial" w:cs="Arial"/>
          <w:color w:val="000000"/>
        </w:rPr>
        <w:t xml:space="preserve"> </w:t>
      </w:r>
      <w:r w:rsidRPr="000B6828">
        <w:rPr>
          <w:rFonts w:ascii="Arial" w:hAnsi="Arial" w:cs="Arial"/>
          <w:bCs/>
        </w:rPr>
        <w:t xml:space="preserve">Zmluva o zabezpečení plnenia bezpečnostných opatrení a notifikačných povinností </w:t>
      </w:r>
    </w:p>
    <w:p w14:paraId="6AD05C14" w14:textId="77777777" w:rsidR="006E137D" w:rsidRPr="000B6828" w:rsidRDefault="006E137D" w:rsidP="000B6828">
      <w:pPr>
        <w:pStyle w:val="CEMOS"/>
        <w:spacing w:before="0" w:after="60"/>
        <w:ind w:left="567" w:firstLine="0"/>
        <w:rPr>
          <w:rFonts w:ascii="Arial" w:hAnsi="Arial" w:cs="Arial"/>
        </w:rPr>
      </w:pPr>
      <w:r w:rsidRPr="000B6828">
        <w:rPr>
          <w:rFonts w:ascii="Arial" w:hAnsi="Arial" w:cs="Arial"/>
        </w:rPr>
        <w:t>Príloha č. 19 - Vzor tlačiva „Protokol o vade alebo poruche“,</w:t>
      </w:r>
    </w:p>
    <w:p w14:paraId="56696C84" w14:textId="7C956A4F" w:rsidR="006E137D" w:rsidRPr="000B6828" w:rsidRDefault="006E137D" w:rsidP="000B6828">
      <w:pPr>
        <w:pStyle w:val="CEMOS"/>
        <w:spacing w:before="0" w:after="60"/>
        <w:ind w:left="567" w:firstLine="0"/>
        <w:rPr>
          <w:rFonts w:ascii="Arial" w:hAnsi="Arial" w:cs="Arial"/>
        </w:rPr>
      </w:pPr>
      <w:r w:rsidRPr="000B6828">
        <w:rPr>
          <w:rFonts w:ascii="Arial" w:hAnsi="Arial" w:cs="Arial"/>
        </w:rPr>
        <w:t xml:space="preserve">Príloha č. 20 </w:t>
      </w:r>
      <w:r w:rsidR="00B51A9C" w:rsidRPr="000B6828">
        <w:rPr>
          <w:rFonts w:ascii="Arial" w:hAnsi="Arial" w:cs="Arial"/>
          <w:color w:val="000000"/>
        </w:rPr>
        <w:t>-</w:t>
      </w:r>
      <w:r w:rsidRPr="000B6828">
        <w:rPr>
          <w:rFonts w:ascii="Arial" w:hAnsi="Arial" w:cs="Arial"/>
        </w:rPr>
        <w:t xml:space="preserve"> </w:t>
      </w:r>
      <w:r w:rsidRPr="000B6828">
        <w:rPr>
          <w:rFonts w:ascii="Arial" w:hAnsi="Arial" w:cs="Arial"/>
          <w:bCs/>
        </w:rPr>
        <w:t>Minimálne požiadavky na vytvorenie cenovej ponuky na opravu technologického zariadenia</w:t>
      </w:r>
    </w:p>
    <w:p w14:paraId="2574EA88" w14:textId="581B7838" w:rsidR="006E137D" w:rsidRPr="000B6828" w:rsidRDefault="006E137D" w:rsidP="000B6828">
      <w:pPr>
        <w:pStyle w:val="CEMOS"/>
        <w:spacing w:before="0" w:after="60"/>
        <w:ind w:left="567" w:firstLine="0"/>
        <w:rPr>
          <w:rFonts w:ascii="Arial" w:hAnsi="Arial" w:cs="Arial"/>
        </w:rPr>
      </w:pPr>
      <w:r w:rsidRPr="000B6828">
        <w:rPr>
          <w:rFonts w:ascii="Arial" w:hAnsi="Arial" w:cs="Arial"/>
        </w:rPr>
        <w:t xml:space="preserve">Príloha č. 21 </w:t>
      </w:r>
      <w:r w:rsidR="00B51A9C" w:rsidRPr="000B6828">
        <w:rPr>
          <w:rFonts w:ascii="Arial" w:hAnsi="Arial" w:cs="Arial"/>
          <w:color w:val="000000"/>
        </w:rPr>
        <w:t>-</w:t>
      </w:r>
      <w:r w:rsidRPr="000B6828">
        <w:rPr>
          <w:rFonts w:ascii="Arial" w:hAnsi="Arial" w:cs="Arial"/>
        </w:rPr>
        <w:t xml:space="preserve"> </w:t>
      </w:r>
      <w:r w:rsidRPr="000B6828">
        <w:rPr>
          <w:rFonts w:ascii="Arial" w:hAnsi="Arial" w:cs="Arial"/>
          <w:bCs/>
        </w:rPr>
        <w:t>Minimálne požiadavky na obsah servisného denníka</w:t>
      </w:r>
    </w:p>
    <w:p w14:paraId="11563070" w14:textId="15B2C00D" w:rsidR="006E137D" w:rsidRPr="000B6828" w:rsidRDefault="006E137D" w:rsidP="000B6828">
      <w:pPr>
        <w:pStyle w:val="CEMOS"/>
        <w:spacing w:before="0" w:after="60"/>
        <w:ind w:left="567" w:firstLine="0"/>
        <w:rPr>
          <w:rFonts w:ascii="Arial" w:hAnsi="Arial" w:cs="Arial"/>
        </w:rPr>
      </w:pPr>
      <w:r w:rsidRPr="000B6828">
        <w:rPr>
          <w:rFonts w:ascii="Arial" w:hAnsi="Arial" w:cs="Arial"/>
        </w:rPr>
        <w:t xml:space="preserve">Príloha č. 22 </w:t>
      </w:r>
      <w:r w:rsidR="00B51A9C" w:rsidRPr="000B6828">
        <w:rPr>
          <w:rFonts w:ascii="Arial" w:hAnsi="Arial" w:cs="Arial"/>
          <w:color w:val="000000"/>
        </w:rPr>
        <w:t>-</w:t>
      </w:r>
      <w:r w:rsidRPr="000B6828">
        <w:rPr>
          <w:rFonts w:ascii="Arial" w:hAnsi="Arial" w:cs="Arial"/>
        </w:rPr>
        <w:t xml:space="preserve"> Zoznam subdodávateľov a podiel subdodávok</w:t>
      </w:r>
    </w:p>
    <w:p w14:paraId="328CE1AD" w14:textId="5F654A34" w:rsidR="006E137D" w:rsidRPr="000B6828" w:rsidRDefault="006E137D" w:rsidP="000B6828">
      <w:pPr>
        <w:pStyle w:val="CEMOS"/>
        <w:spacing w:before="0" w:after="60"/>
        <w:ind w:left="567" w:firstLine="0"/>
        <w:rPr>
          <w:rFonts w:ascii="Arial" w:hAnsi="Arial" w:cs="Arial"/>
        </w:rPr>
      </w:pPr>
      <w:r w:rsidRPr="000B6828">
        <w:rPr>
          <w:rFonts w:ascii="Arial" w:hAnsi="Arial" w:cs="Arial"/>
        </w:rPr>
        <w:t xml:space="preserve">Príloha č. 23 </w:t>
      </w:r>
      <w:r w:rsidR="00B51A9C" w:rsidRPr="000B6828">
        <w:rPr>
          <w:rFonts w:ascii="Arial" w:hAnsi="Arial" w:cs="Arial"/>
          <w:color w:val="000000"/>
        </w:rPr>
        <w:t>-</w:t>
      </w:r>
      <w:r w:rsidRPr="000B6828">
        <w:rPr>
          <w:rFonts w:ascii="Arial" w:hAnsi="Arial" w:cs="Arial"/>
        </w:rPr>
        <w:t xml:space="preserve"> Opis predmetu zákazky</w:t>
      </w:r>
    </w:p>
    <w:p w14:paraId="61BA6B09" w14:textId="68710B5A" w:rsidR="006E137D" w:rsidRPr="000B6828" w:rsidRDefault="006E137D" w:rsidP="000B6828">
      <w:pPr>
        <w:pStyle w:val="CEMOS"/>
        <w:spacing w:before="0" w:after="60"/>
        <w:ind w:left="567" w:firstLine="0"/>
        <w:rPr>
          <w:rFonts w:ascii="Arial" w:hAnsi="Arial" w:cs="Arial"/>
        </w:rPr>
      </w:pPr>
      <w:r w:rsidRPr="000B6828">
        <w:rPr>
          <w:rFonts w:ascii="Arial" w:hAnsi="Arial" w:cs="Arial"/>
        </w:rPr>
        <w:t xml:space="preserve">Príloha č. 24 </w:t>
      </w:r>
      <w:r w:rsidR="00B51A9C" w:rsidRPr="000B6828">
        <w:rPr>
          <w:rFonts w:ascii="Arial" w:hAnsi="Arial" w:cs="Arial"/>
          <w:color w:val="000000"/>
        </w:rPr>
        <w:t>-</w:t>
      </w:r>
      <w:r w:rsidRPr="000B6828">
        <w:rPr>
          <w:rFonts w:ascii="Arial" w:hAnsi="Arial" w:cs="Arial"/>
        </w:rPr>
        <w:t xml:space="preserve"> Dohoda o mlčanlivosti</w:t>
      </w:r>
    </w:p>
    <w:p w14:paraId="17CAC3EE" w14:textId="77777777" w:rsidR="000A77D4" w:rsidRPr="000B6828" w:rsidRDefault="006E137D" w:rsidP="000B6828">
      <w:pPr>
        <w:pStyle w:val="CEMOS"/>
        <w:spacing w:before="0" w:after="60"/>
        <w:ind w:left="567" w:firstLine="0"/>
        <w:rPr>
          <w:rFonts w:ascii="Arial" w:hAnsi="Arial" w:cs="Arial"/>
        </w:rPr>
      </w:pPr>
      <w:r w:rsidRPr="000B6828">
        <w:rPr>
          <w:rFonts w:ascii="Arial" w:hAnsi="Arial" w:cs="Arial"/>
        </w:rPr>
        <w:t>Príloha č. 25</w:t>
      </w:r>
      <w:r w:rsidR="00B51A9C" w:rsidRPr="000B6828">
        <w:rPr>
          <w:rFonts w:ascii="Arial" w:hAnsi="Arial" w:cs="Arial"/>
        </w:rPr>
        <w:t xml:space="preserve"> </w:t>
      </w:r>
      <w:r w:rsidR="00B51A9C" w:rsidRPr="000B6828">
        <w:rPr>
          <w:rFonts w:ascii="Arial" w:hAnsi="Arial" w:cs="Arial"/>
          <w:color w:val="000000"/>
        </w:rPr>
        <w:t xml:space="preserve">- </w:t>
      </w:r>
      <w:r w:rsidRPr="000B6828">
        <w:rPr>
          <w:rFonts w:ascii="Arial" w:hAnsi="Arial" w:cs="Arial"/>
        </w:rPr>
        <w:t>Zoznam a kontaktné údaje osôb konajúcich za objednávateľa vo veciach technických a Technický dozor objednávateľa</w:t>
      </w:r>
    </w:p>
    <w:p w14:paraId="42DF942D" w14:textId="366833A6" w:rsidR="000A77D4" w:rsidRPr="000B6828" w:rsidRDefault="000A77D4" w:rsidP="000B6828">
      <w:pPr>
        <w:pStyle w:val="CEMOS"/>
        <w:spacing w:before="0" w:after="60"/>
        <w:ind w:left="567" w:firstLine="0"/>
        <w:rPr>
          <w:rFonts w:ascii="Arial" w:hAnsi="Arial" w:cs="Arial"/>
        </w:rPr>
      </w:pPr>
      <w:r w:rsidRPr="000B6828">
        <w:rPr>
          <w:rFonts w:ascii="Arial" w:hAnsi="Arial" w:cs="Arial"/>
        </w:rPr>
        <w:t>Príloha č. 26 - Zoznam kľúčových expertov</w:t>
      </w:r>
    </w:p>
    <w:p w14:paraId="1A2F0511" w14:textId="77777777" w:rsidR="00194CDA" w:rsidRDefault="000A77D4" w:rsidP="000B6828">
      <w:pPr>
        <w:pStyle w:val="CEMOS"/>
        <w:spacing w:before="0" w:after="60"/>
        <w:ind w:left="567" w:firstLine="0"/>
        <w:rPr>
          <w:rFonts w:ascii="Arial" w:hAnsi="Arial" w:cs="Arial"/>
        </w:rPr>
      </w:pPr>
      <w:r w:rsidRPr="000B6828">
        <w:rPr>
          <w:rFonts w:ascii="Arial" w:hAnsi="Arial" w:cs="Arial"/>
        </w:rPr>
        <w:t>Príloha č. 27 - Zoznam osôb zodpovedných za poskytnutie služby</w:t>
      </w:r>
    </w:p>
    <w:p w14:paraId="47A91328" w14:textId="7F94BEAF" w:rsidR="006E137D" w:rsidRPr="000B6828" w:rsidRDefault="00194CDA" w:rsidP="000B6828">
      <w:pPr>
        <w:pStyle w:val="CEMOS"/>
        <w:spacing w:before="0" w:after="60"/>
        <w:ind w:left="567" w:firstLine="0"/>
        <w:rPr>
          <w:rFonts w:ascii="Arial" w:hAnsi="Arial" w:cs="Arial"/>
        </w:rPr>
      </w:pPr>
      <w:r>
        <w:rPr>
          <w:rFonts w:ascii="Arial" w:hAnsi="Arial" w:cs="Arial"/>
        </w:rPr>
        <w:t>Príloha č. 28 – Zoznam osôb oprávnených na rokovanie za poskytovateľa</w:t>
      </w:r>
      <w:r w:rsidR="006E137D" w:rsidRPr="000B6828">
        <w:rPr>
          <w:rFonts w:ascii="Arial" w:hAnsi="Arial" w:cs="Arial"/>
        </w:rPr>
        <w:t>.</w:t>
      </w:r>
    </w:p>
    <w:p w14:paraId="02B03B55" w14:textId="77777777" w:rsidR="006E137D" w:rsidRPr="000B6828" w:rsidRDefault="006E137D" w:rsidP="001E6FFE">
      <w:pPr>
        <w:pStyle w:val="CEMOS"/>
        <w:numPr>
          <w:ilvl w:val="1"/>
          <w:numId w:val="55"/>
        </w:numPr>
        <w:spacing w:before="0" w:after="60"/>
        <w:ind w:left="567" w:hanging="567"/>
        <w:rPr>
          <w:rFonts w:ascii="Arial" w:hAnsi="Arial" w:cs="Arial"/>
        </w:rPr>
      </w:pPr>
      <w:r w:rsidRPr="000B6828">
        <w:rPr>
          <w:rFonts w:ascii="Arial" w:hAnsi="Arial" w:cs="Arial"/>
        </w:rPr>
        <w:t>Súčasťou rámcovej dohody sú súťažné podklady objednávateľa, ponuka poskytovateľa a vysvetlenie súťažných podkladov. V prípade, ak vysvetlenia súťažných podkladov menia alebo dopĺňajú ustanovenia rámcovej dohody, v takom prípade majú pred týmito ustanoveniami rámcovej dohody prednosť a platia vysvetlenia súťažných podkladov.</w:t>
      </w:r>
    </w:p>
    <w:p w14:paraId="3DE0D8FC" w14:textId="77777777" w:rsidR="006E137D" w:rsidRPr="000B6828" w:rsidRDefault="006E137D" w:rsidP="001E6FFE">
      <w:pPr>
        <w:pStyle w:val="CEMOS"/>
        <w:numPr>
          <w:ilvl w:val="1"/>
          <w:numId w:val="55"/>
        </w:numPr>
        <w:spacing w:before="0" w:after="60"/>
        <w:ind w:left="567" w:hanging="567"/>
        <w:rPr>
          <w:rFonts w:ascii="Arial" w:hAnsi="Arial" w:cs="Arial"/>
        </w:rPr>
      </w:pPr>
      <w:r w:rsidRPr="000B6828">
        <w:rPr>
          <w:rFonts w:ascii="Arial" w:hAnsi="Arial" w:cs="Arial"/>
        </w:rPr>
        <w:t xml:space="preserve">Strany rámcovej dohody vyhlasujú, že sa s obsahom rámcovej dohody oboznámili, túto uzatvorili slobodne a vážne, že sa zhoduje s ich prejavom vôle a svoj súhlas s jej obsahom potvrdzujú vlastnoručným podpisom. </w:t>
      </w:r>
    </w:p>
    <w:p w14:paraId="75F122B9" w14:textId="77777777" w:rsidR="006E137D" w:rsidRPr="000B6828" w:rsidRDefault="006E137D" w:rsidP="000B6828">
      <w:pPr>
        <w:pStyle w:val="Odsekzoznamu"/>
        <w:spacing w:after="60"/>
        <w:rPr>
          <w:rFonts w:cs="Arial"/>
          <w:sz w:val="20"/>
          <w:szCs w:val="20"/>
        </w:rPr>
      </w:pPr>
    </w:p>
    <w:p w14:paraId="3ECE089F" w14:textId="77777777" w:rsidR="006E137D" w:rsidRPr="000B6828" w:rsidRDefault="006E137D" w:rsidP="00823241">
      <w:pPr>
        <w:pStyle w:val="CEMOS"/>
        <w:spacing w:before="0" w:after="60"/>
        <w:ind w:left="0" w:firstLine="0"/>
        <w:rPr>
          <w:rFonts w:ascii="Arial" w:hAnsi="Arial" w:cs="Arial"/>
        </w:rPr>
      </w:pPr>
      <w:r w:rsidRPr="000B6828">
        <w:rPr>
          <w:rFonts w:ascii="Arial" w:hAnsi="Arial" w:cs="Arial"/>
        </w:rPr>
        <w:t xml:space="preserve"> </w:t>
      </w:r>
    </w:p>
    <w:p w14:paraId="012D8785" w14:textId="77777777" w:rsidR="006E137D" w:rsidRPr="000B6828" w:rsidRDefault="006E137D" w:rsidP="000B6828">
      <w:pPr>
        <w:tabs>
          <w:tab w:val="left" w:pos="426"/>
          <w:tab w:val="left" w:pos="5245"/>
        </w:tabs>
        <w:spacing w:after="60"/>
        <w:rPr>
          <w:rFonts w:ascii="Arial" w:hAnsi="Arial" w:cs="Arial"/>
          <w:sz w:val="20"/>
          <w:szCs w:val="20"/>
        </w:rPr>
      </w:pPr>
    </w:p>
    <w:p w14:paraId="4AB49EEE" w14:textId="77777777" w:rsidR="006E137D" w:rsidRPr="000B6828" w:rsidRDefault="006E137D" w:rsidP="000B6828">
      <w:pPr>
        <w:tabs>
          <w:tab w:val="left" w:pos="426"/>
          <w:tab w:val="left" w:pos="5245"/>
        </w:tabs>
        <w:spacing w:after="60"/>
        <w:rPr>
          <w:rFonts w:ascii="Arial" w:hAnsi="Arial" w:cs="Arial"/>
          <w:sz w:val="20"/>
          <w:szCs w:val="20"/>
        </w:rPr>
      </w:pPr>
      <w:r w:rsidRPr="000B6828">
        <w:rPr>
          <w:rFonts w:ascii="Arial" w:hAnsi="Arial" w:cs="Arial"/>
          <w:sz w:val="20"/>
          <w:szCs w:val="20"/>
        </w:rPr>
        <w:t>V ........................ dňa ...................</w:t>
      </w:r>
      <w:r w:rsidRPr="000B6828">
        <w:rPr>
          <w:rFonts w:ascii="Arial" w:hAnsi="Arial" w:cs="Arial"/>
          <w:sz w:val="20"/>
          <w:szCs w:val="20"/>
        </w:rPr>
        <w:tab/>
        <w:t>V Bratislave, dňa ..............</w:t>
      </w:r>
    </w:p>
    <w:p w14:paraId="0E41F159" w14:textId="77777777" w:rsidR="006E137D" w:rsidRPr="000B6828" w:rsidRDefault="006E137D" w:rsidP="000B6828">
      <w:pPr>
        <w:tabs>
          <w:tab w:val="left" w:pos="426"/>
          <w:tab w:val="left" w:pos="5245"/>
        </w:tabs>
        <w:spacing w:after="60"/>
        <w:rPr>
          <w:rFonts w:ascii="Arial" w:hAnsi="Arial" w:cs="Arial"/>
          <w:b/>
          <w:sz w:val="20"/>
          <w:szCs w:val="20"/>
        </w:rPr>
      </w:pPr>
    </w:p>
    <w:p w14:paraId="12D49CF4" w14:textId="77777777" w:rsidR="006E137D" w:rsidRPr="000B6828" w:rsidRDefault="006E137D" w:rsidP="000B6828">
      <w:pPr>
        <w:tabs>
          <w:tab w:val="left" w:pos="426"/>
          <w:tab w:val="left" w:pos="5245"/>
        </w:tabs>
        <w:spacing w:after="60"/>
        <w:rPr>
          <w:rFonts w:ascii="Arial" w:hAnsi="Arial" w:cs="Arial"/>
          <w:b/>
          <w:sz w:val="20"/>
          <w:szCs w:val="20"/>
        </w:rPr>
      </w:pPr>
    </w:p>
    <w:p w14:paraId="01960A45" w14:textId="66DE9ACC" w:rsidR="006E137D" w:rsidRPr="000B6828" w:rsidRDefault="006E137D" w:rsidP="000B6828">
      <w:pPr>
        <w:tabs>
          <w:tab w:val="left" w:pos="426"/>
          <w:tab w:val="left" w:pos="5245"/>
        </w:tabs>
        <w:spacing w:after="60"/>
        <w:rPr>
          <w:rFonts w:ascii="Arial" w:hAnsi="Arial" w:cs="Arial"/>
          <w:b/>
          <w:sz w:val="20"/>
          <w:szCs w:val="20"/>
        </w:rPr>
      </w:pPr>
      <w:r w:rsidRPr="000B6828">
        <w:rPr>
          <w:rFonts w:ascii="Arial" w:hAnsi="Arial" w:cs="Arial"/>
          <w:b/>
          <w:sz w:val="20"/>
          <w:szCs w:val="20"/>
        </w:rPr>
        <w:t xml:space="preserve">Za </w:t>
      </w:r>
      <w:r w:rsidR="004E248D">
        <w:rPr>
          <w:rFonts w:ascii="Arial" w:hAnsi="Arial" w:cs="Arial"/>
          <w:b/>
          <w:sz w:val="20"/>
          <w:szCs w:val="20"/>
        </w:rPr>
        <w:t>poskytovateľa</w:t>
      </w:r>
      <w:r w:rsidRPr="000B6828">
        <w:rPr>
          <w:rFonts w:ascii="Arial" w:hAnsi="Arial" w:cs="Arial"/>
          <w:b/>
          <w:sz w:val="20"/>
          <w:szCs w:val="20"/>
        </w:rPr>
        <w:t>:</w:t>
      </w:r>
      <w:r w:rsidRPr="000B6828">
        <w:rPr>
          <w:rFonts w:ascii="Arial" w:hAnsi="Arial" w:cs="Arial"/>
          <w:sz w:val="20"/>
          <w:szCs w:val="20"/>
        </w:rPr>
        <w:tab/>
      </w:r>
      <w:r w:rsidRPr="000B6828">
        <w:rPr>
          <w:rFonts w:ascii="Arial" w:hAnsi="Arial" w:cs="Arial"/>
          <w:b/>
          <w:sz w:val="20"/>
          <w:szCs w:val="20"/>
        </w:rPr>
        <w:t>Za objednávateľa:</w:t>
      </w:r>
    </w:p>
    <w:p w14:paraId="7414B36F" w14:textId="77777777" w:rsidR="006E137D" w:rsidRPr="000B6828" w:rsidRDefault="006E137D" w:rsidP="000B6828">
      <w:pPr>
        <w:tabs>
          <w:tab w:val="left" w:pos="426"/>
          <w:tab w:val="left" w:pos="5670"/>
        </w:tabs>
        <w:spacing w:after="60"/>
        <w:rPr>
          <w:rFonts w:ascii="Arial" w:hAnsi="Arial" w:cs="Arial"/>
          <w:sz w:val="20"/>
          <w:szCs w:val="20"/>
        </w:rPr>
      </w:pPr>
    </w:p>
    <w:p w14:paraId="5175BE7D" w14:textId="71D88812" w:rsidR="006E137D" w:rsidRPr="000B6828" w:rsidRDefault="006E137D" w:rsidP="000B6828">
      <w:pPr>
        <w:tabs>
          <w:tab w:val="left" w:pos="426"/>
          <w:tab w:val="left" w:pos="5245"/>
        </w:tabs>
        <w:spacing w:after="60"/>
        <w:rPr>
          <w:rFonts w:ascii="Arial" w:hAnsi="Arial" w:cs="Arial"/>
          <w:sz w:val="20"/>
          <w:szCs w:val="20"/>
        </w:rPr>
      </w:pPr>
      <w:r w:rsidRPr="000B6828">
        <w:rPr>
          <w:rFonts w:ascii="Arial" w:hAnsi="Arial" w:cs="Arial"/>
          <w:sz w:val="20"/>
          <w:szCs w:val="20"/>
        </w:rPr>
        <w:tab/>
      </w:r>
      <w:r w:rsidRPr="000B6828">
        <w:rPr>
          <w:rFonts w:ascii="Arial" w:hAnsi="Arial" w:cs="Arial"/>
          <w:sz w:val="20"/>
          <w:szCs w:val="20"/>
        </w:rPr>
        <w:br/>
      </w:r>
    </w:p>
    <w:p w14:paraId="2D19B10E" w14:textId="77777777" w:rsidR="006E137D" w:rsidRPr="000B6828" w:rsidRDefault="006E137D" w:rsidP="000B6828">
      <w:pPr>
        <w:tabs>
          <w:tab w:val="left" w:pos="426"/>
          <w:tab w:val="left" w:pos="5245"/>
        </w:tabs>
        <w:spacing w:after="60"/>
        <w:rPr>
          <w:rFonts w:ascii="Arial" w:hAnsi="Arial" w:cs="Arial"/>
          <w:sz w:val="20"/>
          <w:szCs w:val="20"/>
        </w:rPr>
      </w:pPr>
      <w:r w:rsidRPr="000B6828">
        <w:rPr>
          <w:rFonts w:ascii="Arial" w:hAnsi="Arial" w:cs="Arial"/>
          <w:sz w:val="20"/>
          <w:szCs w:val="20"/>
        </w:rPr>
        <w:t>............................................</w:t>
      </w:r>
      <w:r w:rsidRPr="000B6828">
        <w:rPr>
          <w:rFonts w:ascii="Arial" w:hAnsi="Arial" w:cs="Arial"/>
          <w:sz w:val="20"/>
          <w:szCs w:val="20"/>
        </w:rPr>
        <w:tab/>
        <w:t>.................................................</w:t>
      </w:r>
    </w:p>
    <w:p w14:paraId="4DAA324A" w14:textId="77777777" w:rsidR="006E137D" w:rsidRPr="000B6828" w:rsidRDefault="006E137D" w:rsidP="000B6828">
      <w:pPr>
        <w:tabs>
          <w:tab w:val="left" w:pos="426"/>
          <w:tab w:val="left" w:pos="4536"/>
        </w:tabs>
        <w:spacing w:after="60"/>
        <w:rPr>
          <w:rFonts w:ascii="Arial" w:hAnsi="Arial" w:cs="Arial"/>
          <w:b/>
          <w:sz w:val="20"/>
          <w:szCs w:val="20"/>
        </w:rPr>
      </w:pPr>
      <w:r w:rsidRPr="000B6828">
        <w:rPr>
          <w:rStyle w:val="Vrazn"/>
          <w:rFonts w:ascii="Arial" w:hAnsi="Arial" w:cs="Arial"/>
          <w:sz w:val="20"/>
          <w:szCs w:val="20"/>
        </w:rPr>
        <w:t xml:space="preserve">      štatutárny orgán</w:t>
      </w:r>
      <w:r w:rsidRPr="000B6828">
        <w:rPr>
          <w:rStyle w:val="Vrazn"/>
          <w:rFonts w:ascii="Arial" w:hAnsi="Arial" w:cs="Arial"/>
          <w:sz w:val="20"/>
          <w:szCs w:val="20"/>
        </w:rPr>
        <w:tab/>
        <w:t xml:space="preserve">                  Ing. Filip Macháček </w:t>
      </w:r>
    </w:p>
    <w:p w14:paraId="1558104F" w14:textId="77777777" w:rsidR="006E137D" w:rsidRPr="000B6828" w:rsidRDefault="006E137D" w:rsidP="000B6828">
      <w:pPr>
        <w:tabs>
          <w:tab w:val="left" w:pos="5670"/>
          <w:tab w:val="left" w:pos="5954"/>
        </w:tabs>
        <w:spacing w:after="60"/>
        <w:rPr>
          <w:rFonts w:ascii="Arial" w:hAnsi="Arial" w:cs="Arial"/>
          <w:sz w:val="20"/>
          <w:szCs w:val="20"/>
        </w:rPr>
      </w:pPr>
      <w:r w:rsidRPr="000B6828">
        <w:rPr>
          <w:rFonts w:ascii="Arial" w:hAnsi="Arial" w:cs="Arial"/>
          <w:sz w:val="20"/>
          <w:szCs w:val="20"/>
        </w:rPr>
        <w:t xml:space="preserve">                                                                                                 predseda predstavenstva </w:t>
      </w:r>
    </w:p>
    <w:p w14:paraId="6E766EDA" w14:textId="77777777" w:rsidR="006E137D" w:rsidRPr="000B6828" w:rsidRDefault="006E137D" w:rsidP="000B6828">
      <w:pPr>
        <w:tabs>
          <w:tab w:val="left" w:pos="5245"/>
        </w:tabs>
        <w:spacing w:after="60"/>
        <w:rPr>
          <w:rFonts w:ascii="Arial" w:hAnsi="Arial" w:cs="Arial"/>
          <w:sz w:val="20"/>
          <w:szCs w:val="20"/>
        </w:rPr>
      </w:pPr>
      <w:r w:rsidRPr="000B6828">
        <w:rPr>
          <w:rFonts w:ascii="Arial" w:hAnsi="Arial" w:cs="Arial"/>
          <w:sz w:val="20"/>
          <w:szCs w:val="20"/>
        </w:rPr>
        <w:t xml:space="preserve">        </w:t>
      </w:r>
      <w:r w:rsidRPr="000B6828">
        <w:rPr>
          <w:rFonts w:ascii="Arial" w:hAnsi="Arial" w:cs="Arial"/>
          <w:sz w:val="20"/>
          <w:szCs w:val="20"/>
        </w:rPr>
        <w:tab/>
        <w:t xml:space="preserve">        a generálny riaditeľ</w:t>
      </w:r>
    </w:p>
    <w:p w14:paraId="50879E53" w14:textId="77777777" w:rsidR="006E137D" w:rsidRPr="000B6828" w:rsidRDefault="006E137D" w:rsidP="000B6828">
      <w:pPr>
        <w:tabs>
          <w:tab w:val="left" w:pos="5670"/>
          <w:tab w:val="left" w:pos="5954"/>
        </w:tabs>
        <w:spacing w:after="60"/>
        <w:rPr>
          <w:rFonts w:ascii="Arial" w:hAnsi="Arial" w:cs="Arial"/>
          <w:sz w:val="20"/>
          <w:szCs w:val="20"/>
        </w:rPr>
      </w:pPr>
    </w:p>
    <w:p w14:paraId="7DD1BD2D" w14:textId="77777777" w:rsidR="006E137D" w:rsidRPr="000B6828" w:rsidRDefault="006E137D" w:rsidP="000B6828">
      <w:pPr>
        <w:tabs>
          <w:tab w:val="left" w:pos="5670"/>
          <w:tab w:val="left" w:pos="5954"/>
        </w:tabs>
        <w:spacing w:after="60"/>
        <w:rPr>
          <w:rFonts w:ascii="Arial" w:hAnsi="Arial" w:cs="Arial"/>
          <w:sz w:val="20"/>
          <w:szCs w:val="20"/>
        </w:rPr>
      </w:pPr>
    </w:p>
    <w:p w14:paraId="72535E2E" w14:textId="77777777" w:rsidR="006E137D" w:rsidRPr="000B6828" w:rsidRDefault="006E137D" w:rsidP="000B6828">
      <w:pPr>
        <w:tabs>
          <w:tab w:val="left" w:pos="5670"/>
          <w:tab w:val="left" w:pos="5954"/>
        </w:tabs>
        <w:spacing w:after="60"/>
        <w:rPr>
          <w:rFonts w:ascii="Arial" w:hAnsi="Arial" w:cs="Arial"/>
          <w:sz w:val="20"/>
          <w:szCs w:val="20"/>
        </w:rPr>
      </w:pPr>
    </w:p>
    <w:p w14:paraId="03510E37" w14:textId="77777777" w:rsidR="006E137D" w:rsidRPr="000B6828" w:rsidRDefault="006E137D" w:rsidP="000B6828">
      <w:pPr>
        <w:tabs>
          <w:tab w:val="left" w:pos="5670"/>
          <w:tab w:val="left" w:pos="5954"/>
        </w:tabs>
        <w:spacing w:after="60"/>
        <w:rPr>
          <w:rFonts w:ascii="Arial" w:hAnsi="Arial" w:cs="Arial"/>
          <w:sz w:val="20"/>
          <w:szCs w:val="20"/>
        </w:rPr>
      </w:pPr>
    </w:p>
    <w:p w14:paraId="579AFF10" w14:textId="77777777" w:rsidR="006E137D" w:rsidRPr="000B6828" w:rsidRDefault="006E137D" w:rsidP="000B6828">
      <w:pPr>
        <w:tabs>
          <w:tab w:val="left" w:pos="5245"/>
          <w:tab w:val="left" w:pos="5954"/>
        </w:tabs>
        <w:spacing w:after="60"/>
        <w:rPr>
          <w:rFonts w:ascii="Arial" w:hAnsi="Arial" w:cs="Arial"/>
          <w:sz w:val="20"/>
          <w:szCs w:val="20"/>
        </w:rPr>
      </w:pPr>
      <w:r w:rsidRPr="000B6828">
        <w:rPr>
          <w:rFonts w:ascii="Arial" w:hAnsi="Arial" w:cs="Arial"/>
          <w:sz w:val="20"/>
          <w:szCs w:val="20"/>
        </w:rPr>
        <w:tab/>
        <w:t>..................................................</w:t>
      </w:r>
    </w:p>
    <w:p w14:paraId="7037F3A9" w14:textId="1AE4C78C" w:rsidR="006E137D" w:rsidRPr="000B6828" w:rsidRDefault="006E137D" w:rsidP="000B6828">
      <w:pPr>
        <w:tabs>
          <w:tab w:val="left" w:pos="426"/>
          <w:tab w:val="left" w:pos="5245"/>
        </w:tabs>
        <w:spacing w:after="60"/>
        <w:rPr>
          <w:rFonts w:ascii="Arial" w:hAnsi="Arial" w:cs="Arial"/>
          <w:b/>
          <w:iCs/>
          <w:sz w:val="20"/>
          <w:szCs w:val="20"/>
        </w:rPr>
      </w:pPr>
      <w:r w:rsidRPr="000B6828">
        <w:rPr>
          <w:rFonts w:ascii="Arial" w:hAnsi="Arial" w:cs="Arial"/>
          <w:b/>
          <w:iCs/>
          <w:sz w:val="20"/>
          <w:szCs w:val="20"/>
        </w:rPr>
        <w:t xml:space="preserve">   </w:t>
      </w:r>
      <w:r w:rsidRPr="000B6828">
        <w:rPr>
          <w:rFonts w:ascii="Arial" w:hAnsi="Arial" w:cs="Arial"/>
          <w:b/>
          <w:iCs/>
          <w:sz w:val="20"/>
          <w:szCs w:val="20"/>
        </w:rPr>
        <w:tab/>
      </w:r>
      <w:r w:rsidRPr="000B6828">
        <w:rPr>
          <w:rFonts w:ascii="Arial" w:hAnsi="Arial" w:cs="Arial"/>
          <w:b/>
          <w:iCs/>
          <w:sz w:val="20"/>
          <w:szCs w:val="20"/>
        </w:rPr>
        <w:tab/>
        <w:t xml:space="preserve">    </w:t>
      </w:r>
      <w:r w:rsidR="001358A5" w:rsidRPr="000B6828">
        <w:rPr>
          <w:rFonts w:ascii="Arial" w:hAnsi="Arial" w:cs="Arial"/>
          <w:b/>
          <w:iCs/>
          <w:sz w:val="20"/>
          <w:szCs w:val="20"/>
        </w:rPr>
        <w:t xml:space="preserve"> </w:t>
      </w:r>
      <w:r w:rsidRPr="000B6828">
        <w:rPr>
          <w:rFonts w:ascii="Arial" w:hAnsi="Arial" w:cs="Arial"/>
          <w:b/>
          <w:iCs/>
          <w:sz w:val="20"/>
          <w:szCs w:val="20"/>
        </w:rPr>
        <w:t xml:space="preserve">PhDr. Rastislav Droppa </w:t>
      </w:r>
    </w:p>
    <w:p w14:paraId="2D8B8BFD" w14:textId="5B6DA399" w:rsidR="006E137D" w:rsidRPr="000B6828" w:rsidRDefault="006E137D" w:rsidP="000B6828">
      <w:pPr>
        <w:tabs>
          <w:tab w:val="left" w:pos="426"/>
          <w:tab w:val="left" w:pos="5245"/>
        </w:tabs>
        <w:spacing w:after="60"/>
        <w:rPr>
          <w:rFonts w:ascii="Arial" w:hAnsi="Arial" w:cs="Arial"/>
          <w:iCs/>
          <w:sz w:val="20"/>
          <w:szCs w:val="20"/>
        </w:rPr>
      </w:pPr>
      <w:r w:rsidRPr="000B6828">
        <w:rPr>
          <w:rFonts w:ascii="Arial" w:hAnsi="Arial" w:cs="Arial"/>
          <w:b/>
          <w:iCs/>
          <w:sz w:val="20"/>
          <w:szCs w:val="20"/>
        </w:rPr>
        <w:tab/>
      </w:r>
      <w:r w:rsidRPr="000B6828">
        <w:rPr>
          <w:rFonts w:ascii="Arial" w:hAnsi="Arial" w:cs="Arial"/>
          <w:b/>
          <w:iCs/>
          <w:sz w:val="20"/>
          <w:szCs w:val="20"/>
        </w:rPr>
        <w:tab/>
      </w:r>
      <w:r w:rsidRPr="000B6828">
        <w:rPr>
          <w:rFonts w:ascii="Arial" w:hAnsi="Arial" w:cs="Arial"/>
          <w:iCs/>
          <w:sz w:val="20"/>
          <w:szCs w:val="20"/>
        </w:rPr>
        <w:t>podpredseda predstavenstva</w:t>
      </w:r>
      <w:r w:rsidRPr="000B6828" w:rsidDel="004778F0">
        <w:rPr>
          <w:rFonts w:ascii="Arial" w:hAnsi="Arial" w:cs="Arial"/>
          <w:iCs/>
          <w:sz w:val="20"/>
          <w:szCs w:val="20"/>
        </w:rPr>
        <w:t xml:space="preserve"> </w:t>
      </w:r>
    </w:p>
    <w:p w14:paraId="5D862A79" w14:textId="3C162CC7" w:rsidR="006E137D" w:rsidRPr="000B6828" w:rsidRDefault="006E137D" w:rsidP="000B6828">
      <w:pPr>
        <w:tabs>
          <w:tab w:val="left" w:pos="426"/>
          <w:tab w:val="left" w:pos="5245"/>
        </w:tabs>
        <w:spacing w:after="60"/>
        <w:rPr>
          <w:rFonts w:ascii="Arial" w:hAnsi="Arial" w:cs="Arial"/>
          <w:bCs/>
          <w:sz w:val="20"/>
          <w:szCs w:val="20"/>
        </w:rPr>
      </w:pPr>
      <w:r w:rsidRPr="000B6828">
        <w:rPr>
          <w:rFonts w:ascii="Arial" w:hAnsi="Arial" w:cs="Arial"/>
          <w:iCs/>
          <w:sz w:val="20"/>
          <w:szCs w:val="20"/>
        </w:rPr>
        <w:tab/>
      </w:r>
      <w:r w:rsidRPr="000B6828">
        <w:rPr>
          <w:rFonts w:ascii="Arial" w:hAnsi="Arial" w:cs="Arial"/>
          <w:iCs/>
          <w:sz w:val="20"/>
          <w:szCs w:val="20"/>
        </w:rPr>
        <w:tab/>
      </w:r>
      <w:r w:rsidR="001358A5" w:rsidRPr="000B6828">
        <w:rPr>
          <w:rFonts w:ascii="Arial" w:hAnsi="Arial" w:cs="Arial"/>
          <w:iCs/>
          <w:sz w:val="20"/>
          <w:szCs w:val="20"/>
        </w:rPr>
        <w:t xml:space="preserve">     </w:t>
      </w:r>
      <w:r w:rsidRPr="000B6828">
        <w:rPr>
          <w:rFonts w:ascii="Arial" w:hAnsi="Arial" w:cs="Arial"/>
          <w:iCs/>
          <w:sz w:val="20"/>
          <w:szCs w:val="20"/>
        </w:rPr>
        <w:t>a prevádzkový riaditeľ</w:t>
      </w:r>
    </w:p>
    <w:p w14:paraId="1B56E397" w14:textId="5699EC57" w:rsidR="006E137D" w:rsidRDefault="006E137D" w:rsidP="000B6828">
      <w:pPr>
        <w:spacing w:after="60" w:line="240" w:lineRule="auto"/>
        <w:jc w:val="both"/>
        <w:rPr>
          <w:rFonts w:ascii="Arial" w:hAnsi="Arial" w:cs="Arial"/>
          <w:b/>
          <w:sz w:val="20"/>
          <w:szCs w:val="20"/>
        </w:rPr>
      </w:pPr>
      <w:r w:rsidRPr="000B6828">
        <w:rPr>
          <w:rFonts w:ascii="Arial" w:hAnsi="Arial" w:cs="Arial"/>
          <w:b/>
          <w:sz w:val="20"/>
          <w:szCs w:val="20"/>
        </w:rPr>
        <w:lastRenderedPageBreak/>
        <w:t xml:space="preserve">Poskytovateľ je povinný v návrhu rámcovej dohody uviesť (s presnými údajmi) všetky náležitosti právneho úkonu podľa vyššie uvedeného. </w:t>
      </w:r>
    </w:p>
    <w:p w14:paraId="6A0CAD74" w14:textId="577572D7" w:rsidR="009440D4" w:rsidRDefault="009440D4" w:rsidP="000B6828">
      <w:pPr>
        <w:spacing w:after="60" w:line="240" w:lineRule="auto"/>
        <w:jc w:val="both"/>
        <w:rPr>
          <w:rFonts w:ascii="Arial" w:hAnsi="Arial" w:cs="Arial"/>
          <w:b/>
          <w:sz w:val="20"/>
          <w:szCs w:val="20"/>
        </w:rPr>
      </w:pPr>
    </w:p>
    <w:p w14:paraId="4FC3974B" w14:textId="4756A6E7" w:rsidR="009440D4" w:rsidRDefault="009440D4" w:rsidP="000B6828">
      <w:pPr>
        <w:spacing w:after="60" w:line="240" w:lineRule="auto"/>
        <w:jc w:val="both"/>
        <w:rPr>
          <w:rFonts w:ascii="Arial" w:hAnsi="Arial" w:cs="Arial"/>
          <w:b/>
          <w:sz w:val="20"/>
          <w:szCs w:val="20"/>
        </w:rPr>
      </w:pPr>
    </w:p>
    <w:p w14:paraId="458D9C7D" w14:textId="350D8FE8" w:rsidR="009440D4" w:rsidRPr="00B62A42" w:rsidRDefault="009440D4" w:rsidP="009440D4">
      <w:pPr>
        <w:tabs>
          <w:tab w:val="left" w:pos="2268"/>
          <w:tab w:val="left" w:pos="2694"/>
        </w:tabs>
        <w:spacing w:after="0" w:line="240" w:lineRule="auto"/>
        <w:jc w:val="both"/>
        <w:rPr>
          <w:rFonts w:ascii="Arial" w:eastAsia="Times New Roman" w:hAnsi="Arial" w:cs="Arial"/>
          <w:b/>
          <w:sz w:val="20"/>
          <w:szCs w:val="20"/>
          <w:u w:val="single"/>
        </w:rPr>
      </w:pPr>
      <w:r w:rsidRPr="00B62A42">
        <w:rPr>
          <w:rFonts w:ascii="Arial" w:eastAsia="Times New Roman" w:hAnsi="Arial" w:cs="Arial"/>
          <w:b/>
          <w:sz w:val="20"/>
          <w:szCs w:val="20"/>
          <w:u w:val="single"/>
        </w:rPr>
        <w:t>Prílohy</w:t>
      </w:r>
      <w:r>
        <w:rPr>
          <w:rFonts w:ascii="Arial" w:eastAsia="Times New Roman" w:hAnsi="Arial" w:cs="Arial"/>
          <w:b/>
          <w:sz w:val="20"/>
          <w:szCs w:val="20"/>
          <w:u w:val="single"/>
        </w:rPr>
        <w:t xml:space="preserve"> k časti B</w:t>
      </w:r>
      <w:r w:rsidRPr="00B62A42">
        <w:rPr>
          <w:rFonts w:ascii="Arial" w:eastAsia="Times New Roman" w:hAnsi="Arial" w:cs="Arial"/>
          <w:b/>
          <w:sz w:val="20"/>
          <w:szCs w:val="20"/>
          <w:u w:val="single"/>
        </w:rPr>
        <w:t xml:space="preserve">.3 </w:t>
      </w:r>
      <w:r>
        <w:rPr>
          <w:rFonts w:ascii="Arial" w:eastAsia="Times New Roman" w:hAnsi="Arial" w:cs="Arial"/>
          <w:b/>
          <w:sz w:val="20"/>
          <w:szCs w:val="20"/>
          <w:u w:val="single"/>
        </w:rPr>
        <w:t>Obchodné podmienky plnenia predmetu zákazky</w:t>
      </w:r>
      <w:r w:rsidRPr="00B62A42">
        <w:rPr>
          <w:rFonts w:ascii="Arial" w:eastAsia="Times New Roman" w:hAnsi="Arial" w:cs="Arial"/>
          <w:b/>
          <w:sz w:val="20"/>
          <w:szCs w:val="20"/>
          <w:u w:val="single"/>
        </w:rPr>
        <w:t>:</w:t>
      </w:r>
    </w:p>
    <w:p w14:paraId="64B9413F" w14:textId="77777777" w:rsidR="009440D4" w:rsidRDefault="009440D4" w:rsidP="009440D4">
      <w:pPr>
        <w:spacing w:after="0" w:line="240" w:lineRule="auto"/>
        <w:ind w:left="1985" w:hanging="1985"/>
        <w:rPr>
          <w:rFonts w:ascii="Arial" w:eastAsia="Times New Roman" w:hAnsi="Arial" w:cs="Arial"/>
          <w:sz w:val="18"/>
          <w:szCs w:val="18"/>
          <w:highlight w:val="yellow"/>
        </w:rPr>
      </w:pPr>
    </w:p>
    <w:p w14:paraId="320905EC" w14:textId="77777777" w:rsidR="009440D4" w:rsidRPr="009440D4" w:rsidRDefault="009440D4" w:rsidP="009440D4">
      <w:pPr>
        <w:spacing w:after="0" w:line="240" w:lineRule="auto"/>
        <w:ind w:left="1985" w:hanging="1985"/>
        <w:rPr>
          <w:rFonts w:ascii="Arial" w:eastAsia="Times New Roman" w:hAnsi="Arial" w:cs="Arial"/>
          <w:sz w:val="18"/>
          <w:szCs w:val="18"/>
        </w:rPr>
      </w:pPr>
      <w:r w:rsidRPr="009440D4">
        <w:rPr>
          <w:rFonts w:ascii="Arial" w:eastAsia="Times New Roman" w:hAnsi="Arial" w:cs="Arial"/>
          <w:sz w:val="18"/>
          <w:szCs w:val="18"/>
        </w:rPr>
        <w:t xml:space="preserve">Príloha č. </w:t>
      </w:r>
      <w:r w:rsidRPr="009440D4">
        <w:rPr>
          <w:rFonts w:ascii="Arial" w:eastAsia="Calibri" w:hAnsi="Arial" w:cs="Arial"/>
          <w:sz w:val="18"/>
          <w:szCs w:val="18"/>
          <w:lang w:eastAsia="sk-SK"/>
        </w:rPr>
        <w:t>1 k časti B.3 - Zmluva o zabezpečení plnenia bezpečnostných opatrení a notifikačných povinností    (zároveň ako Príloha č. 18 k </w:t>
      </w:r>
      <w:r w:rsidRPr="009440D4">
        <w:rPr>
          <w:rFonts w:ascii="Arial" w:eastAsia="Times New Roman" w:hAnsi="Arial" w:cs="Arial"/>
          <w:sz w:val="18"/>
          <w:szCs w:val="18"/>
        </w:rPr>
        <w:t>Rámcovej dohode)</w:t>
      </w:r>
    </w:p>
    <w:p w14:paraId="1F350820" w14:textId="27C65BD4" w:rsidR="009440D4" w:rsidRPr="005826CB" w:rsidRDefault="009440D4" w:rsidP="009440D4">
      <w:pPr>
        <w:tabs>
          <w:tab w:val="left" w:pos="3261"/>
        </w:tabs>
        <w:spacing w:after="0" w:line="240" w:lineRule="auto"/>
        <w:ind w:left="1985" w:hanging="1985"/>
        <w:rPr>
          <w:rFonts w:ascii="Arial" w:eastAsia="Calibri" w:hAnsi="Arial" w:cs="Arial"/>
          <w:sz w:val="18"/>
          <w:szCs w:val="18"/>
          <w:lang w:eastAsia="sk-SK"/>
        </w:rPr>
      </w:pPr>
      <w:r w:rsidRPr="005826CB">
        <w:rPr>
          <w:rFonts w:ascii="Arial" w:eastAsia="Times New Roman" w:hAnsi="Arial" w:cs="Arial"/>
          <w:sz w:val="18"/>
          <w:szCs w:val="18"/>
        </w:rPr>
        <w:t xml:space="preserve">Príloha č. </w:t>
      </w:r>
      <w:r w:rsidRPr="005826CB">
        <w:rPr>
          <w:rFonts w:ascii="Arial" w:eastAsia="Calibri" w:hAnsi="Arial" w:cs="Arial"/>
          <w:sz w:val="18"/>
          <w:szCs w:val="18"/>
          <w:lang w:eastAsia="sk-SK"/>
        </w:rPr>
        <w:t xml:space="preserve">2 k časti B.3 - Vzor tlačiva „Protokol o vade alebo poruche“ </w:t>
      </w:r>
      <w:r w:rsidRPr="005826CB">
        <w:rPr>
          <w:rFonts w:ascii="Arial" w:eastAsia="Calibri" w:hAnsi="Arial" w:cs="Arial"/>
          <w:sz w:val="18"/>
          <w:szCs w:val="18"/>
          <w:lang w:eastAsia="sk-SK"/>
        </w:rPr>
        <w:br/>
        <w:t>(zároveň ako Príloha č. 19 k Rámcovej dohode)</w:t>
      </w:r>
    </w:p>
    <w:p w14:paraId="508581D9" w14:textId="2C8DBF2B" w:rsidR="009440D4" w:rsidRPr="005826CB" w:rsidRDefault="009440D4" w:rsidP="009440D4">
      <w:pPr>
        <w:tabs>
          <w:tab w:val="left" w:pos="3261"/>
        </w:tabs>
        <w:spacing w:after="0" w:line="240" w:lineRule="auto"/>
        <w:ind w:left="1985" w:right="-286" w:hanging="1985"/>
        <w:rPr>
          <w:rFonts w:ascii="Arial" w:eastAsia="Calibri" w:hAnsi="Arial" w:cs="Arial"/>
          <w:sz w:val="18"/>
          <w:szCs w:val="18"/>
          <w:lang w:eastAsia="sk-SK"/>
        </w:rPr>
      </w:pPr>
      <w:r w:rsidRPr="005826CB">
        <w:rPr>
          <w:rFonts w:ascii="Arial" w:eastAsia="Calibri" w:hAnsi="Arial" w:cs="Arial"/>
          <w:sz w:val="18"/>
          <w:szCs w:val="18"/>
          <w:lang w:eastAsia="sk-SK"/>
        </w:rPr>
        <w:t xml:space="preserve">Príloha č. 3 k časti B.3 - Minimálne požiadavky na vytvorenie cenovej ponuky na opravu technologického zariadenia </w:t>
      </w:r>
      <w:r w:rsidRPr="005826CB">
        <w:rPr>
          <w:rFonts w:ascii="Arial" w:eastAsia="Calibri" w:hAnsi="Arial" w:cs="Arial"/>
          <w:sz w:val="18"/>
          <w:szCs w:val="18"/>
          <w:lang w:eastAsia="sk-SK"/>
        </w:rPr>
        <w:br/>
        <w:t xml:space="preserve">(zároveň ako </w:t>
      </w:r>
      <w:r w:rsidRPr="005826CB">
        <w:rPr>
          <w:rFonts w:ascii="Arial" w:eastAsia="Times New Roman" w:hAnsi="Arial" w:cs="Arial"/>
          <w:sz w:val="18"/>
          <w:szCs w:val="18"/>
        </w:rPr>
        <w:t xml:space="preserve">Príloha č. </w:t>
      </w:r>
      <w:r w:rsidRPr="005826CB">
        <w:rPr>
          <w:rFonts w:ascii="Arial" w:eastAsia="Calibri" w:hAnsi="Arial" w:cs="Arial"/>
          <w:sz w:val="18"/>
          <w:szCs w:val="18"/>
          <w:lang w:eastAsia="sk-SK"/>
        </w:rPr>
        <w:t>20 k Rámcovej dohode)</w:t>
      </w:r>
    </w:p>
    <w:p w14:paraId="2CD353F3" w14:textId="4A51942D" w:rsidR="009440D4" w:rsidRPr="005826CB" w:rsidRDefault="009440D4" w:rsidP="009440D4">
      <w:pPr>
        <w:tabs>
          <w:tab w:val="left" w:pos="3261"/>
        </w:tabs>
        <w:spacing w:after="0" w:line="240" w:lineRule="auto"/>
        <w:ind w:left="1985" w:hanging="1985"/>
        <w:rPr>
          <w:rFonts w:ascii="Arial" w:eastAsia="Calibri" w:hAnsi="Arial" w:cs="Arial"/>
          <w:sz w:val="18"/>
          <w:szCs w:val="18"/>
          <w:lang w:eastAsia="sk-SK"/>
        </w:rPr>
      </w:pPr>
      <w:r w:rsidRPr="005826CB">
        <w:rPr>
          <w:rFonts w:ascii="Arial" w:eastAsia="Calibri" w:hAnsi="Arial" w:cs="Arial"/>
          <w:sz w:val="18"/>
          <w:szCs w:val="18"/>
          <w:lang w:eastAsia="sk-SK"/>
        </w:rPr>
        <w:t xml:space="preserve">Príloha č. 4 k časti B.3 - Minimálne požiadavky na obsah servisného denníka </w:t>
      </w:r>
      <w:r w:rsidRPr="005826CB">
        <w:rPr>
          <w:rFonts w:ascii="Arial" w:eastAsia="Calibri" w:hAnsi="Arial" w:cs="Arial"/>
          <w:sz w:val="18"/>
          <w:szCs w:val="18"/>
          <w:lang w:eastAsia="sk-SK"/>
        </w:rPr>
        <w:br/>
        <w:t xml:space="preserve">(zároveň ako </w:t>
      </w:r>
      <w:r w:rsidRPr="005826CB">
        <w:rPr>
          <w:rFonts w:ascii="Arial" w:eastAsia="Times New Roman" w:hAnsi="Arial" w:cs="Arial"/>
          <w:sz w:val="18"/>
          <w:szCs w:val="18"/>
        </w:rPr>
        <w:t xml:space="preserve">Príloha č. </w:t>
      </w:r>
      <w:r w:rsidRPr="005826CB">
        <w:rPr>
          <w:rFonts w:ascii="Arial" w:eastAsia="Calibri" w:hAnsi="Arial" w:cs="Arial"/>
          <w:sz w:val="18"/>
          <w:szCs w:val="18"/>
          <w:lang w:eastAsia="sk-SK"/>
        </w:rPr>
        <w:t>21 k Rámcovej dohode)</w:t>
      </w:r>
    </w:p>
    <w:p w14:paraId="42485D41" w14:textId="401CD2E2" w:rsidR="009440D4" w:rsidRPr="005826CB" w:rsidRDefault="009440D4" w:rsidP="009440D4">
      <w:pPr>
        <w:tabs>
          <w:tab w:val="left" w:pos="3261"/>
        </w:tabs>
        <w:spacing w:after="0" w:line="240" w:lineRule="auto"/>
        <w:ind w:left="1985" w:hanging="1985"/>
        <w:rPr>
          <w:rFonts w:ascii="Arial" w:eastAsia="Calibri" w:hAnsi="Arial" w:cs="Arial"/>
          <w:sz w:val="18"/>
          <w:szCs w:val="18"/>
          <w:lang w:eastAsia="sk-SK"/>
        </w:rPr>
      </w:pPr>
      <w:r w:rsidRPr="005826CB">
        <w:rPr>
          <w:rFonts w:ascii="Arial" w:eastAsia="Times New Roman" w:hAnsi="Arial" w:cs="Arial"/>
          <w:sz w:val="18"/>
          <w:szCs w:val="18"/>
        </w:rPr>
        <w:t xml:space="preserve">Príloha č. </w:t>
      </w:r>
      <w:r w:rsidRPr="005826CB">
        <w:rPr>
          <w:rFonts w:ascii="Arial" w:eastAsia="Calibri" w:hAnsi="Arial" w:cs="Arial"/>
          <w:sz w:val="18"/>
          <w:szCs w:val="18"/>
          <w:lang w:eastAsia="sk-SK"/>
        </w:rPr>
        <w:t xml:space="preserve">5 k časti B.3 - Zoznam subdodávateľov a podiel subdodávok </w:t>
      </w:r>
      <w:r w:rsidRPr="005826CB">
        <w:rPr>
          <w:rFonts w:ascii="Arial" w:eastAsia="Calibri" w:hAnsi="Arial" w:cs="Arial"/>
          <w:sz w:val="18"/>
          <w:szCs w:val="18"/>
          <w:lang w:eastAsia="sk-SK"/>
        </w:rPr>
        <w:br/>
        <w:t>(zároveň ako Príloha č. 22 k Rámcovej dohode)</w:t>
      </w:r>
    </w:p>
    <w:p w14:paraId="6D2E677E" w14:textId="6777B2C0" w:rsidR="009440D4" w:rsidRPr="009440D4" w:rsidRDefault="009440D4" w:rsidP="009440D4">
      <w:pPr>
        <w:tabs>
          <w:tab w:val="left" w:pos="3261"/>
        </w:tabs>
        <w:spacing w:after="0" w:line="240" w:lineRule="auto"/>
        <w:ind w:left="1985" w:hanging="1985"/>
        <w:rPr>
          <w:rFonts w:ascii="Arial" w:eastAsia="Calibri" w:hAnsi="Arial" w:cs="Arial"/>
          <w:sz w:val="18"/>
          <w:szCs w:val="18"/>
          <w:lang w:eastAsia="sk-SK"/>
        </w:rPr>
      </w:pPr>
      <w:r w:rsidRPr="009440D4">
        <w:rPr>
          <w:rFonts w:ascii="Arial" w:eastAsia="Times New Roman" w:hAnsi="Arial" w:cs="Arial"/>
          <w:sz w:val="18"/>
          <w:szCs w:val="18"/>
        </w:rPr>
        <w:t xml:space="preserve">Príloha č. </w:t>
      </w:r>
      <w:r w:rsidRPr="009440D4">
        <w:rPr>
          <w:rFonts w:ascii="Arial" w:eastAsia="Calibri" w:hAnsi="Arial" w:cs="Arial"/>
          <w:sz w:val="18"/>
          <w:szCs w:val="18"/>
          <w:lang w:eastAsia="sk-SK"/>
        </w:rPr>
        <w:t xml:space="preserve">6 k časti B.3 - Dohoda o mlčanlivosti (zároveň ako </w:t>
      </w:r>
      <w:r w:rsidRPr="009440D4">
        <w:rPr>
          <w:rFonts w:ascii="Arial" w:eastAsia="Times New Roman" w:hAnsi="Arial" w:cs="Arial"/>
          <w:sz w:val="18"/>
          <w:szCs w:val="18"/>
        </w:rPr>
        <w:t xml:space="preserve">Príloha č. </w:t>
      </w:r>
      <w:r w:rsidRPr="009440D4">
        <w:rPr>
          <w:rFonts w:ascii="Arial" w:eastAsia="Calibri" w:hAnsi="Arial" w:cs="Arial"/>
          <w:sz w:val="18"/>
          <w:szCs w:val="18"/>
          <w:lang w:eastAsia="sk-SK"/>
        </w:rPr>
        <w:t>24 k Rámcovej dohode)</w:t>
      </w:r>
    </w:p>
    <w:p w14:paraId="76122F22" w14:textId="77777777" w:rsidR="009440D4" w:rsidRDefault="009440D4" w:rsidP="009440D4">
      <w:pPr>
        <w:tabs>
          <w:tab w:val="left" w:pos="3261"/>
        </w:tabs>
        <w:spacing w:after="0" w:line="240" w:lineRule="auto"/>
        <w:ind w:left="1985" w:hanging="1985"/>
        <w:rPr>
          <w:rFonts w:ascii="Arial" w:eastAsia="Times New Roman" w:hAnsi="Arial" w:cs="Arial"/>
          <w:b/>
          <w:sz w:val="20"/>
          <w:szCs w:val="20"/>
          <w:u w:val="single"/>
        </w:rPr>
      </w:pPr>
    </w:p>
    <w:p w14:paraId="7FC0A1B2" w14:textId="77777777" w:rsidR="009C4C49" w:rsidRDefault="009C4C49" w:rsidP="009440D4">
      <w:pPr>
        <w:tabs>
          <w:tab w:val="left" w:pos="3261"/>
        </w:tabs>
        <w:spacing w:after="0" w:line="240" w:lineRule="auto"/>
        <w:ind w:left="1985" w:hanging="1985"/>
        <w:rPr>
          <w:rFonts w:ascii="Arial" w:hAnsi="Arial" w:cs="Arial"/>
          <w:b/>
          <w:sz w:val="20"/>
          <w:szCs w:val="20"/>
          <w:lang w:val="cs-CZ" w:eastAsia="cs-CZ"/>
        </w:rPr>
      </w:pPr>
    </w:p>
    <w:p w14:paraId="242CC3BB" w14:textId="5EAF2238" w:rsidR="009173AD" w:rsidRPr="00AE6FC2" w:rsidRDefault="009173AD" w:rsidP="009440D4">
      <w:pPr>
        <w:tabs>
          <w:tab w:val="left" w:pos="3261"/>
        </w:tabs>
        <w:spacing w:after="0" w:line="240" w:lineRule="auto"/>
        <w:ind w:left="1985" w:hanging="1985"/>
        <w:rPr>
          <w:rFonts w:ascii="Arial" w:hAnsi="Arial" w:cs="Arial"/>
          <w:b/>
          <w:sz w:val="20"/>
          <w:szCs w:val="20"/>
          <w:lang w:val="cs-CZ" w:eastAsia="cs-CZ"/>
        </w:rPr>
      </w:pPr>
      <w:r w:rsidRPr="00AE6FC2">
        <w:rPr>
          <w:rFonts w:ascii="Arial" w:hAnsi="Arial" w:cs="Arial"/>
          <w:b/>
          <w:sz w:val="20"/>
          <w:szCs w:val="20"/>
          <w:lang w:val="cs-CZ" w:eastAsia="cs-CZ"/>
        </w:rPr>
        <w:t>Súťažné podklady spracovala:</w:t>
      </w:r>
    </w:p>
    <w:p w14:paraId="645D98F3" w14:textId="77777777" w:rsidR="009173AD" w:rsidRPr="00AE6FC2" w:rsidRDefault="009173AD" w:rsidP="009173AD">
      <w:pPr>
        <w:spacing w:after="60"/>
        <w:rPr>
          <w:rFonts w:ascii="Arial" w:eastAsia="Times New Roman" w:hAnsi="Arial" w:cs="Arial"/>
          <w:sz w:val="20"/>
          <w:szCs w:val="20"/>
          <w:lang w:val="cs-CZ" w:eastAsia="cs-CZ"/>
        </w:rPr>
      </w:pPr>
    </w:p>
    <w:p w14:paraId="75C18F12" w14:textId="77777777" w:rsidR="009173AD" w:rsidRPr="00AE6FC2" w:rsidRDefault="009173AD" w:rsidP="009173AD">
      <w:pPr>
        <w:spacing w:after="60"/>
        <w:rPr>
          <w:rFonts w:ascii="Arial" w:eastAsia="Times New Roman" w:hAnsi="Arial" w:cs="Arial"/>
          <w:sz w:val="20"/>
          <w:szCs w:val="20"/>
          <w:lang w:val="cs-CZ" w:eastAsia="cs-CZ"/>
        </w:rPr>
      </w:pPr>
    </w:p>
    <w:p w14:paraId="1D9A9BDA" w14:textId="77777777" w:rsidR="009173AD" w:rsidRPr="00AE6FC2" w:rsidRDefault="009173AD" w:rsidP="009173AD">
      <w:pPr>
        <w:tabs>
          <w:tab w:val="left" w:pos="426"/>
          <w:tab w:val="left" w:pos="5670"/>
        </w:tabs>
        <w:spacing w:after="60"/>
        <w:rPr>
          <w:rFonts w:ascii="Arial" w:hAnsi="Arial"/>
          <w:sz w:val="20"/>
          <w:szCs w:val="24"/>
          <w:lang w:val="cs-CZ" w:eastAsia="sk-SK"/>
        </w:rPr>
      </w:pPr>
      <w:r w:rsidRPr="00AE6FC2">
        <w:rPr>
          <w:rFonts w:ascii="Arial" w:hAnsi="Arial"/>
          <w:sz w:val="20"/>
          <w:szCs w:val="24"/>
          <w:lang w:val="cs-CZ" w:eastAsia="sk-SK"/>
        </w:rPr>
        <w:t>...........................................</w:t>
      </w:r>
    </w:p>
    <w:p w14:paraId="306540FA" w14:textId="60248C40" w:rsidR="00902540" w:rsidRPr="00902540" w:rsidRDefault="009173AD" w:rsidP="009173AD">
      <w:pPr>
        <w:tabs>
          <w:tab w:val="num" w:pos="900"/>
        </w:tabs>
        <w:spacing w:after="60"/>
        <w:rPr>
          <w:rFonts w:ascii="Arial" w:hAnsi="Arial" w:cs="Arial"/>
          <w:b/>
          <w:sz w:val="20"/>
          <w:szCs w:val="20"/>
          <w:lang w:val="cs-CZ" w:eastAsia="cs-CZ"/>
        </w:rPr>
      </w:pPr>
      <w:r w:rsidRPr="00902540">
        <w:rPr>
          <w:rFonts w:ascii="Arial" w:hAnsi="Arial" w:cs="Arial"/>
          <w:b/>
          <w:sz w:val="20"/>
          <w:szCs w:val="20"/>
          <w:lang w:val="cs-CZ" w:eastAsia="cs-CZ"/>
        </w:rPr>
        <w:t xml:space="preserve">Mgr. </w:t>
      </w:r>
      <w:r w:rsidR="00902540" w:rsidRPr="00902540">
        <w:rPr>
          <w:rFonts w:ascii="Arial" w:hAnsi="Arial" w:cs="Arial"/>
          <w:b/>
          <w:sz w:val="20"/>
          <w:szCs w:val="20"/>
          <w:lang w:val="cs-CZ" w:eastAsia="cs-CZ"/>
        </w:rPr>
        <w:t>Jana Jantošová</w:t>
      </w:r>
    </w:p>
    <w:p w14:paraId="43143B5B" w14:textId="77777777" w:rsidR="009173AD" w:rsidRPr="00AE6FC2" w:rsidRDefault="009173AD" w:rsidP="009173AD">
      <w:pPr>
        <w:tabs>
          <w:tab w:val="num" w:pos="900"/>
        </w:tabs>
        <w:spacing w:after="60"/>
        <w:rPr>
          <w:rFonts w:ascii="Arial" w:hAnsi="Arial"/>
          <w:sz w:val="20"/>
          <w:szCs w:val="24"/>
          <w:lang w:val="cs-CZ" w:eastAsia="sk-SK"/>
        </w:rPr>
      </w:pPr>
      <w:r w:rsidRPr="00AE6FC2">
        <w:rPr>
          <w:rFonts w:ascii="Arial" w:hAnsi="Arial"/>
          <w:sz w:val="20"/>
          <w:szCs w:val="24"/>
          <w:lang w:val="cs-CZ" w:eastAsia="sk-SK"/>
        </w:rPr>
        <w:t>osoba zodpovedná za vypracovanie</w:t>
      </w:r>
    </w:p>
    <w:p w14:paraId="7A35F76F" w14:textId="77777777" w:rsidR="009173AD" w:rsidRPr="00AE6FC2" w:rsidRDefault="009173AD" w:rsidP="009173AD">
      <w:pPr>
        <w:tabs>
          <w:tab w:val="num" w:pos="900"/>
        </w:tabs>
        <w:spacing w:after="60"/>
        <w:rPr>
          <w:rFonts w:ascii="Arial" w:hAnsi="Arial"/>
          <w:sz w:val="20"/>
          <w:szCs w:val="24"/>
          <w:lang w:val="cs-CZ" w:eastAsia="sk-SK"/>
        </w:rPr>
      </w:pPr>
      <w:r w:rsidRPr="00AE6FC2">
        <w:rPr>
          <w:rFonts w:ascii="Arial" w:hAnsi="Arial"/>
          <w:sz w:val="20"/>
          <w:szCs w:val="24"/>
          <w:lang w:val="cs-CZ" w:eastAsia="sk-SK"/>
        </w:rPr>
        <w:t>súťažných podkladov</w:t>
      </w:r>
    </w:p>
    <w:p w14:paraId="03625450" w14:textId="77777777" w:rsidR="009173AD" w:rsidRPr="00AE6FC2" w:rsidRDefault="009173AD" w:rsidP="009173AD">
      <w:pPr>
        <w:spacing w:after="60"/>
        <w:rPr>
          <w:rFonts w:ascii="Arial" w:hAnsi="Arial"/>
          <w:sz w:val="20"/>
          <w:szCs w:val="24"/>
          <w:lang w:val="cs-CZ" w:eastAsia="sk-SK"/>
        </w:rPr>
      </w:pPr>
    </w:p>
    <w:p w14:paraId="6E49459F" w14:textId="77777777" w:rsidR="009173AD" w:rsidRPr="00AE6FC2" w:rsidRDefault="009173AD" w:rsidP="009173AD">
      <w:pPr>
        <w:spacing w:after="60"/>
        <w:rPr>
          <w:rFonts w:ascii="Arial" w:hAnsi="Arial"/>
          <w:sz w:val="20"/>
          <w:szCs w:val="24"/>
          <w:lang w:val="cs-CZ" w:eastAsia="sk-SK"/>
        </w:rPr>
      </w:pPr>
    </w:p>
    <w:p w14:paraId="0C00C652" w14:textId="77777777" w:rsidR="009173AD" w:rsidRPr="00AE6FC2" w:rsidRDefault="009173AD" w:rsidP="009173AD">
      <w:pPr>
        <w:tabs>
          <w:tab w:val="left" w:pos="142"/>
        </w:tabs>
        <w:spacing w:after="60"/>
        <w:rPr>
          <w:rFonts w:ascii="Arial" w:hAnsi="Arial" w:cs="Arial"/>
          <w:b/>
          <w:sz w:val="20"/>
          <w:szCs w:val="20"/>
          <w:lang w:val="cs-CZ" w:eastAsia="cs-CZ"/>
        </w:rPr>
      </w:pPr>
      <w:r w:rsidRPr="00AE6FC2">
        <w:rPr>
          <w:rFonts w:ascii="Arial" w:hAnsi="Arial" w:cs="Arial"/>
          <w:b/>
          <w:sz w:val="20"/>
          <w:szCs w:val="20"/>
          <w:lang w:val="cs-CZ" w:eastAsia="cs-CZ"/>
        </w:rPr>
        <w:t>Súťažné podklady schválil:</w:t>
      </w:r>
    </w:p>
    <w:p w14:paraId="14C4FE73" w14:textId="77777777" w:rsidR="009173AD" w:rsidRDefault="009173AD" w:rsidP="009173AD">
      <w:pPr>
        <w:spacing w:after="60"/>
        <w:rPr>
          <w:rFonts w:ascii="Arial" w:hAnsi="Arial"/>
          <w:sz w:val="20"/>
          <w:szCs w:val="24"/>
          <w:lang w:val="cs-CZ" w:eastAsia="sk-SK"/>
        </w:rPr>
      </w:pPr>
    </w:p>
    <w:p w14:paraId="64624044" w14:textId="77777777" w:rsidR="009173AD" w:rsidRPr="00AE6FC2" w:rsidRDefault="009173AD" w:rsidP="009173AD">
      <w:pPr>
        <w:spacing w:after="60"/>
        <w:rPr>
          <w:rFonts w:ascii="Arial" w:hAnsi="Arial"/>
          <w:sz w:val="20"/>
          <w:szCs w:val="24"/>
          <w:lang w:val="cs-CZ" w:eastAsia="sk-SK"/>
        </w:rPr>
      </w:pPr>
    </w:p>
    <w:p w14:paraId="28485D47" w14:textId="77777777" w:rsidR="009173AD" w:rsidRPr="00AE6FC2" w:rsidRDefault="009173AD" w:rsidP="009173AD">
      <w:pPr>
        <w:tabs>
          <w:tab w:val="left" w:pos="426"/>
          <w:tab w:val="left" w:pos="5670"/>
        </w:tabs>
        <w:spacing w:after="60"/>
        <w:rPr>
          <w:rFonts w:ascii="Arial" w:hAnsi="Arial"/>
          <w:sz w:val="20"/>
          <w:szCs w:val="24"/>
          <w:lang w:val="cs-CZ" w:eastAsia="sk-SK"/>
        </w:rPr>
      </w:pPr>
      <w:r w:rsidRPr="00AE6FC2">
        <w:rPr>
          <w:rFonts w:ascii="Arial" w:hAnsi="Arial"/>
          <w:sz w:val="20"/>
          <w:szCs w:val="24"/>
          <w:lang w:val="cs-CZ" w:eastAsia="sk-SK"/>
        </w:rPr>
        <w:t xml:space="preserve">..................................................... </w:t>
      </w:r>
      <w:r w:rsidRPr="00AE6FC2">
        <w:rPr>
          <w:rFonts w:ascii="Arial" w:hAnsi="Arial"/>
          <w:sz w:val="20"/>
          <w:szCs w:val="24"/>
          <w:lang w:val="cs-CZ" w:eastAsia="sk-SK"/>
        </w:rPr>
        <w:tab/>
        <w:t>.........................................................</w:t>
      </w:r>
    </w:p>
    <w:p w14:paraId="7B2F27D5" w14:textId="77777777" w:rsidR="009173AD" w:rsidRPr="00AE6FC2" w:rsidRDefault="009173AD" w:rsidP="009173AD">
      <w:pPr>
        <w:spacing w:after="60"/>
        <w:rPr>
          <w:rFonts w:ascii="Arial" w:hAnsi="Arial"/>
          <w:b/>
          <w:bCs/>
          <w:iCs/>
          <w:sz w:val="20"/>
          <w:szCs w:val="24"/>
          <w:lang w:val="cs-CZ" w:eastAsia="sk-SK"/>
        </w:rPr>
      </w:pPr>
      <w:r>
        <w:rPr>
          <w:rFonts w:ascii="Arial" w:hAnsi="Arial"/>
          <w:b/>
          <w:sz w:val="20"/>
          <w:szCs w:val="24"/>
          <w:lang w:val="cs-CZ" w:eastAsia="sk-SK"/>
        </w:rPr>
        <w:t xml:space="preserve">         </w:t>
      </w:r>
      <w:r w:rsidRPr="00C031EB">
        <w:rPr>
          <w:rFonts w:ascii="Arial" w:hAnsi="Arial"/>
          <w:b/>
          <w:sz w:val="20"/>
          <w:szCs w:val="24"/>
          <w:lang w:val="cs-CZ" w:eastAsia="sk-SK"/>
        </w:rPr>
        <w:t>Ing. Filip Macháček</w:t>
      </w:r>
      <w:r w:rsidRPr="00AE6FC2">
        <w:rPr>
          <w:rFonts w:ascii="Arial" w:hAnsi="Arial"/>
          <w:b/>
          <w:sz w:val="20"/>
          <w:szCs w:val="24"/>
          <w:lang w:val="cs-CZ" w:eastAsia="sk-SK"/>
        </w:rPr>
        <w:tab/>
        <w:t xml:space="preserve">                                              </w:t>
      </w:r>
      <w:r>
        <w:rPr>
          <w:rFonts w:ascii="Arial" w:hAnsi="Arial"/>
          <w:b/>
          <w:sz w:val="20"/>
          <w:szCs w:val="24"/>
          <w:lang w:val="cs-CZ" w:eastAsia="sk-SK"/>
        </w:rPr>
        <w:tab/>
        <w:t xml:space="preserve">       </w:t>
      </w:r>
      <w:r w:rsidRPr="00AE6FC2">
        <w:rPr>
          <w:rFonts w:ascii="Arial" w:hAnsi="Arial"/>
          <w:b/>
          <w:sz w:val="20"/>
          <w:szCs w:val="24"/>
          <w:lang w:val="cs-CZ" w:eastAsia="sk-SK"/>
        </w:rPr>
        <w:t xml:space="preserve"> </w:t>
      </w:r>
      <w:r w:rsidRPr="00C031EB">
        <w:rPr>
          <w:rFonts w:ascii="Arial" w:hAnsi="Arial"/>
          <w:b/>
          <w:sz w:val="20"/>
          <w:szCs w:val="24"/>
          <w:lang w:val="cs-CZ" w:eastAsia="sk-SK"/>
        </w:rPr>
        <w:t>PhDr. Rastislav Droppa</w:t>
      </w:r>
    </w:p>
    <w:p w14:paraId="5B181BAD" w14:textId="77777777" w:rsidR="009173AD" w:rsidRPr="00AE6FC2" w:rsidRDefault="009173AD" w:rsidP="009173AD">
      <w:pPr>
        <w:spacing w:after="60"/>
        <w:rPr>
          <w:rFonts w:ascii="Arial" w:hAnsi="Arial"/>
          <w:sz w:val="20"/>
          <w:szCs w:val="24"/>
          <w:lang w:val="cs-CZ" w:eastAsia="sk-SK"/>
        </w:rPr>
      </w:pPr>
      <w:r w:rsidRPr="00AE6FC2">
        <w:rPr>
          <w:rFonts w:ascii="Arial" w:hAnsi="Arial"/>
          <w:iCs/>
          <w:sz w:val="20"/>
          <w:szCs w:val="24"/>
          <w:lang w:val="cs-CZ" w:eastAsia="sk-SK"/>
        </w:rPr>
        <w:t xml:space="preserve"> </w:t>
      </w:r>
      <w:r>
        <w:rPr>
          <w:rFonts w:ascii="Arial" w:hAnsi="Arial"/>
          <w:iCs/>
          <w:sz w:val="20"/>
          <w:szCs w:val="24"/>
          <w:lang w:val="cs-CZ" w:eastAsia="sk-SK"/>
        </w:rPr>
        <w:t xml:space="preserve">   </w:t>
      </w:r>
      <w:r w:rsidRPr="00AE6FC2">
        <w:rPr>
          <w:rFonts w:ascii="Arial" w:hAnsi="Arial"/>
          <w:iCs/>
          <w:sz w:val="20"/>
          <w:szCs w:val="24"/>
          <w:lang w:val="cs-CZ" w:eastAsia="sk-SK"/>
        </w:rPr>
        <w:t>predseda predstavenstva</w:t>
      </w:r>
      <w:r>
        <w:rPr>
          <w:rFonts w:ascii="Arial" w:hAnsi="Arial"/>
          <w:sz w:val="20"/>
          <w:szCs w:val="24"/>
          <w:lang w:val="cs-CZ" w:eastAsia="sk-SK"/>
        </w:rPr>
        <w:t xml:space="preserve"> a</w:t>
      </w:r>
      <w:r>
        <w:rPr>
          <w:rFonts w:ascii="Arial" w:hAnsi="Arial"/>
          <w:sz w:val="20"/>
          <w:szCs w:val="24"/>
          <w:lang w:val="cs-CZ" w:eastAsia="sk-SK"/>
        </w:rPr>
        <w:tab/>
      </w:r>
      <w:r>
        <w:rPr>
          <w:rFonts w:ascii="Arial" w:hAnsi="Arial"/>
          <w:sz w:val="20"/>
          <w:szCs w:val="24"/>
          <w:lang w:val="cs-CZ" w:eastAsia="sk-SK"/>
        </w:rPr>
        <w:tab/>
      </w:r>
      <w:r>
        <w:rPr>
          <w:rFonts w:ascii="Arial" w:hAnsi="Arial"/>
          <w:sz w:val="20"/>
          <w:szCs w:val="24"/>
          <w:lang w:val="cs-CZ" w:eastAsia="sk-SK"/>
        </w:rPr>
        <w:tab/>
      </w:r>
      <w:r>
        <w:rPr>
          <w:rFonts w:ascii="Arial" w:hAnsi="Arial"/>
          <w:sz w:val="20"/>
          <w:szCs w:val="24"/>
          <w:lang w:val="cs-CZ" w:eastAsia="sk-SK"/>
        </w:rPr>
        <w:tab/>
      </w:r>
      <w:r>
        <w:rPr>
          <w:rFonts w:ascii="Arial" w:hAnsi="Arial"/>
          <w:sz w:val="20"/>
          <w:szCs w:val="24"/>
          <w:lang w:val="cs-CZ" w:eastAsia="sk-SK"/>
        </w:rPr>
        <w:tab/>
        <w:t xml:space="preserve">      </w:t>
      </w:r>
      <w:r>
        <w:rPr>
          <w:rFonts w:ascii="Arial" w:eastAsia="Times New Roman" w:hAnsi="Arial"/>
          <w:sz w:val="20"/>
          <w:szCs w:val="24"/>
          <w:lang w:eastAsia="cs-CZ"/>
        </w:rPr>
        <w:t>podpredseda predstavenstva</w:t>
      </w:r>
    </w:p>
    <w:p w14:paraId="46EA9B15" w14:textId="77777777" w:rsidR="009173AD" w:rsidRPr="00AE6FC2" w:rsidRDefault="009173AD" w:rsidP="009173AD">
      <w:pPr>
        <w:tabs>
          <w:tab w:val="center" w:pos="2127"/>
          <w:tab w:val="left" w:pos="5387"/>
        </w:tabs>
        <w:spacing w:after="0"/>
        <w:rPr>
          <w:rFonts w:ascii="Arial" w:eastAsia="Times New Roman" w:hAnsi="Arial" w:cs="Arial"/>
          <w:sz w:val="20"/>
          <w:szCs w:val="20"/>
          <w:lang w:eastAsia="cs-CZ"/>
        </w:rPr>
      </w:pPr>
      <w:r>
        <w:rPr>
          <w:rFonts w:ascii="Arial" w:eastAsia="Times New Roman" w:hAnsi="Arial" w:cs="Arial"/>
          <w:sz w:val="20"/>
          <w:szCs w:val="20"/>
          <w:lang w:eastAsia="cs-CZ"/>
        </w:rPr>
        <w:t xml:space="preserve">           generálny riaditeľ</w:t>
      </w:r>
    </w:p>
    <w:bookmarkEnd w:id="0"/>
    <w:p w14:paraId="09851248" w14:textId="77777777" w:rsidR="0002111E" w:rsidRDefault="0002111E" w:rsidP="008A5841">
      <w:pPr>
        <w:tabs>
          <w:tab w:val="left" w:pos="284"/>
          <w:tab w:val="left" w:pos="2268"/>
          <w:tab w:val="left" w:pos="2694"/>
        </w:tabs>
        <w:spacing w:after="0" w:line="240" w:lineRule="auto"/>
        <w:jc w:val="both"/>
        <w:rPr>
          <w:rFonts w:ascii="Arial" w:eastAsia="Times New Roman" w:hAnsi="Arial" w:cs="Arial"/>
          <w:sz w:val="20"/>
          <w:szCs w:val="20"/>
        </w:rPr>
      </w:pPr>
    </w:p>
    <w:sectPr w:rsidR="0002111E" w:rsidSect="004017B7">
      <w:headerReference w:type="default" r:id="rId27"/>
      <w:footerReference w:type="even" r:id="rId28"/>
      <w:footerReference w:type="default" r:id="rId29"/>
      <w:type w:val="oddPage"/>
      <w:pgSz w:w="11906" w:h="16838"/>
      <w:pgMar w:top="0"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2866D" w14:textId="77777777" w:rsidR="00FF2B3B" w:rsidRDefault="00FF2B3B" w:rsidP="008074C7">
      <w:pPr>
        <w:spacing w:after="0" w:line="240" w:lineRule="auto"/>
      </w:pPr>
      <w:r>
        <w:separator/>
      </w:r>
    </w:p>
  </w:endnote>
  <w:endnote w:type="continuationSeparator" w:id="0">
    <w:p w14:paraId="0AC9CFA6" w14:textId="77777777" w:rsidR="00FF2B3B" w:rsidRDefault="00FF2B3B" w:rsidP="008074C7">
      <w:pPr>
        <w:spacing w:after="0" w:line="240" w:lineRule="auto"/>
      </w:pPr>
      <w:r>
        <w:continuationSeparator/>
      </w:r>
    </w:p>
  </w:endnote>
  <w:endnote w:type="continuationNotice" w:id="1">
    <w:p w14:paraId="74092B65" w14:textId="77777777" w:rsidR="00FF2B3B" w:rsidRDefault="00FF2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Calibri-7738-Identity-H">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278D" w14:textId="77777777" w:rsidR="00062C69" w:rsidRDefault="00062C69" w:rsidP="007E353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80C31C0" w14:textId="77777777" w:rsidR="00062C69" w:rsidRDefault="00062C6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rPr>
      <w:id w:val="-60789388"/>
      <w:docPartObj>
        <w:docPartGallery w:val="Page Numbers (Bottom of Page)"/>
        <w:docPartUnique/>
      </w:docPartObj>
    </w:sdtPr>
    <w:sdtContent>
      <w:sdt>
        <w:sdtPr>
          <w:rPr>
            <w:rFonts w:ascii="Arial" w:hAnsi="Arial" w:cs="Arial"/>
            <w:sz w:val="16"/>
          </w:rPr>
          <w:id w:val="-1769616900"/>
          <w:docPartObj>
            <w:docPartGallery w:val="Page Numbers (Top of Page)"/>
            <w:docPartUnique/>
          </w:docPartObj>
        </w:sdtPr>
        <w:sdtContent>
          <w:p w14:paraId="0C690604" w14:textId="77777777" w:rsidR="00062C69" w:rsidRDefault="00062C69">
            <w:pPr>
              <w:pStyle w:val="Pta"/>
              <w:jc w:val="right"/>
              <w:rPr>
                <w:rFonts w:ascii="Arial" w:hAnsi="Arial" w:cs="Arial"/>
                <w:sz w:val="16"/>
              </w:rPr>
            </w:pPr>
          </w:p>
          <w:p w14:paraId="368B7255" w14:textId="7C52C386" w:rsidR="00062C69" w:rsidRPr="009562A1" w:rsidRDefault="00062C69">
            <w:pPr>
              <w:pStyle w:val="Pta"/>
              <w:jc w:val="right"/>
              <w:rPr>
                <w:rFonts w:ascii="Arial" w:hAnsi="Arial" w:cs="Arial"/>
                <w:sz w:val="16"/>
              </w:rPr>
            </w:pPr>
            <w:r w:rsidRPr="009562A1">
              <w:rPr>
                <w:rFonts w:ascii="Arial" w:hAnsi="Arial" w:cs="Arial"/>
                <w:sz w:val="16"/>
              </w:rPr>
              <w:t xml:space="preserve">Strana </w:t>
            </w:r>
            <w:r w:rsidRPr="009562A1">
              <w:rPr>
                <w:rFonts w:ascii="Arial" w:hAnsi="Arial" w:cs="Arial"/>
                <w:b/>
                <w:bCs/>
                <w:sz w:val="16"/>
              </w:rPr>
              <w:fldChar w:fldCharType="begin"/>
            </w:r>
            <w:r w:rsidRPr="009562A1">
              <w:rPr>
                <w:rFonts w:ascii="Arial" w:hAnsi="Arial" w:cs="Arial"/>
                <w:b/>
                <w:bCs/>
                <w:sz w:val="16"/>
              </w:rPr>
              <w:instrText>PAGE</w:instrText>
            </w:r>
            <w:r w:rsidRPr="009562A1">
              <w:rPr>
                <w:rFonts w:ascii="Arial" w:hAnsi="Arial" w:cs="Arial"/>
                <w:b/>
                <w:bCs/>
                <w:sz w:val="16"/>
              </w:rPr>
              <w:fldChar w:fldCharType="separate"/>
            </w:r>
            <w:r w:rsidR="00824430">
              <w:rPr>
                <w:rFonts w:ascii="Arial" w:hAnsi="Arial" w:cs="Arial"/>
                <w:b/>
                <w:bCs/>
                <w:sz w:val="16"/>
              </w:rPr>
              <w:t>15</w:t>
            </w:r>
            <w:r w:rsidRPr="009562A1">
              <w:rPr>
                <w:rFonts w:ascii="Arial" w:hAnsi="Arial" w:cs="Arial"/>
                <w:b/>
                <w:bCs/>
                <w:sz w:val="16"/>
              </w:rPr>
              <w:fldChar w:fldCharType="end"/>
            </w:r>
            <w:r w:rsidRPr="009562A1">
              <w:rPr>
                <w:rFonts w:ascii="Arial" w:hAnsi="Arial" w:cs="Arial"/>
                <w:sz w:val="16"/>
              </w:rPr>
              <w:t xml:space="preserve"> z </w:t>
            </w:r>
            <w:r w:rsidRPr="009562A1">
              <w:rPr>
                <w:rFonts w:ascii="Arial" w:hAnsi="Arial" w:cs="Arial"/>
                <w:b/>
                <w:bCs/>
                <w:sz w:val="16"/>
              </w:rPr>
              <w:fldChar w:fldCharType="begin"/>
            </w:r>
            <w:r w:rsidRPr="009562A1">
              <w:rPr>
                <w:rFonts w:ascii="Arial" w:hAnsi="Arial" w:cs="Arial"/>
                <w:b/>
                <w:bCs/>
                <w:sz w:val="16"/>
              </w:rPr>
              <w:instrText>NUMPAGES</w:instrText>
            </w:r>
            <w:r w:rsidRPr="009562A1">
              <w:rPr>
                <w:rFonts w:ascii="Arial" w:hAnsi="Arial" w:cs="Arial"/>
                <w:b/>
                <w:bCs/>
                <w:sz w:val="16"/>
              </w:rPr>
              <w:fldChar w:fldCharType="separate"/>
            </w:r>
            <w:r w:rsidR="00824430">
              <w:rPr>
                <w:rFonts w:ascii="Arial" w:hAnsi="Arial" w:cs="Arial"/>
                <w:b/>
                <w:bCs/>
                <w:sz w:val="16"/>
              </w:rPr>
              <w:t>61</w:t>
            </w:r>
            <w:r w:rsidRPr="009562A1">
              <w:rPr>
                <w:rFonts w:ascii="Arial" w:hAnsi="Arial" w:cs="Arial"/>
                <w:b/>
                <w:bCs/>
                <w:sz w:val="16"/>
              </w:rPr>
              <w:fldChar w:fldCharType="end"/>
            </w:r>
          </w:p>
        </w:sdtContent>
      </w:sdt>
    </w:sdtContent>
  </w:sdt>
  <w:p w14:paraId="4B8117AC" w14:textId="77777777" w:rsidR="00062C69" w:rsidRPr="009562A1" w:rsidRDefault="00062C69">
    <w:pPr>
      <w:pStyle w:val="Pta"/>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BA6CC" w14:textId="77777777" w:rsidR="00FF2B3B" w:rsidRDefault="00FF2B3B" w:rsidP="008074C7">
      <w:pPr>
        <w:spacing w:after="0" w:line="240" w:lineRule="auto"/>
      </w:pPr>
      <w:r>
        <w:separator/>
      </w:r>
    </w:p>
  </w:footnote>
  <w:footnote w:type="continuationSeparator" w:id="0">
    <w:p w14:paraId="519619DF" w14:textId="77777777" w:rsidR="00FF2B3B" w:rsidRDefault="00FF2B3B" w:rsidP="008074C7">
      <w:pPr>
        <w:spacing w:after="0" w:line="240" w:lineRule="auto"/>
      </w:pPr>
      <w:r>
        <w:continuationSeparator/>
      </w:r>
    </w:p>
  </w:footnote>
  <w:footnote w:type="continuationNotice" w:id="1">
    <w:p w14:paraId="61B0175B" w14:textId="77777777" w:rsidR="00FF2B3B" w:rsidRDefault="00FF2B3B">
      <w:pPr>
        <w:spacing w:after="0" w:line="240" w:lineRule="auto"/>
      </w:pPr>
    </w:p>
  </w:footnote>
  <w:footnote w:id="2">
    <w:p w14:paraId="4C1DC36F" w14:textId="77777777" w:rsidR="00062C69" w:rsidRPr="005B4DB6" w:rsidRDefault="00062C69" w:rsidP="008074C7">
      <w:pPr>
        <w:pStyle w:val="Textpoznmkypodiarou"/>
        <w:rPr>
          <w:sz w:val="16"/>
        </w:rPr>
      </w:pPr>
      <w:r w:rsidRPr="005B4DB6">
        <w:rPr>
          <w:rStyle w:val="Odkaznapoznmkupodiarou"/>
          <w:sz w:val="16"/>
        </w:rPr>
        <w:footnoteRef/>
      </w:r>
      <w:r w:rsidRPr="005B4DB6">
        <w:rPr>
          <w:sz w:val="16"/>
        </w:rPr>
        <w:t xml:space="preserve"> </w:t>
      </w:r>
      <w:r w:rsidRPr="005B4DB6">
        <w:rPr>
          <w:rFonts w:cs="Arial"/>
          <w:color w:val="000000"/>
          <w:sz w:val="16"/>
          <w:shd w:val="clear" w:color="auto" w:fill="FFFFFF"/>
        </w:rPr>
        <w:t>Zákon č. 315/2016 Z. z. o registri partnerov verejného sektora a o zmene a doplnení niektorých zákonov v znení neskorších predpisov.</w:t>
      </w:r>
    </w:p>
  </w:footnote>
  <w:footnote w:id="3">
    <w:p w14:paraId="2CDF5F87" w14:textId="77777777" w:rsidR="00062C69" w:rsidRPr="005B4DB6" w:rsidRDefault="00062C69" w:rsidP="008074C7">
      <w:pPr>
        <w:pStyle w:val="Textpoznmkypodiarou"/>
        <w:rPr>
          <w:sz w:val="16"/>
        </w:rPr>
      </w:pPr>
      <w:r w:rsidRPr="005B4DB6">
        <w:rPr>
          <w:rStyle w:val="Odkaznapoznmkupodiarou"/>
          <w:sz w:val="16"/>
        </w:rPr>
        <w:footnoteRef/>
      </w:r>
      <w:r w:rsidRPr="005B4DB6">
        <w:rPr>
          <w:sz w:val="16"/>
        </w:rPr>
        <w:t xml:space="preserve"> </w:t>
      </w:r>
      <w:r w:rsidRPr="005B4DB6">
        <w:rPr>
          <w:rFonts w:cs="Arial"/>
          <w:color w:val="000000"/>
          <w:sz w:val="16"/>
          <w:shd w:val="clear" w:color="auto" w:fill="FFFFFF"/>
        </w:rPr>
        <w:t>§ 18 zákona č. 315/2016 Z. z. o registri partnerov verejného sektora a o zmene a doplnení niektorých zákonov v znení neskorších predpisov.</w:t>
      </w:r>
    </w:p>
  </w:footnote>
  <w:footnote w:id="4">
    <w:p w14:paraId="547483EF" w14:textId="77777777" w:rsidR="00062C69" w:rsidRPr="00F32C67" w:rsidRDefault="00062C69" w:rsidP="00A33598">
      <w:pPr>
        <w:autoSpaceDE w:val="0"/>
        <w:autoSpaceDN w:val="0"/>
        <w:spacing w:after="0"/>
        <w:jc w:val="both"/>
        <w:rPr>
          <w:rFonts w:ascii="Arial" w:hAnsi="Arial" w:cs="Arial"/>
          <w:color w:val="000000"/>
          <w:sz w:val="18"/>
          <w:szCs w:val="18"/>
        </w:rPr>
      </w:pPr>
      <w:r w:rsidRPr="00F32C67">
        <w:rPr>
          <w:rFonts w:ascii="Arial" w:hAnsi="Arial" w:cs="Arial"/>
          <w:sz w:val="18"/>
          <w:szCs w:val="18"/>
          <w:vertAlign w:val="superscript"/>
        </w:rPr>
        <w:t>3</w:t>
      </w:r>
      <w:r w:rsidRPr="00F32C67">
        <w:rPr>
          <w:rFonts w:ascii="Arial" w:hAnsi="Arial" w:cs="Arial"/>
          <w:sz w:val="18"/>
          <w:szCs w:val="18"/>
        </w:rPr>
        <w:t xml:space="preserve"> </w:t>
      </w:r>
      <w:r w:rsidRPr="00F32C67">
        <w:rPr>
          <w:rFonts w:ascii="Arial" w:hAnsi="Arial" w:cs="Arial"/>
          <w:color w:val="000000"/>
          <w:sz w:val="18"/>
          <w:szCs w:val="18"/>
        </w:rPr>
        <w:t xml:space="preserve">Z uchádzačom predložených dokladov podľa bodu 12. časť B.1 Opis predmetu zákazky týchto SP, ktoré sú predkladané za osoby uvedené v Prílohe č. 1 - Zoznam osôb zodpovedných za poskytnutie služby, musí/-ia byť minimálne zrejmé: </w:t>
      </w:r>
    </w:p>
    <w:p w14:paraId="14F65D9D" w14:textId="77777777" w:rsidR="00062C69" w:rsidRPr="00F32C67" w:rsidRDefault="00062C69">
      <w:pPr>
        <w:autoSpaceDE w:val="0"/>
        <w:autoSpaceDN w:val="0"/>
        <w:spacing w:after="0"/>
        <w:jc w:val="both"/>
        <w:rPr>
          <w:rFonts w:ascii="Arial" w:hAnsi="Arial" w:cs="Arial"/>
          <w:color w:val="000000"/>
          <w:sz w:val="18"/>
          <w:szCs w:val="18"/>
        </w:rPr>
      </w:pPr>
      <w:r w:rsidRPr="00F32C67">
        <w:rPr>
          <w:rFonts w:ascii="Arial" w:hAnsi="Arial" w:cs="Arial"/>
          <w:color w:val="000000"/>
          <w:sz w:val="18"/>
          <w:szCs w:val="18"/>
        </w:rPr>
        <w:t xml:space="preserve">Údaje o vzdelaní a odbornej praxi u osôb zodpovedných za poskytnutie služby, čo uchádzač u týchto osôb preukáže predložením zoznamom zmlúv, príslušnými platnými certifikátmi a/alebo platnými potvrdeniami o absolvovaní príslušných školení osôb zodpovedných za poskytnutie služby alebo ekvivalentnými dokladmi. </w:t>
      </w:r>
    </w:p>
    <w:p w14:paraId="768DC9F2" w14:textId="4A721831" w:rsidR="00062C69" w:rsidRPr="00F32C67" w:rsidRDefault="00062C69" w:rsidP="00F32C67">
      <w:pPr>
        <w:pStyle w:val="Textpoznmkypodiarou"/>
        <w:jc w:val="both"/>
        <w:rPr>
          <w:rFonts w:asciiTheme="minorHAnsi" w:eastAsiaTheme="minorHAnsi" w:hAnsiTheme="minorHAnsi" w:cstheme="minorBidi"/>
          <w:color w:val="000000"/>
          <w:sz w:val="18"/>
          <w:szCs w:val="18"/>
        </w:rPr>
      </w:pPr>
      <w:r w:rsidRPr="00F32C67">
        <w:rPr>
          <w:rFonts w:eastAsiaTheme="minorHAnsi" w:cs="Arial"/>
          <w:color w:val="000000"/>
          <w:sz w:val="18"/>
          <w:szCs w:val="18"/>
        </w:rPr>
        <w:t>Verejný obstarávateľ príjme aj iné obsahom a rozsahom rovnocenné doklady vydané príslušnými inštitúciami v inom členskom štáte Európskej únie, predložené uchádzačom preukazujúce požadované skutočnosti.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8DD7" w14:textId="61FA063E" w:rsidR="00062C69" w:rsidRDefault="00062C69" w:rsidP="004B4628">
    <w:pPr>
      <w:pStyle w:val="Hlavika"/>
      <w:rPr>
        <w:rFonts w:ascii="Arial" w:hAnsi="Arial" w:cs="Arial"/>
        <w:sz w:val="16"/>
        <w:szCs w:val="16"/>
      </w:rPr>
    </w:pPr>
    <w:r w:rsidRPr="00A70827">
      <w:rPr>
        <w:rFonts w:ascii="Arial" w:hAnsi="Arial"/>
        <w:sz w:val="16"/>
        <w:lang w:val="cs-CZ"/>
      </w:rPr>
      <w:t>Výkon servisnej činnosti (údržby a technických prehliadok) a opráv stavebnej časti a technologického vybavenia tunelov Svrčinovec, Poľana a Horelica a technologického vybavenia diaľnice</w:t>
    </w:r>
    <w:r>
      <w:rPr>
        <w:rFonts w:ascii="Arial" w:hAnsi="Arial" w:cs="Arial"/>
        <w:sz w:val="16"/>
        <w:szCs w:val="16"/>
      </w:rPr>
      <w:tab/>
    </w:r>
  </w:p>
  <w:p w14:paraId="0476F70F" w14:textId="6398655D" w:rsidR="00062C69" w:rsidRPr="007E353B" w:rsidRDefault="00062C69" w:rsidP="004B4628">
    <w:pPr>
      <w:pStyle w:val="Hlavika"/>
      <w:rPr>
        <w:rFonts w:ascii="Arial" w:hAnsi="Arial" w:cs="Arial"/>
        <w:sz w:val="16"/>
        <w:szCs w:val="16"/>
      </w:rPr>
    </w:pPr>
    <w:r>
      <w:rPr>
        <w:rFonts w:ascii="Arial" w:hAnsi="Arial" w:cs="Arial"/>
        <w:sz w:val="16"/>
        <w:szCs w:val="16"/>
      </w:rPr>
      <w:tab/>
    </w:r>
  </w:p>
  <w:p w14:paraId="0E56314E" w14:textId="77777777" w:rsidR="00062C69" w:rsidRPr="007109EA" w:rsidRDefault="00062C69" w:rsidP="007109E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4743"/>
        </w:tabs>
        <w:ind w:left="47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6C4D7E"/>
    <w:multiLevelType w:val="hybridMultilevel"/>
    <w:tmpl w:val="53A204EA"/>
    <w:lvl w:ilvl="0" w:tplc="B4604298">
      <w:start w:val="1"/>
      <w:numFmt w:val="lowerRoman"/>
      <w:lvlText w:val="(%1)"/>
      <w:lvlJc w:val="left"/>
      <w:pPr>
        <w:ind w:left="1080" w:hanging="720"/>
      </w:pPr>
      <w:rPr>
        <w:rFonts w:hint="default"/>
      </w:rPr>
    </w:lvl>
    <w:lvl w:ilvl="1" w:tplc="041B0019">
      <w:start w:val="1"/>
      <w:numFmt w:val="lowerLetter"/>
      <w:lvlText w:val="%2."/>
      <w:lvlJc w:val="left"/>
      <w:pPr>
        <w:ind w:left="1440" w:hanging="360"/>
      </w:pPr>
    </w:lvl>
    <w:lvl w:ilvl="2" w:tplc="BEE4B962">
      <w:start w:val="1"/>
      <w:numFmt w:val="bullet"/>
      <w:lvlText w:val=""/>
      <w:lvlJc w:val="left"/>
      <w:pPr>
        <w:ind w:left="2124" w:hanging="144"/>
      </w:pPr>
      <w:rPr>
        <w:rFonts w:ascii="Arial" w:eastAsia="Times New Roman"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08636FE"/>
    <w:multiLevelType w:val="hybridMultilevel"/>
    <w:tmpl w:val="6DC49ACC"/>
    <w:lvl w:ilvl="0" w:tplc="881E8042">
      <w:start w:val="1"/>
      <w:numFmt w:val="lowerRoman"/>
      <w:lvlText w:val="(%1)"/>
      <w:lvlJc w:val="right"/>
      <w:pPr>
        <w:ind w:left="780" w:hanging="360"/>
      </w:pPr>
      <w:rPr>
        <w:rFonts w:cs="Times New Roman" w:hint="default"/>
      </w:rPr>
    </w:lvl>
    <w:lvl w:ilvl="1" w:tplc="881E8042">
      <w:start w:val="1"/>
      <w:numFmt w:val="lowerRoman"/>
      <w:lvlText w:val="(%2)"/>
      <w:lvlJc w:val="right"/>
      <w:pPr>
        <w:ind w:left="1500" w:hanging="360"/>
      </w:pPr>
      <w:rPr>
        <w:rFonts w:cs="Times New Roman" w:hint="default"/>
      </w:r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6" w15:restartNumberingAfterBreak="0">
    <w:nsid w:val="076C6A45"/>
    <w:multiLevelType w:val="multilevel"/>
    <w:tmpl w:val="1830432A"/>
    <w:lvl w:ilvl="0">
      <w:start w:val="11"/>
      <w:numFmt w:val="decimal"/>
      <w:lvlText w:val="%1"/>
      <w:lvlJc w:val="left"/>
      <w:pPr>
        <w:ind w:left="384" w:hanging="384"/>
      </w:pPr>
      <w:rPr>
        <w:rFonts w:hint="default"/>
      </w:rPr>
    </w:lvl>
    <w:lvl w:ilvl="1">
      <w:start w:val="1"/>
      <w:numFmt w:val="decimal"/>
      <w:lvlText w:val="%1.%2"/>
      <w:lvlJc w:val="left"/>
      <w:pPr>
        <w:ind w:left="2226" w:hanging="384"/>
      </w:pPr>
      <w:rPr>
        <w:rFonts w:ascii="Arial" w:hAnsi="Arial" w:cs="Arial" w:hint="default"/>
        <w:sz w:val="2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7" w15:restartNumberingAfterBreak="0">
    <w:nsid w:val="0B9E4E01"/>
    <w:multiLevelType w:val="hybridMultilevel"/>
    <w:tmpl w:val="00E005B8"/>
    <w:lvl w:ilvl="0" w:tplc="041B0017">
      <w:start w:val="1"/>
      <w:numFmt w:val="lowerLetter"/>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133F1741"/>
    <w:multiLevelType w:val="hybridMultilevel"/>
    <w:tmpl w:val="A9FA6AEA"/>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3CB16D3"/>
    <w:multiLevelType w:val="multilevel"/>
    <w:tmpl w:val="028AA752"/>
    <w:lvl w:ilvl="0">
      <w:start w:val="1"/>
      <w:numFmt w:val="decimal"/>
      <w:lvlText w:val="%1."/>
      <w:lvlJc w:val="left"/>
      <w:pPr>
        <w:ind w:left="360" w:hanging="360"/>
      </w:pPr>
      <w:rPr>
        <w:rFonts w:hint="default"/>
        <w:b/>
        <w:i w:val="0"/>
        <w:color w:val="auto"/>
      </w:rPr>
    </w:lvl>
    <w:lvl w:ilvl="1">
      <w:start w:val="1"/>
      <w:numFmt w:val="decimal"/>
      <w:lvlText w:val="%1.%2"/>
      <w:lvlJc w:val="left"/>
      <w:pPr>
        <w:ind w:left="1495"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535430C"/>
    <w:multiLevelType w:val="hybridMultilevel"/>
    <w:tmpl w:val="DDBACBE2"/>
    <w:lvl w:ilvl="0" w:tplc="041B0017">
      <w:start w:val="1"/>
      <w:numFmt w:val="lowerLetter"/>
      <w:lvlText w:val="%1)"/>
      <w:lvlJc w:val="left"/>
      <w:pPr>
        <w:ind w:left="720" w:hanging="360"/>
      </w:pPr>
    </w:lvl>
    <w:lvl w:ilvl="1" w:tplc="041B0017">
      <w:start w:val="1"/>
      <w:numFmt w:val="lowerLetter"/>
      <w:lvlText w:val="%2)"/>
      <w:lvlJc w:val="left"/>
      <w:pPr>
        <w:ind w:left="360" w:hanging="360"/>
      </w:pPr>
    </w:lvl>
    <w:lvl w:ilvl="2" w:tplc="29946DCE">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7A48AB"/>
    <w:multiLevelType w:val="multilevel"/>
    <w:tmpl w:val="F47A9CCC"/>
    <w:styleLink w:val="tl7"/>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3" w15:restartNumberingAfterBreak="0">
    <w:nsid w:val="18023EB6"/>
    <w:multiLevelType w:val="hybridMultilevel"/>
    <w:tmpl w:val="62AE4634"/>
    <w:lvl w:ilvl="0" w:tplc="50DC94AE">
      <w:start w:val="1"/>
      <w:numFmt w:val="lowerLetter"/>
      <w:lvlText w:val="%1)"/>
      <w:lvlJc w:val="left"/>
      <w:pPr>
        <w:ind w:left="1211" w:hanging="360"/>
      </w:pPr>
      <w:rPr>
        <w:rFonts w:cs="Times New Roman" w:hint="default"/>
      </w:rPr>
    </w:lvl>
    <w:lvl w:ilvl="1" w:tplc="7ED0967A">
      <w:start w:val="1"/>
      <w:numFmt w:val="lowerLetter"/>
      <w:lvlText w:val="%2."/>
      <w:lvlJc w:val="left"/>
      <w:pPr>
        <w:ind w:left="1931" w:hanging="360"/>
      </w:pPr>
      <w:rPr>
        <w:rFonts w:cs="Times New Roman"/>
      </w:rPr>
    </w:lvl>
    <w:lvl w:ilvl="2" w:tplc="519421C6">
      <w:start w:val="1"/>
      <w:numFmt w:val="lowerRoman"/>
      <w:lvlText w:val="%3."/>
      <w:lvlJc w:val="right"/>
      <w:pPr>
        <w:ind w:left="2651" w:hanging="180"/>
      </w:pPr>
      <w:rPr>
        <w:rFonts w:cs="Times New Roman"/>
      </w:rPr>
    </w:lvl>
    <w:lvl w:ilvl="3" w:tplc="0116E404" w:tentative="1">
      <w:start w:val="1"/>
      <w:numFmt w:val="decimal"/>
      <w:lvlText w:val="%4."/>
      <w:lvlJc w:val="left"/>
      <w:pPr>
        <w:ind w:left="3371" w:hanging="360"/>
      </w:pPr>
      <w:rPr>
        <w:rFonts w:cs="Times New Roman"/>
      </w:rPr>
    </w:lvl>
    <w:lvl w:ilvl="4" w:tplc="21400670" w:tentative="1">
      <w:start w:val="1"/>
      <w:numFmt w:val="lowerLetter"/>
      <w:lvlText w:val="%5."/>
      <w:lvlJc w:val="left"/>
      <w:pPr>
        <w:ind w:left="4091" w:hanging="360"/>
      </w:pPr>
      <w:rPr>
        <w:rFonts w:cs="Times New Roman"/>
      </w:rPr>
    </w:lvl>
    <w:lvl w:ilvl="5" w:tplc="415817D2" w:tentative="1">
      <w:start w:val="1"/>
      <w:numFmt w:val="lowerRoman"/>
      <w:lvlText w:val="%6."/>
      <w:lvlJc w:val="right"/>
      <w:pPr>
        <w:ind w:left="4811" w:hanging="180"/>
      </w:pPr>
      <w:rPr>
        <w:rFonts w:cs="Times New Roman"/>
      </w:rPr>
    </w:lvl>
    <w:lvl w:ilvl="6" w:tplc="2A2E6DCE" w:tentative="1">
      <w:start w:val="1"/>
      <w:numFmt w:val="decimal"/>
      <w:lvlText w:val="%7."/>
      <w:lvlJc w:val="left"/>
      <w:pPr>
        <w:ind w:left="5531" w:hanging="360"/>
      </w:pPr>
      <w:rPr>
        <w:rFonts w:cs="Times New Roman"/>
      </w:rPr>
    </w:lvl>
    <w:lvl w:ilvl="7" w:tplc="F8FA2594" w:tentative="1">
      <w:start w:val="1"/>
      <w:numFmt w:val="lowerLetter"/>
      <w:lvlText w:val="%8."/>
      <w:lvlJc w:val="left"/>
      <w:pPr>
        <w:ind w:left="6251" w:hanging="360"/>
      </w:pPr>
      <w:rPr>
        <w:rFonts w:cs="Times New Roman"/>
      </w:rPr>
    </w:lvl>
    <w:lvl w:ilvl="8" w:tplc="0EAC331E" w:tentative="1">
      <w:start w:val="1"/>
      <w:numFmt w:val="lowerRoman"/>
      <w:lvlText w:val="%9."/>
      <w:lvlJc w:val="right"/>
      <w:pPr>
        <w:ind w:left="6971" w:hanging="180"/>
      </w:pPr>
      <w:rPr>
        <w:rFonts w:cs="Times New Roman"/>
      </w:rPr>
    </w:lvl>
  </w:abstractNum>
  <w:abstractNum w:abstractNumId="14" w15:restartNumberingAfterBreak="0">
    <w:nsid w:val="18EF470E"/>
    <w:multiLevelType w:val="multilevel"/>
    <w:tmpl w:val="7B96B7A2"/>
    <w:lvl w:ilvl="0">
      <w:start w:val="2"/>
      <w:numFmt w:val="decimal"/>
      <w:lvlText w:val="%1"/>
      <w:lvlJc w:val="left"/>
      <w:pPr>
        <w:ind w:left="360" w:hanging="360"/>
      </w:pPr>
      <w:rPr>
        <w:rFonts w:hint="default"/>
        <w:b/>
        <w:i w:val="0"/>
        <w:color w:val="auto"/>
      </w:rPr>
    </w:lvl>
    <w:lvl w:ilvl="1">
      <w:start w:val="1"/>
      <w:numFmt w:val="decimal"/>
      <w:lvlText w:val="%1.%2"/>
      <w:lvlJc w:val="left"/>
      <w:pPr>
        <w:ind w:left="644" w:hanging="360"/>
      </w:pPr>
      <w:rPr>
        <w:rFonts w:ascii="Arial" w:hAnsi="Arial" w:cs="Arial" w:hint="default"/>
        <w:b w:val="0"/>
        <w:strike w:val="0"/>
        <w:color w:val="auto"/>
      </w:rPr>
    </w:lvl>
    <w:lvl w:ilvl="2">
      <w:start w:val="1"/>
      <w:numFmt w:val="decimal"/>
      <w:lvlText w:val="%1.%2.%3"/>
      <w:lvlJc w:val="left"/>
      <w:pPr>
        <w:ind w:left="7383"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19F3440D"/>
    <w:multiLevelType w:val="multilevel"/>
    <w:tmpl w:val="983EE9CA"/>
    <w:lvl w:ilvl="0">
      <w:start w:val="1"/>
      <w:numFmt w:val="decimal"/>
      <w:lvlText w:val="%1."/>
      <w:lvlJc w:val="left"/>
      <w:pPr>
        <w:ind w:left="1068" w:hanging="360"/>
      </w:pPr>
    </w:lvl>
    <w:lvl w:ilvl="1">
      <w:start w:val="1"/>
      <w:numFmt w:val="decimal"/>
      <w:isLgl/>
      <w:lvlText w:val="%1.%2"/>
      <w:lvlJc w:val="left"/>
      <w:pPr>
        <w:ind w:left="360"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16"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1E21161E"/>
    <w:multiLevelType w:val="hybridMultilevel"/>
    <w:tmpl w:val="7A98A534"/>
    <w:lvl w:ilvl="0" w:tplc="2A1CBB46">
      <w:start w:val="1"/>
      <w:numFmt w:val="bullet"/>
      <w:lvlText w:val="-"/>
      <w:lvlJc w:val="left"/>
      <w:pPr>
        <w:ind w:left="1211"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E486E1F"/>
    <w:multiLevelType w:val="hybridMultilevel"/>
    <w:tmpl w:val="BFF00B4E"/>
    <w:lvl w:ilvl="0" w:tplc="29946DCE">
      <w:start w:val="1"/>
      <w:numFmt w:val="upperLetter"/>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E846030"/>
    <w:multiLevelType w:val="multilevel"/>
    <w:tmpl w:val="DA0818D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2"/>
      </w:rPr>
    </w:lvl>
    <w:lvl w:ilvl="2">
      <w:start w:val="1"/>
      <w:numFmt w:val="decimal"/>
      <w:lvlText w:val="%1.%2.%3"/>
      <w:lvlJc w:val="left"/>
      <w:pPr>
        <w:ind w:left="2136" w:hanging="720"/>
      </w:pPr>
      <w:rPr>
        <w:rFonts w:ascii="Arial" w:hAnsi="Arial" w:cs="Arial"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20F64774"/>
    <w:multiLevelType w:val="multilevel"/>
    <w:tmpl w:val="60B692DC"/>
    <w:lvl w:ilvl="0">
      <w:start w:val="7"/>
      <w:numFmt w:val="decimal"/>
      <w:lvlText w:val="%1"/>
      <w:lvlJc w:val="left"/>
      <w:pPr>
        <w:ind w:left="360" w:hanging="360"/>
      </w:pPr>
      <w:rPr>
        <w:rFonts w:hint="default"/>
      </w:rPr>
    </w:lvl>
    <w:lvl w:ilvl="1">
      <w:start w:val="1"/>
      <w:numFmt w:val="decimal"/>
      <w:lvlText w:val="%1.%2"/>
      <w:lvlJc w:val="left"/>
      <w:pPr>
        <w:ind w:left="1800" w:hanging="360"/>
      </w:pPr>
      <w:rPr>
        <w:rFonts w:ascii="Arial" w:hAnsi="Arial" w:cs="Arial"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2"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3" w15:restartNumberingAfterBreak="0">
    <w:nsid w:val="25322368"/>
    <w:multiLevelType w:val="hybridMultilevel"/>
    <w:tmpl w:val="D2AA3A6A"/>
    <w:lvl w:ilvl="0" w:tplc="1B341A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269F5B58"/>
    <w:multiLevelType w:val="multilevel"/>
    <w:tmpl w:val="B1742E2C"/>
    <w:lvl w:ilvl="0">
      <w:start w:val="6"/>
      <w:numFmt w:val="decimal"/>
      <w:lvlText w:val="%1"/>
      <w:lvlJc w:val="left"/>
      <w:pPr>
        <w:ind w:left="360" w:hanging="360"/>
      </w:pPr>
      <w:rPr>
        <w:rFonts w:hint="default"/>
      </w:rPr>
    </w:lvl>
    <w:lvl w:ilvl="1">
      <w:start w:val="1"/>
      <w:numFmt w:val="decimal"/>
      <w:lvlText w:val="%1.%2"/>
      <w:lvlJc w:val="left"/>
      <w:pPr>
        <w:ind w:left="1068" w:hanging="360"/>
      </w:pPr>
      <w:rPr>
        <w:rFonts w:ascii="Arial" w:hAnsi="Arial" w:cs="Arial" w:hint="default"/>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27760FF4"/>
    <w:multiLevelType w:val="multilevel"/>
    <w:tmpl w:val="C84C9474"/>
    <w:lvl w:ilvl="0">
      <w:start w:val="4"/>
      <w:numFmt w:val="decimal"/>
      <w:lvlText w:val="%1"/>
      <w:lvlJc w:val="left"/>
      <w:pPr>
        <w:ind w:left="360" w:hanging="360"/>
      </w:pPr>
      <w:rPr>
        <w:rFonts w:hint="default"/>
      </w:rPr>
    </w:lvl>
    <w:lvl w:ilvl="1">
      <w:start w:val="1"/>
      <w:numFmt w:val="decimal"/>
      <w:lvlText w:val="%1.%2"/>
      <w:lvlJc w:val="left"/>
      <w:pPr>
        <w:ind w:left="1068" w:hanging="360"/>
      </w:pPr>
      <w:rPr>
        <w:rFonts w:ascii="Arial" w:hAnsi="Arial" w:cs="Arial" w:hint="default"/>
      </w:rPr>
    </w:lvl>
    <w:lvl w:ilvl="2">
      <w:start w:val="1"/>
      <w:numFmt w:val="decimal"/>
      <w:lvlText w:val="%1.%2.%3"/>
      <w:lvlJc w:val="left"/>
      <w:pPr>
        <w:ind w:left="2136" w:hanging="720"/>
      </w:pPr>
      <w:rPr>
        <w:rFonts w:hint="default"/>
        <w:sz w:val="20"/>
        <w:szCs w:val="2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9CE0A32"/>
    <w:multiLevelType w:val="hybridMultilevel"/>
    <w:tmpl w:val="D2AA3A6A"/>
    <w:lvl w:ilvl="0" w:tplc="1B341A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2D1F2CDF"/>
    <w:multiLevelType w:val="hybridMultilevel"/>
    <w:tmpl w:val="FC2A6AA6"/>
    <w:lvl w:ilvl="0" w:tplc="041B0017">
      <w:start w:val="1"/>
      <w:numFmt w:val="lowerLetter"/>
      <w:lvlText w:val="%1)"/>
      <w:lvlJc w:val="left"/>
      <w:pPr>
        <w:ind w:left="360" w:hanging="360"/>
      </w:pPr>
    </w:lvl>
    <w:lvl w:ilvl="1" w:tplc="BE64A3B8">
      <w:start w:val="1"/>
      <w:numFmt w:val="lowerRoman"/>
      <w:lvlText w:val="(%2)"/>
      <w:lvlJc w:val="left"/>
      <w:pPr>
        <w:ind w:left="1440" w:hanging="72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2D2B0EE5"/>
    <w:multiLevelType w:val="multilevel"/>
    <w:tmpl w:val="E92A89C0"/>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2FCD753B"/>
    <w:multiLevelType w:val="multilevel"/>
    <w:tmpl w:val="2CEA7750"/>
    <w:lvl w:ilvl="0">
      <w:start w:val="31"/>
      <w:numFmt w:val="decimal"/>
      <w:lvlText w:val="%1"/>
      <w:lvlJc w:val="left"/>
      <w:pPr>
        <w:ind w:left="720" w:hanging="360"/>
      </w:pPr>
    </w:lvl>
    <w:lvl w:ilvl="1">
      <w:start w:val="1"/>
      <w:numFmt w:val="decimal"/>
      <w:isLgl/>
      <w:lvlText w:val="%1.%2"/>
      <w:lvlJc w:val="left"/>
      <w:pPr>
        <w:ind w:left="928" w:hanging="360"/>
      </w:pPr>
      <w:rPr>
        <w:rFonts w:eastAsia="Calibri"/>
        <w:sz w:val="20"/>
      </w:rPr>
    </w:lvl>
    <w:lvl w:ilvl="2">
      <w:start w:val="1"/>
      <w:numFmt w:val="decimal"/>
      <w:isLgl/>
      <w:lvlText w:val="%1.%2.%3"/>
      <w:lvlJc w:val="left"/>
      <w:pPr>
        <w:ind w:left="1496" w:hanging="720"/>
      </w:pPr>
      <w:rPr>
        <w:rFonts w:eastAsia="Calibri"/>
      </w:rPr>
    </w:lvl>
    <w:lvl w:ilvl="3">
      <w:start w:val="1"/>
      <w:numFmt w:val="decimal"/>
      <w:isLgl/>
      <w:lvlText w:val="%1.%2.%3.%4"/>
      <w:lvlJc w:val="left"/>
      <w:pPr>
        <w:ind w:left="1704" w:hanging="720"/>
      </w:pPr>
      <w:rPr>
        <w:rFonts w:eastAsia="Calibri"/>
      </w:rPr>
    </w:lvl>
    <w:lvl w:ilvl="4">
      <w:start w:val="1"/>
      <w:numFmt w:val="decimal"/>
      <w:isLgl/>
      <w:lvlText w:val="%1.%2.%3.%4.%5"/>
      <w:lvlJc w:val="left"/>
      <w:pPr>
        <w:ind w:left="1912" w:hanging="720"/>
      </w:pPr>
      <w:rPr>
        <w:rFonts w:eastAsia="Calibri"/>
      </w:rPr>
    </w:lvl>
    <w:lvl w:ilvl="5">
      <w:start w:val="1"/>
      <w:numFmt w:val="decimal"/>
      <w:isLgl/>
      <w:lvlText w:val="%1.%2.%3.%4.%5.%6"/>
      <w:lvlJc w:val="left"/>
      <w:pPr>
        <w:ind w:left="2480" w:hanging="1080"/>
      </w:pPr>
      <w:rPr>
        <w:rFonts w:eastAsia="Calibri"/>
      </w:rPr>
    </w:lvl>
    <w:lvl w:ilvl="6">
      <w:start w:val="1"/>
      <w:numFmt w:val="decimal"/>
      <w:isLgl/>
      <w:lvlText w:val="%1.%2.%3.%4.%5.%6.%7"/>
      <w:lvlJc w:val="left"/>
      <w:pPr>
        <w:ind w:left="2688" w:hanging="1080"/>
      </w:pPr>
      <w:rPr>
        <w:rFonts w:eastAsia="Calibri"/>
      </w:rPr>
    </w:lvl>
    <w:lvl w:ilvl="7">
      <w:start w:val="1"/>
      <w:numFmt w:val="decimal"/>
      <w:isLgl/>
      <w:lvlText w:val="%1.%2.%3.%4.%5.%6.%7.%8"/>
      <w:lvlJc w:val="left"/>
      <w:pPr>
        <w:ind w:left="3256" w:hanging="1440"/>
      </w:pPr>
      <w:rPr>
        <w:rFonts w:eastAsia="Calibri"/>
      </w:rPr>
    </w:lvl>
    <w:lvl w:ilvl="8">
      <w:start w:val="1"/>
      <w:numFmt w:val="decimal"/>
      <w:isLgl/>
      <w:lvlText w:val="%1.%2.%3.%4.%5.%6.%7.%8.%9"/>
      <w:lvlJc w:val="left"/>
      <w:pPr>
        <w:ind w:left="3464" w:hanging="1440"/>
      </w:pPr>
      <w:rPr>
        <w:rFonts w:eastAsia="Calibri"/>
      </w:rPr>
    </w:lvl>
  </w:abstractNum>
  <w:abstractNum w:abstractNumId="32" w15:restartNumberingAfterBreak="0">
    <w:nsid w:val="30602055"/>
    <w:multiLevelType w:val="multilevel"/>
    <w:tmpl w:val="1372837A"/>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319E2BDE"/>
    <w:multiLevelType w:val="multilevel"/>
    <w:tmpl w:val="5426B2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1E71C21"/>
    <w:multiLevelType w:val="hybridMultilevel"/>
    <w:tmpl w:val="AE86BE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4A55C47"/>
    <w:multiLevelType w:val="multilevel"/>
    <w:tmpl w:val="E92A89C0"/>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36797F65"/>
    <w:multiLevelType w:val="hybridMultilevel"/>
    <w:tmpl w:val="36BC4992"/>
    <w:lvl w:ilvl="0" w:tplc="263AFE6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 w15:restartNumberingAfterBreak="0">
    <w:nsid w:val="3942557D"/>
    <w:multiLevelType w:val="hybridMultilevel"/>
    <w:tmpl w:val="DB666D0A"/>
    <w:lvl w:ilvl="0" w:tplc="4DC26430">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3B9D42B2"/>
    <w:multiLevelType w:val="multilevel"/>
    <w:tmpl w:val="D20495E0"/>
    <w:lvl w:ilvl="0">
      <w:start w:val="4"/>
      <w:numFmt w:val="decimal"/>
      <w:pStyle w:val="Nadpis3"/>
      <w:lvlText w:val="%1"/>
      <w:lvlJc w:val="left"/>
      <w:pPr>
        <w:ind w:left="5889"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BF42E07"/>
    <w:multiLevelType w:val="multilevel"/>
    <w:tmpl w:val="E63C31C2"/>
    <w:styleLink w:val="tl5"/>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40" w15:restartNumberingAfterBreak="0">
    <w:nsid w:val="3C9E2B6F"/>
    <w:multiLevelType w:val="hybridMultilevel"/>
    <w:tmpl w:val="933AAB5E"/>
    <w:lvl w:ilvl="0" w:tplc="BDD658A6">
      <w:start w:val="1"/>
      <w:numFmt w:val="bullet"/>
      <w:lvlText w:val="­"/>
      <w:lvlJc w:val="left"/>
      <w:pPr>
        <w:ind w:left="1080" w:hanging="360"/>
      </w:pPr>
      <w:rPr>
        <w:rFonts w:ascii="Calibri" w:hAnsi="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1" w15:restartNumberingAfterBreak="0">
    <w:nsid w:val="3EF628DF"/>
    <w:multiLevelType w:val="multilevel"/>
    <w:tmpl w:val="BE9E3EE2"/>
    <w:styleLink w:val="tl8"/>
    <w:lvl w:ilvl="0">
      <w:start w:val="8"/>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2" w15:restartNumberingAfterBreak="0">
    <w:nsid w:val="3F5E2E10"/>
    <w:multiLevelType w:val="hybridMultilevel"/>
    <w:tmpl w:val="E458B250"/>
    <w:lvl w:ilvl="0" w:tplc="38C8D84E">
      <w:start w:val="1"/>
      <w:numFmt w:val="lowerLetter"/>
      <w:lvlText w:val="%1)"/>
      <w:lvlJc w:val="left"/>
      <w:pPr>
        <w:ind w:left="720" w:hanging="360"/>
      </w:pPr>
    </w:lvl>
    <w:lvl w:ilvl="1" w:tplc="432C73AE">
      <w:start w:val="1"/>
      <w:numFmt w:val="decimal"/>
      <w:lvlText w:val="%2."/>
      <w:lvlJc w:val="left"/>
      <w:pPr>
        <w:ind w:left="1440" w:hanging="360"/>
      </w:pPr>
      <w:rPr>
        <w:rFonts w:hint="default"/>
      </w:rPr>
    </w:lvl>
    <w:lvl w:ilvl="2" w:tplc="9D625F98" w:tentative="1">
      <w:start w:val="1"/>
      <w:numFmt w:val="lowerRoman"/>
      <w:lvlText w:val="%3."/>
      <w:lvlJc w:val="right"/>
      <w:pPr>
        <w:ind w:left="2160" w:hanging="180"/>
      </w:pPr>
    </w:lvl>
    <w:lvl w:ilvl="3" w:tplc="CAE8AD22" w:tentative="1">
      <w:start w:val="1"/>
      <w:numFmt w:val="decimal"/>
      <w:lvlText w:val="%4."/>
      <w:lvlJc w:val="left"/>
      <w:pPr>
        <w:ind w:left="2880" w:hanging="360"/>
      </w:pPr>
    </w:lvl>
    <w:lvl w:ilvl="4" w:tplc="7B60AE92" w:tentative="1">
      <w:start w:val="1"/>
      <w:numFmt w:val="lowerLetter"/>
      <w:lvlText w:val="%5."/>
      <w:lvlJc w:val="left"/>
      <w:pPr>
        <w:ind w:left="3600" w:hanging="360"/>
      </w:pPr>
    </w:lvl>
    <w:lvl w:ilvl="5" w:tplc="899C93EE" w:tentative="1">
      <w:start w:val="1"/>
      <w:numFmt w:val="lowerRoman"/>
      <w:lvlText w:val="%6."/>
      <w:lvlJc w:val="right"/>
      <w:pPr>
        <w:ind w:left="4320" w:hanging="180"/>
      </w:pPr>
    </w:lvl>
    <w:lvl w:ilvl="6" w:tplc="95DE06EC" w:tentative="1">
      <w:start w:val="1"/>
      <w:numFmt w:val="decimal"/>
      <w:lvlText w:val="%7."/>
      <w:lvlJc w:val="left"/>
      <w:pPr>
        <w:ind w:left="5040" w:hanging="360"/>
      </w:pPr>
    </w:lvl>
    <w:lvl w:ilvl="7" w:tplc="CF544140" w:tentative="1">
      <w:start w:val="1"/>
      <w:numFmt w:val="lowerLetter"/>
      <w:lvlText w:val="%8."/>
      <w:lvlJc w:val="left"/>
      <w:pPr>
        <w:ind w:left="5760" w:hanging="360"/>
      </w:pPr>
    </w:lvl>
    <w:lvl w:ilvl="8" w:tplc="A164EBE0" w:tentative="1">
      <w:start w:val="1"/>
      <w:numFmt w:val="lowerRoman"/>
      <w:lvlText w:val="%9."/>
      <w:lvlJc w:val="right"/>
      <w:pPr>
        <w:ind w:left="6480" w:hanging="180"/>
      </w:pPr>
    </w:lvl>
  </w:abstractNum>
  <w:abstractNum w:abstractNumId="43"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4" w15:restartNumberingAfterBreak="0">
    <w:nsid w:val="47013FBB"/>
    <w:multiLevelType w:val="multilevel"/>
    <w:tmpl w:val="B1383E76"/>
    <w:lvl w:ilvl="0">
      <w:start w:val="5"/>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sz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8" w15:restartNumberingAfterBreak="0">
    <w:nsid w:val="4AF56B0B"/>
    <w:multiLevelType w:val="multilevel"/>
    <w:tmpl w:val="3E7A375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BA419AF"/>
    <w:multiLevelType w:val="hybridMultilevel"/>
    <w:tmpl w:val="00E005B8"/>
    <w:lvl w:ilvl="0" w:tplc="041B0017">
      <w:start w:val="1"/>
      <w:numFmt w:val="lowerLetter"/>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50" w15:restartNumberingAfterBreak="0">
    <w:nsid w:val="4D370A61"/>
    <w:multiLevelType w:val="multilevel"/>
    <w:tmpl w:val="E92A89C0"/>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4E1C4075"/>
    <w:multiLevelType w:val="multilevel"/>
    <w:tmpl w:val="7ECE1B52"/>
    <w:styleLink w:val="tl3"/>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2" w15:restartNumberingAfterBreak="0">
    <w:nsid w:val="4EB96553"/>
    <w:multiLevelType w:val="hybridMultilevel"/>
    <w:tmpl w:val="BFF00B4E"/>
    <w:lvl w:ilvl="0" w:tplc="29946DCE">
      <w:start w:val="1"/>
      <w:numFmt w:val="upperLetter"/>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62937DF"/>
    <w:multiLevelType w:val="multilevel"/>
    <w:tmpl w:val="D070DA96"/>
    <w:lvl w:ilvl="0">
      <w:start w:val="8"/>
      <w:numFmt w:val="decimal"/>
      <w:lvlText w:val="%1"/>
      <w:lvlJc w:val="left"/>
      <w:pPr>
        <w:ind w:left="435" w:hanging="435"/>
      </w:pPr>
    </w:lvl>
    <w:lvl w:ilvl="1">
      <w:start w:val="4"/>
      <w:numFmt w:val="decimal"/>
      <w:lvlText w:val="%1.%2"/>
      <w:lvlJc w:val="left"/>
      <w:pPr>
        <w:ind w:left="718" w:hanging="435"/>
      </w:pPr>
      <w:rPr>
        <w:rFonts w:ascii="Arial" w:hAnsi="Arial" w:cs="Arial" w:hint="default"/>
        <w:sz w:val="20"/>
        <w:szCs w:val="20"/>
      </w:rPr>
    </w:lvl>
    <w:lvl w:ilvl="2">
      <w:start w:val="2"/>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54" w15:restartNumberingAfterBreak="0">
    <w:nsid w:val="562E6D98"/>
    <w:multiLevelType w:val="multilevel"/>
    <w:tmpl w:val="9BB02FB8"/>
    <w:lvl w:ilvl="0">
      <w:start w:val="8"/>
      <w:numFmt w:val="decimal"/>
      <w:lvlText w:val="%1"/>
      <w:lvlJc w:val="left"/>
      <w:pPr>
        <w:ind w:left="360" w:hanging="360"/>
      </w:pPr>
    </w:lvl>
    <w:lvl w:ilvl="1">
      <w:start w:val="1"/>
      <w:numFmt w:val="decimal"/>
      <w:lvlText w:val="%1.%2"/>
      <w:lvlJc w:val="left"/>
      <w:pPr>
        <w:ind w:left="1800" w:hanging="360"/>
      </w:pPr>
      <w:rPr>
        <w:rFonts w:ascii="Arial" w:hAnsi="Arial" w:cs="Arial" w:hint="default"/>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2960" w:hanging="1440"/>
      </w:pPr>
    </w:lvl>
  </w:abstractNum>
  <w:abstractNum w:abstractNumId="55"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6" w15:restartNumberingAfterBreak="0">
    <w:nsid w:val="573A1A09"/>
    <w:multiLevelType w:val="hybridMultilevel"/>
    <w:tmpl w:val="F934CB54"/>
    <w:lvl w:ilvl="0" w:tplc="2A1CBB46">
      <w:start w:val="1"/>
      <w:numFmt w:val="bullet"/>
      <w:lvlText w:val="-"/>
      <w:lvlJc w:val="left"/>
      <w:pPr>
        <w:ind w:left="1571"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7" w15:restartNumberingAfterBreak="0">
    <w:nsid w:val="57D42E60"/>
    <w:multiLevelType w:val="hybridMultilevel"/>
    <w:tmpl w:val="909A0CF0"/>
    <w:lvl w:ilvl="0" w:tplc="9A0E84EA">
      <w:start w:val="1"/>
      <w:numFmt w:val="lowerLetter"/>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8854195"/>
    <w:multiLevelType w:val="multilevel"/>
    <w:tmpl w:val="D41CEF50"/>
    <w:lvl w:ilvl="0">
      <w:start w:val="1"/>
      <w:numFmt w:val="decimal"/>
      <w:lvlText w:val="%1."/>
      <w:lvlJc w:val="left"/>
      <w:pPr>
        <w:ind w:left="1800" w:hanging="360"/>
      </w:pPr>
    </w:lvl>
    <w:lvl w:ilvl="1">
      <w:start w:val="1"/>
      <w:numFmt w:val="decimal"/>
      <w:lvlText w:val="9.%2"/>
      <w:lvlJc w:val="left"/>
      <w:pPr>
        <w:ind w:left="1800" w:hanging="360"/>
      </w:pPr>
      <w:rPr>
        <w:rFonts w:ascii="Arial" w:hAnsi="Arial" w:cs="Arial" w:hint="default"/>
        <w:sz w:val="20"/>
        <w:szCs w:val="20"/>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2880" w:hanging="1440"/>
      </w:pPr>
    </w:lvl>
  </w:abstractNum>
  <w:abstractNum w:abstractNumId="59" w15:restartNumberingAfterBreak="0">
    <w:nsid w:val="59097FEA"/>
    <w:multiLevelType w:val="hybridMultilevel"/>
    <w:tmpl w:val="F8767EF2"/>
    <w:lvl w:ilvl="0" w:tplc="E982C25C">
      <w:numFmt w:val="bullet"/>
      <w:lvlText w:val="-"/>
      <w:lvlJc w:val="left"/>
      <w:pPr>
        <w:ind w:left="927" w:hanging="360"/>
      </w:pPr>
      <w:rPr>
        <w:rFonts w:ascii="Arial" w:eastAsia="Times New Roman" w:hAnsi="Arial" w:cs="Arial" w:hint="default"/>
        <w:color w:val="auto"/>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0" w15:restartNumberingAfterBreak="0">
    <w:nsid w:val="5A397ABF"/>
    <w:multiLevelType w:val="multilevel"/>
    <w:tmpl w:val="E3F82D42"/>
    <w:lvl w:ilvl="0">
      <w:start w:val="10"/>
      <w:numFmt w:val="decimal"/>
      <w:lvlText w:val="%1"/>
      <w:lvlJc w:val="left"/>
      <w:pPr>
        <w:ind w:left="720" w:hanging="360"/>
      </w:pPr>
      <w:rPr>
        <w:rFonts w:hint="default"/>
      </w:rPr>
    </w:lvl>
    <w:lvl w:ilvl="1">
      <w:start w:val="1"/>
      <w:numFmt w:val="decimal"/>
      <w:isLgl/>
      <w:lvlText w:val="%1.%2"/>
      <w:lvlJc w:val="left"/>
      <w:pPr>
        <w:ind w:left="732" w:hanging="372"/>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5A5C5718"/>
    <w:multiLevelType w:val="multilevel"/>
    <w:tmpl w:val="D5B2B3B0"/>
    <w:lvl w:ilvl="0">
      <w:start w:val="11"/>
      <w:numFmt w:val="decimal"/>
      <w:lvlText w:val="%1"/>
      <w:lvlJc w:val="left"/>
      <w:pPr>
        <w:ind w:left="500" w:hanging="500"/>
      </w:pPr>
      <w:rPr>
        <w:rFonts w:hint="default"/>
      </w:rPr>
    </w:lvl>
    <w:lvl w:ilvl="1">
      <w:start w:val="13"/>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5BAB0082"/>
    <w:multiLevelType w:val="hybridMultilevel"/>
    <w:tmpl w:val="4F2013E0"/>
    <w:lvl w:ilvl="0" w:tplc="BDD658A6">
      <w:start w:val="1"/>
      <w:numFmt w:val="bullet"/>
      <w:lvlText w:val="­"/>
      <w:lvlJc w:val="left"/>
      <w:pPr>
        <w:ind w:left="1287" w:hanging="360"/>
      </w:pPr>
      <w:rPr>
        <w:rFonts w:ascii="Calibr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4" w15:restartNumberingAfterBreak="0">
    <w:nsid w:val="5C6E1FD6"/>
    <w:multiLevelType w:val="multilevel"/>
    <w:tmpl w:val="F9B0980E"/>
    <w:lvl w:ilvl="0">
      <w:start w:val="11"/>
      <w:numFmt w:val="decimal"/>
      <w:lvlText w:val="%1"/>
      <w:lvlJc w:val="left"/>
      <w:pPr>
        <w:ind w:left="390" w:hanging="390"/>
      </w:pPr>
      <w:rPr>
        <w:rFonts w:hint="default"/>
      </w:rPr>
    </w:lvl>
    <w:lvl w:ilvl="1">
      <w:start w:val="1"/>
      <w:numFmt w:val="decimal"/>
      <w:lvlText w:val="%1.%2"/>
      <w:lvlJc w:val="left"/>
      <w:pPr>
        <w:ind w:left="750" w:hanging="39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25A6721"/>
    <w:multiLevelType w:val="hybridMultilevel"/>
    <w:tmpl w:val="3A0E7664"/>
    <w:lvl w:ilvl="0" w:tplc="1802823A">
      <w:start w:val="1"/>
      <w:numFmt w:val="bullet"/>
      <w:lvlText w:val="-"/>
      <w:lvlJc w:val="left"/>
      <w:pPr>
        <w:ind w:left="1211" w:hanging="360"/>
      </w:pPr>
      <w:rPr>
        <w:rFonts w:ascii="Times New Roman" w:eastAsia="Times New Roman" w:hAnsi="Times New Roman"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67" w15:restartNumberingAfterBreak="0">
    <w:nsid w:val="670620B9"/>
    <w:multiLevelType w:val="hybridMultilevel"/>
    <w:tmpl w:val="36C48E98"/>
    <w:lvl w:ilvl="0" w:tplc="C4C0B1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8" w15:restartNumberingAfterBreak="0">
    <w:nsid w:val="67DE6D45"/>
    <w:multiLevelType w:val="multilevel"/>
    <w:tmpl w:val="3DCAE65C"/>
    <w:lvl w:ilvl="0">
      <w:start w:val="1"/>
      <w:numFmt w:val="decimal"/>
      <w:lvlText w:val="%1."/>
      <w:lvlJc w:val="left"/>
      <w:pPr>
        <w:ind w:left="900" w:hanging="360"/>
      </w:pPr>
    </w:lvl>
    <w:lvl w:ilvl="1">
      <w:start w:val="1"/>
      <w:numFmt w:val="decimal"/>
      <w:lvlText w:val="2.%2."/>
      <w:lvlJc w:val="left"/>
      <w:pPr>
        <w:ind w:left="1636" w:hanging="360"/>
      </w:pPr>
    </w:lvl>
    <w:lvl w:ilvl="2">
      <w:start w:val="1"/>
      <w:numFmt w:val="decimal"/>
      <w:isLgl/>
      <w:lvlText w:val="%1.%2.%3"/>
      <w:lvlJc w:val="left"/>
      <w:pPr>
        <w:ind w:left="2732" w:hanging="720"/>
      </w:pPr>
    </w:lvl>
    <w:lvl w:ilvl="3">
      <w:start w:val="1"/>
      <w:numFmt w:val="decimal"/>
      <w:isLgl/>
      <w:lvlText w:val="%1.%2.%3.%4"/>
      <w:lvlJc w:val="left"/>
      <w:pPr>
        <w:ind w:left="3468" w:hanging="720"/>
      </w:pPr>
    </w:lvl>
    <w:lvl w:ilvl="4">
      <w:start w:val="1"/>
      <w:numFmt w:val="decimal"/>
      <w:isLgl/>
      <w:lvlText w:val="%1.%2.%3.%4.%5"/>
      <w:lvlJc w:val="left"/>
      <w:pPr>
        <w:ind w:left="4204" w:hanging="720"/>
      </w:pPr>
    </w:lvl>
    <w:lvl w:ilvl="5">
      <w:start w:val="1"/>
      <w:numFmt w:val="decimal"/>
      <w:isLgl/>
      <w:lvlText w:val="%1.%2.%3.%4.%5.%6"/>
      <w:lvlJc w:val="left"/>
      <w:pPr>
        <w:ind w:left="5300" w:hanging="1080"/>
      </w:pPr>
    </w:lvl>
    <w:lvl w:ilvl="6">
      <w:start w:val="1"/>
      <w:numFmt w:val="decimal"/>
      <w:isLgl/>
      <w:lvlText w:val="%1.%2.%3.%4.%5.%6.%7"/>
      <w:lvlJc w:val="left"/>
      <w:pPr>
        <w:ind w:left="6036" w:hanging="1080"/>
      </w:pPr>
    </w:lvl>
    <w:lvl w:ilvl="7">
      <w:start w:val="1"/>
      <w:numFmt w:val="decimal"/>
      <w:isLgl/>
      <w:lvlText w:val="%1.%2.%3.%4.%5.%6.%7.%8"/>
      <w:lvlJc w:val="left"/>
      <w:pPr>
        <w:ind w:left="7132" w:hanging="1440"/>
      </w:pPr>
    </w:lvl>
    <w:lvl w:ilvl="8">
      <w:start w:val="1"/>
      <w:numFmt w:val="decimal"/>
      <w:isLgl/>
      <w:lvlText w:val="%1.%2.%3.%4.%5.%6.%7.%8.%9"/>
      <w:lvlJc w:val="left"/>
      <w:pPr>
        <w:ind w:left="7868" w:hanging="1440"/>
      </w:pPr>
    </w:lvl>
  </w:abstractNum>
  <w:abstractNum w:abstractNumId="69"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1" w15:restartNumberingAfterBreak="0">
    <w:nsid w:val="6C1D6F2C"/>
    <w:multiLevelType w:val="hybridMultilevel"/>
    <w:tmpl w:val="61CE9B3C"/>
    <w:lvl w:ilvl="0" w:tplc="BDD658A6">
      <w:start w:val="1"/>
      <w:numFmt w:val="bullet"/>
      <w:lvlText w:val="­"/>
      <w:lvlJc w:val="left"/>
      <w:pPr>
        <w:ind w:left="1287" w:hanging="360"/>
      </w:pPr>
      <w:rPr>
        <w:rFonts w:ascii="Calibri" w:hAnsi="Calibri"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2" w15:restartNumberingAfterBreak="0">
    <w:nsid w:val="6E503F15"/>
    <w:multiLevelType w:val="hybridMultilevel"/>
    <w:tmpl w:val="D2AA3A6A"/>
    <w:lvl w:ilvl="0" w:tplc="1B341A7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3" w15:restartNumberingAfterBreak="0">
    <w:nsid w:val="70D55918"/>
    <w:multiLevelType w:val="multilevel"/>
    <w:tmpl w:val="E63C31C2"/>
    <w:styleLink w:val="tl6"/>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74" w15:restartNumberingAfterBreak="0">
    <w:nsid w:val="726A15C9"/>
    <w:multiLevelType w:val="multilevel"/>
    <w:tmpl w:val="E92A89C0"/>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6" w15:restartNumberingAfterBreak="0">
    <w:nsid w:val="79353FA2"/>
    <w:multiLevelType w:val="hybridMultilevel"/>
    <w:tmpl w:val="00E005B8"/>
    <w:lvl w:ilvl="0" w:tplc="041B0017">
      <w:start w:val="1"/>
      <w:numFmt w:val="lowerLetter"/>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7" w15:restartNumberingAfterBreak="0">
    <w:nsid w:val="7A427D69"/>
    <w:multiLevelType w:val="multilevel"/>
    <w:tmpl w:val="B526291A"/>
    <w:styleLink w:val="tl4"/>
    <w:lvl w:ilvl="0">
      <w:start w:val="8"/>
      <w:numFmt w:val="decimal"/>
      <w:lvlText w:val="%1"/>
      <w:lvlJc w:val="left"/>
      <w:pPr>
        <w:ind w:left="444" w:hanging="444"/>
      </w:pPr>
      <w:rPr>
        <w:rFonts w:eastAsia="Calibri" w:hint="default"/>
        <w:b w:val="0"/>
        <w:color w:val="auto"/>
      </w:rPr>
    </w:lvl>
    <w:lvl w:ilvl="1">
      <w:start w:val="5"/>
      <w:numFmt w:val="decimal"/>
      <w:lvlText w:val="%1.%2"/>
      <w:lvlJc w:val="left"/>
      <w:pPr>
        <w:ind w:left="798" w:hanging="444"/>
      </w:pPr>
      <w:rPr>
        <w:rFonts w:eastAsia="Calibri" w:hint="default"/>
        <w:b w:val="0"/>
        <w:color w:val="auto"/>
      </w:rPr>
    </w:lvl>
    <w:lvl w:ilvl="2">
      <w:start w:val="3"/>
      <w:numFmt w:val="decimal"/>
      <w:lvlText w:val="%1.%2.%3"/>
      <w:lvlJc w:val="left"/>
      <w:pPr>
        <w:ind w:left="1428" w:hanging="720"/>
      </w:pPr>
      <w:rPr>
        <w:rFonts w:eastAsia="Calibri" w:hint="default"/>
        <w:b w:val="0"/>
        <w:color w:val="auto"/>
      </w:rPr>
    </w:lvl>
    <w:lvl w:ilvl="3">
      <w:start w:val="1"/>
      <w:numFmt w:val="decimal"/>
      <w:lvlText w:val="%1.%2.%3.%4"/>
      <w:lvlJc w:val="left"/>
      <w:pPr>
        <w:ind w:left="1782" w:hanging="720"/>
      </w:pPr>
      <w:rPr>
        <w:rFonts w:eastAsia="Calibri" w:hint="default"/>
        <w:b w:val="0"/>
        <w:color w:val="auto"/>
      </w:rPr>
    </w:lvl>
    <w:lvl w:ilvl="4">
      <w:start w:val="1"/>
      <w:numFmt w:val="decimal"/>
      <w:lvlText w:val="%1.%2.%3.%4.%5"/>
      <w:lvlJc w:val="left"/>
      <w:pPr>
        <w:ind w:left="2496" w:hanging="1080"/>
      </w:pPr>
      <w:rPr>
        <w:rFonts w:eastAsia="Calibri" w:hint="default"/>
        <w:b w:val="0"/>
        <w:color w:val="auto"/>
      </w:rPr>
    </w:lvl>
    <w:lvl w:ilvl="5">
      <w:start w:val="1"/>
      <w:numFmt w:val="decimal"/>
      <w:lvlText w:val="%1.%2.%3.%4.%5.%6"/>
      <w:lvlJc w:val="left"/>
      <w:pPr>
        <w:ind w:left="2850" w:hanging="1080"/>
      </w:pPr>
      <w:rPr>
        <w:rFonts w:eastAsia="Calibri" w:hint="default"/>
        <w:b w:val="0"/>
        <w:color w:val="auto"/>
      </w:rPr>
    </w:lvl>
    <w:lvl w:ilvl="6">
      <w:start w:val="1"/>
      <w:numFmt w:val="decimal"/>
      <w:lvlText w:val="%1.%2.%3.%4.%5.%6.%7"/>
      <w:lvlJc w:val="left"/>
      <w:pPr>
        <w:ind w:left="3564" w:hanging="1440"/>
      </w:pPr>
      <w:rPr>
        <w:rFonts w:eastAsia="Calibri" w:hint="default"/>
        <w:b w:val="0"/>
        <w:color w:val="auto"/>
      </w:rPr>
    </w:lvl>
    <w:lvl w:ilvl="7">
      <w:start w:val="1"/>
      <w:numFmt w:val="decimal"/>
      <w:lvlText w:val="%1.%2.%3.%4.%5.%6.%7.%8"/>
      <w:lvlJc w:val="left"/>
      <w:pPr>
        <w:ind w:left="3918" w:hanging="1440"/>
      </w:pPr>
      <w:rPr>
        <w:rFonts w:eastAsia="Calibri" w:hint="default"/>
        <w:b w:val="0"/>
        <w:color w:val="auto"/>
      </w:rPr>
    </w:lvl>
    <w:lvl w:ilvl="8">
      <w:start w:val="1"/>
      <w:numFmt w:val="decimal"/>
      <w:lvlText w:val="%1.%2.%3.%4.%5.%6.%7.%8.%9"/>
      <w:lvlJc w:val="left"/>
      <w:pPr>
        <w:ind w:left="4632" w:hanging="1800"/>
      </w:pPr>
      <w:rPr>
        <w:rFonts w:eastAsia="Calibri" w:hint="default"/>
        <w:b w:val="0"/>
        <w:color w:val="auto"/>
      </w:rPr>
    </w:lvl>
  </w:abstractNum>
  <w:abstractNum w:abstractNumId="78" w15:restartNumberingAfterBreak="0">
    <w:nsid w:val="7BC629D3"/>
    <w:multiLevelType w:val="hybridMultilevel"/>
    <w:tmpl w:val="A9FA6A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7C7B45C9"/>
    <w:multiLevelType w:val="hybridMultilevel"/>
    <w:tmpl w:val="146A7470"/>
    <w:lvl w:ilvl="0" w:tplc="19AC5FBA">
      <w:start w:val="1"/>
      <w:numFmt w:val="decimal"/>
      <w:lvlText w:val="%1)"/>
      <w:lvlJc w:val="left"/>
      <w:pPr>
        <w:ind w:left="1854" w:hanging="360"/>
      </w:pPr>
      <w:rPr>
        <w:rFonts w:hint="default"/>
      </w:rPr>
    </w:lvl>
    <w:lvl w:ilvl="1" w:tplc="575E2F4E">
      <w:start w:val="1"/>
      <w:numFmt w:val="lowerLetter"/>
      <w:lvlText w:val="%2)"/>
      <w:lvlJc w:val="left"/>
      <w:pPr>
        <w:ind w:left="2574" w:hanging="360"/>
      </w:pPr>
      <w:rPr>
        <w:rFonts w:hint="default"/>
      </w:r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80" w15:restartNumberingAfterBreak="0">
    <w:nsid w:val="7E960754"/>
    <w:multiLevelType w:val="multilevel"/>
    <w:tmpl w:val="C35AF17A"/>
    <w:lvl w:ilvl="0">
      <w:start w:val="8"/>
      <w:numFmt w:val="decimal"/>
      <w:lvlText w:val="%1"/>
      <w:lvlJc w:val="left"/>
      <w:pPr>
        <w:ind w:left="435" w:hanging="435"/>
      </w:pPr>
    </w:lvl>
    <w:lvl w:ilvl="1">
      <w:start w:val="7"/>
      <w:numFmt w:val="decimal"/>
      <w:lvlText w:val="%1.%2"/>
      <w:lvlJc w:val="left"/>
      <w:pPr>
        <w:ind w:left="718" w:hanging="435"/>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num w:numId="1" w16cid:durableId="1731030226">
    <w:abstractNumId w:val="3"/>
  </w:num>
  <w:num w:numId="2" w16cid:durableId="1251891268">
    <w:abstractNumId w:val="2"/>
  </w:num>
  <w:num w:numId="3" w16cid:durableId="24332761">
    <w:abstractNumId w:val="0"/>
  </w:num>
  <w:num w:numId="4" w16cid:durableId="1938295201">
    <w:abstractNumId w:val="1"/>
  </w:num>
  <w:num w:numId="5" w16cid:durableId="228738353">
    <w:abstractNumId w:val="13"/>
  </w:num>
  <w:num w:numId="6" w16cid:durableId="1748385241">
    <w:abstractNumId w:val="16"/>
  </w:num>
  <w:num w:numId="7" w16cid:durableId="2065137232">
    <w:abstractNumId w:val="25"/>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527989415">
    <w:abstractNumId w:val="43"/>
  </w:num>
  <w:num w:numId="9" w16cid:durableId="2010868054">
    <w:abstractNumId w:val="46"/>
  </w:num>
  <w:num w:numId="10" w16cid:durableId="1388608617">
    <w:abstractNumId w:val="70"/>
  </w:num>
  <w:num w:numId="11" w16cid:durableId="2014994673">
    <w:abstractNumId w:val="55"/>
  </w:num>
  <w:num w:numId="12" w16cid:durableId="1137182021">
    <w:abstractNumId w:val="22"/>
  </w:num>
  <w:num w:numId="13" w16cid:durableId="439493139">
    <w:abstractNumId w:val="69"/>
  </w:num>
  <w:num w:numId="14" w16cid:durableId="121771624">
    <w:abstractNumId w:val="75"/>
  </w:num>
  <w:num w:numId="15" w16cid:durableId="2095055828">
    <w:abstractNumId w:val="47"/>
  </w:num>
  <w:num w:numId="16" w16cid:durableId="282347414">
    <w:abstractNumId w:val="27"/>
  </w:num>
  <w:num w:numId="17" w16cid:durableId="1239553777">
    <w:abstractNumId w:val="62"/>
  </w:num>
  <w:num w:numId="18" w16cid:durableId="2326194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8856632">
    <w:abstractNumId w:val="14"/>
  </w:num>
  <w:num w:numId="20" w16cid:durableId="71002550">
    <w:abstractNumId w:val="8"/>
  </w:num>
  <w:num w:numId="21" w16cid:durableId="465318647">
    <w:abstractNumId w:val="42"/>
  </w:num>
  <w:num w:numId="22" w16cid:durableId="368798487">
    <w:abstractNumId w:val="38"/>
  </w:num>
  <w:num w:numId="23" w16cid:durableId="1533301608">
    <w:abstractNumId w:val="65"/>
  </w:num>
  <w:num w:numId="24" w16cid:durableId="778722160">
    <w:abstractNumId w:val="25"/>
  </w:num>
  <w:num w:numId="25" w16cid:durableId="383988003">
    <w:abstractNumId w:val="17"/>
  </w:num>
  <w:num w:numId="26" w16cid:durableId="2102755170">
    <w:abstractNumId w:val="32"/>
  </w:num>
  <w:num w:numId="27" w16cid:durableId="1050421474">
    <w:abstractNumId w:val="79"/>
  </w:num>
  <w:num w:numId="28" w16cid:durableId="1778284244">
    <w:abstractNumId w:val="10"/>
  </w:num>
  <w:num w:numId="29" w16cid:durableId="645015220">
    <w:abstractNumId w:val="74"/>
  </w:num>
  <w:num w:numId="30" w16cid:durableId="357243274">
    <w:abstractNumId w:val="50"/>
  </w:num>
  <w:num w:numId="31" w16cid:durableId="1163738795">
    <w:abstractNumId w:val="11"/>
  </w:num>
  <w:num w:numId="32" w16cid:durableId="1347444820">
    <w:abstractNumId w:val="9"/>
  </w:num>
  <w:num w:numId="33" w16cid:durableId="80105161">
    <w:abstractNumId w:val="29"/>
  </w:num>
  <w:num w:numId="34" w16cid:durableId="1979407841">
    <w:abstractNumId w:val="78"/>
  </w:num>
  <w:num w:numId="35" w16cid:durableId="457067633">
    <w:abstractNumId w:val="35"/>
  </w:num>
  <w:num w:numId="36" w16cid:durableId="1520777742">
    <w:abstractNumId w:val="36"/>
  </w:num>
  <w:num w:numId="37" w16cid:durableId="42873232">
    <w:abstractNumId w:val="52"/>
  </w:num>
  <w:num w:numId="38" w16cid:durableId="2070498245">
    <w:abstractNumId w:val="19"/>
  </w:num>
  <w:num w:numId="39" w16cid:durableId="1584222183">
    <w:abstractNumId w:val="30"/>
  </w:num>
  <w:num w:numId="40" w16cid:durableId="1212233219">
    <w:abstractNumId w:val="15"/>
  </w:num>
  <w:num w:numId="41" w16cid:durableId="55077257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955471">
    <w:abstractNumId w:val="66"/>
  </w:num>
  <w:num w:numId="43" w16cid:durableId="19751367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818800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6074248">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33150350">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4513432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01893616">
    <w:abstractNumId w:val="5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5145999">
    <w:abstractNumId w:val="53"/>
    <w:lvlOverride w:ilvl="0">
      <w:startOverride w:val="8"/>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96503938">
    <w:abstractNumId w:val="80"/>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121330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84273979">
    <w:abstractNumId w:val="20"/>
  </w:num>
  <w:num w:numId="53" w16cid:durableId="1914508690">
    <w:abstractNumId w:val="4"/>
  </w:num>
  <w:num w:numId="54" w16cid:durableId="1971396180">
    <w:abstractNumId w:val="60"/>
  </w:num>
  <w:num w:numId="55" w16cid:durableId="830759419">
    <w:abstractNumId w:val="6"/>
  </w:num>
  <w:num w:numId="56" w16cid:durableId="1900702373">
    <w:abstractNumId w:val="59"/>
  </w:num>
  <w:num w:numId="57" w16cid:durableId="1175075387">
    <w:abstractNumId w:val="37"/>
  </w:num>
  <w:num w:numId="58" w16cid:durableId="687147383">
    <w:abstractNumId w:val="63"/>
  </w:num>
  <w:num w:numId="59" w16cid:durableId="1330332211">
    <w:abstractNumId w:val="18"/>
  </w:num>
  <w:num w:numId="60" w16cid:durableId="834960054">
    <w:abstractNumId w:val="56"/>
  </w:num>
  <w:num w:numId="61" w16cid:durableId="1035345358">
    <w:abstractNumId w:val="51"/>
  </w:num>
  <w:num w:numId="62" w16cid:durableId="955480402">
    <w:abstractNumId w:val="77"/>
  </w:num>
  <w:num w:numId="63" w16cid:durableId="77676980">
    <w:abstractNumId w:val="39"/>
  </w:num>
  <w:num w:numId="64" w16cid:durableId="1690714563">
    <w:abstractNumId w:val="73"/>
  </w:num>
  <w:num w:numId="65" w16cid:durableId="1245533028">
    <w:abstractNumId w:val="12"/>
  </w:num>
  <w:num w:numId="66" w16cid:durableId="250698690">
    <w:abstractNumId w:val="41"/>
  </w:num>
  <w:num w:numId="67" w16cid:durableId="1729524635">
    <w:abstractNumId w:val="40"/>
  </w:num>
  <w:num w:numId="68" w16cid:durableId="2001040651">
    <w:abstractNumId w:val="48"/>
  </w:num>
  <w:num w:numId="69" w16cid:durableId="1621953311">
    <w:abstractNumId w:val="72"/>
  </w:num>
  <w:num w:numId="70" w16cid:durableId="1070269936">
    <w:abstractNumId w:val="23"/>
  </w:num>
  <w:num w:numId="71" w16cid:durableId="1292007602">
    <w:abstractNumId w:val="49"/>
  </w:num>
  <w:num w:numId="72" w16cid:durableId="854926530">
    <w:abstractNumId w:val="7"/>
  </w:num>
  <w:num w:numId="73" w16cid:durableId="1493565698">
    <w:abstractNumId w:val="76"/>
  </w:num>
  <w:num w:numId="74" w16cid:durableId="626665044">
    <w:abstractNumId w:val="5"/>
  </w:num>
  <w:num w:numId="75" w16cid:durableId="623854673">
    <w:abstractNumId w:val="71"/>
  </w:num>
  <w:num w:numId="76" w16cid:durableId="53897800">
    <w:abstractNumId w:val="57"/>
  </w:num>
  <w:num w:numId="77" w16cid:durableId="477114491">
    <w:abstractNumId w:val="64"/>
  </w:num>
  <w:num w:numId="78" w16cid:durableId="1677921082">
    <w:abstractNumId w:val="61"/>
  </w:num>
  <w:num w:numId="79" w16cid:durableId="764224802">
    <w:abstractNumId w:val="38"/>
    <w:lvlOverride w:ilvl="0">
      <w:startOverride w:val="25"/>
    </w:lvlOverride>
    <w:lvlOverride w:ilvl="1">
      <w:startOverride w:val="2"/>
    </w:lvlOverride>
  </w:num>
  <w:num w:numId="80" w16cid:durableId="1452627356">
    <w:abstractNumId w:val="67"/>
  </w:num>
  <w:num w:numId="81" w16cid:durableId="570430278">
    <w:abstractNumId w:val="3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55894063">
    <w:abstractNumId w:val="34"/>
  </w:num>
  <w:num w:numId="83" w16cid:durableId="1802458218">
    <w:abstractNumId w:val="33"/>
  </w:num>
  <w:num w:numId="84" w16cid:durableId="19338500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314631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716640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C7"/>
    <w:rsid w:val="00000106"/>
    <w:rsid w:val="00000696"/>
    <w:rsid w:val="000019E3"/>
    <w:rsid w:val="00004618"/>
    <w:rsid w:val="00004CD4"/>
    <w:rsid w:val="000079B3"/>
    <w:rsid w:val="00010407"/>
    <w:rsid w:val="000107C5"/>
    <w:rsid w:val="00010D25"/>
    <w:rsid w:val="00010D75"/>
    <w:rsid w:val="000124D5"/>
    <w:rsid w:val="000129BC"/>
    <w:rsid w:val="00015C2E"/>
    <w:rsid w:val="000165EE"/>
    <w:rsid w:val="00016A33"/>
    <w:rsid w:val="0001739D"/>
    <w:rsid w:val="0002111E"/>
    <w:rsid w:val="00022153"/>
    <w:rsid w:val="00022310"/>
    <w:rsid w:val="00022C3E"/>
    <w:rsid w:val="000235D4"/>
    <w:rsid w:val="00023A8A"/>
    <w:rsid w:val="00024A81"/>
    <w:rsid w:val="00026DDF"/>
    <w:rsid w:val="000303BE"/>
    <w:rsid w:val="000322E9"/>
    <w:rsid w:val="000326C3"/>
    <w:rsid w:val="00032BAB"/>
    <w:rsid w:val="0003744F"/>
    <w:rsid w:val="00041BA4"/>
    <w:rsid w:val="00041F8B"/>
    <w:rsid w:val="00045305"/>
    <w:rsid w:val="000469CE"/>
    <w:rsid w:val="0005168F"/>
    <w:rsid w:val="00052A76"/>
    <w:rsid w:val="0005324B"/>
    <w:rsid w:val="00053FE0"/>
    <w:rsid w:val="000567CD"/>
    <w:rsid w:val="00056B10"/>
    <w:rsid w:val="00056C82"/>
    <w:rsid w:val="00056DAE"/>
    <w:rsid w:val="00057493"/>
    <w:rsid w:val="00057588"/>
    <w:rsid w:val="00060D50"/>
    <w:rsid w:val="00060ED6"/>
    <w:rsid w:val="00062AD6"/>
    <w:rsid w:val="00062C69"/>
    <w:rsid w:val="000635F5"/>
    <w:rsid w:val="00063E85"/>
    <w:rsid w:val="00064D7C"/>
    <w:rsid w:val="000673F3"/>
    <w:rsid w:val="00067DC1"/>
    <w:rsid w:val="00073CF2"/>
    <w:rsid w:val="00073D93"/>
    <w:rsid w:val="00074037"/>
    <w:rsid w:val="0007512B"/>
    <w:rsid w:val="0007672D"/>
    <w:rsid w:val="00076884"/>
    <w:rsid w:val="000769F8"/>
    <w:rsid w:val="00082C5A"/>
    <w:rsid w:val="00084C3A"/>
    <w:rsid w:val="000857C5"/>
    <w:rsid w:val="00086277"/>
    <w:rsid w:val="00086B1F"/>
    <w:rsid w:val="00087727"/>
    <w:rsid w:val="00090BFE"/>
    <w:rsid w:val="00093787"/>
    <w:rsid w:val="00094A53"/>
    <w:rsid w:val="00095582"/>
    <w:rsid w:val="000960C9"/>
    <w:rsid w:val="00096233"/>
    <w:rsid w:val="00097897"/>
    <w:rsid w:val="000A2137"/>
    <w:rsid w:val="000A3DC4"/>
    <w:rsid w:val="000A68A8"/>
    <w:rsid w:val="000A759B"/>
    <w:rsid w:val="000A77D4"/>
    <w:rsid w:val="000A7A18"/>
    <w:rsid w:val="000B0D83"/>
    <w:rsid w:val="000B1354"/>
    <w:rsid w:val="000B1FEE"/>
    <w:rsid w:val="000B20BB"/>
    <w:rsid w:val="000B448F"/>
    <w:rsid w:val="000B4EB3"/>
    <w:rsid w:val="000B5475"/>
    <w:rsid w:val="000B6221"/>
    <w:rsid w:val="000B678B"/>
    <w:rsid w:val="000B6828"/>
    <w:rsid w:val="000B7090"/>
    <w:rsid w:val="000B7C04"/>
    <w:rsid w:val="000C1096"/>
    <w:rsid w:val="000C2F2C"/>
    <w:rsid w:val="000C30A3"/>
    <w:rsid w:val="000C4DF9"/>
    <w:rsid w:val="000C6A7D"/>
    <w:rsid w:val="000D0DAA"/>
    <w:rsid w:val="000D1F7B"/>
    <w:rsid w:val="000D2435"/>
    <w:rsid w:val="000D2674"/>
    <w:rsid w:val="000D26AA"/>
    <w:rsid w:val="000D4103"/>
    <w:rsid w:val="000D4515"/>
    <w:rsid w:val="000D62DA"/>
    <w:rsid w:val="000D6893"/>
    <w:rsid w:val="000D7E6C"/>
    <w:rsid w:val="000D7FAA"/>
    <w:rsid w:val="000E1137"/>
    <w:rsid w:val="000E12E8"/>
    <w:rsid w:val="000E3B08"/>
    <w:rsid w:val="000E4371"/>
    <w:rsid w:val="000E4F9C"/>
    <w:rsid w:val="000E577E"/>
    <w:rsid w:val="000E59DD"/>
    <w:rsid w:val="000E5AA9"/>
    <w:rsid w:val="000E6DE7"/>
    <w:rsid w:val="000E7458"/>
    <w:rsid w:val="000E7761"/>
    <w:rsid w:val="000F308F"/>
    <w:rsid w:val="000F43E7"/>
    <w:rsid w:val="000F5625"/>
    <w:rsid w:val="000F57AE"/>
    <w:rsid w:val="000F5A46"/>
    <w:rsid w:val="000F7AF9"/>
    <w:rsid w:val="000F7E02"/>
    <w:rsid w:val="00100020"/>
    <w:rsid w:val="00100D0D"/>
    <w:rsid w:val="00101AA7"/>
    <w:rsid w:val="00103A67"/>
    <w:rsid w:val="0011007A"/>
    <w:rsid w:val="00113018"/>
    <w:rsid w:val="00114493"/>
    <w:rsid w:val="00114C02"/>
    <w:rsid w:val="0011709F"/>
    <w:rsid w:val="0011732C"/>
    <w:rsid w:val="00117431"/>
    <w:rsid w:val="00120715"/>
    <w:rsid w:val="00121BD5"/>
    <w:rsid w:val="001228D1"/>
    <w:rsid w:val="0012430C"/>
    <w:rsid w:val="001243F6"/>
    <w:rsid w:val="0012460A"/>
    <w:rsid w:val="0012461D"/>
    <w:rsid w:val="00125F11"/>
    <w:rsid w:val="00125F17"/>
    <w:rsid w:val="00126EF4"/>
    <w:rsid w:val="00130F2C"/>
    <w:rsid w:val="00132C3E"/>
    <w:rsid w:val="00134514"/>
    <w:rsid w:val="001358A5"/>
    <w:rsid w:val="001411C4"/>
    <w:rsid w:val="001429EB"/>
    <w:rsid w:val="00146569"/>
    <w:rsid w:val="00146B03"/>
    <w:rsid w:val="00146C29"/>
    <w:rsid w:val="00150A5F"/>
    <w:rsid w:val="001522AA"/>
    <w:rsid w:val="00152697"/>
    <w:rsid w:val="00154CFB"/>
    <w:rsid w:val="00156EFC"/>
    <w:rsid w:val="001617EA"/>
    <w:rsid w:val="00163FE1"/>
    <w:rsid w:val="00164754"/>
    <w:rsid w:val="00166982"/>
    <w:rsid w:val="0016789A"/>
    <w:rsid w:val="00170561"/>
    <w:rsid w:val="00170828"/>
    <w:rsid w:val="001718B6"/>
    <w:rsid w:val="00171F2B"/>
    <w:rsid w:val="001721FD"/>
    <w:rsid w:val="00176078"/>
    <w:rsid w:val="00176BA5"/>
    <w:rsid w:val="001773E4"/>
    <w:rsid w:val="001778EE"/>
    <w:rsid w:val="00180DAD"/>
    <w:rsid w:val="00180ED6"/>
    <w:rsid w:val="001818C1"/>
    <w:rsid w:val="00182134"/>
    <w:rsid w:val="001825CA"/>
    <w:rsid w:val="00183201"/>
    <w:rsid w:val="0018320F"/>
    <w:rsid w:val="001836C2"/>
    <w:rsid w:val="0018620A"/>
    <w:rsid w:val="00186C5D"/>
    <w:rsid w:val="00186D3F"/>
    <w:rsid w:val="00190CA8"/>
    <w:rsid w:val="001910DF"/>
    <w:rsid w:val="00193F3A"/>
    <w:rsid w:val="00194CDA"/>
    <w:rsid w:val="00194E28"/>
    <w:rsid w:val="001955A7"/>
    <w:rsid w:val="001A0D53"/>
    <w:rsid w:val="001A0F9D"/>
    <w:rsid w:val="001A2F40"/>
    <w:rsid w:val="001A38E0"/>
    <w:rsid w:val="001A50D0"/>
    <w:rsid w:val="001A7070"/>
    <w:rsid w:val="001A7794"/>
    <w:rsid w:val="001B00F9"/>
    <w:rsid w:val="001B10DC"/>
    <w:rsid w:val="001B4721"/>
    <w:rsid w:val="001B58DC"/>
    <w:rsid w:val="001B69F3"/>
    <w:rsid w:val="001B6C53"/>
    <w:rsid w:val="001B7C18"/>
    <w:rsid w:val="001B7D76"/>
    <w:rsid w:val="001B7F00"/>
    <w:rsid w:val="001C02DF"/>
    <w:rsid w:val="001C2D5E"/>
    <w:rsid w:val="001C3576"/>
    <w:rsid w:val="001C3AFC"/>
    <w:rsid w:val="001C3B34"/>
    <w:rsid w:val="001C3E1A"/>
    <w:rsid w:val="001C48DA"/>
    <w:rsid w:val="001C5061"/>
    <w:rsid w:val="001C53C4"/>
    <w:rsid w:val="001C5DEE"/>
    <w:rsid w:val="001D16FE"/>
    <w:rsid w:val="001D2D88"/>
    <w:rsid w:val="001D3D0D"/>
    <w:rsid w:val="001D4100"/>
    <w:rsid w:val="001D6164"/>
    <w:rsid w:val="001D68A6"/>
    <w:rsid w:val="001E1CBA"/>
    <w:rsid w:val="001E3272"/>
    <w:rsid w:val="001E5B12"/>
    <w:rsid w:val="001E5DAC"/>
    <w:rsid w:val="001E6FFE"/>
    <w:rsid w:val="001E74CC"/>
    <w:rsid w:val="001E7676"/>
    <w:rsid w:val="001F0483"/>
    <w:rsid w:val="001F0572"/>
    <w:rsid w:val="001F0DD5"/>
    <w:rsid w:val="001F1215"/>
    <w:rsid w:val="001F21D6"/>
    <w:rsid w:val="001F394A"/>
    <w:rsid w:val="001F68BD"/>
    <w:rsid w:val="00200664"/>
    <w:rsid w:val="00200858"/>
    <w:rsid w:val="00201520"/>
    <w:rsid w:val="002026A8"/>
    <w:rsid w:val="0020364F"/>
    <w:rsid w:val="002045D2"/>
    <w:rsid w:val="00211150"/>
    <w:rsid w:val="00211BB1"/>
    <w:rsid w:val="00212DF6"/>
    <w:rsid w:val="00213FA4"/>
    <w:rsid w:val="00217697"/>
    <w:rsid w:val="00217CCA"/>
    <w:rsid w:val="00220A63"/>
    <w:rsid w:val="002233F2"/>
    <w:rsid w:val="002246B0"/>
    <w:rsid w:val="00224E3A"/>
    <w:rsid w:val="00225695"/>
    <w:rsid w:val="002316B2"/>
    <w:rsid w:val="00231FEB"/>
    <w:rsid w:val="00232CAE"/>
    <w:rsid w:val="00234CE8"/>
    <w:rsid w:val="00235C82"/>
    <w:rsid w:val="0024477E"/>
    <w:rsid w:val="00251098"/>
    <w:rsid w:val="00251211"/>
    <w:rsid w:val="0025572D"/>
    <w:rsid w:val="00262A97"/>
    <w:rsid w:val="00264066"/>
    <w:rsid w:val="0026489E"/>
    <w:rsid w:val="002657A6"/>
    <w:rsid w:val="00265B8A"/>
    <w:rsid w:val="00266F24"/>
    <w:rsid w:val="002709FB"/>
    <w:rsid w:val="00274130"/>
    <w:rsid w:val="00274AA6"/>
    <w:rsid w:val="002765FA"/>
    <w:rsid w:val="00277B23"/>
    <w:rsid w:val="00277E0B"/>
    <w:rsid w:val="00280D26"/>
    <w:rsid w:val="00282395"/>
    <w:rsid w:val="0028308E"/>
    <w:rsid w:val="0028402A"/>
    <w:rsid w:val="002845E1"/>
    <w:rsid w:val="00284C35"/>
    <w:rsid w:val="00284C51"/>
    <w:rsid w:val="00284DF9"/>
    <w:rsid w:val="0028690F"/>
    <w:rsid w:val="00287409"/>
    <w:rsid w:val="00287AD6"/>
    <w:rsid w:val="002920DC"/>
    <w:rsid w:val="00292283"/>
    <w:rsid w:val="002923EA"/>
    <w:rsid w:val="00293086"/>
    <w:rsid w:val="00293707"/>
    <w:rsid w:val="00294970"/>
    <w:rsid w:val="0029575E"/>
    <w:rsid w:val="002A0A34"/>
    <w:rsid w:val="002A1949"/>
    <w:rsid w:val="002A1964"/>
    <w:rsid w:val="002A297E"/>
    <w:rsid w:val="002A3F2D"/>
    <w:rsid w:val="002A5402"/>
    <w:rsid w:val="002A5567"/>
    <w:rsid w:val="002A573E"/>
    <w:rsid w:val="002A5856"/>
    <w:rsid w:val="002B043D"/>
    <w:rsid w:val="002B1A36"/>
    <w:rsid w:val="002B1F37"/>
    <w:rsid w:val="002B3A6D"/>
    <w:rsid w:val="002B3B2B"/>
    <w:rsid w:val="002B440E"/>
    <w:rsid w:val="002B729B"/>
    <w:rsid w:val="002B7589"/>
    <w:rsid w:val="002B7610"/>
    <w:rsid w:val="002C21D7"/>
    <w:rsid w:val="002C367F"/>
    <w:rsid w:val="002C3E5F"/>
    <w:rsid w:val="002C41DD"/>
    <w:rsid w:val="002C4E2C"/>
    <w:rsid w:val="002C6DED"/>
    <w:rsid w:val="002C7186"/>
    <w:rsid w:val="002D0DE9"/>
    <w:rsid w:val="002D0FE7"/>
    <w:rsid w:val="002D188D"/>
    <w:rsid w:val="002D567E"/>
    <w:rsid w:val="002D58B1"/>
    <w:rsid w:val="002E191F"/>
    <w:rsid w:val="002E19E0"/>
    <w:rsid w:val="002E20FB"/>
    <w:rsid w:val="002E2E73"/>
    <w:rsid w:val="002E68B7"/>
    <w:rsid w:val="002E7339"/>
    <w:rsid w:val="002E7467"/>
    <w:rsid w:val="002F0202"/>
    <w:rsid w:val="002F34AA"/>
    <w:rsid w:val="002F3825"/>
    <w:rsid w:val="002F431A"/>
    <w:rsid w:val="002F48E2"/>
    <w:rsid w:val="002F5597"/>
    <w:rsid w:val="002F6609"/>
    <w:rsid w:val="002F69BB"/>
    <w:rsid w:val="002F6B4B"/>
    <w:rsid w:val="002F7C36"/>
    <w:rsid w:val="00301D64"/>
    <w:rsid w:val="00302D95"/>
    <w:rsid w:val="00306F4D"/>
    <w:rsid w:val="00307BCF"/>
    <w:rsid w:val="0031359E"/>
    <w:rsid w:val="0031412B"/>
    <w:rsid w:val="00316B06"/>
    <w:rsid w:val="00320F45"/>
    <w:rsid w:val="00321A7B"/>
    <w:rsid w:val="00322784"/>
    <w:rsid w:val="00322E09"/>
    <w:rsid w:val="0032338E"/>
    <w:rsid w:val="003235F7"/>
    <w:rsid w:val="00323F76"/>
    <w:rsid w:val="003246EF"/>
    <w:rsid w:val="003258F6"/>
    <w:rsid w:val="0033024A"/>
    <w:rsid w:val="00330F0B"/>
    <w:rsid w:val="00331EEC"/>
    <w:rsid w:val="00332E0C"/>
    <w:rsid w:val="00332EFE"/>
    <w:rsid w:val="003331D5"/>
    <w:rsid w:val="00333264"/>
    <w:rsid w:val="00334437"/>
    <w:rsid w:val="0033526D"/>
    <w:rsid w:val="00336AE1"/>
    <w:rsid w:val="00341B9F"/>
    <w:rsid w:val="0034689F"/>
    <w:rsid w:val="0034694A"/>
    <w:rsid w:val="00347346"/>
    <w:rsid w:val="00347B8C"/>
    <w:rsid w:val="00351F0D"/>
    <w:rsid w:val="003529C8"/>
    <w:rsid w:val="003530EB"/>
    <w:rsid w:val="003542F1"/>
    <w:rsid w:val="00355ADF"/>
    <w:rsid w:val="00355B35"/>
    <w:rsid w:val="00357ED0"/>
    <w:rsid w:val="003620B7"/>
    <w:rsid w:val="00365422"/>
    <w:rsid w:val="003665C1"/>
    <w:rsid w:val="00366D90"/>
    <w:rsid w:val="00366DE6"/>
    <w:rsid w:val="00367F70"/>
    <w:rsid w:val="00367FC7"/>
    <w:rsid w:val="00372319"/>
    <w:rsid w:val="00372C83"/>
    <w:rsid w:val="003737A4"/>
    <w:rsid w:val="00373CC0"/>
    <w:rsid w:val="00376389"/>
    <w:rsid w:val="00376E5E"/>
    <w:rsid w:val="003772E5"/>
    <w:rsid w:val="0037773C"/>
    <w:rsid w:val="00382D91"/>
    <w:rsid w:val="00384D51"/>
    <w:rsid w:val="00385334"/>
    <w:rsid w:val="00385FCD"/>
    <w:rsid w:val="00386590"/>
    <w:rsid w:val="00392214"/>
    <w:rsid w:val="00392744"/>
    <w:rsid w:val="00394BD8"/>
    <w:rsid w:val="003A0F82"/>
    <w:rsid w:val="003A1444"/>
    <w:rsid w:val="003A1B68"/>
    <w:rsid w:val="003A24CF"/>
    <w:rsid w:val="003A2EF2"/>
    <w:rsid w:val="003A4A66"/>
    <w:rsid w:val="003A4F79"/>
    <w:rsid w:val="003A5643"/>
    <w:rsid w:val="003A6008"/>
    <w:rsid w:val="003A76A1"/>
    <w:rsid w:val="003A7ACD"/>
    <w:rsid w:val="003B116A"/>
    <w:rsid w:val="003B3884"/>
    <w:rsid w:val="003B3E3A"/>
    <w:rsid w:val="003B45DA"/>
    <w:rsid w:val="003B7151"/>
    <w:rsid w:val="003C1969"/>
    <w:rsid w:val="003C1D25"/>
    <w:rsid w:val="003C214A"/>
    <w:rsid w:val="003C3E78"/>
    <w:rsid w:val="003C68B1"/>
    <w:rsid w:val="003C7169"/>
    <w:rsid w:val="003C7193"/>
    <w:rsid w:val="003D24B1"/>
    <w:rsid w:val="003D351B"/>
    <w:rsid w:val="003D366F"/>
    <w:rsid w:val="003D49E1"/>
    <w:rsid w:val="003E1272"/>
    <w:rsid w:val="003E17A4"/>
    <w:rsid w:val="003E3CD1"/>
    <w:rsid w:val="003E4600"/>
    <w:rsid w:val="003E5018"/>
    <w:rsid w:val="003E584E"/>
    <w:rsid w:val="003E650C"/>
    <w:rsid w:val="003E7435"/>
    <w:rsid w:val="003F112B"/>
    <w:rsid w:val="003F151B"/>
    <w:rsid w:val="003F3CCF"/>
    <w:rsid w:val="003F70EF"/>
    <w:rsid w:val="003F73D4"/>
    <w:rsid w:val="003F7422"/>
    <w:rsid w:val="004007D8"/>
    <w:rsid w:val="00400990"/>
    <w:rsid w:val="00401637"/>
    <w:rsid w:val="004017B7"/>
    <w:rsid w:val="00401E79"/>
    <w:rsid w:val="004032DA"/>
    <w:rsid w:val="00406A19"/>
    <w:rsid w:val="004103C5"/>
    <w:rsid w:val="00410CE6"/>
    <w:rsid w:val="004136C5"/>
    <w:rsid w:val="00414459"/>
    <w:rsid w:val="0041514C"/>
    <w:rsid w:val="00415F0F"/>
    <w:rsid w:val="004176AB"/>
    <w:rsid w:val="0042064F"/>
    <w:rsid w:val="00420B9D"/>
    <w:rsid w:val="00423B39"/>
    <w:rsid w:val="00424AD4"/>
    <w:rsid w:val="00424F6F"/>
    <w:rsid w:val="00425856"/>
    <w:rsid w:val="00427A9A"/>
    <w:rsid w:val="00430409"/>
    <w:rsid w:val="00430877"/>
    <w:rsid w:val="004325FF"/>
    <w:rsid w:val="00433174"/>
    <w:rsid w:val="00433EB2"/>
    <w:rsid w:val="00434C13"/>
    <w:rsid w:val="004400EB"/>
    <w:rsid w:val="0044016C"/>
    <w:rsid w:val="00443858"/>
    <w:rsid w:val="00444714"/>
    <w:rsid w:val="00444B81"/>
    <w:rsid w:val="00446402"/>
    <w:rsid w:val="00446523"/>
    <w:rsid w:val="00446AA7"/>
    <w:rsid w:val="00446B95"/>
    <w:rsid w:val="00447316"/>
    <w:rsid w:val="004474D6"/>
    <w:rsid w:val="00451237"/>
    <w:rsid w:val="00452AAF"/>
    <w:rsid w:val="00453B77"/>
    <w:rsid w:val="00454771"/>
    <w:rsid w:val="00455388"/>
    <w:rsid w:val="0045647C"/>
    <w:rsid w:val="004573DE"/>
    <w:rsid w:val="00460CD2"/>
    <w:rsid w:val="0046124B"/>
    <w:rsid w:val="0046252F"/>
    <w:rsid w:val="0046358F"/>
    <w:rsid w:val="004642AA"/>
    <w:rsid w:val="0046647A"/>
    <w:rsid w:val="004665FE"/>
    <w:rsid w:val="00467030"/>
    <w:rsid w:val="00467FDC"/>
    <w:rsid w:val="004700AC"/>
    <w:rsid w:val="00470C22"/>
    <w:rsid w:val="00470E9B"/>
    <w:rsid w:val="00471C77"/>
    <w:rsid w:val="00471E5A"/>
    <w:rsid w:val="00473289"/>
    <w:rsid w:val="00473B75"/>
    <w:rsid w:val="00474492"/>
    <w:rsid w:val="00474DB7"/>
    <w:rsid w:val="00475168"/>
    <w:rsid w:val="00475A1C"/>
    <w:rsid w:val="00475ECA"/>
    <w:rsid w:val="004766AD"/>
    <w:rsid w:val="00477459"/>
    <w:rsid w:val="00477BB9"/>
    <w:rsid w:val="00482264"/>
    <w:rsid w:val="00482A1A"/>
    <w:rsid w:val="00483219"/>
    <w:rsid w:val="004839BA"/>
    <w:rsid w:val="00484155"/>
    <w:rsid w:val="00484A89"/>
    <w:rsid w:val="00486694"/>
    <w:rsid w:val="00487837"/>
    <w:rsid w:val="00491017"/>
    <w:rsid w:val="00491625"/>
    <w:rsid w:val="00492CA9"/>
    <w:rsid w:val="004947FC"/>
    <w:rsid w:val="00495DC3"/>
    <w:rsid w:val="004A015C"/>
    <w:rsid w:val="004A0498"/>
    <w:rsid w:val="004A0A06"/>
    <w:rsid w:val="004A3043"/>
    <w:rsid w:val="004A3405"/>
    <w:rsid w:val="004A3C25"/>
    <w:rsid w:val="004A3DA8"/>
    <w:rsid w:val="004A45D4"/>
    <w:rsid w:val="004A5078"/>
    <w:rsid w:val="004A5572"/>
    <w:rsid w:val="004A67AA"/>
    <w:rsid w:val="004B2BBC"/>
    <w:rsid w:val="004B3329"/>
    <w:rsid w:val="004B3651"/>
    <w:rsid w:val="004B4628"/>
    <w:rsid w:val="004B6A1D"/>
    <w:rsid w:val="004B7982"/>
    <w:rsid w:val="004C1FE7"/>
    <w:rsid w:val="004C2505"/>
    <w:rsid w:val="004C2C10"/>
    <w:rsid w:val="004C307B"/>
    <w:rsid w:val="004C3837"/>
    <w:rsid w:val="004C5AFA"/>
    <w:rsid w:val="004C6567"/>
    <w:rsid w:val="004C70AB"/>
    <w:rsid w:val="004C7565"/>
    <w:rsid w:val="004C7F72"/>
    <w:rsid w:val="004D0007"/>
    <w:rsid w:val="004D015B"/>
    <w:rsid w:val="004D2084"/>
    <w:rsid w:val="004D29D4"/>
    <w:rsid w:val="004D3E5B"/>
    <w:rsid w:val="004D591D"/>
    <w:rsid w:val="004D7682"/>
    <w:rsid w:val="004E10E4"/>
    <w:rsid w:val="004E17E6"/>
    <w:rsid w:val="004E1ADF"/>
    <w:rsid w:val="004E1EDA"/>
    <w:rsid w:val="004E1FF6"/>
    <w:rsid w:val="004E22C5"/>
    <w:rsid w:val="004E248D"/>
    <w:rsid w:val="004E26B1"/>
    <w:rsid w:val="004E284E"/>
    <w:rsid w:val="004E2FB9"/>
    <w:rsid w:val="004E38C7"/>
    <w:rsid w:val="004E3C44"/>
    <w:rsid w:val="004E40F2"/>
    <w:rsid w:val="004E4C16"/>
    <w:rsid w:val="004E4CF9"/>
    <w:rsid w:val="004E54E0"/>
    <w:rsid w:val="004E5900"/>
    <w:rsid w:val="004E5C62"/>
    <w:rsid w:val="004E6F48"/>
    <w:rsid w:val="004F07DB"/>
    <w:rsid w:val="004F0F54"/>
    <w:rsid w:val="004F1DC3"/>
    <w:rsid w:val="004F32C9"/>
    <w:rsid w:val="004F3430"/>
    <w:rsid w:val="004F36DD"/>
    <w:rsid w:val="004F438D"/>
    <w:rsid w:val="004F537E"/>
    <w:rsid w:val="004F557B"/>
    <w:rsid w:val="0050030F"/>
    <w:rsid w:val="0050073E"/>
    <w:rsid w:val="00501C98"/>
    <w:rsid w:val="00502E46"/>
    <w:rsid w:val="00503725"/>
    <w:rsid w:val="0050485E"/>
    <w:rsid w:val="00505E58"/>
    <w:rsid w:val="00506A77"/>
    <w:rsid w:val="0050779C"/>
    <w:rsid w:val="0051258A"/>
    <w:rsid w:val="00512BE0"/>
    <w:rsid w:val="00513503"/>
    <w:rsid w:val="005149D7"/>
    <w:rsid w:val="00514C31"/>
    <w:rsid w:val="00517A89"/>
    <w:rsid w:val="00520BD2"/>
    <w:rsid w:val="00523ECE"/>
    <w:rsid w:val="00526745"/>
    <w:rsid w:val="005304A5"/>
    <w:rsid w:val="00531530"/>
    <w:rsid w:val="005374F9"/>
    <w:rsid w:val="00541229"/>
    <w:rsid w:val="0054222F"/>
    <w:rsid w:val="00543CEF"/>
    <w:rsid w:val="005459C8"/>
    <w:rsid w:val="0054634D"/>
    <w:rsid w:val="0055002B"/>
    <w:rsid w:val="00552197"/>
    <w:rsid w:val="00552860"/>
    <w:rsid w:val="00552C43"/>
    <w:rsid w:val="005536F2"/>
    <w:rsid w:val="00553CF8"/>
    <w:rsid w:val="00553D9F"/>
    <w:rsid w:val="005548BE"/>
    <w:rsid w:val="00556D9B"/>
    <w:rsid w:val="00561397"/>
    <w:rsid w:val="0056357F"/>
    <w:rsid w:val="00563913"/>
    <w:rsid w:val="00564566"/>
    <w:rsid w:val="00564722"/>
    <w:rsid w:val="00564F73"/>
    <w:rsid w:val="00565F1A"/>
    <w:rsid w:val="0056790B"/>
    <w:rsid w:val="0057002D"/>
    <w:rsid w:val="0057053C"/>
    <w:rsid w:val="00572E64"/>
    <w:rsid w:val="005736CE"/>
    <w:rsid w:val="0057408E"/>
    <w:rsid w:val="00574821"/>
    <w:rsid w:val="00576477"/>
    <w:rsid w:val="00576DDD"/>
    <w:rsid w:val="00576E96"/>
    <w:rsid w:val="00580207"/>
    <w:rsid w:val="00581F88"/>
    <w:rsid w:val="00583E63"/>
    <w:rsid w:val="00584009"/>
    <w:rsid w:val="00584A24"/>
    <w:rsid w:val="00586D01"/>
    <w:rsid w:val="00590142"/>
    <w:rsid w:val="005908CB"/>
    <w:rsid w:val="00593168"/>
    <w:rsid w:val="00593EDB"/>
    <w:rsid w:val="0059408F"/>
    <w:rsid w:val="005951D0"/>
    <w:rsid w:val="00595BAB"/>
    <w:rsid w:val="0059668C"/>
    <w:rsid w:val="005974C8"/>
    <w:rsid w:val="0059788B"/>
    <w:rsid w:val="005A0131"/>
    <w:rsid w:val="005A1E1E"/>
    <w:rsid w:val="005A2C2A"/>
    <w:rsid w:val="005A2DBF"/>
    <w:rsid w:val="005A39EA"/>
    <w:rsid w:val="005A5AC1"/>
    <w:rsid w:val="005A6616"/>
    <w:rsid w:val="005B356B"/>
    <w:rsid w:val="005B426F"/>
    <w:rsid w:val="005B4DB6"/>
    <w:rsid w:val="005B5A2C"/>
    <w:rsid w:val="005C1154"/>
    <w:rsid w:val="005C1537"/>
    <w:rsid w:val="005C20A8"/>
    <w:rsid w:val="005C266B"/>
    <w:rsid w:val="005C28CA"/>
    <w:rsid w:val="005C3C3A"/>
    <w:rsid w:val="005C3F7F"/>
    <w:rsid w:val="005C3F99"/>
    <w:rsid w:val="005C4B71"/>
    <w:rsid w:val="005C52E2"/>
    <w:rsid w:val="005C6B6D"/>
    <w:rsid w:val="005C7070"/>
    <w:rsid w:val="005C7FEB"/>
    <w:rsid w:val="005D3C28"/>
    <w:rsid w:val="005D4AB7"/>
    <w:rsid w:val="005D4DCD"/>
    <w:rsid w:val="005E0314"/>
    <w:rsid w:val="005E0454"/>
    <w:rsid w:val="005E1E79"/>
    <w:rsid w:val="005E2353"/>
    <w:rsid w:val="005E2961"/>
    <w:rsid w:val="005E29F6"/>
    <w:rsid w:val="005E31D3"/>
    <w:rsid w:val="005E3A8B"/>
    <w:rsid w:val="005E437F"/>
    <w:rsid w:val="005E723B"/>
    <w:rsid w:val="005F00C2"/>
    <w:rsid w:val="005F00CA"/>
    <w:rsid w:val="005F06F7"/>
    <w:rsid w:val="005F0EEE"/>
    <w:rsid w:val="005F2627"/>
    <w:rsid w:val="005F303E"/>
    <w:rsid w:val="005F32FB"/>
    <w:rsid w:val="005F390F"/>
    <w:rsid w:val="005F3C08"/>
    <w:rsid w:val="005F4387"/>
    <w:rsid w:val="005F5C72"/>
    <w:rsid w:val="0060034E"/>
    <w:rsid w:val="00600B46"/>
    <w:rsid w:val="00601C19"/>
    <w:rsid w:val="006020CE"/>
    <w:rsid w:val="0060289B"/>
    <w:rsid w:val="00603BE3"/>
    <w:rsid w:val="0061498D"/>
    <w:rsid w:val="006153E2"/>
    <w:rsid w:val="006170EF"/>
    <w:rsid w:val="0062302B"/>
    <w:rsid w:val="00625B51"/>
    <w:rsid w:val="00625CFA"/>
    <w:rsid w:val="0062736C"/>
    <w:rsid w:val="00627713"/>
    <w:rsid w:val="00630B9B"/>
    <w:rsid w:val="006320BC"/>
    <w:rsid w:val="00632FDF"/>
    <w:rsid w:val="006335C2"/>
    <w:rsid w:val="00633A36"/>
    <w:rsid w:val="006344A0"/>
    <w:rsid w:val="00641288"/>
    <w:rsid w:val="006421B7"/>
    <w:rsid w:val="0064367F"/>
    <w:rsid w:val="006440B0"/>
    <w:rsid w:val="00644692"/>
    <w:rsid w:val="00645E11"/>
    <w:rsid w:val="0064687C"/>
    <w:rsid w:val="00654FAA"/>
    <w:rsid w:val="00656DD5"/>
    <w:rsid w:val="006573B0"/>
    <w:rsid w:val="006573DC"/>
    <w:rsid w:val="00657F4B"/>
    <w:rsid w:val="0066012B"/>
    <w:rsid w:val="00660399"/>
    <w:rsid w:val="0066089D"/>
    <w:rsid w:val="006608E1"/>
    <w:rsid w:val="00660A2F"/>
    <w:rsid w:val="006612F6"/>
    <w:rsid w:val="0066133B"/>
    <w:rsid w:val="00661B93"/>
    <w:rsid w:val="00663373"/>
    <w:rsid w:val="00664AAB"/>
    <w:rsid w:val="00665DA0"/>
    <w:rsid w:val="006717F9"/>
    <w:rsid w:val="00671D9B"/>
    <w:rsid w:val="00672292"/>
    <w:rsid w:val="00672832"/>
    <w:rsid w:val="00672C78"/>
    <w:rsid w:val="00672CB9"/>
    <w:rsid w:val="0067669E"/>
    <w:rsid w:val="00680609"/>
    <w:rsid w:val="006816FD"/>
    <w:rsid w:val="006835A0"/>
    <w:rsid w:val="00683A20"/>
    <w:rsid w:val="00683DCD"/>
    <w:rsid w:val="006852FD"/>
    <w:rsid w:val="006857DE"/>
    <w:rsid w:val="006858D9"/>
    <w:rsid w:val="00686655"/>
    <w:rsid w:val="00686E64"/>
    <w:rsid w:val="00686F07"/>
    <w:rsid w:val="00687D1A"/>
    <w:rsid w:val="00690AAB"/>
    <w:rsid w:val="00694644"/>
    <w:rsid w:val="006972DA"/>
    <w:rsid w:val="006A0418"/>
    <w:rsid w:val="006A1404"/>
    <w:rsid w:val="006A204C"/>
    <w:rsid w:val="006A21AE"/>
    <w:rsid w:val="006A49D9"/>
    <w:rsid w:val="006A4CA6"/>
    <w:rsid w:val="006B0B37"/>
    <w:rsid w:val="006B1115"/>
    <w:rsid w:val="006B158E"/>
    <w:rsid w:val="006B1E95"/>
    <w:rsid w:val="006B4319"/>
    <w:rsid w:val="006B5E66"/>
    <w:rsid w:val="006C2518"/>
    <w:rsid w:val="006C31D5"/>
    <w:rsid w:val="006C3A8B"/>
    <w:rsid w:val="006C3E4B"/>
    <w:rsid w:val="006C4F42"/>
    <w:rsid w:val="006C5528"/>
    <w:rsid w:val="006C59FC"/>
    <w:rsid w:val="006C60C8"/>
    <w:rsid w:val="006C6935"/>
    <w:rsid w:val="006C7D99"/>
    <w:rsid w:val="006D04F9"/>
    <w:rsid w:val="006D0947"/>
    <w:rsid w:val="006D178B"/>
    <w:rsid w:val="006D2A91"/>
    <w:rsid w:val="006D2BC1"/>
    <w:rsid w:val="006D32F1"/>
    <w:rsid w:val="006D3F00"/>
    <w:rsid w:val="006D430D"/>
    <w:rsid w:val="006D5F42"/>
    <w:rsid w:val="006D64F9"/>
    <w:rsid w:val="006D6591"/>
    <w:rsid w:val="006D7760"/>
    <w:rsid w:val="006E07A4"/>
    <w:rsid w:val="006E137D"/>
    <w:rsid w:val="006E1BB1"/>
    <w:rsid w:val="006E1FEF"/>
    <w:rsid w:val="006E3BDB"/>
    <w:rsid w:val="006F2F2B"/>
    <w:rsid w:val="006F4BB2"/>
    <w:rsid w:val="006F6818"/>
    <w:rsid w:val="006F6A11"/>
    <w:rsid w:val="006F7AA1"/>
    <w:rsid w:val="007009CF"/>
    <w:rsid w:val="007018C6"/>
    <w:rsid w:val="00702648"/>
    <w:rsid w:val="00702F74"/>
    <w:rsid w:val="00703396"/>
    <w:rsid w:val="007042F2"/>
    <w:rsid w:val="00705DE6"/>
    <w:rsid w:val="00705E53"/>
    <w:rsid w:val="007100B7"/>
    <w:rsid w:val="007109EA"/>
    <w:rsid w:val="00710DB8"/>
    <w:rsid w:val="00710EB7"/>
    <w:rsid w:val="00711991"/>
    <w:rsid w:val="00712483"/>
    <w:rsid w:val="0071427D"/>
    <w:rsid w:val="007142B1"/>
    <w:rsid w:val="00717260"/>
    <w:rsid w:val="0072071F"/>
    <w:rsid w:val="007209F2"/>
    <w:rsid w:val="00722FD8"/>
    <w:rsid w:val="00724FB6"/>
    <w:rsid w:val="00725BA9"/>
    <w:rsid w:val="00726EC8"/>
    <w:rsid w:val="007271F4"/>
    <w:rsid w:val="00727806"/>
    <w:rsid w:val="00731A39"/>
    <w:rsid w:val="0073231E"/>
    <w:rsid w:val="007346DF"/>
    <w:rsid w:val="00736003"/>
    <w:rsid w:val="0074066D"/>
    <w:rsid w:val="0074108C"/>
    <w:rsid w:val="00742651"/>
    <w:rsid w:val="0074516E"/>
    <w:rsid w:val="00750D6C"/>
    <w:rsid w:val="0075107B"/>
    <w:rsid w:val="00753311"/>
    <w:rsid w:val="00753576"/>
    <w:rsid w:val="00753F8A"/>
    <w:rsid w:val="00754FC4"/>
    <w:rsid w:val="00756230"/>
    <w:rsid w:val="00756B5C"/>
    <w:rsid w:val="00760A76"/>
    <w:rsid w:val="00760E77"/>
    <w:rsid w:val="007611B4"/>
    <w:rsid w:val="007611DA"/>
    <w:rsid w:val="00762972"/>
    <w:rsid w:val="00762C49"/>
    <w:rsid w:val="00763705"/>
    <w:rsid w:val="007652AC"/>
    <w:rsid w:val="00766B2C"/>
    <w:rsid w:val="00767EB1"/>
    <w:rsid w:val="0077010A"/>
    <w:rsid w:val="0077108D"/>
    <w:rsid w:val="0077304F"/>
    <w:rsid w:val="00774057"/>
    <w:rsid w:val="00775F48"/>
    <w:rsid w:val="00777F47"/>
    <w:rsid w:val="0078000B"/>
    <w:rsid w:val="0078047D"/>
    <w:rsid w:val="0078070D"/>
    <w:rsid w:val="00780DDA"/>
    <w:rsid w:val="00781631"/>
    <w:rsid w:val="00781DF6"/>
    <w:rsid w:val="0078381A"/>
    <w:rsid w:val="00783CF5"/>
    <w:rsid w:val="007852B6"/>
    <w:rsid w:val="00791774"/>
    <w:rsid w:val="007918DF"/>
    <w:rsid w:val="007923F1"/>
    <w:rsid w:val="00792E7B"/>
    <w:rsid w:val="00794681"/>
    <w:rsid w:val="00796145"/>
    <w:rsid w:val="007974EB"/>
    <w:rsid w:val="00797883"/>
    <w:rsid w:val="007A16E3"/>
    <w:rsid w:val="007A17B0"/>
    <w:rsid w:val="007A17C8"/>
    <w:rsid w:val="007A2AE6"/>
    <w:rsid w:val="007A2B78"/>
    <w:rsid w:val="007B02B9"/>
    <w:rsid w:val="007B1C4B"/>
    <w:rsid w:val="007B3AFE"/>
    <w:rsid w:val="007B5308"/>
    <w:rsid w:val="007B5A86"/>
    <w:rsid w:val="007B6262"/>
    <w:rsid w:val="007B7147"/>
    <w:rsid w:val="007B78A0"/>
    <w:rsid w:val="007C0BC2"/>
    <w:rsid w:val="007C1618"/>
    <w:rsid w:val="007C1E12"/>
    <w:rsid w:val="007C3AAC"/>
    <w:rsid w:val="007C709D"/>
    <w:rsid w:val="007D0BCD"/>
    <w:rsid w:val="007D10D4"/>
    <w:rsid w:val="007D422D"/>
    <w:rsid w:val="007D54D3"/>
    <w:rsid w:val="007D5D6D"/>
    <w:rsid w:val="007D65EA"/>
    <w:rsid w:val="007D66F4"/>
    <w:rsid w:val="007D7CA7"/>
    <w:rsid w:val="007E0228"/>
    <w:rsid w:val="007E18FB"/>
    <w:rsid w:val="007E1936"/>
    <w:rsid w:val="007E2453"/>
    <w:rsid w:val="007E2DC6"/>
    <w:rsid w:val="007E3262"/>
    <w:rsid w:val="007E353B"/>
    <w:rsid w:val="007E4CBC"/>
    <w:rsid w:val="007E54DA"/>
    <w:rsid w:val="007E561C"/>
    <w:rsid w:val="007E6F17"/>
    <w:rsid w:val="007F025F"/>
    <w:rsid w:val="007F3FEA"/>
    <w:rsid w:val="007F4238"/>
    <w:rsid w:val="007F5663"/>
    <w:rsid w:val="007F583D"/>
    <w:rsid w:val="007F66D3"/>
    <w:rsid w:val="007F691D"/>
    <w:rsid w:val="008007A0"/>
    <w:rsid w:val="0080121F"/>
    <w:rsid w:val="00801269"/>
    <w:rsid w:val="00801B54"/>
    <w:rsid w:val="00801BCF"/>
    <w:rsid w:val="00802D2E"/>
    <w:rsid w:val="00803070"/>
    <w:rsid w:val="00803156"/>
    <w:rsid w:val="00803A4C"/>
    <w:rsid w:val="00804051"/>
    <w:rsid w:val="008042D4"/>
    <w:rsid w:val="008059CF"/>
    <w:rsid w:val="00805EF6"/>
    <w:rsid w:val="008074C7"/>
    <w:rsid w:val="00811920"/>
    <w:rsid w:val="00811CBE"/>
    <w:rsid w:val="00811F90"/>
    <w:rsid w:val="00812E6D"/>
    <w:rsid w:val="00813D62"/>
    <w:rsid w:val="00814E24"/>
    <w:rsid w:val="0081648A"/>
    <w:rsid w:val="00816EC6"/>
    <w:rsid w:val="008204E5"/>
    <w:rsid w:val="00820C3D"/>
    <w:rsid w:val="008219BF"/>
    <w:rsid w:val="00822C43"/>
    <w:rsid w:val="0082310A"/>
    <w:rsid w:val="00823241"/>
    <w:rsid w:val="008240FA"/>
    <w:rsid w:val="00824430"/>
    <w:rsid w:val="00825201"/>
    <w:rsid w:val="00826EFD"/>
    <w:rsid w:val="008274E3"/>
    <w:rsid w:val="00830C00"/>
    <w:rsid w:val="00831BB5"/>
    <w:rsid w:val="00831F74"/>
    <w:rsid w:val="0083363D"/>
    <w:rsid w:val="0083534D"/>
    <w:rsid w:val="008429B2"/>
    <w:rsid w:val="008439E5"/>
    <w:rsid w:val="008465F9"/>
    <w:rsid w:val="00851188"/>
    <w:rsid w:val="0085131F"/>
    <w:rsid w:val="0085664E"/>
    <w:rsid w:val="0085749E"/>
    <w:rsid w:val="008626AD"/>
    <w:rsid w:val="00863E68"/>
    <w:rsid w:val="0086509A"/>
    <w:rsid w:val="0086576A"/>
    <w:rsid w:val="00870381"/>
    <w:rsid w:val="00872309"/>
    <w:rsid w:val="00874F08"/>
    <w:rsid w:val="00885551"/>
    <w:rsid w:val="0089025D"/>
    <w:rsid w:val="00890D32"/>
    <w:rsid w:val="0089187D"/>
    <w:rsid w:val="0089212E"/>
    <w:rsid w:val="00893330"/>
    <w:rsid w:val="00894C28"/>
    <w:rsid w:val="008955ED"/>
    <w:rsid w:val="0089579A"/>
    <w:rsid w:val="00896912"/>
    <w:rsid w:val="00896E30"/>
    <w:rsid w:val="008A0DD1"/>
    <w:rsid w:val="008A30CF"/>
    <w:rsid w:val="008A3413"/>
    <w:rsid w:val="008A5070"/>
    <w:rsid w:val="008A5841"/>
    <w:rsid w:val="008A7CC5"/>
    <w:rsid w:val="008B00A8"/>
    <w:rsid w:val="008B131F"/>
    <w:rsid w:val="008B2DC2"/>
    <w:rsid w:val="008B34A7"/>
    <w:rsid w:val="008B3792"/>
    <w:rsid w:val="008B3E75"/>
    <w:rsid w:val="008B458E"/>
    <w:rsid w:val="008B4B3D"/>
    <w:rsid w:val="008B5080"/>
    <w:rsid w:val="008B52A1"/>
    <w:rsid w:val="008B6005"/>
    <w:rsid w:val="008B674C"/>
    <w:rsid w:val="008B7B44"/>
    <w:rsid w:val="008C1F38"/>
    <w:rsid w:val="008C2CC2"/>
    <w:rsid w:val="008C578E"/>
    <w:rsid w:val="008C5E10"/>
    <w:rsid w:val="008D020D"/>
    <w:rsid w:val="008D26FD"/>
    <w:rsid w:val="008D2E94"/>
    <w:rsid w:val="008D3EBA"/>
    <w:rsid w:val="008D47FD"/>
    <w:rsid w:val="008D4DF2"/>
    <w:rsid w:val="008E0156"/>
    <w:rsid w:val="008E27F1"/>
    <w:rsid w:val="008E3866"/>
    <w:rsid w:val="008E4E1E"/>
    <w:rsid w:val="008E51FE"/>
    <w:rsid w:val="008E7618"/>
    <w:rsid w:val="008F2AA9"/>
    <w:rsid w:val="008F473F"/>
    <w:rsid w:val="008F4D07"/>
    <w:rsid w:val="008F542D"/>
    <w:rsid w:val="008F5664"/>
    <w:rsid w:val="009010BF"/>
    <w:rsid w:val="0090110F"/>
    <w:rsid w:val="009014F2"/>
    <w:rsid w:val="00902540"/>
    <w:rsid w:val="00903332"/>
    <w:rsid w:val="00903C9B"/>
    <w:rsid w:val="0090469A"/>
    <w:rsid w:val="00904BD7"/>
    <w:rsid w:val="00906117"/>
    <w:rsid w:val="00906C04"/>
    <w:rsid w:val="00906E6E"/>
    <w:rsid w:val="0091016E"/>
    <w:rsid w:val="0091167B"/>
    <w:rsid w:val="00912F0A"/>
    <w:rsid w:val="00914535"/>
    <w:rsid w:val="009165BB"/>
    <w:rsid w:val="009173AD"/>
    <w:rsid w:val="0092066F"/>
    <w:rsid w:val="009217BC"/>
    <w:rsid w:val="009237E5"/>
    <w:rsid w:val="009245B7"/>
    <w:rsid w:val="00924C34"/>
    <w:rsid w:val="00925022"/>
    <w:rsid w:val="0092657F"/>
    <w:rsid w:val="00926AD1"/>
    <w:rsid w:val="009278D3"/>
    <w:rsid w:val="009322EF"/>
    <w:rsid w:val="00935255"/>
    <w:rsid w:val="00937387"/>
    <w:rsid w:val="00937FB1"/>
    <w:rsid w:val="0094153F"/>
    <w:rsid w:val="00941C52"/>
    <w:rsid w:val="009432BC"/>
    <w:rsid w:val="009440D4"/>
    <w:rsid w:val="009454E4"/>
    <w:rsid w:val="00945AA4"/>
    <w:rsid w:val="00950D23"/>
    <w:rsid w:val="00953ECE"/>
    <w:rsid w:val="00955612"/>
    <w:rsid w:val="009562A1"/>
    <w:rsid w:val="00956ADB"/>
    <w:rsid w:val="00956D1C"/>
    <w:rsid w:val="009571CD"/>
    <w:rsid w:val="009607AD"/>
    <w:rsid w:val="0096118D"/>
    <w:rsid w:val="009616D5"/>
    <w:rsid w:val="0096493C"/>
    <w:rsid w:val="009655A3"/>
    <w:rsid w:val="0096629D"/>
    <w:rsid w:val="0096733F"/>
    <w:rsid w:val="009725D7"/>
    <w:rsid w:val="0097352D"/>
    <w:rsid w:val="009754DD"/>
    <w:rsid w:val="0097557D"/>
    <w:rsid w:val="009776E1"/>
    <w:rsid w:val="00982227"/>
    <w:rsid w:val="00982BE6"/>
    <w:rsid w:val="009835B9"/>
    <w:rsid w:val="00983827"/>
    <w:rsid w:val="00984442"/>
    <w:rsid w:val="009877ED"/>
    <w:rsid w:val="00987C1B"/>
    <w:rsid w:val="00987F2A"/>
    <w:rsid w:val="009906F2"/>
    <w:rsid w:val="00993E23"/>
    <w:rsid w:val="00995C7A"/>
    <w:rsid w:val="00995C8A"/>
    <w:rsid w:val="00996D7B"/>
    <w:rsid w:val="009A1048"/>
    <w:rsid w:val="009A137E"/>
    <w:rsid w:val="009A2FE6"/>
    <w:rsid w:val="009A319C"/>
    <w:rsid w:val="009A3363"/>
    <w:rsid w:val="009A3838"/>
    <w:rsid w:val="009A486B"/>
    <w:rsid w:val="009A70E7"/>
    <w:rsid w:val="009A7B91"/>
    <w:rsid w:val="009B1327"/>
    <w:rsid w:val="009B2250"/>
    <w:rsid w:val="009B31E9"/>
    <w:rsid w:val="009B7551"/>
    <w:rsid w:val="009C0615"/>
    <w:rsid w:val="009C0CC3"/>
    <w:rsid w:val="009C230C"/>
    <w:rsid w:val="009C4C49"/>
    <w:rsid w:val="009D0302"/>
    <w:rsid w:val="009D0394"/>
    <w:rsid w:val="009D373B"/>
    <w:rsid w:val="009D3749"/>
    <w:rsid w:val="009D680B"/>
    <w:rsid w:val="009D6C9A"/>
    <w:rsid w:val="009D70DE"/>
    <w:rsid w:val="009D71B9"/>
    <w:rsid w:val="009D7C78"/>
    <w:rsid w:val="009E26B8"/>
    <w:rsid w:val="009E2BF1"/>
    <w:rsid w:val="009E2E99"/>
    <w:rsid w:val="009E3A22"/>
    <w:rsid w:val="009E4172"/>
    <w:rsid w:val="009E4D55"/>
    <w:rsid w:val="009E5F3A"/>
    <w:rsid w:val="009E5FBF"/>
    <w:rsid w:val="009F0604"/>
    <w:rsid w:val="009F4215"/>
    <w:rsid w:val="009F44DB"/>
    <w:rsid w:val="009F54C4"/>
    <w:rsid w:val="009F584D"/>
    <w:rsid w:val="00A0138E"/>
    <w:rsid w:val="00A01608"/>
    <w:rsid w:val="00A01B04"/>
    <w:rsid w:val="00A01E36"/>
    <w:rsid w:val="00A0241F"/>
    <w:rsid w:val="00A03CD7"/>
    <w:rsid w:val="00A046A6"/>
    <w:rsid w:val="00A04A9E"/>
    <w:rsid w:val="00A04D62"/>
    <w:rsid w:val="00A106EB"/>
    <w:rsid w:val="00A10FC2"/>
    <w:rsid w:val="00A147F0"/>
    <w:rsid w:val="00A149F3"/>
    <w:rsid w:val="00A156D5"/>
    <w:rsid w:val="00A166E5"/>
    <w:rsid w:val="00A16F92"/>
    <w:rsid w:val="00A20EF0"/>
    <w:rsid w:val="00A21CF7"/>
    <w:rsid w:val="00A22245"/>
    <w:rsid w:val="00A238AF"/>
    <w:rsid w:val="00A24123"/>
    <w:rsid w:val="00A25363"/>
    <w:rsid w:val="00A26414"/>
    <w:rsid w:val="00A302B7"/>
    <w:rsid w:val="00A313DD"/>
    <w:rsid w:val="00A31BBA"/>
    <w:rsid w:val="00A33316"/>
    <w:rsid w:val="00A333C5"/>
    <w:rsid w:val="00A33598"/>
    <w:rsid w:val="00A33E7E"/>
    <w:rsid w:val="00A348D3"/>
    <w:rsid w:val="00A34A55"/>
    <w:rsid w:val="00A35A68"/>
    <w:rsid w:val="00A35DC4"/>
    <w:rsid w:val="00A36D57"/>
    <w:rsid w:val="00A41429"/>
    <w:rsid w:val="00A46435"/>
    <w:rsid w:val="00A46F9A"/>
    <w:rsid w:val="00A47575"/>
    <w:rsid w:val="00A509B5"/>
    <w:rsid w:val="00A50F2F"/>
    <w:rsid w:val="00A51C8E"/>
    <w:rsid w:val="00A534B6"/>
    <w:rsid w:val="00A55EC0"/>
    <w:rsid w:val="00A57EFF"/>
    <w:rsid w:val="00A60753"/>
    <w:rsid w:val="00A60838"/>
    <w:rsid w:val="00A619A2"/>
    <w:rsid w:val="00A62711"/>
    <w:rsid w:val="00A6361F"/>
    <w:rsid w:val="00A63DC7"/>
    <w:rsid w:val="00A640F8"/>
    <w:rsid w:val="00A65231"/>
    <w:rsid w:val="00A66E72"/>
    <w:rsid w:val="00A67189"/>
    <w:rsid w:val="00A70239"/>
    <w:rsid w:val="00A70513"/>
    <w:rsid w:val="00A70827"/>
    <w:rsid w:val="00A71117"/>
    <w:rsid w:val="00A72185"/>
    <w:rsid w:val="00A73977"/>
    <w:rsid w:val="00A75692"/>
    <w:rsid w:val="00A76B97"/>
    <w:rsid w:val="00A80244"/>
    <w:rsid w:val="00A80E5B"/>
    <w:rsid w:val="00A82A56"/>
    <w:rsid w:val="00A82D0D"/>
    <w:rsid w:val="00A82F13"/>
    <w:rsid w:val="00A82F69"/>
    <w:rsid w:val="00A83B89"/>
    <w:rsid w:val="00A84F1B"/>
    <w:rsid w:val="00A855AE"/>
    <w:rsid w:val="00A855DC"/>
    <w:rsid w:val="00A859CC"/>
    <w:rsid w:val="00A85FCA"/>
    <w:rsid w:val="00A87700"/>
    <w:rsid w:val="00A877E3"/>
    <w:rsid w:val="00A903CB"/>
    <w:rsid w:val="00A90A84"/>
    <w:rsid w:val="00A91872"/>
    <w:rsid w:val="00A93A4C"/>
    <w:rsid w:val="00A93E32"/>
    <w:rsid w:val="00A93F3E"/>
    <w:rsid w:val="00A9564F"/>
    <w:rsid w:val="00A9650C"/>
    <w:rsid w:val="00AA000F"/>
    <w:rsid w:val="00AA007A"/>
    <w:rsid w:val="00AA3D76"/>
    <w:rsid w:val="00AA47FF"/>
    <w:rsid w:val="00AA4844"/>
    <w:rsid w:val="00AA5405"/>
    <w:rsid w:val="00AA5471"/>
    <w:rsid w:val="00AA6948"/>
    <w:rsid w:val="00AA7D73"/>
    <w:rsid w:val="00AB4543"/>
    <w:rsid w:val="00AB52D3"/>
    <w:rsid w:val="00AB55F4"/>
    <w:rsid w:val="00AB5E0B"/>
    <w:rsid w:val="00AB65E9"/>
    <w:rsid w:val="00AB78ED"/>
    <w:rsid w:val="00AC0471"/>
    <w:rsid w:val="00AC3BF4"/>
    <w:rsid w:val="00AC3E83"/>
    <w:rsid w:val="00AC4C1C"/>
    <w:rsid w:val="00AC5646"/>
    <w:rsid w:val="00AD06A8"/>
    <w:rsid w:val="00AD1A2D"/>
    <w:rsid w:val="00AD1AC7"/>
    <w:rsid w:val="00AD39BE"/>
    <w:rsid w:val="00AD46C3"/>
    <w:rsid w:val="00AD5E3F"/>
    <w:rsid w:val="00AD6615"/>
    <w:rsid w:val="00AD6CA3"/>
    <w:rsid w:val="00AD6CFE"/>
    <w:rsid w:val="00AD6D99"/>
    <w:rsid w:val="00AE48E0"/>
    <w:rsid w:val="00AE71D4"/>
    <w:rsid w:val="00AE74EC"/>
    <w:rsid w:val="00AE7970"/>
    <w:rsid w:val="00AF0AED"/>
    <w:rsid w:val="00AF142D"/>
    <w:rsid w:val="00AF15B1"/>
    <w:rsid w:val="00AF3566"/>
    <w:rsid w:val="00AF4BD6"/>
    <w:rsid w:val="00AF6B12"/>
    <w:rsid w:val="00B006C3"/>
    <w:rsid w:val="00B00D8D"/>
    <w:rsid w:val="00B0170E"/>
    <w:rsid w:val="00B02D68"/>
    <w:rsid w:val="00B032BE"/>
    <w:rsid w:val="00B03524"/>
    <w:rsid w:val="00B04292"/>
    <w:rsid w:val="00B0597E"/>
    <w:rsid w:val="00B06112"/>
    <w:rsid w:val="00B0674C"/>
    <w:rsid w:val="00B07E58"/>
    <w:rsid w:val="00B13087"/>
    <w:rsid w:val="00B14B3C"/>
    <w:rsid w:val="00B14EE0"/>
    <w:rsid w:val="00B15851"/>
    <w:rsid w:val="00B16794"/>
    <w:rsid w:val="00B22ACE"/>
    <w:rsid w:val="00B2495C"/>
    <w:rsid w:val="00B25398"/>
    <w:rsid w:val="00B257A6"/>
    <w:rsid w:val="00B25D14"/>
    <w:rsid w:val="00B3007C"/>
    <w:rsid w:val="00B31BE0"/>
    <w:rsid w:val="00B33462"/>
    <w:rsid w:val="00B3497D"/>
    <w:rsid w:val="00B34C44"/>
    <w:rsid w:val="00B353F4"/>
    <w:rsid w:val="00B35DB2"/>
    <w:rsid w:val="00B36541"/>
    <w:rsid w:val="00B36720"/>
    <w:rsid w:val="00B4387B"/>
    <w:rsid w:val="00B441AE"/>
    <w:rsid w:val="00B44E44"/>
    <w:rsid w:val="00B45FD0"/>
    <w:rsid w:val="00B463B3"/>
    <w:rsid w:val="00B46496"/>
    <w:rsid w:val="00B46748"/>
    <w:rsid w:val="00B46998"/>
    <w:rsid w:val="00B477AA"/>
    <w:rsid w:val="00B479E9"/>
    <w:rsid w:val="00B50DE0"/>
    <w:rsid w:val="00B51A9C"/>
    <w:rsid w:val="00B52272"/>
    <w:rsid w:val="00B523F0"/>
    <w:rsid w:val="00B525D1"/>
    <w:rsid w:val="00B52B01"/>
    <w:rsid w:val="00B538D1"/>
    <w:rsid w:val="00B53C6C"/>
    <w:rsid w:val="00B55110"/>
    <w:rsid w:val="00B55DD4"/>
    <w:rsid w:val="00B56DB0"/>
    <w:rsid w:val="00B570DE"/>
    <w:rsid w:val="00B6124D"/>
    <w:rsid w:val="00B62461"/>
    <w:rsid w:val="00B6294B"/>
    <w:rsid w:val="00B6361B"/>
    <w:rsid w:val="00B672D7"/>
    <w:rsid w:val="00B6739A"/>
    <w:rsid w:val="00B67AF8"/>
    <w:rsid w:val="00B71B35"/>
    <w:rsid w:val="00B7516E"/>
    <w:rsid w:val="00B75BA1"/>
    <w:rsid w:val="00B761CD"/>
    <w:rsid w:val="00B77CF1"/>
    <w:rsid w:val="00B77E63"/>
    <w:rsid w:val="00B80770"/>
    <w:rsid w:val="00B80D7C"/>
    <w:rsid w:val="00B80E2F"/>
    <w:rsid w:val="00B8129C"/>
    <w:rsid w:val="00B837AD"/>
    <w:rsid w:val="00B83AA3"/>
    <w:rsid w:val="00B841F5"/>
    <w:rsid w:val="00B9101B"/>
    <w:rsid w:val="00B94FE5"/>
    <w:rsid w:val="00BA318F"/>
    <w:rsid w:val="00BA36CC"/>
    <w:rsid w:val="00BA36F6"/>
    <w:rsid w:val="00BA381E"/>
    <w:rsid w:val="00BA38A4"/>
    <w:rsid w:val="00BA4E02"/>
    <w:rsid w:val="00BA5CA0"/>
    <w:rsid w:val="00BA67E8"/>
    <w:rsid w:val="00BB28DE"/>
    <w:rsid w:val="00BB2D9B"/>
    <w:rsid w:val="00BB6091"/>
    <w:rsid w:val="00BC0543"/>
    <w:rsid w:val="00BC0F10"/>
    <w:rsid w:val="00BC18C8"/>
    <w:rsid w:val="00BC1CA8"/>
    <w:rsid w:val="00BC3086"/>
    <w:rsid w:val="00BC43B9"/>
    <w:rsid w:val="00BC6A30"/>
    <w:rsid w:val="00BC6B3E"/>
    <w:rsid w:val="00BD08D2"/>
    <w:rsid w:val="00BD16E1"/>
    <w:rsid w:val="00BD36A3"/>
    <w:rsid w:val="00BD57D7"/>
    <w:rsid w:val="00BD5CCE"/>
    <w:rsid w:val="00BD64DA"/>
    <w:rsid w:val="00BD66AA"/>
    <w:rsid w:val="00BD6C98"/>
    <w:rsid w:val="00BE28FB"/>
    <w:rsid w:val="00BE60BB"/>
    <w:rsid w:val="00BE688F"/>
    <w:rsid w:val="00BE745A"/>
    <w:rsid w:val="00BF06C6"/>
    <w:rsid w:val="00BF2081"/>
    <w:rsid w:val="00BF2301"/>
    <w:rsid w:val="00BF2F39"/>
    <w:rsid w:val="00BF423E"/>
    <w:rsid w:val="00BF45C7"/>
    <w:rsid w:val="00BF48A3"/>
    <w:rsid w:val="00BF5516"/>
    <w:rsid w:val="00BF6353"/>
    <w:rsid w:val="00BF7792"/>
    <w:rsid w:val="00C003DF"/>
    <w:rsid w:val="00C02248"/>
    <w:rsid w:val="00C0335C"/>
    <w:rsid w:val="00C03D0B"/>
    <w:rsid w:val="00C0474E"/>
    <w:rsid w:val="00C12F89"/>
    <w:rsid w:val="00C13831"/>
    <w:rsid w:val="00C14BF0"/>
    <w:rsid w:val="00C15337"/>
    <w:rsid w:val="00C170D3"/>
    <w:rsid w:val="00C1754C"/>
    <w:rsid w:val="00C1781E"/>
    <w:rsid w:val="00C20137"/>
    <w:rsid w:val="00C2172B"/>
    <w:rsid w:val="00C2190E"/>
    <w:rsid w:val="00C227B4"/>
    <w:rsid w:val="00C247B2"/>
    <w:rsid w:val="00C2621E"/>
    <w:rsid w:val="00C26E45"/>
    <w:rsid w:val="00C27F57"/>
    <w:rsid w:val="00C3045A"/>
    <w:rsid w:val="00C30C5E"/>
    <w:rsid w:val="00C328FF"/>
    <w:rsid w:val="00C3407C"/>
    <w:rsid w:val="00C34546"/>
    <w:rsid w:val="00C34F15"/>
    <w:rsid w:val="00C36E23"/>
    <w:rsid w:val="00C36FDF"/>
    <w:rsid w:val="00C37343"/>
    <w:rsid w:val="00C378BD"/>
    <w:rsid w:val="00C42A5C"/>
    <w:rsid w:val="00C42ADC"/>
    <w:rsid w:val="00C4326B"/>
    <w:rsid w:val="00C43AAC"/>
    <w:rsid w:val="00C43C7B"/>
    <w:rsid w:val="00C46CFA"/>
    <w:rsid w:val="00C47972"/>
    <w:rsid w:val="00C47EA5"/>
    <w:rsid w:val="00C5299F"/>
    <w:rsid w:val="00C52C74"/>
    <w:rsid w:val="00C5360B"/>
    <w:rsid w:val="00C610F0"/>
    <w:rsid w:val="00C6170A"/>
    <w:rsid w:val="00C61C58"/>
    <w:rsid w:val="00C63E8D"/>
    <w:rsid w:val="00C64F36"/>
    <w:rsid w:val="00C6746B"/>
    <w:rsid w:val="00C67481"/>
    <w:rsid w:val="00C67B31"/>
    <w:rsid w:val="00C67EE6"/>
    <w:rsid w:val="00C70308"/>
    <w:rsid w:val="00C708D7"/>
    <w:rsid w:val="00C70C97"/>
    <w:rsid w:val="00C71263"/>
    <w:rsid w:val="00C7143B"/>
    <w:rsid w:val="00C7144D"/>
    <w:rsid w:val="00C71AD6"/>
    <w:rsid w:val="00C72D4C"/>
    <w:rsid w:val="00C73723"/>
    <w:rsid w:val="00C73ABC"/>
    <w:rsid w:val="00C73B2A"/>
    <w:rsid w:val="00C77D56"/>
    <w:rsid w:val="00C821B6"/>
    <w:rsid w:val="00C83382"/>
    <w:rsid w:val="00C83C38"/>
    <w:rsid w:val="00C84A30"/>
    <w:rsid w:val="00C8513D"/>
    <w:rsid w:val="00C8612B"/>
    <w:rsid w:val="00C910B5"/>
    <w:rsid w:val="00C9173C"/>
    <w:rsid w:val="00C917A8"/>
    <w:rsid w:val="00C93582"/>
    <w:rsid w:val="00C93C50"/>
    <w:rsid w:val="00C94F10"/>
    <w:rsid w:val="00C95A3C"/>
    <w:rsid w:val="00C96350"/>
    <w:rsid w:val="00CA1633"/>
    <w:rsid w:val="00CA18C6"/>
    <w:rsid w:val="00CA2517"/>
    <w:rsid w:val="00CA2C42"/>
    <w:rsid w:val="00CA3051"/>
    <w:rsid w:val="00CA5177"/>
    <w:rsid w:val="00CA61E5"/>
    <w:rsid w:val="00CB0ED0"/>
    <w:rsid w:val="00CB1A63"/>
    <w:rsid w:val="00CB218B"/>
    <w:rsid w:val="00CB22D6"/>
    <w:rsid w:val="00CB2724"/>
    <w:rsid w:val="00CB2ECA"/>
    <w:rsid w:val="00CB6B9C"/>
    <w:rsid w:val="00CB7AED"/>
    <w:rsid w:val="00CC05BF"/>
    <w:rsid w:val="00CC0E28"/>
    <w:rsid w:val="00CC3C0D"/>
    <w:rsid w:val="00CC5083"/>
    <w:rsid w:val="00CC56FA"/>
    <w:rsid w:val="00CC6C88"/>
    <w:rsid w:val="00CC73B1"/>
    <w:rsid w:val="00CC759E"/>
    <w:rsid w:val="00CD0339"/>
    <w:rsid w:val="00CD0960"/>
    <w:rsid w:val="00CD1A54"/>
    <w:rsid w:val="00CD1F1D"/>
    <w:rsid w:val="00CD20E2"/>
    <w:rsid w:val="00CD221C"/>
    <w:rsid w:val="00CD23A7"/>
    <w:rsid w:val="00CD487D"/>
    <w:rsid w:val="00CD553A"/>
    <w:rsid w:val="00CD62AA"/>
    <w:rsid w:val="00CD73BB"/>
    <w:rsid w:val="00CD7B89"/>
    <w:rsid w:val="00CE060C"/>
    <w:rsid w:val="00CE0A95"/>
    <w:rsid w:val="00CE0CB0"/>
    <w:rsid w:val="00CE4A30"/>
    <w:rsid w:val="00CE695D"/>
    <w:rsid w:val="00CE73E4"/>
    <w:rsid w:val="00CF0257"/>
    <w:rsid w:val="00CF0C6E"/>
    <w:rsid w:val="00CF15B2"/>
    <w:rsid w:val="00CF1696"/>
    <w:rsid w:val="00CF17C8"/>
    <w:rsid w:val="00CF26C8"/>
    <w:rsid w:val="00CF4E64"/>
    <w:rsid w:val="00CF67DA"/>
    <w:rsid w:val="00CF69A6"/>
    <w:rsid w:val="00CF6F99"/>
    <w:rsid w:val="00CF7216"/>
    <w:rsid w:val="00CF7552"/>
    <w:rsid w:val="00D018BE"/>
    <w:rsid w:val="00D01C2F"/>
    <w:rsid w:val="00D02973"/>
    <w:rsid w:val="00D04A0C"/>
    <w:rsid w:val="00D06519"/>
    <w:rsid w:val="00D074D4"/>
    <w:rsid w:val="00D11D37"/>
    <w:rsid w:val="00D13518"/>
    <w:rsid w:val="00D1445B"/>
    <w:rsid w:val="00D1649A"/>
    <w:rsid w:val="00D21EF8"/>
    <w:rsid w:val="00D220B1"/>
    <w:rsid w:val="00D231E9"/>
    <w:rsid w:val="00D2445E"/>
    <w:rsid w:val="00D24501"/>
    <w:rsid w:val="00D24DBC"/>
    <w:rsid w:val="00D25953"/>
    <w:rsid w:val="00D26795"/>
    <w:rsid w:val="00D26BFC"/>
    <w:rsid w:val="00D26E5C"/>
    <w:rsid w:val="00D30CA8"/>
    <w:rsid w:val="00D32E63"/>
    <w:rsid w:val="00D33C6E"/>
    <w:rsid w:val="00D3441B"/>
    <w:rsid w:val="00D34A4F"/>
    <w:rsid w:val="00D34FC6"/>
    <w:rsid w:val="00D37322"/>
    <w:rsid w:val="00D42080"/>
    <w:rsid w:val="00D42141"/>
    <w:rsid w:val="00D42454"/>
    <w:rsid w:val="00D42DAC"/>
    <w:rsid w:val="00D43B66"/>
    <w:rsid w:val="00D43F11"/>
    <w:rsid w:val="00D44585"/>
    <w:rsid w:val="00D50F98"/>
    <w:rsid w:val="00D52EFF"/>
    <w:rsid w:val="00D5347C"/>
    <w:rsid w:val="00D54135"/>
    <w:rsid w:val="00D542C2"/>
    <w:rsid w:val="00D5470C"/>
    <w:rsid w:val="00D56470"/>
    <w:rsid w:val="00D577EA"/>
    <w:rsid w:val="00D602B8"/>
    <w:rsid w:val="00D6291D"/>
    <w:rsid w:val="00D62E9E"/>
    <w:rsid w:val="00D62F1B"/>
    <w:rsid w:val="00D632B8"/>
    <w:rsid w:val="00D646AE"/>
    <w:rsid w:val="00D6693B"/>
    <w:rsid w:val="00D70A0C"/>
    <w:rsid w:val="00D71510"/>
    <w:rsid w:val="00D71943"/>
    <w:rsid w:val="00D74633"/>
    <w:rsid w:val="00D74CB7"/>
    <w:rsid w:val="00D75CC9"/>
    <w:rsid w:val="00D760A3"/>
    <w:rsid w:val="00D7644F"/>
    <w:rsid w:val="00D80D47"/>
    <w:rsid w:val="00D819B7"/>
    <w:rsid w:val="00D82ADF"/>
    <w:rsid w:val="00D840C5"/>
    <w:rsid w:val="00D8425F"/>
    <w:rsid w:val="00D84420"/>
    <w:rsid w:val="00D84A11"/>
    <w:rsid w:val="00D86CD7"/>
    <w:rsid w:val="00D90622"/>
    <w:rsid w:val="00D917F9"/>
    <w:rsid w:val="00D91E4E"/>
    <w:rsid w:val="00D94529"/>
    <w:rsid w:val="00D94E7F"/>
    <w:rsid w:val="00D962C9"/>
    <w:rsid w:val="00D96962"/>
    <w:rsid w:val="00D96E1A"/>
    <w:rsid w:val="00DA00E2"/>
    <w:rsid w:val="00DA078B"/>
    <w:rsid w:val="00DA1094"/>
    <w:rsid w:val="00DA1CD2"/>
    <w:rsid w:val="00DA289B"/>
    <w:rsid w:val="00DA5C1A"/>
    <w:rsid w:val="00DA6D0A"/>
    <w:rsid w:val="00DB0915"/>
    <w:rsid w:val="00DB1116"/>
    <w:rsid w:val="00DB1692"/>
    <w:rsid w:val="00DB2779"/>
    <w:rsid w:val="00DB293A"/>
    <w:rsid w:val="00DB3084"/>
    <w:rsid w:val="00DB35B4"/>
    <w:rsid w:val="00DB3AED"/>
    <w:rsid w:val="00DB4626"/>
    <w:rsid w:val="00DB5295"/>
    <w:rsid w:val="00DB6C20"/>
    <w:rsid w:val="00DC15E2"/>
    <w:rsid w:val="00DC1725"/>
    <w:rsid w:val="00DC1AE2"/>
    <w:rsid w:val="00DC2A42"/>
    <w:rsid w:val="00DC6B24"/>
    <w:rsid w:val="00DC740A"/>
    <w:rsid w:val="00DC769B"/>
    <w:rsid w:val="00DC78E6"/>
    <w:rsid w:val="00DD1662"/>
    <w:rsid w:val="00DD59AB"/>
    <w:rsid w:val="00DD703A"/>
    <w:rsid w:val="00DE1DAD"/>
    <w:rsid w:val="00DE2D2E"/>
    <w:rsid w:val="00DE2EE3"/>
    <w:rsid w:val="00DE4175"/>
    <w:rsid w:val="00DE5665"/>
    <w:rsid w:val="00DE6060"/>
    <w:rsid w:val="00DE6380"/>
    <w:rsid w:val="00DE75BD"/>
    <w:rsid w:val="00DE77FE"/>
    <w:rsid w:val="00DF0DBB"/>
    <w:rsid w:val="00DF1486"/>
    <w:rsid w:val="00DF1D49"/>
    <w:rsid w:val="00DF45C5"/>
    <w:rsid w:val="00DF4671"/>
    <w:rsid w:val="00DF4EFA"/>
    <w:rsid w:val="00DF5E4F"/>
    <w:rsid w:val="00DF7DDD"/>
    <w:rsid w:val="00E01E60"/>
    <w:rsid w:val="00E02D47"/>
    <w:rsid w:val="00E049B5"/>
    <w:rsid w:val="00E04FEC"/>
    <w:rsid w:val="00E053E3"/>
    <w:rsid w:val="00E06368"/>
    <w:rsid w:val="00E11B8C"/>
    <w:rsid w:val="00E148CC"/>
    <w:rsid w:val="00E203CA"/>
    <w:rsid w:val="00E20CBC"/>
    <w:rsid w:val="00E224AA"/>
    <w:rsid w:val="00E23D56"/>
    <w:rsid w:val="00E246C7"/>
    <w:rsid w:val="00E27FDC"/>
    <w:rsid w:val="00E30EC5"/>
    <w:rsid w:val="00E31381"/>
    <w:rsid w:val="00E31FF5"/>
    <w:rsid w:val="00E328FF"/>
    <w:rsid w:val="00E332C1"/>
    <w:rsid w:val="00E34B9B"/>
    <w:rsid w:val="00E34C54"/>
    <w:rsid w:val="00E35540"/>
    <w:rsid w:val="00E36F90"/>
    <w:rsid w:val="00E4284D"/>
    <w:rsid w:val="00E433BD"/>
    <w:rsid w:val="00E4345E"/>
    <w:rsid w:val="00E44B0F"/>
    <w:rsid w:val="00E44F37"/>
    <w:rsid w:val="00E50AFE"/>
    <w:rsid w:val="00E51F73"/>
    <w:rsid w:val="00E52995"/>
    <w:rsid w:val="00E53217"/>
    <w:rsid w:val="00E53539"/>
    <w:rsid w:val="00E554D5"/>
    <w:rsid w:val="00E55CDF"/>
    <w:rsid w:val="00E60018"/>
    <w:rsid w:val="00E6023E"/>
    <w:rsid w:val="00E61B44"/>
    <w:rsid w:val="00E650DA"/>
    <w:rsid w:val="00E65F61"/>
    <w:rsid w:val="00E66E44"/>
    <w:rsid w:val="00E70122"/>
    <w:rsid w:val="00E72946"/>
    <w:rsid w:val="00E7317C"/>
    <w:rsid w:val="00E76D9E"/>
    <w:rsid w:val="00E80635"/>
    <w:rsid w:val="00E81344"/>
    <w:rsid w:val="00E82C2D"/>
    <w:rsid w:val="00E82F17"/>
    <w:rsid w:val="00E84C0E"/>
    <w:rsid w:val="00E84EF7"/>
    <w:rsid w:val="00E8612A"/>
    <w:rsid w:val="00E87326"/>
    <w:rsid w:val="00E87AAC"/>
    <w:rsid w:val="00E90ADE"/>
    <w:rsid w:val="00E9357E"/>
    <w:rsid w:val="00E94171"/>
    <w:rsid w:val="00E94E5A"/>
    <w:rsid w:val="00E95648"/>
    <w:rsid w:val="00E970A9"/>
    <w:rsid w:val="00E97C8E"/>
    <w:rsid w:val="00EA0793"/>
    <w:rsid w:val="00EA19DB"/>
    <w:rsid w:val="00EA33EA"/>
    <w:rsid w:val="00EA4391"/>
    <w:rsid w:val="00EA469C"/>
    <w:rsid w:val="00EA4AB1"/>
    <w:rsid w:val="00EA677B"/>
    <w:rsid w:val="00EB17D8"/>
    <w:rsid w:val="00EB2531"/>
    <w:rsid w:val="00EB4C2B"/>
    <w:rsid w:val="00EC07AA"/>
    <w:rsid w:val="00EC0B3B"/>
    <w:rsid w:val="00EC0E69"/>
    <w:rsid w:val="00EC1470"/>
    <w:rsid w:val="00EC1F6A"/>
    <w:rsid w:val="00EC2789"/>
    <w:rsid w:val="00EC34E2"/>
    <w:rsid w:val="00EC4D6C"/>
    <w:rsid w:val="00EC4FA0"/>
    <w:rsid w:val="00EC507B"/>
    <w:rsid w:val="00EC7FC9"/>
    <w:rsid w:val="00ED0664"/>
    <w:rsid w:val="00ED1EC8"/>
    <w:rsid w:val="00ED303F"/>
    <w:rsid w:val="00ED496B"/>
    <w:rsid w:val="00ED4A6A"/>
    <w:rsid w:val="00ED5FAE"/>
    <w:rsid w:val="00ED7158"/>
    <w:rsid w:val="00ED7182"/>
    <w:rsid w:val="00ED7915"/>
    <w:rsid w:val="00ED79F3"/>
    <w:rsid w:val="00ED7C89"/>
    <w:rsid w:val="00EE050E"/>
    <w:rsid w:val="00EE13AB"/>
    <w:rsid w:val="00EE2758"/>
    <w:rsid w:val="00EE2D7F"/>
    <w:rsid w:val="00EE41C6"/>
    <w:rsid w:val="00EE77EC"/>
    <w:rsid w:val="00EE7B0E"/>
    <w:rsid w:val="00EF02A0"/>
    <w:rsid w:val="00EF2D02"/>
    <w:rsid w:val="00EF2EDC"/>
    <w:rsid w:val="00EF345A"/>
    <w:rsid w:val="00EF3711"/>
    <w:rsid w:val="00EF39F2"/>
    <w:rsid w:val="00EF4FBA"/>
    <w:rsid w:val="00EF5D7E"/>
    <w:rsid w:val="00F000A7"/>
    <w:rsid w:val="00F002CC"/>
    <w:rsid w:val="00F00473"/>
    <w:rsid w:val="00F00C6F"/>
    <w:rsid w:val="00F025A5"/>
    <w:rsid w:val="00F02C27"/>
    <w:rsid w:val="00F034A3"/>
    <w:rsid w:val="00F0360F"/>
    <w:rsid w:val="00F06084"/>
    <w:rsid w:val="00F07617"/>
    <w:rsid w:val="00F07626"/>
    <w:rsid w:val="00F100AA"/>
    <w:rsid w:val="00F11312"/>
    <w:rsid w:val="00F12735"/>
    <w:rsid w:val="00F128D8"/>
    <w:rsid w:val="00F14201"/>
    <w:rsid w:val="00F1479A"/>
    <w:rsid w:val="00F14CC0"/>
    <w:rsid w:val="00F15520"/>
    <w:rsid w:val="00F16F9B"/>
    <w:rsid w:val="00F2003C"/>
    <w:rsid w:val="00F20463"/>
    <w:rsid w:val="00F21524"/>
    <w:rsid w:val="00F21655"/>
    <w:rsid w:val="00F231AD"/>
    <w:rsid w:val="00F23334"/>
    <w:rsid w:val="00F23620"/>
    <w:rsid w:val="00F24498"/>
    <w:rsid w:val="00F24EA5"/>
    <w:rsid w:val="00F265EA"/>
    <w:rsid w:val="00F279C4"/>
    <w:rsid w:val="00F3019F"/>
    <w:rsid w:val="00F3031D"/>
    <w:rsid w:val="00F311B9"/>
    <w:rsid w:val="00F31245"/>
    <w:rsid w:val="00F31849"/>
    <w:rsid w:val="00F32721"/>
    <w:rsid w:val="00F32805"/>
    <w:rsid w:val="00F32C67"/>
    <w:rsid w:val="00F32CB9"/>
    <w:rsid w:val="00F337C7"/>
    <w:rsid w:val="00F35584"/>
    <w:rsid w:val="00F379C6"/>
    <w:rsid w:val="00F41CCB"/>
    <w:rsid w:val="00F42BB5"/>
    <w:rsid w:val="00F43BFA"/>
    <w:rsid w:val="00F442AA"/>
    <w:rsid w:val="00F442AF"/>
    <w:rsid w:val="00F44F98"/>
    <w:rsid w:val="00F461A8"/>
    <w:rsid w:val="00F46352"/>
    <w:rsid w:val="00F4710F"/>
    <w:rsid w:val="00F4762B"/>
    <w:rsid w:val="00F502E6"/>
    <w:rsid w:val="00F572DF"/>
    <w:rsid w:val="00F57875"/>
    <w:rsid w:val="00F60776"/>
    <w:rsid w:val="00F60B84"/>
    <w:rsid w:val="00F60E1E"/>
    <w:rsid w:val="00F62C28"/>
    <w:rsid w:val="00F66B58"/>
    <w:rsid w:val="00F66BB2"/>
    <w:rsid w:val="00F7100E"/>
    <w:rsid w:val="00F71382"/>
    <w:rsid w:val="00F723C2"/>
    <w:rsid w:val="00F72FBD"/>
    <w:rsid w:val="00F7418A"/>
    <w:rsid w:val="00F74BB7"/>
    <w:rsid w:val="00F77201"/>
    <w:rsid w:val="00F77447"/>
    <w:rsid w:val="00F80047"/>
    <w:rsid w:val="00F84A57"/>
    <w:rsid w:val="00F85079"/>
    <w:rsid w:val="00F865F4"/>
    <w:rsid w:val="00F86E38"/>
    <w:rsid w:val="00F92340"/>
    <w:rsid w:val="00F92547"/>
    <w:rsid w:val="00F92DDC"/>
    <w:rsid w:val="00F94D97"/>
    <w:rsid w:val="00F94F8B"/>
    <w:rsid w:val="00F959D5"/>
    <w:rsid w:val="00F96734"/>
    <w:rsid w:val="00F96820"/>
    <w:rsid w:val="00F973DA"/>
    <w:rsid w:val="00FA0DBE"/>
    <w:rsid w:val="00FA3D44"/>
    <w:rsid w:val="00FA6C5A"/>
    <w:rsid w:val="00FB2D0E"/>
    <w:rsid w:val="00FB67AA"/>
    <w:rsid w:val="00FB69BF"/>
    <w:rsid w:val="00FB6A44"/>
    <w:rsid w:val="00FB6DDB"/>
    <w:rsid w:val="00FC00B1"/>
    <w:rsid w:val="00FC16A7"/>
    <w:rsid w:val="00FC1A09"/>
    <w:rsid w:val="00FC1FCC"/>
    <w:rsid w:val="00FC4A1B"/>
    <w:rsid w:val="00FC69F8"/>
    <w:rsid w:val="00FC7C04"/>
    <w:rsid w:val="00FC7FC5"/>
    <w:rsid w:val="00FD15EA"/>
    <w:rsid w:val="00FD1D72"/>
    <w:rsid w:val="00FD26F5"/>
    <w:rsid w:val="00FD2ED5"/>
    <w:rsid w:val="00FD31E0"/>
    <w:rsid w:val="00FD351C"/>
    <w:rsid w:val="00FD388F"/>
    <w:rsid w:val="00FD3C00"/>
    <w:rsid w:val="00FD5562"/>
    <w:rsid w:val="00FD5DB2"/>
    <w:rsid w:val="00FD6491"/>
    <w:rsid w:val="00FD653F"/>
    <w:rsid w:val="00FD70E9"/>
    <w:rsid w:val="00FD745F"/>
    <w:rsid w:val="00FD75C2"/>
    <w:rsid w:val="00FE080F"/>
    <w:rsid w:val="00FE0E33"/>
    <w:rsid w:val="00FE0E6F"/>
    <w:rsid w:val="00FE0FE7"/>
    <w:rsid w:val="00FE546C"/>
    <w:rsid w:val="00FE70C1"/>
    <w:rsid w:val="00FE7812"/>
    <w:rsid w:val="00FF27F9"/>
    <w:rsid w:val="00FF2B3B"/>
    <w:rsid w:val="00FF3544"/>
    <w:rsid w:val="00FF3CC8"/>
    <w:rsid w:val="00FF52EE"/>
    <w:rsid w:val="00FF673E"/>
    <w:rsid w:val="00FF7C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5CE0"/>
  <w15:chartTrackingRefBased/>
  <w15:docId w15:val="{4EC9BD16-7CFE-475A-B562-C89F8B0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442AA"/>
    <w:rPr>
      <w:noProof/>
    </w:rPr>
  </w:style>
  <w:style w:type="paragraph" w:styleId="Nadpis1">
    <w:name w:val="heading 1"/>
    <w:basedOn w:val="Normlny"/>
    <w:next w:val="Normlny"/>
    <w:link w:val="Nadpis1Char"/>
    <w:uiPriority w:val="99"/>
    <w:qFormat/>
    <w:rsid w:val="008074C7"/>
    <w:pPr>
      <w:spacing w:after="0" w:line="240" w:lineRule="auto"/>
      <w:outlineLvl w:val="0"/>
    </w:pPr>
    <w:rPr>
      <w:rFonts w:ascii="Arial" w:eastAsia="Times New Roman" w:hAnsi="Arial" w:cs="Times New Roman"/>
      <w:b/>
      <w:bCs/>
      <w:caps/>
      <w:sz w:val="24"/>
      <w:szCs w:val="24"/>
    </w:rPr>
  </w:style>
  <w:style w:type="paragraph" w:styleId="Nadpis2">
    <w:name w:val="heading 2"/>
    <w:basedOn w:val="Normlny"/>
    <w:next w:val="Normlny"/>
    <w:link w:val="Nadpis2Char"/>
    <w:uiPriority w:val="99"/>
    <w:qFormat/>
    <w:rsid w:val="008074C7"/>
    <w:pPr>
      <w:spacing w:after="0" w:line="240" w:lineRule="auto"/>
      <w:jc w:val="center"/>
      <w:outlineLvl w:val="1"/>
    </w:pPr>
    <w:rPr>
      <w:rFonts w:ascii="Arial" w:eastAsia="Times New Roman" w:hAnsi="Arial" w:cs="Times New Roman"/>
      <w:b/>
      <w:sz w:val="24"/>
      <w:szCs w:val="24"/>
    </w:rPr>
  </w:style>
  <w:style w:type="paragraph" w:styleId="Nadpis3">
    <w:name w:val="heading 3"/>
    <w:aliases w:val="Subparagraaf"/>
    <w:basedOn w:val="Zkladntext"/>
    <w:next w:val="Normlny"/>
    <w:link w:val="Nadpis3Char"/>
    <w:qFormat/>
    <w:rsid w:val="008074C7"/>
    <w:pPr>
      <w:numPr>
        <w:numId w:val="2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8074C7"/>
    <w:pPr>
      <w:keepNext/>
      <w:spacing w:before="240" w:after="60" w:line="276" w:lineRule="auto"/>
      <w:outlineLvl w:val="3"/>
    </w:pPr>
    <w:rPr>
      <w:rFonts w:ascii="Times New Roman" w:eastAsia="Times New Roman" w:hAnsi="Times New Roman" w:cs="Times New Roman"/>
      <w:b/>
      <w:bCs/>
      <w:sz w:val="28"/>
      <w:szCs w:val="28"/>
    </w:rPr>
  </w:style>
  <w:style w:type="paragraph" w:styleId="Nadpis5">
    <w:name w:val="heading 5"/>
    <w:basedOn w:val="Normlny"/>
    <w:next w:val="Normlny"/>
    <w:link w:val="Nadpis5Char"/>
    <w:uiPriority w:val="99"/>
    <w:qFormat/>
    <w:rsid w:val="008074C7"/>
    <w:pPr>
      <w:spacing w:before="240" w:after="60" w:line="276" w:lineRule="auto"/>
      <w:outlineLvl w:val="4"/>
    </w:pPr>
    <w:rPr>
      <w:rFonts w:ascii="Calibri" w:eastAsia="Calibri" w:hAnsi="Calibri" w:cs="Times New Roman"/>
      <w:b/>
      <w:bCs/>
      <w:i/>
      <w:iCs/>
      <w:sz w:val="26"/>
      <w:szCs w:val="26"/>
    </w:rPr>
  </w:style>
  <w:style w:type="paragraph" w:styleId="Nadpis6">
    <w:name w:val="heading 6"/>
    <w:basedOn w:val="Normlny"/>
    <w:next w:val="Normlny"/>
    <w:link w:val="Nadpis6Char"/>
    <w:uiPriority w:val="99"/>
    <w:qFormat/>
    <w:rsid w:val="008074C7"/>
    <w:pPr>
      <w:keepNext/>
      <w:spacing w:after="0" w:line="240" w:lineRule="auto"/>
      <w:jc w:val="both"/>
      <w:outlineLvl w:val="5"/>
    </w:pPr>
    <w:rPr>
      <w:rFonts w:ascii="Times New Roman" w:eastAsia="Calibri" w:hAnsi="Times New Roman" w:cs="Times New Roman"/>
      <w:b/>
      <w:bCs/>
      <w:sz w:val="24"/>
      <w:szCs w:val="24"/>
      <w:lang w:eastAsia="sk-SK"/>
    </w:rPr>
  </w:style>
  <w:style w:type="paragraph" w:styleId="Nadpis7">
    <w:name w:val="heading 7"/>
    <w:basedOn w:val="Normlny"/>
    <w:next w:val="Normlny"/>
    <w:link w:val="Nadpis7Char"/>
    <w:uiPriority w:val="99"/>
    <w:qFormat/>
    <w:rsid w:val="008074C7"/>
    <w:pPr>
      <w:spacing w:before="240" w:after="60" w:line="276" w:lineRule="auto"/>
      <w:outlineLvl w:val="6"/>
    </w:pPr>
    <w:rPr>
      <w:rFonts w:ascii="Calibri" w:eastAsia="Calibri" w:hAnsi="Calibri" w:cs="Times New Roman"/>
      <w:sz w:val="24"/>
      <w:szCs w:val="24"/>
    </w:rPr>
  </w:style>
  <w:style w:type="paragraph" w:styleId="Nadpis8">
    <w:name w:val="heading 8"/>
    <w:basedOn w:val="Normlny"/>
    <w:next w:val="Normlny"/>
    <w:link w:val="Nadpis8Char"/>
    <w:uiPriority w:val="99"/>
    <w:qFormat/>
    <w:rsid w:val="008074C7"/>
    <w:pPr>
      <w:keepNext/>
      <w:spacing w:after="0" w:line="240" w:lineRule="auto"/>
      <w:ind w:firstLine="708"/>
      <w:jc w:val="both"/>
      <w:outlineLvl w:val="7"/>
    </w:pPr>
    <w:rPr>
      <w:rFonts w:ascii="Arial" w:eastAsia="Calibri" w:hAnsi="Arial" w:cs="Times New Roman"/>
      <w:sz w:val="20"/>
      <w:szCs w:val="24"/>
      <w:u w:val="single"/>
      <w:lang w:eastAsia="sk-SK"/>
    </w:rPr>
  </w:style>
  <w:style w:type="paragraph" w:styleId="Nadpis9">
    <w:name w:val="heading 9"/>
    <w:basedOn w:val="Normlny"/>
    <w:next w:val="Normlny"/>
    <w:link w:val="Nadpis9Char"/>
    <w:uiPriority w:val="99"/>
    <w:qFormat/>
    <w:rsid w:val="008074C7"/>
    <w:pPr>
      <w:keepNext/>
      <w:spacing w:after="0" w:line="240" w:lineRule="auto"/>
      <w:outlineLvl w:val="8"/>
    </w:pPr>
    <w:rPr>
      <w:rFonts w:ascii="Arial" w:eastAsia="Calibri" w:hAnsi="Arial" w:cs="Times New Roman"/>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074C7"/>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8074C7"/>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rsid w:val="008074C7"/>
    <w:rPr>
      <w:rFonts w:ascii="Arial" w:eastAsia="Calibri" w:hAnsi="Arial" w:cs="Times New Roman"/>
      <w:b/>
      <w:bCs/>
      <w:sz w:val="20"/>
      <w:szCs w:val="20"/>
      <w:lang w:eastAsia="sk-SK"/>
    </w:rPr>
  </w:style>
  <w:style w:type="character" w:customStyle="1" w:styleId="Nadpis4Char">
    <w:name w:val="Nadpis 4 Char"/>
    <w:basedOn w:val="Predvolenpsmoodseku"/>
    <w:link w:val="Nadpis4"/>
    <w:uiPriority w:val="99"/>
    <w:rsid w:val="008074C7"/>
    <w:rPr>
      <w:rFonts w:ascii="Times New Roman" w:eastAsia="Times New Roman" w:hAnsi="Times New Roman" w:cs="Times New Roman"/>
      <w:b/>
      <w:bCs/>
      <w:sz w:val="28"/>
      <w:szCs w:val="28"/>
    </w:rPr>
  </w:style>
  <w:style w:type="character" w:customStyle="1" w:styleId="Nadpis5Char">
    <w:name w:val="Nadpis 5 Char"/>
    <w:basedOn w:val="Predvolenpsmoodseku"/>
    <w:link w:val="Nadpis5"/>
    <w:uiPriority w:val="99"/>
    <w:rsid w:val="008074C7"/>
    <w:rPr>
      <w:rFonts w:ascii="Calibri" w:eastAsia="Calibri" w:hAnsi="Calibri" w:cs="Times New Roman"/>
      <w:b/>
      <w:bCs/>
      <w:i/>
      <w:iCs/>
      <w:sz w:val="26"/>
      <w:szCs w:val="26"/>
    </w:rPr>
  </w:style>
  <w:style w:type="character" w:customStyle="1" w:styleId="Nadpis6Char">
    <w:name w:val="Nadpis 6 Char"/>
    <w:basedOn w:val="Predvolenpsmoodseku"/>
    <w:link w:val="Nadpis6"/>
    <w:uiPriority w:val="99"/>
    <w:rsid w:val="008074C7"/>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8074C7"/>
    <w:rPr>
      <w:rFonts w:ascii="Calibri" w:eastAsia="Calibri" w:hAnsi="Calibri" w:cs="Times New Roman"/>
      <w:sz w:val="24"/>
      <w:szCs w:val="24"/>
    </w:rPr>
  </w:style>
  <w:style w:type="character" w:customStyle="1" w:styleId="Nadpis8Char">
    <w:name w:val="Nadpis 8 Char"/>
    <w:basedOn w:val="Predvolenpsmoodseku"/>
    <w:link w:val="Nadpis8"/>
    <w:uiPriority w:val="99"/>
    <w:rsid w:val="008074C7"/>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8074C7"/>
    <w:rPr>
      <w:rFonts w:ascii="Arial" w:eastAsia="Calibri" w:hAnsi="Arial" w:cs="Times New Roman"/>
      <w:b/>
      <w:bCs/>
      <w:sz w:val="20"/>
      <w:szCs w:val="24"/>
      <w:u w:val="single"/>
      <w:lang w:eastAsia="sk-SK"/>
    </w:rPr>
  </w:style>
  <w:style w:type="numbering" w:customStyle="1" w:styleId="Bezzoznamu1">
    <w:name w:val="Bez zoznamu1"/>
    <w:next w:val="Bezzoznamu"/>
    <w:uiPriority w:val="99"/>
    <w:semiHidden/>
    <w:unhideWhenUsed/>
    <w:rsid w:val="008074C7"/>
  </w:style>
  <w:style w:type="paragraph" w:styleId="Normlnywebov">
    <w:name w:val="Normal (Web)"/>
    <w:basedOn w:val="Normlny"/>
    <w:uiPriority w:val="99"/>
    <w:rsid w:val="008074C7"/>
    <w:pPr>
      <w:spacing w:before="100" w:beforeAutospacing="1" w:after="100" w:afterAutospacing="1" w:line="240" w:lineRule="auto"/>
    </w:pPr>
    <w:rPr>
      <w:rFonts w:ascii="Times New Roman" w:eastAsia="Calibri" w:hAnsi="Times New Roman" w:cs="Times New Roman"/>
      <w:sz w:val="24"/>
      <w:szCs w:val="24"/>
      <w:lang w:eastAsia="sk-SK"/>
    </w:rPr>
  </w:style>
  <w:style w:type="paragraph" w:styleId="Zarkazkladnhotextu2">
    <w:name w:val="Body Text Indent 2"/>
    <w:basedOn w:val="Normlny"/>
    <w:link w:val="Zarkazkladnhotextu2Char"/>
    <w:uiPriority w:val="99"/>
    <w:rsid w:val="008074C7"/>
    <w:pPr>
      <w:spacing w:after="0" w:line="240" w:lineRule="auto"/>
      <w:ind w:left="360"/>
      <w:jc w:val="both"/>
    </w:pPr>
    <w:rPr>
      <w:rFonts w:ascii="Times New Roman" w:eastAsia="Calibri"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8074C7"/>
    <w:rPr>
      <w:rFonts w:ascii="Times New Roman" w:eastAsia="Calibri" w:hAnsi="Times New Roman" w:cs="Times New Roman"/>
      <w:noProof/>
      <w:sz w:val="24"/>
      <w:szCs w:val="24"/>
      <w:lang w:eastAsia="sk-SK"/>
    </w:rPr>
  </w:style>
  <w:style w:type="paragraph" w:styleId="Pta">
    <w:name w:val="footer"/>
    <w:aliases w:val="Char2"/>
    <w:basedOn w:val="Normlny"/>
    <w:link w:val="PtaChar"/>
    <w:uiPriority w:val="99"/>
    <w:rsid w:val="008074C7"/>
    <w:pPr>
      <w:tabs>
        <w:tab w:val="center" w:pos="4536"/>
        <w:tab w:val="right" w:pos="9072"/>
      </w:tabs>
      <w:spacing w:after="0" w:line="240" w:lineRule="auto"/>
    </w:pPr>
    <w:rPr>
      <w:rFonts w:ascii="Times New Roman" w:eastAsia="Calibri" w:hAnsi="Times New Roman" w:cs="Times New Roman"/>
      <w:sz w:val="24"/>
      <w:szCs w:val="24"/>
      <w:lang w:eastAsia="sk-SK"/>
    </w:rPr>
  </w:style>
  <w:style w:type="character" w:customStyle="1" w:styleId="PtaChar">
    <w:name w:val="Päta Char"/>
    <w:aliases w:val="Char2 Char"/>
    <w:basedOn w:val="Predvolenpsmoodseku"/>
    <w:link w:val="Pta"/>
    <w:uiPriority w:val="99"/>
    <w:rsid w:val="008074C7"/>
    <w:rPr>
      <w:rFonts w:ascii="Times New Roman" w:eastAsia="Calibri" w:hAnsi="Times New Roman" w:cs="Times New Roman"/>
      <w:noProof/>
      <w:sz w:val="24"/>
      <w:szCs w:val="24"/>
      <w:lang w:eastAsia="sk-SK"/>
    </w:rPr>
  </w:style>
  <w:style w:type="paragraph" w:styleId="Zkladntext3">
    <w:name w:val="Body Text 3"/>
    <w:basedOn w:val="Normlny"/>
    <w:link w:val="Zkladntext3Char"/>
    <w:rsid w:val="008074C7"/>
    <w:pPr>
      <w:spacing w:after="0" w:line="240" w:lineRule="auto"/>
      <w:jc w:val="center"/>
    </w:pPr>
    <w:rPr>
      <w:rFonts w:ascii="Times New Roman" w:eastAsia="Calibri" w:hAnsi="Times New Roman" w:cs="Times New Roman"/>
      <w:color w:val="FF0000"/>
      <w:sz w:val="20"/>
      <w:szCs w:val="20"/>
      <w:lang w:eastAsia="sk-SK"/>
    </w:rPr>
  </w:style>
  <w:style w:type="character" w:customStyle="1" w:styleId="Zkladntext3Char">
    <w:name w:val="Základný text 3 Char"/>
    <w:basedOn w:val="Predvolenpsmoodseku"/>
    <w:link w:val="Zkladntext3"/>
    <w:rsid w:val="008074C7"/>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rsid w:val="008074C7"/>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rsid w:val="008074C7"/>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8074C7"/>
    <w:pPr>
      <w:spacing w:after="0" w:line="240" w:lineRule="auto"/>
      <w:ind w:left="4860"/>
    </w:pPr>
    <w:rPr>
      <w:rFonts w:ascii="Times New Roman" w:eastAsia="Calibri" w:hAnsi="Times New Roman" w:cs="Times New Roman"/>
      <w:sz w:val="30"/>
      <w:szCs w:val="30"/>
      <w:lang w:eastAsia="sk-SK"/>
    </w:rPr>
  </w:style>
  <w:style w:type="character" w:customStyle="1" w:styleId="Zarkazkladnhotextu3Char">
    <w:name w:val="Zarážka základného textu 3 Char"/>
    <w:basedOn w:val="Predvolenpsmoodseku"/>
    <w:link w:val="Zarkazkladnhotextu3"/>
    <w:uiPriority w:val="99"/>
    <w:rsid w:val="008074C7"/>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8074C7"/>
    <w:pPr>
      <w:spacing w:after="0" w:line="240" w:lineRule="auto"/>
      <w:jc w:val="both"/>
    </w:pPr>
    <w:rPr>
      <w:rFonts w:ascii="Times New Roman" w:eastAsia="Calibri" w:hAnsi="Times New Roman" w:cs="Times New Roman"/>
      <w:sz w:val="24"/>
      <w:szCs w:val="24"/>
      <w:lang w:eastAsia="sk-SK"/>
    </w:rPr>
  </w:style>
  <w:style w:type="character" w:customStyle="1" w:styleId="ZkladntextChar">
    <w:name w:val="Základný text Char"/>
    <w:aliases w:val="Char Char"/>
    <w:basedOn w:val="Predvolenpsmoodseku"/>
    <w:link w:val="Zkladntext"/>
    <w:rsid w:val="008074C7"/>
    <w:rPr>
      <w:rFonts w:ascii="Times New Roman" w:eastAsia="Calibri" w:hAnsi="Times New Roman" w:cs="Times New Roman"/>
      <w:noProof/>
      <w:sz w:val="24"/>
      <w:szCs w:val="24"/>
      <w:lang w:eastAsia="sk-SK"/>
    </w:rPr>
  </w:style>
  <w:style w:type="paragraph" w:styleId="Zkladntext2">
    <w:name w:val="Body Text 2"/>
    <w:basedOn w:val="Normlny"/>
    <w:link w:val="Zkladntext2Char"/>
    <w:uiPriority w:val="99"/>
    <w:rsid w:val="008074C7"/>
    <w:pPr>
      <w:spacing w:after="120" w:line="480" w:lineRule="auto"/>
    </w:pPr>
    <w:rPr>
      <w:rFonts w:ascii="Times New Roman" w:eastAsia="Calibri" w:hAnsi="Times New Roman" w:cs="Times New Roman"/>
      <w:sz w:val="24"/>
      <w:szCs w:val="24"/>
      <w:lang w:eastAsia="sk-SK"/>
    </w:rPr>
  </w:style>
  <w:style w:type="character" w:customStyle="1" w:styleId="Zkladntext2Char">
    <w:name w:val="Základný text 2 Char"/>
    <w:basedOn w:val="Predvolenpsmoodseku"/>
    <w:link w:val="Zkladntext2"/>
    <w:uiPriority w:val="99"/>
    <w:rsid w:val="008074C7"/>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8074C7"/>
    <w:pPr>
      <w:spacing w:after="120" w:line="240" w:lineRule="auto"/>
      <w:ind w:left="283"/>
    </w:pPr>
    <w:rPr>
      <w:rFonts w:ascii="Times New Roman" w:eastAsia="Calibri" w:hAnsi="Times New Roman" w:cs="Times New Roman"/>
      <w:sz w:val="24"/>
      <w:szCs w:val="24"/>
      <w:lang w:eastAsia="sk-SK"/>
    </w:rPr>
  </w:style>
  <w:style w:type="paragraph" w:styleId="Textbubliny">
    <w:name w:val="Balloon Text"/>
    <w:basedOn w:val="Normlny"/>
    <w:link w:val="TextbublinyChar"/>
    <w:uiPriority w:val="99"/>
    <w:rsid w:val="008074C7"/>
    <w:pPr>
      <w:spacing w:after="0" w:line="240" w:lineRule="auto"/>
    </w:pPr>
    <w:rPr>
      <w:rFonts w:ascii="Tahoma" w:eastAsia="Times New Roman" w:hAnsi="Tahoma" w:cs="Tahoma"/>
      <w:sz w:val="16"/>
      <w:szCs w:val="16"/>
    </w:rPr>
  </w:style>
  <w:style w:type="character" w:customStyle="1" w:styleId="TextbublinyChar">
    <w:name w:val="Text bubliny Char"/>
    <w:basedOn w:val="Predvolenpsmoodseku"/>
    <w:link w:val="Textbubliny"/>
    <w:uiPriority w:val="99"/>
    <w:rsid w:val="008074C7"/>
    <w:rPr>
      <w:rFonts w:ascii="Tahoma" w:eastAsia="Times New Roman" w:hAnsi="Tahoma" w:cs="Tahoma"/>
      <w:sz w:val="16"/>
      <w:szCs w:val="16"/>
    </w:rPr>
  </w:style>
  <w:style w:type="paragraph" w:customStyle="1" w:styleId="Odsekzoznamu1">
    <w:name w:val="Odsek zoznamu1"/>
    <w:basedOn w:val="Normlny"/>
    <w:link w:val="ListParagraphChar1"/>
    <w:rsid w:val="008074C7"/>
    <w:pPr>
      <w:spacing w:after="200" w:line="276" w:lineRule="auto"/>
      <w:ind w:left="720"/>
      <w:contextualSpacing/>
    </w:pPr>
    <w:rPr>
      <w:rFonts w:ascii="Calibri" w:eastAsia="Times New Roman" w:hAnsi="Calibri" w:cs="Times New Roman"/>
      <w:sz w:val="20"/>
      <w:szCs w:val="20"/>
      <w:lang w:val="en-US" w:eastAsia="cs-CZ"/>
    </w:rPr>
  </w:style>
  <w:style w:type="paragraph" w:styleId="Hlavika">
    <w:name w:val="header"/>
    <w:aliases w:val="ContentsHeader, 1,-Manuals,hdr,1"/>
    <w:basedOn w:val="Normlny"/>
    <w:link w:val="HlavikaChar"/>
    <w:uiPriority w:val="99"/>
    <w:rsid w:val="008074C7"/>
    <w:pPr>
      <w:tabs>
        <w:tab w:val="center" w:pos="4536"/>
        <w:tab w:val="right" w:pos="9072"/>
      </w:tabs>
      <w:spacing w:after="0" w:line="240" w:lineRule="auto"/>
    </w:pPr>
    <w:rPr>
      <w:rFonts w:ascii="Calibri" w:eastAsia="Times New Roman" w:hAnsi="Calibri" w:cs="Times New Roman"/>
    </w:rPr>
  </w:style>
  <w:style w:type="character" w:customStyle="1" w:styleId="HlavikaChar">
    <w:name w:val="Hlavička Char"/>
    <w:aliases w:val="ContentsHeader Char, 1 Char,-Manuals Char,hdr Char,1 Char"/>
    <w:basedOn w:val="Predvolenpsmoodseku"/>
    <w:link w:val="Hlavika"/>
    <w:uiPriority w:val="99"/>
    <w:rsid w:val="008074C7"/>
    <w:rPr>
      <w:rFonts w:ascii="Calibri" w:eastAsia="Times New Roman" w:hAnsi="Calibri" w:cs="Times New Roman"/>
    </w:rPr>
  </w:style>
  <w:style w:type="character" w:styleId="Hypertextovprepojenie">
    <w:name w:val="Hyperlink"/>
    <w:uiPriority w:val="99"/>
    <w:rsid w:val="008074C7"/>
    <w:rPr>
      <w:color w:val="0000FF"/>
      <w:u w:val="single"/>
    </w:rPr>
  </w:style>
  <w:style w:type="character" w:customStyle="1" w:styleId="FontStyle63">
    <w:name w:val="Font Style63"/>
    <w:rsid w:val="008074C7"/>
    <w:rPr>
      <w:rFonts w:ascii="Arial" w:hAnsi="Arial"/>
      <w:color w:val="000000"/>
      <w:sz w:val="18"/>
    </w:rPr>
  </w:style>
  <w:style w:type="paragraph" w:customStyle="1" w:styleId="Default">
    <w:name w:val="Default"/>
    <w:rsid w:val="008074C7"/>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8074C7"/>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8074C7"/>
    <w:pPr>
      <w:spacing w:line="240" w:lineRule="exact"/>
    </w:pPr>
    <w:rPr>
      <w:rFonts w:ascii="Arial" w:eastAsia="Times New Roman" w:hAnsi="Arial" w:cs="Arial"/>
      <w:sz w:val="20"/>
      <w:szCs w:val="20"/>
      <w:lang w:val="en-US"/>
    </w:rPr>
  </w:style>
  <w:style w:type="character" w:customStyle="1" w:styleId="Normln1">
    <w:name w:val="Normální1"/>
    <w:rsid w:val="008074C7"/>
    <w:rPr>
      <w:sz w:val="24"/>
    </w:rPr>
  </w:style>
  <w:style w:type="character" w:customStyle="1" w:styleId="CharChar2">
    <w:name w:val="Char Char2"/>
    <w:locked/>
    <w:rsid w:val="008074C7"/>
    <w:rPr>
      <w:noProof/>
      <w:sz w:val="24"/>
      <w:lang w:val="sk-SK" w:eastAsia="sk-SK"/>
    </w:rPr>
  </w:style>
  <w:style w:type="character" w:styleId="slostrany">
    <w:name w:val="page number"/>
    <w:basedOn w:val="Predvolenpsmoodseku"/>
    <w:uiPriority w:val="99"/>
    <w:rsid w:val="008074C7"/>
  </w:style>
  <w:style w:type="character" w:customStyle="1" w:styleId="ra">
    <w:name w:val="ra"/>
    <w:rsid w:val="008074C7"/>
  </w:style>
  <w:style w:type="paragraph" w:customStyle="1" w:styleId="text">
    <w:name w:val="text"/>
    <w:basedOn w:val="Normlny"/>
    <w:link w:val="textChar"/>
    <w:rsid w:val="008074C7"/>
    <w:pPr>
      <w:spacing w:before="120" w:after="0" w:line="276" w:lineRule="auto"/>
      <w:jc w:val="both"/>
    </w:pPr>
    <w:rPr>
      <w:rFonts w:ascii="Calibri" w:eastAsia="Times New Roman" w:hAnsi="Calibri" w:cs="Times New Roman"/>
      <w:sz w:val="20"/>
      <w:szCs w:val="20"/>
      <w:lang w:val="en-US" w:eastAsia="cs-CZ"/>
    </w:rPr>
  </w:style>
  <w:style w:type="character" w:customStyle="1" w:styleId="textChar">
    <w:name w:val="text Char"/>
    <w:link w:val="text"/>
    <w:locked/>
    <w:rsid w:val="008074C7"/>
    <w:rPr>
      <w:rFonts w:ascii="Calibri" w:eastAsia="Times New Roman" w:hAnsi="Calibri" w:cs="Times New Roman"/>
      <w:sz w:val="20"/>
      <w:szCs w:val="20"/>
      <w:lang w:val="en-US" w:eastAsia="cs-CZ"/>
    </w:rPr>
  </w:style>
  <w:style w:type="character" w:styleId="Vrazn">
    <w:name w:val="Strong"/>
    <w:uiPriority w:val="99"/>
    <w:qFormat/>
    <w:rsid w:val="008074C7"/>
    <w:rPr>
      <w:b/>
    </w:rPr>
  </w:style>
  <w:style w:type="character" w:customStyle="1" w:styleId="Styl11bModr">
    <w:name w:val="Styl 11 b. Modrá"/>
    <w:rsid w:val="008074C7"/>
    <w:rPr>
      <w:color w:val="auto"/>
      <w:sz w:val="22"/>
    </w:rPr>
  </w:style>
  <w:style w:type="paragraph" w:customStyle="1" w:styleId="Zkladntext1">
    <w:name w:val="Základní text1"/>
    <w:basedOn w:val="Normlny"/>
    <w:rsid w:val="008074C7"/>
    <w:pPr>
      <w:widowControl w:val="0"/>
      <w:suppressAutoHyphens/>
      <w:spacing w:after="0" w:line="240" w:lineRule="auto"/>
      <w:jc w:val="both"/>
    </w:pPr>
    <w:rPr>
      <w:rFonts w:ascii="Times New Roman" w:eastAsia="Times New Roman" w:hAnsi="Times New Roman" w:cs="Times New Roman"/>
      <w:b/>
      <w:kern w:val="2"/>
      <w:sz w:val="24"/>
      <w:szCs w:val="24"/>
      <w:lang w:eastAsia="sk-SK"/>
    </w:rPr>
  </w:style>
  <w:style w:type="character" w:styleId="PsacstrojHTML">
    <w:name w:val="HTML Typewriter"/>
    <w:uiPriority w:val="99"/>
    <w:rsid w:val="008074C7"/>
    <w:rPr>
      <w:rFonts w:ascii="Courier New" w:hAnsi="Courier New"/>
      <w:sz w:val="20"/>
    </w:rPr>
  </w:style>
  <w:style w:type="character" w:styleId="Odkaznakomentr">
    <w:name w:val="annotation reference"/>
    <w:uiPriority w:val="99"/>
    <w:rsid w:val="008074C7"/>
    <w:rPr>
      <w:sz w:val="16"/>
    </w:rPr>
  </w:style>
  <w:style w:type="paragraph" w:styleId="Textkomentra">
    <w:name w:val="annotation text"/>
    <w:basedOn w:val="Normlny"/>
    <w:link w:val="TextkomentraChar"/>
    <w:uiPriority w:val="99"/>
    <w:rsid w:val="008074C7"/>
    <w:pPr>
      <w:spacing w:after="0" w:line="240" w:lineRule="auto"/>
    </w:pPr>
    <w:rPr>
      <w:rFonts w:ascii="Arial" w:eastAsia="Calibri" w:hAnsi="Arial" w:cs="Times New Roman"/>
      <w:sz w:val="20"/>
      <w:szCs w:val="20"/>
      <w:lang w:eastAsia="sk-SK"/>
    </w:rPr>
  </w:style>
  <w:style w:type="character" w:customStyle="1" w:styleId="TextkomentraChar">
    <w:name w:val="Text komentára Char"/>
    <w:basedOn w:val="Predvolenpsmoodseku"/>
    <w:link w:val="Textkomentra"/>
    <w:uiPriority w:val="99"/>
    <w:rsid w:val="008074C7"/>
    <w:rPr>
      <w:rFonts w:ascii="Arial" w:eastAsia="Calibri" w:hAnsi="Arial" w:cs="Times New Roman"/>
      <w:sz w:val="20"/>
      <w:szCs w:val="20"/>
      <w:lang w:eastAsia="sk-SK"/>
    </w:rPr>
  </w:style>
  <w:style w:type="paragraph" w:customStyle="1" w:styleId="Normlnywebov1">
    <w:name w:val="Normálny (webový)1"/>
    <w:basedOn w:val="Normlny"/>
    <w:rsid w:val="008074C7"/>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cs-CZ"/>
    </w:rPr>
  </w:style>
  <w:style w:type="character" w:customStyle="1" w:styleId="txt1">
    <w:name w:val="txt1"/>
    <w:rsid w:val="008074C7"/>
    <w:rPr>
      <w:rFonts w:ascii="Verdana" w:hAnsi="Verdana"/>
      <w:color w:val="333333"/>
      <w:sz w:val="16"/>
    </w:rPr>
  </w:style>
  <w:style w:type="character" w:customStyle="1" w:styleId="Siln1">
    <w:name w:val="Silný1"/>
    <w:rsid w:val="008074C7"/>
    <w:rPr>
      <w:b/>
    </w:rPr>
  </w:style>
  <w:style w:type="paragraph" w:styleId="slovanzoznam">
    <w:name w:val="List Number"/>
    <w:basedOn w:val="Normlny"/>
    <w:rsid w:val="008074C7"/>
    <w:pPr>
      <w:numPr>
        <w:numId w:val="1"/>
      </w:numPr>
      <w:tabs>
        <w:tab w:val="clear" w:pos="360"/>
      </w:tabs>
      <w:spacing w:after="0" w:line="240" w:lineRule="auto"/>
      <w:ind w:left="283" w:hanging="283"/>
    </w:pPr>
    <w:rPr>
      <w:rFonts w:ascii="RomanEES" w:eastAsia="Calibri" w:hAnsi="RomanEES" w:cs="Times New Roman"/>
      <w:sz w:val="24"/>
      <w:szCs w:val="20"/>
      <w:lang w:eastAsia="sk-SK"/>
    </w:rPr>
  </w:style>
  <w:style w:type="paragraph" w:styleId="Predmetkomentra">
    <w:name w:val="annotation subject"/>
    <w:aliases w:val="Comment Subject Char"/>
    <w:basedOn w:val="Textkomentra"/>
    <w:next w:val="Textkomentra"/>
    <w:link w:val="PredmetkomentraChar"/>
    <w:uiPriority w:val="99"/>
    <w:rsid w:val="008074C7"/>
    <w:rPr>
      <w:b/>
      <w:bCs/>
    </w:rPr>
  </w:style>
  <w:style w:type="character" w:customStyle="1" w:styleId="PredmetkomentraChar">
    <w:name w:val="Predmet komentára Char"/>
    <w:aliases w:val="Comment Subject Char Char"/>
    <w:basedOn w:val="TextkomentraChar"/>
    <w:link w:val="Predmetkomentra"/>
    <w:uiPriority w:val="99"/>
    <w:rsid w:val="008074C7"/>
    <w:rPr>
      <w:rFonts w:ascii="Arial" w:eastAsia="Calibri" w:hAnsi="Arial" w:cs="Times New Roman"/>
      <w:b/>
      <w:bCs/>
      <w:sz w:val="20"/>
      <w:szCs w:val="20"/>
      <w:lang w:eastAsia="sk-SK"/>
    </w:rPr>
  </w:style>
  <w:style w:type="paragraph" w:customStyle="1" w:styleId="F2-ZkladnText">
    <w:name w:val="F2-ZákladnýText"/>
    <w:basedOn w:val="Normlny"/>
    <w:rsid w:val="008074C7"/>
    <w:pPr>
      <w:suppressAutoHyphens/>
      <w:spacing w:after="0" w:line="240" w:lineRule="auto"/>
      <w:jc w:val="both"/>
    </w:pPr>
    <w:rPr>
      <w:rFonts w:ascii="Times New Roman" w:eastAsia="Calibri" w:hAnsi="Times New Roman" w:cs="Times New Roman"/>
      <w:sz w:val="24"/>
      <w:szCs w:val="20"/>
      <w:lang w:eastAsia="ar-SA"/>
    </w:rPr>
  </w:style>
  <w:style w:type="paragraph" w:styleId="Textpoznmkypodiarou">
    <w:name w:val="footnote text"/>
    <w:basedOn w:val="Normlny"/>
    <w:link w:val="TextpoznmkypodiarouChar"/>
    <w:rsid w:val="008074C7"/>
    <w:pPr>
      <w:spacing w:after="0" w:line="240" w:lineRule="auto"/>
    </w:pPr>
    <w:rPr>
      <w:rFonts w:ascii="Arial" w:eastAsia="Calibri" w:hAnsi="Arial" w:cs="Times New Roman"/>
      <w:sz w:val="20"/>
      <w:szCs w:val="20"/>
    </w:rPr>
  </w:style>
  <w:style w:type="character" w:customStyle="1" w:styleId="TextpoznmkypodiarouChar">
    <w:name w:val="Text poznámky pod čiarou Char"/>
    <w:basedOn w:val="Predvolenpsmoodseku"/>
    <w:link w:val="Textpoznmkypodiarou"/>
    <w:uiPriority w:val="99"/>
    <w:rsid w:val="008074C7"/>
    <w:rPr>
      <w:rFonts w:ascii="Arial" w:eastAsia="Calibri" w:hAnsi="Arial" w:cs="Times New Roman"/>
      <w:sz w:val="20"/>
      <w:szCs w:val="20"/>
    </w:rPr>
  </w:style>
  <w:style w:type="character" w:styleId="Odkaznapoznmkupodiarou">
    <w:name w:val="footnote reference"/>
    <w:rsid w:val="008074C7"/>
    <w:rPr>
      <w:vertAlign w:val="superscript"/>
    </w:rPr>
  </w:style>
  <w:style w:type="paragraph" w:customStyle="1" w:styleId="Zarkazkladnhotextu20">
    <w:name w:val="Zarážka základného textu2"/>
    <w:basedOn w:val="Normlny"/>
    <w:link w:val="BodyTextIndentChar"/>
    <w:rsid w:val="008074C7"/>
    <w:pPr>
      <w:spacing w:after="0" w:line="240" w:lineRule="auto"/>
    </w:pPr>
    <w:rPr>
      <w:rFonts w:ascii="Arial" w:eastAsia="Calibri" w:hAnsi="Arial" w:cs="Times New Roman"/>
      <w:sz w:val="20"/>
      <w:szCs w:val="20"/>
      <w:lang w:val="en-US" w:eastAsia="cs-CZ"/>
    </w:rPr>
  </w:style>
  <w:style w:type="character" w:customStyle="1" w:styleId="BodyTextIndentChar">
    <w:name w:val="Body Text Indent Char"/>
    <w:link w:val="Zarkazkladnhotextu20"/>
    <w:locked/>
    <w:rsid w:val="008074C7"/>
    <w:rPr>
      <w:rFonts w:ascii="Arial" w:eastAsia="Calibri" w:hAnsi="Arial" w:cs="Times New Roman"/>
      <w:noProof/>
      <w:sz w:val="20"/>
      <w:szCs w:val="20"/>
      <w:lang w:val="en-US" w:eastAsia="cs-CZ"/>
    </w:rPr>
  </w:style>
  <w:style w:type="paragraph" w:customStyle="1" w:styleId="Normlny1">
    <w:name w:val="Normálny1"/>
    <w:basedOn w:val="Normlny"/>
    <w:rsid w:val="008074C7"/>
    <w:pPr>
      <w:widowControl w:val="0"/>
      <w:suppressAutoHyphens/>
      <w:spacing w:after="0" w:line="240" w:lineRule="auto"/>
    </w:pPr>
    <w:rPr>
      <w:rFonts w:ascii="Times New Roman" w:eastAsia="Times New Roman" w:hAnsi="Times New Roman" w:cs="Times New Roman"/>
      <w:sz w:val="24"/>
      <w:szCs w:val="20"/>
      <w:lang w:eastAsia="sk-SK"/>
    </w:rPr>
  </w:style>
  <w:style w:type="paragraph" w:styleId="Podtitul">
    <w:name w:val="Subtitle"/>
    <w:basedOn w:val="Normlny"/>
    <w:link w:val="PodtitulChar"/>
    <w:qFormat/>
    <w:rsid w:val="008074C7"/>
    <w:pPr>
      <w:spacing w:after="0" w:line="240" w:lineRule="auto"/>
      <w:jc w:val="center"/>
    </w:pPr>
    <w:rPr>
      <w:rFonts w:ascii="Arial" w:eastAsia="Calibri" w:hAnsi="Arial" w:cs="Times New Roman"/>
      <w:b/>
      <w:sz w:val="24"/>
      <w:szCs w:val="20"/>
      <w:lang w:eastAsia="cs-CZ"/>
    </w:rPr>
  </w:style>
  <w:style w:type="character" w:customStyle="1" w:styleId="PodtitulChar">
    <w:name w:val="Podtitul Char"/>
    <w:basedOn w:val="Predvolenpsmoodseku"/>
    <w:link w:val="Podtitul"/>
    <w:rsid w:val="008074C7"/>
    <w:rPr>
      <w:rFonts w:ascii="Arial" w:eastAsia="Calibri" w:hAnsi="Arial" w:cs="Times New Roman"/>
      <w:b/>
      <w:sz w:val="24"/>
      <w:szCs w:val="20"/>
      <w:lang w:eastAsia="cs-CZ"/>
    </w:rPr>
  </w:style>
  <w:style w:type="paragraph" w:customStyle="1" w:styleId="text1">
    <w:name w:val="text1"/>
    <w:basedOn w:val="Normlny"/>
    <w:rsid w:val="008074C7"/>
    <w:pPr>
      <w:overflowPunct w:val="0"/>
      <w:autoSpaceDE w:val="0"/>
      <w:autoSpaceDN w:val="0"/>
      <w:adjustRightInd w:val="0"/>
      <w:spacing w:before="60" w:after="60" w:line="240" w:lineRule="auto"/>
      <w:ind w:left="567" w:hanging="567"/>
      <w:jc w:val="both"/>
      <w:textAlignment w:val="baseline"/>
    </w:pPr>
    <w:rPr>
      <w:rFonts w:ascii="Arial" w:eastAsia="Calibri" w:hAnsi="Arial" w:cs="Times New Roman"/>
      <w:sz w:val="24"/>
      <w:szCs w:val="20"/>
      <w:lang w:eastAsia="cs-CZ"/>
    </w:rPr>
  </w:style>
  <w:style w:type="paragraph" w:customStyle="1" w:styleId="Bezmezer1">
    <w:name w:val="Bez mezer1"/>
    <w:rsid w:val="008074C7"/>
    <w:pPr>
      <w:spacing w:after="0" w:line="240" w:lineRule="auto"/>
    </w:pPr>
    <w:rPr>
      <w:rFonts w:ascii="Calibri" w:eastAsia="Times New Roman" w:hAnsi="Calibri" w:cs="Times New Roman"/>
      <w:lang w:val="cs-CZ"/>
    </w:rPr>
  </w:style>
  <w:style w:type="character" w:customStyle="1" w:styleId="Zhlavie4">
    <w:name w:val="Záhlavie #4_"/>
    <w:link w:val="Zhlavie40"/>
    <w:locked/>
    <w:rsid w:val="008074C7"/>
    <w:rPr>
      <w:rFonts w:ascii="Arial" w:hAnsi="Arial"/>
      <w:sz w:val="21"/>
      <w:shd w:val="clear" w:color="auto" w:fill="FFFFFF"/>
    </w:rPr>
  </w:style>
  <w:style w:type="paragraph" w:customStyle="1" w:styleId="Zhlavie40">
    <w:name w:val="Záhlavie #4"/>
    <w:basedOn w:val="Normlny"/>
    <w:link w:val="Zhlavie4"/>
    <w:rsid w:val="008074C7"/>
    <w:pPr>
      <w:shd w:val="clear" w:color="auto" w:fill="FFFFFF"/>
      <w:spacing w:after="480" w:line="278" w:lineRule="exact"/>
      <w:ind w:hanging="700"/>
      <w:jc w:val="right"/>
      <w:outlineLvl w:val="3"/>
    </w:pPr>
    <w:rPr>
      <w:rFonts w:ascii="Arial" w:hAnsi="Arial"/>
      <w:sz w:val="21"/>
      <w:shd w:val="clear" w:color="auto" w:fill="FFFFFF"/>
    </w:rPr>
  </w:style>
  <w:style w:type="paragraph" w:customStyle="1" w:styleId="Zkladntext20">
    <w:name w:val="Základní text2"/>
    <w:rsid w:val="008074C7"/>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8074C7"/>
    <w:rPr>
      <w:rFonts w:ascii="Verdana" w:hAnsi="Verdana"/>
      <w:b/>
      <w:sz w:val="24"/>
    </w:rPr>
  </w:style>
  <w:style w:type="character" w:customStyle="1" w:styleId="apple-style-span">
    <w:name w:val="apple-style-span"/>
    <w:rsid w:val="008074C7"/>
  </w:style>
  <w:style w:type="character" w:customStyle="1" w:styleId="hps">
    <w:name w:val="hps"/>
    <w:rsid w:val="008074C7"/>
  </w:style>
  <w:style w:type="character" w:customStyle="1" w:styleId="apple-converted-space">
    <w:name w:val="apple-converted-space"/>
    <w:rsid w:val="008074C7"/>
  </w:style>
  <w:style w:type="paragraph" w:customStyle="1" w:styleId="Textvysvetlivky1">
    <w:name w:val="Text vysvetlivky1"/>
    <w:basedOn w:val="Normlny"/>
    <w:link w:val="TextvysvetlivkyChar"/>
    <w:rsid w:val="008074C7"/>
    <w:pPr>
      <w:spacing w:after="0" w:line="240" w:lineRule="auto"/>
    </w:pPr>
    <w:rPr>
      <w:rFonts w:ascii="Times New Roman" w:eastAsia="Calibri" w:hAnsi="Times New Roman" w:cs="Times New Roman"/>
      <w:sz w:val="20"/>
      <w:szCs w:val="20"/>
      <w:lang w:eastAsia="cs-CZ"/>
    </w:rPr>
  </w:style>
  <w:style w:type="character" w:customStyle="1" w:styleId="TextvysvetlivkyChar">
    <w:name w:val="Text vysvetlivky Char"/>
    <w:link w:val="Textvysvetlivky1"/>
    <w:locked/>
    <w:rsid w:val="008074C7"/>
    <w:rPr>
      <w:rFonts w:ascii="Times New Roman" w:eastAsia="Calibri" w:hAnsi="Times New Roman" w:cs="Times New Roman"/>
      <w:sz w:val="20"/>
      <w:szCs w:val="20"/>
      <w:lang w:eastAsia="cs-CZ"/>
    </w:rPr>
  </w:style>
  <w:style w:type="character" w:customStyle="1" w:styleId="Odkaznavysvetlivku1">
    <w:name w:val="Odkaz na vysvetlivku1"/>
    <w:rsid w:val="008074C7"/>
    <w:rPr>
      <w:vertAlign w:val="superscript"/>
    </w:rPr>
  </w:style>
  <w:style w:type="character" w:customStyle="1" w:styleId="truktradokumentuChar">
    <w:name w:val="Štruktúra dokumentu Char"/>
    <w:link w:val="truktradokumentu"/>
    <w:locked/>
    <w:rsid w:val="008074C7"/>
    <w:rPr>
      <w:rFonts w:ascii="Tahoma" w:hAnsi="Tahoma"/>
      <w:noProof/>
      <w:sz w:val="24"/>
      <w:shd w:val="clear" w:color="auto" w:fill="000080"/>
    </w:rPr>
  </w:style>
  <w:style w:type="paragraph" w:styleId="truktradokumentu">
    <w:name w:val="Document Map"/>
    <w:basedOn w:val="Normlny"/>
    <w:link w:val="truktradokumentuChar"/>
    <w:rsid w:val="008074C7"/>
    <w:pPr>
      <w:shd w:val="clear" w:color="auto" w:fill="000080"/>
      <w:spacing w:after="0" w:line="240" w:lineRule="auto"/>
    </w:pPr>
    <w:rPr>
      <w:rFonts w:ascii="Tahoma" w:hAnsi="Tahoma"/>
      <w:sz w:val="24"/>
      <w:shd w:val="clear" w:color="auto" w:fill="000080"/>
    </w:rPr>
  </w:style>
  <w:style w:type="character" w:customStyle="1" w:styleId="truktradokumentuChar1">
    <w:name w:val="Štruktúra dokumentu Char1"/>
    <w:basedOn w:val="Predvolenpsmoodseku"/>
    <w:semiHidden/>
    <w:rsid w:val="008074C7"/>
    <w:rPr>
      <w:rFonts w:ascii="Segoe UI" w:hAnsi="Segoe UI" w:cs="Segoe UI"/>
      <w:sz w:val="16"/>
      <w:szCs w:val="16"/>
    </w:rPr>
  </w:style>
  <w:style w:type="paragraph" w:customStyle="1" w:styleId="NormalWeb1">
    <w:name w:val="Normal (Web)1"/>
    <w:basedOn w:val="Normlny"/>
    <w:rsid w:val="008074C7"/>
    <w:pPr>
      <w:widowControl w:val="0"/>
      <w:overflowPunct w:val="0"/>
      <w:autoSpaceDE w:val="0"/>
      <w:autoSpaceDN w:val="0"/>
      <w:adjustRightInd w:val="0"/>
      <w:spacing w:before="100" w:after="100" w:line="240" w:lineRule="auto"/>
    </w:pPr>
    <w:rPr>
      <w:rFonts w:ascii="Times New Roman" w:eastAsia="Calibri" w:hAnsi="Times New Roman" w:cs="Times New Roman"/>
      <w:sz w:val="24"/>
      <w:szCs w:val="20"/>
      <w:lang w:eastAsia="sk-SK"/>
    </w:rPr>
  </w:style>
  <w:style w:type="paragraph" w:customStyle="1" w:styleId="Normlnywebov2">
    <w:name w:val="Normálny (webový)2"/>
    <w:basedOn w:val="Normlny"/>
    <w:rsid w:val="008074C7"/>
    <w:pPr>
      <w:widowControl w:val="0"/>
      <w:overflowPunct w:val="0"/>
      <w:autoSpaceDE w:val="0"/>
      <w:autoSpaceDN w:val="0"/>
      <w:adjustRightInd w:val="0"/>
      <w:spacing w:before="100" w:after="100" w:line="240" w:lineRule="auto"/>
    </w:pPr>
    <w:rPr>
      <w:rFonts w:ascii="Arial Unicode MS" w:eastAsia="Arial Unicode MS" w:hAnsi="Times New Roman" w:cs="Times New Roman"/>
      <w:sz w:val="24"/>
      <w:szCs w:val="20"/>
      <w:lang w:eastAsia="sk-SK"/>
    </w:rPr>
  </w:style>
  <w:style w:type="paragraph" w:customStyle="1" w:styleId="Zkladntext31">
    <w:name w:val="Základný text 31"/>
    <w:basedOn w:val="Normlny"/>
    <w:uiPriority w:val="99"/>
    <w:rsid w:val="008074C7"/>
    <w:pPr>
      <w:overflowPunct w:val="0"/>
      <w:autoSpaceDE w:val="0"/>
      <w:autoSpaceDN w:val="0"/>
      <w:adjustRightInd w:val="0"/>
      <w:spacing w:after="0" w:line="240" w:lineRule="auto"/>
      <w:jc w:val="center"/>
    </w:pPr>
    <w:rPr>
      <w:rFonts w:ascii="Times New Roman" w:eastAsia="Calibri" w:hAnsi="Times New Roman" w:cs="Times New Roman"/>
      <w:color w:val="FF0000"/>
      <w:sz w:val="20"/>
      <w:szCs w:val="20"/>
      <w:lang w:eastAsia="sk-SK"/>
    </w:rPr>
  </w:style>
  <w:style w:type="paragraph" w:customStyle="1" w:styleId="Zarkazkladnhotextu31">
    <w:name w:val="Zarážka základného textu 31"/>
    <w:basedOn w:val="Normlny"/>
    <w:rsid w:val="008074C7"/>
    <w:pPr>
      <w:overflowPunct w:val="0"/>
      <w:autoSpaceDE w:val="0"/>
      <w:autoSpaceDN w:val="0"/>
      <w:adjustRightInd w:val="0"/>
      <w:spacing w:after="0" w:line="240" w:lineRule="auto"/>
      <w:ind w:left="4860"/>
    </w:pPr>
    <w:rPr>
      <w:rFonts w:ascii="Times New Roman" w:eastAsia="Calibri" w:hAnsi="Times New Roman" w:cs="Times New Roman"/>
      <w:sz w:val="30"/>
      <w:szCs w:val="20"/>
      <w:lang w:eastAsia="sk-SK"/>
    </w:rPr>
  </w:style>
  <w:style w:type="paragraph" w:customStyle="1" w:styleId="Zarkazkladnhotextu21">
    <w:name w:val="Zarážka základného textu 21"/>
    <w:basedOn w:val="Normlny"/>
    <w:uiPriority w:val="99"/>
    <w:rsid w:val="008074C7"/>
    <w:pPr>
      <w:overflowPunct w:val="0"/>
      <w:autoSpaceDE w:val="0"/>
      <w:autoSpaceDN w:val="0"/>
      <w:adjustRightInd w:val="0"/>
      <w:spacing w:after="0" w:line="240" w:lineRule="auto"/>
      <w:ind w:left="360"/>
      <w:jc w:val="both"/>
    </w:pPr>
    <w:rPr>
      <w:rFonts w:ascii="Times New Roman" w:eastAsia="Calibri" w:hAnsi="Times New Roman" w:cs="Times New Roman"/>
      <w:sz w:val="24"/>
      <w:szCs w:val="20"/>
      <w:lang w:eastAsia="sk-SK"/>
    </w:rPr>
  </w:style>
  <w:style w:type="paragraph" w:customStyle="1" w:styleId="Zkladntext21">
    <w:name w:val="Základný text 21"/>
    <w:basedOn w:val="Normlny"/>
    <w:rsid w:val="008074C7"/>
    <w:pPr>
      <w:overflowPunct w:val="0"/>
      <w:autoSpaceDE w:val="0"/>
      <w:autoSpaceDN w:val="0"/>
      <w:adjustRightInd w:val="0"/>
      <w:spacing w:after="0" w:line="240" w:lineRule="auto"/>
      <w:jc w:val="both"/>
    </w:pPr>
    <w:rPr>
      <w:rFonts w:ascii="Times New Roman" w:eastAsia="Calibri" w:hAnsi="Times New Roman" w:cs="Times New Roman"/>
      <w:sz w:val="24"/>
      <w:szCs w:val="20"/>
      <w:lang w:eastAsia="sk-SK"/>
    </w:rPr>
  </w:style>
  <w:style w:type="character" w:customStyle="1" w:styleId="Strong1">
    <w:name w:val="Strong1"/>
    <w:rsid w:val="008074C7"/>
    <w:rPr>
      <w:b/>
      <w:sz w:val="20"/>
    </w:rPr>
  </w:style>
  <w:style w:type="character" w:customStyle="1" w:styleId="Siln2">
    <w:name w:val="Silný2"/>
    <w:rsid w:val="008074C7"/>
    <w:rPr>
      <w:b/>
      <w:sz w:val="20"/>
    </w:rPr>
  </w:style>
  <w:style w:type="paragraph" w:customStyle="1" w:styleId="Standard">
    <w:name w:val="Standard"/>
    <w:basedOn w:val="Normlny"/>
    <w:rsid w:val="008074C7"/>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8074C7"/>
    <w:pPr>
      <w:widowControl w:val="0"/>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eastAsia="sk-SK"/>
    </w:rPr>
  </w:style>
  <w:style w:type="paragraph" w:customStyle="1" w:styleId="Zkladntext32">
    <w:name w:val="Základný text 32"/>
    <w:basedOn w:val="Normlny"/>
    <w:rsid w:val="008074C7"/>
    <w:pPr>
      <w:overflowPunct w:val="0"/>
      <w:autoSpaceDE w:val="0"/>
      <w:autoSpaceDN w:val="0"/>
      <w:adjustRightInd w:val="0"/>
      <w:spacing w:after="0" w:line="240" w:lineRule="auto"/>
      <w:jc w:val="center"/>
      <w:textAlignment w:val="baseline"/>
    </w:pPr>
    <w:rPr>
      <w:rFonts w:ascii="Times New Roman" w:eastAsia="Calibri" w:hAnsi="Times New Roman" w:cs="Times New Roman"/>
      <w:color w:val="FF0000"/>
      <w:sz w:val="20"/>
      <w:szCs w:val="20"/>
      <w:lang w:eastAsia="sk-SK"/>
    </w:rPr>
  </w:style>
  <w:style w:type="paragraph" w:customStyle="1" w:styleId="Zarkazkladnhotextu32">
    <w:name w:val="Zarážka základného textu 32"/>
    <w:basedOn w:val="Normlny"/>
    <w:rsid w:val="008074C7"/>
    <w:pPr>
      <w:overflowPunct w:val="0"/>
      <w:autoSpaceDE w:val="0"/>
      <w:autoSpaceDN w:val="0"/>
      <w:adjustRightInd w:val="0"/>
      <w:spacing w:after="0" w:line="240" w:lineRule="auto"/>
      <w:ind w:left="4860"/>
      <w:textAlignment w:val="baseline"/>
    </w:pPr>
    <w:rPr>
      <w:rFonts w:ascii="Times New Roman" w:eastAsia="Calibri" w:hAnsi="Times New Roman" w:cs="Times New Roman"/>
      <w:sz w:val="30"/>
      <w:szCs w:val="20"/>
      <w:lang w:eastAsia="sk-SK"/>
    </w:rPr>
  </w:style>
  <w:style w:type="paragraph" w:customStyle="1" w:styleId="Zarkazkladnhotextu22">
    <w:name w:val="Zarážka základného textu 22"/>
    <w:basedOn w:val="Normlny"/>
    <w:rsid w:val="008074C7"/>
    <w:pPr>
      <w:overflowPunct w:val="0"/>
      <w:autoSpaceDE w:val="0"/>
      <w:autoSpaceDN w:val="0"/>
      <w:adjustRightInd w:val="0"/>
      <w:spacing w:after="0" w:line="240" w:lineRule="auto"/>
      <w:ind w:left="360"/>
      <w:jc w:val="both"/>
      <w:textAlignment w:val="baseline"/>
    </w:pPr>
    <w:rPr>
      <w:rFonts w:ascii="Times New Roman" w:eastAsia="Calibri" w:hAnsi="Times New Roman" w:cs="Times New Roman"/>
      <w:sz w:val="24"/>
      <w:szCs w:val="20"/>
      <w:lang w:eastAsia="sk-SK"/>
    </w:rPr>
  </w:style>
  <w:style w:type="character" w:customStyle="1" w:styleId="Siln3">
    <w:name w:val="Silný3"/>
    <w:rsid w:val="008074C7"/>
    <w:rPr>
      <w:b/>
      <w:sz w:val="20"/>
    </w:rPr>
  </w:style>
  <w:style w:type="paragraph" w:customStyle="1" w:styleId="Zkladntext22">
    <w:name w:val="Základný text 22"/>
    <w:basedOn w:val="Normlny"/>
    <w:rsid w:val="008074C7"/>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eastAsia="sk-SK"/>
    </w:rPr>
  </w:style>
  <w:style w:type="paragraph" w:styleId="Obyajntext">
    <w:name w:val="Plain Text"/>
    <w:basedOn w:val="Normlny"/>
    <w:link w:val="ObyajntextChar"/>
    <w:uiPriority w:val="99"/>
    <w:rsid w:val="008074C7"/>
    <w:pPr>
      <w:spacing w:after="0" w:line="240" w:lineRule="auto"/>
    </w:pPr>
    <w:rPr>
      <w:rFonts w:ascii="Calibri" w:eastAsia="Times New Roman" w:hAnsi="Calibri" w:cs="Mangal"/>
      <w:szCs w:val="21"/>
    </w:rPr>
  </w:style>
  <w:style w:type="character" w:customStyle="1" w:styleId="ObyajntextChar">
    <w:name w:val="Obyčajný text Char"/>
    <w:basedOn w:val="Predvolenpsmoodseku"/>
    <w:link w:val="Obyajntext"/>
    <w:uiPriority w:val="99"/>
    <w:rsid w:val="008074C7"/>
    <w:rPr>
      <w:rFonts w:ascii="Calibri" w:eastAsia="Times New Roman" w:hAnsi="Calibri" w:cs="Mangal"/>
      <w:szCs w:val="21"/>
    </w:rPr>
  </w:style>
  <w:style w:type="character" w:customStyle="1" w:styleId="urtxth3urh3color">
    <w:name w:val="urtxth3 urh3color"/>
    <w:rsid w:val="008074C7"/>
    <w:rPr>
      <w:rFonts w:cs="Times New Roman"/>
    </w:rPr>
  </w:style>
  <w:style w:type="character" w:customStyle="1" w:styleId="lnokChar">
    <w:name w:val="článok Char"/>
    <w:link w:val="lnok"/>
    <w:locked/>
    <w:rsid w:val="008074C7"/>
    <w:rPr>
      <w:rFonts w:ascii="Arial" w:hAnsi="Arial"/>
    </w:rPr>
  </w:style>
  <w:style w:type="paragraph" w:customStyle="1" w:styleId="lnok">
    <w:name w:val="článok"/>
    <w:basedOn w:val="Normlny"/>
    <w:link w:val="lnokChar"/>
    <w:rsid w:val="008074C7"/>
    <w:pPr>
      <w:tabs>
        <w:tab w:val="left" w:pos="454"/>
      </w:tabs>
      <w:spacing w:before="60" w:after="0" w:line="240" w:lineRule="auto"/>
      <w:ind w:left="454" w:hanging="454"/>
      <w:jc w:val="both"/>
    </w:pPr>
    <w:rPr>
      <w:rFonts w:ascii="Arial" w:hAnsi="Arial"/>
    </w:rPr>
  </w:style>
  <w:style w:type="paragraph" w:customStyle="1" w:styleId="Odstavec1">
    <w:name w:val="Odstavec:1"/>
    <w:basedOn w:val="Normlny"/>
    <w:next w:val="Normlny"/>
    <w:rsid w:val="008074C7"/>
    <w:pPr>
      <w:overflowPunct w:val="0"/>
      <w:autoSpaceDE w:val="0"/>
      <w:autoSpaceDN w:val="0"/>
      <w:adjustRightInd w:val="0"/>
      <w:spacing w:after="0" w:line="240" w:lineRule="auto"/>
      <w:ind w:left="726"/>
      <w:jc w:val="both"/>
      <w:textAlignment w:val="baseline"/>
    </w:pPr>
    <w:rPr>
      <w:rFonts w:ascii="Times New Roman" w:eastAsia="Calibri" w:hAnsi="Times New Roman" w:cs="Times New Roman"/>
      <w:sz w:val="26"/>
      <w:szCs w:val="20"/>
      <w:lang w:eastAsia="sk-SK"/>
    </w:rPr>
  </w:style>
  <w:style w:type="paragraph" w:customStyle="1" w:styleId="Text21">
    <w:name w:val="Text2:1"/>
    <w:basedOn w:val="Normlny"/>
    <w:next w:val="Normlny"/>
    <w:rsid w:val="008074C7"/>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cs="Times New Roman"/>
      <w:sz w:val="26"/>
      <w:szCs w:val="20"/>
      <w:lang w:eastAsia="sk-SK"/>
    </w:rPr>
  </w:style>
  <w:style w:type="paragraph" w:customStyle="1" w:styleId="DPHeading2Slovakarticle">
    <w:name w:val="D&amp;P Heading 2 (Slovak article)"/>
    <w:basedOn w:val="Normlny"/>
    <w:next w:val="Normlny"/>
    <w:rsid w:val="008074C7"/>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8074C7"/>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8074C7"/>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8074C7"/>
    <w:pPr>
      <w:keepNext/>
      <w:numPr>
        <w:ilvl w:val="3"/>
        <w:numId w:val="7"/>
      </w:numPr>
      <w:spacing w:before="240" w:after="120" w:line="240" w:lineRule="auto"/>
      <w:outlineLvl w:val="3"/>
    </w:pPr>
    <w:rPr>
      <w:rFonts w:ascii="Times New Roman" w:eastAsia="Calibri" w:hAnsi="Times New Roman" w:cs="Times New Roman"/>
      <w:b/>
      <w:bCs/>
      <w:sz w:val="24"/>
      <w:szCs w:val="20"/>
      <w:lang w:val="cs-CZ" w:eastAsia="cs-CZ"/>
    </w:rPr>
  </w:style>
  <w:style w:type="paragraph" w:customStyle="1" w:styleId="DPHeading5Slovakarticle">
    <w:name w:val="D&amp;P Heading 5 (Slovak article)"/>
    <w:basedOn w:val="Normlny"/>
    <w:next w:val="Normlny"/>
    <w:rsid w:val="008074C7"/>
    <w:pPr>
      <w:numPr>
        <w:ilvl w:val="4"/>
        <w:numId w:val="7"/>
      </w:numPr>
      <w:spacing w:before="240" w:after="120" w:line="240" w:lineRule="auto"/>
      <w:outlineLvl w:val="4"/>
    </w:pPr>
    <w:rPr>
      <w:rFonts w:ascii="Times New Roman" w:eastAsia="Calibri" w:hAnsi="Times New Roman" w:cs="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8074C7"/>
    <w:rPr>
      <w:b w:val="0"/>
      <w:bCs w:val="0"/>
      <w:iCs w:val="0"/>
    </w:rPr>
  </w:style>
  <w:style w:type="paragraph" w:styleId="Nzov">
    <w:name w:val="Title"/>
    <w:basedOn w:val="Normlny"/>
    <w:next w:val="Zkladntext2"/>
    <w:link w:val="NzovChar"/>
    <w:qFormat/>
    <w:rsid w:val="008074C7"/>
    <w:pPr>
      <w:tabs>
        <w:tab w:val="num" w:pos="360"/>
      </w:tabs>
      <w:spacing w:before="240" w:after="120" w:line="240" w:lineRule="auto"/>
      <w:ind w:left="357" w:hanging="357"/>
    </w:pPr>
    <w:rPr>
      <w:rFonts w:ascii="Times New Roman" w:eastAsia="Calibri" w:hAnsi="Times New Roman" w:cs="Times New Roman"/>
      <w:b/>
      <w:szCs w:val="20"/>
      <w:lang w:eastAsia="sk-SK"/>
    </w:rPr>
  </w:style>
  <w:style w:type="character" w:customStyle="1" w:styleId="NzovChar">
    <w:name w:val="Názov Char"/>
    <w:basedOn w:val="Predvolenpsmoodseku"/>
    <w:link w:val="Nzov"/>
    <w:rsid w:val="008074C7"/>
    <w:rPr>
      <w:rFonts w:ascii="Times New Roman" w:eastAsia="Calibri" w:hAnsi="Times New Roman" w:cs="Times New Roman"/>
      <w:b/>
      <w:szCs w:val="20"/>
      <w:lang w:eastAsia="sk-SK"/>
    </w:rPr>
  </w:style>
  <w:style w:type="paragraph" w:customStyle="1" w:styleId="Normlny2">
    <w:name w:val="Normálny2"/>
    <w:basedOn w:val="Normlny"/>
    <w:rsid w:val="008074C7"/>
    <w:pPr>
      <w:widowControl w:val="0"/>
      <w:suppressAutoHyphens/>
      <w:spacing w:after="0" w:line="240" w:lineRule="auto"/>
    </w:pPr>
    <w:rPr>
      <w:rFonts w:ascii="Times New Roman" w:eastAsia="Times New Roman" w:hAnsi="Times New Roman" w:cs="Times New Roman"/>
      <w:sz w:val="24"/>
      <w:szCs w:val="20"/>
      <w:lang w:eastAsia="sk-SK"/>
    </w:rPr>
  </w:style>
  <w:style w:type="paragraph" w:customStyle="1" w:styleId="Textkrper">
    <w:name w:val="Textkörper"/>
    <w:basedOn w:val="Normlny"/>
    <w:rsid w:val="008074C7"/>
    <w:pPr>
      <w:overflowPunct w:val="0"/>
      <w:autoSpaceDE w:val="0"/>
      <w:autoSpaceDN w:val="0"/>
      <w:adjustRightInd w:val="0"/>
      <w:spacing w:after="0" w:line="240" w:lineRule="auto"/>
      <w:jc w:val="both"/>
    </w:pPr>
    <w:rPr>
      <w:rFonts w:ascii="Times New Roman" w:eastAsia="Calibri" w:hAnsi="Times New Roman" w:cs="Times New Roman"/>
      <w:sz w:val="24"/>
      <w:szCs w:val="24"/>
      <w:lang w:eastAsia="cs-CZ"/>
    </w:rPr>
  </w:style>
  <w:style w:type="paragraph" w:styleId="Pokraovaniezoznamu">
    <w:name w:val="List Continue"/>
    <w:basedOn w:val="Normlny"/>
    <w:rsid w:val="008074C7"/>
    <w:pPr>
      <w:spacing w:after="120" w:line="276" w:lineRule="auto"/>
      <w:ind w:left="283"/>
      <w:contextualSpacing/>
    </w:pPr>
    <w:rPr>
      <w:rFonts w:ascii="Calibri" w:eastAsia="Times New Roman" w:hAnsi="Calibri" w:cs="Times New Roman"/>
    </w:rPr>
  </w:style>
  <w:style w:type="paragraph" w:customStyle="1" w:styleId="Normln">
    <w:name w:val="Norm‡ln’"/>
    <w:rsid w:val="008074C7"/>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8074C7"/>
    <w:rPr>
      <w:rFonts w:ascii="Tahoma" w:eastAsia="Times New Roman" w:hAnsi="Tahoma" w:cs="Tahoma"/>
      <w:sz w:val="16"/>
      <w:szCs w:val="16"/>
    </w:rPr>
  </w:style>
  <w:style w:type="paragraph" w:styleId="Zoznam">
    <w:name w:val="List"/>
    <w:basedOn w:val="Normlny"/>
    <w:rsid w:val="008074C7"/>
    <w:pPr>
      <w:spacing w:after="200" w:line="276" w:lineRule="auto"/>
      <w:ind w:left="283" w:hanging="283"/>
      <w:contextualSpacing/>
    </w:pPr>
    <w:rPr>
      <w:rFonts w:ascii="Calibri" w:eastAsia="Times New Roman" w:hAnsi="Calibri" w:cs="Times New Roman"/>
    </w:rPr>
  </w:style>
  <w:style w:type="paragraph" w:styleId="Zoznam2">
    <w:name w:val="List 2"/>
    <w:basedOn w:val="Normlny"/>
    <w:uiPriority w:val="99"/>
    <w:rsid w:val="008074C7"/>
    <w:pPr>
      <w:spacing w:after="200" w:line="276" w:lineRule="auto"/>
      <w:ind w:left="566" w:hanging="283"/>
      <w:contextualSpacing/>
    </w:pPr>
    <w:rPr>
      <w:rFonts w:ascii="Calibri" w:eastAsia="Times New Roman" w:hAnsi="Calibri" w:cs="Times New Roman"/>
    </w:rPr>
  </w:style>
  <w:style w:type="paragraph" w:styleId="Zoznamsodrkami2">
    <w:name w:val="List Bullet 2"/>
    <w:basedOn w:val="Normlny"/>
    <w:autoRedefine/>
    <w:rsid w:val="008074C7"/>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8074C7"/>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cs="Times New Roman"/>
      <w:sz w:val="24"/>
      <w:szCs w:val="20"/>
      <w:lang w:val="cs-CZ" w:eastAsia="ar-SA"/>
    </w:rPr>
  </w:style>
  <w:style w:type="paragraph" w:customStyle="1" w:styleId="Bezriadkovania1">
    <w:name w:val="Bez riadkovania1"/>
    <w:rsid w:val="008074C7"/>
    <w:pPr>
      <w:spacing w:after="0" w:line="240" w:lineRule="auto"/>
    </w:pPr>
    <w:rPr>
      <w:rFonts w:ascii="Calibri" w:eastAsia="Times New Roman" w:hAnsi="Calibri" w:cs="Mangal"/>
    </w:rPr>
  </w:style>
  <w:style w:type="paragraph" w:customStyle="1" w:styleId="Zoznamslo2">
    <w:name w:val="Zoznam číslo 2"/>
    <w:basedOn w:val="Normlny"/>
    <w:rsid w:val="008074C7"/>
    <w:pPr>
      <w:tabs>
        <w:tab w:val="num" w:pos="567"/>
      </w:tabs>
      <w:spacing w:after="120" w:line="360" w:lineRule="auto"/>
      <w:ind w:left="567" w:hanging="567"/>
      <w:jc w:val="both"/>
    </w:pPr>
    <w:rPr>
      <w:rFonts w:ascii="Arial" w:eastAsia="Times New Roman" w:hAnsi="Arial" w:cs="Times New Roman"/>
      <w:bCs/>
      <w:szCs w:val="20"/>
      <w:lang w:eastAsia="cs-CZ"/>
    </w:rPr>
  </w:style>
  <w:style w:type="paragraph" w:customStyle="1" w:styleId="Normlnywebov4">
    <w:name w:val="Normálny (webový)4"/>
    <w:basedOn w:val="Normlny"/>
    <w:rsid w:val="008074C7"/>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sk-SK"/>
    </w:rPr>
  </w:style>
  <w:style w:type="character" w:customStyle="1" w:styleId="PsacstrojHTML1">
    <w:name w:val="Psací stroj HTML1"/>
    <w:rsid w:val="008074C7"/>
    <w:rPr>
      <w:rFonts w:ascii="Courier New" w:hAnsi="Courier New"/>
      <w:sz w:val="20"/>
    </w:rPr>
  </w:style>
  <w:style w:type="paragraph" w:styleId="Oznaitext">
    <w:name w:val="Block Text"/>
    <w:basedOn w:val="Normlny"/>
    <w:rsid w:val="008074C7"/>
    <w:pPr>
      <w:spacing w:before="120" w:after="0" w:line="240" w:lineRule="atLeast"/>
      <w:ind w:left="284" w:right="140" w:hanging="284"/>
      <w:jc w:val="both"/>
    </w:pPr>
    <w:rPr>
      <w:rFonts w:ascii="Arial" w:eastAsia="Calibri" w:hAnsi="Arial" w:cs="Arial"/>
      <w:lang w:eastAsia="sk-SK"/>
    </w:rPr>
  </w:style>
  <w:style w:type="paragraph" w:customStyle="1" w:styleId="text2">
    <w:name w:val="text2"/>
    <w:basedOn w:val="Normlny"/>
    <w:rsid w:val="008074C7"/>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cs="Times New Roman"/>
      <w:sz w:val="24"/>
      <w:szCs w:val="20"/>
      <w:lang w:eastAsia="en-GB"/>
    </w:rPr>
  </w:style>
  <w:style w:type="paragraph" w:customStyle="1" w:styleId="Zkladntext23">
    <w:name w:val="Základný text 23"/>
    <w:basedOn w:val="Normlny"/>
    <w:rsid w:val="008074C7"/>
    <w:pPr>
      <w:tabs>
        <w:tab w:val="left" w:pos="709"/>
      </w:tabs>
      <w:overflowPunct w:val="0"/>
      <w:autoSpaceDE w:val="0"/>
      <w:autoSpaceDN w:val="0"/>
      <w:adjustRightInd w:val="0"/>
      <w:spacing w:after="0" w:line="360" w:lineRule="auto"/>
      <w:ind w:left="709" w:hanging="709"/>
      <w:jc w:val="both"/>
    </w:pPr>
    <w:rPr>
      <w:rFonts w:ascii="Arial" w:eastAsia="Calibri" w:hAnsi="Arial" w:cs="Times New Roman"/>
      <w:sz w:val="24"/>
      <w:szCs w:val="20"/>
      <w:lang w:eastAsia="cs-CZ"/>
    </w:rPr>
  </w:style>
  <w:style w:type="paragraph" w:customStyle="1" w:styleId="normalweb10">
    <w:name w:val="normalweb1"/>
    <w:basedOn w:val="Normlny"/>
    <w:rsid w:val="008074C7"/>
    <w:pPr>
      <w:overflowPunct w:val="0"/>
      <w:autoSpaceDE w:val="0"/>
      <w:autoSpaceDN w:val="0"/>
      <w:spacing w:before="100" w:after="100" w:line="240" w:lineRule="auto"/>
    </w:pPr>
    <w:rPr>
      <w:rFonts w:ascii="Times New Roman" w:eastAsia="Calibri" w:hAnsi="Times New Roman" w:cs="Times New Roman"/>
      <w:sz w:val="24"/>
      <w:szCs w:val="24"/>
      <w:lang w:eastAsia="sk-SK"/>
    </w:rPr>
  </w:style>
  <w:style w:type="paragraph" w:customStyle="1" w:styleId="Normlnweb6">
    <w:name w:val="Normální (web)6"/>
    <w:basedOn w:val="Normlny"/>
    <w:rsid w:val="008074C7"/>
    <w:pPr>
      <w:spacing w:after="0" w:line="240" w:lineRule="auto"/>
    </w:pPr>
    <w:rPr>
      <w:rFonts w:ascii="Times New Roman" w:eastAsia="Calibri" w:hAnsi="Times New Roman" w:cs="Times New Roman"/>
      <w:sz w:val="24"/>
      <w:szCs w:val="24"/>
      <w:lang w:eastAsia="sk-SK"/>
    </w:rPr>
  </w:style>
  <w:style w:type="paragraph" w:customStyle="1" w:styleId="Normlnweb26">
    <w:name w:val="Normální (web)26"/>
    <w:basedOn w:val="Normlny"/>
    <w:rsid w:val="008074C7"/>
    <w:pPr>
      <w:spacing w:after="0" w:line="240" w:lineRule="auto"/>
    </w:pPr>
    <w:rPr>
      <w:rFonts w:ascii="Times New Roman" w:eastAsia="Calibri" w:hAnsi="Times New Roman" w:cs="Times New Roman"/>
      <w:sz w:val="24"/>
      <w:szCs w:val="24"/>
      <w:lang w:eastAsia="sk-SK"/>
    </w:rPr>
  </w:style>
  <w:style w:type="paragraph" w:customStyle="1" w:styleId="Odsekzoznamu2">
    <w:name w:val="Odsek zoznamu2"/>
    <w:basedOn w:val="Normlny"/>
    <w:rsid w:val="008074C7"/>
    <w:pPr>
      <w:spacing w:after="0" w:line="240" w:lineRule="auto"/>
      <w:ind w:left="720"/>
      <w:contextualSpacing/>
    </w:pPr>
    <w:rPr>
      <w:rFonts w:ascii="Arial" w:eastAsia="Times New Roman" w:hAnsi="Arial" w:cs="Times New Roman"/>
      <w:sz w:val="20"/>
      <w:szCs w:val="24"/>
      <w:lang w:eastAsia="sk-SK"/>
    </w:rPr>
  </w:style>
  <w:style w:type="paragraph" w:customStyle="1" w:styleId="Zarkazkladnhotextu30">
    <w:name w:val="Zarážka základného textu3"/>
    <w:basedOn w:val="Normlny"/>
    <w:rsid w:val="008074C7"/>
    <w:pPr>
      <w:spacing w:after="0" w:line="240" w:lineRule="auto"/>
    </w:pPr>
    <w:rPr>
      <w:rFonts w:ascii="Arial" w:eastAsia="Calibri" w:hAnsi="Arial" w:cs="Arial"/>
      <w:sz w:val="20"/>
      <w:szCs w:val="20"/>
      <w:lang w:eastAsia="sk-SK"/>
    </w:rPr>
  </w:style>
  <w:style w:type="character" w:customStyle="1" w:styleId="BodyText2Char">
    <w:name w:val="Body Text 2 Char"/>
    <w:rsid w:val="008074C7"/>
    <w:rPr>
      <w:rFonts w:ascii="Arial" w:hAnsi="Arial"/>
      <w:noProof/>
      <w:sz w:val="14"/>
      <w:lang w:eastAsia="sk-SK"/>
    </w:rPr>
  </w:style>
  <w:style w:type="paragraph" w:customStyle="1" w:styleId="Zkladntext210">
    <w:name w:val="Základní text 21"/>
    <w:basedOn w:val="Normlny"/>
    <w:rsid w:val="008074C7"/>
    <w:pPr>
      <w:tabs>
        <w:tab w:val="left" w:pos="709"/>
      </w:tabs>
      <w:overflowPunct w:val="0"/>
      <w:autoSpaceDE w:val="0"/>
      <w:autoSpaceDN w:val="0"/>
      <w:adjustRightInd w:val="0"/>
      <w:spacing w:after="0" w:line="360" w:lineRule="auto"/>
      <w:ind w:left="709" w:hanging="709"/>
      <w:jc w:val="both"/>
    </w:pPr>
    <w:rPr>
      <w:rFonts w:ascii="Arial" w:eastAsia="Times New Roman" w:hAnsi="Arial" w:cs="Times New Roman"/>
      <w:sz w:val="24"/>
      <w:szCs w:val="20"/>
      <w:lang w:eastAsia="cs-CZ"/>
    </w:rPr>
  </w:style>
  <w:style w:type="paragraph" w:customStyle="1" w:styleId="xl63">
    <w:name w:val="xl63"/>
    <w:basedOn w:val="Normlny"/>
    <w:rsid w:val="008074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64">
    <w:name w:val="xl64"/>
    <w:basedOn w:val="Normlny"/>
    <w:rsid w:val="008074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5">
    <w:name w:val="xl65"/>
    <w:basedOn w:val="Normlny"/>
    <w:rsid w:val="008074C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6">
    <w:name w:val="xl66"/>
    <w:basedOn w:val="Normlny"/>
    <w:rsid w:val="008074C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7">
    <w:name w:val="xl67"/>
    <w:basedOn w:val="Normlny"/>
    <w:rsid w:val="008074C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8074C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69">
    <w:name w:val="xl69"/>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0">
    <w:name w:val="xl70"/>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1">
    <w:name w:val="xl71"/>
    <w:basedOn w:val="Normlny"/>
    <w:rsid w:val="008074C7"/>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y"/>
    <w:rsid w:val="008074C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3">
    <w:name w:val="xl73"/>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4">
    <w:name w:val="xl74"/>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5">
    <w:name w:val="xl75"/>
    <w:basedOn w:val="Normlny"/>
    <w:rsid w:val="008074C7"/>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6">
    <w:name w:val="xl76"/>
    <w:basedOn w:val="Normlny"/>
    <w:rsid w:val="008074C7"/>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7">
    <w:name w:val="xl77"/>
    <w:basedOn w:val="Normlny"/>
    <w:rsid w:val="008074C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8">
    <w:name w:val="xl78"/>
    <w:basedOn w:val="Normlny"/>
    <w:rsid w:val="008074C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9">
    <w:name w:val="xl79"/>
    <w:basedOn w:val="Normlny"/>
    <w:rsid w:val="008074C7"/>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qFormat/>
    <w:rsid w:val="008074C7"/>
    <w:rPr>
      <w:b/>
    </w:rPr>
  </w:style>
  <w:style w:type="paragraph" w:customStyle="1" w:styleId="Blockquote">
    <w:name w:val="Blockquote"/>
    <w:basedOn w:val="Normlny"/>
    <w:rsid w:val="008074C7"/>
    <w:pPr>
      <w:overflowPunct w:val="0"/>
      <w:autoSpaceDE w:val="0"/>
      <w:autoSpaceDN w:val="0"/>
      <w:adjustRightInd w:val="0"/>
      <w:spacing w:before="100" w:after="100" w:line="240" w:lineRule="auto"/>
      <w:ind w:left="360" w:right="360"/>
      <w:textAlignment w:val="baseline"/>
    </w:pPr>
    <w:rPr>
      <w:rFonts w:ascii="Times New Roman" w:eastAsia="Calibri" w:hAnsi="Times New Roman" w:cs="Times New Roman"/>
      <w:sz w:val="24"/>
      <w:szCs w:val="24"/>
      <w:lang w:eastAsia="sk-SK"/>
    </w:rPr>
  </w:style>
  <w:style w:type="character" w:styleId="sloriadka">
    <w:name w:val="line number"/>
    <w:rsid w:val="008074C7"/>
    <w:rPr>
      <w:rFonts w:cs="Times New Roman"/>
    </w:rPr>
  </w:style>
  <w:style w:type="paragraph" w:customStyle="1" w:styleId="Zhlav">
    <w:name w:val="Z‡hlav’"/>
    <w:basedOn w:val="Normln"/>
    <w:rsid w:val="008074C7"/>
    <w:pPr>
      <w:tabs>
        <w:tab w:val="center" w:pos="4536"/>
        <w:tab w:val="right" w:pos="9072"/>
      </w:tabs>
    </w:pPr>
  </w:style>
  <w:style w:type="paragraph" w:customStyle="1" w:styleId="Normlny3">
    <w:name w:val="Normálny3"/>
    <w:basedOn w:val="Normlny"/>
    <w:rsid w:val="008074C7"/>
    <w:pPr>
      <w:widowControl w:val="0"/>
      <w:suppressAutoHyphens/>
      <w:spacing w:after="0" w:line="240" w:lineRule="auto"/>
    </w:pPr>
    <w:rPr>
      <w:rFonts w:ascii="Times New Roman" w:eastAsia="Times New Roman" w:hAnsi="Times New Roman" w:cs="Times New Roman"/>
      <w:sz w:val="24"/>
      <w:szCs w:val="20"/>
      <w:lang w:eastAsia="sk-SK"/>
    </w:rPr>
  </w:style>
  <w:style w:type="paragraph" w:customStyle="1" w:styleId="zmlclanky">
    <w:name w:val="zml_clanky"/>
    <w:basedOn w:val="Normlny"/>
    <w:rsid w:val="008074C7"/>
    <w:pPr>
      <w:numPr>
        <w:numId w:val="8"/>
      </w:numPr>
      <w:spacing w:after="120" w:line="360" w:lineRule="auto"/>
      <w:jc w:val="both"/>
    </w:pPr>
    <w:rPr>
      <w:rFonts w:ascii="Times New Roman" w:eastAsia="Calibri" w:hAnsi="Times New Roman" w:cs="Times New Roman"/>
      <w:sz w:val="24"/>
      <w:szCs w:val="20"/>
      <w:lang w:eastAsia="cs-CZ"/>
    </w:rPr>
  </w:style>
  <w:style w:type="paragraph" w:styleId="slovanzoznam2">
    <w:name w:val="List Number 2"/>
    <w:basedOn w:val="Normlny"/>
    <w:rsid w:val="008074C7"/>
    <w:pPr>
      <w:numPr>
        <w:numId w:val="3"/>
      </w:numPr>
      <w:spacing w:after="0" w:line="240" w:lineRule="auto"/>
    </w:pPr>
    <w:rPr>
      <w:rFonts w:ascii="Times New Roman" w:eastAsia="Calibri" w:hAnsi="Times New Roman" w:cs="Times New Roman"/>
      <w:sz w:val="24"/>
      <w:szCs w:val="24"/>
      <w:lang w:eastAsia="cs-CZ"/>
    </w:rPr>
  </w:style>
  <w:style w:type="character" w:styleId="PouitHypertextovPrepojenie">
    <w:name w:val="FollowedHyperlink"/>
    <w:uiPriority w:val="99"/>
    <w:rsid w:val="008074C7"/>
    <w:rPr>
      <w:color w:val="800080"/>
      <w:u w:val="single"/>
    </w:rPr>
  </w:style>
  <w:style w:type="paragraph" w:customStyle="1" w:styleId="text3">
    <w:name w:val="text3"/>
    <w:basedOn w:val="Normlny"/>
    <w:rsid w:val="008074C7"/>
    <w:pPr>
      <w:overflowPunct w:val="0"/>
      <w:autoSpaceDE w:val="0"/>
      <w:autoSpaceDN w:val="0"/>
      <w:adjustRightInd w:val="0"/>
      <w:spacing w:before="60" w:after="60" w:line="240" w:lineRule="auto"/>
      <w:ind w:left="567" w:hanging="567"/>
      <w:jc w:val="center"/>
      <w:textAlignment w:val="baseline"/>
    </w:pPr>
    <w:rPr>
      <w:rFonts w:ascii="Arial" w:eastAsia="Calibri" w:hAnsi="Arial" w:cs="Times New Roman"/>
      <w:b/>
      <w:sz w:val="24"/>
      <w:szCs w:val="20"/>
      <w:lang w:eastAsia="cs-CZ"/>
    </w:rPr>
  </w:style>
  <w:style w:type="paragraph" w:customStyle="1" w:styleId="WW-Zkladntextodsazen2">
    <w:name w:val="WW-Základní text odsazený 2"/>
    <w:basedOn w:val="Normlny"/>
    <w:rsid w:val="008074C7"/>
    <w:pPr>
      <w:suppressAutoHyphens/>
      <w:spacing w:after="0" w:line="240" w:lineRule="auto"/>
      <w:ind w:left="360"/>
      <w:jc w:val="both"/>
    </w:pPr>
    <w:rPr>
      <w:rFonts w:ascii="Arial" w:eastAsia="Calibri" w:hAnsi="Arial" w:cs="Times New Roman"/>
      <w:szCs w:val="24"/>
      <w:lang w:eastAsia="ar-SA"/>
    </w:rPr>
  </w:style>
  <w:style w:type="paragraph" w:customStyle="1" w:styleId="Zarkazkladnhotextu33">
    <w:name w:val="Zarážka základného textu 33"/>
    <w:basedOn w:val="Normlny"/>
    <w:rsid w:val="008074C7"/>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Zkladntext33">
    <w:name w:val="Základný text 33"/>
    <w:basedOn w:val="Normlny"/>
    <w:rsid w:val="008074C7"/>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customStyle="1" w:styleId="Zkladntext310">
    <w:name w:val="Základní text 31"/>
    <w:basedOn w:val="Normlny"/>
    <w:rsid w:val="008074C7"/>
    <w:pPr>
      <w:widowControl w:val="0"/>
      <w:suppressAutoHyphens/>
      <w:spacing w:after="0" w:line="240" w:lineRule="auto"/>
      <w:jc w:val="both"/>
    </w:pPr>
    <w:rPr>
      <w:rFonts w:ascii="Arial" w:eastAsia="Times New Roman" w:hAnsi="Arial" w:cs="Arial"/>
      <w:sz w:val="24"/>
      <w:szCs w:val="24"/>
    </w:rPr>
  </w:style>
  <w:style w:type="paragraph" w:customStyle="1" w:styleId="Odstavecseseznamem1">
    <w:name w:val="Odstavec se seznamem1"/>
    <w:basedOn w:val="Normlny"/>
    <w:rsid w:val="008074C7"/>
    <w:pPr>
      <w:spacing w:after="0" w:line="240" w:lineRule="auto"/>
      <w:ind w:left="720"/>
      <w:contextualSpacing/>
    </w:pPr>
    <w:rPr>
      <w:rFonts w:ascii="Times New Roman" w:eastAsia="Calibri" w:hAnsi="Times New Roman" w:cs="Times New Roman"/>
      <w:sz w:val="24"/>
      <w:szCs w:val="24"/>
      <w:lang w:eastAsia="sk-SK"/>
    </w:rPr>
  </w:style>
  <w:style w:type="paragraph" w:customStyle="1" w:styleId="Import0">
    <w:name w:val="Import 0"/>
    <w:basedOn w:val="Normlny"/>
    <w:rsid w:val="008074C7"/>
    <w:pPr>
      <w:widowControl w:val="0"/>
      <w:spacing w:after="0" w:line="240" w:lineRule="auto"/>
    </w:pPr>
    <w:rPr>
      <w:rFonts w:ascii="Times New Roman" w:eastAsia="Calibri" w:hAnsi="Times New Roman" w:cs="Times New Roman"/>
      <w:sz w:val="24"/>
      <w:szCs w:val="20"/>
      <w:lang w:eastAsia="sk-SK"/>
    </w:rPr>
  </w:style>
  <w:style w:type="paragraph" w:customStyle="1" w:styleId="Styl1">
    <w:name w:val="Styl1"/>
    <w:basedOn w:val="Normlny"/>
    <w:rsid w:val="008074C7"/>
    <w:pPr>
      <w:suppressAutoHyphens/>
      <w:spacing w:after="0" w:line="240" w:lineRule="auto"/>
      <w:ind w:left="709" w:hanging="283"/>
    </w:pPr>
    <w:rPr>
      <w:rFonts w:ascii="Arial" w:eastAsia="Calibri" w:hAnsi="Arial" w:cs="Times New Roman"/>
      <w:sz w:val="20"/>
      <w:szCs w:val="20"/>
      <w:lang w:eastAsia="sk-SK"/>
    </w:rPr>
  </w:style>
  <w:style w:type="paragraph" w:customStyle="1" w:styleId="BodyText21">
    <w:name w:val="Body Text 21"/>
    <w:basedOn w:val="Normlny"/>
    <w:uiPriority w:val="99"/>
    <w:rsid w:val="008074C7"/>
    <w:pPr>
      <w:spacing w:after="0" w:line="240" w:lineRule="auto"/>
      <w:jc w:val="both"/>
    </w:pPr>
    <w:rPr>
      <w:rFonts w:ascii="Times New Roman" w:eastAsia="Calibri" w:hAnsi="Times New Roman" w:cs="Times New Roman"/>
      <w:sz w:val="24"/>
      <w:szCs w:val="24"/>
      <w:lang w:eastAsia="sk-SK"/>
    </w:rPr>
  </w:style>
  <w:style w:type="paragraph" w:customStyle="1" w:styleId="BodyTextIndent31">
    <w:name w:val="Body Text Indent 31"/>
    <w:basedOn w:val="Normlny"/>
    <w:rsid w:val="008074C7"/>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BodyText31">
    <w:name w:val="Body Text 31"/>
    <w:basedOn w:val="Normlny"/>
    <w:rsid w:val="008074C7"/>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customStyle="1" w:styleId="Import1">
    <w:name w:val="Import 1"/>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8074C7"/>
    <w:pPr>
      <w:tabs>
        <w:tab w:val="left" w:pos="11376"/>
      </w:tabs>
    </w:pPr>
    <w:rPr>
      <w:rFonts w:ascii="Courier New" w:hAnsi="Courier New"/>
      <w:b/>
    </w:rPr>
  </w:style>
  <w:style w:type="paragraph" w:customStyle="1" w:styleId="Import9">
    <w:name w:val="Import 9"/>
    <w:basedOn w:val="Import0"/>
    <w:rsid w:val="008074C7"/>
    <w:pPr>
      <w:tabs>
        <w:tab w:val="left" w:pos="11952"/>
      </w:tabs>
    </w:pPr>
    <w:rPr>
      <w:rFonts w:ascii="Courier New" w:hAnsi="Courier New"/>
      <w:b/>
    </w:rPr>
  </w:style>
  <w:style w:type="paragraph" w:customStyle="1" w:styleId="Import10">
    <w:name w:val="Import 10"/>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8074C7"/>
    <w:rPr>
      <w:rFonts w:ascii="Arial" w:hAnsi="Arial"/>
      <w:sz w:val="40"/>
      <w:lang w:val="sk-SK" w:eastAsia="sk-SK"/>
    </w:rPr>
  </w:style>
  <w:style w:type="character" w:customStyle="1" w:styleId="Heading2Char">
    <w:name w:val="Heading 2 Char"/>
    <w:rsid w:val="008074C7"/>
    <w:rPr>
      <w:rFonts w:ascii="Arial" w:hAnsi="Arial"/>
      <w:b/>
      <w:sz w:val="30"/>
      <w:lang w:val="sk-SK" w:eastAsia="sk-SK"/>
    </w:rPr>
  </w:style>
  <w:style w:type="character" w:customStyle="1" w:styleId="Heading3Char">
    <w:name w:val="Heading 3 Char"/>
    <w:rsid w:val="008074C7"/>
    <w:rPr>
      <w:rFonts w:ascii="Arial" w:hAnsi="Arial"/>
      <w:sz w:val="40"/>
      <w:lang w:val="sk-SK" w:eastAsia="sk-SK"/>
    </w:rPr>
  </w:style>
  <w:style w:type="character" w:customStyle="1" w:styleId="Heading4Char">
    <w:name w:val="Heading 4 Char"/>
    <w:rsid w:val="008074C7"/>
    <w:rPr>
      <w:rFonts w:ascii="Arial" w:hAnsi="Arial"/>
      <w:b/>
      <w:sz w:val="24"/>
      <w:lang w:val="sk-SK" w:eastAsia="sk-SK"/>
    </w:rPr>
  </w:style>
  <w:style w:type="character" w:customStyle="1" w:styleId="Heading5Char">
    <w:name w:val="Heading 5 Char"/>
    <w:rsid w:val="008074C7"/>
    <w:rPr>
      <w:rFonts w:ascii="Arial" w:hAnsi="Arial"/>
      <w:b/>
      <w:sz w:val="28"/>
      <w:lang w:val="sk-SK" w:eastAsia="sk-SK"/>
    </w:rPr>
  </w:style>
  <w:style w:type="character" w:customStyle="1" w:styleId="Heading6Char">
    <w:name w:val="Heading 6 Char"/>
    <w:rsid w:val="008074C7"/>
    <w:rPr>
      <w:rFonts w:ascii="Arial" w:hAnsi="Arial"/>
      <w:b/>
      <w:sz w:val="24"/>
      <w:lang w:val="sk-SK" w:eastAsia="sk-SK"/>
    </w:rPr>
  </w:style>
  <w:style w:type="character" w:customStyle="1" w:styleId="Heading7Char">
    <w:name w:val="Heading 7 Char"/>
    <w:rsid w:val="008074C7"/>
    <w:rPr>
      <w:rFonts w:ascii="Arial" w:hAnsi="Arial"/>
      <w:b/>
      <w:sz w:val="24"/>
      <w:u w:val="single"/>
      <w:lang w:val="sk-SK" w:eastAsia="sk-SK"/>
    </w:rPr>
  </w:style>
  <w:style w:type="character" w:customStyle="1" w:styleId="Heading8Char">
    <w:name w:val="Heading 8 Char"/>
    <w:rsid w:val="008074C7"/>
    <w:rPr>
      <w:rFonts w:ascii="Arial" w:hAnsi="Arial"/>
      <w:sz w:val="24"/>
      <w:u w:val="single"/>
      <w:lang w:val="sk-SK" w:eastAsia="sk-SK"/>
    </w:rPr>
  </w:style>
  <w:style w:type="character" w:customStyle="1" w:styleId="Heading9Char">
    <w:name w:val="Heading 9 Char"/>
    <w:rsid w:val="008074C7"/>
    <w:rPr>
      <w:rFonts w:ascii="Arial" w:hAnsi="Arial"/>
      <w:b/>
      <w:sz w:val="24"/>
      <w:u w:val="single"/>
      <w:lang w:val="sk-SK" w:eastAsia="sk-SK"/>
    </w:rPr>
  </w:style>
  <w:style w:type="character" w:customStyle="1" w:styleId="BodyTextIndent2Char">
    <w:name w:val="Body Text Indent 2 Char"/>
    <w:rsid w:val="008074C7"/>
    <w:rPr>
      <w:rFonts w:ascii="Arial" w:hAnsi="Arial"/>
      <w:sz w:val="24"/>
      <w:lang w:val="sk-SK" w:eastAsia="sk-SK"/>
    </w:rPr>
  </w:style>
  <w:style w:type="character" w:customStyle="1" w:styleId="HeaderChar">
    <w:name w:val="Header Char"/>
    <w:rsid w:val="008074C7"/>
    <w:rPr>
      <w:rFonts w:ascii="Arial" w:hAnsi="Arial"/>
      <w:sz w:val="24"/>
      <w:lang w:val="sk-SK" w:eastAsia="sk-SK"/>
    </w:rPr>
  </w:style>
  <w:style w:type="character" w:customStyle="1" w:styleId="FooterChar">
    <w:name w:val="Footer Char"/>
    <w:rsid w:val="008074C7"/>
    <w:rPr>
      <w:rFonts w:ascii="Arial" w:hAnsi="Arial"/>
      <w:sz w:val="24"/>
      <w:lang w:val="sk-SK" w:eastAsia="sk-SK"/>
    </w:rPr>
  </w:style>
  <w:style w:type="character" w:customStyle="1" w:styleId="BodyText3Char">
    <w:name w:val="Body Text 3 Char"/>
    <w:rsid w:val="008074C7"/>
    <w:rPr>
      <w:rFonts w:ascii="Arial" w:hAnsi="Arial"/>
      <w:color w:val="FF0000"/>
      <w:lang w:val="sk-SK" w:eastAsia="sk-SK"/>
    </w:rPr>
  </w:style>
  <w:style w:type="character" w:customStyle="1" w:styleId="BodyTextIndentChar1">
    <w:name w:val="Body Text Indent Char1"/>
    <w:rsid w:val="008074C7"/>
    <w:rPr>
      <w:rFonts w:ascii="Arial" w:hAnsi="Arial"/>
      <w:lang w:val="sk-SK" w:eastAsia="sk-SK"/>
    </w:rPr>
  </w:style>
  <w:style w:type="character" w:customStyle="1" w:styleId="BodyTextIndent3Char">
    <w:name w:val="Body Text Indent 3 Char"/>
    <w:rsid w:val="008074C7"/>
    <w:rPr>
      <w:rFonts w:ascii="Arial" w:hAnsi="Arial"/>
      <w:sz w:val="30"/>
      <w:lang w:val="sk-SK" w:eastAsia="sk-SK"/>
    </w:rPr>
  </w:style>
  <w:style w:type="character" w:customStyle="1" w:styleId="TitleChar">
    <w:name w:val="Title Char"/>
    <w:rsid w:val="008074C7"/>
    <w:rPr>
      <w:rFonts w:ascii="Arial" w:hAnsi="Arial"/>
      <w:b/>
      <w:sz w:val="32"/>
      <w:lang w:val="sk-SK" w:eastAsia="cs-CZ"/>
    </w:rPr>
  </w:style>
  <w:style w:type="character" w:customStyle="1" w:styleId="CharChar3">
    <w:name w:val="Char Char3"/>
    <w:rsid w:val="008074C7"/>
    <w:rPr>
      <w:rFonts w:ascii="Arial" w:hAnsi="Arial"/>
      <w:noProof/>
      <w:sz w:val="24"/>
      <w:lang w:val="sk-SK" w:eastAsia="sk-SK"/>
    </w:rPr>
  </w:style>
  <w:style w:type="paragraph" w:customStyle="1" w:styleId="NormalWeb11">
    <w:name w:val="Normal (Web)11"/>
    <w:basedOn w:val="Normlny"/>
    <w:rsid w:val="008074C7"/>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cs-CZ"/>
    </w:rPr>
  </w:style>
  <w:style w:type="paragraph" w:customStyle="1" w:styleId="ListParagraph1">
    <w:name w:val="List Paragraph1"/>
    <w:basedOn w:val="Normlny"/>
    <w:rsid w:val="008074C7"/>
    <w:pPr>
      <w:spacing w:after="0" w:line="240" w:lineRule="auto"/>
      <w:ind w:left="720"/>
      <w:contextualSpacing/>
    </w:pPr>
    <w:rPr>
      <w:rFonts w:ascii="Arial" w:eastAsia="Calibri" w:hAnsi="Arial" w:cs="Times New Roman"/>
      <w:sz w:val="20"/>
      <w:szCs w:val="24"/>
      <w:lang w:eastAsia="sk-SK"/>
    </w:rPr>
  </w:style>
  <w:style w:type="paragraph" w:customStyle="1" w:styleId="BodyTextIndent1">
    <w:name w:val="Body Text Indent1"/>
    <w:basedOn w:val="Normlny"/>
    <w:rsid w:val="008074C7"/>
    <w:pPr>
      <w:spacing w:after="0" w:line="240" w:lineRule="auto"/>
    </w:pPr>
    <w:rPr>
      <w:rFonts w:ascii="Arial" w:eastAsia="Calibri" w:hAnsi="Arial" w:cs="Arial"/>
      <w:sz w:val="20"/>
      <w:szCs w:val="20"/>
      <w:lang w:eastAsia="sk-SK"/>
    </w:rPr>
  </w:style>
  <w:style w:type="paragraph" w:customStyle="1" w:styleId="Normal1">
    <w:name w:val="Normal1"/>
    <w:basedOn w:val="Normlny"/>
    <w:rsid w:val="008074C7"/>
    <w:pPr>
      <w:widowControl w:val="0"/>
      <w:suppressAutoHyphens/>
      <w:spacing w:after="0" w:line="240" w:lineRule="auto"/>
    </w:pPr>
    <w:rPr>
      <w:rFonts w:ascii="Times New Roman" w:eastAsia="Calibri" w:hAnsi="Times New Roman" w:cs="Times New Roman"/>
      <w:sz w:val="24"/>
      <w:szCs w:val="20"/>
      <w:lang w:eastAsia="sk-SK"/>
    </w:rPr>
  </w:style>
  <w:style w:type="character" w:customStyle="1" w:styleId="PlainTextChar">
    <w:name w:val="Plain Text Char"/>
    <w:rsid w:val="008074C7"/>
    <w:rPr>
      <w:rFonts w:ascii="Courier New" w:eastAsia="MS Mincho" w:hAnsi="Courier New"/>
      <w:lang w:eastAsia="ja-JP"/>
    </w:rPr>
  </w:style>
  <w:style w:type="character" w:customStyle="1" w:styleId="SubtitleChar">
    <w:name w:val="Subtitle Char"/>
    <w:rsid w:val="008074C7"/>
    <w:rPr>
      <w:b/>
      <w:sz w:val="24"/>
      <w:lang w:val="en-US" w:eastAsia="en-US"/>
    </w:rPr>
  </w:style>
  <w:style w:type="character" w:customStyle="1" w:styleId="FootnoteTextChar">
    <w:name w:val="Footnote Text Char"/>
    <w:rsid w:val="008074C7"/>
    <w:rPr>
      <w:rFonts w:eastAsia="Times New Roman"/>
      <w:sz w:val="24"/>
    </w:rPr>
  </w:style>
  <w:style w:type="paragraph" w:customStyle="1" w:styleId="BodyText211">
    <w:name w:val="Body Text 211"/>
    <w:basedOn w:val="Normlny"/>
    <w:rsid w:val="008074C7"/>
    <w:pPr>
      <w:spacing w:after="0" w:line="240" w:lineRule="auto"/>
      <w:jc w:val="both"/>
    </w:pPr>
    <w:rPr>
      <w:rFonts w:ascii="Times New Roman" w:eastAsia="Calibri" w:hAnsi="Times New Roman" w:cs="Times New Roman"/>
      <w:sz w:val="24"/>
      <w:szCs w:val="24"/>
      <w:lang w:eastAsia="sk-SK"/>
    </w:rPr>
  </w:style>
  <w:style w:type="paragraph" w:customStyle="1" w:styleId="BodyTextIndent311">
    <w:name w:val="Body Text Indent 311"/>
    <w:basedOn w:val="Normlny"/>
    <w:rsid w:val="008074C7"/>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BodyText311">
    <w:name w:val="Body Text 311"/>
    <w:basedOn w:val="Normlny"/>
    <w:rsid w:val="008074C7"/>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styleId="Zoznamsodrkami4">
    <w:name w:val="List Bullet 4"/>
    <w:basedOn w:val="Normlny"/>
    <w:autoRedefine/>
    <w:rsid w:val="008074C7"/>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8074C7"/>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8074C7"/>
    <w:pPr>
      <w:spacing w:after="0" w:line="240" w:lineRule="auto"/>
    </w:pPr>
    <w:rPr>
      <w:rFonts w:ascii="Arial" w:eastAsia="Calibri" w:hAnsi="Arial" w:cs="Times New Roman"/>
      <w:sz w:val="20"/>
      <w:szCs w:val="20"/>
    </w:rPr>
  </w:style>
  <w:style w:type="character" w:customStyle="1" w:styleId="DtumChar">
    <w:name w:val="Dátum Char"/>
    <w:basedOn w:val="Predvolenpsmoodseku"/>
    <w:link w:val="Dtum"/>
    <w:rsid w:val="008074C7"/>
    <w:rPr>
      <w:rFonts w:ascii="Arial" w:eastAsia="Calibri" w:hAnsi="Arial" w:cs="Times New Roman"/>
      <w:sz w:val="20"/>
      <w:szCs w:val="20"/>
    </w:rPr>
  </w:style>
  <w:style w:type="paragraph" w:customStyle="1" w:styleId="lnok0">
    <w:name w:val="Èlánok"/>
    <w:basedOn w:val="Normlny"/>
    <w:next w:val="Normlny"/>
    <w:rsid w:val="008074C7"/>
    <w:pPr>
      <w:overflowPunct w:val="0"/>
      <w:autoSpaceDE w:val="0"/>
      <w:autoSpaceDN w:val="0"/>
      <w:adjustRightInd w:val="0"/>
      <w:spacing w:after="0" w:line="240" w:lineRule="auto"/>
      <w:ind w:left="725" w:hanging="725"/>
      <w:textAlignment w:val="baseline"/>
    </w:pPr>
    <w:rPr>
      <w:rFonts w:ascii="Arial" w:eastAsia="Calibri" w:hAnsi="Arial" w:cs="Times New Roman"/>
      <w:b/>
      <w:sz w:val="28"/>
      <w:szCs w:val="20"/>
      <w:lang w:eastAsia="sk-SK"/>
    </w:rPr>
  </w:style>
  <w:style w:type="paragraph" w:customStyle="1" w:styleId="as">
    <w:name w:val="Èas"/>
    <w:basedOn w:val="Normlny"/>
    <w:next w:val="lnok0"/>
    <w:rsid w:val="008074C7"/>
    <w:pPr>
      <w:keepLines/>
      <w:overflowPunct w:val="0"/>
      <w:autoSpaceDE w:val="0"/>
      <w:autoSpaceDN w:val="0"/>
      <w:adjustRightInd w:val="0"/>
      <w:spacing w:after="0" w:line="240" w:lineRule="auto"/>
      <w:ind w:left="39" w:hanging="39"/>
      <w:jc w:val="center"/>
      <w:textAlignment w:val="baseline"/>
    </w:pPr>
    <w:rPr>
      <w:rFonts w:ascii="Arial" w:eastAsia="Calibri" w:hAnsi="Arial" w:cs="Times New Roman"/>
      <w:b/>
      <w:sz w:val="32"/>
      <w:szCs w:val="20"/>
      <w:lang w:eastAsia="sk-SK"/>
    </w:rPr>
  </w:style>
  <w:style w:type="paragraph" w:customStyle="1" w:styleId="Odraz-1">
    <w:name w:val="Odraz -:1"/>
    <w:basedOn w:val="Normlny"/>
    <w:next w:val="Normlny"/>
    <w:rsid w:val="008074C7"/>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cs="Times New Roman"/>
      <w:sz w:val="26"/>
      <w:szCs w:val="20"/>
      <w:lang w:eastAsia="sk-SK"/>
    </w:rPr>
  </w:style>
  <w:style w:type="paragraph" w:customStyle="1" w:styleId="normlnytext">
    <w:name w:val="normálny text"/>
    <w:basedOn w:val="Normlny"/>
    <w:rsid w:val="008074C7"/>
    <w:pPr>
      <w:spacing w:after="0" w:line="240" w:lineRule="auto"/>
      <w:jc w:val="both"/>
    </w:pPr>
    <w:rPr>
      <w:rFonts w:ascii="Times New Roman" w:eastAsia="Calibri" w:hAnsi="Times New Roman" w:cs="Times New Roman"/>
      <w:sz w:val="24"/>
      <w:szCs w:val="20"/>
      <w:lang w:eastAsia="cs-CZ"/>
    </w:rPr>
  </w:style>
  <w:style w:type="table" w:styleId="Elegantntabuka">
    <w:name w:val="Table Elegant"/>
    <w:basedOn w:val="Normlnatabuka"/>
    <w:rsid w:val="008074C7"/>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8074C7"/>
    <w:rPr>
      <w:rFonts w:ascii="Calibri" w:eastAsia="Times New Roman" w:hAnsi="Calibri" w:cs="Times New Roman"/>
      <w:sz w:val="20"/>
      <w:szCs w:val="20"/>
      <w:lang w:val="en-US" w:eastAsia="cs-CZ"/>
    </w:rPr>
  </w:style>
  <w:style w:type="paragraph" w:customStyle="1" w:styleId="Adresa">
    <w:name w:val="Adresa"/>
    <w:basedOn w:val="Normlny"/>
    <w:rsid w:val="008074C7"/>
    <w:pPr>
      <w:pBdr>
        <w:bottom w:val="single" w:sz="4" w:space="1" w:color="auto"/>
      </w:pBdr>
      <w:spacing w:after="0" w:line="240" w:lineRule="auto"/>
      <w:ind w:left="4536"/>
    </w:pPr>
    <w:rPr>
      <w:rFonts w:ascii="Times New Roman" w:eastAsia="Calibri" w:hAnsi="Times New Roman" w:cs="Times New Roman"/>
      <w:b/>
      <w:sz w:val="24"/>
      <w:szCs w:val="20"/>
      <w:lang w:eastAsia="cs-CZ"/>
    </w:rPr>
  </w:style>
  <w:style w:type="paragraph" w:styleId="Podpis">
    <w:name w:val="Signature"/>
    <w:basedOn w:val="Normlny"/>
    <w:link w:val="PodpisChar"/>
    <w:rsid w:val="008074C7"/>
    <w:pPr>
      <w:spacing w:after="0" w:line="240" w:lineRule="auto"/>
      <w:ind w:left="5670"/>
      <w:jc w:val="center"/>
    </w:pPr>
    <w:rPr>
      <w:rFonts w:ascii="Times New Roman" w:eastAsia="Calibri" w:hAnsi="Times New Roman" w:cs="Times New Roman"/>
      <w:b/>
      <w:sz w:val="24"/>
      <w:szCs w:val="24"/>
      <w:lang w:eastAsia="cs-CZ"/>
    </w:rPr>
  </w:style>
  <w:style w:type="character" w:customStyle="1" w:styleId="PodpisChar">
    <w:name w:val="Podpis Char"/>
    <w:basedOn w:val="Predvolenpsmoodseku"/>
    <w:link w:val="Podpis"/>
    <w:rsid w:val="008074C7"/>
    <w:rPr>
      <w:rFonts w:ascii="Times New Roman" w:eastAsia="Calibri" w:hAnsi="Times New Roman" w:cs="Times New Roman"/>
      <w:b/>
      <w:sz w:val="24"/>
      <w:szCs w:val="24"/>
      <w:lang w:eastAsia="cs-CZ"/>
    </w:rPr>
  </w:style>
  <w:style w:type="paragraph" w:styleId="Adresanaoblke">
    <w:name w:val="envelope address"/>
    <w:basedOn w:val="Normlny"/>
    <w:rsid w:val="008074C7"/>
    <w:pPr>
      <w:pBdr>
        <w:bottom w:val="single" w:sz="4" w:space="1" w:color="auto"/>
      </w:pBdr>
      <w:spacing w:after="0" w:line="240" w:lineRule="auto"/>
      <w:ind w:left="5103"/>
      <w:jc w:val="both"/>
    </w:pPr>
    <w:rPr>
      <w:rFonts w:ascii="Times New Roman" w:eastAsia="Calibri" w:hAnsi="Times New Roman" w:cs="Times New Roman"/>
      <w:b/>
      <w:sz w:val="24"/>
      <w:szCs w:val="20"/>
      <w:lang w:eastAsia="cs-CZ"/>
    </w:rPr>
  </w:style>
  <w:style w:type="paragraph" w:customStyle="1" w:styleId="AdresanaoblkuAdresa">
    <w:name w:val="Adresa na obálku.Adresa"/>
    <w:basedOn w:val="Normlny"/>
    <w:rsid w:val="008074C7"/>
    <w:pPr>
      <w:pBdr>
        <w:bottom w:val="single" w:sz="4" w:space="1" w:color="auto"/>
      </w:pBdr>
      <w:spacing w:after="0" w:line="240" w:lineRule="auto"/>
      <w:ind w:left="5103"/>
      <w:jc w:val="both"/>
    </w:pPr>
    <w:rPr>
      <w:rFonts w:ascii="Times New Roman" w:eastAsia="Calibri" w:hAnsi="Times New Roman" w:cs="Times New Roman"/>
      <w:b/>
      <w:sz w:val="24"/>
      <w:szCs w:val="24"/>
      <w:lang w:eastAsia="cs-CZ"/>
    </w:rPr>
  </w:style>
  <w:style w:type="paragraph" w:customStyle="1" w:styleId="podpis0">
    <w:name w:val="podpis"/>
    <w:basedOn w:val="Podpis"/>
    <w:rsid w:val="008074C7"/>
    <w:pPr>
      <w:ind w:left="4253"/>
    </w:pPr>
  </w:style>
  <w:style w:type="character" w:customStyle="1" w:styleId="platne1">
    <w:name w:val="platne1"/>
    <w:rsid w:val="008074C7"/>
    <w:rPr>
      <w:rFonts w:cs="Times New Roman"/>
    </w:rPr>
  </w:style>
  <w:style w:type="paragraph" w:customStyle="1" w:styleId="Text20">
    <w:name w:val="Text2"/>
    <w:basedOn w:val="Normlny"/>
    <w:rsid w:val="008074C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cs="Times New Roman"/>
      <w:sz w:val="26"/>
      <w:szCs w:val="20"/>
      <w:lang w:eastAsia="sk-SK"/>
    </w:rPr>
  </w:style>
  <w:style w:type="paragraph" w:customStyle="1" w:styleId="Odstavec">
    <w:name w:val="Odstavec"/>
    <w:basedOn w:val="Normlny"/>
    <w:next w:val="Normlny"/>
    <w:rsid w:val="008074C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cs="Times New Roman"/>
      <w:sz w:val="26"/>
      <w:szCs w:val="20"/>
      <w:lang w:eastAsia="sk-SK"/>
    </w:rPr>
  </w:style>
  <w:style w:type="paragraph" w:customStyle="1" w:styleId="Zkladntext10">
    <w:name w:val="Základný text1"/>
    <w:rsid w:val="008074C7"/>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8074C7"/>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8074C7"/>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8074C7"/>
    <w:pPr>
      <w:widowControl w:val="0"/>
      <w:tabs>
        <w:tab w:val="left" w:pos="454"/>
      </w:tabs>
      <w:autoSpaceDE w:val="0"/>
      <w:autoSpaceDN w:val="0"/>
      <w:spacing w:after="0" w:line="240" w:lineRule="auto"/>
      <w:ind w:left="454" w:hanging="454"/>
      <w:jc w:val="both"/>
    </w:pPr>
    <w:rPr>
      <w:rFonts w:ascii="Times New Roman" w:eastAsia="Calibri" w:hAnsi="Times New Roman" w:cs="Times New Roman"/>
      <w:color w:val="000000"/>
      <w:sz w:val="24"/>
      <w:szCs w:val="24"/>
      <w:lang w:val="en-US" w:eastAsia="sk-SK"/>
    </w:rPr>
  </w:style>
  <w:style w:type="paragraph" w:customStyle="1" w:styleId="ODDIEL">
    <w:name w:val="ODDIEL"/>
    <w:basedOn w:val="Normlny"/>
    <w:rsid w:val="008074C7"/>
    <w:pPr>
      <w:widowControl w:val="0"/>
      <w:autoSpaceDE w:val="0"/>
      <w:autoSpaceDN w:val="0"/>
      <w:spacing w:before="40" w:after="40" w:line="240" w:lineRule="auto"/>
      <w:jc w:val="center"/>
    </w:pPr>
    <w:rPr>
      <w:rFonts w:ascii="Times New Roman" w:eastAsia="Calibri" w:hAnsi="Times New Roman" w:cs="Times New Roman"/>
      <w:color w:val="000000"/>
      <w:sz w:val="26"/>
      <w:szCs w:val="26"/>
      <w:lang w:val="en-US" w:eastAsia="sk-SK"/>
    </w:rPr>
  </w:style>
  <w:style w:type="paragraph" w:customStyle="1" w:styleId="BODYSTRED">
    <w:name w:val="BODY STRED"/>
    <w:rsid w:val="008074C7"/>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8074C7"/>
    <w:pPr>
      <w:jc w:val="both"/>
    </w:pPr>
    <w:rPr>
      <w:rFonts w:ascii="Times New Roman" w:hAnsi="Times New Roman"/>
      <w:b/>
      <w:bCs/>
      <w:lang w:eastAsia="cs-CZ"/>
    </w:rPr>
  </w:style>
  <w:style w:type="paragraph" w:customStyle="1" w:styleId="Strany">
    <w:name w:val="Strany"/>
    <w:basedOn w:val="Normlny"/>
    <w:rsid w:val="008074C7"/>
    <w:pPr>
      <w:suppressAutoHyphens/>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val="cs-CZ" w:eastAsia="zh-CN"/>
    </w:rPr>
  </w:style>
  <w:style w:type="paragraph" w:customStyle="1" w:styleId="CharChar2CharChar">
    <w:name w:val="Char Char2 Char Char"/>
    <w:basedOn w:val="Normlny"/>
    <w:rsid w:val="008074C7"/>
    <w:pPr>
      <w:spacing w:line="240" w:lineRule="exact"/>
      <w:ind w:firstLine="720"/>
    </w:pPr>
    <w:rPr>
      <w:rFonts w:ascii="Tahoma" w:eastAsia="Calibri" w:hAnsi="Tahoma" w:cs="Times New Roman"/>
      <w:sz w:val="20"/>
      <w:szCs w:val="20"/>
      <w:lang w:val="en-US"/>
    </w:rPr>
  </w:style>
  <w:style w:type="paragraph" w:customStyle="1" w:styleId="BodyText22">
    <w:name w:val="Body Text 22"/>
    <w:basedOn w:val="Normlny"/>
    <w:rsid w:val="008074C7"/>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cs="Times New Roman"/>
      <w:sz w:val="24"/>
      <w:szCs w:val="20"/>
      <w:lang w:eastAsia="cs-CZ"/>
    </w:rPr>
  </w:style>
  <w:style w:type="paragraph" w:customStyle="1" w:styleId="Revzia1">
    <w:name w:val="Revízia1"/>
    <w:hidden/>
    <w:semiHidden/>
    <w:rsid w:val="008074C7"/>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8074C7"/>
    <w:pPr>
      <w:keepNext w:val="0"/>
      <w:ind w:firstLine="0"/>
      <w:outlineLvl w:val="9"/>
    </w:pPr>
    <w:rPr>
      <w:b/>
      <w:sz w:val="24"/>
      <w:szCs w:val="20"/>
      <w:u w:val="none"/>
      <w:lang w:val="en-US" w:eastAsia="en-US"/>
    </w:rPr>
  </w:style>
  <w:style w:type="character" w:customStyle="1" w:styleId="pre">
    <w:name w:val="pre"/>
    <w:rsid w:val="008074C7"/>
  </w:style>
  <w:style w:type="paragraph" w:customStyle="1" w:styleId="Odsekzoznamu3">
    <w:name w:val="Odsek zoznamu3"/>
    <w:basedOn w:val="Normlny"/>
    <w:link w:val="ListParagraphChar"/>
    <w:rsid w:val="008074C7"/>
    <w:pPr>
      <w:spacing w:after="200" w:line="276" w:lineRule="auto"/>
      <w:ind w:left="720"/>
      <w:contextualSpacing/>
    </w:pPr>
    <w:rPr>
      <w:rFonts w:ascii="Calibri" w:eastAsia="Calibri" w:hAnsi="Calibri" w:cs="Times New Roman"/>
      <w:sz w:val="20"/>
      <w:szCs w:val="20"/>
      <w:lang w:val="en-US" w:eastAsia="cs-CZ"/>
    </w:rPr>
  </w:style>
  <w:style w:type="character" w:customStyle="1" w:styleId="ListParagraphChar">
    <w:name w:val="List Paragraph Char"/>
    <w:link w:val="Odsekzoznamu3"/>
    <w:locked/>
    <w:rsid w:val="008074C7"/>
    <w:rPr>
      <w:rFonts w:ascii="Calibri" w:eastAsia="Calibri" w:hAnsi="Calibri" w:cs="Times New Roman"/>
      <w:sz w:val="20"/>
      <w:szCs w:val="20"/>
      <w:lang w:val="en-US" w:eastAsia="cs-CZ"/>
    </w:rPr>
  </w:style>
  <w:style w:type="character" w:customStyle="1" w:styleId="BodyTextChar">
    <w:name w:val="Body Text Char"/>
    <w:locked/>
    <w:rsid w:val="008074C7"/>
    <w:rPr>
      <w:noProof/>
      <w:sz w:val="24"/>
      <w:lang w:val="sk-SK" w:eastAsia="sk-SK"/>
    </w:rPr>
  </w:style>
  <w:style w:type="paragraph" w:customStyle="1" w:styleId="Pa0">
    <w:name w:val="Pa0"/>
    <w:basedOn w:val="Normlny"/>
    <w:next w:val="Normlny"/>
    <w:rsid w:val="008074C7"/>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A0">
    <w:name w:val="A0"/>
    <w:rsid w:val="008074C7"/>
    <w:rPr>
      <w:b/>
      <w:color w:val="000000"/>
      <w:sz w:val="26"/>
    </w:rPr>
  </w:style>
  <w:style w:type="paragraph" w:customStyle="1" w:styleId="Pa2">
    <w:name w:val="Pa2"/>
    <w:basedOn w:val="Normlny"/>
    <w:next w:val="Normlny"/>
    <w:rsid w:val="008074C7"/>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A1">
    <w:name w:val="A1"/>
    <w:rsid w:val="008074C7"/>
    <w:rPr>
      <w:color w:val="000000"/>
      <w:sz w:val="28"/>
    </w:rPr>
  </w:style>
  <w:style w:type="paragraph" w:customStyle="1" w:styleId="Pa1">
    <w:name w:val="Pa1"/>
    <w:basedOn w:val="Normlny"/>
    <w:next w:val="Normlny"/>
    <w:rsid w:val="008074C7"/>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normln10">
    <w:name w:val="normln1"/>
    <w:rsid w:val="008074C7"/>
  </w:style>
  <w:style w:type="paragraph" w:customStyle="1" w:styleId="CharChar1CharCharCharChar">
    <w:name w:val="Char Char1 Char Char Char Char"/>
    <w:basedOn w:val="Normlny"/>
    <w:rsid w:val="008074C7"/>
    <w:pPr>
      <w:spacing w:before="40" w:line="240" w:lineRule="exact"/>
    </w:pPr>
    <w:rPr>
      <w:rFonts w:ascii="Arial" w:eastAsia="Calibri" w:hAnsi="Arial" w:cs="Times New Roman"/>
      <w:sz w:val="20"/>
      <w:szCs w:val="20"/>
      <w:lang w:val="en-US"/>
    </w:rPr>
  </w:style>
  <w:style w:type="character" w:customStyle="1" w:styleId="A3">
    <w:name w:val="A3"/>
    <w:rsid w:val="008074C7"/>
    <w:rPr>
      <w:color w:val="000000"/>
      <w:sz w:val="18"/>
    </w:rPr>
  </w:style>
  <w:style w:type="paragraph" w:customStyle="1" w:styleId="Bezmezer">
    <w:name w:val="Bez mezer"/>
    <w:rsid w:val="008074C7"/>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8074C7"/>
    <w:pPr>
      <w:spacing w:after="0" w:line="240" w:lineRule="auto"/>
      <w:ind w:left="720"/>
      <w:contextualSpacing/>
    </w:pPr>
    <w:rPr>
      <w:rFonts w:ascii="Times New Roman" w:eastAsia="Calibri" w:hAnsi="Times New Roman" w:cs="Times New Roman"/>
      <w:sz w:val="24"/>
      <w:szCs w:val="24"/>
      <w:lang w:eastAsia="sk-SK"/>
    </w:rPr>
  </w:style>
  <w:style w:type="numbering" w:styleId="111111">
    <w:name w:val="Outline List 2"/>
    <w:basedOn w:val="Bezzoznamu"/>
    <w:rsid w:val="008074C7"/>
    <w:pPr>
      <w:numPr>
        <w:numId w:val="6"/>
      </w:numPr>
    </w:pPr>
  </w:style>
  <w:style w:type="numbering" w:customStyle="1" w:styleId="Style3">
    <w:name w:val="Style3"/>
    <w:rsid w:val="008074C7"/>
    <w:pPr>
      <w:numPr>
        <w:numId w:val="12"/>
      </w:numPr>
    </w:pPr>
  </w:style>
  <w:style w:type="numbering" w:customStyle="1" w:styleId="DPNumberingSlovakarticle">
    <w:name w:val="D&amp;P Numbering (Slovak article)"/>
    <w:rsid w:val="008074C7"/>
    <w:pPr>
      <w:numPr>
        <w:numId w:val="24"/>
      </w:numPr>
    </w:pPr>
  </w:style>
  <w:style w:type="numbering" w:customStyle="1" w:styleId="tl1">
    <w:name w:val="Štýl1"/>
    <w:rsid w:val="008074C7"/>
    <w:pPr>
      <w:numPr>
        <w:numId w:val="9"/>
      </w:numPr>
    </w:pPr>
  </w:style>
  <w:style w:type="numbering" w:customStyle="1" w:styleId="Style2">
    <w:name w:val="Style2"/>
    <w:rsid w:val="008074C7"/>
    <w:pPr>
      <w:numPr>
        <w:numId w:val="11"/>
      </w:numPr>
    </w:pPr>
  </w:style>
  <w:style w:type="numbering" w:customStyle="1" w:styleId="Style4">
    <w:name w:val="Style4"/>
    <w:rsid w:val="008074C7"/>
    <w:pPr>
      <w:numPr>
        <w:numId w:val="13"/>
      </w:numPr>
    </w:pPr>
  </w:style>
  <w:style w:type="numbering" w:customStyle="1" w:styleId="Style1">
    <w:name w:val="Style1"/>
    <w:rsid w:val="008074C7"/>
    <w:pPr>
      <w:numPr>
        <w:numId w:val="10"/>
      </w:numPr>
    </w:pPr>
  </w:style>
  <w:style w:type="numbering" w:customStyle="1" w:styleId="Style5">
    <w:name w:val="Style5"/>
    <w:rsid w:val="008074C7"/>
    <w:pPr>
      <w:numPr>
        <w:numId w:val="14"/>
      </w:numPr>
    </w:pPr>
  </w:style>
  <w:style w:type="paragraph" w:styleId="Bezriadkovania">
    <w:name w:val="No Spacing"/>
    <w:link w:val="BezriadkovaniaChar"/>
    <w:uiPriority w:val="1"/>
    <w:qFormat/>
    <w:rsid w:val="008074C7"/>
    <w:pPr>
      <w:spacing w:after="0" w:line="240" w:lineRule="auto"/>
    </w:pPr>
    <w:rPr>
      <w:rFonts w:ascii="Calibri" w:eastAsia="Times New Roman" w:hAnsi="Calibri" w:cs="Times New Roman"/>
    </w:rPr>
  </w:style>
  <w:style w:type="paragraph" w:customStyle="1" w:styleId="pismo">
    <w:name w:val="pismo"/>
    <w:basedOn w:val="Normlny"/>
    <w:rsid w:val="008074C7"/>
    <w:pPr>
      <w:tabs>
        <w:tab w:val="right" w:leader="dot" w:pos="10080"/>
      </w:tabs>
      <w:spacing w:after="0" w:line="240" w:lineRule="auto"/>
      <w:ind w:left="540"/>
      <w:jc w:val="both"/>
    </w:pPr>
    <w:rPr>
      <w:rFonts w:ascii="Arial" w:eastAsia="Times New Roman" w:hAnsi="Arial" w:cs="Arial"/>
      <w:sz w:val="24"/>
      <w:szCs w:val="24"/>
      <w:lang w:eastAsia="sk-SK"/>
    </w:rPr>
  </w:style>
  <w:style w:type="paragraph" w:customStyle="1" w:styleId="JASPInormlny">
    <w:name w:val="JASPI normálny"/>
    <w:basedOn w:val="Normlny"/>
    <w:uiPriority w:val="99"/>
    <w:rsid w:val="008074C7"/>
    <w:pPr>
      <w:spacing w:after="0" w:line="240" w:lineRule="auto"/>
      <w:jc w:val="both"/>
    </w:pPr>
    <w:rPr>
      <w:rFonts w:ascii="Arial" w:eastAsia="Times New Roman" w:hAnsi="Arial" w:cs="Arial"/>
      <w:sz w:val="24"/>
      <w:szCs w:val="24"/>
      <w:lang w:eastAsia="cs-CZ"/>
    </w:rPr>
  </w:style>
  <w:style w:type="paragraph" w:customStyle="1" w:styleId="bullet-3">
    <w:name w:val="bullet-3"/>
    <w:basedOn w:val="Normlny"/>
    <w:rsid w:val="008074C7"/>
    <w:pPr>
      <w:widowControl w:val="0"/>
      <w:spacing w:before="240" w:after="0" w:line="240" w:lineRule="exact"/>
      <w:ind w:left="2212" w:hanging="284"/>
      <w:jc w:val="both"/>
    </w:pPr>
    <w:rPr>
      <w:rFonts w:ascii="Arial" w:eastAsia="Times New Roman" w:hAnsi="Arial" w:cs="Arial"/>
      <w:sz w:val="24"/>
      <w:szCs w:val="24"/>
      <w:lang w:val="cs-CZ" w:eastAsia="sk-SK"/>
    </w:rPr>
  </w:style>
  <w:style w:type="paragraph" w:customStyle="1" w:styleId="tabulka">
    <w:name w:val="tabulka"/>
    <w:basedOn w:val="Normlny"/>
    <w:uiPriority w:val="99"/>
    <w:rsid w:val="008074C7"/>
    <w:pPr>
      <w:widowControl w:val="0"/>
      <w:spacing w:before="120" w:after="0" w:line="240" w:lineRule="exact"/>
      <w:jc w:val="center"/>
    </w:pPr>
    <w:rPr>
      <w:rFonts w:ascii="Arial" w:eastAsia="Times New Roman" w:hAnsi="Arial" w:cs="Arial"/>
      <w:sz w:val="20"/>
      <w:szCs w:val="20"/>
      <w:lang w:val="cs-CZ" w:eastAsia="sk-SK"/>
    </w:rPr>
  </w:style>
  <w:style w:type="character" w:customStyle="1" w:styleId="tlNadpis5Arial11ptNiejeTunChar">
    <w:name w:val="Štýl Nadpis 5 + Arial 11 pt Nie je Tučné Char"/>
    <w:uiPriority w:val="99"/>
    <w:rsid w:val="008074C7"/>
    <w:rPr>
      <w:rFonts w:ascii="Arial" w:hAnsi="Arial" w:cs="Arial"/>
      <w:b/>
      <w:bCs/>
      <w:color w:val="808080"/>
      <w:sz w:val="28"/>
      <w:szCs w:val="28"/>
      <w:lang w:val="sk-SK" w:eastAsia="sk-SK"/>
    </w:rPr>
  </w:style>
  <w:style w:type="paragraph" w:customStyle="1" w:styleId="ciernatext">
    <w:name w:val="cierna text"/>
    <w:basedOn w:val="Normlny"/>
    <w:rsid w:val="008074C7"/>
    <w:pPr>
      <w:tabs>
        <w:tab w:val="num" w:pos="780"/>
      </w:tabs>
      <w:autoSpaceDE w:val="0"/>
      <w:autoSpaceDN w:val="0"/>
      <w:adjustRightInd w:val="0"/>
      <w:spacing w:after="0" w:line="240" w:lineRule="auto"/>
      <w:ind w:left="780" w:hanging="540"/>
      <w:jc w:val="both"/>
    </w:pPr>
    <w:rPr>
      <w:rFonts w:ascii="Arial" w:eastAsia="Times New Roman" w:hAnsi="Arial" w:cs="Arial"/>
      <w:sz w:val="24"/>
      <w:szCs w:val="24"/>
      <w:lang w:eastAsia="sk-SK"/>
    </w:rPr>
  </w:style>
  <w:style w:type="paragraph" w:customStyle="1" w:styleId="oddl-nadpis">
    <w:name w:val="oddíl-nadpis"/>
    <w:basedOn w:val="Normlny"/>
    <w:uiPriority w:val="99"/>
    <w:rsid w:val="008074C7"/>
    <w:pPr>
      <w:keepNext/>
      <w:widowControl w:val="0"/>
      <w:tabs>
        <w:tab w:val="left" w:pos="567"/>
      </w:tabs>
      <w:spacing w:before="240" w:after="0" w:line="240" w:lineRule="exact"/>
    </w:pPr>
    <w:rPr>
      <w:rFonts w:ascii="Arial" w:eastAsia="Times New Roman" w:hAnsi="Arial" w:cs="Arial"/>
      <w:b/>
      <w:bCs/>
      <w:sz w:val="24"/>
      <w:szCs w:val="24"/>
      <w:lang w:val="cs-CZ" w:eastAsia="sk-SK"/>
    </w:rPr>
  </w:style>
  <w:style w:type="paragraph" w:customStyle="1" w:styleId="Nadpis0">
    <w:name w:val="Nadpis"/>
    <w:basedOn w:val="Normlny"/>
    <w:next w:val="Normlny"/>
    <w:rsid w:val="008074C7"/>
    <w:pPr>
      <w:keepNext/>
      <w:keepLines/>
      <w:spacing w:after="360" w:line="240" w:lineRule="auto"/>
      <w:jc w:val="both"/>
    </w:pPr>
    <w:rPr>
      <w:rFonts w:ascii="Arial" w:eastAsia="Times New Roman" w:hAnsi="Arial" w:cs="Arial"/>
      <w:b/>
      <w:bCs/>
      <w:caps/>
      <w:sz w:val="24"/>
      <w:szCs w:val="24"/>
      <w:lang w:eastAsia="sk-SK"/>
    </w:rPr>
  </w:style>
  <w:style w:type="paragraph" w:customStyle="1" w:styleId="bodzmluvy">
    <w:name w:val="bod_zmluvy"/>
    <w:basedOn w:val="Normlny"/>
    <w:rsid w:val="008074C7"/>
    <w:pPr>
      <w:tabs>
        <w:tab w:val="num" w:pos="567"/>
      </w:tabs>
      <w:spacing w:after="120" w:line="240" w:lineRule="auto"/>
      <w:ind w:left="567" w:hanging="567"/>
      <w:jc w:val="both"/>
    </w:pPr>
    <w:rPr>
      <w:rFonts w:ascii="Arial" w:eastAsia="Times New Roman" w:hAnsi="Arial" w:cs="Arial"/>
      <w:sz w:val="20"/>
      <w:szCs w:val="20"/>
      <w:lang w:eastAsia="sk-SK"/>
    </w:rPr>
  </w:style>
  <w:style w:type="character" w:customStyle="1" w:styleId="Intenzvnyodkaz1">
    <w:name w:val="Intenzívny odkaz1"/>
    <w:rsid w:val="008074C7"/>
    <w:rPr>
      <w:rFonts w:cs="Times New Roman"/>
      <w:b/>
      <w:bCs/>
      <w:smallCaps/>
      <w:color w:val="auto"/>
      <w:spacing w:val="5"/>
      <w:u w:val="single"/>
    </w:rPr>
  </w:style>
  <w:style w:type="character" w:customStyle="1" w:styleId="Nzovknihy1">
    <w:name w:val="Názov knihy1"/>
    <w:rsid w:val="008074C7"/>
    <w:rPr>
      <w:rFonts w:cs="Times New Roman"/>
      <w:b/>
      <w:bCs/>
      <w:smallCaps/>
      <w:spacing w:val="5"/>
    </w:rPr>
  </w:style>
  <w:style w:type="paragraph" w:customStyle="1" w:styleId="NadpisSP">
    <w:name w:val="Nadpis SP"/>
    <w:basedOn w:val="Normlny"/>
    <w:link w:val="NadpisSPChar"/>
    <w:uiPriority w:val="99"/>
    <w:rsid w:val="008074C7"/>
    <w:pPr>
      <w:numPr>
        <w:numId w:val="16"/>
      </w:numPr>
      <w:spacing w:before="400" w:after="0" w:line="240" w:lineRule="auto"/>
      <w:jc w:val="both"/>
    </w:pPr>
    <w:rPr>
      <w:rFonts w:ascii="Arial" w:eastAsia="Times New Roman" w:hAnsi="Arial" w:cs="Times New Roman"/>
      <w:sz w:val="20"/>
      <w:szCs w:val="20"/>
    </w:rPr>
  </w:style>
  <w:style w:type="character" w:customStyle="1" w:styleId="NadpisSPChar">
    <w:name w:val="Nadpis SP Char"/>
    <w:link w:val="NadpisSP"/>
    <w:uiPriority w:val="99"/>
    <w:locked/>
    <w:rsid w:val="008074C7"/>
    <w:rPr>
      <w:rFonts w:ascii="Arial" w:eastAsia="Times New Roman" w:hAnsi="Arial" w:cs="Times New Roman"/>
      <w:noProof/>
      <w:sz w:val="20"/>
      <w:szCs w:val="20"/>
    </w:rPr>
  </w:style>
  <w:style w:type="character" w:customStyle="1" w:styleId="Jemnodkaz1">
    <w:name w:val="Jemný odkaz1"/>
    <w:rsid w:val="008074C7"/>
    <w:rPr>
      <w:rFonts w:ascii="Arial" w:hAnsi="Arial" w:cs="Times New Roman"/>
      <w:smallCaps/>
      <w:sz w:val="20"/>
      <w:szCs w:val="22"/>
      <w:u w:val="none"/>
    </w:rPr>
  </w:style>
  <w:style w:type="paragraph" w:customStyle="1" w:styleId="Zmluva-odsek">
    <w:name w:val="Zmluva - odsek"/>
    <w:basedOn w:val="Normlny"/>
    <w:uiPriority w:val="99"/>
    <w:rsid w:val="008074C7"/>
    <w:pPr>
      <w:numPr>
        <w:ilvl w:val="1"/>
        <w:numId w:val="15"/>
      </w:numPr>
      <w:spacing w:after="120" w:line="240" w:lineRule="auto"/>
      <w:jc w:val="both"/>
    </w:pPr>
    <w:rPr>
      <w:rFonts w:ascii="Arial" w:eastAsia="Times New Roman" w:hAnsi="Arial" w:cs="Arial"/>
      <w:lang w:eastAsia="sk-SK"/>
    </w:rPr>
  </w:style>
  <w:style w:type="paragraph" w:customStyle="1" w:styleId="Zmluva-lnok">
    <w:name w:val="Zmluva - Článok"/>
    <w:basedOn w:val="Normlny"/>
    <w:uiPriority w:val="99"/>
    <w:rsid w:val="008074C7"/>
    <w:pPr>
      <w:keepNext/>
      <w:numPr>
        <w:numId w:val="15"/>
      </w:numPr>
      <w:spacing w:before="240" w:after="120" w:line="240" w:lineRule="auto"/>
      <w:ind w:left="357" w:hanging="357"/>
      <w:jc w:val="center"/>
    </w:pPr>
    <w:rPr>
      <w:rFonts w:ascii="Arial" w:eastAsia="Times New Roman" w:hAnsi="Arial" w:cs="Arial"/>
      <w:b/>
      <w:bCs/>
    </w:rPr>
  </w:style>
  <w:style w:type="paragraph" w:customStyle="1" w:styleId="Zmluva-pododsek">
    <w:name w:val="Zmluva - pododsek"/>
    <w:basedOn w:val="Zmluva-odsek"/>
    <w:uiPriority w:val="99"/>
    <w:rsid w:val="008074C7"/>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Listenabsat"/>
    <w:basedOn w:val="Normlny"/>
    <w:link w:val="OdsekzoznamuChar"/>
    <w:uiPriority w:val="34"/>
    <w:qFormat/>
    <w:rsid w:val="008074C7"/>
    <w:pPr>
      <w:spacing w:after="0" w:line="240" w:lineRule="auto"/>
      <w:ind w:left="708"/>
    </w:pPr>
    <w:rPr>
      <w:rFonts w:ascii="Arial" w:eastAsia="Times New Roman" w:hAnsi="Arial" w:cs="Times New Roman"/>
    </w:rPr>
  </w:style>
  <w:style w:type="character" w:styleId="Zvraznenodkaz">
    <w:name w:val="Intense Reference"/>
    <w:uiPriority w:val="99"/>
    <w:qFormat/>
    <w:rsid w:val="008074C7"/>
    <w:rPr>
      <w:b/>
      <w:bCs/>
      <w:smallCaps/>
      <w:color w:val="auto"/>
      <w:spacing w:val="5"/>
      <w:u w:val="single"/>
    </w:rPr>
  </w:style>
  <w:style w:type="character" w:styleId="Nzovknihy">
    <w:name w:val="Book Title"/>
    <w:uiPriority w:val="33"/>
    <w:qFormat/>
    <w:rsid w:val="008074C7"/>
    <w:rPr>
      <w:b/>
      <w:bCs/>
      <w:smallCaps/>
      <w:spacing w:val="5"/>
    </w:rPr>
  </w:style>
  <w:style w:type="character" w:styleId="Jemnodkaz">
    <w:name w:val="Subtle Reference"/>
    <w:uiPriority w:val="99"/>
    <w:qFormat/>
    <w:rsid w:val="008074C7"/>
    <w:rPr>
      <w:smallCaps/>
      <w:sz w:val="22"/>
      <w:szCs w:val="22"/>
      <w:u w:val="none"/>
    </w:rPr>
  </w:style>
  <w:style w:type="paragraph" w:styleId="Revzia">
    <w:name w:val="Revision"/>
    <w:hidden/>
    <w:uiPriority w:val="99"/>
    <w:semiHidden/>
    <w:rsid w:val="008074C7"/>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8074C7"/>
  </w:style>
  <w:style w:type="paragraph" w:customStyle="1" w:styleId="NADP">
    <w:name w:val="NADP."/>
    <w:basedOn w:val="Normlny"/>
    <w:rsid w:val="008074C7"/>
    <w:pPr>
      <w:numPr>
        <w:numId w:val="17"/>
      </w:numPr>
      <w:spacing w:after="0" w:line="240" w:lineRule="auto"/>
    </w:pPr>
    <w:rPr>
      <w:rFonts w:ascii="Arial" w:eastAsia="Times New Roman" w:hAnsi="Arial" w:cs="Arial"/>
      <w:sz w:val="20"/>
      <w:szCs w:val="20"/>
      <w:lang w:eastAsia="sk-SK"/>
    </w:rPr>
  </w:style>
  <w:style w:type="paragraph" w:customStyle="1" w:styleId="ODS">
    <w:name w:val="ODS."/>
    <w:basedOn w:val="Normlny"/>
    <w:rsid w:val="008074C7"/>
    <w:pPr>
      <w:numPr>
        <w:ilvl w:val="1"/>
        <w:numId w:val="17"/>
      </w:numPr>
      <w:spacing w:after="0" w:line="240" w:lineRule="auto"/>
    </w:pPr>
    <w:rPr>
      <w:rFonts w:ascii="Arial" w:eastAsia="Times New Roman" w:hAnsi="Arial" w:cs="Arial"/>
      <w:sz w:val="20"/>
      <w:szCs w:val="20"/>
      <w:lang w:eastAsia="sk-SK"/>
    </w:rPr>
  </w:style>
  <w:style w:type="paragraph" w:customStyle="1" w:styleId="PODODS">
    <w:name w:val="PODODS."/>
    <w:basedOn w:val="Normlny"/>
    <w:rsid w:val="008074C7"/>
    <w:pPr>
      <w:numPr>
        <w:ilvl w:val="2"/>
        <w:numId w:val="17"/>
      </w:numPr>
      <w:spacing w:after="0" w:line="240" w:lineRule="auto"/>
    </w:pPr>
    <w:rPr>
      <w:rFonts w:ascii="Arial" w:eastAsia="Times New Roman" w:hAnsi="Arial" w:cs="Arial"/>
      <w:sz w:val="20"/>
      <w:szCs w:val="20"/>
      <w:lang w:eastAsia="sk-SK"/>
    </w:rPr>
  </w:style>
  <w:style w:type="character" w:styleId="Jemnzvraznenie">
    <w:name w:val="Subtle Emphasis"/>
    <w:uiPriority w:val="19"/>
    <w:qFormat/>
    <w:rsid w:val="008074C7"/>
    <w:rPr>
      <w:i/>
      <w:iCs/>
      <w:color w:val="808080"/>
    </w:rPr>
  </w:style>
  <w:style w:type="paragraph" w:customStyle="1" w:styleId="SSCnadpis3">
    <w:name w:val="SSC_nadpis3"/>
    <w:basedOn w:val="Normlny"/>
    <w:rsid w:val="008074C7"/>
    <w:pPr>
      <w:numPr>
        <w:numId w:val="18"/>
      </w:numPr>
      <w:autoSpaceDE w:val="0"/>
      <w:autoSpaceDN w:val="0"/>
      <w:spacing w:before="240" w:after="0" w:line="240" w:lineRule="auto"/>
      <w:jc w:val="both"/>
    </w:pPr>
    <w:rPr>
      <w:rFonts w:ascii="Arial" w:eastAsia="Times New Roman" w:hAnsi="Arial" w:cs="Arial"/>
      <w:b/>
      <w:bCs/>
      <w:smallCaps/>
      <w:sz w:val="20"/>
      <w:szCs w:val="24"/>
      <w:lang w:eastAsia="cs-CZ"/>
    </w:rPr>
  </w:style>
  <w:style w:type="character" w:customStyle="1" w:styleId="CCSnormlnyChar">
    <w:name w:val="CCS_normálny Char"/>
    <w:link w:val="CCSnormlny"/>
    <w:locked/>
    <w:rsid w:val="008074C7"/>
    <w:rPr>
      <w:bCs/>
      <w:noProof/>
      <w:lang w:eastAsia="cs-CZ"/>
    </w:rPr>
  </w:style>
  <w:style w:type="paragraph" w:customStyle="1" w:styleId="CCSnormlny">
    <w:name w:val="CCS_normálny"/>
    <w:basedOn w:val="SSCnadpis3"/>
    <w:link w:val="CCSnormlnyChar"/>
    <w:rsid w:val="008074C7"/>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8074C7"/>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8074C7"/>
    <w:pPr>
      <w:tabs>
        <w:tab w:val="left" w:pos="567"/>
      </w:tabs>
      <w:spacing w:before="120" w:after="0" w:line="240" w:lineRule="auto"/>
      <w:ind w:left="426"/>
      <w:jc w:val="both"/>
    </w:pPr>
    <w:rPr>
      <w:rFonts w:ascii="Arial" w:eastAsia="Times New Roman" w:hAnsi="Arial" w:cs="Times New Roman"/>
      <w:sz w:val="20"/>
      <w:szCs w:val="20"/>
      <w:lang w:eastAsia="sk-SK"/>
    </w:rPr>
  </w:style>
  <w:style w:type="paragraph" w:customStyle="1" w:styleId="rob5">
    <w:name w:val="rob5"/>
    <w:basedOn w:val="Normlny"/>
    <w:autoRedefine/>
    <w:uiPriority w:val="99"/>
    <w:rsid w:val="008074C7"/>
    <w:pPr>
      <w:widowControl w:val="0"/>
      <w:tabs>
        <w:tab w:val="left" w:pos="709"/>
        <w:tab w:val="right" w:leader="dot" w:pos="10080"/>
      </w:tabs>
      <w:spacing w:after="0" w:line="240" w:lineRule="auto"/>
      <w:ind w:left="426" w:hanging="426"/>
      <w:jc w:val="both"/>
      <w:outlineLvl w:val="8"/>
    </w:pPr>
    <w:rPr>
      <w:rFonts w:ascii="Arial" w:eastAsia="Times New Roman" w:hAnsi="Arial" w:cs="Arial"/>
      <w:sz w:val="20"/>
      <w:szCs w:val="20"/>
      <w:lang w:eastAsia="sk-SK"/>
    </w:rPr>
  </w:style>
  <w:style w:type="paragraph" w:customStyle="1" w:styleId="CEMOS">
    <w:name w:val="CEMOS"/>
    <w:basedOn w:val="Normlny"/>
    <w:rsid w:val="008074C7"/>
    <w:pPr>
      <w:spacing w:before="120" w:after="0" w:line="240" w:lineRule="auto"/>
      <w:ind w:left="720" w:hanging="720"/>
      <w:jc w:val="both"/>
    </w:pPr>
    <w:rPr>
      <w:rFonts w:ascii="Arial Narrow" w:eastAsia="Times New Roman" w:hAnsi="Arial Narrow" w:cs="Times New Roman"/>
      <w:sz w:val="20"/>
      <w:szCs w:val="20"/>
      <w:lang w:eastAsia="sk-SK"/>
    </w:rPr>
  </w:style>
  <w:style w:type="paragraph" w:customStyle="1" w:styleId="clanokzmluvy">
    <w:name w:val="clanok_zmluvy"/>
    <w:basedOn w:val="Normlny"/>
    <w:rsid w:val="008074C7"/>
    <w:pPr>
      <w:keepNext/>
      <w:spacing w:before="240" w:after="240" w:line="240" w:lineRule="auto"/>
      <w:jc w:val="center"/>
    </w:pPr>
    <w:rPr>
      <w:rFonts w:ascii="Arial" w:eastAsia="Times New Roman"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8074C7"/>
    <w:rPr>
      <w:rFonts w:ascii="Arial" w:eastAsia="Times New Roman" w:hAnsi="Arial" w:cs="Times New Roman"/>
      <w:noProof/>
    </w:rPr>
  </w:style>
  <w:style w:type="paragraph" w:customStyle="1" w:styleId="Zmluvnestrany">
    <w:name w:val="Zmluvne strany"/>
    <w:basedOn w:val="Normlny"/>
    <w:uiPriority w:val="99"/>
    <w:rsid w:val="008074C7"/>
    <w:pPr>
      <w:tabs>
        <w:tab w:val="left" w:pos="567"/>
        <w:tab w:val="left" w:pos="2552"/>
      </w:tabs>
      <w:spacing w:after="0" w:line="240" w:lineRule="auto"/>
    </w:pPr>
    <w:rPr>
      <w:rFonts w:ascii="Arial" w:eastAsia="Times New Roman" w:hAnsi="Arial" w:cs="Arial"/>
      <w:szCs w:val="20"/>
      <w:lang w:eastAsia="cs-CZ"/>
    </w:rPr>
  </w:style>
  <w:style w:type="paragraph" w:customStyle="1" w:styleId="xl80">
    <w:name w:val="xl80"/>
    <w:basedOn w:val="Normlny"/>
    <w:rsid w:val="008074C7"/>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sk-SK"/>
    </w:rPr>
  </w:style>
  <w:style w:type="paragraph" w:customStyle="1" w:styleId="xl81">
    <w:name w:val="xl81"/>
    <w:basedOn w:val="Normlny"/>
    <w:rsid w:val="008074C7"/>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sk-SK"/>
    </w:rPr>
  </w:style>
  <w:style w:type="paragraph" w:customStyle="1" w:styleId="xl82">
    <w:name w:val="xl82"/>
    <w:basedOn w:val="Normlny"/>
    <w:rsid w:val="008074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83">
    <w:name w:val="xl83"/>
    <w:basedOn w:val="Normlny"/>
    <w:rsid w:val="008074C7"/>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4">
    <w:name w:val="xl84"/>
    <w:basedOn w:val="Normlny"/>
    <w:rsid w:val="008074C7"/>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5">
    <w:name w:val="xl85"/>
    <w:basedOn w:val="Normlny"/>
    <w:rsid w:val="008074C7"/>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6">
    <w:name w:val="xl86"/>
    <w:basedOn w:val="Normlny"/>
    <w:rsid w:val="008074C7"/>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7">
    <w:name w:val="xl87"/>
    <w:basedOn w:val="Normlny"/>
    <w:rsid w:val="008074C7"/>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HlavikaaadresaNDS">
    <w:name w:val="Hlavička a adresa_NDS"/>
    <w:basedOn w:val="Adresa"/>
    <w:link w:val="HlavikaaadresaNDSChar"/>
    <w:qFormat/>
    <w:rsid w:val="008074C7"/>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8074C7"/>
    <w:pPr>
      <w:spacing w:after="0" w:line="312" w:lineRule="auto"/>
    </w:pPr>
    <w:rPr>
      <w:rFonts w:ascii="Calibri" w:eastAsia="Calibri" w:hAnsi="Calibri" w:cs="Times New Roman"/>
      <w:color w:val="585858"/>
      <w:sz w:val="14"/>
      <w:szCs w:val="14"/>
    </w:rPr>
  </w:style>
  <w:style w:type="character" w:customStyle="1" w:styleId="HlavikaaadresaNDSChar">
    <w:name w:val="Hlavička a adresa_NDS Char"/>
    <w:link w:val="HlavikaaadresaNDS"/>
    <w:rsid w:val="008074C7"/>
    <w:rPr>
      <w:rFonts w:ascii="Calibri" w:eastAsia="Calibri" w:hAnsi="Calibri" w:cs="Times New Roman"/>
      <w:color w:val="585858"/>
      <w:sz w:val="14"/>
      <w:szCs w:val="14"/>
    </w:rPr>
  </w:style>
  <w:style w:type="character" w:customStyle="1" w:styleId="dajeNDSChar">
    <w:name w:val="Údaje_NDS Char"/>
    <w:link w:val="dajeNDS"/>
    <w:rsid w:val="008074C7"/>
    <w:rPr>
      <w:rFonts w:ascii="Calibri" w:eastAsia="Calibri" w:hAnsi="Calibri" w:cs="Times New Roman"/>
      <w:color w:val="585858"/>
      <w:sz w:val="14"/>
      <w:szCs w:val="14"/>
    </w:rPr>
  </w:style>
  <w:style w:type="paragraph" w:styleId="Obsah1">
    <w:name w:val="toc 1"/>
    <w:basedOn w:val="Normlny"/>
    <w:next w:val="Normlny"/>
    <w:autoRedefine/>
    <w:uiPriority w:val="39"/>
    <w:rsid w:val="008074C7"/>
    <w:pPr>
      <w:spacing w:before="360" w:after="0" w:line="240" w:lineRule="auto"/>
      <w:jc w:val="both"/>
    </w:pPr>
    <w:rPr>
      <w:rFonts w:ascii="Arial" w:eastAsia="Times New Roman" w:hAnsi="Arial" w:cs="Arial"/>
      <w:b/>
      <w:bCs/>
      <w:caps/>
      <w:sz w:val="24"/>
      <w:szCs w:val="24"/>
    </w:rPr>
  </w:style>
  <w:style w:type="paragraph" w:styleId="Obsah2">
    <w:name w:val="toc 2"/>
    <w:basedOn w:val="Normlny"/>
    <w:next w:val="Normlny"/>
    <w:autoRedefine/>
    <w:uiPriority w:val="39"/>
    <w:rsid w:val="008074C7"/>
    <w:pPr>
      <w:tabs>
        <w:tab w:val="right" w:pos="9062"/>
      </w:tabs>
      <w:spacing w:before="240" w:after="0" w:line="240" w:lineRule="auto"/>
      <w:jc w:val="both"/>
    </w:pPr>
    <w:rPr>
      <w:rFonts w:ascii="Calibri" w:eastAsia="Times New Roman" w:hAnsi="Calibri" w:cs="Times New Roman"/>
      <w:b/>
      <w:bCs/>
      <w:sz w:val="20"/>
      <w:szCs w:val="20"/>
    </w:rPr>
  </w:style>
  <w:style w:type="paragraph" w:styleId="Obsah3">
    <w:name w:val="toc 3"/>
    <w:basedOn w:val="Normlny"/>
    <w:next w:val="Normlny"/>
    <w:autoRedefine/>
    <w:uiPriority w:val="39"/>
    <w:rsid w:val="008074C7"/>
    <w:pPr>
      <w:spacing w:after="0" w:line="240" w:lineRule="auto"/>
      <w:jc w:val="both"/>
    </w:pPr>
    <w:rPr>
      <w:rFonts w:ascii="Calibri" w:eastAsia="Times New Roman" w:hAnsi="Calibri" w:cs="Times New Roman"/>
      <w:sz w:val="20"/>
      <w:szCs w:val="20"/>
    </w:rPr>
  </w:style>
  <w:style w:type="paragraph" w:styleId="Obsah4">
    <w:name w:val="toc 4"/>
    <w:basedOn w:val="Normlny"/>
    <w:next w:val="Normlny"/>
    <w:autoRedefine/>
    <w:rsid w:val="008074C7"/>
    <w:pPr>
      <w:spacing w:after="0" w:line="276" w:lineRule="auto"/>
      <w:ind w:left="440"/>
    </w:pPr>
    <w:rPr>
      <w:rFonts w:ascii="Calibri" w:eastAsia="Times New Roman" w:hAnsi="Calibri" w:cs="Times New Roman"/>
      <w:sz w:val="20"/>
      <w:szCs w:val="20"/>
    </w:rPr>
  </w:style>
  <w:style w:type="paragraph" w:styleId="Obsah5">
    <w:name w:val="toc 5"/>
    <w:basedOn w:val="Normlny"/>
    <w:next w:val="Normlny"/>
    <w:autoRedefine/>
    <w:rsid w:val="008074C7"/>
    <w:pPr>
      <w:spacing w:after="0" w:line="276" w:lineRule="auto"/>
      <w:ind w:left="660"/>
    </w:pPr>
    <w:rPr>
      <w:rFonts w:ascii="Calibri" w:eastAsia="Times New Roman" w:hAnsi="Calibri" w:cs="Times New Roman"/>
      <w:sz w:val="20"/>
      <w:szCs w:val="20"/>
    </w:rPr>
  </w:style>
  <w:style w:type="paragraph" w:styleId="Obsah6">
    <w:name w:val="toc 6"/>
    <w:basedOn w:val="Normlny"/>
    <w:next w:val="Normlny"/>
    <w:autoRedefine/>
    <w:rsid w:val="008074C7"/>
    <w:pPr>
      <w:spacing w:after="0" w:line="276" w:lineRule="auto"/>
      <w:ind w:left="880"/>
    </w:pPr>
    <w:rPr>
      <w:rFonts w:ascii="Calibri" w:eastAsia="Times New Roman" w:hAnsi="Calibri" w:cs="Times New Roman"/>
      <w:sz w:val="20"/>
      <w:szCs w:val="20"/>
    </w:rPr>
  </w:style>
  <w:style w:type="paragraph" w:styleId="Obsah7">
    <w:name w:val="toc 7"/>
    <w:basedOn w:val="Normlny"/>
    <w:next w:val="Normlny"/>
    <w:autoRedefine/>
    <w:rsid w:val="008074C7"/>
    <w:pPr>
      <w:spacing w:after="0" w:line="276" w:lineRule="auto"/>
      <w:ind w:left="1100"/>
    </w:pPr>
    <w:rPr>
      <w:rFonts w:ascii="Calibri" w:eastAsia="Times New Roman" w:hAnsi="Calibri" w:cs="Times New Roman"/>
      <w:sz w:val="20"/>
      <w:szCs w:val="20"/>
    </w:rPr>
  </w:style>
  <w:style w:type="paragraph" w:styleId="Obsah8">
    <w:name w:val="toc 8"/>
    <w:basedOn w:val="Normlny"/>
    <w:next w:val="Normlny"/>
    <w:autoRedefine/>
    <w:rsid w:val="008074C7"/>
    <w:pPr>
      <w:spacing w:after="0" w:line="276" w:lineRule="auto"/>
      <w:ind w:left="1320"/>
    </w:pPr>
    <w:rPr>
      <w:rFonts w:ascii="Calibri" w:eastAsia="Times New Roman" w:hAnsi="Calibri" w:cs="Times New Roman"/>
      <w:sz w:val="20"/>
      <w:szCs w:val="20"/>
    </w:rPr>
  </w:style>
  <w:style w:type="paragraph" w:styleId="Obsah9">
    <w:name w:val="toc 9"/>
    <w:basedOn w:val="Normlny"/>
    <w:next w:val="Normlny"/>
    <w:autoRedefine/>
    <w:rsid w:val="008074C7"/>
    <w:pPr>
      <w:spacing w:after="0" w:line="276" w:lineRule="auto"/>
      <w:ind w:left="1540"/>
    </w:pPr>
    <w:rPr>
      <w:rFonts w:ascii="Calibri" w:eastAsia="Times New Roman" w:hAnsi="Calibri" w:cs="Times New Roman"/>
      <w:sz w:val="20"/>
      <w:szCs w:val="20"/>
    </w:rPr>
  </w:style>
  <w:style w:type="paragraph" w:customStyle="1" w:styleId="00-05">
    <w:name w:val="0.0-0.5"/>
    <w:basedOn w:val="Normlny"/>
    <w:rsid w:val="008074C7"/>
    <w:pPr>
      <w:widowControl w:val="0"/>
      <w:spacing w:before="20" w:after="20" w:line="-240" w:lineRule="auto"/>
      <w:ind w:left="284" w:hanging="284"/>
      <w:jc w:val="both"/>
    </w:pPr>
    <w:rPr>
      <w:rFonts w:ascii="Arial" w:eastAsia="Times New Roman" w:hAnsi="Arial" w:cs="Times New Roman"/>
      <w:szCs w:val="20"/>
      <w:lang w:eastAsia="sk-SK"/>
    </w:rPr>
  </w:style>
  <w:style w:type="paragraph" w:customStyle="1" w:styleId="style10">
    <w:name w:val="style1"/>
    <w:basedOn w:val="Normlny"/>
    <w:rsid w:val="008074C7"/>
    <w:pPr>
      <w:tabs>
        <w:tab w:val="num" w:pos="1102"/>
      </w:tabs>
      <w:spacing w:after="0" w:line="240" w:lineRule="auto"/>
      <w:ind w:left="1102" w:hanging="397"/>
      <w:jc w:val="both"/>
    </w:pPr>
    <w:rPr>
      <w:rFonts w:ascii="Arial" w:eastAsia="Times New Roman" w:hAnsi="Arial" w:cs="Arial"/>
      <w:lang w:eastAsia="sk-SK"/>
    </w:rPr>
  </w:style>
  <w:style w:type="paragraph" w:customStyle="1" w:styleId="bodytext2">
    <w:name w:val="bodytext2"/>
    <w:basedOn w:val="Normlny"/>
    <w:rsid w:val="008074C7"/>
    <w:pPr>
      <w:spacing w:after="0" w:line="240" w:lineRule="auto"/>
      <w:ind w:left="709" w:hanging="709"/>
      <w:jc w:val="both"/>
    </w:pPr>
    <w:rPr>
      <w:rFonts w:ascii="Arial" w:eastAsia="Times New Roman" w:hAnsi="Arial" w:cs="Arial"/>
      <w:lang w:eastAsia="sk-SK"/>
    </w:rPr>
  </w:style>
  <w:style w:type="paragraph" w:customStyle="1" w:styleId="Styl2">
    <w:name w:val="Styl2"/>
    <w:basedOn w:val="Normlny"/>
    <w:rsid w:val="008074C7"/>
    <w:pPr>
      <w:spacing w:after="0" w:line="240" w:lineRule="auto"/>
      <w:jc w:val="both"/>
    </w:pPr>
    <w:rPr>
      <w:rFonts w:ascii="Times New Roman" w:eastAsia="Times New Roman" w:hAnsi="Times New Roman" w:cs="Times New Roman"/>
      <w:sz w:val="24"/>
      <w:szCs w:val="20"/>
      <w:lang w:eastAsia="sk-SK"/>
    </w:rPr>
  </w:style>
  <w:style w:type="character" w:customStyle="1" w:styleId="Char11">
    <w:name w:val="Char11"/>
    <w:rsid w:val="008074C7"/>
    <w:rPr>
      <w:sz w:val="28"/>
      <w:szCs w:val="28"/>
    </w:rPr>
  </w:style>
  <w:style w:type="character" w:customStyle="1" w:styleId="FontStyle21">
    <w:name w:val="Font Style21"/>
    <w:uiPriority w:val="99"/>
    <w:rsid w:val="008074C7"/>
    <w:rPr>
      <w:rFonts w:ascii="Arial" w:hAnsi="Arial" w:cs="Arial"/>
      <w:sz w:val="18"/>
      <w:szCs w:val="18"/>
    </w:rPr>
  </w:style>
  <w:style w:type="character" w:customStyle="1" w:styleId="HlavikaChar1">
    <w:name w:val="Hlavička Char1"/>
    <w:rsid w:val="008074C7"/>
    <w:rPr>
      <w:rFonts w:ascii="Arial" w:hAnsi="Arial" w:cs="Arial"/>
      <w:lang w:eastAsia="cs-CZ"/>
    </w:rPr>
  </w:style>
  <w:style w:type="character" w:customStyle="1" w:styleId="st1">
    <w:name w:val="st1"/>
    <w:basedOn w:val="Predvolenpsmoodseku"/>
    <w:rsid w:val="008074C7"/>
  </w:style>
  <w:style w:type="paragraph" w:customStyle="1" w:styleId="Style6">
    <w:name w:val="Style6"/>
    <w:basedOn w:val="Normlny"/>
    <w:uiPriority w:val="99"/>
    <w:rsid w:val="008074C7"/>
    <w:pPr>
      <w:widowControl w:val="0"/>
      <w:autoSpaceDE w:val="0"/>
      <w:autoSpaceDN w:val="0"/>
      <w:adjustRightInd w:val="0"/>
      <w:spacing w:after="0" w:line="230" w:lineRule="exact"/>
      <w:jc w:val="both"/>
    </w:pPr>
    <w:rPr>
      <w:rFonts w:ascii="Arial" w:eastAsia="Times New Roman" w:hAnsi="Arial" w:cs="Arial"/>
      <w:sz w:val="24"/>
      <w:szCs w:val="24"/>
      <w:lang w:eastAsia="sk-SK"/>
    </w:rPr>
  </w:style>
  <w:style w:type="character" w:customStyle="1" w:styleId="FontStyle40">
    <w:name w:val="Font Style40"/>
    <w:uiPriority w:val="99"/>
    <w:rsid w:val="008074C7"/>
    <w:rPr>
      <w:rFonts w:ascii="Arial" w:hAnsi="Arial" w:cs="Arial"/>
      <w:sz w:val="18"/>
      <w:szCs w:val="18"/>
    </w:rPr>
  </w:style>
  <w:style w:type="paragraph" w:customStyle="1" w:styleId="Style14">
    <w:name w:val="Style14"/>
    <w:basedOn w:val="Normlny"/>
    <w:uiPriority w:val="99"/>
    <w:rsid w:val="008074C7"/>
    <w:pPr>
      <w:widowControl w:val="0"/>
      <w:autoSpaceDE w:val="0"/>
      <w:autoSpaceDN w:val="0"/>
      <w:adjustRightInd w:val="0"/>
      <w:spacing w:after="0" w:line="230" w:lineRule="exact"/>
      <w:ind w:hanging="101"/>
    </w:pPr>
    <w:rPr>
      <w:rFonts w:ascii="Arial" w:eastAsia="Times New Roman" w:hAnsi="Arial" w:cs="Arial"/>
      <w:sz w:val="24"/>
      <w:szCs w:val="24"/>
      <w:lang w:eastAsia="sk-SK"/>
    </w:rPr>
  </w:style>
  <w:style w:type="paragraph" w:customStyle="1" w:styleId="TTEXT">
    <w:name w:val="TTEXT"/>
    <w:basedOn w:val="Normlny"/>
    <w:rsid w:val="008074C7"/>
    <w:pPr>
      <w:spacing w:after="0" w:line="240" w:lineRule="auto"/>
      <w:ind w:firstLine="709"/>
      <w:jc w:val="both"/>
    </w:pPr>
    <w:rPr>
      <w:rFonts w:ascii="Times New Roman" w:eastAsia="Times New Roman" w:hAnsi="Times New Roman" w:cs="Times New Roman"/>
      <w:sz w:val="24"/>
      <w:szCs w:val="20"/>
    </w:rPr>
  </w:style>
  <w:style w:type="paragraph" w:customStyle="1" w:styleId="Tel">
    <w:name w:val="Tel"/>
    <w:basedOn w:val="Normlny"/>
    <w:next w:val="Normlny"/>
    <w:rsid w:val="008074C7"/>
    <w:pPr>
      <w:autoSpaceDE w:val="0"/>
      <w:autoSpaceDN w:val="0"/>
      <w:spacing w:before="20" w:after="20" w:line="240" w:lineRule="exact"/>
    </w:pPr>
    <w:rPr>
      <w:rFonts w:ascii="Arial" w:eastAsia="Times New Roman" w:hAnsi="Arial" w:cs="Arial"/>
      <w:sz w:val="20"/>
      <w:szCs w:val="20"/>
      <w:lang w:eastAsia="cs-CZ"/>
    </w:rPr>
  </w:style>
  <w:style w:type="paragraph" w:customStyle="1" w:styleId="Vec">
    <w:name w:val="Vec"/>
    <w:basedOn w:val="Normlny"/>
    <w:next w:val="Normlny"/>
    <w:rsid w:val="008074C7"/>
    <w:pPr>
      <w:autoSpaceDE w:val="0"/>
      <w:autoSpaceDN w:val="0"/>
      <w:spacing w:before="120" w:after="0" w:line="240" w:lineRule="exact"/>
    </w:pPr>
    <w:rPr>
      <w:rFonts w:ascii="Arial" w:eastAsia="Times New Roman" w:hAnsi="Arial" w:cs="Arial"/>
      <w:b/>
      <w:bCs/>
      <w:sz w:val="20"/>
      <w:szCs w:val="20"/>
      <w:lang w:eastAsia="cs-CZ"/>
    </w:rPr>
  </w:style>
  <w:style w:type="character" w:styleId="Zstupntext">
    <w:name w:val="Placeholder Text"/>
    <w:uiPriority w:val="99"/>
    <w:semiHidden/>
    <w:rsid w:val="008074C7"/>
    <w:rPr>
      <w:color w:val="808080"/>
    </w:rPr>
  </w:style>
  <w:style w:type="paragraph" w:customStyle="1" w:styleId="00-050">
    <w:name w:val="0.0 - 0.5"/>
    <w:basedOn w:val="Normlny"/>
    <w:rsid w:val="008074C7"/>
    <w:pPr>
      <w:spacing w:after="0" w:line="240" w:lineRule="auto"/>
      <w:ind w:left="284" w:hanging="284"/>
      <w:jc w:val="both"/>
    </w:pPr>
    <w:rPr>
      <w:rFonts w:ascii="Arial" w:eastAsia="Times New Roman" w:hAnsi="Arial" w:cs="Times New Roman"/>
      <w:szCs w:val="20"/>
      <w:lang w:eastAsia="sk-SK"/>
    </w:rPr>
  </w:style>
  <w:style w:type="paragraph" w:customStyle="1" w:styleId="05-10">
    <w:name w:val="0.5-1.0"/>
    <w:rsid w:val="008074C7"/>
    <w:pPr>
      <w:spacing w:after="0" w:line="240" w:lineRule="auto"/>
      <w:ind w:left="567" w:hanging="283"/>
      <w:jc w:val="both"/>
    </w:pPr>
    <w:rPr>
      <w:rFonts w:ascii="Arial" w:eastAsia="Times New Roman" w:hAnsi="Arial" w:cs="Times New Roman"/>
      <w:szCs w:val="20"/>
      <w:lang w:eastAsia="sk-SK"/>
    </w:rPr>
  </w:style>
  <w:style w:type="paragraph" w:customStyle="1" w:styleId="10-125">
    <w:name w:val="1.0 - 1.25"/>
    <w:basedOn w:val="Normlny"/>
    <w:rsid w:val="008074C7"/>
    <w:pPr>
      <w:tabs>
        <w:tab w:val="right" w:leader="dot" w:pos="9639"/>
      </w:tabs>
      <w:spacing w:after="0" w:line="240" w:lineRule="auto"/>
      <w:ind w:left="709" w:hanging="142"/>
      <w:jc w:val="both"/>
    </w:pPr>
    <w:rPr>
      <w:rFonts w:ascii="Arial" w:eastAsia="Times New Roman" w:hAnsi="Arial" w:cs="Times New Roman"/>
      <w:szCs w:val="24"/>
      <w:lang w:eastAsia="sk-SK"/>
    </w:rPr>
  </w:style>
  <w:style w:type="paragraph" w:customStyle="1" w:styleId="00-10">
    <w:name w:val="0.0 - 1.0"/>
    <w:basedOn w:val="Normlny"/>
    <w:rsid w:val="008074C7"/>
    <w:pPr>
      <w:tabs>
        <w:tab w:val="right" w:leader="dot" w:pos="9639"/>
      </w:tabs>
      <w:spacing w:after="0" w:line="240" w:lineRule="auto"/>
      <w:ind w:left="567" w:hanging="567"/>
      <w:jc w:val="both"/>
    </w:pPr>
    <w:rPr>
      <w:rFonts w:ascii="Arial" w:eastAsia="Times New Roman" w:hAnsi="Arial" w:cs="Times New Roman"/>
      <w:szCs w:val="20"/>
      <w:lang w:eastAsia="sk-SK"/>
    </w:rPr>
  </w:style>
  <w:style w:type="numbering" w:customStyle="1" w:styleId="tl2">
    <w:name w:val="Štýl2"/>
    <w:uiPriority w:val="99"/>
    <w:rsid w:val="008074C7"/>
    <w:pPr>
      <w:numPr>
        <w:numId w:val="23"/>
      </w:numPr>
    </w:pPr>
  </w:style>
  <w:style w:type="character" w:customStyle="1" w:styleId="Nevyrieenzmienka1">
    <w:name w:val="Nevyriešená zmienka1"/>
    <w:basedOn w:val="Predvolenpsmoodseku"/>
    <w:uiPriority w:val="99"/>
    <w:semiHidden/>
    <w:unhideWhenUsed/>
    <w:rsid w:val="003665C1"/>
    <w:rPr>
      <w:color w:val="605E5C"/>
      <w:shd w:val="clear" w:color="auto" w:fill="E1DFDD"/>
    </w:rPr>
  </w:style>
  <w:style w:type="character" w:customStyle="1" w:styleId="Nevyrieenzmienka2">
    <w:name w:val="Nevyriešená zmienka2"/>
    <w:basedOn w:val="Predvolenpsmoodseku"/>
    <w:uiPriority w:val="99"/>
    <w:semiHidden/>
    <w:unhideWhenUsed/>
    <w:rsid w:val="00F279C4"/>
    <w:rPr>
      <w:color w:val="605E5C"/>
      <w:shd w:val="clear" w:color="auto" w:fill="E1DFDD"/>
    </w:rPr>
  </w:style>
  <w:style w:type="character" w:customStyle="1" w:styleId="Nevyrieenzmienka3">
    <w:name w:val="Nevyriešená zmienka3"/>
    <w:basedOn w:val="Predvolenpsmoodseku"/>
    <w:uiPriority w:val="99"/>
    <w:semiHidden/>
    <w:unhideWhenUsed/>
    <w:rsid w:val="008B458E"/>
    <w:rPr>
      <w:color w:val="605E5C"/>
      <w:shd w:val="clear" w:color="auto" w:fill="E1DFDD"/>
    </w:rPr>
  </w:style>
  <w:style w:type="character" w:customStyle="1" w:styleId="Nevyrieenzmienka4">
    <w:name w:val="Nevyriešená zmienka4"/>
    <w:basedOn w:val="Predvolenpsmoodseku"/>
    <w:uiPriority w:val="99"/>
    <w:semiHidden/>
    <w:unhideWhenUsed/>
    <w:rsid w:val="00401637"/>
    <w:rPr>
      <w:color w:val="605E5C"/>
      <w:shd w:val="clear" w:color="auto" w:fill="E1DFDD"/>
    </w:rPr>
  </w:style>
  <w:style w:type="character" w:customStyle="1" w:styleId="Nevyrieenzmienka5">
    <w:name w:val="Nevyriešená zmienka5"/>
    <w:basedOn w:val="Predvolenpsmoodseku"/>
    <w:uiPriority w:val="99"/>
    <w:semiHidden/>
    <w:unhideWhenUsed/>
    <w:rsid w:val="00056C82"/>
    <w:rPr>
      <w:color w:val="605E5C"/>
      <w:shd w:val="clear" w:color="auto" w:fill="E1DFDD"/>
    </w:rPr>
  </w:style>
  <w:style w:type="paragraph" w:styleId="Popis">
    <w:name w:val="caption"/>
    <w:basedOn w:val="Normlny"/>
    <w:next w:val="Normlny"/>
    <w:unhideWhenUsed/>
    <w:qFormat/>
    <w:rsid w:val="0083534D"/>
    <w:pPr>
      <w:spacing w:after="200" w:line="240" w:lineRule="auto"/>
    </w:pPr>
    <w:rPr>
      <w:rFonts w:ascii="Calibri" w:eastAsia="Times New Roman" w:hAnsi="Calibri" w:cs="Times New Roman"/>
      <w:i/>
      <w:iCs/>
      <w:color w:val="44546A" w:themeColor="text2"/>
      <w:sz w:val="18"/>
      <w:szCs w:val="18"/>
    </w:rPr>
  </w:style>
  <w:style w:type="character" w:customStyle="1" w:styleId="BezriadkovaniaChar">
    <w:name w:val="Bez riadkovania Char"/>
    <w:basedOn w:val="Predvolenpsmoodseku"/>
    <w:link w:val="Bezriadkovania"/>
    <w:uiPriority w:val="1"/>
    <w:rsid w:val="0083534D"/>
    <w:rPr>
      <w:rFonts w:ascii="Calibri" w:eastAsia="Times New Roman" w:hAnsi="Calibri" w:cs="Times New Roman"/>
    </w:rPr>
  </w:style>
  <w:style w:type="numbering" w:customStyle="1" w:styleId="Bezzoznamu11">
    <w:name w:val="Bez zoznamu11"/>
    <w:next w:val="Bezzoznamu"/>
    <w:uiPriority w:val="99"/>
    <w:semiHidden/>
    <w:unhideWhenUsed/>
    <w:rsid w:val="003B7151"/>
  </w:style>
  <w:style w:type="numbering" w:customStyle="1" w:styleId="Bezzoznamu111">
    <w:name w:val="Bez zoznamu111"/>
    <w:next w:val="Bezzoznamu"/>
    <w:uiPriority w:val="99"/>
    <w:semiHidden/>
    <w:unhideWhenUsed/>
    <w:rsid w:val="003B7151"/>
  </w:style>
  <w:style w:type="paragraph" w:customStyle="1" w:styleId="a">
    <w:uiPriority w:val="99"/>
    <w:qFormat/>
    <w:rsid w:val="003B7151"/>
    <w:rPr>
      <w:noProof/>
    </w:rPr>
  </w:style>
  <w:style w:type="character" w:customStyle="1" w:styleId="Nevyrieenzmienka50">
    <w:name w:val="Nevyriešená zmienka5"/>
    <w:uiPriority w:val="99"/>
    <w:semiHidden/>
    <w:unhideWhenUsed/>
    <w:rsid w:val="003B7151"/>
    <w:rPr>
      <w:color w:val="605E5C"/>
      <w:shd w:val="clear" w:color="auto" w:fill="E1DFDD"/>
    </w:rPr>
  </w:style>
  <w:style w:type="character" w:customStyle="1" w:styleId="Nevyrieenzmienka6">
    <w:name w:val="Nevyriešená zmienka6"/>
    <w:basedOn w:val="Predvolenpsmoodseku"/>
    <w:uiPriority w:val="99"/>
    <w:semiHidden/>
    <w:unhideWhenUsed/>
    <w:rsid w:val="007E18FB"/>
    <w:rPr>
      <w:color w:val="605E5C"/>
      <w:shd w:val="clear" w:color="auto" w:fill="E1DFDD"/>
    </w:rPr>
  </w:style>
  <w:style w:type="character" w:customStyle="1" w:styleId="Nevyrieenzmienka7">
    <w:name w:val="Nevyriešená zmienka7"/>
    <w:basedOn w:val="Predvolenpsmoodseku"/>
    <w:uiPriority w:val="99"/>
    <w:semiHidden/>
    <w:unhideWhenUsed/>
    <w:rsid w:val="003620B7"/>
    <w:rPr>
      <w:color w:val="605E5C"/>
      <w:shd w:val="clear" w:color="auto" w:fill="E1DFDD"/>
    </w:rPr>
  </w:style>
  <w:style w:type="paragraph" w:customStyle="1" w:styleId="Odsekzoznamu11">
    <w:name w:val="Odsek zoznamu11"/>
    <w:basedOn w:val="Normlny"/>
    <w:rsid w:val="006E137D"/>
    <w:pPr>
      <w:spacing w:after="0" w:line="240" w:lineRule="auto"/>
      <w:ind w:left="708"/>
    </w:pPr>
    <w:rPr>
      <w:rFonts w:ascii="Times New Roman" w:eastAsia="Calibri" w:hAnsi="Times New Roman" w:cs="Times New Roman"/>
      <w:noProof w:val="0"/>
      <w:sz w:val="24"/>
      <w:szCs w:val="24"/>
      <w:lang w:eastAsia="sk-SK"/>
    </w:rPr>
  </w:style>
  <w:style w:type="paragraph" w:customStyle="1" w:styleId="Bezriadkovania11">
    <w:name w:val="Bez riadkovania11"/>
    <w:rsid w:val="006E137D"/>
    <w:pPr>
      <w:spacing w:after="0" w:line="240" w:lineRule="auto"/>
    </w:pPr>
    <w:rPr>
      <w:rFonts w:ascii="Calibri" w:eastAsia="Calibri" w:hAnsi="Calibri" w:cs="Times New Roman"/>
    </w:rPr>
  </w:style>
  <w:style w:type="paragraph" w:customStyle="1" w:styleId="Odsekzoznamu4">
    <w:name w:val="Odsek zoznamu4"/>
    <w:basedOn w:val="Normlny"/>
    <w:rsid w:val="006E137D"/>
    <w:pPr>
      <w:spacing w:after="200" w:line="276" w:lineRule="auto"/>
      <w:ind w:left="720"/>
      <w:contextualSpacing/>
    </w:pPr>
    <w:rPr>
      <w:rFonts w:ascii="Calibri" w:eastAsia="Times New Roman" w:hAnsi="Calibri" w:cs="Times New Roman"/>
      <w:noProof w:val="0"/>
      <w:sz w:val="20"/>
      <w:szCs w:val="20"/>
      <w:lang w:val="en-US" w:eastAsia="cs-CZ"/>
    </w:rPr>
  </w:style>
  <w:style w:type="character" w:customStyle="1" w:styleId="st">
    <w:name w:val="st"/>
    <w:basedOn w:val="Predvolenpsmoodseku"/>
    <w:rsid w:val="006E137D"/>
  </w:style>
  <w:style w:type="paragraph" w:customStyle="1" w:styleId="CM2">
    <w:name w:val="CM2"/>
    <w:basedOn w:val="Default"/>
    <w:next w:val="Default"/>
    <w:uiPriority w:val="99"/>
    <w:rsid w:val="006E137D"/>
    <w:pPr>
      <w:widowControl w:val="0"/>
      <w:spacing w:line="251" w:lineRule="atLeast"/>
    </w:pPr>
    <w:rPr>
      <w:rFonts w:eastAsiaTheme="minorEastAsia"/>
      <w:color w:val="auto"/>
    </w:rPr>
  </w:style>
  <w:style w:type="numbering" w:customStyle="1" w:styleId="tl3">
    <w:name w:val="Štýl3"/>
    <w:uiPriority w:val="99"/>
    <w:rsid w:val="006E137D"/>
    <w:pPr>
      <w:numPr>
        <w:numId w:val="61"/>
      </w:numPr>
    </w:pPr>
  </w:style>
  <w:style w:type="numbering" w:customStyle="1" w:styleId="tl4">
    <w:name w:val="Štýl4"/>
    <w:uiPriority w:val="99"/>
    <w:rsid w:val="006E137D"/>
    <w:pPr>
      <w:numPr>
        <w:numId w:val="62"/>
      </w:numPr>
    </w:pPr>
  </w:style>
  <w:style w:type="numbering" w:customStyle="1" w:styleId="tl5">
    <w:name w:val="Štýl5"/>
    <w:uiPriority w:val="99"/>
    <w:rsid w:val="006E137D"/>
    <w:pPr>
      <w:numPr>
        <w:numId w:val="63"/>
      </w:numPr>
    </w:pPr>
  </w:style>
  <w:style w:type="numbering" w:customStyle="1" w:styleId="tl6">
    <w:name w:val="Štýl6"/>
    <w:uiPriority w:val="99"/>
    <w:rsid w:val="006E137D"/>
    <w:pPr>
      <w:numPr>
        <w:numId w:val="64"/>
      </w:numPr>
    </w:pPr>
  </w:style>
  <w:style w:type="numbering" w:customStyle="1" w:styleId="tl7">
    <w:name w:val="Štýl7"/>
    <w:uiPriority w:val="99"/>
    <w:rsid w:val="006E137D"/>
    <w:pPr>
      <w:numPr>
        <w:numId w:val="65"/>
      </w:numPr>
    </w:pPr>
  </w:style>
  <w:style w:type="numbering" w:customStyle="1" w:styleId="tl8">
    <w:name w:val="Štýl8"/>
    <w:uiPriority w:val="99"/>
    <w:rsid w:val="006E137D"/>
    <w:pPr>
      <w:numPr>
        <w:numId w:val="66"/>
      </w:numPr>
    </w:pPr>
  </w:style>
  <w:style w:type="character" w:customStyle="1" w:styleId="fontstyle01">
    <w:name w:val="fontstyle01"/>
    <w:rsid w:val="006E137D"/>
    <w:rPr>
      <w:rFonts w:ascii="*Calibri-7738-Identity-H" w:hAnsi="*Calibri-7738-Identity-H" w:hint="default"/>
      <w:b w:val="0"/>
      <w:bCs w:val="0"/>
      <w:i w:val="0"/>
      <w:iCs w:val="0"/>
      <w:color w:val="1C2824"/>
      <w:sz w:val="22"/>
      <w:szCs w:val="22"/>
    </w:rPr>
  </w:style>
  <w:style w:type="paragraph" w:styleId="Textvysvetlivky">
    <w:name w:val="endnote text"/>
    <w:basedOn w:val="Normlny"/>
    <w:link w:val="TextvysvetlivkyChar1"/>
    <w:uiPriority w:val="99"/>
    <w:semiHidden/>
    <w:unhideWhenUsed/>
    <w:rsid w:val="001910DF"/>
    <w:pPr>
      <w:spacing w:after="0" w:line="240" w:lineRule="auto"/>
    </w:pPr>
    <w:rPr>
      <w:sz w:val="20"/>
      <w:szCs w:val="20"/>
    </w:rPr>
  </w:style>
  <w:style w:type="character" w:customStyle="1" w:styleId="TextvysvetlivkyChar1">
    <w:name w:val="Text vysvetlivky Char1"/>
    <w:basedOn w:val="Predvolenpsmoodseku"/>
    <w:link w:val="Textvysvetlivky"/>
    <w:uiPriority w:val="99"/>
    <w:semiHidden/>
    <w:rsid w:val="001910DF"/>
    <w:rPr>
      <w:noProof/>
      <w:sz w:val="20"/>
      <w:szCs w:val="20"/>
    </w:rPr>
  </w:style>
  <w:style w:type="character" w:styleId="Odkaznavysvetlivku">
    <w:name w:val="endnote reference"/>
    <w:basedOn w:val="Predvolenpsmoodseku"/>
    <w:uiPriority w:val="99"/>
    <w:semiHidden/>
    <w:unhideWhenUsed/>
    <w:rsid w:val="001910DF"/>
    <w:rPr>
      <w:vertAlign w:val="superscript"/>
    </w:rPr>
  </w:style>
  <w:style w:type="paragraph" w:customStyle="1" w:styleId="Normal2">
    <w:name w:val="Normal 2"/>
    <w:basedOn w:val="Normlny"/>
    <w:rsid w:val="007E4CBC"/>
    <w:pPr>
      <w:widowControl w:val="0"/>
      <w:tabs>
        <w:tab w:val="left" w:pos="709"/>
      </w:tabs>
      <w:autoSpaceDE w:val="0"/>
      <w:autoSpaceDN w:val="0"/>
      <w:adjustRightInd w:val="0"/>
      <w:spacing w:before="60" w:after="120" w:line="360" w:lineRule="atLeast"/>
      <w:ind w:left="1418"/>
      <w:jc w:val="both"/>
      <w:textAlignment w:val="baseline"/>
    </w:pPr>
    <w:rPr>
      <w:rFonts w:ascii="Times New Roman" w:eastAsia="Times New Roman" w:hAnsi="Times New Roman" w:cs="Times New Roman"/>
      <w:noProof w:val="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383912">
      <w:bodyDiv w:val="1"/>
      <w:marLeft w:val="0"/>
      <w:marRight w:val="0"/>
      <w:marTop w:val="0"/>
      <w:marBottom w:val="0"/>
      <w:divBdr>
        <w:top w:val="none" w:sz="0" w:space="0" w:color="auto"/>
        <w:left w:val="none" w:sz="0" w:space="0" w:color="auto"/>
        <w:bottom w:val="none" w:sz="0" w:space="0" w:color="auto"/>
        <w:right w:val="none" w:sz="0" w:space="0" w:color="auto"/>
      </w:divBdr>
    </w:div>
    <w:div w:id="832571389">
      <w:bodyDiv w:val="1"/>
      <w:marLeft w:val="0"/>
      <w:marRight w:val="0"/>
      <w:marTop w:val="0"/>
      <w:marBottom w:val="0"/>
      <w:divBdr>
        <w:top w:val="none" w:sz="0" w:space="0" w:color="auto"/>
        <w:left w:val="none" w:sz="0" w:space="0" w:color="auto"/>
        <w:bottom w:val="none" w:sz="0" w:space="0" w:color="auto"/>
        <w:right w:val="none" w:sz="0" w:space="0" w:color="auto"/>
      </w:divBdr>
    </w:div>
    <w:div w:id="1252079221">
      <w:bodyDiv w:val="1"/>
      <w:marLeft w:val="0"/>
      <w:marRight w:val="0"/>
      <w:marTop w:val="0"/>
      <w:marBottom w:val="0"/>
      <w:divBdr>
        <w:top w:val="none" w:sz="0" w:space="0" w:color="auto"/>
        <w:left w:val="none" w:sz="0" w:space="0" w:color="auto"/>
        <w:bottom w:val="none" w:sz="0" w:space="0" w:color="auto"/>
        <w:right w:val="none" w:sz="0" w:space="0" w:color="auto"/>
      </w:divBdr>
    </w:div>
    <w:div w:id="1921400034">
      <w:bodyDiv w:val="1"/>
      <w:marLeft w:val="0"/>
      <w:marRight w:val="0"/>
      <w:marTop w:val="0"/>
      <w:marBottom w:val="0"/>
      <w:divBdr>
        <w:top w:val="none" w:sz="0" w:space="0" w:color="auto"/>
        <w:left w:val="none" w:sz="0" w:space="0" w:color="auto"/>
        <w:bottom w:val="none" w:sz="0" w:space="0" w:color="auto"/>
        <w:right w:val="none" w:sz="0" w:space="0" w:color="auto"/>
      </w:divBdr>
    </w:div>
    <w:div w:id="1975526277">
      <w:bodyDiv w:val="1"/>
      <w:marLeft w:val="0"/>
      <w:marRight w:val="0"/>
      <w:marTop w:val="0"/>
      <w:marBottom w:val="0"/>
      <w:divBdr>
        <w:top w:val="none" w:sz="0" w:space="0" w:color="auto"/>
        <w:left w:val="none" w:sz="0" w:space="0" w:color="auto"/>
        <w:bottom w:val="none" w:sz="0" w:space="0" w:color="auto"/>
        <w:right w:val="none" w:sz="0" w:space="0" w:color="auto"/>
      </w:divBdr>
    </w:div>
    <w:div w:id="2061199650">
      <w:bodyDiv w:val="1"/>
      <w:marLeft w:val="0"/>
      <w:marRight w:val="0"/>
      <w:marTop w:val="0"/>
      <w:marBottom w:val="0"/>
      <w:divBdr>
        <w:top w:val="none" w:sz="0" w:space="0" w:color="auto"/>
        <w:left w:val="none" w:sz="0" w:space="0" w:color="auto"/>
        <w:bottom w:val="none" w:sz="0" w:space="0" w:color="auto"/>
        <w:right w:val="none" w:sz="0" w:space="0" w:color="auto"/>
      </w:divBdr>
    </w:div>
    <w:div w:id="2095085659">
      <w:bodyDiv w:val="1"/>
      <w:marLeft w:val="0"/>
      <w:marRight w:val="0"/>
      <w:marTop w:val="0"/>
      <w:marBottom w:val="0"/>
      <w:divBdr>
        <w:top w:val="none" w:sz="0" w:space="0" w:color="auto"/>
        <w:left w:val="none" w:sz="0" w:space="0" w:color="auto"/>
        <w:bottom w:val="none" w:sz="0" w:space="0" w:color="auto"/>
        <w:right w:val="none" w:sz="0" w:space="0" w:color="auto"/>
      </w:divBdr>
    </w:div>
    <w:div w:id="2103330321">
      <w:bodyDiv w:val="1"/>
      <w:marLeft w:val="0"/>
      <w:marRight w:val="0"/>
      <w:marTop w:val="0"/>
      <w:marBottom w:val="0"/>
      <w:divBdr>
        <w:top w:val="none" w:sz="0" w:space="0" w:color="auto"/>
        <w:left w:val="none" w:sz="0" w:space="0" w:color="auto"/>
        <w:bottom w:val="none" w:sz="0" w:space="0" w:color="auto"/>
        <w:right w:val="none" w:sz="0" w:space="0" w:color="auto"/>
      </w:divBdr>
    </w:div>
    <w:div w:id="212808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02-480"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1-404"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jantosova@ndsas.sk" TargetMode="External"/><Relationship Id="rId24" Type="http://schemas.openxmlformats.org/officeDocument/2006/relationships/hyperlink" Target="http://www.zakonypreludi.sk/zz/2003-46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footer" Target="footer1.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www.zakonypreludi.sk/zz/2015-343/znenie-2017020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vyhladavanie/vyhladavanie-profilov/detail/9127" TargetMode="External"/><Relationship Id="rId22" Type="http://schemas.openxmlformats.org/officeDocument/2006/relationships/hyperlink" Target="http://www.zakonypreludi.sk/zz/2015-343/znenie-20170201"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3525F-6732-49FE-BEE1-BA915C766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61</Pages>
  <Words>32201</Words>
  <Characters>183550</Characters>
  <Application>Microsoft Office Word</Application>
  <DocSecurity>0</DocSecurity>
  <Lines>1529</Lines>
  <Paragraphs>430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Kokindová Mária</dc:creator>
  <cp:keywords/>
  <dc:description/>
  <cp:lastModifiedBy>Jantošová Jana</cp:lastModifiedBy>
  <cp:revision>18</cp:revision>
  <cp:lastPrinted>2024-02-08T13:52:00Z</cp:lastPrinted>
  <dcterms:created xsi:type="dcterms:W3CDTF">2025-02-12T13:28:00Z</dcterms:created>
  <dcterms:modified xsi:type="dcterms:W3CDTF">2025-05-12T05:55:00Z</dcterms:modified>
</cp:coreProperties>
</file>