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38" w:after="0"/>
        <w:ind w:left="216" w:hanging="0"/>
        <w:rPr>
          <w:b/>
          <w:b/>
        </w:rPr>
      </w:pPr>
      <w:r>
        <w:rPr>
          <w:b/>
        </w:rPr>
        <w:t>Príloha č. 1 Špecifikácia a technické požiadavky</w:t>
      </w:r>
    </w:p>
    <w:p>
      <w:pPr>
        <w:pStyle w:val="Telotextu"/>
        <w:spacing w:before="1" w:after="0"/>
        <w:rPr>
          <w:b/>
          <w:b/>
          <w:sz w:val="11"/>
        </w:rPr>
      </w:pPr>
      <w:r>
        <w:rPr>
          <w:b/>
          <w:sz w:val="11"/>
        </w:rPr>
      </w:r>
    </w:p>
    <w:tbl>
      <w:tblPr>
        <w:tblStyle w:val="TableNormal"/>
        <w:tblW w:w="9290" w:type="dxa"/>
        <w:jc w:val="left"/>
        <w:tblInd w:w="11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2659"/>
        <w:gridCol w:w="6630"/>
      </w:tblGrid>
      <w:tr>
        <w:trPr>
          <w:trHeight w:val="410" w:hRule="atLeast"/>
        </w:trPr>
        <w:tc>
          <w:tcPr>
            <w:tcW w:w="2659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  <w:shd w:color="auto" w:fill="DEEAF6" w:val="clear"/>
          </w:tcPr>
          <w:p>
            <w:pPr>
              <w:pStyle w:val="TableParagraph"/>
              <w:widowControl w:val="false"/>
              <w:spacing w:before="68" w:after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Obstarávateľ:</w:t>
            </w:r>
          </w:p>
        </w:tc>
        <w:tc>
          <w:tcPr>
            <w:tcW w:w="6630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68" w:after="0"/>
              <w:ind w:left="109" w:hanging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Poľnohospodárske družstvo Mestečko</w:t>
            </w:r>
          </w:p>
        </w:tc>
      </w:tr>
      <w:tr>
        <w:trPr>
          <w:trHeight w:val="410" w:hRule="atLeast"/>
        </w:trPr>
        <w:tc>
          <w:tcPr>
            <w:tcW w:w="2659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  <w:shd w:color="auto" w:fill="DEEAF6" w:val="clear"/>
          </w:tcPr>
          <w:p>
            <w:pPr>
              <w:pStyle w:val="TableParagraph"/>
              <w:widowControl w:val="false"/>
              <w:spacing w:before="71" w:after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IČO:</w:t>
            </w:r>
          </w:p>
        </w:tc>
        <w:tc>
          <w:tcPr>
            <w:tcW w:w="6630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71" w:after="0"/>
              <w:ind w:left="109" w:hanging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00200123</w:t>
            </w:r>
          </w:p>
        </w:tc>
      </w:tr>
      <w:tr>
        <w:trPr>
          <w:trHeight w:val="412" w:hRule="atLeast"/>
        </w:trPr>
        <w:tc>
          <w:tcPr>
            <w:tcW w:w="2659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  <w:shd w:color="auto" w:fill="DEEAF6" w:val="clear"/>
          </w:tcPr>
          <w:p>
            <w:pPr>
              <w:pStyle w:val="TableParagraph"/>
              <w:widowControl w:val="false"/>
              <w:spacing w:before="71" w:after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Názov / predmet zákazky:</w:t>
            </w:r>
          </w:p>
        </w:tc>
        <w:tc>
          <w:tcPr>
            <w:tcW w:w="6630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71" w:after="0"/>
              <w:ind w:left="109" w:hanging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Vybavenie plničky pre mliekareň</w:t>
            </w:r>
          </w:p>
        </w:tc>
      </w:tr>
    </w:tbl>
    <w:p>
      <w:pPr>
        <w:pStyle w:val="Telotextu"/>
        <w:rPr>
          <w:b/>
          <w:b/>
          <w:sz w:val="20"/>
        </w:rPr>
      </w:pPr>
      <w:r>
        <w:rPr>
          <w:b/>
          <w:sz w:val="20"/>
        </w:rPr>
      </w:r>
    </w:p>
    <w:p>
      <w:pPr>
        <w:pStyle w:val="Telotextu"/>
        <w:spacing w:before="10" w:after="0"/>
        <w:rPr>
          <w:b/>
          <w:b/>
        </w:rPr>
      </w:pPr>
      <w:r>
        <w:rPr>
          <w:b/>
        </w:rPr>
      </w:r>
      <w:bookmarkStart w:id="0" w:name="_Hlk171539160"/>
      <w:bookmarkStart w:id="1" w:name="_Hlk171539160"/>
      <w:bookmarkEnd w:id="1"/>
    </w:p>
    <w:tbl>
      <w:tblPr>
        <w:tblStyle w:val="TableNormal"/>
        <w:tblpPr w:bottomFromText="0" w:horzAnchor="margin" w:leftFromText="141" w:rightFromText="141" w:tblpX="0" w:tblpY="134" w:topFromText="0" w:vertAnchor="text"/>
        <w:tblW w:w="9361" w:type="dxa"/>
        <w:jc w:val="left"/>
        <w:tblInd w:w="-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1950"/>
        <w:gridCol w:w="4717"/>
        <w:gridCol w:w="2693"/>
      </w:tblGrid>
      <w:tr>
        <w:trPr>
          <w:trHeight w:val="410" w:hRule="atLeast"/>
        </w:trPr>
        <w:tc>
          <w:tcPr>
            <w:tcW w:w="1950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71" w:after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Položka:</w:t>
            </w:r>
          </w:p>
        </w:tc>
        <w:tc>
          <w:tcPr>
            <w:tcW w:w="7410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71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</w:rPr>
              <w:t>Zásobníkový dopravník na vstupe linky</w:t>
            </w:r>
          </w:p>
        </w:tc>
      </w:tr>
      <w:tr>
        <w:trPr>
          <w:trHeight w:val="412" w:hRule="atLeast"/>
        </w:trPr>
        <w:tc>
          <w:tcPr>
            <w:tcW w:w="1950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71" w:after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Množstvo:</w:t>
            </w:r>
          </w:p>
        </w:tc>
        <w:tc>
          <w:tcPr>
            <w:tcW w:w="7410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71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</w:rPr>
              <w:t>1 kus</w:t>
            </w:r>
          </w:p>
        </w:tc>
      </w:tr>
      <w:tr>
        <w:trPr>
          <w:trHeight w:val="431" w:hRule="atLeast"/>
        </w:trPr>
        <w:tc>
          <w:tcPr>
            <w:tcW w:w="6667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  <w:shd w:color="auto" w:fill="DEEAF6" w:val="clear"/>
          </w:tcPr>
          <w:p>
            <w:pPr>
              <w:pStyle w:val="TableParagraph"/>
              <w:widowControl w:val="false"/>
              <w:spacing w:before="7" w:after="0"/>
              <w:ind w:left="0" w:hanging="0"/>
              <w:jc w:val="left"/>
              <w:rPr>
                <w:b/>
                <w:b/>
                <w:sz w:val="19"/>
              </w:rPr>
            </w:pPr>
            <w:r>
              <w:rPr>
                <w:b/>
                <w:kern w:val="0"/>
                <w:sz w:val="19"/>
                <w:szCs w:val="22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Špecifikácia, požadovaný technický parameter / vlastnosť:</w:t>
            </w:r>
          </w:p>
        </w:tc>
        <w:tc>
          <w:tcPr>
            <w:tcW w:w="269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  <w:shd w:color="auto" w:fill="DEEAF6" w:val="clear"/>
          </w:tcPr>
          <w:p>
            <w:pPr>
              <w:pStyle w:val="TableParagraph"/>
              <w:widowControl w:val="false"/>
              <w:spacing w:before="9" w:after="0"/>
              <w:ind w:left="0" w:hanging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before="7" w:after="0"/>
              <w:ind w:left="0" w:hanging="0"/>
              <w:jc w:val="left"/>
              <w:rPr>
                <w:b/>
                <w:b/>
                <w:sz w:val="19"/>
              </w:rPr>
            </w:pPr>
            <w:r>
              <w:rPr>
                <w:kern w:val="0"/>
                <w:sz w:val="22"/>
                <w:szCs w:val="22"/>
              </w:rPr>
              <w:t xml:space="preserve">             </w:t>
            </w:r>
            <w:r>
              <w:rPr>
                <w:kern w:val="0"/>
                <w:sz w:val="22"/>
                <w:szCs w:val="22"/>
              </w:rPr>
              <w:t>SPĹŇA: ÁNO/NIE</w:t>
            </w:r>
          </w:p>
        </w:tc>
      </w:tr>
      <w:tr>
        <w:trPr>
          <w:trHeight w:val="470" w:hRule="atLeast"/>
        </w:trPr>
        <w:tc>
          <w:tcPr>
            <w:tcW w:w="6667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Výkon 1200 ks/h (+/-10%)</w:t>
            </w:r>
          </w:p>
        </w:tc>
        <w:tc>
          <w:tcPr>
            <w:tcW w:w="269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0" w:hRule="atLeast"/>
        </w:trPr>
        <w:tc>
          <w:tcPr>
            <w:tcW w:w="6667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Pásový dopravník s plochou min. EUR palety (1200 x 800 mm)</w:t>
            </w:r>
          </w:p>
        </w:tc>
        <w:tc>
          <w:tcPr>
            <w:tcW w:w="269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2" w:hRule="atLeast"/>
        </w:trPr>
        <w:tc>
          <w:tcPr>
            <w:tcW w:w="6667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3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Výška dopravníka 900 mm (+/- 50 mm)</w:t>
            </w:r>
          </w:p>
        </w:tc>
        <w:tc>
          <w:tcPr>
            <w:tcW w:w="269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3" w:after="0"/>
              <w:jc w:val="left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2" w:hRule="atLeast"/>
        </w:trPr>
        <w:tc>
          <w:tcPr>
            <w:tcW w:w="6667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Automatické podávanie PET fliaš a sklenených obalov kruhového prierezu</w:t>
            </w:r>
          </w:p>
        </w:tc>
        <w:tc>
          <w:tcPr>
            <w:tcW w:w="269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2" w:hRule="atLeast"/>
        </w:trPr>
        <w:tc>
          <w:tcPr>
            <w:tcW w:w="6667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Pripojenie zariadenia k jestvujúcemu plniacemu zariadeniu</w:t>
            </w:r>
          </w:p>
        </w:tc>
        <w:tc>
          <w:tcPr>
            <w:tcW w:w="269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2" w:hRule="atLeast"/>
        </w:trPr>
        <w:tc>
          <w:tcPr>
            <w:tcW w:w="6667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Komunikácia s jestvujúcim plniacim zariadením</w:t>
            </w:r>
          </w:p>
        </w:tc>
        <w:tc>
          <w:tcPr>
            <w:tcW w:w="269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</w:tbl>
    <w:p>
      <w:pPr>
        <w:pStyle w:val="Normal"/>
        <w:rPr>
          <w:sz w:val="20"/>
        </w:rPr>
      </w:pPr>
      <w:r>
        <w:rPr>
          <w:sz w:val="20"/>
        </w:rPr>
      </w:r>
    </w:p>
    <w:tbl>
      <w:tblPr>
        <w:tblW w:w="4800" w:type="pct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409"/>
        <w:gridCol w:w="2734"/>
      </w:tblGrid>
      <w:tr>
        <w:trPr>
          <w:trHeight w:val="393" w:hRule="atLeast"/>
        </w:trPr>
        <w:tc>
          <w:tcPr>
            <w:tcW w:w="640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73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Hodnota:</w:t>
            </w:r>
          </w:p>
        </w:tc>
      </w:tr>
      <w:tr>
        <w:trPr>
          <w:trHeight w:val="531" w:hRule="atLeast"/>
        </w:trPr>
        <w:tc>
          <w:tcPr>
            <w:tcW w:w="640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>Cena v EUR bez DPH za zásobníkový dopravník na vstupe linky – 1 ks</w:t>
            </w:r>
          </w:p>
        </w:tc>
        <w:tc>
          <w:tcPr>
            <w:tcW w:w="273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</w:rPr>
              <w:t>/vyplní uchádzač/</w:t>
            </w:r>
          </w:p>
        </w:tc>
      </w:tr>
      <w:tr>
        <w:trPr>
          <w:trHeight w:val="531" w:hRule="atLeast"/>
        </w:trPr>
        <w:tc>
          <w:tcPr>
            <w:tcW w:w="640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cs="Tahoma"/>
                <w:b/>
                <w:bCs/>
              </w:rPr>
              <w:t>Názov a typové označenie</w:t>
            </w:r>
          </w:p>
        </w:tc>
        <w:tc>
          <w:tcPr>
            <w:tcW w:w="273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</w:rPr>
              <w:t>/vyplní uchádzač/</w:t>
            </w:r>
          </w:p>
        </w:tc>
      </w:tr>
    </w:tbl>
    <w:p>
      <w:pPr>
        <w:pStyle w:val="Telotextu"/>
        <w:spacing w:before="10" w:after="0"/>
        <w:rPr>
          <w:b/>
          <w:b/>
        </w:rPr>
      </w:pPr>
      <w:r>
        <w:rPr>
          <w:b/>
        </w:rPr>
      </w:r>
      <w:bookmarkStart w:id="2" w:name="_Hlk171539160"/>
      <w:bookmarkStart w:id="3" w:name="_Hlk171539160"/>
      <w:bookmarkEnd w:id="3"/>
    </w:p>
    <w:p>
      <w:pPr>
        <w:pStyle w:val="Telotextu"/>
        <w:spacing w:before="10" w:after="0"/>
        <w:rPr>
          <w:b/>
          <w:b/>
        </w:rPr>
      </w:pPr>
      <w:r>
        <w:rPr>
          <w:b/>
        </w:rPr>
      </w:r>
    </w:p>
    <w:p>
      <w:pPr>
        <w:pStyle w:val="Telotextu"/>
        <w:spacing w:before="10" w:after="0"/>
        <w:rPr>
          <w:b/>
          <w:b/>
        </w:rPr>
      </w:pPr>
      <w:r>
        <w:rPr>
          <w:b/>
        </w:rPr>
      </w:r>
    </w:p>
    <w:tbl>
      <w:tblPr>
        <w:tblStyle w:val="TableNormal"/>
        <w:tblW w:w="9248" w:type="dxa"/>
        <w:jc w:val="left"/>
        <w:tblInd w:w="11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1951"/>
        <w:gridCol w:w="4593"/>
        <w:gridCol w:w="2703"/>
      </w:tblGrid>
      <w:tr>
        <w:trPr>
          <w:trHeight w:val="410" w:hRule="atLeast"/>
        </w:trPr>
        <w:tc>
          <w:tcPr>
            <w:tcW w:w="1951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71" w:after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Položka:</w:t>
            </w:r>
          </w:p>
        </w:tc>
        <w:tc>
          <w:tcPr>
            <w:tcW w:w="7296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71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</w:rPr>
              <w:t>Uzatvárací automat</w:t>
            </w:r>
          </w:p>
        </w:tc>
      </w:tr>
      <w:tr>
        <w:trPr>
          <w:trHeight w:val="412" w:hRule="atLeast"/>
        </w:trPr>
        <w:tc>
          <w:tcPr>
            <w:tcW w:w="1951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71" w:after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Množstvo:</w:t>
            </w:r>
          </w:p>
        </w:tc>
        <w:tc>
          <w:tcPr>
            <w:tcW w:w="7296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71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</w:rPr>
              <w:t>1 kus</w:t>
            </w:r>
          </w:p>
        </w:tc>
      </w:tr>
      <w:tr>
        <w:trPr>
          <w:trHeight w:val="748" w:hRule="atLeast"/>
        </w:trPr>
        <w:tc>
          <w:tcPr>
            <w:tcW w:w="6544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  <w:shd w:color="auto" w:fill="DEEAF6" w:val="clear"/>
          </w:tcPr>
          <w:p>
            <w:pPr>
              <w:pStyle w:val="TableParagraph"/>
              <w:widowControl w:val="false"/>
              <w:spacing w:before="7" w:after="0"/>
              <w:ind w:left="0" w:hanging="0"/>
              <w:jc w:val="left"/>
              <w:rPr>
                <w:b/>
                <w:b/>
                <w:sz w:val="19"/>
              </w:rPr>
            </w:pPr>
            <w:r>
              <w:rPr>
                <w:b/>
                <w:kern w:val="0"/>
                <w:sz w:val="19"/>
                <w:szCs w:val="22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Špecifikácia, požadovaný technický parameter / vlastnosť:</w:t>
            </w:r>
          </w:p>
        </w:tc>
        <w:tc>
          <w:tcPr>
            <w:tcW w:w="270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  <w:shd w:color="auto" w:fill="DEEAF6" w:val="clear"/>
          </w:tcPr>
          <w:p>
            <w:pPr>
              <w:pStyle w:val="TableParagraph"/>
              <w:widowControl w:val="false"/>
              <w:spacing w:before="7" w:after="0"/>
              <w:ind w:left="0" w:hanging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before="7" w:after="0"/>
              <w:ind w:left="0" w:hanging="0"/>
              <w:jc w:val="left"/>
              <w:rPr>
                <w:b/>
                <w:b/>
                <w:sz w:val="19"/>
              </w:rPr>
            </w:pPr>
            <w:r>
              <w:rPr>
                <w:kern w:val="0"/>
                <w:sz w:val="22"/>
                <w:szCs w:val="22"/>
              </w:rPr>
              <w:t xml:space="preserve"> </w:t>
            </w:r>
            <w:r>
              <w:rPr>
                <w:kern w:val="0"/>
                <w:sz w:val="22"/>
                <w:szCs w:val="22"/>
              </w:rPr>
              <w:t>SPĹŇA: ÁNO/NIE</w:t>
            </w:r>
          </w:p>
        </w:tc>
      </w:tr>
      <w:tr>
        <w:trPr>
          <w:trHeight w:val="472" w:hRule="atLeast"/>
        </w:trPr>
        <w:tc>
          <w:tcPr>
            <w:tcW w:w="6544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 xml:space="preserve">Automatické uzatváracie zariadenie PET fliaš kruhového prierezu pomocou skrutkovacieho uzáveru </w:t>
            </w:r>
          </w:p>
        </w:tc>
        <w:tc>
          <w:tcPr>
            <w:tcW w:w="270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center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2" w:hRule="atLeast"/>
        </w:trPr>
        <w:tc>
          <w:tcPr>
            <w:tcW w:w="6544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Výkon 1200 ks/h (+/-10%)</w:t>
            </w:r>
          </w:p>
        </w:tc>
        <w:tc>
          <w:tcPr>
            <w:tcW w:w="270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center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2" w:hRule="atLeast"/>
        </w:trPr>
        <w:tc>
          <w:tcPr>
            <w:tcW w:w="6544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Formátové diely pre dva rozmerové typy fliaš</w:t>
            </w:r>
          </w:p>
        </w:tc>
        <w:tc>
          <w:tcPr>
            <w:tcW w:w="270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center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2" w:hRule="atLeast"/>
        </w:trPr>
        <w:tc>
          <w:tcPr>
            <w:tcW w:w="6544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 xml:space="preserve">Formátové diely pre skrutkovací uzáver </w:t>
            </w:r>
            <w:r>
              <w:rPr>
                <w:rFonts w:cs="Arial" w:ascii="Arial" w:hAnsi="Arial"/>
                <w:kern w:val="0"/>
                <w:sz w:val="20"/>
                <w:szCs w:val="22"/>
              </w:rPr>
              <w:t xml:space="preserve">Ø </w:t>
            </w:r>
            <w:r>
              <w:rPr>
                <w:kern w:val="0"/>
                <w:sz w:val="20"/>
                <w:szCs w:val="22"/>
              </w:rPr>
              <w:t>38 mm</w:t>
            </w:r>
          </w:p>
        </w:tc>
        <w:tc>
          <w:tcPr>
            <w:tcW w:w="270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center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2" w:hRule="atLeast"/>
        </w:trPr>
        <w:tc>
          <w:tcPr>
            <w:tcW w:w="6544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Automatický vynášací dopravník uzáverov s násypkou  s objemom min. 0,5 m³</w:t>
            </w:r>
          </w:p>
        </w:tc>
        <w:tc>
          <w:tcPr>
            <w:tcW w:w="270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center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2" w:hRule="atLeast"/>
        </w:trPr>
        <w:tc>
          <w:tcPr>
            <w:tcW w:w="6544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Navádzacia dráha uzáverov so senzorom pre kontrolu zásoby uzáverov</w:t>
            </w:r>
          </w:p>
        </w:tc>
        <w:tc>
          <w:tcPr>
            <w:tcW w:w="270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center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2" w:hRule="atLeast"/>
        </w:trPr>
        <w:tc>
          <w:tcPr>
            <w:tcW w:w="6544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Automatické umiestnenie uzáveru na  PET fľašu</w:t>
            </w:r>
          </w:p>
        </w:tc>
        <w:tc>
          <w:tcPr>
            <w:tcW w:w="270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center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2" w:hRule="atLeast"/>
        </w:trPr>
        <w:tc>
          <w:tcPr>
            <w:tcW w:w="6544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Rám stroja v prevedení nerezová oceľ triedy min.  AISI 304</w:t>
            </w:r>
          </w:p>
        </w:tc>
        <w:tc>
          <w:tcPr>
            <w:tcW w:w="270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center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2" w:hRule="atLeast"/>
        </w:trPr>
        <w:tc>
          <w:tcPr>
            <w:tcW w:w="6544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Elektronické nastaveného uzatváracieho momentu</w:t>
            </w:r>
          </w:p>
        </w:tc>
        <w:tc>
          <w:tcPr>
            <w:tcW w:w="270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center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0" w:hRule="atLeast"/>
        </w:trPr>
        <w:tc>
          <w:tcPr>
            <w:tcW w:w="6544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Ovládanie a nastavenie parametrov jednotlivých formátov pomocou dotykovej obrazovky</w:t>
            </w:r>
          </w:p>
        </w:tc>
        <w:tc>
          <w:tcPr>
            <w:tcW w:w="270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center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2" w:hRule="atLeast"/>
        </w:trPr>
        <w:tc>
          <w:tcPr>
            <w:tcW w:w="6544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Článkový dopravník</w:t>
            </w:r>
          </w:p>
        </w:tc>
        <w:tc>
          <w:tcPr>
            <w:tcW w:w="270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center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2" w:hRule="atLeast"/>
        </w:trPr>
        <w:tc>
          <w:tcPr>
            <w:tcW w:w="6544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Výška dopravníka 900 mm (+/- 50 mm)</w:t>
            </w:r>
          </w:p>
        </w:tc>
        <w:tc>
          <w:tcPr>
            <w:tcW w:w="270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center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2" w:hRule="atLeast"/>
        </w:trPr>
        <w:tc>
          <w:tcPr>
            <w:tcW w:w="6544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Možnosť rýchleho prestavenia na inú veľkosť obalu</w:t>
            </w:r>
          </w:p>
        </w:tc>
        <w:tc>
          <w:tcPr>
            <w:tcW w:w="270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center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2" w:hRule="atLeast"/>
        </w:trPr>
        <w:tc>
          <w:tcPr>
            <w:tcW w:w="6544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Fotobunka na vstupe zariadenia  /v prípade, že neprichádzajú fľaše, zariadenie nepracuje/</w:t>
            </w:r>
          </w:p>
        </w:tc>
        <w:tc>
          <w:tcPr>
            <w:tcW w:w="270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center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0" w:hRule="atLeast"/>
        </w:trPr>
        <w:tc>
          <w:tcPr>
            <w:tcW w:w="6544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Fotobunka na výstupe zariadenia / v prípade zaplnenia výstupu sa zariadenie zastaví/</w:t>
            </w:r>
          </w:p>
        </w:tc>
        <w:tc>
          <w:tcPr>
            <w:tcW w:w="270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center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3" w:hRule="atLeast"/>
        </w:trPr>
        <w:tc>
          <w:tcPr>
            <w:tcW w:w="6544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3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Ľahké čistenie a sanitácia zariadenia</w:t>
            </w:r>
          </w:p>
        </w:tc>
        <w:tc>
          <w:tcPr>
            <w:tcW w:w="270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3" w:after="0"/>
              <w:jc w:val="center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2" w:hRule="atLeast"/>
        </w:trPr>
        <w:tc>
          <w:tcPr>
            <w:tcW w:w="6544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Riadenie zariadenia pomocou PLC jednotky</w:t>
            </w:r>
          </w:p>
        </w:tc>
        <w:tc>
          <w:tcPr>
            <w:tcW w:w="270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center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2" w:hRule="atLeast"/>
        </w:trPr>
        <w:tc>
          <w:tcPr>
            <w:tcW w:w="6544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Bezpečnostné krytovanie podľa CE</w:t>
            </w:r>
          </w:p>
        </w:tc>
        <w:tc>
          <w:tcPr>
            <w:tcW w:w="270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center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</w:r>
          </w:p>
        </w:tc>
      </w:tr>
    </w:tbl>
    <w:tbl>
      <w:tblPr>
        <w:tblW w:w="4700" w:type="pct"/>
        <w:jc w:val="left"/>
        <w:tblInd w:w="2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244"/>
        <w:gridCol w:w="2709"/>
      </w:tblGrid>
      <w:tr>
        <w:trPr>
          <w:trHeight w:val="393" w:hRule="atLeast"/>
        </w:trPr>
        <w:tc>
          <w:tcPr>
            <w:tcW w:w="62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70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Hodnota:</w:t>
            </w:r>
          </w:p>
        </w:tc>
      </w:tr>
      <w:tr>
        <w:trPr>
          <w:trHeight w:val="531" w:hRule="atLeast"/>
        </w:trPr>
        <w:tc>
          <w:tcPr>
            <w:tcW w:w="62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>Cena v EUR bez DPH za Uzatvárací automat – 1 ks</w:t>
            </w:r>
          </w:p>
        </w:tc>
        <w:tc>
          <w:tcPr>
            <w:tcW w:w="270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</w:rPr>
              <w:t>/vyplní uchádzač/</w:t>
            </w:r>
          </w:p>
        </w:tc>
      </w:tr>
      <w:tr>
        <w:trPr>
          <w:trHeight w:val="531" w:hRule="atLeast"/>
        </w:trPr>
        <w:tc>
          <w:tcPr>
            <w:tcW w:w="62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>Názov a typové označenie</w:t>
            </w:r>
          </w:p>
        </w:tc>
        <w:tc>
          <w:tcPr>
            <w:tcW w:w="270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</w:rPr>
              <w:t>/vyplní uchádzač/</w:t>
            </w:r>
          </w:p>
        </w:tc>
      </w:tr>
    </w:tbl>
    <w:p>
      <w:pPr>
        <w:pStyle w:val="Normal"/>
        <w:spacing w:lineRule="auto" w:line="360"/>
        <w:rPr>
          <w:rStyle w:val="Markedcontent"/>
          <w:rFonts w:cs="Tahoma"/>
          <w:bCs/>
          <w:i/>
          <w:i/>
          <w:iCs/>
        </w:rPr>
      </w:pPr>
      <w:r>
        <w:rPr>
          <w:rFonts w:cs="Tahoma"/>
          <w:bCs/>
          <w:i/>
          <w:iCs/>
        </w:rPr>
        <w:t>Pozn. Cenu v EUR bez DPH uchádzač uvádza aj priamo v systéme JOSEPHINE.</w:t>
      </w:r>
    </w:p>
    <w:p>
      <w:pPr>
        <w:pStyle w:val="Telotextu"/>
        <w:rPr>
          <w:b/>
          <w:b/>
          <w:sz w:val="20"/>
        </w:rPr>
      </w:pPr>
      <w:r>
        <w:rPr>
          <w:b/>
          <w:sz w:val="20"/>
        </w:rPr>
      </w:r>
    </w:p>
    <w:p>
      <w:pPr>
        <w:pStyle w:val="Telotextu"/>
        <w:spacing w:before="8" w:after="0"/>
        <w:rPr>
          <w:b/>
          <w:b/>
        </w:rPr>
      </w:pPr>
      <w:r>
        <w:rPr>
          <w:b/>
        </w:rPr>
      </w:r>
    </w:p>
    <w:tbl>
      <w:tblPr>
        <w:tblStyle w:val="TableNormal"/>
        <w:tblW w:w="9248" w:type="dxa"/>
        <w:jc w:val="left"/>
        <w:tblInd w:w="11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1951"/>
        <w:gridCol w:w="4461"/>
        <w:gridCol w:w="2835"/>
      </w:tblGrid>
      <w:tr>
        <w:trPr>
          <w:trHeight w:val="412" w:hRule="atLeast"/>
        </w:trPr>
        <w:tc>
          <w:tcPr>
            <w:tcW w:w="1951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71" w:after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Položka:</w:t>
            </w:r>
          </w:p>
        </w:tc>
        <w:tc>
          <w:tcPr>
            <w:tcW w:w="7296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71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</w:rPr>
              <w:t>Etiketovací automat</w:t>
            </w:r>
          </w:p>
        </w:tc>
      </w:tr>
      <w:tr>
        <w:trPr>
          <w:trHeight w:val="410" w:hRule="atLeast"/>
        </w:trPr>
        <w:tc>
          <w:tcPr>
            <w:tcW w:w="1951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71" w:after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Množstvo:</w:t>
            </w:r>
          </w:p>
        </w:tc>
        <w:tc>
          <w:tcPr>
            <w:tcW w:w="7296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71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</w:rPr>
              <w:t>1 kus</w:t>
            </w:r>
          </w:p>
        </w:tc>
      </w:tr>
      <w:tr>
        <w:trPr>
          <w:trHeight w:val="750" w:hRule="atLeast"/>
        </w:trPr>
        <w:tc>
          <w:tcPr>
            <w:tcW w:w="6412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  <w:shd w:color="auto" w:fill="DEEAF6" w:val="clear"/>
          </w:tcPr>
          <w:p>
            <w:pPr>
              <w:pStyle w:val="TableParagraph"/>
              <w:widowControl w:val="false"/>
              <w:spacing w:before="9" w:after="0"/>
              <w:ind w:left="0" w:hanging="0"/>
              <w:jc w:val="left"/>
              <w:rPr>
                <w:b/>
                <w:b/>
                <w:sz w:val="19"/>
              </w:rPr>
            </w:pPr>
            <w:r>
              <w:rPr>
                <w:b/>
                <w:kern w:val="0"/>
                <w:sz w:val="19"/>
                <w:szCs w:val="22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Špecifikácia, požadovaný technický parameter / vlastnosť:</w:t>
            </w:r>
          </w:p>
        </w:tc>
        <w:tc>
          <w:tcPr>
            <w:tcW w:w="2835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  <w:shd w:color="auto" w:fill="DEEAF6" w:val="clear"/>
          </w:tcPr>
          <w:p>
            <w:pPr>
              <w:pStyle w:val="TableParagraph"/>
              <w:widowControl w:val="false"/>
              <w:spacing w:before="9" w:after="0"/>
              <w:ind w:left="0" w:hanging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before="9" w:after="0"/>
              <w:ind w:left="0" w:hanging="0"/>
              <w:jc w:val="left"/>
              <w:rPr>
                <w:b/>
                <w:b/>
                <w:sz w:val="19"/>
              </w:rPr>
            </w:pPr>
            <w:r>
              <w:rPr>
                <w:kern w:val="0"/>
                <w:sz w:val="22"/>
                <w:szCs w:val="22"/>
              </w:rPr>
              <w:t xml:space="preserve">             </w:t>
            </w:r>
            <w:r>
              <w:rPr>
                <w:kern w:val="0"/>
                <w:sz w:val="22"/>
                <w:szCs w:val="22"/>
              </w:rPr>
              <w:t>SPĹŇA: ÁNO/NIE</w:t>
            </w:r>
          </w:p>
        </w:tc>
      </w:tr>
      <w:tr>
        <w:trPr>
          <w:trHeight w:val="472" w:hRule="atLeast"/>
        </w:trPr>
        <w:tc>
          <w:tcPr>
            <w:tcW w:w="6412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Etiketovanie valcových obalov</w:t>
            </w:r>
          </w:p>
        </w:tc>
        <w:tc>
          <w:tcPr>
            <w:tcW w:w="2835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</w:tbl>
    <w:tbl>
      <w:tblPr>
        <w:tblStyle w:val="TableNormal"/>
        <w:tblpPr w:bottomFromText="0" w:horzAnchor="margin" w:leftFromText="141" w:rightFromText="141" w:tblpX="147" w:tblpY="17" w:topFromText="0" w:vertAnchor="text"/>
        <w:tblW w:w="9219" w:type="dxa"/>
        <w:jc w:val="left"/>
        <w:tblInd w:w="-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6384"/>
        <w:gridCol w:w="2834"/>
      </w:tblGrid>
      <w:tr>
        <w:trPr>
          <w:trHeight w:val="472" w:hRule="atLeast"/>
        </w:trPr>
        <w:tc>
          <w:tcPr>
            <w:tcW w:w="6384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1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Výkon 1200 ks/h (+/-10%)</w:t>
            </w:r>
          </w:p>
        </w:tc>
        <w:tc>
          <w:tcPr>
            <w:tcW w:w="2834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95" w:leader="none"/>
              </w:tabs>
              <w:spacing w:before="83" w:after="0"/>
              <w:ind w:left="107" w:hanging="3363"/>
              <w:jc w:val="left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</w:r>
          </w:p>
        </w:tc>
      </w:tr>
      <w:tr>
        <w:trPr>
          <w:trHeight w:val="472" w:hRule="atLeast"/>
        </w:trPr>
        <w:tc>
          <w:tcPr>
            <w:tcW w:w="6384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1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 xml:space="preserve">Automatická tlač dátumu/šarže na etiketu </w:t>
            </w:r>
          </w:p>
        </w:tc>
        <w:tc>
          <w:tcPr>
            <w:tcW w:w="2834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95" w:leader="none"/>
              </w:tabs>
              <w:spacing w:before="83" w:after="0"/>
              <w:ind w:left="107" w:hanging="3363"/>
              <w:jc w:val="left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  <w:tab/>
              <w:t>/vyplní uchádzač/</w:t>
            </w:r>
          </w:p>
        </w:tc>
      </w:tr>
      <w:tr>
        <w:trPr>
          <w:trHeight w:val="470" w:hRule="atLeast"/>
        </w:trPr>
        <w:tc>
          <w:tcPr>
            <w:tcW w:w="6384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Možnosť nastavenia zariadenia pre rozmery etikiet min. 50x50 mm, max. 100x200 mm</w:t>
            </w:r>
          </w:p>
        </w:tc>
        <w:tc>
          <w:tcPr>
            <w:tcW w:w="2834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040" w:leader="none"/>
              </w:tabs>
              <w:spacing w:before="83" w:after="0"/>
              <w:ind w:left="107" w:hanging="3363"/>
              <w:jc w:val="left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  <w:tab/>
              <w:t>/vyplní uchádzač/</w:t>
            </w:r>
          </w:p>
        </w:tc>
      </w:tr>
      <w:tr>
        <w:trPr>
          <w:trHeight w:val="470" w:hRule="atLeast"/>
        </w:trPr>
        <w:tc>
          <w:tcPr>
            <w:tcW w:w="6384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Regulácia rýchlosti zariadenia z ovládacieho panelu</w:t>
            </w:r>
          </w:p>
        </w:tc>
        <w:tc>
          <w:tcPr>
            <w:tcW w:w="2834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040" w:leader="none"/>
              </w:tabs>
              <w:spacing w:before="83" w:after="0"/>
              <w:ind w:left="107" w:hanging="3363"/>
              <w:jc w:val="left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</w:r>
          </w:p>
        </w:tc>
      </w:tr>
      <w:tr>
        <w:trPr>
          <w:trHeight w:val="472" w:hRule="atLeast"/>
        </w:trPr>
        <w:tc>
          <w:tcPr>
            <w:tcW w:w="6384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Článkový dopravník</w:t>
            </w:r>
          </w:p>
        </w:tc>
        <w:tc>
          <w:tcPr>
            <w:tcW w:w="2834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115" w:leader="none"/>
              </w:tabs>
              <w:spacing w:before="83" w:after="0"/>
              <w:ind w:left="107" w:hanging="3363"/>
              <w:jc w:val="left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  <w:tab/>
              <w:t>/vyplní uchádzač/</w:t>
            </w:r>
          </w:p>
        </w:tc>
      </w:tr>
      <w:tr>
        <w:trPr>
          <w:trHeight w:val="472" w:hRule="atLeast"/>
        </w:trPr>
        <w:tc>
          <w:tcPr>
            <w:tcW w:w="6384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Výška dopravníka 900 mm (+/- 50 mm)</w:t>
            </w:r>
          </w:p>
        </w:tc>
        <w:tc>
          <w:tcPr>
            <w:tcW w:w="2834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95" w:leader="none"/>
              </w:tabs>
              <w:spacing w:before="83" w:after="0"/>
              <w:ind w:left="107" w:hanging="3363"/>
              <w:jc w:val="left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  <w:tab/>
              <w:t>/vyplní uchádzač/</w:t>
            </w:r>
          </w:p>
        </w:tc>
      </w:tr>
      <w:tr>
        <w:trPr>
          <w:trHeight w:val="472" w:hRule="atLeast"/>
        </w:trPr>
        <w:tc>
          <w:tcPr>
            <w:tcW w:w="6384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Možnosť rýchleho prestavenia na inú veľkosť obalu bez použitia náradia</w:t>
            </w:r>
          </w:p>
        </w:tc>
        <w:tc>
          <w:tcPr>
            <w:tcW w:w="2834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830" w:leader="none"/>
              </w:tabs>
              <w:spacing w:before="83" w:after="0"/>
              <w:ind w:left="107" w:hanging="3363"/>
              <w:jc w:val="left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  <w:tab/>
              <w:t>/vyplní uchádzač/</w:t>
            </w:r>
          </w:p>
        </w:tc>
      </w:tr>
      <w:tr>
        <w:trPr>
          <w:trHeight w:val="469" w:hRule="atLeast"/>
        </w:trPr>
        <w:tc>
          <w:tcPr>
            <w:tcW w:w="6384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Komunikácia s databázou prevádzkovateľa linky</w:t>
            </w:r>
          </w:p>
        </w:tc>
        <w:tc>
          <w:tcPr>
            <w:tcW w:w="2834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005" w:leader="none"/>
              </w:tabs>
              <w:spacing w:before="83" w:after="0"/>
              <w:ind w:left="107" w:hanging="3363"/>
              <w:jc w:val="left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  <w:tab/>
              <w:t>/vyplní uchádzač/</w:t>
            </w:r>
          </w:p>
        </w:tc>
      </w:tr>
    </w:tbl>
    <w:tbl>
      <w:tblPr>
        <w:tblW w:w="4700" w:type="pct"/>
        <w:jc w:val="left"/>
        <w:tblInd w:w="2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244"/>
        <w:gridCol w:w="2709"/>
      </w:tblGrid>
      <w:tr>
        <w:trPr>
          <w:trHeight w:val="393" w:hRule="atLeast"/>
        </w:trPr>
        <w:tc>
          <w:tcPr>
            <w:tcW w:w="62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70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Hodnota:</w:t>
            </w:r>
          </w:p>
        </w:tc>
      </w:tr>
      <w:tr>
        <w:trPr>
          <w:trHeight w:val="531" w:hRule="atLeast"/>
        </w:trPr>
        <w:tc>
          <w:tcPr>
            <w:tcW w:w="62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>Cena v EUR bez DPH za Etiketovací automat – 1 ks</w:t>
            </w:r>
          </w:p>
        </w:tc>
        <w:tc>
          <w:tcPr>
            <w:tcW w:w="270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</w:rPr>
              <w:t>/vyplní uchádzač/</w:t>
            </w:r>
          </w:p>
        </w:tc>
      </w:tr>
      <w:tr>
        <w:trPr>
          <w:trHeight w:val="531" w:hRule="atLeast"/>
        </w:trPr>
        <w:tc>
          <w:tcPr>
            <w:tcW w:w="62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rPr>
                <w:rFonts w:cs="Tahoma"/>
                <w:b/>
                <w:b/>
                <w:bCs/>
              </w:rPr>
            </w:pPr>
            <w:r>
              <w:rPr>
                <w:rFonts w:cs="Tahoma"/>
                <w:b/>
                <w:bCs/>
              </w:rPr>
              <w:t>Názov a typové označenie</w:t>
            </w:r>
          </w:p>
        </w:tc>
        <w:tc>
          <w:tcPr>
            <w:tcW w:w="270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</w:rPr>
              <w:t>/vyplní uchádzač/</w:t>
            </w:r>
          </w:p>
        </w:tc>
      </w:tr>
    </w:tbl>
    <w:p>
      <w:pPr>
        <w:pStyle w:val="Normal"/>
        <w:spacing w:lineRule="auto" w:line="360"/>
        <w:rPr>
          <w:rStyle w:val="Markedcontent"/>
          <w:rFonts w:cs="Tahoma"/>
          <w:bCs/>
          <w:i/>
          <w:i/>
          <w:iCs/>
        </w:rPr>
      </w:pPr>
      <w:r>
        <w:rPr>
          <w:rFonts w:cs="Tahoma"/>
          <w:bCs/>
          <w:i/>
          <w:iCs/>
        </w:rPr>
        <w:t>Pozn. Cenu v EUR bez DPH uchádzač uvádza aj priamo v systéme JOSEPHINE.</w:t>
      </w:r>
    </w:p>
    <w:p>
      <w:pPr>
        <w:sectPr>
          <w:type w:val="nextPage"/>
          <w:pgSz w:w="11906" w:h="16838"/>
          <w:pgMar w:left="1200" w:right="1180" w:gutter="0" w:header="0" w:top="1220" w:footer="0" w:bottom="280"/>
          <w:pgNumType w:fmt="decimal"/>
          <w:formProt w:val="false"/>
          <w:textDirection w:val="lrTb"/>
        </w:sectPr>
      </w:pPr>
    </w:p>
    <w:p>
      <w:pPr>
        <w:pStyle w:val="Telotextu"/>
        <w:spacing w:before="10" w:after="0"/>
        <w:rPr>
          <w:b/>
          <w:b/>
        </w:rPr>
      </w:pPr>
      <w:r>
        <w:rPr>
          <w:b/>
        </w:rPr>
      </w:r>
    </w:p>
    <w:p>
      <w:pPr>
        <w:pStyle w:val="Telotextu"/>
        <w:spacing w:before="10" w:after="0"/>
        <w:rPr>
          <w:b/>
          <w:b/>
        </w:rPr>
      </w:pPr>
      <w:r>
        <w:rPr>
          <w:b/>
        </w:rPr>
      </w:r>
    </w:p>
    <w:p>
      <w:pPr>
        <w:pStyle w:val="Telotextu"/>
        <w:spacing w:before="10" w:after="0"/>
        <w:rPr>
          <w:b/>
          <w:b/>
        </w:rPr>
      </w:pPr>
      <w:r>
        <w:rPr>
          <w:b/>
        </w:rPr>
      </w:r>
    </w:p>
    <w:p>
      <w:pPr>
        <w:pStyle w:val="Telotextu"/>
        <w:spacing w:before="10" w:after="0"/>
        <w:rPr>
          <w:b/>
          <w:b/>
        </w:rPr>
      </w:pPr>
      <w:r>
        <w:rPr>
          <w:b/>
        </w:rPr>
      </w:r>
    </w:p>
    <w:tbl>
      <w:tblPr>
        <w:tblStyle w:val="TableNormal"/>
        <w:tblpPr w:vertAnchor="text" w:horzAnchor="margin" w:leftFromText="141" w:rightFromText="141" w:tblpX="5" w:tblpY="-89"/>
        <w:tblW w:w="9361" w:type="dxa"/>
        <w:jc w:val="left"/>
        <w:tblInd w:w="-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1950"/>
        <w:gridCol w:w="4575"/>
        <w:gridCol w:w="2835"/>
      </w:tblGrid>
      <w:tr>
        <w:trPr>
          <w:trHeight w:val="410" w:hRule="atLeast"/>
        </w:trPr>
        <w:tc>
          <w:tcPr>
            <w:tcW w:w="1950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68" w:after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Položka:</w:t>
            </w:r>
          </w:p>
        </w:tc>
        <w:tc>
          <w:tcPr>
            <w:tcW w:w="7410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68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</w:rPr>
              <w:t>Baliaci automat do tepelne zmrštiteľnej fólie</w:t>
            </w:r>
          </w:p>
        </w:tc>
      </w:tr>
      <w:tr>
        <w:trPr>
          <w:trHeight w:val="410" w:hRule="atLeast"/>
        </w:trPr>
        <w:tc>
          <w:tcPr>
            <w:tcW w:w="1950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71" w:after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Množstvo:</w:t>
            </w:r>
          </w:p>
        </w:tc>
        <w:tc>
          <w:tcPr>
            <w:tcW w:w="7410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71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</w:rPr>
              <w:t>1 kus</w:t>
            </w:r>
          </w:p>
        </w:tc>
      </w:tr>
      <w:tr>
        <w:trPr>
          <w:trHeight w:val="750" w:hRule="atLeast"/>
        </w:trPr>
        <w:tc>
          <w:tcPr>
            <w:tcW w:w="6525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  <w:shd w:color="auto" w:fill="DEEAF6" w:val="clear"/>
          </w:tcPr>
          <w:p>
            <w:pPr>
              <w:pStyle w:val="TableParagraph"/>
              <w:widowControl w:val="false"/>
              <w:spacing w:before="9" w:after="0"/>
              <w:ind w:left="0" w:hanging="0"/>
              <w:jc w:val="left"/>
              <w:rPr>
                <w:b/>
                <w:b/>
                <w:sz w:val="19"/>
              </w:rPr>
            </w:pPr>
            <w:r>
              <w:rPr>
                <w:b/>
                <w:kern w:val="0"/>
                <w:sz w:val="19"/>
                <w:szCs w:val="22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Špecifikácia, požadovaný technický parameter / vlastnosť:</w:t>
            </w:r>
          </w:p>
        </w:tc>
        <w:tc>
          <w:tcPr>
            <w:tcW w:w="2835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  <w:shd w:color="auto" w:fill="DEEAF6" w:val="clear"/>
          </w:tcPr>
          <w:p>
            <w:pPr>
              <w:pStyle w:val="TableParagraph"/>
              <w:widowControl w:val="false"/>
              <w:spacing w:before="9" w:after="0"/>
              <w:ind w:left="0" w:hanging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before="9" w:after="0"/>
              <w:ind w:left="0" w:hanging="0"/>
              <w:jc w:val="left"/>
              <w:rPr>
                <w:b/>
                <w:b/>
                <w:sz w:val="19"/>
              </w:rPr>
            </w:pPr>
            <w:r>
              <w:rPr>
                <w:kern w:val="0"/>
                <w:sz w:val="22"/>
                <w:szCs w:val="22"/>
              </w:rPr>
              <w:t xml:space="preserve">             </w:t>
            </w:r>
            <w:r>
              <w:rPr>
                <w:kern w:val="0"/>
                <w:sz w:val="22"/>
                <w:szCs w:val="22"/>
              </w:rPr>
              <w:t>SPĹŇA: ÁNO/NIE</w:t>
            </w:r>
          </w:p>
        </w:tc>
      </w:tr>
      <w:tr>
        <w:trPr>
          <w:trHeight w:val="472" w:hRule="atLeast"/>
        </w:trPr>
        <w:tc>
          <w:tcPr>
            <w:tcW w:w="6525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 xml:space="preserve">Automatické baliace zariadenie PET fliaš prichádzajúcich z plniacej linky po dopravníku </w:t>
            </w:r>
          </w:p>
        </w:tc>
        <w:tc>
          <w:tcPr>
            <w:tcW w:w="2835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2" w:hRule="atLeast"/>
        </w:trPr>
        <w:tc>
          <w:tcPr>
            <w:tcW w:w="6525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1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Automatické zoraďovanie fliaš do požadovanej skupiny</w:t>
            </w:r>
          </w:p>
        </w:tc>
        <w:tc>
          <w:tcPr>
            <w:tcW w:w="2835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1" w:after="0"/>
              <w:jc w:val="left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2" w:hRule="atLeast"/>
        </w:trPr>
        <w:tc>
          <w:tcPr>
            <w:tcW w:w="6525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 xml:space="preserve">Odvíjanie fólie pomocou motora </w:t>
            </w:r>
          </w:p>
        </w:tc>
        <w:tc>
          <w:tcPr>
            <w:tcW w:w="2835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0" w:hRule="atLeast"/>
        </w:trPr>
        <w:tc>
          <w:tcPr>
            <w:tcW w:w="6525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Riadenie stroja pomocou PLC jednotky</w:t>
            </w:r>
          </w:p>
        </w:tc>
        <w:tc>
          <w:tcPr>
            <w:tcW w:w="2835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2" w:hRule="atLeast"/>
        </w:trPr>
        <w:tc>
          <w:tcPr>
            <w:tcW w:w="6525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3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Ovládanie pomocou farebného dotykového displeja</w:t>
            </w:r>
          </w:p>
        </w:tc>
        <w:tc>
          <w:tcPr>
            <w:tcW w:w="2835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3" w:after="0"/>
              <w:jc w:val="left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2" w:hRule="atLeast"/>
        </w:trPr>
        <w:tc>
          <w:tcPr>
            <w:tcW w:w="6525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3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Pamäť pre min. 10 formátov balenia</w:t>
            </w:r>
          </w:p>
        </w:tc>
        <w:tc>
          <w:tcPr>
            <w:tcW w:w="2835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3" w:after="0"/>
              <w:jc w:val="left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</w:r>
          </w:p>
        </w:tc>
      </w:tr>
      <w:tr>
        <w:trPr>
          <w:trHeight w:val="472" w:hRule="atLeast"/>
        </w:trPr>
        <w:tc>
          <w:tcPr>
            <w:tcW w:w="6525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3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dĺžka zváracej lišty min. 700 mm</w:t>
            </w:r>
          </w:p>
        </w:tc>
        <w:tc>
          <w:tcPr>
            <w:tcW w:w="2835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3" w:after="0"/>
              <w:jc w:val="left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</w:r>
          </w:p>
        </w:tc>
      </w:tr>
      <w:tr>
        <w:trPr>
          <w:trHeight w:val="472" w:hRule="atLeast"/>
        </w:trPr>
        <w:tc>
          <w:tcPr>
            <w:tcW w:w="6525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3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Možnosť použitia kotúča fólie s priemerom min. 300 mm</w:t>
            </w:r>
          </w:p>
        </w:tc>
        <w:tc>
          <w:tcPr>
            <w:tcW w:w="2835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3" w:after="0"/>
              <w:jc w:val="left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</w:r>
          </w:p>
        </w:tc>
      </w:tr>
      <w:tr>
        <w:trPr>
          <w:trHeight w:val="472" w:hRule="atLeast"/>
        </w:trPr>
        <w:tc>
          <w:tcPr>
            <w:tcW w:w="6525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3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Typ fólie: LDPE, hrúbka 20-80 mikrónov</w:t>
            </w:r>
          </w:p>
        </w:tc>
        <w:tc>
          <w:tcPr>
            <w:tcW w:w="2835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3" w:after="0"/>
              <w:jc w:val="left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</w:r>
          </w:p>
        </w:tc>
      </w:tr>
      <w:tr>
        <w:trPr>
          <w:trHeight w:val="472" w:hRule="atLeast"/>
        </w:trPr>
        <w:tc>
          <w:tcPr>
            <w:tcW w:w="6525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3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Bezpečnostné krytovanie podľa CE</w:t>
            </w:r>
          </w:p>
        </w:tc>
        <w:tc>
          <w:tcPr>
            <w:tcW w:w="2835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3" w:after="0"/>
              <w:jc w:val="left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</w:r>
          </w:p>
        </w:tc>
      </w:tr>
    </w:tbl>
    <w:p>
      <w:pPr>
        <w:pStyle w:val="Telotextu"/>
        <w:spacing w:before="10" w:after="0"/>
        <w:rPr>
          <w:b/>
          <w:b/>
        </w:rPr>
      </w:pPr>
      <w:r>
        <w:rPr>
          <w:b/>
        </w:rPr>
      </w:r>
    </w:p>
    <w:tbl>
      <w:tblPr>
        <w:tblW w:w="4800" w:type="pct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409"/>
        <w:gridCol w:w="2734"/>
      </w:tblGrid>
      <w:tr>
        <w:trPr>
          <w:trHeight w:val="393" w:hRule="atLeast"/>
        </w:trPr>
        <w:tc>
          <w:tcPr>
            <w:tcW w:w="640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73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Hodnota:</w:t>
            </w:r>
          </w:p>
        </w:tc>
      </w:tr>
      <w:tr>
        <w:trPr>
          <w:trHeight w:val="531" w:hRule="atLeast"/>
        </w:trPr>
        <w:tc>
          <w:tcPr>
            <w:tcW w:w="640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Cena v EUR bez DPH za baliaci automat </w:t>
            </w:r>
            <w:r>
              <w:rPr>
                <w:b/>
              </w:rPr>
              <w:t>do tepelne zmrštiteľnej fólie</w:t>
            </w:r>
            <w:r>
              <w:rPr>
                <w:b/>
                <w:bCs/>
              </w:rPr>
              <w:t xml:space="preserve"> – 1 ks</w:t>
            </w:r>
          </w:p>
        </w:tc>
        <w:tc>
          <w:tcPr>
            <w:tcW w:w="273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</w:rPr>
              <w:t>/vyplní uchádzač/</w:t>
            </w:r>
          </w:p>
        </w:tc>
      </w:tr>
      <w:tr>
        <w:trPr>
          <w:trHeight w:val="531" w:hRule="atLeast"/>
        </w:trPr>
        <w:tc>
          <w:tcPr>
            <w:tcW w:w="640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cs="Tahoma"/>
                <w:b/>
                <w:bCs/>
              </w:rPr>
              <w:t>Názov a typové označenie</w:t>
            </w:r>
          </w:p>
        </w:tc>
        <w:tc>
          <w:tcPr>
            <w:tcW w:w="273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</w:rPr>
              <w:t>/vyplní uchádzač/</w:t>
            </w:r>
          </w:p>
        </w:tc>
      </w:tr>
    </w:tbl>
    <w:p>
      <w:pPr>
        <w:pStyle w:val="Normal"/>
        <w:spacing w:lineRule="auto" w:line="360"/>
        <w:rPr>
          <w:rFonts w:cs="Tahoma"/>
          <w:bCs/>
          <w:i/>
          <w:i/>
          <w:iCs/>
        </w:rPr>
      </w:pPr>
      <w:r>
        <w:rPr>
          <w:rFonts w:cs="Tahoma"/>
          <w:bCs/>
          <w:i/>
          <w:iCs/>
        </w:rPr>
        <w:t>Pozn. Cenu v EUR bez DPH uchádzač uvádza aj priamo v systéme JOSEPHINE.</w:t>
      </w:r>
    </w:p>
    <w:p>
      <w:pPr>
        <w:pStyle w:val="Normal"/>
        <w:spacing w:lineRule="auto" w:line="360"/>
        <w:rPr>
          <w:rFonts w:cs="Tahoma"/>
          <w:bCs/>
          <w:i/>
          <w:i/>
          <w:iCs/>
        </w:rPr>
      </w:pPr>
      <w:r>
        <w:rPr>
          <w:rFonts w:cs="Tahoma"/>
          <w:bCs/>
          <w:i/>
          <w:iCs/>
        </w:rPr>
      </w:r>
    </w:p>
    <w:p>
      <w:pPr>
        <w:pStyle w:val="Telotextu"/>
        <w:spacing w:before="10" w:after="0"/>
        <w:rPr>
          <w:b/>
          <w:b/>
        </w:rPr>
      </w:pPr>
      <w:r>
        <w:rPr>
          <w:b/>
        </w:rPr>
      </w:r>
    </w:p>
    <w:tbl>
      <w:tblPr>
        <w:tblStyle w:val="TableNormal"/>
        <w:tblpPr w:bottomFromText="0" w:horzAnchor="margin" w:leftFromText="141" w:rightFromText="141" w:tblpX="0" w:tblpY="134" w:topFromText="0" w:vertAnchor="text"/>
        <w:tblW w:w="9361" w:type="dxa"/>
        <w:jc w:val="left"/>
        <w:tblInd w:w="-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1950"/>
        <w:gridCol w:w="4717"/>
        <w:gridCol w:w="2693"/>
      </w:tblGrid>
      <w:tr>
        <w:trPr>
          <w:trHeight w:val="410" w:hRule="atLeast"/>
        </w:trPr>
        <w:tc>
          <w:tcPr>
            <w:tcW w:w="1950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71" w:after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Položka:</w:t>
            </w:r>
          </w:p>
        </w:tc>
        <w:tc>
          <w:tcPr>
            <w:tcW w:w="7410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71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</w:rPr>
              <w:t>Medzioperačné dopravníky</w:t>
            </w:r>
          </w:p>
        </w:tc>
      </w:tr>
      <w:tr>
        <w:trPr>
          <w:trHeight w:val="412" w:hRule="atLeast"/>
        </w:trPr>
        <w:tc>
          <w:tcPr>
            <w:tcW w:w="1950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71" w:after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Množstvo:</w:t>
            </w:r>
          </w:p>
        </w:tc>
        <w:tc>
          <w:tcPr>
            <w:tcW w:w="7410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71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</w:rPr>
              <w:t>1 kus</w:t>
            </w:r>
          </w:p>
        </w:tc>
      </w:tr>
      <w:tr>
        <w:trPr>
          <w:trHeight w:val="431" w:hRule="atLeast"/>
        </w:trPr>
        <w:tc>
          <w:tcPr>
            <w:tcW w:w="6667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  <w:shd w:color="auto" w:fill="DEEAF6" w:val="clear"/>
          </w:tcPr>
          <w:p>
            <w:pPr>
              <w:pStyle w:val="TableParagraph"/>
              <w:widowControl w:val="false"/>
              <w:spacing w:before="7" w:after="0"/>
              <w:ind w:left="0" w:hanging="0"/>
              <w:jc w:val="left"/>
              <w:rPr>
                <w:b/>
                <w:b/>
                <w:sz w:val="19"/>
              </w:rPr>
            </w:pPr>
            <w:r>
              <w:rPr>
                <w:b/>
                <w:kern w:val="0"/>
                <w:sz w:val="19"/>
                <w:szCs w:val="22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Špecifikácia, požadovaný technický parameter / vlastnosť:</w:t>
            </w:r>
          </w:p>
        </w:tc>
        <w:tc>
          <w:tcPr>
            <w:tcW w:w="269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  <w:shd w:color="auto" w:fill="DEEAF6" w:val="clear"/>
          </w:tcPr>
          <w:p>
            <w:pPr>
              <w:pStyle w:val="TableParagraph"/>
              <w:widowControl w:val="false"/>
              <w:spacing w:before="9" w:after="0"/>
              <w:ind w:left="0" w:hanging="0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before="7" w:after="0"/>
              <w:ind w:left="0" w:hanging="0"/>
              <w:jc w:val="left"/>
              <w:rPr>
                <w:b/>
                <w:b/>
                <w:sz w:val="19"/>
              </w:rPr>
            </w:pPr>
            <w:r>
              <w:rPr>
                <w:kern w:val="0"/>
                <w:sz w:val="22"/>
                <w:szCs w:val="22"/>
              </w:rPr>
              <w:t xml:space="preserve">             </w:t>
            </w:r>
            <w:r>
              <w:rPr>
                <w:kern w:val="0"/>
                <w:sz w:val="22"/>
                <w:szCs w:val="22"/>
              </w:rPr>
              <w:t>SPĹŇA: ÁNO/NIE</w:t>
            </w:r>
          </w:p>
        </w:tc>
      </w:tr>
      <w:tr>
        <w:trPr>
          <w:trHeight w:val="470" w:hRule="atLeast"/>
        </w:trPr>
        <w:tc>
          <w:tcPr>
            <w:tcW w:w="6667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Výkon 1200 ks/h (+/-10%)</w:t>
            </w:r>
          </w:p>
        </w:tc>
        <w:tc>
          <w:tcPr>
            <w:tcW w:w="269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0" w:hRule="atLeast"/>
        </w:trPr>
        <w:tc>
          <w:tcPr>
            <w:tcW w:w="6667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Dopravníky v prevedení nerezová oceľ triedy min AISI 304</w:t>
            </w:r>
          </w:p>
        </w:tc>
        <w:tc>
          <w:tcPr>
            <w:tcW w:w="269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2" w:hRule="atLeast"/>
        </w:trPr>
        <w:tc>
          <w:tcPr>
            <w:tcW w:w="6667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3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Výška dopravníka 900 mm (+/- 50 mm)</w:t>
            </w:r>
          </w:p>
        </w:tc>
        <w:tc>
          <w:tcPr>
            <w:tcW w:w="269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3" w:after="0"/>
              <w:jc w:val="left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2" w:hRule="atLeast"/>
        </w:trPr>
        <w:tc>
          <w:tcPr>
            <w:tcW w:w="6667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Prepojovacie dopravníky horeuvedených zariadení tak, aby tvorili automatickú linku</w:t>
            </w:r>
          </w:p>
        </w:tc>
        <w:tc>
          <w:tcPr>
            <w:tcW w:w="269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  <w:tr>
        <w:trPr>
          <w:trHeight w:val="472" w:hRule="atLeast"/>
        </w:trPr>
        <w:tc>
          <w:tcPr>
            <w:tcW w:w="6667" w:type="dxa"/>
            <w:gridSpan w:val="2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automatické zastavenie dopravníkov a kaskádovito každého stroja pri preplnení výstupu linky</w:t>
            </w:r>
          </w:p>
        </w:tc>
        <w:tc>
          <w:tcPr>
            <w:tcW w:w="2693" w:type="dxa"/>
            <w:tcBorders>
              <w:top w:val="single" w:sz="4" w:space="0" w:color="1F487C"/>
              <w:left w:val="single" w:sz="4" w:space="0" w:color="1F487C"/>
              <w:bottom w:val="single" w:sz="4" w:space="0" w:color="1F487C"/>
              <w:right w:val="single" w:sz="4" w:space="0" w:color="1F487C"/>
            </w:tcBorders>
          </w:tcPr>
          <w:p>
            <w:pPr>
              <w:pStyle w:val="TableParagraph"/>
              <w:widowControl w:val="false"/>
              <w:spacing w:before="80" w:after="0"/>
              <w:jc w:val="left"/>
              <w:rPr>
                <w:sz w:val="20"/>
              </w:rPr>
            </w:pPr>
            <w:r>
              <w:rPr>
                <w:rFonts w:cs="Tahoma"/>
                <w:color w:val="FF0000"/>
                <w:kern w:val="0"/>
                <w:sz w:val="22"/>
                <w:szCs w:val="22"/>
              </w:rPr>
              <w:t>/vyplní uchádzač/</w:t>
            </w:r>
          </w:p>
        </w:tc>
      </w:tr>
    </w:tbl>
    <w:p>
      <w:pPr>
        <w:pStyle w:val="Normal"/>
        <w:rPr>
          <w:sz w:val="20"/>
        </w:rPr>
      </w:pPr>
      <w:r>
        <w:rPr>
          <w:sz w:val="20"/>
        </w:rPr>
      </w:r>
    </w:p>
    <w:tbl>
      <w:tblPr>
        <w:tblW w:w="4800" w:type="pct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409"/>
        <w:gridCol w:w="2734"/>
      </w:tblGrid>
      <w:tr>
        <w:trPr>
          <w:trHeight w:val="393" w:hRule="atLeast"/>
        </w:trPr>
        <w:tc>
          <w:tcPr>
            <w:tcW w:w="640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73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Hodnota:</w:t>
            </w:r>
          </w:p>
        </w:tc>
      </w:tr>
      <w:tr>
        <w:trPr>
          <w:trHeight w:val="531" w:hRule="atLeast"/>
        </w:trPr>
        <w:tc>
          <w:tcPr>
            <w:tcW w:w="640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>Cena v EUR bez DPH za medzioperačné dopravníky – 1 ks</w:t>
            </w:r>
          </w:p>
        </w:tc>
        <w:tc>
          <w:tcPr>
            <w:tcW w:w="273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</w:rPr>
              <w:t>/vyplní uchádzač/</w:t>
            </w:r>
          </w:p>
        </w:tc>
      </w:tr>
      <w:tr>
        <w:trPr>
          <w:trHeight w:val="531" w:hRule="atLeast"/>
        </w:trPr>
        <w:tc>
          <w:tcPr>
            <w:tcW w:w="640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cs="Tahoma"/>
                <w:b/>
                <w:bCs/>
              </w:rPr>
              <w:t>Názov a typové označenie</w:t>
            </w:r>
          </w:p>
        </w:tc>
        <w:tc>
          <w:tcPr>
            <w:tcW w:w="273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</w:rPr>
              <w:t>/vyplní uchádzač/</w:t>
            </w:r>
          </w:p>
        </w:tc>
      </w:tr>
    </w:tbl>
    <w:p>
      <w:pPr>
        <w:pStyle w:val="Telotextu"/>
        <w:spacing w:before="10" w:after="0"/>
        <w:rPr>
          <w:b/>
          <w:b/>
        </w:rPr>
      </w:pPr>
      <w:r>
        <w:rPr>
          <w:rFonts w:cs="Tahoma"/>
          <w:bCs/>
          <w:i/>
          <w:iCs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713"/>
        <w:gridCol w:w="5812"/>
      </w:tblGrid>
      <w:tr>
        <w:trPr>
          <w:trHeight w:val="647" w:hRule="atLeast"/>
        </w:trPr>
        <w:tc>
          <w:tcPr>
            <w:tcW w:w="3713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Obchodné meno uchádzača:</w:t>
            </w:r>
          </w:p>
        </w:tc>
        <w:tc>
          <w:tcPr>
            <w:tcW w:w="58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color w:val="FF0000"/>
              </w:rPr>
            </w:pPr>
            <w:r>
              <w:rPr>
                <w:rFonts w:cs="Tahoma"/>
                <w:color w:val="FF0000"/>
              </w:rPr>
              <w:t>/vyplní uchádzač/</w:t>
            </w:r>
          </w:p>
        </w:tc>
      </w:tr>
      <w:tr>
        <w:trPr>
          <w:trHeight w:val="735" w:hRule="atLeast"/>
        </w:trPr>
        <w:tc>
          <w:tcPr>
            <w:tcW w:w="3713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Sídlo:</w:t>
            </w:r>
          </w:p>
        </w:tc>
        <w:tc>
          <w:tcPr>
            <w:tcW w:w="58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color w:val="FF0000"/>
              </w:rPr>
            </w:pPr>
            <w:r>
              <w:rPr>
                <w:rFonts w:cs="Tahoma"/>
                <w:color w:val="FF0000"/>
              </w:rPr>
              <w:t>/vyplní uchádzač/</w:t>
            </w:r>
          </w:p>
        </w:tc>
      </w:tr>
      <w:tr>
        <w:trPr>
          <w:trHeight w:val="622" w:hRule="atLeast"/>
        </w:trPr>
        <w:tc>
          <w:tcPr>
            <w:tcW w:w="3713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IČO:</w:t>
            </w:r>
          </w:p>
        </w:tc>
        <w:tc>
          <w:tcPr>
            <w:tcW w:w="58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color w:val="FF0000"/>
              </w:rPr>
            </w:pPr>
            <w:r>
              <w:rPr>
                <w:rFonts w:cs="Tahoma"/>
                <w:color w:val="FF0000"/>
              </w:rPr>
              <w:t>/vyplní uchádzač/</w:t>
            </w:r>
          </w:p>
        </w:tc>
      </w:tr>
      <w:tr>
        <w:trPr>
          <w:trHeight w:val="730" w:hRule="atLeast"/>
        </w:trPr>
        <w:tc>
          <w:tcPr>
            <w:tcW w:w="3713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Telefonický kontakt:</w:t>
            </w:r>
          </w:p>
        </w:tc>
        <w:tc>
          <w:tcPr>
            <w:tcW w:w="58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color w:val="FF0000"/>
              </w:rPr>
            </w:pPr>
            <w:r>
              <w:rPr>
                <w:rFonts w:cs="Tahoma"/>
                <w:color w:val="FF0000"/>
              </w:rPr>
              <w:t>/vyplní uchádzač/</w:t>
            </w:r>
          </w:p>
        </w:tc>
      </w:tr>
      <w:tr>
        <w:trPr>
          <w:trHeight w:val="617" w:hRule="atLeast"/>
        </w:trPr>
        <w:tc>
          <w:tcPr>
            <w:tcW w:w="3713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E-mail:</w:t>
            </w:r>
          </w:p>
        </w:tc>
        <w:tc>
          <w:tcPr>
            <w:tcW w:w="58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color w:val="FF0000"/>
              </w:rPr>
            </w:pPr>
            <w:r>
              <w:rPr>
                <w:rFonts w:cs="Tahoma"/>
                <w:color w:val="FF0000"/>
              </w:rPr>
              <w:t>/vyplní uchádzač/</w:t>
            </w:r>
          </w:p>
        </w:tc>
      </w:tr>
      <w:tr>
        <w:trPr>
          <w:trHeight w:val="493" w:hRule="atLeast"/>
        </w:trPr>
        <w:tc>
          <w:tcPr>
            <w:tcW w:w="3713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b/>
                <w:b/>
                <w:highlight w:val="yellow"/>
              </w:rPr>
            </w:pPr>
            <w:r>
              <w:rPr>
                <w:b/>
              </w:rPr>
              <w:t>Štatutárny zástupca uchádzača alebo oprávnená osoba*:</w:t>
            </w:r>
          </w:p>
        </w:tc>
        <w:tc>
          <w:tcPr>
            <w:tcW w:w="58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color w:val="FF0000"/>
              </w:rPr>
            </w:pPr>
            <w:r>
              <w:rPr>
                <w:rFonts w:cs="Tahoma"/>
                <w:color w:val="FF0000"/>
              </w:rPr>
              <w:t>/vyplní uchádzač/</w:t>
            </w:r>
          </w:p>
        </w:tc>
      </w:tr>
    </w:tbl>
    <w:p>
      <w:pPr>
        <w:pStyle w:val="Normal"/>
        <w:spacing w:lineRule="auto" w:line="360"/>
        <w:rPr>
          <w:b/>
          <w:b/>
        </w:rPr>
      </w:pPr>
      <w:r>
        <w:rPr>
          <w:b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944"/>
        <w:gridCol w:w="2581"/>
      </w:tblGrid>
      <w:tr>
        <w:trPr>
          <w:trHeight w:val="393" w:hRule="atLeast"/>
        </w:trPr>
        <w:tc>
          <w:tcPr>
            <w:tcW w:w="69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581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Hodnota:</w:t>
            </w:r>
          </w:p>
        </w:tc>
      </w:tr>
      <w:tr>
        <w:trPr>
          <w:trHeight w:val="531" w:hRule="atLeast"/>
        </w:trPr>
        <w:tc>
          <w:tcPr>
            <w:tcW w:w="69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Cena spolu za celý predmet zákazky Vybavenie plničky pre mliekareň v EUR bez DPH</w:t>
            </w:r>
          </w:p>
        </w:tc>
        <w:tc>
          <w:tcPr>
            <w:tcW w:w="2581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Tahoma"/>
                <w:color w:val="FF0000"/>
              </w:rPr>
            </w:pPr>
            <w:r>
              <w:rPr>
                <w:rFonts w:cs="Tahoma"/>
                <w:color w:val="FF0000"/>
              </w:rPr>
              <w:t>/vyplní uchádzač/</w:t>
            </w:r>
          </w:p>
        </w:tc>
      </w:tr>
    </w:tbl>
    <w:p>
      <w:pPr>
        <w:pStyle w:val="Normal"/>
        <w:spacing w:lineRule="auto" w:line="360"/>
        <w:rPr>
          <w:rStyle w:val="Markedcontent"/>
          <w:rFonts w:cs="Tahoma"/>
          <w:bCs/>
          <w:i/>
          <w:i/>
          <w:iCs/>
        </w:rPr>
      </w:pPr>
      <w:r>
        <w:rPr>
          <w:rFonts w:cs="Tahoma"/>
          <w:bCs/>
          <w:i/>
          <w:iCs/>
        </w:rPr>
        <w:t>Pozn. Cenu v EUR bez DPH uchádzač uvádza aj priamo v systéme JOSEPHINE.</w:t>
      </w:r>
    </w:p>
    <w:p>
      <w:pPr>
        <w:pStyle w:val="Normal"/>
        <w:spacing w:lineRule="auto" w:line="360"/>
        <w:rPr>
          <w:rFonts w:cs="Tahoma"/>
          <w:color w:val="FF0000"/>
        </w:rPr>
      </w:pPr>
      <w:r>
        <w:rPr>
          <w:rFonts w:cs="Tahoma"/>
          <w:bCs/>
        </w:rPr>
        <w:t xml:space="preserve">Dátum vyhotovenia ponuky: </w:t>
      </w:r>
      <w:r>
        <w:rPr>
          <w:rFonts w:cs="Tahoma"/>
          <w:color w:val="FF0000"/>
        </w:rPr>
        <w:t>/vyplní uchádzač/</w:t>
      </w:r>
    </w:p>
    <w:p>
      <w:pPr>
        <w:pStyle w:val="Normal"/>
        <w:spacing w:lineRule="auto" w:line="360"/>
        <w:rPr>
          <w:rFonts w:cs="Tahoma"/>
          <w:color w:val="FF0000"/>
        </w:rPr>
      </w:pPr>
      <w:r>
        <w:rPr>
          <w:rFonts w:cs="Tahoma"/>
          <w:color w:val="FF0000"/>
        </w:rPr>
      </w:r>
    </w:p>
    <w:p>
      <w:pPr>
        <w:pStyle w:val="Normal"/>
        <w:ind w:left="5812" w:hanging="0"/>
        <w:rPr>
          <w:sz w:val="18"/>
          <w:szCs w:val="18"/>
        </w:rPr>
      </w:pPr>
      <w:r>
        <w:rPr>
          <w:sz w:val="18"/>
          <w:szCs w:val="18"/>
        </w:rPr>
        <w:t>-----------------------------------------------------</w:t>
      </w:r>
    </w:p>
    <w:p>
      <w:pPr>
        <w:pStyle w:val="Normal"/>
        <w:ind w:left="5040" w:hanging="0"/>
        <w:rPr>
          <w:sz w:val="18"/>
          <w:szCs w:val="18"/>
        </w:rPr>
      </w:pPr>
      <w:r>
        <w:rPr>
          <w:sz w:val="18"/>
          <w:szCs w:val="18"/>
        </w:rPr>
        <w:t>meno, priezvisko, podpis a pečiatka štatutárneho zástupcu                             uchádzača alebo oprávnenej osoby</w:t>
      </w:r>
    </w:p>
    <w:sectPr>
      <w:type w:val="continuous"/>
      <w:pgSz w:w="11906" w:h="16838"/>
      <w:pgMar w:left="1200" w:right="1180" w:gutter="0" w:header="0" w:top="1220" w:footer="0" w:bottom="28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sk-SK" w:eastAsia="sk-SK" w:bidi="sk-SK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kedcontent" w:customStyle="1">
    <w:name w:val="markedcontent"/>
    <w:qFormat/>
    <w:rsid w:val="003775a8"/>
    <w:rPr/>
  </w:style>
  <w:style w:type="paragraph" w:styleId="Nadpis">
    <w:name w:val="Nadpis"/>
    <w:basedOn w:val="Normal"/>
    <w:next w:val="Telotex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lotextu">
    <w:name w:val="Body Text"/>
    <w:basedOn w:val="Normal"/>
    <w:uiPriority w:val="1"/>
    <w:qFormat/>
    <w:pPr/>
    <w:rPr/>
  </w:style>
  <w:style w:type="paragraph" w:styleId="Zoznam">
    <w:name w:val="List"/>
    <w:basedOn w:val="Telotextu"/>
    <w:pPr/>
    <w:rPr>
      <w:rFonts w:cs="Lucida Sans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>
      <w:spacing w:before="80" w:after="0"/>
      <w:ind w:left="107" w:hanging="0"/>
    </w:pPr>
    <w:rPr/>
  </w:style>
  <w:style w:type="paragraph" w:styleId="Obsahrmca">
    <w:name w:val="Obsah rámca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Application>LibreOffice/7.4.7.2$Windows_X86_64 LibreOffice_project/723314e595e8007d3cf785c16538505a1c878ca5</Application>
  <AppVersion>15.0000</AppVersion>
  <Pages>6</Pages>
  <Words>734</Words>
  <Characters>4770</Characters>
  <CharactersWithSpaces>5425</CharactersWithSpaces>
  <Paragraphs>172</Paragraphs>
  <Company>TSK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2024-07-10T17:23:00Z</dcterms:created>
  <dc:creator/>
  <dc:description/>
  <dc:language>sk-SK</dc:language>
  <cp:lastModifiedBy/>
  <cp:lastPrinted>2024-07-09T07:55:00Z</cp:lastPrinted>
  <dcterms:modified xsi:type="dcterms:W3CDTF">2024-07-11T07:55:54Z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2023-09-21T00:00:00Z</vt:filetime>
  </property>
</Properties>
</file>