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6C24" w14:textId="3761C03D" w:rsidR="00853238" w:rsidRDefault="000F2679" w:rsidP="002013E9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Príloha č. 1 k</w:t>
      </w:r>
      <w:r w:rsidR="00922622">
        <w:rPr>
          <w:b/>
          <w:bCs/>
          <w:sz w:val="22"/>
          <w:szCs w:val="22"/>
        </w:rPr>
        <w:t> SP-Opis predmetu zákazky</w:t>
      </w:r>
    </w:p>
    <w:p w14:paraId="5C36E846" w14:textId="13BADE66" w:rsidR="002013E9" w:rsidRPr="00025078" w:rsidRDefault="002013E9" w:rsidP="000D093E">
      <w:pPr>
        <w:pStyle w:val="Nadpis1"/>
        <w:ind w:left="705" w:right="74" w:firstLine="0"/>
        <w:jc w:val="right"/>
        <w:rPr>
          <w:sz w:val="24"/>
          <w:szCs w:val="24"/>
        </w:rPr>
      </w:pPr>
      <w:bookmarkStart w:id="0" w:name="_Toc180064588"/>
      <w:r w:rsidRPr="00025078">
        <w:rPr>
          <w:sz w:val="24"/>
          <w:szCs w:val="24"/>
        </w:rPr>
        <w:t xml:space="preserve">Príloha č. 1 k  </w:t>
      </w:r>
      <w:r w:rsidR="00F46973" w:rsidRPr="00025078">
        <w:rPr>
          <w:sz w:val="24"/>
          <w:szCs w:val="24"/>
        </w:rPr>
        <w:t>zmluve</w:t>
      </w:r>
      <w:bookmarkEnd w:id="0"/>
      <w:r w:rsidR="00F46973" w:rsidRPr="00025078">
        <w:rPr>
          <w:sz w:val="24"/>
          <w:szCs w:val="24"/>
        </w:rPr>
        <w:t xml:space="preserve"> </w:t>
      </w:r>
    </w:p>
    <w:p w14:paraId="77BE7CE8" w14:textId="3D2309D9" w:rsidR="002013E9" w:rsidRDefault="002110C8" w:rsidP="003B32A4">
      <w:pPr>
        <w:spacing w:line="259" w:lineRule="auto"/>
        <w:jc w:val="center"/>
        <w:rPr>
          <w:b/>
          <w:bCs/>
          <w:sz w:val="28"/>
          <w:szCs w:val="28"/>
        </w:rPr>
      </w:pPr>
      <w:r w:rsidRPr="008119B5">
        <w:rPr>
          <w:b/>
          <w:bCs/>
          <w:sz w:val="28"/>
          <w:szCs w:val="28"/>
        </w:rPr>
        <w:t>T</w:t>
      </w:r>
      <w:r w:rsidR="00821C8F" w:rsidRPr="008119B5">
        <w:rPr>
          <w:b/>
          <w:bCs/>
          <w:sz w:val="28"/>
          <w:szCs w:val="28"/>
        </w:rPr>
        <w:t xml:space="preserve">echnická špecifikácia </w:t>
      </w:r>
    </w:p>
    <w:p w14:paraId="74060536" w14:textId="5E26031B" w:rsidR="00CC2610" w:rsidRDefault="00CC2610" w:rsidP="003B32A4">
      <w:pPr>
        <w:spacing w:line="259" w:lineRule="auto"/>
        <w:jc w:val="center"/>
        <w:rPr>
          <w:b/>
          <w:bCs/>
          <w:sz w:val="24"/>
          <w:szCs w:val="24"/>
        </w:rPr>
      </w:pPr>
      <w:r w:rsidRPr="00A06C1B">
        <w:rPr>
          <w:b/>
          <w:bCs/>
          <w:sz w:val="24"/>
          <w:szCs w:val="24"/>
        </w:rPr>
        <w:t>Výzva č. 16-Nákup zberových vozidiel s rotačným lisovaním-18,0 t</w:t>
      </w:r>
    </w:p>
    <w:p w14:paraId="7EF6EDFF" w14:textId="77777777" w:rsidR="00B250C9" w:rsidRDefault="00B250C9" w:rsidP="00B250C9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DNS Nákladné motorové vozidlá, kategória </w:t>
      </w:r>
      <w:r w:rsidRPr="00A87514">
        <w:rPr>
          <w:b/>
          <w:bCs/>
          <w:sz w:val="24"/>
          <w:szCs w:val="24"/>
        </w:rPr>
        <w:t>tovarov:</w:t>
      </w:r>
      <w:r>
        <w:rPr>
          <w:b/>
          <w:bCs/>
          <w:sz w:val="24"/>
          <w:szCs w:val="24"/>
        </w:rPr>
        <w:t xml:space="preserve"> </w:t>
      </w:r>
    </w:p>
    <w:p w14:paraId="6215583B" w14:textId="77777777" w:rsidR="00B250C9" w:rsidRDefault="00B250C9" w:rsidP="00B250C9">
      <w:pPr>
        <w:spacing w:line="259" w:lineRule="auto"/>
        <w:jc w:val="center"/>
        <w:rPr>
          <w:b/>
          <w:bCs/>
          <w:sz w:val="24"/>
          <w:szCs w:val="24"/>
        </w:rPr>
      </w:pPr>
      <w:r w:rsidRPr="00A87514">
        <w:rPr>
          <w:b/>
          <w:bCs/>
          <w:sz w:val="24"/>
          <w:szCs w:val="24"/>
        </w:rPr>
        <w:t>III. kategória: Vozidlá na zhutňovanie odpadu</w:t>
      </w:r>
    </w:p>
    <w:p w14:paraId="55575E1C" w14:textId="77777777" w:rsidR="00964A87" w:rsidRPr="00E96813" w:rsidRDefault="00964A87" w:rsidP="003B32A4">
      <w:pPr>
        <w:spacing w:line="259" w:lineRule="auto"/>
        <w:jc w:val="center"/>
        <w:rPr>
          <w:color w:val="FF0000"/>
        </w:rPr>
      </w:pPr>
    </w:p>
    <w:p w14:paraId="52F5EA6B" w14:textId="5796EDF2" w:rsidR="00DA47EE" w:rsidRPr="00025078" w:rsidRDefault="00424379" w:rsidP="00DA47EE">
      <w:pPr>
        <w:spacing w:line="259" w:lineRule="auto"/>
        <w:jc w:val="both"/>
        <w:rPr>
          <w:b/>
          <w:bCs/>
          <w:highlight w:val="yellow"/>
        </w:rPr>
      </w:pPr>
      <w:r w:rsidRPr="00424379">
        <w:t xml:space="preserve">Predmetom zákazky je dodanie 4 kusov zberových vozidiel </w:t>
      </w:r>
      <w:r w:rsidR="00E96813" w:rsidRPr="00424379">
        <w:t>s</w:t>
      </w:r>
      <w:r w:rsidR="00B46649" w:rsidRPr="00424379">
        <w:t xml:space="preserve"> rotačným </w:t>
      </w:r>
      <w:r w:rsidR="00E96813" w:rsidRPr="00424379">
        <w:t>lisovaním–</w:t>
      </w:r>
      <w:r w:rsidR="00B46649" w:rsidRPr="00424379">
        <w:t>18</w:t>
      </w:r>
      <w:r w:rsidR="00F25F26" w:rsidRPr="00424379">
        <w:t xml:space="preserve"> </w:t>
      </w:r>
      <w:r w:rsidR="00E96813" w:rsidRPr="00424379">
        <w:t>,0 t</w:t>
      </w:r>
      <w:r w:rsidR="008119B5" w:rsidRPr="00424379">
        <w:t>.</w:t>
      </w:r>
      <w:r w:rsidR="00DA47EE">
        <w:t xml:space="preserve"> </w:t>
      </w:r>
      <w:r w:rsidR="00DA47EE" w:rsidRPr="00477AD5">
        <w:t>Súčasťou predmetu zákazky je aj dodanie kompletnej dokumentácie k dodávaným vozidlám, zaškolenie obsluhy, poskytnutie servisných služieb počas záručnej doby.</w:t>
      </w:r>
    </w:p>
    <w:p w14:paraId="29A685BD" w14:textId="77777777" w:rsidR="00AD515D" w:rsidRDefault="00AD515D" w:rsidP="00AD515D">
      <w:pPr>
        <w:tabs>
          <w:tab w:val="left" w:pos="1371"/>
        </w:tabs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U</w:t>
      </w:r>
      <w:r w:rsidRPr="009C1815">
        <w:rPr>
          <w:b/>
          <w:bCs/>
          <w:highlight w:val="yellow"/>
        </w:rPr>
        <w:t xml:space="preserve">chádzač v ponuke pre ponúkané vozidlo </w:t>
      </w:r>
      <w:r>
        <w:rPr>
          <w:b/>
          <w:bCs/>
          <w:highlight w:val="yellow"/>
        </w:rPr>
        <w:t>doplní</w:t>
      </w:r>
      <w:r w:rsidRPr="009C1815">
        <w:rPr>
          <w:b/>
          <w:bCs/>
          <w:highlight w:val="yellow"/>
        </w:rPr>
        <w:t xml:space="preserve">: </w:t>
      </w:r>
    </w:p>
    <w:p w14:paraId="4E101868" w14:textId="77777777" w:rsidR="0059627B" w:rsidRPr="008717E4" w:rsidRDefault="0059627B" w:rsidP="0059627B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</w:pPr>
      <w:r w:rsidRPr="0059627B">
        <w:rPr>
          <w:b/>
          <w:bCs/>
        </w:rPr>
        <w:t xml:space="preserve">potvrdený technický list (dokumentáciu s technickou špecifikáciou ponúkaného vozidla) v slovenskom jazyku alebo českom jazyku - </w:t>
      </w:r>
      <w:r w:rsidRPr="0059627B">
        <w:rPr>
          <w:i/>
          <w:iCs/>
        </w:rPr>
        <w:t xml:space="preserve">ide o dokumentáciu  obsahujúcu technické údaje </w:t>
      </w:r>
      <w:r w:rsidRPr="00761CBF">
        <w:rPr>
          <w:i/>
          <w:iCs/>
        </w:rPr>
        <w:t>o ponúkanom vozidle potvrdenú uchádzačom, ktorá bude verejnému obstarávateľovi  slúžiť na vyhodnotenie splnenia požiadaviek verejného obstarávateľa na predmet zákazky, na verifikáciu vyjadrení uchádzača uvedených v predloženej ponuke v tejto prílohe k zmluve, že ním ponúkaný tovar spĺňa technické požiadavky a špecifikácie verejného obstarávateľa</w:t>
      </w:r>
      <w:r>
        <w:t>.</w:t>
      </w:r>
    </w:p>
    <w:p w14:paraId="4C367551" w14:textId="03F90925" w:rsidR="00964A87" w:rsidRPr="00B250C9" w:rsidRDefault="0059627B" w:rsidP="00063341">
      <w:pPr>
        <w:pStyle w:val="Odsekzoznamu"/>
        <w:numPr>
          <w:ilvl w:val="0"/>
          <w:numId w:val="42"/>
        </w:numPr>
        <w:tabs>
          <w:tab w:val="left" w:pos="1371"/>
        </w:tabs>
        <w:spacing w:line="259" w:lineRule="auto"/>
        <w:ind w:left="284" w:hanging="284"/>
        <w:rPr>
          <w:sz w:val="24"/>
          <w:szCs w:val="24"/>
        </w:rPr>
      </w:pPr>
      <w:r w:rsidRPr="00B250C9">
        <w:rPr>
          <w:b/>
          <w:bCs/>
        </w:rPr>
        <w:t>výkres vzhľadu vozidla ako celku s okótovanými rozmermi vozidla, jasne určené hmotnosti podvozku a nadstavby z čoho bude jasne identifikovateľné, koľko bude užitočné zaťaženie vozidla ako celku</w:t>
      </w:r>
      <w:r w:rsidR="00B250C9" w:rsidRPr="00B250C9">
        <w:rPr>
          <w:b/>
          <w:bCs/>
        </w:rPr>
        <w:t>.</w:t>
      </w:r>
    </w:p>
    <w:tbl>
      <w:tblPr>
        <w:tblW w:w="1049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2"/>
        <w:gridCol w:w="3238"/>
        <w:gridCol w:w="2266"/>
        <w:gridCol w:w="1841"/>
        <w:gridCol w:w="2694"/>
      </w:tblGrid>
      <w:tr w:rsidR="00E23A5B" w:rsidRPr="00A6038F" w14:paraId="50D96938" w14:textId="77777777" w:rsidTr="00E23A5B">
        <w:trPr>
          <w:trHeight w:val="256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A279B" w14:textId="77777777" w:rsidR="00E23A5B" w:rsidRPr="00600145" w:rsidRDefault="00E23A5B" w:rsidP="00E23A5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28DE23E0" w14:textId="77777777" w:rsidR="00E23A5B" w:rsidRPr="00600145" w:rsidRDefault="00E23A5B" w:rsidP="00E23A5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6D13158C" w14:textId="77777777" w:rsidR="00E23A5B" w:rsidRPr="00600145" w:rsidRDefault="00E23A5B" w:rsidP="00E23A5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B757A98" w14:textId="7F390F65" w:rsidR="00E23A5B" w:rsidRPr="00A6038F" w:rsidRDefault="00E23A5B" w:rsidP="00E23A5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ECC48" w14:textId="77777777" w:rsidR="00E23A5B" w:rsidRPr="00600145" w:rsidRDefault="00E23A5B" w:rsidP="00E23A5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PODVOZOK-Technická špecifikácia</w:t>
            </w:r>
          </w:p>
          <w:p w14:paraId="782F9B21" w14:textId="77777777" w:rsidR="00E23A5B" w:rsidRPr="00600145" w:rsidRDefault="00E23A5B" w:rsidP="00E23A5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44ECEE0A" w14:textId="53DEA2F9" w:rsidR="00E23A5B" w:rsidRPr="00A6038F" w:rsidRDefault="00E23A5B" w:rsidP="00E23A5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3CF8F" w14:textId="77777777" w:rsidR="00E23A5B" w:rsidRPr="00600145" w:rsidRDefault="00E23A5B" w:rsidP="00E23A5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7C5E911D" w14:textId="77777777" w:rsidR="00E23A5B" w:rsidRPr="00600145" w:rsidRDefault="00E23A5B" w:rsidP="00E23A5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074C0C9" w14:textId="3EFF0D08" w:rsidR="00E23A5B" w:rsidRPr="00A6038F" w:rsidRDefault="00E23A5B" w:rsidP="00E23A5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EED34A" w14:textId="77777777" w:rsidR="00E23A5B" w:rsidRDefault="00E23A5B" w:rsidP="00E23A5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2A14BFFA" w14:textId="472CA881" w:rsidR="00E23A5B" w:rsidRPr="00A6038F" w:rsidRDefault="00E23A5B" w:rsidP="00E23A5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15B54E" w14:textId="717EE9A2" w:rsidR="00E23A5B" w:rsidRPr="00A6038F" w:rsidRDefault="00E23A5B" w:rsidP="00E23A5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425E0F" w:rsidRPr="00A6038F" w14:paraId="42485778" w14:textId="77777777" w:rsidTr="00425E0F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67B29" w14:textId="3ABBAA41" w:rsidR="00425E0F" w:rsidRPr="00A6038F" w:rsidRDefault="00425E0F" w:rsidP="00425E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FAA5C" w14:textId="4C7F40F3" w:rsidR="00425E0F" w:rsidRPr="00A6038F" w:rsidRDefault="00425E0F" w:rsidP="00425E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7CC9" w14:textId="48EB931A" w:rsidR="00425E0F" w:rsidRPr="00A6038F" w:rsidRDefault="00425E0F" w:rsidP="00425E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0B247B" w14:textId="2C96300F" w:rsidR="00425E0F" w:rsidRPr="00A6038F" w:rsidRDefault="00425E0F" w:rsidP="00425E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(D)*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834705" w14:textId="18BE6CF8" w:rsidR="00425E0F" w:rsidRPr="00A6038F" w:rsidRDefault="00425E0F" w:rsidP="00425E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(E)*</w:t>
            </w:r>
          </w:p>
        </w:tc>
      </w:tr>
      <w:tr w:rsidR="0096038A" w:rsidRPr="00A6038F" w14:paraId="5656A4A2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9FA1" w14:textId="79C3ABD3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CF3D" w14:textId="62A3BCF4" w:rsidR="0096038A" w:rsidRPr="00A6038F" w:rsidRDefault="0096038A" w:rsidP="0096038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Nové vozidlo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1247" w14:textId="3E94CDD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13B3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7D16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6038A" w:rsidRPr="00A6038F" w14:paraId="06FD91C0" w14:textId="77777777" w:rsidTr="00C32B3A">
        <w:trPr>
          <w:trHeight w:val="5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6976" w14:textId="690757C0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D006" w14:textId="6FFEE7BB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 xml:space="preserve">Vozidlo musí spĺňať požiadavky emisnej normy platnej v čase dodania vozidla, minimálne  EURO VI - </w:t>
            </w:r>
            <w:r w:rsidRPr="0059627B">
              <w:rPr>
                <w:rFonts w:ascii="Calibri" w:hAnsi="Calibri" w:cs="Calibri"/>
                <w:sz w:val="20"/>
                <w:szCs w:val="20"/>
              </w:rPr>
              <w:t>na ty</w:t>
            </w:r>
            <w:r w:rsidR="0059627B" w:rsidRPr="0059627B">
              <w:rPr>
                <w:rFonts w:ascii="Calibri" w:hAnsi="Calibri" w:cs="Calibri"/>
                <w:sz w:val="20"/>
                <w:szCs w:val="20"/>
              </w:rPr>
              <w:t>p</w:t>
            </w:r>
            <w:r w:rsidRPr="0059627B">
              <w:rPr>
                <w:rFonts w:ascii="Calibri" w:hAnsi="Calibri" w:cs="Calibri"/>
                <w:sz w:val="20"/>
                <w:szCs w:val="20"/>
              </w:rPr>
              <w:t xml:space="preserve"> motora s NM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4F45" w14:textId="7389B120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2C7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EE5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620D22AA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1BF6" w14:textId="045D1409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275" w14:textId="01D6570B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Celková hmotnosť vozidla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B765" w14:textId="16D5F633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max 18 t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5EF3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987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607EC393" w14:textId="77777777" w:rsidTr="00C32B3A">
        <w:trPr>
          <w:trHeight w:val="5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CE7E" w14:textId="2952B4A9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7F7B" w14:textId="79C64ACF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>Užitočná hmotnosť vozidla (nazýva sa aj zaťaženie vozidla ) je hmotnosť nákladu, osôb a pomocného či pracovného zariadenia prechodne aj nie pevne pripojeného.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6502" w14:textId="6A6236E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>min 4,5 t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B09B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EA9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4238A1D7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CFFE" w14:textId="54E1EA67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2B32" w14:textId="79EA561E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Automatizovaná prevodovka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1AF8" w14:textId="2DF6C1E6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7508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A50D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0B55899E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7ED7" w14:textId="6E7957EA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B2DC" w14:textId="402E9129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>Asistent rozjazdu do kopca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509A" w14:textId="5583B420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0401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6EF6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438D1976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395A" w14:textId="38A20E7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326D" w14:textId="3C12833D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Konfigurácia náprav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579" w14:textId="2D418CF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4x2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2D70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EA4A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60D21C2A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9205" w14:textId="46CA6082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8E99" w14:textId="39443683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 xml:space="preserve">Dĺžka vozidla počítaná vrátane nadstavby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77A0C" w14:textId="62F79EE7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 xml:space="preserve">max 9000 mm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D880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A4E8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4873EFC2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66D3" w14:textId="5097EF37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9840" w14:textId="6FC0EF03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Druh paliva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5A2CB" w14:textId="579E44B8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33E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C4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16B7BE86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C46A" w14:textId="6DBF1FC8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CF4D" w14:textId="58332CCC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Výkon motora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B109" w14:textId="3E4A72BD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min 220 kW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8E0C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BCA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5A42EC94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E1DD" w14:textId="49209453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A431" w14:textId="01E721ED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Objem motora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BB86" w14:textId="1B0D388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min. 7500 cmᵌ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7B5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767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5083C1D4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D284" w14:textId="653F1638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E940" w14:textId="40445E80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ABS – antiblokovací systém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E0D0" w14:textId="19EA2D84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7DFA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7BE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28108FE0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BAF4" w14:textId="47E0F2B3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13C9" w14:textId="1BCB9D63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Elektronický obmedzovač rýchlosti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C422" w14:textId="6D61A911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 - 90km/h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3C72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B110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5AF7BB32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4EC8" w14:textId="569FE3AA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104B" w14:textId="4EEDDF93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Uzávierka diferenciálu na zadnej náprave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EB94" w14:textId="16A6FD0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80E8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0C96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62CAC76C" w14:textId="77777777" w:rsidTr="00C32B3A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4BCC" w14:textId="1F466564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BAC2" w14:textId="6AAC715C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Hnacia náprava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82D0" w14:textId="7485D3ED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zadná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356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58E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7905C6E7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5FD7" w14:textId="4D200E74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7A46" w14:textId="61D74C95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Odpruženie zadnej nápravy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87A1" w14:textId="1BA1E52B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vzduchové / list (uviesť typ)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E7C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AC25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02DE50DA" w14:textId="77777777" w:rsidTr="00C32B3A">
        <w:trPr>
          <w:trHeight w:val="10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8659" w14:textId="2CE171D2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AFD0B" w14:textId="5FD85EE7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Hnacia náprava vybavená dvojitou montážou pneumatík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5A73" w14:textId="0ABDA70D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43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6FE5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1E82640B" w14:textId="77777777" w:rsidTr="00C32B3A">
        <w:trPr>
          <w:trHeight w:val="10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E45E" w14:textId="28BE5D1D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FBD3F" w14:textId="2A06EEA3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>Výfuk vyvedený za kabínou vozidla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DE39" w14:textId="66FDB988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dole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FD5C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854B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6038A" w:rsidRPr="00A6038F" w14:paraId="4653FA0A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F1B7" w14:textId="2EC379D6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BBA5" w14:textId="1C25E202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Bočná ochrana proti podbehnutiu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6B55" w14:textId="745C2357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4CCE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C20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5A9DEF87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397C" w14:textId="0DC4BECA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1A72" w14:textId="4FD7FA5D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Zvuková signalizácia pri cúvaní za vozidlom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D6E" w14:textId="2BAC975B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32E1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D7C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2A6D676A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F3F1" w14:textId="1737422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65F3" w14:textId="3DF249BB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Zvuková signalizácia pri zasvietených svetlách po vypnutí motora a otvorených dverách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0FCB" w14:textId="13036A2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A39A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4860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285493AE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0D7F" w14:textId="050CC84B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9FA0" w14:textId="566CA276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Kryty kolies na  nápravách vybavené tlmiacimi vložkami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727A" w14:textId="20A17212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262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F0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2998C625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3AA6" w14:textId="6CA1D0E9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0D43D" w14:textId="16D87993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>Výstražné oranžové majáky na streche kabíny spĺňajúce požiadavky podľa zákona 106/2018 a vyhlášky Ministerstva dopravy a výstavby Slovenskej republiky č. 134/2018 Z. z.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EB26" w14:textId="09BCCADB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min 2ks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31E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F63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106FCF56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4052" w14:textId="2ABEEDDB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E838C" w14:textId="79B7AA2B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Sklopné spätné zrkadlo - na pravej aj ľavej strane, vyhrievané, el. nastaviteľné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7212" w14:textId="16083BFE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8B6" w14:textId="77777777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A6038F">
              <w:rPr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C1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1DC853C5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DA34" w14:textId="54F2493A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CD11" w14:textId="6DF01A9F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Rampové zrkadlo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C64B" w14:textId="2F3A3CD3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D8CD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B1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0FE96EA3" w14:textId="77777777" w:rsidTr="00C32B3A">
        <w:trPr>
          <w:trHeight w:val="5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5D32" w14:textId="683C3641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1C94" w14:textId="68FA4004" w:rsidR="0096038A" w:rsidRPr="00A6038F" w:rsidRDefault="0096038A" w:rsidP="0096038A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proofErr w:type="spellStart"/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Obrubníkové</w:t>
            </w:r>
            <w:proofErr w:type="spellEnd"/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zrkadlo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5CAA" w14:textId="6376C293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CC30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C88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365229AF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23A8" w14:textId="5E137B89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9F99" w14:textId="2C771375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Denné LED svietenie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99EE" w14:textId="6F323D6D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82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970A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1DAE145A" w14:textId="77777777" w:rsidTr="00C32B3A">
        <w:trPr>
          <w:trHeight w:val="5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F5C2" w14:textId="756B7B33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C0BC" w14:textId="3762566E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 xml:space="preserve">Kabína vozidla klimatizovaná vo farbe RAL 1028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B0C" w14:textId="529A7A06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9186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BD8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4E06658F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8388" w14:textId="0B481DA3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D326" w14:textId="68A5A771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>Počet miest na sedenie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0B02" w14:textId="361580DA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sedadlá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A08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514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4C767C83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0BAB" w14:textId="71FD0D20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8E76" w14:textId="13ED6DFA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>Pneumaticky odpružené sedadlo vodiča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41EC" w14:textId="16A0D249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DAA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B298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53A5D5F7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7AD6" w14:textId="32AFF26B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6E5C" w14:textId="22F3B9AE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>Nastaviteľné sedadlo vodiča - pozdĺžne, výškovo, sklon operadla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9AC3" w14:textId="7B2714A2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Áno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EE6E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9F4A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7C2FEBE5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36C8" w14:textId="254F958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4629" w14:textId="7928D7B9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Sedadlo vodiča vyhrievané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72E1" w14:textId="2EE8D96E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EF5E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A38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326762D4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B470" w14:textId="35EA294D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1D75" w14:textId="25C4AD79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RDS Rádio – s funkciou pripojenia mobilného telefónu cez </w:t>
            </w:r>
            <w:proofErr w:type="spellStart"/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D325" w14:textId="5EBC3B04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A6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248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31B2C3FF" w14:textId="77777777" w:rsidTr="00C32B3A">
        <w:trPr>
          <w:trHeight w:val="76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1D6E" w14:textId="7630F59F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EA91" w14:textId="4F4BC78D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Gumené rohože na mieste vodiča aj spolujazdca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7BD7" w14:textId="2933508E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C5AA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ED70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13F0D9E3" w14:textId="77777777" w:rsidTr="00C32B3A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CD1A" w14:textId="30A61361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3285" w14:textId="6E424820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Odnímateľné poťahy na všetkých sedadlách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C426" w14:textId="7FD5F64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C99B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3D6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5C87E64E" w14:textId="77777777" w:rsidTr="00C32B3A">
        <w:trPr>
          <w:trHeight w:val="7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8CCB" w14:textId="4E56B96B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0B7B" w14:textId="701428CB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Digitálny tachograf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4F51" w14:textId="506DD54D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A3E8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A7B6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03EA9284" w14:textId="77777777" w:rsidTr="00C32B3A">
        <w:trPr>
          <w:trHeight w:val="7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00F3" w14:textId="209CD7FF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307D" w14:textId="3C171021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Palubný počítač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E674" w14:textId="5BD28832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CF13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EB10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6038A" w:rsidRPr="00A6038F" w14:paraId="00F0DC64" w14:textId="77777777" w:rsidTr="00C32B3A">
        <w:trPr>
          <w:trHeight w:val="7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6E58" w14:textId="36BFC792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EC41" w14:textId="76580AF8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Držiak na 9,7" tablet umiestnený v kabíne vozidla na dosah vodiča (nie na čelnom skle, mimo výhľad vodiča - musí zodpovedať platným predpisom)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3BA0" w14:textId="2AA9D19E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43F1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2DB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6038A" w:rsidRPr="00A6038F" w14:paraId="6D96B5FD" w14:textId="77777777" w:rsidTr="00C32B3A">
        <w:trPr>
          <w:trHeight w:val="7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299C" w14:textId="4FDB6840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2714" w14:textId="2F3B2E8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Príprava na dodatočnú montáž GPS jednotky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0934" w14:textId="0C74AB44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C8A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D5A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6038A" w:rsidRPr="00A6038F" w14:paraId="76F80A0B" w14:textId="77777777" w:rsidTr="00C32B3A">
        <w:trPr>
          <w:trHeight w:val="7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8F6B" w14:textId="72DB0859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C77A" w14:textId="57DC2475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Signalizácia opotrebenia brzdových segmentov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15C" w14:textId="336F8C86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1F8C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11B5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6038A" w:rsidRPr="00A6038F" w14:paraId="33872532" w14:textId="77777777" w:rsidTr="00C32B3A">
        <w:trPr>
          <w:trHeight w:val="7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9C54" w14:textId="596EB95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0713" w14:textId="07C9DF9C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Podvozok vo farbe RAL čierna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4575" w14:textId="66940756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8661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E7CB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6038A" w:rsidRPr="00A6038F" w14:paraId="528992C6" w14:textId="77777777" w:rsidTr="00C32B3A">
        <w:trPr>
          <w:trHeight w:val="7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7DE3" w14:textId="57EA59C3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4C19" w14:textId="548280C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Vozidlo musí byť vybavené označením "A" podľa platných predpisov (podľa vyhl. č. 9/2015 </w:t>
            </w:r>
            <w:proofErr w:type="spellStart"/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Z.z</w:t>
            </w:r>
            <w:proofErr w:type="spellEnd"/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., ktorá dopĺňa vyhl. č. 464/2009 </w:t>
            </w:r>
            <w:proofErr w:type="spellStart"/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Z.z</w:t>
            </w:r>
            <w:proofErr w:type="spellEnd"/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44BC" w14:textId="2D93448F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9845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5CD8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6038A" w:rsidRPr="00A6038F" w14:paraId="267A8A39" w14:textId="77777777" w:rsidTr="00C32B3A">
        <w:trPr>
          <w:trHeight w:val="7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BBA2" w14:textId="05B9FBDE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27D2" w14:textId="4B0025ED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Priamy náhon -  PTO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6168" w14:textId="5FBBCA5D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9C83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1D3E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6038A" w:rsidRPr="00A6038F" w14:paraId="1662FBAA" w14:textId="77777777" w:rsidTr="00C32B3A">
        <w:trPr>
          <w:trHeight w:val="7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CC8A" w14:textId="424F46C0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B1C1" w14:textId="7659FBFA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Výbava podvozku musí zodpovedať platným právnym predpisom v deň dodania pre premávku na pozemných komunikáciách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155" w14:textId="7524A9EA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3C6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5C8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E2096" w:rsidRPr="00A6038F" w14:paraId="6C87F4DE" w14:textId="77777777" w:rsidTr="009E2096">
        <w:trPr>
          <w:trHeight w:val="231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46E572" w14:textId="77777777" w:rsidR="009E2096" w:rsidRPr="00600145" w:rsidRDefault="009E2096" w:rsidP="009E20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49DD2127" w14:textId="77777777" w:rsidR="009E2096" w:rsidRPr="00600145" w:rsidRDefault="009E2096" w:rsidP="009E20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434DADBC" w14:textId="77777777" w:rsidR="009E2096" w:rsidRPr="00600145" w:rsidRDefault="009E2096" w:rsidP="009E20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4BD564D" w14:textId="6D754A46" w:rsidR="009E2096" w:rsidRPr="00A6038F" w:rsidRDefault="009E2096" w:rsidP="009E20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FFE330" w14:textId="77777777" w:rsidR="009E2096" w:rsidRPr="00600145" w:rsidRDefault="009E2096" w:rsidP="009E20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Nadstavba - Technická špecifikácia</w:t>
            </w:r>
          </w:p>
          <w:p w14:paraId="74BBB00E" w14:textId="77777777" w:rsidR="009E2096" w:rsidRPr="00600145" w:rsidRDefault="009E2096" w:rsidP="009E20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EA4A076" w14:textId="12DA2013" w:rsidR="009E2096" w:rsidRPr="00A6038F" w:rsidRDefault="009E2096" w:rsidP="009E20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D65E88" w14:textId="77777777" w:rsidR="009E2096" w:rsidRPr="00600145" w:rsidRDefault="009E2096" w:rsidP="009E20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39F54C6A" w14:textId="77777777" w:rsidR="009E2096" w:rsidRPr="00600145" w:rsidRDefault="009E2096" w:rsidP="009E20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0CACBC91" w14:textId="3449BCA2" w:rsidR="009E2096" w:rsidRPr="00A6038F" w:rsidRDefault="009E2096" w:rsidP="009E20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CBA6BB" w14:textId="77777777" w:rsidR="009E2096" w:rsidRDefault="009E2096" w:rsidP="009E20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59CAB727" w14:textId="7FC845D2" w:rsidR="009E2096" w:rsidRPr="00A6038F" w:rsidRDefault="009E2096" w:rsidP="009E20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E14103" w14:textId="3ED07250" w:rsidR="009E2096" w:rsidRPr="00A6038F" w:rsidRDefault="009E2096" w:rsidP="009E20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623909" w:rsidRPr="00A6038F" w14:paraId="74BE7F7B" w14:textId="77777777" w:rsidTr="00623909">
        <w:trPr>
          <w:trHeight w:val="427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2C5672" w14:textId="2DC5E20D" w:rsidR="00623909" w:rsidRPr="00600145" w:rsidRDefault="00623909" w:rsidP="0062390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FD1953" w14:textId="1B7DDF99" w:rsidR="00623909" w:rsidRPr="00600145" w:rsidRDefault="00623909" w:rsidP="0062390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C14AAF" w14:textId="46F7A003" w:rsidR="00623909" w:rsidRPr="00600145" w:rsidRDefault="00623909" w:rsidP="0062390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D5B0AFE" w14:textId="629AFDD3" w:rsidR="00623909" w:rsidRPr="00710FF1" w:rsidRDefault="00623909" w:rsidP="0062390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(D)*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8C19002" w14:textId="6F086862" w:rsidR="00623909" w:rsidRPr="00710FF1" w:rsidRDefault="00623909" w:rsidP="0062390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(E)*</w:t>
            </w:r>
          </w:p>
        </w:tc>
      </w:tr>
      <w:tr w:rsidR="0096038A" w:rsidRPr="00A6038F" w14:paraId="72358AB0" w14:textId="77777777" w:rsidTr="00C32B3A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AC40" w14:textId="77777777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</w:p>
          <w:p w14:paraId="36C9CE41" w14:textId="6BBA1E0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0090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Objem nadstavby</w:t>
            </w:r>
          </w:p>
          <w:p w14:paraId="76FA52C6" w14:textId="743A3DB4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AD9" w14:textId="65A6A50A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>min 14 mᵌ max 16m3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007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367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4721D544" w14:textId="77777777" w:rsidTr="00C32B3A">
        <w:trPr>
          <w:trHeight w:val="51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7901" w14:textId="5E1FB136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C099" w14:textId="795E0811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CAN BUS prepojenie zariadení vozidla a nadstavby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B859" w14:textId="7E4FCF7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177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746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115BF75E" w14:textId="77777777" w:rsidTr="00C32B3A">
        <w:trPr>
          <w:trHeight w:val="51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6D90" w14:textId="56D7C7B9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21AE" w14:textId="2F15F1D4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Nadstavba s rotačným systémom lisovania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C722" w14:textId="77EB21E3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2A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2908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6D881F7B" w14:textId="77777777" w:rsidTr="00C32B3A">
        <w:trPr>
          <w:trHeight w:val="51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945D" w14:textId="127FF36F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64A4" w14:textId="51AAA770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Nová nadstavba pevne namontovaná na rám podvozku vo farbe RAL 1028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AB8A" w14:textId="1AE663C8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9D4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A0C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0A41CA58" w14:textId="77777777" w:rsidTr="00C32B3A">
        <w:trPr>
          <w:trHeight w:val="51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9C4F" w14:textId="138EBF4F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875" w14:textId="664DF065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Ovládanie nadstavby z kabíny: Displej s integrovaným monitorom zadnej kamery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8E76" w14:textId="570C4375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C87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407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68DBBCB7" w14:textId="77777777" w:rsidTr="00C32B3A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57BB" w14:textId="0C84C782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5888" w14:textId="5CE67E32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Univerzálny delený </w:t>
            </w:r>
            <w:r w:rsidRPr="00A603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automatický vyklápač</w:t>
            </w: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umiestnený vzadu, pre nádoby 110-120-240-1100 l  </w:t>
            </w:r>
            <w:r w:rsidRPr="00A6038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</w:t>
            </w: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</w:t>
            </w:r>
            <w:r w:rsidRPr="00A603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vyklápač pripravený na dynamické váženie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2AB4" w14:textId="1184384E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184E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24CD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5A003A0D" w14:textId="77777777" w:rsidTr="00C32B3A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9637" w14:textId="1870D0A5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EBC" w14:textId="3B010848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Biopack</w:t>
            </w:r>
            <w:proofErr w:type="spellEnd"/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záchytná vaňa na tekutiny, dodatočné utesnenie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7B93" w14:textId="31A790CB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71B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80D5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211B73B4" w14:textId="77777777" w:rsidTr="00C32B3A">
        <w:trPr>
          <w:trHeight w:val="51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FA49" w14:textId="046A7F09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9C22" w14:textId="04983418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Ukazovateľ preťaženia zadnej nápravy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A77C" w14:textId="5E133C8E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FF6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38CB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6F0FFBD5" w14:textId="77777777" w:rsidTr="00C32B3A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7D76" w14:textId="23070A80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E3C4" w14:textId="602A8E1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Dĺžka výsypného cyklu - nádoba/kontajner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D67B" w14:textId="5B99EE08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max 9/13 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55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166B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3CD991EF" w14:textId="77777777" w:rsidTr="00C32B3A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08F9" w14:textId="3B4D9567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1631" w14:textId="2A696ADC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Prachová zástena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388E" w14:textId="2935369E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88DD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41A1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174600D7" w14:textId="77777777" w:rsidTr="00C32B3A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4C81" w14:textId="797D03D1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99B3" w14:textId="4C086083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Nádoba na umývanie rúk s vyhrievaním vody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41A5" w14:textId="786B5788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AB5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64CD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5A558CF0" w14:textId="77777777" w:rsidTr="00C32B3A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EEF3" w14:textId="4909E35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DEFC" w14:textId="6A5460DE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>Výstražný oranžový maják v zadnej časti nadstavby spĺňajúce požiadavky podľa zákona 106/2018 a vyhlášky Ministerstva dopravy a výstavby Slovenskej republiky č. 134/2018 Z. z.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2305" w14:textId="67E369F2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min 1 ks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681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BD7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2809F6A4" w14:textId="77777777" w:rsidTr="00C32B3A">
        <w:trPr>
          <w:trHeight w:val="51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B81E" w14:textId="1A644A19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2413" w14:textId="147B6B1D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Skrinka na náradie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CA31" w14:textId="5DC8FCB1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72B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E506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6B4CED51" w14:textId="77777777" w:rsidTr="00C32B3A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B4CA" w14:textId="0293053F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8099" w14:textId="3C429E43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Bezpečnostné zadné stúpačky na prevoz obsluhy (podľa DIN EN 1501)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57E8" w14:textId="04871A85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 ks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F7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5C9F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511CD285" w14:textId="77777777" w:rsidTr="00C32B3A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270E" w14:textId="4E11033C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E37C" w14:textId="376D4CB0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sz w:val="20"/>
                <w:szCs w:val="20"/>
              </w:rPr>
              <w:t xml:space="preserve">Ku každej stúpačke dve </w:t>
            </w:r>
            <w:proofErr w:type="spellStart"/>
            <w:r w:rsidRPr="00A6038F">
              <w:rPr>
                <w:rFonts w:ascii="Calibri" w:hAnsi="Calibri" w:cs="Calibri"/>
                <w:sz w:val="20"/>
                <w:szCs w:val="20"/>
              </w:rPr>
              <w:t>madlá</w:t>
            </w:r>
            <w:proofErr w:type="spellEnd"/>
            <w:r w:rsidRPr="00A6038F">
              <w:rPr>
                <w:rFonts w:ascii="Calibri" w:hAnsi="Calibri" w:cs="Calibri"/>
                <w:sz w:val="20"/>
                <w:szCs w:val="20"/>
              </w:rPr>
              <w:t>, potiahnuté protišmykovým materiálom, elektricky vyhrievané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C3A5" w14:textId="45858C6D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DBD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742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5593F7AE" w14:textId="77777777" w:rsidTr="00C32B3A">
        <w:trPr>
          <w:trHeight w:val="765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2676" w14:textId="2F68F9C1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5727" w14:textId="694237E1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Zariadenie na umývanie rúk, elektricky vyhrievané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6EA6" w14:textId="2C66999E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D5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365A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031693E6" w14:textId="77777777" w:rsidTr="00C32B3A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B803" w14:textId="772004EF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10D8" w14:textId="226A2A0E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Držiak na náradie (lopata, metla) umiestnený na nadstavbe za kabínou vozidla.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32CB" w14:textId="5DDC1DD8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731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ADA7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022226BB" w14:textId="77777777" w:rsidTr="00C32B3A">
        <w:trPr>
          <w:trHeight w:val="51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82D3" w14:textId="6071E19A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88D6" w14:textId="0BE8ADA3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Výbava zariadenia v súlade s normou DIN EN 1501-1 alebo </w:t>
            </w:r>
            <w:r w:rsidRPr="0059627B">
              <w:rPr>
                <w:rFonts w:ascii="Calibri" w:hAnsi="Calibri" w:cs="Calibri"/>
                <w:sz w:val="20"/>
                <w:szCs w:val="20"/>
              </w:rPr>
              <w:t>ekvivalentnou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3C5B" w14:textId="7859EDC6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34E4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F3C2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0ED6EF89" w14:textId="77777777" w:rsidTr="00C32B3A">
        <w:trPr>
          <w:trHeight w:val="51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91D2" w14:textId="2D03C189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26D8" w14:textId="0424814F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Záručná doba na podvozok a nadstavbu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F920" w14:textId="17FA3907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min 24 mesiacov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D21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0726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6038A" w:rsidRPr="00A6038F" w14:paraId="28A37DBC" w14:textId="77777777" w:rsidTr="00425E0F">
        <w:trPr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0D1F" w14:textId="0C40056D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3A81" w14:textId="0F1CDBF3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rFonts w:ascii="Calibri" w:hAnsi="Calibri" w:cs="Calibri"/>
                <w:color w:val="000000"/>
                <w:sz w:val="20"/>
                <w:szCs w:val="20"/>
              </w:rPr>
              <w:t>Dodacia lehota kompletného vozidla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0AFA" w14:textId="3269400F" w:rsidR="0096038A" w:rsidRPr="00A6038F" w:rsidRDefault="0096038A" w:rsidP="0096038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59627B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59627B" w:rsidRPr="0059627B">
              <w:rPr>
                <w:rFonts w:ascii="Calibri" w:hAnsi="Calibri" w:cs="Calibri"/>
                <w:sz w:val="20"/>
                <w:szCs w:val="20"/>
              </w:rPr>
              <w:t xml:space="preserve"> 20</w:t>
            </w:r>
            <w:r w:rsidRPr="0059627B">
              <w:rPr>
                <w:rFonts w:ascii="Calibri" w:hAnsi="Calibri" w:cs="Calibri"/>
                <w:sz w:val="20"/>
                <w:szCs w:val="20"/>
              </w:rPr>
              <w:t xml:space="preserve"> mesiacov od účinnosti  zmluvy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7CA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AA99" w14:textId="77777777" w:rsidR="0096038A" w:rsidRPr="00A6038F" w:rsidRDefault="0096038A" w:rsidP="0096038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A6038F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F11D997" w14:textId="77777777" w:rsidR="00452A04" w:rsidRDefault="00452A04" w:rsidP="00452A04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  <w:r w:rsidRPr="001A36C4">
        <w:rPr>
          <w:b/>
          <w:bCs/>
          <w:color w:val="000000"/>
          <w:szCs w:val="24"/>
          <w:highlight w:val="yellow"/>
          <w:lang w:eastAsia="sk-SK"/>
        </w:rPr>
        <w:t>*</w:t>
      </w:r>
      <w:r>
        <w:rPr>
          <w:b/>
          <w:bCs/>
          <w:color w:val="000000"/>
          <w:szCs w:val="24"/>
          <w:highlight w:val="yellow"/>
          <w:lang w:eastAsia="sk-SK"/>
        </w:rPr>
        <w:t xml:space="preserve">stĺpce D, E </w:t>
      </w:r>
      <w:r w:rsidRPr="001A36C4">
        <w:rPr>
          <w:b/>
          <w:bCs/>
          <w:color w:val="000000"/>
          <w:szCs w:val="24"/>
          <w:highlight w:val="yellow"/>
          <w:lang w:eastAsia="sk-SK"/>
        </w:rPr>
        <w:t>VYPLNÍ UCHÁDZAČ v predloženej ponuke</w:t>
      </w:r>
    </w:p>
    <w:p w14:paraId="4F64BF52" w14:textId="77777777" w:rsidR="00FC6D5C" w:rsidRPr="005A3347" w:rsidRDefault="00FC6D5C" w:rsidP="00FC6D5C">
      <w:pPr>
        <w:pStyle w:val="text2"/>
        <w:tabs>
          <w:tab w:val="clear" w:pos="426"/>
        </w:tabs>
        <w:ind w:left="-567" w:firstLine="0"/>
        <w:rPr>
          <w:rFonts w:asciiTheme="minorHAnsi" w:hAnsiTheme="minorHAnsi" w:cstheme="minorHAnsi"/>
          <w:sz w:val="22"/>
          <w:szCs w:val="22"/>
        </w:rPr>
      </w:pPr>
      <w:r w:rsidRPr="005A3347">
        <w:rPr>
          <w:rFonts w:asciiTheme="minorHAnsi" w:hAnsiTheme="minorHAnsi" w:cstheme="minorHAnsi"/>
          <w:sz w:val="22"/>
          <w:szCs w:val="22"/>
        </w:rPr>
        <w:t>Pokiaľ sa v opise predmetu zákazky uvádza označenie konkrétneho výrobcu, výrobný postup, značk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patent, typ, krajin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oblasť alebo miesto pôvodu alebo výroby, je možné nahradiť ho plnením ekvivalentným k uvedenému výrobcovi, výrobnému postupu, značke, patentu, typu, krajine, oblasti alebo miesta pôvodu alebo výroby. Za ekvivalent sa považujú tovary a služby s technickými parametrami alebo vlastnosťami kvalitatívne rovnakými alebo vyššími ako sú uvedené v opise predmetu zákazky.</w:t>
      </w:r>
    </w:p>
    <w:p w14:paraId="1BDEDA2D" w14:textId="77777777" w:rsidR="00FC6D5C" w:rsidRPr="001A36C4" w:rsidRDefault="00FC6D5C" w:rsidP="00452A04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FF0000"/>
          <w:szCs w:val="24"/>
        </w:rPr>
      </w:pPr>
    </w:p>
    <w:p w14:paraId="79752B7A" w14:textId="77777777" w:rsidR="00452A04" w:rsidRPr="00025078" w:rsidRDefault="00452A04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084160" w14:textId="77777777" w:rsidR="00297FD4" w:rsidRPr="00025078" w:rsidRDefault="00297FD4" w:rsidP="00297FD4">
      <w:pPr>
        <w:ind w:left="1418" w:hanging="1418"/>
        <w:rPr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52C0D777" w14:textId="77777777" w:rsidR="00297FD4" w:rsidRPr="00025078" w:rsidRDefault="00297FD4" w:rsidP="00297FD4">
      <w:pPr>
        <w:ind w:hanging="992"/>
        <w:rPr>
          <w:iCs/>
        </w:rPr>
      </w:pPr>
    </w:p>
    <w:p w14:paraId="4B16D708" w14:textId="77777777" w:rsidR="00297FD4" w:rsidRPr="00025078" w:rsidRDefault="00297FD4" w:rsidP="00297FD4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6442FD6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lastRenderedPageBreak/>
        <w:t>.........................................................................</w:t>
      </w:r>
    </w:p>
    <w:p w14:paraId="40EC0E17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3AE57108" w14:textId="77777777" w:rsidR="00297FD4" w:rsidRPr="00025078" w:rsidRDefault="00297FD4" w:rsidP="00297FD4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0F2E103C" w14:textId="77777777" w:rsidR="00297FD4" w:rsidRPr="00025078" w:rsidRDefault="00297FD4" w:rsidP="00297FD4">
      <w:pPr>
        <w:pStyle w:val="Pta"/>
        <w:jc w:val="both"/>
        <w:rPr>
          <w:i/>
          <w:iCs/>
        </w:rPr>
      </w:pPr>
    </w:p>
    <w:p w14:paraId="1686C3C3" w14:textId="364BE0D1" w:rsidR="00434503" w:rsidRDefault="00297FD4" w:rsidP="00585965">
      <w:pPr>
        <w:pStyle w:val="Pta"/>
        <w:jc w:val="both"/>
        <w:rPr>
          <w:b/>
          <w:bCs/>
        </w:rPr>
      </w:pPr>
      <w:r w:rsidRPr="00025078">
        <w:rPr>
          <w:i/>
          <w:iCs/>
        </w:rPr>
        <w:t>* v súlade so zápisom v obchodnom registri, resp. živnostenskom registri</w:t>
      </w:r>
    </w:p>
    <w:sectPr w:rsidR="00434503" w:rsidSect="00566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F585" w14:textId="77777777" w:rsidR="00AE6F01" w:rsidRDefault="00AE6F01">
      <w:r>
        <w:separator/>
      </w:r>
    </w:p>
  </w:endnote>
  <w:endnote w:type="continuationSeparator" w:id="0">
    <w:p w14:paraId="3E2CFD9C" w14:textId="77777777" w:rsidR="00AE6F01" w:rsidRDefault="00AE6F01">
      <w:r>
        <w:continuationSeparator/>
      </w:r>
    </w:p>
  </w:endnote>
  <w:endnote w:type="continuationNotice" w:id="1">
    <w:p w14:paraId="22D60C34" w14:textId="77777777" w:rsidR="00AE6F01" w:rsidRDefault="00AE6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7204" w14:textId="77777777" w:rsidR="002F3619" w:rsidRDefault="002F36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2AEEC2A2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="008350E9">
      <w:rPr>
        <w:sz w:val="20"/>
        <w:szCs w:val="20"/>
      </w:rPr>
      <w:t xml:space="preserve">k </w:t>
    </w:r>
    <w:r w:rsidR="008350E9" w:rsidRPr="008350E9">
      <w:rPr>
        <w:b/>
        <w:bCs/>
        <w:sz w:val="20"/>
        <w:szCs w:val="20"/>
      </w:rPr>
      <w:t>V</w:t>
    </w:r>
    <w:r w:rsidR="004C3EA6" w:rsidRPr="008350E9">
      <w:rPr>
        <w:b/>
        <w:bCs/>
        <w:sz w:val="20"/>
        <w:szCs w:val="20"/>
      </w:rPr>
      <w:t>ýzv</w:t>
    </w:r>
    <w:r w:rsidR="008350E9">
      <w:rPr>
        <w:b/>
        <w:bCs/>
        <w:sz w:val="20"/>
        <w:szCs w:val="20"/>
      </w:rPr>
      <w:t>e</w:t>
    </w:r>
    <w:r w:rsidR="004C3EA6" w:rsidRPr="008350E9">
      <w:rPr>
        <w:b/>
        <w:bCs/>
        <w:sz w:val="20"/>
        <w:szCs w:val="20"/>
      </w:rPr>
      <w:t xml:space="preserve"> č.</w:t>
    </w:r>
    <w:r w:rsidR="004C3EA6" w:rsidRPr="004C3EA6">
      <w:rPr>
        <w:b/>
        <w:bCs/>
        <w:sz w:val="20"/>
        <w:szCs w:val="20"/>
      </w:rPr>
      <w:t xml:space="preserve"> 1</w:t>
    </w:r>
    <w:r w:rsidR="0044125A">
      <w:rPr>
        <w:b/>
        <w:bCs/>
        <w:sz w:val="20"/>
        <w:szCs w:val="20"/>
      </w:rPr>
      <w:t>6</w:t>
    </w:r>
    <w:r w:rsidR="002F3619">
      <w:rPr>
        <w:b/>
        <w:bCs/>
        <w:sz w:val="20"/>
        <w:szCs w:val="20"/>
      </w:rPr>
      <w:t xml:space="preserve"> </w:t>
    </w:r>
    <w:r w:rsidR="004C3EA6" w:rsidRPr="004C3EA6">
      <w:rPr>
        <w:b/>
        <w:bCs/>
        <w:sz w:val="20"/>
        <w:szCs w:val="20"/>
      </w:rPr>
      <w:t xml:space="preserve">Nákup zberových vozidiel s </w:t>
    </w:r>
    <w:r w:rsidR="00585965">
      <w:rPr>
        <w:b/>
        <w:bCs/>
        <w:sz w:val="20"/>
        <w:szCs w:val="20"/>
      </w:rPr>
      <w:t>rotačným</w:t>
    </w:r>
    <w:r w:rsidR="004C3EA6" w:rsidRPr="004C3EA6">
      <w:rPr>
        <w:b/>
        <w:bCs/>
        <w:sz w:val="20"/>
        <w:szCs w:val="20"/>
      </w:rPr>
      <w:t xml:space="preserve"> lisovaním-</w:t>
    </w:r>
    <w:r w:rsidR="00585965">
      <w:rPr>
        <w:b/>
        <w:bCs/>
        <w:sz w:val="20"/>
        <w:szCs w:val="20"/>
      </w:rPr>
      <w:t>18</w:t>
    </w:r>
    <w:r w:rsidR="004C3EA6" w:rsidRPr="004C3EA6">
      <w:rPr>
        <w:b/>
        <w:bCs/>
        <w:sz w:val="20"/>
        <w:szCs w:val="20"/>
      </w:rPr>
      <w:t>,0 t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D094" w14:textId="77777777" w:rsidR="002F3619" w:rsidRDefault="002F36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9066" w14:textId="77777777" w:rsidR="00AE6F01" w:rsidRDefault="00AE6F01">
      <w:r>
        <w:separator/>
      </w:r>
    </w:p>
  </w:footnote>
  <w:footnote w:type="continuationSeparator" w:id="0">
    <w:p w14:paraId="00E915A9" w14:textId="77777777" w:rsidR="00AE6F01" w:rsidRDefault="00AE6F01">
      <w:r>
        <w:continuationSeparator/>
      </w:r>
    </w:p>
  </w:footnote>
  <w:footnote w:type="continuationNotice" w:id="1">
    <w:p w14:paraId="1514144A" w14:textId="77777777" w:rsidR="00AE6F01" w:rsidRDefault="00AE6F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D321" w14:textId="77777777" w:rsidR="002F3619" w:rsidRDefault="002F36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AFD1" w14:textId="77777777" w:rsidR="002F3619" w:rsidRDefault="002F361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5F5E" w14:textId="77777777" w:rsidR="002F3619" w:rsidRDefault="002F36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4CC4D6E"/>
    <w:multiLevelType w:val="hybridMultilevel"/>
    <w:tmpl w:val="5792CDFA"/>
    <w:lvl w:ilvl="0" w:tplc="E802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8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1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5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8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4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5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6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7"/>
  </w:num>
  <w:num w:numId="2" w16cid:durableId="1535727919">
    <w:abstractNumId w:val="25"/>
  </w:num>
  <w:num w:numId="3" w16cid:durableId="512261870">
    <w:abstractNumId w:val="20"/>
  </w:num>
  <w:num w:numId="4" w16cid:durableId="744227891">
    <w:abstractNumId w:val="27"/>
  </w:num>
  <w:num w:numId="5" w16cid:durableId="1033505513">
    <w:abstractNumId w:val="30"/>
  </w:num>
  <w:num w:numId="6" w16cid:durableId="1804615030">
    <w:abstractNumId w:val="9"/>
  </w:num>
  <w:num w:numId="7" w16cid:durableId="2091732257">
    <w:abstractNumId w:val="36"/>
  </w:num>
  <w:num w:numId="8" w16cid:durableId="1003243047">
    <w:abstractNumId w:val="32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5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8"/>
  </w:num>
  <w:num w:numId="17" w16cid:durableId="1289699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4"/>
  </w:num>
  <w:num w:numId="20" w16cid:durableId="236719125">
    <w:abstractNumId w:val="22"/>
  </w:num>
  <w:num w:numId="21" w16cid:durableId="1861236124">
    <w:abstractNumId w:val="23"/>
  </w:num>
  <w:num w:numId="22" w16cid:durableId="346715495">
    <w:abstractNumId w:val="33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9"/>
  </w:num>
  <w:num w:numId="26" w16cid:durableId="181164124">
    <w:abstractNumId w:val="5"/>
  </w:num>
  <w:num w:numId="27" w16cid:durableId="922294928">
    <w:abstractNumId w:val="26"/>
  </w:num>
  <w:num w:numId="28" w16cid:durableId="93523292">
    <w:abstractNumId w:val="18"/>
  </w:num>
  <w:num w:numId="29" w16cid:durableId="758141772">
    <w:abstractNumId w:val="34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9"/>
  </w:num>
  <w:num w:numId="38" w16cid:durableId="129786063">
    <w:abstractNumId w:val="10"/>
  </w:num>
  <w:num w:numId="39" w16cid:durableId="1861890549">
    <w:abstractNumId w:val="21"/>
  </w:num>
  <w:num w:numId="40" w16cid:durableId="307172358">
    <w:abstractNumId w:val="4"/>
  </w:num>
  <w:num w:numId="41" w16cid:durableId="1907452413">
    <w:abstractNumId w:val="19"/>
  </w:num>
  <w:num w:numId="42" w16cid:durableId="70012899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53B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6634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619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BC7"/>
    <w:rsid w:val="00313D4D"/>
    <w:rsid w:val="00313F60"/>
    <w:rsid w:val="0031502E"/>
    <w:rsid w:val="00315301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307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1EB"/>
    <w:rsid w:val="003F6542"/>
    <w:rsid w:val="003F6F57"/>
    <w:rsid w:val="003F73C7"/>
    <w:rsid w:val="003F7BF1"/>
    <w:rsid w:val="003F7CCC"/>
    <w:rsid w:val="00400217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379"/>
    <w:rsid w:val="004247B5"/>
    <w:rsid w:val="00424A3A"/>
    <w:rsid w:val="00424CEF"/>
    <w:rsid w:val="00425E0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25A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A04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1DD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27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8AB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217"/>
    <w:rsid w:val="005662BD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5965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627B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FF5"/>
    <w:rsid w:val="005A516A"/>
    <w:rsid w:val="005A5B3F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909"/>
    <w:rsid w:val="00623A28"/>
    <w:rsid w:val="00623A72"/>
    <w:rsid w:val="00624A19"/>
    <w:rsid w:val="00624D55"/>
    <w:rsid w:val="0062562C"/>
    <w:rsid w:val="00625EE1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303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1E9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3EF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7EA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270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0E9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38A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6B1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C7E6F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096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6C1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38F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41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15D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6F01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0C9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649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190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A28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9F5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2B3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0F1A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2610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409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47EE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6F7E"/>
    <w:rsid w:val="00DB7013"/>
    <w:rsid w:val="00DB7914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A5B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41D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0A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D5C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2261</cp:revision>
  <cp:lastPrinted>2025-05-06T05:37:00Z</cp:lastPrinted>
  <dcterms:created xsi:type="dcterms:W3CDTF">2024-05-07T22:34:00Z</dcterms:created>
  <dcterms:modified xsi:type="dcterms:W3CDTF">2025-05-06T06:04:00Z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