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4BCA" w14:textId="06084A99" w:rsidR="00132ABB" w:rsidRDefault="008E6596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38DB261" w14:textId="77777777" w:rsidR="00191436" w:rsidRDefault="00191436" w:rsidP="00F63CC4">
      <w:pPr>
        <w:pStyle w:val="Default"/>
        <w:rPr>
          <w:rFonts w:ascii="Arial Narrow" w:hAnsi="Arial Narrow" w:cs="Arial"/>
          <w:b/>
          <w:bCs/>
          <w:sz w:val="32"/>
          <w:szCs w:val="32"/>
        </w:rPr>
      </w:pPr>
    </w:p>
    <w:p w14:paraId="66D36445" w14:textId="6449098A" w:rsidR="006B60AB" w:rsidRDefault="00F63CC4" w:rsidP="00F63CC4">
      <w:pPr>
        <w:pStyle w:val="Default"/>
        <w:rPr>
          <w:rFonts w:ascii="Arial Narrow" w:hAnsi="Arial Narrow" w:cs="Arial"/>
          <w:b/>
          <w:bCs/>
          <w:sz w:val="28"/>
          <w:szCs w:val="28"/>
        </w:rPr>
      </w:pPr>
      <w:r w:rsidRPr="00506A9E">
        <w:rPr>
          <w:rFonts w:ascii="Arial Narrow" w:hAnsi="Arial Narrow" w:cs="Arial"/>
          <w:b/>
          <w:bCs/>
          <w:sz w:val="28"/>
          <w:szCs w:val="28"/>
        </w:rPr>
        <w:t xml:space="preserve">Priamy odkaz na uverejnenie </w:t>
      </w:r>
      <w:r w:rsidR="007B2100" w:rsidRPr="00506A9E">
        <w:rPr>
          <w:rFonts w:ascii="Arial Narrow" w:hAnsi="Arial Narrow" w:cs="Arial"/>
          <w:b/>
          <w:bCs/>
          <w:sz w:val="28"/>
          <w:szCs w:val="28"/>
        </w:rPr>
        <w:t>rámcovej dohody</w:t>
      </w:r>
      <w:r w:rsidR="00405C0A" w:rsidRPr="00506A9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506A9E">
        <w:rPr>
          <w:rFonts w:ascii="Arial Narrow" w:hAnsi="Arial Narrow" w:cs="Arial"/>
          <w:b/>
          <w:bCs/>
          <w:sz w:val="28"/>
          <w:szCs w:val="28"/>
        </w:rPr>
        <w:t xml:space="preserve">č. </w:t>
      </w:r>
      <w:r w:rsidR="000765D1" w:rsidRPr="000765D1">
        <w:rPr>
          <w:rFonts w:ascii="Arial Narrow" w:hAnsi="Arial Narrow" w:cs="Arial"/>
          <w:b/>
          <w:bCs/>
          <w:sz w:val="28"/>
          <w:szCs w:val="28"/>
          <w:lang w:val="cs-CZ"/>
        </w:rPr>
        <w:t>SVO-RVO1-2025/000698-14</w:t>
      </w:r>
    </w:p>
    <w:p w14:paraId="5199EFA0" w14:textId="77777777" w:rsidR="006B60AB" w:rsidRDefault="006B60AB" w:rsidP="00F63CC4">
      <w:pPr>
        <w:pStyle w:val="Default"/>
        <w:rPr>
          <w:rFonts w:ascii="Arial Narrow" w:hAnsi="Arial Narrow" w:cs="Arial"/>
          <w:b/>
          <w:bCs/>
          <w:sz w:val="28"/>
          <w:szCs w:val="28"/>
        </w:rPr>
      </w:pPr>
    </w:p>
    <w:p w14:paraId="1080D824" w14:textId="77777777" w:rsidR="00DC701F" w:rsidRDefault="00DC701F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2E9A9306" w14:textId="3EB3BDB0" w:rsidR="00F63CC4" w:rsidRPr="00A47D1A" w:rsidRDefault="00F63CC4" w:rsidP="00F63CC4">
      <w:pPr>
        <w:pStyle w:val="Default"/>
        <w:rPr>
          <w:rFonts w:ascii="Arial" w:hAnsi="Arial" w:cs="Arial"/>
          <w:sz w:val="36"/>
          <w:szCs w:val="36"/>
        </w:rPr>
      </w:pPr>
      <w:r w:rsidRPr="00A47D1A">
        <w:rPr>
          <w:rFonts w:ascii="Arial" w:hAnsi="Arial" w:cs="Arial"/>
          <w:b/>
          <w:bCs/>
          <w:sz w:val="36"/>
          <w:szCs w:val="36"/>
        </w:rPr>
        <w:t xml:space="preserve">CRZ podľa § 64 ods.4 </w:t>
      </w:r>
    </w:p>
    <w:p w14:paraId="2BC20BE9" w14:textId="4E3C0276" w:rsidR="00132ABB" w:rsidRDefault="00132ABB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33233280" w14:textId="21AB2B76" w:rsidR="00506A9E" w:rsidRPr="00506A9E" w:rsidRDefault="000765D1" w:rsidP="00506A9E">
      <w:pPr>
        <w:rPr>
          <w:rFonts w:ascii="Arial Narrow" w:hAnsi="Arial Narrow"/>
          <w:b/>
          <w:bCs/>
          <w:iCs/>
          <w:sz w:val="28"/>
          <w:szCs w:val="28"/>
          <w:u w:val="single"/>
        </w:rPr>
      </w:pPr>
      <w:bookmarkStart w:id="0" w:name="_Hlk66054461"/>
      <w:bookmarkStart w:id="1" w:name="_Hlk55404731"/>
      <w:bookmarkStart w:id="2" w:name="_Hlk504640703"/>
      <w:bookmarkStart w:id="3" w:name="_Hlk66807140"/>
      <w:r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N</w:t>
      </w:r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ákup </w:t>
      </w:r>
      <w:proofErr w:type="spellStart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univerzálneho</w:t>
      </w:r>
      <w:proofErr w:type="spellEnd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</w:t>
      </w:r>
      <w:proofErr w:type="spellStart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bezfluorového</w:t>
      </w:r>
      <w:proofErr w:type="spellEnd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syntetického </w:t>
      </w:r>
      <w:proofErr w:type="spellStart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penidla</w:t>
      </w:r>
      <w:proofErr w:type="spellEnd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na </w:t>
      </w:r>
      <w:proofErr w:type="spellStart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nepolárne</w:t>
      </w:r>
      <w:proofErr w:type="spellEnd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</w:t>
      </w:r>
      <w:proofErr w:type="spellStart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kvapaliny</w:t>
      </w:r>
      <w:proofErr w:type="spellEnd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a </w:t>
      </w:r>
      <w:proofErr w:type="spellStart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univerzálneho</w:t>
      </w:r>
      <w:proofErr w:type="spellEnd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koncentrovaného </w:t>
      </w:r>
      <w:proofErr w:type="spellStart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hasiaceho</w:t>
      </w:r>
      <w:proofErr w:type="spellEnd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</w:t>
      </w:r>
      <w:proofErr w:type="spellStart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prostriedku</w:t>
      </w:r>
      <w:proofErr w:type="spellEnd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– </w:t>
      </w:r>
      <w:proofErr w:type="spellStart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časť</w:t>
      </w:r>
      <w:proofErr w:type="spellEnd"/>
      <w:r w:rsidRPr="000765D1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2</w:t>
      </w:r>
      <w:r w:rsidRPr="000765D1"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  </w:t>
      </w:r>
    </w:p>
    <w:bookmarkEnd w:id="0"/>
    <w:bookmarkEnd w:id="1"/>
    <w:bookmarkEnd w:id="2"/>
    <w:bookmarkEnd w:id="3"/>
    <w:p w14:paraId="37BE0DA7" w14:textId="39F09054" w:rsidR="002C1058" w:rsidRDefault="002C1058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5CDDC9A5" w14:textId="77777777" w:rsidR="00DC701F" w:rsidRPr="00405C0A" w:rsidRDefault="00DC701F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537133DF" w14:textId="77777777" w:rsidR="00405C0A" w:rsidRDefault="00405C0A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367FA5FF" w14:textId="09F08EF2" w:rsidR="00B13BAE" w:rsidRDefault="001933A6">
      <w:pPr>
        <w:rPr>
          <w:rFonts w:ascii="Arial Narrow" w:hAnsi="Arial Narrow"/>
          <w:b/>
          <w:iCs/>
          <w:sz w:val="28"/>
          <w:szCs w:val="28"/>
          <w:u w:val="single"/>
        </w:rPr>
      </w:pPr>
      <w:hyperlink r:id="rId5" w:tgtFrame="_blank" w:history="1">
        <w:r w:rsidRPr="001933A6">
          <w:rPr>
            <w:rStyle w:val="Hypertextovprepojenie"/>
            <w:highlight w:val="yellow"/>
          </w:rPr>
          <w:t>https://crz.gov.sk/zmluva/11810757</w:t>
        </w:r>
      </w:hyperlink>
    </w:p>
    <w:sectPr w:rsidR="00B13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01696978">
    <w:abstractNumId w:val="0"/>
  </w:num>
  <w:num w:numId="2" w16cid:durableId="1415323714">
    <w:abstractNumId w:val="1"/>
  </w:num>
  <w:num w:numId="3" w16cid:durableId="331110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FF"/>
    <w:rsid w:val="000765D1"/>
    <w:rsid w:val="000C4078"/>
    <w:rsid w:val="000D6496"/>
    <w:rsid w:val="000F0148"/>
    <w:rsid w:val="00132ABB"/>
    <w:rsid w:val="00155E49"/>
    <w:rsid w:val="00191436"/>
    <w:rsid w:val="001933A6"/>
    <w:rsid w:val="001D337A"/>
    <w:rsid w:val="002A5467"/>
    <w:rsid w:val="002C1058"/>
    <w:rsid w:val="002F50B3"/>
    <w:rsid w:val="003633AD"/>
    <w:rsid w:val="003E54DC"/>
    <w:rsid w:val="00405C0A"/>
    <w:rsid w:val="004D3426"/>
    <w:rsid w:val="00506A9E"/>
    <w:rsid w:val="0051108C"/>
    <w:rsid w:val="00516CB7"/>
    <w:rsid w:val="00575608"/>
    <w:rsid w:val="00625A04"/>
    <w:rsid w:val="006B1830"/>
    <w:rsid w:val="006B60AB"/>
    <w:rsid w:val="00710666"/>
    <w:rsid w:val="007118D3"/>
    <w:rsid w:val="00791005"/>
    <w:rsid w:val="007A62A0"/>
    <w:rsid w:val="007B2100"/>
    <w:rsid w:val="007E6969"/>
    <w:rsid w:val="00833488"/>
    <w:rsid w:val="00887499"/>
    <w:rsid w:val="008D235D"/>
    <w:rsid w:val="008E6596"/>
    <w:rsid w:val="009F1024"/>
    <w:rsid w:val="009F64FF"/>
    <w:rsid w:val="00A277FE"/>
    <w:rsid w:val="00A32482"/>
    <w:rsid w:val="00A42A72"/>
    <w:rsid w:val="00A44E7C"/>
    <w:rsid w:val="00A47D1A"/>
    <w:rsid w:val="00AD5209"/>
    <w:rsid w:val="00AF3536"/>
    <w:rsid w:val="00B13BAE"/>
    <w:rsid w:val="00B258CA"/>
    <w:rsid w:val="00B6001C"/>
    <w:rsid w:val="00BC6F1C"/>
    <w:rsid w:val="00C35ED1"/>
    <w:rsid w:val="00D814F6"/>
    <w:rsid w:val="00DA3E9C"/>
    <w:rsid w:val="00DC701F"/>
    <w:rsid w:val="00DD77F7"/>
    <w:rsid w:val="00DD7863"/>
    <w:rsid w:val="00E01F1B"/>
    <w:rsid w:val="00E76C00"/>
    <w:rsid w:val="00EC263A"/>
    <w:rsid w:val="00ED214B"/>
    <w:rsid w:val="00F63CC4"/>
    <w:rsid w:val="00F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6D9B"/>
  <w15:docId w15:val="{CEEA22A5-30CA-45CA-8892-1BCAF88A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Hypertextovprepojenie">
    <w:name w:val="Hyperlink"/>
    <w:basedOn w:val="Predvolenpsmoodseku"/>
    <w:uiPriority w:val="99"/>
    <w:unhideWhenUsed/>
    <w:rsid w:val="009F64FF"/>
    <w:rPr>
      <w:color w:val="0000FF" w:themeColor="hyperlink"/>
      <w:u w:val="single"/>
    </w:rPr>
  </w:style>
  <w:style w:type="paragraph" w:customStyle="1" w:styleId="Default">
    <w:name w:val="Default"/>
    <w:basedOn w:val="Normlny"/>
    <w:rsid w:val="00F63CC4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E6969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1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z.gov.sk/zmluva/118107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Miroslav Skvarka</cp:lastModifiedBy>
  <cp:revision>48</cp:revision>
  <dcterms:created xsi:type="dcterms:W3CDTF">2022-02-10T08:09:00Z</dcterms:created>
  <dcterms:modified xsi:type="dcterms:W3CDTF">2026-01-07T09:41:00Z</dcterms:modified>
</cp:coreProperties>
</file>