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CEEE" w14:textId="384A88EB" w:rsidR="00360826" w:rsidRPr="00684602" w:rsidRDefault="00360826" w:rsidP="354F15F8">
      <w:pPr>
        <w:overflowPunct/>
        <w:autoSpaceDE/>
        <w:adjustRightInd/>
        <w:jc w:val="center"/>
        <w:textAlignment w:val="auto"/>
        <w:rPr>
          <w:b/>
          <w:bCs/>
          <w:sz w:val="24"/>
          <w:szCs w:val="24"/>
        </w:rPr>
      </w:pPr>
      <w:r w:rsidRPr="375CE364">
        <w:rPr>
          <w:rFonts w:eastAsia="Calibri"/>
          <w:b/>
          <w:bCs/>
          <w:sz w:val="28"/>
          <w:szCs w:val="28"/>
          <w:lang w:eastAsia="en-US"/>
        </w:rPr>
        <w:t>Rámcová dohoda</w:t>
      </w:r>
      <w:r w:rsidR="00DD050C">
        <w:rPr>
          <w:rFonts w:eastAsia="Calibri"/>
          <w:b/>
          <w:bCs/>
          <w:sz w:val="28"/>
          <w:szCs w:val="28"/>
          <w:lang w:eastAsia="en-US"/>
        </w:rPr>
        <w:t xml:space="preserve"> pre CP KE</w:t>
      </w:r>
    </w:p>
    <w:p w14:paraId="37442EAE" w14:textId="501E94EE" w:rsidR="001E264B" w:rsidRPr="00C80B61" w:rsidRDefault="000608FF" w:rsidP="00C80B61">
      <w:pPr>
        <w:tabs>
          <w:tab w:val="left" w:pos="2160"/>
          <w:tab w:val="left" w:pos="2880"/>
          <w:tab w:val="left" w:pos="4500"/>
        </w:tabs>
        <w:overflowPunct/>
        <w:autoSpaceDE/>
        <w:adjustRightInd/>
        <w:spacing w:line="276" w:lineRule="auto"/>
        <w:jc w:val="center"/>
        <w:textAlignment w:val="auto"/>
        <w:rPr>
          <w:sz w:val="28"/>
          <w:szCs w:val="28"/>
        </w:rPr>
      </w:pPr>
      <w:r w:rsidRPr="354F15F8">
        <w:rPr>
          <w:b/>
          <w:bCs/>
          <w:sz w:val="28"/>
          <w:szCs w:val="28"/>
          <w:lang w:eastAsia="cs-CZ"/>
        </w:rPr>
        <w:t xml:space="preserve"> </w:t>
      </w:r>
      <w:r w:rsidR="3839B1CE" w:rsidRPr="354F15F8">
        <w:rPr>
          <w:b/>
          <w:bCs/>
          <w:sz w:val="28"/>
          <w:szCs w:val="28"/>
        </w:rPr>
        <w:t xml:space="preserve"> č. SVO-RVO2-2025/</w:t>
      </w:r>
      <w:r w:rsidR="009D3C6F" w:rsidRPr="00661847">
        <w:rPr>
          <w:b/>
          <w:bCs/>
          <w:sz w:val="28"/>
          <w:szCs w:val="28"/>
        </w:rPr>
        <w:t>000657-00</w:t>
      </w:r>
      <w:r w:rsidR="009D3C6F">
        <w:rPr>
          <w:b/>
          <w:bCs/>
          <w:sz w:val="28"/>
          <w:szCs w:val="28"/>
        </w:rPr>
        <w:t>5</w:t>
      </w:r>
      <w:r w:rsidR="009D3C6F" w:rsidRPr="002325C2">
        <w:rPr>
          <w:rFonts w:eastAsia="MS Mincho"/>
          <w:b/>
          <w:sz w:val="24"/>
          <w:szCs w:val="24"/>
          <w:lang w:eastAsia="ja-JP"/>
        </w:rPr>
        <w:t xml:space="preserve"> </w:t>
      </w:r>
      <w:r w:rsidR="00AC731C">
        <w:rPr>
          <w:rFonts w:eastAsia="MS Mincho"/>
          <w:b/>
          <w:sz w:val="24"/>
          <w:szCs w:val="24"/>
          <w:lang w:eastAsia="ja-JP"/>
        </w:rPr>
        <w:t>u</w:t>
      </w:r>
      <w:r w:rsidR="00AC731C" w:rsidRPr="00684602">
        <w:rPr>
          <w:rFonts w:eastAsia="MS Mincho"/>
          <w:b/>
          <w:sz w:val="24"/>
          <w:szCs w:val="24"/>
          <w:lang w:eastAsia="ja-JP"/>
        </w:rPr>
        <w:t xml:space="preserve">pratovacie a čistiace </w:t>
      </w:r>
      <w:r w:rsidR="00AC731C" w:rsidRPr="009D3C6F">
        <w:rPr>
          <w:rFonts w:eastAsia="MS Mincho"/>
          <w:b/>
          <w:sz w:val="24"/>
          <w:szCs w:val="24"/>
          <w:lang w:eastAsia="ja-JP"/>
        </w:rPr>
        <w:t>služby pre časť</w:t>
      </w:r>
      <w:r w:rsidR="009D3C6F" w:rsidRPr="009D3C6F">
        <w:rPr>
          <w:rFonts w:eastAsia="MS Mincho"/>
          <w:b/>
          <w:sz w:val="24"/>
          <w:szCs w:val="24"/>
          <w:lang w:eastAsia="ja-JP"/>
        </w:rPr>
        <w:t xml:space="preserve"> č.</w:t>
      </w:r>
      <w:r w:rsidR="00AC731C" w:rsidRPr="009D3C6F">
        <w:rPr>
          <w:rFonts w:eastAsia="MS Mincho"/>
          <w:b/>
          <w:sz w:val="24"/>
          <w:szCs w:val="24"/>
          <w:lang w:eastAsia="ja-JP"/>
        </w:rPr>
        <w:t xml:space="preserve"> 1 </w:t>
      </w:r>
    </w:p>
    <w:p w14:paraId="4AAB7AB6" w14:textId="442563CA" w:rsidR="00360826" w:rsidRPr="00684602" w:rsidRDefault="00360826" w:rsidP="0050652F">
      <w:pPr>
        <w:overflowPunct/>
        <w:autoSpaceDE/>
        <w:adjustRightInd/>
        <w:spacing w:after="120"/>
        <w:jc w:val="center"/>
        <w:textAlignment w:val="auto"/>
        <w:rPr>
          <w:rFonts w:eastAsia="Calibri"/>
          <w:sz w:val="24"/>
          <w:szCs w:val="24"/>
          <w:lang w:eastAsia="en-US"/>
        </w:rPr>
      </w:pPr>
      <w:r w:rsidRPr="00684602">
        <w:rPr>
          <w:rFonts w:eastAsia="Calibri"/>
          <w:sz w:val="23"/>
          <w:szCs w:val="23"/>
          <w:lang w:eastAsia="en-US"/>
        </w:rPr>
        <w:t xml:space="preserve">uzatvorená podľa § 269 ods. 2 </w:t>
      </w:r>
      <w:r w:rsidR="00311ED8" w:rsidRPr="00684602">
        <w:rPr>
          <w:rFonts w:eastAsia="Calibri"/>
          <w:sz w:val="23"/>
          <w:szCs w:val="23"/>
          <w:lang w:eastAsia="en-US"/>
        </w:rPr>
        <w:t xml:space="preserve">zákona č. 513/1991 Zb. </w:t>
      </w:r>
      <w:r w:rsidRPr="00684602">
        <w:rPr>
          <w:rFonts w:eastAsia="Calibri"/>
          <w:sz w:val="23"/>
          <w:szCs w:val="23"/>
          <w:lang w:eastAsia="en-US"/>
        </w:rPr>
        <w:t>Obchodného zákonníka</w:t>
      </w:r>
      <w:r w:rsidR="00311ED8" w:rsidRPr="00684602">
        <w:rPr>
          <w:rFonts w:eastAsia="Calibri"/>
          <w:sz w:val="23"/>
          <w:szCs w:val="23"/>
          <w:lang w:eastAsia="en-US"/>
        </w:rPr>
        <w:t xml:space="preserve"> v znení neskorších predpisov (ďalej len „</w:t>
      </w:r>
      <w:r w:rsidR="00311ED8" w:rsidRPr="00684602">
        <w:rPr>
          <w:rFonts w:eastAsia="Calibri"/>
          <w:b/>
          <w:bCs/>
          <w:sz w:val="23"/>
          <w:szCs w:val="23"/>
          <w:lang w:eastAsia="en-US"/>
        </w:rPr>
        <w:t>Obchodný zákonník</w:t>
      </w:r>
      <w:r w:rsidR="00311ED8" w:rsidRPr="00684602">
        <w:rPr>
          <w:rFonts w:eastAsia="Calibri"/>
          <w:sz w:val="23"/>
          <w:szCs w:val="23"/>
          <w:lang w:eastAsia="en-US"/>
        </w:rPr>
        <w:t>“)</w:t>
      </w:r>
      <w:r w:rsidRPr="00684602">
        <w:rPr>
          <w:rFonts w:eastAsia="Calibri"/>
          <w:sz w:val="23"/>
          <w:szCs w:val="23"/>
          <w:lang w:eastAsia="en-US"/>
        </w:rPr>
        <w:t xml:space="preserve"> a § </w:t>
      </w:r>
      <w:r w:rsidR="00187E9F" w:rsidRPr="00684602">
        <w:rPr>
          <w:rFonts w:eastAsia="Calibri"/>
          <w:sz w:val="23"/>
          <w:szCs w:val="23"/>
          <w:lang w:eastAsia="en-US"/>
        </w:rPr>
        <w:t>83</w:t>
      </w:r>
      <w:r w:rsidRPr="00684602">
        <w:rPr>
          <w:rFonts w:eastAsia="Calibri"/>
          <w:sz w:val="23"/>
          <w:szCs w:val="23"/>
          <w:lang w:eastAsia="en-US"/>
        </w:rPr>
        <w:t xml:space="preserve"> zákona č. 343/2015  Z. z. o verejnom obstarávaní a o zmene a doplnení niektorých zákonov v znení neskorších predpisov (ďalej len „</w:t>
      </w:r>
      <w:r w:rsidR="00DD050C">
        <w:rPr>
          <w:rFonts w:eastAsia="Calibri"/>
          <w:b/>
          <w:bCs/>
          <w:sz w:val="23"/>
          <w:szCs w:val="23"/>
          <w:lang w:eastAsia="en-US"/>
        </w:rPr>
        <w:t>Z</w:t>
      </w:r>
      <w:r w:rsidRPr="00684602">
        <w:rPr>
          <w:rFonts w:eastAsia="Calibri"/>
          <w:b/>
          <w:bCs/>
          <w:sz w:val="23"/>
          <w:szCs w:val="23"/>
          <w:lang w:eastAsia="en-US"/>
        </w:rPr>
        <w:t>ákon č.</w:t>
      </w:r>
      <w:r w:rsidR="00AF3791" w:rsidRPr="00684602">
        <w:rPr>
          <w:rFonts w:eastAsia="Calibri"/>
          <w:b/>
          <w:bCs/>
          <w:sz w:val="23"/>
          <w:szCs w:val="23"/>
          <w:lang w:eastAsia="en-US"/>
        </w:rPr>
        <w:t xml:space="preserve"> 343/2015 Z. z.</w:t>
      </w:r>
      <w:r w:rsidR="00AF3791" w:rsidRPr="00684602">
        <w:rPr>
          <w:rFonts w:eastAsia="Calibri"/>
          <w:sz w:val="23"/>
          <w:szCs w:val="23"/>
          <w:lang w:eastAsia="en-US"/>
        </w:rPr>
        <w:t xml:space="preserve">“) </w:t>
      </w:r>
      <w:r w:rsidR="00AF3791" w:rsidRPr="00684602">
        <w:rPr>
          <w:rFonts w:eastAsia="Calibri"/>
          <w:sz w:val="23"/>
          <w:szCs w:val="23"/>
          <w:lang w:eastAsia="en-US"/>
        </w:rPr>
        <w:br/>
      </w:r>
      <w:r w:rsidR="00AF3791" w:rsidRPr="00684602">
        <w:rPr>
          <w:rFonts w:eastAsia="Calibri"/>
          <w:sz w:val="24"/>
          <w:szCs w:val="24"/>
          <w:lang w:eastAsia="en-US"/>
        </w:rPr>
        <w:t>(ďalej len „</w:t>
      </w:r>
      <w:r w:rsidR="00AF3791" w:rsidRPr="00684602">
        <w:rPr>
          <w:rFonts w:eastAsia="Calibri"/>
          <w:b/>
          <w:bCs/>
          <w:sz w:val="24"/>
          <w:szCs w:val="24"/>
          <w:lang w:eastAsia="en-US"/>
        </w:rPr>
        <w:t>R</w:t>
      </w:r>
      <w:r w:rsidRPr="00684602">
        <w:rPr>
          <w:rFonts w:eastAsia="Calibri"/>
          <w:b/>
          <w:bCs/>
          <w:sz w:val="24"/>
          <w:szCs w:val="24"/>
          <w:lang w:eastAsia="en-US"/>
        </w:rPr>
        <w:t>ámcová dohoda</w:t>
      </w:r>
      <w:r w:rsidRPr="00684602">
        <w:rPr>
          <w:rFonts w:eastAsia="Calibri"/>
          <w:sz w:val="24"/>
          <w:szCs w:val="24"/>
          <w:lang w:eastAsia="en-US"/>
        </w:rPr>
        <w:t>“)</w:t>
      </w:r>
    </w:p>
    <w:p w14:paraId="31CC8DA1" w14:textId="4732776F" w:rsidR="009A1C72" w:rsidRPr="00F042FE" w:rsidRDefault="006959AE" w:rsidP="0050652F">
      <w:pPr>
        <w:overflowPunct/>
        <w:autoSpaceDE/>
        <w:adjustRightInd/>
        <w:spacing w:after="120"/>
        <w:jc w:val="center"/>
        <w:textAlignment w:val="auto"/>
        <w:rPr>
          <w:rFonts w:eastAsia="Calibri"/>
          <w:b/>
          <w:bCs/>
          <w:sz w:val="24"/>
          <w:szCs w:val="24"/>
          <w:lang w:eastAsia="en-US"/>
        </w:rPr>
      </w:pPr>
      <w:r>
        <w:rPr>
          <w:rFonts w:eastAsia="Calibri"/>
          <w:b/>
          <w:bCs/>
          <w:sz w:val="24"/>
          <w:szCs w:val="24"/>
          <w:lang w:eastAsia="en-US"/>
        </w:rPr>
        <w:t xml:space="preserve">Účastníci dohody </w:t>
      </w:r>
    </w:p>
    <w:tbl>
      <w:tblPr>
        <w:tblW w:w="0" w:type="auto"/>
        <w:tblLook w:val="04A0" w:firstRow="1" w:lastRow="0" w:firstColumn="1" w:lastColumn="0" w:noHBand="0" w:noVBand="1"/>
      </w:tblPr>
      <w:tblGrid>
        <w:gridCol w:w="4442"/>
        <w:gridCol w:w="4487"/>
      </w:tblGrid>
      <w:tr w:rsidR="00075D6C" w:rsidRPr="00684602" w14:paraId="54A036AB" w14:textId="77777777" w:rsidTr="354F15F8">
        <w:trPr>
          <w:trHeight w:val="300"/>
        </w:trPr>
        <w:tc>
          <w:tcPr>
            <w:tcW w:w="4526" w:type="dxa"/>
            <w:shd w:val="clear" w:color="auto" w:fill="auto"/>
          </w:tcPr>
          <w:p w14:paraId="173F5AEB" w14:textId="77777777" w:rsidR="00075D6C" w:rsidRPr="007931B8" w:rsidRDefault="00075D6C" w:rsidP="00075D6C">
            <w:pPr>
              <w:pStyle w:val="Odsekzoznamu"/>
              <w:tabs>
                <w:tab w:val="left" w:pos="426"/>
              </w:tabs>
              <w:ind w:left="0"/>
              <w:jc w:val="both"/>
              <w:rPr>
                <w:b/>
                <w:bCs/>
                <w:sz w:val="24"/>
                <w:szCs w:val="24"/>
              </w:rPr>
            </w:pPr>
            <w:r w:rsidRPr="007931B8">
              <w:rPr>
                <w:b/>
                <w:bCs/>
                <w:sz w:val="24"/>
                <w:szCs w:val="24"/>
              </w:rPr>
              <w:t>Objednávateľ:</w:t>
            </w:r>
          </w:p>
          <w:p w14:paraId="07BC28D1" w14:textId="748FAB4E" w:rsidR="00075D6C" w:rsidRPr="00684602" w:rsidRDefault="00075D6C" w:rsidP="00075D6C">
            <w:pPr>
              <w:pStyle w:val="Odsekzoznamu"/>
              <w:tabs>
                <w:tab w:val="left" w:pos="426"/>
              </w:tabs>
              <w:ind w:left="0"/>
              <w:jc w:val="both"/>
              <w:rPr>
                <w:b/>
                <w:bCs/>
                <w:sz w:val="24"/>
                <w:szCs w:val="24"/>
              </w:rPr>
            </w:pPr>
            <w:r w:rsidRPr="354F15F8">
              <w:rPr>
                <w:sz w:val="24"/>
                <w:szCs w:val="24"/>
              </w:rPr>
              <w:t xml:space="preserve">Názov:                                                            </w:t>
            </w:r>
          </w:p>
        </w:tc>
        <w:tc>
          <w:tcPr>
            <w:tcW w:w="4544" w:type="dxa"/>
            <w:shd w:val="clear" w:color="auto" w:fill="auto"/>
          </w:tcPr>
          <w:p w14:paraId="58767CD7" w14:textId="475FBD3A" w:rsidR="00075D6C" w:rsidRPr="00684602" w:rsidRDefault="00075D6C" w:rsidP="00075D6C">
            <w:pPr>
              <w:tabs>
                <w:tab w:val="left" w:pos="13892"/>
              </w:tabs>
              <w:rPr>
                <w:b/>
                <w:bCs/>
                <w:sz w:val="24"/>
                <w:szCs w:val="24"/>
              </w:rPr>
            </w:pPr>
            <w:r w:rsidRPr="354F15F8">
              <w:rPr>
                <w:b/>
                <w:bCs/>
                <w:sz w:val="24"/>
                <w:szCs w:val="24"/>
              </w:rPr>
              <w:t>Slovenská</w:t>
            </w:r>
            <w:r>
              <w:rPr>
                <w:b/>
                <w:bCs/>
                <w:sz w:val="24"/>
                <w:szCs w:val="24"/>
              </w:rPr>
              <w:t xml:space="preserve"> </w:t>
            </w:r>
            <w:r w:rsidRPr="354F15F8">
              <w:rPr>
                <w:b/>
                <w:bCs/>
                <w:sz w:val="24"/>
                <w:szCs w:val="24"/>
              </w:rPr>
              <w:t>republika v zastúpení Ministerstva vnútra Slovenskej republiky</w:t>
            </w:r>
          </w:p>
        </w:tc>
      </w:tr>
      <w:tr w:rsidR="00075D6C" w:rsidRPr="00684602" w14:paraId="5B88443D" w14:textId="77777777" w:rsidTr="354F15F8">
        <w:tc>
          <w:tcPr>
            <w:tcW w:w="4526" w:type="dxa"/>
            <w:shd w:val="clear" w:color="auto" w:fill="auto"/>
          </w:tcPr>
          <w:p w14:paraId="215E33E9" w14:textId="5ED772F7" w:rsidR="00075D6C" w:rsidRPr="00684602" w:rsidRDefault="00075D6C" w:rsidP="00075D6C">
            <w:pPr>
              <w:pStyle w:val="Odsekzoznamu"/>
              <w:tabs>
                <w:tab w:val="left" w:pos="426"/>
              </w:tabs>
              <w:ind w:left="0"/>
              <w:jc w:val="both"/>
              <w:rPr>
                <w:b/>
                <w:sz w:val="24"/>
                <w:szCs w:val="24"/>
              </w:rPr>
            </w:pPr>
            <w:r w:rsidRPr="00684602">
              <w:rPr>
                <w:sz w:val="24"/>
                <w:szCs w:val="24"/>
              </w:rPr>
              <w:t>Sídlo:</w:t>
            </w:r>
          </w:p>
        </w:tc>
        <w:tc>
          <w:tcPr>
            <w:tcW w:w="4544" w:type="dxa"/>
            <w:shd w:val="clear" w:color="auto" w:fill="auto"/>
          </w:tcPr>
          <w:p w14:paraId="774C5E9D" w14:textId="77777777" w:rsidR="00075D6C" w:rsidRDefault="00075D6C" w:rsidP="00075D6C">
            <w:pPr>
              <w:pStyle w:val="Odsekzoznamu"/>
              <w:tabs>
                <w:tab w:val="left" w:pos="426"/>
              </w:tabs>
              <w:ind w:left="0"/>
              <w:rPr>
                <w:sz w:val="24"/>
                <w:szCs w:val="24"/>
              </w:rPr>
            </w:pPr>
            <w:r w:rsidRPr="00684602">
              <w:rPr>
                <w:sz w:val="24"/>
                <w:szCs w:val="24"/>
              </w:rPr>
              <w:t xml:space="preserve">Pribinova 2, 812 72 Bratislava, </w:t>
            </w:r>
          </w:p>
          <w:p w14:paraId="35FA39CD" w14:textId="47D6A346" w:rsidR="00075D6C" w:rsidRPr="00684602" w:rsidRDefault="00075D6C" w:rsidP="00075D6C">
            <w:pPr>
              <w:pStyle w:val="Odsekzoznamu"/>
              <w:tabs>
                <w:tab w:val="left" w:pos="426"/>
              </w:tabs>
              <w:ind w:left="0"/>
              <w:jc w:val="both"/>
              <w:rPr>
                <w:b/>
                <w:sz w:val="24"/>
                <w:szCs w:val="24"/>
                <w:highlight w:val="yellow"/>
              </w:rPr>
            </w:pPr>
            <w:r w:rsidRPr="00684602">
              <w:rPr>
                <w:sz w:val="24"/>
                <w:szCs w:val="24"/>
              </w:rPr>
              <w:t>Slovenská republika</w:t>
            </w:r>
          </w:p>
        </w:tc>
      </w:tr>
      <w:tr w:rsidR="00075D6C" w:rsidRPr="00684602" w14:paraId="174447DA" w14:textId="77777777" w:rsidTr="354F15F8">
        <w:tc>
          <w:tcPr>
            <w:tcW w:w="4526" w:type="dxa"/>
            <w:shd w:val="clear" w:color="auto" w:fill="auto"/>
          </w:tcPr>
          <w:p w14:paraId="15AEBF0A" w14:textId="623C570D" w:rsidR="00075D6C" w:rsidRPr="00684602" w:rsidRDefault="00075D6C" w:rsidP="00075D6C">
            <w:pPr>
              <w:pStyle w:val="Odsekzoznamu"/>
              <w:tabs>
                <w:tab w:val="left" w:pos="426"/>
              </w:tabs>
              <w:ind w:left="0"/>
              <w:jc w:val="both"/>
              <w:rPr>
                <w:b/>
                <w:sz w:val="24"/>
                <w:szCs w:val="24"/>
              </w:rPr>
            </w:pPr>
            <w:r w:rsidRPr="00684602">
              <w:rPr>
                <w:sz w:val="24"/>
                <w:szCs w:val="24"/>
              </w:rPr>
              <w:t xml:space="preserve">Zastúpený:                                      </w:t>
            </w:r>
          </w:p>
        </w:tc>
        <w:tc>
          <w:tcPr>
            <w:tcW w:w="4544" w:type="dxa"/>
            <w:shd w:val="clear" w:color="auto" w:fill="auto"/>
          </w:tcPr>
          <w:p w14:paraId="6BE3A52B" w14:textId="397404D4" w:rsidR="00075D6C" w:rsidRPr="00684602" w:rsidRDefault="00075D6C" w:rsidP="00075D6C">
            <w:pPr>
              <w:pStyle w:val="Odsekzoznamu"/>
              <w:tabs>
                <w:tab w:val="left" w:pos="426"/>
              </w:tabs>
              <w:ind w:left="0"/>
              <w:jc w:val="both"/>
              <w:rPr>
                <w:b/>
                <w:sz w:val="24"/>
                <w:szCs w:val="24"/>
                <w:highlight w:val="yellow"/>
              </w:rPr>
            </w:pPr>
            <w:r w:rsidRPr="00717435">
              <w:rPr>
                <w:sz w:val="24"/>
                <w:szCs w:val="24"/>
              </w:rPr>
              <w:t>Mgr. Patrik Krauspe, II. štátny tajomník M</w:t>
            </w:r>
            <w:r>
              <w:rPr>
                <w:sz w:val="24"/>
                <w:szCs w:val="24"/>
              </w:rPr>
              <w:t>inisterstva vnútra Slovenskej republiky,</w:t>
            </w:r>
            <w:r w:rsidRPr="00717435">
              <w:rPr>
                <w:sz w:val="24"/>
                <w:szCs w:val="24"/>
              </w:rPr>
              <w:t xml:space="preserve"> na základe</w:t>
            </w:r>
            <w:r>
              <w:rPr>
                <w:sz w:val="24"/>
                <w:szCs w:val="24"/>
              </w:rPr>
              <w:t xml:space="preserve"> </w:t>
            </w:r>
            <w:r w:rsidRPr="00717435">
              <w:rPr>
                <w:sz w:val="24"/>
                <w:szCs w:val="24"/>
              </w:rPr>
              <w:t xml:space="preserve">plnomocenstva </w:t>
            </w:r>
            <w:proofErr w:type="spellStart"/>
            <w:r w:rsidRPr="00717435">
              <w:rPr>
                <w:sz w:val="24"/>
                <w:szCs w:val="24"/>
              </w:rPr>
              <w:t>č.p</w:t>
            </w:r>
            <w:proofErr w:type="spellEnd"/>
            <w:r w:rsidRPr="00717435">
              <w:rPr>
                <w:sz w:val="24"/>
                <w:szCs w:val="24"/>
              </w:rPr>
              <w:t>.: SL-OPS-2023/005305-437</w:t>
            </w:r>
            <w:r>
              <w:rPr>
                <w:sz w:val="24"/>
                <w:szCs w:val="24"/>
              </w:rPr>
              <w:t xml:space="preserve"> zo dňa 31.10.2023</w:t>
            </w:r>
          </w:p>
        </w:tc>
      </w:tr>
      <w:tr w:rsidR="00075D6C" w:rsidRPr="00684602" w14:paraId="5A96A29D" w14:textId="77777777" w:rsidTr="354F15F8">
        <w:tc>
          <w:tcPr>
            <w:tcW w:w="4526" w:type="dxa"/>
            <w:shd w:val="clear" w:color="auto" w:fill="auto"/>
          </w:tcPr>
          <w:p w14:paraId="318538F5" w14:textId="58413479" w:rsidR="00075D6C" w:rsidRPr="00684602" w:rsidRDefault="00075D6C" w:rsidP="00075D6C">
            <w:pPr>
              <w:pStyle w:val="Odsekzoznamu"/>
              <w:tabs>
                <w:tab w:val="left" w:pos="426"/>
              </w:tabs>
              <w:ind w:left="0"/>
              <w:jc w:val="both"/>
              <w:rPr>
                <w:b/>
                <w:sz w:val="24"/>
                <w:szCs w:val="24"/>
              </w:rPr>
            </w:pPr>
            <w:r w:rsidRPr="00684602">
              <w:rPr>
                <w:sz w:val="24"/>
                <w:szCs w:val="24"/>
              </w:rPr>
              <w:t>IČO:</w:t>
            </w:r>
          </w:p>
        </w:tc>
        <w:tc>
          <w:tcPr>
            <w:tcW w:w="4544" w:type="dxa"/>
            <w:shd w:val="clear" w:color="auto" w:fill="auto"/>
          </w:tcPr>
          <w:p w14:paraId="5EE6E2C6" w14:textId="494A2686" w:rsidR="00075D6C" w:rsidRPr="00684602" w:rsidRDefault="00075D6C" w:rsidP="00075D6C">
            <w:pPr>
              <w:pStyle w:val="Odsekzoznamu"/>
              <w:tabs>
                <w:tab w:val="left" w:pos="426"/>
              </w:tabs>
              <w:ind w:left="0"/>
              <w:jc w:val="both"/>
              <w:rPr>
                <w:b/>
                <w:sz w:val="24"/>
                <w:szCs w:val="24"/>
              </w:rPr>
            </w:pPr>
            <w:r w:rsidRPr="00684602">
              <w:rPr>
                <w:sz w:val="24"/>
                <w:szCs w:val="24"/>
              </w:rPr>
              <w:t>00 151 866</w:t>
            </w:r>
          </w:p>
        </w:tc>
      </w:tr>
      <w:tr w:rsidR="00075D6C" w:rsidRPr="00684602" w14:paraId="30A32A27" w14:textId="77777777" w:rsidTr="354F15F8">
        <w:tc>
          <w:tcPr>
            <w:tcW w:w="4526" w:type="dxa"/>
            <w:shd w:val="clear" w:color="auto" w:fill="auto"/>
          </w:tcPr>
          <w:p w14:paraId="7B639AFD" w14:textId="77777777" w:rsidR="00075D6C" w:rsidRDefault="00075D6C" w:rsidP="00075D6C">
            <w:pPr>
              <w:pStyle w:val="Odsekzoznamu"/>
              <w:tabs>
                <w:tab w:val="left" w:pos="426"/>
              </w:tabs>
              <w:ind w:left="0"/>
              <w:jc w:val="both"/>
              <w:rPr>
                <w:sz w:val="24"/>
                <w:szCs w:val="24"/>
              </w:rPr>
            </w:pPr>
            <w:r w:rsidRPr="00684602">
              <w:rPr>
                <w:sz w:val="24"/>
                <w:szCs w:val="24"/>
              </w:rPr>
              <w:t>DIČ:</w:t>
            </w:r>
          </w:p>
          <w:p w14:paraId="5FE95552" w14:textId="373DC6FC" w:rsidR="00075D6C" w:rsidRPr="00684602" w:rsidRDefault="00075D6C" w:rsidP="00075D6C">
            <w:pPr>
              <w:pStyle w:val="Odsekzoznamu"/>
              <w:tabs>
                <w:tab w:val="left" w:pos="426"/>
              </w:tabs>
              <w:ind w:left="0"/>
              <w:jc w:val="both"/>
              <w:rPr>
                <w:sz w:val="24"/>
                <w:szCs w:val="24"/>
              </w:rPr>
            </w:pPr>
            <w:r>
              <w:rPr>
                <w:sz w:val="24"/>
                <w:szCs w:val="24"/>
              </w:rPr>
              <w:t>IČ DPH:</w:t>
            </w:r>
          </w:p>
        </w:tc>
        <w:tc>
          <w:tcPr>
            <w:tcW w:w="4544" w:type="dxa"/>
            <w:shd w:val="clear" w:color="auto" w:fill="auto"/>
          </w:tcPr>
          <w:p w14:paraId="31FD0359" w14:textId="77777777" w:rsidR="00075D6C" w:rsidRDefault="00075D6C" w:rsidP="00075D6C">
            <w:pPr>
              <w:pStyle w:val="Odsekzoznamu"/>
              <w:tabs>
                <w:tab w:val="left" w:pos="426"/>
              </w:tabs>
              <w:ind w:left="0"/>
              <w:jc w:val="both"/>
              <w:rPr>
                <w:color w:val="000000"/>
                <w:spacing w:val="-3"/>
                <w:sz w:val="24"/>
                <w:szCs w:val="24"/>
              </w:rPr>
            </w:pPr>
            <w:r w:rsidRPr="00684602">
              <w:rPr>
                <w:color w:val="000000"/>
                <w:spacing w:val="-3"/>
                <w:sz w:val="24"/>
                <w:szCs w:val="24"/>
              </w:rPr>
              <w:t>2020571520</w:t>
            </w:r>
          </w:p>
          <w:p w14:paraId="157B2766" w14:textId="527640E0" w:rsidR="00075D6C" w:rsidRPr="00684602" w:rsidRDefault="00075D6C" w:rsidP="00075D6C">
            <w:pPr>
              <w:pStyle w:val="Odsekzoznamu"/>
              <w:tabs>
                <w:tab w:val="left" w:pos="426"/>
              </w:tabs>
              <w:ind w:left="0"/>
              <w:jc w:val="both"/>
              <w:rPr>
                <w:sz w:val="24"/>
                <w:szCs w:val="24"/>
              </w:rPr>
            </w:pPr>
            <w:r w:rsidRPr="00164D52">
              <w:rPr>
                <w:sz w:val="24"/>
                <w:szCs w:val="24"/>
              </w:rPr>
              <w:t>SK2020571520</w:t>
            </w:r>
            <w:r>
              <w:rPr>
                <w:sz w:val="24"/>
                <w:szCs w:val="24"/>
              </w:rPr>
              <w:t xml:space="preserve"> </w:t>
            </w:r>
            <w:r w:rsidRPr="00CC38B7">
              <w:rPr>
                <w:sz w:val="24"/>
                <w:szCs w:val="24"/>
              </w:rPr>
              <w:t xml:space="preserve">(registrácia podľa § 7 zákona </w:t>
            </w:r>
            <w:r>
              <w:rPr>
                <w:sz w:val="24"/>
                <w:szCs w:val="24"/>
              </w:rPr>
              <w:t xml:space="preserve">            </w:t>
            </w:r>
            <w:r w:rsidRPr="00CC38B7">
              <w:rPr>
                <w:sz w:val="24"/>
                <w:szCs w:val="24"/>
              </w:rPr>
              <w:t xml:space="preserve">č. 222/2004 Z. z. o dani z pridanej hodnoty </w:t>
            </w:r>
            <w:r>
              <w:rPr>
                <w:sz w:val="24"/>
                <w:szCs w:val="24"/>
              </w:rPr>
              <w:t xml:space="preserve">                 </w:t>
            </w:r>
            <w:r w:rsidRPr="00CC38B7">
              <w:rPr>
                <w:sz w:val="24"/>
                <w:szCs w:val="24"/>
              </w:rPr>
              <w:t>v znení neskorších predpisov)</w:t>
            </w:r>
          </w:p>
        </w:tc>
      </w:tr>
      <w:tr w:rsidR="00075D6C" w:rsidRPr="00684602" w14:paraId="28C6385B" w14:textId="77777777" w:rsidTr="354F15F8">
        <w:tc>
          <w:tcPr>
            <w:tcW w:w="4526" w:type="dxa"/>
            <w:shd w:val="clear" w:color="auto" w:fill="auto"/>
          </w:tcPr>
          <w:p w14:paraId="7E94F98C" w14:textId="2DF72B9B" w:rsidR="00075D6C" w:rsidRPr="00684602" w:rsidRDefault="00075D6C" w:rsidP="00075D6C">
            <w:pPr>
              <w:pStyle w:val="Odsekzoznamu"/>
              <w:tabs>
                <w:tab w:val="left" w:pos="426"/>
              </w:tabs>
              <w:ind w:left="0"/>
              <w:jc w:val="both"/>
              <w:rPr>
                <w:b/>
                <w:sz w:val="24"/>
                <w:szCs w:val="24"/>
              </w:rPr>
            </w:pPr>
            <w:r w:rsidRPr="00684602">
              <w:rPr>
                <w:sz w:val="24"/>
                <w:szCs w:val="24"/>
              </w:rPr>
              <w:t>Bankové spojenie:</w:t>
            </w:r>
          </w:p>
        </w:tc>
        <w:tc>
          <w:tcPr>
            <w:tcW w:w="4544" w:type="dxa"/>
            <w:shd w:val="clear" w:color="auto" w:fill="auto"/>
          </w:tcPr>
          <w:p w14:paraId="343678D4" w14:textId="7840729F" w:rsidR="00075D6C" w:rsidRPr="00684602" w:rsidRDefault="00075D6C" w:rsidP="00075D6C">
            <w:pPr>
              <w:pStyle w:val="Odsekzoznamu"/>
              <w:tabs>
                <w:tab w:val="left" w:pos="426"/>
              </w:tabs>
              <w:ind w:left="0"/>
              <w:jc w:val="both"/>
              <w:rPr>
                <w:b/>
                <w:sz w:val="24"/>
                <w:szCs w:val="24"/>
              </w:rPr>
            </w:pPr>
            <w:r w:rsidRPr="00684602">
              <w:rPr>
                <w:sz w:val="24"/>
                <w:szCs w:val="24"/>
              </w:rPr>
              <w:t>Štátna pokladnica</w:t>
            </w:r>
          </w:p>
        </w:tc>
      </w:tr>
      <w:tr w:rsidR="00075D6C" w:rsidRPr="00684602" w14:paraId="395EA9EF" w14:textId="77777777" w:rsidTr="354F15F8">
        <w:tc>
          <w:tcPr>
            <w:tcW w:w="4526" w:type="dxa"/>
            <w:shd w:val="clear" w:color="auto" w:fill="auto"/>
          </w:tcPr>
          <w:p w14:paraId="576CBEA5" w14:textId="7A438E83" w:rsidR="00075D6C" w:rsidRPr="00684602" w:rsidRDefault="00075D6C" w:rsidP="00075D6C">
            <w:pPr>
              <w:pStyle w:val="Odsekzoznamu"/>
              <w:tabs>
                <w:tab w:val="left" w:pos="426"/>
              </w:tabs>
              <w:ind w:left="0"/>
              <w:jc w:val="both"/>
              <w:rPr>
                <w:b/>
                <w:sz w:val="24"/>
                <w:szCs w:val="24"/>
              </w:rPr>
            </w:pPr>
            <w:r w:rsidRPr="00684602">
              <w:rPr>
                <w:sz w:val="24"/>
                <w:szCs w:val="24"/>
              </w:rPr>
              <w:t>Číslo účtu:</w:t>
            </w:r>
          </w:p>
        </w:tc>
        <w:tc>
          <w:tcPr>
            <w:tcW w:w="4544" w:type="dxa"/>
            <w:shd w:val="clear" w:color="auto" w:fill="auto"/>
          </w:tcPr>
          <w:p w14:paraId="01DA93A4" w14:textId="1BDDFA53" w:rsidR="00075D6C" w:rsidRPr="00684602" w:rsidRDefault="00075D6C" w:rsidP="00075D6C">
            <w:pPr>
              <w:pStyle w:val="Odsekzoznamu"/>
              <w:tabs>
                <w:tab w:val="left" w:pos="426"/>
              </w:tabs>
              <w:ind w:left="0"/>
              <w:jc w:val="both"/>
              <w:rPr>
                <w:b/>
                <w:sz w:val="24"/>
                <w:szCs w:val="24"/>
              </w:rPr>
            </w:pPr>
            <w:r w:rsidRPr="00684602">
              <w:rPr>
                <w:sz w:val="24"/>
                <w:szCs w:val="24"/>
              </w:rPr>
              <w:t>SK78 8180 0000 0070 0018 0023</w:t>
            </w:r>
          </w:p>
        </w:tc>
      </w:tr>
      <w:tr w:rsidR="00075D6C" w:rsidRPr="00684602" w14:paraId="5898CF18" w14:textId="77777777" w:rsidTr="354F15F8">
        <w:tc>
          <w:tcPr>
            <w:tcW w:w="4526" w:type="dxa"/>
            <w:shd w:val="clear" w:color="auto" w:fill="auto"/>
          </w:tcPr>
          <w:p w14:paraId="7FAA07DF" w14:textId="798FF96C" w:rsidR="00075D6C" w:rsidRPr="00684602" w:rsidRDefault="00075D6C" w:rsidP="00075D6C">
            <w:pPr>
              <w:pStyle w:val="Odsekzoznamu"/>
              <w:tabs>
                <w:tab w:val="left" w:pos="426"/>
              </w:tabs>
              <w:ind w:left="0"/>
              <w:jc w:val="both"/>
              <w:rPr>
                <w:b/>
                <w:sz w:val="24"/>
                <w:szCs w:val="24"/>
              </w:rPr>
            </w:pPr>
            <w:r w:rsidRPr="00684602">
              <w:rPr>
                <w:sz w:val="24"/>
                <w:szCs w:val="24"/>
              </w:rPr>
              <w:t>BIC/SWIFT kód:   </w:t>
            </w:r>
          </w:p>
        </w:tc>
        <w:tc>
          <w:tcPr>
            <w:tcW w:w="4544" w:type="dxa"/>
            <w:shd w:val="clear" w:color="auto" w:fill="auto"/>
          </w:tcPr>
          <w:p w14:paraId="38FCE2E2" w14:textId="4B552818" w:rsidR="00075D6C" w:rsidRPr="00684602" w:rsidRDefault="00075D6C" w:rsidP="00075D6C">
            <w:pPr>
              <w:pStyle w:val="Odsekzoznamu"/>
              <w:tabs>
                <w:tab w:val="left" w:pos="426"/>
              </w:tabs>
              <w:ind w:left="0"/>
              <w:jc w:val="both"/>
              <w:rPr>
                <w:sz w:val="24"/>
                <w:szCs w:val="24"/>
              </w:rPr>
            </w:pPr>
            <w:r w:rsidRPr="00684602">
              <w:rPr>
                <w:sz w:val="24"/>
                <w:szCs w:val="24"/>
              </w:rPr>
              <w:t>SPSRSKBA</w:t>
            </w:r>
          </w:p>
        </w:tc>
      </w:tr>
      <w:tr w:rsidR="00075D6C" w:rsidRPr="00684602" w14:paraId="4D7CB5AD" w14:textId="77777777" w:rsidTr="354F15F8">
        <w:tc>
          <w:tcPr>
            <w:tcW w:w="4526" w:type="dxa"/>
            <w:shd w:val="clear" w:color="auto" w:fill="auto"/>
          </w:tcPr>
          <w:p w14:paraId="794DA122" w14:textId="3F859970" w:rsidR="00075D6C" w:rsidRPr="00684602" w:rsidRDefault="00075D6C" w:rsidP="00075D6C">
            <w:pPr>
              <w:pStyle w:val="Odsekzoznamu"/>
              <w:tabs>
                <w:tab w:val="left" w:pos="426"/>
              </w:tabs>
              <w:ind w:left="0"/>
              <w:jc w:val="both"/>
              <w:rPr>
                <w:b/>
                <w:sz w:val="24"/>
                <w:szCs w:val="24"/>
              </w:rPr>
            </w:pPr>
            <w:r w:rsidRPr="00684602">
              <w:rPr>
                <w:sz w:val="24"/>
                <w:szCs w:val="24"/>
              </w:rPr>
              <w:t>Internetová adresa (URL):</w:t>
            </w:r>
          </w:p>
        </w:tc>
        <w:tc>
          <w:tcPr>
            <w:tcW w:w="4544" w:type="dxa"/>
            <w:shd w:val="clear" w:color="auto" w:fill="auto"/>
          </w:tcPr>
          <w:p w14:paraId="322B9841" w14:textId="03386E51" w:rsidR="00075D6C" w:rsidRPr="00684602" w:rsidRDefault="00075D6C" w:rsidP="00075D6C">
            <w:pPr>
              <w:pStyle w:val="Odsekzoznamu"/>
              <w:tabs>
                <w:tab w:val="left" w:pos="426"/>
              </w:tabs>
              <w:ind w:left="0"/>
              <w:jc w:val="both"/>
              <w:rPr>
                <w:sz w:val="24"/>
                <w:szCs w:val="24"/>
              </w:rPr>
            </w:pPr>
            <w:hyperlink r:id="rId11" w:history="1">
              <w:r w:rsidRPr="0036355C">
                <w:rPr>
                  <w:rStyle w:val="Hypertextovprepojenie"/>
                  <w:sz w:val="24"/>
                  <w:szCs w:val="24"/>
                </w:rPr>
                <w:t>http://www.minv.sk/</w:t>
              </w:r>
            </w:hyperlink>
            <w:r>
              <w:rPr>
                <w:sz w:val="24"/>
                <w:szCs w:val="24"/>
              </w:rPr>
              <w:t xml:space="preserve"> </w:t>
            </w:r>
          </w:p>
        </w:tc>
      </w:tr>
      <w:tr w:rsidR="00075D6C" w:rsidRPr="00684602" w14:paraId="2A21A073" w14:textId="77777777" w:rsidTr="354F15F8">
        <w:tc>
          <w:tcPr>
            <w:tcW w:w="4526" w:type="dxa"/>
            <w:shd w:val="clear" w:color="auto" w:fill="auto"/>
          </w:tcPr>
          <w:p w14:paraId="626CCEE5" w14:textId="77777777" w:rsidR="00075D6C" w:rsidRPr="00684602" w:rsidRDefault="00075D6C" w:rsidP="00075D6C">
            <w:pPr>
              <w:pStyle w:val="Odsekzoznamu"/>
              <w:tabs>
                <w:tab w:val="left" w:pos="426"/>
              </w:tabs>
              <w:ind w:left="0"/>
              <w:jc w:val="both"/>
              <w:rPr>
                <w:bCs/>
                <w:sz w:val="24"/>
                <w:szCs w:val="24"/>
              </w:rPr>
            </w:pPr>
            <w:r w:rsidRPr="00684602">
              <w:rPr>
                <w:bCs/>
                <w:sz w:val="24"/>
                <w:szCs w:val="24"/>
              </w:rPr>
              <w:t>Kontaktná osoba:</w:t>
            </w:r>
          </w:p>
          <w:p w14:paraId="034A241A" w14:textId="77777777" w:rsidR="00075D6C" w:rsidRPr="00684602" w:rsidRDefault="00075D6C" w:rsidP="00075D6C">
            <w:pPr>
              <w:pStyle w:val="Odsekzoznamu"/>
              <w:tabs>
                <w:tab w:val="left" w:pos="426"/>
              </w:tabs>
              <w:ind w:left="0"/>
              <w:jc w:val="both"/>
              <w:rPr>
                <w:bCs/>
                <w:sz w:val="24"/>
                <w:szCs w:val="24"/>
              </w:rPr>
            </w:pPr>
            <w:r w:rsidRPr="00684602">
              <w:rPr>
                <w:bCs/>
                <w:sz w:val="24"/>
                <w:szCs w:val="24"/>
              </w:rPr>
              <w:t>Tel. kontakt:</w:t>
            </w:r>
          </w:p>
          <w:p w14:paraId="59C0231D" w14:textId="4E57A50E" w:rsidR="00075D6C" w:rsidRPr="00684602" w:rsidRDefault="00075D6C" w:rsidP="00075D6C">
            <w:pPr>
              <w:pStyle w:val="Odsekzoznamu"/>
              <w:tabs>
                <w:tab w:val="left" w:pos="426"/>
              </w:tabs>
              <w:ind w:left="0"/>
              <w:jc w:val="both"/>
              <w:rPr>
                <w:bCs/>
                <w:sz w:val="24"/>
                <w:szCs w:val="24"/>
              </w:rPr>
            </w:pPr>
            <w:r w:rsidRPr="00684602">
              <w:rPr>
                <w:bCs/>
                <w:sz w:val="24"/>
                <w:szCs w:val="24"/>
              </w:rPr>
              <w:t>E-mail:</w:t>
            </w:r>
          </w:p>
        </w:tc>
        <w:tc>
          <w:tcPr>
            <w:tcW w:w="4544" w:type="dxa"/>
            <w:shd w:val="clear" w:color="auto" w:fill="auto"/>
          </w:tcPr>
          <w:p w14:paraId="788836A7" w14:textId="77777777" w:rsidR="00075D6C" w:rsidRPr="00684602" w:rsidRDefault="00075D6C" w:rsidP="00075D6C">
            <w:pPr>
              <w:pStyle w:val="Odsekzoznamu"/>
              <w:tabs>
                <w:tab w:val="left" w:pos="426"/>
              </w:tabs>
              <w:ind w:left="0"/>
              <w:jc w:val="both"/>
              <w:rPr>
                <w:sz w:val="24"/>
                <w:szCs w:val="24"/>
              </w:rPr>
            </w:pPr>
            <w:r>
              <w:rPr>
                <w:sz w:val="24"/>
                <w:szCs w:val="24"/>
              </w:rPr>
              <w:t>Ing. Ľubica Murínová</w:t>
            </w:r>
          </w:p>
          <w:p w14:paraId="1CA58F38" w14:textId="77777777" w:rsidR="00075D6C" w:rsidRPr="00684602" w:rsidRDefault="00075D6C" w:rsidP="00075D6C">
            <w:pPr>
              <w:pStyle w:val="Odsekzoznamu"/>
              <w:tabs>
                <w:tab w:val="left" w:pos="426"/>
              </w:tabs>
              <w:ind w:left="0"/>
              <w:jc w:val="both"/>
              <w:rPr>
                <w:sz w:val="24"/>
                <w:szCs w:val="24"/>
              </w:rPr>
            </w:pPr>
            <w:r>
              <w:rPr>
                <w:sz w:val="24"/>
                <w:szCs w:val="24"/>
              </w:rPr>
              <w:t>+421 918 808 236</w:t>
            </w:r>
          </w:p>
          <w:p w14:paraId="78F35570" w14:textId="16741636" w:rsidR="00075D6C" w:rsidRPr="00684602" w:rsidRDefault="00075D6C" w:rsidP="00075D6C">
            <w:pPr>
              <w:pStyle w:val="Odsekzoznamu"/>
              <w:tabs>
                <w:tab w:val="left" w:pos="426"/>
              </w:tabs>
              <w:ind w:left="0"/>
              <w:jc w:val="both"/>
              <w:rPr>
                <w:b/>
                <w:sz w:val="24"/>
                <w:szCs w:val="24"/>
              </w:rPr>
            </w:pPr>
            <w:hyperlink r:id="rId12" w:history="1">
              <w:r w:rsidRPr="0030191D">
                <w:rPr>
                  <w:rStyle w:val="Hypertextovprepojenie"/>
                  <w:bCs/>
                  <w:sz w:val="24"/>
                  <w:szCs w:val="24"/>
                </w:rPr>
                <w:t>lubica.murinova@minv.sk</w:t>
              </w:r>
            </w:hyperlink>
            <w:r>
              <w:rPr>
                <w:bCs/>
                <w:sz w:val="24"/>
                <w:szCs w:val="24"/>
              </w:rPr>
              <w:t xml:space="preserve"> </w:t>
            </w:r>
          </w:p>
        </w:tc>
      </w:tr>
      <w:tr w:rsidR="00075D6C" w:rsidRPr="00684602" w14:paraId="7B329D64" w14:textId="77777777" w:rsidTr="354F15F8">
        <w:tc>
          <w:tcPr>
            <w:tcW w:w="4526" w:type="dxa"/>
            <w:shd w:val="clear" w:color="auto" w:fill="auto"/>
          </w:tcPr>
          <w:p w14:paraId="671531DE" w14:textId="496AF523" w:rsidR="00075D6C" w:rsidRPr="00684602" w:rsidRDefault="00075D6C" w:rsidP="00FB4F8C">
            <w:pPr>
              <w:spacing w:after="120"/>
              <w:jc w:val="both"/>
              <w:rPr>
                <w:b/>
                <w:sz w:val="24"/>
                <w:szCs w:val="24"/>
              </w:rPr>
            </w:pPr>
            <w:r w:rsidRPr="00684602">
              <w:rPr>
                <w:sz w:val="24"/>
                <w:szCs w:val="24"/>
              </w:rPr>
              <w:t>(ďalej len „</w:t>
            </w:r>
            <w:r w:rsidRPr="00684602">
              <w:rPr>
                <w:b/>
                <w:bCs/>
                <w:sz w:val="24"/>
                <w:szCs w:val="24"/>
              </w:rPr>
              <w:t>Objednávate</w:t>
            </w:r>
            <w:r w:rsidRPr="00B2469E">
              <w:rPr>
                <w:b/>
                <w:bCs/>
                <w:sz w:val="24"/>
                <w:szCs w:val="24"/>
              </w:rPr>
              <w:t>ľ</w:t>
            </w:r>
            <w:r w:rsidRPr="00684602">
              <w:rPr>
                <w:sz w:val="24"/>
                <w:szCs w:val="24"/>
              </w:rPr>
              <w:t>“)</w:t>
            </w:r>
          </w:p>
        </w:tc>
        <w:tc>
          <w:tcPr>
            <w:tcW w:w="4544" w:type="dxa"/>
            <w:shd w:val="clear" w:color="auto" w:fill="auto"/>
          </w:tcPr>
          <w:p w14:paraId="3327068A" w14:textId="77777777" w:rsidR="00075D6C" w:rsidRPr="00684602" w:rsidRDefault="00075D6C" w:rsidP="00075D6C">
            <w:pPr>
              <w:pStyle w:val="Odsekzoznamu"/>
              <w:tabs>
                <w:tab w:val="left" w:pos="426"/>
              </w:tabs>
              <w:ind w:left="0"/>
              <w:jc w:val="both"/>
              <w:rPr>
                <w:b/>
                <w:sz w:val="24"/>
                <w:szCs w:val="24"/>
              </w:rPr>
            </w:pPr>
          </w:p>
        </w:tc>
      </w:tr>
    </w:tbl>
    <w:p w14:paraId="4ACF4EB2" w14:textId="2597747E" w:rsidR="009A1C72" w:rsidRPr="00684602" w:rsidRDefault="009A1C72" w:rsidP="00FB4F8C">
      <w:pPr>
        <w:spacing w:after="120"/>
        <w:rPr>
          <w:sz w:val="24"/>
          <w:szCs w:val="24"/>
        </w:rPr>
      </w:pPr>
      <w:r w:rsidRPr="00684602">
        <w:rPr>
          <w:sz w:val="24"/>
          <w:szCs w:val="24"/>
        </w:rPr>
        <w:t xml:space="preserve">  a</w:t>
      </w:r>
    </w:p>
    <w:tbl>
      <w:tblPr>
        <w:tblW w:w="0" w:type="auto"/>
        <w:tblLook w:val="04A0" w:firstRow="1" w:lastRow="0" w:firstColumn="1" w:lastColumn="0" w:noHBand="0" w:noVBand="1"/>
      </w:tblPr>
      <w:tblGrid>
        <w:gridCol w:w="4453"/>
        <w:gridCol w:w="4476"/>
      </w:tblGrid>
      <w:tr w:rsidR="009A1C72" w:rsidRPr="00684602" w14:paraId="38A999A4" w14:textId="77777777" w:rsidTr="00935D7E">
        <w:tc>
          <w:tcPr>
            <w:tcW w:w="4536" w:type="dxa"/>
            <w:shd w:val="clear" w:color="auto" w:fill="auto"/>
          </w:tcPr>
          <w:p w14:paraId="0E0AF0BD" w14:textId="40DDB77D" w:rsidR="009A1C72" w:rsidRPr="00684602" w:rsidRDefault="007931B8" w:rsidP="00935D7E">
            <w:pPr>
              <w:rPr>
                <w:b/>
                <w:sz w:val="24"/>
                <w:szCs w:val="24"/>
              </w:rPr>
            </w:pPr>
            <w:r>
              <w:rPr>
                <w:b/>
                <w:sz w:val="24"/>
                <w:szCs w:val="24"/>
              </w:rPr>
              <w:t>Poskytovateľ</w:t>
            </w:r>
            <w:r w:rsidR="00C67174">
              <w:rPr>
                <w:b/>
                <w:sz w:val="24"/>
                <w:szCs w:val="24"/>
              </w:rPr>
              <w:t xml:space="preserve"> č.</w:t>
            </w:r>
            <w:r w:rsidR="00B2469E">
              <w:rPr>
                <w:b/>
                <w:sz w:val="24"/>
                <w:szCs w:val="24"/>
              </w:rPr>
              <w:t xml:space="preserve"> </w:t>
            </w:r>
            <w:r w:rsidR="00C67174">
              <w:rPr>
                <w:b/>
                <w:sz w:val="24"/>
                <w:szCs w:val="24"/>
              </w:rPr>
              <w:t>1</w:t>
            </w:r>
            <w:r w:rsidR="009A1C72" w:rsidRPr="00684602">
              <w:rPr>
                <w:b/>
                <w:sz w:val="24"/>
                <w:szCs w:val="24"/>
              </w:rPr>
              <w:t>:</w:t>
            </w:r>
          </w:p>
        </w:tc>
        <w:tc>
          <w:tcPr>
            <w:tcW w:w="4534" w:type="dxa"/>
            <w:shd w:val="clear" w:color="auto" w:fill="auto"/>
          </w:tcPr>
          <w:p w14:paraId="54C22F9E" w14:textId="77777777" w:rsidR="009A1C72" w:rsidRPr="00684602" w:rsidRDefault="009A1C72" w:rsidP="00935D7E">
            <w:pPr>
              <w:pStyle w:val="Odsekzoznamu"/>
              <w:tabs>
                <w:tab w:val="left" w:pos="426"/>
              </w:tabs>
              <w:ind w:left="0"/>
              <w:jc w:val="both"/>
              <w:rPr>
                <w:b/>
                <w:sz w:val="24"/>
                <w:szCs w:val="24"/>
              </w:rPr>
            </w:pPr>
          </w:p>
        </w:tc>
      </w:tr>
      <w:tr w:rsidR="00FB4F8C" w:rsidRPr="00684602" w14:paraId="53E1652B" w14:textId="77777777" w:rsidTr="00935D7E">
        <w:tc>
          <w:tcPr>
            <w:tcW w:w="4536" w:type="dxa"/>
            <w:shd w:val="clear" w:color="auto" w:fill="auto"/>
          </w:tcPr>
          <w:p w14:paraId="5D77E8DD" w14:textId="7ABBEB6C" w:rsidR="00FB4F8C" w:rsidRPr="00684602" w:rsidRDefault="00FB4F8C" w:rsidP="00FB4F8C">
            <w:pPr>
              <w:pStyle w:val="Odsekzoznamu"/>
              <w:tabs>
                <w:tab w:val="left" w:pos="426"/>
              </w:tabs>
              <w:ind w:left="0"/>
              <w:jc w:val="both"/>
              <w:rPr>
                <w:b/>
                <w:sz w:val="24"/>
                <w:szCs w:val="24"/>
              </w:rPr>
            </w:pPr>
            <w:r w:rsidRPr="00684602">
              <w:rPr>
                <w:sz w:val="24"/>
                <w:szCs w:val="24"/>
              </w:rPr>
              <w:t xml:space="preserve">Názov:                                                            </w:t>
            </w:r>
          </w:p>
        </w:tc>
        <w:tc>
          <w:tcPr>
            <w:tcW w:w="4534" w:type="dxa"/>
            <w:shd w:val="clear" w:color="auto" w:fill="auto"/>
          </w:tcPr>
          <w:p w14:paraId="5C2D60A4" w14:textId="3504BB2B" w:rsidR="00FB4F8C" w:rsidRPr="00684602" w:rsidRDefault="00FB4F8C" w:rsidP="00FB4F8C">
            <w:pPr>
              <w:rPr>
                <w:sz w:val="24"/>
                <w:szCs w:val="24"/>
              </w:rPr>
            </w:pPr>
            <w:r w:rsidRPr="00D26857">
              <w:rPr>
                <w:b/>
                <w:sz w:val="24"/>
                <w:szCs w:val="24"/>
              </w:rPr>
              <w:t>SLOVCLEAN a.s.</w:t>
            </w:r>
          </w:p>
        </w:tc>
      </w:tr>
      <w:tr w:rsidR="00FB4F8C" w:rsidRPr="00684602" w14:paraId="66BFA6F7" w14:textId="77777777" w:rsidTr="00935D7E">
        <w:tc>
          <w:tcPr>
            <w:tcW w:w="4536" w:type="dxa"/>
            <w:shd w:val="clear" w:color="auto" w:fill="auto"/>
          </w:tcPr>
          <w:p w14:paraId="08F30A8D" w14:textId="6F6AD0AB" w:rsidR="00FB4F8C" w:rsidRPr="00684602" w:rsidRDefault="00FB4F8C" w:rsidP="00FB4F8C">
            <w:pPr>
              <w:pStyle w:val="Odsekzoznamu"/>
              <w:tabs>
                <w:tab w:val="left" w:pos="426"/>
              </w:tabs>
              <w:ind w:left="0"/>
              <w:jc w:val="both"/>
              <w:rPr>
                <w:b/>
                <w:sz w:val="24"/>
                <w:szCs w:val="24"/>
              </w:rPr>
            </w:pPr>
            <w:r w:rsidRPr="00684602">
              <w:rPr>
                <w:sz w:val="24"/>
                <w:szCs w:val="24"/>
              </w:rPr>
              <w:t>Sídlo/Miesto podnikania:</w:t>
            </w:r>
          </w:p>
        </w:tc>
        <w:tc>
          <w:tcPr>
            <w:tcW w:w="4534" w:type="dxa"/>
            <w:shd w:val="clear" w:color="auto" w:fill="auto"/>
          </w:tcPr>
          <w:p w14:paraId="6EE87439" w14:textId="3A6890A9" w:rsidR="00FB4F8C" w:rsidRPr="00684602" w:rsidRDefault="00FB4F8C" w:rsidP="00FB4F8C">
            <w:pPr>
              <w:rPr>
                <w:sz w:val="24"/>
                <w:szCs w:val="24"/>
              </w:rPr>
            </w:pPr>
            <w:r w:rsidRPr="002A6CFE">
              <w:rPr>
                <w:sz w:val="24"/>
                <w:szCs w:val="24"/>
              </w:rPr>
              <w:t>Račianska 96, 831 02 Bratislava</w:t>
            </w:r>
          </w:p>
        </w:tc>
      </w:tr>
      <w:tr w:rsidR="00FB4F8C" w:rsidRPr="00684602" w14:paraId="3F49E28C" w14:textId="77777777" w:rsidTr="00935D7E">
        <w:tc>
          <w:tcPr>
            <w:tcW w:w="4536" w:type="dxa"/>
            <w:shd w:val="clear" w:color="auto" w:fill="auto"/>
          </w:tcPr>
          <w:p w14:paraId="61754019" w14:textId="212DB6EB" w:rsidR="00FB4F8C" w:rsidRPr="00684602" w:rsidRDefault="00FB4F8C" w:rsidP="00FB4F8C">
            <w:pPr>
              <w:pStyle w:val="Odsekzoznamu"/>
              <w:tabs>
                <w:tab w:val="left" w:pos="426"/>
              </w:tabs>
              <w:ind w:left="0"/>
              <w:jc w:val="both"/>
              <w:rPr>
                <w:b/>
                <w:sz w:val="24"/>
                <w:szCs w:val="24"/>
              </w:rPr>
            </w:pPr>
            <w:r w:rsidRPr="00684602">
              <w:rPr>
                <w:sz w:val="24"/>
                <w:szCs w:val="24"/>
              </w:rPr>
              <w:t>Zastúpený:</w:t>
            </w:r>
          </w:p>
        </w:tc>
        <w:tc>
          <w:tcPr>
            <w:tcW w:w="4534" w:type="dxa"/>
            <w:shd w:val="clear" w:color="auto" w:fill="auto"/>
          </w:tcPr>
          <w:p w14:paraId="6A28EE46" w14:textId="32985035" w:rsidR="00FB4F8C" w:rsidRPr="00684602" w:rsidRDefault="00FB4F8C" w:rsidP="00FB4F8C">
            <w:pPr>
              <w:rPr>
                <w:sz w:val="24"/>
                <w:szCs w:val="24"/>
              </w:rPr>
            </w:pPr>
            <w:r w:rsidRPr="002A6CFE">
              <w:rPr>
                <w:sz w:val="24"/>
                <w:szCs w:val="24"/>
              </w:rPr>
              <w:t xml:space="preserve">Ing. </w:t>
            </w:r>
            <w:proofErr w:type="spellStart"/>
            <w:r w:rsidRPr="002A6CFE">
              <w:rPr>
                <w:sz w:val="24"/>
                <w:szCs w:val="24"/>
              </w:rPr>
              <w:t>Marian</w:t>
            </w:r>
            <w:proofErr w:type="spellEnd"/>
            <w:r w:rsidRPr="002A6CFE">
              <w:rPr>
                <w:sz w:val="24"/>
                <w:szCs w:val="24"/>
              </w:rPr>
              <w:t xml:space="preserve"> </w:t>
            </w:r>
            <w:proofErr w:type="spellStart"/>
            <w:r w:rsidRPr="002A6CFE">
              <w:rPr>
                <w:sz w:val="24"/>
                <w:szCs w:val="24"/>
              </w:rPr>
              <w:t>Lalik</w:t>
            </w:r>
            <w:proofErr w:type="spellEnd"/>
            <w:r w:rsidRPr="002A6CFE">
              <w:rPr>
                <w:sz w:val="24"/>
                <w:szCs w:val="24"/>
              </w:rPr>
              <w:t>, prokurista</w:t>
            </w:r>
          </w:p>
        </w:tc>
      </w:tr>
      <w:tr w:rsidR="00FB4F8C" w:rsidRPr="00684602" w14:paraId="4F841F88" w14:textId="77777777" w:rsidTr="00935D7E">
        <w:tc>
          <w:tcPr>
            <w:tcW w:w="4536" w:type="dxa"/>
            <w:shd w:val="clear" w:color="auto" w:fill="auto"/>
          </w:tcPr>
          <w:p w14:paraId="61B5186D" w14:textId="77777777" w:rsidR="00FB4F8C" w:rsidRDefault="00FB4F8C" w:rsidP="00FB4F8C">
            <w:pPr>
              <w:pStyle w:val="Odsekzoznamu"/>
              <w:tabs>
                <w:tab w:val="left" w:pos="426"/>
              </w:tabs>
              <w:ind w:left="0"/>
              <w:jc w:val="both"/>
              <w:rPr>
                <w:sz w:val="24"/>
                <w:szCs w:val="24"/>
              </w:rPr>
            </w:pPr>
            <w:r w:rsidRPr="00684602">
              <w:rPr>
                <w:sz w:val="24"/>
                <w:szCs w:val="24"/>
              </w:rPr>
              <w:t>IČO:</w:t>
            </w:r>
          </w:p>
          <w:p w14:paraId="7B7704F5" w14:textId="77777777" w:rsidR="00FB4F8C" w:rsidRPr="00B2469E" w:rsidRDefault="00FB4F8C" w:rsidP="00FB4F8C">
            <w:pPr>
              <w:pStyle w:val="Odsekzoznamu"/>
              <w:tabs>
                <w:tab w:val="left" w:pos="426"/>
              </w:tabs>
              <w:ind w:left="0"/>
              <w:jc w:val="both"/>
              <w:rPr>
                <w:bCs/>
                <w:sz w:val="24"/>
                <w:szCs w:val="24"/>
              </w:rPr>
            </w:pPr>
            <w:r w:rsidRPr="00B2469E">
              <w:rPr>
                <w:bCs/>
                <w:sz w:val="24"/>
                <w:szCs w:val="24"/>
              </w:rPr>
              <w:t>DIČ:</w:t>
            </w:r>
          </w:p>
          <w:p w14:paraId="1084FD03" w14:textId="20061268" w:rsidR="00FB4F8C" w:rsidRPr="00684602" w:rsidRDefault="00FB4F8C" w:rsidP="00FB4F8C">
            <w:pPr>
              <w:pStyle w:val="Odsekzoznamu"/>
              <w:tabs>
                <w:tab w:val="left" w:pos="426"/>
              </w:tabs>
              <w:ind w:left="0"/>
              <w:jc w:val="both"/>
              <w:rPr>
                <w:b/>
                <w:sz w:val="24"/>
                <w:szCs w:val="24"/>
              </w:rPr>
            </w:pPr>
            <w:r w:rsidRPr="00B2469E">
              <w:rPr>
                <w:bCs/>
                <w:sz w:val="24"/>
                <w:szCs w:val="24"/>
              </w:rPr>
              <w:t>IČ DPH (ak bolo pridelené):</w:t>
            </w:r>
          </w:p>
        </w:tc>
        <w:tc>
          <w:tcPr>
            <w:tcW w:w="4534" w:type="dxa"/>
            <w:shd w:val="clear" w:color="auto" w:fill="auto"/>
          </w:tcPr>
          <w:p w14:paraId="3912B0AE" w14:textId="77777777" w:rsidR="00FB4F8C" w:rsidRPr="002A6CFE" w:rsidRDefault="00FB4F8C" w:rsidP="00FB4F8C">
            <w:pPr>
              <w:rPr>
                <w:sz w:val="24"/>
                <w:szCs w:val="24"/>
              </w:rPr>
            </w:pPr>
            <w:r w:rsidRPr="002A6CFE">
              <w:rPr>
                <w:sz w:val="24"/>
                <w:szCs w:val="24"/>
              </w:rPr>
              <w:t>35 956 526</w:t>
            </w:r>
          </w:p>
          <w:p w14:paraId="1D10C886" w14:textId="77777777" w:rsidR="00FB4F8C" w:rsidRPr="002A6CFE" w:rsidRDefault="00FB4F8C" w:rsidP="00FB4F8C">
            <w:pPr>
              <w:rPr>
                <w:sz w:val="24"/>
                <w:szCs w:val="24"/>
              </w:rPr>
            </w:pPr>
            <w:r w:rsidRPr="002A6CFE">
              <w:rPr>
                <w:sz w:val="24"/>
                <w:szCs w:val="24"/>
              </w:rPr>
              <w:t>2022062867</w:t>
            </w:r>
          </w:p>
          <w:p w14:paraId="58EB21FF" w14:textId="27E970D5" w:rsidR="00FB4F8C" w:rsidRPr="00684602" w:rsidRDefault="00FB4F8C" w:rsidP="00FB4F8C">
            <w:pPr>
              <w:rPr>
                <w:sz w:val="24"/>
                <w:szCs w:val="24"/>
              </w:rPr>
            </w:pPr>
            <w:r w:rsidRPr="002A6CFE">
              <w:rPr>
                <w:sz w:val="24"/>
                <w:szCs w:val="24"/>
              </w:rPr>
              <w:t>SK2022062867</w:t>
            </w:r>
          </w:p>
        </w:tc>
      </w:tr>
      <w:tr w:rsidR="00FB4F8C" w:rsidRPr="00684602" w14:paraId="7CAE4FD9" w14:textId="77777777" w:rsidTr="00935D7E">
        <w:tc>
          <w:tcPr>
            <w:tcW w:w="4536" w:type="dxa"/>
            <w:shd w:val="clear" w:color="auto" w:fill="auto"/>
          </w:tcPr>
          <w:p w14:paraId="1ABA93D4" w14:textId="5A3CDD4B" w:rsidR="00FB4F8C" w:rsidRPr="003968BE" w:rsidRDefault="00FB4F8C" w:rsidP="00FB4F8C">
            <w:pPr>
              <w:pStyle w:val="Odsekzoznamu"/>
              <w:tabs>
                <w:tab w:val="left" w:pos="426"/>
              </w:tabs>
              <w:ind w:left="0"/>
              <w:jc w:val="both"/>
              <w:rPr>
                <w:bCs/>
                <w:sz w:val="24"/>
                <w:szCs w:val="24"/>
              </w:rPr>
            </w:pPr>
            <w:r w:rsidRPr="00684602">
              <w:rPr>
                <w:sz w:val="24"/>
                <w:szCs w:val="24"/>
              </w:rPr>
              <w:t>Bankové spojenie:</w:t>
            </w:r>
          </w:p>
        </w:tc>
        <w:tc>
          <w:tcPr>
            <w:tcW w:w="4534" w:type="dxa"/>
            <w:shd w:val="clear" w:color="auto" w:fill="auto"/>
          </w:tcPr>
          <w:p w14:paraId="02C5E351" w14:textId="36B089AD" w:rsidR="00FB4F8C" w:rsidRPr="00684602" w:rsidRDefault="00FB4F8C" w:rsidP="00FB4F8C">
            <w:pPr>
              <w:rPr>
                <w:sz w:val="24"/>
                <w:szCs w:val="24"/>
              </w:rPr>
            </w:pPr>
            <w:r w:rsidRPr="002A6CFE">
              <w:rPr>
                <w:sz w:val="24"/>
                <w:szCs w:val="24"/>
              </w:rPr>
              <w:t>Všeobecná úverová banka a.s.</w:t>
            </w:r>
          </w:p>
        </w:tc>
      </w:tr>
      <w:tr w:rsidR="00FB4F8C" w:rsidRPr="00684602" w14:paraId="550BB68D" w14:textId="77777777" w:rsidTr="00935D7E">
        <w:tc>
          <w:tcPr>
            <w:tcW w:w="4536" w:type="dxa"/>
            <w:shd w:val="clear" w:color="auto" w:fill="auto"/>
          </w:tcPr>
          <w:p w14:paraId="463A253B" w14:textId="35423D8B" w:rsidR="00FB4F8C" w:rsidRPr="00684602" w:rsidRDefault="00FB4F8C" w:rsidP="00FB4F8C">
            <w:pPr>
              <w:pStyle w:val="Odsekzoznamu"/>
              <w:tabs>
                <w:tab w:val="left" w:pos="426"/>
              </w:tabs>
              <w:ind w:left="0"/>
              <w:jc w:val="both"/>
              <w:rPr>
                <w:b/>
                <w:sz w:val="24"/>
                <w:szCs w:val="24"/>
              </w:rPr>
            </w:pPr>
            <w:r w:rsidRPr="00684602">
              <w:rPr>
                <w:sz w:val="24"/>
                <w:szCs w:val="24"/>
              </w:rPr>
              <w:t>Číslo účtu:</w:t>
            </w:r>
          </w:p>
        </w:tc>
        <w:tc>
          <w:tcPr>
            <w:tcW w:w="4534" w:type="dxa"/>
            <w:shd w:val="clear" w:color="auto" w:fill="auto"/>
          </w:tcPr>
          <w:p w14:paraId="3FB31A7B" w14:textId="2FA821C3" w:rsidR="00FB4F8C" w:rsidRPr="00684602" w:rsidRDefault="00FB4F8C" w:rsidP="00FB4F8C">
            <w:pPr>
              <w:rPr>
                <w:sz w:val="24"/>
                <w:szCs w:val="24"/>
              </w:rPr>
            </w:pPr>
            <w:r w:rsidRPr="002A6CFE">
              <w:rPr>
                <w:sz w:val="24"/>
                <w:szCs w:val="24"/>
              </w:rPr>
              <w:t>SK61</w:t>
            </w:r>
            <w:r>
              <w:rPr>
                <w:sz w:val="24"/>
                <w:szCs w:val="24"/>
              </w:rPr>
              <w:t xml:space="preserve"> </w:t>
            </w:r>
            <w:r w:rsidRPr="002A6CFE">
              <w:rPr>
                <w:sz w:val="24"/>
                <w:szCs w:val="24"/>
              </w:rPr>
              <w:t>0200</w:t>
            </w:r>
            <w:r>
              <w:rPr>
                <w:sz w:val="24"/>
                <w:szCs w:val="24"/>
              </w:rPr>
              <w:t xml:space="preserve"> </w:t>
            </w:r>
            <w:r w:rsidRPr="002A6CFE">
              <w:rPr>
                <w:sz w:val="24"/>
                <w:szCs w:val="24"/>
              </w:rPr>
              <w:t>0000</w:t>
            </w:r>
            <w:r>
              <w:rPr>
                <w:sz w:val="24"/>
                <w:szCs w:val="24"/>
              </w:rPr>
              <w:t xml:space="preserve"> </w:t>
            </w:r>
            <w:r w:rsidRPr="002A6CFE">
              <w:rPr>
                <w:sz w:val="24"/>
                <w:szCs w:val="24"/>
              </w:rPr>
              <w:t>0036</w:t>
            </w:r>
            <w:r>
              <w:rPr>
                <w:sz w:val="24"/>
                <w:szCs w:val="24"/>
              </w:rPr>
              <w:t xml:space="preserve"> </w:t>
            </w:r>
            <w:r w:rsidRPr="002A6CFE">
              <w:rPr>
                <w:sz w:val="24"/>
                <w:szCs w:val="24"/>
              </w:rPr>
              <w:t>8433</w:t>
            </w:r>
            <w:r>
              <w:rPr>
                <w:sz w:val="24"/>
                <w:szCs w:val="24"/>
              </w:rPr>
              <w:t xml:space="preserve"> </w:t>
            </w:r>
            <w:r w:rsidRPr="002A6CFE">
              <w:rPr>
                <w:sz w:val="24"/>
                <w:szCs w:val="24"/>
              </w:rPr>
              <w:t>6851</w:t>
            </w:r>
            <w:r w:rsidRPr="002A6CFE">
              <w:rPr>
                <w:sz w:val="24"/>
                <w:szCs w:val="24"/>
              </w:rPr>
              <w:tab/>
            </w:r>
          </w:p>
        </w:tc>
      </w:tr>
      <w:tr w:rsidR="00FB4F8C" w:rsidRPr="00684602" w14:paraId="7EC5F578" w14:textId="77777777" w:rsidTr="00935D7E">
        <w:tc>
          <w:tcPr>
            <w:tcW w:w="4536" w:type="dxa"/>
            <w:shd w:val="clear" w:color="auto" w:fill="auto"/>
          </w:tcPr>
          <w:p w14:paraId="3D671F35" w14:textId="6166644C" w:rsidR="00FB4F8C" w:rsidRPr="00684602" w:rsidRDefault="00FB4F8C" w:rsidP="00FB4F8C">
            <w:pPr>
              <w:jc w:val="both"/>
              <w:rPr>
                <w:b/>
                <w:sz w:val="24"/>
                <w:szCs w:val="24"/>
              </w:rPr>
            </w:pPr>
            <w:r w:rsidRPr="00684602">
              <w:rPr>
                <w:sz w:val="24"/>
                <w:szCs w:val="24"/>
              </w:rPr>
              <w:t>BIC/SWIFT kód:   </w:t>
            </w:r>
          </w:p>
        </w:tc>
        <w:tc>
          <w:tcPr>
            <w:tcW w:w="4534" w:type="dxa"/>
            <w:shd w:val="clear" w:color="auto" w:fill="auto"/>
          </w:tcPr>
          <w:p w14:paraId="382501E1" w14:textId="3AED6689" w:rsidR="00FB4F8C" w:rsidRPr="00684602" w:rsidRDefault="00FB4F8C" w:rsidP="00FB4F8C">
            <w:pPr>
              <w:rPr>
                <w:sz w:val="24"/>
                <w:szCs w:val="24"/>
              </w:rPr>
            </w:pPr>
            <w:r w:rsidRPr="002A6CFE">
              <w:rPr>
                <w:sz w:val="24"/>
                <w:szCs w:val="24"/>
              </w:rPr>
              <w:t>SUBASKBX</w:t>
            </w:r>
          </w:p>
        </w:tc>
      </w:tr>
      <w:tr w:rsidR="00FB4F8C" w:rsidRPr="00684602" w14:paraId="35DD16E3" w14:textId="77777777" w:rsidTr="00935D7E">
        <w:tc>
          <w:tcPr>
            <w:tcW w:w="4536" w:type="dxa"/>
            <w:shd w:val="clear" w:color="auto" w:fill="auto"/>
          </w:tcPr>
          <w:p w14:paraId="0B66E98B" w14:textId="0A2D2A13" w:rsidR="00FB4F8C" w:rsidRPr="00684602" w:rsidRDefault="00FB4F8C" w:rsidP="00FB4F8C">
            <w:pPr>
              <w:jc w:val="both"/>
              <w:rPr>
                <w:sz w:val="24"/>
                <w:szCs w:val="24"/>
              </w:rPr>
            </w:pPr>
            <w:r w:rsidRPr="00684602">
              <w:rPr>
                <w:sz w:val="24"/>
                <w:szCs w:val="24"/>
              </w:rPr>
              <w:t>Internetová adresa (URL):</w:t>
            </w:r>
            <w:r w:rsidRPr="00684602">
              <w:rPr>
                <w:sz w:val="24"/>
                <w:szCs w:val="24"/>
              </w:rPr>
              <w:tab/>
            </w:r>
          </w:p>
        </w:tc>
        <w:tc>
          <w:tcPr>
            <w:tcW w:w="4534" w:type="dxa"/>
            <w:shd w:val="clear" w:color="auto" w:fill="auto"/>
          </w:tcPr>
          <w:p w14:paraId="061A312C" w14:textId="6CDB500F" w:rsidR="00FB4F8C" w:rsidRPr="00684602" w:rsidRDefault="00FB4F8C" w:rsidP="00FB4F8C">
            <w:pPr>
              <w:rPr>
                <w:sz w:val="24"/>
                <w:szCs w:val="24"/>
              </w:rPr>
            </w:pPr>
            <w:hyperlink r:id="rId13" w:history="1">
              <w:r w:rsidRPr="0036355C">
                <w:rPr>
                  <w:rStyle w:val="Hypertextovprepojenie"/>
                  <w:sz w:val="24"/>
                  <w:szCs w:val="24"/>
                </w:rPr>
                <w:t>https://slovclean.sk/</w:t>
              </w:r>
            </w:hyperlink>
            <w:r>
              <w:rPr>
                <w:sz w:val="24"/>
                <w:szCs w:val="24"/>
              </w:rPr>
              <w:t xml:space="preserve"> </w:t>
            </w:r>
          </w:p>
        </w:tc>
      </w:tr>
      <w:tr w:rsidR="00FB4F8C" w:rsidRPr="00684602" w14:paraId="5D3B1649" w14:textId="77777777" w:rsidTr="00935D7E">
        <w:tc>
          <w:tcPr>
            <w:tcW w:w="4536" w:type="dxa"/>
            <w:shd w:val="clear" w:color="auto" w:fill="auto"/>
          </w:tcPr>
          <w:p w14:paraId="7DC3DB40" w14:textId="4396B600" w:rsidR="00FB4F8C" w:rsidRPr="00684602" w:rsidRDefault="00FB4F8C" w:rsidP="00FB4F8C">
            <w:pPr>
              <w:jc w:val="both"/>
              <w:rPr>
                <w:sz w:val="24"/>
                <w:szCs w:val="24"/>
              </w:rPr>
            </w:pPr>
            <w:r w:rsidRPr="00684602">
              <w:rPr>
                <w:sz w:val="24"/>
                <w:szCs w:val="24"/>
              </w:rPr>
              <w:t>Zápis:</w:t>
            </w:r>
          </w:p>
        </w:tc>
        <w:tc>
          <w:tcPr>
            <w:tcW w:w="4534" w:type="dxa"/>
            <w:shd w:val="clear" w:color="auto" w:fill="auto"/>
          </w:tcPr>
          <w:p w14:paraId="0A9A51A6" w14:textId="77369F79" w:rsidR="00FB4F8C" w:rsidRPr="00684602" w:rsidRDefault="00FB4F8C" w:rsidP="00FB4F8C">
            <w:pPr>
              <w:pStyle w:val="Odsekzoznamu"/>
              <w:tabs>
                <w:tab w:val="left" w:pos="426"/>
              </w:tabs>
              <w:ind w:left="0"/>
              <w:jc w:val="both"/>
              <w:rPr>
                <w:sz w:val="24"/>
                <w:szCs w:val="24"/>
              </w:rPr>
            </w:pPr>
            <w:bookmarkStart w:id="0" w:name="_Hlk199490495"/>
            <w:r w:rsidRPr="002A6CFE">
              <w:rPr>
                <w:sz w:val="24"/>
                <w:szCs w:val="24"/>
              </w:rPr>
              <w:t xml:space="preserve">v Obchodnom registri Mestského súdu </w:t>
            </w:r>
            <w:r>
              <w:rPr>
                <w:sz w:val="24"/>
                <w:szCs w:val="24"/>
              </w:rPr>
              <w:t>Bratislava</w:t>
            </w:r>
            <w:r w:rsidRPr="002A6CFE">
              <w:rPr>
                <w:sz w:val="24"/>
                <w:szCs w:val="24"/>
              </w:rPr>
              <w:t xml:space="preserve"> III, oddiel Sa, vložka č.: </w:t>
            </w:r>
            <w:bookmarkEnd w:id="0"/>
            <w:r w:rsidRPr="002A6CFE">
              <w:rPr>
                <w:sz w:val="24"/>
                <w:szCs w:val="24"/>
              </w:rPr>
              <w:t>6082/B</w:t>
            </w:r>
          </w:p>
        </w:tc>
      </w:tr>
      <w:tr w:rsidR="00FB4F8C" w:rsidRPr="00684602" w14:paraId="0290CDBE" w14:textId="77777777" w:rsidTr="00935D7E">
        <w:tc>
          <w:tcPr>
            <w:tcW w:w="4536" w:type="dxa"/>
            <w:shd w:val="clear" w:color="auto" w:fill="auto"/>
          </w:tcPr>
          <w:p w14:paraId="204FE344" w14:textId="77777777" w:rsidR="00FB4F8C" w:rsidRPr="00684602" w:rsidRDefault="00FB4F8C" w:rsidP="00FB4F8C">
            <w:pPr>
              <w:jc w:val="both"/>
              <w:rPr>
                <w:sz w:val="24"/>
                <w:szCs w:val="24"/>
              </w:rPr>
            </w:pPr>
            <w:r w:rsidRPr="00684602">
              <w:rPr>
                <w:sz w:val="24"/>
                <w:szCs w:val="24"/>
              </w:rPr>
              <w:t>Kontaktná osoba:</w:t>
            </w:r>
          </w:p>
          <w:p w14:paraId="33CE6419" w14:textId="77777777" w:rsidR="00FB4F8C" w:rsidRPr="00684602" w:rsidRDefault="00FB4F8C" w:rsidP="00FB4F8C">
            <w:pPr>
              <w:jc w:val="both"/>
              <w:rPr>
                <w:sz w:val="24"/>
                <w:szCs w:val="24"/>
              </w:rPr>
            </w:pPr>
            <w:r w:rsidRPr="00684602">
              <w:rPr>
                <w:sz w:val="24"/>
                <w:szCs w:val="24"/>
              </w:rPr>
              <w:t xml:space="preserve">Tel. kontakt: </w:t>
            </w:r>
          </w:p>
          <w:p w14:paraId="7C239075" w14:textId="0FE2D5FF" w:rsidR="00FB4F8C" w:rsidRPr="00684602" w:rsidRDefault="00FB4F8C" w:rsidP="00FB4F8C">
            <w:pPr>
              <w:jc w:val="both"/>
              <w:rPr>
                <w:sz w:val="24"/>
                <w:szCs w:val="24"/>
              </w:rPr>
            </w:pPr>
            <w:r w:rsidRPr="00684602">
              <w:rPr>
                <w:sz w:val="24"/>
                <w:szCs w:val="24"/>
              </w:rPr>
              <w:t xml:space="preserve">E-mail: </w:t>
            </w:r>
          </w:p>
        </w:tc>
        <w:tc>
          <w:tcPr>
            <w:tcW w:w="4534" w:type="dxa"/>
            <w:shd w:val="clear" w:color="auto" w:fill="auto"/>
          </w:tcPr>
          <w:p w14:paraId="67D43BA0" w14:textId="77777777" w:rsidR="00FB4F8C" w:rsidRPr="002A6CFE" w:rsidRDefault="00FB4F8C" w:rsidP="00FB4F8C">
            <w:pPr>
              <w:pStyle w:val="Odsekzoznamu"/>
              <w:tabs>
                <w:tab w:val="left" w:pos="426"/>
              </w:tabs>
              <w:ind w:left="0"/>
              <w:jc w:val="both"/>
              <w:rPr>
                <w:sz w:val="24"/>
                <w:szCs w:val="24"/>
              </w:rPr>
            </w:pPr>
            <w:r w:rsidRPr="002A6CFE">
              <w:rPr>
                <w:sz w:val="24"/>
                <w:szCs w:val="24"/>
              </w:rPr>
              <w:t xml:space="preserve">Viktor </w:t>
            </w:r>
            <w:proofErr w:type="spellStart"/>
            <w:r w:rsidRPr="002A6CFE">
              <w:rPr>
                <w:sz w:val="24"/>
                <w:szCs w:val="24"/>
              </w:rPr>
              <w:t>Pohůnek</w:t>
            </w:r>
            <w:proofErr w:type="spellEnd"/>
          </w:p>
          <w:p w14:paraId="54005E29" w14:textId="77777777" w:rsidR="00FB4F8C" w:rsidRPr="002A6CFE" w:rsidRDefault="00FB4F8C" w:rsidP="00FB4F8C">
            <w:pPr>
              <w:pStyle w:val="Odsekzoznamu"/>
              <w:tabs>
                <w:tab w:val="left" w:pos="426"/>
              </w:tabs>
              <w:ind w:left="0"/>
              <w:jc w:val="both"/>
              <w:rPr>
                <w:sz w:val="24"/>
                <w:szCs w:val="24"/>
              </w:rPr>
            </w:pPr>
            <w:hyperlink r:id="rId14" w:history="1">
              <w:r w:rsidRPr="002A6CFE">
                <w:rPr>
                  <w:sz w:val="24"/>
                  <w:szCs w:val="24"/>
                </w:rPr>
                <w:t>+421 917 379 092</w:t>
              </w:r>
            </w:hyperlink>
          </w:p>
          <w:p w14:paraId="0038152B" w14:textId="2D294075" w:rsidR="00FB4F8C" w:rsidRPr="00B2469E" w:rsidRDefault="00FB4F8C" w:rsidP="00FB4F8C">
            <w:pPr>
              <w:pStyle w:val="Odsekzoznamu"/>
              <w:tabs>
                <w:tab w:val="left" w:pos="426"/>
              </w:tabs>
              <w:ind w:left="0"/>
              <w:jc w:val="both"/>
              <w:rPr>
                <w:sz w:val="24"/>
                <w:szCs w:val="24"/>
              </w:rPr>
            </w:pPr>
            <w:hyperlink r:id="rId15" w:history="1">
              <w:r w:rsidRPr="0036355C">
                <w:rPr>
                  <w:rStyle w:val="Hypertextovprepojenie"/>
                  <w:sz w:val="24"/>
                  <w:szCs w:val="24"/>
                </w:rPr>
                <w:t>pohunek@slovclean.sk</w:t>
              </w:r>
            </w:hyperlink>
            <w:r>
              <w:rPr>
                <w:sz w:val="24"/>
                <w:szCs w:val="24"/>
              </w:rPr>
              <w:t xml:space="preserve"> </w:t>
            </w:r>
          </w:p>
        </w:tc>
      </w:tr>
      <w:tr w:rsidR="00B2469E" w:rsidRPr="00684602" w14:paraId="4E4DA8D7" w14:textId="77777777" w:rsidTr="00C224CF">
        <w:tc>
          <w:tcPr>
            <w:tcW w:w="9070" w:type="dxa"/>
            <w:gridSpan w:val="2"/>
            <w:shd w:val="clear" w:color="auto" w:fill="auto"/>
          </w:tcPr>
          <w:p w14:paraId="34F5A1D1" w14:textId="4370838A" w:rsidR="00B2469E" w:rsidRPr="00684602" w:rsidRDefault="00B2469E" w:rsidP="00FB4F8C">
            <w:pPr>
              <w:pStyle w:val="Odsekzoznamu"/>
              <w:tabs>
                <w:tab w:val="left" w:pos="426"/>
              </w:tabs>
              <w:spacing w:after="120"/>
              <w:ind w:left="0"/>
              <w:contextualSpacing w:val="0"/>
              <w:jc w:val="both"/>
              <w:rPr>
                <w:sz w:val="24"/>
                <w:szCs w:val="24"/>
                <w:highlight w:val="yellow"/>
              </w:rPr>
            </w:pPr>
            <w:r w:rsidRPr="00684602">
              <w:rPr>
                <w:sz w:val="24"/>
                <w:szCs w:val="24"/>
              </w:rPr>
              <w:t xml:space="preserve">(ďalej len </w:t>
            </w:r>
            <w:r w:rsidRPr="00684602">
              <w:rPr>
                <w:b/>
                <w:bCs/>
                <w:sz w:val="24"/>
                <w:szCs w:val="24"/>
              </w:rPr>
              <w:t xml:space="preserve">„Poskytovateľ </w:t>
            </w:r>
            <w:r>
              <w:rPr>
                <w:b/>
                <w:bCs/>
                <w:sz w:val="24"/>
                <w:szCs w:val="24"/>
              </w:rPr>
              <w:t xml:space="preserve"> č. 1  </w:t>
            </w:r>
            <w:r w:rsidRPr="00447456">
              <w:rPr>
                <w:sz w:val="24"/>
                <w:szCs w:val="24"/>
              </w:rPr>
              <w:t>alebo</w:t>
            </w:r>
            <w:r>
              <w:rPr>
                <w:b/>
                <w:bCs/>
                <w:sz w:val="24"/>
                <w:szCs w:val="24"/>
              </w:rPr>
              <w:t xml:space="preserve"> „Poskytovateľ“</w:t>
            </w:r>
            <w:r w:rsidRPr="00684602">
              <w:rPr>
                <w:sz w:val="24"/>
                <w:szCs w:val="24"/>
              </w:rPr>
              <w:t>)</w:t>
            </w:r>
          </w:p>
        </w:tc>
      </w:tr>
      <w:tr w:rsidR="00B2469E" w:rsidRPr="00684602" w14:paraId="3BC3BA35" w14:textId="77777777" w:rsidTr="0010671A">
        <w:tc>
          <w:tcPr>
            <w:tcW w:w="9070" w:type="dxa"/>
            <w:gridSpan w:val="2"/>
            <w:shd w:val="clear" w:color="auto" w:fill="auto"/>
          </w:tcPr>
          <w:p w14:paraId="1A835795" w14:textId="2536A05A" w:rsidR="00B2469E" w:rsidRPr="00042CCC" w:rsidRDefault="00B2469E" w:rsidP="00042CCC">
            <w:pPr>
              <w:overflowPunct/>
              <w:autoSpaceDE/>
              <w:adjustRightInd/>
              <w:spacing w:after="120" w:line="276" w:lineRule="auto"/>
              <w:jc w:val="both"/>
              <w:textAlignment w:val="auto"/>
              <w:rPr>
                <w:rFonts w:eastAsia="Calibri"/>
                <w:sz w:val="24"/>
                <w:szCs w:val="24"/>
                <w:lang w:eastAsia="en-US"/>
              </w:rPr>
            </w:pPr>
            <w:r w:rsidRPr="0079052D">
              <w:rPr>
                <w:rFonts w:eastAsia="Calibri"/>
                <w:sz w:val="24"/>
                <w:szCs w:val="24"/>
                <w:lang w:eastAsia="en-US"/>
              </w:rPr>
              <w:t>(Objednávateľ a</w:t>
            </w:r>
            <w:r>
              <w:rPr>
                <w:rFonts w:eastAsia="Calibri"/>
                <w:sz w:val="24"/>
                <w:szCs w:val="24"/>
                <w:lang w:eastAsia="en-US"/>
              </w:rPr>
              <w:t> </w:t>
            </w:r>
            <w:r w:rsidRPr="0079052D">
              <w:rPr>
                <w:rFonts w:eastAsia="Calibri"/>
                <w:sz w:val="24"/>
                <w:szCs w:val="24"/>
                <w:lang w:eastAsia="en-US"/>
              </w:rPr>
              <w:t>Poskytovateľ</w:t>
            </w:r>
            <w:r>
              <w:rPr>
                <w:rFonts w:eastAsia="Calibri"/>
                <w:sz w:val="24"/>
                <w:szCs w:val="24"/>
                <w:lang w:eastAsia="en-US"/>
              </w:rPr>
              <w:t xml:space="preserve"> č. 1 </w:t>
            </w:r>
            <w:r w:rsidRPr="0079052D">
              <w:rPr>
                <w:rFonts w:eastAsia="Calibri"/>
                <w:sz w:val="24"/>
                <w:szCs w:val="24"/>
                <w:lang w:eastAsia="en-US"/>
              </w:rPr>
              <w:t>ďalej spoločne len ako „</w:t>
            </w:r>
            <w:r>
              <w:rPr>
                <w:rFonts w:eastAsia="Calibri"/>
                <w:b/>
                <w:bCs/>
                <w:sz w:val="24"/>
                <w:szCs w:val="24"/>
                <w:lang w:eastAsia="en-US"/>
              </w:rPr>
              <w:t>Ú</w:t>
            </w:r>
            <w:r w:rsidRPr="00447456">
              <w:rPr>
                <w:rFonts w:eastAsia="Calibri"/>
                <w:b/>
                <w:bCs/>
                <w:sz w:val="24"/>
                <w:szCs w:val="24"/>
                <w:lang w:eastAsia="en-US"/>
              </w:rPr>
              <w:t>častníci dohody</w:t>
            </w:r>
            <w:r w:rsidRPr="0079052D">
              <w:rPr>
                <w:rFonts w:eastAsia="Calibri"/>
                <w:sz w:val="24"/>
                <w:szCs w:val="24"/>
                <w:lang w:eastAsia="en-US"/>
              </w:rPr>
              <w:t>“ alebo jednotlivo ako „</w:t>
            </w:r>
            <w:r>
              <w:rPr>
                <w:rFonts w:eastAsia="Calibri"/>
                <w:b/>
                <w:bCs/>
                <w:sz w:val="24"/>
                <w:szCs w:val="24"/>
                <w:lang w:eastAsia="en-US"/>
              </w:rPr>
              <w:t>Ú</w:t>
            </w:r>
            <w:r w:rsidRPr="00447456">
              <w:rPr>
                <w:rFonts w:eastAsia="Calibri"/>
                <w:b/>
                <w:bCs/>
                <w:sz w:val="24"/>
                <w:szCs w:val="24"/>
                <w:lang w:eastAsia="en-US"/>
              </w:rPr>
              <w:t>častník dohody</w:t>
            </w:r>
            <w:r w:rsidRPr="0079052D">
              <w:rPr>
                <w:rFonts w:eastAsia="Calibri"/>
                <w:sz w:val="24"/>
                <w:szCs w:val="24"/>
                <w:lang w:eastAsia="en-US"/>
              </w:rPr>
              <w:t>“)</w:t>
            </w:r>
          </w:p>
        </w:tc>
      </w:tr>
    </w:tbl>
    <w:p w14:paraId="4F6F219E" w14:textId="164A2550" w:rsidR="00A70D5C" w:rsidRPr="00447456" w:rsidRDefault="00360826" w:rsidP="003F0B8B">
      <w:pPr>
        <w:overflowPunct/>
        <w:autoSpaceDE/>
        <w:adjustRightInd/>
        <w:spacing w:after="120" w:line="276" w:lineRule="auto"/>
        <w:jc w:val="center"/>
        <w:textAlignment w:val="auto"/>
        <w:rPr>
          <w:rFonts w:eastAsia="Calibri"/>
          <w:sz w:val="24"/>
          <w:szCs w:val="24"/>
          <w:lang w:eastAsia="en-US"/>
        </w:rPr>
      </w:pPr>
      <w:r w:rsidRPr="1C185555">
        <w:rPr>
          <w:rFonts w:eastAsia="MS Mincho"/>
          <w:b/>
          <w:bCs/>
          <w:sz w:val="24"/>
          <w:szCs w:val="24"/>
          <w:lang w:eastAsia="ja-JP"/>
        </w:rPr>
        <w:lastRenderedPageBreak/>
        <w:t>Článok I</w:t>
      </w:r>
      <w:r w:rsidR="712E0EEA" w:rsidRPr="1C185555">
        <w:rPr>
          <w:rFonts w:eastAsia="MS Mincho"/>
          <w:b/>
          <w:bCs/>
          <w:sz w:val="24"/>
          <w:szCs w:val="24"/>
          <w:lang w:eastAsia="ja-JP"/>
        </w:rPr>
        <w:t>.</w:t>
      </w:r>
      <w:r>
        <w:br/>
      </w:r>
      <w:r w:rsidRPr="1C185555">
        <w:rPr>
          <w:b/>
          <w:bCs/>
          <w:color w:val="000000" w:themeColor="text1"/>
          <w:sz w:val="24"/>
          <w:szCs w:val="24"/>
          <w:lang w:eastAsia="cs-CZ"/>
        </w:rPr>
        <w:t>ÚVODNÉ USTANOVENIA</w:t>
      </w:r>
    </w:p>
    <w:p w14:paraId="0B0973ED" w14:textId="5D7C9380" w:rsidR="0014391E" w:rsidRPr="00EF53FE" w:rsidRDefault="00360826" w:rsidP="00B76918">
      <w:pPr>
        <w:numPr>
          <w:ilvl w:val="1"/>
          <w:numId w:val="1"/>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684602">
        <w:rPr>
          <w:rFonts w:eastAsia="MS Mincho"/>
          <w:sz w:val="24"/>
          <w:szCs w:val="24"/>
          <w:lang w:eastAsia="ja-JP"/>
        </w:rPr>
        <w:t xml:space="preserve">Objednávateľ uskutočnil verejnú súťaž uverejnenú vo Vestníku verejného obstarávania </w:t>
      </w:r>
      <w:r w:rsidR="00BF4A9A" w:rsidRPr="00684602">
        <w:rPr>
          <w:rFonts w:eastAsia="MS Mincho"/>
          <w:sz w:val="24"/>
          <w:szCs w:val="24"/>
          <w:lang w:eastAsia="ja-JP"/>
        </w:rPr>
        <w:t xml:space="preserve">č. </w:t>
      </w:r>
      <w:r w:rsidR="00BF4A9A">
        <w:rPr>
          <w:rFonts w:eastAsia="MS Mincho"/>
          <w:sz w:val="24"/>
          <w:szCs w:val="24"/>
          <w:lang w:eastAsia="ja-JP"/>
        </w:rPr>
        <w:t>113/2025</w:t>
      </w:r>
      <w:r w:rsidR="00BF4A9A" w:rsidRPr="00684602">
        <w:rPr>
          <w:rFonts w:eastAsia="MS Mincho"/>
          <w:sz w:val="24"/>
          <w:szCs w:val="24"/>
          <w:lang w:eastAsia="ja-JP"/>
        </w:rPr>
        <w:t xml:space="preserve"> zo dňa </w:t>
      </w:r>
      <w:r w:rsidR="00BF4A9A" w:rsidRPr="006E077A">
        <w:rPr>
          <w:rFonts w:eastAsia="MS Mincho"/>
          <w:sz w:val="24"/>
          <w:szCs w:val="24"/>
          <w:lang w:eastAsia="ja-JP"/>
        </w:rPr>
        <w:t>09.06.2025</w:t>
      </w:r>
      <w:r w:rsidR="00BF4A9A" w:rsidRPr="00684602">
        <w:rPr>
          <w:rFonts w:eastAsia="MS Mincho"/>
          <w:sz w:val="24"/>
          <w:szCs w:val="24"/>
          <w:lang w:eastAsia="ja-JP"/>
        </w:rPr>
        <w:t xml:space="preserve"> pod značkou </w:t>
      </w:r>
      <w:r w:rsidR="00BF4A9A" w:rsidRPr="00DD410C">
        <w:rPr>
          <w:rFonts w:eastAsia="MS Mincho"/>
          <w:sz w:val="24"/>
          <w:szCs w:val="24"/>
          <w:lang w:eastAsia="ja-JP"/>
        </w:rPr>
        <w:t>9403 - MSS</w:t>
      </w:r>
      <w:r w:rsidR="00BF4A9A" w:rsidRPr="00684602">
        <w:rPr>
          <w:rFonts w:eastAsia="MS Mincho"/>
          <w:sz w:val="24"/>
          <w:szCs w:val="24"/>
          <w:lang w:eastAsia="ja-JP"/>
        </w:rPr>
        <w:t xml:space="preserve"> na predmet zákazky „</w:t>
      </w:r>
      <w:r w:rsidR="00BF4A9A" w:rsidRPr="003E5FCA">
        <w:rPr>
          <w:rFonts w:eastAsia="MS Mincho"/>
          <w:b/>
          <w:sz w:val="24"/>
          <w:szCs w:val="24"/>
          <w:lang w:eastAsia="ja-JP"/>
        </w:rPr>
        <w:t>Upratovacie a čistiace služby pre Centrum podpory Košice (CPKE) a Centrum podpory Prešov (CPPO)</w:t>
      </w:r>
      <w:r w:rsidR="00BF4A9A" w:rsidRPr="00684602">
        <w:rPr>
          <w:rFonts w:eastAsia="MS Mincho"/>
          <w:sz w:val="24"/>
          <w:szCs w:val="24"/>
          <w:lang w:eastAsia="ja-JP"/>
        </w:rPr>
        <w:t>“ (ďalej len „</w:t>
      </w:r>
      <w:r w:rsidR="00BF4A9A">
        <w:rPr>
          <w:rFonts w:eastAsia="MS Mincho"/>
          <w:b/>
          <w:bCs/>
          <w:sz w:val="24"/>
          <w:szCs w:val="24"/>
          <w:lang w:eastAsia="ja-JP"/>
        </w:rPr>
        <w:t>V</w:t>
      </w:r>
      <w:r w:rsidR="00BF4A9A" w:rsidRPr="00684602">
        <w:rPr>
          <w:rFonts w:eastAsia="MS Mincho"/>
          <w:b/>
          <w:bCs/>
          <w:sz w:val="24"/>
          <w:szCs w:val="24"/>
          <w:lang w:eastAsia="ja-JP"/>
        </w:rPr>
        <w:t>erejné obstarávanie</w:t>
      </w:r>
      <w:r w:rsidR="00BF4A9A" w:rsidRPr="00684602">
        <w:rPr>
          <w:rFonts w:eastAsia="MS Mincho"/>
          <w:sz w:val="24"/>
          <w:szCs w:val="24"/>
          <w:lang w:eastAsia="ja-JP"/>
        </w:rPr>
        <w:t xml:space="preserve">“). </w:t>
      </w:r>
      <w:r w:rsidR="00BF4A9A" w:rsidRPr="00684602">
        <w:rPr>
          <w:rFonts w:eastAsia="MS Mincho"/>
          <w:sz w:val="24"/>
          <w:szCs w:val="24"/>
          <w:lang w:eastAsia="ja-JP"/>
        </w:rPr>
        <w:tab/>
      </w:r>
    </w:p>
    <w:p w14:paraId="6A72A104" w14:textId="7100E48B" w:rsidR="000328C1" w:rsidRPr="00D57590" w:rsidRDefault="00360826" w:rsidP="00B76918">
      <w:pPr>
        <w:numPr>
          <w:ilvl w:val="1"/>
          <w:numId w:val="1"/>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D57590">
        <w:rPr>
          <w:rFonts w:eastAsia="MS Mincho"/>
          <w:sz w:val="24"/>
          <w:szCs w:val="24"/>
          <w:lang w:eastAsia="ja-JP"/>
        </w:rPr>
        <w:t xml:space="preserve">Výsledkom verejného obstarávania je výber úspešného uchádzača </w:t>
      </w:r>
      <w:r w:rsidR="00C67174" w:rsidRPr="00D57590">
        <w:rPr>
          <w:rFonts w:eastAsia="MS Mincho"/>
          <w:sz w:val="24"/>
          <w:szCs w:val="24"/>
          <w:lang w:eastAsia="ja-JP"/>
        </w:rPr>
        <w:t>–</w:t>
      </w:r>
      <w:r w:rsidRPr="00D57590">
        <w:rPr>
          <w:rFonts w:eastAsia="MS Mincho"/>
          <w:sz w:val="24"/>
          <w:szCs w:val="24"/>
          <w:lang w:eastAsia="ja-JP"/>
        </w:rPr>
        <w:t xml:space="preserve"> </w:t>
      </w:r>
      <w:r w:rsidR="0014391E" w:rsidRPr="00D57590">
        <w:rPr>
          <w:rFonts w:eastAsia="MS Mincho"/>
          <w:sz w:val="24"/>
          <w:szCs w:val="24"/>
          <w:lang w:eastAsia="ja-JP"/>
        </w:rPr>
        <w:t>P</w:t>
      </w:r>
      <w:r w:rsidRPr="00D57590">
        <w:rPr>
          <w:rFonts w:eastAsia="MS Mincho"/>
          <w:sz w:val="24"/>
          <w:szCs w:val="24"/>
          <w:lang w:eastAsia="ja-JP"/>
        </w:rPr>
        <w:t>oskytovateľa</w:t>
      </w:r>
      <w:r w:rsidR="00C67174" w:rsidRPr="00D57590">
        <w:rPr>
          <w:rFonts w:eastAsia="MS Mincho"/>
          <w:sz w:val="24"/>
          <w:szCs w:val="24"/>
          <w:lang w:eastAsia="ja-JP"/>
        </w:rPr>
        <w:t xml:space="preserve"> č. 1</w:t>
      </w:r>
      <w:r w:rsidRPr="00D57590">
        <w:rPr>
          <w:rFonts w:eastAsia="MS Mincho"/>
          <w:sz w:val="24"/>
          <w:szCs w:val="24"/>
          <w:lang w:eastAsia="ja-JP"/>
        </w:rPr>
        <w:t>,</w:t>
      </w:r>
      <w:r w:rsidR="006F2E4F" w:rsidRPr="00D57590">
        <w:rPr>
          <w:rFonts w:eastAsia="MS Mincho"/>
          <w:sz w:val="24"/>
          <w:szCs w:val="24"/>
          <w:lang w:eastAsia="ja-JP"/>
        </w:rPr>
        <w:t xml:space="preserve"> s ktorým </w:t>
      </w:r>
      <w:r w:rsidR="00E168D0" w:rsidRPr="00D57590">
        <w:rPr>
          <w:rFonts w:eastAsia="MS Mincho"/>
          <w:sz w:val="24"/>
          <w:szCs w:val="24"/>
          <w:lang w:eastAsia="ja-JP"/>
        </w:rPr>
        <w:t xml:space="preserve">je </w:t>
      </w:r>
      <w:r w:rsidR="006F2E4F" w:rsidRPr="00D57590">
        <w:rPr>
          <w:rFonts w:eastAsia="MS Mincho"/>
          <w:sz w:val="24"/>
          <w:szCs w:val="24"/>
          <w:lang w:eastAsia="ja-JP"/>
        </w:rPr>
        <w:t>uzatvorená táto R</w:t>
      </w:r>
      <w:r w:rsidRPr="00D57590">
        <w:rPr>
          <w:rFonts w:eastAsia="MS Mincho"/>
          <w:sz w:val="24"/>
          <w:szCs w:val="24"/>
          <w:lang w:eastAsia="ja-JP"/>
        </w:rPr>
        <w:t>ámcová dohoda.</w:t>
      </w:r>
      <w:r w:rsidR="0014391E" w:rsidRPr="00D57590">
        <w:rPr>
          <w:rFonts w:eastAsia="MS Mincho"/>
          <w:sz w:val="24"/>
          <w:szCs w:val="24"/>
          <w:lang w:eastAsia="ja-JP"/>
        </w:rPr>
        <w:t xml:space="preserve"> </w:t>
      </w:r>
      <w:r w:rsidR="00BD6123" w:rsidRPr="00D57590">
        <w:rPr>
          <w:rFonts w:eastAsia="MS Mincho"/>
          <w:sz w:val="24"/>
          <w:szCs w:val="24"/>
          <w:lang w:eastAsia="ja-JP"/>
        </w:rPr>
        <w:t xml:space="preserve">V súlade s § 83 ods. 5 písm. a) </w:t>
      </w:r>
      <w:r w:rsidR="00DD050C">
        <w:rPr>
          <w:rFonts w:eastAsia="Calibri"/>
          <w:sz w:val="23"/>
          <w:szCs w:val="23"/>
          <w:lang w:eastAsia="en-US"/>
        </w:rPr>
        <w:t>Z</w:t>
      </w:r>
      <w:r w:rsidR="00BD6123" w:rsidRPr="00D57590">
        <w:rPr>
          <w:rFonts w:eastAsia="Calibri"/>
          <w:sz w:val="23"/>
          <w:szCs w:val="23"/>
          <w:lang w:eastAsia="en-US"/>
        </w:rPr>
        <w:t>ákon</w:t>
      </w:r>
      <w:r w:rsidR="002C1613" w:rsidRPr="00D57590">
        <w:rPr>
          <w:rFonts w:eastAsia="Calibri"/>
          <w:sz w:val="23"/>
          <w:szCs w:val="23"/>
          <w:lang w:eastAsia="en-US"/>
        </w:rPr>
        <w:t>a</w:t>
      </w:r>
      <w:r w:rsidR="00BD6123" w:rsidRPr="00D57590">
        <w:rPr>
          <w:rFonts w:eastAsia="Calibri"/>
          <w:sz w:val="23"/>
          <w:szCs w:val="23"/>
          <w:lang w:eastAsia="en-US"/>
        </w:rPr>
        <w:t xml:space="preserve"> </w:t>
      </w:r>
      <w:r w:rsidR="000A5413">
        <w:rPr>
          <w:rFonts w:eastAsia="Calibri"/>
          <w:sz w:val="23"/>
          <w:szCs w:val="23"/>
          <w:lang w:eastAsia="en-US"/>
        </w:rPr>
        <w:br/>
      </w:r>
      <w:r w:rsidR="00BD6123" w:rsidRPr="00D57590">
        <w:rPr>
          <w:rFonts w:eastAsia="Calibri"/>
          <w:sz w:val="23"/>
          <w:szCs w:val="23"/>
          <w:lang w:eastAsia="en-US"/>
        </w:rPr>
        <w:t xml:space="preserve">č. </w:t>
      </w:r>
      <w:r w:rsidR="00BD6123" w:rsidRPr="00DD050C">
        <w:rPr>
          <w:rFonts w:eastAsia="Calibri"/>
          <w:sz w:val="24"/>
          <w:szCs w:val="24"/>
          <w:lang w:eastAsia="en-US"/>
        </w:rPr>
        <w:t>343/2015 Z. z</w:t>
      </w:r>
      <w:r w:rsidR="00715FF8" w:rsidRPr="00DD050C">
        <w:rPr>
          <w:rFonts w:eastAsia="Calibri"/>
          <w:sz w:val="24"/>
          <w:szCs w:val="24"/>
          <w:lang w:eastAsia="en-US"/>
        </w:rPr>
        <w:t>.</w:t>
      </w:r>
      <w:r w:rsidR="00BD6123" w:rsidRPr="00D57590">
        <w:rPr>
          <w:rFonts w:eastAsia="MS Mincho"/>
          <w:sz w:val="24"/>
          <w:szCs w:val="24"/>
          <w:lang w:eastAsia="ja-JP"/>
        </w:rPr>
        <w:t xml:space="preserve"> </w:t>
      </w:r>
      <w:r w:rsidR="000328C1" w:rsidRPr="00D57590">
        <w:rPr>
          <w:rFonts w:eastAsia="MS Mincho"/>
          <w:sz w:val="24"/>
          <w:szCs w:val="24"/>
          <w:lang w:eastAsia="ja-JP"/>
        </w:rPr>
        <w:t xml:space="preserve">je </w:t>
      </w:r>
      <w:r w:rsidR="003F0B8B">
        <w:rPr>
          <w:rFonts w:eastAsia="MS Mincho"/>
          <w:sz w:val="24"/>
          <w:szCs w:val="24"/>
          <w:lang w:eastAsia="ja-JP"/>
        </w:rPr>
        <w:t>R</w:t>
      </w:r>
      <w:r w:rsidR="000328C1" w:rsidRPr="00D57590">
        <w:rPr>
          <w:rFonts w:eastAsia="MS Mincho"/>
          <w:sz w:val="24"/>
          <w:szCs w:val="24"/>
          <w:lang w:eastAsia="ja-JP"/>
        </w:rPr>
        <w:t>ámcová dohoda uzavretá</w:t>
      </w:r>
      <w:r w:rsidR="00F73219" w:rsidRPr="00D57590">
        <w:rPr>
          <w:rFonts w:eastAsia="MS Mincho"/>
          <w:sz w:val="24"/>
          <w:szCs w:val="24"/>
          <w:lang w:eastAsia="ja-JP"/>
        </w:rPr>
        <w:t xml:space="preserve"> aj</w:t>
      </w:r>
      <w:r w:rsidR="000328C1" w:rsidRPr="00D57590">
        <w:rPr>
          <w:rFonts w:eastAsia="MS Mincho"/>
          <w:sz w:val="24"/>
          <w:szCs w:val="24"/>
          <w:lang w:eastAsia="ja-JP"/>
        </w:rPr>
        <w:t xml:space="preserve"> s</w:t>
      </w:r>
      <w:r w:rsidR="005037A1" w:rsidRPr="00D57590">
        <w:rPr>
          <w:rFonts w:eastAsia="MS Mincho"/>
          <w:sz w:val="24"/>
          <w:szCs w:val="24"/>
          <w:lang w:eastAsia="ja-JP"/>
        </w:rPr>
        <w:t> Poskytovateľom č.</w:t>
      </w:r>
      <w:r w:rsidR="00715FF8">
        <w:rPr>
          <w:rFonts w:eastAsia="MS Mincho"/>
          <w:sz w:val="24"/>
          <w:szCs w:val="24"/>
          <w:lang w:eastAsia="ja-JP"/>
        </w:rPr>
        <w:t xml:space="preserve"> </w:t>
      </w:r>
      <w:r w:rsidR="005037A1" w:rsidRPr="00D57590">
        <w:rPr>
          <w:rFonts w:eastAsia="MS Mincho"/>
          <w:sz w:val="24"/>
          <w:szCs w:val="24"/>
          <w:lang w:eastAsia="ja-JP"/>
        </w:rPr>
        <w:t>2</w:t>
      </w:r>
      <w:r w:rsidR="00EF0C23" w:rsidRPr="00D57590">
        <w:rPr>
          <w:rFonts w:eastAsia="MS Mincho"/>
          <w:sz w:val="24"/>
          <w:szCs w:val="24"/>
          <w:lang w:eastAsia="ja-JP"/>
        </w:rPr>
        <w:t>, tak ako je uvedený v bode 1.3 tohto článku</w:t>
      </w:r>
      <w:r w:rsidR="00715FF8">
        <w:rPr>
          <w:rFonts w:eastAsia="MS Mincho"/>
          <w:sz w:val="24"/>
          <w:szCs w:val="24"/>
          <w:lang w:eastAsia="ja-JP"/>
        </w:rPr>
        <w:t xml:space="preserve"> Rámcovej dohody</w:t>
      </w:r>
      <w:r w:rsidR="000328C1" w:rsidRPr="00D57590">
        <w:rPr>
          <w:rFonts w:eastAsia="MS Mincho"/>
          <w:sz w:val="24"/>
          <w:szCs w:val="24"/>
          <w:lang w:eastAsia="ja-JP"/>
        </w:rPr>
        <w:t xml:space="preserve">, </w:t>
      </w:r>
      <w:r w:rsidR="00BD6123" w:rsidRPr="00D57590">
        <w:rPr>
          <w:rFonts w:eastAsia="MS Mincho"/>
          <w:sz w:val="24"/>
          <w:szCs w:val="24"/>
          <w:lang w:eastAsia="ja-JP"/>
        </w:rPr>
        <w:t>pričom  predmet zákazky</w:t>
      </w:r>
      <w:r w:rsidR="000328C1" w:rsidRPr="00D57590">
        <w:rPr>
          <w:rFonts w:eastAsia="MS Mincho"/>
          <w:sz w:val="24"/>
          <w:szCs w:val="24"/>
          <w:lang w:eastAsia="ja-JP"/>
        </w:rPr>
        <w:t xml:space="preserve"> sa zadáva</w:t>
      </w:r>
      <w:r w:rsidR="00BD6123" w:rsidRPr="00D57590">
        <w:rPr>
          <w:rFonts w:eastAsia="MS Mincho"/>
          <w:sz w:val="24"/>
          <w:szCs w:val="24"/>
          <w:lang w:eastAsia="ja-JP"/>
        </w:rPr>
        <w:t xml:space="preserve"> </w:t>
      </w:r>
      <w:r w:rsidR="000328C1" w:rsidRPr="00D57590">
        <w:rPr>
          <w:rFonts w:eastAsia="MS Mincho"/>
          <w:sz w:val="24"/>
          <w:szCs w:val="24"/>
          <w:lang w:eastAsia="ja-JP"/>
        </w:rPr>
        <w:t>na základe podmienok upravených v</w:t>
      </w:r>
      <w:r w:rsidR="00EF0C23" w:rsidRPr="00D57590">
        <w:rPr>
          <w:rFonts w:eastAsia="MS Mincho"/>
          <w:sz w:val="24"/>
          <w:szCs w:val="24"/>
          <w:lang w:eastAsia="ja-JP"/>
        </w:rPr>
        <w:t> </w:t>
      </w:r>
      <w:r w:rsidR="00BD6123" w:rsidRPr="00D57590">
        <w:rPr>
          <w:rFonts w:eastAsia="MS Mincho"/>
          <w:sz w:val="24"/>
          <w:szCs w:val="24"/>
          <w:lang w:eastAsia="ja-JP"/>
        </w:rPr>
        <w:t>R</w:t>
      </w:r>
      <w:r w:rsidR="000328C1" w:rsidRPr="00D57590">
        <w:rPr>
          <w:rFonts w:eastAsia="MS Mincho"/>
          <w:sz w:val="24"/>
          <w:szCs w:val="24"/>
          <w:lang w:eastAsia="ja-JP"/>
        </w:rPr>
        <w:t>ámcov</w:t>
      </w:r>
      <w:r w:rsidR="00EF0C23" w:rsidRPr="00D57590">
        <w:rPr>
          <w:rFonts w:eastAsia="MS Mincho"/>
          <w:sz w:val="24"/>
          <w:szCs w:val="24"/>
          <w:lang w:eastAsia="ja-JP"/>
        </w:rPr>
        <w:t xml:space="preserve">ých dohodách </w:t>
      </w:r>
      <w:r w:rsidR="000328C1" w:rsidRPr="00D57590">
        <w:rPr>
          <w:rFonts w:eastAsia="MS Mincho"/>
          <w:sz w:val="24"/>
          <w:szCs w:val="24"/>
          <w:lang w:eastAsia="ja-JP"/>
        </w:rPr>
        <w:t>bez opätovného otvárania súťaže</w:t>
      </w:r>
      <w:r w:rsidR="0079052D" w:rsidRPr="00D57590">
        <w:rPr>
          <w:rFonts w:eastAsia="MS Mincho"/>
          <w:sz w:val="24"/>
          <w:szCs w:val="24"/>
          <w:lang w:eastAsia="ja-JP"/>
        </w:rPr>
        <w:t xml:space="preserve"> a </w:t>
      </w:r>
      <w:r w:rsidR="00EF0C23" w:rsidRPr="00D57590">
        <w:rPr>
          <w:rFonts w:eastAsia="MS Mincho"/>
          <w:sz w:val="24"/>
          <w:szCs w:val="24"/>
          <w:lang w:eastAsia="ja-JP"/>
        </w:rPr>
        <w:t>R</w:t>
      </w:r>
      <w:r w:rsidR="000328C1" w:rsidRPr="00D57590">
        <w:rPr>
          <w:rFonts w:eastAsia="MS Mincho"/>
          <w:sz w:val="24"/>
          <w:szCs w:val="24"/>
          <w:lang w:eastAsia="ja-JP"/>
        </w:rPr>
        <w:t>ámcov</w:t>
      </w:r>
      <w:r w:rsidR="00990B84" w:rsidRPr="00D57590">
        <w:rPr>
          <w:rFonts w:eastAsia="MS Mincho"/>
          <w:sz w:val="24"/>
          <w:szCs w:val="24"/>
          <w:lang w:eastAsia="ja-JP"/>
        </w:rPr>
        <w:t>é</w:t>
      </w:r>
      <w:r w:rsidR="000328C1" w:rsidRPr="00D57590">
        <w:rPr>
          <w:rFonts w:eastAsia="MS Mincho"/>
          <w:sz w:val="24"/>
          <w:szCs w:val="24"/>
          <w:lang w:eastAsia="ja-JP"/>
        </w:rPr>
        <w:t xml:space="preserve"> dohod</w:t>
      </w:r>
      <w:r w:rsidR="00990B84" w:rsidRPr="00D57590">
        <w:rPr>
          <w:rFonts w:eastAsia="MS Mincho"/>
          <w:sz w:val="24"/>
          <w:szCs w:val="24"/>
          <w:lang w:eastAsia="ja-JP"/>
        </w:rPr>
        <w:t>y</w:t>
      </w:r>
      <w:r w:rsidR="0079052D" w:rsidRPr="00D57590">
        <w:rPr>
          <w:rFonts w:eastAsia="MS Mincho"/>
          <w:sz w:val="24"/>
          <w:szCs w:val="24"/>
          <w:lang w:eastAsia="ja-JP"/>
        </w:rPr>
        <w:t xml:space="preserve"> uzavret</w:t>
      </w:r>
      <w:r w:rsidR="00990B84" w:rsidRPr="00D57590">
        <w:rPr>
          <w:rFonts w:eastAsia="MS Mincho"/>
          <w:sz w:val="24"/>
          <w:szCs w:val="24"/>
          <w:lang w:eastAsia="ja-JP"/>
        </w:rPr>
        <w:t>é</w:t>
      </w:r>
      <w:r w:rsidR="00DD050C">
        <w:rPr>
          <w:rFonts w:eastAsia="MS Mincho"/>
          <w:sz w:val="24"/>
          <w:szCs w:val="24"/>
          <w:lang w:eastAsia="ja-JP"/>
        </w:rPr>
        <w:t xml:space="preserve"> </w:t>
      </w:r>
      <w:r w:rsidR="0079052D" w:rsidRPr="00D57590">
        <w:rPr>
          <w:rFonts w:eastAsia="MS Mincho"/>
          <w:sz w:val="24"/>
          <w:szCs w:val="24"/>
          <w:lang w:eastAsia="ja-JP"/>
        </w:rPr>
        <w:t xml:space="preserve">s Poskytovateľom č. 1 a Poskytovateľom č. 2 </w:t>
      </w:r>
      <w:r w:rsidR="000328C1" w:rsidRPr="00D57590">
        <w:rPr>
          <w:rFonts w:eastAsia="MS Mincho"/>
          <w:sz w:val="24"/>
          <w:szCs w:val="24"/>
          <w:lang w:eastAsia="ja-JP"/>
        </w:rPr>
        <w:t>obsahuj</w:t>
      </w:r>
      <w:r w:rsidR="00990B84" w:rsidRPr="00D57590">
        <w:rPr>
          <w:rFonts w:eastAsia="MS Mincho"/>
          <w:sz w:val="24"/>
          <w:szCs w:val="24"/>
          <w:lang w:eastAsia="ja-JP"/>
        </w:rPr>
        <w:t>ú</w:t>
      </w:r>
      <w:r w:rsidR="000328C1" w:rsidRPr="00D57590">
        <w:rPr>
          <w:rFonts w:eastAsia="MS Mincho"/>
          <w:sz w:val="24"/>
          <w:szCs w:val="24"/>
          <w:lang w:eastAsia="ja-JP"/>
        </w:rPr>
        <w:t xml:space="preserve"> všetky podmienky upravujúce plnenie</w:t>
      </w:r>
      <w:r w:rsidR="00BD6123" w:rsidRPr="00D57590">
        <w:rPr>
          <w:rFonts w:eastAsia="MS Mincho"/>
          <w:sz w:val="24"/>
          <w:szCs w:val="24"/>
          <w:lang w:eastAsia="ja-JP"/>
        </w:rPr>
        <w:t xml:space="preserve"> predmetu</w:t>
      </w:r>
      <w:r w:rsidR="00DD050C">
        <w:rPr>
          <w:rFonts w:eastAsia="MS Mincho"/>
          <w:sz w:val="24"/>
          <w:szCs w:val="24"/>
          <w:lang w:eastAsia="ja-JP"/>
        </w:rPr>
        <w:t xml:space="preserve"> </w:t>
      </w:r>
      <w:r w:rsidR="000328C1" w:rsidRPr="00D57590">
        <w:rPr>
          <w:rFonts w:eastAsia="MS Mincho"/>
          <w:sz w:val="24"/>
          <w:szCs w:val="24"/>
          <w:lang w:eastAsia="ja-JP"/>
        </w:rPr>
        <w:t>zákazk</w:t>
      </w:r>
      <w:r w:rsidR="00BD6123" w:rsidRPr="00D57590">
        <w:rPr>
          <w:rFonts w:eastAsia="MS Mincho"/>
          <w:sz w:val="24"/>
          <w:szCs w:val="24"/>
          <w:lang w:eastAsia="ja-JP"/>
        </w:rPr>
        <w:t>y</w:t>
      </w:r>
      <w:r w:rsidR="000328C1" w:rsidRPr="00D57590">
        <w:rPr>
          <w:rFonts w:eastAsia="MS Mincho"/>
          <w:sz w:val="24"/>
          <w:szCs w:val="24"/>
          <w:lang w:eastAsia="ja-JP"/>
        </w:rPr>
        <w:t xml:space="preserve"> a objektívne podmienky na určenie hospodárskeho subjektu, ktorý bude </w:t>
      </w:r>
      <w:r w:rsidR="00BD6123" w:rsidRPr="00D57590">
        <w:rPr>
          <w:rFonts w:eastAsia="MS Mincho"/>
          <w:sz w:val="24"/>
          <w:szCs w:val="24"/>
          <w:lang w:eastAsia="ja-JP"/>
        </w:rPr>
        <w:t xml:space="preserve">predmet </w:t>
      </w:r>
      <w:r w:rsidR="000328C1" w:rsidRPr="00D57590">
        <w:rPr>
          <w:rFonts w:eastAsia="MS Mincho"/>
          <w:sz w:val="24"/>
          <w:szCs w:val="24"/>
          <w:lang w:eastAsia="ja-JP"/>
        </w:rPr>
        <w:t>zákazk</w:t>
      </w:r>
      <w:r w:rsidR="00BD6123" w:rsidRPr="00D57590">
        <w:rPr>
          <w:rFonts w:eastAsia="MS Mincho"/>
          <w:sz w:val="24"/>
          <w:szCs w:val="24"/>
          <w:lang w:eastAsia="ja-JP"/>
        </w:rPr>
        <w:t xml:space="preserve">y </w:t>
      </w:r>
      <w:r w:rsidR="000328C1" w:rsidRPr="00D57590">
        <w:rPr>
          <w:rFonts w:eastAsia="MS Mincho"/>
          <w:sz w:val="24"/>
          <w:szCs w:val="24"/>
          <w:lang w:eastAsia="ja-JP"/>
        </w:rPr>
        <w:t>plni</w:t>
      </w:r>
      <w:r w:rsidR="001C4ABC" w:rsidRPr="00D57590">
        <w:rPr>
          <w:rFonts w:eastAsia="MS Mincho"/>
          <w:sz w:val="24"/>
          <w:szCs w:val="24"/>
          <w:lang w:eastAsia="ja-JP"/>
        </w:rPr>
        <w:t xml:space="preserve">ť. </w:t>
      </w:r>
      <w:r w:rsidR="00BD6123" w:rsidRPr="00D57590">
        <w:rPr>
          <w:rFonts w:eastAsia="MS Mincho"/>
          <w:sz w:val="24"/>
          <w:szCs w:val="24"/>
          <w:lang w:eastAsia="ja-JP"/>
        </w:rPr>
        <w:t>P</w:t>
      </w:r>
      <w:r w:rsidR="000328C1" w:rsidRPr="00D57590">
        <w:rPr>
          <w:rFonts w:eastAsia="MS Mincho"/>
          <w:sz w:val="24"/>
          <w:szCs w:val="24"/>
          <w:lang w:eastAsia="ja-JP"/>
        </w:rPr>
        <w:t>odmienky</w:t>
      </w:r>
      <w:r w:rsidR="00BD6123" w:rsidRPr="00D57590">
        <w:rPr>
          <w:rFonts w:eastAsia="MS Mincho"/>
          <w:sz w:val="24"/>
          <w:szCs w:val="24"/>
          <w:lang w:eastAsia="ja-JP"/>
        </w:rPr>
        <w:t xml:space="preserve"> plnenia </w:t>
      </w:r>
      <w:r w:rsidR="0079052D" w:rsidRPr="00D57590">
        <w:rPr>
          <w:rFonts w:eastAsia="MS Mincho"/>
          <w:sz w:val="24"/>
          <w:szCs w:val="24"/>
          <w:lang w:eastAsia="ja-JP"/>
        </w:rPr>
        <w:t xml:space="preserve"> viacerých </w:t>
      </w:r>
      <w:r w:rsidR="006E3761" w:rsidRPr="00D57590">
        <w:rPr>
          <w:rFonts w:eastAsia="MS Mincho"/>
          <w:sz w:val="24"/>
          <w:szCs w:val="24"/>
          <w:lang w:eastAsia="ja-JP"/>
        </w:rPr>
        <w:t xml:space="preserve"> </w:t>
      </w:r>
      <w:r w:rsidR="002C1613" w:rsidRPr="00D57590">
        <w:rPr>
          <w:rFonts w:eastAsia="MS Mincho"/>
          <w:sz w:val="24"/>
          <w:szCs w:val="24"/>
          <w:lang w:eastAsia="ja-JP"/>
        </w:rPr>
        <w:t xml:space="preserve">Poskytovateľov </w:t>
      </w:r>
      <w:r w:rsidR="006E3761" w:rsidRPr="00D57590">
        <w:rPr>
          <w:rFonts w:eastAsia="MS Mincho"/>
          <w:sz w:val="24"/>
          <w:szCs w:val="24"/>
          <w:lang w:eastAsia="ja-JP"/>
        </w:rPr>
        <w:t xml:space="preserve">sú </w:t>
      </w:r>
      <w:r w:rsidR="000328C1" w:rsidRPr="00D57590">
        <w:rPr>
          <w:rFonts w:eastAsia="MS Mincho"/>
          <w:sz w:val="24"/>
          <w:szCs w:val="24"/>
          <w:lang w:eastAsia="ja-JP"/>
        </w:rPr>
        <w:t xml:space="preserve">uvedené aj v </w:t>
      </w:r>
      <w:r w:rsidR="006E3761" w:rsidRPr="00D57590">
        <w:rPr>
          <w:rFonts w:eastAsia="MS Mincho"/>
          <w:sz w:val="24"/>
          <w:szCs w:val="24"/>
          <w:lang w:eastAsia="ja-JP"/>
        </w:rPr>
        <w:t>S</w:t>
      </w:r>
      <w:r w:rsidR="000328C1" w:rsidRPr="00D57590">
        <w:rPr>
          <w:rFonts w:eastAsia="MS Mincho"/>
          <w:sz w:val="24"/>
          <w:szCs w:val="24"/>
          <w:lang w:eastAsia="ja-JP"/>
        </w:rPr>
        <w:t xml:space="preserve">úťažných podkladoch k postupu </w:t>
      </w:r>
      <w:r w:rsidR="005C26A6">
        <w:rPr>
          <w:rFonts w:eastAsia="MS Mincho"/>
          <w:sz w:val="24"/>
          <w:szCs w:val="24"/>
          <w:lang w:eastAsia="ja-JP"/>
        </w:rPr>
        <w:t>V</w:t>
      </w:r>
      <w:r w:rsidR="000328C1" w:rsidRPr="00D57590">
        <w:rPr>
          <w:rFonts w:eastAsia="MS Mincho"/>
          <w:sz w:val="24"/>
          <w:szCs w:val="24"/>
          <w:lang w:eastAsia="ja-JP"/>
        </w:rPr>
        <w:t>erejného obstarávania použitému na uzavretie</w:t>
      </w:r>
      <w:r w:rsidR="006E3761" w:rsidRPr="00D57590">
        <w:rPr>
          <w:rFonts w:eastAsia="MS Mincho"/>
          <w:sz w:val="24"/>
          <w:szCs w:val="24"/>
          <w:lang w:eastAsia="ja-JP"/>
        </w:rPr>
        <w:t xml:space="preserve"> Rámcov</w:t>
      </w:r>
      <w:r w:rsidR="00DD3E68" w:rsidRPr="00D57590">
        <w:rPr>
          <w:rFonts w:eastAsia="MS Mincho"/>
          <w:sz w:val="24"/>
          <w:szCs w:val="24"/>
          <w:lang w:eastAsia="ja-JP"/>
        </w:rPr>
        <w:t xml:space="preserve">ých </w:t>
      </w:r>
      <w:r w:rsidR="006E3761" w:rsidRPr="00D57590">
        <w:rPr>
          <w:rFonts w:eastAsia="MS Mincho"/>
          <w:sz w:val="24"/>
          <w:szCs w:val="24"/>
          <w:lang w:eastAsia="ja-JP"/>
        </w:rPr>
        <w:t>doh</w:t>
      </w:r>
      <w:r w:rsidR="00DD3E68" w:rsidRPr="00D57590">
        <w:rPr>
          <w:rFonts w:eastAsia="MS Mincho"/>
          <w:sz w:val="24"/>
          <w:szCs w:val="24"/>
          <w:lang w:eastAsia="ja-JP"/>
        </w:rPr>
        <w:t>ôd</w:t>
      </w:r>
      <w:r w:rsidR="006E3761" w:rsidRPr="00D57590">
        <w:rPr>
          <w:rFonts w:eastAsia="MS Mincho"/>
          <w:sz w:val="24"/>
          <w:szCs w:val="24"/>
          <w:lang w:eastAsia="ja-JP"/>
        </w:rPr>
        <w:t xml:space="preserve"> v bode </w:t>
      </w:r>
      <w:r w:rsidR="00D214A1">
        <w:rPr>
          <w:rFonts w:eastAsia="MS Mincho"/>
          <w:sz w:val="24"/>
          <w:szCs w:val="24"/>
          <w:lang w:eastAsia="ja-JP"/>
        </w:rPr>
        <w:t>24.</w:t>
      </w:r>
      <w:r w:rsidR="00BE5962">
        <w:rPr>
          <w:rFonts w:eastAsia="MS Mincho"/>
          <w:sz w:val="24"/>
          <w:szCs w:val="24"/>
          <w:lang w:eastAsia="ja-JP"/>
        </w:rPr>
        <w:t>2</w:t>
      </w:r>
      <w:r w:rsidR="006E3761" w:rsidRPr="00D57590">
        <w:rPr>
          <w:rFonts w:eastAsia="MS Mincho"/>
          <w:sz w:val="24"/>
          <w:szCs w:val="24"/>
          <w:lang w:eastAsia="ja-JP"/>
        </w:rPr>
        <w:t xml:space="preserve"> časti </w:t>
      </w:r>
      <w:r w:rsidR="00BE5962">
        <w:rPr>
          <w:rFonts w:eastAsia="MS Mincho"/>
          <w:sz w:val="24"/>
          <w:szCs w:val="24"/>
          <w:lang w:eastAsia="ja-JP"/>
        </w:rPr>
        <w:t>VI</w:t>
      </w:r>
      <w:r w:rsidR="006E3761" w:rsidRPr="00D57590">
        <w:rPr>
          <w:rFonts w:eastAsia="MS Mincho"/>
          <w:sz w:val="24"/>
          <w:szCs w:val="24"/>
          <w:lang w:eastAsia="ja-JP"/>
        </w:rPr>
        <w:t>.</w:t>
      </w:r>
    </w:p>
    <w:p w14:paraId="4F1B7B9B" w14:textId="6166EB81" w:rsidR="008665ED" w:rsidRPr="00684602" w:rsidRDefault="002721F7" w:rsidP="00B76918">
      <w:pPr>
        <w:numPr>
          <w:ilvl w:val="1"/>
          <w:numId w:val="1"/>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D57590">
        <w:rPr>
          <w:rFonts w:eastAsia="MS Mincho"/>
          <w:sz w:val="24"/>
          <w:szCs w:val="24"/>
          <w:lang w:eastAsia="ja-JP"/>
        </w:rPr>
        <w:t>Poskytovateľ</w:t>
      </w:r>
      <w:r w:rsidR="00C67174" w:rsidRPr="00D57590">
        <w:rPr>
          <w:rFonts w:eastAsia="MS Mincho"/>
          <w:sz w:val="24"/>
          <w:szCs w:val="24"/>
          <w:lang w:eastAsia="ja-JP"/>
        </w:rPr>
        <w:t xml:space="preserve"> č. 1</w:t>
      </w:r>
      <w:r w:rsidRPr="00D57590">
        <w:rPr>
          <w:rFonts w:eastAsia="MS Mincho"/>
          <w:sz w:val="24"/>
          <w:szCs w:val="24"/>
          <w:lang w:eastAsia="ja-JP"/>
        </w:rPr>
        <w:t xml:space="preserve"> berie na vedomie, že Objednávateľ </w:t>
      </w:r>
      <w:r w:rsidR="00613D6F" w:rsidRPr="00D57590">
        <w:rPr>
          <w:rFonts w:eastAsia="MS Mincho"/>
          <w:sz w:val="24"/>
          <w:szCs w:val="24"/>
          <w:lang w:eastAsia="ja-JP"/>
        </w:rPr>
        <w:t xml:space="preserve">uzavrel </w:t>
      </w:r>
      <w:r w:rsidR="00884027" w:rsidRPr="00D57590">
        <w:rPr>
          <w:rFonts w:eastAsia="MS Mincho"/>
          <w:sz w:val="24"/>
          <w:szCs w:val="24"/>
          <w:lang w:eastAsia="ja-JP"/>
        </w:rPr>
        <w:t xml:space="preserve">tiež </w:t>
      </w:r>
      <w:r w:rsidR="00F73219" w:rsidRPr="00D57590">
        <w:rPr>
          <w:rFonts w:eastAsia="MS Mincho"/>
          <w:sz w:val="24"/>
          <w:szCs w:val="24"/>
          <w:lang w:eastAsia="ja-JP"/>
        </w:rPr>
        <w:t>r</w:t>
      </w:r>
      <w:r w:rsidRPr="00D57590">
        <w:rPr>
          <w:rFonts w:eastAsia="MS Mincho"/>
          <w:sz w:val="24"/>
          <w:szCs w:val="24"/>
          <w:lang w:eastAsia="ja-JP"/>
        </w:rPr>
        <w:t>ámcovú dohodu</w:t>
      </w:r>
      <w:r w:rsidR="00F73219" w:rsidRPr="00D57590">
        <w:rPr>
          <w:rFonts w:eastAsia="MS Mincho"/>
          <w:sz w:val="24"/>
          <w:szCs w:val="24"/>
          <w:lang w:eastAsia="ja-JP"/>
        </w:rPr>
        <w:t xml:space="preserve"> </w:t>
      </w:r>
      <w:r w:rsidR="00BC3D30" w:rsidRPr="00D57590">
        <w:rPr>
          <w:rFonts w:eastAsia="MS Mincho"/>
          <w:sz w:val="24"/>
          <w:szCs w:val="24"/>
          <w:lang w:eastAsia="ja-JP"/>
        </w:rPr>
        <w:t xml:space="preserve"> v </w:t>
      </w:r>
      <w:r w:rsidR="00BC3D30" w:rsidRPr="00DD050C">
        <w:rPr>
          <w:rFonts w:eastAsia="MS Mincho"/>
          <w:sz w:val="24"/>
          <w:szCs w:val="24"/>
          <w:lang w:eastAsia="ja-JP"/>
        </w:rPr>
        <w:t>súlade  s § 83</w:t>
      </w:r>
      <w:r w:rsidR="004B7B7E" w:rsidRPr="00DD050C">
        <w:rPr>
          <w:rFonts w:eastAsia="MS Mincho"/>
          <w:sz w:val="24"/>
          <w:szCs w:val="24"/>
          <w:lang w:eastAsia="ja-JP"/>
        </w:rPr>
        <w:t xml:space="preserve"> ods. 5 písm. a) </w:t>
      </w:r>
      <w:r w:rsidR="00DD050C" w:rsidRPr="00DD050C">
        <w:rPr>
          <w:rFonts w:eastAsia="Calibri"/>
          <w:sz w:val="24"/>
          <w:szCs w:val="24"/>
          <w:lang w:eastAsia="en-US"/>
        </w:rPr>
        <w:t>Z</w:t>
      </w:r>
      <w:r w:rsidR="004B7B7E" w:rsidRPr="00DD050C">
        <w:rPr>
          <w:rFonts w:eastAsia="Calibri"/>
          <w:sz w:val="24"/>
          <w:szCs w:val="24"/>
          <w:lang w:eastAsia="en-US"/>
        </w:rPr>
        <w:t>ákona č. 343/2015 Z. z</w:t>
      </w:r>
      <w:r w:rsidR="00B2469E">
        <w:rPr>
          <w:rFonts w:eastAsia="Calibri"/>
          <w:sz w:val="24"/>
          <w:szCs w:val="24"/>
          <w:lang w:eastAsia="en-US"/>
        </w:rPr>
        <w:t>.</w:t>
      </w:r>
      <w:r w:rsidR="00D3246D" w:rsidRPr="00DD050C">
        <w:rPr>
          <w:rFonts w:eastAsia="MS Mincho"/>
          <w:sz w:val="24"/>
          <w:szCs w:val="24"/>
          <w:lang w:eastAsia="ja-JP"/>
        </w:rPr>
        <w:t> s</w:t>
      </w:r>
      <w:r w:rsidR="00943D1C" w:rsidRPr="00DD050C">
        <w:rPr>
          <w:rFonts w:eastAsia="MS Mincho"/>
          <w:sz w:val="24"/>
          <w:szCs w:val="24"/>
          <w:lang w:eastAsia="ja-JP"/>
        </w:rPr>
        <w:t xml:space="preserve"> ďalším </w:t>
      </w:r>
      <w:r w:rsidR="00715FF8" w:rsidRPr="00DD050C">
        <w:rPr>
          <w:rFonts w:eastAsia="MS Mincho"/>
          <w:sz w:val="24"/>
          <w:szCs w:val="24"/>
          <w:lang w:eastAsia="ja-JP"/>
        </w:rPr>
        <w:t>P</w:t>
      </w:r>
      <w:r w:rsidR="00943D1C" w:rsidRPr="00DD050C">
        <w:rPr>
          <w:rFonts w:eastAsia="MS Mincho"/>
          <w:sz w:val="24"/>
          <w:szCs w:val="24"/>
          <w:lang w:eastAsia="ja-JP"/>
        </w:rPr>
        <w:t>oskytovateľom</w:t>
      </w:r>
      <w:r w:rsidR="00187E9F" w:rsidRPr="00DD050C">
        <w:rPr>
          <w:rFonts w:eastAsia="MS Mincho"/>
          <w:sz w:val="24"/>
          <w:szCs w:val="24"/>
          <w:lang w:eastAsia="ja-JP"/>
        </w:rPr>
        <w:t xml:space="preserve"> </w:t>
      </w:r>
      <w:r w:rsidR="00C51A02" w:rsidRPr="00DD050C">
        <w:rPr>
          <w:rFonts w:eastAsia="MS Mincho"/>
          <w:sz w:val="24"/>
          <w:szCs w:val="24"/>
          <w:lang w:eastAsia="ja-JP"/>
        </w:rPr>
        <w:t>č.</w:t>
      </w:r>
      <w:r w:rsidR="00715FF8" w:rsidRPr="00DD050C">
        <w:rPr>
          <w:rFonts w:eastAsia="MS Mincho"/>
          <w:sz w:val="24"/>
          <w:szCs w:val="24"/>
          <w:lang w:eastAsia="ja-JP"/>
        </w:rPr>
        <w:t xml:space="preserve"> </w:t>
      </w:r>
      <w:r w:rsidR="00C51A02" w:rsidRPr="00DD050C">
        <w:rPr>
          <w:rFonts w:eastAsia="MS Mincho"/>
          <w:sz w:val="24"/>
          <w:szCs w:val="24"/>
          <w:lang w:eastAsia="ja-JP"/>
        </w:rPr>
        <w:t>2</w:t>
      </w:r>
      <w:r w:rsidRPr="00DD050C">
        <w:rPr>
          <w:rFonts w:eastAsia="MS Mincho"/>
          <w:sz w:val="24"/>
          <w:szCs w:val="24"/>
          <w:lang w:eastAsia="ja-JP"/>
        </w:rPr>
        <w:t xml:space="preserve">, ktorý </w:t>
      </w:r>
      <w:r w:rsidR="004300E3" w:rsidRPr="00DD050C">
        <w:rPr>
          <w:rFonts w:eastAsia="MS Mincho"/>
          <w:sz w:val="24"/>
          <w:szCs w:val="24"/>
          <w:lang w:eastAsia="ja-JP"/>
        </w:rPr>
        <w:t xml:space="preserve">bol </w:t>
      </w:r>
      <w:r w:rsidRPr="00DD050C">
        <w:rPr>
          <w:rFonts w:eastAsia="MS Mincho"/>
          <w:sz w:val="24"/>
          <w:szCs w:val="24"/>
          <w:lang w:eastAsia="ja-JP"/>
        </w:rPr>
        <w:t xml:space="preserve">v rámci </w:t>
      </w:r>
      <w:r w:rsidR="00CF58D6">
        <w:rPr>
          <w:rFonts w:eastAsia="MS Mincho"/>
          <w:sz w:val="24"/>
          <w:szCs w:val="24"/>
          <w:lang w:eastAsia="ja-JP"/>
        </w:rPr>
        <w:t>V</w:t>
      </w:r>
      <w:r w:rsidRPr="00DD050C">
        <w:rPr>
          <w:rFonts w:eastAsia="MS Mincho"/>
          <w:sz w:val="24"/>
          <w:szCs w:val="24"/>
          <w:lang w:eastAsia="ja-JP"/>
        </w:rPr>
        <w:t>erejného obstarávania</w:t>
      </w:r>
      <w:r w:rsidR="00D3246D" w:rsidRPr="00DD050C">
        <w:rPr>
          <w:rFonts w:eastAsia="MS Mincho"/>
          <w:sz w:val="24"/>
          <w:szCs w:val="24"/>
          <w:lang w:eastAsia="ja-JP"/>
        </w:rPr>
        <w:t xml:space="preserve"> vyhodnotený</w:t>
      </w:r>
      <w:r w:rsidRPr="00DD050C">
        <w:rPr>
          <w:rFonts w:eastAsia="MS Mincho"/>
          <w:sz w:val="24"/>
          <w:szCs w:val="24"/>
          <w:lang w:eastAsia="ja-JP"/>
        </w:rPr>
        <w:t xml:space="preserve"> ako druhý </w:t>
      </w:r>
      <w:r w:rsidR="008665ED" w:rsidRPr="00DD050C">
        <w:rPr>
          <w:rFonts w:eastAsia="MS Mincho"/>
          <w:sz w:val="24"/>
          <w:szCs w:val="24"/>
          <w:lang w:eastAsia="ja-JP"/>
        </w:rPr>
        <w:t>v</w:t>
      </w:r>
      <w:r w:rsidR="008665ED" w:rsidRPr="00684602">
        <w:rPr>
          <w:rFonts w:eastAsia="MS Mincho"/>
          <w:sz w:val="24"/>
          <w:szCs w:val="24"/>
          <w:lang w:eastAsia="ja-JP"/>
        </w:rPr>
        <w:t> poradí:</w:t>
      </w:r>
    </w:p>
    <w:p w14:paraId="7160095E" w14:textId="7557ED2D" w:rsidR="00E57370" w:rsidRPr="00684602" w:rsidRDefault="00B95E3C" w:rsidP="0050652F">
      <w:pPr>
        <w:tabs>
          <w:tab w:val="left" w:pos="2160"/>
          <w:tab w:val="left" w:pos="2880"/>
          <w:tab w:val="left" w:pos="4500"/>
        </w:tabs>
        <w:overflowPunct/>
        <w:autoSpaceDE/>
        <w:adjustRightInd/>
        <w:spacing w:line="276" w:lineRule="auto"/>
        <w:ind w:left="567"/>
        <w:jc w:val="both"/>
        <w:textAlignment w:val="auto"/>
        <w:outlineLvl w:val="0"/>
        <w:rPr>
          <w:rFonts w:eastAsia="MS Mincho"/>
          <w:sz w:val="24"/>
          <w:szCs w:val="24"/>
          <w:lang w:eastAsia="ja-JP"/>
        </w:rPr>
      </w:pPr>
      <w:r w:rsidRPr="00684602">
        <w:rPr>
          <w:rFonts w:eastAsia="MS Mincho"/>
          <w:sz w:val="24"/>
          <w:szCs w:val="24"/>
          <w:lang w:eastAsia="ja-JP"/>
        </w:rPr>
        <w:t xml:space="preserve">Poskytovateľ č. 2: </w:t>
      </w:r>
    </w:p>
    <w:p w14:paraId="530ACD65" w14:textId="77777777" w:rsidR="00031696" w:rsidRPr="00684602" w:rsidRDefault="00031696" w:rsidP="00031696">
      <w:pPr>
        <w:overflowPunct/>
        <w:autoSpaceDE/>
        <w:adjustRightInd/>
        <w:ind w:left="851"/>
        <w:textAlignment w:val="auto"/>
        <w:rPr>
          <w:rFonts w:eastAsia="Calibri"/>
          <w:sz w:val="24"/>
          <w:szCs w:val="24"/>
          <w:lang w:eastAsia="en-US"/>
        </w:rPr>
      </w:pPr>
      <w:r w:rsidRPr="00684602">
        <w:rPr>
          <w:rFonts w:eastAsia="Calibri"/>
          <w:sz w:val="24"/>
          <w:szCs w:val="24"/>
          <w:lang w:eastAsia="en-US"/>
        </w:rPr>
        <w:t>Obchodné meno a právna forma:</w:t>
      </w:r>
      <w:r w:rsidRPr="00684602">
        <w:rPr>
          <w:rFonts w:eastAsia="Calibri"/>
          <w:sz w:val="24"/>
          <w:szCs w:val="24"/>
          <w:lang w:eastAsia="en-US"/>
        </w:rPr>
        <w:tab/>
      </w:r>
      <w:proofErr w:type="spellStart"/>
      <w:r w:rsidRPr="00185E9C">
        <w:rPr>
          <w:rFonts w:eastAsia="Calibri"/>
          <w:b/>
          <w:bCs/>
          <w:sz w:val="24"/>
          <w:szCs w:val="24"/>
          <w:lang w:eastAsia="en-US"/>
        </w:rPr>
        <w:t>Juniper</w:t>
      </w:r>
      <w:proofErr w:type="spellEnd"/>
      <w:r w:rsidRPr="00185E9C">
        <w:rPr>
          <w:rFonts w:eastAsia="Calibri"/>
          <w:b/>
          <w:bCs/>
          <w:sz w:val="24"/>
          <w:szCs w:val="24"/>
          <w:lang w:eastAsia="en-US"/>
        </w:rPr>
        <w:t xml:space="preserve"> s. r. o.</w:t>
      </w:r>
    </w:p>
    <w:p w14:paraId="60767933" w14:textId="77777777" w:rsidR="00031696" w:rsidRPr="00684602" w:rsidRDefault="00031696" w:rsidP="00031696">
      <w:pPr>
        <w:overflowPunct/>
        <w:autoSpaceDE/>
        <w:adjustRightInd/>
        <w:ind w:left="851"/>
        <w:textAlignment w:val="auto"/>
        <w:rPr>
          <w:rFonts w:eastAsia="Calibri"/>
          <w:sz w:val="24"/>
          <w:szCs w:val="24"/>
          <w:lang w:eastAsia="en-US"/>
        </w:rPr>
      </w:pPr>
      <w:r w:rsidRPr="00684602">
        <w:rPr>
          <w:rFonts w:eastAsia="Calibri"/>
          <w:sz w:val="24"/>
          <w:szCs w:val="24"/>
          <w:lang w:eastAsia="en-US"/>
        </w:rPr>
        <w:t>Sídlo:</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5B2A0D">
        <w:rPr>
          <w:rFonts w:eastAsia="Calibri"/>
          <w:sz w:val="24"/>
          <w:szCs w:val="24"/>
          <w:lang w:eastAsia="en-US"/>
        </w:rPr>
        <w:t>Saratovská 6E</w:t>
      </w:r>
      <w:r>
        <w:rPr>
          <w:rFonts w:eastAsia="Calibri"/>
          <w:sz w:val="24"/>
          <w:szCs w:val="24"/>
          <w:lang w:eastAsia="en-US"/>
        </w:rPr>
        <w:t>, 841 02 Bratislava</w:t>
      </w:r>
    </w:p>
    <w:p w14:paraId="3C148DBE" w14:textId="77777777" w:rsidR="00031696" w:rsidRPr="00684602" w:rsidRDefault="00031696" w:rsidP="00031696">
      <w:pPr>
        <w:overflowPunct/>
        <w:autoSpaceDE/>
        <w:adjustRightInd/>
        <w:ind w:left="851"/>
        <w:textAlignment w:val="auto"/>
        <w:rPr>
          <w:rFonts w:eastAsia="Calibri"/>
          <w:sz w:val="24"/>
          <w:szCs w:val="24"/>
          <w:lang w:eastAsia="en-US"/>
        </w:rPr>
      </w:pPr>
      <w:r w:rsidRPr="00684602">
        <w:rPr>
          <w:rFonts w:eastAsia="Calibri"/>
          <w:sz w:val="24"/>
          <w:szCs w:val="24"/>
          <w:lang w:eastAsia="en-US"/>
        </w:rPr>
        <w:t>Bankové spojenie:</w:t>
      </w:r>
      <w:r w:rsidRPr="00684602">
        <w:rPr>
          <w:rFonts w:eastAsia="Calibri"/>
          <w:sz w:val="24"/>
          <w:szCs w:val="24"/>
          <w:lang w:eastAsia="en-US"/>
        </w:rPr>
        <w:tab/>
      </w:r>
      <w:r w:rsidRPr="00684602">
        <w:rPr>
          <w:rFonts w:eastAsia="Calibri"/>
          <w:sz w:val="24"/>
          <w:szCs w:val="24"/>
          <w:lang w:eastAsia="en-US"/>
        </w:rPr>
        <w:tab/>
      </w:r>
      <w:r>
        <w:rPr>
          <w:rFonts w:eastAsia="Calibri"/>
          <w:sz w:val="24"/>
          <w:szCs w:val="24"/>
          <w:lang w:eastAsia="en-US"/>
        </w:rPr>
        <w:tab/>
        <w:t>Tatra banka a.s.</w:t>
      </w:r>
    </w:p>
    <w:p w14:paraId="7B8E814B" w14:textId="77777777" w:rsidR="00031696" w:rsidRPr="007777DE" w:rsidRDefault="00031696" w:rsidP="00031696">
      <w:pPr>
        <w:overflowPunct/>
        <w:autoSpaceDE/>
        <w:adjustRightInd/>
        <w:ind w:left="851"/>
        <w:textAlignment w:val="auto"/>
        <w:rPr>
          <w:rFonts w:eastAsia="Calibri"/>
          <w:b/>
          <w:bCs/>
          <w:sz w:val="24"/>
          <w:szCs w:val="24"/>
          <w:lang w:eastAsia="en-US"/>
        </w:rPr>
      </w:pPr>
      <w:r>
        <w:rPr>
          <w:rFonts w:eastAsia="Calibri"/>
          <w:sz w:val="24"/>
          <w:szCs w:val="24"/>
          <w:lang w:eastAsia="en-US"/>
        </w:rPr>
        <w:t>Číslo účtu:</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sidRPr="002A6CFE">
        <w:rPr>
          <w:rFonts w:eastAsia="Calibri"/>
          <w:sz w:val="24"/>
          <w:szCs w:val="24"/>
          <w:lang w:eastAsia="en-US"/>
        </w:rPr>
        <w:t>SK44</w:t>
      </w:r>
      <w:r>
        <w:rPr>
          <w:rFonts w:eastAsia="Calibri"/>
          <w:sz w:val="24"/>
          <w:szCs w:val="24"/>
          <w:lang w:eastAsia="en-US"/>
        </w:rPr>
        <w:t xml:space="preserve"> </w:t>
      </w:r>
      <w:r w:rsidRPr="002A6CFE">
        <w:rPr>
          <w:rFonts w:eastAsia="Calibri"/>
          <w:sz w:val="24"/>
          <w:szCs w:val="24"/>
          <w:lang w:eastAsia="en-US"/>
        </w:rPr>
        <w:t>1100</w:t>
      </w:r>
      <w:r>
        <w:rPr>
          <w:rFonts w:eastAsia="Calibri"/>
          <w:sz w:val="24"/>
          <w:szCs w:val="24"/>
          <w:lang w:eastAsia="en-US"/>
        </w:rPr>
        <w:t xml:space="preserve"> </w:t>
      </w:r>
      <w:r w:rsidRPr="002A6CFE">
        <w:rPr>
          <w:rFonts w:eastAsia="Calibri"/>
          <w:sz w:val="24"/>
          <w:szCs w:val="24"/>
          <w:lang w:eastAsia="en-US"/>
        </w:rPr>
        <w:t>0000</w:t>
      </w:r>
      <w:r>
        <w:rPr>
          <w:rFonts w:eastAsia="Calibri"/>
          <w:sz w:val="24"/>
          <w:szCs w:val="24"/>
          <w:lang w:eastAsia="en-US"/>
        </w:rPr>
        <w:t xml:space="preserve"> </w:t>
      </w:r>
      <w:r w:rsidRPr="002A6CFE">
        <w:rPr>
          <w:rFonts w:eastAsia="Calibri"/>
          <w:sz w:val="24"/>
          <w:szCs w:val="24"/>
          <w:lang w:eastAsia="en-US"/>
        </w:rPr>
        <w:t>0029</w:t>
      </w:r>
      <w:r>
        <w:rPr>
          <w:rFonts w:eastAsia="Calibri"/>
          <w:sz w:val="24"/>
          <w:szCs w:val="24"/>
          <w:lang w:eastAsia="en-US"/>
        </w:rPr>
        <w:t xml:space="preserve"> </w:t>
      </w:r>
      <w:r w:rsidRPr="002A6CFE">
        <w:rPr>
          <w:rFonts w:eastAsia="Calibri"/>
          <w:sz w:val="24"/>
          <w:szCs w:val="24"/>
          <w:lang w:eastAsia="en-US"/>
        </w:rPr>
        <w:t>4203</w:t>
      </w:r>
      <w:r>
        <w:rPr>
          <w:rFonts w:eastAsia="Calibri"/>
          <w:sz w:val="24"/>
          <w:szCs w:val="24"/>
          <w:lang w:eastAsia="en-US"/>
        </w:rPr>
        <w:t xml:space="preserve"> </w:t>
      </w:r>
      <w:r w:rsidRPr="002A6CFE">
        <w:rPr>
          <w:rFonts w:eastAsia="Calibri"/>
          <w:sz w:val="24"/>
          <w:szCs w:val="24"/>
          <w:lang w:eastAsia="en-US"/>
        </w:rPr>
        <w:t>1731</w:t>
      </w:r>
    </w:p>
    <w:p w14:paraId="25032132" w14:textId="77777777" w:rsidR="00031696" w:rsidRPr="00684602" w:rsidRDefault="00031696" w:rsidP="00031696">
      <w:pPr>
        <w:overflowPunct/>
        <w:autoSpaceDE/>
        <w:adjustRightInd/>
        <w:ind w:left="851"/>
        <w:textAlignment w:val="auto"/>
        <w:rPr>
          <w:rFonts w:eastAsia="Calibri"/>
          <w:sz w:val="24"/>
          <w:szCs w:val="24"/>
          <w:lang w:eastAsia="en-US"/>
        </w:rPr>
      </w:pPr>
      <w:r w:rsidRPr="00684602">
        <w:rPr>
          <w:rFonts w:eastAsia="Calibri"/>
          <w:sz w:val="24"/>
          <w:szCs w:val="24"/>
          <w:lang w:eastAsia="en-US"/>
        </w:rPr>
        <w:t>IČO:</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Pr>
          <w:rFonts w:eastAsia="Calibri"/>
          <w:sz w:val="24"/>
          <w:szCs w:val="24"/>
          <w:lang w:eastAsia="en-US"/>
        </w:rPr>
        <w:tab/>
        <w:t>36 365 998</w:t>
      </w:r>
    </w:p>
    <w:p w14:paraId="041D33E4" w14:textId="77777777" w:rsidR="00031696" w:rsidRPr="00684602" w:rsidRDefault="00031696" w:rsidP="00031696">
      <w:pPr>
        <w:overflowPunct/>
        <w:autoSpaceDE/>
        <w:adjustRightInd/>
        <w:ind w:left="851"/>
        <w:textAlignment w:val="auto"/>
        <w:rPr>
          <w:rFonts w:eastAsia="Calibri"/>
          <w:sz w:val="24"/>
          <w:szCs w:val="24"/>
          <w:lang w:eastAsia="en-US"/>
        </w:rPr>
      </w:pPr>
      <w:r w:rsidRPr="00684602">
        <w:rPr>
          <w:rFonts w:eastAsia="Calibri"/>
          <w:sz w:val="24"/>
          <w:szCs w:val="24"/>
          <w:lang w:eastAsia="en-US"/>
        </w:rPr>
        <w:t>DIČ:</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Pr>
          <w:rFonts w:eastAsia="Calibri"/>
          <w:sz w:val="24"/>
          <w:szCs w:val="24"/>
          <w:lang w:eastAsia="en-US"/>
        </w:rPr>
        <w:tab/>
      </w:r>
      <w:r w:rsidRPr="00175906">
        <w:rPr>
          <w:rFonts w:eastAsia="Calibri"/>
          <w:sz w:val="24"/>
          <w:szCs w:val="24"/>
          <w:lang w:eastAsia="en-US"/>
        </w:rPr>
        <w:t>2022203359</w:t>
      </w:r>
    </w:p>
    <w:p w14:paraId="6F5C5232" w14:textId="77777777" w:rsidR="00031696" w:rsidRPr="00684602" w:rsidRDefault="00031696" w:rsidP="00031696">
      <w:pPr>
        <w:overflowPunct/>
        <w:autoSpaceDE/>
        <w:adjustRightInd/>
        <w:ind w:left="851"/>
        <w:textAlignment w:val="auto"/>
        <w:rPr>
          <w:rFonts w:eastAsia="Calibri"/>
          <w:sz w:val="24"/>
          <w:szCs w:val="24"/>
          <w:lang w:eastAsia="en-US"/>
        </w:rPr>
      </w:pPr>
      <w:r w:rsidRPr="00684602">
        <w:rPr>
          <w:rFonts w:eastAsia="Calibri"/>
          <w:sz w:val="24"/>
          <w:szCs w:val="24"/>
          <w:lang w:eastAsia="en-US"/>
        </w:rPr>
        <w:t>Zastúpený:</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Pr>
          <w:rFonts w:eastAsia="Calibri"/>
          <w:sz w:val="24"/>
          <w:szCs w:val="24"/>
          <w:lang w:eastAsia="en-US"/>
        </w:rPr>
        <w:tab/>
        <w:t>Vladimír Porubský, konateľ</w:t>
      </w:r>
    </w:p>
    <w:p w14:paraId="43CA33FC" w14:textId="77777777" w:rsidR="00031696" w:rsidRPr="00684602" w:rsidRDefault="00031696" w:rsidP="00031696">
      <w:pPr>
        <w:overflowPunct/>
        <w:autoSpaceDE/>
        <w:adjustRightInd/>
        <w:ind w:left="4253" w:hanging="3402"/>
        <w:textAlignment w:val="auto"/>
        <w:rPr>
          <w:rFonts w:eastAsia="Calibri"/>
          <w:sz w:val="24"/>
          <w:szCs w:val="24"/>
          <w:lang w:eastAsia="en-US"/>
        </w:rPr>
      </w:pPr>
      <w:r>
        <w:rPr>
          <w:rFonts w:eastAsia="Calibri"/>
          <w:sz w:val="24"/>
          <w:szCs w:val="24"/>
          <w:lang w:eastAsia="en-US"/>
        </w:rPr>
        <w:t>Zápis</w:t>
      </w:r>
      <w:r w:rsidRPr="00684602">
        <w:rPr>
          <w:rFonts w:eastAsia="Calibri"/>
          <w:sz w:val="24"/>
          <w:szCs w:val="24"/>
          <w:lang w:eastAsia="en-US"/>
        </w:rPr>
        <w:t>:</w:t>
      </w:r>
      <w:r>
        <w:rPr>
          <w:rFonts w:eastAsia="Calibri"/>
          <w:sz w:val="24"/>
          <w:szCs w:val="24"/>
          <w:lang w:eastAsia="en-US"/>
        </w:rPr>
        <w:tab/>
      </w:r>
      <w:r w:rsidRPr="002A6CFE">
        <w:rPr>
          <w:rFonts w:eastAsia="Calibri"/>
          <w:sz w:val="24"/>
          <w:szCs w:val="24"/>
          <w:lang w:eastAsia="en-US"/>
        </w:rPr>
        <w:t>v Obchodnom registri Mestského súdu B</w:t>
      </w:r>
      <w:r>
        <w:rPr>
          <w:rFonts w:eastAsia="Calibri"/>
          <w:sz w:val="24"/>
          <w:szCs w:val="24"/>
          <w:lang w:eastAsia="en-US"/>
        </w:rPr>
        <w:t>ratislava</w:t>
      </w:r>
      <w:r w:rsidRPr="002A6CFE">
        <w:rPr>
          <w:rFonts w:eastAsia="Calibri"/>
          <w:sz w:val="24"/>
          <w:szCs w:val="24"/>
          <w:lang w:eastAsia="en-US"/>
        </w:rPr>
        <w:t xml:space="preserve"> III, oddiel </w:t>
      </w:r>
      <w:proofErr w:type="spellStart"/>
      <w:r w:rsidRPr="002A6CFE">
        <w:rPr>
          <w:rFonts w:eastAsia="Calibri"/>
          <w:sz w:val="24"/>
          <w:szCs w:val="24"/>
          <w:lang w:eastAsia="en-US"/>
        </w:rPr>
        <w:t>Sro</w:t>
      </w:r>
      <w:proofErr w:type="spellEnd"/>
      <w:r w:rsidRPr="002A6CFE">
        <w:rPr>
          <w:rFonts w:eastAsia="Calibri"/>
          <w:sz w:val="24"/>
          <w:szCs w:val="24"/>
          <w:lang w:eastAsia="en-US"/>
        </w:rPr>
        <w:t>, vložka č.: 40905/B</w:t>
      </w:r>
    </w:p>
    <w:p w14:paraId="3F5859B3" w14:textId="77777777" w:rsidR="004278C5" w:rsidRPr="00684602" w:rsidRDefault="00B95E3C" w:rsidP="00DD050C">
      <w:pPr>
        <w:tabs>
          <w:tab w:val="left" w:pos="2160"/>
          <w:tab w:val="left" w:pos="2880"/>
          <w:tab w:val="left" w:pos="4500"/>
        </w:tabs>
        <w:overflowPunct/>
        <w:autoSpaceDE/>
        <w:adjustRightInd/>
        <w:ind w:left="851"/>
        <w:jc w:val="both"/>
        <w:textAlignment w:val="auto"/>
        <w:outlineLvl w:val="0"/>
        <w:rPr>
          <w:rFonts w:eastAsia="MS Mincho"/>
          <w:sz w:val="24"/>
          <w:szCs w:val="24"/>
          <w:lang w:eastAsia="ja-JP"/>
        </w:rPr>
      </w:pPr>
      <w:r w:rsidRPr="00684602">
        <w:rPr>
          <w:rFonts w:eastAsia="MS Mincho"/>
          <w:sz w:val="24"/>
          <w:szCs w:val="24"/>
          <w:lang w:eastAsia="ja-JP"/>
        </w:rPr>
        <w:t>(ďalej len „</w:t>
      </w:r>
      <w:r w:rsidRPr="00684602">
        <w:rPr>
          <w:rFonts w:eastAsia="MS Mincho"/>
          <w:b/>
          <w:bCs/>
          <w:sz w:val="24"/>
          <w:szCs w:val="24"/>
          <w:lang w:eastAsia="ja-JP"/>
        </w:rPr>
        <w:t>Poskytovateľ č. 2</w:t>
      </w:r>
      <w:r w:rsidRPr="00684602">
        <w:rPr>
          <w:rFonts w:eastAsia="MS Mincho"/>
          <w:sz w:val="24"/>
          <w:szCs w:val="24"/>
          <w:lang w:eastAsia="ja-JP"/>
        </w:rPr>
        <w:t>“)</w:t>
      </w:r>
    </w:p>
    <w:p w14:paraId="236B6CA3" w14:textId="40550512" w:rsidR="00B2469E" w:rsidRDefault="004278C5" w:rsidP="00F7213C">
      <w:pPr>
        <w:tabs>
          <w:tab w:val="left" w:pos="2160"/>
          <w:tab w:val="left" w:pos="2880"/>
          <w:tab w:val="left" w:pos="4500"/>
        </w:tabs>
        <w:overflowPunct/>
        <w:autoSpaceDE/>
        <w:adjustRightInd/>
        <w:spacing w:after="240"/>
        <w:ind w:left="567" w:firstLine="284"/>
        <w:jc w:val="both"/>
        <w:textAlignment w:val="auto"/>
        <w:outlineLvl w:val="0"/>
        <w:rPr>
          <w:rFonts w:eastAsia="Calibri"/>
          <w:sz w:val="24"/>
          <w:szCs w:val="24"/>
          <w:lang w:eastAsia="en-US"/>
        </w:rPr>
      </w:pPr>
      <w:r w:rsidRPr="00684602">
        <w:rPr>
          <w:rFonts w:eastAsia="Calibri"/>
          <w:sz w:val="24"/>
          <w:szCs w:val="24"/>
          <w:lang w:eastAsia="en-US"/>
        </w:rPr>
        <w:t>(Poskytovateľ č. 1 a Poskytovateľ č. 2 ďalej spoločne ako „</w:t>
      </w:r>
      <w:r w:rsidRPr="00684602">
        <w:rPr>
          <w:rFonts w:eastAsia="Calibri"/>
          <w:b/>
          <w:bCs/>
          <w:sz w:val="24"/>
          <w:szCs w:val="24"/>
          <w:lang w:eastAsia="en-US"/>
        </w:rPr>
        <w:t>Poskytovatelia</w:t>
      </w:r>
      <w:r w:rsidRPr="00684602">
        <w:rPr>
          <w:rFonts w:eastAsia="Calibri"/>
          <w:sz w:val="24"/>
          <w:szCs w:val="24"/>
          <w:lang w:eastAsia="en-US"/>
        </w:rPr>
        <w:t>“</w:t>
      </w:r>
      <w:r w:rsidR="00187E9F" w:rsidRPr="00684602">
        <w:rPr>
          <w:rFonts w:eastAsia="Calibri"/>
          <w:sz w:val="24"/>
          <w:szCs w:val="24"/>
          <w:lang w:eastAsia="en-US"/>
        </w:rPr>
        <w:t>)</w:t>
      </w:r>
      <w:r w:rsidR="00DD050C">
        <w:rPr>
          <w:rFonts w:eastAsia="Calibri"/>
          <w:sz w:val="24"/>
          <w:szCs w:val="24"/>
          <w:lang w:eastAsia="en-US"/>
        </w:rPr>
        <w:t>.</w:t>
      </w:r>
    </w:p>
    <w:p w14:paraId="590806A6" w14:textId="0D759E94" w:rsidR="00DD050C" w:rsidRPr="00F7213C" w:rsidRDefault="00DD050C" w:rsidP="00B76918">
      <w:pPr>
        <w:pStyle w:val="Odsekzoznamu"/>
        <w:numPr>
          <w:ilvl w:val="0"/>
          <w:numId w:val="25"/>
        </w:numPr>
        <w:tabs>
          <w:tab w:val="left" w:pos="2160"/>
          <w:tab w:val="left" w:pos="2880"/>
          <w:tab w:val="left" w:pos="4500"/>
        </w:tabs>
        <w:overflowPunct/>
        <w:autoSpaceDE/>
        <w:adjustRightInd/>
        <w:ind w:left="567" w:hanging="567"/>
        <w:jc w:val="both"/>
        <w:textAlignment w:val="auto"/>
        <w:outlineLvl w:val="0"/>
        <w:rPr>
          <w:rFonts w:eastAsia="MS Mincho"/>
          <w:sz w:val="24"/>
          <w:szCs w:val="24"/>
          <w:lang w:eastAsia="ja-JP"/>
        </w:rPr>
      </w:pPr>
      <w:r w:rsidRPr="00F7213C">
        <w:rPr>
          <w:rFonts w:eastAsia="MS Mincho"/>
          <w:sz w:val="24"/>
          <w:szCs w:val="24"/>
          <w:lang w:eastAsia="ja-JP"/>
        </w:rPr>
        <w:t xml:space="preserve">V prípade ak na základe výsledkov Verejného obstarávania, alebo </w:t>
      </w:r>
      <w:r w:rsidR="001F38F3" w:rsidRPr="00F7213C">
        <w:rPr>
          <w:rFonts w:eastAsia="MS Mincho"/>
          <w:sz w:val="24"/>
          <w:szCs w:val="24"/>
          <w:lang w:eastAsia="ja-JP"/>
        </w:rPr>
        <w:t xml:space="preserve">z </w:t>
      </w:r>
      <w:r w:rsidRPr="00F7213C">
        <w:rPr>
          <w:rFonts w:eastAsia="MS Mincho"/>
          <w:sz w:val="24"/>
          <w:szCs w:val="24"/>
          <w:lang w:eastAsia="ja-JP"/>
        </w:rPr>
        <w:t>iného dôvodu nedôjde k uzatvoreniu  rámcovej dohody s Poskytovateľom č. 2, ustanovenia</w:t>
      </w:r>
      <w:r w:rsidR="00F7213C">
        <w:rPr>
          <w:rFonts w:eastAsia="MS Mincho"/>
          <w:sz w:val="24"/>
          <w:szCs w:val="24"/>
          <w:lang w:eastAsia="ja-JP"/>
        </w:rPr>
        <w:t xml:space="preserve"> tejto</w:t>
      </w:r>
      <w:r w:rsidRPr="00F7213C">
        <w:rPr>
          <w:rFonts w:eastAsia="MS Mincho"/>
          <w:sz w:val="24"/>
          <w:szCs w:val="24"/>
          <w:lang w:eastAsia="ja-JP"/>
        </w:rPr>
        <w:t xml:space="preserve"> Rámcovej dohody týkajúce sa Poskytovateľa č. 2 sa neuplatňuj</w:t>
      </w:r>
      <w:r w:rsidR="00CF58D6" w:rsidRPr="00F7213C">
        <w:rPr>
          <w:rFonts w:eastAsia="MS Mincho"/>
          <w:sz w:val="24"/>
          <w:szCs w:val="24"/>
          <w:lang w:eastAsia="ja-JP"/>
        </w:rPr>
        <w:t>ú</w:t>
      </w:r>
      <w:r w:rsidRPr="00F7213C">
        <w:rPr>
          <w:rFonts w:eastAsia="MS Mincho"/>
          <w:sz w:val="24"/>
          <w:szCs w:val="24"/>
          <w:lang w:eastAsia="ja-JP"/>
        </w:rPr>
        <w:t>.</w:t>
      </w:r>
    </w:p>
    <w:p w14:paraId="305DA08B" w14:textId="77777777" w:rsidR="00360826" w:rsidRPr="00684602" w:rsidRDefault="00360826" w:rsidP="0050652F">
      <w:pPr>
        <w:overflowPunct/>
        <w:autoSpaceDE/>
        <w:adjustRightInd/>
        <w:spacing w:after="120" w:line="276" w:lineRule="auto"/>
        <w:ind w:left="703"/>
        <w:jc w:val="center"/>
        <w:textAlignment w:val="auto"/>
        <w:rPr>
          <w:rFonts w:eastAsia="MS Mincho"/>
          <w:b/>
          <w:bCs/>
          <w:sz w:val="24"/>
          <w:szCs w:val="24"/>
          <w:lang w:eastAsia="ja-JP"/>
        </w:rPr>
      </w:pPr>
    </w:p>
    <w:p w14:paraId="12E4B59D" w14:textId="669B1299" w:rsidR="00360826" w:rsidRPr="00684602" w:rsidRDefault="00360826" w:rsidP="0050652F">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II</w:t>
      </w:r>
      <w:r w:rsidR="163409B4" w:rsidRPr="1C185555">
        <w:rPr>
          <w:rFonts w:eastAsia="MS Mincho"/>
          <w:b/>
          <w:bCs/>
          <w:sz w:val="24"/>
          <w:szCs w:val="24"/>
          <w:lang w:eastAsia="ja-JP"/>
        </w:rPr>
        <w:t>.</w:t>
      </w:r>
    </w:p>
    <w:p w14:paraId="6EDED797" w14:textId="4E86F439" w:rsidR="00256CB3" w:rsidRPr="00684602" w:rsidRDefault="00ED3E30" w:rsidP="00FB2041">
      <w:pPr>
        <w:overflowPunct/>
        <w:autoSpaceDE/>
        <w:adjustRightInd/>
        <w:spacing w:after="120" w:line="276" w:lineRule="auto"/>
        <w:jc w:val="center"/>
        <w:textAlignment w:val="auto"/>
        <w:rPr>
          <w:b/>
          <w:sz w:val="24"/>
          <w:szCs w:val="24"/>
          <w:lang w:eastAsia="cs-CZ"/>
        </w:rPr>
      </w:pPr>
      <w:r>
        <w:rPr>
          <w:b/>
          <w:sz w:val="24"/>
          <w:szCs w:val="24"/>
          <w:lang w:eastAsia="cs-CZ"/>
        </w:rPr>
        <w:t xml:space="preserve">Predmet a účel Rámcovej dohody </w:t>
      </w:r>
    </w:p>
    <w:p w14:paraId="4BE1E55C" w14:textId="223D7B3D" w:rsidR="00E57370" w:rsidRPr="00684602" w:rsidRDefault="00840675" w:rsidP="00B76918">
      <w:pPr>
        <w:pStyle w:val="Odsekzoznamu"/>
        <w:numPr>
          <w:ilvl w:val="0"/>
          <w:numId w:val="6"/>
        </w:numPr>
        <w:overflowPunct/>
        <w:autoSpaceDE/>
        <w:adjustRightInd/>
        <w:spacing w:after="120"/>
        <w:ind w:left="567" w:hanging="567"/>
        <w:contextualSpacing w:val="0"/>
        <w:jc w:val="both"/>
        <w:textAlignment w:val="auto"/>
        <w:rPr>
          <w:rFonts w:eastAsia="MS Mincho"/>
          <w:sz w:val="24"/>
          <w:szCs w:val="24"/>
          <w:lang w:eastAsia="ja-JP"/>
        </w:rPr>
      </w:pPr>
      <w:r w:rsidRPr="00684602">
        <w:rPr>
          <w:rFonts w:eastAsia="MS Mincho"/>
          <w:sz w:val="24"/>
          <w:szCs w:val="24"/>
          <w:lang w:eastAsia="ja-JP"/>
        </w:rPr>
        <w:t>Predmetom tejto R</w:t>
      </w:r>
      <w:r w:rsidR="00360826" w:rsidRPr="00684602">
        <w:rPr>
          <w:rFonts w:eastAsia="MS Mincho"/>
          <w:sz w:val="24"/>
          <w:szCs w:val="24"/>
          <w:lang w:eastAsia="ja-JP"/>
        </w:rPr>
        <w:t>ámcovej dohody je záväzok Poskytovateľa</w:t>
      </w:r>
      <w:r w:rsidR="00C54732" w:rsidRPr="00684602">
        <w:rPr>
          <w:rFonts w:eastAsia="MS Mincho"/>
          <w:sz w:val="24"/>
          <w:szCs w:val="24"/>
          <w:lang w:eastAsia="ja-JP"/>
        </w:rPr>
        <w:t xml:space="preserve"> </w:t>
      </w:r>
      <w:r w:rsidR="0079052D">
        <w:rPr>
          <w:rFonts w:eastAsia="MS Mincho"/>
          <w:sz w:val="24"/>
          <w:szCs w:val="24"/>
          <w:lang w:eastAsia="ja-JP"/>
        </w:rPr>
        <w:t xml:space="preserve">č. 1 </w:t>
      </w:r>
      <w:r w:rsidR="00360826" w:rsidRPr="00684602">
        <w:rPr>
          <w:rFonts w:eastAsia="MS Mincho"/>
          <w:sz w:val="24"/>
          <w:szCs w:val="24"/>
          <w:lang w:eastAsia="ja-JP"/>
        </w:rPr>
        <w:t>zabezpečiť</w:t>
      </w:r>
      <w:r w:rsidR="00AD2CF5" w:rsidRPr="00684602">
        <w:rPr>
          <w:rFonts w:eastAsia="MS Mincho"/>
          <w:sz w:val="24"/>
          <w:szCs w:val="24"/>
          <w:lang w:eastAsia="ja-JP"/>
        </w:rPr>
        <w:t xml:space="preserve"> </w:t>
      </w:r>
      <w:r w:rsidR="00360826" w:rsidRPr="00684602">
        <w:rPr>
          <w:rFonts w:eastAsia="MS Mincho"/>
          <w:sz w:val="24"/>
          <w:szCs w:val="24"/>
          <w:lang w:eastAsia="ja-JP"/>
        </w:rPr>
        <w:t>pre Objednávateľa upratovacie a čistiace služby vrátane dodania súvisiacich tovarov</w:t>
      </w:r>
      <w:r w:rsidR="000414B8" w:rsidRPr="00684602">
        <w:rPr>
          <w:rFonts w:eastAsia="MS Mincho"/>
          <w:sz w:val="24"/>
          <w:szCs w:val="24"/>
          <w:lang w:eastAsia="ja-JP"/>
        </w:rPr>
        <w:t xml:space="preserve"> v objektoch a</w:t>
      </w:r>
      <w:r w:rsidR="00065CAF" w:rsidRPr="00684602">
        <w:rPr>
          <w:rFonts w:eastAsia="MS Mincho"/>
          <w:sz w:val="24"/>
          <w:szCs w:val="24"/>
          <w:lang w:eastAsia="ja-JP"/>
        </w:rPr>
        <w:t> </w:t>
      </w:r>
      <w:r w:rsidR="000414B8" w:rsidRPr="00684602">
        <w:rPr>
          <w:rFonts w:eastAsia="MS Mincho"/>
          <w:sz w:val="24"/>
          <w:szCs w:val="24"/>
          <w:lang w:eastAsia="ja-JP"/>
        </w:rPr>
        <w:t>zariadeniach</w:t>
      </w:r>
      <w:r w:rsidR="00065CAF" w:rsidRPr="00684602">
        <w:rPr>
          <w:rFonts w:eastAsia="MS Mincho"/>
          <w:sz w:val="24"/>
          <w:szCs w:val="24"/>
          <w:lang w:eastAsia="ja-JP"/>
        </w:rPr>
        <w:t>, ktoré sú</w:t>
      </w:r>
      <w:r w:rsidR="000414B8" w:rsidRPr="00684602">
        <w:rPr>
          <w:rFonts w:eastAsia="MS Mincho"/>
          <w:sz w:val="24"/>
          <w:szCs w:val="24"/>
          <w:lang w:eastAsia="ja-JP"/>
        </w:rPr>
        <w:t xml:space="preserve"> </w:t>
      </w:r>
      <w:r w:rsidR="006B7B76" w:rsidRPr="00684602">
        <w:rPr>
          <w:sz w:val="24"/>
          <w:szCs w:val="24"/>
        </w:rPr>
        <w:t>v</w:t>
      </w:r>
      <w:r w:rsidR="002721F7" w:rsidRPr="00684602">
        <w:rPr>
          <w:sz w:val="24"/>
          <w:szCs w:val="24"/>
        </w:rPr>
        <w:t> </w:t>
      </w:r>
      <w:r w:rsidR="006B7B76" w:rsidRPr="00684602">
        <w:rPr>
          <w:sz w:val="24"/>
          <w:szCs w:val="24"/>
        </w:rPr>
        <w:t>správe</w:t>
      </w:r>
      <w:r w:rsidR="002721F7" w:rsidRPr="00684602">
        <w:rPr>
          <w:sz w:val="24"/>
          <w:szCs w:val="24"/>
        </w:rPr>
        <w:t>/užívaní</w:t>
      </w:r>
      <w:r w:rsidR="006B7B76" w:rsidRPr="00684602">
        <w:rPr>
          <w:sz w:val="24"/>
          <w:szCs w:val="24"/>
        </w:rPr>
        <w:t xml:space="preserve"> </w:t>
      </w:r>
      <w:r w:rsidR="002721F7" w:rsidRPr="00684602">
        <w:rPr>
          <w:sz w:val="24"/>
          <w:szCs w:val="24"/>
        </w:rPr>
        <w:t>Objednávateľa</w:t>
      </w:r>
      <w:r w:rsidR="006B7B76" w:rsidRPr="00684602">
        <w:rPr>
          <w:sz w:val="24"/>
          <w:szCs w:val="24"/>
        </w:rPr>
        <w:t xml:space="preserve"> </w:t>
      </w:r>
      <w:r w:rsidR="00360826" w:rsidRPr="00684602">
        <w:rPr>
          <w:rFonts w:eastAsia="MS Mincho"/>
          <w:sz w:val="24"/>
          <w:szCs w:val="24"/>
          <w:lang w:eastAsia="ja-JP"/>
        </w:rPr>
        <w:t>(ďalej len „</w:t>
      </w:r>
      <w:r w:rsidR="001E6721" w:rsidRPr="00684602">
        <w:rPr>
          <w:rFonts w:eastAsia="MS Mincho"/>
          <w:b/>
          <w:bCs/>
          <w:sz w:val="24"/>
          <w:szCs w:val="24"/>
          <w:lang w:eastAsia="ja-JP"/>
        </w:rPr>
        <w:t>S</w:t>
      </w:r>
      <w:r w:rsidR="00360826" w:rsidRPr="00684602">
        <w:rPr>
          <w:rFonts w:eastAsia="MS Mincho"/>
          <w:b/>
          <w:bCs/>
          <w:sz w:val="24"/>
          <w:szCs w:val="24"/>
          <w:lang w:eastAsia="ja-JP"/>
        </w:rPr>
        <w:t>lužby</w:t>
      </w:r>
      <w:r w:rsidR="00360826" w:rsidRPr="00684602">
        <w:rPr>
          <w:rFonts w:eastAsia="MS Mincho"/>
          <w:sz w:val="24"/>
          <w:szCs w:val="24"/>
          <w:lang w:eastAsia="ja-JP"/>
        </w:rPr>
        <w:t>“), v súlade s opisom predmetu zákazky (ďalej len „</w:t>
      </w:r>
      <w:r w:rsidR="00360826" w:rsidRPr="00684602">
        <w:rPr>
          <w:rFonts w:eastAsia="MS Mincho"/>
          <w:b/>
          <w:bCs/>
          <w:sz w:val="24"/>
          <w:szCs w:val="24"/>
          <w:lang w:eastAsia="ja-JP"/>
        </w:rPr>
        <w:t>OPZ</w:t>
      </w:r>
      <w:r w:rsidR="00360826" w:rsidRPr="00684602">
        <w:rPr>
          <w:rFonts w:eastAsia="MS Mincho"/>
          <w:sz w:val="24"/>
          <w:szCs w:val="24"/>
          <w:lang w:eastAsia="ja-JP"/>
        </w:rPr>
        <w:t xml:space="preserve">“), ktorý tvorí Prílohu č. 1 tejto </w:t>
      </w:r>
      <w:r w:rsidR="000E0971" w:rsidRPr="00684602">
        <w:rPr>
          <w:rFonts w:eastAsia="MS Mincho"/>
          <w:sz w:val="24"/>
          <w:szCs w:val="24"/>
          <w:lang w:eastAsia="ja-JP"/>
        </w:rPr>
        <w:t>R</w:t>
      </w:r>
      <w:r w:rsidR="00360826" w:rsidRPr="00684602">
        <w:rPr>
          <w:rFonts w:eastAsia="MS Mincho"/>
          <w:sz w:val="24"/>
          <w:szCs w:val="24"/>
          <w:lang w:eastAsia="ja-JP"/>
        </w:rPr>
        <w:t xml:space="preserve">ámcovej dohody a záväzok Objednávateľa zaplatiť Poskytovateľovi za riadne a včas poskytnuté </w:t>
      </w:r>
      <w:r w:rsidR="008A3D3F">
        <w:rPr>
          <w:rFonts w:eastAsia="MS Mincho"/>
          <w:sz w:val="24"/>
          <w:szCs w:val="24"/>
          <w:lang w:eastAsia="ja-JP"/>
        </w:rPr>
        <w:t>S</w:t>
      </w:r>
      <w:r w:rsidR="00360826" w:rsidRPr="00684602">
        <w:rPr>
          <w:rFonts w:eastAsia="MS Mincho"/>
          <w:sz w:val="24"/>
          <w:szCs w:val="24"/>
          <w:lang w:eastAsia="ja-JP"/>
        </w:rPr>
        <w:t>lužby odplatu v súlade</w:t>
      </w:r>
      <w:r w:rsidR="00117812" w:rsidRPr="00684602">
        <w:rPr>
          <w:rFonts w:eastAsia="MS Mincho"/>
          <w:sz w:val="24"/>
          <w:szCs w:val="24"/>
          <w:lang w:eastAsia="ja-JP"/>
        </w:rPr>
        <w:t xml:space="preserve"> s touto </w:t>
      </w:r>
      <w:r w:rsidR="00BD1ACF" w:rsidRPr="00684602">
        <w:rPr>
          <w:rFonts w:eastAsia="MS Mincho"/>
          <w:sz w:val="24"/>
          <w:szCs w:val="24"/>
          <w:lang w:eastAsia="ja-JP"/>
        </w:rPr>
        <w:t xml:space="preserve">Rámcovou dohodou a v súlade </w:t>
      </w:r>
      <w:r w:rsidR="00360826" w:rsidRPr="00684602">
        <w:rPr>
          <w:rFonts w:eastAsia="MS Mincho"/>
          <w:sz w:val="24"/>
          <w:szCs w:val="24"/>
          <w:lang w:eastAsia="ja-JP"/>
        </w:rPr>
        <w:t>so</w:t>
      </w:r>
      <w:r w:rsidRPr="00684602">
        <w:rPr>
          <w:rFonts w:eastAsia="MS Mincho"/>
          <w:sz w:val="24"/>
          <w:szCs w:val="24"/>
          <w:lang w:eastAsia="ja-JP"/>
        </w:rPr>
        <w:t xml:space="preserve"> štruktúrovaným rozpočtom </w:t>
      </w:r>
      <w:r w:rsidR="003970CC">
        <w:rPr>
          <w:rFonts w:eastAsia="MS Mincho"/>
          <w:sz w:val="24"/>
          <w:szCs w:val="24"/>
          <w:lang w:eastAsia="ja-JP"/>
        </w:rPr>
        <w:t>C</w:t>
      </w:r>
      <w:r w:rsidRPr="00684602">
        <w:rPr>
          <w:rFonts w:eastAsia="MS Mincho"/>
          <w:sz w:val="24"/>
          <w:szCs w:val="24"/>
          <w:lang w:eastAsia="ja-JP"/>
        </w:rPr>
        <w:t xml:space="preserve">eny </w:t>
      </w:r>
      <w:r w:rsidR="003970CC">
        <w:rPr>
          <w:rFonts w:eastAsia="MS Mincho"/>
          <w:sz w:val="24"/>
          <w:szCs w:val="24"/>
          <w:lang w:eastAsia="ja-JP"/>
        </w:rPr>
        <w:t>za Služby</w:t>
      </w:r>
      <w:r w:rsidRPr="00684602">
        <w:rPr>
          <w:rFonts w:eastAsia="MS Mincho"/>
          <w:sz w:val="24"/>
          <w:szCs w:val="24"/>
          <w:lang w:eastAsia="ja-JP"/>
        </w:rPr>
        <w:t xml:space="preserve"> uvedeným v Prílohe č. 2 tejto R</w:t>
      </w:r>
      <w:r w:rsidR="00360826" w:rsidRPr="00684602">
        <w:rPr>
          <w:rFonts w:eastAsia="MS Mincho"/>
          <w:sz w:val="24"/>
          <w:szCs w:val="24"/>
          <w:lang w:eastAsia="ja-JP"/>
        </w:rPr>
        <w:t>ámcovej dohody</w:t>
      </w:r>
      <w:r w:rsidR="00CF58D6">
        <w:rPr>
          <w:rFonts w:eastAsia="MS Mincho"/>
          <w:sz w:val="24"/>
          <w:szCs w:val="24"/>
          <w:lang w:eastAsia="ja-JP"/>
        </w:rPr>
        <w:t xml:space="preserve"> a v súlade s Prílohou č.</w:t>
      </w:r>
      <w:r w:rsidR="00F7213C">
        <w:rPr>
          <w:rFonts w:eastAsia="MS Mincho"/>
          <w:sz w:val="24"/>
          <w:szCs w:val="24"/>
          <w:lang w:eastAsia="ja-JP"/>
        </w:rPr>
        <w:t xml:space="preserve"> </w:t>
      </w:r>
      <w:r w:rsidR="00CF58D6">
        <w:rPr>
          <w:rFonts w:eastAsia="MS Mincho"/>
          <w:sz w:val="24"/>
          <w:szCs w:val="24"/>
          <w:lang w:eastAsia="ja-JP"/>
        </w:rPr>
        <w:t>1</w:t>
      </w:r>
      <w:r w:rsidR="00240E88">
        <w:rPr>
          <w:rFonts w:eastAsia="MS Mincho"/>
          <w:sz w:val="24"/>
          <w:szCs w:val="24"/>
          <w:lang w:eastAsia="ja-JP"/>
        </w:rPr>
        <w:t xml:space="preserve">. </w:t>
      </w:r>
      <w:r w:rsidR="00BD1ACF" w:rsidRPr="00684602">
        <w:rPr>
          <w:rFonts w:eastAsia="MS Mincho"/>
          <w:sz w:val="24"/>
          <w:szCs w:val="24"/>
          <w:lang w:eastAsia="ja-JP"/>
        </w:rPr>
        <w:t>Pre vylúčenie pochybností</w:t>
      </w:r>
      <w:r w:rsidR="00F7213C">
        <w:rPr>
          <w:rFonts w:eastAsia="MS Mincho"/>
          <w:sz w:val="24"/>
          <w:szCs w:val="24"/>
          <w:lang w:eastAsia="ja-JP"/>
        </w:rPr>
        <w:t>,</w:t>
      </w:r>
      <w:r w:rsidR="00BD1ACF" w:rsidRPr="00684602">
        <w:rPr>
          <w:rFonts w:eastAsia="MS Mincho"/>
          <w:sz w:val="24"/>
          <w:szCs w:val="24"/>
          <w:lang w:eastAsia="ja-JP"/>
        </w:rPr>
        <w:t xml:space="preserve"> p</w:t>
      </w:r>
      <w:r w:rsidR="00D85A4E" w:rsidRPr="00684602">
        <w:rPr>
          <w:rFonts w:eastAsia="MS Mincho"/>
          <w:sz w:val="24"/>
          <w:szCs w:val="24"/>
          <w:lang w:eastAsia="ja-JP"/>
        </w:rPr>
        <w:t xml:space="preserve">redmetom Rámcovej dohody nie je čistenie </w:t>
      </w:r>
      <w:r w:rsidR="004300E3">
        <w:rPr>
          <w:rFonts w:eastAsia="MS Mincho"/>
          <w:sz w:val="24"/>
          <w:szCs w:val="24"/>
          <w:lang w:eastAsia="ja-JP"/>
        </w:rPr>
        <w:t xml:space="preserve">elektrospotrebičov, napríklad kancelárskej a </w:t>
      </w:r>
      <w:r w:rsidR="00D85A4E" w:rsidRPr="00684602">
        <w:rPr>
          <w:rFonts w:eastAsia="MS Mincho"/>
          <w:sz w:val="24"/>
          <w:szCs w:val="24"/>
          <w:lang w:eastAsia="ja-JP"/>
        </w:rPr>
        <w:t>výpočtovej techniky (počítačov, notebookov, tlačiarní, serverov</w:t>
      </w:r>
      <w:r w:rsidR="004300E3">
        <w:rPr>
          <w:rFonts w:eastAsia="MS Mincho"/>
          <w:sz w:val="24"/>
          <w:szCs w:val="24"/>
          <w:lang w:eastAsia="ja-JP"/>
        </w:rPr>
        <w:t>, projektorov</w:t>
      </w:r>
      <w:r w:rsidR="00D85A4E" w:rsidRPr="00684602">
        <w:rPr>
          <w:rFonts w:eastAsia="MS Mincho"/>
          <w:sz w:val="24"/>
          <w:szCs w:val="24"/>
          <w:lang w:eastAsia="ja-JP"/>
        </w:rPr>
        <w:t xml:space="preserve"> a ich príslušenstva</w:t>
      </w:r>
      <w:r w:rsidR="00E7418D">
        <w:rPr>
          <w:rFonts w:eastAsia="MS Mincho"/>
          <w:sz w:val="24"/>
          <w:szCs w:val="24"/>
          <w:lang w:eastAsia="ja-JP"/>
        </w:rPr>
        <w:t xml:space="preserve"> a pod.</w:t>
      </w:r>
      <w:r w:rsidR="00D85A4E" w:rsidRPr="00684602">
        <w:rPr>
          <w:rFonts w:eastAsia="MS Mincho"/>
          <w:sz w:val="24"/>
          <w:szCs w:val="24"/>
          <w:lang w:eastAsia="ja-JP"/>
        </w:rPr>
        <w:t>).</w:t>
      </w:r>
    </w:p>
    <w:p w14:paraId="5AE824FE" w14:textId="385431C2" w:rsidR="00256CB3" w:rsidRPr="00236132" w:rsidRDefault="00256CB3" w:rsidP="00B76918">
      <w:pPr>
        <w:pStyle w:val="Odsekzoznamu"/>
        <w:numPr>
          <w:ilvl w:val="0"/>
          <w:numId w:val="6"/>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en-US"/>
        </w:rPr>
      </w:pPr>
      <w:r w:rsidRPr="354F15F8">
        <w:rPr>
          <w:sz w:val="24"/>
          <w:szCs w:val="24"/>
        </w:rPr>
        <w:lastRenderedPageBreak/>
        <w:t xml:space="preserve">Účelom tejto Rámcovej dohody je stanoviť práva a povinnosti </w:t>
      </w:r>
      <w:r w:rsidR="004E4C69" w:rsidRPr="354F15F8">
        <w:rPr>
          <w:sz w:val="24"/>
          <w:szCs w:val="24"/>
        </w:rPr>
        <w:t xml:space="preserve"> </w:t>
      </w:r>
      <w:r w:rsidR="00201A35">
        <w:rPr>
          <w:sz w:val="24"/>
          <w:szCs w:val="24"/>
        </w:rPr>
        <w:t>Ú</w:t>
      </w:r>
      <w:r w:rsidR="004E4C69" w:rsidRPr="354F15F8">
        <w:rPr>
          <w:sz w:val="24"/>
          <w:szCs w:val="24"/>
        </w:rPr>
        <w:t xml:space="preserve">častníkov dohody </w:t>
      </w:r>
      <w:r w:rsidRPr="354F15F8">
        <w:rPr>
          <w:sz w:val="24"/>
          <w:szCs w:val="24"/>
        </w:rPr>
        <w:t>a štandardné podmienky</w:t>
      </w:r>
      <w:r w:rsidRPr="354F15F8">
        <w:rPr>
          <w:sz w:val="24"/>
          <w:szCs w:val="24"/>
          <w:lang w:eastAsia="en-US"/>
        </w:rPr>
        <w:t xml:space="preserve"> obchodného vzťahu medzi </w:t>
      </w:r>
      <w:r w:rsidR="00201A35">
        <w:rPr>
          <w:sz w:val="24"/>
          <w:szCs w:val="24"/>
          <w:lang w:eastAsia="en-US"/>
        </w:rPr>
        <w:t>Ú</w:t>
      </w:r>
      <w:r w:rsidR="00B331D6" w:rsidRPr="354F15F8">
        <w:rPr>
          <w:sz w:val="24"/>
          <w:szCs w:val="24"/>
          <w:lang w:eastAsia="en-US"/>
        </w:rPr>
        <w:t>častníkmi dohody</w:t>
      </w:r>
      <w:r w:rsidRPr="354F15F8">
        <w:rPr>
          <w:sz w:val="24"/>
          <w:szCs w:val="24"/>
          <w:lang w:eastAsia="en-US"/>
        </w:rPr>
        <w:t xml:space="preserve">, ktoré sa budú aplikovať na čiastkové zmluvy o službách, ktoré budú </w:t>
      </w:r>
      <w:r w:rsidR="00201A35">
        <w:rPr>
          <w:sz w:val="24"/>
          <w:szCs w:val="24"/>
          <w:lang w:eastAsia="en-US"/>
        </w:rPr>
        <w:t>Ú</w:t>
      </w:r>
      <w:r w:rsidR="00B331D6" w:rsidRPr="354F15F8">
        <w:rPr>
          <w:sz w:val="24"/>
          <w:szCs w:val="24"/>
          <w:lang w:eastAsia="en-US"/>
        </w:rPr>
        <w:t xml:space="preserve">častníci dohody </w:t>
      </w:r>
      <w:r w:rsidRPr="354F15F8">
        <w:rPr>
          <w:sz w:val="24"/>
          <w:szCs w:val="24"/>
          <w:lang w:eastAsia="en-US"/>
        </w:rPr>
        <w:t>uzatvárať výhradne na žiadosť Objednávateľa vo forme</w:t>
      </w:r>
      <w:r w:rsidR="00F7213C">
        <w:rPr>
          <w:sz w:val="24"/>
          <w:szCs w:val="24"/>
          <w:lang w:eastAsia="en-US"/>
        </w:rPr>
        <w:t xml:space="preserve"> písomných</w:t>
      </w:r>
      <w:r w:rsidRPr="354F15F8">
        <w:rPr>
          <w:sz w:val="24"/>
          <w:szCs w:val="24"/>
          <w:lang w:eastAsia="en-US"/>
        </w:rPr>
        <w:t xml:space="preserve"> objednávok vystavených Objednávateľom (ďalej len „</w:t>
      </w:r>
      <w:r w:rsidRPr="354F15F8">
        <w:rPr>
          <w:b/>
          <w:bCs/>
          <w:sz w:val="24"/>
          <w:szCs w:val="24"/>
          <w:lang w:eastAsia="en-US"/>
        </w:rPr>
        <w:t>Objednávka</w:t>
      </w:r>
      <w:r w:rsidRPr="354F15F8">
        <w:rPr>
          <w:sz w:val="24"/>
          <w:szCs w:val="24"/>
          <w:lang w:eastAsia="en-US"/>
        </w:rPr>
        <w:t>“) a potvrdených Poskytovateľom (každá z takýchto obojstranne potvrdených Objednávok ďalej len ako „</w:t>
      </w:r>
      <w:r w:rsidRPr="354F15F8">
        <w:rPr>
          <w:b/>
          <w:bCs/>
          <w:sz w:val="24"/>
          <w:szCs w:val="24"/>
          <w:lang w:eastAsia="en-US"/>
        </w:rPr>
        <w:t>Jednotlivá zmluva</w:t>
      </w:r>
      <w:r w:rsidRPr="354F15F8">
        <w:rPr>
          <w:sz w:val="24"/>
          <w:szCs w:val="24"/>
          <w:lang w:eastAsia="en-US"/>
        </w:rPr>
        <w:t xml:space="preserve">“). </w:t>
      </w:r>
    </w:p>
    <w:p w14:paraId="0EE0E37C" w14:textId="77777777" w:rsidR="008B72CA" w:rsidRPr="00684602" w:rsidRDefault="008B72CA" w:rsidP="00B76918">
      <w:pPr>
        <w:pStyle w:val="Odsekzoznamu"/>
        <w:numPr>
          <w:ilvl w:val="0"/>
          <w:numId w:val="6"/>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684602">
        <w:rPr>
          <w:rFonts w:eastAsia="MS Mincho"/>
          <w:sz w:val="24"/>
          <w:szCs w:val="24"/>
          <w:lang w:eastAsia="ja-JP"/>
        </w:rPr>
        <w:t>Predmetom tejto Rámovej dohody je poskytovanie Služieb podľa špecifikácie:</w:t>
      </w:r>
    </w:p>
    <w:tbl>
      <w:tblPr>
        <w:tblStyle w:val="Mriekatabuky"/>
        <w:tblW w:w="4690" w:type="pct"/>
        <w:tblInd w:w="562" w:type="dxa"/>
        <w:tblLook w:val="04A0" w:firstRow="1" w:lastRow="0" w:firstColumn="1" w:lastColumn="0" w:noHBand="0" w:noVBand="1"/>
      </w:tblPr>
      <w:tblGrid>
        <w:gridCol w:w="1814"/>
        <w:gridCol w:w="6552"/>
      </w:tblGrid>
      <w:tr w:rsidR="008B72CA" w:rsidRPr="00684602" w14:paraId="2E5CDD96" w14:textId="77777777" w:rsidTr="1C185555">
        <w:trPr>
          <w:tblHeader/>
        </w:trPr>
        <w:tc>
          <w:tcPr>
            <w:tcW w:w="5000" w:type="pct"/>
            <w:gridSpan w:val="2"/>
            <w:shd w:val="clear" w:color="auto" w:fill="auto"/>
          </w:tcPr>
          <w:p w14:paraId="6483C657" w14:textId="77777777" w:rsidR="008B72CA" w:rsidRPr="00684602" w:rsidRDefault="008B72CA" w:rsidP="00935D7E">
            <w:pPr>
              <w:tabs>
                <w:tab w:val="left" w:pos="2835"/>
              </w:tabs>
              <w:spacing w:before="120" w:after="120"/>
              <w:jc w:val="both"/>
              <w:rPr>
                <w:b/>
                <w:sz w:val="24"/>
                <w:szCs w:val="24"/>
              </w:rPr>
            </w:pPr>
            <w:r w:rsidRPr="00684602">
              <w:rPr>
                <w:b/>
                <w:sz w:val="24"/>
                <w:szCs w:val="24"/>
              </w:rPr>
              <w:t>Špecifikácia Služieb:</w:t>
            </w:r>
          </w:p>
        </w:tc>
      </w:tr>
      <w:tr w:rsidR="008B72CA" w:rsidRPr="00684602" w14:paraId="09F32BAC" w14:textId="77777777" w:rsidTr="1C185555">
        <w:tc>
          <w:tcPr>
            <w:tcW w:w="5000" w:type="pct"/>
            <w:gridSpan w:val="2"/>
          </w:tcPr>
          <w:p w14:paraId="3BAD7F23" w14:textId="32C14A1C" w:rsidR="008B72CA" w:rsidRPr="00031696" w:rsidRDefault="00684602" w:rsidP="00031696">
            <w:pPr>
              <w:tabs>
                <w:tab w:val="left" w:pos="2835"/>
              </w:tabs>
              <w:spacing w:before="120" w:after="120"/>
              <w:jc w:val="both"/>
              <w:rPr>
                <w:rFonts w:eastAsia="MS Mincho"/>
                <w:b/>
                <w:sz w:val="24"/>
                <w:szCs w:val="24"/>
                <w:lang w:eastAsia="ja-JP"/>
              </w:rPr>
            </w:pPr>
            <w:r w:rsidRPr="00684602">
              <w:rPr>
                <w:rFonts w:eastAsia="MS Mincho"/>
                <w:b/>
                <w:sz w:val="24"/>
                <w:szCs w:val="24"/>
                <w:lang w:eastAsia="ja-JP"/>
              </w:rPr>
              <w:t xml:space="preserve">Upratovacie a čistiace služby </w:t>
            </w:r>
            <w:r w:rsidRPr="00031696">
              <w:rPr>
                <w:rFonts w:eastAsia="MS Mincho"/>
                <w:b/>
                <w:sz w:val="24"/>
                <w:szCs w:val="24"/>
                <w:lang w:eastAsia="ja-JP"/>
              </w:rPr>
              <w:t xml:space="preserve">pre </w:t>
            </w:r>
            <w:r w:rsidR="00031696">
              <w:rPr>
                <w:rFonts w:eastAsia="MS Mincho"/>
                <w:b/>
                <w:sz w:val="24"/>
                <w:szCs w:val="24"/>
                <w:lang w:eastAsia="ja-JP"/>
              </w:rPr>
              <w:t xml:space="preserve">CPKE – </w:t>
            </w:r>
            <w:r w:rsidRPr="00031696">
              <w:rPr>
                <w:rFonts w:eastAsia="MS Mincho"/>
                <w:b/>
                <w:sz w:val="24"/>
                <w:szCs w:val="24"/>
                <w:lang w:eastAsia="ja-JP"/>
              </w:rPr>
              <w:t>čas</w:t>
            </w:r>
            <w:r w:rsidR="00D57590" w:rsidRPr="00031696">
              <w:rPr>
                <w:rFonts w:eastAsia="MS Mincho"/>
                <w:b/>
                <w:sz w:val="24"/>
                <w:szCs w:val="24"/>
                <w:lang w:eastAsia="ja-JP"/>
              </w:rPr>
              <w:t>ť</w:t>
            </w:r>
            <w:r w:rsidRPr="00031696">
              <w:rPr>
                <w:rFonts w:eastAsia="MS Mincho"/>
                <w:b/>
                <w:sz w:val="24"/>
                <w:szCs w:val="24"/>
                <w:lang w:eastAsia="ja-JP"/>
              </w:rPr>
              <w:t xml:space="preserve"> 1</w:t>
            </w:r>
            <w:r w:rsidR="00F7213C" w:rsidRPr="00031696">
              <w:rPr>
                <w:rFonts w:eastAsia="MS Mincho"/>
                <w:bCs/>
                <w:sz w:val="24"/>
                <w:szCs w:val="24"/>
                <w:lang w:eastAsia="ja-JP"/>
              </w:rPr>
              <w:t>,</w:t>
            </w:r>
            <w:r w:rsidR="006B2596" w:rsidRPr="00031696">
              <w:rPr>
                <w:rFonts w:eastAsia="MS Mincho"/>
                <w:b/>
                <w:sz w:val="24"/>
                <w:szCs w:val="24"/>
                <w:lang w:eastAsia="ja-JP"/>
              </w:rPr>
              <w:t xml:space="preserve"> </w:t>
            </w:r>
            <w:r w:rsidR="006B2596" w:rsidRPr="00031696">
              <w:rPr>
                <w:rFonts w:eastAsia="MS Mincho"/>
                <w:bCs/>
                <w:sz w:val="24"/>
                <w:szCs w:val="24"/>
                <w:lang w:eastAsia="ja-JP"/>
              </w:rPr>
              <w:t>tak</w:t>
            </w:r>
            <w:r w:rsidR="006B2596" w:rsidRPr="00F7213C">
              <w:rPr>
                <w:rFonts w:eastAsia="MS Mincho"/>
                <w:bCs/>
                <w:sz w:val="24"/>
                <w:szCs w:val="24"/>
                <w:lang w:eastAsia="ja-JP"/>
              </w:rPr>
              <w:t xml:space="preserve"> ako sú bližšie špecifikované v Prílohe č.</w:t>
            </w:r>
            <w:r w:rsidR="00F7213C">
              <w:rPr>
                <w:rFonts w:eastAsia="MS Mincho"/>
                <w:bCs/>
                <w:sz w:val="24"/>
                <w:szCs w:val="24"/>
                <w:lang w:eastAsia="ja-JP"/>
              </w:rPr>
              <w:t xml:space="preserve"> </w:t>
            </w:r>
            <w:r w:rsidR="006B2596" w:rsidRPr="00F7213C">
              <w:rPr>
                <w:rFonts w:eastAsia="MS Mincho"/>
                <w:bCs/>
                <w:sz w:val="24"/>
                <w:szCs w:val="24"/>
                <w:lang w:eastAsia="ja-JP"/>
              </w:rPr>
              <w:t xml:space="preserve">1 </w:t>
            </w:r>
            <w:r w:rsidR="00F7213C">
              <w:rPr>
                <w:rFonts w:eastAsia="MS Mincho"/>
                <w:bCs/>
                <w:sz w:val="24"/>
                <w:szCs w:val="24"/>
                <w:lang w:eastAsia="ja-JP"/>
              </w:rPr>
              <w:t xml:space="preserve">tejto Rámcovej dohody. </w:t>
            </w:r>
          </w:p>
        </w:tc>
      </w:tr>
      <w:tr w:rsidR="008B72CA" w:rsidRPr="00684602" w14:paraId="114BEA64" w14:textId="77777777" w:rsidTr="1C185555">
        <w:tc>
          <w:tcPr>
            <w:tcW w:w="1084" w:type="pct"/>
          </w:tcPr>
          <w:p w14:paraId="50DF23AD" w14:textId="77777777" w:rsidR="008B72CA" w:rsidRPr="00684602" w:rsidRDefault="008B72CA" w:rsidP="00935D7E">
            <w:pPr>
              <w:tabs>
                <w:tab w:val="left" w:pos="2835"/>
              </w:tabs>
              <w:spacing w:before="120" w:after="120"/>
              <w:jc w:val="both"/>
              <w:rPr>
                <w:b/>
                <w:sz w:val="24"/>
                <w:szCs w:val="24"/>
              </w:rPr>
            </w:pPr>
            <w:r w:rsidRPr="00684602">
              <w:rPr>
                <w:b/>
                <w:sz w:val="24"/>
                <w:szCs w:val="24"/>
              </w:rPr>
              <w:t>Dokumentácia k Službám</w:t>
            </w:r>
            <w:r w:rsidRPr="00684602">
              <w:rPr>
                <w:sz w:val="24"/>
                <w:szCs w:val="24"/>
              </w:rPr>
              <w:t>:</w:t>
            </w:r>
          </w:p>
        </w:tc>
        <w:tc>
          <w:tcPr>
            <w:tcW w:w="3916" w:type="pct"/>
          </w:tcPr>
          <w:p w14:paraId="0933D877" w14:textId="77777777" w:rsidR="000A6DEF" w:rsidRDefault="000A6DEF" w:rsidP="00B76918">
            <w:pPr>
              <w:pStyle w:val="Odsekzoznamu"/>
              <w:numPr>
                <w:ilvl w:val="0"/>
                <w:numId w:val="28"/>
              </w:numPr>
              <w:tabs>
                <w:tab w:val="left" w:pos="2835"/>
              </w:tabs>
              <w:spacing w:before="120" w:after="120"/>
              <w:jc w:val="both"/>
              <w:rPr>
                <w:sz w:val="24"/>
                <w:szCs w:val="24"/>
              </w:rPr>
            </w:pPr>
            <w:r w:rsidRPr="00204A8B">
              <w:rPr>
                <w:b/>
                <w:bCs/>
                <w:sz w:val="24"/>
                <w:szCs w:val="24"/>
              </w:rPr>
              <w:t>Zoznam názvov environmentálne šetrných čistiacich prostriedkov a príslušenstva</w:t>
            </w:r>
            <w:r w:rsidRPr="00204A8B">
              <w:rPr>
                <w:sz w:val="24"/>
                <w:szCs w:val="24"/>
              </w:rPr>
              <w:t>, ktoré</w:t>
            </w:r>
            <w:r>
              <w:rPr>
                <w:sz w:val="24"/>
                <w:szCs w:val="24"/>
              </w:rPr>
              <w:t xml:space="preserve"> sa</w:t>
            </w:r>
            <w:r w:rsidRPr="00204A8B">
              <w:rPr>
                <w:sz w:val="24"/>
                <w:szCs w:val="24"/>
              </w:rPr>
              <w:t xml:space="preserve"> budú počas celého zmluvného obdobia používať a ktoré majú udelené environmentálne značky EÚ, resp. značky, ktoré spĺňajú požiadavky na udeľovanie environmentálnej značky EÚ – univerzálne čistiace prostriedky, sanitárne čistiace prostriedky a ostatného príslušenstva</w:t>
            </w:r>
            <w:r>
              <w:rPr>
                <w:sz w:val="24"/>
                <w:szCs w:val="24"/>
              </w:rPr>
              <w:t>,</w:t>
            </w:r>
          </w:p>
          <w:p w14:paraId="1B68748C" w14:textId="60AA8818" w:rsidR="008B72CA" w:rsidRPr="000A6DEF" w:rsidRDefault="000A6DEF" w:rsidP="00B76918">
            <w:pPr>
              <w:pStyle w:val="Odsekzoznamu"/>
              <w:numPr>
                <w:ilvl w:val="0"/>
                <w:numId w:val="28"/>
              </w:numPr>
              <w:tabs>
                <w:tab w:val="left" w:pos="2835"/>
              </w:tabs>
              <w:spacing w:before="120" w:after="120"/>
              <w:jc w:val="both"/>
              <w:rPr>
                <w:sz w:val="24"/>
                <w:szCs w:val="24"/>
              </w:rPr>
            </w:pPr>
            <w:r w:rsidRPr="000A6DEF">
              <w:rPr>
                <w:b/>
                <w:bCs/>
                <w:sz w:val="24"/>
                <w:szCs w:val="24"/>
              </w:rPr>
              <w:t>Fotokópia platného dokladu – poistnej zmluvy</w:t>
            </w:r>
            <w:r w:rsidRPr="000A6DEF">
              <w:rPr>
                <w:sz w:val="24"/>
                <w:szCs w:val="24"/>
              </w:rPr>
              <w:t xml:space="preserve">, resp. </w:t>
            </w:r>
            <w:r w:rsidRPr="000A6DEF">
              <w:rPr>
                <w:b/>
                <w:bCs/>
                <w:sz w:val="24"/>
                <w:szCs w:val="24"/>
              </w:rPr>
              <w:t xml:space="preserve">poistného certifikátu </w:t>
            </w:r>
            <w:r w:rsidRPr="000A6DEF">
              <w:rPr>
                <w:sz w:val="24"/>
                <w:szCs w:val="24"/>
              </w:rPr>
              <w:t>platného a aktívneho poistenia pre prípad zodpovednosti za škodu spôsobenú pri výkone predmetu svojej činnosti do výšky minimálne 100 000,00 EUR, uzatvoreného po celú dobu trvania rámcovej dohody.</w:t>
            </w:r>
          </w:p>
        </w:tc>
      </w:tr>
      <w:tr w:rsidR="008B72CA" w:rsidRPr="00684602" w14:paraId="708E185D" w14:textId="77777777" w:rsidTr="1C185555">
        <w:tc>
          <w:tcPr>
            <w:tcW w:w="1084" w:type="pct"/>
          </w:tcPr>
          <w:p w14:paraId="286BB567" w14:textId="77777777" w:rsidR="008B72CA" w:rsidRPr="00684602" w:rsidRDefault="008B72CA" w:rsidP="000A6DEF">
            <w:pPr>
              <w:tabs>
                <w:tab w:val="left" w:pos="2835"/>
              </w:tabs>
              <w:spacing w:before="120" w:after="120"/>
              <w:rPr>
                <w:sz w:val="24"/>
                <w:szCs w:val="24"/>
              </w:rPr>
            </w:pPr>
            <w:r w:rsidRPr="00684602">
              <w:rPr>
                <w:b/>
                <w:sz w:val="24"/>
                <w:szCs w:val="24"/>
              </w:rPr>
              <w:t>Lehota na poskytnutie Služieb:</w:t>
            </w:r>
          </w:p>
        </w:tc>
        <w:tc>
          <w:tcPr>
            <w:tcW w:w="3916" w:type="pct"/>
          </w:tcPr>
          <w:p w14:paraId="471AF74D" w14:textId="55AB24CE" w:rsidR="008B72CA" w:rsidRPr="00684602" w:rsidRDefault="008B72CA" w:rsidP="00935D7E">
            <w:pPr>
              <w:tabs>
                <w:tab w:val="left" w:pos="2835"/>
              </w:tabs>
              <w:spacing w:before="120" w:after="120"/>
              <w:jc w:val="both"/>
              <w:rPr>
                <w:sz w:val="24"/>
                <w:szCs w:val="24"/>
              </w:rPr>
            </w:pPr>
            <w:r w:rsidRPr="00684602">
              <w:rPr>
                <w:sz w:val="24"/>
                <w:szCs w:val="24"/>
              </w:rPr>
              <w:t xml:space="preserve">Poskytovateľ je povinný poskytnúť Služby Objednávateľovi </w:t>
            </w:r>
            <w:r w:rsidR="00F02BE0">
              <w:rPr>
                <w:sz w:val="24"/>
                <w:szCs w:val="24"/>
              </w:rPr>
              <w:t xml:space="preserve"> v lehote a termínoch určených v</w:t>
            </w:r>
            <w:r w:rsidR="00201A35">
              <w:rPr>
                <w:sz w:val="24"/>
                <w:szCs w:val="24"/>
              </w:rPr>
              <w:t> </w:t>
            </w:r>
            <w:r w:rsidR="00F02BE0">
              <w:rPr>
                <w:sz w:val="24"/>
                <w:szCs w:val="24"/>
              </w:rPr>
              <w:t>Objednávke</w:t>
            </w:r>
            <w:r w:rsidR="00201A35">
              <w:rPr>
                <w:sz w:val="24"/>
                <w:szCs w:val="24"/>
              </w:rPr>
              <w:t>.</w:t>
            </w:r>
            <w:r w:rsidR="00F02BE0">
              <w:rPr>
                <w:sz w:val="24"/>
                <w:szCs w:val="24"/>
              </w:rPr>
              <w:t xml:space="preserve"> </w:t>
            </w:r>
            <w:r w:rsidR="001A2F42">
              <w:rPr>
                <w:sz w:val="24"/>
                <w:szCs w:val="24"/>
              </w:rPr>
              <w:t xml:space="preserve"> </w:t>
            </w:r>
          </w:p>
        </w:tc>
      </w:tr>
      <w:tr w:rsidR="008B72CA" w:rsidRPr="00684602" w14:paraId="1AD3643A" w14:textId="77777777" w:rsidTr="1C185555">
        <w:tc>
          <w:tcPr>
            <w:tcW w:w="1084" w:type="pct"/>
          </w:tcPr>
          <w:p w14:paraId="1649AE5C" w14:textId="77777777" w:rsidR="008B72CA" w:rsidRPr="00684602" w:rsidRDefault="008B72CA" w:rsidP="000A6DEF">
            <w:pPr>
              <w:tabs>
                <w:tab w:val="left" w:pos="2835"/>
              </w:tabs>
              <w:spacing w:before="120" w:after="120"/>
              <w:rPr>
                <w:b/>
                <w:sz w:val="24"/>
                <w:szCs w:val="24"/>
              </w:rPr>
            </w:pPr>
            <w:r w:rsidRPr="00684602">
              <w:rPr>
                <w:b/>
                <w:sz w:val="24"/>
                <w:szCs w:val="24"/>
              </w:rPr>
              <w:t>Lehota na potvrdenie Objednávky:</w:t>
            </w:r>
          </w:p>
        </w:tc>
        <w:tc>
          <w:tcPr>
            <w:tcW w:w="3916" w:type="pct"/>
          </w:tcPr>
          <w:p w14:paraId="23B2BB97" w14:textId="3A8C4145" w:rsidR="008B72CA" w:rsidRPr="00684602" w:rsidRDefault="008B72CA" w:rsidP="00935D7E">
            <w:pPr>
              <w:tabs>
                <w:tab w:val="left" w:pos="2835"/>
              </w:tabs>
              <w:spacing w:before="120" w:after="120"/>
              <w:jc w:val="both"/>
              <w:rPr>
                <w:sz w:val="24"/>
                <w:szCs w:val="24"/>
              </w:rPr>
            </w:pPr>
            <w:r w:rsidRPr="00684602">
              <w:rPr>
                <w:sz w:val="24"/>
                <w:szCs w:val="24"/>
              </w:rPr>
              <w:t>Objednávateľ je povinný v</w:t>
            </w:r>
            <w:r w:rsidR="00236132">
              <w:rPr>
                <w:sz w:val="24"/>
                <w:szCs w:val="24"/>
              </w:rPr>
              <w:t> </w:t>
            </w:r>
            <w:r w:rsidRPr="00684602">
              <w:rPr>
                <w:sz w:val="24"/>
                <w:szCs w:val="24"/>
              </w:rPr>
              <w:t>lehote</w:t>
            </w:r>
            <w:r w:rsidR="00236132">
              <w:rPr>
                <w:sz w:val="24"/>
                <w:szCs w:val="24"/>
              </w:rPr>
              <w:t xml:space="preserve"> </w:t>
            </w:r>
            <w:r w:rsidR="00236132" w:rsidRPr="007753D9">
              <w:rPr>
                <w:sz w:val="24"/>
                <w:szCs w:val="24"/>
              </w:rPr>
              <w:t>troch</w:t>
            </w:r>
            <w:r w:rsidRPr="007753D9">
              <w:rPr>
                <w:sz w:val="24"/>
                <w:szCs w:val="24"/>
              </w:rPr>
              <w:t xml:space="preserve"> </w:t>
            </w:r>
            <w:r w:rsidR="003970CC">
              <w:rPr>
                <w:sz w:val="24"/>
                <w:szCs w:val="24"/>
              </w:rPr>
              <w:t>(</w:t>
            </w:r>
            <w:r w:rsidR="005846B0" w:rsidRPr="007753D9">
              <w:rPr>
                <w:sz w:val="24"/>
                <w:szCs w:val="24"/>
              </w:rPr>
              <w:t>3</w:t>
            </w:r>
            <w:r w:rsidR="003970CC">
              <w:rPr>
                <w:sz w:val="24"/>
                <w:szCs w:val="24"/>
              </w:rPr>
              <w:t>)</w:t>
            </w:r>
            <w:r w:rsidRPr="007753D9">
              <w:rPr>
                <w:sz w:val="24"/>
                <w:szCs w:val="24"/>
              </w:rPr>
              <w:t xml:space="preserve"> pracovných dní</w:t>
            </w:r>
            <w:r w:rsidRPr="00684602">
              <w:rPr>
                <w:sz w:val="24"/>
                <w:szCs w:val="24"/>
              </w:rPr>
              <w:t xml:space="preserve"> písomne potvrdiť prijatie Objednávky</w:t>
            </w:r>
            <w:r w:rsidR="005846B0">
              <w:rPr>
                <w:sz w:val="24"/>
                <w:szCs w:val="24"/>
              </w:rPr>
              <w:t xml:space="preserve"> v súlade s čl. IV</w:t>
            </w:r>
            <w:r w:rsidR="00201A35">
              <w:rPr>
                <w:sz w:val="24"/>
                <w:szCs w:val="24"/>
              </w:rPr>
              <w:t>.</w:t>
            </w:r>
            <w:r w:rsidR="005846B0">
              <w:rPr>
                <w:sz w:val="24"/>
                <w:szCs w:val="24"/>
              </w:rPr>
              <w:t xml:space="preserve"> tejto Rámcovej dohody</w:t>
            </w:r>
            <w:r w:rsidRPr="00684602">
              <w:rPr>
                <w:sz w:val="24"/>
                <w:szCs w:val="24"/>
              </w:rPr>
              <w:t>.</w:t>
            </w:r>
          </w:p>
        </w:tc>
      </w:tr>
      <w:tr w:rsidR="008B72CA" w:rsidRPr="00684602" w14:paraId="71D6CD14" w14:textId="77777777" w:rsidTr="1C185555">
        <w:tc>
          <w:tcPr>
            <w:tcW w:w="1084" w:type="pct"/>
          </w:tcPr>
          <w:p w14:paraId="3AB8CCC7" w14:textId="77777777" w:rsidR="008B72CA" w:rsidRPr="00684602" w:rsidRDefault="008B72CA" w:rsidP="00935D7E">
            <w:pPr>
              <w:tabs>
                <w:tab w:val="left" w:pos="2835"/>
              </w:tabs>
              <w:spacing w:before="120" w:after="120"/>
              <w:jc w:val="both"/>
              <w:rPr>
                <w:sz w:val="24"/>
                <w:szCs w:val="24"/>
              </w:rPr>
            </w:pPr>
            <w:r w:rsidRPr="00684602">
              <w:rPr>
                <w:b/>
                <w:sz w:val="24"/>
                <w:szCs w:val="24"/>
              </w:rPr>
              <w:t xml:space="preserve">Miesto poskytovania Služieb:  </w:t>
            </w:r>
          </w:p>
        </w:tc>
        <w:tc>
          <w:tcPr>
            <w:tcW w:w="3916" w:type="pct"/>
          </w:tcPr>
          <w:p w14:paraId="0BD47D47" w14:textId="6C5DA44D" w:rsidR="008B72CA" w:rsidRPr="00201A35" w:rsidRDefault="008B72CA" w:rsidP="00935D7E">
            <w:pPr>
              <w:tabs>
                <w:tab w:val="left" w:pos="2835"/>
              </w:tabs>
              <w:spacing w:before="120" w:after="120"/>
              <w:jc w:val="both"/>
              <w:rPr>
                <w:sz w:val="24"/>
                <w:szCs w:val="24"/>
                <w:highlight w:val="yellow"/>
              </w:rPr>
            </w:pPr>
            <w:r w:rsidRPr="00684602">
              <w:rPr>
                <w:sz w:val="24"/>
                <w:szCs w:val="24"/>
              </w:rPr>
              <w:t xml:space="preserve">Miestom poskytovania Služieb </w:t>
            </w:r>
            <w:r w:rsidR="004300E3">
              <w:rPr>
                <w:sz w:val="24"/>
                <w:szCs w:val="24"/>
              </w:rPr>
              <w:t xml:space="preserve">sú </w:t>
            </w:r>
            <w:r w:rsidR="0061259A" w:rsidRPr="00AF20F8">
              <w:rPr>
                <w:rFonts w:eastAsia="MS Mincho"/>
                <w:sz w:val="24"/>
                <w:szCs w:val="24"/>
                <w:lang w:eastAsia="ja-JP"/>
              </w:rPr>
              <w:t xml:space="preserve"> jednotlivé objekty </w:t>
            </w:r>
            <w:r w:rsidR="0061259A" w:rsidRPr="00AF20F8">
              <w:rPr>
                <w:rFonts w:eastAsia="MS Mincho"/>
                <w:color w:val="000000"/>
                <w:sz w:val="24"/>
                <w:szCs w:val="24"/>
                <w:lang w:eastAsia="ja-JP"/>
              </w:rPr>
              <w:t xml:space="preserve">podľa Prílohy č. 5 Rámcovej </w:t>
            </w:r>
            <w:r w:rsidR="0061259A" w:rsidRPr="00AF20F8">
              <w:rPr>
                <w:bCs/>
                <w:sz w:val="24"/>
                <w:szCs w:val="24"/>
              </w:rPr>
              <w:t>dohody</w:t>
            </w:r>
            <w:r w:rsidR="0061259A" w:rsidRPr="00AF20F8">
              <w:rPr>
                <w:rFonts w:eastAsia="MS Mincho"/>
                <w:color w:val="000000"/>
                <w:sz w:val="24"/>
                <w:szCs w:val="24"/>
                <w:lang w:eastAsia="ja-JP"/>
              </w:rPr>
              <w:t>. Presné určenie objektu bude stanovené v Objednávke.</w:t>
            </w:r>
            <w:r w:rsidRPr="00684602">
              <w:rPr>
                <w:sz w:val="24"/>
                <w:szCs w:val="24"/>
              </w:rPr>
              <w:t xml:space="preserve"> </w:t>
            </w:r>
          </w:p>
        </w:tc>
      </w:tr>
      <w:tr w:rsidR="008B72CA" w:rsidRPr="00684602" w14:paraId="635A10EA" w14:textId="77777777" w:rsidTr="1C185555">
        <w:tc>
          <w:tcPr>
            <w:tcW w:w="1084" w:type="pct"/>
          </w:tcPr>
          <w:p w14:paraId="5886729F" w14:textId="77777777" w:rsidR="008B72CA" w:rsidRPr="00684602" w:rsidRDefault="008B72CA" w:rsidP="00935D7E">
            <w:pPr>
              <w:tabs>
                <w:tab w:val="left" w:pos="2835"/>
              </w:tabs>
              <w:spacing w:before="120" w:after="120"/>
              <w:rPr>
                <w:b/>
                <w:sz w:val="24"/>
                <w:szCs w:val="24"/>
              </w:rPr>
            </w:pPr>
            <w:r w:rsidRPr="00684602">
              <w:rPr>
                <w:b/>
                <w:sz w:val="24"/>
                <w:szCs w:val="24"/>
              </w:rPr>
              <w:t>Cena za Služby bez DPH:</w:t>
            </w:r>
          </w:p>
        </w:tc>
        <w:tc>
          <w:tcPr>
            <w:tcW w:w="3916" w:type="pct"/>
          </w:tcPr>
          <w:p w14:paraId="76D95004" w14:textId="73EF6E3A" w:rsidR="008B72CA" w:rsidRDefault="00D600A5" w:rsidP="00015ACC">
            <w:pPr>
              <w:jc w:val="both"/>
              <w:rPr>
                <w:sz w:val="24"/>
                <w:szCs w:val="24"/>
              </w:rPr>
            </w:pPr>
            <w:r w:rsidRPr="00B65C1C">
              <w:rPr>
                <w:b/>
                <w:bCs/>
                <w:sz w:val="24"/>
                <w:szCs w:val="24"/>
              </w:rPr>
              <w:t>6</w:t>
            </w:r>
            <w:r w:rsidR="007A16B3" w:rsidRPr="00B65C1C">
              <w:rPr>
                <w:b/>
                <w:bCs/>
                <w:sz w:val="24"/>
                <w:szCs w:val="24"/>
              </w:rPr>
              <w:t> 684 561,90</w:t>
            </w:r>
            <w:r w:rsidR="008B72CA" w:rsidRPr="00015ACC">
              <w:rPr>
                <w:sz w:val="24"/>
                <w:szCs w:val="24"/>
              </w:rPr>
              <w:t xml:space="preserve"> EUR bez </w:t>
            </w:r>
            <w:r w:rsidR="00201A35">
              <w:rPr>
                <w:sz w:val="24"/>
                <w:szCs w:val="24"/>
              </w:rPr>
              <w:t>dane z pridanej hodnoty (ďalej len „</w:t>
            </w:r>
            <w:r w:rsidR="008B72CA" w:rsidRPr="00F17395">
              <w:rPr>
                <w:b/>
                <w:bCs/>
                <w:sz w:val="24"/>
                <w:szCs w:val="24"/>
              </w:rPr>
              <w:t>DPH</w:t>
            </w:r>
            <w:r w:rsidR="00201A35">
              <w:rPr>
                <w:sz w:val="24"/>
                <w:szCs w:val="24"/>
              </w:rPr>
              <w:t>“)</w:t>
            </w:r>
            <w:r w:rsidR="006F6651" w:rsidRPr="00015ACC">
              <w:rPr>
                <w:sz w:val="24"/>
                <w:szCs w:val="24"/>
              </w:rPr>
              <w:t xml:space="preserve"> bližšie špecifikovaná v Prílohe č. 2 Štruktúrovaný rozpočet Ceny za Služby</w:t>
            </w:r>
            <w:r w:rsidR="00201A35">
              <w:rPr>
                <w:sz w:val="24"/>
                <w:szCs w:val="24"/>
              </w:rPr>
              <w:t xml:space="preserve"> </w:t>
            </w:r>
            <w:r w:rsidR="008B72CA" w:rsidRPr="00015ACC">
              <w:rPr>
                <w:sz w:val="24"/>
                <w:szCs w:val="24"/>
              </w:rPr>
              <w:t>(ďalej len „</w:t>
            </w:r>
            <w:r w:rsidR="008B72CA" w:rsidRPr="00015ACC">
              <w:rPr>
                <w:b/>
                <w:bCs/>
                <w:sz w:val="24"/>
                <w:szCs w:val="24"/>
              </w:rPr>
              <w:t>Cena</w:t>
            </w:r>
            <w:r w:rsidR="00201A35">
              <w:rPr>
                <w:b/>
                <w:bCs/>
                <w:sz w:val="24"/>
                <w:szCs w:val="24"/>
              </w:rPr>
              <w:t xml:space="preserve"> za Služby</w:t>
            </w:r>
            <w:r w:rsidR="008B72CA" w:rsidRPr="00015ACC">
              <w:rPr>
                <w:sz w:val="24"/>
                <w:szCs w:val="24"/>
              </w:rPr>
              <w:t>“)</w:t>
            </w:r>
            <w:r w:rsidR="00201A35">
              <w:rPr>
                <w:sz w:val="24"/>
                <w:szCs w:val="24"/>
              </w:rPr>
              <w:t>.</w:t>
            </w:r>
          </w:p>
          <w:p w14:paraId="09DFA217" w14:textId="5E694236" w:rsidR="008B72CA" w:rsidRPr="00684602" w:rsidRDefault="008B72CA" w:rsidP="00935D7E">
            <w:pPr>
              <w:tabs>
                <w:tab w:val="left" w:pos="2835"/>
              </w:tabs>
              <w:spacing w:before="120" w:after="120"/>
              <w:jc w:val="both"/>
              <w:rPr>
                <w:sz w:val="24"/>
                <w:szCs w:val="24"/>
              </w:rPr>
            </w:pPr>
            <w:r w:rsidRPr="00684602">
              <w:rPr>
                <w:sz w:val="24"/>
                <w:szCs w:val="24"/>
              </w:rPr>
              <w:t>D</w:t>
            </w:r>
            <w:r w:rsidR="00201A35">
              <w:rPr>
                <w:sz w:val="24"/>
                <w:szCs w:val="24"/>
              </w:rPr>
              <w:t xml:space="preserve">PH </w:t>
            </w:r>
            <w:r w:rsidRPr="00684602">
              <w:rPr>
                <w:sz w:val="24"/>
                <w:szCs w:val="24"/>
              </w:rPr>
              <w:t xml:space="preserve"> bude účtovaná v aktuálnej sadzbe podľa platných právnych predpisov. </w:t>
            </w:r>
          </w:p>
        </w:tc>
      </w:tr>
      <w:tr w:rsidR="008B72CA" w:rsidRPr="00684602" w14:paraId="6267CFDD" w14:textId="77777777" w:rsidTr="00DB03EE">
        <w:tc>
          <w:tcPr>
            <w:tcW w:w="1084" w:type="pct"/>
          </w:tcPr>
          <w:p w14:paraId="1147C291" w14:textId="77777777" w:rsidR="008B72CA" w:rsidRPr="00684602" w:rsidRDefault="008B72CA" w:rsidP="00935D7E">
            <w:pPr>
              <w:tabs>
                <w:tab w:val="left" w:pos="2835"/>
              </w:tabs>
              <w:spacing w:before="120" w:after="120"/>
              <w:rPr>
                <w:b/>
                <w:sz w:val="24"/>
                <w:szCs w:val="24"/>
              </w:rPr>
            </w:pPr>
            <w:r w:rsidRPr="00684602">
              <w:rPr>
                <w:b/>
                <w:sz w:val="24"/>
                <w:szCs w:val="24"/>
              </w:rPr>
              <w:t>Bankový účet Poskytovateľa:</w:t>
            </w:r>
            <w:r w:rsidRPr="00684602">
              <w:rPr>
                <w:sz w:val="24"/>
                <w:szCs w:val="24"/>
              </w:rPr>
              <w:t xml:space="preserve"> </w:t>
            </w:r>
          </w:p>
        </w:tc>
        <w:tc>
          <w:tcPr>
            <w:tcW w:w="3916" w:type="pct"/>
            <w:vAlign w:val="center"/>
          </w:tcPr>
          <w:p w14:paraId="371CAEB9" w14:textId="211695F8" w:rsidR="008B72CA" w:rsidRPr="00DB03EE" w:rsidRDefault="00DB03EE" w:rsidP="00DB03EE">
            <w:pPr>
              <w:tabs>
                <w:tab w:val="left" w:pos="2835"/>
              </w:tabs>
              <w:spacing w:before="120" w:after="120"/>
              <w:rPr>
                <w:sz w:val="24"/>
                <w:szCs w:val="24"/>
              </w:rPr>
            </w:pPr>
            <w:r w:rsidRPr="009A07C1">
              <w:rPr>
                <w:b/>
                <w:bCs/>
                <w:sz w:val="24"/>
                <w:szCs w:val="24"/>
              </w:rPr>
              <w:t>SK61 0200 0000 0036 8433 6851</w:t>
            </w:r>
          </w:p>
        </w:tc>
      </w:tr>
      <w:tr w:rsidR="008B72CA" w:rsidRPr="00684602" w14:paraId="5B9FD412" w14:textId="77777777" w:rsidTr="1C185555">
        <w:tc>
          <w:tcPr>
            <w:tcW w:w="1084" w:type="pct"/>
          </w:tcPr>
          <w:p w14:paraId="439E3743" w14:textId="77777777" w:rsidR="008B72CA" w:rsidRPr="00684602" w:rsidRDefault="008B72CA" w:rsidP="00935D7E">
            <w:pPr>
              <w:tabs>
                <w:tab w:val="left" w:pos="2835"/>
              </w:tabs>
              <w:spacing w:before="120" w:after="120"/>
              <w:rPr>
                <w:b/>
                <w:sz w:val="24"/>
                <w:szCs w:val="24"/>
              </w:rPr>
            </w:pPr>
            <w:r w:rsidRPr="00684602">
              <w:rPr>
                <w:b/>
                <w:sz w:val="24"/>
                <w:szCs w:val="24"/>
              </w:rPr>
              <w:t xml:space="preserve">Splatnosť faktúry: </w:t>
            </w:r>
          </w:p>
        </w:tc>
        <w:tc>
          <w:tcPr>
            <w:tcW w:w="3916" w:type="pct"/>
          </w:tcPr>
          <w:p w14:paraId="484A0B49" w14:textId="071E0430" w:rsidR="008B72CA" w:rsidRPr="00684602" w:rsidRDefault="008B72CA" w:rsidP="00935D7E">
            <w:pPr>
              <w:tabs>
                <w:tab w:val="left" w:pos="2835"/>
              </w:tabs>
              <w:spacing w:before="120" w:after="120"/>
              <w:jc w:val="both"/>
              <w:rPr>
                <w:sz w:val="24"/>
                <w:szCs w:val="24"/>
              </w:rPr>
            </w:pPr>
            <w:r w:rsidRPr="1C185555">
              <w:rPr>
                <w:sz w:val="24"/>
                <w:szCs w:val="24"/>
              </w:rPr>
              <w:t>30</w:t>
            </w:r>
            <w:r w:rsidR="5221116A" w:rsidRPr="1C185555">
              <w:rPr>
                <w:sz w:val="24"/>
                <w:szCs w:val="24"/>
              </w:rPr>
              <w:t xml:space="preserve"> kalendárnych</w:t>
            </w:r>
            <w:r w:rsidRPr="1C185555">
              <w:rPr>
                <w:sz w:val="24"/>
                <w:szCs w:val="24"/>
              </w:rPr>
              <w:t xml:space="preserve"> dní odo dňa doručenia faktúry Objednávateľovi.</w:t>
            </w:r>
          </w:p>
        </w:tc>
      </w:tr>
      <w:tr w:rsidR="008B72CA" w:rsidRPr="00684602" w14:paraId="65240492" w14:textId="77777777" w:rsidTr="00B76918">
        <w:tc>
          <w:tcPr>
            <w:tcW w:w="1084" w:type="pct"/>
          </w:tcPr>
          <w:p w14:paraId="1D97AD9A" w14:textId="72617181" w:rsidR="008B72CA" w:rsidRPr="00684602" w:rsidRDefault="003D309F" w:rsidP="00935D7E">
            <w:pPr>
              <w:tabs>
                <w:tab w:val="left" w:pos="2835"/>
              </w:tabs>
              <w:spacing w:before="120" w:after="120"/>
              <w:rPr>
                <w:b/>
                <w:sz w:val="24"/>
                <w:szCs w:val="24"/>
              </w:rPr>
            </w:pPr>
            <w:r>
              <w:rPr>
                <w:b/>
                <w:sz w:val="24"/>
                <w:szCs w:val="24"/>
              </w:rPr>
              <w:t>Zodpovednosť za vady a reklamácie</w:t>
            </w:r>
            <w:r w:rsidR="008B72CA" w:rsidRPr="00684602">
              <w:rPr>
                <w:b/>
                <w:sz w:val="24"/>
                <w:szCs w:val="24"/>
              </w:rPr>
              <w:t xml:space="preserve">: </w:t>
            </w:r>
          </w:p>
        </w:tc>
        <w:tc>
          <w:tcPr>
            <w:tcW w:w="3916" w:type="pct"/>
          </w:tcPr>
          <w:p w14:paraId="1410D765" w14:textId="56FCD664" w:rsidR="008B72CA" w:rsidRPr="00DB03EE" w:rsidRDefault="003D309F" w:rsidP="00B76918">
            <w:pPr>
              <w:tabs>
                <w:tab w:val="left" w:pos="2835"/>
              </w:tabs>
              <w:spacing w:before="120" w:after="120"/>
              <w:rPr>
                <w:sz w:val="24"/>
                <w:szCs w:val="24"/>
              </w:rPr>
            </w:pPr>
            <w:r w:rsidRPr="1C185555">
              <w:rPr>
                <w:sz w:val="24"/>
                <w:szCs w:val="24"/>
              </w:rPr>
              <w:t>Podmienky sú uvedené v čl. VII</w:t>
            </w:r>
            <w:r w:rsidR="749AB6E6" w:rsidRPr="1C185555">
              <w:rPr>
                <w:sz w:val="24"/>
                <w:szCs w:val="24"/>
              </w:rPr>
              <w:t>.</w:t>
            </w:r>
            <w:r w:rsidRPr="1C185555">
              <w:rPr>
                <w:sz w:val="24"/>
                <w:szCs w:val="24"/>
              </w:rPr>
              <w:t xml:space="preserve"> Rámcovej dohody</w:t>
            </w:r>
            <w:r w:rsidR="00201A35">
              <w:rPr>
                <w:sz w:val="24"/>
                <w:szCs w:val="24"/>
              </w:rPr>
              <w:t>.</w:t>
            </w:r>
          </w:p>
        </w:tc>
      </w:tr>
      <w:tr w:rsidR="008B72CA" w:rsidRPr="00684602" w14:paraId="04F0ADF6" w14:textId="77777777" w:rsidTr="00B76918">
        <w:tc>
          <w:tcPr>
            <w:tcW w:w="1084" w:type="pct"/>
          </w:tcPr>
          <w:p w14:paraId="31D04ECC" w14:textId="14807DD3" w:rsidR="008B72CA" w:rsidRPr="00684602" w:rsidRDefault="008B72CA" w:rsidP="00935D7E">
            <w:pPr>
              <w:tabs>
                <w:tab w:val="left" w:pos="2835"/>
              </w:tabs>
              <w:spacing w:before="120" w:after="120"/>
              <w:rPr>
                <w:b/>
                <w:sz w:val="24"/>
                <w:szCs w:val="24"/>
              </w:rPr>
            </w:pPr>
            <w:r w:rsidRPr="00684602">
              <w:rPr>
                <w:b/>
                <w:sz w:val="24"/>
                <w:szCs w:val="24"/>
              </w:rPr>
              <w:lastRenderedPageBreak/>
              <w:t>Lehota na odstránenie  vady</w:t>
            </w:r>
            <w:r w:rsidR="003B62DD">
              <w:rPr>
                <w:b/>
                <w:sz w:val="24"/>
                <w:szCs w:val="24"/>
              </w:rPr>
              <w:t xml:space="preserve"> plnenia Služieb</w:t>
            </w:r>
            <w:r w:rsidRPr="00684602">
              <w:rPr>
                <w:b/>
                <w:sz w:val="24"/>
                <w:szCs w:val="24"/>
              </w:rPr>
              <w:t>:</w:t>
            </w:r>
          </w:p>
        </w:tc>
        <w:tc>
          <w:tcPr>
            <w:tcW w:w="3916" w:type="pct"/>
          </w:tcPr>
          <w:p w14:paraId="1F6BC852" w14:textId="43726704" w:rsidR="008B72CA" w:rsidRPr="00684602" w:rsidRDefault="0A95DF62" w:rsidP="00B76918">
            <w:pPr>
              <w:tabs>
                <w:tab w:val="left" w:pos="2835"/>
              </w:tabs>
              <w:spacing w:before="120" w:after="120"/>
              <w:rPr>
                <w:sz w:val="24"/>
                <w:szCs w:val="24"/>
              </w:rPr>
            </w:pPr>
            <w:r w:rsidRPr="1C185555">
              <w:rPr>
                <w:sz w:val="24"/>
                <w:szCs w:val="24"/>
              </w:rPr>
              <w:t>Podľa čl. VII</w:t>
            </w:r>
            <w:r w:rsidR="2A43162B" w:rsidRPr="1C185555">
              <w:rPr>
                <w:sz w:val="24"/>
                <w:szCs w:val="24"/>
              </w:rPr>
              <w:t>.</w:t>
            </w:r>
            <w:r w:rsidRPr="1C185555">
              <w:rPr>
                <w:sz w:val="24"/>
                <w:szCs w:val="24"/>
              </w:rPr>
              <w:t xml:space="preserve"> Rámcovej dohody</w:t>
            </w:r>
            <w:r w:rsidR="00F7213C">
              <w:rPr>
                <w:sz w:val="24"/>
                <w:szCs w:val="24"/>
              </w:rPr>
              <w:t>.</w:t>
            </w:r>
          </w:p>
        </w:tc>
      </w:tr>
      <w:tr w:rsidR="008B72CA" w:rsidRPr="00684602" w14:paraId="7F557DCD" w14:textId="77777777" w:rsidTr="1C185555">
        <w:tc>
          <w:tcPr>
            <w:tcW w:w="1084" w:type="pct"/>
          </w:tcPr>
          <w:p w14:paraId="7A6D7E94" w14:textId="4F07FA5F" w:rsidR="008B72CA" w:rsidRPr="00015ACC" w:rsidRDefault="008B72CA" w:rsidP="00015ACC">
            <w:pPr>
              <w:widowControl w:val="0"/>
              <w:spacing w:after="240"/>
              <w:rPr>
                <w:b/>
                <w:bCs/>
                <w:sz w:val="24"/>
                <w:szCs w:val="24"/>
                <w:lang w:eastAsia="en-US"/>
              </w:rPr>
            </w:pPr>
            <w:r w:rsidRPr="00684602">
              <w:rPr>
                <w:b/>
                <w:bCs/>
                <w:sz w:val="24"/>
                <w:szCs w:val="24"/>
                <w:lang w:eastAsia="en-US"/>
              </w:rPr>
              <w:t xml:space="preserve">Doba trvania Rámcovej </w:t>
            </w:r>
            <w:r w:rsidR="005867DF">
              <w:rPr>
                <w:b/>
                <w:bCs/>
                <w:sz w:val="24"/>
                <w:szCs w:val="24"/>
                <w:lang w:eastAsia="en-US"/>
              </w:rPr>
              <w:t xml:space="preserve"> d</w:t>
            </w:r>
            <w:r w:rsidRPr="00684602">
              <w:rPr>
                <w:b/>
                <w:bCs/>
                <w:sz w:val="24"/>
                <w:szCs w:val="24"/>
                <w:lang w:eastAsia="en-US"/>
              </w:rPr>
              <w:t xml:space="preserve">ohody: </w:t>
            </w:r>
          </w:p>
        </w:tc>
        <w:tc>
          <w:tcPr>
            <w:tcW w:w="3916" w:type="pct"/>
          </w:tcPr>
          <w:p w14:paraId="1011361C" w14:textId="195555C8" w:rsidR="008B72CA" w:rsidRPr="00015ACC" w:rsidRDefault="005451B9" w:rsidP="00015ACC">
            <w:pPr>
              <w:pStyle w:val="Textkomentra"/>
              <w:jc w:val="both"/>
              <w:rPr>
                <w:sz w:val="24"/>
                <w:szCs w:val="24"/>
                <w:lang w:eastAsia="en-US"/>
              </w:rPr>
            </w:pPr>
            <w:r w:rsidRPr="00F7213C">
              <w:rPr>
                <w:rFonts w:eastAsia="MS Mincho"/>
                <w:sz w:val="24"/>
                <w:szCs w:val="24"/>
                <w:lang w:eastAsia="ja-JP"/>
              </w:rPr>
              <w:t>48</w:t>
            </w:r>
            <w:r w:rsidRPr="354F15F8">
              <w:rPr>
                <w:rFonts w:eastAsia="MS Mincho"/>
                <w:sz w:val="24"/>
                <w:szCs w:val="24"/>
                <w:lang w:eastAsia="ja-JP"/>
              </w:rPr>
              <w:t xml:space="preserve"> mesiacov odo dňa nadobudnutia jej účinnosti, resp. do vyčerpania maximálneho finančného limitu </w:t>
            </w:r>
            <w:r w:rsidR="560F36FA" w:rsidRPr="354F15F8">
              <w:rPr>
                <w:rFonts w:eastAsia="MS Mincho"/>
                <w:sz w:val="24"/>
                <w:szCs w:val="24"/>
                <w:lang w:eastAsia="ja-JP"/>
              </w:rPr>
              <w:t xml:space="preserve"> uvedeného v čl. V., bod 5.2 Rámcovej dohody</w:t>
            </w:r>
            <w:r w:rsidRPr="354F15F8">
              <w:rPr>
                <w:rFonts w:eastAsia="MS Mincho"/>
                <w:sz w:val="24"/>
                <w:szCs w:val="24"/>
                <w:lang w:eastAsia="ja-JP"/>
              </w:rPr>
              <w:t>, podľa toho, ktorá skutočnosť nastane skôr</w:t>
            </w:r>
            <w:r w:rsidR="00015ACC" w:rsidRPr="354F15F8">
              <w:rPr>
                <w:rFonts w:eastAsia="MS Mincho"/>
                <w:sz w:val="24"/>
                <w:szCs w:val="24"/>
                <w:lang w:eastAsia="ja-JP"/>
              </w:rPr>
              <w:t>.</w:t>
            </w:r>
          </w:p>
        </w:tc>
      </w:tr>
      <w:tr w:rsidR="008B72CA" w:rsidRPr="00684602" w14:paraId="7151077C" w14:textId="77777777" w:rsidTr="1C185555">
        <w:tc>
          <w:tcPr>
            <w:tcW w:w="1084" w:type="pct"/>
          </w:tcPr>
          <w:p w14:paraId="39CD8406" w14:textId="5539C66E" w:rsidR="008B72CA" w:rsidRPr="00684602" w:rsidRDefault="008B72CA" w:rsidP="00935D7E">
            <w:pPr>
              <w:widowControl w:val="0"/>
              <w:spacing w:after="240"/>
              <w:rPr>
                <w:b/>
                <w:bCs/>
                <w:sz w:val="24"/>
                <w:szCs w:val="24"/>
                <w:lang w:eastAsia="en-US"/>
              </w:rPr>
            </w:pPr>
            <w:r w:rsidRPr="00684602">
              <w:rPr>
                <w:b/>
                <w:bCs/>
                <w:sz w:val="24"/>
                <w:szCs w:val="24"/>
                <w:lang w:eastAsia="en-US"/>
              </w:rPr>
              <w:t>Výkonová zábezpeka podľa čl. VII</w:t>
            </w:r>
            <w:r w:rsidR="009E1CCE">
              <w:rPr>
                <w:b/>
                <w:bCs/>
                <w:sz w:val="24"/>
                <w:szCs w:val="24"/>
                <w:lang w:eastAsia="en-US"/>
              </w:rPr>
              <w:t>I</w:t>
            </w:r>
            <w:r w:rsidRPr="00684602">
              <w:rPr>
                <w:b/>
                <w:bCs/>
                <w:sz w:val="24"/>
                <w:szCs w:val="24"/>
                <w:lang w:eastAsia="en-US"/>
              </w:rPr>
              <w:t xml:space="preserve">. bodov </w:t>
            </w:r>
            <w:r w:rsidR="009E1CCE">
              <w:rPr>
                <w:b/>
                <w:bCs/>
                <w:sz w:val="24"/>
                <w:szCs w:val="24"/>
                <w:lang w:eastAsia="en-US"/>
              </w:rPr>
              <w:t>8</w:t>
            </w:r>
            <w:r w:rsidRPr="00684602">
              <w:rPr>
                <w:b/>
                <w:bCs/>
                <w:sz w:val="24"/>
                <w:szCs w:val="24"/>
                <w:lang w:eastAsia="en-US"/>
              </w:rPr>
              <w:t>.</w:t>
            </w:r>
            <w:r w:rsidR="008506FD">
              <w:rPr>
                <w:b/>
                <w:bCs/>
                <w:sz w:val="24"/>
                <w:szCs w:val="24"/>
                <w:lang w:eastAsia="en-US"/>
              </w:rPr>
              <w:t>1</w:t>
            </w:r>
            <w:r w:rsidRPr="00684602">
              <w:rPr>
                <w:b/>
                <w:bCs/>
                <w:sz w:val="24"/>
                <w:szCs w:val="24"/>
                <w:lang w:eastAsia="en-US"/>
              </w:rPr>
              <w:t xml:space="preserve">. – </w:t>
            </w:r>
            <w:r w:rsidR="009E1CCE">
              <w:rPr>
                <w:b/>
                <w:bCs/>
                <w:sz w:val="24"/>
                <w:szCs w:val="24"/>
                <w:lang w:eastAsia="en-US"/>
              </w:rPr>
              <w:t>8</w:t>
            </w:r>
            <w:r w:rsidRPr="00684602">
              <w:rPr>
                <w:b/>
                <w:bCs/>
                <w:sz w:val="24"/>
                <w:szCs w:val="24"/>
                <w:lang w:eastAsia="en-US"/>
              </w:rPr>
              <w:t>.</w:t>
            </w:r>
            <w:r w:rsidR="00E6249C">
              <w:rPr>
                <w:b/>
                <w:bCs/>
                <w:sz w:val="24"/>
                <w:szCs w:val="24"/>
                <w:lang w:eastAsia="en-US"/>
              </w:rPr>
              <w:t>4</w:t>
            </w:r>
            <w:r w:rsidRPr="00684602">
              <w:rPr>
                <w:b/>
                <w:bCs/>
                <w:sz w:val="24"/>
                <w:szCs w:val="24"/>
                <w:lang w:eastAsia="en-US"/>
              </w:rPr>
              <w:t xml:space="preserve"> </w:t>
            </w:r>
            <w:r w:rsidR="005867DF">
              <w:rPr>
                <w:b/>
                <w:bCs/>
                <w:sz w:val="24"/>
                <w:szCs w:val="24"/>
                <w:lang w:eastAsia="en-US"/>
              </w:rPr>
              <w:t>Rámcovej d</w:t>
            </w:r>
            <w:r w:rsidRPr="00684602">
              <w:rPr>
                <w:b/>
                <w:bCs/>
                <w:sz w:val="24"/>
                <w:szCs w:val="24"/>
                <w:lang w:eastAsia="en-US"/>
              </w:rPr>
              <w:t>ohody</w:t>
            </w:r>
            <w:r w:rsidR="00F7213C">
              <w:rPr>
                <w:b/>
                <w:bCs/>
                <w:sz w:val="24"/>
                <w:szCs w:val="24"/>
                <w:lang w:eastAsia="en-US"/>
              </w:rPr>
              <w:t>:</w:t>
            </w:r>
          </w:p>
        </w:tc>
        <w:tc>
          <w:tcPr>
            <w:tcW w:w="3916" w:type="pct"/>
          </w:tcPr>
          <w:p w14:paraId="494B8598" w14:textId="1BEF03AD" w:rsidR="008B72CA" w:rsidRPr="00D401DD" w:rsidRDefault="008B72CA" w:rsidP="00775A5C">
            <w:pPr>
              <w:pStyle w:val="Textkomentra"/>
              <w:tabs>
                <w:tab w:val="left" w:pos="2160"/>
                <w:tab w:val="left" w:pos="2880"/>
                <w:tab w:val="left" w:pos="4500"/>
              </w:tabs>
              <w:overflowPunct/>
              <w:autoSpaceDE/>
              <w:autoSpaceDN/>
              <w:adjustRightInd/>
              <w:jc w:val="both"/>
              <w:textAlignment w:val="auto"/>
              <w:rPr>
                <w:sz w:val="24"/>
                <w:szCs w:val="32"/>
              </w:rPr>
            </w:pPr>
            <w:r w:rsidRPr="1C185555">
              <w:rPr>
                <w:sz w:val="24"/>
                <w:szCs w:val="24"/>
              </w:rPr>
              <w:t>uplatňuje sa –</w:t>
            </w:r>
            <w:r w:rsidR="00F0148C">
              <w:rPr>
                <w:rFonts w:eastAsia="MS Mincho"/>
                <w:sz w:val="24"/>
                <w:szCs w:val="24"/>
                <w:lang w:eastAsia="ja-JP"/>
              </w:rPr>
              <w:t>vo výške 2 %</w:t>
            </w:r>
            <w:r w:rsidR="00775A5C">
              <w:rPr>
                <w:rFonts w:eastAsia="MS Mincho"/>
                <w:sz w:val="24"/>
                <w:szCs w:val="24"/>
                <w:lang w:eastAsia="ja-JP"/>
              </w:rPr>
              <w:t xml:space="preserve"> </w:t>
            </w:r>
            <w:r w:rsidR="00F0148C">
              <w:rPr>
                <w:rFonts w:eastAsia="MS Mincho"/>
                <w:sz w:val="24"/>
                <w:szCs w:val="24"/>
                <w:lang w:eastAsia="ja-JP"/>
              </w:rPr>
              <w:t> </w:t>
            </w:r>
            <w:r w:rsidR="00775A5C">
              <w:rPr>
                <w:rFonts w:eastAsia="MS Mincho"/>
                <w:sz w:val="24"/>
                <w:szCs w:val="24"/>
                <w:lang w:eastAsia="ja-JP"/>
              </w:rPr>
              <w:t xml:space="preserve">z Ceny za Služby </w:t>
            </w:r>
          </w:p>
        </w:tc>
      </w:tr>
      <w:tr w:rsidR="00FA4AA3" w:rsidRPr="00684602" w14:paraId="4B32410D" w14:textId="77777777" w:rsidTr="1C185555">
        <w:tc>
          <w:tcPr>
            <w:tcW w:w="1084" w:type="pct"/>
          </w:tcPr>
          <w:p w14:paraId="5FAE9EE0" w14:textId="6B952F05" w:rsidR="00FA4AA3" w:rsidRPr="00684602" w:rsidRDefault="1B0C8C3C" w:rsidP="00935D7E">
            <w:pPr>
              <w:widowControl w:val="0"/>
              <w:spacing w:after="240"/>
              <w:rPr>
                <w:b/>
                <w:bCs/>
                <w:sz w:val="24"/>
                <w:szCs w:val="24"/>
                <w:lang w:eastAsia="en-US"/>
              </w:rPr>
            </w:pPr>
            <w:r w:rsidRPr="1C185555">
              <w:rPr>
                <w:b/>
                <w:bCs/>
                <w:sz w:val="24"/>
                <w:szCs w:val="24"/>
                <w:lang w:eastAsia="en-US"/>
              </w:rPr>
              <w:t xml:space="preserve">Poistenie </w:t>
            </w:r>
            <w:r w:rsidR="00D57590" w:rsidRPr="1C185555">
              <w:rPr>
                <w:b/>
                <w:bCs/>
                <w:sz w:val="24"/>
                <w:szCs w:val="24"/>
                <w:lang w:eastAsia="en-US"/>
              </w:rPr>
              <w:t>podľa</w:t>
            </w:r>
            <w:r w:rsidRPr="1C185555">
              <w:rPr>
                <w:b/>
                <w:bCs/>
                <w:sz w:val="24"/>
                <w:szCs w:val="24"/>
                <w:lang w:eastAsia="en-US"/>
              </w:rPr>
              <w:t xml:space="preserve"> čl. X</w:t>
            </w:r>
            <w:r w:rsidR="32D18CD7" w:rsidRPr="1C185555">
              <w:rPr>
                <w:b/>
                <w:bCs/>
                <w:sz w:val="24"/>
                <w:szCs w:val="24"/>
                <w:lang w:eastAsia="en-US"/>
              </w:rPr>
              <w:t>.</w:t>
            </w:r>
            <w:r w:rsidRPr="1C185555">
              <w:rPr>
                <w:b/>
                <w:bCs/>
                <w:sz w:val="24"/>
                <w:szCs w:val="24"/>
                <w:lang w:eastAsia="en-US"/>
              </w:rPr>
              <w:t xml:space="preserve"> bod</w:t>
            </w:r>
            <w:r w:rsidR="00F7213C">
              <w:rPr>
                <w:b/>
                <w:bCs/>
                <w:sz w:val="24"/>
                <w:szCs w:val="24"/>
                <w:lang w:eastAsia="en-US"/>
              </w:rPr>
              <w:t>u</w:t>
            </w:r>
            <w:r w:rsidRPr="1C185555">
              <w:rPr>
                <w:b/>
                <w:bCs/>
                <w:sz w:val="24"/>
                <w:szCs w:val="24"/>
                <w:lang w:eastAsia="en-US"/>
              </w:rPr>
              <w:t xml:space="preserve"> 10.</w:t>
            </w:r>
            <w:r w:rsidR="55274E4E" w:rsidRPr="1C185555">
              <w:rPr>
                <w:b/>
                <w:bCs/>
                <w:sz w:val="24"/>
                <w:szCs w:val="24"/>
                <w:lang w:eastAsia="en-US"/>
              </w:rPr>
              <w:t>1</w:t>
            </w:r>
            <w:r w:rsidRPr="1C185555">
              <w:rPr>
                <w:b/>
                <w:bCs/>
                <w:sz w:val="24"/>
                <w:szCs w:val="24"/>
                <w:lang w:eastAsia="en-US"/>
              </w:rPr>
              <w:t xml:space="preserve"> Rámcovej dohody</w:t>
            </w:r>
            <w:r w:rsidR="00F7213C">
              <w:rPr>
                <w:b/>
                <w:bCs/>
                <w:sz w:val="24"/>
                <w:szCs w:val="24"/>
                <w:lang w:eastAsia="en-US"/>
              </w:rPr>
              <w:t>:</w:t>
            </w:r>
            <w:r w:rsidRPr="1C185555">
              <w:rPr>
                <w:b/>
                <w:bCs/>
                <w:sz w:val="24"/>
                <w:szCs w:val="24"/>
                <w:lang w:eastAsia="en-US"/>
              </w:rPr>
              <w:t xml:space="preserve"> </w:t>
            </w:r>
          </w:p>
        </w:tc>
        <w:tc>
          <w:tcPr>
            <w:tcW w:w="3916" w:type="pct"/>
          </w:tcPr>
          <w:p w14:paraId="58F6A6DC" w14:textId="167A5D7D" w:rsidR="00FA4AA3" w:rsidRPr="00D401DD" w:rsidRDefault="00FA4AA3" w:rsidP="00802F8B">
            <w:pPr>
              <w:pStyle w:val="Textkomentra"/>
              <w:jc w:val="both"/>
              <w:rPr>
                <w:sz w:val="24"/>
                <w:szCs w:val="24"/>
              </w:rPr>
            </w:pPr>
            <w:r w:rsidRPr="00D401DD">
              <w:rPr>
                <w:sz w:val="24"/>
                <w:szCs w:val="32"/>
              </w:rPr>
              <w:t xml:space="preserve">uplatňuje sa – </w:t>
            </w:r>
            <w:r w:rsidR="00D327FD" w:rsidRPr="00D401DD">
              <w:rPr>
                <w:sz w:val="24"/>
                <w:szCs w:val="32"/>
              </w:rPr>
              <w:t xml:space="preserve"> poistné plnenie</w:t>
            </w:r>
            <w:r w:rsidR="00236132" w:rsidRPr="00D401DD">
              <w:rPr>
                <w:sz w:val="24"/>
                <w:szCs w:val="32"/>
              </w:rPr>
              <w:t xml:space="preserve"> na sumu</w:t>
            </w:r>
            <w:r w:rsidR="00D327FD" w:rsidRPr="00D401DD">
              <w:rPr>
                <w:sz w:val="24"/>
                <w:szCs w:val="32"/>
              </w:rPr>
              <w:t xml:space="preserve"> minimálne 100</w:t>
            </w:r>
            <w:r w:rsidR="00236132" w:rsidRPr="00D401DD">
              <w:rPr>
                <w:sz w:val="24"/>
                <w:szCs w:val="32"/>
              </w:rPr>
              <w:t>.</w:t>
            </w:r>
            <w:r w:rsidR="00D327FD" w:rsidRPr="00D401DD">
              <w:rPr>
                <w:sz w:val="24"/>
                <w:szCs w:val="32"/>
              </w:rPr>
              <w:t>000</w:t>
            </w:r>
            <w:r w:rsidR="00BE6F22" w:rsidRPr="00D401DD">
              <w:rPr>
                <w:sz w:val="24"/>
                <w:szCs w:val="32"/>
              </w:rPr>
              <w:t xml:space="preserve"> EUR</w:t>
            </w:r>
            <w:r w:rsidR="00802F8B">
              <w:rPr>
                <w:sz w:val="24"/>
                <w:szCs w:val="32"/>
              </w:rPr>
              <w:t xml:space="preserve"> </w:t>
            </w:r>
            <w:r w:rsidR="00447456" w:rsidRPr="00D401DD">
              <w:rPr>
                <w:sz w:val="24"/>
                <w:szCs w:val="32"/>
              </w:rPr>
              <w:t xml:space="preserve">(slovom: </w:t>
            </w:r>
            <w:r w:rsidR="003F0B8B" w:rsidRPr="00D401DD">
              <w:rPr>
                <w:sz w:val="24"/>
                <w:szCs w:val="32"/>
              </w:rPr>
              <w:t>jedno</w:t>
            </w:r>
            <w:r w:rsidR="00447456" w:rsidRPr="00D401DD">
              <w:rPr>
                <w:sz w:val="24"/>
                <w:szCs w:val="32"/>
              </w:rPr>
              <w:t>stotisíc EUR)</w:t>
            </w:r>
          </w:p>
          <w:p w14:paraId="4911CEAB" w14:textId="55EAC394" w:rsidR="00FA4AA3" w:rsidRPr="00D401DD" w:rsidRDefault="00FA4AA3" w:rsidP="00935D7E">
            <w:pPr>
              <w:pStyle w:val="Textkomentra"/>
              <w:ind w:left="316" w:hanging="316"/>
              <w:jc w:val="both"/>
              <w:rPr>
                <w:sz w:val="24"/>
                <w:szCs w:val="32"/>
              </w:rPr>
            </w:pPr>
          </w:p>
        </w:tc>
      </w:tr>
    </w:tbl>
    <w:p w14:paraId="25D4E768" w14:textId="77777777" w:rsidR="008B72CA" w:rsidRPr="00684602" w:rsidRDefault="008B72CA" w:rsidP="008B72CA">
      <w:pPr>
        <w:tabs>
          <w:tab w:val="left" w:pos="2160"/>
          <w:tab w:val="left" w:pos="2880"/>
          <w:tab w:val="left" w:pos="4500"/>
        </w:tabs>
        <w:overflowPunct/>
        <w:autoSpaceDE/>
        <w:autoSpaceDN/>
        <w:adjustRightInd/>
        <w:spacing w:after="120"/>
        <w:jc w:val="both"/>
        <w:textAlignment w:val="auto"/>
        <w:rPr>
          <w:rFonts w:eastAsia="MS Mincho"/>
          <w:sz w:val="24"/>
          <w:szCs w:val="24"/>
          <w:highlight w:val="yellow"/>
          <w:lang w:eastAsia="ja-JP"/>
        </w:rPr>
      </w:pPr>
    </w:p>
    <w:p w14:paraId="780721A9" w14:textId="1FB68276" w:rsidR="004579BA" w:rsidRPr="00684602" w:rsidRDefault="004579BA" w:rsidP="00B76918">
      <w:pPr>
        <w:pStyle w:val="Odsekzoznamu"/>
        <w:numPr>
          <w:ilvl w:val="0"/>
          <w:numId w:val="6"/>
        </w:numPr>
        <w:overflowPunct/>
        <w:autoSpaceDE/>
        <w:adjustRightInd/>
        <w:spacing w:after="120"/>
        <w:ind w:left="567" w:hanging="567"/>
        <w:contextualSpacing w:val="0"/>
        <w:jc w:val="both"/>
        <w:textAlignment w:val="auto"/>
        <w:rPr>
          <w:rFonts w:eastAsia="MS Mincho"/>
          <w:sz w:val="24"/>
          <w:szCs w:val="24"/>
          <w:lang w:eastAsia="ja-JP"/>
        </w:rPr>
      </w:pPr>
      <w:r w:rsidRPr="00684602">
        <w:rPr>
          <w:sz w:val="24"/>
          <w:szCs w:val="24"/>
        </w:rPr>
        <w:t>Objednávateľ si vyhradzuje právo počas účinn</w:t>
      </w:r>
      <w:r w:rsidR="00FB2041" w:rsidRPr="00684602">
        <w:rPr>
          <w:sz w:val="24"/>
          <w:szCs w:val="24"/>
        </w:rPr>
        <w:t>o</w:t>
      </w:r>
      <w:r w:rsidRPr="00684602">
        <w:rPr>
          <w:sz w:val="24"/>
          <w:szCs w:val="24"/>
        </w:rPr>
        <w:t>sti Rámcovej dohody meniť počet objektov</w:t>
      </w:r>
      <w:r w:rsidR="002E2EC7">
        <w:rPr>
          <w:sz w:val="24"/>
          <w:szCs w:val="24"/>
        </w:rPr>
        <w:t xml:space="preserve"> uvedených v Prílohe č. 5 Rámcovej dohody</w:t>
      </w:r>
      <w:r w:rsidRPr="00684602">
        <w:rPr>
          <w:sz w:val="24"/>
          <w:szCs w:val="24"/>
        </w:rPr>
        <w:t>, v ktorých požaduje poskytovanie Služieb, rozsah plôch</w:t>
      </w:r>
      <w:r w:rsidR="00FB2041" w:rsidRPr="00684602">
        <w:rPr>
          <w:sz w:val="24"/>
          <w:szCs w:val="24"/>
        </w:rPr>
        <w:t xml:space="preserve"> priestorov v rámci objektov a druh poskytovaných </w:t>
      </w:r>
      <w:r w:rsidR="002E2EC7">
        <w:rPr>
          <w:sz w:val="24"/>
          <w:szCs w:val="24"/>
        </w:rPr>
        <w:t>S</w:t>
      </w:r>
      <w:r w:rsidR="00FB2041" w:rsidRPr="00684602">
        <w:rPr>
          <w:sz w:val="24"/>
          <w:szCs w:val="24"/>
        </w:rPr>
        <w:t>lužieb pre jednotlivé objekty</w:t>
      </w:r>
      <w:r w:rsidR="00EE16C9" w:rsidRPr="00684602">
        <w:rPr>
          <w:sz w:val="24"/>
          <w:szCs w:val="24"/>
        </w:rPr>
        <w:t>,</w:t>
      </w:r>
      <w:r w:rsidR="00FB2041" w:rsidRPr="00684602">
        <w:rPr>
          <w:sz w:val="24"/>
          <w:szCs w:val="24"/>
        </w:rPr>
        <w:t xml:space="preserve"> a to formou </w:t>
      </w:r>
      <w:r w:rsidR="00F0148C">
        <w:rPr>
          <w:sz w:val="24"/>
          <w:szCs w:val="24"/>
        </w:rPr>
        <w:t xml:space="preserve">zmeny Prílohy č. 5 dodatkom k Rámcovej dohode, alebo vo forme </w:t>
      </w:r>
      <w:r w:rsidR="00FB2041" w:rsidRPr="00684602">
        <w:rPr>
          <w:sz w:val="24"/>
          <w:szCs w:val="24"/>
        </w:rPr>
        <w:t>vystaveni</w:t>
      </w:r>
      <w:r w:rsidR="00EE16C9" w:rsidRPr="00684602">
        <w:rPr>
          <w:sz w:val="24"/>
          <w:szCs w:val="24"/>
        </w:rPr>
        <w:t>a</w:t>
      </w:r>
      <w:r w:rsidR="00FB2041" w:rsidRPr="00684602">
        <w:rPr>
          <w:sz w:val="24"/>
          <w:szCs w:val="24"/>
        </w:rPr>
        <w:t xml:space="preserve"> novej Objednávky</w:t>
      </w:r>
      <w:r w:rsidR="00EE16C9" w:rsidRPr="00684602">
        <w:rPr>
          <w:sz w:val="24"/>
          <w:szCs w:val="24"/>
        </w:rPr>
        <w:t>, alebo zmenou už vystavenej Objednávky</w:t>
      </w:r>
      <w:r w:rsidR="00FB2041" w:rsidRPr="00684602">
        <w:rPr>
          <w:sz w:val="24"/>
          <w:szCs w:val="24"/>
        </w:rPr>
        <w:t>, v ktorej bude vyznačený deň, od ktorého Objednávateľ požaduje takúto zmenu. V</w:t>
      </w:r>
      <w:r w:rsidR="00F7213C">
        <w:rPr>
          <w:sz w:val="24"/>
          <w:szCs w:val="24"/>
        </w:rPr>
        <w:t> </w:t>
      </w:r>
      <w:r w:rsidR="00FB2041" w:rsidRPr="00684602">
        <w:rPr>
          <w:sz w:val="24"/>
          <w:szCs w:val="24"/>
        </w:rPr>
        <w:t>prípade</w:t>
      </w:r>
      <w:r w:rsidR="00F7213C">
        <w:rPr>
          <w:sz w:val="24"/>
          <w:szCs w:val="24"/>
        </w:rPr>
        <w:t>,</w:t>
      </w:r>
      <w:r w:rsidR="00FB2041" w:rsidRPr="00684602">
        <w:rPr>
          <w:sz w:val="24"/>
          <w:szCs w:val="24"/>
        </w:rPr>
        <w:t xml:space="preserve"> ak </w:t>
      </w:r>
      <w:r w:rsidR="00187E9F" w:rsidRPr="00684602">
        <w:rPr>
          <w:sz w:val="24"/>
          <w:szCs w:val="24"/>
        </w:rPr>
        <w:t>nová</w:t>
      </w:r>
      <w:r w:rsidR="00EE16C9" w:rsidRPr="00684602">
        <w:rPr>
          <w:sz w:val="24"/>
          <w:szCs w:val="24"/>
        </w:rPr>
        <w:t xml:space="preserve"> Objednávka alebo </w:t>
      </w:r>
      <w:r w:rsidR="009821CA" w:rsidRPr="00684602">
        <w:rPr>
          <w:sz w:val="24"/>
          <w:szCs w:val="24"/>
        </w:rPr>
        <w:t xml:space="preserve">zmenená </w:t>
      </w:r>
      <w:r w:rsidR="002E2EC7">
        <w:rPr>
          <w:sz w:val="24"/>
          <w:szCs w:val="24"/>
        </w:rPr>
        <w:t>O</w:t>
      </w:r>
      <w:r w:rsidR="009821CA" w:rsidRPr="00684602">
        <w:rPr>
          <w:sz w:val="24"/>
          <w:szCs w:val="24"/>
        </w:rPr>
        <w:t>bjednávka nebude obsahovať deň, od ktorého Objednávateľ požaduje zmenu</w:t>
      </w:r>
      <w:r w:rsidR="00B73A9C">
        <w:rPr>
          <w:sz w:val="24"/>
          <w:szCs w:val="24"/>
        </w:rPr>
        <w:t>,</w:t>
      </w:r>
      <w:r w:rsidR="009821CA" w:rsidRPr="00684602">
        <w:rPr>
          <w:sz w:val="24"/>
          <w:szCs w:val="24"/>
        </w:rPr>
        <w:t xml:space="preserve"> platí, že takúto zmenu požaduje realizovať v deň nasledujúcom po dni, kedy bola zmena </w:t>
      </w:r>
      <w:r w:rsidR="00EE16C9" w:rsidRPr="00684602">
        <w:rPr>
          <w:sz w:val="24"/>
          <w:szCs w:val="24"/>
        </w:rPr>
        <w:t xml:space="preserve">alebo </w:t>
      </w:r>
      <w:r w:rsidR="00187E9F" w:rsidRPr="00684602">
        <w:rPr>
          <w:sz w:val="24"/>
          <w:szCs w:val="24"/>
        </w:rPr>
        <w:t>nová Objednávka</w:t>
      </w:r>
      <w:r w:rsidR="00EE16C9" w:rsidRPr="00684602">
        <w:rPr>
          <w:sz w:val="24"/>
          <w:szCs w:val="24"/>
        </w:rPr>
        <w:t xml:space="preserve"> </w:t>
      </w:r>
      <w:r w:rsidR="009821CA" w:rsidRPr="00684602">
        <w:rPr>
          <w:sz w:val="24"/>
          <w:szCs w:val="24"/>
        </w:rPr>
        <w:t>doručená Poskytovateľovi.</w:t>
      </w:r>
    </w:p>
    <w:p w14:paraId="22BE0876" w14:textId="6C5315FC" w:rsidR="001E6721" w:rsidRPr="00236132" w:rsidRDefault="004E4C69" w:rsidP="00B76918">
      <w:pPr>
        <w:pStyle w:val="Odsekzoznamu"/>
        <w:numPr>
          <w:ilvl w:val="0"/>
          <w:numId w:val="6"/>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1" w:name="_Hlk193109772"/>
      <w:r>
        <w:rPr>
          <w:rFonts w:eastAsia="MS Mincho"/>
          <w:sz w:val="24"/>
          <w:szCs w:val="24"/>
          <w:lang w:eastAsia="ja-JP"/>
        </w:rPr>
        <w:t xml:space="preserve">Účastníci dohody </w:t>
      </w:r>
      <w:r w:rsidR="001E6721" w:rsidRPr="00684602">
        <w:rPr>
          <w:rFonts w:eastAsia="MS Mincho"/>
          <w:sz w:val="24"/>
          <w:szCs w:val="24"/>
          <w:lang w:eastAsia="ja-JP"/>
        </w:rPr>
        <w:t xml:space="preserve">sa dohodli, že ustanovenia tejto Rámcovej dohody nemožno vykladať ako povinnosť Objednávateľa objednať si u Poskytovateľa č. 1 predpokladané množstvo služieb uvedené v Prílohe č. 1 Rámcovej dohody v celom rozsahu. Predpokladané množstvo Služieb uvedené v tejto Rámcovej dohode nie je pre Objednávateľa záväzné. </w:t>
      </w:r>
      <w:r w:rsidR="00A66EF7">
        <w:rPr>
          <w:rFonts w:eastAsia="MS Mincho"/>
          <w:sz w:val="24"/>
          <w:szCs w:val="24"/>
          <w:lang w:eastAsia="ja-JP"/>
        </w:rPr>
        <w:t>Hodnota s</w:t>
      </w:r>
      <w:r w:rsidR="001E6721" w:rsidRPr="00684602">
        <w:rPr>
          <w:rFonts w:eastAsia="MS Mincho"/>
          <w:sz w:val="24"/>
          <w:szCs w:val="24"/>
          <w:lang w:eastAsia="ja-JP"/>
        </w:rPr>
        <w:t>kutočne objednan</w:t>
      </w:r>
      <w:r w:rsidR="006E688B">
        <w:rPr>
          <w:rFonts w:eastAsia="MS Mincho"/>
          <w:sz w:val="24"/>
          <w:szCs w:val="24"/>
          <w:lang w:eastAsia="ja-JP"/>
        </w:rPr>
        <w:t xml:space="preserve">ých </w:t>
      </w:r>
      <w:r w:rsidR="001E6721" w:rsidRPr="00684602">
        <w:rPr>
          <w:rFonts w:eastAsia="MS Mincho"/>
          <w:sz w:val="24"/>
          <w:szCs w:val="24"/>
          <w:lang w:eastAsia="ja-JP"/>
        </w:rPr>
        <w:t xml:space="preserve"> Služieb počas trvania tejto Rámcovej dohody môže byť nižši</w:t>
      </w:r>
      <w:r w:rsidR="006E688B">
        <w:rPr>
          <w:rFonts w:eastAsia="MS Mincho"/>
          <w:sz w:val="24"/>
          <w:szCs w:val="24"/>
          <w:lang w:eastAsia="ja-JP"/>
        </w:rPr>
        <w:t>a</w:t>
      </w:r>
      <w:r w:rsidR="001E6721" w:rsidRPr="00684602">
        <w:rPr>
          <w:rFonts w:eastAsia="MS Mincho"/>
          <w:sz w:val="24"/>
          <w:szCs w:val="24"/>
          <w:lang w:eastAsia="ja-JP"/>
        </w:rPr>
        <w:t xml:space="preserve"> alebo vyšši</w:t>
      </w:r>
      <w:r w:rsidR="006E688B">
        <w:rPr>
          <w:rFonts w:eastAsia="MS Mincho"/>
          <w:sz w:val="24"/>
          <w:szCs w:val="24"/>
          <w:lang w:eastAsia="ja-JP"/>
        </w:rPr>
        <w:t>a</w:t>
      </w:r>
      <w:r w:rsidR="001E6721" w:rsidRPr="00684602">
        <w:rPr>
          <w:rFonts w:eastAsia="MS Mincho"/>
          <w:sz w:val="24"/>
          <w:szCs w:val="24"/>
          <w:lang w:eastAsia="ja-JP"/>
        </w:rPr>
        <w:t xml:space="preserve"> ako predpokladaná hodnota zákazky</w:t>
      </w:r>
      <w:r w:rsidR="006B0E6C">
        <w:rPr>
          <w:rFonts w:eastAsia="MS Mincho"/>
          <w:sz w:val="24"/>
          <w:szCs w:val="24"/>
          <w:lang w:eastAsia="ja-JP"/>
        </w:rPr>
        <w:t xml:space="preserve"> </w:t>
      </w:r>
      <w:r w:rsidR="001E6721" w:rsidRPr="00684602">
        <w:rPr>
          <w:rFonts w:eastAsia="MS Mincho"/>
          <w:sz w:val="24"/>
          <w:szCs w:val="24"/>
          <w:lang w:eastAsia="ja-JP"/>
        </w:rPr>
        <w:t>a Objednávateľ si vyhradzuje právo neobjednať Služby, resp. právo Objednať jednotlivé Služby</w:t>
      </w:r>
      <w:r w:rsidR="00AE4BE4">
        <w:rPr>
          <w:rFonts w:eastAsia="MS Mincho"/>
          <w:sz w:val="24"/>
          <w:szCs w:val="24"/>
          <w:lang w:eastAsia="ja-JP"/>
        </w:rPr>
        <w:t xml:space="preserve"> aj </w:t>
      </w:r>
      <w:r w:rsidR="001E6721" w:rsidRPr="00684602">
        <w:rPr>
          <w:rFonts w:eastAsia="MS Mincho"/>
          <w:sz w:val="24"/>
          <w:szCs w:val="24"/>
          <w:lang w:eastAsia="ja-JP"/>
        </w:rPr>
        <w:t>vo vyššom množstve</w:t>
      </w:r>
      <w:r w:rsidR="00AE4BE4">
        <w:rPr>
          <w:rFonts w:eastAsia="MS Mincho"/>
          <w:sz w:val="24"/>
          <w:szCs w:val="24"/>
          <w:lang w:eastAsia="ja-JP"/>
        </w:rPr>
        <w:t xml:space="preserve"> (ako je predpokladané v</w:t>
      </w:r>
      <w:r w:rsidR="00722852">
        <w:rPr>
          <w:rFonts w:eastAsia="MS Mincho"/>
          <w:sz w:val="24"/>
          <w:szCs w:val="24"/>
          <w:lang w:eastAsia="ja-JP"/>
        </w:rPr>
        <w:t> tejto Rámcovej dohode vrátane jej príloh)</w:t>
      </w:r>
      <w:r w:rsidR="001E6721" w:rsidRPr="00684602">
        <w:rPr>
          <w:rFonts w:eastAsia="MS Mincho"/>
          <w:sz w:val="24"/>
          <w:szCs w:val="24"/>
          <w:lang w:eastAsia="ja-JP"/>
        </w:rPr>
        <w:t xml:space="preserve"> tak, aby bol zachovaný maximálny finančný </w:t>
      </w:r>
      <w:r w:rsidR="001E6721" w:rsidRPr="00236132">
        <w:rPr>
          <w:rFonts w:eastAsia="MS Mincho"/>
          <w:sz w:val="24"/>
          <w:szCs w:val="24"/>
          <w:lang w:eastAsia="ja-JP"/>
        </w:rPr>
        <w:t xml:space="preserve">limit podľa čl. V., bod 5.2 Rámcovej dohody. </w:t>
      </w:r>
      <w:r w:rsidR="002E2EC7" w:rsidRPr="00236132">
        <w:rPr>
          <w:rFonts w:eastAsia="MS Mincho"/>
          <w:sz w:val="24"/>
          <w:szCs w:val="24"/>
          <w:lang w:eastAsia="ja-JP"/>
        </w:rPr>
        <w:t xml:space="preserve">Poskytovateľ č. 1 </w:t>
      </w:r>
      <w:r w:rsidR="001E6721" w:rsidRPr="00236132">
        <w:rPr>
          <w:rFonts w:eastAsia="MS Mincho"/>
          <w:sz w:val="24"/>
          <w:szCs w:val="24"/>
          <w:lang w:eastAsia="ja-JP"/>
        </w:rPr>
        <w:t>má nárok na odplatu, resp. Cenu za Služby</w:t>
      </w:r>
      <w:r w:rsidR="00B73A9C">
        <w:rPr>
          <w:rFonts w:eastAsia="MS Mincho"/>
          <w:sz w:val="24"/>
          <w:szCs w:val="24"/>
          <w:lang w:eastAsia="ja-JP"/>
        </w:rPr>
        <w:t>,</w:t>
      </w:r>
      <w:r w:rsidR="001E6721" w:rsidRPr="00236132">
        <w:rPr>
          <w:rFonts w:eastAsia="MS Mincho"/>
          <w:sz w:val="24"/>
          <w:szCs w:val="24"/>
          <w:lang w:eastAsia="ja-JP"/>
        </w:rPr>
        <w:t xml:space="preserve"> len za skutočne poskytnuté množstvo Služieb</w:t>
      </w:r>
      <w:bookmarkEnd w:id="1"/>
      <w:r w:rsidR="001E6721" w:rsidRPr="00236132">
        <w:rPr>
          <w:rFonts w:eastAsia="MS Mincho"/>
          <w:sz w:val="24"/>
          <w:szCs w:val="24"/>
          <w:lang w:eastAsia="ja-JP"/>
        </w:rPr>
        <w:t xml:space="preserve">. </w:t>
      </w:r>
    </w:p>
    <w:p w14:paraId="798349F8" w14:textId="15038496" w:rsidR="00802F8B" w:rsidRPr="00B73A9C" w:rsidRDefault="001E6721" w:rsidP="00B76918">
      <w:pPr>
        <w:pStyle w:val="Odsekzoznamu"/>
        <w:numPr>
          <w:ilvl w:val="0"/>
          <w:numId w:val="6"/>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00684602">
        <w:rPr>
          <w:rFonts w:eastAsia="MS Mincho"/>
          <w:sz w:val="24"/>
          <w:szCs w:val="24"/>
          <w:lang w:eastAsia="ja-JP"/>
        </w:rPr>
        <w:t>Ak je</w:t>
      </w:r>
      <w:r w:rsidR="004E4C69">
        <w:rPr>
          <w:rFonts w:eastAsia="MS Mincho"/>
          <w:sz w:val="24"/>
          <w:szCs w:val="24"/>
          <w:lang w:eastAsia="ja-JP"/>
        </w:rPr>
        <w:t xml:space="preserve"> </w:t>
      </w:r>
      <w:r w:rsidR="00F0148C">
        <w:rPr>
          <w:rFonts w:eastAsia="MS Mincho"/>
          <w:sz w:val="24"/>
          <w:szCs w:val="24"/>
          <w:lang w:eastAsia="ja-JP"/>
        </w:rPr>
        <w:t>Úč</w:t>
      </w:r>
      <w:r w:rsidR="004E4C69">
        <w:rPr>
          <w:rFonts w:eastAsia="MS Mincho"/>
          <w:sz w:val="24"/>
          <w:szCs w:val="24"/>
          <w:lang w:eastAsia="ja-JP"/>
        </w:rPr>
        <w:t xml:space="preserve">astníkmi dohody </w:t>
      </w:r>
      <w:r w:rsidRPr="00684602">
        <w:rPr>
          <w:sz w:val="24"/>
          <w:szCs w:val="24"/>
          <w:lang w:eastAsia="en-US"/>
        </w:rPr>
        <w:t xml:space="preserve">definovaný pojem ako zmluvná skratka, pri definícii ktorého bolo použité veľké začiatočné písmeno, účelom zavedenia zmluvnej skratky je lepšia orientácia v texte Rámcovej dohody a pojem má rovnaký význam aj v prípade, ak je uvedený s malým začiatočným písmenom z dôvodu chyby v písaní, ak z kontextu obsahu ustanovenia Rámcovej dohody nevyplýva inak. Ak z obsahu a kontextu </w:t>
      </w:r>
      <w:r w:rsidRPr="00684602">
        <w:rPr>
          <w:sz w:val="24"/>
          <w:szCs w:val="24"/>
          <w:lang w:eastAsia="en-US"/>
        </w:rPr>
        <w:lastRenderedPageBreak/>
        <w:t>ustanovenia Rámcovej dohody nevyplýva iné, zmluvné skratky uvedené a v jednotnom alebo množnom čísle majú rovnaký význam.</w:t>
      </w:r>
    </w:p>
    <w:p w14:paraId="3C1DF480" w14:textId="77777777" w:rsidR="00802F8B" w:rsidRDefault="00802F8B" w:rsidP="005451B9">
      <w:pPr>
        <w:widowControl w:val="0"/>
        <w:jc w:val="center"/>
        <w:rPr>
          <w:b/>
          <w:bCs/>
          <w:sz w:val="24"/>
          <w:szCs w:val="24"/>
          <w:lang w:eastAsia="en-US"/>
        </w:rPr>
      </w:pPr>
    </w:p>
    <w:p w14:paraId="110EB01C" w14:textId="0D9A1686" w:rsidR="005451B9" w:rsidRPr="00F15788" w:rsidRDefault="005451B9" w:rsidP="005451B9">
      <w:pPr>
        <w:widowControl w:val="0"/>
        <w:jc w:val="center"/>
        <w:rPr>
          <w:b/>
          <w:bCs/>
          <w:sz w:val="24"/>
          <w:szCs w:val="24"/>
          <w:lang w:eastAsia="en-US"/>
        </w:rPr>
      </w:pPr>
      <w:r w:rsidRPr="00F15788">
        <w:rPr>
          <w:b/>
          <w:bCs/>
          <w:sz w:val="24"/>
          <w:szCs w:val="24"/>
          <w:lang w:eastAsia="en-US"/>
        </w:rPr>
        <w:t>Článok I</w:t>
      </w:r>
      <w:r>
        <w:rPr>
          <w:b/>
          <w:bCs/>
          <w:sz w:val="24"/>
          <w:szCs w:val="24"/>
          <w:lang w:eastAsia="en-US"/>
        </w:rPr>
        <w:t>II</w:t>
      </w:r>
      <w:r w:rsidRPr="00F15788">
        <w:rPr>
          <w:b/>
          <w:bCs/>
          <w:sz w:val="24"/>
          <w:szCs w:val="24"/>
          <w:lang w:eastAsia="en-US"/>
        </w:rPr>
        <w:t>.</w:t>
      </w:r>
    </w:p>
    <w:p w14:paraId="62FED978" w14:textId="792F6E52" w:rsidR="00802F8B" w:rsidRPr="00802F8B" w:rsidRDefault="005451B9" w:rsidP="00802F8B">
      <w:pPr>
        <w:widowControl w:val="0"/>
        <w:spacing w:after="120"/>
        <w:jc w:val="center"/>
        <w:rPr>
          <w:b/>
          <w:bCs/>
          <w:sz w:val="24"/>
          <w:szCs w:val="24"/>
          <w:lang w:eastAsia="en-US"/>
        </w:rPr>
      </w:pPr>
      <w:r w:rsidRPr="00F15788">
        <w:rPr>
          <w:b/>
          <w:bCs/>
          <w:sz w:val="24"/>
          <w:szCs w:val="24"/>
          <w:lang w:eastAsia="en-US"/>
        </w:rPr>
        <w:t xml:space="preserve">Doba </w:t>
      </w:r>
      <w:r>
        <w:rPr>
          <w:b/>
          <w:bCs/>
          <w:sz w:val="24"/>
          <w:szCs w:val="24"/>
          <w:lang w:eastAsia="en-US"/>
        </w:rPr>
        <w:t>trvania Rámcovej dohody</w:t>
      </w:r>
      <w:r w:rsidRPr="00F15788">
        <w:rPr>
          <w:b/>
          <w:bCs/>
          <w:sz w:val="24"/>
          <w:szCs w:val="24"/>
          <w:lang w:eastAsia="en-US"/>
        </w:rPr>
        <w:t xml:space="preserve"> </w:t>
      </w:r>
    </w:p>
    <w:p w14:paraId="705C3A58" w14:textId="22714059" w:rsidR="005451B9" w:rsidRPr="00A66CA4" w:rsidRDefault="005451B9" w:rsidP="00B76918">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C185555">
        <w:rPr>
          <w:sz w:val="24"/>
          <w:szCs w:val="24"/>
          <w:lang w:eastAsia="en-US"/>
        </w:rPr>
        <w:t>Táto Rámcová dohoda sa uzatvára na dobu určitú, na obdobie uvedené v čl. II</w:t>
      </w:r>
      <w:r w:rsidR="44C97798" w:rsidRPr="1C185555">
        <w:rPr>
          <w:sz w:val="24"/>
          <w:szCs w:val="24"/>
          <w:lang w:eastAsia="en-US"/>
        </w:rPr>
        <w:t>.</w:t>
      </w:r>
      <w:r w:rsidRPr="1C185555">
        <w:rPr>
          <w:sz w:val="24"/>
          <w:szCs w:val="24"/>
          <w:lang w:eastAsia="en-US"/>
        </w:rPr>
        <w:t xml:space="preserve">, bode 2.3 Rámcovej dohody.  </w:t>
      </w:r>
    </w:p>
    <w:p w14:paraId="1D374339" w14:textId="77777777" w:rsidR="005451B9" w:rsidRPr="00513433" w:rsidRDefault="005451B9" w:rsidP="00B76918">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bCs/>
          <w:sz w:val="24"/>
          <w:szCs w:val="24"/>
        </w:rPr>
        <w:t xml:space="preserve">Služby bude Poskytovateľ poskytovať Objednávateľovi priebežne, počas doby trvania Rámcovej dohody, a to na základe písomných Objednávok Objednávateľa. </w:t>
      </w:r>
    </w:p>
    <w:p w14:paraId="6C1AA1EB" w14:textId="77777777" w:rsidR="005451B9" w:rsidRPr="00A27A69" w:rsidRDefault="005451B9" w:rsidP="005451B9">
      <w:pPr>
        <w:pStyle w:val="Odsekzoznamu"/>
        <w:tabs>
          <w:tab w:val="left" w:pos="2160"/>
          <w:tab w:val="left" w:pos="2880"/>
          <w:tab w:val="left" w:pos="4500"/>
        </w:tabs>
        <w:overflowPunct/>
        <w:autoSpaceDE/>
        <w:autoSpaceDN/>
        <w:adjustRightInd/>
        <w:spacing w:after="120"/>
        <w:ind w:left="567"/>
        <w:jc w:val="both"/>
        <w:textAlignment w:val="auto"/>
        <w:rPr>
          <w:sz w:val="24"/>
          <w:szCs w:val="24"/>
        </w:rPr>
      </w:pPr>
    </w:p>
    <w:p w14:paraId="182AC14B" w14:textId="77777777" w:rsidR="00A644EC" w:rsidRPr="00263BC2" w:rsidRDefault="00A644EC" w:rsidP="00A644EC">
      <w:pPr>
        <w:pStyle w:val="CTLhead"/>
        <w:rPr>
          <w:sz w:val="24"/>
          <w:szCs w:val="24"/>
        </w:rPr>
      </w:pPr>
      <w:r w:rsidRPr="00263BC2">
        <w:rPr>
          <w:sz w:val="24"/>
          <w:szCs w:val="24"/>
        </w:rPr>
        <w:t xml:space="preserve">Článok </w:t>
      </w:r>
      <w:r>
        <w:rPr>
          <w:sz w:val="24"/>
          <w:szCs w:val="24"/>
        </w:rPr>
        <w:t>I</w:t>
      </w:r>
      <w:r w:rsidRPr="00263BC2">
        <w:rPr>
          <w:sz w:val="24"/>
          <w:szCs w:val="24"/>
        </w:rPr>
        <w:t>V.</w:t>
      </w:r>
    </w:p>
    <w:p w14:paraId="3B462673" w14:textId="252A6815" w:rsidR="00A644EC" w:rsidRPr="009C64F2" w:rsidRDefault="00A644EC" w:rsidP="00A644EC">
      <w:pPr>
        <w:spacing w:after="120"/>
        <w:jc w:val="center"/>
        <w:rPr>
          <w:rFonts w:ascii="Arial" w:hAnsi="Arial"/>
          <w:sz w:val="24"/>
          <w:szCs w:val="24"/>
          <w:lang w:eastAsia="cs-CZ"/>
        </w:rPr>
      </w:pPr>
      <w:r w:rsidRPr="00236132">
        <w:rPr>
          <w:b/>
          <w:bCs/>
          <w:sz w:val="24"/>
          <w:szCs w:val="24"/>
          <w:lang w:eastAsia="en-US"/>
        </w:rPr>
        <w:t xml:space="preserve">Dodacie </w:t>
      </w:r>
      <w:r w:rsidRPr="00236132">
        <w:rPr>
          <w:b/>
          <w:sz w:val="24"/>
          <w:szCs w:val="24"/>
          <w:lang w:eastAsia="cs-CZ"/>
        </w:rPr>
        <w:t>podmienky</w:t>
      </w:r>
      <w:r w:rsidR="001D4D20" w:rsidRPr="00236132">
        <w:rPr>
          <w:b/>
          <w:sz w:val="24"/>
          <w:szCs w:val="24"/>
          <w:lang w:eastAsia="cs-CZ"/>
        </w:rPr>
        <w:t xml:space="preserve"> a požiadavky na kvalitu</w:t>
      </w:r>
      <w:r w:rsidR="001D4D20">
        <w:rPr>
          <w:b/>
          <w:sz w:val="24"/>
          <w:szCs w:val="24"/>
          <w:lang w:eastAsia="cs-CZ"/>
        </w:rPr>
        <w:t xml:space="preserve"> </w:t>
      </w:r>
    </w:p>
    <w:p w14:paraId="714591DA" w14:textId="3077A4EE" w:rsidR="00B263AE" w:rsidRPr="00B73A9C" w:rsidRDefault="00A644EC"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bookmarkStart w:id="2" w:name="_Hlk180133004"/>
      <w:r w:rsidRPr="001B5E8C">
        <w:rPr>
          <w:rFonts w:eastAsia="MS Mincho"/>
          <w:sz w:val="24"/>
          <w:szCs w:val="24"/>
          <w:lang w:eastAsia="ja-JP"/>
        </w:rPr>
        <w:t xml:space="preserve">Na základe potreby </w:t>
      </w:r>
      <w:r w:rsidRPr="001B5E8C">
        <w:rPr>
          <w:bCs/>
          <w:sz w:val="24"/>
          <w:szCs w:val="24"/>
        </w:rPr>
        <w:t xml:space="preserve">Objednávateľa na poskytnutie Služieb, tento písomne vyzve Poskytovateľa na poskytnutie Služby/Služieb formou Objednávky. </w:t>
      </w:r>
      <w:bookmarkEnd w:id="2"/>
    </w:p>
    <w:p w14:paraId="18C2680D" w14:textId="78F8A7CB" w:rsidR="00A644EC" w:rsidRPr="001B5E8C" w:rsidRDefault="004E4C69"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1B5E8C">
        <w:rPr>
          <w:bCs/>
          <w:sz w:val="24"/>
          <w:szCs w:val="24"/>
        </w:rPr>
        <w:t xml:space="preserve">Účastníci dohody </w:t>
      </w:r>
      <w:r w:rsidR="00A644EC" w:rsidRPr="001B5E8C">
        <w:rPr>
          <w:bCs/>
          <w:sz w:val="24"/>
          <w:szCs w:val="24"/>
        </w:rPr>
        <w:t>sa dohodli na elektronickom prijímaní a doručovaní Objednávok formou bežného e</w:t>
      </w:r>
      <w:r w:rsidR="00B73A9C">
        <w:rPr>
          <w:bCs/>
          <w:sz w:val="24"/>
          <w:szCs w:val="24"/>
        </w:rPr>
        <w:t>-</w:t>
      </w:r>
      <w:r w:rsidR="00A644EC" w:rsidRPr="001B5E8C">
        <w:rPr>
          <w:bCs/>
          <w:sz w:val="24"/>
          <w:szCs w:val="24"/>
        </w:rPr>
        <w:t>mailu, pričom osobami zodpovednými za doručovanie a prijímanie Objednávok sú kontaktné osoby</w:t>
      </w:r>
      <w:r w:rsidR="00B73A9C">
        <w:rPr>
          <w:bCs/>
          <w:sz w:val="24"/>
          <w:szCs w:val="24"/>
        </w:rPr>
        <w:t xml:space="preserve"> Účastníkov dohody</w:t>
      </w:r>
      <w:r w:rsidR="00A644EC" w:rsidRPr="001B5E8C">
        <w:rPr>
          <w:bCs/>
          <w:sz w:val="24"/>
          <w:szCs w:val="24"/>
        </w:rPr>
        <w:t xml:space="preserve"> uvedené v záhlaví Rámcovej dohody.</w:t>
      </w:r>
      <w:r w:rsidR="009B6EE6">
        <w:rPr>
          <w:bCs/>
          <w:sz w:val="24"/>
          <w:szCs w:val="24"/>
        </w:rPr>
        <w:t xml:space="preserve"> </w:t>
      </w:r>
      <w:r w:rsidR="00547BFC">
        <w:rPr>
          <w:bCs/>
          <w:sz w:val="24"/>
          <w:szCs w:val="24"/>
        </w:rPr>
        <w:t>Pre vylúčenie pochybností sa za písomnú formu</w:t>
      </w:r>
      <w:r w:rsidR="00AA5A9B">
        <w:rPr>
          <w:bCs/>
          <w:sz w:val="24"/>
          <w:szCs w:val="24"/>
        </w:rPr>
        <w:t xml:space="preserve"> </w:t>
      </w:r>
      <w:r w:rsidR="00547BFC">
        <w:rPr>
          <w:bCs/>
          <w:sz w:val="24"/>
          <w:szCs w:val="24"/>
        </w:rPr>
        <w:t xml:space="preserve"> považuje aj forma </w:t>
      </w:r>
      <w:r w:rsidR="00C916A9">
        <w:rPr>
          <w:bCs/>
          <w:sz w:val="24"/>
          <w:szCs w:val="24"/>
        </w:rPr>
        <w:t xml:space="preserve"> bežného e</w:t>
      </w:r>
      <w:r w:rsidR="00742515">
        <w:rPr>
          <w:bCs/>
          <w:sz w:val="24"/>
          <w:szCs w:val="24"/>
        </w:rPr>
        <w:t>-</w:t>
      </w:r>
      <w:r w:rsidR="00C916A9">
        <w:rPr>
          <w:bCs/>
          <w:sz w:val="24"/>
          <w:szCs w:val="24"/>
        </w:rPr>
        <w:t xml:space="preserve">mailu spolu s jeho prílohami vrátane </w:t>
      </w:r>
      <w:proofErr w:type="spellStart"/>
      <w:r w:rsidR="00C916A9">
        <w:rPr>
          <w:bCs/>
          <w:sz w:val="24"/>
          <w:szCs w:val="24"/>
        </w:rPr>
        <w:t>scanov</w:t>
      </w:r>
      <w:proofErr w:type="spellEnd"/>
      <w:r w:rsidR="009B6EE6">
        <w:rPr>
          <w:bCs/>
          <w:sz w:val="24"/>
          <w:szCs w:val="24"/>
        </w:rPr>
        <w:t>, tak ako je uvedené v tomto článku</w:t>
      </w:r>
      <w:r w:rsidR="00CC6A61">
        <w:rPr>
          <w:bCs/>
          <w:sz w:val="24"/>
          <w:szCs w:val="24"/>
        </w:rPr>
        <w:t xml:space="preserve"> tejto Rámcovej </w:t>
      </w:r>
      <w:r w:rsidR="00B73A9C">
        <w:rPr>
          <w:bCs/>
          <w:sz w:val="24"/>
          <w:szCs w:val="24"/>
        </w:rPr>
        <w:t>dohody</w:t>
      </w:r>
      <w:r w:rsidR="003912C1">
        <w:rPr>
          <w:bCs/>
          <w:sz w:val="24"/>
          <w:szCs w:val="24"/>
        </w:rPr>
        <w:t>, pričom</w:t>
      </w:r>
      <w:r w:rsidR="00235799">
        <w:rPr>
          <w:bCs/>
          <w:sz w:val="24"/>
          <w:szCs w:val="24"/>
        </w:rPr>
        <w:t xml:space="preserve"> rozsah poskytnutia </w:t>
      </w:r>
      <w:r w:rsidR="003912C1">
        <w:rPr>
          <w:bCs/>
          <w:sz w:val="24"/>
          <w:szCs w:val="24"/>
        </w:rPr>
        <w:t xml:space="preserve"> </w:t>
      </w:r>
      <w:r w:rsidR="00670DF5">
        <w:rPr>
          <w:bCs/>
          <w:sz w:val="24"/>
          <w:szCs w:val="24"/>
        </w:rPr>
        <w:t>Služieb</w:t>
      </w:r>
      <w:r w:rsidR="00E80168">
        <w:rPr>
          <w:bCs/>
          <w:sz w:val="24"/>
          <w:szCs w:val="24"/>
        </w:rPr>
        <w:t xml:space="preserve"> stanoven</w:t>
      </w:r>
      <w:r w:rsidR="00B73A9C">
        <w:rPr>
          <w:bCs/>
          <w:sz w:val="24"/>
          <w:szCs w:val="24"/>
        </w:rPr>
        <w:t>ý</w:t>
      </w:r>
      <w:r w:rsidR="003912C1">
        <w:rPr>
          <w:bCs/>
          <w:sz w:val="24"/>
          <w:szCs w:val="24"/>
        </w:rPr>
        <w:t xml:space="preserve"> Objednávkou môže byť špecifikovan</w:t>
      </w:r>
      <w:r w:rsidR="00B73A9C">
        <w:rPr>
          <w:bCs/>
          <w:sz w:val="24"/>
          <w:szCs w:val="24"/>
        </w:rPr>
        <w:t>ý</w:t>
      </w:r>
      <w:r w:rsidR="003912C1">
        <w:rPr>
          <w:bCs/>
          <w:sz w:val="24"/>
          <w:szCs w:val="24"/>
        </w:rPr>
        <w:t xml:space="preserve"> v prílohe e-mailu alebo</w:t>
      </w:r>
      <w:r w:rsidR="00B73A9C">
        <w:rPr>
          <w:bCs/>
          <w:sz w:val="24"/>
          <w:szCs w:val="24"/>
        </w:rPr>
        <w:t xml:space="preserve"> v</w:t>
      </w:r>
      <w:r w:rsidR="003912C1">
        <w:rPr>
          <w:bCs/>
          <w:sz w:val="24"/>
          <w:szCs w:val="24"/>
        </w:rPr>
        <w:t xml:space="preserve"> jeho texte</w:t>
      </w:r>
      <w:r w:rsidR="00CC6A61">
        <w:rPr>
          <w:bCs/>
          <w:sz w:val="24"/>
          <w:szCs w:val="24"/>
        </w:rPr>
        <w:t>.</w:t>
      </w:r>
      <w:r w:rsidR="00742515">
        <w:rPr>
          <w:bCs/>
          <w:sz w:val="24"/>
          <w:szCs w:val="24"/>
        </w:rPr>
        <w:t xml:space="preserve"> </w:t>
      </w:r>
    </w:p>
    <w:p w14:paraId="39B45AE0" w14:textId="1C56518E" w:rsidR="00C1520F" w:rsidRPr="0061259A" w:rsidRDefault="00A644EC" w:rsidP="00B76918">
      <w:pPr>
        <w:pStyle w:val="Odsekzoznamu"/>
        <w:numPr>
          <w:ilvl w:val="1"/>
          <w:numId w:val="12"/>
        </w:numPr>
        <w:tabs>
          <w:tab w:val="left" w:pos="2160"/>
          <w:tab w:val="left" w:pos="2880"/>
          <w:tab w:val="left" w:pos="4500"/>
        </w:tabs>
        <w:overflowPunct/>
        <w:autoSpaceDE/>
        <w:autoSpaceDN/>
        <w:adjustRightInd/>
        <w:ind w:left="567" w:hanging="567"/>
        <w:contextualSpacing w:val="0"/>
        <w:jc w:val="both"/>
        <w:textAlignment w:val="auto"/>
        <w:rPr>
          <w:rFonts w:eastAsia="MS Mincho"/>
          <w:color w:val="000000"/>
          <w:sz w:val="24"/>
          <w:szCs w:val="24"/>
          <w:lang w:eastAsia="ja-JP"/>
        </w:rPr>
      </w:pPr>
      <w:r w:rsidRPr="001B5E8C">
        <w:rPr>
          <w:bCs/>
          <w:sz w:val="24"/>
          <w:szCs w:val="24"/>
        </w:rPr>
        <w:t>Objednávateľ zašle Objednávku Poskytovateľovi s určením popisu konkrétnej Služby, lehoty dodania a</w:t>
      </w:r>
      <w:r w:rsidRPr="0061259A">
        <w:rPr>
          <w:bCs/>
          <w:sz w:val="24"/>
          <w:szCs w:val="24"/>
        </w:rPr>
        <w:t> miesta dodania podľa čl. II., bodu 2.3 Rámcovej dohody kontaktnej osobe</w:t>
      </w:r>
      <w:r w:rsidR="00B73A9C">
        <w:rPr>
          <w:bCs/>
          <w:sz w:val="24"/>
          <w:szCs w:val="24"/>
        </w:rPr>
        <w:t xml:space="preserve"> Poskytovateľa</w:t>
      </w:r>
      <w:r w:rsidRPr="0061259A">
        <w:rPr>
          <w:bCs/>
          <w:sz w:val="24"/>
          <w:szCs w:val="24"/>
        </w:rPr>
        <w:t xml:space="preserve"> alebo osobe, ktorá bude neskôr, v súlade s touto Rámcovou dohodou preukázateľne oznámená ako nová kontaktná osoba</w:t>
      </w:r>
      <w:r w:rsidR="00B73A9C">
        <w:rPr>
          <w:bCs/>
          <w:sz w:val="24"/>
          <w:szCs w:val="24"/>
        </w:rPr>
        <w:t xml:space="preserve"> Poskytovateľa</w:t>
      </w:r>
      <w:r w:rsidRPr="0061259A">
        <w:rPr>
          <w:bCs/>
          <w:sz w:val="24"/>
          <w:szCs w:val="24"/>
        </w:rPr>
        <w:t xml:space="preserve">. </w:t>
      </w:r>
      <w:r w:rsidR="00C1520F" w:rsidRPr="0061259A">
        <w:rPr>
          <w:rFonts w:eastAsia="MS Mincho"/>
          <w:sz w:val="24"/>
          <w:szCs w:val="24"/>
          <w:lang w:eastAsia="ja-JP"/>
        </w:rPr>
        <w:t xml:space="preserve">Objednávka musí obsahovať najmä, avšak nie výlučne: </w:t>
      </w:r>
    </w:p>
    <w:p w14:paraId="570F0C47" w14:textId="77777777" w:rsidR="00C1520F" w:rsidRPr="00684602" w:rsidRDefault="00C1520F" w:rsidP="00B76918">
      <w:pPr>
        <w:pStyle w:val="Odsekzoznamu"/>
        <w:numPr>
          <w:ilvl w:val="0"/>
          <w:numId w:val="8"/>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sidRPr="00684602">
        <w:rPr>
          <w:rFonts w:eastAsia="MS Mincho"/>
          <w:color w:val="000000"/>
          <w:sz w:val="24"/>
          <w:szCs w:val="24"/>
          <w:lang w:eastAsia="ja-JP"/>
        </w:rPr>
        <w:t xml:space="preserve">určenie objektu, v ktorom sa majú služby poskytovať, </w:t>
      </w:r>
    </w:p>
    <w:p w14:paraId="7756F5E0" w14:textId="3C333885" w:rsidR="00C1520F" w:rsidRPr="00684602" w:rsidRDefault="00C1520F" w:rsidP="00B76918">
      <w:pPr>
        <w:pStyle w:val="Odsekzoznamu"/>
        <w:numPr>
          <w:ilvl w:val="0"/>
          <w:numId w:val="8"/>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sidRPr="00684602">
        <w:rPr>
          <w:rFonts w:eastAsia="MS Mincho"/>
          <w:color w:val="000000"/>
          <w:sz w:val="24"/>
          <w:szCs w:val="24"/>
          <w:lang w:eastAsia="ja-JP"/>
        </w:rPr>
        <w:t xml:space="preserve">vymedzenie rozsahu a druhu </w:t>
      </w:r>
      <w:r w:rsidR="001801F7">
        <w:rPr>
          <w:rFonts w:eastAsia="MS Mincho"/>
          <w:color w:val="000000"/>
          <w:sz w:val="24"/>
          <w:szCs w:val="24"/>
          <w:lang w:eastAsia="ja-JP"/>
        </w:rPr>
        <w:t>S</w:t>
      </w:r>
      <w:r w:rsidRPr="00684602">
        <w:rPr>
          <w:rFonts w:eastAsia="MS Mincho"/>
          <w:color w:val="000000"/>
          <w:sz w:val="24"/>
          <w:szCs w:val="24"/>
          <w:lang w:eastAsia="ja-JP"/>
        </w:rPr>
        <w:t xml:space="preserve">lužieb, </w:t>
      </w:r>
    </w:p>
    <w:p w14:paraId="5E239CC4" w14:textId="6E8691D7" w:rsidR="00C1520F" w:rsidRDefault="005846B0" w:rsidP="00B76918">
      <w:pPr>
        <w:pStyle w:val="Odsekzoznamu"/>
        <w:numPr>
          <w:ilvl w:val="0"/>
          <w:numId w:val="8"/>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Pr>
          <w:rFonts w:eastAsia="MS Mincho"/>
          <w:color w:val="000000"/>
          <w:sz w:val="24"/>
          <w:szCs w:val="24"/>
          <w:lang w:eastAsia="ja-JP"/>
        </w:rPr>
        <w:t xml:space="preserve">dátum </w:t>
      </w:r>
      <w:r w:rsidR="00C1520F" w:rsidRPr="00684602">
        <w:rPr>
          <w:rFonts w:eastAsia="MS Mincho"/>
          <w:color w:val="000000"/>
          <w:sz w:val="24"/>
          <w:szCs w:val="24"/>
          <w:lang w:eastAsia="ja-JP"/>
        </w:rPr>
        <w:t xml:space="preserve">poskytnutia </w:t>
      </w:r>
      <w:r w:rsidR="001801F7">
        <w:rPr>
          <w:rFonts w:eastAsia="MS Mincho"/>
          <w:color w:val="000000"/>
          <w:sz w:val="24"/>
          <w:szCs w:val="24"/>
          <w:lang w:eastAsia="ja-JP"/>
        </w:rPr>
        <w:t>S</w:t>
      </w:r>
      <w:r w:rsidR="00C1520F" w:rsidRPr="00684602">
        <w:rPr>
          <w:rFonts w:eastAsia="MS Mincho"/>
          <w:color w:val="000000"/>
          <w:sz w:val="24"/>
          <w:szCs w:val="24"/>
          <w:lang w:eastAsia="ja-JP"/>
        </w:rPr>
        <w:t>lužieb</w:t>
      </w:r>
      <w:r w:rsidR="00CC6CF9">
        <w:rPr>
          <w:rFonts w:eastAsia="MS Mincho"/>
          <w:color w:val="000000"/>
          <w:sz w:val="24"/>
          <w:szCs w:val="24"/>
          <w:lang w:eastAsia="ja-JP"/>
        </w:rPr>
        <w:t>,</w:t>
      </w:r>
    </w:p>
    <w:p w14:paraId="680C0845" w14:textId="6A1F6225" w:rsidR="00695554" w:rsidRDefault="00695554" w:rsidP="00B76918">
      <w:pPr>
        <w:pStyle w:val="Odsekzoznamu"/>
        <w:numPr>
          <w:ilvl w:val="0"/>
          <w:numId w:val="8"/>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Pr>
          <w:rFonts w:eastAsia="MS Mincho"/>
          <w:color w:val="000000"/>
          <w:sz w:val="24"/>
          <w:szCs w:val="24"/>
          <w:lang w:eastAsia="ja-JP"/>
        </w:rPr>
        <w:t>iné skutočnosti potrebné pre riadne plnenie Poskytovateľa č. 1.</w:t>
      </w:r>
    </w:p>
    <w:p w14:paraId="3F08090C" w14:textId="60EAC010" w:rsidR="003912C1" w:rsidRPr="00670DF5" w:rsidRDefault="00695554" w:rsidP="00695554">
      <w:pPr>
        <w:tabs>
          <w:tab w:val="left" w:pos="2160"/>
          <w:tab w:val="left" w:pos="2880"/>
          <w:tab w:val="left" w:pos="4500"/>
        </w:tabs>
        <w:overflowPunct/>
        <w:autoSpaceDE/>
        <w:adjustRightInd/>
        <w:spacing w:after="120"/>
        <w:ind w:left="567" w:hanging="567"/>
        <w:jc w:val="both"/>
        <w:textAlignment w:val="auto"/>
        <w:rPr>
          <w:rFonts w:eastAsia="MS Mincho"/>
          <w:color w:val="000000"/>
          <w:sz w:val="24"/>
          <w:szCs w:val="24"/>
          <w:lang w:eastAsia="ja-JP"/>
        </w:rPr>
      </w:pPr>
      <w:r>
        <w:rPr>
          <w:bCs/>
          <w:sz w:val="24"/>
          <w:szCs w:val="24"/>
        </w:rPr>
        <w:tab/>
      </w:r>
      <w:r w:rsidR="003912C1" w:rsidRPr="005006B7">
        <w:rPr>
          <w:bCs/>
          <w:sz w:val="24"/>
          <w:szCs w:val="24"/>
        </w:rPr>
        <w:t xml:space="preserve">Objednávateľ </w:t>
      </w:r>
      <w:r w:rsidR="00670DF5" w:rsidRPr="005006B7">
        <w:rPr>
          <w:bCs/>
          <w:sz w:val="24"/>
          <w:szCs w:val="24"/>
        </w:rPr>
        <w:t xml:space="preserve">spravidla </w:t>
      </w:r>
      <w:r w:rsidR="003912C1" w:rsidRPr="005006B7">
        <w:rPr>
          <w:bCs/>
          <w:sz w:val="24"/>
          <w:szCs w:val="24"/>
        </w:rPr>
        <w:t>zašle Poskytovateľovi č. 1 Objednávku na príslušný kalendárny mesiac najneskôr v</w:t>
      </w:r>
      <w:r w:rsidR="00B73A9C" w:rsidRPr="005006B7">
        <w:rPr>
          <w:bCs/>
          <w:sz w:val="24"/>
          <w:szCs w:val="24"/>
        </w:rPr>
        <w:t> </w:t>
      </w:r>
      <w:r w:rsidR="003912C1" w:rsidRPr="005006B7">
        <w:rPr>
          <w:bCs/>
          <w:sz w:val="24"/>
          <w:szCs w:val="24"/>
        </w:rPr>
        <w:t>15</w:t>
      </w:r>
      <w:r w:rsidR="00B73A9C" w:rsidRPr="005006B7">
        <w:rPr>
          <w:bCs/>
          <w:sz w:val="24"/>
          <w:szCs w:val="24"/>
        </w:rPr>
        <w:t>.</w:t>
      </w:r>
      <w:r w:rsidR="003912C1" w:rsidRPr="005006B7">
        <w:rPr>
          <w:bCs/>
          <w:sz w:val="24"/>
          <w:szCs w:val="24"/>
        </w:rPr>
        <w:t xml:space="preserve"> deň predchádzajúceho kalendárneho mesiaca</w:t>
      </w:r>
      <w:r w:rsidR="00670DF5" w:rsidRPr="005006B7">
        <w:rPr>
          <w:bCs/>
          <w:sz w:val="24"/>
          <w:szCs w:val="24"/>
        </w:rPr>
        <w:t xml:space="preserve">, avšak Objednávateľ má právo zaslať viaceré Objednávky na rôzne Služby a žiadať ich poskytnutie v rovnakom čase, prípade na dlhšie časové obdobie tak, aby bola zachovaná Lehota na potvrdenie </w:t>
      </w:r>
      <w:r w:rsidR="00235799" w:rsidRPr="005006B7">
        <w:rPr>
          <w:bCs/>
          <w:sz w:val="24"/>
          <w:szCs w:val="24"/>
        </w:rPr>
        <w:t>O</w:t>
      </w:r>
      <w:r w:rsidR="00670DF5" w:rsidRPr="005006B7">
        <w:rPr>
          <w:bCs/>
          <w:sz w:val="24"/>
          <w:szCs w:val="24"/>
        </w:rPr>
        <w:t>bjednávky</w:t>
      </w:r>
      <w:r w:rsidR="003912C1" w:rsidRPr="005006B7">
        <w:rPr>
          <w:bCs/>
          <w:sz w:val="24"/>
          <w:szCs w:val="24"/>
        </w:rPr>
        <w:t>.</w:t>
      </w:r>
      <w:r w:rsidR="00670DF5" w:rsidRPr="005006B7">
        <w:rPr>
          <w:bCs/>
          <w:sz w:val="24"/>
          <w:szCs w:val="24"/>
        </w:rPr>
        <w:t xml:space="preserve"> </w:t>
      </w:r>
      <w:r w:rsidR="003912C1" w:rsidRPr="005006B7">
        <w:rPr>
          <w:bCs/>
          <w:sz w:val="24"/>
          <w:szCs w:val="24"/>
        </w:rPr>
        <w:t xml:space="preserve">Súčasťou </w:t>
      </w:r>
      <w:r w:rsidR="00235799" w:rsidRPr="005006B7">
        <w:rPr>
          <w:bCs/>
          <w:sz w:val="24"/>
          <w:szCs w:val="24"/>
        </w:rPr>
        <w:t>O</w:t>
      </w:r>
      <w:r w:rsidR="003912C1" w:rsidRPr="005006B7">
        <w:rPr>
          <w:bCs/>
          <w:sz w:val="24"/>
          <w:szCs w:val="24"/>
        </w:rPr>
        <w:t xml:space="preserve">bjednávky </w:t>
      </w:r>
      <w:r w:rsidR="00076763" w:rsidRPr="005006B7">
        <w:rPr>
          <w:bCs/>
          <w:sz w:val="24"/>
          <w:szCs w:val="24"/>
        </w:rPr>
        <w:t xml:space="preserve"> môžu </w:t>
      </w:r>
      <w:r w:rsidR="003912C1" w:rsidRPr="005006B7">
        <w:rPr>
          <w:bCs/>
          <w:sz w:val="24"/>
          <w:szCs w:val="24"/>
        </w:rPr>
        <w:t xml:space="preserve">budú všetky druhy </w:t>
      </w:r>
      <w:r w:rsidR="00235799" w:rsidRPr="005006B7">
        <w:rPr>
          <w:bCs/>
          <w:sz w:val="24"/>
          <w:szCs w:val="24"/>
        </w:rPr>
        <w:t>S</w:t>
      </w:r>
      <w:r w:rsidR="003912C1" w:rsidRPr="005006B7">
        <w:rPr>
          <w:bCs/>
          <w:sz w:val="24"/>
          <w:szCs w:val="24"/>
        </w:rPr>
        <w:t>lužieb</w:t>
      </w:r>
      <w:r w:rsidR="00076763" w:rsidRPr="005006B7">
        <w:rPr>
          <w:bCs/>
          <w:sz w:val="24"/>
          <w:szCs w:val="24"/>
        </w:rPr>
        <w:t xml:space="preserve">, tak ako sú špecifikované </w:t>
      </w:r>
      <w:r w:rsidR="00C97B1D" w:rsidRPr="005006B7">
        <w:rPr>
          <w:bCs/>
          <w:sz w:val="24"/>
          <w:szCs w:val="24"/>
        </w:rPr>
        <w:t>v Prílohe č. 1</w:t>
      </w:r>
      <w:r w:rsidR="003912C1" w:rsidRPr="005006B7">
        <w:rPr>
          <w:bCs/>
          <w:sz w:val="24"/>
          <w:szCs w:val="24"/>
        </w:rPr>
        <w:t xml:space="preserve"> (Paušálne služby, Sezónne služby, Nepaušálne služby).</w:t>
      </w:r>
    </w:p>
    <w:p w14:paraId="751E6B20" w14:textId="11AD170E" w:rsidR="00A644EC" w:rsidRDefault="00C1520F"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C185555">
        <w:rPr>
          <w:rFonts w:eastAsia="MS Mincho"/>
          <w:sz w:val="24"/>
          <w:szCs w:val="24"/>
          <w:lang w:eastAsia="ja-JP"/>
        </w:rPr>
        <w:t xml:space="preserve">V prípade, že Objednávateľ </w:t>
      </w:r>
      <w:r w:rsidRPr="1C185555">
        <w:rPr>
          <w:sz w:val="24"/>
          <w:szCs w:val="24"/>
        </w:rPr>
        <w:t xml:space="preserve">bude požadovať poskytovanie </w:t>
      </w:r>
      <w:r w:rsidR="001801F7" w:rsidRPr="1C185555">
        <w:rPr>
          <w:sz w:val="24"/>
          <w:szCs w:val="24"/>
        </w:rPr>
        <w:t>S</w:t>
      </w:r>
      <w:r w:rsidRPr="1C185555">
        <w:rPr>
          <w:sz w:val="24"/>
          <w:szCs w:val="24"/>
        </w:rPr>
        <w:t xml:space="preserve">lužieb </w:t>
      </w:r>
      <w:r w:rsidR="00695554">
        <w:rPr>
          <w:sz w:val="24"/>
          <w:szCs w:val="24"/>
        </w:rPr>
        <w:t xml:space="preserve">aj </w:t>
      </w:r>
      <w:r w:rsidRPr="1C185555">
        <w:rPr>
          <w:sz w:val="24"/>
          <w:szCs w:val="24"/>
        </w:rPr>
        <w:t>v inom objekte, ako objektoch uvedených v Prílohe č. 5</w:t>
      </w:r>
      <w:r w:rsidR="22E26D1F" w:rsidRPr="1C185555">
        <w:rPr>
          <w:sz w:val="24"/>
          <w:szCs w:val="24"/>
        </w:rPr>
        <w:t xml:space="preserve"> </w:t>
      </w:r>
      <w:r w:rsidR="420F017D" w:rsidRPr="1C185555">
        <w:rPr>
          <w:sz w:val="24"/>
          <w:szCs w:val="24"/>
        </w:rPr>
        <w:t>Rámcovej dohody</w:t>
      </w:r>
      <w:r w:rsidRPr="1C185555">
        <w:rPr>
          <w:sz w:val="24"/>
          <w:szCs w:val="24"/>
        </w:rPr>
        <w:t>, oznámi túto skutočnosť Poskytovateľovi</w:t>
      </w:r>
      <w:r w:rsidR="005846B0" w:rsidRPr="1C185555">
        <w:rPr>
          <w:sz w:val="24"/>
          <w:szCs w:val="24"/>
        </w:rPr>
        <w:t xml:space="preserve"> č. 1 </w:t>
      </w:r>
      <w:r w:rsidR="001801F7" w:rsidRPr="1C185555">
        <w:rPr>
          <w:sz w:val="24"/>
          <w:szCs w:val="24"/>
        </w:rPr>
        <w:t>v</w:t>
      </w:r>
      <w:r w:rsidR="001B5E8C" w:rsidRPr="1C185555">
        <w:rPr>
          <w:sz w:val="24"/>
          <w:szCs w:val="24"/>
        </w:rPr>
        <w:t> </w:t>
      </w:r>
      <w:r w:rsidR="001801F7" w:rsidRPr="1C185555">
        <w:rPr>
          <w:sz w:val="24"/>
          <w:szCs w:val="24"/>
        </w:rPr>
        <w:t>Objednávke</w:t>
      </w:r>
      <w:r w:rsidR="001B5E8C" w:rsidRPr="1C185555">
        <w:rPr>
          <w:sz w:val="24"/>
          <w:szCs w:val="24"/>
        </w:rPr>
        <w:t>,</w:t>
      </w:r>
      <w:r w:rsidR="001801F7" w:rsidRPr="1C185555">
        <w:rPr>
          <w:sz w:val="24"/>
          <w:szCs w:val="24"/>
        </w:rPr>
        <w:t xml:space="preserve"> resp. formou zmeny Objednávky</w:t>
      </w:r>
      <w:r w:rsidRPr="1C185555">
        <w:rPr>
          <w:sz w:val="24"/>
          <w:szCs w:val="24"/>
        </w:rPr>
        <w:t xml:space="preserve">. </w:t>
      </w:r>
      <w:r w:rsidR="00DF7F99" w:rsidRPr="1C185555">
        <w:rPr>
          <w:sz w:val="24"/>
          <w:szCs w:val="24"/>
        </w:rPr>
        <w:t>Účastníci dohody</w:t>
      </w:r>
      <w:r w:rsidRPr="1C185555">
        <w:rPr>
          <w:sz w:val="24"/>
          <w:szCs w:val="24"/>
        </w:rPr>
        <w:t xml:space="preserve"> sa dohodli, že takýto objekt sa môže nachádzať len na území kraja, ktorého sa Rámcová dohoda týka</w:t>
      </w:r>
      <w:r w:rsidR="001B5E8C" w:rsidRPr="1C185555">
        <w:rPr>
          <w:sz w:val="24"/>
          <w:szCs w:val="24"/>
        </w:rPr>
        <w:t>.</w:t>
      </w:r>
      <w:r w:rsidR="00E7418D" w:rsidRPr="1C185555">
        <w:rPr>
          <w:sz w:val="24"/>
          <w:szCs w:val="24"/>
        </w:rPr>
        <w:t xml:space="preserve"> Takáto zmena sa považuje za nepodstatnú zmenu zmluvy podľa § 18 ods. 1 písm. e) zákona č. 343/2015 Z. z. Účastníci dohody berú na vedomie, že v prípade ak nastane skutočnosť podľa prvej vety tohto bodu, uzavrú</w:t>
      </w:r>
      <w:r w:rsidR="00B73A9C">
        <w:rPr>
          <w:sz w:val="24"/>
          <w:szCs w:val="24"/>
        </w:rPr>
        <w:t xml:space="preserve"> písomný</w:t>
      </w:r>
      <w:r w:rsidR="00E7418D" w:rsidRPr="1C185555">
        <w:rPr>
          <w:sz w:val="24"/>
          <w:szCs w:val="24"/>
        </w:rPr>
        <w:t xml:space="preserve"> dodatok k tejto Rámcovej dohode a</w:t>
      </w:r>
      <w:r w:rsidR="00975DAB" w:rsidRPr="1C185555">
        <w:rPr>
          <w:sz w:val="24"/>
          <w:szCs w:val="24"/>
        </w:rPr>
        <w:t> </w:t>
      </w:r>
      <w:r w:rsidR="00E7418D" w:rsidRPr="1C185555">
        <w:rPr>
          <w:sz w:val="24"/>
          <w:szCs w:val="24"/>
        </w:rPr>
        <w:t>aktualizujú</w:t>
      </w:r>
      <w:r w:rsidR="00975DAB" w:rsidRPr="1C185555">
        <w:rPr>
          <w:sz w:val="24"/>
          <w:szCs w:val="24"/>
        </w:rPr>
        <w:t xml:space="preserve"> jej</w:t>
      </w:r>
      <w:r w:rsidR="00E7418D" w:rsidRPr="1C185555">
        <w:rPr>
          <w:sz w:val="24"/>
          <w:szCs w:val="24"/>
        </w:rPr>
        <w:t xml:space="preserve"> </w:t>
      </w:r>
      <w:r w:rsidR="00C444F9" w:rsidRPr="1C185555">
        <w:rPr>
          <w:sz w:val="24"/>
          <w:szCs w:val="24"/>
        </w:rPr>
        <w:t>P</w:t>
      </w:r>
      <w:r w:rsidR="00E7418D" w:rsidRPr="1C185555">
        <w:rPr>
          <w:sz w:val="24"/>
          <w:szCs w:val="24"/>
        </w:rPr>
        <w:t>rílohu č. 5.</w:t>
      </w:r>
    </w:p>
    <w:p w14:paraId="2B009181" w14:textId="214BD040" w:rsidR="00A644EC" w:rsidRDefault="00A644EC"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w:t>
      </w:r>
      <w:r w:rsidR="003D309F">
        <w:rPr>
          <w:bCs/>
          <w:sz w:val="24"/>
          <w:szCs w:val="24"/>
        </w:rPr>
        <w:t xml:space="preserve"> č.</w:t>
      </w:r>
      <w:r w:rsidR="001B5E8C">
        <w:rPr>
          <w:bCs/>
          <w:sz w:val="24"/>
          <w:szCs w:val="24"/>
        </w:rPr>
        <w:t xml:space="preserve"> </w:t>
      </w:r>
      <w:r w:rsidR="003D309F">
        <w:rPr>
          <w:bCs/>
          <w:sz w:val="24"/>
          <w:szCs w:val="24"/>
        </w:rPr>
        <w:t>1</w:t>
      </w:r>
      <w:r w:rsidRPr="00FD19D7">
        <w:rPr>
          <w:bCs/>
          <w:sz w:val="24"/>
          <w:szCs w:val="24"/>
        </w:rPr>
        <w:t xml:space="preserve"> je povinný v lehote uvedenej v</w:t>
      </w:r>
      <w:r>
        <w:rPr>
          <w:bCs/>
          <w:sz w:val="24"/>
          <w:szCs w:val="24"/>
        </w:rPr>
        <w:t> čl. II., bode 2.3 Rámcovej dohody písomne</w:t>
      </w:r>
      <w:r w:rsidRPr="00FD19D7">
        <w:rPr>
          <w:bCs/>
          <w:sz w:val="24"/>
          <w:szCs w:val="24"/>
        </w:rPr>
        <w:t xml:space="preserve"> potvrdiť prijatie Objednávky</w:t>
      </w:r>
      <w:r>
        <w:rPr>
          <w:bCs/>
          <w:sz w:val="24"/>
          <w:szCs w:val="24"/>
        </w:rPr>
        <w:t>,</w:t>
      </w:r>
      <w:r w:rsidRPr="00FD19D7">
        <w:rPr>
          <w:bCs/>
          <w:sz w:val="24"/>
          <w:szCs w:val="24"/>
        </w:rPr>
        <w:t xml:space="preserve"> a to tak, že Poskytovateľom podpísanú Objednávku vytlačí a označí dátumom prijatia, odtlačkom pečiatky a podpisom, </w:t>
      </w:r>
      <w:r w:rsidRPr="00FD19D7">
        <w:rPr>
          <w:bCs/>
          <w:sz w:val="24"/>
          <w:szCs w:val="24"/>
        </w:rPr>
        <w:lastRenderedPageBreak/>
        <w:t xml:space="preserve">následne zašle takto potvrdenú Objednávku elektronicky vo forme naskenovaného dokumentu na e-mailovú adresu kontaktnej osoby Objednávateľa podľa tohto článku. Doručením potvrdenej Objednávky je uzatvorená Jednotlivá zmluva. </w:t>
      </w:r>
    </w:p>
    <w:p w14:paraId="4FDAC479" w14:textId="1336C4E3" w:rsidR="00A644EC" w:rsidRDefault="00A644EC"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w:t>
      </w:r>
      <w:r w:rsidR="003D309F">
        <w:rPr>
          <w:bCs/>
          <w:sz w:val="24"/>
          <w:szCs w:val="24"/>
        </w:rPr>
        <w:t xml:space="preserve"> č.</w:t>
      </w:r>
      <w:r w:rsidR="001B5E8C">
        <w:rPr>
          <w:bCs/>
          <w:sz w:val="24"/>
          <w:szCs w:val="24"/>
        </w:rPr>
        <w:t xml:space="preserve"> </w:t>
      </w:r>
      <w:r w:rsidR="003D309F">
        <w:rPr>
          <w:bCs/>
          <w:sz w:val="24"/>
          <w:szCs w:val="24"/>
        </w:rPr>
        <w:t>1</w:t>
      </w:r>
      <w:r w:rsidRPr="00FD19D7">
        <w:rPr>
          <w:bCs/>
          <w:sz w:val="24"/>
          <w:szCs w:val="24"/>
        </w:rPr>
        <w:t xml:space="preserve"> nie je oprávnený odmietnuť potvrdenie Objednávky, ak táto bola zaslaná v zmysle tejto Rámcovej dohody.</w:t>
      </w:r>
    </w:p>
    <w:p w14:paraId="16B04228" w14:textId="2A8E93A8" w:rsidR="00A644EC" w:rsidRDefault="00DF7F99"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Účastníci dohody s</w:t>
      </w:r>
      <w:r w:rsidR="00A644EC" w:rsidRPr="00FD19D7">
        <w:rPr>
          <w:bCs/>
          <w:sz w:val="24"/>
          <w:szCs w:val="24"/>
        </w:rPr>
        <w:t>a dohodli, že v prípade, ak Poskytovateľ</w:t>
      </w:r>
      <w:r w:rsidR="003D309F">
        <w:rPr>
          <w:bCs/>
          <w:sz w:val="24"/>
          <w:szCs w:val="24"/>
        </w:rPr>
        <w:t xml:space="preserve"> č.</w:t>
      </w:r>
      <w:r w:rsidR="001B5E8C">
        <w:rPr>
          <w:bCs/>
          <w:sz w:val="24"/>
          <w:szCs w:val="24"/>
        </w:rPr>
        <w:t xml:space="preserve"> </w:t>
      </w:r>
      <w:r w:rsidR="003D309F">
        <w:rPr>
          <w:bCs/>
          <w:sz w:val="24"/>
          <w:szCs w:val="24"/>
        </w:rPr>
        <w:t>1</w:t>
      </w:r>
      <w:r w:rsidR="00A644EC" w:rsidRPr="00FD19D7">
        <w:rPr>
          <w:bCs/>
          <w:sz w:val="24"/>
          <w:szCs w:val="24"/>
        </w:rPr>
        <w:t xml:space="preserve"> nepotvrdí Objednávku v lehote uvedenej v</w:t>
      </w:r>
      <w:r w:rsidR="00A644EC">
        <w:rPr>
          <w:bCs/>
          <w:sz w:val="24"/>
          <w:szCs w:val="24"/>
        </w:rPr>
        <w:t> čl. II., bode 2.3</w:t>
      </w:r>
      <w:r w:rsidR="00A644EC" w:rsidRPr="00FD19D7">
        <w:rPr>
          <w:bCs/>
          <w:sz w:val="24"/>
          <w:szCs w:val="24"/>
        </w:rPr>
        <w:t xml:space="preserve"> Rámcovej dohody, ani v tejto lehote Objednávku neodmietne, bude sa táto považovať za Poskytovateľom potvrdenú (akceptovanú). </w:t>
      </w:r>
    </w:p>
    <w:p w14:paraId="02E6B71A" w14:textId="71AC0017" w:rsidR="00A644EC" w:rsidRDefault="00A644EC"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C185555">
        <w:rPr>
          <w:sz w:val="24"/>
          <w:szCs w:val="24"/>
        </w:rPr>
        <w:t xml:space="preserve">Potvrdením Objednávky sa Poskytovateľ </w:t>
      </w:r>
      <w:r w:rsidR="003D309F" w:rsidRPr="1C185555">
        <w:rPr>
          <w:sz w:val="24"/>
          <w:szCs w:val="24"/>
        </w:rPr>
        <w:t>č.</w:t>
      </w:r>
      <w:r w:rsidR="03F49D54" w:rsidRPr="1C185555">
        <w:rPr>
          <w:sz w:val="24"/>
          <w:szCs w:val="24"/>
        </w:rPr>
        <w:t xml:space="preserve"> 1</w:t>
      </w:r>
      <w:r w:rsidR="003D309F" w:rsidRPr="1C185555">
        <w:rPr>
          <w:sz w:val="24"/>
          <w:szCs w:val="24"/>
        </w:rPr>
        <w:t xml:space="preserve"> </w:t>
      </w:r>
      <w:r w:rsidRPr="1C185555">
        <w:rPr>
          <w:sz w:val="24"/>
          <w:szCs w:val="24"/>
        </w:rPr>
        <w:t>zaväzuje dodať Služby v termíne a v rozsahu danom Objednávkou, za podmienok dojednaných v tejto Rámcovej dohode (Jednotlivá zmluva).</w:t>
      </w:r>
    </w:p>
    <w:p w14:paraId="680B0742" w14:textId="7273B60A" w:rsidR="00A644EC" w:rsidRDefault="005846B0"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7CC7CB2D">
        <w:rPr>
          <w:sz w:val="24"/>
          <w:szCs w:val="24"/>
        </w:rPr>
        <w:t>Poskytovateľ č. 1</w:t>
      </w:r>
      <w:r w:rsidR="00A644EC" w:rsidRPr="7CC7CB2D">
        <w:rPr>
          <w:sz w:val="24"/>
          <w:szCs w:val="24"/>
        </w:rPr>
        <w:t xml:space="preserve"> sa zaväzuje poskytovať Služby v kvalite </w:t>
      </w:r>
      <w:r w:rsidR="000D05C7" w:rsidRPr="7CC7CB2D">
        <w:rPr>
          <w:sz w:val="24"/>
          <w:szCs w:val="24"/>
        </w:rPr>
        <w:t xml:space="preserve"> stanovenej </w:t>
      </w:r>
      <w:r w:rsidR="0037558B" w:rsidRPr="7CC7CB2D">
        <w:rPr>
          <w:sz w:val="24"/>
          <w:szCs w:val="24"/>
        </w:rPr>
        <w:t xml:space="preserve">v tejto Rámcovej </w:t>
      </w:r>
      <w:r w:rsidR="00070B62" w:rsidRPr="7CC7CB2D">
        <w:rPr>
          <w:sz w:val="24"/>
          <w:szCs w:val="24"/>
        </w:rPr>
        <w:t>d</w:t>
      </w:r>
      <w:r w:rsidR="0037558B" w:rsidRPr="7CC7CB2D">
        <w:rPr>
          <w:sz w:val="24"/>
          <w:szCs w:val="24"/>
        </w:rPr>
        <w:t>ohode a</w:t>
      </w:r>
      <w:r w:rsidR="000D05C7" w:rsidRPr="7CC7CB2D">
        <w:rPr>
          <w:sz w:val="24"/>
          <w:szCs w:val="24"/>
        </w:rPr>
        <w:t xml:space="preserve"> </w:t>
      </w:r>
      <w:r w:rsidR="00A644EC" w:rsidRPr="7CC7CB2D">
        <w:rPr>
          <w:sz w:val="24"/>
          <w:szCs w:val="24"/>
        </w:rPr>
        <w:t>podľa</w:t>
      </w:r>
      <w:r w:rsidR="000D05C7" w:rsidRPr="7CC7CB2D">
        <w:rPr>
          <w:sz w:val="24"/>
          <w:szCs w:val="24"/>
        </w:rPr>
        <w:t xml:space="preserve"> </w:t>
      </w:r>
      <w:r w:rsidR="00A644EC" w:rsidRPr="7CC7CB2D">
        <w:rPr>
          <w:sz w:val="24"/>
          <w:szCs w:val="24"/>
        </w:rPr>
        <w:t xml:space="preserve">Prílohy č. 1 Rámcovej dohody. Služby musia byť poskytnuté bez akýchkoľvek vád, predovšetkým v súlade s ich dohodnutými charakteristikami </w:t>
      </w:r>
      <w:r w:rsidR="00A478E5" w:rsidRPr="7CC7CB2D">
        <w:rPr>
          <w:sz w:val="24"/>
          <w:szCs w:val="24"/>
        </w:rPr>
        <w:t xml:space="preserve">a spôsobom </w:t>
      </w:r>
      <w:r w:rsidR="00A644EC" w:rsidRPr="7CC7CB2D">
        <w:rPr>
          <w:sz w:val="24"/>
          <w:szCs w:val="24"/>
        </w:rPr>
        <w:t>podľa Prílohy č. 1</w:t>
      </w:r>
      <w:r w:rsidR="698197C6" w:rsidRPr="7CC7CB2D">
        <w:rPr>
          <w:sz w:val="24"/>
          <w:szCs w:val="24"/>
        </w:rPr>
        <w:t xml:space="preserve"> Rámcovej dohody</w:t>
      </w:r>
      <w:r w:rsidR="00A644EC" w:rsidRPr="7CC7CB2D">
        <w:rPr>
          <w:sz w:val="24"/>
          <w:szCs w:val="24"/>
        </w:rPr>
        <w:t>, platnými všeobecne záväznými právnymi predpismi platnými na území Slovenskej republiky, príslušnými normami a podmienkami tejto Rámcovej dohody. Poskytovateľ</w:t>
      </w:r>
      <w:r w:rsidR="003D309F" w:rsidRPr="7CC7CB2D">
        <w:rPr>
          <w:sz w:val="24"/>
          <w:szCs w:val="24"/>
        </w:rPr>
        <w:t xml:space="preserve"> č.</w:t>
      </w:r>
      <w:r w:rsidR="001B5E8C" w:rsidRPr="7CC7CB2D">
        <w:rPr>
          <w:sz w:val="24"/>
          <w:szCs w:val="24"/>
        </w:rPr>
        <w:t xml:space="preserve"> </w:t>
      </w:r>
      <w:r w:rsidR="003D309F" w:rsidRPr="7CC7CB2D">
        <w:rPr>
          <w:sz w:val="24"/>
          <w:szCs w:val="24"/>
        </w:rPr>
        <w:t>1</w:t>
      </w:r>
      <w:r w:rsidR="00A644EC" w:rsidRPr="7CC7CB2D">
        <w:rPr>
          <w:sz w:val="24"/>
          <w:szCs w:val="24"/>
        </w:rPr>
        <w:t xml:space="preserve"> je povinný spolu s poskytovaní</w:t>
      </w:r>
      <w:r w:rsidR="18469FB6" w:rsidRPr="7CC7CB2D">
        <w:rPr>
          <w:sz w:val="24"/>
          <w:szCs w:val="24"/>
        </w:rPr>
        <w:t>m</w:t>
      </w:r>
      <w:r w:rsidR="00A644EC" w:rsidRPr="7CC7CB2D">
        <w:rPr>
          <w:sz w:val="24"/>
          <w:szCs w:val="24"/>
        </w:rPr>
        <w:t xml:space="preserve"> Služieb odovzdať Objednávateľovi aj príslušnú dokumentáciu týkajúcu sa Služieb, ak sa táto vyžaduje podľa čl. II., bodu 2.3 Rámcovej dohody, a to vždy v slovenskom jazyku alebo spolu s prekladom do slovenského jazyka, za ktorého správnosť zodpovedá Poskytovateľ. </w:t>
      </w:r>
    </w:p>
    <w:p w14:paraId="1BF335E7" w14:textId="6B2269F0" w:rsidR="002F4947" w:rsidRPr="00712FDF" w:rsidRDefault="00DF7F99"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bCs/>
          <w:sz w:val="24"/>
          <w:szCs w:val="24"/>
        </w:rPr>
        <w:t xml:space="preserve">Účastníci dohody </w:t>
      </w:r>
      <w:r w:rsidR="002F4947" w:rsidRPr="00712FDF">
        <w:rPr>
          <w:bCs/>
          <w:sz w:val="24"/>
          <w:szCs w:val="24"/>
        </w:rPr>
        <w:t xml:space="preserve">sa dohodli, že Služby sa pre účely Rámcovej dohody považujú za prevzaté, ak </w:t>
      </w:r>
      <w:r w:rsidR="00712FDF" w:rsidRPr="00712FDF">
        <w:rPr>
          <w:bCs/>
          <w:sz w:val="24"/>
          <w:szCs w:val="24"/>
        </w:rPr>
        <w:t>Objednávateľ</w:t>
      </w:r>
      <w:r w:rsidR="002F4947" w:rsidRPr="00712FDF">
        <w:rPr>
          <w:bCs/>
          <w:sz w:val="24"/>
          <w:szCs w:val="24"/>
        </w:rPr>
        <w:t xml:space="preserve"> neoznámi vadu služieb</w:t>
      </w:r>
      <w:r w:rsidR="002F4947" w:rsidRPr="00712FDF">
        <w:rPr>
          <w:sz w:val="24"/>
          <w:szCs w:val="24"/>
        </w:rPr>
        <w:t xml:space="preserve"> podľa čl. VII</w:t>
      </w:r>
      <w:r w:rsidR="004320BD">
        <w:rPr>
          <w:sz w:val="24"/>
          <w:szCs w:val="24"/>
        </w:rPr>
        <w:t>.,</w:t>
      </w:r>
      <w:r w:rsidR="002F4947" w:rsidRPr="00712FDF">
        <w:rPr>
          <w:sz w:val="24"/>
          <w:szCs w:val="24"/>
        </w:rPr>
        <w:t xml:space="preserve"> bod</w:t>
      </w:r>
      <w:r w:rsidR="004320BD">
        <w:rPr>
          <w:sz w:val="24"/>
          <w:szCs w:val="24"/>
        </w:rPr>
        <w:t>u</w:t>
      </w:r>
      <w:r w:rsidR="002F4947" w:rsidRPr="00712FDF">
        <w:rPr>
          <w:sz w:val="24"/>
          <w:szCs w:val="24"/>
        </w:rPr>
        <w:t xml:space="preserve"> </w:t>
      </w:r>
      <w:r w:rsidR="00712FDF" w:rsidRPr="00712FDF">
        <w:rPr>
          <w:sz w:val="24"/>
          <w:szCs w:val="24"/>
        </w:rPr>
        <w:t>7</w:t>
      </w:r>
      <w:r w:rsidR="002F4947" w:rsidRPr="00712FDF">
        <w:rPr>
          <w:sz w:val="24"/>
          <w:szCs w:val="24"/>
        </w:rPr>
        <w:t>.2 Rámcovej dohody.</w:t>
      </w:r>
    </w:p>
    <w:p w14:paraId="578A853D" w14:textId="60C5AF58" w:rsidR="00A644EC" w:rsidRDefault="00A644EC"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Poskytovateľ </w:t>
      </w:r>
      <w:r w:rsidR="005846B0">
        <w:rPr>
          <w:bCs/>
          <w:sz w:val="24"/>
          <w:szCs w:val="24"/>
        </w:rPr>
        <w:t xml:space="preserve">č. 1 </w:t>
      </w:r>
      <w:r w:rsidRPr="00FD19D7">
        <w:rPr>
          <w:bCs/>
          <w:sz w:val="24"/>
          <w:szCs w:val="24"/>
        </w:rPr>
        <w:t>sa zaväzuje Objednávateľa bez zbytočného odkladu písomne informovať o všetkých okolnostiach dôležitých pre riadne a včasné poskytovanie Služieb, t. j. bezprostredne potom, ako sa o nich dozvedel, a všetkých okolnostiach, ktoré môžu mať vplyv na zmenu</w:t>
      </w:r>
      <w:r>
        <w:rPr>
          <w:bCs/>
          <w:sz w:val="24"/>
          <w:szCs w:val="24"/>
        </w:rPr>
        <w:t xml:space="preserve">, </w:t>
      </w:r>
      <w:r w:rsidRPr="00FD19D7">
        <w:rPr>
          <w:bCs/>
          <w:sz w:val="24"/>
          <w:szCs w:val="24"/>
        </w:rPr>
        <w:t>doplnenie alebo udelenie pokynov Objednávateľa voči Poskytovateľovi.</w:t>
      </w:r>
    </w:p>
    <w:p w14:paraId="78265571" w14:textId="2E9C83BB" w:rsidR="00A644EC" w:rsidRPr="00FD19D7" w:rsidRDefault="00A644EC" w:rsidP="00B76918">
      <w:pPr>
        <w:pStyle w:val="Odsekzoznamu"/>
        <w:numPr>
          <w:ilvl w:val="1"/>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rFonts w:eastAsia="MS Mincho"/>
          <w:bCs/>
          <w:sz w:val="24"/>
          <w:szCs w:val="24"/>
          <w:lang w:eastAsia="ja-JP"/>
        </w:rPr>
        <w:t>Poskytovateľ</w:t>
      </w:r>
      <w:r w:rsidR="005846B0">
        <w:rPr>
          <w:rFonts w:eastAsia="MS Mincho"/>
          <w:bCs/>
          <w:sz w:val="24"/>
          <w:szCs w:val="24"/>
          <w:lang w:eastAsia="ja-JP"/>
        </w:rPr>
        <w:t xml:space="preserve"> č. 1 </w:t>
      </w:r>
      <w:r w:rsidRPr="00FD19D7">
        <w:rPr>
          <w:rFonts w:eastAsia="MS Mincho"/>
          <w:bCs/>
          <w:sz w:val="24"/>
          <w:szCs w:val="24"/>
          <w:lang w:eastAsia="ja-JP"/>
        </w:rPr>
        <w:t>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1A8B98C" w14:textId="7D5FF491" w:rsidR="00A644EC" w:rsidRPr="00FD19D7" w:rsidRDefault="00A644EC" w:rsidP="00B76918">
      <w:pPr>
        <w:pStyle w:val="CTL"/>
        <w:numPr>
          <w:ilvl w:val="0"/>
          <w:numId w:val="13"/>
        </w:numPr>
        <w:ind w:left="567" w:hanging="567"/>
        <w:rPr>
          <w:rFonts w:eastAsia="MS Mincho"/>
          <w:bCs/>
          <w:szCs w:val="24"/>
          <w:lang w:eastAsia="ja-JP"/>
        </w:rPr>
      </w:pPr>
      <w:r w:rsidRPr="00FD19D7">
        <w:rPr>
          <w:rFonts w:eastAsia="MS Mincho"/>
          <w:bCs/>
          <w:szCs w:val="24"/>
          <w:lang w:eastAsia="ja-JP"/>
        </w:rPr>
        <w:t>Poskytovateľ</w:t>
      </w:r>
      <w:r w:rsidR="005846B0">
        <w:rPr>
          <w:rFonts w:eastAsia="MS Mincho"/>
          <w:bCs/>
          <w:szCs w:val="24"/>
          <w:lang w:eastAsia="ja-JP"/>
        </w:rPr>
        <w:t xml:space="preserve"> č. 1 </w:t>
      </w:r>
      <w:r w:rsidRPr="00FD19D7">
        <w:rPr>
          <w:rFonts w:eastAsia="MS Mincho"/>
          <w:bCs/>
          <w:szCs w:val="24"/>
          <w:lang w:eastAsia="ja-JP"/>
        </w:rPr>
        <w:t xml:space="preserve"> sa zaväzuje písomne upozorniť Objednávateľa na nesprávnosť (vrátane rozporu so všeobecne záväznými právnym predpismi platnými na území S</w:t>
      </w:r>
      <w:r>
        <w:rPr>
          <w:rFonts w:eastAsia="MS Mincho"/>
          <w:bCs/>
          <w:szCs w:val="24"/>
          <w:lang w:eastAsia="ja-JP"/>
        </w:rPr>
        <w:t>lovenskej republiky</w:t>
      </w:r>
      <w:r w:rsidRPr="00FD19D7">
        <w:rPr>
          <w:rFonts w:eastAsia="MS Mincho"/>
          <w:bCs/>
          <w:szCs w:val="24"/>
          <w:lang w:eastAsia="ja-JP"/>
        </w:rPr>
        <w:t xml:space="preserve">) ním navrhovaného postupu, podkladov alebo iných pokynov týkajúcich sa </w:t>
      </w:r>
      <w:r w:rsidR="003D309F">
        <w:rPr>
          <w:rFonts w:eastAsia="MS Mincho"/>
          <w:bCs/>
          <w:szCs w:val="24"/>
          <w:lang w:eastAsia="ja-JP"/>
        </w:rPr>
        <w:t xml:space="preserve">Služieb, </w:t>
      </w:r>
      <w:r w:rsidRPr="00FD19D7">
        <w:rPr>
          <w:rFonts w:eastAsia="MS Mincho"/>
          <w:bCs/>
          <w:szCs w:val="24"/>
          <w:lang w:eastAsia="ja-JP"/>
        </w:rPr>
        <w:t xml:space="preserve">bezodkladne, najneskôr do troch (3) dní potom, ako sa dozvedel o tomto postupe, pokynoch alebo po doručení takýchto dokumentov. V prípade, že si Poskytovateľ </w:t>
      </w:r>
      <w:r w:rsidR="005846B0">
        <w:rPr>
          <w:rFonts w:eastAsia="MS Mincho"/>
          <w:bCs/>
          <w:szCs w:val="24"/>
          <w:lang w:eastAsia="ja-JP"/>
        </w:rPr>
        <w:t xml:space="preserve">č. 1 </w:t>
      </w:r>
      <w:r w:rsidRPr="00FD19D7">
        <w:rPr>
          <w:rFonts w:eastAsia="MS Mincho"/>
          <w:bCs/>
          <w:szCs w:val="24"/>
          <w:lang w:eastAsia="ja-JP"/>
        </w:rPr>
        <w:t>nesplní túto svoju povinnosť, zodpovedá za škodu tým spôsobenú. V prípade, že Objednávateľ</w:t>
      </w:r>
      <w:r w:rsidR="001F1212">
        <w:rPr>
          <w:rFonts w:eastAsia="MS Mincho"/>
          <w:bCs/>
          <w:szCs w:val="24"/>
          <w:lang w:eastAsia="ja-JP"/>
        </w:rPr>
        <w:t xml:space="preserve"> písomne </w:t>
      </w:r>
      <w:r w:rsidRPr="00FD19D7">
        <w:rPr>
          <w:rFonts w:eastAsia="MS Mincho"/>
          <w:bCs/>
          <w:szCs w:val="24"/>
          <w:lang w:eastAsia="ja-JP"/>
        </w:rPr>
        <w:t xml:space="preserve"> trvá napriek upozorneniu Poskytovateľa</w:t>
      </w:r>
      <w:r w:rsidR="005846B0">
        <w:rPr>
          <w:rFonts w:eastAsia="MS Mincho"/>
          <w:bCs/>
          <w:szCs w:val="24"/>
          <w:lang w:eastAsia="ja-JP"/>
        </w:rPr>
        <w:t xml:space="preserve"> č. 1 </w:t>
      </w:r>
      <w:r w:rsidRPr="00FD19D7">
        <w:rPr>
          <w:rFonts w:eastAsia="MS Mincho"/>
          <w:bCs/>
          <w:szCs w:val="24"/>
          <w:lang w:eastAsia="ja-JP"/>
        </w:rPr>
        <w:t>na tomto postupe, podkladoch, pokynoch, je Poskytovateľ</w:t>
      </w:r>
      <w:r w:rsidR="005846B0">
        <w:rPr>
          <w:rFonts w:eastAsia="MS Mincho"/>
          <w:bCs/>
          <w:szCs w:val="24"/>
          <w:lang w:eastAsia="ja-JP"/>
        </w:rPr>
        <w:t xml:space="preserve"> č. 1 </w:t>
      </w:r>
      <w:r w:rsidRPr="00FD19D7">
        <w:rPr>
          <w:rFonts w:eastAsia="MS Mincho"/>
          <w:bCs/>
          <w:szCs w:val="24"/>
          <w:lang w:eastAsia="ja-JP"/>
        </w:rPr>
        <w:t xml:space="preserve">povinný postupovať podľa pokynov Objednávateľa, pričom však Poskytovateľ </w:t>
      </w:r>
      <w:r w:rsidR="005846B0">
        <w:rPr>
          <w:rFonts w:eastAsia="MS Mincho"/>
          <w:bCs/>
          <w:szCs w:val="24"/>
          <w:lang w:eastAsia="ja-JP"/>
        </w:rPr>
        <w:t xml:space="preserve">č. </w:t>
      </w:r>
      <w:r w:rsidR="003D309F">
        <w:rPr>
          <w:rFonts w:eastAsia="MS Mincho"/>
          <w:bCs/>
          <w:szCs w:val="24"/>
          <w:lang w:eastAsia="ja-JP"/>
        </w:rPr>
        <w:t>1</w:t>
      </w:r>
      <w:r w:rsidR="005846B0">
        <w:rPr>
          <w:rFonts w:eastAsia="MS Mincho"/>
          <w:bCs/>
          <w:szCs w:val="24"/>
          <w:lang w:eastAsia="ja-JP"/>
        </w:rPr>
        <w:t xml:space="preserve"> </w:t>
      </w:r>
      <w:r w:rsidRPr="00FD19D7">
        <w:rPr>
          <w:rFonts w:eastAsia="MS Mincho"/>
          <w:bCs/>
          <w:szCs w:val="24"/>
          <w:lang w:eastAsia="ja-JP"/>
        </w:rPr>
        <w:t>nezodpovedá za akúkoľvek škodu, ktorá v tomto prípade vznikne.</w:t>
      </w:r>
    </w:p>
    <w:p w14:paraId="5547B81D" w14:textId="3BBA9E19" w:rsidR="00A644EC" w:rsidRPr="00FD19D7" w:rsidRDefault="00A644EC" w:rsidP="00B76918">
      <w:pPr>
        <w:pStyle w:val="CTL"/>
        <w:numPr>
          <w:ilvl w:val="0"/>
          <w:numId w:val="13"/>
        </w:numPr>
        <w:ind w:left="567" w:hanging="567"/>
        <w:rPr>
          <w:rFonts w:eastAsia="MS Mincho"/>
          <w:bCs/>
          <w:szCs w:val="24"/>
          <w:lang w:eastAsia="ja-JP"/>
        </w:rPr>
      </w:pPr>
      <w:r w:rsidRPr="00FD19D7">
        <w:rPr>
          <w:rFonts w:eastAsia="MS Mincho"/>
          <w:bCs/>
          <w:szCs w:val="24"/>
          <w:lang w:eastAsia="ja-JP"/>
        </w:rPr>
        <w:t xml:space="preserve">Poskytovateľ </w:t>
      </w:r>
      <w:r w:rsidR="003D309F">
        <w:rPr>
          <w:rFonts w:eastAsia="MS Mincho"/>
          <w:bCs/>
          <w:szCs w:val="24"/>
          <w:lang w:eastAsia="ja-JP"/>
        </w:rPr>
        <w:t xml:space="preserve">č. 1 </w:t>
      </w:r>
      <w:r w:rsidRPr="00FD19D7">
        <w:rPr>
          <w:rFonts w:eastAsia="MS Mincho"/>
          <w:bCs/>
          <w:szCs w:val="24"/>
          <w:lang w:eastAsia="ja-JP"/>
        </w:rPr>
        <w:t>sa zaväzuje zachovávať mlčanlivosť o všetkých informáciách alebo skutočnostiach týkajúcich sa Objednávateľa a jeho činnosti, ktoré Objednávateľ sprístupní Poskytovateľovi</w:t>
      </w:r>
      <w:r w:rsidR="0038569B">
        <w:rPr>
          <w:rFonts w:eastAsia="MS Mincho"/>
          <w:bCs/>
          <w:szCs w:val="24"/>
          <w:lang w:eastAsia="ja-JP"/>
        </w:rPr>
        <w:t xml:space="preserve"> č.</w:t>
      </w:r>
      <w:r w:rsidR="00730CEB">
        <w:rPr>
          <w:rFonts w:eastAsia="MS Mincho"/>
          <w:bCs/>
          <w:szCs w:val="24"/>
          <w:lang w:eastAsia="ja-JP"/>
        </w:rPr>
        <w:t xml:space="preserve"> </w:t>
      </w:r>
      <w:r w:rsidR="0038569B">
        <w:rPr>
          <w:rFonts w:eastAsia="MS Mincho"/>
          <w:bCs/>
          <w:szCs w:val="24"/>
          <w:lang w:eastAsia="ja-JP"/>
        </w:rPr>
        <w:t>1</w:t>
      </w:r>
      <w:r w:rsidRPr="00FD19D7">
        <w:rPr>
          <w:rFonts w:eastAsia="MS Mincho"/>
          <w:bCs/>
          <w:szCs w:val="24"/>
          <w:lang w:eastAsia="ja-JP"/>
        </w:rPr>
        <w:t xml:space="preserve"> pri poskytovaní Služieb (ďalej len „</w:t>
      </w:r>
      <w:r w:rsidRPr="00D57590">
        <w:rPr>
          <w:rFonts w:eastAsia="MS Mincho"/>
          <w:b/>
          <w:szCs w:val="24"/>
          <w:lang w:eastAsia="ja-JP"/>
        </w:rPr>
        <w:t>dôverné informácie</w:t>
      </w:r>
      <w:r w:rsidRPr="00FD19D7">
        <w:rPr>
          <w:rFonts w:eastAsia="MS Mincho"/>
          <w:bCs/>
          <w:szCs w:val="24"/>
          <w:lang w:eastAsia="ja-JP"/>
        </w:rPr>
        <w:t>”)</w:t>
      </w:r>
      <w:r w:rsidR="00AA370D">
        <w:rPr>
          <w:rFonts w:eastAsia="MS Mincho"/>
          <w:bCs/>
          <w:szCs w:val="24"/>
          <w:lang w:eastAsia="ja-JP"/>
        </w:rPr>
        <w:t xml:space="preserve">. Za dôverné informácie sa pre účely Rámcovej dohody považujú informácie, ktoré sú takto Objednávateľom výslovne označené, alebo sú takto označené podľa príslušných právnych predpisov, alebo z ich povahy vyplýva, že ich za takéto </w:t>
      </w:r>
      <w:r w:rsidR="00AA370D">
        <w:rPr>
          <w:rFonts w:eastAsia="MS Mincho"/>
          <w:bCs/>
          <w:szCs w:val="24"/>
          <w:lang w:eastAsia="ja-JP"/>
        </w:rPr>
        <w:lastRenderedPageBreak/>
        <w:t xml:space="preserve">Objednávateľ považuje. </w:t>
      </w:r>
      <w:r w:rsidRPr="00FD19D7">
        <w:rPr>
          <w:rFonts w:eastAsia="MS Mincho"/>
          <w:bCs/>
          <w:szCs w:val="24"/>
          <w:lang w:eastAsia="ja-JP"/>
        </w:rPr>
        <w:t xml:space="preserve">Poskytovateľ </w:t>
      </w:r>
      <w:r w:rsidR="0038569B">
        <w:rPr>
          <w:rFonts w:eastAsia="MS Mincho"/>
          <w:bCs/>
          <w:szCs w:val="24"/>
          <w:lang w:eastAsia="ja-JP"/>
        </w:rPr>
        <w:t>č.</w:t>
      </w:r>
      <w:r w:rsidR="00730CEB">
        <w:rPr>
          <w:rFonts w:eastAsia="MS Mincho"/>
          <w:bCs/>
          <w:szCs w:val="24"/>
          <w:lang w:eastAsia="ja-JP"/>
        </w:rPr>
        <w:t xml:space="preserve"> </w:t>
      </w:r>
      <w:r w:rsidR="0038569B">
        <w:rPr>
          <w:rFonts w:eastAsia="MS Mincho"/>
          <w:bCs/>
          <w:szCs w:val="24"/>
          <w:lang w:eastAsia="ja-JP"/>
        </w:rPr>
        <w:t xml:space="preserve">1 </w:t>
      </w:r>
      <w:r w:rsidRPr="00FD19D7">
        <w:rPr>
          <w:rFonts w:eastAsia="MS Mincho"/>
          <w:bCs/>
          <w:szCs w:val="24"/>
          <w:lang w:eastAsia="ja-JP"/>
        </w:rPr>
        <w:t>sa zaväzuje, že použije dôverné informácie výhradne na účely poskytovania Služieb.</w:t>
      </w:r>
    </w:p>
    <w:p w14:paraId="3B6F0761" w14:textId="77777777" w:rsidR="00A644EC" w:rsidRPr="00FD19D7" w:rsidRDefault="00A644EC" w:rsidP="00B76918">
      <w:pPr>
        <w:pStyle w:val="CTL"/>
        <w:numPr>
          <w:ilvl w:val="0"/>
          <w:numId w:val="13"/>
        </w:numPr>
        <w:ind w:left="567" w:hanging="567"/>
        <w:rPr>
          <w:bCs/>
          <w:szCs w:val="24"/>
        </w:rPr>
      </w:pPr>
      <w:r w:rsidRPr="00FD19D7">
        <w:rPr>
          <w:bCs/>
          <w:szCs w:val="24"/>
        </w:rPr>
        <w:t>V </w:t>
      </w:r>
      <w:r>
        <w:rPr>
          <w:bCs/>
          <w:szCs w:val="24"/>
        </w:rPr>
        <w:t>P</w:t>
      </w:r>
      <w:r w:rsidRPr="00FD19D7">
        <w:rPr>
          <w:bCs/>
          <w:szCs w:val="24"/>
        </w:rPr>
        <w:t xml:space="preserve">rílohe č. </w:t>
      </w:r>
      <w:r>
        <w:rPr>
          <w:bCs/>
          <w:szCs w:val="24"/>
        </w:rPr>
        <w:t>3</w:t>
      </w:r>
      <w:r w:rsidRPr="00FD19D7">
        <w:rPr>
          <w:bCs/>
          <w:szCs w:val="24"/>
        </w:rPr>
        <w:t xml:space="preserve"> tejto Rámcovej dohody sú uvedené údaje o všetkých známych subdodávateľoch Poskytovateľa, ktorí sú známi v čase uzavierania tejto Rámcovej dohody</w:t>
      </w:r>
      <w:r>
        <w:rPr>
          <w:bCs/>
          <w:szCs w:val="24"/>
        </w:rPr>
        <w:t>, údaje podielu subdodávky</w:t>
      </w:r>
      <w:r w:rsidRPr="00FD19D7">
        <w:rPr>
          <w:bCs/>
          <w:szCs w:val="24"/>
        </w:rPr>
        <w:t xml:space="preserve"> a údaje o osobe oprávnenej konať za subdodávateľa v rozsahu meno a priezvisko, adresa pobytu, dátum narodenia.</w:t>
      </w:r>
    </w:p>
    <w:p w14:paraId="56EBCF5B" w14:textId="77777777" w:rsidR="00670DF5" w:rsidRDefault="00A644EC" w:rsidP="00B76918">
      <w:pPr>
        <w:pStyle w:val="CTL"/>
        <w:numPr>
          <w:ilvl w:val="0"/>
          <w:numId w:val="13"/>
        </w:numPr>
        <w:ind w:left="567" w:hanging="567"/>
        <w:rPr>
          <w:bCs/>
          <w:szCs w:val="24"/>
        </w:rPr>
      </w:pPr>
      <w:r w:rsidRPr="00FD19D7">
        <w:rPr>
          <w:bCs/>
          <w:szCs w:val="24"/>
        </w:rPr>
        <w:t>Poskytovateľ je povinný Objednávateľovi oznámiť akúkoľvek zmenu údajov u subdodávateľov uvedených v </w:t>
      </w:r>
      <w:r>
        <w:rPr>
          <w:bCs/>
          <w:szCs w:val="24"/>
        </w:rPr>
        <w:t>P</w:t>
      </w:r>
      <w:r w:rsidRPr="00FD19D7">
        <w:rPr>
          <w:bCs/>
          <w:szCs w:val="24"/>
        </w:rPr>
        <w:t xml:space="preserve">rílohe č. </w:t>
      </w:r>
      <w:r>
        <w:rPr>
          <w:bCs/>
          <w:szCs w:val="24"/>
        </w:rPr>
        <w:t>3</w:t>
      </w:r>
      <w:r w:rsidRPr="00FD19D7">
        <w:rPr>
          <w:bCs/>
          <w:szCs w:val="24"/>
        </w:rPr>
        <w:t xml:space="preserve"> tejto Rámcovej dohody</w:t>
      </w:r>
      <w:r>
        <w:rPr>
          <w:bCs/>
          <w:szCs w:val="24"/>
        </w:rPr>
        <w:t>,</w:t>
      </w:r>
      <w:r w:rsidRPr="00FD19D7">
        <w:rPr>
          <w:bCs/>
          <w:szCs w:val="24"/>
        </w:rPr>
        <w:t xml:space="preserve"> a to bezodkladne po tom, ako sa o tejto skutočnosti dozvie. </w:t>
      </w:r>
    </w:p>
    <w:p w14:paraId="5D4C069F" w14:textId="740597BB" w:rsidR="00A644EC" w:rsidRPr="00670DF5" w:rsidRDefault="00A644EC" w:rsidP="00B76918">
      <w:pPr>
        <w:pStyle w:val="CTL"/>
        <w:numPr>
          <w:ilvl w:val="0"/>
          <w:numId w:val="13"/>
        </w:numPr>
        <w:ind w:left="567" w:hanging="567"/>
        <w:rPr>
          <w:bCs/>
          <w:szCs w:val="24"/>
        </w:rPr>
      </w:pPr>
      <w:r>
        <w:t>V prípade zmeny subdodávateľa je Poskytovateľ</w:t>
      </w:r>
      <w:r w:rsidR="005846B0">
        <w:t xml:space="preserve"> č. 1</w:t>
      </w:r>
      <w:r>
        <w:t xml:space="preserve"> povinný najneskôr do piatich (5) pracovných dní</w:t>
      </w:r>
      <w:r w:rsidR="00730CEB">
        <w:t xml:space="preserve"> </w:t>
      </w:r>
      <w:r w:rsidR="005846B0">
        <w:t xml:space="preserve">pred plánovanou zmenou </w:t>
      </w:r>
      <w:r>
        <w:t>subdodávateľa predložiť/zaslať Objednávateľovi informácie o novom subdodávateľovi v rozsahu údajov podľa bodu 4.1</w:t>
      </w:r>
      <w:r w:rsidR="0094358A">
        <w:t>5</w:t>
      </w:r>
      <w:r>
        <w:t xml:space="preserve"> tohto článku Rámcovej dohody a predmety príslušných subdodávok. Pri výbere subdodávateľa musí Poskytovateľ</w:t>
      </w:r>
      <w:r w:rsidR="00F11A9C">
        <w:t xml:space="preserve"> č. 1</w:t>
      </w:r>
      <w:r>
        <w:t xml:space="preserve"> postupovať tak, aby vynaložené náklady na zabezpečenie plnenia na základe zmluvy o subdodávke boli primerané jeho kvalite a cene.</w:t>
      </w:r>
    </w:p>
    <w:p w14:paraId="3270C399" w14:textId="262CA762" w:rsidR="00670DF5" w:rsidRDefault="00A644EC" w:rsidP="00B76918">
      <w:pPr>
        <w:pStyle w:val="CTL"/>
        <w:numPr>
          <w:ilvl w:val="0"/>
          <w:numId w:val="13"/>
        </w:numPr>
        <w:ind w:left="567" w:hanging="567"/>
        <w:rPr>
          <w:bCs/>
          <w:szCs w:val="24"/>
        </w:rPr>
      </w:pPr>
      <w:r>
        <w:rPr>
          <w:bCs/>
          <w:szCs w:val="24"/>
        </w:rPr>
        <w:t>Poskytovateľ</w:t>
      </w:r>
      <w:r w:rsidR="005846B0">
        <w:rPr>
          <w:bCs/>
          <w:szCs w:val="24"/>
        </w:rPr>
        <w:t xml:space="preserve"> č. 1</w:t>
      </w:r>
      <w:r>
        <w:rPr>
          <w:bCs/>
          <w:szCs w:val="24"/>
        </w:rPr>
        <w:t xml:space="preserve"> je zároveň povinný zabezpečiť, aby každý existujúci, ako aj nový subdodávateľ bol vybraný tak, aby spĺňal rovnaké podmienky vyžadované od subdodávateľov vo </w:t>
      </w:r>
      <w:r w:rsidR="00730CEB">
        <w:rPr>
          <w:bCs/>
          <w:szCs w:val="24"/>
        </w:rPr>
        <w:t>V</w:t>
      </w:r>
      <w:r>
        <w:rPr>
          <w:bCs/>
          <w:szCs w:val="24"/>
        </w:rPr>
        <w:t>erejnom obstarávaní, pričom tieto podmienky je Poskytovateľ kedykoľvek na žiadosť Objednávateľa bezodkladne preukázať. V prípade, ak Objednávateľ písomne odsúhlasí zmenu subdodávateľa</w:t>
      </w:r>
      <w:r>
        <w:rPr>
          <w:szCs w:val="24"/>
        </w:rPr>
        <w:t>, nevyžaduje sa uzatvorenie dodatku k tejto Rámcovej dohode.</w:t>
      </w:r>
    </w:p>
    <w:p w14:paraId="49B1D389" w14:textId="6A464E09" w:rsidR="00670DF5" w:rsidRDefault="00A644EC" w:rsidP="00B76918">
      <w:pPr>
        <w:pStyle w:val="CTL"/>
        <w:numPr>
          <w:ilvl w:val="0"/>
          <w:numId w:val="13"/>
        </w:numPr>
        <w:ind w:left="567" w:hanging="567"/>
        <w:rPr>
          <w:bCs/>
          <w:szCs w:val="24"/>
        </w:rPr>
      </w:pPr>
      <w:r w:rsidRPr="1C185555">
        <w:rPr>
          <w:lang w:eastAsia="cs-CZ"/>
        </w:rPr>
        <w:t xml:space="preserve">Poskytovateľ </w:t>
      </w:r>
      <w:r w:rsidR="00F11A9C" w:rsidRPr="1C185555">
        <w:rPr>
          <w:lang w:eastAsia="cs-CZ"/>
        </w:rPr>
        <w:t xml:space="preserve">č. 1 </w:t>
      </w:r>
      <w:r w:rsidRPr="1C185555">
        <w:rPr>
          <w:lang w:eastAsia="cs-CZ"/>
        </w:rPr>
        <w:t>vyhlasuje, že v čase uzatvorenia Rámcovej dohody je zapísaný v registri partnerov verejného sektora v súlade so zákonom č. 315/2016 Z. z. o registri partnerov verejného sektora a o zmene a doplnení niektorých zákonov v znení neskorších predpisov (ďalej len „</w:t>
      </w:r>
      <w:r w:rsidR="0094358A">
        <w:rPr>
          <w:b/>
          <w:bCs/>
          <w:lang w:eastAsia="cs-CZ"/>
        </w:rPr>
        <w:t>Z</w:t>
      </w:r>
      <w:r w:rsidRPr="00670DF5">
        <w:rPr>
          <w:b/>
          <w:bCs/>
          <w:lang w:eastAsia="cs-CZ"/>
        </w:rPr>
        <w:t>ákon o registri partnerov verejného sektora</w:t>
      </w:r>
      <w:r w:rsidRPr="1C185555">
        <w:rPr>
          <w:lang w:eastAsia="cs-CZ"/>
        </w:rPr>
        <w:t>“ a „</w:t>
      </w:r>
      <w:r w:rsidRPr="00670DF5">
        <w:rPr>
          <w:b/>
          <w:bCs/>
          <w:lang w:eastAsia="cs-CZ"/>
        </w:rPr>
        <w:t>Register partnerov verejného sektora</w:t>
      </w:r>
      <w:r w:rsidRPr="1C185555">
        <w:rPr>
          <w:lang w:eastAsia="cs-CZ"/>
        </w:rPr>
        <w:t>“), pokiaľ sa ho povinnosť zápisu do Registra partnerov verejného sektora týka. Ak sa na strane Poskytovateľa</w:t>
      </w:r>
      <w:r w:rsidR="00F11A9C" w:rsidRPr="1C185555">
        <w:rPr>
          <w:lang w:eastAsia="cs-CZ"/>
        </w:rPr>
        <w:t xml:space="preserve"> č. 1</w:t>
      </w:r>
      <w:r w:rsidRPr="1C185555">
        <w:rPr>
          <w:lang w:eastAsia="cs-CZ"/>
        </w:rPr>
        <w:t xml:space="preserve"> ako</w:t>
      </w:r>
      <w:r w:rsidR="00DF7F99" w:rsidRPr="1C185555">
        <w:rPr>
          <w:lang w:eastAsia="cs-CZ"/>
        </w:rPr>
        <w:t xml:space="preserve"> účastníka dohody </w:t>
      </w:r>
      <w:r w:rsidRPr="1C185555">
        <w:rPr>
          <w:lang w:eastAsia="cs-CZ"/>
        </w:rPr>
        <w:t xml:space="preserve"> podieľa skupina dodávateľov podľa § 37 </w:t>
      </w:r>
      <w:r w:rsidR="0094358A">
        <w:rPr>
          <w:lang w:eastAsia="cs-CZ"/>
        </w:rPr>
        <w:t>Z</w:t>
      </w:r>
      <w:r w:rsidR="2D3EE0C0" w:rsidRPr="1C185555">
        <w:rPr>
          <w:lang w:eastAsia="cs-CZ"/>
        </w:rPr>
        <w:t>ákona č. 343/2015 Z. z.</w:t>
      </w:r>
      <w:r w:rsidRPr="1C185555">
        <w:rPr>
          <w:lang w:eastAsia="cs-CZ"/>
        </w:rPr>
        <w:t xml:space="preserve">, má každý člen tejto skupiny dodávateľov povinnosť byť zapísaný v Registri partnerov verejného sektora. </w:t>
      </w:r>
    </w:p>
    <w:p w14:paraId="0C0C9BA0" w14:textId="799EA501" w:rsidR="00A644EC" w:rsidRPr="00670DF5" w:rsidRDefault="00A644EC" w:rsidP="00B76918">
      <w:pPr>
        <w:pStyle w:val="CTL"/>
        <w:numPr>
          <w:ilvl w:val="0"/>
          <w:numId w:val="13"/>
        </w:numPr>
        <w:ind w:left="567" w:hanging="567"/>
        <w:rPr>
          <w:bCs/>
          <w:szCs w:val="24"/>
        </w:rPr>
      </w:pPr>
      <w:r w:rsidRPr="1C185555">
        <w:rPr>
          <w:lang w:eastAsia="cs-CZ"/>
        </w:rPr>
        <w:t xml:space="preserve">Subdodávateľ alebo subdodávateľ podľa osobitného predpisu, ktorý podľa § 11 ods. 1 </w:t>
      </w:r>
      <w:r w:rsidR="0094358A">
        <w:rPr>
          <w:lang w:eastAsia="cs-CZ"/>
        </w:rPr>
        <w:t>Z</w:t>
      </w:r>
      <w:r w:rsidR="2151DFFC" w:rsidRPr="1C185555">
        <w:rPr>
          <w:lang w:eastAsia="cs-CZ"/>
        </w:rPr>
        <w:t>ákona č. 343/2015 Z. z.</w:t>
      </w:r>
      <w:r w:rsidRPr="1C185555">
        <w:rPr>
          <w:lang w:eastAsia="cs-CZ"/>
        </w:rPr>
        <w:t xml:space="preserve"> má povinnosť zapisovať sa do Registra partnerov verejného sektora, musí byť zapísaný v Registri partnerov verejného sektora, a to najneskôr v čase poskytnutia svojho plnenia Poskytovateľovi. </w:t>
      </w:r>
    </w:p>
    <w:p w14:paraId="5ABB0571" w14:textId="5DA7C1A9" w:rsidR="00A644EC" w:rsidRPr="00FD19D7" w:rsidRDefault="00A644EC" w:rsidP="00B76918">
      <w:pPr>
        <w:pStyle w:val="CTL"/>
        <w:numPr>
          <w:ilvl w:val="0"/>
          <w:numId w:val="13"/>
        </w:numPr>
        <w:ind w:left="567" w:hanging="567"/>
        <w:rPr>
          <w:bCs/>
          <w:szCs w:val="24"/>
        </w:rPr>
      </w:pPr>
      <w:r w:rsidRPr="00FD19D7">
        <w:rPr>
          <w:bCs/>
          <w:szCs w:val="24"/>
        </w:rPr>
        <w:t>Povinnosti Poskytovateľa</w:t>
      </w:r>
      <w:r w:rsidR="005846B0">
        <w:rPr>
          <w:bCs/>
          <w:szCs w:val="24"/>
        </w:rPr>
        <w:t xml:space="preserve"> č. 1 </w:t>
      </w:r>
      <w:r w:rsidRPr="00FD19D7">
        <w:rPr>
          <w:bCs/>
          <w:szCs w:val="24"/>
        </w:rPr>
        <w:t xml:space="preserve"> vrátane pravidiel výberu subdodávateľa platia aj pri zmene subdodávateľa počas doby </w:t>
      </w:r>
      <w:r>
        <w:rPr>
          <w:bCs/>
          <w:szCs w:val="24"/>
        </w:rPr>
        <w:t>platnosti</w:t>
      </w:r>
      <w:r w:rsidRPr="00FD19D7">
        <w:rPr>
          <w:bCs/>
          <w:szCs w:val="24"/>
        </w:rPr>
        <w:t xml:space="preserve"> tejto Rámcovej dohody.</w:t>
      </w:r>
    </w:p>
    <w:p w14:paraId="53CCA25B" w14:textId="1A1E1499" w:rsidR="00A644EC" w:rsidRPr="00FD19D7" w:rsidRDefault="00A644EC" w:rsidP="00B76918">
      <w:pPr>
        <w:pStyle w:val="Odsekzoznamu"/>
        <w:numPr>
          <w:ilvl w:val="0"/>
          <w:numId w:val="13"/>
        </w:numPr>
        <w:spacing w:after="120"/>
        <w:ind w:left="567" w:hanging="567"/>
        <w:contextualSpacing w:val="0"/>
        <w:jc w:val="both"/>
        <w:rPr>
          <w:bCs/>
          <w:sz w:val="24"/>
          <w:szCs w:val="24"/>
        </w:rPr>
      </w:pPr>
      <w:r w:rsidRPr="00FD19D7">
        <w:rPr>
          <w:bCs/>
          <w:sz w:val="24"/>
          <w:szCs w:val="24"/>
        </w:rPr>
        <w:t xml:space="preserve">Poskytovateľ </w:t>
      </w:r>
      <w:r w:rsidR="005846B0">
        <w:rPr>
          <w:bCs/>
          <w:sz w:val="24"/>
          <w:szCs w:val="24"/>
        </w:rPr>
        <w:t xml:space="preserve">č. 1 </w:t>
      </w:r>
      <w:r w:rsidRPr="00FD19D7">
        <w:rPr>
          <w:bCs/>
          <w:sz w:val="24"/>
          <w:szCs w:val="24"/>
        </w:rPr>
        <w:t>zodpovedá za plnenie zmluvy o subdodávke subdodávateľom tak, ako keby plnenie realizované na základe takejto zmluvy realizoval sám. Poskytovateľ zodpovedá za odbornú starostlivosť pri výbere subdodávateľa</w:t>
      </w:r>
      <w:r w:rsidR="00730CEB">
        <w:rPr>
          <w:bCs/>
          <w:sz w:val="24"/>
          <w:szCs w:val="24"/>
        </w:rPr>
        <w:t>,</w:t>
      </w:r>
      <w:r w:rsidRPr="00FD19D7">
        <w:rPr>
          <w:bCs/>
          <w:sz w:val="24"/>
          <w:szCs w:val="24"/>
        </w:rPr>
        <w:t xml:space="preserve"> ako aj za výsledok plnenia vykonaného na základe zmluvy o subdodávke.</w:t>
      </w:r>
    </w:p>
    <w:p w14:paraId="6C7D62E2" w14:textId="0F08FBB0" w:rsidR="00A644EC" w:rsidRPr="00FD19D7" w:rsidRDefault="00A644EC" w:rsidP="00B76918">
      <w:pPr>
        <w:pStyle w:val="Odsekzoznamu"/>
        <w:numPr>
          <w:ilvl w:val="0"/>
          <w:numId w:val="13"/>
        </w:numPr>
        <w:spacing w:after="120"/>
        <w:ind w:left="567" w:hanging="567"/>
        <w:contextualSpacing w:val="0"/>
        <w:jc w:val="both"/>
        <w:rPr>
          <w:rFonts w:eastAsia="MS Mincho"/>
          <w:bCs/>
          <w:sz w:val="24"/>
          <w:szCs w:val="24"/>
          <w:lang w:eastAsia="ja-JP"/>
        </w:rPr>
      </w:pPr>
      <w:r w:rsidRPr="00FD19D7">
        <w:rPr>
          <w:rFonts w:eastAsia="MS Mincho"/>
          <w:bCs/>
          <w:sz w:val="24"/>
          <w:szCs w:val="24"/>
          <w:lang w:eastAsia="ja-JP"/>
        </w:rPr>
        <w:t>Poskytovateľ</w:t>
      </w:r>
      <w:r w:rsidR="005846B0">
        <w:rPr>
          <w:rFonts w:eastAsia="MS Mincho"/>
          <w:bCs/>
          <w:sz w:val="24"/>
          <w:szCs w:val="24"/>
          <w:lang w:eastAsia="ja-JP"/>
        </w:rPr>
        <w:t xml:space="preserve"> č. 1 </w:t>
      </w:r>
      <w:r w:rsidRPr="00FD19D7">
        <w:rPr>
          <w:rFonts w:eastAsia="MS Mincho"/>
          <w:bCs/>
          <w:sz w:val="24"/>
          <w:szCs w:val="24"/>
          <w:lang w:eastAsia="ja-JP"/>
        </w:rPr>
        <w:t>sa zaväzuje poskytnúť Objednávateľovi všetku súčinnosť nevyhnutnú na plnenie tejto Rámcovej dohody.</w:t>
      </w:r>
    </w:p>
    <w:p w14:paraId="21477289" w14:textId="254390BF" w:rsidR="00A644EC" w:rsidRPr="00C900C5" w:rsidRDefault="00A644EC" w:rsidP="00B76918">
      <w:pPr>
        <w:pStyle w:val="Odsekzoznamu"/>
        <w:numPr>
          <w:ilvl w:val="0"/>
          <w:numId w:val="13"/>
        </w:numPr>
        <w:spacing w:after="120"/>
        <w:ind w:left="567" w:hanging="567"/>
        <w:contextualSpacing w:val="0"/>
        <w:jc w:val="both"/>
        <w:rPr>
          <w:rFonts w:eastAsia="MS Mincho"/>
          <w:lang w:eastAsia="ja-JP"/>
        </w:rPr>
      </w:pPr>
      <w:r w:rsidRPr="1C185555">
        <w:rPr>
          <w:sz w:val="24"/>
          <w:szCs w:val="24"/>
        </w:rPr>
        <w:t>V prípade, že Poskytovateľ</w:t>
      </w:r>
      <w:r w:rsidR="005846B0" w:rsidRPr="1C185555">
        <w:rPr>
          <w:sz w:val="24"/>
          <w:szCs w:val="24"/>
        </w:rPr>
        <w:t xml:space="preserve"> č. 1</w:t>
      </w:r>
      <w:r w:rsidRPr="1C185555">
        <w:rPr>
          <w:sz w:val="24"/>
          <w:szCs w:val="24"/>
        </w:rPr>
        <w:t xml:space="preserve">, jeho subdodávateľ podľa </w:t>
      </w:r>
      <w:r w:rsidR="0094358A">
        <w:rPr>
          <w:sz w:val="24"/>
          <w:szCs w:val="24"/>
        </w:rPr>
        <w:t>Z</w:t>
      </w:r>
      <w:r w:rsidRPr="1C185555">
        <w:rPr>
          <w:sz w:val="24"/>
          <w:szCs w:val="24"/>
        </w:rPr>
        <w:t xml:space="preserve">ákona </w:t>
      </w:r>
      <w:r w:rsidR="00730CEB" w:rsidRPr="1C185555">
        <w:rPr>
          <w:sz w:val="24"/>
          <w:szCs w:val="24"/>
        </w:rPr>
        <w:t xml:space="preserve">č. 343/2015 Z. z. </w:t>
      </w:r>
      <w:r w:rsidRPr="1C185555">
        <w:rPr>
          <w:sz w:val="24"/>
          <w:szCs w:val="24"/>
        </w:rPr>
        <w:t xml:space="preserve">alebo subdodávateľ podľa </w:t>
      </w:r>
      <w:r w:rsidR="007D53D0" w:rsidRPr="1C185555">
        <w:rPr>
          <w:sz w:val="24"/>
          <w:szCs w:val="24"/>
        </w:rPr>
        <w:t>z</w:t>
      </w:r>
      <w:r w:rsidRPr="1C185555">
        <w:rPr>
          <w:sz w:val="24"/>
          <w:szCs w:val="24"/>
        </w:rPr>
        <w:t xml:space="preserve">ákona o registri partnerov verejného sektora,  má povinnosť byť zapísaný v Registri partnerov verejného sektora, Poskytovateľ </w:t>
      </w:r>
      <w:r w:rsidR="005846B0" w:rsidRPr="1C185555">
        <w:rPr>
          <w:sz w:val="24"/>
          <w:szCs w:val="24"/>
        </w:rPr>
        <w:t xml:space="preserve">č. 1 </w:t>
      </w:r>
      <w:r w:rsidRPr="1C185555">
        <w:rPr>
          <w:sz w:val="24"/>
          <w:szCs w:val="24"/>
        </w:rPr>
        <w:t xml:space="preserve">vyhlasuje, že jeho konečným užívateľom výhod zapísaným v Registri partnerov verejného sektora, rovnako ani konečným užívateľom výhod jeho subdodávateľa podľa </w:t>
      </w:r>
      <w:r w:rsidR="0094358A">
        <w:rPr>
          <w:sz w:val="24"/>
          <w:szCs w:val="24"/>
        </w:rPr>
        <w:t>Z</w:t>
      </w:r>
      <w:r w:rsidRPr="1C185555">
        <w:rPr>
          <w:sz w:val="24"/>
          <w:szCs w:val="24"/>
        </w:rPr>
        <w:t xml:space="preserve">ákona </w:t>
      </w:r>
      <w:r w:rsidR="00730CEB" w:rsidRPr="1C185555">
        <w:rPr>
          <w:sz w:val="24"/>
          <w:szCs w:val="24"/>
        </w:rPr>
        <w:t xml:space="preserve">č. </w:t>
      </w:r>
      <w:r w:rsidR="00730CEB" w:rsidRPr="1C185555">
        <w:rPr>
          <w:sz w:val="24"/>
          <w:szCs w:val="24"/>
        </w:rPr>
        <w:lastRenderedPageBreak/>
        <w:t xml:space="preserve">343/2015 Z. z. </w:t>
      </w:r>
      <w:r w:rsidRPr="1C185555">
        <w:rPr>
          <w:sz w:val="24"/>
          <w:szCs w:val="24"/>
        </w:rPr>
        <w:t xml:space="preserve">alebo subdodávateľa podľa </w:t>
      </w:r>
      <w:r w:rsidR="0094358A">
        <w:rPr>
          <w:sz w:val="24"/>
          <w:szCs w:val="24"/>
        </w:rPr>
        <w:t>Z</w:t>
      </w:r>
      <w:r w:rsidRPr="1C185555">
        <w:rPr>
          <w:sz w:val="24"/>
          <w:szCs w:val="24"/>
        </w:rPr>
        <w:t xml:space="preserve">ákona o registri partnerov verejného sektora nie je osoba podľa § 11 ods. 1, písm. c) </w:t>
      </w:r>
      <w:r w:rsidR="0094358A">
        <w:rPr>
          <w:sz w:val="24"/>
          <w:szCs w:val="24"/>
        </w:rPr>
        <w:t>Z</w:t>
      </w:r>
      <w:r w:rsidR="184A3E08" w:rsidRPr="1C185555">
        <w:rPr>
          <w:sz w:val="24"/>
          <w:szCs w:val="24"/>
        </w:rPr>
        <w:t>ákona č. 343/2015 Z. z</w:t>
      </w:r>
      <w:r w:rsidRPr="1C185555">
        <w:rPr>
          <w:sz w:val="24"/>
          <w:szCs w:val="24"/>
        </w:rPr>
        <w:t xml:space="preserve">. </w:t>
      </w:r>
    </w:p>
    <w:p w14:paraId="7EF1A31F" w14:textId="0795D8F2" w:rsidR="00C900C5" w:rsidRPr="00684602" w:rsidRDefault="00C900C5" w:rsidP="00B76918">
      <w:pPr>
        <w:pStyle w:val="Odsekzoznamu"/>
        <w:numPr>
          <w:ilvl w:val="0"/>
          <w:numId w:val="13"/>
        </w:numPr>
        <w:spacing w:after="120"/>
        <w:ind w:left="567" w:hanging="567"/>
        <w:contextualSpacing w:val="0"/>
        <w:jc w:val="both"/>
        <w:rPr>
          <w:rFonts w:eastAsia="Calibri"/>
          <w:sz w:val="24"/>
          <w:szCs w:val="24"/>
        </w:rPr>
      </w:pPr>
      <w:r w:rsidRPr="00684602">
        <w:rPr>
          <w:rFonts w:eastAsia="Calibri"/>
          <w:sz w:val="24"/>
          <w:szCs w:val="24"/>
        </w:rPr>
        <w:t>Poskytovateľ</w:t>
      </w:r>
      <w:r>
        <w:rPr>
          <w:rFonts w:eastAsia="Calibri"/>
          <w:sz w:val="24"/>
          <w:szCs w:val="24"/>
        </w:rPr>
        <w:t xml:space="preserve"> č.</w:t>
      </w:r>
      <w:r w:rsidR="00447456">
        <w:rPr>
          <w:rFonts w:eastAsia="Calibri"/>
          <w:sz w:val="24"/>
          <w:szCs w:val="24"/>
        </w:rPr>
        <w:t xml:space="preserve"> </w:t>
      </w:r>
      <w:r>
        <w:rPr>
          <w:rFonts w:eastAsia="Calibri"/>
          <w:sz w:val="24"/>
          <w:szCs w:val="24"/>
        </w:rPr>
        <w:t xml:space="preserve">1 </w:t>
      </w:r>
      <w:r w:rsidRPr="00684602">
        <w:rPr>
          <w:rFonts w:eastAsia="Calibri"/>
          <w:sz w:val="24"/>
          <w:szCs w:val="24"/>
        </w:rPr>
        <w:t xml:space="preserve">zodpovedá za úplné a riadne dodržiavanie </w:t>
      </w:r>
      <w:r w:rsidRPr="00684602">
        <w:rPr>
          <w:rFonts w:eastAsia="MS Mincho"/>
          <w:sz w:val="24"/>
          <w:szCs w:val="24"/>
          <w:lang w:eastAsia="de-DE"/>
        </w:rPr>
        <w:t xml:space="preserve">príslušných všeobecne </w:t>
      </w:r>
      <w:r w:rsidRPr="00B656F6">
        <w:rPr>
          <w:rFonts w:eastAsia="Calibri"/>
          <w:sz w:val="24"/>
          <w:szCs w:val="24"/>
        </w:rPr>
        <w:t>záväzných</w:t>
      </w:r>
      <w:r w:rsidRPr="00684602">
        <w:rPr>
          <w:rFonts w:eastAsia="MS Mincho"/>
          <w:sz w:val="24"/>
          <w:szCs w:val="24"/>
          <w:lang w:eastAsia="de-DE"/>
        </w:rPr>
        <w:t xml:space="preserve"> právnych </w:t>
      </w:r>
      <w:r w:rsidRPr="00684602">
        <w:rPr>
          <w:rFonts w:eastAsia="Calibri"/>
          <w:sz w:val="24"/>
          <w:szCs w:val="24"/>
        </w:rPr>
        <w:t>predpisov predovšetkým, avšak nie výlučne na úseku zaisteni</w:t>
      </w:r>
      <w:r>
        <w:rPr>
          <w:rFonts w:eastAsia="Calibri"/>
          <w:sz w:val="24"/>
          <w:szCs w:val="24"/>
        </w:rPr>
        <w:t>a</w:t>
      </w:r>
      <w:r w:rsidRPr="00684602">
        <w:rPr>
          <w:rFonts w:eastAsia="Calibri"/>
          <w:sz w:val="24"/>
          <w:szCs w:val="24"/>
        </w:rPr>
        <w:t xml:space="preserve"> bezpečnosti a ochrany zdravia pri práci, úseku požiarnej ochrany a úseku odpadového hospodárstva.</w:t>
      </w:r>
    </w:p>
    <w:p w14:paraId="3DA82C75" w14:textId="1F28506A" w:rsidR="00C900C5" w:rsidRPr="00684602" w:rsidRDefault="00C900C5" w:rsidP="00B76918">
      <w:pPr>
        <w:pStyle w:val="Odsekzoznamu"/>
        <w:numPr>
          <w:ilvl w:val="0"/>
          <w:numId w:val="13"/>
        </w:numPr>
        <w:ind w:left="567" w:hanging="567"/>
        <w:contextualSpacing w:val="0"/>
        <w:jc w:val="both"/>
        <w:rPr>
          <w:rFonts w:eastAsia="Calibri"/>
          <w:sz w:val="24"/>
          <w:szCs w:val="24"/>
        </w:rPr>
      </w:pPr>
      <w:r w:rsidRPr="00B656F6">
        <w:rPr>
          <w:rFonts w:eastAsia="Calibri"/>
          <w:sz w:val="24"/>
          <w:szCs w:val="24"/>
        </w:rPr>
        <w:t>Pre účely Rámcovej dohody sa za</w:t>
      </w:r>
      <w:r w:rsidR="00D360D5">
        <w:rPr>
          <w:rFonts w:eastAsia="Calibri"/>
          <w:sz w:val="24"/>
          <w:szCs w:val="24"/>
        </w:rPr>
        <w:t xml:space="preserve"> minimálnu </w:t>
      </w:r>
      <w:r w:rsidRPr="00B656F6">
        <w:rPr>
          <w:rFonts w:eastAsia="Calibri"/>
          <w:sz w:val="24"/>
          <w:szCs w:val="24"/>
        </w:rPr>
        <w:t xml:space="preserve"> požadovanú kvalitu Služieb považuje súbor štandardov a postupov, ktoré musí Poskytovateľ č. 1  dodržiavať pri poskytovaní Služieb, s cieľom zabezpečiť čistotu, hygienu</w:t>
      </w:r>
      <w:r w:rsidRPr="00684602">
        <w:rPr>
          <w:sz w:val="24"/>
          <w:szCs w:val="24"/>
        </w:rPr>
        <w:t xml:space="preserve"> a estetický vzhľad priestorov, v ktorých služby poskytuje. Tieto štandardy zahŕňajú najmä, avšak nie výlučne:</w:t>
      </w:r>
    </w:p>
    <w:p w14:paraId="77BE5978" w14:textId="1F1221C2" w:rsidR="00C900C5" w:rsidRPr="00684602" w:rsidRDefault="00C900C5" w:rsidP="00B76918">
      <w:pPr>
        <w:pStyle w:val="Odsekzoznamu"/>
        <w:numPr>
          <w:ilvl w:val="0"/>
          <w:numId w:val="10"/>
        </w:numPr>
        <w:tabs>
          <w:tab w:val="clear" w:pos="927"/>
        </w:tabs>
        <w:overflowPunct/>
        <w:autoSpaceDE/>
        <w:autoSpaceDN/>
        <w:adjustRightInd/>
        <w:ind w:left="1418" w:hanging="284"/>
        <w:jc w:val="both"/>
        <w:textAlignment w:val="auto"/>
        <w:rPr>
          <w:sz w:val="24"/>
          <w:szCs w:val="24"/>
        </w:rPr>
      </w:pPr>
      <w:r w:rsidRPr="1C185555">
        <w:rPr>
          <w:sz w:val="24"/>
          <w:szCs w:val="24"/>
        </w:rPr>
        <w:t>pravidelné a dôsledné vykonávanie čistiacich činností podľa Prílohy č. 1</w:t>
      </w:r>
      <w:r w:rsidR="611AA78D" w:rsidRPr="1C185555">
        <w:rPr>
          <w:sz w:val="24"/>
          <w:szCs w:val="24"/>
        </w:rPr>
        <w:t xml:space="preserve"> Rámcovej dohody</w:t>
      </w:r>
      <w:r w:rsidRPr="1C185555">
        <w:rPr>
          <w:sz w:val="24"/>
          <w:szCs w:val="24"/>
        </w:rPr>
        <w:t>;</w:t>
      </w:r>
    </w:p>
    <w:p w14:paraId="5C7B500C" w14:textId="0B9AF0C8" w:rsidR="00C900C5" w:rsidRPr="00684602" w:rsidRDefault="00C900C5" w:rsidP="00B76918">
      <w:pPr>
        <w:numPr>
          <w:ilvl w:val="0"/>
          <w:numId w:val="10"/>
        </w:numPr>
        <w:tabs>
          <w:tab w:val="clear" w:pos="927"/>
        </w:tabs>
        <w:overflowPunct/>
        <w:autoSpaceDE/>
        <w:autoSpaceDN/>
        <w:adjustRightInd/>
        <w:ind w:left="1418" w:hanging="284"/>
        <w:jc w:val="both"/>
        <w:textAlignment w:val="auto"/>
        <w:rPr>
          <w:sz w:val="24"/>
          <w:szCs w:val="24"/>
        </w:rPr>
      </w:pPr>
      <w:r w:rsidRPr="1C185555">
        <w:rPr>
          <w:sz w:val="24"/>
          <w:szCs w:val="24"/>
        </w:rPr>
        <w:t>použitie vhodných čistiacich prostriedkov a techník tak, aby boli odstránené nečistoty, prach, škvrny a iné nežiaduce znečistenia v súlade s Prílohou č. 1</w:t>
      </w:r>
      <w:r w:rsidR="521644EB" w:rsidRPr="1C185555">
        <w:rPr>
          <w:sz w:val="24"/>
          <w:szCs w:val="24"/>
        </w:rPr>
        <w:t xml:space="preserve"> Rámcovej dohody</w:t>
      </w:r>
      <w:r w:rsidRPr="1C185555">
        <w:rPr>
          <w:sz w:val="24"/>
          <w:szCs w:val="24"/>
        </w:rPr>
        <w:t>;</w:t>
      </w:r>
    </w:p>
    <w:p w14:paraId="01BAB527" w14:textId="77777777" w:rsidR="00C900C5" w:rsidRPr="00684602" w:rsidRDefault="00C900C5" w:rsidP="00B76918">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 xml:space="preserve">dodržiavanie príslušných hygienických a bezpečnostných predpisov v závislosti od priestoru, v ktorom je jednotlivá Služba poskytovaná, vrátane predpisov o likvidácii odpadu; </w:t>
      </w:r>
    </w:p>
    <w:p w14:paraId="72C45602" w14:textId="77777777" w:rsidR="00C900C5" w:rsidRPr="00684602" w:rsidRDefault="00C900C5" w:rsidP="00B76918">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uplatňovanie profesionálnych a odborných postupov v súlade s platnými normami a právnymi predpismi;</w:t>
      </w:r>
    </w:p>
    <w:p w14:paraId="71247772" w14:textId="77777777" w:rsidR="00C900C5" w:rsidRPr="00684602" w:rsidRDefault="00C900C5" w:rsidP="00B76918">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zabezpečenie, že výsledný stav priestorov po poskytnutí Služieb bude zodpovedať bežne a všeobecne očakávaným štandardom čistoty a poriadku v rovnakých alebo obdobných typoch priestorov;</w:t>
      </w:r>
    </w:p>
    <w:p w14:paraId="1F0756C3" w14:textId="2189FEB8" w:rsidR="00C900C5" w:rsidRDefault="00C900C5" w:rsidP="00B76918">
      <w:pPr>
        <w:numPr>
          <w:ilvl w:val="0"/>
          <w:numId w:val="10"/>
        </w:numPr>
        <w:tabs>
          <w:tab w:val="clear" w:pos="927"/>
        </w:tabs>
        <w:overflowPunct/>
        <w:autoSpaceDE/>
        <w:autoSpaceDN/>
        <w:adjustRightInd/>
        <w:ind w:left="1418" w:hanging="284"/>
        <w:jc w:val="both"/>
        <w:textAlignment w:val="auto"/>
        <w:rPr>
          <w:sz w:val="24"/>
          <w:szCs w:val="24"/>
        </w:rPr>
      </w:pPr>
      <w:r w:rsidRPr="1C185555">
        <w:rPr>
          <w:sz w:val="24"/>
          <w:szCs w:val="24"/>
        </w:rPr>
        <w:t>včasné odstránenie zistených nedostatkov na základe reklamácie Objednávateľa</w:t>
      </w:r>
      <w:r w:rsidR="4469E62E" w:rsidRPr="1C185555">
        <w:rPr>
          <w:sz w:val="24"/>
          <w:szCs w:val="24"/>
        </w:rPr>
        <w:t>;</w:t>
      </w:r>
    </w:p>
    <w:p w14:paraId="6D455C1B" w14:textId="2C14A9C2" w:rsidR="00851C6D" w:rsidRDefault="00C900C5" w:rsidP="00B76918">
      <w:pPr>
        <w:numPr>
          <w:ilvl w:val="0"/>
          <w:numId w:val="10"/>
        </w:numPr>
        <w:tabs>
          <w:tab w:val="clear" w:pos="927"/>
        </w:tabs>
        <w:overflowPunct/>
        <w:autoSpaceDE/>
        <w:autoSpaceDN/>
        <w:adjustRightInd/>
        <w:ind w:left="1418" w:hanging="284"/>
        <w:jc w:val="both"/>
        <w:textAlignment w:val="auto"/>
        <w:rPr>
          <w:sz w:val="24"/>
          <w:szCs w:val="24"/>
        </w:rPr>
      </w:pPr>
      <w:r>
        <w:rPr>
          <w:sz w:val="24"/>
          <w:szCs w:val="24"/>
        </w:rPr>
        <w:t>prostredníctvom vykonania vizuálnej kontroly nebudú zaznamenané viditeľné škvrny, prach, smeti a pod.</w:t>
      </w:r>
      <w:r w:rsidR="00851C6D">
        <w:rPr>
          <w:sz w:val="24"/>
          <w:szCs w:val="24"/>
        </w:rPr>
        <w:t>;</w:t>
      </w:r>
    </w:p>
    <w:p w14:paraId="700667AA" w14:textId="2376A356" w:rsidR="00C900C5" w:rsidRPr="00684602" w:rsidRDefault="00851C6D" w:rsidP="00B76918">
      <w:pPr>
        <w:numPr>
          <w:ilvl w:val="0"/>
          <w:numId w:val="10"/>
        </w:numPr>
        <w:tabs>
          <w:tab w:val="clear" w:pos="927"/>
        </w:tabs>
        <w:overflowPunct/>
        <w:autoSpaceDE/>
        <w:autoSpaceDN/>
        <w:adjustRightInd/>
        <w:ind w:left="1418" w:hanging="284"/>
        <w:jc w:val="both"/>
        <w:textAlignment w:val="auto"/>
        <w:rPr>
          <w:sz w:val="24"/>
          <w:szCs w:val="24"/>
        </w:rPr>
      </w:pPr>
      <w:r>
        <w:rPr>
          <w:sz w:val="24"/>
          <w:szCs w:val="24"/>
        </w:rPr>
        <w:t>povinnosť pracovníkov Poskytovateľa nosiť jednotné ošatenie (s viditeľným logom alebo obchodným menom Poskytovateľa) v čase poskytovania Služieb</w:t>
      </w:r>
      <w:r w:rsidR="00730CEB">
        <w:rPr>
          <w:sz w:val="24"/>
          <w:szCs w:val="24"/>
        </w:rPr>
        <w:t>,</w:t>
      </w:r>
      <w:r w:rsidR="00C900C5">
        <w:rPr>
          <w:sz w:val="24"/>
          <w:szCs w:val="24"/>
        </w:rPr>
        <w:t xml:space="preserve">  </w:t>
      </w:r>
    </w:p>
    <w:p w14:paraId="7798448A" w14:textId="61239EEE" w:rsidR="00C900C5" w:rsidRPr="00684602" w:rsidRDefault="00C900C5" w:rsidP="0094358A">
      <w:pPr>
        <w:overflowPunct/>
        <w:autoSpaceDE/>
        <w:autoSpaceDN/>
        <w:adjustRightInd/>
        <w:spacing w:after="120"/>
        <w:ind w:left="567"/>
        <w:jc w:val="both"/>
        <w:textAlignment w:val="auto"/>
        <w:rPr>
          <w:sz w:val="24"/>
          <w:szCs w:val="24"/>
        </w:rPr>
      </w:pPr>
      <w:r w:rsidRPr="00684602">
        <w:rPr>
          <w:sz w:val="24"/>
          <w:szCs w:val="24"/>
        </w:rPr>
        <w:t>(</w:t>
      </w:r>
      <w:r w:rsidR="00D42D56">
        <w:rPr>
          <w:sz w:val="24"/>
          <w:szCs w:val="24"/>
        </w:rPr>
        <w:t xml:space="preserve">štandardy uvedené v písm. a) – </w:t>
      </w:r>
      <w:r w:rsidR="00851C6D">
        <w:rPr>
          <w:sz w:val="24"/>
          <w:szCs w:val="24"/>
        </w:rPr>
        <w:t>h</w:t>
      </w:r>
      <w:r w:rsidR="00D42D56">
        <w:rPr>
          <w:sz w:val="24"/>
          <w:szCs w:val="24"/>
        </w:rPr>
        <w:t xml:space="preserve">) tohto bodu </w:t>
      </w:r>
      <w:r w:rsidRPr="00684602">
        <w:rPr>
          <w:sz w:val="24"/>
          <w:szCs w:val="24"/>
        </w:rPr>
        <w:t>ďalej</w:t>
      </w:r>
      <w:r w:rsidR="00D42D56">
        <w:rPr>
          <w:sz w:val="24"/>
          <w:szCs w:val="24"/>
        </w:rPr>
        <w:t xml:space="preserve"> spolu</w:t>
      </w:r>
      <w:r w:rsidRPr="00684602">
        <w:rPr>
          <w:sz w:val="24"/>
          <w:szCs w:val="24"/>
        </w:rPr>
        <w:t xml:space="preserve"> len ako „</w:t>
      </w:r>
      <w:r w:rsidR="0094358A">
        <w:rPr>
          <w:b/>
          <w:bCs/>
          <w:sz w:val="24"/>
          <w:szCs w:val="24"/>
        </w:rPr>
        <w:t>P</w:t>
      </w:r>
      <w:r w:rsidRPr="00684602">
        <w:rPr>
          <w:b/>
          <w:bCs/>
          <w:sz w:val="24"/>
          <w:szCs w:val="24"/>
        </w:rPr>
        <w:t>ožadovaná kvalita</w:t>
      </w:r>
      <w:r w:rsidRPr="00684602">
        <w:rPr>
          <w:sz w:val="24"/>
          <w:szCs w:val="24"/>
        </w:rPr>
        <w:t>“).</w:t>
      </w:r>
    </w:p>
    <w:p w14:paraId="1BE225D4" w14:textId="2A8935E7" w:rsidR="00C900C5" w:rsidRDefault="00C900C5" w:rsidP="00B76918">
      <w:pPr>
        <w:pStyle w:val="Odsekzoznamu"/>
        <w:numPr>
          <w:ilvl w:val="0"/>
          <w:numId w:val="13"/>
        </w:numPr>
        <w:spacing w:after="120"/>
        <w:ind w:left="567" w:hanging="567"/>
        <w:contextualSpacing w:val="0"/>
        <w:jc w:val="both"/>
        <w:rPr>
          <w:sz w:val="24"/>
          <w:szCs w:val="24"/>
        </w:rPr>
      </w:pPr>
      <w:r w:rsidRPr="00684602">
        <w:rPr>
          <w:sz w:val="24"/>
          <w:szCs w:val="24"/>
        </w:rPr>
        <w:t>Poskytovateľ</w:t>
      </w:r>
      <w:r>
        <w:rPr>
          <w:sz w:val="24"/>
          <w:szCs w:val="24"/>
        </w:rPr>
        <w:t xml:space="preserve"> č. 1</w:t>
      </w:r>
      <w:r w:rsidRPr="00684602">
        <w:rPr>
          <w:sz w:val="24"/>
          <w:szCs w:val="24"/>
        </w:rPr>
        <w:t xml:space="preserve"> je povinný dbať na to, aby </w:t>
      </w:r>
      <w:r w:rsidR="0094358A">
        <w:rPr>
          <w:sz w:val="24"/>
          <w:szCs w:val="24"/>
        </w:rPr>
        <w:t>P</w:t>
      </w:r>
      <w:r w:rsidR="00D42D56">
        <w:rPr>
          <w:sz w:val="24"/>
          <w:szCs w:val="24"/>
        </w:rPr>
        <w:t xml:space="preserve">ožadovaná </w:t>
      </w:r>
      <w:r w:rsidRPr="00684602">
        <w:rPr>
          <w:sz w:val="24"/>
          <w:szCs w:val="24"/>
        </w:rPr>
        <w:t xml:space="preserve">kvalita </w:t>
      </w:r>
      <w:r w:rsidR="00D42D56">
        <w:rPr>
          <w:sz w:val="24"/>
          <w:szCs w:val="24"/>
        </w:rPr>
        <w:t>S</w:t>
      </w:r>
      <w:r w:rsidRPr="00684602">
        <w:rPr>
          <w:sz w:val="24"/>
          <w:szCs w:val="24"/>
        </w:rPr>
        <w:t>lužieb bola konzistentná počas celého trvania</w:t>
      </w:r>
      <w:r>
        <w:rPr>
          <w:sz w:val="24"/>
          <w:szCs w:val="24"/>
        </w:rPr>
        <w:t xml:space="preserve"> Rámcovej d</w:t>
      </w:r>
      <w:r w:rsidRPr="00684602">
        <w:rPr>
          <w:sz w:val="24"/>
          <w:szCs w:val="24"/>
        </w:rPr>
        <w:t>ohody. Akékoľvek nedodržanie</w:t>
      </w:r>
      <w:r>
        <w:rPr>
          <w:sz w:val="24"/>
          <w:szCs w:val="24"/>
        </w:rPr>
        <w:t xml:space="preserve"> </w:t>
      </w:r>
      <w:r w:rsidR="0094358A">
        <w:rPr>
          <w:sz w:val="24"/>
          <w:szCs w:val="24"/>
        </w:rPr>
        <w:t>P</w:t>
      </w:r>
      <w:r>
        <w:rPr>
          <w:sz w:val="24"/>
          <w:szCs w:val="24"/>
        </w:rPr>
        <w:t>ožadovanej kvality bude považované  za  podstatné porušenie tejto Rámcovej dohody.</w:t>
      </w:r>
    </w:p>
    <w:p w14:paraId="2BF27546" w14:textId="18ADB624" w:rsidR="00C900C5" w:rsidRPr="00684602" w:rsidRDefault="00C900C5" w:rsidP="00B76918">
      <w:pPr>
        <w:pStyle w:val="Odsekzoznamu"/>
        <w:numPr>
          <w:ilvl w:val="0"/>
          <w:numId w:val="13"/>
        </w:numPr>
        <w:spacing w:after="120"/>
        <w:ind w:left="567" w:hanging="567"/>
        <w:contextualSpacing w:val="0"/>
        <w:jc w:val="both"/>
        <w:rPr>
          <w:rFonts w:eastAsia="MS Mincho"/>
          <w:bCs/>
          <w:iCs/>
          <w:color w:val="FF0000"/>
          <w:sz w:val="24"/>
          <w:szCs w:val="24"/>
          <w:lang w:eastAsia="ja-JP"/>
        </w:rPr>
      </w:pPr>
      <w:r w:rsidRPr="00B656F6">
        <w:rPr>
          <w:rFonts w:eastAsia="Calibri"/>
          <w:sz w:val="24"/>
          <w:szCs w:val="24"/>
        </w:rPr>
        <w:t>Poskytovateľ</w:t>
      </w:r>
      <w:r w:rsidR="00D57590">
        <w:rPr>
          <w:rFonts w:eastAsia="Calibri"/>
          <w:sz w:val="24"/>
          <w:szCs w:val="24"/>
        </w:rPr>
        <w:t xml:space="preserve"> č</w:t>
      </w:r>
      <w:r w:rsidR="00B656F6" w:rsidRPr="00B656F6">
        <w:rPr>
          <w:rFonts w:eastAsia="Calibri"/>
          <w:sz w:val="24"/>
          <w:szCs w:val="24"/>
        </w:rPr>
        <w:t>.</w:t>
      </w:r>
      <w:r w:rsidR="00D57590">
        <w:rPr>
          <w:rFonts w:eastAsia="Calibri"/>
          <w:sz w:val="24"/>
          <w:szCs w:val="24"/>
        </w:rPr>
        <w:t xml:space="preserve"> </w:t>
      </w:r>
      <w:r w:rsidR="00B656F6" w:rsidRPr="00B656F6">
        <w:rPr>
          <w:rFonts w:eastAsia="Calibri"/>
          <w:sz w:val="24"/>
          <w:szCs w:val="24"/>
        </w:rPr>
        <w:t xml:space="preserve">1 </w:t>
      </w:r>
      <w:r w:rsidRPr="00B656F6">
        <w:rPr>
          <w:rFonts w:eastAsia="Calibri"/>
          <w:sz w:val="24"/>
          <w:szCs w:val="24"/>
        </w:rPr>
        <w:t xml:space="preserve">zodpovedá za </w:t>
      </w:r>
      <w:r w:rsidR="0094358A">
        <w:rPr>
          <w:rFonts w:eastAsia="Calibri"/>
          <w:sz w:val="24"/>
          <w:szCs w:val="24"/>
        </w:rPr>
        <w:t>P</w:t>
      </w:r>
      <w:r w:rsidRPr="00B656F6">
        <w:rPr>
          <w:rFonts w:eastAsia="Calibri"/>
          <w:sz w:val="24"/>
          <w:szCs w:val="24"/>
        </w:rPr>
        <w:t>ožadovanú kvalitu</w:t>
      </w:r>
      <w:r w:rsidR="0094358A">
        <w:rPr>
          <w:rFonts w:eastAsia="Calibri"/>
          <w:sz w:val="24"/>
          <w:szCs w:val="24"/>
        </w:rPr>
        <w:t>,</w:t>
      </w:r>
      <w:r w:rsidRPr="00B656F6">
        <w:rPr>
          <w:rFonts w:eastAsia="Calibri"/>
          <w:sz w:val="24"/>
          <w:szCs w:val="24"/>
        </w:rPr>
        <w:t xml:space="preserve"> úplné a riadne dodržiavanie harmonogramu </w:t>
      </w:r>
      <w:r w:rsidR="00B656F6">
        <w:rPr>
          <w:rFonts w:eastAsia="Calibri"/>
          <w:sz w:val="24"/>
          <w:szCs w:val="24"/>
        </w:rPr>
        <w:t xml:space="preserve">Služieb </w:t>
      </w:r>
      <w:r w:rsidRPr="00B656F6">
        <w:rPr>
          <w:rFonts w:eastAsia="Calibri"/>
          <w:sz w:val="24"/>
          <w:szCs w:val="24"/>
        </w:rPr>
        <w:t xml:space="preserve">v súlade s Objednávkou a Prílohou č. 1 Rámcovej dohody. Ak Objednávateľ zistí akékoľvek nedostatky v čase poskytovania </w:t>
      </w:r>
      <w:r w:rsidR="00B656F6">
        <w:rPr>
          <w:rFonts w:eastAsia="Calibri"/>
          <w:sz w:val="24"/>
          <w:szCs w:val="24"/>
        </w:rPr>
        <w:t>S</w:t>
      </w:r>
      <w:r w:rsidRPr="00B656F6">
        <w:rPr>
          <w:rFonts w:eastAsia="Calibri"/>
          <w:sz w:val="24"/>
          <w:szCs w:val="24"/>
        </w:rPr>
        <w:t>lužieb, resp. po ich</w:t>
      </w:r>
      <w:r w:rsidRPr="00684602">
        <w:rPr>
          <w:sz w:val="24"/>
          <w:szCs w:val="24"/>
        </w:rPr>
        <w:t xml:space="preserve"> realizácii, bezodkladne ich oznámi Poskytovateľovi</w:t>
      </w:r>
      <w:r w:rsidR="00B656F6">
        <w:rPr>
          <w:sz w:val="24"/>
          <w:szCs w:val="24"/>
        </w:rPr>
        <w:t xml:space="preserve"> č. 1</w:t>
      </w:r>
      <w:r w:rsidRPr="00684602">
        <w:rPr>
          <w:sz w:val="24"/>
          <w:szCs w:val="24"/>
        </w:rPr>
        <w:t xml:space="preserve"> osobne, </w:t>
      </w:r>
      <w:r w:rsidRPr="00B656F6">
        <w:rPr>
          <w:rFonts w:eastAsia="Calibri"/>
          <w:sz w:val="24"/>
          <w:szCs w:val="24"/>
        </w:rPr>
        <w:t>telefonicky</w:t>
      </w:r>
      <w:r w:rsidRPr="00684602">
        <w:rPr>
          <w:sz w:val="24"/>
          <w:szCs w:val="24"/>
        </w:rPr>
        <w:t>, e-mailom, prípadne osobne</w:t>
      </w:r>
      <w:r w:rsidR="002F5B95">
        <w:rPr>
          <w:sz w:val="24"/>
          <w:szCs w:val="24"/>
        </w:rPr>
        <w:t>,</w:t>
      </w:r>
      <w:r w:rsidRPr="00684602">
        <w:rPr>
          <w:sz w:val="24"/>
          <w:szCs w:val="24"/>
        </w:rPr>
        <w:t xml:space="preserve"> priamo príslušnému zamestnancovi Poskytovateľa.</w:t>
      </w:r>
    </w:p>
    <w:p w14:paraId="0F89D281" w14:textId="6AF2A882" w:rsidR="00C900C5" w:rsidRPr="00684602" w:rsidRDefault="00C900C5" w:rsidP="00B76918">
      <w:pPr>
        <w:pStyle w:val="Odsekzoznamu"/>
        <w:numPr>
          <w:ilvl w:val="0"/>
          <w:numId w:val="13"/>
        </w:numPr>
        <w:spacing w:after="120"/>
        <w:ind w:left="567" w:hanging="567"/>
        <w:contextualSpacing w:val="0"/>
        <w:jc w:val="both"/>
        <w:rPr>
          <w:rFonts w:eastAsia="Calibri"/>
          <w:sz w:val="24"/>
          <w:szCs w:val="24"/>
        </w:rPr>
      </w:pPr>
      <w:r w:rsidRPr="00684602">
        <w:rPr>
          <w:rFonts w:eastAsia="Calibri"/>
          <w:sz w:val="24"/>
          <w:szCs w:val="24"/>
        </w:rPr>
        <w:t>Poskytovateľ</w:t>
      </w:r>
      <w:r w:rsidR="00B656F6">
        <w:rPr>
          <w:rFonts w:eastAsia="Calibri"/>
          <w:sz w:val="24"/>
          <w:szCs w:val="24"/>
        </w:rPr>
        <w:t xml:space="preserve"> č. 1 </w:t>
      </w:r>
      <w:r w:rsidRPr="00684602">
        <w:rPr>
          <w:rFonts w:eastAsia="Calibri"/>
          <w:sz w:val="24"/>
          <w:szCs w:val="24"/>
        </w:rPr>
        <w:t xml:space="preserve">je povinný vykonávať </w:t>
      </w:r>
      <w:r w:rsidR="002F5B95">
        <w:rPr>
          <w:rFonts w:eastAsia="Calibri"/>
          <w:sz w:val="24"/>
          <w:szCs w:val="24"/>
        </w:rPr>
        <w:t>Služby</w:t>
      </w:r>
      <w:r w:rsidRPr="00684602">
        <w:rPr>
          <w:rFonts w:eastAsia="Calibri"/>
          <w:sz w:val="24"/>
          <w:szCs w:val="24"/>
        </w:rPr>
        <w:t xml:space="preserve"> tak, aby nenarušil riadne užívanie objektov alebo ich častí, v ktorých sa budú </w:t>
      </w:r>
      <w:r w:rsidR="002F5B95">
        <w:rPr>
          <w:rFonts w:eastAsia="Calibri"/>
          <w:sz w:val="24"/>
          <w:szCs w:val="24"/>
        </w:rPr>
        <w:t>S</w:t>
      </w:r>
      <w:r w:rsidRPr="00684602">
        <w:rPr>
          <w:rFonts w:eastAsia="Calibri"/>
          <w:sz w:val="24"/>
          <w:szCs w:val="24"/>
        </w:rPr>
        <w:t xml:space="preserve">lužby realizovať. Ak by vykonávanie </w:t>
      </w:r>
      <w:r w:rsidR="00B656F6">
        <w:rPr>
          <w:rFonts w:eastAsia="Calibri"/>
          <w:sz w:val="24"/>
          <w:szCs w:val="24"/>
        </w:rPr>
        <w:t>S</w:t>
      </w:r>
      <w:r w:rsidRPr="00684602">
        <w:rPr>
          <w:rFonts w:eastAsia="Calibri"/>
          <w:sz w:val="24"/>
          <w:szCs w:val="24"/>
        </w:rPr>
        <w:t>lužieb vzhľadom na ich charakter mohlo spôsobiť obmedzenie riadneho užívania objektu alebo jeho časti, je Poskytovateľ</w:t>
      </w:r>
      <w:r w:rsidR="00B656F6">
        <w:rPr>
          <w:rFonts w:eastAsia="Calibri"/>
          <w:sz w:val="24"/>
          <w:szCs w:val="24"/>
        </w:rPr>
        <w:t xml:space="preserve"> č. 1</w:t>
      </w:r>
      <w:r w:rsidRPr="00684602">
        <w:rPr>
          <w:rFonts w:eastAsia="Calibri"/>
          <w:sz w:val="24"/>
          <w:szCs w:val="24"/>
        </w:rPr>
        <w:t xml:space="preserve"> povinný Objednávateľovi túto skutočnosť oznámiť v dostatočnom predstihu (najneskôr tri (3) dni vopred). V takomto prípade má Objednávateľ právo určiť Poskytovateľovi </w:t>
      </w:r>
      <w:r w:rsidR="00B656F6">
        <w:rPr>
          <w:rFonts w:eastAsia="Calibri"/>
          <w:sz w:val="24"/>
          <w:szCs w:val="24"/>
        </w:rPr>
        <w:t xml:space="preserve">č. 1 </w:t>
      </w:r>
      <w:r w:rsidRPr="00684602">
        <w:rPr>
          <w:rFonts w:eastAsia="Calibri"/>
          <w:sz w:val="24"/>
          <w:szCs w:val="24"/>
        </w:rPr>
        <w:t xml:space="preserve">náhradný termín poskytnutia </w:t>
      </w:r>
      <w:r w:rsidR="00B656F6">
        <w:rPr>
          <w:rFonts w:eastAsia="Calibri"/>
          <w:sz w:val="24"/>
          <w:szCs w:val="24"/>
        </w:rPr>
        <w:t>S</w:t>
      </w:r>
      <w:r w:rsidRPr="00684602">
        <w:rPr>
          <w:rFonts w:eastAsia="Calibri"/>
          <w:sz w:val="24"/>
          <w:szCs w:val="24"/>
        </w:rPr>
        <w:t>lužieb.</w:t>
      </w:r>
    </w:p>
    <w:p w14:paraId="1B7A69AA" w14:textId="2FEE1514" w:rsidR="00B656F6" w:rsidRPr="00684602" w:rsidRDefault="00B656F6" w:rsidP="00B76918">
      <w:pPr>
        <w:pStyle w:val="Odsekzoznamu"/>
        <w:numPr>
          <w:ilvl w:val="0"/>
          <w:numId w:val="13"/>
        </w:numPr>
        <w:spacing w:after="120"/>
        <w:ind w:left="567" w:hanging="567"/>
        <w:contextualSpacing w:val="0"/>
        <w:jc w:val="both"/>
        <w:rPr>
          <w:rFonts w:eastAsia="MS Mincho"/>
          <w:sz w:val="24"/>
          <w:szCs w:val="24"/>
          <w:lang w:eastAsia="ja-JP"/>
        </w:rPr>
      </w:pPr>
      <w:r w:rsidRPr="00B656F6">
        <w:rPr>
          <w:rFonts w:eastAsia="Calibri"/>
          <w:sz w:val="24"/>
          <w:szCs w:val="24"/>
        </w:rPr>
        <w:t>Poskytovateľ</w:t>
      </w:r>
      <w:r>
        <w:rPr>
          <w:sz w:val="24"/>
          <w:szCs w:val="24"/>
        </w:rPr>
        <w:t xml:space="preserve"> č. 1</w:t>
      </w:r>
      <w:r w:rsidRPr="00684602">
        <w:rPr>
          <w:sz w:val="24"/>
          <w:szCs w:val="24"/>
        </w:rPr>
        <w:t xml:space="preserve"> nesmie vypúšťať alebo dovoliť vypúšťa</w:t>
      </w:r>
      <w:r w:rsidR="002F5B95">
        <w:rPr>
          <w:sz w:val="24"/>
          <w:szCs w:val="24"/>
        </w:rPr>
        <w:t>nie akýchkoľvek toxických odpadov alebo nebezpečných látok</w:t>
      </w:r>
      <w:r w:rsidRPr="00684602">
        <w:rPr>
          <w:sz w:val="24"/>
          <w:szCs w:val="24"/>
        </w:rPr>
        <w:t xml:space="preserve"> do vody, ovzdušia alebo odpadu. </w:t>
      </w:r>
    </w:p>
    <w:p w14:paraId="2D556A84" w14:textId="3F9CDC28" w:rsidR="00D57590" w:rsidRPr="00D42D56" w:rsidRDefault="00B656F6" w:rsidP="00B76918">
      <w:pPr>
        <w:pStyle w:val="Odsekzoznamu"/>
        <w:numPr>
          <w:ilvl w:val="0"/>
          <w:numId w:val="13"/>
        </w:numPr>
        <w:spacing w:after="120"/>
        <w:ind w:left="567" w:hanging="567"/>
        <w:contextualSpacing w:val="0"/>
        <w:jc w:val="both"/>
        <w:rPr>
          <w:rFonts w:eastAsia="MS Mincho"/>
          <w:sz w:val="24"/>
          <w:szCs w:val="24"/>
          <w:lang w:eastAsia="ja-JP"/>
        </w:rPr>
      </w:pPr>
      <w:r w:rsidRPr="00684602">
        <w:rPr>
          <w:sz w:val="24"/>
          <w:szCs w:val="24"/>
        </w:rPr>
        <w:t>Poskytovateľ</w:t>
      </w:r>
      <w:r>
        <w:rPr>
          <w:sz w:val="24"/>
          <w:szCs w:val="24"/>
        </w:rPr>
        <w:t xml:space="preserve"> č. 1 </w:t>
      </w:r>
      <w:r w:rsidRPr="00684602">
        <w:rPr>
          <w:sz w:val="24"/>
          <w:szCs w:val="24"/>
        </w:rPr>
        <w:t>je povinný zabezpečiť zachovávani</w:t>
      </w:r>
      <w:r w:rsidR="002F5B95">
        <w:rPr>
          <w:sz w:val="24"/>
          <w:szCs w:val="24"/>
        </w:rPr>
        <w:t>e</w:t>
      </w:r>
      <w:r w:rsidRPr="00684602">
        <w:rPr>
          <w:sz w:val="24"/>
          <w:szCs w:val="24"/>
        </w:rPr>
        <w:t xml:space="preserve"> čistiacich pomôcok v hygienicky vyhovujúcom stave, prípadne ich meniť tak, aby sa týmto spôsobom nešírili nečistoty, </w:t>
      </w:r>
      <w:r w:rsidRPr="00D42D56">
        <w:rPr>
          <w:sz w:val="24"/>
          <w:szCs w:val="24"/>
        </w:rPr>
        <w:lastRenderedPageBreak/>
        <w:t xml:space="preserve">najmä v prípade dotykových plôch (pracovné stoly, kľučky, telefóny, stolné svietidlá, pracovné odkladacie plochy, parapety a všetok nábytok, </w:t>
      </w:r>
      <w:r w:rsidR="002F5B95">
        <w:rPr>
          <w:sz w:val="24"/>
          <w:szCs w:val="24"/>
        </w:rPr>
        <w:t>atď</w:t>
      </w:r>
      <w:r w:rsidRPr="00D42D56">
        <w:rPr>
          <w:sz w:val="24"/>
          <w:szCs w:val="24"/>
        </w:rPr>
        <w:t>.).</w:t>
      </w:r>
    </w:p>
    <w:p w14:paraId="61B9B21A" w14:textId="393163FA" w:rsidR="00C900C5" w:rsidRPr="00D42D56" w:rsidRDefault="00B656F6" w:rsidP="00B76918">
      <w:pPr>
        <w:pStyle w:val="Odsekzoznamu"/>
        <w:numPr>
          <w:ilvl w:val="0"/>
          <w:numId w:val="13"/>
        </w:numPr>
        <w:spacing w:after="120"/>
        <w:ind w:left="567" w:hanging="567"/>
        <w:contextualSpacing w:val="0"/>
        <w:jc w:val="both"/>
        <w:rPr>
          <w:rFonts w:eastAsia="MS Mincho"/>
          <w:sz w:val="24"/>
          <w:szCs w:val="24"/>
          <w:lang w:eastAsia="ja-JP"/>
        </w:rPr>
      </w:pPr>
      <w:r w:rsidRPr="00D42D56">
        <w:rPr>
          <w:sz w:val="24"/>
          <w:szCs w:val="24"/>
        </w:rPr>
        <w:t>Poskytovateľ je povinný do troch</w:t>
      </w:r>
      <w:r w:rsidR="002F5B95">
        <w:rPr>
          <w:sz w:val="24"/>
          <w:szCs w:val="24"/>
        </w:rPr>
        <w:t xml:space="preserve"> (3)</w:t>
      </w:r>
      <w:r w:rsidRPr="00D42D56">
        <w:rPr>
          <w:sz w:val="24"/>
          <w:szCs w:val="24"/>
        </w:rPr>
        <w:t xml:space="preserve"> pracovných dní odo dňa nadobudnutia účinnosti Rámcovej dohody písomne oznámiť Objednávateľovi akú súčinnosť, podklady, informácie a pod</w:t>
      </w:r>
      <w:r w:rsidR="002F5B95">
        <w:rPr>
          <w:sz w:val="24"/>
          <w:szCs w:val="24"/>
        </w:rPr>
        <w:t>obne</w:t>
      </w:r>
      <w:r w:rsidRPr="00D42D56">
        <w:rPr>
          <w:sz w:val="24"/>
          <w:szCs w:val="24"/>
        </w:rPr>
        <w:t xml:space="preserve"> od neho požaduje pre riadne poskytovanie Služieb. Objednávateľ je povinný na toto písomné oznámenie odpovedať v lehote troch</w:t>
      </w:r>
      <w:r w:rsidR="002F5B95">
        <w:rPr>
          <w:sz w:val="24"/>
          <w:szCs w:val="24"/>
        </w:rPr>
        <w:t xml:space="preserve"> (3) pracovných</w:t>
      </w:r>
      <w:r w:rsidRPr="00D42D56">
        <w:rPr>
          <w:sz w:val="24"/>
          <w:szCs w:val="24"/>
        </w:rPr>
        <w:t xml:space="preserve"> dní. Poskytovateľ je ďalej povinný </w:t>
      </w:r>
      <w:r w:rsidR="00E50D23">
        <w:rPr>
          <w:sz w:val="24"/>
          <w:szCs w:val="24"/>
        </w:rPr>
        <w:t xml:space="preserve"> písomne </w:t>
      </w:r>
      <w:r w:rsidRPr="00D42D56">
        <w:rPr>
          <w:sz w:val="24"/>
          <w:szCs w:val="24"/>
        </w:rPr>
        <w:t>upozorniť Objednávateľa na nevhodné požiadavky počas poskytovani</w:t>
      </w:r>
      <w:r w:rsidR="002F5B95">
        <w:rPr>
          <w:sz w:val="24"/>
          <w:szCs w:val="24"/>
        </w:rPr>
        <w:t>a</w:t>
      </w:r>
      <w:r w:rsidRPr="00D42D56">
        <w:rPr>
          <w:sz w:val="24"/>
          <w:szCs w:val="24"/>
        </w:rPr>
        <w:t xml:space="preserve"> Služieb.</w:t>
      </w:r>
    </w:p>
    <w:p w14:paraId="4C44F8D4" w14:textId="77139889" w:rsidR="009E1CCE" w:rsidRPr="00D42D56" w:rsidRDefault="009E1CCE" w:rsidP="00B76918">
      <w:pPr>
        <w:pStyle w:val="Odsekzoznamu"/>
        <w:numPr>
          <w:ilvl w:val="0"/>
          <w:numId w:val="13"/>
        </w:numPr>
        <w:spacing w:after="120"/>
        <w:ind w:left="567" w:hanging="567"/>
        <w:contextualSpacing w:val="0"/>
        <w:jc w:val="both"/>
        <w:rPr>
          <w:rFonts w:eastAsia="Calibri"/>
        </w:rPr>
      </w:pPr>
      <w:r w:rsidRPr="1C185555">
        <w:rPr>
          <w:rFonts w:eastAsia="Calibri"/>
          <w:sz w:val="24"/>
          <w:szCs w:val="24"/>
        </w:rPr>
        <w:t xml:space="preserve">Poskytovateľ č. 1 zabezpečí pre výkon </w:t>
      </w:r>
      <w:r w:rsidR="002F5B95" w:rsidRPr="1C185555">
        <w:rPr>
          <w:rFonts w:eastAsia="Calibri"/>
          <w:sz w:val="24"/>
          <w:szCs w:val="24"/>
        </w:rPr>
        <w:t>S</w:t>
      </w:r>
      <w:r w:rsidRPr="1C185555">
        <w:rPr>
          <w:rFonts w:eastAsia="Calibri"/>
          <w:sz w:val="24"/>
          <w:szCs w:val="24"/>
        </w:rPr>
        <w:t>lužieb potrebné čistiace prostriedky, stroje, zariadenia a mechanické prostriedky, tak ako sú definované v Prílohe č. 1</w:t>
      </w:r>
      <w:r w:rsidR="1C06A9C1" w:rsidRPr="1C185555">
        <w:rPr>
          <w:rFonts w:eastAsia="Calibri"/>
          <w:sz w:val="24"/>
          <w:szCs w:val="24"/>
        </w:rPr>
        <w:t xml:space="preserve"> Rámcovej dohody</w:t>
      </w:r>
      <w:r w:rsidRPr="1C185555">
        <w:rPr>
          <w:rFonts w:eastAsia="Calibri"/>
          <w:sz w:val="24"/>
          <w:szCs w:val="24"/>
        </w:rPr>
        <w:t>, a zároveň je povinný udržiavať</w:t>
      </w:r>
      <w:r w:rsidR="002F5B95" w:rsidRPr="1C185555">
        <w:rPr>
          <w:rFonts w:eastAsia="Calibri"/>
          <w:sz w:val="24"/>
          <w:szCs w:val="24"/>
        </w:rPr>
        <w:t xml:space="preserve"> ich</w:t>
      </w:r>
      <w:r w:rsidRPr="1C185555">
        <w:rPr>
          <w:rFonts w:eastAsia="Calibri"/>
          <w:sz w:val="24"/>
          <w:szCs w:val="24"/>
        </w:rPr>
        <w:t xml:space="preserve"> v bezpečnom a prevádzkyschopnom stave, priebežne vykonávať ich údržbu, revízie a používať zdravotne a ekologicky nezávadné čistiace dezinfekčné a hygienické prostriedky. Poskytovateľ je povinný zabezpečiť kartu bezpečnostných údajov</w:t>
      </w:r>
      <w:r w:rsidR="001B5E8C" w:rsidRPr="1C185555">
        <w:rPr>
          <w:rFonts w:eastAsia="Calibri"/>
          <w:sz w:val="24"/>
          <w:szCs w:val="24"/>
        </w:rPr>
        <w:t xml:space="preserve"> k detergentom, ktoré budú používané na výkon služieb</w:t>
      </w:r>
      <w:r w:rsidRPr="1C185555">
        <w:rPr>
          <w:rFonts w:eastAsia="Calibri"/>
          <w:sz w:val="24"/>
          <w:szCs w:val="24"/>
        </w:rPr>
        <w:t xml:space="preserve"> (ďalej len „</w:t>
      </w:r>
      <w:r w:rsidRPr="1C185555">
        <w:rPr>
          <w:rFonts w:eastAsia="Calibri"/>
          <w:b/>
          <w:bCs/>
          <w:sz w:val="24"/>
          <w:szCs w:val="24"/>
        </w:rPr>
        <w:t>KBÚ</w:t>
      </w:r>
      <w:r w:rsidRPr="1C185555">
        <w:rPr>
          <w:rFonts w:eastAsia="Calibri"/>
          <w:sz w:val="24"/>
          <w:szCs w:val="24"/>
        </w:rPr>
        <w:t xml:space="preserve">“) </w:t>
      </w:r>
      <w:r w:rsidR="001B5E8C" w:rsidRPr="1C185555">
        <w:rPr>
          <w:rFonts w:eastAsia="Calibri"/>
          <w:sz w:val="24"/>
          <w:szCs w:val="24"/>
        </w:rPr>
        <w:t xml:space="preserve">a technické listy </w:t>
      </w:r>
      <w:r w:rsidRPr="1C185555">
        <w:rPr>
          <w:rFonts w:eastAsia="Calibri"/>
          <w:sz w:val="24"/>
          <w:szCs w:val="24"/>
        </w:rPr>
        <w:t>k</w:t>
      </w:r>
      <w:r w:rsidR="001B5E8C" w:rsidRPr="1C185555">
        <w:rPr>
          <w:rFonts w:eastAsia="Calibri"/>
          <w:sz w:val="24"/>
          <w:szCs w:val="24"/>
        </w:rPr>
        <w:t xml:space="preserve"> ostatným </w:t>
      </w:r>
      <w:r w:rsidRPr="1C185555">
        <w:rPr>
          <w:rFonts w:eastAsia="Calibri"/>
          <w:sz w:val="24"/>
          <w:szCs w:val="24"/>
        </w:rPr>
        <w:t xml:space="preserve">čistiacim prostriedkom, ktoré budú na výkon </w:t>
      </w:r>
      <w:r w:rsidR="001B5E8C" w:rsidRPr="1C185555">
        <w:rPr>
          <w:rFonts w:eastAsia="Calibri"/>
          <w:sz w:val="24"/>
          <w:szCs w:val="24"/>
        </w:rPr>
        <w:t>S</w:t>
      </w:r>
      <w:r w:rsidRPr="1C185555">
        <w:rPr>
          <w:rFonts w:eastAsia="Calibri"/>
          <w:sz w:val="24"/>
          <w:szCs w:val="24"/>
        </w:rPr>
        <w:t xml:space="preserve">lužieb používané. KBÚ </w:t>
      </w:r>
      <w:r w:rsidR="001B5E8C" w:rsidRPr="1C185555">
        <w:rPr>
          <w:rFonts w:eastAsia="Calibri"/>
          <w:sz w:val="24"/>
          <w:szCs w:val="24"/>
        </w:rPr>
        <w:t xml:space="preserve">a technické listy </w:t>
      </w:r>
      <w:r w:rsidRPr="1C185555">
        <w:rPr>
          <w:rFonts w:eastAsia="Calibri"/>
          <w:sz w:val="24"/>
          <w:szCs w:val="24"/>
        </w:rPr>
        <w:t>mus</w:t>
      </w:r>
      <w:r w:rsidR="001B5E8C" w:rsidRPr="1C185555">
        <w:rPr>
          <w:rFonts w:eastAsia="Calibri"/>
          <w:sz w:val="24"/>
          <w:szCs w:val="24"/>
        </w:rPr>
        <w:t>ia</w:t>
      </w:r>
      <w:r w:rsidRPr="1C185555">
        <w:rPr>
          <w:rFonts w:eastAsia="Calibri"/>
          <w:sz w:val="24"/>
          <w:szCs w:val="24"/>
        </w:rPr>
        <w:t xml:space="preserve"> byť riadne vyvesen</w:t>
      </w:r>
      <w:r w:rsidR="001B5E8C" w:rsidRPr="1C185555">
        <w:rPr>
          <w:rFonts w:eastAsia="Calibri"/>
          <w:sz w:val="24"/>
          <w:szCs w:val="24"/>
        </w:rPr>
        <w:t>é</w:t>
      </w:r>
      <w:r w:rsidRPr="1C185555">
        <w:rPr>
          <w:rFonts w:eastAsia="Calibri"/>
          <w:sz w:val="24"/>
          <w:szCs w:val="24"/>
        </w:rPr>
        <w:t xml:space="preserve"> v priestoroch slúžiacich na odkladanie technického vybavenia slúžiaceho na výkon </w:t>
      </w:r>
      <w:r w:rsidR="00252812" w:rsidRPr="1C185555">
        <w:rPr>
          <w:rFonts w:eastAsia="Calibri"/>
          <w:sz w:val="24"/>
          <w:szCs w:val="24"/>
        </w:rPr>
        <w:t>S</w:t>
      </w:r>
      <w:r w:rsidRPr="1C185555">
        <w:rPr>
          <w:rFonts w:eastAsia="Calibri"/>
          <w:sz w:val="24"/>
          <w:szCs w:val="24"/>
        </w:rPr>
        <w:t>lužieb.</w:t>
      </w:r>
    </w:p>
    <w:p w14:paraId="776877BE" w14:textId="0FB0A097" w:rsidR="00BA5090" w:rsidRPr="00BA5090" w:rsidRDefault="00BE2975" w:rsidP="00B76918">
      <w:pPr>
        <w:pStyle w:val="Odsekzoznamu"/>
        <w:numPr>
          <w:ilvl w:val="0"/>
          <w:numId w:val="13"/>
        </w:numPr>
        <w:spacing w:after="120"/>
        <w:ind w:left="567" w:hanging="567"/>
        <w:contextualSpacing w:val="0"/>
        <w:jc w:val="both"/>
        <w:rPr>
          <w:sz w:val="24"/>
          <w:szCs w:val="24"/>
        </w:rPr>
      </w:pPr>
      <w:r w:rsidRPr="1C185555">
        <w:rPr>
          <w:sz w:val="24"/>
          <w:szCs w:val="24"/>
        </w:rPr>
        <w:t xml:space="preserve">Poskytovateľ č. 1 je povinný </w:t>
      </w:r>
      <w:r w:rsidR="004804F7" w:rsidRPr="1C185555">
        <w:rPr>
          <w:sz w:val="24"/>
          <w:szCs w:val="24"/>
        </w:rPr>
        <w:t xml:space="preserve"> v súlade s Prílohou č. 1</w:t>
      </w:r>
      <w:r w:rsidR="2784C156" w:rsidRPr="1C185555">
        <w:rPr>
          <w:sz w:val="24"/>
          <w:szCs w:val="24"/>
        </w:rPr>
        <w:t xml:space="preserve"> Rámcovej dohody</w:t>
      </w:r>
      <w:r w:rsidR="004804F7" w:rsidRPr="1C185555">
        <w:rPr>
          <w:sz w:val="24"/>
          <w:szCs w:val="24"/>
        </w:rPr>
        <w:t xml:space="preserve"> </w:t>
      </w:r>
      <w:r w:rsidR="16BE6D5E" w:rsidRPr="1C185555">
        <w:rPr>
          <w:sz w:val="24"/>
          <w:szCs w:val="24"/>
        </w:rPr>
        <w:t>pri</w:t>
      </w:r>
      <w:r w:rsidRPr="1C185555">
        <w:rPr>
          <w:sz w:val="24"/>
          <w:szCs w:val="24"/>
        </w:rPr>
        <w:t xml:space="preserve"> výkon</w:t>
      </w:r>
      <w:r w:rsidR="136DD8E4" w:rsidRPr="1C185555">
        <w:rPr>
          <w:sz w:val="24"/>
          <w:szCs w:val="24"/>
        </w:rPr>
        <w:t>e</w:t>
      </w:r>
      <w:r w:rsidRPr="1C185555">
        <w:rPr>
          <w:sz w:val="24"/>
          <w:szCs w:val="24"/>
        </w:rPr>
        <w:t xml:space="preserve"> Služieb:   </w:t>
      </w:r>
    </w:p>
    <w:p w14:paraId="28F01CBC" w14:textId="49D9A533" w:rsidR="00BE2975" w:rsidRPr="00975DAB" w:rsidRDefault="00BE2975" w:rsidP="00B76918">
      <w:pPr>
        <w:pStyle w:val="Odsekzoznamu"/>
        <w:numPr>
          <w:ilvl w:val="0"/>
          <w:numId w:val="23"/>
        </w:numPr>
        <w:ind w:left="1418" w:hanging="284"/>
        <w:jc w:val="both"/>
        <w:rPr>
          <w:sz w:val="24"/>
          <w:szCs w:val="24"/>
        </w:rPr>
      </w:pPr>
      <w:r w:rsidRPr="1C185555">
        <w:rPr>
          <w:sz w:val="24"/>
          <w:szCs w:val="24"/>
        </w:rPr>
        <w:t xml:space="preserve">používať </w:t>
      </w:r>
      <w:bookmarkStart w:id="3" w:name="_Hlk198125760"/>
      <w:r w:rsidR="00BA5090" w:rsidRPr="1C185555">
        <w:rPr>
          <w:sz w:val="24"/>
          <w:szCs w:val="24"/>
        </w:rPr>
        <w:t>č</w:t>
      </w:r>
      <w:r w:rsidRPr="1C185555">
        <w:rPr>
          <w:sz w:val="24"/>
          <w:szCs w:val="24"/>
        </w:rPr>
        <w:t>istiace prostriedky</w:t>
      </w:r>
      <w:r w:rsidR="00980EA3" w:rsidRPr="1C185555">
        <w:rPr>
          <w:sz w:val="24"/>
          <w:szCs w:val="24"/>
        </w:rPr>
        <w:t xml:space="preserve"> s čo možno najnižšou koncentráciou látok škodlivých pre zdravie a životné prostredie, uprednostnené musia byť čistiace prostriedky disponujúce environmentálnym označením výrobku (napr. EU </w:t>
      </w:r>
      <w:proofErr w:type="spellStart"/>
      <w:r w:rsidR="00980EA3" w:rsidRPr="1C185555">
        <w:rPr>
          <w:sz w:val="24"/>
          <w:szCs w:val="24"/>
        </w:rPr>
        <w:t>Ecolabel</w:t>
      </w:r>
      <w:proofErr w:type="spellEnd"/>
      <w:r w:rsidR="00980EA3" w:rsidRPr="1C185555">
        <w:rPr>
          <w:sz w:val="24"/>
          <w:szCs w:val="24"/>
        </w:rPr>
        <w:t>, Environmentálne vhodný produkt, ekologicky šetrný výrobok a iné). Poskytovateľ č. 1 je ďalej povinný používať čistiace výrobky s vyššou koncentráciou účinných látok v koncentráte určenom na riedenie, ako aj čistiace prostriedky v balení umožňujúcom recyklovať ich obal. Poskytovateľ je rovnako povinný uprednostniť použitie čistej vody (využitie jej teploty, 8 % roztok kyseliny octovej alebo roztok kyseliny citrónovej</w:t>
      </w:r>
      <w:r w:rsidR="0094358A">
        <w:rPr>
          <w:sz w:val="24"/>
          <w:szCs w:val="24"/>
        </w:rPr>
        <w:t>;</w:t>
      </w:r>
    </w:p>
    <w:p w14:paraId="1C41CAFE" w14:textId="1CA09FF4" w:rsidR="00257FAB" w:rsidRPr="00975DAB" w:rsidRDefault="00980EA3" w:rsidP="00B76918">
      <w:pPr>
        <w:pStyle w:val="Odsekzoznamu"/>
        <w:numPr>
          <w:ilvl w:val="0"/>
          <w:numId w:val="23"/>
        </w:numPr>
        <w:spacing w:after="120"/>
        <w:ind w:left="1418" w:hanging="284"/>
        <w:jc w:val="both"/>
        <w:rPr>
          <w:sz w:val="24"/>
          <w:szCs w:val="24"/>
        </w:rPr>
      </w:pPr>
      <w:r w:rsidRPr="1C185555">
        <w:rPr>
          <w:sz w:val="24"/>
          <w:szCs w:val="24"/>
        </w:rPr>
        <w:t xml:space="preserve">klásť dôraz na mechanické pôsobenie pri čistení, čas pôsobenia a správnu teplotu a tak znížiť používanie chemických prostriedkov; </w:t>
      </w:r>
    </w:p>
    <w:p w14:paraId="7623E823" w14:textId="5271D48E" w:rsidR="00BE2975" w:rsidRPr="00975DAB" w:rsidRDefault="00BE2975" w:rsidP="00B76918">
      <w:pPr>
        <w:pStyle w:val="Odsekzoznamu"/>
        <w:numPr>
          <w:ilvl w:val="0"/>
          <w:numId w:val="23"/>
        </w:numPr>
        <w:spacing w:after="120"/>
        <w:ind w:left="1418" w:hanging="284"/>
        <w:jc w:val="both"/>
        <w:rPr>
          <w:sz w:val="24"/>
          <w:szCs w:val="24"/>
        </w:rPr>
      </w:pPr>
      <w:r w:rsidRPr="00975DAB">
        <w:rPr>
          <w:sz w:val="24"/>
          <w:szCs w:val="24"/>
        </w:rPr>
        <w:t>k čistiacim prostriedkom na tvrdé povrchy, ktorým bola udelená príslušná environmentálna značka</w:t>
      </w:r>
      <w:r w:rsidR="002F5B95" w:rsidRPr="00975DAB">
        <w:rPr>
          <w:sz w:val="24"/>
          <w:szCs w:val="24"/>
        </w:rPr>
        <w:t>,</w:t>
      </w:r>
      <w:r w:rsidRPr="00975DAB">
        <w:rPr>
          <w:sz w:val="24"/>
          <w:szCs w:val="24"/>
        </w:rPr>
        <w:t xml:space="preserve"> je Poskytovateľ č. 1 </w:t>
      </w:r>
      <w:r w:rsidR="002F5B95" w:rsidRPr="00975DAB">
        <w:rPr>
          <w:sz w:val="24"/>
          <w:szCs w:val="24"/>
        </w:rPr>
        <w:t xml:space="preserve">povinný </w:t>
      </w:r>
      <w:r w:rsidRPr="00975DAB">
        <w:rPr>
          <w:sz w:val="24"/>
          <w:szCs w:val="24"/>
        </w:rPr>
        <w:t xml:space="preserve">na vyžiadanie Objednávateľa poskytnúť dokumentáciu preukazujúcu ich súlad s požiadavkami na </w:t>
      </w:r>
      <w:r w:rsidR="00366870" w:rsidRPr="00975DAB">
        <w:rPr>
          <w:sz w:val="24"/>
          <w:szCs w:val="24"/>
        </w:rPr>
        <w:t>Služby, s</w:t>
      </w:r>
      <w:r w:rsidR="00AF4161">
        <w:rPr>
          <w:sz w:val="24"/>
          <w:szCs w:val="24"/>
        </w:rPr>
        <w:t> </w:t>
      </w:r>
      <w:r w:rsidR="00366870" w:rsidRPr="00975DAB">
        <w:rPr>
          <w:sz w:val="24"/>
          <w:szCs w:val="24"/>
        </w:rPr>
        <w:t>Príloh</w:t>
      </w:r>
      <w:r w:rsidR="00AF4161">
        <w:rPr>
          <w:sz w:val="24"/>
          <w:szCs w:val="24"/>
        </w:rPr>
        <w:t xml:space="preserve">ou </w:t>
      </w:r>
      <w:r w:rsidR="00366870" w:rsidRPr="00975DAB">
        <w:rPr>
          <w:sz w:val="24"/>
          <w:szCs w:val="24"/>
        </w:rPr>
        <w:t>č. 1 Rámcovej dohody a Rámcovou dohodou</w:t>
      </w:r>
      <w:r w:rsidR="005F6414">
        <w:rPr>
          <w:sz w:val="24"/>
          <w:szCs w:val="24"/>
        </w:rPr>
        <w:t>;</w:t>
      </w:r>
      <w:r w:rsidRPr="00975DAB">
        <w:rPr>
          <w:sz w:val="24"/>
          <w:szCs w:val="24"/>
        </w:rPr>
        <w:t xml:space="preserve"> </w:t>
      </w:r>
    </w:p>
    <w:p w14:paraId="11B83AEE" w14:textId="662C120A" w:rsidR="005A0F87" w:rsidRPr="00975DAB" w:rsidRDefault="00980EA3" w:rsidP="00B76918">
      <w:pPr>
        <w:pStyle w:val="Odsekzoznamu"/>
        <w:numPr>
          <w:ilvl w:val="0"/>
          <w:numId w:val="23"/>
        </w:numPr>
        <w:spacing w:after="120"/>
        <w:ind w:left="1418" w:hanging="284"/>
        <w:jc w:val="both"/>
        <w:rPr>
          <w:sz w:val="24"/>
          <w:szCs w:val="24"/>
        </w:rPr>
      </w:pPr>
      <w:r w:rsidRPr="1C185555">
        <w:rPr>
          <w:sz w:val="24"/>
          <w:szCs w:val="24"/>
        </w:rPr>
        <w:t>obmedziť škálu používaných výrobkov ako aj ich centrálne skladovanie</w:t>
      </w:r>
      <w:r w:rsidR="0094358A">
        <w:rPr>
          <w:sz w:val="24"/>
          <w:szCs w:val="24"/>
        </w:rPr>
        <w:t>;</w:t>
      </w:r>
      <w:r w:rsidRPr="1C185555">
        <w:rPr>
          <w:sz w:val="24"/>
          <w:szCs w:val="24"/>
        </w:rPr>
        <w:t xml:space="preserve"> </w:t>
      </w:r>
    </w:p>
    <w:p w14:paraId="084FBE9A" w14:textId="12E6E76F" w:rsidR="00167A5F" w:rsidRPr="00975DAB" w:rsidRDefault="00980EA3" w:rsidP="00B76918">
      <w:pPr>
        <w:pStyle w:val="Odsekzoznamu"/>
        <w:numPr>
          <w:ilvl w:val="0"/>
          <w:numId w:val="23"/>
        </w:numPr>
        <w:spacing w:after="120"/>
        <w:ind w:left="1418" w:hanging="284"/>
        <w:jc w:val="both"/>
        <w:rPr>
          <w:sz w:val="24"/>
          <w:szCs w:val="24"/>
        </w:rPr>
      </w:pPr>
      <w:r w:rsidRPr="1C185555">
        <w:rPr>
          <w:sz w:val="24"/>
          <w:szCs w:val="24"/>
        </w:rPr>
        <w:t xml:space="preserve">dodržiavať presné inštrukcie výrobcu na úsporné efektívne používanie </w:t>
      </w:r>
      <w:r w:rsidR="00167A5F" w:rsidRPr="1C185555">
        <w:rPr>
          <w:sz w:val="24"/>
          <w:szCs w:val="24"/>
        </w:rPr>
        <w:t>čistiacich</w:t>
      </w:r>
      <w:r w:rsidRPr="1C185555">
        <w:rPr>
          <w:sz w:val="24"/>
          <w:szCs w:val="24"/>
        </w:rPr>
        <w:t xml:space="preserve"> prostriedkov (vrátane ich dokumentácie a kontroly skutočnej spotreby) svojim pracovníkmi</w:t>
      </w:r>
      <w:r w:rsidR="00167A5F" w:rsidRPr="1C185555">
        <w:rPr>
          <w:sz w:val="24"/>
          <w:szCs w:val="24"/>
        </w:rPr>
        <w:t xml:space="preserve"> pri rozdeľovaní čistiacich prostriedkov. Pri chemických prostriedkoch musí Poskytovateľ uprednostňovať tie, ktoré spĺňajú maximum kritérií ekologickej šetrnosti</w:t>
      </w:r>
      <w:r w:rsidR="0094358A">
        <w:rPr>
          <w:sz w:val="24"/>
          <w:szCs w:val="24"/>
        </w:rPr>
        <w:t>;</w:t>
      </w:r>
    </w:p>
    <w:p w14:paraId="7833B6C5" w14:textId="770AD2E2" w:rsidR="00167A5F" w:rsidRPr="00975DAB" w:rsidRDefault="00E11C64" w:rsidP="00B76918">
      <w:pPr>
        <w:pStyle w:val="Odsekzoznamu"/>
        <w:numPr>
          <w:ilvl w:val="0"/>
          <w:numId w:val="23"/>
        </w:numPr>
        <w:spacing w:after="120"/>
        <w:ind w:left="1418" w:hanging="284"/>
        <w:jc w:val="both"/>
        <w:rPr>
          <w:sz w:val="24"/>
          <w:szCs w:val="24"/>
        </w:rPr>
      </w:pPr>
      <w:r w:rsidRPr="1C185555">
        <w:rPr>
          <w:sz w:val="24"/>
          <w:szCs w:val="24"/>
        </w:rPr>
        <w:t>p</w:t>
      </w:r>
      <w:r w:rsidR="00167A5F" w:rsidRPr="1C185555">
        <w:rPr>
          <w:sz w:val="24"/>
          <w:szCs w:val="24"/>
        </w:rPr>
        <w:t xml:space="preserve">oužívať dezinfekčné prostriedky na báze </w:t>
      </w:r>
      <w:proofErr w:type="spellStart"/>
      <w:r w:rsidR="00167A5F" w:rsidRPr="1C185555">
        <w:rPr>
          <w:sz w:val="24"/>
          <w:szCs w:val="24"/>
        </w:rPr>
        <w:t>chlornanu</w:t>
      </w:r>
      <w:proofErr w:type="spellEnd"/>
      <w:r w:rsidR="00167A5F" w:rsidRPr="1C185555">
        <w:rPr>
          <w:sz w:val="24"/>
          <w:szCs w:val="24"/>
        </w:rPr>
        <w:t xml:space="preserve"> sodného len v prípadoch, ak je to nevyhnutné</w:t>
      </w:r>
      <w:r w:rsidR="0094358A">
        <w:rPr>
          <w:sz w:val="24"/>
          <w:szCs w:val="24"/>
        </w:rPr>
        <w:t>;</w:t>
      </w:r>
    </w:p>
    <w:p w14:paraId="642F9080" w14:textId="1E842CBA" w:rsidR="005A0F87" w:rsidRPr="00975DAB" w:rsidRDefault="00E11C64" w:rsidP="00B76918">
      <w:pPr>
        <w:pStyle w:val="Odsekzoznamu"/>
        <w:numPr>
          <w:ilvl w:val="0"/>
          <w:numId w:val="23"/>
        </w:numPr>
        <w:spacing w:after="120"/>
        <w:ind w:left="1418" w:hanging="284"/>
        <w:jc w:val="both"/>
        <w:rPr>
          <w:sz w:val="24"/>
          <w:szCs w:val="24"/>
        </w:rPr>
      </w:pPr>
      <w:r w:rsidRPr="1C185555">
        <w:rPr>
          <w:sz w:val="24"/>
          <w:szCs w:val="24"/>
        </w:rPr>
        <w:t>d</w:t>
      </w:r>
      <w:r w:rsidR="00167A5F" w:rsidRPr="1C185555">
        <w:rPr>
          <w:sz w:val="24"/>
          <w:szCs w:val="24"/>
        </w:rPr>
        <w:t>održiavať zásadu presného dávkovania čistiacich prostriedkov v takých množstvách, aké sú skutočne potrebné a nevyhnutné pre zaistenie dostatočného čistiaceho účinku a splnení hygienických štandardov. Pre dosiahnutie tejto zásady je povinný používať presné dávkovacie pomôcky, predovšetkým dávkovacie fľaše a</w:t>
      </w:r>
      <w:r w:rsidR="0094358A">
        <w:rPr>
          <w:sz w:val="24"/>
          <w:szCs w:val="24"/>
        </w:rPr>
        <w:t> </w:t>
      </w:r>
      <w:r w:rsidR="00167A5F" w:rsidRPr="1C185555">
        <w:rPr>
          <w:sz w:val="24"/>
          <w:szCs w:val="24"/>
        </w:rPr>
        <w:t>uzávery</w:t>
      </w:r>
      <w:r w:rsidR="0094358A">
        <w:rPr>
          <w:sz w:val="24"/>
          <w:szCs w:val="24"/>
        </w:rPr>
        <w:t>;</w:t>
      </w:r>
    </w:p>
    <w:p w14:paraId="230E8D1A" w14:textId="1964E493" w:rsidR="00123663" w:rsidRPr="00975DAB" w:rsidRDefault="005A0F87" w:rsidP="00B76918">
      <w:pPr>
        <w:pStyle w:val="Odsekzoznamu"/>
        <w:numPr>
          <w:ilvl w:val="0"/>
          <w:numId w:val="23"/>
        </w:numPr>
        <w:spacing w:after="120"/>
        <w:ind w:left="1418" w:hanging="284"/>
        <w:jc w:val="both"/>
        <w:rPr>
          <w:sz w:val="24"/>
          <w:szCs w:val="24"/>
        </w:rPr>
      </w:pPr>
      <w:r w:rsidRPr="00975DAB">
        <w:rPr>
          <w:sz w:val="24"/>
          <w:szCs w:val="24"/>
        </w:rPr>
        <w:t xml:space="preserve">nesmie </w:t>
      </w:r>
      <w:r w:rsidR="00BA5090" w:rsidRPr="00975DAB">
        <w:rPr>
          <w:sz w:val="24"/>
          <w:szCs w:val="24"/>
        </w:rPr>
        <w:t xml:space="preserve">používať </w:t>
      </w:r>
      <w:r w:rsidR="00BE2975" w:rsidRPr="00975DAB">
        <w:rPr>
          <w:sz w:val="24"/>
          <w:szCs w:val="24"/>
        </w:rPr>
        <w:t>čistiace prostriedky</w:t>
      </w:r>
      <w:r w:rsidR="00BA5090" w:rsidRPr="00975DAB">
        <w:rPr>
          <w:sz w:val="24"/>
          <w:szCs w:val="24"/>
        </w:rPr>
        <w:t xml:space="preserve">, ktoré </w:t>
      </w:r>
      <w:r w:rsidR="00123663" w:rsidRPr="00975DAB">
        <w:rPr>
          <w:sz w:val="24"/>
          <w:szCs w:val="24"/>
        </w:rPr>
        <w:t xml:space="preserve">obsahujú </w:t>
      </w:r>
      <w:r w:rsidR="00366870" w:rsidRPr="00975DAB">
        <w:rPr>
          <w:sz w:val="24"/>
          <w:szCs w:val="24"/>
        </w:rPr>
        <w:t>akékoľvek</w:t>
      </w:r>
      <w:r w:rsidR="00BE2975" w:rsidRPr="00975DAB">
        <w:rPr>
          <w:sz w:val="24"/>
          <w:szCs w:val="24"/>
        </w:rPr>
        <w:t xml:space="preserve"> zložky, ktoré boli identifikované ako látky zaradené do zoznamu uvedeného v nariadení </w:t>
      </w:r>
      <w:r w:rsidR="00366870" w:rsidRPr="00975DAB">
        <w:rPr>
          <w:sz w:val="24"/>
          <w:szCs w:val="24"/>
        </w:rPr>
        <w:lastRenderedPageBreak/>
        <w:t>Európskeho parlamentu a Rady (</w:t>
      </w:r>
      <w:r w:rsidR="00BE2975" w:rsidRPr="00975DAB">
        <w:rPr>
          <w:sz w:val="24"/>
          <w:szCs w:val="24"/>
        </w:rPr>
        <w:t>ES</w:t>
      </w:r>
      <w:r w:rsidR="00366870" w:rsidRPr="00975DAB">
        <w:rPr>
          <w:sz w:val="24"/>
          <w:szCs w:val="24"/>
        </w:rPr>
        <w:t>)</w:t>
      </w:r>
      <w:r w:rsidR="00BE2975" w:rsidRPr="00975DAB">
        <w:rPr>
          <w:sz w:val="24"/>
          <w:szCs w:val="24"/>
        </w:rPr>
        <w:t xml:space="preserve"> č. 1907/2006</w:t>
      </w:r>
      <w:r w:rsidR="00366870" w:rsidRPr="00975DAB">
        <w:rPr>
          <w:sz w:val="24"/>
          <w:szCs w:val="24"/>
        </w:rPr>
        <w:t xml:space="preserve"> z 18. decembra 2006 o registrácii, hodnotení, autorizácii a obmedzovaní chemických látok (REACH) a o zriadení Európskej chemickej agentúry</w:t>
      </w:r>
      <w:r w:rsidR="0094358A">
        <w:rPr>
          <w:sz w:val="24"/>
          <w:szCs w:val="24"/>
        </w:rPr>
        <w:t>;</w:t>
      </w:r>
    </w:p>
    <w:p w14:paraId="1981F220" w14:textId="0A58F284" w:rsidR="00BE2975" w:rsidRPr="00975DAB" w:rsidRDefault="00584F7C" w:rsidP="00B76918">
      <w:pPr>
        <w:pStyle w:val="Odsekzoznamu"/>
        <w:numPr>
          <w:ilvl w:val="0"/>
          <w:numId w:val="23"/>
        </w:numPr>
        <w:spacing w:after="120"/>
        <w:ind w:left="1418" w:hanging="284"/>
        <w:jc w:val="both"/>
        <w:rPr>
          <w:sz w:val="24"/>
          <w:szCs w:val="24"/>
        </w:rPr>
      </w:pPr>
      <w:r w:rsidRPr="00975DAB">
        <w:rPr>
          <w:sz w:val="24"/>
          <w:szCs w:val="24"/>
        </w:rPr>
        <w:t>používať</w:t>
      </w:r>
      <w:r w:rsidR="00BE2975" w:rsidRPr="00975DAB">
        <w:rPr>
          <w:sz w:val="24"/>
          <w:szCs w:val="24"/>
        </w:rPr>
        <w:t xml:space="preserve"> rozprašovače</w:t>
      </w:r>
      <w:r w:rsidRPr="00975DAB">
        <w:rPr>
          <w:sz w:val="24"/>
          <w:szCs w:val="24"/>
        </w:rPr>
        <w:t xml:space="preserve">, ktoré neobsahujú </w:t>
      </w:r>
      <w:r w:rsidR="00BE2975" w:rsidRPr="00975DAB">
        <w:rPr>
          <w:sz w:val="24"/>
          <w:szCs w:val="24"/>
        </w:rPr>
        <w:t>hnacie plyny</w:t>
      </w:r>
      <w:r w:rsidR="0094358A">
        <w:rPr>
          <w:sz w:val="24"/>
          <w:szCs w:val="24"/>
        </w:rPr>
        <w:t>;</w:t>
      </w:r>
    </w:p>
    <w:p w14:paraId="39757DA5" w14:textId="2F64D675" w:rsidR="00BE2975" w:rsidRPr="00975DAB" w:rsidRDefault="00366870" w:rsidP="00B76918">
      <w:pPr>
        <w:pStyle w:val="Odsekzoznamu"/>
        <w:numPr>
          <w:ilvl w:val="0"/>
          <w:numId w:val="23"/>
        </w:numPr>
        <w:spacing w:after="120"/>
        <w:ind w:left="1418" w:hanging="284"/>
        <w:jc w:val="both"/>
        <w:rPr>
          <w:sz w:val="24"/>
          <w:szCs w:val="24"/>
        </w:rPr>
      </w:pPr>
      <w:r w:rsidRPr="00975DAB">
        <w:rPr>
          <w:sz w:val="24"/>
          <w:szCs w:val="24"/>
        </w:rPr>
        <w:t xml:space="preserve">používať </w:t>
      </w:r>
      <w:r w:rsidR="00BE2975" w:rsidRPr="00975DAB">
        <w:rPr>
          <w:sz w:val="24"/>
          <w:szCs w:val="24"/>
        </w:rPr>
        <w:t xml:space="preserve"> čistiace príslušenstvo</w:t>
      </w:r>
      <w:r w:rsidR="00167A5F" w:rsidRPr="00975DAB">
        <w:rPr>
          <w:sz w:val="24"/>
          <w:szCs w:val="24"/>
        </w:rPr>
        <w:t>, ktoré slúži k zníženiu spotreby a celkovej potreby chemických prípravkov</w:t>
      </w:r>
      <w:r w:rsidR="00BE2975" w:rsidRPr="00975DAB">
        <w:rPr>
          <w:sz w:val="24"/>
          <w:szCs w:val="24"/>
        </w:rPr>
        <w:t xml:space="preserve"> (napr. utierky na utieranie prachu</w:t>
      </w:r>
      <w:r w:rsidR="00167A5F" w:rsidRPr="00975DAB">
        <w:rPr>
          <w:sz w:val="24"/>
          <w:szCs w:val="24"/>
        </w:rPr>
        <w:t xml:space="preserve">, </w:t>
      </w:r>
      <w:proofErr w:type="spellStart"/>
      <w:r w:rsidR="00167A5F" w:rsidRPr="00975DAB">
        <w:rPr>
          <w:sz w:val="24"/>
          <w:szCs w:val="24"/>
        </w:rPr>
        <w:t>mopy</w:t>
      </w:r>
      <w:proofErr w:type="spellEnd"/>
      <w:r w:rsidR="00167A5F" w:rsidRPr="00975DAB">
        <w:rPr>
          <w:sz w:val="24"/>
          <w:szCs w:val="24"/>
        </w:rPr>
        <w:t xml:space="preserve"> a pod.</w:t>
      </w:r>
      <w:r w:rsidR="00BE2975" w:rsidRPr="00975DAB">
        <w:rPr>
          <w:sz w:val="24"/>
          <w:szCs w:val="24"/>
        </w:rPr>
        <w:t>), ktoré musí byť vyrobené z</w:t>
      </w:r>
      <w:r w:rsidR="0094358A">
        <w:rPr>
          <w:sz w:val="24"/>
          <w:szCs w:val="24"/>
        </w:rPr>
        <w:t> </w:t>
      </w:r>
      <w:proofErr w:type="spellStart"/>
      <w:r w:rsidR="00BE2975" w:rsidRPr="00975DAB">
        <w:rPr>
          <w:sz w:val="24"/>
          <w:szCs w:val="24"/>
        </w:rPr>
        <w:t>mikrovlákna</w:t>
      </w:r>
      <w:proofErr w:type="spellEnd"/>
      <w:r w:rsidR="0094358A">
        <w:rPr>
          <w:sz w:val="24"/>
          <w:szCs w:val="24"/>
        </w:rPr>
        <w:t>;</w:t>
      </w:r>
    </w:p>
    <w:p w14:paraId="7B925DC0" w14:textId="3F7174C8" w:rsidR="00BE2975" w:rsidRPr="00975DAB" w:rsidRDefault="00366870" w:rsidP="00B76918">
      <w:pPr>
        <w:pStyle w:val="Odsekzoznamu"/>
        <w:numPr>
          <w:ilvl w:val="0"/>
          <w:numId w:val="23"/>
        </w:numPr>
        <w:spacing w:after="120"/>
        <w:ind w:left="1418" w:hanging="284"/>
        <w:contextualSpacing w:val="0"/>
        <w:jc w:val="both"/>
        <w:rPr>
          <w:sz w:val="24"/>
          <w:szCs w:val="24"/>
        </w:rPr>
      </w:pPr>
      <w:r w:rsidRPr="00975DAB">
        <w:rPr>
          <w:sz w:val="24"/>
          <w:szCs w:val="24"/>
        </w:rPr>
        <w:t xml:space="preserve">používať </w:t>
      </w:r>
      <w:r w:rsidR="00BE2975" w:rsidRPr="00975DAB">
        <w:rPr>
          <w:sz w:val="24"/>
          <w:szCs w:val="24"/>
        </w:rPr>
        <w:t>mydlá a čistiace prípravky na ruky, ktoré sú dermatologicky testované</w:t>
      </w:r>
      <w:bookmarkEnd w:id="3"/>
      <w:r w:rsidRPr="00975DAB">
        <w:rPr>
          <w:sz w:val="24"/>
          <w:szCs w:val="24"/>
        </w:rPr>
        <w:t>.</w:t>
      </w:r>
    </w:p>
    <w:p w14:paraId="6FDC184E" w14:textId="2305E176" w:rsidR="009E1CCE" w:rsidRDefault="009E1CCE" w:rsidP="00B76918">
      <w:pPr>
        <w:pStyle w:val="Odsekzoznamu"/>
        <w:numPr>
          <w:ilvl w:val="0"/>
          <w:numId w:val="13"/>
        </w:numPr>
        <w:spacing w:after="120"/>
        <w:ind w:left="567" w:hanging="567"/>
        <w:contextualSpacing w:val="0"/>
        <w:jc w:val="both"/>
        <w:rPr>
          <w:rFonts w:eastAsia="Calibri"/>
          <w:sz w:val="24"/>
          <w:szCs w:val="24"/>
        </w:rPr>
      </w:pPr>
      <w:r w:rsidRPr="00975DAB">
        <w:rPr>
          <w:rFonts w:eastAsia="Calibri"/>
          <w:sz w:val="24"/>
          <w:szCs w:val="24"/>
        </w:rPr>
        <w:t>Poskytovateľ</w:t>
      </w:r>
      <w:r w:rsidR="00162A0F" w:rsidRPr="00975DAB">
        <w:rPr>
          <w:rFonts w:eastAsia="Calibri"/>
          <w:sz w:val="24"/>
          <w:szCs w:val="24"/>
        </w:rPr>
        <w:t xml:space="preserve"> č. 1</w:t>
      </w:r>
      <w:r w:rsidRPr="00975DAB">
        <w:rPr>
          <w:rFonts w:eastAsia="Calibri"/>
          <w:sz w:val="24"/>
          <w:szCs w:val="24"/>
        </w:rPr>
        <w:t xml:space="preserve"> je povinný zabezpečiť prevádzkyschopnosť a priebežne vykoná</w:t>
      </w:r>
      <w:r w:rsidR="00366870" w:rsidRPr="00975DAB">
        <w:rPr>
          <w:rFonts w:eastAsia="Calibri"/>
          <w:sz w:val="24"/>
          <w:szCs w:val="24"/>
        </w:rPr>
        <w:t>vať</w:t>
      </w:r>
      <w:r w:rsidRPr="00684602">
        <w:rPr>
          <w:rFonts w:eastAsia="Calibri"/>
          <w:sz w:val="24"/>
          <w:szCs w:val="24"/>
        </w:rPr>
        <w:t xml:space="preserve">  údržbu a revíziu použitých strojných zariadení, určených na vykonávanie </w:t>
      </w:r>
      <w:r w:rsidRPr="00187489">
        <w:rPr>
          <w:rFonts w:eastAsia="Calibri"/>
          <w:sz w:val="24"/>
          <w:szCs w:val="24"/>
        </w:rPr>
        <w:t>S</w:t>
      </w:r>
      <w:r w:rsidRPr="00684602">
        <w:rPr>
          <w:rFonts w:eastAsia="Calibri"/>
          <w:sz w:val="24"/>
          <w:szCs w:val="24"/>
        </w:rPr>
        <w:t>lužieb</w:t>
      </w:r>
      <w:r w:rsidR="00611BB9">
        <w:rPr>
          <w:rFonts w:eastAsia="Calibri"/>
          <w:sz w:val="24"/>
          <w:szCs w:val="24"/>
        </w:rPr>
        <w:t>.</w:t>
      </w:r>
    </w:p>
    <w:p w14:paraId="4C6E54FA" w14:textId="280712FF" w:rsidR="007906FA" w:rsidRPr="008F0204" w:rsidRDefault="00162A0F" w:rsidP="00B76918">
      <w:pPr>
        <w:pStyle w:val="Odsekzoznamu"/>
        <w:numPr>
          <w:ilvl w:val="0"/>
          <w:numId w:val="13"/>
        </w:numPr>
        <w:spacing w:after="120"/>
        <w:ind w:left="567" w:hanging="567"/>
        <w:contextualSpacing w:val="0"/>
        <w:jc w:val="both"/>
        <w:rPr>
          <w:rFonts w:eastAsia="Calibri"/>
          <w:sz w:val="24"/>
          <w:szCs w:val="24"/>
        </w:rPr>
      </w:pPr>
      <w:r w:rsidRPr="00836D97">
        <w:rPr>
          <w:rFonts w:eastAsia="Calibri"/>
          <w:sz w:val="24"/>
          <w:szCs w:val="24"/>
        </w:rPr>
        <w:t xml:space="preserve">Poskytovateľ č. 1 je povinný  predložiť  pri podpise  Rámcovej dohody, zoznam názvov environmentálne šetrných čistiacich prostriedkov a príslušenstva, ktoré bude počas celého zmluvného obdobia používať a majú udelené environmentálne značky EÚ, resp. značky, ktorá spĺňa požiadavky na udeľovanie environmentálnej značky EÚ – univerzálne čistiace prostriedky, sanitárne čistiace prostriedky a príslušenstva. </w:t>
      </w:r>
    </w:p>
    <w:p w14:paraId="1DDCEC79" w14:textId="77777777" w:rsidR="007906FA" w:rsidRDefault="007906FA" w:rsidP="0050652F">
      <w:pPr>
        <w:overflowPunct/>
        <w:autoSpaceDE/>
        <w:adjustRightInd/>
        <w:spacing w:line="276" w:lineRule="auto"/>
        <w:jc w:val="center"/>
        <w:textAlignment w:val="auto"/>
        <w:rPr>
          <w:rFonts w:eastAsia="MS Mincho"/>
          <w:b/>
          <w:sz w:val="24"/>
          <w:szCs w:val="24"/>
          <w:lang w:eastAsia="ja-JP"/>
        </w:rPr>
      </w:pPr>
    </w:p>
    <w:p w14:paraId="414E9844" w14:textId="75685FB2" w:rsidR="00360826" w:rsidRPr="00684602" w:rsidRDefault="00360826" w:rsidP="1C185555">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V</w:t>
      </w:r>
      <w:r w:rsidR="7AB76EA9" w:rsidRPr="1C185555">
        <w:rPr>
          <w:rFonts w:eastAsia="MS Mincho"/>
          <w:b/>
          <w:bCs/>
          <w:sz w:val="24"/>
          <w:szCs w:val="24"/>
          <w:lang w:eastAsia="ja-JP"/>
        </w:rPr>
        <w:t>.</w:t>
      </w:r>
    </w:p>
    <w:p w14:paraId="6EEB6856" w14:textId="099E4A8C" w:rsidR="00A70D5C" w:rsidRPr="00684602" w:rsidRDefault="001D4D20" w:rsidP="00E6785A">
      <w:pPr>
        <w:overflowPunct/>
        <w:autoSpaceDE/>
        <w:adjustRightInd/>
        <w:spacing w:after="120"/>
        <w:jc w:val="center"/>
        <w:textAlignment w:val="auto"/>
        <w:rPr>
          <w:rFonts w:eastAsia="MS Mincho"/>
          <w:sz w:val="24"/>
          <w:szCs w:val="24"/>
          <w:lang w:eastAsia="ja-JP"/>
        </w:rPr>
      </w:pPr>
      <w:r>
        <w:rPr>
          <w:rFonts w:eastAsia="MS Mincho"/>
          <w:b/>
          <w:sz w:val="24"/>
          <w:szCs w:val="24"/>
          <w:lang w:eastAsia="ja-JP"/>
        </w:rPr>
        <w:t>Cena za Služby/fakturácia</w:t>
      </w:r>
      <w:r w:rsidR="008506FD">
        <w:rPr>
          <w:rFonts w:eastAsia="MS Mincho"/>
          <w:b/>
          <w:sz w:val="24"/>
          <w:szCs w:val="24"/>
          <w:lang w:eastAsia="ja-JP"/>
        </w:rPr>
        <w:t>/indexácia</w:t>
      </w:r>
      <w:r>
        <w:rPr>
          <w:rFonts w:eastAsia="MS Mincho"/>
          <w:b/>
          <w:sz w:val="24"/>
          <w:szCs w:val="24"/>
          <w:lang w:eastAsia="ja-JP"/>
        </w:rPr>
        <w:t xml:space="preserve"> </w:t>
      </w:r>
    </w:p>
    <w:p w14:paraId="26A37B84" w14:textId="0F0D112B" w:rsidR="001D4D20" w:rsidRPr="001D4D20" w:rsidRDefault="001D4D20"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1C185555">
        <w:rPr>
          <w:rFonts w:eastAsia="MS Mincho"/>
          <w:sz w:val="24"/>
          <w:szCs w:val="24"/>
          <w:lang w:eastAsia="de-DE"/>
        </w:rPr>
        <w:t>Cena za Služby je</w:t>
      </w:r>
      <w:r w:rsidR="00E6785A" w:rsidRPr="1C185555">
        <w:rPr>
          <w:rFonts w:eastAsia="MS Mincho"/>
          <w:sz w:val="24"/>
          <w:szCs w:val="24"/>
          <w:lang w:eastAsia="de-DE"/>
        </w:rPr>
        <w:t xml:space="preserve"> </w:t>
      </w:r>
      <w:r w:rsidR="009B0EDA" w:rsidRPr="1C185555">
        <w:rPr>
          <w:rFonts w:eastAsia="MS Mincho"/>
          <w:sz w:val="24"/>
          <w:szCs w:val="24"/>
          <w:lang w:eastAsia="de-DE"/>
        </w:rPr>
        <w:t xml:space="preserve">stanovená </w:t>
      </w:r>
      <w:r w:rsidRPr="1C185555">
        <w:rPr>
          <w:rFonts w:eastAsia="MS Mincho"/>
          <w:sz w:val="24"/>
          <w:szCs w:val="24"/>
          <w:lang w:eastAsia="de-DE"/>
        </w:rPr>
        <w:t>v súlade so zákonom Národnej rady Slovenskej republiky č. 18/1996 Z. z. o cenách v znení neskorších predpisov (ďalej len „</w:t>
      </w:r>
      <w:r w:rsidR="0094358A">
        <w:rPr>
          <w:rFonts w:eastAsia="MS Mincho"/>
          <w:b/>
          <w:bCs/>
          <w:sz w:val="24"/>
          <w:szCs w:val="24"/>
          <w:lang w:eastAsia="de-DE"/>
        </w:rPr>
        <w:t>Z</w:t>
      </w:r>
      <w:r w:rsidRPr="1C185555">
        <w:rPr>
          <w:rFonts w:eastAsia="MS Mincho"/>
          <w:b/>
          <w:bCs/>
          <w:sz w:val="24"/>
          <w:szCs w:val="24"/>
          <w:lang w:eastAsia="de-DE"/>
        </w:rPr>
        <w:t>ákon o cenách</w:t>
      </w:r>
      <w:r w:rsidRPr="1C185555">
        <w:rPr>
          <w:rFonts w:eastAsia="MS Mincho"/>
          <w:sz w:val="24"/>
          <w:szCs w:val="24"/>
          <w:lang w:eastAsia="de-DE"/>
        </w:rPr>
        <w:t>“) a vyhlášk</w:t>
      </w:r>
      <w:r w:rsidR="2983422A" w:rsidRPr="1C185555">
        <w:rPr>
          <w:rFonts w:eastAsia="MS Mincho"/>
          <w:sz w:val="24"/>
          <w:szCs w:val="24"/>
          <w:lang w:eastAsia="de-DE"/>
        </w:rPr>
        <w:t>ou</w:t>
      </w:r>
      <w:r w:rsidRPr="1C185555">
        <w:rPr>
          <w:rFonts w:eastAsia="MS Mincho"/>
          <w:sz w:val="24"/>
          <w:szCs w:val="24"/>
          <w:lang w:eastAsia="de-DE"/>
        </w:rPr>
        <w:t xml:space="preserve"> Ministerstva financií Slovenskej republiky č. 87/1996 Z. z., ktorou sa vykonáva zákon o cenách, ako cena konečná, a je uvedená v čl. II., bode 2.3 Rámcovej dohody a štruktúrovaný rozpočet Ceny za Služby je uvedený v Prílohe č. 2 tejto Rámcovej dohody</w:t>
      </w:r>
      <w:r w:rsidRPr="1C185555">
        <w:rPr>
          <w:rFonts w:eastAsia="MS Mincho"/>
          <w:sz w:val="24"/>
          <w:szCs w:val="24"/>
          <w:lang w:eastAsia="ja-JP"/>
        </w:rPr>
        <w:t>.</w:t>
      </w:r>
      <w:r w:rsidR="00E6785A" w:rsidRPr="1C185555">
        <w:rPr>
          <w:rFonts w:eastAsia="MS Mincho"/>
          <w:sz w:val="24"/>
          <w:szCs w:val="24"/>
          <w:lang w:eastAsia="de-DE"/>
        </w:rPr>
        <w:t xml:space="preserve"> </w:t>
      </w:r>
    </w:p>
    <w:p w14:paraId="222B54A3" w14:textId="72E74E06" w:rsidR="001D4D20" w:rsidRPr="001D4D20" w:rsidRDefault="001D4D20"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Maximálna Cena za Služby (</w:t>
      </w:r>
      <w:r>
        <w:rPr>
          <w:rFonts w:eastAsia="MS Mincho"/>
          <w:sz w:val="24"/>
          <w:szCs w:val="24"/>
          <w:lang w:eastAsia="de-DE"/>
        </w:rPr>
        <w:t xml:space="preserve">maximálny </w:t>
      </w:r>
      <w:r w:rsidRPr="001D4D20">
        <w:rPr>
          <w:rFonts w:eastAsia="MS Mincho"/>
          <w:sz w:val="24"/>
          <w:szCs w:val="24"/>
          <w:lang w:eastAsia="de-DE"/>
        </w:rPr>
        <w:t>finančn</w:t>
      </w:r>
      <w:r>
        <w:rPr>
          <w:rFonts w:eastAsia="MS Mincho"/>
          <w:sz w:val="24"/>
          <w:szCs w:val="24"/>
          <w:lang w:eastAsia="de-DE"/>
        </w:rPr>
        <w:t>ý</w:t>
      </w:r>
      <w:r w:rsidRPr="001D4D20">
        <w:rPr>
          <w:rFonts w:eastAsia="MS Mincho"/>
          <w:sz w:val="24"/>
          <w:szCs w:val="24"/>
          <w:lang w:eastAsia="de-DE"/>
        </w:rPr>
        <w:t xml:space="preserve"> limit) uhradená Objednávateľom na základe tejto Rámcovej dohody/Objednávok/Jednotlivých zmlúv v súlade s výsledkom </w:t>
      </w:r>
      <w:r w:rsidR="0094358A">
        <w:rPr>
          <w:rFonts w:eastAsia="MS Mincho"/>
          <w:sz w:val="24"/>
          <w:szCs w:val="24"/>
          <w:lang w:eastAsia="de-DE"/>
        </w:rPr>
        <w:t>Ve</w:t>
      </w:r>
      <w:r w:rsidRPr="001D4D20">
        <w:rPr>
          <w:rFonts w:eastAsia="MS Mincho"/>
          <w:sz w:val="24"/>
          <w:szCs w:val="24"/>
          <w:lang w:eastAsia="de-DE"/>
        </w:rPr>
        <w:t xml:space="preserve">rejného obstarávania a s touto Rámcovou dohodou je cena rovnajúca sa predpokladanej hodnote zákazky alebo celkovej cene uvedenej v Prílohe č. 2  </w:t>
      </w:r>
      <w:r w:rsidR="00B06ACF">
        <w:rPr>
          <w:rFonts w:eastAsia="MS Mincho"/>
          <w:sz w:val="24"/>
          <w:szCs w:val="24"/>
          <w:lang w:eastAsia="de-DE"/>
        </w:rPr>
        <w:t>r</w:t>
      </w:r>
      <w:r w:rsidRPr="001D4D20">
        <w:rPr>
          <w:rFonts w:eastAsia="MS Mincho"/>
          <w:sz w:val="24"/>
          <w:szCs w:val="24"/>
          <w:lang w:eastAsia="de-DE"/>
        </w:rPr>
        <w:t>ámcovej dohody</w:t>
      </w:r>
      <w:r w:rsidR="00325166">
        <w:rPr>
          <w:rFonts w:eastAsia="MS Mincho"/>
          <w:sz w:val="24"/>
          <w:szCs w:val="24"/>
          <w:lang w:eastAsia="de-DE"/>
        </w:rPr>
        <w:t xml:space="preserve"> Poskytovateľa č.2</w:t>
      </w:r>
      <w:r w:rsidRPr="001D4D20">
        <w:rPr>
          <w:rFonts w:eastAsia="MS Mincho"/>
          <w:sz w:val="24"/>
          <w:szCs w:val="24"/>
          <w:lang w:eastAsia="de-DE"/>
        </w:rPr>
        <w:t>, ak je táto vyššia ako predpokladaná hodnota zákazky, a to počas celej doby trvania Rámcovej dohody</w:t>
      </w:r>
      <w:r w:rsidR="00E6785A">
        <w:rPr>
          <w:rFonts w:eastAsia="MS Mincho"/>
          <w:sz w:val="24"/>
          <w:szCs w:val="24"/>
          <w:lang w:eastAsia="de-DE"/>
        </w:rPr>
        <w:t>.</w:t>
      </w:r>
    </w:p>
    <w:p w14:paraId="39F84A56" w14:textId="4ED5575B" w:rsidR="00E6785A" w:rsidRPr="00E6785A" w:rsidRDefault="00E6785A" w:rsidP="00B76918">
      <w:pPr>
        <w:pStyle w:val="Odsekzoznamu"/>
        <w:numPr>
          <w:ilvl w:val="0"/>
          <w:numId w:val="9"/>
        </w:numPr>
        <w:spacing w:after="120"/>
        <w:ind w:left="567" w:hanging="567"/>
        <w:contextualSpacing w:val="0"/>
        <w:jc w:val="both"/>
        <w:rPr>
          <w:rFonts w:eastAsia="Calibri"/>
          <w:sz w:val="24"/>
          <w:szCs w:val="24"/>
        </w:rPr>
      </w:pPr>
      <w:r w:rsidRPr="00B9681B">
        <w:rPr>
          <w:rFonts w:eastAsia="Calibri"/>
          <w:sz w:val="24"/>
          <w:szCs w:val="24"/>
        </w:rPr>
        <w:t>V Cene za Služby je zahrnutý aj čistiaci materiál</w:t>
      </w:r>
      <w:r>
        <w:rPr>
          <w:rFonts w:eastAsia="Calibri"/>
          <w:sz w:val="24"/>
          <w:szCs w:val="24"/>
        </w:rPr>
        <w:t>,</w:t>
      </w:r>
      <w:r w:rsidRPr="00B9681B">
        <w:rPr>
          <w:rFonts w:eastAsia="Calibri"/>
          <w:sz w:val="24"/>
          <w:szCs w:val="24"/>
        </w:rPr>
        <w:t xml:space="preserve"> ako aj zabezpečenie všetkých prostriedkov (stroje, prístroje, zariadenia a mechanické prostriedky) potrebných  na </w:t>
      </w:r>
      <w:r>
        <w:rPr>
          <w:rFonts w:eastAsia="Calibri"/>
          <w:sz w:val="24"/>
          <w:szCs w:val="24"/>
        </w:rPr>
        <w:t>poskytovanie</w:t>
      </w:r>
      <w:r w:rsidRPr="00B9681B">
        <w:rPr>
          <w:rFonts w:eastAsia="Calibri"/>
          <w:sz w:val="24"/>
          <w:szCs w:val="24"/>
        </w:rPr>
        <w:t xml:space="preserve"> Služieb</w:t>
      </w:r>
      <w:r>
        <w:rPr>
          <w:rFonts w:eastAsia="Calibri"/>
          <w:sz w:val="24"/>
          <w:szCs w:val="24"/>
        </w:rPr>
        <w:t>.</w:t>
      </w:r>
      <w:r w:rsidRPr="00B9681B">
        <w:rPr>
          <w:rFonts w:eastAsia="Calibri"/>
          <w:sz w:val="24"/>
          <w:szCs w:val="24"/>
        </w:rPr>
        <w:t xml:space="preserve"> </w:t>
      </w:r>
    </w:p>
    <w:p w14:paraId="757E7D34" w14:textId="332927D9" w:rsidR="001D4D20" w:rsidRDefault="001D4D20"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Ak je Poskytovateľ</w:t>
      </w:r>
      <w:r w:rsidR="00607357">
        <w:rPr>
          <w:rFonts w:eastAsia="MS Mincho"/>
          <w:sz w:val="24"/>
          <w:szCs w:val="24"/>
          <w:lang w:eastAsia="de-DE"/>
        </w:rPr>
        <w:t xml:space="preserve"> č. 1</w:t>
      </w:r>
      <w:r w:rsidRPr="001D4D20">
        <w:rPr>
          <w:rFonts w:eastAsia="MS Mincho"/>
          <w:sz w:val="24"/>
          <w:szCs w:val="24"/>
          <w:lang w:eastAsia="de-DE"/>
        </w:rPr>
        <w:t xml:space="preserve"> plat</w:t>
      </w:r>
      <w:r w:rsidR="00E6785A">
        <w:rPr>
          <w:rFonts w:eastAsia="MS Mincho"/>
          <w:sz w:val="24"/>
          <w:szCs w:val="24"/>
          <w:lang w:eastAsia="de-DE"/>
        </w:rPr>
        <w:t>iteľom</w:t>
      </w:r>
      <w:r w:rsidRPr="001D4D20">
        <w:rPr>
          <w:rFonts w:eastAsia="MS Mincho"/>
          <w:sz w:val="24"/>
          <w:szCs w:val="24"/>
          <w:lang w:eastAsia="de-DE"/>
        </w:rPr>
        <w:t xml:space="preserve"> DPH, k fakturovanej Cene za Služby bude pripočítaná </w:t>
      </w:r>
      <w:r w:rsidR="0094358A">
        <w:rPr>
          <w:rFonts w:eastAsia="MS Mincho"/>
          <w:sz w:val="24"/>
          <w:szCs w:val="24"/>
          <w:lang w:eastAsia="de-DE"/>
        </w:rPr>
        <w:t>DPH</w:t>
      </w:r>
      <w:r w:rsidRPr="001D4D20">
        <w:rPr>
          <w:rFonts w:eastAsia="MS Mincho"/>
          <w:sz w:val="24"/>
          <w:szCs w:val="24"/>
          <w:lang w:eastAsia="de-DE"/>
        </w:rPr>
        <w:t xml:space="preserve"> stanovená v súlade so všeobecnými záväznými právnymi predpismi platnými na území Slovenskej republiky v čase dodania Služby/služieb. Cena za Služby musí zahŕňať všetky ekonomicky oprávnené náklady Poskytovateľa vynaložené v súvislosti s poskytnutím Služieb podľa Prílohy č. 1 tejto Rámovej dohody. </w:t>
      </w:r>
    </w:p>
    <w:p w14:paraId="1B682D83" w14:textId="5F114C9F" w:rsidR="001D4D20" w:rsidRDefault="001D4D20"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 xml:space="preserve">V prípade, ak Poskytovateľ </w:t>
      </w:r>
      <w:r w:rsidR="00607357">
        <w:rPr>
          <w:rFonts w:eastAsia="MS Mincho"/>
          <w:sz w:val="24"/>
          <w:szCs w:val="24"/>
          <w:lang w:eastAsia="de-DE"/>
        </w:rPr>
        <w:t xml:space="preserve">č. 1 </w:t>
      </w:r>
      <w:r w:rsidRPr="001D4D20">
        <w:rPr>
          <w:rFonts w:eastAsia="MS Mincho"/>
          <w:sz w:val="24"/>
          <w:szCs w:val="24"/>
          <w:lang w:eastAsia="de-DE"/>
        </w:rPr>
        <w:t xml:space="preserve">nie je </w:t>
      </w:r>
      <w:r w:rsidR="00E6785A">
        <w:rPr>
          <w:rFonts w:eastAsia="MS Mincho"/>
          <w:sz w:val="24"/>
          <w:szCs w:val="24"/>
          <w:lang w:eastAsia="de-DE"/>
        </w:rPr>
        <w:t>platiteľom</w:t>
      </w:r>
      <w:r w:rsidRPr="001D4D20">
        <w:rPr>
          <w:rFonts w:eastAsia="MS Mincho"/>
          <w:sz w:val="24"/>
          <w:szCs w:val="24"/>
          <w:lang w:eastAsia="de-DE"/>
        </w:rPr>
        <w:t xml:space="preserve"> DPH a počas trvania Rámcovej dohody sa v zmysle zákona č. 222/2004 Z. z. o dani z pridanej hodnoty v znení neskorších predpisov stane </w:t>
      </w:r>
      <w:r w:rsidR="00730CEB">
        <w:rPr>
          <w:rFonts w:eastAsia="MS Mincho"/>
          <w:sz w:val="24"/>
          <w:szCs w:val="24"/>
          <w:lang w:eastAsia="de-DE"/>
        </w:rPr>
        <w:t>platiteľom</w:t>
      </w:r>
      <w:r w:rsidRPr="001D4D20">
        <w:rPr>
          <w:rFonts w:eastAsia="MS Mincho"/>
          <w:sz w:val="24"/>
          <w:szCs w:val="24"/>
          <w:lang w:eastAsia="de-DE"/>
        </w:rPr>
        <w:t xml:space="preserve"> DPH, Cena za Služby sa bude považovať za cenu vrátane DPH. Pre vylúčenie pochybností, zmena Ceny za Služby z</w:t>
      </w:r>
      <w:r w:rsidR="003E0DA6">
        <w:rPr>
          <w:rFonts w:eastAsia="MS Mincho"/>
          <w:sz w:val="24"/>
          <w:szCs w:val="24"/>
          <w:lang w:eastAsia="de-DE"/>
        </w:rPr>
        <w:t> </w:t>
      </w:r>
      <w:r w:rsidRPr="001D4D20">
        <w:rPr>
          <w:rFonts w:eastAsia="MS Mincho"/>
          <w:sz w:val="24"/>
          <w:szCs w:val="24"/>
          <w:lang w:eastAsia="de-DE"/>
        </w:rPr>
        <w:t>dôvodu</w:t>
      </w:r>
      <w:r w:rsidR="00D81C62">
        <w:rPr>
          <w:rFonts w:eastAsia="MS Mincho"/>
          <w:sz w:val="24"/>
          <w:szCs w:val="24"/>
          <w:lang w:eastAsia="de-DE"/>
        </w:rPr>
        <w:t xml:space="preserve"> podľa predchádzajúcej vety </w:t>
      </w:r>
      <w:r w:rsidRPr="001D4D20">
        <w:rPr>
          <w:rFonts w:eastAsia="MS Mincho"/>
          <w:sz w:val="24"/>
          <w:szCs w:val="24"/>
          <w:lang w:eastAsia="de-DE"/>
        </w:rPr>
        <w:t xml:space="preserve"> nie je možná. </w:t>
      </w:r>
    </w:p>
    <w:p w14:paraId="4ACEF445" w14:textId="24538B0E" w:rsidR="00607357" w:rsidRPr="00E6785A" w:rsidRDefault="00607357"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607357">
        <w:rPr>
          <w:rFonts w:eastAsia="MS Mincho"/>
          <w:sz w:val="24"/>
          <w:szCs w:val="24"/>
          <w:lang w:eastAsia="de-DE"/>
        </w:rPr>
        <w:t>Zálohové platby</w:t>
      </w:r>
      <w:r w:rsidR="00851C6D">
        <w:rPr>
          <w:rFonts w:eastAsia="MS Mincho"/>
          <w:sz w:val="24"/>
          <w:szCs w:val="24"/>
          <w:lang w:eastAsia="de-DE"/>
        </w:rPr>
        <w:t>, preddavky</w:t>
      </w:r>
      <w:r w:rsidRPr="00607357">
        <w:rPr>
          <w:rFonts w:eastAsia="MS Mincho"/>
          <w:sz w:val="24"/>
          <w:szCs w:val="24"/>
          <w:lang w:eastAsia="de-DE"/>
        </w:rPr>
        <w:t xml:space="preserve"> ani platba vopred sa neposkytujú. Úhrada Ceny za Služby sa uskutoční po riadnom a včasnom poskytnutí Služieb Poskytovateľom, formou prevodu na bankový účet Poskytovateľa uvedený v čl. II., bode 2.3 Rámcovej dohody. Bezhotovostný platobný styk sa uskutoční prostredníctvom finančného ústavu Objednávateľa na základe faktúry, ktorej splatnosť je dohodnutá v čl. II., bode 2.3 </w:t>
      </w:r>
      <w:r w:rsidRPr="00607357">
        <w:rPr>
          <w:rFonts w:eastAsia="MS Mincho"/>
          <w:sz w:val="24"/>
          <w:szCs w:val="24"/>
          <w:lang w:eastAsia="de-DE"/>
        </w:rPr>
        <w:lastRenderedPageBreak/>
        <w:t xml:space="preserve">Rámcovej dohody. Faktúra sa považuje za uhradenú dňom odpísania finančných prostriedkov z účtu Objednávateľa na </w:t>
      </w:r>
      <w:r w:rsidRPr="00E6785A">
        <w:rPr>
          <w:rFonts w:eastAsia="MS Mincho"/>
          <w:sz w:val="24"/>
          <w:szCs w:val="24"/>
          <w:lang w:eastAsia="de-DE"/>
        </w:rPr>
        <w:t>účet Poskytovateľa uvedený v čl. II., bode 2.3 Rámcovej dohody.</w:t>
      </w:r>
    </w:p>
    <w:p w14:paraId="61FE69EF" w14:textId="77777777" w:rsidR="001D4D20" w:rsidRPr="00E6785A" w:rsidRDefault="001D4D20"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i/>
          <w:szCs w:val="24"/>
        </w:rPr>
      </w:pPr>
      <w:r w:rsidRPr="00E6785A">
        <w:rPr>
          <w:rFonts w:eastAsia="MS Mincho"/>
          <w:sz w:val="24"/>
          <w:szCs w:val="24"/>
          <w:lang w:eastAsia="de-DE"/>
        </w:rPr>
        <w:t>Neoddeliteľnou súčasťou faktúry bude protokol o poskytnutí Služieb potvrdený Objednávateľom</w:t>
      </w:r>
      <w:r w:rsidRPr="00E6785A">
        <w:rPr>
          <w:szCs w:val="24"/>
        </w:rPr>
        <w:t xml:space="preserve">. </w:t>
      </w:r>
    </w:p>
    <w:p w14:paraId="7CE50235" w14:textId="77777777" w:rsidR="00607357" w:rsidRDefault="00607357"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szCs w:val="24"/>
        </w:rPr>
      </w:pPr>
      <w:r w:rsidRPr="00607357">
        <w:rPr>
          <w:rFonts w:eastAsia="MS Mincho"/>
          <w:sz w:val="24"/>
          <w:szCs w:val="24"/>
          <w:lang w:eastAsia="de-DE"/>
        </w:rPr>
        <w:t>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V takomto prípade sa Objednávateľ nedostane do omeškania a nová lehota splatnosti takejto faktúry začne plynúť prevzatím nového, resp. upraveného daňového dokladu</w:t>
      </w:r>
      <w:r w:rsidRPr="00C01B7C">
        <w:rPr>
          <w:szCs w:val="24"/>
        </w:rPr>
        <w:t>.</w:t>
      </w:r>
      <w:r w:rsidRPr="00C01B7C">
        <w:rPr>
          <w:bCs/>
          <w:szCs w:val="24"/>
        </w:rPr>
        <w:t xml:space="preserve"> </w:t>
      </w:r>
    </w:p>
    <w:p w14:paraId="3F556DCF" w14:textId="03584F8E" w:rsidR="003572BE" w:rsidRDefault="00360826"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684602">
        <w:rPr>
          <w:rFonts w:eastAsia="MS Mincho"/>
          <w:sz w:val="24"/>
          <w:szCs w:val="24"/>
          <w:lang w:eastAsia="de-DE"/>
        </w:rPr>
        <w:t xml:space="preserve">Lehota splatnosti faktúry Poskytovateľa je tridsať (30) kalendárnych dní odo dňa doručenia faktúry Objednávateľovi. Ak predložená faktúra nebude vystavená v súlade s </w:t>
      </w:r>
      <w:r w:rsidR="00B476E9" w:rsidRPr="00684602">
        <w:rPr>
          <w:rFonts w:eastAsia="MS Mincho"/>
          <w:sz w:val="24"/>
          <w:szCs w:val="24"/>
          <w:lang w:eastAsia="de-DE"/>
        </w:rPr>
        <w:t>R</w:t>
      </w:r>
      <w:r w:rsidRPr="00684602">
        <w:rPr>
          <w:rFonts w:eastAsia="MS Mincho"/>
          <w:sz w:val="24"/>
          <w:szCs w:val="24"/>
          <w:lang w:eastAsia="de-DE"/>
        </w:rPr>
        <w:t xml:space="preserve">ámcovou dohodou </w:t>
      </w:r>
      <w:r w:rsidR="00B476E9" w:rsidRPr="00684602">
        <w:rPr>
          <w:rFonts w:eastAsia="MS Mincho"/>
          <w:sz w:val="24"/>
          <w:szCs w:val="24"/>
          <w:lang w:eastAsia="de-DE"/>
        </w:rPr>
        <w:t>alebo nebude obsahovať všetky náležitosti podľa bod</w:t>
      </w:r>
      <w:r w:rsidR="00F7201F">
        <w:rPr>
          <w:rFonts w:eastAsia="MS Mincho"/>
          <w:sz w:val="24"/>
          <w:szCs w:val="24"/>
          <w:lang w:eastAsia="de-DE"/>
        </w:rPr>
        <w:t>ov</w:t>
      </w:r>
      <w:r w:rsidR="00B476E9" w:rsidRPr="00684602">
        <w:rPr>
          <w:rFonts w:eastAsia="MS Mincho"/>
          <w:sz w:val="24"/>
          <w:szCs w:val="24"/>
          <w:lang w:eastAsia="de-DE"/>
        </w:rPr>
        <w:t xml:space="preserve"> 5.</w:t>
      </w:r>
      <w:r w:rsidR="00607357">
        <w:rPr>
          <w:rFonts w:eastAsia="MS Mincho"/>
          <w:sz w:val="24"/>
          <w:szCs w:val="24"/>
          <w:lang w:eastAsia="de-DE"/>
        </w:rPr>
        <w:t>7</w:t>
      </w:r>
      <w:r w:rsidR="00F7201F">
        <w:rPr>
          <w:rFonts w:eastAsia="MS Mincho"/>
          <w:sz w:val="24"/>
          <w:szCs w:val="24"/>
          <w:lang w:eastAsia="de-DE"/>
        </w:rPr>
        <w:t xml:space="preserve"> a 5.8</w:t>
      </w:r>
      <w:r w:rsidR="00B476E9" w:rsidRPr="00684602">
        <w:rPr>
          <w:rFonts w:eastAsia="MS Mincho"/>
          <w:sz w:val="24"/>
          <w:szCs w:val="24"/>
          <w:lang w:eastAsia="de-DE"/>
        </w:rPr>
        <w:t xml:space="preserve"> Rámcovej dohody,</w:t>
      </w:r>
      <w:r w:rsidRPr="00684602">
        <w:rPr>
          <w:rFonts w:eastAsia="MS Mincho"/>
          <w:sz w:val="24"/>
          <w:szCs w:val="24"/>
          <w:lang w:eastAsia="de-DE"/>
        </w:rPr>
        <w:t xml:space="preserve"> Objednávateľ ju bezodkladne vráti Poskytovateľovi na prepracovanie. Opravená faktúra je splatná do trids</w:t>
      </w:r>
      <w:r w:rsidR="00B476E9" w:rsidRPr="00684602">
        <w:rPr>
          <w:rFonts w:eastAsia="MS Mincho"/>
          <w:sz w:val="24"/>
          <w:szCs w:val="24"/>
          <w:lang w:eastAsia="de-DE"/>
        </w:rPr>
        <w:t>iatich</w:t>
      </w:r>
      <w:r w:rsidRPr="00684602">
        <w:rPr>
          <w:rFonts w:eastAsia="MS Mincho"/>
          <w:sz w:val="24"/>
          <w:szCs w:val="24"/>
          <w:lang w:eastAsia="de-DE"/>
        </w:rPr>
        <w:t xml:space="preserve"> (30) kalendárnych dní odo dňa jej doručenia Objednávateľovi.</w:t>
      </w:r>
      <w:r w:rsidR="00E513D3" w:rsidRPr="00684602">
        <w:rPr>
          <w:rFonts w:eastAsia="MS Mincho"/>
          <w:sz w:val="24"/>
          <w:szCs w:val="24"/>
          <w:lang w:eastAsia="de-DE"/>
        </w:rPr>
        <w:t xml:space="preserve"> V</w:t>
      </w:r>
      <w:r w:rsidR="00E6785A">
        <w:rPr>
          <w:rFonts w:eastAsia="MS Mincho"/>
          <w:sz w:val="24"/>
          <w:szCs w:val="24"/>
          <w:lang w:eastAsia="de-DE"/>
        </w:rPr>
        <w:t> </w:t>
      </w:r>
      <w:r w:rsidR="00E513D3" w:rsidRPr="00684602">
        <w:rPr>
          <w:rFonts w:eastAsia="MS Mincho"/>
          <w:sz w:val="24"/>
          <w:szCs w:val="24"/>
          <w:lang w:eastAsia="de-DE"/>
        </w:rPr>
        <w:t>prípade</w:t>
      </w:r>
      <w:r w:rsidR="00E6785A">
        <w:rPr>
          <w:rFonts w:eastAsia="MS Mincho"/>
          <w:sz w:val="24"/>
          <w:szCs w:val="24"/>
          <w:lang w:eastAsia="de-DE"/>
        </w:rPr>
        <w:t>,</w:t>
      </w:r>
      <w:r w:rsidR="00E513D3" w:rsidRPr="00684602">
        <w:rPr>
          <w:rFonts w:eastAsia="MS Mincho"/>
          <w:sz w:val="24"/>
          <w:szCs w:val="24"/>
          <w:lang w:eastAsia="de-DE"/>
        </w:rPr>
        <w:t xml:space="preserve"> ak Poskytovateľ vystaví nesprávnu alebo neúplnú faktúru, ktorá mu bude vrátená Objednávateľom, sa Objednávateľ v čase od vrátenia</w:t>
      </w:r>
      <w:r w:rsidR="00E6785A">
        <w:rPr>
          <w:rFonts w:eastAsia="MS Mincho"/>
          <w:sz w:val="24"/>
          <w:szCs w:val="24"/>
          <w:lang w:eastAsia="de-DE"/>
        </w:rPr>
        <w:t xml:space="preserve"> pôvodnej faktúry</w:t>
      </w:r>
      <w:r w:rsidR="00E513D3" w:rsidRPr="00684602">
        <w:rPr>
          <w:rFonts w:eastAsia="MS Mincho"/>
          <w:sz w:val="24"/>
          <w:szCs w:val="24"/>
          <w:lang w:eastAsia="de-DE"/>
        </w:rPr>
        <w:t xml:space="preserve"> do doručenia riadne vystavenej faktúry nedostáva do omeškania.</w:t>
      </w:r>
    </w:p>
    <w:p w14:paraId="21D2AC61" w14:textId="49406560" w:rsidR="008506FD" w:rsidRPr="002F6E28" w:rsidRDefault="008506FD"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002F6E28">
        <w:rPr>
          <w:rFonts w:eastAsia="MS Mincho"/>
          <w:sz w:val="24"/>
          <w:szCs w:val="24"/>
          <w:lang w:eastAsia="ja-JP"/>
        </w:rPr>
        <w:t>V prípade zmeny Ceny za Služby sa primerane upraví aj celková hodnota Rámcovej dohody o percentuálne zvýšenie/zníženie jej zostávajúcej</w:t>
      </w:r>
      <w:r w:rsidR="004C5C01">
        <w:rPr>
          <w:rFonts w:eastAsia="MS Mincho"/>
          <w:sz w:val="24"/>
          <w:szCs w:val="24"/>
          <w:lang w:eastAsia="ja-JP"/>
        </w:rPr>
        <w:t xml:space="preserve"> hodnoty</w:t>
      </w:r>
      <w:r w:rsidRPr="002F6E28">
        <w:rPr>
          <w:rFonts w:eastAsia="MS Mincho"/>
          <w:sz w:val="24"/>
          <w:szCs w:val="24"/>
          <w:lang w:eastAsia="ja-JP"/>
        </w:rPr>
        <w:t xml:space="preserve">, </w:t>
      </w:r>
      <w:r w:rsidR="004C5C01">
        <w:rPr>
          <w:rFonts w:eastAsia="MS Mincho"/>
          <w:sz w:val="24"/>
          <w:szCs w:val="24"/>
          <w:lang w:eastAsia="ja-JP"/>
        </w:rPr>
        <w:t xml:space="preserve">teda </w:t>
      </w:r>
      <w:r w:rsidRPr="002F6E28">
        <w:rPr>
          <w:rFonts w:eastAsia="MS Mincho"/>
          <w:sz w:val="24"/>
          <w:szCs w:val="24"/>
          <w:lang w:eastAsia="ja-JP"/>
        </w:rPr>
        <w:t>nevyčerpaného maximálneho  finančného podľa bod</w:t>
      </w:r>
      <w:r w:rsidR="004C5C01">
        <w:rPr>
          <w:rFonts w:eastAsia="MS Mincho"/>
          <w:sz w:val="24"/>
          <w:szCs w:val="24"/>
          <w:lang w:eastAsia="ja-JP"/>
        </w:rPr>
        <w:t>u</w:t>
      </w:r>
      <w:r w:rsidRPr="002F6E28">
        <w:rPr>
          <w:rFonts w:eastAsia="MS Mincho"/>
          <w:sz w:val="24"/>
          <w:szCs w:val="24"/>
          <w:lang w:eastAsia="ja-JP"/>
        </w:rPr>
        <w:t xml:space="preserve"> 5.2 tohto článku. Každé zvýšenie alebo zníženie Ceny za Služby bude predmetom písomného dodatku k tejto Rámcovej dohode. </w:t>
      </w:r>
    </w:p>
    <w:p w14:paraId="0C77033C" w14:textId="7773597B" w:rsidR="007118E1" w:rsidRPr="00074D65" w:rsidRDefault="00E513D3" w:rsidP="00B76918">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Calibri"/>
          <w:sz w:val="24"/>
          <w:szCs w:val="24"/>
        </w:rPr>
      </w:pPr>
      <w:r w:rsidRPr="00074D65">
        <w:rPr>
          <w:rFonts w:eastAsia="Calibri"/>
          <w:sz w:val="24"/>
          <w:szCs w:val="24"/>
        </w:rPr>
        <w:t>Cenu</w:t>
      </w:r>
      <w:r w:rsidR="00360826" w:rsidRPr="00074D65">
        <w:rPr>
          <w:rFonts w:eastAsia="Calibri"/>
          <w:sz w:val="24"/>
          <w:szCs w:val="24"/>
        </w:rPr>
        <w:t xml:space="preserve"> za </w:t>
      </w:r>
      <w:r w:rsidR="00607357" w:rsidRPr="00074D65">
        <w:rPr>
          <w:rFonts w:eastAsia="Calibri"/>
          <w:sz w:val="24"/>
          <w:szCs w:val="24"/>
        </w:rPr>
        <w:t>Služby</w:t>
      </w:r>
      <w:r w:rsidR="00360826" w:rsidRPr="00074D65">
        <w:rPr>
          <w:rFonts w:eastAsia="Calibri"/>
          <w:sz w:val="24"/>
          <w:szCs w:val="24"/>
        </w:rPr>
        <w:t xml:space="preserve"> je možné meniť len v</w:t>
      </w:r>
      <w:r w:rsidR="002973A3" w:rsidRPr="00074D65">
        <w:rPr>
          <w:rFonts w:eastAsia="Calibri"/>
          <w:sz w:val="24"/>
          <w:szCs w:val="24"/>
        </w:rPr>
        <w:t> súlade s touto Rámcovou dohodou a</w:t>
      </w:r>
      <w:r w:rsidR="002F6E28">
        <w:rPr>
          <w:rFonts w:eastAsia="Calibri"/>
          <w:sz w:val="24"/>
          <w:szCs w:val="24"/>
        </w:rPr>
        <w:t xml:space="preserve"> s </w:t>
      </w:r>
      <w:r w:rsidR="002973A3" w:rsidRPr="00074D65">
        <w:rPr>
          <w:rFonts w:eastAsia="Calibri"/>
          <w:sz w:val="24"/>
          <w:szCs w:val="24"/>
        </w:rPr>
        <w:t xml:space="preserve">§ 18 </w:t>
      </w:r>
      <w:r w:rsidR="007D53D0">
        <w:rPr>
          <w:rFonts w:eastAsia="Calibri"/>
          <w:sz w:val="24"/>
          <w:szCs w:val="24"/>
        </w:rPr>
        <w:t>z</w:t>
      </w:r>
      <w:r w:rsidR="002973A3" w:rsidRPr="00074D65">
        <w:rPr>
          <w:rFonts w:eastAsia="Calibri"/>
          <w:sz w:val="24"/>
          <w:szCs w:val="24"/>
        </w:rPr>
        <w:t xml:space="preserve">ákona </w:t>
      </w:r>
      <w:r w:rsidR="000D003E" w:rsidRPr="00074D65">
        <w:rPr>
          <w:rFonts w:eastAsia="Calibri"/>
          <w:sz w:val="24"/>
          <w:szCs w:val="24"/>
        </w:rPr>
        <w:t xml:space="preserve">č. </w:t>
      </w:r>
      <w:r w:rsidR="002973A3" w:rsidRPr="00074D65">
        <w:rPr>
          <w:rFonts w:eastAsia="Calibri"/>
          <w:sz w:val="24"/>
          <w:szCs w:val="24"/>
        </w:rPr>
        <w:t>343/2015 Z.</w:t>
      </w:r>
      <w:r w:rsidR="002F6E28">
        <w:rPr>
          <w:rFonts w:eastAsia="Calibri"/>
          <w:sz w:val="24"/>
          <w:szCs w:val="24"/>
        </w:rPr>
        <w:t xml:space="preserve"> </w:t>
      </w:r>
      <w:r w:rsidR="000D003E" w:rsidRPr="00074D65">
        <w:rPr>
          <w:rFonts w:eastAsia="Calibri"/>
          <w:sz w:val="24"/>
          <w:szCs w:val="24"/>
        </w:rPr>
        <w:t>z</w:t>
      </w:r>
      <w:r w:rsidR="002973A3" w:rsidRPr="00074D65">
        <w:rPr>
          <w:rFonts w:eastAsia="Calibri"/>
          <w:sz w:val="24"/>
          <w:szCs w:val="24"/>
        </w:rPr>
        <w:t>. a</w:t>
      </w:r>
      <w:r w:rsidR="000D003E" w:rsidRPr="00074D65">
        <w:rPr>
          <w:rFonts w:eastAsia="Calibri"/>
          <w:sz w:val="24"/>
          <w:szCs w:val="24"/>
        </w:rPr>
        <w:t xml:space="preserve"> tiež </w:t>
      </w:r>
      <w:r w:rsidR="002973A3" w:rsidRPr="00074D65">
        <w:rPr>
          <w:rFonts w:eastAsia="Calibri"/>
          <w:sz w:val="24"/>
          <w:szCs w:val="24"/>
        </w:rPr>
        <w:t>v</w:t>
      </w:r>
      <w:r w:rsidR="00360826" w:rsidRPr="00074D65">
        <w:rPr>
          <w:rFonts w:eastAsia="Calibri"/>
          <w:sz w:val="24"/>
          <w:szCs w:val="24"/>
        </w:rPr>
        <w:t> prípade zmien všeobecne záväzných právnych predpisov platných na území Slovenskej republiky (</w:t>
      </w:r>
      <w:r w:rsidR="002973A3" w:rsidRPr="00074D65">
        <w:rPr>
          <w:rFonts w:eastAsia="Calibri"/>
          <w:sz w:val="24"/>
          <w:szCs w:val="24"/>
        </w:rPr>
        <w:t xml:space="preserve">napr. </w:t>
      </w:r>
      <w:r w:rsidR="00360826" w:rsidRPr="00074D65">
        <w:rPr>
          <w:rFonts w:eastAsia="Calibri"/>
          <w:sz w:val="24"/>
          <w:szCs w:val="24"/>
        </w:rPr>
        <w:t xml:space="preserve">pri zmene sadzby DPH). </w:t>
      </w:r>
      <w:r w:rsidR="002973A3" w:rsidRPr="00074D65">
        <w:rPr>
          <w:rFonts w:eastAsia="Calibri"/>
          <w:sz w:val="24"/>
          <w:szCs w:val="24"/>
        </w:rPr>
        <w:t xml:space="preserve">Cena za Služby sa môže meniť </w:t>
      </w:r>
      <w:r w:rsidR="000D003E" w:rsidRPr="00074D65">
        <w:rPr>
          <w:rFonts w:eastAsia="Calibri"/>
          <w:sz w:val="24"/>
          <w:szCs w:val="24"/>
        </w:rPr>
        <w:t>len</w:t>
      </w:r>
      <w:r w:rsidR="002973A3" w:rsidRPr="00074D65">
        <w:rPr>
          <w:rFonts w:eastAsia="Calibri"/>
          <w:sz w:val="24"/>
          <w:szCs w:val="24"/>
        </w:rPr>
        <w:t xml:space="preserve"> </w:t>
      </w:r>
      <w:r w:rsidR="00360826" w:rsidRPr="00074D65">
        <w:rPr>
          <w:rFonts w:eastAsia="Calibri"/>
          <w:sz w:val="24"/>
          <w:szCs w:val="24"/>
        </w:rPr>
        <w:t>formou písomného dodatku</w:t>
      </w:r>
      <w:r w:rsidR="002F6E28">
        <w:rPr>
          <w:rFonts w:eastAsia="Calibri"/>
          <w:sz w:val="24"/>
          <w:szCs w:val="24"/>
        </w:rPr>
        <w:t xml:space="preserve"> podpísaného oboma </w:t>
      </w:r>
      <w:r w:rsidR="00F7201F">
        <w:rPr>
          <w:rFonts w:eastAsia="Calibri"/>
          <w:sz w:val="24"/>
          <w:szCs w:val="24"/>
        </w:rPr>
        <w:t>Ú</w:t>
      </w:r>
      <w:r w:rsidR="002F6E28">
        <w:rPr>
          <w:rFonts w:eastAsia="Calibri"/>
          <w:sz w:val="24"/>
          <w:szCs w:val="24"/>
        </w:rPr>
        <w:t>častníkmi dohody</w:t>
      </w:r>
      <w:r w:rsidR="00EA432C">
        <w:rPr>
          <w:rFonts w:eastAsia="Calibri"/>
          <w:sz w:val="24"/>
          <w:szCs w:val="24"/>
        </w:rPr>
        <w:t>.</w:t>
      </w:r>
    </w:p>
    <w:p w14:paraId="4045A324" w14:textId="77777777" w:rsidR="00360826" w:rsidRPr="00684602" w:rsidRDefault="00360826" w:rsidP="0050652F">
      <w:pPr>
        <w:tabs>
          <w:tab w:val="left" w:pos="2160"/>
          <w:tab w:val="left" w:pos="2880"/>
          <w:tab w:val="left" w:pos="4500"/>
        </w:tabs>
        <w:overflowPunct/>
        <w:autoSpaceDE/>
        <w:adjustRightInd/>
        <w:spacing w:after="120" w:line="276" w:lineRule="auto"/>
        <w:ind w:left="567"/>
        <w:jc w:val="both"/>
        <w:textAlignment w:val="auto"/>
        <w:rPr>
          <w:rFonts w:eastAsia="MS Mincho"/>
          <w:sz w:val="24"/>
          <w:szCs w:val="24"/>
          <w:lang w:eastAsia="de-DE"/>
        </w:rPr>
      </w:pPr>
    </w:p>
    <w:p w14:paraId="4A907338" w14:textId="7A133841" w:rsidR="00360826" w:rsidRDefault="00E57370" w:rsidP="1C185555">
      <w:pPr>
        <w:spacing w:line="276" w:lineRule="auto"/>
        <w:ind w:left="426" w:hanging="426"/>
        <w:jc w:val="center"/>
        <w:textAlignment w:val="auto"/>
        <w:rPr>
          <w:b/>
          <w:bCs/>
          <w:sz w:val="24"/>
          <w:szCs w:val="24"/>
        </w:rPr>
      </w:pPr>
      <w:r w:rsidRPr="1C185555">
        <w:rPr>
          <w:b/>
          <w:bCs/>
          <w:sz w:val="24"/>
          <w:szCs w:val="24"/>
        </w:rPr>
        <w:t xml:space="preserve">Článok </w:t>
      </w:r>
      <w:r w:rsidR="00360826" w:rsidRPr="1C185555">
        <w:rPr>
          <w:b/>
          <w:bCs/>
          <w:sz w:val="24"/>
          <w:szCs w:val="24"/>
        </w:rPr>
        <w:t>VI</w:t>
      </w:r>
      <w:r w:rsidR="0A2F324E" w:rsidRPr="1C185555">
        <w:rPr>
          <w:b/>
          <w:bCs/>
          <w:sz w:val="24"/>
          <w:szCs w:val="24"/>
        </w:rPr>
        <w:t>.</w:t>
      </w:r>
    </w:p>
    <w:p w14:paraId="0C283102" w14:textId="35B55C2F" w:rsidR="006A7B43" w:rsidRPr="00684602" w:rsidRDefault="002973A3" w:rsidP="00730CEB">
      <w:pPr>
        <w:spacing w:after="120"/>
        <w:ind w:left="425" w:hanging="425"/>
        <w:jc w:val="center"/>
        <w:textAlignment w:val="auto"/>
        <w:rPr>
          <w:b/>
          <w:sz w:val="24"/>
          <w:szCs w:val="24"/>
        </w:rPr>
      </w:pPr>
      <w:r>
        <w:rPr>
          <w:b/>
          <w:sz w:val="24"/>
          <w:szCs w:val="24"/>
        </w:rPr>
        <w:t>Pracovníci Poskytovateľa č. 1</w:t>
      </w:r>
    </w:p>
    <w:p w14:paraId="38A1D35E" w14:textId="2F6796A5" w:rsidR="006A7B43" w:rsidRPr="002F6E28" w:rsidRDefault="00360826"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1  je povinný zabezpečiť na </w:t>
      </w:r>
      <w:r w:rsidR="002F6E28">
        <w:rPr>
          <w:rFonts w:eastAsia="Calibri"/>
          <w:sz w:val="24"/>
          <w:szCs w:val="24"/>
        </w:rPr>
        <w:t>riadne poskytnutie</w:t>
      </w:r>
      <w:r w:rsidR="002973A3">
        <w:rPr>
          <w:rFonts w:eastAsia="Calibri"/>
          <w:sz w:val="24"/>
          <w:szCs w:val="24"/>
        </w:rPr>
        <w:t xml:space="preserve"> Služieb</w:t>
      </w:r>
      <w:r w:rsidR="00AE2084">
        <w:rPr>
          <w:rFonts w:eastAsia="Calibri"/>
          <w:sz w:val="24"/>
          <w:szCs w:val="24"/>
        </w:rPr>
        <w:t xml:space="preserve"> požadovaný </w:t>
      </w:r>
      <w:r w:rsidR="002973A3">
        <w:rPr>
          <w:rFonts w:eastAsia="Calibri"/>
          <w:sz w:val="24"/>
          <w:szCs w:val="24"/>
        </w:rPr>
        <w:t xml:space="preserve">počet </w:t>
      </w:r>
      <w:r w:rsidRPr="00684602">
        <w:rPr>
          <w:rFonts w:eastAsia="Calibri"/>
          <w:sz w:val="24"/>
          <w:szCs w:val="24"/>
        </w:rPr>
        <w:t xml:space="preserve"> </w:t>
      </w:r>
      <w:r w:rsidR="007118E1" w:rsidRPr="00684602">
        <w:rPr>
          <w:rFonts w:eastAsia="Calibri"/>
          <w:sz w:val="24"/>
          <w:szCs w:val="24"/>
        </w:rPr>
        <w:t>pracovníkov</w:t>
      </w:r>
      <w:r w:rsidRPr="00684602">
        <w:rPr>
          <w:rFonts w:eastAsia="Calibri"/>
          <w:sz w:val="24"/>
          <w:szCs w:val="24"/>
        </w:rPr>
        <w:t xml:space="preserve"> alebo </w:t>
      </w:r>
      <w:r w:rsidR="003D640F" w:rsidRPr="00684602">
        <w:rPr>
          <w:rFonts w:eastAsia="Calibri"/>
          <w:sz w:val="24"/>
          <w:szCs w:val="24"/>
        </w:rPr>
        <w:t>subdodávateľov</w:t>
      </w:r>
      <w:r w:rsidR="00B5319C">
        <w:rPr>
          <w:rFonts w:eastAsia="Calibri"/>
          <w:sz w:val="24"/>
          <w:szCs w:val="24"/>
        </w:rPr>
        <w:t xml:space="preserve"> pre konkrétne objekty </w:t>
      </w:r>
      <w:r w:rsidR="002973A3">
        <w:rPr>
          <w:rFonts w:eastAsia="Calibri"/>
          <w:sz w:val="24"/>
          <w:szCs w:val="24"/>
        </w:rPr>
        <w:t>v </w:t>
      </w:r>
      <w:r w:rsidR="002973A3" w:rsidRPr="002F6E28">
        <w:rPr>
          <w:rFonts w:eastAsia="Calibri"/>
          <w:sz w:val="24"/>
          <w:szCs w:val="24"/>
        </w:rPr>
        <w:t xml:space="preserve">súlade s Prílohou č. 1 </w:t>
      </w:r>
      <w:r w:rsidR="002F6E28" w:rsidRPr="002F6E28">
        <w:rPr>
          <w:rFonts w:eastAsia="Calibri"/>
          <w:sz w:val="24"/>
          <w:szCs w:val="24"/>
        </w:rPr>
        <w:t>Rámcovej dohody</w:t>
      </w:r>
      <w:r w:rsidRPr="002F6E28">
        <w:rPr>
          <w:rFonts w:eastAsia="Calibri"/>
          <w:sz w:val="24"/>
          <w:szCs w:val="24"/>
        </w:rPr>
        <w:t xml:space="preserve">. </w:t>
      </w:r>
      <w:r w:rsidR="00C31800" w:rsidRPr="002F6E28">
        <w:rPr>
          <w:rFonts w:eastAsia="Calibri"/>
          <w:sz w:val="24"/>
          <w:szCs w:val="24"/>
        </w:rPr>
        <w:t xml:space="preserve"> </w:t>
      </w:r>
    </w:p>
    <w:p w14:paraId="6514D9E3" w14:textId="79BA7AE6" w:rsidR="00360826" w:rsidRDefault="00CF09AB"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1C185555">
        <w:rPr>
          <w:rFonts w:eastAsia="Calibri"/>
          <w:sz w:val="24"/>
          <w:szCs w:val="24"/>
        </w:rPr>
        <w:t>P</w:t>
      </w:r>
      <w:r w:rsidR="002F6E28" w:rsidRPr="1C185555">
        <w:rPr>
          <w:rFonts w:eastAsia="Calibri"/>
          <w:sz w:val="24"/>
          <w:szCs w:val="24"/>
        </w:rPr>
        <w:t>racovníci Poskytovateľa č. 1, prostredníctvom ktorých bude Poskytovateľ zabezpečovať poskytovanie Služieb v objektoch Objednávateľa v súlade s príslušnou Objednávkou, sú povinní absolvovať policajné preverenie s ohľadom na interný predpis Objednávateľa „Nariadenie Ministerstva vnútra Slovenskej republiky č. 15/2003 o fyzickej ochrane objektov Ministerstva vnútra Slovenskej republiky a objektov Policajného zboru v znení neskorších predpisov“ (zamestnanci, resp. pracovníci Poskytovateľa nesmú byť právoplatne odsúdení za majetkovoprávne a násilné trestné činy). Túto skutočnosť si vyhradzuje Objednávateľ preveriť. Poskytovateľ poskytne Objednávateľovi menný zoznam jeho zamestnancov, resp. pracovníkov s osobnými údajmi v rozsahu meno a priezvisko, rodné číslo, číslo občianskeho preukazu a adresa trvalého pobytu. Predmetné údaje doručí Poskytovateľ Objednávateľovi minimálne štrnásť (14)</w:t>
      </w:r>
      <w:r w:rsidR="265D77F2" w:rsidRPr="1C185555">
        <w:rPr>
          <w:rFonts w:eastAsia="Calibri"/>
          <w:sz w:val="24"/>
          <w:szCs w:val="24"/>
        </w:rPr>
        <w:t xml:space="preserve"> kalendárnych</w:t>
      </w:r>
      <w:r w:rsidR="002F6E28" w:rsidRPr="1C185555">
        <w:rPr>
          <w:rFonts w:eastAsia="Calibri"/>
          <w:sz w:val="24"/>
          <w:szCs w:val="24"/>
        </w:rPr>
        <w:t xml:space="preserve"> dní pred dňom nástupu konkrétneho zamestnanca, resp. pracovníka</w:t>
      </w:r>
      <w:r w:rsidR="00730CEB">
        <w:rPr>
          <w:rFonts w:eastAsia="Calibri"/>
          <w:sz w:val="24"/>
          <w:szCs w:val="24"/>
        </w:rPr>
        <w:t>,</w:t>
      </w:r>
      <w:r w:rsidR="002F6E28" w:rsidRPr="1C185555">
        <w:rPr>
          <w:rFonts w:eastAsia="Calibri"/>
          <w:sz w:val="24"/>
          <w:szCs w:val="24"/>
        </w:rPr>
        <w:t xml:space="preserve"> na poskytovanie Služieb na základe Objednávky, ak nebude v konkrétnej Objednávke uvedené inak. </w:t>
      </w:r>
    </w:p>
    <w:p w14:paraId="6BF7D744" w14:textId="303BB474" w:rsidR="00360826" w:rsidRPr="00684602" w:rsidRDefault="00DB7242"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sz w:val="24"/>
          <w:szCs w:val="24"/>
        </w:rPr>
        <w:lastRenderedPageBreak/>
        <w:t xml:space="preserve">Poskytovateľ </w:t>
      </w:r>
      <w:r w:rsidR="002973A3">
        <w:rPr>
          <w:sz w:val="24"/>
          <w:szCs w:val="24"/>
        </w:rPr>
        <w:t xml:space="preserve"> č. 1 </w:t>
      </w:r>
      <w:r w:rsidRPr="00684602">
        <w:rPr>
          <w:sz w:val="24"/>
          <w:szCs w:val="24"/>
        </w:rPr>
        <w:t xml:space="preserve">je povinný zaviazať mlčanlivosťou svojich pracovníkov o veciach, ktoré sa dozvedia pri výkone </w:t>
      </w:r>
      <w:r w:rsidR="00E678C4">
        <w:rPr>
          <w:sz w:val="24"/>
          <w:szCs w:val="24"/>
        </w:rPr>
        <w:t>S</w:t>
      </w:r>
      <w:r w:rsidRPr="00684602">
        <w:rPr>
          <w:sz w:val="24"/>
          <w:szCs w:val="24"/>
        </w:rPr>
        <w:t xml:space="preserve">lužieb. Pracovníci </w:t>
      </w:r>
      <w:r w:rsidR="0010033C" w:rsidRPr="00684602">
        <w:rPr>
          <w:sz w:val="24"/>
          <w:szCs w:val="24"/>
        </w:rPr>
        <w:t>P</w:t>
      </w:r>
      <w:r w:rsidRPr="00684602">
        <w:rPr>
          <w:sz w:val="24"/>
          <w:szCs w:val="24"/>
        </w:rPr>
        <w:t>oskytovateľa majú prísny zákaz čítania písomností a dokumentov, vrátane zákazu používania kancelárskej techniky zahŕňajúcej kopírovacie zariadenia, počítače, telefóny, faxy a</w:t>
      </w:r>
      <w:r w:rsidR="002F6E28">
        <w:rPr>
          <w:sz w:val="24"/>
          <w:szCs w:val="24"/>
        </w:rPr>
        <w:t> </w:t>
      </w:r>
      <w:r w:rsidRPr="00684602">
        <w:rPr>
          <w:sz w:val="24"/>
          <w:szCs w:val="24"/>
        </w:rPr>
        <w:t>podobn</w:t>
      </w:r>
      <w:r w:rsidR="0010033C" w:rsidRPr="00684602">
        <w:rPr>
          <w:sz w:val="24"/>
          <w:szCs w:val="24"/>
        </w:rPr>
        <w:t>e</w:t>
      </w:r>
      <w:r w:rsidR="002F6E28">
        <w:rPr>
          <w:sz w:val="24"/>
          <w:szCs w:val="24"/>
        </w:rPr>
        <w:t>. Povinnosť Poskytovateľa č. 1 podľa tohto bodu sa vzťahuje aj na pracovníkov subdodávateľa Poskytovateľa č. 1.</w:t>
      </w:r>
    </w:p>
    <w:p w14:paraId="1E0A4AEF" w14:textId="5B25E129" w:rsidR="00360826" w:rsidRPr="00684602" w:rsidRDefault="007118E1"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Pracovníkom</w:t>
      </w:r>
      <w:r w:rsidR="002F6E28">
        <w:rPr>
          <w:rFonts w:eastAsia="Calibri"/>
          <w:sz w:val="24"/>
          <w:szCs w:val="24"/>
        </w:rPr>
        <w:t xml:space="preserve"> Poskytovateľa č. 1, prostredníctvom ktorých poskytuje </w:t>
      </w:r>
      <w:r w:rsidR="002973A3">
        <w:rPr>
          <w:rFonts w:eastAsia="Calibri"/>
          <w:sz w:val="24"/>
          <w:szCs w:val="24"/>
        </w:rPr>
        <w:t>S</w:t>
      </w:r>
      <w:r w:rsidR="00360826" w:rsidRPr="00684602">
        <w:rPr>
          <w:rFonts w:eastAsia="Calibri"/>
          <w:sz w:val="24"/>
          <w:szCs w:val="24"/>
        </w:rPr>
        <w:t>lužby</w:t>
      </w:r>
      <w:r w:rsidR="002F6E28">
        <w:rPr>
          <w:rFonts w:eastAsia="Calibri"/>
          <w:sz w:val="24"/>
          <w:szCs w:val="24"/>
        </w:rPr>
        <w:t xml:space="preserve"> Objednávateľovi,</w:t>
      </w:r>
      <w:r w:rsidR="00360826" w:rsidRPr="00684602">
        <w:rPr>
          <w:rFonts w:eastAsia="Calibri"/>
          <w:sz w:val="24"/>
          <w:szCs w:val="24"/>
        </w:rPr>
        <w:t xml:space="preserve"> je ďalej zakázané umožniť </w:t>
      </w:r>
      <w:r w:rsidR="00171DBF" w:rsidRPr="00684602">
        <w:rPr>
          <w:rFonts w:eastAsia="Calibri"/>
          <w:spacing w:val="-2"/>
          <w:sz w:val="24"/>
          <w:szCs w:val="24"/>
        </w:rPr>
        <w:t xml:space="preserve">tretím </w:t>
      </w:r>
      <w:r w:rsidR="00360826" w:rsidRPr="00684602">
        <w:rPr>
          <w:rFonts w:eastAsia="Calibri"/>
          <w:spacing w:val="-2"/>
          <w:sz w:val="24"/>
          <w:szCs w:val="24"/>
        </w:rPr>
        <w:t>osobám</w:t>
      </w:r>
      <w:r w:rsidR="002F6E28" w:rsidRPr="002F6E28">
        <w:rPr>
          <w:rFonts w:eastAsia="Calibri"/>
          <w:sz w:val="24"/>
          <w:szCs w:val="24"/>
        </w:rPr>
        <w:t xml:space="preserve"> </w:t>
      </w:r>
      <w:r w:rsidR="002F6E28">
        <w:rPr>
          <w:rFonts w:eastAsia="Calibri"/>
          <w:spacing w:val="-2"/>
          <w:sz w:val="24"/>
          <w:szCs w:val="24"/>
        </w:rPr>
        <w:t>vstup/prístup</w:t>
      </w:r>
      <w:r w:rsidR="002F6E28" w:rsidRPr="00684602">
        <w:rPr>
          <w:rFonts w:eastAsia="Calibri"/>
          <w:spacing w:val="-2"/>
          <w:sz w:val="24"/>
          <w:szCs w:val="24"/>
        </w:rPr>
        <w:t xml:space="preserve"> </w:t>
      </w:r>
      <w:r w:rsidR="002F6E28" w:rsidRPr="00684602">
        <w:rPr>
          <w:rFonts w:eastAsia="Calibri"/>
          <w:sz w:val="24"/>
          <w:szCs w:val="24"/>
        </w:rPr>
        <w:t xml:space="preserve">na </w:t>
      </w:r>
      <w:r w:rsidR="002F6E28" w:rsidRPr="00684602">
        <w:rPr>
          <w:rFonts w:eastAsia="Calibri"/>
          <w:spacing w:val="-2"/>
          <w:sz w:val="24"/>
          <w:szCs w:val="24"/>
        </w:rPr>
        <w:t>pracovisko</w:t>
      </w:r>
      <w:r w:rsidR="00360826" w:rsidRPr="00684602">
        <w:rPr>
          <w:rFonts w:eastAsia="Calibri"/>
          <w:spacing w:val="-2"/>
          <w:sz w:val="24"/>
          <w:szCs w:val="24"/>
        </w:rPr>
        <w:t xml:space="preserve">, ktoré nie sú </w:t>
      </w:r>
      <w:r w:rsidR="000E0971" w:rsidRPr="00684602">
        <w:rPr>
          <w:rFonts w:eastAsia="Calibri"/>
          <w:sz w:val="24"/>
          <w:szCs w:val="24"/>
        </w:rPr>
        <w:t>P</w:t>
      </w:r>
      <w:r w:rsidR="00360826" w:rsidRPr="00684602">
        <w:rPr>
          <w:rFonts w:eastAsia="Calibri"/>
          <w:sz w:val="24"/>
          <w:szCs w:val="24"/>
        </w:rPr>
        <w:t>oskytovateľ</w:t>
      </w:r>
      <w:r w:rsidR="00360826" w:rsidRPr="00684602">
        <w:rPr>
          <w:rFonts w:eastAsia="Calibri"/>
          <w:spacing w:val="-2"/>
          <w:sz w:val="24"/>
          <w:szCs w:val="24"/>
        </w:rPr>
        <w:t xml:space="preserve">om na </w:t>
      </w:r>
      <w:r w:rsidR="00171DBF" w:rsidRPr="00684602">
        <w:rPr>
          <w:rFonts w:eastAsia="Calibri"/>
          <w:spacing w:val="-2"/>
          <w:sz w:val="24"/>
          <w:szCs w:val="24"/>
        </w:rPr>
        <w:t>výkon služieb alebo ich kontrolu</w:t>
      </w:r>
      <w:r w:rsidR="00360826" w:rsidRPr="00684602">
        <w:rPr>
          <w:rFonts w:eastAsia="Calibri"/>
          <w:spacing w:val="-2"/>
          <w:sz w:val="24"/>
          <w:szCs w:val="24"/>
        </w:rPr>
        <w:t xml:space="preserve"> určené.</w:t>
      </w:r>
    </w:p>
    <w:p w14:paraId="0BE976CA" w14:textId="52683357" w:rsidR="00360826" w:rsidRPr="00E678C4" w:rsidRDefault="007118E1"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Pracovníci</w:t>
      </w:r>
      <w:r w:rsidR="00360826" w:rsidRPr="00684602">
        <w:rPr>
          <w:rFonts w:eastAsia="Calibri"/>
          <w:sz w:val="24"/>
          <w:szCs w:val="24"/>
        </w:rPr>
        <w:t xml:space="preserve"> </w:t>
      </w:r>
      <w:r w:rsidR="000E0971" w:rsidRPr="00684602">
        <w:rPr>
          <w:rFonts w:eastAsia="Calibri"/>
          <w:sz w:val="24"/>
          <w:szCs w:val="24"/>
        </w:rPr>
        <w:t>P</w:t>
      </w:r>
      <w:r w:rsidR="00360826" w:rsidRPr="00684602">
        <w:rPr>
          <w:rFonts w:eastAsia="Calibri"/>
          <w:sz w:val="24"/>
          <w:szCs w:val="24"/>
        </w:rPr>
        <w:t>oskytovateľa sú povinní vykonávať</w:t>
      </w:r>
      <w:r w:rsidR="002973A3">
        <w:rPr>
          <w:rFonts w:eastAsia="Calibri"/>
          <w:sz w:val="24"/>
          <w:szCs w:val="24"/>
        </w:rPr>
        <w:t xml:space="preserve"> S</w:t>
      </w:r>
      <w:r w:rsidR="00360826" w:rsidRPr="00684602">
        <w:rPr>
          <w:rFonts w:eastAsia="Calibri"/>
          <w:sz w:val="24"/>
          <w:szCs w:val="24"/>
        </w:rPr>
        <w:t xml:space="preserve">lužby podľa pokynov poverenej osoby </w:t>
      </w:r>
      <w:r w:rsidR="000E0971" w:rsidRPr="00684602">
        <w:rPr>
          <w:rFonts w:eastAsia="Calibri"/>
          <w:sz w:val="24"/>
          <w:szCs w:val="24"/>
        </w:rPr>
        <w:t>P</w:t>
      </w:r>
      <w:r w:rsidR="00360826" w:rsidRPr="00684602">
        <w:rPr>
          <w:rFonts w:eastAsia="Calibri"/>
          <w:sz w:val="24"/>
          <w:szCs w:val="24"/>
        </w:rPr>
        <w:t>oskytovateľa a </w:t>
      </w:r>
      <w:r w:rsidR="00360826" w:rsidRPr="00E678C4">
        <w:rPr>
          <w:rFonts w:eastAsia="Calibri"/>
          <w:sz w:val="24"/>
          <w:szCs w:val="24"/>
        </w:rPr>
        <w:t xml:space="preserve">požiadaviek povereného pracovníka </w:t>
      </w:r>
      <w:r w:rsidR="000E0971" w:rsidRPr="00E678C4">
        <w:rPr>
          <w:rFonts w:eastAsia="Calibri"/>
          <w:sz w:val="24"/>
          <w:szCs w:val="24"/>
        </w:rPr>
        <w:t>O</w:t>
      </w:r>
      <w:r w:rsidR="00360826" w:rsidRPr="00E678C4">
        <w:rPr>
          <w:rFonts w:eastAsia="Calibri"/>
          <w:sz w:val="24"/>
          <w:szCs w:val="24"/>
        </w:rPr>
        <w:t>bjednávateľa.</w:t>
      </w:r>
    </w:p>
    <w:p w14:paraId="1992B848" w14:textId="664CF7BE" w:rsidR="00360826" w:rsidRPr="00684602" w:rsidRDefault="00360826"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zabezpečí výber svojich </w:t>
      </w:r>
      <w:r w:rsidR="007118E1" w:rsidRPr="00684602">
        <w:rPr>
          <w:rFonts w:eastAsia="Calibri"/>
          <w:sz w:val="24"/>
          <w:szCs w:val="24"/>
        </w:rPr>
        <w:t xml:space="preserve">pracovníkov </w:t>
      </w:r>
      <w:r w:rsidRPr="00684602">
        <w:rPr>
          <w:rFonts w:eastAsia="Calibri"/>
          <w:sz w:val="24"/>
          <w:szCs w:val="24"/>
        </w:rPr>
        <w:t xml:space="preserve">tak, aby mali všetky potrebné školenia z hygienického minima, bezpečnosti práce a odborné znalosti, podľa vykonávaného druhu </w:t>
      </w:r>
      <w:r w:rsidR="002973A3">
        <w:rPr>
          <w:rFonts w:eastAsia="Calibri"/>
          <w:sz w:val="24"/>
          <w:szCs w:val="24"/>
        </w:rPr>
        <w:t>S</w:t>
      </w:r>
      <w:r w:rsidRPr="00684602">
        <w:rPr>
          <w:rFonts w:eastAsia="Calibri"/>
          <w:sz w:val="24"/>
          <w:szCs w:val="24"/>
        </w:rPr>
        <w:t>lužieb.</w:t>
      </w:r>
      <w:r w:rsidR="00AE2390" w:rsidRPr="00684602">
        <w:rPr>
          <w:rFonts w:eastAsia="Calibri"/>
          <w:sz w:val="24"/>
          <w:szCs w:val="24"/>
        </w:rPr>
        <w:t xml:space="preserve"> </w:t>
      </w:r>
      <w:r w:rsidRPr="00684602">
        <w:rPr>
          <w:rFonts w:eastAsia="Calibri"/>
          <w:sz w:val="24"/>
          <w:szCs w:val="24"/>
        </w:rPr>
        <w:t xml:space="preserve">Poskytovateľ zabezpečí školenie svojich </w:t>
      </w:r>
      <w:r w:rsidR="007118E1" w:rsidRPr="00684602">
        <w:rPr>
          <w:rFonts w:eastAsia="Calibri"/>
          <w:sz w:val="24"/>
          <w:szCs w:val="24"/>
        </w:rPr>
        <w:t>pracovníkov</w:t>
      </w:r>
      <w:r w:rsidRPr="00684602">
        <w:rPr>
          <w:rFonts w:eastAsia="Calibri"/>
          <w:sz w:val="24"/>
          <w:szCs w:val="24"/>
        </w:rPr>
        <w:t xml:space="preserve"> v oblasti požiarnej ochrany.</w:t>
      </w:r>
    </w:p>
    <w:p w14:paraId="1C62E3BE" w14:textId="0B0B731B" w:rsidR="00360826" w:rsidRPr="00684602" w:rsidRDefault="00360826"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V prípade porušenia povinností vyplývajúcich Poskytovateľovi z bodov </w:t>
      </w:r>
      <w:r w:rsidR="00AE2390" w:rsidRPr="00684602">
        <w:rPr>
          <w:rFonts w:eastAsia="Calibri"/>
          <w:sz w:val="24"/>
          <w:szCs w:val="24"/>
        </w:rPr>
        <w:t>6</w:t>
      </w:r>
      <w:r w:rsidRPr="00684602">
        <w:rPr>
          <w:rFonts w:eastAsia="Calibri"/>
          <w:sz w:val="24"/>
          <w:szCs w:val="24"/>
        </w:rPr>
        <w:t xml:space="preserve">.1 až </w:t>
      </w:r>
      <w:r w:rsidR="00AE2390" w:rsidRPr="00684602">
        <w:rPr>
          <w:rFonts w:eastAsia="Calibri"/>
          <w:sz w:val="24"/>
          <w:szCs w:val="24"/>
        </w:rPr>
        <w:t>6</w:t>
      </w:r>
      <w:r w:rsidRPr="00684602">
        <w:rPr>
          <w:rFonts w:eastAsia="Calibri"/>
          <w:sz w:val="24"/>
          <w:szCs w:val="24"/>
        </w:rPr>
        <w:t>.</w:t>
      </w:r>
      <w:r w:rsidR="00AE2390" w:rsidRPr="00684602">
        <w:rPr>
          <w:rFonts w:eastAsia="Calibri"/>
          <w:sz w:val="24"/>
          <w:szCs w:val="24"/>
        </w:rPr>
        <w:t>6</w:t>
      </w:r>
      <w:r w:rsidRPr="00684602">
        <w:rPr>
          <w:rFonts w:eastAsia="Calibri"/>
          <w:sz w:val="24"/>
          <w:szCs w:val="24"/>
        </w:rPr>
        <w:t xml:space="preserve"> tohto článku Poskytovateľ </w:t>
      </w:r>
      <w:r w:rsidR="002973A3">
        <w:rPr>
          <w:rFonts w:eastAsia="Calibri"/>
          <w:sz w:val="24"/>
          <w:szCs w:val="24"/>
        </w:rPr>
        <w:t>č. 1 zodpovedá za škodu, ktorá vznikne O</w:t>
      </w:r>
      <w:r w:rsidRPr="00684602">
        <w:rPr>
          <w:rFonts w:eastAsia="Calibri"/>
          <w:sz w:val="24"/>
          <w:szCs w:val="24"/>
        </w:rPr>
        <w:t>bjednávateľovi</w:t>
      </w:r>
      <w:r w:rsidR="002973A3">
        <w:rPr>
          <w:rFonts w:eastAsia="Calibri"/>
          <w:sz w:val="24"/>
          <w:szCs w:val="24"/>
        </w:rPr>
        <w:t xml:space="preserve"> v dôsledku porušenia týchto povinností. </w:t>
      </w:r>
      <w:r w:rsidRPr="00684602">
        <w:rPr>
          <w:rFonts w:eastAsia="Calibri"/>
          <w:sz w:val="24"/>
          <w:szCs w:val="24"/>
        </w:rPr>
        <w:t xml:space="preserve"> </w:t>
      </w:r>
    </w:p>
    <w:p w14:paraId="29B49419" w14:textId="071DA83B" w:rsidR="00B961B8" w:rsidRPr="00684602" w:rsidRDefault="00B961B8"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Poskytovateľ zodpovedá Objedná</w:t>
      </w:r>
      <w:r w:rsidR="009C6972" w:rsidRPr="00684602">
        <w:rPr>
          <w:rFonts w:eastAsia="Calibri"/>
          <w:sz w:val="24"/>
          <w:szCs w:val="24"/>
        </w:rPr>
        <w:t>v</w:t>
      </w:r>
      <w:r w:rsidRPr="00684602">
        <w:rPr>
          <w:rFonts w:eastAsia="Calibri"/>
          <w:sz w:val="24"/>
          <w:szCs w:val="24"/>
        </w:rPr>
        <w:t>at</w:t>
      </w:r>
      <w:r w:rsidR="009C6972" w:rsidRPr="00684602">
        <w:rPr>
          <w:rFonts w:eastAsia="Calibri"/>
          <w:sz w:val="24"/>
          <w:szCs w:val="24"/>
        </w:rPr>
        <w:t>e</w:t>
      </w:r>
      <w:r w:rsidRPr="00684602">
        <w:rPr>
          <w:rFonts w:eastAsia="Calibri"/>
          <w:sz w:val="24"/>
          <w:szCs w:val="24"/>
        </w:rPr>
        <w:t xml:space="preserve">ľovi za odovzdanie všetkých zjavne stratených vecí nájdených pracovníkmi Poskytovateľa na miestach výkonu </w:t>
      </w:r>
      <w:r w:rsidR="002973A3">
        <w:rPr>
          <w:rFonts w:eastAsia="Calibri"/>
          <w:sz w:val="24"/>
          <w:szCs w:val="24"/>
        </w:rPr>
        <w:t>S</w:t>
      </w:r>
      <w:r w:rsidRPr="00684602">
        <w:rPr>
          <w:rFonts w:eastAsia="Calibri"/>
          <w:sz w:val="24"/>
          <w:szCs w:val="24"/>
        </w:rPr>
        <w:t xml:space="preserve">lužieb poverenému pracovníkovi Objednávateľa. </w:t>
      </w:r>
    </w:p>
    <w:p w14:paraId="5D33FC1B" w14:textId="31F52604" w:rsidR="00B961B8" w:rsidRPr="00684602" w:rsidRDefault="00B961B8"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1 </w:t>
      </w:r>
      <w:r w:rsidRPr="00684602">
        <w:rPr>
          <w:rFonts w:eastAsia="Calibri"/>
          <w:sz w:val="24"/>
          <w:szCs w:val="24"/>
        </w:rPr>
        <w:t>sa zaväzuje rešpektovať vždy aktuálne platné prevádzkové a interné predpisy Objednávateľa, ako napríklad upratovanie vyhradených priestorov len za prítomnosti zamestnancov Objedn</w:t>
      </w:r>
      <w:r w:rsidR="009C6972" w:rsidRPr="00684602">
        <w:rPr>
          <w:rFonts w:eastAsia="Calibri"/>
          <w:sz w:val="24"/>
          <w:szCs w:val="24"/>
        </w:rPr>
        <w:t>á</w:t>
      </w:r>
      <w:r w:rsidRPr="00684602">
        <w:rPr>
          <w:rFonts w:eastAsia="Calibri"/>
          <w:sz w:val="24"/>
          <w:szCs w:val="24"/>
        </w:rPr>
        <w:t>v</w:t>
      </w:r>
      <w:r w:rsidR="009C6972" w:rsidRPr="00684602">
        <w:rPr>
          <w:rFonts w:eastAsia="Calibri"/>
          <w:sz w:val="24"/>
          <w:szCs w:val="24"/>
        </w:rPr>
        <w:t>a</w:t>
      </w:r>
      <w:r w:rsidRPr="00684602">
        <w:rPr>
          <w:rFonts w:eastAsia="Calibri"/>
          <w:sz w:val="24"/>
          <w:szCs w:val="24"/>
        </w:rPr>
        <w:t xml:space="preserve">teľa (priestory pokladne, priestory režimového pracoviska Objednávateľa, strelnice, cely predbežného zadržania, </w:t>
      </w:r>
      <w:r w:rsidR="004C5C01">
        <w:rPr>
          <w:rFonts w:eastAsia="Calibri"/>
          <w:sz w:val="24"/>
          <w:szCs w:val="24"/>
        </w:rPr>
        <w:t>atď</w:t>
      </w:r>
      <w:r w:rsidRPr="00684602">
        <w:rPr>
          <w:rFonts w:eastAsia="Calibri"/>
          <w:sz w:val="24"/>
          <w:szCs w:val="24"/>
        </w:rPr>
        <w:t xml:space="preserve">.) a súčasne dodržiavať interné predpisy Objednávateľa vzťahujúce sa pre jednotlivý druh objektu, v ktorom sa služby poskytujú. Poskytovateľ </w:t>
      </w:r>
      <w:r w:rsidR="007118E1" w:rsidRPr="00684602">
        <w:rPr>
          <w:rFonts w:eastAsia="Calibri"/>
          <w:sz w:val="24"/>
          <w:szCs w:val="24"/>
        </w:rPr>
        <w:t xml:space="preserve">je povinný </w:t>
      </w:r>
      <w:r w:rsidRPr="00684602">
        <w:rPr>
          <w:rFonts w:eastAsia="Calibri"/>
          <w:sz w:val="24"/>
          <w:szCs w:val="24"/>
        </w:rPr>
        <w:t xml:space="preserve">oboznámiť </w:t>
      </w:r>
      <w:r w:rsidR="00C41182" w:rsidRPr="00684602">
        <w:rPr>
          <w:rFonts w:eastAsia="Calibri"/>
          <w:sz w:val="24"/>
          <w:szCs w:val="24"/>
        </w:rPr>
        <w:t xml:space="preserve">svojich </w:t>
      </w:r>
      <w:r w:rsidRPr="00684602">
        <w:rPr>
          <w:rFonts w:eastAsia="Calibri"/>
          <w:sz w:val="24"/>
          <w:szCs w:val="24"/>
        </w:rPr>
        <w:t>pracovníkov vykonávajúcich služby s príslušnými predpismi</w:t>
      </w:r>
      <w:r w:rsidR="00C41182" w:rsidRPr="00684602">
        <w:rPr>
          <w:rFonts w:eastAsia="Calibri"/>
          <w:sz w:val="24"/>
          <w:szCs w:val="24"/>
        </w:rPr>
        <w:t>. Splnenie povinnosti podľa predchádzajúcej vety je ďalej povinný</w:t>
      </w:r>
      <w:r w:rsidRPr="00684602">
        <w:rPr>
          <w:rFonts w:eastAsia="Calibri"/>
          <w:sz w:val="24"/>
          <w:szCs w:val="24"/>
        </w:rPr>
        <w:t xml:space="preserve">  bezodkladne </w:t>
      </w:r>
      <w:r w:rsidR="00C41182" w:rsidRPr="00684602">
        <w:rPr>
          <w:rFonts w:eastAsia="Calibri"/>
          <w:sz w:val="24"/>
          <w:szCs w:val="24"/>
        </w:rPr>
        <w:t xml:space="preserve">preukázať Objednávateľovi </w:t>
      </w:r>
      <w:r w:rsidRPr="00684602">
        <w:rPr>
          <w:rFonts w:eastAsia="Calibri"/>
          <w:sz w:val="24"/>
          <w:szCs w:val="24"/>
        </w:rPr>
        <w:t>po nadobudnutí účinnosti Rámcovej dohody</w:t>
      </w:r>
      <w:r w:rsidR="00C41182" w:rsidRPr="00684602">
        <w:rPr>
          <w:rFonts w:eastAsia="Calibri"/>
          <w:sz w:val="24"/>
          <w:szCs w:val="24"/>
        </w:rPr>
        <w:t>, a to</w:t>
      </w:r>
      <w:r w:rsidRPr="00684602">
        <w:rPr>
          <w:rFonts w:eastAsia="Calibri"/>
          <w:sz w:val="24"/>
          <w:szCs w:val="24"/>
        </w:rPr>
        <w:t xml:space="preserve"> predložením záznamu o oboznámení pracovníkov s predmetnými predpismi Objednávateľa, vrátane signovanej prezenčnej listiny, a to najneskôr pred nástupom na výkon ktorejkoľvek </w:t>
      </w:r>
      <w:r w:rsidR="00BA746F">
        <w:rPr>
          <w:rFonts w:eastAsia="Calibri"/>
          <w:sz w:val="24"/>
          <w:szCs w:val="24"/>
        </w:rPr>
        <w:t>S</w:t>
      </w:r>
      <w:r w:rsidRPr="00684602">
        <w:rPr>
          <w:rFonts w:eastAsia="Calibri"/>
          <w:sz w:val="24"/>
          <w:szCs w:val="24"/>
        </w:rPr>
        <w:t xml:space="preserve">lužby. </w:t>
      </w:r>
    </w:p>
    <w:p w14:paraId="5C597A6B" w14:textId="7C53E5E9" w:rsidR="00B961B8" w:rsidRPr="00684602" w:rsidRDefault="00B961B8"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1 </w:t>
      </w:r>
      <w:r w:rsidRPr="00684602">
        <w:rPr>
          <w:rFonts w:eastAsia="Calibri"/>
          <w:sz w:val="24"/>
          <w:szCs w:val="24"/>
        </w:rPr>
        <w:t>sa zaväzuje dodržiavať všetky predpisy, vrátane interných predpisov Objednávateľa za účelom zabránenia vzniku škôd na majetku Objednávateľa, a to najmä</w:t>
      </w:r>
      <w:r w:rsidR="004C5C01">
        <w:rPr>
          <w:rFonts w:eastAsia="Calibri"/>
          <w:sz w:val="24"/>
          <w:szCs w:val="24"/>
        </w:rPr>
        <w:t>,</w:t>
      </w:r>
      <w:r w:rsidRPr="00684602">
        <w:rPr>
          <w:rFonts w:eastAsia="Calibri"/>
          <w:sz w:val="24"/>
          <w:szCs w:val="24"/>
        </w:rPr>
        <w:t xml:space="preserve"> nie však výlučne</w:t>
      </w:r>
      <w:r w:rsidR="004C5C01">
        <w:rPr>
          <w:rFonts w:eastAsia="Calibri"/>
          <w:sz w:val="24"/>
          <w:szCs w:val="24"/>
        </w:rPr>
        <w:t>,</w:t>
      </w:r>
      <w:r w:rsidR="00227ACD" w:rsidRPr="00684602">
        <w:rPr>
          <w:rFonts w:eastAsia="Calibri"/>
          <w:sz w:val="24"/>
          <w:szCs w:val="24"/>
        </w:rPr>
        <w:t xml:space="preserve"> zatváranie okien, vypínanie elektrických spotrebičov, dodržiavanie zákona č. 124/2006 Z. z. o bezpečnosti a ochrane zdravia pri práci a o zmene a doplnení niektorých zákonov v znení neskorších predpisov.</w:t>
      </w:r>
    </w:p>
    <w:p w14:paraId="1CD0D4E8" w14:textId="5F51D4B8" w:rsidR="00C43677" w:rsidRPr="00684602" w:rsidRDefault="00C43677"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V prípade, ak má </w:t>
      </w:r>
      <w:r w:rsidR="00C41182" w:rsidRPr="00684602">
        <w:rPr>
          <w:rFonts w:eastAsia="Calibri"/>
          <w:sz w:val="24"/>
          <w:szCs w:val="24"/>
        </w:rPr>
        <w:t>O</w:t>
      </w:r>
      <w:r w:rsidRPr="00684602">
        <w:rPr>
          <w:rFonts w:eastAsia="Calibri"/>
          <w:sz w:val="24"/>
          <w:szCs w:val="24"/>
        </w:rPr>
        <w:t xml:space="preserve">bjednávateľ dôvodné podozrenie na vznik možného ohrozenia </w:t>
      </w:r>
      <w:r w:rsidR="00C1243F" w:rsidRPr="00684602">
        <w:rPr>
          <w:rFonts w:eastAsia="Calibri"/>
          <w:sz w:val="24"/>
          <w:szCs w:val="24"/>
        </w:rPr>
        <w:t>objektu</w:t>
      </w:r>
      <w:r w:rsidRPr="00684602">
        <w:rPr>
          <w:rFonts w:eastAsia="Calibri"/>
          <w:sz w:val="24"/>
          <w:szCs w:val="24"/>
        </w:rPr>
        <w:t xml:space="preserve"> alebo v objekte nachádzajúcich sa </w:t>
      </w:r>
      <w:r w:rsidR="00C1243F" w:rsidRPr="00684602">
        <w:rPr>
          <w:rFonts w:eastAsia="Calibri"/>
          <w:sz w:val="24"/>
          <w:szCs w:val="24"/>
        </w:rPr>
        <w:t xml:space="preserve">skutočností a informácií má právo </w:t>
      </w:r>
      <w:r w:rsidRPr="00684602">
        <w:rPr>
          <w:rFonts w:eastAsia="Calibri"/>
          <w:sz w:val="24"/>
          <w:szCs w:val="24"/>
        </w:rPr>
        <w:t>odmietnuť povoliť vstup do objektov</w:t>
      </w:r>
      <w:r w:rsidR="00C1243F" w:rsidRPr="00684602">
        <w:rPr>
          <w:rFonts w:eastAsia="Calibri"/>
          <w:sz w:val="24"/>
          <w:szCs w:val="24"/>
        </w:rPr>
        <w:t xml:space="preserve"> jednotlivým pracovníkom Poskytovateľova, u ktorých toto podozrenie vzniklo. Túto skutočnosť Objednávateľ bezodkladne oznámi Poskytovateľovi.</w:t>
      </w:r>
      <w:r w:rsidRPr="00684602">
        <w:rPr>
          <w:rFonts w:eastAsia="Calibri"/>
          <w:sz w:val="24"/>
          <w:szCs w:val="24"/>
        </w:rPr>
        <w:t xml:space="preserve"> </w:t>
      </w:r>
    </w:p>
    <w:p w14:paraId="3B438E1E" w14:textId="27F4481B" w:rsidR="00C1243F" w:rsidRPr="00684602" w:rsidRDefault="00C1243F"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Poskytovateľ</w:t>
      </w:r>
      <w:r w:rsidR="002973A3">
        <w:rPr>
          <w:rFonts w:eastAsia="Calibri"/>
          <w:sz w:val="24"/>
          <w:szCs w:val="24"/>
        </w:rPr>
        <w:t xml:space="preserve"> č. 1 </w:t>
      </w:r>
      <w:r w:rsidRPr="00684602">
        <w:rPr>
          <w:rFonts w:eastAsia="Calibri"/>
          <w:sz w:val="24"/>
          <w:szCs w:val="24"/>
        </w:rPr>
        <w:t xml:space="preserve">je povinný kontrolovať, či jeho pracovníci nie sú v čase poskytovania </w:t>
      </w:r>
      <w:r w:rsidR="00BA746F">
        <w:rPr>
          <w:rFonts w:eastAsia="Calibri"/>
          <w:sz w:val="24"/>
          <w:szCs w:val="24"/>
        </w:rPr>
        <w:t>S</w:t>
      </w:r>
      <w:r w:rsidRPr="00684602">
        <w:rPr>
          <w:rFonts w:eastAsia="Calibri"/>
          <w:sz w:val="24"/>
          <w:szCs w:val="24"/>
        </w:rPr>
        <w:t>lužieb pod vplyvom alkoholu, omamných alebo psychotropných látok, či dodržiavajú zákaz fajčenia v objektoch Objednávateľa, riadne používanie osobných ochranných prostriedkov, ochranných zariadení a ochranných opatrení.</w:t>
      </w:r>
    </w:p>
    <w:p w14:paraId="1F7AF2DD" w14:textId="7ED7214E" w:rsidR="00BA746F" w:rsidRPr="00BA746F" w:rsidRDefault="00C1243F"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rsidRPr="00BA746F">
        <w:rPr>
          <w:rFonts w:eastAsia="Calibri"/>
          <w:sz w:val="24"/>
          <w:szCs w:val="24"/>
        </w:rPr>
        <w:t>Poskytovateľ</w:t>
      </w:r>
      <w:r w:rsidR="002973A3" w:rsidRPr="00BA746F">
        <w:rPr>
          <w:rFonts w:eastAsia="Calibri"/>
          <w:sz w:val="24"/>
          <w:szCs w:val="24"/>
        </w:rPr>
        <w:t xml:space="preserve"> č. 1</w:t>
      </w:r>
      <w:r w:rsidRPr="00BA746F">
        <w:rPr>
          <w:rFonts w:eastAsia="Calibri"/>
          <w:sz w:val="24"/>
          <w:szCs w:val="24"/>
        </w:rPr>
        <w:t xml:space="preserve"> je povinný nahlásiť každý pracovný úraz, ktorý vznikol niektorému z jeho pracovníkov v objekte Objednávateľa a zároveň vznik každej nebezpečnej </w:t>
      </w:r>
      <w:r w:rsidRPr="00BA746F">
        <w:rPr>
          <w:rFonts w:eastAsia="Calibri"/>
          <w:sz w:val="24"/>
          <w:szCs w:val="24"/>
        </w:rPr>
        <w:lastRenderedPageBreak/>
        <w:t xml:space="preserve">udalosti alebo smrti, ku ktorej došlo v objekte Objednávateľa. </w:t>
      </w:r>
      <w:r w:rsidR="00360826" w:rsidRPr="00BA746F">
        <w:rPr>
          <w:rFonts w:eastAsia="Calibri"/>
          <w:sz w:val="24"/>
          <w:szCs w:val="24"/>
        </w:rPr>
        <w:t xml:space="preserve"> </w:t>
      </w:r>
    </w:p>
    <w:p w14:paraId="39A1A560" w14:textId="6FC64FA2" w:rsidR="00BA746F" w:rsidRPr="00BA746F" w:rsidRDefault="00BA746F" w:rsidP="00B7691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rsidRPr="00BA746F">
        <w:rPr>
          <w:rFonts w:eastAsia="Calibri"/>
          <w:sz w:val="24"/>
          <w:szCs w:val="24"/>
        </w:rPr>
        <w:t xml:space="preserve">Poskytovateľ </w:t>
      </w:r>
      <w:r>
        <w:rPr>
          <w:rFonts w:eastAsia="Calibri"/>
          <w:sz w:val="24"/>
          <w:szCs w:val="24"/>
        </w:rPr>
        <w:t xml:space="preserve">č. 1 </w:t>
      </w:r>
      <w:r w:rsidRPr="00BA746F">
        <w:rPr>
          <w:rFonts w:eastAsia="Calibri"/>
          <w:sz w:val="24"/>
          <w:szCs w:val="24"/>
        </w:rPr>
        <w:t>podpisom tejto</w:t>
      </w:r>
      <w:r>
        <w:rPr>
          <w:rFonts w:eastAsia="Calibri"/>
          <w:sz w:val="24"/>
          <w:szCs w:val="24"/>
        </w:rPr>
        <w:t xml:space="preserve"> Rámcovej dohody </w:t>
      </w:r>
      <w:r w:rsidRPr="00BA746F">
        <w:rPr>
          <w:rFonts w:eastAsia="Calibri"/>
          <w:sz w:val="24"/>
          <w:szCs w:val="24"/>
        </w:rPr>
        <w:t>potvrdzuje a zaväzuje sa, že na plnen</w:t>
      </w:r>
      <w:r>
        <w:rPr>
          <w:rFonts w:eastAsia="Calibri"/>
          <w:sz w:val="24"/>
          <w:szCs w:val="24"/>
        </w:rPr>
        <w:t xml:space="preserve">í Služieb </w:t>
      </w:r>
      <w:r w:rsidRPr="00BA746F">
        <w:rPr>
          <w:rFonts w:eastAsia="Calibri"/>
          <w:sz w:val="24"/>
          <w:szCs w:val="24"/>
        </w:rPr>
        <w:t xml:space="preserve">sa budú podieľať iba osoby legálne zamestnané </w:t>
      </w:r>
      <w:r>
        <w:rPr>
          <w:rFonts w:eastAsia="Calibri"/>
          <w:sz w:val="24"/>
          <w:szCs w:val="24"/>
        </w:rPr>
        <w:t>P</w:t>
      </w:r>
      <w:r w:rsidRPr="00BA746F">
        <w:rPr>
          <w:rFonts w:eastAsia="Calibri"/>
          <w:sz w:val="24"/>
          <w:szCs w:val="24"/>
        </w:rPr>
        <w:t xml:space="preserve">oskytovateľom </w:t>
      </w:r>
      <w:r>
        <w:rPr>
          <w:rFonts w:eastAsia="Calibri"/>
          <w:sz w:val="24"/>
          <w:szCs w:val="24"/>
        </w:rPr>
        <w:t xml:space="preserve"> č. 1 </w:t>
      </w:r>
      <w:r w:rsidRPr="00BA746F">
        <w:rPr>
          <w:rFonts w:eastAsia="Calibri"/>
          <w:sz w:val="24"/>
          <w:szCs w:val="24"/>
        </w:rPr>
        <w:t xml:space="preserve">v súlade s právnym poriadkom Slovenskej republiky. Poskytovateľ je povinný na požiadanie </w:t>
      </w:r>
      <w:r>
        <w:rPr>
          <w:rFonts w:eastAsia="Calibri"/>
          <w:sz w:val="24"/>
          <w:szCs w:val="24"/>
        </w:rPr>
        <w:t>O</w:t>
      </w:r>
      <w:r w:rsidRPr="00BA746F">
        <w:rPr>
          <w:rFonts w:eastAsia="Calibri"/>
          <w:sz w:val="24"/>
          <w:szCs w:val="24"/>
        </w:rPr>
        <w:t>bjednávateľa bezodkladne poskytnúť v nevyhnutnom rozsahu doklady (pracovné zmluvy, dohody o prácach vykonávaných mimo pracovného pomeru v zmysle Zákonníka práce v znení neskorších predpisov) a osobné údaje fyzických osôb, prostredníctvom ktorých plní</w:t>
      </w:r>
      <w:r>
        <w:rPr>
          <w:rFonts w:eastAsia="Calibri"/>
          <w:sz w:val="24"/>
          <w:szCs w:val="24"/>
        </w:rPr>
        <w:t xml:space="preserve"> Služby</w:t>
      </w:r>
      <w:r w:rsidRPr="00BA746F">
        <w:rPr>
          <w:rFonts w:eastAsia="Calibri"/>
          <w:sz w:val="24"/>
          <w:szCs w:val="24"/>
        </w:rPr>
        <w:t xml:space="preserve">, a ktoré sú potrebné na to, aby </w:t>
      </w:r>
      <w:r>
        <w:rPr>
          <w:rFonts w:eastAsia="Calibri"/>
          <w:sz w:val="24"/>
          <w:szCs w:val="24"/>
        </w:rPr>
        <w:t>O</w:t>
      </w:r>
      <w:r w:rsidRPr="00BA746F">
        <w:rPr>
          <w:rFonts w:eastAsia="Calibri"/>
          <w:sz w:val="24"/>
          <w:szCs w:val="24"/>
        </w:rPr>
        <w:t>bjednávateľ mohol skontrolovať, či poskytovateľ neporušuje zákaz nelegálneho zamestnávania</w:t>
      </w:r>
      <w:r>
        <w:t xml:space="preserve">. </w:t>
      </w:r>
    </w:p>
    <w:p w14:paraId="0D89595F" w14:textId="5523B542" w:rsidR="00BA746F" w:rsidRPr="00BA746F" w:rsidRDefault="00BA746F" w:rsidP="00B76918">
      <w:pPr>
        <w:widowControl w:val="0"/>
        <w:numPr>
          <w:ilvl w:val="1"/>
          <w:numId w:val="2"/>
        </w:numPr>
        <w:tabs>
          <w:tab w:val="left" w:pos="2160"/>
          <w:tab w:val="left" w:pos="2880"/>
          <w:tab w:val="left" w:pos="4500"/>
        </w:tabs>
        <w:spacing w:after="120"/>
        <w:ind w:left="567" w:hanging="570"/>
        <w:jc w:val="both"/>
        <w:rPr>
          <w:rFonts w:eastAsia="Calibri"/>
        </w:rPr>
      </w:pPr>
      <w:r w:rsidRPr="1C185555">
        <w:rPr>
          <w:rFonts w:eastAsia="Calibri"/>
          <w:sz w:val="24"/>
          <w:szCs w:val="24"/>
        </w:rPr>
        <w:t xml:space="preserve">V prípade, ak Poskytovateľ poruší svoju povinnosť uvedenú v bode 6.14 tohto článku Rámcovej dohody  a kontrolný orgán uloží objednávateľovi pokutu za porušenie zákazu prijať prácu alebo službu podľa § 7b ods. 5 zákona č. 82/2005 Z. z. o nelegálnej práci a nelegálnom zamestnávaní a o zmene a doplnení niektorých zákonov v znení neskorších predpisov, tak sa Poskytovateľ č. 1 zaväzuje uhradiť Objednávateľovi zmluvnú pokutu v sume rovnajúcej sa pokute </w:t>
      </w:r>
      <w:r w:rsidR="5E0C399E" w:rsidRPr="1C185555">
        <w:rPr>
          <w:rFonts w:eastAsia="Calibri"/>
          <w:sz w:val="24"/>
          <w:szCs w:val="24"/>
        </w:rPr>
        <w:t>uloženej</w:t>
      </w:r>
      <w:r w:rsidRPr="1C185555">
        <w:rPr>
          <w:rFonts w:eastAsia="Calibri"/>
          <w:sz w:val="24"/>
          <w:szCs w:val="24"/>
        </w:rPr>
        <w:t xml:space="preserve"> kontrolným orgánom u Objednávateľa, a to do siedmich </w:t>
      </w:r>
      <w:r w:rsidR="004C5C01">
        <w:rPr>
          <w:rFonts w:eastAsia="Calibri"/>
          <w:sz w:val="24"/>
          <w:szCs w:val="24"/>
        </w:rPr>
        <w:t xml:space="preserve">(7) </w:t>
      </w:r>
      <w:r w:rsidRPr="1C185555">
        <w:rPr>
          <w:rFonts w:eastAsia="Calibri"/>
          <w:sz w:val="24"/>
          <w:szCs w:val="24"/>
        </w:rPr>
        <w:t xml:space="preserve">kalendárnych dní odo dňa jej uplatnenia u Poskytovateľa č. 1  Objednávateľom. </w:t>
      </w:r>
    </w:p>
    <w:p w14:paraId="57F5818B" w14:textId="66141676" w:rsidR="00BA746F" w:rsidRPr="00BA746F" w:rsidRDefault="00BA746F" w:rsidP="00B76918">
      <w:pPr>
        <w:widowControl w:val="0"/>
        <w:numPr>
          <w:ilvl w:val="1"/>
          <w:numId w:val="2"/>
        </w:numPr>
        <w:tabs>
          <w:tab w:val="left" w:pos="2160"/>
          <w:tab w:val="left" w:pos="2880"/>
          <w:tab w:val="left" w:pos="4500"/>
        </w:tabs>
        <w:overflowPunct/>
        <w:autoSpaceDE/>
        <w:adjustRightInd/>
        <w:spacing w:after="120"/>
        <w:ind w:left="567" w:hanging="570"/>
        <w:contextualSpacing/>
        <w:jc w:val="both"/>
        <w:textAlignment w:val="auto"/>
        <w:rPr>
          <w:rFonts w:eastAsia="Calibri"/>
          <w:b/>
          <w:bCs/>
          <w:sz w:val="24"/>
          <w:szCs w:val="24"/>
        </w:rPr>
      </w:pPr>
      <w:r w:rsidRPr="00BA746F">
        <w:rPr>
          <w:rFonts w:eastAsia="Calibri"/>
          <w:sz w:val="24"/>
          <w:szCs w:val="24"/>
        </w:rPr>
        <w:t>Každé</w:t>
      </w:r>
      <w:r>
        <w:rPr>
          <w:rFonts w:eastAsia="Calibri"/>
          <w:sz w:val="24"/>
          <w:szCs w:val="24"/>
        </w:rPr>
        <w:t>mu pracovníkovi Poskytovateľa č. 1, ktorý sa podieľa na plnení Služieb</w:t>
      </w:r>
      <w:r w:rsidR="004C5C01">
        <w:rPr>
          <w:rFonts w:eastAsia="Calibri"/>
          <w:sz w:val="24"/>
          <w:szCs w:val="24"/>
        </w:rPr>
        <w:t>,</w:t>
      </w:r>
      <w:r w:rsidRPr="00BA746F">
        <w:rPr>
          <w:rFonts w:eastAsia="Calibri"/>
          <w:sz w:val="24"/>
          <w:szCs w:val="24"/>
        </w:rPr>
        <w:t xml:space="preserve"> je prísne zakázané: </w:t>
      </w:r>
    </w:p>
    <w:p w14:paraId="04DB9769" w14:textId="6657E70A" w:rsidR="00BA746F" w:rsidRDefault="00BA746F" w:rsidP="00F7201F">
      <w:pPr>
        <w:widowControl w:val="0"/>
        <w:tabs>
          <w:tab w:val="left" w:pos="2160"/>
          <w:tab w:val="left" w:pos="2880"/>
          <w:tab w:val="left" w:pos="4500"/>
        </w:tabs>
        <w:overflowPunct/>
        <w:autoSpaceDE/>
        <w:adjustRightInd/>
        <w:spacing w:after="120"/>
        <w:ind w:left="1418" w:hanging="284"/>
        <w:contextualSpacing/>
        <w:jc w:val="both"/>
        <w:textAlignment w:val="auto"/>
        <w:rPr>
          <w:rFonts w:eastAsia="Calibri"/>
          <w:sz w:val="24"/>
          <w:szCs w:val="24"/>
        </w:rPr>
      </w:pPr>
      <w:r w:rsidRPr="00BA746F">
        <w:rPr>
          <w:rFonts w:eastAsia="Calibri"/>
          <w:sz w:val="24"/>
          <w:szCs w:val="24"/>
        </w:rPr>
        <w:t>a) čítať písomnosti,</w:t>
      </w:r>
      <w:r w:rsidR="00851C6D">
        <w:rPr>
          <w:rFonts w:eastAsia="Calibri"/>
          <w:sz w:val="24"/>
          <w:szCs w:val="24"/>
        </w:rPr>
        <w:t xml:space="preserve"> spisy a spisový materiál, </w:t>
      </w:r>
      <w:r w:rsidRPr="00BA746F">
        <w:rPr>
          <w:rFonts w:eastAsia="Calibri"/>
          <w:sz w:val="24"/>
          <w:szCs w:val="24"/>
        </w:rPr>
        <w:t xml:space="preserve">aktá, zošity a pod., vrátane zákazu používať prístroje ako sú kopírovací prístroj, fax, telefón a iné prístroje nachádzajúce sa v priestoroch </w:t>
      </w:r>
      <w:r w:rsidR="004C5C01">
        <w:rPr>
          <w:rFonts w:eastAsia="Calibri"/>
          <w:sz w:val="24"/>
          <w:szCs w:val="24"/>
        </w:rPr>
        <w:t>O</w:t>
      </w:r>
      <w:r w:rsidRPr="00BA746F">
        <w:rPr>
          <w:rFonts w:eastAsia="Calibri"/>
          <w:sz w:val="24"/>
          <w:szCs w:val="24"/>
        </w:rPr>
        <w:t xml:space="preserve">bjednávateľa, </w:t>
      </w:r>
    </w:p>
    <w:p w14:paraId="4433BA4D" w14:textId="165DEA94" w:rsidR="00BA746F" w:rsidRDefault="00BA746F" w:rsidP="00F7201F">
      <w:pPr>
        <w:widowControl w:val="0"/>
        <w:tabs>
          <w:tab w:val="left" w:pos="2160"/>
          <w:tab w:val="left" w:pos="2880"/>
          <w:tab w:val="left" w:pos="4500"/>
        </w:tabs>
        <w:overflowPunct/>
        <w:autoSpaceDE/>
        <w:adjustRightInd/>
        <w:spacing w:after="120"/>
        <w:ind w:left="1418" w:hanging="284"/>
        <w:contextualSpacing/>
        <w:jc w:val="both"/>
        <w:textAlignment w:val="auto"/>
        <w:rPr>
          <w:rFonts w:eastAsia="Calibri"/>
          <w:sz w:val="24"/>
          <w:szCs w:val="24"/>
        </w:rPr>
      </w:pPr>
      <w:r w:rsidRPr="00BA746F">
        <w:rPr>
          <w:rFonts w:eastAsia="Calibri"/>
          <w:sz w:val="24"/>
          <w:szCs w:val="24"/>
        </w:rPr>
        <w:t xml:space="preserve">b) otvárať skrine, písacie stoly a ostatné zariadenia v priestoroch </w:t>
      </w:r>
      <w:r>
        <w:rPr>
          <w:rFonts w:eastAsia="Calibri"/>
          <w:sz w:val="24"/>
          <w:szCs w:val="24"/>
        </w:rPr>
        <w:t>O</w:t>
      </w:r>
      <w:r w:rsidRPr="00BA746F">
        <w:rPr>
          <w:rFonts w:eastAsia="Calibri"/>
          <w:sz w:val="24"/>
          <w:szCs w:val="24"/>
        </w:rPr>
        <w:t>bjednávateľa,</w:t>
      </w:r>
    </w:p>
    <w:p w14:paraId="1689F386" w14:textId="2AFADD8B" w:rsidR="00BA746F" w:rsidRDefault="00BA746F" w:rsidP="00F7201F">
      <w:pPr>
        <w:widowControl w:val="0"/>
        <w:tabs>
          <w:tab w:val="left" w:pos="2160"/>
          <w:tab w:val="left" w:pos="2880"/>
          <w:tab w:val="left" w:pos="4500"/>
        </w:tabs>
        <w:overflowPunct/>
        <w:autoSpaceDE/>
        <w:adjustRightInd/>
        <w:spacing w:after="120"/>
        <w:ind w:left="1418" w:hanging="284"/>
        <w:jc w:val="both"/>
        <w:textAlignment w:val="auto"/>
        <w:rPr>
          <w:rFonts w:eastAsia="Calibri"/>
          <w:sz w:val="24"/>
          <w:szCs w:val="24"/>
        </w:rPr>
      </w:pPr>
      <w:r w:rsidRPr="00BA746F">
        <w:rPr>
          <w:rFonts w:eastAsia="Calibri"/>
          <w:sz w:val="24"/>
          <w:szCs w:val="24"/>
        </w:rPr>
        <w:t>c)</w:t>
      </w:r>
      <w:r w:rsidR="00F7201F">
        <w:rPr>
          <w:rFonts w:eastAsia="Calibri"/>
          <w:sz w:val="24"/>
          <w:szCs w:val="24"/>
        </w:rPr>
        <w:tab/>
      </w:r>
      <w:r w:rsidRPr="00BA746F">
        <w:rPr>
          <w:rFonts w:eastAsia="Calibri"/>
          <w:sz w:val="24"/>
          <w:szCs w:val="24"/>
        </w:rPr>
        <w:t xml:space="preserve">umožniť prístup do priestorov </w:t>
      </w:r>
      <w:r w:rsidR="004C5C01">
        <w:rPr>
          <w:rFonts w:eastAsia="Calibri"/>
          <w:sz w:val="24"/>
          <w:szCs w:val="24"/>
        </w:rPr>
        <w:t>O</w:t>
      </w:r>
      <w:r w:rsidRPr="00BA746F">
        <w:rPr>
          <w:rFonts w:eastAsia="Calibri"/>
          <w:sz w:val="24"/>
          <w:szCs w:val="24"/>
        </w:rPr>
        <w:t xml:space="preserve">bjednávateľa osobám, ktoré nie sú </w:t>
      </w:r>
      <w:r>
        <w:rPr>
          <w:rFonts w:eastAsia="Calibri"/>
          <w:sz w:val="24"/>
          <w:szCs w:val="24"/>
        </w:rPr>
        <w:t>P</w:t>
      </w:r>
      <w:r w:rsidRPr="00BA746F">
        <w:rPr>
          <w:rFonts w:eastAsia="Calibri"/>
          <w:sz w:val="24"/>
          <w:szCs w:val="24"/>
        </w:rPr>
        <w:t>oskytovateľom určené na plnenie predmetu</w:t>
      </w:r>
      <w:r w:rsidR="00EA432C">
        <w:rPr>
          <w:rFonts w:eastAsia="Calibri"/>
          <w:sz w:val="24"/>
          <w:szCs w:val="24"/>
        </w:rPr>
        <w:t xml:space="preserve"> Rámcovej dohody/Objednávky</w:t>
      </w:r>
      <w:r w:rsidRPr="00BA746F">
        <w:rPr>
          <w:rFonts w:eastAsia="Calibri"/>
          <w:sz w:val="24"/>
          <w:szCs w:val="24"/>
        </w:rPr>
        <w:t xml:space="preserve">. </w:t>
      </w:r>
    </w:p>
    <w:p w14:paraId="1AFD5FED" w14:textId="790B5777" w:rsidR="008F0204" w:rsidRPr="008F0204" w:rsidRDefault="00BA746F" w:rsidP="00B76918">
      <w:pPr>
        <w:widowControl w:val="0"/>
        <w:numPr>
          <w:ilvl w:val="1"/>
          <w:numId w:val="2"/>
        </w:numPr>
        <w:tabs>
          <w:tab w:val="left" w:pos="2160"/>
          <w:tab w:val="left" w:pos="2880"/>
          <w:tab w:val="left" w:pos="4500"/>
        </w:tabs>
        <w:overflowPunct/>
        <w:autoSpaceDE/>
        <w:adjustRightInd/>
        <w:spacing w:after="120"/>
        <w:ind w:left="567" w:hanging="573"/>
        <w:jc w:val="both"/>
        <w:textAlignment w:val="auto"/>
        <w:rPr>
          <w:rFonts w:eastAsia="Calibri"/>
          <w:b/>
          <w:bCs/>
          <w:sz w:val="24"/>
          <w:szCs w:val="24"/>
        </w:rPr>
      </w:pPr>
      <w:r>
        <w:rPr>
          <w:rFonts w:eastAsia="Calibri"/>
          <w:sz w:val="24"/>
          <w:szCs w:val="24"/>
        </w:rPr>
        <w:t>Pracovníci Poskytovateľa č. 1</w:t>
      </w:r>
      <w:r w:rsidRPr="00BA746F">
        <w:rPr>
          <w:rFonts w:eastAsia="Calibri"/>
          <w:sz w:val="24"/>
          <w:szCs w:val="24"/>
        </w:rPr>
        <w:t xml:space="preserve"> </w:t>
      </w:r>
      <w:r>
        <w:rPr>
          <w:rFonts w:eastAsia="Calibri"/>
          <w:sz w:val="24"/>
          <w:szCs w:val="24"/>
        </w:rPr>
        <w:t>sú povinní</w:t>
      </w:r>
      <w:r w:rsidRPr="00BA746F">
        <w:rPr>
          <w:rFonts w:eastAsia="Calibri"/>
          <w:sz w:val="24"/>
          <w:szCs w:val="24"/>
        </w:rPr>
        <w:t xml:space="preserve"> vykonávať všetky</w:t>
      </w:r>
      <w:r>
        <w:rPr>
          <w:rFonts w:eastAsia="Calibri"/>
          <w:sz w:val="24"/>
          <w:szCs w:val="24"/>
        </w:rPr>
        <w:t xml:space="preserve"> Služby </w:t>
      </w:r>
      <w:r w:rsidRPr="00BA746F">
        <w:rPr>
          <w:rFonts w:eastAsia="Calibri"/>
          <w:sz w:val="24"/>
          <w:szCs w:val="24"/>
        </w:rPr>
        <w:t xml:space="preserve">na základe príkazu oprávnenej osoby </w:t>
      </w:r>
      <w:r>
        <w:rPr>
          <w:rFonts w:eastAsia="Calibri"/>
          <w:sz w:val="24"/>
          <w:szCs w:val="24"/>
        </w:rPr>
        <w:t>P</w:t>
      </w:r>
      <w:r w:rsidRPr="00BA746F">
        <w:rPr>
          <w:rFonts w:eastAsia="Calibri"/>
          <w:sz w:val="24"/>
          <w:szCs w:val="24"/>
        </w:rPr>
        <w:t>oskytovateľa</w:t>
      </w:r>
      <w:r>
        <w:rPr>
          <w:rFonts w:eastAsia="Calibri"/>
          <w:sz w:val="24"/>
          <w:szCs w:val="24"/>
        </w:rPr>
        <w:t xml:space="preserve"> č. 1</w:t>
      </w:r>
      <w:r w:rsidR="008F0204">
        <w:rPr>
          <w:rFonts w:eastAsia="Calibri"/>
          <w:sz w:val="24"/>
          <w:szCs w:val="24"/>
        </w:rPr>
        <w:t>.</w:t>
      </w:r>
    </w:p>
    <w:p w14:paraId="754F57E3" w14:textId="24DD9A13" w:rsidR="00074D65" w:rsidRDefault="00BA746F" w:rsidP="00B76918">
      <w:pPr>
        <w:widowControl w:val="0"/>
        <w:numPr>
          <w:ilvl w:val="1"/>
          <w:numId w:val="2"/>
        </w:numPr>
        <w:tabs>
          <w:tab w:val="left" w:pos="2160"/>
          <w:tab w:val="left" w:pos="2880"/>
          <w:tab w:val="left" w:pos="4500"/>
        </w:tabs>
        <w:overflowPunct/>
        <w:autoSpaceDE/>
        <w:adjustRightInd/>
        <w:spacing w:after="120"/>
        <w:ind w:left="567" w:hanging="573"/>
        <w:jc w:val="both"/>
        <w:textAlignment w:val="auto"/>
        <w:rPr>
          <w:rFonts w:eastAsia="Calibri"/>
          <w:b/>
          <w:bCs/>
          <w:sz w:val="24"/>
          <w:szCs w:val="24"/>
        </w:rPr>
      </w:pPr>
      <w:r w:rsidRPr="008F0204">
        <w:rPr>
          <w:rFonts w:eastAsia="Calibri"/>
          <w:sz w:val="24"/>
          <w:szCs w:val="24"/>
        </w:rPr>
        <w:t>Poskytovateľ</w:t>
      </w:r>
      <w:r w:rsidR="00C95B76" w:rsidRPr="008F0204">
        <w:rPr>
          <w:rFonts w:eastAsia="Calibri"/>
          <w:sz w:val="24"/>
          <w:szCs w:val="24"/>
        </w:rPr>
        <w:t xml:space="preserve"> č</w:t>
      </w:r>
      <w:r w:rsidRPr="008F0204">
        <w:rPr>
          <w:rFonts w:eastAsia="Calibri"/>
          <w:sz w:val="24"/>
          <w:szCs w:val="24"/>
        </w:rPr>
        <w:t>. 1 je povinný na žiadosť Objednávateľa zabezpečiť výmenu  pracovníkov, a to s účinnosťou od nasledujúceho kalendárneho mesiaca po obd</w:t>
      </w:r>
      <w:r w:rsidR="004C5C01">
        <w:rPr>
          <w:rFonts w:eastAsia="Calibri"/>
          <w:sz w:val="24"/>
          <w:szCs w:val="24"/>
        </w:rPr>
        <w:t>r</w:t>
      </w:r>
      <w:r w:rsidRPr="008F0204">
        <w:rPr>
          <w:rFonts w:eastAsia="Calibri"/>
          <w:sz w:val="24"/>
          <w:szCs w:val="24"/>
        </w:rPr>
        <w:t xml:space="preserve">žaní </w:t>
      </w:r>
      <w:r w:rsidR="002D0786">
        <w:rPr>
          <w:rFonts w:eastAsia="Calibri"/>
          <w:sz w:val="24"/>
          <w:szCs w:val="24"/>
        </w:rPr>
        <w:t xml:space="preserve">takejto </w:t>
      </w:r>
      <w:r w:rsidRPr="008F0204">
        <w:rPr>
          <w:rFonts w:eastAsia="Calibri"/>
          <w:sz w:val="24"/>
          <w:szCs w:val="24"/>
        </w:rPr>
        <w:t xml:space="preserve">žiadosti </w:t>
      </w:r>
      <w:r w:rsidR="002D0786">
        <w:rPr>
          <w:rFonts w:eastAsia="Calibri"/>
          <w:sz w:val="24"/>
          <w:szCs w:val="24"/>
        </w:rPr>
        <w:t xml:space="preserve">od </w:t>
      </w:r>
      <w:r w:rsidRPr="008F0204">
        <w:rPr>
          <w:rFonts w:eastAsia="Calibri"/>
          <w:sz w:val="24"/>
          <w:szCs w:val="24"/>
        </w:rPr>
        <w:t>Objednávateľa. Objednávateľ je oprávnený  požiadať o</w:t>
      </w:r>
      <w:r w:rsidR="004C5C01">
        <w:rPr>
          <w:rFonts w:eastAsia="Calibri"/>
          <w:sz w:val="24"/>
          <w:szCs w:val="24"/>
        </w:rPr>
        <w:t> </w:t>
      </w:r>
      <w:r w:rsidRPr="008F0204">
        <w:rPr>
          <w:rFonts w:eastAsia="Calibri"/>
          <w:sz w:val="24"/>
          <w:szCs w:val="24"/>
        </w:rPr>
        <w:t>výmenu</w:t>
      </w:r>
      <w:r w:rsidR="004C5C01">
        <w:rPr>
          <w:rFonts w:eastAsia="Calibri"/>
          <w:sz w:val="24"/>
          <w:szCs w:val="24"/>
        </w:rPr>
        <w:t xml:space="preserve"> pracovníka</w:t>
      </w:r>
      <w:r w:rsidRPr="008F0204">
        <w:rPr>
          <w:rFonts w:eastAsia="Calibri"/>
          <w:sz w:val="24"/>
          <w:szCs w:val="24"/>
        </w:rPr>
        <w:t xml:space="preserve"> aj bez uvedenia </w:t>
      </w:r>
      <w:r w:rsidRPr="002D0786">
        <w:rPr>
          <w:rFonts w:eastAsia="Calibri"/>
          <w:sz w:val="24"/>
          <w:szCs w:val="24"/>
        </w:rPr>
        <w:t>dôvo</w:t>
      </w:r>
      <w:r w:rsidRPr="002D0786">
        <w:rPr>
          <w:sz w:val="24"/>
          <w:szCs w:val="24"/>
        </w:rPr>
        <w:t>du</w:t>
      </w:r>
      <w:r>
        <w:t>.</w:t>
      </w:r>
      <w:r w:rsidRPr="008F0204">
        <w:rPr>
          <w:rFonts w:eastAsia="Calibri"/>
          <w:b/>
          <w:bCs/>
          <w:sz w:val="24"/>
          <w:szCs w:val="24"/>
        </w:rPr>
        <w:t xml:space="preserve"> </w:t>
      </w:r>
    </w:p>
    <w:p w14:paraId="42477FA3" w14:textId="77777777" w:rsidR="00F7201F" w:rsidRPr="00F7201F" w:rsidRDefault="00F7201F" w:rsidP="00F7201F">
      <w:pPr>
        <w:widowControl w:val="0"/>
        <w:tabs>
          <w:tab w:val="left" w:pos="2160"/>
          <w:tab w:val="left" w:pos="2880"/>
          <w:tab w:val="left" w:pos="4500"/>
        </w:tabs>
        <w:overflowPunct/>
        <w:autoSpaceDE/>
        <w:adjustRightInd/>
        <w:spacing w:after="120"/>
        <w:ind w:left="567"/>
        <w:jc w:val="both"/>
        <w:textAlignment w:val="auto"/>
        <w:rPr>
          <w:rFonts w:eastAsia="Calibri"/>
          <w:b/>
          <w:bCs/>
          <w:sz w:val="24"/>
          <w:szCs w:val="24"/>
        </w:rPr>
      </w:pPr>
    </w:p>
    <w:p w14:paraId="41630121" w14:textId="6A695709" w:rsidR="007834BF" w:rsidRPr="00BA746F" w:rsidRDefault="007834BF" w:rsidP="006872CB">
      <w:pPr>
        <w:widowControl w:val="0"/>
        <w:tabs>
          <w:tab w:val="left" w:pos="2160"/>
          <w:tab w:val="left" w:pos="2880"/>
          <w:tab w:val="left" w:pos="4500"/>
        </w:tabs>
        <w:overflowPunct/>
        <w:autoSpaceDE/>
        <w:adjustRightInd/>
        <w:jc w:val="center"/>
        <w:textAlignment w:val="auto"/>
        <w:rPr>
          <w:rFonts w:eastAsia="Calibri"/>
          <w:b/>
          <w:bCs/>
          <w:sz w:val="24"/>
          <w:szCs w:val="24"/>
        </w:rPr>
      </w:pPr>
      <w:r w:rsidRPr="1C185555">
        <w:rPr>
          <w:rFonts w:eastAsia="Calibri"/>
          <w:b/>
          <w:bCs/>
          <w:sz w:val="24"/>
          <w:szCs w:val="24"/>
        </w:rPr>
        <w:t>Článok VI</w:t>
      </w:r>
      <w:r w:rsidR="00D14DEE" w:rsidRPr="1C185555">
        <w:rPr>
          <w:rFonts w:eastAsia="Calibri"/>
          <w:b/>
          <w:bCs/>
          <w:sz w:val="24"/>
          <w:szCs w:val="24"/>
        </w:rPr>
        <w:t>I</w:t>
      </w:r>
      <w:r w:rsidR="03D89676" w:rsidRPr="1C185555">
        <w:rPr>
          <w:rFonts w:eastAsia="Calibri"/>
          <w:b/>
          <w:bCs/>
          <w:sz w:val="24"/>
          <w:szCs w:val="24"/>
        </w:rPr>
        <w:t>.</w:t>
      </w:r>
    </w:p>
    <w:p w14:paraId="4374226A" w14:textId="646C857F" w:rsidR="00D14DEE" w:rsidRPr="00684602" w:rsidRDefault="00D14DEE" w:rsidP="004C5C01">
      <w:pPr>
        <w:widowControl w:val="0"/>
        <w:tabs>
          <w:tab w:val="left" w:pos="0"/>
          <w:tab w:val="left" w:pos="375"/>
          <w:tab w:val="left" w:pos="2160"/>
          <w:tab w:val="left" w:pos="2880"/>
          <w:tab w:val="left" w:pos="4500"/>
        </w:tabs>
        <w:overflowPunct/>
        <w:autoSpaceDE/>
        <w:adjustRightInd/>
        <w:spacing w:after="120"/>
        <w:jc w:val="center"/>
        <w:textAlignment w:val="auto"/>
        <w:rPr>
          <w:rFonts w:eastAsia="Calibri"/>
          <w:b/>
          <w:bCs/>
          <w:sz w:val="24"/>
          <w:szCs w:val="24"/>
        </w:rPr>
      </w:pPr>
      <w:r>
        <w:rPr>
          <w:rFonts w:eastAsia="Calibri"/>
          <w:b/>
          <w:bCs/>
          <w:sz w:val="24"/>
          <w:szCs w:val="24"/>
        </w:rPr>
        <w:t>Kontrola poskytovania Služieb  a Zodpovednosť za vady</w:t>
      </w:r>
      <w:r w:rsidR="00293F2A">
        <w:rPr>
          <w:rFonts w:eastAsia="Calibri"/>
          <w:b/>
          <w:bCs/>
          <w:sz w:val="24"/>
          <w:szCs w:val="24"/>
        </w:rPr>
        <w:t xml:space="preserve"> a reklamácie </w:t>
      </w:r>
    </w:p>
    <w:p w14:paraId="22FFE77A" w14:textId="053C154C" w:rsidR="0010033C" w:rsidRPr="00D14DEE" w:rsidRDefault="007834BF" w:rsidP="00B76918">
      <w:pPr>
        <w:pStyle w:val="Odsekzoznamu"/>
        <w:widowControl w:val="0"/>
        <w:numPr>
          <w:ilvl w:val="1"/>
          <w:numId w:val="14"/>
        </w:numPr>
        <w:overflowPunct/>
        <w:autoSpaceDE/>
        <w:adjustRightInd/>
        <w:spacing w:after="120"/>
        <w:ind w:left="567" w:hanging="567"/>
        <w:contextualSpacing w:val="0"/>
        <w:jc w:val="both"/>
        <w:textAlignment w:val="auto"/>
        <w:rPr>
          <w:rFonts w:eastAsia="Calibri"/>
          <w:sz w:val="24"/>
          <w:szCs w:val="24"/>
        </w:rPr>
      </w:pPr>
      <w:r w:rsidRPr="00D14DEE">
        <w:rPr>
          <w:rFonts w:eastAsia="Calibri"/>
          <w:sz w:val="24"/>
          <w:szCs w:val="24"/>
        </w:rPr>
        <w:t xml:space="preserve">Objednávateľ je podľa tejto Rámcovej dohody oprávnený po každom poskytnutí Služieb uskutočniť </w:t>
      </w:r>
      <w:r w:rsidR="0010033C" w:rsidRPr="00D14DEE">
        <w:rPr>
          <w:rFonts w:eastAsia="Calibri"/>
          <w:sz w:val="24"/>
          <w:szCs w:val="24"/>
        </w:rPr>
        <w:t>kontrolu</w:t>
      </w:r>
      <w:r w:rsidR="00D14DEE" w:rsidRPr="00D14DEE">
        <w:rPr>
          <w:rFonts w:eastAsia="Calibri"/>
          <w:sz w:val="24"/>
          <w:szCs w:val="24"/>
        </w:rPr>
        <w:t xml:space="preserve"> Služieb a</w:t>
      </w:r>
      <w:r w:rsidR="00715FF8">
        <w:rPr>
          <w:rFonts w:eastAsia="Calibri"/>
          <w:sz w:val="24"/>
          <w:szCs w:val="24"/>
        </w:rPr>
        <w:t> </w:t>
      </w:r>
      <w:r w:rsidR="00D14DEE" w:rsidRPr="00D14DEE">
        <w:rPr>
          <w:rFonts w:eastAsia="Calibri"/>
          <w:sz w:val="24"/>
          <w:szCs w:val="24"/>
        </w:rPr>
        <w:t>vyhodnotiť</w:t>
      </w:r>
      <w:r w:rsidR="00715FF8">
        <w:rPr>
          <w:rFonts w:eastAsia="Calibri"/>
          <w:sz w:val="24"/>
          <w:szCs w:val="24"/>
        </w:rPr>
        <w:t>,</w:t>
      </w:r>
      <w:r w:rsidR="00D14DEE" w:rsidRPr="00D14DEE">
        <w:rPr>
          <w:rFonts w:eastAsia="Calibri"/>
          <w:sz w:val="24"/>
          <w:szCs w:val="24"/>
        </w:rPr>
        <w:t xml:space="preserve"> či boli Služby poskytnuté v súlade s touto Rámcovou dohodou, v</w:t>
      </w:r>
      <w:r w:rsidRPr="00D14DEE">
        <w:rPr>
          <w:rFonts w:eastAsia="Calibri"/>
          <w:sz w:val="24"/>
          <w:szCs w:val="24"/>
        </w:rPr>
        <w:t xml:space="preserve"> Požadovanej kvalit</w:t>
      </w:r>
      <w:r w:rsidR="00D14DEE" w:rsidRPr="00D14DEE">
        <w:rPr>
          <w:rFonts w:eastAsia="Calibri"/>
          <w:sz w:val="24"/>
          <w:szCs w:val="24"/>
        </w:rPr>
        <w:t>e</w:t>
      </w:r>
      <w:r w:rsidRPr="00D14DEE">
        <w:rPr>
          <w:rFonts w:eastAsia="Calibri"/>
          <w:sz w:val="24"/>
          <w:szCs w:val="24"/>
        </w:rPr>
        <w:t xml:space="preserve"> a</w:t>
      </w:r>
      <w:r w:rsidR="004C5C01">
        <w:rPr>
          <w:rFonts w:eastAsia="Calibri"/>
          <w:sz w:val="24"/>
          <w:szCs w:val="24"/>
        </w:rPr>
        <w:t xml:space="preserve"> boli </w:t>
      </w:r>
      <w:r w:rsidR="00D14DEE" w:rsidRPr="00D14DEE">
        <w:rPr>
          <w:rFonts w:eastAsia="Calibri"/>
          <w:sz w:val="24"/>
          <w:szCs w:val="24"/>
        </w:rPr>
        <w:t xml:space="preserve">poskytnuté včas </w:t>
      </w:r>
      <w:r w:rsidRPr="00D14DEE">
        <w:rPr>
          <w:rFonts w:eastAsia="Calibri"/>
          <w:sz w:val="24"/>
          <w:szCs w:val="24"/>
        </w:rPr>
        <w:t>a</w:t>
      </w:r>
      <w:r w:rsidR="00D14DEE" w:rsidRPr="00D14DEE">
        <w:rPr>
          <w:rFonts w:eastAsia="Calibri"/>
          <w:sz w:val="24"/>
          <w:szCs w:val="24"/>
        </w:rPr>
        <w:t> </w:t>
      </w:r>
      <w:r w:rsidRPr="00D14DEE">
        <w:rPr>
          <w:rFonts w:eastAsia="Calibri"/>
          <w:sz w:val="24"/>
          <w:szCs w:val="24"/>
        </w:rPr>
        <w:t>vhod</w:t>
      </w:r>
      <w:r w:rsidR="00D14DEE" w:rsidRPr="00D14DEE">
        <w:rPr>
          <w:rFonts w:eastAsia="Calibri"/>
          <w:sz w:val="24"/>
          <w:szCs w:val="24"/>
        </w:rPr>
        <w:t>nými použitými čistiacimi</w:t>
      </w:r>
      <w:r w:rsidRPr="00D14DEE">
        <w:rPr>
          <w:rFonts w:eastAsia="Calibri"/>
          <w:sz w:val="24"/>
          <w:szCs w:val="24"/>
        </w:rPr>
        <w:t>/upratovac</w:t>
      </w:r>
      <w:r w:rsidR="00D14DEE" w:rsidRPr="00D14DEE">
        <w:rPr>
          <w:rFonts w:eastAsia="Calibri"/>
          <w:sz w:val="24"/>
          <w:szCs w:val="24"/>
        </w:rPr>
        <w:t xml:space="preserve">ími </w:t>
      </w:r>
      <w:r w:rsidRPr="00D14DEE">
        <w:rPr>
          <w:rFonts w:eastAsia="Calibri"/>
          <w:sz w:val="24"/>
          <w:szCs w:val="24"/>
        </w:rPr>
        <w:t>prostriedk</w:t>
      </w:r>
      <w:r w:rsidR="00D14DEE" w:rsidRPr="00D14DEE">
        <w:rPr>
          <w:rFonts w:eastAsia="Calibri"/>
          <w:sz w:val="24"/>
          <w:szCs w:val="24"/>
        </w:rPr>
        <w:t>ami</w:t>
      </w:r>
      <w:r w:rsidRPr="00D14DEE">
        <w:rPr>
          <w:rFonts w:eastAsia="Calibri"/>
          <w:sz w:val="24"/>
          <w:szCs w:val="24"/>
        </w:rPr>
        <w:t>, stroj</w:t>
      </w:r>
      <w:r w:rsidR="00D14DEE" w:rsidRPr="00D14DEE">
        <w:rPr>
          <w:rFonts w:eastAsia="Calibri"/>
          <w:sz w:val="24"/>
          <w:szCs w:val="24"/>
        </w:rPr>
        <w:t>mi</w:t>
      </w:r>
      <w:r w:rsidRPr="00D14DEE">
        <w:rPr>
          <w:rFonts w:eastAsia="Calibri"/>
          <w:sz w:val="24"/>
          <w:szCs w:val="24"/>
        </w:rPr>
        <w:t xml:space="preserve"> a</w:t>
      </w:r>
      <w:r w:rsidR="00D14DEE" w:rsidRPr="00D14DEE">
        <w:rPr>
          <w:rFonts w:eastAsia="Calibri"/>
          <w:sz w:val="24"/>
          <w:szCs w:val="24"/>
        </w:rPr>
        <w:t> zariadeniami</w:t>
      </w:r>
      <w:r w:rsidRPr="00D14DEE">
        <w:rPr>
          <w:rFonts w:eastAsia="Calibri"/>
          <w:sz w:val="24"/>
          <w:szCs w:val="24"/>
        </w:rPr>
        <w:t>.</w:t>
      </w:r>
    </w:p>
    <w:p w14:paraId="231E4E7D" w14:textId="61835F66" w:rsidR="007834BF" w:rsidRDefault="007834BF" w:rsidP="00B76918">
      <w:pPr>
        <w:pStyle w:val="Odsekzoznamu"/>
        <w:widowControl w:val="0"/>
        <w:numPr>
          <w:ilvl w:val="1"/>
          <w:numId w:val="14"/>
        </w:numPr>
        <w:overflowPunct/>
        <w:autoSpaceDE/>
        <w:adjustRightInd/>
        <w:spacing w:after="120"/>
        <w:ind w:left="567" w:hanging="567"/>
        <w:contextualSpacing w:val="0"/>
        <w:jc w:val="both"/>
        <w:textAlignment w:val="auto"/>
        <w:rPr>
          <w:rFonts w:eastAsia="Calibri"/>
          <w:sz w:val="24"/>
          <w:szCs w:val="24"/>
        </w:rPr>
      </w:pPr>
      <w:r w:rsidRPr="00684602">
        <w:rPr>
          <w:rFonts w:eastAsia="Calibri"/>
          <w:sz w:val="24"/>
          <w:szCs w:val="24"/>
        </w:rPr>
        <w:t>Objednávateľ je</w:t>
      </w:r>
      <w:r w:rsidR="00542BB7">
        <w:rPr>
          <w:rFonts w:eastAsia="Calibri"/>
          <w:sz w:val="24"/>
          <w:szCs w:val="24"/>
        </w:rPr>
        <w:t xml:space="preserve"> oprávnený </w:t>
      </w:r>
      <w:r w:rsidRPr="00684602">
        <w:rPr>
          <w:rFonts w:eastAsia="Calibri"/>
          <w:sz w:val="24"/>
          <w:szCs w:val="24"/>
        </w:rPr>
        <w:t xml:space="preserve"> </w:t>
      </w:r>
      <w:r w:rsidR="00233099">
        <w:rPr>
          <w:rFonts w:eastAsia="Calibri"/>
          <w:sz w:val="24"/>
          <w:szCs w:val="24"/>
        </w:rPr>
        <w:t xml:space="preserve">prostredníctvom svojej zodpovednej osoby </w:t>
      </w:r>
      <w:r w:rsidRPr="00684602">
        <w:rPr>
          <w:rFonts w:eastAsia="Calibri"/>
          <w:sz w:val="24"/>
          <w:szCs w:val="24"/>
        </w:rPr>
        <w:t xml:space="preserve">nahlásiť zjavné vady </w:t>
      </w:r>
      <w:r w:rsidR="00D14DEE">
        <w:rPr>
          <w:rFonts w:eastAsia="Calibri"/>
          <w:sz w:val="24"/>
          <w:szCs w:val="24"/>
        </w:rPr>
        <w:t>P</w:t>
      </w:r>
      <w:r w:rsidRPr="00684602">
        <w:rPr>
          <w:rFonts w:eastAsia="Calibri"/>
          <w:sz w:val="24"/>
          <w:szCs w:val="24"/>
        </w:rPr>
        <w:t xml:space="preserve">ožadovanej </w:t>
      </w:r>
      <w:r w:rsidR="00083B97" w:rsidRPr="00684602">
        <w:rPr>
          <w:rFonts w:eastAsia="Calibri"/>
          <w:sz w:val="24"/>
          <w:szCs w:val="24"/>
        </w:rPr>
        <w:t xml:space="preserve">kvality a rozsahu vykonaných </w:t>
      </w:r>
      <w:r w:rsidR="00D14DEE">
        <w:rPr>
          <w:rFonts w:eastAsia="Calibri"/>
          <w:sz w:val="24"/>
          <w:szCs w:val="24"/>
        </w:rPr>
        <w:t>S</w:t>
      </w:r>
      <w:r w:rsidR="00083B97" w:rsidRPr="00684602">
        <w:rPr>
          <w:rFonts w:eastAsia="Calibri"/>
          <w:sz w:val="24"/>
          <w:szCs w:val="24"/>
        </w:rPr>
        <w:t>lužieb</w:t>
      </w:r>
      <w:r w:rsidR="004579BA" w:rsidRPr="00684602">
        <w:rPr>
          <w:rFonts w:eastAsia="Calibri"/>
          <w:sz w:val="24"/>
          <w:szCs w:val="24"/>
        </w:rPr>
        <w:t xml:space="preserve"> bezodkladne po ich zistení </w:t>
      </w:r>
      <w:r w:rsidR="00542BB7">
        <w:rPr>
          <w:rFonts w:eastAsia="Calibri"/>
          <w:sz w:val="24"/>
          <w:szCs w:val="24"/>
        </w:rPr>
        <w:t xml:space="preserve"> </w:t>
      </w:r>
      <w:r w:rsidR="00BF6446">
        <w:rPr>
          <w:rFonts w:eastAsia="Calibri"/>
          <w:sz w:val="24"/>
          <w:szCs w:val="24"/>
        </w:rPr>
        <w:t>vo</w:t>
      </w:r>
      <w:r w:rsidR="00542BB7">
        <w:rPr>
          <w:rFonts w:eastAsia="Calibri"/>
          <w:sz w:val="24"/>
          <w:szCs w:val="24"/>
        </w:rPr>
        <w:t xml:space="preserve"> forme bežného emailu</w:t>
      </w:r>
      <w:r w:rsidR="00233099">
        <w:rPr>
          <w:rFonts w:eastAsia="Calibri"/>
          <w:sz w:val="24"/>
          <w:szCs w:val="24"/>
        </w:rPr>
        <w:t xml:space="preserve"> zodpovednej osobe</w:t>
      </w:r>
      <w:r w:rsidR="002D0786">
        <w:rPr>
          <w:rFonts w:eastAsia="Calibri"/>
          <w:sz w:val="24"/>
          <w:szCs w:val="24"/>
        </w:rPr>
        <w:t xml:space="preserve"> </w:t>
      </w:r>
      <w:r w:rsidR="00BF6446">
        <w:rPr>
          <w:rFonts w:eastAsia="Calibri"/>
          <w:sz w:val="24"/>
          <w:szCs w:val="24"/>
        </w:rPr>
        <w:t>Poskytovateľ</w:t>
      </w:r>
      <w:r w:rsidR="00233099">
        <w:rPr>
          <w:rFonts w:eastAsia="Calibri"/>
          <w:sz w:val="24"/>
          <w:szCs w:val="24"/>
        </w:rPr>
        <w:t xml:space="preserve">a </w:t>
      </w:r>
      <w:r w:rsidR="00BF6446">
        <w:rPr>
          <w:rFonts w:eastAsia="Calibri"/>
          <w:sz w:val="24"/>
          <w:szCs w:val="24"/>
        </w:rPr>
        <w:t>č. 1</w:t>
      </w:r>
      <w:r w:rsidR="00233099">
        <w:rPr>
          <w:rFonts w:eastAsia="Calibri"/>
          <w:sz w:val="24"/>
          <w:szCs w:val="24"/>
        </w:rPr>
        <w:t xml:space="preserve">. Zodpovedné osoby </w:t>
      </w:r>
      <w:r w:rsidR="00E16A4A">
        <w:rPr>
          <w:rFonts w:eastAsia="Calibri"/>
          <w:sz w:val="24"/>
          <w:szCs w:val="24"/>
        </w:rPr>
        <w:t>Účastníkov</w:t>
      </w:r>
      <w:r w:rsidR="00233099">
        <w:rPr>
          <w:rFonts w:eastAsia="Calibri"/>
          <w:sz w:val="24"/>
          <w:szCs w:val="24"/>
        </w:rPr>
        <w:t xml:space="preserve"> dohody sú uvedené v jednotlivej Objednávke.</w:t>
      </w:r>
      <w:r w:rsidR="00BF6446">
        <w:rPr>
          <w:rFonts w:eastAsia="Calibri"/>
          <w:sz w:val="24"/>
          <w:szCs w:val="24"/>
        </w:rPr>
        <w:t xml:space="preserve"> </w:t>
      </w:r>
      <w:r w:rsidR="0036259E">
        <w:rPr>
          <w:rFonts w:eastAsia="Calibri"/>
          <w:sz w:val="24"/>
          <w:szCs w:val="24"/>
        </w:rPr>
        <w:t> </w:t>
      </w:r>
      <w:r w:rsidR="004579BA" w:rsidRPr="00684602">
        <w:rPr>
          <w:rFonts w:eastAsia="Calibri"/>
          <w:sz w:val="24"/>
          <w:szCs w:val="24"/>
        </w:rPr>
        <w:t>Poskytovateľ</w:t>
      </w:r>
      <w:r w:rsidR="0036259E">
        <w:rPr>
          <w:rFonts w:eastAsia="Calibri"/>
          <w:sz w:val="24"/>
          <w:szCs w:val="24"/>
        </w:rPr>
        <w:t xml:space="preserve"> č.</w:t>
      </w:r>
      <w:r w:rsidR="004C5C01">
        <w:rPr>
          <w:rFonts w:eastAsia="Calibri"/>
          <w:sz w:val="24"/>
          <w:szCs w:val="24"/>
        </w:rPr>
        <w:t xml:space="preserve"> </w:t>
      </w:r>
      <w:r w:rsidR="0036259E">
        <w:rPr>
          <w:rFonts w:eastAsia="Calibri"/>
          <w:sz w:val="24"/>
          <w:szCs w:val="24"/>
        </w:rPr>
        <w:t>1</w:t>
      </w:r>
      <w:r w:rsidR="004579BA" w:rsidRPr="00684602">
        <w:rPr>
          <w:rFonts w:eastAsia="Calibri"/>
          <w:sz w:val="24"/>
          <w:szCs w:val="24"/>
        </w:rPr>
        <w:t xml:space="preserve"> je povinný každú jednotlivú vadu </w:t>
      </w:r>
      <w:r w:rsidR="0010033C" w:rsidRPr="00684602">
        <w:rPr>
          <w:rFonts w:eastAsia="Calibri"/>
          <w:sz w:val="24"/>
          <w:szCs w:val="24"/>
        </w:rPr>
        <w:t>odstrániť</w:t>
      </w:r>
      <w:r w:rsidR="004579BA" w:rsidRPr="00684602">
        <w:rPr>
          <w:rFonts w:eastAsia="Calibri"/>
          <w:sz w:val="24"/>
          <w:szCs w:val="24"/>
        </w:rPr>
        <w:t xml:space="preserve"> bezodkladne. </w:t>
      </w:r>
      <w:r w:rsidR="00EA432C">
        <w:rPr>
          <w:rFonts w:eastAsia="Calibri"/>
          <w:sz w:val="24"/>
          <w:szCs w:val="24"/>
        </w:rPr>
        <w:t>Účastníci dohody</w:t>
      </w:r>
      <w:r w:rsidR="004579BA" w:rsidRPr="00684602">
        <w:rPr>
          <w:rFonts w:eastAsia="Calibri"/>
          <w:sz w:val="24"/>
          <w:szCs w:val="24"/>
        </w:rPr>
        <w:t xml:space="preserve"> sa pre účely odstraňovania vád dohodli, že v</w:t>
      </w:r>
      <w:r w:rsidR="004C5C01">
        <w:rPr>
          <w:rFonts w:eastAsia="Calibri"/>
          <w:sz w:val="24"/>
          <w:szCs w:val="24"/>
        </w:rPr>
        <w:t> </w:t>
      </w:r>
      <w:r w:rsidR="004579BA" w:rsidRPr="00684602">
        <w:rPr>
          <w:rFonts w:eastAsia="Calibri"/>
          <w:sz w:val="24"/>
          <w:szCs w:val="24"/>
        </w:rPr>
        <w:t>prípade</w:t>
      </w:r>
      <w:r w:rsidR="004C5C01">
        <w:rPr>
          <w:rFonts w:eastAsia="Calibri"/>
          <w:sz w:val="24"/>
          <w:szCs w:val="24"/>
        </w:rPr>
        <w:t>,</w:t>
      </w:r>
      <w:r w:rsidR="004579BA" w:rsidRPr="00684602">
        <w:rPr>
          <w:rFonts w:eastAsia="Calibri"/>
          <w:sz w:val="24"/>
          <w:szCs w:val="24"/>
        </w:rPr>
        <w:t xml:space="preserve"> ak je </w:t>
      </w:r>
      <w:r w:rsidR="00D14DEE">
        <w:rPr>
          <w:rFonts w:eastAsia="Calibri"/>
          <w:sz w:val="24"/>
          <w:szCs w:val="24"/>
        </w:rPr>
        <w:t>S</w:t>
      </w:r>
      <w:r w:rsidR="004579BA" w:rsidRPr="00684602">
        <w:rPr>
          <w:rFonts w:eastAsia="Calibri"/>
          <w:sz w:val="24"/>
          <w:szCs w:val="24"/>
        </w:rPr>
        <w:t>lužba poskytovaná dvakrát</w:t>
      </w:r>
      <w:r w:rsidR="004C5C01">
        <w:rPr>
          <w:rFonts w:eastAsia="Calibri"/>
          <w:sz w:val="24"/>
          <w:szCs w:val="24"/>
        </w:rPr>
        <w:t xml:space="preserve"> (2x)</w:t>
      </w:r>
      <w:r w:rsidR="004579BA" w:rsidRPr="00684602">
        <w:rPr>
          <w:rFonts w:eastAsia="Calibri"/>
          <w:sz w:val="24"/>
          <w:szCs w:val="24"/>
        </w:rPr>
        <w:t xml:space="preserve"> denne, je Poskytovateľ </w:t>
      </w:r>
      <w:r w:rsidR="00D14DEE">
        <w:rPr>
          <w:rFonts w:eastAsia="Calibri"/>
          <w:sz w:val="24"/>
          <w:szCs w:val="24"/>
        </w:rPr>
        <w:t xml:space="preserve">č. 1 </w:t>
      </w:r>
      <w:r w:rsidR="004579BA" w:rsidRPr="00684602">
        <w:rPr>
          <w:rFonts w:eastAsia="Calibri"/>
          <w:sz w:val="24"/>
          <w:szCs w:val="24"/>
        </w:rPr>
        <w:t xml:space="preserve">povinný odstrániť vadu najneskôr pri najbližšom poskytnutí </w:t>
      </w:r>
      <w:r w:rsidR="00D14DEE">
        <w:rPr>
          <w:rFonts w:eastAsia="Calibri"/>
          <w:sz w:val="24"/>
          <w:szCs w:val="24"/>
        </w:rPr>
        <w:t>S</w:t>
      </w:r>
      <w:r w:rsidR="004579BA" w:rsidRPr="00684602">
        <w:rPr>
          <w:rFonts w:eastAsia="Calibri"/>
          <w:sz w:val="24"/>
          <w:szCs w:val="24"/>
        </w:rPr>
        <w:t xml:space="preserve">lužby, pri ostatných službách do 24 hodín, ak sa </w:t>
      </w:r>
      <w:r w:rsidR="002D0786">
        <w:rPr>
          <w:rFonts w:eastAsia="Calibri"/>
          <w:sz w:val="24"/>
          <w:szCs w:val="24"/>
        </w:rPr>
        <w:t>Ú</w:t>
      </w:r>
      <w:r w:rsidR="00EA432C">
        <w:rPr>
          <w:rFonts w:eastAsia="Calibri"/>
          <w:sz w:val="24"/>
          <w:szCs w:val="24"/>
        </w:rPr>
        <w:t xml:space="preserve">častníci dohody </w:t>
      </w:r>
      <w:r w:rsidR="004579BA" w:rsidRPr="00684602">
        <w:rPr>
          <w:rFonts w:eastAsia="Calibri"/>
          <w:sz w:val="24"/>
          <w:szCs w:val="24"/>
        </w:rPr>
        <w:t>nedohodnú inak. V</w:t>
      </w:r>
      <w:r w:rsidR="004C5C01">
        <w:rPr>
          <w:rFonts w:eastAsia="Calibri"/>
          <w:sz w:val="24"/>
          <w:szCs w:val="24"/>
        </w:rPr>
        <w:t> </w:t>
      </w:r>
      <w:r w:rsidR="004579BA" w:rsidRPr="00684602">
        <w:rPr>
          <w:rFonts w:eastAsia="Calibri"/>
          <w:sz w:val="24"/>
          <w:szCs w:val="24"/>
        </w:rPr>
        <w:t>prípade</w:t>
      </w:r>
      <w:r w:rsidR="004C5C01">
        <w:rPr>
          <w:rFonts w:eastAsia="Calibri"/>
          <w:sz w:val="24"/>
          <w:szCs w:val="24"/>
        </w:rPr>
        <w:t>,</w:t>
      </w:r>
      <w:r w:rsidR="004579BA" w:rsidRPr="00684602">
        <w:rPr>
          <w:rFonts w:eastAsia="Calibri"/>
          <w:sz w:val="24"/>
          <w:szCs w:val="24"/>
        </w:rPr>
        <w:t xml:space="preserve"> ak Služba nebola poskytnutá vôbec, je Poskytovateľ</w:t>
      </w:r>
      <w:r w:rsidR="00D14DEE">
        <w:rPr>
          <w:rFonts w:eastAsia="Calibri"/>
          <w:sz w:val="24"/>
          <w:szCs w:val="24"/>
        </w:rPr>
        <w:t xml:space="preserve"> č. 1 </w:t>
      </w:r>
      <w:r w:rsidR="004579BA" w:rsidRPr="00684602">
        <w:rPr>
          <w:rFonts w:eastAsia="Calibri"/>
          <w:sz w:val="24"/>
          <w:szCs w:val="24"/>
        </w:rPr>
        <w:t xml:space="preserve">povinný vykonať ju bezodkladne po nahlásení Objednávateľom. V prípade zistenia akejkoľvek vady je </w:t>
      </w:r>
      <w:r w:rsidR="0010033C" w:rsidRPr="00684602">
        <w:rPr>
          <w:rFonts w:eastAsia="Calibri"/>
          <w:sz w:val="24"/>
          <w:szCs w:val="24"/>
        </w:rPr>
        <w:t>Objednávateľ</w:t>
      </w:r>
      <w:r w:rsidR="004579BA" w:rsidRPr="00684602">
        <w:rPr>
          <w:rFonts w:eastAsia="Calibri"/>
          <w:sz w:val="24"/>
          <w:szCs w:val="24"/>
        </w:rPr>
        <w:t xml:space="preserve"> oprávnený túto skutočnosť oznámiť Poskytovateľovi</w:t>
      </w:r>
      <w:r w:rsidR="00D14DEE">
        <w:rPr>
          <w:rFonts w:eastAsia="Calibri"/>
          <w:sz w:val="24"/>
          <w:szCs w:val="24"/>
        </w:rPr>
        <w:t xml:space="preserve"> č. 1</w:t>
      </w:r>
      <w:r w:rsidR="004579BA" w:rsidRPr="00684602">
        <w:rPr>
          <w:rFonts w:eastAsia="Calibri"/>
          <w:sz w:val="24"/>
          <w:szCs w:val="24"/>
        </w:rPr>
        <w:t xml:space="preserve">, ktorý je </w:t>
      </w:r>
      <w:r w:rsidR="004579BA" w:rsidRPr="00684602">
        <w:rPr>
          <w:rFonts w:eastAsia="Calibri"/>
          <w:sz w:val="24"/>
          <w:szCs w:val="24"/>
        </w:rPr>
        <w:lastRenderedPageBreak/>
        <w:t>povinný bezodkladne potvrdiť doručenie oznámenia vady.</w:t>
      </w:r>
      <w:r w:rsidR="00233099">
        <w:rPr>
          <w:rFonts w:eastAsia="Calibri"/>
          <w:sz w:val="24"/>
          <w:szCs w:val="24"/>
        </w:rPr>
        <w:t xml:space="preserve"> </w:t>
      </w:r>
    </w:p>
    <w:p w14:paraId="458B2027" w14:textId="1428A0E9" w:rsidR="00233099" w:rsidRDefault="00233099" w:rsidP="00B76918">
      <w:pPr>
        <w:pStyle w:val="Odsekzoznamu"/>
        <w:widowControl w:val="0"/>
        <w:numPr>
          <w:ilvl w:val="1"/>
          <w:numId w:val="14"/>
        </w:numPr>
        <w:overflowPunct/>
        <w:autoSpaceDE/>
        <w:adjustRightInd/>
        <w:spacing w:after="120"/>
        <w:ind w:left="567" w:hanging="567"/>
        <w:jc w:val="both"/>
        <w:textAlignment w:val="auto"/>
        <w:rPr>
          <w:rFonts w:eastAsia="Calibri"/>
          <w:sz w:val="24"/>
          <w:szCs w:val="24"/>
        </w:rPr>
      </w:pPr>
      <w:r>
        <w:rPr>
          <w:rFonts w:eastAsia="Calibri"/>
          <w:sz w:val="24"/>
          <w:szCs w:val="24"/>
        </w:rPr>
        <w:t>Účastníci dohody sa dohodli, že zmenu v zodpovedných osobách</w:t>
      </w:r>
      <w:r w:rsidR="004C5C01">
        <w:rPr>
          <w:rFonts w:eastAsia="Calibri"/>
          <w:sz w:val="24"/>
          <w:szCs w:val="24"/>
        </w:rPr>
        <w:t xml:space="preserve"> </w:t>
      </w:r>
      <w:r>
        <w:rPr>
          <w:rFonts w:eastAsia="Calibri"/>
          <w:sz w:val="24"/>
          <w:szCs w:val="24"/>
        </w:rPr>
        <w:t xml:space="preserve">uvedených v jednotlivých </w:t>
      </w:r>
      <w:r w:rsidR="00F37DE3">
        <w:rPr>
          <w:rFonts w:eastAsia="Calibri"/>
          <w:sz w:val="24"/>
          <w:szCs w:val="24"/>
        </w:rPr>
        <w:t>O</w:t>
      </w:r>
      <w:r>
        <w:rPr>
          <w:rFonts w:eastAsia="Calibri"/>
          <w:sz w:val="24"/>
          <w:szCs w:val="24"/>
        </w:rPr>
        <w:t>bjednávkach si budú bezodkladne oznamovať prostredníctvom bežného e-mailu. Zmena zodpovedných osôb podľa predchádzajúcej vety nie je dôvodom na zmenu alebo doplnenie Objednávky.</w:t>
      </w:r>
    </w:p>
    <w:p w14:paraId="6F9BDEDB" w14:textId="77777777" w:rsidR="00212D9A" w:rsidRDefault="00212D9A" w:rsidP="004C5C01">
      <w:pPr>
        <w:widowControl w:val="0"/>
        <w:overflowPunct/>
        <w:autoSpaceDE/>
        <w:adjustRightInd/>
        <w:spacing w:after="120"/>
        <w:textAlignment w:val="auto"/>
        <w:rPr>
          <w:rFonts w:eastAsia="Calibri"/>
          <w:b/>
          <w:bCs/>
          <w:sz w:val="24"/>
          <w:szCs w:val="24"/>
        </w:rPr>
      </w:pPr>
    </w:p>
    <w:p w14:paraId="0F9421A1" w14:textId="2AC3D917" w:rsidR="00356D49" w:rsidRDefault="007228FF" w:rsidP="004C5C01">
      <w:pPr>
        <w:widowControl w:val="0"/>
        <w:overflowPunct/>
        <w:autoSpaceDE/>
        <w:adjustRightInd/>
        <w:jc w:val="center"/>
        <w:textAlignment w:val="auto"/>
        <w:rPr>
          <w:rFonts w:eastAsia="Calibri"/>
          <w:b/>
          <w:bCs/>
          <w:sz w:val="24"/>
          <w:szCs w:val="24"/>
        </w:rPr>
      </w:pPr>
      <w:r w:rsidRPr="1C185555">
        <w:rPr>
          <w:rFonts w:eastAsia="Calibri"/>
          <w:b/>
          <w:bCs/>
          <w:sz w:val="24"/>
          <w:szCs w:val="24"/>
        </w:rPr>
        <w:t xml:space="preserve">Článok </w:t>
      </w:r>
      <w:r w:rsidR="00356D49" w:rsidRPr="1C185555">
        <w:rPr>
          <w:rFonts w:eastAsia="Calibri"/>
          <w:b/>
          <w:bCs/>
          <w:sz w:val="24"/>
          <w:szCs w:val="24"/>
        </w:rPr>
        <w:t>VIII</w:t>
      </w:r>
      <w:r w:rsidR="18491392" w:rsidRPr="1C185555">
        <w:rPr>
          <w:rFonts w:eastAsia="Calibri"/>
          <w:b/>
          <w:bCs/>
          <w:sz w:val="24"/>
          <w:szCs w:val="24"/>
        </w:rPr>
        <w:t>.</w:t>
      </w:r>
    </w:p>
    <w:p w14:paraId="5341387E" w14:textId="088FE2AC" w:rsidR="00356D49" w:rsidRDefault="00356D49" w:rsidP="004C5C01">
      <w:pPr>
        <w:widowControl w:val="0"/>
        <w:overflowPunct/>
        <w:autoSpaceDE/>
        <w:adjustRightInd/>
        <w:spacing w:after="120"/>
        <w:jc w:val="center"/>
        <w:textAlignment w:val="auto"/>
        <w:rPr>
          <w:rFonts w:eastAsia="Calibri"/>
          <w:b/>
          <w:bCs/>
          <w:sz w:val="24"/>
          <w:szCs w:val="24"/>
        </w:rPr>
      </w:pPr>
      <w:r>
        <w:rPr>
          <w:rFonts w:eastAsia="Calibri"/>
          <w:b/>
          <w:bCs/>
          <w:sz w:val="24"/>
          <w:szCs w:val="24"/>
        </w:rPr>
        <w:t>Výkonová zá</w:t>
      </w:r>
      <w:r w:rsidR="004C5C01">
        <w:rPr>
          <w:rFonts w:eastAsia="Calibri"/>
          <w:b/>
          <w:bCs/>
          <w:sz w:val="24"/>
          <w:szCs w:val="24"/>
        </w:rPr>
        <w:t>bezpeka</w:t>
      </w:r>
      <w:r>
        <w:rPr>
          <w:rFonts w:eastAsia="Calibri"/>
          <w:b/>
          <w:bCs/>
          <w:sz w:val="24"/>
          <w:szCs w:val="24"/>
        </w:rPr>
        <w:t xml:space="preserve"> </w:t>
      </w:r>
      <w:r w:rsidR="007B511C">
        <w:rPr>
          <w:rFonts w:eastAsia="Calibri"/>
          <w:b/>
          <w:bCs/>
          <w:sz w:val="24"/>
          <w:szCs w:val="24"/>
        </w:rPr>
        <w:t xml:space="preserve"> </w:t>
      </w:r>
    </w:p>
    <w:p w14:paraId="7D245D96" w14:textId="3DF161AE" w:rsidR="00356D49" w:rsidRDefault="00356D49" w:rsidP="00B76918">
      <w:pPr>
        <w:pStyle w:val="Odsekzoznamu"/>
        <w:numPr>
          <w:ilvl w:val="1"/>
          <w:numId w:val="16"/>
        </w:numPr>
        <w:overflowPunct/>
        <w:autoSpaceDE/>
        <w:autoSpaceDN/>
        <w:adjustRightInd/>
        <w:spacing w:after="120"/>
        <w:ind w:left="567" w:hanging="567"/>
        <w:jc w:val="both"/>
        <w:textAlignment w:val="auto"/>
        <w:rPr>
          <w:rFonts w:eastAsia="MS Mincho"/>
          <w:sz w:val="24"/>
          <w:szCs w:val="24"/>
          <w:lang w:eastAsia="ja-JP"/>
        </w:rPr>
      </w:pPr>
      <w:r w:rsidRPr="1C185555">
        <w:rPr>
          <w:rFonts w:eastAsia="MS Mincho"/>
          <w:sz w:val="24"/>
          <w:szCs w:val="24"/>
          <w:lang w:eastAsia="ja-JP"/>
        </w:rPr>
        <w:t>Na zabezpečenie záväzku Poskytovateľa</w:t>
      </w:r>
      <w:r w:rsidR="006A7B43" w:rsidRPr="1C185555">
        <w:rPr>
          <w:rFonts w:eastAsia="MS Mincho"/>
          <w:sz w:val="24"/>
          <w:szCs w:val="24"/>
          <w:lang w:eastAsia="ja-JP"/>
        </w:rPr>
        <w:t xml:space="preserve"> č.1 </w:t>
      </w:r>
      <w:r w:rsidRPr="1C185555">
        <w:rPr>
          <w:rFonts w:eastAsia="MS Mincho"/>
          <w:sz w:val="24"/>
          <w:szCs w:val="24"/>
          <w:lang w:eastAsia="ja-JP"/>
        </w:rPr>
        <w:t xml:space="preserve"> na riadne a včasné plnenie povinností  z tejto Rámcovej dohody Objednávateľ požaduje od Poskytovateľa</w:t>
      </w:r>
      <w:r w:rsidR="006A7B43" w:rsidRPr="1C185555">
        <w:rPr>
          <w:rFonts w:eastAsia="MS Mincho"/>
          <w:sz w:val="24"/>
          <w:szCs w:val="24"/>
          <w:lang w:eastAsia="ja-JP"/>
        </w:rPr>
        <w:t xml:space="preserve"> č.</w:t>
      </w:r>
      <w:r w:rsidR="004C5C01">
        <w:rPr>
          <w:rFonts w:eastAsia="MS Mincho"/>
          <w:sz w:val="24"/>
          <w:szCs w:val="24"/>
          <w:lang w:eastAsia="ja-JP"/>
        </w:rPr>
        <w:t xml:space="preserve"> </w:t>
      </w:r>
      <w:r w:rsidR="006A7B43" w:rsidRPr="1C185555">
        <w:rPr>
          <w:rFonts w:eastAsia="MS Mincho"/>
          <w:sz w:val="24"/>
          <w:szCs w:val="24"/>
          <w:lang w:eastAsia="ja-JP"/>
        </w:rPr>
        <w:t>1</w:t>
      </w:r>
      <w:r w:rsidRPr="1C185555">
        <w:rPr>
          <w:rFonts w:eastAsia="MS Mincho"/>
          <w:sz w:val="24"/>
          <w:szCs w:val="24"/>
          <w:lang w:eastAsia="ja-JP"/>
        </w:rPr>
        <w:t xml:space="preserve"> výkonovú zábezpeku v sume podľa čl. II</w:t>
      </w:r>
      <w:r w:rsidR="587FD69F" w:rsidRPr="1C185555">
        <w:rPr>
          <w:rFonts w:eastAsia="MS Mincho"/>
          <w:sz w:val="24"/>
          <w:szCs w:val="24"/>
          <w:lang w:eastAsia="ja-JP"/>
        </w:rPr>
        <w:t>.</w:t>
      </w:r>
      <w:r w:rsidRPr="1C185555">
        <w:rPr>
          <w:rFonts w:eastAsia="MS Mincho"/>
          <w:sz w:val="24"/>
          <w:szCs w:val="24"/>
          <w:lang w:eastAsia="ja-JP"/>
        </w:rPr>
        <w:t>, bodu 2.3 Dohody (ďalej len „</w:t>
      </w:r>
      <w:r w:rsidRPr="1C185555">
        <w:rPr>
          <w:rFonts w:eastAsia="MS Mincho"/>
          <w:b/>
          <w:bCs/>
          <w:sz w:val="24"/>
          <w:szCs w:val="24"/>
          <w:lang w:eastAsia="ja-JP"/>
        </w:rPr>
        <w:t>Výkonová zábezpeka</w:t>
      </w:r>
      <w:r w:rsidRPr="1C185555">
        <w:rPr>
          <w:rFonts w:eastAsia="MS Mincho"/>
          <w:sz w:val="24"/>
          <w:szCs w:val="24"/>
          <w:lang w:eastAsia="ja-JP"/>
        </w:rPr>
        <w:t>“). Výkonovú zábezpeku poskytne Poskytovateľ Objednávateľovi jedným z nasledujúcich spôsobov:</w:t>
      </w:r>
    </w:p>
    <w:p w14:paraId="77274AE2" w14:textId="1AEC4861" w:rsidR="00356D49" w:rsidRDefault="00967FAC" w:rsidP="00B76918">
      <w:pPr>
        <w:pStyle w:val="Odsekzoznamu"/>
        <w:numPr>
          <w:ilvl w:val="0"/>
          <w:numId w:val="15"/>
        </w:numPr>
        <w:overflowPunct/>
        <w:autoSpaceDE/>
        <w:autoSpaceDN/>
        <w:adjustRightInd/>
        <w:spacing w:after="120"/>
        <w:ind w:left="1134" w:hanging="283"/>
        <w:contextualSpacing w:val="0"/>
        <w:jc w:val="both"/>
        <w:textAlignment w:val="auto"/>
        <w:rPr>
          <w:rFonts w:eastAsia="MS Mincho"/>
          <w:sz w:val="24"/>
          <w:szCs w:val="24"/>
          <w:lang w:eastAsia="ja-JP"/>
        </w:rPr>
      </w:pPr>
      <w:r w:rsidRPr="00F30262">
        <w:rPr>
          <w:rFonts w:eastAsia="MS Mincho"/>
          <w:sz w:val="24"/>
          <w:szCs w:val="24"/>
          <w:lang w:eastAsia="ja-JP"/>
        </w:rPr>
        <w:t xml:space="preserve">zloženie finančných prostriedkov na bankový účet </w:t>
      </w:r>
      <w:r>
        <w:rPr>
          <w:rFonts w:eastAsia="MS Mincho"/>
          <w:sz w:val="24"/>
          <w:szCs w:val="24"/>
          <w:lang w:eastAsia="ja-JP"/>
        </w:rPr>
        <w:t xml:space="preserve">Objednávateľa vedený v </w:t>
      </w:r>
      <w:r w:rsidRPr="00F30262">
        <w:rPr>
          <w:rFonts w:eastAsia="MS Mincho"/>
          <w:sz w:val="24"/>
          <w:szCs w:val="24"/>
          <w:lang w:eastAsia="ja-JP"/>
        </w:rPr>
        <w:t>Štátn</w:t>
      </w:r>
      <w:r>
        <w:rPr>
          <w:rFonts w:eastAsia="MS Mincho"/>
          <w:sz w:val="24"/>
          <w:szCs w:val="24"/>
          <w:lang w:eastAsia="ja-JP"/>
        </w:rPr>
        <w:t>ej</w:t>
      </w:r>
      <w:r w:rsidRPr="00F30262">
        <w:rPr>
          <w:rFonts w:eastAsia="MS Mincho"/>
          <w:sz w:val="24"/>
          <w:szCs w:val="24"/>
          <w:lang w:eastAsia="ja-JP"/>
        </w:rPr>
        <w:t xml:space="preserve"> pokladnic</w:t>
      </w:r>
      <w:r>
        <w:rPr>
          <w:rFonts w:eastAsia="MS Mincho"/>
          <w:sz w:val="24"/>
          <w:szCs w:val="24"/>
          <w:lang w:eastAsia="ja-JP"/>
        </w:rPr>
        <w:t>i</w:t>
      </w:r>
      <w:r w:rsidRPr="00F30262">
        <w:rPr>
          <w:rFonts w:eastAsia="MS Mincho"/>
          <w:sz w:val="24"/>
          <w:szCs w:val="24"/>
          <w:lang w:eastAsia="ja-JP"/>
        </w:rPr>
        <w:t xml:space="preserve">, číslo účtu v </w:t>
      </w:r>
      <w:r w:rsidRPr="00CB3833">
        <w:rPr>
          <w:rFonts w:eastAsia="MS Mincho"/>
          <w:sz w:val="24"/>
          <w:szCs w:val="24"/>
          <w:lang w:eastAsia="ja-JP"/>
        </w:rPr>
        <w:t xml:space="preserve">tvare IBAN </w:t>
      </w:r>
      <w:r w:rsidRPr="00905D7E">
        <w:rPr>
          <w:rFonts w:eastAsia="MS Mincho"/>
          <w:b/>
          <w:bCs/>
          <w:sz w:val="24"/>
          <w:szCs w:val="24"/>
          <w:lang w:eastAsia="ja-JP"/>
        </w:rPr>
        <w:t>SK59 8180 0000 0070 0018 0074</w:t>
      </w:r>
      <w:r w:rsidRPr="00CB3833">
        <w:rPr>
          <w:rFonts w:eastAsia="MS Mincho"/>
          <w:sz w:val="24"/>
          <w:szCs w:val="24"/>
          <w:lang w:eastAsia="ja-JP"/>
        </w:rPr>
        <w:t>,</w:t>
      </w:r>
      <w:r w:rsidRPr="00F30262">
        <w:rPr>
          <w:rFonts w:eastAsia="MS Mincho"/>
          <w:sz w:val="24"/>
          <w:szCs w:val="24"/>
          <w:lang w:eastAsia="ja-JP"/>
        </w:rPr>
        <w:t xml:space="preserve"> Konštantný symbol: </w:t>
      </w:r>
      <w:r w:rsidRPr="00905D7E">
        <w:rPr>
          <w:rFonts w:eastAsia="MS Mincho"/>
          <w:b/>
          <w:bCs/>
          <w:sz w:val="24"/>
          <w:szCs w:val="24"/>
          <w:lang w:eastAsia="ja-JP"/>
        </w:rPr>
        <w:t>0558</w:t>
      </w:r>
      <w:r w:rsidRPr="00F30262">
        <w:rPr>
          <w:rFonts w:eastAsia="MS Mincho"/>
          <w:sz w:val="24"/>
          <w:szCs w:val="24"/>
          <w:lang w:eastAsia="ja-JP"/>
        </w:rPr>
        <w:t xml:space="preserve">, Variabilný symbol: </w:t>
      </w:r>
      <w:r w:rsidRPr="00905D7E">
        <w:rPr>
          <w:rFonts w:eastAsia="MS Mincho"/>
          <w:b/>
          <w:bCs/>
          <w:sz w:val="24"/>
          <w:szCs w:val="24"/>
          <w:lang w:eastAsia="ja-JP"/>
        </w:rPr>
        <w:t>IČO Poskytovateľa</w:t>
      </w:r>
      <w:r w:rsidRPr="00F30262">
        <w:rPr>
          <w:rFonts w:eastAsia="MS Mincho"/>
          <w:sz w:val="24"/>
          <w:szCs w:val="24"/>
          <w:lang w:eastAsia="ja-JP"/>
        </w:rPr>
        <w:t xml:space="preserve">, Špecifický symbol: </w:t>
      </w:r>
      <w:r w:rsidRPr="00905D7E">
        <w:rPr>
          <w:rFonts w:eastAsia="MS Mincho"/>
          <w:b/>
          <w:bCs/>
          <w:sz w:val="24"/>
          <w:szCs w:val="24"/>
          <w:lang w:eastAsia="ja-JP"/>
        </w:rPr>
        <w:t>2019000551</w:t>
      </w:r>
      <w:r w:rsidRPr="00F30262">
        <w:rPr>
          <w:rFonts w:eastAsia="MS Mincho"/>
          <w:sz w:val="24"/>
          <w:szCs w:val="24"/>
          <w:lang w:eastAsia="ja-JP"/>
        </w:rPr>
        <w:t>, BIC/SWIFT kód:</w:t>
      </w:r>
      <w:r>
        <w:rPr>
          <w:rFonts w:eastAsia="MS Mincho"/>
          <w:sz w:val="24"/>
          <w:szCs w:val="24"/>
          <w:lang w:eastAsia="ja-JP"/>
        </w:rPr>
        <w:t xml:space="preserve"> </w:t>
      </w:r>
      <w:r w:rsidRPr="00905D7E">
        <w:rPr>
          <w:b/>
          <w:bCs/>
          <w:sz w:val="24"/>
          <w:szCs w:val="24"/>
        </w:rPr>
        <w:t>SPSRSKBA</w:t>
      </w:r>
      <w:r w:rsidRPr="00F30262">
        <w:rPr>
          <w:rFonts w:eastAsia="MS Mincho"/>
          <w:sz w:val="24"/>
          <w:szCs w:val="24"/>
          <w:lang w:eastAsia="ja-JP"/>
        </w:rPr>
        <w:t>, Banka príjemcu:</w:t>
      </w:r>
      <w:r>
        <w:rPr>
          <w:rFonts w:eastAsia="MS Mincho"/>
          <w:sz w:val="24"/>
          <w:szCs w:val="24"/>
          <w:lang w:eastAsia="ja-JP"/>
        </w:rPr>
        <w:t xml:space="preserve"> </w:t>
      </w:r>
      <w:r w:rsidRPr="00905D7E">
        <w:rPr>
          <w:rFonts w:eastAsia="MS Mincho"/>
          <w:b/>
          <w:bCs/>
          <w:sz w:val="24"/>
          <w:szCs w:val="24"/>
          <w:lang w:eastAsia="ja-JP"/>
        </w:rPr>
        <w:t>Štátna pokladnica</w:t>
      </w:r>
      <w:r w:rsidRPr="00905D7E">
        <w:rPr>
          <w:rFonts w:eastAsia="MS Mincho"/>
          <w:sz w:val="24"/>
          <w:szCs w:val="24"/>
          <w:lang w:eastAsia="ja-JP"/>
        </w:rPr>
        <w:t>, Radlinského 32, 810 05 Bratislava, S</w:t>
      </w:r>
      <w:r>
        <w:rPr>
          <w:rFonts w:eastAsia="MS Mincho"/>
          <w:sz w:val="24"/>
          <w:szCs w:val="24"/>
          <w:lang w:eastAsia="ja-JP"/>
        </w:rPr>
        <w:t>lovenská republika.</w:t>
      </w:r>
      <w:r w:rsidRPr="00F30262">
        <w:rPr>
          <w:rFonts w:eastAsia="MS Mincho"/>
          <w:sz w:val="24"/>
          <w:szCs w:val="24"/>
          <w:lang w:eastAsia="ja-JP"/>
        </w:rPr>
        <w:t xml:space="preserve"> </w:t>
      </w:r>
      <w:r>
        <w:rPr>
          <w:rFonts w:eastAsia="MS Mincho"/>
          <w:sz w:val="24"/>
          <w:szCs w:val="24"/>
          <w:lang w:eastAsia="ja-JP"/>
        </w:rPr>
        <w:t>Poskytovateľ</w:t>
      </w:r>
      <w:r w:rsidRPr="00F30262">
        <w:rPr>
          <w:rFonts w:eastAsia="MS Mincho"/>
          <w:sz w:val="24"/>
          <w:szCs w:val="24"/>
          <w:lang w:eastAsia="ja-JP"/>
        </w:rPr>
        <w:t xml:space="preserve"> sa zaväzuje najneskôr v deň uzavretia tejto </w:t>
      </w:r>
      <w:r>
        <w:rPr>
          <w:rFonts w:eastAsia="MS Mincho"/>
          <w:sz w:val="24"/>
          <w:szCs w:val="24"/>
          <w:lang w:eastAsia="ja-JP"/>
        </w:rPr>
        <w:t>Rámcovej d</w:t>
      </w:r>
      <w:r w:rsidRPr="00F30262">
        <w:rPr>
          <w:rFonts w:eastAsia="MS Mincho"/>
          <w:sz w:val="24"/>
          <w:szCs w:val="24"/>
          <w:lang w:eastAsia="ja-JP"/>
        </w:rPr>
        <w:t xml:space="preserve">ohody uhradiť finančné prostriedky na bankový účet </w:t>
      </w:r>
      <w:r>
        <w:rPr>
          <w:rFonts w:eastAsia="MS Mincho"/>
          <w:sz w:val="24"/>
          <w:szCs w:val="24"/>
          <w:lang w:eastAsia="ja-JP"/>
        </w:rPr>
        <w:t>Objednávateľa</w:t>
      </w:r>
      <w:r w:rsidR="00356D49">
        <w:rPr>
          <w:rFonts w:eastAsia="MS Mincho"/>
          <w:sz w:val="24"/>
          <w:szCs w:val="24"/>
          <w:lang w:eastAsia="ja-JP"/>
        </w:rPr>
        <w:t>,</w:t>
      </w:r>
    </w:p>
    <w:p w14:paraId="3970C8FF" w14:textId="77777777" w:rsidR="00356D49" w:rsidRDefault="00356D49" w:rsidP="006872CB">
      <w:pPr>
        <w:pStyle w:val="Odsekzoznamu"/>
        <w:overflowPunct/>
        <w:autoSpaceDE/>
        <w:autoSpaceDN/>
        <w:adjustRightInd/>
        <w:spacing w:after="120"/>
        <w:ind w:left="1134"/>
        <w:contextualSpacing w:val="0"/>
        <w:jc w:val="both"/>
        <w:textAlignment w:val="auto"/>
        <w:rPr>
          <w:rFonts w:eastAsia="MS Mincho"/>
          <w:sz w:val="24"/>
          <w:szCs w:val="24"/>
          <w:lang w:eastAsia="ja-JP"/>
        </w:rPr>
      </w:pPr>
      <w:r>
        <w:rPr>
          <w:rFonts w:eastAsia="MS Mincho"/>
          <w:sz w:val="24"/>
          <w:szCs w:val="24"/>
          <w:lang w:eastAsia="ja-JP"/>
        </w:rPr>
        <w:t>alebo</w:t>
      </w:r>
    </w:p>
    <w:p w14:paraId="36DBB315" w14:textId="3D3B7BD9" w:rsidR="00356D49" w:rsidRDefault="00356D49" w:rsidP="00B76918">
      <w:pPr>
        <w:pStyle w:val="Odsekzoznamu"/>
        <w:numPr>
          <w:ilvl w:val="0"/>
          <w:numId w:val="15"/>
        </w:numPr>
        <w:overflowPunct/>
        <w:autoSpaceDE/>
        <w:autoSpaceDN/>
        <w:adjustRightInd/>
        <w:spacing w:after="120"/>
        <w:ind w:left="1134" w:hanging="283"/>
        <w:jc w:val="both"/>
        <w:textAlignment w:val="auto"/>
        <w:rPr>
          <w:rFonts w:eastAsia="MS Mincho"/>
          <w:sz w:val="24"/>
          <w:szCs w:val="24"/>
          <w:lang w:eastAsia="ja-JP"/>
        </w:rPr>
      </w:pPr>
      <w:r w:rsidRPr="1C185555">
        <w:rPr>
          <w:rFonts w:eastAsia="MS Mincho"/>
          <w:sz w:val="24"/>
          <w:szCs w:val="24"/>
          <w:lang w:eastAsia="ja-JP"/>
        </w:rPr>
        <w:t>poskytnutie bankovej záruky (tzv. bezpodmienečnej) za Poskytovateľa.           Poskytnutie bankovej záruky za Poskytovateľa sa riadi ustanoveniami zákona č. 513/1991 Zb. Obchodného zákonníka v znení neskorších predpisov. Uchádzač predloží bankovú záruku, v ktorej banka písomne vyhlási, že na prvú výzvu  uspokojí veriteľa (Objednávateľa) za dlžníka (Poskytovateľa) do výšky výkonovej zábezpeky. Banková záruka  môže byť vystavená bankou so sídlom v Slovenskej republike, pobočkou zahraničnej banky v Slovenskej republike. Banková záruka vyhotovená zahraničnou bankou musí byť predložená v pôvodnom jazyku a súčasne úradne preložená do slovenského jazyka, okrem záručnej listiny vyhotovenej v českom jazyku. Banková záruka musí byť platná  počas celej doby platnosti  tejto Rámcovej dohody, pričom platnosť bankovej záruky nesmie uplynúť skôr ako dvadsať (20) dní po konečnej akceptácii predmetu Rámcovej dohody  podľa tejto Rámcovej dohody. Originál bankovej záruky musí Poskytovateľ</w:t>
      </w:r>
      <w:r w:rsidR="005867DF" w:rsidRPr="1C185555">
        <w:rPr>
          <w:rFonts w:eastAsia="MS Mincho"/>
          <w:sz w:val="24"/>
          <w:szCs w:val="24"/>
          <w:lang w:eastAsia="ja-JP"/>
        </w:rPr>
        <w:t xml:space="preserve"> č.1</w:t>
      </w:r>
      <w:r w:rsidRPr="1C185555">
        <w:rPr>
          <w:rFonts w:eastAsia="MS Mincho"/>
          <w:sz w:val="24"/>
          <w:szCs w:val="24"/>
          <w:lang w:eastAsia="ja-JP"/>
        </w:rPr>
        <w:t xml:space="preserve"> doručiť Objednávateľovi najneskôr ku dňu podpisu tejto Rámcovej dohody. V bankovej záruke musí banka písomne vyhlásiť, že uspokojí  Objednávateľa do výšky hodnoty Výkonovej zábezpeky uvedenej v čl. II</w:t>
      </w:r>
      <w:r w:rsidR="2606E986" w:rsidRPr="1C185555">
        <w:rPr>
          <w:rFonts w:eastAsia="MS Mincho"/>
          <w:sz w:val="24"/>
          <w:szCs w:val="24"/>
          <w:lang w:eastAsia="ja-JP"/>
        </w:rPr>
        <w:t>.</w:t>
      </w:r>
      <w:r w:rsidRPr="1C185555">
        <w:rPr>
          <w:rFonts w:eastAsia="MS Mincho"/>
          <w:sz w:val="24"/>
          <w:szCs w:val="24"/>
          <w:lang w:eastAsia="ja-JP"/>
        </w:rPr>
        <w:t>, bode 2.3 tejto Rámcovej dohody,</w:t>
      </w:r>
    </w:p>
    <w:p w14:paraId="2571FB4E" w14:textId="6AD4A107" w:rsidR="00356D49" w:rsidRDefault="00356D49" w:rsidP="006872CB">
      <w:pPr>
        <w:pStyle w:val="Odsekzoznamu"/>
        <w:overflowPunct/>
        <w:autoSpaceDE/>
        <w:autoSpaceDN/>
        <w:adjustRightInd/>
        <w:spacing w:after="120"/>
        <w:ind w:left="1134"/>
        <w:contextualSpacing w:val="0"/>
        <w:jc w:val="both"/>
        <w:textAlignment w:val="auto"/>
        <w:rPr>
          <w:rFonts w:eastAsia="MS Mincho"/>
          <w:sz w:val="24"/>
          <w:szCs w:val="24"/>
          <w:lang w:eastAsia="ja-JP"/>
        </w:rPr>
      </w:pPr>
      <w:r>
        <w:rPr>
          <w:rFonts w:eastAsia="MS Mincho"/>
          <w:sz w:val="24"/>
          <w:szCs w:val="24"/>
          <w:lang w:eastAsia="ja-JP"/>
        </w:rPr>
        <w:t>alebo</w:t>
      </w:r>
    </w:p>
    <w:p w14:paraId="20C2AE8A" w14:textId="73891D27" w:rsidR="00356D49" w:rsidRPr="00F30262" w:rsidRDefault="00356D49" w:rsidP="00B76918">
      <w:pPr>
        <w:pStyle w:val="Odsekzoznamu"/>
        <w:numPr>
          <w:ilvl w:val="0"/>
          <w:numId w:val="15"/>
        </w:numPr>
        <w:overflowPunct/>
        <w:autoSpaceDE/>
        <w:autoSpaceDN/>
        <w:adjustRightInd/>
        <w:spacing w:after="120"/>
        <w:ind w:left="1134" w:hanging="283"/>
        <w:contextualSpacing w:val="0"/>
        <w:jc w:val="both"/>
        <w:textAlignment w:val="auto"/>
        <w:rPr>
          <w:rFonts w:eastAsia="MS Mincho"/>
          <w:sz w:val="24"/>
          <w:szCs w:val="24"/>
          <w:lang w:eastAsia="ja-JP"/>
        </w:rPr>
      </w:pPr>
      <w:r w:rsidRPr="00F30262">
        <w:rPr>
          <w:rFonts w:eastAsia="MS Mincho"/>
          <w:sz w:val="24"/>
          <w:szCs w:val="24"/>
          <w:lang w:eastAsia="ja-JP"/>
        </w:rPr>
        <w:t xml:space="preserve">poskytnutie poistenia záruky podľa  príslušných právnych predpisov Slovenskej republiky. Poistenie záruky môže byť vystavené poisťovňou alebo pobočkou zahraničnej poisťovne. Poistenie záruky vyhotovené zahraničnou bankou musí byť predložené v pôvodnom jazyku a súčasne úradne preložené do slovenského jazyka, okrem poistenia záruky vyhotoveného v českom jazyku. Poistenie záruky musí byť platné  počas celej doby platnosti  tejto </w:t>
      </w:r>
      <w:r>
        <w:rPr>
          <w:rFonts w:eastAsia="MS Mincho"/>
          <w:sz w:val="24"/>
          <w:szCs w:val="24"/>
          <w:lang w:eastAsia="ja-JP"/>
        </w:rPr>
        <w:t>Rámcovej d</w:t>
      </w:r>
      <w:r w:rsidRPr="00F30262">
        <w:rPr>
          <w:rFonts w:eastAsia="MS Mincho"/>
          <w:sz w:val="24"/>
          <w:szCs w:val="24"/>
          <w:lang w:eastAsia="ja-JP"/>
        </w:rPr>
        <w:t xml:space="preserve">ohody, pričom platnosť poistenia záruky nesmie uplynúť skôr ako dvadsať (20) dní po konečnej akceptácii </w:t>
      </w:r>
      <w:r>
        <w:rPr>
          <w:rFonts w:eastAsia="MS Mincho"/>
          <w:sz w:val="24"/>
          <w:szCs w:val="24"/>
          <w:lang w:eastAsia="ja-JP"/>
        </w:rPr>
        <w:t>p</w:t>
      </w:r>
      <w:r w:rsidRPr="00F30262">
        <w:rPr>
          <w:rFonts w:eastAsia="MS Mincho"/>
          <w:sz w:val="24"/>
          <w:szCs w:val="24"/>
          <w:lang w:eastAsia="ja-JP"/>
        </w:rPr>
        <w:t xml:space="preserve">redmetu </w:t>
      </w:r>
      <w:r>
        <w:rPr>
          <w:rFonts w:eastAsia="MS Mincho"/>
          <w:sz w:val="24"/>
          <w:szCs w:val="24"/>
          <w:lang w:eastAsia="ja-JP"/>
        </w:rPr>
        <w:t xml:space="preserve">Rámcovej </w:t>
      </w:r>
      <w:r w:rsidRPr="00F30262">
        <w:rPr>
          <w:rFonts w:eastAsia="MS Mincho"/>
          <w:sz w:val="24"/>
          <w:szCs w:val="24"/>
          <w:lang w:eastAsia="ja-JP"/>
        </w:rPr>
        <w:t xml:space="preserve">dohody podľa tejto </w:t>
      </w:r>
      <w:r>
        <w:rPr>
          <w:rFonts w:eastAsia="MS Mincho"/>
          <w:sz w:val="24"/>
          <w:szCs w:val="24"/>
          <w:lang w:eastAsia="ja-JP"/>
        </w:rPr>
        <w:t>Rámcovej d</w:t>
      </w:r>
      <w:r w:rsidRPr="00F30262">
        <w:rPr>
          <w:rFonts w:eastAsia="MS Mincho"/>
          <w:sz w:val="24"/>
          <w:szCs w:val="24"/>
          <w:lang w:eastAsia="ja-JP"/>
        </w:rPr>
        <w:t>ohody. Z poistnej zmluvy o poistení záruky musí vyplývať, že poisťovňa uspokojí veriteľa (</w:t>
      </w:r>
      <w:r>
        <w:rPr>
          <w:rFonts w:eastAsia="MS Mincho"/>
          <w:sz w:val="24"/>
          <w:szCs w:val="24"/>
          <w:lang w:eastAsia="ja-JP"/>
        </w:rPr>
        <w:t>Objednávateľa</w:t>
      </w:r>
      <w:r w:rsidRPr="00F30262">
        <w:rPr>
          <w:rFonts w:eastAsia="MS Mincho"/>
          <w:sz w:val="24"/>
          <w:szCs w:val="24"/>
          <w:lang w:eastAsia="ja-JP"/>
        </w:rPr>
        <w:t>) za dlžníka (</w:t>
      </w:r>
      <w:r>
        <w:rPr>
          <w:rFonts w:eastAsia="MS Mincho"/>
          <w:sz w:val="24"/>
          <w:szCs w:val="24"/>
          <w:lang w:eastAsia="ja-JP"/>
        </w:rPr>
        <w:t>Poskytovateľa</w:t>
      </w:r>
      <w:r w:rsidRPr="00F30262">
        <w:rPr>
          <w:rFonts w:eastAsia="MS Mincho"/>
          <w:sz w:val="24"/>
          <w:szCs w:val="24"/>
          <w:lang w:eastAsia="ja-JP"/>
        </w:rPr>
        <w:t xml:space="preserve">). Poisťovňa sa musí v poistnej zmluve zaviazať, že bezodkladne zaplatí vzniknutú pohľadávku  na prvú výzvu </w:t>
      </w:r>
      <w:r>
        <w:rPr>
          <w:rFonts w:eastAsia="MS Mincho"/>
          <w:sz w:val="24"/>
          <w:szCs w:val="24"/>
          <w:lang w:eastAsia="ja-JP"/>
        </w:rPr>
        <w:lastRenderedPageBreak/>
        <w:t>Objednávateľa</w:t>
      </w:r>
      <w:r w:rsidRPr="00F30262">
        <w:rPr>
          <w:rFonts w:eastAsia="MS Mincho"/>
          <w:sz w:val="24"/>
          <w:szCs w:val="24"/>
          <w:lang w:eastAsia="ja-JP"/>
        </w:rPr>
        <w:t xml:space="preserve"> na účet </w:t>
      </w:r>
      <w:r>
        <w:rPr>
          <w:rFonts w:eastAsia="MS Mincho"/>
          <w:sz w:val="24"/>
          <w:szCs w:val="24"/>
          <w:lang w:eastAsia="ja-JP"/>
        </w:rPr>
        <w:t>Poskytovateľa</w:t>
      </w:r>
      <w:r w:rsidRPr="00F30262">
        <w:rPr>
          <w:rFonts w:eastAsia="MS Mincho"/>
          <w:sz w:val="24"/>
          <w:szCs w:val="24"/>
          <w:lang w:eastAsia="ja-JP"/>
        </w:rPr>
        <w:t xml:space="preserve">. Originál poistenia záruky musí </w:t>
      </w:r>
      <w:r>
        <w:rPr>
          <w:rFonts w:eastAsia="MS Mincho"/>
          <w:sz w:val="24"/>
          <w:szCs w:val="24"/>
          <w:lang w:eastAsia="ja-JP"/>
        </w:rPr>
        <w:t>Poskytovateľ</w:t>
      </w:r>
      <w:r w:rsidR="005867DF">
        <w:rPr>
          <w:rFonts w:eastAsia="MS Mincho"/>
          <w:sz w:val="24"/>
          <w:szCs w:val="24"/>
          <w:lang w:eastAsia="ja-JP"/>
        </w:rPr>
        <w:t xml:space="preserve"> č.</w:t>
      </w:r>
      <w:r w:rsidR="004C5C01">
        <w:rPr>
          <w:rFonts w:eastAsia="MS Mincho"/>
          <w:sz w:val="24"/>
          <w:szCs w:val="24"/>
          <w:lang w:eastAsia="ja-JP"/>
        </w:rPr>
        <w:t xml:space="preserve"> </w:t>
      </w:r>
      <w:r w:rsidR="005867DF">
        <w:rPr>
          <w:rFonts w:eastAsia="MS Mincho"/>
          <w:sz w:val="24"/>
          <w:szCs w:val="24"/>
          <w:lang w:eastAsia="ja-JP"/>
        </w:rPr>
        <w:t>1</w:t>
      </w:r>
      <w:r>
        <w:rPr>
          <w:rFonts w:eastAsia="MS Mincho"/>
          <w:sz w:val="24"/>
          <w:szCs w:val="24"/>
          <w:lang w:eastAsia="ja-JP"/>
        </w:rPr>
        <w:t xml:space="preserve"> </w:t>
      </w:r>
      <w:r w:rsidRPr="00F30262">
        <w:rPr>
          <w:rFonts w:eastAsia="MS Mincho"/>
          <w:sz w:val="24"/>
          <w:szCs w:val="24"/>
          <w:lang w:eastAsia="ja-JP"/>
        </w:rPr>
        <w:t xml:space="preserve">doručiť </w:t>
      </w:r>
      <w:r>
        <w:rPr>
          <w:rFonts w:eastAsia="MS Mincho"/>
          <w:sz w:val="24"/>
          <w:szCs w:val="24"/>
          <w:lang w:eastAsia="ja-JP"/>
        </w:rPr>
        <w:t>Objednávateľovi</w:t>
      </w:r>
      <w:r w:rsidRPr="00F30262">
        <w:rPr>
          <w:rFonts w:eastAsia="MS Mincho"/>
          <w:sz w:val="24"/>
          <w:szCs w:val="24"/>
          <w:lang w:eastAsia="ja-JP"/>
        </w:rPr>
        <w:t xml:space="preserve"> najneskôr ku dňu podpisu tejto </w:t>
      </w:r>
      <w:r>
        <w:rPr>
          <w:rFonts w:eastAsia="MS Mincho"/>
          <w:sz w:val="24"/>
          <w:szCs w:val="24"/>
          <w:lang w:eastAsia="ja-JP"/>
        </w:rPr>
        <w:t>Rámcovej d</w:t>
      </w:r>
      <w:r w:rsidRPr="00F30262">
        <w:rPr>
          <w:rFonts w:eastAsia="MS Mincho"/>
          <w:sz w:val="24"/>
          <w:szCs w:val="24"/>
          <w:lang w:eastAsia="ja-JP"/>
        </w:rPr>
        <w:t xml:space="preserve">ohody. V poistnej listine musí poisťovateľ písomne vyhlásiť, že uspokojí </w:t>
      </w:r>
      <w:r>
        <w:rPr>
          <w:rFonts w:eastAsia="MS Mincho"/>
          <w:sz w:val="24"/>
          <w:szCs w:val="24"/>
          <w:lang w:eastAsia="ja-JP"/>
        </w:rPr>
        <w:t>Objednávateľa</w:t>
      </w:r>
      <w:r w:rsidRPr="00F30262">
        <w:rPr>
          <w:rFonts w:eastAsia="MS Mincho"/>
          <w:sz w:val="24"/>
          <w:szCs w:val="24"/>
          <w:lang w:eastAsia="ja-JP"/>
        </w:rPr>
        <w:t xml:space="preserve"> do výšky hodnoty Výkonovej zábezpeky uvedenej v tomto bode tejto </w:t>
      </w:r>
      <w:r>
        <w:rPr>
          <w:rFonts w:eastAsia="MS Mincho"/>
          <w:sz w:val="24"/>
          <w:szCs w:val="24"/>
          <w:lang w:eastAsia="ja-JP"/>
        </w:rPr>
        <w:t>Rámcovej d</w:t>
      </w:r>
      <w:r w:rsidRPr="00F30262">
        <w:rPr>
          <w:rFonts w:eastAsia="MS Mincho"/>
          <w:sz w:val="24"/>
          <w:szCs w:val="24"/>
          <w:lang w:eastAsia="ja-JP"/>
        </w:rPr>
        <w:t>ohody</w:t>
      </w:r>
      <w:r>
        <w:rPr>
          <w:rFonts w:eastAsia="MS Mincho"/>
          <w:sz w:val="24"/>
          <w:szCs w:val="24"/>
          <w:lang w:eastAsia="ja-JP"/>
        </w:rPr>
        <w:t>.</w:t>
      </w:r>
    </w:p>
    <w:p w14:paraId="67AE9762" w14:textId="77777777" w:rsidR="00356D49" w:rsidRDefault="00356D49" w:rsidP="00B76918">
      <w:pPr>
        <w:pStyle w:val="Odsekzoznamu"/>
        <w:numPr>
          <w:ilvl w:val="1"/>
          <w:numId w:val="16"/>
        </w:numPr>
        <w:overflowPunct/>
        <w:autoSpaceDE/>
        <w:autoSpaceDN/>
        <w:adjustRightInd/>
        <w:spacing w:after="120"/>
        <w:ind w:left="567" w:hanging="567"/>
        <w:contextualSpacing w:val="0"/>
        <w:jc w:val="both"/>
        <w:textAlignment w:val="auto"/>
        <w:rPr>
          <w:rFonts w:eastAsia="MS Mincho"/>
          <w:sz w:val="24"/>
          <w:szCs w:val="24"/>
          <w:lang w:eastAsia="ja-JP"/>
        </w:rPr>
      </w:pPr>
      <w:r w:rsidRPr="00F30262">
        <w:rPr>
          <w:rFonts w:eastAsia="MS Mincho"/>
          <w:sz w:val="24"/>
          <w:szCs w:val="24"/>
          <w:lang w:eastAsia="ja-JP"/>
        </w:rPr>
        <w:t xml:space="preserve">Výkonová zábezpeka môže byť na základe rozhodnutia </w:t>
      </w:r>
      <w:r>
        <w:rPr>
          <w:rFonts w:eastAsia="MS Mincho"/>
          <w:sz w:val="24"/>
          <w:szCs w:val="24"/>
          <w:lang w:eastAsia="ja-JP"/>
        </w:rPr>
        <w:t>Objednávateľa</w:t>
      </w:r>
      <w:r w:rsidRPr="00F30262">
        <w:rPr>
          <w:rFonts w:eastAsia="MS Mincho"/>
          <w:sz w:val="24"/>
          <w:szCs w:val="24"/>
          <w:lang w:eastAsia="ja-JP"/>
        </w:rPr>
        <w:t xml:space="preserve"> použitá na akúkoľvek náhradu zmluvných pokút, vzniknutej škody, iných sankcií a nárokov v prospech </w:t>
      </w:r>
      <w:r>
        <w:rPr>
          <w:rFonts w:eastAsia="MS Mincho"/>
          <w:sz w:val="24"/>
          <w:szCs w:val="24"/>
          <w:lang w:eastAsia="ja-JP"/>
        </w:rPr>
        <w:t>Objednávateľa</w:t>
      </w:r>
      <w:r w:rsidRPr="00F30262">
        <w:rPr>
          <w:rFonts w:eastAsia="MS Mincho"/>
          <w:sz w:val="24"/>
          <w:szCs w:val="24"/>
          <w:lang w:eastAsia="ja-JP"/>
        </w:rPr>
        <w:t xml:space="preserve">, ktoré mu vzniknú pri porušení </w:t>
      </w:r>
      <w:r>
        <w:rPr>
          <w:rFonts w:eastAsia="MS Mincho"/>
          <w:sz w:val="24"/>
          <w:szCs w:val="24"/>
          <w:lang w:eastAsia="ja-JP"/>
        </w:rPr>
        <w:t>Rámcovej d</w:t>
      </w:r>
      <w:r w:rsidRPr="00F30262">
        <w:rPr>
          <w:rFonts w:eastAsia="MS Mincho"/>
          <w:sz w:val="24"/>
          <w:szCs w:val="24"/>
          <w:lang w:eastAsia="ja-JP"/>
        </w:rPr>
        <w:t xml:space="preserve">ohody zo strany </w:t>
      </w:r>
      <w:r>
        <w:rPr>
          <w:rFonts w:eastAsia="MS Mincho"/>
          <w:sz w:val="24"/>
          <w:szCs w:val="24"/>
          <w:lang w:eastAsia="ja-JP"/>
        </w:rPr>
        <w:t>Poskytovateľa</w:t>
      </w:r>
      <w:r w:rsidRPr="00F30262">
        <w:rPr>
          <w:rFonts w:eastAsia="MS Mincho"/>
          <w:sz w:val="24"/>
          <w:szCs w:val="24"/>
          <w:lang w:eastAsia="ja-JP"/>
        </w:rPr>
        <w:t>, v súlade s § 8 zákona č. 374/2014 Z. z. o pohľadávkach štátu a o zmene a doplnení niektorých zákonov v znení neskorších predpisov</w:t>
      </w:r>
      <w:r>
        <w:rPr>
          <w:rFonts w:eastAsia="MS Mincho"/>
          <w:sz w:val="24"/>
          <w:szCs w:val="24"/>
          <w:lang w:eastAsia="ja-JP"/>
        </w:rPr>
        <w:t>.</w:t>
      </w:r>
    </w:p>
    <w:p w14:paraId="2FF26DBC" w14:textId="60E74887" w:rsidR="00356D49" w:rsidRDefault="00356D49" w:rsidP="00B76918">
      <w:pPr>
        <w:pStyle w:val="Odsekzoznamu"/>
        <w:numPr>
          <w:ilvl w:val="1"/>
          <w:numId w:val="16"/>
        </w:numPr>
        <w:overflowPunct/>
        <w:autoSpaceDE/>
        <w:autoSpaceDN/>
        <w:adjustRightInd/>
        <w:spacing w:after="120"/>
        <w:ind w:left="567" w:hanging="567"/>
        <w:contextualSpacing w:val="0"/>
        <w:jc w:val="both"/>
        <w:textAlignment w:val="auto"/>
        <w:rPr>
          <w:rFonts w:eastAsia="MS Mincho"/>
          <w:sz w:val="24"/>
          <w:szCs w:val="24"/>
          <w:lang w:eastAsia="ja-JP"/>
        </w:rPr>
      </w:pPr>
      <w:r w:rsidRPr="00F30262">
        <w:rPr>
          <w:rFonts w:eastAsia="MS Mincho"/>
          <w:sz w:val="24"/>
          <w:szCs w:val="24"/>
          <w:lang w:eastAsia="ja-JP"/>
        </w:rPr>
        <w:t>Výkonová zábezpeka bude do dvadsiatich (20) dní po</w:t>
      </w:r>
      <w:r w:rsidR="008F631A">
        <w:rPr>
          <w:rFonts w:eastAsia="MS Mincho"/>
          <w:sz w:val="24"/>
          <w:szCs w:val="24"/>
          <w:lang w:eastAsia="ja-JP"/>
        </w:rPr>
        <w:t xml:space="preserve"> uplynutí doby trvania</w:t>
      </w:r>
      <w:r w:rsidR="008F0204">
        <w:rPr>
          <w:rFonts w:eastAsia="MS Mincho"/>
          <w:sz w:val="24"/>
          <w:szCs w:val="24"/>
          <w:lang w:eastAsia="ja-JP"/>
        </w:rPr>
        <w:t xml:space="preserve"> </w:t>
      </w:r>
      <w:r>
        <w:rPr>
          <w:rFonts w:eastAsia="MS Mincho"/>
          <w:sz w:val="24"/>
          <w:szCs w:val="24"/>
          <w:lang w:eastAsia="ja-JP"/>
        </w:rPr>
        <w:t>Rámcovej dohody</w:t>
      </w:r>
      <w:r w:rsidRPr="00F30262">
        <w:rPr>
          <w:rFonts w:eastAsia="MS Mincho"/>
          <w:sz w:val="24"/>
          <w:szCs w:val="24"/>
          <w:lang w:eastAsia="ja-JP"/>
        </w:rPr>
        <w:t xml:space="preserve"> podľa tejto </w:t>
      </w:r>
      <w:r>
        <w:rPr>
          <w:rFonts w:eastAsia="MS Mincho"/>
          <w:sz w:val="24"/>
          <w:szCs w:val="24"/>
          <w:lang w:eastAsia="ja-JP"/>
        </w:rPr>
        <w:t>Rámcovej d</w:t>
      </w:r>
      <w:r w:rsidRPr="00F30262">
        <w:rPr>
          <w:rFonts w:eastAsia="MS Mincho"/>
          <w:sz w:val="24"/>
          <w:szCs w:val="24"/>
          <w:lang w:eastAsia="ja-JP"/>
        </w:rPr>
        <w:t xml:space="preserve">ohody vrátená </w:t>
      </w:r>
      <w:r>
        <w:rPr>
          <w:rFonts w:eastAsia="MS Mincho"/>
          <w:sz w:val="24"/>
          <w:szCs w:val="24"/>
          <w:lang w:eastAsia="ja-JP"/>
        </w:rPr>
        <w:t xml:space="preserve">Poskytovateľovi </w:t>
      </w:r>
      <w:r w:rsidRPr="00F30262">
        <w:rPr>
          <w:rFonts w:eastAsia="MS Mincho"/>
          <w:sz w:val="24"/>
          <w:szCs w:val="24"/>
          <w:lang w:eastAsia="ja-JP"/>
        </w:rPr>
        <w:t xml:space="preserve">v celej jej výške, resp. vo výške zníženej o sumu použitú </w:t>
      </w:r>
      <w:r>
        <w:rPr>
          <w:rFonts w:eastAsia="MS Mincho"/>
          <w:sz w:val="24"/>
          <w:szCs w:val="24"/>
          <w:lang w:eastAsia="ja-JP"/>
        </w:rPr>
        <w:t>Objednávateľom</w:t>
      </w:r>
      <w:r w:rsidRPr="00F30262">
        <w:rPr>
          <w:rFonts w:eastAsia="MS Mincho"/>
          <w:sz w:val="24"/>
          <w:szCs w:val="24"/>
          <w:lang w:eastAsia="ja-JP"/>
        </w:rPr>
        <w:t xml:space="preserve"> ako náhrada zmluvných pokút, vzniknutej škody, iných sankcií a nárokov v prospech </w:t>
      </w:r>
      <w:r>
        <w:rPr>
          <w:rFonts w:eastAsia="MS Mincho"/>
          <w:sz w:val="24"/>
          <w:szCs w:val="24"/>
          <w:lang w:eastAsia="ja-JP"/>
        </w:rPr>
        <w:t>Objednávateľa.</w:t>
      </w:r>
    </w:p>
    <w:p w14:paraId="026884B1" w14:textId="3B7AE9D5" w:rsidR="00356D49" w:rsidRDefault="00356D49" w:rsidP="00B76918">
      <w:pPr>
        <w:pStyle w:val="Odsekzoznamu"/>
        <w:numPr>
          <w:ilvl w:val="1"/>
          <w:numId w:val="16"/>
        </w:numPr>
        <w:overflowPunct/>
        <w:autoSpaceDE/>
        <w:autoSpaceDN/>
        <w:adjustRightInd/>
        <w:spacing w:after="120"/>
        <w:ind w:left="567" w:hanging="567"/>
        <w:jc w:val="both"/>
        <w:textAlignment w:val="auto"/>
        <w:rPr>
          <w:rFonts w:eastAsia="MS Mincho"/>
          <w:sz w:val="24"/>
          <w:szCs w:val="24"/>
          <w:lang w:eastAsia="ja-JP"/>
        </w:rPr>
      </w:pPr>
      <w:r w:rsidRPr="1C185555">
        <w:rPr>
          <w:rFonts w:eastAsia="MS Mincho"/>
          <w:sz w:val="24"/>
          <w:szCs w:val="24"/>
          <w:lang w:eastAsia="ja-JP"/>
        </w:rPr>
        <w:t xml:space="preserve">Ak sa zníži pôvodná výška </w:t>
      </w:r>
      <w:r w:rsidR="006156D4">
        <w:rPr>
          <w:rFonts w:eastAsia="MS Mincho"/>
          <w:sz w:val="24"/>
          <w:szCs w:val="24"/>
          <w:lang w:eastAsia="ja-JP"/>
        </w:rPr>
        <w:t>V</w:t>
      </w:r>
      <w:r w:rsidRPr="1C185555">
        <w:rPr>
          <w:rFonts w:eastAsia="MS Mincho"/>
          <w:sz w:val="24"/>
          <w:szCs w:val="24"/>
          <w:lang w:eastAsia="ja-JP"/>
        </w:rPr>
        <w:t xml:space="preserve">ýkonovej zábezpeky v dôsledku jej použitia Objednávateľom podľa </w:t>
      </w:r>
      <w:r w:rsidR="47DA77C1" w:rsidRPr="1C185555">
        <w:rPr>
          <w:rFonts w:eastAsia="MS Mincho"/>
          <w:sz w:val="24"/>
          <w:szCs w:val="24"/>
          <w:lang w:eastAsia="ja-JP"/>
        </w:rPr>
        <w:t>Rámcovej dohody</w:t>
      </w:r>
      <w:r w:rsidRPr="1C185555">
        <w:rPr>
          <w:rFonts w:eastAsia="MS Mincho"/>
          <w:sz w:val="24"/>
          <w:szCs w:val="24"/>
          <w:lang w:eastAsia="ja-JP"/>
        </w:rPr>
        <w:t xml:space="preserve">, je Poskytovateľ povinný ju doplniť do jej pôvodnej výšky do štrnástich (14) dní odo dňa, kedy ho o znížení </w:t>
      </w:r>
      <w:r w:rsidR="006156D4">
        <w:rPr>
          <w:rFonts w:eastAsia="MS Mincho"/>
          <w:sz w:val="24"/>
          <w:szCs w:val="24"/>
          <w:lang w:eastAsia="ja-JP"/>
        </w:rPr>
        <w:t>V</w:t>
      </w:r>
      <w:r w:rsidRPr="1C185555">
        <w:rPr>
          <w:rFonts w:eastAsia="MS Mincho"/>
          <w:sz w:val="24"/>
          <w:szCs w:val="24"/>
          <w:lang w:eastAsia="ja-JP"/>
        </w:rPr>
        <w:t>ýkonovej zábezpeky Objednávateľ písomne informoval. Ak Poskytovateľ nedoplní Výkonovú zábezpeku v zmysle predchádzajúceho ustanovenia, Objednávateľ má právo odstúpiť od Rámcovej dohody, pričom Poskytovateľ berie na vedomie a súhlasí, že zostávajúci objem Výkonovej zábezpeky v takomto prípade prepadá v prospech Objednávateľa.</w:t>
      </w:r>
    </w:p>
    <w:p w14:paraId="3AECE8C3" w14:textId="77777777" w:rsidR="006156D4" w:rsidRDefault="006156D4" w:rsidP="006156D4">
      <w:pPr>
        <w:pStyle w:val="Odsekzoznamu"/>
        <w:overflowPunct/>
        <w:autoSpaceDE/>
        <w:autoSpaceDN/>
        <w:adjustRightInd/>
        <w:spacing w:after="120"/>
        <w:ind w:left="567"/>
        <w:jc w:val="both"/>
        <w:textAlignment w:val="auto"/>
        <w:rPr>
          <w:rFonts w:eastAsia="MS Mincho"/>
          <w:sz w:val="24"/>
          <w:szCs w:val="24"/>
          <w:lang w:eastAsia="ja-JP"/>
        </w:rPr>
      </w:pPr>
    </w:p>
    <w:p w14:paraId="4451D4C5" w14:textId="2C735CA1" w:rsidR="00360826" w:rsidRPr="00684602" w:rsidRDefault="00360826" w:rsidP="0050652F">
      <w:pPr>
        <w:overflowPunct/>
        <w:autoSpaceDE/>
        <w:adjustRightInd/>
        <w:spacing w:line="276" w:lineRule="auto"/>
        <w:ind w:left="567" w:hanging="567"/>
        <w:jc w:val="center"/>
        <w:textAlignment w:val="auto"/>
        <w:rPr>
          <w:rFonts w:eastAsia="MS Mincho"/>
          <w:b/>
          <w:bCs/>
          <w:sz w:val="24"/>
          <w:szCs w:val="24"/>
          <w:lang w:eastAsia="ja-JP"/>
        </w:rPr>
      </w:pPr>
      <w:r w:rsidRPr="1C185555">
        <w:rPr>
          <w:rFonts w:eastAsia="MS Mincho"/>
          <w:b/>
          <w:bCs/>
          <w:sz w:val="24"/>
          <w:szCs w:val="24"/>
          <w:lang w:eastAsia="ja-JP"/>
        </w:rPr>
        <w:t xml:space="preserve">Článok </w:t>
      </w:r>
      <w:r w:rsidR="0010033C" w:rsidRPr="1C185555">
        <w:rPr>
          <w:rFonts w:eastAsia="MS Mincho"/>
          <w:b/>
          <w:bCs/>
          <w:sz w:val="24"/>
          <w:szCs w:val="24"/>
          <w:lang w:eastAsia="ja-JP"/>
        </w:rPr>
        <w:t>IX</w:t>
      </w:r>
      <w:r w:rsidR="69E20B83" w:rsidRPr="1C185555">
        <w:rPr>
          <w:rFonts w:eastAsia="MS Mincho"/>
          <w:b/>
          <w:bCs/>
          <w:sz w:val="24"/>
          <w:szCs w:val="24"/>
          <w:lang w:eastAsia="ja-JP"/>
        </w:rPr>
        <w:t>.</w:t>
      </w:r>
    </w:p>
    <w:p w14:paraId="7DA63B37" w14:textId="152F60D0" w:rsidR="00360826" w:rsidRPr="00684602" w:rsidRDefault="007C17B4" w:rsidP="00BF147E">
      <w:pPr>
        <w:overflowPunct/>
        <w:autoSpaceDE/>
        <w:adjustRightInd/>
        <w:spacing w:after="120" w:line="276" w:lineRule="auto"/>
        <w:ind w:left="567" w:hanging="567"/>
        <w:jc w:val="center"/>
        <w:textAlignment w:val="auto"/>
        <w:rPr>
          <w:rFonts w:eastAsia="MS Mincho"/>
          <w:b/>
          <w:bCs/>
          <w:iCs/>
          <w:sz w:val="24"/>
          <w:szCs w:val="24"/>
          <w:lang w:eastAsia="ja-JP"/>
        </w:rPr>
      </w:pPr>
      <w:r>
        <w:rPr>
          <w:rFonts w:eastAsia="MS Mincho"/>
          <w:b/>
          <w:bCs/>
          <w:sz w:val="24"/>
          <w:szCs w:val="24"/>
          <w:lang w:eastAsia="ja-JP"/>
        </w:rPr>
        <w:t>Zmluvná pokuta</w:t>
      </w:r>
      <w:r w:rsidR="00EA432C">
        <w:rPr>
          <w:rFonts w:eastAsia="MS Mincho"/>
          <w:b/>
          <w:bCs/>
          <w:sz w:val="24"/>
          <w:szCs w:val="24"/>
          <w:lang w:eastAsia="ja-JP"/>
        </w:rPr>
        <w:t xml:space="preserve">, zľava, </w:t>
      </w:r>
      <w:r>
        <w:rPr>
          <w:rFonts w:eastAsia="MS Mincho"/>
          <w:b/>
          <w:bCs/>
          <w:sz w:val="24"/>
          <w:szCs w:val="24"/>
          <w:lang w:eastAsia="ja-JP"/>
        </w:rPr>
        <w:t xml:space="preserve">úroky z omeškania </w:t>
      </w:r>
    </w:p>
    <w:p w14:paraId="364A38B6" w14:textId="6F8F3453" w:rsidR="005C096C" w:rsidRPr="00684602" w:rsidRDefault="005C096C"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684602">
        <w:rPr>
          <w:rFonts w:eastAsia="MS Mincho"/>
          <w:bCs/>
          <w:iCs/>
          <w:sz w:val="24"/>
          <w:szCs w:val="24"/>
          <w:lang w:eastAsia="ja-JP"/>
        </w:rPr>
        <w:t xml:space="preserve">Objednávateľ </w:t>
      </w:r>
      <w:r w:rsidRPr="00684602">
        <w:rPr>
          <w:sz w:val="24"/>
          <w:szCs w:val="24"/>
        </w:rPr>
        <w:t>má v</w:t>
      </w:r>
      <w:r w:rsidR="00BF147E" w:rsidRPr="00684602">
        <w:rPr>
          <w:sz w:val="24"/>
          <w:szCs w:val="24"/>
        </w:rPr>
        <w:t> </w:t>
      </w:r>
      <w:r w:rsidRPr="00684602">
        <w:rPr>
          <w:sz w:val="24"/>
          <w:szCs w:val="24"/>
        </w:rPr>
        <w:t>prípade</w:t>
      </w:r>
      <w:r w:rsidR="00BF147E" w:rsidRPr="00684602">
        <w:rPr>
          <w:sz w:val="24"/>
          <w:szCs w:val="24"/>
        </w:rPr>
        <w:t xml:space="preserve"> každých</w:t>
      </w:r>
      <w:r w:rsidRPr="00684602">
        <w:rPr>
          <w:sz w:val="24"/>
          <w:szCs w:val="24"/>
        </w:rPr>
        <w:t xml:space="preserve"> troch</w:t>
      </w:r>
      <w:r w:rsidR="00BF147E" w:rsidRPr="00684602">
        <w:rPr>
          <w:sz w:val="24"/>
          <w:szCs w:val="24"/>
        </w:rPr>
        <w:t xml:space="preserve"> (3)</w:t>
      </w:r>
      <w:r w:rsidRPr="00684602">
        <w:rPr>
          <w:sz w:val="24"/>
          <w:szCs w:val="24"/>
        </w:rPr>
        <w:t xml:space="preserve"> zistených a nahlásených nedostatkov</w:t>
      </w:r>
      <w:r w:rsidR="00EA432C">
        <w:rPr>
          <w:sz w:val="24"/>
          <w:szCs w:val="24"/>
        </w:rPr>
        <w:t xml:space="preserve"> (vád) </w:t>
      </w:r>
      <w:r w:rsidR="00CC67E7">
        <w:rPr>
          <w:sz w:val="24"/>
          <w:szCs w:val="24"/>
        </w:rPr>
        <w:t xml:space="preserve"> plnenia</w:t>
      </w:r>
      <w:r w:rsidR="002D0786">
        <w:rPr>
          <w:sz w:val="24"/>
          <w:szCs w:val="24"/>
        </w:rPr>
        <w:t xml:space="preserve"> </w:t>
      </w:r>
      <w:r w:rsidR="00CC67E7">
        <w:rPr>
          <w:sz w:val="24"/>
          <w:szCs w:val="24"/>
        </w:rPr>
        <w:t>Služieb</w:t>
      </w:r>
      <w:r w:rsidR="002D0786">
        <w:rPr>
          <w:sz w:val="24"/>
          <w:szCs w:val="24"/>
        </w:rPr>
        <w:t xml:space="preserve"> </w:t>
      </w:r>
      <w:r w:rsidRPr="00684602">
        <w:rPr>
          <w:sz w:val="24"/>
          <w:szCs w:val="24"/>
        </w:rPr>
        <w:t>v</w:t>
      </w:r>
      <w:r w:rsidR="002D0786">
        <w:rPr>
          <w:sz w:val="24"/>
          <w:szCs w:val="24"/>
        </w:rPr>
        <w:t> </w:t>
      </w:r>
      <w:r w:rsidRPr="00684602">
        <w:rPr>
          <w:sz w:val="24"/>
          <w:szCs w:val="24"/>
        </w:rPr>
        <w:t>období kalendárneho mesiaca nárok na poskytnutie</w:t>
      </w:r>
      <w:r w:rsidR="00CC67E7">
        <w:rPr>
          <w:sz w:val="24"/>
          <w:szCs w:val="24"/>
        </w:rPr>
        <w:t xml:space="preserve"> </w:t>
      </w:r>
      <w:r w:rsidRPr="00684602">
        <w:rPr>
          <w:b/>
          <w:sz w:val="24"/>
          <w:szCs w:val="24"/>
        </w:rPr>
        <w:t>zľavy</w:t>
      </w:r>
      <w:r w:rsidR="00CC67E7">
        <w:rPr>
          <w:b/>
          <w:sz w:val="24"/>
          <w:szCs w:val="24"/>
        </w:rPr>
        <w:t xml:space="preserve"> vo výške 20%</w:t>
      </w:r>
      <w:r w:rsidRPr="00684602">
        <w:rPr>
          <w:sz w:val="24"/>
          <w:szCs w:val="24"/>
        </w:rPr>
        <w:t xml:space="preserve"> z celkovej fakturovanej </w:t>
      </w:r>
      <w:r w:rsidR="00A97A73">
        <w:rPr>
          <w:sz w:val="24"/>
          <w:szCs w:val="24"/>
        </w:rPr>
        <w:t xml:space="preserve">Ceny za Služby s DPH </w:t>
      </w:r>
      <w:r w:rsidRPr="00684602">
        <w:rPr>
          <w:sz w:val="24"/>
          <w:szCs w:val="24"/>
        </w:rPr>
        <w:t>za daný kalendárny mesiac.</w:t>
      </w:r>
    </w:p>
    <w:p w14:paraId="1BA7E3FB" w14:textId="4E335B30" w:rsidR="000146B1" w:rsidRPr="00684602" w:rsidRDefault="000146B1"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684602">
        <w:rPr>
          <w:sz w:val="24"/>
          <w:szCs w:val="24"/>
        </w:rPr>
        <w:t xml:space="preserve">Poskytovateľ </w:t>
      </w:r>
      <w:r w:rsidR="00293F2A">
        <w:rPr>
          <w:sz w:val="24"/>
          <w:szCs w:val="24"/>
        </w:rPr>
        <w:t xml:space="preserve">č. 1 </w:t>
      </w:r>
      <w:r w:rsidRPr="00684602">
        <w:rPr>
          <w:sz w:val="24"/>
          <w:szCs w:val="24"/>
        </w:rPr>
        <w:t>m</w:t>
      </w:r>
      <w:r w:rsidR="006156D4">
        <w:rPr>
          <w:sz w:val="24"/>
          <w:szCs w:val="24"/>
        </w:rPr>
        <w:t>á</w:t>
      </w:r>
      <w:r w:rsidRPr="00684602">
        <w:rPr>
          <w:sz w:val="24"/>
          <w:szCs w:val="24"/>
        </w:rPr>
        <w:t xml:space="preserve"> povinnosť odstrániť každ</w:t>
      </w:r>
      <w:r w:rsidR="00BF147E" w:rsidRPr="00684602">
        <w:rPr>
          <w:sz w:val="24"/>
          <w:szCs w:val="24"/>
        </w:rPr>
        <w:t>ú</w:t>
      </w:r>
      <w:r w:rsidRPr="00684602">
        <w:rPr>
          <w:sz w:val="24"/>
          <w:szCs w:val="24"/>
        </w:rPr>
        <w:t xml:space="preserve"> zisten</w:t>
      </w:r>
      <w:r w:rsidR="00BF147E" w:rsidRPr="00684602">
        <w:rPr>
          <w:sz w:val="24"/>
          <w:szCs w:val="24"/>
        </w:rPr>
        <w:t>ú</w:t>
      </w:r>
      <w:r w:rsidRPr="00684602">
        <w:rPr>
          <w:sz w:val="24"/>
          <w:szCs w:val="24"/>
        </w:rPr>
        <w:t xml:space="preserve"> </w:t>
      </w:r>
      <w:r w:rsidR="00BF147E" w:rsidRPr="00684602">
        <w:rPr>
          <w:sz w:val="24"/>
          <w:szCs w:val="24"/>
        </w:rPr>
        <w:t>vadu</w:t>
      </w:r>
      <w:r w:rsidR="001158C1">
        <w:rPr>
          <w:sz w:val="24"/>
          <w:szCs w:val="24"/>
        </w:rPr>
        <w:t>/nedostatok</w:t>
      </w:r>
      <w:r w:rsidRPr="00684602">
        <w:rPr>
          <w:sz w:val="24"/>
          <w:szCs w:val="24"/>
        </w:rPr>
        <w:t> </w:t>
      </w:r>
      <w:r w:rsidR="00E16E5D" w:rsidRPr="00684602">
        <w:rPr>
          <w:sz w:val="24"/>
          <w:szCs w:val="24"/>
        </w:rPr>
        <w:t>nahlásen</w:t>
      </w:r>
      <w:r w:rsidR="006156D4">
        <w:rPr>
          <w:sz w:val="24"/>
          <w:szCs w:val="24"/>
        </w:rPr>
        <w:t>é</w:t>
      </w:r>
      <w:r w:rsidRPr="00684602">
        <w:rPr>
          <w:sz w:val="24"/>
          <w:szCs w:val="24"/>
        </w:rPr>
        <w:t xml:space="preserve"> Objednávateľom </w:t>
      </w:r>
      <w:r w:rsidR="002D0786">
        <w:rPr>
          <w:sz w:val="24"/>
          <w:szCs w:val="24"/>
        </w:rPr>
        <w:t>podľa čl. VII.</w:t>
      </w:r>
      <w:r w:rsidR="006156D4">
        <w:rPr>
          <w:sz w:val="24"/>
          <w:szCs w:val="24"/>
        </w:rPr>
        <w:t>,</w:t>
      </w:r>
      <w:r w:rsidR="002D0786">
        <w:rPr>
          <w:sz w:val="24"/>
          <w:szCs w:val="24"/>
        </w:rPr>
        <w:t xml:space="preserve"> </w:t>
      </w:r>
      <w:r w:rsidR="006156D4">
        <w:rPr>
          <w:sz w:val="24"/>
          <w:szCs w:val="24"/>
        </w:rPr>
        <w:t>b</w:t>
      </w:r>
      <w:r w:rsidR="002D0786">
        <w:rPr>
          <w:sz w:val="24"/>
          <w:szCs w:val="24"/>
        </w:rPr>
        <w:t>odu 7.2 Rámcovej dohody</w:t>
      </w:r>
      <w:r w:rsidR="008B58DE" w:rsidRPr="00684602">
        <w:rPr>
          <w:sz w:val="24"/>
          <w:szCs w:val="24"/>
        </w:rPr>
        <w:t xml:space="preserve">. V prípade nedodržania tejto povinnosti ma Objednávateľ právo </w:t>
      </w:r>
      <w:r w:rsidR="00BB0D5B" w:rsidRPr="00684602">
        <w:rPr>
          <w:sz w:val="24"/>
          <w:szCs w:val="24"/>
        </w:rPr>
        <w:t>na</w:t>
      </w:r>
      <w:r w:rsidR="008B58DE" w:rsidRPr="00684602">
        <w:rPr>
          <w:sz w:val="24"/>
          <w:szCs w:val="24"/>
        </w:rPr>
        <w:t xml:space="preserve"> zmluvnú pokutu vo výške </w:t>
      </w:r>
      <w:r w:rsidR="008B58DE" w:rsidRPr="00684602">
        <w:rPr>
          <w:b/>
          <w:bCs/>
          <w:sz w:val="24"/>
          <w:szCs w:val="24"/>
        </w:rPr>
        <w:t>500,- EUR</w:t>
      </w:r>
      <w:r w:rsidR="00BF147E" w:rsidRPr="00684602">
        <w:rPr>
          <w:b/>
          <w:bCs/>
          <w:sz w:val="24"/>
          <w:szCs w:val="24"/>
        </w:rPr>
        <w:t xml:space="preserve"> </w:t>
      </w:r>
      <w:r w:rsidR="00BF147E" w:rsidRPr="00684602">
        <w:rPr>
          <w:sz w:val="24"/>
          <w:szCs w:val="24"/>
        </w:rPr>
        <w:t>(slovom: päťsto EUR)</w:t>
      </w:r>
      <w:r w:rsidR="008B58DE" w:rsidRPr="00684602">
        <w:rPr>
          <w:sz w:val="24"/>
          <w:szCs w:val="24"/>
        </w:rPr>
        <w:t xml:space="preserve"> za každé porušenie osobitne. </w:t>
      </w:r>
      <w:r w:rsidRPr="00684602">
        <w:rPr>
          <w:sz w:val="24"/>
          <w:szCs w:val="24"/>
        </w:rPr>
        <w:t xml:space="preserve">  </w:t>
      </w:r>
    </w:p>
    <w:p w14:paraId="00D041DB" w14:textId="324C0694" w:rsidR="00360826" w:rsidRPr="00684602" w:rsidRDefault="00360826" w:rsidP="00B76918">
      <w:pPr>
        <w:numPr>
          <w:ilvl w:val="1"/>
          <w:numId w:val="3"/>
        </w:numPr>
        <w:tabs>
          <w:tab w:val="left" w:pos="2160"/>
          <w:tab w:val="left" w:pos="2880"/>
          <w:tab w:val="left" w:pos="4500"/>
        </w:tabs>
        <w:overflowPunct/>
        <w:autoSpaceDE/>
        <w:adjustRightInd/>
        <w:spacing w:after="120"/>
        <w:ind w:left="567" w:hanging="567"/>
        <w:jc w:val="both"/>
        <w:textAlignment w:val="auto"/>
        <w:rPr>
          <w:rFonts w:eastAsia="MS Mincho"/>
          <w:bCs/>
          <w:iCs/>
          <w:sz w:val="24"/>
          <w:szCs w:val="24"/>
          <w:lang w:eastAsia="ja-JP"/>
        </w:rPr>
      </w:pPr>
      <w:r w:rsidRPr="00684602">
        <w:rPr>
          <w:rFonts w:eastAsia="MS Mincho"/>
          <w:sz w:val="24"/>
          <w:szCs w:val="24"/>
          <w:lang w:eastAsia="ja-JP"/>
        </w:rPr>
        <w:t>V prípade omeškania Objednávateľa s úhradou faktúry vzniká Poskytovateľovi právo účtovať Objednávateľovi úroky z omeškania v zákonom stanovenej výške.</w:t>
      </w:r>
    </w:p>
    <w:p w14:paraId="1D20989A" w14:textId="640E2F70" w:rsidR="00360826" w:rsidRPr="00684602" w:rsidRDefault="00360826" w:rsidP="00B76918">
      <w:pPr>
        <w:numPr>
          <w:ilvl w:val="1"/>
          <w:numId w:val="3"/>
        </w:numPr>
        <w:tabs>
          <w:tab w:val="left" w:pos="2160"/>
          <w:tab w:val="left" w:pos="2880"/>
          <w:tab w:val="left" w:pos="4500"/>
        </w:tabs>
        <w:overflowPunct/>
        <w:autoSpaceDE/>
        <w:adjustRightInd/>
        <w:spacing w:after="120"/>
        <w:ind w:left="567" w:hanging="567"/>
        <w:jc w:val="both"/>
        <w:textAlignment w:val="auto"/>
        <w:rPr>
          <w:rFonts w:eastAsia="MS Mincho"/>
          <w:sz w:val="24"/>
          <w:szCs w:val="24"/>
          <w:lang w:eastAsia="ja-JP"/>
        </w:rPr>
      </w:pPr>
      <w:r w:rsidRPr="7CC7CB2D">
        <w:rPr>
          <w:sz w:val="24"/>
          <w:szCs w:val="24"/>
        </w:rPr>
        <w:t xml:space="preserve">V prípade omeškania </w:t>
      </w:r>
      <w:r w:rsidR="000E0971" w:rsidRPr="7CC7CB2D">
        <w:rPr>
          <w:sz w:val="24"/>
          <w:szCs w:val="24"/>
        </w:rPr>
        <w:t>P</w:t>
      </w:r>
      <w:r w:rsidRPr="7CC7CB2D">
        <w:rPr>
          <w:sz w:val="24"/>
          <w:szCs w:val="24"/>
        </w:rPr>
        <w:t>oskytovateľa</w:t>
      </w:r>
      <w:r w:rsidR="00293F2A" w:rsidRPr="7CC7CB2D">
        <w:rPr>
          <w:sz w:val="24"/>
          <w:szCs w:val="24"/>
        </w:rPr>
        <w:t xml:space="preserve"> č. 1</w:t>
      </w:r>
      <w:r w:rsidRPr="7CC7CB2D">
        <w:rPr>
          <w:sz w:val="24"/>
          <w:szCs w:val="24"/>
        </w:rPr>
        <w:t xml:space="preserve"> s</w:t>
      </w:r>
      <w:r w:rsidR="00C41182" w:rsidRPr="7CC7CB2D">
        <w:rPr>
          <w:sz w:val="24"/>
          <w:szCs w:val="24"/>
        </w:rPr>
        <w:t xml:space="preserve"> poskytnutím </w:t>
      </w:r>
      <w:r w:rsidR="00293F2A" w:rsidRPr="7CC7CB2D">
        <w:rPr>
          <w:sz w:val="24"/>
          <w:szCs w:val="24"/>
        </w:rPr>
        <w:t>S</w:t>
      </w:r>
      <w:r w:rsidR="00C41182" w:rsidRPr="7CC7CB2D">
        <w:rPr>
          <w:sz w:val="24"/>
          <w:szCs w:val="24"/>
        </w:rPr>
        <w:t>lužieb podľa</w:t>
      </w:r>
      <w:r w:rsidR="00D34EEC" w:rsidRPr="7CC7CB2D">
        <w:rPr>
          <w:sz w:val="24"/>
          <w:szCs w:val="24"/>
        </w:rPr>
        <w:t xml:space="preserve"> </w:t>
      </w:r>
      <w:r w:rsidR="00FA1597" w:rsidRPr="7CC7CB2D">
        <w:rPr>
          <w:sz w:val="24"/>
          <w:szCs w:val="24"/>
        </w:rPr>
        <w:t>Rámcovej dohody</w:t>
      </w:r>
      <w:r w:rsidR="00293F2A" w:rsidRPr="7CC7CB2D">
        <w:rPr>
          <w:sz w:val="24"/>
          <w:szCs w:val="24"/>
        </w:rPr>
        <w:t xml:space="preserve"> v súlade s Objednávkou</w:t>
      </w:r>
      <w:r w:rsidR="00FA1597" w:rsidRPr="7CC7CB2D">
        <w:rPr>
          <w:sz w:val="24"/>
          <w:szCs w:val="24"/>
        </w:rPr>
        <w:t xml:space="preserve"> </w:t>
      </w:r>
      <w:r w:rsidRPr="7CC7CB2D">
        <w:rPr>
          <w:sz w:val="24"/>
          <w:szCs w:val="24"/>
        </w:rPr>
        <w:t xml:space="preserve">má </w:t>
      </w:r>
      <w:r w:rsidR="000E0971" w:rsidRPr="7CC7CB2D">
        <w:rPr>
          <w:sz w:val="24"/>
          <w:szCs w:val="24"/>
        </w:rPr>
        <w:t>O</w:t>
      </w:r>
      <w:r w:rsidRPr="7CC7CB2D">
        <w:rPr>
          <w:sz w:val="24"/>
          <w:szCs w:val="24"/>
        </w:rPr>
        <w:t xml:space="preserve">bjednávateľ nárok </w:t>
      </w:r>
      <w:r w:rsidR="00BB0D5B" w:rsidRPr="7CC7CB2D">
        <w:rPr>
          <w:sz w:val="24"/>
          <w:szCs w:val="24"/>
        </w:rPr>
        <w:t xml:space="preserve">na </w:t>
      </w:r>
      <w:r w:rsidRPr="7CC7CB2D">
        <w:rPr>
          <w:sz w:val="24"/>
          <w:szCs w:val="24"/>
        </w:rPr>
        <w:t>zmluvnú pokutu</w:t>
      </w:r>
      <w:r w:rsidR="00C41182" w:rsidRPr="7CC7CB2D">
        <w:rPr>
          <w:sz w:val="24"/>
          <w:szCs w:val="24"/>
        </w:rPr>
        <w:t>,</w:t>
      </w:r>
      <w:r w:rsidR="006E3652" w:rsidRPr="7CC7CB2D">
        <w:rPr>
          <w:sz w:val="24"/>
          <w:szCs w:val="24"/>
        </w:rPr>
        <w:t xml:space="preserve"> za prvý deň omeškania</w:t>
      </w:r>
      <w:r w:rsidRPr="7CC7CB2D">
        <w:rPr>
          <w:sz w:val="24"/>
          <w:szCs w:val="24"/>
        </w:rPr>
        <w:t xml:space="preserve"> vo výške </w:t>
      </w:r>
      <w:r w:rsidR="009B6D26" w:rsidRPr="7CC7CB2D">
        <w:rPr>
          <w:b/>
          <w:bCs/>
          <w:sz w:val="24"/>
          <w:szCs w:val="24"/>
        </w:rPr>
        <w:t>10</w:t>
      </w:r>
      <w:r w:rsidR="00BF147E" w:rsidRPr="7CC7CB2D">
        <w:rPr>
          <w:b/>
          <w:bCs/>
          <w:sz w:val="24"/>
          <w:szCs w:val="24"/>
        </w:rPr>
        <w:t>.</w:t>
      </w:r>
      <w:r w:rsidR="00C13AF8" w:rsidRPr="7CC7CB2D">
        <w:rPr>
          <w:b/>
          <w:bCs/>
          <w:sz w:val="24"/>
          <w:szCs w:val="24"/>
        </w:rPr>
        <w:t>000,- EUR</w:t>
      </w:r>
      <w:r w:rsidR="00BF147E" w:rsidRPr="7CC7CB2D">
        <w:rPr>
          <w:b/>
          <w:bCs/>
          <w:sz w:val="24"/>
          <w:szCs w:val="24"/>
        </w:rPr>
        <w:t xml:space="preserve"> </w:t>
      </w:r>
      <w:r w:rsidR="00BF147E" w:rsidRPr="7CC7CB2D">
        <w:rPr>
          <w:sz w:val="24"/>
          <w:szCs w:val="24"/>
        </w:rPr>
        <w:t>(slovom: desa</w:t>
      </w:r>
      <w:r w:rsidR="6B329C6E" w:rsidRPr="7CC7CB2D">
        <w:rPr>
          <w:sz w:val="24"/>
          <w:szCs w:val="24"/>
        </w:rPr>
        <w:t>ť</w:t>
      </w:r>
      <w:r w:rsidR="00BF147E" w:rsidRPr="7CC7CB2D">
        <w:rPr>
          <w:sz w:val="24"/>
          <w:szCs w:val="24"/>
        </w:rPr>
        <w:t>tisíc EUR)</w:t>
      </w:r>
      <w:r w:rsidR="00C41182" w:rsidRPr="7CC7CB2D">
        <w:rPr>
          <w:sz w:val="24"/>
          <w:szCs w:val="24"/>
        </w:rPr>
        <w:t>,</w:t>
      </w:r>
      <w:r w:rsidR="009B6D26" w:rsidRPr="7CC7CB2D">
        <w:rPr>
          <w:sz w:val="24"/>
          <w:szCs w:val="24"/>
        </w:rPr>
        <w:t xml:space="preserve"> a za každý </w:t>
      </w:r>
      <w:r w:rsidR="006E3652" w:rsidRPr="7CC7CB2D">
        <w:rPr>
          <w:sz w:val="24"/>
          <w:szCs w:val="24"/>
        </w:rPr>
        <w:t>nasledujúci</w:t>
      </w:r>
      <w:r w:rsidR="009B6D26" w:rsidRPr="7CC7CB2D">
        <w:rPr>
          <w:sz w:val="24"/>
          <w:szCs w:val="24"/>
        </w:rPr>
        <w:t xml:space="preserve"> deň</w:t>
      </w:r>
      <w:r w:rsidR="002D0786">
        <w:rPr>
          <w:sz w:val="24"/>
          <w:szCs w:val="24"/>
        </w:rPr>
        <w:t> </w:t>
      </w:r>
      <w:r w:rsidR="009B6D26" w:rsidRPr="7CC7CB2D">
        <w:rPr>
          <w:sz w:val="24"/>
          <w:szCs w:val="24"/>
        </w:rPr>
        <w:t>omeškania</w:t>
      </w:r>
      <w:r w:rsidR="006E3652" w:rsidRPr="7CC7CB2D">
        <w:rPr>
          <w:sz w:val="24"/>
          <w:szCs w:val="24"/>
        </w:rPr>
        <w:t xml:space="preserve"> pokutu vo výške </w:t>
      </w:r>
      <w:r w:rsidR="006E3652" w:rsidRPr="7CC7CB2D">
        <w:rPr>
          <w:b/>
          <w:bCs/>
          <w:sz w:val="24"/>
          <w:szCs w:val="24"/>
        </w:rPr>
        <w:t>300,- EUR</w:t>
      </w:r>
      <w:r w:rsidR="00BF147E" w:rsidRPr="7CC7CB2D">
        <w:rPr>
          <w:b/>
          <w:bCs/>
          <w:sz w:val="24"/>
          <w:szCs w:val="24"/>
        </w:rPr>
        <w:t xml:space="preserve"> </w:t>
      </w:r>
      <w:r w:rsidR="00BF147E" w:rsidRPr="7CC7CB2D">
        <w:rPr>
          <w:sz w:val="24"/>
          <w:szCs w:val="24"/>
        </w:rPr>
        <w:t>(slovom: tristo EUR).</w:t>
      </w:r>
    </w:p>
    <w:p w14:paraId="068B1707" w14:textId="37DFE2F0" w:rsidR="00BD1928" w:rsidRPr="00684602" w:rsidRDefault="00BD1928" w:rsidP="00B76918">
      <w:pPr>
        <w:numPr>
          <w:ilvl w:val="1"/>
          <w:numId w:val="3"/>
        </w:numPr>
        <w:tabs>
          <w:tab w:val="left" w:pos="2160"/>
          <w:tab w:val="left" w:pos="2880"/>
          <w:tab w:val="left" w:pos="4500"/>
        </w:tabs>
        <w:overflowPunct/>
        <w:autoSpaceDE/>
        <w:adjustRightInd/>
        <w:spacing w:after="120"/>
        <w:ind w:left="567" w:hanging="567"/>
        <w:jc w:val="both"/>
        <w:textAlignment w:val="auto"/>
        <w:rPr>
          <w:rFonts w:eastAsia="MS Mincho"/>
          <w:sz w:val="24"/>
          <w:szCs w:val="24"/>
          <w:lang w:eastAsia="ja-JP"/>
        </w:rPr>
      </w:pPr>
      <w:r w:rsidRPr="3E67B029">
        <w:rPr>
          <w:color w:val="000000" w:themeColor="text1"/>
          <w:sz w:val="24"/>
          <w:szCs w:val="24"/>
        </w:rPr>
        <w:t>V prípade nepravdivosti vyhlásenia Poskyto</w:t>
      </w:r>
      <w:r w:rsidR="00B97191" w:rsidRPr="3E67B029">
        <w:rPr>
          <w:color w:val="000000" w:themeColor="text1"/>
          <w:sz w:val="24"/>
          <w:szCs w:val="24"/>
        </w:rPr>
        <w:t>vateľa</w:t>
      </w:r>
      <w:r w:rsidR="00DF634F" w:rsidRPr="3E67B029">
        <w:rPr>
          <w:color w:val="000000" w:themeColor="text1"/>
          <w:sz w:val="24"/>
          <w:szCs w:val="24"/>
        </w:rPr>
        <w:t xml:space="preserve"> č.</w:t>
      </w:r>
      <w:r w:rsidR="006156D4">
        <w:rPr>
          <w:color w:val="000000" w:themeColor="text1"/>
          <w:sz w:val="24"/>
          <w:szCs w:val="24"/>
        </w:rPr>
        <w:t xml:space="preserve"> </w:t>
      </w:r>
      <w:r w:rsidR="00DF634F" w:rsidRPr="3E67B029">
        <w:rPr>
          <w:color w:val="000000" w:themeColor="text1"/>
          <w:sz w:val="24"/>
          <w:szCs w:val="24"/>
        </w:rPr>
        <w:t>1</w:t>
      </w:r>
      <w:r w:rsidR="006156D4">
        <w:rPr>
          <w:color w:val="000000" w:themeColor="text1"/>
          <w:sz w:val="24"/>
          <w:szCs w:val="24"/>
        </w:rPr>
        <w:t>,</w:t>
      </w:r>
      <w:r w:rsidR="00B97191" w:rsidRPr="3E67B029">
        <w:rPr>
          <w:color w:val="000000" w:themeColor="text1"/>
          <w:sz w:val="24"/>
          <w:szCs w:val="24"/>
        </w:rPr>
        <w:t xml:space="preserve"> ktoré </w:t>
      </w:r>
      <w:r w:rsidR="006156D4">
        <w:rPr>
          <w:color w:val="000000" w:themeColor="text1"/>
          <w:sz w:val="24"/>
          <w:szCs w:val="24"/>
        </w:rPr>
        <w:t>sú</w:t>
      </w:r>
      <w:r w:rsidR="00B97191" w:rsidRPr="3E67B029">
        <w:rPr>
          <w:color w:val="000000" w:themeColor="text1"/>
          <w:sz w:val="24"/>
          <w:szCs w:val="24"/>
        </w:rPr>
        <w:t xml:space="preserve"> uvedené </w:t>
      </w:r>
      <w:r w:rsidR="00A87B15" w:rsidRPr="3E67B029">
        <w:rPr>
          <w:color w:val="000000" w:themeColor="text1"/>
          <w:sz w:val="24"/>
          <w:szCs w:val="24"/>
        </w:rPr>
        <w:t>v</w:t>
      </w:r>
      <w:r w:rsidR="006156D4">
        <w:rPr>
          <w:color w:val="000000" w:themeColor="text1"/>
          <w:sz w:val="24"/>
          <w:szCs w:val="24"/>
        </w:rPr>
        <w:t> čl. IV.,</w:t>
      </w:r>
      <w:r w:rsidR="00A87B15" w:rsidRPr="3E67B029">
        <w:rPr>
          <w:color w:val="000000" w:themeColor="text1"/>
          <w:sz w:val="24"/>
          <w:szCs w:val="24"/>
        </w:rPr>
        <w:t> bod</w:t>
      </w:r>
      <w:r w:rsidR="006156D4">
        <w:rPr>
          <w:color w:val="000000" w:themeColor="text1"/>
          <w:sz w:val="24"/>
          <w:szCs w:val="24"/>
        </w:rPr>
        <w:t>och</w:t>
      </w:r>
      <w:r w:rsidR="00A87B15" w:rsidRPr="3E67B029">
        <w:rPr>
          <w:color w:val="000000" w:themeColor="text1"/>
          <w:sz w:val="24"/>
          <w:szCs w:val="24"/>
        </w:rPr>
        <w:t xml:space="preserve"> </w:t>
      </w:r>
      <w:r w:rsidR="00923A54">
        <w:rPr>
          <w:color w:val="000000" w:themeColor="text1"/>
          <w:sz w:val="24"/>
          <w:szCs w:val="24"/>
        </w:rPr>
        <w:t>4.15 až 4.24</w:t>
      </w:r>
      <w:r w:rsidRPr="3E67B029">
        <w:rPr>
          <w:color w:val="000000" w:themeColor="text1"/>
          <w:sz w:val="24"/>
          <w:szCs w:val="24"/>
        </w:rPr>
        <w:t xml:space="preserve"> tejto Rámcovej dohody, je Poskytovateľ povinný zaplatiť Objednávateľovi zmluvnú pokutu vo výške </w:t>
      </w:r>
      <w:r w:rsidRPr="3E67B029">
        <w:rPr>
          <w:b/>
          <w:bCs/>
          <w:color w:val="000000" w:themeColor="text1"/>
          <w:sz w:val="24"/>
          <w:szCs w:val="24"/>
        </w:rPr>
        <w:t>30</w:t>
      </w:r>
      <w:r w:rsidR="00BF147E" w:rsidRPr="3E67B029">
        <w:rPr>
          <w:b/>
          <w:bCs/>
          <w:color w:val="000000" w:themeColor="text1"/>
          <w:sz w:val="24"/>
          <w:szCs w:val="24"/>
        </w:rPr>
        <w:t>.</w:t>
      </w:r>
      <w:r w:rsidRPr="3E67B029">
        <w:rPr>
          <w:b/>
          <w:bCs/>
          <w:color w:val="000000" w:themeColor="text1"/>
          <w:sz w:val="24"/>
          <w:szCs w:val="24"/>
        </w:rPr>
        <w:t>000,- EUR</w:t>
      </w:r>
      <w:r w:rsidR="006156D4">
        <w:rPr>
          <w:b/>
          <w:bCs/>
          <w:color w:val="000000" w:themeColor="text1"/>
          <w:sz w:val="24"/>
          <w:szCs w:val="24"/>
        </w:rPr>
        <w:t xml:space="preserve"> </w:t>
      </w:r>
      <w:r w:rsidR="006156D4">
        <w:rPr>
          <w:color w:val="000000" w:themeColor="text1"/>
          <w:sz w:val="24"/>
          <w:szCs w:val="24"/>
        </w:rPr>
        <w:t>(slovom: tridsaťtisíc EUR).</w:t>
      </w:r>
    </w:p>
    <w:p w14:paraId="403A1BC5" w14:textId="1E859F3E" w:rsidR="00DB7242" w:rsidRPr="00FE4674" w:rsidRDefault="0010033C"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3E67B029">
        <w:rPr>
          <w:rFonts w:eastAsia="MS Mincho"/>
          <w:sz w:val="24"/>
          <w:szCs w:val="24"/>
          <w:lang w:eastAsia="de-DE"/>
        </w:rPr>
        <w:t xml:space="preserve">V prípade porušenia povinnosti Poskytovateľa </w:t>
      </w:r>
      <w:r w:rsidR="00DF634F" w:rsidRPr="3E67B029">
        <w:rPr>
          <w:rFonts w:eastAsia="MS Mincho"/>
          <w:sz w:val="24"/>
          <w:szCs w:val="24"/>
          <w:lang w:eastAsia="de-DE"/>
        </w:rPr>
        <w:t xml:space="preserve"> č. 1 </w:t>
      </w:r>
      <w:r w:rsidRPr="3E67B029">
        <w:rPr>
          <w:rFonts w:eastAsia="MS Mincho"/>
          <w:sz w:val="24"/>
          <w:szCs w:val="24"/>
          <w:lang w:eastAsia="de-DE"/>
        </w:rPr>
        <w:t>podľa čl. I</w:t>
      </w:r>
      <w:r w:rsidR="00FC31FC" w:rsidRPr="3E67B029">
        <w:rPr>
          <w:rFonts w:eastAsia="MS Mincho"/>
          <w:sz w:val="24"/>
          <w:szCs w:val="24"/>
          <w:lang w:eastAsia="de-DE"/>
        </w:rPr>
        <w:t>V</w:t>
      </w:r>
      <w:r w:rsidR="611CFD53" w:rsidRPr="3E67B029">
        <w:rPr>
          <w:rFonts w:eastAsia="MS Mincho"/>
          <w:sz w:val="24"/>
          <w:szCs w:val="24"/>
          <w:lang w:eastAsia="de-DE"/>
        </w:rPr>
        <w:t>.</w:t>
      </w:r>
      <w:r w:rsidRPr="3E67B029">
        <w:rPr>
          <w:rFonts w:eastAsia="MS Mincho"/>
          <w:sz w:val="24"/>
          <w:szCs w:val="24"/>
          <w:lang w:eastAsia="de-DE"/>
        </w:rPr>
        <w:t xml:space="preserve">, bodu </w:t>
      </w:r>
      <w:r w:rsidR="00FC31FC" w:rsidRPr="3E67B029">
        <w:rPr>
          <w:rFonts w:eastAsia="MS Mincho"/>
          <w:sz w:val="24"/>
          <w:szCs w:val="24"/>
          <w:lang w:eastAsia="de-DE"/>
        </w:rPr>
        <w:t>4</w:t>
      </w:r>
      <w:r w:rsidRPr="3E67B029">
        <w:rPr>
          <w:rFonts w:eastAsia="MS Mincho"/>
          <w:sz w:val="24"/>
          <w:szCs w:val="24"/>
          <w:lang w:eastAsia="de-DE"/>
        </w:rPr>
        <w:t>.</w:t>
      </w:r>
      <w:r w:rsidR="00FC31FC" w:rsidRPr="3E67B029">
        <w:rPr>
          <w:rFonts w:eastAsia="MS Mincho"/>
          <w:sz w:val="24"/>
          <w:szCs w:val="24"/>
          <w:lang w:eastAsia="de-DE"/>
        </w:rPr>
        <w:t>1</w:t>
      </w:r>
      <w:r w:rsidR="00923A54">
        <w:rPr>
          <w:rFonts w:eastAsia="MS Mincho"/>
          <w:sz w:val="24"/>
          <w:szCs w:val="24"/>
          <w:lang w:eastAsia="de-DE"/>
        </w:rPr>
        <w:t>4</w:t>
      </w:r>
      <w:r w:rsidRPr="3E67B029">
        <w:rPr>
          <w:rFonts w:eastAsia="MS Mincho"/>
          <w:sz w:val="24"/>
          <w:szCs w:val="24"/>
          <w:lang w:eastAsia="de-DE"/>
        </w:rPr>
        <w:t xml:space="preserve"> </w:t>
      </w:r>
      <w:r w:rsidR="00FC31FC" w:rsidRPr="3E67B029">
        <w:rPr>
          <w:rFonts w:eastAsia="MS Mincho"/>
          <w:sz w:val="24"/>
          <w:szCs w:val="24"/>
          <w:lang w:eastAsia="de-DE"/>
        </w:rPr>
        <w:t xml:space="preserve"> a</w:t>
      </w:r>
      <w:r w:rsidR="11F9FAE7" w:rsidRPr="3E67B029">
        <w:rPr>
          <w:rFonts w:eastAsia="MS Mincho"/>
          <w:sz w:val="24"/>
          <w:szCs w:val="24"/>
          <w:lang w:eastAsia="de-DE"/>
        </w:rPr>
        <w:t xml:space="preserve"> čl.</w:t>
      </w:r>
      <w:r w:rsidR="00FC31FC" w:rsidRPr="3E67B029">
        <w:rPr>
          <w:rFonts w:eastAsia="MS Mincho"/>
          <w:sz w:val="24"/>
          <w:szCs w:val="24"/>
          <w:lang w:eastAsia="de-DE"/>
        </w:rPr>
        <w:t> VI.</w:t>
      </w:r>
      <w:r w:rsidR="006156D4">
        <w:rPr>
          <w:rFonts w:eastAsia="MS Mincho"/>
          <w:sz w:val="24"/>
          <w:szCs w:val="24"/>
          <w:lang w:eastAsia="de-DE"/>
        </w:rPr>
        <w:t>,</w:t>
      </w:r>
      <w:r w:rsidR="00FC31FC" w:rsidRPr="3E67B029">
        <w:rPr>
          <w:rFonts w:eastAsia="MS Mincho"/>
          <w:sz w:val="24"/>
          <w:szCs w:val="24"/>
          <w:lang w:eastAsia="de-DE"/>
        </w:rPr>
        <w:t xml:space="preserve"> bod 6.</w:t>
      </w:r>
      <w:r w:rsidR="002632CC" w:rsidRPr="3E67B029">
        <w:rPr>
          <w:rFonts w:eastAsia="MS Mincho"/>
          <w:sz w:val="24"/>
          <w:szCs w:val="24"/>
          <w:lang w:eastAsia="de-DE"/>
        </w:rPr>
        <w:t>2</w:t>
      </w:r>
      <w:r w:rsidR="00FC31FC" w:rsidRPr="3E67B029">
        <w:rPr>
          <w:rFonts w:eastAsia="MS Mincho"/>
          <w:sz w:val="24"/>
          <w:szCs w:val="24"/>
          <w:lang w:eastAsia="de-DE"/>
        </w:rPr>
        <w:t xml:space="preserve"> </w:t>
      </w:r>
      <w:r w:rsidR="00BF147E" w:rsidRPr="3E67B029">
        <w:rPr>
          <w:rFonts w:eastAsia="MS Mincho"/>
          <w:sz w:val="24"/>
          <w:szCs w:val="24"/>
          <w:lang w:eastAsia="de-DE"/>
        </w:rPr>
        <w:t xml:space="preserve">Rámcovej dohody má Objednávateľ nárok vymáhať zmluvnú pokutu vo výške </w:t>
      </w:r>
      <w:r w:rsidR="00BF147E" w:rsidRPr="3E67B029">
        <w:rPr>
          <w:rFonts w:eastAsia="MS Mincho"/>
          <w:b/>
          <w:bCs/>
          <w:sz w:val="24"/>
          <w:szCs w:val="24"/>
          <w:lang w:eastAsia="de-DE"/>
        </w:rPr>
        <w:t>15.000 EUR,-</w:t>
      </w:r>
      <w:r w:rsidR="00BF147E" w:rsidRPr="3E67B029">
        <w:rPr>
          <w:rFonts w:eastAsia="MS Mincho"/>
          <w:sz w:val="24"/>
          <w:szCs w:val="24"/>
          <w:lang w:eastAsia="de-DE"/>
        </w:rPr>
        <w:t xml:space="preserve"> (slovom: pätnásťtisíc EUR), a to za každé takéto porušenie. </w:t>
      </w:r>
    </w:p>
    <w:p w14:paraId="47399602" w14:textId="234BC765" w:rsidR="00A23A3B" w:rsidRPr="00FE4674" w:rsidRDefault="00A23A3B"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1C185555">
        <w:rPr>
          <w:rFonts w:eastAsia="MS Mincho"/>
          <w:sz w:val="24"/>
          <w:szCs w:val="24"/>
          <w:lang w:eastAsia="de-DE"/>
        </w:rPr>
        <w:t>V prípade porušenia povinnosti Poskytovateľa</w:t>
      </w:r>
      <w:r w:rsidR="00DF634F" w:rsidRPr="1C185555">
        <w:rPr>
          <w:rFonts w:eastAsia="MS Mincho"/>
          <w:sz w:val="24"/>
          <w:szCs w:val="24"/>
          <w:lang w:eastAsia="de-DE"/>
        </w:rPr>
        <w:t xml:space="preserve"> č.</w:t>
      </w:r>
      <w:r w:rsidR="006156D4">
        <w:rPr>
          <w:rFonts w:eastAsia="MS Mincho"/>
          <w:sz w:val="24"/>
          <w:szCs w:val="24"/>
          <w:lang w:eastAsia="de-DE"/>
        </w:rPr>
        <w:t xml:space="preserve"> </w:t>
      </w:r>
      <w:r w:rsidR="00DF634F" w:rsidRPr="1C185555">
        <w:rPr>
          <w:rFonts w:eastAsia="MS Mincho"/>
          <w:sz w:val="24"/>
          <w:szCs w:val="24"/>
          <w:lang w:eastAsia="de-DE"/>
        </w:rPr>
        <w:t xml:space="preserve">1 </w:t>
      </w:r>
      <w:r w:rsidRPr="1C185555">
        <w:rPr>
          <w:rFonts w:eastAsia="MS Mincho"/>
          <w:sz w:val="24"/>
          <w:szCs w:val="24"/>
          <w:lang w:eastAsia="de-DE"/>
        </w:rPr>
        <w:t>podľa čl. VI</w:t>
      </w:r>
      <w:r w:rsidR="23B16273" w:rsidRPr="1C185555">
        <w:rPr>
          <w:rFonts w:eastAsia="MS Mincho"/>
          <w:sz w:val="24"/>
          <w:szCs w:val="24"/>
          <w:lang w:eastAsia="de-DE"/>
        </w:rPr>
        <w:t>.</w:t>
      </w:r>
      <w:r w:rsidRPr="1C185555">
        <w:rPr>
          <w:rFonts w:eastAsia="MS Mincho"/>
          <w:sz w:val="24"/>
          <w:szCs w:val="24"/>
          <w:lang w:eastAsia="de-DE"/>
        </w:rPr>
        <w:t xml:space="preserve">, bodu 6.3 Rámcovej dohody má Objednávateľ nárok na zmluvnú pokutu vo výške </w:t>
      </w:r>
      <w:r w:rsidRPr="1C185555">
        <w:rPr>
          <w:rFonts w:eastAsia="MS Mincho"/>
          <w:b/>
          <w:bCs/>
          <w:sz w:val="24"/>
          <w:szCs w:val="24"/>
          <w:lang w:eastAsia="de-DE"/>
        </w:rPr>
        <w:t>15.000 EUR,-</w:t>
      </w:r>
      <w:r w:rsidRPr="1C185555">
        <w:rPr>
          <w:rFonts w:eastAsia="MS Mincho"/>
          <w:sz w:val="24"/>
          <w:szCs w:val="24"/>
          <w:lang w:eastAsia="de-DE"/>
        </w:rPr>
        <w:t xml:space="preserve"> (slovom: pätnásť tisíc EUR). </w:t>
      </w:r>
    </w:p>
    <w:p w14:paraId="308EAA18" w14:textId="2D2D2E81" w:rsidR="00BB0D5B" w:rsidRPr="00923A54" w:rsidRDefault="00BB0D5B"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3E67B029">
        <w:rPr>
          <w:rFonts w:eastAsia="MS Mincho"/>
          <w:sz w:val="24"/>
          <w:szCs w:val="24"/>
          <w:lang w:eastAsia="de-DE"/>
        </w:rPr>
        <w:lastRenderedPageBreak/>
        <w:t>V prípade porušenia akejkoľvek povinnosti Poskytovateľa</w:t>
      </w:r>
      <w:r w:rsidR="00DF634F" w:rsidRPr="3E67B029">
        <w:rPr>
          <w:rFonts w:eastAsia="MS Mincho"/>
          <w:sz w:val="24"/>
          <w:szCs w:val="24"/>
          <w:lang w:eastAsia="de-DE"/>
        </w:rPr>
        <w:t xml:space="preserve"> č.1</w:t>
      </w:r>
      <w:r w:rsidRPr="3E67B029">
        <w:rPr>
          <w:rFonts w:eastAsia="MS Mincho"/>
          <w:sz w:val="24"/>
          <w:szCs w:val="24"/>
          <w:lang w:eastAsia="de-DE"/>
        </w:rPr>
        <w:t xml:space="preserve"> podľa čl. X</w:t>
      </w:r>
      <w:r w:rsidR="560B0ABB" w:rsidRPr="3E67B029">
        <w:rPr>
          <w:rFonts w:eastAsia="MS Mincho"/>
          <w:sz w:val="24"/>
          <w:szCs w:val="24"/>
          <w:lang w:eastAsia="de-DE"/>
        </w:rPr>
        <w:t>.</w:t>
      </w:r>
      <w:r w:rsidRPr="3E67B029">
        <w:rPr>
          <w:rFonts w:eastAsia="MS Mincho"/>
          <w:sz w:val="24"/>
          <w:szCs w:val="24"/>
          <w:lang w:eastAsia="de-DE"/>
        </w:rPr>
        <w:t>, bodu 10.</w:t>
      </w:r>
      <w:r w:rsidR="1FCED541" w:rsidRPr="3E67B029">
        <w:rPr>
          <w:rFonts w:eastAsia="MS Mincho"/>
          <w:sz w:val="24"/>
          <w:szCs w:val="24"/>
          <w:lang w:eastAsia="de-DE"/>
        </w:rPr>
        <w:t>1</w:t>
      </w:r>
      <w:r w:rsidRPr="3E67B029">
        <w:rPr>
          <w:rFonts w:eastAsia="MS Mincho"/>
          <w:sz w:val="24"/>
          <w:szCs w:val="24"/>
          <w:lang w:eastAsia="de-DE"/>
        </w:rPr>
        <w:t xml:space="preserve"> Rámcovej dohody má Objednávateľ nárok vymáhať zmluvnú pokutu vo výške </w:t>
      </w:r>
      <w:r w:rsidRPr="3E67B029">
        <w:rPr>
          <w:rFonts w:eastAsia="MS Mincho"/>
          <w:b/>
          <w:bCs/>
          <w:sz w:val="24"/>
          <w:szCs w:val="24"/>
          <w:lang w:eastAsia="de-DE"/>
        </w:rPr>
        <w:t>50.000 EUR,-</w:t>
      </w:r>
      <w:r w:rsidRPr="3E67B029">
        <w:rPr>
          <w:rFonts w:eastAsia="MS Mincho"/>
          <w:sz w:val="24"/>
          <w:szCs w:val="24"/>
          <w:lang w:eastAsia="de-DE"/>
        </w:rPr>
        <w:t xml:space="preserve"> (slovom: päťdesiat tisíc EUR), a to za každé takéto porušenie. </w:t>
      </w:r>
    </w:p>
    <w:p w14:paraId="665617AE" w14:textId="4796DA35" w:rsidR="00356D49" w:rsidRPr="00187489" w:rsidRDefault="0098478C"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Pr>
          <w:rFonts w:eastAsia="MS Mincho"/>
          <w:sz w:val="24"/>
          <w:szCs w:val="24"/>
          <w:lang w:eastAsia="de-DE"/>
        </w:rPr>
        <w:t xml:space="preserve">Účastníci dohody </w:t>
      </w:r>
      <w:r w:rsidR="00356D49" w:rsidRPr="00187489">
        <w:rPr>
          <w:rFonts w:eastAsia="MS Mincho"/>
          <w:sz w:val="24"/>
          <w:szCs w:val="24"/>
          <w:lang w:eastAsia="de-DE"/>
        </w:rPr>
        <w:t xml:space="preserve">vyhlasujú, že nepovažujú výšku zmluvných pokút za neprimeranú, ale ju považujú za zodpovedajúcu významu povinností, ktoré ochraňuje. </w:t>
      </w:r>
    </w:p>
    <w:p w14:paraId="0FD75B9C" w14:textId="7AB50A3D" w:rsidR="00356D49" w:rsidRPr="0098478C" w:rsidRDefault="00356D49"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lang w:eastAsia="ja-JP"/>
        </w:rPr>
      </w:pPr>
      <w:r w:rsidRPr="00187489">
        <w:rPr>
          <w:rFonts w:eastAsia="MS Mincho"/>
          <w:sz w:val="24"/>
          <w:szCs w:val="24"/>
          <w:lang w:eastAsia="de-DE"/>
        </w:rPr>
        <w:t>Zaplatením zmluvnej pokuty Poskytovateľom č. 1  podľa tohto článku  Rámcovej dohody nezaniká nárok Objednávateľa na prípadnú náhradu škody, ktorá vznikla v príčinnej súvislosti s porušením zmluvnej povinnosti, za ktorú je uplatňovaná zmluvná pokuta</w:t>
      </w:r>
      <w:r w:rsidRPr="00263BC2">
        <w:rPr>
          <w:szCs w:val="24"/>
        </w:rPr>
        <w:t>.</w:t>
      </w:r>
    </w:p>
    <w:p w14:paraId="2FBBE37F" w14:textId="4FFB1A32" w:rsidR="0098478C" w:rsidRPr="00507A15" w:rsidRDefault="0098478C" w:rsidP="00B76918">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33437C">
        <w:rPr>
          <w:rFonts w:eastAsia="MS Mincho"/>
          <w:sz w:val="24"/>
          <w:szCs w:val="24"/>
          <w:lang w:eastAsia="de-DE"/>
        </w:rPr>
        <w:t>Poskytovateľ č.1 nie je oprávnený postúpiť pohľadávku voči Objednávateľovi bez jeho písomného súhlasu. Objednávateľ je oprávnený postúpiť pohľadávku voči Poskytovateľovi č.</w:t>
      </w:r>
      <w:r w:rsidR="006156D4">
        <w:rPr>
          <w:rFonts w:eastAsia="MS Mincho"/>
          <w:sz w:val="24"/>
          <w:szCs w:val="24"/>
          <w:lang w:eastAsia="de-DE"/>
        </w:rPr>
        <w:t xml:space="preserve"> </w:t>
      </w:r>
      <w:r w:rsidRPr="0033437C">
        <w:rPr>
          <w:rFonts w:eastAsia="MS Mincho"/>
          <w:sz w:val="24"/>
          <w:szCs w:val="24"/>
          <w:lang w:eastAsia="de-DE"/>
        </w:rPr>
        <w:t>1 aj</w:t>
      </w:r>
      <w:r w:rsidR="0033437C" w:rsidRPr="0033437C">
        <w:rPr>
          <w:rFonts w:eastAsia="MS Mincho"/>
          <w:sz w:val="24"/>
          <w:szCs w:val="24"/>
          <w:lang w:eastAsia="de-DE"/>
        </w:rPr>
        <w:t xml:space="preserve"> bez jeho súhlasu</w:t>
      </w:r>
      <w:r w:rsidR="0033437C" w:rsidRPr="00507A15">
        <w:rPr>
          <w:rFonts w:eastAsia="MS Mincho"/>
          <w:sz w:val="24"/>
          <w:szCs w:val="24"/>
          <w:lang w:eastAsia="de-DE"/>
        </w:rPr>
        <w:t xml:space="preserve">. </w:t>
      </w:r>
      <w:r w:rsidR="00507A15" w:rsidRPr="00507A15">
        <w:rPr>
          <w:rFonts w:eastAsia="MS Mincho"/>
          <w:sz w:val="24"/>
          <w:szCs w:val="24"/>
          <w:lang w:eastAsia="de-DE"/>
        </w:rPr>
        <w:t>Poskytovateľ č.</w:t>
      </w:r>
      <w:r w:rsidR="006156D4">
        <w:rPr>
          <w:rFonts w:eastAsia="MS Mincho"/>
          <w:sz w:val="24"/>
          <w:szCs w:val="24"/>
          <w:lang w:eastAsia="de-DE"/>
        </w:rPr>
        <w:t xml:space="preserve"> </w:t>
      </w:r>
      <w:r w:rsidR="00507A15" w:rsidRPr="00507A15">
        <w:rPr>
          <w:rFonts w:eastAsia="MS Mincho"/>
          <w:sz w:val="24"/>
          <w:szCs w:val="24"/>
          <w:lang w:eastAsia="de-DE"/>
        </w:rPr>
        <w:t xml:space="preserve">1 nie je oprávnený započítať vzájomné pohľadávky bez výslovného písomného súhlasu Objednávateľa. </w:t>
      </w:r>
    </w:p>
    <w:p w14:paraId="5A4B5C09" w14:textId="77777777" w:rsidR="00923A54" w:rsidRDefault="00923A54" w:rsidP="006156D4">
      <w:pPr>
        <w:overflowPunct/>
        <w:autoSpaceDE/>
        <w:adjustRightInd/>
        <w:spacing w:line="276" w:lineRule="auto"/>
        <w:textAlignment w:val="auto"/>
        <w:rPr>
          <w:rFonts w:eastAsia="MS Mincho"/>
          <w:b/>
          <w:bCs/>
          <w:sz w:val="24"/>
          <w:szCs w:val="24"/>
          <w:lang w:eastAsia="ja-JP"/>
        </w:rPr>
      </w:pPr>
    </w:p>
    <w:p w14:paraId="335B4895" w14:textId="26EAB4CD" w:rsidR="00360826" w:rsidRDefault="00360826" w:rsidP="0050652F">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X</w:t>
      </w:r>
      <w:r w:rsidR="45A20EDC" w:rsidRPr="1C185555">
        <w:rPr>
          <w:rFonts w:eastAsia="MS Mincho"/>
          <w:b/>
          <w:bCs/>
          <w:sz w:val="24"/>
          <w:szCs w:val="24"/>
          <w:lang w:eastAsia="ja-JP"/>
        </w:rPr>
        <w:t>.</w:t>
      </w:r>
    </w:p>
    <w:p w14:paraId="4CA1837E" w14:textId="395DE946" w:rsidR="00187489" w:rsidRPr="00684602" w:rsidRDefault="007B511C" w:rsidP="006156D4">
      <w:pPr>
        <w:overflowPunct/>
        <w:autoSpaceDE/>
        <w:adjustRightInd/>
        <w:spacing w:after="120" w:line="276" w:lineRule="auto"/>
        <w:jc w:val="center"/>
        <w:textAlignment w:val="auto"/>
        <w:rPr>
          <w:rFonts w:eastAsia="MS Mincho"/>
          <w:b/>
          <w:bCs/>
          <w:sz w:val="24"/>
          <w:szCs w:val="24"/>
          <w:lang w:eastAsia="ja-JP"/>
        </w:rPr>
      </w:pPr>
      <w:r>
        <w:rPr>
          <w:rFonts w:eastAsia="MS Mincho"/>
          <w:b/>
          <w:bCs/>
          <w:sz w:val="24"/>
          <w:szCs w:val="24"/>
          <w:lang w:eastAsia="ja-JP"/>
        </w:rPr>
        <w:t>Zodpovednosť za škodu/poistenie</w:t>
      </w:r>
    </w:p>
    <w:p w14:paraId="6D340F15" w14:textId="2F0D242A" w:rsidR="009A5970" w:rsidRPr="00C44186" w:rsidRDefault="00360826" w:rsidP="00B76918">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rFonts w:eastAsia="Calibri"/>
          <w:sz w:val="24"/>
          <w:szCs w:val="24"/>
          <w:lang w:eastAsia="cs-CZ"/>
        </w:rPr>
      </w:pPr>
      <w:r w:rsidRPr="1C185555">
        <w:rPr>
          <w:rFonts w:eastAsia="MS Mincho"/>
          <w:sz w:val="24"/>
          <w:szCs w:val="24"/>
          <w:lang w:eastAsia="de-DE"/>
        </w:rPr>
        <w:t>Poskytovateľ</w:t>
      </w:r>
      <w:r w:rsidR="00DF634F" w:rsidRPr="1C185555">
        <w:rPr>
          <w:rFonts w:eastAsia="MS Mincho"/>
          <w:sz w:val="24"/>
          <w:szCs w:val="24"/>
          <w:lang w:eastAsia="de-DE"/>
        </w:rPr>
        <w:t xml:space="preserve"> č.1</w:t>
      </w:r>
      <w:r w:rsidRPr="1C185555">
        <w:rPr>
          <w:rFonts w:eastAsia="MS Mincho"/>
          <w:sz w:val="24"/>
          <w:szCs w:val="24"/>
          <w:lang w:eastAsia="de-DE"/>
        </w:rPr>
        <w:t xml:space="preserve"> zodpovedá Objednávateľovi a tretím osobám za </w:t>
      </w:r>
      <w:r w:rsidRPr="1C185555">
        <w:rPr>
          <w:rFonts w:eastAsia="Calibri"/>
          <w:color w:val="000000" w:themeColor="text1"/>
          <w:sz w:val="24"/>
          <w:szCs w:val="24"/>
        </w:rPr>
        <w:t xml:space="preserve">všetky </w:t>
      </w:r>
      <w:r w:rsidRPr="1C185555">
        <w:rPr>
          <w:rFonts w:eastAsia="MS Mincho"/>
          <w:sz w:val="24"/>
          <w:szCs w:val="24"/>
          <w:lang w:eastAsia="de-DE"/>
        </w:rPr>
        <w:t>škody, ktorú preukázateľne spôsobil v súvislosti s poskytovaním služieb definovaných v</w:t>
      </w:r>
      <w:r w:rsidR="00BF147E" w:rsidRPr="1C185555">
        <w:rPr>
          <w:rFonts w:eastAsia="MS Mincho"/>
          <w:sz w:val="24"/>
          <w:szCs w:val="24"/>
          <w:lang w:eastAsia="de-DE"/>
        </w:rPr>
        <w:t> Prílohe č. 1</w:t>
      </w:r>
      <w:r w:rsidR="77DB734C" w:rsidRPr="1C185555">
        <w:rPr>
          <w:rFonts w:eastAsia="MS Mincho"/>
          <w:sz w:val="24"/>
          <w:szCs w:val="24"/>
          <w:lang w:eastAsia="de-DE"/>
        </w:rPr>
        <w:t xml:space="preserve"> Rámcovej dohody.</w:t>
      </w:r>
      <w:r w:rsidRPr="1C185555">
        <w:rPr>
          <w:rFonts w:eastAsia="MS Mincho"/>
          <w:sz w:val="24"/>
          <w:szCs w:val="24"/>
          <w:lang w:eastAsia="de-DE"/>
        </w:rPr>
        <w:t xml:space="preserve"> </w:t>
      </w:r>
      <w:r w:rsidR="00BB0D5B" w:rsidRPr="1C185555">
        <w:rPr>
          <w:rFonts w:eastAsia="MS Mincho"/>
          <w:sz w:val="24"/>
          <w:szCs w:val="24"/>
          <w:lang w:eastAsia="de-DE"/>
        </w:rPr>
        <w:t>Poskytovateľ</w:t>
      </w:r>
      <w:r w:rsidR="00DF634F" w:rsidRPr="1C185555">
        <w:rPr>
          <w:rFonts w:eastAsia="MS Mincho"/>
          <w:sz w:val="24"/>
          <w:szCs w:val="24"/>
          <w:lang w:eastAsia="de-DE"/>
        </w:rPr>
        <w:t xml:space="preserve"> č.1 </w:t>
      </w:r>
      <w:r w:rsidR="00BB0D5B" w:rsidRPr="1C185555">
        <w:rPr>
          <w:rFonts w:eastAsia="MS Mincho"/>
          <w:sz w:val="24"/>
          <w:szCs w:val="24"/>
          <w:lang w:eastAsia="de-DE"/>
        </w:rPr>
        <w:t xml:space="preserve"> je povinný počas účinnosti Rámcovej dohody zabezpečiť trvanie platnej zmluvy o poistení pre prípad spôsobenia škody pri výkone služieb s minimálnym poistným plnením do sumy 100</w:t>
      </w:r>
      <w:r w:rsidR="008D7E40" w:rsidRPr="1C185555">
        <w:rPr>
          <w:rFonts w:eastAsia="MS Mincho"/>
          <w:sz w:val="24"/>
          <w:szCs w:val="24"/>
          <w:lang w:eastAsia="de-DE"/>
        </w:rPr>
        <w:t xml:space="preserve"> </w:t>
      </w:r>
      <w:r w:rsidR="00BB0D5B" w:rsidRPr="1C185555">
        <w:rPr>
          <w:rFonts w:eastAsia="MS Mincho"/>
          <w:sz w:val="24"/>
          <w:szCs w:val="24"/>
          <w:lang w:eastAsia="de-DE"/>
        </w:rPr>
        <w:t xml:space="preserve">000,- </w:t>
      </w:r>
      <w:r w:rsidR="008D7E40" w:rsidRPr="1C185555">
        <w:rPr>
          <w:rFonts w:eastAsia="MS Mincho"/>
          <w:sz w:val="24"/>
          <w:szCs w:val="24"/>
          <w:lang w:eastAsia="de-DE"/>
        </w:rPr>
        <w:t>EUR</w:t>
      </w:r>
      <w:r w:rsidR="00BB0D5B" w:rsidRPr="1C185555">
        <w:rPr>
          <w:rFonts w:eastAsia="MS Mincho"/>
          <w:sz w:val="24"/>
          <w:szCs w:val="24"/>
          <w:lang w:eastAsia="de-DE"/>
        </w:rPr>
        <w:t xml:space="preserve"> (slovom jedno</w:t>
      </w:r>
      <w:r w:rsidR="008D7E40" w:rsidRPr="1C185555">
        <w:rPr>
          <w:rFonts w:eastAsia="MS Mincho"/>
          <w:sz w:val="24"/>
          <w:szCs w:val="24"/>
          <w:lang w:eastAsia="de-DE"/>
        </w:rPr>
        <w:t>sto</w:t>
      </w:r>
      <w:r w:rsidR="00BB0D5B" w:rsidRPr="1C185555">
        <w:rPr>
          <w:rFonts w:eastAsia="MS Mincho"/>
          <w:sz w:val="24"/>
          <w:szCs w:val="24"/>
          <w:lang w:eastAsia="de-DE"/>
        </w:rPr>
        <w:t xml:space="preserve">tisíc </w:t>
      </w:r>
      <w:r w:rsidR="00923A54">
        <w:rPr>
          <w:rFonts w:eastAsia="MS Mincho"/>
          <w:sz w:val="24"/>
          <w:szCs w:val="24"/>
          <w:lang w:eastAsia="de-DE"/>
        </w:rPr>
        <w:t>EUR</w:t>
      </w:r>
      <w:r w:rsidR="00BB0D5B" w:rsidRPr="1C185555">
        <w:rPr>
          <w:rFonts w:eastAsia="MS Mincho"/>
          <w:sz w:val="24"/>
          <w:szCs w:val="24"/>
          <w:lang w:eastAsia="de-DE"/>
        </w:rPr>
        <w:t>). Za účelom preukázania trvania poistenia počas účinnosti Rámcovej dohody, je Poskytovateľ povinný na žiadosť Objednávateľa bezodkladne predložiť aktuálny doklad o poistení, a to vo forme poistky alebo poistnej zmluvy.</w:t>
      </w:r>
      <w:r w:rsidR="009A5970" w:rsidRPr="1C185555">
        <w:rPr>
          <w:sz w:val="24"/>
          <w:szCs w:val="24"/>
        </w:rPr>
        <w:t xml:space="preserve"> Úradne overená kópia poistnej zmluvy alebo potvrdenie príslušnej poisťovne o poistení za škodu spôsobenú podnikaním tvorí Prílohu č.</w:t>
      </w:r>
      <w:r w:rsidR="006156D4">
        <w:rPr>
          <w:sz w:val="24"/>
          <w:szCs w:val="24"/>
        </w:rPr>
        <w:t xml:space="preserve"> </w:t>
      </w:r>
      <w:r w:rsidR="009A5970" w:rsidRPr="1C185555">
        <w:rPr>
          <w:sz w:val="24"/>
          <w:szCs w:val="24"/>
        </w:rPr>
        <w:t xml:space="preserve">4 tejto Rámcovej dohody. </w:t>
      </w:r>
    </w:p>
    <w:p w14:paraId="77CC3AC6" w14:textId="46D8E33D" w:rsidR="008D7E40" w:rsidRPr="00684602" w:rsidRDefault="00360826" w:rsidP="00B76918">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b/>
          <w:bCs/>
          <w:iCs/>
          <w:sz w:val="24"/>
          <w:szCs w:val="24"/>
          <w:lang w:eastAsia="ja-JP"/>
        </w:rPr>
      </w:pPr>
      <w:r w:rsidRPr="00684602">
        <w:rPr>
          <w:rFonts w:eastAsia="MS Mincho"/>
          <w:sz w:val="24"/>
          <w:szCs w:val="24"/>
          <w:lang w:eastAsia="de-DE"/>
        </w:rPr>
        <w:t>Poskytovateľ</w:t>
      </w:r>
      <w:r w:rsidR="00DF634F">
        <w:rPr>
          <w:rFonts w:eastAsia="MS Mincho"/>
          <w:sz w:val="24"/>
          <w:szCs w:val="24"/>
          <w:lang w:eastAsia="de-DE"/>
        </w:rPr>
        <w:t xml:space="preserve"> č.</w:t>
      </w:r>
      <w:r w:rsidR="006156D4">
        <w:rPr>
          <w:rFonts w:eastAsia="MS Mincho"/>
          <w:sz w:val="24"/>
          <w:szCs w:val="24"/>
          <w:lang w:eastAsia="de-DE"/>
        </w:rPr>
        <w:t xml:space="preserve"> </w:t>
      </w:r>
      <w:r w:rsidR="00DF634F">
        <w:rPr>
          <w:rFonts w:eastAsia="MS Mincho"/>
          <w:sz w:val="24"/>
          <w:szCs w:val="24"/>
          <w:lang w:eastAsia="de-DE"/>
        </w:rPr>
        <w:t>1</w:t>
      </w:r>
      <w:r w:rsidRPr="00684602">
        <w:rPr>
          <w:rFonts w:eastAsia="MS Mincho"/>
          <w:sz w:val="24"/>
          <w:szCs w:val="24"/>
          <w:lang w:eastAsia="de-DE"/>
        </w:rPr>
        <w:t xml:space="preserve"> nezodpovedá za škodu, ktorá vznikla Objednávateľovi v dôsledku poskytnutia nepravdivej, zavádzajúcej alebo neúplnej informácie, dokumentov alebo akýchkoľvek iných podkladov poskytnutých Objednávateľom.</w:t>
      </w:r>
    </w:p>
    <w:p w14:paraId="4BD36D31" w14:textId="0BC6967C" w:rsidR="00A23A3B" w:rsidRPr="00684602" w:rsidRDefault="008D7E40" w:rsidP="00B76918">
      <w:pPr>
        <w:pStyle w:val="Odsekzoznamu"/>
        <w:numPr>
          <w:ilvl w:val="0"/>
          <w:numId w:val="7"/>
        </w:numPr>
        <w:tabs>
          <w:tab w:val="left" w:pos="2160"/>
          <w:tab w:val="left" w:pos="2880"/>
          <w:tab w:val="left" w:pos="4500"/>
        </w:tabs>
        <w:overflowPunct/>
        <w:autoSpaceDE/>
        <w:autoSpaceDN/>
        <w:adjustRightInd/>
        <w:spacing w:after="120"/>
        <w:ind w:left="567" w:hanging="567"/>
        <w:jc w:val="both"/>
        <w:textAlignment w:val="auto"/>
        <w:rPr>
          <w:rFonts w:eastAsia="MS Mincho"/>
          <w:b/>
          <w:bCs/>
          <w:sz w:val="24"/>
          <w:szCs w:val="24"/>
          <w:lang w:eastAsia="ja-JP"/>
        </w:rPr>
      </w:pPr>
      <w:r w:rsidRPr="7CC7CB2D">
        <w:rPr>
          <w:rFonts w:eastAsia="MS Mincho"/>
          <w:sz w:val="24"/>
          <w:szCs w:val="24"/>
          <w:lang w:eastAsia="de-DE"/>
        </w:rPr>
        <w:t xml:space="preserve">V prípade ak sa preukáže, že Poskytovateľ </w:t>
      </w:r>
      <w:r w:rsidR="00DF634F" w:rsidRPr="7CC7CB2D">
        <w:rPr>
          <w:rFonts w:eastAsia="MS Mincho"/>
          <w:sz w:val="24"/>
          <w:szCs w:val="24"/>
          <w:lang w:eastAsia="de-DE"/>
        </w:rPr>
        <w:t>č.</w:t>
      </w:r>
      <w:r w:rsidR="006156D4">
        <w:rPr>
          <w:rFonts w:eastAsia="MS Mincho"/>
          <w:sz w:val="24"/>
          <w:szCs w:val="24"/>
          <w:lang w:eastAsia="de-DE"/>
        </w:rPr>
        <w:t xml:space="preserve"> </w:t>
      </w:r>
      <w:r w:rsidR="00DF634F" w:rsidRPr="7CC7CB2D">
        <w:rPr>
          <w:rFonts w:eastAsia="MS Mincho"/>
          <w:sz w:val="24"/>
          <w:szCs w:val="24"/>
          <w:lang w:eastAsia="de-DE"/>
        </w:rPr>
        <w:t xml:space="preserve">1 </w:t>
      </w:r>
      <w:r w:rsidRPr="7CC7CB2D">
        <w:rPr>
          <w:rFonts w:eastAsia="MS Mincho"/>
          <w:sz w:val="24"/>
          <w:szCs w:val="24"/>
          <w:lang w:eastAsia="de-DE"/>
        </w:rPr>
        <w:t>alebo jeho subdodávateľ porušil povinnosti uvedené v Rámcovej dohod</w:t>
      </w:r>
      <w:r w:rsidR="006156D4">
        <w:rPr>
          <w:rFonts w:eastAsia="MS Mincho"/>
          <w:sz w:val="24"/>
          <w:szCs w:val="24"/>
          <w:lang w:eastAsia="de-DE"/>
        </w:rPr>
        <w:t>e</w:t>
      </w:r>
      <w:r w:rsidRPr="7CC7CB2D">
        <w:rPr>
          <w:rFonts w:eastAsia="MS Mincho"/>
          <w:sz w:val="24"/>
          <w:szCs w:val="24"/>
          <w:lang w:eastAsia="de-DE"/>
        </w:rPr>
        <w:t xml:space="preserve"> a Objednávateľovi bola v tejto súvislosti zo strany príslušných orgánov uložená pokuta alebo akákoľvek iná sankcia, zaväzuje sa Poskytovateľ nahradiť Objednávateľovi túto pokutu alebo sankciu v celom rozsahu, a nahradiť Objednávateľovi aj akúkoľvek inú škodu, ktorá v tejto súvislosti vznikne.</w:t>
      </w:r>
    </w:p>
    <w:p w14:paraId="602290FD" w14:textId="77777777" w:rsidR="006156D4" w:rsidRDefault="006156D4" w:rsidP="0050652F">
      <w:pPr>
        <w:overflowPunct/>
        <w:autoSpaceDE/>
        <w:adjustRightInd/>
        <w:spacing w:line="276" w:lineRule="auto"/>
        <w:jc w:val="center"/>
        <w:textAlignment w:val="auto"/>
        <w:rPr>
          <w:rFonts w:eastAsia="MS Mincho"/>
          <w:b/>
          <w:bCs/>
          <w:sz w:val="24"/>
          <w:szCs w:val="24"/>
          <w:lang w:eastAsia="ja-JP"/>
        </w:rPr>
      </w:pPr>
    </w:p>
    <w:p w14:paraId="66240912" w14:textId="5C87C878" w:rsidR="00360826" w:rsidRPr="00684602" w:rsidRDefault="00360826" w:rsidP="0050652F">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X</w:t>
      </w:r>
      <w:r w:rsidR="00BB0D5B" w:rsidRPr="1C185555">
        <w:rPr>
          <w:rFonts w:eastAsia="MS Mincho"/>
          <w:b/>
          <w:bCs/>
          <w:sz w:val="24"/>
          <w:szCs w:val="24"/>
          <w:lang w:eastAsia="ja-JP"/>
        </w:rPr>
        <w:t>I</w:t>
      </w:r>
      <w:r w:rsidR="2CE438AF" w:rsidRPr="1C185555">
        <w:rPr>
          <w:rFonts w:eastAsia="MS Mincho"/>
          <w:b/>
          <w:bCs/>
          <w:sz w:val="24"/>
          <w:szCs w:val="24"/>
          <w:lang w:eastAsia="ja-JP"/>
        </w:rPr>
        <w:t>.</w:t>
      </w:r>
    </w:p>
    <w:p w14:paraId="1D86A558" w14:textId="31B0A3B2" w:rsidR="007B511C" w:rsidRPr="006872CB" w:rsidRDefault="007B511C" w:rsidP="006872CB">
      <w:pPr>
        <w:spacing w:after="120"/>
        <w:ind w:left="425" w:hanging="425"/>
        <w:jc w:val="center"/>
        <w:rPr>
          <w:rFonts w:eastAsia="MS Mincho"/>
          <w:sz w:val="24"/>
          <w:szCs w:val="24"/>
          <w:lang w:eastAsia="ja-JP"/>
        </w:rPr>
      </w:pPr>
      <w:r w:rsidRPr="00C01B7C">
        <w:rPr>
          <w:b/>
          <w:sz w:val="24"/>
          <w:szCs w:val="24"/>
        </w:rPr>
        <w:t xml:space="preserve">Skončenie </w:t>
      </w:r>
      <w:r>
        <w:rPr>
          <w:b/>
          <w:sz w:val="24"/>
          <w:szCs w:val="24"/>
        </w:rPr>
        <w:t>Rámcovej dohody</w:t>
      </w:r>
    </w:p>
    <w:p w14:paraId="2267BA26" w14:textId="07BF7363" w:rsidR="007B511C" w:rsidRPr="009E1CCE" w:rsidRDefault="009E1CCE" w:rsidP="00B76918">
      <w:pPr>
        <w:pStyle w:val="Odsekzoznamu"/>
        <w:numPr>
          <w:ilvl w:val="1"/>
          <w:numId w:val="21"/>
        </w:numPr>
        <w:overflowPunct/>
        <w:autoSpaceDE/>
        <w:autoSpaceDN/>
        <w:adjustRightInd/>
        <w:spacing w:after="120"/>
        <w:ind w:left="567" w:hanging="567"/>
        <w:jc w:val="both"/>
        <w:textAlignment w:val="auto"/>
        <w:rPr>
          <w:sz w:val="24"/>
          <w:szCs w:val="24"/>
        </w:rPr>
      </w:pPr>
      <w:r>
        <w:rPr>
          <w:sz w:val="24"/>
          <w:szCs w:val="24"/>
        </w:rPr>
        <w:t xml:space="preserve"> </w:t>
      </w:r>
      <w:r w:rsidR="00786CE3">
        <w:rPr>
          <w:sz w:val="24"/>
          <w:szCs w:val="24"/>
        </w:rPr>
        <w:t xml:space="preserve">Účastníci dohody </w:t>
      </w:r>
      <w:r w:rsidR="007B511C" w:rsidRPr="009E1CCE">
        <w:rPr>
          <w:sz w:val="24"/>
          <w:szCs w:val="24"/>
        </w:rPr>
        <w:t xml:space="preserve"> sa dohodli, že Rámcovú dohodu je možné skončiť:</w:t>
      </w:r>
    </w:p>
    <w:p w14:paraId="005D0260" w14:textId="0C4FF2B5" w:rsidR="007B511C" w:rsidRPr="00C01B7C" w:rsidRDefault="007B511C" w:rsidP="00B76918">
      <w:pPr>
        <w:pStyle w:val="Odsekzoznamu"/>
        <w:numPr>
          <w:ilvl w:val="1"/>
          <w:numId w:val="18"/>
        </w:numPr>
        <w:overflowPunct/>
        <w:autoSpaceDE/>
        <w:autoSpaceDN/>
        <w:adjustRightInd/>
        <w:ind w:left="1418" w:hanging="284"/>
        <w:contextualSpacing w:val="0"/>
        <w:jc w:val="both"/>
        <w:textAlignment w:val="auto"/>
        <w:rPr>
          <w:sz w:val="24"/>
          <w:szCs w:val="24"/>
        </w:rPr>
      </w:pPr>
      <w:r w:rsidRPr="00C01B7C">
        <w:rPr>
          <w:sz w:val="24"/>
          <w:szCs w:val="24"/>
        </w:rPr>
        <w:t xml:space="preserve">písomnou dohodou </w:t>
      </w:r>
      <w:r w:rsidR="006156D4">
        <w:rPr>
          <w:sz w:val="24"/>
          <w:szCs w:val="24"/>
        </w:rPr>
        <w:t>Ú</w:t>
      </w:r>
      <w:r w:rsidR="00786CE3">
        <w:rPr>
          <w:sz w:val="24"/>
          <w:szCs w:val="24"/>
        </w:rPr>
        <w:t xml:space="preserve">častníkov dohody </w:t>
      </w:r>
      <w:r w:rsidRPr="00C01B7C">
        <w:rPr>
          <w:sz w:val="24"/>
          <w:szCs w:val="24"/>
        </w:rPr>
        <w:t xml:space="preserve">, a to dňom uvedeným v takejto dohode; v dohode o skončení </w:t>
      </w:r>
      <w:r>
        <w:rPr>
          <w:sz w:val="24"/>
          <w:szCs w:val="24"/>
        </w:rPr>
        <w:t>Rámcovej dohody</w:t>
      </w:r>
      <w:r w:rsidRPr="00C01B7C">
        <w:rPr>
          <w:sz w:val="24"/>
          <w:szCs w:val="24"/>
        </w:rPr>
        <w:t xml:space="preserve"> sa súčasne upravia nároky </w:t>
      </w:r>
      <w:r w:rsidR="006156D4">
        <w:rPr>
          <w:sz w:val="24"/>
          <w:szCs w:val="24"/>
        </w:rPr>
        <w:t>Ú</w:t>
      </w:r>
      <w:r w:rsidR="00786CE3">
        <w:rPr>
          <w:sz w:val="24"/>
          <w:szCs w:val="24"/>
        </w:rPr>
        <w:t xml:space="preserve">častníkov dohody </w:t>
      </w:r>
      <w:r w:rsidRPr="00C01B7C">
        <w:rPr>
          <w:sz w:val="24"/>
          <w:szCs w:val="24"/>
        </w:rPr>
        <w:t xml:space="preserve"> vzniknuté na základe alebo v súvislosti s touto </w:t>
      </w:r>
      <w:r>
        <w:rPr>
          <w:sz w:val="24"/>
          <w:szCs w:val="24"/>
        </w:rPr>
        <w:t>Rámcovou dohodou</w:t>
      </w:r>
      <w:r w:rsidRPr="00C01B7C">
        <w:rPr>
          <w:sz w:val="24"/>
          <w:szCs w:val="24"/>
        </w:rPr>
        <w:t>,</w:t>
      </w:r>
    </w:p>
    <w:p w14:paraId="0B30C3B1" w14:textId="77777777" w:rsidR="007B511C" w:rsidRPr="00C01B7C" w:rsidRDefault="007B511C" w:rsidP="00B76918">
      <w:pPr>
        <w:numPr>
          <w:ilvl w:val="1"/>
          <w:numId w:val="18"/>
        </w:numPr>
        <w:overflowPunct/>
        <w:autoSpaceDE/>
        <w:autoSpaceDN/>
        <w:adjustRightInd/>
        <w:ind w:left="1418" w:hanging="284"/>
        <w:jc w:val="both"/>
        <w:textAlignment w:val="auto"/>
        <w:rPr>
          <w:sz w:val="24"/>
          <w:szCs w:val="24"/>
        </w:rPr>
      </w:pPr>
      <w:r w:rsidRPr="00C01B7C">
        <w:rPr>
          <w:sz w:val="24"/>
          <w:szCs w:val="24"/>
        </w:rPr>
        <w:t xml:space="preserve">písomným odstúpením od </w:t>
      </w:r>
      <w:r>
        <w:rPr>
          <w:sz w:val="24"/>
          <w:szCs w:val="24"/>
        </w:rPr>
        <w:t xml:space="preserve">Rámcovej dohody </w:t>
      </w:r>
      <w:r w:rsidRPr="00C01B7C">
        <w:rPr>
          <w:sz w:val="24"/>
          <w:szCs w:val="24"/>
        </w:rPr>
        <w:t xml:space="preserve">v prípade podstatného porušenia </w:t>
      </w:r>
      <w:r>
        <w:rPr>
          <w:sz w:val="24"/>
          <w:szCs w:val="24"/>
        </w:rPr>
        <w:t>Rámcovej dohody</w:t>
      </w:r>
      <w:r w:rsidRPr="00C01B7C">
        <w:rPr>
          <w:sz w:val="24"/>
          <w:szCs w:val="24"/>
        </w:rPr>
        <w:t>,</w:t>
      </w:r>
    </w:p>
    <w:p w14:paraId="68D01439" w14:textId="71493DF1" w:rsidR="007B511C" w:rsidRPr="00C01B7C" w:rsidRDefault="007B511C" w:rsidP="00B76918">
      <w:pPr>
        <w:numPr>
          <w:ilvl w:val="1"/>
          <w:numId w:val="18"/>
        </w:numPr>
        <w:overflowPunct/>
        <w:autoSpaceDE/>
        <w:autoSpaceDN/>
        <w:adjustRightInd/>
        <w:spacing w:after="120"/>
        <w:ind w:left="1418" w:hanging="284"/>
        <w:jc w:val="both"/>
        <w:textAlignment w:val="auto"/>
        <w:rPr>
          <w:sz w:val="24"/>
          <w:szCs w:val="24"/>
        </w:rPr>
      </w:pPr>
      <w:r w:rsidRPr="1C185555">
        <w:rPr>
          <w:sz w:val="24"/>
          <w:szCs w:val="24"/>
        </w:rPr>
        <w:t xml:space="preserve">písomnou výpoveďou v súlade s bodmi </w:t>
      </w:r>
      <w:r w:rsidR="007E5C6F" w:rsidRPr="1C185555">
        <w:rPr>
          <w:sz w:val="24"/>
          <w:szCs w:val="24"/>
        </w:rPr>
        <w:t>11</w:t>
      </w:r>
      <w:r w:rsidRPr="1C185555">
        <w:rPr>
          <w:sz w:val="24"/>
          <w:szCs w:val="24"/>
        </w:rPr>
        <w:t>.</w:t>
      </w:r>
      <w:r w:rsidR="2C0DCFC3" w:rsidRPr="1C185555">
        <w:rPr>
          <w:sz w:val="24"/>
          <w:szCs w:val="24"/>
        </w:rPr>
        <w:t>6</w:t>
      </w:r>
      <w:r w:rsidRPr="1C185555">
        <w:rPr>
          <w:sz w:val="24"/>
          <w:szCs w:val="24"/>
        </w:rPr>
        <w:t xml:space="preserve"> a </w:t>
      </w:r>
      <w:r w:rsidR="007E5C6F" w:rsidRPr="1C185555">
        <w:rPr>
          <w:sz w:val="24"/>
          <w:szCs w:val="24"/>
        </w:rPr>
        <w:t>11</w:t>
      </w:r>
      <w:r w:rsidRPr="1C185555">
        <w:rPr>
          <w:sz w:val="24"/>
          <w:szCs w:val="24"/>
        </w:rPr>
        <w:t>.</w:t>
      </w:r>
      <w:r w:rsidR="211319BC" w:rsidRPr="1C185555">
        <w:rPr>
          <w:sz w:val="24"/>
          <w:szCs w:val="24"/>
        </w:rPr>
        <w:t>7</w:t>
      </w:r>
      <w:r w:rsidRPr="1C185555">
        <w:rPr>
          <w:sz w:val="24"/>
          <w:szCs w:val="24"/>
        </w:rPr>
        <w:t xml:space="preserve"> tohto článku Rámcovej dohody.</w:t>
      </w:r>
    </w:p>
    <w:p w14:paraId="11A4BC65" w14:textId="0626B8AD" w:rsidR="007B511C" w:rsidRPr="00187489" w:rsidRDefault="007B511C" w:rsidP="00B76918">
      <w:pPr>
        <w:pStyle w:val="Odsekzoznamu"/>
        <w:numPr>
          <w:ilvl w:val="1"/>
          <w:numId w:val="21"/>
        </w:numPr>
        <w:overflowPunct/>
        <w:autoSpaceDE/>
        <w:autoSpaceDN/>
        <w:adjustRightInd/>
        <w:spacing w:after="120"/>
        <w:ind w:left="567" w:hanging="567"/>
        <w:contextualSpacing w:val="0"/>
        <w:jc w:val="both"/>
        <w:textAlignment w:val="auto"/>
        <w:rPr>
          <w:sz w:val="24"/>
          <w:szCs w:val="24"/>
        </w:rPr>
      </w:pPr>
      <w:r w:rsidRPr="1C185555">
        <w:rPr>
          <w:sz w:val="24"/>
          <w:szCs w:val="24"/>
        </w:rPr>
        <w:t>Odstúpenie od Rámcovej dohody sa uskutoční písomným oznámením odstupujúcej strany</w:t>
      </w:r>
      <w:r w:rsidR="00052C13" w:rsidRPr="1C185555">
        <w:rPr>
          <w:sz w:val="24"/>
          <w:szCs w:val="24"/>
        </w:rPr>
        <w:t xml:space="preserve"> (</w:t>
      </w:r>
      <w:r w:rsidR="00923A54">
        <w:rPr>
          <w:sz w:val="24"/>
          <w:szCs w:val="24"/>
        </w:rPr>
        <w:t>Ú</w:t>
      </w:r>
      <w:r w:rsidR="00052C13" w:rsidRPr="1C185555">
        <w:rPr>
          <w:sz w:val="24"/>
          <w:szCs w:val="24"/>
        </w:rPr>
        <w:t xml:space="preserve">častníka dohody) </w:t>
      </w:r>
      <w:r w:rsidRPr="1C185555">
        <w:rPr>
          <w:sz w:val="24"/>
          <w:szCs w:val="24"/>
        </w:rPr>
        <w:t>adresovaným druh</w:t>
      </w:r>
      <w:r w:rsidR="00E00311" w:rsidRPr="1C185555">
        <w:rPr>
          <w:sz w:val="24"/>
          <w:szCs w:val="24"/>
        </w:rPr>
        <w:t xml:space="preserve">ému </w:t>
      </w:r>
      <w:r w:rsidR="00923A54">
        <w:rPr>
          <w:sz w:val="24"/>
          <w:szCs w:val="24"/>
        </w:rPr>
        <w:t>Ú</w:t>
      </w:r>
      <w:r w:rsidR="00E00311" w:rsidRPr="1C185555">
        <w:rPr>
          <w:sz w:val="24"/>
          <w:szCs w:val="24"/>
        </w:rPr>
        <w:t xml:space="preserve">častníkovi dohody </w:t>
      </w:r>
      <w:r w:rsidRPr="1C185555">
        <w:rPr>
          <w:sz w:val="24"/>
          <w:szCs w:val="24"/>
        </w:rPr>
        <w:t xml:space="preserve"> </w:t>
      </w:r>
      <w:r w:rsidRPr="1C185555">
        <w:rPr>
          <w:sz w:val="24"/>
          <w:szCs w:val="24"/>
        </w:rPr>
        <w:lastRenderedPageBreak/>
        <w:t>zároveň s uvedením dôvodu odstúpenia od Rámcovej dohody a je účinné okamihom jeho doručenia druh</w:t>
      </w:r>
      <w:r w:rsidR="00E00311" w:rsidRPr="1C185555">
        <w:rPr>
          <w:sz w:val="24"/>
          <w:szCs w:val="24"/>
        </w:rPr>
        <w:t>ému Účastníkovi dohody</w:t>
      </w:r>
      <w:r w:rsidRPr="1C185555">
        <w:rPr>
          <w:sz w:val="24"/>
          <w:szCs w:val="24"/>
        </w:rPr>
        <w:t xml:space="preserve">. V prípade pochybností sa má za to, že je odstúpenie doručené tretí (3.) deň po jeho odoslaní. </w:t>
      </w:r>
      <w:r w:rsidR="00E00311" w:rsidRPr="1C185555">
        <w:rPr>
          <w:sz w:val="24"/>
          <w:szCs w:val="24"/>
        </w:rPr>
        <w:t xml:space="preserve">Účastníci dohody </w:t>
      </w:r>
      <w:r w:rsidRPr="1C185555">
        <w:rPr>
          <w:sz w:val="24"/>
          <w:szCs w:val="24"/>
        </w:rPr>
        <w:t xml:space="preserve">sa dohodli, že odstúpenie od Rámcovej dohody si budú vždy doručovať na adresu </w:t>
      </w:r>
      <w:r w:rsidR="00E00311" w:rsidRPr="1C185555">
        <w:rPr>
          <w:sz w:val="24"/>
          <w:szCs w:val="24"/>
        </w:rPr>
        <w:t xml:space="preserve">účastníka dohody </w:t>
      </w:r>
      <w:r w:rsidRPr="1C185555">
        <w:rPr>
          <w:sz w:val="24"/>
          <w:szCs w:val="24"/>
        </w:rPr>
        <w:t>uveden</w:t>
      </w:r>
      <w:r w:rsidR="5C5C9DBD" w:rsidRPr="1C185555">
        <w:rPr>
          <w:sz w:val="24"/>
          <w:szCs w:val="24"/>
        </w:rPr>
        <w:t>ú</w:t>
      </w:r>
      <w:r w:rsidRPr="1C185555">
        <w:rPr>
          <w:sz w:val="24"/>
          <w:szCs w:val="24"/>
        </w:rPr>
        <w:t xml:space="preserve"> v záhlaví tejto Rámcovej dohody.</w:t>
      </w:r>
    </w:p>
    <w:p w14:paraId="77DC363F" w14:textId="4E65AF24" w:rsidR="007B511C" w:rsidRPr="00187489" w:rsidRDefault="007B511C" w:rsidP="00B76918">
      <w:pPr>
        <w:pStyle w:val="Odsekzoznamu"/>
        <w:numPr>
          <w:ilvl w:val="1"/>
          <w:numId w:val="21"/>
        </w:numPr>
        <w:overflowPunct/>
        <w:autoSpaceDE/>
        <w:autoSpaceDN/>
        <w:adjustRightInd/>
        <w:ind w:left="567" w:hanging="567"/>
        <w:contextualSpacing w:val="0"/>
        <w:jc w:val="both"/>
        <w:textAlignment w:val="auto"/>
        <w:rPr>
          <w:sz w:val="24"/>
          <w:szCs w:val="24"/>
        </w:rPr>
      </w:pPr>
      <w:r w:rsidRPr="00187489">
        <w:rPr>
          <w:sz w:val="24"/>
          <w:szCs w:val="24"/>
        </w:rPr>
        <w:t>Za podstatné porušenie Rámcovej dohody</w:t>
      </w:r>
      <w:r w:rsidR="008E2A6A">
        <w:rPr>
          <w:sz w:val="24"/>
          <w:szCs w:val="24"/>
        </w:rPr>
        <w:t xml:space="preserve"> a dôvod  na odstúpenie </w:t>
      </w:r>
      <w:r w:rsidRPr="00187489">
        <w:rPr>
          <w:sz w:val="24"/>
          <w:szCs w:val="24"/>
        </w:rPr>
        <w:t xml:space="preserve"> sa považuje:</w:t>
      </w:r>
    </w:p>
    <w:p w14:paraId="5619FAA2" w14:textId="5FE8DB2D" w:rsidR="007B511C" w:rsidRPr="009D65C7" w:rsidRDefault="007B511C" w:rsidP="00B76918">
      <w:pPr>
        <w:pStyle w:val="Odsekzoznamu"/>
        <w:numPr>
          <w:ilvl w:val="0"/>
          <w:numId w:val="19"/>
        </w:numPr>
        <w:overflowPunct/>
        <w:autoSpaceDE/>
        <w:autoSpaceDN/>
        <w:adjustRightInd/>
        <w:ind w:left="1418" w:hanging="284"/>
        <w:jc w:val="both"/>
        <w:textAlignment w:val="auto"/>
        <w:rPr>
          <w:sz w:val="24"/>
          <w:szCs w:val="24"/>
        </w:rPr>
      </w:pPr>
      <w:r w:rsidRPr="1C185555">
        <w:rPr>
          <w:sz w:val="24"/>
          <w:szCs w:val="24"/>
        </w:rPr>
        <w:t>omeškanie Poskytovateľa</w:t>
      </w:r>
      <w:r w:rsidR="00E00311" w:rsidRPr="1C185555">
        <w:rPr>
          <w:sz w:val="24"/>
          <w:szCs w:val="24"/>
        </w:rPr>
        <w:t xml:space="preserve"> č. 1</w:t>
      </w:r>
      <w:r w:rsidRPr="1C185555">
        <w:rPr>
          <w:sz w:val="24"/>
          <w:szCs w:val="24"/>
        </w:rPr>
        <w:t xml:space="preserve"> s poskytnutím Služieb oproti dohodnutému termínu poskytnutia Služieb o viac ako dva (2) týždne</w:t>
      </w:r>
      <w:r w:rsidR="0010389F">
        <w:rPr>
          <w:sz w:val="24"/>
          <w:szCs w:val="24"/>
        </w:rPr>
        <w:t>;</w:t>
      </w:r>
      <w:r w:rsidRPr="1C185555">
        <w:rPr>
          <w:sz w:val="24"/>
          <w:szCs w:val="24"/>
        </w:rPr>
        <w:t xml:space="preserve"> </w:t>
      </w:r>
    </w:p>
    <w:p w14:paraId="3DB0FA7C" w14:textId="032D2B03" w:rsidR="007B511C" w:rsidRDefault="007B511C" w:rsidP="00B76918">
      <w:pPr>
        <w:pStyle w:val="Odsekzoznamu"/>
        <w:numPr>
          <w:ilvl w:val="0"/>
          <w:numId w:val="19"/>
        </w:numPr>
        <w:overflowPunct/>
        <w:autoSpaceDE/>
        <w:autoSpaceDN/>
        <w:adjustRightInd/>
        <w:ind w:left="1418" w:hanging="284"/>
        <w:contextualSpacing w:val="0"/>
        <w:jc w:val="both"/>
        <w:textAlignment w:val="auto"/>
        <w:rPr>
          <w:sz w:val="24"/>
          <w:szCs w:val="24"/>
        </w:rPr>
      </w:pPr>
      <w:r>
        <w:rPr>
          <w:sz w:val="24"/>
          <w:szCs w:val="24"/>
        </w:rPr>
        <w:t>ak Cena za Služby bude</w:t>
      </w:r>
      <w:r w:rsidR="00C811EF">
        <w:rPr>
          <w:sz w:val="24"/>
          <w:szCs w:val="24"/>
        </w:rPr>
        <w:t xml:space="preserve"> vyúčtovaná/</w:t>
      </w:r>
      <w:r>
        <w:rPr>
          <w:sz w:val="24"/>
          <w:szCs w:val="24"/>
        </w:rPr>
        <w:t>fakturovaná v rozpore s podmienkami dohodnutými v tejto Rámcovej dohode</w:t>
      </w:r>
      <w:r w:rsidR="0010389F">
        <w:rPr>
          <w:sz w:val="24"/>
          <w:szCs w:val="24"/>
        </w:rPr>
        <w:t>;</w:t>
      </w:r>
      <w:r>
        <w:rPr>
          <w:sz w:val="24"/>
          <w:szCs w:val="24"/>
        </w:rPr>
        <w:t xml:space="preserve">  </w:t>
      </w:r>
    </w:p>
    <w:p w14:paraId="49863486" w14:textId="4F0DD9FD" w:rsidR="007B511C" w:rsidRDefault="007B511C" w:rsidP="00B76918">
      <w:pPr>
        <w:pStyle w:val="Odsekzoznamu"/>
        <w:numPr>
          <w:ilvl w:val="0"/>
          <w:numId w:val="19"/>
        </w:numPr>
        <w:overflowPunct/>
        <w:autoSpaceDE/>
        <w:autoSpaceDN/>
        <w:adjustRightInd/>
        <w:ind w:left="1418" w:hanging="284"/>
        <w:jc w:val="both"/>
        <w:textAlignment w:val="auto"/>
        <w:rPr>
          <w:sz w:val="24"/>
          <w:szCs w:val="24"/>
        </w:rPr>
      </w:pPr>
      <w:r w:rsidRPr="1C185555">
        <w:rPr>
          <w:sz w:val="24"/>
          <w:szCs w:val="24"/>
        </w:rPr>
        <w:t>Poskytovateľ</w:t>
      </w:r>
      <w:r w:rsidR="00AD47C3" w:rsidRPr="1C185555">
        <w:rPr>
          <w:sz w:val="24"/>
          <w:szCs w:val="24"/>
        </w:rPr>
        <w:t xml:space="preserve"> č.</w:t>
      </w:r>
      <w:r w:rsidR="006156D4">
        <w:rPr>
          <w:sz w:val="24"/>
          <w:szCs w:val="24"/>
        </w:rPr>
        <w:t xml:space="preserve"> </w:t>
      </w:r>
      <w:r w:rsidR="00AD47C3" w:rsidRPr="1C185555">
        <w:rPr>
          <w:sz w:val="24"/>
          <w:szCs w:val="24"/>
        </w:rPr>
        <w:t>1</w:t>
      </w:r>
      <w:r w:rsidRPr="1C185555">
        <w:rPr>
          <w:sz w:val="24"/>
          <w:szCs w:val="24"/>
        </w:rPr>
        <w:t xml:space="preserve"> poskytne Objednávateľovi Služby v rozsahu a kvalite, ktoré sú v rozpore s Prílohou č. 1</w:t>
      </w:r>
      <w:r w:rsidR="27C65493" w:rsidRPr="1C185555">
        <w:rPr>
          <w:sz w:val="24"/>
          <w:szCs w:val="24"/>
        </w:rPr>
        <w:t xml:space="preserve"> Rámcovej dohody</w:t>
      </w:r>
      <w:r w:rsidRPr="1C185555">
        <w:rPr>
          <w:sz w:val="24"/>
          <w:szCs w:val="24"/>
        </w:rPr>
        <w:t xml:space="preserve"> a touto Rámcovou dohodou</w:t>
      </w:r>
      <w:r w:rsidR="0010389F">
        <w:rPr>
          <w:sz w:val="24"/>
          <w:szCs w:val="24"/>
        </w:rPr>
        <w:t>;</w:t>
      </w:r>
      <w:r w:rsidRPr="1C185555">
        <w:rPr>
          <w:sz w:val="24"/>
          <w:szCs w:val="24"/>
        </w:rPr>
        <w:t xml:space="preserve"> </w:t>
      </w:r>
    </w:p>
    <w:p w14:paraId="3C99CB7A" w14:textId="617090F4" w:rsidR="007B511C" w:rsidRDefault="007B511C" w:rsidP="00B76918">
      <w:pPr>
        <w:pStyle w:val="Odsekzoznamu"/>
        <w:numPr>
          <w:ilvl w:val="0"/>
          <w:numId w:val="19"/>
        </w:numPr>
        <w:overflowPunct/>
        <w:autoSpaceDE/>
        <w:autoSpaceDN/>
        <w:adjustRightInd/>
        <w:ind w:left="1418" w:hanging="284"/>
        <w:contextualSpacing w:val="0"/>
        <w:jc w:val="both"/>
        <w:textAlignment w:val="auto"/>
        <w:rPr>
          <w:sz w:val="24"/>
          <w:szCs w:val="24"/>
        </w:rPr>
      </w:pPr>
      <w:r>
        <w:rPr>
          <w:sz w:val="24"/>
          <w:szCs w:val="24"/>
        </w:rPr>
        <w:t>Objednávateľ je v omeškaní so zaplatením faktúry o viac ako šesťdesiat (60) dní po lehote jej splatnosti</w:t>
      </w:r>
      <w:r w:rsidR="00C811EF">
        <w:rPr>
          <w:sz w:val="24"/>
          <w:szCs w:val="24"/>
        </w:rPr>
        <w:t xml:space="preserve"> a nevykoná nápravu ani v</w:t>
      </w:r>
      <w:r w:rsidR="00310977">
        <w:rPr>
          <w:sz w:val="24"/>
          <w:szCs w:val="24"/>
        </w:rPr>
        <w:t xml:space="preserve"> náhradnej lehote stanovenej v písomnej výzve Poskytovateľa </w:t>
      </w:r>
      <w:r w:rsidR="00C811EF">
        <w:rPr>
          <w:sz w:val="24"/>
          <w:szCs w:val="24"/>
        </w:rPr>
        <w:t xml:space="preserve"> č. 1</w:t>
      </w:r>
      <w:r w:rsidR="0010389F">
        <w:rPr>
          <w:sz w:val="24"/>
          <w:szCs w:val="24"/>
        </w:rPr>
        <w:t>;</w:t>
      </w:r>
      <w:r w:rsidR="00C811EF">
        <w:rPr>
          <w:sz w:val="24"/>
          <w:szCs w:val="24"/>
        </w:rPr>
        <w:t xml:space="preserve"> </w:t>
      </w:r>
    </w:p>
    <w:p w14:paraId="731FD624" w14:textId="3675DCDF" w:rsidR="007B511C" w:rsidRPr="00D33C5E" w:rsidRDefault="007B511C" w:rsidP="00B76918">
      <w:pPr>
        <w:pStyle w:val="Odsekzoznamu"/>
        <w:numPr>
          <w:ilvl w:val="0"/>
          <w:numId w:val="19"/>
        </w:numPr>
        <w:overflowPunct/>
        <w:autoSpaceDE/>
        <w:autoSpaceDN/>
        <w:adjustRightInd/>
        <w:ind w:left="1418" w:hanging="284"/>
        <w:jc w:val="both"/>
        <w:textAlignment w:val="auto"/>
        <w:rPr>
          <w:sz w:val="24"/>
          <w:szCs w:val="24"/>
        </w:rPr>
      </w:pPr>
      <w:r w:rsidRPr="1C185555">
        <w:rPr>
          <w:sz w:val="24"/>
          <w:szCs w:val="24"/>
        </w:rPr>
        <w:t>Poskytovateľ</w:t>
      </w:r>
      <w:r w:rsidR="00AD47C3" w:rsidRPr="1C185555">
        <w:rPr>
          <w:sz w:val="24"/>
          <w:szCs w:val="24"/>
        </w:rPr>
        <w:t xml:space="preserve"> č. 1</w:t>
      </w:r>
      <w:r w:rsidRPr="1C185555">
        <w:rPr>
          <w:sz w:val="24"/>
          <w:szCs w:val="24"/>
        </w:rPr>
        <w:t xml:space="preserve"> </w:t>
      </w:r>
      <w:r w:rsidRPr="1C185555">
        <w:rPr>
          <w:rFonts w:eastAsia="MS Mincho"/>
          <w:sz w:val="24"/>
          <w:szCs w:val="24"/>
          <w:lang w:eastAsia="ja-JP"/>
        </w:rPr>
        <w:t>poruší jeho povinnosti</w:t>
      </w:r>
      <w:r w:rsidR="00D33C5E" w:rsidRPr="1C185555">
        <w:rPr>
          <w:rFonts w:eastAsia="MS Mincho"/>
          <w:sz w:val="24"/>
          <w:szCs w:val="24"/>
          <w:lang w:eastAsia="ja-JP"/>
        </w:rPr>
        <w:t xml:space="preserve"> stanovené </w:t>
      </w:r>
      <w:r w:rsidRPr="1C185555">
        <w:rPr>
          <w:rFonts w:eastAsia="MS Mincho"/>
          <w:sz w:val="24"/>
          <w:szCs w:val="24"/>
          <w:lang w:eastAsia="ja-JP"/>
        </w:rPr>
        <w:t>čl. IV</w:t>
      </w:r>
      <w:r w:rsidR="7FD6C4E6" w:rsidRPr="1C185555">
        <w:rPr>
          <w:rFonts w:eastAsia="MS Mincho"/>
          <w:sz w:val="24"/>
          <w:szCs w:val="24"/>
          <w:lang w:eastAsia="ja-JP"/>
        </w:rPr>
        <w:t>.</w:t>
      </w:r>
      <w:r w:rsidR="00D33C5E" w:rsidRPr="1C185555">
        <w:rPr>
          <w:rFonts w:eastAsia="MS Mincho"/>
          <w:sz w:val="24"/>
          <w:szCs w:val="24"/>
          <w:lang w:eastAsia="ja-JP"/>
        </w:rPr>
        <w:t xml:space="preserve"> </w:t>
      </w:r>
      <w:r w:rsidRPr="1C185555">
        <w:rPr>
          <w:rFonts w:eastAsia="MS Mincho"/>
          <w:sz w:val="24"/>
          <w:szCs w:val="24"/>
          <w:lang w:eastAsia="ja-JP"/>
        </w:rPr>
        <w:t>tejto Rámcovej dohody</w:t>
      </w:r>
      <w:r w:rsidR="0010389F">
        <w:rPr>
          <w:rFonts w:eastAsia="MS Mincho"/>
          <w:sz w:val="24"/>
          <w:szCs w:val="24"/>
          <w:lang w:eastAsia="ja-JP"/>
        </w:rPr>
        <w:t>;</w:t>
      </w:r>
      <w:r w:rsidRPr="1C185555">
        <w:rPr>
          <w:rFonts w:eastAsia="MS Mincho"/>
          <w:sz w:val="24"/>
          <w:szCs w:val="24"/>
          <w:lang w:eastAsia="ja-JP"/>
        </w:rPr>
        <w:t xml:space="preserve"> </w:t>
      </w:r>
    </w:p>
    <w:p w14:paraId="758B3928" w14:textId="38F1B53B" w:rsidR="00D33C5E" w:rsidRPr="00DB3AEC" w:rsidRDefault="00D33C5E" w:rsidP="00B76918">
      <w:pPr>
        <w:pStyle w:val="Odsekzoznamu"/>
        <w:numPr>
          <w:ilvl w:val="0"/>
          <w:numId w:val="19"/>
        </w:numPr>
        <w:overflowPunct/>
        <w:autoSpaceDE/>
        <w:autoSpaceDN/>
        <w:adjustRightInd/>
        <w:ind w:left="1418" w:hanging="284"/>
        <w:jc w:val="both"/>
        <w:textAlignment w:val="auto"/>
        <w:rPr>
          <w:sz w:val="24"/>
          <w:szCs w:val="24"/>
        </w:rPr>
      </w:pPr>
      <w:r w:rsidRPr="3E67B029">
        <w:rPr>
          <w:sz w:val="24"/>
          <w:szCs w:val="24"/>
        </w:rPr>
        <w:t xml:space="preserve">Poskytovateľ </w:t>
      </w:r>
      <w:r w:rsidR="001A0BDE" w:rsidRPr="3E67B029">
        <w:rPr>
          <w:sz w:val="24"/>
          <w:szCs w:val="24"/>
        </w:rPr>
        <w:t xml:space="preserve"> č.1 </w:t>
      </w:r>
      <w:r w:rsidRPr="3E67B029">
        <w:rPr>
          <w:rFonts w:eastAsia="MS Mincho"/>
          <w:sz w:val="24"/>
          <w:szCs w:val="24"/>
          <w:lang w:eastAsia="ja-JP"/>
        </w:rPr>
        <w:t>poruší jeho povinnosti stanovené čl. VI.</w:t>
      </w:r>
      <w:r w:rsidR="006156D4">
        <w:rPr>
          <w:rFonts w:eastAsia="MS Mincho"/>
          <w:sz w:val="24"/>
          <w:szCs w:val="24"/>
          <w:lang w:eastAsia="ja-JP"/>
        </w:rPr>
        <w:t xml:space="preserve">, </w:t>
      </w:r>
      <w:r w:rsidR="00AD47C3" w:rsidRPr="3E67B029">
        <w:rPr>
          <w:rFonts w:eastAsia="MS Mincho"/>
          <w:sz w:val="24"/>
          <w:szCs w:val="24"/>
          <w:lang w:eastAsia="ja-JP"/>
        </w:rPr>
        <w:t xml:space="preserve">čl. </w:t>
      </w:r>
      <w:r w:rsidR="009A0AF9" w:rsidRPr="3E67B029">
        <w:rPr>
          <w:rFonts w:eastAsia="MS Mincho"/>
          <w:sz w:val="24"/>
          <w:szCs w:val="24"/>
          <w:lang w:eastAsia="ja-JP"/>
        </w:rPr>
        <w:t>VII</w:t>
      </w:r>
      <w:r w:rsidR="33CC9925" w:rsidRPr="3E67B029">
        <w:rPr>
          <w:rFonts w:eastAsia="MS Mincho"/>
          <w:sz w:val="24"/>
          <w:szCs w:val="24"/>
          <w:lang w:eastAsia="ja-JP"/>
        </w:rPr>
        <w:t>.</w:t>
      </w:r>
      <w:r w:rsidR="009A0AF9" w:rsidRPr="3E67B029">
        <w:rPr>
          <w:rFonts w:eastAsia="MS Mincho"/>
          <w:sz w:val="24"/>
          <w:szCs w:val="24"/>
          <w:lang w:eastAsia="ja-JP"/>
        </w:rPr>
        <w:t xml:space="preserve"> </w:t>
      </w:r>
      <w:r w:rsidR="00AD47C3" w:rsidRPr="3E67B029">
        <w:rPr>
          <w:rFonts w:eastAsia="MS Mincho"/>
          <w:sz w:val="24"/>
          <w:szCs w:val="24"/>
          <w:lang w:eastAsia="ja-JP"/>
        </w:rPr>
        <w:t xml:space="preserve">a </w:t>
      </w:r>
      <w:r w:rsidR="009A0AF9" w:rsidRPr="3E67B029">
        <w:rPr>
          <w:rFonts w:eastAsia="MS Mincho"/>
          <w:sz w:val="24"/>
          <w:szCs w:val="24"/>
          <w:lang w:eastAsia="ja-JP"/>
        </w:rPr>
        <w:t> v čl. X</w:t>
      </w:r>
      <w:r w:rsidR="7FD6C4E6" w:rsidRPr="3E67B029">
        <w:rPr>
          <w:rFonts w:eastAsia="MS Mincho"/>
          <w:sz w:val="24"/>
          <w:szCs w:val="24"/>
          <w:lang w:eastAsia="ja-JP"/>
        </w:rPr>
        <w:t>.</w:t>
      </w:r>
      <w:r w:rsidR="009A0AF9" w:rsidRPr="3E67B029">
        <w:rPr>
          <w:rFonts w:eastAsia="MS Mincho"/>
          <w:sz w:val="24"/>
          <w:szCs w:val="24"/>
          <w:lang w:eastAsia="ja-JP"/>
        </w:rPr>
        <w:t xml:space="preserve"> bod 10.</w:t>
      </w:r>
      <w:r w:rsidR="1412A467" w:rsidRPr="3E67B029">
        <w:rPr>
          <w:rFonts w:eastAsia="MS Mincho"/>
          <w:sz w:val="24"/>
          <w:szCs w:val="24"/>
          <w:lang w:eastAsia="ja-JP"/>
        </w:rPr>
        <w:t>1</w:t>
      </w:r>
      <w:r w:rsidRPr="3E67B029">
        <w:rPr>
          <w:rFonts w:eastAsia="MS Mincho"/>
          <w:sz w:val="24"/>
          <w:szCs w:val="24"/>
          <w:lang w:eastAsia="ja-JP"/>
        </w:rPr>
        <w:t xml:space="preserve"> tejto Rámcovej dohody</w:t>
      </w:r>
      <w:r w:rsidR="0010389F">
        <w:rPr>
          <w:rFonts w:eastAsia="MS Mincho"/>
          <w:sz w:val="24"/>
          <w:szCs w:val="24"/>
          <w:lang w:eastAsia="ja-JP"/>
        </w:rPr>
        <w:t>;</w:t>
      </w:r>
    </w:p>
    <w:p w14:paraId="27672694" w14:textId="2BC25A13" w:rsidR="007B511C" w:rsidRPr="00B226AF" w:rsidRDefault="007B511C" w:rsidP="00B76918">
      <w:pPr>
        <w:pStyle w:val="Odsekzoznamu"/>
        <w:numPr>
          <w:ilvl w:val="0"/>
          <w:numId w:val="19"/>
        </w:numPr>
        <w:overflowPunct/>
        <w:autoSpaceDE/>
        <w:autoSpaceDN/>
        <w:adjustRightInd/>
        <w:ind w:left="1418" w:hanging="284"/>
        <w:contextualSpacing w:val="0"/>
        <w:jc w:val="both"/>
        <w:textAlignment w:val="auto"/>
        <w:rPr>
          <w:sz w:val="24"/>
          <w:szCs w:val="24"/>
        </w:rPr>
      </w:pPr>
      <w:r>
        <w:rPr>
          <w:rFonts w:eastAsia="MS Mincho"/>
          <w:sz w:val="24"/>
          <w:szCs w:val="24"/>
          <w:lang w:eastAsia="ja-JP"/>
        </w:rPr>
        <w:t>Poskytovateľ</w:t>
      </w:r>
      <w:r w:rsidR="00AD47C3">
        <w:rPr>
          <w:rFonts w:eastAsia="MS Mincho"/>
          <w:sz w:val="24"/>
          <w:szCs w:val="24"/>
          <w:lang w:eastAsia="ja-JP"/>
        </w:rPr>
        <w:t xml:space="preserve"> č. 1 </w:t>
      </w:r>
      <w:r>
        <w:rPr>
          <w:rFonts w:eastAsia="MS Mincho"/>
          <w:sz w:val="24"/>
          <w:szCs w:val="24"/>
          <w:lang w:eastAsia="ja-JP"/>
        </w:rPr>
        <w:t xml:space="preserve">poruší povinnosť doplniť </w:t>
      </w:r>
      <w:r w:rsidR="00C25323">
        <w:rPr>
          <w:rFonts w:eastAsia="MS Mincho"/>
          <w:sz w:val="24"/>
          <w:szCs w:val="24"/>
          <w:lang w:eastAsia="ja-JP"/>
        </w:rPr>
        <w:t>V</w:t>
      </w:r>
      <w:r w:rsidR="001B3905">
        <w:rPr>
          <w:rFonts w:eastAsia="MS Mincho"/>
          <w:sz w:val="24"/>
          <w:szCs w:val="24"/>
          <w:lang w:eastAsia="ja-JP"/>
        </w:rPr>
        <w:t>ý</w:t>
      </w:r>
      <w:r>
        <w:rPr>
          <w:rFonts w:eastAsia="MS Mincho"/>
          <w:sz w:val="24"/>
          <w:szCs w:val="24"/>
          <w:lang w:eastAsia="ja-JP"/>
        </w:rPr>
        <w:t>konovú zábezpeku v prípade jej zníženia do dohodnutej výšky, pokiaľ sa Výkonová zábezpeka podľa tejto Rámcovej dohody vyžaduje</w:t>
      </w:r>
      <w:r w:rsidR="0010389F">
        <w:rPr>
          <w:rFonts w:eastAsia="MS Mincho"/>
          <w:sz w:val="24"/>
          <w:szCs w:val="24"/>
          <w:lang w:eastAsia="ja-JP"/>
        </w:rPr>
        <w:t>;</w:t>
      </w:r>
    </w:p>
    <w:p w14:paraId="3B3FCD37" w14:textId="6FAE6A41" w:rsidR="007B511C" w:rsidRPr="00B226AF" w:rsidRDefault="007B511C" w:rsidP="00B76918">
      <w:pPr>
        <w:pStyle w:val="Odsekzoznamu"/>
        <w:numPr>
          <w:ilvl w:val="0"/>
          <w:numId w:val="19"/>
        </w:numPr>
        <w:overflowPunct/>
        <w:autoSpaceDE/>
        <w:autoSpaceDN/>
        <w:adjustRightInd/>
        <w:spacing w:after="120"/>
        <w:ind w:left="1418" w:hanging="284"/>
        <w:contextualSpacing w:val="0"/>
        <w:jc w:val="both"/>
        <w:textAlignment w:val="auto"/>
        <w:rPr>
          <w:sz w:val="24"/>
          <w:szCs w:val="24"/>
        </w:rPr>
      </w:pPr>
      <w:r w:rsidRPr="1C185555">
        <w:rPr>
          <w:sz w:val="24"/>
          <w:szCs w:val="24"/>
        </w:rPr>
        <w:t>budú zo strany Objednávateľa opakovane reklamované poskytnuté Služby (viac ako tri</w:t>
      </w:r>
      <w:r w:rsidR="15ABB6EF" w:rsidRPr="1C185555">
        <w:rPr>
          <w:sz w:val="24"/>
          <w:szCs w:val="24"/>
        </w:rPr>
        <w:t xml:space="preserve"> (3) </w:t>
      </w:r>
      <w:r w:rsidRPr="1C185555">
        <w:rPr>
          <w:sz w:val="24"/>
          <w:szCs w:val="24"/>
        </w:rPr>
        <w:t xml:space="preserve">krát, pričom nemusí ísť o rovnakú vadu).  </w:t>
      </w:r>
    </w:p>
    <w:p w14:paraId="19B07B78" w14:textId="58F7266C" w:rsidR="007B511C" w:rsidRPr="009E1CCE" w:rsidRDefault="009E1CCE" w:rsidP="00B76918">
      <w:pPr>
        <w:pStyle w:val="Odsekzoznamu"/>
        <w:numPr>
          <w:ilvl w:val="1"/>
          <w:numId w:val="21"/>
        </w:numPr>
        <w:tabs>
          <w:tab w:val="left" w:pos="0"/>
        </w:tabs>
        <w:overflowPunct/>
        <w:autoSpaceDE/>
        <w:autoSpaceDN/>
        <w:adjustRightInd/>
        <w:ind w:left="567" w:hanging="567"/>
        <w:contextualSpacing w:val="0"/>
        <w:jc w:val="both"/>
        <w:textAlignment w:val="auto"/>
        <w:rPr>
          <w:sz w:val="24"/>
          <w:szCs w:val="24"/>
        </w:rPr>
      </w:pPr>
      <w:r>
        <w:rPr>
          <w:sz w:val="24"/>
          <w:szCs w:val="24"/>
        </w:rPr>
        <w:t xml:space="preserve"> </w:t>
      </w:r>
      <w:r w:rsidR="007B511C" w:rsidRPr="009E1CCE">
        <w:rPr>
          <w:sz w:val="24"/>
          <w:szCs w:val="24"/>
        </w:rPr>
        <w:t>Objednávateľ je oprávnený odstúpiť od tejto Rámovej dohody aj v prípade, ak:</w:t>
      </w:r>
    </w:p>
    <w:p w14:paraId="227D5ED2" w14:textId="48CBA7B6" w:rsidR="007B511C" w:rsidRPr="00C01B7C" w:rsidRDefault="007B511C" w:rsidP="00B76918">
      <w:pPr>
        <w:pStyle w:val="Odsekzoznamu"/>
        <w:numPr>
          <w:ilvl w:val="0"/>
          <w:numId w:val="20"/>
        </w:numPr>
        <w:overflowPunct/>
        <w:autoSpaceDE/>
        <w:autoSpaceDN/>
        <w:adjustRightInd/>
        <w:ind w:left="1418" w:hanging="284"/>
        <w:contextualSpacing w:val="0"/>
        <w:jc w:val="both"/>
        <w:textAlignment w:val="auto"/>
        <w:rPr>
          <w:bCs/>
          <w:iCs/>
          <w:sz w:val="24"/>
          <w:szCs w:val="24"/>
        </w:rPr>
      </w:pPr>
      <w:r w:rsidRPr="00C01B7C">
        <w:rPr>
          <w:sz w:val="24"/>
          <w:szCs w:val="24"/>
        </w:rPr>
        <w:t xml:space="preserve">proti </w:t>
      </w:r>
      <w:r>
        <w:rPr>
          <w:sz w:val="24"/>
          <w:szCs w:val="24"/>
        </w:rPr>
        <w:t>P</w:t>
      </w:r>
      <w:r w:rsidRPr="00C01B7C">
        <w:rPr>
          <w:sz w:val="24"/>
          <w:szCs w:val="24"/>
        </w:rPr>
        <w:t>oskytovateľovi začalo konkurzné konanie alebo reštrukturalizácia</w:t>
      </w:r>
      <w:r w:rsidR="0010389F">
        <w:rPr>
          <w:sz w:val="24"/>
          <w:szCs w:val="24"/>
        </w:rPr>
        <w:t>;</w:t>
      </w:r>
    </w:p>
    <w:p w14:paraId="3EAB68EB" w14:textId="19BC8072" w:rsidR="007B511C" w:rsidRPr="00DF0ACA" w:rsidRDefault="007B511C" w:rsidP="00B76918">
      <w:pPr>
        <w:pStyle w:val="Odsekzoznamu"/>
        <w:numPr>
          <w:ilvl w:val="0"/>
          <w:numId w:val="20"/>
        </w:numPr>
        <w:overflowPunct/>
        <w:autoSpaceDE/>
        <w:autoSpaceDN/>
        <w:adjustRightInd/>
        <w:ind w:left="1418" w:hanging="284"/>
        <w:contextualSpacing w:val="0"/>
        <w:jc w:val="both"/>
        <w:textAlignment w:val="auto"/>
        <w:rPr>
          <w:bCs/>
          <w:iCs/>
          <w:sz w:val="24"/>
          <w:szCs w:val="24"/>
        </w:rPr>
      </w:pPr>
      <w:r>
        <w:rPr>
          <w:sz w:val="24"/>
          <w:szCs w:val="24"/>
        </w:rPr>
        <w:t>P</w:t>
      </w:r>
      <w:r w:rsidRPr="00C01B7C">
        <w:rPr>
          <w:sz w:val="24"/>
          <w:szCs w:val="24"/>
        </w:rPr>
        <w:t>oskytovateľ vstúpil do likvidácie</w:t>
      </w:r>
      <w:r w:rsidR="0010389F">
        <w:rPr>
          <w:sz w:val="24"/>
          <w:szCs w:val="24"/>
        </w:rPr>
        <w:t>;</w:t>
      </w:r>
    </w:p>
    <w:p w14:paraId="79564BB6" w14:textId="32561C9C" w:rsidR="00187489" w:rsidRDefault="007B511C" w:rsidP="00B76918">
      <w:pPr>
        <w:pStyle w:val="Odsekzoznamu"/>
        <w:numPr>
          <w:ilvl w:val="0"/>
          <w:numId w:val="20"/>
        </w:numPr>
        <w:overflowPunct/>
        <w:autoSpaceDE/>
        <w:autoSpaceDN/>
        <w:adjustRightInd/>
        <w:ind w:left="1418" w:hanging="284"/>
        <w:contextualSpacing w:val="0"/>
        <w:jc w:val="both"/>
        <w:textAlignment w:val="auto"/>
        <w:rPr>
          <w:sz w:val="24"/>
          <w:szCs w:val="24"/>
        </w:rPr>
      </w:pPr>
      <w:r w:rsidRPr="00DF0ACA">
        <w:rPr>
          <w:rFonts w:eastAsia="MS Mincho"/>
          <w:sz w:val="24"/>
          <w:szCs w:val="24"/>
          <w:lang w:eastAsia="ja-JP"/>
        </w:rPr>
        <w:t xml:space="preserve">Poskytovateľ koná v rozpore s touto </w:t>
      </w:r>
      <w:r>
        <w:rPr>
          <w:rFonts w:eastAsia="MS Mincho"/>
          <w:sz w:val="24"/>
          <w:szCs w:val="24"/>
          <w:lang w:eastAsia="ja-JP"/>
        </w:rPr>
        <w:t>Rámcovou dohodou</w:t>
      </w:r>
      <w:r w:rsidRPr="00DF0ACA">
        <w:rPr>
          <w:rFonts w:eastAsia="MS Mincho"/>
          <w:sz w:val="24"/>
          <w:szCs w:val="24"/>
          <w:lang w:eastAsia="ja-JP"/>
        </w:rPr>
        <w:t xml:space="preserve"> </w:t>
      </w:r>
      <w:r>
        <w:rPr>
          <w:rFonts w:eastAsia="MS Mincho"/>
          <w:sz w:val="24"/>
          <w:szCs w:val="24"/>
          <w:lang w:eastAsia="ja-JP"/>
        </w:rPr>
        <w:t>a/</w:t>
      </w:r>
      <w:r w:rsidRPr="00DF0ACA">
        <w:rPr>
          <w:rFonts w:eastAsia="MS Mincho"/>
          <w:sz w:val="24"/>
          <w:szCs w:val="24"/>
          <w:lang w:eastAsia="ja-JP"/>
        </w:rPr>
        <w:t xml:space="preserve">alebo všeobecne záväznými právnymi predpismi platnými na území SR a na písomnú výzvu </w:t>
      </w:r>
      <w:r w:rsidRPr="00187489">
        <w:rPr>
          <w:sz w:val="24"/>
          <w:szCs w:val="24"/>
        </w:rPr>
        <w:t xml:space="preserve">Objednávateľa toto konanie a jeho následky v určenej </w:t>
      </w:r>
      <w:r w:rsidRPr="00DF0ACA">
        <w:rPr>
          <w:sz w:val="24"/>
          <w:szCs w:val="24"/>
        </w:rPr>
        <w:t>primeranej lehote neodstráni</w:t>
      </w:r>
      <w:r w:rsidR="0010389F">
        <w:rPr>
          <w:sz w:val="24"/>
          <w:szCs w:val="24"/>
        </w:rPr>
        <w:t>;</w:t>
      </w:r>
    </w:p>
    <w:p w14:paraId="2242BBD6" w14:textId="72DFC7D2" w:rsidR="00904305" w:rsidRDefault="006156D4" w:rsidP="00B76918">
      <w:pPr>
        <w:pStyle w:val="Odsekzoznamu"/>
        <w:numPr>
          <w:ilvl w:val="0"/>
          <w:numId w:val="20"/>
        </w:numPr>
        <w:overflowPunct/>
        <w:autoSpaceDE/>
        <w:autoSpaceDN/>
        <w:adjustRightInd/>
        <w:spacing w:after="120"/>
        <w:ind w:left="1418" w:hanging="284"/>
        <w:contextualSpacing w:val="0"/>
        <w:jc w:val="both"/>
        <w:textAlignment w:val="auto"/>
        <w:rPr>
          <w:sz w:val="24"/>
          <w:szCs w:val="24"/>
        </w:rPr>
      </w:pPr>
      <w:r>
        <w:rPr>
          <w:sz w:val="24"/>
          <w:szCs w:val="24"/>
        </w:rPr>
        <w:t>v</w:t>
      </w:r>
      <w:r w:rsidR="005F0316">
        <w:rPr>
          <w:sz w:val="24"/>
          <w:szCs w:val="24"/>
        </w:rPr>
        <w:t xml:space="preserve"> </w:t>
      </w:r>
      <w:r w:rsidR="00904305">
        <w:rPr>
          <w:sz w:val="24"/>
          <w:szCs w:val="24"/>
        </w:rPr>
        <w:t xml:space="preserve">prípade podstatného porušenia </w:t>
      </w:r>
      <w:r w:rsidR="00EB633C">
        <w:rPr>
          <w:sz w:val="24"/>
          <w:szCs w:val="24"/>
        </w:rPr>
        <w:t>Rámcovej dohody Poskytovateľom č. 1.</w:t>
      </w:r>
    </w:p>
    <w:p w14:paraId="1B168999" w14:textId="341C90D0" w:rsidR="008E2A6A" w:rsidRPr="005144B2" w:rsidRDefault="008E2A6A" w:rsidP="00B76918">
      <w:pPr>
        <w:pStyle w:val="Odsekzoznamu"/>
        <w:numPr>
          <w:ilvl w:val="1"/>
          <w:numId w:val="21"/>
        </w:numPr>
        <w:overflowPunct/>
        <w:autoSpaceDE/>
        <w:autoSpaceDN/>
        <w:adjustRightInd/>
        <w:ind w:left="567" w:hanging="567"/>
        <w:contextualSpacing w:val="0"/>
        <w:jc w:val="both"/>
        <w:textAlignment w:val="auto"/>
        <w:rPr>
          <w:sz w:val="24"/>
          <w:szCs w:val="24"/>
        </w:rPr>
      </w:pPr>
      <w:r w:rsidRPr="005144B2">
        <w:rPr>
          <w:sz w:val="24"/>
          <w:szCs w:val="24"/>
        </w:rPr>
        <w:t>Objednávateľ</w:t>
      </w:r>
      <w:r w:rsidR="005144B2" w:rsidRPr="005144B2">
        <w:rPr>
          <w:sz w:val="24"/>
          <w:szCs w:val="24"/>
        </w:rPr>
        <w:t xml:space="preserve"> je oprávnen</w:t>
      </w:r>
      <w:r w:rsidR="00D55C15">
        <w:rPr>
          <w:sz w:val="24"/>
          <w:szCs w:val="24"/>
        </w:rPr>
        <w:t>ý</w:t>
      </w:r>
      <w:r w:rsidR="005144B2" w:rsidRPr="005144B2">
        <w:rPr>
          <w:sz w:val="24"/>
          <w:szCs w:val="24"/>
        </w:rPr>
        <w:t xml:space="preserve"> </w:t>
      </w:r>
      <w:r w:rsidRPr="005144B2">
        <w:rPr>
          <w:sz w:val="24"/>
          <w:szCs w:val="24"/>
        </w:rPr>
        <w:t>odstúpi</w:t>
      </w:r>
      <w:r w:rsidR="005144B2" w:rsidRPr="005144B2">
        <w:rPr>
          <w:sz w:val="24"/>
          <w:szCs w:val="24"/>
        </w:rPr>
        <w:t>ť</w:t>
      </w:r>
      <w:r w:rsidRPr="005144B2">
        <w:rPr>
          <w:sz w:val="24"/>
          <w:szCs w:val="24"/>
        </w:rPr>
        <w:t xml:space="preserve"> od tejto Rámovej dohody v prípade, ak:</w:t>
      </w:r>
    </w:p>
    <w:p w14:paraId="5D4D8C09" w14:textId="294235BA" w:rsidR="005F0316" w:rsidRPr="005144B2" w:rsidRDefault="008E2A6A" w:rsidP="00B76918">
      <w:pPr>
        <w:pStyle w:val="Odsekzoznamu"/>
        <w:numPr>
          <w:ilvl w:val="0"/>
          <w:numId w:val="24"/>
        </w:numPr>
        <w:overflowPunct/>
        <w:autoSpaceDE/>
        <w:autoSpaceDN/>
        <w:adjustRightInd/>
        <w:spacing w:after="120"/>
        <w:ind w:left="1418" w:hanging="284"/>
        <w:jc w:val="both"/>
        <w:textAlignment w:val="auto"/>
        <w:rPr>
          <w:sz w:val="24"/>
          <w:szCs w:val="24"/>
        </w:rPr>
      </w:pPr>
      <w:r w:rsidRPr="1C185555">
        <w:rPr>
          <w:sz w:val="24"/>
          <w:szCs w:val="24"/>
        </w:rPr>
        <w:t>e</w:t>
      </w:r>
      <w:r w:rsidR="005F0316" w:rsidRPr="1C185555">
        <w:rPr>
          <w:sz w:val="24"/>
          <w:szCs w:val="24"/>
        </w:rPr>
        <w:t xml:space="preserve">xistuje dôvod na vylúčenie </w:t>
      </w:r>
      <w:r w:rsidR="008338F9" w:rsidRPr="1C185555">
        <w:rPr>
          <w:sz w:val="24"/>
          <w:szCs w:val="24"/>
        </w:rPr>
        <w:t>Poskytovateľa č. 1</w:t>
      </w:r>
      <w:r w:rsidR="005F0316" w:rsidRPr="1C185555">
        <w:rPr>
          <w:sz w:val="24"/>
          <w:szCs w:val="24"/>
        </w:rPr>
        <w:t xml:space="preserve"> pre nesplnenie podmienky účasti podľa § 32 ods.</w:t>
      </w:r>
      <w:r w:rsidR="006156D4">
        <w:rPr>
          <w:sz w:val="24"/>
          <w:szCs w:val="24"/>
        </w:rPr>
        <w:t xml:space="preserve"> </w:t>
      </w:r>
      <w:r w:rsidR="005F0316" w:rsidRPr="1C185555">
        <w:rPr>
          <w:sz w:val="24"/>
          <w:szCs w:val="24"/>
        </w:rPr>
        <w:t>1 písm. a) zákona č. 343/2015 Z. z. alebo podľa § 40 ods. 8 zákona č. 343/2015 Z.</w:t>
      </w:r>
      <w:r w:rsidR="00980EA3" w:rsidRPr="1C185555">
        <w:rPr>
          <w:sz w:val="24"/>
          <w:szCs w:val="24"/>
        </w:rPr>
        <w:t xml:space="preserve"> </w:t>
      </w:r>
      <w:r w:rsidR="005F0316" w:rsidRPr="1C185555">
        <w:rPr>
          <w:sz w:val="24"/>
          <w:szCs w:val="24"/>
        </w:rPr>
        <w:t xml:space="preserve">z. alebo akýkoľvek iný dôvod na vylúčenie </w:t>
      </w:r>
      <w:r w:rsidR="008338F9" w:rsidRPr="1C185555">
        <w:rPr>
          <w:sz w:val="24"/>
          <w:szCs w:val="24"/>
        </w:rPr>
        <w:t>Poskytovateľa</w:t>
      </w:r>
      <w:r w:rsidR="005F0316" w:rsidRPr="1C185555">
        <w:rPr>
          <w:sz w:val="24"/>
          <w:szCs w:val="24"/>
        </w:rPr>
        <w:t xml:space="preserve"> č. 1 stanovený </w:t>
      </w:r>
      <w:r w:rsidR="006156D4">
        <w:rPr>
          <w:sz w:val="24"/>
          <w:szCs w:val="24"/>
        </w:rPr>
        <w:t>Z</w:t>
      </w:r>
      <w:r w:rsidR="005F0316" w:rsidRPr="1C185555">
        <w:rPr>
          <w:sz w:val="24"/>
          <w:szCs w:val="24"/>
        </w:rPr>
        <w:t>ákonom č. 343/2015 Z.</w:t>
      </w:r>
      <w:r w:rsidR="00980EA3" w:rsidRPr="1C185555">
        <w:rPr>
          <w:sz w:val="24"/>
          <w:szCs w:val="24"/>
        </w:rPr>
        <w:t xml:space="preserve"> </w:t>
      </w:r>
      <w:r w:rsidR="005F0316" w:rsidRPr="1C185555">
        <w:rPr>
          <w:sz w:val="24"/>
          <w:szCs w:val="24"/>
        </w:rPr>
        <w:t>z.</w:t>
      </w:r>
      <w:r w:rsidR="0010389F">
        <w:rPr>
          <w:sz w:val="24"/>
          <w:szCs w:val="24"/>
        </w:rPr>
        <w:t>;</w:t>
      </w:r>
    </w:p>
    <w:p w14:paraId="61A18FFA" w14:textId="5080F91B" w:rsidR="005F0316" w:rsidRPr="005144B2" w:rsidRDefault="005F0316" w:rsidP="00B76918">
      <w:pPr>
        <w:pStyle w:val="Odsekzoznamu"/>
        <w:numPr>
          <w:ilvl w:val="0"/>
          <w:numId w:val="24"/>
        </w:numPr>
        <w:overflowPunct/>
        <w:autoSpaceDE/>
        <w:autoSpaceDN/>
        <w:adjustRightInd/>
        <w:spacing w:after="120"/>
        <w:ind w:left="1418" w:hanging="284"/>
        <w:jc w:val="both"/>
        <w:textAlignment w:val="auto"/>
        <w:rPr>
          <w:sz w:val="24"/>
          <w:szCs w:val="24"/>
        </w:rPr>
      </w:pPr>
      <w:r w:rsidRPr="005144B2">
        <w:rPr>
          <w:sz w:val="24"/>
          <w:szCs w:val="24"/>
        </w:rPr>
        <w:t>táto nemala byť uzavretá s</w:t>
      </w:r>
      <w:r w:rsidR="007F1396" w:rsidRPr="005144B2">
        <w:rPr>
          <w:sz w:val="24"/>
          <w:szCs w:val="24"/>
        </w:rPr>
        <w:t xml:space="preserve"> Poskytovateľom </w:t>
      </w:r>
      <w:r w:rsidR="008E2A6A" w:rsidRPr="005144B2">
        <w:rPr>
          <w:sz w:val="24"/>
          <w:szCs w:val="24"/>
        </w:rPr>
        <w:t>č.</w:t>
      </w:r>
      <w:r w:rsidR="006156D4">
        <w:rPr>
          <w:sz w:val="24"/>
          <w:szCs w:val="24"/>
        </w:rPr>
        <w:t xml:space="preserve"> </w:t>
      </w:r>
      <w:r w:rsidR="008E2A6A" w:rsidRPr="005144B2">
        <w:rPr>
          <w:sz w:val="24"/>
          <w:szCs w:val="24"/>
        </w:rPr>
        <w:t>1</w:t>
      </w:r>
      <w:r w:rsidRPr="005144B2">
        <w:rPr>
          <w:sz w:val="24"/>
          <w:szCs w:val="24"/>
        </w:rPr>
        <w:t xml:space="preserve"> v súvislosti so závažným </w:t>
      </w:r>
      <w:bookmarkStart w:id="4" w:name="_Hlk193896116"/>
      <w:r w:rsidRPr="005144B2">
        <w:rPr>
          <w:sz w:val="24"/>
          <w:szCs w:val="24"/>
        </w:rPr>
        <w:t>porušením povinnosti vyplývajúcej z právne záväzného aktu Európskej únie, o ktorom rozhodol Súdny dvor Európskej únie v súlade so Zmluvou o fungovaní Európskej únie</w:t>
      </w:r>
      <w:bookmarkEnd w:id="4"/>
      <w:r w:rsidR="0010389F">
        <w:rPr>
          <w:sz w:val="24"/>
          <w:szCs w:val="24"/>
        </w:rPr>
        <w:t>;</w:t>
      </w:r>
    </w:p>
    <w:p w14:paraId="0E1D61D9" w14:textId="36B29182" w:rsidR="005F0316" w:rsidRPr="005144B2" w:rsidRDefault="00AF1013" w:rsidP="00B76918">
      <w:pPr>
        <w:pStyle w:val="Odsekzoznamu"/>
        <w:numPr>
          <w:ilvl w:val="0"/>
          <w:numId w:val="24"/>
        </w:numPr>
        <w:overflowPunct/>
        <w:autoSpaceDE/>
        <w:autoSpaceDN/>
        <w:adjustRightInd/>
        <w:spacing w:after="120"/>
        <w:ind w:left="1418" w:hanging="284"/>
        <w:contextualSpacing w:val="0"/>
        <w:jc w:val="both"/>
        <w:textAlignment w:val="auto"/>
        <w:rPr>
          <w:sz w:val="24"/>
          <w:szCs w:val="24"/>
        </w:rPr>
      </w:pPr>
      <w:r w:rsidRPr="005144B2">
        <w:rPr>
          <w:sz w:val="24"/>
          <w:szCs w:val="24"/>
        </w:rPr>
        <w:t>Poskytovateľ č.</w:t>
      </w:r>
      <w:r w:rsidR="006156D4">
        <w:rPr>
          <w:sz w:val="24"/>
          <w:szCs w:val="24"/>
        </w:rPr>
        <w:t xml:space="preserve"> </w:t>
      </w:r>
      <w:r w:rsidRPr="005144B2">
        <w:rPr>
          <w:sz w:val="24"/>
          <w:szCs w:val="24"/>
        </w:rPr>
        <w:t>1</w:t>
      </w:r>
      <w:r w:rsidR="006156D4">
        <w:rPr>
          <w:sz w:val="24"/>
          <w:szCs w:val="24"/>
        </w:rPr>
        <w:t xml:space="preserve"> alebo </w:t>
      </w:r>
      <w:r w:rsidR="005F0316" w:rsidRPr="005144B2">
        <w:rPr>
          <w:sz w:val="24"/>
          <w:szCs w:val="24"/>
        </w:rPr>
        <w:t>subdodávateľ/subdodávatelia</w:t>
      </w:r>
      <w:r w:rsidR="008E2A6A" w:rsidRPr="005144B2">
        <w:rPr>
          <w:sz w:val="24"/>
          <w:szCs w:val="24"/>
        </w:rPr>
        <w:t xml:space="preserve"> Poskytovateľa č. 1 </w:t>
      </w:r>
      <w:r w:rsidR="005F0316" w:rsidRPr="005144B2">
        <w:rPr>
          <w:sz w:val="24"/>
          <w:szCs w:val="24"/>
        </w:rPr>
        <w:t xml:space="preserve"> nebol/neboli v čase uzavretia tejto </w:t>
      </w:r>
      <w:r w:rsidR="006156D4">
        <w:rPr>
          <w:sz w:val="24"/>
          <w:szCs w:val="24"/>
        </w:rPr>
        <w:t>Rámcovej</w:t>
      </w:r>
      <w:r w:rsidR="00737C83">
        <w:rPr>
          <w:sz w:val="24"/>
          <w:szCs w:val="24"/>
        </w:rPr>
        <w:t xml:space="preserve"> d</w:t>
      </w:r>
      <w:r w:rsidR="005F0316" w:rsidRPr="005144B2">
        <w:rPr>
          <w:sz w:val="24"/>
          <w:szCs w:val="24"/>
        </w:rPr>
        <w:t>ohody zapísaný/í v </w:t>
      </w:r>
      <w:r w:rsidR="00737C83">
        <w:rPr>
          <w:sz w:val="24"/>
          <w:szCs w:val="24"/>
        </w:rPr>
        <w:t>R</w:t>
      </w:r>
      <w:r w:rsidR="005F0316" w:rsidRPr="005144B2">
        <w:rPr>
          <w:sz w:val="24"/>
          <w:szCs w:val="24"/>
        </w:rPr>
        <w:t xml:space="preserve">egistri partnerov verejného sektora alebo ak bol/boli vymazaný/í z </w:t>
      </w:r>
      <w:r w:rsidR="00737C83">
        <w:rPr>
          <w:sz w:val="24"/>
          <w:szCs w:val="24"/>
        </w:rPr>
        <w:t>R</w:t>
      </w:r>
      <w:r w:rsidR="005F0316" w:rsidRPr="005144B2">
        <w:rPr>
          <w:sz w:val="24"/>
          <w:szCs w:val="24"/>
        </w:rPr>
        <w:t>egistra partnerov verejného sektora</w:t>
      </w:r>
      <w:r w:rsidR="0010389F">
        <w:rPr>
          <w:sz w:val="24"/>
          <w:szCs w:val="24"/>
        </w:rPr>
        <w:t>.</w:t>
      </w:r>
      <w:r w:rsidR="005F0316" w:rsidRPr="005144B2">
        <w:rPr>
          <w:sz w:val="24"/>
          <w:szCs w:val="24"/>
        </w:rPr>
        <w:t xml:space="preserve"> </w:t>
      </w:r>
    </w:p>
    <w:p w14:paraId="75EF43FA" w14:textId="11E3EAF3" w:rsidR="007B511C" w:rsidRPr="00346A81" w:rsidRDefault="007B511C" w:rsidP="00B76918">
      <w:pPr>
        <w:pStyle w:val="Odsekzoznamu"/>
        <w:numPr>
          <w:ilvl w:val="1"/>
          <w:numId w:val="21"/>
        </w:numPr>
        <w:overflowPunct/>
        <w:autoSpaceDE/>
        <w:autoSpaceDN/>
        <w:adjustRightInd/>
        <w:spacing w:after="120"/>
        <w:ind w:left="567" w:hanging="567"/>
        <w:contextualSpacing w:val="0"/>
        <w:jc w:val="both"/>
        <w:textAlignment w:val="auto"/>
        <w:rPr>
          <w:sz w:val="24"/>
          <w:szCs w:val="24"/>
        </w:rPr>
      </w:pPr>
      <w:r w:rsidRPr="00346A81">
        <w:rPr>
          <w:sz w:val="24"/>
          <w:szCs w:val="24"/>
        </w:rPr>
        <w:t xml:space="preserve">Objednávateľ je oprávnený písomne vypovedať túto Rámcovú dohodu aj bez uvedenia </w:t>
      </w:r>
      <w:r w:rsidR="00187489" w:rsidRPr="00346A81">
        <w:rPr>
          <w:sz w:val="24"/>
          <w:szCs w:val="24"/>
        </w:rPr>
        <w:t xml:space="preserve">   </w:t>
      </w:r>
      <w:r w:rsidRPr="00346A81">
        <w:rPr>
          <w:sz w:val="24"/>
          <w:szCs w:val="24"/>
        </w:rPr>
        <w:t>dôvodu s výpovednou dobou dva (2) mesiace. Výpovedná doba začína plynúť dňom nasledujúcim po dni doručenia písomnej výpovede druh</w:t>
      </w:r>
      <w:r w:rsidR="001151EC">
        <w:rPr>
          <w:sz w:val="24"/>
          <w:szCs w:val="24"/>
        </w:rPr>
        <w:t>ému účastníkovi dohody</w:t>
      </w:r>
      <w:r w:rsidRPr="00346A81">
        <w:rPr>
          <w:sz w:val="24"/>
          <w:szCs w:val="24"/>
        </w:rPr>
        <w:t>.</w:t>
      </w:r>
    </w:p>
    <w:p w14:paraId="2619A43D" w14:textId="77777777" w:rsidR="005C2E20" w:rsidRDefault="007B511C" w:rsidP="00B76918">
      <w:pPr>
        <w:pStyle w:val="Odsekzoznamu"/>
        <w:numPr>
          <w:ilvl w:val="1"/>
          <w:numId w:val="21"/>
        </w:numPr>
        <w:overflowPunct/>
        <w:autoSpaceDE/>
        <w:autoSpaceDN/>
        <w:adjustRightInd/>
        <w:ind w:left="567" w:hanging="567"/>
        <w:contextualSpacing w:val="0"/>
        <w:jc w:val="both"/>
        <w:textAlignment w:val="auto"/>
        <w:rPr>
          <w:sz w:val="24"/>
          <w:szCs w:val="24"/>
        </w:rPr>
      </w:pPr>
      <w:r w:rsidRPr="00187489">
        <w:rPr>
          <w:sz w:val="24"/>
          <w:szCs w:val="24"/>
        </w:rPr>
        <w:t>Poskytovateľ</w:t>
      </w:r>
      <w:r w:rsidR="00346A81">
        <w:rPr>
          <w:sz w:val="24"/>
          <w:szCs w:val="24"/>
        </w:rPr>
        <w:t xml:space="preserve"> č. 1</w:t>
      </w:r>
      <w:r w:rsidRPr="00187489">
        <w:rPr>
          <w:sz w:val="24"/>
          <w:szCs w:val="24"/>
        </w:rPr>
        <w:t xml:space="preserve"> je oprávnený písomne vypovedať túto Rámcovú dohodu z nasledujúcich dôvodov s výpovednou dobou šesť (6) mesiacov</w:t>
      </w:r>
      <w:r w:rsidR="005C2E20">
        <w:rPr>
          <w:sz w:val="24"/>
          <w:szCs w:val="24"/>
        </w:rPr>
        <w:t>:</w:t>
      </w:r>
      <w:r w:rsidR="0010389F">
        <w:rPr>
          <w:sz w:val="24"/>
          <w:szCs w:val="24"/>
        </w:rPr>
        <w:t xml:space="preserve"> </w:t>
      </w:r>
    </w:p>
    <w:p w14:paraId="3F272127" w14:textId="77777777" w:rsidR="005C2E20" w:rsidRDefault="007B511C" w:rsidP="00B76918">
      <w:pPr>
        <w:pStyle w:val="Odsekzoznamu"/>
        <w:numPr>
          <w:ilvl w:val="0"/>
          <w:numId w:val="27"/>
        </w:numPr>
        <w:overflowPunct/>
        <w:autoSpaceDE/>
        <w:autoSpaceDN/>
        <w:adjustRightInd/>
        <w:ind w:left="1418" w:hanging="284"/>
        <w:contextualSpacing w:val="0"/>
        <w:jc w:val="both"/>
        <w:textAlignment w:val="auto"/>
        <w:rPr>
          <w:sz w:val="24"/>
          <w:szCs w:val="24"/>
        </w:rPr>
      </w:pPr>
      <w:r w:rsidRPr="0010389F">
        <w:rPr>
          <w:sz w:val="24"/>
          <w:szCs w:val="24"/>
        </w:rPr>
        <w:lastRenderedPageBreak/>
        <w:t xml:space="preserve">ak Objednávateľ </w:t>
      </w:r>
      <w:r w:rsidRPr="0010389F">
        <w:rPr>
          <w:sz w:val="24"/>
          <w:szCs w:val="24"/>
          <w:lang w:eastAsia="en-US"/>
        </w:rPr>
        <w:t xml:space="preserve">neuhradil riadne doručenú a riadne vystavenú faktúru Poskytovateľovi, </w:t>
      </w:r>
    </w:p>
    <w:p w14:paraId="276A100A" w14:textId="77777777" w:rsidR="005C2E20" w:rsidRDefault="007B511C" w:rsidP="00B76918">
      <w:pPr>
        <w:pStyle w:val="Odsekzoznamu"/>
        <w:numPr>
          <w:ilvl w:val="0"/>
          <w:numId w:val="27"/>
        </w:numPr>
        <w:overflowPunct/>
        <w:autoSpaceDE/>
        <w:autoSpaceDN/>
        <w:adjustRightInd/>
        <w:spacing w:after="120"/>
        <w:ind w:left="1418" w:hanging="284"/>
        <w:contextualSpacing w:val="0"/>
        <w:jc w:val="both"/>
        <w:textAlignment w:val="auto"/>
        <w:rPr>
          <w:sz w:val="24"/>
          <w:szCs w:val="24"/>
        </w:rPr>
      </w:pPr>
      <w:r w:rsidRPr="0010389F">
        <w:rPr>
          <w:sz w:val="24"/>
          <w:szCs w:val="24"/>
          <w:lang w:eastAsia="en-US"/>
        </w:rPr>
        <w:t>ak je Objednávateľ v omeškaní dlhšie ako šesťdesiat (60) dní</w:t>
      </w:r>
      <w:r w:rsidR="004C22A6" w:rsidRPr="0010389F">
        <w:rPr>
          <w:sz w:val="24"/>
          <w:szCs w:val="24"/>
          <w:lang w:eastAsia="en-US"/>
        </w:rPr>
        <w:t xml:space="preserve"> a nevykoná nápravu ani po písomnej výzve</w:t>
      </w:r>
      <w:r w:rsidR="005D1033" w:rsidRPr="0010389F">
        <w:rPr>
          <w:sz w:val="24"/>
          <w:szCs w:val="24"/>
          <w:lang w:eastAsia="en-US"/>
        </w:rPr>
        <w:t xml:space="preserve"> Poskytovateľa č. 1 </w:t>
      </w:r>
      <w:r w:rsidR="004C22A6" w:rsidRPr="0010389F">
        <w:rPr>
          <w:sz w:val="24"/>
          <w:szCs w:val="24"/>
          <w:lang w:eastAsia="en-US"/>
        </w:rPr>
        <w:t>s určením primeranej lehoty</w:t>
      </w:r>
      <w:r w:rsidR="35121E60" w:rsidRPr="0010389F">
        <w:rPr>
          <w:sz w:val="24"/>
          <w:szCs w:val="24"/>
          <w:lang w:eastAsia="en-US"/>
        </w:rPr>
        <w:t>.</w:t>
      </w:r>
    </w:p>
    <w:p w14:paraId="26267DE0" w14:textId="2AF60E20" w:rsidR="007B511C" w:rsidRPr="005C2E20" w:rsidRDefault="007B511C" w:rsidP="005C2E20">
      <w:pPr>
        <w:overflowPunct/>
        <w:autoSpaceDE/>
        <w:autoSpaceDN/>
        <w:adjustRightInd/>
        <w:spacing w:after="120"/>
        <w:ind w:left="567"/>
        <w:jc w:val="both"/>
        <w:textAlignment w:val="auto"/>
        <w:rPr>
          <w:sz w:val="24"/>
          <w:szCs w:val="24"/>
        </w:rPr>
      </w:pPr>
      <w:r w:rsidRPr="005C2E20">
        <w:rPr>
          <w:sz w:val="24"/>
          <w:szCs w:val="24"/>
          <w:lang w:eastAsia="en-US"/>
        </w:rPr>
        <w:t xml:space="preserve">Výpovedná </w:t>
      </w:r>
      <w:r w:rsidRPr="005C2E20">
        <w:rPr>
          <w:sz w:val="24"/>
          <w:szCs w:val="24"/>
        </w:rPr>
        <w:t>doba</w:t>
      </w:r>
      <w:r w:rsidRPr="005C2E20">
        <w:rPr>
          <w:szCs w:val="24"/>
        </w:rPr>
        <w:t xml:space="preserve"> </w:t>
      </w:r>
      <w:r w:rsidRPr="005C2E20">
        <w:rPr>
          <w:sz w:val="24"/>
          <w:szCs w:val="24"/>
        </w:rPr>
        <w:t xml:space="preserve">začína plynúť dňom nasledujúcim po dni doručenia písomnej výpovede </w:t>
      </w:r>
      <w:r w:rsidR="001151EC" w:rsidRPr="005C2E20">
        <w:rPr>
          <w:sz w:val="24"/>
          <w:szCs w:val="24"/>
        </w:rPr>
        <w:t xml:space="preserve">druhému </w:t>
      </w:r>
      <w:r w:rsidR="00737C83" w:rsidRPr="005C2E20">
        <w:rPr>
          <w:sz w:val="24"/>
          <w:szCs w:val="24"/>
        </w:rPr>
        <w:t>Ú</w:t>
      </w:r>
      <w:r w:rsidR="001151EC" w:rsidRPr="005C2E20">
        <w:rPr>
          <w:sz w:val="24"/>
          <w:szCs w:val="24"/>
        </w:rPr>
        <w:t>častníkovi dohody</w:t>
      </w:r>
      <w:r w:rsidRPr="005C2E20">
        <w:rPr>
          <w:sz w:val="24"/>
          <w:szCs w:val="24"/>
        </w:rPr>
        <w:t>.</w:t>
      </w:r>
    </w:p>
    <w:p w14:paraId="2DB7D1D1" w14:textId="32E9EF38" w:rsidR="007B511C" w:rsidRDefault="007B511C" w:rsidP="00B76918">
      <w:pPr>
        <w:pStyle w:val="Odsekzoznamu"/>
        <w:numPr>
          <w:ilvl w:val="1"/>
          <w:numId w:val="21"/>
        </w:numPr>
        <w:overflowPunct/>
        <w:autoSpaceDE/>
        <w:autoSpaceDN/>
        <w:adjustRightInd/>
        <w:spacing w:after="120"/>
        <w:ind w:left="567" w:hanging="567"/>
        <w:contextualSpacing w:val="0"/>
        <w:jc w:val="both"/>
        <w:textAlignment w:val="auto"/>
        <w:rPr>
          <w:sz w:val="24"/>
          <w:szCs w:val="24"/>
        </w:rPr>
      </w:pPr>
      <w:r w:rsidRPr="00D63442">
        <w:rPr>
          <w:sz w:val="24"/>
          <w:szCs w:val="24"/>
        </w:rPr>
        <w:t xml:space="preserve">Odstúpenie od Rámcovej dohody má následky stanovené príslušnými ustanoveniami Obchodného zákonníka, pokiaľ sa </w:t>
      </w:r>
      <w:r w:rsidR="001151EC">
        <w:rPr>
          <w:sz w:val="24"/>
          <w:szCs w:val="24"/>
        </w:rPr>
        <w:t>účastníci dohody</w:t>
      </w:r>
      <w:r w:rsidRPr="00D63442">
        <w:rPr>
          <w:sz w:val="24"/>
          <w:szCs w:val="24"/>
        </w:rPr>
        <w:t xml:space="preserve"> písomne nedohodnú inak.</w:t>
      </w:r>
    </w:p>
    <w:p w14:paraId="7FF917CA" w14:textId="4BB261F5" w:rsidR="007B511C" w:rsidRDefault="007B511C" w:rsidP="00B76918">
      <w:pPr>
        <w:pStyle w:val="Odsekzoznamu"/>
        <w:numPr>
          <w:ilvl w:val="1"/>
          <w:numId w:val="21"/>
        </w:numPr>
        <w:overflowPunct/>
        <w:autoSpaceDE/>
        <w:autoSpaceDN/>
        <w:adjustRightInd/>
        <w:spacing w:after="120"/>
        <w:ind w:left="567" w:hanging="567"/>
        <w:contextualSpacing w:val="0"/>
        <w:jc w:val="both"/>
        <w:textAlignment w:val="auto"/>
        <w:rPr>
          <w:sz w:val="24"/>
          <w:szCs w:val="24"/>
        </w:rPr>
      </w:pPr>
      <w:r>
        <w:rPr>
          <w:sz w:val="24"/>
          <w:szCs w:val="24"/>
        </w:rPr>
        <w:t xml:space="preserve">Ukončením Rámcovej dohody nie sú dotknuté ustanovenia týkajúce sa zodpovednosti za vady, sankcií, náhrady škody a ďalších ustanovení tejto Rámcovej dohody, z ktorých povahy vyplýva, že majú byť zachované aj po ukončení Rámcovej dohody. </w:t>
      </w:r>
    </w:p>
    <w:p w14:paraId="01EFFE9C" w14:textId="37733EC0" w:rsidR="007B511C" w:rsidRDefault="007B511C" w:rsidP="00B76918">
      <w:pPr>
        <w:pStyle w:val="Odsekzoznamu"/>
        <w:numPr>
          <w:ilvl w:val="1"/>
          <w:numId w:val="21"/>
        </w:numPr>
        <w:overflowPunct/>
        <w:autoSpaceDE/>
        <w:autoSpaceDN/>
        <w:adjustRightInd/>
        <w:spacing w:after="120"/>
        <w:ind w:left="567" w:hanging="567"/>
        <w:contextualSpacing w:val="0"/>
        <w:jc w:val="both"/>
        <w:textAlignment w:val="auto"/>
        <w:rPr>
          <w:sz w:val="24"/>
          <w:szCs w:val="24"/>
        </w:rPr>
      </w:pPr>
      <w:r w:rsidRPr="1C185555">
        <w:rPr>
          <w:rFonts w:eastAsia="MS Mincho"/>
          <w:sz w:val="24"/>
          <w:szCs w:val="24"/>
          <w:lang w:eastAsia="ja-JP"/>
        </w:rPr>
        <w:t>Ak</w:t>
      </w:r>
      <w:r w:rsidRPr="1C185555">
        <w:rPr>
          <w:sz w:val="24"/>
          <w:szCs w:val="24"/>
        </w:rPr>
        <w:t xml:space="preserve"> Objednávateľ odstúpi od tejto Rámcovej dohody</w:t>
      </w:r>
      <w:r w:rsidR="00FD0661">
        <w:rPr>
          <w:sz w:val="24"/>
          <w:szCs w:val="24"/>
        </w:rPr>
        <w:t xml:space="preserve"> alebo jej časti</w:t>
      </w:r>
      <w:r w:rsidRPr="1C185555">
        <w:rPr>
          <w:sz w:val="24"/>
          <w:szCs w:val="24"/>
        </w:rPr>
        <w:t xml:space="preserve"> a</w:t>
      </w:r>
      <w:r w:rsidR="00737C83">
        <w:rPr>
          <w:sz w:val="24"/>
          <w:szCs w:val="24"/>
        </w:rPr>
        <w:t>/</w:t>
      </w:r>
      <w:r w:rsidRPr="1C185555">
        <w:rPr>
          <w:sz w:val="24"/>
          <w:szCs w:val="24"/>
        </w:rPr>
        <w:t>alebo od Objednávky</w:t>
      </w:r>
      <w:r w:rsidR="00FD0661">
        <w:rPr>
          <w:sz w:val="24"/>
          <w:szCs w:val="24"/>
        </w:rPr>
        <w:t>/Jednotlivej zmluvy</w:t>
      </w:r>
      <w:r w:rsidRPr="1C185555">
        <w:rPr>
          <w:sz w:val="24"/>
          <w:szCs w:val="24"/>
        </w:rPr>
        <w:t xml:space="preserve"> </w:t>
      </w:r>
      <w:r w:rsidR="00737C83">
        <w:rPr>
          <w:sz w:val="24"/>
          <w:szCs w:val="24"/>
        </w:rPr>
        <w:t>a/</w:t>
      </w:r>
      <w:r w:rsidRPr="1C185555">
        <w:rPr>
          <w:sz w:val="24"/>
          <w:szCs w:val="24"/>
        </w:rPr>
        <w:t>alebo ju vypovie podľa tejto Rámcovej dohody, potom je  Objednávateľ oprávnený objednať Služby  u Poskytovateľa č. 2  na základe Rámcovej dohody uzavretej s Poskytovateľom č. 2 v súlade s § 83 ods. 5 písm</w:t>
      </w:r>
      <w:r w:rsidR="00980EA3" w:rsidRPr="1C185555">
        <w:rPr>
          <w:sz w:val="24"/>
          <w:szCs w:val="24"/>
        </w:rPr>
        <w:t>.</w:t>
      </w:r>
      <w:r w:rsidRPr="1C185555">
        <w:rPr>
          <w:sz w:val="24"/>
          <w:szCs w:val="24"/>
        </w:rPr>
        <w:t xml:space="preserve"> a) </w:t>
      </w:r>
      <w:r w:rsidR="00FD0661">
        <w:rPr>
          <w:sz w:val="24"/>
          <w:szCs w:val="24"/>
        </w:rPr>
        <w:t>Z</w:t>
      </w:r>
      <w:r w:rsidRPr="1C185555">
        <w:rPr>
          <w:sz w:val="24"/>
          <w:szCs w:val="24"/>
        </w:rPr>
        <w:t>ákona č. 343/2015 Z.</w:t>
      </w:r>
      <w:r w:rsidR="00980EA3" w:rsidRPr="1C185555">
        <w:rPr>
          <w:sz w:val="24"/>
          <w:szCs w:val="24"/>
        </w:rPr>
        <w:t xml:space="preserve"> </w:t>
      </w:r>
      <w:r w:rsidRPr="1C185555">
        <w:rPr>
          <w:sz w:val="24"/>
          <w:szCs w:val="24"/>
        </w:rPr>
        <w:t>z. a</w:t>
      </w:r>
      <w:r w:rsidR="00737C83">
        <w:rPr>
          <w:sz w:val="24"/>
          <w:szCs w:val="24"/>
        </w:rPr>
        <w:t xml:space="preserve"> čl. I., </w:t>
      </w:r>
      <w:r w:rsidRPr="1C185555">
        <w:rPr>
          <w:sz w:val="24"/>
          <w:szCs w:val="24"/>
        </w:rPr>
        <w:t>bodom 1.3 tejto Rámcovej dohody (ďalej len „</w:t>
      </w:r>
      <w:r w:rsidRPr="0010389F">
        <w:rPr>
          <w:b/>
          <w:bCs/>
          <w:sz w:val="24"/>
          <w:szCs w:val="24"/>
        </w:rPr>
        <w:t>Rámcová dohod</w:t>
      </w:r>
      <w:r w:rsidR="2B687396" w:rsidRPr="0010389F">
        <w:rPr>
          <w:b/>
          <w:bCs/>
          <w:sz w:val="24"/>
          <w:szCs w:val="24"/>
        </w:rPr>
        <w:t>a</w:t>
      </w:r>
      <w:r w:rsidRPr="0010389F">
        <w:rPr>
          <w:b/>
          <w:bCs/>
          <w:sz w:val="24"/>
          <w:szCs w:val="24"/>
        </w:rPr>
        <w:t xml:space="preserve"> s Poskytovateľom č. 2</w:t>
      </w:r>
      <w:r w:rsidRPr="1C185555">
        <w:rPr>
          <w:sz w:val="24"/>
          <w:szCs w:val="24"/>
        </w:rPr>
        <w:t xml:space="preserve">“). </w:t>
      </w:r>
    </w:p>
    <w:p w14:paraId="6F075EB7" w14:textId="48003DAA" w:rsidR="007B511C" w:rsidRPr="007B511C" w:rsidRDefault="007B511C" w:rsidP="00B76918">
      <w:pPr>
        <w:pStyle w:val="Odsekzoznamu"/>
        <w:numPr>
          <w:ilvl w:val="1"/>
          <w:numId w:val="21"/>
        </w:numPr>
        <w:overflowPunct/>
        <w:autoSpaceDE/>
        <w:autoSpaceDN/>
        <w:adjustRightInd/>
        <w:ind w:left="567" w:hanging="567"/>
        <w:contextualSpacing w:val="0"/>
        <w:jc w:val="both"/>
        <w:textAlignment w:val="auto"/>
        <w:rPr>
          <w:sz w:val="24"/>
          <w:szCs w:val="24"/>
        </w:rPr>
      </w:pPr>
      <w:r w:rsidRPr="007B511C">
        <w:rPr>
          <w:sz w:val="24"/>
          <w:szCs w:val="24"/>
        </w:rPr>
        <w:t>Objednávateľ je oprávnený Objednávať Služby u Poskytovateľa č. 2 na základe Rámcovej dohody s Poskytovateľom č. 2:</w:t>
      </w:r>
    </w:p>
    <w:p w14:paraId="08C98D98" w14:textId="604A849C" w:rsidR="007B511C" w:rsidRDefault="007B511C" w:rsidP="0010389F">
      <w:pPr>
        <w:overflowPunct/>
        <w:autoSpaceDE/>
        <w:adjustRightInd/>
        <w:spacing w:after="120"/>
        <w:ind w:left="1418" w:hanging="284"/>
        <w:contextualSpacing/>
        <w:jc w:val="both"/>
        <w:textAlignment w:val="auto"/>
        <w:rPr>
          <w:sz w:val="24"/>
          <w:szCs w:val="24"/>
        </w:rPr>
      </w:pPr>
      <w:r>
        <w:rPr>
          <w:sz w:val="24"/>
          <w:szCs w:val="24"/>
        </w:rPr>
        <w:t>a) ak Poskytovateľ č. 1</w:t>
      </w:r>
      <w:r w:rsidRPr="005D0FC3">
        <w:rPr>
          <w:sz w:val="24"/>
          <w:szCs w:val="24"/>
        </w:rPr>
        <w:t xml:space="preserve"> odmietne</w:t>
      </w:r>
      <w:r w:rsidR="00B1487A">
        <w:rPr>
          <w:sz w:val="24"/>
          <w:szCs w:val="24"/>
        </w:rPr>
        <w:t xml:space="preserve"> </w:t>
      </w:r>
      <w:r>
        <w:rPr>
          <w:sz w:val="24"/>
          <w:szCs w:val="24"/>
        </w:rPr>
        <w:t>Objednávku</w:t>
      </w:r>
      <w:r w:rsidR="0028649C">
        <w:rPr>
          <w:sz w:val="24"/>
          <w:szCs w:val="24"/>
        </w:rPr>
        <w:t xml:space="preserve"> </w:t>
      </w:r>
      <w:r w:rsidR="008E2A6A">
        <w:rPr>
          <w:sz w:val="24"/>
          <w:szCs w:val="24"/>
        </w:rPr>
        <w:t xml:space="preserve">vystavenú Objednávateľom </w:t>
      </w:r>
      <w:r>
        <w:rPr>
          <w:sz w:val="24"/>
          <w:szCs w:val="24"/>
        </w:rPr>
        <w:t>podľa tejto Rámcovej dohody</w:t>
      </w:r>
      <w:r w:rsidR="00FD0661">
        <w:rPr>
          <w:sz w:val="24"/>
          <w:szCs w:val="24"/>
        </w:rPr>
        <w:t xml:space="preserve"> alebo na jej základe nezačne poskytovať Služby;</w:t>
      </w:r>
    </w:p>
    <w:p w14:paraId="3749B50B" w14:textId="21584393" w:rsidR="007B511C" w:rsidRPr="00E3158E" w:rsidRDefault="007B511C" w:rsidP="0010389F">
      <w:pPr>
        <w:overflowPunct/>
        <w:autoSpaceDE/>
        <w:adjustRightInd/>
        <w:spacing w:after="120"/>
        <w:ind w:left="1418" w:hanging="284"/>
        <w:contextualSpacing/>
        <w:jc w:val="both"/>
        <w:textAlignment w:val="auto"/>
        <w:rPr>
          <w:sz w:val="24"/>
          <w:szCs w:val="24"/>
        </w:rPr>
      </w:pPr>
      <w:r>
        <w:rPr>
          <w:sz w:val="24"/>
          <w:szCs w:val="24"/>
        </w:rPr>
        <w:t xml:space="preserve">b) </w:t>
      </w:r>
      <w:r w:rsidRPr="00E3158E">
        <w:rPr>
          <w:sz w:val="24"/>
          <w:szCs w:val="24"/>
        </w:rPr>
        <w:t>ak Objednávateľ</w:t>
      </w:r>
      <w:r w:rsidR="005D1033" w:rsidRPr="00E3158E">
        <w:rPr>
          <w:sz w:val="24"/>
          <w:szCs w:val="24"/>
        </w:rPr>
        <w:t xml:space="preserve"> vypovie Rámcovú dohodu</w:t>
      </w:r>
      <w:r w:rsidR="00FD0661">
        <w:rPr>
          <w:sz w:val="24"/>
          <w:szCs w:val="24"/>
        </w:rPr>
        <w:t>, a to aj v jej časti</w:t>
      </w:r>
      <w:r w:rsidR="005D1033" w:rsidRPr="00E3158E">
        <w:rPr>
          <w:sz w:val="24"/>
          <w:szCs w:val="24"/>
        </w:rPr>
        <w:t xml:space="preserve"> alebo </w:t>
      </w:r>
      <w:r w:rsidRPr="00E3158E">
        <w:rPr>
          <w:sz w:val="24"/>
          <w:szCs w:val="24"/>
        </w:rPr>
        <w:t xml:space="preserve"> odstúpi od tejto Rámcovej dohod</w:t>
      </w:r>
      <w:r w:rsidR="008E2A6A">
        <w:rPr>
          <w:sz w:val="24"/>
          <w:szCs w:val="24"/>
        </w:rPr>
        <w:t xml:space="preserve">y </w:t>
      </w:r>
      <w:r w:rsidR="00E3158E">
        <w:rPr>
          <w:sz w:val="24"/>
          <w:szCs w:val="24"/>
        </w:rPr>
        <w:t>alebo</w:t>
      </w:r>
      <w:r w:rsidR="00B87710">
        <w:rPr>
          <w:sz w:val="24"/>
          <w:szCs w:val="24"/>
        </w:rPr>
        <w:t xml:space="preserve"> jej časti alebo odstúpi od Objednávky</w:t>
      </w:r>
      <w:r w:rsidR="008E2A6A">
        <w:rPr>
          <w:sz w:val="24"/>
          <w:szCs w:val="24"/>
        </w:rPr>
        <w:t xml:space="preserve"> alebo jej časti</w:t>
      </w:r>
      <w:r w:rsidRPr="00E3158E">
        <w:rPr>
          <w:sz w:val="24"/>
          <w:szCs w:val="24"/>
        </w:rPr>
        <w:t xml:space="preserve"> podľa</w:t>
      </w:r>
      <w:r w:rsidR="00A47717">
        <w:rPr>
          <w:sz w:val="24"/>
          <w:szCs w:val="24"/>
        </w:rPr>
        <w:t xml:space="preserve"> tejto</w:t>
      </w:r>
      <w:r w:rsidRPr="00E3158E">
        <w:rPr>
          <w:sz w:val="24"/>
          <w:szCs w:val="24"/>
        </w:rPr>
        <w:t xml:space="preserve"> </w:t>
      </w:r>
      <w:r w:rsidR="00EB633C" w:rsidRPr="00E3158E">
        <w:rPr>
          <w:sz w:val="24"/>
          <w:szCs w:val="24"/>
        </w:rPr>
        <w:t>Rámcovej dohody</w:t>
      </w:r>
      <w:r w:rsidR="00FD0661">
        <w:rPr>
          <w:sz w:val="24"/>
          <w:szCs w:val="24"/>
        </w:rPr>
        <w:t>;</w:t>
      </w:r>
    </w:p>
    <w:p w14:paraId="21B34303" w14:textId="734BF47E" w:rsidR="007B511C" w:rsidRDefault="007B511C" w:rsidP="00FD0661">
      <w:pPr>
        <w:overflowPunct/>
        <w:autoSpaceDE/>
        <w:adjustRightInd/>
        <w:spacing w:after="120"/>
        <w:ind w:left="1418" w:hanging="284"/>
        <w:jc w:val="both"/>
        <w:textAlignment w:val="auto"/>
        <w:rPr>
          <w:sz w:val="24"/>
          <w:szCs w:val="24"/>
        </w:rPr>
      </w:pPr>
      <w:r w:rsidRPr="1C185555">
        <w:rPr>
          <w:sz w:val="24"/>
          <w:szCs w:val="24"/>
        </w:rPr>
        <w:t>c)</w:t>
      </w:r>
      <w:r w:rsidR="006872CB" w:rsidRPr="1C185555">
        <w:rPr>
          <w:sz w:val="24"/>
          <w:szCs w:val="24"/>
        </w:rPr>
        <w:t xml:space="preserve"> </w:t>
      </w:r>
      <w:r w:rsidRPr="1C185555">
        <w:rPr>
          <w:sz w:val="24"/>
          <w:szCs w:val="24"/>
        </w:rPr>
        <w:t>ak Poskytovateľ  č. 1 odstúpi od  tejto Rámcovej dohody podľa článku X</w:t>
      </w:r>
      <w:r w:rsidR="004C22A6" w:rsidRPr="1C185555">
        <w:rPr>
          <w:sz w:val="24"/>
          <w:szCs w:val="24"/>
        </w:rPr>
        <w:t>I</w:t>
      </w:r>
      <w:r w:rsidR="39870499" w:rsidRPr="1C185555">
        <w:rPr>
          <w:sz w:val="24"/>
          <w:szCs w:val="24"/>
        </w:rPr>
        <w:t>.</w:t>
      </w:r>
      <w:r w:rsidR="003749DE" w:rsidRPr="1C185555">
        <w:rPr>
          <w:sz w:val="24"/>
          <w:szCs w:val="24"/>
        </w:rPr>
        <w:t xml:space="preserve"> Rámcovej dohody </w:t>
      </w:r>
      <w:r w:rsidR="008E2A6A" w:rsidRPr="1C185555">
        <w:rPr>
          <w:sz w:val="24"/>
          <w:szCs w:val="24"/>
        </w:rPr>
        <w:t xml:space="preserve">alebo jej časti </w:t>
      </w:r>
      <w:r w:rsidR="003749DE" w:rsidRPr="1C185555">
        <w:rPr>
          <w:sz w:val="24"/>
          <w:szCs w:val="24"/>
        </w:rPr>
        <w:t>alebo odstúpi od</w:t>
      </w:r>
      <w:r w:rsidR="008E2A6A" w:rsidRPr="1C185555">
        <w:rPr>
          <w:sz w:val="24"/>
          <w:szCs w:val="24"/>
        </w:rPr>
        <w:t xml:space="preserve"> Objednávky alebo jej časti </w:t>
      </w:r>
      <w:r w:rsidR="00F02BE0" w:rsidRPr="1C185555">
        <w:rPr>
          <w:sz w:val="24"/>
          <w:szCs w:val="24"/>
        </w:rPr>
        <w:t xml:space="preserve"> </w:t>
      </w:r>
      <w:r w:rsidR="003749DE" w:rsidRPr="1C185555">
        <w:rPr>
          <w:sz w:val="24"/>
          <w:szCs w:val="24"/>
        </w:rPr>
        <w:t>podľa</w:t>
      </w:r>
      <w:r w:rsidR="00A47717" w:rsidRPr="1C185555">
        <w:rPr>
          <w:sz w:val="24"/>
          <w:szCs w:val="24"/>
        </w:rPr>
        <w:t xml:space="preserve"> tejto</w:t>
      </w:r>
      <w:r w:rsidR="00CE41E2" w:rsidRPr="1C185555">
        <w:rPr>
          <w:sz w:val="24"/>
          <w:szCs w:val="24"/>
        </w:rPr>
        <w:t xml:space="preserve"> Rámcovej dohody</w:t>
      </w:r>
      <w:r w:rsidR="56161F64" w:rsidRPr="1C185555">
        <w:rPr>
          <w:sz w:val="24"/>
          <w:szCs w:val="24"/>
        </w:rPr>
        <w:t>.</w:t>
      </w:r>
      <w:r w:rsidR="00CE41E2" w:rsidRPr="1C185555">
        <w:rPr>
          <w:sz w:val="24"/>
          <w:szCs w:val="24"/>
        </w:rPr>
        <w:t xml:space="preserve">  </w:t>
      </w:r>
    </w:p>
    <w:p w14:paraId="2EF65E83" w14:textId="15AF450F" w:rsidR="00CF6AC4" w:rsidRDefault="00CF6AC4" w:rsidP="00FD0661">
      <w:pPr>
        <w:overflowPunct/>
        <w:autoSpaceDE/>
        <w:adjustRightInd/>
        <w:spacing w:after="120"/>
        <w:ind w:left="567" w:hanging="567"/>
        <w:jc w:val="both"/>
        <w:textAlignment w:val="auto"/>
        <w:rPr>
          <w:sz w:val="24"/>
          <w:szCs w:val="24"/>
        </w:rPr>
      </w:pPr>
      <w:r>
        <w:rPr>
          <w:sz w:val="24"/>
          <w:szCs w:val="24"/>
        </w:rPr>
        <w:t>11.12V prípade, ak dôjde k odstúpeniu od Rámcovej dohody z dôvodov uvedených v čl. XI. bode 11.3 písm. a) b) c) e) f) g) h), bode 11.4 c) a d) a bode 11.5 a) b) a c) Rámcovej dohody (z dôvodov spočívajúcich na strane Poskytovateľ</w:t>
      </w:r>
      <w:r w:rsidR="00737C83">
        <w:rPr>
          <w:sz w:val="24"/>
          <w:szCs w:val="24"/>
        </w:rPr>
        <w:t>a</w:t>
      </w:r>
      <w:r>
        <w:rPr>
          <w:sz w:val="24"/>
          <w:szCs w:val="24"/>
        </w:rPr>
        <w:t xml:space="preserve"> č. 1), má Objednávateľ voči Poskytovateľovi č. 1 nárok na zaplatenie rozdielu medzi Cenou za Služby Poskytovateľa č. 2 a Cenou za Služby Poskytovateľa č. 1, v čase, kedy bude poskytovať Služby Poskytovateľ č. 2</w:t>
      </w:r>
      <w:r w:rsidR="00737C83">
        <w:rPr>
          <w:sz w:val="24"/>
          <w:szCs w:val="24"/>
        </w:rPr>
        <w:t>, a to</w:t>
      </w:r>
      <w:r>
        <w:rPr>
          <w:sz w:val="24"/>
          <w:szCs w:val="24"/>
        </w:rPr>
        <w:t xml:space="preserve"> z dôvodu odstúpenia od Rámcovej dohody</w:t>
      </w:r>
      <w:r w:rsidR="006E04B9">
        <w:rPr>
          <w:sz w:val="24"/>
          <w:szCs w:val="24"/>
        </w:rPr>
        <w:t>/</w:t>
      </w:r>
      <w:r w:rsidR="00737C83">
        <w:rPr>
          <w:sz w:val="24"/>
          <w:szCs w:val="24"/>
        </w:rPr>
        <w:t xml:space="preserve"> </w:t>
      </w:r>
      <w:r w:rsidR="006E04B9">
        <w:rPr>
          <w:sz w:val="24"/>
          <w:szCs w:val="24"/>
        </w:rPr>
        <w:t xml:space="preserve">Objednávky/Jednotlivej </w:t>
      </w:r>
      <w:r w:rsidR="009306AA">
        <w:rPr>
          <w:sz w:val="24"/>
          <w:szCs w:val="24"/>
        </w:rPr>
        <w:t>zmluvy</w:t>
      </w:r>
      <w:r>
        <w:rPr>
          <w:sz w:val="24"/>
          <w:szCs w:val="24"/>
        </w:rPr>
        <w:t> Poskytovateľom č. 1 zo strany Objednávateľa</w:t>
      </w:r>
      <w:r w:rsidR="006E04B9">
        <w:rPr>
          <w:sz w:val="24"/>
          <w:szCs w:val="24"/>
        </w:rPr>
        <w:t xml:space="preserve"> (ďalej aj „</w:t>
      </w:r>
      <w:r w:rsidR="006E04B9" w:rsidRPr="00737C83">
        <w:rPr>
          <w:b/>
          <w:bCs/>
          <w:sz w:val="24"/>
          <w:szCs w:val="24"/>
        </w:rPr>
        <w:t>Rozdiel</w:t>
      </w:r>
      <w:r w:rsidR="006E04B9">
        <w:rPr>
          <w:sz w:val="24"/>
          <w:szCs w:val="24"/>
        </w:rPr>
        <w:t>“)</w:t>
      </w:r>
      <w:r>
        <w:rPr>
          <w:sz w:val="24"/>
          <w:szCs w:val="24"/>
        </w:rPr>
        <w:t>. Objednávateľovi vzniká nárok na úhradu</w:t>
      </w:r>
      <w:r w:rsidR="006E04B9">
        <w:rPr>
          <w:sz w:val="24"/>
          <w:szCs w:val="24"/>
        </w:rPr>
        <w:t xml:space="preserve"> Rozdielu</w:t>
      </w:r>
      <w:r>
        <w:rPr>
          <w:sz w:val="24"/>
          <w:szCs w:val="24"/>
        </w:rPr>
        <w:t xml:space="preserve"> zaslaním faktúry Poskytovateľovi č. 1. Objednávateľ si nárok podľa tohto bodu môže uplatniť len za skutočne poskytnuté </w:t>
      </w:r>
      <w:r w:rsidR="006E04B9">
        <w:rPr>
          <w:sz w:val="24"/>
          <w:szCs w:val="24"/>
        </w:rPr>
        <w:t>S</w:t>
      </w:r>
      <w:r>
        <w:rPr>
          <w:sz w:val="24"/>
          <w:szCs w:val="24"/>
        </w:rPr>
        <w:t>lužby od Poskytovateľa č. 2.</w:t>
      </w:r>
    </w:p>
    <w:p w14:paraId="06D09012" w14:textId="45B040B5" w:rsidR="00201A35" w:rsidRDefault="00201A35" w:rsidP="006E04B9">
      <w:pPr>
        <w:overflowPunct/>
        <w:autoSpaceDE/>
        <w:adjustRightInd/>
        <w:spacing w:after="120"/>
        <w:ind w:left="567" w:hanging="567"/>
        <w:jc w:val="both"/>
        <w:textAlignment w:val="auto"/>
        <w:rPr>
          <w:sz w:val="24"/>
          <w:szCs w:val="24"/>
        </w:rPr>
      </w:pPr>
      <w:r>
        <w:rPr>
          <w:sz w:val="24"/>
          <w:szCs w:val="24"/>
        </w:rPr>
        <w:t>11.13</w:t>
      </w:r>
      <w:r w:rsidR="00FD0661">
        <w:rPr>
          <w:sz w:val="24"/>
          <w:szCs w:val="24"/>
        </w:rPr>
        <w:t xml:space="preserve">V prípade čiastočného vypovedania Rámcovej dohody, čiastočného odstúpenia od Rámcovej dohody, alebo odstúpenia od Objednávky/Jednotlivej zmluvy, alebo čiastočného odstúpenia od Objednávky/Jednotlivej zmluvy sa primerane použijú všetky ustanovenia Rámcovej dohody o jej vypovedaní alebo o odstúpení od </w:t>
      </w:r>
      <w:r w:rsidR="00E16A4A">
        <w:rPr>
          <w:sz w:val="24"/>
          <w:szCs w:val="24"/>
        </w:rPr>
        <w:t>R</w:t>
      </w:r>
      <w:r w:rsidR="00FD0661">
        <w:rPr>
          <w:sz w:val="24"/>
          <w:szCs w:val="24"/>
        </w:rPr>
        <w:t>ámcovej dohody</w:t>
      </w:r>
      <w:r>
        <w:rPr>
          <w:sz w:val="24"/>
          <w:szCs w:val="24"/>
        </w:rPr>
        <w:t>.</w:t>
      </w:r>
    </w:p>
    <w:p w14:paraId="57185A30" w14:textId="09B4F2FE" w:rsidR="00C44186" w:rsidRDefault="00FD0661" w:rsidP="00737C83">
      <w:pPr>
        <w:overflowPunct/>
        <w:autoSpaceDE/>
        <w:adjustRightInd/>
        <w:spacing w:after="120"/>
        <w:ind w:left="567" w:hanging="567"/>
        <w:jc w:val="both"/>
        <w:textAlignment w:val="auto"/>
        <w:rPr>
          <w:sz w:val="24"/>
          <w:szCs w:val="24"/>
        </w:rPr>
      </w:pPr>
      <w:r>
        <w:rPr>
          <w:sz w:val="24"/>
          <w:szCs w:val="24"/>
        </w:rPr>
        <w:t>11.14Účastníci dohody berú na vedomie skutočnosť, že v prípade odstúpenia, čiastočného odstúpenia, vypovedania alebo čiastočného vypovedania Objednávky/Jednotlivej zmluvy Objednávateľom z dôvodov spočívajúcich na strane Poskytovateľa č. 1,</w:t>
      </w:r>
      <w:r w:rsidR="00E16A4A">
        <w:rPr>
          <w:sz w:val="24"/>
          <w:szCs w:val="24"/>
        </w:rPr>
        <w:t xml:space="preserve"> po uplynutí doby</w:t>
      </w:r>
      <w:r w:rsidR="00737C83">
        <w:rPr>
          <w:sz w:val="24"/>
          <w:szCs w:val="24"/>
        </w:rPr>
        <w:t>,</w:t>
      </w:r>
      <w:r w:rsidR="00E16A4A">
        <w:rPr>
          <w:sz w:val="24"/>
          <w:szCs w:val="24"/>
        </w:rPr>
        <w:t xml:space="preserve"> na ktorú bude vystavená Objednávka/Jednotlivá zmluva uzavretá s Poskytovateľom č. 2, ktorou sa nahradili Služby Poskytovateľa č. 1, Objednávateľ </w:t>
      </w:r>
      <w:r w:rsidR="00E16A4A">
        <w:rPr>
          <w:sz w:val="24"/>
          <w:szCs w:val="24"/>
        </w:rPr>
        <w:lastRenderedPageBreak/>
        <w:t>zašle ďalšiu Objednávku na</w:t>
      </w:r>
      <w:r w:rsidR="009651AF">
        <w:rPr>
          <w:sz w:val="24"/>
          <w:szCs w:val="24"/>
        </w:rPr>
        <w:t xml:space="preserve"> poskytnutie Služieb</w:t>
      </w:r>
      <w:r w:rsidR="00E16A4A">
        <w:rPr>
          <w:sz w:val="24"/>
          <w:szCs w:val="24"/>
        </w:rPr>
        <w:t xml:space="preserve"> Poskytovateľovi č. 1, ktorý je povinný ich plniť na základe</w:t>
      </w:r>
      <w:r w:rsidR="009651AF">
        <w:rPr>
          <w:sz w:val="24"/>
          <w:szCs w:val="24"/>
        </w:rPr>
        <w:t xml:space="preserve"> </w:t>
      </w:r>
      <w:r w:rsidR="00E16A4A">
        <w:rPr>
          <w:sz w:val="24"/>
          <w:szCs w:val="24"/>
        </w:rPr>
        <w:t>Rámcovej dohody</w:t>
      </w:r>
      <w:r w:rsidR="009306AA">
        <w:rPr>
          <w:sz w:val="24"/>
          <w:szCs w:val="24"/>
        </w:rPr>
        <w:t>.</w:t>
      </w:r>
    </w:p>
    <w:p w14:paraId="4D2126A9" w14:textId="77777777" w:rsidR="009306AA" w:rsidRDefault="009306AA" w:rsidP="007B511C">
      <w:pPr>
        <w:pStyle w:val="CTLhead"/>
        <w:rPr>
          <w:sz w:val="24"/>
          <w:szCs w:val="24"/>
        </w:rPr>
      </w:pPr>
    </w:p>
    <w:p w14:paraId="766C3C68" w14:textId="0F94738A" w:rsidR="007B511C" w:rsidRPr="00C01B7C" w:rsidRDefault="007B511C" w:rsidP="007B511C">
      <w:pPr>
        <w:pStyle w:val="CTLhead"/>
        <w:rPr>
          <w:sz w:val="24"/>
          <w:szCs w:val="24"/>
        </w:rPr>
      </w:pPr>
      <w:r w:rsidRPr="00C01B7C">
        <w:rPr>
          <w:sz w:val="24"/>
          <w:szCs w:val="24"/>
        </w:rPr>
        <w:t>Článok X</w:t>
      </w:r>
      <w:r w:rsidR="009E1CCE">
        <w:rPr>
          <w:sz w:val="24"/>
          <w:szCs w:val="24"/>
        </w:rPr>
        <w:t>II</w:t>
      </w:r>
      <w:r w:rsidRPr="00C01B7C">
        <w:rPr>
          <w:sz w:val="24"/>
          <w:szCs w:val="24"/>
        </w:rPr>
        <w:t>.</w:t>
      </w:r>
    </w:p>
    <w:p w14:paraId="31565493" w14:textId="77777777" w:rsidR="007B511C" w:rsidRPr="00C01B7C" w:rsidRDefault="007B511C" w:rsidP="007B511C">
      <w:pPr>
        <w:spacing w:after="120"/>
        <w:ind w:left="567" w:hanging="567"/>
        <w:jc w:val="center"/>
        <w:rPr>
          <w:sz w:val="24"/>
          <w:szCs w:val="24"/>
        </w:rPr>
      </w:pPr>
      <w:r w:rsidRPr="00C01B7C">
        <w:rPr>
          <w:b/>
          <w:sz w:val="24"/>
          <w:szCs w:val="24"/>
        </w:rPr>
        <w:t xml:space="preserve">Spoločné </w:t>
      </w:r>
      <w:r>
        <w:rPr>
          <w:b/>
          <w:sz w:val="24"/>
          <w:szCs w:val="24"/>
        </w:rPr>
        <w:t xml:space="preserve">a </w:t>
      </w:r>
      <w:r w:rsidRPr="00C01B7C">
        <w:rPr>
          <w:b/>
          <w:sz w:val="24"/>
          <w:szCs w:val="24"/>
        </w:rPr>
        <w:t>záverečné ustanovenia</w:t>
      </w:r>
    </w:p>
    <w:p w14:paraId="57F7495E" w14:textId="7D399443" w:rsidR="007B511C" w:rsidRPr="00187489" w:rsidRDefault="007B511C" w:rsidP="00B76918">
      <w:pPr>
        <w:widowControl w:val="0"/>
        <w:numPr>
          <w:ilvl w:val="1"/>
          <w:numId w:val="5"/>
        </w:numPr>
        <w:overflowPunct/>
        <w:ind w:left="567" w:hanging="567"/>
        <w:jc w:val="both"/>
        <w:textAlignment w:val="auto"/>
        <w:rPr>
          <w:sz w:val="24"/>
          <w:szCs w:val="24"/>
          <w:lang w:val="x-none" w:eastAsia="cs-CZ"/>
        </w:rPr>
      </w:pPr>
      <w:r w:rsidRPr="00187489">
        <w:rPr>
          <w:sz w:val="24"/>
          <w:szCs w:val="24"/>
          <w:lang w:val="x-none" w:eastAsia="cs-CZ"/>
        </w:rPr>
        <w:t xml:space="preserve">Akákoľvek písomnosť alebo iné správy, ktoré sa doručujú v súvislosti s touto Rámcovou dohodou </w:t>
      </w:r>
      <w:r w:rsidR="001151EC" w:rsidRPr="00187489">
        <w:rPr>
          <w:sz w:val="24"/>
          <w:szCs w:val="24"/>
          <w:lang w:val="x-none" w:eastAsia="cs-CZ"/>
        </w:rPr>
        <w:t>druhé</w:t>
      </w:r>
      <w:r w:rsidR="001151EC">
        <w:rPr>
          <w:sz w:val="24"/>
          <w:szCs w:val="24"/>
          <w:lang w:val="x-none" w:eastAsia="cs-CZ"/>
        </w:rPr>
        <w:t xml:space="preserve">mu </w:t>
      </w:r>
      <w:r w:rsidR="00737C83">
        <w:rPr>
          <w:sz w:val="24"/>
          <w:szCs w:val="24"/>
          <w:lang w:val="x-none" w:eastAsia="cs-CZ"/>
        </w:rPr>
        <w:t>Ú</w:t>
      </w:r>
      <w:r w:rsidR="001151EC">
        <w:rPr>
          <w:sz w:val="24"/>
          <w:szCs w:val="24"/>
          <w:lang w:val="x-none" w:eastAsia="cs-CZ"/>
        </w:rPr>
        <w:t xml:space="preserve">častníkovi dohody </w:t>
      </w:r>
      <w:r w:rsidRPr="00187489">
        <w:rPr>
          <w:sz w:val="24"/>
          <w:szCs w:val="24"/>
          <w:lang w:val="x-none" w:eastAsia="cs-CZ"/>
        </w:rPr>
        <w:t>(každá z nich ďalej ako „</w:t>
      </w:r>
      <w:r w:rsidRPr="00187489">
        <w:rPr>
          <w:b/>
          <w:bCs/>
          <w:sz w:val="24"/>
          <w:szCs w:val="24"/>
          <w:lang w:val="x-none" w:eastAsia="cs-CZ"/>
        </w:rPr>
        <w:t>Oznámenie</w:t>
      </w:r>
      <w:r w:rsidRPr="00187489">
        <w:rPr>
          <w:sz w:val="24"/>
          <w:szCs w:val="24"/>
          <w:lang w:val="x-none" w:eastAsia="cs-CZ"/>
        </w:rPr>
        <w:t xml:space="preserve">“) musia byť: </w:t>
      </w:r>
    </w:p>
    <w:p w14:paraId="44C67D4E" w14:textId="77777777" w:rsidR="007B511C" w:rsidRPr="00E55D51" w:rsidRDefault="007B511C" w:rsidP="00B76918">
      <w:pPr>
        <w:pStyle w:val="Odsekzoznamu"/>
        <w:numPr>
          <w:ilvl w:val="0"/>
          <w:numId w:val="17"/>
        </w:numPr>
        <w:tabs>
          <w:tab w:val="left" w:pos="2160"/>
          <w:tab w:val="left" w:pos="2880"/>
          <w:tab w:val="left" w:pos="4500"/>
        </w:tabs>
        <w:overflowPunct/>
        <w:autoSpaceDE/>
        <w:autoSpaceDN/>
        <w:adjustRightInd/>
        <w:ind w:left="1418" w:hanging="284"/>
        <w:contextualSpacing w:val="0"/>
        <w:jc w:val="both"/>
        <w:textAlignment w:val="auto"/>
        <w:rPr>
          <w:sz w:val="24"/>
          <w:szCs w:val="24"/>
          <w:lang w:val="x-none" w:eastAsia="cs-CZ"/>
        </w:rPr>
      </w:pPr>
      <w:r w:rsidRPr="00E55D51">
        <w:rPr>
          <w:sz w:val="24"/>
          <w:szCs w:val="24"/>
        </w:rPr>
        <w:t>v písomnej podobe,</w:t>
      </w:r>
      <w:r>
        <w:rPr>
          <w:sz w:val="24"/>
          <w:szCs w:val="24"/>
        </w:rPr>
        <w:t xml:space="preserve"> </w:t>
      </w:r>
    </w:p>
    <w:p w14:paraId="0DC1F13B" w14:textId="1A88DA60" w:rsidR="007B511C" w:rsidRPr="00E55D51" w:rsidRDefault="007B511C" w:rsidP="00B76918">
      <w:pPr>
        <w:pStyle w:val="Odsekzoznamu"/>
        <w:numPr>
          <w:ilvl w:val="0"/>
          <w:numId w:val="17"/>
        </w:numPr>
        <w:tabs>
          <w:tab w:val="left" w:pos="1276"/>
          <w:tab w:val="left" w:pos="2160"/>
          <w:tab w:val="left" w:pos="2880"/>
          <w:tab w:val="left" w:pos="4500"/>
        </w:tabs>
        <w:overflowPunct/>
        <w:autoSpaceDE/>
        <w:autoSpaceDN/>
        <w:adjustRightInd/>
        <w:spacing w:after="120"/>
        <w:ind w:left="1418" w:hanging="284"/>
        <w:contextualSpacing w:val="0"/>
        <w:jc w:val="both"/>
        <w:textAlignment w:val="auto"/>
        <w:rPr>
          <w:sz w:val="24"/>
          <w:szCs w:val="24"/>
          <w:lang w:val="x-none" w:eastAsia="cs-CZ"/>
        </w:rPr>
      </w:pPr>
      <w:r w:rsidRPr="00E55D51">
        <w:rPr>
          <w:sz w:val="24"/>
          <w:szCs w:val="24"/>
        </w:rPr>
        <w:t>doručené (i) osobne, (ii) poštou prvou triedou s uhradeným poštovným, (iii) kuriérom prostredníctvom kuriérskej spoločnosti alebo (iv) elektronickou poštou na</w:t>
      </w:r>
      <w:r w:rsidR="00ED3E30">
        <w:rPr>
          <w:sz w:val="24"/>
          <w:szCs w:val="24"/>
        </w:rPr>
        <w:t xml:space="preserve"> </w:t>
      </w:r>
      <w:r w:rsidR="00737C83">
        <w:rPr>
          <w:sz w:val="24"/>
          <w:szCs w:val="24"/>
        </w:rPr>
        <w:t>e-</w:t>
      </w:r>
      <w:r w:rsidR="00ED3E30">
        <w:rPr>
          <w:sz w:val="24"/>
          <w:szCs w:val="24"/>
        </w:rPr>
        <w:t xml:space="preserve">mailové </w:t>
      </w:r>
      <w:r w:rsidRPr="00E55D51">
        <w:rPr>
          <w:sz w:val="24"/>
          <w:szCs w:val="24"/>
        </w:rPr>
        <w:t>adresy, ktoré budú oznámené v súlade s týmto článkom Rámcovej dohody.</w:t>
      </w:r>
    </w:p>
    <w:p w14:paraId="64501A61" w14:textId="2C33E3DF" w:rsidR="007B511C" w:rsidRPr="00E55D51" w:rsidRDefault="007B511C" w:rsidP="00B76918">
      <w:pPr>
        <w:widowControl w:val="0"/>
        <w:numPr>
          <w:ilvl w:val="1"/>
          <w:numId w:val="5"/>
        </w:numPr>
        <w:overflowPunct/>
        <w:spacing w:after="120"/>
        <w:ind w:left="567" w:hanging="567"/>
        <w:jc w:val="both"/>
        <w:textAlignment w:val="auto"/>
        <w:rPr>
          <w:sz w:val="24"/>
          <w:szCs w:val="24"/>
          <w:lang w:val="x-none" w:eastAsia="cs-CZ"/>
        </w:rPr>
      </w:pPr>
      <w:r w:rsidRPr="00E55D51">
        <w:rPr>
          <w:sz w:val="24"/>
          <w:szCs w:val="24"/>
          <w:lang w:val="x-none" w:eastAsia="cs-CZ"/>
        </w:rPr>
        <w:t xml:space="preserve">Oznámenie poskytované </w:t>
      </w:r>
      <w:r w:rsidRPr="00187489">
        <w:rPr>
          <w:sz w:val="24"/>
          <w:szCs w:val="24"/>
          <w:lang w:val="x-none" w:eastAsia="cs-CZ"/>
        </w:rPr>
        <w:t>Objednávateľovi</w:t>
      </w:r>
      <w:r w:rsidRPr="00E55D51">
        <w:rPr>
          <w:sz w:val="24"/>
          <w:szCs w:val="24"/>
          <w:lang w:val="x-none" w:eastAsia="cs-CZ"/>
        </w:rPr>
        <w:t xml:space="preserve"> bude zaslané na adresu</w:t>
      </w:r>
      <w:r w:rsidR="00ED3E30">
        <w:rPr>
          <w:sz w:val="24"/>
          <w:szCs w:val="24"/>
          <w:lang w:val="x-none" w:eastAsia="cs-CZ"/>
        </w:rPr>
        <w:t>/e</w:t>
      </w:r>
      <w:r w:rsidR="00C04B50">
        <w:rPr>
          <w:sz w:val="24"/>
          <w:szCs w:val="24"/>
          <w:lang w:val="x-none" w:eastAsia="cs-CZ"/>
        </w:rPr>
        <w:t>-</w:t>
      </w:r>
      <w:r w:rsidR="00ED3E30">
        <w:rPr>
          <w:sz w:val="24"/>
          <w:szCs w:val="24"/>
          <w:lang w:val="x-none" w:eastAsia="cs-CZ"/>
        </w:rPr>
        <w:t>mai</w:t>
      </w:r>
      <w:r w:rsidR="00C04B50">
        <w:rPr>
          <w:sz w:val="24"/>
          <w:szCs w:val="24"/>
          <w:lang w:val="x-none" w:eastAsia="cs-CZ"/>
        </w:rPr>
        <w:t>lovú adresu</w:t>
      </w:r>
      <w:r w:rsidRPr="00E55D51">
        <w:rPr>
          <w:sz w:val="24"/>
          <w:szCs w:val="24"/>
          <w:lang w:val="x-none" w:eastAsia="cs-CZ"/>
        </w:rPr>
        <w:t xml:space="preserve"> uvedenú </w:t>
      </w:r>
      <w:r w:rsidRPr="00187489">
        <w:rPr>
          <w:sz w:val="24"/>
          <w:szCs w:val="24"/>
          <w:lang w:val="x-none" w:eastAsia="cs-CZ"/>
        </w:rPr>
        <w:t>v záhlaví Rámcovej dohody</w:t>
      </w:r>
      <w:r w:rsidRPr="00E55D51">
        <w:rPr>
          <w:sz w:val="24"/>
          <w:szCs w:val="24"/>
          <w:lang w:val="x-none" w:eastAsia="cs-CZ"/>
        </w:rPr>
        <w:t xml:space="preserve"> alebo inej osobe alebo na inú adresu</w:t>
      </w:r>
      <w:r w:rsidR="00ED3E30">
        <w:rPr>
          <w:sz w:val="24"/>
          <w:szCs w:val="24"/>
          <w:lang w:val="x-none" w:eastAsia="cs-CZ"/>
        </w:rPr>
        <w:t>/e</w:t>
      </w:r>
      <w:r w:rsidR="00737C83">
        <w:rPr>
          <w:sz w:val="24"/>
          <w:szCs w:val="24"/>
          <w:lang w:val="x-none" w:eastAsia="cs-CZ"/>
        </w:rPr>
        <w:t>-</w:t>
      </w:r>
      <w:r w:rsidR="00ED3E30">
        <w:rPr>
          <w:sz w:val="24"/>
          <w:szCs w:val="24"/>
          <w:lang w:val="x-none" w:eastAsia="cs-CZ"/>
        </w:rPr>
        <w:t>mail</w:t>
      </w:r>
      <w:r w:rsidR="00737C83">
        <w:rPr>
          <w:sz w:val="24"/>
          <w:szCs w:val="24"/>
          <w:lang w:val="x-none" w:eastAsia="cs-CZ"/>
        </w:rPr>
        <w:t>ovú adresu</w:t>
      </w:r>
      <w:r w:rsidRPr="00E55D51">
        <w:rPr>
          <w:sz w:val="24"/>
          <w:szCs w:val="24"/>
          <w:lang w:val="x-none" w:eastAsia="cs-CZ"/>
        </w:rPr>
        <w:t xml:space="preserve">, ktorú </w:t>
      </w:r>
      <w:r w:rsidRPr="00187489">
        <w:rPr>
          <w:sz w:val="24"/>
          <w:szCs w:val="24"/>
          <w:lang w:val="x-none" w:eastAsia="cs-CZ"/>
        </w:rPr>
        <w:t>Objednávateľ</w:t>
      </w:r>
      <w:r w:rsidRPr="00E55D51">
        <w:rPr>
          <w:sz w:val="24"/>
          <w:szCs w:val="24"/>
          <w:lang w:val="x-none" w:eastAsia="cs-CZ"/>
        </w:rPr>
        <w:t xml:space="preserve"> priebežne písomne oznámi </w:t>
      </w:r>
      <w:r w:rsidRPr="00187489">
        <w:rPr>
          <w:sz w:val="24"/>
          <w:szCs w:val="24"/>
          <w:lang w:val="x-none" w:eastAsia="cs-CZ"/>
        </w:rPr>
        <w:t>Poskytovateľovi</w:t>
      </w:r>
      <w:r w:rsidRPr="00E55D51">
        <w:rPr>
          <w:sz w:val="24"/>
          <w:szCs w:val="24"/>
          <w:lang w:val="x-none" w:eastAsia="cs-CZ"/>
        </w:rPr>
        <w:t xml:space="preserve"> v súlade s týmto článkom </w:t>
      </w:r>
      <w:r w:rsidRPr="00187489">
        <w:rPr>
          <w:sz w:val="24"/>
          <w:szCs w:val="24"/>
          <w:lang w:val="x-none" w:eastAsia="cs-CZ"/>
        </w:rPr>
        <w:t>Rámcovej dohody.</w:t>
      </w:r>
    </w:p>
    <w:p w14:paraId="67D06D1F" w14:textId="62836D2C" w:rsidR="00E822AE" w:rsidRPr="002558B3" w:rsidRDefault="007B511C" w:rsidP="002558B3">
      <w:pPr>
        <w:widowControl w:val="0"/>
        <w:numPr>
          <w:ilvl w:val="1"/>
          <w:numId w:val="5"/>
        </w:numPr>
        <w:overflowPunct/>
        <w:spacing w:after="120"/>
        <w:ind w:left="567" w:hanging="567"/>
        <w:jc w:val="both"/>
        <w:textAlignment w:val="auto"/>
        <w:rPr>
          <w:sz w:val="24"/>
          <w:szCs w:val="24"/>
          <w:lang w:val="x-none" w:eastAsia="cs-CZ"/>
        </w:rPr>
      </w:pPr>
      <w:r w:rsidRPr="00E55D51">
        <w:rPr>
          <w:sz w:val="24"/>
          <w:szCs w:val="24"/>
          <w:lang w:val="x-none" w:eastAsia="cs-CZ"/>
        </w:rPr>
        <w:t>Oznámenie poskytované P</w:t>
      </w:r>
      <w:r w:rsidRPr="00187489">
        <w:rPr>
          <w:sz w:val="24"/>
          <w:szCs w:val="24"/>
          <w:lang w:val="x-none" w:eastAsia="cs-CZ"/>
        </w:rPr>
        <w:t>oskytovateľovi</w:t>
      </w:r>
      <w:r w:rsidR="0087093C">
        <w:rPr>
          <w:sz w:val="24"/>
          <w:szCs w:val="24"/>
          <w:lang w:val="x-none" w:eastAsia="cs-CZ"/>
        </w:rPr>
        <w:t xml:space="preserve"> č.</w:t>
      </w:r>
      <w:r w:rsidR="00737C83">
        <w:rPr>
          <w:sz w:val="24"/>
          <w:szCs w:val="24"/>
          <w:lang w:val="x-none" w:eastAsia="cs-CZ"/>
        </w:rPr>
        <w:t xml:space="preserve"> </w:t>
      </w:r>
      <w:r w:rsidR="0087093C">
        <w:rPr>
          <w:sz w:val="24"/>
          <w:szCs w:val="24"/>
          <w:lang w:val="x-none" w:eastAsia="cs-CZ"/>
        </w:rPr>
        <w:t>1</w:t>
      </w:r>
      <w:r w:rsidRPr="00E55D51">
        <w:rPr>
          <w:sz w:val="24"/>
          <w:szCs w:val="24"/>
          <w:lang w:val="x-none" w:eastAsia="cs-CZ"/>
        </w:rPr>
        <w:t xml:space="preserve"> bude zaslané na adresu</w:t>
      </w:r>
      <w:r w:rsidR="00ED3E30">
        <w:rPr>
          <w:sz w:val="24"/>
          <w:szCs w:val="24"/>
          <w:lang w:val="x-none" w:eastAsia="cs-CZ"/>
        </w:rPr>
        <w:t>/e</w:t>
      </w:r>
      <w:r w:rsidR="00737C83">
        <w:rPr>
          <w:sz w:val="24"/>
          <w:szCs w:val="24"/>
          <w:lang w:val="x-none" w:eastAsia="cs-CZ"/>
        </w:rPr>
        <w:t>-</w:t>
      </w:r>
      <w:r w:rsidR="00ED3E30">
        <w:rPr>
          <w:sz w:val="24"/>
          <w:szCs w:val="24"/>
          <w:lang w:val="x-none" w:eastAsia="cs-CZ"/>
        </w:rPr>
        <w:t>mail</w:t>
      </w:r>
      <w:r w:rsidR="00737C83">
        <w:rPr>
          <w:sz w:val="24"/>
          <w:szCs w:val="24"/>
          <w:lang w:val="x-none" w:eastAsia="cs-CZ"/>
        </w:rPr>
        <w:t>ovú adresu</w:t>
      </w:r>
      <w:r w:rsidRPr="00E55D51">
        <w:rPr>
          <w:sz w:val="24"/>
          <w:szCs w:val="24"/>
          <w:lang w:val="x-none" w:eastAsia="cs-CZ"/>
        </w:rPr>
        <w:t xml:space="preserve"> uvedenú </w:t>
      </w:r>
      <w:r w:rsidRPr="00187489">
        <w:rPr>
          <w:sz w:val="24"/>
          <w:szCs w:val="24"/>
          <w:lang w:val="x-none" w:eastAsia="cs-CZ"/>
        </w:rPr>
        <w:t>v záhlaví Rámcovej dohody</w:t>
      </w:r>
      <w:r w:rsidRPr="00E55D51">
        <w:rPr>
          <w:sz w:val="24"/>
          <w:szCs w:val="24"/>
          <w:lang w:val="x-none" w:eastAsia="cs-CZ"/>
        </w:rPr>
        <w:t xml:space="preserve"> alebo inej osobe alebo na inú adresu</w:t>
      </w:r>
      <w:r w:rsidR="00ED3E30">
        <w:rPr>
          <w:sz w:val="24"/>
          <w:szCs w:val="24"/>
          <w:lang w:val="x-none" w:eastAsia="cs-CZ"/>
        </w:rPr>
        <w:t>/e</w:t>
      </w:r>
      <w:r w:rsidR="00737C83">
        <w:rPr>
          <w:sz w:val="24"/>
          <w:szCs w:val="24"/>
          <w:lang w:val="x-none" w:eastAsia="cs-CZ"/>
        </w:rPr>
        <w:t>-</w:t>
      </w:r>
      <w:r w:rsidR="00ED3E30">
        <w:rPr>
          <w:sz w:val="24"/>
          <w:szCs w:val="24"/>
          <w:lang w:val="x-none" w:eastAsia="cs-CZ"/>
        </w:rPr>
        <w:t>mail</w:t>
      </w:r>
      <w:r w:rsidR="00737C83">
        <w:rPr>
          <w:sz w:val="24"/>
          <w:szCs w:val="24"/>
          <w:lang w:val="x-none" w:eastAsia="cs-CZ"/>
        </w:rPr>
        <w:t>ovú adresu</w:t>
      </w:r>
      <w:r w:rsidRPr="00E55D51">
        <w:rPr>
          <w:sz w:val="24"/>
          <w:szCs w:val="24"/>
          <w:lang w:val="x-none" w:eastAsia="cs-CZ"/>
        </w:rPr>
        <w:t>, ktorú P</w:t>
      </w:r>
      <w:r w:rsidRPr="00187489">
        <w:rPr>
          <w:sz w:val="24"/>
          <w:szCs w:val="24"/>
          <w:lang w:val="x-none" w:eastAsia="cs-CZ"/>
        </w:rPr>
        <w:t>oskytovateľ</w:t>
      </w:r>
      <w:r w:rsidRPr="00E55D51">
        <w:rPr>
          <w:sz w:val="24"/>
          <w:szCs w:val="24"/>
          <w:lang w:val="x-none" w:eastAsia="cs-CZ"/>
        </w:rPr>
        <w:t xml:space="preserve"> priebežne písomne oznámi </w:t>
      </w:r>
      <w:r w:rsidRPr="00187489">
        <w:rPr>
          <w:sz w:val="24"/>
          <w:szCs w:val="24"/>
          <w:lang w:val="x-none" w:eastAsia="cs-CZ"/>
        </w:rPr>
        <w:t xml:space="preserve">Objednávateľovi </w:t>
      </w:r>
      <w:r w:rsidRPr="00E55D51">
        <w:rPr>
          <w:sz w:val="24"/>
          <w:szCs w:val="24"/>
          <w:lang w:val="x-none" w:eastAsia="cs-CZ"/>
        </w:rPr>
        <w:t xml:space="preserve">v súlade s týmto článkom </w:t>
      </w:r>
      <w:r w:rsidRPr="00187489">
        <w:rPr>
          <w:sz w:val="24"/>
          <w:szCs w:val="24"/>
          <w:lang w:val="x-none" w:eastAsia="cs-CZ"/>
        </w:rPr>
        <w:t>Rámcovej dohody</w:t>
      </w:r>
      <w:r w:rsidRPr="00E55D51">
        <w:rPr>
          <w:sz w:val="24"/>
          <w:szCs w:val="24"/>
          <w:lang w:val="x-none" w:eastAsia="cs-CZ"/>
        </w:rPr>
        <w:t>.</w:t>
      </w:r>
    </w:p>
    <w:p w14:paraId="5548FE35" w14:textId="77777777" w:rsidR="007B511C" w:rsidRPr="00E55D51" w:rsidRDefault="007B511C" w:rsidP="00B76918">
      <w:pPr>
        <w:widowControl w:val="0"/>
        <w:numPr>
          <w:ilvl w:val="1"/>
          <w:numId w:val="5"/>
        </w:numPr>
        <w:overflowPunct/>
        <w:ind w:left="567" w:hanging="567"/>
        <w:jc w:val="both"/>
        <w:textAlignment w:val="auto"/>
        <w:rPr>
          <w:sz w:val="24"/>
          <w:szCs w:val="24"/>
          <w:lang w:val="x-none" w:eastAsia="cs-CZ"/>
        </w:rPr>
      </w:pPr>
      <w:r w:rsidRPr="00E55D51">
        <w:rPr>
          <w:sz w:val="24"/>
          <w:szCs w:val="24"/>
          <w:lang w:val="x-none" w:eastAsia="cs-CZ"/>
        </w:rPr>
        <w:t>Oznámenie nadobúda účinnosť okamihom jeho prevzatia a má sa za prevzaté:</w:t>
      </w:r>
    </w:p>
    <w:p w14:paraId="136BED30" w14:textId="77777777" w:rsidR="00737C83" w:rsidRDefault="007B511C" w:rsidP="00B76918">
      <w:pPr>
        <w:pStyle w:val="Odsekzoznamu"/>
        <w:widowControl w:val="0"/>
        <w:numPr>
          <w:ilvl w:val="0"/>
          <w:numId w:val="26"/>
        </w:numPr>
        <w:overflowPunct/>
        <w:spacing w:after="120"/>
        <w:jc w:val="both"/>
        <w:textAlignment w:val="auto"/>
        <w:rPr>
          <w:sz w:val="24"/>
          <w:szCs w:val="24"/>
          <w:lang w:val="x-none" w:eastAsia="cs-CZ"/>
        </w:rPr>
      </w:pPr>
      <w:r w:rsidRPr="00737C83">
        <w:rPr>
          <w:sz w:val="24"/>
          <w:szCs w:val="24"/>
          <w:lang w:val="x-none" w:eastAsia="cs-CZ"/>
        </w:rPr>
        <w:t>v čase jeho doručenia (alebo odmietnutia jeho prevzatia), pokiaľ sa doručuje osobne alebo kuriérom; alebo</w:t>
      </w:r>
    </w:p>
    <w:p w14:paraId="37844305" w14:textId="77777777" w:rsidR="00737C83" w:rsidRDefault="007B511C" w:rsidP="00B76918">
      <w:pPr>
        <w:pStyle w:val="Odsekzoznamu"/>
        <w:widowControl w:val="0"/>
        <w:numPr>
          <w:ilvl w:val="0"/>
          <w:numId w:val="26"/>
        </w:numPr>
        <w:overflowPunct/>
        <w:spacing w:after="120"/>
        <w:jc w:val="both"/>
        <w:textAlignment w:val="auto"/>
        <w:rPr>
          <w:sz w:val="24"/>
          <w:szCs w:val="24"/>
          <w:lang w:val="x-none" w:eastAsia="cs-CZ"/>
        </w:rPr>
      </w:pPr>
      <w:r w:rsidRPr="00737C83">
        <w:rPr>
          <w:sz w:val="24"/>
          <w:szCs w:val="24"/>
          <w:lang w:val="x-none" w:eastAsia="cs-CZ"/>
        </w:rPr>
        <w:t>v čase jeho doručenia, ale najneskôr v piaty (5.) deň po jeho odoslaní, pokiaľ sa doručuje ako poštová zásielka prvej triedy s uhradeným poštovným; alebo</w:t>
      </w:r>
    </w:p>
    <w:p w14:paraId="282AA78F" w14:textId="680BE723" w:rsidR="007B511C" w:rsidRPr="00737C83" w:rsidRDefault="007B511C" w:rsidP="00B76918">
      <w:pPr>
        <w:pStyle w:val="Odsekzoznamu"/>
        <w:widowControl w:val="0"/>
        <w:numPr>
          <w:ilvl w:val="0"/>
          <w:numId w:val="26"/>
        </w:numPr>
        <w:overflowPunct/>
        <w:spacing w:after="120"/>
        <w:jc w:val="both"/>
        <w:textAlignment w:val="auto"/>
        <w:rPr>
          <w:sz w:val="24"/>
          <w:szCs w:val="24"/>
          <w:lang w:val="x-none" w:eastAsia="cs-CZ"/>
        </w:rPr>
      </w:pPr>
      <w:r w:rsidRPr="00737C83">
        <w:rPr>
          <w:sz w:val="24"/>
          <w:szCs w:val="24"/>
          <w:lang w:val="x-none" w:eastAsia="cs-CZ"/>
        </w:rPr>
        <w:t>v čase jeho doručenia, ale najneskôr nasledujúci deň po jeho odoslaní, pokiaľ sa doručuje prostredníctvom elektronickej pošty</w:t>
      </w:r>
      <w:r w:rsidR="00FD41E8" w:rsidRPr="00737C83">
        <w:rPr>
          <w:sz w:val="24"/>
          <w:szCs w:val="24"/>
          <w:lang w:val="x-none" w:eastAsia="cs-CZ"/>
        </w:rPr>
        <w:t xml:space="preserve"> bežným e</w:t>
      </w:r>
      <w:r w:rsidR="00737C83">
        <w:rPr>
          <w:sz w:val="24"/>
          <w:szCs w:val="24"/>
          <w:lang w:val="x-none" w:eastAsia="cs-CZ"/>
        </w:rPr>
        <w:t>-</w:t>
      </w:r>
      <w:r w:rsidR="00FD41E8" w:rsidRPr="00737C83">
        <w:rPr>
          <w:sz w:val="24"/>
          <w:szCs w:val="24"/>
          <w:lang w:val="x-none" w:eastAsia="cs-CZ"/>
        </w:rPr>
        <w:t>mailom</w:t>
      </w:r>
      <w:r w:rsidRPr="00737C83">
        <w:rPr>
          <w:sz w:val="24"/>
          <w:szCs w:val="24"/>
          <w:lang w:val="x-none" w:eastAsia="cs-CZ"/>
        </w:rPr>
        <w:t>.</w:t>
      </w:r>
    </w:p>
    <w:p w14:paraId="076AD33F" w14:textId="0CB49AFE" w:rsidR="007B511C" w:rsidRPr="00187489" w:rsidRDefault="007B511C" w:rsidP="00B76918">
      <w:pPr>
        <w:widowControl w:val="0"/>
        <w:numPr>
          <w:ilvl w:val="1"/>
          <w:numId w:val="5"/>
        </w:numPr>
        <w:overflowPunct/>
        <w:spacing w:after="120"/>
        <w:ind w:left="567" w:hanging="567"/>
        <w:jc w:val="both"/>
        <w:textAlignment w:val="auto"/>
        <w:rPr>
          <w:sz w:val="24"/>
          <w:szCs w:val="24"/>
          <w:lang w:val="x-none" w:eastAsia="cs-CZ"/>
        </w:rPr>
      </w:pPr>
      <w:r w:rsidRPr="00187489">
        <w:rPr>
          <w:sz w:val="24"/>
          <w:szCs w:val="24"/>
          <w:lang w:val="x-none" w:eastAsia="cs-CZ"/>
        </w:rPr>
        <w:t>V prípade zmeny obchodného mena, názvu, sídla, právnej formy, štatutárnych orgánov alebo i spôsobu ich konania za</w:t>
      </w:r>
      <w:r w:rsidR="00E14CEC">
        <w:rPr>
          <w:sz w:val="24"/>
          <w:szCs w:val="24"/>
          <w:lang w:val="x-none" w:eastAsia="cs-CZ"/>
        </w:rPr>
        <w:t xml:space="preserve"> </w:t>
      </w:r>
      <w:r w:rsidR="00737C83">
        <w:rPr>
          <w:sz w:val="24"/>
          <w:szCs w:val="24"/>
          <w:lang w:val="x-none" w:eastAsia="cs-CZ"/>
        </w:rPr>
        <w:t>Ú</w:t>
      </w:r>
      <w:r w:rsidR="00E14CEC">
        <w:rPr>
          <w:sz w:val="24"/>
          <w:szCs w:val="24"/>
          <w:lang w:val="x-none" w:eastAsia="cs-CZ"/>
        </w:rPr>
        <w:t>častníka dohody</w:t>
      </w:r>
      <w:r w:rsidRPr="00187489">
        <w:rPr>
          <w:sz w:val="24"/>
          <w:szCs w:val="24"/>
          <w:lang w:val="x-none" w:eastAsia="cs-CZ"/>
        </w:rPr>
        <w:t>, bankového spojenia alebo čísla účtu, oznámi</w:t>
      </w:r>
      <w:r w:rsidR="00E14CEC">
        <w:rPr>
          <w:sz w:val="24"/>
          <w:szCs w:val="24"/>
          <w:lang w:val="x-none" w:eastAsia="cs-CZ"/>
        </w:rPr>
        <w:t xml:space="preserve"> </w:t>
      </w:r>
      <w:r w:rsidR="00737C83">
        <w:rPr>
          <w:sz w:val="24"/>
          <w:szCs w:val="24"/>
          <w:lang w:val="x-none" w:eastAsia="cs-CZ"/>
        </w:rPr>
        <w:t>Ú</w:t>
      </w:r>
      <w:r w:rsidR="00E14CEC">
        <w:rPr>
          <w:sz w:val="24"/>
          <w:szCs w:val="24"/>
          <w:lang w:val="x-none" w:eastAsia="cs-CZ"/>
        </w:rPr>
        <w:t>častník dohody</w:t>
      </w:r>
      <w:r w:rsidRPr="00187489">
        <w:rPr>
          <w:sz w:val="24"/>
          <w:szCs w:val="24"/>
          <w:lang w:val="x-none" w:eastAsia="cs-CZ"/>
        </w:rPr>
        <w:t>, ktor</w:t>
      </w:r>
      <w:r w:rsidR="00737C83">
        <w:rPr>
          <w:sz w:val="24"/>
          <w:szCs w:val="24"/>
          <w:lang w:val="x-none" w:eastAsia="cs-CZ"/>
        </w:rPr>
        <w:t>ého</w:t>
      </w:r>
      <w:r w:rsidRPr="00187489">
        <w:rPr>
          <w:sz w:val="24"/>
          <w:szCs w:val="24"/>
          <w:lang w:val="x-none" w:eastAsia="cs-CZ"/>
        </w:rPr>
        <w:t xml:space="preserve"> sa niektorá z uvedených zmien týka, písomnou formou túto skutočnosť druh</w:t>
      </w:r>
      <w:r w:rsidR="00737C83">
        <w:rPr>
          <w:sz w:val="24"/>
          <w:szCs w:val="24"/>
          <w:lang w:val="x-none" w:eastAsia="cs-CZ"/>
        </w:rPr>
        <w:t>ému Ú</w:t>
      </w:r>
      <w:r w:rsidR="00E14CEC">
        <w:rPr>
          <w:sz w:val="24"/>
          <w:szCs w:val="24"/>
          <w:lang w:val="x-none" w:eastAsia="cs-CZ"/>
        </w:rPr>
        <w:t>častník</w:t>
      </w:r>
      <w:r w:rsidR="00737C83">
        <w:rPr>
          <w:sz w:val="24"/>
          <w:szCs w:val="24"/>
          <w:lang w:val="x-none" w:eastAsia="cs-CZ"/>
        </w:rPr>
        <w:t>ovi</w:t>
      </w:r>
      <w:r w:rsidR="00E14CEC">
        <w:rPr>
          <w:sz w:val="24"/>
          <w:szCs w:val="24"/>
          <w:lang w:val="x-none" w:eastAsia="cs-CZ"/>
        </w:rPr>
        <w:t xml:space="preserve"> </w:t>
      </w:r>
      <w:r w:rsidR="00733B9D">
        <w:rPr>
          <w:sz w:val="24"/>
          <w:szCs w:val="24"/>
          <w:lang w:val="x-none" w:eastAsia="cs-CZ"/>
        </w:rPr>
        <w:t>dohody,</w:t>
      </w:r>
      <w:r w:rsidRPr="00187489">
        <w:rPr>
          <w:sz w:val="24"/>
          <w:szCs w:val="24"/>
          <w:lang w:val="x-none" w:eastAsia="cs-CZ"/>
        </w:rPr>
        <w:t xml:space="preserve"> a to bez zbytočného odkladu, inak povinn</w:t>
      </w:r>
      <w:r w:rsidR="0040644E">
        <w:rPr>
          <w:sz w:val="24"/>
          <w:szCs w:val="24"/>
          <w:lang w:val="x-none" w:eastAsia="cs-CZ"/>
        </w:rPr>
        <w:t xml:space="preserve">ý </w:t>
      </w:r>
      <w:r w:rsidR="00737C83">
        <w:rPr>
          <w:sz w:val="24"/>
          <w:szCs w:val="24"/>
          <w:lang w:val="x-none" w:eastAsia="cs-CZ"/>
        </w:rPr>
        <w:t>Ú</w:t>
      </w:r>
      <w:r w:rsidR="0040644E">
        <w:rPr>
          <w:sz w:val="24"/>
          <w:szCs w:val="24"/>
          <w:lang w:val="x-none" w:eastAsia="cs-CZ"/>
        </w:rPr>
        <w:t>častník dohody</w:t>
      </w:r>
      <w:r w:rsidR="00733B9D">
        <w:rPr>
          <w:sz w:val="24"/>
          <w:szCs w:val="24"/>
          <w:lang w:val="x-none" w:eastAsia="cs-CZ"/>
        </w:rPr>
        <w:t xml:space="preserve"> </w:t>
      </w:r>
      <w:r w:rsidRPr="00187489">
        <w:rPr>
          <w:sz w:val="24"/>
          <w:szCs w:val="24"/>
          <w:lang w:val="x-none" w:eastAsia="cs-CZ"/>
        </w:rPr>
        <w:t>zodpovedá za všetky škody z toho vyplývajúce alebo náklady, ktoré v tejto súvislosti musel vynaložiť druh</w:t>
      </w:r>
      <w:r w:rsidR="00737C83">
        <w:rPr>
          <w:sz w:val="24"/>
          <w:szCs w:val="24"/>
          <w:lang w:val="x-none" w:eastAsia="cs-CZ"/>
        </w:rPr>
        <w:t>ý</w:t>
      </w:r>
      <w:r w:rsidR="00BD4818">
        <w:rPr>
          <w:sz w:val="24"/>
          <w:szCs w:val="24"/>
          <w:lang w:val="x-none" w:eastAsia="cs-CZ"/>
        </w:rPr>
        <w:t xml:space="preserve"> </w:t>
      </w:r>
      <w:r w:rsidR="00737C83">
        <w:rPr>
          <w:sz w:val="24"/>
          <w:szCs w:val="24"/>
          <w:lang w:val="x-none" w:eastAsia="cs-CZ"/>
        </w:rPr>
        <w:t>Ú</w:t>
      </w:r>
      <w:r w:rsidR="00BD4818">
        <w:rPr>
          <w:sz w:val="24"/>
          <w:szCs w:val="24"/>
          <w:lang w:val="x-none" w:eastAsia="cs-CZ"/>
        </w:rPr>
        <w:t>častník dohody</w:t>
      </w:r>
      <w:r w:rsidRPr="00187489">
        <w:rPr>
          <w:sz w:val="24"/>
          <w:szCs w:val="24"/>
          <w:lang w:val="x-none" w:eastAsia="cs-CZ"/>
        </w:rPr>
        <w:t xml:space="preserve">. </w:t>
      </w:r>
    </w:p>
    <w:p w14:paraId="2836D781" w14:textId="4F87F8AD" w:rsidR="007B511C" w:rsidRPr="00187489" w:rsidRDefault="007B511C" w:rsidP="00B76918">
      <w:pPr>
        <w:widowControl w:val="0"/>
        <w:numPr>
          <w:ilvl w:val="1"/>
          <w:numId w:val="5"/>
        </w:numPr>
        <w:overflowPunct/>
        <w:spacing w:after="120"/>
        <w:ind w:left="567" w:hanging="567"/>
        <w:jc w:val="both"/>
        <w:textAlignment w:val="auto"/>
        <w:rPr>
          <w:sz w:val="24"/>
          <w:szCs w:val="24"/>
          <w:lang w:val="x-none" w:eastAsia="cs-CZ"/>
        </w:rPr>
      </w:pPr>
      <w:r w:rsidRPr="00B13D15">
        <w:rPr>
          <w:sz w:val="24"/>
          <w:szCs w:val="24"/>
          <w:lang w:val="x-none" w:eastAsia="cs-CZ"/>
        </w:rPr>
        <w:t xml:space="preserve">Táto </w:t>
      </w:r>
      <w:r w:rsidRPr="00187489">
        <w:rPr>
          <w:sz w:val="24"/>
          <w:szCs w:val="24"/>
          <w:lang w:val="x-none" w:eastAsia="cs-CZ"/>
        </w:rPr>
        <w:t>Rámcová dohoda</w:t>
      </w:r>
      <w:r w:rsidRPr="00B13D15">
        <w:rPr>
          <w:sz w:val="24"/>
          <w:szCs w:val="24"/>
          <w:lang w:val="x-none" w:eastAsia="cs-CZ"/>
        </w:rPr>
        <w:t xml:space="preserve"> môže byť doplnená alebo zmenená v súlade so všeobecne záväznými právnymi predpismi platnými na území Slovenskej republiky</w:t>
      </w:r>
      <w:r w:rsidR="00737C83">
        <w:rPr>
          <w:sz w:val="24"/>
          <w:szCs w:val="24"/>
          <w:lang w:val="x-none" w:eastAsia="cs-CZ"/>
        </w:rPr>
        <w:t>,</w:t>
      </w:r>
      <w:r w:rsidR="00BD4818">
        <w:rPr>
          <w:sz w:val="24"/>
          <w:szCs w:val="24"/>
          <w:lang w:val="x-none" w:eastAsia="cs-CZ"/>
        </w:rPr>
        <w:t xml:space="preserve"> najmä  § 18   </w:t>
      </w:r>
      <w:r w:rsidR="00367662">
        <w:rPr>
          <w:sz w:val="24"/>
          <w:szCs w:val="24"/>
          <w:lang w:val="x-none" w:eastAsia="cs-CZ"/>
        </w:rPr>
        <w:t>z</w:t>
      </w:r>
      <w:r w:rsidR="00BD4818">
        <w:rPr>
          <w:sz w:val="24"/>
          <w:szCs w:val="24"/>
          <w:lang w:val="x-none" w:eastAsia="cs-CZ"/>
        </w:rPr>
        <w:t>ákona č. 343/2015 Z.</w:t>
      </w:r>
      <w:r w:rsidR="00980EA3">
        <w:rPr>
          <w:sz w:val="24"/>
          <w:szCs w:val="24"/>
          <w:lang w:val="x-none" w:eastAsia="cs-CZ"/>
        </w:rPr>
        <w:t xml:space="preserve"> </w:t>
      </w:r>
      <w:r w:rsidR="00BD4818">
        <w:rPr>
          <w:sz w:val="24"/>
          <w:szCs w:val="24"/>
          <w:lang w:val="x-none" w:eastAsia="cs-CZ"/>
        </w:rPr>
        <w:t>z.</w:t>
      </w:r>
      <w:r w:rsidRPr="00B13D15">
        <w:rPr>
          <w:sz w:val="24"/>
          <w:szCs w:val="24"/>
          <w:lang w:val="x-none" w:eastAsia="cs-CZ"/>
        </w:rPr>
        <w:t xml:space="preserve"> len písomnými a očíslovanými dodatkami, ktoré sa po podpísaní obidvoma </w:t>
      </w:r>
      <w:r w:rsidR="00737C83">
        <w:rPr>
          <w:sz w:val="24"/>
          <w:szCs w:val="24"/>
          <w:lang w:val="x-none" w:eastAsia="cs-CZ"/>
        </w:rPr>
        <w:t>Ú</w:t>
      </w:r>
      <w:r w:rsidR="0040644E">
        <w:rPr>
          <w:sz w:val="24"/>
          <w:szCs w:val="24"/>
          <w:lang w:val="x-none" w:eastAsia="cs-CZ"/>
        </w:rPr>
        <w:t xml:space="preserve">častníkmi dohody </w:t>
      </w:r>
      <w:r w:rsidRPr="00B13D15">
        <w:rPr>
          <w:sz w:val="24"/>
          <w:szCs w:val="24"/>
          <w:lang w:val="x-none" w:eastAsia="cs-CZ"/>
        </w:rPr>
        <w:t xml:space="preserve">stávajú neoddeliteľnou súčasťou tejto </w:t>
      </w:r>
      <w:r w:rsidRPr="00187489">
        <w:rPr>
          <w:sz w:val="24"/>
          <w:szCs w:val="24"/>
          <w:lang w:val="x-none" w:eastAsia="cs-CZ"/>
        </w:rPr>
        <w:t>Rámcovej dohody</w:t>
      </w:r>
      <w:r w:rsidRPr="00B13D15">
        <w:rPr>
          <w:sz w:val="24"/>
          <w:szCs w:val="24"/>
          <w:lang w:val="x-none" w:eastAsia="cs-CZ"/>
        </w:rPr>
        <w:t>.</w:t>
      </w:r>
    </w:p>
    <w:p w14:paraId="5AF62B81" w14:textId="2E5BD77F" w:rsidR="007B511C" w:rsidRPr="00187489" w:rsidRDefault="007B511C" w:rsidP="00B76918">
      <w:pPr>
        <w:widowControl w:val="0"/>
        <w:numPr>
          <w:ilvl w:val="1"/>
          <w:numId w:val="5"/>
        </w:numPr>
        <w:overflowPunct/>
        <w:spacing w:after="120"/>
        <w:ind w:left="567" w:hanging="567"/>
        <w:jc w:val="both"/>
        <w:textAlignment w:val="auto"/>
        <w:rPr>
          <w:sz w:val="24"/>
          <w:szCs w:val="24"/>
          <w:lang w:val="x-none" w:eastAsia="cs-CZ"/>
        </w:rPr>
      </w:pPr>
      <w:r>
        <w:rPr>
          <w:sz w:val="24"/>
          <w:szCs w:val="24"/>
          <w:lang w:val="x-none" w:eastAsia="cs-CZ"/>
        </w:rPr>
        <w:t xml:space="preserve">Pokiaľ sa niektoré ustanovenia Rámcovej dohody stane čiastočne alebo </w:t>
      </w:r>
      <w:r w:rsidRPr="00187489">
        <w:rPr>
          <w:sz w:val="24"/>
          <w:szCs w:val="24"/>
          <w:lang w:val="x-none" w:eastAsia="cs-CZ"/>
        </w:rPr>
        <w:t xml:space="preserve">úplne neplatným alebo neúčinným, nebude to mať vplyv na platnosť a účinnosť ostatných ustanovení tejto Rámcovej dohody. </w:t>
      </w:r>
      <w:r w:rsidR="001151EC">
        <w:rPr>
          <w:sz w:val="24"/>
          <w:szCs w:val="24"/>
          <w:lang w:val="x-none" w:eastAsia="cs-CZ"/>
        </w:rPr>
        <w:t xml:space="preserve">Účastníci dohody </w:t>
      </w:r>
      <w:r w:rsidRPr="00187489">
        <w:rPr>
          <w:sz w:val="24"/>
          <w:szCs w:val="24"/>
          <w:lang w:val="x-none" w:eastAsia="cs-CZ"/>
        </w:rPr>
        <w:t>sa v takomto prípade zaväzujú dohodou nahradiť také ustanovenie alebo jeho časť iným ustanovením, a to tak, aby hospodársky účel a význam tejto Rámcovej dohody zostal v čo najväčšej miere zachovaný a aby nové ustanovenie zodpovedalo zamýšľanému účelu pôvodného ustanovenia tejto Rámcovej dohody.</w:t>
      </w:r>
    </w:p>
    <w:p w14:paraId="30EFE42F" w14:textId="77777777" w:rsidR="007B511C" w:rsidRPr="00187489" w:rsidRDefault="007B511C" w:rsidP="00B76918">
      <w:pPr>
        <w:widowControl w:val="0"/>
        <w:numPr>
          <w:ilvl w:val="1"/>
          <w:numId w:val="5"/>
        </w:numPr>
        <w:overflowPunct/>
        <w:spacing w:after="120"/>
        <w:ind w:left="567" w:hanging="567"/>
        <w:jc w:val="both"/>
        <w:textAlignment w:val="auto"/>
        <w:rPr>
          <w:sz w:val="24"/>
          <w:szCs w:val="24"/>
          <w:lang w:val="x-none" w:eastAsia="cs-CZ"/>
        </w:rPr>
      </w:pPr>
      <w:r w:rsidRPr="00B13D15">
        <w:rPr>
          <w:sz w:val="24"/>
          <w:szCs w:val="24"/>
          <w:lang w:val="x-none" w:eastAsia="cs-CZ"/>
        </w:rPr>
        <w:t xml:space="preserve">V ostatných právach a povinnostiach touto </w:t>
      </w:r>
      <w:r w:rsidRPr="00187489">
        <w:rPr>
          <w:sz w:val="24"/>
          <w:szCs w:val="24"/>
          <w:lang w:val="x-none" w:eastAsia="cs-CZ"/>
        </w:rPr>
        <w:t>Rámcovou dohodou</w:t>
      </w:r>
      <w:r w:rsidRPr="00B13D15">
        <w:rPr>
          <w:sz w:val="24"/>
          <w:szCs w:val="24"/>
          <w:lang w:val="x-none" w:eastAsia="cs-CZ"/>
        </w:rPr>
        <w:t xml:space="preserve"> neupravených platia príslušné ustanovenia Obchodného zákonníka a ostatných všeobecne záväzných právnych predpisov platných na území Slovenskej republiky.</w:t>
      </w:r>
    </w:p>
    <w:p w14:paraId="7E119D43" w14:textId="7EE50C78" w:rsidR="007B511C" w:rsidRPr="00187489" w:rsidRDefault="00BD4818" w:rsidP="00B76918">
      <w:pPr>
        <w:widowControl w:val="0"/>
        <w:numPr>
          <w:ilvl w:val="1"/>
          <w:numId w:val="5"/>
        </w:numPr>
        <w:overflowPunct/>
        <w:spacing w:after="120"/>
        <w:ind w:left="567" w:hanging="567"/>
        <w:jc w:val="both"/>
        <w:textAlignment w:val="auto"/>
        <w:rPr>
          <w:sz w:val="24"/>
          <w:szCs w:val="24"/>
          <w:lang w:val="x-none" w:eastAsia="cs-CZ"/>
        </w:rPr>
      </w:pPr>
      <w:r>
        <w:rPr>
          <w:sz w:val="24"/>
          <w:szCs w:val="24"/>
          <w:lang w:val="x-none" w:eastAsia="cs-CZ"/>
        </w:rPr>
        <w:lastRenderedPageBreak/>
        <w:t xml:space="preserve">Účastníci dohody </w:t>
      </w:r>
      <w:r w:rsidR="007B511C" w:rsidRPr="00B13D15">
        <w:rPr>
          <w:sz w:val="24"/>
          <w:szCs w:val="24"/>
          <w:lang w:val="x-none" w:eastAsia="cs-CZ"/>
        </w:rPr>
        <w:t xml:space="preserve">sa dohodli, že prípadné spory vyplývajúce z plnenia tejto </w:t>
      </w:r>
      <w:r w:rsidR="007B511C" w:rsidRPr="00187489">
        <w:rPr>
          <w:sz w:val="24"/>
          <w:szCs w:val="24"/>
          <w:lang w:val="x-none" w:eastAsia="cs-CZ"/>
        </w:rPr>
        <w:t>Rámcovej dohody</w:t>
      </w:r>
      <w:r w:rsidR="007B511C" w:rsidRPr="00B13D15">
        <w:rPr>
          <w:sz w:val="24"/>
          <w:szCs w:val="24"/>
          <w:lang w:val="x-none" w:eastAsia="cs-CZ"/>
        </w:rPr>
        <w:t xml:space="preserve"> budú riešiť najprv dohodou alebo zmierom. Ak nepríde k dohode, bude vec riešiť vecne a miestne príslušný súd Slovenskej republiky.</w:t>
      </w:r>
    </w:p>
    <w:p w14:paraId="04CB0A68" w14:textId="55ED5E31" w:rsidR="007B511C" w:rsidRPr="00187489" w:rsidRDefault="00BD4818" w:rsidP="00B76918">
      <w:pPr>
        <w:widowControl w:val="0"/>
        <w:numPr>
          <w:ilvl w:val="1"/>
          <w:numId w:val="5"/>
        </w:numPr>
        <w:overflowPunct/>
        <w:spacing w:after="120"/>
        <w:ind w:left="567" w:hanging="567"/>
        <w:jc w:val="both"/>
        <w:textAlignment w:val="auto"/>
        <w:rPr>
          <w:sz w:val="24"/>
          <w:szCs w:val="24"/>
          <w:lang w:val="x-none" w:eastAsia="cs-CZ"/>
        </w:rPr>
      </w:pPr>
      <w:r>
        <w:rPr>
          <w:sz w:val="24"/>
          <w:szCs w:val="24"/>
          <w:lang w:val="x-none" w:eastAsia="cs-CZ"/>
        </w:rPr>
        <w:t xml:space="preserve">Účastníci dohody </w:t>
      </w:r>
      <w:r w:rsidR="007B511C" w:rsidRPr="00B13D15">
        <w:rPr>
          <w:sz w:val="24"/>
          <w:szCs w:val="24"/>
          <w:lang w:val="x-none" w:eastAsia="cs-CZ"/>
        </w:rPr>
        <w:t xml:space="preserve">vyhlasujú, že túto </w:t>
      </w:r>
      <w:r w:rsidR="007B511C" w:rsidRPr="00187489">
        <w:rPr>
          <w:sz w:val="24"/>
          <w:szCs w:val="24"/>
          <w:lang w:val="x-none" w:eastAsia="cs-CZ"/>
        </w:rPr>
        <w:t>Rámcovú dohodu</w:t>
      </w:r>
      <w:r w:rsidR="007B511C" w:rsidRPr="00B13D15">
        <w:rPr>
          <w:sz w:val="24"/>
          <w:szCs w:val="24"/>
          <w:lang w:val="x-none" w:eastAsia="cs-CZ"/>
        </w:rPr>
        <w:t xml:space="preserve"> uzatvorili slobodne a vážne, nie v tiesni a za nápadne nevýhodných podmienok, prečítali ju, porozumeli jej a nemajú proti jej forme a obsahu žiadne výhrady, čo potvrdzujú vlastnoručnými podpismi.</w:t>
      </w:r>
    </w:p>
    <w:p w14:paraId="7C5ADD04" w14:textId="12640193" w:rsidR="007B511C" w:rsidRPr="00187489" w:rsidRDefault="007B511C" w:rsidP="00B76918">
      <w:pPr>
        <w:widowControl w:val="0"/>
        <w:numPr>
          <w:ilvl w:val="1"/>
          <w:numId w:val="5"/>
        </w:numPr>
        <w:overflowPunct/>
        <w:spacing w:after="120"/>
        <w:ind w:left="567" w:hanging="567"/>
        <w:jc w:val="both"/>
        <w:textAlignment w:val="auto"/>
        <w:rPr>
          <w:sz w:val="24"/>
          <w:szCs w:val="24"/>
          <w:lang w:val="x-none" w:eastAsia="cs-CZ"/>
        </w:rPr>
      </w:pPr>
      <w:r w:rsidRPr="00B13D15">
        <w:rPr>
          <w:sz w:val="24"/>
          <w:szCs w:val="24"/>
          <w:lang w:val="x-none" w:eastAsia="cs-CZ"/>
        </w:rPr>
        <w:t xml:space="preserve">Táto </w:t>
      </w:r>
      <w:r w:rsidRPr="00187489">
        <w:rPr>
          <w:sz w:val="24"/>
          <w:szCs w:val="24"/>
          <w:lang w:val="x-none" w:eastAsia="cs-CZ"/>
        </w:rPr>
        <w:t xml:space="preserve">Rámcová dohoda </w:t>
      </w:r>
      <w:r w:rsidRPr="00B13D15">
        <w:rPr>
          <w:sz w:val="24"/>
          <w:szCs w:val="24"/>
          <w:lang w:val="x-none" w:eastAsia="cs-CZ"/>
        </w:rPr>
        <w:t xml:space="preserve">nadobúda platnosť dňom jej podpisu obidvoma </w:t>
      </w:r>
      <w:r w:rsidR="00737C83">
        <w:rPr>
          <w:sz w:val="24"/>
          <w:szCs w:val="24"/>
          <w:lang w:val="x-none" w:eastAsia="cs-CZ"/>
        </w:rPr>
        <w:t>Ú</w:t>
      </w:r>
      <w:r w:rsidR="00B331D6">
        <w:rPr>
          <w:sz w:val="24"/>
          <w:szCs w:val="24"/>
          <w:lang w:val="x-none" w:eastAsia="cs-CZ"/>
        </w:rPr>
        <w:t>častníkmi dohody</w:t>
      </w:r>
      <w:r w:rsidRPr="00B13D15">
        <w:rPr>
          <w:sz w:val="24"/>
          <w:szCs w:val="24"/>
          <w:lang w:val="x-none" w:eastAsia="cs-CZ"/>
        </w:rPr>
        <w:t xml:space="preserve"> a účinnosť dňom nasledujúcim po dni jej zverejnenia v Centrálnom registri zmlúv </w:t>
      </w:r>
      <w:r w:rsidRPr="00187489">
        <w:rPr>
          <w:sz w:val="24"/>
          <w:szCs w:val="24"/>
          <w:lang w:val="x-none" w:eastAsia="cs-CZ"/>
        </w:rPr>
        <w:t>vedenom Úradom vlády SR</w:t>
      </w:r>
      <w:r w:rsidRPr="00B13D15">
        <w:rPr>
          <w:sz w:val="24"/>
          <w:szCs w:val="24"/>
          <w:lang w:val="x-none" w:eastAsia="cs-CZ"/>
        </w:rPr>
        <w:t xml:space="preserve">. Zverejnenie </w:t>
      </w:r>
      <w:r w:rsidRPr="00187489">
        <w:rPr>
          <w:sz w:val="24"/>
          <w:szCs w:val="24"/>
          <w:lang w:val="x-none" w:eastAsia="cs-CZ"/>
        </w:rPr>
        <w:t>Rámcovej dohody</w:t>
      </w:r>
      <w:r w:rsidRPr="00B13D15">
        <w:rPr>
          <w:sz w:val="24"/>
          <w:szCs w:val="24"/>
          <w:lang w:val="x-none" w:eastAsia="cs-CZ"/>
        </w:rPr>
        <w:t xml:space="preserve"> v Centrálnom registri zmlúv zabezpečí </w:t>
      </w:r>
      <w:r w:rsidRPr="00187489">
        <w:rPr>
          <w:sz w:val="24"/>
          <w:szCs w:val="24"/>
          <w:lang w:val="x-none" w:eastAsia="cs-CZ"/>
        </w:rPr>
        <w:t>Objednávateľ</w:t>
      </w:r>
      <w:r w:rsidRPr="00B13D15">
        <w:rPr>
          <w:sz w:val="24"/>
          <w:szCs w:val="24"/>
          <w:lang w:val="x-none" w:eastAsia="cs-CZ"/>
        </w:rPr>
        <w:t>.</w:t>
      </w:r>
    </w:p>
    <w:p w14:paraId="44DDED38" w14:textId="5DAB80F2" w:rsidR="007B511C" w:rsidRPr="00187489" w:rsidRDefault="007B511C" w:rsidP="00B76918">
      <w:pPr>
        <w:widowControl w:val="0"/>
        <w:numPr>
          <w:ilvl w:val="1"/>
          <w:numId w:val="5"/>
        </w:numPr>
        <w:overflowPunct/>
        <w:spacing w:after="120"/>
        <w:ind w:left="567" w:hanging="567"/>
        <w:jc w:val="both"/>
        <w:textAlignment w:val="auto"/>
        <w:rPr>
          <w:sz w:val="24"/>
          <w:szCs w:val="24"/>
          <w:lang w:eastAsia="cs-CZ"/>
        </w:rPr>
      </w:pPr>
      <w:r w:rsidRPr="1C185555">
        <w:rPr>
          <w:sz w:val="24"/>
          <w:szCs w:val="24"/>
          <w:lang w:eastAsia="cs-CZ"/>
        </w:rPr>
        <w:t>Táto Rámcová dohoda je vyhotovená v elektronickej podobe s platnosťou originálu v súlade so zákonom č. 305/2013 Z. z. o elektronickej podobe výkonu pôsobnosti orgánov verejnej moci a o zmene a doplnení niektorých zákonov (zákon o e-</w:t>
      </w:r>
      <w:proofErr w:type="spellStart"/>
      <w:r w:rsidRPr="1C185555">
        <w:rPr>
          <w:sz w:val="24"/>
          <w:szCs w:val="24"/>
          <w:lang w:eastAsia="cs-CZ"/>
        </w:rPr>
        <w:t>Governmente</w:t>
      </w:r>
      <w:proofErr w:type="spellEnd"/>
      <w:r w:rsidRPr="1C185555">
        <w:rPr>
          <w:sz w:val="24"/>
          <w:szCs w:val="24"/>
          <w:lang w:eastAsia="cs-CZ"/>
        </w:rPr>
        <w:t xml:space="preserve">) v znení neskorších predpisov a v súlade so zákonom č. 272/2016 Z. z. o dôveryhodných službách pre elektronické transakcie na vnútornom trhu a o zmene a doplnení niektorých zákonov v znení neskorších predpisov. V prípade podpisu </w:t>
      </w:r>
      <w:r w:rsidR="00737C83">
        <w:rPr>
          <w:sz w:val="24"/>
          <w:szCs w:val="24"/>
          <w:lang w:eastAsia="cs-CZ"/>
        </w:rPr>
        <w:t>Rámcovej d</w:t>
      </w:r>
      <w:r w:rsidRPr="1C185555">
        <w:rPr>
          <w:sz w:val="24"/>
          <w:szCs w:val="24"/>
          <w:lang w:eastAsia="cs-CZ"/>
        </w:rPr>
        <w:t xml:space="preserve">ohody v listinnej podobe sa </w:t>
      </w:r>
      <w:r w:rsidR="00737C83">
        <w:rPr>
          <w:sz w:val="24"/>
          <w:szCs w:val="24"/>
          <w:lang w:eastAsia="cs-CZ"/>
        </w:rPr>
        <w:t>Rámcová dohoda</w:t>
      </w:r>
      <w:r w:rsidRPr="1C185555">
        <w:rPr>
          <w:sz w:val="24"/>
          <w:szCs w:val="24"/>
          <w:lang w:eastAsia="cs-CZ"/>
        </w:rPr>
        <w:t xml:space="preserve"> vyhotovuje v troch (3) vyhotoveniach s platnosťou originálu, z toho dve (2) pre </w:t>
      </w:r>
      <w:r w:rsidR="6C42FE75" w:rsidRPr="1C185555">
        <w:rPr>
          <w:sz w:val="24"/>
          <w:szCs w:val="24"/>
          <w:lang w:eastAsia="cs-CZ"/>
        </w:rPr>
        <w:t>Objednávateľa</w:t>
      </w:r>
      <w:r w:rsidRPr="1C185555">
        <w:rPr>
          <w:sz w:val="24"/>
          <w:szCs w:val="24"/>
          <w:lang w:eastAsia="cs-CZ"/>
        </w:rPr>
        <w:t xml:space="preserve"> a jedn</w:t>
      </w:r>
      <w:r w:rsidR="00C04B50">
        <w:rPr>
          <w:sz w:val="24"/>
          <w:szCs w:val="24"/>
          <w:lang w:eastAsia="cs-CZ"/>
        </w:rPr>
        <w:t>o</w:t>
      </w:r>
      <w:r w:rsidRPr="1C185555">
        <w:rPr>
          <w:sz w:val="24"/>
          <w:szCs w:val="24"/>
          <w:lang w:eastAsia="cs-CZ"/>
        </w:rPr>
        <w:t xml:space="preserve"> (1) pre </w:t>
      </w:r>
      <w:r w:rsidR="6F0AB302" w:rsidRPr="1C185555">
        <w:rPr>
          <w:sz w:val="24"/>
          <w:szCs w:val="24"/>
          <w:lang w:eastAsia="cs-CZ"/>
        </w:rPr>
        <w:t>Poskytovateľa</w:t>
      </w:r>
      <w:r w:rsidRPr="1C185555">
        <w:rPr>
          <w:sz w:val="24"/>
          <w:szCs w:val="24"/>
          <w:lang w:eastAsia="cs-CZ"/>
        </w:rPr>
        <w:t xml:space="preserve">. </w:t>
      </w:r>
    </w:p>
    <w:p w14:paraId="62385838" w14:textId="4325EAB8" w:rsidR="00C44186" w:rsidRPr="005C26A6" w:rsidRDefault="007B511C" w:rsidP="00B76918">
      <w:pPr>
        <w:widowControl w:val="0"/>
        <w:numPr>
          <w:ilvl w:val="1"/>
          <w:numId w:val="5"/>
        </w:numPr>
        <w:overflowPunct/>
        <w:ind w:left="567" w:hanging="567"/>
        <w:jc w:val="both"/>
        <w:textAlignment w:val="auto"/>
        <w:rPr>
          <w:sz w:val="24"/>
          <w:szCs w:val="24"/>
        </w:rPr>
      </w:pPr>
      <w:r w:rsidRPr="00187489">
        <w:rPr>
          <w:sz w:val="24"/>
          <w:szCs w:val="24"/>
          <w:lang w:val="x-none" w:eastAsia="cs-CZ"/>
        </w:rPr>
        <w:t>Rámcová dohoda má nasledujúce prílohy, ktoré tvoria jej neoddeliteľnú súčasť. V prípade</w:t>
      </w:r>
      <w:r>
        <w:rPr>
          <w:sz w:val="24"/>
          <w:szCs w:val="24"/>
        </w:rPr>
        <w:t xml:space="preserve"> rozporov medzi ustanoveniami Rámcovej dohody a jej príloh, majú prednosť ustanovenia uvedené v prílohách.</w:t>
      </w:r>
    </w:p>
    <w:p w14:paraId="5881DD5D" w14:textId="3FD4F817" w:rsidR="007B511C" w:rsidRPr="00187489" w:rsidRDefault="007B511C" w:rsidP="00B76918">
      <w:pPr>
        <w:pStyle w:val="Odsekzoznamu"/>
        <w:numPr>
          <w:ilvl w:val="0"/>
          <w:numId w:val="22"/>
        </w:numPr>
        <w:jc w:val="both"/>
        <w:rPr>
          <w:sz w:val="24"/>
          <w:szCs w:val="24"/>
        </w:rPr>
      </w:pPr>
      <w:r w:rsidRPr="00187489">
        <w:rPr>
          <w:sz w:val="24"/>
          <w:szCs w:val="24"/>
        </w:rPr>
        <w:t>Príloha č. 1 – Opis predmetu zákazky</w:t>
      </w:r>
    </w:p>
    <w:p w14:paraId="0916157A" w14:textId="77777777" w:rsidR="007B511C" w:rsidRPr="00187489" w:rsidRDefault="007B511C" w:rsidP="00B76918">
      <w:pPr>
        <w:pStyle w:val="Odsekzoznamu"/>
        <w:numPr>
          <w:ilvl w:val="0"/>
          <w:numId w:val="22"/>
        </w:numPr>
        <w:jc w:val="both"/>
        <w:rPr>
          <w:sz w:val="24"/>
          <w:szCs w:val="24"/>
        </w:rPr>
      </w:pPr>
      <w:r w:rsidRPr="00187489">
        <w:rPr>
          <w:sz w:val="24"/>
          <w:szCs w:val="24"/>
        </w:rPr>
        <w:t xml:space="preserve">Príloha č. 2 – Štruktúrovaný rozpočet Ceny za Služby </w:t>
      </w:r>
    </w:p>
    <w:p w14:paraId="2F4290E2" w14:textId="77777777" w:rsidR="007B511C" w:rsidRPr="008F0204" w:rsidRDefault="007B511C" w:rsidP="00B76918">
      <w:pPr>
        <w:pStyle w:val="Odsekzoznamu"/>
        <w:numPr>
          <w:ilvl w:val="0"/>
          <w:numId w:val="22"/>
        </w:numPr>
        <w:jc w:val="both"/>
        <w:rPr>
          <w:sz w:val="24"/>
          <w:szCs w:val="24"/>
        </w:rPr>
      </w:pPr>
      <w:r w:rsidRPr="008F0204">
        <w:rPr>
          <w:sz w:val="24"/>
          <w:szCs w:val="24"/>
        </w:rPr>
        <w:t xml:space="preserve">Príloha č. 3 – Zoznam subdodávateľov </w:t>
      </w:r>
    </w:p>
    <w:p w14:paraId="441F8FA7" w14:textId="18F59BD4" w:rsidR="007B511C" w:rsidRPr="008F0204" w:rsidRDefault="007B511C" w:rsidP="00B76918">
      <w:pPr>
        <w:pStyle w:val="Odsekzoznamu"/>
        <w:widowControl w:val="0"/>
        <w:numPr>
          <w:ilvl w:val="0"/>
          <w:numId w:val="22"/>
        </w:numPr>
        <w:overflowPunct/>
        <w:spacing w:line="276" w:lineRule="auto"/>
        <w:jc w:val="both"/>
        <w:textAlignment w:val="auto"/>
        <w:rPr>
          <w:sz w:val="24"/>
          <w:szCs w:val="24"/>
          <w:lang w:eastAsia="cs-CZ"/>
        </w:rPr>
      </w:pPr>
      <w:r w:rsidRPr="008F0204">
        <w:rPr>
          <w:sz w:val="24"/>
          <w:szCs w:val="24"/>
          <w:lang w:eastAsia="cs-CZ"/>
        </w:rPr>
        <w:t xml:space="preserve">Príloha č. 4 </w:t>
      </w:r>
      <w:r w:rsidR="005C26A6">
        <w:rPr>
          <w:sz w:val="24"/>
          <w:szCs w:val="24"/>
          <w:lang w:eastAsia="cs-CZ"/>
        </w:rPr>
        <w:t>–</w:t>
      </w:r>
      <w:r w:rsidRPr="008F0204">
        <w:rPr>
          <w:sz w:val="24"/>
          <w:szCs w:val="24"/>
          <w:lang w:eastAsia="cs-CZ"/>
        </w:rPr>
        <w:t xml:space="preserve"> </w:t>
      </w:r>
      <w:r w:rsidRPr="008F0204">
        <w:rPr>
          <w:sz w:val="24"/>
          <w:szCs w:val="24"/>
          <w:lang w:val="x-none"/>
        </w:rPr>
        <w:t>Úradne</w:t>
      </w:r>
      <w:r w:rsidR="005C26A6">
        <w:rPr>
          <w:sz w:val="24"/>
          <w:szCs w:val="24"/>
          <w:lang w:val="x-none"/>
        </w:rPr>
        <w:t xml:space="preserve"> </w:t>
      </w:r>
      <w:r w:rsidRPr="008F0204">
        <w:rPr>
          <w:sz w:val="24"/>
          <w:szCs w:val="24"/>
          <w:lang w:val="x-none"/>
        </w:rPr>
        <w:t>overená kópia poistnej zmluvy alebo potvrdenie príslušnej poisťovne o poistení za škodu spôsobenú podnikaním</w:t>
      </w:r>
    </w:p>
    <w:p w14:paraId="09D6E186" w14:textId="39BFEB56" w:rsidR="007B511C" w:rsidRPr="008F0204" w:rsidRDefault="007B511C" w:rsidP="00B76918">
      <w:pPr>
        <w:pStyle w:val="Odsekzoznamu"/>
        <w:widowControl w:val="0"/>
        <w:numPr>
          <w:ilvl w:val="0"/>
          <w:numId w:val="22"/>
        </w:numPr>
        <w:overflowPunct/>
        <w:spacing w:after="120" w:line="276" w:lineRule="auto"/>
        <w:jc w:val="both"/>
        <w:textAlignment w:val="auto"/>
        <w:rPr>
          <w:sz w:val="24"/>
          <w:szCs w:val="24"/>
        </w:rPr>
      </w:pPr>
      <w:r w:rsidRPr="354F15F8">
        <w:rPr>
          <w:sz w:val="24"/>
          <w:szCs w:val="24"/>
        </w:rPr>
        <w:t xml:space="preserve">Príloha č. 5 </w:t>
      </w:r>
      <w:r w:rsidR="005C26A6">
        <w:rPr>
          <w:sz w:val="24"/>
          <w:szCs w:val="24"/>
        </w:rPr>
        <w:t>–</w:t>
      </w:r>
      <w:r w:rsidRPr="354F15F8">
        <w:rPr>
          <w:sz w:val="24"/>
          <w:szCs w:val="24"/>
        </w:rPr>
        <w:t xml:space="preserve"> Zoznam objektov </w:t>
      </w:r>
    </w:p>
    <w:p w14:paraId="57E6383D" w14:textId="1177D07D" w:rsidR="00233099" w:rsidRPr="00E16A4A" w:rsidRDefault="00233099" w:rsidP="00E16A4A">
      <w:pPr>
        <w:widowControl w:val="0"/>
        <w:overflowPunct/>
        <w:spacing w:after="120" w:line="276" w:lineRule="auto"/>
        <w:ind w:left="360"/>
        <w:jc w:val="both"/>
        <w:textAlignment w:val="auto"/>
        <w:rPr>
          <w:sz w:val="24"/>
          <w:szCs w:val="24"/>
        </w:rPr>
      </w:pPr>
    </w:p>
    <w:p w14:paraId="195C806F" w14:textId="77777777" w:rsidR="007B511C" w:rsidRDefault="007B511C" w:rsidP="007B511C">
      <w:pPr>
        <w:pStyle w:val="Odsekzoznamu"/>
        <w:ind w:left="851" w:hanging="142"/>
        <w:jc w:val="both"/>
        <w:rPr>
          <w:sz w:val="24"/>
          <w:szCs w:val="24"/>
        </w:rPr>
      </w:pPr>
    </w:p>
    <w:p w14:paraId="7D0E42E0" w14:textId="77777777" w:rsidR="00C44186" w:rsidRDefault="00C44186" w:rsidP="007B511C">
      <w:pPr>
        <w:pStyle w:val="Odsekzoznamu"/>
        <w:ind w:left="851" w:hanging="142"/>
        <w:jc w:val="both"/>
        <w:rPr>
          <w:sz w:val="24"/>
          <w:szCs w:val="24"/>
        </w:rPr>
      </w:pPr>
    </w:p>
    <w:p w14:paraId="0CB7DB59" w14:textId="77777777" w:rsidR="007B511C" w:rsidRPr="00263BC2" w:rsidRDefault="007B511C" w:rsidP="007B511C">
      <w:pPr>
        <w:pStyle w:val="Odsekzoznamu"/>
        <w:ind w:left="567"/>
        <w:jc w:val="both"/>
        <w:rPr>
          <w:sz w:val="24"/>
          <w:szCs w:val="24"/>
        </w:rPr>
      </w:pPr>
    </w:p>
    <w:p w14:paraId="7576ACDB" w14:textId="77777777" w:rsidR="00E822AE" w:rsidRPr="00263BC2" w:rsidRDefault="00E822AE" w:rsidP="00E822AE">
      <w:pPr>
        <w:pStyle w:val="Odsekzoznamu"/>
        <w:ind w:left="567"/>
        <w:jc w:val="both"/>
        <w:rPr>
          <w:sz w:val="24"/>
          <w:szCs w:val="24"/>
        </w:rPr>
      </w:pPr>
      <w:r w:rsidRPr="00263BC2">
        <w:rPr>
          <w:sz w:val="24"/>
          <w:szCs w:val="24"/>
        </w:rPr>
        <w:t>V </w:t>
      </w:r>
      <w:r>
        <w:rPr>
          <w:sz w:val="24"/>
          <w:szCs w:val="24"/>
        </w:rPr>
        <w:t>Bratislave,</w:t>
      </w:r>
      <w:r w:rsidRPr="00263BC2">
        <w:rPr>
          <w:sz w:val="24"/>
          <w:szCs w:val="24"/>
        </w:rPr>
        <w:t xml:space="preserve"> dňa </w:t>
      </w:r>
      <w:r>
        <w:rPr>
          <w:sz w:val="24"/>
          <w:szCs w:val="24"/>
        </w:rPr>
        <w:t>........................</w:t>
      </w:r>
      <w:r w:rsidRPr="00263BC2">
        <w:rPr>
          <w:sz w:val="24"/>
          <w:szCs w:val="24"/>
        </w:rPr>
        <w:tab/>
      </w:r>
      <w:r w:rsidRPr="00263BC2">
        <w:rPr>
          <w:sz w:val="24"/>
          <w:szCs w:val="24"/>
        </w:rPr>
        <w:tab/>
        <w:t>V </w:t>
      </w:r>
      <w:r>
        <w:rPr>
          <w:sz w:val="24"/>
          <w:szCs w:val="24"/>
        </w:rPr>
        <w:t>Bratislave,</w:t>
      </w:r>
      <w:r w:rsidRPr="00263BC2">
        <w:rPr>
          <w:sz w:val="24"/>
          <w:szCs w:val="24"/>
        </w:rPr>
        <w:t xml:space="preserve"> dňa</w:t>
      </w:r>
      <w:r>
        <w:rPr>
          <w:sz w:val="24"/>
          <w:szCs w:val="24"/>
        </w:rPr>
        <w:t xml:space="preserve"> .........................</w:t>
      </w:r>
    </w:p>
    <w:p w14:paraId="64D2346F" w14:textId="77777777" w:rsidR="00E822AE" w:rsidRPr="00263BC2" w:rsidRDefault="00E822AE" w:rsidP="00E822AE">
      <w:pPr>
        <w:tabs>
          <w:tab w:val="center" w:pos="1701"/>
          <w:tab w:val="center" w:pos="5670"/>
        </w:tabs>
        <w:jc w:val="both"/>
        <w:rPr>
          <w:sz w:val="24"/>
          <w:szCs w:val="24"/>
        </w:rPr>
      </w:pPr>
    </w:p>
    <w:p w14:paraId="6F326F4C" w14:textId="77777777" w:rsidR="00E822AE" w:rsidRPr="00263BC2" w:rsidRDefault="00E822AE" w:rsidP="00E822AE">
      <w:pPr>
        <w:pStyle w:val="Odsekzoznamu"/>
        <w:ind w:left="567"/>
        <w:jc w:val="both"/>
        <w:rPr>
          <w:sz w:val="24"/>
          <w:szCs w:val="24"/>
        </w:rPr>
      </w:pPr>
      <w:r w:rsidRPr="00263BC2">
        <w:rPr>
          <w:sz w:val="24"/>
          <w:szCs w:val="24"/>
        </w:rPr>
        <w:t xml:space="preserve">Za </w:t>
      </w:r>
      <w:r>
        <w:rPr>
          <w:sz w:val="24"/>
          <w:szCs w:val="24"/>
        </w:rPr>
        <w:t>Objednávateľa</w:t>
      </w:r>
      <w:r w:rsidRPr="00263BC2">
        <w:rPr>
          <w:sz w:val="24"/>
          <w:szCs w:val="24"/>
        </w:rPr>
        <w:t>:</w:t>
      </w:r>
      <w:r w:rsidRPr="00263BC2">
        <w:rPr>
          <w:sz w:val="24"/>
          <w:szCs w:val="24"/>
        </w:rPr>
        <w:tab/>
      </w:r>
      <w:r w:rsidRPr="00263BC2">
        <w:rPr>
          <w:sz w:val="24"/>
          <w:szCs w:val="24"/>
        </w:rPr>
        <w:tab/>
      </w:r>
      <w:r w:rsidRPr="00263BC2">
        <w:rPr>
          <w:sz w:val="24"/>
          <w:szCs w:val="24"/>
        </w:rPr>
        <w:tab/>
      </w:r>
      <w:r w:rsidRPr="00263BC2">
        <w:rPr>
          <w:sz w:val="24"/>
          <w:szCs w:val="24"/>
        </w:rPr>
        <w:tab/>
        <w:t xml:space="preserve">Za </w:t>
      </w:r>
      <w:r>
        <w:rPr>
          <w:sz w:val="24"/>
          <w:szCs w:val="24"/>
        </w:rPr>
        <w:t>Poskytovateľa č. 1</w:t>
      </w:r>
      <w:r w:rsidRPr="00263BC2">
        <w:rPr>
          <w:sz w:val="24"/>
          <w:szCs w:val="24"/>
        </w:rPr>
        <w:t>:</w:t>
      </w:r>
    </w:p>
    <w:p w14:paraId="7CE4A2CD" w14:textId="77777777" w:rsidR="00E822AE" w:rsidRDefault="00E822AE" w:rsidP="00E822AE">
      <w:pPr>
        <w:tabs>
          <w:tab w:val="center" w:pos="1701"/>
          <w:tab w:val="center" w:pos="5670"/>
        </w:tabs>
        <w:jc w:val="both"/>
        <w:rPr>
          <w:sz w:val="24"/>
          <w:szCs w:val="24"/>
        </w:rPr>
      </w:pPr>
    </w:p>
    <w:p w14:paraId="6A469DC3" w14:textId="77777777" w:rsidR="00E822AE" w:rsidRDefault="00E822AE" w:rsidP="00E822AE">
      <w:pPr>
        <w:tabs>
          <w:tab w:val="center" w:pos="1701"/>
          <w:tab w:val="center" w:pos="5670"/>
        </w:tabs>
        <w:jc w:val="both"/>
        <w:rPr>
          <w:sz w:val="24"/>
          <w:szCs w:val="24"/>
        </w:rPr>
      </w:pPr>
    </w:p>
    <w:p w14:paraId="321F3575" w14:textId="77777777" w:rsidR="00E822AE" w:rsidRPr="00263BC2" w:rsidRDefault="00E822AE" w:rsidP="00E822AE">
      <w:pPr>
        <w:tabs>
          <w:tab w:val="center" w:pos="1701"/>
          <w:tab w:val="center" w:pos="5670"/>
        </w:tabs>
        <w:jc w:val="both"/>
        <w:rPr>
          <w:sz w:val="24"/>
          <w:szCs w:val="24"/>
        </w:rPr>
      </w:pPr>
    </w:p>
    <w:p w14:paraId="72528764" w14:textId="77777777" w:rsidR="00E822AE" w:rsidRPr="00263BC2" w:rsidRDefault="00E822AE" w:rsidP="00E822AE">
      <w:pPr>
        <w:pStyle w:val="Odsekzoznamu"/>
        <w:spacing w:line="360" w:lineRule="auto"/>
        <w:ind w:left="567"/>
        <w:jc w:val="both"/>
        <w:rPr>
          <w:sz w:val="24"/>
          <w:szCs w:val="24"/>
        </w:rPr>
      </w:pPr>
      <w:r w:rsidRPr="00263BC2">
        <w:rPr>
          <w:sz w:val="24"/>
          <w:szCs w:val="24"/>
        </w:rPr>
        <w:t>.......................................................</w:t>
      </w:r>
      <w:r w:rsidRPr="00263BC2">
        <w:rPr>
          <w:sz w:val="24"/>
          <w:szCs w:val="24"/>
        </w:rPr>
        <w:tab/>
      </w:r>
      <w:r w:rsidRPr="00263BC2">
        <w:rPr>
          <w:sz w:val="24"/>
          <w:szCs w:val="24"/>
        </w:rPr>
        <w:tab/>
        <w:t>.......................................................</w:t>
      </w:r>
    </w:p>
    <w:p w14:paraId="632108E1" w14:textId="77777777" w:rsidR="00E822AE" w:rsidRPr="0053788C" w:rsidRDefault="00E822AE" w:rsidP="00E822AE">
      <w:pPr>
        <w:overflowPunct/>
        <w:autoSpaceDE/>
        <w:adjustRightInd/>
        <w:spacing w:line="276" w:lineRule="auto"/>
        <w:textAlignment w:val="auto"/>
        <w:rPr>
          <w:b/>
          <w:bCs/>
          <w:sz w:val="24"/>
          <w:szCs w:val="24"/>
        </w:rPr>
      </w:pPr>
      <w:r w:rsidRPr="0053788C">
        <w:rPr>
          <w:b/>
          <w:bCs/>
          <w:sz w:val="24"/>
          <w:szCs w:val="24"/>
        </w:rPr>
        <w:t xml:space="preserve">                 Mgr. Patrik Krauspe</w:t>
      </w:r>
      <w:r w:rsidRPr="0053788C">
        <w:rPr>
          <w:b/>
          <w:bCs/>
        </w:rPr>
        <w:tab/>
      </w:r>
      <w:r>
        <w:tab/>
      </w:r>
      <w:r>
        <w:tab/>
        <w:t xml:space="preserve">              </w:t>
      </w:r>
      <w:r w:rsidRPr="0053788C">
        <w:rPr>
          <w:b/>
          <w:bCs/>
          <w:sz w:val="24"/>
          <w:szCs w:val="24"/>
        </w:rPr>
        <w:t xml:space="preserve">Ing. </w:t>
      </w:r>
      <w:proofErr w:type="spellStart"/>
      <w:r w:rsidRPr="0053788C">
        <w:rPr>
          <w:b/>
          <w:bCs/>
          <w:sz w:val="24"/>
          <w:szCs w:val="24"/>
        </w:rPr>
        <w:t>Marian</w:t>
      </w:r>
      <w:proofErr w:type="spellEnd"/>
      <w:r w:rsidRPr="0053788C">
        <w:rPr>
          <w:b/>
          <w:bCs/>
          <w:sz w:val="24"/>
          <w:szCs w:val="24"/>
        </w:rPr>
        <w:t xml:space="preserve"> </w:t>
      </w:r>
      <w:proofErr w:type="spellStart"/>
      <w:r w:rsidRPr="0053788C">
        <w:rPr>
          <w:b/>
          <w:bCs/>
          <w:sz w:val="24"/>
          <w:szCs w:val="24"/>
        </w:rPr>
        <w:t>Lalik</w:t>
      </w:r>
      <w:proofErr w:type="spellEnd"/>
    </w:p>
    <w:p w14:paraId="055E7BD4" w14:textId="77777777" w:rsidR="00E822AE" w:rsidRDefault="00E822AE" w:rsidP="00E822AE">
      <w:pPr>
        <w:overflowPunct/>
        <w:autoSpaceDE/>
        <w:adjustRightInd/>
        <w:spacing w:line="276" w:lineRule="auto"/>
        <w:textAlignment w:val="auto"/>
        <w:rPr>
          <w:sz w:val="24"/>
          <w:szCs w:val="24"/>
          <w:highlight w:val="yellow"/>
        </w:rPr>
      </w:pPr>
      <w:r>
        <w:rPr>
          <w:sz w:val="24"/>
          <w:szCs w:val="24"/>
        </w:rPr>
        <w:t xml:space="preserve">                    II. štátny tajomník                                                    </w:t>
      </w:r>
      <w:r w:rsidRPr="002A6CFE">
        <w:rPr>
          <w:sz w:val="24"/>
          <w:szCs w:val="24"/>
        </w:rPr>
        <w:t>prokurista</w:t>
      </w:r>
    </w:p>
    <w:p w14:paraId="14C13090" w14:textId="77777777" w:rsidR="00E822AE" w:rsidRPr="00651368" w:rsidRDefault="00E822AE" w:rsidP="00E822AE">
      <w:pPr>
        <w:overflowPunct/>
        <w:autoSpaceDE/>
        <w:adjustRightInd/>
        <w:spacing w:line="276" w:lineRule="auto"/>
        <w:textAlignment w:val="auto"/>
        <w:rPr>
          <w:rFonts w:eastAsia="MS Mincho"/>
          <w:sz w:val="24"/>
          <w:szCs w:val="24"/>
          <w:lang w:eastAsia="ja-JP"/>
        </w:rPr>
      </w:pPr>
      <w:r>
        <w:rPr>
          <w:rFonts w:eastAsia="MS Mincho"/>
          <w:sz w:val="24"/>
          <w:szCs w:val="24"/>
          <w:lang w:eastAsia="ja-JP"/>
        </w:rPr>
        <w:t xml:space="preserve">    </w:t>
      </w:r>
      <w:r w:rsidRPr="00651368">
        <w:rPr>
          <w:rFonts w:eastAsia="MS Mincho"/>
          <w:sz w:val="24"/>
          <w:szCs w:val="24"/>
          <w:lang w:eastAsia="ja-JP"/>
        </w:rPr>
        <w:t>Ministerstva vnútra Slovenskej republiky</w:t>
      </w:r>
    </w:p>
    <w:p w14:paraId="3C1E6EBC" w14:textId="1734203E" w:rsidR="354F15F8" w:rsidRDefault="354F15F8" w:rsidP="354F15F8">
      <w:pPr>
        <w:spacing w:line="276" w:lineRule="auto"/>
        <w:jc w:val="center"/>
        <w:rPr>
          <w:sz w:val="24"/>
          <w:szCs w:val="24"/>
          <w:highlight w:val="yellow"/>
        </w:rPr>
      </w:pPr>
    </w:p>
    <w:p w14:paraId="473C453A" w14:textId="2B68E4C4" w:rsidR="354F15F8" w:rsidRDefault="354F15F8" w:rsidP="354F15F8">
      <w:pPr>
        <w:spacing w:line="276" w:lineRule="auto"/>
        <w:jc w:val="center"/>
        <w:rPr>
          <w:sz w:val="24"/>
          <w:szCs w:val="24"/>
          <w:highlight w:val="yellow"/>
        </w:rPr>
      </w:pPr>
    </w:p>
    <w:p w14:paraId="08E2845C" w14:textId="77777777" w:rsidR="002558B3" w:rsidRDefault="002558B3" w:rsidP="008A18F1">
      <w:pPr>
        <w:overflowPunct/>
        <w:autoSpaceDE/>
        <w:autoSpaceDN/>
        <w:adjustRightInd/>
        <w:spacing w:line="259" w:lineRule="auto"/>
        <w:jc w:val="center"/>
        <w:textAlignment w:val="auto"/>
        <w:rPr>
          <w:b/>
          <w:bCs/>
          <w:sz w:val="24"/>
          <w:szCs w:val="24"/>
        </w:rPr>
      </w:pPr>
    </w:p>
    <w:p w14:paraId="15BD1F9F" w14:textId="77777777" w:rsidR="002558B3" w:rsidRDefault="002558B3" w:rsidP="008A18F1">
      <w:pPr>
        <w:overflowPunct/>
        <w:autoSpaceDE/>
        <w:autoSpaceDN/>
        <w:adjustRightInd/>
        <w:spacing w:line="259" w:lineRule="auto"/>
        <w:jc w:val="center"/>
        <w:textAlignment w:val="auto"/>
        <w:rPr>
          <w:b/>
          <w:bCs/>
          <w:sz w:val="24"/>
          <w:szCs w:val="24"/>
        </w:rPr>
      </w:pPr>
    </w:p>
    <w:p w14:paraId="39E7283E" w14:textId="77777777" w:rsidR="002558B3" w:rsidRDefault="002558B3" w:rsidP="008A18F1">
      <w:pPr>
        <w:overflowPunct/>
        <w:autoSpaceDE/>
        <w:autoSpaceDN/>
        <w:adjustRightInd/>
        <w:spacing w:line="259" w:lineRule="auto"/>
        <w:jc w:val="center"/>
        <w:textAlignment w:val="auto"/>
        <w:rPr>
          <w:b/>
          <w:bCs/>
          <w:sz w:val="24"/>
          <w:szCs w:val="24"/>
        </w:rPr>
      </w:pPr>
    </w:p>
    <w:p w14:paraId="2F652169" w14:textId="77777777" w:rsidR="002558B3" w:rsidRDefault="002558B3" w:rsidP="008A18F1">
      <w:pPr>
        <w:overflowPunct/>
        <w:autoSpaceDE/>
        <w:autoSpaceDN/>
        <w:adjustRightInd/>
        <w:spacing w:line="259" w:lineRule="auto"/>
        <w:jc w:val="center"/>
        <w:textAlignment w:val="auto"/>
        <w:rPr>
          <w:b/>
          <w:bCs/>
          <w:sz w:val="24"/>
          <w:szCs w:val="24"/>
        </w:rPr>
      </w:pPr>
    </w:p>
    <w:p w14:paraId="309C290C" w14:textId="77777777" w:rsidR="002558B3" w:rsidRDefault="002558B3" w:rsidP="008A18F1">
      <w:pPr>
        <w:overflowPunct/>
        <w:autoSpaceDE/>
        <w:autoSpaceDN/>
        <w:adjustRightInd/>
        <w:spacing w:line="259" w:lineRule="auto"/>
        <w:jc w:val="center"/>
        <w:textAlignment w:val="auto"/>
        <w:rPr>
          <w:b/>
          <w:bCs/>
          <w:sz w:val="24"/>
          <w:szCs w:val="24"/>
        </w:rPr>
      </w:pPr>
    </w:p>
    <w:p w14:paraId="7C96CFBA" w14:textId="55BF8D4A" w:rsidR="62851E55" w:rsidRDefault="62851E55" w:rsidP="008A18F1">
      <w:pPr>
        <w:overflowPunct/>
        <w:autoSpaceDE/>
        <w:autoSpaceDN/>
        <w:adjustRightInd/>
        <w:spacing w:line="259" w:lineRule="auto"/>
        <w:jc w:val="center"/>
        <w:textAlignment w:val="auto"/>
        <w:rPr>
          <w:b/>
          <w:bCs/>
          <w:sz w:val="24"/>
          <w:szCs w:val="24"/>
        </w:rPr>
      </w:pPr>
      <w:r w:rsidRPr="354F15F8">
        <w:rPr>
          <w:b/>
          <w:bCs/>
          <w:sz w:val="24"/>
          <w:szCs w:val="24"/>
        </w:rPr>
        <w:lastRenderedPageBreak/>
        <w:t>PRÍLOHA č. 1</w:t>
      </w:r>
    </w:p>
    <w:p w14:paraId="7C4E5B78" w14:textId="552DB6CA" w:rsidR="62851E55" w:rsidRDefault="62851E55" w:rsidP="009306AA">
      <w:pPr>
        <w:tabs>
          <w:tab w:val="left" w:pos="708"/>
        </w:tabs>
        <w:jc w:val="center"/>
        <w:rPr>
          <w:b/>
          <w:bCs/>
          <w:sz w:val="24"/>
          <w:szCs w:val="24"/>
        </w:rPr>
      </w:pPr>
      <w:r w:rsidRPr="354F15F8">
        <w:rPr>
          <w:b/>
          <w:bCs/>
          <w:sz w:val="24"/>
          <w:szCs w:val="24"/>
        </w:rPr>
        <w:t>OPIS PREDMETU ZÁKAZKY</w:t>
      </w:r>
    </w:p>
    <w:p w14:paraId="12B6FF50" w14:textId="52F4B938" w:rsidR="354F15F8" w:rsidRDefault="354F15F8" w:rsidP="354F15F8">
      <w:pPr>
        <w:spacing w:line="276" w:lineRule="auto"/>
        <w:jc w:val="center"/>
        <w:rPr>
          <w:sz w:val="24"/>
          <w:szCs w:val="24"/>
          <w:highlight w:val="yellow"/>
        </w:rPr>
      </w:pPr>
    </w:p>
    <w:p w14:paraId="4DB4339F" w14:textId="77777777" w:rsidR="00B76918" w:rsidRDefault="00B76918" w:rsidP="00B76918">
      <w:pPr>
        <w:jc w:val="both"/>
        <w:rPr>
          <w:b/>
          <w:color w:val="000000" w:themeColor="text1"/>
          <w:sz w:val="22"/>
          <w:szCs w:val="22"/>
          <w:shd w:val="clear" w:color="auto" w:fill="FFFFFF"/>
        </w:rPr>
      </w:pPr>
      <w:r w:rsidRPr="00B76918">
        <w:rPr>
          <w:b/>
          <w:color w:val="000000" w:themeColor="text1"/>
          <w:sz w:val="22"/>
          <w:szCs w:val="22"/>
        </w:rPr>
        <w:t>Názov predmetu zákazky:</w:t>
      </w:r>
      <w:r w:rsidRPr="00B76918">
        <w:rPr>
          <w:color w:val="000000" w:themeColor="text1"/>
          <w:sz w:val="22"/>
          <w:szCs w:val="22"/>
        </w:rPr>
        <w:t xml:space="preserve">  </w:t>
      </w:r>
      <w:r w:rsidRPr="00B76918">
        <w:rPr>
          <w:b/>
          <w:color w:val="000000" w:themeColor="text1"/>
          <w:sz w:val="22"/>
          <w:szCs w:val="22"/>
          <w:shd w:val="clear" w:color="auto" w:fill="FFFFFF"/>
        </w:rPr>
        <w:t xml:space="preserve">Upratovacie a čistiace služby pre CPKE a CPPO </w:t>
      </w:r>
    </w:p>
    <w:p w14:paraId="2B0BC9C4" w14:textId="2F1B846E" w:rsidR="00B76918" w:rsidRPr="00B76918" w:rsidRDefault="00B76918" w:rsidP="00B76918">
      <w:pPr>
        <w:spacing w:after="120"/>
        <w:jc w:val="both"/>
        <w:rPr>
          <w:color w:val="000000" w:themeColor="text1"/>
          <w:sz w:val="22"/>
          <w:szCs w:val="22"/>
        </w:rPr>
      </w:pPr>
      <w:r w:rsidRPr="00B76918">
        <w:rPr>
          <w:color w:val="000000" w:themeColor="text1"/>
          <w:sz w:val="22"/>
          <w:szCs w:val="22"/>
          <w:shd w:val="clear" w:color="auto" w:fill="FFFFFF"/>
        </w:rPr>
        <w:t>( ID zákazky 66435</w:t>
      </w:r>
      <w:r w:rsidRPr="00B76918">
        <w:rPr>
          <w:color w:val="000000" w:themeColor="text1"/>
          <w:sz w:val="22"/>
          <w:szCs w:val="22"/>
        </w:rPr>
        <w:t xml:space="preserve"> )</w:t>
      </w:r>
    </w:p>
    <w:p w14:paraId="7E483413" w14:textId="77777777" w:rsidR="00B76918" w:rsidRPr="00B76918" w:rsidRDefault="00B76918" w:rsidP="00B76918">
      <w:pPr>
        <w:pStyle w:val="Default"/>
        <w:numPr>
          <w:ilvl w:val="0"/>
          <w:numId w:val="31"/>
        </w:numPr>
        <w:adjustRightInd w:val="0"/>
        <w:spacing w:after="120" w:line="276" w:lineRule="auto"/>
        <w:ind w:left="357" w:hanging="357"/>
        <w:jc w:val="both"/>
        <w:rPr>
          <w:rFonts w:ascii="Times New Roman" w:hAnsi="Times New Roman" w:cs="Times New Roman"/>
          <w:sz w:val="22"/>
          <w:szCs w:val="22"/>
        </w:rPr>
      </w:pPr>
      <w:r w:rsidRPr="00B76918">
        <w:rPr>
          <w:rFonts w:ascii="Times New Roman" w:hAnsi="Times New Roman" w:cs="Times New Roman"/>
          <w:sz w:val="22"/>
          <w:szCs w:val="22"/>
        </w:rPr>
        <w:t>Predmetom zákazky je poskytovanie upratovacích, čistiacich a s nimi súvisiacich služieb (ďalej len „predmet zákazky“) v objektoch a zariadeniach v správe a užívaní verejného obstarávateľa, ktoré tvoria Centrum podpory Košice (ďalej len „CPKE“), bližšie špecifikované v bode č. 4 tohto opisu predmetu zákazky.</w:t>
      </w:r>
    </w:p>
    <w:p w14:paraId="3302AEDF"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Predmetom zákazky sú aj činnosti súvisiace so zabezpečovaním a pravidelným dopĺňaním hygienických potrieb za účelom ich spotreby zamestnancami verejného obstarávateľa. Cenová ponuka predložená uchádzačom musí zahŕňať komplexné náklady na poskytovanie predmetu zákazky vrátane nákladov na spotrebný tovar, príslušenstvo, technické vybavenie, personálne kapacity, dopravu, osobné ochranné pracovné prostriedky a jednotné ošatenie personálu (napr. tričká resp. vesty rovnakej farby s viditeľným logom/obchodným menom uchádzača) vyhovujúce hygienickým a estetickým kritériám a ostatné náklady nevyhnutné na poskytovanie predmetu zákazky v požadovanom rozsahu.</w:t>
      </w:r>
    </w:p>
    <w:p w14:paraId="08FB5F22" w14:textId="77777777" w:rsidR="00B76918" w:rsidRPr="00B76918" w:rsidRDefault="00B76918" w:rsidP="00B76918">
      <w:pPr>
        <w:pStyle w:val="Default"/>
        <w:spacing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Režim poskytovania požadovaného predmetu zákazky vymedzil verejný obstarávateľ do troch (3) samostatných kategórií, a to:</w:t>
      </w:r>
    </w:p>
    <w:p w14:paraId="2E7D3EB8" w14:textId="77777777" w:rsidR="00B76918" w:rsidRPr="00B76918" w:rsidRDefault="00B76918" w:rsidP="00B76918">
      <w:pPr>
        <w:pStyle w:val="Default"/>
        <w:numPr>
          <w:ilvl w:val="0"/>
          <w:numId w:val="33"/>
        </w:numPr>
        <w:adjustRightInd w:val="0"/>
        <w:spacing w:line="276" w:lineRule="auto"/>
        <w:jc w:val="both"/>
        <w:rPr>
          <w:rFonts w:ascii="Times New Roman" w:hAnsi="Times New Roman" w:cs="Times New Roman"/>
          <w:sz w:val="22"/>
          <w:szCs w:val="22"/>
        </w:rPr>
      </w:pPr>
      <w:r w:rsidRPr="00B76918">
        <w:rPr>
          <w:rFonts w:ascii="Times New Roman" w:hAnsi="Times New Roman" w:cs="Times New Roman"/>
          <w:sz w:val="22"/>
          <w:szCs w:val="22"/>
        </w:rPr>
        <w:t>Paušálne služby,</w:t>
      </w:r>
    </w:p>
    <w:p w14:paraId="15DBE87F" w14:textId="77777777" w:rsidR="00B76918" w:rsidRPr="00B76918" w:rsidRDefault="00B76918" w:rsidP="00B76918">
      <w:pPr>
        <w:pStyle w:val="Default"/>
        <w:numPr>
          <w:ilvl w:val="0"/>
          <w:numId w:val="33"/>
        </w:numPr>
        <w:adjustRightInd w:val="0"/>
        <w:spacing w:line="276" w:lineRule="auto"/>
        <w:jc w:val="both"/>
        <w:rPr>
          <w:rFonts w:ascii="Times New Roman" w:hAnsi="Times New Roman" w:cs="Times New Roman"/>
          <w:sz w:val="22"/>
          <w:szCs w:val="22"/>
        </w:rPr>
      </w:pPr>
      <w:r w:rsidRPr="00B76918">
        <w:rPr>
          <w:rFonts w:ascii="Times New Roman" w:hAnsi="Times New Roman" w:cs="Times New Roman"/>
          <w:sz w:val="22"/>
          <w:szCs w:val="22"/>
        </w:rPr>
        <w:t>Sezónne služby (služby na samostatnú objednávku),</w:t>
      </w:r>
    </w:p>
    <w:p w14:paraId="307306D6" w14:textId="77777777" w:rsidR="00B76918" w:rsidRPr="00B76918" w:rsidRDefault="00B76918" w:rsidP="00B76918">
      <w:pPr>
        <w:pStyle w:val="Default"/>
        <w:numPr>
          <w:ilvl w:val="0"/>
          <w:numId w:val="33"/>
        </w:numPr>
        <w:adjustRightInd w:val="0"/>
        <w:spacing w:after="120" w:line="276" w:lineRule="auto"/>
        <w:jc w:val="both"/>
        <w:rPr>
          <w:rFonts w:ascii="Times New Roman" w:hAnsi="Times New Roman" w:cs="Times New Roman"/>
          <w:sz w:val="22"/>
          <w:szCs w:val="22"/>
        </w:rPr>
      </w:pPr>
      <w:r w:rsidRPr="00B76918">
        <w:rPr>
          <w:rFonts w:ascii="Times New Roman" w:hAnsi="Times New Roman" w:cs="Times New Roman"/>
          <w:sz w:val="22"/>
          <w:szCs w:val="22"/>
        </w:rPr>
        <w:t>Nepaušálne služby (služby na samostatnú objednávku).</w:t>
      </w:r>
    </w:p>
    <w:p w14:paraId="47DA0A25"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Zoznam činností, ich rozsah a frekvencia požadovaných služieb sú bližšie špecifikované v bode č. 6 tohto opisu predmetu zákazy.</w:t>
      </w:r>
    </w:p>
    <w:p w14:paraId="12C41572"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 xml:space="preserve">Verejný obstarávateľ v prílohe č. 2.1 SP – </w:t>
      </w:r>
      <w:r w:rsidRPr="00B76918">
        <w:rPr>
          <w:rFonts w:ascii="Times New Roman" w:hAnsi="Times New Roman" w:cs="Times New Roman"/>
          <w:i/>
          <w:iCs/>
          <w:sz w:val="22"/>
          <w:szCs w:val="22"/>
        </w:rPr>
        <w:t>Štruktúrovaný rozpočet ceny pre časť č. 1</w:t>
      </w:r>
      <w:r w:rsidRPr="00B76918">
        <w:rPr>
          <w:rFonts w:ascii="Times New Roman" w:hAnsi="Times New Roman" w:cs="Times New Roman"/>
          <w:sz w:val="22"/>
          <w:szCs w:val="22"/>
        </w:rPr>
        <w:t xml:space="preserve"> uvádza kompletnú pasportizáciu, výmery objektov a zoznam činností v rámci svojej kategórie, ktoré sa požadujú vykonať na miestach poskytnutia podľa bodu č. 4 opisu predmetu zákazky a v priestoroch týchto objektov. Pasportizácia v rámci jednotlivých objektov je samostatne súčasťou príloh rámcovej dohody.</w:t>
      </w:r>
    </w:p>
    <w:p w14:paraId="07776E64" w14:textId="182AB506"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V rámci zeleného verejného obstarávania verejný obstarávateľ požaduje, aby úspešní uchádzači na výkon čistiacich a upratovacích služieb vo všetkých objektoch uplatňovali princípy ekologicky šetrného upratovania z dôvodov zníženia negatívnych dopadov na životné prostredie a zdravie upratovacieho personálu a osôb v upratovaných priestoroch.</w:t>
      </w:r>
    </w:p>
    <w:p w14:paraId="0BD299BE"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u w:val="single"/>
        </w:rPr>
      </w:pPr>
      <w:r w:rsidRPr="00B76918">
        <w:rPr>
          <w:rFonts w:ascii="Times New Roman" w:hAnsi="Times New Roman" w:cs="Times New Roman"/>
          <w:sz w:val="22"/>
          <w:szCs w:val="22"/>
          <w:u w:val="single"/>
        </w:rPr>
        <w:t>Hlavné znaky ekologicky šetreného upratovania:</w:t>
      </w:r>
    </w:p>
    <w:p w14:paraId="2960D655" w14:textId="494B11CD" w:rsidR="00B76918" w:rsidRPr="00B76918" w:rsidRDefault="00B76918" w:rsidP="00B76918">
      <w:pPr>
        <w:pStyle w:val="Default"/>
        <w:numPr>
          <w:ilvl w:val="0"/>
          <w:numId w:val="34"/>
        </w:numPr>
        <w:adjustRightInd w:val="0"/>
        <w:spacing w:after="120" w:line="276" w:lineRule="auto"/>
        <w:jc w:val="both"/>
        <w:rPr>
          <w:rFonts w:ascii="Times New Roman" w:hAnsi="Times New Roman" w:cs="Times New Roman"/>
          <w:sz w:val="22"/>
          <w:szCs w:val="22"/>
        </w:rPr>
      </w:pPr>
      <w:r w:rsidRPr="00B76918">
        <w:rPr>
          <w:rFonts w:ascii="Times New Roman" w:hAnsi="Times New Roman" w:cs="Times New Roman"/>
          <w:sz w:val="22"/>
          <w:szCs w:val="22"/>
        </w:rPr>
        <w:t>Kladenie dôrazu na mechanické pôsobenie pri čistení, čas pôsobenia a správnu teplotu, čo vedie</w:t>
      </w:r>
      <w:r>
        <w:rPr>
          <w:rFonts w:ascii="Times New Roman" w:hAnsi="Times New Roman" w:cs="Times New Roman"/>
          <w:sz w:val="22"/>
          <w:szCs w:val="22"/>
        </w:rPr>
        <w:t xml:space="preserve"> </w:t>
      </w:r>
      <w:r w:rsidRPr="00B76918">
        <w:rPr>
          <w:rFonts w:ascii="Times New Roman" w:hAnsi="Times New Roman" w:cs="Times New Roman"/>
          <w:sz w:val="22"/>
          <w:szCs w:val="22"/>
        </w:rPr>
        <w:t>k obmedzeniu používania chemických prostriedkov. Chemické prostriedky je nevyhnutné používať podľa miery znečistenia a voliť správne a vhodné účinné látky.</w:t>
      </w:r>
    </w:p>
    <w:p w14:paraId="030B3939" w14:textId="77777777" w:rsidR="00B76918" w:rsidRPr="00B76918" w:rsidRDefault="00B76918" w:rsidP="00B76918">
      <w:pPr>
        <w:pStyle w:val="Default"/>
        <w:numPr>
          <w:ilvl w:val="0"/>
          <w:numId w:val="34"/>
        </w:numPr>
        <w:adjustRightInd w:val="0"/>
        <w:spacing w:after="120" w:line="276" w:lineRule="auto"/>
        <w:jc w:val="both"/>
        <w:rPr>
          <w:rFonts w:ascii="Times New Roman" w:hAnsi="Times New Roman" w:cs="Times New Roman"/>
          <w:sz w:val="22"/>
          <w:szCs w:val="22"/>
        </w:rPr>
      </w:pPr>
      <w:r w:rsidRPr="00B76918">
        <w:rPr>
          <w:rFonts w:ascii="Times New Roman" w:hAnsi="Times New Roman" w:cs="Times New Roman"/>
          <w:sz w:val="22"/>
          <w:szCs w:val="22"/>
        </w:rPr>
        <w:t>Obmedzenie škály používaných výrobkov a centrálne skladovanie používaných výrobkov. Nevyhnutné je dodržiavanie presných inštrukcií na úsporné a efektívne používanie čistiacich prostriedkov (vrátane ich dokumentácie a kontroly skutočnej spotreby) personálom poskytovateľa služieb pri rozdeľovaní čistiacich prostriedkov. Z chemických prostriedkov sú uprednostňované tie spĺňajúce maximum kritérií ekologickej šetrnosti.</w:t>
      </w:r>
    </w:p>
    <w:p w14:paraId="609EF7FA" w14:textId="6FA29E0F" w:rsidR="00B76918" w:rsidRPr="00B76918" w:rsidRDefault="00B76918" w:rsidP="00B76918">
      <w:pPr>
        <w:pStyle w:val="Default"/>
        <w:numPr>
          <w:ilvl w:val="0"/>
          <w:numId w:val="34"/>
        </w:numPr>
        <w:adjustRightInd w:val="0"/>
        <w:spacing w:after="120" w:line="276" w:lineRule="auto"/>
        <w:jc w:val="both"/>
        <w:rPr>
          <w:rFonts w:ascii="Times New Roman" w:hAnsi="Times New Roman" w:cs="Times New Roman"/>
          <w:sz w:val="22"/>
          <w:szCs w:val="22"/>
        </w:rPr>
      </w:pPr>
      <w:r w:rsidRPr="00B76918">
        <w:rPr>
          <w:rFonts w:ascii="Times New Roman" w:hAnsi="Times New Roman" w:cs="Times New Roman"/>
          <w:sz w:val="22"/>
          <w:szCs w:val="22"/>
        </w:rPr>
        <w:t xml:space="preserve">Používanie čistiacich výrobkov s čo možno najnižšou koncentráciou látok škodlivých pre zdravie a životné prostredie, uprednostnené musia byť čistiace prostriedky disponujúce environmentálnym označením výrobku (napr. EU </w:t>
      </w:r>
      <w:proofErr w:type="spellStart"/>
      <w:r w:rsidRPr="00B76918">
        <w:rPr>
          <w:rFonts w:ascii="Times New Roman" w:hAnsi="Times New Roman" w:cs="Times New Roman"/>
          <w:sz w:val="22"/>
          <w:szCs w:val="22"/>
        </w:rPr>
        <w:t>Ecolabel</w:t>
      </w:r>
      <w:proofErr w:type="spellEnd"/>
      <w:r w:rsidRPr="00B76918">
        <w:rPr>
          <w:rFonts w:ascii="Times New Roman" w:hAnsi="Times New Roman" w:cs="Times New Roman"/>
          <w:sz w:val="22"/>
          <w:szCs w:val="22"/>
        </w:rPr>
        <w:t xml:space="preserve">, Environmentálne vhodný produkt, Ekologicky šetrný výrobok a iné), vyššia koncentrácia účinných látok v </w:t>
      </w:r>
      <w:r w:rsidRPr="00B76918">
        <w:rPr>
          <w:rFonts w:ascii="Times New Roman" w:hAnsi="Times New Roman" w:cs="Times New Roman"/>
          <w:sz w:val="22"/>
          <w:szCs w:val="22"/>
        </w:rPr>
        <w:lastRenderedPageBreak/>
        <w:t>koncentráte určenom na riedenie a možnosť recyklovať obal. Medzi preferované prostriedky v prípade, ak je to možné patrí čistá voda (využitie jej teploty), 8% roztok kyseliny octovej alebo roztok kyseliny citrónovej.</w:t>
      </w:r>
    </w:p>
    <w:p w14:paraId="4D9C1B79" w14:textId="77777777" w:rsidR="00B76918" w:rsidRPr="00B76918" w:rsidRDefault="00B76918" w:rsidP="00B76918">
      <w:pPr>
        <w:pStyle w:val="Default"/>
        <w:numPr>
          <w:ilvl w:val="0"/>
          <w:numId w:val="34"/>
        </w:numPr>
        <w:adjustRightInd w:val="0"/>
        <w:spacing w:after="120" w:line="276" w:lineRule="auto"/>
        <w:jc w:val="both"/>
        <w:rPr>
          <w:rFonts w:ascii="Times New Roman" w:hAnsi="Times New Roman" w:cs="Times New Roman"/>
          <w:sz w:val="22"/>
          <w:szCs w:val="22"/>
        </w:rPr>
      </w:pPr>
      <w:r w:rsidRPr="00B76918">
        <w:rPr>
          <w:rFonts w:ascii="Times New Roman" w:hAnsi="Times New Roman" w:cs="Times New Roman"/>
          <w:sz w:val="22"/>
          <w:szCs w:val="22"/>
        </w:rPr>
        <w:t xml:space="preserve">V prípade, kde to nie je nevyhnutné sa nepoužívajú dezinfekčné prostriedky na báze </w:t>
      </w:r>
      <w:proofErr w:type="spellStart"/>
      <w:r w:rsidRPr="00B76918">
        <w:rPr>
          <w:rFonts w:ascii="Times New Roman" w:hAnsi="Times New Roman" w:cs="Times New Roman"/>
          <w:sz w:val="22"/>
          <w:szCs w:val="22"/>
        </w:rPr>
        <w:t>chlornanu</w:t>
      </w:r>
      <w:proofErr w:type="spellEnd"/>
      <w:r w:rsidRPr="00B76918">
        <w:rPr>
          <w:rFonts w:ascii="Times New Roman" w:hAnsi="Times New Roman" w:cs="Times New Roman"/>
          <w:sz w:val="22"/>
          <w:szCs w:val="22"/>
        </w:rPr>
        <w:t xml:space="preserve"> sodného.</w:t>
      </w:r>
    </w:p>
    <w:p w14:paraId="78D6BFC7" w14:textId="77777777" w:rsidR="00B76918" w:rsidRPr="00B76918" w:rsidRDefault="00B76918" w:rsidP="00B76918">
      <w:pPr>
        <w:pStyle w:val="Default"/>
        <w:numPr>
          <w:ilvl w:val="0"/>
          <w:numId w:val="34"/>
        </w:numPr>
        <w:adjustRightInd w:val="0"/>
        <w:spacing w:after="120" w:line="276" w:lineRule="auto"/>
        <w:jc w:val="both"/>
        <w:rPr>
          <w:rFonts w:ascii="Times New Roman" w:hAnsi="Times New Roman" w:cs="Times New Roman"/>
          <w:sz w:val="22"/>
          <w:szCs w:val="22"/>
        </w:rPr>
      </w:pPr>
      <w:r w:rsidRPr="00B76918">
        <w:rPr>
          <w:rFonts w:ascii="Times New Roman" w:hAnsi="Times New Roman" w:cs="Times New Roman"/>
          <w:sz w:val="22"/>
          <w:szCs w:val="22"/>
        </w:rPr>
        <w:t>Nevyhnutné je presné dávkovanie čistiacich prostriedkov len v takých množstvách, aké sú skutočne potrebné a nevyhnutné pre zaistenie dostatočného čistiaceho účinku a splnenie hygienických štandardov. S tým súvisí používanie presných dávkovacích pomôcok (dávkovacie fľaše, uzávery a pod.).</w:t>
      </w:r>
    </w:p>
    <w:p w14:paraId="618838CA" w14:textId="77777777" w:rsidR="00B76918" w:rsidRPr="00B76918" w:rsidRDefault="00B76918" w:rsidP="00B76918">
      <w:pPr>
        <w:pStyle w:val="Default"/>
        <w:numPr>
          <w:ilvl w:val="0"/>
          <w:numId w:val="34"/>
        </w:numPr>
        <w:adjustRightInd w:val="0"/>
        <w:spacing w:after="120" w:line="276" w:lineRule="auto"/>
        <w:jc w:val="both"/>
        <w:rPr>
          <w:rFonts w:ascii="Times New Roman" w:hAnsi="Times New Roman" w:cs="Times New Roman"/>
          <w:sz w:val="22"/>
          <w:szCs w:val="22"/>
        </w:rPr>
      </w:pPr>
      <w:r w:rsidRPr="00B76918">
        <w:rPr>
          <w:rFonts w:ascii="Times New Roman" w:hAnsi="Times New Roman" w:cs="Times New Roman"/>
          <w:sz w:val="22"/>
          <w:szCs w:val="22"/>
        </w:rPr>
        <w:t xml:space="preserve">Používanie upratovacích pomôcok, ktoré pomáhajú nižšej spotrebe a celkovej potrebe chemických prípravkov, ako sú napr. utierky a </w:t>
      </w:r>
      <w:proofErr w:type="spellStart"/>
      <w:r w:rsidRPr="00B76918">
        <w:rPr>
          <w:rFonts w:ascii="Times New Roman" w:hAnsi="Times New Roman" w:cs="Times New Roman"/>
          <w:sz w:val="22"/>
          <w:szCs w:val="22"/>
        </w:rPr>
        <w:t>mopy</w:t>
      </w:r>
      <w:proofErr w:type="spellEnd"/>
      <w:r w:rsidRPr="00B76918">
        <w:rPr>
          <w:rFonts w:ascii="Times New Roman" w:hAnsi="Times New Roman" w:cs="Times New Roman"/>
          <w:sz w:val="22"/>
          <w:szCs w:val="22"/>
        </w:rPr>
        <w:t xml:space="preserve"> z </w:t>
      </w:r>
      <w:proofErr w:type="spellStart"/>
      <w:r w:rsidRPr="00B76918">
        <w:rPr>
          <w:rFonts w:ascii="Times New Roman" w:hAnsi="Times New Roman" w:cs="Times New Roman"/>
          <w:sz w:val="22"/>
          <w:szCs w:val="22"/>
        </w:rPr>
        <w:t>mikrovlákna</w:t>
      </w:r>
      <w:proofErr w:type="spellEnd"/>
      <w:r w:rsidRPr="00B76918">
        <w:rPr>
          <w:rFonts w:ascii="Times New Roman" w:hAnsi="Times New Roman" w:cs="Times New Roman"/>
          <w:sz w:val="22"/>
          <w:szCs w:val="22"/>
        </w:rPr>
        <w:t>.</w:t>
      </w:r>
    </w:p>
    <w:p w14:paraId="41F79531"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Úspešní uchádzači predložia pred podpisom rámcovej dohody zoznam názvov environmentálne šetrných čistiacich prostriedkov a príslušenstva, ktoré budú počas celého zmluvného obdobia používať a ktoré majú udelené environmentálne značky EÚ, resp. značky, ktoré spĺňajú požiadavky na udeľovanie environmentálnej značky EÚ – univerzálne čistiace prostriedky, sanitárne čistiace prostriedky a ostatného príslušenstva.</w:t>
      </w:r>
    </w:p>
    <w:p w14:paraId="522363A6" w14:textId="66B153E6"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Verejný obstarávateľ požaduje, aby úspešní uchádzači mali uzatvorené poistenie pre prípad zodpovednosti za škodu spôsobenú verejnému obstarávateľovi pri výkone predmetu svojej činnosti do výšky minimálne 100 000,00 EUR a sú povinní ho mať uzatvorené po celú dobu trvania rámcovej dohody. V súvislosti s uvedeným predložia fotokópiu platného dokladu – poistnej zmluvy, resp. poistného certifikátu najneskôr ku dňu podpisu rámcovej dohody.</w:t>
      </w:r>
    </w:p>
    <w:p w14:paraId="32B2B1E5"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Úspešní uchádzači budú zodpovedať za včasné, riadne a kvalitné poskytovanie predmetu zákazky a zároveň sa pri plnení rámcovej dohody zaväzujú postupovať s odbornou starostlivosťou. O porušení povinnosti poskytovať predmet zákazky riadne alebo včas budú úspešní uchádzači upovedomovaní verejným obstarávateľom elektronicky na e-mailovú adresu uvedenú v záhlaví rámcovej dohody</w:t>
      </w:r>
      <w:r w:rsidRPr="00B76918">
        <w:rPr>
          <w:rFonts w:ascii="Times New Roman" w:hAnsi="Times New Roman" w:cs="Times New Roman"/>
          <w:color w:val="auto"/>
          <w:sz w:val="22"/>
          <w:szCs w:val="22"/>
        </w:rPr>
        <w:t xml:space="preserve">, s popísaním konkrétneho porušenia, prípadne aj s priloženou fotodokumentáciou </w:t>
      </w:r>
      <w:r w:rsidRPr="00B76918">
        <w:rPr>
          <w:rFonts w:ascii="Times New Roman" w:hAnsi="Times New Roman" w:cs="Times New Roman"/>
          <w:sz w:val="22"/>
          <w:szCs w:val="22"/>
        </w:rPr>
        <w:t xml:space="preserve">konkrétneho porušenia. </w:t>
      </w:r>
    </w:p>
    <w:p w14:paraId="0C5F68D3"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Verejný obstarávateľ je oprávnený kontrolovať realizáciu poskytovania predmetu zákazky prostredníctvom zodpovednej osoby verejného obstarávateľa, prípadne prostredníctvom inej osoby určenej verejným obstarávateľom.</w:t>
      </w:r>
    </w:p>
    <w:p w14:paraId="434516D5"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Úspešní uchádzači sú povinní zabezpečovať prostredníctvom poverenej osoby kontrolu kvality poskytovania predmetu zákazky za prítomnosti poverenej osoby verejného obstarávateľa na týždennej báze. Úspešní uchádzači sú povinní v prípade zistenia nedostatkov o vykonaní kontroly vyhotoviť písomný záznam, ktorý musí byť potvrdený poverenou osobou verejného obstarávateľa. Ak bude pri kontrole zistená nekvalitne vykonaná práca, bude táto opätovne vykonaná na náklady úspešného uchádzača a taktiež skontrolovaná poverenou osobou verejného obstarávateľa.</w:t>
      </w:r>
    </w:p>
    <w:p w14:paraId="4C89BB5A" w14:textId="77777777" w:rsidR="00B76918" w:rsidRPr="00B76918" w:rsidRDefault="00B76918" w:rsidP="00B76918">
      <w:pPr>
        <w:pStyle w:val="Default"/>
        <w:spacing w:after="120" w:line="276" w:lineRule="auto"/>
        <w:ind w:left="357"/>
        <w:jc w:val="both"/>
        <w:rPr>
          <w:rFonts w:ascii="Times New Roman" w:hAnsi="Times New Roman" w:cs="Times New Roman"/>
          <w:sz w:val="22"/>
          <w:szCs w:val="22"/>
        </w:rPr>
      </w:pPr>
      <w:r w:rsidRPr="00B76918">
        <w:rPr>
          <w:rFonts w:ascii="Times New Roman" w:hAnsi="Times New Roman" w:cs="Times New Roman"/>
          <w:sz w:val="22"/>
          <w:szCs w:val="22"/>
        </w:rPr>
        <w:t>Ďalšie informácie a požiadavky na predmet zákazky sú súčasťou týchto súťažných podkladov poskytnutých verejným obstarávateľom prostredníctvom elektronického prostriedku JOSEPHINE.</w:t>
      </w:r>
    </w:p>
    <w:p w14:paraId="5AE53A98" w14:textId="77777777" w:rsidR="00B76918" w:rsidRPr="00B76918" w:rsidRDefault="00B76918" w:rsidP="00B76918">
      <w:pPr>
        <w:pStyle w:val="Odsekzoznamu"/>
        <w:numPr>
          <w:ilvl w:val="0"/>
          <w:numId w:val="31"/>
        </w:numPr>
        <w:tabs>
          <w:tab w:val="left" w:pos="426"/>
          <w:tab w:val="left" w:pos="2160"/>
          <w:tab w:val="left" w:pos="2880"/>
          <w:tab w:val="left" w:pos="4500"/>
        </w:tabs>
        <w:overflowPunct/>
        <w:autoSpaceDE/>
        <w:autoSpaceDN/>
        <w:adjustRightInd/>
        <w:spacing w:line="276" w:lineRule="auto"/>
        <w:jc w:val="both"/>
        <w:textAlignment w:val="auto"/>
        <w:rPr>
          <w:sz w:val="22"/>
          <w:szCs w:val="22"/>
        </w:rPr>
      </w:pPr>
      <w:r w:rsidRPr="00B76918">
        <w:rPr>
          <w:b/>
          <w:sz w:val="22"/>
          <w:szCs w:val="22"/>
        </w:rPr>
        <w:t>Hlavný kód CPV:</w:t>
      </w:r>
    </w:p>
    <w:p w14:paraId="2705BD53" w14:textId="77777777" w:rsidR="00B76918" w:rsidRPr="00B76918" w:rsidRDefault="00B76918" w:rsidP="00B76918">
      <w:pPr>
        <w:spacing w:line="276" w:lineRule="auto"/>
        <w:ind w:firstLine="709"/>
        <w:contextualSpacing/>
        <w:jc w:val="both"/>
        <w:rPr>
          <w:rFonts w:eastAsia="Arial Narrow"/>
          <w:sz w:val="22"/>
          <w:szCs w:val="22"/>
          <w:lang w:eastAsia="en-US" w:bidi="en-US"/>
        </w:rPr>
      </w:pPr>
      <w:r w:rsidRPr="00B76918">
        <w:rPr>
          <w:rFonts w:eastAsia="Arial Narrow"/>
          <w:sz w:val="22"/>
          <w:szCs w:val="22"/>
          <w:lang w:eastAsia="en-US" w:bidi="en-US"/>
        </w:rPr>
        <w:t>90910000-9 Upratovacie služby</w:t>
      </w:r>
    </w:p>
    <w:p w14:paraId="223CE668" w14:textId="77777777" w:rsidR="00B76918" w:rsidRPr="00B76918" w:rsidRDefault="00B76918" w:rsidP="00B76918">
      <w:pPr>
        <w:pStyle w:val="Odsekzoznamu"/>
        <w:spacing w:line="276" w:lineRule="auto"/>
        <w:ind w:left="0" w:firstLine="709"/>
        <w:jc w:val="both"/>
        <w:rPr>
          <w:rFonts w:eastAsia="Arial Narrow"/>
          <w:sz w:val="22"/>
          <w:szCs w:val="22"/>
          <w:lang w:eastAsia="en-US" w:bidi="en-US"/>
        </w:rPr>
      </w:pPr>
      <w:r w:rsidRPr="00B76918">
        <w:rPr>
          <w:rFonts w:eastAsia="Arial Narrow"/>
          <w:sz w:val="22"/>
          <w:szCs w:val="22"/>
          <w:lang w:eastAsia="en-US" w:bidi="en-US"/>
        </w:rPr>
        <w:t>90911100-7 Upratovacie služby ubytovacích zariadení</w:t>
      </w:r>
    </w:p>
    <w:p w14:paraId="155FE1AD" w14:textId="77777777" w:rsidR="00B76918" w:rsidRPr="00B76918" w:rsidRDefault="00B76918" w:rsidP="00B76918">
      <w:pPr>
        <w:pStyle w:val="Odsekzoznamu"/>
        <w:spacing w:line="276" w:lineRule="auto"/>
        <w:ind w:left="0" w:firstLine="709"/>
        <w:jc w:val="both"/>
        <w:rPr>
          <w:rFonts w:eastAsia="Arial Narrow"/>
          <w:sz w:val="22"/>
          <w:szCs w:val="22"/>
          <w:lang w:eastAsia="en-US" w:bidi="en-US"/>
        </w:rPr>
      </w:pPr>
      <w:r w:rsidRPr="00B76918">
        <w:rPr>
          <w:rFonts w:eastAsia="Arial Narrow"/>
          <w:sz w:val="22"/>
          <w:szCs w:val="22"/>
          <w:lang w:eastAsia="en-US" w:bidi="en-US"/>
        </w:rPr>
        <w:t>90919200-4 Čistenie (upratovanie) kancelárií</w:t>
      </w:r>
    </w:p>
    <w:p w14:paraId="1A615EAD" w14:textId="77777777" w:rsidR="00B76918" w:rsidRPr="00B76918" w:rsidRDefault="00B76918" w:rsidP="00B76918">
      <w:pPr>
        <w:pStyle w:val="Odsekzoznamu"/>
        <w:spacing w:line="276" w:lineRule="auto"/>
        <w:ind w:left="0" w:firstLine="709"/>
        <w:jc w:val="both"/>
        <w:rPr>
          <w:rFonts w:eastAsia="Arial Narrow"/>
          <w:sz w:val="22"/>
          <w:szCs w:val="22"/>
          <w:lang w:eastAsia="en-US" w:bidi="en-US"/>
        </w:rPr>
      </w:pPr>
      <w:r w:rsidRPr="00B76918">
        <w:rPr>
          <w:rFonts w:eastAsia="Arial Narrow"/>
          <w:sz w:val="22"/>
          <w:szCs w:val="22"/>
          <w:lang w:eastAsia="en-US" w:bidi="en-US"/>
        </w:rPr>
        <w:t>90611000-3 Upratovanie ulíc</w:t>
      </w:r>
    </w:p>
    <w:p w14:paraId="2479C880" w14:textId="77777777" w:rsidR="00B76918" w:rsidRPr="00B76918" w:rsidRDefault="00B76918" w:rsidP="00B76918">
      <w:pPr>
        <w:pStyle w:val="Odsekzoznamu"/>
        <w:spacing w:line="276" w:lineRule="auto"/>
        <w:ind w:left="0" w:firstLine="709"/>
        <w:jc w:val="both"/>
        <w:rPr>
          <w:rFonts w:eastAsia="Arial Narrow"/>
          <w:sz w:val="22"/>
          <w:szCs w:val="22"/>
          <w:lang w:eastAsia="en-US" w:bidi="en-US"/>
        </w:rPr>
      </w:pPr>
      <w:r w:rsidRPr="00B76918">
        <w:rPr>
          <w:rFonts w:eastAsia="Arial Narrow"/>
          <w:sz w:val="22"/>
          <w:szCs w:val="22"/>
          <w:lang w:eastAsia="en-US" w:bidi="en-US"/>
        </w:rPr>
        <w:t>39830000-9 Čistiace výrobky</w:t>
      </w:r>
    </w:p>
    <w:p w14:paraId="6F0D8C12" w14:textId="77777777" w:rsidR="00B76918" w:rsidRPr="00B76918" w:rsidRDefault="00B76918" w:rsidP="00B76918">
      <w:pPr>
        <w:pStyle w:val="Odsekzoznamu"/>
        <w:spacing w:after="120" w:line="276" w:lineRule="auto"/>
        <w:ind w:left="0" w:firstLine="709"/>
        <w:jc w:val="both"/>
        <w:rPr>
          <w:rFonts w:eastAsia="Arial Narrow"/>
          <w:sz w:val="22"/>
          <w:szCs w:val="22"/>
          <w:lang w:eastAsia="en-US" w:bidi="en-US"/>
        </w:rPr>
      </w:pPr>
      <w:r w:rsidRPr="00B76918">
        <w:rPr>
          <w:rFonts w:eastAsia="Arial Narrow"/>
          <w:sz w:val="22"/>
          <w:szCs w:val="22"/>
          <w:lang w:eastAsia="en-US" w:bidi="en-US"/>
        </w:rPr>
        <w:t>90921000-9 Dezinfekčné a hubiace služby</w:t>
      </w:r>
    </w:p>
    <w:p w14:paraId="75C389DE" w14:textId="77777777" w:rsidR="00B76918" w:rsidRPr="00B76918" w:rsidRDefault="00B76918" w:rsidP="00B76918">
      <w:pPr>
        <w:pStyle w:val="Odsekzoznamu"/>
        <w:numPr>
          <w:ilvl w:val="0"/>
          <w:numId w:val="31"/>
        </w:numPr>
        <w:overflowPunct/>
        <w:autoSpaceDE/>
        <w:autoSpaceDN/>
        <w:adjustRightInd/>
        <w:spacing w:line="276" w:lineRule="auto"/>
        <w:jc w:val="both"/>
        <w:textAlignment w:val="auto"/>
        <w:rPr>
          <w:b/>
          <w:color w:val="000000"/>
          <w:sz w:val="22"/>
          <w:szCs w:val="22"/>
        </w:rPr>
      </w:pPr>
      <w:r w:rsidRPr="00B76918">
        <w:rPr>
          <w:b/>
          <w:color w:val="000000"/>
          <w:sz w:val="22"/>
          <w:szCs w:val="22"/>
        </w:rPr>
        <w:lastRenderedPageBreak/>
        <w:t>Lehota plnenia je:</w:t>
      </w:r>
    </w:p>
    <w:p w14:paraId="62A8C2FA" w14:textId="27CB34DD" w:rsidR="00B76918" w:rsidRPr="00B76918" w:rsidRDefault="00B76918" w:rsidP="00B76918">
      <w:pPr>
        <w:numPr>
          <w:ilvl w:val="0"/>
          <w:numId w:val="32"/>
        </w:numPr>
        <w:tabs>
          <w:tab w:val="center" w:pos="709"/>
        </w:tabs>
        <w:overflowPunct/>
        <w:autoSpaceDE/>
        <w:autoSpaceDN/>
        <w:adjustRightInd/>
        <w:spacing w:after="120" w:line="276" w:lineRule="auto"/>
        <w:ind w:left="1066" w:hanging="357"/>
        <w:jc w:val="both"/>
        <w:textAlignment w:val="auto"/>
        <w:rPr>
          <w:sz w:val="22"/>
          <w:szCs w:val="22"/>
        </w:rPr>
      </w:pPr>
      <w:r w:rsidRPr="00B76918">
        <w:rPr>
          <w:sz w:val="22"/>
          <w:szCs w:val="22"/>
        </w:rPr>
        <w:t>na základe reálnych potrieb verejného obstarávateľa formou písomnej objednávky</w:t>
      </w:r>
    </w:p>
    <w:p w14:paraId="7F4CCBC8" w14:textId="77777777" w:rsidR="00B76918" w:rsidRPr="00B76918" w:rsidRDefault="00B76918" w:rsidP="00B76918">
      <w:pPr>
        <w:pStyle w:val="Odsekzoznamu"/>
        <w:numPr>
          <w:ilvl w:val="0"/>
          <w:numId w:val="31"/>
        </w:numPr>
        <w:overflowPunct/>
        <w:autoSpaceDE/>
        <w:autoSpaceDN/>
        <w:adjustRightInd/>
        <w:spacing w:after="120" w:line="276" w:lineRule="auto"/>
        <w:ind w:left="357" w:hanging="357"/>
        <w:contextualSpacing w:val="0"/>
        <w:jc w:val="both"/>
        <w:textAlignment w:val="auto"/>
        <w:rPr>
          <w:sz w:val="22"/>
          <w:szCs w:val="22"/>
        </w:rPr>
      </w:pPr>
      <w:r w:rsidRPr="00B76918">
        <w:rPr>
          <w:b/>
          <w:color w:val="000000"/>
          <w:sz w:val="22"/>
          <w:szCs w:val="22"/>
        </w:rPr>
        <w:t>Miesta poskytnutia predmetu zákazky:</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2952"/>
        <w:gridCol w:w="3969"/>
        <w:gridCol w:w="1418"/>
      </w:tblGrid>
      <w:tr w:rsidR="00B76918" w:rsidRPr="00B76918" w14:paraId="71F5A4FF" w14:textId="77777777" w:rsidTr="00A654BB">
        <w:trPr>
          <w:trHeight w:val="345"/>
        </w:trPr>
        <w:tc>
          <w:tcPr>
            <w:tcW w:w="8921" w:type="dxa"/>
            <w:gridSpan w:val="4"/>
            <w:shd w:val="clear" w:color="auto" w:fill="D9D9D9" w:themeFill="background1" w:themeFillShade="D9"/>
            <w:noWrap/>
            <w:vAlign w:val="center"/>
            <w:hideMark/>
          </w:tcPr>
          <w:p w14:paraId="4032A520" w14:textId="77777777" w:rsidR="00B76918" w:rsidRPr="00B76918" w:rsidRDefault="00B76918" w:rsidP="00A654BB">
            <w:pPr>
              <w:jc w:val="center"/>
              <w:rPr>
                <w:b/>
                <w:bCs/>
                <w:color w:val="000000"/>
              </w:rPr>
            </w:pPr>
            <w:r w:rsidRPr="00B76918">
              <w:rPr>
                <w:b/>
                <w:bCs/>
                <w:color w:val="000000"/>
              </w:rPr>
              <w:t>Centrum podpory Košice</w:t>
            </w:r>
          </w:p>
        </w:tc>
      </w:tr>
      <w:tr w:rsidR="00B76918" w:rsidRPr="00B76918" w14:paraId="056FEB57" w14:textId="77777777" w:rsidTr="00A654BB">
        <w:trPr>
          <w:trHeight w:val="615"/>
        </w:trPr>
        <w:tc>
          <w:tcPr>
            <w:tcW w:w="8921" w:type="dxa"/>
            <w:gridSpan w:val="4"/>
            <w:shd w:val="clear" w:color="auto" w:fill="F2F2F2" w:themeFill="background1" w:themeFillShade="F2"/>
            <w:vAlign w:val="center"/>
            <w:hideMark/>
          </w:tcPr>
          <w:p w14:paraId="77C7CBCF" w14:textId="77777777" w:rsidR="00B76918" w:rsidRPr="00B76918" w:rsidRDefault="00B76918" w:rsidP="00A654BB">
            <w:pPr>
              <w:jc w:val="center"/>
              <w:rPr>
                <w:b/>
                <w:bCs/>
                <w:color w:val="000000"/>
              </w:rPr>
            </w:pPr>
            <w:r w:rsidRPr="00B76918">
              <w:rPr>
                <w:b/>
                <w:bCs/>
                <w:color w:val="000000"/>
              </w:rPr>
              <w:t xml:space="preserve">Objekty CPKE - okresné úrady, katastrálne odbory, štátne archívy, krízové riadenie - laboratória, </w:t>
            </w:r>
          </w:p>
          <w:p w14:paraId="46E2CA19" w14:textId="77777777" w:rsidR="00B76918" w:rsidRPr="00B76918" w:rsidRDefault="00B76918" w:rsidP="00A654BB">
            <w:pPr>
              <w:jc w:val="center"/>
              <w:rPr>
                <w:b/>
                <w:bCs/>
                <w:color w:val="000000"/>
              </w:rPr>
            </w:pPr>
            <w:r w:rsidRPr="00B76918">
              <w:rPr>
                <w:b/>
                <w:bCs/>
                <w:color w:val="000000"/>
              </w:rPr>
              <w:t>sklady a garáže, ostatné objekty v správe CP</w:t>
            </w:r>
          </w:p>
        </w:tc>
      </w:tr>
      <w:tr w:rsidR="00B76918" w:rsidRPr="00B76918" w14:paraId="479E34F3" w14:textId="77777777" w:rsidTr="00A654BB">
        <w:trPr>
          <w:trHeight w:val="330"/>
        </w:trPr>
        <w:tc>
          <w:tcPr>
            <w:tcW w:w="582" w:type="dxa"/>
            <w:shd w:val="clear" w:color="auto" w:fill="auto"/>
            <w:noWrap/>
            <w:vAlign w:val="center"/>
            <w:hideMark/>
          </w:tcPr>
          <w:p w14:paraId="31A41C4F" w14:textId="77777777" w:rsidR="00B76918" w:rsidRPr="00B76918" w:rsidRDefault="00B76918" w:rsidP="00A654BB">
            <w:pPr>
              <w:rPr>
                <w:color w:val="000000"/>
              </w:rPr>
            </w:pPr>
            <w:r w:rsidRPr="00B76918">
              <w:rPr>
                <w:b/>
                <w:bCs/>
                <w:color w:val="000000"/>
              </w:rPr>
              <w:t>Por. č.</w:t>
            </w:r>
          </w:p>
        </w:tc>
        <w:tc>
          <w:tcPr>
            <w:tcW w:w="2952" w:type="dxa"/>
            <w:shd w:val="clear" w:color="auto" w:fill="auto"/>
            <w:noWrap/>
            <w:vAlign w:val="center"/>
            <w:hideMark/>
          </w:tcPr>
          <w:p w14:paraId="7FDEC2E9" w14:textId="77777777" w:rsidR="00B76918" w:rsidRPr="00B76918" w:rsidRDefault="00B76918" w:rsidP="00A654BB">
            <w:pPr>
              <w:rPr>
                <w:color w:val="000000"/>
              </w:rPr>
            </w:pPr>
            <w:r w:rsidRPr="00B76918">
              <w:rPr>
                <w:b/>
                <w:bCs/>
                <w:color w:val="000000"/>
              </w:rPr>
              <w:t>Názov</w:t>
            </w:r>
          </w:p>
        </w:tc>
        <w:tc>
          <w:tcPr>
            <w:tcW w:w="3969" w:type="dxa"/>
            <w:shd w:val="clear" w:color="auto" w:fill="auto"/>
            <w:noWrap/>
            <w:vAlign w:val="center"/>
            <w:hideMark/>
          </w:tcPr>
          <w:p w14:paraId="1FE85809" w14:textId="77777777" w:rsidR="00B76918" w:rsidRPr="00B76918" w:rsidRDefault="00B76918" w:rsidP="00A654BB">
            <w:pPr>
              <w:rPr>
                <w:color w:val="000000"/>
              </w:rPr>
            </w:pPr>
            <w:r w:rsidRPr="00B76918">
              <w:rPr>
                <w:b/>
                <w:bCs/>
                <w:color w:val="000000"/>
              </w:rPr>
              <w:t>Adresa objektu</w:t>
            </w:r>
          </w:p>
        </w:tc>
        <w:tc>
          <w:tcPr>
            <w:tcW w:w="1418" w:type="dxa"/>
            <w:shd w:val="clear" w:color="auto" w:fill="auto"/>
            <w:vAlign w:val="center"/>
            <w:hideMark/>
          </w:tcPr>
          <w:p w14:paraId="2F86209F" w14:textId="77777777" w:rsidR="00B76918" w:rsidRPr="00B76918" w:rsidRDefault="00B76918" w:rsidP="00A654BB">
            <w:pPr>
              <w:rPr>
                <w:color w:val="000000"/>
              </w:rPr>
            </w:pPr>
            <w:r w:rsidRPr="00B76918">
              <w:rPr>
                <w:b/>
                <w:bCs/>
                <w:color w:val="000000"/>
              </w:rPr>
              <w:t>Druh nehnuteľnosti</w:t>
            </w:r>
          </w:p>
        </w:tc>
      </w:tr>
      <w:tr w:rsidR="00B76918" w:rsidRPr="00B76918" w14:paraId="3926E85B" w14:textId="77777777" w:rsidTr="00A654BB">
        <w:trPr>
          <w:trHeight w:val="330"/>
        </w:trPr>
        <w:tc>
          <w:tcPr>
            <w:tcW w:w="582" w:type="dxa"/>
            <w:shd w:val="clear" w:color="auto" w:fill="auto"/>
            <w:noWrap/>
            <w:vAlign w:val="center"/>
            <w:hideMark/>
          </w:tcPr>
          <w:p w14:paraId="1B62292B" w14:textId="77777777" w:rsidR="00B76918" w:rsidRPr="00B76918" w:rsidRDefault="00B76918" w:rsidP="00A654BB">
            <w:pPr>
              <w:rPr>
                <w:color w:val="000000"/>
              </w:rPr>
            </w:pPr>
            <w:r w:rsidRPr="00B76918">
              <w:rPr>
                <w:color w:val="000000"/>
              </w:rPr>
              <w:t>2.</w:t>
            </w:r>
          </w:p>
        </w:tc>
        <w:tc>
          <w:tcPr>
            <w:tcW w:w="2952" w:type="dxa"/>
            <w:shd w:val="clear" w:color="auto" w:fill="auto"/>
            <w:noWrap/>
            <w:vAlign w:val="center"/>
            <w:hideMark/>
          </w:tcPr>
          <w:p w14:paraId="1FD216C3" w14:textId="77777777" w:rsidR="00B76918" w:rsidRPr="00B76918" w:rsidRDefault="00B76918" w:rsidP="00A654BB">
            <w:pPr>
              <w:rPr>
                <w:color w:val="000000"/>
              </w:rPr>
            </w:pPr>
            <w:r w:rsidRPr="00B76918">
              <w:rPr>
                <w:color w:val="000000"/>
              </w:rPr>
              <w:t>OÚ Košice, katastrálny odbor</w:t>
            </w:r>
          </w:p>
        </w:tc>
        <w:tc>
          <w:tcPr>
            <w:tcW w:w="3969" w:type="dxa"/>
            <w:shd w:val="clear" w:color="auto" w:fill="auto"/>
            <w:noWrap/>
            <w:vAlign w:val="center"/>
            <w:hideMark/>
          </w:tcPr>
          <w:p w14:paraId="59BFFCE6" w14:textId="77777777" w:rsidR="00B76918" w:rsidRPr="00B76918" w:rsidRDefault="00B76918" w:rsidP="00A654BB">
            <w:pPr>
              <w:rPr>
                <w:color w:val="000000"/>
              </w:rPr>
            </w:pPr>
            <w:r w:rsidRPr="00B76918">
              <w:rPr>
                <w:color w:val="000000"/>
              </w:rPr>
              <w:t xml:space="preserve">Južná trieda 82, Košice </w:t>
            </w:r>
          </w:p>
        </w:tc>
        <w:tc>
          <w:tcPr>
            <w:tcW w:w="1418" w:type="dxa"/>
            <w:shd w:val="clear" w:color="auto" w:fill="auto"/>
            <w:vAlign w:val="center"/>
            <w:hideMark/>
          </w:tcPr>
          <w:p w14:paraId="3555D707" w14:textId="77777777" w:rsidR="00B76918" w:rsidRPr="00B76918" w:rsidRDefault="00B76918" w:rsidP="00A654BB">
            <w:pPr>
              <w:rPr>
                <w:color w:val="000000"/>
              </w:rPr>
            </w:pPr>
            <w:r w:rsidRPr="00B76918">
              <w:rPr>
                <w:color w:val="000000"/>
              </w:rPr>
              <w:t>budova</w:t>
            </w:r>
          </w:p>
        </w:tc>
      </w:tr>
      <w:tr w:rsidR="00B76918" w:rsidRPr="00B76918" w14:paraId="48ACE9FB" w14:textId="77777777" w:rsidTr="00A654BB">
        <w:trPr>
          <w:trHeight w:val="330"/>
        </w:trPr>
        <w:tc>
          <w:tcPr>
            <w:tcW w:w="582" w:type="dxa"/>
            <w:shd w:val="clear" w:color="auto" w:fill="auto"/>
            <w:noWrap/>
            <w:vAlign w:val="center"/>
            <w:hideMark/>
          </w:tcPr>
          <w:p w14:paraId="24ACC978" w14:textId="77777777" w:rsidR="00B76918" w:rsidRPr="00B76918" w:rsidRDefault="00B76918" w:rsidP="00A654BB">
            <w:pPr>
              <w:rPr>
                <w:color w:val="000000"/>
              </w:rPr>
            </w:pPr>
            <w:r w:rsidRPr="00B76918">
              <w:rPr>
                <w:color w:val="000000"/>
              </w:rPr>
              <w:t>3.</w:t>
            </w:r>
          </w:p>
        </w:tc>
        <w:tc>
          <w:tcPr>
            <w:tcW w:w="2952" w:type="dxa"/>
            <w:shd w:val="clear" w:color="auto" w:fill="auto"/>
            <w:noWrap/>
            <w:vAlign w:val="center"/>
            <w:hideMark/>
          </w:tcPr>
          <w:p w14:paraId="13B9D557" w14:textId="77777777" w:rsidR="00B76918" w:rsidRPr="00B76918" w:rsidRDefault="00B76918" w:rsidP="00A654BB">
            <w:pPr>
              <w:rPr>
                <w:color w:val="000000"/>
              </w:rPr>
            </w:pPr>
            <w:r w:rsidRPr="00B76918">
              <w:rPr>
                <w:color w:val="000000"/>
              </w:rPr>
              <w:t>OÚ Košice - archív</w:t>
            </w:r>
          </w:p>
        </w:tc>
        <w:tc>
          <w:tcPr>
            <w:tcW w:w="3969" w:type="dxa"/>
            <w:shd w:val="clear" w:color="auto" w:fill="auto"/>
            <w:noWrap/>
            <w:vAlign w:val="center"/>
            <w:hideMark/>
          </w:tcPr>
          <w:p w14:paraId="5B3A2ECA" w14:textId="77777777" w:rsidR="00B76918" w:rsidRPr="00B76918" w:rsidRDefault="00B76918" w:rsidP="00A654BB">
            <w:pPr>
              <w:rPr>
                <w:color w:val="000000"/>
              </w:rPr>
            </w:pPr>
            <w:r w:rsidRPr="00B76918">
              <w:rPr>
                <w:color w:val="000000"/>
              </w:rPr>
              <w:t>Adlerova 29, Košice</w:t>
            </w:r>
          </w:p>
        </w:tc>
        <w:tc>
          <w:tcPr>
            <w:tcW w:w="1418" w:type="dxa"/>
            <w:shd w:val="clear" w:color="auto" w:fill="auto"/>
            <w:vAlign w:val="center"/>
            <w:hideMark/>
          </w:tcPr>
          <w:p w14:paraId="6221E076" w14:textId="77777777" w:rsidR="00B76918" w:rsidRPr="00B76918" w:rsidRDefault="00B76918" w:rsidP="00A654BB">
            <w:pPr>
              <w:rPr>
                <w:color w:val="000000"/>
              </w:rPr>
            </w:pPr>
            <w:r w:rsidRPr="00B76918">
              <w:rPr>
                <w:color w:val="000000"/>
              </w:rPr>
              <w:t>budova</w:t>
            </w:r>
          </w:p>
        </w:tc>
      </w:tr>
      <w:tr w:rsidR="00B76918" w:rsidRPr="00B76918" w14:paraId="0F24C1FC" w14:textId="77777777" w:rsidTr="00A654BB">
        <w:trPr>
          <w:trHeight w:val="330"/>
        </w:trPr>
        <w:tc>
          <w:tcPr>
            <w:tcW w:w="582" w:type="dxa"/>
            <w:shd w:val="clear" w:color="auto" w:fill="auto"/>
            <w:noWrap/>
            <w:vAlign w:val="center"/>
            <w:hideMark/>
          </w:tcPr>
          <w:p w14:paraId="2C99173B" w14:textId="77777777" w:rsidR="00B76918" w:rsidRPr="00B76918" w:rsidRDefault="00B76918" w:rsidP="00A654BB">
            <w:pPr>
              <w:rPr>
                <w:color w:val="000000"/>
              </w:rPr>
            </w:pPr>
            <w:r w:rsidRPr="00B76918">
              <w:rPr>
                <w:color w:val="000000"/>
              </w:rPr>
              <w:t>4.</w:t>
            </w:r>
          </w:p>
        </w:tc>
        <w:tc>
          <w:tcPr>
            <w:tcW w:w="2952" w:type="dxa"/>
            <w:shd w:val="clear" w:color="auto" w:fill="auto"/>
            <w:noWrap/>
            <w:vAlign w:val="center"/>
            <w:hideMark/>
          </w:tcPr>
          <w:p w14:paraId="081CEC22" w14:textId="77777777" w:rsidR="00B76918" w:rsidRPr="00B76918" w:rsidRDefault="00B76918" w:rsidP="00A654BB">
            <w:pPr>
              <w:rPr>
                <w:color w:val="000000"/>
              </w:rPr>
            </w:pPr>
            <w:r w:rsidRPr="00B76918">
              <w:rPr>
                <w:color w:val="000000"/>
              </w:rPr>
              <w:t>OÚ Košice - archív</w:t>
            </w:r>
          </w:p>
        </w:tc>
        <w:tc>
          <w:tcPr>
            <w:tcW w:w="3969" w:type="dxa"/>
            <w:shd w:val="clear" w:color="auto" w:fill="auto"/>
            <w:noWrap/>
            <w:vAlign w:val="center"/>
            <w:hideMark/>
          </w:tcPr>
          <w:p w14:paraId="589B8295" w14:textId="77777777" w:rsidR="00B76918" w:rsidRPr="00B76918" w:rsidRDefault="00B76918" w:rsidP="00A654BB">
            <w:pPr>
              <w:rPr>
                <w:color w:val="000000"/>
              </w:rPr>
            </w:pPr>
            <w:r w:rsidRPr="00B76918">
              <w:rPr>
                <w:color w:val="000000"/>
              </w:rPr>
              <w:t>Puškinova 5, Košice</w:t>
            </w:r>
          </w:p>
        </w:tc>
        <w:tc>
          <w:tcPr>
            <w:tcW w:w="1418" w:type="dxa"/>
            <w:shd w:val="clear" w:color="auto" w:fill="auto"/>
            <w:vAlign w:val="center"/>
            <w:hideMark/>
          </w:tcPr>
          <w:p w14:paraId="60ED6ABD" w14:textId="77777777" w:rsidR="00B76918" w:rsidRPr="00B76918" w:rsidRDefault="00B76918" w:rsidP="00A654BB">
            <w:pPr>
              <w:rPr>
                <w:color w:val="000000"/>
              </w:rPr>
            </w:pPr>
            <w:r w:rsidRPr="00B76918">
              <w:rPr>
                <w:color w:val="000000"/>
              </w:rPr>
              <w:t>budova</w:t>
            </w:r>
          </w:p>
        </w:tc>
      </w:tr>
      <w:tr w:rsidR="00B76918" w:rsidRPr="00B76918" w14:paraId="75537540" w14:textId="77777777" w:rsidTr="00A654BB">
        <w:trPr>
          <w:trHeight w:val="330"/>
        </w:trPr>
        <w:tc>
          <w:tcPr>
            <w:tcW w:w="582" w:type="dxa"/>
            <w:shd w:val="clear" w:color="auto" w:fill="auto"/>
            <w:noWrap/>
            <w:vAlign w:val="center"/>
            <w:hideMark/>
          </w:tcPr>
          <w:p w14:paraId="1032948D" w14:textId="77777777" w:rsidR="00B76918" w:rsidRPr="00B76918" w:rsidRDefault="00B76918" w:rsidP="00A654BB">
            <w:pPr>
              <w:rPr>
                <w:color w:val="000000"/>
              </w:rPr>
            </w:pPr>
            <w:r w:rsidRPr="00B76918">
              <w:rPr>
                <w:color w:val="000000"/>
              </w:rPr>
              <w:t>5.</w:t>
            </w:r>
          </w:p>
        </w:tc>
        <w:tc>
          <w:tcPr>
            <w:tcW w:w="2952" w:type="dxa"/>
            <w:shd w:val="clear" w:color="auto" w:fill="auto"/>
            <w:noWrap/>
            <w:vAlign w:val="center"/>
            <w:hideMark/>
          </w:tcPr>
          <w:p w14:paraId="7F799AF1" w14:textId="77777777" w:rsidR="00B76918" w:rsidRPr="00B76918" w:rsidRDefault="00B76918" w:rsidP="00A654BB">
            <w:pPr>
              <w:rPr>
                <w:color w:val="000000"/>
              </w:rPr>
            </w:pPr>
            <w:r w:rsidRPr="00B76918">
              <w:rPr>
                <w:color w:val="000000"/>
              </w:rPr>
              <w:t>OÚ Košice-okolie</w:t>
            </w:r>
          </w:p>
        </w:tc>
        <w:tc>
          <w:tcPr>
            <w:tcW w:w="3969" w:type="dxa"/>
            <w:shd w:val="clear" w:color="auto" w:fill="auto"/>
            <w:noWrap/>
            <w:vAlign w:val="center"/>
            <w:hideMark/>
          </w:tcPr>
          <w:p w14:paraId="773A18D1" w14:textId="77777777" w:rsidR="00B76918" w:rsidRPr="00B76918" w:rsidRDefault="00B76918" w:rsidP="00A654BB">
            <w:pPr>
              <w:rPr>
                <w:color w:val="000000"/>
              </w:rPr>
            </w:pPr>
            <w:proofErr w:type="spellStart"/>
            <w:r w:rsidRPr="00B76918">
              <w:rPr>
                <w:color w:val="000000"/>
              </w:rPr>
              <w:t>Hroncova</w:t>
            </w:r>
            <w:proofErr w:type="spellEnd"/>
            <w:r w:rsidRPr="00B76918">
              <w:rPr>
                <w:color w:val="000000"/>
              </w:rPr>
              <w:t xml:space="preserve"> 13, Košice</w:t>
            </w:r>
          </w:p>
        </w:tc>
        <w:tc>
          <w:tcPr>
            <w:tcW w:w="1418" w:type="dxa"/>
            <w:shd w:val="clear" w:color="auto" w:fill="auto"/>
            <w:vAlign w:val="center"/>
            <w:hideMark/>
          </w:tcPr>
          <w:p w14:paraId="0AD70124" w14:textId="77777777" w:rsidR="00B76918" w:rsidRPr="00B76918" w:rsidRDefault="00B76918" w:rsidP="00A654BB">
            <w:pPr>
              <w:rPr>
                <w:color w:val="000000"/>
              </w:rPr>
            </w:pPr>
            <w:r w:rsidRPr="00B76918">
              <w:rPr>
                <w:color w:val="000000"/>
              </w:rPr>
              <w:t>budova</w:t>
            </w:r>
          </w:p>
        </w:tc>
      </w:tr>
      <w:tr w:rsidR="00B76918" w:rsidRPr="00B76918" w14:paraId="1F77A63F" w14:textId="77777777" w:rsidTr="00A654BB">
        <w:trPr>
          <w:trHeight w:val="333"/>
        </w:trPr>
        <w:tc>
          <w:tcPr>
            <w:tcW w:w="582" w:type="dxa"/>
            <w:shd w:val="clear" w:color="auto" w:fill="auto"/>
            <w:noWrap/>
            <w:vAlign w:val="center"/>
            <w:hideMark/>
          </w:tcPr>
          <w:p w14:paraId="1DC61AC7" w14:textId="77777777" w:rsidR="00B76918" w:rsidRPr="00B76918" w:rsidRDefault="00B76918" w:rsidP="00A654BB">
            <w:pPr>
              <w:rPr>
                <w:color w:val="000000"/>
              </w:rPr>
            </w:pPr>
            <w:r w:rsidRPr="00B76918">
              <w:rPr>
                <w:color w:val="000000"/>
              </w:rPr>
              <w:t>6.</w:t>
            </w:r>
          </w:p>
        </w:tc>
        <w:tc>
          <w:tcPr>
            <w:tcW w:w="2952" w:type="dxa"/>
            <w:shd w:val="clear" w:color="auto" w:fill="auto"/>
            <w:noWrap/>
            <w:vAlign w:val="center"/>
            <w:hideMark/>
          </w:tcPr>
          <w:p w14:paraId="53FE07F4" w14:textId="77777777" w:rsidR="00B76918" w:rsidRPr="00B76918" w:rsidRDefault="00B76918" w:rsidP="00A654BB">
            <w:pPr>
              <w:rPr>
                <w:color w:val="000000"/>
              </w:rPr>
            </w:pPr>
            <w:r w:rsidRPr="00B76918">
              <w:rPr>
                <w:color w:val="000000"/>
              </w:rPr>
              <w:t>OÚ Košice-okolie, katastrálny odbor</w:t>
            </w:r>
          </w:p>
        </w:tc>
        <w:tc>
          <w:tcPr>
            <w:tcW w:w="3969" w:type="dxa"/>
            <w:shd w:val="clear" w:color="auto" w:fill="auto"/>
            <w:vAlign w:val="center"/>
            <w:hideMark/>
          </w:tcPr>
          <w:p w14:paraId="5383F64E" w14:textId="77777777" w:rsidR="00B76918" w:rsidRPr="00B76918" w:rsidRDefault="00B76918" w:rsidP="00A654BB">
            <w:pPr>
              <w:rPr>
                <w:color w:val="000000"/>
              </w:rPr>
            </w:pPr>
            <w:r w:rsidRPr="00B76918">
              <w:rPr>
                <w:color w:val="000000"/>
              </w:rPr>
              <w:t>pracovisko Moldava n/Bodvou, Podhorská 28, Moldava n/B.</w:t>
            </w:r>
          </w:p>
        </w:tc>
        <w:tc>
          <w:tcPr>
            <w:tcW w:w="1418" w:type="dxa"/>
            <w:shd w:val="clear" w:color="auto" w:fill="auto"/>
            <w:vAlign w:val="center"/>
            <w:hideMark/>
          </w:tcPr>
          <w:p w14:paraId="088CDFF0" w14:textId="77777777" w:rsidR="00B76918" w:rsidRPr="00B76918" w:rsidRDefault="00B76918" w:rsidP="00A654BB">
            <w:pPr>
              <w:rPr>
                <w:color w:val="000000"/>
              </w:rPr>
            </w:pPr>
            <w:r w:rsidRPr="00B76918">
              <w:rPr>
                <w:color w:val="000000"/>
              </w:rPr>
              <w:t>budova</w:t>
            </w:r>
          </w:p>
        </w:tc>
      </w:tr>
      <w:tr w:rsidR="00B76918" w:rsidRPr="00B76918" w14:paraId="16B0B3A7" w14:textId="77777777" w:rsidTr="00A654BB">
        <w:trPr>
          <w:trHeight w:val="330"/>
        </w:trPr>
        <w:tc>
          <w:tcPr>
            <w:tcW w:w="582" w:type="dxa"/>
            <w:shd w:val="clear" w:color="auto" w:fill="auto"/>
            <w:noWrap/>
            <w:vAlign w:val="center"/>
            <w:hideMark/>
          </w:tcPr>
          <w:p w14:paraId="4C31913C" w14:textId="77777777" w:rsidR="00B76918" w:rsidRPr="00B76918" w:rsidRDefault="00B76918" w:rsidP="00A654BB">
            <w:pPr>
              <w:rPr>
                <w:color w:val="000000"/>
              </w:rPr>
            </w:pPr>
            <w:r w:rsidRPr="00B76918">
              <w:rPr>
                <w:color w:val="000000"/>
              </w:rPr>
              <w:t>7.</w:t>
            </w:r>
          </w:p>
        </w:tc>
        <w:tc>
          <w:tcPr>
            <w:tcW w:w="2952" w:type="dxa"/>
            <w:shd w:val="clear" w:color="auto" w:fill="auto"/>
            <w:noWrap/>
            <w:vAlign w:val="center"/>
            <w:hideMark/>
          </w:tcPr>
          <w:p w14:paraId="249D762D" w14:textId="77777777" w:rsidR="00B76918" w:rsidRPr="00B76918" w:rsidRDefault="00B76918" w:rsidP="00A654BB">
            <w:pPr>
              <w:rPr>
                <w:color w:val="000000"/>
              </w:rPr>
            </w:pPr>
            <w:r w:rsidRPr="00B76918">
              <w:rPr>
                <w:color w:val="000000"/>
              </w:rPr>
              <w:t>Objekt v správe CP</w:t>
            </w:r>
          </w:p>
        </w:tc>
        <w:tc>
          <w:tcPr>
            <w:tcW w:w="3969" w:type="dxa"/>
            <w:shd w:val="clear" w:color="auto" w:fill="auto"/>
            <w:noWrap/>
            <w:vAlign w:val="center"/>
            <w:hideMark/>
          </w:tcPr>
          <w:p w14:paraId="47CB6BD9" w14:textId="77777777" w:rsidR="00B76918" w:rsidRPr="00B76918" w:rsidRDefault="00B76918" w:rsidP="00A654BB">
            <w:pPr>
              <w:rPr>
                <w:color w:val="000000"/>
              </w:rPr>
            </w:pPr>
            <w:r w:rsidRPr="00B76918">
              <w:rPr>
                <w:color w:val="000000"/>
              </w:rPr>
              <w:t>Zádielska 1, Košice</w:t>
            </w:r>
          </w:p>
        </w:tc>
        <w:tc>
          <w:tcPr>
            <w:tcW w:w="1418" w:type="dxa"/>
            <w:shd w:val="clear" w:color="auto" w:fill="auto"/>
            <w:vAlign w:val="center"/>
            <w:hideMark/>
          </w:tcPr>
          <w:p w14:paraId="61F532F4" w14:textId="77777777" w:rsidR="00B76918" w:rsidRPr="00B76918" w:rsidRDefault="00B76918" w:rsidP="00A654BB">
            <w:pPr>
              <w:rPr>
                <w:color w:val="000000"/>
              </w:rPr>
            </w:pPr>
            <w:r w:rsidRPr="00B76918">
              <w:rPr>
                <w:color w:val="000000"/>
              </w:rPr>
              <w:t>budova</w:t>
            </w:r>
          </w:p>
        </w:tc>
      </w:tr>
      <w:tr w:rsidR="00B76918" w:rsidRPr="00B76918" w14:paraId="58A677F4" w14:textId="77777777" w:rsidTr="00A654BB">
        <w:trPr>
          <w:trHeight w:val="330"/>
        </w:trPr>
        <w:tc>
          <w:tcPr>
            <w:tcW w:w="582" w:type="dxa"/>
            <w:shd w:val="clear" w:color="auto" w:fill="auto"/>
            <w:noWrap/>
            <w:vAlign w:val="center"/>
            <w:hideMark/>
          </w:tcPr>
          <w:p w14:paraId="13E8CE8F" w14:textId="77777777" w:rsidR="00B76918" w:rsidRPr="00B76918" w:rsidRDefault="00B76918" w:rsidP="00A654BB">
            <w:pPr>
              <w:rPr>
                <w:color w:val="000000"/>
              </w:rPr>
            </w:pPr>
            <w:r w:rsidRPr="00B76918">
              <w:rPr>
                <w:color w:val="000000"/>
              </w:rPr>
              <w:t>8.</w:t>
            </w:r>
          </w:p>
        </w:tc>
        <w:tc>
          <w:tcPr>
            <w:tcW w:w="2952" w:type="dxa"/>
            <w:shd w:val="clear" w:color="auto" w:fill="auto"/>
            <w:noWrap/>
            <w:vAlign w:val="center"/>
            <w:hideMark/>
          </w:tcPr>
          <w:p w14:paraId="654902F6" w14:textId="77777777" w:rsidR="00B76918" w:rsidRPr="00B76918" w:rsidRDefault="00B76918" w:rsidP="00A654BB">
            <w:pPr>
              <w:rPr>
                <w:color w:val="000000"/>
              </w:rPr>
            </w:pPr>
            <w:r w:rsidRPr="00B76918">
              <w:rPr>
                <w:color w:val="000000"/>
              </w:rPr>
              <w:t>OÚ Trebišov</w:t>
            </w:r>
          </w:p>
        </w:tc>
        <w:tc>
          <w:tcPr>
            <w:tcW w:w="3969" w:type="dxa"/>
            <w:shd w:val="clear" w:color="auto" w:fill="auto"/>
            <w:noWrap/>
            <w:vAlign w:val="center"/>
            <w:hideMark/>
          </w:tcPr>
          <w:p w14:paraId="3D038E5B" w14:textId="77777777" w:rsidR="00B76918" w:rsidRPr="00B76918" w:rsidRDefault="00B76918" w:rsidP="00A654BB">
            <w:pPr>
              <w:rPr>
                <w:color w:val="000000"/>
              </w:rPr>
            </w:pPr>
            <w:r w:rsidRPr="00B76918">
              <w:rPr>
                <w:color w:val="000000"/>
              </w:rPr>
              <w:t>M. R. Štefánika 184, Trebišov</w:t>
            </w:r>
          </w:p>
        </w:tc>
        <w:tc>
          <w:tcPr>
            <w:tcW w:w="1418" w:type="dxa"/>
            <w:shd w:val="clear" w:color="auto" w:fill="auto"/>
            <w:vAlign w:val="center"/>
            <w:hideMark/>
          </w:tcPr>
          <w:p w14:paraId="4C78FD9E" w14:textId="77777777" w:rsidR="00B76918" w:rsidRPr="00B76918" w:rsidRDefault="00B76918" w:rsidP="00A654BB">
            <w:pPr>
              <w:rPr>
                <w:color w:val="000000"/>
              </w:rPr>
            </w:pPr>
            <w:r w:rsidRPr="00B76918">
              <w:rPr>
                <w:color w:val="000000"/>
              </w:rPr>
              <w:t>budova</w:t>
            </w:r>
          </w:p>
        </w:tc>
      </w:tr>
      <w:tr w:rsidR="00B76918" w:rsidRPr="00B76918" w14:paraId="117994D8" w14:textId="77777777" w:rsidTr="00A654BB">
        <w:trPr>
          <w:trHeight w:val="330"/>
        </w:trPr>
        <w:tc>
          <w:tcPr>
            <w:tcW w:w="582" w:type="dxa"/>
            <w:shd w:val="clear" w:color="auto" w:fill="auto"/>
            <w:noWrap/>
            <w:vAlign w:val="center"/>
            <w:hideMark/>
          </w:tcPr>
          <w:p w14:paraId="0554B884" w14:textId="77777777" w:rsidR="00B76918" w:rsidRPr="00B76918" w:rsidRDefault="00B76918" w:rsidP="00A654BB">
            <w:pPr>
              <w:rPr>
                <w:color w:val="000000"/>
              </w:rPr>
            </w:pPr>
            <w:r w:rsidRPr="00B76918">
              <w:rPr>
                <w:color w:val="000000"/>
              </w:rPr>
              <w:t>9.</w:t>
            </w:r>
          </w:p>
        </w:tc>
        <w:tc>
          <w:tcPr>
            <w:tcW w:w="2952" w:type="dxa"/>
            <w:shd w:val="clear" w:color="auto" w:fill="auto"/>
            <w:noWrap/>
            <w:vAlign w:val="center"/>
            <w:hideMark/>
          </w:tcPr>
          <w:p w14:paraId="1E375082" w14:textId="77777777" w:rsidR="00B76918" w:rsidRPr="00B76918" w:rsidRDefault="00B76918" w:rsidP="00A654BB">
            <w:pPr>
              <w:rPr>
                <w:color w:val="000000"/>
              </w:rPr>
            </w:pPr>
            <w:r w:rsidRPr="00B76918">
              <w:rPr>
                <w:color w:val="000000"/>
              </w:rPr>
              <w:t xml:space="preserve">OÚ Trebišov </w:t>
            </w:r>
          </w:p>
        </w:tc>
        <w:tc>
          <w:tcPr>
            <w:tcW w:w="3969" w:type="dxa"/>
            <w:shd w:val="clear" w:color="auto" w:fill="auto"/>
            <w:noWrap/>
            <w:vAlign w:val="center"/>
            <w:hideMark/>
          </w:tcPr>
          <w:p w14:paraId="4B1859AD" w14:textId="77777777" w:rsidR="00B76918" w:rsidRPr="00B76918" w:rsidRDefault="00B76918" w:rsidP="00A654BB">
            <w:pPr>
              <w:rPr>
                <w:color w:val="000000"/>
              </w:rPr>
            </w:pPr>
            <w:r w:rsidRPr="00B76918">
              <w:rPr>
                <w:color w:val="000000"/>
              </w:rPr>
              <w:t>pracovisko Trebišov, Námestie mieru 804/1, Trebišov</w:t>
            </w:r>
          </w:p>
        </w:tc>
        <w:tc>
          <w:tcPr>
            <w:tcW w:w="1418" w:type="dxa"/>
            <w:shd w:val="clear" w:color="auto" w:fill="auto"/>
            <w:vAlign w:val="center"/>
            <w:hideMark/>
          </w:tcPr>
          <w:p w14:paraId="00352282" w14:textId="77777777" w:rsidR="00B76918" w:rsidRPr="00B76918" w:rsidRDefault="00B76918" w:rsidP="00A654BB">
            <w:pPr>
              <w:rPr>
                <w:color w:val="000000"/>
              </w:rPr>
            </w:pPr>
            <w:r w:rsidRPr="00B76918">
              <w:rPr>
                <w:color w:val="000000"/>
              </w:rPr>
              <w:t>budova</w:t>
            </w:r>
          </w:p>
        </w:tc>
      </w:tr>
      <w:tr w:rsidR="00B76918" w:rsidRPr="00B76918" w14:paraId="14E24C9C" w14:textId="77777777" w:rsidTr="00A654BB">
        <w:trPr>
          <w:trHeight w:val="60"/>
        </w:trPr>
        <w:tc>
          <w:tcPr>
            <w:tcW w:w="582" w:type="dxa"/>
            <w:shd w:val="clear" w:color="auto" w:fill="auto"/>
            <w:noWrap/>
            <w:vAlign w:val="center"/>
            <w:hideMark/>
          </w:tcPr>
          <w:p w14:paraId="004FDE1E" w14:textId="77777777" w:rsidR="00B76918" w:rsidRPr="00B76918" w:rsidRDefault="00B76918" w:rsidP="00A654BB">
            <w:pPr>
              <w:rPr>
                <w:color w:val="000000"/>
              </w:rPr>
            </w:pPr>
            <w:r w:rsidRPr="00B76918">
              <w:rPr>
                <w:color w:val="000000"/>
              </w:rPr>
              <w:t>10.</w:t>
            </w:r>
          </w:p>
        </w:tc>
        <w:tc>
          <w:tcPr>
            <w:tcW w:w="2952" w:type="dxa"/>
            <w:shd w:val="clear" w:color="auto" w:fill="auto"/>
            <w:noWrap/>
            <w:vAlign w:val="center"/>
            <w:hideMark/>
          </w:tcPr>
          <w:p w14:paraId="1308D6DC" w14:textId="77777777" w:rsidR="00B76918" w:rsidRPr="00B76918" w:rsidRDefault="00B76918" w:rsidP="00A654BB">
            <w:pPr>
              <w:rPr>
                <w:color w:val="000000"/>
              </w:rPr>
            </w:pPr>
            <w:r w:rsidRPr="00B76918">
              <w:rPr>
                <w:color w:val="000000"/>
              </w:rPr>
              <w:t>OÚ Trebišov, katastrálny odbor</w:t>
            </w:r>
          </w:p>
        </w:tc>
        <w:tc>
          <w:tcPr>
            <w:tcW w:w="3969" w:type="dxa"/>
            <w:shd w:val="clear" w:color="auto" w:fill="auto"/>
            <w:vAlign w:val="center"/>
            <w:hideMark/>
          </w:tcPr>
          <w:p w14:paraId="5527772B" w14:textId="77777777" w:rsidR="00B76918" w:rsidRPr="00B76918" w:rsidRDefault="00B76918" w:rsidP="00A654BB">
            <w:pPr>
              <w:rPr>
                <w:color w:val="000000"/>
              </w:rPr>
            </w:pPr>
            <w:r w:rsidRPr="00B76918">
              <w:rPr>
                <w:color w:val="000000"/>
              </w:rPr>
              <w:t>pracovisko Kráľ. Chlmec, Hlavná 105, Kráľovský Chlmec</w:t>
            </w:r>
          </w:p>
        </w:tc>
        <w:tc>
          <w:tcPr>
            <w:tcW w:w="1418" w:type="dxa"/>
            <w:shd w:val="clear" w:color="auto" w:fill="auto"/>
            <w:vAlign w:val="center"/>
            <w:hideMark/>
          </w:tcPr>
          <w:p w14:paraId="66137E54" w14:textId="77777777" w:rsidR="00B76918" w:rsidRPr="00B76918" w:rsidRDefault="00B76918" w:rsidP="00A654BB">
            <w:pPr>
              <w:rPr>
                <w:color w:val="000000"/>
              </w:rPr>
            </w:pPr>
            <w:r w:rsidRPr="00B76918">
              <w:rPr>
                <w:color w:val="000000"/>
              </w:rPr>
              <w:t>budova</w:t>
            </w:r>
          </w:p>
        </w:tc>
      </w:tr>
      <w:tr w:rsidR="00B76918" w:rsidRPr="00B76918" w14:paraId="5E30D177" w14:textId="77777777" w:rsidTr="00A654BB">
        <w:trPr>
          <w:trHeight w:val="235"/>
        </w:trPr>
        <w:tc>
          <w:tcPr>
            <w:tcW w:w="582" w:type="dxa"/>
            <w:shd w:val="clear" w:color="auto" w:fill="auto"/>
            <w:noWrap/>
            <w:vAlign w:val="center"/>
            <w:hideMark/>
          </w:tcPr>
          <w:p w14:paraId="48A1CC52" w14:textId="77777777" w:rsidR="00B76918" w:rsidRPr="00B76918" w:rsidRDefault="00B76918" w:rsidP="00A654BB">
            <w:pPr>
              <w:rPr>
                <w:color w:val="000000"/>
              </w:rPr>
            </w:pPr>
            <w:r w:rsidRPr="00B76918">
              <w:rPr>
                <w:color w:val="000000"/>
              </w:rPr>
              <w:t>11.</w:t>
            </w:r>
          </w:p>
        </w:tc>
        <w:tc>
          <w:tcPr>
            <w:tcW w:w="2952" w:type="dxa"/>
            <w:shd w:val="clear" w:color="auto" w:fill="auto"/>
            <w:noWrap/>
            <w:vAlign w:val="center"/>
            <w:hideMark/>
          </w:tcPr>
          <w:p w14:paraId="022842DB" w14:textId="77777777" w:rsidR="00B76918" w:rsidRPr="00B76918" w:rsidRDefault="00B76918" w:rsidP="00A654BB">
            <w:pPr>
              <w:rPr>
                <w:color w:val="000000"/>
              </w:rPr>
            </w:pPr>
            <w:r w:rsidRPr="00B76918">
              <w:rPr>
                <w:color w:val="000000"/>
              </w:rPr>
              <w:t xml:space="preserve">OÚ Trebišov, odbor všeobecnej </w:t>
            </w:r>
            <w:proofErr w:type="spellStart"/>
            <w:r w:rsidRPr="00B76918">
              <w:rPr>
                <w:color w:val="000000"/>
              </w:rPr>
              <w:t>vnút</w:t>
            </w:r>
            <w:proofErr w:type="spellEnd"/>
            <w:r w:rsidRPr="00B76918">
              <w:rPr>
                <w:color w:val="000000"/>
              </w:rPr>
              <w:t>.  správy</w:t>
            </w:r>
          </w:p>
        </w:tc>
        <w:tc>
          <w:tcPr>
            <w:tcW w:w="3969" w:type="dxa"/>
            <w:shd w:val="clear" w:color="auto" w:fill="auto"/>
            <w:vAlign w:val="center"/>
            <w:hideMark/>
          </w:tcPr>
          <w:p w14:paraId="5D996F99" w14:textId="77777777" w:rsidR="00B76918" w:rsidRPr="00B76918" w:rsidRDefault="00B76918" w:rsidP="00A654BB">
            <w:pPr>
              <w:rPr>
                <w:color w:val="000000"/>
              </w:rPr>
            </w:pPr>
            <w:r w:rsidRPr="00B76918">
              <w:rPr>
                <w:color w:val="000000"/>
              </w:rPr>
              <w:t>pracovisko Kráľ. Chlmec, Hlavná 172, Kráľovský Chlmec</w:t>
            </w:r>
          </w:p>
        </w:tc>
        <w:tc>
          <w:tcPr>
            <w:tcW w:w="1418" w:type="dxa"/>
            <w:shd w:val="clear" w:color="auto" w:fill="auto"/>
            <w:vAlign w:val="center"/>
            <w:hideMark/>
          </w:tcPr>
          <w:p w14:paraId="625B2895" w14:textId="77777777" w:rsidR="00B76918" w:rsidRPr="00B76918" w:rsidRDefault="00B76918" w:rsidP="00A654BB">
            <w:pPr>
              <w:rPr>
                <w:color w:val="000000"/>
              </w:rPr>
            </w:pPr>
            <w:r w:rsidRPr="00B76918">
              <w:rPr>
                <w:color w:val="000000"/>
              </w:rPr>
              <w:t>budova</w:t>
            </w:r>
          </w:p>
        </w:tc>
      </w:tr>
      <w:tr w:rsidR="00B76918" w:rsidRPr="00B76918" w14:paraId="47435622" w14:textId="77777777" w:rsidTr="00A654BB">
        <w:trPr>
          <w:trHeight w:val="330"/>
        </w:trPr>
        <w:tc>
          <w:tcPr>
            <w:tcW w:w="582" w:type="dxa"/>
            <w:shd w:val="clear" w:color="auto" w:fill="auto"/>
            <w:noWrap/>
            <w:vAlign w:val="center"/>
            <w:hideMark/>
          </w:tcPr>
          <w:p w14:paraId="11E0AD4E" w14:textId="77777777" w:rsidR="00B76918" w:rsidRPr="00B76918" w:rsidRDefault="00B76918" w:rsidP="00A654BB">
            <w:pPr>
              <w:rPr>
                <w:color w:val="000000"/>
              </w:rPr>
            </w:pPr>
            <w:r w:rsidRPr="00B76918">
              <w:rPr>
                <w:color w:val="000000"/>
              </w:rPr>
              <w:t>12.</w:t>
            </w:r>
          </w:p>
        </w:tc>
        <w:tc>
          <w:tcPr>
            <w:tcW w:w="2952" w:type="dxa"/>
            <w:shd w:val="clear" w:color="auto" w:fill="auto"/>
            <w:noWrap/>
            <w:vAlign w:val="center"/>
            <w:hideMark/>
          </w:tcPr>
          <w:p w14:paraId="73655277" w14:textId="77777777" w:rsidR="00B76918" w:rsidRPr="00B76918" w:rsidRDefault="00B76918" w:rsidP="00A654BB">
            <w:pPr>
              <w:rPr>
                <w:color w:val="000000"/>
              </w:rPr>
            </w:pPr>
            <w:r w:rsidRPr="00B76918">
              <w:rPr>
                <w:color w:val="000000"/>
              </w:rPr>
              <w:t>OÚ Michalovce</w:t>
            </w:r>
          </w:p>
        </w:tc>
        <w:tc>
          <w:tcPr>
            <w:tcW w:w="3969" w:type="dxa"/>
            <w:shd w:val="clear" w:color="auto" w:fill="auto"/>
            <w:noWrap/>
            <w:vAlign w:val="center"/>
            <w:hideMark/>
          </w:tcPr>
          <w:p w14:paraId="111983DD" w14:textId="77777777" w:rsidR="00B76918" w:rsidRPr="00B76918" w:rsidRDefault="00B76918" w:rsidP="00A654BB">
            <w:pPr>
              <w:rPr>
                <w:color w:val="000000"/>
              </w:rPr>
            </w:pPr>
            <w:r w:rsidRPr="00B76918">
              <w:rPr>
                <w:color w:val="000000"/>
              </w:rPr>
              <w:t>Námestie slobody 1, Michalovce</w:t>
            </w:r>
          </w:p>
        </w:tc>
        <w:tc>
          <w:tcPr>
            <w:tcW w:w="1418" w:type="dxa"/>
            <w:shd w:val="clear" w:color="auto" w:fill="auto"/>
            <w:vAlign w:val="center"/>
            <w:hideMark/>
          </w:tcPr>
          <w:p w14:paraId="1AE466AA" w14:textId="77777777" w:rsidR="00B76918" w:rsidRPr="00B76918" w:rsidRDefault="00B76918" w:rsidP="00A654BB">
            <w:pPr>
              <w:rPr>
                <w:color w:val="000000"/>
              </w:rPr>
            </w:pPr>
            <w:r w:rsidRPr="00B76918">
              <w:rPr>
                <w:color w:val="000000"/>
              </w:rPr>
              <w:t>budova</w:t>
            </w:r>
          </w:p>
        </w:tc>
      </w:tr>
      <w:tr w:rsidR="00B76918" w:rsidRPr="00B76918" w14:paraId="3C4C8ED6" w14:textId="77777777" w:rsidTr="00A654BB">
        <w:trPr>
          <w:trHeight w:val="133"/>
        </w:trPr>
        <w:tc>
          <w:tcPr>
            <w:tcW w:w="582" w:type="dxa"/>
            <w:shd w:val="clear" w:color="auto" w:fill="auto"/>
            <w:noWrap/>
            <w:vAlign w:val="center"/>
            <w:hideMark/>
          </w:tcPr>
          <w:p w14:paraId="7D4C300A" w14:textId="77777777" w:rsidR="00B76918" w:rsidRPr="00B76918" w:rsidRDefault="00B76918" w:rsidP="00A654BB">
            <w:pPr>
              <w:rPr>
                <w:color w:val="000000"/>
              </w:rPr>
            </w:pPr>
            <w:r w:rsidRPr="00B76918">
              <w:rPr>
                <w:color w:val="000000"/>
              </w:rPr>
              <w:t>13.</w:t>
            </w:r>
          </w:p>
        </w:tc>
        <w:tc>
          <w:tcPr>
            <w:tcW w:w="2952" w:type="dxa"/>
            <w:shd w:val="clear" w:color="auto" w:fill="auto"/>
            <w:noWrap/>
            <w:vAlign w:val="center"/>
            <w:hideMark/>
          </w:tcPr>
          <w:p w14:paraId="6EDBD9BB" w14:textId="77777777" w:rsidR="00B76918" w:rsidRPr="00B76918" w:rsidRDefault="00B76918" w:rsidP="00A654BB">
            <w:pPr>
              <w:rPr>
                <w:color w:val="000000"/>
              </w:rPr>
            </w:pPr>
            <w:r w:rsidRPr="00B76918">
              <w:rPr>
                <w:color w:val="000000"/>
              </w:rPr>
              <w:t>OÚ Michalovce</w:t>
            </w:r>
          </w:p>
        </w:tc>
        <w:tc>
          <w:tcPr>
            <w:tcW w:w="3969" w:type="dxa"/>
            <w:shd w:val="clear" w:color="auto" w:fill="auto"/>
            <w:vAlign w:val="center"/>
            <w:hideMark/>
          </w:tcPr>
          <w:p w14:paraId="033CBC92" w14:textId="77777777" w:rsidR="00B76918" w:rsidRPr="00B76918" w:rsidRDefault="00B76918" w:rsidP="00A654BB">
            <w:pPr>
              <w:rPr>
                <w:color w:val="000000"/>
              </w:rPr>
            </w:pPr>
            <w:r w:rsidRPr="00B76918">
              <w:rPr>
                <w:color w:val="000000"/>
              </w:rPr>
              <w:t>pracovisko Michalovce, Sama Chalupku 18, Michalovce</w:t>
            </w:r>
          </w:p>
        </w:tc>
        <w:tc>
          <w:tcPr>
            <w:tcW w:w="1418" w:type="dxa"/>
            <w:shd w:val="clear" w:color="auto" w:fill="auto"/>
            <w:vAlign w:val="center"/>
            <w:hideMark/>
          </w:tcPr>
          <w:p w14:paraId="4C1AD43A" w14:textId="77777777" w:rsidR="00B76918" w:rsidRPr="00B76918" w:rsidRDefault="00B76918" w:rsidP="00A654BB">
            <w:pPr>
              <w:rPr>
                <w:color w:val="000000"/>
              </w:rPr>
            </w:pPr>
            <w:r w:rsidRPr="00B76918">
              <w:rPr>
                <w:color w:val="000000"/>
              </w:rPr>
              <w:t>budova</w:t>
            </w:r>
          </w:p>
        </w:tc>
      </w:tr>
      <w:tr w:rsidR="00B76918" w:rsidRPr="00B76918" w14:paraId="5F0F21D4" w14:textId="77777777" w:rsidTr="00A654BB">
        <w:trPr>
          <w:trHeight w:val="60"/>
        </w:trPr>
        <w:tc>
          <w:tcPr>
            <w:tcW w:w="582" w:type="dxa"/>
            <w:shd w:val="clear" w:color="auto" w:fill="auto"/>
            <w:noWrap/>
            <w:vAlign w:val="center"/>
            <w:hideMark/>
          </w:tcPr>
          <w:p w14:paraId="60108972" w14:textId="77777777" w:rsidR="00B76918" w:rsidRPr="00B76918" w:rsidRDefault="00B76918" w:rsidP="00A654BB">
            <w:pPr>
              <w:rPr>
                <w:color w:val="000000"/>
              </w:rPr>
            </w:pPr>
            <w:r w:rsidRPr="00B76918">
              <w:rPr>
                <w:color w:val="000000"/>
              </w:rPr>
              <w:t>14.</w:t>
            </w:r>
          </w:p>
        </w:tc>
        <w:tc>
          <w:tcPr>
            <w:tcW w:w="2952" w:type="dxa"/>
            <w:shd w:val="clear" w:color="auto" w:fill="auto"/>
            <w:noWrap/>
            <w:vAlign w:val="center"/>
            <w:hideMark/>
          </w:tcPr>
          <w:p w14:paraId="7575D538" w14:textId="77777777" w:rsidR="00B76918" w:rsidRPr="00B76918" w:rsidRDefault="00B76918" w:rsidP="00A654BB">
            <w:pPr>
              <w:rPr>
                <w:color w:val="000000"/>
              </w:rPr>
            </w:pPr>
            <w:r w:rsidRPr="00B76918">
              <w:rPr>
                <w:color w:val="000000"/>
              </w:rPr>
              <w:t>OÚ Michalovce, sklady a garáže</w:t>
            </w:r>
          </w:p>
        </w:tc>
        <w:tc>
          <w:tcPr>
            <w:tcW w:w="3969" w:type="dxa"/>
            <w:shd w:val="clear" w:color="auto" w:fill="auto"/>
            <w:noWrap/>
            <w:vAlign w:val="center"/>
            <w:hideMark/>
          </w:tcPr>
          <w:p w14:paraId="4481BA62" w14:textId="77777777" w:rsidR="00B76918" w:rsidRPr="00B76918" w:rsidRDefault="00B76918" w:rsidP="00A654BB">
            <w:pPr>
              <w:rPr>
                <w:color w:val="000000"/>
              </w:rPr>
            </w:pPr>
            <w:r w:rsidRPr="00B76918">
              <w:rPr>
                <w:color w:val="000000"/>
              </w:rPr>
              <w:t>pracovisko Trnava pri Laborci</w:t>
            </w:r>
          </w:p>
        </w:tc>
        <w:tc>
          <w:tcPr>
            <w:tcW w:w="1418" w:type="dxa"/>
            <w:shd w:val="clear" w:color="auto" w:fill="auto"/>
            <w:vAlign w:val="center"/>
            <w:hideMark/>
          </w:tcPr>
          <w:p w14:paraId="3FD810F3" w14:textId="77777777" w:rsidR="00B76918" w:rsidRPr="00B76918" w:rsidRDefault="00B76918" w:rsidP="00A654BB">
            <w:pPr>
              <w:rPr>
                <w:color w:val="000000"/>
              </w:rPr>
            </w:pPr>
            <w:r w:rsidRPr="00B76918">
              <w:rPr>
                <w:color w:val="000000"/>
              </w:rPr>
              <w:t>budova + pozemok</w:t>
            </w:r>
          </w:p>
        </w:tc>
      </w:tr>
      <w:tr w:rsidR="00B76918" w:rsidRPr="00B76918" w14:paraId="7C9570A7" w14:textId="77777777" w:rsidTr="00A654BB">
        <w:trPr>
          <w:trHeight w:val="60"/>
        </w:trPr>
        <w:tc>
          <w:tcPr>
            <w:tcW w:w="582" w:type="dxa"/>
            <w:shd w:val="clear" w:color="auto" w:fill="auto"/>
            <w:noWrap/>
            <w:vAlign w:val="center"/>
            <w:hideMark/>
          </w:tcPr>
          <w:p w14:paraId="62919CE7" w14:textId="77777777" w:rsidR="00B76918" w:rsidRPr="00B76918" w:rsidRDefault="00B76918" w:rsidP="00A654BB">
            <w:pPr>
              <w:rPr>
                <w:color w:val="000000"/>
              </w:rPr>
            </w:pPr>
            <w:r w:rsidRPr="00B76918">
              <w:rPr>
                <w:color w:val="000000"/>
              </w:rPr>
              <w:t>15.</w:t>
            </w:r>
          </w:p>
        </w:tc>
        <w:tc>
          <w:tcPr>
            <w:tcW w:w="2952" w:type="dxa"/>
            <w:shd w:val="clear" w:color="auto" w:fill="auto"/>
            <w:noWrap/>
            <w:vAlign w:val="center"/>
            <w:hideMark/>
          </w:tcPr>
          <w:p w14:paraId="073D306C" w14:textId="77777777" w:rsidR="00B76918" w:rsidRPr="00B76918" w:rsidRDefault="00B76918" w:rsidP="00A654BB">
            <w:pPr>
              <w:rPr>
                <w:color w:val="000000"/>
              </w:rPr>
            </w:pPr>
            <w:r w:rsidRPr="00B76918">
              <w:rPr>
                <w:color w:val="000000"/>
              </w:rPr>
              <w:t>OÚ Michalovce, katastrálny odbor</w:t>
            </w:r>
          </w:p>
        </w:tc>
        <w:tc>
          <w:tcPr>
            <w:tcW w:w="3969" w:type="dxa"/>
            <w:shd w:val="clear" w:color="auto" w:fill="auto"/>
            <w:vAlign w:val="center"/>
            <w:hideMark/>
          </w:tcPr>
          <w:p w14:paraId="5177654B" w14:textId="77777777" w:rsidR="00B76918" w:rsidRPr="00B76918" w:rsidRDefault="00B76918" w:rsidP="00A654BB">
            <w:pPr>
              <w:rPr>
                <w:color w:val="000000"/>
              </w:rPr>
            </w:pPr>
            <w:r w:rsidRPr="00B76918">
              <w:rPr>
                <w:color w:val="000000"/>
              </w:rPr>
              <w:t>pracovisko V. Kapušany, Hviezdoslavova 75, Veľké Kapušany</w:t>
            </w:r>
          </w:p>
        </w:tc>
        <w:tc>
          <w:tcPr>
            <w:tcW w:w="1418" w:type="dxa"/>
            <w:shd w:val="clear" w:color="auto" w:fill="auto"/>
            <w:vAlign w:val="center"/>
            <w:hideMark/>
          </w:tcPr>
          <w:p w14:paraId="6C75C1B7" w14:textId="77777777" w:rsidR="00B76918" w:rsidRPr="00B76918" w:rsidRDefault="00B76918" w:rsidP="00A654BB">
            <w:pPr>
              <w:rPr>
                <w:color w:val="000000"/>
              </w:rPr>
            </w:pPr>
            <w:r w:rsidRPr="00B76918">
              <w:rPr>
                <w:color w:val="000000"/>
              </w:rPr>
              <w:t>budova</w:t>
            </w:r>
          </w:p>
        </w:tc>
      </w:tr>
      <w:tr w:rsidR="00B76918" w:rsidRPr="00B76918" w14:paraId="1D5CCCD7" w14:textId="77777777" w:rsidTr="00A654BB">
        <w:trPr>
          <w:trHeight w:val="330"/>
        </w:trPr>
        <w:tc>
          <w:tcPr>
            <w:tcW w:w="582" w:type="dxa"/>
            <w:shd w:val="clear" w:color="auto" w:fill="auto"/>
            <w:noWrap/>
            <w:vAlign w:val="center"/>
            <w:hideMark/>
          </w:tcPr>
          <w:p w14:paraId="0C0FBB85" w14:textId="77777777" w:rsidR="00B76918" w:rsidRPr="00B76918" w:rsidRDefault="00B76918" w:rsidP="00A654BB">
            <w:pPr>
              <w:rPr>
                <w:color w:val="000000"/>
              </w:rPr>
            </w:pPr>
            <w:r w:rsidRPr="00B76918">
              <w:rPr>
                <w:color w:val="000000"/>
              </w:rPr>
              <w:t>16.</w:t>
            </w:r>
          </w:p>
        </w:tc>
        <w:tc>
          <w:tcPr>
            <w:tcW w:w="2952" w:type="dxa"/>
            <w:shd w:val="clear" w:color="auto" w:fill="auto"/>
            <w:noWrap/>
            <w:vAlign w:val="center"/>
            <w:hideMark/>
          </w:tcPr>
          <w:p w14:paraId="529992BD" w14:textId="77777777" w:rsidR="00B76918" w:rsidRPr="00B76918" w:rsidRDefault="00B76918" w:rsidP="00A654BB">
            <w:pPr>
              <w:rPr>
                <w:color w:val="000000"/>
              </w:rPr>
            </w:pPr>
            <w:r w:rsidRPr="00B76918">
              <w:rPr>
                <w:color w:val="000000"/>
              </w:rPr>
              <w:t>OÚ Sobrance</w:t>
            </w:r>
          </w:p>
        </w:tc>
        <w:tc>
          <w:tcPr>
            <w:tcW w:w="3969" w:type="dxa"/>
            <w:shd w:val="clear" w:color="auto" w:fill="auto"/>
            <w:noWrap/>
            <w:vAlign w:val="center"/>
            <w:hideMark/>
          </w:tcPr>
          <w:p w14:paraId="689F4A0E" w14:textId="77777777" w:rsidR="00B76918" w:rsidRPr="00B76918" w:rsidRDefault="00B76918" w:rsidP="00A654BB">
            <w:pPr>
              <w:rPr>
                <w:color w:val="000000"/>
              </w:rPr>
            </w:pPr>
            <w:proofErr w:type="spellStart"/>
            <w:r w:rsidRPr="00B76918">
              <w:rPr>
                <w:color w:val="000000"/>
              </w:rPr>
              <w:t>Tyršova</w:t>
            </w:r>
            <w:proofErr w:type="spellEnd"/>
            <w:r w:rsidRPr="00B76918">
              <w:rPr>
                <w:color w:val="000000"/>
              </w:rPr>
              <w:t xml:space="preserve"> 12, Sobrance</w:t>
            </w:r>
          </w:p>
        </w:tc>
        <w:tc>
          <w:tcPr>
            <w:tcW w:w="1418" w:type="dxa"/>
            <w:shd w:val="clear" w:color="auto" w:fill="auto"/>
            <w:vAlign w:val="center"/>
            <w:hideMark/>
          </w:tcPr>
          <w:p w14:paraId="41E8DC6B" w14:textId="77777777" w:rsidR="00B76918" w:rsidRPr="00B76918" w:rsidRDefault="00B76918" w:rsidP="00A654BB">
            <w:pPr>
              <w:rPr>
                <w:color w:val="000000"/>
              </w:rPr>
            </w:pPr>
            <w:r w:rsidRPr="00B76918">
              <w:rPr>
                <w:color w:val="000000"/>
              </w:rPr>
              <w:t>budova</w:t>
            </w:r>
          </w:p>
        </w:tc>
      </w:tr>
      <w:tr w:rsidR="00B76918" w:rsidRPr="00B76918" w14:paraId="57CF52B5" w14:textId="77777777" w:rsidTr="00A654BB">
        <w:trPr>
          <w:trHeight w:val="330"/>
        </w:trPr>
        <w:tc>
          <w:tcPr>
            <w:tcW w:w="582" w:type="dxa"/>
            <w:shd w:val="clear" w:color="auto" w:fill="auto"/>
            <w:noWrap/>
            <w:vAlign w:val="center"/>
            <w:hideMark/>
          </w:tcPr>
          <w:p w14:paraId="0C2B1107" w14:textId="77777777" w:rsidR="00B76918" w:rsidRPr="00B76918" w:rsidRDefault="00B76918" w:rsidP="00A654BB">
            <w:pPr>
              <w:rPr>
                <w:color w:val="000000"/>
              </w:rPr>
            </w:pPr>
            <w:r w:rsidRPr="00B76918">
              <w:rPr>
                <w:color w:val="000000"/>
              </w:rPr>
              <w:t>17.</w:t>
            </w:r>
          </w:p>
        </w:tc>
        <w:tc>
          <w:tcPr>
            <w:tcW w:w="2952" w:type="dxa"/>
            <w:shd w:val="clear" w:color="auto" w:fill="auto"/>
            <w:noWrap/>
            <w:vAlign w:val="center"/>
            <w:hideMark/>
          </w:tcPr>
          <w:p w14:paraId="6B38E081" w14:textId="77777777" w:rsidR="00B76918" w:rsidRPr="00B76918" w:rsidRDefault="00B76918" w:rsidP="00A654BB">
            <w:pPr>
              <w:rPr>
                <w:color w:val="000000"/>
              </w:rPr>
            </w:pPr>
            <w:r w:rsidRPr="00B76918">
              <w:rPr>
                <w:color w:val="000000"/>
              </w:rPr>
              <w:t>OÚ Sobrance, katastrálny odbor</w:t>
            </w:r>
          </w:p>
        </w:tc>
        <w:tc>
          <w:tcPr>
            <w:tcW w:w="3969" w:type="dxa"/>
            <w:shd w:val="clear" w:color="auto" w:fill="auto"/>
            <w:noWrap/>
            <w:vAlign w:val="center"/>
            <w:hideMark/>
          </w:tcPr>
          <w:p w14:paraId="0009A017" w14:textId="77777777" w:rsidR="00B76918" w:rsidRPr="00B76918" w:rsidRDefault="00B76918" w:rsidP="00A654BB">
            <w:pPr>
              <w:rPr>
                <w:color w:val="000000"/>
              </w:rPr>
            </w:pPr>
            <w:r w:rsidRPr="00B76918">
              <w:rPr>
                <w:color w:val="000000"/>
              </w:rPr>
              <w:t>Švermova 16, Sobrance</w:t>
            </w:r>
          </w:p>
        </w:tc>
        <w:tc>
          <w:tcPr>
            <w:tcW w:w="1418" w:type="dxa"/>
            <w:shd w:val="clear" w:color="auto" w:fill="auto"/>
            <w:vAlign w:val="center"/>
            <w:hideMark/>
          </w:tcPr>
          <w:p w14:paraId="0C4F4323" w14:textId="77777777" w:rsidR="00B76918" w:rsidRPr="00B76918" w:rsidRDefault="00B76918" w:rsidP="00A654BB">
            <w:pPr>
              <w:rPr>
                <w:color w:val="000000"/>
              </w:rPr>
            </w:pPr>
            <w:r w:rsidRPr="00B76918">
              <w:rPr>
                <w:color w:val="000000"/>
              </w:rPr>
              <w:t>budova</w:t>
            </w:r>
          </w:p>
        </w:tc>
      </w:tr>
      <w:tr w:rsidR="00B76918" w:rsidRPr="00B76918" w14:paraId="543A236F" w14:textId="77777777" w:rsidTr="00A654BB">
        <w:trPr>
          <w:trHeight w:val="330"/>
        </w:trPr>
        <w:tc>
          <w:tcPr>
            <w:tcW w:w="582" w:type="dxa"/>
            <w:shd w:val="clear" w:color="auto" w:fill="auto"/>
            <w:noWrap/>
            <w:vAlign w:val="center"/>
            <w:hideMark/>
          </w:tcPr>
          <w:p w14:paraId="47A4CBB4" w14:textId="77777777" w:rsidR="00B76918" w:rsidRPr="00B76918" w:rsidRDefault="00B76918" w:rsidP="00A654BB">
            <w:pPr>
              <w:rPr>
                <w:color w:val="000000"/>
              </w:rPr>
            </w:pPr>
            <w:r w:rsidRPr="00B76918">
              <w:rPr>
                <w:color w:val="000000"/>
              </w:rPr>
              <w:t>18.</w:t>
            </w:r>
          </w:p>
        </w:tc>
        <w:tc>
          <w:tcPr>
            <w:tcW w:w="2952" w:type="dxa"/>
            <w:shd w:val="clear" w:color="auto" w:fill="auto"/>
            <w:noWrap/>
            <w:vAlign w:val="center"/>
            <w:hideMark/>
          </w:tcPr>
          <w:p w14:paraId="182799E0" w14:textId="77777777" w:rsidR="00B76918" w:rsidRPr="00B76918" w:rsidRDefault="00B76918" w:rsidP="00A654BB">
            <w:pPr>
              <w:rPr>
                <w:color w:val="000000"/>
              </w:rPr>
            </w:pPr>
            <w:r w:rsidRPr="00B76918">
              <w:rPr>
                <w:color w:val="000000"/>
              </w:rPr>
              <w:t>OÚ Rožňava</w:t>
            </w:r>
          </w:p>
        </w:tc>
        <w:tc>
          <w:tcPr>
            <w:tcW w:w="3969" w:type="dxa"/>
            <w:shd w:val="clear" w:color="auto" w:fill="auto"/>
            <w:noWrap/>
            <w:vAlign w:val="center"/>
            <w:hideMark/>
          </w:tcPr>
          <w:p w14:paraId="4246E5EA" w14:textId="77777777" w:rsidR="00B76918" w:rsidRPr="00B76918" w:rsidRDefault="00B76918" w:rsidP="00A654BB">
            <w:pPr>
              <w:rPr>
                <w:color w:val="000000"/>
              </w:rPr>
            </w:pPr>
            <w:r w:rsidRPr="00B76918">
              <w:rPr>
                <w:color w:val="000000"/>
              </w:rPr>
              <w:t>Špitálska 3, Rožňava</w:t>
            </w:r>
          </w:p>
        </w:tc>
        <w:tc>
          <w:tcPr>
            <w:tcW w:w="1418" w:type="dxa"/>
            <w:shd w:val="clear" w:color="auto" w:fill="auto"/>
            <w:vAlign w:val="center"/>
            <w:hideMark/>
          </w:tcPr>
          <w:p w14:paraId="34EF1D0C" w14:textId="77777777" w:rsidR="00B76918" w:rsidRPr="00B76918" w:rsidRDefault="00B76918" w:rsidP="00A654BB">
            <w:pPr>
              <w:rPr>
                <w:color w:val="000000"/>
              </w:rPr>
            </w:pPr>
            <w:r w:rsidRPr="00B76918">
              <w:rPr>
                <w:color w:val="000000"/>
              </w:rPr>
              <w:t>budova</w:t>
            </w:r>
          </w:p>
        </w:tc>
      </w:tr>
      <w:tr w:rsidR="00B76918" w:rsidRPr="00B76918" w14:paraId="32D61E60" w14:textId="77777777" w:rsidTr="00A654BB">
        <w:trPr>
          <w:trHeight w:val="330"/>
        </w:trPr>
        <w:tc>
          <w:tcPr>
            <w:tcW w:w="582" w:type="dxa"/>
            <w:shd w:val="clear" w:color="auto" w:fill="auto"/>
            <w:noWrap/>
            <w:vAlign w:val="center"/>
            <w:hideMark/>
          </w:tcPr>
          <w:p w14:paraId="556E3D81" w14:textId="77777777" w:rsidR="00B76918" w:rsidRPr="00B76918" w:rsidRDefault="00B76918" w:rsidP="00A654BB">
            <w:pPr>
              <w:rPr>
                <w:color w:val="000000"/>
              </w:rPr>
            </w:pPr>
            <w:r w:rsidRPr="00B76918">
              <w:rPr>
                <w:color w:val="000000"/>
              </w:rPr>
              <w:t>19.</w:t>
            </w:r>
          </w:p>
        </w:tc>
        <w:tc>
          <w:tcPr>
            <w:tcW w:w="2952" w:type="dxa"/>
            <w:shd w:val="clear" w:color="auto" w:fill="auto"/>
            <w:noWrap/>
            <w:vAlign w:val="center"/>
            <w:hideMark/>
          </w:tcPr>
          <w:p w14:paraId="013A5216" w14:textId="77777777" w:rsidR="00B76918" w:rsidRPr="00B76918" w:rsidRDefault="00B76918" w:rsidP="00A654BB">
            <w:pPr>
              <w:rPr>
                <w:color w:val="000000"/>
              </w:rPr>
            </w:pPr>
            <w:r w:rsidRPr="00B76918">
              <w:rPr>
                <w:color w:val="000000"/>
              </w:rPr>
              <w:t xml:space="preserve">OÚ Rožňava </w:t>
            </w:r>
          </w:p>
        </w:tc>
        <w:tc>
          <w:tcPr>
            <w:tcW w:w="3969" w:type="dxa"/>
            <w:shd w:val="clear" w:color="auto" w:fill="auto"/>
            <w:noWrap/>
            <w:vAlign w:val="center"/>
            <w:hideMark/>
          </w:tcPr>
          <w:p w14:paraId="356BCFC3" w14:textId="77777777" w:rsidR="00B76918" w:rsidRPr="00B76918" w:rsidRDefault="00B76918" w:rsidP="00A654BB">
            <w:pPr>
              <w:rPr>
                <w:color w:val="000000"/>
              </w:rPr>
            </w:pPr>
            <w:r w:rsidRPr="00B76918">
              <w:rPr>
                <w:color w:val="000000"/>
              </w:rPr>
              <w:t xml:space="preserve">pracovisko Rožňava, Ernesta </w:t>
            </w:r>
            <w:proofErr w:type="spellStart"/>
            <w:r w:rsidRPr="00B76918">
              <w:rPr>
                <w:color w:val="000000"/>
              </w:rPr>
              <w:t>Rótha</w:t>
            </w:r>
            <w:proofErr w:type="spellEnd"/>
            <w:r w:rsidRPr="00B76918">
              <w:rPr>
                <w:color w:val="000000"/>
              </w:rPr>
              <w:t xml:space="preserve"> 30, Rožňava</w:t>
            </w:r>
          </w:p>
        </w:tc>
        <w:tc>
          <w:tcPr>
            <w:tcW w:w="1418" w:type="dxa"/>
            <w:shd w:val="clear" w:color="auto" w:fill="auto"/>
            <w:vAlign w:val="center"/>
            <w:hideMark/>
          </w:tcPr>
          <w:p w14:paraId="040E4768" w14:textId="77777777" w:rsidR="00B76918" w:rsidRPr="00B76918" w:rsidRDefault="00B76918" w:rsidP="00A654BB">
            <w:pPr>
              <w:rPr>
                <w:color w:val="000000"/>
              </w:rPr>
            </w:pPr>
            <w:r w:rsidRPr="00B76918">
              <w:rPr>
                <w:color w:val="000000"/>
              </w:rPr>
              <w:t>budova</w:t>
            </w:r>
          </w:p>
        </w:tc>
      </w:tr>
      <w:tr w:rsidR="00B76918" w:rsidRPr="00B76918" w14:paraId="59367679" w14:textId="77777777" w:rsidTr="00A654BB">
        <w:trPr>
          <w:trHeight w:val="330"/>
        </w:trPr>
        <w:tc>
          <w:tcPr>
            <w:tcW w:w="582" w:type="dxa"/>
            <w:shd w:val="clear" w:color="auto" w:fill="auto"/>
            <w:noWrap/>
            <w:vAlign w:val="center"/>
            <w:hideMark/>
          </w:tcPr>
          <w:p w14:paraId="5B580830" w14:textId="77777777" w:rsidR="00B76918" w:rsidRPr="00B76918" w:rsidRDefault="00B76918" w:rsidP="00A654BB">
            <w:pPr>
              <w:rPr>
                <w:color w:val="000000"/>
              </w:rPr>
            </w:pPr>
            <w:r w:rsidRPr="00B76918">
              <w:rPr>
                <w:color w:val="000000"/>
              </w:rPr>
              <w:t>20.</w:t>
            </w:r>
          </w:p>
        </w:tc>
        <w:tc>
          <w:tcPr>
            <w:tcW w:w="2952" w:type="dxa"/>
            <w:shd w:val="clear" w:color="auto" w:fill="auto"/>
            <w:noWrap/>
            <w:vAlign w:val="center"/>
            <w:hideMark/>
          </w:tcPr>
          <w:p w14:paraId="5B3F05EF" w14:textId="77777777" w:rsidR="00B76918" w:rsidRPr="00B76918" w:rsidRDefault="00B76918" w:rsidP="00A654BB">
            <w:pPr>
              <w:rPr>
                <w:color w:val="000000"/>
              </w:rPr>
            </w:pPr>
            <w:r w:rsidRPr="00B76918">
              <w:rPr>
                <w:color w:val="000000"/>
              </w:rPr>
              <w:t>OÚ Rožňava</w:t>
            </w:r>
          </w:p>
        </w:tc>
        <w:tc>
          <w:tcPr>
            <w:tcW w:w="3969" w:type="dxa"/>
            <w:shd w:val="clear" w:color="auto" w:fill="auto"/>
            <w:noWrap/>
            <w:vAlign w:val="center"/>
            <w:hideMark/>
          </w:tcPr>
          <w:p w14:paraId="1BD37C44" w14:textId="77777777" w:rsidR="00B76918" w:rsidRPr="00B76918" w:rsidRDefault="00B76918" w:rsidP="00A654BB">
            <w:pPr>
              <w:rPr>
                <w:color w:val="000000"/>
              </w:rPr>
            </w:pPr>
            <w:r w:rsidRPr="00B76918">
              <w:rPr>
                <w:color w:val="000000"/>
              </w:rPr>
              <w:t>pracovisko Rožňava, Jarná 2, 4, Rožňava</w:t>
            </w:r>
          </w:p>
        </w:tc>
        <w:tc>
          <w:tcPr>
            <w:tcW w:w="1418" w:type="dxa"/>
            <w:shd w:val="clear" w:color="auto" w:fill="auto"/>
            <w:vAlign w:val="center"/>
            <w:hideMark/>
          </w:tcPr>
          <w:p w14:paraId="1B52F966" w14:textId="77777777" w:rsidR="00B76918" w:rsidRPr="00B76918" w:rsidRDefault="00B76918" w:rsidP="00A654BB">
            <w:pPr>
              <w:rPr>
                <w:color w:val="000000"/>
              </w:rPr>
            </w:pPr>
            <w:r w:rsidRPr="00B76918">
              <w:rPr>
                <w:color w:val="000000"/>
              </w:rPr>
              <w:t>budova</w:t>
            </w:r>
          </w:p>
        </w:tc>
      </w:tr>
      <w:tr w:rsidR="00B76918" w:rsidRPr="00B76918" w14:paraId="4CF02FBC" w14:textId="77777777" w:rsidTr="00A654BB">
        <w:trPr>
          <w:trHeight w:val="330"/>
        </w:trPr>
        <w:tc>
          <w:tcPr>
            <w:tcW w:w="582" w:type="dxa"/>
            <w:shd w:val="clear" w:color="auto" w:fill="auto"/>
            <w:noWrap/>
            <w:vAlign w:val="center"/>
            <w:hideMark/>
          </w:tcPr>
          <w:p w14:paraId="196BF78C" w14:textId="77777777" w:rsidR="00B76918" w:rsidRPr="00B76918" w:rsidRDefault="00B76918" w:rsidP="00A654BB">
            <w:pPr>
              <w:rPr>
                <w:color w:val="000000"/>
              </w:rPr>
            </w:pPr>
            <w:r w:rsidRPr="00B76918">
              <w:rPr>
                <w:color w:val="000000"/>
              </w:rPr>
              <w:t>21.</w:t>
            </w:r>
          </w:p>
        </w:tc>
        <w:tc>
          <w:tcPr>
            <w:tcW w:w="2952" w:type="dxa"/>
            <w:shd w:val="clear" w:color="auto" w:fill="auto"/>
            <w:noWrap/>
            <w:vAlign w:val="center"/>
            <w:hideMark/>
          </w:tcPr>
          <w:p w14:paraId="5E046570" w14:textId="77777777" w:rsidR="00B76918" w:rsidRPr="00B76918" w:rsidRDefault="00B76918" w:rsidP="00A654BB">
            <w:pPr>
              <w:rPr>
                <w:color w:val="000000"/>
              </w:rPr>
            </w:pPr>
            <w:r w:rsidRPr="00B76918">
              <w:rPr>
                <w:color w:val="000000"/>
              </w:rPr>
              <w:t xml:space="preserve">OÚ Rožňava – </w:t>
            </w:r>
            <w:proofErr w:type="spellStart"/>
            <w:r w:rsidRPr="00B76918">
              <w:rPr>
                <w:color w:val="000000"/>
              </w:rPr>
              <w:t>registr</w:t>
            </w:r>
            <w:proofErr w:type="spellEnd"/>
            <w:r w:rsidRPr="00B76918">
              <w:rPr>
                <w:color w:val="000000"/>
              </w:rPr>
              <w:t>. stredisko</w:t>
            </w:r>
          </w:p>
        </w:tc>
        <w:tc>
          <w:tcPr>
            <w:tcW w:w="3969" w:type="dxa"/>
            <w:shd w:val="clear" w:color="auto" w:fill="auto"/>
            <w:noWrap/>
            <w:vAlign w:val="center"/>
            <w:hideMark/>
          </w:tcPr>
          <w:p w14:paraId="69B460A3" w14:textId="77777777" w:rsidR="00B76918" w:rsidRPr="00B76918" w:rsidRDefault="00B76918" w:rsidP="00A654BB">
            <w:pPr>
              <w:rPr>
                <w:color w:val="000000"/>
              </w:rPr>
            </w:pPr>
            <w:r w:rsidRPr="00B76918">
              <w:rPr>
                <w:color w:val="000000"/>
              </w:rPr>
              <w:t>pracovisko Rožňava, Lipová 1, Rožňava</w:t>
            </w:r>
          </w:p>
        </w:tc>
        <w:tc>
          <w:tcPr>
            <w:tcW w:w="1418" w:type="dxa"/>
            <w:shd w:val="clear" w:color="auto" w:fill="auto"/>
            <w:vAlign w:val="center"/>
            <w:hideMark/>
          </w:tcPr>
          <w:p w14:paraId="47EC3D15" w14:textId="77777777" w:rsidR="00B76918" w:rsidRPr="00B76918" w:rsidRDefault="00B76918" w:rsidP="00A654BB">
            <w:pPr>
              <w:rPr>
                <w:color w:val="000000"/>
              </w:rPr>
            </w:pPr>
            <w:r w:rsidRPr="00B76918">
              <w:rPr>
                <w:color w:val="000000"/>
              </w:rPr>
              <w:t>budova</w:t>
            </w:r>
          </w:p>
        </w:tc>
      </w:tr>
      <w:tr w:rsidR="00B76918" w:rsidRPr="00B76918" w14:paraId="5DB8E606" w14:textId="77777777" w:rsidTr="00A654BB">
        <w:trPr>
          <w:trHeight w:val="330"/>
        </w:trPr>
        <w:tc>
          <w:tcPr>
            <w:tcW w:w="582" w:type="dxa"/>
            <w:shd w:val="clear" w:color="auto" w:fill="auto"/>
            <w:noWrap/>
            <w:vAlign w:val="center"/>
            <w:hideMark/>
          </w:tcPr>
          <w:p w14:paraId="356428B9" w14:textId="77777777" w:rsidR="00B76918" w:rsidRPr="00B76918" w:rsidRDefault="00B76918" w:rsidP="00A654BB">
            <w:pPr>
              <w:rPr>
                <w:color w:val="000000"/>
              </w:rPr>
            </w:pPr>
            <w:r w:rsidRPr="00B76918">
              <w:rPr>
                <w:color w:val="000000"/>
              </w:rPr>
              <w:t>22.</w:t>
            </w:r>
          </w:p>
        </w:tc>
        <w:tc>
          <w:tcPr>
            <w:tcW w:w="2952" w:type="dxa"/>
            <w:shd w:val="clear" w:color="auto" w:fill="auto"/>
            <w:noWrap/>
            <w:vAlign w:val="center"/>
            <w:hideMark/>
          </w:tcPr>
          <w:p w14:paraId="5E7B0A7C" w14:textId="77777777" w:rsidR="00B76918" w:rsidRPr="00B76918" w:rsidRDefault="00B76918" w:rsidP="00A654BB">
            <w:pPr>
              <w:rPr>
                <w:color w:val="000000"/>
              </w:rPr>
            </w:pPr>
            <w:r w:rsidRPr="00B76918">
              <w:rPr>
                <w:color w:val="000000"/>
              </w:rPr>
              <w:t xml:space="preserve">OÚ Rožňava – </w:t>
            </w:r>
            <w:proofErr w:type="spellStart"/>
            <w:r w:rsidRPr="00B76918">
              <w:rPr>
                <w:color w:val="000000"/>
              </w:rPr>
              <w:t>dvojgaráž</w:t>
            </w:r>
            <w:proofErr w:type="spellEnd"/>
          </w:p>
        </w:tc>
        <w:tc>
          <w:tcPr>
            <w:tcW w:w="3969" w:type="dxa"/>
            <w:shd w:val="clear" w:color="auto" w:fill="auto"/>
            <w:noWrap/>
            <w:vAlign w:val="center"/>
            <w:hideMark/>
          </w:tcPr>
          <w:p w14:paraId="314E299D" w14:textId="77777777" w:rsidR="00B76918" w:rsidRPr="00B76918" w:rsidRDefault="00B76918" w:rsidP="00A654BB">
            <w:pPr>
              <w:rPr>
                <w:color w:val="000000"/>
              </w:rPr>
            </w:pPr>
            <w:r w:rsidRPr="00B76918">
              <w:rPr>
                <w:color w:val="000000"/>
              </w:rPr>
              <w:t>Akademika Jura Hronca 6, 7, Rožňava</w:t>
            </w:r>
          </w:p>
        </w:tc>
        <w:tc>
          <w:tcPr>
            <w:tcW w:w="1418" w:type="dxa"/>
            <w:shd w:val="clear" w:color="auto" w:fill="auto"/>
            <w:vAlign w:val="center"/>
            <w:hideMark/>
          </w:tcPr>
          <w:p w14:paraId="1E9F3B76" w14:textId="77777777" w:rsidR="00B76918" w:rsidRPr="00B76918" w:rsidRDefault="00B76918" w:rsidP="00A654BB">
            <w:pPr>
              <w:rPr>
                <w:color w:val="000000"/>
              </w:rPr>
            </w:pPr>
            <w:r w:rsidRPr="00B76918">
              <w:rPr>
                <w:color w:val="000000"/>
              </w:rPr>
              <w:t>budova</w:t>
            </w:r>
          </w:p>
        </w:tc>
      </w:tr>
      <w:tr w:rsidR="00B76918" w:rsidRPr="00B76918" w14:paraId="0B4285A8" w14:textId="77777777" w:rsidTr="00A654BB">
        <w:trPr>
          <w:trHeight w:val="330"/>
        </w:trPr>
        <w:tc>
          <w:tcPr>
            <w:tcW w:w="582" w:type="dxa"/>
            <w:shd w:val="clear" w:color="auto" w:fill="auto"/>
            <w:noWrap/>
            <w:vAlign w:val="center"/>
            <w:hideMark/>
          </w:tcPr>
          <w:p w14:paraId="195D4AF3" w14:textId="77777777" w:rsidR="00B76918" w:rsidRPr="00B76918" w:rsidRDefault="00B76918" w:rsidP="00A654BB">
            <w:pPr>
              <w:rPr>
                <w:color w:val="000000"/>
              </w:rPr>
            </w:pPr>
            <w:r w:rsidRPr="00B76918">
              <w:rPr>
                <w:color w:val="000000"/>
              </w:rPr>
              <w:t>23.</w:t>
            </w:r>
          </w:p>
        </w:tc>
        <w:tc>
          <w:tcPr>
            <w:tcW w:w="2952" w:type="dxa"/>
            <w:shd w:val="clear" w:color="auto" w:fill="auto"/>
            <w:noWrap/>
            <w:vAlign w:val="center"/>
            <w:hideMark/>
          </w:tcPr>
          <w:p w14:paraId="2B110CCB" w14:textId="77777777" w:rsidR="00B76918" w:rsidRPr="00B76918" w:rsidRDefault="00B76918" w:rsidP="00A654BB">
            <w:pPr>
              <w:rPr>
                <w:color w:val="000000"/>
              </w:rPr>
            </w:pPr>
            <w:r w:rsidRPr="00B76918">
              <w:rPr>
                <w:color w:val="000000"/>
              </w:rPr>
              <w:t>OÚ Spišská Nová Ves</w:t>
            </w:r>
          </w:p>
        </w:tc>
        <w:tc>
          <w:tcPr>
            <w:tcW w:w="3969" w:type="dxa"/>
            <w:shd w:val="clear" w:color="auto" w:fill="auto"/>
            <w:noWrap/>
            <w:vAlign w:val="center"/>
            <w:hideMark/>
          </w:tcPr>
          <w:p w14:paraId="48248A48" w14:textId="77777777" w:rsidR="00B76918" w:rsidRPr="00B76918" w:rsidRDefault="00B76918" w:rsidP="00A654BB">
            <w:pPr>
              <w:rPr>
                <w:color w:val="000000"/>
              </w:rPr>
            </w:pPr>
            <w:r w:rsidRPr="00B76918">
              <w:rPr>
                <w:color w:val="000000"/>
              </w:rPr>
              <w:t>Markušovská cesta 1, Spišská Nová Ves</w:t>
            </w:r>
          </w:p>
        </w:tc>
        <w:tc>
          <w:tcPr>
            <w:tcW w:w="1418" w:type="dxa"/>
            <w:shd w:val="clear" w:color="auto" w:fill="auto"/>
            <w:vAlign w:val="center"/>
            <w:hideMark/>
          </w:tcPr>
          <w:p w14:paraId="3CD9D163" w14:textId="77777777" w:rsidR="00B76918" w:rsidRPr="00B76918" w:rsidRDefault="00B76918" w:rsidP="00A654BB">
            <w:pPr>
              <w:rPr>
                <w:color w:val="000000"/>
              </w:rPr>
            </w:pPr>
            <w:r w:rsidRPr="00B76918">
              <w:rPr>
                <w:color w:val="000000"/>
              </w:rPr>
              <w:t>budova</w:t>
            </w:r>
          </w:p>
        </w:tc>
      </w:tr>
      <w:tr w:rsidR="00B76918" w:rsidRPr="00B76918" w14:paraId="33C3A5A0" w14:textId="77777777" w:rsidTr="00A654BB">
        <w:trPr>
          <w:trHeight w:val="330"/>
        </w:trPr>
        <w:tc>
          <w:tcPr>
            <w:tcW w:w="582" w:type="dxa"/>
            <w:shd w:val="clear" w:color="auto" w:fill="auto"/>
            <w:noWrap/>
            <w:vAlign w:val="center"/>
            <w:hideMark/>
          </w:tcPr>
          <w:p w14:paraId="120E2479" w14:textId="77777777" w:rsidR="00B76918" w:rsidRPr="00B76918" w:rsidRDefault="00B76918" w:rsidP="00A654BB">
            <w:pPr>
              <w:rPr>
                <w:color w:val="000000"/>
              </w:rPr>
            </w:pPr>
            <w:r w:rsidRPr="00B76918">
              <w:rPr>
                <w:color w:val="000000"/>
              </w:rPr>
              <w:t>24.</w:t>
            </w:r>
          </w:p>
        </w:tc>
        <w:tc>
          <w:tcPr>
            <w:tcW w:w="2952" w:type="dxa"/>
            <w:shd w:val="clear" w:color="auto" w:fill="auto"/>
            <w:noWrap/>
            <w:vAlign w:val="center"/>
            <w:hideMark/>
          </w:tcPr>
          <w:p w14:paraId="4399F067" w14:textId="77777777" w:rsidR="00B76918" w:rsidRPr="00B76918" w:rsidRDefault="00B76918" w:rsidP="00A654BB">
            <w:pPr>
              <w:rPr>
                <w:color w:val="000000"/>
              </w:rPr>
            </w:pPr>
            <w:r w:rsidRPr="00B76918">
              <w:rPr>
                <w:color w:val="000000"/>
              </w:rPr>
              <w:t>Objekt v správe CP</w:t>
            </w:r>
          </w:p>
        </w:tc>
        <w:tc>
          <w:tcPr>
            <w:tcW w:w="3969" w:type="dxa"/>
            <w:shd w:val="clear" w:color="auto" w:fill="auto"/>
            <w:noWrap/>
            <w:vAlign w:val="center"/>
            <w:hideMark/>
          </w:tcPr>
          <w:p w14:paraId="03A86CF9" w14:textId="77777777" w:rsidR="00B76918" w:rsidRPr="00B76918" w:rsidRDefault="00B76918" w:rsidP="00A654BB">
            <w:pPr>
              <w:rPr>
                <w:color w:val="000000"/>
              </w:rPr>
            </w:pPr>
            <w:r w:rsidRPr="00B76918">
              <w:rPr>
                <w:color w:val="000000"/>
              </w:rPr>
              <w:t>Štefánikovo námestie 5, Spišská Nová Ves</w:t>
            </w:r>
          </w:p>
        </w:tc>
        <w:tc>
          <w:tcPr>
            <w:tcW w:w="1418" w:type="dxa"/>
            <w:shd w:val="clear" w:color="auto" w:fill="auto"/>
            <w:vAlign w:val="center"/>
            <w:hideMark/>
          </w:tcPr>
          <w:p w14:paraId="6F693FDB" w14:textId="77777777" w:rsidR="00B76918" w:rsidRPr="00B76918" w:rsidRDefault="00B76918" w:rsidP="00A654BB">
            <w:pPr>
              <w:rPr>
                <w:color w:val="000000"/>
              </w:rPr>
            </w:pPr>
            <w:r w:rsidRPr="00B76918">
              <w:rPr>
                <w:color w:val="000000"/>
              </w:rPr>
              <w:t>budova</w:t>
            </w:r>
          </w:p>
        </w:tc>
      </w:tr>
      <w:tr w:rsidR="00B76918" w:rsidRPr="00B76918" w14:paraId="47C38DCD" w14:textId="77777777" w:rsidTr="00A654BB">
        <w:trPr>
          <w:trHeight w:val="330"/>
        </w:trPr>
        <w:tc>
          <w:tcPr>
            <w:tcW w:w="582" w:type="dxa"/>
            <w:shd w:val="clear" w:color="auto" w:fill="auto"/>
            <w:noWrap/>
            <w:vAlign w:val="center"/>
            <w:hideMark/>
          </w:tcPr>
          <w:p w14:paraId="73B5C8B5" w14:textId="77777777" w:rsidR="00B76918" w:rsidRPr="00B76918" w:rsidRDefault="00B76918" w:rsidP="00A654BB">
            <w:pPr>
              <w:rPr>
                <w:color w:val="000000"/>
              </w:rPr>
            </w:pPr>
            <w:r w:rsidRPr="00B76918">
              <w:rPr>
                <w:color w:val="000000"/>
              </w:rPr>
              <w:t>25.</w:t>
            </w:r>
          </w:p>
        </w:tc>
        <w:tc>
          <w:tcPr>
            <w:tcW w:w="2952" w:type="dxa"/>
            <w:shd w:val="clear" w:color="auto" w:fill="auto"/>
            <w:noWrap/>
            <w:vAlign w:val="center"/>
            <w:hideMark/>
          </w:tcPr>
          <w:p w14:paraId="1FE1C2F0" w14:textId="77777777" w:rsidR="00B76918" w:rsidRPr="00B76918" w:rsidRDefault="00B76918" w:rsidP="00A654BB">
            <w:pPr>
              <w:rPr>
                <w:color w:val="000000"/>
              </w:rPr>
            </w:pPr>
            <w:r w:rsidRPr="00B76918">
              <w:rPr>
                <w:color w:val="000000"/>
              </w:rPr>
              <w:t>OÚ Spišská Nová Ves</w:t>
            </w:r>
          </w:p>
        </w:tc>
        <w:tc>
          <w:tcPr>
            <w:tcW w:w="3969" w:type="dxa"/>
            <w:shd w:val="clear" w:color="auto" w:fill="auto"/>
            <w:noWrap/>
            <w:vAlign w:val="center"/>
            <w:hideMark/>
          </w:tcPr>
          <w:p w14:paraId="33003C57" w14:textId="77777777" w:rsidR="00B76918" w:rsidRPr="00B76918" w:rsidRDefault="00B76918" w:rsidP="00A654BB">
            <w:pPr>
              <w:rPr>
                <w:color w:val="000000"/>
              </w:rPr>
            </w:pPr>
            <w:r w:rsidRPr="00B76918">
              <w:rPr>
                <w:color w:val="000000"/>
              </w:rPr>
              <w:t>pracovisko Gelnica, Hlavná 1, Gelnica</w:t>
            </w:r>
          </w:p>
        </w:tc>
        <w:tc>
          <w:tcPr>
            <w:tcW w:w="1418" w:type="dxa"/>
            <w:shd w:val="clear" w:color="auto" w:fill="auto"/>
            <w:vAlign w:val="center"/>
            <w:hideMark/>
          </w:tcPr>
          <w:p w14:paraId="2B17B690" w14:textId="77777777" w:rsidR="00B76918" w:rsidRPr="00B76918" w:rsidRDefault="00B76918" w:rsidP="00A654BB">
            <w:pPr>
              <w:rPr>
                <w:color w:val="000000"/>
              </w:rPr>
            </w:pPr>
            <w:r w:rsidRPr="00B76918">
              <w:rPr>
                <w:color w:val="000000"/>
              </w:rPr>
              <w:t>budova</w:t>
            </w:r>
          </w:p>
        </w:tc>
      </w:tr>
      <w:tr w:rsidR="00B76918" w:rsidRPr="00B76918" w14:paraId="4A9D190D" w14:textId="77777777" w:rsidTr="00A654BB">
        <w:trPr>
          <w:trHeight w:val="330"/>
        </w:trPr>
        <w:tc>
          <w:tcPr>
            <w:tcW w:w="582" w:type="dxa"/>
            <w:shd w:val="clear" w:color="auto" w:fill="auto"/>
            <w:noWrap/>
            <w:vAlign w:val="center"/>
            <w:hideMark/>
          </w:tcPr>
          <w:p w14:paraId="3423C2FF" w14:textId="77777777" w:rsidR="00B76918" w:rsidRPr="00B76918" w:rsidRDefault="00B76918" w:rsidP="00A654BB">
            <w:pPr>
              <w:rPr>
                <w:color w:val="000000"/>
              </w:rPr>
            </w:pPr>
            <w:r w:rsidRPr="00B76918">
              <w:rPr>
                <w:color w:val="000000"/>
              </w:rPr>
              <w:t>26.</w:t>
            </w:r>
          </w:p>
        </w:tc>
        <w:tc>
          <w:tcPr>
            <w:tcW w:w="2952" w:type="dxa"/>
            <w:shd w:val="clear" w:color="auto" w:fill="auto"/>
            <w:noWrap/>
            <w:vAlign w:val="center"/>
            <w:hideMark/>
          </w:tcPr>
          <w:p w14:paraId="5AFC7C17" w14:textId="77777777" w:rsidR="00B76918" w:rsidRPr="00B76918" w:rsidRDefault="00B76918" w:rsidP="00A654BB">
            <w:pPr>
              <w:rPr>
                <w:color w:val="000000"/>
              </w:rPr>
            </w:pPr>
            <w:r w:rsidRPr="00B76918">
              <w:rPr>
                <w:color w:val="000000"/>
              </w:rPr>
              <w:t>OÚ Gelnica</w:t>
            </w:r>
          </w:p>
        </w:tc>
        <w:tc>
          <w:tcPr>
            <w:tcW w:w="3969" w:type="dxa"/>
            <w:shd w:val="clear" w:color="auto" w:fill="auto"/>
            <w:noWrap/>
            <w:vAlign w:val="center"/>
            <w:hideMark/>
          </w:tcPr>
          <w:p w14:paraId="233154D3" w14:textId="77777777" w:rsidR="00B76918" w:rsidRPr="00B76918" w:rsidRDefault="00B76918" w:rsidP="00A654BB">
            <w:pPr>
              <w:rPr>
                <w:color w:val="000000"/>
              </w:rPr>
            </w:pPr>
            <w:r w:rsidRPr="00B76918">
              <w:rPr>
                <w:color w:val="000000"/>
              </w:rPr>
              <w:t>Hlavná 1, Gelnica</w:t>
            </w:r>
          </w:p>
        </w:tc>
        <w:tc>
          <w:tcPr>
            <w:tcW w:w="1418" w:type="dxa"/>
            <w:shd w:val="clear" w:color="auto" w:fill="auto"/>
            <w:vAlign w:val="center"/>
            <w:hideMark/>
          </w:tcPr>
          <w:p w14:paraId="368FEDA8" w14:textId="77777777" w:rsidR="00B76918" w:rsidRPr="00B76918" w:rsidRDefault="00B76918" w:rsidP="00A654BB">
            <w:pPr>
              <w:rPr>
                <w:color w:val="000000"/>
              </w:rPr>
            </w:pPr>
            <w:r w:rsidRPr="00B76918">
              <w:rPr>
                <w:color w:val="000000"/>
              </w:rPr>
              <w:t>budova</w:t>
            </w:r>
          </w:p>
        </w:tc>
      </w:tr>
      <w:tr w:rsidR="00B76918" w:rsidRPr="00B76918" w14:paraId="607271F7" w14:textId="77777777" w:rsidTr="00A654BB">
        <w:trPr>
          <w:trHeight w:val="330"/>
        </w:trPr>
        <w:tc>
          <w:tcPr>
            <w:tcW w:w="582" w:type="dxa"/>
            <w:shd w:val="clear" w:color="auto" w:fill="auto"/>
            <w:noWrap/>
            <w:vAlign w:val="center"/>
            <w:hideMark/>
          </w:tcPr>
          <w:p w14:paraId="07D6EB75" w14:textId="77777777" w:rsidR="00B76918" w:rsidRPr="00B76918" w:rsidRDefault="00B76918" w:rsidP="00A654BB">
            <w:pPr>
              <w:rPr>
                <w:color w:val="000000"/>
              </w:rPr>
            </w:pPr>
            <w:r w:rsidRPr="00B76918">
              <w:rPr>
                <w:color w:val="000000"/>
              </w:rPr>
              <w:t>27.</w:t>
            </w:r>
          </w:p>
        </w:tc>
        <w:tc>
          <w:tcPr>
            <w:tcW w:w="2952" w:type="dxa"/>
            <w:shd w:val="clear" w:color="auto" w:fill="auto"/>
            <w:noWrap/>
            <w:vAlign w:val="center"/>
            <w:hideMark/>
          </w:tcPr>
          <w:p w14:paraId="5B1391E9" w14:textId="77777777" w:rsidR="00B76918" w:rsidRPr="00B76918" w:rsidRDefault="00B76918" w:rsidP="00A654BB">
            <w:pPr>
              <w:rPr>
                <w:color w:val="000000"/>
              </w:rPr>
            </w:pPr>
            <w:r w:rsidRPr="00B76918">
              <w:rPr>
                <w:color w:val="000000"/>
              </w:rPr>
              <w:t>Štátny archív Košice</w:t>
            </w:r>
          </w:p>
        </w:tc>
        <w:tc>
          <w:tcPr>
            <w:tcW w:w="3969" w:type="dxa"/>
            <w:shd w:val="clear" w:color="auto" w:fill="auto"/>
            <w:noWrap/>
            <w:vAlign w:val="center"/>
            <w:hideMark/>
          </w:tcPr>
          <w:p w14:paraId="18D19082" w14:textId="77777777" w:rsidR="00B76918" w:rsidRPr="00B76918" w:rsidRDefault="00B76918" w:rsidP="00A654BB">
            <w:pPr>
              <w:rPr>
                <w:color w:val="000000"/>
              </w:rPr>
            </w:pPr>
            <w:r w:rsidRPr="00B76918">
              <w:rPr>
                <w:color w:val="000000"/>
              </w:rPr>
              <w:t>Bačíkova 1, Košice</w:t>
            </w:r>
          </w:p>
        </w:tc>
        <w:tc>
          <w:tcPr>
            <w:tcW w:w="1418" w:type="dxa"/>
            <w:shd w:val="clear" w:color="auto" w:fill="auto"/>
            <w:vAlign w:val="center"/>
            <w:hideMark/>
          </w:tcPr>
          <w:p w14:paraId="3AA17E2E" w14:textId="77777777" w:rsidR="00B76918" w:rsidRPr="00B76918" w:rsidRDefault="00B76918" w:rsidP="00A654BB">
            <w:pPr>
              <w:rPr>
                <w:color w:val="000000"/>
              </w:rPr>
            </w:pPr>
            <w:r w:rsidRPr="00B76918">
              <w:rPr>
                <w:color w:val="000000"/>
              </w:rPr>
              <w:t>budova</w:t>
            </w:r>
          </w:p>
        </w:tc>
      </w:tr>
      <w:tr w:rsidR="00B76918" w:rsidRPr="00B76918" w14:paraId="027D66BF" w14:textId="77777777" w:rsidTr="00A654BB">
        <w:trPr>
          <w:trHeight w:val="330"/>
        </w:trPr>
        <w:tc>
          <w:tcPr>
            <w:tcW w:w="582" w:type="dxa"/>
            <w:shd w:val="clear" w:color="auto" w:fill="auto"/>
            <w:noWrap/>
            <w:vAlign w:val="center"/>
            <w:hideMark/>
          </w:tcPr>
          <w:p w14:paraId="218B06F8" w14:textId="77777777" w:rsidR="00B76918" w:rsidRPr="00B76918" w:rsidRDefault="00B76918" w:rsidP="00A654BB">
            <w:pPr>
              <w:rPr>
                <w:color w:val="000000"/>
              </w:rPr>
            </w:pPr>
            <w:r w:rsidRPr="00B76918">
              <w:rPr>
                <w:color w:val="000000"/>
              </w:rPr>
              <w:t>28.</w:t>
            </w:r>
          </w:p>
        </w:tc>
        <w:tc>
          <w:tcPr>
            <w:tcW w:w="2952" w:type="dxa"/>
            <w:shd w:val="clear" w:color="auto" w:fill="auto"/>
            <w:noWrap/>
            <w:vAlign w:val="center"/>
            <w:hideMark/>
          </w:tcPr>
          <w:p w14:paraId="6D9723B2" w14:textId="77777777" w:rsidR="00B76918" w:rsidRPr="00B76918" w:rsidRDefault="00B76918" w:rsidP="00A654BB">
            <w:pPr>
              <w:rPr>
                <w:color w:val="000000"/>
              </w:rPr>
            </w:pPr>
            <w:r w:rsidRPr="00B76918">
              <w:rPr>
                <w:color w:val="000000"/>
              </w:rPr>
              <w:t>Štátny archív Košice</w:t>
            </w:r>
          </w:p>
        </w:tc>
        <w:tc>
          <w:tcPr>
            <w:tcW w:w="3969" w:type="dxa"/>
            <w:shd w:val="clear" w:color="auto" w:fill="auto"/>
            <w:noWrap/>
            <w:vAlign w:val="center"/>
            <w:hideMark/>
          </w:tcPr>
          <w:p w14:paraId="5A414811" w14:textId="77777777" w:rsidR="00B76918" w:rsidRPr="00B76918" w:rsidRDefault="00B76918" w:rsidP="00A654BB">
            <w:pPr>
              <w:rPr>
                <w:color w:val="000000"/>
              </w:rPr>
            </w:pPr>
            <w:r w:rsidRPr="00B76918">
              <w:rPr>
                <w:color w:val="000000"/>
              </w:rPr>
              <w:t>Vodárenská 10, Košice</w:t>
            </w:r>
          </w:p>
        </w:tc>
        <w:tc>
          <w:tcPr>
            <w:tcW w:w="1418" w:type="dxa"/>
            <w:shd w:val="clear" w:color="auto" w:fill="auto"/>
            <w:vAlign w:val="center"/>
            <w:hideMark/>
          </w:tcPr>
          <w:p w14:paraId="15769D4E" w14:textId="77777777" w:rsidR="00B76918" w:rsidRPr="00B76918" w:rsidRDefault="00B76918" w:rsidP="00A654BB">
            <w:pPr>
              <w:rPr>
                <w:color w:val="000000"/>
              </w:rPr>
            </w:pPr>
            <w:r w:rsidRPr="00B76918">
              <w:rPr>
                <w:color w:val="000000"/>
              </w:rPr>
              <w:t>budova</w:t>
            </w:r>
          </w:p>
        </w:tc>
      </w:tr>
      <w:tr w:rsidR="00B76918" w:rsidRPr="00B76918" w14:paraId="62D84294" w14:textId="77777777" w:rsidTr="00A654BB">
        <w:trPr>
          <w:trHeight w:val="330"/>
        </w:trPr>
        <w:tc>
          <w:tcPr>
            <w:tcW w:w="582" w:type="dxa"/>
            <w:shd w:val="clear" w:color="auto" w:fill="auto"/>
            <w:noWrap/>
            <w:vAlign w:val="center"/>
            <w:hideMark/>
          </w:tcPr>
          <w:p w14:paraId="1FDB63B6" w14:textId="77777777" w:rsidR="00B76918" w:rsidRPr="00B76918" w:rsidRDefault="00B76918" w:rsidP="00A654BB">
            <w:pPr>
              <w:rPr>
                <w:color w:val="000000"/>
              </w:rPr>
            </w:pPr>
            <w:r w:rsidRPr="00B76918">
              <w:rPr>
                <w:color w:val="000000"/>
              </w:rPr>
              <w:t>29.</w:t>
            </w:r>
          </w:p>
        </w:tc>
        <w:tc>
          <w:tcPr>
            <w:tcW w:w="2952" w:type="dxa"/>
            <w:shd w:val="clear" w:color="auto" w:fill="auto"/>
            <w:noWrap/>
            <w:vAlign w:val="center"/>
            <w:hideMark/>
          </w:tcPr>
          <w:p w14:paraId="3E8D0B0C" w14:textId="77777777" w:rsidR="00B76918" w:rsidRPr="00B76918" w:rsidRDefault="00B76918" w:rsidP="00A654BB">
            <w:pPr>
              <w:rPr>
                <w:color w:val="000000"/>
              </w:rPr>
            </w:pPr>
            <w:r w:rsidRPr="00B76918">
              <w:rPr>
                <w:color w:val="000000"/>
              </w:rPr>
              <w:t>Štátny archív Košice</w:t>
            </w:r>
          </w:p>
        </w:tc>
        <w:tc>
          <w:tcPr>
            <w:tcW w:w="3969" w:type="dxa"/>
            <w:shd w:val="clear" w:color="auto" w:fill="auto"/>
            <w:noWrap/>
            <w:vAlign w:val="center"/>
            <w:hideMark/>
          </w:tcPr>
          <w:p w14:paraId="43ED923E" w14:textId="77777777" w:rsidR="00B76918" w:rsidRPr="00B76918" w:rsidRDefault="00B76918" w:rsidP="00A654BB">
            <w:pPr>
              <w:rPr>
                <w:color w:val="000000"/>
              </w:rPr>
            </w:pPr>
            <w:r w:rsidRPr="00B76918">
              <w:rPr>
                <w:color w:val="000000"/>
              </w:rPr>
              <w:t xml:space="preserve">Južná trieda 82, Košice </w:t>
            </w:r>
          </w:p>
        </w:tc>
        <w:tc>
          <w:tcPr>
            <w:tcW w:w="1418" w:type="dxa"/>
            <w:shd w:val="clear" w:color="auto" w:fill="auto"/>
            <w:vAlign w:val="center"/>
            <w:hideMark/>
          </w:tcPr>
          <w:p w14:paraId="0C1027EC" w14:textId="77777777" w:rsidR="00B76918" w:rsidRPr="00B76918" w:rsidRDefault="00B76918" w:rsidP="00A654BB">
            <w:pPr>
              <w:rPr>
                <w:color w:val="000000"/>
              </w:rPr>
            </w:pPr>
            <w:r w:rsidRPr="00B76918">
              <w:rPr>
                <w:color w:val="000000"/>
              </w:rPr>
              <w:t>budova</w:t>
            </w:r>
          </w:p>
        </w:tc>
      </w:tr>
      <w:tr w:rsidR="00B76918" w:rsidRPr="00B76918" w14:paraId="586B920B" w14:textId="77777777" w:rsidTr="00A654BB">
        <w:trPr>
          <w:trHeight w:val="330"/>
        </w:trPr>
        <w:tc>
          <w:tcPr>
            <w:tcW w:w="582" w:type="dxa"/>
            <w:shd w:val="clear" w:color="auto" w:fill="auto"/>
            <w:noWrap/>
            <w:vAlign w:val="center"/>
            <w:hideMark/>
          </w:tcPr>
          <w:p w14:paraId="1D7F0A4C" w14:textId="77777777" w:rsidR="00B76918" w:rsidRPr="00B76918" w:rsidRDefault="00B76918" w:rsidP="00A654BB">
            <w:pPr>
              <w:rPr>
                <w:color w:val="000000"/>
              </w:rPr>
            </w:pPr>
            <w:r w:rsidRPr="00B76918">
              <w:rPr>
                <w:color w:val="000000"/>
              </w:rPr>
              <w:t>30.</w:t>
            </w:r>
          </w:p>
        </w:tc>
        <w:tc>
          <w:tcPr>
            <w:tcW w:w="2952" w:type="dxa"/>
            <w:shd w:val="clear" w:color="auto" w:fill="auto"/>
            <w:noWrap/>
            <w:vAlign w:val="center"/>
            <w:hideMark/>
          </w:tcPr>
          <w:p w14:paraId="2DBAD9FB" w14:textId="77777777" w:rsidR="00B76918" w:rsidRPr="00B76918" w:rsidRDefault="00B76918" w:rsidP="00A654BB">
            <w:pPr>
              <w:rPr>
                <w:color w:val="000000"/>
              </w:rPr>
            </w:pPr>
            <w:r w:rsidRPr="00B76918">
              <w:rPr>
                <w:color w:val="000000"/>
              </w:rPr>
              <w:t>Štátny archív Michalovce</w:t>
            </w:r>
          </w:p>
        </w:tc>
        <w:tc>
          <w:tcPr>
            <w:tcW w:w="3969" w:type="dxa"/>
            <w:shd w:val="clear" w:color="auto" w:fill="auto"/>
            <w:noWrap/>
            <w:vAlign w:val="center"/>
            <w:hideMark/>
          </w:tcPr>
          <w:p w14:paraId="744939E3" w14:textId="77777777" w:rsidR="00B76918" w:rsidRPr="00B76918" w:rsidRDefault="00B76918" w:rsidP="00A654BB">
            <w:pPr>
              <w:rPr>
                <w:color w:val="000000"/>
              </w:rPr>
            </w:pPr>
            <w:r w:rsidRPr="00B76918">
              <w:rPr>
                <w:color w:val="000000"/>
              </w:rPr>
              <w:t xml:space="preserve">Š. </w:t>
            </w:r>
            <w:proofErr w:type="spellStart"/>
            <w:r w:rsidRPr="00B76918">
              <w:rPr>
                <w:color w:val="000000"/>
              </w:rPr>
              <w:t>Tučeka</w:t>
            </w:r>
            <w:proofErr w:type="spellEnd"/>
            <w:r w:rsidRPr="00B76918">
              <w:rPr>
                <w:color w:val="000000"/>
              </w:rPr>
              <w:t xml:space="preserve"> 4, Michalovce</w:t>
            </w:r>
          </w:p>
        </w:tc>
        <w:tc>
          <w:tcPr>
            <w:tcW w:w="1418" w:type="dxa"/>
            <w:shd w:val="clear" w:color="auto" w:fill="auto"/>
            <w:vAlign w:val="center"/>
            <w:hideMark/>
          </w:tcPr>
          <w:p w14:paraId="383EB326" w14:textId="77777777" w:rsidR="00B76918" w:rsidRPr="00B76918" w:rsidRDefault="00B76918" w:rsidP="00A654BB">
            <w:pPr>
              <w:rPr>
                <w:color w:val="000000"/>
              </w:rPr>
            </w:pPr>
            <w:r w:rsidRPr="00B76918">
              <w:rPr>
                <w:color w:val="000000"/>
              </w:rPr>
              <w:t>budova</w:t>
            </w:r>
          </w:p>
        </w:tc>
      </w:tr>
      <w:tr w:rsidR="00B76918" w:rsidRPr="00B76918" w14:paraId="0697CC83" w14:textId="77777777" w:rsidTr="00A654BB">
        <w:trPr>
          <w:trHeight w:val="330"/>
        </w:trPr>
        <w:tc>
          <w:tcPr>
            <w:tcW w:w="582" w:type="dxa"/>
            <w:shd w:val="clear" w:color="auto" w:fill="auto"/>
            <w:noWrap/>
            <w:vAlign w:val="center"/>
            <w:hideMark/>
          </w:tcPr>
          <w:p w14:paraId="31CE96A6" w14:textId="77777777" w:rsidR="00B76918" w:rsidRPr="00B76918" w:rsidRDefault="00B76918" w:rsidP="00A654BB">
            <w:pPr>
              <w:rPr>
                <w:color w:val="000000"/>
              </w:rPr>
            </w:pPr>
            <w:r w:rsidRPr="00B76918">
              <w:rPr>
                <w:color w:val="000000"/>
              </w:rPr>
              <w:t>31.</w:t>
            </w:r>
          </w:p>
        </w:tc>
        <w:tc>
          <w:tcPr>
            <w:tcW w:w="2952" w:type="dxa"/>
            <w:shd w:val="clear" w:color="auto" w:fill="auto"/>
            <w:noWrap/>
            <w:vAlign w:val="center"/>
            <w:hideMark/>
          </w:tcPr>
          <w:p w14:paraId="5D76324C" w14:textId="77777777" w:rsidR="00B76918" w:rsidRPr="00B76918" w:rsidRDefault="00B76918" w:rsidP="00A654BB">
            <w:pPr>
              <w:rPr>
                <w:color w:val="000000"/>
              </w:rPr>
            </w:pPr>
            <w:r w:rsidRPr="00B76918">
              <w:rPr>
                <w:color w:val="000000"/>
              </w:rPr>
              <w:t>Štátny archív Rožňava</w:t>
            </w:r>
          </w:p>
        </w:tc>
        <w:tc>
          <w:tcPr>
            <w:tcW w:w="3969" w:type="dxa"/>
            <w:shd w:val="clear" w:color="auto" w:fill="auto"/>
            <w:noWrap/>
            <w:vAlign w:val="center"/>
            <w:hideMark/>
          </w:tcPr>
          <w:p w14:paraId="1A747F34" w14:textId="77777777" w:rsidR="00B76918" w:rsidRPr="00B76918" w:rsidRDefault="00B76918" w:rsidP="00A654BB">
            <w:pPr>
              <w:rPr>
                <w:color w:val="000000"/>
              </w:rPr>
            </w:pPr>
            <w:r w:rsidRPr="00B76918">
              <w:rPr>
                <w:color w:val="000000"/>
              </w:rPr>
              <w:t>Zakarpatská 12, Rožňava</w:t>
            </w:r>
          </w:p>
        </w:tc>
        <w:tc>
          <w:tcPr>
            <w:tcW w:w="1418" w:type="dxa"/>
            <w:shd w:val="clear" w:color="auto" w:fill="auto"/>
            <w:vAlign w:val="center"/>
            <w:hideMark/>
          </w:tcPr>
          <w:p w14:paraId="0240AF75" w14:textId="77777777" w:rsidR="00B76918" w:rsidRPr="00B76918" w:rsidRDefault="00B76918" w:rsidP="00A654BB">
            <w:pPr>
              <w:rPr>
                <w:color w:val="000000"/>
              </w:rPr>
            </w:pPr>
            <w:r w:rsidRPr="00B76918">
              <w:rPr>
                <w:color w:val="000000"/>
              </w:rPr>
              <w:t>budova</w:t>
            </w:r>
          </w:p>
        </w:tc>
      </w:tr>
      <w:tr w:rsidR="00B76918" w:rsidRPr="00B76918" w14:paraId="2C6D47AC" w14:textId="77777777" w:rsidTr="00A654BB">
        <w:trPr>
          <w:trHeight w:val="60"/>
        </w:trPr>
        <w:tc>
          <w:tcPr>
            <w:tcW w:w="582" w:type="dxa"/>
            <w:shd w:val="clear" w:color="auto" w:fill="auto"/>
            <w:noWrap/>
            <w:vAlign w:val="center"/>
            <w:hideMark/>
          </w:tcPr>
          <w:p w14:paraId="088D6921" w14:textId="77777777" w:rsidR="00B76918" w:rsidRPr="00B76918" w:rsidRDefault="00B76918" w:rsidP="00A654BB">
            <w:pPr>
              <w:rPr>
                <w:color w:val="000000"/>
              </w:rPr>
            </w:pPr>
            <w:r w:rsidRPr="00B76918">
              <w:rPr>
                <w:color w:val="000000"/>
              </w:rPr>
              <w:t>32.</w:t>
            </w:r>
          </w:p>
        </w:tc>
        <w:tc>
          <w:tcPr>
            <w:tcW w:w="2952" w:type="dxa"/>
            <w:shd w:val="clear" w:color="auto" w:fill="auto"/>
            <w:vAlign w:val="center"/>
            <w:hideMark/>
          </w:tcPr>
          <w:p w14:paraId="3406CF8D" w14:textId="77777777" w:rsidR="00B76918" w:rsidRPr="00B76918" w:rsidRDefault="00B76918" w:rsidP="00A654BB">
            <w:pPr>
              <w:rPr>
                <w:color w:val="000000"/>
              </w:rPr>
            </w:pPr>
            <w:r w:rsidRPr="00B76918">
              <w:rPr>
                <w:color w:val="000000"/>
              </w:rPr>
              <w:t>Štátny archív Spišská Nová Ves pri OÚ SNV</w:t>
            </w:r>
          </w:p>
        </w:tc>
        <w:tc>
          <w:tcPr>
            <w:tcW w:w="3969" w:type="dxa"/>
            <w:shd w:val="clear" w:color="auto" w:fill="auto"/>
            <w:noWrap/>
            <w:vAlign w:val="center"/>
            <w:hideMark/>
          </w:tcPr>
          <w:p w14:paraId="04552421" w14:textId="77777777" w:rsidR="00B76918" w:rsidRPr="00B76918" w:rsidRDefault="00B76918" w:rsidP="00A654BB">
            <w:pPr>
              <w:rPr>
                <w:color w:val="000000"/>
              </w:rPr>
            </w:pPr>
            <w:r w:rsidRPr="00B76918">
              <w:rPr>
                <w:color w:val="000000"/>
              </w:rPr>
              <w:t>Markušovská cesta 1, Spišská Nová Ves</w:t>
            </w:r>
          </w:p>
        </w:tc>
        <w:tc>
          <w:tcPr>
            <w:tcW w:w="1418" w:type="dxa"/>
            <w:shd w:val="clear" w:color="auto" w:fill="auto"/>
            <w:vAlign w:val="center"/>
            <w:hideMark/>
          </w:tcPr>
          <w:p w14:paraId="5157B2A5" w14:textId="77777777" w:rsidR="00B76918" w:rsidRPr="00B76918" w:rsidRDefault="00B76918" w:rsidP="00A654BB">
            <w:pPr>
              <w:rPr>
                <w:color w:val="000000"/>
              </w:rPr>
            </w:pPr>
            <w:r w:rsidRPr="00B76918">
              <w:rPr>
                <w:color w:val="000000"/>
              </w:rPr>
              <w:t>budova</w:t>
            </w:r>
          </w:p>
        </w:tc>
      </w:tr>
      <w:tr w:rsidR="00B76918" w:rsidRPr="00B76918" w14:paraId="40CDF0B4" w14:textId="77777777" w:rsidTr="00A654BB">
        <w:trPr>
          <w:trHeight w:val="330"/>
        </w:trPr>
        <w:tc>
          <w:tcPr>
            <w:tcW w:w="582" w:type="dxa"/>
            <w:shd w:val="clear" w:color="auto" w:fill="auto"/>
            <w:noWrap/>
            <w:vAlign w:val="center"/>
            <w:hideMark/>
          </w:tcPr>
          <w:p w14:paraId="77636241" w14:textId="77777777" w:rsidR="00B76918" w:rsidRPr="00B76918" w:rsidRDefault="00B76918" w:rsidP="00A654BB">
            <w:pPr>
              <w:rPr>
                <w:color w:val="000000"/>
              </w:rPr>
            </w:pPr>
            <w:r w:rsidRPr="00B76918">
              <w:rPr>
                <w:color w:val="000000"/>
              </w:rPr>
              <w:t>33.</w:t>
            </w:r>
          </w:p>
        </w:tc>
        <w:tc>
          <w:tcPr>
            <w:tcW w:w="2952" w:type="dxa"/>
            <w:shd w:val="clear" w:color="auto" w:fill="auto"/>
            <w:noWrap/>
            <w:vAlign w:val="center"/>
            <w:hideMark/>
          </w:tcPr>
          <w:p w14:paraId="3ABD5079" w14:textId="77777777" w:rsidR="00B76918" w:rsidRPr="00B76918" w:rsidRDefault="00B76918" w:rsidP="00A654BB">
            <w:pPr>
              <w:rPr>
                <w:color w:val="000000"/>
              </w:rPr>
            </w:pPr>
            <w:r w:rsidRPr="00B76918">
              <w:rPr>
                <w:color w:val="000000"/>
              </w:rPr>
              <w:t>Štátny archív Trebišov</w:t>
            </w:r>
          </w:p>
        </w:tc>
        <w:tc>
          <w:tcPr>
            <w:tcW w:w="3969" w:type="dxa"/>
            <w:shd w:val="clear" w:color="auto" w:fill="auto"/>
            <w:noWrap/>
            <w:vAlign w:val="center"/>
            <w:hideMark/>
          </w:tcPr>
          <w:p w14:paraId="0BC50B5A" w14:textId="77777777" w:rsidR="00B76918" w:rsidRPr="00B76918" w:rsidRDefault="00B76918" w:rsidP="00A654BB">
            <w:pPr>
              <w:rPr>
                <w:color w:val="000000"/>
              </w:rPr>
            </w:pPr>
            <w:r w:rsidRPr="00B76918">
              <w:rPr>
                <w:color w:val="000000"/>
              </w:rPr>
              <w:t>M. R. Štefánika 201, Trebišov</w:t>
            </w:r>
          </w:p>
        </w:tc>
        <w:tc>
          <w:tcPr>
            <w:tcW w:w="1418" w:type="dxa"/>
            <w:shd w:val="clear" w:color="auto" w:fill="auto"/>
            <w:vAlign w:val="center"/>
            <w:hideMark/>
          </w:tcPr>
          <w:p w14:paraId="2151238F" w14:textId="77777777" w:rsidR="00B76918" w:rsidRPr="00B76918" w:rsidRDefault="00B76918" w:rsidP="00A654BB">
            <w:pPr>
              <w:rPr>
                <w:color w:val="000000"/>
              </w:rPr>
            </w:pPr>
            <w:r w:rsidRPr="00B76918">
              <w:rPr>
                <w:color w:val="000000"/>
              </w:rPr>
              <w:t>budova</w:t>
            </w:r>
          </w:p>
        </w:tc>
      </w:tr>
      <w:tr w:rsidR="00B76918" w:rsidRPr="00B76918" w14:paraId="6F600B99" w14:textId="77777777" w:rsidTr="00A654BB">
        <w:trPr>
          <w:trHeight w:val="128"/>
        </w:trPr>
        <w:tc>
          <w:tcPr>
            <w:tcW w:w="582" w:type="dxa"/>
            <w:shd w:val="clear" w:color="auto" w:fill="auto"/>
            <w:noWrap/>
            <w:vAlign w:val="center"/>
            <w:hideMark/>
          </w:tcPr>
          <w:p w14:paraId="3797F55E" w14:textId="77777777" w:rsidR="00B76918" w:rsidRPr="00B76918" w:rsidRDefault="00B76918" w:rsidP="00A654BB">
            <w:pPr>
              <w:rPr>
                <w:color w:val="000000"/>
              </w:rPr>
            </w:pPr>
            <w:r w:rsidRPr="00B76918">
              <w:rPr>
                <w:color w:val="000000"/>
              </w:rPr>
              <w:lastRenderedPageBreak/>
              <w:t>34.</w:t>
            </w:r>
          </w:p>
        </w:tc>
        <w:tc>
          <w:tcPr>
            <w:tcW w:w="2952" w:type="dxa"/>
            <w:shd w:val="clear" w:color="auto" w:fill="auto"/>
            <w:vAlign w:val="center"/>
            <w:hideMark/>
          </w:tcPr>
          <w:p w14:paraId="5BACF808" w14:textId="77777777" w:rsidR="00B76918" w:rsidRPr="00B76918" w:rsidRDefault="00B76918" w:rsidP="00A654BB">
            <w:pPr>
              <w:rPr>
                <w:color w:val="000000"/>
              </w:rPr>
            </w:pPr>
            <w:r w:rsidRPr="00B76918">
              <w:rPr>
                <w:color w:val="000000"/>
              </w:rPr>
              <w:t>Kontrolné chemické laboratórium CO v Jasove</w:t>
            </w:r>
          </w:p>
        </w:tc>
        <w:tc>
          <w:tcPr>
            <w:tcW w:w="3969" w:type="dxa"/>
            <w:shd w:val="clear" w:color="auto" w:fill="auto"/>
            <w:noWrap/>
            <w:vAlign w:val="center"/>
            <w:hideMark/>
          </w:tcPr>
          <w:p w14:paraId="15B41F6E" w14:textId="77777777" w:rsidR="00B76918" w:rsidRPr="00B76918" w:rsidRDefault="00B76918" w:rsidP="00A654BB">
            <w:pPr>
              <w:rPr>
                <w:color w:val="000000"/>
              </w:rPr>
            </w:pPr>
            <w:r w:rsidRPr="00B76918">
              <w:rPr>
                <w:color w:val="000000"/>
              </w:rPr>
              <w:t xml:space="preserve">Ku </w:t>
            </w:r>
            <w:proofErr w:type="spellStart"/>
            <w:r w:rsidRPr="00B76918">
              <w:rPr>
                <w:color w:val="000000"/>
              </w:rPr>
              <w:t>kachličkárni</w:t>
            </w:r>
            <w:proofErr w:type="spellEnd"/>
            <w:r w:rsidRPr="00B76918">
              <w:rPr>
                <w:color w:val="000000"/>
              </w:rPr>
              <w:t xml:space="preserve"> 653/9, Jasov</w:t>
            </w:r>
          </w:p>
        </w:tc>
        <w:tc>
          <w:tcPr>
            <w:tcW w:w="1418" w:type="dxa"/>
            <w:shd w:val="clear" w:color="auto" w:fill="auto"/>
            <w:vAlign w:val="center"/>
            <w:hideMark/>
          </w:tcPr>
          <w:p w14:paraId="3A266E3E" w14:textId="77777777" w:rsidR="00B76918" w:rsidRPr="00B76918" w:rsidRDefault="00B76918" w:rsidP="00A654BB">
            <w:pPr>
              <w:rPr>
                <w:color w:val="000000"/>
              </w:rPr>
            </w:pPr>
            <w:r w:rsidRPr="00B76918">
              <w:rPr>
                <w:color w:val="000000"/>
              </w:rPr>
              <w:t>budova</w:t>
            </w:r>
          </w:p>
        </w:tc>
      </w:tr>
      <w:tr w:rsidR="00B76918" w:rsidRPr="00B76918" w14:paraId="61817CBC" w14:textId="77777777" w:rsidTr="00A654BB">
        <w:trPr>
          <w:trHeight w:val="376"/>
        </w:trPr>
        <w:tc>
          <w:tcPr>
            <w:tcW w:w="582" w:type="dxa"/>
            <w:shd w:val="clear" w:color="auto" w:fill="auto"/>
            <w:noWrap/>
            <w:vAlign w:val="center"/>
            <w:hideMark/>
          </w:tcPr>
          <w:p w14:paraId="52A9ECEF" w14:textId="77777777" w:rsidR="00B76918" w:rsidRPr="00B76918" w:rsidRDefault="00B76918" w:rsidP="00A654BB">
            <w:pPr>
              <w:rPr>
                <w:color w:val="000000"/>
              </w:rPr>
            </w:pPr>
            <w:r w:rsidRPr="00B76918">
              <w:rPr>
                <w:color w:val="000000"/>
              </w:rPr>
              <w:t>35.</w:t>
            </w:r>
          </w:p>
        </w:tc>
        <w:tc>
          <w:tcPr>
            <w:tcW w:w="2952" w:type="dxa"/>
            <w:shd w:val="clear" w:color="auto" w:fill="auto"/>
            <w:vAlign w:val="center"/>
            <w:hideMark/>
          </w:tcPr>
          <w:p w14:paraId="5BF36C82" w14:textId="77777777" w:rsidR="00B76918" w:rsidRPr="00B76918" w:rsidRDefault="00B76918" w:rsidP="00A654BB">
            <w:pPr>
              <w:rPr>
                <w:color w:val="000000"/>
              </w:rPr>
            </w:pPr>
            <w:r w:rsidRPr="00B76918">
              <w:rPr>
                <w:color w:val="000000"/>
              </w:rPr>
              <w:t>Logistická základňa Jasov (Centrum bezpečnostnotechnických činností MV SR, sekcia krízového riadenia)</w:t>
            </w:r>
          </w:p>
        </w:tc>
        <w:tc>
          <w:tcPr>
            <w:tcW w:w="3969" w:type="dxa"/>
            <w:shd w:val="clear" w:color="auto" w:fill="auto"/>
            <w:noWrap/>
            <w:vAlign w:val="center"/>
            <w:hideMark/>
          </w:tcPr>
          <w:p w14:paraId="24968F58" w14:textId="77777777" w:rsidR="00B76918" w:rsidRPr="00B76918" w:rsidRDefault="00B76918" w:rsidP="00A654BB">
            <w:pPr>
              <w:rPr>
                <w:color w:val="000000"/>
              </w:rPr>
            </w:pPr>
            <w:r w:rsidRPr="00B76918">
              <w:rPr>
                <w:color w:val="000000"/>
              </w:rPr>
              <w:t xml:space="preserve">Ku </w:t>
            </w:r>
            <w:proofErr w:type="spellStart"/>
            <w:r w:rsidRPr="00B76918">
              <w:rPr>
                <w:color w:val="000000"/>
              </w:rPr>
              <w:t>kachličkárni</w:t>
            </w:r>
            <w:proofErr w:type="spellEnd"/>
            <w:r w:rsidRPr="00B76918">
              <w:rPr>
                <w:color w:val="000000"/>
              </w:rPr>
              <w:t xml:space="preserve"> 140/7, Jasov</w:t>
            </w:r>
          </w:p>
        </w:tc>
        <w:tc>
          <w:tcPr>
            <w:tcW w:w="1418" w:type="dxa"/>
            <w:shd w:val="clear" w:color="auto" w:fill="auto"/>
            <w:vAlign w:val="center"/>
            <w:hideMark/>
          </w:tcPr>
          <w:p w14:paraId="3F05EDD3" w14:textId="77777777" w:rsidR="00B76918" w:rsidRPr="00B76918" w:rsidRDefault="00B76918" w:rsidP="00A654BB">
            <w:pPr>
              <w:rPr>
                <w:color w:val="000000"/>
              </w:rPr>
            </w:pPr>
            <w:r w:rsidRPr="00B76918">
              <w:rPr>
                <w:color w:val="000000"/>
              </w:rPr>
              <w:t>budova</w:t>
            </w:r>
          </w:p>
        </w:tc>
      </w:tr>
      <w:tr w:rsidR="00B76918" w:rsidRPr="00B76918" w14:paraId="3DCB3B17" w14:textId="77777777" w:rsidTr="00A654BB">
        <w:trPr>
          <w:trHeight w:val="345"/>
        </w:trPr>
        <w:tc>
          <w:tcPr>
            <w:tcW w:w="8921" w:type="dxa"/>
            <w:gridSpan w:val="4"/>
            <w:shd w:val="clear" w:color="auto" w:fill="F2F2F2" w:themeFill="background1" w:themeFillShade="F2"/>
            <w:noWrap/>
            <w:vAlign w:val="center"/>
            <w:hideMark/>
          </w:tcPr>
          <w:p w14:paraId="3F9B2445" w14:textId="77777777" w:rsidR="00B76918" w:rsidRPr="00B76918" w:rsidRDefault="00B76918" w:rsidP="00A654BB">
            <w:pPr>
              <w:jc w:val="center"/>
              <w:rPr>
                <w:b/>
                <w:bCs/>
                <w:color w:val="000000"/>
              </w:rPr>
            </w:pPr>
            <w:r w:rsidRPr="00B76918">
              <w:rPr>
                <w:b/>
                <w:bCs/>
                <w:color w:val="000000"/>
              </w:rPr>
              <w:t>Objekty HCP - riaditeľstvo hraničnej polície, hraničné oddelenia a prechody</w:t>
            </w:r>
          </w:p>
        </w:tc>
      </w:tr>
      <w:tr w:rsidR="00B76918" w:rsidRPr="00B76918" w14:paraId="0A83C2EB" w14:textId="77777777" w:rsidTr="00A654BB">
        <w:trPr>
          <w:trHeight w:val="330"/>
        </w:trPr>
        <w:tc>
          <w:tcPr>
            <w:tcW w:w="582" w:type="dxa"/>
            <w:shd w:val="clear" w:color="auto" w:fill="auto"/>
            <w:noWrap/>
            <w:vAlign w:val="center"/>
            <w:hideMark/>
          </w:tcPr>
          <w:p w14:paraId="38A6BAE5" w14:textId="77777777" w:rsidR="00B76918" w:rsidRPr="00B76918" w:rsidRDefault="00B76918" w:rsidP="00A654BB">
            <w:pPr>
              <w:rPr>
                <w:color w:val="000000"/>
              </w:rPr>
            </w:pPr>
            <w:r w:rsidRPr="00B76918">
              <w:rPr>
                <w:color w:val="000000"/>
              </w:rPr>
              <w:t>36.</w:t>
            </w:r>
          </w:p>
        </w:tc>
        <w:tc>
          <w:tcPr>
            <w:tcW w:w="2952" w:type="dxa"/>
            <w:shd w:val="clear" w:color="auto" w:fill="auto"/>
            <w:noWrap/>
            <w:vAlign w:val="center"/>
            <w:hideMark/>
          </w:tcPr>
          <w:p w14:paraId="6F5CBF5A" w14:textId="77777777" w:rsidR="00B76918" w:rsidRPr="00B76918" w:rsidRDefault="00B76918" w:rsidP="00A654BB">
            <w:pPr>
              <w:rPr>
                <w:color w:val="000000"/>
              </w:rPr>
            </w:pPr>
            <w:r w:rsidRPr="00B76918">
              <w:rPr>
                <w:color w:val="000000"/>
              </w:rPr>
              <w:t>RHCP Sobrance</w:t>
            </w:r>
          </w:p>
        </w:tc>
        <w:tc>
          <w:tcPr>
            <w:tcW w:w="3969" w:type="dxa"/>
            <w:shd w:val="clear" w:color="auto" w:fill="auto"/>
            <w:noWrap/>
            <w:vAlign w:val="center"/>
            <w:hideMark/>
          </w:tcPr>
          <w:p w14:paraId="5425C991" w14:textId="77777777" w:rsidR="00B76918" w:rsidRPr="00B76918" w:rsidRDefault="00B76918" w:rsidP="00A654BB">
            <w:pPr>
              <w:rPr>
                <w:color w:val="000000"/>
              </w:rPr>
            </w:pPr>
            <w:r w:rsidRPr="00B76918">
              <w:rPr>
                <w:color w:val="000000"/>
              </w:rPr>
              <w:t>Štefánikova č. 10, Sobrance</w:t>
            </w:r>
          </w:p>
        </w:tc>
        <w:tc>
          <w:tcPr>
            <w:tcW w:w="1418" w:type="dxa"/>
            <w:shd w:val="clear" w:color="auto" w:fill="auto"/>
            <w:vAlign w:val="center"/>
            <w:hideMark/>
          </w:tcPr>
          <w:p w14:paraId="48B2B2D7" w14:textId="77777777" w:rsidR="00B76918" w:rsidRPr="00B76918" w:rsidRDefault="00B76918" w:rsidP="00A654BB">
            <w:pPr>
              <w:rPr>
                <w:color w:val="000000"/>
              </w:rPr>
            </w:pPr>
            <w:r w:rsidRPr="00B76918">
              <w:rPr>
                <w:color w:val="000000"/>
              </w:rPr>
              <w:t>budova</w:t>
            </w:r>
          </w:p>
        </w:tc>
      </w:tr>
      <w:tr w:rsidR="00B76918" w:rsidRPr="00B76918" w14:paraId="3185CE20" w14:textId="77777777" w:rsidTr="00A654BB">
        <w:trPr>
          <w:trHeight w:val="330"/>
        </w:trPr>
        <w:tc>
          <w:tcPr>
            <w:tcW w:w="582" w:type="dxa"/>
            <w:shd w:val="clear" w:color="auto" w:fill="auto"/>
            <w:noWrap/>
            <w:vAlign w:val="center"/>
            <w:hideMark/>
          </w:tcPr>
          <w:p w14:paraId="7BD9588E" w14:textId="77777777" w:rsidR="00B76918" w:rsidRPr="00B76918" w:rsidRDefault="00B76918" w:rsidP="00A654BB">
            <w:pPr>
              <w:rPr>
                <w:color w:val="000000"/>
              </w:rPr>
            </w:pPr>
            <w:r w:rsidRPr="00B76918">
              <w:rPr>
                <w:color w:val="000000"/>
              </w:rPr>
              <w:t>37.</w:t>
            </w:r>
          </w:p>
        </w:tc>
        <w:tc>
          <w:tcPr>
            <w:tcW w:w="2952" w:type="dxa"/>
            <w:shd w:val="clear" w:color="auto" w:fill="auto"/>
            <w:noWrap/>
            <w:vAlign w:val="center"/>
            <w:hideMark/>
          </w:tcPr>
          <w:p w14:paraId="5C273FB6" w14:textId="77777777" w:rsidR="00B76918" w:rsidRPr="00B76918" w:rsidRDefault="00B76918" w:rsidP="00A654BB">
            <w:pPr>
              <w:rPr>
                <w:color w:val="000000"/>
              </w:rPr>
            </w:pPr>
            <w:r w:rsidRPr="00B76918">
              <w:rPr>
                <w:color w:val="000000"/>
              </w:rPr>
              <w:t>HO Petrovce</w:t>
            </w:r>
          </w:p>
        </w:tc>
        <w:tc>
          <w:tcPr>
            <w:tcW w:w="3969" w:type="dxa"/>
            <w:shd w:val="clear" w:color="auto" w:fill="auto"/>
            <w:noWrap/>
            <w:vAlign w:val="center"/>
            <w:hideMark/>
          </w:tcPr>
          <w:p w14:paraId="68C41A55" w14:textId="77777777" w:rsidR="00B76918" w:rsidRPr="00B76918" w:rsidRDefault="00B76918" w:rsidP="00A654BB">
            <w:pPr>
              <w:rPr>
                <w:color w:val="000000"/>
              </w:rPr>
            </w:pPr>
            <w:r w:rsidRPr="00B76918">
              <w:rPr>
                <w:color w:val="000000"/>
              </w:rPr>
              <w:t>Petrovce č. 30</w:t>
            </w:r>
          </w:p>
        </w:tc>
        <w:tc>
          <w:tcPr>
            <w:tcW w:w="1418" w:type="dxa"/>
            <w:shd w:val="clear" w:color="auto" w:fill="auto"/>
            <w:vAlign w:val="center"/>
            <w:hideMark/>
          </w:tcPr>
          <w:p w14:paraId="46331A53" w14:textId="77777777" w:rsidR="00B76918" w:rsidRPr="00B76918" w:rsidRDefault="00B76918" w:rsidP="00A654BB">
            <w:pPr>
              <w:rPr>
                <w:color w:val="000000"/>
              </w:rPr>
            </w:pPr>
            <w:r w:rsidRPr="00B76918">
              <w:rPr>
                <w:color w:val="000000"/>
              </w:rPr>
              <w:t>budova + pozemok</w:t>
            </w:r>
          </w:p>
        </w:tc>
      </w:tr>
      <w:tr w:rsidR="00B76918" w:rsidRPr="00B76918" w14:paraId="0FCF3068" w14:textId="77777777" w:rsidTr="00A654BB">
        <w:trPr>
          <w:trHeight w:val="330"/>
        </w:trPr>
        <w:tc>
          <w:tcPr>
            <w:tcW w:w="582" w:type="dxa"/>
            <w:shd w:val="clear" w:color="auto" w:fill="auto"/>
            <w:noWrap/>
            <w:vAlign w:val="center"/>
            <w:hideMark/>
          </w:tcPr>
          <w:p w14:paraId="754171A5" w14:textId="77777777" w:rsidR="00B76918" w:rsidRPr="00B76918" w:rsidRDefault="00B76918" w:rsidP="00A654BB">
            <w:pPr>
              <w:rPr>
                <w:color w:val="000000"/>
              </w:rPr>
            </w:pPr>
            <w:r w:rsidRPr="00B76918">
              <w:rPr>
                <w:color w:val="000000"/>
              </w:rPr>
              <w:t>38.</w:t>
            </w:r>
          </w:p>
        </w:tc>
        <w:tc>
          <w:tcPr>
            <w:tcW w:w="2952" w:type="dxa"/>
            <w:shd w:val="clear" w:color="auto" w:fill="auto"/>
            <w:noWrap/>
            <w:vAlign w:val="center"/>
            <w:hideMark/>
          </w:tcPr>
          <w:p w14:paraId="6AB1C6D7" w14:textId="77777777" w:rsidR="00B76918" w:rsidRPr="00B76918" w:rsidRDefault="00B76918" w:rsidP="00A654BB">
            <w:pPr>
              <w:rPr>
                <w:color w:val="000000"/>
              </w:rPr>
            </w:pPr>
            <w:r w:rsidRPr="00B76918">
              <w:rPr>
                <w:color w:val="000000"/>
              </w:rPr>
              <w:t>HO Podhoroď</w:t>
            </w:r>
          </w:p>
        </w:tc>
        <w:tc>
          <w:tcPr>
            <w:tcW w:w="3969" w:type="dxa"/>
            <w:shd w:val="clear" w:color="auto" w:fill="auto"/>
            <w:noWrap/>
            <w:vAlign w:val="center"/>
            <w:hideMark/>
          </w:tcPr>
          <w:p w14:paraId="412628B5" w14:textId="77777777" w:rsidR="00B76918" w:rsidRPr="00B76918" w:rsidRDefault="00B76918" w:rsidP="00A654BB">
            <w:pPr>
              <w:rPr>
                <w:color w:val="000000"/>
              </w:rPr>
            </w:pPr>
            <w:r w:rsidRPr="00B76918">
              <w:rPr>
                <w:color w:val="000000"/>
              </w:rPr>
              <w:t>Podhoroď č. 171</w:t>
            </w:r>
          </w:p>
        </w:tc>
        <w:tc>
          <w:tcPr>
            <w:tcW w:w="1418" w:type="dxa"/>
            <w:shd w:val="clear" w:color="auto" w:fill="auto"/>
            <w:vAlign w:val="center"/>
            <w:hideMark/>
          </w:tcPr>
          <w:p w14:paraId="6FF4723B" w14:textId="77777777" w:rsidR="00B76918" w:rsidRPr="00B76918" w:rsidRDefault="00B76918" w:rsidP="00A654BB">
            <w:pPr>
              <w:rPr>
                <w:color w:val="000000"/>
              </w:rPr>
            </w:pPr>
            <w:r w:rsidRPr="00B76918">
              <w:rPr>
                <w:color w:val="000000"/>
              </w:rPr>
              <w:t>budova + pozemok</w:t>
            </w:r>
          </w:p>
        </w:tc>
      </w:tr>
      <w:tr w:rsidR="00B76918" w:rsidRPr="00B76918" w14:paraId="2EFA27CC" w14:textId="77777777" w:rsidTr="00A654BB">
        <w:trPr>
          <w:trHeight w:val="330"/>
        </w:trPr>
        <w:tc>
          <w:tcPr>
            <w:tcW w:w="582" w:type="dxa"/>
            <w:shd w:val="clear" w:color="auto" w:fill="auto"/>
            <w:noWrap/>
            <w:vAlign w:val="center"/>
            <w:hideMark/>
          </w:tcPr>
          <w:p w14:paraId="1A80B9B6" w14:textId="77777777" w:rsidR="00B76918" w:rsidRPr="00B76918" w:rsidRDefault="00B76918" w:rsidP="00A654BB">
            <w:pPr>
              <w:rPr>
                <w:color w:val="000000"/>
              </w:rPr>
            </w:pPr>
            <w:r w:rsidRPr="00B76918">
              <w:rPr>
                <w:color w:val="000000"/>
              </w:rPr>
              <w:t>39.</w:t>
            </w:r>
          </w:p>
        </w:tc>
        <w:tc>
          <w:tcPr>
            <w:tcW w:w="2952" w:type="dxa"/>
            <w:shd w:val="clear" w:color="auto" w:fill="auto"/>
            <w:noWrap/>
            <w:vAlign w:val="center"/>
            <w:hideMark/>
          </w:tcPr>
          <w:p w14:paraId="576129DF" w14:textId="77777777" w:rsidR="00B76918" w:rsidRPr="00B76918" w:rsidRDefault="00B76918" w:rsidP="00A654BB">
            <w:pPr>
              <w:rPr>
                <w:color w:val="000000"/>
              </w:rPr>
            </w:pPr>
            <w:r w:rsidRPr="00B76918">
              <w:rPr>
                <w:color w:val="000000"/>
              </w:rPr>
              <w:t>HO Zboj</w:t>
            </w:r>
          </w:p>
        </w:tc>
        <w:tc>
          <w:tcPr>
            <w:tcW w:w="3969" w:type="dxa"/>
            <w:shd w:val="clear" w:color="auto" w:fill="auto"/>
            <w:noWrap/>
            <w:vAlign w:val="center"/>
            <w:hideMark/>
          </w:tcPr>
          <w:p w14:paraId="4590370A" w14:textId="77777777" w:rsidR="00B76918" w:rsidRPr="00B76918" w:rsidRDefault="00B76918" w:rsidP="00A654BB">
            <w:pPr>
              <w:rPr>
                <w:color w:val="000000"/>
              </w:rPr>
            </w:pPr>
            <w:r w:rsidRPr="00B76918">
              <w:rPr>
                <w:color w:val="000000"/>
              </w:rPr>
              <w:t>Zboj č. 11</w:t>
            </w:r>
          </w:p>
        </w:tc>
        <w:tc>
          <w:tcPr>
            <w:tcW w:w="1418" w:type="dxa"/>
            <w:shd w:val="clear" w:color="auto" w:fill="auto"/>
            <w:vAlign w:val="center"/>
            <w:hideMark/>
          </w:tcPr>
          <w:p w14:paraId="489C4B1B" w14:textId="77777777" w:rsidR="00B76918" w:rsidRPr="00B76918" w:rsidRDefault="00B76918" w:rsidP="00A654BB">
            <w:pPr>
              <w:rPr>
                <w:color w:val="000000"/>
              </w:rPr>
            </w:pPr>
            <w:r w:rsidRPr="00B76918">
              <w:rPr>
                <w:color w:val="000000"/>
              </w:rPr>
              <w:t>budova + pozemok</w:t>
            </w:r>
          </w:p>
        </w:tc>
      </w:tr>
      <w:tr w:rsidR="00B76918" w:rsidRPr="00B76918" w14:paraId="7D74C4C0" w14:textId="77777777" w:rsidTr="00A654BB">
        <w:trPr>
          <w:trHeight w:val="330"/>
        </w:trPr>
        <w:tc>
          <w:tcPr>
            <w:tcW w:w="582" w:type="dxa"/>
            <w:shd w:val="clear" w:color="auto" w:fill="auto"/>
            <w:noWrap/>
            <w:vAlign w:val="center"/>
            <w:hideMark/>
          </w:tcPr>
          <w:p w14:paraId="4DD5808B" w14:textId="77777777" w:rsidR="00B76918" w:rsidRPr="00B76918" w:rsidRDefault="00B76918" w:rsidP="00A654BB">
            <w:pPr>
              <w:rPr>
                <w:color w:val="000000"/>
              </w:rPr>
            </w:pPr>
            <w:r w:rsidRPr="00B76918">
              <w:rPr>
                <w:color w:val="000000"/>
              </w:rPr>
              <w:t>40.</w:t>
            </w:r>
          </w:p>
        </w:tc>
        <w:tc>
          <w:tcPr>
            <w:tcW w:w="2952" w:type="dxa"/>
            <w:shd w:val="clear" w:color="auto" w:fill="auto"/>
            <w:noWrap/>
            <w:vAlign w:val="center"/>
            <w:hideMark/>
          </w:tcPr>
          <w:p w14:paraId="12B1409F" w14:textId="77777777" w:rsidR="00B76918" w:rsidRPr="00B76918" w:rsidRDefault="00B76918" w:rsidP="00A654BB">
            <w:pPr>
              <w:rPr>
                <w:color w:val="000000"/>
              </w:rPr>
            </w:pPr>
            <w:r w:rsidRPr="00B76918">
              <w:rPr>
                <w:color w:val="000000"/>
              </w:rPr>
              <w:t>HO Ulič</w:t>
            </w:r>
          </w:p>
        </w:tc>
        <w:tc>
          <w:tcPr>
            <w:tcW w:w="3969" w:type="dxa"/>
            <w:shd w:val="clear" w:color="auto" w:fill="auto"/>
            <w:noWrap/>
            <w:vAlign w:val="center"/>
            <w:hideMark/>
          </w:tcPr>
          <w:p w14:paraId="3508CB5C" w14:textId="77777777" w:rsidR="00B76918" w:rsidRPr="00B76918" w:rsidRDefault="00B76918" w:rsidP="00A654BB">
            <w:pPr>
              <w:rPr>
                <w:color w:val="000000"/>
              </w:rPr>
            </w:pPr>
            <w:r w:rsidRPr="00B76918">
              <w:rPr>
                <w:color w:val="000000"/>
              </w:rPr>
              <w:t>Ulič  č. 337</w:t>
            </w:r>
          </w:p>
        </w:tc>
        <w:tc>
          <w:tcPr>
            <w:tcW w:w="1418" w:type="dxa"/>
            <w:shd w:val="clear" w:color="auto" w:fill="auto"/>
            <w:vAlign w:val="center"/>
            <w:hideMark/>
          </w:tcPr>
          <w:p w14:paraId="2D6E59B8" w14:textId="77777777" w:rsidR="00B76918" w:rsidRPr="00B76918" w:rsidRDefault="00B76918" w:rsidP="00A654BB">
            <w:pPr>
              <w:rPr>
                <w:color w:val="000000"/>
              </w:rPr>
            </w:pPr>
            <w:r w:rsidRPr="00B76918">
              <w:rPr>
                <w:color w:val="000000"/>
              </w:rPr>
              <w:t>budova + pozemok</w:t>
            </w:r>
          </w:p>
        </w:tc>
      </w:tr>
      <w:tr w:rsidR="00B76918" w:rsidRPr="00B76918" w14:paraId="704ECF61" w14:textId="77777777" w:rsidTr="00A654BB">
        <w:trPr>
          <w:trHeight w:val="330"/>
        </w:trPr>
        <w:tc>
          <w:tcPr>
            <w:tcW w:w="582" w:type="dxa"/>
            <w:shd w:val="clear" w:color="auto" w:fill="auto"/>
            <w:noWrap/>
            <w:vAlign w:val="center"/>
            <w:hideMark/>
          </w:tcPr>
          <w:p w14:paraId="03AD02F3" w14:textId="77777777" w:rsidR="00B76918" w:rsidRPr="00B76918" w:rsidRDefault="00B76918" w:rsidP="00A654BB">
            <w:pPr>
              <w:rPr>
                <w:color w:val="000000"/>
              </w:rPr>
            </w:pPr>
            <w:r w:rsidRPr="00B76918">
              <w:rPr>
                <w:color w:val="000000"/>
              </w:rPr>
              <w:t>41.</w:t>
            </w:r>
          </w:p>
        </w:tc>
        <w:tc>
          <w:tcPr>
            <w:tcW w:w="2952" w:type="dxa"/>
            <w:shd w:val="clear" w:color="auto" w:fill="auto"/>
            <w:noWrap/>
            <w:vAlign w:val="center"/>
            <w:hideMark/>
          </w:tcPr>
          <w:p w14:paraId="1F56C7DF" w14:textId="77777777" w:rsidR="00B76918" w:rsidRPr="00B76918" w:rsidRDefault="00B76918" w:rsidP="00A654BB">
            <w:pPr>
              <w:rPr>
                <w:color w:val="000000"/>
              </w:rPr>
            </w:pPr>
            <w:r w:rsidRPr="00B76918">
              <w:rPr>
                <w:color w:val="000000"/>
              </w:rPr>
              <w:t>HO Ubľa</w:t>
            </w:r>
          </w:p>
        </w:tc>
        <w:tc>
          <w:tcPr>
            <w:tcW w:w="3969" w:type="dxa"/>
            <w:shd w:val="clear" w:color="auto" w:fill="auto"/>
            <w:noWrap/>
            <w:vAlign w:val="center"/>
            <w:hideMark/>
          </w:tcPr>
          <w:p w14:paraId="5F3E7433" w14:textId="77777777" w:rsidR="00B76918" w:rsidRPr="00B76918" w:rsidRDefault="00B76918" w:rsidP="00A654BB">
            <w:pPr>
              <w:rPr>
                <w:color w:val="000000"/>
              </w:rPr>
            </w:pPr>
            <w:r w:rsidRPr="00B76918">
              <w:rPr>
                <w:color w:val="000000"/>
              </w:rPr>
              <w:t>Ubľa č. 374</w:t>
            </w:r>
          </w:p>
        </w:tc>
        <w:tc>
          <w:tcPr>
            <w:tcW w:w="1418" w:type="dxa"/>
            <w:shd w:val="clear" w:color="auto" w:fill="auto"/>
            <w:vAlign w:val="center"/>
            <w:hideMark/>
          </w:tcPr>
          <w:p w14:paraId="79FCBF96" w14:textId="77777777" w:rsidR="00B76918" w:rsidRPr="00B76918" w:rsidRDefault="00B76918" w:rsidP="00A654BB">
            <w:pPr>
              <w:rPr>
                <w:color w:val="000000"/>
              </w:rPr>
            </w:pPr>
            <w:r w:rsidRPr="00B76918">
              <w:rPr>
                <w:color w:val="000000"/>
              </w:rPr>
              <w:t>budova + pozemok</w:t>
            </w:r>
          </w:p>
        </w:tc>
      </w:tr>
      <w:tr w:rsidR="00B76918" w:rsidRPr="00B76918" w14:paraId="212A4FDE" w14:textId="77777777" w:rsidTr="00A654BB">
        <w:trPr>
          <w:trHeight w:val="330"/>
        </w:trPr>
        <w:tc>
          <w:tcPr>
            <w:tcW w:w="582" w:type="dxa"/>
            <w:shd w:val="clear" w:color="auto" w:fill="auto"/>
            <w:noWrap/>
            <w:vAlign w:val="center"/>
            <w:hideMark/>
          </w:tcPr>
          <w:p w14:paraId="1A76C00A" w14:textId="77777777" w:rsidR="00B76918" w:rsidRPr="00B76918" w:rsidRDefault="00B76918" w:rsidP="00A654BB">
            <w:pPr>
              <w:rPr>
                <w:color w:val="000000"/>
              </w:rPr>
            </w:pPr>
            <w:r w:rsidRPr="00B76918">
              <w:rPr>
                <w:color w:val="000000"/>
              </w:rPr>
              <w:t>42.</w:t>
            </w:r>
          </w:p>
        </w:tc>
        <w:tc>
          <w:tcPr>
            <w:tcW w:w="2952" w:type="dxa"/>
            <w:shd w:val="clear" w:color="auto" w:fill="auto"/>
            <w:noWrap/>
            <w:vAlign w:val="center"/>
            <w:hideMark/>
          </w:tcPr>
          <w:p w14:paraId="58B20697" w14:textId="77777777" w:rsidR="00B76918" w:rsidRPr="00B76918" w:rsidRDefault="00B76918" w:rsidP="00A654BB">
            <w:pPr>
              <w:rPr>
                <w:color w:val="000000"/>
              </w:rPr>
            </w:pPr>
            <w:r w:rsidRPr="00B76918">
              <w:rPr>
                <w:color w:val="000000"/>
              </w:rPr>
              <w:t>HP Ubľa</w:t>
            </w:r>
          </w:p>
        </w:tc>
        <w:tc>
          <w:tcPr>
            <w:tcW w:w="3969" w:type="dxa"/>
            <w:shd w:val="clear" w:color="auto" w:fill="auto"/>
            <w:noWrap/>
            <w:vAlign w:val="center"/>
            <w:hideMark/>
          </w:tcPr>
          <w:p w14:paraId="40B3A938" w14:textId="77777777" w:rsidR="00B76918" w:rsidRPr="00B76918" w:rsidRDefault="00B76918" w:rsidP="00A654BB">
            <w:pPr>
              <w:rPr>
                <w:color w:val="000000"/>
              </w:rPr>
            </w:pPr>
            <w:r w:rsidRPr="00B76918">
              <w:rPr>
                <w:color w:val="000000"/>
              </w:rPr>
              <w:t>Ubľa č. 362</w:t>
            </w:r>
          </w:p>
        </w:tc>
        <w:tc>
          <w:tcPr>
            <w:tcW w:w="1418" w:type="dxa"/>
            <w:shd w:val="clear" w:color="auto" w:fill="auto"/>
            <w:vAlign w:val="center"/>
            <w:hideMark/>
          </w:tcPr>
          <w:p w14:paraId="476FA56E" w14:textId="77777777" w:rsidR="00B76918" w:rsidRPr="00B76918" w:rsidRDefault="00B76918" w:rsidP="00A654BB">
            <w:pPr>
              <w:rPr>
                <w:color w:val="000000"/>
              </w:rPr>
            </w:pPr>
            <w:r w:rsidRPr="00B76918">
              <w:rPr>
                <w:color w:val="000000"/>
              </w:rPr>
              <w:t>budova</w:t>
            </w:r>
          </w:p>
        </w:tc>
      </w:tr>
      <w:tr w:rsidR="00B76918" w:rsidRPr="00B76918" w14:paraId="5EB68040" w14:textId="77777777" w:rsidTr="00A654BB">
        <w:trPr>
          <w:trHeight w:val="330"/>
        </w:trPr>
        <w:tc>
          <w:tcPr>
            <w:tcW w:w="582" w:type="dxa"/>
            <w:shd w:val="clear" w:color="auto" w:fill="auto"/>
            <w:noWrap/>
            <w:vAlign w:val="center"/>
            <w:hideMark/>
          </w:tcPr>
          <w:p w14:paraId="6F46C87E" w14:textId="77777777" w:rsidR="00B76918" w:rsidRPr="00B76918" w:rsidRDefault="00B76918" w:rsidP="00A654BB">
            <w:pPr>
              <w:rPr>
                <w:color w:val="000000"/>
              </w:rPr>
            </w:pPr>
            <w:r w:rsidRPr="00B76918">
              <w:rPr>
                <w:color w:val="000000"/>
              </w:rPr>
              <w:t>43.</w:t>
            </w:r>
          </w:p>
        </w:tc>
        <w:tc>
          <w:tcPr>
            <w:tcW w:w="2952" w:type="dxa"/>
            <w:shd w:val="clear" w:color="auto" w:fill="auto"/>
            <w:noWrap/>
            <w:vAlign w:val="center"/>
            <w:hideMark/>
          </w:tcPr>
          <w:p w14:paraId="0986899B" w14:textId="77777777" w:rsidR="00B76918" w:rsidRPr="00B76918" w:rsidRDefault="00B76918" w:rsidP="00A654BB">
            <w:pPr>
              <w:rPr>
                <w:color w:val="000000"/>
              </w:rPr>
            </w:pPr>
            <w:r w:rsidRPr="00B76918">
              <w:rPr>
                <w:color w:val="000000"/>
              </w:rPr>
              <w:t>HO Topoľa</w:t>
            </w:r>
          </w:p>
        </w:tc>
        <w:tc>
          <w:tcPr>
            <w:tcW w:w="3969" w:type="dxa"/>
            <w:shd w:val="clear" w:color="auto" w:fill="auto"/>
            <w:noWrap/>
            <w:vAlign w:val="center"/>
            <w:hideMark/>
          </w:tcPr>
          <w:p w14:paraId="0959AE4B" w14:textId="77777777" w:rsidR="00B76918" w:rsidRPr="00B76918" w:rsidRDefault="00B76918" w:rsidP="00A654BB">
            <w:pPr>
              <w:rPr>
                <w:color w:val="000000"/>
              </w:rPr>
            </w:pPr>
            <w:r w:rsidRPr="00B76918">
              <w:rPr>
                <w:color w:val="000000"/>
              </w:rPr>
              <w:t>Topoľa č. 20</w:t>
            </w:r>
          </w:p>
        </w:tc>
        <w:tc>
          <w:tcPr>
            <w:tcW w:w="1418" w:type="dxa"/>
            <w:shd w:val="clear" w:color="auto" w:fill="auto"/>
            <w:vAlign w:val="center"/>
            <w:hideMark/>
          </w:tcPr>
          <w:p w14:paraId="50802273" w14:textId="77777777" w:rsidR="00B76918" w:rsidRPr="00B76918" w:rsidRDefault="00B76918" w:rsidP="00A654BB">
            <w:pPr>
              <w:rPr>
                <w:color w:val="000000"/>
              </w:rPr>
            </w:pPr>
            <w:r w:rsidRPr="00B76918">
              <w:rPr>
                <w:color w:val="000000"/>
              </w:rPr>
              <w:t>budova + pozemok</w:t>
            </w:r>
          </w:p>
        </w:tc>
      </w:tr>
      <w:tr w:rsidR="00B76918" w:rsidRPr="00B76918" w14:paraId="4A4B5795" w14:textId="77777777" w:rsidTr="00A654BB">
        <w:trPr>
          <w:trHeight w:val="330"/>
        </w:trPr>
        <w:tc>
          <w:tcPr>
            <w:tcW w:w="582" w:type="dxa"/>
            <w:shd w:val="clear" w:color="auto" w:fill="auto"/>
            <w:noWrap/>
            <w:vAlign w:val="center"/>
            <w:hideMark/>
          </w:tcPr>
          <w:p w14:paraId="1A62F55D" w14:textId="77777777" w:rsidR="00B76918" w:rsidRPr="00B76918" w:rsidRDefault="00B76918" w:rsidP="00A654BB">
            <w:pPr>
              <w:rPr>
                <w:color w:val="000000"/>
              </w:rPr>
            </w:pPr>
            <w:r w:rsidRPr="00B76918">
              <w:rPr>
                <w:color w:val="000000"/>
              </w:rPr>
              <w:t>44.</w:t>
            </w:r>
          </w:p>
        </w:tc>
        <w:tc>
          <w:tcPr>
            <w:tcW w:w="2952" w:type="dxa"/>
            <w:shd w:val="clear" w:color="auto" w:fill="auto"/>
            <w:noWrap/>
            <w:vAlign w:val="center"/>
            <w:hideMark/>
          </w:tcPr>
          <w:p w14:paraId="616BA9A7" w14:textId="77777777" w:rsidR="00B76918" w:rsidRPr="00B76918" w:rsidRDefault="00B76918" w:rsidP="00A654BB">
            <w:pPr>
              <w:rPr>
                <w:color w:val="000000"/>
              </w:rPr>
            </w:pPr>
            <w:r w:rsidRPr="00B76918">
              <w:rPr>
                <w:color w:val="000000"/>
              </w:rPr>
              <w:t>HO Vyšné Nemecké</w:t>
            </w:r>
          </w:p>
        </w:tc>
        <w:tc>
          <w:tcPr>
            <w:tcW w:w="3969" w:type="dxa"/>
            <w:shd w:val="clear" w:color="auto" w:fill="auto"/>
            <w:noWrap/>
            <w:vAlign w:val="center"/>
            <w:hideMark/>
          </w:tcPr>
          <w:p w14:paraId="7A5866B2" w14:textId="77777777" w:rsidR="00B76918" w:rsidRPr="00B76918" w:rsidRDefault="00B76918" w:rsidP="00A654BB">
            <w:pPr>
              <w:rPr>
                <w:color w:val="000000"/>
              </w:rPr>
            </w:pPr>
            <w:r w:rsidRPr="00B76918">
              <w:rPr>
                <w:color w:val="000000"/>
              </w:rPr>
              <w:t>Vyšné Nemecké č. 124</w:t>
            </w:r>
          </w:p>
        </w:tc>
        <w:tc>
          <w:tcPr>
            <w:tcW w:w="1418" w:type="dxa"/>
            <w:shd w:val="clear" w:color="auto" w:fill="auto"/>
            <w:vAlign w:val="center"/>
            <w:hideMark/>
          </w:tcPr>
          <w:p w14:paraId="2C68C49C" w14:textId="77777777" w:rsidR="00B76918" w:rsidRPr="00B76918" w:rsidRDefault="00B76918" w:rsidP="00A654BB">
            <w:pPr>
              <w:rPr>
                <w:color w:val="000000"/>
              </w:rPr>
            </w:pPr>
            <w:r w:rsidRPr="00B76918">
              <w:rPr>
                <w:color w:val="000000"/>
              </w:rPr>
              <w:t>budova + pozemok</w:t>
            </w:r>
          </w:p>
        </w:tc>
      </w:tr>
      <w:tr w:rsidR="00B76918" w:rsidRPr="00B76918" w14:paraId="60277EE9" w14:textId="77777777" w:rsidTr="00A654BB">
        <w:trPr>
          <w:trHeight w:val="330"/>
        </w:trPr>
        <w:tc>
          <w:tcPr>
            <w:tcW w:w="582" w:type="dxa"/>
            <w:shd w:val="clear" w:color="auto" w:fill="auto"/>
            <w:noWrap/>
            <w:vAlign w:val="center"/>
            <w:hideMark/>
          </w:tcPr>
          <w:p w14:paraId="476BD0D6" w14:textId="77777777" w:rsidR="00B76918" w:rsidRPr="00B76918" w:rsidRDefault="00B76918" w:rsidP="00A654BB">
            <w:pPr>
              <w:rPr>
                <w:color w:val="000000"/>
              </w:rPr>
            </w:pPr>
            <w:r w:rsidRPr="00B76918">
              <w:rPr>
                <w:color w:val="000000"/>
              </w:rPr>
              <w:t>45.</w:t>
            </w:r>
          </w:p>
        </w:tc>
        <w:tc>
          <w:tcPr>
            <w:tcW w:w="2952" w:type="dxa"/>
            <w:shd w:val="clear" w:color="auto" w:fill="auto"/>
            <w:noWrap/>
            <w:vAlign w:val="center"/>
            <w:hideMark/>
          </w:tcPr>
          <w:p w14:paraId="0E377631" w14:textId="77777777" w:rsidR="00B76918" w:rsidRPr="00B76918" w:rsidRDefault="00B76918" w:rsidP="00A654BB">
            <w:pPr>
              <w:rPr>
                <w:color w:val="000000"/>
              </w:rPr>
            </w:pPr>
            <w:r w:rsidRPr="00B76918">
              <w:rPr>
                <w:color w:val="000000"/>
              </w:rPr>
              <w:t>HP Vyšné Nemecké</w:t>
            </w:r>
          </w:p>
        </w:tc>
        <w:tc>
          <w:tcPr>
            <w:tcW w:w="3969" w:type="dxa"/>
            <w:shd w:val="clear" w:color="auto" w:fill="auto"/>
            <w:noWrap/>
            <w:vAlign w:val="center"/>
            <w:hideMark/>
          </w:tcPr>
          <w:p w14:paraId="00BDDE1E" w14:textId="77777777" w:rsidR="00B76918" w:rsidRPr="00B76918" w:rsidRDefault="00B76918" w:rsidP="00A654BB">
            <w:pPr>
              <w:rPr>
                <w:color w:val="000000"/>
              </w:rPr>
            </w:pPr>
            <w:r w:rsidRPr="00B76918">
              <w:rPr>
                <w:color w:val="000000"/>
              </w:rPr>
              <w:t>Vyšné Nemecké č. 133</w:t>
            </w:r>
          </w:p>
        </w:tc>
        <w:tc>
          <w:tcPr>
            <w:tcW w:w="1418" w:type="dxa"/>
            <w:shd w:val="clear" w:color="auto" w:fill="auto"/>
            <w:vAlign w:val="center"/>
            <w:hideMark/>
          </w:tcPr>
          <w:p w14:paraId="0EFECDBD" w14:textId="77777777" w:rsidR="00B76918" w:rsidRPr="00B76918" w:rsidRDefault="00B76918" w:rsidP="00A654BB">
            <w:pPr>
              <w:rPr>
                <w:color w:val="000000"/>
              </w:rPr>
            </w:pPr>
            <w:r w:rsidRPr="00B76918">
              <w:rPr>
                <w:color w:val="000000"/>
              </w:rPr>
              <w:t>budova</w:t>
            </w:r>
          </w:p>
        </w:tc>
      </w:tr>
      <w:tr w:rsidR="00B76918" w:rsidRPr="00B76918" w14:paraId="11F8DEEF" w14:textId="77777777" w:rsidTr="00A654BB">
        <w:trPr>
          <w:trHeight w:val="330"/>
        </w:trPr>
        <w:tc>
          <w:tcPr>
            <w:tcW w:w="582" w:type="dxa"/>
            <w:shd w:val="clear" w:color="auto" w:fill="auto"/>
            <w:noWrap/>
            <w:vAlign w:val="center"/>
            <w:hideMark/>
          </w:tcPr>
          <w:p w14:paraId="663C9F46" w14:textId="77777777" w:rsidR="00B76918" w:rsidRPr="00B76918" w:rsidRDefault="00B76918" w:rsidP="00A654BB">
            <w:pPr>
              <w:rPr>
                <w:color w:val="000000"/>
              </w:rPr>
            </w:pPr>
            <w:r w:rsidRPr="00B76918">
              <w:rPr>
                <w:color w:val="000000"/>
              </w:rPr>
              <w:t>46.</w:t>
            </w:r>
          </w:p>
        </w:tc>
        <w:tc>
          <w:tcPr>
            <w:tcW w:w="2952" w:type="dxa"/>
            <w:shd w:val="clear" w:color="auto" w:fill="auto"/>
            <w:noWrap/>
            <w:vAlign w:val="center"/>
            <w:hideMark/>
          </w:tcPr>
          <w:p w14:paraId="3EB734DE" w14:textId="77777777" w:rsidR="00B76918" w:rsidRPr="00B76918" w:rsidRDefault="00B76918" w:rsidP="00A654BB">
            <w:pPr>
              <w:rPr>
                <w:color w:val="000000"/>
              </w:rPr>
            </w:pPr>
            <w:r w:rsidRPr="00B76918">
              <w:rPr>
                <w:color w:val="000000"/>
              </w:rPr>
              <w:t>HO Veľké Slemence</w:t>
            </w:r>
          </w:p>
        </w:tc>
        <w:tc>
          <w:tcPr>
            <w:tcW w:w="3969" w:type="dxa"/>
            <w:shd w:val="clear" w:color="auto" w:fill="auto"/>
            <w:noWrap/>
            <w:vAlign w:val="center"/>
            <w:hideMark/>
          </w:tcPr>
          <w:p w14:paraId="15740CD5" w14:textId="77777777" w:rsidR="00B76918" w:rsidRPr="00B76918" w:rsidRDefault="00B76918" w:rsidP="00A654BB">
            <w:pPr>
              <w:rPr>
                <w:color w:val="000000"/>
              </w:rPr>
            </w:pPr>
            <w:r w:rsidRPr="00B76918">
              <w:rPr>
                <w:color w:val="000000"/>
              </w:rPr>
              <w:t>Štefánika č. 184, Veľké Slemence</w:t>
            </w:r>
          </w:p>
        </w:tc>
        <w:tc>
          <w:tcPr>
            <w:tcW w:w="1418" w:type="dxa"/>
            <w:shd w:val="clear" w:color="auto" w:fill="auto"/>
            <w:vAlign w:val="center"/>
            <w:hideMark/>
          </w:tcPr>
          <w:p w14:paraId="201CF53D" w14:textId="77777777" w:rsidR="00B76918" w:rsidRPr="00B76918" w:rsidRDefault="00B76918" w:rsidP="00A654BB">
            <w:pPr>
              <w:rPr>
                <w:color w:val="000000"/>
              </w:rPr>
            </w:pPr>
            <w:r w:rsidRPr="00B76918">
              <w:rPr>
                <w:color w:val="000000"/>
              </w:rPr>
              <w:t>budova + pozemok</w:t>
            </w:r>
          </w:p>
        </w:tc>
      </w:tr>
      <w:tr w:rsidR="00B76918" w:rsidRPr="00B76918" w14:paraId="232C2C0D" w14:textId="77777777" w:rsidTr="00A654BB">
        <w:trPr>
          <w:trHeight w:val="330"/>
        </w:trPr>
        <w:tc>
          <w:tcPr>
            <w:tcW w:w="582" w:type="dxa"/>
            <w:shd w:val="clear" w:color="auto" w:fill="auto"/>
            <w:noWrap/>
            <w:vAlign w:val="center"/>
            <w:hideMark/>
          </w:tcPr>
          <w:p w14:paraId="138D2C07" w14:textId="77777777" w:rsidR="00B76918" w:rsidRPr="00B76918" w:rsidRDefault="00B76918" w:rsidP="00A654BB">
            <w:pPr>
              <w:rPr>
                <w:color w:val="000000"/>
              </w:rPr>
            </w:pPr>
            <w:r w:rsidRPr="00B76918">
              <w:rPr>
                <w:color w:val="000000"/>
              </w:rPr>
              <w:t>47.</w:t>
            </w:r>
          </w:p>
        </w:tc>
        <w:tc>
          <w:tcPr>
            <w:tcW w:w="2952" w:type="dxa"/>
            <w:shd w:val="clear" w:color="auto" w:fill="auto"/>
            <w:noWrap/>
            <w:vAlign w:val="center"/>
            <w:hideMark/>
          </w:tcPr>
          <w:p w14:paraId="29DEBAAC" w14:textId="77777777" w:rsidR="00B76918" w:rsidRPr="00B76918" w:rsidRDefault="00B76918" w:rsidP="00A654BB">
            <w:pPr>
              <w:rPr>
                <w:color w:val="000000"/>
              </w:rPr>
            </w:pPr>
            <w:r w:rsidRPr="00B76918">
              <w:rPr>
                <w:color w:val="000000"/>
              </w:rPr>
              <w:t>HO Veľké Slemence</w:t>
            </w:r>
          </w:p>
        </w:tc>
        <w:tc>
          <w:tcPr>
            <w:tcW w:w="3969" w:type="dxa"/>
            <w:shd w:val="clear" w:color="auto" w:fill="auto"/>
            <w:noWrap/>
            <w:vAlign w:val="center"/>
            <w:hideMark/>
          </w:tcPr>
          <w:p w14:paraId="60AC1FD0" w14:textId="77777777" w:rsidR="00B76918" w:rsidRPr="00B76918" w:rsidRDefault="00B76918" w:rsidP="00A654BB">
            <w:pPr>
              <w:rPr>
                <w:color w:val="000000"/>
              </w:rPr>
            </w:pPr>
            <w:r w:rsidRPr="00B76918">
              <w:rPr>
                <w:color w:val="000000"/>
              </w:rPr>
              <w:t>Veľké Slemence č. 227 - kontajner</w:t>
            </w:r>
          </w:p>
        </w:tc>
        <w:tc>
          <w:tcPr>
            <w:tcW w:w="1418" w:type="dxa"/>
            <w:shd w:val="clear" w:color="auto" w:fill="auto"/>
            <w:vAlign w:val="center"/>
            <w:hideMark/>
          </w:tcPr>
          <w:p w14:paraId="464D6BC5" w14:textId="77777777" w:rsidR="00B76918" w:rsidRPr="00B76918" w:rsidRDefault="00B76918" w:rsidP="00A654BB">
            <w:pPr>
              <w:rPr>
                <w:color w:val="000000"/>
              </w:rPr>
            </w:pPr>
            <w:r w:rsidRPr="00B76918">
              <w:rPr>
                <w:color w:val="000000"/>
              </w:rPr>
              <w:t>budova</w:t>
            </w:r>
          </w:p>
        </w:tc>
      </w:tr>
      <w:tr w:rsidR="00B76918" w:rsidRPr="00B76918" w14:paraId="73F81334" w14:textId="77777777" w:rsidTr="00A654BB">
        <w:trPr>
          <w:trHeight w:val="330"/>
        </w:trPr>
        <w:tc>
          <w:tcPr>
            <w:tcW w:w="582" w:type="dxa"/>
            <w:shd w:val="clear" w:color="auto" w:fill="auto"/>
            <w:noWrap/>
            <w:vAlign w:val="center"/>
            <w:hideMark/>
          </w:tcPr>
          <w:p w14:paraId="70A2AD23" w14:textId="77777777" w:rsidR="00B76918" w:rsidRPr="00B76918" w:rsidRDefault="00B76918" w:rsidP="00A654BB">
            <w:pPr>
              <w:rPr>
                <w:color w:val="000000"/>
              </w:rPr>
            </w:pPr>
            <w:r w:rsidRPr="00B76918">
              <w:rPr>
                <w:color w:val="000000"/>
              </w:rPr>
              <w:t>48.</w:t>
            </w:r>
          </w:p>
        </w:tc>
        <w:tc>
          <w:tcPr>
            <w:tcW w:w="2952" w:type="dxa"/>
            <w:shd w:val="clear" w:color="auto" w:fill="auto"/>
            <w:noWrap/>
            <w:vAlign w:val="center"/>
            <w:hideMark/>
          </w:tcPr>
          <w:p w14:paraId="2BD8FD52" w14:textId="77777777" w:rsidR="00B76918" w:rsidRPr="00B76918" w:rsidRDefault="00B76918" w:rsidP="00A654BB">
            <w:pPr>
              <w:rPr>
                <w:color w:val="000000"/>
              </w:rPr>
            </w:pPr>
            <w:r w:rsidRPr="00B76918">
              <w:rPr>
                <w:color w:val="000000"/>
              </w:rPr>
              <w:t>HO Maťovské Vojkovce (</w:t>
            </w:r>
            <w:proofErr w:type="spellStart"/>
            <w:r w:rsidRPr="00B76918">
              <w:rPr>
                <w:color w:val="000000"/>
              </w:rPr>
              <w:t>k.ú</w:t>
            </w:r>
            <w:proofErr w:type="spellEnd"/>
            <w:r w:rsidRPr="00B76918">
              <w:rPr>
                <w:color w:val="000000"/>
              </w:rPr>
              <w:t>. Ruská)</w:t>
            </w:r>
          </w:p>
        </w:tc>
        <w:tc>
          <w:tcPr>
            <w:tcW w:w="3969" w:type="dxa"/>
            <w:shd w:val="clear" w:color="auto" w:fill="auto"/>
            <w:noWrap/>
            <w:vAlign w:val="center"/>
            <w:hideMark/>
          </w:tcPr>
          <w:p w14:paraId="3E7AF1F4" w14:textId="77777777" w:rsidR="00B76918" w:rsidRPr="00B76918" w:rsidRDefault="00B76918" w:rsidP="00A654BB">
            <w:pPr>
              <w:rPr>
                <w:color w:val="000000"/>
              </w:rPr>
            </w:pPr>
            <w:r w:rsidRPr="00B76918">
              <w:rPr>
                <w:color w:val="000000"/>
              </w:rPr>
              <w:t>Maťovské Vojkovce (</w:t>
            </w:r>
            <w:proofErr w:type="spellStart"/>
            <w:r w:rsidRPr="00B76918">
              <w:rPr>
                <w:color w:val="000000"/>
              </w:rPr>
              <w:t>s.č</w:t>
            </w:r>
            <w:proofErr w:type="spellEnd"/>
            <w:r w:rsidRPr="00B76918">
              <w:rPr>
                <w:color w:val="000000"/>
              </w:rPr>
              <w:t>. 18)</w:t>
            </w:r>
          </w:p>
        </w:tc>
        <w:tc>
          <w:tcPr>
            <w:tcW w:w="1418" w:type="dxa"/>
            <w:shd w:val="clear" w:color="auto" w:fill="auto"/>
            <w:vAlign w:val="center"/>
            <w:hideMark/>
          </w:tcPr>
          <w:p w14:paraId="0DA0FC34" w14:textId="77777777" w:rsidR="00B76918" w:rsidRPr="00B76918" w:rsidRDefault="00B76918" w:rsidP="00A654BB">
            <w:pPr>
              <w:rPr>
                <w:color w:val="000000"/>
              </w:rPr>
            </w:pPr>
            <w:r w:rsidRPr="00B76918">
              <w:rPr>
                <w:color w:val="000000"/>
              </w:rPr>
              <w:t>budova + pozemok</w:t>
            </w:r>
          </w:p>
        </w:tc>
      </w:tr>
      <w:tr w:rsidR="00B76918" w:rsidRPr="00B76918" w14:paraId="2AA16CFD" w14:textId="77777777" w:rsidTr="00A654BB">
        <w:trPr>
          <w:trHeight w:val="330"/>
        </w:trPr>
        <w:tc>
          <w:tcPr>
            <w:tcW w:w="582" w:type="dxa"/>
            <w:shd w:val="clear" w:color="auto" w:fill="auto"/>
            <w:noWrap/>
            <w:vAlign w:val="center"/>
            <w:hideMark/>
          </w:tcPr>
          <w:p w14:paraId="0F05BA90" w14:textId="77777777" w:rsidR="00B76918" w:rsidRPr="00B76918" w:rsidRDefault="00B76918" w:rsidP="00A654BB">
            <w:pPr>
              <w:rPr>
                <w:color w:val="000000"/>
              </w:rPr>
            </w:pPr>
            <w:r w:rsidRPr="00B76918">
              <w:rPr>
                <w:color w:val="000000"/>
              </w:rPr>
              <w:t>49.</w:t>
            </w:r>
          </w:p>
        </w:tc>
        <w:tc>
          <w:tcPr>
            <w:tcW w:w="2952" w:type="dxa"/>
            <w:shd w:val="clear" w:color="auto" w:fill="auto"/>
            <w:noWrap/>
            <w:vAlign w:val="center"/>
            <w:hideMark/>
          </w:tcPr>
          <w:p w14:paraId="69D2E5C6" w14:textId="77777777" w:rsidR="00B76918" w:rsidRPr="00B76918" w:rsidRDefault="00B76918" w:rsidP="00A654BB">
            <w:pPr>
              <w:rPr>
                <w:color w:val="000000"/>
              </w:rPr>
            </w:pPr>
            <w:r w:rsidRPr="00B76918">
              <w:rPr>
                <w:color w:val="000000"/>
              </w:rPr>
              <w:t>HO Ruská</w:t>
            </w:r>
          </w:p>
        </w:tc>
        <w:tc>
          <w:tcPr>
            <w:tcW w:w="3969" w:type="dxa"/>
            <w:shd w:val="clear" w:color="auto" w:fill="auto"/>
            <w:noWrap/>
            <w:vAlign w:val="center"/>
            <w:hideMark/>
          </w:tcPr>
          <w:p w14:paraId="5AC5D75C" w14:textId="77777777" w:rsidR="00B76918" w:rsidRPr="00B76918" w:rsidRDefault="00B76918" w:rsidP="00A654BB">
            <w:pPr>
              <w:rPr>
                <w:color w:val="000000"/>
              </w:rPr>
            </w:pPr>
            <w:r w:rsidRPr="00B76918">
              <w:rPr>
                <w:color w:val="000000"/>
              </w:rPr>
              <w:t>Ruská (</w:t>
            </w:r>
            <w:proofErr w:type="spellStart"/>
            <w:r w:rsidRPr="00B76918">
              <w:rPr>
                <w:color w:val="000000"/>
              </w:rPr>
              <w:t>s.č</w:t>
            </w:r>
            <w:proofErr w:type="spellEnd"/>
            <w:r w:rsidRPr="00B76918">
              <w:rPr>
                <w:color w:val="000000"/>
              </w:rPr>
              <w:t>. 176, 177, 178,179, 180)</w:t>
            </w:r>
          </w:p>
        </w:tc>
        <w:tc>
          <w:tcPr>
            <w:tcW w:w="1418" w:type="dxa"/>
            <w:shd w:val="clear" w:color="auto" w:fill="auto"/>
            <w:vAlign w:val="center"/>
            <w:hideMark/>
          </w:tcPr>
          <w:p w14:paraId="72E3DCFB" w14:textId="77777777" w:rsidR="00B76918" w:rsidRPr="00B76918" w:rsidRDefault="00B76918" w:rsidP="00A654BB">
            <w:pPr>
              <w:rPr>
                <w:color w:val="000000"/>
              </w:rPr>
            </w:pPr>
            <w:r w:rsidRPr="00B76918">
              <w:rPr>
                <w:color w:val="000000"/>
              </w:rPr>
              <w:t>budova + pozemok</w:t>
            </w:r>
          </w:p>
        </w:tc>
      </w:tr>
      <w:tr w:rsidR="00B76918" w:rsidRPr="00B76918" w14:paraId="4AB1CC1E" w14:textId="77777777" w:rsidTr="00A654BB">
        <w:trPr>
          <w:trHeight w:val="330"/>
        </w:trPr>
        <w:tc>
          <w:tcPr>
            <w:tcW w:w="582" w:type="dxa"/>
            <w:shd w:val="clear" w:color="auto" w:fill="auto"/>
            <w:noWrap/>
            <w:vAlign w:val="center"/>
            <w:hideMark/>
          </w:tcPr>
          <w:p w14:paraId="0DDEFDA8" w14:textId="77777777" w:rsidR="00B76918" w:rsidRPr="00B76918" w:rsidRDefault="00B76918" w:rsidP="00A654BB">
            <w:pPr>
              <w:rPr>
                <w:color w:val="000000"/>
              </w:rPr>
            </w:pPr>
            <w:r w:rsidRPr="00B76918">
              <w:rPr>
                <w:color w:val="000000"/>
              </w:rPr>
              <w:t>50.</w:t>
            </w:r>
          </w:p>
        </w:tc>
        <w:tc>
          <w:tcPr>
            <w:tcW w:w="2952" w:type="dxa"/>
            <w:shd w:val="clear" w:color="auto" w:fill="auto"/>
            <w:noWrap/>
            <w:vAlign w:val="center"/>
            <w:hideMark/>
          </w:tcPr>
          <w:p w14:paraId="3EB5BE0B" w14:textId="77777777" w:rsidR="00B76918" w:rsidRPr="00B76918" w:rsidRDefault="00B76918" w:rsidP="00A654BB">
            <w:pPr>
              <w:rPr>
                <w:color w:val="000000"/>
              </w:rPr>
            </w:pPr>
            <w:r w:rsidRPr="00B76918">
              <w:rPr>
                <w:color w:val="000000"/>
              </w:rPr>
              <w:t>HO Čierna nad Tisou</w:t>
            </w:r>
          </w:p>
        </w:tc>
        <w:tc>
          <w:tcPr>
            <w:tcW w:w="3969" w:type="dxa"/>
            <w:shd w:val="clear" w:color="auto" w:fill="auto"/>
            <w:noWrap/>
            <w:vAlign w:val="center"/>
            <w:hideMark/>
          </w:tcPr>
          <w:p w14:paraId="5D4885AF" w14:textId="77777777" w:rsidR="00B76918" w:rsidRPr="00B76918" w:rsidRDefault="00B76918" w:rsidP="00A654BB">
            <w:pPr>
              <w:rPr>
                <w:color w:val="000000"/>
              </w:rPr>
            </w:pPr>
            <w:r w:rsidRPr="00B76918">
              <w:rPr>
                <w:color w:val="000000"/>
              </w:rPr>
              <w:t>Štefánika č. 32, Čierna nad Tisou</w:t>
            </w:r>
          </w:p>
        </w:tc>
        <w:tc>
          <w:tcPr>
            <w:tcW w:w="1418" w:type="dxa"/>
            <w:shd w:val="clear" w:color="auto" w:fill="auto"/>
            <w:vAlign w:val="center"/>
            <w:hideMark/>
          </w:tcPr>
          <w:p w14:paraId="423D74AC" w14:textId="77777777" w:rsidR="00B76918" w:rsidRPr="00B76918" w:rsidRDefault="00B76918" w:rsidP="00A654BB">
            <w:pPr>
              <w:rPr>
                <w:color w:val="000000"/>
              </w:rPr>
            </w:pPr>
            <w:r w:rsidRPr="00B76918">
              <w:rPr>
                <w:color w:val="000000"/>
              </w:rPr>
              <w:t>budova + pozemok</w:t>
            </w:r>
          </w:p>
        </w:tc>
      </w:tr>
      <w:tr w:rsidR="00B76918" w:rsidRPr="00B76918" w14:paraId="7D10D81C" w14:textId="77777777" w:rsidTr="00A654BB">
        <w:trPr>
          <w:trHeight w:val="330"/>
        </w:trPr>
        <w:tc>
          <w:tcPr>
            <w:tcW w:w="582" w:type="dxa"/>
            <w:shd w:val="clear" w:color="auto" w:fill="auto"/>
            <w:noWrap/>
            <w:vAlign w:val="center"/>
            <w:hideMark/>
          </w:tcPr>
          <w:p w14:paraId="21F06860" w14:textId="77777777" w:rsidR="00B76918" w:rsidRPr="00B76918" w:rsidRDefault="00B76918" w:rsidP="00A654BB">
            <w:pPr>
              <w:rPr>
                <w:color w:val="000000"/>
              </w:rPr>
            </w:pPr>
            <w:r w:rsidRPr="00B76918">
              <w:rPr>
                <w:color w:val="000000"/>
              </w:rPr>
              <w:t>51.</w:t>
            </w:r>
          </w:p>
        </w:tc>
        <w:tc>
          <w:tcPr>
            <w:tcW w:w="2952" w:type="dxa"/>
            <w:shd w:val="clear" w:color="auto" w:fill="auto"/>
            <w:noWrap/>
            <w:vAlign w:val="center"/>
            <w:hideMark/>
          </w:tcPr>
          <w:p w14:paraId="1EE0FDAC" w14:textId="77777777" w:rsidR="00B76918" w:rsidRPr="00B76918" w:rsidRDefault="00B76918" w:rsidP="00A654BB">
            <w:pPr>
              <w:rPr>
                <w:color w:val="000000"/>
              </w:rPr>
            </w:pPr>
            <w:r w:rsidRPr="00B76918">
              <w:rPr>
                <w:color w:val="000000"/>
              </w:rPr>
              <w:t>HP Čierna nad Tisou</w:t>
            </w:r>
          </w:p>
        </w:tc>
        <w:tc>
          <w:tcPr>
            <w:tcW w:w="3969" w:type="dxa"/>
            <w:shd w:val="clear" w:color="auto" w:fill="auto"/>
            <w:noWrap/>
            <w:vAlign w:val="center"/>
            <w:hideMark/>
          </w:tcPr>
          <w:p w14:paraId="38707E4F" w14:textId="77777777" w:rsidR="00B76918" w:rsidRPr="00B76918" w:rsidRDefault="00B76918" w:rsidP="00A654BB">
            <w:pPr>
              <w:rPr>
                <w:color w:val="000000"/>
              </w:rPr>
            </w:pPr>
            <w:r w:rsidRPr="00B76918">
              <w:rPr>
                <w:color w:val="000000"/>
              </w:rPr>
              <w:t>Čierna nad Tisou – železničný prechod</w:t>
            </w:r>
          </w:p>
        </w:tc>
        <w:tc>
          <w:tcPr>
            <w:tcW w:w="1418" w:type="dxa"/>
            <w:shd w:val="clear" w:color="auto" w:fill="auto"/>
            <w:vAlign w:val="center"/>
            <w:hideMark/>
          </w:tcPr>
          <w:p w14:paraId="4EAA79D6" w14:textId="77777777" w:rsidR="00B76918" w:rsidRPr="00B76918" w:rsidRDefault="00B76918" w:rsidP="00A654BB">
            <w:pPr>
              <w:rPr>
                <w:color w:val="000000"/>
              </w:rPr>
            </w:pPr>
            <w:r w:rsidRPr="00B76918">
              <w:rPr>
                <w:color w:val="000000"/>
              </w:rPr>
              <w:t>budova</w:t>
            </w:r>
          </w:p>
        </w:tc>
      </w:tr>
      <w:tr w:rsidR="00B76918" w:rsidRPr="00B76918" w14:paraId="135812B9" w14:textId="77777777" w:rsidTr="00A654BB">
        <w:trPr>
          <w:trHeight w:val="119"/>
        </w:trPr>
        <w:tc>
          <w:tcPr>
            <w:tcW w:w="582" w:type="dxa"/>
            <w:shd w:val="clear" w:color="auto" w:fill="auto"/>
            <w:noWrap/>
            <w:vAlign w:val="center"/>
            <w:hideMark/>
          </w:tcPr>
          <w:p w14:paraId="0A3FB46B" w14:textId="77777777" w:rsidR="00B76918" w:rsidRPr="00B76918" w:rsidRDefault="00B76918" w:rsidP="00A654BB">
            <w:pPr>
              <w:rPr>
                <w:color w:val="000000"/>
              </w:rPr>
            </w:pPr>
            <w:r w:rsidRPr="00B76918">
              <w:rPr>
                <w:color w:val="000000"/>
              </w:rPr>
              <w:t>52.</w:t>
            </w:r>
          </w:p>
        </w:tc>
        <w:tc>
          <w:tcPr>
            <w:tcW w:w="2952" w:type="dxa"/>
            <w:shd w:val="clear" w:color="auto" w:fill="auto"/>
            <w:noWrap/>
            <w:vAlign w:val="center"/>
            <w:hideMark/>
          </w:tcPr>
          <w:p w14:paraId="48F9254B" w14:textId="77777777" w:rsidR="00B76918" w:rsidRPr="00B76918" w:rsidRDefault="00B76918" w:rsidP="00A654BB">
            <w:pPr>
              <w:rPr>
                <w:color w:val="000000"/>
              </w:rPr>
            </w:pPr>
            <w:r w:rsidRPr="00B76918">
              <w:rPr>
                <w:color w:val="000000"/>
              </w:rPr>
              <w:t>HP Čierna nad Tisou</w:t>
            </w:r>
          </w:p>
        </w:tc>
        <w:tc>
          <w:tcPr>
            <w:tcW w:w="3969" w:type="dxa"/>
            <w:shd w:val="clear" w:color="auto" w:fill="auto"/>
            <w:vAlign w:val="center"/>
            <w:hideMark/>
          </w:tcPr>
          <w:p w14:paraId="19187F79" w14:textId="77777777" w:rsidR="00B76918" w:rsidRPr="00B76918" w:rsidRDefault="00B76918" w:rsidP="00A654BB">
            <w:pPr>
              <w:rPr>
                <w:color w:val="000000"/>
              </w:rPr>
            </w:pPr>
            <w:r w:rsidRPr="00B76918">
              <w:rPr>
                <w:color w:val="000000"/>
              </w:rPr>
              <w:t>Železničná 212, Čierna nad Tisou (budova Pobočky colného úradu Michalovce)</w:t>
            </w:r>
          </w:p>
        </w:tc>
        <w:tc>
          <w:tcPr>
            <w:tcW w:w="1418" w:type="dxa"/>
            <w:shd w:val="clear" w:color="auto" w:fill="auto"/>
            <w:vAlign w:val="center"/>
            <w:hideMark/>
          </w:tcPr>
          <w:p w14:paraId="5BDEF489" w14:textId="77777777" w:rsidR="00B76918" w:rsidRPr="00B76918" w:rsidRDefault="00B76918" w:rsidP="00A654BB">
            <w:pPr>
              <w:rPr>
                <w:color w:val="000000"/>
              </w:rPr>
            </w:pPr>
            <w:r w:rsidRPr="00B76918">
              <w:rPr>
                <w:color w:val="000000"/>
              </w:rPr>
              <w:t>budova</w:t>
            </w:r>
          </w:p>
        </w:tc>
      </w:tr>
      <w:tr w:rsidR="00B76918" w:rsidRPr="00B76918" w14:paraId="1F9B833A" w14:textId="77777777" w:rsidTr="00A654BB">
        <w:trPr>
          <w:trHeight w:val="345"/>
        </w:trPr>
        <w:tc>
          <w:tcPr>
            <w:tcW w:w="8921" w:type="dxa"/>
            <w:gridSpan w:val="4"/>
            <w:shd w:val="clear" w:color="auto" w:fill="F2F2F2" w:themeFill="background1" w:themeFillShade="F2"/>
            <w:noWrap/>
            <w:vAlign w:val="center"/>
            <w:hideMark/>
          </w:tcPr>
          <w:p w14:paraId="34D30CB6" w14:textId="77777777" w:rsidR="00B76918" w:rsidRPr="00B76918" w:rsidRDefault="00B76918" w:rsidP="00A654BB">
            <w:pPr>
              <w:jc w:val="center"/>
              <w:rPr>
                <w:b/>
                <w:bCs/>
                <w:color w:val="000000"/>
              </w:rPr>
            </w:pPr>
            <w:r w:rsidRPr="00B76918">
              <w:rPr>
                <w:b/>
                <w:bCs/>
                <w:color w:val="000000"/>
              </w:rPr>
              <w:t>Objekty HaZZ - krajské riaditeľstvo, okresné riaditeľstvá, hasičské stanice</w:t>
            </w:r>
          </w:p>
        </w:tc>
      </w:tr>
      <w:tr w:rsidR="00B76918" w:rsidRPr="00B76918" w14:paraId="339DDC9E" w14:textId="77777777" w:rsidTr="00A654BB">
        <w:trPr>
          <w:trHeight w:val="330"/>
        </w:trPr>
        <w:tc>
          <w:tcPr>
            <w:tcW w:w="582" w:type="dxa"/>
            <w:shd w:val="clear" w:color="auto" w:fill="auto"/>
            <w:noWrap/>
            <w:vAlign w:val="center"/>
            <w:hideMark/>
          </w:tcPr>
          <w:p w14:paraId="2C060B22" w14:textId="77777777" w:rsidR="00B76918" w:rsidRPr="00B76918" w:rsidRDefault="00B76918" w:rsidP="00A654BB">
            <w:pPr>
              <w:rPr>
                <w:color w:val="000000"/>
              </w:rPr>
            </w:pPr>
            <w:r w:rsidRPr="00B76918">
              <w:rPr>
                <w:color w:val="000000"/>
              </w:rPr>
              <w:t>53.</w:t>
            </w:r>
          </w:p>
        </w:tc>
        <w:tc>
          <w:tcPr>
            <w:tcW w:w="2952" w:type="dxa"/>
            <w:shd w:val="clear" w:color="auto" w:fill="auto"/>
            <w:noWrap/>
            <w:vAlign w:val="center"/>
            <w:hideMark/>
          </w:tcPr>
          <w:p w14:paraId="7EE5E0A1" w14:textId="77777777" w:rsidR="00B76918" w:rsidRPr="00B76918" w:rsidRDefault="00B76918" w:rsidP="00A654BB">
            <w:pPr>
              <w:rPr>
                <w:color w:val="000000"/>
              </w:rPr>
            </w:pPr>
            <w:r w:rsidRPr="00B76918">
              <w:rPr>
                <w:color w:val="000000"/>
              </w:rPr>
              <w:t>KR HaZZ v Košiciach</w:t>
            </w:r>
          </w:p>
        </w:tc>
        <w:tc>
          <w:tcPr>
            <w:tcW w:w="3969" w:type="dxa"/>
            <w:shd w:val="clear" w:color="auto" w:fill="auto"/>
            <w:noWrap/>
            <w:vAlign w:val="center"/>
            <w:hideMark/>
          </w:tcPr>
          <w:p w14:paraId="53E7730E" w14:textId="77777777" w:rsidR="00B76918" w:rsidRPr="00B76918" w:rsidRDefault="00B76918" w:rsidP="00A654BB">
            <w:pPr>
              <w:rPr>
                <w:color w:val="000000"/>
              </w:rPr>
            </w:pPr>
            <w:r w:rsidRPr="00B76918">
              <w:rPr>
                <w:color w:val="000000"/>
              </w:rPr>
              <w:t>Požiarnická č. 4, Košice</w:t>
            </w:r>
          </w:p>
        </w:tc>
        <w:tc>
          <w:tcPr>
            <w:tcW w:w="1418" w:type="dxa"/>
            <w:shd w:val="clear" w:color="auto" w:fill="auto"/>
            <w:vAlign w:val="center"/>
            <w:hideMark/>
          </w:tcPr>
          <w:p w14:paraId="7135AF95" w14:textId="77777777" w:rsidR="00B76918" w:rsidRPr="00B76918" w:rsidRDefault="00B76918" w:rsidP="00A654BB">
            <w:pPr>
              <w:rPr>
                <w:color w:val="000000"/>
              </w:rPr>
            </w:pPr>
            <w:r w:rsidRPr="00B76918">
              <w:rPr>
                <w:color w:val="000000"/>
              </w:rPr>
              <w:t>budova</w:t>
            </w:r>
          </w:p>
        </w:tc>
      </w:tr>
      <w:tr w:rsidR="00B76918" w:rsidRPr="00B76918" w14:paraId="7C142B12" w14:textId="77777777" w:rsidTr="00A654BB">
        <w:trPr>
          <w:trHeight w:val="330"/>
        </w:trPr>
        <w:tc>
          <w:tcPr>
            <w:tcW w:w="582" w:type="dxa"/>
            <w:shd w:val="clear" w:color="auto" w:fill="auto"/>
            <w:noWrap/>
            <w:vAlign w:val="center"/>
            <w:hideMark/>
          </w:tcPr>
          <w:p w14:paraId="4A256C0B" w14:textId="77777777" w:rsidR="00B76918" w:rsidRPr="00B76918" w:rsidRDefault="00B76918" w:rsidP="00A654BB">
            <w:pPr>
              <w:rPr>
                <w:color w:val="000000"/>
              </w:rPr>
            </w:pPr>
            <w:r w:rsidRPr="00B76918">
              <w:rPr>
                <w:color w:val="000000"/>
              </w:rPr>
              <w:t>54.</w:t>
            </w:r>
          </w:p>
        </w:tc>
        <w:tc>
          <w:tcPr>
            <w:tcW w:w="2952" w:type="dxa"/>
            <w:shd w:val="clear" w:color="auto" w:fill="auto"/>
            <w:noWrap/>
            <w:vAlign w:val="center"/>
            <w:hideMark/>
          </w:tcPr>
          <w:p w14:paraId="18AEC940" w14:textId="77777777" w:rsidR="00B76918" w:rsidRPr="00B76918" w:rsidRDefault="00B76918" w:rsidP="00A654BB">
            <w:pPr>
              <w:rPr>
                <w:color w:val="000000"/>
              </w:rPr>
            </w:pPr>
            <w:r w:rsidRPr="00B76918">
              <w:rPr>
                <w:color w:val="000000"/>
              </w:rPr>
              <w:t>OR HaZZ v Košiciach</w:t>
            </w:r>
          </w:p>
        </w:tc>
        <w:tc>
          <w:tcPr>
            <w:tcW w:w="3969" w:type="dxa"/>
            <w:shd w:val="clear" w:color="auto" w:fill="auto"/>
            <w:noWrap/>
            <w:vAlign w:val="center"/>
            <w:hideMark/>
          </w:tcPr>
          <w:p w14:paraId="046B5B45" w14:textId="77777777" w:rsidR="00B76918" w:rsidRPr="00B76918" w:rsidRDefault="00B76918" w:rsidP="00A654BB">
            <w:pPr>
              <w:rPr>
                <w:color w:val="000000"/>
              </w:rPr>
            </w:pPr>
            <w:r w:rsidRPr="00B76918">
              <w:rPr>
                <w:color w:val="000000"/>
              </w:rPr>
              <w:t>Požiarnická č. 4, Košice</w:t>
            </w:r>
          </w:p>
        </w:tc>
        <w:tc>
          <w:tcPr>
            <w:tcW w:w="1418" w:type="dxa"/>
            <w:shd w:val="clear" w:color="auto" w:fill="auto"/>
            <w:vAlign w:val="center"/>
            <w:hideMark/>
          </w:tcPr>
          <w:p w14:paraId="25991054" w14:textId="77777777" w:rsidR="00B76918" w:rsidRPr="00B76918" w:rsidRDefault="00B76918" w:rsidP="00A654BB">
            <w:pPr>
              <w:rPr>
                <w:color w:val="000000"/>
              </w:rPr>
            </w:pPr>
            <w:r w:rsidRPr="00B76918">
              <w:rPr>
                <w:color w:val="000000"/>
              </w:rPr>
              <w:t>budova</w:t>
            </w:r>
          </w:p>
        </w:tc>
      </w:tr>
      <w:tr w:rsidR="00B76918" w:rsidRPr="00B76918" w14:paraId="295EC43B" w14:textId="77777777" w:rsidTr="00A654BB">
        <w:trPr>
          <w:trHeight w:val="330"/>
        </w:trPr>
        <w:tc>
          <w:tcPr>
            <w:tcW w:w="582" w:type="dxa"/>
            <w:shd w:val="clear" w:color="auto" w:fill="auto"/>
            <w:noWrap/>
            <w:vAlign w:val="center"/>
            <w:hideMark/>
          </w:tcPr>
          <w:p w14:paraId="2CC55976" w14:textId="77777777" w:rsidR="00B76918" w:rsidRPr="00B76918" w:rsidRDefault="00B76918" w:rsidP="00A654BB">
            <w:pPr>
              <w:rPr>
                <w:color w:val="000000"/>
              </w:rPr>
            </w:pPr>
            <w:r w:rsidRPr="00B76918">
              <w:rPr>
                <w:color w:val="000000"/>
              </w:rPr>
              <w:t>55.</w:t>
            </w:r>
          </w:p>
        </w:tc>
        <w:tc>
          <w:tcPr>
            <w:tcW w:w="2952" w:type="dxa"/>
            <w:shd w:val="clear" w:color="auto" w:fill="auto"/>
            <w:noWrap/>
            <w:vAlign w:val="center"/>
            <w:hideMark/>
          </w:tcPr>
          <w:p w14:paraId="2A05CA87" w14:textId="77777777" w:rsidR="00B76918" w:rsidRPr="00B76918" w:rsidRDefault="00B76918" w:rsidP="00A654BB">
            <w:pPr>
              <w:rPr>
                <w:color w:val="000000"/>
              </w:rPr>
            </w:pPr>
            <w:r w:rsidRPr="00B76918">
              <w:rPr>
                <w:color w:val="000000"/>
              </w:rPr>
              <w:t>HS v Košiciach</w:t>
            </w:r>
          </w:p>
        </w:tc>
        <w:tc>
          <w:tcPr>
            <w:tcW w:w="3969" w:type="dxa"/>
            <w:shd w:val="clear" w:color="auto" w:fill="auto"/>
            <w:noWrap/>
            <w:vAlign w:val="center"/>
            <w:hideMark/>
          </w:tcPr>
          <w:p w14:paraId="3B375B89" w14:textId="77777777" w:rsidR="00B76918" w:rsidRPr="00B76918" w:rsidRDefault="00B76918" w:rsidP="00A654BB">
            <w:pPr>
              <w:rPr>
                <w:color w:val="000000"/>
              </w:rPr>
            </w:pPr>
            <w:r w:rsidRPr="00B76918">
              <w:rPr>
                <w:color w:val="000000"/>
              </w:rPr>
              <w:t>Požiarnická č. 4, Košice</w:t>
            </w:r>
          </w:p>
        </w:tc>
        <w:tc>
          <w:tcPr>
            <w:tcW w:w="1418" w:type="dxa"/>
            <w:shd w:val="clear" w:color="auto" w:fill="auto"/>
            <w:vAlign w:val="center"/>
            <w:hideMark/>
          </w:tcPr>
          <w:p w14:paraId="55BF5CFA" w14:textId="77777777" w:rsidR="00B76918" w:rsidRPr="00B76918" w:rsidRDefault="00B76918" w:rsidP="00A654BB">
            <w:pPr>
              <w:rPr>
                <w:color w:val="000000"/>
              </w:rPr>
            </w:pPr>
            <w:r w:rsidRPr="00B76918">
              <w:rPr>
                <w:color w:val="000000"/>
              </w:rPr>
              <w:t>budova</w:t>
            </w:r>
          </w:p>
        </w:tc>
      </w:tr>
      <w:tr w:rsidR="00B76918" w:rsidRPr="00B76918" w14:paraId="70D31F02" w14:textId="77777777" w:rsidTr="00A654BB">
        <w:trPr>
          <w:trHeight w:val="330"/>
        </w:trPr>
        <w:tc>
          <w:tcPr>
            <w:tcW w:w="582" w:type="dxa"/>
            <w:shd w:val="clear" w:color="auto" w:fill="auto"/>
            <w:noWrap/>
            <w:vAlign w:val="center"/>
            <w:hideMark/>
          </w:tcPr>
          <w:p w14:paraId="339AC401" w14:textId="77777777" w:rsidR="00B76918" w:rsidRPr="00B76918" w:rsidRDefault="00B76918" w:rsidP="00A654BB">
            <w:pPr>
              <w:rPr>
                <w:color w:val="000000"/>
              </w:rPr>
            </w:pPr>
            <w:r w:rsidRPr="00B76918">
              <w:rPr>
                <w:color w:val="000000"/>
              </w:rPr>
              <w:t>56.</w:t>
            </w:r>
          </w:p>
        </w:tc>
        <w:tc>
          <w:tcPr>
            <w:tcW w:w="2952" w:type="dxa"/>
            <w:shd w:val="clear" w:color="auto" w:fill="auto"/>
            <w:noWrap/>
            <w:vAlign w:val="center"/>
            <w:hideMark/>
          </w:tcPr>
          <w:p w14:paraId="535E3985" w14:textId="77777777" w:rsidR="00B76918" w:rsidRPr="00B76918" w:rsidRDefault="00B76918" w:rsidP="00A654BB">
            <w:pPr>
              <w:rPr>
                <w:color w:val="000000"/>
              </w:rPr>
            </w:pPr>
            <w:r w:rsidRPr="00B76918">
              <w:rPr>
                <w:color w:val="000000"/>
              </w:rPr>
              <w:t>KR HaZZ – prevencia v Košiciach</w:t>
            </w:r>
          </w:p>
        </w:tc>
        <w:tc>
          <w:tcPr>
            <w:tcW w:w="3969" w:type="dxa"/>
            <w:shd w:val="clear" w:color="auto" w:fill="auto"/>
            <w:noWrap/>
            <w:vAlign w:val="center"/>
            <w:hideMark/>
          </w:tcPr>
          <w:p w14:paraId="60D19761" w14:textId="77777777" w:rsidR="00B76918" w:rsidRPr="00B76918" w:rsidRDefault="00B76918" w:rsidP="00A654BB">
            <w:pPr>
              <w:rPr>
                <w:color w:val="000000"/>
              </w:rPr>
            </w:pPr>
            <w:r w:rsidRPr="00B76918">
              <w:rPr>
                <w:color w:val="000000"/>
              </w:rPr>
              <w:t>Mudroňova č. 15, Košice</w:t>
            </w:r>
          </w:p>
        </w:tc>
        <w:tc>
          <w:tcPr>
            <w:tcW w:w="1418" w:type="dxa"/>
            <w:shd w:val="clear" w:color="auto" w:fill="auto"/>
            <w:vAlign w:val="center"/>
            <w:hideMark/>
          </w:tcPr>
          <w:p w14:paraId="63A94BF0" w14:textId="77777777" w:rsidR="00B76918" w:rsidRPr="00B76918" w:rsidRDefault="00B76918" w:rsidP="00A654BB">
            <w:pPr>
              <w:rPr>
                <w:color w:val="000000"/>
              </w:rPr>
            </w:pPr>
            <w:r w:rsidRPr="00B76918">
              <w:rPr>
                <w:color w:val="000000"/>
              </w:rPr>
              <w:t>budova</w:t>
            </w:r>
          </w:p>
        </w:tc>
      </w:tr>
      <w:tr w:rsidR="00B76918" w:rsidRPr="00B76918" w14:paraId="010F1EF2" w14:textId="77777777" w:rsidTr="00A654BB">
        <w:trPr>
          <w:trHeight w:val="315"/>
        </w:trPr>
        <w:tc>
          <w:tcPr>
            <w:tcW w:w="582" w:type="dxa"/>
            <w:shd w:val="clear" w:color="auto" w:fill="auto"/>
            <w:noWrap/>
            <w:vAlign w:val="center"/>
            <w:hideMark/>
          </w:tcPr>
          <w:p w14:paraId="6E599459" w14:textId="77777777" w:rsidR="00B76918" w:rsidRPr="00B76918" w:rsidRDefault="00B76918" w:rsidP="00A654BB">
            <w:pPr>
              <w:rPr>
                <w:color w:val="000000"/>
              </w:rPr>
            </w:pPr>
            <w:r w:rsidRPr="00B76918">
              <w:rPr>
                <w:color w:val="000000"/>
              </w:rPr>
              <w:t>57.</w:t>
            </w:r>
          </w:p>
        </w:tc>
        <w:tc>
          <w:tcPr>
            <w:tcW w:w="2952" w:type="dxa"/>
            <w:shd w:val="clear" w:color="auto" w:fill="auto"/>
            <w:noWrap/>
            <w:vAlign w:val="center"/>
            <w:hideMark/>
          </w:tcPr>
          <w:p w14:paraId="7D9D07A6" w14:textId="77777777" w:rsidR="00B76918" w:rsidRPr="00B76918" w:rsidRDefault="00B76918" w:rsidP="00A654BB">
            <w:pPr>
              <w:rPr>
                <w:color w:val="000000"/>
              </w:rPr>
            </w:pPr>
            <w:r w:rsidRPr="00B76918">
              <w:rPr>
                <w:color w:val="000000"/>
              </w:rPr>
              <w:t>OR HaZZ – prevencia v Košiciach</w:t>
            </w:r>
          </w:p>
        </w:tc>
        <w:tc>
          <w:tcPr>
            <w:tcW w:w="3969" w:type="dxa"/>
            <w:shd w:val="clear" w:color="auto" w:fill="auto"/>
            <w:noWrap/>
            <w:vAlign w:val="center"/>
            <w:hideMark/>
          </w:tcPr>
          <w:p w14:paraId="0C3B6C1C" w14:textId="77777777" w:rsidR="00B76918" w:rsidRPr="00B76918" w:rsidRDefault="00B76918" w:rsidP="00A654BB">
            <w:pPr>
              <w:rPr>
                <w:color w:val="000000"/>
              </w:rPr>
            </w:pPr>
            <w:r w:rsidRPr="00B76918">
              <w:rPr>
                <w:color w:val="000000"/>
              </w:rPr>
              <w:t>Mudroňova č. 15, Košice</w:t>
            </w:r>
          </w:p>
        </w:tc>
        <w:tc>
          <w:tcPr>
            <w:tcW w:w="1418" w:type="dxa"/>
            <w:shd w:val="clear" w:color="auto" w:fill="auto"/>
            <w:vAlign w:val="center"/>
            <w:hideMark/>
          </w:tcPr>
          <w:p w14:paraId="5EAF2AF0" w14:textId="77777777" w:rsidR="00B76918" w:rsidRPr="00B76918" w:rsidRDefault="00B76918" w:rsidP="00A654BB">
            <w:pPr>
              <w:rPr>
                <w:color w:val="000000"/>
              </w:rPr>
            </w:pPr>
            <w:r w:rsidRPr="00B76918">
              <w:rPr>
                <w:color w:val="000000"/>
              </w:rPr>
              <w:t>budova</w:t>
            </w:r>
          </w:p>
        </w:tc>
      </w:tr>
      <w:tr w:rsidR="00B76918" w:rsidRPr="00B76918" w14:paraId="7FA48DE1" w14:textId="77777777" w:rsidTr="00A654BB">
        <w:trPr>
          <w:trHeight w:val="330"/>
        </w:trPr>
        <w:tc>
          <w:tcPr>
            <w:tcW w:w="582" w:type="dxa"/>
            <w:shd w:val="clear" w:color="auto" w:fill="auto"/>
            <w:noWrap/>
            <w:vAlign w:val="center"/>
            <w:hideMark/>
          </w:tcPr>
          <w:p w14:paraId="3C22D0A7" w14:textId="77777777" w:rsidR="00B76918" w:rsidRPr="00B76918" w:rsidRDefault="00B76918" w:rsidP="00A654BB">
            <w:pPr>
              <w:rPr>
                <w:color w:val="000000"/>
              </w:rPr>
            </w:pPr>
            <w:r w:rsidRPr="00B76918">
              <w:rPr>
                <w:color w:val="000000"/>
              </w:rPr>
              <w:t>58.</w:t>
            </w:r>
          </w:p>
        </w:tc>
        <w:tc>
          <w:tcPr>
            <w:tcW w:w="2952" w:type="dxa"/>
            <w:shd w:val="clear" w:color="auto" w:fill="auto"/>
            <w:noWrap/>
            <w:vAlign w:val="center"/>
            <w:hideMark/>
          </w:tcPr>
          <w:p w14:paraId="1EAB6CFD" w14:textId="77777777" w:rsidR="00B76918" w:rsidRPr="00B76918" w:rsidRDefault="00B76918" w:rsidP="00A654BB">
            <w:pPr>
              <w:rPr>
                <w:color w:val="000000"/>
              </w:rPr>
            </w:pPr>
            <w:r w:rsidRPr="00B76918">
              <w:rPr>
                <w:color w:val="000000"/>
              </w:rPr>
              <w:t>HS v Košiciach – Šaci</w:t>
            </w:r>
          </w:p>
        </w:tc>
        <w:tc>
          <w:tcPr>
            <w:tcW w:w="3969" w:type="dxa"/>
            <w:shd w:val="clear" w:color="auto" w:fill="auto"/>
            <w:noWrap/>
            <w:vAlign w:val="center"/>
            <w:hideMark/>
          </w:tcPr>
          <w:p w14:paraId="3180EE71" w14:textId="77777777" w:rsidR="00B76918" w:rsidRPr="00B76918" w:rsidRDefault="00B76918" w:rsidP="00A654BB">
            <w:pPr>
              <w:rPr>
                <w:color w:val="000000"/>
              </w:rPr>
            </w:pPr>
            <w:r w:rsidRPr="00B76918">
              <w:rPr>
                <w:color w:val="000000"/>
              </w:rPr>
              <w:t>Ranná č. 4, Košice - Šaca</w:t>
            </w:r>
          </w:p>
        </w:tc>
        <w:tc>
          <w:tcPr>
            <w:tcW w:w="1418" w:type="dxa"/>
            <w:shd w:val="clear" w:color="auto" w:fill="auto"/>
            <w:vAlign w:val="center"/>
            <w:hideMark/>
          </w:tcPr>
          <w:p w14:paraId="3A48384C" w14:textId="77777777" w:rsidR="00B76918" w:rsidRPr="00B76918" w:rsidRDefault="00B76918" w:rsidP="00A654BB">
            <w:pPr>
              <w:rPr>
                <w:color w:val="000000"/>
              </w:rPr>
            </w:pPr>
            <w:r w:rsidRPr="00B76918">
              <w:rPr>
                <w:color w:val="000000"/>
              </w:rPr>
              <w:t>budova</w:t>
            </w:r>
          </w:p>
        </w:tc>
      </w:tr>
      <w:tr w:rsidR="00B76918" w:rsidRPr="00B76918" w14:paraId="2098AF20" w14:textId="77777777" w:rsidTr="00A654BB">
        <w:trPr>
          <w:trHeight w:val="330"/>
        </w:trPr>
        <w:tc>
          <w:tcPr>
            <w:tcW w:w="582" w:type="dxa"/>
            <w:shd w:val="clear" w:color="auto" w:fill="auto"/>
            <w:noWrap/>
            <w:vAlign w:val="center"/>
            <w:hideMark/>
          </w:tcPr>
          <w:p w14:paraId="66E3DB82" w14:textId="77777777" w:rsidR="00B76918" w:rsidRPr="00B76918" w:rsidRDefault="00B76918" w:rsidP="00A654BB">
            <w:pPr>
              <w:rPr>
                <w:color w:val="000000"/>
              </w:rPr>
            </w:pPr>
            <w:r w:rsidRPr="00B76918">
              <w:rPr>
                <w:color w:val="000000"/>
              </w:rPr>
              <w:t>59.</w:t>
            </w:r>
          </w:p>
        </w:tc>
        <w:tc>
          <w:tcPr>
            <w:tcW w:w="2952" w:type="dxa"/>
            <w:shd w:val="clear" w:color="auto" w:fill="auto"/>
            <w:noWrap/>
            <w:vAlign w:val="center"/>
            <w:hideMark/>
          </w:tcPr>
          <w:p w14:paraId="4E690449" w14:textId="77777777" w:rsidR="00B76918" w:rsidRPr="00B76918" w:rsidRDefault="00B76918" w:rsidP="00A654BB">
            <w:pPr>
              <w:rPr>
                <w:color w:val="000000"/>
              </w:rPr>
            </w:pPr>
            <w:r w:rsidRPr="00B76918">
              <w:rPr>
                <w:color w:val="000000"/>
              </w:rPr>
              <w:t>HS v Moldave nad Bodvou</w:t>
            </w:r>
          </w:p>
        </w:tc>
        <w:tc>
          <w:tcPr>
            <w:tcW w:w="3969" w:type="dxa"/>
            <w:shd w:val="clear" w:color="auto" w:fill="auto"/>
            <w:noWrap/>
            <w:vAlign w:val="center"/>
            <w:hideMark/>
          </w:tcPr>
          <w:p w14:paraId="2DD63A3D" w14:textId="77777777" w:rsidR="00B76918" w:rsidRPr="00B76918" w:rsidRDefault="00B76918" w:rsidP="00A654BB">
            <w:pPr>
              <w:rPr>
                <w:color w:val="000000"/>
              </w:rPr>
            </w:pPr>
            <w:r w:rsidRPr="00B76918">
              <w:rPr>
                <w:color w:val="000000"/>
              </w:rPr>
              <w:t>Rožňavská č. 25, Moldava nad Bodvou</w:t>
            </w:r>
          </w:p>
        </w:tc>
        <w:tc>
          <w:tcPr>
            <w:tcW w:w="1418" w:type="dxa"/>
            <w:shd w:val="clear" w:color="auto" w:fill="auto"/>
            <w:vAlign w:val="center"/>
            <w:hideMark/>
          </w:tcPr>
          <w:p w14:paraId="0E850836" w14:textId="77777777" w:rsidR="00B76918" w:rsidRPr="00B76918" w:rsidRDefault="00B76918" w:rsidP="00A654BB">
            <w:pPr>
              <w:rPr>
                <w:color w:val="000000"/>
              </w:rPr>
            </w:pPr>
            <w:r w:rsidRPr="00B76918">
              <w:rPr>
                <w:color w:val="000000"/>
              </w:rPr>
              <w:t>budova</w:t>
            </w:r>
          </w:p>
        </w:tc>
      </w:tr>
      <w:tr w:rsidR="00B76918" w:rsidRPr="00B76918" w14:paraId="0366680F" w14:textId="77777777" w:rsidTr="00A654BB">
        <w:trPr>
          <w:trHeight w:val="330"/>
        </w:trPr>
        <w:tc>
          <w:tcPr>
            <w:tcW w:w="582" w:type="dxa"/>
            <w:shd w:val="clear" w:color="auto" w:fill="auto"/>
            <w:noWrap/>
            <w:vAlign w:val="center"/>
            <w:hideMark/>
          </w:tcPr>
          <w:p w14:paraId="1C83183F" w14:textId="77777777" w:rsidR="00B76918" w:rsidRPr="00B76918" w:rsidRDefault="00B76918" w:rsidP="00A654BB">
            <w:pPr>
              <w:rPr>
                <w:color w:val="000000"/>
              </w:rPr>
            </w:pPr>
            <w:r w:rsidRPr="00B76918">
              <w:rPr>
                <w:color w:val="000000"/>
              </w:rPr>
              <w:t>60.</w:t>
            </w:r>
          </w:p>
        </w:tc>
        <w:tc>
          <w:tcPr>
            <w:tcW w:w="2952" w:type="dxa"/>
            <w:shd w:val="clear" w:color="auto" w:fill="auto"/>
            <w:noWrap/>
            <w:vAlign w:val="center"/>
            <w:hideMark/>
          </w:tcPr>
          <w:p w14:paraId="6C45F683" w14:textId="77777777" w:rsidR="00B76918" w:rsidRPr="00B76918" w:rsidRDefault="00B76918" w:rsidP="00A654BB">
            <w:pPr>
              <w:rPr>
                <w:color w:val="000000"/>
              </w:rPr>
            </w:pPr>
            <w:r w:rsidRPr="00B76918">
              <w:rPr>
                <w:color w:val="000000"/>
              </w:rPr>
              <w:t>HS v Čani</w:t>
            </w:r>
          </w:p>
        </w:tc>
        <w:tc>
          <w:tcPr>
            <w:tcW w:w="3969" w:type="dxa"/>
            <w:shd w:val="clear" w:color="auto" w:fill="auto"/>
            <w:noWrap/>
            <w:vAlign w:val="center"/>
            <w:hideMark/>
          </w:tcPr>
          <w:p w14:paraId="530EE052" w14:textId="77777777" w:rsidR="00B76918" w:rsidRPr="00B76918" w:rsidRDefault="00B76918" w:rsidP="00A654BB">
            <w:pPr>
              <w:rPr>
                <w:color w:val="000000"/>
              </w:rPr>
            </w:pPr>
            <w:r w:rsidRPr="00B76918">
              <w:rPr>
                <w:color w:val="000000"/>
              </w:rPr>
              <w:t>Skladná, Čaňa</w:t>
            </w:r>
          </w:p>
        </w:tc>
        <w:tc>
          <w:tcPr>
            <w:tcW w:w="1418" w:type="dxa"/>
            <w:shd w:val="clear" w:color="auto" w:fill="auto"/>
            <w:vAlign w:val="center"/>
            <w:hideMark/>
          </w:tcPr>
          <w:p w14:paraId="7CC096CE" w14:textId="77777777" w:rsidR="00B76918" w:rsidRPr="00B76918" w:rsidRDefault="00B76918" w:rsidP="00A654BB">
            <w:pPr>
              <w:rPr>
                <w:color w:val="000000"/>
              </w:rPr>
            </w:pPr>
            <w:r w:rsidRPr="00B76918">
              <w:rPr>
                <w:color w:val="000000"/>
              </w:rPr>
              <w:t>budova</w:t>
            </w:r>
          </w:p>
        </w:tc>
      </w:tr>
      <w:tr w:rsidR="00B76918" w:rsidRPr="00B76918" w14:paraId="1639A041" w14:textId="77777777" w:rsidTr="00A654BB">
        <w:trPr>
          <w:trHeight w:val="330"/>
        </w:trPr>
        <w:tc>
          <w:tcPr>
            <w:tcW w:w="582" w:type="dxa"/>
            <w:shd w:val="clear" w:color="auto" w:fill="auto"/>
            <w:noWrap/>
            <w:vAlign w:val="center"/>
            <w:hideMark/>
          </w:tcPr>
          <w:p w14:paraId="0AB2A772" w14:textId="77777777" w:rsidR="00B76918" w:rsidRPr="00B76918" w:rsidRDefault="00B76918" w:rsidP="00A654BB">
            <w:pPr>
              <w:rPr>
                <w:color w:val="000000"/>
              </w:rPr>
            </w:pPr>
            <w:r w:rsidRPr="00B76918">
              <w:rPr>
                <w:color w:val="000000"/>
              </w:rPr>
              <w:t>61.</w:t>
            </w:r>
          </w:p>
        </w:tc>
        <w:tc>
          <w:tcPr>
            <w:tcW w:w="2952" w:type="dxa"/>
            <w:shd w:val="clear" w:color="auto" w:fill="auto"/>
            <w:noWrap/>
            <w:vAlign w:val="center"/>
            <w:hideMark/>
          </w:tcPr>
          <w:p w14:paraId="02CE8966" w14:textId="77777777" w:rsidR="00B76918" w:rsidRPr="00B76918" w:rsidRDefault="00B76918" w:rsidP="00A654BB">
            <w:pPr>
              <w:rPr>
                <w:color w:val="000000"/>
              </w:rPr>
            </w:pPr>
            <w:r w:rsidRPr="00B76918">
              <w:rPr>
                <w:color w:val="000000"/>
              </w:rPr>
              <w:t>HS v Bidovciach</w:t>
            </w:r>
          </w:p>
        </w:tc>
        <w:tc>
          <w:tcPr>
            <w:tcW w:w="3969" w:type="dxa"/>
            <w:shd w:val="clear" w:color="auto" w:fill="auto"/>
            <w:noWrap/>
            <w:vAlign w:val="center"/>
            <w:hideMark/>
          </w:tcPr>
          <w:p w14:paraId="4879BE62" w14:textId="77777777" w:rsidR="00B76918" w:rsidRPr="00B76918" w:rsidRDefault="00B76918" w:rsidP="00A654BB">
            <w:pPr>
              <w:rPr>
                <w:color w:val="000000"/>
              </w:rPr>
            </w:pPr>
            <w:r w:rsidRPr="00B76918">
              <w:rPr>
                <w:color w:val="000000"/>
              </w:rPr>
              <w:t>Bidovce č. 205</w:t>
            </w:r>
          </w:p>
        </w:tc>
        <w:tc>
          <w:tcPr>
            <w:tcW w:w="1418" w:type="dxa"/>
            <w:shd w:val="clear" w:color="auto" w:fill="auto"/>
            <w:vAlign w:val="center"/>
            <w:hideMark/>
          </w:tcPr>
          <w:p w14:paraId="01899584" w14:textId="77777777" w:rsidR="00B76918" w:rsidRPr="00B76918" w:rsidRDefault="00B76918" w:rsidP="00A654BB">
            <w:pPr>
              <w:rPr>
                <w:color w:val="000000"/>
              </w:rPr>
            </w:pPr>
            <w:r w:rsidRPr="00B76918">
              <w:rPr>
                <w:color w:val="000000"/>
              </w:rPr>
              <w:t>budova</w:t>
            </w:r>
          </w:p>
        </w:tc>
      </w:tr>
      <w:tr w:rsidR="00B76918" w:rsidRPr="00B76918" w14:paraId="6FD4C53F" w14:textId="77777777" w:rsidTr="00A654BB">
        <w:trPr>
          <w:trHeight w:val="330"/>
        </w:trPr>
        <w:tc>
          <w:tcPr>
            <w:tcW w:w="582" w:type="dxa"/>
            <w:shd w:val="clear" w:color="auto" w:fill="auto"/>
            <w:noWrap/>
            <w:vAlign w:val="center"/>
            <w:hideMark/>
          </w:tcPr>
          <w:p w14:paraId="3BC5930A" w14:textId="77777777" w:rsidR="00B76918" w:rsidRPr="00B76918" w:rsidRDefault="00B76918" w:rsidP="00A654BB">
            <w:pPr>
              <w:rPr>
                <w:color w:val="000000"/>
              </w:rPr>
            </w:pPr>
            <w:r w:rsidRPr="00B76918">
              <w:rPr>
                <w:color w:val="000000"/>
              </w:rPr>
              <w:t>62.</w:t>
            </w:r>
          </w:p>
        </w:tc>
        <w:tc>
          <w:tcPr>
            <w:tcW w:w="2952" w:type="dxa"/>
            <w:shd w:val="clear" w:color="auto" w:fill="auto"/>
            <w:noWrap/>
            <w:vAlign w:val="center"/>
            <w:hideMark/>
          </w:tcPr>
          <w:p w14:paraId="25A6B92B" w14:textId="77777777" w:rsidR="00B76918" w:rsidRPr="00B76918" w:rsidRDefault="00B76918" w:rsidP="00A654BB">
            <w:pPr>
              <w:rPr>
                <w:color w:val="000000"/>
              </w:rPr>
            </w:pPr>
            <w:r w:rsidRPr="00B76918">
              <w:rPr>
                <w:color w:val="000000"/>
              </w:rPr>
              <w:t>OR HaZZ v Michalovciach</w:t>
            </w:r>
          </w:p>
        </w:tc>
        <w:tc>
          <w:tcPr>
            <w:tcW w:w="3969" w:type="dxa"/>
            <w:shd w:val="clear" w:color="auto" w:fill="auto"/>
            <w:noWrap/>
            <w:vAlign w:val="center"/>
            <w:hideMark/>
          </w:tcPr>
          <w:p w14:paraId="081A7034" w14:textId="77777777" w:rsidR="00B76918" w:rsidRPr="00B76918" w:rsidRDefault="00B76918" w:rsidP="00A654BB">
            <w:pPr>
              <w:rPr>
                <w:color w:val="000000"/>
              </w:rPr>
            </w:pPr>
            <w:r w:rsidRPr="00B76918">
              <w:rPr>
                <w:color w:val="000000"/>
              </w:rPr>
              <w:t>Fraňa Kráľa č. 201, Michalovce</w:t>
            </w:r>
          </w:p>
        </w:tc>
        <w:tc>
          <w:tcPr>
            <w:tcW w:w="1418" w:type="dxa"/>
            <w:shd w:val="clear" w:color="auto" w:fill="auto"/>
            <w:vAlign w:val="center"/>
            <w:hideMark/>
          </w:tcPr>
          <w:p w14:paraId="794F3C99" w14:textId="77777777" w:rsidR="00B76918" w:rsidRPr="00B76918" w:rsidRDefault="00B76918" w:rsidP="00A654BB">
            <w:pPr>
              <w:rPr>
                <w:color w:val="000000"/>
              </w:rPr>
            </w:pPr>
            <w:r w:rsidRPr="00B76918">
              <w:rPr>
                <w:color w:val="000000"/>
              </w:rPr>
              <w:t>budova</w:t>
            </w:r>
          </w:p>
        </w:tc>
      </w:tr>
      <w:tr w:rsidR="00B76918" w:rsidRPr="00B76918" w14:paraId="35C3DCFA" w14:textId="77777777" w:rsidTr="00A654BB">
        <w:trPr>
          <w:trHeight w:val="330"/>
        </w:trPr>
        <w:tc>
          <w:tcPr>
            <w:tcW w:w="582" w:type="dxa"/>
            <w:shd w:val="clear" w:color="auto" w:fill="auto"/>
            <w:noWrap/>
            <w:vAlign w:val="center"/>
            <w:hideMark/>
          </w:tcPr>
          <w:p w14:paraId="509FF1E7" w14:textId="77777777" w:rsidR="00B76918" w:rsidRPr="00B76918" w:rsidRDefault="00B76918" w:rsidP="00A654BB">
            <w:pPr>
              <w:rPr>
                <w:color w:val="000000"/>
              </w:rPr>
            </w:pPr>
            <w:r w:rsidRPr="00B76918">
              <w:rPr>
                <w:color w:val="000000"/>
              </w:rPr>
              <w:t>63.</w:t>
            </w:r>
          </w:p>
        </w:tc>
        <w:tc>
          <w:tcPr>
            <w:tcW w:w="2952" w:type="dxa"/>
            <w:shd w:val="clear" w:color="auto" w:fill="auto"/>
            <w:noWrap/>
            <w:vAlign w:val="center"/>
            <w:hideMark/>
          </w:tcPr>
          <w:p w14:paraId="23101A0A" w14:textId="77777777" w:rsidR="00B76918" w:rsidRPr="00B76918" w:rsidRDefault="00B76918" w:rsidP="00A654BB">
            <w:pPr>
              <w:rPr>
                <w:color w:val="000000"/>
              </w:rPr>
            </w:pPr>
            <w:r w:rsidRPr="00B76918">
              <w:rPr>
                <w:color w:val="000000"/>
              </w:rPr>
              <w:t>HS v Michalovciach</w:t>
            </w:r>
          </w:p>
        </w:tc>
        <w:tc>
          <w:tcPr>
            <w:tcW w:w="3969" w:type="dxa"/>
            <w:shd w:val="clear" w:color="auto" w:fill="auto"/>
            <w:noWrap/>
            <w:vAlign w:val="center"/>
            <w:hideMark/>
          </w:tcPr>
          <w:p w14:paraId="3BC3B36C" w14:textId="77777777" w:rsidR="00B76918" w:rsidRPr="00B76918" w:rsidRDefault="00B76918" w:rsidP="00A654BB">
            <w:pPr>
              <w:rPr>
                <w:color w:val="000000"/>
              </w:rPr>
            </w:pPr>
            <w:r w:rsidRPr="00B76918">
              <w:rPr>
                <w:color w:val="000000"/>
              </w:rPr>
              <w:t>Fraňa Kráľa č. 201, Michalovce</w:t>
            </w:r>
          </w:p>
        </w:tc>
        <w:tc>
          <w:tcPr>
            <w:tcW w:w="1418" w:type="dxa"/>
            <w:shd w:val="clear" w:color="auto" w:fill="auto"/>
            <w:vAlign w:val="center"/>
            <w:hideMark/>
          </w:tcPr>
          <w:p w14:paraId="5DC6FC24" w14:textId="77777777" w:rsidR="00B76918" w:rsidRPr="00B76918" w:rsidRDefault="00B76918" w:rsidP="00A654BB">
            <w:pPr>
              <w:rPr>
                <w:color w:val="000000"/>
              </w:rPr>
            </w:pPr>
            <w:r w:rsidRPr="00B76918">
              <w:rPr>
                <w:color w:val="000000"/>
              </w:rPr>
              <w:t>budova</w:t>
            </w:r>
          </w:p>
        </w:tc>
      </w:tr>
      <w:tr w:rsidR="00B76918" w:rsidRPr="00B76918" w14:paraId="2BA26104" w14:textId="77777777" w:rsidTr="00A654BB">
        <w:trPr>
          <w:trHeight w:val="330"/>
        </w:trPr>
        <w:tc>
          <w:tcPr>
            <w:tcW w:w="582" w:type="dxa"/>
            <w:shd w:val="clear" w:color="auto" w:fill="auto"/>
            <w:noWrap/>
            <w:vAlign w:val="center"/>
            <w:hideMark/>
          </w:tcPr>
          <w:p w14:paraId="36012BE0" w14:textId="77777777" w:rsidR="00B76918" w:rsidRPr="00B76918" w:rsidRDefault="00B76918" w:rsidP="00A654BB">
            <w:pPr>
              <w:rPr>
                <w:color w:val="000000"/>
              </w:rPr>
            </w:pPr>
            <w:r w:rsidRPr="00B76918">
              <w:rPr>
                <w:color w:val="000000"/>
              </w:rPr>
              <w:t>64.</w:t>
            </w:r>
          </w:p>
        </w:tc>
        <w:tc>
          <w:tcPr>
            <w:tcW w:w="2952" w:type="dxa"/>
            <w:shd w:val="clear" w:color="auto" w:fill="auto"/>
            <w:noWrap/>
            <w:vAlign w:val="center"/>
            <w:hideMark/>
          </w:tcPr>
          <w:p w14:paraId="65FD0E09" w14:textId="77777777" w:rsidR="00B76918" w:rsidRPr="00B76918" w:rsidRDefault="00B76918" w:rsidP="00A654BB">
            <w:pPr>
              <w:rPr>
                <w:color w:val="000000"/>
              </w:rPr>
            </w:pPr>
            <w:r w:rsidRPr="00B76918">
              <w:rPr>
                <w:color w:val="000000"/>
              </w:rPr>
              <w:t>HS v Sobranciach</w:t>
            </w:r>
          </w:p>
        </w:tc>
        <w:tc>
          <w:tcPr>
            <w:tcW w:w="3969" w:type="dxa"/>
            <w:shd w:val="clear" w:color="auto" w:fill="auto"/>
            <w:noWrap/>
            <w:vAlign w:val="center"/>
            <w:hideMark/>
          </w:tcPr>
          <w:p w14:paraId="38104B0F" w14:textId="77777777" w:rsidR="00B76918" w:rsidRPr="00B76918" w:rsidRDefault="00B76918" w:rsidP="00A654BB">
            <w:pPr>
              <w:rPr>
                <w:color w:val="000000"/>
              </w:rPr>
            </w:pPr>
            <w:r w:rsidRPr="00B76918">
              <w:rPr>
                <w:color w:val="000000"/>
              </w:rPr>
              <w:t>Pri parku č. 2, Sobrance</w:t>
            </w:r>
          </w:p>
        </w:tc>
        <w:tc>
          <w:tcPr>
            <w:tcW w:w="1418" w:type="dxa"/>
            <w:shd w:val="clear" w:color="auto" w:fill="auto"/>
            <w:vAlign w:val="center"/>
            <w:hideMark/>
          </w:tcPr>
          <w:p w14:paraId="641C457B" w14:textId="77777777" w:rsidR="00B76918" w:rsidRPr="00B76918" w:rsidRDefault="00B76918" w:rsidP="00A654BB">
            <w:pPr>
              <w:rPr>
                <w:color w:val="000000"/>
              </w:rPr>
            </w:pPr>
            <w:r w:rsidRPr="00B76918">
              <w:rPr>
                <w:color w:val="000000"/>
              </w:rPr>
              <w:t>budova</w:t>
            </w:r>
          </w:p>
        </w:tc>
      </w:tr>
      <w:tr w:rsidR="00B76918" w:rsidRPr="00B76918" w14:paraId="236D60B5" w14:textId="77777777" w:rsidTr="00A654BB">
        <w:trPr>
          <w:trHeight w:val="330"/>
        </w:trPr>
        <w:tc>
          <w:tcPr>
            <w:tcW w:w="582" w:type="dxa"/>
            <w:shd w:val="clear" w:color="auto" w:fill="auto"/>
            <w:noWrap/>
            <w:vAlign w:val="center"/>
            <w:hideMark/>
          </w:tcPr>
          <w:p w14:paraId="0F70AE6C" w14:textId="77777777" w:rsidR="00B76918" w:rsidRPr="00B76918" w:rsidRDefault="00B76918" w:rsidP="00A654BB">
            <w:pPr>
              <w:rPr>
                <w:color w:val="000000"/>
              </w:rPr>
            </w:pPr>
            <w:r w:rsidRPr="00B76918">
              <w:rPr>
                <w:color w:val="000000"/>
              </w:rPr>
              <w:t>65.</w:t>
            </w:r>
          </w:p>
        </w:tc>
        <w:tc>
          <w:tcPr>
            <w:tcW w:w="2952" w:type="dxa"/>
            <w:shd w:val="clear" w:color="auto" w:fill="auto"/>
            <w:noWrap/>
            <w:vAlign w:val="center"/>
            <w:hideMark/>
          </w:tcPr>
          <w:p w14:paraId="70E02226" w14:textId="77777777" w:rsidR="00B76918" w:rsidRPr="00B76918" w:rsidRDefault="00B76918" w:rsidP="00A654BB">
            <w:pPr>
              <w:rPr>
                <w:color w:val="000000"/>
              </w:rPr>
            </w:pPr>
            <w:r w:rsidRPr="00B76918">
              <w:rPr>
                <w:color w:val="000000"/>
              </w:rPr>
              <w:t>HS vo Veľkých Kapušanoch</w:t>
            </w:r>
          </w:p>
        </w:tc>
        <w:tc>
          <w:tcPr>
            <w:tcW w:w="3969" w:type="dxa"/>
            <w:shd w:val="clear" w:color="auto" w:fill="auto"/>
            <w:noWrap/>
            <w:vAlign w:val="center"/>
            <w:hideMark/>
          </w:tcPr>
          <w:p w14:paraId="618AFF7E" w14:textId="77777777" w:rsidR="00B76918" w:rsidRPr="00B76918" w:rsidRDefault="00B76918" w:rsidP="00A654BB">
            <w:pPr>
              <w:rPr>
                <w:color w:val="000000"/>
              </w:rPr>
            </w:pPr>
            <w:r w:rsidRPr="00B76918">
              <w:rPr>
                <w:color w:val="000000"/>
              </w:rPr>
              <w:t>Bratislavská č. 15, Veľké Kapušany</w:t>
            </w:r>
          </w:p>
        </w:tc>
        <w:tc>
          <w:tcPr>
            <w:tcW w:w="1418" w:type="dxa"/>
            <w:shd w:val="clear" w:color="auto" w:fill="auto"/>
            <w:vAlign w:val="center"/>
            <w:hideMark/>
          </w:tcPr>
          <w:p w14:paraId="2C786FFF" w14:textId="77777777" w:rsidR="00B76918" w:rsidRPr="00B76918" w:rsidRDefault="00B76918" w:rsidP="00A654BB">
            <w:pPr>
              <w:rPr>
                <w:color w:val="000000"/>
              </w:rPr>
            </w:pPr>
            <w:r w:rsidRPr="00B76918">
              <w:rPr>
                <w:color w:val="000000"/>
              </w:rPr>
              <w:t>budova</w:t>
            </w:r>
          </w:p>
        </w:tc>
      </w:tr>
      <w:tr w:rsidR="00B76918" w:rsidRPr="00B76918" w14:paraId="1ED2F96A" w14:textId="77777777" w:rsidTr="00A654BB">
        <w:trPr>
          <w:trHeight w:val="330"/>
        </w:trPr>
        <w:tc>
          <w:tcPr>
            <w:tcW w:w="582" w:type="dxa"/>
            <w:shd w:val="clear" w:color="auto" w:fill="auto"/>
            <w:noWrap/>
            <w:vAlign w:val="center"/>
            <w:hideMark/>
          </w:tcPr>
          <w:p w14:paraId="3623B5C7" w14:textId="77777777" w:rsidR="00B76918" w:rsidRPr="00B76918" w:rsidRDefault="00B76918" w:rsidP="00A654BB">
            <w:pPr>
              <w:rPr>
                <w:color w:val="000000"/>
              </w:rPr>
            </w:pPr>
            <w:r w:rsidRPr="00B76918">
              <w:rPr>
                <w:color w:val="000000"/>
              </w:rPr>
              <w:t>66.</w:t>
            </w:r>
          </w:p>
        </w:tc>
        <w:tc>
          <w:tcPr>
            <w:tcW w:w="2952" w:type="dxa"/>
            <w:shd w:val="clear" w:color="auto" w:fill="auto"/>
            <w:noWrap/>
            <w:vAlign w:val="center"/>
            <w:hideMark/>
          </w:tcPr>
          <w:p w14:paraId="13016BB6" w14:textId="77777777" w:rsidR="00B76918" w:rsidRPr="00B76918" w:rsidRDefault="00B76918" w:rsidP="00A654BB">
            <w:pPr>
              <w:rPr>
                <w:color w:val="000000"/>
              </w:rPr>
            </w:pPr>
            <w:r w:rsidRPr="00B76918">
              <w:rPr>
                <w:color w:val="000000"/>
              </w:rPr>
              <w:t>OR HaZZ v Rožňave</w:t>
            </w:r>
          </w:p>
        </w:tc>
        <w:tc>
          <w:tcPr>
            <w:tcW w:w="3969" w:type="dxa"/>
            <w:shd w:val="clear" w:color="auto" w:fill="auto"/>
            <w:noWrap/>
            <w:vAlign w:val="center"/>
            <w:hideMark/>
          </w:tcPr>
          <w:p w14:paraId="388DE57B" w14:textId="77777777" w:rsidR="00B76918" w:rsidRPr="00B76918" w:rsidRDefault="00B76918" w:rsidP="00A654BB">
            <w:pPr>
              <w:rPr>
                <w:color w:val="000000"/>
              </w:rPr>
            </w:pPr>
            <w:r w:rsidRPr="00B76918">
              <w:rPr>
                <w:color w:val="000000"/>
              </w:rPr>
              <w:t>Šafárikova č. 63, Rožňava</w:t>
            </w:r>
          </w:p>
        </w:tc>
        <w:tc>
          <w:tcPr>
            <w:tcW w:w="1418" w:type="dxa"/>
            <w:shd w:val="clear" w:color="auto" w:fill="auto"/>
            <w:vAlign w:val="center"/>
            <w:hideMark/>
          </w:tcPr>
          <w:p w14:paraId="36A97AA6" w14:textId="77777777" w:rsidR="00B76918" w:rsidRPr="00B76918" w:rsidRDefault="00B76918" w:rsidP="00A654BB">
            <w:pPr>
              <w:rPr>
                <w:color w:val="000000"/>
              </w:rPr>
            </w:pPr>
            <w:r w:rsidRPr="00B76918">
              <w:rPr>
                <w:color w:val="000000"/>
              </w:rPr>
              <w:t>budova</w:t>
            </w:r>
          </w:p>
        </w:tc>
      </w:tr>
      <w:tr w:rsidR="00B76918" w:rsidRPr="00B76918" w14:paraId="55F7C864" w14:textId="77777777" w:rsidTr="00A654BB">
        <w:trPr>
          <w:trHeight w:val="330"/>
        </w:trPr>
        <w:tc>
          <w:tcPr>
            <w:tcW w:w="582" w:type="dxa"/>
            <w:shd w:val="clear" w:color="auto" w:fill="auto"/>
            <w:noWrap/>
            <w:vAlign w:val="center"/>
            <w:hideMark/>
          </w:tcPr>
          <w:p w14:paraId="1EB71972" w14:textId="77777777" w:rsidR="00B76918" w:rsidRPr="00B76918" w:rsidRDefault="00B76918" w:rsidP="00A654BB">
            <w:pPr>
              <w:rPr>
                <w:color w:val="000000"/>
              </w:rPr>
            </w:pPr>
            <w:r w:rsidRPr="00B76918">
              <w:rPr>
                <w:color w:val="000000"/>
              </w:rPr>
              <w:lastRenderedPageBreak/>
              <w:t>67.</w:t>
            </w:r>
          </w:p>
        </w:tc>
        <w:tc>
          <w:tcPr>
            <w:tcW w:w="2952" w:type="dxa"/>
            <w:shd w:val="clear" w:color="auto" w:fill="auto"/>
            <w:noWrap/>
            <w:vAlign w:val="center"/>
            <w:hideMark/>
          </w:tcPr>
          <w:p w14:paraId="7157FE42" w14:textId="77777777" w:rsidR="00B76918" w:rsidRPr="00B76918" w:rsidRDefault="00B76918" w:rsidP="00A654BB">
            <w:pPr>
              <w:rPr>
                <w:color w:val="000000"/>
              </w:rPr>
            </w:pPr>
            <w:r w:rsidRPr="00B76918">
              <w:rPr>
                <w:color w:val="000000"/>
              </w:rPr>
              <w:t>HS v Rožňave</w:t>
            </w:r>
          </w:p>
        </w:tc>
        <w:tc>
          <w:tcPr>
            <w:tcW w:w="3969" w:type="dxa"/>
            <w:shd w:val="clear" w:color="auto" w:fill="auto"/>
            <w:noWrap/>
            <w:vAlign w:val="center"/>
            <w:hideMark/>
          </w:tcPr>
          <w:p w14:paraId="57C20DA1" w14:textId="77777777" w:rsidR="00B76918" w:rsidRPr="00B76918" w:rsidRDefault="00B76918" w:rsidP="00A654BB">
            <w:pPr>
              <w:rPr>
                <w:color w:val="000000"/>
              </w:rPr>
            </w:pPr>
            <w:r w:rsidRPr="00B76918">
              <w:rPr>
                <w:color w:val="000000"/>
              </w:rPr>
              <w:t xml:space="preserve">Šafárikova č. 63, Rožňava </w:t>
            </w:r>
          </w:p>
        </w:tc>
        <w:tc>
          <w:tcPr>
            <w:tcW w:w="1418" w:type="dxa"/>
            <w:shd w:val="clear" w:color="auto" w:fill="auto"/>
            <w:vAlign w:val="center"/>
            <w:hideMark/>
          </w:tcPr>
          <w:p w14:paraId="4A91C9CE" w14:textId="77777777" w:rsidR="00B76918" w:rsidRPr="00B76918" w:rsidRDefault="00B76918" w:rsidP="00A654BB">
            <w:pPr>
              <w:rPr>
                <w:color w:val="000000"/>
              </w:rPr>
            </w:pPr>
            <w:r w:rsidRPr="00B76918">
              <w:rPr>
                <w:color w:val="000000"/>
              </w:rPr>
              <w:t>budova</w:t>
            </w:r>
          </w:p>
        </w:tc>
      </w:tr>
      <w:tr w:rsidR="00B76918" w:rsidRPr="00B76918" w14:paraId="2CB6F9CA" w14:textId="77777777" w:rsidTr="00A654BB">
        <w:trPr>
          <w:trHeight w:val="330"/>
        </w:trPr>
        <w:tc>
          <w:tcPr>
            <w:tcW w:w="582" w:type="dxa"/>
            <w:shd w:val="clear" w:color="auto" w:fill="auto"/>
            <w:noWrap/>
            <w:vAlign w:val="center"/>
            <w:hideMark/>
          </w:tcPr>
          <w:p w14:paraId="1DCF7507" w14:textId="77777777" w:rsidR="00B76918" w:rsidRPr="00B76918" w:rsidRDefault="00B76918" w:rsidP="00A654BB">
            <w:pPr>
              <w:rPr>
                <w:color w:val="000000"/>
              </w:rPr>
            </w:pPr>
            <w:r w:rsidRPr="00B76918">
              <w:rPr>
                <w:color w:val="000000"/>
              </w:rPr>
              <w:t>68.</w:t>
            </w:r>
          </w:p>
        </w:tc>
        <w:tc>
          <w:tcPr>
            <w:tcW w:w="2952" w:type="dxa"/>
            <w:shd w:val="clear" w:color="auto" w:fill="auto"/>
            <w:noWrap/>
            <w:vAlign w:val="center"/>
            <w:hideMark/>
          </w:tcPr>
          <w:p w14:paraId="3AC95912" w14:textId="77777777" w:rsidR="00B76918" w:rsidRPr="00B76918" w:rsidRDefault="00B76918" w:rsidP="00A654BB">
            <w:pPr>
              <w:rPr>
                <w:color w:val="000000"/>
              </w:rPr>
            </w:pPr>
            <w:r w:rsidRPr="00B76918">
              <w:rPr>
                <w:color w:val="000000"/>
              </w:rPr>
              <w:t>HS v Dobšinej – novostavba</w:t>
            </w:r>
          </w:p>
        </w:tc>
        <w:tc>
          <w:tcPr>
            <w:tcW w:w="3969" w:type="dxa"/>
            <w:shd w:val="clear" w:color="auto" w:fill="auto"/>
            <w:noWrap/>
            <w:vAlign w:val="center"/>
            <w:hideMark/>
          </w:tcPr>
          <w:p w14:paraId="596AE4F9" w14:textId="77777777" w:rsidR="00B76918" w:rsidRPr="00B76918" w:rsidRDefault="00B76918" w:rsidP="00A654BB">
            <w:pPr>
              <w:rPr>
                <w:color w:val="000000"/>
              </w:rPr>
            </w:pPr>
            <w:r w:rsidRPr="00B76918">
              <w:rPr>
                <w:color w:val="000000"/>
              </w:rPr>
              <w:t>Ul. Niže Mesta 1105, Dobšiná</w:t>
            </w:r>
          </w:p>
        </w:tc>
        <w:tc>
          <w:tcPr>
            <w:tcW w:w="1418" w:type="dxa"/>
            <w:shd w:val="clear" w:color="auto" w:fill="auto"/>
            <w:vAlign w:val="center"/>
            <w:hideMark/>
          </w:tcPr>
          <w:p w14:paraId="74DF11B3" w14:textId="77777777" w:rsidR="00B76918" w:rsidRPr="00B76918" w:rsidRDefault="00B76918" w:rsidP="00A654BB">
            <w:pPr>
              <w:rPr>
                <w:color w:val="000000"/>
              </w:rPr>
            </w:pPr>
            <w:r w:rsidRPr="00B76918">
              <w:rPr>
                <w:color w:val="000000"/>
              </w:rPr>
              <w:t>budova</w:t>
            </w:r>
          </w:p>
        </w:tc>
      </w:tr>
      <w:tr w:rsidR="00B76918" w:rsidRPr="00B76918" w14:paraId="01C5556B" w14:textId="77777777" w:rsidTr="00A654BB">
        <w:trPr>
          <w:trHeight w:val="330"/>
        </w:trPr>
        <w:tc>
          <w:tcPr>
            <w:tcW w:w="582" w:type="dxa"/>
            <w:shd w:val="clear" w:color="auto" w:fill="auto"/>
            <w:noWrap/>
            <w:vAlign w:val="center"/>
            <w:hideMark/>
          </w:tcPr>
          <w:p w14:paraId="0299744E" w14:textId="77777777" w:rsidR="00B76918" w:rsidRPr="00B76918" w:rsidRDefault="00B76918" w:rsidP="00A654BB">
            <w:pPr>
              <w:rPr>
                <w:color w:val="000000"/>
              </w:rPr>
            </w:pPr>
            <w:r w:rsidRPr="00B76918">
              <w:rPr>
                <w:color w:val="000000"/>
              </w:rPr>
              <w:t>69.</w:t>
            </w:r>
          </w:p>
        </w:tc>
        <w:tc>
          <w:tcPr>
            <w:tcW w:w="2952" w:type="dxa"/>
            <w:shd w:val="clear" w:color="auto" w:fill="auto"/>
            <w:noWrap/>
            <w:vAlign w:val="center"/>
            <w:hideMark/>
          </w:tcPr>
          <w:p w14:paraId="540F9779" w14:textId="77777777" w:rsidR="00B76918" w:rsidRPr="00B76918" w:rsidRDefault="00B76918" w:rsidP="00A654BB">
            <w:pPr>
              <w:rPr>
                <w:color w:val="000000"/>
              </w:rPr>
            </w:pPr>
            <w:r w:rsidRPr="00B76918">
              <w:rPr>
                <w:color w:val="000000"/>
              </w:rPr>
              <w:t>OR HaZZ v Spišskej Novej Vsi</w:t>
            </w:r>
          </w:p>
        </w:tc>
        <w:tc>
          <w:tcPr>
            <w:tcW w:w="3969" w:type="dxa"/>
            <w:shd w:val="clear" w:color="auto" w:fill="auto"/>
            <w:noWrap/>
            <w:vAlign w:val="center"/>
            <w:hideMark/>
          </w:tcPr>
          <w:p w14:paraId="7532CD34" w14:textId="77777777" w:rsidR="00B76918" w:rsidRPr="00B76918" w:rsidRDefault="00B76918" w:rsidP="00A654BB">
            <w:pPr>
              <w:rPr>
                <w:color w:val="000000"/>
              </w:rPr>
            </w:pPr>
            <w:r w:rsidRPr="00B76918">
              <w:rPr>
                <w:color w:val="000000"/>
              </w:rPr>
              <w:t>Brezová č. 30, Spišská Nová Ves</w:t>
            </w:r>
          </w:p>
        </w:tc>
        <w:tc>
          <w:tcPr>
            <w:tcW w:w="1418" w:type="dxa"/>
            <w:shd w:val="clear" w:color="auto" w:fill="auto"/>
            <w:vAlign w:val="center"/>
            <w:hideMark/>
          </w:tcPr>
          <w:p w14:paraId="38F74957" w14:textId="77777777" w:rsidR="00B76918" w:rsidRPr="00B76918" w:rsidRDefault="00B76918" w:rsidP="00A654BB">
            <w:pPr>
              <w:rPr>
                <w:color w:val="000000"/>
              </w:rPr>
            </w:pPr>
            <w:r w:rsidRPr="00B76918">
              <w:rPr>
                <w:color w:val="000000"/>
              </w:rPr>
              <w:t>budova</w:t>
            </w:r>
          </w:p>
        </w:tc>
      </w:tr>
      <w:tr w:rsidR="00B76918" w:rsidRPr="00B76918" w14:paraId="447F8787" w14:textId="77777777" w:rsidTr="00A654BB">
        <w:trPr>
          <w:trHeight w:val="330"/>
        </w:trPr>
        <w:tc>
          <w:tcPr>
            <w:tcW w:w="582" w:type="dxa"/>
            <w:shd w:val="clear" w:color="auto" w:fill="auto"/>
            <w:noWrap/>
            <w:vAlign w:val="center"/>
            <w:hideMark/>
          </w:tcPr>
          <w:p w14:paraId="0A6A8FF0" w14:textId="77777777" w:rsidR="00B76918" w:rsidRPr="00B76918" w:rsidRDefault="00B76918" w:rsidP="00A654BB">
            <w:pPr>
              <w:rPr>
                <w:color w:val="000000"/>
              </w:rPr>
            </w:pPr>
            <w:r w:rsidRPr="00B76918">
              <w:rPr>
                <w:color w:val="000000"/>
              </w:rPr>
              <w:t>70.</w:t>
            </w:r>
          </w:p>
        </w:tc>
        <w:tc>
          <w:tcPr>
            <w:tcW w:w="2952" w:type="dxa"/>
            <w:shd w:val="clear" w:color="auto" w:fill="auto"/>
            <w:noWrap/>
            <w:vAlign w:val="center"/>
            <w:hideMark/>
          </w:tcPr>
          <w:p w14:paraId="3520A828" w14:textId="77777777" w:rsidR="00B76918" w:rsidRPr="00B76918" w:rsidRDefault="00B76918" w:rsidP="00A654BB">
            <w:pPr>
              <w:rPr>
                <w:color w:val="000000"/>
              </w:rPr>
            </w:pPr>
            <w:r w:rsidRPr="00B76918">
              <w:rPr>
                <w:color w:val="000000"/>
              </w:rPr>
              <w:t>HS v Spišskej Novej Vsi</w:t>
            </w:r>
          </w:p>
        </w:tc>
        <w:tc>
          <w:tcPr>
            <w:tcW w:w="3969" w:type="dxa"/>
            <w:shd w:val="clear" w:color="auto" w:fill="auto"/>
            <w:noWrap/>
            <w:vAlign w:val="center"/>
            <w:hideMark/>
          </w:tcPr>
          <w:p w14:paraId="40DFD951" w14:textId="77777777" w:rsidR="00B76918" w:rsidRPr="00B76918" w:rsidRDefault="00B76918" w:rsidP="00A654BB">
            <w:pPr>
              <w:rPr>
                <w:color w:val="000000"/>
              </w:rPr>
            </w:pPr>
            <w:r w:rsidRPr="00B76918">
              <w:rPr>
                <w:color w:val="000000"/>
              </w:rPr>
              <w:t>Brezová č. 30, Spišská Nová Ves</w:t>
            </w:r>
          </w:p>
        </w:tc>
        <w:tc>
          <w:tcPr>
            <w:tcW w:w="1418" w:type="dxa"/>
            <w:shd w:val="clear" w:color="auto" w:fill="auto"/>
            <w:vAlign w:val="center"/>
            <w:hideMark/>
          </w:tcPr>
          <w:p w14:paraId="66A0DE5D" w14:textId="77777777" w:rsidR="00B76918" w:rsidRPr="00B76918" w:rsidRDefault="00B76918" w:rsidP="00A654BB">
            <w:pPr>
              <w:rPr>
                <w:color w:val="000000"/>
              </w:rPr>
            </w:pPr>
            <w:r w:rsidRPr="00B76918">
              <w:rPr>
                <w:color w:val="000000"/>
              </w:rPr>
              <w:t>budova</w:t>
            </w:r>
          </w:p>
        </w:tc>
      </w:tr>
      <w:tr w:rsidR="00B76918" w:rsidRPr="00B76918" w14:paraId="137D2B4A" w14:textId="77777777" w:rsidTr="00A654BB">
        <w:trPr>
          <w:trHeight w:val="330"/>
        </w:trPr>
        <w:tc>
          <w:tcPr>
            <w:tcW w:w="582" w:type="dxa"/>
            <w:shd w:val="clear" w:color="auto" w:fill="auto"/>
            <w:noWrap/>
            <w:vAlign w:val="center"/>
            <w:hideMark/>
          </w:tcPr>
          <w:p w14:paraId="6B7F158A" w14:textId="77777777" w:rsidR="00B76918" w:rsidRPr="00B76918" w:rsidRDefault="00B76918" w:rsidP="00A654BB">
            <w:pPr>
              <w:rPr>
                <w:color w:val="000000"/>
              </w:rPr>
            </w:pPr>
            <w:r w:rsidRPr="00B76918">
              <w:rPr>
                <w:color w:val="000000"/>
              </w:rPr>
              <w:t>71.</w:t>
            </w:r>
          </w:p>
        </w:tc>
        <w:tc>
          <w:tcPr>
            <w:tcW w:w="2952" w:type="dxa"/>
            <w:shd w:val="clear" w:color="auto" w:fill="auto"/>
            <w:noWrap/>
            <w:vAlign w:val="center"/>
            <w:hideMark/>
          </w:tcPr>
          <w:p w14:paraId="056A44A0" w14:textId="77777777" w:rsidR="00B76918" w:rsidRPr="00B76918" w:rsidRDefault="00B76918" w:rsidP="00A654BB">
            <w:pPr>
              <w:rPr>
                <w:color w:val="000000"/>
              </w:rPr>
            </w:pPr>
            <w:r w:rsidRPr="00B76918">
              <w:rPr>
                <w:color w:val="000000"/>
              </w:rPr>
              <w:t>HS v Gelnici</w:t>
            </w:r>
          </w:p>
        </w:tc>
        <w:tc>
          <w:tcPr>
            <w:tcW w:w="3969" w:type="dxa"/>
            <w:shd w:val="clear" w:color="auto" w:fill="auto"/>
            <w:noWrap/>
            <w:vAlign w:val="center"/>
            <w:hideMark/>
          </w:tcPr>
          <w:p w14:paraId="58D75A68" w14:textId="77777777" w:rsidR="00B76918" w:rsidRPr="00B76918" w:rsidRDefault="00B76918" w:rsidP="00A654BB">
            <w:pPr>
              <w:rPr>
                <w:color w:val="000000"/>
              </w:rPr>
            </w:pPr>
            <w:r w:rsidRPr="00B76918">
              <w:rPr>
                <w:color w:val="000000"/>
              </w:rPr>
              <w:t>Požiarnická č. 17, Gelnica</w:t>
            </w:r>
          </w:p>
        </w:tc>
        <w:tc>
          <w:tcPr>
            <w:tcW w:w="1418" w:type="dxa"/>
            <w:shd w:val="clear" w:color="auto" w:fill="auto"/>
            <w:vAlign w:val="center"/>
            <w:hideMark/>
          </w:tcPr>
          <w:p w14:paraId="58B42F08" w14:textId="77777777" w:rsidR="00B76918" w:rsidRPr="00B76918" w:rsidRDefault="00B76918" w:rsidP="00A654BB">
            <w:pPr>
              <w:rPr>
                <w:color w:val="000000"/>
              </w:rPr>
            </w:pPr>
            <w:r w:rsidRPr="00B76918">
              <w:rPr>
                <w:color w:val="000000"/>
              </w:rPr>
              <w:t>budova</w:t>
            </w:r>
          </w:p>
        </w:tc>
      </w:tr>
      <w:tr w:rsidR="00B76918" w:rsidRPr="00B76918" w14:paraId="6BD8DC6B" w14:textId="77777777" w:rsidTr="00A654BB">
        <w:trPr>
          <w:trHeight w:val="330"/>
        </w:trPr>
        <w:tc>
          <w:tcPr>
            <w:tcW w:w="582" w:type="dxa"/>
            <w:shd w:val="clear" w:color="auto" w:fill="auto"/>
            <w:noWrap/>
            <w:vAlign w:val="center"/>
            <w:hideMark/>
          </w:tcPr>
          <w:p w14:paraId="43F26024" w14:textId="77777777" w:rsidR="00B76918" w:rsidRPr="00B76918" w:rsidRDefault="00B76918" w:rsidP="00A654BB">
            <w:pPr>
              <w:rPr>
                <w:color w:val="000000"/>
              </w:rPr>
            </w:pPr>
            <w:r w:rsidRPr="00B76918">
              <w:rPr>
                <w:color w:val="000000"/>
              </w:rPr>
              <w:t>72.</w:t>
            </w:r>
          </w:p>
        </w:tc>
        <w:tc>
          <w:tcPr>
            <w:tcW w:w="2952" w:type="dxa"/>
            <w:shd w:val="clear" w:color="auto" w:fill="auto"/>
            <w:noWrap/>
            <w:vAlign w:val="center"/>
            <w:hideMark/>
          </w:tcPr>
          <w:p w14:paraId="445F3000" w14:textId="77777777" w:rsidR="00B76918" w:rsidRPr="00B76918" w:rsidRDefault="00B76918" w:rsidP="00A654BB">
            <w:pPr>
              <w:rPr>
                <w:color w:val="000000"/>
              </w:rPr>
            </w:pPr>
            <w:r w:rsidRPr="00B76918">
              <w:rPr>
                <w:color w:val="000000"/>
              </w:rPr>
              <w:t>HS v Krompachoch – novostavba</w:t>
            </w:r>
          </w:p>
        </w:tc>
        <w:tc>
          <w:tcPr>
            <w:tcW w:w="3969" w:type="dxa"/>
            <w:shd w:val="clear" w:color="auto" w:fill="auto"/>
            <w:noWrap/>
            <w:vAlign w:val="center"/>
            <w:hideMark/>
          </w:tcPr>
          <w:p w14:paraId="12C1518F" w14:textId="77777777" w:rsidR="00B76918" w:rsidRPr="00B76918" w:rsidRDefault="00B76918" w:rsidP="00A654BB">
            <w:pPr>
              <w:rPr>
                <w:color w:val="000000"/>
              </w:rPr>
            </w:pPr>
            <w:r w:rsidRPr="00B76918">
              <w:rPr>
                <w:color w:val="000000"/>
              </w:rPr>
              <w:t>Ul. 29.augusta, Krompachy</w:t>
            </w:r>
          </w:p>
        </w:tc>
        <w:tc>
          <w:tcPr>
            <w:tcW w:w="1418" w:type="dxa"/>
            <w:shd w:val="clear" w:color="auto" w:fill="auto"/>
            <w:vAlign w:val="center"/>
            <w:hideMark/>
          </w:tcPr>
          <w:p w14:paraId="1D62A176" w14:textId="77777777" w:rsidR="00B76918" w:rsidRPr="00B76918" w:rsidRDefault="00B76918" w:rsidP="00A654BB">
            <w:pPr>
              <w:rPr>
                <w:color w:val="000000"/>
              </w:rPr>
            </w:pPr>
            <w:r w:rsidRPr="00B76918">
              <w:rPr>
                <w:color w:val="000000"/>
              </w:rPr>
              <w:t>budova</w:t>
            </w:r>
          </w:p>
        </w:tc>
      </w:tr>
      <w:tr w:rsidR="00B76918" w:rsidRPr="00B76918" w14:paraId="08F5E238" w14:textId="77777777" w:rsidTr="00A654BB">
        <w:trPr>
          <w:trHeight w:val="330"/>
        </w:trPr>
        <w:tc>
          <w:tcPr>
            <w:tcW w:w="582" w:type="dxa"/>
            <w:shd w:val="clear" w:color="auto" w:fill="auto"/>
            <w:noWrap/>
            <w:vAlign w:val="center"/>
            <w:hideMark/>
          </w:tcPr>
          <w:p w14:paraId="798CE9AE" w14:textId="77777777" w:rsidR="00B76918" w:rsidRPr="00B76918" w:rsidRDefault="00B76918" w:rsidP="00A654BB">
            <w:pPr>
              <w:rPr>
                <w:color w:val="000000"/>
              </w:rPr>
            </w:pPr>
            <w:r w:rsidRPr="00B76918">
              <w:rPr>
                <w:color w:val="000000"/>
              </w:rPr>
              <w:t>73.</w:t>
            </w:r>
          </w:p>
        </w:tc>
        <w:tc>
          <w:tcPr>
            <w:tcW w:w="2952" w:type="dxa"/>
            <w:shd w:val="clear" w:color="auto" w:fill="auto"/>
            <w:noWrap/>
            <w:vAlign w:val="center"/>
            <w:hideMark/>
          </w:tcPr>
          <w:p w14:paraId="2DEDBF4F" w14:textId="77777777" w:rsidR="00B76918" w:rsidRPr="00B76918" w:rsidRDefault="00B76918" w:rsidP="00A654BB">
            <w:pPr>
              <w:rPr>
                <w:color w:val="000000"/>
              </w:rPr>
            </w:pPr>
            <w:r w:rsidRPr="00B76918">
              <w:rPr>
                <w:color w:val="000000"/>
              </w:rPr>
              <w:t>OR HaZZ v Trebišove</w:t>
            </w:r>
          </w:p>
        </w:tc>
        <w:tc>
          <w:tcPr>
            <w:tcW w:w="3969" w:type="dxa"/>
            <w:shd w:val="clear" w:color="auto" w:fill="auto"/>
            <w:noWrap/>
            <w:vAlign w:val="center"/>
            <w:hideMark/>
          </w:tcPr>
          <w:p w14:paraId="14D1005C" w14:textId="77777777" w:rsidR="00B76918" w:rsidRPr="00B76918" w:rsidRDefault="00B76918" w:rsidP="00A654BB">
            <w:pPr>
              <w:rPr>
                <w:color w:val="000000"/>
              </w:rPr>
            </w:pPr>
            <w:r w:rsidRPr="00B76918">
              <w:rPr>
                <w:color w:val="000000"/>
              </w:rPr>
              <w:t>T. G. Masaryka č. 13, Trebišov</w:t>
            </w:r>
          </w:p>
        </w:tc>
        <w:tc>
          <w:tcPr>
            <w:tcW w:w="1418" w:type="dxa"/>
            <w:shd w:val="clear" w:color="auto" w:fill="auto"/>
            <w:vAlign w:val="center"/>
            <w:hideMark/>
          </w:tcPr>
          <w:p w14:paraId="310787EA" w14:textId="77777777" w:rsidR="00B76918" w:rsidRPr="00B76918" w:rsidRDefault="00B76918" w:rsidP="00A654BB">
            <w:pPr>
              <w:rPr>
                <w:color w:val="000000"/>
              </w:rPr>
            </w:pPr>
            <w:r w:rsidRPr="00B76918">
              <w:rPr>
                <w:color w:val="000000"/>
              </w:rPr>
              <w:t>budova</w:t>
            </w:r>
          </w:p>
        </w:tc>
      </w:tr>
      <w:tr w:rsidR="00B76918" w:rsidRPr="00B76918" w14:paraId="63717169" w14:textId="77777777" w:rsidTr="00A654BB">
        <w:trPr>
          <w:trHeight w:val="330"/>
        </w:trPr>
        <w:tc>
          <w:tcPr>
            <w:tcW w:w="582" w:type="dxa"/>
            <w:shd w:val="clear" w:color="auto" w:fill="auto"/>
            <w:noWrap/>
            <w:vAlign w:val="center"/>
            <w:hideMark/>
          </w:tcPr>
          <w:p w14:paraId="5BF43963" w14:textId="77777777" w:rsidR="00B76918" w:rsidRPr="00B76918" w:rsidRDefault="00B76918" w:rsidP="00A654BB">
            <w:pPr>
              <w:rPr>
                <w:color w:val="000000"/>
              </w:rPr>
            </w:pPr>
            <w:r w:rsidRPr="00B76918">
              <w:rPr>
                <w:color w:val="000000"/>
              </w:rPr>
              <w:t>74.</w:t>
            </w:r>
          </w:p>
        </w:tc>
        <w:tc>
          <w:tcPr>
            <w:tcW w:w="2952" w:type="dxa"/>
            <w:shd w:val="clear" w:color="auto" w:fill="auto"/>
            <w:noWrap/>
            <w:vAlign w:val="center"/>
            <w:hideMark/>
          </w:tcPr>
          <w:p w14:paraId="434A69E6" w14:textId="77777777" w:rsidR="00B76918" w:rsidRPr="00B76918" w:rsidRDefault="00B76918" w:rsidP="00A654BB">
            <w:pPr>
              <w:rPr>
                <w:color w:val="000000"/>
              </w:rPr>
            </w:pPr>
            <w:r w:rsidRPr="00B76918">
              <w:rPr>
                <w:color w:val="000000"/>
              </w:rPr>
              <w:t>HS v Trebišove</w:t>
            </w:r>
          </w:p>
        </w:tc>
        <w:tc>
          <w:tcPr>
            <w:tcW w:w="3969" w:type="dxa"/>
            <w:shd w:val="clear" w:color="auto" w:fill="auto"/>
            <w:noWrap/>
            <w:vAlign w:val="center"/>
            <w:hideMark/>
          </w:tcPr>
          <w:p w14:paraId="18CD7BB7" w14:textId="77777777" w:rsidR="00B76918" w:rsidRPr="00B76918" w:rsidRDefault="00B76918" w:rsidP="00A654BB">
            <w:pPr>
              <w:rPr>
                <w:color w:val="000000"/>
              </w:rPr>
            </w:pPr>
            <w:r w:rsidRPr="00B76918">
              <w:rPr>
                <w:color w:val="000000"/>
              </w:rPr>
              <w:t xml:space="preserve">T. G. Masaryka č. 13, Trebišov </w:t>
            </w:r>
          </w:p>
        </w:tc>
        <w:tc>
          <w:tcPr>
            <w:tcW w:w="1418" w:type="dxa"/>
            <w:shd w:val="clear" w:color="auto" w:fill="auto"/>
            <w:vAlign w:val="center"/>
            <w:hideMark/>
          </w:tcPr>
          <w:p w14:paraId="1E0FE92F" w14:textId="77777777" w:rsidR="00B76918" w:rsidRPr="00B76918" w:rsidRDefault="00B76918" w:rsidP="00A654BB">
            <w:pPr>
              <w:rPr>
                <w:color w:val="000000"/>
              </w:rPr>
            </w:pPr>
            <w:r w:rsidRPr="00B76918">
              <w:rPr>
                <w:color w:val="000000"/>
              </w:rPr>
              <w:t>budova</w:t>
            </w:r>
          </w:p>
        </w:tc>
      </w:tr>
      <w:tr w:rsidR="00B76918" w:rsidRPr="00B76918" w14:paraId="7B2D043A" w14:textId="77777777" w:rsidTr="00A654BB">
        <w:trPr>
          <w:trHeight w:val="345"/>
        </w:trPr>
        <w:tc>
          <w:tcPr>
            <w:tcW w:w="582" w:type="dxa"/>
            <w:shd w:val="clear" w:color="auto" w:fill="auto"/>
            <w:noWrap/>
            <w:vAlign w:val="center"/>
            <w:hideMark/>
          </w:tcPr>
          <w:p w14:paraId="1218B1F9" w14:textId="77777777" w:rsidR="00B76918" w:rsidRPr="00B76918" w:rsidRDefault="00B76918" w:rsidP="00A654BB">
            <w:pPr>
              <w:rPr>
                <w:color w:val="000000"/>
              </w:rPr>
            </w:pPr>
            <w:r w:rsidRPr="00B76918">
              <w:rPr>
                <w:color w:val="000000"/>
              </w:rPr>
              <w:t>75.</w:t>
            </w:r>
          </w:p>
        </w:tc>
        <w:tc>
          <w:tcPr>
            <w:tcW w:w="2952" w:type="dxa"/>
            <w:shd w:val="clear" w:color="auto" w:fill="auto"/>
            <w:noWrap/>
            <w:vAlign w:val="center"/>
            <w:hideMark/>
          </w:tcPr>
          <w:p w14:paraId="5870555A" w14:textId="77777777" w:rsidR="00B76918" w:rsidRPr="00B76918" w:rsidRDefault="00B76918" w:rsidP="00A654BB">
            <w:pPr>
              <w:rPr>
                <w:color w:val="000000"/>
              </w:rPr>
            </w:pPr>
            <w:r w:rsidRPr="00B76918">
              <w:rPr>
                <w:color w:val="000000"/>
              </w:rPr>
              <w:t>HS v Kráľovskom Chlmci</w:t>
            </w:r>
          </w:p>
        </w:tc>
        <w:tc>
          <w:tcPr>
            <w:tcW w:w="3969" w:type="dxa"/>
            <w:shd w:val="clear" w:color="auto" w:fill="auto"/>
            <w:noWrap/>
            <w:vAlign w:val="center"/>
            <w:hideMark/>
          </w:tcPr>
          <w:p w14:paraId="68874ADD" w14:textId="77777777" w:rsidR="00B76918" w:rsidRPr="00B76918" w:rsidRDefault="00B76918" w:rsidP="00A654BB">
            <w:pPr>
              <w:rPr>
                <w:color w:val="000000"/>
              </w:rPr>
            </w:pPr>
            <w:proofErr w:type="spellStart"/>
            <w:r w:rsidRPr="00B76918">
              <w:rPr>
                <w:color w:val="000000"/>
              </w:rPr>
              <w:t>Boľská</w:t>
            </w:r>
            <w:proofErr w:type="spellEnd"/>
            <w:r w:rsidRPr="00B76918">
              <w:rPr>
                <w:color w:val="000000"/>
              </w:rPr>
              <w:t xml:space="preserve"> 2, Kráľovský Chlmec</w:t>
            </w:r>
          </w:p>
        </w:tc>
        <w:tc>
          <w:tcPr>
            <w:tcW w:w="1418" w:type="dxa"/>
            <w:shd w:val="clear" w:color="auto" w:fill="auto"/>
            <w:vAlign w:val="center"/>
            <w:hideMark/>
          </w:tcPr>
          <w:p w14:paraId="294FF314" w14:textId="77777777" w:rsidR="00B76918" w:rsidRPr="00B76918" w:rsidRDefault="00B76918" w:rsidP="00A654BB">
            <w:pPr>
              <w:rPr>
                <w:color w:val="000000"/>
              </w:rPr>
            </w:pPr>
            <w:r w:rsidRPr="00B76918">
              <w:rPr>
                <w:color w:val="000000"/>
              </w:rPr>
              <w:t>budova</w:t>
            </w:r>
          </w:p>
        </w:tc>
      </w:tr>
      <w:tr w:rsidR="00B76918" w:rsidRPr="00B76918" w14:paraId="19C9D1E6" w14:textId="77777777" w:rsidTr="00A654BB">
        <w:trPr>
          <w:trHeight w:val="345"/>
        </w:trPr>
        <w:tc>
          <w:tcPr>
            <w:tcW w:w="8921" w:type="dxa"/>
            <w:gridSpan w:val="4"/>
            <w:shd w:val="clear" w:color="auto" w:fill="F2F2F2" w:themeFill="background1" w:themeFillShade="F2"/>
            <w:noWrap/>
            <w:vAlign w:val="center"/>
            <w:hideMark/>
          </w:tcPr>
          <w:p w14:paraId="09082D98" w14:textId="77777777" w:rsidR="00B76918" w:rsidRPr="00B76918" w:rsidRDefault="00B76918" w:rsidP="00A654BB">
            <w:pPr>
              <w:jc w:val="center"/>
              <w:rPr>
                <w:b/>
                <w:bCs/>
                <w:color w:val="000000"/>
              </w:rPr>
            </w:pPr>
            <w:r w:rsidRPr="00B76918">
              <w:rPr>
                <w:b/>
                <w:bCs/>
                <w:color w:val="000000"/>
              </w:rPr>
              <w:t>Objekty útvarov Policajného zboru - krajské riaditeľstvo, okresné riaditeľstvá, policajné oddelenia a ostatné</w:t>
            </w:r>
          </w:p>
        </w:tc>
      </w:tr>
      <w:tr w:rsidR="00B76918" w:rsidRPr="00B76918" w14:paraId="2E57CCEE" w14:textId="77777777" w:rsidTr="00A654BB">
        <w:trPr>
          <w:trHeight w:val="330"/>
        </w:trPr>
        <w:tc>
          <w:tcPr>
            <w:tcW w:w="582" w:type="dxa"/>
            <w:shd w:val="clear" w:color="auto" w:fill="auto"/>
            <w:noWrap/>
            <w:vAlign w:val="center"/>
            <w:hideMark/>
          </w:tcPr>
          <w:p w14:paraId="6E862870" w14:textId="77777777" w:rsidR="00B76918" w:rsidRPr="00B76918" w:rsidRDefault="00B76918" w:rsidP="00A654BB">
            <w:pPr>
              <w:rPr>
                <w:color w:val="000000"/>
              </w:rPr>
            </w:pPr>
            <w:r w:rsidRPr="00B76918">
              <w:rPr>
                <w:color w:val="000000"/>
              </w:rPr>
              <w:t>76.</w:t>
            </w:r>
          </w:p>
        </w:tc>
        <w:tc>
          <w:tcPr>
            <w:tcW w:w="2952" w:type="dxa"/>
            <w:shd w:val="clear" w:color="auto" w:fill="auto"/>
            <w:noWrap/>
            <w:vAlign w:val="center"/>
            <w:hideMark/>
          </w:tcPr>
          <w:p w14:paraId="2BCA4042" w14:textId="77777777" w:rsidR="00B76918" w:rsidRPr="00B76918" w:rsidRDefault="00B76918" w:rsidP="00A654BB">
            <w:pPr>
              <w:rPr>
                <w:color w:val="000000"/>
              </w:rPr>
            </w:pPr>
            <w:r w:rsidRPr="00B76918">
              <w:rPr>
                <w:color w:val="000000"/>
              </w:rPr>
              <w:t>KR PZ v Košiciach</w:t>
            </w:r>
          </w:p>
        </w:tc>
        <w:tc>
          <w:tcPr>
            <w:tcW w:w="3969" w:type="dxa"/>
            <w:shd w:val="clear" w:color="auto" w:fill="auto"/>
            <w:noWrap/>
            <w:vAlign w:val="center"/>
            <w:hideMark/>
          </w:tcPr>
          <w:p w14:paraId="090FE94A" w14:textId="77777777" w:rsidR="00B76918" w:rsidRPr="00B76918" w:rsidRDefault="00B76918" w:rsidP="00A654BB">
            <w:pPr>
              <w:rPr>
                <w:color w:val="000000"/>
              </w:rPr>
            </w:pPr>
            <w:r w:rsidRPr="00B76918">
              <w:rPr>
                <w:color w:val="000000"/>
              </w:rPr>
              <w:t>Kuzmányho 8, 041 02 Košice</w:t>
            </w:r>
          </w:p>
        </w:tc>
        <w:tc>
          <w:tcPr>
            <w:tcW w:w="1418" w:type="dxa"/>
            <w:shd w:val="clear" w:color="auto" w:fill="auto"/>
            <w:vAlign w:val="center"/>
            <w:hideMark/>
          </w:tcPr>
          <w:p w14:paraId="42757008" w14:textId="77777777" w:rsidR="00B76918" w:rsidRPr="00B76918" w:rsidRDefault="00B76918" w:rsidP="00A654BB">
            <w:pPr>
              <w:rPr>
                <w:color w:val="000000"/>
              </w:rPr>
            </w:pPr>
            <w:r w:rsidRPr="00B76918">
              <w:rPr>
                <w:color w:val="000000"/>
              </w:rPr>
              <w:t>budova</w:t>
            </w:r>
          </w:p>
        </w:tc>
      </w:tr>
      <w:tr w:rsidR="00B76918" w:rsidRPr="00B76918" w14:paraId="0092D384" w14:textId="77777777" w:rsidTr="00A654BB">
        <w:trPr>
          <w:trHeight w:val="330"/>
        </w:trPr>
        <w:tc>
          <w:tcPr>
            <w:tcW w:w="582" w:type="dxa"/>
            <w:shd w:val="clear" w:color="auto" w:fill="auto"/>
            <w:noWrap/>
            <w:vAlign w:val="center"/>
            <w:hideMark/>
          </w:tcPr>
          <w:p w14:paraId="795DA11F" w14:textId="77777777" w:rsidR="00B76918" w:rsidRPr="00B76918" w:rsidRDefault="00B76918" w:rsidP="00A654BB">
            <w:pPr>
              <w:rPr>
                <w:color w:val="000000"/>
              </w:rPr>
            </w:pPr>
            <w:r w:rsidRPr="00B76918">
              <w:rPr>
                <w:color w:val="000000"/>
              </w:rPr>
              <w:t>77.</w:t>
            </w:r>
          </w:p>
        </w:tc>
        <w:tc>
          <w:tcPr>
            <w:tcW w:w="2952" w:type="dxa"/>
            <w:shd w:val="clear" w:color="auto" w:fill="auto"/>
            <w:noWrap/>
            <w:vAlign w:val="center"/>
            <w:hideMark/>
          </w:tcPr>
          <w:p w14:paraId="17FB1A3A" w14:textId="77777777" w:rsidR="00B76918" w:rsidRPr="00B76918" w:rsidRDefault="00B76918" w:rsidP="00A654BB">
            <w:pPr>
              <w:rPr>
                <w:color w:val="000000"/>
              </w:rPr>
            </w:pPr>
            <w:r w:rsidRPr="00B76918">
              <w:rPr>
                <w:color w:val="000000"/>
              </w:rPr>
              <w:t>OR PZ v Košiciach</w:t>
            </w:r>
          </w:p>
        </w:tc>
        <w:tc>
          <w:tcPr>
            <w:tcW w:w="3969" w:type="dxa"/>
            <w:shd w:val="clear" w:color="auto" w:fill="auto"/>
            <w:noWrap/>
            <w:vAlign w:val="center"/>
            <w:hideMark/>
          </w:tcPr>
          <w:p w14:paraId="1729CF35" w14:textId="77777777" w:rsidR="00B76918" w:rsidRPr="00B76918" w:rsidRDefault="00B76918" w:rsidP="00A654BB">
            <w:pPr>
              <w:rPr>
                <w:color w:val="000000"/>
              </w:rPr>
            </w:pPr>
            <w:r w:rsidRPr="00B76918">
              <w:rPr>
                <w:color w:val="000000"/>
              </w:rPr>
              <w:t>Rampová 7, 040 81 Košice</w:t>
            </w:r>
          </w:p>
        </w:tc>
        <w:tc>
          <w:tcPr>
            <w:tcW w:w="1418" w:type="dxa"/>
            <w:shd w:val="clear" w:color="auto" w:fill="auto"/>
            <w:vAlign w:val="center"/>
            <w:hideMark/>
          </w:tcPr>
          <w:p w14:paraId="39FED735" w14:textId="77777777" w:rsidR="00B76918" w:rsidRPr="00B76918" w:rsidRDefault="00B76918" w:rsidP="00A654BB">
            <w:pPr>
              <w:rPr>
                <w:color w:val="000000"/>
              </w:rPr>
            </w:pPr>
            <w:r w:rsidRPr="00B76918">
              <w:rPr>
                <w:color w:val="000000"/>
              </w:rPr>
              <w:t>budova + pozemok</w:t>
            </w:r>
          </w:p>
        </w:tc>
      </w:tr>
      <w:tr w:rsidR="00B76918" w:rsidRPr="00B76918" w14:paraId="3ECC46A5" w14:textId="77777777" w:rsidTr="00A654BB">
        <w:trPr>
          <w:trHeight w:val="330"/>
        </w:trPr>
        <w:tc>
          <w:tcPr>
            <w:tcW w:w="582" w:type="dxa"/>
            <w:shd w:val="clear" w:color="auto" w:fill="auto"/>
            <w:noWrap/>
            <w:vAlign w:val="center"/>
            <w:hideMark/>
          </w:tcPr>
          <w:p w14:paraId="1BC91877" w14:textId="77777777" w:rsidR="00B76918" w:rsidRPr="00B76918" w:rsidRDefault="00B76918" w:rsidP="00A654BB">
            <w:pPr>
              <w:rPr>
                <w:color w:val="000000"/>
              </w:rPr>
            </w:pPr>
            <w:r w:rsidRPr="00B76918">
              <w:rPr>
                <w:color w:val="000000"/>
              </w:rPr>
              <w:t>78.</w:t>
            </w:r>
          </w:p>
        </w:tc>
        <w:tc>
          <w:tcPr>
            <w:tcW w:w="2952" w:type="dxa"/>
            <w:shd w:val="clear" w:color="auto" w:fill="auto"/>
            <w:noWrap/>
            <w:vAlign w:val="center"/>
            <w:hideMark/>
          </w:tcPr>
          <w:p w14:paraId="0CBC58D6" w14:textId="77777777" w:rsidR="00B76918" w:rsidRPr="00B76918" w:rsidRDefault="00B76918" w:rsidP="00A654BB">
            <w:pPr>
              <w:rPr>
                <w:color w:val="000000"/>
              </w:rPr>
            </w:pPr>
            <w:r w:rsidRPr="00B76918">
              <w:rPr>
                <w:color w:val="000000"/>
              </w:rPr>
              <w:t>OO PZ Košice - Staré Mesto</w:t>
            </w:r>
          </w:p>
        </w:tc>
        <w:tc>
          <w:tcPr>
            <w:tcW w:w="3969" w:type="dxa"/>
            <w:shd w:val="clear" w:color="auto" w:fill="auto"/>
            <w:noWrap/>
            <w:vAlign w:val="center"/>
            <w:hideMark/>
          </w:tcPr>
          <w:p w14:paraId="30A8D349" w14:textId="77777777" w:rsidR="00B76918" w:rsidRPr="00B76918" w:rsidRDefault="00B76918" w:rsidP="00A654BB">
            <w:pPr>
              <w:rPr>
                <w:color w:val="000000"/>
              </w:rPr>
            </w:pPr>
            <w:r w:rsidRPr="00B76918">
              <w:rPr>
                <w:color w:val="000000"/>
              </w:rPr>
              <w:t>Pribinova 6, 040 01 Košice</w:t>
            </w:r>
          </w:p>
        </w:tc>
        <w:tc>
          <w:tcPr>
            <w:tcW w:w="1418" w:type="dxa"/>
            <w:shd w:val="clear" w:color="auto" w:fill="auto"/>
            <w:vAlign w:val="center"/>
            <w:hideMark/>
          </w:tcPr>
          <w:p w14:paraId="57BE68EE" w14:textId="77777777" w:rsidR="00B76918" w:rsidRPr="00B76918" w:rsidRDefault="00B76918" w:rsidP="00A654BB">
            <w:pPr>
              <w:rPr>
                <w:color w:val="000000"/>
              </w:rPr>
            </w:pPr>
            <w:r w:rsidRPr="00B76918">
              <w:rPr>
                <w:color w:val="000000"/>
              </w:rPr>
              <w:t>budova</w:t>
            </w:r>
          </w:p>
        </w:tc>
      </w:tr>
      <w:tr w:rsidR="00B76918" w:rsidRPr="00B76918" w14:paraId="1463FD2C" w14:textId="77777777" w:rsidTr="00A654BB">
        <w:trPr>
          <w:trHeight w:val="330"/>
        </w:trPr>
        <w:tc>
          <w:tcPr>
            <w:tcW w:w="582" w:type="dxa"/>
            <w:shd w:val="clear" w:color="auto" w:fill="auto"/>
            <w:noWrap/>
            <w:vAlign w:val="center"/>
            <w:hideMark/>
          </w:tcPr>
          <w:p w14:paraId="3DBEF15F" w14:textId="77777777" w:rsidR="00B76918" w:rsidRPr="00B76918" w:rsidRDefault="00B76918" w:rsidP="00A654BB">
            <w:pPr>
              <w:rPr>
                <w:color w:val="000000"/>
              </w:rPr>
            </w:pPr>
            <w:r w:rsidRPr="00B76918">
              <w:rPr>
                <w:color w:val="000000"/>
              </w:rPr>
              <w:t>79.</w:t>
            </w:r>
          </w:p>
        </w:tc>
        <w:tc>
          <w:tcPr>
            <w:tcW w:w="2952" w:type="dxa"/>
            <w:shd w:val="clear" w:color="auto" w:fill="auto"/>
            <w:noWrap/>
            <w:vAlign w:val="center"/>
            <w:hideMark/>
          </w:tcPr>
          <w:p w14:paraId="613EA3A6" w14:textId="77777777" w:rsidR="00B76918" w:rsidRPr="00B76918" w:rsidRDefault="00B76918" w:rsidP="00A654BB">
            <w:pPr>
              <w:rPr>
                <w:color w:val="000000"/>
              </w:rPr>
            </w:pPr>
            <w:r w:rsidRPr="00B76918">
              <w:rPr>
                <w:color w:val="000000"/>
              </w:rPr>
              <w:t>OO PZ Košice – Sever</w:t>
            </w:r>
          </w:p>
        </w:tc>
        <w:tc>
          <w:tcPr>
            <w:tcW w:w="3969" w:type="dxa"/>
            <w:shd w:val="clear" w:color="auto" w:fill="auto"/>
            <w:noWrap/>
            <w:vAlign w:val="center"/>
            <w:hideMark/>
          </w:tcPr>
          <w:p w14:paraId="3B1904DA" w14:textId="77777777" w:rsidR="00B76918" w:rsidRPr="00B76918" w:rsidRDefault="00B76918" w:rsidP="00A654BB">
            <w:pPr>
              <w:rPr>
                <w:color w:val="000000"/>
              </w:rPr>
            </w:pPr>
            <w:r w:rsidRPr="00B76918">
              <w:rPr>
                <w:color w:val="000000"/>
              </w:rPr>
              <w:t>Tolstého 34, 040 39 Košice</w:t>
            </w:r>
          </w:p>
        </w:tc>
        <w:tc>
          <w:tcPr>
            <w:tcW w:w="1418" w:type="dxa"/>
            <w:shd w:val="clear" w:color="auto" w:fill="auto"/>
            <w:vAlign w:val="center"/>
            <w:hideMark/>
          </w:tcPr>
          <w:p w14:paraId="49DBE81A" w14:textId="77777777" w:rsidR="00B76918" w:rsidRPr="00B76918" w:rsidRDefault="00B76918" w:rsidP="00A654BB">
            <w:pPr>
              <w:rPr>
                <w:color w:val="000000"/>
              </w:rPr>
            </w:pPr>
            <w:r w:rsidRPr="00B76918">
              <w:rPr>
                <w:color w:val="000000"/>
              </w:rPr>
              <w:t>budova</w:t>
            </w:r>
          </w:p>
        </w:tc>
      </w:tr>
      <w:tr w:rsidR="00B76918" w:rsidRPr="00B76918" w14:paraId="02010739" w14:textId="77777777" w:rsidTr="00A654BB">
        <w:trPr>
          <w:trHeight w:val="330"/>
        </w:trPr>
        <w:tc>
          <w:tcPr>
            <w:tcW w:w="582" w:type="dxa"/>
            <w:shd w:val="clear" w:color="auto" w:fill="auto"/>
            <w:noWrap/>
            <w:vAlign w:val="center"/>
            <w:hideMark/>
          </w:tcPr>
          <w:p w14:paraId="5AF43EA6" w14:textId="77777777" w:rsidR="00B76918" w:rsidRPr="00B76918" w:rsidRDefault="00B76918" w:rsidP="00A654BB">
            <w:pPr>
              <w:rPr>
                <w:color w:val="000000"/>
              </w:rPr>
            </w:pPr>
            <w:r w:rsidRPr="00B76918">
              <w:rPr>
                <w:color w:val="000000"/>
              </w:rPr>
              <w:t>80.</w:t>
            </w:r>
          </w:p>
        </w:tc>
        <w:tc>
          <w:tcPr>
            <w:tcW w:w="2952" w:type="dxa"/>
            <w:shd w:val="clear" w:color="auto" w:fill="auto"/>
            <w:noWrap/>
            <w:vAlign w:val="center"/>
            <w:hideMark/>
          </w:tcPr>
          <w:p w14:paraId="671452F3" w14:textId="77777777" w:rsidR="00B76918" w:rsidRPr="00B76918" w:rsidRDefault="00B76918" w:rsidP="00A654BB">
            <w:pPr>
              <w:rPr>
                <w:color w:val="000000"/>
              </w:rPr>
            </w:pPr>
            <w:r w:rsidRPr="00B76918">
              <w:rPr>
                <w:color w:val="000000"/>
              </w:rPr>
              <w:t>OO PZ Košice – Sever</w:t>
            </w:r>
          </w:p>
        </w:tc>
        <w:tc>
          <w:tcPr>
            <w:tcW w:w="3969" w:type="dxa"/>
            <w:shd w:val="clear" w:color="auto" w:fill="auto"/>
            <w:vAlign w:val="center"/>
            <w:hideMark/>
          </w:tcPr>
          <w:p w14:paraId="11BF1CA8" w14:textId="77777777" w:rsidR="00B76918" w:rsidRPr="00B76918" w:rsidRDefault="00B76918" w:rsidP="00A654BB">
            <w:pPr>
              <w:rPr>
                <w:color w:val="000000"/>
              </w:rPr>
            </w:pPr>
            <w:r w:rsidRPr="00B76918">
              <w:rPr>
                <w:color w:val="000000"/>
              </w:rPr>
              <w:t>vysunuté pracovisko Tomášikova 35, 040 01 Košice</w:t>
            </w:r>
          </w:p>
        </w:tc>
        <w:tc>
          <w:tcPr>
            <w:tcW w:w="1418" w:type="dxa"/>
            <w:shd w:val="clear" w:color="auto" w:fill="auto"/>
            <w:vAlign w:val="center"/>
            <w:hideMark/>
          </w:tcPr>
          <w:p w14:paraId="6BBB0D7B" w14:textId="77777777" w:rsidR="00B76918" w:rsidRPr="00B76918" w:rsidRDefault="00B76918" w:rsidP="00A654BB">
            <w:pPr>
              <w:rPr>
                <w:color w:val="000000"/>
              </w:rPr>
            </w:pPr>
            <w:r w:rsidRPr="00B76918">
              <w:rPr>
                <w:color w:val="000000"/>
              </w:rPr>
              <w:t>budova</w:t>
            </w:r>
          </w:p>
        </w:tc>
      </w:tr>
      <w:tr w:rsidR="00B76918" w:rsidRPr="00B76918" w14:paraId="3630E0A5" w14:textId="77777777" w:rsidTr="00A654BB">
        <w:trPr>
          <w:trHeight w:val="330"/>
        </w:trPr>
        <w:tc>
          <w:tcPr>
            <w:tcW w:w="582" w:type="dxa"/>
            <w:shd w:val="clear" w:color="auto" w:fill="auto"/>
            <w:noWrap/>
            <w:vAlign w:val="center"/>
            <w:hideMark/>
          </w:tcPr>
          <w:p w14:paraId="7C7EB998" w14:textId="77777777" w:rsidR="00B76918" w:rsidRPr="00B76918" w:rsidRDefault="00B76918" w:rsidP="00A654BB">
            <w:pPr>
              <w:rPr>
                <w:color w:val="000000"/>
              </w:rPr>
            </w:pPr>
            <w:r w:rsidRPr="00B76918">
              <w:rPr>
                <w:color w:val="000000"/>
              </w:rPr>
              <w:t>81.</w:t>
            </w:r>
          </w:p>
        </w:tc>
        <w:tc>
          <w:tcPr>
            <w:tcW w:w="2952" w:type="dxa"/>
            <w:shd w:val="clear" w:color="auto" w:fill="auto"/>
            <w:noWrap/>
            <w:vAlign w:val="center"/>
            <w:hideMark/>
          </w:tcPr>
          <w:p w14:paraId="24A2FCA6" w14:textId="77777777" w:rsidR="00B76918" w:rsidRPr="00B76918" w:rsidRDefault="00B76918" w:rsidP="00A654BB">
            <w:pPr>
              <w:rPr>
                <w:color w:val="000000"/>
              </w:rPr>
            </w:pPr>
            <w:r w:rsidRPr="00B76918">
              <w:rPr>
                <w:color w:val="000000"/>
              </w:rPr>
              <w:t>OO PZ Košice – Sídlisko Ťahanovce</w:t>
            </w:r>
          </w:p>
        </w:tc>
        <w:tc>
          <w:tcPr>
            <w:tcW w:w="3969" w:type="dxa"/>
            <w:shd w:val="clear" w:color="auto" w:fill="auto"/>
            <w:noWrap/>
            <w:vAlign w:val="center"/>
            <w:hideMark/>
          </w:tcPr>
          <w:p w14:paraId="1BC34399" w14:textId="77777777" w:rsidR="00B76918" w:rsidRPr="00B76918" w:rsidRDefault="00B76918" w:rsidP="00A654BB">
            <w:pPr>
              <w:rPr>
                <w:color w:val="000000"/>
              </w:rPr>
            </w:pPr>
            <w:r w:rsidRPr="00B76918">
              <w:rPr>
                <w:color w:val="000000"/>
              </w:rPr>
              <w:t>Juhoslovanská 2, 040 13 Košice</w:t>
            </w:r>
          </w:p>
        </w:tc>
        <w:tc>
          <w:tcPr>
            <w:tcW w:w="1418" w:type="dxa"/>
            <w:shd w:val="clear" w:color="auto" w:fill="auto"/>
            <w:vAlign w:val="center"/>
            <w:hideMark/>
          </w:tcPr>
          <w:p w14:paraId="2D050F83" w14:textId="77777777" w:rsidR="00B76918" w:rsidRPr="00B76918" w:rsidRDefault="00B76918" w:rsidP="00A654BB">
            <w:pPr>
              <w:rPr>
                <w:color w:val="000000"/>
              </w:rPr>
            </w:pPr>
            <w:r w:rsidRPr="00B76918">
              <w:rPr>
                <w:color w:val="000000"/>
              </w:rPr>
              <w:t>budova</w:t>
            </w:r>
          </w:p>
        </w:tc>
      </w:tr>
      <w:tr w:rsidR="00B76918" w:rsidRPr="00B76918" w14:paraId="6B056221" w14:textId="77777777" w:rsidTr="00A654BB">
        <w:trPr>
          <w:trHeight w:val="207"/>
        </w:trPr>
        <w:tc>
          <w:tcPr>
            <w:tcW w:w="582" w:type="dxa"/>
            <w:shd w:val="clear" w:color="auto" w:fill="auto"/>
            <w:noWrap/>
            <w:vAlign w:val="center"/>
            <w:hideMark/>
          </w:tcPr>
          <w:p w14:paraId="0C26DB6F" w14:textId="77777777" w:rsidR="00B76918" w:rsidRPr="00B76918" w:rsidRDefault="00B76918" w:rsidP="00A654BB">
            <w:pPr>
              <w:rPr>
                <w:color w:val="000000"/>
              </w:rPr>
            </w:pPr>
            <w:r w:rsidRPr="00B76918">
              <w:rPr>
                <w:color w:val="000000"/>
              </w:rPr>
              <w:t>82.</w:t>
            </w:r>
          </w:p>
        </w:tc>
        <w:tc>
          <w:tcPr>
            <w:tcW w:w="2952" w:type="dxa"/>
            <w:shd w:val="clear" w:color="auto" w:fill="auto"/>
            <w:vAlign w:val="center"/>
            <w:hideMark/>
          </w:tcPr>
          <w:p w14:paraId="49BCDB5C" w14:textId="77777777" w:rsidR="00B76918" w:rsidRPr="00B76918" w:rsidRDefault="00B76918" w:rsidP="00A654BB">
            <w:pPr>
              <w:rPr>
                <w:color w:val="000000"/>
              </w:rPr>
            </w:pPr>
            <w:r w:rsidRPr="00B76918">
              <w:rPr>
                <w:color w:val="000000"/>
              </w:rPr>
              <w:t>OO PZ Košice - Sídlisko Dargovských hrdinov</w:t>
            </w:r>
          </w:p>
        </w:tc>
        <w:tc>
          <w:tcPr>
            <w:tcW w:w="3969" w:type="dxa"/>
            <w:shd w:val="clear" w:color="auto" w:fill="auto"/>
            <w:noWrap/>
            <w:vAlign w:val="center"/>
            <w:hideMark/>
          </w:tcPr>
          <w:p w14:paraId="6D382E70" w14:textId="77777777" w:rsidR="00B76918" w:rsidRPr="00B76918" w:rsidRDefault="00B76918" w:rsidP="00A654BB">
            <w:pPr>
              <w:rPr>
                <w:color w:val="000000"/>
              </w:rPr>
            </w:pPr>
            <w:r w:rsidRPr="00B76918">
              <w:rPr>
                <w:color w:val="000000"/>
              </w:rPr>
              <w:t>Trieda L. Svobodu 14, 040 22 Košice</w:t>
            </w:r>
          </w:p>
        </w:tc>
        <w:tc>
          <w:tcPr>
            <w:tcW w:w="1418" w:type="dxa"/>
            <w:shd w:val="clear" w:color="auto" w:fill="auto"/>
            <w:vAlign w:val="center"/>
            <w:hideMark/>
          </w:tcPr>
          <w:p w14:paraId="1F5A6C9C" w14:textId="77777777" w:rsidR="00B76918" w:rsidRPr="00B76918" w:rsidRDefault="00B76918" w:rsidP="00A654BB">
            <w:pPr>
              <w:rPr>
                <w:color w:val="000000"/>
              </w:rPr>
            </w:pPr>
            <w:r w:rsidRPr="00B76918">
              <w:rPr>
                <w:color w:val="000000"/>
              </w:rPr>
              <w:t>budova</w:t>
            </w:r>
          </w:p>
        </w:tc>
      </w:tr>
      <w:tr w:rsidR="00B76918" w:rsidRPr="00B76918" w14:paraId="5E6E6A23" w14:textId="77777777" w:rsidTr="00A654BB">
        <w:trPr>
          <w:trHeight w:val="330"/>
        </w:trPr>
        <w:tc>
          <w:tcPr>
            <w:tcW w:w="582" w:type="dxa"/>
            <w:shd w:val="clear" w:color="auto" w:fill="auto"/>
            <w:noWrap/>
            <w:vAlign w:val="center"/>
            <w:hideMark/>
          </w:tcPr>
          <w:p w14:paraId="48927470" w14:textId="77777777" w:rsidR="00B76918" w:rsidRPr="00B76918" w:rsidRDefault="00B76918" w:rsidP="00A654BB">
            <w:pPr>
              <w:rPr>
                <w:color w:val="000000"/>
              </w:rPr>
            </w:pPr>
            <w:r w:rsidRPr="00B76918">
              <w:rPr>
                <w:color w:val="000000"/>
              </w:rPr>
              <w:t>83.</w:t>
            </w:r>
          </w:p>
        </w:tc>
        <w:tc>
          <w:tcPr>
            <w:tcW w:w="2952" w:type="dxa"/>
            <w:shd w:val="clear" w:color="auto" w:fill="auto"/>
            <w:noWrap/>
            <w:vAlign w:val="center"/>
            <w:hideMark/>
          </w:tcPr>
          <w:p w14:paraId="3589CE9F" w14:textId="77777777" w:rsidR="00B76918" w:rsidRPr="00B76918" w:rsidRDefault="00B76918" w:rsidP="00A654BB">
            <w:pPr>
              <w:rPr>
                <w:color w:val="000000"/>
              </w:rPr>
            </w:pPr>
            <w:r w:rsidRPr="00B76918">
              <w:rPr>
                <w:color w:val="000000"/>
              </w:rPr>
              <w:t>OO PZ Košice – Západ</w:t>
            </w:r>
          </w:p>
        </w:tc>
        <w:tc>
          <w:tcPr>
            <w:tcW w:w="3969" w:type="dxa"/>
            <w:shd w:val="clear" w:color="auto" w:fill="auto"/>
            <w:noWrap/>
            <w:vAlign w:val="center"/>
            <w:hideMark/>
          </w:tcPr>
          <w:p w14:paraId="02C86CC0" w14:textId="77777777" w:rsidR="00B76918" w:rsidRPr="00B76918" w:rsidRDefault="00B76918" w:rsidP="00A654BB">
            <w:pPr>
              <w:rPr>
                <w:color w:val="000000"/>
              </w:rPr>
            </w:pPr>
            <w:r w:rsidRPr="00B76918">
              <w:rPr>
                <w:color w:val="000000"/>
              </w:rPr>
              <w:t>Považská 38, 040 01 Košice</w:t>
            </w:r>
          </w:p>
        </w:tc>
        <w:tc>
          <w:tcPr>
            <w:tcW w:w="1418" w:type="dxa"/>
            <w:shd w:val="clear" w:color="auto" w:fill="auto"/>
            <w:vAlign w:val="center"/>
            <w:hideMark/>
          </w:tcPr>
          <w:p w14:paraId="5E00C40F" w14:textId="77777777" w:rsidR="00B76918" w:rsidRPr="00B76918" w:rsidRDefault="00B76918" w:rsidP="00A654BB">
            <w:pPr>
              <w:rPr>
                <w:color w:val="000000"/>
              </w:rPr>
            </w:pPr>
            <w:r w:rsidRPr="00B76918">
              <w:rPr>
                <w:color w:val="000000"/>
              </w:rPr>
              <w:t>budova</w:t>
            </w:r>
          </w:p>
        </w:tc>
      </w:tr>
      <w:tr w:rsidR="00B76918" w:rsidRPr="00B76918" w14:paraId="7134BFC5" w14:textId="77777777" w:rsidTr="00A654BB">
        <w:trPr>
          <w:trHeight w:val="330"/>
        </w:trPr>
        <w:tc>
          <w:tcPr>
            <w:tcW w:w="582" w:type="dxa"/>
            <w:shd w:val="clear" w:color="auto" w:fill="auto"/>
            <w:noWrap/>
            <w:vAlign w:val="center"/>
            <w:hideMark/>
          </w:tcPr>
          <w:p w14:paraId="4CEAA6C4" w14:textId="77777777" w:rsidR="00B76918" w:rsidRPr="00B76918" w:rsidRDefault="00B76918" w:rsidP="00A654BB">
            <w:pPr>
              <w:rPr>
                <w:color w:val="000000"/>
              </w:rPr>
            </w:pPr>
            <w:r w:rsidRPr="00B76918">
              <w:rPr>
                <w:color w:val="000000"/>
              </w:rPr>
              <w:t>84.</w:t>
            </w:r>
          </w:p>
        </w:tc>
        <w:tc>
          <w:tcPr>
            <w:tcW w:w="2952" w:type="dxa"/>
            <w:shd w:val="clear" w:color="auto" w:fill="auto"/>
            <w:noWrap/>
            <w:vAlign w:val="center"/>
            <w:hideMark/>
          </w:tcPr>
          <w:p w14:paraId="610C962D" w14:textId="77777777" w:rsidR="00B76918" w:rsidRPr="00B76918" w:rsidRDefault="00B76918" w:rsidP="00A654BB">
            <w:pPr>
              <w:rPr>
                <w:color w:val="000000"/>
              </w:rPr>
            </w:pPr>
            <w:r w:rsidRPr="00B76918">
              <w:rPr>
                <w:color w:val="000000"/>
              </w:rPr>
              <w:t>OO PZ Košice – Juh</w:t>
            </w:r>
          </w:p>
        </w:tc>
        <w:tc>
          <w:tcPr>
            <w:tcW w:w="3969" w:type="dxa"/>
            <w:shd w:val="clear" w:color="auto" w:fill="auto"/>
            <w:noWrap/>
            <w:vAlign w:val="center"/>
            <w:hideMark/>
          </w:tcPr>
          <w:p w14:paraId="3AEA288B" w14:textId="77777777" w:rsidR="00B76918" w:rsidRPr="00B76918" w:rsidRDefault="00B76918" w:rsidP="00A654BB">
            <w:pPr>
              <w:rPr>
                <w:color w:val="000000"/>
              </w:rPr>
            </w:pPr>
            <w:r w:rsidRPr="00B76918">
              <w:rPr>
                <w:color w:val="000000"/>
              </w:rPr>
              <w:t>Južná trieda 64, 040 01 Košice</w:t>
            </w:r>
          </w:p>
        </w:tc>
        <w:tc>
          <w:tcPr>
            <w:tcW w:w="1418" w:type="dxa"/>
            <w:shd w:val="clear" w:color="auto" w:fill="auto"/>
            <w:vAlign w:val="center"/>
            <w:hideMark/>
          </w:tcPr>
          <w:p w14:paraId="4422416D" w14:textId="77777777" w:rsidR="00B76918" w:rsidRPr="00B76918" w:rsidRDefault="00B76918" w:rsidP="00A654BB">
            <w:pPr>
              <w:rPr>
                <w:color w:val="000000"/>
              </w:rPr>
            </w:pPr>
            <w:r w:rsidRPr="00B76918">
              <w:rPr>
                <w:color w:val="000000"/>
              </w:rPr>
              <w:t>budova</w:t>
            </w:r>
          </w:p>
        </w:tc>
      </w:tr>
      <w:tr w:rsidR="00B76918" w:rsidRPr="00B76918" w14:paraId="0D499DB6" w14:textId="77777777" w:rsidTr="00A654BB">
        <w:trPr>
          <w:trHeight w:val="330"/>
        </w:trPr>
        <w:tc>
          <w:tcPr>
            <w:tcW w:w="582" w:type="dxa"/>
            <w:shd w:val="clear" w:color="auto" w:fill="auto"/>
            <w:noWrap/>
            <w:vAlign w:val="center"/>
            <w:hideMark/>
          </w:tcPr>
          <w:p w14:paraId="0FADEC38" w14:textId="77777777" w:rsidR="00B76918" w:rsidRPr="00B76918" w:rsidRDefault="00B76918" w:rsidP="00A654BB">
            <w:pPr>
              <w:rPr>
                <w:color w:val="000000"/>
              </w:rPr>
            </w:pPr>
            <w:r w:rsidRPr="00B76918">
              <w:rPr>
                <w:color w:val="000000"/>
              </w:rPr>
              <w:t>85.</w:t>
            </w:r>
          </w:p>
        </w:tc>
        <w:tc>
          <w:tcPr>
            <w:tcW w:w="2952" w:type="dxa"/>
            <w:shd w:val="clear" w:color="auto" w:fill="auto"/>
            <w:noWrap/>
            <w:vAlign w:val="center"/>
            <w:hideMark/>
          </w:tcPr>
          <w:p w14:paraId="1E4BD95E" w14:textId="77777777" w:rsidR="00B76918" w:rsidRPr="00B76918" w:rsidRDefault="00B76918" w:rsidP="00A654BB">
            <w:pPr>
              <w:rPr>
                <w:color w:val="000000"/>
              </w:rPr>
            </w:pPr>
            <w:r w:rsidRPr="00B76918">
              <w:rPr>
                <w:color w:val="000000"/>
              </w:rPr>
              <w:t>OO PZ Košice - Nad Jazerom</w:t>
            </w:r>
          </w:p>
        </w:tc>
        <w:tc>
          <w:tcPr>
            <w:tcW w:w="3969" w:type="dxa"/>
            <w:shd w:val="clear" w:color="auto" w:fill="auto"/>
            <w:noWrap/>
            <w:vAlign w:val="center"/>
            <w:hideMark/>
          </w:tcPr>
          <w:p w14:paraId="5EDEA764" w14:textId="77777777" w:rsidR="00B76918" w:rsidRPr="00B76918" w:rsidRDefault="00B76918" w:rsidP="00A654BB">
            <w:pPr>
              <w:rPr>
                <w:color w:val="000000"/>
              </w:rPr>
            </w:pPr>
            <w:r w:rsidRPr="00B76918">
              <w:rPr>
                <w:color w:val="000000"/>
              </w:rPr>
              <w:t>Nám. Košických mučeníkov 2, 040 12 Košice</w:t>
            </w:r>
          </w:p>
        </w:tc>
        <w:tc>
          <w:tcPr>
            <w:tcW w:w="1418" w:type="dxa"/>
            <w:shd w:val="clear" w:color="auto" w:fill="auto"/>
            <w:vAlign w:val="center"/>
            <w:hideMark/>
          </w:tcPr>
          <w:p w14:paraId="1EC882AB" w14:textId="77777777" w:rsidR="00B76918" w:rsidRPr="00B76918" w:rsidRDefault="00B76918" w:rsidP="00A654BB">
            <w:pPr>
              <w:rPr>
                <w:color w:val="000000"/>
              </w:rPr>
            </w:pPr>
            <w:r w:rsidRPr="00B76918">
              <w:rPr>
                <w:color w:val="000000"/>
              </w:rPr>
              <w:t>budova</w:t>
            </w:r>
          </w:p>
        </w:tc>
      </w:tr>
      <w:tr w:rsidR="00B76918" w:rsidRPr="00B76918" w14:paraId="13509889" w14:textId="77777777" w:rsidTr="00A654BB">
        <w:trPr>
          <w:trHeight w:val="330"/>
        </w:trPr>
        <w:tc>
          <w:tcPr>
            <w:tcW w:w="582" w:type="dxa"/>
            <w:shd w:val="clear" w:color="auto" w:fill="auto"/>
            <w:noWrap/>
            <w:vAlign w:val="center"/>
            <w:hideMark/>
          </w:tcPr>
          <w:p w14:paraId="5C33FC73" w14:textId="77777777" w:rsidR="00B76918" w:rsidRPr="00B76918" w:rsidRDefault="00B76918" w:rsidP="00A654BB">
            <w:pPr>
              <w:rPr>
                <w:color w:val="000000"/>
              </w:rPr>
            </w:pPr>
            <w:r w:rsidRPr="00B76918">
              <w:rPr>
                <w:color w:val="000000"/>
              </w:rPr>
              <w:t>86.</w:t>
            </w:r>
          </w:p>
        </w:tc>
        <w:tc>
          <w:tcPr>
            <w:tcW w:w="2952" w:type="dxa"/>
            <w:shd w:val="clear" w:color="auto" w:fill="auto"/>
            <w:noWrap/>
            <w:vAlign w:val="center"/>
            <w:hideMark/>
          </w:tcPr>
          <w:p w14:paraId="51689D7F" w14:textId="77777777" w:rsidR="00B76918" w:rsidRPr="00B76918" w:rsidRDefault="00B76918" w:rsidP="00A654BB">
            <w:pPr>
              <w:rPr>
                <w:color w:val="000000"/>
              </w:rPr>
            </w:pPr>
            <w:r w:rsidRPr="00B76918">
              <w:rPr>
                <w:color w:val="000000"/>
              </w:rPr>
              <w:t>OO PZ Košice – KVP</w:t>
            </w:r>
          </w:p>
        </w:tc>
        <w:tc>
          <w:tcPr>
            <w:tcW w:w="3969" w:type="dxa"/>
            <w:shd w:val="clear" w:color="auto" w:fill="auto"/>
            <w:noWrap/>
            <w:vAlign w:val="center"/>
            <w:hideMark/>
          </w:tcPr>
          <w:p w14:paraId="356EE32F" w14:textId="77777777" w:rsidR="00B76918" w:rsidRPr="00B76918" w:rsidRDefault="00B76918" w:rsidP="00A654BB">
            <w:pPr>
              <w:rPr>
                <w:color w:val="000000"/>
              </w:rPr>
            </w:pPr>
            <w:proofErr w:type="spellStart"/>
            <w:r w:rsidRPr="00B76918">
              <w:rPr>
                <w:color w:val="000000"/>
              </w:rPr>
              <w:t>Dénešova</w:t>
            </w:r>
            <w:proofErr w:type="spellEnd"/>
            <w:r w:rsidRPr="00B76918">
              <w:rPr>
                <w:color w:val="000000"/>
              </w:rPr>
              <w:t xml:space="preserve"> 53, 040 11 Košice</w:t>
            </w:r>
          </w:p>
        </w:tc>
        <w:tc>
          <w:tcPr>
            <w:tcW w:w="1418" w:type="dxa"/>
            <w:shd w:val="clear" w:color="auto" w:fill="auto"/>
            <w:vAlign w:val="center"/>
            <w:hideMark/>
          </w:tcPr>
          <w:p w14:paraId="7A0E57F0" w14:textId="77777777" w:rsidR="00B76918" w:rsidRPr="00B76918" w:rsidRDefault="00B76918" w:rsidP="00A654BB">
            <w:pPr>
              <w:rPr>
                <w:color w:val="000000"/>
              </w:rPr>
            </w:pPr>
            <w:r w:rsidRPr="00B76918">
              <w:rPr>
                <w:color w:val="000000"/>
              </w:rPr>
              <w:t>budova</w:t>
            </w:r>
          </w:p>
        </w:tc>
      </w:tr>
      <w:tr w:rsidR="00B76918" w:rsidRPr="00B76918" w14:paraId="05D2113B" w14:textId="77777777" w:rsidTr="00A654BB">
        <w:trPr>
          <w:trHeight w:val="330"/>
        </w:trPr>
        <w:tc>
          <w:tcPr>
            <w:tcW w:w="582" w:type="dxa"/>
            <w:shd w:val="clear" w:color="auto" w:fill="auto"/>
            <w:noWrap/>
            <w:vAlign w:val="center"/>
            <w:hideMark/>
          </w:tcPr>
          <w:p w14:paraId="15F88D79" w14:textId="77777777" w:rsidR="00B76918" w:rsidRPr="00B76918" w:rsidRDefault="00B76918" w:rsidP="00A654BB">
            <w:pPr>
              <w:rPr>
                <w:color w:val="000000"/>
              </w:rPr>
            </w:pPr>
            <w:r w:rsidRPr="00B76918">
              <w:rPr>
                <w:color w:val="000000"/>
              </w:rPr>
              <w:t>87.</w:t>
            </w:r>
          </w:p>
        </w:tc>
        <w:tc>
          <w:tcPr>
            <w:tcW w:w="2952" w:type="dxa"/>
            <w:shd w:val="clear" w:color="auto" w:fill="auto"/>
            <w:noWrap/>
            <w:vAlign w:val="center"/>
            <w:hideMark/>
          </w:tcPr>
          <w:p w14:paraId="7B581C4B" w14:textId="77777777" w:rsidR="00B76918" w:rsidRPr="00B76918" w:rsidRDefault="00B76918" w:rsidP="00A654BB">
            <w:pPr>
              <w:rPr>
                <w:color w:val="000000"/>
              </w:rPr>
            </w:pPr>
            <w:r w:rsidRPr="00B76918">
              <w:rPr>
                <w:color w:val="000000"/>
              </w:rPr>
              <w:t>PS PZ Košice - Luník IX</w:t>
            </w:r>
          </w:p>
        </w:tc>
        <w:tc>
          <w:tcPr>
            <w:tcW w:w="3969" w:type="dxa"/>
            <w:shd w:val="clear" w:color="auto" w:fill="auto"/>
            <w:noWrap/>
            <w:vAlign w:val="center"/>
            <w:hideMark/>
          </w:tcPr>
          <w:p w14:paraId="7E425211" w14:textId="77777777" w:rsidR="00B76918" w:rsidRPr="00B76918" w:rsidRDefault="00B76918" w:rsidP="00A654BB">
            <w:pPr>
              <w:rPr>
                <w:color w:val="000000"/>
              </w:rPr>
            </w:pPr>
            <w:r w:rsidRPr="00B76918">
              <w:rPr>
                <w:color w:val="000000"/>
              </w:rPr>
              <w:t>Luník IX, Košice</w:t>
            </w:r>
          </w:p>
        </w:tc>
        <w:tc>
          <w:tcPr>
            <w:tcW w:w="1418" w:type="dxa"/>
            <w:shd w:val="clear" w:color="auto" w:fill="auto"/>
            <w:vAlign w:val="center"/>
            <w:hideMark/>
          </w:tcPr>
          <w:p w14:paraId="51535AE0" w14:textId="77777777" w:rsidR="00B76918" w:rsidRPr="00B76918" w:rsidRDefault="00B76918" w:rsidP="00A654BB">
            <w:pPr>
              <w:rPr>
                <w:color w:val="000000"/>
              </w:rPr>
            </w:pPr>
            <w:r w:rsidRPr="00B76918">
              <w:rPr>
                <w:color w:val="000000"/>
              </w:rPr>
              <w:t>budova</w:t>
            </w:r>
          </w:p>
        </w:tc>
      </w:tr>
      <w:tr w:rsidR="00B76918" w:rsidRPr="00B76918" w14:paraId="20CD93E5" w14:textId="77777777" w:rsidTr="00A654BB">
        <w:trPr>
          <w:trHeight w:val="330"/>
        </w:trPr>
        <w:tc>
          <w:tcPr>
            <w:tcW w:w="582" w:type="dxa"/>
            <w:shd w:val="clear" w:color="auto" w:fill="auto"/>
            <w:noWrap/>
            <w:vAlign w:val="center"/>
            <w:hideMark/>
          </w:tcPr>
          <w:p w14:paraId="66EBAD58" w14:textId="77777777" w:rsidR="00B76918" w:rsidRPr="00B76918" w:rsidRDefault="00B76918" w:rsidP="00A654BB">
            <w:pPr>
              <w:rPr>
                <w:color w:val="000000"/>
              </w:rPr>
            </w:pPr>
            <w:r w:rsidRPr="00B76918">
              <w:rPr>
                <w:color w:val="000000"/>
              </w:rPr>
              <w:t>88.</w:t>
            </w:r>
          </w:p>
        </w:tc>
        <w:tc>
          <w:tcPr>
            <w:tcW w:w="2952" w:type="dxa"/>
            <w:shd w:val="clear" w:color="auto" w:fill="auto"/>
            <w:noWrap/>
            <w:vAlign w:val="center"/>
            <w:hideMark/>
          </w:tcPr>
          <w:p w14:paraId="7A65E98C" w14:textId="77777777" w:rsidR="00B76918" w:rsidRPr="00B76918" w:rsidRDefault="00B76918" w:rsidP="00A654BB">
            <w:pPr>
              <w:rPr>
                <w:color w:val="000000"/>
              </w:rPr>
            </w:pPr>
            <w:r w:rsidRPr="00B76918">
              <w:rPr>
                <w:color w:val="000000"/>
              </w:rPr>
              <w:t>OO PZ Košice – Šaca</w:t>
            </w:r>
          </w:p>
        </w:tc>
        <w:tc>
          <w:tcPr>
            <w:tcW w:w="3969" w:type="dxa"/>
            <w:shd w:val="clear" w:color="auto" w:fill="auto"/>
            <w:noWrap/>
            <w:vAlign w:val="center"/>
            <w:hideMark/>
          </w:tcPr>
          <w:p w14:paraId="32BDA53C" w14:textId="77777777" w:rsidR="00B76918" w:rsidRPr="00B76918" w:rsidRDefault="00B76918" w:rsidP="00A654BB">
            <w:pPr>
              <w:rPr>
                <w:color w:val="000000"/>
              </w:rPr>
            </w:pPr>
            <w:r w:rsidRPr="00B76918">
              <w:rPr>
                <w:color w:val="000000"/>
              </w:rPr>
              <w:t>Železiarenská 9, 040 15 Košice</w:t>
            </w:r>
          </w:p>
        </w:tc>
        <w:tc>
          <w:tcPr>
            <w:tcW w:w="1418" w:type="dxa"/>
            <w:shd w:val="clear" w:color="auto" w:fill="auto"/>
            <w:vAlign w:val="center"/>
            <w:hideMark/>
          </w:tcPr>
          <w:p w14:paraId="3078AE90" w14:textId="77777777" w:rsidR="00B76918" w:rsidRPr="00B76918" w:rsidRDefault="00B76918" w:rsidP="00A654BB">
            <w:pPr>
              <w:rPr>
                <w:color w:val="000000"/>
              </w:rPr>
            </w:pPr>
            <w:r w:rsidRPr="00B76918">
              <w:rPr>
                <w:color w:val="000000"/>
              </w:rPr>
              <w:t>budova</w:t>
            </w:r>
          </w:p>
        </w:tc>
      </w:tr>
      <w:tr w:rsidR="00B76918" w:rsidRPr="00B76918" w14:paraId="5B1CDA90" w14:textId="77777777" w:rsidTr="00A654BB">
        <w:trPr>
          <w:trHeight w:val="330"/>
        </w:trPr>
        <w:tc>
          <w:tcPr>
            <w:tcW w:w="582" w:type="dxa"/>
            <w:shd w:val="clear" w:color="auto" w:fill="auto"/>
            <w:noWrap/>
            <w:vAlign w:val="center"/>
            <w:hideMark/>
          </w:tcPr>
          <w:p w14:paraId="09AF79E8" w14:textId="77777777" w:rsidR="00B76918" w:rsidRPr="00B76918" w:rsidRDefault="00B76918" w:rsidP="00A654BB">
            <w:pPr>
              <w:rPr>
                <w:color w:val="000000"/>
              </w:rPr>
            </w:pPr>
            <w:r w:rsidRPr="00B76918">
              <w:rPr>
                <w:color w:val="000000"/>
              </w:rPr>
              <w:t>89.</w:t>
            </w:r>
          </w:p>
        </w:tc>
        <w:tc>
          <w:tcPr>
            <w:tcW w:w="2952" w:type="dxa"/>
            <w:shd w:val="clear" w:color="auto" w:fill="auto"/>
            <w:noWrap/>
            <w:vAlign w:val="center"/>
            <w:hideMark/>
          </w:tcPr>
          <w:p w14:paraId="2BE47839" w14:textId="77777777" w:rsidR="00B76918" w:rsidRPr="00B76918" w:rsidRDefault="00B76918" w:rsidP="00A654BB">
            <w:pPr>
              <w:rPr>
                <w:color w:val="000000"/>
              </w:rPr>
            </w:pPr>
            <w:r w:rsidRPr="00B76918">
              <w:rPr>
                <w:color w:val="000000"/>
              </w:rPr>
              <w:t>SOŠ PZ Košice</w:t>
            </w:r>
          </w:p>
        </w:tc>
        <w:tc>
          <w:tcPr>
            <w:tcW w:w="3969" w:type="dxa"/>
            <w:shd w:val="clear" w:color="auto" w:fill="auto"/>
            <w:noWrap/>
            <w:vAlign w:val="center"/>
            <w:hideMark/>
          </w:tcPr>
          <w:p w14:paraId="76E4EC5C" w14:textId="77777777" w:rsidR="00B76918" w:rsidRPr="00B76918" w:rsidRDefault="00B76918" w:rsidP="00A654BB">
            <w:pPr>
              <w:rPr>
                <w:color w:val="000000"/>
              </w:rPr>
            </w:pPr>
            <w:r w:rsidRPr="00B76918">
              <w:rPr>
                <w:color w:val="000000"/>
              </w:rPr>
              <w:t>Južná trieda 50, 040 01 Košice</w:t>
            </w:r>
          </w:p>
        </w:tc>
        <w:tc>
          <w:tcPr>
            <w:tcW w:w="1418" w:type="dxa"/>
            <w:shd w:val="clear" w:color="auto" w:fill="auto"/>
            <w:vAlign w:val="center"/>
            <w:hideMark/>
          </w:tcPr>
          <w:p w14:paraId="474C7477" w14:textId="77777777" w:rsidR="00B76918" w:rsidRPr="00B76918" w:rsidRDefault="00B76918" w:rsidP="00A654BB">
            <w:pPr>
              <w:rPr>
                <w:color w:val="000000"/>
              </w:rPr>
            </w:pPr>
            <w:r w:rsidRPr="00B76918">
              <w:rPr>
                <w:color w:val="000000"/>
              </w:rPr>
              <w:t>budova</w:t>
            </w:r>
          </w:p>
        </w:tc>
      </w:tr>
      <w:tr w:rsidR="00B76918" w:rsidRPr="00B76918" w14:paraId="20812135" w14:textId="77777777" w:rsidTr="00A654BB">
        <w:trPr>
          <w:trHeight w:val="330"/>
        </w:trPr>
        <w:tc>
          <w:tcPr>
            <w:tcW w:w="582" w:type="dxa"/>
            <w:shd w:val="clear" w:color="auto" w:fill="auto"/>
            <w:noWrap/>
            <w:vAlign w:val="center"/>
            <w:hideMark/>
          </w:tcPr>
          <w:p w14:paraId="7CF99E46" w14:textId="77777777" w:rsidR="00B76918" w:rsidRPr="00B76918" w:rsidRDefault="00B76918" w:rsidP="00A654BB">
            <w:pPr>
              <w:rPr>
                <w:color w:val="000000"/>
              </w:rPr>
            </w:pPr>
            <w:r w:rsidRPr="00B76918">
              <w:rPr>
                <w:color w:val="000000"/>
              </w:rPr>
              <w:t>90.</w:t>
            </w:r>
          </w:p>
        </w:tc>
        <w:tc>
          <w:tcPr>
            <w:tcW w:w="2952" w:type="dxa"/>
            <w:shd w:val="clear" w:color="auto" w:fill="auto"/>
            <w:noWrap/>
            <w:vAlign w:val="center"/>
            <w:hideMark/>
          </w:tcPr>
          <w:p w14:paraId="0F39ED14" w14:textId="77777777" w:rsidR="00B76918" w:rsidRPr="00B76918" w:rsidRDefault="00B76918" w:rsidP="00A654BB">
            <w:pPr>
              <w:rPr>
                <w:color w:val="000000"/>
              </w:rPr>
            </w:pPr>
            <w:r w:rsidRPr="00B76918">
              <w:rPr>
                <w:color w:val="000000"/>
              </w:rPr>
              <w:t>KDI</w:t>
            </w:r>
          </w:p>
        </w:tc>
        <w:tc>
          <w:tcPr>
            <w:tcW w:w="3969" w:type="dxa"/>
            <w:shd w:val="clear" w:color="auto" w:fill="auto"/>
            <w:noWrap/>
            <w:vAlign w:val="center"/>
            <w:hideMark/>
          </w:tcPr>
          <w:p w14:paraId="3C48BF4E" w14:textId="77777777" w:rsidR="00B76918" w:rsidRPr="00B76918" w:rsidRDefault="00B76918" w:rsidP="00A654BB">
            <w:pPr>
              <w:rPr>
                <w:color w:val="000000"/>
              </w:rPr>
            </w:pPr>
            <w:r w:rsidRPr="00B76918">
              <w:rPr>
                <w:color w:val="000000"/>
              </w:rPr>
              <w:t>Rastislavova 69, 040 01 Košice</w:t>
            </w:r>
          </w:p>
        </w:tc>
        <w:tc>
          <w:tcPr>
            <w:tcW w:w="1418" w:type="dxa"/>
            <w:shd w:val="clear" w:color="auto" w:fill="auto"/>
            <w:vAlign w:val="center"/>
            <w:hideMark/>
          </w:tcPr>
          <w:p w14:paraId="4DDFDF2A" w14:textId="77777777" w:rsidR="00B76918" w:rsidRPr="00B76918" w:rsidRDefault="00B76918" w:rsidP="00A654BB">
            <w:pPr>
              <w:rPr>
                <w:color w:val="000000"/>
              </w:rPr>
            </w:pPr>
            <w:r w:rsidRPr="00B76918">
              <w:rPr>
                <w:color w:val="000000"/>
              </w:rPr>
              <w:t>budova</w:t>
            </w:r>
          </w:p>
        </w:tc>
      </w:tr>
      <w:tr w:rsidR="00B76918" w:rsidRPr="00B76918" w14:paraId="639E64C1" w14:textId="77777777" w:rsidTr="00A654BB">
        <w:trPr>
          <w:trHeight w:val="330"/>
        </w:trPr>
        <w:tc>
          <w:tcPr>
            <w:tcW w:w="582" w:type="dxa"/>
            <w:shd w:val="clear" w:color="auto" w:fill="auto"/>
            <w:noWrap/>
            <w:vAlign w:val="center"/>
            <w:hideMark/>
          </w:tcPr>
          <w:p w14:paraId="14E3A4A8" w14:textId="77777777" w:rsidR="00B76918" w:rsidRPr="00B76918" w:rsidRDefault="00B76918" w:rsidP="00A654BB">
            <w:pPr>
              <w:rPr>
                <w:color w:val="000000"/>
              </w:rPr>
            </w:pPr>
            <w:r w:rsidRPr="00B76918">
              <w:rPr>
                <w:color w:val="000000"/>
              </w:rPr>
              <w:t>91.</w:t>
            </w:r>
          </w:p>
        </w:tc>
        <w:tc>
          <w:tcPr>
            <w:tcW w:w="2952" w:type="dxa"/>
            <w:shd w:val="clear" w:color="auto" w:fill="auto"/>
            <w:noWrap/>
            <w:vAlign w:val="center"/>
            <w:hideMark/>
          </w:tcPr>
          <w:p w14:paraId="7C306F8F" w14:textId="77777777" w:rsidR="00B76918" w:rsidRPr="00B76918" w:rsidRDefault="00B76918" w:rsidP="00A654BB">
            <w:pPr>
              <w:rPr>
                <w:color w:val="000000"/>
              </w:rPr>
            </w:pPr>
            <w:r w:rsidRPr="00B76918">
              <w:rPr>
                <w:color w:val="000000"/>
              </w:rPr>
              <w:t>PPÚ</w:t>
            </w:r>
          </w:p>
        </w:tc>
        <w:tc>
          <w:tcPr>
            <w:tcW w:w="3969" w:type="dxa"/>
            <w:shd w:val="clear" w:color="auto" w:fill="auto"/>
            <w:noWrap/>
            <w:vAlign w:val="center"/>
            <w:hideMark/>
          </w:tcPr>
          <w:p w14:paraId="6934B96F" w14:textId="77777777" w:rsidR="00B76918" w:rsidRPr="00B76918" w:rsidRDefault="00B76918" w:rsidP="00A654BB">
            <w:pPr>
              <w:rPr>
                <w:color w:val="000000"/>
              </w:rPr>
            </w:pPr>
            <w:r w:rsidRPr="00B76918">
              <w:rPr>
                <w:color w:val="000000"/>
              </w:rPr>
              <w:t>Južná trieda 70, 040 01 Košice</w:t>
            </w:r>
          </w:p>
        </w:tc>
        <w:tc>
          <w:tcPr>
            <w:tcW w:w="1418" w:type="dxa"/>
            <w:shd w:val="clear" w:color="auto" w:fill="auto"/>
            <w:vAlign w:val="center"/>
            <w:hideMark/>
          </w:tcPr>
          <w:p w14:paraId="26BAB42A" w14:textId="77777777" w:rsidR="00B76918" w:rsidRPr="00B76918" w:rsidRDefault="00B76918" w:rsidP="00A654BB">
            <w:pPr>
              <w:rPr>
                <w:color w:val="000000"/>
              </w:rPr>
            </w:pPr>
            <w:r w:rsidRPr="00B76918">
              <w:rPr>
                <w:color w:val="000000"/>
              </w:rPr>
              <w:t>budova</w:t>
            </w:r>
          </w:p>
        </w:tc>
      </w:tr>
      <w:tr w:rsidR="00B76918" w:rsidRPr="00B76918" w14:paraId="62135B65" w14:textId="77777777" w:rsidTr="00A654BB">
        <w:trPr>
          <w:trHeight w:val="330"/>
        </w:trPr>
        <w:tc>
          <w:tcPr>
            <w:tcW w:w="582" w:type="dxa"/>
            <w:shd w:val="clear" w:color="auto" w:fill="auto"/>
            <w:noWrap/>
            <w:vAlign w:val="center"/>
            <w:hideMark/>
          </w:tcPr>
          <w:p w14:paraId="4E8C347A" w14:textId="77777777" w:rsidR="00B76918" w:rsidRPr="00B76918" w:rsidRDefault="00B76918" w:rsidP="00A654BB">
            <w:pPr>
              <w:rPr>
                <w:color w:val="000000"/>
              </w:rPr>
            </w:pPr>
            <w:r w:rsidRPr="00B76918">
              <w:rPr>
                <w:color w:val="000000"/>
              </w:rPr>
              <w:t>92.</w:t>
            </w:r>
          </w:p>
        </w:tc>
        <w:tc>
          <w:tcPr>
            <w:tcW w:w="2952" w:type="dxa"/>
            <w:shd w:val="clear" w:color="auto" w:fill="auto"/>
            <w:noWrap/>
            <w:vAlign w:val="center"/>
            <w:hideMark/>
          </w:tcPr>
          <w:p w14:paraId="73C60987" w14:textId="77777777" w:rsidR="00B76918" w:rsidRPr="00B76918" w:rsidRDefault="00B76918" w:rsidP="00A654BB">
            <w:pPr>
              <w:rPr>
                <w:color w:val="000000"/>
              </w:rPr>
            </w:pPr>
            <w:r w:rsidRPr="00B76918">
              <w:rPr>
                <w:color w:val="000000"/>
              </w:rPr>
              <w:t>OOO</w:t>
            </w:r>
          </w:p>
        </w:tc>
        <w:tc>
          <w:tcPr>
            <w:tcW w:w="3969" w:type="dxa"/>
            <w:shd w:val="clear" w:color="auto" w:fill="auto"/>
            <w:noWrap/>
            <w:vAlign w:val="center"/>
            <w:hideMark/>
          </w:tcPr>
          <w:p w14:paraId="0F687EC0" w14:textId="77777777" w:rsidR="00B76918" w:rsidRPr="00B76918" w:rsidRDefault="00B76918" w:rsidP="00A654BB">
            <w:pPr>
              <w:rPr>
                <w:color w:val="000000"/>
              </w:rPr>
            </w:pPr>
            <w:r w:rsidRPr="00B76918">
              <w:rPr>
                <w:color w:val="000000"/>
              </w:rPr>
              <w:t>Puškinova 12, 040 01 Košice</w:t>
            </w:r>
          </w:p>
        </w:tc>
        <w:tc>
          <w:tcPr>
            <w:tcW w:w="1418" w:type="dxa"/>
            <w:shd w:val="clear" w:color="auto" w:fill="auto"/>
            <w:vAlign w:val="center"/>
            <w:hideMark/>
          </w:tcPr>
          <w:p w14:paraId="36D34539" w14:textId="77777777" w:rsidR="00B76918" w:rsidRPr="00B76918" w:rsidRDefault="00B76918" w:rsidP="00A654BB">
            <w:pPr>
              <w:rPr>
                <w:color w:val="000000"/>
              </w:rPr>
            </w:pPr>
            <w:r w:rsidRPr="00B76918">
              <w:rPr>
                <w:color w:val="000000"/>
              </w:rPr>
              <w:t>budova</w:t>
            </w:r>
          </w:p>
        </w:tc>
      </w:tr>
      <w:tr w:rsidR="00B76918" w:rsidRPr="00B76918" w14:paraId="31716144" w14:textId="77777777" w:rsidTr="00A654BB">
        <w:trPr>
          <w:trHeight w:val="330"/>
        </w:trPr>
        <w:tc>
          <w:tcPr>
            <w:tcW w:w="582" w:type="dxa"/>
            <w:shd w:val="clear" w:color="auto" w:fill="auto"/>
            <w:noWrap/>
            <w:vAlign w:val="center"/>
            <w:hideMark/>
          </w:tcPr>
          <w:p w14:paraId="1BA61AAB" w14:textId="77777777" w:rsidR="00B76918" w:rsidRPr="00B76918" w:rsidRDefault="00B76918" w:rsidP="00A654BB">
            <w:pPr>
              <w:rPr>
                <w:color w:val="000000"/>
              </w:rPr>
            </w:pPr>
            <w:r w:rsidRPr="00B76918">
              <w:rPr>
                <w:color w:val="000000"/>
              </w:rPr>
              <w:t>93.</w:t>
            </w:r>
          </w:p>
        </w:tc>
        <w:tc>
          <w:tcPr>
            <w:tcW w:w="2952" w:type="dxa"/>
            <w:shd w:val="clear" w:color="auto" w:fill="auto"/>
            <w:noWrap/>
            <w:vAlign w:val="center"/>
            <w:hideMark/>
          </w:tcPr>
          <w:p w14:paraId="4E59D7F4" w14:textId="77777777" w:rsidR="00B76918" w:rsidRPr="00B76918" w:rsidRDefault="00B76918" w:rsidP="00A654BB">
            <w:pPr>
              <w:rPr>
                <w:color w:val="000000"/>
              </w:rPr>
            </w:pPr>
            <w:r w:rsidRPr="00B76918">
              <w:rPr>
                <w:color w:val="000000"/>
              </w:rPr>
              <w:t>Autodoprava</w:t>
            </w:r>
          </w:p>
        </w:tc>
        <w:tc>
          <w:tcPr>
            <w:tcW w:w="3969" w:type="dxa"/>
            <w:shd w:val="clear" w:color="auto" w:fill="auto"/>
            <w:noWrap/>
            <w:vAlign w:val="center"/>
            <w:hideMark/>
          </w:tcPr>
          <w:p w14:paraId="67BE9091" w14:textId="77777777" w:rsidR="00B76918" w:rsidRPr="00B76918" w:rsidRDefault="00B76918" w:rsidP="00A654BB">
            <w:pPr>
              <w:rPr>
                <w:color w:val="000000"/>
              </w:rPr>
            </w:pPr>
            <w:r w:rsidRPr="00B76918">
              <w:rPr>
                <w:color w:val="000000"/>
              </w:rPr>
              <w:t>Priemyselná 1, 040 01 Košice</w:t>
            </w:r>
          </w:p>
        </w:tc>
        <w:tc>
          <w:tcPr>
            <w:tcW w:w="1418" w:type="dxa"/>
            <w:shd w:val="clear" w:color="auto" w:fill="auto"/>
            <w:vAlign w:val="center"/>
            <w:hideMark/>
          </w:tcPr>
          <w:p w14:paraId="14BCFE38" w14:textId="77777777" w:rsidR="00B76918" w:rsidRPr="00B76918" w:rsidRDefault="00B76918" w:rsidP="00A654BB">
            <w:pPr>
              <w:rPr>
                <w:color w:val="000000"/>
              </w:rPr>
            </w:pPr>
            <w:r w:rsidRPr="00B76918">
              <w:rPr>
                <w:color w:val="000000"/>
              </w:rPr>
              <w:t>budova</w:t>
            </w:r>
          </w:p>
        </w:tc>
      </w:tr>
      <w:tr w:rsidR="00B76918" w:rsidRPr="00B76918" w14:paraId="7D520E1D" w14:textId="77777777" w:rsidTr="00A654BB">
        <w:trPr>
          <w:trHeight w:val="330"/>
        </w:trPr>
        <w:tc>
          <w:tcPr>
            <w:tcW w:w="582" w:type="dxa"/>
            <w:shd w:val="clear" w:color="auto" w:fill="auto"/>
            <w:noWrap/>
            <w:vAlign w:val="center"/>
            <w:hideMark/>
          </w:tcPr>
          <w:p w14:paraId="65AD4D03" w14:textId="77777777" w:rsidR="00B76918" w:rsidRPr="00B76918" w:rsidRDefault="00B76918" w:rsidP="00A654BB">
            <w:pPr>
              <w:rPr>
                <w:color w:val="000000"/>
              </w:rPr>
            </w:pPr>
            <w:r w:rsidRPr="00B76918">
              <w:rPr>
                <w:color w:val="000000"/>
              </w:rPr>
              <w:t>94.</w:t>
            </w:r>
          </w:p>
        </w:tc>
        <w:tc>
          <w:tcPr>
            <w:tcW w:w="2952" w:type="dxa"/>
            <w:shd w:val="clear" w:color="auto" w:fill="auto"/>
            <w:noWrap/>
            <w:vAlign w:val="center"/>
            <w:hideMark/>
          </w:tcPr>
          <w:p w14:paraId="447047BA" w14:textId="77777777" w:rsidR="00B76918" w:rsidRPr="00B76918" w:rsidRDefault="00B76918" w:rsidP="00A654BB">
            <w:pPr>
              <w:rPr>
                <w:color w:val="000000"/>
              </w:rPr>
            </w:pPr>
            <w:r w:rsidRPr="00B76918">
              <w:rPr>
                <w:color w:val="000000"/>
              </w:rPr>
              <w:t>Železničná polícia</w:t>
            </w:r>
          </w:p>
        </w:tc>
        <w:tc>
          <w:tcPr>
            <w:tcW w:w="3969" w:type="dxa"/>
            <w:shd w:val="clear" w:color="auto" w:fill="auto"/>
            <w:noWrap/>
            <w:vAlign w:val="center"/>
            <w:hideMark/>
          </w:tcPr>
          <w:p w14:paraId="227C8A08" w14:textId="77777777" w:rsidR="00B76918" w:rsidRPr="00B76918" w:rsidRDefault="00B76918" w:rsidP="00A654BB">
            <w:pPr>
              <w:rPr>
                <w:color w:val="000000"/>
              </w:rPr>
            </w:pPr>
            <w:r w:rsidRPr="00B76918">
              <w:rPr>
                <w:color w:val="000000"/>
              </w:rPr>
              <w:t>Kmeťova 29, 040 01 Košice</w:t>
            </w:r>
          </w:p>
        </w:tc>
        <w:tc>
          <w:tcPr>
            <w:tcW w:w="1418" w:type="dxa"/>
            <w:shd w:val="clear" w:color="auto" w:fill="auto"/>
            <w:vAlign w:val="center"/>
            <w:hideMark/>
          </w:tcPr>
          <w:p w14:paraId="1EC8181F" w14:textId="77777777" w:rsidR="00B76918" w:rsidRPr="00B76918" w:rsidRDefault="00B76918" w:rsidP="00A654BB">
            <w:pPr>
              <w:rPr>
                <w:color w:val="000000"/>
              </w:rPr>
            </w:pPr>
            <w:r w:rsidRPr="00B76918">
              <w:rPr>
                <w:color w:val="000000"/>
              </w:rPr>
              <w:t>budova</w:t>
            </w:r>
          </w:p>
        </w:tc>
      </w:tr>
      <w:tr w:rsidR="00B76918" w:rsidRPr="00B76918" w14:paraId="216D2A33" w14:textId="77777777" w:rsidTr="00A654BB">
        <w:trPr>
          <w:trHeight w:val="330"/>
        </w:trPr>
        <w:tc>
          <w:tcPr>
            <w:tcW w:w="582" w:type="dxa"/>
            <w:shd w:val="clear" w:color="auto" w:fill="auto"/>
            <w:noWrap/>
            <w:vAlign w:val="center"/>
            <w:hideMark/>
          </w:tcPr>
          <w:p w14:paraId="4FF458DC" w14:textId="77777777" w:rsidR="00B76918" w:rsidRPr="00B76918" w:rsidRDefault="00B76918" w:rsidP="00A654BB">
            <w:pPr>
              <w:rPr>
                <w:color w:val="000000"/>
              </w:rPr>
            </w:pPr>
            <w:r w:rsidRPr="00B76918">
              <w:rPr>
                <w:color w:val="000000"/>
              </w:rPr>
              <w:t>95.</w:t>
            </w:r>
          </w:p>
        </w:tc>
        <w:tc>
          <w:tcPr>
            <w:tcW w:w="2952" w:type="dxa"/>
            <w:shd w:val="clear" w:color="auto" w:fill="auto"/>
            <w:noWrap/>
            <w:vAlign w:val="center"/>
            <w:hideMark/>
          </w:tcPr>
          <w:p w14:paraId="6C01C02B" w14:textId="77777777" w:rsidR="00B76918" w:rsidRPr="00B76918" w:rsidRDefault="00B76918" w:rsidP="00A654BB">
            <w:pPr>
              <w:rPr>
                <w:color w:val="000000"/>
              </w:rPr>
            </w:pPr>
            <w:r w:rsidRPr="00B76918">
              <w:rPr>
                <w:color w:val="000000"/>
              </w:rPr>
              <w:t>Areál Heringeš</w:t>
            </w:r>
          </w:p>
        </w:tc>
        <w:tc>
          <w:tcPr>
            <w:tcW w:w="3969" w:type="dxa"/>
            <w:shd w:val="clear" w:color="auto" w:fill="auto"/>
            <w:noWrap/>
            <w:vAlign w:val="center"/>
            <w:hideMark/>
          </w:tcPr>
          <w:p w14:paraId="1A362011" w14:textId="77777777" w:rsidR="00B76918" w:rsidRPr="00B76918" w:rsidRDefault="00B76918" w:rsidP="00A654BB">
            <w:pPr>
              <w:rPr>
                <w:color w:val="000000"/>
              </w:rPr>
            </w:pPr>
            <w:r w:rsidRPr="00B76918">
              <w:rPr>
                <w:color w:val="000000"/>
              </w:rPr>
              <w:t>Herlianska, 040 01 Košice</w:t>
            </w:r>
          </w:p>
        </w:tc>
        <w:tc>
          <w:tcPr>
            <w:tcW w:w="1418" w:type="dxa"/>
            <w:shd w:val="clear" w:color="auto" w:fill="auto"/>
            <w:vAlign w:val="center"/>
            <w:hideMark/>
          </w:tcPr>
          <w:p w14:paraId="2978FC20" w14:textId="77777777" w:rsidR="00B76918" w:rsidRPr="00B76918" w:rsidRDefault="00B76918" w:rsidP="00A654BB">
            <w:pPr>
              <w:rPr>
                <w:color w:val="000000"/>
              </w:rPr>
            </w:pPr>
            <w:r w:rsidRPr="00B76918">
              <w:rPr>
                <w:color w:val="000000"/>
              </w:rPr>
              <w:t>budova + pozemok</w:t>
            </w:r>
          </w:p>
        </w:tc>
      </w:tr>
      <w:tr w:rsidR="00B76918" w:rsidRPr="00B76918" w14:paraId="66E8CA3F" w14:textId="77777777" w:rsidTr="00A654BB">
        <w:trPr>
          <w:trHeight w:val="330"/>
        </w:trPr>
        <w:tc>
          <w:tcPr>
            <w:tcW w:w="582" w:type="dxa"/>
            <w:shd w:val="clear" w:color="auto" w:fill="auto"/>
            <w:noWrap/>
            <w:vAlign w:val="center"/>
            <w:hideMark/>
          </w:tcPr>
          <w:p w14:paraId="73F8A072" w14:textId="77777777" w:rsidR="00B76918" w:rsidRPr="00B76918" w:rsidRDefault="00B76918" w:rsidP="00A654BB">
            <w:pPr>
              <w:rPr>
                <w:color w:val="000000"/>
              </w:rPr>
            </w:pPr>
            <w:r w:rsidRPr="00B76918">
              <w:rPr>
                <w:color w:val="000000"/>
              </w:rPr>
              <w:t>96.</w:t>
            </w:r>
          </w:p>
        </w:tc>
        <w:tc>
          <w:tcPr>
            <w:tcW w:w="2952" w:type="dxa"/>
            <w:shd w:val="clear" w:color="auto" w:fill="auto"/>
            <w:noWrap/>
            <w:vAlign w:val="center"/>
            <w:hideMark/>
          </w:tcPr>
          <w:p w14:paraId="24301EEA" w14:textId="77777777" w:rsidR="00B76918" w:rsidRPr="00B76918" w:rsidRDefault="00B76918" w:rsidP="00A654BB">
            <w:pPr>
              <w:rPr>
                <w:color w:val="000000"/>
              </w:rPr>
            </w:pPr>
            <w:r w:rsidRPr="00B76918">
              <w:rPr>
                <w:color w:val="000000"/>
              </w:rPr>
              <w:t>Ubytovňa MV SR</w:t>
            </w:r>
          </w:p>
        </w:tc>
        <w:tc>
          <w:tcPr>
            <w:tcW w:w="3969" w:type="dxa"/>
            <w:shd w:val="clear" w:color="auto" w:fill="auto"/>
            <w:noWrap/>
            <w:vAlign w:val="center"/>
            <w:hideMark/>
          </w:tcPr>
          <w:p w14:paraId="651EC741" w14:textId="77777777" w:rsidR="00B76918" w:rsidRPr="00B76918" w:rsidRDefault="00B76918" w:rsidP="00A654BB">
            <w:pPr>
              <w:rPr>
                <w:color w:val="000000"/>
              </w:rPr>
            </w:pPr>
            <w:r w:rsidRPr="00B76918">
              <w:rPr>
                <w:color w:val="000000"/>
              </w:rPr>
              <w:t>Popradská 70, 040 01 Košice</w:t>
            </w:r>
          </w:p>
        </w:tc>
        <w:tc>
          <w:tcPr>
            <w:tcW w:w="1418" w:type="dxa"/>
            <w:shd w:val="clear" w:color="auto" w:fill="auto"/>
            <w:vAlign w:val="center"/>
            <w:hideMark/>
          </w:tcPr>
          <w:p w14:paraId="68CEF70E" w14:textId="77777777" w:rsidR="00B76918" w:rsidRPr="00B76918" w:rsidRDefault="00B76918" w:rsidP="00A654BB">
            <w:pPr>
              <w:rPr>
                <w:color w:val="000000"/>
              </w:rPr>
            </w:pPr>
            <w:r w:rsidRPr="00B76918">
              <w:rPr>
                <w:color w:val="000000"/>
              </w:rPr>
              <w:t>budova</w:t>
            </w:r>
          </w:p>
        </w:tc>
      </w:tr>
      <w:tr w:rsidR="00B76918" w:rsidRPr="00B76918" w14:paraId="4D93D020" w14:textId="77777777" w:rsidTr="00A654BB">
        <w:trPr>
          <w:trHeight w:val="330"/>
        </w:trPr>
        <w:tc>
          <w:tcPr>
            <w:tcW w:w="582" w:type="dxa"/>
            <w:shd w:val="clear" w:color="auto" w:fill="auto"/>
            <w:noWrap/>
            <w:vAlign w:val="center"/>
            <w:hideMark/>
          </w:tcPr>
          <w:p w14:paraId="0BA3BDE3" w14:textId="77777777" w:rsidR="00B76918" w:rsidRPr="00B76918" w:rsidRDefault="00B76918" w:rsidP="00A654BB">
            <w:pPr>
              <w:rPr>
                <w:color w:val="000000"/>
              </w:rPr>
            </w:pPr>
            <w:r w:rsidRPr="00B76918">
              <w:rPr>
                <w:color w:val="000000"/>
              </w:rPr>
              <w:t>97.</w:t>
            </w:r>
          </w:p>
        </w:tc>
        <w:tc>
          <w:tcPr>
            <w:tcW w:w="2952" w:type="dxa"/>
            <w:shd w:val="clear" w:color="auto" w:fill="auto"/>
            <w:noWrap/>
            <w:vAlign w:val="center"/>
            <w:hideMark/>
          </w:tcPr>
          <w:p w14:paraId="23B86FA1" w14:textId="77777777" w:rsidR="00B76918" w:rsidRPr="00B76918" w:rsidRDefault="00B76918" w:rsidP="00A654BB">
            <w:pPr>
              <w:rPr>
                <w:color w:val="000000"/>
              </w:rPr>
            </w:pPr>
            <w:r w:rsidRPr="00B76918">
              <w:rPr>
                <w:color w:val="000000"/>
              </w:rPr>
              <w:t>OSK Lorinčík</w:t>
            </w:r>
          </w:p>
        </w:tc>
        <w:tc>
          <w:tcPr>
            <w:tcW w:w="3969" w:type="dxa"/>
            <w:shd w:val="clear" w:color="auto" w:fill="auto"/>
            <w:noWrap/>
            <w:vAlign w:val="center"/>
            <w:hideMark/>
          </w:tcPr>
          <w:p w14:paraId="759F35DF" w14:textId="77777777" w:rsidR="00B76918" w:rsidRPr="00B76918" w:rsidRDefault="00B76918" w:rsidP="00A654BB">
            <w:pPr>
              <w:rPr>
                <w:color w:val="000000"/>
              </w:rPr>
            </w:pPr>
            <w:r w:rsidRPr="00B76918">
              <w:rPr>
                <w:color w:val="000000"/>
              </w:rPr>
              <w:t>Lorinčík</w:t>
            </w:r>
          </w:p>
        </w:tc>
        <w:tc>
          <w:tcPr>
            <w:tcW w:w="1418" w:type="dxa"/>
            <w:shd w:val="clear" w:color="auto" w:fill="auto"/>
            <w:vAlign w:val="center"/>
            <w:hideMark/>
          </w:tcPr>
          <w:p w14:paraId="77E2A9AA" w14:textId="77777777" w:rsidR="00B76918" w:rsidRPr="00B76918" w:rsidRDefault="00B76918" w:rsidP="00A654BB">
            <w:pPr>
              <w:rPr>
                <w:color w:val="000000"/>
              </w:rPr>
            </w:pPr>
            <w:r w:rsidRPr="00B76918">
              <w:rPr>
                <w:color w:val="000000"/>
              </w:rPr>
              <w:t>budova</w:t>
            </w:r>
          </w:p>
        </w:tc>
      </w:tr>
      <w:tr w:rsidR="00B76918" w:rsidRPr="00B76918" w14:paraId="4FBB1EA4" w14:textId="77777777" w:rsidTr="00A654BB">
        <w:trPr>
          <w:trHeight w:val="330"/>
        </w:trPr>
        <w:tc>
          <w:tcPr>
            <w:tcW w:w="582" w:type="dxa"/>
            <w:shd w:val="clear" w:color="auto" w:fill="auto"/>
            <w:noWrap/>
            <w:vAlign w:val="center"/>
            <w:hideMark/>
          </w:tcPr>
          <w:p w14:paraId="3AA42EB9" w14:textId="77777777" w:rsidR="00B76918" w:rsidRPr="00B76918" w:rsidRDefault="00B76918" w:rsidP="00A654BB">
            <w:pPr>
              <w:rPr>
                <w:color w:val="000000"/>
              </w:rPr>
            </w:pPr>
            <w:r w:rsidRPr="00B76918">
              <w:rPr>
                <w:color w:val="000000"/>
              </w:rPr>
              <w:t>98.</w:t>
            </w:r>
          </w:p>
        </w:tc>
        <w:tc>
          <w:tcPr>
            <w:tcW w:w="2952" w:type="dxa"/>
            <w:shd w:val="clear" w:color="auto" w:fill="auto"/>
            <w:noWrap/>
            <w:vAlign w:val="center"/>
            <w:hideMark/>
          </w:tcPr>
          <w:p w14:paraId="47A1338B" w14:textId="77777777" w:rsidR="00B76918" w:rsidRPr="00B76918" w:rsidRDefault="00B76918" w:rsidP="00A654BB">
            <w:pPr>
              <w:rPr>
                <w:color w:val="000000"/>
              </w:rPr>
            </w:pPr>
            <w:r w:rsidRPr="00B76918">
              <w:rPr>
                <w:color w:val="000000"/>
              </w:rPr>
              <w:t>OR PZ Košice – okolie</w:t>
            </w:r>
          </w:p>
        </w:tc>
        <w:tc>
          <w:tcPr>
            <w:tcW w:w="3969" w:type="dxa"/>
            <w:shd w:val="clear" w:color="auto" w:fill="auto"/>
            <w:noWrap/>
            <w:vAlign w:val="center"/>
            <w:hideMark/>
          </w:tcPr>
          <w:p w14:paraId="0E432827" w14:textId="77777777" w:rsidR="00B76918" w:rsidRPr="00B76918" w:rsidRDefault="00B76918" w:rsidP="00A654BB">
            <w:pPr>
              <w:rPr>
                <w:color w:val="000000"/>
              </w:rPr>
            </w:pPr>
            <w:r w:rsidRPr="00B76918">
              <w:rPr>
                <w:color w:val="000000"/>
              </w:rPr>
              <w:t>Trieda SNP 35, 040 11 Košice</w:t>
            </w:r>
          </w:p>
        </w:tc>
        <w:tc>
          <w:tcPr>
            <w:tcW w:w="1418" w:type="dxa"/>
            <w:shd w:val="clear" w:color="auto" w:fill="auto"/>
            <w:vAlign w:val="center"/>
            <w:hideMark/>
          </w:tcPr>
          <w:p w14:paraId="41680CAD" w14:textId="77777777" w:rsidR="00B76918" w:rsidRPr="00B76918" w:rsidRDefault="00B76918" w:rsidP="00A654BB">
            <w:pPr>
              <w:rPr>
                <w:color w:val="000000"/>
              </w:rPr>
            </w:pPr>
            <w:r w:rsidRPr="00B76918">
              <w:rPr>
                <w:color w:val="000000"/>
              </w:rPr>
              <w:t>budova</w:t>
            </w:r>
          </w:p>
        </w:tc>
      </w:tr>
      <w:tr w:rsidR="00B76918" w:rsidRPr="00B76918" w14:paraId="192234FF" w14:textId="77777777" w:rsidTr="00A654BB">
        <w:trPr>
          <w:trHeight w:val="330"/>
        </w:trPr>
        <w:tc>
          <w:tcPr>
            <w:tcW w:w="582" w:type="dxa"/>
            <w:shd w:val="clear" w:color="auto" w:fill="auto"/>
            <w:noWrap/>
            <w:vAlign w:val="center"/>
            <w:hideMark/>
          </w:tcPr>
          <w:p w14:paraId="58935297" w14:textId="77777777" w:rsidR="00B76918" w:rsidRPr="00B76918" w:rsidRDefault="00B76918" w:rsidP="00A654BB">
            <w:pPr>
              <w:rPr>
                <w:color w:val="000000"/>
              </w:rPr>
            </w:pPr>
            <w:r w:rsidRPr="00B76918">
              <w:rPr>
                <w:color w:val="000000"/>
              </w:rPr>
              <w:t>99.</w:t>
            </w:r>
          </w:p>
        </w:tc>
        <w:tc>
          <w:tcPr>
            <w:tcW w:w="2952" w:type="dxa"/>
            <w:shd w:val="clear" w:color="auto" w:fill="auto"/>
            <w:noWrap/>
            <w:vAlign w:val="center"/>
            <w:hideMark/>
          </w:tcPr>
          <w:p w14:paraId="26D462F8" w14:textId="77777777" w:rsidR="00B76918" w:rsidRPr="00B76918" w:rsidRDefault="00B76918" w:rsidP="00A654BB">
            <w:pPr>
              <w:rPr>
                <w:color w:val="000000"/>
              </w:rPr>
            </w:pPr>
            <w:r w:rsidRPr="00B76918">
              <w:rPr>
                <w:color w:val="000000"/>
              </w:rPr>
              <w:t>OO PZ Bidovce</w:t>
            </w:r>
          </w:p>
        </w:tc>
        <w:tc>
          <w:tcPr>
            <w:tcW w:w="3969" w:type="dxa"/>
            <w:shd w:val="clear" w:color="auto" w:fill="auto"/>
            <w:noWrap/>
            <w:vAlign w:val="center"/>
            <w:hideMark/>
          </w:tcPr>
          <w:p w14:paraId="3CE57E17" w14:textId="77777777" w:rsidR="00B76918" w:rsidRPr="00B76918" w:rsidRDefault="00B76918" w:rsidP="00A654BB">
            <w:pPr>
              <w:rPr>
                <w:color w:val="000000"/>
              </w:rPr>
            </w:pPr>
            <w:r w:rsidRPr="00B76918">
              <w:rPr>
                <w:color w:val="000000"/>
              </w:rPr>
              <w:t>Bidovce 115, 044 45 Bidovce</w:t>
            </w:r>
          </w:p>
        </w:tc>
        <w:tc>
          <w:tcPr>
            <w:tcW w:w="1418" w:type="dxa"/>
            <w:shd w:val="clear" w:color="auto" w:fill="auto"/>
            <w:vAlign w:val="center"/>
            <w:hideMark/>
          </w:tcPr>
          <w:p w14:paraId="4B230276" w14:textId="77777777" w:rsidR="00B76918" w:rsidRPr="00B76918" w:rsidRDefault="00B76918" w:rsidP="00A654BB">
            <w:pPr>
              <w:rPr>
                <w:color w:val="000000"/>
              </w:rPr>
            </w:pPr>
            <w:r w:rsidRPr="00B76918">
              <w:rPr>
                <w:color w:val="000000"/>
              </w:rPr>
              <w:t>budova</w:t>
            </w:r>
          </w:p>
        </w:tc>
      </w:tr>
      <w:tr w:rsidR="00B76918" w:rsidRPr="00B76918" w14:paraId="55FCCEB1" w14:textId="77777777" w:rsidTr="00A654BB">
        <w:trPr>
          <w:trHeight w:val="330"/>
        </w:trPr>
        <w:tc>
          <w:tcPr>
            <w:tcW w:w="582" w:type="dxa"/>
            <w:shd w:val="clear" w:color="auto" w:fill="auto"/>
            <w:noWrap/>
            <w:vAlign w:val="center"/>
            <w:hideMark/>
          </w:tcPr>
          <w:p w14:paraId="5057E317" w14:textId="77777777" w:rsidR="00B76918" w:rsidRPr="00B76918" w:rsidRDefault="00B76918" w:rsidP="00A654BB">
            <w:pPr>
              <w:rPr>
                <w:color w:val="000000"/>
              </w:rPr>
            </w:pPr>
            <w:r w:rsidRPr="00B76918">
              <w:rPr>
                <w:color w:val="000000"/>
              </w:rPr>
              <w:t>100.</w:t>
            </w:r>
          </w:p>
        </w:tc>
        <w:tc>
          <w:tcPr>
            <w:tcW w:w="2952" w:type="dxa"/>
            <w:shd w:val="clear" w:color="auto" w:fill="auto"/>
            <w:noWrap/>
            <w:vAlign w:val="center"/>
            <w:hideMark/>
          </w:tcPr>
          <w:p w14:paraId="56AFDBFF" w14:textId="77777777" w:rsidR="00B76918" w:rsidRPr="00B76918" w:rsidRDefault="00B76918" w:rsidP="00A654BB">
            <w:pPr>
              <w:rPr>
                <w:color w:val="000000"/>
              </w:rPr>
            </w:pPr>
            <w:r w:rsidRPr="00B76918">
              <w:rPr>
                <w:color w:val="000000"/>
              </w:rPr>
              <w:t>OO PZ Bohdanovce</w:t>
            </w:r>
          </w:p>
        </w:tc>
        <w:tc>
          <w:tcPr>
            <w:tcW w:w="3969" w:type="dxa"/>
            <w:shd w:val="clear" w:color="auto" w:fill="auto"/>
            <w:noWrap/>
            <w:vAlign w:val="center"/>
            <w:hideMark/>
          </w:tcPr>
          <w:p w14:paraId="33979C08" w14:textId="77777777" w:rsidR="00B76918" w:rsidRPr="00B76918" w:rsidRDefault="00B76918" w:rsidP="00A654BB">
            <w:pPr>
              <w:rPr>
                <w:color w:val="000000"/>
              </w:rPr>
            </w:pPr>
            <w:r w:rsidRPr="00B76918">
              <w:rPr>
                <w:color w:val="000000"/>
              </w:rPr>
              <w:t>Bohdanovce 65, 044 16 Bohdanovce</w:t>
            </w:r>
          </w:p>
        </w:tc>
        <w:tc>
          <w:tcPr>
            <w:tcW w:w="1418" w:type="dxa"/>
            <w:shd w:val="clear" w:color="auto" w:fill="auto"/>
            <w:vAlign w:val="center"/>
            <w:hideMark/>
          </w:tcPr>
          <w:p w14:paraId="5A49A2F1" w14:textId="77777777" w:rsidR="00B76918" w:rsidRPr="00B76918" w:rsidRDefault="00B76918" w:rsidP="00A654BB">
            <w:pPr>
              <w:rPr>
                <w:color w:val="000000"/>
              </w:rPr>
            </w:pPr>
            <w:r w:rsidRPr="00B76918">
              <w:rPr>
                <w:color w:val="000000"/>
              </w:rPr>
              <w:t>budova</w:t>
            </w:r>
          </w:p>
        </w:tc>
      </w:tr>
      <w:tr w:rsidR="00B76918" w:rsidRPr="00B76918" w14:paraId="29C5D5F4" w14:textId="77777777" w:rsidTr="00A654BB">
        <w:trPr>
          <w:trHeight w:val="330"/>
        </w:trPr>
        <w:tc>
          <w:tcPr>
            <w:tcW w:w="582" w:type="dxa"/>
            <w:shd w:val="clear" w:color="auto" w:fill="auto"/>
            <w:noWrap/>
            <w:vAlign w:val="center"/>
            <w:hideMark/>
          </w:tcPr>
          <w:p w14:paraId="5E923FA7" w14:textId="77777777" w:rsidR="00B76918" w:rsidRPr="00B76918" w:rsidRDefault="00B76918" w:rsidP="00A654BB">
            <w:pPr>
              <w:rPr>
                <w:color w:val="000000"/>
              </w:rPr>
            </w:pPr>
            <w:r w:rsidRPr="00B76918">
              <w:rPr>
                <w:color w:val="000000"/>
              </w:rPr>
              <w:t>101.</w:t>
            </w:r>
          </w:p>
        </w:tc>
        <w:tc>
          <w:tcPr>
            <w:tcW w:w="2952" w:type="dxa"/>
            <w:shd w:val="clear" w:color="auto" w:fill="auto"/>
            <w:noWrap/>
            <w:vAlign w:val="center"/>
            <w:hideMark/>
          </w:tcPr>
          <w:p w14:paraId="2BA0E454" w14:textId="77777777" w:rsidR="00B76918" w:rsidRPr="00B76918" w:rsidRDefault="00B76918" w:rsidP="00A654BB">
            <w:pPr>
              <w:rPr>
                <w:color w:val="000000"/>
              </w:rPr>
            </w:pPr>
            <w:r w:rsidRPr="00B76918">
              <w:rPr>
                <w:color w:val="000000"/>
              </w:rPr>
              <w:t>OO PZ Čaňa</w:t>
            </w:r>
          </w:p>
        </w:tc>
        <w:tc>
          <w:tcPr>
            <w:tcW w:w="3969" w:type="dxa"/>
            <w:shd w:val="clear" w:color="auto" w:fill="auto"/>
            <w:noWrap/>
            <w:vAlign w:val="center"/>
            <w:hideMark/>
          </w:tcPr>
          <w:p w14:paraId="56642B41" w14:textId="77777777" w:rsidR="00B76918" w:rsidRPr="00B76918" w:rsidRDefault="00B76918" w:rsidP="00A654BB">
            <w:pPr>
              <w:rPr>
                <w:color w:val="000000"/>
              </w:rPr>
            </w:pPr>
            <w:r w:rsidRPr="00B76918">
              <w:rPr>
                <w:color w:val="000000"/>
              </w:rPr>
              <w:t>Jarná 9, 044 14 Čaňa</w:t>
            </w:r>
          </w:p>
        </w:tc>
        <w:tc>
          <w:tcPr>
            <w:tcW w:w="1418" w:type="dxa"/>
            <w:shd w:val="clear" w:color="auto" w:fill="auto"/>
            <w:vAlign w:val="center"/>
            <w:hideMark/>
          </w:tcPr>
          <w:p w14:paraId="5BDC340E" w14:textId="77777777" w:rsidR="00B76918" w:rsidRPr="00B76918" w:rsidRDefault="00B76918" w:rsidP="00A654BB">
            <w:pPr>
              <w:rPr>
                <w:color w:val="000000"/>
              </w:rPr>
            </w:pPr>
            <w:r w:rsidRPr="00B76918">
              <w:rPr>
                <w:color w:val="000000"/>
              </w:rPr>
              <w:t>budova</w:t>
            </w:r>
          </w:p>
        </w:tc>
      </w:tr>
      <w:tr w:rsidR="00B76918" w:rsidRPr="00B76918" w14:paraId="683E94A1" w14:textId="77777777" w:rsidTr="00A654BB">
        <w:trPr>
          <w:trHeight w:val="330"/>
        </w:trPr>
        <w:tc>
          <w:tcPr>
            <w:tcW w:w="582" w:type="dxa"/>
            <w:shd w:val="clear" w:color="auto" w:fill="auto"/>
            <w:noWrap/>
            <w:vAlign w:val="center"/>
            <w:hideMark/>
          </w:tcPr>
          <w:p w14:paraId="25ADB574" w14:textId="77777777" w:rsidR="00B76918" w:rsidRPr="00B76918" w:rsidRDefault="00B76918" w:rsidP="00A654BB">
            <w:pPr>
              <w:rPr>
                <w:color w:val="000000"/>
              </w:rPr>
            </w:pPr>
            <w:r w:rsidRPr="00B76918">
              <w:rPr>
                <w:color w:val="000000"/>
              </w:rPr>
              <w:t>102.</w:t>
            </w:r>
          </w:p>
        </w:tc>
        <w:tc>
          <w:tcPr>
            <w:tcW w:w="2952" w:type="dxa"/>
            <w:shd w:val="clear" w:color="auto" w:fill="auto"/>
            <w:noWrap/>
            <w:vAlign w:val="center"/>
            <w:hideMark/>
          </w:tcPr>
          <w:p w14:paraId="1416E561" w14:textId="77777777" w:rsidR="00B76918" w:rsidRPr="00B76918" w:rsidRDefault="00B76918" w:rsidP="00A654BB">
            <w:pPr>
              <w:rPr>
                <w:color w:val="000000"/>
              </w:rPr>
            </w:pPr>
            <w:r w:rsidRPr="00B76918">
              <w:rPr>
                <w:color w:val="000000"/>
              </w:rPr>
              <w:t>OO PZ Jasov</w:t>
            </w:r>
          </w:p>
        </w:tc>
        <w:tc>
          <w:tcPr>
            <w:tcW w:w="3969" w:type="dxa"/>
            <w:shd w:val="clear" w:color="auto" w:fill="auto"/>
            <w:noWrap/>
            <w:vAlign w:val="center"/>
            <w:hideMark/>
          </w:tcPr>
          <w:p w14:paraId="4D6A8398" w14:textId="77777777" w:rsidR="00B76918" w:rsidRPr="00B76918" w:rsidRDefault="00B76918" w:rsidP="00A654BB">
            <w:pPr>
              <w:rPr>
                <w:color w:val="000000"/>
              </w:rPr>
            </w:pPr>
            <w:r w:rsidRPr="00B76918">
              <w:rPr>
                <w:color w:val="000000"/>
              </w:rPr>
              <w:t>Hlavná 358/3, 044 23 Jasov</w:t>
            </w:r>
          </w:p>
        </w:tc>
        <w:tc>
          <w:tcPr>
            <w:tcW w:w="1418" w:type="dxa"/>
            <w:shd w:val="clear" w:color="auto" w:fill="auto"/>
            <w:vAlign w:val="center"/>
            <w:hideMark/>
          </w:tcPr>
          <w:p w14:paraId="0A473165" w14:textId="77777777" w:rsidR="00B76918" w:rsidRPr="00B76918" w:rsidRDefault="00B76918" w:rsidP="00A654BB">
            <w:pPr>
              <w:rPr>
                <w:color w:val="000000"/>
              </w:rPr>
            </w:pPr>
            <w:r w:rsidRPr="00B76918">
              <w:rPr>
                <w:color w:val="000000"/>
              </w:rPr>
              <w:t>budova</w:t>
            </w:r>
          </w:p>
        </w:tc>
      </w:tr>
      <w:tr w:rsidR="00B76918" w:rsidRPr="00B76918" w14:paraId="53EDA3B4" w14:textId="77777777" w:rsidTr="00A654BB">
        <w:trPr>
          <w:trHeight w:val="330"/>
        </w:trPr>
        <w:tc>
          <w:tcPr>
            <w:tcW w:w="582" w:type="dxa"/>
            <w:shd w:val="clear" w:color="auto" w:fill="auto"/>
            <w:noWrap/>
            <w:vAlign w:val="center"/>
            <w:hideMark/>
          </w:tcPr>
          <w:p w14:paraId="43D8D362" w14:textId="77777777" w:rsidR="00B76918" w:rsidRPr="00B76918" w:rsidRDefault="00B76918" w:rsidP="00A654BB">
            <w:pPr>
              <w:rPr>
                <w:color w:val="000000"/>
              </w:rPr>
            </w:pPr>
            <w:r w:rsidRPr="00B76918">
              <w:rPr>
                <w:color w:val="000000"/>
              </w:rPr>
              <w:t>103.</w:t>
            </w:r>
          </w:p>
        </w:tc>
        <w:tc>
          <w:tcPr>
            <w:tcW w:w="2952" w:type="dxa"/>
            <w:shd w:val="clear" w:color="auto" w:fill="auto"/>
            <w:noWrap/>
            <w:vAlign w:val="center"/>
            <w:hideMark/>
          </w:tcPr>
          <w:p w14:paraId="703229D8" w14:textId="77777777" w:rsidR="00B76918" w:rsidRPr="00B76918" w:rsidRDefault="00B76918" w:rsidP="00A654BB">
            <w:pPr>
              <w:rPr>
                <w:color w:val="000000"/>
              </w:rPr>
            </w:pPr>
            <w:r w:rsidRPr="00B76918">
              <w:rPr>
                <w:color w:val="000000"/>
              </w:rPr>
              <w:t>OO PZ Veľká Ida</w:t>
            </w:r>
          </w:p>
        </w:tc>
        <w:tc>
          <w:tcPr>
            <w:tcW w:w="3969" w:type="dxa"/>
            <w:shd w:val="clear" w:color="auto" w:fill="auto"/>
            <w:noWrap/>
            <w:vAlign w:val="center"/>
            <w:hideMark/>
          </w:tcPr>
          <w:p w14:paraId="4F7C3C1A" w14:textId="77777777" w:rsidR="00B76918" w:rsidRPr="00B76918" w:rsidRDefault="00B76918" w:rsidP="00A654BB">
            <w:pPr>
              <w:rPr>
                <w:color w:val="000000"/>
              </w:rPr>
            </w:pPr>
            <w:r w:rsidRPr="00B76918">
              <w:rPr>
                <w:color w:val="000000"/>
              </w:rPr>
              <w:t xml:space="preserve">Veľká Ida 127, </w:t>
            </w:r>
          </w:p>
        </w:tc>
        <w:tc>
          <w:tcPr>
            <w:tcW w:w="1418" w:type="dxa"/>
            <w:shd w:val="clear" w:color="auto" w:fill="auto"/>
            <w:vAlign w:val="center"/>
            <w:hideMark/>
          </w:tcPr>
          <w:p w14:paraId="6C1A9C5E" w14:textId="77777777" w:rsidR="00B76918" w:rsidRPr="00B76918" w:rsidRDefault="00B76918" w:rsidP="00A654BB">
            <w:pPr>
              <w:rPr>
                <w:color w:val="000000"/>
              </w:rPr>
            </w:pPr>
            <w:r w:rsidRPr="00B76918">
              <w:rPr>
                <w:color w:val="000000"/>
              </w:rPr>
              <w:t>budova</w:t>
            </w:r>
          </w:p>
        </w:tc>
      </w:tr>
      <w:tr w:rsidR="00B76918" w:rsidRPr="00B76918" w14:paraId="003FC455" w14:textId="77777777" w:rsidTr="00A654BB">
        <w:trPr>
          <w:trHeight w:val="330"/>
        </w:trPr>
        <w:tc>
          <w:tcPr>
            <w:tcW w:w="582" w:type="dxa"/>
            <w:shd w:val="clear" w:color="auto" w:fill="auto"/>
            <w:noWrap/>
            <w:vAlign w:val="center"/>
            <w:hideMark/>
          </w:tcPr>
          <w:p w14:paraId="5EAE1D69" w14:textId="77777777" w:rsidR="00B76918" w:rsidRPr="00B76918" w:rsidRDefault="00B76918" w:rsidP="00A654BB">
            <w:pPr>
              <w:rPr>
                <w:color w:val="000000"/>
              </w:rPr>
            </w:pPr>
            <w:r w:rsidRPr="00B76918">
              <w:rPr>
                <w:color w:val="000000"/>
              </w:rPr>
              <w:t>104.</w:t>
            </w:r>
          </w:p>
        </w:tc>
        <w:tc>
          <w:tcPr>
            <w:tcW w:w="2952" w:type="dxa"/>
            <w:shd w:val="clear" w:color="auto" w:fill="auto"/>
            <w:noWrap/>
            <w:vAlign w:val="center"/>
            <w:hideMark/>
          </w:tcPr>
          <w:p w14:paraId="58AB29FF" w14:textId="77777777" w:rsidR="00B76918" w:rsidRPr="00B76918" w:rsidRDefault="00B76918" w:rsidP="00A654BB">
            <w:pPr>
              <w:rPr>
                <w:color w:val="000000"/>
              </w:rPr>
            </w:pPr>
            <w:r w:rsidRPr="00B76918">
              <w:rPr>
                <w:color w:val="000000"/>
              </w:rPr>
              <w:t>OO PZ Kysak</w:t>
            </w:r>
          </w:p>
        </w:tc>
        <w:tc>
          <w:tcPr>
            <w:tcW w:w="3969" w:type="dxa"/>
            <w:shd w:val="clear" w:color="auto" w:fill="auto"/>
            <w:noWrap/>
            <w:vAlign w:val="center"/>
            <w:hideMark/>
          </w:tcPr>
          <w:p w14:paraId="39770835" w14:textId="77777777" w:rsidR="00B76918" w:rsidRPr="00B76918" w:rsidRDefault="00B76918" w:rsidP="00A654BB">
            <w:pPr>
              <w:rPr>
                <w:color w:val="000000"/>
              </w:rPr>
            </w:pPr>
            <w:r w:rsidRPr="00B76918">
              <w:rPr>
                <w:color w:val="000000"/>
              </w:rPr>
              <w:t>Kysak 308, 044 81 Kysak</w:t>
            </w:r>
          </w:p>
        </w:tc>
        <w:tc>
          <w:tcPr>
            <w:tcW w:w="1418" w:type="dxa"/>
            <w:shd w:val="clear" w:color="auto" w:fill="auto"/>
            <w:vAlign w:val="center"/>
            <w:hideMark/>
          </w:tcPr>
          <w:p w14:paraId="2682BAAA" w14:textId="77777777" w:rsidR="00B76918" w:rsidRPr="00B76918" w:rsidRDefault="00B76918" w:rsidP="00A654BB">
            <w:pPr>
              <w:rPr>
                <w:color w:val="000000"/>
              </w:rPr>
            </w:pPr>
            <w:r w:rsidRPr="00B76918">
              <w:rPr>
                <w:color w:val="000000"/>
              </w:rPr>
              <w:t>budova</w:t>
            </w:r>
          </w:p>
        </w:tc>
      </w:tr>
      <w:tr w:rsidR="00B76918" w:rsidRPr="00B76918" w14:paraId="0F914046" w14:textId="77777777" w:rsidTr="00A654BB">
        <w:trPr>
          <w:trHeight w:val="330"/>
        </w:trPr>
        <w:tc>
          <w:tcPr>
            <w:tcW w:w="582" w:type="dxa"/>
            <w:shd w:val="clear" w:color="auto" w:fill="auto"/>
            <w:noWrap/>
            <w:vAlign w:val="center"/>
            <w:hideMark/>
          </w:tcPr>
          <w:p w14:paraId="295BA9AD" w14:textId="77777777" w:rsidR="00B76918" w:rsidRPr="00B76918" w:rsidRDefault="00B76918" w:rsidP="00A654BB">
            <w:pPr>
              <w:rPr>
                <w:color w:val="000000"/>
              </w:rPr>
            </w:pPr>
            <w:r w:rsidRPr="00B76918">
              <w:rPr>
                <w:color w:val="000000"/>
              </w:rPr>
              <w:t>105.</w:t>
            </w:r>
          </w:p>
        </w:tc>
        <w:tc>
          <w:tcPr>
            <w:tcW w:w="2952" w:type="dxa"/>
            <w:shd w:val="clear" w:color="auto" w:fill="auto"/>
            <w:noWrap/>
            <w:vAlign w:val="center"/>
            <w:hideMark/>
          </w:tcPr>
          <w:p w14:paraId="3C891F8D" w14:textId="77777777" w:rsidR="00B76918" w:rsidRPr="00B76918" w:rsidRDefault="00B76918" w:rsidP="00A654BB">
            <w:pPr>
              <w:rPr>
                <w:color w:val="000000"/>
              </w:rPr>
            </w:pPr>
            <w:r w:rsidRPr="00B76918">
              <w:rPr>
                <w:color w:val="000000"/>
              </w:rPr>
              <w:t>OO PZ Moldava nad Bodvou</w:t>
            </w:r>
          </w:p>
        </w:tc>
        <w:tc>
          <w:tcPr>
            <w:tcW w:w="3969" w:type="dxa"/>
            <w:shd w:val="clear" w:color="auto" w:fill="auto"/>
            <w:noWrap/>
            <w:vAlign w:val="center"/>
            <w:hideMark/>
          </w:tcPr>
          <w:p w14:paraId="738C33F2" w14:textId="77777777" w:rsidR="00B76918" w:rsidRPr="00B76918" w:rsidRDefault="00B76918" w:rsidP="00A654BB">
            <w:pPr>
              <w:rPr>
                <w:color w:val="000000"/>
              </w:rPr>
            </w:pPr>
            <w:r w:rsidRPr="00B76918">
              <w:rPr>
                <w:color w:val="000000"/>
              </w:rPr>
              <w:t>Rožňavská 30, 045 01 Moldava nad Bodvou</w:t>
            </w:r>
          </w:p>
        </w:tc>
        <w:tc>
          <w:tcPr>
            <w:tcW w:w="1418" w:type="dxa"/>
            <w:shd w:val="clear" w:color="auto" w:fill="auto"/>
            <w:vAlign w:val="center"/>
            <w:hideMark/>
          </w:tcPr>
          <w:p w14:paraId="64B1AEF1" w14:textId="77777777" w:rsidR="00B76918" w:rsidRPr="00B76918" w:rsidRDefault="00B76918" w:rsidP="00A654BB">
            <w:pPr>
              <w:rPr>
                <w:color w:val="000000"/>
              </w:rPr>
            </w:pPr>
            <w:r w:rsidRPr="00B76918">
              <w:rPr>
                <w:color w:val="000000"/>
              </w:rPr>
              <w:t>budova</w:t>
            </w:r>
          </w:p>
        </w:tc>
      </w:tr>
      <w:tr w:rsidR="00B76918" w:rsidRPr="00B76918" w14:paraId="66BA4701" w14:textId="77777777" w:rsidTr="00A654BB">
        <w:trPr>
          <w:trHeight w:val="330"/>
        </w:trPr>
        <w:tc>
          <w:tcPr>
            <w:tcW w:w="582" w:type="dxa"/>
            <w:shd w:val="clear" w:color="auto" w:fill="auto"/>
            <w:noWrap/>
            <w:vAlign w:val="center"/>
            <w:hideMark/>
          </w:tcPr>
          <w:p w14:paraId="525B8669" w14:textId="77777777" w:rsidR="00B76918" w:rsidRPr="00B76918" w:rsidRDefault="00B76918" w:rsidP="00A654BB">
            <w:pPr>
              <w:rPr>
                <w:color w:val="000000"/>
              </w:rPr>
            </w:pPr>
            <w:r w:rsidRPr="00B76918">
              <w:rPr>
                <w:color w:val="000000"/>
              </w:rPr>
              <w:lastRenderedPageBreak/>
              <w:t>106.</w:t>
            </w:r>
          </w:p>
        </w:tc>
        <w:tc>
          <w:tcPr>
            <w:tcW w:w="2952" w:type="dxa"/>
            <w:shd w:val="clear" w:color="auto" w:fill="auto"/>
            <w:noWrap/>
            <w:vAlign w:val="center"/>
            <w:hideMark/>
          </w:tcPr>
          <w:p w14:paraId="1C4040D7" w14:textId="77777777" w:rsidR="00B76918" w:rsidRPr="00B76918" w:rsidRDefault="00B76918" w:rsidP="00A654BB">
            <w:pPr>
              <w:rPr>
                <w:color w:val="000000"/>
              </w:rPr>
            </w:pPr>
            <w:r w:rsidRPr="00B76918">
              <w:rPr>
                <w:color w:val="000000"/>
              </w:rPr>
              <w:t>OO PZ Turňa nad Bodvou</w:t>
            </w:r>
          </w:p>
        </w:tc>
        <w:tc>
          <w:tcPr>
            <w:tcW w:w="3969" w:type="dxa"/>
            <w:shd w:val="clear" w:color="auto" w:fill="auto"/>
            <w:noWrap/>
            <w:vAlign w:val="center"/>
            <w:hideMark/>
          </w:tcPr>
          <w:p w14:paraId="680431A6" w14:textId="77777777" w:rsidR="00B76918" w:rsidRPr="00B76918" w:rsidRDefault="00B76918" w:rsidP="00A654BB">
            <w:pPr>
              <w:rPr>
                <w:color w:val="000000"/>
              </w:rPr>
            </w:pPr>
            <w:r w:rsidRPr="00B76918">
              <w:rPr>
                <w:color w:val="000000"/>
              </w:rPr>
              <w:t>Hlavná 73, 044 02 Turňa nad Bodvou</w:t>
            </w:r>
          </w:p>
        </w:tc>
        <w:tc>
          <w:tcPr>
            <w:tcW w:w="1418" w:type="dxa"/>
            <w:shd w:val="clear" w:color="auto" w:fill="auto"/>
            <w:vAlign w:val="center"/>
            <w:hideMark/>
          </w:tcPr>
          <w:p w14:paraId="03F19A54" w14:textId="77777777" w:rsidR="00B76918" w:rsidRPr="00B76918" w:rsidRDefault="00B76918" w:rsidP="00A654BB">
            <w:pPr>
              <w:rPr>
                <w:color w:val="000000"/>
              </w:rPr>
            </w:pPr>
            <w:r w:rsidRPr="00B76918">
              <w:rPr>
                <w:color w:val="000000"/>
              </w:rPr>
              <w:t>budova</w:t>
            </w:r>
          </w:p>
        </w:tc>
      </w:tr>
      <w:tr w:rsidR="00B76918" w:rsidRPr="00B76918" w14:paraId="13307267" w14:textId="77777777" w:rsidTr="00A654BB">
        <w:trPr>
          <w:trHeight w:val="330"/>
        </w:trPr>
        <w:tc>
          <w:tcPr>
            <w:tcW w:w="582" w:type="dxa"/>
            <w:shd w:val="clear" w:color="auto" w:fill="auto"/>
            <w:noWrap/>
            <w:vAlign w:val="center"/>
            <w:hideMark/>
          </w:tcPr>
          <w:p w14:paraId="1342DDF0" w14:textId="77777777" w:rsidR="00B76918" w:rsidRPr="00B76918" w:rsidRDefault="00B76918" w:rsidP="00A654BB">
            <w:pPr>
              <w:rPr>
                <w:color w:val="000000"/>
              </w:rPr>
            </w:pPr>
            <w:r w:rsidRPr="00B76918">
              <w:rPr>
                <w:color w:val="000000"/>
              </w:rPr>
              <w:t>107.</w:t>
            </w:r>
          </w:p>
        </w:tc>
        <w:tc>
          <w:tcPr>
            <w:tcW w:w="2952" w:type="dxa"/>
            <w:shd w:val="clear" w:color="auto" w:fill="auto"/>
            <w:noWrap/>
            <w:vAlign w:val="center"/>
            <w:hideMark/>
          </w:tcPr>
          <w:p w14:paraId="0748FB3C" w14:textId="77777777" w:rsidR="00B76918" w:rsidRPr="00B76918" w:rsidRDefault="00B76918" w:rsidP="00A654BB">
            <w:pPr>
              <w:rPr>
                <w:color w:val="000000"/>
              </w:rPr>
            </w:pPr>
            <w:r w:rsidRPr="00B76918">
              <w:rPr>
                <w:color w:val="000000"/>
              </w:rPr>
              <w:t>Sklady CO Malá Ida</w:t>
            </w:r>
          </w:p>
        </w:tc>
        <w:tc>
          <w:tcPr>
            <w:tcW w:w="3969" w:type="dxa"/>
            <w:shd w:val="clear" w:color="auto" w:fill="auto"/>
            <w:noWrap/>
            <w:vAlign w:val="center"/>
            <w:hideMark/>
          </w:tcPr>
          <w:p w14:paraId="15DAE55F" w14:textId="77777777" w:rsidR="00B76918" w:rsidRPr="00B76918" w:rsidRDefault="00B76918" w:rsidP="00A654BB">
            <w:pPr>
              <w:rPr>
                <w:color w:val="000000"/>
              </w:rPr>
            </w:pPr>
            <w:r w:rsidRPr="00B76918">
              <w:rPr>
                <w:color w:val="000000"/>
              </w:rPr>
              <w:t>Malá Ida 248, 249</w:t>
            </w:r>
          </w:p>
        </w:tc>
        <w:tc>
          <w:tcPr>
            <w:tcW w:w="1418" w:type="dxa"/>
            <w:shd w:val="clear" w:color="auto" w:fill="auto"/>
            <w:vAlign w:val="center"/>
            <w:hideMark/>
          </w:tcPr>
          <w:p w14:paraId="099E2650" w14:textId="77777777" w:rsidR="00B76918" w:rsidRPr="00B76918" w:rsidRDefault="00B76918" w:rsidP="00A654BB">
            <w:pPr>
              <w:rPr>
                <w:color w:val="000000"/>
              </w:rPr>
            </w:pPr>
            <w:r w:rsidRPr="00B76918">
              <w:rPr>
                <w:color w:val="000000"/>
              </w:rPr>
              <w:t>budova</w:t>
            </w:r>
          </w:p>
        </w:tc>
      </w:tr>
      <w:tr w:rsidR="00B76918" w:rsidRPr="00B76918" w14:paraId="79441BEA" w14:textId="77777777" w:rsidTr="00A654BB">
        <w:trPr>
          <w:trHeight w:val="330"/>
        </w:trPr>
        <w:tc>
          <w:tcPr>
            <w:tcW w:w="582" w:type="dxa"/>
            <w:shd w:val="clear" w:color="auto" w:fill="auto"/>
            <w:noWrap/>
            <w:vAlign w:val="center"/>
            <w:hideMark/>
          </w:tcPr>
          <w:p w14:paraId="44A19AC1" w14:textId="77777777" w:rsidR="00B76918" w:rsidRPr="00B76918" w:rsidRDefault="00B76918" w:rsidP="00A654BB">
            <w:pPr>
              <w:rPr>
                <w:color w:val="000000"/>
              </w:rPr>
            </w:pPr>
            <w:r w:rsidRPr="00B76918">
              <w:rPr>
                <w:color w:val="000000"/>
              </w:rPr>
              <w:t>108.</w:t>
            </w:r>
          </w:p>
        </w:tc>
        <w:tc>
          <w:tcPr>
            <w:tcW w:w="2952" w:type="dxa"/>
            <w:shd w:val="clear" w:color="auto" w:fill="auto"/>
            <w:noWrap/>
            <w:vAlign w:val="center"/>
            <w:hideMark/>
          </w:tcPr>
          <w:p w14:paraId="06BAC6F1" w14:textId="77777777" w:rsidR="00B76918" w:rsidRPr="00B76918" w:rsidRDefault="00B76918" w:rsidP="00A654BB">
            <w:pPr>
              <w:rPr>
                <w:color w:val="000000"/>
              </w:rPr>
            </w:pPr>
            <w:r w:rsidRPr="00B76918">
              <w:rPr>
                <w:color w:val="000000"/>
              </w:rPr>
              <w:t>OR PZ v Michalovciach</w:t>
            </w:r>
          </w:p>
        </w:tc>
        <w:tc>
          <w:tcPr>
            <w:tcW w:w="3969" w:type="dxa"/>
            <w:shd w:val="clear" w:color="auto" w:fill="auto"/>
            <w:noWrap/>
            <w:vAlign w:val="center"/>
            <w:hideMark/>
          </w:tcPr>
          <w:p w14:paraId="466EC372" w14:textId="77777777" w:rsidR="00B76918" w:rsidRPr="00B76918" w:rsidRDefault="00B76918" w:rsidP="00A654BB">
            <w:pPr>
              <w:rPr>
                <w:color w:val="000000"/>
              </w:rPr>
            </w:pPr>
            <w:r w:rsidRPr="00B76918">
              <w:rPr>
                <w:color w:val="000000"/>
              </w:rPr>
              <w:t>Hollého 46, 071 01 Michalovce</w:t>
            </w:r>
          </w:p>
        </w:tc>
        <w:tc>
          <w:tcPr>
            <w:tcW w:w="1418" w:type="dxa"/>
            <w:shd w:val="clear" w:color="auto" w:fill="auto"/>
            <w:vAlign w:val="center"/>
            <w:hideMark/>
          </w:tcPr>
          <w:p w14:paraId="224CD996" w14:textId="77777777" w:rsidR="00B76918" w:rsidRPr="00B76918" w:rsidRDefault="00B76918" w:rsidP="00A654BB">
            <w:pPr>
              <w:rPr>
                <w:color w:val="000000"/>
              </w:rPr>
            </w:pPr>
            <w:r w:rsidRPr="00B76918">
              <w:rPr>
                <w:color w:val="000000"/>
              </w:rPr>
              <w:t>budova</w:t>
            </w:r>
          </w:p>
        </w:tc>
      </w:tr>
      <w:tr w:rsidR="00B76918" w:rsidRPr="00B76918" w14:paraId="40622CA5" w14:textId="77777777" w:rsidTr="00A654BB">
        <w:trPr>
          <w:trHeight w:val="330"/>
        </w:trPr>
        <w:tc>
          <w:tcPr>
            <w:tcW w:w="582" w:type="dxa"/>
            <w:shd w:val="clear" w:color="auto" w:fill="auto"/>
            <w:noWrap/>
            <w:vAlign w:val="center"/>
            <w:hideMark/>
          </w:tcPr>
          <w:p w14:paraId="44EFEAB3" w14:textId="77777777" w:rsidR="00B76918" w:rsidRPr="00B76918" w:rsidRDefault="00B76918" w:rsidP="00A654BB">
            <w:pPr>
              <w:rPr>
                <w:color w:val="000000"/>
              </w:rPr>
            </w:pPr>
            <w:r w:rsidRPr="00B76918">
              <w:rPr>
                <w:color w:val="000000"/>
              </w:rPr>
              <w:t>109.</w:t>
            </w:r>
          </w:p>
        </w:tc>
        <w:tc>
          <w:tcPr>
            <w:tcW w:w="2952" w:type="dxa"/>
            <w:shd w:val="clear" w:color="auto" w:fill="auto"/>
            <w:noWrap/>
            <w:vAlign w:val="center"/>
            <w:hideMark/>
          </w:tcPr>
          <w:p w14:paraId="430BB742" w14:textId="77777777" w:rsidR="00B76918" w:rsidRPr="00B76918" w:rsidRDefault="00B76918" w:rsidP="00A654BB">
            <w:pPr>
              <w:rPr>
                <w:color w:val="000000"/>
              </w:rPr>
            </w:pPr>
            <w:r w:rsidRPr="00B76918">
              <w:rPr>
                <w:color w:val="000000"/>
              </w:rPr>
              <w:t>OO PZ Michalovce</w:t>
            </w:r>
          </w:p>
        </w:tc>
        <w:tc>
          <w:tcPr>
            <w:tcW w:w="3969" w:type="dxa"/>
            <w:shd w:val="clear" w:color="auto" w:fill="auto"/>
            <w:noWrap/>
            <w:vAlign w:val="center"/>
            <w:hideMark/>
          </w:tcPr>
          <w:p w14:paraId="33823DD6" w14:textId="77777777" w:rsidR="00B76918" w:rsidRPr="00B76918" w:rsidRDefault="00B76918" w:rsidP="00A654BB">
            <w:pPr>
              <w:rPr>
                <w:color w:val="000000"/>
              </w:rPr>
            </w:pPr>
            <w:r w:rsidRPr="00B76918">
              <w:rPr>
                <w:color w:val="000000"/>
              </w:rPr>
              <w:t>Štúrova 1, 071 01 Michalovce</w:t>
            </w:r>
          </w:p>
        </w:tc>
        <w:tc>
          <w:tcPr>
            <w:tcW w:w="1418" w:type="dxa"/>
            <w:shd w:val="clear" w:color="auto" w:fill="auto"/>
            <w:vAlign w:val="center"/>
            <w:hideMark/>
          </w:tcPr>
          <w:p w14:paraId="268B12EF" w14:textId="77777777" w:rsidR="00B76918" w:rsidRPr="00B76918" w:rsidRDefault="00B76918" w:rsidP="00A654BB">
            <w:pPr>
              <w:rPr>
                <w:color w:val="000000"/>
              </w:rPr>
            </w:pPr>
            <w:r w:rsidRPr="00B76918">
              <w:rPr>
                <w:color w:val="000000"/>
              </w:rPr>
              <w:t>budova</w:t>
            </w:r>
          </w:p>
        </w:tc>
      </w:tr>
      <w:tr w:rsidR="00B76918" w:rsidRPr="00B76918" w14:paraId="49C19766" w14:textId="77777777" w:rsidTr="00A654BB">
        <w:trPr>
          <w:trHeight w:val="330"/>
        </w:trPr>
        <w:tc>
          <w:tcPr>
            <w:tcW w:w="582" w:type="dxa"/>
            <w:shd w:val="clear" w:color="auto" w:fill="auto"/>
            <w:noWrap/>
            <w:vAlign w:val="center"/>
            <w:hideMark/>
          </w:tcPr>
          <w:p w14:paraId="11579D45" w14:textId="77777777" w:rsidR="00B76918" w:rsidRPr="00B76918" w:rsidRDefault="00B76918" w:rsidP="00A654BB">
            <w:pPr>
              <w:rPr>
                <w:color w:val="000000"/>
              </w:rPr>
            </w:pPr>
            <w:r w:rsidRPr="00B76918">
              <w:rPr>
                <w:color w:val="000000"/>
              </w:rPr>
              <w:t>110.</w:t>
            </w:r>
          </w:p>
        </w:tc>
        <w:tc>
          <w:tcPr>
            <w:tcW w:w="2952" w:type="dxa"/>
            <w:shd w:val="clear" w:color="auto" w:fill="auto"/>
            <w:noWrap/>
            <w:vAlign w:val="center"/>
            <w:hideMark/>
          </w:tcPr>
          <w:p w14:paraId="6939260C" w14:textId="77777777" w:rsidR="00B76918" w:rsidRPr="00B76918" w:rsidRDefault="00B76918" w:rsidP="00A654BB">
            <w:pPr>
              <w:rPr>
                <w:color w:val="000000"/>
              </w:rPr>
            </w:pPr>
            <w:proofErr w:type="spellStart"/>
            <w:r w:rsidRPr="00B76918">
              <w:rPr>
                <w:color w:val="000000"/>
              </w:rPr>
              <w:t>ÚJaKP</w:t>
            </w:r>
            <w:proofErr w:type="spellEnd"/>
            <w:r w:rsidRPr="00B76918">
              <w:rPr>
                <w:color w:val="000000"/>
              </w:rPr>
              <w:t> Michalovce</w:t>
            </w:r>
          </w:p>
        </w:tc>
        <w:tc>
          <w:tcPr>
            <w:tcW w:w="3969" w:type="dxa"/>
            <w:shd w:val="clear" w:color="auto" w:fill="auto"/>
            <w:noWrap/>
            <w:vAlign w:val="center"/>
            <w:hideMark/>
          </w:tcPr>
          <w:p w14:paraId="50758D39" w14:textId="77777777" w:rsidR="00B76918" w:rsidRPr="00B76918" w:rsidRDefault="00B76918" w:rsidP="00A654BB">
            <w:pPr>
              <w:rPr>
                <w:color w:val="000000"/>
              </w:rPr>
            </w:pPr>
            <w:r w:rsidRPr="00B76918">
              <w:rPr>
                <w:color w:val="000000"/>
              </w:rPr>
              <w:t>Užhorodská 1, 071 01 Michalovce</w:t>
            </w:r>
          </w:p>
        </w:tc>
        <w:tc>
          <w:tcPr>
            <w:tcW w:w="1418" w:type="dxa"/>
            <w:shd w:val="clear" w:color="auto" w:fill="auto"/>
            <w:vAlign w:val="center"/>
            <w:hideMark/>
          </w:tcPr>
          <w:p w14:paraId="48B7AF01" w14:textId="77777777" w:rsidR="00B76918" w:rsidRPr="00B76918" w:rsidRDefault="00B76918" w:rsidP="00A654BB">
            <w:pPr>
              <w:rPr>
                <w:color w:val="000000"/>
              </w:rPr>
            </w:pPr>
            <w:r w:rsidRPr="00B76918">
              <w:rPr>
                <w:color w:val="000000"/>
              </w:rPr>
              <w:t>budova</w:t>
            </w:r>
          </w:p>
        </w:tc>
      </w:tr>
      <w:tr w:rsidR="00B76918" w:rsidRPr="00B76918" w14:paraId="65620EFB" w14:textId="77777777" w:rsidTr="00A654BB">
        <w:trPr>
          <w:trHeight w:val="330"/>
        </w:trPr>
        <w:tc>
          <w:tcPr>
            <w:tcW w:w="582" w:type="dxa"/>
            <w:shd w:val="clear" w:color="auto" w:fill="auto"/>
            <w:noWrap/>
            <w:vAlign w:val="center"/>
            <w:hideMark/>
          </w:tcPr>
          <w:p w14:paraId="22D9FC53" w14:textId="77777777" w:rsidR="00B76918" w:rsidRPr="00B76918" w:rsidRDefault="00B76918" w:rsidP="00A654BB">
            <w:pPr>
              <w:rPr>
                <w:color w:val="000000"/>
              </w:rPr>
            </w:pPr>
            <w:r w:rsidRPr="00B76918">
              <w:rPr>
                <w:color w:val="000000"/>
              </w:rPr>
              <w:t>111.</w:t>
            </w:r>
          </w:p>
        </w:tc>
        <w:tc>
          <w:tcPr>
            <w:tcW w:w="2952" w:type="dxa"/>
            <w:shd w:val="clear" w:color="auto" w:fill="auto"/>
            <w:noWrap/>
            <w:vAlign w:val="center"/>
            <w:hideMark/>
          </w:tcPr>
          <w:p w14:paraId="1FB1AE95" w14:textId="77777777" w:rsidR="00B76918" w:rsidRPr="00B76918" w:rsidRDefault="00B76918" w:rsidP="00A654BB">
            <w:pPr>
              <w:rPr>
                <w:color w:val="000000"/>
              </w:rPr>
            </w:pPr>
            <w:r w:rsidRPr="00B76918">
              <w:rPr>
                <w:color w:val="000000"/>
              </w:rPr>
              <w:t>OO PZ Pavlovce nad Uhom</w:t>
            </w:r>
          </w:p>
        </w:tc>
        <w:tc>
          <w:tcPr>
            <w:tcW w:w="3969" w:type="dxa"/>
            <w:shd w:val="clear" w:color="auto" w:fill="auto"/>
            <w:noWrap/>
            <w:vAlign w:val="center"/>
            <w:hideMark/>
          </w:tcPr>
          <w:p w14:paraId="7E8346F8" w14:textId="77777777" w:rsidR="00B76918" w:rsidRPr="00B76918" w:rsidRDefault="00B76918" w:rsidP="00A654BB">
            <w:pPr>
              <w:rPr>
                <w:color w:val="000000"/>
              </w:rPr>
            </w:pPr>
            <w:r w:rsidRPr="00B76918">
              <w:rPr>
                <w:color w:val="000000"/>
              </w:rPr>
              <w:t>Brezová 842,072 14 Pavlovce nad Uhom</w:t>
            </w:r>
          </w:p>
        </w:tc>
        <w:tc>
          <w:tcPr>
            <w:tcW w:w="1418" w:type="dxa"/>
            <w:shd w:val="clear" w:color="auto" w:fill="auto"/>
            <w:vAlign w:val="center"/>
            <w:hideMark/>
          </w:tcPr>
          <w:p w14:paraId="0D4684D1" w14:textId="77777777" w:rsidR="00B76918" w:rsidRPr="00B76918" w:rsidRDefault="00B76918" w:rsidP="00A654BB">
            <w:pPr>
              <w:rPr>
                <w:color w:val="000000"/>
              </w:rPr>
            </w:pPr>
            <w:r w:rsidRPr="00B76918">
              <w:rPr>
                <w:color w:val="000000"/>
              </w:rPr>
              <w:t>budova</w:t>
            </w:r>
          </w:p>
        </w:tc>
      </w:tr>
      <w:tr w:rsidR="00B76918" w:rsidRPr="00B76918" w14:paraId="388E0C41" w14:textId="77777777" w:rsidTr="00A654BB">
        <w:trPr>
          <w:trHeight w:val="330"/>
        </w:trPr>
        <w:tc>
          <w:tcPr>
            <w:tcW w:w="582" w:type="dxa"/>
            <w:shd w:val="clear" w:color="auto" w:fill="auto"/>
            <w:noWrap/>
            <w:vAlign w:val="center"/>
            <w:hideMark/>
          </w:tcPr>
          <w:p w14:paraId="7DE590D7" w14:textId="77777777" w:rsidR="00B76918" w:rsidRPr="00B76918" w:rsidRDefault="00B76918" w:rsidP="00A654BB">
            <w:pPr>
              <w:rPr>
                <w:color w:val="000000"/>
              </w:rPr>
            </w:pPr>
            <w:r w:rsidRPr="00B76918">
              <w:rPr>
                <w:color w:val="000000"/>
              </w:rPr>
              <w:t>112.</w:t>
            </w:r>
          </w:p>
        </w:tc>
        <w:tc>
          <w:tcPr>
            <w:tcW w:w="2952" w:type="dxa"/>
            <w:shd w:val="clear" w:color="auto" w:fill="auto"/>
            <w:noWrap/>
            <w:vAlign w:val="center"/>
            <w:hideMark/>
          </w:tcPr>
          <w:p w14:paraId="6AF28A41" w14:textId="77777777" w:rsidR="00B76918" w:rsidRPr="00B76918" w:rsidRDefault="00B76918" w:rsidP="00A654BB">
            <w:pPr>
              <w:rPr>
                <w:color w:val="000000"/>
              </w:rPr>
            </w:pPr>
            <w:r w:rsidRPr="00B76918">
              <w:rPr>
                <w:color w:val="000000"/>
              </w:rPr>
              <w:t>OO PZ Strážske</w:t>
            </w:r>
          </w:p>
        </w:tc>
        <w:tc>
          <w:tcPr>
            <w:tcW w:w="3969" w:type="dxa"/>
            <w:shd w:val="clear" w:color="auto" w:fill="auto"/>
            <w:noWrap/>
            <w:vAlign w:val="center"/>
            <w:hideMark/>
          </w:tcPr>
          <w:p w14:paraId="75AECD15" w14:textId="77777777" w:rsidR="00B76918" w:rsidRPr="00B76918" w:rsidRDefault="00B76918" w:rsidP="00A654BB">
            <w:pPr>
              <w:rPr>
                <w:color w:val="000000"/>
              </w:rPr>
            </w:pPr>
            <w:r w:rsidRPr="00B76918">
              <w:rPr>
                <w:color w:val="000000"/>
              </w:rPr>
              <w:t>Okružná 441, 072  22 Strážske</w:t>
            </w:r>
          </w:p>
        </w:tc>
        <w:tc>
          <w:tcPr>
            <w:tcW w:w="1418" w:type="dxa"/>
            <w:shd w:val="clear" w:color="auto" w:fill="auto"/>
            <w:vAlign w:val="center"/>
            <w:hideMark/>
          </w:tcPr>
          <w:p w14:paraId="4DFE8701" w14:textId="77777777" w:rsidR="00B76918" w:rsidRPr="00B76918" w:rsidRDefault="00B76918" w:rsidP="00A654BB">
            <w:pPr>
              <w:rPr>
                <w:color w:val="000000"/>
              </w:rPr>
            </w:pPr>
            <w:r w:rsidRPr="00B76918">
              <w:rPr>
                <w:color w:val="000000"/>
              </w:rPr>
              <w:t>budova</w:t>
            </w:r>
          </w:p>
        </w:tc>
      </w:tr>
      <w:tr w:rsidR="00B76918" w:rsidRPr="00B76918" w14:paraId="500643D6" w14:textId="77777777" w:rsidTr="00A654BB">
        <w:trPr>
          <w:trHeight w:val="330"/>
        </w:trPr>
        <w:tc>
          <w:tcPr>
            <w:tcW w:w="582" w:type="dxa"/>
            <w:shd w:val="clear" w:color="auto" w:fill="auto"/>
            <w:noWrap/>
            <w:vAlign w:val="center"/>
            <w:hideMark/>
          </w:tcPr>
          <w:p w14:paraId="3C78D9C1" w14:textId="77777777" w:rsidR="00B76918" w:rsidRPr="00B76918" w:rsidRDefault="00B76918" w:rsidP="00A654BB">
            <w:pPr>
              <w:rPr>
                <w:color w:val="000000"/>
              </w:rPr>
            </w:pPr>
            <w:r w:rsidRPr="00B76918">
              <w:rPr>
                <w:color w:val="000000"/>
              </w:rPr>
              <w:t>113.</w:t>
            </w:r>
          </w:p>
        </w:tc>
        <w:tc>
          <w:tcPr>
            <w:tcW w:w="2952" w:type="dxa"/>
            <w:shd w:val="clear" w:color="auto" w:fill="auto"/>
            <w:noWrap/>
            <w:vAlign w:val="center"/>
            <w:hideMark/>
          </w:tcPr>
          <w:p w14:paraId="0346872D" w14:textId="77777777" w:rsidR="00B76918" w:rsidRPr="00B76918" w:rsidRDefault="00B76918" w:rsidP="00A654BB">
            <w:pPr>
              <w:rPr>
                <w:color w:val="000000"/>
              </w:rPr>
            </w:pPr>
            <w:r w:rsidRPr="00B76918">
              <w:rPr>
                <w:color w:val="000000"/>
              </w:rPr>
              <w:t>OO PZ Trhovište</w:t>
            </w:r>
          </w:p>
        </w:tc>
        <w:tc>
          <w:tcPr>
            <w:tcW w:w="3969" w:type="dxa"/>
            <w:shd w:val="clear" w:color="auto" w:fill="auto"/>
            <w:noWrap/>
            <w:vAlign w:val="center"/>
            <w:hideMark/>
          </w:tcPr>
          <w:p w14:paraId="43BC7674" w14:textId="77777777" w:rsidR="00B76918" w:rsidRPr="00B76918" w:rsidRDefault="00B76918" w:rsidP="00A654BB">
            <w:pPr>
              <w:rPr>
                <w:color w:val="000000"/>
              </w:rPr>
            </w:pPr>
            <w:r w:rsidRPr="00B76918">
              <w:rPr>
                <w:color w:val="000000"/>
              </w:rPr>
              <w:t>Tichá 443, 072 04 Trhovište</w:t>
            </w:r>
          </w:p>
        </w:tc>
        <w:tc>
          <w:tcPr>
            <w:tcW w:w="1418" w:type="dxa"/>
            <w:shd w:val="clear" w:color="auto" w:fill="auto"/>
            <w:vAlign w:val="center"/>
            <w:hideMark/>
          </w:tcPr>
          <w:p w14:paraId="30192752" w14:textId="77777777" w:rsidR="00B76918" w:rsidRPr="00B76918" w:rsidRDefault="00B76918" w:rsidP="00A654BB">
            <w:pPr>
              <w:rPr>
                <w:color w:val="000000"/>
              </w:rPr>
            </w:pPr>
            <w:r w:rsidRPr="00B76918">
              <w:rPr>
                <w:color w:val="000000"/>
              </w:rPr>
              <w:t>budova</w:t>
            </w:r>
          </w:p>
        </w:tc>
      </w:tr>
      <w:tr w:rsidR="00B76918" w:rsidRPr="00B76918" w14:paraId="2DD95988" w14:textId="77777777" w:rsidTr="00A654BB">
        <w:trPr>
          <w:trHeight w:val="330"/>
        </w:trPr>
        <w:tc>
          <w:tcPr>
            <w:tcW w:w="582" w:type="dxa"/>
            <w:shd w:val="clear" w:color="auto" w:fill="auto"/>
            <w:noWrap/>
            <w:vAlign w:val="center"/>
            <w:hideMark/>
          </w:tcPr>
          <w:p w14:paraId="1B655AC9" w14:textId="77777777" w:rsidR="00B76918" w:rsidRPr="00B76918" w:rsidRDefault="00B76918" w:rsidP="00A654BB">
            <w:pPr>
              <w:rPr>
                <w:color w:val="000000"/>
              </w:rPr>
            </w:pPr>
            <w:r w:rsidRPr="00B76918">
              <w:rPr>
                <w:color w:val="000000"/>
              </w:rPr>
              <w:t>114.</w:t>
            </w:r>
          </w:p>
        </w:tc>
        <w:tc>
          <w:tcPr>
            <w:tcW w:w="2952" w:type="dxa"/>
            <w:shd w:val="clear" w:color="auto" w:fill="auto"/>
            <w:noWrap/>
            <w:vAlign w:val="center"/>
            <w:hideMark/>
          </w:tcPr>
          <w:p w14:paraId="1A589608" w14:textId="77777777" w:rsidR="00B76918" w:rsidRPr="00B76918" w:rsidRDefault="00B76918" w:rsidP="00A654BB">
            <w:pPr>
              <w:rPr>
                <w:color w:val="000000"/>
              </w:rPr>
            </w:pPr>
            <w:r w:rsidRPr="00B76918">
              <w:rPr>
                <w:color w:val="000000"/>
              </w:rPr>
              <w:t>OO PZ Vinné – Šírava</w:t>
            </w:r>
          </w:p>
        </w:tc>
        <w:tc>
          <w:tcPr>
            <w:tcW w:w="3969" w:type="dxa"/>
            <w:shd w:val="clear" w:color="auto" w:fill="auto"/>
            <w:noWrap/>
            <w:vAlign w:val="center"/>
            <w:hideMark/>
          </w:tcPr>
          <w:p w14:paraId="53806F8C" w14:textId="77777777" w:rsidR="00B76918" w:rsidRPr="00B76918" w:rsidRDefault="00B76918" w:rsidP="00A654BB">
            <w:pPr>
              <w:rPr>
                <w:color w:val="000000"/>
              </w:rPr>
            </w:pPr>
            <w:r w:rsidRPr="00B76918">
              <w:rPr>
                <w:color w:val="000000"/>
              </w:rPr>
              <w:t>072 35 Vinné - Stredisko Hôrka</w:t>
            </w:r>
          </w:p>
        </w:tc>
        <w:tc>
          <w:tcPr>
            <w:tcW w:w="1418" w:type="dxa"/>
            <w:shd w:val="clear" w:color="auto" w:fill="auto"/>
            <w:vAlign w:val="center"/>
            <w:hideMark/>
          </w:tcPr>
          <w:p w14:paraId="01442202" w14:textId="77777777" w:rsidR="00B76918" w:rsidRPr="00B76918" w:rsidRDefault="00B76918" w:rsidP="00A654BB">
            <w:pPr>
              <w:rPr>
                <w:color w:val="000000"/>
              </w:rPr>
            </w:pPr>
            <w:r w:rsidRPr="00B76918">
              <w:rPr>
                <w:color w:val="000000"/>
              </w:rPr>
              <w:t>budova</w:t>
            </w:r>
          </w:p>
        </w:tc>
      </w:tr>
      <w:tr w:rsidR="00B76918" w:rsidRPr="00B76918" w14:paraId="1FD5D40D" w14:textId="77777777" w:rsidTr="00A654BB">
        <w:trPr>
          <w:trHeight w:val="330"/>
        </w:trPr>
        <w:tc>
          <w:tcPr>
            <w:tcW w:w="582" w:type="dxa"/>
            <w:shd w:val="clear" w:color="auto" w:fill="auto"/>
            <w:noWrap/>
            <w:vAlign w:val="center"/>
            <w:hideMark/>
          </w:tcPr>
          <w:p w14:paraId="064C6FBB" w14:textId="77777777" w:rsidR="00B76918" w:rsidRPr="00B76918" w:rsidRDefault="00B76918" w:rsidP="00A654BB">
            <w:pPr>
              <w:rPr>
                <w:color w:val="000000"/>
              </w:rPr>
            </w:pPr>
            <w:r w:rsidRPr="00B76918">
              <w:rPr>
                <w:color w:val="000000"/>
              </w:rPr>
              <w:t>115.</w:t>
            </w:r>
          </w:p>
        </w:tc>
        <w:tc>
          <w:tcPr>
            <w:tcW w:w="2952" w:type="dxa"/>
            <w:shd w:val="clear" w:color="auto" w:fill="auto"/>
            <w:noWrap/>
            <w:vAlign w:val="center"/>
            <w:hideMark/>
          </w:tcPr>
          <w:p w14:paraId="3D671630" w14:textId="77777777" w:rsidR="00B76918" w:rsidRPr="00B76918" w:rsidRDefault="00B76918" w:rsidP="00A654BB">
            <w:pPr>
              <w:rPr>
                <w:color w:val="000000"/>
              </w:rPr>
            </w:pPr>
            <w:r w:rsidRPr="00B76918">
              <w:rPr>
                <w:color w:val="000000"/>
              </w:rPr>
              <w:t>OO PZ Veľké Kapušany</w:t>
            </w:r>
          </w:p>
        </w:tc>
        <w:tc>
          <w:tcPr>
            <w:tcW w:w="3969" w:type="dxa"/>
            <w:shd w:val="clear" w:color="auto" w:fill="auto"/>
            <w:noWrap/>
            <w:vAlign w:val="center"/>
            <w:hideMark/>
          </w:tcPr>
          <w:p w14:paraId="36CB08F1" w14:textId="77777777" w:rsidR="00B76918" w:rsidRPr="00B76918" w:rsidRDefault="00B76918" w:rsidP="00A654BB">
            <w:pPr>
              <w:rPr>
                <w:color w:val="000000"/>
              </w:rPr>
            </w:pPr>
            <w:proofErr w:type="spellStart"/>
            <w:r w:rsidRPr="00B76918">
              <w:rPr>
                <w:color w:val="000000"/>
              </w:rPr>
              <w:t>Malokapušianska</w:t>
            </w:r>
            <w:proofErr w:type="spellEnd"/>
            <w:r w:rsidRPr="00B76918">
              <w:rPr>
                <w:color w:val="000000"/>
              </w:rPr>
              <w:t xml:space="preserve"> 656/71, 079 01 Veľké Kapušany</w:t>
            </w:r>
          </w:p>
        </w:tc>
        <w:tc>
          <w:tcPr>
            <w:tcW w:w="1418" w:type="dxa"/>
            <w:shd w:val="clear" w:color="auto" w:fill="auto"/>
            <w:vAlign w:val="center"/>
            <w:hideMark/>
          </w:tcPr>
          <w:p w14:paraId="2622CB16" w14:textId="77777777" w:rsidR="00B76918" w:rsidRPr="00B76918" w:rsidRDefault="00B76918" w:rsidP="00A654BB">
            <w:pPr>
              <w:rPr>
                <w:color w:val="000000"/>
              </w:rPr>
            </w:pPr>
            <w:r w:rsidRPr="00B76918">
              <w:rPr>
                <w:color w:val="000000"/>
              </w:rPr>
              <w:t>budova</w:t>
            </w:r>
          </w:p>
        </w:tc>
      </w:tr>
      <w:tr w:rsidR="00B76918" w:rsidRPr="00B76918" w14:paraId="2EB8AF28" w14:textId="77777777" w:rsidTr="00A654BB">
        <w:trPr>
          <w:trHeight w:val="330"/>
        </w:trPr>
        <w:tc>
          <w:tcPr>
            <w:tcW w:w="582" w:type="dxa"/>
            <w:shd w:val="clear" w:color="auto" w:fill="auto"/>
            <w:noWrap/>
            <w:vAlign w:val="center"/>
            <w:hideMark/>
          </w:tcPr>
          <w:p w14:paraId="6934AE04" w14:textId="77777777" w:rsidR="00B76918" w:rsidRPr="00B76918" w:rsidRDefault="00B76918" w:rsidP="00A654BB">
            <w:pPr>
              <w:rPr>
                <w:color w:val="000000"/>
              </w:rPr>
            </w:pPr>
            <w:r w:rsidRPr="00B76918">
              <w:rPr>
                <w:color w:val="000000"/>
              </w:rPr>
              <w:t>116.</w:t>
            </w:r>
          </w:p>
        </w:tc>
        <w:tc>
          <w:tcPr>
            <w:tcW w:w="2952" w:type="dxa"/>
            <w:shd w:val="clear" w:color="auto" w:fill="auto"/>
            <w:noWrap/>
            <w:vAlign w:val="center"/>
            <w:hideMark/>
          </w:tcPr>
          <w:p w14:paraId="2504D19B" w14:textId="77777777" w:rsidR="00B76918" w:rsidRPr="00B76918" w:rsidRDefault="00B76918" w:rsidP="00A654BB">
            <w:pPr>
              <w:rPr>
                <w:color w:val="000000"/>
              </w:rPr>
            </w:pPr>
            <w:r w:rsidRPr="00B76918">
              <w:rPr>
                <w:color w:val="000000"/>
              </w:rPr>
              <w:t>OO PZ Sobrance</w:t>
            </w:r>
          </w:p>
        </w:tc>
        <w:tc>
          <w:tcPr>
            <w:tcW w:w="3969" w:type="dxa"/>
            <w:shd w:val="clear" w:color="auto" w:fill="auto"/>
            <w:noWrap/>
            <w:vAlign w:val="center"/>
            <w:hideMark/>
          </w:tcPr>
          <w:p w14:paraId="44E9EE57" w14:textId="77777777" w:rsidR="00B76918" w:rsidRPr="00B76918" w:rsidRDefault="00B76918" w:rsidP="00A654BB">
            <w:pPr>
              <w:rPr>
                <w:color w:val="000000"/>
              </w:rPr>
            </w:pPr>
            <w:r w:rsidRPr="00B76918">
              <w:rPr>
                <w:color w:val="000000"/>
              </w:rPr>
              <w:t>Kpt. Nálepku 11, 073 01 Sobrance</w:t>
            </w:r>
          </w:p>
        </w:tc>
        <w:tc>
          <w:tcPr>
            <w:tcW w:w="1418" w:type="dxa"/>
            <w:shd w:val="clear" w:color="auto" w:fill="auto"/>
            <w:vAlign w:val="center"/>
            <w:hideMark/>
          </w:tcPr>
          <w:p w14:paraId="5D6960F0" w14:textId="77777777" w:rsidR="00B76918" w:rsidRPr="00B76918" w:rsidRDefault="00B76918" w:rsidP="00A654BB">
            <w:pPr>
              <w:rPr>
                <w:color w:val="000000"/>
              </w:rPr>
            </w:pPr>
            <w:r w:rsidRPr="00B76918">
              <w:rPr>
                <w:color w:val="000000"/>
              </w:rPr>
              <w:t>budova</w:t>
            </w:r>
          </w:p>
        </w:tc>
      </w:tr>
      <w:tr w:rsidR="00B76918" w:rsidRPr="00B76918" w14:paraId="481E73F9" w14:textId="77777777" w:rsidTr="00A654BB">
        <w:trPr>
          <w:trHeight w:val="330"/>
        </w:trPr>
        <w:tc>
          <w:tcPr>
            <w:tcW w:w="582" w:type="dxa"/>
            <w:shd w:val="clear" w:color="auto" w:fill="auto"/>
            <w:noWrap/>
            <w:vAlign w:val="center"/>
            <w:hideMark/>
          </w:tcPr>
          <w:p w14:paraId="7E244E72" w14:textId="77777777" w:rsidR="00B76918" w:rsidRPr="00B76918" w:rsidRDefault="00B76918" w:rsidP="00A654BB">
            <w:pPr>
              <w:rPr>
                <w:color w:val="000000"/>
              </w:rPr>
            </w:pPr>
            <w:r w:rsidRPr="00B76918">
              <w:rPr>
                <w:color w:val="000000"/>
              </w:rPr>
              <w:t>117.</w:t>
            </w:r>
          </w:p>
        </w:tc>
        <w:tc>
          <w:tcPr>
            <w:tcW w:w="2952" w:type="dxa"/>
            <w:shd w:val="clear" w:color="auto" w:fill="auto"/>
            <w:noWrap/>
            <w:vAlign w:val="center"/>
            <w:hideMark/>
          </w:tcPr>
          <w:p w14:paraId="51E25F1A" w14:textId="77777777" w:rsidR="00B76918" w:rsidRPr="00B76918" w:rsidRDefault="00B76918" w:rsidP="00A654BB">
            <w:pPr>
              <w:rPr>
                <w:color w:val="000000"/>
              </w:rPr>
            </w:pPr>
            <w:r w:rsidRPr="00B76918">
              <w:rPr>
                <w:color w:val="000000"/>
              </w:rPr>
              <w:t>OR PZ v Spišskej Novej Vsi</w:t>
            </w:r>
          </w:p>
        </w:tc>
        <w:tc>
          <w:tcPr>
            <w:tcW w:w="3969" w:type="dxa"/>
            <w:shd w:val="clear" w:color="auto" w:fill="auto"/>
            <w:noWrap/>
            <w:vAlign w:val="center"/>
            <w:hideMark/>
          </w:tcPr>
          <w:p w14:paraId="746753AA" w14:textId="77777777" w:rsidR="00B76918" w:rsidRPr="00B76918" w:rsidRDefault="00B76918" w:rsidP="00A654BB">
            <w:pPr>
              <w:rPr>
                <w:color w:val="000000"/>
              </w:rPr>
            </w:pPr>
            <w:r w:rsidRPr="00B76918">
              <w:rPr>
                <w:color w:val="000000"/>
              </w:rPr>
              <w:t>Elektrárenská 1, 052 80 Spišská Nová Ves</w:t>
            </w:r>
          </w:p>
        </w:tc>
        <w:tc>
          <w:tcPr>
            <w:tcW w:w="1418" w:type="dxa"/>
            <w:shd w:val="clear" w:color="auto" w:fill="auto"/>
            <w:vAlign w:val="center"/>
            <w:hideMark/>
          </w:tcPr>
          <w:p w14:paraId="3B019E30" w14:textId="77777777" w:rsidR="00B76918" w:rsidRPr="00B76918" w:rsidRDefault="00B76918" w:rsidP="00A654BB">
            <w:pPr>
              <w:rPr>
                <w:color w:val="000000"/>
              </w:rPr>
            </w:pPr>
            <w:r w:rsidRPr="00B76918">
              <w:rPr>
                <w:color w:val="000000"/>
              </w:rPr>
              <w:t>budova</w:t>
            </w:r>
          </w:p>
        </w:tc>
      </w:tr>
      <w:tr w:rsidR="00B76918" w:rsidRPr="00B76918" w14:paraId="305E605E" w14:textId="77777777" w:rsidTr="00A654BB">
        <w:trPr>
          <w:trHeight w:val="330"/>
        </w:trPr>
        <w:tc>
          <w:tcPr>
            <w:tcW w:w="582" w:type="dxa"/>
            <w:shd w:val="clear" w:color="auto" w:fill="auto"/>
            <w:noWrap/>
            <w:vAlign w:val="center"/>
            <w:hideMark/>
          </w:tcPr>
          <w:p w14:paraId="5353FDCF" w14:textId="77777777" w:rsidR="00B76918" w:rsidRPr="00B76918" w:rsidRDefault="00B76918" w:rsidP="00A654BB">
            <w:pPr>
              <w:rPr>
                <w:color w:val="000000"/>
              </w:rPr>
            </w:pPr>
            <w:r w:rsidRPr="00B76918">
              <w:rPr>
                <w:color w:val="000000"/>
              </w:rPr>
              <w:t>118.</w:t>
            </w:r>
          </w:p>
        </w:tc>
        <w:tc>
          <w:tcPr>
            <w:tcW w:w="2952" w:type="dxa"/>
            <w:shd w:val="clear" w:color="auto" w:fill="auto"/>
            <w:noWrap/>
            <w:vAlign w:val="center"/>
            <w:hideMark/>
          </w:tcPr>
          <w:p w14:paraId="583CCCAF" w14:textId="77777777" w:rsidR="00B76918" w:rsidRPr="00B76918" w:rsidRDefault="00B76918" w:rsidP="00A654BB">
            <w:pPr>
              <w:rPr>
                <w:color w:val="000000"/>
              </w:rPr>
            </w:pPr>
            <w:r w:rsidRPr="00B76918">
              <w:rPr>
                <w:color w:val="000000"/>
              </w:rPr>
              <w:t>OO PZ Spišská Nová Ves</w:t>
            </w:r>
          </w:p>
        </w:tc>
        <w:tc>
          <w:tcPr>
            <w:tcW w:w="3969" w:type="dxa"/>
            <w:shd w:val="clear" w:color="auto" w:fill="auto"/>
            <w:noWrap/>
            <w:vAlign w:val="center"/>
            <w:hideMark/>
          </w:tcPr>
          <w:p w14:paraId="2F85314A" w14:textId="77777777" w:rsidR="00B76918" w:rsidRPr="00B76918" w:rsidRDefault="00B76918" w:rsidP="00A654BB">
            <w:pPr>
              <w:rPr>
                <w:color w:val="000000"/>
              </w:rPr>
            </w:pPr>
            <w:r w:rsidRPr="00B76918">
              <w:rPr>
                <w:color w:val="000000"/>
              </w:rPr>
              <w:t>Rázusová 1, 052 01 Spišská Nová Ves</w:t>
            </w:r>
          </w:p>
        </w:tc>
        <w:tc>
          <w:tcPr>
            <w:tcW w:w="1418" w:type="dxa"/>
            <w:shd w:val="clear" w:color="auto" w:fill="auto"/>
            <w:vAlign w:val="center"/>
            <w:hideMark/>
          </w:tcPr>
          <w:p w14:paraId="23C0A3F3" w14:textId="77777777" w:rsidR="00B76918" w:rsidRPr="00B76918" w:rsidRDefault="00B76918" w:rsidP="00A654BB">
            <w:pPr>
              <w:rPr>
                <w:color w:val="000000"/>
              </w:rPr>
            </w:pPr>
            <w:r w:rsidRPr="00B76918">
              <w:rPr>
                <w:color w:val="000000"/>
              </w:rPr>
              <w:t>budova</w:t>
            </w:r>
          </w:p>
        </w:tc>
      </w:tr>
      <w:tr w:rsidR="00B76918" w:rsidRPr="00B76918" w14:paraId="5D06AA2D" w14:textId="77777777" w:rsidTr="00A654BB">
        <w:trPr>
          <w:trHeight w:val="330"/>
        </w:trPr>
        <w:tc>
          <w:tcPr>
            <w:tcW w:w="582" w:type="dxa"/>
            <w:shd w:val="clear" w:color="auto" w:fill="auto"/>
            <w:noWrap/>
            <w:vAlign w:val="center"/>
            <w:hideMark/>
          </w:tcPr>
          <w:p w14:paraId="2FA3CDBE" w14:textId="77777777" w:rsidR="00B76918" w:rsidRPr="00B76918" w:rsidRDefault="00B76918" w:rsidP="00A654BB">
            <w:pPr>
              <w:rPr>
                <w:color w:val="000000"/>
              </w:rPr>
            </w:pPr>
            <w:r w:rsidRPr="00B76918">
              <w:rPr>
                <w:color w:val="000000"/>
              </w:rPr>
              <w:t>119.</w:t>
            </w:r>
          </w:p>
        </w:tc>
        <w:tc>
          <w:tcPr>
            <w:tcW w:w="2952" w:type="dxa"/>
            <w:shd w:val="clear" w:color="auto" w:fill="auto"/>
            <w:noWrap/>
            <w:vAlign w:val="center"/>
            <w:hideMark/>
          </w:tcPr>
          <w:p w14:paraId="3A18B276" w14:textId="77777777" w:rsidR="00B76918" w:rsidRPr="00B76918" w:rsidRDefault="00B76918" w:rsidP="00A654BB">
            <w:pPr>
              <w:rPr>
                <w:color w:val="000000"/>
              </w:rPr>
            </w:pPr>
            <w:proofErr w:type="spellStart"/>
            <w:r w:rsidRPr="00B76918">
              <w:rPr>
                <w:color w:val="000000"/>
              </w:rPr>
              <w:t>ÚJaKP</w:t>
            </w:r>
            <w:proofErr w:type="spellEnd"/>
            <w:r w:rsidRPr="00B76918">
              <w:rPr>
                <w:color w:val="000000"/>
              </w:rPr>
              <w:t xml:space="preserve"> v Spišskej Novej Vsi</w:t>
            </w:r>
          </w:p>
        </w:tc>
        <w:tc>
          <w:tcPr>
            <w:tcW w:w="3969" w:type="dxa"/>
            <w:shd w:val="clear" w:color="auto" w:fill="auto"/>
            <w:noWrap/>
            <w:vAlign w:val="center"/>
            <w:hideMark/>
          </w:tcPr>
          <w:p w14:paraId="60833ACC" w14:textId="77777777" w:rsidR="00B76918" w:rsidRPr="00B76918" w:rsidRDefault="00B76918" w:rsidP="00A654BB">
            <w:pPr>
              <w:rPr>
                <w:color w:val="000000"/>
              </w:rPr>
            </w:pPr>
            <w:r w:rsidRPr="00B76918">
              <w:rPr>
                <w:color w:val="000000"/>
              </w:rPr>
              <w:t>Gorazdova 18, 052 80 Spišská Nová Ves</w:t>
            </w:r>
          </w:p>
        </w:tc>
        <w:tc>
          <w:tcPr>
            <w:tcW w:w="1418" w:type="dxa"/>
            <w:shd w:val="clear" w:color="auto" w:fill="auto"/>
            <w:vAlign w:val="center"/>
            <w:hideMark/>
          </w:tcPr>
          <w:p w14:paraId="25738D76" w14:textId="77777777" w:rsidR="00B76918" w:rsidRPr="00B76918" w:rsidRDefault="00B76918" w:rsidP="00A654BB">
            <w:pPr>
              <w:rPr>
                <w:color w:val="000000"/>
              </w:rPr>
            </w:pPr>
            <w:r w:rsidRPr="00B76918">
              <w:rPr>
                <w:color w:val="000000"/>
              </w:rPr>
              <w:t>budova</w:t>
            </w:r>
          </w:p>
        </w:tc>
      </w:tr>
      <w:tr w:rsidR="00B76918" w:rsidRPr="00B76918" w14:paraId="437624F3" w14:textId="77777777" w:rsidTr="00A654BB">
        <w:trPr>
          <w:trHeight w:val="330"/>
        </w:trPr>
        <w:tc>
          <w:tcPr>
            <w:tcW w:w="582" w:type="dxa"/>
            <w:shd w:val="clear" w:color="auto" w:fill="auto"/>
            <w:noWrap/>
            <w:vAlign w:val="center"/>
            <w:hideMark/>
          </w:tcPr>
          <w:p w14:paraId="63BB7708" w14:textId="77777777" w:rsidR="00B76918" w:rsidRPr="00B76918" w:rsidRDefault="00B76918" w:rsidP="00A654BB">
            <w:pPr>
              <w:rPr>
                <w:color w:val="000000"/>
              </w:rPr>
            </w:pPr>
            <w:r w:rsidRPr="00B76918">
              <w:rPr>
                <w:color w:val="000000"/>
              </w:rPr>
              <w:t>120.</w:t>
            </w:r>
          </w:p>
        </w:tc>
        <w:tc>
          <w:tcPr>
            <w:tcW w:w="2952" w:type="dxa"/>
            <w:shd w:val="clear" w:color="auto" w:fill="auto"/>
            <w:noWrap/>
            <w:vAlign w:val="center"/>
            <w:hideMark/>
          </w:tcPr>
          <w:p w14:paraId="29D26352" w14:textId="77777777" w:rsidR="00B76918" w:rsidRPr="00B76918" w:rsidRDefault="00B76918" w:rsidP="00A654BB">
            <w:pPr>
              <w:rPr>
                <w:color w:val="000000"/>
              </w:rPr>
            </w:pPr>
            <w:r w:rsidRPr="00B76918">
              <w:rPr>
                <w:color w:val="000000"/>
              </w:rPr>
              <w:t>Klub polície Spišská Nová Ves</w:t>
            </w:r>
          </w:p>
        </w:tc>
        <w:tc>
          <w:tcPr>
            <w:tcW w:w="3969" w:type="dxa"/>
            <w:shd w:val="clear" w:color="auto" w:fill="auto"/>
            <w:noWrap/>
            <w:vAlign w:val="center"/>
            <w:hideMark/>
          </w:tcPr>
          <w:p w14:paraId="07390C78" w14:textId="77777777" w:rsidR="00B76918" w:rsidRPr="00B76918" w:rsidRDefault="00B76918" w:rsidP="00A654BB">
            <w:pPr>
              <w:rPr>
                <w:color w:val="000000"/>
              </w:rPr>
            </w:pPr>
            <w:r w:rsidRPr="00B76918">
              <w:rPr>
                <w:color w:val="000000"/>
              </w:rPr>
              <w:t>Letecká 20, 052 01 Spišská Nová Ves</w:t>
            </w:r>
          </w:p>
        </w:tc>
        <w:tc>
          <w:tcPr>
            <w:tcW w:w="1418" w:type="dxa"/>
            <w:shd w:val="clear" w:color="auto" w:fill="auto"/>
            <w:vAlign w:val="center"/>
            <w:hideMark/>
          </w:tcPr>
          <w:p w14:paraId="32A01C9B" w14:textId="77777777" w:rsidR="00B76918" w:rsidRPr="00B76918" w:rsidRDefault="00B76918" w:rsidP="00A654BB">
            <w:pPr>
              <w:rPr>
                <w:color w:val="000000"/>
              </w:rPr>
            </w:pPr>
            <w:r w:rsidRPr="00B76918">
              <w:rPr>
                <w:color w:val="000000"/>
              </w:rPr>
              <w:t>budova</w:t>
            </w:r>
          </w:p>
        </w:tc>
      </w:tr>
      <w:tr w:rsidR="00B76918" w:rsidRPr="00B76918" w14:paraId="3FC46126" w14:textId="77777777" w:rsidTr="00A654BB">
        <w:trPr>
          <w:trHeight w:val="330"/>
        </w:trPr>
        <w:tc>
          <w:tcPr>
            <w:tcW w:w="582" w:type="dxa"/>
            <w:shd w:val="clear" w:color="auto" w:fill="auto"/>
            <w:noWrap/>
            <w:vAlign w:val="center"/>
            <w:hideMark/>
          </w:tcPr>
          <w:p w14:paraId="2674526C" w14:textId="77777777" w:rsidR="00B76918" w:rsidRPr="00B76918" w:rsidRDefault="00B76918" w:rsidP="00A654BB">
            <w:pPr>
              <w:rPr>
                <w:color w:val="000000"/>
              </w:rPr>
            </w:pPr>
            <w:r w:rsidRPr="00B76918">
              <w:rPr>
                <w:color w:val="000000"/>
              </w:rPr>
              <w:t>121.</w:t>
            </w:r>
          </w:p>
        </w:tc>
        <w:tc>
          <w:tcPr>
            <w:tcW w:w="2952" w:type="dxa"/>
            <w:shd w:val="clear" w:color="auto" w:fill="auto"/>
            <w:noWrap/>
            <w:vAlign w:val="center"/>
            <w:hideMark/>
          </w:tcPr>
          <w:p w14:paraId="578AD266" w14:textId="77777777" w:rsidR="00B76918" w:rsidRPr="00B76918" w:rsidRDefault="00B76918" w:rsidP="00A654BB">
            <w:pPr>
              <w:rPr>
                <w:color w:val="000000"/>
              </w:rPr>
            </w:pPr>
            <w:r w:rsidRPr="00B76918">
              <w:rPr>
                <w:color w:val="000000"/>
              </w:rPr>
              <w:t>Železničná polícia, Spišská Nová Ves</w:t>
            </w:r>
          </w:p>
        </w:tc>
        <w:tc>
          <w:tcPr>
            <w:tcW w:w="3969" w:type="dxa"/>
            <w:shd w:val="clear" w:color="auto" w:fill="auto"/>
            <w:noWrap/>
            <w:vAlign w:val="center"/>
            <w:hideMark/>
          </w:tcPr>
          <w:p w14:paraId="03B672BE" w14:textId="77777777" w:rsidR="00B76918" w:rsidRPr="00B76918" w:rsidRDefault="00B76918" w:rsidP="00A654BB">
            <w:pPr>
              <w:rPr>
                <w:color w:val="000000"/>
              </w:rPr>
            </w:pPr>
            <w:proofErr w:type="spellStart"/>
            <w:r w:rsidRPr="00B76918">
              <w:rPr>
                <w:color w:val="000000"/>
              </w:rPr>
              <w:t>Fabínyho</w:t>
            </w:r>
            <w:proofErr w:type="spellEnd"/>
            <w:r w:rsidRPr="00B76918">
              <w:rPr>
                <w:color w:val="000000"/>
              </w:rPr>
              <w:t xml:space="preserve"> 28, 052 01 Spišská Nová Ves</w:t>
            </w:r>
          </w:p>
        </w:tc>
        <w:tc>
          <w:tcPr>
            <w:tcW w:w="1418" w:type="dxa"/>
            <w:shd w:val="clear" w:color="auto" w:fill="auto"/>
            <w:vAlign w:val="center"/>
            <w:hideMark/>
          </w:tcPr>
          <w:p w14:paraId="095C94C8" w14:textId="77777777" w:rsidR="00B76918" w:rsidRPr="00B76918" w:rsidRDefault="00B76918" w:rsidP="00A654BB">
            <w:pPr>
              <w:rPr>
                <w:color w:val="000000"/>
              </w:rPr>
            </w:pPr>
            <w:r w:rsidRPr="00B76918">
              <w:rPr>
                <w:color w:val="000000"/>
              </w:rPr>
              <w:t>budova</w:t>
            </w:r>
          </w:p>
        </w:tc>
      </w:tr>
      <w:tr w:rsidR="00B76918" w:rsidRPr="00B76918" w14:paraId="600EE115" w14:textId="77777777" w:rsidTr="00A654BB">
        <w:trPr>
          <w:trHeight w:val="330"/>
        </w:trPr>
        <w:tc>
          <w:tcPr>
            <w:tcW w:w="582" w:type="dxa"/>
            <w:shd w:val="clear" w:color="auto" w:fill="auto"/>
            <w:noWrap/>
            <w:vAlign w:val="center"/>
            <w:hideMark/>
          </w:tcPr>
          <w:p w14:paraId="6BCFB3E3" w14:textId="77777777" w:rsidR="00B76918" w:rsidRPr="00B76918" w:rsidRDefault="00B76918" w:rsidP="00A654BB">
            <w:pPr>
              <w:rPr>
                <w:color w:val="000000"/>
              </w:rPr>
            </w:pPr>
            <w:r w:rsidRPr="00B76918">
              <w:rPr>
                <w:color w:val="000000"/>
              </w:rPr>
              <w:t>122.</w:t>
            </w:r>
          </w:p>
        </w:tc>
        <w:tc>
          <w:tcPr>
            <w:tcW w:w="2952" w:type="dxa"/>
            <w:shd w:val="clear" w:color="auto" w:fill="auto"/>
            <w:noWrap/>
            <w:vAlign w:val="center"/>
            <w:hideMark/>
          </w:tcPr>
          <w:p w14:paraId="1A34F770" w14:textId="77777777" w:rsidR="00B76918" w:rsidRPr="00B76918" w:rsidRDefault="00B76918" w:rsidP="00A654BB">
            <w:pPr>
              <w:rPr>
                <w:color w:val="000000"/>
              </w:rPr>
            </w:pPr>
            <w:r w:rsidRPr="00B76918">
              <w:rPr>
                <w:color w:val="000000"/>
              </w:rPr>
              <w:t>Letisko SNV, Smižany</w:t>
            </w:r>
          </w:p>
        </w:tc>
        <w:tc>
          <w:tcPr>
            <w:tcW w:w="3969" w:type="dxa"/>
            <w:shd w:val="clear" w:color="auto" w:fill="auto"/>
            <w:noWrap/>
            <w:vAlign w:val="center"/>
            <w:hideMark/>
          </w:tcPr>
          <w:p w14:paraId="7D0553C8" w14:textId="77777777" w:rsidR="00B76918" w:rsidRPr="00B76918" w:rsidRDefault="00B76918" w:rsidP="00A654BB">
            <w:pPr>
              <w:rPr>
                <w:color w:val="000000"/>
              </w:rPr>
            </w:pPr>
            <w:r w:rsidRPr="00B76918">
              <w:rPr>
                <w:color w:val="000000"/>
              </w:rPr>
              <w:t>Letecká, Spišská Nová Ves, Smižany</w:t>
            </w:r>
          </w:p>
        </w:tc>
        <w:tc>
          <w:tcPr>
            <w:tcW w:w="1418" w:type="dxa"/>
            <w:shd w:val="clear" w:color="auto" w:fill="auto"/>
            <w:vAlign w:val="center"/>
            <w:hideMark/>
          </w:tcPr>
          <w:p w14:paraId="506C2687" w14:textId="77777777" w:rsidR="00B76918" w:rsidRPr="00B76918" w:rsidRDefault="00B76918" w:rsidP="00A654BB">
            <w:pPr>
              <w:rPr>
                <w:color w:val="000000"/>
              </w:rPr>
            </w:pPr>
            <w:r w:rsidRPr="00B76918">
              <w:rPr>
                <w:color w:val="000000"/>
              </w:rPr>
              <w:t>budova + pozemok</w:t>
            </w:r>
          </w:p>
        </w:tc>
      </w:tr>
      <w:tr w:rsidR="00B76918" w:rsidRPr="00B76918" w14:paraId="07C7B27B" w14:textId="77777777" w:rsidTr="00A654BB">
        <w:trPr>
          <w:trHeight w:val="330"/>
        </w:trPr>
        <w:tc>
          <w:tcPr>
            <w:tcW w:w="582" w:type="dxa"/>
            <w:shd w:val="clear" w:color="auto" w:fill="auto"/>
            <w:noWrap/>
            <w:vAlign w:val="center"/>
            <w:hideMark/>
          </w:tcPr>
          <w:p w14:paraId="35DDCCE1" w14:textId="77777777" w:rsidR="00B76918" w:rsidRPr="00B76918" w:rsidRDefault="00B76918" w:rsidP="00A654BB">
            <w:pPr>
              <w:rPr>
                <w:color w:val="000000"/>
              </w:rPr>
            </w:pPr>
            <w:r w:rsidRPr="00B76918">
              <w:rPr>
                <w:color w:val="000000"/>
              </w:rPr>
              <w:t>123.</w:t>
            </w:r>
          </w:p>
        </w:tc>
        <w:tc>
          <w:tcPr>
            <w:tcW w:w="2952" w:type="dxa"/>
            <w:shd w:val="clear" w:color="auto" w:fill="auto"/>
            <w:noWrap/>
            <w:vAlign w:val="center"/>
            <w:hideMark/>
          </w:tcPr>
          <w:p w14:paraId="19099CF2" w14:textId="77777777" w:rsidR="00B76918" w:rsidRPr="00B76918" w:rsidRDefault="00B76918" w:rsidP="00A654BB">
            <w:pPr>
              <w:rPr>
                <w:color w:val="000000"/>
              </w:rPr>
            </w:pPr>
            <w:r w:rsidRPr="00B76918">
              <w:rPr>
                <w:color w:val="000000"/>
              </w:rPr>
              <w:t>OO PZ Markušovce </w:t>
            </w:r>
          </w:p>
        </w:tc>
        <w:tc>
          <w:tcPr>
            <w:tcW w:w="3969" w:type="dxa"/>
            <w:shd w:val="clear" w:color="auto" w:fill="auto"/>
            <w:noWrap/>
            <w:vAlign w:val="center"/>
            <w:hideMark/>
          </w:tcPr>
          <w:p w14:paraId="20D6B526" w14:textId="77777777" w:rsidR="00B76918" w:rsidRPr="00B76918" w:rsidRDefault="00B76918" w:rsidP="00A654BB">
            <w:pPr>
              <w:rPr>
                <w:color w:val="000000"/>
              </w:rPr>
            </w:pPr>
            <w:r w:rsidRPr="00B76918">
              <w:rPr>
                <w:color w:val="000000"/>
              </w:rPr>
              <w:t>Slovenská 11, 053 21 Markušovce</w:t>
            </w:r>
          </w:p>
        </w:tc>
        <w:tc>
          <w:tcPr>
            <w:tcW w:w="1418" w:type="dxa"/>
            <w:shd w:val="clear" w:color="auto" w:fill="auto"/>
            <w:vAlign w:val="center"/>
            <w:hideMark/>
          </w:tcPr>
          <w:p w14:paraId="67F04659" w14:textId="77777777" w:rsidR="00B76918" w:rsidRPr="00B76918" w:rsidRDefault="00B76918" w:rsidP="00A654BB">
            <w:pPr>
              <w:rPr>
                <w:color w:val="000000"/>
              </w:rPr>
            </w:pPr>
            <w:r w:rsidRPr="00B76918">
              <w:rPr>
                <w:color w:val="000000"/>
              </w:rPr>
              <w:t>budova</w:t>
            </w:r>
          </w:p>
        </w:tc>
      </w:tr>
      <w:tr w:rsidR="00B76918" w:rsidRPr="00B76918" w14:paraId="7B7D6740" w14:textId="77777777" w:rsidTr="00A654BB">
        <w:trPr>
          <w:trHeight w:val="330"/>
        </w:trPr>
        <w:tc>
          <w:tcPr>
            <w:tcW w:w="582" w:type="dxa"/>
            <w:shd w:val="clear" w:color="auto" w:fill="auto"/>
            <w:noWrap/>
            <w:vAlign w:val="center"/>
            <w:hideMark/>
          </w:tcPr>
          <w:p w14:paraId="1316CC9D" w14:textId="77777777" w:rsidR="00B76918" w:rsidRPr="00B76918" w:rsidRDefault="00B76918" w:rsidP="00A654BB">
            <w:pPr>
              <w:rPr>
                <w:color w:val="000000"/>
              </w:rPr>
            </w:pPr>
            <w:r w:rsidRPr="00B76918">
              <w:rPr>
                <w:color w:val="000000"/>
              </w:rPr>
              <w:t>124.</w:t>
            </w:r>
          </w:p>
        </w:tc>
        <w:tc>
          <w:tcPr>
            <w:tcW w:w="2952" w:type="dxa"/>
            <w:shd w:val="clear" w:color="auto" w:fill="auto"/>
            <w:noWrap/>
            <w:vAlign w:val="center"/>
            <w:hideMark/>
          </w:tcPr>
          <w:p w14:paraId="6CB451CA" w14:textId="77777777" w:rsidR="00B76918" w:rsidRPr="00B76918" w:rsidRDefault="00B76918" w:rsidP="00A654BB">
            <w:pPr>
              <w:rPr>
                <w:color w:val="000000"/>
              </w:rPr>
            </w:pPr>
            <w:r w:rsidRPr="00B76918">
              <w:rPr>
                <w:color w:val="000000"/>
              </w:rPr>
              <w:t>OO PZ Spišské Vlachy - nové</w:t>
            </w:r>
          </w:p>
        </w:tc>
        <w:tc>
          <w:tcPr>
            <w:tcW w:w="3969" w:type="dxa"/>
            <w:shd w:val="clear" w:color="auto" w:fill="auto"/>
            <w:noWrap/>
            <w:vAlign w:val="center"/>
            <w:hideMark/>
          </w:tcPr>
          <w:p w14:paraId="5CB29968" w14:textId="77777777" w:rsidR="00B76918" w:rsidRPr="00B76918" w:rsidRDefault="00B76918" w:rsidP="00A654BB">
            <w:pPr>
              <w:rPr>
                <w:color w:val="000000"/>
              </w:rPr>
            </w:pPr>
            <w:r w:rsidRPr="00B76918">
              <w:rPr>
                <w:color w:val="000000"/>
              </w:rPr>
              <w:t>Partizánska 6, 053 61 Spišské Vlachy</w:t>
            </w:r>
          </w:p>
        </w:tc>
        <w:tc>
          <w:tcPr>
            <w:tcW w:w="1418" w:type="dxa"/>
            <w:shd w:val="clear" w:color="auto" w:fill="auto"/>
            <w:vAlign w:val="center"/>
            <w:hideMark/>
          </w:tcPr>
          <w:p w14:paraId="4AB421B1" w14:textId="77777777" w:rsidR="00B76918" w:rsidRPr="00B76918" w:rsidRDefault="00B76918" w:rsidP="00A654BB">
            <w:pPr>
              <w:rPr>
                <w:color w:val="000000"/>
              </w:rPr>
            </w:pPr>
            <w:r w:rsidRPr="00B76918">
              <w:rPr>
                <w:color w:val="000000"/>
              </w:rPr>
              <w:t>budova</w:t>
            </w:r>
          </w:p>
        </w:tc>
      </w:tr>
      <w:tr w:rsidR="00B76918" w:rsidRPr="00B76918" w14:paraId="648337E7" w14:textId="77777777" w:rsidTr="00A654BB">
        <w:trPr>
          <w:trHeight w:val="330"/>
        </w:trPr>
        <w:tc>
          <w:tcPr>
            <w:tcW w:w="582" w:type="dxa"/>
            <w:shd w:val="clear" w:color="auto" w:fill="auto"/>
            <w:noWrap/>
            <w:vAlign w:val="center"/>
            <w:hideMark/>
          </w:tcPr>
          <w:p w14:paraId="14EF0E4B" w14:textId="77777777" w:rsidR="00B76918" w:rsidRPr="00B76918" w:rsidRDefault="00B76918" w:rsidP="00A654BB">
            <w:pPr>
              <w:rPr>
                <w:color w:val="000000"/>
              </w:rPr>
            </w:pPr>
            <w:r w:rsidRPr="00B76918">
              <w:rPr>
                <w:color w:val="000000"/>
              </w:rPr>
              <w:t>125.</w:t>
            </w:r>
          </w:p>
        </w:tc>
        <w:tc>
          <w:tcPr>
            <w:tcW w:w="2952" w:type="dxa"/>
            <w:shd w:val="clear" w:color="auto" w:fill="auto"/>
            <w:noWrap/>
            <w:vAlign w:val="center"/>
            <w:hideMark/>
          </w:tcPr>
          <w:p w14:paraId="32041975" w14:textId="77777777" w:rsidR="00B76918" w:rsidRPr="00B76918" w:rsidRDefault="00B76918" w:rsidP="00A654BB">
            <w:pPr>
              <w:rPr>
                <w:color w:val="000000"/>
              </w:rPr>
            </w:pPr>
            <w:r w:rsidRPr="00B76918">
              <w:rPr>
                <w:color w:val="000000"/>
              </w:rPr>
              <w:t>OO PZ Krompachy </w:t>
            </w:r>
          </w:p>
        </w:tc>
        <w:tc>
          <w:tcPr>
            <w:tcW w:w="3969" w:type="dxa"/>
            <w:shd w:val="clear" w:color="auto" w:fill="auto"/>
            <w:noWrap/>
            <w:vAlign w:val="center"/>
            <w:hideMark/>
          </w:tcPr>
          <w:p w14:paraId="6251588C" w14:textId="77777777" w:rsidR="00B76918" w:rsidRPr="00B76918" w:rsidRDefault="00B76918" w:rsidP="00A654BB">
            <w:pPr>
              <w:rPr>
                <w:color w:val="000000"/>
              </w:rPr>
            </w:pPr>
            <w:r w:rsidRPr="00B76918">
              <w:rPr>
                <w:color w:val="000000"/>
              </w:rPr>
              <w:t>Námestie Slobody 21, 053 42 Krompachy</w:t>
            </w:r>
          </w:p>
        </w:tc>
        <w:tc>
          <w:tcPr>
            <w:tcW w:w="1418" w:type="dxa"/>
            <w:shd w:val="clear" w:color="auto" w:fill="auto"/>
            <w:vAlign w:val="center"/>
            <w:hideMark/>
          </w:tcPr>
          <w:p w14:paraId="65BED1CB" w14:textId="77777777" w:rsidR="00B76918" w:rsidRPr="00B76918" w:rsidRDefault="00B76918" w:rsidP="00A654BB">
            <w:pPr>
              <w:rPr>
                <w:color w:val="000000"/>
              </w:rPr>
            </w:pPr>
            <w:r w:rsidRPr="00B76918">
              <w:rPr>
                <w:color w:val="000000"/>
              </w:rPr>
              <w:t>budova</w:t>
            </w:r>
          </w:p>
        </w:tc>
      </w:tr>
      <w:tr w:rsidR="00B76918" w:rsidRPr="00B76918" w14:paraId="50488061" w14:textId="77777777" w:rsidTr="00A654BB">
        <w:trPr>
          <w:trHeight w:val="330"/>
        </w:trPr>
        <w:tc>
          <w:tcPr>
            <w:tcW w:w="582" w:type="dxa"/>
            <w:shd w:val="clear" w:color="auto" w:fill="auto"/>
            <w:noWrap/>
            <w:vAlign w:val="center"/>
            <w:hideMark/>
          </w:tcPr>
          <w:p w14:paraId="19048CFC" w14:textId="77777777" w:rsidR="00B76918" w:rsidRPr="00B76918" w:rsidRDefault="00B76918" w:rsidP="00A654BB">
            <w:pPr>
              <w:rPr>
                <w:color w:val="000000"/>
              </w:rPr>
            </w:pPr>
            <w:r w:rsidRPr="00B76918">
              <w:rPr>
                <w:color w:val="000000"/>
              </w:rPr>
              <w:t>126.</w:t>
            </w:r>
          </w:p>
        </w:tc>
        <w:tc>
          <w:tcPr>
            <w:tcW w:w="2952" w:type="dxa"/>
            <w:shd w:val="clear" w:color="auto" w:fill="auto"/>
            <w:noWrap/>
            <w:vAlign w:val="center"/>
            <w:hideMark/>
          </w:tcPr>
          <w:p w14:paraId="5EA160E2" w14:textId="77777777" w:rsidR="00B76918" w:rsidRPr="00B76918" w:rsidRDefault="00B76918" w:rsidP="00A654BB">
            <w:pPr>
              <w:rPr>
                <w:color w:val="000000"/>
              </w:rPr>
            </w:pPr>
            <w:r w:rsidRPr="00B76918">
              <w:rPr>
                <w:color w:val="000000"/>
              </w:rPr>
              <w:t>OO PZ Nálepkovo </w:t>
            </w:r>
          </w:p>
        </w:tc>
        <w:tc>
          <w:tcPr>
            <w:tcW w:w="3969" w:type="dxa"/>
            <w:shd w:val="clear" w:color="auto" w:fill="auto"/>
            <w:noWrap/>
            <w:vAlign w:val="center"/>
            <w:hideMark/>
          </w:tcPr>
          <w:p w14:paraId="700EA6EC" w14:textId="77777777" w:rsidR="00B76918" w:rsidRPr="00B76918" w:rsidRDefault="00B76918" w:rsidP="00A654BB">
            <w:pPr>
              <w:rPr>
                <w:color w:val="000000"/>
              </w:rPr>
            </w:pPr>
            <w:r w:rsidRPr="00B76918">
              <w:rPr>
                <w:color w:val="000000"/>
              </w:rPr>
              <w:t>Hlavná 3, 053 33 Nálepkovo</w:t>
            </w:r>
          </w:p>
        </w:tc>
        <w:tc>
          <w:tcPr>
            <w:tcW w:w="1418" w:type="dxa"/>
            <w:shd w:val="clear" w:color="auto" w:fill="auto"/>
            <w:vAlign w:val="center"/>
            <w:hideMark/>
          </w:tcPr>
          <w:p w14:paraId="7D26B05B" w14:textId="77777777" w:rsidR="00B76918" w:rsidRPr="00B76918" w:rsidRDefault="00B76918" w:rsidP="00A654BB">
            <w:pPr>
              <w:rPr>
                <w:color w:val="000000"/>
              </w:rPr>
            </w:pPr>
            <w:r w:rsidRPr="00B76918">
              <w:rPr>
                <w:color w:val="000000"/>
              </w:rPr>
              <w:t>budova</w:t>
            </w:r>
          </w:p>
        </w:tc>
      </w:tr>
      <w:tr w:rsidR="00B76918" w:rsidRPr="00B76918" w14:paraId="593278FA" w14:textId="77777777" w:rsidTr="00A654BB">
        <w:trPr>
          <w:trHeight w:val="330"/>
        </w:trPr>
        <w:tc>
          <w:tcPr>
            <w:tcW w:w="582" w:type="dxa"/>
            <w:shd w:val="clear" w:color="auto" w:fill="auto"/>
            <w:noWrap/>
            <w:vAlign w:val="center"/>
            <w:hideMark/>
          </w:tcPr>
          <w:p w14:paraId="0871E3AE" w14:textId="77777777" w:rsidR="00B76918" w:rsidRPr="00B76918" w:rsidRDefault="00B76918" w:rsidP="00A654BB">
            <w:pPr>
              <w:rPr>
                <w:color w:val="000000"/>
              </w:rPr>
            </w:pPr>
            <w:r w:rsidRPr="00B76918">
              <w:rPr>
                <w:color w:val="000000"/>
              </w:rPr>
              <w:t>127.</w:t>
            </w:r>
          </w:p>
        </w:tc>
        <w:tc>
          <w:tcPr>
            <w:tcW w:w="2952" w:type="dxa"/>
            <w:shd w:val="clear" w:color="auto" w:fill="auto"/>
            <w:noWrap/>
            <w:vAlign w:val="center"/>
            <w:hideMark/>
          </w:tcPr>
          <w:p w14:paraId="143846E8" w14:textId="77777777" w:rsidR="00B76918" w:rsidRPr="00B76918" w:rsidRDefault="00B76918" w:rsidP="00A654BB">
            <w:pPr>
              <w:rPr>
                <w:color w:val="000000"/>
              </w:rPr>
            </w:pPr>
            <w:r w:rsidRPr="00B76918">
              <w:rPr>
                <w:color w:val="000000"/>
              </w:rPr>
              <w:t>OO PZ Gelnica </w:t>
            </w:r>
          </w:p>
        </w:tc>
        <w:tc>
          <w:tcPr>
            <w:tcW w:w="3969" w:type="dxa"/>
            <w:shd w:val="clear" w:color="auto" w:fill="auto"/>
            <w:noWrap/>
            <w:vAlign w:val="center"/>
            <w:hideMark/>
          </w:tcPr>
          <w:p w14:paraId="4E04EAB4" w14:textId="77777777" w:rsidR="00B76918" w:rsidRPr="00B76918" w:rsidRDefault="00B76918" w:rsidP="00A654BB">
            <w:pPr>
              <w:rPr>
                <w:color w:val="000000"/>
              </w:rPr>
            </w:pPr>
            <w:r w:rsidRPr="00B76918">
              <w:rPr>
                <w:color w:val="000000"/>
              </w:rPr>
              <w:t>Slovenská 39, 056 01 Gelnica</w:t>
            </w:r>
          </w:p>
        </w:tc>
        <w:tc>
          <w:tcPr>
            <w:tcW w:w="1418" w:type="dxa"/>
            <w:shd w:val="clear" w:color="auto" w:fill="auto"/>
            <w:vAlign w:val="center"/>
            <w:hideMark/>
          </w:tcPr>
          <w:p w14:paraId="2DACCC9D" w14:textId="77777777" w:rsidR="00B76918" w:rsidRPr="00B76918" w:rsidRDefault="00B76918" w:rsidP="00A654BB">
            <w:pPr>
              <w:rPr>
                <w:color w:val="000000"/>
              </w:rPr>
            </w:pPr>
            <w:r w:rsidRPr="00B76918">
              <w:rPr>
                <w:color w:val="000000"/>
              </w:rPr>
              <w:t>budova</w:t>
            </w:r>
          </w:p>
        </w:tc>
      </w:tr>
      <w:tr w:rsidR="00B76918" w:rsidRPr="00B76918" w14:paraId="1270606B" w14:textId="77777777" w:rsidTr="00A654BB">
        <w:trPr>
          <w:trHeight w:val="330"/>
        </w:trPr>
        <w:tc>
          <w:tcPr>
            <w:tcW w:w="582" w:type="dxa"/>
            <w:shd w:val="clear" w:color="auto" w:fill="auto"/>
            <w:noWrap/>
            <w:vAlign w:val="center"/>
            <w:hideMark/>
          </w:tcPr>
          <w:p w14:paraId="0057F5C7" w14:textId="77777777" w:rsidR="00B76918" w:rsidRPr="00B76918" w:rsidRDefault="00B76918" w:rsidP="00A654BB">
            <w:pPr>
              <w:rPr>
                <w:color w:val="000000"/>
              </w:rPr>
            </w:pPr>
            <w:r w:rsidRPr="00B76918">
              <w:rPr>
                <w:color w:val="000000"/>
              </w:rPr>
              <w:t>128.</w:t>
            </w:r>
          </w:p>
        </w:tc>
        <w:tc>
          <w:tcPr>
            <w:tcW w:w="2952" w:type="dxa"/>
            <w:shd w:val="clear" w:color="auto" w:fill="auto"/>
            <w:noWrap/>
            <w:vAlign w:val="center"/>
            <w:hideMark/>
          </w:tcPr>
          <w:p w14:paraId="497C766F" w14:textId="77777777" w:rsidR="00B76918" w:rsidRPr="00B76918" w:rsidRDefault="00B76918" w:rsidP="00A654BB">
            <w:pPr>
              <w:rPr>
                <w:color w:val="000000"/>
              </w:rPr>
            </w:pPr>
            <w:r w:rsidRPr="00B76918">
              <w:rPr>
                <w:color w:val="000000"/>
              </w:rPr>
              <w:t>OR PZ v Rožňave</w:t>
            </w:r>
          </w:p>
        </w:tc>
        <w:tc>
          <w:tcPr>
            <w:tcW w:w="3969" w:type="dxa"/>
            <w:shd w:val="clear" w:color="auto" w:fill="auto"/>
            <w:noWrap/>
            <w:vAlign w:val="center"/>
            <w:hideMark/>
          </w:tcPr>
          <w:p w14:paraId="46D8616F" w14:textId="77777777" w:rsidR="00B76918" w:rsidRPr="00B76918" w:rsidRDefault="00B76918" w:rsidP="00A654BB">
            <w:pPr>
              <w:rPr>
                <w:color w:val="000000"/>
              </w:rPr>
            </w:pPr>
            <w:r w:rsidRPr="00B76918">
              <w:rPr>
                <w:color w:val="000000"/>
              </w:rPr>
              <w:t>Janka Kráľa 1, 048 01 Rožňava</w:t>
            </w:r>
          </w:p>
        </w:tc>
        <w:tc>
          <w:tcPr>
            <w:tcW w:w="1418" w:type="dxa"/>
            <w:shd w:val="clear" w:color="auto" w:fill="auto"/>
            <w:vAlign w:val="center"/>
            <w:hideMark/>
          </w:tcPr>
          <w:p w14:paraId="761EB0C5" w14:textId="77777777" w:rsidR="00B76918" w:rsidRPr="00B76918" w:rsidRDefault="00B76918" w:rsidP="00A654BB">
            <w:pPr>
              <w:rPr>
                <w:color w:val="000000"/>
              </w:rPr>
            </w:pPr>
            <w:r w:rsidRPr="00B76918">
              <w:rPr>
                <w:color w:val="000000"/>
              </w:rPr>
              <w:t>budova</w:t>
            </w:r>
          </w:p>
        </w:tc>
      </w:tr>
      <w:tr w:rsidR="00B76918" w:rsidRPr="00B76918" w14:paraId="66D1AE91" w14:textId="77777777" w:rsidTr="00A654BB">
        <w:trPr>
          <w:trHeight w:val="330"/>
        </w:trPr>
        <w:tc>
          <w:tcPr>
            <w:tcW w:w="582" w:type="dxa"/>
            <w:shd w:val="clear" w:color="auto" w:fill="auto"/>
            <w:noWrap/>
            <w:vAlign w:val="center"/>
            <w:hideMark/>
          </w:tcPr>
          <w:p w14:paraId="7C2F9D3E" w14:textId="77777777" w:rsidR="00B76918" w:rsidRPr="00B76918" w:rsidRDefault="00B76918" w:rsidP="00A654BB">
            <w:pPr>
              <w:rPr>
                <w:color w:val="000000"/>
              </w:rPr>
            </w:pPr>
            <w:r w:rsidRPr="00B76918">
              <w:rPr>
                <w:color w:val="000000"/>
              </w:rPr>
              <w:t>129.</w:t>
            </w:r>
          </w:p>
        </w:tc>
        <w:tc>
          <w:tcPr>
            <w:tcW w:w="2952" w:type="dxa"/>
            <w:shd w:val="clear" w:color="auto" w:fill="auto"/>
            <w:noWrap/>
            <w:vAlign w:val="center"/>
            <w:hideMark/>
          </w:tcPr>
          <w:p w14:paraId="49B05274" w14:textId="77777777" w:rsidR="00B76918" w:rsidRPr="00B76918" w:rsidRDefault="00B76918" w:rsidP="00A654BB">
            <w:pPr>
              <w:rPr>
                <w:color w:val="000000"/>
              </w:rPr>
            </w:pPr>
            <w:r w:rsidRPr="00B76918">
              <w:rPr>
                <w:color w:val="000000"/>
              </w:rPr>
              <w:t>OO PZ Rožňava</w:t>
            </w:r>
          </w:p>
        </w:tc>
        <w:tc>
          <w:tcPr>
            <w:tcW w:w="3969" w:type="dxa"/>
            <w:shd w:val="clear" w:color="auto" w:fill="auto"/>
            <w:noWrap/>
            <w:vAlign w:val="center"/>
            <w:hideMark/>
          </w:tcPr>
          <w:p w14:paraId="0C57FA98" w14:textId="77777777" w:rsidR="00B76918" w:rsidRPr="00B76918" w:rsidRDefault="00B76918" w:rsidP="00A654BB">
            <w:pPr>
              <w:rPr>
                <w:color w:val="000000"/>
              </w:rPr>
            </w:pPr>
            <w:r w:rsidRPr="00B76918">
              <w:rPr>
                <w:color w:val="000000"/>
              </w:rPr>
              <w:t>Jarná 25, 048 01 Rožňava</w:t>
            </w:r>
          </w:p>
        </w:tc>
        <w:tc>
          <w:tcPr>
            <w:tcW w:w="1418" w:type="dxa"/>
            <w:shd w:val="clear" w:color="auto" w:fill="auto"/>
            <w:vAlign w:val="center"/>
            <w:hideMark/>
          </w:tcPr>
          <w:p w14:paraId="26355384" w14:textId="77777777" w:rsidR="00B76918" w:rsidRPr="00B76918" w:rsidRDefault="00B76918" w:rsidP="00A654BB">
            <w:pPr>
              <w:rPr>
                <w:color w:val="000000"/>
              </w:rPr>
            </w:pPr>
            <w:r w:rsidRPr="00B76918">
              <w:rPr>
                <w:color w:val="000000"/>
              </w:rPr>
              <w:t>budova</w:t>
            </w:r>
          </w:p>
        </w:tc>
      </w:tr>
      <w:tr w:rsidR="00B76918" w:rsidRPr="00B76918" w14:paraId="2638336D" w14:textId="77777777" w:rsidTr="00A654BB">
        <w:trPr>
          <w:trHeight w:val="330"/>
        </w:trPr>
        <w:tc>
          <w:tcPr>
            <w:tcW w:w="582" w:type="dxa"/>
            <w:shd w:val="clear" w:color="auto" w:fill="auto"/>
            <w:noWrap/>
            <w:vAlign w:val="center"/>
            <w:hideMark/>
          </w:tcPr>
          <w:p w14:paraId="1522D2AF" w14:textId="77777777" w:rsidR="00B76918" w:rsidRPr="00B76918" w:rsidRDefault="00B76918" w:rsidP="00A654BB">
            <w:pPr>
              <w:rPr>
                <w:color w:val="000000"/>
              </w:rPr>
            </w:pPr>
            <w:r w:rsidRPr="00B76918">
              <w:rPr>
                <w:color w:val="000000"/>
              </w:rPr>
              <w:t>130.</w:t>
            </w:r>
          </w:p>
        </w:tc>
        <w:tc>
          <w:tcPr>
            <w:tcW w:w="2952" w:type="dxa"/>
            <w:shd w:val="clear" w:color="auto" w:fill="auto"/>
            <w:noWrap/>
            <w:vAlign w:val="center"/>
            <w:hideMark/>
          </w:tcPr>
          <w:p w14:paraId="73F94D87" w14:textId="77777777" w:rsidR="00B76918" w:rsidRPr="00B76918" w:rsidRDefault="00B76918" w:rsidP="00A654BB">
            <w:pPr>
              <w:rPr>
                <w:color w:val="000000"/>
              </w:rPr>
            </w:pPr>
            <w:r w:rsidRPr="00B76918">
              <w:rPr>
                <w:color w:val="000000"/>
              </w:rPr>
              <w:t>TOV PZ v Rožňave</w:t>
            </w:r>
          </w:p>
        </w:tc>
        <w:tc>
          <w:tcPr>
            <w:tcW w:w="3969" w:type="dxa"/>
            <w:shd w:val="clear" w:color="auto" w:fill="auto"/>
            <w:noWrap/>
            <w:vAlign w:val="center"/>
            <w:hideMark/>
          </w:tcPr>
          <w:p w14:paraId="3E201899" w14:textId="77777777" w:rsidR="00B76918" w:rsidRPr="00B76918" w:rsidRDefault="00B76918" w:rsidP="00A654BB">
            <w:pPr>
              <w:rPr>
                <w:color w:val="000000"/>
              </w:rPr>
            </w:pPr>
            <w:r w:rsidRPr="00B76918">
              <w:rPr>
                <w:color w:val="000000"/>
              </w:rPr>
              <w:t>Námestie 1.mája 2, 048 01 Rožňava</w:t>
            </w:r>
          </w:p>
        </w:tc>
        <w:tc>
          <w:tcPr>
            <w:tcW w:w="1418" w:type="dxa"/>
            <w:shd w:val="clear" w:color="auto" w:fill="auto"/>
            <w:vAlign w:val="center"/>
            <w:hideMark/>
          </w:tcPr>
          <w:p w14:paraId="705C766D" w14:textId="77777777" w:rsidR="00B76918" w:rsidRPr="00B76918" w:rsidRDefault="00B76918" w:rsidP="00A654BB">
            <w:pPr>
              <w:rPr>
                <w:color w:val="000000"/>
              </w:rPr>
            </w:pPr>
            <w:r w:rsidRPr="00B76918">
              <w:rPr>
                <w:color w:val="000000"/>
              </w:rPr>
              <w:t>budova</w:t>
            </w:r>
          </w:p>
        </w:tc>
      </w:tr>
      <w:tr w:rsidR="00B76918" w:rsidRPr="00B76918" w14:paraId="6B06D5FE" w14:textId="77777777" w:rsidTr="00A654BB">
        <w:trPr>
          <w:trHeight w:val="330"/>
        </w:trPr>
        <w:tc>
          <w:tcPr>
            <w:tcW w:w="582" w:type="dxa"/>
            <w:shd w:val="clear" w:color="auto" w:fill="auto"/>
            <w:noWrap/>
            <w:vAlign w:val="center"/>
            <w:hideMark/>
          </w:tcPr>
          <w:p w14:paraId="5519B1F1" w14:textId="77777777" w:rsidR="00B76918" w:rsidRPr="00B76918" w:rsidRDefault="00B76918" w:rsidP="00A654BB">
            <w:pPr>
              <w:rPr>
                <w:color w:val="000000"/>
              </w:rPr>
            </w:pPr>
            <w:r w:rsidRPr="00B76918">
              <w:rPr>
                <w:color w:val="000000"/>
              </w:rPr>
              <w:t>131.</w:t>
            </w:r>
          </w:p>
        </w:tc>
        <w:tc>
          <w:tcPr>
            <w:tcW w:w="2952" w:type="dxa"/>
            <w:shd w:val="clear" w:color="auto" w:fill="auto"/>
            <w:noWrap/>
            <w:vAlign w:val="center"/>
            <w:hideMark/>
          </w:tcPr>
          <w:p w14:paraId="55CC401E" w14:textId="77777777" w:rsidR="00B76918" w:rsidRPr="00B76918" w:rsidRDefault="00B76918" w:rsidP="00A654BB">
            <w:pPr>
              <w:rPr>
                <w:color w:val="000000"/>
              </w:rPr>
            </w:pPr>
            <w:r w:rsidRPr="00B76918">
              <w:rPr>
                <w:color w:val="000000"/>
              </w:rPr>
              <w:t>TOV PZ v Rožňave - garáže</w:t>
            </w:r>
          </w:p>
        </w:tc>
        <w:tc>
          <w:tcPr>
            <w:tcW w:w="3969" w:type="dxa"/>
            <w:shd w:val="clear" w:color="auto" w:fill="auto"/>
            <w:noWrap/>
            <w:vAlign w:val="center"/>
            <w:hideMark/>
          </w:tcPr>
          <w:p w14:paraId="17C4A960" w14:textId="77777777" w:rsidR="00B76918" w:rsidRPr="00B76918" w:rsidRDefault="00B76918" w:rsidP="00A654BB">
            <w:pPr>
              <w:rPr>
                <w:color w:val="000000"/>
              </w:rPr>
            </w:pPr>
            <w:r w:rsidRPr="00B76918">
              <w:rPr>
                <w:color w:val="000000"/>
              </w:rPr>
              <w:t>Aleja Antona Kissa, 048 01 Rožňava</w:t>
            </w:r>
          </w:p>
        </w:tc>
        <w:tc>
          <w:tcPr>
            <w:tcW w:w="1418" w:type="dxa"/>
            <w:shd w:val="clear" w:color="auto" w:fill="auto"/>
            <w:vAlign w:val="center"/>
            <w:hideMark/>
          </w:tcPr>
          <w:p w14:paraId="6EA27F9E" w14:textId="77777777" w:rsidR="00B76918" w:rsidRPr="00B76918" w:rsidRDefault="00B76918" w:rsidP="00A654BB">
            <w:pPr>
              <w:rPr>
                <w:color w:val="000000"/>
              </w:rPr>
            </w:pPr>
            <w:r w:rsidRPr="00B76918">
              <w:rPr>
                <w:color w:val="000000"/>
              </w:rPr>
              <w:t>budova</w:t>
            </w:r>
          </w:p>
        </w:tc>
      </w:tr>
      <w:tr w:rsidR="00B76918" w:rsidRPr="00B76918" w14:paraId="3F5F53A2" w14:textId="77777777" w:rsidTr="00A654BB">
        <w:trPr>
          <w:trHeight w:val="330"/>
        </w:trPr>
        <w:tc>
          <w:tcPr>
            <w:tcW w:w="582" w:type="dxa"/>
            <w:shd w:val="clear" w:color="auto" w:fill="auto"/>
            <w:noWrap/>
            <w:vAlign w:val="center"/>
            <w:hideMark/>
          </w:tcPr>
          <w:p w14:paraId="004C6C63" w14:textId="77777777" w:rsidR="00B76918" w:rsidRPr="00B76918" w:rsidRDefault="00B76918" w:rsidP="00A654BB">
            <w:pPr>
              <w:rPr>
                <w:color w:val="000000"/>
              </w:rPr>
            </w:pPr>
            <w:r w:rsidRPr="00B76918">
              <w:rPr>
                <w:color w:val="000000"/>
              </w:rPr>
              <w:t>132.</w:t>
            </w:r>
          </w:p>
        </w:tc>
        <w:tc>
          <w:tcPr>
            <w:tcW w:w="2952" w:type="dxa"/>
            <w:shd w:val="clear" w:color="auto" w:fill="auto"/>
            <w:noWrap/>
            <w:vAlign w:val="center"/>
            <w:hideMark/>
          </w:tcPr>
          <w:p w14:paraId="0EE6AFDD" w14:textId="77777777" w:rsidR="00B76918" w:rsidRPr="00B76918" w:rsidRDefault="00B76918" w:rsidP="00A654BB">
            <w:pPr>
              <w:rPr>
                <w:color w:val="000000"/>
              </w:rPr>
            </w:pPr>
            <w:r w:rsidRPr="00B76918">
              <w:rPr>
                <w:color w:val="000000"/>
              </w:rPr>
              <w:t>Klub polície v Rožňave</w:t>
            </w:r>
          </w:p>
        </w:tc>
        <w:tc>
          <w:tcPr>
            <w:tcW w:w="3969" w:type="dxa"/>
            <w:shd w:val="clear" w:color="auto" w:fill="auto"/>
            <w:noWrap/>
            <w:vAlign w:val="center"/>
            <w:hideMark/>
          </w:tcPr>
          <w:p w14:paraId="42F576F8" w14:textId="77777777" w:rsidR="00B76918" w:rsidRPr="00B76918" w:rsidRDefault="00B76918" w:rsidP="00A654BB">
            <w:pPr>
              <w:rPr>
                <w:color w:val="000000"/>
              </w:rPr>
            </w:pPr>
            <w:r w:rsidRPr="00B76918">
              <w:rPr>
                <w:color w:val="000000"/>
              </w:rPr>
              <w:t>Šafárikova 54, 048 01 Rožňava</w:t>
            </w:r>
          </w:p>
        </w:tc>
        <w:tc>
          <w:tcPr>
            <w:tcW w:w="1418" w:type="dxa"/>
            <w:shd w:val="clear" w:color="auto" w:fill="auto"/>
            <w:vAlign w:val="center"/>
            <w:hideMark/>
          </w:tcPr>
          <w:p w14:paraId="5DE1ED74" w14:textId="77777777" w:rsidR="00B76918" w:rsidRPr="00B76918" w:rsidRDefault="00B76918" w:rsidP="00A654BB">
            <w:pPr>
              <w:rPr>
                <w:color w:val="000000"/>
              </w:rPr>
            </w:pPr>
            <w:r w:rsidRPr="00B76918">
              <w:rPr>
                <w:color w:val="000000"/>
              </w:rPr>
              <w:t>budova</w:t>
            </w:r>
          </w:p>
        </w:tc>
      </w:tr>
      <w:tr w:rsidR="00B76918" w:rsidRPr="00B76918" w14:paraId="716F410F" w14:textId="77777777" w:rsidTr="00A654BB">
        <w:trPr>
          <w:trHeight w:val="330"/>
        </w:trPr>
        <w:tc>
          <w:tcPr>
            <w:tcW w:w="582" w:type="dxa"/>
            <w:shd w:val="clear" w:color="auto" w:fill="auto"/>
            <w:noWrap/>
            <w:vAlign w:val="center"/>
            <w:hideMark/>
          </w:tcPr>
          <w:p w14:paraId="4718352F" w14:textId="77777777" w:rsidR="00B76918" w:rsidRPr="00B76918" w:rsidRDefault="00B76918" w:rsidP="00A654BB">
            <w:pPr>
              <w:rPr>
                <w:color w:val="000000"/>
              </w:rPr>
            </w:pPr>
            <w:r w:rsidRPr="00B76918">
              <w:rPr>
                <w:color w:val="000000"/>
              </w:rPr>
              <w:t>133.</w:t>
            </w:r>
          </w:p>
        </w:tc>
        <w:tc>
          <w:tcPr>
            <w:tcW w:w="2952" w:type="dxa"/>
            <w:shd w:val="clear" w:color="auto" w:fill="auto"/>
            <w:noWrap/>
            <w:vAlign w:val="center"/>
            <w:hideMark/>
          </w:tcPr>
          <w:p w14:paraId="06BD22EC" w14:textId="77777777" w:rsidR="00B76918" w:rsidRPr="00B76918" w:rsidRDefault="00B76918" w:rsidP="00A654BB">
            <w:pPr>
              <w:rPr>
                <w:color w:val="000000"/>
              </w:rPr>
            </w:pPr>
            <w:r w:rsidRPr="00B76918">
              <w:rPr>
                <w:color w:val="000000"/>
              </w:rPr>
              <w:t>OO PZ Dobšiná</w:t>
            </w:r>
          </w:p>
        </w:tc>
        <w:tc>
          <w:tcPr>
            <w:tcW w:w="3969" w:type="dxa"/>
            <w:shd w:val="clear" w:color="auto" w:fill="auto"/>
            <w:noWrap/>
            <w:vAlign w:val="center"/>
            <w:hideMark/>
          </w:tcPr>
          <w:p w14:paraId="20F158DB" w14:textId="77777777" w:rsidR="00B76918" w:rsidRPr="00B76918" w:rsidRDefault="00B76918" w:rsidP="00A654BB">
            <w:pPr>
              <w:rPr>
                <w:color w:val="000000"/>
              </w:rPr>
            </w:pPr>
            <w:proofErr w:type="spellStart"/>
            <w:r w:rsidRPr="00B76918">
              <w:rPr>
                <w:color w:val="000000"/>
              </w:rPr>
              <w:t>Jarková</w:t>
            </w:r>
            <w:proofErr w:type="spellEnd"/>
            <w:r w:rsidRPr="00B76918">
              <w:rPr>
                <w:color w:val="000000"/>
              </w:rPr>
              <w:t xml:space="preserve"> 326, 049 25 Dobšiná</w:t>
            </w:r>
          </w:p>
        </w:tc>
        <w:tc>
          <w:tcPr>
            <w:tcW w:w="1418" w:type="dxa"/>
            <w:shd w:val="clear" w:color="auto" w:fill="auto"/>
            <w:vAlign w:val="center"/>
            <w:hideMark/>
          </w:tcPr>
          <w:p w14:paraId="65EA87F9" w14:textId="77777777" w:rsidR="00B76918" w:rsidRPr="00B76918" w:rsidRDefault="00B76918" w:rsidP="00A654BB">
            <w:pPr>
              <w:rPr>
                <w:color w:val="000000"/>
              </w:rPr>
            </w:pPr>
            <w:r w:rsidRPr="00B76918">
              <w:rPr>
                <w:color w:val="000000"/>
              </w:rPr>
              <w:t>budova</w:t>
            </w:r>
          </w:p>
        </w:tc>
      </w:tr>
      <w:tr w:rsidR="00B76918" w:rsidRPr="00B76918" w14:paraId="7C1F74F3" w14:textId="77777777" w:rsidTr="00A654BB">
        <w:trPr>
          <w:trHeight w:val="330"/>
        </w:trPr>
        <w:tc>
          <w:tcPr>
            <w:tcW w:w="582" w:type="dxa"/>
            <w:shd w:val="clear" w:color="auto" w:fill="auto"/>
            <w:noWrap/>
            <w:vAlign w:val="center"/>
            <w:hideMark/>
          </w:tcPr>
          <w:p w14:paraId="541FC1FA" w14:textId="77777777" w:rsidR="00B76918" w:rsidRPr="00B76918" w:rsidRDefault="00B76918" w:rsidP="00A654BB">
            <w:pPr>
              <w:rPr>
                <w:color w:val="000000"/>
              </w:rPr>
            </w:pPr>
            <w:r w:rsidRPr="00B76918">
              <w:rPr>
                <w:color w:val="000000"/>
              </w:rPr>
              <w:t>134.</w:t>
            </w:r>
          </w:p>
        </w:tc>
        <w:tc>
          <w:tcPr>
            <w:tcW w:w="2952" w:type="dxa"/>
            <w:shd w:val="clear" w:color="auto" w:fill="auto"/>
            <w:noWrap/>
            <w:vAlign w:val="center"/>
            <w:hideMark/>
          </w:tcPr>
          <w:p w14:paraId="61617274" w14:textId="77777777" w:rsidR="00B76918" w:rsidRPr="00B76918" w:rsidRDefault="00B76918" w:rsidP="00A654BB">
            <w:pPr>
              <w:rPr>
                <w:color w:val="000000"/>
              </w:rPr>
            </w:pPr>
            <w:r w:rsidRPr="00B76918">
              <w:rPr>
                <w:color w:val="000000"/>
              </w:rPr>
              <w:t>OO PZ Plešivec</w:t>
            </w:r>
          </w:p>
        </w:tc>
        <w:tc>
          <w:tcPr>
            <w:tcW w:w="3969" w:type="dxa"/>
            <w:shd w:val="clear" w:color="auto" w:fill="auto"/>
            <w:noWrap/>
            <w:vAlign w:val="center"/>
            <w:hideMark/>
          </w:tcPr>
          <w:p w14:paraId="7270B5C9" w14:textId="77777777" w:rsidR="00B76918" w:rsidRPr="00B76918" w:rsidRDefault="00B76918" w:rsidP="00A654BB">
            <w:pPr>
              <w:rPr>
                <w:color w:val="000000"/>
              </w:rPr>
            </w:pPr>
            <w:r w:rsidRPr="00B76918">
              <w:rPr>
                <w:color w:val="000000"/>
              </w:rPr>
              <w:t>Železničná 483, 049 11 Plešivec</w:t>
            </w:r>
          </w:p>
        </w:tc>
        <w:tc>
          <w:tcPr>
            <w:tcW w:w="1418" w:type="dxa"/>
            <w:shd w:val="clear" w:color="auto" w:fill="auto"/>
            <w:vAlign w:val="center"/>
            <w:hideMark/>
          </w:tcPr>
          <w:p w14:paraId="68FAE491" w14:textId="77777777" w:rsidR="00B76918" w:rsidRPr="00B76918" w:rsidRDefault="00B76918" w:rsidP="00A654BB">
            <w:pPr>
              <w:rPr>
                <w:color w:val="000000"/>
              </w:rPr>
            </w:pPr>
            <w:r w:rsidRPr="00B76918">
              <w:rPr>
                <w:color w:val="000000"/>
              </w:rPr>
              <w:t>budova</w:t>
            </w:r>
          </w:p>
        </w:tc>
      </w:tr>
      <w:tr w:rsidR="00B76918" w:rsidRPr="00B76918" w14:paraId="573809AD" w14:textId="77777777" w:rsidTr="00A654BB">
        <w:trPr>
          <w:trHeight w:val="330"/>
        </w:trPr>
        <w:tc>
          <w:tcPr>
            <w:tcW w:w="582" w:type="dxa"/>
            <w:shd w:val="clear" w:color="auto" w:fill="auto"/>
            <w:noWrap/>
            <w:vAlign w:val="center"/>
            <w:hideMark/>
          </w:tcPr>
          <w:p w14:paraId="5DD68C28" w14:textId="77777777" w:rsidR="00B76918" w:rsidRPr="00B76918" w:rsidRDefault="00B76918" w:rsidP="00A654BB">
            <w:pPr>
              <w:rPr>
                <w:color w:val="000000"/>
              </w:rPr>
            </w:pPr>
            <w:r w:rsidRPr="00B76918">
              <w:rPr>
                <w:color w:val="000000"/>
              </w:rPr>
              <w:t>135.</w:t>
            </w:r>
          </w:p>
        </w:tc>
        <w:tc>
          <w:tcPr>
            <w:tcW w:w="2952" w:type="dxa"/>
            <w:shd w:val="clear" w:color="auto" w:fill="auto"/>
            <w:noWrap/>
            <w:vAlign w:val="center"/>
            <w:hideMark/>
          </w:tcPr>
          <w:p w14:paraId="0ACBBA5E" w14:textId="77777777" w:rsidR="00B76918" w:rsidRPr="00B76918" w:rsidRDefault="00B76918" w:rsidP="00A654BB">
            <w:pPr>
              <w:rPr>
                <w:color w:val="000000"/>
              </w:rPr>
            </w:pPr>
            <w:r w:rsidRPr="00B76918">
              <w:rPr>
                <w:color w:val="000000"/>
              </w:rPr>
              <w:t>OO PZ Štítnik</w:t>
            </w:r>
          </w:p>
        </w:tc>
        <w:tc>
          <w:tcPr>
            <w:tcW w:w="3969" w:type="dxa"/>
            <w:shd w:val="clear" w:color="auto" w:fill="auto"/>
            <w:noWrap/>
            <w:vAlign w:val="center"/>
            <w:hideMark/>
          </w:tcPr>
          <w:p w14:paraId="44B967D6" w14:textId="77777777" w:rsidR="00B76918" w:rsidRPr="00B76918" w:rsidRDefault="00B76918" w:rsidP="00A654BB">
            <w:pPr>
              <w:rPr>
                <w:color w:val="000000"/>
              </w:rPr>
            </w:pPr>
            <w:r w:rsidRPr="00B76918">
              <w:rPr>
                <w:color w:val="000000"/>
              </w:rPr>
              <w:t>Teplická 263, 049 32 Štítnik</w:t>
            </w:r>
          </w:p>
        </w:tc>
        <w:tc>
          <w:tcPr>
            <w:tcW w:w="1418" w:type="dxa"/>
            <w:shd w:val="clear" w:color="auto" w:fill="auto"/>
            <w:vAlign w:val="center"/>
            <w:hideMark/>
          </w:tcPr>
          <w:p w14:paraId="17D165B8" w14:textId="77777777" w:rsidR="00B76918" w:rsidRPr="00B76918" w:rsidRDefault="00B76918" w:rsidP="00A654BB">
            <w:pPr>
              <w:rPr>
                <w:color w:val="000000"/>
              </w:rPr>
            </w:pPr>
            <w:r w:rsidRPr="00B76918">
              <w:rPr>
                <w:color w:val="000000"/>
              </w:rPr>
              <w:t>budova</w:t>
            </w:r>
          </w:p>
        </w:tc>
      </w:tr>
      <w:tr w:rsidR="00B76918" w:rsidRPr="00B76918" w14:paraId="6B662BFF" w14:textId="77777777" w:rsidTr="00A654BB">
        <w:trPr>
          <w:trHeight w:val="330"/>
        </w:trPr>
        <w:tc>
          <w:tcPr>
            <w:tcW w:w="582" w:type="dxa"/>
            <w:shd w:val="clear" w:color="auto" w:fill="auto"/>
            <w:noWrap/>
            <w:vAlign w:val="center"/>
            <w:hideMark/>
          </w:tcPr>
          <w:p w14:paraId="1BD816C7" w14:textId="77777777" w:rsidR="00B76918" w:rsidRPr="00B76918" w:rsidRDefault="00B76918" w:rsidP="00A654BB">
            <w:pPr>
              <w:rPr>
                <w:color w:val="000000"/>
              </w:rPr>
            </w:pPr>
            <w:r w:rsidRPr="00B76918">
              <w:rPr>
                <w:color w:val="000000"/>
              </w:rPr>
              <w:t>136.</w:t>
            </w:r>
          </w:p>
        </w:tc>
        <w:tc>
          <w:tcPr>
            <w:tcW w:w="2952" w:type="dxa"/>
            <w:shd w:val="clear" w:color="auto" w:fill="auto"/>
            <w:noWrap/>
            <w:vAlign w:val="center"/>
            <w:hideMark/>
          </w:tcPr>
          <w:p w14:paraId="4BEE9D78" w14:textId="77777777" w:rsidR="00B76918" w:rsidRPr="00B76918" w:rsidRDefault="00B76918" w:rsidP="00A654BB">
            <w:pPr>
              <w:rPr>
                <w:color w:val="000000"/>
              </w:rPr>
            </w:pPr>
            <w:r w:rsidRPr="00B76918">
              <w:rPr>
                <w:color w:val="000000"/>
              </w:rPr>
              <w:t>PS PZ Jablonov nad Turňou</w:t>
            </w:r>
          </w:p>
        </w:tc>
        <w:tc>
          <w:tcPr>
            <w:tcW w:w="3969" w:type="dxa"/>
            <w:shd w:val="clear" w:color="auto" w:fill="auto"/>
            <w:noWrap/>
            <w:vAlign w:val="center"/>
            <w:hideMark/>
          </w:tcPr>
          <w:p w14:paraId="1C1BE1E2" w14:textId="77777777" w:rsidR="00B76918" w:rsidRPr="00B76918" w:rsidRDefault="00B76918" w:rsidP="00A654BB">
            <w:pPr>
              <w:rPr>
                <w:color w:val="000000"/>
              </w:rPr>
            </w:pPr>
            <w:r w:rsidRPr="00B76918">
              <w:rPr>
                <w:color w:val="000000"/>
              </w:rPr>
              <w:t>Jablonov nad Turňou</w:t>
            </w:r>
          </w:p>
        </w:tc>
        <w:tc>
          <w:tcPr>
            <w:tcW w:w="1418" w:type="dxa"/>
            <w:shd w:val="clear" w:color="auto" w:fill="auto"/>
            <w:vAlign w:val="center"/>
            <w:hideMark/>
          </w:tcPr>
          <w:p w14:paraId="74B5540B" w14:textId="77777777" w:rsidR="00B76918" w:rsidRPr="00B76918" w:rsidRDefault="00B76918" w:rsidP="00A654BB">
            <w:pPr>
              <w:rPr>
                <w:color w:val="000000"/>
              </w:rPr>
            </w:pPr>
            <w:r w:rsidRPr="00B76918">
              <w:rPr>
                <w:color w:val="000000"/>
              </w:rPr>
              <w:t>budova</w:t>
            </w:r>
          </w:p>
        </w:tc>
      </w:tr>
      <w:tr w:rsidR="00B76918" w:rsidRPr="00B76918" w14:paraId="471BE78C" w14:textId="77777777" w:rsidTr="00A654BB">
        <w:trPr>
          <w:trHeight w:val="330"/>
        </w:trPr>
        <w:tc>
          <w:tcPr>
            <w:tcW w:w="582" w:type="dxa"/>
            <w:shd w:val="clear" w:color="auto" w:fill="auto"/>
            <w:noWrap/>
            <w:vAlign w:val="center"/>
            <w:hideMark/>
          </w:tcPr>
          <w:p w14:paraId="49B2B52C" w14:textId="77777777" w:rsidR="00B76918" w:rsidRPr="00B76918" w:rsidRDefault="00B76918" w:rsidP="00A654BB">
            <w:pPr>
              <w:rPr>
                <w:color w:val="000000"/>
              </w:rPr>
            </w:pPr>
            <w:r w:rsidRPr="00B76918">
              <w:rPr>
                <w:color w:val="000000"/>
              </w:rPr>
              <w:t>137.</w:t>
            </w:r>
          </w:p>
        </w:tc>
        <w:tc>
          <w:tcPr>
            <w:tcW w:w="2952" w:type="dxa"/>
            <w:shd w:val="clear" w:color="auto" w:fill="auto"/>
            <w:noWrap/>
            <w:vAlign w:val="center"/>
            <w:hideMark/>
          </w:tcPr>
          <w:p w14:paraId="67DD233C" w14:textId="77777777" w:rsidR="00B76918" w:rsidRPr="00B76918" w:rsidRDefault="00B76918" w:rsidP="00A654BB">
            <w:pPr>
              <w:rPr>
                <w:color w:val="000000"/>
              </w:rPr>
            </w:pPr>
            <w:r w:rsidRPr="00B76918">
              <w:rPr>
                <w:color w:val="000000"/>
              </w:rPr>
              <w:t>OR PZ v Trebišove</w:t>
            </w:r>
          </w:p>
        </w:tc>
        <w:tc>
          <w:tcPr>
            <w:tcW w:w="3969" w:type="dxa"/>
            <w:shd w:val="clear" w:color="auto" w:fill="auto"/>
            <w:noWrap/>
            <w:vAlign w:val="center"/>
            <w:hideMark/>
          </w:tcPr>
          <w:p w14:paraId="299DB53A" w14:textId="77777777" w:rsidR="00B76918" w:rsidRPr="00B76918" w:rsidRDefault="00B76918" w:rsidP="00A654BB">
            <w:pPr>
              <w:rPr>
                <w:color w:val="000000"/>
              </w:rPr>
            </w:pPr>
            <w:r w:rsidRPr="00B76918">
              <w:rPr>
                <w:color w:val="000000"/>
              </w:rPr>
              <w:t>M. R. Štefánika 2319/180, Trebišov</w:t>
            </w:r>
          </w:p>
        </w:tc>
        <w:tc>
          <w:tcPr>
            <w:tcW w:w="1418" w:type="dxa"/>
            <w:shd w:val="clear" w:color="auto" w:fill="auto"/>
            <w:vAlign w:val="center"/>
            <w:hideMark/>
          </w:tcPr>
          <w:p w14:paraId="223E3249" w14:textId="77777777" w:rsidR="00B76918" w:rsidRPr="00B76918" w:rsidRDefault="00B76918" w:rsidP="00A654BB">
            <w:pPr>
              <w:rPr>
                <w:color w:val="000000"/>
              </w:rPr>
            </w:pPr>
            <w:r w:rsidRPr="00B76918">
              <w:rPr>
                <w:color w:val="000000"/>
              </w:rPr>
              <w:t>budova</w:t>
            </w:r>
          </w:p>
        </w:tc>
      </w:tr>
      <w:tr w:rsidR="00B76918" w:rsidRPr="00B76918" w14:paraId="4FEA0D2D" w14:textId="77777777" w:rsidTr="00A654BB">
        <w:trPr>
          <w:trHeight w:val="330"/>
        </w:trPr>
        <w:tc>
          <w:tcPr>
            <w:tcW w:w="582" w:type="dxa"/>
            <w:shd w:val="clear" w:color="auto" w:fill="auto"/>
            <w:noWrap/>
            <w:vAlign w:val="center"/>
            <w:hideMark/>
          </w:tcPr>
          <w:p w14:paraId="148EB536" w14:textId="77777777" w:rsidR="00B76918" w:rsidRPr="00B76918" w:rsidRDefault="00B76918" w:rsidP="00A654BB">
            <w:pPr>
              <w:rPr>
                <w:color w:val="000000"/>
              </w:rPr>
            </w:pPr>
            <w:r w:rsidRPr="00B76918">
              <w:rPr>
                <w:color w:val="000000"/>
              </w:rPr>
              <w:t>138.</w:t>
            </w:r>
          </w:p>
        </w:tc>
        <w:tc>
          <w:tcPr>
            <w:tcW w:w="2952" w:type="dxa"/>
            <w:shd w:val="clear" w:color="auto" w:fill="auto"/>
            <w:noWrap/>
            <w:vAlign w:val="center"/>
            <w:hideMark/>
          </w:tcPr>
          <w:p w14:paraId="41CA99CE" w14:textId="77777777" w:rsidR="00B76918" w:rsidRPr="00B76918" w:rsidRDefault="00B76918" w:rsidP="00A654BB">
            <w:pPr>
              <w:rPr>
                <w:color w:val="000000"/>
              </w:rPr>
            </w:pPr>
            <w:r w:rsidRPr="00B76918">
              <w:rPr>
                <w:color w:val="000000"/>
              </w:rPr>
              <w:t>OO PZ Trebišov</w:t>
            </w:r>
          </w:p>
        </w:tc>
        <w:tc>
          <w:tcPr>
            <w:tcW w:w="3969" w:type="dxa"/>
            <w:shd w:val="clear" w:color="auto" w:fill="auto"/>
            <w:noWrap/>
            <w:vAlign w:val="center"/>
            <w:hideMark/>
          </w:tcPr>
          <w:p w14:paraId="147B4EBA" w14:textId="77777777" w:rsidR="00B76918" w:rsidRPr="00B76918" w:rsidRDefault="00B76918" w:rsidP="00A654BB">
            <w:pPr>
              <w:rPr>
                <w:color w:val="000000"/>
              </w:rPr>
            </w:pPr>
            <w:r w:rsidRPr="00B76918">
              <w:rPr>
                <w:color w:val="000000"/>
              </w:rPr>
              <w:t>Námestie Mieru 1496/6, 075 01 Trebišov</w:t>
            </w:r>
          </w:p>
        </w:tc>
        <w:tc>
          <w:tcPr>
            <w:tcW w:w="1418" w:type="dxa"/>
            <w:shd w:val="clear" w:color="auto" w:fill="auto"/>
            <w:vAlign w:val="center"/>
            <w:hideMark/>
          </w:tcPr>
          <w:p w14:paraId="5987F5B5" w14:textId="77777777" w:rsidR="00B76918" w:rsidRPr="00B76918" w:rsidRDefault="00B76918" w:rsidP="00A654BB">
            <w:pPr>
              <w:rPr>
                <w:color w:val="000000"/>
              </w:rPr>
            </w:pPr>
            <w:r w:rsidRPr="00B76918">
              <w:rPr>
                <w:color w:val="000000"/>
              </w:rPr>
              <w:t>budova</w:t>
            </w:r>
          </w:p>
        </w:tc>
      </w:tr>
      <w:tr w:rsidR="00B76918" w:rsidRPr="00B76918" w14:paraId="3B616485" w14:textId="77777777" w:rsidTr="00A654BB">
        <w:trPr>
          <w:trHeight w:val="330"/>
        </w:trPr>
        <w:tc>
          <w:tcPr>
            <w:tcW w:w="582" w:type="dxa"/>
            <w:shd w:val="clear" w:color="auto" w:fill="auto"/>
            <w:noWrap/>
            <w:vAlign w:val="center"/>
            <w:hideMark/>
          </w:tcPr>
          <w:p w14:paraId="61084AD1" w14:textId="77777777" w:rsidR="00B76918" w:rsidRPr="00B76918" w:rsidRDefault="00B76918" w:rsidP="00A654BB">
            <w:pPr>
              <w:rPr>
                <w:color w:val="000000"/>
              </w:rPr>
            </w:pPr>
            <w:r w:rsidRPr="00B76918">
              <w:rPr>
                <w:color w:val="000000"/>
              </w:rPr>
              <w:t>139.</w:t>
            </w:r>
          </w:p>
        </w:tc>
        <w:tc>
          <w:tcPr>
            <w:tcW w:w="2952" w:type="dxa"/>
            <w:shd w:val="clear" w:color="auto" w:fill="auto"/>
            <w:noWrap/>
            <w:vAlign w:val="center"/>
            <w:hideMark/>
          </w:tcPr>
          <w:p w14:paraId="162B1B1B" w14:textId="77777777" w:rsidR="00B76918" w:rsidRPr="00B76918" w:rsidRDefault="00B76918" w:rsidP="00A654BB">
            <w:pPr>
              <w:rPr>
                <w:color w:val="000000"/>
              </w:rPr>
            </w:pPr>
            <w:r w:rsidRPr="00B76918">
              <w:rPr>
                <w:color w:val="000000"/>
              </w:rPr>
              <w:t>Železničná polícia Trebišov</w:t>
            </w:r>
          </w:p>
        </w:tc>
        <w:tc>
          <w:tcPr>
            <w:tcW w:w="3969" w:type="dxa"/>
            <w:shd w:val="clear" w:color="auto" w:fill="auto"/>
            <w:noWrap/>
            <w:vAlign w:val="center"/>
            <w:hideMark/>
          </w:tcPr>
          <w:p w14:paraId="0EBB92DC" w14:textId="77777777" w:rsidR="00B76918" w:rsidRPr="00B76918" w:rsidRDefault="00B76918" w:rsidP="00A654BB">
            <w:pPr>
              <w:rPr>
                <w:color w:val="000000"/>
              </w:rPr>
            </w:pPr>
            <w:r w:rsidRPr="00B76918">
              <w:rPr>
                <w:color w:val="000000"/>
              </w:rPr>
              <w:t>Námestie Mieru 1496/6, 075 01 Trebišov</w:t>
            </w:r>
          </w:p>
        </w:tc>
        <w:tc>
          <w:tcPr>
            <w:tcW w:w="1418" w:type="dxa"/>
            <w:shd w:val="clear" w:color="auto" w:fill="auto"/>
            <w:vAlign w:val="center"/>
            <w:hideMark/>
          </w:tcPr>
          <w:p w14:paraId="4CFDB04D" w14:textId="77777777" w:rsidR="00B76918" w:rsidRPr="00B76918" w:rsidRDefault="00B76918" w:rsidP="00A654BB">
            <w:pPr>
              <w:rPr>
                <w:color w:val="000000"/>
              </w:rPr>
            </w:pPr>
            <w:r w:rsidRPr="00B76918">
              <w:rPr>
                <w:color w:val="000000"/>
              </w:rPr>
              <w:t>budova</w:t>
            </w:r>
          </w:p>
        </w:tc>
      </w:tr>
      <w:tr w:rsidR="00B76918" w:rsidRPr="00B76918" w14:paraId="287A7493" w14:textId="77777777" w:rsidTr="00A654BB">
        <w:trPr>
          <w:trHeight w:val="330"/>
        </w:trPr>
        <w:tc>
          <w:tcPr>
            <w:tcW w:w="582" w:type="dxa"/>
            <w:shd w:val="clear" w:color="auto" w:fill="auto"/>
            <w:noWrap/>
            <w:vAlign w:val="center"/>
            <w:hideMark/>
          </w:tcPr>
          <w:p w14:paraId="225A2766" w14:textId="77777777" w:rsidR="00B76918" w:rsidRPr="00B76918" w:rsidRDefault="00B76918" w:rsidP="00A654BB">
            <w:pPr>
              <w:rPr>
                <w:color w:val="000000"/>
              </w:rPr>
            </w:pPr>
            <w:r w:rsidRPr="00B76918">
              <w:rPr>
                <w:color w:val="000000"/>
              </w:rPr>
              <w:t>140.</w:t>
            </w:r>
          </w:p>
        </w:tc>
        <w:tc>
          <w:tcPr>
            <w:tcW w:w="2952" w:type="dxa"/>
            <w:shd w:val="clear" w:color="auto" w:fill="auto"/>
            <w:noWrap/>
            <w:vAlign w:val="center"/>
            <w:hideMark/>
          </w:tcPr>
          <w:p w14:paraId="77A628CD" w14:textId="77777777" w:rsidR="00B76918" w:rsidRPr="00B76918" w:rsidRDefault="00B76918" w:rsidP="00A654BB">
            <w:pPr>
              <w:rPr>
                <w:color w:val="000000"/>
              </w:rPr>
            </w:pPr>
            <w:r w:rsidRPr="00B76918">
              <w:rPr>
                <w:color w:val="000000"/>
              </w:rPr>
              <w:t>OO PZ Kráľovský Chlmec</w:t>
            </w:r>
          </w:p>
        </w:tc>
        <w:tc>
          <w:tcPr>
            <w:tcW w:w="3969" w:type="dxa"/>
            <w:shd w:val="clear" w:color="auto" w:fill="auto"/>
            <w:noWrap/>
            <w:vAlign w:val="center"/>
            <w:hideMark/>
          </w:tcPr>
          <w:p w14:paraId="3C783BE1" w14:textId="77777777" w:rsidR="00B76918" w:rsidRPr="00B76918" w:rsidRDefault="00B76918" w:rsidP="00A654BB">
            <w:pPr>
              <w:rPr>
                <w:color w:val="000000"/>
              </w:rPr>
            </w:pPr>
            <w:r w:rsidRPr="00B76918">
              <w:rPr>
                <w:color w:val="000000"/>
              </w:rPr>
              <w:t>Hlavná 36, 077 01 Kráľovský Chlmec</w:t>
            </w:r>
          </w:p>
        </w:tc>
        <w:tc>
          <w:tcPr>
            <w:tcW w:w="1418" w:type="dxa"/>
            <w:shd w:val="clear" w:color="auto" w:fill="auto"/>
            <w:vAlign w:val="center"/>
            <w:hideMark/>
          </w:tcPr>
          <w:p w14:paraId="6B9E06DE" w14:textId="77777777" w:rsidR="00B76918" w:rsidRPr="00B76918" w:rsidRDefault="00B76918" w:rsidP="00A654BB">
            <w:pPr>
              <w:rPr>
                <w:color w:val="000000"/>
              </w:rPr>
            </w:pPr>
            <w:r w:rsidRPr="00B76918">
              <w:rPr>
                <w:color w:val="000000"/>
              </w:rPr>
              <w:t>budova</w:t>
            </w:r>
          </w:p>
        </w:tc>
      </w:tr>
      <w:tr w:rsidR="00B76918" w:rsidRPr="00B76918" w14:paraId="183AE632" w14:textId="77777777" w:rsidTr="00A654BB">
        <w:trPr>
          <w:trHeight w:val="330"/>
        </w:trPr>
        <w:tc>
          <w:tcPr>
            <w:tcW w:w="582" w:type="dxa"/>
            <w:shd w:val="clear" w:color="auto" w:fill="auto"/>
            <w:noWrap/>
            <w:vAlign w:val="center"/>
            <w:hideMark/>
          </w:tcPr>
          <w:p w14:paraId="7CD7040A" w14:textId="77777777" w:rsidR="00B76918" w:rsidRPr="00B76918" w:rsidRDefault="00B76918" w:rsidP="00A654BB">
            <w:pPr>
              <w:rPr>
                <w:color w:val="000000"/>
              </w:rPr>
            </w:pPr>
            <w:r w:rsidRPr="00B76918">
              <w:rPr>
                <w:color w:val="000000"/>
              </w:rPr>
              <w:t>141.</w:t>
            </w:r>
          </w:p>
        </w:tc>
        <w:tc>
          <w:tcPr>
            <w:tcW w:w="2952" w:type="dxa"/>
            <w:shd w:val="clear" w:color="auto" w:fill="auto"/>
            <w:noWrap/>
            <w:vAlign w:val="center"/>
            <w:hideMark/>
          </w:tcPr>
          <w:p w14:paraId="5FC2EF43" w14:textId="77777777" w:rsidR="00B76918" w:rsidRPr="00B76918" w:rsidRDefault="00B76918" w:rsidP="00A654BB">
            <w:pPr>
              <w:rPr>
                <w:color w:val="000000"/>
              </w:rPr>
            </w:pPr>
            <w:r w:rsidRPr="00B76918">
              <w:rPr>
                <w:color w:val="000000"/>
              </w:rPr>
              <w:t>Kynológia Čerhov</w:t>
            </w:r>
          </w:p>
        </w:tc>
        <w:tc>
          <w:tcPr>
            <w:tcW w:w="3969" w:type="dxa"/>
            <w:shd w:val="clear" w:color="auto" w:fill="auto"/>
            <w:noWrap/>
            <w:vAlign w:val="center"/>
            <w:hideMark/>
          </w:tcPr>
          <w:p w14:paraId="5461D274" w14:textId="77777777" w:rsidR="00B76918" w:rsidRPr="00B76918" w:rsidRDefault="00B76918" w:rsidP="00A654BB">
            <w:pPr>
              <w:rPr>
                <w:color w:val="000000"/>
              </w:rPr>
            </w:pPr>
            <w:r w:rsidRPr="00B76918">
              <w:rPr>
                <w:color w:val="000000"/>
              </w:rPr>
              <w:t>Čerhov 8</w:t>
            </w:r>
          </w:p>
        </w:tc>
        <w:tc>
          <w:tcPr>
            <w:tcW w:w="1418" w:type="dxa"/>
            <w:shd w:val="clear" w:color="auto" w:fill="auto"/>
            <w:vAlign w:val="center"/>
            <w:hideMark/>
          </w:tcPr>
          <w:p w14:paraId="47D3824F" w14:textId="77777777" w:rsidR="00B76918" w:rsidRPr="00B76918" w:rsidRDefault="00B76918" w:rsidP="00A654BB">
            <w:pPr>
              <w:rPr>
                <w:color w:val="000000"/>
              </w:rPr>
            </w:pPr>
            <w:r w:rsidRPr="00B76918">
              <w:rPr>
                <w:color w:val="000000"/>
              </w:rPr>
              <w:t>budova</w:t>
            </w:r>
          </w:p>
        </w:tc>
      </w:tr>
      <w:tr w:rsidR="00B76918" w:rsidRPr="00B76918" w14:paraId="1CC54631" w14:textId="77777777" w:rsidTr="00A654BB">
        <w:trPr>
          <w:trHeight w:val="330"/>
        </w:trPr>
        <w:tc>
          <w:tcPr>
            <w:tcW w:w="582" w:type="dxa"/>
            <w:shd w:val="clear" w:color="auto" w:fill="auto"/>
            <w:noWrap/>
            <w:vAlign w:val="center"/>
            <w:hideMark/>
          </w:tcPr>
          <w:p w14:paraId="269DC94F" w14:textId="77777777" w:rsidR="00B76918" w:rsidRPr="00B76918" w:rsidRDefault="00B76918" w:rsidP="00A654BB">
            <w:pPr>
              <w:rPr>
                <w:color w:val="000000"/>
              </w:rPr>
            </w:pPr>
            <w:r w:rsidRPr="00B76918">
              <w:rPr>
                <w:color w:val="000000"/>
              </w:rPr>
              <w:t>142.</w:t>
            </w:r>
          </w:p>
        </w:tc>
        <w:tc>
          <w:tcPr>
            <w:tcW w:w="2952" w:type="dxa"/>
            <w:shd w:val="clear" w:color="auto" w:fill="auto"/>
            <w:noWrap/>
            <w:vAlign w:val="center"/>
            <w:hideMark/>
          </w:tcPr>
          <w:p w14:paraId="0E409792" w14:textId="77777777" w:rsidR="00B76918" w:rsidRPr="00B76918" w:rsidRDefault="00B76918" w:rsidP="00A654BB">
            <w:pPr>
              <w:rPr>
                <w:color w:val="000000"/>
              </w:rPr>
            </w:pPr>
            <w:r w:rsidRPr="00B76918">
              <w:rPr>
                <w:color w:val="000000"/>
              </w:rPr>
              <w:t>OO PZ Sečovce</w:t>
            </w:r>
          </w:p>
        </w:tc>
        <w:tc>
          <w:tcPr>
            <w:tcW w:w="3969" w:type="dxa"/>
            <w:shd w:val="clear" w:color="auto" w:fill="auto"/>
            <w:noWrap/>
            <w:vAlign w:val="center"/>
            <w:hideMark/>
          </w:tcPr>
          <w:p w14:paraId="5F037489" w14:textId="77777777" w:rsidR="00B76918" w:rsidRPr="00B76918" w:rsidRDefault="00B76918" w:rsidP="00A654BB">
            <w:pPr>
              <w:rPr>
                <w:color w:val="000000"/>
              </w:rPr>
            </w:pPr>
            <w:r w:rsidRPr="00B76918">
              <w:rPr>
                <w:color w:val="000000"/>
              </w:rPr>
              <w:t>Štúrova 532/6, 078 01 Sečovce</w:t>
            </w:r>
          </w:p>
        </w:tc>
        <w:tc>
          <w:tcPr>
            <w:tcW w:w="1418" w:type="dxa"/>
            <w:shd w:val="clear" w:color="auto" w:fill="auto"/>
            <w:vAlign w:val="center"/>
            <w:hideMark/>
          </w:tcPr>
          <w:p w14:paraId="229A83F6" w14:textId="77777777" w:rsidR="00B76918" w:rsidRPr="00B76918" w:rsidRDefault="00B76918" w:rsidP="00A654BB">
            <w:pPr>
              <w:rPr>
                <w:color w:val="000000"/>
              </w:rPr>
            </w:pPr>
            <w:r w:rsidRPr="00B76918">
              <w:rPr>
                <w:color w:val="000000"/>
              </w:rPr>
              <w:t>budova</w:t>
            </w:r>
          </w:p>
        </w:tc>
      </w:tr>
      <w:tr w:rsidR="00B76918" w:rsidRPr="00B76918" w14:paraId="3FBC5115" w14:textId="77777777" w:rsidTr="00A654BB">
        <w:trPr>
          <w:trHeight w:val="330"/>
        </w:trPr>
        <w:tc>
          <w:tcPr>
            <w:tcW w:w="582" w:type="dxa"/>
            <w:shd w:val="clear" w:color="auto" w:fill="auto"/>
            <w:noWrap/>
            <w:vAlign w:val="center"/>
            <w:hideMark/>
          </w:tcPr>
          <w:p w14:paraId="572286C3" w14:textId="77777777" w:rsidR="00B76918" w:rsidRPr="00B76918" w:rsidRDefault="00B76918" w:rsidP="00A654BB">
            <w:pPr>
              <w:rPr>
                <w:color w:val="000000"/>
              </w:rPr>
            </w:pPr>
            <w:r w:rsidRPr="00B76918">
              <w:rPr>
                <w:color w:val="000000"/>
              </w:rPr>
              <w:t>143.</w:t>
            </w:r>
          </w:p>
        </w:tc>
        <w:tc>
          <w:tcPr>
            <w:tcW w:w="2952" w:type="dxa"/>
            <w:shd w:val="clear" w:color="auto" w:fill="auto"/>
            <w:noWrap/>
            <w:vAlign w:val="center"/>
            <w:hideMark/>
          </w:tcPr>
          <w:p w14:paraId="6298D32F" w14:textId="77777777" w:rsidR="00B76918" w:rsidRPr="00B76918" w:rsidRDefault="00B76918" w:rsidP="00A654BB">
            <w:pPr>
              <w:rPr>
                <w:color w:val="000000"/>
              </w:rPr>
            </w:pPr>
            <w:r w:rsidRPr="00B76918">
              <w:rPr>
                <w:color w:val="000000"/>
              </w:rPr>
              <w:t>ÚPZC Sečovce</w:t>
            </w:r>
          </w:p>
        </w:tc>
        <w:tc>
          <w:tcPr>
            <w:tcW w:w="3969" w:type="dxa"/>
            <w:shd w:val="clear" w:color="auto" w:fill="auto"/>
            <w:noWrap/>
            <w:vAlign w:val="center"/>
            <w:hideMark/>
          </w:tcPr>
          <w:p w14:paraId="1BEAA4F1" w14:textId="77777777" w:rsidR="00B76918" w:rsidRPr="00B76918" w:rsidRDefault="00B76918" w:rsidP="00A654BB">
            <w:pPr>
              <w:rPr>
                <w:color w:val="000000"/>
              </w:rPr>
            </w:pPr>
            <w:r w:rsidRPr="00B76918">
              <w:rPr>
                <w:color w:val="000000"/>
              </w:rPr>
              <w:t>Bitúnková 14, 078 01 Sečovce</w:t>
            </w:r>
          </w:p>
        </w:tc>
        <w:tc>
          <w:tcPr>
            <w:tcW w:w="1418" w:type="dxa"/>
            <w:shd w:val="clear" w:color="auto" w:fill="auto"/>
            <w:vAlign w:val="center"/>
            <w:hideMark/>
          </w:tcPr>
          <w:p w14:paraId="13C6767D" w14:textId="77777777" w:rsidR="00B76918" w:rsidRPr="00B76918" w:rsidRDefault="00B76918" w:rsidP="00A654BB">
            <w:pPr>
              <w:rPr>
                <w:color w:val="000000"/>
              </w:rPr>
            </w:pPr>
            <w:r w:rsidRPr="00B76918">
              <w:rPr>
                <w:color w:val="000000"/>
              </w:rPr>
              <w:t>budova + pozemok</w:t>
            </w:r>
          </w:p>
        </w:tc>
      </w:tr>
      <w:tr w:rsidR="00B76918" w:rsidRPr="00B76918" w14:paraId="62CE79FE" w14:textId="77777777" w:rsidTr="00A654BB">
        <w:trPr>
          <w:trHeight w:val="330"/>
        </w:trPr>
        <w:tc>
          <w:tcPr>
            <w:tcW w:w="582" w:type="dxa"/>
            <w:shd w:val="clear" w:color="auto" w:fill="auto"/>
            <w:noWrap/>
            <w:vAlign w:val="center"/>
            <w:hideMark/>
          </w:tcPr>
          <w:p w14:paraId="367F6AE5" w14:textId="77777777" w:rsidR="00B76918" w:rsidRPr="00B76918" w:rsidRDefault="00B76918" w:rsidP="00A654BB">
            <w:pPr>
              <w:rPr>
                <w:color w:val="000000"/>
              </w:rPr>
            </w:pPr>
            <w:r w:rsidRPr="00B76918">
              <w:rPr>
                <w:color w:val="000000"/>
              </w:rPr>
              <w:t>144.</w:t>
            </w:r>
          </w:p>
        </w:tc>
        <w:tc>
          <w:tcPr>
            <w:tcW w:w="2952" w:type="dxa"/>
            <w:shd w:val="clear" w:color="auto" w:fill="auto"/>
            <w:noWrap/>
            <w:vAlign w:val="center"/>
            <w:hideMark/>
          </w:tcPr>
          <w:p w14:paraId="5134ABFB" w14:textId="77777777" w:rsidR="00B76918" w:rsidRPr="00B76918" w:rsidRDefault="00B76918" w:rsidP="00A654BB">
            <w:pPr>
              <w:rPr>
                <w:color w:val="000000"/>
              </w:rPr>
            </w:pPr>
            <w:r w:rsidRPr="00B76918">
              <w:rPr>
                <w:color w:val="000000"/>
              </w:rPr>
              <w:t>OO PZ Streda nad Bodrogom</w:t>
            </w:r>
          </w:p>
        </w:tc>
        <w:tc>
          <w:tcPr>
            <w:tcW w:w="3969" w:type="dxa"/>
            <w:shd w:val="clear" w:color="auto" w:fill="auto"/>
            <w:noWrap/>
            <w:vAlign w:val="center"/>
            <w:hideMark/>
          </w:tcPr>
          <w:p w14:paraId="6CB69F63" w14:textId="77777777" w:rsidR="00B76918" w:rsidRPr="00B76918" w:rsidRDefault="00B76918" w:rsidP="00A654BB">
            <w:pPr>
              <w:rPr>
                <w:color w:val="000000"/>
              </w:rPr>
            </w:pPr>
            <w:r w:rsidRPr="00B76918">
              <w:rPr>
                <w:color w:val="000000"/>
              </w:rPr>
              <w:t>Ružová 431/14, 076 31 Streda nad Bodvou</w:t>
            </w:r>
          </w:p>
        </w:tc>
        <w:tc>
          <w:tcPr>
            <w:tcW w:w="1418" w:type="dxa"/>
            <w:shd w:val="clear" w:color="auto" w:fill="auto"/>
            <w:vAlign w:val="center"/>
            <w:hideMark/>
          </w:tcPr>
          <w:p w14:paraId="350D85B0" w14:textId="77777777" w:rsidR="00B76918" w:rsidRPr="00B76918" w:rsidRDefault="00B76918" w:rsidP="00A654BB">
            <w:pPr>
              <w:rPr>
                <w:color w:val="000000"/>
              </w:rPr>
            </w:pPr>
            <w:r w:rsidRPr="00B76918">
              <w:rPr>
                <w:color w:val="000000"/>
              </w:rPr>
              <w:t>budova</w:t>
            </w:r>
          </w:p>
        </w:tc>
      </w:tr>
      <w:tr w:rsidR="00B76918" w:rsidRPr="00B76918" w14:paraId="05440845" w14:textId="77777777" w:rsidTr="00A654BB">
        <w:trPr>
          <w:trHeight w:val="330"/>
        </w:trPr>
        <w:tc>
          <w:tcPr>
            <w:tcW w:w="582" w:type="dxa"/>
            <w:shd w:val="clear" w:color="auto" w:fill="auto"/>
            <w:noWrap/>
            <w:vAlign w:val="center"/>
            <w:hideMark/>
          </w:tcPr>
          <w:p w14:paraId="262AE2F0" w14:textId="77777777" w:rsidR="00B76918" w:rsidRPr="00B76918" w:rsidRDefault="00B76918" w:rsidP="00A654BB">
            <w:pPr>
              <w:rPr>
                <w:color w:val="000000"/>
              </w:rPr>
            </w:pPr>
            <w:r w:rsidRPr="00B76918">
              <w:rPr>
                <w:color w:val="000000"/>
              </w:rPr>
              <w:t>145.</w:t>
            </w:r>
          </w:p>
        </w:tc>
        <w:tc>
          <w:tcPr>
            <w:tcW w:w="2952" w:type="dxa"/>
            <w:shd w:val="clear" w:color="auto" w:fill="auto"/>
            <w:noWrap/>
            <w:vAlign w:val="center"/>
            <w:hideMark/>
          </w:tcPr>
          <w:p w14:paraId="5650C69C" w14:textId="77777777" w:rsidR="00B76918" w:rsidRPr="00B76918" w:rsidRDefault="00B76918" w:rsidP="00A654BB">
            <w:pPr>
              <w:rPr>
                <w:color w:val="000000"/>
              </w:rPr>
            </w:pPr>
            <w:r w:rsidRPr="00B76918">
              <w:rPr>
                <w:color w:val="000000"/>
              </w:rPr>
              <w:t>OO PZ Michaľany</w:t>
            </w:r>
          </w:p>
        </w:tc>
        <w:tc>
          <w:tcPr>
            <w:tcW w:w="3969" w:type="dxa"/>
            <w:shd w:val="clear" w:color="auto" w:fill="auto"/>
            <w:noWrap/>
            <w:vAlign w:val="center"/>
            <w:hideMark/>
          </w:tcPr>
          <w:p w14:paraId="73E03C10" w14:textId="77777777" w:rsidR="00B76918" w:rsidRPr="00B76918" w:rsidRDefault="00B76918" w:rsidP="00A654BB">
            <w:pPr>
              <w:rPr>
                <w:color w:val="000000"/>
              </w:rPr>
            </w:pPr>
            <w:r w:rsidRPr="00B76918">
              <w:rPr>
                <w:color w:val="000000"/>
              </w:rPr>
              <w:t>Na sídlisku 353, 076 14 Michaľany</w:t>
            </w:r>
          </w:p>
        </w:tc>
        <w:tc>
          <w:tcPr>
            <w:tcW w:w="1418" w:type="dxa"/>
            <w:shd w:val="clear" w:color="auto" w:fill="auto"/>
            <w:vAlign w:val="center"/>
            <w:hideMark/>
          </w:tcPr>
          <w:p w14:paraId="7C6D3981" w14:textId="77777777" w:rsidR="00B76918" w:rsidRPr="00B76918" w:rsidRDefault="00B76918" w:rsidP="00A654BB">
            <w:pPr>
              <w:rPr>
                <w:color w:val="000000"/>
              </w:rPr>
            </w:pPr>
            <w:r w:rsidRPr="00B76918">
              <w:rPr>
                <w:color w:val="000000"/>
              </w:rPr>
              <w:t>budova</w:t>
            </w:r>
          </w:p>
        </w:tc>
      </w:tr>
      <w:tr w:rsidR="00B76918" w:rsidRPr="00B76918" w14:paraId="1A56545C" w14:textId="77777777" w:rsidTr="00A654BB">
        <w:trPr>
          <w:trHeight w:val="345"/>
        </w:trPr>
        <w:tc>
          <w:tcPr>
            <w:tcW w:w="582" w:type="dxa"/>
            <w:shd w:val="clear" w:color="auto" w:fill="auto"/>
            <w:noWrap/>
            <w:vAlign w:val="center"/>
            <w:hideMark/>
          </w:tcPr>
          <w:p w14:paraId="1DFE0307" w14:textId="77777777" w:rsidR="00B76918" w:rsidRPr="00B76918" w:rsidRDefault="00B76918" w:rsidP="00A654BB">
            <w:pPr>
              <w:rPr>
                <w:color w:val="000000"/>
              </w:rPr>
            </w:pPr>
            <w:r w:rsidRPr="00B76918">
              <w:rPr>
                <w:color w:val="000000"/>
              </w:rPr>
              <w:t>146.</w:t>
            </w:r>
          </w:p>
        </w:tc>
        <w:tc>
          <w:tcPr>
            <w:tcW w:w="2952" w:type="dxa"/>
            <w:shd w:val="clear" w:color="auto" w:fill="auto"/>
            <w:noWrap/>
            <w:vAlign w:val="center"/>
            <w:hideMark/>
          </w:tcPr>
          <w:p w14:paraId="34C6F3B8" w14:textId="77777777" w:rsidR="00B76918" w:rsidRPr="00B76918" w:rsidRDefault="00B76918" w:rsidP="00A654BB">
            <w:pPr>
              <w:rPr>
                <w:color w:val="000000"/>
              </w:rPr>
            </w:pPr>
            <w:r w:rsidRPr="00B76918">
              <w:rPr>
                <w:color w:val="000000"/>
              </w:rPr>
              <w:t>Železničná polícia Čierna nad Tisou</w:t>
            </w:r>
          </w:p>
        </w:tc>
        <w:tc>
          <w:tcPr>
            <w:tcW w:w="3969" w:type="dxa"/>
            <w:shd w:val="clear" w:color="auto" w:fill="auto"/>
            <w:noWrap/>
            <w:vAlign w:val="center"/>
            <w:hideMark/>
          </w:tcPr>
          <w:p w14:paraId="4F809AF5" w14:textId="77777777" w:rsidR="00B76918" w:rsidRPr="00B76918" w:rsidRDefault="00B76918" w:rsidP="00A654BB">
            <w:pPr>
              <w:rPr>
                <w:color w:val="000000"/>
              </w:rPr>
            </w:pPr>
            <w:r w:rsidRPr="00B76918">
              <w:rPr>
                <w:color w:val="000000"/>
              </w:rPr>
              <w:t>Železničná 135, Čierna nad Tisou</w:t>
            </w:r>
          </w:p>
        </w:tc>
        <w:tc>
          <w:tcPr>
            <w:tcW w:w="1418" w:type="dxa"/>
            <w:shd w:val="clear" w:color="auto" w:fill="auto"/>
            <w:vAlign w:val="center"/>
            <w:hideMark/>
          </w:tcPr>
          <w:p w14:paraId="13C57CED" w14:textId="77777777" w:rsidR="00B76918" w:rsidRPr="00B76918" w:rsidRDefault="00B76918" w:rsidP="00A654BB">
            <w:r w:rsidRPr="00B76918">
              <w:rPr>
                <w:color w:val="000000"/>
              </w:rPr>
              <w:t>budova</w:t>
            </w:r>
          </w:p>
        </w:tc>
      </w:tr>
    </w:tbl>
    <w:p w14:paraId="7ABCC9CC" w14:textId="77777777" w:rsidR="00B76918" w:rsidRPr="00B76918" w:rsidRDefault="00B76918" w:rsidP="00B76918">
      <w:pPr>
        <w:pStyle w:val="Odsekzoznamu"/>
        <w:numPr>
          <w:ilvl w:val="0"/>
          <w:numId w:val="31"/>
        </w:numPr>
        <w:overflowPunct/>
        <w:autoSpaceDE/>
        <w:autoSpaceDN/>
        <w:adjustRightInd/>
        <w:spacing w:before="240" w:line="276" w:lineRule="auto"/>
        <w:jc w:val="both"/>
        <w:textAlignment w:val="auto"/>
        <w:rPr>
          <w:b/>
          <w:color w:val="000000"/>
          <w:sz w:val="22"/>
          <w:szCs w:val="22"/>
        </w:rPr>
      </w:pPr>
      <w:r w:rsidRPr="00B76918">
        <w:rPr>
          <w:b/>
          <w:color w:val="000000"/>
          <w:sz w:val="22"/>
          <w:szCs w:val="22"/>
        </w:rPr>
        <w:lastRenderedPageBreak/>
        <w:t>Požadovaný počet pracovníkov:</w:t>
      </w:r>
    </w:p>
    <w:p w14:paraId="379692F7" w14:textId="77777777" w:rsidR="00B76918" w:rsidRPr="00B76918" w:rsidRDefault="00B76918" w:rsidP="00B76918">
      <w:pPr>
        <w:spacing w:line="276" w:lineRule="auto"/>
        <w:ind w:left="360"/>
        <w:contextualSpacing/>
        <w:jc w:val="both"/>
        <w:rPr>
          <w:bCs/>
          <w:color w:val="000000"/>
          <w:sz w:val="22"/>
          <w:szCs w:val="22"/>
        </w:rPr>
      </w:pPr>
      <w:r w:rsidRPr="00B76918">
        <w:rPr>
          <w:bCs/>
          <w:color w:val="000000"/>
          <w:sz w:val="22"/>
          <w:szCs w:val="22"/>
        </w:rPr>
        <w:t>Pri zohľadnení veľkosti uvedených objektov podľa tabuľky nižšie a rozsahu požadovaných služieb v rámci poskytovania riadneho plnenia predmetu zákazky, verejný obstarávateľ požaduje minimálny počet pracovníkov, ktorí budú poskytovať plnenie predmetu zákazky podľa tohto opisu. Verejný obstarávateľ pri zadanom minimálnom počte pracovníkov rátal s osem (8) hodinovým pracovným úväzkom. Skrátenie hodinového úväzku je možné len v prípade navýšenia minimálneho požadovaného počtu pracovníkov za podmienky dodržania rovnakého výkonu za fakturačné obdobie. Pre objekty, ktoré nie sú uvedené v tabuľke nižšie sa požiadavka na minimálny počet pracovníkov nevzťahuje.</w:t>
      </w:r>
    </w:p>
    <w:p w14:paraId="2690F150" w14:textId="77777777" w:rsidR="00B76918" w:rsidRPr="00B76918" w:rsidRDefault="00B76918" w:rsidP="00B76918">
      <w:pPr>
        <w:spacing w:line="276" w:lineRule="auto"/>
        <w:ind w:left="360"/>
        <w:contextualSpacing/>
        <w:jc w:val="both"/>
        <w:rPr>
          <w:bCs/>
          <w:color w:val="000000"/>
          <w:sz w:val="22"/>
          <w:szCs w:val="22"/>
        </w:rPr>
      </w:pPr>
    </w:p>
    <w:tbl>
      <w:tblPr>
        <w:tblStyle w:val="Mriekatabuky"/>
        <w:tblW w:w="0" w:type="auto"/>
        <w:tblInd w:w="360" w:type="dxa"/>
        <w:tblLook w:val="04A0" w:firstRow="1" w:lastRow="0" w:firstColumn="1" w:lastColumn="0" w:noHBand="0" w:noVBand="1"/>
      </w:tblPr>
      <w:tblGrid>
        <w:gridCol w:w="705"/>
        <w:gridCol w:w="6161"/>
        <w:gridCol w:w="1693"/>
      </w:tblGrid>
      <w:tr w:rsidR="00B76918" w:rsidRPr="00B76918" w14:paraId="32BA78DD" w14:textId="77777777" w:rsidTr="00A654BB">
        <w:tc>
          <w:tcPr>
            <w:tcW w:w="688" w:type="dxa"/>
          </w:tcPr>
          <w:p w14:paraId="21864CE7" w14:textId="77777777" w:rsidR="00B76918" w:rsidRPr="00B76918" w:rsidRDefault="00B76918" w:rsidP="00A654BB">
            <w:pPr>
              <w:spacing w:line="276" w:lineRule="auto"/>
              <w:contextualSpacing/>
              <w:jc w:val="both"/>
              <w:rPr>
                <w:b/>
                <w:color w:val="000000"/>
                <w:sz w:val="22"/>
                <w:szCs w:val="22"/>
              </w:rPr>
            </w:pPr>
            <w:r w:rsidRPr="00B76918">
              <w:rPr>
                <w:b/>
                <w:color w:val="000000"/>
                <w:sz w:val="22"/>
                <w:szCs w:val="22"/>
              </w:rPr>
              <w:t>Por. číslo:</w:t>
            </w:r>
          </w:p>
        </w:tc>
        <w:tc>
          <w:tcPr>
            <w:tcW w:w="6177" w:type="dxa"/>
            <w:vAlign w:val="center"/>
          </w:tcPr>
          <w:p w14:paraId="3840EE4B" w14:textId="77777777" w:rsidR="00B76918" w:rsidRPr="00B76918" w:rsidRDefault="00B76918" w:rsidP="00A654BB">
            <w:pPr>
              <w:spacing w:line="276" w:lineRule="auto"/>
              <w:contextualSpacing/>
              <w:rPr>
                <w:b/>
                <w:color w:val="000000"/>
                <w:sz w:val="22"/>
                <w:szCs w:val="22"/>
              </w:rPr>
            </w:pPr>
            <w:r w:rsidRPr="00B76918">
              <w:rPr>
                <w:b/>
                <w:color w:val="000000"/>
                <w:sz w:val="22"/>
                <w:szCs w:val="22"/>
              </w:rPr>
              <w:t>Adresa objektu v správe verejného obstarávateľa</w:t>
            </w:r>
          </w:p>
        </w:tc>
        <w:tc>
          <w:tcPr>
            <w:tcW w:w="1694" w:type="dxa"/>
            <w:vAlign w:val="center"/>
          </w:tcPr>
          <w:p w14:paraId="2E028BD0" w14:textId="77777777" w:rsidR="00B76918" w:rsidRPr="00B76918" w:rsidRDefault="00B76918" w:rsidP="00A654BB">
            <w:pPr>
              <w:spacing w:line="276" w:lineRule="auto"/>
              <w:contextualSpacing/>
              <w:rPr>
                <w:b/>
                <w:color w:val="000000"/>
                <w:sz w:val="22"/>
                <w:szCs w:val="22"/>
              </w:rPr>
            </w:pPr>
            <w:r w:rsidRPr="00B76918">
              <w:rPr>
                <w:b/>
                <w:color w:val="000000"/>
                <w:sz w:val="22"/>
                <w:szCs w:val="22"/>
              </w:rPr>
              <w:t>Minimálny počet pracovníkov</w:t>
            </w:r>
          </w:p>
        </w:tc>
      </w:tr>
      <w:tr w:rsidR="00B76918" w:rsidRPr="00B76918" w14:paraId="017E48F7" w14:textId="77777777" w:rsidTr="00A654BB">
        <w:tc>
          <w:tcPr>
            <w:tcW w:w="688" w:type="dxa"/>
            <w:vAlign w:val="center"/>
          </w:tcPr>
          <w:p w14:paraId="36BB8902"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w:t>
            </w:r>
          </w:p>
        </w:tc>
        <w:tc>
          <w:tcPr>
            <w:tcW w:w="6177" w:type="dxa"/>
          </w:tcPr>
          <w:p w14:paraId="5383D995"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Košice, Komenského 52, Košice</w:t>
            </w:r>
          </w:p>
        </w:tc>
        <w:tc>
          <w:tcPr>
            <w:tcW w:w="1694" w:type="dxa"/>
          </w:tcPr>
          <w:p w14:paraId="043F0A64"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6</w:t>
            </w:r>
          </w:p>
        </w:tc>
      </w:tr>
      <w:tr w:rsidR="00B76918" w:rsidRPr="00B76918" w14:paraId="0FB380A1" w14:textId="77777777" w:rsidTr="00A654BB">
        <w:tc>
          <w:tcPr>
            <w:tcW w:w="688" w:type="dxa"/>
            <w:vAlign w:val="center"/>
          </w:tcPr>
          <w:p w14:paraId="64C1ECC4"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2.</w:t>
            </w:r>
          </w:p>
        </w:tc>
        <w:tc>
          <w:tcPr>
            <w:tcW w:w="6177" w:type="dxa"/>
          </w:tcPr>
          <w:p w14:paraId="7EA50E84"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Košice, katastrálny odbor, Južná trieda 82, Košice</w:t>
            </w:r>
          </w:p>
        </w:tc>
        <w:tc>
          <w:tcPr>
            <w:tcW w:w="1694" w:type="dxa"/>
          </w:tcPr>
          <w:p w14:paraId="1D2AD82A"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6</w:t>
            </w:r>
          </w:p>
        </w:tc>
      </w:tr>
      <w:tr w:rsidR="00B76918" w:rsidRPr="00B76918" w14:paraId="670FCEC2" w14:textId="77777777" w:rsidTr="00A654BB">
        <w:tc>
          <w:tcPr>
            <w:tcW w:w="688" w:type="dxa"/>
            <w:vAlign w:val="center"/>
          </w:tcPr>
          <w:p w14:paraId="745A4AE5"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3.</w:t>
            </w:r>
          </w:p>
        </w:tc>
        <w:tc>
          <w:tcPr>
            <w:tcW w:w="6177" w:type="dxa"/>
          </w:tcPr>
          <w:p w14:paraId="46F82C0D"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 xml:space="preserve">OÚ Košice-okolie, </w:t>
            </w:r>
            <w:proofErr w:type="spellStart"/>
            <w:r w:rsidRPr="00B76918">
              <w:rPr>
                <w:bCs/>
                <w:color w:val="000000"/>
                <w:sz w:val="22"/>
                <w:szCs w:val="22"/>
              </w:rPr>
              <w:t>Hroncova</w:t>
            </w:r>
            <w:proofErr w:type="spellEnd"/>
            <w:r w:rsidRPr="00B76918">
              <w:rPr>
                <w:bCs/>
                <w:color w:val="000000"/>
                <w:sz w:val="22"/>
                <w:szCs w:val="22"/>
              </w:rPr>
              <w:t xml:space="preserve"> 13, Košice</w:t>
            </w:r>
          </w:p>
        </w:tc>
        <w:tc>
          <w:tcPr>
            <w:tcW w:w="1694" w:type="dxa"/>
          </w:tcPr>
          <w:p w14:paraId="39BEC81D"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5</w:t>
            </w:r>
          </w:p>
        </w:tc>
      </w:tr>
      <w:tr w:rsidR="00B76918" w:rsidRPr="00B76918" w14:paraId="1DBFD0F5" w14:textId="77777777" w:rsidTr="00A654BB">
        <w:tc>
          <w:tcPr>
            <w:tcW w:w="688" w:type="dxa"/>
            <w:vAlign w:val="center"/>
          </w:tcPr>
          <w:p w14:paraId="647BDA97"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4.</w:t>
            </w:r>
          </w:p>
        </w:tc>
        <w:tc>
          <w:tcPr>
            <w:tcW w:w="6177" w:type="dxa"/>
          </w:tcPr>
          <w:p w14:paraId="7E7DC531"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Trebišov, M. R. Štefánika 184, Trebišov</w:t>
            </w:r>
          </w:p>
        </w:tc>
        <w:tc>
          <w:tcPr>
            <w:tcW w:w="1694" w:type="dxa"/>
          </w:tcPr>
          <w:p w14:paraId="3A02F00C"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7105CFA7" w14:textId="77777777" w:rsidTr="00A654BB">
        <w:tc>
          <w:tcPr>
            <w:tcW w:w="688" w:type="dxa"/>
            <w:vAlign w:val="center"/>
          </w:tcPr>
          <w:p w14:paraId="62BFFD40"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5.</w:t>
            </w:r>
          </w:p>
        </w:tc>
        <w:tc>
          <w:tcPr>
            <w:tcW w:w="6177" w:type="dxa"/>
          </w:tcPr>
          <w:p w14:paraId="7A636D91"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Trebišov, pracovisko Trebišov, Námestie mieru 804/1, Trebišov</w:t>
            </w:r>
          </w:p>
        </w:tc>
        <w:tc>
          <w:tcPr>
            <w:tcW w:w="1694" w:type="dxa"/>
          </w:tcPr>
          <w:p w14:paraId="536F5467"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658E2F2B" w14:textId="77777777" w:rsidTr="00A654BB">
        <w:tc>
          <w:tcPr>
            <w:tcW w:w="688" w:type="dxa"/>
            <w:vAlign w:val="center"/>
          </w:tcPr>
          <w:p w14:paraId="06FC2A84"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6.</w:t>
            </w:r>
          </w:p>
        </w:tc>
        <w:tc>
          <w:tcPr>
            <w:tcW w:w="6177" w:type="dxa"/>
          </w:tcPr>
          <w:p w14:paraId="12F7AC59"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Michalovce, Námestie slobody 1, Michalovce</w:t>
            </w:r>
          </w:p>
        </w:tc>
        <w:tc>
          <w:tcPr>
            <w:tcW w:w="1694" w:type="dxa"/>
          </w:tcPr>
          <w:p w14:paraId="429B941F"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4398C4C6" w14:textId="77777777" w:rsidTr="00A654BB">
        <w:tc>
          <w:tcPr>
            <w:tcW w:w="688" w:type="dxa"/>
            <w:vAlign w:val="center"/>
          </w:tcPr>
          <w:p w14:paraId="1AB47085"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7.</w:t>
            </w:r>
          </w:p>
        </w:tc>
        <w:tc>
          <w:tcPr>
            <w:tcW w:w="6177" w:type="dxa"/>
          </w:tcPr>
          <w:p w14:paraId="174D6760"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Michalovce, pracovisko Michalovce, Sama Chalupku 18, Michalovce</w:t>
            </w:r>
          </w:p>
        </w:tc>
        <w:tc>
          <w:tcPr>
            <w:tcW w:w="1694" w:type="dxa"/>
          </w:tcPr>
          <w:p w14:paraId="0F83852D"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7EA4218D" w14:textId="77777777" w:rsidTr="00A654BB">
        <w:tc>
          <w:tcPr>
            <w:tcW w:w="688" w:type="dxa"/>
            <w:vAlign w:val="center"/>
          </w:tcPr>
          <w:p w14:paraId="56C1A6F6"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8.</w:t>
            </w:r>
          </w:p>
        </w:tc>
        <w:tc>
          <w:tcPr>
            <w:tcW w:w="6177" w:type="dxa"/>
          </w:tcPr>
          <w:p w14:paraId="5E2F0CB3"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 xml:space="preserve">OÚ Sobrance, </w:t>
            </w:r>
            <w:proofErr w:type="spellStart"/>
            <w:r w:rsidRPr="00B76918">
              <w:rPr>
                <w:bCs/>
                <w:color w:val="000000"/>
                <w:sz w:val="22"/>
                <w:szCs w:val="22"/>
              </w:rPr>
              <w:t>Tyršova</w:t>
            </w:r>
            <w:proofErr w:type="spellEnd"/>
            <w:r w:rsidRPr="00B76918">
              <w:rPr>
                <w:bCs/>
                <w:color w:val="000000"/>
                <w:sz w:val="22"/>
                <w:szCs w:val="22"/>
              </w:rPr>
              <w:t xml:space="preserve"> 12, Sobrance</w:t>
            </w:r>
          </w:p>
        </w:tc>
        <w:tc>
          <w:tcPr>
            <w:tcW w:w="1694" w:type="dxa"/>
          </w:tcPr>
          <w:p w14:paraId="4E0706FE"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2</w:t>
            </w:r>
          </w:p>
        </w:tc>
      </w:tr>
      <w:tr w:rsidR="00B76918" w:rsidRPr="00B76918" w14:paraId="174C89BE" w14:textId="77777777" w:rsidTr="00A654BB">
        <w:tc>
          <w:tcPr>
            <w:tcW w:w="688" w:type="dxa"/>
            <w:vAlign w:val="center"/>
          </w:tcPr>
          <w:p w14:paraId="79A811E9"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9.</w:t>
            </w:r>
          </w:p>
        </w:tc>
        <w:tc>
          <w:tcPr>
            <w:tcW w:w="6177" w:type="dxa"/>
          </w:tcPr>
          <w:p w14:paraId="3FC402DE"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Sobrance katastrálny odbor, Švermova 16, Sobrance</w:t>
            </w:r>
          </w:p>
        </w:tc>
        <w:tc>
          <w:tcPr>
            <w:tcW w:w="1694" w:type="dxa"/>
          </w:tcPr>
          <w:p w14:paraId="5DAED5CA"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2</w:t>
            </w:r>
          </w:p>
        </w:tc>
      </w:tr>
      <w:tr w:rsidR="00B76918" w:rsidRPr="00B76918" w14:paraId="32CAC419" w14:textId="77777777" w:rsidTr="00A654BB">
        <w:tc>
          <w:tcPr>
            <w:tcW w:w="688" w:type="dxa"/>
            <w:vAlign w:val="center"/>
          </w:tcPr>
          <w:p w14:paraId="6E4CEBF4"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10.</w:t>
            </w:r>
          </w:p>
        </w:tc>
        <w:tc>
          <w:tcPr>
            <w:tcW w:w="6177" w:type="dxa"/>
          </w:tcPr>
          <w:p w14:paraId="1804D6BF"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OÚ Spišská Nová Ves, Markušovská cesta 1, Spišská Nová Ves</w:t>
            </w:r>
          </w:p>
        </w:tc>
        <w:tc>
          <w:tcPr>
            <w:tcW w:w="1694" w:type="dxa"/>
          </w:tcPr>
          <w:p w14:paraId="0CAF0E78"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323E8099" w14:textId="77777777" w:rsidTr="00A654BB">
        <w:tc>
          <w:tcPr>
            <w:tcW w:w="688" w:type="dxa"/>
            <w:vAlign w:val="center"/>
          </w:tcPr>
          <w:p w14:paraId="27D1B6E5"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11.</w:t>
            </w:r>
          </w:p>
        </w:tc>
        <w:tc>
          <w:tcPr>
            <w:tcW w:w="6177" w:type="dxa"/>
          </w:tcPr>
          <w:p w14:paraId="3362316E"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RHCP Sobrance, Štefánikova č. 10, Sobrance</w:t>
            </w:r>
          </w:p>
        </w:tc>
        <w:tc>
          <w:tcPr>
            <w:tcW w:w="1694" w:type="dxa"/>
          </w:tcPr>
          <w:p w14:paraId="590F1251"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6A62395F" w14:textId="77777777" w:rsidTr="00A654BB">
        <w:tc>
          <w:tcPr>
            <w:tcW w:w="688" w:type="dxa"/>
            <w:vAlign w:val="center"/>
          </w:tcPr>
          <w:p w14:paraId="22D838E3"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12.</w:t>
            </w:r>
          </w:p>
        </w:tc>
        <w:tc>
          <w:tcPr>
            <w:tcW w:w="6177" w:type="dxa"/>
          </w:tcPr>
          <w:p w14:paraId="5C0B24FE"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KR HaZZ v Košiciach, Požiarnická č. 4, Košice</w:t>
            </w:r>
          </w:p>
        </w:tc>
        <w:tc>
          <w:tcPr>
            <w:tcW w:w="1694" w:type="dxa"/>
          </w:tcPr>
          <w:p w14:paraId="32971DE2"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13D75230" w14:textId="77777777" w:rsidTr="00A654BB">
        <w:tc>
          <w:tcPr>
            <w:tcW w:w="688" w:type="dxa"/>
            <w:vAlign w:val="center"/>
          </w:tcPr>
          <w:p w14:paraId="553FDC49"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13.</w:t>
            </w:r>
          </w:p>
        </w:tc>
        <w:tc>
          <w:tcPr>
            <w:tcW w:w="6177" w:type="dxa"/>
          </w:tcPr>
          <w:p w14:paraId="0DF2B025"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KR PZ v Košiciach, Kuzmányho 8, 041 02 Košice</w:t>
            </w:r>
          </w:p>
        </w:tc>
        <w:tc>
          <w:tcPr>
            <w:tcW w:w="1694" w:type="dxa"/>
          </w:tcPr>
          <w:p w14:paraId="325C23D4"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13</w:t>
            </w:r>
          </w:p>
        </w:tc>
      </w:tr>
      <w:tr w:rsidR="00B76918" w:rsidRPr="00B76918" w14:paraId="62C34A68" w14:textId="77777777" w:rsidTr="00A654BB">
        <w:tc>
          <w:tcPr>
            <w:tcW w:w="688" w:type="dxa"/>
            <w:vAlign w:val="center"/>
          </w:tcPr>
          <w:p w14:paraId="4678AA91"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14.</w:t>
            </w:r>
          </w:p>
        </w:tc>
        <w:tc>
          <w:tcPr>
            <w:tcW w:w="6177" w:type="dxa"/>
          </w:tcPr>
          <w:p w14:paraId="1E34602F"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OR PZ v Košiciach, Rampová 7, 040 81 Košice</w:t>
            </w:r>
          </w:p>
        </w:tc>
        <w:tc>
          <w:tcPr>
            <w:tcW w:w="1694" w:type="dxa"/>
          </w:tcPr>
          <w:p w14:paraId="5A5AA6F1"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12</w:t>
            </w:r>
          </w:p>
        </w:tc>
      </w:tr>
      <w:tr w:rsidR="00B76918" w:rsidRPr="00B76918" w14:paraId="4D438F10" w14:textId="77777777" w:rsidTr="00A654BB">
        <w:tc>
          <w:tcPr>
            <w:tcW w:w="688" w:type="dxa"/>
            <w:vAlign w:val="center"/>
          </w:tcPr>
          <w:p w14:paraId="790A7655"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15.</w:t>
            </w:r>
          </w:p>
        </w:tc>
        <w:tc>
          <w:tcPr>
            <w:tcW w:w="6177" w:type="dxa"/>
          </w:tcPr>
          <w:p w14:paraId="216A9311"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SOŠ PZ Košice, Južná trieda 50, 040 01 Košice</w:t>
            </w:r>
          </w:p>
        </w:tc>
        <w:tc>
          <w:tcPr>
            <w:tcW w:w="1694" w:type="dxa"/>
          </w:tcPr>
          <w:p w14:paraId="1098B424"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6979ECD8" w14:textId="77777777" w:rsidTr="00A654BB">
        <w:tc>
          <w:tcPr>
            <w:tcW w:w="688" w:type="dxa"/>
            <w:vAlign w:val="center"/>
          </w:tcPr>
          <w:p w14:paraId="33D42551"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16.</w:t>
            </w:r>
          </w:p>
        </w:tc>
        <w:tc>
          <w:tcPr>
            <w:tcW w:w="6177" w:type="dxa"/>
          </w:tcPr>
          <w:p w14:paraId="6CA8595B"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Ubytovňa MV SR, Popradská 70, 040 01 Košice</w:t>
            </w:r>
          </w:p>
        </w:tc>
        <w:tc>
          <w:tcPr>
            <w:tcW w:w="1694" w:type="dxa"/>
          </w:tcPr>
          <w:p w14:paraId="1178FC76"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2</w:t>
            </w:r>
          </w:p>
        </w:tc>
      </w:tr>
      <w:tr w:rsidR="00B76918" w:rsidRPr="00B76918" w14:paraId="7E347928" w14:textId="77777777" w:rsidTr="00A654BB">
        <w:tc>
          <w:tcPr>
            <w:tcW w:w="688" w:type="dxa"/>
            <w:vAlign w:val="center"/>
          </w:tcPr>
          <w:p w14:paraId="057FFA3B"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17.</w:t>
            </w:r>
          </w:p>
        </w:tc>
        <w:tc>
          <w:tcPr>
            <w:tcW w:w="6177" w:type="dxa"/>
          </w:tcPr>
          <w:p w14:paraId="19AF6228"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OR PZ Košice – okolie, Trieda SNP 35, 040 11 Košice</w:t>
            </w:r>
          </w:p>
        </w:tc>
        <w:tc>
          <w:tcPr>
            <w:tcW w:w="1694" w:type="dxa"/>
          </w:tcPr>
          <w:p w14:paraId="78555F43"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33BCAFE8" w14:textId="77777777" w:rsidTr="00A654BB">
        <w:tc>
          <w:tcPr>
            <w:tcW w:w="688" w:type="dxa"/>
            <w:vAlign w:val="center"/>
          </w:tcPr>
          <w:p w14:paraId="3E19026C"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18.</w:t>
            </w:r>
          </w:p>
        </w:tc>
        <w:tc>
          <w:tcPr>
            <w:tcW w:w="6177" w:type="dxa"/>
          </w:tcPr>
          <w:p w14:paraId="607EABB2"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OR PZ v Michalovciach, Hollého 46, 071 01 Michalovce</w:t>
            </w:r>
          </w:p>
        </w:tc>
        <w:tc>
          <w:tcPr>
            <w:tcW w:w="1694" w:type="dxa"/>
          </w:tcPr>
          <w:p w14:paraId="768DA9EC"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1594A51E" w14:textId="77777777" w:rsidTr="00A654BB">
        <w:tc>
          <w:tcPr>
            <w:tcW w:w="688" w:type="dxa"/>
            <w:vAlign w:val="center"/>
          </w:tcPr>
          <w:p w14:paraId="68B523C8"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19.</w:t>
            </w:r>
          </w:p>
        </w:tc>
        <w:tc>
          <w:tcPr>
            <w:tcW w:w="6177" w:type="dxa"/>
          </w:tcPr>
          <w:p w14:paraId="082A9AF5"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OR PZ v Spišskej Novej Vsi, Elektrárenská 1, 052 80 Spišská Nová Ves</w:t>
            </w:r>
          </w:p>
        </w:tc>
        <w:tc>
          <w:tcPr>
            <w:tcW w:w="1694" w:type="dxa"/>
          </w:tcPr>
          <w:p w14:paraId="658760AC"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308FA0A4" w14:textId="77777777" w:rsidTr="00A654BB">
        <w:tc>
          <w:tcPr>
            <w:tcW w:w="688" w:type="dxa"/>
            <w:vAlign w:val="center"/>
          </w:tcPr>
          <w:p w14:paraId="028F2254"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20.</w:t>
            </w:r>
          </w:p>
        </w:tc>
        <w:tc>
          <w:tcPr>
            <w:tcW w:w="6177" w:type="dxa"/>
          </w:tcPr>
          <w:p w14:paraId="4824AD5B"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OO PZ Spišská Nová Ves, Rázusová 1, 052 01 Spišská Nová Ves</w:t>
            </w:r>
          </w:p>
        </w:tc>
        <w:tc>
          <w:tcPr>
            <w:tcW w:w="1694" w:type="dxa"/>
          </w:tcPr>
          <w:p w14:paraId="421B68C8"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2</w:t>
            </w:r>
          </w:p>
        </w:tc>
      </w:tr>
      <w:tr w:rsidR="00B76918" w:rsidRPr="00B76918" w14:paraId="239F85A4" w14:textId="77777777" w:rsidTr="00A654BB">
        <w:tc>
          <w:tcPr>
            <w:tcW w:w="688" w:type="dxa"/>
            <w:vAlign w:val="center"/>
          </w:tcPr>
          <w:p w14:paraId="11128135"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21.</w:t>
            </w:r>
          </w:p>
        </w:tc>
        <w:tc>
          <w:tcPr>
            <w:tcW w:w="6177" w:type="dxa"/>
          </w:tcPr>
          <w:p w14:paraId="0DF388A0" w14:textId="77777777" w:rsidR="00B76918" w:rsidRPr="00B76918" w:rsidRDefault="00B76918" w:rsidP="00A654BB">
            <w:pPr>
              <w:spacing w:line="276" w:lineRule="auto"/>
              <w:contextualSpacing/>
              <w:jc w:val="both"/>
              <w:rPr>
                <w:bCs/>
                <w:color w:val="000000"/>
                <w:sz w:val="22"/>
                <w:szCs w:val="22"/>
              </w:rPr>
            </w:pPr>
            <w:proofErr w:type="spellStart"/>
            <w:r w:rsidRPr="00B76918">
              <w:rPr>
                <w:bCs/>
                <w:color w:val="000000"/>
                <w:sz w:val="22"/>
                <w:szCs w:val="22"/>
              </w:rPr>
              <w:t>ÚJaKP</w:t>
            </w:r>
            <w:proofErr w:type="spellEnd"/>
            <w:r w:rsidRPr="00B76918">
              <w:rPr>
                <w:bCs/>
                <w:color w:val="000000"/>
                <w:sz w:val="22"/>
                <w:szCs w:val="22"/>
              </w:rPr>
              <w:t xml:space="preserve"> v Spišskej Novej Vsi, Gorazdova 18, 052 80 Spišská Nová Ves</w:t>
            </w:r>
          </w:p>
        </w:tc>
        <w:tc>
          <w:tcPr>
            <w:tcW w:w="1694" w:type="dxa"/>
          </w:tcPr>
          <w:p w14:paraId="52CD28B5"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2</w:t>
            </w:r>
          </w:p>
        </w:tc>
      </w:tr>
      <w:tr w:rsidR="00B76918" w:rsidRPr="00B76918" w14:paraId="079EB1DF" w14:textId="77777777" w:rsidTr="00A654BB">
        <w:tc>
          <w:tcPr>
            <w:tcW w:w="688" w:type="dxa"/>
            <w:vAlign w:val="center"/>
          </w:tcPr>
          <w:p w14:paraId="39D6AEE8"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22.</w:t>
            </w:r>
          </w:p>
        </w:tc>
        <w:tc>
          <w:tcPr>
            <w:tcW w:w="6177" w:type="dxa"/>
          </w:tcPr>
          <w:p w14:paraId="7C00DB4F"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OR PZ v Rožňave, Janka Kráľa 1, 048 01 Rožňava</w:t>
            </w:r>
          </w:p>
        </w:tc>
        <w:tc>
          <w:tcPr>
            <w:tcW w:w="1694" w:type="dxa"/>
          </w:tcPr>
          <w:p w14:paraId="47EA6E85"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11688CB6" w14:textId="77777777" w:rsidTr="00A654BB">
        <w:tc>
          <w:tcPr>
            <w:tcW w:w="688" w:type="dxa"/>
            <w:vAlign w:val="center"/>
          </w:tcPr>
          <w:p w14:paraId="6E1A6B69"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23.</w:t>
            </w:r>
          </w:p>
        </w:tc>
        <w:tc>
          <w:tcPr>
            <w:tcW w:w="6177" w:type="dxa"/>
          </w:tcPr>
          <w:p w14:paraId="06978C37"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OR PZ v Trebišove, M. R. Štefánika 2319/180, Trebišov</w:t>
            </w:r>
          </w:p>
        </w:tc>
        <w:tc>
          <w:tcPr>
            <w:tcW w:w="1694" w:type="dxa"/>
          </w:tcPr>
          <w:p w14:paraId="7EEAD133"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4</w:t>
            </w:r>
          </w:p>
        </w:tc>
      </w:tr>
      <w:tr w:rsidR="00B76918" w:rsidRPr="00B76918" w14:paraId="4A22E762" w14:textId="77777777" w:rsidTr="00A654BB">
        <w:tc>
          <w:tcPr>
            <w:tcW w:w="688" w:type="dxa"/>
            <w:vAlign w:val="center"/>
          </w:tcPr>
          <w:p w14:paraId="72EAED44" w14:textId="77777777" w:rsidR="00B76918" w:rsidRPr="00B76918" w:rsidRDefault="00B76918" w:rsidP="00A654BB">
            <w:pPr>
              <w:spacing w:line="276" w:lineRule="auto"/>
              <w:contextualSpacing/>
              <w:rPr>
                <w:bCs/>
                <w:color w:val="000000"/>
                <w:sz w:val="22"/>
                <w:szCs w:val="22"/>
              </w:rPr>
            </w:pPr>
            <w:r w:rsidRPr="00B76918">
              <w:rPr>
                <w:bCs/>
                <w:color w:val="000000"/>
                <w:sz w:val="22"/>
                <w:szCs w:val="22"/>
              </w:rPr>
              <w:t>24.</w:t>
            </w:r>
          </w:p>
        </w:tc>
        <w:tc>
          <w:tcPr>
            <w:tcW w:w="6177" w:type="dxa"/>
          </w:tcPr>
          <w:p w14:paraId="399D5106"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ÚPZC Sečovce, Bitúnková 14, 078 01 Sečovce</w:t>
            </w:r>
          </w:p>
        </w:tc>
        <w:tc>
          <w:tcPr>
            <w:tcW w:w="1694" w:type="dxa"/>
          </w:tcPr>
          <w:p w14:paraId="633A2ED1" w14:textId="77777777" w:rsidR="00B76918" w:rsidRPr="00B76918" w:rsidRDefault="00B76918" w:rsidP="00A654BB">
            <w:pPr>
              <w:spacing w:line="276" w:lineRule="auto"/>
              <w:contextualSpacing/>
              <w:jc w:val="both"/>
              <w:rPr>
                <w:bCs/>
                <w:color w:val="000000"/>
                <w:sz w:val="22"/>
                <w:szCs w:val="22"/>
              </w:rPr>
            </w:pPr>
            <w:r w:rsidRPr="00B76918">
              <w:rPr>
                <w:bCs/>
                <w:color w:val="000000"/>
                <w:sz w:val="22"/>
                <w:szCs w:val="22"/>
              </w:rPr>
              <w:t>3</w:t>
            </w:r>
          </w:p>
        </w:tc>
      </w:tr>
    </w:tbl>
    <w:p w14:paraId="3813842D" w14:textId="77777777" w:rsidR="00B76918" w:rsidRPr="00B76918" w:rsidRDefault="00B76918" w:rsidP="00B76918">
      <w:pPr>
        <w:spacing w:line="276" w:lineRule="auto"/>
        <w:contextualSpacing/>
        <w:jc w:val="both"/>
        <w:rPr>
          <w:bCs/>
          <w:color w:val="000000"/>
          <w:sz w:val="22"/>
          <w:szCs w:val="22"/>
        </w:rPr>
      </w:pPr>
    </w:p>
    <w:p w14:paraId="5FC28990" w14:textId="77777777" w:rsidR="00B76918" w:rsidRPr="00B76918" w:rsidRDefault="00B76918" w:rsidP="00B76918">
      <w:pPr>
        <w:pStyle w:val="Odsekzoznamu"/>
        <w:numPr>
          <w:ilvl w:val="0"/>
          <w:numId w:val="31"/>
        </w:numPr>
        <w:overflowPunct/>
        <w:autoSpaceDE/>
        <w:autoSpaceDN/>
        <w:adjustRightInd/>
        <w:spacing w:line="276" w:lineRule="auto"/>
        <w:jc w:val="both"/>
        <w:textAlignment w:val="auto"/>
        <w:rPr>
          <w:b/>
          <w:bCs/>
          <w:color w:val="000000"/>
        </w:rPr>
      </w:pPr>
      <w:r w:rsidRPr="00B76918">
        <w:rPr>
          <w:b/>
          <w:bCs/>
          <w:sz w:val="22"/>
          <w:szCs w:val="22"/>
        </w:rPr>
        <w:t>Rozsah a frekvencia predmetu zákazky:</w:t>
      </w:r>
    </w:p>
    <w:p w14:paraId="5EBCB209" w14:textId="4C9278BE" w:rsidR="00B76918" w:rsidRDefault="00B76918" w:rsidP="00B76918">
      <w:pPr>
        <w:pStyle w:val="Odsekzoznamu"/>
        <w:spacing w:line="276" w:lineRule="auto"/>
        <w:ind w:left="360"/>
        <w:jc w:val="both"/>
        <w:rPr>
          <w:sz w:val="22"/>
          <w:szCs w:val="22"/>
        </w:rPr>
        <w:sectPr w:rsidR="00B76918" w:rsidSect="00042CCC">
          <w:headerReference w:type="default" r:id="rId16"/>
          <w:footerReference w:type="default" r:id="rId17"/>
          <w:pgSz w:w="11906" w:h="16838"/>
          <w:pgMar w:top="1135" w:right="1559" w:bottom="993" w:left="1418" w:header="709" w:footer="709" w:gutter="0"/>
          <w:cols w:space="708"/>
          <w:docGrid w:linePitch="360"/>
        </w:sectPr>
      </w:pPr>
      <w:r w:rsidRPr="00B76918">
        <w:rPr>
          <w:sz w:val="22"/>
          <w:szCs w:val="22"/>
        </w:rPr>
        <w:t>Zoznam činností, ich rozsah a frekvencia požadovaného predmetu zákazky sú uvedené v tabuľkách nižšie</w:t>
      </w:r>
      <w:r w:rsidR="008A18F1">
        <w:rPr>
          <w:sz w:val="22"/>
          <w:szCs w:val="22"/>
        </w:rPr>
        <w:t>.</w:t>
      </w:r>
    </w:p>
    <w:tbl>
      <w:tblPr>
        <w:tblStyle w:val="Mriekatabuky"/>
        <w:tblpPr w:leftFromText="141" w:rightFromText="141" w:vertAnchor="text" w:tblpXSpec="center" w:tblpY="1"/>
        <w:tblOverlap w:val="never"/>
        <w:tblW w:w="15445" w:type="dxa"/>
        <w:jc w:val="center"/>
        <w:tblLook w:val="04A0" w:firstRow="1" w:lastRow="0" w:firstColumn="1" w:lastColumn="0" w:noHBand="0" w:noVBand="1"/>
      </w:tblPr>
      <w:tblGrid>
        <w:gridCol w:w="492"/>
        <w:gridCol w:w="4991"/>
        <w:gridCol w:w="2506"/>
        <w:gridCol w:w="7456"/>
      </w:tblGrid>
      <w:tr w:rsidR="008A18F1" w:rsidRPr="008A18F1" w14:paraId="686A4A1F" w14:textId="77777777" w:rsidTr="00A654BB">
        <w:trPr>
          <w:trHeight w:val="839"/>
          <w:jc w:val="center"/>
        </w:trPr>
        <w:tc>
          <w:tcPr>
            <w:tcW w:w="15445" w:type="dxa"/>
            <w:gridSpan w:val="4"/>
            <w:vAlign w:val="center"/>
          </w:tcPr>
          <w:p w14:paraId="2A2F01F1"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8"/>
                <w:szCs w:val="28"/>
              </w:rPr>
              <w:lastRenderedPageBreak/>
              <w:t>Paušálne služby</w:t>
            </w:r>
          </w:p>
        </w:tc>
      </w:tr>
      <w:tr w:rsidR="008A18F1" w:rsidRPr="008A18F1" w14:paraId="39842EC9" w14:textId="77777777" w:rsidTr="00A654BB">
        <w:trPr>
          <w:trHeight w:val="397"/>
          <w:jc w:val="center"/>
        </w:trPr>
        <w:tc>
          <w:tcPr>
            <w:tcW w:w="5467" w:type="dxa"/>
            <w:gridSpan w:val="2"/>
            <w:vAlign w:val="center"/>
          </w:tcPr>
          <w:p w14:paraId="50AA83B8" w14:textId="77777777" w:rsidR="008A18F1" w:rsidRPr="008A18F1" w:rsidRDefault="008A18F1" w:rsidP="00A654BB">
            <w:pPr>
              <w:pStyle w:val="Odsekzoznamu"/>
              <w:spacing w:line="276" w:lineRule="auto"/>
              <w:ind w:left="0"/>
              <w:rPr>
                <w:b/>
                <w:bCs/>
                <w:color w:val="000000"/>
                <w:sz w:val="32"/>
                <w:szCs w:val="32"/>
              </w:rPr>
            </w:pPr>
          </w:p>
        </w:tc>
        <w:tc>
          <w:tcPr>
            <w:tcW w:w="2509" w:type="dxa"/>
            <w:vAlign w:val="center"/>
          </w:tcPr>
          <w:p w14:paraId="388BF85F" w14:textId="77777777" w:rsidR="008A18F1" w:rsidRPr="008A18F1" w:rsidRDefault="008A18F1" w:rsidP="00A654BB">
            <w:pPr>
              <w:pStyle w:val="Odsekzoznamu"/>
              <w:spacing w:line="276" w:lineRule="auto"/>
              <w:ind w:left="0"/>
              <w:rPr>
                <w:b/>
                <w:bCs/>
                <w:color w:val="000000"/>
                <w:sz w:val="32"/>
                <w:szCs w:val="32"/>
              </w:rPr>
            </w:pPr>
            <w:r w:rsidRPr="008A18F1">
              <w:rPr>
                <w:b/>
                <w:bCs/>
                <w:color w:val="000000"/>
                <w:sz w:val="22"/>
                <w:szCs w:val="22"/>
              </w:rPr>
              <w:t>Frekvencia poskytovania</w:t>
            </w:r>
          </w:p>
        </w:tc>
        <w:tc>
          <w:tcPr>
            <w:tcW w:w="7469" w:type="dxa"/>
            <w:vAlign w:val="center"/>
          </w:tcPr>
          <w:p w14:paraId="6CC415C6" w14:textId="77777777" w:rsidR="008A18F1" w:rsidRPr="008A18F1" w:rsidRDefault="008A18F1" w:rsidP="00A654BB">
            <w:pPr>
              <w:pStyle w:val="Odsekzoznamu"/>
              <w:spacing w:line="276" w:lineRule="auto"/>
              <w:ind w:left="0"/>
              <w:rPr>
                <w:b/>
                <w:bCs/>
                <w:color w:val="000000"/>
                <w:sz w:val="32"/>
                <w:szCs w:val="32"/>
              </w:rPr>
            </w:pPr>
            <w:r w:rsidRPr="008A18F1">
              <w:rPr>
                <w:b/>
                <w:bCs/>
                <w:color w:val="000000"/>
                <w:sz w:val="22"/>
                <w:szCs w:val="22"/>
              </w:rPr>
              <w:t>Popis služby</w:t>
            </w:r>
          </w:p>
        </w:tc>
      </w:tr>
      <w:tr w:rsidR="008A18F1" w:rsidRPr="008A18F1" w14:paraId="3A5321B7" w14:textId="77777777" w:rsidTr="00A654BB">
        <w:trPr>
          <w:jc w:val="center"/>
        </w:trPr>
        <w:tc>
          <w:tcPr>
            <w:tcW w:w="467" w:type="dxa"/>
            <w:vMerge w:val="restart"/>
            <w:vAlign w:val="center"/>
          </w:tcPr>
          <w:p w14:paraId="1F03B78D"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1.</w:t>
            </w:r>
          </w:p>
        </w:tc>
        <w:tc>
          <w:tcPr>
            <w:tcW w:w="5000" w:type="dxa"/>
            <w:vMerge w:val="restart"/>
            <w:vAlign w:val="center"/>
          </w:tcPr>
          <w:p w14:paraId="6CA57097"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Kancelárske priestory –</w:t>
            </w:r>
          </w:p>
          <w:p w14:paraId="21DD3EED"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štandardné</w:t>
            </w:r>
          </w:p>
        </w:tc>
        <w:tc>
          <w:tcPr>
            <w:tcW w:w="2509" w:type="dxa"/>
            <w:vMerge w:val="restart"/>
            <w:shd w:val="clear" w:color="auto" w:fill="FFFFFF" w:themeFill="background1"/>
            <w:vAlign w:val="center"/>
          </w:tcPr>
          <w:p w14:paraId="3FC3DD7E"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Upratovanie každý deň</w:t>
            </w:r>
          </w:p>
        </w:tc>
        <w:tc>
          <w:tcPr>
            <w:tcW w:w="7469" w:type="dxa"/>
            <w:shd w:val="clear" w:color="auto" w:fill="FFFFFF" w:themeFill="background1"/>
            <w:vAlign w:val="center"/>
          </w:tcPr>
          <w:p w14:paraId="58150AFB" w14:textId="77777777" w:rsidR="008A18F1" w:rsidRPr="008A18F1" w:rsidRDefault="008A18F1" w:rsidP="008A18F1">
            <w:pPr>
              <w:pStyle w:val="Odsekzoznamu"/>
              <w:numPr>
                <w:ilvl w:val="0"/>
                <w:numId w:val="35"/>
              </w:numPr>
              <w:overflowPunct/>
              <w:autoSpaceDE/>
              <w:autoSpaceDN/>
              <w:adjustRightInd/>
              <w:spacing w:line="276" w:lineRule="auto"/>
              <w:ind w:left="315"/>
              <w:jc w:val="both"/>
              <w:textAlignment w:val="auto"/>
              <w:rPr>
                <w:color w:val="000000"/>
                <w:sz w:val="22"/>
                <w:szCs w:val="22"/>
              </w:rPr>
            </w:pPr>
            <w:r w:rsidRPr="008A18F1">
              <w:rPr>
                <w:sz w:val="22"/>
                <w:szCs w:val="22"/>
              </w:rPr>
              <w:t>vysypanie odpadového koša a likvidácia odpadu v zbernej nádobe (kontajneri) na komunálny odpad, v prípade potreby výmena  odpadového vrecka</w:t>
            </w:r>
          </w:p>
        </w:tc>
      </w:tr>
      <w:tr w:rsidR="008A18F1" w:rsidRPr="008A18F1" w14:paraId="3914D8B5" w14:textId="77777777" w:rsidTr="00A654BB">
        <w:trPr>
          <w:jc w:val="center"/>
        </w:trPr>
        <w:tc>
          <w:tcPr>
            <w:tcW w:w="467" w:type="dxa"/>
            <w:vMerge/>
          </w:tcPr>
          <w:p w14:paraId="22413DDA"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tcPr>
          <w:p w14:paraId="3BEE9BE7" w14:textId="77777777" w:rsidR="008A18F1" w:rsidRPr="008A18F1" w:rsidRDefault="008A18F1" w:rsidP="00A654BB">
            <w:pPr>
              <w:pStyle w:val="Odsekzoznamu"/>
              <w:spacing w:line="276" w:lineRule="auto"/>
              <w:ind w:left="0"/>
              <w:jc w:val="both"/>
              <w:rPr>
                <w:b/>
                <w:bCs/>
                <w:color w:val="000000"/>
                <w:sz w:val="22"/>
                <w:szCs w:val="22"/>
              </w:rPr>
            </w:pPr>
          </w:p>
        </w:tc>
        <w:tc>
          <w:tcPr>
            <w:tcW w:w="2509" w:type="dxa"/>
            <w:vMerge/>
            <w:shd w:val="clear" w:color="auto" w:fill="FFFFFF" w:themeFill="background1"/>
          </w:tcPr>
          <w:p w14:paraId="4BDFC03D" w14:textId="77777777" w:rsidR="008A18F1" w:rsidRPr="008A18F1" w:rsidRDefault="008A18F1" w:rsidP="00A654BB">
            <w:pPr>
              <w:pStyle w:val="Odsekzoznamu"/>
              <w:spacing w:line="276" w:lineRule="auto"/>
              <w:ind w:left="0"/>
              <w:jc w:val="both"/>
              <w:rPr>
                <w:b/>
                <w:bCs/>
                <w:color w:val="000000"/>
                <w:sz w:val="22"/>
                <w:szCs w:val="22"/>
              </w:rPr>
            </w:pPr>
          </w:p>
        </w:tc>
        <w:tc>
          <w:tcPr>
            <w:tcW w:w="7469" w:type="dxa"/>
            <w:shd w:val="clear" w:color="auto" w:fill="FFFFFF" w:themeFill="background1"/>
          </w:tcPr>
          <w:p w14:paraId="61DEBD66" w14:textId="77777777" w:rsidR="008A18F1" w:rsidRPr="008A18F1" w:rsidRDefault="008A18F1" w:rsidP="008A18F1">
            <w:pPr>
              <w:pStyle w:val="Odsekzoznamu"/>
              <w:numPr>
                <w:ilvl w:val="0"/>
                <w:numId w:val="35"/>
              </w:numPr>
              <w:overflowPunct/>
              <w:autoSpaceDE/>
              <w:autoSpaceDN/>
              <w:adjustRightInd/>
              <w:spacing w:line="276" w:lineRule="auto"/>
              <w:ind w:left="315"/>
              <w:jc w:val="both"/>
              <w:textAlignment w:val="auto"/>
              <w:rPr>
                <w:color w:val="000000"/>
                <w:sz w:val="22"/>
                <w:szCs w:val="22"/>
              </w:rPr>
            </w:pPr>
            <w:r w:rsidRPr="008A18F1">
              <w:rPr>
                <w:color w:val="000000"/>
                <w:sz w:val="22"/>
                <w:szCs w:val="22"/>
              </w:rPr>
              <w:t>vysypanie nádob na separovaný odpad do zberných nádob (kontajnerov) na separovaný odpad podľa druhu/označenia (papier, sklo, plasty osobitne)</w:t>
            </w:r>
          </w:p>
        </w:tc>
      </w:tr>
      <w:tr w:rsidR="008A18F1" w:rsidRPr="008A18F1" w14:paraId="124D9503" w14:textId="77777777" w:rsidTr="00A654BB">
        <w:trPr>
          <w:jc w:val="center"/>
        </w:trPr>
        <w:tc>
          <w:tcPr>
            <w:tcW w:w="467" w:type="dxa"/>
            <w:vMerge/>
            <w:vAlign w:val="center"/>
          </w:tcPr>
          <w:p w14:paraId="6FCA6BB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3946FF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shd w:val="clear" w:color="auto" w:fill="FFFFFF" w:themeFill="background1"/>
            <w:vAlign w:val="center"/>
          </w:tcPr>
          <w:p w14:paraId="3098B1BF"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6CE7C3C0" w14:textId="77777777" w:rsidR="008A18F1" w:rsidRPr="008A18F1" w:rsidRDefault="008A18F1" w:rsidP="008A18F1">
            <w:pPr>
              <w:pStyle w:val="Odsekzoznamu"/>
              <w:numPr>
                <w:ilvl w:val="0"/>
                <w:numId w:val="35"/>
              </w:numPr>
              <w:overflowPunct/>
              <w:autoSpaceDE/>
              <w:autoSpaceDN/>
              <w:adjustRightInd/>
              <w:spacing w:line="276" w:lineRule="auto"/>
              <w:ind w:left="315"/>
              <w:jc w:val="both"/>
              <w:textAlignment w:val="auto"/>
              <w:rPr>
                <w:color w:val="000000"/>
                <w:sz w:val="22"/>
                <w:szCs w:val="22"/>
              </w:rPr>
            </w:pPr>
            <w:r w:rsidRPr="008A18F1">
              <w:rPr>
                <w:color w:val="000000"/>
                <w:sz w:val="22"/>
                <w:szCs w:val="22"/>
              </w:rPr>
              <w:t xml:space="preserve">dezinfekčné umývanie podláh (PVC, kamenina) vrátane soklov a prahov dverí dezinfekčným prostriedkom </w:t>
            </w:r>
            <w:r w:rsidRPr="008A18F1">
              <w:rPr>
                <w:i/>
                <w:iCs/>
                <w:color w:val="000000"/>
                <w:sz w:val="22"/>
                <w:szCs w:val="22"/>
              </w:rPr>
              <w:t>(iba v prípadoch vyhlásenia mimoriadnej situácie v súvislosti so šírením nebezpečných chorôb)</w:t>
            </w:r>
          </w:p>
        </w:tc>
      </w:tr>
      <w:tr w:rsidR="008A18F1" w:rsidRPr="008A18F1" w14:paraId="7C9A962E" w14:textId="77777777" w:rsidTr="00A654BB">
        <w:trPr>
          <w:jc w:val="center"/>
        </w:trPr>
        <w:tc>
          <w:tcPr>
            <w:tcW w:w="467" w:type="dxa"/>
            <w:vMerge/>
            <w:vAlign w:val="center"/>
          </w:tcPr>
          <w:p w14:paraId="455A5C1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68BF3E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shd w:val="clear" w:color="auto" w:fill="FFFFFF" w:themeFill="background1"/>
            <w:vAlign w:val="center"/>
          </w:tcPr>
          <w:p w14:paraId="321920C4"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090AC0FE" w14:textId="77777777" w:rsidR="008A18F1" w:rsidRPr="008A18F1" w:rsidRDefault="008A18F1" w:rsidP="008A18F1">
            <w:pPr>
              <w:pStyle w:val="Odsekzoznamu"/>
              <w:numPr>
                <w:ilvl w:val="0"/>
                <w:numId w:val="35"/>
              </w:numPr>
              <w:overflowPunct/>
              <w:autoSpaceDE/>
              <w:autoSpaceDN/>
              <w:adjustRightInd/>
              <w:spacing w:line="276" w:lineRule="auto"/>
              <w:ind w:left="315"/>
              <w:jc w:val="both"/>
              <w:textAlignment w:val="auto"/>
              <w:rPr>
                <w:color w:val="000000"/>
                <w:sz w:val="22"/>
                <w:szCs w:val="22"/>
              </w:rPr>
            </w:pPr>
            <w:r w:rsidRPr="008A18F1">
              <w:rPr>
                <w:color w:val="000000"/>
                <w:sz w:val="22"/>
                <w:szCs w:val="22"/>
              </w:rPr>
              <w:t xml:space="preserve">čistenie kľučiek dverí, pracovných stolov, pultov, odkladacích a dotykových plôch dezinfekčným prostriedkom </w:t>
            </w:r>
            <w:r w:rsidRPr="008A18F1">
              <w:rPr>
                <w:i/>
                <w:iCs/>
                <w:color w:val="000000"/>
                <w:sz w:val="22"/>
                <w:szCs w:val="22"/>
              </w:rPr>
              <w:t>(iba v prípadoch mimoriadnej situácie v súvislosti so šírením nebezpečných chorôb)</w:t>
            </w:r>
          </w:p>
        </w:tc>
      </w:tr>
      <w:tr w:rsidR="008A18F1" w:rsidRPr="008A18F1" w14:paraId="0FED38BE" w14:textId="77777777" w:rsidTr="00A654BB">
        <w:trPr>
          <w:trHeight w:val="397"/>
          <w:jc w:val="center"/>
        </w:trPr>
        <w:tc>
          <w:tcPr>
            <w:tcW w:w="467" w:type="dxa"/>
            <w:vMerge/>
            <w:vAlign w:val="center"/>
          </w:tcPr>
          <w:p w14:paraId="51804E9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2547FB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shd w:val="clear" w:color="auto" w:fill="FFFFFF" w:themeFill="background1"/>
            <w:vAlign w:val="center"/>
          </w:tcPr>
          <w:p w14:paraId="3EB4E03B"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3C0B1339" w14:textId="77777777" w:rsidR="008A18F1" w:rsidRPr="008A18F1" w:rsidRDefault="008A18F1" w:rsidP="008A18F1">
            <w:pPr>
              <w:pStyle w:val="Odsekzoznamu"/>
              <w:numPr>
                <w:ilvl w:val="0"/>
                <w:numId w:val="35"/>
              </w:numPr>
              <w:tabs>
                <w:tab w:val="left" w:pos="2160"/>
                <w:tab w:val="left" w:pos="2880"/>
                <w:tab w:val="left" w:pos="4500"/>
              </w:tabs>
              <w:overflowPunct/>
              <w:autoSpaceDE/>
              <w:autoSpaceDN/>
              <w:adjustRightInd/>
              <w:ind w:left="315"/>
              <w:contextualSpacing w:val="0"/>
              <w:textAlignment w:val="auto"/>
              <w:rPr>
                <w:color w:val="000000"/>
                <w:sz w:val="22"/>
                <w:szCs w:val="22"/>
              </w:rPr>
            </w:pPr>
            <w:r w:rsidRPr="008A18F1">
              <w:rPr>
                <w:color w:val="000000"/>
                <w:sz w:val="22"/>
                <w:szCs w:val="22"/>
              </w:rPr>
              <w:t>v období od 01.05. do 30.09 čistenie podlahy 3x do týždňa (na mokro vytrieť podlahu)</w:t>
            </w:r>
          </w:p>
        </w:tc>
      </w:tr>
      <w:tr w:rsidR="008A18F1" w:rsidRPr="008A18F1" w14:paraId="486A331A" w14:textId="77777777" w:rsidTr="00A654BB">
        <w:trPr>
          <w:trHeight w:val="397"/>
          <w:jc w:val="center"/>
        </w:trPr>
        <w:tc>
          <w:tcPr>
            <w:tcW w:w="467" w:type="dxa"/>
            <w:vMerge/>
            <w:vAlign w:val="center"/>
          </w:tcPr>
          <w:p w14:paraId="1AA68BF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255673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shd w:val="clear" w:color="auto" w:fill="FFFFFF" w:themeFill="background1"/>
            <w:vAlign w:val="center"/>
          </w:tcPr>
          <w:p w14:paraId="21667271"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72412660" w14:textId="77777777" w:rsidR="008A18F1" w:rsidRPr="008A18F1" w:rsidRDefault="008A18F1" w:rsidP="008A18F1">
            <w:pPr>
              <w:pStyle w:val="Odsekzoznamu"/>
              <w:numPr>
                <w:ilvl w:val="0"/>
                <w:numId w:val="35"/>
              </w:numPr>
              <w:overflowPunct/>
              <w:autoSpaceDE/>
              <w:autoSpaceDN/>
              <w:adjustRightInd/>
              <w:spacing w:line="276" w:lineRule="auto"/>
              <w:ind w:left="315"/>
              <w:jc w:val="both"/>
              <w:textAlignment w:val="auto"/>
              <w:rPr>
                <w:color w:val="000000"/>
                <w:sz w:val="22"/>
                <w:szCs w:val="22"/>
              </w:rPr>
            </w:pPr>
            <w:r w:rsidRPr="008A18F1">
              <w:rPr>
                <w:color w:val="000000"/>
                <w:sz w:val="22"/>
                <w:szCs w:val="22"/>
              </w:rPr>
              <w:t>v období od 01.10. do 30.04. čistenie podlahy každý deň (na mokro vytrieť podlahu)</w:t>
            </w:r>
          </w:p>
        </w:tc>
      </w:tr>
      <w:tr w:rsidR="008A18F1" w:rsidRPr="008A18F1" w14:paraId="0358D1BC" w14:textId="77777777" w:rsidTr="00A654BB">
        <w:trPr>
          <w:trHeight w:val="397"/>
          <w:jc w:val="center"/>
        </w:trPr>
        <w:tc>
          <w:tcPr>
            <w:tcW w:w="467" w:type="dxa"/>
            <w:vMerge/>
            <w:vAlign w:val="center"/>
          </w:tcPr>
          <w:p w14:paraId="2D373A9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ACFC45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shd w:val="clear" w:color="auto" w:fill="FFFFFF" w:themeFill="background1"/>
            <w:vAlign w:val="center"/>
          </w:tcPr>
          <w:p w14:paraId="4FAD1A3F"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Upratovanie 1x za týždeň</w:t>
            </w:r>
          </w:p>
        </w:tc>
        <w:tc>
          <w:tcPr>
            <w:tcW w:w="7469" w:type="dxa"/>
            <w:shd w:val="clear" w:color="auto" w:fill="FFFFFF" w:themeFill="background1"/>
            <w:vAlign w:val="center"/>
          </w:tcPr>
          <w:p w14:paraId="3ED4C365" w14:textId="77777777" w:rsidR="008A18F1" w:rsidRPr="008A18F1" w:rsidRDefault="008A18F1" w:rsidP="008A18F1">
            <w:pPr>
              <w:pStyle w:val="Odsekzoznamu"/>
              <w:widowControl w:val="0"/>
              <w:numPr>
                <w:ilvl w:val="0"/>
                <w:numId w:val="36"/>
              </w:numPr>
              <w:overflowPunct/>
              <w:spacing w:line="276" w:lineRule="auto"/>
              <w:ind w:left="315"/>
              <w:jc w:val="both"/>
              <w:textAlignment w:val="auto"/>
              <w:rPr>
                <w:sz w:val="22"/>
                <w:szCs w:val="22"/>
              </w:rPr>
            </w:pPr>
            <w:r w:rsidRPr="008A18F1">
              <w:rPr>
                <w:sz w:val="22"/>
                <w:szCs w:val="22"/>
              </w:rPr>
              <w:t>čistenie podlahy (na mokro vytrieť – podlahu, vrátane soklov a prahov dverí)</w:t>
            </w:r>
          </w:p>
        </w:tc>
      </w:tr>
      <w:tr w:rsidR="008A18F1" w:rsidRPr="008A18F1" w14:paraId="3882A058" w14:textId="77777777" w:rsidTr="00A654BB">
        <w:trPr>
          <w:trHeight w:val="397"/>
          <w:jc w:val="center"/>
        </w:trPr>
        <w:tc>
          <w:tcPr>
            <w:tcW w:w="467" w:type="dxa"/>
            <w:vMerge/>
            <w:vAlign w:val="center"/>
          </w:tcPr>
          <w:p w14:paraId="0172DD30"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2E9C1D48" w14:textId="77777777" w:rsidR="008A18F1" w:rsidRPr="008A18F1" w:rsidRDefault="008A18F1" w:rsidP="00A654BB">
            <w:pPr>
              <w:pStyle w:val="Odsekzoznamu"/>
              <w:spacing w:line="276" w:lineRule="auto"/>
              <w:ind w:left="0"/>
              <w:jc w:val="both"/>
              <w:rPr>
                <w:color w:val="000000"/>
              </w:rPr>
            </w:pPr>
          </w:p>
        </w:tc>
        <w:tc>
          <w:tcPr>
            <w:tcW w:w="2509" w:type="dxa"/>
            <w:vMerge/>
            <w:shd w:val="clear" w:color="auto" w:fill="FFFFFF" w:themeFill="background1"/>
            <w:vAlign w:val="center"/>
          </w:tcPr>
          <w:p w14:paraId="361C1864"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6EE0935F" w14:textId="77777777" w:rsidR="008A18F1" w:rsidRPr="008A18F1" w:rsidRDefault="008A18F1" w:rsidP="008A18F1">
            <w:pPr>
              <w:pStyle w:val="Odsekzoznamu"/>
              <w:numPr>
                <w:ilvl w:val="0"/>
                <w:numId w:val="36"/>
              </w:numPr>
              <w:tabs>
                <w:tab w:val="left" w:pos="2160"/>
                <w:tab w:val="left" w:pos="2880"/>
                <w:tab w:val="left" w:pos="4500"/>
              </w:tabs>
              <w:overflowPunct/>
              <w:autoSpaceDE/>
              <w:autoSpaceDN/>
              <w:adjustRightInd/>
              <w:ind w:left="315"/>
              <w:contextualSpacing w:val="0"/>
              <w:textAlignment w:val="auto"/>
              <w:rPr>
                <w:color w:val="000000"/>
                <w:sz w:val="22"/>
                <w:szCs w:val="22"/>
              </w:rPr>
            </w:pPr>
            <w:r w:rsidRPr="008A18F1">
              <w:rPr>
                <w:color w:val="000000"/>
                <w:sz w:val="22"/>
                <w:szCs w:val="22"/>
              </w:rPr>
              <w:t>vysávanie kobercov</w:t>
            </w:r>
          </w:p>
        </w:tc>
      </w:tr>
      <w:tr w:rsidR="008A18F1" w:rsidRPr="008A18F1" w14:paraId="2F34B53E" w14:textId="77777777" w:rsidTr="00A654BB">
        <w:trPr>
          <w:trHeight w:val="397"/>
          <w:jc w:val="center"/>
        </w:trPr>
        <w:tc>
          <w:tcPr>
            <w:tcW w:w="467" w:type="dxa"/>
            <w:vMerge/>
            <w:vAlign w:val="center"/>
          </w:tcPr>
          <w:p w14:paraId="064E1B20"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7D735537" w14:textId="77777777" w:rsidR="008A18F1" w:rsidRPr="008A18F1" w:rsidRDefault="008A18F1" w:rsidP="00A654BB">
            <w:pPr>
              <w:pStyle w:val="Odsekzoznamu"/>
              <w:spacing w:line="276" w:lineRule="auto"/>
              <w:ind w:left="0"/>
              <w:jc w:val="both"/>
              <w:rPr>
                <w:color w:val="000000"/>
              </w:rPr>
            </w:pPr>
          </w:p>
        </w:tc>
        <w:tc>
          <w:tcPr>
            <w:tcW w:w="2509" w:type="dxa"/>
            <w:vMerge/>
            <w:shd w:val="clear" w:color="auto" w:fill="FFFFFF" w:themeFill="background1"/>
            <w:vAlign w:val="center"/>
          </w:tcPr>
          <w:p w14:paraId="4C9920D5"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298D5CFA" w14:textId="77777777" w:rsidR="008A18F1" w:rsidRPr="008A18F1" w:rsidRDefault="008A18F1" w:rsidP="008A18F1">
            <w:pPr>
              <w:pStyle w:val="Odsekzoznamu"/>
              <w:numPr>
                <w:ilvl w:val="0"/>
                <w:numId w:val="36"/>
              </w:numPr>
              <w:overflowPunct/>
              <w:autoSpaceDE/>
              <w:autoSpaceDN/>
              <w:adjustRightInd/>
              <w:spacing w:line="276" w:lineRule="auto"/>
              <w:ind w:left="315"/>
              <w:jc w:val="both"/>
              <w:textAlignment w:val="auto"/>
              <w:rPr>
                <w:color w:val="000000"/>
                <w:sz w:val="22"/>
                <w:szCs w:val="22"/>
              </w:rPr>
            </w:pPr>
            <w:r w:rsidRPr="008A18F1">
              <w:rPr>
                <w:color w:val="000000"/>
                <w:sz w:val="22"/>
                <w:szCs w:val="22"/>
              </w:rPr>
              <w:t>vnútorné okenné parapety utrieť vlhkou handrou,</w:t>
            </w:r>
          </w:p>
        </w:tc>
      </w:tr>
      <w:tr w:rsidR="008A18F1" w:rsidRPr="008A18F1" w14:paraId="700CD9B9" w14:textId="77777777" w:rsidTr="00A654BB">
        <w:trPr>
          <w:trHeight w:val="397"/>
          <w:jc w:val="center"/>
        </w:trPr>
        <w:tc>
          <w:tcPr>
            <w:tcW w:w="467" w:type="dxa"/>
            <w:vMerge/>
            <w:vAlign w:val="center"/>
          </w:tcPr>
          <w:p w14:paraId="1419DDDF"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3F617F64" w14:textId="77777777" w:rsidR="008A18F1" w:rsidRPr="008A18F1" w:rsidRDefault="008A18F1" w:rsidP="00A654BB">
            <w:pPr>
              <w:pStyle w:val="Odsekzoznamu"/>
              <w:spacing w:line="276" w:lineRule="auto"/>
              <w:ind w:left="0"/>
              <w:jc w:val="both"/>
              <w:rPr>
                <w:color w:val="000000"/>
              </w:rPr>
            </w:pPr>
          </w:p>
        </w:tc>
        <w:tc>
          <w:tcPr>
            <w:tcW w:w="2509" w:type="dxa"/>
            <w:vMerge/>
            <w:shd w:val="clear" w:color="auto" w:fill="FFFFFF" w:themeFill="background1"/>
            <w:vAlign w:val="center"/>
          </w:tcPr>
          <w:p w14:paraId="1A60EED4"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13B70A25" w14:textId="77777777" w:rsidR="008A18F1" w:rsidRPr="008A18F1" w:rsidRDefault="008A18F1" w:rsidP="008A18F1">
            <w:pPr>
              <w:pStyle w:val="Odsekzoznamu"/>
              <w:widowControl w:val="0"/>
              <w:numPr>
                <w:ilvl w:val="0"/>
                <w:numId w:val="36"/>
              </w:numPr>
              <w:overflowPunct/>
              <w:spacing w:line="276" w:lineRule="auto"/>
              <w:ind w:left="315"/>
              <w:jc w:val="both"/>
              <w:textAlignment w:val="auto"/>
              <w:rPr>
                <w:sz w:val="22"/>
                <w:szCs w:val="22"/>
              </w:rPr>
            </w:pPr>
            <w:r w:rsidRPr="008A18F1">
              <w:rPr>
                <w:sz w:val="22"/>
                <w:szCs w:val="22"/>
              </w:rPr>
              <w:t>utieranie prachu z nábytku na voľne dostupných plochách</w:t>
            </w:r>
          </w:p>
        </w:tc>
      </w:tr>
      <w:tr w:rsidR="008A18F1" w:rsidRPr="008A18F1" w14:paraId="796E4BF3" w14:textId="77777777" w:rsidTr="00A654BB">
        <w:trPr>
          <w:trHeight w:val="397"/>
          <w:jc w:val="center"/>
        </w:trPr>
        <w:tc>
          <w:tcPr>
            <w:tcW w:w="467" w:type="dxa"/>
            <w:vMerge/>
            <w:vAlign w:val="center"/>
          </w:tcPr>
          <w:p w14:paraId="38097576"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5DEBEF08" w14:textId="77777777" w:rsidR="008A18F1" w:rsidRPr="008A18F1" w:rsidRDefault="008A18F1" w:rsidP="00A654BB">
            <w:pPr>
              <w:pStyle w:val="Odsekzoznamu"/>
              <w:spacing w:line="276" w:lineRule="auto"/>
              <w:ind w:left="0"/>
              <w:jc w:val="both"/>
              <w:rPr>
                <w:color w:val="000000"/>
              </w:rPr>
            </w:pPr>
          </w:p>
        </w:tc>
        <w:tc>
          <w:tcPr>
            <w:tcW w:w="2509" w:type="dxa"/>
            <w:vMerge w:val="restart"/>
            <w:shd w:val="clear" w:color="auto" w:fill="FFFFFF" w:themeFill="background1"/>
            <w:vAlign w:val="center"/>
          </w:tcPr>
          <w:p w14:paraId="3F3DE477" w14:textId="77777777" w:rsidR="008A18F1" w:rsidRPr="008A18F1" w:rsidRDefault="008A18F1" w:rsidP="009E1BCF">
            <w:pPr>
              <w:pStyle w:val="Odsekzoznamu"/>
              <w:spacing w:line="276" w:lineRule="auto"/>
              <w:ind w:left="0"/>
              <w:rPr>
                <w:b/>
                <w:bCs/>
                <w:color w:val="000000"/>
                <w:sz w:val="22"/>
                <w:szCs w:val="22"/>
              </w:rPr>
            </w:pPr>
            <w:r w:rsidRPr="008A18F1">
              <w:rPr>
                <w:b/>
                <w:bCs/>
                <w:color w:val="000000"/>
                <w:sz w:val="22"/>
                <w:szCs w:val="22"/>
              </w:rPr>
              <w:t>Upratovanie 1x za mesiac</w:t>
            </w:r>
          </w:p>
        </w:tc>
        <w:tc>
          <w:tcPr>
            <w:tcW w:w="7469" w:type="dxa"/>
            <w:shd w:val="clear" w:color="auto" w:fill="FFFFFF" w:themeFill="background1"/>
            <w:vAlign w:val="center"/>
          </w:tcPr>
          <w:p w14:paraId="44728BE9" w14:textId="77777777" w:rsidR="008A18F1" w:rsidRPr="008A18F1" w:rsidRDefault="008A18F1" w:rsidP="008A18F1">
            <w:pPr>
              <w:pStyle w:val="Odsekzoznamu"/>
              <w:numPr>
                <w:ilvl w:val="0"/>
                <w:numId w:val="37"/>
              </w:numPr>
              <w:tabs>
                <w:tab w:val="left" w:pos="2160"/>
                <w:tab w:val="left" w:pos="2880"/>
                <w:tab w:val="left" w:pos="4500"/>
              </w:tabs>
              <w:overflowPunct/>
              <w:autoSpaceDE/>
              <w:autoSpaceDN/>
              <w:adjustRightInd/>
              <w:ind w:left="315"/>
              <w:contextualSpacing w:val="0"/>
              <w:textAlignment w:val="auto"/>
              <w:rPr>
                <w:color w:val="000000"/>
                <w:sz w:val="22"/>
                <w:szCs w:val="22"/>
              </w:rPr>
            </w:pPr>
            <w:r w:rsidRPr="008A18F1">
              <w:rPr>
                <w:color w:val="000000"/>
                <w:sz w:val="22"/>
                <w:szCs w:val="22"/>
              </w:rPr>
              <w:t>výmena odpadového vrecka v koši</w:t>
            </w:r>
          </w:p>
        </w:tc>
      </w:tr>
      <w:tr w:rsidR="008A18F1" w:rsidRPr="008A18F1" w14:paraId="14B7576F" w14:textId="77777777" w:rsidTr="00A654BB">
        <w:trPr>
          <w:trHeight w:val="397"/>
          <w:jc w:val="center"/>
        </w:trPr>
        <w:tc>
          <w:tcPr>
            <w:tcW w:w="467" w:type="dxa"/>
            <w:vMerge/>
            <w:vAlign w:val="center"/>
          </w:tcPr>
          <w:p w14:paraId="17648F1C"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07D2D2F5" w14:textId="77777777" w:rsidR="008A18F1" w:rsidRPr="008A18F1" w:rsidRDefault="008A18F1" w:rsidP="00A654BB">
            <w:pPr>
              <w:pStyle w:val="Odsekzoznamu"/>
              <w:spacing w:line="276" w:lineRule="auto"/>
              <w:ind w:left="0"/>
              <w:jc w:val="both"/>
              <w:rPr>
                <w:color w:val="000000"/>
              </w:rPr>
            </w:pPr>
          </w:p>
        </w:tc>
        <w:tc>
          <w:tcPr>
            <w:tcW w:w="2509" w:type="dxa"/>
            <w:vMerge/>
            <w:shd w:val="clear" w:color="auto" w:fill="FFFFFF" w:themeFill="background1"/>
            <w:vAlign w:val="center"/>
          </w:tcPr>
          <w:p w14:paraId="3DF3B3CE"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4945C585" w14:textId="77777777" w:rsidR="008A18F1" w:rsidRPr="008A18F1" w:rsidRDefault="008A18F1" w:rsidP="008A18F1">
            <w:pPr>
              <w:pStyle w:val="Odsekzoznamu"/>
              <w:numPr>
                <w:ilvl w:val="0"/>
                <w:numId w:val="37"/>
              </w:numPr>
              <w:tabs>
                <w:tab w:val="left" w:pos="2160"/>
                <w:tab w:val="left" w:pos="2880"/>
                <w:tab w:val="left" w:pos="4500"/>
              </w:tabs>
              <w:overflowPunct/>
              <w:autoSpaceDE/>
              <w:autoSpaceDN/>
              <w:adjustRightInd/>
              <w:ind w:left="315"/>
              <w:contextualSpacing w:val="0"/>
              <w:textAlignment w:val="auto"/>
              <w:rPr>
                <w:color w:val="000000"/>
                <w:sz w:val="22"/>
                <w:szCs w:val="22"/>
              </w:rPr>
            </w:pPr>
            <w:r w:rsidRPr="008A18F1">
              <w:rPr>
                <w:color w:val="000000"/>
                <w:sz w:val="22"/>
                <w:szCs w:val="22"/>
              </w:rPr>
              <w:t>bočné steny stolov, skríň a ostatného dreveného nábytku utrieť vlhkou handrou</w:t>
            </w:r>
          </w:p>
        </w:tc>
      </w:tr>
      <w:tr w:rsidR="008A18F1" w:rsidRPr="008A18F1" w14:paraId="7092DC2F" w14:textId="77777777" w:rsidTr="00A654BB">
        <w:trPr>
          <w:trHeight w:val="397"/>
          <w:jc w:val="center"/>
        </w:trPr>
        <w:tc>
          <w:tcPr>
            <w:tcW w:w="467" w:type="dxa"/>
            <w:vMerge/>
            <w:vAlign w:val="center"/>
          </w:tcPr>
          <w:p w14:paraId="58A2082D"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5B2091CB" w14:textId="77777777" w:rsidR="008A18F1" w:rsidRPr="008A18F1" w:rsidRDefault="008A18F1" w:rsidP="00A654BB">
            <w:pPr>
              <w:pStyle w:val="Odsekzoznamu"/>
              <w:spacing w:line="276" w:lineRule="auto"/>
              <w:ind w:left="0"/>
              <w:jc w:val="both"/>
              <w:rPr>
                <w:color w:val="000000"/>
              </w:rPr>
            </w:pPr>
          </w:p>
        </w:tc>
        <w:tc>
          <w:tcPr>
            <w:tcW w:w="2509" w:type="dxa"/>
            <w:vMerge/>
            <w:shd w:val="clear" w:color="auto" w:fill="FFFFFF" w:themeFill="background1"/>
            <w:vAlign w:val="center"/>
          </w:tcPr>
          <w:p w14:paraId="0B8604B9"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2F6FD6DE" w14:textId="77777777" w:rsidR="008A18F1" w:rsidRPr="008A18F1" w:rsidRDefault="008A18F1" w:rsidP="008A18F1">
            <w:pPr>
              <w:pStyle w:val="Odsekzoznamu"/>
              <w:widowControl w:val="0"/>
              <w:numPr>
                <w:ilvl w:val="0"/>
                <w:numId w:val="37"/>
              </w:numPr>
              <w:overflowPunct/>
              <w:spacing w:line="276" w:lineRule="auto"/>
              <w:ind w:left="315"/>
              <w:jc w:val="both"/>
              <w:textAlignment w:val="auto"/>
              <w:rPr>
                <w:sz w:val="22"/>
                <w:szCs w:val="22"/>
              </w:rPr>
            </w:pPr>
            <w:r w:rsidRPr="008A18F1">
              <w:rPr>
                <w:sz w:val="22"/>
                <w:szCs w:val="22"/>
              </w:rPr>
              <w:t>vymiesť a odstrániť pavučiny</w:t>
            </w:r>
          </w:p>
        </w:tc>
      </w:tr>
      <w:tr w:rsidR="008A18F1" w:rsidRPr="008A18F1" w14:paraId="6E337581" w14:textId="77777777" w:rsidTr="00A654BB">
        <w:trPr>
          <w:trHeight w:val="397"/>
          <w:jc w:val="center"/>
        </w:trPr>
        <w:tc>
          <w:tcPr>
            <w:tcW w:w="467" w:type="dxa"/>
            <w:vMerge/>
            <w:vAlign w:val="center"/>
          </w:tcPr>
          <w:p w14:paraId="4D15F999"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5F154C9B" w14:textId="77777777" w:rsidR="008A18F1" w:rsidRPr="008A18F1" w:rsidRDefault="008A18F1" w:rsidP="00A654BB">
            <w:pPr>
              <w:pStyle w:val="Odsekzoznamu"/>
              <w:spacing w:line="276" w:lineRule="auto"/>
              <w:ind w:left="0"/>
              <w:jc w:val="both"/>
              <w:rPr>
                <w:color w:val="000000"/>
              </w:rPr>
            </w:pPr>
          </w:p>
        </w:tc>
        <w:tc>
          <w:tcPr>
            <w:tcW w:w="2509" w:type="dxa"/>
            <w:vMerge/>
            <w:shd w:val="clear" w:color="auto" w:fill="FFFFFF" w:themeFill="background1"/>
            <w:vAlign w:val="center"/>
          </w:tcPr>
          <w:p w14:paraId="4F28B0F9"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671A120D" w14:textId="77777777" w:rsidR="008A18F1" w:rsidRPr="008A18F1" w:rsidRDefault="008A18F1" w:rsidP="008A18F1">
            <w:pPr>
              <w:pStyle w:val="Odsekzoznamu"/>
              <w:numPr>
                <w:ilvl w:val="0"/>
                <w:numId w:val="37"/>
              </w:numPr>
              <w:overflowPunct/>
              <w:autoSpaceDE/>
              <w:autoSpaceDN/>
              <w:adjustRightInd/>
              <w:spacing w:line="276" w:lineRule="auto"/>
              <w:ind w:left="315"/>
              <w:jc w:val="both"/>
              <w:textAlignment w:val="auto"/>
              <w:rPr>
                <w:color w:val="000000"/>
                <w:sz w:val="22"/>
                <w:szCs w:val="22"/>
              </w:rPr>
            </w:pPr>
            <w:r w:rsidRPr="008A18F1">
              <w:rPr>
                <w:color w:val="000000"/>
                <w:sz w:val="22"/>
                <w:szCs w:val="22"/>
              </w:rPr>
              <w:t>čistenie nábytku a utieranie prachu nad úrovňou 170 cm,</w:t>
            </w:r>
          </w:p>
        </w:tc>
      </w:tr>
      <w:tr w:rsidR="008A18F1" w:rsidRPr="008A18F1" w14:paraId="4C9B18E1" w14:textId="77777777" w:rsidTr="00A654BB">
        <w:trPr>
          <w:trHeight w:val="397"/>
          <w:jc w:val="center"/>
        </w:trPr>
        <w:tc>
          <w:tcPr>
            <w:tcW w:w="467" w:type="dxa"/>
            <w:vMerge/>
            <w:vAlign w:val="center"/>
          </w:tcPr>
          <w:p w14:paraId="472FCE93"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1014A8DC" w14:textId="77777777" w:rsidR="008A18F1" w:rsidRPr="008A18F1" w:rsidRDefault="008A18F1" w:rsidP="00A654BB">
            <w:pPr>
              <w:pStyle w:val="Odsekzoznamu"/>
              <w:spacing w:line="276" w:lineRule="auto"/>
              <w:ind w:left="0"/>
              <w:jc w:val="both"/>
              <w:rPr>
                <w:color w:val="000000"/>
              </w:rPr>
            </w:pPr>
          </w:p>
        </w:tc>
        <w:tc>
          <w:tcPr>
            <w:tcW w:w="2509" w:type="dxa"/>
            <w:vMerge/>
            <w:shd w:val="clear" w:color="auto" w:fill="FFFFFF" w:themeFill="background1"/>
            <w:vAlign w:val="center"/>
          </w:tcPr>
          <w:p w14:paraId="039EB008"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79D3C78B" w14:textId="77777777" w:rsidR="008A18F1" w:rsidRPr="008A18F1" w:rsidRDefault="008A18F1" w:rsidP="008A18F1">
            <w:pPr>
              <w:pStyle w:val="Odsekzoznamu"/>
              <w:numPr>
                <w:ilvl w:val="0"/>
                <w:numId w:val="37"/>
              </w:numPr>
              <w:overflowPunct/>
              <w:autoSpaceDE/>
              <w:autoSpaceDN/>
              <w:adjustRightInd/>
              <w:spacing w:line="276" w:lineRule="auto"/>
              <w:ind w:left="315"/>
              <w:jc w:val="both"/>
              <w:textAlignment w:val="auto"/>
              <w:rPr>
                <w:color w:val="000000"/>
                <w:sz w:val="22"/>
                <w:szCs w:val="22"/>
              </w:rPr>
            </w:pPr>
            <w:r w:rsidRPr="008A18F1">
              <w:rPr>
                <w:color w:val="000000"/>
                <w:sz w:val="22"/>
                <w:szCs w:val="22"/>
              </w:rPr>
              <w:t>očistenie vypínačov svetla, el. zásuviek, stolných lámp a ochranných líšt el. rozvodov</w:t>
            </w:r>
          </w:p>
        </w:tc>
      </w:tr>
      <w:tr w:rsidR="008A18F1" w:rsidRPr="008A18F1" w14:paraId="531FACE2" w14:textId="77777777" w:rsidTr="00A654BB">
        <w:trPr>
          <w:trHeight w:val="397"/>
          <w:jc w:val="center"/>
        </w:trPr>
        <w:tc>
          <w:tcPr>
            <w:tcW w:w="467" w:type="dxa"/>
            <w:vMerge/>
            <w:vAlign w:val="center"/>
          </w:tcPr>
          <w:p w14:paraId="75165377"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748CF35D" w14:textId="77777777" w:rsidR="008A18F1" w:rsidRPr="008A18F1" w:rsidRDefault="008A18F1" w:rsidP="00A654BB">
            <w:pPr>
              <w:pStyle w:val="Odsekzoznamu"/>
              <w:spacing w:line="276" w:lineRule="auto"/>
              <w:ind w:left="0"/>
              <w:jc w:val="both"/>
              <w:rPr>
                <w:color w:val="000000"/>
              </w:rPr>
            </w:pPr>
          </w:p>
        </w:tc>
        <w:tc>
          <w:tcPr>
            <w:tcW w:w="2509" w:type="dxa"/>
            <w:vMerge/>
            <w:vAlign w:val="center"/>
          </w:tcPr>
          <w:p w14:paraId="5E612FCB"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51736612" w14:textId="77777777" w:rsidR="008A18F1" w:rsidRPr="008A18F1" w:rsidRDefault="008A18F1" w:rsidP="008A18F1">
            <w:pPr>
              <w:pStyle w:val="Odsekzoznamu"/>
              <w:numPr>
                <w:ilvl w:val="0"/>
                <w:numId w:val="37"/>
              </w:numPr>
              <w:overflowPunct/>
              <w:autoSpaceDE/>
              <w:autoSpaceDN/>
              <w:adjustRightInd/>
              <w:spacing w:line="276" w:lineRule="auto"/>
              <w:ind w:left="315"/>
              <w:jc w:val="both"/>
              <w:textAlignment w:val="auto"/>
              <w:rPr>
                <w:color w:val="000000"/>
                <w:sz w:val="22"/>
                <w:szCs w:val="22"/>
              </w:rPr>
            </w:pPr>
            <w:r w:rsidRPr="008A18F1">
              <w:rPr>
                <w:color w:val="000000"/>
                <w:sz w:val="22"/>
                <w:szCs w:val="22"/>
              </w:rPr>
              <w:t>stoličky a kreslá - odstrániť prach a utrieť vlhkou handrou, textilné poťahy povysávať</w:t>
            </w:r>
          </w:p>
        </w:tc>
      </w:tr>
      <w:tr w:rsidR="008A18F1" w:rsidRPr="008A18F1" w14:paraId="724D76E8" w14:textId="77777777" w:rsidTr="00A654BB">
        <w:trPr>
          <w:trHeight w:val="397"/>
          <w:jc w:val="center"/>
        </w:trPr>
        <w:tc>
          <w:tcPr>
            <w:tcW w:w="467" w:type="dxa"/>
            <w:vMerge/>
            <w:vAlign w:val="center"/>
          </w:tcPr>
          <w:p w14:paraId="01384CF9"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67ED8B07" w14:textId="77777777" w:rsidR="008A18F1" w:rsidRPr="008A18F1" w:rsidRDefault="008A18F1" w:rsidP="00A654BB">
            <w:pPr>
              <w:pStyle w:val="Odsekzoznamu"/>
              <w:spacing w:line="276" w:lineRule="auto"/>
              <w:ind w:left="0"/>
              <w:jc w:val="both"/>
              <w:rPr>
                <w:color w:val="000000"/>
              </w:rPr>
            </w:pPr>
          </w:p>
        </w:tc>
        <w:tc>
          <w:tcPr>
            <w:tcW w:w="2509" w:type="dxa"/>
            <w:vMerge/>
            <w:vAlign w:val="center"/>
          </w:tcPr>
          <w:p w14:paraId="1EFB6995" w14:textId="77777777" w:rsidR="008A18F1" w:rsidRPr="008A18F1" w:rsidRDefault="008A18F1" w:rsidP="00A654BB">
            <w:pPr>
              <w:pStyle w:val="Odsekzoznamu"/>
              <w:spacing w:line="276" w:lineRule="auto"/>
              <w:ind w:left="0"/>
              <w:jc w:val="both"/>
              <w:rPr>
                <w:color w:val="000000"/>
                <w:sz w:val="22"/>
                <w:szCs w:val="22"/>
              </w:rPr>
            </w:pPr>
          </w:p>
        </w:tc>
        <w:tc>
          <w:tcPr>
            <w:tcW w:w="7469" w:type="dxa"/>
            <w:shd w:val="clear" w:color="auto" w:fill="FFFFFF" w:themeFill="background1"/>
            <w:vAlign w:val="center"/>
          </w:tcPr>
          <w:p w14:paraId="2E0E367F" w14:textId="77777777" w:rsidR="008A18F1" w:rsidRPr="008A18F1" w:rsidRDefault="008A18F1" w:rsidP="008A18F1">
            <w:pPr>
              <w:pStyle w:val="Odsekzoznamu"/>
              <w:numPr>
                <w:ilvl w:val="0"/>
                <w:numId w:val="37"/>
              </w:numPr>
              <w:tabs>
                <w:tab w:val="left" w:pos="2160"/>
                <w:tab w:val="left" w:pos="2880"/>
                <w:tab w:val="left" w:pos="4500"/>
              </w:tabs>
              <w:overflowPunct/>
              <w:autoSpaceDE/>
              <w:autoSpaceDN/>
              <w:adjustRightInd/>
              <w:ind w:left="325"/>
              <w:contextualSpacing w:val="0"/>
              <w:textAlignment w:val="auto"/>
              <w:rPr>
                <w:color w:val="000000"/>
                <w:sz w:val="22"/>
                <w:szCs w:val="22"/>
              </w:rPr>
            </w:pPr>
            <w:r w:rsidRPr="008A18F1">
              <w:rPr>
                <w:color w:val="000000"/>
                <w:sz w:val="22"/>
                <w:szCs w:val="22"/>
              </w:rPr>
              <w:t>dvere, zárubne, kľučky a kovania - kompletne vyčistiť</w:t>
            </w:r>
          </w:p>
        </w:tc>
      </w:tr>
      <w:tr w:rsidR="008A18F1" w:rsidRPr="008A18F1" w14:paraId="59F9B7F9" w14:textId="77777777" w:rsidTr="00A654BB">
        <w:trPr>
          <w:trHeight w:val="397"/>
          <w:jc w:val="center"/>
        </w:trPr>
        <w:tc>
          <w:tcPr>
            <w:tcW w:w="467" w:type="dxa"/>
            <w:vMerge/>
            <w:vAlign w:val="center"/>
          </w:tcPr>
          <w:p w14:paraId="20D79B25"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0A678D79" w14:textId="77777777" w:rsidR="008A18F1" w:rsidRPr="008A18F1" w:rsidRDefault="008A18F1" w:rsidP="00A654BB">
            <w:pPr>
              <w:pStyle w:val="Odsekzoznamu"/>
              <w:spacing w:line="276" w:lineRule="auto"/>
              <w:ind w:left="0"/>
              <w:jc w:val="both"/>
              <w:rPr>
                <w:color w:val="000000"/>
              </w:rPr>
            </w:pPr>
          </w:p>
        </w:tc>
        <w:tc>
          <w:tcPr>
            <w:tcW w:w="2509" w:type="dxa"/>
            <w:vMerge w:val="restart"/>
            <w:vAlign w:val="center"/>
          </w:tcPr>
          <w:p w14:paraId="41AB02D2" w14:textId="77777777" w:rsidR="008A18F1" w:rsidRPr="008A18F1" w:rsidRDefault="008A18F1" w:rsidP="00A654BB">
            <w:pPr>
              <w:pStyle w:val="Odsekzoznamu"/>
              <w:spacing w:line="276" w:lineRule="auto"/>
              <w:ind w:left="0"/>
              <w:jc w:val="both"/>
              <w:rPr>
                <w:b/>
                <w:bCs/>
                <w:color w:val="000000"/>
              </w:rPr>
            </w:pPr>
            <w:r w:rsidRPr="008A18F1">
              <w:rPr>
                <w:b/>
                <w:bCs/>
                <w:color w:val="000000"/>
                <w:sz w:val="22"/>
                <w:szCs w:val="22"/>
              </w:rPr>
              <w:t>Upratovanie 1x za rok</w:t>
            </w:r>
          </w:p>
        </w:tc>
        <w:tc>
          <w:tcPr>
            <w:tcW w:w="7469" w:type="dxa"/>
            <w:vAlign w:val="center"/>
          </w:tcPr>
          <w:p w14:paraId="5897FE0A" w14:textId="77777777" w:rsidR="008A18F1" w:rsidRPr="008A18F1" w:rsidRDefault="008A18F1" w:rsidP="008A18F1">
            <w:pPr>
              <w:pStyle w:val="Odsekzoznamu"/>
              <w:numPr>
                <w:ilvl w:val="0"/>
                <w:numId w:val="38"/>
              </w:numPr>
              <w:tabs>
                <w:tab w:val="left" w:pos="2160"/>
                <w:tab w:val="left" w:pos="2880"/>
                <w:tab w:val="left" w:pos="4500"/>
              </w:tabs>
              <w:overflowPunct/>
              <w:autoSpaceDE/>
              <w:autoSpaceDN/>
              <w:adjustRightInd/>
              <w:ind w:left="323"/>
              <w:contextualSpacing w:val="0"/>
              <w:textAlignment w:val="auto"/>
              <w:rPr>
                <w:color w:val="000000"/>
                <w:sz w:val="22"/>
                <w:szCs w:val="22"/>
              </w:rPr>
            </w:pPr>
            <w:r w:rsidRPr="008A18F1">
              <w:rPr>
                <w:color w:val="000000"/>
                <w:sz w:val="22"/>
                <w:szCs w:val="22"/>
              </w:rPr>
              <w:t>umývanie vykurovacích telies UK bez demontáže</w:t>
            </w:r>
          </w:p>
        </w:tc>
      </w:tr>
      <w:tr w:rsidR="008A18F1" w:rsidRPr="008A18F1" w14:paraId="1271CA61" w14:textId="77777777" w:rsidTr="00A654BB">
        <w:trPr>
          <w:trHeight w:val="397"/>
          <w:jc w:val="center"/>
        </w:trPr>
        <w:tc>
          <w:tcPr>
            <w:tcW w:w="467" w:type="dxa"/>
            <w:vMerge/>
            <w:vAlign w:val="center"/>
          </w:tcPr>
          <w:p w14:paraId="5C13AC57" w14:textId="77777777" w:rsidR="008A18F1" w:rsidRPr="008A18F1" w:rsidRDefault="008A18F1" w:rsidP="00A654BB">
            <w:pPr>
              <w:pStyle w:val="Odsekzoznamu"/>
              <w:spacing w:line="276" w:lineRule="auto"/>
              <w:ind w:left="0"/>
              <w:jc w:val="both"/>
              <w:rPr>
                <w:color w:val="000000"/>
              </w:rPr>
            </w:pPr>
          </w:p>
        </w:tc>
        <w:tc>
          <w:tcPr>
            <w:tcW w:w="5000" w:type="dxa"/>
            <w:vMerge/>
            <w:vAlign w:val="center"/>
          </w:tcPr>
          <w:p w14:paraId="79C75A1F" w14:textId="77777777" w:rsidR="008A18F1" w:rsidRPr="008A18F1" w:rsidRDefault="008A18F1" w:rsidP="00A654BB">
            <w:pPr>
              <w:pStyle w:val="Odsekzoznamu"/>
              <w:spacing w:line="276" w:lineRule="auto"/>
              <w:ind w:left="0"/>
              <w:jc w:val="both"/>
              <w:rPr>
                <w:color w:val="000000"/>
              </w:rPr>
            </w:pPr>
          </w:p>
        </w:tc>
        <w:tc>
          <w:tcPr>
            <w:tcW w:w="2509" w:type="dxa"/>
            <w:vMerge/>
            <w:vAlign w:val="center"/>
          </w:tcPr>
          <w:p w14:paraId="6FD95344" w14:textId="77777777" w:rsidR="008A18F1" w:rsidRPr="008A18F1" w:rsidRDefault="008A18F1" w:rsidP="00A654BB">
            <w:pPr>
              <w:pStyle w:val="Odsekzoznamu"/>
              <w:spacing w:line="276" w:lineRule="auto"/>
              <w:ind w:left="0"/>
              <w:jc w:val="both"/>
              <w:rPr>
                <w:color w:val="000000"/>
              </w:rPr>
            </w:pPr>
          </w:p>
        </w:tc>
        <w:tc>
          <w:tcPr>
            <w:tcW w:w="7469" w:type="dxa"/>
            <w:vAlign w:val="center"/>
          </w:tcPr>
          <w:p w14:paraId="7F5C4937" w14:textId="77777777" w:rsidR="008A18F1" w:rsidRPr="008A18F1" w:rsidRDefault="008A18F1" w:rsidP="008A18F1">
            <w:pPr>
              <w:pStyle w:val="Odsekzoznamu"/>
              <w:numPr>
                <w:ilvl w:val="0"/>
                <w:numId w:val="38"/>
              </w:numPr>
              <w:tabs>
                <w:tab w:val="left" w:pos="2160"/>
                <w:tab w:val="left" w:pos="2880"/>
                <w:tab w:val="left" w:pos="4500"/>
              </w:tabs>
              <w:overflowPunct/>
              <w:autoSpaceDE/>
              <w:autoSpaceDN/>
              <w:adjustRightInd/>
              <w:ind w:left="323"/>
              <w:contextualSpacing w:val="0"/>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331E9992" w14:textId="77777777" w:rsidTr="00A654BB">
        <w:trPr>
          <w:trHeight w:val="397"/>
          <w:jc w:val="center"/>
        </w:trPr>
        <w:tc>
          <w:tcPr>
            <w:tcW w:w="467" w:type="dxa"/>
            <w:vMerge w:val="restart"/>
            <w:vAlign w:val="center"/>
          </w:tcPr>
          <w:p w14:paraId="326DA768"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2.</w:t>
            </w:r>
          </w:p>
        </w:tc>
        <w:tc>
          <w:tcPr>
            <w:tcW w:w="5000" w:type="dxa"/>
            <w:vMerge w:val="restart"/>
            <w:vAlign w:val="center"/>
          </w:tcPr>
          <w:p w14:paraId="33BC1527"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 xml:space="preserve">Spoločné priestory </w:t>
            </w:r>
          </w:p>
          <w:p w14:paraId="518440E0" w14:textId="77777777" w:rsidR="008A18F1" w:rsidRPr="008A18F1" w:rsidRDefault="008A18F1" w:rsidP="00A654BB">
            <w:pPr>
              <w:pStyle w:val="Odsekzoznamu"/>
              <w:spacing w:line="276" w:lineRule="auto"/>
              <w:ind w:left="0"/>
              <w:jc w:val="both"/>
              <w:rPr>
                <w:b/>
                <w:bCs/>
                <w:i/>
                <w:iCs/>
                <w:color w:val="000000"/>
                <w:sz w:val="22"/>
                <w:szCs w:val="22"/>
              </w:rPr>
            </w:pPr>
            <w:r w:rsidRPr="008A18F1">
              <w:rPr>
                <w:b/>
                <w:bCs/>
                <w:i/>
                <w:iCs/>
                <w:color w:val="000000"/>
                <w:sz w:val="22"/>
                <w:szCs w:val="22"/>
              </w:rPr>
              <w:t>(chodby, schodiská, vstupné haly, balkóny)</w:t>
            </w:r>
          </w:p>
        </w:tc>
        <w:tc>
          <w:tcPr>
            <w:tcW w:w="2509" w:type="dxa"/>
            <w:vMerge w:val="restart"/>
            <w:vAlign w:val="center"/>
          </w:tcPr>
          <w:p w14:paraId="59B9A4B2"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každý deň</w:t>
            </w:r>
          </w:p>
        </w:tc>
        <w:tc>
          <w:tcPr>
            <w:tcW w:w="7469" w:type="dxa"/>
            <w:vAlign w:val="center"/>
          </w:tcPr>
          <w:p w14:paraId="41F019E7" w14:textId="77777777" w:rsidR="008A18F1" w:rsidRPr="008A18F1" w:rsidRDefault="008A18F1" w:rsidP="008A18F1">
            <w:pPr>
              <w:pStyle w:val="Odsekzoznamu"/>
              <w:numPr>
                <w:ilvl w:val="0"/>
                <w:numId w:val="3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popolníky z priestorov pre fajčiarov, vyprázdniť odpadové koše a v prípade potreby vymeniť vrecká v odpadových košoch, likvidácia odpadu v zbernej nádobe (kontajneri) na komunálny  a separovaný odpad</w:t>
            </w:r>
          </w:p>
        </w:tc>
      </w:tr>
      <w:tr w:rsidR="008A18F1" w:rsidRPr="008A18F1" w14:paraId="6A304D7A" w14:textId="77777777" w:rsidTr="00A654BB">
        <w:trPr>
          <w:trHeight w:val="397"/>
          <w:jc w:val="center"/>
        </w:trPr>
        <w:tc>
          <w:tcPr>
            <w:tcW w:w="467" w:type="dxa"/>
            <w:vMerge/>
            <w:vAlign w:val="center"/>
          </w:tcPr>
          <w:p w14:paraId="37F64A0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E83067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39D1E1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D972341" w14:textId="77777777" w:rsidR="008A18F1" w:rsidRPr="008A18F1" w:rsidRDefault="008A18F1" w:rsidP="008A18F1">
            <w:pPr>
              <w:pStyle w:val="Odsekzoznamu"/>
              <w:numPr>
                <w:ilvl w:val="0"/>
                <w:numId w:val="3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rohoží pred dverami</w:t>
            </w:r>
          </w:p>
        </w:tc>
      </w:tr>
      <w:tr w:rsidR="008A18F1" w:rsidRPr="008A18F1" w14:paraId="3F58609D" w14:textId="77777777" w:rsidTr="00A654BB">
        <w:trPr>
          <w:trHeight w:val="397"/>
          <w:jc w:val="center"/>
        </w:trPr>
        <w:tc>
          <w:tcPr>
            <w:tcW w:w="467" w:type="dxa"/>
            <w:vMerge/>
            <w:vAlign w:val="center"/>
          </w:tcPr>
          <w:p w14:paraId="5A192B7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2A6696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525513C"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3AA179A" w14:textId="77777777" w:rsidR="008A18F1" w:rsidRPr="008A18F1" w:rsidRDefault="008A18F1" w:rsidP="008A18F1">
            <w:pPr>
              <w:pStyle w:val="Odsekzoznamu"/>
              <w:numPr>
                <w:ilvl w:val="0"/>
                <w:numId w:val="3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 nábytok, odkladacie plochy, pulty, atď. utrieť prach vlhkou handrou</w:t>
            </w:r>
          </w:p>
        </w:tc>
      </w:tr>
      <w:tr w:rsidR="008A18F1" w:rsidRPr="008A18F1" w14:paraId="4835CF13" w14:textId="77777777" w:rsidTr="00A654BB">
        <w:trPr>
          <w:trHeight w:val="397"/>
          <w:jc w:val="center"/>
        </w:trPr>
        <w:tc>
          <w:tcPr>
            <w:tcW w:w="467" w:type="dxa"/>
            <w:vMerge/>
            <w:vAlign w:val="center"/>
          </w:tcPr>
          <w:p w14:paraId="3C7F2F9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650A0E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E3A5002"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E1C2149" w14:textId="77777777" w:rsidR="008A18F1" w:rsidRPr="008A18F1" w:rsidRDefault="008A18F1" w:rsidP="008A18F1">
            <w:pPr>
              <w:pStyle w:val="Odsekzoznamu"/>
              <w:numPr>
                <w:ilvl w:val="0"/>
                <w:numId w:val="3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dotykových plôch zábradlia a výťahov dezinfekčným prostriedkom </w:t>
            </w:r>
            <w:r w:rsidRPr="008A18F1">
              <w:rPr>
                <w:i/>
                <w:iCs/>
                <w:color w:val="000000"/>
                <w:sz w:val="22"/>
                <w:szCs w:val="22"/>
              </w:rPr>
              <w:t>(iba v prípadoch mimoriadnej situácie v súvislosti so šírením nebezpečných chorôb)</w:t>
            </w:r>
          </w:p>
        </w:tc>
      </w:tr>
      <w:tr w:rsidR="008A18F1" w:rsidRPr="008A18F1" w14:paraId="407BAF47" w14:textId="77777777" w:rsidTr="00A654BB">
        <w:trPr>
          <w:trHeight w:val="397"/>
          <w:jc w:val="center"/>
        </w:trPr>
        <w:tc>
          <w:tcPr>
            <w:tcW w:w="467" w:type="dxa"/>
            <w:vMerge/>
            <w:vAlign w:val="center"/>
          </w:tcPr>
          <w:p w14:paraId="5355F8E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43B5A9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40F191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2415C39" w14:textId="77777777" w:rsidR="008A18F1" w:rsidRPr="008A18F1" w:rsidRDefault="008A18F1" w:rsidP="008A18F1">
            <w:pPr>
              <w:pStyle w:val="Odsekzoznamu"/>
              <w:numPr>
                <w:ilvl w:val="0"/>
                <w:numId w:val="3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kľučiek dverí dezinfekčným prostriedkom </w:t>
            </w:r>
            <w:r w:rsidRPr="008A18F1">
              <w:rPr>
                <w:i/>
                <w:iCs/>
                <w:color w:val="000000"/>
                <w:sz w:val="22"/>
                <w:szCs w:val="22"/>
              </w:rPr>
              <w:t>(iba v prípadoch mimoriadnej situácie v súvislosti so šírením nebezpečných chorôb)</w:t>
            </w:r>
          </w:p>
        </w:tc>
      </w:tr>
      <w:tr w:rsidR="008A18F1" w:rsidRPr="008A18F1" w14:paraId="36EECC28" w14:textId="77777777" w:rsidTr="00A654BB">
        <w:trPr>
          <w:trHeight w:val="397"/>
          <w:jc w:val="center"/>
        </w:trPr>
        <w:tc>
          <w:tcPr>
            <w:tcW w:w="467" w:type="dxa"/>
            <w:vMerge/>
            <w:vAlign w:val="center"/>
          </w:tcPr>
          <w:p w14:paraId="640015F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256FF5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E8E944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EDC5D2A" w14:textId="77777777" w:rsidR="008A18F1" w:rsidRPr="008A18F1" w:rsidRDefault="008A18F1" w:rsidP="008A18F1">
            <w:pPr>
              <w:pStyle w:val="Odsekzoznamu"/>
              <w:numPr>
                <w:ilvl w:val="0"/>
                <w:numId w:val="3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 období od 01.05. do 30.09 čistenie podlahy 3x do týždňa (na mokro vytrieť podlahu)</w:t>
            </w:r>
          </w:p>
        </w:tc>
      </w:tr>
      <w:tr w:rsidR="008A18F1" w:rsidRPr="008A18F1" w14:paraId="43E4D1D4" w14:textId="77777777" w:rsidTr="00A654BB">
        <w:trPr>
          <w:trHeight w:val="397"/>
          <w:jc w:val="center"/>
        </w:trPr>
        <w:tc>
          <w:tcPr>
            <w:tcW w:w="467" w:type="dxa"/>
            <w:vMerge/>
            <w:vAlign w:val="center"/>
          </w:tcPr>
          <w:p w14:paraId="021AE15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C43930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76C7E3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833BCF6" w14:textId="77777777" w:rsidR="008A18F1" w:rsidRPr="008A18F1" w:rsidRDefault="008A18F1" w:rsidP="008A18F1">
            <w:pPr>
              <w:pStyle w:val="Odsekzoznamu"/>
              <w:widowControl w:val="0"/>
              <w:numPr>
                <w:ilvl w:val="0"/>
                <w:numId w:val="39"/>
              </w:numPr>
              <w:overflowPunct/>
              <w:spacing w:line="276" w:lineRule="auto"/>
              <w:ind w:left="323"/>
              <w:jc w:val="both"/>
              <w:textAlignment w:val="auto"/>
              <w:rPr>
                <w:sz w:val="22"/>
                <w:szCs w:val="22"/>
              </w:rPr>
            </w:pPr>
            <w:r w:rsidRPr="008A18F1">
              <w:rPr>
                <w:sz w:val="22"/>
                <w:szCs w:val="22"/>
              </w:rPr>
              <w:t>v období od 01.10. do 30.04. čistenie podlahy každý deň (na mokro vytrieť podlahu)</w:t>
            </w:r>
          </w:p>
        </w:tc>
      </w:tr>
      <w:tr w:rsidR="008A18F1" w:rsidRPr="008A18F1" w14:paraId="2A829DBA" w14:textId="77777777" w:rsidTr="00A654BB">
        <w:trPr>
          <w:trHeight w:val="397"/>
          <w:jc w:val="center"/>
        </w:trPr>
        <w:tc>
          <w:tcPr>
            <w:tcW w:w="467" w:type="dxa"/>
            <w:vMerge/>
            <w:vAlign w:val="center"/>
          </w:tcPr>
          <w:p w14:paraId="3C528F2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64A9C8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37643E03"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týždeň</w:t>
            </w:r>
          </w:p>
        </w:tc>
        <w:tc>
          <w:tcPr>
            <w:tcW w:w="7469" w:type="dxa"/>
            <w:vAlign w:val="center"/>
          </w:tcPr>
          <w:p w14:paraId="1BABD7CD" w14:textId="77777777" w:rsidR="008A18F1" w:rsidRPr="008A18F1" w:rsidRDefault="008A18F1" w:rsidP="008A18F1">
            <w:pPr>
              <w:pStyle w:val="Odsekzoznamu"/>
              <w:numPr>
                <w:ilvl w:val="0"/>
                <w:numId w:val="4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sklenené tabule (výplne) utrieť a preleštiť</w:t>
            </w:r>
          </w:p>
        </w:tc>
      </w:tr>
      <w:tr w:rsidR="008A18F1" w:rsidRPr="008A18F1" w14:paraId="67301549" w14:textId="77777777" w:rsidTr="00A654BB">
        <w:trPr>
          <w:trHeight w:val="397"/>
          <w:jc w:val="center"/>
        </w:trPr>
        <w:tc>
          <w:tcPr>
            <w:tcW w:w="467" w:type="dxa"/>
            <w:vMerge/>
            <w:vAlign w:val="center"/>
          </w:tcPr>
          <w:p w14:paraId="6FE9C2A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5DCA76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D0FF41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812E034" w14:textId="77777777" w:rsidR="008A18F1" w:rsidRPr="008A18F1" w:rsidRDefault="008A18F1" w:rsidP="008A18F1">
            <w:pPr>
              <w:pStyle w:val="Odsekzoznamu"/>
              <w:numPr>
                <w:ilvl w:val="0"/>
                <w:numId w:val="4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chodbové dvere, prahy kompletne vyčistiť</w:t>
            </w:r>
          </w:p>
        </w:tc>
      </w:tr>
      <w:tr w:rsidR="008A18F1" w:rsidRPr="008A18F1" w14:paraId="5AAB6C73" w14:textId="77777777" w:rsidTr="00A654BB">
        <w:trPr>
          <w:trHeight w:val="397"/>
          <w:jc w:val="center"/>
        </w:trPr>
        <w:tc>
          <w:tcPr>
            <w:tcW w:w="467" w:type="dxa"/>
            <w:vMerge/>
            <w:vAlign w:val="center"/>
          </w:tcPr>
          <w:p w14:paraId="3AAD8F0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F54BC8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0D1A81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62954E9" w14:textId="77777777" w:rsidR="008A18F1" w:rsidRPr="008A18F1" w:rsidRDefault="008A18F1" w:rsidP="008A18F1">
            <w:pPr>
              <w:pStyle w:val="Odsekzoznamu"/>
              <w:numPr>
                <w:ilvl w:val="0"/>
                <w:numId w:val="4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pozametať balkóny</w:t>
            </w:r>
          </w:p>
        </w:tc>
      </w:tr>
      <w:tr w:rsidR="008A18F1" w:rsidRPr="008A18F1" w14:paraId="0574FCCA" w14:textId="77777777" w:rsidTr="00A654BB">
        <w:trPr>
          <w:trHeight w:val="397"/>
          <w:jc w:val="center"/>
        </w:trPr>
        <w:tc>
          <w:tcPr>
            <w:tcW w:w="467" w:type="dxa"/>
            <w:vMerge/>
            <w:vAlign w:val="center"/>
          </w:tcPr>
          <w:p w14:paraId="7D6C50A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F5E8DC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970E76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B6B10EB" w14:textId="77777777" w:rsidR="008A18F1" w:rsidRPr="008A18F1" w:rsidRDefault="008A18F1" w:rsidP="008A18F1">
            <w:pPr>
              <w:pStyle w:val="Odsekzoznamu"/>
              <w:numPr>
                <w:ilvl w:val="0"/>
                <w:numId w:val="4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umytie soklov a prahov dverí</w:t>
            </w:r>
          </w:p>
        </w:tc>
      </w:tr>
      <w:tr w:rsidR="008A18F1" w:rsidRPr="008A18F1" w14:paraId="7ED5F4B7" w14:textId="77777777" w:rsidTr="00A654BB">
        <w:trPr>
          <w:trHeight w:val="397"/>
          <w:jc w:val="center"/>
        </w:trPr>
        <w:tc>
          <w:tcPr>
            <w:tcW w:w="467" w:type="dxa"/>
            <w:vMerge/>
            <w:vAlign w:val="center"/>
          </w:tcPr>
          <w:p w14:paraId="741276C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36355E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14E38651"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77A48D84" w14:textId="77777777" w:rsidR="008A18F1" w:rsidRPr="008A18F1" w:rsidRDefault="008A18F1" w:rsidP="008A18F1">
            <w:pPr>
              <w:pStyle w:val="Odsekzoznamu"/>
              <w:numPr>
                <w:ilvl w:val="0"/>
                <w:numId w:val="4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výmena odpadového vrecka v košoch</w:t>
            </w:r>
          </w:p>
        </w:tc>
      </w:tr>
      <w:tr w:rsidR="008A18F1" w:rsidRPr="008A18F1" w14:paraId="69689607" w14:textId="77777777" w:rsidTr="00A654BB">
        <w:trPr>
          <w:trHeight w:val="397"/>
          <w:jc w:val="center"/>
        </w:trPr>
        <w:tc>
          <w:tcPr>
            <w:tcW w:w="467" w:type="dxa"/>
            <w:vMerge/>
            <w:vAlign w:val="center"/>
          </w:tcPr>
          <w:p w14:paraId="711A02B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DE8336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007C99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5CC4B10" w14:textId="77777777" w:rsidR="008A18F1" w:rsidRPr="008A18F1" w:rsidRDefault="008A18F1" w:rsidP="008A18F1">
            <w:pPr>
              <w:pStyle w:val="Odsekzoznamu"/>
              <w:numPr>
                <w:ilvl w:val="0"/>
                <w:numId w:val="4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bočné steny stolov, skríň a ostatného nábytku utrieť vlhkou handrou, alebo utrieť od prachu</w:t>
            </w:r>
          </w:p>
        </w:tc>
      </w:tr>
      <w:tr w:rsidR="008A18F1" w:rsidRPr="008A18F1" w14:paraId="5785CE4F" w14:textId="77777777" w:rsidTr="00A654BB">
        <w:trPr>
          <w:trHeight w:val="397"/>
          <w:jc w:val="center"/>
        </w:trPr>
        <w:tc>
          <w:tcPr>
            <w:tcW w:w="467" w:type="dxa"/>
            <w:vMerge/>
            <w:vAlign w:val="center"/>
          </w:tcPr>
          <w:p w14:paraId="6C5075F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5CB56E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4D0EC3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E02410A" w14:textId="77777777" w:rsidR="008A18F1" w:rsidRPr="008A18F1" w:rsidRDefault="008A18F1" w:rsidP="008A18F1">
            <w:pPr>
              <w:pStyle w:val="Odsekzoznamu"/>
              <w:numPr>
                <w:ilvl w:val="0"/>
                <w:numId w:val="4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vyčistiť zábradlia a schodiská</w:t>
            </w:r>
          </w:p>
        </w:tc>
      </w:tr>
      <w:tr w:rsidR="008A18F1" w:rsidRPr="008A18F1" w14:paraId="6E83E92B" w14:textId="77777777" w:rsidTr="00A654BB">
        <w:trPr>
          <w:trHeight w:val="397"/>
          <w:jc w:val="center"/>
        </w:trPr>
        <w:tc>
          <w:tcPr>
            <w:tcW w:w="467" w:type="dxa"/>
            <w:vMerge/>
            <w:vAlign w:val="center"/>
          </w:tcPr>
          <w:p w14:paraId="434896F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2D3B17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E4CA74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DBA48B3" w14:textId="77777777" w:rsidR="008A18F1" w:rsidRPr="008A18F1" w:rsidRDefault="008A18F1" w:rsidP="008A18F1">
            <w:pPr>
              <w:pStyle w:val="Odsekzoznamu"/>
              <w:numPr>
                <w:ilvl w:val="0"/>
                <w:numId w:val="4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3F6DE11D" w14:textId="77777777" w:rsidTr="00A654BB">
        <w:trPr>
          <w:trHeight w:val="397"/>
          <w:jc w:val="center"/>
        </w:trPr>
        <w:tc>
          <w:tcPr>
            <w:tcW w:w="467" w:type="dxa"/>
            <w:vMerge/>
            <w:vAlign w:val="center"/>
          </w:tcPr>
          <w:p w14:paraId="5595176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3B06D5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2606E8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87D713C" w14:textId="77777777" w:rsidR="008A18F1" w:rsidRPr="008A18F1" w:rsidRDefault="008A18F1" w:rsidP="008A18F1">
            <w:pPr>
              <w:pStyle w:val="Odsekzoznamu"/>
              <w:numPr>
                <w:ilvl w:val="0"/>
                <w:numId w:val="4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hasiace prístroje a hydranty utrieť od prachu vlhkou handrou</w:t>
            </w:r>
          </w:p>
        </w:tc>
      </w:tr>
      <w:tr w:rsidR="008A18F1" w:rsidRPr="008A18F1" w14:paraId="2590DF16" w14:textId="77777777" w:rsidTr="00A654BB">
        <w:trPr>
          <w:trHeight w:val="397"/>
          <w:jc w:val="center"/>
        </w:trPr>
        <w:tc>
          <w:tcPr>
            <w:tcW w:w="467" w:type="dxa"/>
            <w:vMerge/>
            <w:vAlign w:val="center"/>
          </w:tcPr>
          <w:p w14:paraId="7561F8F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A98F6F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948516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667C22C" w14:textId="77777777" w:rsidR="008A18F1" w:rsidRPr="008A18F1" w:rsidRDefault="008A18F1" w:rsidP="008A18F1">
            <w:pPr>
              <w:pStyle w:val="Odsekzoznamu"/>
              <w:numPr>
                <w:ilvl w:val="0"/>
                <w:numId w:val="4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svetiel a ochranných líšt el. rozvodov</w:t>
            </w:r>
          </w:p>
        </w:tc>
      </w:tr>
      <w:tr w:rsidR="008A18F1" w:rsidRPr="008A18F1" w14:paraId="5A36CD40" w14:textId="77777777" w:rsidTr="00A654BB">
        <w:trPr>
          <w:trHeight w:val="397"/>
          <w:jc w:val="center"/>
        </w:trPr>
        <w:tc>
          <w:tcPr>
            <w:tcW w:w="467" w:type="dxa"/>
            <w:vMerge/>
            <w:vAlign w:val="center"/>
          </w:tcPr>
          <w:p w14:paraId="41CB254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9632B2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5C7A6C40"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1x za rok</w:t>
            </w:r>
          </w:p>
        </w:tc>
        <w:tc>
          <w:tcPr>
            <w:tcW w:w="7469" w:type="dxa"/>
            <w:vAlign w:val="center"/>
          </w:tcPr>
          <w:p w14:paraId="5F97B63B" w14:textId="77777777" w:rsidR="008A18F1" w:rsidRPr="008A18F1" w:rsidRDefault="008A18F1" w:rsidP="008A18F1">
            <w:pPr>
              <w:pStyle w:val="Odsekzoznamu"/>
              <w:numPr>
                <w:ilvl w:val="0"/>
                <w:numId w:val="4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271C3256" w14:textId="77777777" w:rsidTr="00A654BB">
        <w:trPr>
          <w:trHeight w:val="397"/>
          <w:jc w:val="center"/>
        </w:trPr>
        <w:tc>
          <w:tcPr>
            <w:tcW w:w="467" w:type="dxa"/>
            <w:vMerge/>
            <w:vAlign w:val="center"/>
          </w:tcPr>
          <w:p w14:paraId="036CE59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3B0CDC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0D3827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D41F9E2" w14:textId="77777777" w:rsidR="008A18F1" w:rsidRPr="008A18F1" w:rsidRDefault="008A18F1" w:rsidP="008A18F1">
            <w:pPr>
              <w:pStyle w:val="Odsekzoznamu"/>
              <w:numPr>
                <w:ilvl w:val="0"/>
                <w:numId w:val="4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radiátory a rozvody vykurovania utrieť vlhkou handrou, utrieť prach z rôznych rámov, tabúľ, vstavaných zariadení a ostatného vybavenia</w:t>
            </w:r>
          </w:p>
        </w:tc>
      </w:tr>
      <w:tr w:rsidR="008A18F1" w:rsidRPr="008A18F1" w14:paraId="686E972D" w14:textId="77777777" w:rsidTr="00A654BB">
        <w:trPr>
          <w:trHeight w:val="397"/>
          <w:jc w:val="center"/>
        </w:trPr>
        <w:tc>
          <w:tcPr>
            <w:tcW w:w="467" w:type="dxa"/>
            <w:vMerge w:val="restart"/>
            <w:vAlign w:val="center"/>
          </w:tcPr>
          <w:p w14:paraId="7FC3E1E8"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3.</w:t>
            </w:r>
          </w:p>
        </w:tc>
        <w:tc>
          <w:tcPr>
            <w:tcW w:w="5000" w:type="dxa"/>
            <w:vMerge w:val="restart"/>
            <w:vAlign w:val="center"/>
          </w:tcPr>
          <w:p w14:paraId="18BE8B3A"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Sociálne zariadenia, </w:t>
            </w:r>
          </w:p>
          <w:p w14:paraId="60EFF2FB"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kúpeľne</w:t>
            </w:r>
          </w:p>
        </w:tc>
        <w:tc>
          <w:tcPr>
            <w:tcW w:w="2509" w:type="dxa"/>
            <w:vMerge w:val="restart"/>
            <w:vAlign w:val="center"/>
          </w:tcPr>
          <w:p w14:paraId="704968E3"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každý deň</w:t>
            </w:r>
          </w:p>
        </w:tc>
        <w:tc>
          <w:tcPr>
            <w:tcW w:w="7469" w:type="dxa"/>
            <w:vAlign w:val="center"/>
          </w:tcPr>
          <w:p w14:paraId="4B49C746" w14:textId="77777777" w:rsidR="008A18F1" w:rsidRPr="008A18F1" w:rsidRDefault="008A18F1" w:rsidP="008A18F1">
            <w:pPr>
              <w:pStyle w:val="Odsekzoznamu"/>
              <w:numPr>
                <w:ilvl w:val="0"/>
                <w:numId w:val="4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pravidelne denne kontrolovať a dopĺňať hygienické potreby (mydlo, toaletný papier, utierky na ruky)</w:t>
            </w:r>
          </w:p>
        </w:tc>
      </w:tr>
      <w:tr w:rsidR="008A18F1" w:rsidRPr="008A18F1" w14:paraId="2E00969F" w14:textId="77777777" w:rsidTr="00A654BB">
        <w:trPr>
          <w:trHeight w:val="397"/>
          <w:jc w:val="center"/>
        </w:trPr>
        <w:tc>
          <w:tcPr>
            <w:tcW w:w="467" w:type="dxa"/>
            <w:vMerge/>
            <w:vAlign w:val="center"/>
          </w:tcPr>
          <w:p w14:paraId="75AA95E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C44AE3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1DCF10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416E949" w14:textId="77777777" w:rsidR="008A18F1" w:rsidRPr="008A18F1" w:rsidRDefault="008A18F1" w:rsidP="008A18F1">
            <w:pPr>
              <w:pStyle w:val="Odsekzoznamu"/>
              <w:numPr>
                <w:ilvl w:val="0"/>
                <w:numId w:val="4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vyprázdňovanie odpadových košov a hygienických nádob a v prípade potreby vymeniť vrecká v odpadových košoch, likvidácia odpadu v zbernej nádobe (kontajneri) na komunálny  a separovaný odpad</w:t>
            </w:r>
          </w:p>
        </w:tc>
      </w:tr>
      <w:tr w:rsidR="008A18F1" w:rsidRPr="008A18F1" w14:paraId="0A046786" w14:textId="77777777" w:rsidTr="00A654BB">
        <w:trPr>
          <w:trHeight w:val="397"/>
          <w:jc w:val="center"/>
        </w:trPr>
        <w:tc>
          <w:tcPr>
            <w:tcW w:w="467" w:type="dxa"/>
            <w:vMerge/>
            <w:vAlign w:val="center"/>
          </w:tcPr>
          <w:p w14:paraId="679F2A6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02A86A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A7DDC89"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982625E" w14:textId="77777777" w:rsidR="008A18F1" w:rsidRPr="008A18F1" w:rsidRDefault="008A18F1" w:rsidP="008A18F1">
            <w:pPr>
              <w:pStyle w:val="Odsekzoznamu"/>
              <w:numPr>
                <w:ilvl w:val="0"/>
                <w:numId w:val="4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dezinfekčné čistenie podláh a sanitárnych zariadení (WC misy, pisoáre, umývadlá, sprchové kúty)</w:t>
            </w:r>
          </w:p>
        </w:tc>
      </w:tr>
      <w:tr w:rsidR="008A18F1" w:rsidRPr="008A18F1" w14:paraId="681B4743" w14:textId="77777777" w:rsidTr="00A654BB">
        <w:trPr>
          <w:trHeight w:val="397"/>
          <w:jc w:val="center"/>
        </w:trPr>
        <w:tc>
          <w:tcPr>
            <w:tcW w:w="467" w:type="dxa"/>
            <w:vMerge/>
            <w:vAlign w:val="center"/>
          </w:tcPr>
          <w:p w14:paraId="66043C1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B8167D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3E787845"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týždeň</w:t>
            </w:r>
          </w:p>
        </w:tc>
        <w:tc>
          <w:tcPr>
            <w:tcW w:w="7469" w:type="dxa"/>
            <w:vAlign w:val="center"/>
          </w:tcPr>
          <w:p w14:paraId="2EAAC383" w14:textId="77777777" w:rsidR="008A18F1" w:rsidRPr="008A18F1" w:rsidRDefault="008A18F1" w:rsidP="008A18F1">
            <w:pPr>
              <w:pStyle w:val="Odsekzoznamu"/>
              <w:numPr>
                <w:ilvl w:val="0"/>
                <w:numId w:val="4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vyčistiť armatúry, konzoly, zrkadlá, držiaky na mydlo, držiaky na utierky a sušiče na ruky</w:t>
            </w:r>
          </w:p>
        </w:tc>
      </w:tr>
      <w:tr w:rsidR="008A18F1" w:rsidRPr="008A18F1" w14:paraId="206F1BC8" w14:textId="77777777" w:rsidTr="00A654BB">
        <w:trPr>
          <w:trHeight w:val="397"/>
          <w:jc w:val="center"/>
        </w:trPr>
        <w:tc>
          <w:tcPr>
            <w:tcW w:w="467" w:type="dxa"/>
            <w:vMerge/>
            <w:vAlign w:val="center"/>
          </w:tcPr>
          <w:p w14:paraId="7989CAE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639D98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45B1989"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5EF8286" w14:textId="77777777" w:rsidR="008A18F1" w:rsidRPr="008A18F1" w:rsidRDefault="008A18F1" w:rsidP="008A18F1">
            <w:pPr>
              <w:pStyle w:val="Odsekzoznamu"/>
              <w:numPr>
                <w:ilvl w:val="0"/>
                <w:numId w:val="4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vypínačov el. svietidiel, zásuviek</w:t>
            </w:r>
          </w:p>
        </w:tc>
      </w:tr>
      <w:tr w:rsidR="008A18F1" w:rsidRPr="008A18F1" w14:paraId="418975C8" w14:textId="77777777" w:rsidTr="00A654BB">
        <w:trPr>
          <w:trHeight w:val="397"/>
          <w:jc w:val="center"/>
        </w:trPr>
        <w:tc>
          <w:tcPr>
            <w:tcW w:w="467" w:type="dxa"/>
            <w:vMerge/>
            <w:vAlign w:val="center"/>
          </w:tcPr>
          <w:p w14:paraId="61899DF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77E3CE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0F2ABB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8B2E1B4" w14:textId="77777777" w:rsidR="008A18F1" w:rsidRPr="008A18F1" w:rsidRDefault="008A18F1" w:rsidP="008A18F1">
            <w:pPr>
              <w:pStyle w:val="Odsekzoznamu"/>
              <w:numPr>
                <w:ilvl w:val="0"/>
                <w:numId w:val="4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dverí a kľučiek</w:t>
            </w:r>
          </w:p>
        </w:tc>
      </w:tr>
      <w:tr w:rsidR="008A18F1" w:rsidRPr="008A18F1" w14:paraId="3DB98DA7" w14:textId="77777777" w:rsidTr="00A654BB">
        <w:trPr>
          <w:trHeight w:val="397"/>
          <w:jc w:val="center"/>
        </w:trPr>
        <w:tc>
          <w:tcPr>
            <w:tcW w:w="467" w:type="dxa"/>
            <w:vMerge/>
            <w:vAlign w:val="center"/>
          </w:tcPr>
          <w:p w14:paraId="517846C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E3F56C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2EF18D2D"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1x za rok</w:t>
            </w:r>
          </w:p>
        </w:tc>
        <w:tc>
          <w:tcPr>
            <w:tcW w:w="7469" w:type="dxa"/>
            <w:vAlign w:val="center"/>
          </w:tcPr>
          <w:p w14:paraId="03C1D29D" w14:textId="77777777" w:rsidR="008A18F1" w:rsidRPr="008A18F1" w:rsidRDefault="008A18F1" w:rsidP="008A18F1">
            <w:pPr>
              <w:pStyle w:val="Odsekzoznamu"/>
              <w:numPr>
                <w:ilvl w:val="0"/>
                <w:numId w:val="4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1431B8DF" w14:textId="77777777" w:rsidTr="00A654BB">
        <w:trPr>
          <w:trHeight w:val="397"/>
          <w:jc w:val="center"/>
        </w:trPr>
        <w:tc>
          <w:tcPr>
            <w:tcW w:w="467" w:type="dxa"/>
            <w:vMerge/>
            <w:vAlign w:val="center"/>
          </w:tcPr>
          <w:p w14:paraId="127C177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D9DC56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8AA62E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BA0D5AA" w14:textId="77777777" w:rsidR="008A18F1" w:rsidRPr="008A18F1" w:rsidRDefault="008A18F1" w:rsidP="008A18F1">
            <w:pPr>
              <w:pStyle w:val="Odsekzoznamu"/>
              <w:numPr>
                <w:ilvl w:val="0"/>
                <w:numId w:val="4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radiátory a rozvody vykurovania utrieť vlhkou handrou, utrieť prach z rôznych rámov, tabúľ, vstavaných zariadení a ostatného vybavenia</w:t>
            </w:r>
          </w:p>
        </w:tc>
      </w:tr>
      <w:tr w:rsidR="008A18F1" w:rsidRPr="008A18F1" w14:paraId="5CBCB592" w14:textId="77777777" w:rsidTr="00A654BB">
        <w:trPr>
          <w:trHeight w:val="397"/>
          <w:jc w:val="center"/>
        </w:trPr>
        <w:tc>
          <w:tcPr>
            <w:tcW w:w="467" w:type="dxa"/>
            <w:vMerge w:val="restart"/>
            <w:vAlign w:val="center"/>
          </w:tcPr>
          <w:p w14:paraId="528DFBE2"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4.</w:t>
            </w:r>
          </w:p>
        </w:tc>
        <w:tc>
          <w:tcPr>
            <w:tcW w:w="5000" w:type="dxa"/>
            <w:vMerge w:val="restart"/>
            <w:vAlign w:val="center"/>
          </w:tcPr>
          <w:p w14:paraId="2C04E1C6"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Klientske centrá – </w:t>
            </w:r>
          </w:p>
          <w:p w14:paraId="52562625"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 xml:space="preserve">priestory prístupné klientom </w:t>
            </w:r>
          </w:p>
          <w:p w14:paraId="4E0242A4" w14:textId="77777777" w:rsidR="008A18F1" w:rsidRPr="008A18F1" w:rsidRDefault="008A18F1" w:rsidP="00A654BB">
            <w:pPr>
              <w:pStyle w:val="Odsekzoznamu"/>
              <w:spacing w:line="276" w:lineRule="auto"/>
              <w:ind w:left="0"/>
              <w:jc w:val="both"/>
              <w:rPr>
                <w:i/>
                <w:iCs/>
                <w:color w:val="000000"/>
                <w:sz w:val="22"/>
                <w:szCs w:val="22"/>
              </w:rPr>
            </w:pPr>
            <w:r w:rsidRPr="008A18F1">
              <w:rPr>
                <w:b/>
                <w:bCs/>
                <w:i/>
                <w:iCs/>
                <w:color w:val="000000"/>
                <w:sz w:val="22"/>
                <w:szCs w:val="22"/>
              </w:rPr>
              <w:t>(vstup, spoločné priestory, sociálne zariadenia)</w:t>
            </w:r>
          </w:p>
        </w:tc>
        <w:tc>
          <w:tcPr>
            <w:tcW w:w="2509" w:type="dxa"/>
            <w:vMerge w:val="restart"/>
            <w:vAlign w:val="center"/>
          </w:tcPr>
          <w:p w14:paraId="47C36851"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Upratovanie každý deň počas stránkových hodín</w:t>
            </w:r>
          </w:p>
        </w:tc>
        <w:tc>
          <w:tcPr>
            <w:tcW w:w="7469" w:type="dxa"/>
            <w:vAlign w:val="center"/>
          </w:tcPr>
          <w:p w14:paraId="2E85C3FE"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vysypanie odpadového koša a likvidácia odpadu v zbernej nádobe (kontajneri) na komunálny odpad, v prípade potreby výmena odpadového vrecka</w:t>
            </w:r>
          </w:p>
        </w:tc>
      </w:tr>
      <w:tr w:rsidR="008A18F1" w:rsidRPr="008A18F1" w14:paraId="671DC942" w14:textId="77777777" w:rsidTr="00A654BB">
        <w:trPr>
          <w:trHeight w:val="397"/>
          <w:jc w:val="center"/>
        </w:trPr>
        <w:tc>
          <w:tcPr>
            <w:tcW w:w="467" w:type="dxa"/>
            <w:vMerge/>
            <w:vAlign w:val="center"/>
          </w:tcPr>
          <w:p w14:paraId="4E8E9B1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FE1E27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7BA69F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57F138D"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vysypanie nádob na separovaný odpad do zberných nádob (kontajnerov) na separovaný odpad podľa druhu/označenia (papier, sklo, plasty osobitne)</w:t>
            </w:r>
          </w:p>
        </w:tc>
      </w:tr>
      <w:tr w:rsidR="008A18F1" w:rsidRPr="008A18F1" w14:paraId="3D3E4F92" w14:textId="77777777" w:rsidTr="00A654BB">
        <w:trPr>
          <w:trHeight w:val="397"/>
          <w:jc w:val="center"/>
        </w:trPr>
        <w:tc>
          <w:tcPr>
            <w:tcW w:w="467" w:type="dxa"/>
            <w:vMerge/>
            <w:vAlign w:val="center"/>
          </w:tcPr>
          <w:p w14:paraId="7CBEDC4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115F1A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1E372F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DBD965E"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2x denne čistenie podlahy (na mokro vytrieť podlahu, vrátane soklov a prahov dverí - časový odstup medzi čisteniami minimálne 4 hodiny)</w:t>
            </w:r>
          </w:p>
        </w:tc>
      </w:tr>
      <w:tr w:rsidR="008A18F1" w:rsidRPr="008A18F1" w14:paraId="0897BE7F" w14:textId="77777777" w:rsidTr="00A654BB">
        <w:trPr>
          <w:trHeight w:val="397"/>
          <w:jc w:val="center"/>
        </w:trPr>
        <w:tc>
          <w:tcPr>
            <w:tcW w:w="467" w:type="dxa"/>
            <w:vMerge/>
            <w:vAlign w:val="center"/>
          </w:tcPr>
          <w:p w14:paraId="1A7F601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3963A3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543D3A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61B83B0"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a vysávanie vstupných rohoží</w:t>
            </w:r>
          </w:p>
        </w:tc>
      </w:tr>
      <w:tr w:rsidR="008A18F1" w:rsidRPr="008A18F1" w14:paraId="3C049C10" w14:textId="77777777" w:rsidTr="00A654BB">
        <w:trPr>
          <w:trHeight w:val="397"/>
          <w:jc w:val="center"/>
        </w:trPr>
        <w:tc>
          <w:tcPr>
            <w:tcW w:w="467" w:type="dxa"/>
            <w:vMerge/>
            <w:vAlign w:val="center"/>
          </w:tcPr>
          <w:p w14:paraId="4073D38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68676C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F88560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C588C22"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stoličiek (lavíc) určených pre klientov, kľučiek dverí, pultov, odkladacích a dotykových plôch dezinfekčným prostriedkom </w:t>
            </w:r>
            <w:r w:rsidRPr="008A18F1">
              <w:rPr>
                <w:i/>
                <w:iCs/>
                <w:color w:val="000000"/>
                <w:sz w:val="22"/>
                <w:szCs w:val="22"/>
              </w:rPr>
              <w:t xml:space="preserve">(iba v prípadoch </w:t>
            </w:r>
            <w:r w:rsidRPr="008A18F1">
              <w:rPr>
                <w:i/>
                <w:iCs/>
                <w:color w:val="000000"/>
                <w:sz w:val="22"/>
                <w:szCs w:val="22"/>
              </w:rPr>
              <w:lastRenderedPageBreak/>
              <w:t>mimoriadnej situácie v súvislosti so šírením nebezpečných chorôb podľa odporúčaní, prípadne nariadení RÚVZ alebo regionálneho hygienika MV SR, aj viackrát denne)</w:t>
            </w:r>
          </w:p>
        </w:tc>
      </w:tr>
      <w:tr w:rsidR="008A18F1" w:rsidRPr="008A18F1" w14:paraId="584BFBF5" w14:textId="77777777" w:rsidTr="00A654BB">
        <w:trPr>
          <w:trHeight w:val="397"/>
          <w:jc w:val="center"/>
        </w:trPr>
        <w:tc>
          <w:tcPr>
            <w:tcW w:w="467" w:type="dxa"/>
            <w:vMerge/>
            <w:vAlign w:val="center"/>
          </w:tcPr>
          <w:p w14:paraId="17E3F5F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F60E57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350F2E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38389D8"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sklenené tabule (výplne) utrieť a preleštiť</w:t>
            </w:r>
          </w:p>
        </w:tc>
      </w:tr>
      <w:tr w:rsidR="008A18F1" w:rsidRPr="008A18F1" w14:paraId="7B8330B6" w14:textId="77777777" w:rsidTr="00A654BB">
        <w:trPr>
          <w:trHeight w:val="397"/>
          <w:jc w:val="center"/>
        </w:trPr>
        <w:tc>
          <w:tcPr>
            <w:tcW w:w="467" w:type="dxa"/>
            <w:vMerge/>
            <w:vAlign w:val="center"/>
          </w:tcPr>
          <w:p w14:paraId="760DD3B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B7F50D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E4E4292"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B5CA06D"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dezinfekčné umývanie podláh (PVC, kamenina) vrátane soklov a prahov dverí dezinfekčným prostriedkom </w:t>
            </w:r>
            <w:r w:rsidRPr="008A18F1">
              <w:rPr>
                <w:i/>
                <w:iCs/>
                <w:color w:val="000000"/>
                <w:sz w:val="22"/>
                <w:szCs w:val="22"/>
              </w:rPr>
              <w:t>(iba v prípadoch mimoriadnej situácie v súvislosti so šírením nebezpečných chorôb podľa odporúčaní, prípadne nariadení RÚVZ alebo regionálneho hygienika MV SR, aj viackrát denne)</w:t>
            </w:r>
          </w:p>
        </w:tc>
      </w:tr>
      <w:tr w:rsidR="008A18F1" w:rsidRPr="008A18F1" w14:paraId="0CE201F2" w14:textId="77777777" w:rsidTr="00A654BB">
        <w:trPr>
          <w:trHeight w:val="397"/>
          <w:jc w:val="center"/>
        </w:trPr>
        <w:tc>
          <w:tcPr>
            <w:tcW w:w="467" w:type="dxa"/>
            <w:vMerge/>
            <w:vAlign w:val="center"/>
          </w:tcPr>
          <w:p w14:paraId="72F0C26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95E04A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6E4D5B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3E82BB8"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pravidelne denne kontrolovať a dopĺňať hygienické potreby (mydlo, toaletný papier, utierky na ruky)</w:t>
            </w:r>
          </w:p>
        </w:tc>
      </w:tr>
      <w:tr w:rsidR="008A18F1" w:rsidRPr="008A18F1" w14:paraId="673F0FEB" w14:textId="77777777" w:rsidTr="00A654BB">
        <w:trPr>
          <w:trHeight w:val="397"/>
          <w:jc w:val="center"/>
        </w:trPr>
        <w:tc>
          <w:tcPr>
            <w:tcW w:w="467" w:type="dxa"/>
            <w:vMerge/>
            <w:vAlign w:val="center"/>
          </w:tcPr>
          <w:p w14:paraId="55715B0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8BF267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83473A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F45E3BF"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 priestoroch sociálnych zariadení určených pre klientov denne vyprázdňovať odpadové koše a hygienické nádoby a v prípade potreby vymeniť vrecká, likvidácia odpadu v zbernej nádobe (kontajneri) na komunálny a separovaný odpad</w:t>
            </w:r>
          </w:p>
        </w:tc>
      </w:tr>
      <w:tr w:rsidR="008A18F1" w:rsidRPr="008A18F1" w14:paraId="3740E284" w14:textId="77777777" w:rsidTr="00A654BB">
        <w:trPr>
          <w:trHeight w:val="397"/>
          <w:jc w:val="center"/>
        </w:trPr>
        <w:tc>
          <w:tcPr>
            <w:tcW w:w="467" w:type="dxa"/>
            <w:vMerge/>
            <w:vAlign w:val="center"/>
          </w:tcPr>
          <w:p w14:paraId="79529C2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13EB3E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D88967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C00015B"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 priestoroch sociálnych zariadení určených pre klientov 2x denne dezinfekčné čistenie podláh a sanitárnych zariadení (WC misy, pisoáre, umývadlá) – časový odstup medzi čisteniami minimálne 4 hodiny</w:t>
            </w:r>
          </w:p>
        </w:tc>
      </w:tr>
      <w:tr w:rsidR="008A18F1" w:rsidRPr="008A18F1" w14:paraId="2AAEA554" w14:textId="77777777" w:rsidTr="00A654BB">
        <w:trPr>
          <w:trHeight w:val="397"/>
          <w:jc w:val="center"/>
        </w:trPr>
        <w:tc>
          <w:tcPr>
            <w:tcW w:w="467" w:type="dxa"/>
            <w:vMerge/>
            <w:vAlign w:val="center"/>
          </w:tcPr>
          <w:p w14:paraId="4F3EAF5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2DA01E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087346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DF27CE9" w14:textId="77777777" w:rsidR="008A18F1" w:rsidRPr="008A18F1" w:rsidRDefault="008A18F1" w:rsidP="008A18F1">
            <w:pPr>
              <w:pStyle w:val="Odsekzoznamu"/>
              <w:numPr>
                <w:ilvl w:val="0"/>
                <w:numId w:val="4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v priestoroch sociálnych zariadení určených pre klientov 2x denne čistenie kľučiek dverí a ostatných dotykových plôch (vodovodné batérie, zrkadlá, držiaky na mydlo, držiaky na utierky, sušiče na ruky, a ostatné) v miestnosti dezinfekčným prostriedkom </w:t>
            </w:r>
            <w:r w:rsidRPr="008A18F1">
              <w:rPr>
                <w:i/>
                <w:iCs/>
                <w:color w:val="000000"/>
                <w:sz w:val="22"/>
                <w:szCs w:val="22"/>
              </w:rPr>
              <w:t>(a v prípadoch mimoriadnej situácie v súvislosti so šírením nebezpečných chorôb podľa odporúčaní, prípadne nariadení RÚVZ alebo regionálneho hygienika MV SR, aj viackrát denne)</w:t>
            </w:r>
          </w:p>
        </w:tc>
      </w:tr>
      <w:tr w:rsidR="008A18F1" w:rsidRPr="008A18F1" w14:paraId="0C7F7DC5" w14:textId="77777777" w:rsidTr="00A654BB">
        <w:trPr>
          <w:trHeight w:val="397"/>
          <w:jc w:val="center"/>
        </w:trPr>
        <w:tc>
          <w:tcPr>
            <w:tcW w:w="467" w:type="dxa"/>
            <w:vMerge/>
            <w:vAlign w:val="center"/>
          </w:tcPr>
          <w:p w14:paraId="0909413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317893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78F7B93A"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5289D364" w14:textId="77777777" w:rsidR="008A18F1" w:rsidRPr="008A18F1" w:rsidRDefault="008A18F1" w:rsidP="008A18F1">
            <w:pPr>
              <w:pStyle w:val="Odsekzoznamu"/>
              <w:numPr>
                <w:ilvl w:val="0"/>
                <w:numId w:val="4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svietidiel (napr. nástenných, a pod.)</w:t>
            </w:r>
          </w:p>
        </w:tc>
      </w:tr>
      <w:tr w:rsidR="008A18F1" w:rsidRPr="008A18F1" w14:paraId="50BA8124" w14:textId="77777777" w:rsidTr="00A654BB">
        <w:trPr>
          <w:trHeight w:val="397"/>
          <w:jc w:val="center"/>
        </w:trPr>
        <w:tc>
          <w:tcPr>
            <w:tcW w:w="467" w:type="dxa"/>
            <w:vMerge/>
            <w:vAlign w:val="center"/>
          </w:tcPr>
          <w:p w14:paraId="1208AB4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19EE1C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747C70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7AC86C2" w14:textId="77777777" w:rsidR="008A18F1" w:rsidRPr="008A18F1" w:rsidRDefault="008A18F1" w:rsidP="008A18F1">
            <w:pPr>
              <w:pStyle w:val="Odsekzoznamu"/>
              <w:numPr>
                <w:ilvl w:val="0"/>
                <w:numId w:val="4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radiátorov a rozvodov vykurovania - utrieť vlhkou handrou</w:t>
            </w:r>
          </w:p>
        </w:tc>
      </w:tr>
      <w:tr w:rsidR="008A18F1" w:rsidRPr="008A18F1" w14:paraId="11467D6F" w14:textId="77777777" w:rsidTr="00A654BB">
        <w:trPr>
          <w:trHeight w:val="397"/>
          <w:jc w:val="center"/>
        </w:trPr>
        <w:tc>
          <w:tcPr>
            <w:tcW w:w="467" w:type="dxa"/>
            <w:vMerge/>
            <w:vAlign w:val="center"/>
          </w:tcPr>
          <w:p w14:paraId="1DF9128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749883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AFB430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44835D7" w14:textId="77777777" w:rsidR="008A18F1" w:rsidRPr="008A18F1" w:rsidRDefault="008A18F1" w:rsidP="008A18F1">
            <w:pPr>
              <w:pStyle w:val="Odsekzoznamu"/>
              <w:numPr>
                <w:ilvl w:val="0"/>
                <w:numId w:val="4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utrieť prach z rôznych rámov, tabúľ, vstavaných zariadení a ostatného vybavenia</w:t>
            </w:r>
          </w:p>
        </w:tc>
      </w:tr>
      <w:tr w:rsidR="008A18F1" w:rsidRPr="008A18F1" w14:paraId="232631FF" w14:textId="77777777" w:rsidTr="00A654BB">
        <w:trPr>
          <w:trHeight w:val="397"/>
          <w:jc w:val="center"/>
        </w:trPr>
        <w:tc>
          <w:tcPr>
            <w:tcW w:w="467" w:type="dxa"/>
            <w:vMerge w:val="restart"/>
            <w:vAlign w:val="center"/>
          </w:tcPr>
          <w:p w14:paraId="5846B668"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5.</w:t>
            </w:r>
          </w:p>
        </w:tc>
        <w:tc>
          <w:tcPr>
            <w:tcW w:w="5000" w:type="dxa"/>
            <w:vMerge w:val="restart"/>
            <w:vAlign w:val="center"/>
          </w:tcPr>
          <w:p w14:paraId="2BD09EA1"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 xml:space="preserve">Režimové pracovisko </w:t>
            </w:r>
          </w:p>
          <w:p w14:paraId="7D626113" w14:textId="77777777" w:rsidR="008A18F1" w:rsidRPr="008A18F1" w:rsidRDefault="008A18F1" w:rsidP="00A654BB">
            <w:pPr>
              <w:pStyle w:val="Odsekzoznamu"/>
              <w:spacing w:line="276" w:lineRule="auto"/>
              <w:ind w:left="0"/>
              <w:rPr>
                <w:b/>
                <w:bCs/>
                <w:i/>
                <w:iCs/>
                <w:color w:val="000000"/>
                <w:sz w:val="22"/>
                <w:szCs w:val="22"/>
              </w:rPr>
            </w:pPr>
            <w:r w:rsidRPr="008A18F1">
              <w:rPr>
                <w:b/>
                <w:bCs/>
                <w:i/>
                <w:iCs/>
                <w:color w:val="000000"/>
                <w:sz w:val="22"/>
                <w:szCs w:val="22"/>
              </w:rPr>
              <w:t xml:space="preserve">(IZS – dispečerské sály, operačné stredisko PZ a HaZZ, </w:t>
            </w:r>
          </w:p>
          <w:p w14:paraId="423306E5" w14:textId="77777777" w:rsidR="008A18F1" w:rsidRPr="008A18F1" w:rsidRDefault="008A18F1" w:rsidP="00A654BB">
            <w:pPr>
              <w:pStyle w:val="Odsekzoznamu"/>
              <w:spacing w:line="276" w:lineRule="auto"/>
              <w:ind w:left="0"/>
              <w:rPr>
                <w:color w:val="000000"/>
                <w:sz w:val="22"/>
                <w:szCs w:val="22"/>
              </w:rPr>
            </w:pPr>
            <w:r w:rsidRPr="008A18F1">
              <w:rPr>
                <w:b/>
                <w:bCs/>
                <w:i/>
                <w:iCs/>
                <w:color w:val="000000"/>
                <w:sz w:val="22"/>
                <w:szCs w:val="22"/>
              </w:rPr>
              <w:lastRenderedPageBreak/>
              <w:t>stála služba OO PZ, CPZ a pod.)</w:t>
            </w:r>
          </w:p>
        </w:tc>
        <w:tc>
          <w:tcPr>
            <w:tcW w:w="2509" w:type="dxa"/>
            <w:vMerge w:val="restart"/>
            <w:vAlign w:val="center"/>
          </w:tcPr>
          <w:p w14:paraId="3A9C55BC"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lastRenderedPageBreak/>
              <w:t xml:space="preserve">Upratovanie každý deň 2x  </w:t>
            </w:r>
          </w:p>
          <w:p w14:paraId="1A91DF45"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(s odstupom minimálne </w:t>
            </w:r>
          </w:p>
          <w:p w14:paraId="692F28F7" w14:textId="77777777" w:rsidR="008A18F1" w:rsidRPr="008A18F1" w:rsidRDefault="008A18F1" w:rsidP="00A654BB">
            <w:pPr>
              <w:pStyle w:val="Odsekzoznamu"/>
              <w:spacing w:line="276" w:lineRule="auto"/>
              <w:ind w:left="0"/>
              <w:rPr>
                <w:color w:val="000000"/>
                <w:sz w:val="22"/>
                <w:szCs w:val="22"/>
              </w:rPr>
            </w:pPr>
            <w:r w:rsidRPr="008A18F1">
              <w:rPr>
                <w:b/>
                <w:bCs/>
                <w:color w:val="000000"/>
                <w:sz w:val="22"/>
                <w:szCs w:val="22"/>
              </w:rPr>
              <w:lastRenderedPageBreak/>
              <w:t>7 hodín)</w:t>
            </w:r>
          </w:p>
        </w:tc>
        <w:tc>
          <w:tcPr>
            <w:tcW w:w="7469" w:type="dxa"/>
            <w:vAlign w:val="center"/>
          </w:tcPr>
          <w:p w14:paraId="51436FD5" w14:textId="77777777" w:rsidR="008A18F1" w:rsidRPr="008A18F1" w:rsidRDefault="008A18F1" w:rsidP="008A18F1">
            <w:pPr>
              <w:pStyle w:val="Odsekzoznamu"/>
              <w:numPr>
                <w:ilvl w:val="0"/>
                <w:numId w:val="48"/>
              </w:numPr>
              <w:overflowPunct/>
              <w:autoSpaceDE/>
              <w:autoSpaceDN/>
              <w:adjustRightInd/>
              <w:spacing w:line="276" w:lineRule="auto"/>
              <w:ind w:left="323"/>
              <w:jc w:val="both"/>
              <w:textAlignment w:val="auto"/>
              <w:rPr>
                <w:color w:val="000000"/>
                <w:sz w:val="22"/>
                <w:szCs w:val="22"/>
              </w:rPr>
            </w:pPr>
            <w:r w:rsidRPr="008A18F1">
              <w:rPr>
                <w:color w:val="000000"/>
                <w:sz w:val="22"/>
                <w:szCs w:val="22"/>
              </w:rPr>
              <w:lastRenderedPageBreak/>
              <w:t>vysypanie odpadového koša a v prípade potreby vymeniť vrecká v odpadových košoch, likvidácia odpadu v zbernej nádobe (kontajneri) na komunálny  a separovaný odpad</w:t>
            </w:r>
          </w:p>
        </w:tc>
      </w:tr>
      <w:tr w:rsidR="008A18F1" w:rsidRPr="008A18F1" w14:paraId="58E368AA" w14:textId="77777777" w:rsidTr="00A654BB">
        <w:trPr>
          <w:trHeight w:val="397"/>
          <w:jc w:val="center"/>
        </w:trPr>
        <w:tc>
          <w:tcPr>
            <w:tcW w:w="467" w:type="dxa"/>
            <w:vMerge/>
            <w:vAlign w:val="center"/>
          </w:tcPr>
          <w:p w14:paraId="0B58C18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705333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D8B3A72"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14E0359" w14:textId="77777777" w:rsidR="008A18F1" w:rsidRPr="008A18F1" w:rsidRDefault="008A18F1" w:rsidP="008A18F1">
            <w:pPr>
              <w:pStyle w:val="Odsekzoznamu"/>
              <w:numPr>
                <w:ilvl w:val="0"/>
                <w:numId w:val="4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podlahy - každý deň 2x na mokro vytrieť podlahu s odstupom minimálne                 7 hodín, vrátane prahov dverí </w:t>
            </w:r>
            <w:r w:rsidRPr="008A18F1">
              <w:rPr>
                <w:i/>
                <w:iCs/>
                <w:color w:val="000000"/>
                <w:sz w:val="22"/>
                <w:szCs w:val="22"/>
              </w:rPr>
              <w:t>(a v prípadoch mimoriadnej situácie v súvislosti so šírením nebezpečných chorôb čistiť podlahu dezinfekčným prostriedkom podľa odporúčaní, prípadne nariadení RÚVZ alebo regionálneho hygienika MV SR napr. 3x denne)</w:t>
            </w:r>
          </w:p>
        </w:tc>
      </w:tr>
      <w:tr w:rsidR="008A18F1" w:rsidRPr="008A18F1" w14:paraId="13C48A9B" w14:textId="77777777" w:rsidTr="00A654BB">
        <w:trPr>
          <w:trHeight w:val="397"/>
          <w:jc w:val="center"/>
        </w:trPr>
        <w:tc>
          <w:tcPr>
            <w:tcW w:w="467" w:type="dxa"/>
            <w:vMerge/>
            <w:vAlign w:val="center"/>
          </w:tcPr>
          <w:p w14:paraId="27331B0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E9F8F4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A48DDE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874CC0A" w14:textId="77777777" w:rsidR="008A18F1" w:rsidRPr="008A18F1" w:rsidRDefault="008A18F1" w:rsidP="008A18F1">
            <w:pPr>
              <w:pStyle w:val="Odsekzoznamu"/>
              <w:numPr>
                <w:ilvl w:val="0"/>
                <w:numId w:val="4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kľučiek dverí, pracovných stolov, pultov, odkladacích a dotykových plôch dezinfekčným prostriedkom </w:t>
            </w:r>
            <w:r w:rsidRPr="008A18F1">
              <w:rPr>
                <w:i/>
                <w:iCs/>
                <w:color w:val="000000"/>
                <w:sz w:val="22"/>
                <w:szCs w:val="22"/>
              </w:rPr>
              <w:t>(iba v prípadoch mimoriadnej situácie v súvislosti so šírením nebezpečných chorôb)</w:t>
            </w:r>
          </w:p>
        </w:tc>
      </w:tr>
      <w:tr w:rsidR="008A18F1" w:rsidRPr="008A18F1" w14:paraId="30ABAF88" w14:textId="77777777" w:rsidTr="00A654BB">
        <w:trPr>
          <w:trHeight w:val="397"/>
          <w:jc w:val="center"/>
        </w:trPr>
        <w:tc>
          <w:tcPr>
            <w:tcW w:w="467" w:type="dxa"/>
            <w:vMerge/>
            <w:vAlign w:val="center"/>
          </w:tcPr>
          <w:p w14:paraId="7606102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1A6C30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55956838" w14:textId="77777777" w:rsidR="008A18F1" w:rsidRPr="008A18F1" w:rsidRDefault="008A18F1" w:rsidP="009E1BCF">
            <w:pPr>
              <w:pStyle w:val="Odsekzoznamu"/>
              <w:spacing w:line="276" w:lineRule="auto"/>
              <w:ind w:left="0"/>
              <w:rPr>
                <w:b/>
                <w:bCs/>
                <w:color w:val="000000"/>
                <w:sz w:val="22"/>
                <w:szCs w:val="22"/>
              </w:rPr>
            </w:pPr>
            <w:r w:rsidRPr="008A18F1">
              <w:rPr>
                <w:b/>
                <w:bCs/>
                <w:color w:val="000000"/>
                <w:sz w:val="22"/>
                <w:szCs w:val="22"/>
              </w:rPr>
              <w:t>Upratovanie 1x za týždeň</w:t>
            </w:r>
          </w:p>
        </w:tc>
        <w:tc>
          <w:tcPr>
            <w:tcW w:w="7469" w:type="dxa"/>
            <w:vAlign w:val="center"/>
          </w:tcPr>
          <w:p w14:paraId="5FCC0369" w14:textId="77777777" w:rsidR="008A18F1" w:rsidRPr="008A18F1" w:rsidRDefault="008A18F1" w:rsidP="008A18F1">
            <w:pPr>
              <w:pStyle w:val="Odsekzoznamu"/>
              <w:numPr>
                <w:ilvl w:val="0"/>
                <w:numId w:val="4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vysávanie kobercov</w:t>
            </w:r>
          </w:p>
        </w:tc>
      </w:tr>
      <w:tr w:rsidR="008A18F1" w:rsidRPr="008A18F1" w14:paraId="2C36CCDD" w14:textId="77777777" w:rsidTr="00A654BB">
        <w:trPr>
          <w:trHeight w:val="397"/>
          <w:jc w:val="center"/>
        </w:trPr>
        <w:tc>
          <w:tcPr>
            <w:tcW w:w="467" w:type="dxa"/>
            <w:vMerge/>
            <w:vAlign w:val="center"/>
          </w:tcPr>
          <w:p w14:paraId="4579CCD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CB37B0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C83236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DF28722" w14:textId="77777777" w:rsidR="008A18F1" w:rsidRPr="008A18F1" w:rsidRDefault="008A18F1" w:rsidP="008A18F1">
            <w:pPr>
              <w:pStyle w:val="Odsekzoznamu"/>
              <w:numPr>
                <w:ilvl w:val="0"/>
                <w:numId w:val="4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okenné parapety utrieť vlhkou handrou</w:t>
            </w:r>
          </w:p>
        </w:tc>
      </w:tr>
      <w:tr w:rsidR="008A18F1" w:rsidRPr="008A18F1" w14:paraId="4CDBC4B7" w14:textId="77777777" w:rsidTr="00A654BB">
        <w:trPr>
          <w:trHeight w:val="397"/>
          <w:jc w:val="center"/>
        </w:trPr>
        <w:tc>
          <w:tcPr>
            <w:tcW w:w="467" w:type="dxa"/>
            <w:vMerge/>
            <w:vAlign w:val="center"/>
          </w:tcPr>
          <w:p w14:paraId="4D5E05E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B14B9D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52B62C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C7919B2" w14:textId="77777777" w:rsidR="008A18F1" w:rsidRPr="008A18F1" w:rsidRDefault="008A18F1" w:rsidP="008A18F1">
            <w:pPr>
              <w:pStyle w:val="Odsekzoznamu"/>
              <w:widowControl w:val="0"/>
              <w:numPr>
                <w:ilvl w:val="0"/>
                <w:numId w:val="49"/>
              </w:numPr>
              <w:overflowPunct/>
              <w:spacing w:line="276" w:lineRule="auto"/>
              <w:ind w:left="323"/>
              <w:jc w:val="both"/>
              <w:textAlignment w:val="auto"/>
              <w:rPr>
                <w:sz w:val="22"/>
                <w:szCs w:val="22"/>
              </w:rPr>
            </w:pPr>
            <w:r w:rsidRPr="008A18F1">
              <w:rPr>
                <w:sz w:val="22"/>
                <w:szCs w:val="22"/>
              </w:rPr>
              <w:t>utieranie prachu z nábytku na voľne dostupných plochách</w:t>
            </w:r>
          </w:p>
        </w:tc>
      </w:tr>
      <w:tr w:rsidR="008A18F1" w:rsidRPr="008A18F1" w14:paraId="4FE03D57" w14:textId="77777777" w:rsidTr="00A654BB">
        <w:trPr>
          <w:trHeight w:val="397"/>
          <w:jc w:val="center"/>
        </w:trPr>
        <w:tc>
          <w:tcPr>
            <w:tcW w:w="467" w:type="dxa"/>
            <w:vMerge/>
            <w:vAlign w:val="center"/>
          </w:tcPr>
          <w:p w14:paraId="26166E7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59941E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2381C689"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44AA2F2A"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výmena odpadových vreciek v košoch</w:t>
            </w:r>
          </w:p>
        </w:tc>
      </w:tr>
      <w:tr w:rsidR="008A18F1" w:rsidRPr="008A18F1" w14:paraId="3F168B9A" w14:textId="77777777" w:rsidTr="00A654BB">
        <w:trPr>
          <w:trHeight w:val="397"/>
          <w:jc w:val="center"/>
        </w:trPr>
        <w:tc>
          <w:tcPr>
            <w:tcW w:w="467" w:type="dxa"/>
            <w:vMerge/>
            <w:vAlign w:val="center"/>
          </w:tcPr>
          <w:p w14:paraId="689E1FB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53301D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0DACA4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48F0DF0"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bočné steny stolov, skríň a ostatného dreveného nábytku utrieť vlhkou hubkou</w:t>
            </w:r>
          </w:p>
        </w:tc>
      </w:tr>
      <w:tr w:rsidR="008A18F1" w:rsidRPr="008A18F1" w14:paraId="5ABC5E85" w14:textId="77777777" w:rsidTr="00A654BB">
        <w:trPr>
          <w:trHeight w:val="397"/>
          <w:jc w:val="center"/>
        </w:trPr>
        <w:tc>
          <w:tcPr>
            <w:tcW w:w="467" w:type="dxa"/>
            <w:vMerge/>
            <w:vAlign w:val="center"/>
          </w:tcPr>
          <w:p w14:paraId="5EF65D7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C6DC71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A7AFA0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AD57A2A"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4E44D9E9" w14:textId="77777777" w:rsidTr="00A654BB">
        <w:trPr>
          <w:trHeight w:val="397"/>
          <w:jc w:val="center"/>
        </w:trPr>
        <w:tc>
          <w:tcPr>
            <w:tcW w:w="467" w:type="dxa"/>
            <w:vMerge/>
            <w:vAlign w:val="center"/>
          </w:tcPr>
          <w:p w14:paraId="0782F62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62AD85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4BB5494"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1A8A814"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utretie soklov vlhkou handrou</w:t>
            </w:r>
          </w:p>
        </w:tc>
      </w:tr>
      <w:tr w:rsidR="008A18F1" w:rsidRPr="008A18F1" w14:paraId="1D7117FC" w14:textId="77777777" w:rsidTr="00A654BB">
        <w:trPr>
          <w:trHeight w:val="397"/>
          <w:jc w:val="center"/>
        </w:trPr>
        <w:tc>
          <w:tcPr>
            <w:tcW w:w="467" w:type="dxa"/>
            <w:vMerge/>
            <w:vAlign w:val="center"/>
          </w:tcPr>
          <w:p w14:paraId="4268A6E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3D7849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E05A5A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9B12F50"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nábytku a utieranie prachu nad úrovňou 170 cm</w:t>
            </w:r>
          </w:p>
        </w:tc>
      </w:tr>
      <w:tr w:rsidR="008A18F1" w:rsidRPr="008A18F1" w14:paraId="27988E10" w14:textId="77777777" w:rsidTr="00A654BB">
        <w:trPr>
          <w:trHeight w:val="397"/>
          <w:jc w:val="center"/>
        </w:trPr>
        <w:tc>
          <w:tcPr>
            <w:tcW w:w="467" w:type="dxa"/>
            <w:vMerge/>
            <w:vAlign w:val="center"/>
          </w:tcPr>
          <w:p w14:paraId="16B1E53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1B2E0B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664C599"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2FD39A0"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stolných lámp a ochranných líšt el. rozvodov</w:t>
            </w:r>
          </w:p>
        </w:tc>
      </w:tr>
      <w:tr w:rsidR="008A18F1" w:rsidRPr="008A18F1" w14:paraId="1433EB50" w14:textId="77777777" w:rsidTr="00A654BB">
        <w:trPr>
          <w:trHeight w:val="397"/>
          <w:jc w:val="center"/>
        </w:trPr>
        <w:tc>
          <w:tcPr>
            <w:tcW w:w="467" w:type="dxa"/>
            <w:vMerge/>
            <w:vAlign w:val="center"/>
          </w:tcPr>
          <w:p w14:paraId="228EB49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7B3925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F032E3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810B671"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stoličky a kreslá – odstrániť prach a utrieť vlhkou handrou, textilné poťahy povysávať</w:t>
            </w:r>
          </w:p>
        </w:tc>
      </w:tr>
      <w:tr w:rsidR="008A18F1" w:rsidRPr="008A18F1" w14:paraId="31819190" w14:textId="77777777" w:rsidTr="00A654BB">
        <w:trPr>
          <w:trHeight w:val="397"/>
          <w:jc w:val="center"/>
        </w:trPr>
        <w:tc>
          <w:tcPr>
            <w:tcW w:w="467" w:type="dxa"/>
            <w:vMerge/>
            <w:vAlign w:val="center"/>
          </w:tcPr>
          <w:p w14:paraId="26D722D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661917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8155A0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62B2D9C" w14:textId="77777777" w:rsidR="008A18F1" w:rsidRPr="008A18F1" w:rsidRDefault="008A18F1" w:rsidP="008A18F1">
            <w:pPr>
              <w:pStyle w:val="Odsekzoznamu"/>
              <w:numPr>
                <w:ilvl w:val="0"/>
                <w:numId w:val="5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dvere, zárubne, kľučky a kovania – kompletne vyčistiť</w:t>
            </w:r>
          </w:p>
        </w:tc>
      </w:tr>
      <w:tr w:rsidR="008A18F1" w:rsidRPr="008A18F1" w14:paraId="064CEDCB" w14:textId="77777777" w:rsidTr="00A654BB">
        <w:trPr>
          <w:trHeight w:val="397"/>
          <w:jc w:val="center"/>
        </w:trPr>
        <w:tc>
          <w:tcPr>
            <w:tcW w:w="467" w:type="dxa"/>
            <w:vMerge/>
            <w:vAlign w:val="center"/>
          </w:tcPr>
          <w:p w14:paraId="52BA1DA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90F549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6C2C4FE2"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1x za rok</w:t>
            </w:r>
          </w:p>
        </w:tc>
        <w:tc>
          <w:tcPr>
            <w:tcW w:w="7469" w:type="dxa"/>
            <w:vAlign w:val="center"/>
          </w:tcPr>
          <w:p w14:paraId="7B01920D" w14:textId="77777777" w:rsidR="008A18F1" w:rsidRPr="008A18F1" w:rsidRDefault="008A18F1" w:rsidP="008A18F1">
            <w:pPr>
              <w:pStyle w:val="Odsekzoznamu"/>
              <w:numPr>
                <w:ilvl w:val="0"/>
                <w:numId w:val="5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umývanie vykurovacích telies UK bez demontáže</w:t>
            </w:r>
          </w:p>
        </w:tc>
      </w:tr>
      <w:tr w:rsidR="008A18F1" w:rsidRPr="008A18F1" w14:paraId="3869148E" w14:textId="77777777" w:rsidTr="00A654BB">
        <w:trPr>
          <w:trHeight w:val="397"/>
          <w:jc w:val="center"/>
        </w:trPr>
        <w:tc>
          <w:tcPr>
            <w:tcW w:w="467" w:type="dxa"/>
            <w:vMerge/>
            <w:vAlign w:val="center"/>
          </w:tcPr>
          <w:p w14:paraId="504B3BF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1486DE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2AD752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37486ED" w14:textId="77777777" w:rsidR="008A18F1" w:rsidRPr="008A18F1" w:rsidRDefault="008A18F1" w:rsidP="008A18F1">
            <w:pPr>
              <w:pStyle w:val="Odsekzoznamu"/>
              <w:numPr>
                <w:ilvl w:val="0"/>
                <w:numId w:val="5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52F41778" w14:textId="77777777" w:rsidTr="00A654BB">
        <w:trPr>
          <w:trHeight w:val="425"/>
          <w:jc w:val="center"/>
        </w:trPr>
        <w:tc>
          <w:tcPr>
            <w:tcW w:w="467" w:type="dxa"/>
            <w:vMerge w:val="restart"/>
            <w:vAlign w:val="center"/>
          </w:tcPr>
          <w:p w14:paraId="32466FFE"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6.</w:t>
            </w:r>
          </w:p>
        </w:tc>
        <w:tc>
          <w:tcPr>
            <w:tcW w:w="5000" w:type="dxa"/>
            <w:vMerge w:val="restart"/>
            <w:vAlign w:val="center"/>
          </w:tcPr>
          <w:p w14:paraId="53432609" w14:textId="77777777" w:rsidR="008A18F1" w:rsidRPr="008A18F1" w:rsidRDefault="008A18F1" w:rsidP="00A654BB">
            <w:pPr>
              <w:pStyle w:val="Odsekzoznamu"/>
              <w:spacing w:after="120" w:line="276" w:lineRule="auto"/>
              <w:ind w:left="0"/>
              <w:rPr>
                <w:b/>
                <w:bCs/>
                <w:color w:val="000000"/>
                <w:sz w:val="22"/>
                <w:szCs w:val="22"/>
              </w:rPr>
            </w:pPr>
            <w:r w:rsidRPr="008A18F1">
              <w:rPr>
                <w:b/>
                <w:bCs/>
                <w:color w:val="000000"/>
                <w:sz w:val="22"/>
                <w:szCs w:val="22"/>
              </w:rPr>
              <w:t>Režimové pracovisko v dňoch pracovného pokoja             a sviatkov</w:t>
            </w:r>
          </w:p>
          <w:p w14:paraId="5216FB0A" w14:textId="77777777" w:rsidR="008A18F1" w:rsidRPr="008A18F1" w:rsidRDefault="008A18F1" w:rsidP="00A654BB">
            <w:pPr>
              <w:pStyle w:val="Odsekzoznamu"/>
              <w:spacing w:line="276" w:lineRule="auto"/>
              <w:ind w:left="0"/>
              <w:rPr>
                <w:b/>
                <w:bCs/>
                <w:i/>
                <w:iCs/>
                <w:color w:val="000000"/>
                <w:sz w:val="22"/>
                <w:szCs w:val="22"/>
              </w:rPr>
            </w:pPr>
            <w:r w:rsidRPr="008A18F1">
              <w:rPr>
                <w:b/>
                <w:bCs/>
                <w:i/>
                <w:iCs/>
                <w:color w:val="000000"/>
                <w:sz w:val="22"/>
                <w:szCs w:val="22"/>
              </w:rPr>
              <w:t xml:space="preserve">(IZS – dispečerské sály, operačné stredisko PZ a HaZZ, </w:t>
            </w:r>
          </w:p>
          <w:p w14:paraId="56A98B51" w14:textId="77777777" w:rsidR="008A18F1" w:rsidRPr="008A18F1" w:rsidRDefault="008A18F1" w:rsidP="00A654BB">
            <w:pPr>
              <w:pStyle w:val="Odsekzoznamu"/>
              <w:spacing w:line="276" w:lineRule="auto"/>
              <w:ind w:left="0"/>
              <w:jc w:val="both"/>
              <w:rPr>
                <w:color w:val="000000"/>
                <w:sz w:val="22"/>
                <w:szCs w:val="22"/>
              </w:rPr>
            </w:pPr>
            <w:r w:rsidRPr="008A18F1">
              <w:rPr>
                <w:b/>
                <w:bCs/>
                <w:i/>
                <w:iCs/>
                <w:color w:val="000000"/>
                <w:sz w:val="22"/>
                <w:szCs w:val="22"/>
              </w:rPr>
              <w:t>stála služba OO PZ, CPZ a pod.)</w:t>
            </w:r>
          </w:p>
        </w:tc>
        <w:tc>
          <w:tcPr>
            <w:tcW w:w="2509" w:type="dxa"/>
            <w:vMerge w:val="restart"/>
            <w:vAlign w:val="center"/>
          </w:tcPr>
          <w:p w14:paraId="415296B7"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Upratovanie každý deň 2x  </w:t>
            </w:r>
          </w:p>
          <w:p w14:paraId="186CC0BA"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(s odstupom minimálne </w:t>
            </w:r>
          </w:p>
          <w:p w14:paraId="1F2A55AC"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7 hodín)</w:t>
            </w:r>
          </w:p>
        </w:tc>
        <w:tc>
          <w:tcPr>
            <w:tcW w:w="7469" w:type="dxa"/>
            <w:vAlign w:val="center"/>
          </w:tcPr>
          <w:p w14:paraId="36256081" w14:textId="77777777" w:rsidR="008A18F1" w:rsidRPr="008A18F1" w:rsidRDefault="008A18F1" w:rsidP="008A18F1">
            <w:pPr>
              <w:pStyle w:val="Odsekzoznamu"/>
              <w:numPr>
                <w:ilvl w:val="0"/>
                <w:numId w:val="90"/>
              </w:numPr>
              <w:overflowPunct/>
              <w:autoSpaceDE/>
              <w:autoSpaceDN/>
              <w:adjustRightInd/>
              <w:spacing w:line="276" w:lineRule="auto"/>
              <w:ind w:left="280" w:hanging="284"/>
              <w:jc w:val="both"/>
              <w:textAlignment w:val="auto"/>
              <w:rPr>
                <w:color w:val="000000"/>
                <w:sz w:val="22"/>
                <w:szCs w:val="22"/>
              </w:rPr>
            </w:pPr>
            <w:r w:rsidRPr="008A18F1">
              <w:rPr>
                <w:color w:val="000000"/>
                <w:sz w:val="22"/>
                <w:szCs w:val="22"/>
              </w:rPr>
              <w:t>vysypanie odpadového koša a v prípade potreby vymeniť vrecká v odpadových košoch, likvidácia odpadu v zbernej nádobe (kontajneri) na komunálny  a separovaný odpad</w:t>
            </w:r>
          </w:p>
        </w:tc>
      </w:tr>
      <w:tr w:rsidR="008A18F1" w:rsidRPr="008A18F1" w14:paraId="09BB297C" w14:textId="77777777" w:rsidTr="00A654BB">
        <w:trPr>
          <w:trHeight w:val="425"/>
          <w:jc w:val="center"/>
        </w:trPr>
        <w:tc>
          <w:tcPr>
            <w:tcW w:w="467" w:type="dxa"/>
            <w:vMerge/>
            <w:vAlign w:val="center"/>
          </w:tcPr>
          <w:p w14:paraId="793531EE"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08C9616A" w14:textId="77777777" w:rsidR="008A18F1" w:rsidRPr="008A18F1" w:rsidRDefault="008A18F1" w:rsidP="00A654BB">
            <w:pPr>
              <w:pStyle w:val="Odsekzoznamu"/>
              <w:spacing w:after="120" w:line="276" w:lineRule="auto"/>
              <w:ind w:left="0"/>
              <w:rPr>
                <w:b/>
                <w:bCs/>
                <w:color w:val="000000"/>
                <w:sz w:val="22"/>
                <w:szCs w:val="22"/>
              </w:rPr>
            </w:pPr>
          </w:p>
        </w:tc>
        <w:tc>
          <w:tcPr>
            <w:tcW w:w="2509" w:type="dxa"/>
            <w:vMerge/>
            <w:vAlign w:val="center"/>
          </w:tcPr>
          <w:p w14:paraId="30AACCFE" w14:textId="77777777" w:rsidR="008A18F1" w:rsidRPr="008A18F1" w:rsidRDefault="008A18F1" w:rsidP="00A654BB">
            <w:pPr>
              <w:pStyle w:val="Odsekzoznamu"/>
              <w:spacing w:line="276" w:lineRule="auto"/>
              <w:ind w:left="0"/>
              <w:jc w:val="both"/>
              <w:rPr>
                <w:b/>
                <w:bCs/>
                <w:color w:val="000000"/>
                <w:sz w:val="22"/>
                <w:szCs w:val="22"/>
              </w:rPr>
            </w:pPr>
          </w:p>
        </w:tc>
        <w:tc>
          <w:tcPr>
            <w:tcW w:w="7469" w:type="dxa"/>
            <w:vAlign w:val="center"/>
          </w:tcPr>
          <w:p w14:paraId="2386E991" w14:textId="77777777" w:rsidR="008A18F1" w:rsidRPr="008A18F1" w:rsidRDefault="008A18F1" w:rsidP="008A18F1">
            <w:pPr>
              <w:pStyle w:val="Odsekzoznamu"/>
              <w:numPr>
                <w:ilvl w:val="0"/>
                <w:numId w:val="90"/>
              </w:numPr>
              <w:overflowPunct/>
              <w:autoSpaceDE/>
              <w:autoSpaceDN/>
              <w:adjustRightInd/>
              <w:spacing w:line="276" w:lineRule="auto"/>
              <w:ind w:left="280" w:hanging="284"/>
              <w:jc w:val="both"/>
              <w:textAlignment w:val="auto"/>
              <w:rPr>
                <w:color w:val="000000"/>
                <w:sz w:val="22"/>
                <w:szCs w:val="22"/>
              </w:rPr>
            </w:pPr>
            <w:r w:rsidRPr="008A18F1">
              <w:rPr>
                <w:color w:val="000000"/>
                <w:sz w:val="22"/>
                <w:szCs w:val="22"/>
              </w:rPr>
              <w:t>čistenie podlahy - každý deň na mokro vytrieť podlahu vrátane prahov dverí</w:t>
            </w:r>
            <w:r w:rsidRPr="008A18F1">
              <w:rPr>
                <w:i/>
                <w:iCs/>
                <w:color w:val="000000"/>
                <w:sz w:val="22"/>
                <w:szCs w:val="22"/>
              </w:rPr>
              <w:t xml:space="preserve">                            (a v prípadoch mimoriadnej situácie v súvislosti so šírením nebezpečných </w:t>
            </w:r>
            <w:r w:rsidRPr="008A18F1">
              <w:rPr>
                <w:i/>
                <w:iCs/>
                <w:color w:val="000000"/>
                <w:sz w:val="22"/>
                <w:szCs w:val="22"/>
              </w:rPr>
              <w:lastRenderedPageBreak/>
              <w:t>chorôb podľa odporúčaní, prípadne nariadení RÚVZ alebo regionálneho hygienika MV SR umývať dezinfekčným prostriedkom)</w:t>
            </w:r>
          </w:p>
        </w:tc>
      </w:tr>
      <w:tr w:rsidR="008A18F1" w:rsidRPr="008A18F1" w14:paraId="626FB71F" w14:textId="77777777" w:rsidTr="00A654BB">
        <w:trPr>
          <w:trHeight w:val="425"/>
          <w:jc w:val="center"/>
        </w:trPr>
        <w:tc>
          <w:tcPr>
            <w:tcW w:w="467" w:type="dxa"/>
            <w:vMerge/>
            <w:vAlign w:val="center"/>
          </w:tcPr>
          <w:p w14:paraId="6C332A4C"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01EAA4EB" w14:textId="77777777" w:rsidR="008A18F1" w:rsidRPr="008A18F1" w:rsidRDefault="008A18F1" w:rsidP="00A654BB">
            <w:pPr>
              <w:pStyle w:val="Odsekzoznamu"/>
              <w:spacing w:after="120" w:line="276" w:lineRule="auto"/>
              <w:ind w:left="0"/>
              <w:rPr>
                <w:b/>
                <w:bCs/>
                <w:color w:val="000000"/>
                <w:sz w:val="22"/>
                <w:szCs w:val="22"/>
              </w:rPr>
            </w:pPr>
          </w:p>
        </w:tc>
        <w:tc>
          <w:tcPr>
            <w:tcW w:w="2509" w:type="dxa"/>
            <w:vMerge/>
            <w:vAlign w:val="center"/>
          </w:tcPr>
          <w:p w14:paraId="21C56FDD" w14:textId="77777777" w:rsidR="008A18F1" w:rsidRPr="008A18F1" w:rsidRDefault="008A18F1" w:rsidP="00A654BB">
            <w:pPr>
              <w:pStyle w:val="Odsekzoznamu"/>
              <w:spacing w:line="276" w:lineRule="auto"/>
              <w:ind w:left="0"/>
              <w:jc w:val="both"/>
              <w:rPr>
                <w:b/>
                <w:bCs/>
                <w:color w:val="000000"/>
                <w:sz w:val="22"/>
                <w:szCs w:val="22"/>
              </w:rPr>
            </w:pPr>
          </w:p>
        </w:tc>
        <w:tc>
          <w:tcPr>
            <w:tcW w:w="7469" w:type="dxa"/>
            <w:vAlign w:val="center"/>
          </w:tcPr>
          <w:p w14:paraId="2E61365F" w14:textId="77777777" w:rsidR="008A18F1" w:rsidRPr="008A18F1" w:rsidRDefault="008A18F1" w:rsidP="008A18F1">
            <w:pPr>
              <w:pStyle w:val="Odsekzoznamu"/>
              <w:numPr>
                <w:ilvl w:val="0"/>
                <w:numId w:val="90"/>
              </w:numPr>
              <w:overflowPunct/>
              <w:autoSpaceDE/>
              <w:autoSpaceDN/>
              <w:adjustRightInd/>
              <w:spacing w:line="276" w:lineRule="auto"/>
              <w:ind w:left="280" w:hanging="280"/>
              <w:jc w:val="both"/>
              <w:textAlignment w:val="auto"/>
              <w:rPr>
                <w:color w:val="000000"/>
                <w:sz w:val="22"/>
                <w:szCs w:val="22"/>
              </w:rPr>
            </w:pPr>
            <w:r w:rsidRPr="008A18F1">
              <w:rPr>
                <w:color w:val="000000"/>
                <w:sz w:val="22"/>
                <w:szCs w:val="22"/>
              </w:rPr>
              <w:t xml:space="preserve">čistenie kľučiek dverí, pracovných stolov, pultov, odkladacích a dotykových plôch dezinfekčným prostriedkom </w:t>
            </w:r>
            <w:r w:rsidRPr="008A18F1">
              <w:rPr>
                <w:i/>
                <w:iCs/>
                <w:color w:val="000000"/>
                <w:sz w:val="22"/>
                <w:szCs w:val="22"/>
              </w:rPr>
              <w:t>(iba v prípadoch mimoriadnej situácie v súvislosti so šírením nebezpečných chorôb)</w:t>
            </w:r>
          </w:p>
        </w:tc>
      </w:tr>
      <w:tr w:rsidR="008A18F1" w:rsidRPr="008A18F1" w14:paraId="45FADD5C" w14:textId="77777777" w:rsidTr="00A654BB">
        <w:trPr>
          <w:trHeight w:val="397"/>
          <w:jc w:val="center"/>
        </w:trPr>
        <w:tc>
          <w:tcPr>
            <w:tcW w:w="467" w:type="dxa"/>
            <w:vMerge w:val="restart"/>
            <w:vAlign w:val="center"/>
          </w:tcPr>
          <w:p w14:paraId="72D10D94"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7.</w:t>
            </w:r>
          </w:p>
        </w:tc>
        <w:tc>
          <w:tcPr>
            <w:tcW w:w="5000" w:type="dxa"/>
            <w:vMerge w:val="restart"/>
            <w:vAlign w:val="center"/>
          </w:tcPr>
          <w:p w14:paraId="5902E77E"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Režimové pracovisko – </w:t>
            </w:r>
          </w:p>
          <w:p w14:paraId="5F77A902" w14:textId="77777777" w:rsidR="008A18F1" w:rsidRPr="008A18F1" w:rsidRDefault="008A18F1" w:rsidP="00A654BB">
            <w:pPr>
              <w:pStyle w:val="Odsekzoznamu"/>
              <w:spacing w:after="120" w:line="276" w:lineRule="auto"/>
              <w:ind w:left="0"/>
              <w:jc w:val="both"/>
              <w:rPr>
                <w:color w:val="000000"/>
                <w:sz w:val="22"/>
                <w:szCs w:val="22"/>
              </w:rPr>
            </w:pPr>
            <w:r w:rsidRPr="008A18F1">
              <w:rPr>
                <w:b/>
                <w:bCs/>
                <w:color w:val="000000"/>
                <w:sz w:val="22"/>
                <w:szCs w:val="22"/>
              </w:rPr>
              <w:t>spoločné priestory + kuchyňa a jedáleň</w:t>
            </w:r>
          </w:p>
        </w:tc>
        <w:tc>
          <w:tcPr>
            <w:tcW w:w="2509" w:type="dxa"/>
            <w:vMerge w:val="restart"/>
            <w:vAlign w:val="center"/>
          </w:tcPr>
          <w:p w14:paraId="0C9BA292"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Upratovanie každý deň 2x  </w:t>
            </w:r>
          </w:p>
          <w:p w14:paraId="49B883A5"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(s odstupom minimálne </w:t>
            </w:r>
          </w:p>
          <w:p w14:paraId="469F2B28"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7 hodín)</w:t>
            </w:r>
          </w:p>
        </w:tc>
        <w:tc>
          <w:tcPr>
            <w:tcW w:w="7469" w:type="dxa"/>
            <w:vAlign w:val="center"/>
          </w:tcPr>
          <w:p w14:paraId="63476BAE" w14:textId="77777777" w:rsidR="008A18F1" w:rsidRPr="008A18F1" w:rsidRDefault="008A18F1" w:rsidP="008A18F1">
            <w:pPr>
              <w:pStyle w:val="Odsekzoznamu"/>
              <w:numPr>
                <w:ilvl w:val="0"/>
                <w:numId w:val="5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2683A84D" w14:textId="77777777" w:rsidTr="00A654BB">
        <w:trPr>
          <w:trHeight w:val="397"/>
          <w:jc w:val="center"/>
        </w:trPr>
        <w:tc>
          <w:tcPr>
            <w:tcW w:w="467" w:type="dxa"/>
            <w:vMerge/>
            <w:vAlign w:val="center"/>
          </w:tcPr>
          <w:p w14:paraId="440AE28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0A0E8D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810BEB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570769F" w14:textId="77777777" w:rsidR="008A18F1" w:rsidRPr="008A18F1" w:rsidRDefault="008A18F1" w:rsidP="008A18F1">
            <w:pPr>
              <w:pStyle w:val="Odsekzoznamu"/>
              <w:numPr>
                <w:ilvl w:val="0"/>
                <w:numId w:val="5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podlahy - každý deň na mokro vytrieť podlahu vrátane prahov dverí                              </w:t>
            </w:r>
            <w:r w:rsidRPr="008A18F1">
              <w:rPr>
                <w:i/>
                <w:iCs/>
                <w:color w:val="000000"/>
                <w:sz w:val="22"/>
                <w:szCs w:val="22"/>
              </w:rPr>
              <w:t>(v prípadoch mimoriadnej situácie v súvislosti so šírením nebezpečných chorôb podľa odporúčaní, prípadne nariadení RÚVZ alebo regionálneho hygienika MV SR umývať dezinfekčným prostriedkom)</w:t>
            </w:r>
          </w:p>
        </w:tc>
      </w:tr>
      <w:tr w:rsidR="008A18F1" w:rsidRPr="008A18F1" w14:paraId="6D5363BD" w14:textId="77777777" w:rsidTr="00A654BB">
        <w:trPr>
          <w:trHeight w:val="397"/>
          <w:jc w:val="center"/>
        </w:trPr>
        <w:tc>
          <w:tcPr>
            <w:tcW w:w="467" w:type="dxa"/>
            <w:vMerge/>
            <w:vAlign w:val="center"/>
          </w:tcPr>
          <w:p w14:paraId="23DC531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66C46E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2E9434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9C673C1" w14:textId="77777777" w:rsidR="008A18F1" w:rsidRPr="008A18F1" w:rsidRDefault="008A18F1" w:rsidP="008A18F1">
            <w:pPr>
              <w:pStyle w:val="Odsekzoznamu"/>
              <w:numPr>
                <w:ilvl w:val="0"/>
                <w:numId w:val="5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dezinfekčným prostriedkom utrieť pulty, odkladacie a dotykové plochy</w:t>
            </w:r>
          </w:p>
        </w:tc>
      </w:tr>
      <w:tr w:rsidR="008A18F1" w:rsidRPr="008A18F1" w14:paraId="255CE45B" w14:textId="77777777" w:rsidTr="00A654BB">
        <w:trPr>
          <w:trHeight w:val="397"/>
          <w:jc w:val="center"/>
        </w:trPr>
        <w:tc>
          <w:tcPr>
            <w:tcW w:w="467" w:type="dxa"/>
            <w:vMerge/>
            <w:vAlign w:val="center"/>
          </w:tcPr>
          <w:p w14:paraId="3326457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E42DC9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6154CD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A31D8F4" w14:textId="77777777" w:rsidR="008A18F1" w:rsidRPr="008A18F1" w:rsidRDefault="008A18F1" w:rsidP="008A18F1">
            <w:pPr>
              <w:pStyle w:val="Odsekzoznamu"/>
              <w:numPr>
                <w:ilvl w:val="0"/>
                <w:numId w:val="5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rohoží pred dverami</w:t>
            </w:r>
          </w:p>
        </w:tc>
      </w:tr>
      <w:tr w:rsidR="008A18F1" w:rsidRPr="008A18F1" w14:paraId="43CF5151" w14:textId="77777777" w:rsidTr="00A654BB">
        <w:trPr>
          <w:trHeight w:val="397"/>
          <w:jc w:val="center"/>
        </w:trPr>
        <w:tc>
          <w:tcPr>
            <w:tcW w:w="467" w:type="dxa"/>
            <w:vMerge/>
            <w:vAlign w:val="center"/>
          </w:tcPr>
          <w:p w14:paraId="77B1371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49C85B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63C29538"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týždeň</w:t>
            </w:r>
          </w:p>
        </w:tc>
        <w:tc>
          <w:tcPr>
            <w:tcW w:w="7469" w:type="dxa"/>
            <w:vAlign w:val="center"/>
          </w:tcPr>
          <w:p w14:paraId="3AE37A15" w14:textId="77777777" w:rsidR="008A18F1" w:rsidRPr="008A18F1" w:rsidRDefault="008A18F1" w:rsidP="008A18F1">
            <w:pPr>
              <w:pStyle w:val="Odsekzoznamu"/>
              <w:widowControl w:val="0"/>
              <w:numPr>
                <w:ilvl w:val="0"/>
                <w:numId w:val="53"/>
              </w:numPr>
              <w:overflowPunct/>
              <w:spacing w:line="276" w:lineRule="auto"/>
              <w:ind w:left="323"/>
              <w:jc w:val="both"/>
              <w:textAlignment w:val="auto"/>
              <w:rPr>
                <w:sz w:val="22"/>
                <w:szCs w:val="22"/>
              </w:rPr>
            </w:pPr>
            <w:r w:rsidRPr="008A18F1">
              <w:rPr>
                <w:sz w:val="22"/>
                <w:szCs w:val="22"/>
              </w:rPr>
              <w:t>vysávanie kobercov</w:t>
            </w:r>
          </w:p>
        </w:tc>
      </w:tr>
      <w:tr w:rsidR="008A18F1" w:rsidRPr="008A18F1" w14:paraId="2AE1FB4A" w14:textId="77777777" w:rsidTr="00A654BB">
        <w:trPr>
          <w:trHeight w:val="397"/>
          <w:jc w:val="center"/>
        </w:trPr>
        <w:tc>
          <w:tcPr>
            <w:tcW w:w="467" w:type="dxa"/>
            <w:vMerge/>
            <w:vAlign w:val="center"/>
          </w:tcPr>
          <w:p w14:paraId="036F7A8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6BC484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02EF289"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041B6AEF" w14:textId="77777777" w:rsidR="008A18F1" w:rsidRPr="008A18F1" w:rsidRDefault="008A18F1" w:rsidP="008A18F1">
            <w:pPr>
              <w:pStyle w:val="Odsekzoznamu"/>
              <w:numPr>
                <w:ilvl w:val="0"/>
                <w:numId w:val="5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sklenené tabule (výplne) utrieť a preleštiť</w:t>
            </w:r>
          </w:p>
        </w:tc>
      </w:tr>
      <w:tr w:rsidR="008A18F1" w:rsidRPr="008A18F1" w14:paraId="4FD9EB0B" w14:textId="77777777" w:rsidTr="00A654BB">
        <w:trPr>
          <w:trHeight w:val="397"/>
          <w:jc w:val="center"/>
        </w:trPr>
        <w:tc>
          <w:tcPr>
            <w:tcW w:w="467" w:type="dxa"/>
            <w:vMerge/>
            <w:vAlign w:val="center"/>
          </w:tcPr>
          <w:p w14:paraId="3A71FCA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1F68A6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A28754D"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6D28C351" w14:textId="77777777" w:rsidR="008A18F1" w:rsidRPr="008A18F1" w:rsidRDefault="008A18F1" w:rsidP="008A18F1">
            <w:pPr>
              <w:pStyle w:val="Odsekzoznamu"/>
              <w:numPr>
                <w:ilvl w:val="0"/>
                <w:numId w:val="5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chodbové dvere, prahy kompletne vyčistiť</w:t>
            </w:r>
          </w:p>
        </w:tc>
      </w:tr>
      <w:tr w:rsidR="008A18F1" w:rsidRPr="008A18F1" w14:paraId="28BF668A" w14:textId="77777777" w:rsidTr="00A654BB">
        <w:trPr>
          <w:trHeight w:val="397"/>
          <w:jc w:val="center"/>
        </w:trPr>
        <w:tc>
          <w:tcPr>
            <w:tcW w:w="467" w:type="dxa"/>
            <w:vMerge/>
            <w:vAlign w:val="center"/>
          </w:tcPr>
          <w:p w14:paraId="761ADF2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FEF08E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035289D"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6263C668" w14:textId="77777777" w:rsidR="008A18F1" w:rsidRPr="008A18F1" w:rsidRDefault="008A18F1" w:rsidP="008A18F1">
            <w:pPr>
              <w:pStyle w:val="Odsekzoznamu"/>
              <w:numPr>
                <w:ilvl w:val="0"/>
                <w:numId w:val="5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okenné parapety utrieť vlhkou handrou</w:t>
            </w:r>
          </w:p>
        </w:tc>
      </w:tr>
      <w:tr w:rsidR="008A18F1" w:rsidRPr="008A18F1" w14:paraId="47E17F12" w14:textId="77777777" w:rsidTr="00A654BB">
        <w:trPr>
          <w:trHeight w:val="397"/>
          <w:jc w:val="center"/>
        </w:trPr>
        <w:tc>
          <w:tcPr>
            <w:tcW w:w="467" w:type="dxa"/>
            <w:vMerge/>
            <w:vAlign w:val="center"/>
          </w:tcPr>
          <w:p w14:paraId="51CD7F0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38FAAB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49948FD6"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635ED36A" w14:textId="77777777" w:rsidR="008A18F1" w:rsidRPr="008A18F1" w:rsidRDefault="008A18F1" w:rsidP="008A18F1">
            <w:pPr>
              <w:pStyle w:val="Odsekzoznamu"/>
              <w:numPr>
                <w:ilvl w:val="0"/>
                <w:numId w:val="5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bočné steny stolov, skríň a ostatného nábytku utrieť vlhkou handrou, alebo utrieť od prachu</w:t>
            </w:r>
          </w:p>
        </w:tc>
      </w:tr>
      <w:tr w:rsidR="008A18F1" w:rsidRPr="008A18F1" w14:paraId="3144FDC9" w14:textId="77777777" w:rsidTr="00A654BB">
        <w:trPr>
          <w:trHeight w:val="397"/>
          <w:jc w:val="center"/>
        </w:trPr>
        <w:tc>
          <w:tcPr>
            <w:tcW w:w="467" w:type="dxa"/>
            <w:vMerge/>
            <w:vAlign w:val="center"/>
          </w:tcPr>
          <w:p w14:paraId="30D4AF2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A504E4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5D89F5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2667FE4" w14:textId="77777777" w:rsidR="008A18F1" w:rsidRPr="008A18F1" w:rsidRDefault="008A18F1" w:rsidP="008A18F1">
            <w:pPr>
              <w:pStyle w:val="Odsekzoznamu"/>
              <w:numPr>
                <w:ilvl w:val="0"/>
                <w:numId w:val="5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vyčistiť zábradlia a schodiská</w:t>
            </w:r>
          </w:p>
        </w:tc>
      </w:tr>
      <w:tr w:rsidR="008A18F1" w:rsidRPr="008A18F1" w14:paraId="01F557DE" w14:textId="77777777" w:rsidTr="00A654BB">
        <w:trPr>
          <w:trHeight w:val="397"/>
          <w:jc w:val="center"/>
        </w:trPr>
        <w:tc>
          <w:tcPr>
            <w:tcW w:w="467" w:type="dxa"/>
            <w:vMerge/>
            <w:vAlign w:val="center"/>
          </w:tcPr>
          <w:p w14:paraId="3EC8C51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73DCF4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944F0E4"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4DA3378" w14:textId="77777777" w:rsidR="008A18F1" w:rsidRPr="008A18F1" w:rsidRDefault="008A18F1" w:rsidP="008A18F1">
            <w:pPr>
              <w:pStyle w:val="Odsekzoznamu"/>
              <w:numPr>
                <w:ilvl w:val="0"/>
                <w:numId w:val="5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5DE916E8" w14:textId="77777777" w:rsidTr="00A654BB">
        <w:trPr>
          <w:trHeight w:val="397"/>
          <w:jc w:val="center"/>
        </w:trPr>
        <w:tc>
          <w:tcPr>
            <w:tcW w:w="467" w:type="dxa"/>
            <w:vMerge/>
            <w:vAlign w:val="center"/>
          </w:tcPr>
          <w:p w14:paraId="3C3887E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FC1D7B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A7CBC6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E54951C" w14:textId="77777777" w:rsidR="008A18F1" w:rsidRPr="008A18F1" w:rsidRDefault="008A18F1" w:rsidP="008A18F1">
            <w:pPr>
              <w:pStyle w:val="Odsekzoznamu"/>
              <w:numPr>
                <w:ilvl w:val="0"/>
                <w:numId w:val="5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hasiace prístroje a hydranty utrieť od prachu vlhkou handrou</w:t>
            </w:r>
          </w:p>
        </w:tc>
      </w:tr>
      <w:tr w:rsidR="008A18F1" w:rsidRPr="008A18F1" w14:paraId="787BBB61" w14:textId="77777777" w:rsidTr="00A654BB">
        <w:trPr>
          <w:trHeight w:val="397"/>
          <w:jc w:val="center"/>
        </w:trPr>
        <w:tc>
          <w:tcPr>
            <w:tcW w:w="467" w:type="dxa"/>
            <w:vMerge/>
            <w:vAlign w:val="center"/>
          </w:tcPr>
          <w:p w14:paraId="5220A3E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93D157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76E08D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356154B" w14:textId="77777777" w:rsidR="008A18F1" w:rsidRPr="008A18F1" w:rsidRDefault="008A18F1" w:rsidP="008A18F1">
            <w:pPr>
              <w:pStyle w:val="Odsekzoznamu"/>
              <w:numPr>
                <w:ilvl w:val="0"/>
                <w:numId w:val="5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svetiel a ochranných líšt el. rozvodov</w:t>
            </w:r>
          </w:p>
        </w:tc>
      </w:tr>
      <w:tr w:rsidR="008A18F1" w:rsidRPr="008A18F1" w14:paraId="7035B80B" w14:textId="77777777" w:rsidTr="00A654BB">
        <w:trPr>
          <w:trHeight w:val="397"/>
          <w:jc w:val="center"/>
        </w:trPr>
        <w:tc>
          <w:tcPr>
            <w:tcW w:w="467" w:type="dxa"/>
            <w:vMerge/>
            <w:vAlign w:val="center"/>
          </w:tcPr>
          <w:p w14:paraId="3DD06FF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064877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BAE8CB2"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2584AAD" w14:textId="77777777" w:rsidR="008A18F1" w:rsidRPr="008A18F1" w:rsidRDefault="008A18F1" w:rsidP="008A18F1">
            <w:pPr>
              <w:pStyle w:val="Odsekzoznamu"/>
              <w:numPr>
                <w:ilvl w:val="0"/>
                <w:numId w:val="5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stolných lámp a ochranných líšt el. rozvodov</w:t>
            </w:r>
          </w:p>
        </w:tc>
      </w:tr>
      <w:tr w:rsidR="008A18F1" w:rsidRPr="008A18F1" w14:paraId="7BBA43F6" w14:textId="77777777" w:rsidTr="00A654BB">
        <w:trPr>
          <w:trHeight w:val="397"/>
          <w:jc w:val="center"/>
        </w:trPr>
        <w:tc>
          <w:tcPr>
            <w:tcW w:w="467" w:type="dxa"/>
            <w:vMerge/>
            <w:vAlign w:val="center"/>
          </w:tcPr>
          <w:p w14:paraId="57E27F1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732BAB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60322079"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1x za rok</w:t>
            </w:r>
          </w:p>
        </w:tc>
        <w:tc>
          <w:tcPr>
            <w:tcW w:w="7469" w:type="dxa"/>
            <w:vAlign w:val="center"/>
          </w:tcPr>
          <w:p w14:paraId="7E14B6EB" w14:textId="77777777" w:rsidR="008A18F1" w:rsidRPr="008A18F1" w:rsidRDefault="008A18F1" w:rsidP="008A18F1">
            <w:pPr>
              <w:pStyle w:val="Odsekzoznamu"/>
              <w:numPr>
                <w:ilvl w:val="0"/>
                <w:numId w:val="5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4A0C0749" w14:textId="77777777" w:rsidTr="00A654BB">
        <w:trPr>
          <w:trHeight w:val="397"/>
          <w:jc w:val="center"/>
        </w:trPr>
        <w:tc>
          <w:tcPr>
            <w:tcW w:w="467" w:type="dxa"/>
            <w:vMerge/>
            <w:vAlign w:val="center"/>
          </w:tcPr>
          <w:p w14:paraId="33CE387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959101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8C9FFB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86306E3" w14:textId="77777777" w:rsidR="008A18F1" w:rsidRPr="008A18F1" w:rsidRDefault="008A18F1" w:rsidP="008A18F1">
            <w:pPr>
              <w:pStyle w:val="Odsekzoznamu"/>
              <w:numPr>
                <w:ilvl w:val="0"/>
                <w:numId w:val="5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radiátory a rozvody vykurovania utrieť vlhkou handru, utrieť prach z rôznych rámov, tabúľ, vstavaných zariadení a ostatného vybavenia</w:t>
            </w:r>
          </w:p>
        </w:tc>
      </w:tr>
      <w:tr w:rsidR="008A18F1" w:rsidRPr="008A18F1" w14:paraId="02D3ECC5" w14:textId="77777777" w:rsidTr="00A654BB">
        <w:trPr>
          <w:trHeight w:val="219"/>
          <w:jc w:val="center"/>
        </w:trPr>
        <w:tc>
          <w:tcPr>
            <w:tcW w:w="467" w:type="dxa"/>
            <w:vMerge w:val="restart"/>
            <w:vAlign w:val="center"/>
          </w:tcPr>
          <w:p w14:paraId="4A8046AC"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8.</w:t>
            </w:r>
          </w:p>
        </w:tc>
        <w:tc>
          <w:tcPr>
            <w:tcW w:w="5000" w:type="dxa"/>
            <w:vMerge w:val="restart"/>
            <w:vAlign w:val="center"/>
          </w:tcPr>
          <w:p w14:paraId="36241571"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Režimové pracovisko v dňoch pracovného pokoja                    a sviatkov – </w:t>
            </w:r>
          </w:p>
          <w:p w14:paraId="21576B8A"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spoločné priestory + kuchyňa a jedáleň</w:t>
            </w:r>
          </w:p>
        </w:tc>
        <w:tc>
          <w:tcPr>
            <w:tcW w:w="2509" w:type="dxa"/>
            <w:vMerge w:val="restart"/>
            <w:vAlign w:val="center"/>
          </w:tcPr>
          <w:p w14:paraId="31C55EA8"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Upratovanie každý deň 2x  </w:t>
            </w:r>
          </w:p>
          <w:p w14:paraId="7BCD1E7B"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(s odstupom minimálne </w:t>
            </w:r>
          </w:p>
          <w:p w14:paraId="07175185"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7 hodín)</w:t>
            </w:r>
          </w:p>
        </w:tc>
        <w:tc>
          <w:tcPr>
            <w:tcW w:w="7469" w:type="dxa"/>
            <w:vAlign w:val="center"/>
          </w:tcPr>
          <w:p w14:paraId="249F001C" w14:textId="77777777" w:rsidR="008A18F1" w:rsidRPr="008A18F1" w:rsidRDefault="008A18F1" w:rsidP="008A18F1">
            <w:pPr>
              <w:pStyle w:val="Odsekzoznamu"/>
              <w:numPr>
                <w:ilvl w:val="0"/>
                <w:numId w:val="5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716B07F8" w14:textId="77777777" w:rsidTr="00A654BB">
        <w:trPr>
          <w:trHeight w:val="217"/>
          <w:jc w:val="center"/>
        </w:trPr>
        <w:tc>
          <w:tcPr>
            <w:tcW w:w="467" w:type="dxa"/>
            <w:vMerge/>
            <w:vAlign w:val="center"/>
          </w:tcPr>
          <w:p w14:paraId="172EF6B2"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7FBAB5D2" w14:textId="77777777" w:rsidR="008A18F1" w:rsidRPr="008A18F1" w:rsidRDefault="008A18F1" w:rsidP="00A654BB">
            <w:pPr>
              <w:pStyle w:val="Odsekzoznamu"/>
              <w:spacing w:line="276" w:lineRule="auto"/>
              <w:ind w:left="0"/>
              <w:rPr>
                <w:b/>
                <w:bCs/>
                <w:color w:val="000000"/>
                <w:sz w:val="22"/>
                <w:szCs w:val="22"/>
              </w:rPr>
            </w:pPr>
          </w:p>
        </w:tc>
        <w:tc>
          <w:tcPr>
            <w:tcW w:w="2509" w:type="dxa"/>
            <w:vMerge/>
            <w:vAlign w:val="center"/>
          </w:tcPr>
          <w:p w14:paraId="38DE421C"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19AF9B9" w14:textId="77777777" w:rsidR="008A18F1" w:rsidRPr="008A18F1" w:rsidRDefault="008A18F1" w:rsidP="008A18F1">
            <w:pPr>
              <w:pStyle w:val="Odsekzoznamu"/>
              <w:numPr>
                <w:ilvl w:val="0"/>
                <w:numId w:val="5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podlahy - každý deň na mokro vytrieť podlahu vrátane prahov dverí </w:t>
            </w:r>
            <w:r w:rsidRPr="008A18F1">
              <w:rPr>
                <w:i/>
                <w:iCs/>
                <w:color w:val="000000"/>
                <w:sz w:val="22"/>
                <w:szCs w:val="22"/>
              </w:rPr>
              <w:t>(v prípadoch mimoriadnej situácie v súvislosti so šírením nebezpečných chorôb podľa odporúčaní, prípadne nariadení RÚVZ alebo regionálneho hygienika MV SR umývať dezinfekčným prostriedkom)</w:t>
            </w:r>
          </w:p>
        </w:tc>
      </w:tr>
      <w:tr w:rsidR="008A18F1" w:rsidRPr="008A18F1" w14:paraId="36694569" w14:textId="77777777" w:rsidTr="00A654BB">
        <w:trPr>
          <w:trHeight w:val="217"/>
          <w:jc w:val="center"/>
        </w:trPr>
        <w:tc>
          <w:tcPr>
            <w:tcW w:w="467" w:type="dxa"/>
            <w:vMerge/>
            <w:vAlign w:val="center"/>
          </w:tcPr>
          <w:p w14:paraId="321DA629"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367C507B" w14:textId="77777777" w:rsidR="008A18F1" w:rsidRPr="008A18F1" w:rsidRDefault="008A18F1" w:rsidP="00A654BB">
            <w:pPr>
              <w:pStyle w:val="Odsekzoznamu"/>
              <w:spacing w:line="276" w:lineRule="auto"/>
              <w:ind w:left="0"/>
              <w:rPr>
                <w:b/>
                <w:bCs/>
                <w:color w:val="000000"/>
                <w:sz w:val="22"/>
                <w:szCs w:val="22"/>
              </w:rPr>
            </w:pPr>
          </w:p>
        </w:tc>
        <w:tc>
          <w:tcPr>
            <w:tcW w:w="2509" w:type="dxa"/>
            <w:vMerge/>
            <w:vAlign w:val="center"/>
          </w:tcPr>
          <w:p w14:paraId="5A28538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8184704" w14:textId="77777777" w:rsidR="008A18F1" w:rsidRPr="008A18F1" w:rsidRDefault="008A18F1" w:rsidP="008A18F1">
            <w:pPr>
              <w:pStyle w:val="Odsekzoznamu"/>
              <w:numPr>
                <w:ilvl w:val="0"/>
                <w:numId w:val="5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dezinfekčným prostriedkom utrieť pulty, odkladacie a dotykové plochy</w:t>
            </w:r>
          </w:p>
        </w:tc>
      </w:tr>
      <w:tr w:rsidR="008A18F1" w:rsidRPr="008A18F1" w14:paraId="4676888D" w14:textId="77777777" w:rsidTr="00A654BB">
        <w:trPr>
          <w:trHeight w:val="217"/>
          <w:jc w:val="center"/>
        </w:trPr>
        <w:tc>
          <w:tcPr>
            <w:tcW w:w="467" w:type="dxa"/>
            <w:vMerge/>
            <w:vAlign w:val="center"/>
          </w:tcPr>
          <w:p w14:paraId="7F98A8A1"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1E8A2060" w14:textId="77777777" w:rsidR="008A18F1" w:rsidRPr="008A18F1" w:rsidRDefault="008A18F1" w:rsidP="00A654BB">
            <w:pPr>
              <w:pStyle w:val="Odsekzoznamu"/>
              <w:spacing w:line="276" w:lineRule="auto"/>
              <w:ind w:left="0"/>
              <w:rPr>
                <w:b/>
                <w:bCs/>
                <w:color w:val="000000"/>
                <w:sz w:val="22"/>
                <w:szCs w:val="22"/>
              </w:rPr>
            </w:pPr>
          </w:p>
        </w:tc>
        <w:tc>
          <w:tcPr>
            <w:tcW w:w="2509" w:type="dxa"/>
            <w:vMerge/>
            <w:vAlign w:val="center"/>
          </w:tcPr>
          <w:p w14:paraId="3408CE54"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0E042FB" w14:textId="77777777" w:rsidR="008A18F1" w:rsidRPr="008A18F1" w:rsidRDefault="008A18F1" w:rsidP="008A18F1">
            <w:pPr>
              <w:pStyle w:val="Odsekzoznamu"/>
              <w:numPr>
                <w:ilvl w:val="0"/>
                <w:numId w:val="5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rohoží pred dverami</w:t>
            </w:r>
          </w:p>
        </w:tc>
      </w:tr>
      <w:tr w:rsidR="008A18F1" w:rsidRPr="008A18F1" w14:paraId="5A69E1E2" w14:textId="77777777" w:rsidTr="00A654BB">
        <w:trPr>
          <w:trHeight w:val="397"/>
          <w:jc w:val="center"/>
        </w:trPr>
        <w:tc>
          <w:tcPr>
            <w:tcW w:w="467" w:type="dxa"/>
            <w:vMerge w:val="restart"/>
            <w:vAlign w:val="center"/>
          </w:tcPr>
          <w:p w14:paraId="4C615C3E"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9.</w:t>
            </w:r>
          </w:p>
        </w:tc>
        <w:tc>
          <w:tcPr>
            <w:tcW w:w="5000" w:type="dxa"/>
            <w:vMerge w:val="restart"/>
            <w:vAlign w:val="center"/>
          </w:tcPr>
          <w:p w14:paraId="4E1C9A41"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Režimové pracovisko –</w:t>
            </w:r>
          </w:p>
          <w:p w14:paraId="3A568063"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sociálne zariadenia, kúpeľne</w:t>
            </w:r>
          </w:p>
        </w:tc>
        <w:tc>
          <w:tcPr>
            <w:tcW w:w="2509" w:type="dxa"/>
            <w:vMerge w:val="restart"/>
            <w:vAlign w:val="center"/>
          </w:tcPr>
          <w:p w14:paraId="23882877"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Upratovanie každý deň 2x  </w:t>
            </w:r>
          </w:p>
          <w:p w14:paraId="3985102F"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(s odstupom minimálne </w:t>
            </w:r>
          </w:p>
          <w:p w14:paraId="40CAA255"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7 hodín)</w:t>
            </w:r>
          </w:p>
          <w:p w14:paraId="38C266C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4ECC5B8" w14:textId="77777777" w:rsidR="008A18F1" w:rsidRPr="008A18F1" w:rsidRDefault="008A18F1" w:rsidP="008A18F1">
            <w:pPr>
              <w:pStyle w:val="Odsekzoznamu"/>
              <w:numPr>
                <w:ilvl w:val="0"/>
                <w:numId w:val="5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pravidelne denne kontrolovať a dopĺňať hygienické potreby (mydlo, toaletný papier, utierky na ruky)</w:t>
            </w:r>
          </w:p>
        </w:tc>
      </w:tr>
      <w:tr w:rsidR="008A18F1" w:rsidRPr="008A18F1" w14:paraId="578A3DAC" w14:textId="77777777" w:rsidTr="00A654BB">
        <w:trPr>
          <w:trHeight w:val="397"/>
          <w:jc w:val="center"/>
        </w:trPr>
        <w:tc>
          <w:tcPr>
            <w:tcW w:w="467" w:type="dxa"/>
            <w:vMerge/>
            <w:vAlign w:val="center"/>
          </w:tcPr>
          <w:p w14:paraId="2B0B843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3DC78D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C14ACC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035B5BE" w14:textId="77777777" w:rsidR="008A18F1" w:rsidRPr="008A18F1" w:rsidRDefault="008A18F1" w:rsidP="008A18F1">
            <w:pPr>
              <w:pStyle w:val="Odsekzoznamu"/>
              <w:widowControl w:val="0"/>
              <w:numPr>
                <w:ilvl w:val="0"/>
                <w:numId w:val="57"/>
              </w:numPr>
              <w:overflowPunct/>
              <w:spacing w:line="276" w:lineRule="auto"/>
              <w:ind w:left="323"/>
              <w:jc w:val="both"/>
              <w:textAlignment w:val="auto"/>
              <w:rPr>
                <w:sz w:val="22"/>
                <w:szCs w:val="22"/>
              </w:rPr>
            </w:pPr>
            <w:r w:rsidRPr="008A18F1">
              <w:rPr>
                <w:sz w:val="22"/>
                <w:szCs w:val="22"/>
              </w:rPr>
              <w:t xml:space="preserve">vyprázdňovanie odpadových košov a hygienických nádob a v prípade potreby vymeniť vrecká, </w:t>
            </w:r>
            <w:r w:rsidRPr="008A18F1">
              <w:rPr>
                <w:rFonts w:eastAsiaTheme="minorHAnsi"/>
                <w:sz w:val="22"/>
                <w:szCs w:val="22"/>
                <w:lang w:eastAsia="en-US"/>
              </w:rPr>
              <w:t>likvidácia odpadu v zbernej nádobe (kontajneri) na komunálny  a separovaný odpad</w:t>
            </w:r>
          </w:p>
        </w:tc>
      </w:tr>
      <w:tr w:rsidR="008A18F1" w:rsidRPr="008A18F1" w14:paraId="418368C5" w14:textId="77777777" w:rsidTr="00A654BB">
        <w:trPr>
          <w:trHeight w:val="397"/>
          <w:jc w:val="center"/>
        </w:trPr>
        <w:tc>
          <w:tcPr>
            <w:tcW w:w="467" w:type="dxa"/>
            <w:vMerge/>
            <w:vAlign w:val="center"/>
          </w:tcPr>
          <w:p w14:paraId="6D6CCED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248FD4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52881F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E0E313B" w14:textId="77777777" w:rsidR="008A18F1" w:rsidRPr="008A18F1" w:rsidRDefault="008A18F1" w:rsidP="008A18F1">
            <w:pPr>
              <w:pStyle w:val="Odsekzoznamu"/>
              <w:numPr>
                <w:ilvl w:val="0"/>
                <w:numId w:val="5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dezinfekčné čistenie podláh a sanitárnych zariadení (WC misy, pisoáre, umývadlá, sprchové kúty)</w:t>
            </w:r>
          </w:p>
        </w:tc>
      </w:tr>
      <w:tr w:rsidR="008A18F1" w:rsidRPr="008A18F1" w14:paraId="03C241AA" w14:textId="77777777" w:rsidTr="00A654BB">
        <w:trPr>
          <w:trHeight w:val="397"/>
          <w:jc w:val="center"/>
        </w:trPr>
        <w:tc>
          <w:tcPr>
            <w:tcW w:w="467" w:type="dxa"/>
            <w:vMerge/>
            <w:vAlign w:val="center"/>
          </w:tcPr>
          <w:p w14:paraId="69571A3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D95A93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18978C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1EB1CF3" w14:textId="77777777" w:rsidR="008A18F1" w:rsidRPr="008A18F1" w:rsidRDefault="008A18F1" w:rsidP="008A18F1">
            <w:pPr>
              <w:pStyle w:val="Odsekzoznamu"/>
              <w:numPr>
                <w:ilvl w:val="0"/>
                <w:numId w:val="5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kľučiek dverí dezinfekčným prostriedkom </w:t>
            </w:r>
            <w:r w:rsidRPr="008A18F1">
              <w:rPr>
                <w:i/>
                <w:iCs/>
                <w:color w:val="000000"/>
                <w:sz w:val="22"/>
                <w:szCs w:val="22"/>
              </w:rPr>
              <w:t>(iba v prípadoch mimoriadnej situácie v súvislosti so šírením nebezpečných chorôb)</w:t>
            </w:r>
          </w:p>
        </w:tc>
      </w:tr>
      <w:tr w:rsidR="008A18F1" w:rsidRPr="008A18F1" w14:paraId="4E022DE0" w14:textId="77777777" w:rsidTr="00A654BB">
        <w:trPr>
          <w:trHeight w:val="397"/>
          <w:jc w:val="center"/>
        </w:trPr>
        <w:tc>
          <w:tcPr>
            <w:tcW w:w="467" w:type="dxa"/>
            <w:vMerge/>
            <w:vAlign w:val="center"/>
          </w:tcPr>
          <w:p w14:paraId="4E5DDC4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1D7825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43B11CBA"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týždeň</w:t>
            </w:r>
          </w:p>
        </w:tc>
        <w:tc>
          <w:tcPr>
            <w:tcW w:w="7469" w:type="dxa"/>
            <w:vAlign w:val="center"/>
          </w:tcPr>
          <w:p w14:paraId="7CA7D779" w14:textId="77777777" w:rsidR="008A18F1" w:rsidRPr="008A18F1" w:rsidRDefault="008A18F1" w:rsidP="008A18F1">
            <w:pPr>
              <w:pStyle w:val="Odsekzoznamu"/>
              <w:numPr>
                <w:ilvl w:val="0"/>
                <w:numId w:val="5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vyčistiť armatúry, konzoly, zrkadlá, držiaky na mydlo, držiaky na utierky a sušiče na ruky</w:t>
            </w:r>
          </w:p>
        </w:tc>
      </w:tr>
      <w:tr w:rsidR="008A18F1" w:rsidRPr="008A18F1" w14:paraId="0A5A366C" w14:textId="77777777" w:rsidTr="00A654BB">
        <w:trPr>
          <w:trHeight w:val="397"/>
          <w:jc w:val="center"/>
        </w:trPr>
        <w:tc>
          <w:tcPr>
            <w:tcW w:w="467" w:type="dxa"/>
            <w:vMerge/>
            <w:vAlign w:val="center"/>
          </w:tcPr>
          <w:p w14:paraId="44A6BA0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B3B553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E41F5E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3846D1A" w14:textId="77777777" w:rsidR="008A18F1" w:rsidRPr="008A18F1" w:rsidRDefault="008A18F1" w:rsidP="008A18F1">
            <w:pPr>
              <w:pStyle w:val="Odsekzoznamu"/>
              <w:numPr>
                <w:ilvl w:val="0"/>
                <w:numId w:val="5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vypínačov el. svietidiel, zásuviek</w:t>
            </w:r>
          </w:p>
        </w:tc>
      </w:tr>
      <w:tr w:rsidR="008A18F1" w:rsidRPr="008A18F1" w14:paraId="01E52AF4" w14:textId="77777777" w:rsidTr="00A654BB">
        <w:trPr>
          <w:trHeight w:val="397"/>
          <w:jc w:val="center"/>
        </w:trPr>
        <w:tc>
          <w:tcPr>
            <w:tcW w:w="467" w:type="dxa"/>
            <w:vMerge/>
            <w:vAlign w:val="center"/>
          </w:tcPr>
          <w:p w14:paraId="41E674A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115CC9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C57615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F3F7E83" w14:textId="77777777" w:rsidR="008A18F1" w:rsidRPr="008A18F1" w:rsidRDefault="008A18F1" w:rsidP="008A18F1">
            <w:pPr>
              <w:pStyle w:val="Odsekzoznamu"/>
              <w:numPr>
                <w:ilvl w:val="0"/>
                <w:numId w:val="5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dverí a kľučiek dezinfekčným prostriedkom</w:t>
            </w:r>
          </w:p>
        </w:tc>
      </w:tr>
      <w:tr w:rsidR="008A18F1" w:rsidRPr="008A18F1" w14:paraId="4804E457" w14:textId="77777777" w:rsidTr="00A654BB">
        <w:trPr>
          <w:trHeight w:val="397"/>
          <w:jc w:val="center"/>
        </w:trPr>
        <w:tc>
          <w:tcPr>
            <w:tcW w:w="467" w:type="dxa"/>
            <w:vMerge/>
            <w:vAlign w:val="center"/>
          </w:tcPr>
          <w:p w14:paraId="4FAD916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0B10B0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33018CEC"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1x za rok</w:t>
            </w:r>
          </w:p>
        </w:tc>
        <w:tc>
          <w:tcPr>
            <w:tcW w:w="7469" w:type="dxa"/>
            <w:vAlign w:val="center"/>
          </w:tcPr>
          <w:p w14:paraId="5D881119" w14:textId="77777777" w:rsidR="008A18F1" w:rsidRPr="008A18F1" w:rsidRDefault="008A18F1" w:rsidP="008A18F1">
            <w:pPr>
              <w:pStyle w:val="Odsekzoznamu"/>
              <w:numPr>
                <w:ilvl w:val="0"/>
                <w:numId w:val="5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3DFD0665" w14:textId="77777777" w:rsidTr="00A654BB">
        <w:trPr>
          <w:trHeight w:val="397"/>
          <w:jc w:val="center"/>
        </w:trPr>
        <w:tc>
          <w:tcPr>
            <w:tcW w:w="467" w:type="dxa"/>
            <w:vMerge/>
            <w:vAlign w:val="center"/>
          </w:tcPr>
          <w:p w14:paraId="7EB8CBE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2731EC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570AB9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E74480E" w14:textId="77777777" w:rsidR="008A18F1" w:rsidRPr="008A18F1" w:rsidRDefault="008A18F1" w:rsidP="008A18F1">
            <w:pPr>
              <w:pStyle w:val="Odsekzoznamu"/>
              <w:numPr>
                <w:ilvl w:val="0"/>
                <w:numId w:val="5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radiátory a rozvody vykurovania utrieť vlhkou handru, utrieť prach z rôznych rámov, tabúľ, vstavaných zariadení a ostatného vybavenia</w:t>
            </w:r>
          </w:p>
        </w:tc>
      </w:tr>
      <w:tr w:rsidR="008A18F1" w:rsidRPr="008A18F1" w14:paraId="74E7B704" w14:textId="77777777" w:rsidTr="00A654BB">
        <w:trPr>
          <w:trHeight w:val="147"/>
          <w:jc w:val="center"/>
        </w:trPr>
        <w:tc>
          <w:tcPr>
            <w:tcW w:w="467" w:type="dxa"/>
            <w:vMerge w:val="restart"/>
            <w:vAlign w:val="center"/>
          </w:tcPr>
          <w:p w14:paraId="2EEB2B35"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10.</w:t>
            </w:r>
          </w:p>
        </w:tc>
        <w:tc>
          <w:tcPr>
            <w:tcW w:w="5000" w:type="dxa"/>
            <w:vMerge w:val="restart"/>
            <w:vAlign w:val="center"/>
          </w:tcPr>
          <w:p w14:paraId="0EE553EB"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Režimové pracovisko v dňoch pracovného pokoja                                     a sviatkov –</w:t>
            </w:r>
          </w:p>
          <w:p w14:paraId="0ED112AD"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lastRenderedPageBreak/>
              <w:t>sociálne zariadenia, kúpeľne</w:t>
            </w:r>
          </w:p>
        </w:tc>
        <w:tc>
          <w:tcPr>
            <w:tcW w:w="2509" w:type="dxa"/>
            <w:vMerge w:val="restart"/>
            <w:vAlign w:val="center"/>
          </w:tcPr>
          <w:p w14:paraId="05C62216"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lastRenderedPageBreak/>
              <w:t xml:space="preserve">Upratovanie každý deň 2x  </w:t>
            </w:r>
          </w:p>
          <w:p w14:paraId="1D16520D"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lastRenderedPageBreak/>
              <w:t xml:space="preserve">(s odstupom minimálne </w:t>
            </w:r>
          </w:p>
          <w:p w14:paraId="7C568F11"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7 hodín)</w:t>
            </w:r>
          </w:p>
        </w:tc>
        <w:tc>
          <w:tcPr>
            <w:tcW w:w="7469" w:type="dxa"/>
            <w:vAlign w:val="center"/>
          </w:tcPr>
          <w:p w14:paraId="1FBB70EB" w14:textId="77777777" w:rsidR="008A18F1" w:rsidRPr="008A18F1" w:rsidRDefault="008A18F1" w:rsidP="008A18F1">
            <w:pPr>
              <w:pStyle w:val="Odsekzoznamu"/>
              <w:numPr>
                <w:ilvl w:val="0"/>
                <w:numId w:val="60"/>
              </w:numPr>
              <w:overflowPunct/>
              <w:autoSpaceDE/>
              <w:autoSpaceDN/>
              <w:adjustRightInd/>
              <w:spacing w:line="276" w:lineRule="auto"/>
              <w:ind w:left="323"/>
              <w:jc w:val="both"/>
              <w:textAlignment w:val="auto"/>
              <w:rPr>
                <w:color w:val="000000"/>
                <w:sz w:val="22"/>
                <w:szCs w:val="22"/>
              </w:rPr>
            </w:pPr>
            <w:r w:rsidRPr="008A18F1">
              <w:rPr>
                <w:color w:val="000000"/>
                <w:sz w:val="22"/>
                <w:szCs w:val="22"/>
              </w:rPr>
              <w:lastRenderedPageBreak/>
              <w:t>pravidelne denne kontrolovať a dopĺňať hygienické potreby (mydlo, toaletný papier, hygienické vrecká)</w:t>
            </w:r>
          </w:p>
        </w:tc>
      </w:tr>
      <w:tr w:rsidR="008A18F1" w:rsidRPr="008A18F1" w14:paraId="510CFB04" w14:textId="77777777" w:rsidTr="00A654BB">
        <w:trPr>
          <w:trHeight w:val="146"/>
          <w:jc w:val="center"/>
        </w:trPr>
        <w:tc>
          <w:tcPr>
            <w:tcW w:w="467" w:type="dxa"/>
            <w:vMerge/>
            <w:vAlign w:val="center"/>
          </w:tcPr>
          <w:p w14:paraId="786517E0"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5951DD4A" w14:textId="77777777" w:rsidR="008A18F1" w:rsidRPr="008A18F1" w:rsidRDefault="008A18F1" w:rsidP="00A654BB">
            <w:pPr>
              <w:pStyle w:val="Odsekzoznamu"/>
              <w:spacing w:line="276" w:lineRule="auto"/>
              <w:ind w:left="0"/>
              <w:jc w:val="both"/>
              <w:rPr>
                <w:b/>
                <w:bCs/>
                <w:color w:val="000000"/>
                <w:sz w:val="22"/>
                <w:szCs w:val="22"/>
              </w:rPr>
            </w:pPr>
          </w:p>
        </w:tc>
        <w:tc>
          <w:tcPr>
            <w:tcW w:w="2509" w:type="dxa"/>
            <w:vMerge/>
            <w:vAlign w:val="center"/>
          </w:tcPr>
          <w:p w14:paraId="34A355E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9230F40" w14:textId="77777777" w:rsidR="008A18F1" w:rsidRPr="008A18F1" w:rsidRDefault="008A18F1" w:rsidP="008A18F1">
            <w:pPr>
              <w:pStyle w:val="Odsekzoznamu"/>
              <w:numPr>
                <w:ilvl w:val="0"/>
                <w:numId w:val="6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vyprázdňovanie odpadových košov a hygienických nádob a v prípade potreby vymeniť vrecká v odpadových košoch, likvidácia odpadu v zbernej nádobe (kontajneri) na komunálny  a separovaný odpad</w:t>
            </w:r>
          </w:p>
        </w:tc>
      </w:tr>
      <w:tr w:rsidR="008A18F1" w:rsidRPr="008A18F1" w14:paraId="4D4DB2FC" w14:textId="77777777" w:rsidTr="00A654BB">
        <w:trPr>
          <w:trHeight w:val="146"/>
          <w:jc w:val="center"/>
        </w:trPr>
        <w:tc>
          <w:tcPr>
            <w:tcW w:w="467" w:type="dxa"/>
            <w:vMerge/>
            <w:vAlign w:val="center"/>
          </w:tcPr>
          <w:p w14:paraId="7A06B086"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6DAF1058" w14:textId="77777777" w:rsidR="008A18F1" w:rsidRPr="008A18F1" w:rsidRDefault="008A18F1" w:rsidP="00A654BB">
            <w:pPr>
              <w:pStyle w:val="Odsekzoznamu"/>
              <w:spacing w:line="276" w:lineRule="auto"/>
              <w:ind w:left="0"/>
              <w:jc w:val="both"/>
              <w:rPr>
                <w:b/>
                <w:bCs/>
                <w:color w:val="000000"/>
                <w:sz w:val="22"/>
                <w:szCs w:val="22"/>
              </w:rPr>
            </w:pPr>
          </w:p>
        </w:tc>
        <w:tc>
          <w:tcPr>
            <w:tcW w:w="2509" w:type="dxa"/>
            <w:vMerge/>
            <w:vAlign w:val="center"/>
          </w:tcPr>
          <w:p w14:paraId="7012EFFC"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18D85AB" w14:textId="77777777" w:rsidR="008A18F1" w:rsidRPr="008A18F1" w:rsidRDefault="008A18F1" w:rsidP="008A18F1">
            <w:pPr>
              <w:pStyle w:val="Odsekzoznamu"/>
              <w:numPr>
                <w:ilvl w:val="0"/>
                <w:numId w:val="6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dezinfekčné čistenie podláh a sanitárnych zariadení (WC misy, pisoáre, umývadlá, sprchové kúty)</w:t>
            </w:r>
          </w:p>
        </w:tc>
      </w:tr>
      <w:tr w:rsidR="008A18F1" w:rsidRPr="008A18F1" w14:paraId="78CDE0AF" w14:textId="77777777" w:rsidTr="00A654BB">
        <w:trPr>
          <w:trHeight w:val="146"/>
          <w:jc w:val="center"/>
        </w:trPr>
        <w:tc>
          <w:tcPr>
            <w:tcW w:w="467" w:type="dxa"/>
            <w:vMerge/>
            <w:vAlign w:val="center"/>
          </w:tcPr>
          <w:p w14:paraId="38D83A6D"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5A462902" w14:textId="77777777" w:rsidR="008A18F1" w:rsidRPr="008A18F1" w:rsidRDefault="008A18F1" w:rsidP="00A654BB">
            <w:pPr>
              <w:pStyle w:val="Odsekzoznamu"/>
              <w:spacing w:line="276" w:lineRule="auto"/>
              <w:ind w:left="0"/>
              <w:jc w:val="both"/>
              <w:rPr>
                <w:b/>
                <w:bCs/>
                <w:color w:val="000000"/>
                <w:sz w:val="22"/>
                <w:szCs w:val="22"/>
              </w:rPr>
            </w:pPr>
          </w:p>
        </w:tc>
        <w:tc>
          <w:tcPr>
            <w:tcW w:w="2509" w:type="dxa"/>
            <w:vMerge/>
            <w:vAlign w:val="center"/>
          </w:tcPr>
          <w:p w14:paraId="50A0218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A32C575" w14:textId="77777777" w:rsidR="008A18F1" w:rsidRPr="008A18F1" w:rsidRDefault="008A18F1" w:rsidP="008A18F1">
            <w:pPr>
              <w:pStyle w:val="Odsekzoznamu"/>
              <w:numPr>
                <w:ilvl w:val="0"/>
                <w:numId w:val="6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kľučiek dverí dezinfekčným prostriedkom </w:t>
            </w:r>
            <w:r w:rsidRPr="008A18F1">
              <w:rPr>
                <w:i/>
                <w:iCs/>
                <w:color w:val="000000"/>
                <w:sz w:val="22"/>
                <w:szCs w:val="22"/>
              </w:rPr>
              <w:t>(iba v prípadoch mimoriadnej situácie v súvislosti so šírením nebezpečných chorôb)</w:t>
            </w:r>
          </w:p>
        </w:tc>
      </w:tr>
      <w:tr w:rsidR="008A18F1" w:rsidRPr="008A18F1" w14:paraId="13C11F0C" w14:textId="77777777" w:rsidTr="00A654BB">
        <w:trPr>
          <w:trHeight w:val="397"/>
          <w:jc w:val="center"/>
        </w:trPr>
        <w:tc>
          <w:tcPr>
            <w:tcW w:w="467" w:type="dxa"/>
            <w:vMerge w:val="restart"/>
            <w:vAlign w:val="center"/>
          </w:tcPr>
          <w:p w14:paraId="0D3188D9"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11.</w:t>
            </w:r>
          </w:p>
        </w:tc>
        <w:tc>
          <w:tcPr>
            <w:tcW w:w="5000" w:type="dxa"/>
            <w:vMerge w:val="restart"/>
            <w:vAlign w:val="center"/>
          </w:tcPr>
          <w:p w14:paraId="405B9645"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Režimové pracovisko –</w:t>
            </w:r>
          </w:p>
          <w:p w14:paraId="14A099B4"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oddychové miestnosti, šatne</w:t>
            </w:r>
          </w:p>
        </w:tc>
        <w:tc>
          <w:tcPr>
            <w:tcW w:w="2509" w:type="dxa"/>
            <w:vMerge w:val="restart"/>
            <w:vAlign w:val="center"/>
          </w:tcPr>
          <w:p w14:paraId="7035508D"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 xml:space="preserve">Upratovanie každý deň 2x  </w:t>
            </w:r>
          </w:p>
          <w:p w14:paraId="486019F9"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(s odstupom minimálne </w:t>
            </w:r>
          </w:p>
          <w:p w14:paraId="29D13CE6" w14:textId="77777777" w:rsidR="008A18F1" w:rsidRPr="008A18F1" w:rsidRDefault="008A18F1" w:rsidP="00A654BB">
            <w:pPr>
              <w:pStyle w:val="Odsekzoznamu"/>
              <w:spacing w:after="120" w:line="276" w:lineRule="auto"/>
              <w:ind w:left="0"/>
              <w:jc w:val="both"/>
              <w:rPr>
                <w:b/>
                <w:bCs/>
                <w:color w:val="000000"/>
                <w:sz w:val="22"/>
                <w:szCs w:val="22"/>
              </w:rPr>
            </w:pPr>
            <w:r w:rsidRPr="008A18F1">
              <w:rPr>
                <w:b/>
                <w:bCs/>
                <w:color w:val="000000"/>
                <w:sz w:val="22"/>
                <w:szCs w:val="22"/>
              </w:rPr>
              <w:t>7 hodín)</w:t>
            </w:r>
          </w:p>
        </w:tc>
        <w:tc>
          <w:tcPr>
            <w:tcW w:w="7469" w:type="dxa"/>
            <w:vAlign w:val="center"/>
          </w:tcPr>
          <w:p w14:paraId="5B1A1C6B" w14:textId="77777777" w:rsidR="008A18F1" w:rsidRPr="008A18F1" w:rsidRDefault="008A18F1" w:rsidP="008A18F1">
            <w:pPr>
              <w:pStyle w:val="Odsekzoznamu"/>
              <w:numPr>
                <w:ilvl w:val="0"/>
                <w:numId w:val="6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38F39EFE" w14:textId="77777777" w:rsidTr="00A654BB">
        <w:trPr>
          <w:trHeight w:val="397"/>
          <w:jc w:val="center"/>
        </w:trPr>
        <w:tc>
          <w:tcPr>
            <w:tcW w:w="467" w:type="dxa"/>
            <w:vMerge/>
            <w:vAlign w:val="center"/>
          </w:tcPr>
          <w:p w14:paraId="72D0D19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005A3F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36F017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496D198" w14:textId="77777777" w:rsidR="008A18F1" w:rsidRPr="008A18F1" w:rsidRDefault="008A18F1" w:rsidP="008A18F1">
            <w:pPr>
              <w:pStyle w:val="Odsekzoznamu"/>
              <w:numPr>
                <w:ilvl w:val="0"/>
                <w:numId w:val="6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podlahy - každý deň 2x na mokro vytrieť podlahu s odstupom minimálne                    7 hodín vrátane prahov dverí </w:t>
            </w:r>
            <w:r w:rsidRPr="008A18F1">
              <w:rPr>
                <w:i/>
                <w:iCs/>
                <w:color w:val="000000"/>
                <w:sz w:val="22"/>
                <w:szCs w:val="22"/>
              </w:rPr>
              <w:t>(a v prípadoch mimoriadnej situácie v súvislosti so šírením nebezpečných chorôb podľa odporúčaní, prípadne nariadení RÚVZ alebo regionálneho hygienika MV SR umývať dezinfekčným prostriedkom)</w:t>
            </w:r>
          </w:p>
        </w:tc>
      </w:tr>
      <w:tr w:rsidR="008A18F1" w:rsidRPr="008A18F1" w14:paraId="28EBD796" w14:textId="77777777" w:rsidTr="00A654BB">
        <w:trPr>
          <w:trHeight w:val="397"/>
          <w:jc w:val="center"/>
        </w:trPr>
        <w:tc>
          <w:tcPr>
            <w:tcW w:w="467" w:type="dxa"/>
            <w:vMerge/>
            <w:vAlign w:val="center"/>
          </w:tcPr>
          <w:p w14:paraId="752749E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F4AA4F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DA687C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8B45349" w14:textId="77777777" w:rsidR="008A18F1" w:rsidRPr="008A18F1" w:rsidRDefault="008A18F1" w:rsidP="008A18F1">
            <w:pPr>
              <w:pStyle w:val="Odsekzoznamu"/>
              <w:numPr>
                <w:ilvl w:val="0"/>
                <w:numId w:val="6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dezinfekčným prostriedkom utrieť odkladacie a dotykové plochy</w:t>
            </w:r>
          </w:p>
        </w:tc>
      </w:tr>
      <w:tr w:rsidR="008A18F1" w:rsidRPr="008A18F1" w14:paraId="126E7941" w14:textId="77777777" w:rsidTr="00A654BB">
        <w:trPr>
          <w:trHeight w:val="397"/>
          <w:jc w:val="center"/>
        </w:trPr>
        <w:tc>
          <w:tcPr>
            <w:tcW w:w="467" w:type="dxa"/>
            <w:vMerge/>
            <w:vAlign w:val="center"/>
          </w:tcPr>
          <w:p w14:paraId="7ABA549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94BAFB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7A10CB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871D7BF" w14:textId="77777777" w:rsidR="008A18F1" w:rsidRPr="008A18F1" w:rsidRDefault="008A18F1" w:rsidP="008A18F1">
            <w:pPr>
              <w:pStyle w:val="Odsekzoznamu"/>
              <w:widowControl w:val="0"/>
              <w:numPr>
                <w:ilvl w:val="0"/>
                <w:numId w:val="61"/>
              </w:numPr>
              <w:overflowPunct/>
              <w:spacing w:line="276" w:lineRule="auto"/>
              <w:ind w:left="323"/>
              <w:jc w:val="both"/>
              <w:textAlignment w:val="auto"/>
              <w:rPr>
                <w:sz w:val="22"/>
                <w:szCs w:val="22"/>
              </w:rPr>
            </w:pPr>
            <w:r w:rsidRPr="008A18F1">
              <w:rPr>
                <w:sz w:val="22"/>
                <w:szCs w:val="22"/>
              </w:rPr>
              <w:t>vyčistenie rohoží pred dverami</w:t>
            </w:r>
          </w:p>
        </w:tc>
      </w:tr>
      <w:tr w:rsidR="008A18F1" w:rsidRPr="008A18F1" w14:paraId="4C33B062" w14:textId="77777777" w:rsidTr="00A654BB">
        <w:trPr>
          <w:trHeight w:val="397"/>
          <w:jc w:val="center"/>
        </w:trPr>
        <w:tc>
          <w:tcPr>
            <w:tcW w:w="467" w:type="dxa"/>
            <w:vMerge/>
            <w:vAlign w:val="center"/>
          </w:tcPr>
          <w:p w14:paraId="332E754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856D7C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56A0A7BC"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týždeň</w:t>
            </w:r>
          </w:p>
        </w:tc>
        <w:tc>
          <w:tcPr>
            <w:tcW w:w="7469" w:type="dxa"/>
            <w:vAlign w:val="center"/>
          </w:tcPr>
          <w:p w14:paraId="6C4FCB35" w14:textId="77777777" w:rsidR="008A18F1" w:rsidRPr="008A18F1" w:rsidRDefault="008A18F1" w:rsidP="008A18F1">
            <w:pPr>
              <w:pStyle w:val="Odsekzoznamu"/>
              <w:numPr>
                <w:ilvl w:val="0"/>
                <w:numId w:val="6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vysávanie kobercov</w:t>
            </w:r>
          </w:p>
        </w:tc>
      </w:tr>
      <w:tr w:rsidR="008A18F1" w:rsidRPr="008A18F1" w14:paraId="24BA7D16" w14:textId="77777777" w:rsidTr="00A654BB">
        <w:trPr>
          <w:trHeight w:val="397"/>
          <w:jc w:val="center"/>
        </w:trPr>
        <w:tc>
          <w:tcPr>
            <w:tcW w:w="467" w:type="dxa"/>
            <w:vMerge/>
            <w:vAlign w:val="center"/>
          </w:tcPr>
          <w:p w14:paraId="76026A7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5BACF9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ABA999C"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63A3F9FE" w14:textId="77777777" w:rsidR="008A18F1" w:rsidRPr="008A18F1" w:rsidRDefault="008A18F1" w:rsidP="008A18F1">
            <w:pPr>
              <w:pStyle w:val="Odsekzoznamu"/>
              <w:numPr>
                <w:ilvl w:val="0"/>
                <w:numId w:val="6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vysávanie matracov postelí</w:t>
            </w:r>
          </w:p>
        </w:tc>
      </w:tr>
      <w:tr w:rsidR="008A18F1" w:rsidRPr="008A18F1" w14:paraId="5E3DD96D" w14:textId="77777777" w:rsidTr="00A654BB">
        <w:trPr>
          <w:trHeight w:val="397"/>
          <w:jc w:val="center"/>
        </w:trPr>
        <w:tc>
          <w:tcPr>
            <w:tcW w:w="467" w:type="dxa"/>
            <w:vMerge/>
            <w:vAlign w:val="center"/>
          </w:tcPr>
          <w:p w14:paraId="215D797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A0A17E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0441047"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1E3123F9" w14:textId="77777777" w:rsidR="008A18F1" w:rsidRPr="008A18F1" w:rsidRDefault="008A18F1" w:rsidP="008A18F1">
            <w:pPr>
              <w:pStyle w:val="Odsekzoznamu"/>
              <w:numPr>
                <w:ilvl w:val="0"/>
                <w:numId w:val="6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sklenené tabule (výplne) utrieť a preleštiť</w:t>
            </w:r>
          </w:p>
        </w:tc>
      </w:tr>
      <w:tr w:rsidR="008A18F1" w:rsidRPr="008A18F1" w14:paraId="49CFE756" w14:textId="77777777" w:rsidTr="00A654BB">
        <w:trPr>
          <w:trHeight w:val="397"/>
          <w:jc w:val="center"/>
        </w:trPr>
        <w:tc>
          <w:tcPr>
            <w:tcW w:w="467" w:type="dxa"/>
            <w:vMerge/>
            <w:vAlign w:val="center"/>
          </w:tcPr>
          <w:p w14:paraId="05CB1FD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C921F0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CBD1CCB"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2E067C00" w14:textId="77777777" w:rsidR="008A18F1" w:rsidRPr="008A18F1" w:rsidRDefault="008A18F1" w:rsidP="008A18F1">
            <w:pPr>
              <w:pStyle w:val="Odsekzoznamu"/>
              <w:numPr>
                <w:ilvl w:val="0"/>
                <w:numId w:val="6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chodbové dvere, prahy kompletne vyčistiť</w:t>
            </w:r>
          </w:p>
        </w:tc>
      </w:tr>
      <w:tr w:rsidR="008A18F1" w:rsidRPr="008A18F1" w14:paraId="56BCDB40" w14:textId="77777777" w:rsidTr="00A654BB">
        <w:trPr>
          <w:trHeight w:val="397"/>
          <w:jc w:val="center"/>
        </w:trPr>
        <w:tc>
          <w:tcPr>
            <w:tcW w:w="467" w:type="dxa"/>
            <w:vMerge/>
            <w:vAlign w:val="center"/>
          </w:tcPr>
          <w:p w14:paraId="47EAB83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2A9038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8F7F4DA"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5B79479B" w14:textId="77777777" w:rsidR="008A18F1" w:rsidRPr="008A18F1" w:rsidRDefault="008A18F1" w:rsidP="008A18F1">
            <w:pPr>
              <w:pStyle w:val="Odsekzoznamu"/>
              <w:numPr>
                <w:ilvl w:val="0"/>
                <w:numId w:val="6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okenné parapety, lavičky utrieť vlhkou handrou</w:t>
            </w:r>
          </w:p>
        </w:tc>
      </w:tr>
      <w:tr w:rsidR="008A18F1" w:rsidRPr="008A18F1" w14:paraId="7B24DC0C" w14:textId="77777777" w:rsidTr="00A654BB">
        <w:trPr>
          <w:trHeight w:val="397"/>
          <w:jc w:val="center"/>
        </w:trPr>
        <w:tc>
          <w:tcPr>
            <w:tcW w:w="467" w:type="dxa"/>
            <w:vMerge/>
            <w:vAlign w:val="center"/>
          </w:tcPr>
          <w:p w14:paraId="26340D3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5EB4D6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1F04FCCD"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1D630789" w14:textId="77777777" w:rsidR="008A18F1" w:rsidRPr="008A18F1" w:rsidRDefault="008A18F1" w:rsidP="008A18F1">
            <w:pPr>
              <w:pStyle w:val="Odsekzoznamu"/>
              <w:numPr>
                <w:ilvl w:val="0"/>
                <w:numId w:val="6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bočné steny stolov, skríň a ostatného nábytku utrieť vlhkou handrou, alebo utrieť od prachu</w:t>
            </w:r>
          </w:p>
        </w:tc>
      </w:tr>
      <w:tr w:rsidR="008A18F1" w:rsidRPr="008A18F1" w14:paraId="6D5A1F4E" w14:textId="77777777" w:rsidTr="00A654BB">
        <w:trPr>
          <w:trHeight w:val="397"/>
          <w:jc w:val="center"/>
        </w:trPr>
        <w:tc>
          <w:tcPr>
            <w:tcW w:w="467" w:type="dxa"/>
            <w:vMerge/>
            <w:vAlign w:val="center"/>
          </w:tcPr>
          <w:p w14:paraId="501AAAE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A1C159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2755DB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B98BB67" w14:textId="77777777" w:rsidR="008A18F1" w:rsidRPr="008A18F1" w:rsidRDefault="008A18F1" w:rsidP="008A18F1">
            <w:pPr>
              <w:pStyle w:val="Odsekzoznamu"/>
              <w:numPr>
                <w:ilvl w:val="0"/>
                <w:numId w:val="6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vyčistiť zábradlia a schodiská</w:t>
            </w:r>
          </w:p>
        </w:tc>
      </w:tr>
      <w:tr w:rsidR="008A18F1" w:rsidRPr="008A18F1" w14:paraId="3055CA77" w14:textId="77777777" w:rsidTr="00A654BB">
        <w:trPr>
          <w:trHeight w:val="397"/>
          <w:jc w:val="center"/>
        </w:trPr>
        <w:tc>
          <w:tcPr>
            <w:tcW w:w="467" w:type="dxa"/>
            <w:vMerge/>
            <w:vAlign w:val="center"/>
          </w:tcPr>
          <w:p w14:paraId="356FD8B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ED9B52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108713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BED0E98" w14:textId="77777777" w:rsidR="008A18F1" w:rsidRPr="008A18F1" w:rsidRDefault="008A18F1" w:rsidP="008A18F1">
            <w:pPr>
              <w:pStyle w:val="Odsekzoznamu"/>
              <w:numPr>
                <w:ilvl w:val="0"/>
                <w:numId w:val="6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09CD39AB" w14:textId="77777777" w:rsidTr="00A654BB">
        <w:trPr>
          <w:trHeight w:val="397"/>
          <w:jc w:val="center"/>
        </w:trPr>
        <w:tc>
          <w:tcPr>
            <w:tcW w:w="467" w:type="dxa"/>
            <w:vMerge/>
            <w:vAlign w:val="center"/>
          </w:tcPr>
          <w:p w14:paraId="66450AA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1B57C5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A6FAB69"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90FAF85" w14:textId="77777777" w:rsidR="008A18F1" w:rsidRPr="008A18F1" w:rsidRDefault="008A18F1" w:rsidP="008A18F1">
            <w:pPr>
              <w:pStyle w:val="Odsekzoznamu"/>
              <w:numPr>
                <w:ilvl w:val="0"/>
                <w:numId w:val="6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hasiace prístroje a hydranty utrieť od prachu vlhkou handrou</w:t>
            </w:r>
          </w:p>
        </w:tc>
      </w:tr>
      <w:tr w:rsidR="008A18F1" w:rsidRPr="008A18F1" w14:paraId="720BE5DB" w14:textId="77777777" w:rsidTr="00A654BB">
        <w:trPr>
          <w:trHeight w:val="397"/>
          <w:jc w:val="center"/>
        </w:trPr>
        <w:tc>
          <w:tcPr>
            <w:tcW w:w="467" w:type="dxa"/>
            <w:vMerge/>
            <w:vAlign w:val="center"/>
          </w:tcPr>
          <w:p w14:paraId="2129F90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242C22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61F38B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6D0C469" w14:textId="77777777" w:rsidR="008A18F1" w:rsidRPr="008A18F1" w:rsidRDefault="008A18F1" w:rsidP="008A18F1">
            <w:pPr>
              <w:pStyle w:val="Odsekzoznamu"/>
              <w:numPr>
                <w:ilvl w:val="0"/>
                <w:numId w:val="6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svetiel a ochranných líšt el. rozvodov</w:t>
            </w:r>
          </w:p>
        </w:tc>
      </w:tr>
      <w:tr w:rsidR="008A18F1" w:rsidRPr="008A18F1" w14:paraId="1B1A9CA6" w14:textId="77777777" w:rsidTr="00A654BB">
        <w:trPr>
          <w:trHeight w:val="397"/>
          <w:jc w:val="center"/>
        </w:trPr>
        <w:tc>
          <w:tcPr>
            <w:tcW w:w="467" w:type="dxa"/>
            <w:vMerge/>
            <w:vAlign w:val="center"/>
          </w:tcPr>
          <w:p w14:paraId="4D7DEA1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28B0F3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BD358B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5FE62A1" w14:textId="77777777" w:rsidR="008A18F1" w:rsidRPr="008A18F1" w:rsidRDefault="008A18F1" w:rsidP="008A18F1">
            <w:pPr>
              <w:pStyle w:val="Odsekzoznamu"/>
              <w:numPr>
                <w:ilvl w:val="0"/>
                <w:numId w:val="6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stolných lámp a ochranných líšt el. rozvodov</w:t>
            </w:r>
          </w:p>
        </w:tc>
      </w:tr>
      <w:tr w:rsidR="008A18F1" w:rsidRPr="008A18F1" w14:paraId="0353F964" w14:textId="77777777" w:rsidTr="00A654BB">
        <w:trPr>
          <w:trHeight w:val="397"/>
          <w:jc w:val="center"/>
        </w:trPr>
        <w:tc>
          <w:tcPr>
            <w:tcW w:w="467" w:type="dxa"/>
            <w:vMerge/>
            <w:vAlign w:val="center"/>
          </w:tcPr>
          <w:p w14:paraId="66F83DD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C68F0B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40E687C0"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1x za rok</w:t>
            </w:r>
          </w:p>
        </w:tc>
        <w:tc>
          <w:tcPr>
            <w:tcW w:w="7469" w:type="dxa"/>
            <w:vAlign w:val="center"/>
          </w:tcPr>
          <w:p w14:paraId="66F2953B" w14:textId="77777777" w:rsidR="008A18F1" w:rsidRPr="008A18F1" w:rsidRDefault="008A18F1" w:rsidP="008A18F1">
            <w:pPr>
              <w:pStyle w:val="Odsekzoznamu"/>
              <w:numPr>
                <w:ilvl w:val="0"/>
                <w:numId w:val="6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10ED5147" w14:textId="77777777" w:rsidTr="00A654BB">
        <w:trPr>
          <w:trHeight w:val="397"/>
          <w:jc w:val="center"/>
        </w:trPr>
        <w:tc>
          <w:tcPr>
            <w:tcW w:w="467" w:type="dxa"/>
            <w:vMerge/>
            <w:vAlign w:val="center"/>
          </w:tcPr>
          <w:p w14:paraId="4793159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0B03EC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464A7D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486C2D6" w14:textId="77777777" w:rsidR="008A18F1" w:rsidRPr="008A18F1" w:rsidRDefault="008A18F1" w:rsidP="008A18F1">
            <w:pPr>
              <w:pStyle w:val="Odsekzoznamu"/>
              <w:numPr>
                <w:ilvl w:val="0"/>
                <w:numId w:val="6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radiátory a rozvody vykurovania utrieť vlhkou handru, utrieť prach z rôznych rámov, tabúľ, vstavaných zariadení a ostatného vybavenia</w:t>
            </w:r>
          </w:p>
        </w:tc>
      </w:tr>
      <w:tr w:rsidR="008A18F1" w:rsidRPr="008A18F1" w14:paraId="784E6C14" w14:textId="77777777" w:rsidTr="00A654BB">
        <w:trPr>
          <w:trHeight w:val="397"/>
          <w:jc w:val="center"/>
        </w:trPr>
        <w:tc>
          <w:tcPr>
            <w:tcW w:w="467" w:type="dxa"/>
            <w:vMerge/>
            <w:vAlign w:val="center"/>
          </w:tcPr>
          <w:p w14:paraId="7B53D9D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AD9377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5A32B8B6" w14:textId="77777777" w:rsidR="008A18F1" w:rsidRPr="008A18F1" w:rsidRDefault="008A18F1" w:rsidP="00A654BB">
            <w:pPr>
              <w:widowControl w:val="0"/>
              <w:spacing w:line="276" w:lineRule="auto"/>
              <w:jc w:val="both"/>
              <w:rPr>
                <w:b/>
                <w:sz w:val="22"/>
                <w:szCs w:val="22"/>
              </w:rPr>
            </w:pPr>
            <w:r w:rsidRPr="008A18F1">
              <w:rPr>
                <w:b/>
                <w:sz w:val="22"/>
                <w:szCs w:val="22"/>
              </w:rPr>
              <w:t>Upratovanie 3x za rok</w:t>
            </w:r>
          </w:p>
        </w:tc>
        <w:tc>
          <w:tcPr>
            <w:tcW w:w="7469" w:type="dxa"/>
            <w:vAlign w:val="center"/>
          </w:tcPr>
          <w:p w14:paraId="66E4F315" w14:textId="77777777" w:rsidR="008A18F1" w:rsidRPr="008A18F1" w:rsidRDefault="008A18F1" w:rsidP="008A18F1">
            <w:pPr>
              <w:pStyle w:val="Odsekzoznamu"/>
              <w:numPr>
                <w:ilvl w:val="0"/>
                <w:numId w:val="6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hĺbkové vysávanie matracov a umytie ostatných častí postelí (odkladací priestor, a pod.)</w:t>
            </w:r>
          </w:p>
        </w:tc>
      </w:tr>
      <w:tr w:rsidR="008A18F1" w:rsidRPr="008A18F1" w14:paraId="7DF0EF05" w14:textId="77777777" w:rsidTr="00A654BB">
        <w:trPr>
          <w:trHeight w:val="397"/>
          <w:jc w:val="center"/>
        </w:trPr>
        <w:tc>
          <w:tcPr>
            <w:tcW w:w="467" w:type="dxa"/>
            <w:vMerge/>
            <w:vAlign w:val="center"/>
          </w:tcPr>
          <w:p w14:paraId="73953A5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EEC1E3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34FA1D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0FF51C6" w14:textId="77777777" w:rsidR="008A18F1" w:rsidRPr="008A18F1" w:rsidRDefault="008A18F1" w:rsidP="008A18F1">
            <w:pPr>
              <w:pStyle w:val="Odsekzoznamu"/>
              <w:numPr>
                <w:ilvl w:val="0"/>
                <w:numId w:val="6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hĺbkové čistenie - tepovanie matracov</w:t>
            </w:r>
          </w:p>
        </w:tc>
      </w:tr>
      <w:tr w:rsidR="008A18F1" w:rsidRPr="008A18F1" w14:paraId="70EF382D" w14:textId="77777777" w:rsidTr="00A654BB">
        <w:trPr>
          <w:trHeight w:val="219"/>
          <w:jc w:val="center"/>
        </w:trPr>
        <w:tc>
          <w:tcPr>
            <w:tcW w:w="467" w:type="dxa"/>
            <w:vMerge w:val="restart"/>
            <w:vAlign w:val="center"/>
          </w:tcPr>
          <w:p w14:paraId="1F0E9EB6"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12.</w:t>
            </w:r>
          </w:p>
        </w:tc>
        <w:tc>
          <w:tcPr>
            <w:tcW w:w="5000" w:type="dxa"/>
            <w:vMerge w:val="restart"/>
            <w:vAlign w:val="center"/>
          </w:tcPr>
          <w:p w14:paraId="0EEB6464"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Režimové pracovisko v dňoch pracovného pokoja                                     a sviatkov –</w:t>
            </w:r>
          </w:p>
          <w:p w14:paraId="7777139C"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oddychové miestnosti, šatne</w:t>
            </w:r>
          </w:p>
        </w:tc>
        <w:tc>
          <w:tcPr>
            <w:tcW w:w="2509" w:type="dxa"/>
            <w:vMerge w:val="restart"/>
            <w:vAlign w:val="center"/>
          </w:tcPr>
          <w:p w14:paraId="2E384C39" w14:textId="77777777" w:rsidR="008A18F1" w:rsidRPr="008A18F1" w:rsidRDefault="008A18F1" w:rsidP="00A654BB">
            <w:pPr>
              <w:spacing w:line="276" w:lineRule="auto"/>
              <w:contextualSpacing/>
              <w:jc w:val="both"/>
              <w:rPr>
                <w:b/>
                <w:bCs/>
                <w:color w:val="000000"/>
                <w:sz w:val="22"/>
                <w:szCs w:val="22"/>
                <w:lang w:val="x-none"/>
              </w:rPr>
            </w:pPr>
            <w:r w:rsidRPr="008A18F1">
              <w:rPr>
                <w:b/>
                <w:bCs/>
                <w:color w:val="000000"/>
                <w:sz w:val="22"/>
                <w:szCs w:val="22"/>
                <w:lang w:val="x-none"/>
              </w:rPr>
              <w:t xml:space="preserve">Upratovanie každý deň 2x  </w:t>
            </w:r>
          </w:p>
          <w:p w14:paraId="40D0E69F" w14:textId="77777777" w:rsidR="008A18F1" w:rsidRPr="008A18F1" w:rsidRDefault="008A18F1" w:rsidP="00A654BB">
            <w:pPr>
              <w:spacing w:line="276" w:lineRule="auto"/>
              <w:contextualSpacing/>
              <w:rPr>
                <w:b/>
                <w:bCs/>
                <w:color w:val="000000"/>
                <w:sz w:val="22"/>
                <w:szCs w:val="22"/>
                <w:lang w:val="x-none"/>
              </w:rPr>
            </w:pPr>
            <w:r w:rsidRPr="008A18F1">
              <w:rPr>
                <w:b/>
                <w:bCs/>
                <w:color w:val="000000"/>
                <w:sz w:val="22"/>
                <w:szCs w:val="22"/>
                <w:lang w:val="x-none"/>
              </w:rPr>
              <w:t xml:space="preserve">(s odstupom minimálne </w:t>
            </w:r>
          </w:p>
          <w:p w14:paraId="292C3948" w14:textId="77777777" w:rsidR="008A18F1" w:rsidRPr="008A18F1" w:rsidRDefault="008A18F1" w:rsidP="00A654BB">
            <w:pPr>
              <w:spacing w:after="120" w:line="276" w:lineRule="auto"/>
              <w:jc w:val="both"/>
              <w:rPr>
                <w:b/>
                <w:bCs/>
                <w:color w:val="000000"/>
                <w:sz w:val="22"/>
                <w:szCs w:val="22"/>
                <w:lang w:val="x-none"/>
              </w:rPr>
            </w:pPr>
            <w:r w:rsidRPr="008A18F1">
              <w:rPr>
                <w:b/>
                <w:bCs/>
                <w:color w:val="000000"/>
                <w:sz w:val="22"/>
                <w:szCs w:val="22"/>
                <w:lang w:val="x-none"/>
              </w:rPr>
              <w:t>7 hodín)</w:t>
            </w:r>
          </w:p>
        </w:tc>
        <w:tc>
          <w:tcPr>
            <w:tcW w:w="7469" w:type="dxa"/>
            <w:vAlign w:val="center"/>
          </w:tcPr>
          <w:p w14:paraId="209E38A1" w14:textId="77777777" w:rsidR="008A18F1" w:rsidRPr="008A18F1" w:rsidRDefault="008A18F1" w:rsidP="008A18F1">
            <w:pPr>
              <w:pStyle w:val="Odsekzoznamu"/>
              <w:numPr>
                <w:ilvl w:val="0"/>
                <w:numId w:val="6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445BF6A0" w14:textId="77777777" w:rsidTr="00A654BB">
        <w:trPr>
          <w:trHeight w:val="217"/>
          <w:jc w:val="center"/>
        </w:trPr>
        <w:tc>
          <w:tcPr>
            <w:tcW w:w="467" w:type="dxa"/>
            <w:vMerge/>
            <w:vAlign w:val="center"/>
          </w:tcPr>
          <w:p w14:paraId="244AFF53"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6C31D90F" w14:textId="77777777" w:rsidR="008A18F1" w:rsidRPr="008A18F1" w:rsidRDefault="008A18F1" w:rsidP="00A654BB">
            <w:pPr>
              <w:pStyle w:val="Odsekzoznamu"/>
              <w:spacing w:line="276" w:lineRule="auto"/>
              <w:ind w:left="0"/>
              <w:rPr>
                <w:b/>
                <w:bCs/>
                <w:color w:val="000000"/>
                <w:sz w:val="22"/>
                <w:szCs w:val="22"/>
              </w:rPr>
            </w:pPr>
          </w:p>
        </w:tc>
        <w:tc>
          <w:tcPr>
            <w:tcW w:w="2509" w:type="dxa"/>
            <w:vMerge/>
            <w:vAlign w:val="center"/>
          </w:tcPr>
          <w:p w14:paraId="4F61005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7571F63" w14:textId="77777777" w:rsidR="008A18F1" w:rsidRPr="008A18F1" w:rsidRDefault="008A18F1" w:rsidP="008A18F1">
            <w:pPr>
              <w:pStyle w:val="Odsekzoznamu"/>
              <w:numPr>
                <w:ilvl w:val="0"/>
                <w:numId w:val="6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podlahy - každý deň na mokro vytrieť podlahu vrátane prahov dverí                              </w:t>
            </w:r>
            <w:r w:rsidRPr="008A18F1">
              <w:rPr>
                <w:i/>
                <w:iCs/>
                <w:color w:val="000000"/>
                <w:sz w:val="22"/>
                <w:szCs w:val="22"/>
              </w:rPr>
              <w:t>(v prípadoch mimoriadnej situácie v súvislosti so šírením nebezpečných chorôb podľa odporúčaní, prípadne nariadení RÚVZ alebo regionálneho hygienika MV SR umývať dezinfekčným prostriedkom)</w:t>
            </w:r>
          </w:p>
        </w:tc>
      </w:tr>
      <w:tr w:rsidR="008A18F1" w:rsidRPr="008A18F1" w14:paraId="6F2E5A17" w14:textId="77777777" w:rsidTr="00A654BB">
        <w:trPr>
          <w:trHeight w:val="217"/>
          <w:jc w:val="center"/>
        </w:trPr>
        <w:tc>
          <w:tcPr>
            <w:tcW w:w="467" w:type="dxa"/>
            <w:vMerge/>
            <w:vAlign w:val="center"/>
          </w:tcPr>
          <w:p w14:paraId="171133EA"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0A015F0B" w14:textId="77777777" w:rsidR="008A18F1" w:rsidRPr="008A18F1" w:rsidRDefault="008A18F1" w:rsidP="00A654BB">
            <w:pPr>
              <w:pStyle w:val="Odsekzoznamu"/>
              <w:spacing w:line="276" w:lineRule="auto"/>
              <w:ind w:left="0"/>
              <w:rPr>
                <w:b/>
                <w:bCs/>
                <w:color w:val="000000"/>
                <w:sz w:val="22"/>
                <w:szCs w:val="22"/>
              </w:rPr>
            </w:pPr>
          </w:p>
        </w:tc>
        <w:tc>
          <w:tcPr>
            <w:tcW w:w="2509" w:type="dxa"/>
            <w:vMerge/>
            <w:vAlign w:val="center"/>
          </w:tcPr>
          <w:p w14:paraId="71A7E3F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0E152B2" w14:textId="77777777" w:rsidR="008A18F1" w:rsidRPr="008A18F1" w:rsidRDefault="008A18F1" w:rsidP="008A18F1">
            <w:pPr>
              <w:pStyle w:val="Odsekzoznamu"/>
              <w:numPr>
                <w:ilvl w:val="0"/>
                <w:numId w:val="66"/>
              </w:numPr>
              <w:overflowPunct/>
              <w:autoSpaceDE/>
              <w:autoSpaceDN/>
              <w:adjustRightInd/>
              <w:spacing w:line="276" w:lineRule="auto"/>
              <w:ind w:left="323"/>
              <w:jc w:val="both"/>
              <w:textAlignment w:val="auto"/>
              <w:rPr>
                <w:color w:val="000000"/>
                <w:sz w:val="22"/>
                <w:szCs w:val="22"/>
              </w:rPr>
            </w:pPr>
            <w:r w:rsidRPr="008A18F1">
              <w:rPr>
                <w:sz w:val="22"/>
                <w:szCs w:val="22"/>
              </w:rPr>
              <w:t>dezinfekčným prostriedkom utrieť odkladacie a dotykové plochy</w:t>
            </w:r>
          </w:p>
        </w:tc>
      </w:tr>
      <w:tr w:rsidR="008A18F1" w:rsidRPr="008A18F1" w14:paraId="00C34CDD" w14:textId="77777777" w:rsidTr="00A654BB">
        <w:trPr>
          <w:trHeight w:val="217"/>
          <w:jc w:val="center"/>
        </w:trPr>
        <w:tc>
          <w:tcPr>
            <w:tcW w:w="467" w:type="dxa"/>
            <w:vMerge/>
            <w:vAlign w:val="center"/>
          </w:tcPr>
          <w:p w14:paraId="604325FB" w14:textId="77777777" w:rsidR="008A18F1" w:rsidRPr="008A18F1" w:rsidRDefault="008A18F1" w:rsidP="00A654BB">
            <w:pPr>
              <w:pStyle w:val="Odsekzoznamu"/>
              <w:spacing w:line="276" w:lineRule="auto"/>
              <w:ind w:left="0"/>
              <w:jc w:val="both"/>
              <w:rPr>
                <w:b/>
                <w:bCs/>
                <w:color w:val="000000"/>
                <w:sz w:val="22"/>
                <w:szCs w:val="22"/>
              </w:rPr>
            </w:pPr>
          </w:p>
        </w:tc>
        <w:tc>
          <w:tcPr>
            <w:tcW w:w="5000" w:type="dxa"/>
            <w:vMerge/>
            <w:vAlign w:val="center"/>
          </w:tcPr>
          <w:p w14:paraId="0B14F151" w14:textId="77777777" w:rsidR="008A18F1" w:rsidRPr="008A18F1" w:rsidRDefault="008A18F1" w:rsidP="00A654BB">
            <w:pPr>
              <w:pStyle w:val="Odsekzoznamu"/>
              <w:spacing w:line="276" w:lineRule="auto"/>
              <w:ind w:left="0"/>
              <w:rPr>
                <w:b/>
                <w:bCs/>
                <w:color w:val="000000"/>
                <w:sz w:val="22"/>
                <w:szCs w:val="22"/>
              </w:rPr>
            </w:pPr>
          </w:p>
        </w:tc>
        <w:tc>
          <w:tcPr>
            <w:tcW w:w="2509" w:type="dxa"/>
            <w:vMerge/>
            <w:vAlign w:val="center"/>
          </w:tcPr>
          <w:p w14:paraId="3D7A6FD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D207208" w14:textId="77777777" w:rsidR="008A18F1" w:rsidRPr="008A18F1" w:rsidRDefault="008A18F1" w:rsidP="008A18F1">
            <w:pPr>
              <w:pStyle w:val="Odsekzoznamu"/>
              <w:numPr>
                <w:ilvl w:val="0"/>
                <w:numId w:val="6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prípadne povysávanie rohoží pred dverami</w:t>
            </w:r>
          </w:p>
        </w:tc>
      </w:tr>
      <w:tr w:rsidR="008A18F1" w:rsidRPr="008A18F1" w14:paraId="23205867" w14:textId="77777777" w:rsidTr="00A654BB">
        <w:trPr>
          <w:trHeight w:val="397"/>
          <w:jc w:val="center"/>
        </w:trPr>
        <w:tc>
          <w:tcPr>
            <w:tcW w:w="467" w:type="dxa"/>
            <w:vMerge w:val="restart"/>
            <w:vAlign w:val="center"/>
          </w:tcPr>
          <w:p w14:paraId="5F68775A"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13.</w:t>
            </w:r>
          </w:p>
        </w:tc>
        <w:tc>
          <w:tcPr>
            <w:tcW w:w="5000" w:type="dxa"/>
            <w:vMerge w:val="restart"/>
            <w:vAlign w:val="center"/>
          </w:tcPr>
          <w:p w14:paraId="45B792F6" w14:textId="77777777" w:rsidR="008A18F1" w:rsidRPr="008A18F1" w:rsidRDefault="008A18F1" w:rsidP="00A654BB">
            <w:pPr>
              <w:pStyle w:val="Odsekzoznamu"/>
              <w:spacing w:line="276" w:lineRule="auto"/>
              <w:ind w:left="0"/>
              <w:rPr>
                <w:color w:val="000000"/>
                <w:sz w:val="22"/>
                <w:szCs w:val="22"/>
              </w:rPr>
            </w:pPr>
            <w:r w:rsidRPr="008A18F1">
              <w:rPr>
                <w:b/>
                <w:sz w:val="22"/>
                <w:szCs w:val="22"/>
              </w:rPr>
              <w:t>Telocvične, šatne, strelnice a ich zázemie</w:t>
            </w:r>
          </w:p>
        </w:tc>
        <w:tc>
          <w:tcPr>
            <w:tcW w:w="2509" w:type="dxa"/>
            <w:vMerge w:val="restart"/>
            <w:vAlign w:val="center"/>
          </w:tcPr>
          <w:p w14:paraId="2E8DAF73" w14:textId="77777777" w:rsidR="008A18F1" w:rsidRPr="008A18F1" w:rsidRDefault="008A18F1" w:rsidP="009E1BCF">
            <w:pPr>
              <w:pStyle w:val="Odsekzoznamu"/>
              <w:spacing w:line="276" w:lineRule="auto"/>
              <w:ind w:left="0"/>
              <w:rPr>
                <w:b/>
                <w:bCs/>
                <w:color w:val="000000"/>
                <w:sz w:val="22"/>
                <w:szCs w:val="22"/>
              </w:rPr>
            </w:pPr>
            <w:r w:rsidRPr="008A18F1">
              <w:rPr>
                <w:b/>
                <w:bCs/>
                <w:color w:val="000000"/>
                <w:sz w:val="22"/>
                <w:szCs w:val="22"/>
              </w:rPr>
              <w:t>Upratovanie 1x za týždeň</w:t>
            </w:r>
          </w:p>
        </w:tc>
        <w:tc>
          <w:tcPr>
            <w:tcW w:w="7469" w:type="dxa"/>
            <w:vAlign w:val="center"/>
          </w:tcPr>
          <w:p w14:paraId="0C909E94" w14:textId="77777777" w:rsidR="008A18F1" w:rsidRPr="008A18F1" w:rsidRDefault="008A18F1" w:rsidP="008A18F1">
            <w:pPr>
              <w:pStyle w:val="Odsekzoznamu"/>
              <w:numPr>
                <w:ilvl w:val="0"/>
                <w:numId w:val="6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pozametať a na mokro vytrieť podlahu, dlažbu, vrátane prahov dverí </w:t>
            </w:r>
            <w:r w:rsidRPr="008A18F1">
              <w:rPr>
                <w:i/>
                <w:iCs/>
                <w:color w:val="000000"/>
                <w:sz w:val="22"/>
                <w:szCs w:val="22"/>
              </w:rPr>
              <w:t>(v prípadoch mimoriadnej situácie v súvislosti so šírením nebezpečných chorôb podľa odporúčaní, prípadne nariadení RÚVZ alebo regionálneho hygienika MV SR umývať dezinfekčným prostriedkom)</w:t>
            </w:r>
          </w:p>
        </w:tc>
      </w:tr>
      <w:tr w:rsidR="008A18F1" w:rsidRPr="008A18F1" w14:paraId="042D4AFB" w14:textId="77777777" w:rsidTr="00A654BB">
        <w:trPr>
          <w:trHeight w:val="397"/>
          <w:jc w:val="center"/>
        </w:trPr>
        <w:tc>
          <w:tcPr>
            <w:tcW w:w="467" w:type="dxa"/>
            <w:vMerge/>
            <w:vAlign w:val="center"/>
          </w:tcPr>
          <w:p w14:paraId="2AEC299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103FB8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0D4CE3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EF911D1" w14:textId="77777777" w:rsidR="008A18F1" w:rsidRPr="008A18F1" w:rsidRDefault="008A18F1" w:rsidP="008A18F1">
            <w:pPr>
              <w:pStyle w:val="Odsekzoznamu"/>
              <w:numPr>
                <w:ilvl w:val="0"/>
                <w:numId w:val="6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prípadne povysávanie rohoží pred dverami</w:t>
            </w:r>
          </w:p>
        </w:tc>
      </w:tr>
      <w:tr w:rsidR="008A18F1" w:rsidRPr="008A18F1" w14:paraId="183EFBAD" w14:textId="77777777" w:rsidTr="00A654BB">
        <w:trPr>
          <w:trHeight w:val="397"/>
          <w:jc w:val="center"/>
        </w:trPr>
        <w:tc>
          <w:tcPr>
            <w:tcW w:w="467" w:type="dxa"/>
            <w:vMerge/>
            <w:vAlign w:val="center"/>
          </w:tcPr>
          <w:p w14:paraId="58A240A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397D6E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31B721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EF5D6D1" w14:textId="77777777" w:rsidR="008A18F1" w:rsidRPr="008A18F1" w:rsidRDefault="008A18F1" w:rsidP="008A18F1">
            <w:pPr>
              <w:pStyle w:val="Odsekzoznamu"/>
              <w:numPr>
                <w:ilvl w:val="0"/>
                <w:numId w:val="6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41F6DD1A" w14:textId="77777777" w:rsidTr="00A654BB">
        <w:trPr>
          <w:trHeight w:val="397"/>
          <w:jc w:val="center"/>
        </w:trPr>
        <w:tc>
          <w:tcPr>
            <w:tcW w:w="467" w:type="dxa"/>
            <w:vMerge/>
            <w:vAlign w:val="center"/>
          </w:tcPr>
          <w:p w14:paraId="4349D6F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2C8A7A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6D3CCE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66814E7" w14:textId="77777777" w:rsidR="008A18F1" w:rsidRPr="008A18F1" w:rsidRDefault="008A18F1" w:rsidP="008A18F1">
            <w:pPr>
              <w:pStyle w:val="Odsekzoznamu"/>
              <w:numPr>
                <w:ilvl w:val="0"/>
                <w:numId w:val="6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pracovné stoly, odkladacie plochy, prípadný nábytok utrieť od prachu</w:t>
            </w:r>
          </w:p>
        </w:tc>
      </w:tr>
      <w:tr w:rsidR="008A18F1" w:rsidRPr="008A18F1" w14:paraId="5A488CF9" w14:textId="77777777" w:rsidTr="00A654BB">
        <w:trPr>
          <w:trHeight w:val="397"/>
          <w:jc w:val="center"/>
        </w:trPr>
        <w:tc>
          <w:tcPr>
            <w:tcW w:w="467" w:type="dxa"/>
            <w:vMerge/>
            <w:vAlign w:val="center"/>
          </w:tcPr>
          <w:p w14:paraId="368CF99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950438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73BE09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F250548" w14:textId="77777777" w:rsidR="008A18F1" w:rsidRPr="008A18F1" w:rsidRDefault="008A18F1" w:rsidP="008A18F1">
            <w:pPr>
              <w:pStyle w:val="Odsekzoznamu"/>
              <w:numPr>
                <w:ilvl w:val="0"/>
                <w:numId w:val="6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obkladov stien (napr. drevený obklad, kachličky, sokel atď.)</w:t>
            </w:r>
          </w:p>
        </w:tc>
      </w:tr>
      <w:tr w:rsidR="008A18F1" w:rsidRPr="008A18F1" w14:paraId="6C812B23" w14:textId="77777777" w:rsidTr="00A654BB">
        <w:trPr>
          <w:trHeight w:val="397"/>
          <w:jc w:val="center"/>
        </w:trPr>
        <w:tc>
          <w:tcPr>
            <w:tcW w:w="467" w:type="dxa"/>
            <w:vMerge/>
            <w:vAlign w:val="center"/>
          </w:tcPr>
          <w:p w14:paraId="2C5502E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45E091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68FFD7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CFBA1F6" w14:textId="77777777" w:rsidR="008A18F1" w:rsidRPr="008A18F1" w:rsidRDefault="008A18F1" w:rsidP="008A18F1">
            <w:pPr>
              <w:pStyle w:val="Odsekzoznamu"/>
              <w:numPr>
                <w:ilvl w:val="0"/>
                <w:numId w:val="6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a el. svietidiel, podľa potreby svietidlá umyť</w:t>
            </w:r>
          </w:p>
        </w:tc>
      </w:tr>
      <w:tr w:rsidR="008A18F1" w:rsidRPr="008A18F1" w14:paraId="6F4CE698" w14:textId="77777777" w:rsidTr="00A654BB">
        <w:trPr>
          <w:trHeight w:val="397"/>
          <w:jc w:val="center"/>
        </w:trPr>
        <w:tc>
          <w:tcPr>
            <w:tcW w:w="467" w:type="dxa"/>
            <w:vMerge/>
            <w:vAlign w:val="center"/>
          </w:tcPr>
          <w:p w14:paraId="3260D69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8149EC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A1C9FF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731DF36" w14:textId="77777777" w:rsidR="008A18F1" w:rsidRPr="008A18F1" w:rsidRDefault="008A18F1" w:rsidP="008A18F1">
            <w:pPr>
              <w:pStyle w:val="Odsekzoznamu"/>
              <w:numPr>
                <w:ilvl w:val="0"/>
                <w:numId w:val="6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dvere, zárubne, kľučky a kovania – kompletne vyčistiť</w:t>
            </w:r>
          </w:p>
        </w:tc>
      </w:tr>
      <w:tr w:rsidR="008A18F1" w:rsidRPr="008A18F1" w14:paraId="675291B9" w14:textId="77777777" w:rsidTr="00A654BB">
        <w:trPr>
          <w:trHeight w:val="397"/>
          <w:jc w:val="center"/>
        </w:trPr>
        <w:tc>
          <w:tcPr>
            <w:tcW w:w="467" w:type="dxa"/>
            <w:vMerge/>
            <w:vAlign w:val="center"/>
          </w:tcPr>
          <w:p w14:paraId="7437361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523580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37F55452"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1x za rok</w:t>
            </w:r>
          </w:p>
        </w:tc>
        <w:tc>
          <w:tcPr>
            <w:tcW w:w="7469" w:type="dxa"/>
            <w:vAlign w:val="center"/>
          </w:tcPr>
          <w:p w14:paraId="59B09BB7" w14:textId="77777777" w:rsidR="008A18F1" w:rsidRPr="008A18F1" w:rsidRDefault="008A18F1" w:rsidP="008A18F1">
            <w:pPr>
              <w:pStyle w:val="Odsekzoznamu"/>
              <w:numPr>
                <w:ilvl w:val="0"/>
                <w:numId w:val="6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umývanie vykurovacích telies UK bez demontáže</w:t>
            </w:r>
          </w:p>
        </w:tc>
      </w:tr>
      <w:tr w:rsidR="008A18F1" w:rsidRPr="008A18F1" w14:paraId="6707DE68" w14:textId="77777777" w:rsidTr="00A654BB">
        <w:trPr>
          <w:trHeight w:val="397"/>
          <w:jc w:val="center"/>
        </w:trPr>
        <w:tc>
          <w:tcPr>
            <w:tcW w:w="467" w:type="dxa"/>
            <w:vMerge/>
            <w:vAlign w:val="center"/>
          </w:tcPr>
          <w:p w14:paraId="65AD42A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2E3798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BB92C7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9EBD2EE" w14:textId="77777777" w:rsidR="008A18F1" w:rsidRPr="008A18F1" w:rsidRDefault="008A18F1" w:rsidP="008A18F1">
            <w:pPr>
              <w:pStyle w:val="Odsekzoznamu"/>
              <w:numPr>
                <w:ilvl w:val="0"/>
                <w:numId w:val="6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1B905DEA" w14:textId="77777777" w:rsidTr="00A654BB">
        <w:trPr>
          <w:trHeight w:val="397"/>
          <w:jc w:val="center"/>
        </w:trPr>
        <w:tc>
          <w:tcPr>
            <w:tcW w:w="467" w:type="dxa"/>
            <w:vMerge/>
            <w:vAlign w:val="center"/>
          </w:tcPr>
          <w:p w14:paraId="33EC35F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7E00E9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99B9A7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182374E" w14:textId="77777777" w:rsidR="008A18F1" w:rsidRPr="008A18F1" w:rsidRDefault="008A18F1" w:rsidP="008A18F1">
            <w:pPr>
              <w:pStyle w:val="Odsekzoznamu"/>
              <w:numPr>
                <w:ilvl w:val="0"/>
                <w:numId w:val="6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el. osvetľovacích telies vo výške do 8 m</w:t>
            </w:r>
          </w:p>
        </w:tc>
      </w:tr>
      <w:tr w:rsidR="008A18F1" w:rsidRPr="008A18F1" w14:paraId="443958B1" w14:textId="77777777" w:rsidTr="00A654BB">
        <w:trPr>
          <w:trHeight w:val="397"/>
          <w:jc w:val="center"/>
        </w:trPr>
        <w:tc>
          <w:tcPr>
            <w:tcW w:w="467" w:type="dxa"/>
            <w:vMerge w:val="restart"/>
            <w:vAlign w:val="center"/>
          </w:tcPr>
          <w:p w14:paraId="0C6FA4CA"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14.</w:t>
            </w:r>
          </w:p>
        </w:tc>
        <w:tc>
          <w:tcPr>
            <w:tcW w:w="5000" w:type="dxa"/>
            <w:vMerge w:val="restart"/>
            <w:vAlign w:val="center"/>
          </w:tcPr>
          <w:p w14:paraId="32119780" w14:textId="77777777" w:rsidR="008A18F1" w:rsidRPr="008A18F1" w:rsidRDefault="008A18F1" w:rsidP="00A654BB">
            <w:pPr>
              <w:pStyle w:val="Odsekzoznamu"/>
              <w:spacing w:line="276" w:lineRule="auto"/>
              <w:ind w:left="0"/>
              <w:rPr>
                <w:color w:val="000000"/>
                <w:sz w:val="22"/>
                <w:szCs w:val="22"/>
              </w:rPr>
            </w:pPr>
            <w:r w:rsidRPr="008A18F1">
              <w:rPr>
                <w:b/>
                <w:sz w:val="22"/>
                <w:szCs w:val="22"/>
              </w:rPr>
              <w:t>Kuchynky, stravovacie priestory a jedálne</w:t>
            </w:r>
          </w:p>
        </w:tc>
        <w:tc>
          <w:tcPr>
            <w:tcW w:w="2509" w:type="dxa"/>
            <w:vMerge w:val="restart"/>
            <w:vAlign w:val="center"/>
          </w:tcPr>
          <w:p w14:paraId="67EDD33A"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každý deň</w:t>
            </w:r>
          </w:p>
        </w:tc>
        <w:tc>
          <w:tcPr>
            <w:tcW w:w="7469" w:type="dxa"/>
            <w:vAlign w:val="center"/>
          </w:tcPr>
          <w:p w14:paraId="29CD4E16" w14:textId="77777777" w:rsidR="008A18F1" w:rsidRPr="008A18F1" w:rsidRDefault="008A18F1" w:rsidP="008A18F1">
            <w:pPr>
              <w:pStyle w:val="Odsekzoznamu"/>
              <w:numPr>
                <w:ilvl w:val="0"/>
                <w:numId w:val="6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podlahy - na mokro vytrieť podlahu, dlažbu, vrátane prahov dverí</w:t>
            </w:r>
            <w:r w:rsidRPr="008A18F1">
              <w:rPr>
                <w:i/>
                <w:iCs/>
                <w:color w:val="000000"/>
                <w:sz w:val="22"/>
                <w:szCs w:val="22"/>
              </w:rPr>
              <w:t xml:space="preserve"> (v prípadoch mimoriadnej situácie v súvislosti so šírením nebezpečných chorôb podľa odporúčaní, prípadne nariadení RÚVZ alebo regionálneho hygienika MV SR umývať dezinfekčným prostriedkom)</w:t>
            </w:r>
          </w:p>
        </w:tc>
      </w:tr>
      <w:tr w:rsidR="008A18F1" w:rsidRPr="008A18F1" w14:paraId="59F17213" w14:textId="77777777" w:rsidTr="00A654BB">
        <w:trPr>
          <w:trHeight w:val="397"/>
          <w:jc w:val="center"/>
        </w:trPr>
        <w:tc>
          <w:tcPr>
            <w:tcW w:w="467" w:type="dxa"/>
            <w:vMerge/>
            <w:vAlign w:val="center"/>
          </w:tcPr>
          <w:p w14:paraId="670C48B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D4E096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5CB1FA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C8A8A89" w14:textId="77777777" w:rsidR="008A18F1" w:rsidRPr="008A18F1" w:rsidRDefault="008A18F1" w:rsidP="008A18F1">
            <w:pPr>
              <w:pStyle w:val="Odsekzoznamu"/>
              <w:numPr>
                <w:ilvl w:val="0"/>
                <w:numId w:val="6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očistenie zariadenia kuchyne (napr. pracovná plocha, drez, batéria,  </w:t>
            </w:r>
            <w:proofErr w:type="spellStart"/>
            <w:r w:rsidRPr="008A18F1">
              <w:rPr>
                <w:color w:val="000000"/>
                <w:sz w:val="22"/>
                <w:szCs w:val="22"/>
              </w:rPr>
              <w:t>madlá</w:t>
            </w:r>
            <w:proofErr w:type="spellEnd"/>
            <w:r w:rsidRPr="008A18F1">
              <w:rPr>
                <w:color w:val="000000"/>
                <w:sz w:val="22"/>
                <w:szCs w:val="22"/>
              </w:rPr>
              <w:t>, stoly, stoličky)</w:t>
            </w:r>
          </w:p>
        </w:tc>
      </w:tr>
      <w:tr w:rsidR="008A18F1" w:rsidRPr="008A18F1" w14:paraId="61283451" w14:textId="77777777" w:rsidTr="00A654BB">
        <w:trPr>
          <w:trHeight w:val="397"/>
          <w:jc w:val="center"/>
        </w:trPr>
        <w:tc>
          <w:tcPr>
            <w:tcW w:w="467" w:type="dxa"/>
            <w:vMerge/>
            <w:vAlign w:val="center"/>
          </w:tcPr>
          <w:p w14:paraId="1EB2279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3A643F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C895E34"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CEFA8B7" w14:textId="77777777" w:rsidR="008A18F1" w:rsidRPr="008A18F1" w:rsidRDefault="008A18F1" w:rsidP="008A18F1">
            <w:pPr>
              <w:pStyle w:val="Odsekzoznamu"/>
              <w:numPr>
                <w:ilvl w:val="0"/>
                <w:numId w:val="6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vyprázdňovanie odpadových a hygienický nádob a v prípade potreby vymeniť vrecká, likvidácia odpadu v zbernej nádobe (kontajneri) na komunálny  a separovaný odpad</w:t>
            </w:r>
          </w:p>
        </w:tc>
      </w:tr>
      <w:tr w:rsidR="008A18F1" w:rsidRPr="008A18F1" w14:paraId="5452DE41" w14:textId="77777777" w:rsidTr="00A654BB">
        <w:trPr>
          <w:trHeight w:val="397"/>
          <w:jc w:val="center"/>
        </w:trPr>
        <w:tc>
          <w:tcPr>
            <w:tcW w:w="467" w:type="dxa"/>
            <w:vMerge/>
            <w:vAlign w:val="center"/>
          </w:tcPr>
          <w:p w14:paraId="5E6BFE5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0090D3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64C1CD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0FB50AD" w14:textId="77777777" w:rsidR="008A18F1" w:rsidRPr="008A18F1" w:rsidRDefault="008A18F1" w:rsidP="008A18F1">
            <w:pPr>
              <w:pStyle w:val="Odsekzoznamu"/>
              <w:numPr>
                <w:ilvl w:val="0"/>
                <w:numId w:val="6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kľučiek dverí dezinfekčným prostriedkom </w:t>
            </w:r>
            <w:r w:rsidRPr="008A18F1">
              <w:rPr>
                <w:i/>
                <w:iCs/>
                <w:color w:val="000000"/>
                <w:sz w:val="22"/>
                <w:szCs w:val="22"/>
              </w:rPr>
              <w:t>(iba v prípadoch mimoriadnej situácie v súvislosti so šírením nebezpečných chorôb)</w:t>
            </w:r>
          </w:p>
        </w:tc>
      </w:tr>
      <w:tr w:rsidR="008A18F1" w:rsidRPr="008A18F1" w14:paraId="6FAE5B7D" w14:textId="77777777" w:rsidTr="00A654BB">
        <w:trPr>
          <w:trHeight w:val="397"/>
          <w:jc w:val="center"/>
        </w:trPr>
        <w:tc>
          <w:tcPr>
            <w:tcW w:w="467" w:type="dxa"/>
            <w:vMerge/>
            <w:vAlign w:val="center"/>
          </w:tcPr>
          <w:p w14:paraId="0A25428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276D40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33B09185"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týždeň</w:t>
            </w:r>
          </w:p>
        </w:tc>
        <w:tc>
          <w:tcPr>
            <w:tcW w:w="7469" w:type="dxa"/>
            <w:vAlign w:val="center"/>
          </w:tcPr>
          <w:p w14:paraId="17CB5CA8" w14:textId="77777777" w:rsidR="008A18F1" w:rsidRPr="008A18F1" w:rsidRDefault="008A18F1" w:rsidP="008A18F1">
            <w:pPr>
              <w:pStyle w:val="Odsekzoznamu"/>
              <w:widowControl w:val="0"/>
              <w:numPr>
                <w:ilvl w:val="0"/>
                <w:numId w:val="70"/>
              </w:numPr>
              <w:overflowPunct/>
              <w:spacing w:line="276" w:lineRule="auto"/>
              <w:ind w:left="323"/>
              <w:jc w:val="both"/>
              <w:textAlignment w:val="auto"/>
              <w:rPr>
                <w:sz w:val="22"/>
                <w:szCs w:val="22"/>
              </w:rPr>
            </w:pPr>
            <w:r w:rsidRPr="008A18F1">
              <w:rPr>
                <w:sz w:val="22"/>
                <w:szCs w:val="22"/>
              </w:rPr>
              <w:t>očistiť všetky dvere, kľučky a prahy</w:t>
            </w:r>
          </w:p>
        </w:tc>
      </w:tr>
      <w:tr w:rsidR="008A18F1" w:rsidRPr="008A18F1" w14:paraId="5AC6E6DD" w14:textId="77777777" w:rsidTr="00A654BB">
        <w:trPr>
          <w:trHeight w:val="397"/>
          <w:jc w:val="center"/>
        </w:trPr>
        <w:tc>
          <w:tcPr>
            <w:tcW w:w="467" w:type="dxa"/>
            <w:vMerge/>
            <w:vAlign w:val="center"/>
          </w:tcPr>
          <w:p w14:paraId="0EF8CF0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A2B533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B24B26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9DE288F" w14:textId="77777777" w:rsidR="008A18F1" w:rsidRPr="008A18F1" w:rsidRDefault="008A18F1" w:rsidP="008A18F1">
            <w:pPr>
              <w:pStyle w:val="Odsekzoznamu"/>
              <w:numPr>
                <w:ilvl w:val="0"/>
                <w:numId w:val="7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obkladov stien (napr. drevený obklad, kachličky, sokel atď.)</w:t>
            </w:r>
          </w:p>
        </w:tc>
      </w:tr>
      <w:tr w:rsidR="008A18F1" w:rsidRPr="008A18F1" w14:paraId="0EF80192" w14:textId="77777777" w:rsidTr="00A654BB">
        <w:trPr>
          <w:trHeight w:val="397"/>
          <w:jc w:val="center"/>
        </w:trPr>
        <w:tc>
          <w:tcPr>
            <w:tcW w:w="467" w:type="dxa"/>
            <w:vMerge/>
            <w:vAlign w:val="center"/>
          </w:tcPr>
          <w:p w14:paraId="1B93A24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9C61AA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0FFA02E4"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054DA678" w14:textId="77777777" w:rsidR="008A18F1" w:rsidRPr="008A18F1" w:rsidRDefault="008A18F1" w:rsidP="008A18F1">
            <w:pPr>
              <w:pStyle w:val="Odsekzoznamu"/>
              <w:numPr>
                <w:ilvl w:val="0"/>
                <w:numId w:val="7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vymeniť vrecká do odpadových košov</w:t>
            </w:r>
          </w:p>
        </w:tc>
      </w:tr>
      <w:tr w:rsidR="008A18F1" w:rsidRPr="008A18F1" w14:paraId="62FE250E" w14:textId="77777777" w:rsidTr="00A654BB">
        <w:trPr>
          <w:trHeight w:val="397"/>
          <w:jc w:val="center"/>
        </w:trPr>
        <w:tc>
          <w:tcPr>
            <w:tcW w:w="467" w:type="dxa"/>
            <w:vMerge/>
            <w:vAlign w:val="center"/>
          </w:tcPr>
          <w:p w14:paraId="5B60E57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F4F5B7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274091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88EA289" w14:textId="77777777" w:rsidR="008A18F1" w:rsidRPr="008A18F1" w:rsidRDefault="008A18F1" w:rsidP="008A18F1">
            <w:pPr>
              <w:pStyle w:val="Odsekzoznamu"/>
              <w:numPr>
                <w:ilvl w:val="0"/>
                <w:numId w:val="7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364B09BD" w14:textId="77777777" w:rsidTr="00A654BB">
        <w:trPr>
          <w:trHeight w:val="397"/>
          <w:jc w:val="center"/>
        </w:trPr>
        <w:tc>
          <w:tcPr>
            <w:tcW w:w="467" w:type="dxa"/>
            <w:vMerge/>
            <w:vAlign w:val="center"/>
          </w:tcPr>
          <w:p w14:paraId="4AE0684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E0D054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48FF89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24182FD" w14:textId="77777777" w:rsidR="008A18F1" w:rsidRPr="008A18F1" w:rsidRDefault="008A18F1" w:rsidP="008A18F1">
            <w:pPr>
              <w:pStyle w:val="Odsekzoznamu"/>
              <w:numPr>
                <w:ilvl w:val="0"/>
                <w:numId w:val="7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umytie vonkajších častí chladničky, čistenie nábytku a utieranie prachu nad úrovňou 170 cm</w:t>
            </w:r>
          </w:p>
        </w:tc>
      </w:tr>
      <w:tr w:rsidR="008A18F1" w:rsidRPr="008A18F1" w14:paraId="19D21AAE" w14:textId="77777777" w:rsidTr="00A654BB">
        <w:trPr>
          <w:trHeight w:val="397"/>
          <w:jc w:val="center"/>
        </w:trPr>
        <w:tc>
          <w:tcPr>
            <w:tcW w:w="467" w:type="dxa"/>
            <w:vMerge/>
            <w:vAlign w:val="center"/>
          </w:tcPr>
          <w:p w14:paraId="77C16BB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24EB72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0D450D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C2F335B" w14:textId="77777777" w:rsidR="008A18F1" w:rsidRPr="008A18F1" w:rsidRDefault="008A18F1" w:rsidP="008A18F1">
            <w:pPr>
              <w:pStyle w:val="Odsekzoznamu"/>
              <w:numPr>
                <w:ilvl w:val="0"/>
                <w:numId w:val="7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očistiť vykurovacie telesá a rozvody UK</w:t>
            </w:r>
          </w:p>
        </w:tc>
      </w:tr>
      <w:tr w:rsidR="008A18F1" w:rsidRPr="008A18F1" w14:paraId="056A0380" w14:textId="77777777" w:rsidTr="00A654BB">
        <w:trPr>
          <w:trHeight w:val="397"/>
          <w:jc w:val="center"/>
        </w:trPr>
        <w:tc>
          <w:tcPr>
            <w:tcW w:w="467" w:type="dxa"/>
            <w:vMerge/>
            <w:vAlign w:val="center"/>
          </w:tcPr>
          <w:p w14:paraId="2C5638E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2D2293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3843CBC"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31AC7A7" w14:textId="77777777" w:rsidR="008A18F1" w:rsidRPr="008A18F1" w:rsidRDefault="008A18F1" w:rsidP="008A18F1">
            <w:pPr>
              <w:pStyle w:val="Odsekzoznamu"/>
              <w:numPr>
                <w:ilvl w:val="0"/>
                <w:numId w:val="7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svetiel a ochranných líšt el. rozvodov</w:t>
            </w:r>
          </w:p>
        </w:tc>
      </w:tr>
      <w:tr w:rsidR="008A18F1" w:rsidRPr="008A18F1" w14:paraId="67ABE422" w14:textId="77777777" w:rsidTr="00A654BB">
        <w:trPr>
          <w:trHeight w:val="397"/>
          <w:jc w:val="center"/>
        </w:trPr>
        <w:tc>
          <w:tcPr>
            <w:tcW w:w="467" w:type="dxa"/>
            <w:vMerge/>
            <w:vAlign w:val="center"/>
          </w:tcPr>
          <w:p w14:paraId="4F14F0F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16CCE5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63458DC"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141E2F0" w14:textId="77777777" w:rsidR="008A18F1" w:rsidRPr="008A18F1" w:rsidRDefault="008A18F1" w:rsidP="008A18F1">
            <w:pPr>
              <w:pStyle w:val="Odsekzoznamu"/>
              <w:numPr>
                <w:ilvl w:val="0"/>
                <w:numId w:val="7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el. osvetľovacích telies, podľa potreby svietidlá umyť</w:t>
            </w:r>
          </w:p>
        </w:tc>
      </w:tr>
      <w:tr w:rsidR="008A18F1" w:rsidRPr="008A18F1" w14:paraId="191FA318" w14:textId="77777777" w:rsidTr="00A654BB">
        <w:trPr>
          <w:trHeight w:val="397"/>
          <w:jc w:val="center"/>
        </w:trPr>
        <w:tc>
          <w:tcPr>
            <w:tcW w:w="467" w:type="dxa"/>
            <w:vMerge w:val="restart"/>
            <w:vAlign w:val="center"/>
          </w:tcPr>
          <w:p w14:paraId="485BC91D"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15.</w:t>
            </w:r>
          </w:p>
        </w:tc>
        <w:tc>
          <w:tcPr>
            <w:tcW w:w="5000" w:type="dxa"/>
            <w:vMerge w:val="restart"/>
            <w:vAlign w:val="center"/>
          </w:tcPr>
          <w:p w14:paraId="043F326F" w14:textId="77777777" w:rsidR="008A18F1" w:rsidRPr="008A18F1" w:rsidRDefault="008A18F1" w:rsidP="00A654BB">
            <w:pPr>
              <w:pStyle w:val="Odsekzoznamu"/>
              <w:spacing w:line="276" w:lineRule="auto"/>
              <w:ind w:left="0"/>
              <w:jc w:val="both"/>
              <w:rPr>
                <w:color w:val="000000"/>
                <w:sz w:val="22"/>
                <w:szCs w:val="22"/>
              </w:rPr>
            </w:pPr>
            <w:r w:rsidRPr="008A18F1">
              <w:rPr>
                <w:b/>
                <w:sz w:val="22"/>
                <w:szCs w:val="22"/>
              </w:rPr>
              <w:t>Laboratória, fotokomory</w:t>
            </w:r>
          </w:p>
        </w:tc>
        <w:tc>
          <w:tcPr>
            <w:tcW w:w="2509" w:type="dxa"/>
            <w:vMerge w:val="restart"/>
            <w:vAlign w:val="center"/>
          </w:tcPr>
          <w:p w14:paraId="077E7816"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každý deň</w:t>
            </w:r>
          </w:p>
        </w:tc>
        <w:tc>
          <w:tcPr>
            <w:tcW w:w="7469" w:type="dxa"/>
            <w:vAlign w:val="center"/>
          </w:tcPr>
          <w:p w14:paraId="19D19A78"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08F2594C" w14:textId="77777777" w:rsidTr="00A654BB">
        <w:trPr>
          <w:trHeight w:val="397"/>
          <w:jc w:val="center"/>
        </w:trPr>
        <w:tc>
          <w:tcPr>
            <w:tcW w:w="467" w:type="dxa"/>
            <w:vMerge/>
            <w:vAlign w:val="center"/>
          </w:tcPr>
          <w:p w14:paraId="6DC09DB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16F790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C83E66C"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B2BC35B"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kľučiek dverí dezinfekčným prostriedkom </w:t>
            </w:r>
            <w:r w:rsidRPr="008A18F1">
              <w:rPr>
                <w:i/>
                <w:iCs/>
                <w:color w:val="000000"/>
                <w:sz w:val="22"/>
                <w:szCs w:val="22"/>
              </w:rPr>
              <w:t>(iba v prípadoch mimoriadnej situácie v súvislosti so šírením nebezpečných chorôb)</w:t>
            </w:r>
          </w:p>
        </w:tc>
      </w:tr>
      <w:tr w:rsidR="008A18F1" w:rsidRPr="008A18F1" w14:paraId="6B083191" w14:textId="77777777" w:rsidTr="00A654BB">
        <w:trPr>
          <w:trHeight w:val="397"/>
          <w:jc w:val="center"/>
        </w:trPr>
        <w:tc>
          <w:tcPr>
            <w:tcW w:w="467" w:type="dxa"/>
            <w:vMerge/>
            <w:vAlign w:val="center"/>
          </w:tcPr>
          <w:p w14:paraId="545866F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E73E27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EC3879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E353A3E"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pracovných stolov, stolíkov, odkladacích plôch, nábytok utrieť od prachu na voľne dostupných plochách</w:t>
            </w:r>
          </w:p>
        </w:tc>
      </w:tr>
      <w:tr w:rsidR="008A18F1" w:rsidRPr="008A18F1" w14:paraId="79207B7E" w14:textId="77777777" w:rsidTr="00A654BB">
        <w:trPr>
          <w:trHeight w:val="397"/>
          <w:jc w:val="center"/>
        </w:trPr>
        <w:tc>
          <w:tcPr>
            <w:tcW w:w="467" w:type="dxa"/>
            <w:vMerge/>
            <w:vAlign w:val="center"/>
          </w:tcPr>
          <w:p w14:paraId="346267B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E326C0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F67A62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65F17CA"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podlahy PVC, na mokro vytrieť vrátane prahov dverí</w:t>
            </w:r>
          </w:p>
        </w:tc>
      </w:tr>
      <w:tr w:rsidR="008A18F1" w:rsidRPr="008A18F1" w14:paraId="264A2347" w14:textId="77777777" w:rsidTr="00A654BB">
        <w:trPr>
          <w:trHeight w:val="397"/>
          <w:jc w:val="center"/>
        </w:trPr>
        <w:tc>
          <w:tcPr>
            <w:tcW w:w="467" w:type="dxa"/>
            <w:vMerge/>
            <w:vAlign w:val="center"/>
          </w:tcPr>
          <w:p w14:paraId="6E2E8C2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AC4A0D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45B5A1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F9C9D45"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okenné parapety utrieť vlhkou handrou</w:t>
            </w:r>
          </w:p>
        </w:tc>
      </w:tr>
      <w:tr w:rsidR="008A18F1" w:rsidRPr="008A18F1" w14:paraId="2DA7030B" w14:textId="77777777" w:rsidTr="00A654BB">
        <w:trPr>
          <w:trHeight w:val="397"/>
          <w:jc w:val="center"/>
        </w:trPr>
        <w:tc>
          <w:tcPr>
            <w:tcW w:w="467" w:type="dxa"/>
            <w:vMerge/>
            <w:vAlign w:val="center"/>
          </w:tcPr>
          <w:p w14:paraId="0538320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7E3610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90EFFE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F7BDBAA"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umytie obkladov stien</w:t>
            </w:r>
          </w:p>
        </w:tc>
      </w:tr>
      <w:tr w:rsidR="008A18F1" w:rsidRPr="008A18F1" w14:paraId="5DC8F6CA" w14:textId="77777777" w:rsidTr="00A654BB">
        <w:trPr>
          <w:trHeight w:val="397"/>
          <w:jc w:val="center"/>
        </w:trPr>
        <w:tc>
          <w:tcPr>
            <w:tcW w:w="467" w:type="dxa"/>
            <w:vMerge/>
            <w:vAlign w:val="center"/>
          </w:tcPr>
          <w:p w14:paraId="7B2C814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56786A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FA5D88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870E333"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umývadiel vrátane batérií</w:t>
            </w:r>
          </w:p>
        </w:tc>
      </w:tr>
      <w:tr w:rsidR="008A18F1" w:rsidRPr="008A18F1" w14:paraId="4B85948C" w14:textId="77777777" w:rsidTr="00A654BB">
        <w:trPr>
          <w:trHeight w:val="397"/>
          <w:jc w:val="center"/>
        </w:trPr>
        <w:tc>
          <w:tcPr>
            <w:tcW w:w="467" w:type="dxa"/>
            <w:vMerge/>
            <w:vAlign w:val="center"/>
          </w:tcPr>
          <w:p w14:paraId="01B0865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C1F759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DEF6A4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4CD8574"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obkladačiek okolo umývadiel</w:t>
            </w:r>
          </w:p>
        </w:tc>
      </w:tr>
      <w:tr w:rsidR="008A18F1" w:rsidRPr="008A18F1" w14:paraId="797A32EC" w14:textId="77777777" w:rsidTr="00A654BB">
        <w:trPr>
          <w:trHeight w:val="397"/>
          <w:jc w:val="center"/>
        </w:trPr>
        <w:tc>
          <w:tcPr>
            <w:tcW w:w="467" w:type="dxa"/>
            <w:vMerge/>
            <w:vAlign w:val="center"/>
          </w:tcPr>
          <w:p w14:paraId="5EA09DC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2D253E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9E9B8F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66A5CE2"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a dezinfekcia toaliet, pisoárov a sanitárnych predmetov</w:t>
            </w:r>
          </w:p>
        </w:tc>
      </w:tr>
      <w:tr w:rsidR="008A18F1" w:rsidRPr="008A18F1" w14:paraId="3B1F1CD0" w14:textId="77777777" w:rsidTr="00A654BB">
        <w:trPr>
          <w:trHeight w:val="397"/>
          <w:jc w:val="center"/>
        </w:trPr>
        <w:tc>
          <w:tcPr>
            <w:tcW w:w="467" w:type="dxa"/>
            <w:vMerge/>
            <w:vAlign w:val="center"/>
          </w:tcPr>
          <w:p w14:paraId="60008C5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0156C6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0EB9F9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A56B309"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a dezinfekcia sprchových kútov v celom rozsahu</w:t>
            </w:r>
          </w:p>
        </w:tc>
      </w:tr>
      <w:tr w:rsidR="008A18F1" w:rsidRPr="008A18F1" w14:paraId="0EC92083" w14:textId="77777777" w:rsidTr="00A654BB">
        <w:trPr>
          <w:trHeight w:val="397"/>
          <w:jc w:val="center"/>
        </w:trPr>
        <w:tc>
          <w:tcPr>
            <w:tcW w:w="467" w:type="dxa"/>
            <w:vMerge/>
            <w:vAlign w:val="center"/>
          </w:tcPr>
          <w:p w14:paraId="33A1286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8981D9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EB4BEDE"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70B1248"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dverí v celom rozsahu</w:t>
            </w:r>
          </w:p>
        </w:tc>
      </w:tr>
      <w:tr w:rsidR="008A18F1" w:rsidRPr="008A18F1" w14:paraId="65CDC2EB" w14:textId="77777777" w:rsidTr="00A654BB">
        <w:trPr>
          <w:trHeight w:val="397"/>
          <w:jc w:val="center"/>
        </w:trPr>
        <w:tc>
          <w:tcPr>
            <w:tcW w:w="467" w:type="dxa"/>
            <w:vMerge/>
            <w:vAlign w:val="center"/>
          </w:tcPr>
          <w:p w14:paraId="54F0F89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B7D78C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78EF51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25D0677"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laboratórnych stolov vrátane výleviek</w:t>
            </w:r>
          </w:p>
        </w:tc>
      </w:tr>
      <w:tr w:rsidR="008A18F1" w:rsidRPr="008A18F1" w14:paraId="6C1DA052" w14:textId="77777777" w:rsidTr="00A654BB">
        <w:trPr>
          <w:trHeight w:val="397"/>
          <w:jc w:val="center"/>
        </w:trPr>
        <w:tc>
          <w:tcPr>
            <w:tcW w:w="467" w:type="dxa"/>
            <w:vMerge/>
            <w:vAlign w:val="center"/>
          </w:tcPr>
          <w:p w14:paraId="21BB9A5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51D0E2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6B5463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3526C9D" w14:textId="77777777" w:rsidR="008A18F1" w:rsidRPr="008A18F1" w:rsidRDefault="008A18F1" w:rsidP="008A18F1">
            <w:pPr>
              <w:pStyle w:val="Odsekzoznamu"/>
              <w:widowControl w:val="0"/>
              <w:numPr>
                <w:ilvl w:val="0"/>
                <w:numId w:val="72"/>
              </w:numPr>
              <w:overflowPunct/>
              <w:spacing w:line="276" w:lineRule="auto"/>
              <w:ind w:left="323"/>
              <w:jc w:val="both"/>
              <w:textAlignment w:val="auto"/>
              <w:rPr>
                <w:sz w:val="22"/>
                <w:szCs w:val="22"/>
              </w:rPr>
            </w:pPr>
            <w:r w:rsidRPr="008A18F1">
              <w:rPr>
                <w:sz w:val="22"/>
                <w:szCs w:val="22"/>
              </w:rPr>
              <w:t>umývanie drezov v mokrom laboratóriu</w:t>
            </w:r>
          </w:p>
        </w:tc>
      </w:tr>
      <w:tr w:rsidR="008A18F1" w:rsidRPr="008A18F1" w14:paraId="369AB627" w14:textId="77777777" w:rsidTr="00A654BB">
        <w:trPr>
          <w:trHeight w:val="397"/>
          <w:jc w:val="center"/>
        </w:trPr>
        <w:tc>
          <w:tcPr>
            <w:tcW w:w="467" w:type="dxa"/>
            <w:vMerge/>
            <w:vAlign w:val="center"/>
          </w:tcPr>
          <w:p w14:paraId="479C491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1AD1FB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9A6B54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B86348D" w14:textId="77777777" w:rsidR="008A18F1" w:rsidRPr="008A18F1" w:rsidRDefault="008A18F1" w:rsidP="008A18F1">
            <w:pPr>
              <w:pStyle w:val="Odsekzoznamu"/>
              <w:numPr>
                <w:ilvl w:val="0"/>
                <w:numId w:val="7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vypínačov</w:t>
            </w:r>
          </w:p>
        </w:tc>
      </w:tr>
      <w:tr w:rsidR="008A18F1" w:rsidRPr="008A18F1" w14:paraId="695183F9" w14:textId="77777777" w:rsidTr="00A654BB">
        <w:trPr>
          <w:trHeight w:val="397"/>
          <w:jc w:val="center"/>
        </w:trPr>
        <w:tc>
          <w:tcPr>
            <w:tcW w:w="467" w:type="dxa"/>
            <w:vMerge/>
            <w:vAlign w:val="center"/>
          </w:tcPr>
          <w:p w14:paraId="684AC11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6DEA82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76E50833"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4B78834A"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vymeniť vrecká do odpadových košov</w:t>
            </w:r>
          </w:p>
        </w:tc>
      </w:tr>
      <w:tr w:rsidR="008A18F1" w:rsidRPr="008A18F1" w14:paraId="408DCFFE" w14:textId="77777777" w:rsidTr="00A654BB">
        <w:trPr>
          <w:trHeight w:val="397"/>
          <w:jc w:val="center"/>
        </w:trPr>
        <w:tc>
          <w:tcPr>
            <w:tcW w:w="467" w:type="dxa"/>
            <w:vMerge/>
            <w:vAlign w:val="center"/>
          </w:tcPr>
          <w:p w14:paraId="7740DC5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E52039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B60C02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9B85B27"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bočné steny stolov, skríň a ostatného nábytku utrieť vlhkou hubkou</w:t>
            </w:r>
          </w:p>
        </w:tc>
      </w:tr>
      <w:tr w:rsidR="008A18F1" w:rsidRPr="008A18F1" w14:paraId="7B956124" w14:textId="77777777" w:rsidTr="00A654BB">
        <w:trPr>
          <w:trHeight w:val="397"/>
          <w:jc w:val="center"/>
        </w:trPr>
        <w:tc>
          <w:tcPr>
            <w:tcW w:w="467" w:type="dxa"/>
            <w:vMerge/>
            <w:vAlign w:val="center"/>
          </w:tcPr>
          <w:p w14:paraId="1B71218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E204B9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8003932"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B9EF121"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0F963418" w14:textId="77777777" w:rsidTr="00A654BB">
        <w:trPr>
          <w:trHeight w:val="397"/>
          <w:jc w:val="center"/>
        </w:trPr>
        <w:tc>
          <w:tcPr>
            <w:tcW w:w="467" w:type="dxa"/>
            <w:vMerge/>
            <w:vAlign w:val="center"/>
          </w:tcPr>
          <w:p w14:paraId="2CBCA05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B5FB94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2533E1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E82EBA0"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stolných lámp a ochranných líšt el. rozvodov</w:t>
            </w:r>
          </w:p>
        </w:tc>
      </w:tr>
      <w:tr w:rsidR="008A18F1" w:rsidRPr="008A18F1" w14:paraId="2498B98E" w14:textId="77777777" w:rsidTr="00A654BB">
        <w:trPr>
          <w:trHeight w:val="397"/>
          <w:jc w:val="center"/>
        </w:trPr>
        <w:tc>
          <w:tcPr>
            <w:tcW w:w="467" w:type="dxa"/>
            <w:vMerge/>
            <w:vAlign w:val="center"/>
          </w:tcPr>
          <w:p w14:paraId="1059347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93E987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16BE1E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2C61823"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stoličky a kreslá – odstrániť prach a utrieť vlhkou handrou, textilné poťahy povysávať</w:t>
            </w:r>
          </w:p>
        </w:tc>
      </w:tr>
      <w:tr w:rsidR="008A18F1" w:rsidRPr="008A18F1" w14:paraId="6D503754" w14:textId="77777777" w:rsidTr="00A654BB">
        <w:trPr>
          <w:trHeight w:val="397"/>
          <w:jc w:val="center"/>
        </w:trPr>
        <w:tc>
          <w:tcPr>
            <w:tcW w:w="467" w:type="dxa"/>
            <w:vMerge/>
            <w:vAlign w:val="center"/>
          </w:tcPr>
          <w:p w14:paraId="12133C77"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703621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7D68E5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D1F8578"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dvere, zárubne, kľučky a kovania – kompletne vyčistiť</w:t>
            </w:r>
          </w:p>
        </w:tc>
      </w:tr>
      <w:tr w:rsidR="008A18F1" w:rsidRPr="008A18F1" w14:paraId="0E8C906E" w14:textId="77777777" w:rsidTr="00A654BB">
        <w:trPr>
          <w:trHeight w:val="397"/>
          <w:jc w:val="center"/>
        </w:trPr>
        <w:tc>
          <w:tcPr>
            <w:tcW w:w="467" w:type="dxa"/>
            <w:vMerge/>
            <w:vAlign w:val="center"/>
          </w:tcPr>
          <w:p w14:paraId="396774F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0FE434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566D83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580F03A"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obkladačiek v celom rozsahu</w:t>
            </w:r>
          </w:p>
        </w:tc>
      </w:tr>
      <w:tr w:rsidR="008A18F1" w:rsidRPr="008A18F1" w14:paraId="07CACAA2" w14:textId="77777777" w:rsidTr="00A654BB">
        <w:trPr>
          <w:trHeight w:val="397"/>
          <w:jc w:val="center"/>
        </w:trPr>
        <w:tc>
          <w:tcPr>
            <w:tcW w:w="467" w:type="dxa"/>
            <w:vMerge/>
            <w:vAlign w:val="center"/>
          </w:tcPr>
          <w:p w14:paraId="418D77A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B33CAC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CF8472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BCFA3C7" w14:textId="77777777" w:rsidR="008A18F1" w:rsidRPr="008A18F1" w:rsidRDefault="008A18F1" w:rsidP="008A18F1">
            <w:pPr>
              <w:pStyle w:val="Odsekzoznamu"/>
              <w:numPr>
                <w:ilvl w:val="0"/>
                <w:numId w:val="7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umývateľných stien v celom rozsahu</w:t>
            </w:r>
          </w:p>
        </w:tc>
      </w:tr>
      <w:tr w:rsidR="008A18F1" w:rsidRPr="008A18F1" w14:paraId="1B79D415" w14:textId="77777777" w:rsidTr="00A654BB">
        <w:trPr>
          <w:trHeight w:val="397"/>
          <w:jc w:val="center"/>
        </w:trPr>
        <w:tc>
          <w:tcPr>
            <w:tcW w:w="467" w:type="dxa"/>
            <w:vMerge/>
            <w:vAlign w:val="center"/>
          </w:tcPr>
          <w:p w14:paraId="09CC6B5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23DBA5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1521C8F6"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1x za rok</w:t>
            </w:r>
          </w:p>
        </w:tc>
        <w:tc>
          <w:tcPr>
            <w:tcW w:w="7469" w:type="dxa"/>
            <w:vAlign w:val="center"/>
          </w:tcPr>
          <w:p w14:paraId="4C2751CC" w14:textId="77777777" w:rsidR="008A18F1" w:rsidRPr="008A18F1" w:rsidRDefault="008A18F1" w:rsidP="008A18F1">
            <w:pPr>
              <w:pStyle w:val="Odsekzoznamu"/>
              <w:numPr>
                <w:ilvl w:val="0"/>
                <w:numId w:val="7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umývanie vykurovacích telies ÚK bez demontáže</w:t>
            </w:r>
          </w:p>
        </w:tc>
      </w:tr>
      <w:tr w:rsidR="008A18F1" w:rsidRPr="008A18F1" w14:paraId="0EB22500" w14:textId="77777777" w:rsidTr="00A654BB">
        <w:trPr>
          <w:trHeight w:val="397"/>
          <w:jc w:val="center"/>
        </w:trPr>
        <w:tc>
          <w:tcPr>
            <w:tcW w:w="467" w:type="dxa"/>
            <w:vMerge/>
            <w:vAlign w:val="center"/>
          </w:tcPr>
          <w:p w14:paraId="2BC9DC5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A1767C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EF4F32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621832D" w14:textId="77777777" w:rsidR="008A18F1" w:rsidRPr="008A18F1" w:rsidRDefault="008A18F1" w:rsidP="008A18F1">
            <w:pPr>
              <w:pStyle w:val="Odsekzoznamu"/>
              <w:numPr>
                <w:ilvl w:val="0"/>
                <w:numId w:val="7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427A8EED" w14:textId="77777777" w:rsidTr="00A654BB">
        <w:trPr>
          <w:trHeight w:val="397"/>
          <w:jc w:val="center"/>
        </w:trPr>
        <w:tc>
          <w:tcPr>
            <w:tcW w:w="467" w:type="dxa"/>
            <w:vMerge w:val="restart"/>
            <w:vAlign w:val="center"/>
          </w:tcPr>
          <w:p w14:paraId="634227B2"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lastRenderedPageBreak/>
              <w:t>16.</w:t>
            </w:r>
          </w:p>
        </w:tc>
        <w:tc>
          <w:tcPr>
            <w:tcW w:w="5000" w:type="dxa"/>
            <w:vMerge w:val="restart"/>
            <w:vAlign w:val="center"/>
          </w:tcPr>
          <w:p w14:paraId="7BF9C86E" w14:textId="77777777" w:rsidR="008A18F1" w:rsidRPr="008A18F1" w:rsidRDefault="008A18F1" w:rsidP="00A654BB">
            <w:pPr>
              <w:spacing w:line="276" w:lineRule="auto"/>
              <w:jc w:val="both"/>
              <w:rPr>
                <w:b/>
                <w:bCs/>
                <w:color w:val="000000"/>
                <w:sz w:val="22"/>
                <w:szCs w:val="22"/>
              </w:rPr>
            </w:pPr>
            <w:r w:rsidRPr="008A18F1">
              <w:rPr>
                <w:b/>
                <w:bCs/>
                <w:color w:val="000000"/>
                <w:sz w:val="22"/>
                <w:szCs w:val="22"/>
              </w:rPr>
              <w:t xml:space="preserve">Ubytovacie priestory – </w:t>
            </w:r>
          </w:p>
          <w:p w14:paraId="388B0BF6" w14:textId="77777777" w:rsidR="008A18F1" w:rsidRPr="008A18F1" w:rsidRDefault="008A18F1" w:rsidP="00A654BB">
            <w:pPr>
              <w:pStyle w:val="Odsekzoznamu"/>
              <w:spacing w:line="276" w:lineRule="auto"/>
              <w:ind w:left="0"/>
              <w:rPr>
                <w:color w:val="000000"/>
                <w:sz w:val="22"/>
                <w:szCs w:val="22"/>
              </w:rPr>
            </w:pPr>
            <w:r w:rsidRPr="008A18F1">
              <w:rPr>
                <w:b/>
                <w:bCs/>
                <w:color w:val="000000"/>
                <w:sz w:val="22"/>
                <w:szCs w:val="22"/>
              </w:rPr>
              <w:t>izby spolu so sociálnym zariadením</w:t>
            </w:r>
          </w:p>
        </w:tc>
        <w:tc>
          <w:tcPr>
            <w:tcW w:w="2509" w:type="dxa"/>
            <w:vMerge w:val="restart"/>
            <w:vAlign w:val="center"/>
          </w:tcPr>
          <w:p w14:paraId="4956BAB4" w14:textId="77777777" w:rsidR="008A18F1" w:rsidRPr="008A18F1" w:rsidRDefault="008A18F1" w:rsidP="00A654BB">
            <w:pPr>
              <w:pStyle w:val="Odsekzoznamu"/>
              <w:spacing w:line="276" w:lineRule="auto"/>
              <w:ind w:left="0"/>
              <w:jc w:val="both"/>
              <w:rPr>
                <w:color w:val="000000"/>
                <w:sz w:val="22"/>
                <w:szCs w:val="22"/>
              </w:rPr>
            </w:pPr>
            <w:r w:rsidRPr="008A18F1">
              <w:rPr>
                <w:b/>
                <w:sz w:val="22"/>
                <w:szCs w:val="22"/>
              </w:rPr>
              <w:t>Upratovanie každý deň</w:t>
            </w:r>
          </w:p>
        </w:tc>
        <w:tc>
          <w:tcPr>
            <w:tcW w:w="7469" w:type="dxa"/>
            <w:vAlign w:val="center"/>
          </w:tcPr>
          <w:p w14:paraId="1F45592B" w14:textId="77777777" w:rsidR="008A18F1" w:rsidRPr="008A18F1" w:rsidRDefault="008A18F1" w:rsidP="008A18F1">
            <w:pPr>
              <w:pStyle w:val="Odsekzoznamu"/>
              <w:numPr>
                <w:ilvl w:val="0"/>
                <w:numId w:val="7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3DBA6C08" w14:textId="77777777" w:rsidTr="00A654BB">
        <w:trPr>
          <w:trHeight w:val="397"/>
          <w:jc w:val="center"/>
        </w:trPr>
        <w:tc>
          <w:tcPr>
            <w:tcW w:w="467" w:type="dxa"/>
            <w:vMerge/>
            <w:vAlign w:val="center"/>
          </w:tcPr>
          <w:p w14:paraId="72C9FEC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A40DD1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56F3E89"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7BECC90" w14:textId="77777777" w:rsidR="008A18F1" w:rsidRPr="008A18F1" w:rsidRDefault="008A18F1" w:rsidP="008A18F1">
            <w:pPr>
              <w:pStyle w:val="Odsekzoznamu"/>
              <w:numPr>
                <w:ilvl w:val="0"/>
                <w:numId w:val="7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podlahy (na mokro vytrieť – podlahu, vrátane soklov a prahov dverí)</w:t>
            </w:r>
          </w:p>
        </w:tc>
      </w:tr>
      <w:tr w:rsidR="008A18F1" w:rsidRPr="008A18F1" w14:paraId="1D6F6EB9" w14:textId="77777777" w:rsidTr="00A654BB">
        <w:trPr>
          <w:trHeight w:val="397"/>
          <w:jc w:val="center"/>
        </w:trPr>
        <w:tc>
          <w:tcPr>
            <w:tcW w:w="467" w:type="dxa"/>
            <w:vMerge/>
            <w:vAlign w:val="center"/>
          </w:tcPr>
          <w:p w14:paraId="33CF3FD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0D0887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B0F74D9"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B029734" w14:textId="77777777" w:rsidR="008A18F1" w:rsidRPr="008A18F1" w:rsidRDefault="008A18F1" w:rsidP="008A18F1">
            <w:pPr>
              <w:pStyle w:val="Odsekzoznamu"/>
              <w:numPr>
                <w:ilvl w:val="0"/>
                <w:numId w:val="7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vysávanie kobercov</w:t>
            </w:r>
          </w:p>
        </w:tc>
      </w:tr>
      <w:tr w:rsidR="008A18F1" w:rsidRPr="008A18F1" w14:paraId="18D2153D" w14:textId="77777777" w:rsidTr="00A654BB">
        <w:trPr>
          <w:trHeight w:val="397"/>
          <w:jc w:val="center"/>
        </w:trPr>
        <w:tc>
          <w:tcPr>
            <w:tcW w:w="467" w:type="dxa"/>
            <w:vMerge/>
            <w:vAlign w:val="center"/>
          </w:tcPr>
          <w:p w14:paraId="56F777F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EC2008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39AB43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100DAAF" w14:textId="77777777" w:rsidR="008A18F1" w:rsidRPr="008A18F1" w:rsidRDefault="008A18F1" w:rsidP="008A18F1">
            <w:pPr>
              <w:pStyle w:val="Odsekzoznamu"/>
              <w:numPr>
                <w:ilvl w:val="0"/>
                <w:numId w:val="7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kľučiek dverí dezinfekčným prostriedkom </w:t>
            </w:r>
            <w:r w:rsidRPr="008A18F1">
              <w:rPr>
                <w:i/>
                <w:iCs/>
                <w:color w:val="000000"/>
                <w:sz w:val="22"/>
                <w:szCs w:val="22"/>
              </w:rPr>
              <w:t>(iba v prípadoch mimoriadnej situácie v súvislosti so šírením nebezpečných chorôb)</w:t>
            </w:r>
          </w:p>
        </w:tc>
      </w:tr>
      <w:tr w:rsidR="008A18F1" w:rsidRPr="008A18F1" w14:paraId="0550E58E" w14:textId="77777777" w:rsidTr="00A654BB">
        <w:trPr>
          <w:trHeight w:val="397"/>
          <w:jc w:val="center"/>
        </w:trPr>
        <w:tc>
          <w:tcPr>
            <w:tcW w:w="467" w:type="dxa"/>
            <w:vMerge/>
            <w:vAlign w:val="center"/>
          </w:tcPr>
          <w:p w14:paraId="4E85785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16662E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FED306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966BC41" w14:textId="77777777" w:rsidR="008A18F1" w:rsidRPr="008A18F1" w:rsidRDefault="008A18F1" w:rsidP="008A18F1">
            <w:pPr>
              <w:pStyle w:val="Odsekzoznamu"/>
              <w:numPr>
                <w:ilvl w:val="0"/>
                <w:numId w:val="7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stolov, odkladacích plôch, nábytok utrieť od prachu na voľne dostupných plochách</w:t>
            </w:r>
          </w:p>
        </w:tc>
      </w:tr>
      <w:tr w:rsidR="008A18F1" w:rsidRPr="008A18F1" w14:paraId="284F08C7" w14:textId="77777777" w:rsidTr="00A654BB">
        <w:trPr>
          <w:trHeight w:val="397"/>
          <w:jc w:val="center"/>
        </w:trPr>
        <w:tc>
          <w:tcPr>
            <w:tcW w:w="467" w:type="dxa"/>
            <w:vMerge/>
            <w:vAlign w:val="center"/>
          </w:tcPr>
          <w:p w14:paraId="0B83273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1835BE4"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769128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4F93ABC" w14:textId="77777777" w:rsidR="008A18F1" w:rsidRPr="008A18F1" w:rsidRDefault="008A18F1" w:rsidP="008A18F1">
            <w:pPr>
              <w:pStyle w:val="Odsekzoznamu"/>
              <w:numPr>
                <w:ilvl w:val="0"/>
                <w:numId w:val="7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dezinfekčné čistenie podláh a sanitárnych zariadení (WC misy, pisoáre, umývadlá, sprchové kúty)</w:t>
            </w:r>
          </w:p>
        </w:tc>
      </w:tr>
      <w:tr w:rsidR="008A18F1" w:rsidRPr="008A18F1" w14:paraId="15356D97" w14:textId="77777777" w:rsidTr="00A654BB">
        <w:trPr>
          <w:trHeight w:val="397"/>
          <w:jc w:val="center"/>
        </w:trPr>
        <w:tc>
          <w:tcPr>
            <w:tcW w:w="467" w:type="dxa"/>
            <w:vMerge/>
            <w:vAlign w:val="center"/>
          </w:tcPr>
          <w:p w14:paraId="7B1082E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37A8BC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4F50D2B7" w14:textId="77777777" w:rsidR="008A18F1" w:rsidRPr="008A18F1" w:rsidRDefault="008A18F1" w:rsidP="009E1BCF">
            <w:pPr>
              <w:pStyle w:val="Odsekzoznamu"/>
              <w:spacing w:line="276" w:lineRule="auto"/>
              <w:ind w:left="0"/>
              <w:rPr>
                <w:b/>
                <w:bCs/>
                <w:color w:val="000000"/>
                <w:sz w:val="22"/>
                <w:szCs w:val="22"/>
              </w:rPr>
            </w:pPr>
            <w:r w:rsidRPr="008A18F1">
              <w:rPr>
                <w:b/>
                <w:bCs/>
                <w:color w:val="000000"/>
                <w:sz w:val="22"/>
                <w:szCs w:val="22"/>
              </w:rPr>
              <w:t>Upratovanie 1x za týždeň</w:t>
            </w:r>
          </w:p>
        </w:tc>
        <w:tc>
          <w:tcPr>
            <w:tcW w:w="7469" w:type="dxa"/>
            <w:vAlign w:val="center"/>
          </w:tcPr>
          <w:p w14:paraId="6AB0A1A0" w14:textId="77777777" w:rsidR="008A18F1" w:rsidRPr="008A18F1" w:rsidRDefault="008A18F1" w:rsidP="008A18F1">
            <w:pPr>
              <w:pStyle w:val="Odsekzoznamu"/>
              <w:numPr>
                <w:ilvl w:val="0"/>
                <w:numId w:val="7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vyčistiť armatúry, konzoly, zrkadlá, držiaky na mydlo, držiaky na utierky a sušiče na ruky</w:t>
            </w:r>
          </w:p>
        </w:tc>
      </w:tr>
      <w:tr w:rsidR="008A18F1" w:rsidRPr="008A18F1" w14:paraId="6EA723EE" w14:textId="77777777" w:rsidTr="00A654BB">
        <w:trPr>
          <w:trHeight w:val="397"/>
          <w:jc w:val="center"/>
        </w:trPr>
        <w:tc>
          <w:tcPr>
            <w:tcW w:w="467" w:type="dxa"/>
            <w:vMerge/>
            <w:vAlign w:val="center"/>
          </w:tcPr>
          <w:p w14:paraId="3DB9F40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1D27C0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2ED75E2"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0AD0284F" w14:textId="77777777" w:rsidR="008A18F1" w:rsidRPr="008A18F1" w:rsidRDefault="008A18F1" w:rsidP="008A18F1">
            <w:pPr>
              <w:pStyle w:val="Odsekzoznamu"/>
              <w:numPr>
                <w:ilvl w:val="0"/>
                <w:numId w:val="7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vypínačov el. svietidiel, zásuviek</w:t>
            </w:r>
          </w:p>
        </w:tc>
      </w:tr>
      <w:tr w:rsidR="008A18F1" w:rsidRPr="008A18F1" w14:paraId="50EF15B1" w14:textId="77777777" w:rsidTr="00A654BB">
        <w:trPr>
          <w:trHeight w:val="397"/>
          <w:jc w:val="center"/>
        </w:trPr>
        <w:tc>
          <w:tcPr>
            <w:tcW w:w="467" w:type="dxa"/>
            <w:vMerge/>
            <w:vAlign w:val="center"/>
          </w:tcPr>
          <w:p w14:paraId="1D1A5B5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730135F"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A63DE68"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54580CC7" w14:textId="77777777" w:rsidR="008A18F1" w:rsidRPr="008A18F1" w:rsidRDefault="008A18F1" w:rsidP="008A18F1">
            <w:pPr>
              <w:pStyle w:val="Odsekzoznamu"/>
              <w:numPr>
                <w:ilvl w:val="0"/>
                <w:numId w:val="7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dezinfekčné očistenie dverí a kľučiek</w:t>
            </w:r>
          </w:p>
        </w:tc>
      </w:tr>
      <w:tr w:rsidR="008A18F1" w:rsidRPr="008A18F1" w14:paraId="0A959655" w14:textId="77777777" w:rsidTr="00A654BB">
        <w:trPr>
          <w:trHeight w:val="397"/>
          <w:jc w:val="center"/>
        </w:trPr>
        <w:tc>
          <w:tcPr>
            <w:tcW w:w="467" w:type="dxa"/>
            <w:vMerge/>
            <w:vAlign w:val="center"/>
          </w:tcPr>
          <w:p w14:paraId="7F201A9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DA9E7C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A2DA91D"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54BDA5FC" w14:textId="77777777" w:rsidR="008A18F1" w:rsidRPr="008A18F1" w:rsidRDefault="008A18F1" w:rsidP="008A18F1">
            <w:pPr>
              <w:pStyle w:val="Odsekzoznamu"/>
              <w:numPr>
                <w:ilvl w:val="0"/>
                <w:numId w:val="7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vysávanie podlahovej krytiny (mimo izieb)</w:t>
            </w:r>
          </w:p>
        </w:tc>
      </w:tr>
      <w:tr w:rsidR="008A18F1" w:rsidRPr="008A18F1" w14:paraId="63032EBD" w14:textId="77777777" w:rsidTr="00A654BB">
        <w:trPr>
          <w:trHeight w:val="397"/>
          <w:jc w:val="center"/>
        </w:trPr>
        <w:tc>
          <w:tcPr>
            <w:tcW w:w="467" w:type="dxa"/>
            <w:vMerge/>
            <w:vAlign w:val="center"/>
          </w:tcPr>
          <w:p w14:paraId="27B4EFE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365480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F889107"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75308FA2" w14:textId="77777777" w:rsidR="008A18F1" w:rsidRPr="008A18F1" w:rsidRDefault="008A18F1" w:rsidP="008A18F1">
            <w:pPr>
              <w:pStyle w:val="Odsekzoznamu"/>
              <w:numPr>
                <w:ilvl w:val="0"/>
                <w:numId w:val="7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vnútorné okenné parapety utrieť vlhkou handrou</w:t>
            </w:r>
          </w:p>
        </w:tc>
      </w:tr>
      <w:tr w:rsidR="008A18F1" w:rsidRPr="008A18F1" w14:paraId="352D937B" w14:textId="77777777" w:rsidTr="00A654BB">
        <w:trPr>
          <w:trHeight w:val="397"/>
          <w:jc w:val="center"/>
        </w:trPr>
        <w:tc>
          <w:tcPr>
            <w:tcW w:w="467" w:type="dxa"/>
            <w:vMerge/>
            <w:vAlign w:val="center"/>
          </w:tcPr>
          <w:p w14:paraId="0C24F04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023026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5A1EFF41"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72334D68" w14:textId="77777777" w:rsidR="008A18F1" w:rsidRPr="008A18F1" w:rsidRDefault="008A18F1" w:rsidP="008A18F1">
            <w:pPr>
              <w:pStyle w:val="Odsekzoznamu"/>
              <w:numPr>
                <w:ilvl w:val="0"/>
                <w:numId w:val="7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bočné steny stolov, skríň a ostatného nábytku utrieť vlhkou hubkou</w:t>
            </w:r>
          </w:p>
        </w:tc>
      </w:tr>
      <w:tr w:rsidR="008A18F1" w:rsidRPr="008A18F1" w14:paraId="376AEA0F" w14:textId="77777777" w:rsidTr="00A654BB">
        <w:trPr>
          <w:trHeight w:val="397"/>
          <w:jc w:val="center"/>
        </w:trPr>
        <w:tc>
          <w:tcPr>
            <w:tcW w:w="467" w:type="dxa"/>
            <w:vMerge/>
            <w:vAlign w:val="center"/>
          </w:tcPr>
          <w:p w14:paraId="307FA38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BB18E0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5A31C94"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D8C38C6" w14:textId="77777777" w:rsidR="008A18F1" w:rsidRPr="008A18F1" w:rsidRDefault="008A18F1" w:rsidP="008A18F1">
            <w:pPr>
              <w:pStyle w:val="Odsekzoznamu"/>
              <w:numPr>
                <w:ilvl w:val="0"/>
                <w:numId w:val="7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4F31A469" w14:textId="77777777" w:rsidTr="00A654BB">
        <w:trPr>
          <w:trHeight w:val="397"/>
          <w:jc w:val="center"/>
        </w:trPr>
        <w:tc>
          <w:tcPr>
            <w:tcW w:w="467" w:type="dxa"/>
            <w:vMerge/>
            <w:vAlign w:val="center"/>
          </w:tcPr>
          <w:p w14:paraId="1BA20B1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290D37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90E439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343E840" w14:textId="77777777" w:rsidR="008A18F1" w:rsidRPr="008A18F1" w:rsidRDefault="008A18F1" w:rsidP="008A18F1">
            <w:pPr>
              <w:pStyle w:val="Odsekzoznamu"/>
              <w:numPr>
                <w:ilvl w:val="0"/>
                <w:numId w:val="7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stolných lámp a ochranných líšt e. rozvodov</w:t>
            </w:r>
          </w:p>
        </w:tc>
      </w:tr>
      <w:tr w:rsidR="008A18F1" w:rsidRPr="008A18F1" w14:paraId="48B3111F" w14:textId="77777777" w:rsidTr="00A654BB">
        <w:trPr>
          <w:trHeight w:val="397"/>
          <w:jc w:val="center"/>
        </w:trPr>
        <w:tc>
          <w:tcPr>
            <w:tcW w:w="467" w:type="dxa"/>
            <w:vMerge/>
            <w:vAlign w:val="center"/>
          </w:tcPr>
          <w:p w14:paraId="3E7D1CB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0C3B11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E6E591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A5C79A1" w14:textId="77777777" w:rsidR="008A18F1" w:rsidRPr="008A18F1" w:rsidRDefault="008A18F1" w:rsidP="008A18F1">
            <w:pPr>
              <w:pStyle w:val="Odsekzoznamu"/>
              <w:numPr>
                <w:ilvl w:val="0"/>
                <w:numId w:val="7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stoličky a kreslá – odstrániť prach a utrieť vlhkou handrou, textilné poťahy povysávať</w:t>
            </w:r>
          </w:p>
        </w:tc>
      </w:tr>
      <w:tr w:rsidR="008A18F1" w:rsidRPr="008A18F1" w14:paraId="2B49A343" w14:textId="77777777" w:rsidTr="00A654BB">
        <w:trPr>
          <w:trHeight w:val="397"/>
          <w:jc w:val="center"/>
        </w:trPr>
        <w:tc>
          <w:tcPr>
            <w:tcW w:w="467" w:type="dxa"/>
            <w:vMerge/>
            <w:vAlign w:val="center"/>
          </w:tcPr>
          <w:p w14:paraId="18A4A10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EC1C64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ADFA778"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1288A2D" w14:textId="77777777" w:rsidR="008A18F1" w:rsidRPr="008A18F1" w:rsidRDefault="008A18F1" w:rsidP="008A18F1">
            <w:pPr>
              <w:pStyle w:val="Odsekzoznamu"/>
              <w:numPr>
                <w:ilvl w:val="0"/>
                <w:numId w:val="7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dvere, zárubne, kľučky a kovanie – kompletne vyčistiť</w:t>
            </w:r>
          </w:p>
        </w:tc>
      </w:tr>
      <w:tr w:rsidR="008A18F1" w:rsidRPr="008A18F1" w14:paraId="47BC9A12" w14:textId="77777777" w:rsidTr="00A654BB">
        <w:trPr>
          <w:trHeight w:val="397"/>
          <w:jc w:val="center"/>
        </w:trPr>
        <w:tc>
          <w:tcPr>
            <w:tcW w:w="467" w:type="dxa"/>
            <w:vMerge/>
            <w:vAlign w:val="center"/>
          </w:tcPr>
          <w:p w14:paraId="4308FCA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AD29A0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0C6B807F"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1x za rok</w:t>
            </w:r>
          </w:p>
        </w:tc>
        <w:tc>
          <w:tcPr>
            <w:tcW w:w="7469" w:type="dxa"/>
            <w:vAlign w:val="center"/>
          </w:tcPr>
          <w:p w14:paraId="132D30FA" w14:textId="77777777" w:rsidR="008A18F1" w:rsidRPr="008A18F1" w:rsidRDefault="008A18F1" w:rsidP="008A18F1">
            <w:pPr>
              <w:pStyle w:val="Odsekzoznamu"/>
              <w:numPr>
                <w:ilvl w:val="0"/>
                <w:numId w:val="7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umývanie vykurovacích telies ÚK bez demontáže</w:t>
            </w:r>
          </w:p>
        </w:tc>
      </w:tr>
      <w:tr w:rsidR="008A18F1" w:rsidRPr="008A18F1" w14:paraId="1ABBD4A6" w14:textId="77777777" w:rsidTr="00A654BB">
        <w:trPr>
          <w:trHeight w:val="397"/>
          <w:jc w:val="center"/>
        </w:trPr>
        <w:tc>
          <w:tcPr>
            <w:tcW w:w="467" w:type="dxa"/>
            <w:vMerge/>
            <w:vAlign w:val="center"/>
          </w:tcPr>
          <w:p w14:paraId="296F87A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6B490E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826AE7A"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F0054A4" w14:textId="77777777" w:rsidR="008A18F1" w:rsidRPr="008A18F1" w:rsidRDefault="008A18F1" w:rsidP="008A18F1">
            <w:pPr>
              <w:pStyle w:val="Odsekzoznamu"/>
              <w:numPr>
                <w:ilvl w:val="0"/>
                <w:numId w:val="7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0DCB5063" w14:textId="77777777" w:rsidTr="00A654BB">
        <w:trPr>
          <w:trHeight w:val="397"/>
          <w:jc w:val="center"/>
        </w:trPr>
        <w:tc>
          <w:tcPr>
            <w:tcW w:w="467" w:type="dxa"/>
            <w:vMerge w:val="restart"/>
            <w:vAlign w:val="center"/>
          </w:tcPr>
          <w:p w14:paraId="32D99935"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lastRenderedPageBreak/>
              <w:t>17.</w:t>
            </w:r>
          </w:p>
        </w:tc>
        <w:tc>
          <w:tcPr>
            <w:tcW w:w="5000" w:type="dxa"/>
            <w:vMerge w:val="restart"/>
            <w:vAlign w:val="center"/>
          </w:tcPr>
          <w:p w14:paraId="60D742DF" w14:textId="77777777" w:rsidR="008A18F1" w:rsidRPr="008A18F1" w:rsidRDefault="008A18F1" w:rsidP="00A654BB">
            <w:pPr>
              <w:spacing w:line="276" w:lineRule="auto"/>
              <w:contextualSpacing/>
              <w:jc w:val="both"/>
              <w:rPr>
                <w:b/>
                <w:bCs/>
                <w:color w:val="000000"/>
                <w:sz w:val="22"/>
                <w:szCs w:val="22"/>
              </w:rPr>
            </w:pPr>
            <w:r w:rsidRPr="008A18F1">
              <w:rPr>
                <w:b/>
                <w:bCs/>
                <w:color w:val="000000"/>
                <w:sz w:val="22"/>
                <w:szCs w:val="22"/>
              </w:rPr>
              <w:t xml:space="preserve">Sklady a archívne miestnosti </w:t>
            </w:r>
          </w:p>
          <w:p w14:paraId="3D2D3CD4"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w:t>
            </w:r>
            <w:proofErr w:type="spellStart"/>
            <w:r w:rsidRPr="008A18F1">
              <w:rPr>
                <w:b/>
                <w:bCs/>
                <w:color w:val="000000"/>
                <w:sz w:val="22"/>
                <w:szCs w:val="22"/>
              </w:rPr>
              <w:t>depoty</w:t>
            </w:r>
            <w:proofErr w:type="spellEnd"/>
            <w:r w:rsidRPr="008A18F1">
              <w:rPr>
                <w:b/>
                <w:bCs/>
                <w:color w:val="000000"/>
                <w:sz w:val="22"/>
                <w:szCs w:val="22"/>
              </w:rPr>
              <w:t>)</w:t>
            </w:r>
          </w:p>
        </w:tc>
        <w:tc>
          <w:tcPr>
            <w:tcW w:w="2509" w:type="dxa"/>
            <w:vMerge w:val="restart"/>
            <w:vAlign w:val="center"/>
          </w:tcPr>
          <w:p w14:paraId="0B83665D" w14:textId="77777777" w:rsidR="008A18F1" w:rsidRPr="008A18F1" w:rsidRDefault="008A18F1" w:rsidP="009E1BCF">
            <w:pPr>
              <w:pStyle w:val="Odsekzoznamu"/>
              <w:spacing w:line="276" w:lineRule="auto"/>
              <w:ind w:left="0"/>
              <w:rPr>
                <w:color w:val="000000"/>
                <w:sz w:val="22"/>
                <w:szCs w:val="22"/>
              </w:rPr>
            </w:pPr>
            <w:r w:rsidRPr="008A18F1">
              <w:rPr>
                <w:b/>
                <w:sz w:val="22"/>
                <w:szCs w:val="22"/>
              </w:rPr>
              <w:t>Upratovanie 1x za týždeň</w:t>
            </w:r>
          </w:p>
        </w:tc>
        <w:tc>
          <w:tcPr>
            <w:tcW w:w="7469" w:type="dxa"/>
            <w:vAlign w:val="center"/>
          </w:tcPr>
          <w:p w14:paraId="4AFAACFD" w14:textId="77777777" w:rsidR="008A18F1" w:rsidRPr="008A18F1" w:rsidRDefault="008A18F1" w:rsidP="008A18F1">
            <w:pPr>
              <w:pStyle w:val="Odsekzoznamu"/>
              <w:numPr>
                <w:ilvl w:val="0"/>
                <w:numId w:val="7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4284FEFC" w14:textId="77777777" w:rsidTr="00A654BB">
        <w:trPr>
          <w:trHeight w:val="397"/>
          <w:jc w:val="center"/>
        </w:trPr>
        <w:tc>
          <w:tcPr>
            <w:tcW w:w="467" w:type="dxa"/>
            <w:vMerge/>
            <w:vAlign w:val="center"/>
          </w:tcPr>
          <w:p w14:paraId="4BD79DB6"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9CA2E5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C61075D"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41645E5D" w14:textId="77777777" w:rsidR="008A18F1" w:rsidRPr="008A18F1" w:rsidRDefault="008A18F1" w:rsidP="008A18F1">
            <w:pPr>
              <w:pStyle w:val="Odsekzoznamu"/>
              <w:numPr>
                <w:ilvl w:val="0"/>
                <w:numId w:val="7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čistenie stolov, odkladacích plôch, nábytok utrieť od prachu na voľne dostupných plochách v manipulačných miestnostiach </w:t>
            </w:r>
            <w:proofErr w:type="spellStart"/>
            <w:r w:rsidRPr="008A18F1">
              <w:rPr>
                <w:color w:val="000000"/>
                <w:sz w:val="22"/>
                <w:szCs w:val="22"/>
              </w:rPr>
              <w:t>depotov</w:t>
            </w:r>
            <w:proofErr w:type="spellEnd"/>
          </w:p>
        </w:tc>
      </w:tr>
      <w:tr w:rsidR="008A18F1" w:rsidRPr="008A18F1" w14:paraId="0E7D5840" w14:textId="77777777" w:rsidTr="00A654BB">
        <w:trPr>
          <w:trHeight w:val="397"/>
          <w:jc w:val="center"/>
        </w:trPr>
        <w:tc>
          <w:tcPr>
            <w:tcW w:w="467" w:type="dxa"/>
            <w:vMerge/>
            <w:vAlign w:val="center"/>
          </w:tcPr>
          <w:p w14:paraId="0336E44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BE09D1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22F7234C" w14:textId="77777777" w:rsidR="008A18F1" w:rsidRPr="008A18F1" w:rsidRDefault="008A18F1" w:rsidP="009E1BCF">
            <w:pPr>
              <w:pStyle w:val="Odsekzoznamu"/>
              <w:spacing w:line="276" w:lineRule="auto"/>
              <w:ind w:left="0"/>
              <w:rPr>
                <w:b/>
                <w:bCs/>
                <w:color w:val="000000"/>
                <w:sz w:val="22"/>
                <w:szCs w:val="22"/>
              </w:rPr>
            </w:pPr>
            <w:r w:rsidRPr="008A18F1">
              <w:rPr>
                <w:b/>
                <w:bCs/>
                <w:color w:val="000000"/>
                <w:sz w:val="22"/>
                <w:szCs w:val="22"/>
              </w:rPr>
              <w:t>Upratovanie 1x za mesiac</w:t>
            </w:r>
          </w:p>
        </w:tc>
        <w:tc>
          <w:tcPr>
            <w:tcW w:w="7469" w:type="dxa"/>
            <w:vAlign w:val="center"/>
          </w:tcPr>
          <w:p w14:paraId="7E11DDF7" w14:textId="77777777" w:rsidR="008A18F1" w:rsidRPr="008A18F1" w:rsidRDefault="008A18F1" w:rsidP="008A18F1">
            <w:pPr>
              <w:pStyle w:val="Odsekzoznamu"/>
              <w:numPr>
                <w:ilvl w:val="0"/>
                <w:numId w:val="8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636DABCE" w14:textId="77777777" w:rsidTr="00A654BB">
        <w:trPr>
          <w:trHeight w:val="397"/>
          <w:jc w:val="center"/>
        </w:trPr>
        <w:tc>
          <w:tcPr>
            <w:tcW w:w="467" w:type="dxa"/>
            <w:vMerge/>
            <w:vAlign w:val="center"/>
          </w:tcPr>
          <w:p w14:paraId="79AF4B1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4E19CC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E4796D1"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4B71AFAF" w14:textId="77777777" w:rsidR="008A18F1" w:rsidRPr="008A18F1" w:rsidRDefault="008A18F1" w:rsidP="008A18F1">
            <w:pPr>
              <w:pStyle w:val="Odsekzoznamu"/>
              <w:numPr>
                <w:ilvl w:val="0"/>
                <w:numId w:val="8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nábytku</w:t>
            </w:r>
          </w:p>
        </w:tc>
      </w:tr>
      <w:tr w:rsidR="008A18F1" w:rsidRPr="008A18F1" w14:paraId="549CEA8D" w14:textId="77777777" w:rsidTr="00A654BB">
        <w:trPr>
          <w:trHeight w:val="397"/>
          <w:jc w:val="center"/>
        </w:trPr>
        <w:tc>
          <w:tcPr>
            <w:tcW w:w="467" w:type="dxa"/>
            <w:vMerge/>
            <w:vAlign w:val="center"/>
          </w:tcPr>
          <w:p w14:paraId="0164F8D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9AC403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028DA46"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3A4A6F4F" w14:textId="77777777" w:rsidR="008A18F1" w:rsidRPr="008A18F1" w:rsidRDefault="008A18F1" w:rsidP="008A18F1">
            <w:pPr>
              <w:pStyle w:val="Odsekzoznamu"/>
              <w:numPr>
                <w:ilvl w:val="0"/>
                <w:numId w:val="8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umytie podláh </w:t>
            </w:r>
            <w:r w:rsidRPr="008A18F1">
              <w:rPr>
                <w:i/>
                <w:iCs/>
                <w:color w:val="000000"/>
                <w:sz w:val="22"/>
                <w:szCs w:val="22"/>
              </w:rPr>
              <w:t>(v prípade potreby v manipulačných miestnostiach i 2x mesačne)</w:t>
            </w:r>
          </w:p>
        </w:tc>
      </w:tr>
      <w:tr w:rsidR="008A18F1" w:rsidRPr="008A18F1" w14:paraId="173685B4" w14:textId="77777777" w:rsidTr="00A654BB">
        <w:trPr>
          <w:trHeight w:val="397"/>
          <w:jc w:val="center"/>
        </w:trPr>
        <w:tc>
          <w:tcPr>
            <w:tcW w:w="467" w:type="dxa"/>
            <w:vMerge/>
            <w:vAlign w:val="center"/>
          </w:tcPr>
          <w:p w14:paraId="22DF004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01ABAE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C81D7BB"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1C3E25A2" w14:textId="77777777" w:rsidR="008A18F1" w:rsidRPr="008A18F1" w:rsidRDefault="008A18F1" w:rsidP="008A18F1">
            <w:pPr>
              <w:pStyle w:val="Odsekzoznamu"/>
              <w:numPr>
                <w:ilvl w:val="0"/>
                <w:numId w:val="8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vysávanie podlahovej krytiny, kobercov</w:t>
            </w:r>
          </w:p>
        </w:tc>
      </w:tr>
      <w:tr w:rsidR="008A18F1" w:rsidRPr="008A18F1" w14:paraId="254300D7" w14:textId="77777777" w:rsidTr="00A654BB">
        <w:trPr>
          <w:trHeight w:val="397"/>
          <w:jc w:val="center"/>
        </w:trPr>
        <w:tc>
          <w:tcPr>
            <w:tcW w:w="467" w:type="dxa"/>
            <w:vMerge/>
            <w:vAlign w:val="center"/>
          </w:tcPr>
          <w:p w14:paraId="21B419A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5496F58"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D413B9D"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0A98DC2A" w14:textId="77777777" w:rsidR="008A18F1" w:rsidRPr="008A18F1" w:rsidRDefault="008A18F1" w:rsidP="008A18F1">
            <w:pPr>
              <w:pStyle w:val="Odsekzoznamu"/>
              <w:numPr>
                <w:ilvl w:val="0"/>
                <w:numId w:val="8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archívnych škatúľ a regálov</w:t>
            </w:r>
          </w:p>
        </w:tc>
      </w:tr>
      <w:tr w:rsidR="008A18F1" w:rsidRPr="008A18F1" w14:paraId="36506E9A" w14:textId="77777777" w:rsidTr="00A654BB">
        <w:trPr>
          <w:trHeight w:val="397"/>
          <w:jc w:val="center"/>
        </w:trPr>
        <w:tc>
          <w:tcPr>
            <w:tcW w:w="467" w:type="dxa"/>
            <w:vMerge/>
            <w:vAlign w:val="center"/>
          </w:tcPr>
          <w:p w14:paraId="1683F9D2"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013AC3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DC31D16"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713FC409" w14:textId="77777777" w:rsidR="008A18F1" w:rsidRPr="008A18F1" w:rsidRDefault="008A18F1" w:rsidP="008A18F1">
            <w:pPr>
              <w:pStyle w:val="Odsekzoznamu"/>
              <w:numPr>
                <w:ilvl w:val="0"/>
                <w:numId w:val="8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umývanie vykurovacích telies ÚK bez demontáže</w:t>
            </w:r>
          </w:p>
        </w:tc>
      </w:tr>
      <w:tr w:rsidR="008A18F1" w:rsidRPr="008A18F1" w14:paraId="311EF3F1" w14:textId="77777777" w:rsidTr="00A654BB">
        <w:trPr>
          <w:trHeight w:val="397"/>
          <w:jc w:val="center"/>
        </w:trPr>
        <w:tc>
          <w:tcPr>
            <w:tcW w:w="467" w:type="dxa"/>
            <w:vMerge/>
            <w:vAlign w:val="center"/>
          </w:tcPr>
          <w:p w14:paraId="46AFE1F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47D6ACB"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A76DD51"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7D1531A8" w14:textId="77777777" w:rsidR="008A18F1" w:rsidRPr="008A18F1" w:rsidRDefault="008A18F1" w:rsidP="008A18F1">
            <w:pPr>
              <w:pStyle w:val="Odsekzoznamu"/>
              <w:numPr>
                <w:ilvl w:val="0"/>
                <w:numId w:val="80"/>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2CAB71A7" w14:textId="77777777" w:rsidTr="00A654BB">
        <w:trPr>
          <w:trHeight w:val="397"/>
          <w:jc w:val="center"/>
        </w:trPr>
        <w:tc>
          <w:tcPr>
            <w:tcW w:w="467" w:type="dxa"/>
            <w:vMerge w:val="restart"/>
            <w:vAlign w:val="center"/>
          </w:tcPr>
          <w:p w14:paraId="0B812C69" w14:textId="77777777" w:rsidR="008A18F1" w:rsidRPr="008A18F1" w:rsidRDefault="008A18F1" w:rsidP="00A654BB">
            <w:pPr>
              <w:widowControl w:val="0"/>
              <w:spacing w:line="276" w:lineRule="auto"/>
              <w:jc w:val="both"/>
              <w:rPr>
                <w:b/>
                <w:sz w:val="22"/>
                <w:szCs w:val="22"/>
              </w:rPr>
            </w:pPr>
            <w:r w:rsidRPr="008A18F1">
              <w:rPr>
                <w:b/>
                <w:sz w:val="22"/>
                <w:szCs w:val="22"/>
              </w:rPr>
              <w:t>18.</w:t>
            </w:r>
          </w:p>
        </w:tc>
        <w:tc>
          <w:tcPr>
            <w:tcW w:w="5000" w:type="dxa"/>
            <w:vMerge w:val="restart"/>
            <w:vAlign w:val="center"/>
          </w:tcPr>
          <w:p w14:paraId="75917309" w14:textId="77777777" w:rsidR="008A18F1" w:rsidRPr="008A18F1" w:rsidRDefault="008A18F1" w:rsidP="00A654BB">
            <w:pPr>
              <w:widowControl w:val="0"/>
              <w:spacing w:line="276" w:lineRule="auto"/>
              <w:jc w:val="both"/>
              <w:rPr>
                <w:b/>
                <w:sz w:val="22"/>
                <w:szCs w:val="22"/>
              </w:rPr>
            </w:pPr>
            <w:r w:rsidRPr="008A18F1">
              <w:rPr>
                <w:b/>
                <w:sz w:val="22"/>
                <w:szCs w:val="22"/>
              </w:rPr>
              <w:t>Serverovne a iné technické miestnosti</w:t>
            </w:r>
          </w:p>
        </w:tc>
        <w:tc>
          <w:tcPr>
            <w:tcW w:w="2509" w:type="dxa"/>
            <w:vMerge w:val="restart"/>
            <w:vAlign w:val="center"/>
          </w:tcPr>
          <w:p w14:paraId="67F717A1" w14:textId="77777777" w:rsidR="008A18F1" w:rsidRPr="008A18F1" w:rsidRDefault="008A18F1" w:rsidP="009E1BCF">
            <w:pPr>
              <w:pStyle w:val="Odsekzoznamu"/>
              <w:spacing w:line="276" w:lineRule="auto"/>
              <w:ind w:left="0"/>
              <w:rPr>
                <w:color w:val="000000"/>
                <w:sz w:val="22"/>
                <w:szCs w:val="22"/>
              </w:rPr>
            </w:pPr>
            <w:r w:rsidRPr="008A18F1">
              <w:rPr>
                <w:b/>
                <w:bCs/>
                <w:color w:val="000000"/>
                <w:sz w:val="22"/>
                <w:szCs w:val="22"/>
              </w:rPr>
              <w:t>Upratovanie 1x za mesiac</w:t>
            </w:r>
          </w:p>
        </w:tc>
        <w:tc>
          <w:tcPr>
            <w:tcW w:w="7469" w:type="dxa"/>
            <w:vAlign w:val="center"/>
          </w:tcPr>
          <w:p w14:paraId="0D5262F8" w14:textId="77777777" w:rsidR="008A18F1" w:rsidRPr="008A18F1" w:rsidRDefault="008A18F1" w:rsidP="008A18F1">
            <w:pPr>
              <w:pStyle w:val="Odsekzoznamu"/>
              <w:numPr>
                <w:ilvl w:val="0"/>
                <w:numId w:val="8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podlahy - na mokro vytrieť podlahu, dlažbu, vrátane prahov dverí</w:t>
            </w:r>
          </w:p>
        </w:tc>
      </w:tr>
      <w:tr w:rsidR="008A18F1" w:rsidRPr="008A18F1" w14:paraId="23963990" w14:textId="77777777" w:rsidTr="00A654BB">
        <w:trPr>
          <w:trHeight w:val="397"/>
          <w:jc w:val="center"/>
        </w:trPr>
        <w:tc>
          <w:tcPr>
            <w:tcW w:w="467" w:type="dxa"/>
            <w:vMerge/>
            <w:vAlign w:val="center"/>
          </w:tcPr>
          <w:p w14:paraId="4833D7E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7EF8B2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BB9E170"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750A34BD" w14:textId="77777777" w:rsidR="008A18F1" w:rsidRPr="008A18F1" w:rsidRDefault="008A18F1" w:rsidP="008A18F1">
            <w:pPr>
              <w:pStyle w:val="Odsekzoznamu"/>
              <w:widowControl w:val="0"/>
              <w:numPr>
                <w:ilvl w:val="0"/>
                <w:numId w:val="81"/>
              </w:numPr>
              <w:overflowPunct/>
              <w:spacing w:line="276" w:lineRule="auto"/>
              <w:ind w:left="323"/>
              <w:jc w:val="both"/>
              <w:textAlignment w:val="auto"/>
              <w:rPr>
                <w:sz w:val="22"/>
                <w:szCs w:val="22"/>
              </w:rPr>
            </w:pPr>
            <w:r w:rsidRPr="008A18F1">
              <w:rPr>
                <w:sz w:val="22"/>
                <w:szCs w:val="22"/>
              </w:rPr>
              <w:t>vyprázdniť odpadové koše vrátane výmeny vreciek</w:t>
            </w:r>
          </w:p>
        </w:tc>
      </w:tr>
      <w:tr w:rsidR="008A18F1" w:rsidRPr="008A18F1" w14:paraId="3BF22B79" w14:textId="77777777" w:rsidTr="00A654BB">
        <w:trPr>
          <w:trHeight w:val="397"/>
          <w:jc w:val="center"/>
        </w:trPr>
        <w:tc>
          <w:tcPr>
            <w:tcW w:w="467" w:type="dxa"/>
            <w:vMerge/>
            <w:vAlign w:val="center"/>
          </w:tcPr>
          <w:p w14:paraId="552B096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F138D5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C21A71B"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12149DB0" w14:textId="77777777" w:rsidR="008A18F1" w:rsidRPr="008A18F1" w:rsidRDefault="008A18F1" w:rsidP="008A18F1">
            <w:pPr>
              <w:pStyle w:val="Odsekzoznamu"/>
              <w:numPr>
                <w:ilvl w:val="0"/>
                <w:numId w:val="8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3BB4B1B8" w14:textId="77777777" w:rsidTr="00A654BB">
        <w:trPr>
          <w:trHeight w:val="397"/>
          <w:jc w:val="center"/>
        </w:trPr>
        <w:tc>
          <w:tcPr>
            <w:tcW w:w="467" w:type="dxa"/>
            <w:vMerge/>
            <w:vAlign w:val="center"/>
          </w:tcPr>
          <w:p w14:paraId="547AA62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046422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263926E"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60F54068" w14:textId="77777777" w:rsidR="008A18F1" w:rsidRPr="008A18F1" w:rsidRDefault="008A18F1" w:rsidP="008A18F1">
            <w:pPr>
              <w:pStyle w:val="Odsekzoznamu"/>
              <w:numPr>
                <w:ilvl w:val="0"/>
                <w:numId w:val="8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utrieť prach zo všetkých dotykových plôch</w:t>
            </w:r>
          </w:p>
        </w:tc>
      </w:tr>
      <w:tr w:rsidR="008A18F1" w:rsidRPr="008A18F1" w14:paraId="7CDCA095" w14:textId="77777777" w:rsidTr="00A654BB">
        <w:trPr>
          <w:trHeight w:val="397"/>
          <w:jc w:val="center"/>
        </w:trPr>
        <w:tc>
          <w:tcPr>
            <w:tcW w:w="467" w:type="dxa"/>
            <w:vMerge/>
            <w:vAlign w:val="center"/>
          </w:tcPr>
          <w:p w14:paraId="1E12B4D1"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EAF68A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A4EA762"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767836D6" w14:textId="77777777" w:rsidR="008A18F1" w:rsidRPr="008A18F1" w:rsidRDefault="008A18F1" w:rsidP="008A18F1">
            <w:pPr>
              <w:pStyle w:val="Odsekzoznamu"/>
              <w:numPr>
                <w:ilvl w:val="0"/>
                <w:numId w:val="8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očistiť vykurovacie telesá, rozvody UK, vzduchotechniky, a pod.</w:t>
            </w:r>
          </w:p>
        </w:tc>
      </w:tr>
      <w:tr w:rsidR="008A18F1" w:rsidRPr="008A18F1" w14:paraId="260CBAE8" w14:textId="77777777" w:rsidTr="00A654BB">
        <w:trPr>
          <w:trHeight w:val="397"/>
          <w:jc w:val="center"/>
        </w:trPr>
        <w:tc>
          <w:tcPr>
            <w:tcW w:w="467" w:type="dxa"/>
            <w:vMerge/>
            <w:vAlign w:val="center"/>
          </w:tcPr>
          <w:p w14:paraId="3709634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E31501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4DB3569"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289CE512" w14:textId="77777777" w:rsidR="008A18F1" w:rsidRPr="008A18F1" w:rsidRDefault="008A18F1" w:rsidP="008A18F1">
            <w:pPr>
              <w:pStyle w:val="Odsekzoznamu"/>
              <w:numPr>
                <w:ilvl w:val="0"/>
                <w:numId w:val="8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očistenie vypínačov svetla, el. zásuviek, svetiel a ochranných líšt el. rozvodov</w:t>
            </w:r>
          </w:p>
        </w:tc>
      </w:tr>
      <w:tr w:rsidR="008A18F1" w:rsidRPr="008A18F1" w14:paraId="75F9E3E4" w14:textId="77777777" w:rsidTr="00A654BB">
        <w:trPr>
          <w:trHeight w:val="397"/>
          <w:jc w:val="center"/>
        </w:trPr>
        <w:tc>
          <w:tcPr>
            <w:tcW w:w="467" w:type="dxa"/>
            <w:vMerge/>
            <w:vAlign w:val="center"/>
          </w:tcPr>
          <w:p w14:paraId="516B282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6F134A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E7D5FCE" w14:textId="77777777" w:rsidR="008A18F1" w:rsidRPr="008A18F1" w:rsidRDefault="008A18F1" w:rsidP="009E1BCF">
            <w:pPr>
              <w:pStyle w:val="Odsekzoznamu"/>
              <w:spacing w:line="276" w:lineRule="auto"/>
              <w:ind w:left="0"/>
              <w:rPr>
                <w:color w:val="000000"/>
                <w:sz w:val="22"/>
                <w:szCs w:val="22"/>
              </w:rPr>
            </w:pPr>
          </w:p>
        </w:tc>
        <w:tc>
          <w:tcPr>
            <w:tcW w:w="7469" w:type="dxa"/>
            <w:vAlign w:val="center"/>
          </w:tcPr>
          <w:p w14:paraId="6AD12EB6" w14:textId="77777777" w:rsidR="008A18F1" w:rsidRPr="008A18F1" w:rsidRDefault="008A18F1" w:rsidP="008A18F1">
            <w:pPr>
              <w:pStyle w:val="Odsekzoznamu"/>
              <w:numPr>
                <w:ilvl w:val="0"/>
                <w:numId w:val="81"/>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vyčistenie el. osvetľovacích telies, podľa potreby svietidlá umyť</w:t>
            </w:r>
          </w:p>
        </w:tc>
      </w:tr>
      <w:tr w:rsidR="008A18F1" w:rsidRPr="008A18F1" w14:paraId="4F76940C" w14:textId="77777777" w:rsidTr="00A654BB">
        <w:trPr>
          <w:trHeight w:val="397"/>
          <w:jc w:val="center"/>
        </w:trPr>
        <w:tc>
          <w:tcPr>
            <w:tcW w:w="467" w:type="dxa"/>
            <w:vMerge w:val="restart"/>
            <w:vAlign w:val="center"/>
          </w:tcPr>
          <w:p w14:paraId="0EA891B3"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19.</w:t>
            </w:r>
          </w:p>
        </w:tc>
        <w:tc>
          <w:tcPr>
            <w:tcW w:w="5000" w:type="dxa"/>
            <w:vMerge w:val="restart"/>
            <w:vAlign w:val="center"/>
          </w:tcPr>
          <w:p w14:paraId="73EA3AD8" w14:textId="77777777" w:rsidR="008A18F1" w:rsidRPr="008A18F1" w:rsidRDefault="008A18F1" w:rsidP="00A654BB">
            <w:pPr>
              <w:spacing w:line="276" w:lineRule="auto"/>
              <w:jc w:val="both"/>
              <w:rPr>
                <w:b/>
                <w:bCs/>
                <w:color w:val="000000"/>
                <w:sz w:val="22"/>
                <w:szCs w:val="22"/>
              </w:rPr>
            </w:pPr>
            <w:r w:rsidRPr="008A18F1">
              <w:rPr>
                <w:b/>
                <w:bCs/>
                <w:color w:val="000000"/>
                <w:sz w:val="22"/>
                <w:szCs w:val="22"/>
              </w:rPr>
              <w:t>Garáže a hangáre –</w:t>
            </w:r>
          </w:p>
          <w:p w14:paraId="7BE060DC"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betónový poter</w:t>
            </w:r>
          </w:p>
        </w:tc>
        <w:tc>
          <w:tcPr>
            <w:tcW w:w="2509" w:type="dxa"/>
            <w:vMerge w:val="restart"/>
            <w:vAlign w:val="center"/>
          </w:tcPr>
          <w:p w14:paraId="69F0C371" w14:textId="77777777" w:rsidR="008A18F1" w:rsidRPr="008A18F1" w:rsidRDefault="008A18F1" w:rsidP="009E1BCF">
            <w:pPr>
              <w:pStyle w:val="Odsekzoznamu"/>
              <w:spacing w:line="276" w:lineRule="auto"/>
              <w:ind w:left="0"/>
              <w:rPr>
                <w:color w:val="000000"/>
                <w:sz w:val="22"/>
                <w:szCs w:val="22"/>
              </w:rPr>
            </w:pPr>
            <w:r w:rsidRPr="008A18F1">
              <w:rPr>
                <w:b/>
                <w:sz w:val="22"/>
                <w:szCs w:val="22"/>
              </w:rPr>
              <w:t>Upratovanie 1x za týždeň</w:t>
            </w:r>
          </w:p>
        </w:tc>
        <w:tc>
          <w:tcPr>
            <w:tcW w:w="7469" w:type="dxa"/>
            <w:vAlign w:val="center"/>
          </w:tcPr>
          <w:p w14:paraId="5486B911" w14:textId="77777777" w:rsidR="008A18F1" w:rsidRPr="008A18F1" w:rsidRDefault="008A18F1" w:rsidP="008A18F1">
            <w:pPr>
              <w:pStyle w:val="Odsekzoznamu"/>
              <w:numPr>
                <w:ilvl w:val="0"/>
                <w:numId w:val="8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1B94F948" w14:textId="77777777" w:rsidTr="00A654BB">
        <w:trPr>
          <w:trHeight w:val="397"/>
          <w:jc w:val="center"/>
        </w:trPr>
        <w:tc>
          <w:tcPr>
            <w:tcW w:w="467" w:type="dxa"/>
            <w:vMerge/>
            <w:vAlign w:val="center"/>
          </w:tcPr>
          <w:p w14:paraId="131A6628"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76CDBF2E"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E2C3FD2"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2993BBA" w14:textId="77777777" w:rsidR="008A18F1" w:rsidRPr="008A18F1" w:rsidRDefault="008A18F1" w:rsidP="008A18F1">
            <w:pPr>
              <w:pStyle w:val="Odsekzoznamu"/>
              <w:numPr>
                <w:ilvl w:val="0"/>
                <w:numId w:val="8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očistiť všetky dvere a prahy, kľučky dezinfekčne vyčistiť</w:t>
            </w:r>
          </w:p>
        </w:tc>
      </w:tr>
      <w:tr w:rsidR="008A18F1" w:rsidRPr="008A18F1" w14:paraId="2D3B1610" w14:textId="77777777" w:rsidTr="00A654BB">
        <w:trPr>
          <w:trHeight w:val="397"/>
          <w:jc w:val="center"/>
        </w:trPr>
        <w:tc>
          <w:tcPr>
            <w:tcW w:w="467" w:type="dxa"/>
            <w:vMerge/>
            <w:vAlign w:val="center"/>
          </w:tcPr>
          <w:p w14:paraId="3D2C072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D1B9F16"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7B2FE1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8CB6052" w14:textId="77777777" w:rsidR="008A18F1" w:rsidRPr="008A18F1" w:rsidRDefault="008A18F1" w:rsidP="008A18F1">
            <w:pPr>
              <w:pStyle w:val="Odsekzoznamu"/>
              <w:numPr>
                <w:ilvl w:val="0"/>
                <w:numId w:val="8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podlahy s ošetrením povrchu</w:t>
            </w:r>
          </w:p>
        </w:tc>
      </w:tr>
      <w:tr w:rsidR="008A18F1" w:rsidRPr="008A18F1" w14:paraId="04FBAF90" w14:textId="77777777" w:rsidTr="00A654BB">
        <w:trPr>
          <w:trHeight w:val="397"/>
          <w:jc w:val="center"/>
        </w:trPr>
        <w:tc>
          <w:tcPr>
            <w:tcW w:w="467" w:type="dxa"/>
            <w:vMerge/>
            <w:vAlign w:val="center"/>
          </w:tcPr>
          <w:p w14:paraId="4ECA296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CA3E44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6789183"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0A73511E" w14:textId="77777777" w:rsidR="008A18F1" w:rsidRPr="008A18F1" w:rsidRDefault="008A18F1" w:rsidP="008A18F1">
            <w:pPr>
              <w:pStyle w:val="Odsekzoznamu"/>
              <w:numPr>
                <w:ilvl w:val="0"/>
                <w:numId w:val="8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0CE174AD" w14:textId="77777777" w:rsidTr="00A654BB">
        <w:trPr>
          <w:trHeight w:val="397"/>
          <w:jc w:val="center"/>
        </w:trPr>
        <w:tc>
          <w:tcPr>
            <w:tcW w:w="467" w:type="dxa"/>
            <w:vMerge/>
            <w:vAlign w:val="center"/>
          </w:tcPr>
          <w:p w14:paraId="468ADB9D"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817E7A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81E0446"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296C3C7" w14:textId="77777777" w:rsidR="008A18F1" w:rsidRPr="008A18F1" w:rsidRDefault="008A18F1" w:rsidP="008A18F1">
            <w:pPr>
              <w:pStyle w:val="Odsekzoznamu"/>
              <w:numPr>
                <w:ilvl w:val="0"/>
                <w:numId w:val="82"/>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pracovných stolov</w:t>
            </w:r>
          </w:p>
        </w:tc>
      </w:tr>
      <w:tr w:rsidR="008A18F1" w:rsidRPr="008A18F1" w14:paraId="1472E2B1" w14:textId="77777777" w:rsidTr="00A654BB">
        <w:trPr>
          <w:trHeight w:val="397"/>
          <w:jc w:val="center"/>
        </w:trPr>
        <w:tc>
          <w:tcPr>
            <w:tcW w:w="467" w:type="dxa"/>
            <w:vMerge/>
            <w:vAlign w:val="center"/>
          </w:tcPr>
          <w:p w14:paraId="4045B9F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DFCC7A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7584E421"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1x za rok</w:t>
            </w:r>
          </w:p>
        </w:tc>
        <w:tc>
          <w:tcPr>
            <w:tcW w:w="7469" w:type="dxa"/>
            <w:vAlign w:val="center"/>
          </w:tcPr>
          <w:p w14:paraId="0630AD3E" w14:textId="77777777" w:rsidR="008A18F1" w:rsidRPr="008A18F1" w:rsidRDefault="008A18F1" w:rsidP="008A18F1">
            <w:pPr>
              <w:pStyle w:val="Odsekzoznamu"/>
              <w:numPr>
                <w:ilvl w:val="0"/>
                <w:numId w:val="8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regálov</w:t>
            </w:r>
          </w:p>
        </w:tc>
      </w:tr>
      <w:tr w:rsidR="008A18F1" w:rsidRPr="008A18F1" w14:paraId="61E1C568" w14:textId="77777777" w:rsidTr="00A654BB">
        <w:trPr>
          <w:trHeight w:val="397"/>
          <w:jc w:val="center"/>
        </w:trPr>
        <w:tc>
          <w:tcPr>
            <w:tcW w:w="467" w:type="dxa"/>
            <w:vMerge/>
            <w:vAlign w:val="center"/>
          </w:tcPr>
          <w:p w14:paraId="166F5880"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8A2E2D1"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BE44E3C"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09A1342" w14:textId="77777777" w:rsidR="008A18F1" w:rsidRPr="008A18F1" w:rsidRDefault="008A18F1" w:rsidP="008A18F1">
            <w:pPr>
              <w:pStyle w:val="Odsekzoznamu"/>
              <w:numPr>
                <w:ilvl w:val="0"/>
                <w:numId w:val="8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umývanie vykurovacích telies ÚK bez demontáže</w:t>
            </w:r>
          </w:p>
        </w:tc>
      </w:tr>
      <w:tr w:rsidR="008A18F1" w:rsidRPr="008A18F1" w14:paraId="5A5E6588" w14:textId="77777777" w:rsidTr="00A654BB">
        <w:trPr>
          <w:trHeight w:val="397"/>
          <w:jc w:val="center"/>
        </w:trPr>
        <w:tc>
          <w:tcPr>
            <w:tcW w:w="467" w:type="dxa"/>
            <w:vMerge/>
            <w:vAlign w:val="center"/>
          </w:tcPr>
          <w:p w14:paraId="2D5F1F7E"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547F02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23D4D7A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7628A3F" w14:textId="77777777" w:rsidR="008A18F1" w:rsidRPr="008A18F1" w:rsidRDefault="008A18F1" w:rsidP="008A18F1">
            <w:pPr>
              <w:pStyle w:val="Odsekzoznamu"/>
              <w:numPr>
                <w:ilvl w:val="0"/>
                <w:numId w:val="83"/>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478907C9" w14:textId="77777777" w:rsidTr="00A654BB">
        <w:trPr>
          <w:trHeight w:val="397"/>
          <w:jc w:val="center"/>
        </w:trPr>
        <w:tc>
          <w:tcPr>
            <w:tcW w:w="467" w:type="dxa"/>
            <w:vMerge w:val="restart"/>
            <w:vAlign w:val="center"/>
          </w:tcPr>
          <w:p w14:paraId="7269F9A8"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20.</w:t>
            </w:r>
          </w:p>
        </w:tc>
        <w:tc>
          <w:tcPr>
            <w:tcW w:w="5000" w:type="dxa"/>
            <w:vMerge w:val="restart"/>
            <w:vAlign w:val="center"/>
          </w:tcPr>
          <w:p w14:paraId="669B8768" w14:textId="77777777" w:rsidR="008A18F1" w:rsidRPr="008A18F1" w:rsidRDefault="008A18F1" w:rsidP="00A654BB">
            <w:pPr>
              <w:spacing w:line="276" w:lineRule="auto"/>
              <w:jc w:val="both"/>
              <w:rPr>
                <w:b/>
                <w:bCs/>
                <w:color w:val="000000"/>
                <w:sz w:val="22"/>
                <w:szCs w:val="22"/>
              </w:rPr>
            </w:pPr>
            <w:r w:rsidRPr="008A18F1">
              <w:rPr>
                <w:b/>
                <w:bCs/>
                <w:color w:val="000000"/>
                <w:sz w:val="22"/>
                <w:szCs w:val="22"/>
              </w:rPr>
              <w:t>Garáže a hangáre –</w:t>
            </w:r>
          </w:p>
          <w:p w14:paraId="77A697D7"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liate podlahy (ochrana s polymérom)</w:t>
            </w:r>
          </w:p>
        </w:tc>
        <w:tc>
          <w:tcPr>
            <w:tcW w:w="2509" w:type="dxa"/>
            <w:vMerge w:val="restart"/>
            <w:vAlign w:val="center"/>
          </w:tcPr>
          <w:p w14:paraId="4D1C04FF" w14:textId="77777777" w:rsidR="008A18F1" w:rsidRPr="008A18F1" w:rsidRDefault="008A18F1" w:rsidP="009E1BCF">
            <w:pPr>
              <w:pStyle w:val="Odsekzoznamu"/>
              <w:spacing w:line="276" w:lineRule="auto"/>
              <w:ind w:left="0"/>
              <w:rPr>
                <w:color w:val="000000"/>
                <w:sz w:val="22"/>
                <w:szCs w:val="22"/>
              </w:rPr>
            </w:pPr>
            <w:r w:rsidRPr="008A18F1">
              <w:rPr>
                <w:b/>
                <w:sz w:val="22"/>
                <w:szCs w:val="22"/>
              </w:rPr>
              <w:t>Upratovanie 1x za týždeň</w:t>
            </w:r>
          </w:p>
        </w:tc>
        <w:tc>
          <w:tcPr>
            <w:tcW w:w="7469" w:type="dxa"/>
            <w:vAlign w:val="center"/>
          </w:tcPr>
          <w:p w14:paraId="46F88812" w14:textId="77777777" w:rsidR="008A18F1" w:rsidRPr="008A18F1" w:rsidRDefault="008A18F1" w:rsidP="008A18F1">
            <w:pPr>
              <w:pStyle w:val="Odsekzoznamu"/>
              <w:numPr>
                <w:ilvl w:val="0"/>
                <w:numId w:val="8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a v prípade potreby vymeniť vrecká v odpadových košoch, likvidácia odpadu v zbernej nádobe (kontajneri) na komunálny  a separovaný odpad</w:t>
            </w:r>
          </w:p>
        </w:tc>
      </w:tr>
      <w:tr w:rsidR="008A18F1" w:rsidRPr="008A18F1" w14:paraId="25011F93" w14:textId="77777777" w:rsidTr="00A654BB">
        <w:trPr>
          <w:trHeight w:val="397"/>
          <w:jc w:val="center"/>
        </w:trPr>
        <w:tc>
          <w:tcPr>
            <w:tcW w:w="467" w:type="dxa"/>
            <w:vMerge/>
            <w:vAlign w:val="center"/>
          </w:tcPr>
          <w:p w14:paraId="6EFC7D6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67642BB7"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8EDEE04"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2AD0BD76" w14:textId="77777777" w:rsidR="008A18F1" w:rsidRPr="008A18F1" w:rsidRDefault="008A18F1" w:rsidP="008A18F1">
            <w:pPr>
              <w:pStyle w:val="Odsekzoznamu"/>
              <w:numPr>
                <w:ilvl w:val="0"/>
                <w:numId w:val="8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podlahy s ošetrením povrchu polymérom</w:t>
            </w:r>
          </w:p>
        </w:tc>
      </w:tr>
      <w:tr w:rsidR="008A18F1" w:rsidRPr="008A18F1" w14:paraId="4D52A636" w14:textId="77777777" w:rsidTr="00A654BB">
        <w:trPr>
          <w:trHeight w:val="397"/>
          <w:jc w:val="center"/>
        </w:trPr>
        <w:tc>
          <w:tcPr>
            <w:tcW w:w="467" w:type="dxa"/>
            <w:vMerge/>
            <w:vAlign w:val="center"/>
          </w:tcPr>
          <w:p w14:paraId="37251DB9"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5F21B73"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413CB11"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6621F2C" w14:textId="77777777" w:rsidR="008A18F1" w:rsidRPr="008A18F1" w:rsidRDefault="008A18F1" w:rsidP="008A18F1">
            <w:pPr>
              <w:pStyle w:val="Odsekzoznamu"/>
              <w:numPr>
                <w:ilvl w:val="0"/>
                <w:numId w:val="8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vymiesť a odstrániť pavučiny</w:t>
            </w:r>
          </w:p>
        </w:tc>
      </w:tr>
      <w:tr w:rsidR="008A18F1" w:rsidRPr="008A18F1" w14:paraId="60CA2D5E" w14:textId="77777777" w:rsidTr="00A654BB">
        <w:trPr>
          <w:trHeight w:val="397"/>
          <w:jc w:val="center"/>
        </w:trPr>
        <w:tc>
          <w:tcPr>
            <w:tcW w:w="467" w:type="dxa"/>
            <w:vMerge/>
            <w:vAlign w:val="center"/>
          </w:tcPr>
          <w:p w14:paraId="76BF4D8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40EA4D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60D78454"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46FC86BF" w14:textId="77777777" w:rsidR="008A18F1" w:rsidRPr="008A18F1" w:rsidRDefault="008A18F1" w:rsidP="008A18F1">
            <w:pPr>
              <w:pStyle w:val="Odsekzoznamu"/>
              <w:numPr>
                <w:ilvl w:val="0"/>
                <w:numId w:val="84"/>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pracovných stolov</w:t>
            </w:r>
          </w:p>
        </w:tc>
      </w:tr>
      <w:tr w:rsidR="008A18F1" w:rsidRPr="008A18F1" w14:paraId="017E4C08" w14:textId="77777777" w:rsidTr="00A654BB">
        <w:trPr>
          <w:trHeight w:val="397"/>
          <w:jc w:val="center"/>
        </w:trPr>
        <w:tc>
          <w:tcPr>
            <w:tcW w:w="467" w:type="dxa"/>
            <w:vMerge/>
            <w:vAlign w:val="center"/>
          </w:tcPr>
          <w:p w14:paraId="473B632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4C57167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4405005C"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1x za rok</w:t>
            </w:r>
          </w:p>
        </w:tc>
        <w:tc>
          <w:tcPr>
            <w:tcW w:w="7469" w:type="dxa"/>
            <w:vAlign w:val="center"/>
          </w:tcPr>
          <w:p w14:paraId="0EEBA74F" w14:textId="77777777" w:rsidR="008A18F1" w:rsidRPr="008A18F1" w:rsidRDefault="008A18F1" w:rsidP="008A18F1">
            <w:pPr>
              <w:pStyle w:val="Odsekzoznamu"/>
              <w:numPr>
                <w:ilvl w:val="0"/>
                <w:numId w:val="8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umývanie vykurovacích telies ÚK bez demontáže</w:t>
            </w:r>
          </w:p>
        </w:tc>
      </w:tr>
      <w:tr w:rsidR="008A18F1" w:rsidRPr="008A18F1" w14:paraId="29C13B67" w14:textId="77777777" w:rsidTr="00A654BB">
        <w:trPr>
          <w:trHeight w:val="397"/>
          <w:jc w:val="center"/>
        </w:trPr>
        <w:tc>
          <w:tcPr>
            <w:tcW w:w="467" w:type="dxa"/>
            <w:vMerge/>
            <w:vAlign w:val="center"/>
          </w:tcPr>
          <w:p w14:paraId="65378993"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EA5AEDD"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553206C9"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B3B3731" w14:textId="77777777" w:rsidR="008A18F1" w:rsidRPr="008A18F1" w:rsidRDefault="008A18F1" w:rsidP="008A18F1">
            <w:pPr>
              <w:pStyle w:val="Odsekzoznamu"/>
              <w:numPr>
                <w:ilvl w:val="0"/>
                <w:numId w:val="8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čistenie regálov</w:t>
            </w:r>
          </w:p>
        </w:tc>
      </w:tr>
      <w:tr w:rsidR="008A18F1" w:rsidRPr="008A18F1" w14:paraId="70B1092E" w14:textId="77777777" w:rsidTr="00A654BB">
        <w:trPr>
          <w:trHeight w:val="397"/>
          <w:jc w:val="center"/>
        </w:trPr>
        <w:tc>
          <w:tcPr>
            <w:tcW w:w="467" w:type="dxa"/>
            <w:vMerge/>
            <w:vAlign w:val="center"/>
          </w:tcPr>
          <w:p w14:paraId="7510A7C5"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1B012A1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16B8F2E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504B3805" w14:textId="77777777" w:rsidR="008A18F1" w:rsidRPr="008A18F1" w:rsidRDefault="008A18F1" w:rsidP="008A18F1">
            <w:pPr>
              <w:pStyle w:val="Odsekzoznamu"/>
              <w:numPr>
                <w:ilvl w:val="0"/>
                <w:numId w:val="85"/>
              </w:numPr>
              <w:overflowPunct/>
              <w:autoSpaceDE/>
              <w:autoSpaceDN/>
              <w:adjustRightInd/>
              <w:spacing w:line="276" w:lineRule="auto"/>
              <w:ind w:left="323"/>
              <w:jc w:val="both"/>
              <w:textAlignment w:val="auto"/>
              <w:rPr>
                <w:color w:val="000000"/>
                <w:sz w:val="22"/>
                <w:szCs w:val="22"/>
              </w:rPr>
            </w:pPr>
            <w:r w:rsidRPr="008A18F1">
              <w:rPr>
                <w:color w:val="000000"/>
                <w:sz w:val="22"/>
                <w:szCs w:val="22"/>
              </w:rPr>
              <w:t>utieranie prachu zo stropných svietidiel, podľa potreby svietidlá umyť</w:t>
            </w:r>
          </w:p>
        </w:tc>
      </w:tr>
      <w:tr w:rsidR="008A18F1" w:rsidRPr="008A18F1" w14:paraId="552ED226" w14:textId="77777777" w:rsidTr="00A654BB">
        <w:trPr>
          <w:trHeight w:val="397"/>
          <w:jc w:val="center"/>
        </w:trPr>
        <w:tc>
          <w:tcPr>
            <w:tcW w:w="467" w:type="dxa"/>
            <w:vMerge w:val="restart"/>
            <w:vAlign w:val="center"/>
          </w:tcPr>
          <w:p w14:paraId="52BA2318"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21.</w:t>
            </w:r>
          </w:p>
        </w:tc>
        <w:tc>
          <w:tcPr>
            <w:tcW w:w="5000" w:type="dxa"/>
            <w:vMerge w:val="restart"/>
            <w:vAlign w:val="center"/>
          </w:tcPr>
          <w:p w14:paraId="49E13373"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Chodníky, vonkajšie schodiská a vstupy do objektov </w:t>
            </w:r>
          </w:p>
          <w:p w14:paraId="5F7F938C"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od 1. apríla do 31. októbra</w:t>
            </w:r>
          </w:p>
        </w:tc>
        <w:tc>
          <w:tcPr>
            <w:tcW w:w="2509" w:type="dxa"/>
            <w:vMerge w:val="restart"/>
            <w:vAlign w:val="center"/>
          </w:tcPr>
          <w:p w14:paraId="3C4C5AB8" w14:textId="77777777" w:rsidR="008A18F1" w:rsidRPr="008A18F1" w:rsidRDefault="008A18F1" w:rsidP="00A654BB">
            <w:pPr>
              <w:pStyle w:val="Odsekzoznamu"/>
              <w:spacing w:line="276" w:lineRule="auto"/>
              <w:ind w:left="0"/>
              <w:jc w:val="both"/>
              <w:rPr>
                <w:color w:val="000000"/>
                <w:sz w:val="22"/>
                <w:szCs w:val="22"/>
              </w:rPr>
            </w:pPr>
            <w:r w:rsidRPr="008A18F1">
              <w:rPr>
                <w:b/>
                <w:sz w:val="22"/>
                <w:szCs w:val="22"/>
              </w:rPr>
              <w:t>Upratovanie každý deň</w:t>
            </w:r>
          </w:p>
        </w:tc>
        <w:tc>
          <w:tcPr>
            <w:tcW w:w="7469" w:type="dxa"/>
            <w:vAlign w:val="center"/>
          </w:tcPr>
          <w:p w14:paraId="58411E28" w14:textId="77777777" w:rsidR="008A18F1" w:rsidRPr="008A18F1" w:rsidRDefault="008A18F1" w:rsidP="008A18F1">
            <w:pPr>
              <w:pStyle w:val="Odsekzoznamu"/>
              <w:numPr>
                <w:ilvl w:val="0"/>
                <w:numId w:val="8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v prípade potreby vymeniť vrecká v odpadových košoch, likvidácia odpadu v zbernej nádobe (kontajneri) na komunálny  a separovaný odpad</w:t>
            </w:r>
          </w:p>
        </w:tc>
      </w:tr>
      <w:tr w:rsidR="008A18F1" w:rsidRPr="008A18F1" w14:paraId="3C9EDD6D" w14:textId="77777777" w:rsidTr="00A654BB">
        <w:trPr>
          <w:trHeight w:val="397"/>
          <w:jc w:val="center"/>
        </w:trPr>
        <w:tc>
          <w:tcPr>
            <w:tcW w:w="467" w:type="dxa"/>
            <w:vMerge/>
            <w:vAlign w:val="center"/>
          </w:tcPr>
          <w:p w14:paraId="0040F20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6925B99"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7D0E0FD"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3541B0F" w14:textId="77777777" w:rsidR="008A18F1" w:rsidRPr="008A18F1" w:rsidRDefault="008A18F1" w:rsidP="008A18F1">
            <w:pPr>
              <w:pStyle w:val="Odsekzoznamu"/>
              <w:numPr>
                <w:ilvl w:val="0"/>
                <w:numId w:val="8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vysypanie popolníkov</w:t>
            </w:r>
          </w:p>
        </w:tc>
      </w:tr>
      <w:tr w:rsidR="008A18F1" w:rsidRPr="008A18F1" w14:paraId="596F7414" w14:textId="77777777" w:rsidTr="00A654BB">
        <w:trPr>
          <w:trHeight w:val="397"/>
          <w:jc w:val="center"/>
        </w:trPr>
        <w:tc>
          <w:tcPr>
            <w:tcW w:w="467" w:type="dxa"/>
            <w:vMerge/>
            <w:vAlign w:val="center"/>
          </w:tcPr>
          <w:p w14:paraId="35A1634F"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0B6B96D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398627A5"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AABBC9B" w14:textId="77777777" w:rsidR="008A18F1" w:rsidRPr="008A18F1" w:rsidRDefault="008A18F1" w:rsidP="008A18F1">
            <w:pPr>
              <w:pStyle w:val="Odsekzoznamu"/>
              <w:numPr>
                <w:ilvl w:val="0"/>
                <w:numId w:val="86"/>
              </w:numPr>
              <w:overflowPunct/>
              <w:autoSpaceDE/>
              <w:autoSpaceDN/>
              <w:adjustRightInd/>
              <w:spacing w:line="276" w:lineRule="auto"/>
              <w:ind w:left="323"/>
              <w:jc w:val="both"/>
              <w:textAlignment w:val="auto"/>
              <w:rPr>
                <w:color w:val="000000"/>
                <w:sz w:val="22"/>
                <w:szCs w:val="22"/>
              </w:rPr>
            </w:pPr>
            <w:r w:rsidRPr="008A18F1">
              <w:rPr>
                <w:color w:val="000000"/>
                <w:sz w:val="22"/>
                <w:szCs w:val="22"/>
              </w:rPr>
              <w:t>zametanie chodníkov, vonkajších schodísk a vstupov do objektov</w:t>
            </w:r>
          </w:p>
        </w:tc>
      </w:tr>
      <w:tr w:rsidR="008A18F1" w:rsidRPr="008A18F1" w14:paraId="2E29654D" w14:textId="77777777" w:rsidTr="00A654BB">
        <w:trPr>
          <w:trHeight w:val="397"/>
          <w:jc w:val="center"/>
        </w:trPr>
        <w:tc>
          <w:tcPr>
            <w:tcW w:w="467" w:type="dxa"/>
            <w:vMerge/>
            <w:vAlign w:val="center"/>
          </w:tcPr>
          <w:p w14:paraId="23C5011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7C71FA0"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restart"/>
            <w:vAlign w:val="center"/>
          </w:tcPr>
          <w:p w14:paraId="0D152248" w14:textId="77777777" w:rsidR="008A18F1" w:rsidRPr="008A18F1" w:rsidRDefault="008A18F1" w:rsidP="009E1BCF">
            <w:pPr>
              <w:pStyle w:val="Odsekzoznamu"/>
              <w:spacing w:line="276" w:lineRule="auto"/>
              <w:ind w:left="0"/>
              <w:rPr>
                <w:b/>
                <w:bCs/>
                <w:color w:val="000000"/>
                <w:sz w:val="22"/>
                <w:szCs w:val="22"/>
              </w:rPr>
            </w:pPr>
            <w:r w:rsidRPr="008A18F1">
              <w:rPr>
                <w:b/>
                <w:bCs/>
                <w:color w:val="000000"/>
                <w:sz w:val="22"/>
                <w:szCs w:val="22"/>
              </w:rPr>
              <w:t>Upratovanie 1x za týždeň</w:t>
            </w:r>
          </w:p>
        </w:tc>
        <w:tc>
          <w:tcPr>
            <w:tcW w:w="7469" w:type="dxa"/>
            <w:vAlign w:val="center"/>
          </w:tcPr>
          <w:p w14:paraId="7ED0DFDF" w14:textId="77777777" w:rsidR="008A18F1" w:rsidRPr="008A18F1" w:rsidRDefault="008A18F1" w:rsidP="008A18F1">
            <w:pPr>
              <w:pStyle w:val="Odsekzoznamu"/>
              <w:numPr>
                <w:ilvl w:val="0"/>
                <w:numId w:val="8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odstránenie odpadu z trávnatých plôch</w:t>
            </w:r>
          </w:p>
        </w:tc>
      </w:tr>
      <w:tr w:rsidR="008A18F1" w:rsidRPr="008A18F1" w14:paraId="3F80480E" w14:textId="77777777" w:rsidTr="00A654BB">
        <w:trPr>
          <w:trHeight w:val="397"/>
          <w:jc w:val="center"/>
        </w:trPr>
        <w:tc>
          <w:tcPr>
            <w:tcW w:w="467" w:type="dxa"/>
            <w:vMerge/>
            <w:vAlign w:val="center"/>
          </w:tcPr>
          <w:p w14:paraId="051FF50C"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6087812"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7DF3128B"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711B4DB0" w14:textId="77777777" w:rsidR="008A18F1" w:rsidRPr="008A18F1" w:rsidRDefault="008A18F1" w:rsidP="008A18F1">
            <w:pPr>
              <w:pStyle w:val="Odsekzoznamu"/>
              <w:numPr>
                <w:ilvl w:val="0"/>
                <w:numId w:val="87"/>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odstránenie buriny z chodníkovej dlažby</w:t>
            </w:r>
          </w:p>
        </w:tc>
      </w:tr>
      <w:tr w:rsidR="008A18F1" w:rsidRPr="008A18F1" w14:paraId="3FAE94BB" w14:textId="77777777" w:rsidTr="00A654BB">
        <w:trPr>
          <w:trHeight w:val="397"/>
          <w:jc w:val="center"/>
        </w:trPr>
        <w:tc>
          <w:tcPr>
            <w:tcW w:w="467" w:type="dxa"/>
            <w:vMerge w:val="restart"/>
            <w:vAlign w:val="center"/>
          </w:tcPr>
          <w:p w14:paraId="37592950"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22.</w:t>
            </w:r>
          </w:p>
        </w:tc>
        <w:tc>
          <w:tcPr>
            <w:tcW w:w="5000" w:type="dxa"/>
            <w:vMerge w:val="restart"/>
            <w:vAlign w:val="center"/>
          </w:tcPr>
          <w:p w14:paraId="7292AEF0"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 xml:space="preserve">Chodníky, vonkajšie schodiská a vstupy do objektov </w:t>
            </w:r>
          </w:p>
          <w:p w14:paraId="004E14F8" w14:textId="77777777" w:rsidR="008A18F1" w:rsidRPr="008A18F1" w:rsidRDefault="008A18F1" w:rsidP="00A654BB">
            <w:pPr>
              <w:pStyle w:val="Odsekzoznamu"/>
              <w:spacing w:line="276" w:lineRule="auto"/>
              <w:ind w:left="0"/>
              <w:rPr>
                <w:b/>
                <w:bCs/>
                <w:color w:val="000000"/>
                <w:sz w:val="22"/>
                <w:szCs w:val="22"/>
              </w:rPr>
            </w:pPr>
            <w:r w:rsidRPr="008A18F1">
              <w:rPr>
                <w:b/>
                <w:bCs/>
                <w:color w:val="000000"/>
                <w:sz w:val="22"/>
                <w:szCs w:val="22"/>
              </w:rPr>
              <w:t>a parkoviská od 1. novembra do 31. marca</w:t>
            </w:r>
          </w:p>
        </w:tc>
        <w:tc>
          <w:tcPr>
            <w:tcW w:w="2509" w:type="dxa"/>
            <w:vMerge w:val="restart"/>
            <w:vAlign w:val="center"/>
          </w:tcPr>
          <w:p w14:paraId="4E87113C" w14:textId="77777777" w:rsidR="008A18F1" w:rsidRPr="008A18F1" w:rsidRDefault="008A18F1" w:rsidP="00A654BB">
            <w:pPr>
              <w:pStyle w:val="Odsekzoznamu"/>
              <w:spacing w:line="276" w:lineRule="auto"/>
              <w:ind w:left="0"/>
              <w:jc w:val="both"/>
              <w:rPr>
                <w:b/>
                <w:bCs/>
                <w:color w:val="000000"/>
                <w:sz w:val="22"/>
                <w:szCs w:val="22"/>
              </w:rPr>
            </w:pPr>
            <w:r w:rsidRPr="008A18F1">
              <w:rPr>
                <w:b/>
                <w:bCs/>
                <w:color w:val="000000"/>
                <w:sz w:val="22"/>
                <w:szCs w:val="22"/>
              </w:rPr>
              <w:t>Upratovanie každý deň</w:t>
            </w:r>
          </w:p>
        </w:tc>
        <w:tc>
          <w:tcPr>
            <w:tcW w:w="7469" w:type="dxa"/>
            <w:vAlign w:val="center"/>
          </w:tcPr>
          <w:p w14:paraId="2EAD0BE8" w14:textId="77777777" w:rsidR="008A18F1" w:rsidRPr="008A18F1" w:rsidRDefault="008A18F1" w:rsidP="008A18F1">
            <w:pPr>
              <w:pStyle w:val="Odsekzoznamu"/>
              <w:numPr>
                <w:ilvl w:val="0"/>
                <w:numId w:val="8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vyprázdniť odpadové koše v prípade potreby vymeniť vrecká v odpadových košoch, likvidácia odpadu v zbernej nádobe (kontajneri) na komunálny  a separovaný odpad</w:t>
            </w:r>
          </w:p>
        </w:tc>
      </w:tr>
      <w:tr w:rsidR="008A18F1" w:rsidRPr="008A18F1" w14:paraId="0ABAE930" w14:textId="77777777" w:rsidTr="00A654BB">
        <w:trPr>
          <w:trHeight w:val="397"/>
          <w:jc w:val="center"/>
        </w:trPr>
        <w:tc>
          <w:tcPr>
            <w:tcW w:w="467" w:type="dxa"/>
            <w:vMerge/>
            <w:vAlign w:val="center"/>
          </w:tcPr>
          <w:p w14:paraId="278C8E6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6407975"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02806E80"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141BD4AF" w14:textId="77777777" w:rsidR="008A18F1" w:rsidRPr="008A18F1" w:rsidRDefault="008A18F1" w:rsidP="008A18F1">
            <w:pPr>
              <w:pStyle w:val="Odsekzoznamu"/>
              <w:numPr>
                <w:ilvl w:val="0"/>
                <w:numId w:val="8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zametanie chodníkov, vonkajších schodísk a vstupov do objektov</w:t>
            </w:r>
            <w:r w:rsidRPr="008A18F1">
              <w:rPr>
                <w:i/>
                <w:iCs/>
                <w:color w:val="000000"/>
                <w:sz w:val="22"/>
                <w:szCs w:val="22"/>
              </w:rPr>
              <w:t xml:space="preserve"> (hlavne opadané lístie zo stromov)</w:t>
            </w:r>
          </w:p>
        </w:tc>
      </w:tr>
      <w:tr w:rsidR="008A18F1" w:rsidRPr="008A18F1" w14:paraId="7A397F24" w14:textId="77777777" w:rsidTr="00A654BB">
        <w:trPr>
          <w:trHeight w:val="397"/>
          <w:jc w:val="center"/>
        </w:trPr>
        <w:tc>
          <w:tcPr>
            <w:tcW w:w="467" w:type="dxa"/>
            <w:vMerge/>
            <w:vAlign w:val="center"/>
          </w:tcPr>
          <w:p w14:paraId="3F9095FA"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28D672DC"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6012FFF"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369B2DD1" w14:textId="77777777" w:rsidR="008A18F1" w:rsidRPr="008A18F1" w:rsidRDefault="008A18F1" w:rsidP="008A18F1">
            <w:pPr>
              <w:pStyle w:val="Odsekzoznamu"/>
              <w:numPr>
                <w:ilvl w:val="0"/>
                <w:numId w:val="8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 xml:space="preserve">kontrola a očistenie povrchov komunikácií od námrazy, prípadne snehu (s použitím ekologického posypového materiálu) – </w:t>
            </w:r>
            <w:r w:rsidRPr="008A18F1">
              <w:rPr>
                <w:b/>
                <w:bCs/>
                <w:color w:val="000000"/>
                <w:sz w:val="22"/>
                <w:szCs w:val="22"/>
              </w:rPr>
              <w:t>cenové vyčíslenie vrátane posypového materiálu</w:t>
            </w:r>
          </w:p>
        </w:tc>
      </w:tr>
      <w:tr w:rsidR="008A18F1" w:rsidRPr="008A18F1" w14:paraId="10AA84AE" w14:textId="77777777" w:rsidTr="00A654BB">
        <w:trPr>
          <w:trHeight w:val="397"/>
          <w:jc w:val="center"/>
        </w:trPr>
        <w:tc>
          <w:tcPr>
            <w:tcW w:w="467" w:type="dxa"/>
            <w:vMerge/>
            <w:vAlign w:val="center"/>
          </w:tcPr>
          <w:p w14:paraId="0ACF8E94"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579D790A" w14:textId="77777777" w:rsidR="008A18F1" w:rsidRPr="008A18F1" w:rsidRDefault="008A18F1" w:rsidP="00A654BB">
            <w:pPr>
              <w:pStyle w:val="Odsekzoznamu"/>
              <w:spacing w:line="276" w:lineRule="auto"/>
              <w:ind w:left="0"/>
              <w:jc w:val="both"/>
              <w:rPr>
                <w:color w:val="000000"/>
                <w:sz w:val="22"/>
                <w:szCs w:val="22"/>
              </w:rPr>
            </w:pPr>
          </w:p>
        </w:tc>
        <w:tc>
          <w:tcPr>
            <w:tcW w:w="2509" w:type="dxa"/>
            <w:vMerge/>
            <w:vAlign w:val="center"/>
          </w:tcPr>
          <w:p w14:paraId="4F395417" w14:textId="77777777" w:rsidR="008A18F1" w:rsidRPr="008A18F1" w:rsidRDefault="008A18F1" w:rsidP="00A654BB">
            <w:pPr>
              <w:pStyle w:val="Odsekzoznamu"/>
              <w:spacing w:line="276" w:lineRule="auto"/>
              <w:ind w:left="0"/>
              <w:jc w:val="both"/>
              <w:rPr>
                <w:color w:val="000000"/>
                <w:sz w:val="22"/>
                <w:szCs w:val="22"/>
              </w:rPr>
            </w:pPr>
          </w:p>
        </w:tc>
        <w:tc>
          <w:tcPr>
            <w:tcW w:w="7469" w:type="dxa"/>
            <w:vAlign w:val="center"/>
          </w:tcPr>
          <w:p w14:paraId="655BDFED" w14:textId="77777777" w:rsidR="008A18F1" w:rsidRPr="008A18F1" w:rsidRDefault="008A18F1" w:rsidP="008A18F1">
            <w:pPr>
              <w:pStyle w:val="Odsekzoznamu"/>
              <w:numPr>
                <w:ilvl w:val="0"/>
                <w:numId w:val="88"/>
              </w:numPr>
              <w:overflowPunct/>
              <w:autoSpaceDE/>
              <w:autoSpaceDN/>
              <w:adjustRightInd/>
              <w:spacing w:line="276" w:lineRule="auto"/>
              <w:ind w:left="323"/>
              <w:jc w:val="both"/>
              <w:textAlignment w:val="auto"/>
              <w:rPr>
                <w:color w:val="000000"/>
                <w:sz w:val="22"/>
                <w:szCs w:val="22"/>
              </w:rPr>
            </w:pPr>
            <w:r w:rsidRPr="008A18F1">
              <w:rPr>
                <w:color w:val="000000"/>
                <w:sz w:val="22"/>
                <w:szCs w:val="22"/>
              </w:rPr>
              <w:t>vysypanie popolníkov</w:t>
            </w:r>
          </w:p>
        </w:tc>
      </w:tr>
      <w:tr w:rsidR="008A18F1" w:rsidRPr="008A18F1" w14:paraId="007F715A" w14:textId="77777777" w:rsidTr="00A654BB">
        <w:trPr>
          <w:trHeight w:val="397"/>
          <w:jc w:val="center"/>
        </w:trPr>
        <w:tc>
          <w:tcPr>
            <w:tcW w:w="467" w:type="dxa"/>
            <w:vMerge/>
            <w:vAlign w:val="center"/>
          </w:tcPr>
          <w:p w14:paraId="78B0CB2B" w14:textId="77777777" w:rsidR="008A18F1" w:rsidRPr="008A18F1" w:rsidRDefault="008A18F1" w:rsidP="00A654BB">
            <w:pPr>
              <w:pStyle w:val="Odsekzoznamu"/>
              <w:spacing w:line="276" w:lineRule="auto"/>
              <w:ind w:left="0"/>
              <w:jc w:val="both"/>
              <w:rPr>
                <w:color w:val="000000"/>
                <w:sz w:val="22"/>
                <w:szCs w:val="22"/>
              </w:rPr>
            </w:pPr>
          </w:p>
        </w:tc>
        <w:tc>
          <w:tcPr>
            <w:tcW w:w="5000" w:type="dxa"/>
            <w:vMerge/>
            <w:vAlign w:val="center"/>
          </w:tcPr>
          <w:p w14:paraId="316F2729" w14:textId="77777777" w:rsidR="008A18F1" w:rsidRPr="008A18F1" w:rsidRDefault="008A18F1" w:rsidP="00A654BB">
            <w:pPr>
              <w:pStyle w:val="Odsekzoznamu"/>
              <w:spacing w:line="276" w:lineRule="auto"/>
              <w:ind w:left="0"/>
              <w:jc w:val="both"/>
              <w:rPr>
                <w:color w:val="000000"/>
                <w:sz w:val="22"/>
                <w:szCs w:val="22"/>
              </w:rPr>
            </w:pPr>
          </w:p>
        </w:tc>
        <w:tc>
          <w:tcPr>
            <w:tcW w:w="2509" w:type="dxa"/>
            <w:vAlign w:val="center"/>
          </w:tcPr>
          <w:p w14:paraId="103E1129" w14:textId="77777777" w:rsidR="008A18F1" w:rsidRPr="008A18F1" w:rsidRDefault="008A18F1" w:rsidP="00A654BB">
            <w:pPr>
              <w:pStyle w:val="Odsekzoznamu"/>
              <w:spacing w:line="276" w:lineRule="auto"/>
              <w:ind w:left="0"/>
              <w:jc w:val="both"/>
              <w:rPr>
                <w:color w:val="000000"/>
                <w:sz w:val="22"/>
                <w:szCs w:val="22"/>
              </w:rPr>
            </w:pPr>
            <w:r w:rsidRPr="008A18F1">
              <w:rPr>
                <w:b/>
                <w:bCs/>
                <w:color w:val="000000"/>
                <w:sz w:val="22"/>
                <w:szCs w:val="22"/>
              </w:rPr>
              <w:t>Upratovanie 1x za týždeň</w:t>
            </w:r>
          </w:p>
        </w:tc>
        <w:tc>
          <w:tcPr>
            <w:tcW w:w="7469" w:type="dxa"/>
            <w:vAlign w:val="center"/>
          </w:tcPr>
          <w:p w14:paraId="38250D63" w14:textId="77777777" w:rsidR="008A18F1" w:rsidRPr="008A18F1" w:rsidRDefault="008A18F1" w:rsidP="008A18F1">
            <w:pPr>
              <w:pStyle w:val="Odsekzoznamu"/>
              <w:numPr>
                <w:ilvl w:val="0"/>
                <w:numId w:val="89"/>
              </w:numPr>
              <w:overflowPunct/>
              <w:autoSpaceDE/>
              <w:autoSpaceDN/>
              <w:adjustRightInd/>
              <w:spacing w:line="276" w:lineRule="auto"/>
              <w:ind w:left="323"/>
              <w:jc w:val="both"/>
              <w:textAlignment w:val="auto"/>
              <w:rPr>
                <w:color w:val="000000"/>
                <w:sz w:val="22"/>
                <w:szCs w:val="22"/>
              </w:rPr>
            </w:pPr>
            <w:r w:rsidRPr="008A18F1">
              <w:rPr>
                <w:color w:val="000000"/>
                <w:sz w:val="22"/>
                <w:szCs w:val="22"/>
              </w:rPr>
              <w:t>odstránenie odpadu z trávnatých plôch</w:t>
            </w:r>
          </w:p>
        </w:tc>
      </w:tr>
    </w:tbl>
    <w:p w14:paraId="658CD69C" w14:textId="77777777" w:rsidR="00AF5E37" w:rsidRDefault="00AF5E37" w:rsidP="008A18F1">
      <w:pPr>
        <w:spacing w:line="276" w:lineRule="auto"/>
        <w:jc w:val="both"/>
        <w:rPr>
          <w:sz w:val="22"/>
          <w:szCs w:val="22"/>
        </w:rPr>
      </w:pPr>
    </w:p>
    <w:tbl>
      <w:tblPr>
        <w:tblStyle w:val="Mriekatabuky"/>
        <w:tblpPr w:leftFromText="141" w:rightFromText="141" w:vertAnchor="text" w:tblpXSpec="center" w:tblpY="1"/>
        <w:tblOverlap w:val="never"/>
        <w:tblW w:w="15446" w:type="dxa"/>
        <w:jc w:val="center"/>
        <w:tblLook w:val="04A0" w:firstRow="1" w:lastRow="0" w:firstColumn="1" w:lastColumn="0" w:noHBand="0" w:noVBand="1"/>
      </w:tblPr>
      <w:tblGrid>
        <w:gridCol w:w="421"/>
        <w:gridCol w:w="5244"/>
        <w:gridCol w:w="3828"/>
        <w:gridCol w:w="5953"/>
      </w:tblGrid>
      <w:tr w:rsidR="00AF5E37" w:rsidRPr="00AF5E37" w14:paraId="3B825CB4" w14:textId="77777777" w:rsidTr="00AF5E37">
        <w:trPr>
          <w:trHeight w:val="695"/>
          <w:jc w:val="center"/>
        </w:trPr>
        <w:tc>
          <w:tcPr>
            <w:tcW w:w="15446" w:type="dxa"/>
            <w:gridSpan w:val="4"/>
            <w:vAlign w:val="center"/>
          </w:tcPr>
          <w:p w14:paraId="6712137C"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32"/>
                <w:szCs w:val="32"/>
              </w:rPr>
              <w:t xml:space="preserve">Sezónne služby </w:t>
            </w:r>
            <w:r w:rsidRPr="00AF5E37">
              <w:rPr>
                <w:b/>
                <w:bCs/>
                <w:color w:val="000000"/>
                <w:sz w:val="28"/>
                <w:szCs w:val="28"/>
              </w:rPr>
              <w:t>(služby na samostatnú objednávku)</w:t>
            </w:r>
          </w:p>
        </w:tc>
      </w:tr>
      <w:tr w:rsidR="00AF5E37" w:rsidRPr="00AF5E37" w14:paraId="775750AC" w14:textId="77777777" w:rsidTr="00A654BB">
        <w:trPr>
          <w:trHeight w:val="397"/>
          <w:jc w:val="center"/>
        </w:trPr>
        <w:tc>
          <w:tcPr>
            <w:tcW w:w="5665" w:type="dxa"/>
            <w:gridSpan w:val="2"/>
            <w:vAlign w:val="center"/>
          </w:tcPr>
          <w:p w14:paraId="132B4B5F" w14:textId="77777777" w:rsidR="00AF5E37" w:rsidRPr="00AF5E37" w:rsidRDefault="00AF5E37" w:rsidP="00A654BB">
            <w:pPr>
              <w:pStyle w:val="Odsekzoznamu"/>
              <w:spacing w:line="276" w:lineRule="auto"/>
              <w:ind w:left="0"/>
              <w:rPr>
                <w:b/>
                <w:bCs/>
                <w:color w:val="000000"/>
                <w:sz w:val="32"/>
                <w:szCs w:val="32"/>
              </w:rPr>
            </w:pPr>
            <w:r w:rsidRPr="00AF5E37">
              <w:rPr>
                <w:b/>
                <w:bCs/>
                <w:color w:val="000000"/>
                <w:sz w:val="22"/>
                <w:szCs w:val="22"/>
              </w:rPr>
              <w:t>Názov služby</w:t>
            </w:r>
          </w:p>
        </w:tc>
        <w:tc>
          <w:tcPr>
            <w:tcW w:w="3828" w:type="dxa"/>
            <w:vAlign w:val="center"/>
          </w:tcPr>
          <w:p w14:paraId="7EF73727" w14:textId="77777777" w:rsidR="00AF5E37" w:rsidRPr="00AF5E37" w:rsidRDefault="00AF5E37" w:rsidP="00A654BB">
            <w:pPr>
              <w:pStyle w:val="Odsekzoznamu"/>
              <w:spacing w:line="276" w:lineRule="auto"/>
              <w:ind w:left="0"/>
              <w:rPr>
                <w:b/>
                <w:bCs/>
                <w:color w:val="000000"/>
                <w:sz w:val="32"/>
                <w:szCs w:val="32"/>
              </w:rPr>
            </w:pPr>
            <w:r w:rsidRPr="00AF5E37">
              <w:rPr>
                <w:b/>
                <w:bCs/>
                <w:color w:val="000000"/>
                <w:sz w:val="22"/>
                <w:szCs w:val="22"/>
              </w:rPr>
              <w:t>Frekvencia poskytovania</w:t>
            </w:r>
          </w:p>
        </w:tc>
        <w:tc>
          <w:tcPr>
            <w:tcW w:w="5953" w:type="dxa"/>
            <w:vAlign w:val="center"/>
          </w:tcPr>
          <w:p w14:paraId="6D0BC37C" w14:textId="77777777" w:rsidR="00AF5E37" w:rsidRPr="00AF5E37" w:rsidRDefault="00AF5E37" w:rsidP="00A654BB">
            <w:pPr>
              <w:pStyle w:val="Odsekzoznamu"/>
              <w:spacing w:line="276" w:lineRule="auto"/>
              <w:ind w:left="0"/>
              <w:rPr>
                <w:b/>
                <w:bCs/>
                <w:color w:val="000000"/>
                <w:sz w:val="32"/>
                <w:szCs w:val="32"/>
              </w:rPr>
            </w:pPr>
            <w:r w:rsidRPr="00AF5E37">
              <w:rPr>
                <w:b/>
                <w:bCs/>
                <w:color w:val="000000"/>
                <w:sz w:val="22"/>
                <w:szCs w:val="22"/>
              </w:rPr>
              <w:t>Popis služby</w:t>
            </w:r>
          </w:p>
        </w:tc>
      </w:tr>
      <w:tr w:rsidR="00AF5E37" w:rsidRPr="00AF5E37" w14:paraId="457D9026" w14:textId="77777777" w:rsidTr="00A654BB">
        <w:trPr>
          <w:trHeight w:val="397"/>
          <w:jc w:val="center"/>
        </w:trPr>
        <w:tc>
          <w:tcPr>
            <w:tcW w:w="421" w:type="dxa"/>
            <w:vAlign w:val="center"/>
          </w:tcPr>
          <w:p w14:paraId="6BBED496"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w:t>
            </w:r>
          </w:p>
        </w:tc>
        <w:tc>
          <w:tcPr>
            <w:tcW w:w="5244" w:type="dxa"/>
            <w:vAlign w:val="center"/>
          </w:tcPr>
          <w:p w14:paraId="12EE734F" w14:textId="77777777" w:rsidR="00AF5E37" w:rsidRPr="00AF5E37" w:rsidRDefault="00AF5E37" w:rsidP="00A654BB">
            <w:pPr>
              <w:pStyle w:val="Odsekzoznamu"/>
              <w:spacing w:line="276" w:lineRule="auto"/>
              <w:ind w:left="0"/>
              <w:jc w:val="both"/>
              <w:rPr>
                <w:b/>
                <w:bCs/>
                <w:color w:val="000000"/>
                <w:sz w:val="22"/>
                <w:szCs w:val="22"/>
              </w:rPr>
            </w:pPr>
            <w:r w:rsidRPr="00AF5E37">
              <w:rPr>
                <w:b/>
                <w:bCs/>
                <w:color w:val="000000"/>
                <w:sz w:val="22"/>
                <w:szCs w:val="22"/>
              </w:rPr>
              <w:t>Odhŕňanie snehu z parkovísk a prístupových komunikácií strojovo s odvozom snehu (bez posypového materiálu)</w:t>
            </w:r>
          </w:p>
        </w:tc>
        <w:tc>
          <w:tcPr>
            <w:tcW w:w="3828" w:type="dxa"/>
            <w:vAlign w:val="center"/>
          </w:tcPr>
          <w:p w14:paraId="60CA5811" w14:textId="77777777" w:rsidR="00AF5E37" w:rsidRPr="00AF5E37" w:rsidRDefault="00AF5E37" w:rsidP="00A654BB">
            <w:pPr>
              <w:pStyle w:val="Odsekzoznamu"/>
              <w:spacing w:line="276" w:lineRule="auto"/>
              <w:ind w:left="0"/>
              <w:rPr>
                <w:bCs/>
                <w:i/>
                <w:iCs/>
                <w:color w:val="000000"/>
                <w:sz w:val="22"/>
                <w:szCs w:val="22"/>
              </w:rPr>
            </w:pPr>
            <w:r w:rsidRPr="00AF5E37">
              <w:rPr>
                <w:bCs/>
                <w:i/>
                <w:iCs/>
                <w:sz w:val="22"/>
                <w:szCs w:val="22"/>
              </w:rPr>
              <w:t xml:space="preserve">podľa potreby </w:t>
            </w:r>
            <w:r w:rsidRPr="00AF5E37">
              <w:rPr>
                <w:rFonts w:eastAsiaTheme="minorHAnsi"/>
                <w:bCs/>
                <w:i/>
                <w:iCs/>
                <w:spacing w:val="-2"/>
                <w:sz w:val="22"/>
                <w:szCs w:val="22"/>
                <w:lang w:eastAsia="en-US"/>
              </w:rPr>
              <w:t xml:space="preserve">(cenové vyčíslenie jedného vykonania prác v celom rozsahu) </w:t>
            </w:r>
            <w:r w:rsidRPr="00AF5E37">
              <w:rPr>
                <w:color w:val="000000"/>
                <w:sz w:val="22"/>
                <w:szCs w:val="22"/>
              </w:rPr>
              <w:t>–</w:t>
            </w:r>
            <w:r w:rsidRPr="00AF5E37">
              <w:rPr>
                <w:b/>
                <w:bCs/>
                <w:color w:val="000000"/>
                <w:sz w:val="22"/>
                <w:szCs w:val="22"/>
              </w:rPr>
              <w:t xml:space="preserve"> realizácia do 2 hodín od nahlásenia</w:t>
            </w:r>
          </w:p>
        </w:tc>
        <w:tc>
          <w:tcPr>
            <w:tcW w:w="5953" w:type="dxa"/>
            <w:vAlign w:val="center"/>
          </w:tcPr>
          <w:p w14:paraId="4DA1711F" w14:textId="77777777" w:rsidR="00AF5E37" w:rsidRPr="00AF5E37" w:rsidRDefault="00AF5E37" w:rsidP="00A654BB">
            <w:pPr>
              <w:pStyle w:val="Odsekzoznamu"/>
              <w:spacing w:line="276" w:lineRule="auto"/>
              <w:ind w:left="0"/>
              <w:jc w:val="both"/>
              <w:rPr>
                <w:b/>
                <w:bCs/>
                <w:color w:val="000000"/>
                <w:sz w:val="22"/>
                <w:szCs w:val="22"/>
              </w:rPr>
            </w:pPr>
            <w:r w:rsidRPr="00AF5E37">
              <w:rPr>
                <w:color w:val="000000"/>
                <w:sz w:val="22"/>
                <w:szCs w:val="22"/>
              </w:rPr>
              <w:t>odstránenie snehu z prístupových komunikácií a parkovísk pomocou k tomu určenou mechanizáciou a odvoz snehu</w:t>
            </w:r>
          </w:p>
        </w:tc>
      </w:tr>
      <w:tr w:rsidR="00AF5E37" w:rsidRPr="00AF5E37" w14:paraId="6CFE47E9" w14:textId="77777777" w:rsidTr="00AF5E37">
        <w:trPr>
          <w:trHeight w:val="967"/>
          <w:jc w:val="center"/>
        </w:trPr>
        <w:tc>
          <w:tcPr>
            <w:tcW w:w="421" w:type="dxa"/>
            <w:vAlign w:val="center"/>
          </w:tcPr>
          <w:p w14:paraId="7D0FCC21"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w:t>
            </w:r>
          </w:p>
        </w:tc>
        <w:tc>
          <w:tcPr>
            <w:tcW w:w="5244" w:type="dxa"/>
            <w:vAlign w:val="center"/>
          </w:tcPr>
          <w:p w14:paraId="62171562" w14:textId="77777777" w:rsidR="00AF5E37" w:rsidRPr="00AF5E37" w:rsidRDefault="00AF5E37" w:rsidP="00A654BB">
            <w:pPr>
              <w:pStyle w:val="Odsekzoznamu"/>
              <w:spacing w:line="276" w:lineRule="auto"/>
              <w:ind w:left="0"/>
              <w:jc w:val="both"/>
              <w:rPr>
                <w:b/>
                <w:bCs/>
                <w:color w:val="000000"/>
                <w:sz w:val="22"/>
                <w:szCs w:val="22"/>
              </w:rPr>
            </w:pPr>
            <w:r w:rsidRPr="00AF5E37">
              <w:rPr>
                <w:b/>
                <w:bCs/>
                <w:color w:val="000000"/>
                <w:sz w:val="22"/>
                <w:szCs w:val="22"/>
              </w:rPr>
              <w:t>Posyp prístupových komunikácií a parkovísk</w:t>
            </w:r>
          </w:p>
        </w:tc>
        <w:tc>
          <w:tcPr>
            <w:tcW w:w="3828" w:type="dxa"/>
            <w:vAlign w:val="center"/>
          </w:tcPr>
          <w:p w14:paraId="2A9C3322"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 xml:space="preserve">podľa potreby (cenové vyčíslenie jedného vykonania prác v celom rozsahu) </w:t>
            </w:r>
            <w:r w:rsidRPr="00AF5E37">
              <w:rPr>
                <w:color w:val="000000"/>
                <w:sz w:val="22"/>
                <w:szCs w:val="22"/>
              </w:rPr>
              <w:t xml:space="preserve">– </w:t>
            </w:r>
            <w:r w:rsidRPr="00AF5E37">
              <w:rPr>
                <w:b/>
                <w:bCs/>
                <w:color w:val="000000"/>
                <w:sz w:val="22"/>
                <w:szCs w:val="22"/>
              </w:rPr>
              <w:t>realizácia ihneď po nahlásení</w:t>
            </w:r>
          </w:p>
        </w:tc>
        <w:tc>
          <w:tcPr>
            <w:tcW w:w="5953" w:type="dxa"/>
            <w:vAlign w:val="center"/>
          </w:tcPr>
          <w:p w14:paraId="456273B9"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posyp prístupových komunikácií a parkovísk pomocou k tomu určenou mechanizáciou</w:t>
            </w:r>
          </w:p>
        </w:tc>
      </w:tr>
      <w:tr w:rsidR="00AF5E37" w:rsidRPr="00AF5E37" w14:paraId="7BBE3E3D" w14:textId="77777777" w:rsidTr="00A654BB">
        <w:trPr>
          <w:trHeight w:val="70"/>
          <w:jc w:val="center"/>
        </w:trPr>
        <w:tc>
          <w:tcPr>
            <w:tcW w:w="421" w:type="dxa"/>
            <w:vAlign w:val="center"/>
          </w:tcPr>
          <w:p w14:paraId="7219AF5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w:t>
            </w:r>
          </w:p>
        </w:tc>
        <w:tc>
          <w:tcPr>
            <w:tcW w:w="5244" w:type="dxa"/>
            <w:vAlign w:val="center"/>
          </w:tcPr>
          <w:p w14:paraId="5E6802C1" w14:textId="77777777" w:rsidR="00AF5E37" w:rsidRPr="00AF5E37" w:rsidRDefault="00AF5E37" w:rsidP="00A654BB">
            <w:pPr>
              <w:spacing w:line="276" w:lineRule="auto"/>
              <w:contextualSpacing/>
              <w:jc w:val="both"/>
              <w:rPr>
                <w:b/>
                <w:bCs/>
                <w:color w:val="000000"/>
                <w:sz w:val="22"/>
                <w:szCs w:val="22"/>
              </w:rPr>
            </w:pPr>
            <w:r w:rsidRPr="00AF5E37">
              <w:rPr>
                <w:b/>
                <w:bCs/>
                <w:color w:val="000000"/>
                <w:sz w:val="22"/>
                <w:szCs w:val="22"/>
              </w:rPr>
              <w:t xml:space="preserve">Kosenie trávnatých plôch do 30 cm s vyhrabaním </w:t>
            </w:r>
          </w:p>
          <w:p w14:paraId="573E8CD7" w14:textId="77777777" w:rsidR="00AF5E37" w:rsidRPr="00AF5E37" w:rsidRDefault="00AF5E37" w:rsidP="00A654BB">
            <w:pPr>
              <w:spacing w:line="276" w:lineRule="auto"/>
              <w:contextualSpacing/>
              <w:jc w:val="both"/>
              <w:rPr>
                <w:b/>
                <w:bCs/>
                <w:color w:val="000000"/>
                <w:sz w:val="22"/>
                <w:szCs w:val="22"/>
              </w:rPr>
            </w:pPr>
            <w:r w:rsidRPr="00AF5E37">
              <w:rPr>
                <w:b/>
                <w:bCs/>
                <w:color w:val="000000"/>
                <w:sz w:val="22"/>
                <w:szCs w:val="22"/>
              </w:rPr>
              <w:t>a odvozom odpadu</w:t>
            </w:r>
          </w:p>
        </w:tc>
        <w:tc>
          <w:tcPr>
            <w:tcW w:w="3828" w:type="dxa"/>
            <w:vAlign w:val="center"/>
          </w:tcPr>
          <w:p w14:paraId="15ADEF12"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53" w:type="dxa"/>
            <w:vAlign w:val="center"/>
          </w:tcPr>
          <w:p w14:paraId="4CB94CA5" w14:textId="77777777" w:rsidR="00AF5E37" w:rsidRPr="00AF5E37" w:rsidRDefault="00AF5E37" w:rsidP="00A654BB">
            <w:pPr>
              <w:pStyle w:val="Odsekzoznamu"/>
              <w:spacing w:line="276" w:lineRule="auto"/>
              <w:ind w:left="0"/>
              <w:rPr>
                <w:color w:val="000000"/>
                <w:sz w:val="22"/>
                <w:szCs w:val="22"/>
              </w:rPr>
            </w:pPr>
            <w:r w:rsidRPr="00AF5E37">
              <w:rPr>
                <w:color w:val="000000"/>
                <w:sz w:val="22"/>
                <w:szCs w:val="22"/>
              </w:rPr>
              <w:t>úprava trávnatých plôch a odvoz biologického materiálu</w:t>
            </w:r>
          </w:p>
        </w:tc>
      </w:tr>
      <w:tr w:rsidR="00AF5E37" w:rsidRPr="00AF5E37" w14:paraId="71D9D24E" w14:textId="77777777" w:rsidTr="00A654BB">
        <w:trPr>
          <w:trHeight w:val="397"/>
          <w:jc w:val="center"/>
        </w:trPr>
        <w:tc>
          <w:tcPr>
            <w:tcW w:w="421" w:type="dxa"/>
            <w:vAlign w:val="center"/>
          </w:tcPr>
          <w:p w14:paraId="4C66A45E"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w:t>
            </w:r>
          </w:p>
        </w:tc>
        <w:tc>
          <w:tcPr>
            <w:tcW w:w="5244" w:type="dxa"/>
            <w:vAlign w:val="center"/>
          </w:tcPr>
          <w:p w14:paraId="18BC8DE1" w14:textId="77777777" w:rsidR="00AF5E37" w:rsidRPr="00AF5E37" w:rsidRDefault="00AF5E37" w:rsidP="00A654BB">
            <w:pPr>
              <w:pStyle w:val="Odsekzoznamu"/>
              <w:spacing w:line="276" w:lineRule="auto"/>
              <w:ind w:left="0"/>
              <w:rPr>
                <w:b/>
                <w:bCs/>
                <w:color w:val="000000"/>
                <w:sz w:val="22"/>
                <w:szCs w:val="22"/>
              </w:rPr>
            </w:pPr>
            <w:r w:rsidRPr="00AF5E37">
              <w:rPr>
                <w:b/>
                <w:sz w:val="22"/>
                <w:szCs w:val="22"/>
              </w:rPr>
              <w:t>Kosenie trávnatých plôch nad 30 cm s vyhrabaním a odvozom odpadu</w:t>
            </w:r>
          </w:p>
        </w:tc>
        <w:tc>
          <w:tcPr>
            <w:tcW w:w="3828" w:type="dxa"/>
            <w:vAlign w:val="center"/>
          </w:tcPr>
          <w:p w14:paraId="149BC184"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53" w:type="dxa"/>
            <w:vAlign w:val="center"/>
          </w:tcPr>
          <w:p w14:paraId="365B9116" w14:textId="77777777" w:rsidR="00AF5E37" w:rsidRPr="00AF5E37" w:rsidRDefault="00AF5E37" w:rsidP="00A654BB">
            <w:pPr>
              <w:pStyle w:val="Odsekzoznamu"/>
              <w:spacing w:line="276" w:lineRule="auto"/>
              <w:ind w:left="0"/>
              <w:rPr>
                <w:color w:val="000000"/>
                <w:sz w:val="22"/>
                <w:szCs w:val="22"/>
              </w:rPr>
            </w:pPr>
            <w:r w:rsidRPr="00AF5E37">
              <w:rPr>
                <w:color w:val="000000"/>
                <w:sz w:val="22"/>
                <w:szCs w:val="22"/>
              </w:rPr>
              <w:t>úprava trávnatých plôch a odvoz biologického materiálu</w:t>
            </w:r>
          </w:p>
        </w:tc>
      </w:tr>
      <w:tr w:rsidR="00AF5E37" w:rsidRPr="00AF5E37" w14:paraId="2524CBCC" w14:textId="77777777" w:rsidTr="00A654BB">
        <w:trPr>
          <w:trHeight w:val="397"/>
          <w:jc w:val="center"/>
        </w:trPr>
        <w:tc>
          <w:tcPr>
            <w:tcW w:w="421" w:type="dxa"/>
            <w:vAlign w:val="center"/>
          </w:tcPr>
          <w:p w14:paraId="4C65E7F5"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w:t>
            </w:r>
          </w:p>
        </w:tc>
        <w:tc>
          <w:tcPr>
            <w:tcW w:w="5244" w:type="dxa"/>
            <w:vAlign w:val="center"/>
          </w:tcPr>
          <w:p w14:paraId="7C8071F3" w14:textId="77777777" w:rsidR="00AF5E37" w:rsidRPr="00AF5E37" w:rsidRDefault="00AF5E37" w:rsidP="00A654BB">
            <w:pPr>
              <w:pStyle w:val="Odsekzoznamu"/>
              <w:spacing w:line="276" w:lineRule="auto"/>
              <w:ind w:left="0"/>
              <w:rPr>
                <w:b/>
                <w:bCs/>
                <w:color w:val="000000"/>
                <w:sz w:val="22"/>
                <w:szCs w:val="22"/>
              </w:rPr>
            </w:pPr>
            <w:r w:rsidRPr="00AF5E37">
              <w:rPr>
                <w:rFonts w:eastAsiaTheme="minorHAnsi"/>
                <w:b/>
                <w:spacing w:val="-2"/>
                <w:sz w:val="22"/>
                <w:szCs w:val="22"/>
                <w:lang w:eastAsia="en-US"/>
              </w:rPr>
              <w:t>Odstránenie inváznych rastlín do 30 cm</w:t>
            </w:r>
          </w:p>
        </w:tc>
        <w:tc>
          <w:tcPr>
            <w:tcW w:w="3828" w:type="dxa"/>
            <w:vAlign w:val="center"/>
          </w:tcPr>
          <w:p w14:paraId="66A07036"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53" w:type="dxa"/>
            <w:vAlign w:val="center"/>
          </w:tcPr>
          <w:p w14:paraId="33FDA80D"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zneškodnenia podľa právnych predpisov na úseku ochrany prírody a krajiny</w:t>
            </w:r>
          </w:p>
        </w:tc>
      </w:tr>
      <w:tr w:rsidR="00AF5E37" w:rsidRPr="00AF5E37" w14:paraId="3FB1EA44" w14:textId="77777777" w:rsidTr="00AF5E37">
        <w:trPr>
          <w:trHeight w:val="551"/>
          <w:jc w:val="center"/>
        </w:trPr>
        <w:tc>
          <w:tcPr>
            <w:tcW w:w="421" w:type="dxa"/>
            <w:vAlign w:val="center"/>
          </w:tcPr>
          <w:p w14:paraId="0FAB191E"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w:t>
            </w:r>
          </w:p>
        </w:tc>
        <w:tc>
          <w:tcPr>
            <w:tcW w:w="5244" w:type="dxa"/>
            <w:vAlign w:val="center"/>
          </w:tcPr>
          <w:p w14:paraId="31EF5CBB" w14:textId="77777777" w:rsidR="00AF5E37" w:rsidRPr="00AF5E37" w:rsidRDefault="00AF5E37" w:rsidP="00A654BB">
            <w:pPr>
              <w:pStyle w:val="Odsekzoznamu"/>
              <w:spacing w:line="276" w:lineRule="auto"/>
              <w:ind w:left="0"/>
              <w:rPr>
                <w:b/>
                <w:bCs/>
                <w:color w:val="000000"/>
                <w:sz w:val="22"/>
                <w:szCs w:val="22"/>
              </w:rPr>
            </w:pPr>
            <w:r w:rsidRPr="00AF5E37">
              <w:rPr>
                <w:rFonts w:eastAsiaTheme="minorHAnsi"/>
                <w:b/>
                <w:spacing w:val="-2"/>
                <w:sz w:val="22"/>
                <w:szCs w:val="22"/>
                <w:lang w:eastAsia="en-US"/>
              </w:rPr>
              <w:t>Odstránenie inváznych rastlín nad 30 cm</w:t>
            </w:r>
          </w:p>
        </w:tc>
        <w:tc>
          <w:tcPr>
            <w:tcW w:w="3828" w:type="dxa"/>
            <w:vAlign w:val="center"/>
          </w:tcPr>
          <w:p w14:paraId="46C53AB0"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53" w:type="dxa"/>
            <w:vAlign w:val="center"/>
          </w:tcPr>
          <w:p w14:paraId="17695A17"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zneškodnenia podľa právnych predpisov na úseku ochrany prírody a krajiny</w:t>
            </w:r>
          </w:p>
        </w:tc>
      </w:tr>
      <w:tr w:rsidR="00AF5E37" w:rsidRPr="00AF5E37" w14:paraId="498B7C2E" w14:textId="77777777" w:rsidTr="00A654BB">
        <w:trPr>
          <w:trHeight w:val="397"/>
          <w:jc w:val="center"/>
        </w:trPr>
        <w:tc>
          <w:tcPr>
            <w:tcW w:w="421" w:type="dxa"/>
            <w:vAlign w:val="center"/>
          </w:tcPr>
          <w:p w14:paraId="2774F83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lastRenderedPageBreak/>
              <w:t>7.</w:t>
            </w:r>
          </w:p>
        </w:tc>
        <w:tc>
          <w:tcPr>
            <w:tcW w:w="5244" w:type="dxa"/>
            <w:vAlign w:val="center"/>
          </w:tcPr>
          <w:p w14:paraId="4D640537" w14:textId="77777777" w:rsidR="00AF5E37" w:rsidRPr="00AF5E37" w:rsidRDefault="00AF5E37" w:rsidP="00A654BB">
            <w:pPr>
              <w:pStyle w:val="Odsekzoznamu"/>
              <w:spacing w:line="276" w:lineRule="auto"/>
              <w:ind w:left="0"/>
              <w:rPr>
                <w:rFonts w:eastAsiaTheme="minorHAnsi"/>
                <w:b/>
                <w:spacing w:val="-2"/>
                <w:sz w:val="22"/>
                <w:szCs w:val="22"/>
                <w:lang w:eastAsia="en-US"/>
              </w:rPr>
            </w:pPr>
            <w:r w:rsidRPr="00AF5E37">
              <w:rPr>
                <w:b/>
                <w:sz w:val="22"/>
                <w:szCs w:val="22"/>
              </w:rPr>
              <w:t>Odstránenie náletových drevín do 30 cm s vyhrabaním a odvozom odpadu</w:t>
            </w:r>
          </w:p>
        </w:tc>
        <w:tc>
          <w:tcPr>
            <w:tcW w:w="3828" w:type="dxa"/>
            <w:vAlign w:val="center"/>
          </w:tcPr>
          <w:p w14:paraId="1128ECA5"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53" w:type="dxa"/>
            <w:vAlign w:val="center"/>
          </w:tcPr>
          <w:p w14:paraId="6A0B2B5D"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vyčistenie vonkajších plôch od nežiaducich porastov a odvoz biologického materiálu</w:t>
            </w:r>
          </w:p>
        </w:tc>
      </w:tr>
      <w:tr w:rsidR="00AF5E37" w:rsidRPr="00AF5E37" w14:paraId="614387B5" w14:textId="77777777" w:rsidTr="00A654BB">
        <w:trPr>
          <w:trHeight w:val="397"/>
          <w:jc w:val="center"/>
        </w:trPr>
        <w:tc>
          <w:tcPr>
            <w:tcW w:w="421" w:type="dxa"/>
            <w:vAlign w:val="center"/>
          </w:tcPr>
          <w:p w14:paraId="0727D20C"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8.</w:t>
            </w:r>
          </w:p>
        </w:tc>
        <w:tc>
          <w:tcPr>
            <w:tcW w:w="5244" w:type="dxa"/>
            <w:vAlign w:val="center"/>
          </w:tcPr>
          <w:p w14:paraId="1DB1C7F7" w14:textId="77777777" w:rsidR="00AF5E37" w:rsidRPr="00AF5E37" w:rsidRDefault="00AF5E37" w:rsidP="00A654BB">
            <w:pPr>
              <w:pStyle w:val="Odsekzoznamu"/>
              <w:spacing w:line="276" w:lineRule="auto"/>
              <w:ind w:left="0"/>
              <w:rPr>
                <w:rFonts w:eastAsiaTheme="minorHAnsi"/>
                <w:b/>
                <w:spacing w:val="-2"/>
                <w:sz w:val="22"/>
                <w:szCs w:val="22"/>
                <w:lang w:eastAsia="en-US"/>
              </w:rPr>
            </w:pPr>
            <w:r w:rsidRPr="00AF5E37">
              <w:rPr>
                <w:b/>
                <w:sz w:val="22"/>
                <w:szCs w:val="22"/>
              </w:rPr>
              <w:t>Odstránenie náletových drevín nad 30 cm s vyhrabaním a odvozom odpadu</w:t>
            </w:r>
          </w:p>
        </w:tc>
        <w:tc>
          <w:tcPr>
            <w:tcW w:w="3828" w:type="dxa"/>
            <w:vAlign w:val="center"/>
          </w:tcPr>
          <w:p w14:paraId="48510BA6"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53" w:type="dxa"/>
            <w:vAlign w:val="center"/>
          </w:tcPr>
          <w:p w14:paraId="6838ACA1"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vyčistenie vonkajších plôch od nežiaducich porastov a odvoz biologického materiálu</w:t>
            </w:r>
          </w:p>
        </w:tc>
      </w:tr>
    </w:tbl>
    <w:p w14:paraId="45D60AD5" w14:textId="77777777" w:rsidR="00AF5E37" w:rsidRDefault="00AF5E37" w:rsidP="008A18F1">
      <w:pPr>
        <w:spacing w:line="276" w:lineRule="auto"/>
        <w:jc w:val="both"/>
        <w:rPr>
          <w:sz w:val="22"/>
          <w:szCs w:val="22"/>
        </w:rPr>
      </w:pPr>
    </w:p>
    <w:tbl>
      <w:tblPr>
        <w:tblStyle w:val="Mriekatabuky"/>
        <w:tblpPr w:leftFromText="141" w:rightFromText="141" w:vertAnchor="text" w:tblpXSpec="center" w:tblpY="1"/>
        <w:tblOverlap w:val="never"/>
        <w:tblW w:w="15446" w:type="dxa"/>
        <w:jc w:val="center"/>
        <w:tblLook w:val="04A0" w:firstRow="1" w:lastRow="0" w:firstColumn="1" w:lastColumn="0" w:noHBand="0" w:noVBand="1"/>
      </w:tblPr>
      <w:tblGrid>
        <w:gridCol w:w="491"/>
        <w:gridCol w:w="5220"/>
        <w:gridCol w:w="3811"/>
        <w:gridCol w:w="5924"/>
      </w:tblGrid>
      <w:tr w:rsidR="00AF5E37" w:rsidRPr="00AF5E37" w14:paraId="729323A8" w14:textId="77777777" w:rsidTr="00A654BB">
        <w:trPr>
          <w:trHeight w:val="840"/>
          <w:jc w:val="center"/>
        </w:trPr>
        <w:tc>
          <w:tcPr>
            <w:tcW w:w="15446" w:type="dxa"/>
            <w:gridSpan w:val="4"/>
            <w:vAlign w:val="center"/>
          </w:tcPr>
          <w:p w14:paraId="3F6A783A"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32"/>
                <w:szCs w:val="32"/>
              </w:rPr>
              <w:t xml:space="preserve">Nepaušálne služby </w:t>
            </w:r>
            <w:r w:rsidRPr="00AF5E37">
              <w:rPr>
                <w:b/>
                <w:bCs/>
                <w:color w:val="000000"/>
                <w:sz w:val="28"/>
                <w:szCs w:val="28"/>
              </w:rPr>
              <w:t>(služby na samostatnú objednávku)</w:t>
            </w:r>
          </w:p>
        </w:tc>
      </w:tr>
      <w:tr w:rsidR="00AF5E37" w:rsidRPr="00AF5E37" w14:paraId="4967F79C" w14:textId="77777777" w:rsidTr="00A654BB">
        <w:trPr>
          <w:trHeight w:val="397"/>
          <w:jc w:val="center"/>
        </w:trPr>
        <w:tc>
          <w:tcPr>
            <w:tcW w:w="5695" w:type="dxa"/>
            <w:gridSpan w:val="2"/>
            <w:vAlign w:val="center"/>
          </w:tcPr>
          <w:p w14:paraId="11CBD507" w14:textId="77777777" w:rsidR="00AF5E37" w:rsidRPr="00AF5E37" w:rsidRDefault="00AF5E37" w:rsidP="00A654BB">
            <w:pPr>
              <w:pStyle w:val="Odsekzoznamu"/>
              <w:spacing w:line="276" w:lineRule="auto"/>
              <w:ind w:left="0"/>
              <w:rPr>
                <w:b/>
                <w:bCs/>
                <w:color w:val="000000"/>
                <w:sz w:val="32"/>
                <w:szCs w:val="32"/>
              </w:rPr>
            </w:pPr>
            <w:r w:rsidRPr="00AF5E37">
              <w:rPr>
                <w:b/>
                <w:bCs/>
                <w:color w:val="000000"/>
                <w:sz w:val="22"/>
                <w:szCs w:val="22"/>
              </w:rPr>
              <w:t>Názov služby</w:t>
            </w:r>
          </w:p>
        </w:tc>
        <w:tc>
          <w:tcPr>
            <w:tcW w:w="3817" w:type="dxa"/>
            <w:vAlign w:val="center"/>
          </w:tcPr>
          <w:p w14:paraId="53B81DB9" w14:textId="77777777" w:rsidR="00AF5E37" w:rsidRPr="00AF5E37" w:rsidRDefault="00AF5E37" w:rsidP="00A654BB">
            <w:pPr>
              <w:pStyle w:val="Odsekzoznamu"/>
              <w:spacing w:line="276" w:lineRule="auto"/>
              <w:ind w:left="0"/>
              <w:rPr>
                <w:b/>
                <w:bCs/>
                <w:color w:val="000000"/>
                <w:sz w:val="32"/>
                <w:szCs w:val="32"/>
              </w:rPr>
            </w:pPr>
            <w:r w:rsidRPr="00AF5E37">
              <w:rPr>
                <w:b/>
                <w:bCs/>
                <w:color w:val="000000"/>
                <w:sz w:val="22"/>
                <w:szCs w:val="22"/>
              </w:rPr>
              <w:t>Frekvencia poskytovania</w:t>
            </w:r>
          </w:p>
        </w:tc>
        <w:tc>
          <w:tcPr>
            <w:tcW w:w="5934" w:type="dxa"/>
            <w:vAlign w:val="center"/>
          </w:tcPr>
          <w:p w14:paraId="5959142D" w14:textId="77777777" w:rsidR="00AF5E37" w:rsidRPr="00AF5E37" w:rsidRDefault="00AF5E37" w:rsidP="00A654BB">
            <w:pPr>
              <w:pStyle w:val="Odsekzoznamu"/>
              <w:spacing w:line="276" w:lineRule="auto"/>
              <w:ind w:left="0"/>
              <w:rPr>
                <w:b/>
                <w:bCs/>
                <w:color w:val="000000"/>
                <w:sz w:val="32"/>
                <w:szCs w:val="32"/>
              </w:rPr>
            </w:pPr>
            <w:r w:rsidRPr="00AF5E37">
              <w:rPr>
                <w:b/>
                <w:bCs/>
                <w:color w:val="000000"/>
                <w:sz w:val="22"/>
                <w:szCs w:val="22"/>
              </w:rPr>
              <w:t>Popis služby</w:t>
            </w:r>
          </w:p>
        </w:tc>
      </w:tr>
      <w:tr w:rsidR="00AF5E37" w:rsidRPr="00AF5E37" w14:paraId="7309B532" w14:textId="77777777" w:rsidTr="00A654BB">
        <w:trPr>
          <w:trHeight w:val="397"/>
          <w:jc w:val="center"/>
        </w:trPr>
        <w:tc>
          <w:tcPr>
            <w:tcW w:w="467" w:type="dxa"/>
            <w:vAlign w:val="center"/>
          </w:tcPr>
          <w:p w14:paraId="3492FFC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w:t>
            </w:r>
          </w:p>
        </w:tc>
        <w:tc>
          <w:tcPr>
            <w:tcW w:w="5228" w:type="dxa"/>
            <w:vAlign w:val="center"/>
          </w:tcPr>
          <w:p w14:paraId="066B428C" w14:textId="77777777" w:rsidR="00AF5E37" w:rsidRPr="00AF5E37" w:rsidRDefault="00AF5E37" w:rsidP="00A654BB">
            <w:pPr>
              <w:pStyle w:val="Odsekzoznamu"/>
              <w:spacing w:line="276" w:lineRule="auto"/>
              <w:ind w:left="0"/>
              <w:rPr>
                <w:bCs/>
                <w:i/>
                <w:iCs/>
                <w:color w:val="000000"/>
                <w:sz w:val="22"/>
                <w:szCs w:val="22"/>
              </w:rPr>
            </w:pPr>
            <w:r w:rsidRPr="00AF5E37">
              <w:rPr>
                <w:b/>
                <w:sz w:val="22"/>
                <w:szCs w:val="22"/>
              </w:rPr>
              <w:t>Upratovanie cely predbežného zadržania (CPZ)</w:t>
            </w:r>
          </w:p>
        </w:tc>
        <w:tc>
          <w:tcPr>
            <w:tcW w:w="3817" w:type="dxa"/>
            <w:vAlign w:val="center"/>
          </w:tcPr>
          <w:p w14:paraId="5BE4B2C0" w14:textId="77777777" w:rsidR="00AF5E37" w:rsidRPr="00AF5E37" w:rsidRDefault="00AF5E37" w:rsidP="00A654BB">
            <w:pPr>
              <w:pStyle w:val="Odsekzoznamu"/>
              <w:spacing w:line="276" w:lineRule="auto"/>
              <w:ind w:left="0"/>
              <w:rPr>
                <w:bCs/>
                <w:i/>
                <w:iCs/>
                <w:color w:val="000000"/>
                <w:sz w:val="22"/>
                <w:szCs w:val="22"/>
              </w:rPr>
            </w:pPr>
            <w:r w:rsidRPr="00AF5E37">
              <w:rPr>
                <w:color w:val="000000"/>
                <w:sz w:val="22"/>
                <w:szCs w:val="22"/>
              </w:rPr>
              <w:t>vyžaduje sa pohotovostný režim s nástupom do 2 hodín od nahlásenia</w:t>
            </w:r>
          </w:p>
        </w:tc>
        <w:tc>
          <w:tcPr>
            <w:tcW w:w="5934" w:type="dxa"/>
            <w:vAlign w:val="center"/>
          </w:tcPr>
          <w:p w14:paraId="6FAA4AEF" w14:textId="77777777" w:rsidR="00AF5E37" w:rsidRPr="00AF5E37" w:rsidRDefault="00AF5E37" w:rsidP="00A654BB">
            <w:pPr>
              <w:spacing w:line="276" w:lineRule="auto"/>
              <w:contextualSpacing/>
              <w:jc w:val="both"/>
              <w:rPr>
                <w:color w:val="000000"/>
                <w:sz w:val="22"/>
                <w:szCs w:val="22"/>
              </w:rPr>
            </w:pPr>
            <w:r w:rsidRPr="00AF5E37">
              <w:rPr>
                <w:color w:val="000000"/>
                <w:sz w:val="22"/>
                <w:szCs w:val="22"/>
              </w:rPr>
              <w:t xml:space="preserve">upratovanie dezinfekčnými prípravkami v prípade mimoriadneho znečistenia </w:t>
            </w:r>
            <w:r w:rsidRPr="00AF5E37">
              <w:rPr>
                <w:i/>
                <w:iCs/>
                <w:color w:val="000000"/>
                <w:sz w:val="22"/>
                <w:szCs w:val="22"/>
              </w:rPr>
              <w:t>(napr. znečistenie WC misy, umývadla, podlahy a ostatného zariadenia biologickým materiálom)</w:t>
            </w:r>
          </w:p>
        </w:tc>
      </w:tr>
      <w:tr w:rsidR="00AF5E37" w:rsidRPr="00AF5E37" w14:paraId="2973BB0D" w14:textId="77777777" w:rsidTr="00A654BB">
        <w:trPr>
          <w:trHeight w:val="397"/>
          <w:jc w:val="center"/>
        </w:trPr>
        <w:tc>
          <w:tcPr>
            <w:tcW w:w="467" w:type="dxa"/>
            <w:vAlign w:val="center"/>
          </w:tcPr>
          <w:p w14:paraId="5679417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w:t>
            </w:r>
          </w:p>
        </w:tc>
        <w:tc>
          <w:tcPr>
            <w:tcW w:w="5228" w:type="dxa"/>
            <w:vAlign w:val="center"/>
          </w:tcPr>
          <w:p w14:paraId="04D14747" w14:textId="77777777" w:rsidR="00AF5E37" w:rsidRPr="00AF5E37" w:rsidRDefault="00AF5E37" w:rsidP="00A654BB">
            <w:pPr>
              <w:pStyle w:val="Odsekzoznamu"/>
              <w:spacing w:line="276" w:lineRule="auto"/>
              <w:ind w:left="0"/>
              <w:jc w:val="both"/>
              <w:rPr>
                <w:b/>
                <w:bCs/>
                <w:color w:val="000000"/>
                <w:sz w:val="22"/>
                <w:szCs w:val="22"/>
              </w:rPr>
            </w:pPr>
            <w:r w:rsidRPr="00AF5E37">
              <w:rPr>
                <w:b/>
                <w:sz w:val="22"/>
                <w:szCs w:val="22"/>
              </w:rPr>
              <w:t>Upratovanie priestorov po rekonštrukčných prácach alebo dlhodobo nevyužívaných priestorov a pod.</w:t>
            </w:r>
          </w:p>
        </w:tc>
        <w:tc>
          <w:tcPr>
            <w:tcW w:w="3817" w:type="dxa"/>
            <w:vAlign w:val="center"/>
          </w:tcPr>
          <w:p w14:paraId="6BA8287C"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2D261801" w14:textId="77777777" w:rsidR="00AF5E37" w:rsidRPr="00AF5E37" w:rsidRDefault="00AF5E37" w:rsidP="00A654BB">
            <w:pPr>
              <w:pStyle w:val="Odsekzoznamu"/>
              <w:spacing w:line="276" w:lineRule="auto"/>
              <w:ind w:left="0"/>
              <w:jc w:val="both"/>
              <w:rPr>
                <w:color w:val="000000"/>
                <w:sz w:val="22"/>
                <w:szCs w:val="22"/>
              </w:rPr>
            </w:pPr>
            <w:r w:rsidRPr="00AF5E37">
              <w:rPr>
                <w:sz w:val="22"/>
                <w:szCs w:val="22"/>
              </w:rPr>
              <w:t>umývanie silne znečistených plôch (mimo podláh), napr. dverí, parapetov, svietidiel, sanity, a pod.</w:t>
            </w:r>
          </w:p>
        </w:tc>
      </w:tr>
      <w:tr w:rsidR="00AF5E37" w:rsidRPr="00AF5E37" w14:paraId="5F499B97" w14:textId="77777777" w:rsidTr="00A654BB">
        <w:trPr>
          <w:trHeight w:val="397"/>
          <w:jc w:val="center"/>
        </w:trPr>
        <w:tc>
          <w:tcPr>
            <w:tcW w:w="467" w:type="dxa"/>
            <w:vAlign w:val="center"/>
          </w:tcPr>
          <w:p w14:paraId="57DBAFA6"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w:t>
            </w:r>
          </w:p>
        </w:tc>
        <w:tc>
          <w:tcPr>
            <w:tcW w:w="5228" w:type="dxa"/>
            <w:vAlign w:val="center"/>
          </w:tcPr>
          <w:p w14:paraId="21EE498D" w14:textId="77777777" w:rsidR="00AF5E37" w:rsidRPr="00AF5E37" w:rsidRDefault="00AF5E37" w:rsidP="00A654BB">
            <w:pPr>
              <w:spacing w:line="276" w:lineRule="auto"/>
              <w:contextualSpacing/>
              <w:jc w:val="both"/>
              <w:rPr>
                <w:b/>
                <w:bCs/>
                <w:color w:val="000000"/>
                <w:sz w:val="22"/>
                <w:szCs w:val="22"/>
              </w:rPr>
            </w:pPr>
            <w:r w:rsidRPr="00AF5E37">
              <w:rPr>
                <w:rFonts w:eastAsia="Arial"/>
                <w:b/>
                <w:sz w:val="22"/>
                <w:szCs w:val="22"/>
                <w:lang w:bidi="sk-SK"/>
              </w:rPr>
              <w:t>Tepovanie kobercov</w:t>
            </w:r>
          </w:p>
        </w:tc>
        <w:tc>
          <w:tcPr>
            <w:tcW w:w="3817" w:type="dxa"/>
            <w:vAlign w:val="center"/>
          </w:tcPr>
          <w:p w14:paraId="4D885C52"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34A952D"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štandardné vyčistenie bežne zašpinených kobercov</w:t>
            </w:r>
          </w:p>
        </w:tc>
      </w:tr>
      <w:tr w:rsidR="00AF5E37" w:rsidRPr="00AF5E37" w14:paraId="05F698A7" w14:textId="77777777" w:rsidTr="00A654BB">
        <w:trPr>
          <w:trHeight w:val="70"/>
          <w:jc w:val="center"/>
        </w:trPr>
        <w:tc>
          <w:tcPr>
            <w:tcW w:w="467" w:type="dxa"/>
            <w:vAlign w:val="center"/>
          </w:tcPr>
          <w:p w14:paraId="25E2CB3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w:t>
            </w:r>
          </w:p>
        </w:tc>
        <w:tc>
          <w:tcPr>
            <w:tcW w:w="5228" w:type="dxa"/>
            <w:vAlign w:val="center"/>
          </w:tcPr>
          <w:p w14:paraId="089A17C2" w14:textId="77777777" w:rsidR="00AF5E37" w:rsidRPr="00AF5E37" w:rsidRDefault="00AF5E37" w:rsidP="00A654BB">
            <w:pPr>
              <w:spacing w:line="276" w:lineRule="auto"/>
              <w:contextualSpacing/>
              <w:jc w:val="both"/>
              <w:rPr>
                <w:b/>
                <w:bCs/>
                <w:color w:val="000000"/>
                <w:sz w:val="22"/>
                <w:szCs w:val="22"/>
              </w:rPr>
            </w:pPr>
            <w:r w:rsidRPr="00AF5E37">
              <w:rPr>
                <w:b/>
                <w:bCs/>
                <w:color w:val="000000"/>
                <w:sz w:val="22"/>
                <w:szCs w:val="22"/>
              </w:rPr>
              <w:t>Tepovanie  znečistených kobercov</w:t>
            </w:r>
          </w:p>
        </w:tc>
        <w:tc>
          <w:tcPr>
            <w:tcW w:w="3817" w:type="dxa"/>
            <w:vAlign w:val="center"/>
          </w:tcPr>
          <w:p w14:paraId="1A8E11BF"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74B7C91"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vyčistenie silno znečistených kobercov napr. po rekonštrukčných prácach a pod.</w:t>
            </w:r>
          </w:p>
        </w:tc>
      </w:tr>
      <w:tr w:rsidR="00AF5E37" w:rsidRPr="00AF5E37" w14:paraId="6C560E07" w14:textId="77777777" w:rsidTr="00A654BB">
        <w:trPr>
          <w:trHeight w:val="397"/>
          <w:jc w:val="center"/>
        </w:trPr>
        <w:tc>
          <w:tcPr>
            <w:tcW w:w="467" w:type="dxa"/>
            <w:vAlign w:val="center"/>
          </w:tcPr>
          <w:p w14:paraId="604AE734"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w:t>
            </w:r>
          </w:p>
        </w:tc>
        <w:tc>
          <w:tcPr>
            <w:tcW w:w="5228" w:type="dxa"/>
            <w:vAlign w:val="center"/>
          </w:tcPr>
          <w:p w14:paraId="349499FF" w14:textId="77777777" w:rsidR="00AF5E37" w:rsidRPr="00AF5E37" w:rsidRDefault="00AF5E37" w:rsidP="00A654BB">
            <w:pPr>
              <w:pStyle w:val="Odsekzoznamu"/>
              <w:spacing w:line="276" w:lineRule="auto"/>
              <w:ind w:left="0"/>
              <w:rPr>
                <w:b/>
                <w:bCs/>
                <w:color w:val="000000"/>
                <w:sz w:val="22"/>
                <w:szCs w:val="22"/>
              </w:rPr>
            </w:pPr>
            <w:r w:rsidRPr="00AF5E37">
              <w:rPr>
                <w:rFonts w:eastAsia="Arial"/>
                <w:b/>
                <w:sz w:val="22"/>
                <w:szCs w:val="22"/>
                <w:lang w:bidi="sk-SK"/>
              </w:rPr>
              <w:t>Vysávanie kobercov</w:t>
            </w:r>
          </w:p>
        </w:tc>
        <w:tc>
          <w:tcPr>
            <w:tcW w:w="3817" w:type="dxa"/>
            <w:vAlign w:val="center"/>
          </w:tcPr>
          <w:p w14:paraId="43E498E3"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33CA20B8"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štandardné suché vysávanie bežným vysávačom</w:t>
            </w:r>
          </w:p>
        </w:tc>
      </w:tr>
      <w:tr w:rsidR="00AF5E37" w:rsidRPr="00AF5E37" w14:paraId="7F78EB54" w14:textId="77777777" w:rsidTr="00A654BB">
        <w:trPr>
          <w:trHeight w:val="397"/>
          <w:jc w:val="center"/>
        </w:trPr>
        <w:tc>
          <w:tcPr>
            <w:tcW w:w="467" w:type="dxa"/>
            <w:vAlign w:val="center"/>
          </w:tcPr>
          <w:p w14:paraId="3C6524EB"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w:t>
            </w:r>
          </w:p>
        </w:tc>
        <w:tc>
          <w:tcPr>
            <w:tcW w:w="5228" w:type="dxa"/>
            <w:vAlign w:val="center"/>
          </w:tcPr>
          <w:p w14:paraId="0F462750" w14:textId="77777777" w:rsidR="00AF5E37" w:rsidRPr="00AF5E37" w:rsidRDefault="00AF5E37" w:rsidP="00A654BB">
            <w:pPr>
              <w:pStyle w:val="Odsekzoznamu"/>
              <w:spacing w:line="276" w:lineRule="auto"/>
              <w:ind w:left="0"/>
              <w:rPr>
                <w:b/>
                <w:bCs/>
                <w:color w:val="000000"/>
                <w:sz w:val="22"/>
                <w:szCs w:val="22"/>
              </w:rPr>
            </w:pPr>
            <w:r w:rsidRPr="00AF5E37">
              <w:rPr>
                <w:rFonts w:eastAsia="Arial"/>
                <w:b/>
                <w:sz w:val="22"/>
                <w:szCs w:val="22"/>
                <w:lang w:bidi="sk-SK"/>
              </w:rPr>
              <w:t>Dôkladné vysávanie znečistených kobercov</w:t>
            </w:r>
          </w:p>
        </w:tc>
        <w:tc>
          <w:tcPr>
            <w:tcW w:w="3817" w:type="dxa"/>
            <w:vAlign w:val="center"/>
          </w:tcPr>
          <w:p w14:paraId="115ED6AC"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E5E3735"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suché vysávanie znečistených kobercov napr. po sťahovaní, vŕtaní a pod.</w:t>
            </w:r>
          </w:p>
        </w:tc>
      </w:tr>
      <w:tr w:rsidR="00AF5E37" w:rsidRPr="00AF5E37" w14:paraId="20837861" w14:textId="77777777" w:rsidTr="00A654BB">
        <w:trPr>
          <w:trHeight w:val="397"/>
          <w:jc w:val="center"/>
        </w:trPr>
        <w:tc>
          <w:tcPr>
            <w:tcW w:w="467" w:type="dxa"/>
            <w:vAlign w:val="center"/>
          </w:tcPr>
          <w:p w14:paraId="5CE8F81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7.</w:t>
            </w:r>
          </w:p>
        </w:tc>
        <w:tc>
          <w:tcPr>
            <w:tcW w:w="5228" w:type="dxa"/>
            <w:vAlign w:val="center"/>
          </w:tcPr>
          <w:p w14:paraId="70836173"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Vysávanie kobercov </w:t>
            </w:r>
          </w:p>
          <w:p w14:paraId="7B3E6EB6" w14:textId="77777777" w:rsidR="00AF5E37" w:rsidRPr="00AF5E37" w:rsidRDefault="00AF5E37" w:rsidP="00A654BB">
            <w:pPr>
              <w:pStyle w:val="Odsekzoznamu"/>
              <w:spacing w:line="276" w:lineRule="auto"/>
              <w:ind w:left="0"/>
              <w:rPr>
                <w:b/>
                <w:bCs/>
                <w:color w:val="000000"/>
                <w:sz w:val="22"/>
                <w:szCs w:val="22"/>
              </w:rPr>
            </w:pPr>
            <w:r w:rsidRPr="00AF5E37">
              <w:rPr>
                <w:rFonts w:eastAsia="Arial"/>
                <w:b/>
                <w:sz w:val="22"/>
                <w:szCs w:val="22"/>
                <w:lang w:bidi="sk-SK"/>
              </w:rPr>
              <w:t>v dňoch pracovného pokoja a sviatkov</w:t>
            </w:r>
          </w:p>
        </w:tc>
        <w:tc>
          <w:tcPr>
            <w:tcW w:w="3817" w:type="dxa"/>
            <w:vAlign w:val="center"/>
          </w:tcPr>
          <w:p w14:paraId="252A38BA"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FCEEDBE"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štandardné suché vysávanie bežným vysávačom</w:t>
            </w:r>
          </w:p>
        </w:tc>
      </w:tr>
      <w:tr w:rsidR="00AF5E37" w:rsidRPr="00AF5E37" w14:paraId="2228C1FB" w14:textId="77777777" w:rsidTr="00A654BB">
        <w:trPr>
          <w:trHeight w:val="397"/>
          <w:jc w:val="center"/>
        </w:trPr>
        <w:tc>
          <w:tcPr>
            <w:tcW w:w="467" w:type="dxa"/>
            <w:vAlign w:val="center"/>
          </w:tcPr>
          <w:p w14:paraId="6EADD95B"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lastRenderedPageBreak/>
              <w:t>8.</w:t>
            </w:r>
          </w:p>
        </w:tc>
        <w:tc>
          <w:tcPr>
            <w:tcW w:w="5228" w:type="dxa"/>
            <w:vAlign w:val="center"/>
          </w:tcPr>
          <w:p w14:paraId="1E787A23"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Umývanie podláh – PVC, plávajúcich podláh a dlažieb</w:t>
            </w:r>
          </w:p>
        </w:tc>
        <w:tc>
          <w:tcPr>
            <w:tcW w:w="3817" w:type="dxa"/>
            <w:vAlign w:val="center"/>
          </w:tcPr>
          <w:p w14:paraId="0EF250C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111C7C0"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 xml:space="preserve">štandardné mokré vyčistenie podláh </w:t>
            </w:r>
          </w:p>
        </w:tc>
      </w:tr>
      <w:tr w:rsidR="00AF5E37" w:rsidRPr="00AF5E37" w14:paraId="44E506D9" w14:textId="77777777" w:rsidTr="00A654BB">
        <w:trPr>
          <w:trHeight w:val="397"/>
          <w:jc w:val="center"/>
        </w:trPr>
        <w:tc>
          <w:tcPr>
            <w:tcW w:w="467" w:type="dxa"/>
            <w:vAlign w:val="center"/>
          </w:tcPr>
          <w:p w14:paraId="10A67AA0"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9.</w:t>
            </w:r>
          </w:p>
        </w:tc>
        <w:tc>
          <w:tcPr>
            <w:tcW w:w="5228" w:type="dxa"/>
            <w:vAlign w:val="center"/>
          </w:tcPr>
          <w:p w14:paraId="5DBB1331" w14:textId="77777777" w:rsidR="00AF5E37" w:rsidRPr="00AF5E37" w:rsidRDefault="00AF5E37" w:rsidP="00A654BB">
            <w:pPr>
              <w:pStyle w:val="Odsekzoznamu"/>
              <w:spacing w:line="276" w:lineRule="auto"/>
              <w:ind w:left="0"/>
              <w:rPr>
                <w:rFonts w:eastAsiaTheme="minorHAnsi"/>
                <w:b/>
                <w:spacing w:val="-2"/>
                <w:sz w:val="22"/>
                <w:szCs w:val="22"/>
                <w:lang w:eastAsia="en-US"/>
              </w:rPr>
            </w:pPr>
            <w:r w:rsidRPr="00AF5E37">
              <w:rPr>
                <w:rFonts w:eastAsia="Arial"/>
                <w:b/>
                <w:bCs/>
                <w:sz w:val="22"/>
                <w:szCs w:val="22"/>
                <w:lang w:bidi="sk-SK"/>
              </w:rPr>
              <w:t>Dôkladné umývanie znečistených podláh PVC, plávajúcich podláh a dlažieb</w:t>
            </w:r>
          </w:p>
        </w:tc>
        <w:tc>
          <w:tcPr>
            <w:tcW w:w="3817" w:type="dxa"/>
            <w:vAlign w:val="center"/>
          </w:tcPr>
          <w:p w14:paraId="6CDC36CC"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72F1928"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vyčistenie podláh napr. po rekonštrukčných prácach, maľovaní a pod.</w:t>
            </w:r>
          </w:p>
        </w:tc>
      </w:tr>
      <w:tr w:rsidR="00AF5E37" w:rsidRPr="00AF5E37" w14:paraId="64F5B208" w14:textId="77777777" w:rsidTr="00A654BB">
        <w:trPr>
          <w:trHeight w:val="397"/>
          <w:jc w:val="center"/>
        </w:trPr>
        <w:tc>
          <w:tcPr>
            <w:tcW w:w="467" w:type="dxa"/>
            <w:vAlign w:val="center"/>
          </w:tcPr>
          <w:p w14:paraId="21447B3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10.</w:t>
            </w:r>
          </w:p>
        </w:tc>
        <w:tc>
          <w:tcPr>
            <w:tcW w:w="5228" w:type="dxa"/>
            <w:vAlign w:val="center"/>
          </w:tcPr>
          <w:p w14:paraId="5B37B24A"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Umývanie podláh PVC, plávajúcich podláh a dlažieb </w:t>
            </w:r>
          </w:p>
          <w:p w14:paraId="02BF9B66"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v dňoch pracovného pokoja a sviatkov</w:t>
            </w:r>
          </w:p>
        </w:tc>
        <w:tc>
          <w:tcPr>
            <w:tcW w:w="3817" w:type="dxa"/>
            <w:vAlign w:val="center"/>
          </w:tcPr>
          <w:p w14:paraId="0BB95BB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1005625"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štandardné mokré vyčistenie podláh</w:t>
            </w:r>
          </w:p>
        </w:tc>
      </w:tr>
      <w:tr w:rsidR="00AF5E37" w:rsidRPr="00AF5E37" w14:paraId="66C841F9" w14:textId="77777777" w:rsidTr="00A654BB">
        <w:trPr>
          <w:trHeight w:val="397"/>
          <w:jc w:val="center"/>
        </w:trPr>
        <w:tc>
          <w:tcPr>
            <w:tcW w:w="467" w:type="dxa"/>
            <w:vAlign w:val="center"/>
          </w:tcPr>
          <w:p w14:paraId="40BBBD5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11.</w:t>
            </w:r>
          </w:p>
        </w:tc>
        <w:tc>
          <w:tcPr>
            <w:tcW w:w="5228" w:type="dxa"/>
            <w:vAlign w:val="center"/>
          </w:tcPr>
          <w:p w14:paraId="7D5B83AD" w14:textId="77777777" w:rsidR="00AF5E37" w:rsidRPr="00AF5E37" w:rsidRDefault="00AF5E37" w:rsidP="00A654BB">
            <w:pPr>
              <w:widowControl w:val="0"/>
              <w:spacing w:line="276" w:lineRule="auto"/>
              <w:jc w:val="both"/>
              <w:rPr>
                <w:rFonts w:eastAsia="Arial"/>
                <w:b/>
                <w:sz w:val="22"/>
                <w:szCs w:val="22"/>
                <w:lang w:bidi="sk-SK"/>
              </w:rPr>
            </w:pPr>
            <w:r w:rsidRPr="00AF5E37">
              <w:rPr>
                <w:rFonts w:eastAsia="Arial"/>
                <w:b/>
                <w:sz w:val="22"/>
                <w:szCs w:val="22"/>
                <w:lang w:bidi="sk-SK"/>
              </w:rPr>
              <w:t>Umývanie vonkajších schodísk</w:t>
            </w:r>
          </w:p>
        </w:tc>
        <w:tc>
          <w:tcPr>
            <w:tcW w:w="3817" w:type="dxa"/>
            <w:vAlign w:val="center"/>
          </w:tcPr>
          <w:p w14:paraId="3AD7723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645973F"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štandardné mokré vyčistenie exteriérových priestorov schodiska</w:t>
            </w:r>
          </w:p>
        </w:tc>
      </w:tr>
      <w:tr w:rsidR="00AF5E37" w:rsidRPr="00AF5E37" w14:paraId="7D62E1CC" w14:textId="77777777" w:rsidTr="00A654BB">
        <w:trPr>
          <w:trHeight w:val="397"/>
          <w:jc w:val="center"/>
        </w:trPr>
        <w:tc>
          <w:tcPr>
            <w:tcW w:w="467" w:type="dxa"/>
            <w:vAlign w:val="center"/>
          </w:tcPr>
          <w:p w14:paraId="2B97D17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12.</w:t>
            </w:r>
          </w:p>
        </w:tc>
        <w:tc>
          <w:tcPr>
            <w:tcW w:w="5228" w:type="dxa"/>
            <w:vAlign w:val="center"/>
          </w:tcPr>
          <w:p w14:paraId="7A4C6EB1"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Strojové čistenie podláh</w:t>
            </w:r>
          </w:p>
        </w:tc>
        <w:tc>
          <w:tcPr>
            <w:tcW w:w="3817" w:type="dxa"/>
            <w:vAlign w:val="center"/>
          </w:tcPr>
          <w:p w14:paraId="613F64AD"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8061BBC"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strojové vyčistenie podláh profesionálnou technológiou</w:t>
            </w:r>
          </w:p>
        </w:tc>
      </w:tr>
      <w:tr w:rsidR="00AF5E37" w:rsidRPr="00AF5E37" w14:paraId="1E2BDA02" w14:textId="77777777" w:rsidTr="00A654BB">
        <w:trPr>
          <w:trHeight w:val="397"/>
          <w:jc w:val="center"/>
        </w:trPr>
        <w:tc>
          <w:tcPr>
            <w:tcW w:w="467" w:type="dxa"/>
            <w:vAlign w:val="center"/>
          </w:tcPr>
          <w:p w14:paraId="557D3B88"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13.</w:t>
            </w:r>
          </w:p>
        </w:tc>
        <w:tc>
          <w:tcPr>
            <w:tcW w:w="5228" w:type="dxa"/>
            <w:vAlign w:val="center"/>
          </w:tcPr>
          <w:p w14:paraId="4061A3F4"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 xml:space="preserve">Strojové čistenie podláh </w:t>
            </w:r>
          </w:p>
          <w:p w14:paraId="7CDB8F6B"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v dňoch pracovného pokoja a sviatkov</w:t>
            </w:r>
          </w:p>
        </w:tc>
        <w:tc>
          <w:tcPr>
            <w:tcW w:w="3817" w:type="dxa"/>
            <w:vAlign w:val="center"/>
          </w:tcPr>
          <w:p w14:paraId="0E19FC87"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5F975E0"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strojové vyčistenie podláh profesionálnou technológiou</w:t>
            </w:r>
          </w:p>
        </w:tc>
      </w:tr>
      <w:tr w:rsidR="00AF5E37" w:rsidRPr="00AF5E37" w14:paraId="58CE85A8" w14:textId="77777777" w:rsidTr="00A654BB">
        <w:trPr>
          <w:trHeight w:val="397"/>
          <w:jc w:val="center"/>
        </w:trPr>
        <w:tc>
          <w:tcPr>
            <w:tcW w:w="467" w:type="dxa"/>
            <w:vAlign w:val="center"/>
          </w:tcPr>
          <w:p w14:paraId="13574B15"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14.</w:t>
            </w:r>
          </w:p>
        </w:tc>
        <w:tc>
          <w:tcPr>
            <w:tcW w:w="5228" w:type="dxa"/>
            <w:vAlign w:val="center"/>
          </w:tcPr>
          <w:p w14:paraId="16E81BA1"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Tepovanie stoličiek</w:t>
            </w:r>
          </w:p>
        </w:tc>
        <w:tc>
          <w:tcPr>
            <w:tcW w:w="3817" w:type="dxa"/>
            <w:vAlign w:val="center"/>
          </w:tcPr>
          <w:p w14:paraId="6178AF67"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DEDD9EF"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 xml:space="preserve">hĺbkové mokré vyčistenie stoličiek profesionálnou technológiou </w:t>
            </w:r>
          </w:p>
        </w:tc>
      </w:tr>
      <w:tr w:rsidR="00AF5E37" w:rsidRPr="00AF5E37" w14:paraId="506ABD45" w14:textId="77777777" w:rsidTr="00A654BB">
        <w:trPr>
          <w:trHeight w:val="397"/>
          <w:jc w:val="center"/>
        </w:trPr>
        <w:tc>
          <w:tcPr>
            <w:tcW w:w="467" w:type="dxa"/>
            <w:vAlign w:val="center"/>
          </w:tcPr>
          <w:p w14:paraId="05EA642A"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15.</w:t>
            </w:r>
          </w:p>
        </w:tc>
        <w:tc>
          <w:tcPr>
            <w:tcW w:w="5228" w:type="dxa"/>
            <w:vAlign w:val="center"/>
          </w:tcPr>
          <w:p w14:paraId="0C11427A"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Tepovanie stoličiek – kreslo kancelárske</w:t>
            </w:r>
          </w:p>
        </w:tc>
        <w:tc>
          <w:tcPr>
            <w:tcW w:w="3817" w:type="dxa"/>
            <w:vAlign w:val="center"/>
          </w:tcPr>
          <w:p w14:paraId="0D300409"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6178C37"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hĺbkové mokré vyčistenie stoličiek profesionálnou technológiou</w:t>
            </w:r>
          </w:p>
        </w:tc>
      </w:tr>
      <w:tr w:rsidR="00AF5E37" w:rsidRPr="00AF5E37" w14:paraId="035BA289" w14:textId="77777777" w:rsidTr="00A654BB">
        <w:trPr>
          <w:trHeight w:val="397"/>
          <w:jc w:val="center"/>
        </w:trPr>
        <w:tc>
          <w:tcPr>
            <w:tcW w:w="467" w:type="dxa"/>
            <w:vAlign w:val="center"/>
          </w:tcPr>
          <w:p w14:paraId="29EBEF1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16.</w:t>
            </w:r>
          </w:p>
        </w:tc>
        <w:tc>
          <w:tcPr>
            <w:tcW w:w="5228" w:type="dxa"/>
            <w:vAlign w:val="center"/>
          </w:tcPr>
          <w:p w14:paraId="5B40E65A"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 xml:space="preserve">Tepovanie stoličiek – jedno-sedačka </w:t>
            </w:r>
          </w:p>
        </w:tc>
        <w:tc>
          <w:tcPr>
            <w:tcW w:w="3817" w:type="dxa"/>
            <w:vAlign w:val="center"/>
          </w:tcPr>
          <w:p w14:paraId="63D1FB16"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99A6685"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hĺbkové mokré vyčistenie stoličiek profesionálnou technológiou</w:t>
            </w:r>
          </w:p>
        </w:tc>
      </w:tr>
      <w:tr w:rsidR="00AF5E37" w:rsidRPr="00AF5E37" w14:paraId="469C8580" w14:textId="77777777" w:rsidTr="00A654BB">
        <w:trPr>
          <w:trHeight w:val="397"/>
          <w:jc w:val="center"/>
        </w:trPr>
        <w:tc>
          <w:tcPr>
            <w:tcW w:w="467" w:type="dxa"/>
            <w:vAlign w:val="center"/>
          </w:tcPr>
          <w:p w14:paraId="6D77074E"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17.</w:t>
            </w:r>
          </w:p>
        </w:tc>
        <w:tc>
          <w:tcPr>
            <w:tcW w:w="5228" w:type="dxa"/>
            <w:vAlign w:val="center"/>
          </w:tcPr>
          <w:p w14:paraId="0A603B9E"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Tepovanie stoličiek – dvoj-sedačka</w:t>
            </w:r>
          </w:p>
        </w:tc>
        <w:tc>
          <w:tcPr>
            <w:tcW w:w="3817" w:type="dxa"/>
            <w:vAlign w:val="center"/>
          </w:tcPr>
          <w:p w14:paraId="28DBCEAD"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394981E"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hĺbkové mokré vyčistenie stoličiek profesionálnou technológiou</w:t>
            </w:r>
          </w:p>
        </w:tc>
      </w:tr>
      <w:tr w:rsidR="00AF5E37" w:rsidRPr="00AF5E37" w14:paraId="166CD5C6" w14:textId="77777777" w:rsidTr="00A654BB">
        <w:trPr>
          <w:trHeight w:val="397"/>
          <w:jc w:val="center"/>
        </w:trPr>
        <w:tc>
          <w:tcPr>
            <w:tcW w:w="467" w:type="dxa"/>
            <w:vAlign w:val="center"/>
          </w:tcPr>
          <w:p w14:paraId="7DBA47BA"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lastRenderedPageBreak/>
              <w:t>18.</w:t>
            </w:r>
          </w:p>
        </w:tc>
        <w:tc>
          <w:tcPr>
            <w:tcW w:w="5228" w:type="dxa"/>
            <w:vAlign w:val="center"/>
          </w:tcPr>
          <w:p w14:paraId="6E5EAEAB"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 xml:space="preserve">Tepovanie stoličiek – </w:t>
            </w:r>
            <w:proofErr w:type="spellStart"/>
            <w:r w:rsidRPr="00AF5E37">
              <w:rPr>
                <w:rFonts w:eastAsia="Arial"/>
                <w:b/>
                <w:sz w:val="22"/>
                <w:szCs w:val="22"/>
                <w:lang w:bidi="sk-SK"/>
              </w:rPr>
              <w:t>troj</w:t>
            </w:r>
            <w:proofErr w:type="spellEnd"/>
            <w:r w:rsidRPr="00AF5E37">
              <w:rPr>
                <w:rFonts w:eastAsia="Arial"/>
                <w:b/>
                <w:sz w:val="22"/>
                <w:szCs w:val="22"/>
                <w:lang w:bidi="sk-SK"/>
              </w:rPr>
              <w:t>-sedačka</w:t>
            </w:r>
          </w:p>
        </w:tc>
        <w:tc>
          <w:tcPr>
            <w:tcW w:w="3817" w:type="dxa"/>
            <w:vAlign w:val="center"/>
          </w:tcPr>
          <w:p w14:paraId="415FB8F4"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0473299"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hĺbkové mokré vyčistenie stoličiek profesionálnou technológiou</w:t>
            </w:r>
          </w:p>
        </w:tc>
      </w:tr>
      <w:tr w:rsidR="00AF5E37" w:rsidRPr="00AF5E37" w14:paraId="49845583" w14:textId="77777777" w:rsidTr="00A654BB">
        <w:trPr>
          <w:trHeight w:val="397"/>
          <w:jc w:val="center"/>
        </w:trPr>
        <w:tc>
          <w:tcPr>
            <w:tcW w:w="467" w:type="dxa"/>
            <w:vAlign w:val="center"/>
          </w:tcPr>
          <w:p w14:paraId="6851DDA0"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19.</w:t>
            </w:r>
          </w:p>
        </w:tc>
        <w:tc>
          <w:tcPr>
            <w:tcW w:w="5228" w:type="dxa"/>
            <w:vAlign w:val="center"/>
          </w:tcPr>
          <w:p w14:paraId="27B03505"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Výmena a čistenie vstupných rohoží o ploche do 2,5 m</w:t>
            </w:r>
            <w:r w:rsidRPr="00AF5E37">
              <w:rPr>
                <w:rFonts w:eastAsia="Arial"/>
                <w:b/>
                <w:sz w:val="22"/>
                <w:szCs w:val="22"/>
                <w:vertAlign w:val="superscript"/>
                <w:lang w:bidi="sk-SK"/>
              </w:rPr>
              <w:t>2</w:t>
            </w:r>
          </w:p>
        </w:tc>
        <w:tc>
          <w:tcPr>
            <w:tcW w:w="3817" w:type="dxa"/>
            <w:vAlign w:val="center"/>
          </w:tcPr>
          <w:p w14:paraId="2DEEB7E4"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3A116CB6"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vyčistenie malých vstupných rohoží a ich výmena</w:t>
            </w:r>
          </w:p>
        </w:tc>
      </w:tr>
      <w:tr w:rsidR="00AF5E37" w:rsidRPr="00AF5E37" w14:paraId="71DEF2C1" w14:textId="77777777" w:rsidTr="00A654BB">
        <w:trPr>
          <w:trHeight w:val="397"/>
          <w:jc w:val="center"/>
        </w:trPr>
        <w:tc>
          <w:tcPr>
            <w:tcW w:w="467" w:type="dxa"/>
            <w:vAlign w:val="center"/>
          </w:tcPr>
          <w:p w14:paraId="74D162CB"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20.</w:t>
            </w:r>
          </w:p>
        </w:tc>
        <w:tc>
          <w:tcPr>
            <w:tcW w:w="5228" w:type="dxa"/>
            <w:vAlign w:val="center"/>
          </w:tcPr>
          <w:p w14:paraId="1FC80EA4"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Výmena a čistenie vstupných rohoží o ploche nad 2,5 m</w:t>
            </w:r>
            <w:r w:rsidRPr="00AF5E37">
              <w:rPr>
                <w:rFonts w:eastAsia="Arial"/>
                <w:b/>
                <w:sz w:val="22"/>
                <w:szCs w:val="22"/>
                <w:vertAlign w:val="superscript"/>
                <w:lang w:bidi="sk-SK"/>
              </w:rPr>
              <w:t>2</w:t>
            </w:r>
          </w:p>
        </w:tc>
        <w:tc>
          <w:tcPr>
            <w:tcW w:w="3817" w:type="dxa"/>
            <w:vAlign w:val="center"/>
          </w:tcPr>
          <w:p w14:paraId="58E67E05"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D7D7ADB"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vyčistenie veľkých vstupných rohoží a ich výmena</w:t>
            </w:r>
          </w:p>
        </w:tc>
      </w:tr>
      <w:tr w:rsidR="00AF5E37" w:rsidRPr="00AF5E37" w14:paraId="037E57B9" w14:textId="77777777" w:rsidTr="00A654BB">
        <w:trPr>
          <w:trHeight w:val="397"/>
          <w:jc w:val="center"/>
        </w:trPr>
        <w:tc>
          <w:tcPr>
            <w:tcW w:w="467" w:type="dxa"/>
            <w:vAlign w:val="center"/>
          </w:tcPr>
          <w:p w14:paraId="1113D618"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21.</w:t>
            </w:r>
          </w:p>
        </w:tc>
        <w:tc>
          <w:tcPr>
            <w:tcW w:w="5228" w:type="dxa"/>
            <w:vAlign w:val="center"/>
          </w:tcPr>
          <w:p w14:paraId="4109137C"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Toaletný papier JUMBO min. 170 m/ks dvojvrstvový, farba biela, 100% recyklovaný</w:t>
            </w:r>
          </w:p>
        </w:tc>
        <w:tc>
          <w:tcPr>
            <w:tcW w:w="3817" w:type="dxa"/>
            <w:vAlign w:val="center"/>
          </w:tcPr>
          <w:p w14:paraId="143D61CD"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1DDC294"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hygienických potrieb</w:t>
            </w:r>
          </w:p>
        </w:tc>
      </w:tr>
      <w:tr w:rsidR="00AF5E37" w:rsidRPr="00AF5E37" w14:paraId="5BB5ACCD" w14:textId="77777777" w:rsidTr="00A654BB">
        <w:trPr>
          <w:trHeight w:val="397"/>
          <w:jc w:val="center"/>
        </w:trPr>
        <w:tc>
          <w:tcPr>
            <w:tcW w:w="467" w:type="dxa"/>
            <w:vAlign w:val="center"/>
          </w:tcPr>
          <w:p w14:paraId="20F8114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22.</w:t>
            </w:r>
          </w:p>
        </w:tc>
        <w:tc>
          <w:tcPr>
            <w:tcW w:w="5228" w:type="dxa"/>
            <w:vAlign w:val="center"/>
          </w:tcPr>
          <w:p w14:paraId="67BB85B1"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Papierové utierky ZZ skladané min. 200 ks/balenie, dvojvrstvové,  farba biela, 100% recyklované</w:t>
            </w:r>
          </w:p>
        </w:tc>
        <w:tc>
          <w:tcPr>
            <w:tcW w:w="3817" w:type="dxa"/>
            <w:vAlign w:val="center"/>
          </w:tcPr>
          <w:p w14:paraId="2004BA49"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06B33F8"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hygienických potrieb</w:t>
            </w:r>
          </w:p>
        </w:tc>
      </w:tr>
      <w:tr w:rsidR="00AF5E37" w:rsidRPr="00AF5E37" w14:paraId="0F16115A" w14:textId="77777777" w:rsidTr="00A654BB">
        <w:trPr>
          <w:trHeight w:val="397"/>
          <w:jc w:val="center"/>
        </w:trPr>
        <w:tc>
          <w:tcPr>
            <w:tcW w:w="467" w:type="dxa"/>
            <w:vAlign w:val="center"/>
          </w:tcPr>
          <w:p w14:paraId="63B30A1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23.</w:t>
            </w:r>
          </w:p>
        </w:tc>
        <w:tc>
          <w:tcPr>
            <w:tcW w:w="5228" w:type="dxa"/>
            <w:vAlign w:val="center"/>
          </w:tcPr>
          <w:p w14:paraId="6697EBF9"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Vrecia do odpadových košov 40 l min. 50 ks/balenie, min. 40 mikrometrov</w:t>
            </w:r>
          </w:p>
        </w:tc>
        <w:tc>
          <w:tcPr>
            <w:tcW w:w="3817" w:type="dxa"/>
            <w:vAlign w:val="center"/>
          </w:tcPr>
          <w:p w14:paraId="6D44AFCF"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F1977CE"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upratovacích potrieb</w:t>
            </w:r>
          </w:p>
        </w:tc>
      </w:tr>
      <w:tr w:rsidR="00AF5E37" w:rsidRPr="00AF5E37" w14:paraId="0507EE7D" w14:textId="77777777" w:rsidTr="00A654BB">
        <w:trPr>
          <w:trHeight w:val="397"/>
          <w:jc w:val="center"/>
        </w:trPr>
        <w:tc>
          <w:tcPr>
            <w:tcW w:w="467" w:type="dxa"/>
            <w:vAlign w:val="center"/>
          </w:tcPr>
          <w:p w14:paraId="5CA45261"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24.</w:t>
            </w:r>
          </w:p>
        </w:tc>
        <w:tc>
          <w:tcPr>
            <w:tcW w:w="5228" w:type="dxa"/>
            <w:vAlign w:val="center"/>
          </w:tcPr>
          <w:p w14:paraId="26F94548"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Univerzálna umývacia pena</w:t>
            </w:r>
          </w:p>
        </w:tc>
        <w:tc>
          <w:tcPr>
            <w:tcW w:w="3817" w:type="dxa"/>
            <w:vAlign w:val="center"/>
          </w:tcPr>
          <w:p w14:paraId="43E3A02A"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E845044"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hygienických potrieb</w:t>
            </w:r>
          </w:p>
        </w:tc>
      </w:tr>
      <w:tr w:rsidR="00AF5E37" w:rsidRPr="00AF5E37" w14:paraId="03F2EEB4" w14:textId="77777777" w:rsidTr="00A654BB">
        <w:trPr>
          <w:trHeight w:val="397"/>
          <w:jc w:val="center"/>
        </w:trPr>
        <w:tc>
          <w:tcPr>
            <w:tcW w:w="467" w:type="dxa"/>
            <w:vAlign w:val="center"/>
          </w:tcPr>
          <w:p w14:paraId="1C54E43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25.</w:t>
            </w:r>
          </w:p>
        </w:tc>
        <w:tc>
          <w:tcPr>
            <w:tcW w:w="5228" w:type="dxa"/>
            <w:vAlign w:val="center"/>
          </w:tcPr>
          <w:p w14:paraId="7FC3CB4C" w14:textId="77777777" w:rsidR="00AF5E37" w:rsidRPr="00AF5E37" w:rsidRDefault="00AF5E37" w:rsidP="00A654BB">
            <w:pPr>
              <w:pStyle w:val="Odsekzoznamu"/>
              <w:spacing w:line="276" w:lineRule="auto"/>
              <w:ind w:left="0"/>
              <w:rPr>
                <w:rFonts w:eastAsia="Arial"/>
                <w:b/>
                <w:bCs/>
                <w:sz w:val="22"/>
                <w:szCs w:val="22"/>
                <w:lang w:bidi="sk-SK"/>
              </w:rPr>
            </w:pPr>
            <w:proofErr w:type="spellStart"/>
            <w:r w:rsidRPr="00AF5E37">
              <w:rPr>
                <w:rFonts w:eastAsia="Arial"/>
                <w:b/>
                <w:bCs/>
                <w:sz w:val="22"/>
                <w:szCs w:val="22"/>
                <w:lang w:bidi="sk-SK"/>
              </w:rPr>
              <w:t>Antimikrobiálne</w:t>
            </w:r>
            <w:proofErr w:type="spellEnd"/>
            <w:r w:rsidRPr="00AF5E37">
              <w:rPr>
                <w:rFonts w:eastAsia="Arial"/>
                <w:b/>
                <w:bCs/>
                <w:sz w:val="22"/>
                <w:szCs w:val="22"/>
                <w:lang w:bidi="sk-SK"/>
              </w:rPr>
              <w:t xml:space="preserve"> mydlo tekuté s glycerínom</w:t>
            </w:r>
          </w:p>
        </w:tc>
        <w:tc>
          <w:tcPr>
            <w:tcW w:w="3817" w:type="dxa"/>
            <w:vAlign w:val="center"/>
          </w:tcPr>
          <w:p w14:paraId="155B2117"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4113A35"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hygienických potrieb</w:t>
            </w:r>
          </w:p>
        </w:tc>
      </w:tr>
      <w:tr w:rsidR="00AF5E37" w:rsidRPr="00AF5E37" w14:paraId="33BFAF3D" w14:textId="77777777" w:rsidTr="00A654BB">
        <w:trPr>
          <w:trHeight w:val="397"/>
          <w:jc w:val="center"/>
        </w:trPr>
        <w:tc>
          <w:tcPr>
            <w:tcW w:w="467" w:type="dxa"/>
            <w:vAlign w:val="center"/>
          </w:tcPr>
          <w:p w14:paraId="19BC3500"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26.</w:t>
            </w:r>
          </w:p>
        </w:tc>
        <w:tc>
          <w:tcPr>
            <w:tcW w:w="5228" w:type="dxa"/>
            <w:vAlign w:val="center"/>
          </w:tcPr>
          <w:p w14:paraId="644A1106"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Umývanie okien jednostranne</w:t>
            </w:r>
          </w:p>
        </w:tc>
        <w:tc>
          <w:tcPr>
            <w:tcW w:w="3817" w:type="dxa"/>
            <w:vAlign w:val="center"/>
          </w:tcPr>
          <w:p w14:paraId="087BECB9"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5352B02"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 xml:space="preserve">mokré vyčistenie okien, rámov a parapet, dosiahnuteľné zo zeme, príp. s použitím rebríka  </w:t>
            </w:r>
          </w:p>
        </w:tc>
      </w:tr>
      <w:tr w:rsidR="00AF5E37" w:rsidRPr="00AF5E37" w14:paraId="6D807632" w14:textId="77777777" w:rsidTr="00A654BB">
        <w:trPr>
          <w:trHeight w:val="397"/>
          <w:jc w:val="center"/>
        </w:trPr>
        <w:tc>
          <w:tcPr>
            <w:tcW w:w="467" w:type="dxa"/>
            <w:vAlign w:val="center"/>
          </w:tcPr>
          <w:p w14:paraId="5BB283E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27.</w:t>
            </w:r>
          </w:p>
        </w:tc>
        <w:tc>
          <w:tcPr>
            <w:tcW w:w="5228" w:type="dxa"/>
            <w:vAlign w:val="center"/>
          </w:tcPr>
          <w:p w14:paraId="6A7A754D"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Umývanie okien obojstranne</w:t>
            </w:r>
          </w:p>
        </w:tc>
        <w:tc>
          <w:tcPr>
            <w:tcW w:w="3817" w:type="dxa"/>
            <w:vAlign w:val="center"/>
          </w:tcPr>
          <w:p w14:paraId="76F30301"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3C73D1D"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 xml:space="preserve">mokré kompletné vyčistenie okien, rámov a parapet, dosiahnuteľné zo zeme, príp. s použitím rebríka  </w:t>
            </w:r>
          </w:p>
        </w:tc>
      </w:tr>
      <w:tr w:rsidR="00AF5E37" w:rsidRPr="00AF5E37" w14:paraId="28D30747" w14:textId="77777777" w:rsidTr="00A654BB">
        <w:trPr>
          <w:trHeight w:val="397"/>
          <w:jc w:val="center"/>
        </w:trPr>
        <w:tc>
          <w:tcPr>
            <w:tcW w:w="467" w:type="dxa"/>
            <w:vAlign w:val="center"/>
          </w:tcPr>
          <w:p w14:paraId="7443553F"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lastRenderedPageBreak/>
              <w:t>28.</w:t>
            </w:r>
          </w:p>
        </w:tc>
        <w:tc>
          <w:tcPr>
            <w:tcW w:w="5228" w:type="dxa"/>
            <w:vAlign w:val="center"/>
          </w:tcPr>
          <w:p w14:paraId="562A401B"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Umývanie znečistených okien obojstranne</w:t>
            </w:r>
          </w:p>
        </w:tc>
        <w:tc>
          <w:tcPr>
            <w:tcW w:w="3817" w:type="dxa"/>
            <w:vAlign w:val="center"/>
          </w:tcPr>
          <w:p w14:paraId="2DEA2D24"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BD2960C"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 xml:space="preserve">mokré kompletné vyčistenie silno znečistených okien, rámov a parapet, dosiahnuteľné zo zeme, príp. s použitím rebríka </w:t>
            </w:r>
            <w:r w:rsidRPr="00AF5E37">
              <w:rPr>
                <w:i/>
                <w:iCs/>
                <w:color w:val="000000"/>
                <w:sz w:val="22"/>
                <w:szCs w:val="22"/>
              </w:rPr>
              <w:t>(napr. po rekonštrukčných prácach, maľovaní a pod.)</w:t>
            </w:r>
          </w:p>
        </w:tc>
      </w:tr>
      <w:tr w:rsidR="00AF5E37" w:rsidRPr="00AF5E37" w14:paraId="1AE318B9" w14:textId="77777777" w:rsidTr="00A654BB">
        <w:trPr>
          <w:trHeight w:val="397"/>
          <w:jc w:val="center"/>
        </w:trPr>
        <w:tc>
          <w:tcPr>
            <w:tcW w:w="467" w:type="dxa"/>
            <w:vAlign w:val="center"/>
          </w:tcPr>
          <w:p w14:paraId="42CAFC1E"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29.</w:t>
            </w:r>
          </w:p>
        </w:tc>
        <w:tc>
          <w:tcPr>
            <w:tcW w:w="5228" w:type="dxa"/>
            <w:vAlign w:val="center"/>
          </w:tcPr>
          <w:p w14:paraId="0036F620"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bCs/>
                <w:sz w:val="22"/>
                <w:szCs w:val="22"/>
                <w:lang w:bidi="sk-SK"/>
              </w:rPr>
              <w:t>Výškové horolezecké umývanie vonkajších okien</w:t>
            </w:r>
          </w:p>
        </w:tc>
        <w:tc>
          <w:tcPr>
            <w:tcW w:w="3817" w:type="dxa"/>
            <w:vAlign w:val="center"/>
          </w:tcPr>
          <w:p w14:paraId="578CDA54"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1A0A4E7"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mokré vyčistenie okien, rámov a parapet</w:t>
            </w:r>
          </w:p>
        </w:tc>
      </w:tr>
      <w:tr w:rsidR="00AF5E37" w:rsidRPr="00AF5E37" w14:paraId="2B27866C" w14:textId="77777777" w:rsidTr="00A654BB">
        <w:trPr>
          <w:trHeight w:val="397"/>
          <w:jc w:val="center"/>
        </w:trPr>
        <w:tc>
          <w:tcPr>
            <w:tcW w:w="467" w:type="dxa"/>
            <w:vAlign w:val="center"/>
          </w:tcPr>
          <w:p w14:paraId="15382CC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30.</w:t>
            </w:r>
          </w:p>
        </w:tc>
        <w:tc>
          <w:tcPr>
            <w:tcW w:w="5228" w:type="dxa"/>
            <w:vAlign w:val="center"/>
          </w:tcPr>
          <w:p w14:paraId="271A9148" w14:textId="77777777" w:rsidR="00AF5E37" w:rsidRPr="00AF5E37" w:rsidRDefault="00AF5E37" w:rsidP="00A654BB">
            <w:pPr>
              <w:pStyle w:val="Odsekzoznamu"/>
              <w:spacing w:line="276" w:lineRule="auto"/>
              <w:ind w:left="0"/>
              <w:rPr>
                <w:rFonts w:eastAsia="Arial"/>
                <w:b/>
                <w:bCs/>
                <w:sz w:val="22"/>
                <w:szCs w:val="22"/>
                <w:lang w:bidi="sk-SK"/>
              </w:rPr>
            </w:pPr>
            <w:r w:rsidRPr="00AF5E37">
              <w:rPr>
                <w:rFonts w:eastAsia="Arial"/>
                <w:b/>
                <w:sz w:val="22"/>
                <w:szCs w:val="22"/>
                <w:lang w:bidi="sk-SK"/>
              </w:rPr>
              <w:t>Výškové horolezecké umývanie vonkajších okien po rekonštrukčných prácach</w:t>
            </w:r>
          </w:p>
        </w:tc>
        <w:tc>
          <w:tcPr>
            <w:tcW w:w="3817" w:type="dxa"/>
            <w:vAlign w:val="center"/>
          </w:tcPr>
          <w:p w14:paraId="4144397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15D80EA"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mokré kompletné vyčistenie silno znečistených okien, rámov a parapet</w:t>
            </w:r>
          </w:p>
        </w:tc>
      </w:tr>
      <w:tr w:rsidR="00AF5E37" w:rsidRPr="00AF5E37" w14:paraId="157040D7" w14:textId="77777777" w:rsidTr="00A654BB">
        <w:trPr>
          <w:trHeight w:val="397"/>
          <w:jc w:val="center"/>
        </w:trPr>
        <w:tc>
          <w:tcPr>
            <w:tcW w:w="467" w:type="dxa"/>
            <w:vAlign w:val="center"/>
          </w:tcPr>
          <w:p w14:paraId="265CA8F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31.</w:t>
            </w:r>
          </w:p>
        </w:tc>
        <w:tc>
          <w:tcPr>
            <w:tcW w:w="5228" w:type="dxa"/>
            <w:vAlign w:val="center"/>
          </w:tcPr>
          <w:p w14:paraId="4BCBBDE3"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Čistenie horizontálnych a vertikálnych žalúzii</w:t>
            </w:r>
          </w:p>
        </w:tc>
        <w:tc>
          <w:tcPr>
            <w:tcW w:w="3817" w:type="dxa"/>
            <w:vAlign w:val="center"/>
          </w:tcPr>
          <w:p w14:paraId="62408E5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1A1C0D9"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mokré kompletné vyčistenie žalúzii a ich súčastí</w:t>
            </w:r>
          </w:p>
        </w:tc>
      </w:tr>
      <w:tr w:rsidR="00AF5E37" w:rsidRPr="00AF5E37" w14:paraId="07BDD794" w14:textId="77777777" w:rsidTr="00A654BB">
        <w:trPr>
          <w:trHeight w:val="397"/>
          <w:jc w:val="center"/>
        </w:trPr>
        <w:tc>
          <w:tcPr>
            <w:tcW w:w="467" w:type="dxa"/>
            <w:vAlign w:val="center"/>
          </w:tcPr>
          <w:p w14:paraId="0E744330"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32.</w:t>
            </w:r>
          </w:p>
        </w:tc>
        <w:tc>
          <w:tcPr>
            <w:tcW w:w="5228" w:type="dxa"/>
            <w:vAlign w:val="center"/>
          </w:tcPr>
          <w:p w14:paraId="1D423C11"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Zvesenie a zavesenie záclon a závesov s použitím rebríka</w:t>
            </w:r>
          </w:p>
        </w:tc>
        <w:tc>
          <w:tcPr>
            <w:tcW w:w="3817" w:type="dxa"/>
            <w:vAlign w:val="center"/>
          </w:tcPr>
          <w:p w14:paraId="1107116D"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7342D61"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 xml:space="preserve">manipulácia s interiérovým textilom </w:t>
            </w:r>
          </w:p>
        </w:tc>
      </w:tr>
      <w:tr w:rsidR="00AF5E37" w:rsidRPr="00AF5E37" w14:paraId="1253AE30" w14:textId="77777777" w:rsidTr="00A654BB">
        <w:trPr>
          <w:trHeight w:val="397"/>
          <w:jc w:val="center"/>
        </w:trPr>
        <w:tc>
          <w:tcPr>
            <w:tcW w:w="467" w:type="dxa"/>
            <w:vAlign w:val="center"/>
          </w:tcPr>
          <w:p w14:paraId="19040D7A"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33.</w:t>
            </w:r>
          </w:p>
        </w:tc>
        <w:tc>
          <w:tcPr>
            <w:tcW w:w="5228" w:type="dxa"/>
            <w:vAlign w:val="center"/>
          </w:tcPr>
          <w:p w14:paraId="4B85CA73"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Orezanie stromov – priemer kmeňa do 30 cm</w:t>
            </w:r>
          </w:p>
        </w:tc>
        <w:tc>
          <w:tcPr>
            <w:tcW w:w="3817" w:type="dxa"/>
            <w:vAlign w:val="center"/>
          </w:tcPr>
          <w:p w14:paraId="66B48267"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35FBA773"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úprava drevnatých porastov, napr. suchých, chorých konárov predstavujúcich bezpečnostné riziko pre človeka, prípadne majetok štátu</w:t>
            </w:r>
          </w:p>
        </w:tc>
      </w:tr>
      <w:tr w:rsidR="00AF5E37" w:rsidRPr="00AF5E37" w14:paraId="4D79044B" w14:textId="77777777" w:rsidTr="00A654BB">
        <w:trPr>
          <w:trHeight w:val="397"/>
          <w:jc w:val="center"/>
        </w:trPr>
        <w:tc>
          <w:tcPr>
            <w:tcW w:w="467" w:type="dxa"/>
            <w:vAlign w:val="center"/>
          </w:tcPr>
          <w:p w14:paraId="2F4E1EE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34.</w:t>
            </w:r>
          </w:p>
        </w:tc>
        <w:tc>
          <w:tcPr>
            <w:tcW w:w="5228" w:type="dxa"/>
            <w:vAlign w:val="center"/>
          </w:tcPr>
          <w:p w14:paraId="6303ADD3"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Orezanie stromov – priemer kmeňa nad 30 cm</w:t>
            </w:r>
          </w:p>
        </w:tc>
        <w:tc>
          <w:tcPr>
            <w:tcW w:w="3817" w:type="dxa"/>
            <w:vAlign w:val="center"/>
          </w:tcPr>
          <w:p w14:paraId="1F305CCF"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D652CEB"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úprava drevnatých porastov, napr. suchých, chorých konárov predstavujúcich bezpečnostné riziko pre človeka, prípadne majetok štátu</w:t>
            </w:r>
          </w:p>
        </w:tc>
      </w:tr>
      <w:tr w:rsidR="00AF5E37" w:rsidRPr="00AF5E37" w14:paraId="054BBE22" w14:textId="77777777" w:rsidTr="00A654BB">
        <w:trPr>
          <w:trHeight w:val="397"/>
          <w:jc w:val="center"/>
        </w:trPr>
        <w:tc>
          <w:tcPr>
            <w:tcW w:w="467" w:type="dxa"/>
            <w:vAlign w:val="center"/>
          </w:tcPr>
          <w:p w14:paraId="36A691AE"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35.</w:t>
            </w:r>
          </w:p>
        </w:tc>
        <w:tc>
          <w:tcPr>
            <w:tcW w:w="5228" w:type="dxa"/>
            <w:vAlign w:val="center"/>
          </w:tcPr>
          <w:p w14:paraId="2F2F9149"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Orezanie stromov s použitím plošiny</w:t>
            </w:r>
          </w:p>
        </w:tc>
        <w:tc>
          <w:tcPr>
            <w:tcW w:w="3817" w:type="dxa"/>
            <w:vAlign w:val="center"/>
          </w:tcPr>
          <w:p w14:paraId="4EE56586"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174B4DF"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úprava drevnatých porastov, napr. suchých, chorých konárov predstavujúcich bezpečnostné riziko pre človeka, prípadne majetok štátu použitím profesionálnej techniky</w:t>
            </w:r>
          </w:p>
        </w:tc>
      </w:tr>
      <w:tr w:rsidR="00AF5E37" w:rsidRPr="00AF5E37" w14:paraId="44059841" w14:textId="77777777" w:rsidTr="00A654BB">
        <w:trPr>
          <w:trHeight w:val="397"/>
          <w:jc w:val="center"/>
        </w:trPr>
        <w:tc>
          <w:tcPr>
            <w:tcW w:w="467" w:type="dxa"/>
            <w:vAlign w:val="center"/>
          </w:tcPr>
          <w:p w14:paraId="45C9E02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36.</w:t>
            </w:r>
          </w:p>
        </w:tc>
        <w:tc>
          <w:tcPr>
            <w:tcW w:w="5228" w:type="dxa"/>
            <w:vAlign w:val="center"/>
          </w:tcPr>
          <w:p w14:paraId="6CA88AFC"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Výrub stromov – priemer kmeňa do 30 cm</w:t>
            </w:r>
          </w:p>
        </w:tc>
        <w:tc>
          <w:tcPr>
            <w:tcW w:w="3817" w:type="dxa"/>
            <w:vAlign w:val="center"/>
          </w:tcPr>
          <w:p w14:paraId="18E8D172"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36B7CB78"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odstránenie drevnatých porastov, napr. suchých, chorých celých stromov predstavujúcich bezpečnostné riziko pre človeka, prípadne majetok štátu</w:t>
            </w:r>
          </w:p>
        </w:tc>
      </w:tr>
      <w:tr w:rsidR="00AF5E37" w:rsidRPr="00AF5E37" w14:paraId="6FC5FEF6" w14:textId="77777777" w:rsidTr="00A654BB">
        <w:trPr>
          <w:trHeight w:val="397"/>
          <w:jc w:val="center"/>
        </w:trPr>
        <w:tc>
          <w:tcPr>
            <w:tcW w:w="467" w:type="dxa"/>
            <w:vAlign w:val="center"/>
          </w:tcPr>
          <w:p w14:paraId="25AED16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37.</w:t>
            </w:r>
          </w:p>
        </w:tc>
        <w:tc>
          <w:tcPr>
            <w:tcW w:w="5228" w:type="dxa"/>
            <w:vAlign w:val="center"/>
          </w:tcPr>
          <w:p w14:paraId="3EA42373" w14:textId="77777777" w:rsidR="00AF5E37" w:rsidRPr="00AF5E37" w:rsidRDefault="00AF5E37" w:rsidP="00A654BB">
            <w:pPr>
              <w:pStyle w:val="Odsekzoznamu"/>
              <w:spacing w:line="276" w:lineRule="auto"/>
              <w:ind w:left="0"/>
              <w:jc w:val="both"/>
              <w:rPr>
                <w:rFonts w:eastAsia="Arial"/>
                <w:b/>
                <w:sz w:val="22"/>
                <w:szCs w:val="22"/>
                <w:lang w:bidi="sk-SK"/>
              </w:rPr>
            </w:pPr>
            <w:r w:rsidRPr="00AF5E37">
              <w:rPr>
                <w:rFonts w:eastAsia="Arial"/>
                <w:b/>
                <w:sz w:val="22"/>
                <w:szCs w:val="22"/>
                <w:lang w:bidi="sk-SK"/>
              </w:rPr>
              <w:t>Výrub stromov –  priemer kmeňa do 30 cm</w:t>
            </w:r>
          </w:p>
          <w:p w14:paraId="39F0D41C" w14:textId="77777777" w:rsidR="00AF5E37" w:rsidRPr="00AF5E37" w:rsidRDefault="00AF5E37" w:rsidP="00A654BB">
            <w:pPr>
              <w:pStyle w:val="Odsekzoznamu"/>
              <w:spacing w:line="276" w:lineRule="auto"/>
              <w:ind w:left="0"/>
              <w:jc w:val="both"/>
              <w:rPr>
                <w:rFonts w:eastAsia="Arial"/>
                <w:b/>
                <w:sz w:val="22"/>
                <w:szCs w:val="22"/>
                <w:lang w:bidi="sk-SK"/>
              </w:rPr>
            </w:pPr>
            <w:r w:rsidRPr="00AF5E37">
              <w:rPr>
                <w:rFonts w:eastAsia="Arial"/>
                <w:b/>
                <w:sz w:val="22"/>
                <w:szCs w:val="22"/>
                <w:lang w:bidi="sk-SK"/>
              </w:rPr>
              <w:t xml:space="preserve">postupným pílením a spúšťaním konárov s použitím </w:t>
            </w:r>
            <w:proofErr w:type="spellStart"/>
            <w:r w:rsidRPr="00AF5E37">
              <w:rPr>
                <w:rFonts w:eastAsia="Arial"/>
                <w:b/>
                <w:sz w:val="22"/>
                <w:szCs w:val="22"/>
                <w:lang w:bidi="sk-SK"/>
              </w:rPr>
              <w:t>stromolezeckých</w:t>
            </w:r>
            <w:proofErr w:type="spellEnd"/>
            <w:r w:rsidRPr="00AF5E37">
              <w:rPr>
                <w:rFonts w:eastAsia="Arial"/>
                <w:b/>
                <w:sz w:val="22"/>
                <w:szCs w:val="22"/>
                <w:lang w:bidi="sk-SK"/>
              </w:rPr>
              <w:t xml:space="preserve"> techník, a likvidáciou odpadu</w:t>
            </w:r>
          </w:p>
        </w:tc>
        <w:tc>
          <w:tcPr>
            <w:tcW w:w="3817" w:type="dxa"/>
            <w:vAlign w:val="center"/>
          </w:tcPr>
          <w:p w14:paraId="67060E23"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E5937FE"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drevnatých porastov, napr. suchých, chorých celých stromov predstavujúcich bezpečnostné riziko pre človeka, prípadne majetok štátu a odvoz biologického materiálu</w:t>
            </w:r>
          </w:p>
        </w:tc>
      </w:tr>
      <w:tr w:rsidR="00AF5E37" w:rsidRPr="00AF5E37" w14:paraId="57A4D7C7" w14:textId="77777777" w:rsidTr="00A654BB">
        <w:trPr>
          <w:trHeight w:val="397"/>
          <w:jc w:val="center"/>
        </w:trPr>
        <w:tc>
          <w:tcPr>
            <w:tcW w:w="467" w:type="dxa"/>
            <w:vAlign w:val="center"/>
          </w:tcPr>
          <w:p w14:paraId="19D30E98"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lastRenderedPageBreak/>
              <w:t>38.</w:t>
            </w:r>
          </w:p>
        </w:tc>
        <w:tc>
          <w:tcPr>
            <w:tcW w:w="5228" w:type="dxa"/>
            <w:vAlign w:val="center"/>
          </w:tcPr>
          <w:p w14:paraId="50E38DFF" w14:textId="77777777" w:rsidR="00AF5E37" w:rsidRPr="00AF5E37" w:rsidRDefault="00AF5E37" w:rsidP="00A654BB">
            <w:pPr>
              <w:spacing w:line="276" w:lineRule="auto"/>
              <w:rPr>
                <w:rFonts w:eastAsia="Arial"/>
                <w:b/>
                <w:sz w:val="22"/>
                <w:szCs w:val="22"/>
                <w:lang w:bidi="sk-SK"/>
              </w:rPr>
            </w:pPr>
            <w:r w:rsidRPr="00AF5E37">
              <w:rPr>
                <w:rFonts w:eastAsia="Arial"/>
                <w:b/>
                <w:sz w:val="22"/>
                <w:szCs w:val="22"/>
                <w:lang w:bidi="sk-SK"/>
              </w:rPr>
              <w:t>Výrub stromov – priemer kmeňa nad 30 cm</w:t>
            </w:r>
          </w:p>
        </w:tc>
        <w:tc>
          <w:tcPr>
            <w:tcW w:w="3817" w:type="dxa"/>
            <w:vAlign w:val="center"/>
          </w:tcPr>
          <w:p w14:paraId="44CB52FE"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473BAE91"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odstránenie drevnatých porastov, napr. suchých, chorých celých stromov predstavujúcich bezpečnostné riziko pre človeka, prípadne majetok štátu</w:t>
            </w:r>
          </w:p>
        </w:tc>
      </w:tr>
      <w:tr w:rsidR="00AF5E37" w:rsidRPr="00AF5E37" w14:paraId="1F62EA7B" w14:textId="77777777" w:rsidTr="00A654BB">
        <w:trPr>
          <w:trHeight w:val="397"/>
          <w:jc w:val="center"/>
        </w:trPr>
        <w:tc>
          <w:tcPr>
            <w:tcW w:w="467" w:type="dxa"/>
            <w:vAlign w:val="center"/>
          </w:tcPr>
          <w:p w14:paraId="69F6C4BB"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39.</w:t>
            </w:r>
          </w:p>
        </w:tc>
        <w:tc>
          <w:tcPr>
            <w:tcW w:w="5228" w:type="dxa"/>
            <w:vAlign w:val="center"/>
          </w:tcPr>
          <w:p w14:paraId="3AE6392A"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Výrub stromov –  priemer kmeňa nad 30 cm</w:t>
            </w:r>
          </w:p>
          <w:p w14:paraId="2D2BC412" w14:textId="77777777" w:rsidR="00AF5E37" w:rsidRPr="00AF5E37" w:rsidRDefault="00AF5E37" w:rsidP="00A654BB">
            <w:pPr>
              <w:pStyle w:val="Odsekzoznamu"/>
              <w:spacing w:line="276" w:lineRule="auto"/>
              <w:ind w:left="0"/>
              <w:jc w:val="both"/>
              <w:rPr>
                <w:rFonts w:eastAsia="Arial"/>
                <w:b/>
                <w:sz w:val="22"/>
                <w:szCs w:val="22"/>
                <w:lang w:bidi="sk-SK"/>
              </w:rPr>
            </w:pPr>
            <w:r w:rsidRPr="00AF5E37">
              <w:rPr>
                <w:rFonts w:eastAsia="Arial"/>
                <w:b/>
                <w:sz w:val="22"/>
                <w:szCs w:val="22"/>
                <w:lang w:bidi="sk-SK"/>
              </w:rPr>
              <w:t xml:space="preserve">postupným pílením a spúšťaním konárov s použitím </w:t>
            </w:r>
            <w:proofErr w:type="spellStart"/>
            <w:r w:rsidRPr="00AF5E37">
              <w:rPr>
                <w:rFonts w:eastAsia="Arial"/>
                <w:b/>
                <w:sz w:val="22"/>
                <w:szCs w:val="22"/>
                <w:lang w:bidi="sk-SK"/>
              </w:rPr>
              <w:t>stromolezeckých</w:t>
            </w:r>
            <w:proofErr w:type="spellEnd"/>
            <w:r w:rsidRPr="00AF5E37">
              <w:rPr>
                <w:rFonts w:eastAsia="Arial"/>
                <w:b/>
                <w:sz w:val="22"/>
                <w:szCs w:val="22"/>
                <w:lang w:bidi="sk-SK"/>
              </w:rPr>
              <w:t xml:space="preserve"> techník, a likvidáciou odpadu</w:t>
            </w:r>
          </w:p>
        </w:tc>
        <w:tc>
          <w:tcPr>
            <w:tcW w:w="3817" w:type="dxa"/>
            <w:vAlign w:val="center"/>
          </w:tcPr>
          <w:p w14:paraId="030DA8C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3E10A3A6"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drevnatých porastov, napr. suchých, chorých celých stromov predstavujúcich bezpečnostné riziko pre človeka, prípadne majetok štátu a odvoz biologického materiálu</w:t>
            </w:r>
          </w:p>
        </w:tc>
      </w:tr>
      <w:tr w:rsidR="00AF5E37" w:rsidRPr="00AF5E37" w14:paraId="288763DE" w14:textId="77777777" w:rsidTr="00A654BB">
        <w:trPr>
          <w:trHeight w:val="397"/>
          <w:jc w:val="center"/>
        </w:trPr>
        <w:tc>
          <w:tcPr>
            <w:tcW w:w="467" w:type="dxa"/>
            <w:vAlign w:val="center"/>
          </w:tcPr>
          <w:p w14:paraId="30CA2CA1"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40.</w:t>
            </w:r>
          </w:p>
        </w:tc>
        <w:tc>
          <w:tcPr>
            <w:tcW w:w="5228" w:type="dxa"/>
            <w:vAlign w:val="center"/>
          </w:tcPr>
          <w:p w14:paraId="571EDBF4"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Výrub stromov s použitím plošiny</w:t>
            </w:r>
          </w:p>
        </w:tc>
        <w:tc>
          <w:tcPr>
            <w:tcW w:w="3817" w:type="dxa"/>
            <w:vAlign w:val="center"/>
          </w:tcPr>
          <w:p w14:paraId="55E8F3B6"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4DA5F50"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odstránenie drevnatých porastov, napr. suchých, chorých celých stromov predstavujúcich bezpečnostné riziko pre človeka, prípadne majetok štátu použitím profesionálnej techniky</w:t>
            </w:r>
          </w:p>
        </w:tc>
      </w:tr>
      <w:tr w:rsidR="00AF5E37" w:rsidRPr="00AF5E37" w14:paraId="04624A13" w14:textId="77777777" w:rsidTr="00A654BB">
        <w:trPr>
          <w:trHeight w:val="397"/>
          <w:jc w:val="center"/>
        </w:trPr>
        <w:tc>
          <w:tcPr>
            <w:tcW w:w="467" w:type="dxa"/>
            <w:vAlign w:val="center"/>
          </w:tcPr>
          <w:p w14:paraId="6D0F136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41.</w:t>
            </w:r>
          </w:p>
        </w:tc>
        <w:tc>
          <w:tcPr>
            <w:tcW w:w="5228" w:type="dxa"/>
            <w:vAlign w:val="center"/>
          </w:tcPr>
          <w:p w14:paraId="7667B1B3"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Orezanie kríkov a živých plotov</w:t>
            </w:r>
          </w:p>
        </w:tc>
        <w:tc>
          <w:tcPr>
            <w:tcW w:w="3817" w:type="dxa"/>
            <w:vAlign w:val="center"/>
          </w:tcPr>
          <w:p w14:paraId="0319203C"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5F6492D"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úprava drevnatých porastov</w:t>
            </w:r>
          </w:p>
        </w:tc>
      </w:tr>
      <w:tr w:rsidR="00AF5E37" w:rsidRPr="00AF5E37" w14:paraId="610CC4EB" w14:textId="77777777" w:rsidTr="00A654BB">
        <w:trPr>
          <w:trHeight w:val="397"/>
          <w:jc w:val="center"/>
        </w:trPr>
        <w:tc>
          <w:tcPr>
            <w:tcW w:w="467" w:type="dxa"/>
            <w:vAlign w:val="center"/>
          </w:tcPr>
          <w:p w14:paraId="49C075B9"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42.</w:t>
            </w:r>
          </w:p>
        </w:tc>
        <w:tc>
          <w:tcPr>
            <w:tcW w:w="5228" w:type="dxa"/>
            <w:vAlign w:val="center"/>
          </w:tcPr>
          <w:p w14:paraId="7771043C"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shd w:val="clear" w:color="auto" w:fill="FFFFFF"/>
                <w:lang w:bidi="sk-SK"/>
              </w:rPr>
              <w:t xml:space="preserve">Odvoz </w:t>
            </w:r>
            <w:proofErr w:type="spellStart"/>
            <w:r w:rsidRPr="00AF5E37">
              <w:rPr>
                <w:rFonts w:eastAsia="Arial"/>
                <w:b/>
                <w:sz w:val="22"/>
                <w:szCs w:val="22"/>
                <w:shd w:val="clear" w:color="auto" w:fill="FFFFFF"/>
                <w:lang w:bidi="sk-SK"/>
              </w:rPr>
              <w:t>ruderálneho</w:t>
            </w:r>
            <w:proofErr w:type="spellEnd"/>
            <w:r w:rsidRPr="00AF5E37">
              <w:rPr>
                <w:rFonts w:eastAsia="Arial"/>
                <w:b/>
                <w:sz w:val="22"/>
                <w:szCs w:val="22"/>
                <w:shd w:val="clear" w:color="auto" w:fill="FFFFFF"/>
                <w:lang w:bidi="sk-SK"/>
              </w:rPr>
              <w:t xml:space="preserve"> odpadu s uložením na skládku</w:t>
            </w:r>
          </w:p>
        </w:tc>
        <w:tc>
          <w:tcPr>
            <w:tcW w:w="3817" w:type="dxa"/>
            <w:vAlign w:val="center"/>
          </w:tcPr>
          <w:p w14:paraId="45BC5D52"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654DF70"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odvoz rastlinného odpadu na miesto na to určené, vrátane dopravy a poplatku za uloženie/likvidáciu na najbližšej skládke</w:t>
            </w:r>
          </w:p>
        </w:tc>
      </w:tr>
      <w:tr w:rsidR="00AF5E37" w:rsidRPr="00AF5E37" w14:paraId="47C4B8A7" w14:textId="77777777" w:rsidTr="00A654BB">
        <w:trPr>
          <w:trHeight w:val="397"/>
          <w:jc w:val="center"/>
        </w:trPr>
        <w:tc>
          <w:tcPr>
            <w:tcW w:w="467" w:type="dxa"/>
            <w:vAlign w:val="center"/>
          </w:tcPr>
          <w:p w14:paraId="41EB6787"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43.</w:t>
            </w:r>
          </w:p>
        </w:tc>
        <w:tc>
          <w:tcPr>
            <w:tcW w:w="5228" w:type="dxa"/>
            <w:vAlign w:val="center"/>
          </w:tcPr>
          <w:p w14:paraId="7EEF7F0E"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Odvoz snehu</w:t>
            </w:r>
          </w:p>
        </w:tc>
        <w:tc>
          <w:tcPr>
            <w:tcW w:w="3817" w:type="dxa"/>
            <w:vAlign w:val="center"/>
          </w:tcPr>
          <w:p w14:paraId="44EA3432"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7E14298"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 xml:space="preserve">odvoz a likvidácia prebytočného snehu </w:t>
            </w:r>
          </w:p>
        </w:tc>
      </w:tr>
      <w:tr w:rsidR="00AF5E37" w:rsidRPr="00AF5E37" w14:paraId="193CA1E2" w14:textId="77777777" w:rsidTr="00A654BB">
        <w:trPr>
          <w:trHeight w:val="397"/>
          <w:jc w:val="center"/>
        </w:trPr>
        <w:tc>
          <w:tcPr>
            <w:tcW w:w="467" w:type="dxa"/>
            <w:vAlign w:val="center"/>
          </w:tcPr>
          <w:p w14:paraId="60ECCD09"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44.</w:t>
            </w:r>
          </w:p>
        </w:tc>
        <w:tc>
          <w:tcPr>
            <w:tcW w:w="5228" w:type="dxa"/>
            <w:vAlign w:val="center"/>
          </w:tcPr>
          <w:p w14:paraId="7782C176"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P</w:t>
            </w:r>
            <w:r w:rsidRPr="00AF5E37">
              <w:rPr>
                <w:rFonts w:eastAsia="Arial"/>
                <w:b/>
                <w:sz w:val="22"/>
                <w:szCs w:val="22"/>
                <w:shd w:val="clear" w:color="auto" w:fill="FFFFFF"/>
                <w:lang w:bidi="sk-SK"/>
              </w:rPr>
              <w:t>osypový materiál k zimnej údržbe</w:t>
            </w:r>
          </w:p>
        </w:tc>
        <w:tc>
          <w:tcPr>
            <w:tcW w:w="3817" w:type="dxa"/>
            <w:vAlign w:val="center"/>
          </w:tcPr>
          <w:p w14:paraId="6E44BAFC"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DC63DC5"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posypového materiálu</w:t>
            </w:r>
          </w:p>
        </w:tc>
      </w:tr>
      <w:tr w:rsidR="00AF5E37" w:rsidRPr="00AF5E37" w14:paraId="75137979" w14:textId="77777777" w:rsidTr="00A654BB">
        <w:trPr>
          <w:trHeight w:val="397"/>
          <w:jc w:val="center"/>
        </w:trPr>
        <w:tc>
          <w:tcPr>
            <w:tcW w:w="467" w:type="dxa"/>
            <w:vAlign w:val="center"/>
          </w:tcPr>
          <w:p w14:paraId="461B237B"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45.</w:t>
            </w:r>
          </w:p>
        </w:tc>
        <w:tc>
          <w:tcPr>
            <w:tcW w:w="5228" w:type="dxa"/>
            <w:vAlign w:val="center"/>
          </w:tcPr>
          <w:p w14:paraId="1A2D115C"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shd w:val="clear" w:color="auto" w:fill="FFFFFF"/>
                <w:lang w:bidi="sk-SK"/>
              </w:rPr>
              <w:t>Dezinfekcia CPZ (cela predbežného zadržania)</w:t>
            </w:r>
          </w:p>
        </w:tc>
        <w:tc>
          <w:tcPr>
            <w:tcW w:w="3817" w:type="dxa"/>
            <w:vAlign w:val="center"/>
          </w:tcPr>
          <w:p w14:paraId="4DFFAA92" w14:textId="77777777" w:rsidR="00AF5E37" w:rsidRPr="00AF5E37" w:rsidRDefault="00AF5E37" w:rsidP="00A654BB">
            <w:pPr>
              <w:pStyle w:val="Odsekzoznamu"/>
              <w:spacing w:line="276" w:lineRule="auto"/>
              <w:ind w:left="0"/>
              <w:rPr>
                <w:i/>
                <w:iCs/>
                <w:color w:val="000000"/>
                <w:sz w:val="22"/>
                <w:szCs w:val="22"/>
              </w:rPr>
            </w:pPr>
            <w:r w:rsidRPr="00AF5E37">
              <w:rPr>
                <w:bCs/>
                <w:i/>
                <w:iCs/>
                <w:sz w:val="22"/>
                <w:szCs w:val="22"/>
              </w:rPr>
              <w:t xml:space="preserve">podľa potreby </w:t>
            </w:r>
            <w:r w:rsidRPr="00AF5E37">
              <w:rPr>
                <w:rFonts w:eastAsiaTheme="minorHAnsi"/>
                <w:bCs/>
                <w:i/>
                <w:iCs/>
                <w:spacing w:val="-2"/>
                <w:sz w:val="22"/>
                <w:szCs w:val="22"/>
                <w:lang w:eastAsia="en-US"/>
              </w:rPr>
              <w:t xml:space="preserve">(cenové vyčíslenie jedného vykonania prác v celom rozsahu) </w:t>
            </w:r>
            <w:r w:rsidRPr="00AF5E37">
              <w:rPr>
                <w:color w:val="000000"/>
                <w:sz w:val="22"/>
                <w:szCs w:val="22"/>
              </w:rPr>
              <w:t>–</w:t>
            </w:r>
            <w:r w:rsidRPr="00AF5E37">
              <w:rPr>
                <w:b/>
                <w:bCs/>
                <w:color w:val="000000"/>
                <w:sz w:val="22"/>
                <w:szCs w:val="22"/>
              </w:rPr>
              <w:t xml:space="preserve"> realizácia do 24 hodín od nahlásenia</w:t>
            </w:r>
          </w:p>
        </w:tc>
        <w:tc>
          <w:tcPr>
            <w:tcW w:w="5934" w:type="dxa"/>
            <w:vAlign w:val="center"/>
          </w:tcPr>
          <w:p w14:paraId="643F8D10"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prostriedkami</w:t>
            </w:r>
          </w:p>
        </w:tc>
      </w:tr>
      <w:tr w:rsidR="00AF5E37" w:rsidRPr="00AF5E37" w14:paraId="000999A0" w14:textId="77777777" w:rsidTr="00A654BB">
        <w:trPr>
          <w:trHeight w:val="397"/>
          <w:jc w:val="center"/>
        </w:trPr>
        <w:tc>
          <w:tcPr>
            <w:tcW w:w="467" w:type="dxa"/>
            <w:vAlign w:val="center"/>
          </w:tcPr>
          <w:p w14:paraId="07280EEC"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46.</w:t>
            </w:r>
          </w:p>
        </w:tc>
        <w:tc>
          <w:tcPr>
            <w:tcW w:w="5228" w:type="dxa"/>
            <w:vAlign w:val="center"/>
          </w:tcPr>
          <w:p w14:paraId="26D11FDE"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Dezinfekcia CPZ (cela predbežného zadržania) </w:t>
            </w:r>
          </w:p>
          <w:p w14:paraId="3FC060F7"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v dňoch pracovného pokoja a sviatkov</w:t>
            </w:r>
          </w:p>
        </w:tc>
        <w:tc>
          <w:tcPr>
            <w:tcW w:w="3817" w:type="dxa"/>
            <w:vAlign w:val="center"/>
          </w:tcPr>
          <w:p w14:paraId="5254AAFD" w14:textId="77777777" w:rsidR="00AF5E37" w:rsidRPr="00AF5E37" w:rsidRDefault="00AF5E37" w:rsidP="00A654BB">
            <w:pPr>
              <w:pStyle w:val="Odsekzoznamu"/>
              <w:spacing w:line="276" w:lineRule="auto"/>
              <w:ind w:left="0"/>
              <w:rPr>
                <w:i/>
                <w:iCs/>
                <w:color w:val="000000"/>
                <w:sz w:val="22"/>
                <w:szCs w:val="22"/>
              </w:rPr>
            </w:pPr>
            <w:r w:rsidRPr="00AF5E37">
              <w:rPr>
                <w:bCs/>
                <w:i/>
                <w:iCs/>
                <w:sz w:val="22"/>
                <w:szCs w:val="22"/>
              </w:rPr>
              <w:t xml:space="preserve">podľa potreby </w:t>
            </w:r>
            <w:r w:rsidRPr="00AF5E37">
              <w:rPr>
                <w:rFonts w:eastAsiaTheme="minorHAnsi"/>
                <w:bCs/>
                <w:i/>
                <w:iCs/>
                <w:spacing w:val="-2"/>
                <w:sz w:val="22"/>
                <w:szCs w:val="22"/>
                <w:lang w:eastAsia="en-US"/>
              </w:rPr>
              <w:t xml:space="preserve">(cenové vyčíslenie jedného vykonania prác v celom rozsahu) </w:t>
            </w:r>
            <w:r w:rsidRPr="00AF5E37">
              <w:rPr>
                <w:color w:val="000000"/>
                <w:sz w:val="22"/>
                <w:szCs w:val="22"/>
              </w:rPr>
              <w:t>–</w:t>
            </w:r>
            <w:r w:rsidRPr="00AF5E37">
              <w:rPr>
                <w:b/>
                <w:bCs/>
                <w:color w:val="000000"/>
                <w:sz w:val="22"/>
                <w:szCs w:val="22"/>
              </w:rPr>
              <w:t xml:space="preserve"> realizácia do 24 hodín od nahlásenia</w:t>
            </w:r>
          </w:p>
        </w:tc>
        <w:tc>
          <w:tcPr>
            <w:tcW w:w="5934" w:type="dxa"/>
            <w:vAlign w:val="center"/>
          </w:tcPr>
          <w:p w14:paraId="15307BC9"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prostriedkami</w:t>
            </w:r>
          </w:p>
        </w:tc>
      </w:tr>
      <w:tr w:rsidR="00AF5E37" w:rsidRPr="00AF5E37" w14:paraId="36D46E0F" w14:textId="77777777" w:rsidTr="00A654BB">
        <w:trPr>
          <w:trHeight w:val="397"/>
          <w:jc w:val="center"/>
        </w:trPr>
        <w:tc>
          <w:tcPr>
            <w:tcW w:w="467" w:type="dxa"/>
            <w:vAlign w:val="center"/>
          </w:tcPr>
          <w:p w14:paraId="0B574D2B"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47.</w:t>
            </w:r>
          </w:p>
        </w:tc>
        <w:tc>
          <w:tcPr>
            <w:tcW w:w="5228" w:type="dxa"/>
            <w:vAlign w:val="center"/>
          </w:tcPr>
          <w:p w14:paraId="2F382D63"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shd w:val="clear" w:color="auto" w:fill="FFFFFF"/>
                <w:lang w:bidi="sk-SK"/>
              </w:rPr>
              <w:t>Dezinfekcia kancelárie</w:t>
            </w:r>
          </w:p>
        </w:tc>
        <w:tc>
          <w:tcPr>
            <w:tcW w:w="3817" w:type="dxa"/>
            <w:vAlign w:val="center"/>
          </w:tcPr>
          <w:p w14:paraId="1931EA08" w14:textId="77777777" w:rsidR="00AF5E37" w:rsidRPr="00AF5E37" w:rsidRDefault="00AF5E37" w:rsidP="00A654BB">
            <w:pPr>
              <w:pStyle w:val="Odsekzoznamu"/>
              <w:spacing w:line="276" w:lineRule="auto"/>
              <w:ind w:left="0"/>
              <w:rPr>
                <w:i/>
                <w:iCs/>
                <w:color w:val="000000"/>
                <w:sz w:val="22"/>
                <w:szCs w:val="22"/>
              </w:rPr>
            </w:pPr>
            <w:r w:rsidRPr="00AF5E37">
              <w:rPr>
                <w:bCs/>
                <w:i/>
                <w:iCs/>
                <w:sz w:val="22"/>
                <w:szCs w:val="22"/>
              </w:rPr>
              <w:t xml:space="preserve">podľa potreby </w:t>
            </w:r>
            <w:r w:rsidRPr="00AF5E37">
              <w:rPr>
                <w:rFonts w:eastAsiaTheme="minorHAnsi"/>
                <w:bCs/>
                <w:i/>
                <w:iCs/>
                <w:spacing w:val="-2"/>
                <w:sz w:val="22"/>
                <w:szCs w:val="22"/>
                <w:lang w:eastAsia="en-US"/>
              </w:rPr>
              <w:t xml:space="preserve">(cenové vyčíslenie jedného vykonania prác v celom rozsahu) </w:t>
            </w:r>
            <w:r w:rsidRPr="00AF5E37">
              <w:rPr>
                <w:color w:val="000000"/>
                <w:sz w:val="22"/>
                <w:szCs w:val="22"/>
              </w:rPr>
              <w:t>–</w:t>
            </w:r>
            <w:r w:rsidRPr="00AF5E37">
              <w:rPr>
                <w:b/>
                <w:bCs/>
                <w:color w:val="000000"/>
                <w:sz w:val="22"/>
                <w:szCs w:val="22"/>
              </w:rPr>
              <w:t xml:space="preserve"> realizácia do 24 hodín od nahlásenia</w:t>
            </w:r>
          </w:p>
        </w:tc>
        <w:tc>
          <w:tcPr>
            <w:tcW w:w="5934" w:type="dxa"/>
            <w:vAlign w:val="center"/>
          </w:tcPr>
          <w:p w14:paraId="2AEBE59C"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prostriedkami</w:t>
            </w:r>
          </w:p>
        </w:tc>
      </w:tr>
      <w:tr w:rsidR="00AF5E37" w:rsidRPr="00AF5E37" w14:paraId="35BC7D4B" w14:textId="77777777" w:rsidTr="00A654BB">
        <w:trPr>
          <w:trHeight w:val="397"/>
          <w:jc w:val="center"/>
        </w:trPr>
        <w:tc>
          <w:tcPr>
            <w:tcW w:w="467" w:type="dxa"/>
            <w:vAlign w:val="center"/>
          </w:tcPr>
          <w:p w14:paraId="0E8F0DDE"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lastRenderedPageBreak/>
              <w:t>48.</w:t>
            </w:r>
          </w:p>
        </w:tc>
        <w:tc>
          <w:tcPr>
            <w:tcW w:w="5228" w:type="dxa"/>
            <w:vAlign w:val="center"/>
          </w:tcPr>
          <w:p w14:paraId="2113BE04"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Dezinfekcia kancelárie </w:t>
            </w:r>
          </w:p>
          <w:p w14:paraId="0D6D540E"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v dňoch pracovného pokoja a sviatkov</w:t>
            </w:r>
          </w:p>
        </w:tc>
        <w:tc>
          <w:tcPr>
            <w:tcW w:w="3817" w:type="dxa"/>
            <w:vAlign w:val="center"/>
          </w:tcPr>
          <w:p w14:paraId="363E6432" w14:textId="77777777" w:rsidR="00AF5E37" w:rsidRPr="00AF5E37" w:rsidRDefault="00AF5E37" w:rsidP="00A654BB">
            <w:pPr>
              <w:pStyle w:val="Odsekzoznamu"/>
              <w:spacing w:line="276" w:lineRule="auto"/>
              <w:ind w:left="0"/>
              <w:rPr>
                <w:i/>
                <w:iCs/>
                <w:color w:val="000000"/>
                <w:sz w:val="22"/>
                <w:szCs w:val="22"/>
              </w:rPr>
            </w:pPr>
            <w:r w:rsidRPr="00AF5E37">
              <w:rPr>
                <w:bCs/>
                <w:i/>
                <w:iCs/>
                <w:sz w:val="22"/>
                <w:szCs w:val="22"/>
              </w:rPr>
              <w:t xml:space="preserve">podľa potreby </w:t>
            </w:r>
            <w:r w:rsidRPr="00AF5E37">
              <w:rPr>
                <w:rFonts w:eastAsiaTheme="minorHAnsi"/>
                <w:bCs/>
                <w:i/>
                <w:iCs/>
                <w:spacing w:val="-2"/>
                <w:sz w:val="22"/>
                <w:szCs w:val="22"/>
                <w:lang w:eastAsia="en-US"/>
              </w:rPr>
              <w:t xml:space="preserve">(cenové vyčíslenie jedného vykonania prác v celom rozsahu) </w:t>
            </w:r>
            <w:r w:rsidRPr="00AF5E37">
              <w:rPr>
                <w:color w:val="000000"/>
                <w:sz w:val="22"/>
                <w:szCs w:val="22"/>
              </w:rPr>
              <w:t>–</w:t>
            </w:r>
            <w:r w:rsidRPr="00AF5E37">
              <w:rPr>
                <w:b/>
                <w:bCs/>
                <w:color w:val="000000"/>
                <w:sz w:val="22"/>
                <w:szCs w:val="22"/>
              </w:rPr>
              <w:t xml:space="preserve"> realizácia do 24 hodín od nahlásenia</w:t>
            </w:r>
          </w:p>
        </w:tc>
        <w:tc>
          <w:tcPr>
            <w:tcW w:w="5934" w:type="dxa"/>
            <w:vAlign w:val="center"/>
          </w:tcPr>
          <w:p w14:paraId="1296941B"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prostriedkami</w:t>
            </w:r>
          </w:p>
        </w:tc>
      </w:tr>
      <w:tr w:rsidR="00AF5E37" w:rsidRPr="00AF5E37" w14:paraId="31F43313" w14:textId="77777777" w:rsidTr="00A654BB">
        <w:trPr>
          <w:trHeight w:val="397"/>
          <w:jc w:val="center"/>
        </w:trPr>
        <w:tc>
          <w:tcPr>
            <w:tcW w:w="467" w:type="dxa"/>
            <w:vAlign w:val="center"/>
          </w:tcPr>
          <w:p w14:paraId="1B1F638A"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49.</w:t>
            </w:r>
          </w:p>
        </w:tc>
        <w:tc>
          <w:tcPr>
            <w:tcW w:w="5228" w:type="dxa"/>
            <w:vAlign w:val="center"/>
          </w:tcPr>
          <w:p w14:paraId="1E3A6EF1"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shd w:val="clear" w:color="auto" w:fill="FFFFFF"/>
                <w:lang w:bidi="sk-SK"/>
              </w:rPr>
              <w:t>Dezinfekcia spoločných priestorov</w:t>
            </w:r>
          </w:p>
        </w:tc>
        <w:tc>
          <w:tcPr>
            <w:tcW w:w="3817" w:type="dxa"/>
            <w:vAlign w:val="center"/>
          </w:tcPr>
          <w:p w14:paraId="42BEC3CE" w14:textId="77777777" w:rsidR="00AF5E37" w:rsidRPr="00AF5E37" w:rsidRDefault="00AF5E37" w:rsidP="00A654BB">
            <w:pPr>
              <w:pStyle w:val="Odsekzoznamu"/>
              <w:spacing w:line="276" w:lineRule="auto"/>
              <w:ind w:left="0"/>
              <w:rPr>
                <w:i/>
                <w:iCs/>
                <w:color w:val="000000"/>
                <w:sz w:val="22"/>
                <w:szCs w:val="22"/>
              </w:rPr>
            </w:pPr>
            <w:r w:rsidRPr="00AF5E37">
              <w:rPr>
                <w:bCs/>
                <w:i/>
                <w:iCs/>
                <w:sz w:val="22"/>
                <w:szCs w:val="22"/>
              </w:rPr>
              <w:t xml:space="preserve">potreby </w:t>
            </w:r>
            <w:r w:rsidRPr="00AF5E37">
              <w:rPr>
                <w:rFonts w:eastAsiaTheme="minorHAnsi"/>
                <w:bCs/>
                <w:i/>
                <w:iCs/>
                <w:spacing w:val="-2"/>
                <w:sz w:val="22"/>
                <w:szCs w:val="22"/>
                <w:lang w:eastAsia="en-US"/>
              </w:rPr>
              <w:t xml:space="preserve">(cenové vyčíslenie jedného vykonania prác v celom rozsahu) </w:t>
            </w:r>
            <w:r w:rsidRPr="00AF5E37">
              <w:rPr>
                <w:color w:val="000000"/>
                <w:sz w:val="22"/>
                <w:szCs w:val="22"/>
              </w:rPr>
              <w:t>–</w:t>
            </w:r>
            <w:r w:rsidRPr="00AF5E37">
              <w:rPr>
                <w:b/>
                <w:bCs/>
                <w:color w:val="000000"/>
                <w:sz w:val="22"/>
                <w:szCs w:val="22"/>
              </w:rPr>
              <w:t xml:space="preserve"> realizácia do 24 hodín od nahlásenia</w:t>
            </w:r>
          </w:p>
        </w:tc>
        <w:tc>
          <w:tcPr>
            <w:tcW w:w="5934" w:type="dxa"/>
            <w:vAlign w:val="center"/>
          </w:tcPr>
          <w:p w14:paraId="2B6A8EC7"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prostriedkami</w:t>
            </w:r>
          </w:p>
        </w:tc>
      </w:tr>
      <w:tr w:rsidR="00AF5E37" w:rsidRPr="00AF5E37" w14:paraId="3C078575" w14:textId="77777777" w:rsidTr="00A654BB">
        <w:trPr>
          <w:trHeight w:val="397"/>
          <w:jc w:val="center"/>
        </w:trPr>
        <w:tc>
          <w:tcPr>
            <w:tcW w:w="467" w:type="dxa"/>
            <w:vAlign w:val="center"/>
          </w:tcPr>
          <w:p w14:paraId="00581E06"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50.</w:t>
            </w:r>
          </w:p>
        </w:tc>
        <w:tc>
          <w:tcPr>
            <w:tcW w:w="5228" w:type="dxa"/>
            <w:vAlign w:val="center"/>
          </w:tcPr>
          <w:p w14:paraId="4F846F8C"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Dezinfekcia kotercov</w:t>
            </w:r>
          </w:p>
        </w:tc>
        <w:tc>
          <w:tcPr>
            <w:tcW w:w="3817" w:type="dxa"/>
            <w:vAlign w:val="center"/>
          </w:tcPr>
          <w:p w14:paraId="26B81D83"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050EFAE"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prostriedkami</w:t>
            </w:r>
          </w:p>
        </w:tc>
      </w:tr>
      <w:tr w:rsidR="00AF5E37" w:rsidRPr="00AF5E37" w14:paraId="48441322" w14:textId="77777777" w:rsidTr="00A654BB">
        <w:trPr>
          <w:trHeight w:val="397"/>
          <w:jc w:val="center"/>
        </w:trPr>
        <w:tc>
          <w:tcPr>
            <w:tcW w:w="467" w:type="dxa"/>
            <w:vAlign w:val="center"/>
          </w:tcPr>
          <w:p w14:paraId="0797A988"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51.</w:t>
            </w:r>
          </w:p>
        </w:tc>
        <w:tc>
          <w:tcPr>
            <w:tcW w:w="5228" w:type="dxa"/>
            <w:vAlign w:val="center"/>
          </w:tcPr>
          <w:p w14:paraId="604F87F8" w14:textId="77777777" w:rsidR="00AF5E37" w:rsidRPr="00AF5E37" w:rsidRDefault="00AF5E37" w:rsidP="00A654BB">
            <w:pPr>
              <w:pStyle w:val="Odsekzoznamu"/>
              <w:spacing w:line="276" w:lineRule="auto"/>
              <w:ind w:left="0"/>
              <w:rPr>
                <w:rFonts w:eastAsia="Arial"/>
                <w:b/>
                <w:sz w:val="22"/>
                <w:szCs w:val="22"/>
                <w:lang w:bidi="sk-SK"/>
              </w:rPr>
            </w:pPr>
            <w:r w:rsidRPr="00AF5E37">
              <w:rPr>
                <w:b/>
                <w:sz w:val="22"/>
                <w:szCs w:val="22"/>
              </w:rPr>
              <w:t>Dezinfekcia budov, garáží, skladov</w:t>
            </w:r>
          </w:p>
        </w:tc>
        <w:tc>
          <w:tcPr>
            <w:tcW w:w="3817" w:type="dxa"/>
            <w:vAlign w:val="center"/>
          </w:tcPr>
          <w:p w14:paraId="66200C75"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68ADCC3"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prostriedkami</w:t>
            </w:r>
          </w:p>
        </w:tc>
      </w:tr>
      <w:tr w:rsidR="00AF5E37" w:rsidRPr="00AF5E37" w14:paraId="0D34B17C" w14:textId="77777777" w:rsidTr="00A654BB">
        <w:trPr>
          <w:trHeight w:val="397"/>
          <w:jc w:val="center"/>
        </w:trPr>
        <w:tc>
          <w:tcPr>
            <w:tcW w:w="467" w:type="dxa"/>
            <w:vAlign w:val="center"/>
          </w:tcPr>
          <w:p w14:paraId="769EE79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52.</w:t>
            </w:r>
          </w:p>
        </w:tc>
        <w:tc>
          <w:tcPr>
            <w:tcW w:w="5228" w:type="dxa"/>
            <w:vAlign w:val="center"/>
          </w:tcPr>
          <w:p w14:paraId="4926E5A4" w14:textId="77777777" w:rsidR="00AF5E37" w:rsidRPr="00AF5E37" w:rsidRDefault="00AF5E37" w:rsidP="00A654BB">
            <w:pPr>
              <w:pStyle w:val="Odsekzoznamu"/>
              <w:spacing w:line="276" w:lineRule="auto"/>
              <w:ind w:left="0"/>
              <w:rPr>
                <w:rFonts w:eastAsia="Arial"/>
                <w:b/>
                <w:sz w:val="22"/>
                <w:szCs w:val="22"/>
                <w:lang w:bidi="sk-SK"/>
              </w:rPr>
            </w:pPr>
            <w:r w:rsidRPr="00AF5E37">
              <w:rPr>
                <w:b/>
                <w:sz w:val="22"/>
                <w:szCs w:val="22"/>
              </w:rPr>
              <w:t>Dezinfekcia plôch citlivých na chlór (koberce, textílie)</w:t>
            </w:r>
          </w:p>
        </w:tc>
        <w:tc>
          <w:tcPr>
            <w:tcW w:w="3817" w:type="dxa"/>
            <w:vAlign w:val="center"/>
          </w:tcPr>
          <w:p w14:paraId="7444AC80"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99AA83C"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profesionálne odstránenie choroboplodných zárodkov chemickými alebo fyzikálnymi prostriedkami</w:t>
            </w:r>
          </w:p>
        </w:tc>
      </w:tr>
      <w:tr w:rsidR="00AF5E37" w:rsidRPr="00AF5E37" w14:paraId="1943B49E" w14:textId="77777777" w:rsidTr="00A654BB">
        <w:trPr>
          <w:trHeight w:val="397"/>
          <w:jc w:val="center"/>
        </w:trPr>
        <w:tc>
          <w:tcPr>
            <w:tcW w:w="467" w:type="dxa"/>
            <w:vAlign w:val="center"/>
          </w:tcPr>
          <w:p w14:paraId="3989918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53.</w:t>
            </w:r>
          </w:p>
        </w:tc>
        <w:tc>
          <w:tcPr>
            <w:tcW w:w="5228" w:type="dxa"/>
            <w:vAlign w:val="center"/>
          </w:tcPr>
          <w:p w14:paraId="6DA1AE34" w14:textId="77777777" w:rsidR="00AF5E37" w:rsidRPr="00AF5E37" w:rsidRDefault="00AF5E37" w:rsidP="00A654BB">
            <w:pPr>
              <w:pStyle w:val="Odsekzoznamu"/>
              <w:spacing w:line="276" w:lineRule="auto"/>
              <w:ind w:left="0"/>
              <w:rPr>
                <w:b/>
                <w:sz w:val="22"/>
                <w:szCs w:val="22"/>
              </w:rPr>
            </w:pPr>
            <w:r w:rsidRPr="00AF5E37">
              <w:rPr>
                <w:b/>
                <w:sz w:val="22"/>
                <w:szCs w:val="22"/>
              </w:rPr>
              <w:t>Dezinsekcia – postrek proti lezúcemu hmyzu</w:t>
            </w:r>
          </w:p>
        </w:tc>
        <w:tc>
          <w:tcPr>
            <w:tcW w:w="3817" w:type="dxa"/>
            <w:vAlign w:val="center"/>
          </w:tcPr>
          <w:p w14:paraId="6EA4F4E1"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49533C78"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profesionálnej chemickej likvidácie nežiaduceho hmyzu</w:t>
            </w:r>
          </w:p>
        </w:tc>
      </w:tr>
      <w:tr w:rsidR="00AF5E37" w:rsidRPr="00AF5E37" w14:paraId="3A3AD4D1" w14:textId="77777777" w:rsidTr="00A654BB">
        <w:trPr>
          <w:trHeight w:val="397"/>
          <w:jc w:val="center"/>
        </w:trPr>
        <w:tc>
          <w:tcPr>
            <w:tcW w:w="467" w:type="dxa"/>
            <w:vAlign w:val="center"/>
          </w:tcPr>
          <w:p w14:paraId="5574CFE3"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54.</w:t>
            </w:r>
          </w:p>
        </w:tc>
        <w:tc>
          <w:tcPr>
            <w:tcW w:w="5228" w:type="dxa"/>
            <w:vAlign w:val="center"/>
          </w:tcPr>
          <w:p w14:paraId="7D582408" w14:textId="77777777" w:rsidR="00AF5E37" w:rsidRPr="00AF5E37" w:rsidRDefault="00AF5E37" w:rsidP="00A654BB">
            <w:pPr>
              <w:pStyle w:val="Odsekzoznamu"/>
              <w:spacing w:line="276" w:lineRule="auto"/>
              <w:ind w:left="0"/>
              <w:rPr>
                <w:b/>
                <w:sz w:val="22"/>
                <w:szCs w:val="22"/>
              </w:rPr>
            </w:pPr>
            <w:r w:rsidRPr="00AF5E37">
              <w:rPr>
                <w:b/>
                <w:sz w:val="22"/>
                <w:szCs w:val="22"/>
              </w:rPr>
              <w:t>Dezinsekcia – postrek proti lietajúcemu hmyzu</w:t>
            </w:r>
          </w:p>
        </w:tc>
        <w:tc>
          <w:tcPr>
            <w:tcW w:w="3817" w:type="dxa"/>
            <w:vAlign w:val="center"/>
          </w:tcPr>
          <w:p w14:paraId="396B4EAD"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64B621C8"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profesionálnej chemickej likvidácie nežiaduceho hmyzu</w:t>
            </w:r>
          </w:p>
        </w:tc>
      </w:tr>
      <w:tr w:rsidR="00AF5E37" w:rsidRPr="00AF5E37" w14:paraId="51DDDFEF" w14:textId="77777777" w:rsidTr="00A654BB">
        <w:trPr>
          <w:trHeight w:val="397"/>
          <w:jc w:val="center"/>
        </w:trPr>
        <w:tc>
          <w:tcPr>
            <w:tcW w:w="467" w:type="dxa"/>
            <w:vAlign w:val="center"/>
          </w:tcPr>
          <w:p w14:paraId="7E03239F"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55.</w:t>
            </w:r>
          </w:p>
        </w:tc>
        <w:tc>
          <w:tcPr>
            <w:tcW w:w="5228" w:type="dxa"/>
            <w:vAlign w:val="center"/>
          </w:tcPr>
          <w:p w14:paraId="597A98D3" w14:textId="77777777" w:rsidR="00AF5E37" w:rsidRPr="00AF5E37" w:rsidRDefault="00AF5E37" w:rsidP="00A654BB">
            <w:pPr>
              <w:pStyle w:val="Odsekzoznamu"/>
              <w:spacing w:line="276" w:lineRule="auto"/>
              <w:ind w:left="0"/>
              <w:rPr>
                <w:b/>
                <w:sz w:val="22"/>
                <w:szCs w:val="22"/>
              </w:rPr>
            </w:pPr>
            <w:r w:rsidRPr="00AF5E37">
              <w:rPr>
                <w:b/>
                <w:sz w:val="22"/>
                <w:szCs w:val="22"/>
              </w:rPr>
              <w:t>Dezinsekcia – postrek proti plošticiam</w:t>
            </w:r>
          </w:p>
        </w:tc>
        <w:tc>
          <w:tcPr>
            <w:tcW w:w="3817" w:type="dxa"/>
            <w:vAlign w:val="center"/>
          </w:tcPr>
          <w:p w14:paraId="4F45BF7A"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41CF8995"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profesionálnej chemickej likvidácie nežiaduceho hmyzu</w:t>
            </w:r>
          </w:p>
        </w:tc>
      </w:tr>
      <w:tr w:rsidR="00AF5E37" w:rsidRPr="00AF5E37" w14:paraId="6D5DA26F" w14:textId="77777777" w:rsidTr="00A654BB">
        <w:trPr>
          <w:trHeight w:val="397"/>
          <w:jc w:val="center"/>
        </w:trPr>
        <w:tc>
          <w:tcPr>
            <w:tcW w:w="467" w:type="dxa"/>
            <w:vAlign w:val="center"/>
          </w:tcPr>
          <w:p w14:paraId="47E4C69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56.</w:t>
            </w:r>
          </w:p>
        </w:tc>
        <w:tc>
          <w:tcPr>
            <w:tcW w:w="5228" w:type="dxa"/>
            <w:vAlign w:val="center"/>
          </w:tcPr>
          <w:p w14:paraId="2EA4595E"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Dezinsekcia – postrek proti švábom</w:t>
            </w:r>
          </w:p>
        </w:tc>
        <w:tc>
          <w:tcPr>
            <w:tcW w:w="3817" w:type="dxa"/>
            <w:vAlign w:val="center"/>
          </w:tcPr>
          <w:p w14:paraId="720526F0"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4AB3C371"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profesionálnej chemickej likvidácie nežiaduceho hmyzu</w:t>
            </w:r>
          </w:p>
        </w:tc>
      </w:tr>
      <w:tr w:rsidR="00AF5E37" w:rsidRPr="00AF5E37" w14:paraId="0D014DE8" w14:textId="77777777" w:rsidTr="00A654BB">
        <w:trPr>
          <w:trHeight w:val="397"/>
          <w:jc w:val="center"/>
        </w:trPr>
        <w:tc>
          <w:tcPr>
            <w:tcW w:w="467" w:type="dxa"/>
            <w:vAlign w:val="center"/>
          </w:tcPr>
          <w:p w14:paraId="3C2D7B1A"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57.</w:t>
            </w:r>
          </w:p>
        </w:tc>
        <w:tc>
          <w:tcPr>
            <w:tcW w:w="5228" w:type="dxa"/>
            <w:vAlign w:val="center"/>
          </w:tcPr>
          <w:p w14:paraId="37D87B2C"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Dezinsekcia – postrekovač na ničenie osí min. 750 ml</w:t>
            </w:r>
          </w:p>
        </w:tc>
        <w:tc>
          <w:tcPr>
            <w:tcW w:w="3817" w:type="dxa"/>
            <w:vAlign w:val="center"/>
          </w:tcPr>
          <w:p w14:paraId="06FA21F3"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44F52E62"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37011D90" w14:textId="77777777" w:rsidTr="00A654BB">
        <w:trPr>
          <w:trHeight w:val="397"/>
          <w:jc w:val="center"/>
        </w:trPr>
        <w:tc>
          <w:tcPr>
            <w:tcW w:w="467" w:type="dxa"/>
            <w:vAlign w:val="center"/>
          </w:tcPr>
          <w:p w14:paraId="06166AC4"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lastRenderedPageBreak/>
              <w:t>58.</w:t>
            </w:r>
          </w:p>
        </w:tc>
        <w:tc>
          <w:tcPr>
            <w:tcW w:w="5228" w:type="dxa"/>
            <w:vAlign w:val="center"/>
          </w:tcPr>
          <w:p w14:paraId="250A9E7F"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Dezinsekcia – postrekovač na ničenie roztočov min. 750 ml</w:t>
            </w:r>
          </w:p>
        </w:tc>
        <w:tc>
          <w:tcPr>
            <w:tcW w:w="3817" w:type="dxa"/>
            <w:vAlign w:val="center"/>
          </w:tcPr>
          <w:p w14:paraId="236F37F1"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7CC1EF2A"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67CD84BD" w14:textId="77777777" w:rsidTr="00A654BB">
        <w:trPr>
          <w:trHeight w:val="397"/>
          <w:jc w:val="center"/>
        </w:trPr>
        <w:tc>
          <w:tcPr>
            <w:tcW w:w="467" w:type="dxa"/>
            <w:vAlign w:val="center"/>
          </w:tcPr>
          <w:p w14:paraId="40D7E82B"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59.</w:t>
            </w:r>
          </w:p>
        </w:tc>
        <w:tc>
          <w:tcPr>
            <w:tcW w:w="5228" w:type="dxa"/>
            <w:vAlign w:val="center"/>
          </w:tcPr>
          <w:p w14:paraId="35F27EB5"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Dezinsekcia – postrekovač na ničenie ploštíc min. 750 ml</w:t>
            </w:r>
          </w:p>
        </w:tc>
        <w:tc>
          <w:tcPr>
            <w:tcW w:w="3817" w:type="dxa"/>
            <w:vAlign w:val="center"/>
          </w:tcPr>
          <w:p w14:paraId="32F3AB5D"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4901DECF"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39866BB6" w14:textId="77777777" w:rsidTr="00A654BB">
        <w:trPr>
          <w:trHeight w:val="397"/>
          <w:jc w:val="center"/>
        </w:trPr>
        <w:tc>
          <w:tcPr>
            <w:tcW w:w="467" w:type="dxa"/>
            <w:vAlign w:val="center"/>
          </w:tcPr>
          <w:p w14:paraId="526A22D2"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60.</w:t>
            </w:r>
          </w:p>
        </w:tc>
        <w:tc>
          <w:tcPr>
            <w:tcW w:w="5228" w:type="dxa"/>
            <w:vAlign w:val="center"/>
          </w:tcPr>
          <w:p w14:paraId="4CC6BC2A"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Dezinsekcia – vykonanie postreku na likvidáciu vošiek, húseníc a iných škodcov</w:t>
            </w:r>
          </w:p>
        </w:tc>
        <w:tc>
          <w:tcPr>
            <w:tcW w:w="3817" w:type="dxa"/>
            <w:vAlign w:val="center"/>
          </w:tcPr>
          <w:p w14:paraId="7F2D63FB"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0B619464"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profesionálnej chemickej likvidácie nežiaduceho hmyzu, napr. na živých plotoch</w:t>
            </w:r>
          </w:p>
        </w:tc>
      </w:tr>
      <w:tr w:rsidR="00AF5E37" w:rsidRPr="00AF5E37" w14:paraId="4306A2B6" w14:textId="77777777" w:rsidTr="00A654BB">
        <w:trPr>
          <w:trHeight w:val="397"/>
          <w:jc w:val="center"/>
        </w:trPr>
        <w:tc>
          <w:tcPr>
            <w:tcW w:w="467" w:type="dxa"/>
            <w:vAlign w:val="center"/>
          </w:tcPr>
          <w:p w14:paraId="74DF0579"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61.</w:t>
            </w:r>
          </w:p>
        </w:tc>
        <w:tc>
          <w:tcPr>
            <w:tcW w:w="5228" w:type="dxa"/>
            <w:vAlign w:val="center"/>
          </w:tcPr>
          <w:p w14:paraId="2AE1E36D"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Dezinsekcia – </w:t>
            </w:r>
            <w:proofErr w:type="spellStart"/>
            <w:r w:rsidRPr="00AF5E37">
              <w:rPr>
                <w:rFonts w:eastAsia="Arial"/>
                <w:b/>
                <w:sz w:val="22"/>
                <w:szCs w:val="22"/>
                <w:lang w:bidi="sk-SK"/>
              </w:rPr>
              <w:t>požerová</w:t>
            </w:r>
            <w:proofErr w:type="spellEnd"/>
            <w:r w:rsidRPr="00AF5E37">
              <w:rPr>
                <w:rFonts w:eastAsia="Arial"/>
                <w:b/>
                <w:sz w:val="22"/>
                <w:szCs w:val="22"/>
                <w:lang w:bidi="sk-SK"/>
              </w:rPr>
              <w:t xml:space="preserve"> návnada na mravce čierne</w:t>
            </w:r>
          </w:p>
        </w:tc>
        <w:tc>
          <w:tcPr>
            <w:tcW w:w="3817" w:type="dxa"/>
            <w:vAlign w:val="center"/>
          </w:tcPr>
          <w:p w14:paraId="36DE98CD"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498BFE6"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48B1DE7B" w14:textId="77777777" w:rsidTr="00A654BB">
        <w:trPr>
          <w:trHeight w:val="397"/>
          <w:jc w:val="center"/>
        </w:trPr>
        <w:tc>
          <w:tcPr>
            <w:tcW w:w="467" w:type="dxa"/>
            <w:vAlign w:val="center"/>
          </w:tcPr>
          <w:p w14:paraId="709CF6E2"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62.</w:t>
            </w:r>
          </w:p>
        </w:tc>
        <w:tc>
          <w:tcPr>
            <w:tcW w:w="5228" w:type="dxa"/>
            <w:vAlign w:val="center"/>
          </w:tcPr>
          <w:p w14:paraId="50B822FA"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Dezinsekcia – </w:t>
            </w:r>
            <w:proofErr w:type="spellStart"/>
            <w:r w:rsidRPr="00AF5E37">
              <w:rPr>
                <w:rFonts w:eastAsia="Arial"/>
                <w:b/>
                <w:sz w:val="22"/>
                <w:szCs w:val="22"/>
                <w:lang w:bidi="sk-SK"/>
              </w:rPr>
              <w:t>požerová</w:t>
            </w:r>
            <w:proofErr w:type="spellEnd"/>
            <w:r w:rsidRPr="00AF5E37">
              <w:rPr>
                <w:rFonts w:eastAsia="Arial"/>
                <w:b/>
                <w:sz w:val="22"/>
                <w:szCs w:val="22"/>
                <w:lang w:bidi="sk-SK"/>
              </w:rPr>
              <w:t xml:space="preserve"> návnada na mravce faraónske</w:t>
            </w:r>
          </w:p>
        </w:tc>
        <w:tc>
          <w:tcPr>
            <w:tcW w:w="3817" w:type="dxa"/>
            <w:vAlign w:val="center"/>
          </w:tcPr>
          <w:p w14:paraId="4322B9CC"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263E8CF2"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2E50C6BD" w14:textId="77777777" w:rsidTr="00A654BB">
        <w:trPr>
          <w:trHeight w:val="397"/>
          <w:jc w:val="center"/>
        </w:trPr>
        <w:tc>
          <w:tcPr>
            <w:tcW w:w="467" w:type="dxa"/>
            <w:vAlign w:val="center"/>
          </w:tcPr>
          <w:p w14:paraId="6AB0E1DC"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63.</w:t>
            </w:r>
          </w:p>
        </w:tc>
        <w:tc>
          <w:tcPr>
            <w:tcW w:w="5228" w:type="dxa"/>
            <w:vAlign w:val="center"/>
          </w:tcPr>
          <w:p w14:paraId="1ED59236"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Dezinsekcia – </w:t>
            </w:r>
            <w:proofErr w:type="spellStart"/>
            <w:r w:rsidRPr="00AF5E37">
              <w:rPr>
                <w:rFonts w:eastAsia="Arial"/>
                <w:b/>
                <w:sz w:val="22"/>
                <w:szCs w:val="22"/>
                <w:lang w:bidi="sk-SK"/>
              </w:rPr>
              <w:t>feromónový</w:t>
            </w:r>
            <w:proofErr w:type="spellEnd"/>
            <w:r w:rsidRPr="00AF5E37">
              <w:rPr>
                <w:rFonts w:eastAsia="Arial"/>
                <w:b/>
                <w:sz w:val="22"/>
                <w:szCs w:val="22"/>
                <w:lang w:bidi="sk-SK"/>
              </w:rPr>
              <w:t xml:space="preserve"> lapač na potravinové mole</w:t>
            </w:r>
          </w:p>
        </w:tc>
        <w:tc>
          <w:tcPr>
            <w:tcW w:w="3817" w:type="dxa"/>
            <w:vAlign w:val="center"/>
          </w:tcPr>
          <w:p w14:paraId="0256DA91"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90BA1F3"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03730FF0" w14:textId="77777777" w:rsidTr="00A654BB">
        <w:trPr>
          <w:trHeight w:val="397"/>
          <w:jc w:val="center"/>
        </w:trPr>
        <w:tc>
          <w:tcPr>
            <w:tcW w:w="467" w:type="dxa"/>
            <w:vAlign w:val="center"/>
          </w:tcPr>
          <w:p w14:paraId="6BE51ADF"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64.</w:t>
            </w:r>
          </w:p>
        </w:tc>
        <w:tc>
          <w:tcPr>
            <w:tcW w:w="5228" w:type="dxa"/>
            <w:vAlign w:val="center"/>
          </w:tcPr>
          <w:p w14:paraId="4F44D186"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Dezinsekcia – </w:t>
            </w:r>
            <w:proofErr w:type="spellStart"/>
            <w:r w:rsidRPr="00AF5E37">
              <w:rPr>
                <w:rFonts w:eastAsia="Arial"/>
                <w:b/>
                <w:sz w:val="22"/>
                <w:szCs w:val="22"/>
                <w:lang w:bidi="sk-SK"/>
              </w:rPr>
              <w:t>feromónový</w:t>
            </w:r>
            <w:proofErr w:type="spellEnd"/>
            <w:r w:rsidRPr="00AF5E37">
              <w:rPr>
                <w:rFonts w:eastAsia="Arial"/>
                <w:b/>
                <w:sz w:val="22"/>
                <w:szCs w:val="22"/>
                <w:lang w:bidi="sk-SK"/>
              </w:rPr>
              <w:t xml:space="preserve"> lapač na šatové mole</w:t>
            </w:r>
          </w:p>
        </w:tc>
        <w:tc>
          <w:tcPr>
            <w:tcW w:w="3817" w:type="dxa"/>
            <w:vAlign w:val="center"/>
          </w:tcPr>
          <w:p w14:paraId="1E26ECE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565B30FC"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54D95A5E" w14:textId="77777777" w:rsidTr="00A654BB">
        <w:trPr>
          <w:trHeight w:val="397"/>
          <w:jc w:val="center"/>
        </w:trPr>
        <w:tc>
          <w:tcPr>
            <w:tcW w:w="467" w:type="dxa"/>
            <w:vAlign w:val="center"/>
          </w:tcPr>
          <w:p w14:paraId="70371C3D"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65.</w:t>
            </w:r>
          </w:p>
        </w:tc>
        <w:tc>
          <w:tcPr>
            <w:tcW w:w="5228" w:type="dxa"/>
            <w:vAlign w:val="center"/>
          </w:tcPr>
          <w:p w14:paraId="0D4336E4"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Dezinsekcia – dymovnica proti lezúcemu a lietajúcemu hmyzu</w:t>
            </w:r>
          </w:p>
        </w:tc>
        <w:tc>
          <w:tcPr>
            <w:tcW w:w="3817" w:type="dxa"/>
            <w:vAlign w:val="center"/>
          </w:tcPr>
          <w:p w14:paraId="669D7D80"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42E48BF0"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dodanie a doplnenie profesionálneho prostriedku na likvidáciu nežiaduceho hmyzu</w:t>
            </w:r>
          </w:p>
        </w:tc>
      </w:tr>
      <w:tr w:rsidR="00AF5E37" w:rsidRPr="00AF5E37" w14:paraId="34324093" w14:textId="77777777" w:rsidTr="00A654BB">
        <w:trPr>
          <w:trHeight w:val="397"/>
          <w:jc w:val="center"/>
        </w:trPr>
        <w:tc>
          <w:tcPr>
            <w:tcW w:w="467" w:type="dxa"/>
            <w:vAlign w:val="center"/>
          </w:tcPr>
          <w:p w14:paraId="316C9C5E" w14:textId="77777777" w:rsidR="00AF5E37" w:rsidRPr="00AF5E37" w:rsidRDefault="00AF5E37" w:rsidP="00A654BB">
            <w:pPr>
              <w:pStyle w:val="Odsekzoznamu"/>
              <w:spacing w:line="276" w:lineRule="auto"/>
              <w:ind w:left="0"/>
              <w:rPr>
                <w:b/>
                <w:bCs/>
                <w:color w:val="000000"/>
                <w:sz w:val="22"/>
                <w:szCs w:val="22"/>
              </w:rPr>
            </w:pPr>
            <w:r w:rsidRPr="00AF5E37">
              <w:rPr>
                <w:b/>
                <w:bCs/>
                <w:color w:val="000000"/>
                <w:sz w:val="22"/>
                <w:szCs w:val="22"/>
              </w:rPr>
              <w:t>66.</w:t>
            </w:r>
          </w:p>
        </w:tc>
        <w:tc>
          <w:tcPr>
            <w:tcW w:w="5228" w:type="dxa"/>
            <w:vAlign w:val="center"/>
          </w:tcPr>
          <w:p w14:paraId="2EB7A248" w14:textId="77777777" w:rsidR="00AF5E37" w:rsidRPr="00AF5E37" w:rsidRDefault="00AF5E37" w:rsidP="00A654BB">
            <w:pPr>
              <w:pStyle w:val="Odsekzoznamu"/>
              <w:spacing w:line="276" w:lineRule="auto"/>
              <w:ind w:left="0"/>
              <w:rPr>
                <w:rFonts w:eastAsia="Arial"/>
                <w:b/>
                <w:sz w:val="22"/>
                <w:szCs w:val="22"/>
                <w:lang w:bidi="sk-SK"/>
              </w:rPr>
            </w:pPr>
            <w:r w:rsidRPr="00AF5E37">
              <w:rPr>
                <w:rFonts w:eastAsia="Arial"/>
                <w:b/>
                <w:sz w:val="22"/>
                <w:szCs w:val="22"/>
                <w:lang w:bidi="sk-SK"/>
              </w:rPr>
              <w:t xml:space="preserve">Dezinsekcia – </w:t>
            </w:r>
            <w:proofErr w:type="spellStart"/>
            <w:r w:rsidRPr="00AF5E37">
              <w:rPr>
                <w:rFonts w:eastAsia="Arial"/>
                <w:b/>
                <w:sz w:val="22"/>
                <w:szCs w:val="22"/>
                <w:lang w:bidi="sk-SK"/>
              </w:rPr>
              <w:t>gelovanie</w:t>
            </w:r>
            <w:proofErr w:type="spellEnd"/>
            <w:r w:rsidRPr="00AF5E37">
              <w:rPr>
                <w:rFonts w:eastAsia="Arial"/>
                <w:b/>
                <w:sz w:val="22"/>
                <w:szCs w:val="22"/>
                <w:lang w:bidi="sk-SK"/>
              </w:rPr>
              <w:t xml:space="preserve"> proti švábom, rusom            </w:t>
            </w:r>
          </w:p>
        </w:tc>
        <w:tc>
          <w:tcPr>
            <w:tcW w:w="3817" w:type="dxa"/>
            <w:vAlign w:val="center"/>
          </w:tcPr>
          <w:p w14:paraId="55D97FB8" w14:textId="77777777" w:rsidR="00AF5E37" w:rsidRPr="00AF5E37" w:rsidRDefault="00AF5E37" w:rsidP="00A654BB">
            <w:pPr>
              <w:pStyle w:val="Odsekzoznamu"/>
              <w:spacing w:line="276" w:lineRule="auto"/>
              <w:ind w:left="0"/>
              <w:rPr>
                <w:i/>
                <w:iCs/>
                <w:color w:val="000000"/>
                <w:sz w:val="22"/>
                <w:szCs w:val="22"/>
              </w:rPr>
            </w:pPr>
            <w:r w:rsidRPr="00AF5E37">
              <w:rPr>
                <w:i/>
                <w:iCs/>
                <w:color w:val="000000"/>
                <w:sz w:val="22"/>
                <w:szCs w:val="22"/>
              </w:rPr>
              <w:t>podľa potreby (cenové vyčíslenie jedného vykonania prác v celom rozsahu)</w:t>
            </w:r>
          </w:p>
        </w:tc>
        <w:tc>
          <w:tcPr>
            <w:tcW w:w="5934" w:type="dxa"/>
            <w:vAlign w:val="center"/>
          </w:tcPr>
          <w:p w14:paraId="14058E56" w14:textId="77777777" w:rsidR="00AF5E37" w:rsidRPr="00AF5E37" w:rsidRDefault="00AF5E37" w:rsidP="00A654BB">
            <w:pPr>
              <w:pStyle w:val="Odsekzoznamu"/>
              <w:spacing w:line="276" w:lineRule="auto"/>
              <w:ind w:left="0"/>
              <w:jc w:val="both"/>
              <w:rPr>
                <w:color w:val="000000"/>
                <w:sz w:val="22"/>
                <w:szCs w:val="22"/>
              </w:rPr>
            </w:pPr>
            <w:r w:rsidRPr="00AF5E37">
              <w:rPr>
                <w:color w:val="000000"/>
                <w:sz w:val="22"/>
                <w:szCs w:val="22"/>
              </w:rPr>
              <w:t>zabezpečenie profesionálnej chemickej likvidácie nežiaduceho hmyzu</w:t>
            </w:r>
          </w:p>
        </w:tc>
      </w:tr>
    </w:tbl>
    <w:p w14:paraId="183D23DF" w14:textId="77777777" w:rsidR="00AF5E37" w:rsidRDefault="00AF5E37" w:rsidP="008A18F1">
      <w:pPr>
        <w:spacing w:line="276" w:lineRule="auto"/>
        <w:jc w:val="both"/>
        <w:rPr>
          <w:sz w:val="22"/>
          <w:szCs w:val="22"/>
        </w:rPr>
      </w:pPr>
    </w:p>
    <w:p w14:paraId="6E8F0BAD" w14:textId="77777777" w:rsidR="008563E8" w:rsidRDefault="008563E8" w:rsidP="009E1BCF">
      <w:pPr>
        <w:tabs>
          <w:tab w:val="left" w:pos="567"/>
          <w:tab w:val="center" w:pos="1701"/>
          <w:tab w:val="center" w:pos="5670"/>
        </w:tabs>
        <w:spacing w:after="60" w:line="264" w:lineRule="auto"/>
        <w:jc w:val="both"/>
        <w:rPr>
          <w:sz w:val="22"/>
          <w:szCs w:val="22"/>
          <w:u w:val="single"/>
        </w:rPr>
      </w:pPr>
    </w:p>
    <w:p w14:paraId="5D56C5E6" w14:textId="77777777" w:rsidR="008563E8" w:rsidRDefault="008563E8" w:rsidP="009E1BCF">
      <w:pPr>
        <w:tabs>
          <w:tab w:val="left" w:pos="567"/>
          <w:tab w:val="center" w:pos="1701"/>
          <w:tab w:val="center" w:pos="5670"/>
        </w:tabs>
        <w:spacing w:after="60" w:line="264" w:lineRule="auto"/>
        <w:jc w:val="both"/>
        <w:rPr>
          <w:sz w:val="22"/>
          <w:szCs w:val="22"/>
          <w:u w:val="single"/>
        </w:rPr>
      </w:pPr>
    </w:p>
    <w:p w14:paraId="58CF4CB1" w14:textId="77777777" w:rsidR="008563E8" w:rsidRDefault="008563E8" w:rsidP="009E1BCF">
      <w:pPr>
        <w:tabs>
          <w:tab w:val="left" w:pos="567"/>
          <w:tab w:val="center" w:pos="1701"/>
          <w:tab w:val="center" w:pos="5670"/>
        </w:tabs>
        <w:spacing w:after="60" w:line="264" w:lineRule="auto"/>
        <w:jc w:val="both"/>
        <w:rPr>
          <w:sz w:val="22"/>
          <w:szCs w:val="22"/>
          <w:u w:val="single"/>
        </w:rPr>
      </w:pPr>
    </w:p>
    <w:p w14:paraId="4C282F9C" w14:textId="77777777" w:rsidR="008563E8" w:rsidRDefault="008563E8" w:rsidP="009E1BCF">
      <w:pPr>
        <w:tabs>
          <w:tab w:val="left" w:pos="567"/>
          <w:tab w:val="center" w:pos="1701"/>
          <w:tab w:val="center" w:pos="5670"/>
        </w:tabs>
        <w:spacing w:after="60" w:line="264" w:lineRule="auto"/>
        <w:jc w:val="both"/>
        <w:rPr>
          <w:sz w:val="22"/>
          <w:szCs w:val="22"/>
          <w:u w:val="single"/>
        </w:rPr>
      </w:pPr>
    </w:p>
    <w:p w14:paraId="7C95D243" w14:textId="23BE073B" w:rsidR="009E1BCF" w:rsidRPr="009E1BCF" w:rsidRDefault="009E1BCF" w:rsidP="009E1BCF">
      <w:pPr>
        <w:tabs>
          <w:tab w:val="left" w:pos="567"/>
          <w:tab w:val="center" w:pos="1701"/>
          <w:tab w:val="center" w:pos="5670"/>
        </w:tabs>
        <w:spacing w:after="60" w:line="264" w:lineRule="auto"/>
        <w:jc w:val="both"/>
        <w:rPr>
          <w:sz w:val="22"/>
          <w:szCs w:val="22"/>
          <w:u w:val="single"/>
        </w:rPr>
      </w:pPr>
      <w:r w:rsidRPr="009E1BCF">
        <w:rPr>
          <w:sz w:val="22"/>
          <w:szCs w:val="22"/>
          <w:u w:val="single"/>
        </w:rPr>
        <w:lastRenderedPageBreak/>
        <w:t>OSTATNÉ POŽIADAVKY NA PREDMET ZÁKAZKY</w:t>
      </w:r>
    </w:p>
    <w:p w14:paraId="1AB053A5" w14:textId="77777777" w:rsidR="009E1BCF" w:rsidRPr="009E1BCF" w:rsidRDefault="009E1BCF" w:rsidP="009E1BCF">
      <w:pPr>
        <w:numPr>
          <w:ilvl w:val="0"/>
          <w:numId w:val="91"/>
        </w:numPr>
        <w:overflowPunct/>
        <w:autoSpaceDE/>
        <w:autoSpaceDN/>
        <w:adjustRightInd/>
        <w:spacing w:after="60" w:line="264" w:lineRule="auto"/>
        <w:ind w:left="426" w:hanging="426"/>
        <w:jc w:val="both"/>
        <w:textAlignment w:val="auto"/>
        <w:rPr>
          <w:sz w:val="22"/>
          <w:szCs w:val="22"/>
          <w:u w:val="single"/>
        </w:rPr>
      </w:pPr>
      <w:r w:rsidRPr="009E1BCF">
        <w:rPr>
          <w:sz w:val="22"/>
          <w:szCs w:val="22"/>
        </w:rPr>
        <w:t>Verejný obstarávateľ požaduje predložiť štruktúrovaný rozpočet ceny podľa tabuľky uvedenej v prílohe č. 2.1 súťažných podkladov, ktorá je súčasťou príloh k tomuto verejnému obstarávaniu.</w:t>
      </w:r>
    </w:p>
    <w:p w14:paraId="7985ABCB" w14:textId="77777777" w:rsidR="009E1BCF" w:rsidRPr="009E1BCF" w:rsidRDefault="009E1BCF" w:rsidP="009E1BCF">
      <w:pPr>
        <w:numPr>
          <w:ilvl w:val="0"/>
          <w:numId w:val="91"/>
        </w:numPr>
        <w:overflowPunct/>
        <w:autoSpaceDE/>
        <w:autoSpaceDN/>
        <w:adjustRightInd/>
        <w:spacing w:after="60" w:line="264" w:lineRule="auto"/>
        <w:ind w:left="426" w:hanging="426"/>
        <w:jc w:val="both"/>
        <w:textAlignment w:val="auto"/>
        <w:rPr>
          <w:sz w:val="22"/>
          <w:szCs w:val="22"/>
        </w:rPr>
      </w:pPr>
      <w:r w:rsidRPr="009E1BCF">
        <w:rPr>
          <w:sz w:val="22"/>
          <w:szCs w:val="22"/>
        </w:rPr>
        <w:t>Verejný obstarávateľ si uplatňuje oprávnenia upravené v § 10 ods. 4 zákona a súvisiace ustanovenia zákona voči hospodárskym subjektom z tretích štátov, s ktorým nemá Slovenská republika alebo Európska únia uzavretú medzinárodnú zmluvu zaručujúcu rovnaký a účinný prístup k verejnému obstarávaniu v tomto treťom štáte pre hospodárske subjekty so sídlom v Slovenskej republike.</w:t>
      </w:r>
    </w:p>
    <w:p w14:paraId="181C7632" w14:textId="77777777" w:rsidR="009E1BCF" w:rsidRPr="009E1BCF" w:rsidRDefault="009E1BCF" w:rsidP="009E1BCF">
      <w:pPr>
        <w:tabs>
          <w:tab w:val="left" w:pos="708"/>
        </w:tabs>
        <w:spacing w:line="276" w:lineRule="auto"/>
        <w:jc w:val="both"/>
        <w:rPr>
          <w:sz w:val="22"/>
          <w:szCs w:val="22"/>
        </w:rPr>
      </w:pPr>
    </w:p>
    <w:p w14:paraId="16EF21ED" w14:textId="77777777" w:rsidR="009E1BCF" w:rsidRPr="009E1BCF" w:rsidRDefault="009E1BCF" w:rsidP="009E1BCF">
      <w:pPr>
        <w:tabs>
          <w:tab w:val="left" w:pos="567"/>
          <w:tab w:val="center" w:pos="1701"/>
          <w:tab w:val="center" w:pos="5670"/>
        </w:tabs>
        <w:spacing w:before="120" w:after="60" w:line="276" w:lineRule="auto"/>
        <w:jc w:val="both"/>
        <w:rPr>
          <w:color w:val="000000"/>
          <w:sz w:val="22"/>
          <w:szCs w:val="22"/>
        </w:rPr>
      </w:pPr>
      <w:r w:rsidRPr="009E1BCF">
        <w:rPr>
          <w:sz w:val="22"/>
          <w:szCs w:val="22"/>
        </w:rPr>
        <w:t>Všetky požadované dokumenty musia byť predložené v slovenskom jazyku (akceptovateľný je aj český jazyk, technické listy, katalógové listy môžu byť dodané aj v anglickom jazyku pokiaľ tieto dokumenty nie je možné zabezpečiť v slovenskom alebo českom jazyku). Úradný preklad do slovenského jazyka sa nevyžaduje.</w:t>
      </w:r>
    </w:p>
    <w:p w14:paraId="30DD1BFA" w14:textId="77777777" w:rsidR="008563E8" w:rsidRDefault="008563E8" w:rsidP="008A18F1">
      <w:pPr>
        <w:spacing w:line="276" w:lineRule="auto"/>
        <w:jc w:val="both"/>
        <w:rPr>
          <w:sz w:val="22"/>
          <w:szCs w:val="22"/>
        </w:rPr>
        <w:sectPr w:rsidR="008563E8" w:rsidSect="00AF5E37">
          <w:pgSz w:w="16838" w:h="11906" w:orient="landscape"/>
          <w:pgMar w:top="1418" w:right="1276" w:bottom="426" w:left="1276" w:header="709" w:footer="709" w:gutter="0"/>
          <w:cols w:space="708"/>
          <w:docGrid w:linePitch="360"/>
        </w:sectPr>
      </w:pPr>
    </w:p>
    <w:p w14:paraId="67CB6F5B" w14:textId="04FD03D1" w:rsidR="008563E8" w:rsidRDefault="008563E8" w:rsidP="008563E8">
      <w:pPr>
        <w:overflowPunct/>
        <w:autoSpaceDE/>
        <w:autoSpaceDN/>
        <w:adjustRightInd/>
        <w:spacing w:line="259" w:lineRule="auto"/>
        <w:jc w:val="center"/>
        <w:textAlignment w:val="auto"/>
        <w:rPr>
          <w:b/>
          <w:bCs/>
          <w:sz w:val="24"/>
          <w:szCs w:val="24"/>
        </w:rPr>
      </w:pPr>
      <w:r w:rsidRPr="354F15F8">
        <w:rPr>
          <w:b/>
          <w:bCs/>
          <w:sz w:val="24"/>
          <w:szCs w:val="24"/>
        </w:rPr>
        <w:lastRenderedPageBreak/>
        <w:t>PRÍLOHA č. 2</w:t>
      </w:r>
    </w:p>
    <w:p w14:paraId="7371C736" w14:textId="3B0B366D" w:rsidR="009E1BCF" w:rsidRPr="008563E8" w:rsidRDefault="008563E8" w:rsidP="008563E8">
      <w:pPr>
        <w:tabs>
          <w:tab w:val="left" w:pos="708"/>
        </w:tabs>
        <w:ind w:left="709" w:hanging="709"/>
        <w:jc w:val="center"/>
        <w:rPr>
          <w:sz w:val="24"/>
          <w:szCs w:val="24"/>
          <w:highlight w:val="yellow"/>
        </w:rPr>
      </w:pPr>
      <w:r w:rsidRPr="008563E8">
        <w:rPr>
          <w:b/>
          <w:bCs/>
          <w:sz w:val="24"/>
          <w:szCs w:val="24"/>
        </w:rPr>
        <w:t xml:space="preserve">ŠTRUKTÚROVANÝ ROZPOČET CENY ZA SLUŽBY </w:t>
      </w:r>
    </w:p>
    <w:p w14:paraId="6AEFD711" w14:textId="77777777" w:rsidR="008563E8" w:rsidRPr="008563E8" w:rsidRDefault="008563E8" w:rsidP="008A18F1">
      <w:pPr>
        <w:spacing w:line="276" w:lineRule="auto"/>
        <w:jc w:val="both"/>
        <w:rPr>
          <w:sz w:val="22"/>
          <w:szCs w:val="22"/>
        </w:rPr>
      </w:pPr>
    </w:p>
    <w:tbl>
      <w:tblPr>
        <w:tblW w:w="12569" w:type="dxa"/>
        <w:jc w:val="center"/>
        <w:tblCellMar>
          <w:left w:w="70" w:type="dxa"/>
          <w:right w:w="70" w:type="dxa"/>
        </w:tblCellMar>
        <w:tblLook w:val="04A0" w:firstRow="1" w:lastRow="0" w:firstColumn="1" w:lastColumn="0" w:noHBand="0" w:noVBand="1"/>
      </w:tblPr>
      <w:tblGrid>
        <w:gridCol w:w="935"/>
        <w:gridCol w:w="3895"/>
        <w:gridCol w:w="718"/>
        <w:gridCol w:w="1702"/>
        <w:gridCol w:w="2000"/>
        <w:gridCol w:w="1585"/>
        <w:gridCol w:w="1734"/>
      </w:tblGrid>
      <w:tr w:rsidR="008563E8" w:rsidRPr="008563E8" w14:paraId="1D0745B0" w14:textId="77777777" w:rsidTr="008563E8">
        <w:trPr>
          <w:trHeight w:val="360"/>
          <w:jc w:val="center"/>
        </w:trPr>
        <w:tc>
          <w:tcPr>
            <w:tcW w:w="1256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E8B9CB3" w14:textId="77777777" w:rsidR="008563E8" w:rsidRPr="008563E8" w:rsidRDefault="008563E8" w:rsidP="008563E8">
            <w:pPr>
              <w:overflowPunct/>
              <w:autoSpaceDE/>
              <w:autoSpaceDN/>
              <w:adjustRightInd/>
              <w:jc w:val="center"/>
              <w:textAlignment w:val="auto"/>
              <w:rPr>
                <w:b/>
                <w:bCs/>
                <w:color w:val="000000"/>
                <w:sz w:val="24"/>
                <w:szCs w:val="24"/>
              </w:rPr>
            </w:pPr>
            <w:r w:rsidRPr="008563E8">
              <w:rPr>
                <w:b/>
                <w:bCs/>
                <w:color w:val="000000"/>
                <w:sz w:val="24"/>
                <w:szCs w:val="24"/>
              </w:rPr>
              <w:t>Upratovacie a čistiace práce pre Centrum podpory Košice</w:t>
            </w:r>
          </w:p>
        </w:tc>
      </w:tr>
      <w:tr w:rsidR="008563E8" w:rsidRPr="008563E8" w14:paraId="5B908E30" w14:textId="77777777" w:rsidTr="008563E8">
        <w:trPr>
          <w:trHeight w:val="375"/>
          <w:jc w:val="center"/>
        </w:trPr>
        <w:tc>
          <w:tcPr>
            <w:tcW w:w="4830" w:type="dxa"/>
            <w:gridSpan w:val="2"/>
            <w:tcBorders>
              <w:top w:val="nil"/>
              <w:left w:val="nil"/>
              <w:bottom w:val="single" w:sz="8" w:space="0" w:color="auto"/>
              <w:right w:val="nil"/>
            </w:tcBorders>
            <w:shd w:val="clear" w:color="auto" w:fill="auto"/>
            <w:vAlign w:val="bottom"/>
            <w:hideMark/>
          </w:tcPr>
          <w:p w14:paraId="3B092F6E" w14:textId="29CB3C2D" w:rsidR="008563E8" w:rsidRPr="008563E8" w:rsidRDefault="008563E8" w:rsidP="008563E8">
            <w:pPr>
              <w:overflowPunct/>
              <w:autoSpaceDE/>
              <w:autoSpaceDN/>
              <w:adjustRightInd/>
              <w:textAlignment w:val="auto"/>
              <w:rPr>
                <w:color w:val="000000"/>
              </w:rPr>
            </w:pPr>
          </w:p>
        </w:tc>
        <w:tc>
          <w:tcPr>
            <w:tcW w:w="718" w:type="dxa"/>
            <w:tcBorders>
              <w:top w:val="nil"/>
              <w:left w:val="nil"/>
              <w:bottom w:val="nil"/>
              <w:right w:val="nil"/>
            </w:tcBorders>
            <w:shd w:val="clear" w:color="auto" w:fill="auto"/>
            <w:noWrap/>
            <w:vAlign w:val="bottom"/>
            <w:hideMark/>
          </w:tcPr>
          <w:p w14:paraId="6A6D552B" w14:textId="77777777" w:rsidR="008563E8" w:rsidRPr="008563E8" w:rsidRDefault="008563E8" w:rsidP="008563E8">
            <w:pPr>
              <w:overflowPunct/>
              <w:autoSpaceDE/>
              <w:autoSpaceDN/>
              <w:adjustRightInd/>
              <w:textAlignment w:val="auto"/>
              <w:rPr>
                <w:color w:val="000000"/>
              </w:rPr>
            </w:pPr>
          </w:p>
        </w:tc>
        <w:tc>
          <w:tcPr>
            <w:tcW w:w="1702" w:type="dxa"/>
            <w:tcBorders>
              <w:top w:val="nil"/>
              <w:left w:val="nil"/>
              <w:bottom w:val="nil"/>
              <w:right w:val="nil"/>
            </w:tcBorders>
            <w:shd w:val="clear" w:color="auto" w:fill="auto"/>
            <w:noWrap/>
            <w:vAlign w:val="bottom"/>
            <w:hideMark/>
          </w:tcPr>
          <w:p w14:paraId="7F693406" w14:textId="77777777" w:rsidR="008563E8" w:rsidRPr="008563E8" w:rsidRDefault="008563E8" w:rsidP="008563E8">
            <w:pPr>
              <w:overflowPunct/>
              <w:autoSpaceDE/>
              <w:autoSpaceDN/>
              <w:adjustRightInd/>
              <w:jc w:val="center"/>
              <w:textAlignment w:val="auto"/>
            </w:pPr>
          </w:p>
        </w:tc>
        <w:tc>
          <w:tcPr>
            <w:tcW w:w="2000" w:type="dxa"/>
            <w:tcBorders>
              <w:top w:val="nil"/>
              <w:left w:val="nil"/>
              <w:bottom w:val="nil"/>
              <w:right w:val="nil"/>
            </w:tcBorders>
            <w:shd w:val="clear" w:color="auto" w:fill="auto"/>
            <w:noWrap/>
            <w:vAlign w:val="bottom"/>
            <w:hideMark/>
          </w:tcPr>
          <w:p w14:paraId="01FDCF7B" w14:textId="77777777" w:rsidR="008563E8" w:rsidRPr="008563E8" w:rsidRDefault="008563E8" w:rsidP="008563E8">
            <w:pPr>
              <w:overflowPunct/>
              <w:autoSpaceDE/>
              <w:autoSpaceDN/>
              <w:adjustRightInd/>
              <w:jc w:val="center"/>
              <w:textAlignment w:val="auto"/>
            </w:pPr>
          </w:p>
        </w:tc>
        <w:tc>
          <w:tcPr>
            <w:tcW w:w="1585" w:type="dxa"/>
            <w:tcBorders>
              <w:top w:val="nil"/>
              <w:left w:val="nil"/>
              <w:bottom w:val="nil"/>
              <w:right w:val="nil"/>
            </w:tcBorders>
            <w:shd w:val="clear" w:color="auto" w:fill="auto"/>
            <w:noWrap/>
            <w:vAlign w:val="bottom"/>
            <w:hideMark/>
          </w:tcPr>
          <w:p w14:paraId="010D5A8F" w14:textId="77777777" w:rsidR="008563E8" w:rsidRPr="008563E8" w:rsidRDefault="008563E8" w:rsidP="008563E8">
            <w:pPr>
              <w:overflowPunct/>
              <w:autoSpaceDE/>
              <w:autoSpaceDN/>
              <w:adjustRightInd/>
              <w:textAlignment w:val="auto"/>
            </w:pPr>
          </w:p>
        </w:tc>
        <w:tc>
          <w:tcPr>
            <w:tcW w:w="1734" w:type="dxa"/>
            <w:tcBorders>
              <w:top w:val="nil"/>
              <w:left w:val="nil"/>
              <w:bottom w:val="nil"/>
              <w:right w:val="nil"/>
            </w:tcBorders>
            <w:shd w:val="clear" w:color="auto" w:fill="auto"/>
            <w:noWrap/>
            <w:vAlign w:val="bottom"/>
            <w:hideMark/>
          </w:tcPr>
          <w:p w14:paraId="7857CE41" w14:textId="77777777" w:rsidR="008563E8" w:rsidRPr="008563E8" w:rsidRDefault="008563E8" w:rsidP="008563E8">
            <w:pPr>
              <w:overflowPunct/>
              <w:autoSpaceDE/>
              <w:autoSpaceDN/>
              <w:adjustRightInd/>
              <w:textAlignment w:val="auto"/>
            </w:pPr>
          </w:p>
        </w:tc>
      </w:tr>
      <w:tr w:rsidR="008563E8" w:rsidRPr="008563E8" w14:paraId="7DDB2C4C" w14:textId="77777777" w:rsidTr="008563E8">
        <w:trPr>
          <w:trHeight w:val="855"/>
          <w:jc w:val="center"/>
        </w:trPr>
        <w:tc>
          <w:tcPr>
            <w:tcW w:w="935" w:type="dxa"/>
            <w:tcBorders>
              <w:top w:val="nil"/>
              <w:left w:val="single" w:sz="8" w:space="0" w:color="auto"/>
              <w:bottom w:val="single" w:sz="8" w:space="0" w:color="auto"/>
              <w:right w:val="single" w:sz="4" w:space="0" w:color="auto"/>
            </w:tcBorders>
            <w:shd w:val="clear" w:color="000000" w:fill="D9D9D9"/>
            <w:vAlign w:val="center"/>
            <w:hideMark/>
          </w:tcPr>
          <w:p w14:paraId="53ABBAE7" w14:textId="77777777" w:rsidR="008563E8" w:rsidRPr="008563E8" w:rsidRDefault="008563E8" w:rsidP="008563E8">
            <w:pPr>
              <w:overflowPunct/>
              <w:autoSpaceDE/>
              <w:autoSpaceDN/>
              <w:adjustRightInd/>
              <w:textAlignment w:val="auto"/>
              <w:rPr>
                <w:b/>
                <w:bCs/>
                <w:color w:val="000000"/>
              </w:rPr>
            </w:pPr>
            <w:r w:rsidRPr="008563E8">
              <w:rPr>
                <w:b/>
                <w:bCs/>
                <w:color w:val="000000"/>
              </w:rPr>
              <w:t>P. č.</w:t>
            </w:r>
          </w:p>
        </w:tc>
        <w:tc>
          <w:tcPr>
            <w:tcW w:w="3895" w:type="dxa"/>
            <w:tcBorders>
              <w:top w:val="nil"/>
              <w:left w:val="nil"/>
              <w:bottom w:val="single" w:sz="8" w:space="0" w:color="auto"/>
              <w:right w:val="single" w:sz="4" w:space="0" w:color="auto"/>
            </w:tcBorders>
            <w:shd w:val="clear" w:color="000000" w:fill="D9D9D9"/>
            <w:vAlign w:val="center"/>
            <w:hideMark/>
          </w:tcPr>
          <w:p w14:paraId="7E2E063B"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Názov</w:t>
            </w:r>
          </w:p>
        </w:tc>
        <w:tc>
          <w:tcPr>
            <w:tcW w:w="718" w:type="dxa"/>
            <w:tcBorders>
              <w:top w:val="single" w:sz="8" w:space="0" w:color="auto"/>
              <w:left w:val="nil"/>
              <w:bottom w:val="single" w:sz="8" w:space="0" w:color="auto"/>
              <w:right w:val="single" w:sz="4" w:space="0" w:color="auto"/>
            </w:tcBorders>
            <w:shd w:val="clear" w:color="000000" w:fill="D9D9D9"/>
            <w:vAlign w:val="center"/>
            <w:hideMark/>
          </w:tcPr>
          <w:p w14:paraId="46B20F3A"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MJ</w:t>
            </w:r>
          </w:p>
        </w:tc>
        <w:tc>
          <w:tcPr>
            <w:tcW w:w="1702" w:type="dxa"/>
            <w:tcBorders>
              <w:top w:val="single" w:sz="8" w:space="0" w:color="auto"/>
              <w:left w:val="nil"/>
              <w:bottom w:val="single" w:sz="8" w:space="0" w:color="auto"/>
              <w:right w:val="single" w:sz="8" w:space="0" w:color="auto"/>
            </w:tcBorders>
            <w:shd w:val="clear" w:color="000000" w:fill="D9D9D9"/>
            <w:vAlign w:val="center"/>
            <w:hideMark/>
          </w:tcPr>
          <w:p w14:paraId="37FEFF69"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Predpokladané množstvo za obdobie 4 rokov</w:t>
            </w:r>
          </w:p>
        </w:tc>
        <w:tc>
          <w:tcPr>
            <w:tcW w:w="2000" w:type="dxa"/>
            <w:tcBorders>
              <w:top w:val="single" w:sz="8" w:space="0" w:color="auto"/>
              <w:left w:val="nil"/>
              <w:bottom w:val="single" w:sz="8" w:space="0" w:color="auto"/>
              <w:right w:val="single" w:sz="8" w:space="0" w:color="auto"/>
            </w:tcBorders>
            <w:shd w:val="clear" w:color="000000" w:fill="D9D9D9"/>
            <w:vAlign w:val="center"/>
            <w:hideMark/>
          </w:tcPr>
          <w:p w14:paraId="4C9922BB"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Jednotková cena bez DPH v EUR/ v mesačnom vyjadrení</w:t>
            </w:r>
          </w:p>
        </w:tc>
        <w:tc>
          <w:tcPr>
            <w:tcW w:w="1585" w:type="dxa"/>
            <w:tcBorders>
              <w:top w:val="single" w:sz="8" w:space="0" w:color="auto"/>
              <w:left w:val="nil"/>
              <w:bottom w:val="single" w:sz="8" w:space="0" w:color="auto"/>
              <w:right w:val="single" w:sz="8" w:space="0" w:color="auto"/>
            </w:tcBorders>
            <w:shd w:val="clear" w:color="000000" w:fill="D9D9D9"/>
            <w:vAlign w:val="center"/>
            <w:hideMark/>
          </w:tcPr>
          <w:p w14:paraId="29D633A1"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 xml:space="preserve">Celkom bez DPH </w:t>
            </w:r>
            <w:r w:rsidRPr="008563E8">
              <w:rPr>
                <w:b/>
                <w:bCs/>
                <w:color w:val="000000"/>
              </w:rPr>
              <w:br/>
              <w:t xml:space="preserve">v EUR za obdobie </w:t>
            </w:r>
            <w:r w:rsidRPr="008563E8">
              <w:rPr>
                <w:b/>
                <w:bCs/>
                <w:color w:val="000000"/>
              </w:rPr>
              <w:br/>
              <w:t>4 rokov</w:t>
            </w:r>
          </w:p>
        </w:tc>
        <w:tc>
          <w:tcPr>
            <w:tcW w:w="1734" w:type="dxa"/>
            <w:tcBorders>
              <w:top w:val="single" w:sz="8" w:space="0" w:color="auto"/>
              <w:left w:val="nil"/>
              <w:bottom w:val="single" w:sz="8" w:space="0" w:color="auto"/>
              <w:right w:val="single" w:sz="8" w:space="0" w:color="auto"/>
            </w:tcBorders>
            <w:shd w:val="clear" w:color="000000" w:fill="D9D9D9"/>
            <w:vAlign w:val="center"/>
            <w:hideMark/>
          </w:tcPr>
          <w:p w14:paraId="19877D35"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Celkom s DPH v EUR za obdobie 4 rokov</w:t>
            </w:r>
          </w:p>
        </w:tc>
      </w:tr>
      <w:tr w:rsidR="008563E8" w:rsidRPr="008563E8" w14:paraId="486D2142" w14:textId="77777777" w:rsidTr="008563E8">
        <w:trPr>
          <w:trHeight w:val="555"/>
          <w:jc w:val="center"/>
        </w:trPr>
        <w:tc>
          <w:tcPr>
            <w:tcW w:w="935" w:type="dxa"/>
            <w:tcBorders>
              <w:top w:val="nil"/>
              <w:left w:val="single" w:sz="8" w:space="0" w:color="auto"/>
              <w:bottom w:val="nil"/>
              <w:right w:val="single" w:sz="4" w:space="0" w:color="auto"/>
            </w:tcBorders>
            <w:shd w:val="clear" w:color="auto" w:fill="auto"/>
            <w:noWrap/>
            <w:vAlign w:val="bottom"/>
            <w:hideMark/>
          </w:tcPr>
          <w:p w14:paraId="5C3F5BD7"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4613" w:type="dxa"/>
            <w:gridSpan w:val="2"/>
            <w:tcBorders>
              <w:top w:val="single" w:sz="8" w:space="0" w:color="auto"/>
              <w:left w:val="nil"/>
              <w:bottom w:val="nil"/>
              <w:right w:val="nil"/>
            </w:tcBorders>
            <w:shd w:val="clear" w:color="auto" w:fill="auto"/>
            <w:vAlign w:val="center"/>
            <w:hideMark/>
          </w:tcPr>
          <w:p w14:paraId="05B3273E" w14:textId="77777777" w:rsidR="008563E8" w:rsidRPr="008563E8" w:rsidRDefault="008563E8" w:rsidP="008563E8">
            <w:pPr>
              <w:overflowPunct/>
              <w:autoSpaceDE/>
              <w:autoSpaceDN/>
              <w:adjustRightInd/>
              <w:textAlignment w:val="auto"/>
              <w:rPr>
                <w:b/>
                <w:bCs/>
                <w:color w:val="000000"/>
              </w:rPr>
            </w:pPr>
            <w:r w:rsidRPr="008563E8">
              <w:rPr>
                <w:b/>
                <w:bCs/>
                <w:color w:val="000000"/>
              </w:rPr>
              <w:t>Paušálne služby                                                                                                                      (v cene je zahrnutý aj spotrebný a čistiaci materiál)</w:t>
            </w:r>
          </w:p>
        </w:tc>
        <w:tc>
          <w:tcPr>
            <w:tcW w:w="1702" w:type="dxa"/>
            <w:tcBorders>
              <w:top w:val="nil"/>
              <w:left w:val="nil"/>
              <w:bottom w:val="nil"/>
              <w:right w:val="single" w:sz="4" w:space="0" w:color="auto"/>
            </w:tcBorders>
            <w:shd w:val="clear" w:color="auto" w:fill="auto"/>
            <w:vAlign w:val="center"/>
            <w:hideMark/>
          </w:tcPr>
          <w:p w14:paraId="44F52AB9" w14:textId="77777777" w:rsidR="008563E8" w:rsidRPr="008563E8" w:rsidRDefault="008563E8" w:rsidP="008563E8">
            <w:pPr>
              <w:overflowPunct/>
              <w:autoSpaceDE/>
              <w:autoSpaceDN/>
              <w:adjustRightInd/>
              <w:textAlignment w:val="auto"/>
              <w:rPr>
                <w:b/>
                <w:bCs/>
                <w:color w:val="000000"/>
              </w:rPr>
            </w:pPr>
            <w:r w:rsidRPr="008563E8">
              <w:rPr>
                <w:b/>
                <w:bCs/>
                <w:color w:val="000000"/>
              </w:rPr>
              <w:t> </w:t>
            </w:r>
          </w:p>
        </w:tc>
        <w:tc>
          <w:tcPr>
            <w:tcW w:w="2000" w:type="dxa"/>
            <w:tcBorders>
              <w:top w:val="nil"/>
              <w:left w:val="nil"/>
              <w:bottom w:val="nil"/>
              <w:right w:val="single" w:sz="4" w:space="0" w:color="auto"/>
            </w:tcBorders>
            <w:shd w:val="clear" w:color="auto" w:fill="auto"/>
            <w:noWrap/>
            <w:vAlign w:val="bottom"/>
            <w:hideMark/>
          </w:tcPr>
          <w:p w14:paraId="0C74D3B3"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585" w:type="dxa"/>
            <w:tcBorders>
              <w:top w:val="nil"/>
              <w:left w:val="nil"/>
              <w:bottom w:val="nil"/>
              <w:right w:val="single" w:sz="4" w:space="0" w:color="auto"/>
            </w:tcBorders>
            <w:shd w:val="clear" w:color="auto" w:fill="auto"/>
            <w:noWrap/>
            <w:vAlign w:val="bottom"/>
            <w:hideMark/>
          </w:tcPr>
          <w:p w14:paraId="78EA415B"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734" w:type="dxa"/>
            <w:tcBorders>
              <w:top w:val="nil"/>
              <w:left w:val="nil"/>
              <w:bottom w:val="nil"/>
              <w:right w:val="single" w:sz="8" w:space="0" w:color="auto"/>
            </w:tcBorders>
            <w:shd w:val="clear" w:color="auto" w:fill="auto"/>
            <w:noWrap/>
            <w:vAlign w:val="bottom"/>
            <w:hideMark/>
          </w:tcPr>
          <w:p w14:paraId="4DDA3D43" w14:textId="77777777" w:rsidR="008563E8" w:rsidRPr="008563E8" w:rsidRDefault="008563E8" w:rsidP="008563E8">
            <w:pPr>
              <w:overflowPunct/>
              <w:autoSpaceDE/>
              <w:autoSpaceDN/>
              <w:adjustRightInd/>
              <w:textAlignment w:val="auto"/>
              <w:rPr>
                <w:color w:val="000000"/>
              </w:rPr>
            </w:pPr>
            <w:r w:rsidRPr="008563E8">
              <w:rPr>
                <w:color w:val="000000"/>
              </w:rPr>
              <w:t> </w:t>
            </w:r>
          </w:p>
        </w:tc>
      </w:tr>
      <w:tr w:rsidR="008563E8" w:rsidRPr="008563E8" w14:paraId="294F801E" w14:textId="77777777" w:rsidTr="008563E8">
        <w:trPr>
          <w:trHeight w:val="510"/>
          <w:jc w:val="center"/>
        </w:trPr>
        <w:tc>
          <w:tcPr>
            <w:tcW w:w="9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DA1CCBA" w14:textId="77777777" w:rsidR="008563E8" w:rsidRPr="008563E8" w:rsidRDefault="008563E8" w:rsidP="008563E8">
            <w:pPr>
              <w:overflowPunct/>
              <w:autoSpaceDE/>
              <w:autoSpaceDN/>
              <w:adjustRightInd/>
              <w:jc w:val="center"/>
              <w:textAlignment w:val="auto"/>
            </w:pPr>
            <w:r w:rsidRPr="008563E8">
              <w:t>1.</w:t>
            </w:r>
          </w:p>
        </w:tc>
        <w:tc>
          <w:tcPr>
            <w:tcW w:w="3895" w:type="dxa"/>
            <w:tcBorders>
              <w:top w:val="single" w:sz="8" w:space="0" w:color="auto"/>
              <w:left w:val="nil"/>
              <w:bottom w:val="single" w:sz="4" w:space="0" w:color="auto"/>
              <w:right w:val="single" w:sz="4" w:space="0" w:color="auto"/>
            </w:tcBorders>
            <w:shd w:val="clear" w:color="auto" w:fill="auto"/>
            <w:vAlign w:val="center"/>
            <w:hideMark/>
          </w:tcPr>
          <w:p w14:paraId="6337B6B0" w14:textId="77777777" w:rsidR="008563E8" w:rsidRPr="008563E8" w:rsidRDefault="008563E8" w:rsidP="008563E8">
            <w:pPr>
              <w:overflowPunct/>
              <w:autoSpaceDE/>
              <w:autoSpaceDN/>
              <w:adjustRightInd/>
              <w:textAlignment w:val="auto"/>
              <w:rPr>
                <w:b/>
                <w:bCs/>
              </w:rPr>
            </w:pPr>
            <w:r w:rsidRPr="008563E8">
              <w:rPr>
                <w:b/>
                <w:bCs/>
              </w:rPr>
              <w:t xml:space="preserve">Kancelárske priestory </w:t>
            </w:r>
            <w:r w:rsidRPr="008563E8">
              <w:rPr>
                <w:b/>
                <w:bCs/>
              </w:rPr>
              <w:br/>
              <w:t>štandardné</w:t>
            </w:r>
          </w:p>
        </w:tc>
        <w:tc>
          <w:tcPr>
            <w:tcW w:w="718" w:type="dxa"/>
            <w:tcBorders>
              <w:top w:val="single" w:sz="8" w:space="0" w:color="auto"/>
              <w:left w:val="nil"/>
              <w:bottom w:val="single" w:sz="4" w:space="0" w:color="auto"/>
              <w:right w:val="single" w:sz="4" w:space="0" w:color="auto"/>
            </w:tcBorders>
            <w:shd w:val="clear" w:color="auto" w:fill="auto"/>
            <w:noWrap/>
            <w:vAlign w:val="center"/>
            <w:hideMark/>
          </w:tcPr>
          <w:p w14:paraId="6B6863D6"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single" w:sz="8" w:space="0" w:color="auto"/>
              <w:left w:val="nil"/>
              <w:bottom w:val="single" w:sz="4" w:space="0" w:color="auto"/>
              <w:right w:val="single" w:sz="4" w:space="0" w:color="auto"/>
            </w:tcBorders>
            <w:shd w:val="clear" w:color="000000" w:fill="FFFFFF"/>
            <w:vAlign w:val="center"/>
            <w:hideMark/>
          </w:tcPr>
          <w:p w14:paraId="1ECB0A25" w14:textId="77777777" w:rsidR="008563E8" w:rsidRPr="008563E8" w:rsidRDefault="008563E8" w:rsidP="008563E8">
            <w:pPr>
              <w:overflowPunct/>
              <w:autoSpaceDE/>
              <w:autoSpaceDN/>
              <w:adjustRightInd/>
              <w:jc w:val="right"/>
              <w:textAlignment w:val="auto"/>
            </w:pPr>
            <w:r w:rsidRPr="008563E8">
              <w:t>4 500 000,00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6E50FB97"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single" w:sz="8" w:space="0" w:color="auto"/>
              <w:left w:val="nil"/>
              <w:bottom w:val="single" w:sz="4" w:space="0" w:color="auto"/>
              <w:right w:val="single" w:sz="4" w:space="0" w:color="auto"/>
            </w:tcBorders>
            <w:shd w:val="clear" w:color="auto" w:fill="auto"/>
            <w:noWrap/>
            <w:vAlign w:val="center"/>
            <w:hideMark/>
          </w:tcPr>
          <w:p w14:paraId="33D0BB01" w14:textId="77777777" w:rsidR="008563E8" w:rsidRPr="008563E8" w:rsidRDefault="008563E8" w:rsidP="008563E8">
            <w:pPr>
              <w:overflowPunct/>
              <w:autoSpaceDE/>
              <w:autoSpaceDN/>
              <w:adjustRightInd/>
              <w:jc w:val="right"/>
              <w:textAlignment w:val="auto"/>
              <w:rPr>
                <w:color w:val="000000"/>
              </w:rPr>
            </w:pPr>
            <w:r w:rsidRPr="008563E8">
              <w:rPr>
                <w:color w:val="000000"/>
              </w:rPr>
              <w:t>2 700 000,00 €</w:t>
            </w:r>
          </w:p>
        </w:tc>
        <w:tc>
          <w:tcPr>
            <w:tcW w:w="1734" w:type="dxa"/>
            <w:tcBorders>
              <w:top w:val="single" w:sz="8" w:space="0" w:color="auto"/>
              <w:left w:val="nil"/>
              <w:bottom w:val="single" w:sz="4" w:space="0" w:color="auto"/>
              <w:right w:val="single" w:sz="8" w:space="0" w:color="auto"/>
            </w:tcBorders>
            <w:shd w:val="clear" w:color="auto" w:fill="auto"/>
            <w:noWrap/>
            <w:vAlign w:val="center"/>
            <w:hideMark/>
          </w:tcPr>
          <w:p w14:paraId="69A2E59C" w14:textId="77777777" w:rsidR="008563E8" w:rsidRPr="008563E8" w:rsidRDefault="008563E8" w:rsidP="008563E8">
            <w:pPr>
              <w:overflowPunct/>
              <w:autoSpaceDE/>
              <w:autoSpaceDN/>
              <w:adjustRightInd/>
              <w:jc w:val="right"/>
              <w:textAlignment w:val="auto"/>
              <w:rPr>
                <w:color w:val="000000"/>
              </w:rPr>
            </w:pPr>
            <w:r w:rsidRPr="008563E8">
              <w:rPr>
                <w:color w:val="000000"/>
              </w:rPr>
              <w:t>3 321 000,00 €</w:t>
            </w:r>
          </w:p>
        </w:tc>
      </w:tr>
      <w:tr w:rsidR="008563E8" w:rsidRPr="008563E8" w14:paraId="5BA2649E"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69F2CEB2" w14:textId="77777777" w:rsidR="008563E8" w:rsidRPr="008563E8" w:rsidRDefault="008563E8" w:rsidP="008563E8">
            <w:pPr>
              <w:overflowPunct/>
              <w:autoSpaceDE/>
              <w:autoSpaceDN/>
              <w:adjustRightInd/>
              <w:jc w:val="center"/>
              <w:textAlignment w:val="auto"/>
            </w:pPr>
            <w:r w:rsidRPr="008563E8">
              <w:t>2.</w:t>
            </w:r>
          </w:p>
        </w:tc>
        <w:tc>
          <w:tcPr>
            <w:tcW w:w="3895" w:type="dxa"/>
            <w:tcBorders>
              <w:top w:val="nil"/>
              <w:left w:val="nil"/>
              <w:bottom w:val="single" w:sz="4" w:space="0" w:color="auto"/>
              <w:right w:val="single" w:sz="4" w:space="0" w:color="auto"/>
            </w:tcBorders>
            <w:shd w:val="clear" w:color="auto" w:fill="auto"/>
            <w:vAlign w:val="center"/>
            <w:hideMark/>
          </w:tcPr>
          <w:p w14:paraId="22F06DAA" w14:textId="77777777" w:rsidR="008563E8" w:rsidRPr="008563E8" w:rsidRDefault="008563E8" w:rsidP="008563E8">
            <w:pPr>
              <w:overflowPunct/>
              <w:autoSpaceDE/>
              <w:autoSpaceDN/>
              <w:adjustRightInd/>
              <w:textAlignment w:val="auto"/>
              <w:rPr>
                <w:b/>
                <w:bCs/>
              </w:rPr>
            </w:pPr>
            <w:r w:rsidRPr="008563E8">
              <w:rPr>
                <w:b/>
                <w:bCs/>
              </w:rPr>
              <w:t>Spoločné priestory</w:t>
            </w:r>
          </w:p>
        </w:tc>
        <w:tc>
          <w:tcPr>
            <w:tcW w:w="718" w:type="dxa"/>
            <w:tcBorders>
              <w:top w:val="nil"/>
              <w:left w:val="nil"/>
              <w:bottom w:val="single" w:sz="4" w:space="0" w:color="auto"/>
              <w:right w:val="single" w:sz="4" w:space="0" w:color="auto"/>
            </w:tcBorders>
            <w:shd w:val="clear" w:color="auto" w:fill="auto"/>
            <w:noWrap/>
            <w:vAlign w:val="center"/>
            <w:hideMark/>
          </w:tcPr>
          <w:p w14:paraId="7CABD4EB"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6714241E" w14:textId="77777777" w:rsidR="008563E8" w:rsidRPr="008563E8" w:rsidRDefault="008563E8" w:rsidP="008563E8">
            <w:pPr>
              <w:overflowPunct/>
              <w:autoSpaceDE/>
              <w:autoSpaceDN/>
              <w:adjustRightInd/>
              <w:jc w:val="right"/>
              <w:textAlignment w:val="auto"/>
            </w:pPr>
            <w:r w:rsidRPr="008563E8">
              <w:t>2 288 236,00</w:t>
            </w:r>
          </w:p>
        </w:tc>
        <w:tc>
          <w:tcPr>
            <w:tcW w:w="2000" w:type="dxa"/>
            <w:tcBorders>
              <w:top w:val="nil"/>
              <w:left w:val="nil"/>
              <w:bottom w:val="single" w:sz="4" w:space="0" w:color="auto"/>
              <w:right w:val="single" w:sz="4" w:space="0" w:color="auto"/>
            </w:tcBorders>
            <w:shd w:val="clear" w:color="auto" w:fill="auto"/>
            <w:noWrap/>
            <w:vAlign w:val="center"/>
            <w:hideMark/>
          </w:tcPr>
          <w:p w14:paraId="0ABA90B5"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324E2242" w14:textId="77777777" w:rsidR="008563E8" w:rsidRPr="008563E8" w:rsidRDefault="008563E8" w:rsidP="008563E8">
            <w:pPr>
              <w:overflowPunct/>
              <w:autoSpaceDE/>
              <w:autoSpaceDN/>
              <w:adjustRightInd/>
              <w:jc w:val="right"/>
              <w:textAlignment w:val="auto"/>
            </w:pPr>
            <w:r w:rsidRPr="008563E8">
              <w:t>1 372 941,60 €</w:t>
            </w:r>
          </w:p>
        </w:tc>
        <w:tc>
          <w:tcPr>
            <w:tcW w:w="1734" w:type="dxa"/>
            <w:tcBorders>
              <w:top w:val="nil"/>
              <w:left w:val="nil"/>
              <w:bottom w:val="single" w:sz="4" w:space="0" w:color="auto"/>
              <w:right w:val="single" w:sz="8" w:space="0" w:color="auto"/>
            </w:tcBorders>
            <w:shd w:val="clear" w:color="auto" w:fill="auto"/>
            <w:noWrap/>
            <w:vAlign w:val="center"/>
            <w:hideMark/>
          </w:tcPr>
          <w:p w14:paraId="7A8501C9" w14:textId="77777777" w:rsidR="008563E8" w:rsidRPr="008563E8" w:rsidRDefault="008563E8" w:rsidP="008563E8">
            <w:pPr>
              <w:overflowPunct/>
              <w:autoSpaceDE/>
              <w:autoSpaceDN/>
              <w:adjustRightInd/>
              <w:jc w:val="right"/>
              <w:textAlignment w:val="auto"/>
              <w:rPr>
                <w:color w:val="000000"/>
              </w:rPr>
            </w:pPr>
            <w:r w:rsidRPr="008563E8">
              <w:rPr>
                <w:color w:val="000000"/>
              </w:rPr>
              <w:t>1 688 718,17 €</w:t>
            </w:r>
          </w:p>
        </w:tc>
      </w:tr>
      <w:tr w:rsidR="008563E8" w:rsidRPr="008563E8" w14:paraId="5559BFC5"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7FFAF11D" w14:textId="77777777" w:rsidR="008563E8" w:rsidRPr="008563E8" w:rsidRDefault="008563E8" w:rsidP="008563E8">
            <w:pPr>
              <w:overflowPunct/>
              <w:autoSpaceDE/>
              <w:autoSpaceDN/>
              <w:adjustRightInd/>
              <w:jc w:val="center"/>
              <w:textAlignment w:val="auto"/>
            </w:pPr>
            <w:r w:rsidRPr="008563E8">
              <w:t>3.</w:t>
            </w:r>
          </w:p>
        </w:tc>
        <w:tc>
          <w:tcPr>
            <w:tcW w:w="3895" w:type="dxa"/>
            <w:tcBorders>
              <w:top w:val="nil"/>
              <w:left w:val="nil"/>
              <w:bottom w:val="single" w:sz="4" w:space="0" w:color="auto"/>
              <w:right w:val="single" w:sz="4" w:space="0" w:color="auto"/>
            </w:tcBorders>
            <w:shd w:val="clear" w:color="auto" w:fill="auto"/>
            <w:noWrap/>
            <w:vAlign w:val="center"/>
            <w:hideMark/>
          </w:tcPr>
          <w:p w14:paraId="5900DF11" w14:textId="77777777" w:rsidR="008563E8" w:rsidRPr="008563E8" w:rsidRDefault="008563E8" w:rsidP="008563E8">
            <w:pPr>
              <w:overflowPunct/>
              <w:autoSpaceDE/>
              <w:autoSpaceDN/>
              <w:adjustRightInd/>
              <w:textAlignment w:val="auto"/>
              <w:rPr>
                <w:b/>
                <w:bCs/>
              </w:rPr>
            </w:pPr>
            <w:r w:rsidRPr="008563E8">
              <w:rPr>
                <w:b/>
                <w:bCs/>
              </w:rPr>
              <w:t>Sociálne zariadenia, kúpeľne</w:t>
            </w:r>
          </w:p>
        </w:tc>
        <w:tc>
          <w:tcPr>
            <w:tcW w:w="718" w:type="dxa"/>
            <w:tcBorders>
              <w:top w:val="nil"/>
              <w:left w:val="nil"/>
              <w:bottom w:val="single" w:sz="4" w:space="0" w:color="auto"/>
              <w:right w:val="single" w:sz="4" w:space="0" w:color="auto"/>
            </w:tcBorders>
            <w:shd w:val="clear" w:color="auto" w:fill="auto"/>
            <w:noWrap/>
            <w:vAlign w:val="center"/>
            <w:hideMark/>
          </w:tcPr>
          <w:p w14:paraId="117A80FF"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23B366BE" w14:textId="77777777" w:rsidR="008563E8" w:rsidRPr="008563E8" w:rsidRDefault="008563E8" w:rsidP="008563E8">
            <w:pPr>
              <w:overflowPunct/>
              <w:autoSpaceDE/>
              <w:autoSpaceDN/>
              <w:adjustRightInd/>
              <w:jc w:val="right"/>
              <w:textAlignment w:val="auto"/>
            </w:pPr>
            <w:r w:rsidRPr="008563E8">
              <w:t>478 867,00</w:t>
            </w:r>
          </w:p>
        </w:tc>
        <w:tc>
          <w:tcPr>
            <w:tcW w:w="2000" w:type="dxa"/>
            <w:tcBorders>
              <w:top w:val="nil"/>
              <w:left w:val="nil"/>
              <w:bottom w:val="single" w:sz="4" w:space="0" w:color="auto"/>
              <w:right w:val="single" w:sz="4" w:space="0" w:color="auto"/>
            </w:tcBorders>
            <w:shd w:val="clear" w:color="auto" w:fill="auto"/>
            <w:noWrap/>
            <w:vAlign w:val="center"/>
            <w:hideMark/>
          </w:tcPr>
          <w:p w14:paraId="34795207"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2D4CA991" w14:textId="77777777" w:rsidR="008563E8" w:rsidRPr="008563E8" w:rsidRDefault="008563E8" w:rsidP="008563E8">
            <w:pPr>
              <w:overflowPunct/>
              <w:autoSpaceDE/>
              <w:autoSpaceDN/>
              <w:adjustRightInd/>
              <w:jc w:val="right"/>
              <w:textAlignment w:val="auto"/>
            </w:pPr>
            <w:r w:rsidRPr="008563E8">
              <w:t>287 320,20 €</w:t>
            </w:r>
          </w:p>
        </w:tc>
        <w:tc>
          <w:tcPr>
            <w:tcW w:w="1734" w:type="dxa"/>
            <w:tcBorders>
              <w:top w:val="nil"/>
              <w:left w:val="nil"/>
              <w:bottom w:val="single" w:sz="4" w:space="0" w:color="auto"/>
              <w:right w:val="single" w:sz="8" w:space="0" w:color="auto"/>
            </w:tcBorders>
            <w:shd w:val="clear" w:color="auto" w:fill="auto"/>
            <w:noWrap/>
            <w:vAlign w:val="center"/>
            <w:hideMark/>
          </w:tcPr>
          <w:p w14:paraId="7111DD0A" w14:textId="77777777" w:rsidR="008563E8" w:rsidRPr="008563E8" w:rsidRDefault="008563E8" w:rsidP="008563E8">
            <w:pPr>
              <w:overflowPunct/>
              <w:autoSpaceDE/>
              <w:autoSpaceDN/>
              <w:adjustRightInd/>
              <w:jc w:val="right"/>
              <w:textAlignment w:val="auto"/>
              <w:rPr>
                <w:color w:val="000000"/>
              </w:rPr>
            </w:pPr>
            <w:r w:rsidRPr="008563E8">
              <w:rPr>
                <w:color w:val="000000"/>
              </w:rPr>
              <w:t>353 403,85 €</w:t>
            </w:r>
          </w:p>
        </w:tc>
      </w:tr>
      <w:tr w:rsidR="008563E8" w:rsidRPr="008563E8" w14:paraId="3C5FE522"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6F1EBB36" w14:textId="77777777" w:rsidR="008563E8" w:rsidRPr="008563E8" w:rsidRDefault="008563E8" w:rsidP="008563E8">
            <w:pPr>
              <w:overflowPunct/>
              <w:autoSpaceDE/>
              <w:autoSpaceDN/>
              <w:adjustRightInd/>
              <w:jc w:val="center"/>
              <w:textAlignment w:val="auto"/>
            </w:pPr>
            <w:r w:rsidRPr="008563E8">
              <w:t>4.</w:t>
            </w:r>
          </w:p>
        </w:tc>
        <w:tc>
          <w:tcPr>
            <w:tcW w:w="3895" w:type="dxa"/>
            <w:tcBorders>
              <w:top w:val="nil"/>
              <w:left w:val="nil"/>
              <w:bottom w:val="single" w:sz="4" w:space="0" w:color="auto"/>
              <w:right w:val="single" w:sz="4" w:space="0" w:color="auto"/>
            </w:tcBorders>
            <w:shd w:val="clear" w:color="auto" w:fill="auto"/>
            <w:vAlign w:val="center"/>
            <w:hideMark/>
          </w:tcPr>
          <w:p w14:paraId="0900EDDF" w14:textId="77777777" w:rsidR="008563E8" w:rsidRPr="008563E8" w:rsidRDefault="008563E8" w:rsidP="008563E8">
            <w:pPr>
              <w:overflowPunct/>
              <w:autoSpaceDE/>
              <w:autoSpaceDN/>
              <w:adjustRightInd/>
              <w:textAlignment w:val="auto"/>
            </w:pPr>
            <w:r w:rsidRPr="008563E8">
              <w:rPr>
                <w:b/>
                <w:bCs/>
              </w:rPr>
              <w:t>Klientske centrá</w:t>
            </w:r>
            <w:r w:rsidRPr="008563E8">
              <w:t xml:space="preserve"> </w:t>
            </w:r>
            <w:r w:rsidRPr="008563E8">
              <w:rPr>
                <w:b/>
                <w:bCs/>
              </w:rPr>
              <w:t xml:space="preserve">– </w:t>
            </w:r>
            <w:r w:rsidRPr="008563E8">
              <w:rPr>
                <w:b/>
                <w:bCs/>
              </w:rPr>
              <w:br/>
              <w:t>priestory prístupné klientom</w:t>
            </w:r>
          </w:p>
        </w:tc>
        <w:tc>
          <w:tcPr>
            <w:tcW w:w="718" w:type="dxa"/>
            <w:tcBorders>
              <w:top w:val="nil"/>
              <w:left w:val="nil"/>
              <w:bottom w:val="single" w:sz="4" w:space="0" w:color="auto"/>
              <w:right w:val="single" w:sz="4" w:space="0" w:color="auto"/>
            </w:tcBorders>
            <w:shd w:val="clear" w:color="auto" w:fill="auto"/>
            <w:noWrap/>
            <w:vAlign w:val="center"/>
            <w:hideMark/>
          </w:tcPr>
          <w:p w14:paraId="03B2432E"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68C7F3E8" w14:textId="77777777" w:rsidR="008563E8" w:rsidRPr="008563E8" w:rsidRDefault="008563E8" w:rsidP="008563E8">
            <w:pPr>
              <w:overflowPunct/>
              <w:autoSpaceDE/>
              <w:autoSpaceDN/>
              <w:adjustRightInd/>
              <w:jc w:val="right"/>
              <w:textAlignment w:val="auto"/>
            </w:pPr>
            <w:r w:rsidRPr="008563E8">
              <w:t>139 907,00</w:t>
            </w:r>
          </w:p>
        </w:tc>
        <w:tc>
          <w:tcPr>
            <w:tcW w:w="2000" w:type="dxa"/>
            <w:tcBorders>
              <w:top w:val="nil"/>
              <w:left w:val="nil"/>
              <w:bottom w:val="single" w:sz="4" w:space="0" w:color="auto"/>
              <w:right w:val="single" w:sz="4" w:space="0" w:color="auto"/>
            </w:tcBorders>
            <w:shd w:val="clear" w:color="auto" w:fill="auto"/>
            <w:noWrap/>
            <w:vAlign w:val="center"/>
            <w:hideMark/>
          </w:tcPr>
          <w:p w14:paraId="59E4EDF6"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3E89D8AC" w14:textId="77777777" w:rsidR="008563E8" w:rsidRPr="008563E8" w:rsidRDefault="008563E8" w:rsidP="008563E8">
            <w:pPr>
              <w:overflowPunct/>
              <w:autoSpaceDE/>
              <w:autoSpaceDN/>
              <w:adjustRightInd/>
              <w:jc w:val="right"/>
              <w:textAlignment w:val="auto"/>
            </w:pPr>
            <w:r w:rsidRPr="008563E8">
              <w:t>83 944,20 €</w:t>
            </w:r>
          </w:p>
        </w:tc>
        <w:tc>
          <w:tcPr>
            <w:tcW w:w="1734" w:type="dxa"/>
            <w:tcBorders>
              <w:top w:val="nil"/>
              <w:left w:val="nil"/>
              <w:bottom w:val="single" w:sz="4" w:space="0" w:color="auto"/>
              <w:right w:val="single" w:sz="8" w:space="0" w:color="auto"/>
            </w:tcBorders>
            <w:shd w:val="clear" w:color="auto" w:fill="auto"/>
            <w:noWrap/>
            <w:vAlign w:val="center"/>
            <w:hideMark/>
          </w:tcPr>
          <w:p w14:paraId="494A2450" w14:textId="77777777" w:rsidR="008563E8" w:rsidRPr="008563E8" w:rsidRDefault="008563E8" w:rsidP="008563E8">
            <w:pPr>
              <w:overflowPunct/>
              <w:autoSpaceDE/>
              <w:autoSpaceDN/>
              <w:adjustRightInd/>
              <w:jc w:val="right"/>
              <w:textAlignment w:val="auto"/>
              <w:rPr>
                <w:color w:val="000000"/>
              </w:rPr>
            </w:pPr>
            <w:r w:rsidRPr="008563E8">
              <w:rPr>
                <w:color w:val="000000"/>
              </w:rPr>
              <w:t>103 251,37 €</w:t>
            </w:r>
          </w:p>
        </w:tc>
      </w:tr>
      <w:tr w:rsidR="008563E8" w:rsidRPr="008563E8" w14:paraId="1234B32A"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5E61B8C" w14:textId="77777777" w:rsidR="008563E8" w:rsidRPr="008563E8" w:rsidRDefault="008563E8" w:rsidP="008563E8">
            <w:pPr>
              <w:overflowPunct/>
              <w:autoSpaceDE/>
              <w:autoSpaceDN/>
              <w:adjustRightInd/>
              <w:jc w:val="center"/>
              <w:textAlignment w:val="auto"/>
            </w:pPr>
            <w:r w:rsidRPr="008563E8">
              <w:t>5.</w:t>
            </w:r>
          </w:p>
        </w:tc>
        <w:tc>
          <w:tcPr>
            <w:tcW w:w="3895" w:type="dxa"/>
            <w:tcBorders>
              <w:top w:val="nil"/>
              <w:left w:val="nil"/>
              <w:bottom w:val="single" w:sz="4" w:space="0" w:color="auto"/>
              <w:right w:val="single" w:sz="4" w:space="0" w:color="auto"/>
            </w:tcBorders>
            <w:shd w:val="clear" w:color="auto" w:fill="auto"/>
            <w:vAlign w:val="center"/>
            <w:hideMark/>
          </w:tcPr>
          <w:p w14:paraId="27BBADAA" w14:textId="77777777" w:rsidR="008563E8" w:rsidRPr="008563E8" w:rsidRDefault="008563E8" w:rsidP="008563E8">
            <w:pPr>
              <w:overflowPunct/>
              <w:autoSpaceDE/>
              <w:autoSpaceDN/>
              <w:adjustRightInd/>
              <w:textAlignment w:val="auto"/>
              <w:rPr>
                <w:b/>
                <w:bCs/>
              </w:rPr>
            </w:pPr>
            <w:r w:rsidRPr="008563E8">
              <w:rPr>
                <w:b/>
                <w:bCs/>
              </w:rPr>
              <w:t>Režimové pracovisko</w:t>
            </w:r>
          </w:p>
        </w:tc>
        <w:tc>
          <w:tcPr>
            <w:tcW w:w="718" w:type="dxa"/>
            <w:tcBorders>
              <w:top w:val="nil"/>
              <w:left w:val="nil"/>
              <w:bottom w:val="single" w:sz="4" w:space="0" w:color="auto"/>
              <w:right w:val="single" w:sz="4" w:space="0" w:color="auto"/>
            </w:tcBorders>
            <w:shd w:val="clear" w:color="auto" w:fill="auto"/>
            <w:noWrap/>
            <w:vAlign w:val="center"/>
            <w:hideMark/>
          </w:tcPr>
          <w:p w14:paraId="66022A7F"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7C253EDF" w14:textId="77777777" w:rsidR="008563E8" w:rsidRPr="008563E8" w:rsidRDefault="008563E8" w:rsidP="008563E8">
            <w:pPr>
              <w:overflowPunct/>
              <w:autoSpaceDE/>
              <w:autoSpaceDN/>
              <w:adjustRightInd/>
              <w:jc w:val="right"/>
              <w:textAlignment w:val="auto"/>
            </w:pPr>
            <w:r w:rsidRPr="008563E8">
              <w:t>64 052,00</w:t>
            </w:r>
          </w:p>
        </w:tc>
        <w:tc>
          <w:tcPr>
            <w:tcW w:w="2000" w:type="dxa"/>
            <w:tcBorders>
              <w:top w:val="nil"/>
              <w:left w:val="nil"/>
              <w:bottom w:val="single" w:sz="4" w:space="0" w:color="auto"/>
              <w:right w:val="single" w:sz="4" w:space="0" w:color="auto"/>
            </w:tcBorders>
            <w:shd w:val="clear" w:color="auto" w:fill="auto"/>
            <w:noWrap/>
            <w:vAlign w:val="center"/>
            <w:hideMark/>
          </w:tcPr>
          <w:p w14:paraId="3BE9F111"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18D1DCFD" w14:textId="77777777" w:rsidR="008563E8" w:rsidRPr="008563E8" w:rsidRDefault="008563E8" w:rsidP="008563E8">
            <w:pPr>
              <w:overflowPunct/>
              <w:autoSpaceDE/>
              <w:autoSpaceDN/>
              <w:adjustRightInd/>
              <w:jc w:val="right"/>
              <w:textAlignment w:val="auto"/>
            </w:pPr>
            <w:r w:rsidRPr="008563E8">
              <w:t>38 431,20 €</w:t>
            </w:r>
          </w:p>
        </w:tc>
        <w:tc>
          <w:tcPr>
            <w:tcW w:w="1734" w:type="dxa"/>
            <w:tcBorders>
              <w:top w:val="nil"/>
              <w:left w:val="nil"/>
              <w:bottom w:val="single" w:sz="4" w:space="0" w:color="auto"/>
              <w:right w:val="single" w:sz="8" w:space="0" w:color="auto"/>
            </w:tcBorders>
            <w:shd w:val="clear" w:color="auto" w:fill="auto"/>
            <w:noWrap/>
            <w:vAlign w:val="center"/>
            <w:hideMark/>
          </w:tcPr>
          <w:p w14:paraId="46179826" w14:textId="77777777" w:rsidR="008563E8" w:rsidRPr="008563E8" w:rsidRDefault="008563E8" w:rsidP="008563E8">
            <w:pPr>
              <w:overflowPunct/>
              <w:autoSpaceDE/>
              <w:autoSpaceDN/>
              <w:adjustRightInd/>
              <w:jc w:val="right"/>
              <w:textAlignment w:val="auto"/>
              <w:rPr>
                <w:color w:val="000000"/>
              </w:rPr>
            </w:pPr>
            <w:r w:rsidRPr="008563E8">
              <w:rPr>
                <w:color w:val="000000"/>
              </w:rPr>
              <w:t>47 270,38 €</w:t>
            </w:r>
          </w:p>
        </w:tc>
      </w:tr>
      <w:tr w:rsidR="008563E8" w:rsidRPr="008563E8" w14:paraId="6A58B9EB"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AC9FF12" w14:textId="77777777" w:rsidR="008563E8" w:rsidRPr="008563E8" w:rsidRDefault="008563E8" w:rsidP="008563E8">
            <w:pPr>
              <w:overflowPunct/>
              <w:autoSpaceDE/>
              <w:autoSpaceDN/>
              <w:adjustRightInd/>
              <w:jc w:val="center"/>
              <w:textAlignment w:val="auto"/>
            </w:pPr>
            <w:r w:rsidRPr="008563E8">
              <w:t>6.</w:t>
            </w:r>
          </w:p>
        </w:tc>
        <w:tc>
          <w:tcPr>
            <w:tcW w:w="3895" w:type="dxa"/>
            <w:tcBorders>
              <w:top w:val="nil"/>
              <w:left w:val="nil"/>
              <w:bottom w:val="single" w:sz="4" w:space="0" w:color="auto"/>
              <w:right w:val="single" w:sz="4" w:space="0" w:color="auto"/>
            </w:tcBorders>
            <w:shd w:val="clear" w:color="000000" w:fill="FFFFFF"/>
            <w:vAlign w:val="center"/>
            <w:hideMark/>
          </w:tcPr>
          <w:p w14:paraId="024AFA7C" w14:textId="77777777" w:rsidR="008563E8" w:rsidRPr="008563E8" w:rsidRDefault="008563E8" w:rsidP="008563E8">
            <w:pPr>
              <w:overflowPunct/>
              <w:autoSpaceDE/>
              <w:autoSpaceDN/>
              <w:adjustRightInd/>
              <w:textAlignment w:val="auto"/>
            </w:pPr>
            <w:r w:rsidRPr="008563E8">
              <w:rPr>
                <w:b/>
                <w:bCs/>
              </w:rPr>
              <w:t>Režimové pracovisko</w:t>
            </w:r>
            <w:r w:rsidRPr="008563E8">
              <w:t xml:space="preserve"> </w:t>
            </w:r>
            <w:r w:rsidRPr="008563E8">
              <w:br/>
            </w:r>
            <w:r w:rsidRPr="008563E8">
              <w:rPr>
                <w:b/>
                <w:bCs/>
              </w:rPr>
              <w:t>v dňoch pracovného pokoja a sviatkov</w:t>
            </w:r>
          </w:p>
        </w:tc>
        <w:tc>
          <w:tcPr>
            <w:tcW w:w="718" w:type="dxa"/>
            <w:tcBorders>
              <w:top w:val="nil"/>
              <w:left w:val="nil"/>
              <w:bottom w:val="single" w:sz="4" w:space="0" w:color="auto"/>
              <w:right w:val="single" w:sz="4" w:space="0" w:color="auto"/>
            </w:tcBorders>
            <w:shd w:val="clear" w:color="auto" w:fill="auto"/>
            <w:noWrap/>
            <w:vAlign w:val="center"/>
            <w:hideMark/>
          </w:tcPr>
          <w:p w14:paraId="11780938"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4506563A" w14:textId="77777777" w:rsidR="008563E8" w:rsidRPr="008563E8" w:rsidRDefault="008563E8" w:rsidP="008563E8">
            <w:pPr>
              <w:overflowPunct/>
              <w:autoSpaceDE/>
              <w:autoSpaceDN/>
              <w:adjustRightInd/>
              <w:jc w:val="right"/>
              <w:textAlignment w:val="auto"/>
            </w:pPr>
            <w:r w:rsidRPr="008563E8">
              <w:t>43 882,00</w:t>
            </w:r>
          </w:p>
        </w:tc>
        <w:tc>
          <w:tcPr>
            <w:tcW w:w="2000" w:type="dxa"/>
            <w:tcBorders>
              <w:top w:val="nil"/>
              <w:left w:val="nil"/>
              <w:bottom w:val="single" w:sz="4" w:space="0" w:color="auto"/>
              <w:right w:val="single" w:sz="4" w:space="0" w:color="auto"/>
            </w:tcBorders>
            <w:shd w:val="clear" w:color="auto" w:fill="auto"/>
            <w:noWrap/>
            <w:vAlign w:val="center"/>
            <w:hideMark/>
          </w:tcPr>
          <w:p w14:paraId="1F26D859"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304689AD" w14:textId="77777777" w:rsidR="008563E8" w:rsidRPr="008563E8" w:rsidRDefault="008563E8" w:rsidP="008563E8">
            <w:pPr>
              <w:overflowPunct/>
              <w:autoSpaceDE/>
              <w:autoSpaceDN/>
              <w:adjustRightInd/>
              <w:jc w:val="right"/>
              <w:textAlignment w:val="auto"/>
            </w:pPr>
            <w:r w:rsidRPr="008563E8">
              <w:t>26 329,20 €</w:t>
            </w:r>
          </w:p>
        </w:tc>
        <w:tc>
          <w:tcPr>
            <w:tcW w:w="1734" w:type="dxa"/>
            <w:tcBorders>
              <w:top w:val="nil"/>
              <w:left w:val="nil"/>
              <w:bottom w:val="single" w:sz="4" w:space="0" w:color="auto"/>
              <w:right w:val="single" w:sz="8" w:space="0" w:color="auto"/>
            </w:tcBorders>
            <w:shd w:val="clear" w:color="auto" w:fill="auto"/>
            <w:noWrap/>
            <w:vAlign w:val="center"/>
            <w:hideMark/>
          </w:tcPr>
          <w:p w14:paraId="1D1C864B" w14:textId="77777777" w:rsidR="008563E8" w:rsidRPr="008563E8" w:rsidRDefault="008563E8" w:rsidP="008563E8">
            <w:pPr>
              <w:overflowPunct/>
              <w:autoSpaceDE/>
              <w:autoSpaceDN/>
              <w:adjustRightInd/>
              <w:jc w:val="right"/>
              <w:textAlignment w:val="auto"/>
              <w:rPr>
                <w:color w:val="000000"/>
              </w:rPr>
            </w:pPr>
            <w:r w:rsidRPr="008563E8">
              <w:rPr>
                <w:color w:val="000000"/>
              </w:rPr>
              <w:t>32 384,92 €</w:t>
            </w:r>
          </w:p>
        </w:tc>
      </w:tr>
      <w:tr w:rsidR="008563E8" w:rsidRPr="008563E8" w14:paraId="36BD8776"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68E161EE" w14:textId="77777777" w:rsidR="008563E8" w:rsidRPr="008563E8" w:rsidRDefault="008563E8" w:rsidP="008563E8">
            <w:pPr>
              <w:overflowPunct/>
              <w:autoSpaceDE/>
              <w:autoSpaceDN/>
              <w:adjustRightInd/>
              <w:jc w:val="center"/>
              <w:textAlignment w:val="auto"/>
            </w:pPr>
            <w:r w:rsidRPr="008563E8">
              <w:t>7.</w:t>
            </w:r>
          </w:p>
        </w:tc>
        <w:tc>
          <w:tcPr>
            <w:tcW w:w="3895" w:type="dxa"/>
            <w:tcBorders>
              <w:top w:val="nil"/>
              <w:left w:val="nil"/>
              <w:bottom w:val="single" w:sz="4" w:space="0" w:color="auto"/>
              <w:right w:val="single" w:sz="4" w:space="0" w:color="auto"/>
            </w:tcBorders>
            <w:shd w:val="clear" w:color="auto" w:fill="auto"/>
            <w:vAlign w:val="center"/>
            <w:hideMark/>
          </w:tcPr>
          <w:p w14:paraId="2976E771" w14:textId="77777777" w:rsidR="008563E8" w:rsidRPr="008563E8" w:rsidRDefault="008563E8" w:rsidP="008563E8">
            <w:pPr>
              <w:overflowPunct/>
              <w:autoSpaceDE/>
              <w:autoSpaceDN/>
              <w:adjustRightInd/>
              <w:textAlignment w:val="auto"/>
              <w:rPr>
                <w:b/>
                <w:bCs/>
              </w:rPr>
            </w:pPr>
            <w:r w:rsidRPr="008563E8">
              <w:rPr>
                <w:b/>
                <w:bCs/>
              </w:rPr>
              <w:t>Režimové pracovisko - spoločné priestory + kuchyňa a jedáleň</w:t>
            </w:r>
          </w:p>
        </w:tc>
        <w:tc>
          <w:tcPr>
            <w:tcW w:w="718" w:type="dxa"/>
            <w:tcBorders>
              <w:top w:val="nil"/>
              <w:left w:val="nil"/>
              <w:bottom w:val="single" w:sz="4" w:space="0" w:color="auto"/>
              <w:right w:val="single" w:sz="4" w:space="0" w:color="auto"/>
            </w:tcBorders>
            <w:shd w:val="clear" w:color="auto" w:fill="auto"/>
            <w:noWrap/>
            <w:vAlign w:val="center"/>
            <w:hideMark/>
          </w:tcPr>
          <w:p w14:paraId="519996D1"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0C3BB5AF" w14:textId="77777777" w:rsidR="008563E8" w:rsidRPr="008563E8" w:rsidRDefault="008563E8" w:rsidP="008563E8">
            <w:pPr>
              <w:overflowPunct/>
              <w:autoSpaceDE/>
              <w:autoSpaceDN/>
              <w:adjustRightInd/>
              <w:jc w:val="right"/>
              <w:textAlignment w:val="auto"/>
            </w:pPr>
            <w:r w:rsidRPr="008563E8">
              <w:t>243 738,00</w:t>
            </w:r>
          </w:p>
        </w:tc>
        <w:tc>
          <w:tcPr>
            <w:tcW w:w="2000" w:type="dxa"/>
            <w:tcBorders>
              <w:top w:val="nil"/>
              <w:left w:val="nil"/>
              <w:bottom w:val="single" w:sz="4" w:space="0" w:color="auto"/>
              <w:right w:val="single" w:sz="4" w:space="0" w:color="auto"/>
            </w:tcBorders>
            <w:shd w:val="clear" w:color="auto" w:fill="auto"/>
            <w:noWrap/>
            <w:vAlign w:val="center"/>
            <w:hideMark/>
          </w:tcPr>
          <w:p w14:paraId="69B5A14F"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77FA5060" w14:textId="77777777" w:rsidR="008563E8" w:rsidRPr="008563E8" w:rsidRDefault="008563E8" w:rsidP="008563E8">
            <w:pPr>
              <w:overflowPunct/>
              <w:autoSpaceDE/>
              <w:autoSpaceDN/>
              <w:adjustRightInd/>
              <w:jc w:val="right"/>
              <w:textAlignment w:val="auto"/>
            </w:pPr>
            <w:r w:rsidRPr="008563E8">
              <w:t>146 242,80 €</w:t>
            </w:r>
          </w:p>
        </w:tc>
        <w:tc>
          <w:tcPr>
            <w:tcW w:w="1734" w:type="dxa"/>
            <w:tcBorders>
              <w:top w:val="nil"/>
              <w:left w:val="nil"/>
              <w:bottom w:val="single" w:sz="4" w:space="0" w:color="auto"/>
              <w:right w:val="single" w:sz="8" w:space="0" w:color="auto"/>
            </w:tcBorders>
            <w:shd w:val="clear" w:color="auto" w:fill="auto"/>
            <w:noWrap/>
            <w:vAlign w:val="center"/>
            <w:hideMark/>
          </w:tcPr>
          <w:p w14:paraId="58EA7CAB" w14:textId="77777777" w:rsidR="008563E8" w:rsidRPr="008563E8" w:rsidRDefault="008563E8" w:rsidP="008563E8">
            <w:pPr>
              <w:overflowPunct/>
              <w:autoSpaceDE/>
              <w:autoSpaceDN/>
              <w:adjustRightInd/>
              <w:jc w:val="right"/>
              <w:textAlignment w:val="auto"/>
              <w:rPr>
                <w:color w:val="000000"/>
              </w:rPr>
            </w:pPr>
            <w:r w:rsidRPr="008563E8">
              <w:rPr>
                <w:color w:val="000000"/>
              </w:rPr>
              <w:t>179 878,64 €</w:t>
            </w:r>
          </w:p>
        </w:tc>
      </w:tr>
      <w:tr w:rsidR="008563E8" w:rsidRPr="008563E8" w14:paraId="080B8818" w14:textId="77777777" w:rsidTr="008563E8">
        <w:trPr>
          <w:trHeight w:val="76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0027D74" w14:textId="77777777" w:rsidR="008563E8" w:rsidRPr="008563E8" w:rsidRDefault="008563E8" w:rsidP="008563E8">
            <w:pPr>
              <w:overflowPunct/>
              <w:autoSpaceDE/>
              <w:autoSpaceDN/>
              <w:adjustRightInd/>
              <w:jc w:val="center"/>
              <w:textAlignment w:val="auto"/>
            </w:pPr>
            <w:r w:rsidRPr="008563E8">
              <w:t>8.</w:t>
            </w:r>
          </w:p>
        </w:tc>
        <w:tc>
          <w:tcPr>
            <w:tcW w:w="3895" w:type="dxa"/>
            <w:tcBorders>
              <w:top w:val="nil"/>
              <w:left w:val="nil"/>
              <w:bottom w:val="single" w:sz="4" w:space="0" w:color="auto"/>
              <w:right w:val="single" w:sz="4" w:space="0" w:color="auto"/>
            </w:tcBorders>
            <w:shd w:val="clear" w:color="auto" w:fill="auto"/>
            <w:vAlign w:val="center"/>
            <w:hideMark/>
          </w:tcPr>
          <w:p w14:paraId="1A939ED7" w14:textId="77777777" w:rsidR="008563E8" w:rsidRPr="008563E8" w:rsidRDefault="008563E8" w:rsidP="008563E8">
            <w:pPr>
              <w:overflowPunct/>
              <w:autoSpaceDE/>
              <w:autoSpaceDN/>
              <w:adjustRightInd/>
              <w:textAlignment w:val="auto"/>
              <w:rPr>
                <w:b/>
                <w:bCs/>
              </w:rPr>
            </w:pPr>
            <w:r w:rsidRPr="008563E8">
              <w:rPr>
                <w:b/>
                <w:bCs/>
              </w:rPr>
              <w:t xml:space="preserve">Režimové pracovisko - spoločné priestory + kuchyňa a jedáleň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auto" w:fill="auto"/>
            <w:noWrap/>
            <w:vAlign w:val="center"/>
            <w:hideMark/>
          </w:tcPr>
          <w:p w14:paraId="2C414D76"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604579E9" w14:textId="77777777" w:rsidR="008563E8" w:rsidRPr="008563E8" w:rsidRDefault="008563E8" w:rsidP="008563E8">
            <w:pPr>
              <w:overflowPunct/>
              <w:autoSpaceDE/>
              <w:autoSpaceDN/>
              <w:adjustRightInd/>
              <w:jc w:val="right"/>
              <w:textAlignment w:val="auto"/>
            </w:pPr>
            <w:r w:rsidRPr="008563E8">
              <w:t>61 571,00</w:t>
            </w:r>
          </w:p>
        </w:tc>
        <w:tc>
          <w:tcPr>
            <w:tcW w:w="2000" w:type="dxa"/>
            <w:tcBorders>
              <w:top w:val="nil"/>
              <w:left w:val="nil"/>
              <w:bottom w:val="single" w:sz="4" w:space="0" w:color="auto"/>
              <w:right w:val="single" w:sz="4" w:space="0" w:color="auto"/>
            </w:tcBorders>
            <w:shd w:val="clear" w:color="auto" w:fill="auto"/>
            <w:noWrap/>
            <w:vAlign w:val="center"/>
            <w:hideMark/>
          </w:tcPr>
          <w:p w14:paraId="6462DBE0"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3F9A005C" w14:textId="77777777" w:rsidR="008563E8" w:rsidRPr="008563E8" w:rsidRDefault="008563E8" w:rsidP="008563E8">
            <w:pPr>
              <w:overflowPunct/>
              <w:autoSpaceDE/>
              <w:autoSpaceDN/>
              <w:adjustRightInd/>
              <w:jc w:val="right"/>
              <w:textAlignment w:val="auto"/>
            </w:pPr>
            <w:r w:rsidRPr="008563E8">
              <w:t>36 942,60 €</w:t>
            </w:r>
          </w:p>
        </w:tc>
        <w:tc>
          <w:tcPr>
            <w:tcW w:w="1734" w:type="dxa"/>
            <w:tcBorders>
              <w:top w:val="nil"/>
              <w:left w:val="nil"/>
              <w:bottom w:val="single" w:sz="4" w:space="0" w:color="auto"/>
              <w:right w:val="single" w:sz="8" w:space="0" w:color="auto"/>
            </w:tcBorders>
            <w:shd w:val="clear" w:color="auto" w:fill="auto"/>
            <w:noWrap/>
            <w:vAlign w:val="center"/>
            <w:hideMark/>
          </w:tcPr>
          <w:p w14:paraId="120C970D" w14:textId="77777777" w:rsidR="008563E8" w:rsidRPr="008563E8" w:rsidRDefault="008563E8" w:rsidP="008563E8">
            <w:pPr>
              <w:overflowPunct/>
              <w:autoSpaceDE/>
              <w:autoSpaceDN/>
              <w:adjustRightInd/>
              <w:jc w:val="right"/>
              <w:textAlignment w:val="auto"/>
              <w:rPr>
                <w:color w:val="000000"/>
              </w:rPr>
            </w:pPr>
            <w:r w:rsidRPr="008563E8">
              <w:rPr>
                <w:color w:val="000000"/>
              </w:rPr>
              <w:t>45 439,40 €</w:t>
            </w:r>
          </w:p>
        </w:tc>
      </w:tr>
      <w:tr w:rsidR="008563E8" w:rsidRPr="008563E8" w14:paraId="0B67A2E7"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D70C74D" w14:textId="77777777" w:rsidR="008563E8" w:rsidRPr="008563E8" w:rsidRDefault="008563E8" w:rsidP="008563E8">
            <w:pPr>
              <w:overflowPunct/>
              <w:autoSpaceDE/>
              <w:autoSpaceDN/>
              <w:adjustRightInd/>
              <w:jc w:val="center"/>
              <w:textAlignment w:val="auto"/>
            </w:pPr>
            <w:r w:rsidRPr="008563E8">
              <w:t>9.</w:t>
            </w:r>
          </w:p>
        </w:tc>
        <w:tc>
          <w:tcPr>
            <w:tcW w:w="3895" w:type="dxa"/>
            <w:tcBorders>
              <w:top w:val="nil"/>
              <w:left w:val="nil"/>
              <w:bottom w:val="single" w:sz="4" w:space="0" w:color="auto"/>
              <w:right w:val="single" w:sz="4" w:space="0" w:color="auto"/>
            </w:tcBorders>
            <w:shd w:val="clear" w:color="auto" w:fill="auto"/>
            <w:vAlign w:val="center"/>
            <w:hideMark/>
          </w:tcPr>
          <w:p w14:paraId="2A9AB2DC" w14:textId="77777777" w:rsidR="008563E8" w:rsidRPr="008563E8" w:rsidRDefault="008563E8" w:rsidP="008563E8">
            <w:pPr>
              <w:overflowPunct/>
              <w:autoSpaceDE/>
              <w:autoSpaceDN/>
              <w:adjustRightInd/>
              <w:textAlignment w:val="auto"/>
              <w:rPr>
                <w:b/>
                <w:bCs/>
              </w:rPr>
            </w:pPr>
            <w:r w:rsidRPr="008563E8">
              <w:rPr>
                <w:b/>
                <w:bCs/>
              </w:rPr>
              <w:t>Režimové pracovisko - sociálne zariadenia, kúpeľne</w:t>
            </w:r>
          </w:p>
        </w:tc>
        <w:tc>
          <w:tcPr>
            <w:tcW w:w="718" w:type="dxa"/>
            <w:tcBorders>
              <w:top w:val="nil"/>
              <w:left w:val="nil"/>
              <w:bottom w:val="single" w:sz="4" w:space="0" w:color="auto"/>
              <w:right w:val="single" w:sz="4" w:space="0" w:color="auto"/>
            </w:tcBorders>
            <w:shd w:val="clear" w:color="auto" w:fill="auto"/>
            <w:noWrap/>
            <w:vAlign w:val="center"/>
            <w:hideMark/>
          </w:tcPr>
          <w:p w14:paraId="0BCC6C41"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3C61B448" w14:textId="77777777" w:rsidR="008563E8" w:rsidRPr="008563E8" w:rsidRDefault="008563E8" w:rsidP="008563E8">
            <w:pPr>
              <w:overflowPunct/>
              <w:autoSpaceDE/>
              <w:autoSpaceDN/>
              <w:adjustRightInd/>
              <w:jc w:val="right"/>
              <w:textAlignment w:val="auto"/>
            </w:pPr>
            <w:r w:rsidRPr="008563E8">
              <w:t>10 912,00</w:t>
            </w:r>
          </w:p>
        </w:tc>
        <w:tc>
          <w:tcPr>
            <w:tcW w:w="2000" w:type="dxa"/>
            <w:tcBorders>
              <w:top w:val="nil"/>
              <w:left w:val="nil"/>
              <w:bottom w:val="single" w:sz="4" w:space="0" w:color="auto"/>
              <w:right w:val="single" w:sz="4" w:space="0" w:color="auto"/>
            </w:tcBorders>
            <w:shd w:val="clear" w:color="auto" w:fill="auto"/>
            <w:noWrap/>
            <w:vAlign w:val="center"/>
            <w:hideMark/>
          </w:tcPr>
          <w:p w14:paraId="0B4E109E"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4CE02470" w14:textId="77777777" w:rsidR="008563E8" w:rsidRPr="008563E8" w:rsidRDefault="008563E8" w:rsidP="008563E8">
            <w:pPr>
              <w:overflowPunct/>
              <w:autoSpaceDE/>
              <w:autoSpaceDN/>
              <w:adjustRightInd/>
              <w:jc w:val="right"/>
              <w:textAlignment w:val="auto"/>
            </w:pPr>
            <w:r w:rsidRPr="008563E8">
              <w:t>6 547,20 €</w:t>
            </w:r>
          </w:p>
        </w:tc>
        <w:tc>
          <w:tcPr>
            <w:tcW w:w="1734" w:type="dxa"/>
            <w:tcBorders>
              <w:top w:val="nil"/>
              <w:left w:val="nil"/>
              <w:bottom w:val="single" w:sz="4" w:space="0" w:color="auto"/>
              <w:right w:val="single" w:sz="8" w:space="0" w:color="auto"/>
            </w:tcBorders>
            <w:shd w:val="clear" w:color="auto" w:fill="auto"/>
            <w:noWrap/>
            <w:vAlign w:val="center"/>
            <w:hideMark/>
          </w:tcPr>
          <w:p w14:paraId="4DE2A884" w14:textId="77777777" w:rsidR="008563E8" w:rsidRPr="008563E8" w:rsidRDefault="008563E8" w:rsidP="008563E8">
            <w:pPr>
              <w:overflowPunct/>
              <w:autoSpaceDE/>
              <w:autoSpaceDN/>
              <w:adjustRightInd/>
              <w:jc w:val="right"/>
              <w:textAlignment w:val="auto"/>
              <w:rPr>
                <w:color w:val="000000"/>
              </w:rPr>
            </w:pPr>
            <w:r w:rsidRPr="008563E8">
              <w:rPr>
                <w:color w:val="000000"/>
              </w:rPr>
              <w:t>8 053,06 €</w:t>
            </w:r>
          </w:p>
        </w:tc>
      </w:tr>
      <w:tr w:rsidR="008563E8" w:rsidRPr="008563E8" w14:paraId="6CB31F8F" w14:textId="77777777" w:rsidTr="008563E8">
        <w:trPr>
          <w:trHeight w:val="765"/>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21E12E51" w14:textId="77777777" w:rsidR="008563E8" w:rsidRPr="008563E8" w:rsidRDefault="008563E8" w:rsidP="008563E8">
            <w:pPr>
              <w:overflowPunct/>
              <w:autoSpaceDE/>
              <w:autoSpaceDN/>
              <w:adjustRightInd/>
              <w:jc w:val="center"/>
              <w:textAlignment w:val="auto"/>
            </w:pPr>
            <w:r w:rsidRPr="008563E8">
              <w:t>10.</w:t>
            </w:r>
          </w:p>
        </w:tc>
        <w:tc>
          <w:tcPr>
            <w:tcW w:w="3895" w:type="dxa"/>
            <w:tcBorders>
              <w:top w:val="nil"/>
              <w:left w:val="nil"/>
              <w:bottom w:val="single" w:sz="4" w:space="0" w:color="auto"/>
              <w:right w:val="single" w:sz="4" w:space="0" w:color="auto"/>
            </w:tcBorders>
            <w:shd w:val="clear" w:color="auto" w:fill="auto"/>
            <w:vAlign w:val="center"/>
            <w:hideMark/>
          </w:tcPr>
          <w:p w14:paraId="56BAAE52" w14:textId="77777777" w:rsidR="008563E8" w:rsidRPr="008563E8" w:rsidRDefault="008563E8" w:rsidP="008563E8">
            <w:pPr>
              <w:overflowPunct/>
              <w:autoSpaceDE/>
              <w:autoSpaceDN/>
              <w:adjustRightInd/>
              <w:textAlignment w:val="auto"/>
              <w:rPr>
                <w:b/>
                <w:bCs/>
              </w:rPr>
            </w:pPr>
            <w:r w:rsidRPr="008563E8">
              <w:rPr>
                <w:b/>
                <w:bCs/>
              </w:rPr>
              <w:t xml:space="preserve">Režimové pracovisko - sociálne zariadenia, kúpeľne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auto" w:fill="auto"/>
            <w:noWrap/>
            <w:vAlign w:val="center"/>
            <w:hideMark/>
          </w:tcPr>
          <w:p w14:paraId="52BE51E9"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6A59347A" w14:textId="77777777" w:rsidR="008563E8" w:rsidRPr="008563E8" w:rsidRDefault="008563E8" w:rsidP="008563E8">
            <w:pPr>
              <w:overflowPunct/>
              <w:autoSpaceDE/>
              <w:autoSpaceDN/>
              <w:adjustRightInd/>
              <w:jc w:val="right"/>
              <w:textAlignment w:val="auto"/>
            </w:pPr>
            <w:r w:rsidRPr="008563E8">
              <w:t>9 714,00</w:t>
            </w:r>
          </w:p>
        </w:tc>
        <w:tc>
          <w:tcPr>
            <w:tcW w:w="2000" w:type="dxa"/>
            <w:tcBorders>
              <w:top w:val="nil"/>
              <w:left w:val="nil"/>
              <w:bottom w:val="single" w:sz="4" w:space="0" w:color="auto"/>
              <w:right w:val="single" w:sz="4" w:space="0" w:color="auto"/>
            </w:tcBorders>
            <w:shd w:val="clear" w:color="auto" w:fill="auto"/>
            <w:noWrap/>
            <w:vAlign w:val="center"/>
            <w:hideMark/>
          </w:tcPr>
          <w:p w14:paraId="7B3F2E8B"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41E97EDC" w14:textId="77777777" w:rsidR="008563E8" w:rsidRPr="008563E8" w:rsidRDefault="008563E8" w:rsidP="008563E8">
            <w:pPr>
              <w:overflowPunct/>
              <w:autoSpaceDE/>
              <w:autoSpaceDN/>
              <w:adjustRightInd/>
              <w:jc w:val="right"/>
              <w:textAlignment w:val="auto"/>
            </w:pPr>
            <w:r w:rsidRPr="008563E8">
              <w:t>5 828,40 €</w:t>
            </w:r>
          </w:p>
        </w:tc>
        <w:tc>
          <w:tcPr>
            <w:tcW w:w="1734" w:type="dxa"/>
            <w:tcBorders>
              <w:top w:val="nil"/>
              <w:left w:val="nil"/>
              <w:bottom w:val="single" w:sz="4" w:space="0" w:color="auto"/>
              <w:right w:val="single" w:sz="8" w:space="0" w:color="auto"/>
            </w:tcBorders>
            <w:shd w:val="clear" w:color="auto" w:fill="auto"/>
            <w:noWrap/>
            <w:vAlign w:val="center"/>
            <w:hideMark/>
          </w:tcPr>
          <w:p w14:paraId="35B49B35" w14:textId="77777777" w:rsidR="008563E8" w:rsidRPr="008563E8" w:rsidRDefault="008563E8" w:rsidP="008563E8">
            <w:pPr>
              <w:overflowPunct/>
              <w:autoSpaceDE/>
              <w:autoSpaceDN/>
              <w:adjustRightInd/>
              <w:jc w:val="right"/>
              <w:textAlignment w:val="auto"/>
              <w:rPr>
                <w:color w:val="000000"/>
              </w:rPr>
            </w:pPr>
            <w:r w:rsidRPr="008563E8">
              <w:rPr>
                <w:color w:val="000000"/>
              </w:rPr>
              <w:t>7 168,93 €</w:t>
            </w:r>
          </w:p>
        </w:tc>
      </w:tr>
      <w:tr w:rsidR="008563E8" w:rsidRPr="008563E8" w14:paraId="53E91C1E"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2ECEB2F4" w14:textId="77777777" w:rsidR="008563E8" w:rsidRPr="008563E8" w:rsidRDefault="008563E8" w:rsidP="008563E8">
            <w:pPr>
              <w:overflowPunct/>
              <w:autoSpaceDE/>
              <w:autoSpaceDN/>
              <w:adjustRightInd/>
              <w:jc w:val="center"/>
              <w:textAlignment w:val="auto"/>
            </w:pPr>
            <w:r w:rsidRPr="008563E8">
              <w:t>11.</w:t>
            </w:r>
          </w:p>
        </w:tc>
        <w:tc>
          <w:tcPr>
            <w:tcW w:w="3895" w:type="dxa"/>
            <w:tcBorders>
              <w:top w:val="nil"/>
              <w:left w:val="nil"/>
              <w:bottom w:val="single" w:sz="4" w:space="0" w:color="auto"/>
              <w:right w:val="single" w:sz="4" w:space="0" w:color="auto"/>
            </w:tcBorders>
            <w:shd w:val="clear" w:color="auto" w:fill="auto"/>
            <w:vAlign w:val="center"/>
            <w:hideMark/>
          </w:tcPr>
          <w:p w14:paraId="4AB3F3D0" w14:textId="77777777" w:rsidR="008563E8" w:rsidRPr="008563E8" w:rsidRDefault="008563E8" w:rsidP="008563E8">
            <w:pPr>
              <w:overflowPunct/>
              <w:autoSpaceDE/>
              <w:autoSpaceDN/>
              <w:adjustRightInd/>
              <w:textAlignment w:val="auto"/>
              <w:rPr>
                <w:b/>
                <w:bCs/>
              </w:rPr>
            </w:pPr>
            <w:r w:rsidRPr="008563E8">
              <w:rPr>
                <w:b/>
                <w:bCs/>
              </w:rPr>
              <w:t>Režimové pracovisko - oddychové miestnosti, šatne</w:t>
            </w:r>
          </w:p>
        </w:tc>
        <w:tc>
          <w:tcPr>
            <w:tcW w:w="718" w:type="dxa"/>
            <w:tcBorders>
              <w:top w:val="nil"/>
              <w:left w:val="nil"/>
              <w:bottom w:val="single" w:sz="4" w:space="0" w:color="auto"/>
              <w:right w:val="single" w:sz="4" w:space="0" w:color="auto"/>
            </w:tcBorders>
            <w:shd w:val="clear" w:color="auto" w:fill="auto"/>
            <w:noWrap/>
            <w:vAlign w:val="center"/>
            <w:hideMark/>
          </w:tcPr>
          <w:p w14:paraId="749D3CBD"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4F30181E" w14:textId="77777777" w:rsidR="008563E8" w:rsidRPr="008563E8" w:rsidRDefault="008563E8" w:rsidP="008563E8">
            <w:pPr>
              <w:overflowPunct/>
              <w:autoSpaceDE/>
              <w:autoSpaceDN/>
              <w:adjustRightInd/>
              <w:jc w:val="right"/>
              <w:textAlignment w:val="auto"/>
            </w:pPr>
            <w:r w:rsidRPr="008563E8">
              <w:t>7 700,00</w:t>
            </w:r>
          </w:p>
        </w:tc>
        <w:tc>
          <w:tcPr>
            <w:tcW w:w="2000" w:type="dxa"/>
            <w:tcBorders>
              <w:top w:val="nil"/>
              <w:left w:val="nil"/>
              <w:bottom w:val="single" w:sz="4" w:space="0" w:color="auto"/>
              <w:right w:val="single" w:sz="4" w:space="0" w:color="auto"/>
            </w:tcBorders>
            <w:shd w:val="clear" w:color="auto" w:fill="auto"/>
            <w:noWrap/>
            <w:vAlign w:val="center"/>
            <w:hideMark/>
          </w:tcPr>
          <w:p w14:paraId="031A21AD"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1C8A971B" w14:textId="77777777" w:rsidR="008563E8" w:rsidRPr="008563E8" w:rsidRDefault="008563E8" w:rsidP="008563E8">
            <w:pPr>
              <w:overflowPunct/>
              <w:autoSpaceDE/>
              <w:autoSpaceDN/>
              <w:adjustRightInd/>
              <w:jc w:val="right"/>
              <w:textAlignment w:val="auto"/>
            </w:pPr>
            <w:r w:rsidRPr="008563E8">
              <w:t>4 620,00 €</w:t>
            </w:r>
          </w:p>
        </w:tc>
        <w:tc>
          <w:tcPr>
            <w:tcW w:w="1734" w:type="dxa"/>
            <w:tcBorders>
              <w:top w:val="nil"/>
              <w:left w:val="nil"/>
              <w:bottom w:val="single" w:sz="4" w:space="0" w:color="auto"/>
              <w:right w:val="single" w:sz="8" w:space="0" w:color="auto"/>
            </w:tcBorders>
            <w:shd w:val="clear" w:color="auto" w:fill="auto"/>
            <w:noWrap/>
            <w:vAlign w:val="center"/>
            <w:hideMark/>
          </w:tcPr>
          <w:p w14:paraId="0BD3B590" w14:textId="77777777" w:rsidR="008563E8" w:rsidRPr="008563E8" w:rsidRDefault="008563E8" w:rsidP="008563E8">
            <w:pPr>
              <w:overflowPunct/>
              <w:autoSpaceDE/>
              <w:autoSpaceDN/>
              <w:adjustRightInd/>
              <w:jc w:val="right"/>
              <w:textAlignment w:val="auto"/>
              <w:rPr>
                <w:color w:val="000000"/>
              </w:rPr>
            </w:pPr>
            <w:r w:rsidRPr="008563E8">
              <w:rPr>
                <w:color w:val="000000"/>
              </w:rPr>
              <w:t>5 682,60 €</w:t>
            </w:r>
          </w:p>
        </w:tc>
      </w:tr>
      <w:tr w:rsidR="008563E8" w:rsidRPr="008563E8" w14:paraId="66951F84" w14:textId="77777777" w:rsidTr="008563E8">
        <w:trPr>
          <w:trHeight w:val="765"/>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30E89DB1" w14:textId="77777777" w:rsidR="008563E8" w:rsidRPr="008563E8" w:rsidRDefault="008563E8" w:rsidP="008563E8">
            <w:pPr>
              <w:overflowPunct/>
              <w:autoSpaceDE/>
              <w:autoSpaceDN/>
              <w:adjustRightInd/>
              <w:jc w:val="center"/>
              <w:textAlignment w:val="auto"/>
            </w:pPr>
            <w:r w:rsidRPr="008563E8">
              <w:t>12.</w:t>
            </w:r>
          </w:p>
        </w:tc>
        <w:tc>
          <w:tcPr>
            <w:tcW w:w="3895" w:type="dxa"/>
            <w:tcBorders>
              <w:top w:val="nil"/>
              <w:left w:val="nil"/>
              <w:bottom w:val="single" w:sz="4" w:space="0" w:color="auto"/>
              <w:right w:val="single" w:sz="4" w:space="0" w:color="auto"/>
            </w:tcBorders>
            <w:shd w:val="clear" w:color="auto" w:fill="auto"/>
            <w:vAlign w:val="center"/>
            <w:hideMark/>
          </w:tcPr>
          <w:p w14:paraId="66F64D44" w14:textId="77777777" w:rsidR="008563E8" w:rsidRPr="008563E8" w:rsidRDefault="008563E8" w:rsidP="008563E8">
            <w:pPr>
              <w:overflowPunct/>
              <w:autoSpaceDE/>
              <w:autoSpaceDN/>
              <w:adjustRightInd/>
              <w:textAlignment w:val="auto"/>
              <w:rPr>
                <w:b/>
                <w:bCs/>
              </w:rPr>
            </w:pPr>
            <w:r w:rsidRPr="008563E8">
              <w:rPr>
                <w:b/>
                <w:bCs/>
              </w:rPr>
              <w:t xml:space="preserve">Režimové pracovisko - oddychové miestnosti, šatne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auto" w:fill="auto"/>
            <w:noWrap/>
            <w:vAlign w:val="center"/>
            <w:hideMark/>
          </w:tcPr>
          <w:p w14:paraId="11FF0BDD"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0076CED1" w14:textId="77777777" w:rsidR="008563E8" w:rsidRPr="008563E8" w:rsidRDefault="008563E8" w:rsidP="008563E8">
            <w:pPr>
              <w:overflowPunct/>
              <w:autoSpaceDE/>
              <w:autoSpaceDN/>
              <w:adjustRightInd/>
              <w:jc w:val="right"/>
              <w:textAlignment w:val="auto"/>
            </w:pPr>
            <w:r w:rsidRPr="008563E8">
              <w:t>6 885,00</w:t>
            </w:r>
          </w:p>
        </w:tc>
        <w:tc>
          <w:tcPr>
            <w:tcW w:w="2000" w:type="dxa"/>
            <w:tcBorders>
              <w:top w:val="nil"/>
              <w:left w:val="nil"/>
              <w:bottom w:val="single" w:sz="4" w:space="0" w:color="auto"/>
              <w:right w:val="single" w:sz="4" w:space="0" w:color="auto"/>
            </w:tcBorders>
            <w:shd w:val="clear" w:color="auto" w:fill="auto"/>
            <w:noWrap/>
            <w:vAlign w:val="center"/>
            <w:hideMark/>
          </w:tcPr>
          <w:p w14:paraId="68E8DDDF"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4894ABD3" w14:textId="77777777" w:rsidR="008563E8" w:rsidRPr="008563E8" w:rsidRDefault="008563E8" w:rsidP="008563E8">
            <w:pPr>
              <w:overflowPunct/>
              <w:autoSpaceDE/>
              <w:autoSpaceDN/>
              <w:adjustRightInd/>
              <w:jc w:val="right"/>
              <w:textAlignment w:val="auto"/>
            </w:pPr>
            <w:r w:rsidRPr="008563E8">
              <w:t>4 131,00 €</w:t>
            </w:r>
          </w:p>
        </w:tc>
        <w:tc>
          <w:tcPr>
            <w:tcW w:w="1734" w:type="dxa"/>
            <w:tcBorders>
              <w:top w:val="nil"/>
              <w:left w:val="nil"/>
              <w:bottom w:val="single" w:sz="4" w:space="0" w:color="auto"/>
              <w:right w:val="single" w:sz="8" w:space="0" w:color="auto"/>
            </w:tcBorders>
            <w:shd w:val="clear" w:color="auto" w:fill="auto"/>
            <w:noWrap/>
            <w:vAlign w:val="center"/>
            <w:hideMark/>
          </w:tcPr>
          <w:p w14:paraId="0A908D9B" w14:textId="77777777" w:rsidR="008563E8" w:rsidRPr="008563E8" w:rsidRDefault="008563E8" w:rsidP="008563E8">
            <w:pPr>
              <w:overflowPunct/>
              <w:autoSpaceDE/>
              <w:autoSpaceDN/>
              <w:adjustRightInd/>
              <w:jc w:val="right"/>
              <w:textAlignment w:val="auto"/>
              <w:rPr>
                <w:color w:val="000000"/>
              </w:rPr>
            </w:pPr>
            <w:r w:rsidRPr="008563E8">
              <w:rPr>
                <w:color w:val="000000"/>
              </w:rPr>
              <w:t>5 081,13 €</w:t>
            </w:r>
          </w:p>
        </w:tc>
      </w:tr>
      <w:tr w:rsidR="008563E8" w:rsidRPr="008563E8" w14:paraId="2B7DA7E4"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01E6EB3D" w14:textId="77777777" w:rsidR="008563E8" w:rsidRPr="008563E8" w:rsidRDefault="008563E8" w:rsidP="008563E8">
            <w:pPr>
              <w:overflowPunct/>
              <w:autoSpaceDE/>
              <w:autoSpaceDN/>
              <w:adjustRightInd/>
              <w:jc w:val="center"/>
              <w:textAlignment w:val="auto"/>
            </w:pPr>
            <w:r w:rsidRPr="008563E8">
              <w:lastRenderedPageBreak/>
              <w:t>13.</w:t>
            </w:r>
          </w:p>
        </w:tc>
        <w:tc>
          <w:tcPr>
            <w:tcW w:w="3895" w:type="dxa"/>
            <w:tcBorders>
              <w:top w:val="nil"/>
              <w:left w:val="nil"/>
              <w:bottom w:val="single" w:sz="4" w:space="0" w:color="auto"/>
              <w:right w:val="single" w:sz="4" w:space="0" w:color="auto"/>
            </w:tcBorders>
            <w:shd w:val="clear" w:color="auto" w:fill="auto"/>
            <w:noWrap/>
            <w:vAlign w:val="center"/>
            <w:hideMark/>
          </w:tcPr>
          <w:p w14:paraId="12DB464D" w14:textId="77777777" w:rsidR="008563E8" w:rsidRPr="008563E8" w:rsidRDefault="008563E8" w:rsidP="008563E8">
            <w:pPr>
              <w:overflowPunct/>
              <w:autoSpaceDE/>
              <w:autoSpaceDN/>
              <w:adjustRightInd/>
              <w:textAlignment w:val="auto"/>
              <w:rPr>
                <w:b/>
                <w:bCs/>
              </w:rPr>
            </w:pPr>
            <w:r w:rsidRPr="008563E8">
              <w:rPr>
                <w:b/>
                <w:bCs/>
              </w:rPr>
              <w:t>Telocvične, šatne, strelnice a ich zázemie</w:t>
            </w:r>
          </w:p>
        </w:tc>
        <w:tc>
          <w:tcPr>
            <w:tcW w:w="718" w:type="dxa"/>
            <w:tcBorders>
              <w:top w:val="nil"/>
              <w:left w:val="nil"/>
              <w:bottom w:val="single" w:sz="4" w:space="0" w:color="auto"/>
              <w:right w:val="single" w:sz="4" w:space="0" w:color="auto"/>
            </w:tcBorders>
            <w:shd w:val="clear" w:color="auto" w:fill="auto"/>
            <w:noWrap/>
            <w:vAlign w:val="center"/>
            <w:hideMark/>
          </w:tcPr>
          <w:p w14:paraId="0124A1DD"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75625401" w14:textId="77777777" w:rsidR="008563E8" w:rsidRPr="008563E8" w:rsidRDefault="008563E8" w:rsidP="008563E8">
            <w:pPr>
              <w:overflowPunct/>
              <w:autoSpaceDE/>
              <w:autoSpaceDN/>
              <w:adjustRightInd/>
              <w:jc w:val="right"/>
              <w:textAlignment w:val="auto"/>
            </w:pPr>
            <w:r w:rsidRPr="008563E8">
              <w:t>346 966,00</w:t>
            </w:r>
          </w:p>
        </w:tc>
        <w:tc>
          <w:tcPr>
            <w:tcW w:w="2000" w:type="dxa"/>
            <w:tcBorders>
              <w:top w:val="nil"/>
              <w:left w:val="nil"/>
              <w:bottom w:val="single" w:sz="4" w:space="0" w:color="auto"/>
              <w:right w:val="single" w:sz="4" w:space="0" w:color="auto"/>
            </w:tcBorders>
            <w:shd w:val="clear" w:color="auto" w:fill="auto"/>
            <w:noWrap/>
            <w:vAlign w:val="center"/>
            <w:hideMark/>
          </w:tcPr>
          <w:p w14:paraId="583D9775"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4DE85ADD" w14:textId="77777777" w:rsidR="008563E8" w:rsidRPr="008563E8" w:rsidRDefault="008563E8" w:rsidP="008563E8">
            <w:pPr>
              <w:overflowPunct/>
              <w:autoSpaceDE/>
              <w:autoSpaceDN/>
              <w:adjustRightInd/>
              <w:jc w:val="right"/>
              <w:textAlignment w:val="auto"/>
            </w:pPr>
            <w:r w:rsidRPr="008563E8">
              <w:t>208 179,60 €</w:t>
            </w:r>
          </w:p>
        </w:tc>
        <w:tc>
          <w:tcPr>
            <w:tcW w:w="1734" w:type="dxa"/>
            <w:tcBorders>
              <w:top w:val="nil"/>
              <w:left w:val="nil"/>
              <w:bottom w:val="single" w:sz="4" w:space="0" w:color="auto"/>
              <w:right w:val="single" w:sz="8" w:space="0" w:color="auto"/>
            </w:tcBorders>
            <w:shd w:val="clear" w:color="auto" w:fill="auto"/>
            <w:noWrap/>
            <w:vAlign w:val="center"/>
            <w:hideMark/>
          </w:tcPr>
          <w:p w14:paraId="65F2B7AF" w14:textId="77777777" w:rsidR="008563E8" w:rsidRPr="008563E8" w:rsidRDefault="008563E8" w:rsidP="008563E8">
            <w:pPr>
              <w:overflowPunct/>
              <w:autoSpaceDE/>
              <w:autoSpaceDN/>
              <w:adjustRightInd/>
              <w:jc w:val="right"/>
              <w:textAlignment w:val="auto"/>
              <w:rPr>
                <w:color w:val="000000"/>
              </w:rPr>
            </w:pPr>
            <w:r w:rsidRPr="008563E8">
              <w:rPr>
                <w:color w:val="000000"/>
              </w:rPr>
              <w:t>256 060,91 €</w:t>
            </w:r>
          </w:p>
        </w:tc>
      </w:tr>
      <w:tr w:rsidR="008563E8" w:rsidRPr="008563E8" w14:paraId="547B419F"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0E9E9E36" w14:textId="77777777" w:rsidR="008563E8" w:rsidRPr="008563E8" w:rsidRDefault="008563E8" w:rsidP="008563E8">
            <w:pPr>
              <w:overflowPunct/>
              <w:autoSpaceDE/>
              <w:autoSpaceDN/>
              <w:adjustRightInd/>
              <w:jc w:val="center"/>
              <w:textAlignment w:val="auto"/>
            </w:pPr>
            <w:r w:rsidRPr="008563E8">
              <w:t>14.</w:t>
            </w:r>
          </w:p>
        </w:tc>
        <w:tc>
          <w:tcPr>
            <w:tcW w:w="3895" w:type="dxa"/>
            <w:tcBorders>
              <w:top w:val="nil"/>
              <w:left w:val="nil"/>
              <w:bottom w:val="single" w:sz="4" w:space="0" w:color="auto"/>
              <w:right w:val="single" w:sz="4" w:space="0" w:color="auto"/>
            </w:tcBorders>
            <w:shd w:val="clear" w:color="auto" w:fill="auto"/>
            <w:noWrap/>
            <w:vAlign w:val="center"/>
            <w:hideMark/>
          </w:tcPr>
          <w:p w14:paraId="762842EC" w14:textId="77777777" w:rsidR="008563E8" w:rsidRPr="008563E8" w:rsidRDefault="008563E8" w:rsidP="008563E8">
            <w:pPr>
              <w:overflowPunct/>
              <w:autoSpaceDE/>
              <w:autoSpaceDN/>
              <w:adjustRightInd/>
              <w:textAlignment w:val="auto"/>
              <w:rPr>
                <w:b/>
                <w:bCs/>
              </w:rPr>
            </w:pPr>
            <w:r w:rsidRPr="008563E8">
              <w:rPr>
                <w:b/>
                <w:bCs/>
              </w:rPr>
              <w:t>Kuchynky, stravovacie priestory a jedálne</w:t>
            </w:r>
          </w:p>
        </w:tc>
        <w:tc>
          <w:tcPr>
            <w:tcW w:w="718" w:type="dxa"/>
            <w:tcBorders>
              <w:top w:val="nil"/>
              <w:left w:val="nil"/>
              <w:bottom w:val="single" w:sz="4" w:space="0" w:color="auto"/>
              <w:right w:val="single" w:sz="4" w:space="0" w:color="auto"/>
            </w:tcBorders>
            <w:shd w:val="clear" w:color="auto" w:fill="auto"/>
            <w:noWrap/>
            <w:vAlign w:val="center"/>
            <w:hideMark/>
          </w:tcPr>
          <w:p w14:paraId="019C589D"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660042B2" w14:textId="77777777" w:rsidR="008563E8" w:rsidRPr="008563E8" w:rsidRDefault="008563E8" w:rsidP="008563E8">
            <w:pPr>
              <w:overflowPunct/>
              <w:autoSpaceDE/>
              <w:autoSpaceDN/>
              <w:adjustRightInd/>
              <w:jc w:val="right"/>
              <w:textAlignment w:val="auto"/>
            </w:pPr>
            <w:r w:rsidRPr="008563E8">
              <w:t>281 979,00</w:t>
            </w:r>
          </w:p>
        </w:tc>
        <w:tc>
          <w:tcPr>
            <w:tcW w:w="2000" w:type="dxa"/>
            <w:tcBorders>
              <w:top w:val="nil"/>
              <w:left w:val="nil"/>
              <w:bottom w:val="single" w:sz="4" w:space="0" w:color="auto"/>
              <w:right w:val="single" w:sz="4" w:space="0" w:color="auto"/>
            </w:tcBorders>
            <w:shd w:val="clear" w:color="auto" w:fill="auto"/>
            <w:noWrap/>
            <w:vAlign w:val="center"/>
            <w:hideMark/>
          </w:tcPr>
          <w:p w14:paraId="330B8154"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5B6D5093" w14:textId="77777777" w:rsidR="008563E8" w:rsidRPr="008563E8" w:rsidRDefault="008563E8" w:rsidP="008563E8">
            <w:pPr>
              <w:overflowPunct/>
              <w:autoSpaceDE/>
              <w:autoSpaceDN/>
              <w:adjustRightInd/>
              <w:jc w:val="right"/>
              <w:textAlignment w:val="auto"/>
            </w:pPr>
            <w:r w:rsidRPr="008563E8">
              <w:t>169 187,40 €</w:t>
            </w:r>
          </w:p>
        </w:tc>
        <w:tc>
          <w:tcPr>
            <w:tcW w:w="1734" w:type="dxa"/>
            <w:tcBorders>
              <w:top w:val="nil"/>
              <w:left w:val="nil"/>
              <w:bottom w:val="single" w:sz="4" w:space="0" w:color="auto"/>
              <w:right w:val="single" w:sz="8" w:space="0" w:color="auto"/>
            </w:tcBorders>
            <w:shd w:val="clear" w:color="auto" w:fill="auto"/>
            <w:noWrap/>
            <w:vAlign w:val="center"/>
            <w:hideMark/>
          </w:tcPr>
          <w:p w14:paraId="0BB9082C" w14:textId="77777777" w:rsidR="008563E8" w:rsidRPr="008563E8" w:rsidRDefault="008563E8" w:rsidP="008563E8">
            <w:pPr>
              <w:overflowPunct/>
              <w:autoSpaceDE/>
              <w:autoSpaceDN/>
              <w:adjustRightInd/>
              <w:jc w:val="right"/>
              <w:textAlignment w:val="auto"/>
              <w:rPr>
                <w:color w:val="000000"/>
              </w:rPr>
            </w:pPr>
            <w:r w:rsidRPr="008563E8">
              <w:rPr>
                <w:color w:val="000000"/>
              </w:rPr>
              <w:t>208 100,50 €</w:t>
            </w:r>
          </w:p>
        </w:tc>
      </w:tr>
      <w:tr w:rsidR="008563E8" w:rsidRPr="008563E8" w14:paraId="2D93192B"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17914F19" w14:textId="77777777" w:rsidR="008563E8" w:rsidRPr="008563E8" w:rsidRDefault="008563E8" w:rsidP="008563E8">
            <w:pPr>
              <w:overflowPunct/>
              <w:autoSpaceDE/>
              <w:autoSpaceDN/>
              <w:adjustRightInd/>
              <w:jc w:val="center"/>
              <w:textAlignment w:val="auto"/>
            </w:pPr>
            <w:r w:rsidRPr="008563E8">
              <w:t>15.</w:t>
            </w:r>
          </w:p>
        </w:tc>
        <w:tc>
          <w:tcPr>
            <w:tcW w:w="3895" w:type="dxa"/>
            <w:tcBorders>
              <w:top w:val="nil"/>
              <w:left w:val="nil"/>
              <w:bottom w:val="single" w:sz="4" w:space="0" w:color="auto"/>
              <w:right w:val="single" w:sz="4" w:space="0" w:color="auto"/>
            </w:tcBorders>
            <w:shd w:val="clear" w:color="auto" w:fill="auto"/>
            <w:noWrap/>
            <w:vAlign w:val="center"/>
            <w:hideMark/>
          </w:tcPr>
          <w:p w14:paraId="3C943FDC" w14:textId="77777777" w:rsidR="008563E8" w:rsidRPr="008563E8" w:rsidRDefault="008563E8" w:rsidP="008563E8">
            <w:pPr>
              <w:overflowPunct/>
              <w:autoSpaceDE/>
              <w:autoSpaceDN/>
              <w:adjustRightInd/>
              <w:textAlignment w:val="auto"/>
              <w:rPr>
                <w:b/>
                <w:bCs/>
              </w:rPr>
            </w:pPr>
            <w:r w:rsidRPr="008563E8">
              <w:rPr>
                <w:b/>
                <w:bCs/>
              </w:rPr>
              <w:t>Laboratória, fotokomory</w:t>
            </w:r>
          </w:p>
        </w:tc>
        <w:tc>
          <w:tcPr>
            <w:tcW w:w="718" w:type="dxa"/>
            <w:tcBorders>
              <w:top w:val="nil"/>
              <w:left w:val="nil"/>
              <w:bottom w:val="single" w:sz="4" w:space="0" w:color="auto"/>
              <w:right w:val="single" w:sz="4" w:space="0" w:color="auto"/>
            </w:tcBorders>
            <w:shd w:val="clear" w:color="auto" w:fill="auto"/>
            <w:noWrap/>
            <w:vAlign w:val="center"/>
            <w:hideMark/>
          </w:tcPr>
          <w:p w14:paraId="1E62A33B"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491CCCC6" w14:textId="77777777" w:rsidR="008563E8" w:rsidRPr="008563E8" w:rsidRDefault="008563E8" w:rsidP="008563E8">
            <w:pPr>
              <w:overflowPunct/>
              <w:autoSpaceDE/>
              <w:autoSpaceDN/>
              <w:adjustRightInd/>
              <w:jc w:val="right"/>
              <w:textAlignment w:val="auto"/>
            </w:pPr>
            <w:r w:rsidRPr="008563E8">
              <w:t>51 070,00</w:t>
            </w:r>
          </w:p>
        </w:tc>
        <w:tc>
          <w:tcPr>
            <w:tcW w:w="2000" w:type="dxa"/>
            <w:tcBorders>
              <w:top w:val="nil"/>
              <w:left w:val="nil"/>
              <w:bottom w:val="single" w:sz="4" w:space="0" w:color="auto"/>
              <w:right w:val="single" w:sz="4" w:space="0" w:color="auto"/>
            </w:tcBorders>
            <w:shd w:val="clear" w:color="auto" w:fill="auto"/>
            <w:noWrap/>
            <w:vAlign w:val="center"/>
            <w:hideMark/>
          </w:tcPr>
          <w:p w14:paraId="70E8A690"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284ACBF7" w14:textId="77777777" w:rsidR="008563E8" w:rsidRPr="008563E8" w:rsidRDefault="008563E8" w:rsidP="008563E8">
            <w:pPr>
              <w:overflowPunct/>
              <w:autoSpaceDE/>
              <w:autoSpaceDN/>
              <w:adjustRightInd/>
              <w:jc w:val="right"/>
              <w:textAlignment w:val="auto"/>
            </w:pPr>
            <w:r w:rsidRPr="008563E8">
              <w:t>30 642,00 €</w:t>
            </w:r>
          </w:p>
        </w:tc>
        <w:tc>
          <w:tcPr>
            <w:tcW w:w="1734" w:type="dxa"/>
            <w:tcBorders>
              <w:top w:val="nil"/>
              <w:left w:val="nil"/>
              <w:bottom w:val="single" w:sz="4" w:space="0" w:color="auto"/>
              <w:right w:val="single" w:sz="8" w:space="0" w:color="auto"/>
            </w:tcBorders>
            <w:shd w:val="clear" w:color="auto" w:fill="auto"/>
            <w:noWrap/>
            <w:vAlign w:val="center"/>
            <w:hideMark/>
          </w:tcPr>
          <w:p w14:paraId="587F7AB3" w14:textId="77777777" w:rsidR="008563E8" w:rsidRPr="008563E8" w:rsidRDefault="008563E8" w:rsidP="008563E8">
            <w:pPr>
              <w:overflowPunct/>
              <w:autoSpaceDE/>
              <w:autoSpaceDN/>
              <w:adjustRightInd/>
              <w:jc w:val="right"/>
              <w:textAlignment w:val="auto"/>
              <w:rPr>
                <w:color w:val="000000"/>
              </w:rPr>
            </w:pPr>
            <w:r w:rsidRPr="008563E8">
              <w:rPr>
                <w:color w:val="000000"/>
              </w:rPr>
              <w:t>37 689,66 €</w:t>
            </w:r>
          </w:p>
        </w:tc>
      </w:tr>
      <w:tr w:rsidR="008563E8" w:rsidRPr="008563E8" w14:paraId="03157115"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7F394EEC" w14:textId="77777777" w:rsidR="008563E8" w:rsidRPr="008563E8" w:rsidRDefault="008563E8" w:rsidP="008563E8">
            <w:pPr>
              <w:overflowPunct/>
              <w:autoSpaceDE/>
              <w:autoSpaceDN/>
              <w:adjustRightInd/>
              <w:jc w:val="center"/>
              <w:textAlignment w:val="auto"/>
            </w:pPr>
            <w:r w:rsidRPr="008563E8">
              <w:t>16.</w:t>
            </w:r>
          </w:p>
        </w:tc>
        <w:tc>
          <w:tcPr>
            <w:tcW w:w="3895" w:type="dxa"/>
            <w:tcBorders>
              <w:top w:val="nil"/>
              <w:left w:val="nil"/>
              <w:bottom w:val="single" w:sz="4" w:space="0" w:color="auto"/>
              <w:right w:val="single" w:sz="4" w:space="0" w:color="auto"/>
            </w:tcBorders>
            <w:shd w:val="clear" w:color="auto" w:fill="auto"/>
            <w:vAlign w:val="center"/>
            <w:hideMark/>
          </w:tcPr>
          <w:p w14:paraId="5495BECD" w14:textId="77777777" w:rsidR="008563E8" w:rsidRPr="008563E8" w:rsidRDefault="008563E8" w:rsidP="008563E8">
            <w:pPr>
              <w:overflowPunct/>
              <w:autoSpaceDE/>
              <w:autoSpaceDN/>
              <w:adjustRightInd/>
              <w:textAlignment w:val="auto"/>
              <w:rPr>
                <w:b/>
                <w:bCs/>
              </w:rPr>
            </w:pPr>
            <w:r w:rsidRPr="008563E8">
              <w:rPr>
                <w:b/>
                <w:bCs/>
              </w:rPr>
              <w:t xml:space="preserve">Ubytovacie priestory </w:t>
            </w:r>
            <w:r w:rsidRPr="008563E8">
              <w:rPr>
                <w:b/>
                <w:bCs/>
              </w:rPr>
              <w:br/>
              <w:t>(izby, spolu so sociálnym zariadením)</w:t>
            </w:r>
          </w:p>
        </w:tc>
        <w:tc>
          <w:tcPr>
            <w:tcW w:w="718" w:type="dxa"/>
            <w:tcBorders>
              <w:top w:val="nil"/>
              <w:left w:val="nil"/>
              <w:bottom w:val="single" w:sz="4" w:space="0" w:color="auto"/>
              <w:right w:val="single" w:sz="4" w:space="0" w:color="auto"/>
            </w:tcBorders>
            <w:shd w:val="clear" w:color="auto" w:fill="auto"/>
            <w:noWrap/>
            <w:vAlign w:val="center"/>
            <w:hideMark/>
          </w:tcPr>
          <w:p w14:paraId="0FC59D1C"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2B28FE76" w14:textId="77777777" w:rsidR="008563E8" w:rsidRPr="008563E8" w:rsidRDefault="008563E8" w:rsidP="008563E8">
            <w:pPr>
              <w:overflowPunct/>
              <w:autoSpaceDE/>
              <w:autoSpaceDN/>
              <w:adjustRightInd/>
              <w:jc w:val="right"/>
              <w:textAlignment w:val="auto"/>
            </w:pPr>
            <w:r w:rsidRPr="008563E8">
              <w:t>324 442,00</w:t>
            </w:r>
          </w:p>
        </w:tc>
        <w:tc>
          <w:tcPr>
            <w:tcW w:w="2000" w:type="dxa"/>
            <w:tcBorders>
              <w:top w:val="nil"/>
              <w:left w:val="nil"/>
              <w:bottom w:val="single" w:sz="4" w:space="0" w:color="auto"/>
              <w:right w:val="single" w:sz="4" w:space="0" w:color="auto"/>
            </w:tcBorders>
            <w:shd w:val="clear" w:color="auto" w:fill="auto"/>
            <w:noWrap/>
            <w:vAlign w:val="center"/>
            <w:hideMark/>
          </w:tcPr>
          <w:p w14:paraId="5EB6ACB0" w14:textId="77777777" w:rsidR="008563E8" w:rsidRPr="008563E8" w:rsidRDefault="008563E8" w:rsidP="008563E8">
            <w:pPr>
              <w:overflowPunct/>
              <w:autoSpaceDE/>
              <w:autoSpaceDN/>
              <w:adjustRightInd/>
              <w:jc w:val="right"/>
              <w:textAlignment w:val="auto"/>
              <w:rPr>
                <w:color w:val="000000"/>
              </w:rPr>
            </w:pPr>
            <w:r w:rsidRPr="008563E8">
              <w:rPr>
                <w:color w:val="000000"/>
              </w:rPr>
              <w:t>0,60 €</w:t>
            </w:r>
          </w:p>
        </w:tc>
        <w:tc>
          <w:tcPr>
            <w:tcW w:w="1585" w:type="dxa"/>
            <w:tcBorders>
              <w:top w:val="nil"/>
              <w:left w:val="nil"/>
              <w:bottom w:val="single" w:sz="4" w:space="0" w:color="auto"/>
              <w:right w:val="single" w:sz="4" w:space="0" w:color="auto"/>
            </w:tcBorders>
            <w:shd w:val="clear" w:color="auto" w:fill="auto"/>
            <w:noWrap/>
            <w:vAlign w:val="center"/>
            <w:hideMark/>
          </w:tcPr>
          <w:p w14:paraId="210BC224" w14:textId="77777777" w:rsidR="008563E8" w:rsidRPr="008563E8" w:rsidRDefault="008563E8" w:rsidP="008563E8">
            <w:pPr>
              <w:overflowPunct/>
              <w:autoSpaceDE/>
              <w:autoSpaceDN/>
              <w:adjustRightInd/>
              <w:jc w:val="right"/>
              <w:textAlignment w:val="auto"/>
            </w:pPr>
            <w:r w:rsidRPr="008563E8">
              <w:t>194 665,20 €</w:t>
            </w:r>
          </w:p>
        </w:tc>
        <w:tc>
          <w:tcPr>
            <w:tcW w:w="1734" w:type="dxa"/>
            <w:tcBorders>
              <w:top w:val="nil"/>
              <w:left w:val="nil"/>
              <w:bottom w:val="single" w:sz="4" w:space="0" w:color="auto"/>
              <w:right w:val="single" w:sz="8" w:space="0" w:color="auto"/>
            </w:tcBorders>
            <w:shd w:val="clear" w:color="auto" w:fill="auto"/>
            <w:noWrap/>
            <w:vAlign w:val="center"/>
            <w:hideMark/>
          </w:tcPr>
          <w:p w14:paraId="5B23AFA0" w14:textId="77777777" w:rsidR="008563E8" w:rsidRPr="008563E8" w:rsidRDefault="008563E8" w:rsidP="008563E8">
            <w:pPr>
              <w:overflowPunct/>
              <w:autoSpaceDE/>
              <w:autoSpaceDN/>
              <w:adjustRightInd/>
              <w:jc w:val="right"/>
              <w:textAlignment w:val="auto"/>
              <w:rPr>
                <w:color w:val="000000"/>
              </w:rPr>
            </w:pPr>
            <w:r w:rsidRPr="008563E8">
              <w:rPr>
                <w:color w:val="000000"/>
              </w:rPr>
              <w:t>239 438,20 €</w:t>
            </w:r>
          </w:p>
        </w:tc>
      </w:tr>
      <w:tr w:rsidR="008563E8" w:rsidRPr="008563E8" w14:paraId="4DDF58BF"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689FF1F1" w14:textId="77777777" w:rsidR="008563E8" w:rsidRPr="008563E8" w:rsidRDefault="008563E8" w:rsidP="008563E8">
            <w:pPr>
              <w:overflowPunct/>
              <w:autoSpaceDE/>
              <w:autoSpaceDN/>
              <w:adjustRightInd/>
              <w:jc w:val="center"/>
              <w:textAlignment w:val="auto"/>
            </w:pPr>
            <w:r w:rsidRPr="008563E8">
              <w:t>17.</w:t>
            </w:r>
          </w:p>
        </w:tc>
        <w:tc>
          <w:tcPr>
            <w:tcW w:w="3895" w:type="dxa"/>
            <w:tcBorders>
              <w:top w:val="nil"/>
              <w:left w:val="nil"/>
              <w:bottom w:val="single" w:sz="4" w:space="0" w:color="auto"/>
              <w:right w:val="single" w:sz="4" w:space="0" w:color="auto"/>
            </w:tcBorders>
            <w:shd w:val="clear" w:color="auto" w:fill="auto"/>
            <w:noWrap/>
            <w:vAlign w:val="center"/>
            <w:hideMark/>
          </w:tcPr>
          <w:p w14:paraId="5B11970C" w14:textId="77777777" w:rsidR="008563E8" w:rsidRPr="008563E8" w:rsidRDefault="008563E8" w:rsidP="008563E8">
            <w:pPr>
              <w:overflowPunct/>
              <w:autoSpaceDE/>
              <w:autoSpaceDN/>
              <w:adjustRightInd/>
              <w:textAlignment w:val="auto"/>
              <w:rPr>
                <w:b/>
                <w:bCs/>
              </w:rPr>
            </w:pPr>
            <w:r w:rsidRPr="008563E8">
              <w:rPr>
                <w:b/>
                <w:bCs/>
              </w:rPr>
              <w:t>Sklady a archívne miestnosti (</w:t>
            </w:r>
            <w:proofErr w:type="spellStart"/>
            <w:r w:rsidRPr="008563E8">
              <w:rPr>
                <w:b/>
                <w:bCs/>
              </w:rPr>
              <w:t>depoty</w:t>
            </w:r>
            <w:proofErr w:type="spellEnd"/>
            <w:r w:rsidRPr="008563E8">
              <w:rPr>
                <w:b/>
                <w:bCs/>
              </w:rPr>
              <w:t>)</w:t>
            </w:r>
          </w:p>
        </w:tc>
        <w:tc>
          <w:tcPr>
            <w:tcW w:w="718" w:type="dxa"/>
            <w:tcBorders>
              <w:top w:val="nil"/>
              <w:left w:val="nil"/>
              <w:bottom w:val="single" w:sz="4" w:space="0" w:color="auto"/>
              <w:right w:val="single" w:sz="4" w:space="0" w:color="auto"/>
            </w:tcBorders>
            <w:shd w:val="clear" w:color="auto" w:fill="auto"/>
            <w:noWrap/>
            <w:vAlign w:val="center"/>
            <w:hideMark/>
          </w:tcPr>
          <w:p w14:paraId="4CDC98CD"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45DECA76" w14:textId="77777777" w:rsidR="008563E8" w:rsidRPr="008563E8" w:rsidRDefault="008563E8" w:rsidP="008563E8">
            <w:pPr>
              <w:overflowPunct/>
              <w:autoSpaceDE/>
              <w:autoSpaceDN/>
              <w:adjustRightInd/>
              <w:jc w:val="right"/>
              <w:textAlignment w:val="auto"/>
            </w:pPr>
            <w:r w:rsidRPr="008563E8">
              <w:t>1 209 472,00</w:t>
            </w:r>
          </w:p>
        </w:tc>
        <w:tc>
          <w:tcPr>
            <w:tcW w:w="2000" w:type="dxa"/>
            <w:tcBorders>
              <w:top w:val="nil"/>
              <w:left w:val="nil"/>
              <w:bottom w:val="single" w:sz="4" w:space="0" w:color="auto"/>
              <w:right w:val="single" w:sz="4" w:space="0" w:color="auto"/>
            </w:tcBorders>
            <w:shd w:val="clear" w:color="auto" w:fill="auto"/>
            <w:noWrap/>
            <w:vAlign w:val="center"/>
            <w:hideMark/>
          </w:tcPr>
          <w:p w14:paraId="0F09F07B"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B5B4979" w14:textId="77777777" w:rsidR="008563E8" w:rsidRPr="008563E8" w:rsidRDefault="008563E8" w:rsidP="008563E8">
            <w:pPr>
              <w:overflowPunct/>
              <w:autoSpaceDE/>
              <w:autoSpaceDN/>
              <w:adjustRightInd/>
              <w:jc w:val="right"/>
              <w:textAlignment w:val="auto"/>
            </w:pPr>
            <w:r w:rsidRPr="008563E8">
              <w:t>60 473,60 €</w:t>
            </w:r>
          </w:p>
        </w:tc>
        <w:tc>
          <w:tcPr>
            <w:tcW w:w="1734" w:type="dxa"/>
            <w:tcBorders>
              <w:top w:val="nil"/>
              <w:left w:val="nil"/>
              <w:bottom w:val="single" w:sz="4" w:space="0" w:color="auto"/>
              <w:right w:val="single" w:sz="8" w:space="0" w:color="auto"/>
            </w:tcBorders>
            <w:shd w:val="clear" w:color="auto" w:fill="auto"/>
            <w:noWrap/>
            <w:vAlign w:val="center"/>
            <w:hideMark/>
          </w:tcPr>
          <w:p w14:paraId="481E4F91" w14:textId="77777777" w:rsidR="008563E8" w:rsidRPr="008563E8" w:rsidRDefault="008563E8" w:rsidP="008563E8">
            <w:pPr>
              <w:overflowPunct/>
              <w:autoSpaceDE/>
              <w:autoSpaceDN/>
              <w:adjustRightInd/>
              <w:jc w:val="right"/>
              <w:textAlignment w:val="auto"/>
              <w:rPr>
                <w:color w:val="000000"/>
              </w:rPr>
            </w:pPr>
            <w:r w:rsidRPr="008563E8">
              <w:rPr>
                <w:color w:val="000000"/>
              </w:rPr>
              <w:t>74 382,53 €</w:t>
            </w:r>
          </w:p>
        </w:tc>
      </w:tr>
      <w:tr w:rsidR="008563E8" w:rsidRPr="008563E8" w14:paraId="082893F2"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0C5C86E2" w14:textId="77777777" w:rsidR="008563E8" w:rsidRPr="008563E8" w:rsidRDefault="008563E8" w:rsidP="008563E8">
            <w:pPr>
              <w:overflowPunct/>
              <w:autoSpaceDE/>
              <w:autoSpaceDN/>
              <w:adjustRightInd/>
              <w:jc w:val="center"/>
              <w:textAlignment w:val="auto"/>
            </w:pPr>
            <w:r w:rsidRPr="008563E8">
              <w:t>18.</w:t>
            </w:r>
          </w:p>
        </w:tc>
        <w:tc>
          <w:tcPr>
            <w:tcW w:w="3895" w:type="dxa"/>
            <w:tcBorders>
              <w:top w:val="nil"/>
              <w:left w:val="nil"/>
              <w:bottom w:val="single" w:sz="4" w:space="0" w:color="auto"/>
              <w:right w:val="single" w:sz="4" w:space="0" w:color="auto"/>
            </w:tcBorders>
            <w:shd w:val="clear" w:color="auto" w:fill="auto"/>
            <w:noWrap/>
            <w:vAlign w:val="center"/>
            <w:hideMark/>
          </w:tcPr>
          <w:p w14:paraId="54AF4A5E" w14:textId="77777777" w:rsidR="008563E8" w:rsidRPr="008563E8" w:rsidRDefault="008563E8" w:rsidP="008563E8">
            <w:pPr>
              <w:overflowPunct/>
              <w:autoSpaceDE/>
              <w:autoSpaceDN/>
              <w:adjustRightInd/>
              <w:textAlignment w:val="auto"/>
              <w:rPr>
                <w:b/>
                <w:bCs/>
              </w:rPr>
            </w:pPr>
            <w:r w:rsidRPr="008563E8">
              <w:rPr>
                <w:b/>
                <w:bCs/>
              </w:rPr>
              <w:t>Serverovne a iné technické miestnosti</w:t>
            </w:r>
          </w:p>
        </w:tc>
        <w:tc>
          <w:tcPr>
            <w:tcW w:w="718" w:type="dxa"/>
            <w:tcBorders>
              <w:top w:val="nil"/>
              <w:left w:val="nil"/>
              <w:bottom w:val="single" w:sz="4" w:space="0" w:color="auto"/>
              <w:right w:val="single" w:sz="4" w:space="0" w:color="auto"/>
            </w:tcBorders>
            <w:shd w:val="clear" w:color="auto" w:fill="auto"/>
            <w:noWrap/>
            <w:vAlign w:val="center"/>
            <w:hideMark/>
          </w:tcPr>
          <w:p w14:paraId="63C4CFD0"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10654C56" w14:textId="77777777" w:rsidR="008563E8" w:rsidRPr="008563E8" w:rsidRDefault="008563E8" w:rsidP="008563E8">
            <w:pPr>
              <w:overflowPunct/>
              <w:autoSpaceDE/>
              <w:autoSpaceDN/>
              <w:adjustRightInd/>
              <w:jc w:val="right"/>
              <w:textAlignment w:val="auto"/>
            </w:pPr>
            <w:r w:rsidRPr="008563E8">
              <w:t>24 299,00</w:t>
            </w:r>
          </w:p>
        </w:tc>
        <w:tc>
          <w:tcPr>
            <w:tcW w:w="2000" w:type="dxa"/>
            <w:tcBorders>
              <w:top w:val="nil"/>
              <w:left w:val="nil"/>
              <w:bottom w:val="single" w:sz="4" w:space="0" w:color="auto"/>
              <w:right w:val="single" w:sz="4" w:space="0" w:color="auto"/>
            </w:tcBorders>
            <w:shd w:val="clear" w:color="auto" w:fill="auto"/>
            <w:noWrap/>
            <w:vAlign w:val="center"/>
            <w:hideMark/>
          </w:tcPr>
          <w:p w14:paraId="192E36B1"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4" w:space="0" w:color="auto"/>
              <w:right w:val="single" w:sz="4" w:space="0" w:color="auto"/>
            </w:tcBorders>
            <w:shd w:val="clear" w:color="auto" w:fill="auto"/>
            <w:noWrap/>
            <w:vAlign w:val="center"/>
            <w:hideMark/>
          </w:tcPr>
          <w:p w14:paraId="1CF4E7AA" w14:textId="77777777" w:rsidR="008563E8" w:rsidRPr="008563E8" w:rsidRDefault="008563E8" w:rsidP="008563E8">
            <w:pPr>
              <w:overflowPunct/>
              <w:autoSpaceDE/>
              <w:autoSpaceDN/>
              <w:adjustRightInd/>
              <w:jc w:val="right"/>
              <w:textAlignment w:val="auto"/>
            </w:pPr>
            <w:r w:rsidRPr="008563E8">
              <w:t>2 429,90 €</w:t>
            </w:r>
          </w:p>
        </w:tc>
        <w:tc>
          <w:tcPr>
            <w:tcW w:w="1734" w:type="dxa"/>
            <w:tcBorders>
              <w:top w:val="nil"/>
              <w:left w:val="nil"/>
              <w:bottom w:val="single" w:sz="4" w:space="0" w:color="auto"/>
              <w:right w:val="single" w:sz="8" w:space="0" w:color="auto"/>
            </w:tcBorders>
            <w:shd w:val="clear" w:color="auto" w:fill="auto"/>
            <w:noWrap/>
            <w:vAlign w:val="center"/>
            <w:hideMark/>
          </w:tcPr>
          <w:p w14:paraId="7A68238B" w14:textId="77777777" w:rsidR="008563E8" w:rsidRPr="008563E8" w:rsidRDefault="008563E8" w:rsidP="008563E8">
            <w:pPr>
              <w:overflowPunct/>
              <w:autoSpaceDE/>
              <w:autoSpaceDN/>
              <w:adjustRightInd/>
              <w:jc w:val="right"/>
              <w:textAlignment w:val="auto"/>
              <w:rPr>
                <w:color w:val="000000"/>
              </w:rPr>
            </w:pPr>
            <w:r w:rsidRPr="008563E8">
              <w:rPr>
                <w:color w:val="000000"/>
              </w:rPr>
              <w:t>2 988,78 €</w:t>
            </w:r>
          </w:p>
        </w:tc>
      </w:tr>
      <w:tr w:rsidR="008563E8" w:rsidRPr="008563E8" w14:paraId="469F12AF"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17C0558D" w14:textId="77777777" w:rsidR="008563E8" w:rsidRPr="008563E8" w:rsidRDefault="008563E8" w:rsidP="008563E8">
            <w:pPr>
              <w:overflowPunct/>
              <w:autoSpaceDE/>
              <w:autoSpaceDN/>
              <w:adjustRightInd/>
              <w:jc w:val="center"/>
              <w:textAlignment w:val="auto"/>
            </w:pPr>
            <w:r w:rsidRPr="008563E8">
              <w:t>19.</w:t>
            </w:r>
          </w:p>
        </w:tc>
        <w:tc>
          <w:tcPr>
            <w:tcW w:w="3895" w:type="dxa"/>
            <w:tcBorders>
              <w:top w:val="nil"/>
              <w:left w:val="nil"/>
              <w:bottom w:val="single" w:sz="4" w:space="0" w:color="auto"/>
              <w:right w:val="single" w:sz="4" w:space="0" w:color="auto"/>
            </w:tcBorders>
            <w:shd w:val="clear" w:color="auto" w:fill="auto"/>
            <w:vAlign w:val="center"/>
            <w:hideMark/>
          </w:tcPr>
          <w:p w14:paraId="489EC343" w14:textId="77777777" w:rsidR="008563E8" w:rsidRPr="008563E8" w:rsidRDefault="008563E8" w:rsidP="008563E8">
            <w:pPr>
              <w:overflowPunct/>
              <w:autoSpaceDE/>
              <w:autoSpaceDN/>
              <w:adjustRightInd/>
              <w:textAlignment w:val="auto"/>
              <w:rPr>
                <w:b/>
                <w:bCs/>
              </w:rPr>
            </w:pPr>
            <w:r w:rsidRPr="008563E8">
              <w:rPr>
                <w:b/>
                <w:bCs/>
              </w:rPr>
              <w:t xml:space="preserve">Garáže a hangáre </w:t>
            </w:r>
            <w:r w:rsidRPr="008563E8">
              <w:rPr>
                <w:b/>
                <w:bCs/>
              </w:rPr>
              <w:br/>
              <w:t>(betónový poter)</w:t>
            </w:r>
          </w:p>
        </w:tc>
        <w:tc>
          <w:tcPr>
            <w:tcW w:w="718" w:type="dxa"/>
            <w:tcBorders>
              <w:top w:val="nil"/>
              <w:left w:val="nil"/>
              <w:bottom w:val="single" w:sz="4" w:space="0" w:color="auto"/>
              <w:right w:val="single" w:sz="4" w:space="0" w:color="auto"/>
            </w:tcBorders>
            <w:shd w:val="clear" w:color="auto" w:fill="auto"/>
            <w:noWrap/>
            <w:vAlign w:val="center"/>
            <w:hideMark/>
          </w:tcPr>
          <w:p w14:paraId="0DB5AE4B"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0DEC3BA1" w14:textId="77777777" w:rsidR="008563E8" w:rsidRPr="008563E8" w:rsidRDefault="008563E8" w:rsidP="008563E8">
            <w:pPr>
              <w:overflowPunct/>
              <w:autoSpaceDE/>
              <w:autoSpaceDN/>
              <w:adjustRightInd/>
              <w:jc w:val="right"/>
              <w:textAlignment w:val="auto"/>
            </w:pPr>
            <w:r w:rsidRPr="008563E8">
              <w:t>296 624,00</w:t>
            </w:r>
          </w:p>
        </w:tc>
        <w:tc>
          <w:tcPr>
            <w:tcW w:w="2000" w:type="dxa"/>
            <w:tcBorders>
              <w:top w:val="nil"/>
              <w:left w:val="nil"/>
              <w:bottom w:val="single" w:sz="4" w:space="0" w:color="auto"/>
              <w:right w:val="single" w:sz="4" w:space="0" w:color="auto"/>
            </w:tcBorders>
            <w:shd w:val="clear" w:color="auto" w:fill="auto"/>
            <w:noWrap/>
            <w:vAlign w:val="center"/>
            <w:hideMark/>
          </w:tcPr>
          <w:p w14:paraId="3AB854CC"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4" w:space="0" w:color="auto"/>
              <w:right w:val="single" w:sz="4" w:space="0" w:color="auto"/>
            </w:tcBorders>
            <w:shd w:val="clear" w:color="auto" w:fill="auto"/>
            <w:noWrap/>
            <w:vAlign w:val="center"/>
            <w:hideMark/>
          </w:tcPr>
          <w:p w14:paraId="4C99F09F" w14:textId="77777777" w:rsidR="008563E8" w:rsidRPr="008563E8" w:rsidRDefault="008563E8" w:rsidP="008563E8">
            <w:pPr>
              <w:overflowPunct/>
              <w:autoSpaceDE/>
              <w:autoSpaceDN/>
              <w:adjustRightInd/>
              <w:jc w:val="right"/>
              <w:textAlignment w:val="auto"/>
            </w:pPr>
            <w:r w:rsidRPr="008563E8">
              <w:t>29 662,40 €</w:t>
            </w:r>
          </w:p>
        </w:tc>
        <w:tc>
          <w:tcPr>
            <w:tcW w:w="1734" w:type="dxa"/>
            <w:tcBorders>
              <w:top w:val="nil"/>
              <w:left w:val="nil"/>
              <w:bottom w:val="single" w:sz="4" w:space="0" w:color="auto"/>
              <w:right w:val="single" w:sz="8" w:space="0" w:color="auto"/>
            </w:tcBorders>
            <w:shd w:val="clear" w:color="auto" w:fill="auto"/>
            <w:noWrap/>
            <w:vAlign w:val="center"/>
            <w:hideMark/>
          </w:tcPr>
          <w:p w14:paraId="48B0EDC9" w14:textId="77777777" w:rsidR="008563E8" w:rsidRPr="008563E8" w:rsidRDefault="008563E8" w:rsidP="008563E8">
            <w:pPr>
              <w:overflowPunct/>
              <w:autoSpaceDE/>
              <w:autoSpaceDN/>
              <w:adjustRightInd/>
              <w:jc w:val="right"/>
              <w:textAlignment w:val="auto"/>
              <w:rPr>
                <w:color w:val="000000"/>
              </w:rPr>
            </w:pPr>
            <w:r w:rsidRPr="008563E8">
              <w:rPr>
                <w:color w:val="000000"/>
              </w:rPr>
              <w:t>36 484,75 €</w:t>
            </w:r>
          </w:p>
        </w:tc>
      </w:tr>
      <w:tr w:rsidR="008563E8" w:rsidRPr="008563E8" w14:paraId="74A07F8F"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5F9C952B" w14:textId="77777777" w:rsidR="008563E8" w:rsidRPr="008563E8" w:rsidRDefault="008563E8" w:rsidP="008563E8">
            <w:pPr>
              <w:overflowPunct/>
              <w:autoSpaceDE/>
              <w:autoSpaceDN/>
              <w:adjustRightInd/>
              <w:jc w:val="center"/>
              <w:textAlignment w:val="auto"/>
            </w:pPr>
            <w:r w:rsidRPr="008563E8">
              <w:t>20.</w:t>
            </w:r>
          </w:p>
        </w:tc>
        <w:tc>
          <w:tcPr>
            <w:tcW w:w="3895" w:type="dxa"/>
            <w:tcBorders>
              <w:top w:val="nil"/>
              <w:left w:val="nil"/>
              <w:bottom w:val="single" w:sz="4" w:space="0" w:color="auto"/>
              <w:right w:val="single" w:sz="4" w:space="0" w:color="auto"/>
            </w:tcBorders>
            <w:shd w:val="clear" w:color="auto" w:fill="auto"/>
            <w:vAlign w:val="center"/>
            <w:hideMark/>
          </w:tcPr>
          <w:p w14:paraId="15138B69" w14:textId="77777777" w:rsidR="008563E8" w:rsidRPr="008563E8" w:rsidRDefault="008563E8" w:rsidP="008563E8">
            <w:pPr>
              <w:overflowPunct/>
              <w:autoSpaceDE/>
              <w:autoSpaceDN/>
              <w:adjustRightInd/>
              <w:textAlignment w:val="auto"/>
              <w:rPr>
                <w:b/>
                <w:bCs/>
              </w:rPr>
            </w:pPr>
            <w:r w:rsidRPr="008563E8">
              <w:rPr>
                <w:b/>
                <w:bCs/>
              </w:rPr>
              <w:t xml:space="preserve">Garáže a hangáre </w:t>
            </w:r>
            <w:r w:rsidRPr="008563E8">
              <w:rPr>
                <w:b/>
                <w:bCs/>
              </w:rPr>
              <w:br/>
              <w:t>(liate podlahy - ochrana s polymérom)</w:t>
            </w:r>
          </w:p>
        </w:tc>
        <w:tc>
          <w:tcPr>
            <w:tcW w:w="718" w:type="dxa"/>
            <w:tcBorders>
              <w:top w:val="nil"/>
              <w:left w:val="nil"/>
              <w:bottom w:val="single" w:sz="4" w:space="0" w:color="auto"/>
              <w:right w:val="single" w:sz="4" w:space="0" w:color="auto"/>
            </w:tcBorders>
            <w:shd w:val="clear" w:color="auto" w:fill="auto"/>
            <w:noWrap/>
            <w:vAlign w:val="center"/>
            <w:hideMark/>
          </w:tcPr>
          <w:p w14:paraId="29D7E721"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000000" w:fill="FFFFFF"/>
            <w:vAlign w:val="center"/>
            <w:hideMark/>
          </w:tcPr>
          <w:p w14:paraId="5ACAA85D" w14:textId="77777777" w:rsidR="008563E8" w:rsidRPr="008563E8" w:rsidRDefault="008563E8" w:rsidP="008563E8">
            <w:pPr>
              <w:overflowPunct/>
              <w:autoSpaceDE/>
              <w:autoSpaceDN/>
              <w:adjustRightInd/>
              <w:jc w:val="right"/>
              <w:textAlignment w:val="auto"/>
            </w:pPr>
            <w:r w:rsidRPr="008563E8">
              <w:t>199 496,00</w:t>
            </w:r>
          </w:p>
        </w:tc>
        <w:tc>
          <w:tcPr>
            <w:tcW w:w="2000" w:type="dxa"/>
            <w:tcBorders>
              <w:top w:val="nil"/>
              <w:left w:val="nil"/>
              <w:bottom w:val="single" w:sz="4" w:space="0" w:color="auto"/>
              <w:right w:val="single" w:sz="4" w:space="0" w:color="auto"/>
            </w:tcBorders>
            <w:shd w:val="clear" w:color="auto" w:fill="auto"/>
            <w:noWrap/>
            <w:vAlign w:val="center"/>
            <w:hideMark/>
          </w:tcPr>
          <w:p w14:paraId="2BA9EDA6"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4" w:space="0" w:color="auto"/>
              <w:right w:val="single" w:sz="4" w:space="0" w:color="auto"/>
            </w:tcBorders>
            <w:shd w:val="clear" w:color="auto" w:fill="auto"/>
            <w:noWrap/>
            <w:vAlign w:val="center"/>
            <w:hideMark/>
          </w:tcPr>
          <w:p w14:paraId="310EC86E" w14:textId="77777777" w:rsidR="008563E8" w:rsidRPr="008563E8" w:rsidRDefault="008563E8" w:rsidP="008563E8">
            <w:pPr>
              <w:overflowPunct/>
              <w:autoSpaceDE/>
              <w:autoSpaceDN/>
              <w:adjustRightInd/>
              <w:jc w:val="right"/>
              <w:textAlignment w:val="auto"/>
            </w:pPr>
            <w:r w:rsidRPr="008563E8">
              <w:t>19 949,60 €</w:t>
            </w:r>
          </w:p>
        </w:tc>
        <w:tc>
          <w:tcPr>
            <w:tcW w:w="1734" w:type="dxa"/>
            <w:tcBorders>
              <w:top w:val="nil"/>
              <w:left w:val="nil"/>
              <w:bottom w:val="single" w:sz="4" w:space="0" w:color="auto"/>
              <w:right w:val="single" w:sz="8" w:space="0" w:color="auto"/>
            </w:tcBorders>
            <w:shd w:val="clear" w:color="auto" w:fill="auto"/>
            <w:noWrap/>
            <w:vAlign w:val="center"/>
            <w:hideMark/>
          </w:tcPr>
          <w:p w14:paraId="1F2BF69C" w14:textId="77777777" w:rsidR="008563E8" w:rsidRPr="008563E8" w:rsidRDefault="008563E8" w:rsidP="008563E8">
            <w:pPr>
              <w:overflowPunct/>
              <w:autoSpaceDE/>
              <w:autoSpaceDN/>
              <w:adjustRightInd/>
              <w:jc w:val="right"/>
              <w:textAlignment w:val="auto"/>
              <w:rPr>
                <w:color w:val="000000"/>
              </w:rPr>
            </w:pPr>
            <w:r w:rsidRPr="008563E8">
              <w:rPr>
                <w:color w:val="000000"/>
              </w:rPr>
              <w:t>24 538,01 €</w:t>
            </w:r>
          </w:p>
        </w:tc>
      </w:tr>
      <w:tr w:rsidR="008563E8" w:rsidRPr="008563E8" w14:paraId="74820C49"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4C4A7654" w14:textId="77777777" w:rsidR="008563E8" w:rsidRPr="008563E8" w:rsidRDefault="008563E8" w:rsidP="008563E8">
            <w:pPr>
              <w:overflowPunct/>
              <w:autoSpaceDE/>
              <w:autoSpaceDN/>
              <w:adjustRightInd/>
              <w:jc w:val="center"/>
              <w:textAlignment w:val="auto"/>
            </w:pPr>
            <w:r w:rsidRPr="008563E8">
              <w:t>21.</w:t>
            </w:r>
          </w:p>
        </w:tc>
        <w:tc>
          <w:tcPr>
            <w:tcW w:w="3895" w:type="dxa"/>
            <w:tcBorders>
              <w:top w:val="nil"/>
              <w:left w:val="nil"/>
              <w:bottom w:val="single" w:sz="4" w:space="0" w:color="auto"/>
              <w:right w:val="single" w:sz="4" w:space="0" w:color="auto"/>
            </w:tcBorders>
            <w:shd w:val="clear" w:color="auto" w:fill="auto"/>
            <w:vAlign w:val="center"/>
            <w:hideMark/>
          </w:tcPr>
          <w:p w14:paraId="5FAA4536" w14:textId="77777777" w:rsidR="008563E8" w:rsidRPr="008563E8" w:rsidRDefault="008563E8" w:rsidP="008563E8">
            <w:pPr>
              <w:overflowPunct/>
              <w:autoSpaceDE/>
              <w:autoSpaceDN/>
              <w:adjustRightInd/>
              <w:textAlignment w:val="auto"/>
              <w:rPr>
                <w:b/>
                <w:bCs/>
              </w:rPr>
            </w:pPr>
            <w:r w:rsidRPr="008563E8">
              <w:rPr>
                <w:b/>
                <w:bCs/>
              </w:rPr>
              <w:t>Chodníky, vonkajšie schodiská a vstupy do objektov od 1.4. do 31.10.</w:t>
            </w:r>
          </w:p>
        </w:tc>
        <w:tc>
          <w:tcPr>
            <w:tcW w:w="718" w:type="dxa"/>
            <w:tcBorders>
              <w:top w:val="nil"/>
              <w:left w:val="nil"/>
              <w:bottom w:val="single" w:sz="4" w:space="0" w:color="auto"/>
              <w:right w:val="single" w:sz="4" w:space="0" w:color="auto"/>
            </w:tcBorders>
            <w:shd w:val="clear" w:color="auto" w:fill="auto"/>
            <w:noWrap/>
            <w:vAlign w:val="center"/>
            <w:hideMark/>
          </w:tcPr>
          <w:p w14:paraId="222E1A83"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4" w:space="0" w:color="auto"/>
              <w:right w:val="single" w:sz="4" w:space="0" w:color="auto"/>
            </w:tcBorders>
            <w:shd w:val="clear" w:color="auto" w:fill="auto"/>
            <w:vAlign w:val="center"/>
            <w:hideMark/>
          </w:tcPr>
          <w:p w14:paraId="5DBBCAA9" w14:textId="77777777" w:rsidR="008563E8" w:rsidRPr="008563E8" w:rsidRDefault="008563E8" w:rsidP="008563E8">
            <w:pPr>
              <w:overflowPunct/>
              <w:autoSpaceDE/>
              <w:autoSpaceDN/>
              <w:adjustRightInd/>
              <w:jc w:val="right"/>
              <w:textAlignment w:val="auto"/>
            </w:pPr>
            <w:r w:rsidRPr="008563E8">
              <w:t>419 784,00</w:t>
            </w:r>
          </w:p>
        </w:tc>
        <w:tc>
          <w:tcPr>
            <w:tcW w:w="2000" w:type="dxa"/>
            <w:tcBorders>
              <w:top w:val="nil"/>
              <w:left w:val="nil"/>
              <w:bottom w:val="single" w:sz="4" w:space="0" w:color="auto"/>
              <w:right w:val="single" w:sz="4" w:space="0" w:color="auto"/>
            </w:tcBorders>
            <w:shd w:val="clear" w:color="auto" w:fill="auto"/>
            <w:noWrap/>
            <w:vAlign w:val="center"/>
            <w:hideMark/>
          </w:tcPr>
          <w:p w14:paraId="085AA2A5"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4" w:space="0" w:color="auto"/>
              <w:right w:val="single" w:sz="4" w:space="0" w:color="auto"/>
            </w:tcBorders>
            <w:shd w:val="clear" w:color="auto" w:fill="auto"/>
            <w:noWrap/>
            <w:vAlign w:val="center"/>
            <w:hideMark/>
          </w:tcPr>
          <w:p w14:paraId="181E40FA" w14:textId="77777777" w:rsidR="008563E8" w:rsidRPr="008563E8" w:rsidRDefault="008563E8" w:rsidP="008563E8">
            <w:pPr>
              <w:overflowPunct/>
              <w:autoSpaceDE/>
              <w:autoSpaceDN/>
              <w:adjustRightInd/>
              <w:jc w:val="right"/>
              <w:textAlignment w:val="auto"/>
            </w:pPr>
            <w:r w:rsidRPr="008563E8">
              <w:t>41 978,40 €</w:t>
            </w:r>
          </w:p>
        </w:tc>
        <w:tc>
          <w:tcPr>
            <w:tcW w:w="1734" w:type="dxa"/>
            <w:tcBorders>
              <w:top w:val="nil"/>
              <w:left w:val="nil"/>
              <w:bottom w:val="single" w:sz="4" w:space="0" w:color="auto"/>
              <w:right w:val="single" w:sz="8" w:space="0" w:color="auto"/>
            </w:tcBorders>
            <w:shd w:val="clear" w:color="auto" w:fill="auto"/>
            <w:noWrap/>
            <w:vAlign w:val="center"/>
            <w:hideMark/>
          </w:tcPr>
          <w:p w14:paraId="5BAF70AA" w14:textId="77777777" w:rsidR="008563E8" w:rsidRPr="008563E8" w:rsidRDefault="008563E8" w:rsidP="008563E8">
            <w:pPr>
              <w:overflowPunct/>
              <w:autoSpaceDE/>
              <w:autoSpaceDN/>
              <w:adjustRightInd/>
              <w:jc w:val="right"/>
              <w:textAlignment w:val="auto"/>
              <w:rPr>
                <w:color w:val="000000"/>
              </w:rPr>
            </w:pPr>
            <w:r w:rsidRPr="008563E8">
              <w:rPr>
                <w:color w:val="000000"/>
              </w:rPr>
              <w:t>51 633,43 €</w:t>
            </w:r>
          </w:p>
        </w:tc>
      </w:tr>
      <w:tr w:rsidR="008563E8" w:rsidRPr="008563E8" w14:paraId="3EFEE78A" w14:textId="77777777" w:rsidTr="008563E8">
        <w:trPr>
          <w:trHeight w:val="525"/>
          <w:jc w:val="center"/>
        </w:trPr>
        <w:tc>
          <w:tcPr>
            <w:tcW w:w="935" w:type="dxa"/>
            <w:tcBorders>
              <w:top w:val="nil"/>
              <w:left w:val="single" w:sz="8" w:space="0" w:color="auto"/>
              <w:bottom w:val="single" w:sz="8" w:space="0" w:color="auto"/>
              <w:right w:val="single" w:sz="4" w:space="0" w:color="auto"/>
            </w:tcBorders>
            <w:shd w:val="clear" w:color="auto" w:fill="auto"/>
            <w:noWrap/>
            <w:vAlign w:val="center"/>
            <w:hideMark/>
          </w:tcPr>
          <w:p w14:paraId="3C1E4741" w14:textId="77777777" w:rsidR="008563E8" w:rsidRPr="008563E8" w:rsidRDefault="008563E8" w:rsidP="008563E8">
            <w:pPr>
              <w:overflowPunct/>
              <w:autoSpaceDE/>
              <w:autoSpaceDN/>
              <w:adjustRightInd/>
              <w:jc w:val="center"/>
              <w:textAlignment w:val="auto"/>
            </w:pPr>
            <w:r w:rsidRPr="008563E8">
              <w:t>22.</w:t>
            </w:r>
          </w:p>
        </w:tc>
        <w:tc>
          <w:tcPr>
            <w:tcW w:w="3895" w:type="dxa"/>
            <w:tcBorders>
              <w:top w:val="nil"/>
              <w:left w:val="nil"/>
              <w:bottom w:val="single" w:sz="8" w:space="0" w:color="auto"/>
              <w:right w:val="single" w:sz="4" w:space="0" w:color="auto"/>
            </w:tcBorders>
            <w:shd w:val="clear" w:color="auto" w:fill="auto"/>
            <w:vAlign w:val="center"/>
            <w:hideMark/>
          </w:tcPr>
          <w:p w14:paraId="70A05078" w14:textId="77777777" w:rsidR="008563E8" w:rsidRPr="008563E8" w:rsidRDefault="008563E8" w:rsidP="008563E8">
            <w:pPr>
              <w:overflowPunct/>
              <w:autoSpaceDE/>
              <w:autoSpaceDN/>
              <w:adjustRightInd/>
              <w:textAlignment w:val="auto"/>
              <w:rPr>
                <w:b/>
                <w:bCs/>
              </w:rPr>
            </w:pPr>
            <w:r w:rsidRPr="008563E8">
              <w:rPr>
                <w:b/>
                <w:bCs/>
              </w:rPr>
              <w:t>Chodníky, vonkajšie schodiská a vstupy do objektov, parkoviská od 1.11. do 31.3.</w:t>
            </w:r>
          </w:p>
        </w:tc>
        <w:tc>
          <w:tcPr>
            <w:tcW w:w="718" w:type="dxa"/>
            <w:tcBorders>
              <w:top w:val="nil"/>
              <w:left w:val="nil"/>
              <w:bottom w:val="single" w:sz="8" w:space="0" w:color="auto"/>
              <w:right w:val="single" w:sz="4" w:space="0" w:color="auto"/>
            </w:tcBorders>
            <w:shd w:val="clear" w:color="auto" w:fill="auto"/>
            <w:noWrap/>
            <w:vAlign w:val="center"/>
            <w:hideMark/>
          </w:tcPr>
          <w:p w14:paraId="513BECDA" w14:textId="77777777" w:rsidR="008563E8" w:rsidRPr="008563E8" w:rsidRDefault="008563E8" w:rsidP="008563E8">
            <w:pPr>
              <w:overflowPunct/>
              <w:autoSpaceDE/>
              <w:autoSpaceDN/>
              <w:adjustRightInd/>
              <w:jc w:val="center"/>
              <w:textAlignment w:val="auto"/>
              <w:rPr>
                <w:color w:val="000000"/>
              </w:rPr>
            </w:pPr>
            <w:r w:rsidRPr="008563E8">
              <w:rPr>
                <w:color w:val="000000"/>
              </w:rPr>
              <w:t>m²</w:t>
            </w:r>
          </w:p>
        </w:tc>
        <w:tc>
          <w:tcPr>
            <w:tcW w:w="1702" w:type="dxa"/>
            <w:tcBorders>
              <w:top w:val="nil"/>
              <w:left w:val="nil"/>
              <w:bottom w:val="single" w:sz="8" w:space="0" w:color="auto"/>
              <w:right w:val="single" w:sz="4" w:space="0" w:color="auto"/>
            </w:tcBorders>
            <w:shd w:val="clear" w:color="auto" w:fill="auto"/>
            <w:vAlign w:val="center"/>
            <w:hideMark/>
          </w:tcPr>
          <w:p w14:paraId="02FA3859" w14:textId="77777777" w:rsidR="008563E8" w:rsidRPr="008563E8" w:rsidRDefault="008563E8" w:rsidP="008563E8">
            <w:pPr>
              <w:overflowPunct/>
              <w:autoSpaceDE/>
              <w:autoSpaceDN/>
              <w:adjustRightInd/>
              <w:jc w:val="right"/>
              <w:textAlignment w:val="auto"/>
            </w:pPr>
            <w:r w:rsidRPr="008563E8">
              <w:t>373 704,00</w:t>
            </w:r>
          </w:p>
        </w:tc>
        <w:tc>
          <w:tcPr>
            <w:tcW w:w="2000" w:type="dxa"/>
            <w:tcBorders>
              <w:top w:val="nil"/>
              <w:left w:val="nil"/>
              <w:bottom w:val="nil"/>
              <w:right w:val="single" w:sz="4" w:space="0" w:color="auto"/>
            </w:tcBorders>
            <w:shd w:val="clear" w:color="auto" w:fill="auto"/>
            <w:noWrap/>
            <w:vAlign w:val="center"/>
            <w:hideMark/>
          </w:tcPr>
          <w:p w14:paraId="545056F1"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8" w:space="0" w:color="auto"/>
              <w:right w:val="single" w:sz="4" w:space="0" w:color="auto"/>
            </w:tcBorders>
            <w:shd w:val="clear" w:color="auto" w:fill="auto"/>
            <w:noWrap/>
            <w:vAlign w:val="center"/>
            <w:hideMark/>
          </w:tcPr>
          <w:p w14:paraId="292446A1" w14:textId="77777777" w:rsidR="008563E8" w:rsidRPr="008563E8" w:rsidRDefault="008563E8" w:rsidP="008563E8">
            <w:pPr>
              <w:overflowPunct/>
              <w:autoSpaceDE/>
              <w:autoSpaceDN/>
              <w:adjustRightInd/>
              <w:jc w:val="right"/>
              <w:textAlignment w:val="auto"/>
            </w:pPr>
            <w:r w:rsidRPr="008563E8">
              <w:t>37 370,40 €</w:t>
            </w:r>
          </w:p>
        </w:tc>
        <w:tc>
          <w:tcPr>
            <w:tcW w:w="1734" w:type="dxa"/>
            <w:tcBorders>
              <w:top w:val="nil"/>
              <w:left w:val="nil"/>
              <w:bottom w:val="single" w:sz="8" w:space="0" w:color="auto"/>
              <w:right w:val="single" w:sz="8" w:space="0" w:color="auto"/>
            </w:tcBorders>
            <w:shd w:val="clear" w:color="auto" w:fill="auto"/>
            <w:noWrap/>
            <w:vAlign w:val="center"/>
            <w:hideMark/>
          </w:tcPr>
          <w:p w14:paraId="6FB64841" w14:textId="77777777" w:rsidR="008563E8" w:rsidRPr="008563E8" w:rsidRDefault="008563E8" w:rsidP="008563E8">
            <w:pPr>
              <w:overflowPunct/>
              <w:autoSpaceDE/>
              <w:autoSpaceDN/>
              <w:adjustRightInd/>
              <w:jc w:val="right"/>
              <w:textAlignment w:val="auto"/>
              <w:rPr>
                <w:color w:val="000000"/>
              </w:rPr>
            </w:pPr>
            <w:r w:rsidRPr="008563E8">
              <w:rPr>
                <w:color w:val="000000"/>
              </w:rPr>
              <w:t>45 965,59 €</w:t>
            </w:r>
          </w:p>
        </w:tc>
      </w:tr>
      <w:tr w:rsidR="008563E8" w:rsidRPr="008563E8" w14:paraId="20037B95" w14:textId="77777777" w:rsidTr="008563E8">
        <w:trPr>
          <w:trHeight w:val="630"/>
          <w:jc w:val="center"/>
        </w:trPr>
        <w:tc>
          <w:tcPr>
            <w:tcW w:w="935" w:type="dxa"/>
            <w:tcBorders>
              <w:top w:val="nil"/>
              <w:left w:val="single" w:sz="8" w:space="0" w:color="auto"/>
              <w:bottom w:val="single" w:sz="8" w:space="0" w:color="auto"/>
              <w:right w:val="single" w:sz="4" w:space="0" w:color="auto"/>
            </w:tcBorders>
            <w:shd w:val="clear" w:color="000000" w:fill="FFFFFF"/>
            <w:vAlign w:val="center"/>
            <w:hideMark/>
          </w:tcPr>
          <w:p w14:paraId="540571C6" w14:textId="77777777" w:rsidR="008563E8" w:rsidRPr="008563E8" w:rsidRDefault="008563E8" w:rsidP="008563E8">
            <w:pPr>
              <w:overflowPunct/>
              <w:autoSpaceDE/>
              <w:autoSpaceDN/>
              <w:adjustRightInd/>
              <w:textAlignment w:val="auto"/>
            </w:pPr>
            <w:r w:rsidRPr="008563E8">
              <w:t> </w:t>
            </w:r>
          </w:p>
        </w:tc>
        <w:tc>
          <w:tcPr>
            <w:tcW w:w="3895" w:type="dxa"/>
            <w:tcBorders>
              <w:top w:val="nil"/>
              <w:left w:val="nil"/>
              <w:bottom w:val="single" w:sz="8" w:space="0" w:color="auto"/>
              <w:right w:val="single" w:sz="4" w:space="0" w:color="auto"/>
            </w:tcBorders>
            <w:shd w:val="clear" w:color="auto" w:fill="auto"/>
            <w:noWrap/>
            <w:vAlign w:val="center"/>
            <w:hideMark/>
          </w:tcPr>
          <w:p w14:paraId="6FEA8E32" w14:textId="77777777" w:rsidR="008563E8" w:rsidRPr="008563E8" w:rsidRDefault="008563E8" w:rsidP="008563E8">
            <w:pPr>
              <w:overflowPunct/>
              <w:autoSpaceDE/>
              <w:autoSpaceDN/>
              <w:adjustRightInd/>
              <w:textAlignment w:val="auto"/>
              <w:rPr>
                <w:b/>
                <w:bCs/>
              </w:rPr>
            </w:pPr>
            <w:r w:rsidRPr="008563E8">
              <w:rPr>
                <w:b/>
                <w:bCs/>
              </w:rPr>
              <w:t xml:space="preserve">CENA SPOLU </w:t>
            </w:r>
            <w:r w:rsidRPr="008563E8">
              <w:t>(paušálne služby)</w:t>
            </w:r>
          </w:p>
        </w:tc>
        <w:tc>
          <w:tcPr>
            <w:tcW w:w="718" w:type="dxa"/>
            <w:tcBorders>
              <w:top w:val="nil"/>
              <w:left w:val="nil"/>
              <w:bottom w:val="single" w:sz="8" w:space="0" w:color="auto"/>
              <w:right w:val="single" w:sz="4" w:space="0" w:color="auto"/>
            </w:tcBorders>
            <w:shd w:val="clear" w:color="000000" w:fill="FFFFFF"/>
            <w:vAlign w:val="center"/>
            <w:hideMark/>
          </w:tcPr>
          <w:p w14:paraId="145E0921" w14:textId="77777777" w:rsidR="008563E8" w:rsidRPr="008563E8" w:rsidRDefault="008563E8" w:rsidP="008563E8">
            <w:pPr>
              <w:overflowPunct/>
              <w:autoSpaceDE/>
              <w:autoSpaceDN/>
              <w:adjustRightInd/>
              <w:jc w:val="center"/>
              <w:textAlignment w:val="auto"/>
            </w:pPr>
            <w:r w:rsidRPr="008563E8">
              <w:t> </w:t>
            </w:r>
          </w:p>
        </w:tc>
        <w:tc>
          <w:tcPr>
            <w:tcW w:w="1702" w:type="dxa"/>
            <w:tcBorders>
              <w:top w:val="nil"/>
              <w:left w:val="nil"/>
              <w:bottom w:val="single" w:sz="8" w:space="0" w:color="auto"/>
              <w:right w:val="nil"/>
            </w:tcBorders>
            <w:shd w:val="clear" w:color="auto" w:fill="auto"/>
            <w:noWrap/>
            <w:vAlign w:val="center"/>
            <w:hideMark/>
          </w:tcPr>
          <w:p w14:paraId="7690FF4B" w14:textId="77777777" w:rsidR="008563E8" w:rsidRPr="008563E8" w:rsidRDefault="008563E8" w:rsidP="008563E8">
            <w:pPr>
              <w:overflowPunct/>
              <w:autoSpaceDE/>
              <w:autoSpaceDN/>
              <w:adjustRightInd/>
              <w:textAlignment w:val="auto"/>
              <w:rPr>
                <w:b/>
                <w:bCs/>
              </w:rPr>
            </w:pPr>
            <w:r w:rsidRPr="008563E8">
              <w:rPr>
                <w:b/>
                <w:bCs/>
              </w:rPr>
              <w:t> </w:t>
            </w:r>
          </w:p>
        </w:tc>
        <w:tc>
          <w:tcPr>
            <w:tcW w:w="20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39EC4F3" w14:textId="77777777" w:rsidR="008563E8" w:rsidRPr="008563E8" w:rsidRDefault="008563E8" w:rsidP="008563E8">
            <w:pPr>
              <w:overflowPunct/>
              <w:autoSpaceDE/>
              <w:autoSpaceDN/>
              <w:adjustRightInd/>
              <w:textAlignment w:val="auto"/>
            </w:pPr>
            <w:r w:rsidRPr="008563E8">
              <w:t> </w:t>
            </w:r>
          </w:p>
        </w:tc>
        <w:tc>
          <w:tcPr>
            <w:tcW w:w="1585" w:type="dxa"/>
            <w:tcBorders>
              <w:top w:val="nil"/>
              <w:left w:val="nil"/>
              <w:bottom w:val="single" w:sz="8" w:space="0" w:color="auto"/>
              <w:right w:val="single" w:sz="8" w:space="0" w:color="auto"/>
            </w:tcBorders>
            <w:shd w:val="clear" w:color="auto" w:fill="auto"/>
            <w:noWrap/>
            <w:vAlign w:val="center"/>
            <w:hideMark/>
          </w:tcPr>
          <w:p w14:paraId="6CF67CE9" w14:textId="77777777" w:rsidR="008563E8" w:rsidRPr="008563E8" w:rsidRDefault="008563E8" w:rsidP="008563E8">
            <w:pPr>
              <w:overflowPunct/>
              <w:autoSpaceDE/>
              <w:autoSpaceDN/>
              <w:adjustRightInd/>
              <w:jc w:val="right"/>
              <w:textAlignment w:val="auto"/>
            </w:pPr>
            <w:r w:rsidRPr="008563E8">
              <w:t>5 507 816,90 €</w:t>
            </w:r>
          </w:p>
        </w:tc>
        <w:tc>
          <w:tcPr>
            <w:tcW w:w="1734" w:type="dxa"/>
            <w:tcBorders>
              <w:top w:val="nil"/>
              <w:left w:val="single" w:sz="4" w:space="0" w:color="auto"/>
              <w:bottom w:val="single" w:sz="8" w:space="0" w:color="auto"/>
              <w:right w:val="single" w:sz="8" w:space="0" w:color="auto"/>
            </w:tcBorders>
            <w:shd w:val="clear" w:color="auto" w:fill="auto"/>
            <w:noWrap/>
            <w:vAlign w:val="center"/>
            <w:hideMark/>
          </w:tcPr>
          <w:p w14:paraId="4722E04B" w14:textId="77777777" w:rsidR="008563E8" w:rsidRPr="008563E8" w:rsidRDefault="008563E8" w:rsidP="008563E8">
            <w:pPr>
              <w:overflowPunct/>
              <w:autoSpaceDE/>
              <w:autoSpaceDN/>
              <w:adjustRightInd/>
              <w:jc w:val="right"/>
              <w:textAlignment w:val="auto"/>
              <w:rPr>
                <w:color w:val="000000"/>
              </w:rPr>
            </w:pPr>
            <w:r w:rsidRPr="008563E8">
              <w:rPr>
                <w:color w:val="000000"/>
              </w:rPr>
              <w:t>6 774 614,79 €</w:t>
            </w:r>
          </w:p>
        </w:tc>
      </w:tr>
      <w:tr w:rsidR="008563E8" w:rsidRPr="008563E8" w14:paraId="4421079E" w14:textId="77777777" w:rsidTr="008563E8">
        <w:trPr>
          <w:trHeight w:val="300"/>
          <w:jc w:val="center"/>
        </w:trPr>
        <w:tc>
          <w:tcPr>
            <w:tcW w:w="935" w:type="dxa"/>
            <w:tcBorders>
              <w:top w:val="nil"/>
              <w:left w:val="nil"/>
              <w:bottom w:val="nil"/>
              <w:right w:val="nil"/>
            </w:tcBorders>
            <w:shd w:val="clear" w:color="auto" w:fill="auto"/>
            <w:noWrap/>
            <w:vAlign w:val="bottom"/>
            <w:hideMark/>
          </w:tcPr>
          <w:p w14:paraId="189D5CCD" w14:textId="77777777" w:rsidR="008563E8" w:rsidRDefault="008563E8" w:rsidP="008563E8">
            <w:pPr>
              <w:overflowPunct/>
              <w:autoSpaceDE/>
              <w:autoSpaceDN/>
              <w:adjustRightInd/>
              <w:textAlignment w:val="auto"/>
            </w:pPr>
          </w:p>
          <w:p w14:paraId="10D0D143" w14:textId="77777777" w:rsidR="008563E8" w:rsidRDefault="008563E8" w:rsidP="008563E8">
            <w:pPr>
              <w:overflowPunct/>
              <w:autoSpaceDE/>
              <w:autoSpaceDN/>
              <w:adjustRightInd/>
              <w:textAlignment w:val="auto"/>
            </w:pPr>
          </w:p>
          <w:p w14:paraId="213F1445" w14:textId="77777777" w:rsidR="008563E8" w:rsidRDefault="008563E8" w:rsidP="008563E8">
            <w:pPr>
              <w:overflowPunct/>
              <w:autoSpaceDE/>
              <w:autoSpaceDN/>
              <w:adjustRightInd/>
              <w:textAlignment w:val="auto"/>
            </w:pPr>
          </w:p>
          <w:p w14:paraId="79B0D4DA" w14:textId="77777777" w:rsidR="008563E8" w:rsidRDefault="008563E8" w:rsidP="008563E8">
            <w:pPr>
              <w:overflowPunct/>
              <w:autoSpaceDE/>
              <w:autoSpaceDN/>
              <w:adjustRightInd/>
              <w:textAlignment w:val="auto"/>
            </w:pPr>
          </w:p>
          <w:p w14:paraId="02989A09" w14:textId="77777777" w:rsidR="008563E8" w:rsidRDefault="008563E8" w:rsidP="008563E8">
            <w:pPr>
              <w:overflowPunct/>
              <w:autoSpaceDE/>
              <w:autoSpaceDN/>
              <w:adjustRightInd/>
              <w:textAlignment w:val="auto"/>
            </w:pPr>
          </w:p>
          <w:p w14:paraId="1E079D24" w14:textId="77777777" w:rsidR="008563E8" w:rsidRDefault="008563E8" w:rsidP="008563E8">
            <w:pPr>
              <w:overflowPunct/>
              <w:autoSpaceDE/>
              <w:autoSpaceDN/>
              <w:adjustRightInd/>
              <w:textAlignment w:val="auto"/>
            </w:pPr>
          </w:p>
          <w:p w14:paraId="79D12C18" w14:textId="77777777" w:rsidR="008563E8" w:rsidRDefault="008563E8" w:rsidP="008563E8">
            <w:pPr>
              <w:overflowPunct/>
              <w:autoSpaceDE/>
              <w:autoSpaceDN/>
              <w:adjustRightInd/>
              <w:textAlignment w:val="auto"/>
            </w:pPr>
          </w:p>
          <w:p w14:paraId="4D50F58D" w14:textId="77777777" w:rsidR="008563E8" w:rsidRDefault="008563E8" w:rsidP="008563E8">
            <w:pPr>
              <w:overflowPunct/>
              <w:autoSpaceDE/>
              <w:autoSpaceDN/>
              <w:adjustRightInd/>
              <w:textAlignment w:val="auto"/>
            </w:pPr>
          </w:p>
          <w:p w14:paraId="4576EADB" w14:textId="77777777" w:rsidR="008563E8" w:rsidRDefault="008563E8" w:rsidP="008563E8">
            <w:pPr>
              <w:overflowPunct/>
              <w:autoSpaceDE/>
              <w:autoSpaceDN/>
              <w:adjustRightInd/>
              <w:textAlignment w:val="auto"/>
            </w:pPr>
          </w:p>
          <w:p w14:paraId="2DD8CC5B" w14:textId="77777777" w:rsidR="008563E8" w:rsidRDefault="008563E8" w:rsidP="008563E8">
            <w:pPr>
              <w:overflowPunct/>
              <w:autoSpaceDE/>
              <w:autoSpaceDN/>
              <w:adjustRightInd/>
              <w:textAlignment w:val="auto"/>
            </w:pPr>
          </w:p>
          <w:p w14:paraId="23470A06" w14:textId="77777777" w:rsidR="008563E8" w:rsidRDefault="008563E8" w:rsidP="008563E8">
            <w:pPr>
              <w:overflowPunct/>
              <w:autoSpaceDE/>
              <w:autoSpaceDN/>
              <w:adjustRightInd/>
              <w:textAlignment w:val="auto"/>
            </w:pPr>
          </w:p>
          <w:p w14:paraId="10AA5A0C" w14:textId="77777777" w:rsidR="008563E8" w:rsidRDefault="008563E8" w:rsidP="008563E8">
            <w:pPr>
              <w:overflowPunct/>
              <w:autoSpaceDE/>
              <w:autoSpaceDN/>
              <w:adjustRightInd/>
              <w:textAlignment w:val="auto"/>
            </w:pPr>
          </w:p>
          <w:p w14:paraId="1A4F0472" w14:textId="77777777" w:rsidR="008563E8" w:rsidRDefault="008563E8" w:rsidP="008563E8">
            <w:pPr>
              <w:overflowPunct/>
              <w:autoSpaceDE/>
              <w:autoSpaceDN/>
              <w:adjustRightInd/>
              <w:textAlignment w:val="auto"/>
            </w:pPr>
          </w:p>
          <w:p w14:paraId="5D60A976" w14:textId="77777777" w:rsidR="008563E8" w:rsidRDefault="008563E8" w:rsidP="008563E8">
            <w:pPr>
              <w:overflowPunct/>
              <w:autoSpaceDE/>
              <w:autoSpaceDN/>
              <w:adjustRightInd/>
              <w:textAlignment w:val="auto"/>
            </w:pPr>
          </w:p>
          <w:p w14:paraId="4349BCB8" w14:textId="77777777" w:rsidR="008563E8" w:rsidRDefault="008563E8" w:rsidP="008563E8">
            <w:pPr>
              <w:overflowPunct/>
              <w:autoSpaceDE/>
              <w:autoSpaceDN/>
              <w:adjustRightInd/>
              <w:textAlignment w:val="auto"/>
            </w:pPr>
          </w:p>
          <w:p w14:paraId="7F447DA0" w14:textId="77777777" w:rsidR="008563E8" w:rsidRDefault="008563E8" w:rsidP="008563E8">
            <w:pPr>
              <w:overflowPunct/>
              <w:autoSpaceDE/>
              <w:autoSpaceDN/>
              <w:adjustRightInd/>
              <w:textAlignment w:val="auto"/>
            </w:pPr>
          </w:p>
          <w:p w14:paraId="34296579" w14:textId="77777777" w:rsidR="008563E8" w:rsidRDefault="008563E8" w:rsidP="008563E8">
            <w:pPr>
              <w:overflowPunct/>
              <w:autoSpaceDE/>
              <w:autoSpaceDN/>
              <w:adjustRightInd/>
              <w:textAlignment w:val="auto"/>
            </w:pPr>
          </w:p>
          <w:p w14:paraId="69E037E6" w14:textId="77777777" w:rsidR="008563E8" w:rsidRDefault="008563E8" w:rsidP="008563E8">
            <w:pPr>
              <w:overflowPunct/>
              <w:autoSpaceDE/>
              <w:autoSpaceDN/>
              <w:adjustRightInd/>
              <w:textAlignment w:val="auto"/>
            </w:pPr>
          </w:p>
          <w:p w14:paraId="367263CF" w14:textId="77777777" w:rsidR="008563E8" w:rsidRDefault="008563E8" w:rsidP="008563E8">
            <w:pPr>
              <w:overflowPunct/>
              <w:autoSpaceDE/>
              <w:autoSpaceDN/>
              <w:adjustRightInd/>
              <w:textAlignment w:val="auto"/>
            </w:pPr>
          </w:p>
          <w:p w14:paraId="144E087B" w14:textId="77777777" w:rsidR="008E5F29" w:rsidRDefault="008E5F29" w:rsidP="008563E8">
            <w:pPr>
              <w:overflowPunct/>
              <w:autoSpaceDE/>
              <w:autoSpaceDN/>
              <w:adjustRightInd/>
              <w:textAlignment w:val="auto"/>
            </w:pPr>
          </w:p>
          <w:p w14:paraId="1D5AB8E0" w14:textId="77777777" w:rsidR="008E5F29" w:rsidRDefault="008E5F29" w:rsidP="008563E8">
            <w:pPr>
              <w:overflowPunct/>
              <w:autoSpaceDE/>
              <w:autoSpaceDN/>
              <w:adjustRightInd/>
              <w:textAlignment w:val="auto"/>
            </w:pPr>
          </w:p>
          <w:p w14:paraId="29F99858" w14:textId="77777777" w:rsidR="008E5F29" w:rsidRDefault="008E5F29" w:rsidP="008563E8">
            <w:pPr>
              <w:overflowPunct/>
              <w:autoSpaceDE/>
              <w:autoSpaceDN/>
              <w:adjustRightInd/>
              <w:textAlignment w:val="auto"/>
            </w:pPr>
          </w:p>
          <w:p w14:paraId="701C76EA" w14:textId="77777777" w:rsidR="008E5F29" w:rsidRDefault="008E5F29" w:rsidP="008563E8">
            <w:pPr>
              <w:overflowPunct/>
              <w:autoSpaceDE/>
              <w:autoSpaceDN/>
              <w:adjustRightInd/>
              <w:textAlignment w:val="auto"/>
            </w:pPr>
          </w:p>
          <w:p w14:paraId="321A55D8" w14:textId="77777777" w:rsidR="008E5F29" w:rsidRDefault="008E5F29" w:rsidP="008563E8">
            <w:pPr>
              <w:overflowPunct/>
              <w:autoSpaceDE/>
              <w:autoSpaceDN/>
              <w:adjustRightInd/>
              <w:textAlignment w:val="auto"/>
            </w:pPr>
          </w:p>
          <w:p w14:paraId="6288E5C7" w14:textId="77777777" w:rsidR="008E5F29" w:rsidRDefault="008E5F29" w:rsidP="008563E8">
            <w:pPr>
              <w:overflowPunct/>
              <w:autoSpaceDE/>
              <w:autoSpaceDN/>
              <w:adjustRightInd/>
              <w:textAlignment w:val="auto"/>
            </w:pPr>
          </w:p>
          <w:p w14:paraId="187C14F7" w14:textId="77777777" w:rsidR="008E5F29" w:rsidRDefault="008E5F29" w:rsidP="008563E8">
            <w:pPr>
              <w:overflowPunct/>
              <w:autoSpaceDE/>
              <w:autoSpaceDN/>
              <w:adjustRightInd/>
              <w:textAlignment w:val="auto"/>
            </w:pPr>
          </w:p>
          <w:p w14:paraId="1A7A76F2" w14:textId="4CD861A1" w:rsidR="008563E8" w:rsidRPr="008563E8" w:rsidRDefault="008563E8" w:rsidP="008563E8">
            <w:pPr>
              <w:overflowPunct/>
              <w:autoSpaceDE/>
              <w:autoSpaceDN/>
              <w:adjustRightInd/>
              <w:textAlignment w:val="auto"/>
            </w:pPr>
          </w:p>
        </w:tc>
        <w:tc>
          <w:tcPr>
            <w:tcW w:w="3895" w:type="dxa"/>
            <w:tcBorders>
              <w:top w:val="nil"/>
              <w:left w:val="nil"/>
              <w:bottom w:val="nil"/>
              <w:right w:val="nil"/>
            </w:tcBorders>
            <w:shd w:val="clear" w:color="000000" w:fill="FFFFFF"/>
            <w:vAlign w:val="center"/>
            <w:hideMark/>
          </w:tcPr>
          <w:p w14:paraId="6731E13A" w14:textId="77777777" w:rsidR="008563E8" w:rsidRPr="008563E8" w:rsidRDefault="008563E8" w:rsidP="008563E8">
            <w:pPr>
              <w:overflowPunct/>
              <w:autoSpaceDE/>
              <w:autoSpaceDN/>
              <w:adjustRightInd/>
              <w:textAlignment w:val="auto"/>
            </w:pPr>
            <w:r w:rsidRPr="008563E8">
              <w:lastRenderedPageBreak/>
              <w:t> </w:t>
            </w:r>
          </w:p>
        </w:tc>
        <w:tc>
          <w:tcPr>
            <w:tcW w:w="718" w:type="dxa"/>
            <w:tcBorders>
              <w:top w:val="nil"/>
              <w:left w:val="nil"/>
              <w:bottom w:val="nil"/>
              <w:right w:val="nil"/>
            </w:tcBorders>
            <w:shd w:val="clear" w:color="000000" w:fill="FFFFFF"/>
            <w:vAlign w:val="center"/>
            <w:hideMark/>
          </w:tcPr>
          <w:p w14:paraId="7F9A5A90" w14:textId="77777777" w:rsidR="008563E8" w:rsidRPr="008563E8" w:rsidRDefault="008563E8" w:rsidP="008563E8">
            <w:pPr>
              <w:overflowPunct/>
              <w:autoSpaceDE/>
              <w:autoSpaceDN/>
              <w:adjustRightInd/>
              <w:jc w:val="center"/>
              <w:textAlignment w:val="auto"/>
            </w:pPr>
            <w:r w:rsidRPr="008563E8">
              <w:t> </w:t>
            </w:r>
          </w:p>
        </w:tc>
        <w:tc>
          <w:tcPr>
            <w:tcW w:w="1702" w:type="dxa"/>
            <w:tcBorders>
              <w:top w:val="nil"/>
              <w:left w:val="nil"/>
              <w:bottom w:val="nil"/>
              <w:right w:val="nil"/>
            </w:tcBorders>
            <w:shd w:val="clear" w:color="auto" w:fill="auto"/>
            <w:noWrap/>
            <w:vAlign w:val="bottom"/>
            <w:hideMark/>
          </w:tcPr>
          <w:p w14:paraId="5F91471D" w14:textId="77777777" w:rsidR="008563E8" w:rsidRPr="008563E8" w:rsidRDefault="008563E8" w:rsidP="008563E8">
            <w:pPr>
              <w:overflowPunct/>
              <w:autoSpaceDE/>
              <w:autoSpaceDN/>
              <w:adjustRightInd/>
              <w:jc w:val="center"/>
              <w:textAlignment w:val="auto"/>
            </w:pPr>
          </w:p>
        </w:tc>
        <w:tc>
          <w:tcPr>
            <w:tcW w:w="2000" w:type="dxa"/>
            <w:tcBorders>
              <w:top w:val="nil"/>
              <w:left w:val="nil"/>
              <w:bottom w:val="nil"/>
              <w:right w:val="nil"/>
            </w:tcBorders>
            <w:shd w:val="clear" w:color="auto" w:fill="auto"/>
            <w:noWrap/>
            <w:vAlign w:val="bottom"/>
            <w:hideMark/>
          </w:tcPr>
          <w:p w14:paraId="636206AA" w14:textId="77777777" w:rsidR="008563E8" w:rsidRPr="008563E8" w:rsidRDefault="008563E8" w:rsidP="008563E8">
            <w:pPr>
              <w:overflowPunct/>
              <w:autoSpaceDE/>
              <w:autoSpaceDN/>
              <w:adjustRightInd/>
              <w:textAlignment w:val="auto"/>
            </w:pPr>
          </w:p>
        </w:tc>
        <w:tc>
          <w:tcPr>
            <w:tcW w:w="1585" w:type="dxa"/>
            <w:tcBorders>
              <w:top w:val="nil"/>
              <w:left w:val="nil"/>
              <w:bottom w:val="nil"/>
              <w:right w:val="nil"/>
            </w:tcBorders>
            <w:shd w:val="clear" w:color="auto" w:fill="auto"/>
            <w:noWrap/>
            <w:vAlign w:val="bottom"/>
            <w:hideMark/>
          </w:tcPr>
          <w:p w14:paraId="42A68D83" w14:textId="77777777" w:rsidR="008563E8" w:rsidRPr="008563E8" w:rsidRDefault="008563E8" w:rsidP="008563E8">
            <w:pPr>
              <w:overflowPunct/>
              <w:autoSpaceDE/>
              <w:autoSpaceDN/>
              <w:adjustRightInd/>
              <w:textAlignment w:val="auto"/>
            </w:pPr>
          </w:p>
        </w:tc>
        <w:tc>
          <w:tcPr>
            <w:tcW w:w="1734" w:type="dxa"/>
            <w:tcBorders>
              <w:top w:val="nil"/>
              <w:left w:val="nil"/>
              <w:bottom w:val="nil"/>
              <w:right w:val="nil"/>
            </w:tcBorders>
            <w:shd w:val="clear" w:color="auto" w:fill="auto"/>
            <w:noWrap/>
            <w:vAlign w:val="bottom"/>
            <w:hideMark/>
          </w:tcPr>
          <w:p w14:paraId="0A8FA7B2" w14:textId="77777777" w:rsidR="008563E8" w:rsidRPr="008563E8" w:rsidRDefault="008563E8" w:rsidP="008563E8">
            <w:pPr>
              <w:overflowPunct/>
              <w:autoSpaceDE/>
              <w:autoSpaceDN/>
              <w:adjustRightInd/>
              <w:textAlignment w:val="auto"/>
            </w:pPr>
          </w:p>
        </w:tc>
      </w:tr>
      <w:tr w:rsidR="008563E8" w:rsidRPr="008563E8" w14:paraId="714FCD15" w14:textId="77777777" w:rsidTr="008563E8">
        <w:trPr>
          <w:trHeight w:val="780"/>
          <w:jc w:val="center"/>
        </w:trPr>
        <w:tc>
          <w:tcPr>
            <w:tcW w:w="935"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22E1BD4" w14:textId="77777777" w:rsidR="008563E8" w:rsidRPr="008563E8" w:rsidRDefault="008563E8" w:rsidP="008563E8">
            <w:pPr>
              <w:overflowPunct/>
              <w:autoSpaceDE/>
              <w:autoSpaceDN/>
              <w:adjustRightInd/>
              <w:textAlignment w:val="auto"/>
              <w:rPr>
                <w:b/>
                <w:bCs/>
              </w:rPr>
            </w:pPr>
            <w:r w:rsidRPr="008563E8">
              <w:rPr>
                <w:b/>
                <w:bCs/>
              </w:rPr>
              <w:t>P. č.</w:t>
            </w:r>
          </w:p>
        </w:tc>
        <w:tc>
          <w:tcPr>
            <w:tcW w:w="3895" w:type="dxa"/>
            <w:tcBorders>
              <w:top w:val="single" w:sz="8" w:space="0" w:color="auto"/>
              <w:left w:val="nil"/>
              <w:bottom w:val="single" w:sz="8" w:space="0" w:color="auto"/>
              <w:right w:val="single" w:sz="4" w:space="0" w:color="auto"/>
            </w:tcBorders>
            <w:shd w:val="clear" w:color="000000" w:fill="D9D9D9"/>
            <w:vAlign w:val="center"/>
            <w:hideMark/>
          </w:tcPr>
          <w:p w14:paraId="7DEE6F46" w14:textId="77777777" w:rsidR="008563E8" w:rsidRPr="008563E8" w:rsidRDefault="008563E8" w:rsidP="008563E8">
            <w:pPr>
              <w:overflowPunct/>
              <w:autoSpaceDE/>
              <w:autoSpaceDN/>
              <w:adjustRightInd/>
              <w:jc w:val="center"/>
              <w:textAlignment w:val="auto"/>
              <w:rPr>
                <w:b/>
                <w:bCs/>
              </w:rPr>
            </w:pPr>
            <w:r w:rsidRPr="008563E8">
              <w:rPr>
                <w:b/>
                <w:bCs/>
              </w:rPr>
              <w:t>Názov</w:t>
            </w:r>
          </w:p>
        </w:tc>
        <w:tc>
          <w:tcPr>
            <w:tcW w:w="718" w:type="dxa"/>
            <w:tcBorders>
              <w:top w:val="single" w:sz="8" w:space="0" w:color="auto"/>
              <w:left w:val="nil"/>
              <w:bottom w:val="single" w:sz="8" w:space="0" w:color="auto"/>
              <w:right w:val="single" w:sz="4" w:space="0" w:color="auto"/>
            </w:tcBorders>
            <w:shd w:val="clear" w:color="000000" w:fill="D9D9D9"/>
            <w:vAlign w:val="center"/>
            <w:hideMark/>
          </w:tcPr>
          <w:p w14:paraId="3F2FD9C6" w14:textId="77777777" w:rsidR="008563E8" w:rsidRPr="008563E8" w:rsidRDefault="008563E8" w:rsidP="008563E8">
            <w:pPr>
              <w:overflowPunct/>
              <w:autoSpaceDE/>
              <w:autoSpaceDN/>
              <w:adjustRightInd/>
              <w:jc w:val="center"/>
              <w:textAlignment w:val="auto"/>
              <w:rPr>
                <w:b/>
                <w:bCs/>
              </w:rPr>
            </w:pPr>
            <w:r w:rsidRPr="008563E8">
              <w:rPr>
                <w:b/>
                <w:bCs/>
              </w:rPr>
              <w:t>MJ</w:t>
            </w:r>
          </w:p>
        </w:tc>
        <w:tc>
          <w:tcPr>
            <w:tcW w:w="1702" w:type="dxa"/>
            <w:tcBorders>
              <w:top w:val="single" w:sz="8" w:space="0" w:color="auto"/>
              <w:left w:val="nil"/>
              <w:bottom w:val="single" w:sz="8" w:space="0" w:color="auto"/>
              <w:right w:val="single" w:sz="8" w:space="0" w:color="auto"/>
            </w:tcBorders>
            <w:shd w:val="clear" w:color="000000" w:fill="D9D9D9"/>
            <w:vAlign w:val="center"/>
            <w:hideMark/>
          </w:tcPr>
          <w:p w14:paraId="29C258D2"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Predpokladané množstvo za obdobie 4 rokov</w:t>
            </w:r>
          </w:p>
        </w:tc>
        <w:tc>
          <w:tcPr>
            <w:tcW w:w="2000" w:type="dxa"/>
            <w:tcBorders>
              <w:top w:val="single" w:sz="8" w:space="0" w:color="auto"/>
              <w:left w:val="nil"/>
              <w:bottom w:val="single" w:sz="8" w:space="0" w:color="auto"/>
              <w:right w:val="single" w:sz="8" w:space="0" w:color="auto"/>
            </w:tcBorders>
            <w:shd w:val="clear" w:color="000000" w:fill="D9D9D9"/>
            <w:vAlign w:val="center"/>
            <w:hideMark/>
          </w:tcPr>
          <w:p w14:paraId="1FD64C9A"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 xml:space="preserve">Jednotková cena </w:t>
            </w:r>
            <w:r w:rsidRPr="008563E8">
              <w:rPr>
                <w:b/>
                <w:bCs/>
                <w:color w:val="000000"/>
              </w:rPr>
              <w:br/>
              <w:t>bez DPH v EUR</w:t>
            </w:r>
          </w:p>
        </w:tc>
        <w:tc>
          <w:tcPr>
            <w:tcW w:w="1585" w:type="dxa"/>
            <w:tcBorders>
              <w:top w:val="single" w:sz="8" w:space="0" w:color="auto"/>
              <w:left w:val="nil"/>
              <w:bottom w:val="single" w:sz="8" w:space="0" w:color="auto"/>
              <w:right w:val="single" w:sz="8" w:space="0" w:color="auto"/>
            </w:tcBorders>
            <w:shd w:val="clear" w:color="000000" w:fill="D9D9D9"/>
            <w:vAlign w:val="center"/>
            <w:hideMark/>
          </w:tcPr>
          <w:p w14:paraId="7B458164"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Celkom bez DPH v EUR</w:t>
            </w:r>
          </w:p>
        </w:tc>
        <w:tc>
          <w:tcPr>
            <w:tcW w:w="1734" w:type="dxa"/>
            <w:tcBorders>
              <w:top w:val="single" w:sz="8" w:space="0" w:color="auto"/>
              <w:left w:val="nil"/>
              <w:bottom w:val="single" w:sz="8" w:space="0" w:color="auto"/>
              <w:right w:val="single" w:sz="8" w:space="0" w:color="auto"/>
            </w:tcBorders>
            <w:shd w:val="clear" w:color="000000" w:fill="D9D9D9"/>
            <w:vAlign w:val="center"/>
            <w:hideMark/>
          </w:tcPr>
          <w:p w14:paraId="3481C42D"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Celkom s DPH v EUR</w:t>
            </w:r>
          </w:p>
        </w:tc>
      </w:tr>
      <w:tr w:rsidR="008563E8" w:rsidRPr="008563E8" w14:paraId="6CB6F47E" w14:textId="77777777" w:rsidTr="008563E8">
        <w:trPr>
          <w:trHeight w:val="630"/>
          <w:jc w:val="center"/>
        </w:trPr>
        <w:tc>
          <w:tcPr>
            <w:tcW w:w="935" w:type="dxa"/>
            <w:tcBorders>
              <w:top w:val="nil"/>
              <w:left w:val="single" w:sz="8" w:space="0" w:color="auto"/>
              <w:bottom w:val="nil"/>
              <w:right w:val="nil"/>
            </w:tcBorders>
            <w:shd w:val="clear" w:color="auto" w:fill="auto"/>
            <w:vAlign w:val="bottom"/>
            <w:hideMark/>
          </w:tcPr>
          <w:p w14:paraId="1D7B9D8F" w14:textId="77777777" w:rsidR="008563E8" w:rsidRPr="008563E8" w:rsidRDefault="008563E8" w:rsidP="008563E8">
            <w:pPr>
              <w:overflowPunct/>
              <w:autoSpaceDE/>
              <w:autoSpaceDN/>
              <w:adjustRightInd/>
              <w:textAlignment w:val="auto"/>
              <w:rPr>
                <w:b/>
                <w:bCs/>
              </w:rPr>
            </w:pPr>
            <w:r w:rsidRPr="008563E8">
              <w:rPr>
                <w:b/>
                <w:bCs/>
              </w:rPr>
              <w:t> </w:t>
            </w:r>
          </w:p>
        </w:tc>
        <w:tc>
          <w:tcPr>
            <w:tcW w:w="3895" w:type="dxa"/>
            <w:tcBorders>
              <w:top w:val="nil"/>
              <w:left w:val="single" w:sz="4" w:space="0" w:color="auto"/>
              <w:bottom w:val="single" w:sz="8" w:space="0" w:color="auto"/>
              <w:right w:val="nil"/>
            </w:tcBorders>
            <w:shd w:val="clear" w:color="auto" w:fill="auto"/>
            <w:vAlign w:val="center"/>
            <w:hideMark/>
          </w:tcPr>
          <w:p w14:paraId="2A584567" w14:textId="77777777" w:rsidR="008563E8" w:rsidRPr="008563E8" w:rsidRDefault="008563E8" w:rsidP="008563E8">
            <w:pPr>
              <w:overflowPunct/>
              <w:autoSpaceDE/>
              <w:autoSpaceDN/>
              <w:adjustRightInd/>
              <w:textAlignment w:val="auto"/>
              <w:rPr>
                <w:b/>
                <w:bCs/>
              </w:rPr>
            </w:pPr>
            <w:r w:rsidRPr="008563E8">
              <w:rPr>
                <w:b/>
                <w:bCs/>
              </w:rPr>
              <w:t xml:space="preserve">Sezónne  služby </w:t>
            </w:r>
            <w:r w:rsidRPr="008563E8">
              <w:rPr>
                <w:b/>
                <w:bCs/>
              </w:rPr>
              <w:br/>
              <w:t xml:space="preserve">(služby na samostatnú objednávku) </w:t>
            </w:r>
          </w:p>
        </w:tc>
        <w:tc>
          <w:tcPr>
            <w:tcW w:w="718" w:type="dxa"/>
            <w:tcBorders>
              <w:top w:val="nil"/>
              <w:left w:val="nil"/>
              <w:bottom w:val="nil"/>
              <w:right w:val="nil"/>
            </w:tcBorders>
            <w:shd w:val="clear" w:color="auto" w:fill="auto"/>
            <w:vAlign w:val="bottom"/>
            <w:hideMark/>
          </w:tcPr>
          <w:p w14:paraId="176B3AB7" w14:textId="77777777" w:rsidR="008563E8" w:rsidRPr="008563E8" w:rsidRDefault="008563E8" w:rsidP="008563E8">
            <w:pPr>
              <w:overflowPunct/>
              <w:autoSpaceDE/>
              <w:autoSpaceDN/>
              <w:adjustRightInd/>
              <w:textAlignment w:val="auto"/>
              <w:rPr>
                <w:b/>
                <w:bCs/>
              </w:rPr>
            </w:pPr>
            <w:r w:rsidRPr="008563E8">
              <w:rPr>
                <w:b/>
                <w:bCs/>
              </w:rPr>
              <w:t> </w:t>
            </w:r>
          </w:p>
        </w:tc>
        <w:tc>
          <w:tcPr>
            <w:tcW w:w="1702" w:type="dxa"/>
            <w:tcBorders>
              <w:top w:val="nil"/>
              <w:left w:val="nil"/>
              <w:bottom w:val="nil"/>
              <w:right w:val="single" w:sz="4" w:space="0" w:color="auto"/>
            </w:tcBorders>
            <w:shd w:val="clear" w:color="auto" w:fill="auto"/>
            <w:vAlign w:val="bottom"/>
            <w:hideMark/>
          </w:tcPr>
          <w:p w14:paraId="07B83E19" w14:textId="77777777" w:rsidR="008563E8" w:rsidRPr="008563E8" w:rsidRDefault="008563E8" w:rsidP="008563E8">
            <w:pPr>
              <w:overflowPunct/>
              <w:autoSpaceDE/>
              <w:autoSpaceDN/>
              <w:adjustRightInd/>
              <w:textAlignment w:val="auto"/>
              <w:rPr>
                <w:b/>
                <w:bCs/>
              </w:rPr>
            </w:pPr>
            <w:r w:rsidRPr="008563E8">
              <w:rPr>
                <w:b/>
                <w:bCs/>
              </w:rPr>
              <w:t> </w:t>
            </w:r>
          </w:p>
        </w:tc>
        <w:tc>
          <w:tcPr>
            <w:tcW w:w="2000" w:type="dxa"/>
            <w:tcBorders>
              <w:top w:val="nil"/>
              <w:left w:val="nil"/>
              <w:bottom w:val="nil"/>
              <w:right w:val="single" w:sz="4" w:space="0" w:color="auto"/>
            </w:tcBorders>
            <w:shd w:val="clear" w:color="auto" w:fill="auto"/>
            <w:noWrap/>
            <w:vAlign w:val="bottom"/>
            <w:hideMark/>
          </w:tcPr>
          <w:p w14:paraId="423300BA"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585" w:type="dxa"/>
            <w:tcBorders>
              <w:top w:val="nil"/>
              <w:left w:val="nil"/>
              <w:bottom w:val="nil"/>
              <w:right w:val="single" w:sz="4" w:space="0" w:color="auto"/>
            </w:tcBorders>
            <w:shd w:val="clear" w:color="auto" w:fill="auto"/>
            <w:noWrap/>
            <w:vAlign w:val="bottom"/>
            <w:hideMark/>
          </w:tcPr>
          <w:p w14:paraId="39AFA986"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734" w:type="dxa"/>
            <w:tcBorders>
              <w:top w:val="nil"/>
              <w:left w:val="nil"/>
              <w:bottom w:val="nil"/>
              <w:right w:val="single" w:sz="8" w:space="0" w:color="auto"/>
            </w:tcBorders>
            <w:shd w:val="clear" w:color="auto" w:fill="auto"/>
            <w:noWrap/>
            <w:vAlign w:val="bottom"/>
            <w:hideMark/>
          </w:tcPr>
          <w:p w14:paraId="23075E3C" w14:textId="77777777" w:rsidR="008563E8" w:rsidRPr="008563E8" w:rsidRDefault="008563E8" w:rsidP="008563E8">
            <w:pPr>
              <w:overflowPunct/>
              <w:autoSpaceDE/>
              <w:autoSpaceDN/>
              <w:adjustRightInd/>
              <w:textAlignment w:val="auto"/>
              <w:rPr>
                <w:color w:val="000000"/>
              </w:rPr>
            </w:pPr>
            <w:r w:rsidRPr="008563E8">
              <w:rPr>
                <w:color w:val="000000"/>
              </w:rPr>
              <w:t> </w:t>
            </w:r>
          </w:p>
        </w:tc>
      </w:tr>
      <w:tr w:rsidR="008563E8" w:rsidRPr="008563E8" w14:paraId="01874CC1" w14:textId="77777777" w:rsidTr="008563E8">
        <w:trPr>
          <w:trHeight w:val="765"/>
          <w:jc w:val="center"/>
        </w:trPr>
        <w:tc>
          <w:tcPr>
            <w:tcW w:w="9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1CE77AA" w14:textId="77777777" w:rsidR="008563E8" w:rsidRPr="008563E8" w:rsidRDefault="008563E8" w:rsidP="008563E8">
            <w:pPr>
              <w:overflowPunct/>
              <w:autoSpaceDE/>
              <w:autoSpaceDN/>
              <w:adjustRightInd/>
              <w:jc w:val="center"/>
              <w:textAlignment w:val="auto"/>
            </w:pPr>
            <w:r w:rsidRPr="008563E8">
              <w:t>1.</w:t>
            </w:r>
          </w:p>
        </w:tc>
        <w:tc>
          <w:tcPr>
            <w:tcW w:w="3895" w:type="dxa"/>
            <w:tcBorders>
              <w:top w:val="nil"/>
              <w:left w:val="nil"/>
              <w:bottom w:val="single" w:sz="4" w:space="0" w:color="auto"/>
              <w:right w:val="single" w:sz="4" w:space="0" w:color="auto"/>
            </w:tcBorders>
            <w:shd w:val="clear" w:color="000000" w:fill="FFFFFF"/>
            <w:vAlign w:val="center"/>
            <w:hideMark/>
          </w:tcPr>
          <w:p w14:paraId="28D19232" w14:textId="77777777" w:rsidR="008563E8" w:rsidRPr="008563E8" w:rsidRDefault="008563E8" w:rsidP="008563E8">
            <w:pPr>
              <w:overflowPunct/>
              <w:autoSpaceDE/>
              <w:autoSpaceDN/>
              <w:adjustRightInd/>
              <w:textAlignment w:val="auto"/>
              <w:rPr>
                <w:b/>
                <w:bCs/>
              </w:rPr>
            </w:pPr>
            <w:r w:rsidRPr="008563E8">
              <w:rPr>
                <w:b/>
                <w:bCs/>
              </w:rPr>
              <w:t>Odhŕňanie snehu z parkovísk a prístupových komunikácií strojovo s odvozom snehu (bez posypového materiálu)</w:t>
            </w:r>
          </w:p>
        </w:tc>
        <w:tc>
          <w:tcPr>
            <w:tcW w:w="718" w:type="dxa"/>
            <w:tcBorders>
              <w:top w:val="single" w:sz="8" w:space="0" w:color="auto"/>
              <w:left w:val="nil"/>
              <w:bottom w:val="single" w:sz="4" w:space="0" w:color="auto"/>
              <w:right w:val="single" w:sz="4" w:space="0" w:color="auto"/>
            </w:tcBorders>
            <w:shd w:val="clear" w:color="000000" w:fill="FFFFFF"/>
            <w:vAlign w:val="center"/>
            <w:hideMark/>
          </w:tcPr>
          <w:p w14:paraId="0AE24F0D"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single" w:sz="8" w:space="0" w:color="auto"/>
              <w:left w:val="nil"/>
              <w:bottom w:val="single" w:sz="4" w:space="0" w:color="auto"/>
              <w:right w:val="single" w:sz="4" w:space="0" w:color="auto"/>
            </w:tcBorders>
            <w:shd w:val="clear" w:color="auto" w:fill="auto"/>
            <w:noWrap/>
            <w:vAlign w:val="center"/>
            <w:hideMark/>
          </w:tcPr>
          <w:p w14:paraId="26FF52C2" w14:textId="77777777" w:rsidR="008563E8" w:rsidRPr="008563E8" w:rsidRDefault="008563E8" w:rsidP="008563E8">
            <w:pPr>
              <w:overflowPunct/>
              <w:autoSpaceDE/>
              <w:autoSpaceDN/>
              <w:adjustRightInd/>
              <w:jc w:val="right"/>
              <w:textAlignment w:val="auto"/>
            </w:pPr>
            <w:r w:rsidRPr="008563E8">
              <w:t xml:space="preserve">80 000,00  </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2C169653"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single" w:sz="8" w:space="0" w:color="auto"/>
              <w:left w:val="nil"/>
              <w:bottom w:val="single" w:sz="4" w:space="0" w:color="auto"/>
              <w:right w:val="single" w:sz="4" w:space="0" w:color="auto"/>
            </w:tcBorders>
            <w:shd w:val="clear" w:color="auto" w:fill="auto"/>
            <w:noWrap/>
            <w:vAlign w:val="center"/>
            <w:hideMark/>
          </w:tcPr>
          <w:p w14:paraId="7991AA51" w14:textId="77777777" w:rsidR="008563E8" w:rsidRPr="008563E8" w:rsidRDefault="008563E8" w:rsidP="008563E8">
            <w:pPr>
              <w:overflowPunct/>
              <w:autoSpaceDE/>
              <w:autoSpaceDN/>
              <w:adjustRightInd/>
              <w:jc w:val="right"/>
              <w:textAlignment w:val="auto"/>
              <w:rPr>
                <w:color w:val="000000"/>
              </w:rPr>
            </w:pPr>
            <w:r w:rsidRPr="008563E8">
              <w:rPr>
                <w:color w:val="000000"/>
              </w:rPr>
              <w:t>8 000,00 €</w:t>
            </w:r>
          </w:p>
        </w:tc>
        <w:tc>
          <w:tcPr>
            <w:tcW w:w="1734" w:type="dxa"/>
            <w:tcBorders>
              <w:top w:val="single" w:sz="8" w:space="0" w:color="auto"/>
              <w:left w:val="nil"/>
              <w:bottom w:val="single" w:sz="4" w:space="0" w:color="auto"/>
              <w:right w:val="single" w:sz="8" w:space="0" w:color="auto"/>
            </w:tcBorders>
            <w:shd w:val="clear" w:color="auto" w:fill="auto"/>
            <w:noWrap/>
            <w:vAlign w:val="center"/>
            <w:hideMark/>
          </w:tcPr>
          <w:p w14:paraId="643FE028" w14:textId="77777777" w:rsidR="008563E8" w:rsidRPr="008563E8" w:rsidRDefault="008563E8" w:rsidP="008563E8">
            <w:pPr>
              <w:overflowPunct/>
              <w:autoSpaceDE/>
              <w:autoSpaceDN/>
              <w:adjustRightInd/>
              <w:jc w:val="right"/>
              <w:textAlignment w:val="auto"/>
              <w:rPr>
                <w:color w:val="000000"/>
              </w:rPr>
            </w:pPr>
            <w:r w:rsidRPr="008563E8">
              <w:rPr>
                <w:color w:val="000000"/>
              </w:rPr>
              <w:t>9 840,00 €</w:t>
            </w:r>
          </w:p>
        </w:tc>
      </w:tr>
      <w:tr w:rsidR="008563E8" w:rsidRPr="008563E8" w14:paraId="35B21754"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auto" w:fill="auto"/>
            <w:noWrap/>
            <w:vAlign w:val="center"/>
            <w:hideMark/>
          </w:tcPr>
          <w:p w14:paraId="3E984302" w14:textId="77777777" w:rsidR="008563E8" w:rsidRPr="008563E8" w:rsidRDefault="008563E8" w:rsidP="008563E8">
            <w:pPr>
              <w:overflowPunct/>
              <w:autoSpaceDE/>
              <w:autoSpaceDN/>
              <w:adjustRightInd/>
              <w:jc w:val="center"/>
              <w:textAlignment w:val="auto"/>
            </w:pPr>
            <w:r w:rsidRPr="008563E8">
              <w:t>2.</w:t>
            </w:r>
          </w:p>
        </w:tc>
        <w:tc>
          <w:tcPr>
            <w:tcW w:w="3895" w:type="dxa"/>
            <w:tcBorders>
              <w:top w:val="nil"/>
              <w:left w:val="nil"/>
              <w:bottom w:val="single" w:sz="4" w:space="0" w:color="auto"/>
              <w:right w:val="single" w:sz="4" w:space="0" w:color="auto"/>
            </w:tcBorders>
            <w:shd w:val="clear" w:color="000000" w:fill="FFFFFF"/>
            <w:vAlign w:val="center"/>
            <w:hideMark/>
          </w:tcPr>
          <w:p w14:paraId="724F74B9" w14:textId="77777777" w:rsidR="008563E8" w:rsidRPr="008563E8" w:rsidRDefault="008563E8" w:rsidP="008563E8">
            <w:pPr>
              <w:overflowPunct/>
              <w:autoSpaceDE/>
              <w:autoSpaceDN/>
              <w:adjustRightInd/>
              <w:textAlignment w:val="auto"/>
              <w:rPr>
                <w:b/>
                <w:bCs/>
              </w:rPr>
            </w:pPr>
            <w:r w:rsidRPr="008563E8">
              <w:rPr>
                <w:b/>
                <w:bCs/>
              </w:rPr>
              <w:t>Posyp prístupových komunikácií a parkovísk</w:t>
            </w:r>
          </w:p>
        </w:tc>
        <w:tc>
          <w:tcPr>
            <w:tcW w:w="718" w:type="dxa"/>
            <w:tcBorders>
              <w:top w:val="nil"/>
              <w:left w:val="nil"/>
              <w:bottom w:val="single" w:sz="4" w:space="0" w:color="auto"/>
              <w:right w:val="single" w:sz="4" w:space="0" w:color="auto"/>
            </w:tcBorders>
            <w:shd w:val="clear" w:color="000000" w:fill="FFFFFF"/>
            <w:vAlign w:val="center"/>
            <w:hideMark/>
          </w:tcPr>
          <w:p w14:paraId="6D3DD012"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auto" w:fill="auto"/>
            <w:noWrap/>
            <w:vAlign w:val="center"/>
            <w:hideMark/>
          </w:tcPr>
          <w:p w14:paraId="77642DE9" w14:textId="77777777" w:rsidR="008563E8" w:rsidRPr="008563E8" w:rsidRDefault="008563E8" w:rsidP="008563E8">
            <w:pPr>
              <w:overflowPunct/>
              <w:autoSpaceDE/>
              <w:autoSpaceDN/>
              <w:adjustRightInd/>
              <w:jc w:val="right"/>
              <w:textAlignment w:val="auto"/>
            </w:pPr>
            <w:r w:rsidRPr="008563E8">
              <w:t xml:space="preserve">40 000,00  </w:t>
            </w:r>
          </w:p>
        </w:tc>
        <w:tc>
          <w:tcPr>
            <w:tcW w:w="2000" w:type="dxa"/>
            <w:tcBorders>
              <w:top w:val="nil"/>
              <w:left w:val="nil"/>
              <w:bottom w:val="single" w:sz="4" w:space="0" w:color="auto"/>
              <w:right w:val="single" w:sz="4" w:space="0" w:color="auto"/>
            </w:tcBorders>
            <w:shd w:val="clear" w:color="auto" w:fill="auto"/>
            <w:noWrap/>
            <w:vAlign w:val="center"/>
            <w:hideMark/>
          </w:tcPr>
          <w:p w14:paraId="594228B9"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4" w:space="0" w:color="auto"/>
              <w:right w:val="single" w:sz="4" w:space="0" w:color="auto"/>
            </w:tcBorders>
            <w:shd w:val="clear" w:color="auto" w:fill="auto"/>
            <w:noWrap/>
            <w:vAlign w:val="center"/>
            <w:hideMark/>
          </w:tcPr>
          <w:p w14:paraId="5A211C65" w14:textId="77777777" w:rsidR="008563E8" w:rsidRPr="008563E8" w:rsidRDefault="008563E8" w:rsidP="008563E8">
            <w:pPr>
              <w:overflowPunct/>
              <w:autoSpaceDE/>
              <w:autoSpaceDN/>
              <w:adjustRightInd/>
              <w:jc w:val="right"/>
              <w:textAlignment w:val="auto"/>
              <w:rPr>
                <w:color w:val="000000"/>
              </w:rPr>
            </w:pPr>
            <w:r w:rsidRPr="008563E8">
              <w:rPr>
                <w:color w:val="000000"/>
              </w:rPr>
              <w:t>4 000,00 €</w:t>
            </w:r>
          </w:p>
        </w:tc>
        <w:tc>
          <w:tcPr>
            <w:tcW w:w="1734" w:type="dxa"/>
            <w:tcBorders>
              <w:top w:val="nil"/>
              <w:left w:val="nil"/>
              <w:bottom w:val="single" w:sz="4" w:space="0" w:color="auto"/>
              <w:right w:val="single" w:sz="8" w:space="0" w:color="auto"/>
            </w:tcBorders>
            <w:shd w:val="clear" w:color="auto" w:fill="auto"/>
            <w:noWrap/>
            <w:vAlign w:val="center"/>
            <w:hideMark/>
          </w:tcPr>
          <w:p w14:paraId="434B2AB4" w14:textId="77777777" w:rsidR="008563E8" w:rsidRPr="008563E8" w:rsidRDefault="008563E8" w:rsidP="008563E8">
            <w:pPr>
              <w:overflowPunct/>
              <w:autoSpaceDE/>
              <w:autoSpaceDN/>
              <w:adjustRightInd/>
              <w:jc w:val="right"/>
              <w:textAlignment w:val="auto"/>
              <w:rPr>
                <w:color w:val="000000"/>
              </w:rPr>
            </w:pPr>
            <w:r w:rsidRPr="008563E8">
              <w:rPr>
                <w:color w:val="000000"/>
              </w:rPr>
              <w:t>4 920,00 €</w:t>
            </w:r>
          </w:p>
        </w:tc>
      </w:tr>
      <w:tr w:rsidR="008563E8" w:rsidRPr="008563E8" w14:paraId="25A008DF"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C35C67D" w14:textId="77777777" w:rsidR="008563E8" w:rsidRPr="008563E8" w:rsidRDefault="008563E8" w:rsidP="008563E8">
            <w:pPr>
              <w:overflowPunct/>
              <w:autoSpaceDE/>
              <w:autoSpaceDN/>
              <w:adjustRightInd/>
              <w:jc w:val="center"/>
              <w:textAlignment w:val="auto"/>
            </w:pPr>
            <w:r w:rsidRPr="008563E8">
              <w:t>3.</w:t>
            </w:r>
          </w:p>
        </w:tc>
        <w:tc>
          <w:tcPr>
            <w:tcW w:w="3895" w:type="dxa"/>
            <w:tcBorders>
              <w:top w:val="nil"/>
              <w:left w:val="nil"/>
              <w:bottom w:val="single" w:sz="4" w:space="0" w:color="auto"/>
              <w:right w:val="single" w:sz="4" w:space="0" w:color="auto"/>
            </w:tcBorders>
            <w:shd w:val="clear" w:color="auto" w:fill="auto"/>
            <w:vAlign w:val="center"/>
            <w:hideMark/>
          </w:tcPr>
          <w:p w14:paraId="060C5C24" w14:textId="77777777" w:rsidR="008563E8" w:rsidRPr="008563E8" w:rsidRDefault="008563E8" w:rsidP="008563E8">
            <w:pPr>
              <w:overflowPunct/>
              <w:autoSpaceDE/>
              <w:autoSpaceDN/>
              <w:adjustRightInd/>
              <w:textAlignment w:val="auto"/>
              <w:rPr>
                <w:b/>
                <w:bCs/>
              </w:rPr>
            </w:pPr>
            <w:r w:rsidRPr="008563E8">
              <w:rPr>
                <w:b/>
                <w:bCs/>
              </w:rPr>
              <w:t>Kosenie trávnatých plôch do 30 cm s vyhrabaním a odvozom odpadu</w:t>
            </w:r>
          </w:p>
        </w:tc>
        <w:tc>
          <w:tcPr>
            <w:tcW w:w="718" w:type="dxa"/>
            <w:tcBorders>
              <w:top w:val="nil"/>
              <w:left w:val="nil"/>
              <w:bottom w:val="single" w:sz="4" w:space="0" w:color="auto"/>
              <w:right w:val="single" w:sz="4" w:space="0" w:color="auto"/>
            </w:tcBorders>
            <w:shd w:val="clear" w:color="000000" w:fill="FFFFFF"/>
            <w:vAlign w:val="center"/>
            <w:hideMark/>
          </w:tcPr>
          <w:p w14:paraId="2337836F"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auto" w:fill="auto"/>
            <w:noWrap/>
            <w:vAlign w:val="center"/>
            <w:hideMark/>
          </w:tcPr>
          <w:p w14:paraId="23B9EF33" w14:textId="77777777" w:rsidR="008563E8" w:rsidRPr="008563E8" w:rsidRDefault="008563E8" w:rsidP="008563E8">
            <w:pPr>
              <w:overflowPunct/>
              <w:autoSpaceDE/>
              <w:autoSpaceDN/>
              <w:adjustRightInd/>
              <w:jc w:val="right"/>
              <w:textAlignment w:val="auto"/>
            </w:pPr>
            <w:r w:rsidRPr="008563E8">
              <w:t xml:space="preserve">900 000,00  </w:t>
            </w:r>
          </w:p>
        </w:tc>
        <w:tc>
          <w:tcPr>
            <w:tcW w:w="2000" w:type="dxa"/>
            <w:tcBorders>
              <w:top w:val="nil"/>
              <w:left w:val="nil"/>
              <w:bottom w:val="single" w:sz="4" w:space="0" w:color="auto"/>
              <w:right w:val="single" w:sz="4" w:space="0" w:color="auto"/>
            </w:tcBorders>
            <w:shd w:val="clear" w:color="auto" w:fill="auto"/>
            <w:noWrap/>
            <w:vAlign w:val="center"/>
            <w:hideMark/>
          </w:tcPr>
          <w:p w14:paraId="2F1A4202" w14:textId="77777777" w:rsidR="008563E8" w:rsidRPr="008563E8" w:rsidRDefault="008563E8" w:rsidP="008563E8">
            <w:pPr>
              <w:overflowPunct/>
              <w:autoSpaceDE/>
              <w:autoSpaceDN/>
              <w:adjustRightInd/>
              <w:jc w:val="right"/>
              <w:textAlignment w:val="auto"/>
              <w:rPr>
                <w:color w:val="000000"/>
              </w:rPr>
            </w:pPr>
            <w:r w:rsidRPr="008563E8">
              <w:rPr>
                <w:color w:val="000000"/>
              </w:rPr>
              <w:t>0,07 €</w:t>
            </w:r>
          </w:p>
        </w:tc>
        <w:tc>
          <w:tcPr>
            <w:tcW w:w="1585" w:type="dxa"/>
            <w:tcBorders>
              <w:top w:val="nil"/>
              <w:left w:val="nil"/>
              <w:bottom w:val="single" w:sz="4" w:space="0" w:color="auto"/>
              <w:right w:val="single" w:sz="4" w:space="0" w:color="auto"/>
            </w:tcBorders>
            <w:shd w:val="clear" w:color="auto" w:fill="auto"/>
            <w:noWrap/>
            <w:vAlign w:val="center"/>
            <w:hideMark/>
          </w:tcPr>
          <w:p w14:paraId="1D630F56" w14:textId="77777777" w:rsidR="008563E8" w:rsidRPr="008563E8" w:rsidRDefault="008563E8" w:rsidP="008563E8">
            <w:pPr>
              <w:overflowPunct/>
              <w:autoSpaceDE/>
              <w:autoSpaceDN/>
              <w:adjustRightInd/>
              <w:jc w:val="right"/>
              <w:textAlignment w:val="auto"/>
              <w:rPr>
                <w:color w:val="000000"/>
              </w:rPr>
            </w:pPr>
            <w:r w:rsidRPr="008563E8">
              <w:rPr>
                <w:color w:val="000000"/>
              </w:rPr>
              <w:t>63 000,00 €</w:t>
            </w:r>
          </w:p>
        </w:tc>
        <w:tc>
          <w:tcPr>
            <w:tcW w:w="1734" w:type="dxa"/>
            <w:tcBorders>
              <w:top w:val="nil"/>
              <w:left w:val="nil"/>
              <w:bottom w:val="single" w:sz="4" w:space="0" w:color="auto"/>
              <w:right w:val="single" w:sz="8" w:space="0" w:color="auto"/>
            </w:tcBorders>
            <w:shd w:val="clear" w:color="auto" w:fill="auto"/>
            <w:noWrap/>
            <w:vAlign w:val="center"/>
            <w:hideMark/>
          </w:tcPr>
          <w:p w14:paraId="7C500A17" w14:textId="77777777" w:rsidR="008563E8" w:rsidRPr="008563E8" w:rsidRDefault="008563E8" w:rsidP="008563E8">
            <w:pPr>
              <w:overflowPunct/>
              <w:autoSpaceDE/>
              <w:autoSpaceDN/>
              <w:adjustRightInd/>
              <w:jc w:val="right"/>
              <w:textAlignment w:val="auto"/>
              <w:rPr>
                <w:color w:val="000000"/>
              </w:rPr>
            </w:pPr>
            <w:r w:rsidRPr="008563E8">
              <w:rPr>
                <w:color w:val="000000"/>
              </w:rPr>
              <w:t>77 490,00 €</w:t>
            </w:r>
          </w:p>
        </w:tc>
      </w:tr>
      <w:tr w:rsidR="008563E8" w:rsidRPr="008563E8" w14:paraId="18DEB610"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78117E0" w14:textId="77777777" w:rsidR="008563E8" w:rsidRPr="008563E8" w:rsidRDefault="008563E8" w:rsidP="008563E8">
            <w:pPr>
              <w:overflowPunct/>
              <w:autoSpaceDE/>
              <w:autoSpaceDN/>
              <w:adjustRightInd/>
              <w:jc w:val="center"/>
              <w:textAlignment w:val="auto"/>
            </w:pPr>
            <w:r w:rsidRPr="008563E8">
              <w:t>4.</w:t>
            </w:r>
          </w:p>
        </w:tc>
        <w:tc>
          <w:tcPr>
            <w:tcW w:w="3895" w:type="dxa"/>
            <w:tcBorders>
              <w:top w:val="nil"/>
              <w:left w:val="nil"/>
              <w:bottom w:val="single" w:sz="4" w:space="0" w:color="auto"/>
              <w:right w:val="single" w:sz="4" w:space="0" w:color="auto"/>
            </w:tcBorders>
            <w:shd w:val="clear" w:color="auto" w:fill="auto"/>
            <w:vAlign w:val="center"/>
            <w:hideMark/>
          </w:tcPr>
          <w:p w14:paraId="7E7D9D13" w14:textId="77777777" w:rsidR="008563E8" w:rsidRPr="008563E8" w:rsidRDefault="008563E8" w:rsidP="008563E8">
            <w:pPr>
              <w:overflowPunct/>
              <w:autoSpaceDE/>
              <w:autoSpaceDN/>
              <w:adjustRightInd/>
              <w:textAlignment w:val="auto"/>
              <w:rPr>
                <w:b/>
                <w:bCs/>
              </w:rPr>
            </w:pPr>
            <w:r w:rsidRPr="008563E8">
              <w:rPr>
                <w:b/>
                <w:bCs/>
              </w:rPr>
              <w:t>Kosenie trávnatých plôch nad 30 cm s vyhrabaním a odvozom odpadu</w:t>
            </w:r>
          </w:p>
        </w:tc>
        <w:tc>
          <w:tcPr>
            <w:tcW w:w="718" w:type="dxa"/>
            <w:tcBorders>
              <w:top w:val="nil"/>
              <w:left w:val="nil"/>
              <w:bottom w:val="single" w:sz="4" w:space="0" w:color="auto"/>
              <w:right w:val="single" w:sz="4" w:space="0" w:color="auto"/>
            </w:tcBorders>
            <w:shd w:val="clear" w:color="000000" w:fill="FFFFFF"/>
            <w:vAlign w:val="center"/>
            <w:hideMark/>
          </w:tcPr>
          <w:p w14:paraId="33FFE4A7"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auto" w:fill="auto"/>
            <w:noWrap/>
            <w:vAlign w:val="center"/>
            <w:hideMark/>
          </w:tcPr>
          <w:p w14:paraId="7AF3B328" w14:textId="77777777" w:rsidR="008563E8" w:rsidRPr="008563E8" w:rsidRDefault="008563E8" w:rsidP="008563E8">
            <w:pPr>
              <w:overflowPunct/>
              <w:autoSpaceDE/>
              <w:autoSpaceDN/>
              <w:adjustRightInd/>
              <w:jc w:val="right"/>
              <w:textAlignment w:val="auto"/>
            </w:pPr>
            <w:r w:rsidRPr="008563E8">
              <w:t xml:space="preserve">900 000,00  </w:t>
            </w:r>
          </w:p>
        </w:tc>
        <w:tc>
          <w:tcPr>
            <w:tcW w:w="2000" w:type="dxa"/>
            <w:tcBorders>
              <w:top w:val="nil"/>
              <w:left w:val="nil"/>
              <w:bottom w:val="single" w:sz="4" w:space="0" w:color="auto"/>
              <w:right w:val="single" w:sz="4" w:space="0" w:color="auto"/>
            </w:tcBorders>
            <w:shd w:val="clear" w:color="auto" w:fill="auto"/>
            <w:noWrap/>
            <w:vAlign w:val="center"/>
            <w:hideMark/>
          </w:tcPr>
          <w:p w14:paraId="722CF339" w14:textId="77777777" w:rsidR="008563E8" w:rsidRPr="008563E8" w:rsidRDefault="008563E8" w:rsidP="008563E8">
            <w:pPr>
              <w:overflowPunct/>
              <w:autoSpaceDE/>
              <w:autoSpaceDN/>
              <w:adjustRightInd/>
              <w:jc w:val="right"/>
              <w:textAlignment w:val="auto"/>
              <w:rPr>
                <w:color w:val="000000"/>
              </w:rPr>
            </w:pPr>
            <w:r w:rsidRPr="008563E8">
              <w:rPr>
                <w:color w:val="000000"/>
              </w:rPr>
              <w:t>0,11 €</w:t>
            </w:r>
          </w:p>
        </w:tc>
        <w:tc>
          <w:tcPr>
            <w:tcW w:w="1585" w:type="dxa"/>
            <w:tcBorders>
              <w:top w:val="nil"/>
              <w:left w:val="nil"/>
              <w:bottom w:val="single" w:sz="4" w:space="0" w:color="auto"/>
              <w:right w:val="single" w:sz="4" w:space="0" w:color="auto"/>
            </w:tcBorders>
            <w:shd w:val="clear" w:color="auto" w:fill="auto"/>
            <w:noWrap/>
            <w:vAlign w:val="center"/>
            <w:hideMark/>
          </w:tcPr>
          <w:p w14:paraId="417BCEEA" w14:textId="77777777" w:rsidR="008563E8" w:rsidRPr="008563E8" w:rsidRDefault="008563E8" w:rsidP="008563E8">
            <w:pPr>
              <w:overflowPunct/>
              <w:autoSpaceDE/>
              <w:autoSpaceDN/>
              <w:adjustRightInd/>
              <w:jc w:val="right"/>
              <w:textAlignment w:val="auto"/>
              <w:rPr>
                <w:color w:val="000000"/>
              </w:rPr>
            </w:pPr>
            <w:r w:rsidRPr="008563E8">
              <w:rPr>
                <w:color w:val="000000"/>
              </w:rPr>
              <w:t>99 000,00 €</w:t>
            </w:r>
          </w:p>
        </w:tc>
        <w:tc>
          <w:tcPr>
            <w:tcW w:w="1734" w:type="dxa"/>
            <w:tcBorders>
              <w:top w:val="nil"/>
              <w:left w:val="nil"/>
              <w:bottom w:val="single" w:sz="4" w:space="0" w:color="auto"/>
              <w:right w:val="single" w:sz="8" w:space="0" w:color="auto"/>
            </w:tcBorders>
            <w:shd w:val="clear" w:color="auto" w:fill="auto"/>
            <w:noWrap/>
            <w:vAlign w:val="center"/>
            <w:hideMark/>
          </w:tcPr>
          <w:p w14:paraId="45BDAE90" w14:textId="77777777" w:rsidR="008563E8" w:rsidRPr="008563E8" w:rsidRDefault="008563E8" w:rsidP="008563E8">
            <w:pPr>
              <w:overflowPunct/>
              <w:autoSpaceDE/>
              <w:autoSpaceDN/>
              <w:adjustRightInd/>
              <w:jc w:val="right"/>
              <w:textAlignment w:val="auto"/>
              <w:rPr>
                <w:color w:val="000000"/>
              </w:rPr>
            </w:pPr>
            <w:r w:rsidRPr="008563E8">
              <w:rPr>
                <w:color w:val="000000"/>
              </w:rPr>
              <w:t>121 770,00 €</w:t>
            </w:r>
          </w:p>
        </w:tc>
      </w:tr>
      <w:tr w:rsidR="008563E8" w:rsidRPr="008563E8" w14:paraId="6E10E3F7"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2FB3EEF" w14:textId="77777777" w:rsidR="008563E8" w:rsidRPr="008563E8" w:rsidRDefault="008563E8" w:rsidP="008563E8">
            <w:pPr>
              <w:overflowPunct/>
              <w:autoSpaceDE/>
              <w:autoSpaceDN/>
              <w:adjustRightInd/>
              <w:jc w:val="center"/>
              <w:textAlignment w:val="auto"/>
            </w:pPr>
            <w:r w:rsidRPr="008563E8">
              <w:t>5.</w:t>
            </w:r>
          </w:p>
        </w:tc>
        <w:tc>
          <w:tcPr>
            <w:tcW w:w="3895" w:type="dxa"/>
            <w:tcBorders>
              <w:top w:val="nil"/>
              <w:left w:val="nil"/>
              <w:bottom w:val="single" w:sz="4" w:space="0" w:color="auto"/>
              <w:right w:val="single" w:sz="4" w:space="0" w:color="auto"/>
            </w:tcBorders>
            <w:shd w:val="clear" w:color="auto" w:fill="auto"/>
            <w:vAlign w:val="center"/>
            <w:hideMark/>
          </w:tcPr>
          <w:p w14:paraId="6BAA165C" w14:textId="77777777" w:rsidR="008563E8" w:rsidRPr="008563E8" w:rsidRDefault="008563E8" w:rsidP="008563E8">
            <w:pPr>
              <w:overflowPunct/>
              <w:autoSpaceDE/>
              <w:autoSpaceDN/>
              <w:adjustRightInd/>
              <w:textAlignment w:val="auto"/>
              <w:rPr>
                <w:b/>
                <w:bCs/>
              </w:rPr>
            </w:pPr>
            <w:r w:rsidRPr="008563E8">
              <w:rPr>
                <w:b/>
                <w:bCs/>
              </w:rPr>
              <w:t>Odstránenie inváznych rastlín do 30 cm</w:t>
            </w:r>
          </w:p>
        </w:tc>
        <w:tc>
          <w:tcPr>
            <w:tcW w:w="718" w:type="dxa"/>
            <w:tcBorders>
              <w:top w:val="nil"/>
              <w:left w:val="nil"/>
              <w:bottom w:val="single" w:sz="4" w:space="0" w:color="auto"/>
              <w:right w:val="single" w:sz="4" w:space="0" w:color="auto"/>
            </w:tcBorders>
            <w:shd w:val="clear" w:color="000000" w:fill="FFFFFF"/>
            <w:vAlign w:val="center"/>
            <w:hideMark/>
          </w:tcPr>
          <w:p w14:paraId="7728C8D2"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auto" w:fill="auto"/>
            <w:noWrap/>
            <w:vAlign w:val="center"/>
            <w:hideMark/>
          </w:tcPr>
          <w:p w14:paraId="72AD14CD" w14:textId="77777777" w:rsidR="008563E8" w:rsidRPr="008563E8" w:rsidRDefault="008563E8" w:rsidP="008563E8">
            <w:pPr>
              <w:overflowPunct/>
              <w:autoSpaceDE/>
              <w:autoSpaceDN/>
              <w:adjustRightInd/>
              <w:jc w:val="right"/>
              <w:textAlignment w:val="auto"/>
            </w:pPr>
            <w:r w:rsidRPr="008563E8">
              <w:t xml:space="preserve">100 000,00  </w:t>
            </w:r>
          </w:p>
        </w:tc>
        <w:tc>
          <w:tcPr>
            <w:tcW w:w="2000" w:type="dxa"/>
            <w:tcBorders>
              <w:top w:val="nil"/>
              <w:left w:val="nil"/>
              <w:bottom w:val="single" w:sz="4" w:space="0" w:color="auto"/>
              <w:right w:val="single" w:sz="4" w:space="0" w:color="auto"/>
            </w:tcBorders>
            <w:shd w:val="clear" w:color="auto" w:fill="auto"/>
            <w:noWrap/>
            <w:vAlign w:val="center"/>
            <w:hideMark/>
          </w:tcPr>
          <w:p w14:paraId="7503E7B1"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4" w:space="0" w:color="auto"/>
              <w:right w:val="single" w:sz="4" w:space="0" w:color="auto"/>
            </w:tcBorders>
            <w:shd w:val="clear" w:color="auto" w:fill="auto"/>
            <w:noWrap/>
            <w:vAlign w:val="center"/>
            <w:hideMark/>
          </w:tcPr>
          <w:p w14:paraId="31DC6ECF" w14:textId="77777777" w:rsidR="008563E8" w:rsidRPr="008563E8" w:rsidRDefault="008563E8" w:rsidP="008563E8">
            <w:pPr>
              <w:overflowPunct/>
              <w:autoSpaceDE/>
              <w:autoSpaceDN/>
              <w:adjustRightInd/>
              <w:jc w:val="right"/>
              <w:textAlignment w:val="auto"/>
              <w:rPr>
                <w:color w:val="000000"/>
              </w:rPr>
            </w:pPr>
            <w:r w:rsidRPr="008563E8">
              <w:rPr>
                <w:color w:val="000000"/>
              </w:rPr>
              <w:t>10 000,00 €</w:t>
            </w:r>
          </w:p>
        </w:tc>
        <w:tc>
          <w:tcPr>
            <w:tcW w:w="1734" w:type="dxa"/>
            <w:tcBorders>
              <w:top w:val="nil"/>
              <w:left w:val="nil"/>
              <w:bottom w:val="single" w:sz="4" w:space="0" w:color="auto"/>
              <w:right w:val="single" w:sz="8" w:space="0" w:color="auto"/>
            </w:tcBorders>
            <w:shd w:val="clear" w:color="auto" w:fill="auto"/>
            <w:noWrap/>
            <w:vAlign w:val="center"/>
            <w:hideMark/>
          </w:tcPr>
          <w:p w14:paraId="7093B843" w14:textId="77777777" w:rsidR="008563E8" w:rsidRPr="008563E8" w:rsidRDefault="008563E8" w:rsidP="008563E8">
            <w:pPr>
              <w:overflowPunct/>
              <w:autoSpaceDE/>
              <w:autoSpaceDN/>
              <w:adjustRightInd/>
              <w:jc w:val="right"/>
              <w:textAlignment w:val="auto"/>
              <w:rPr>
                <w:color w:val="000000"/>
              </w:rPr>
            </w:pPr>
            <w:r w:rsidRPr="008563E8">
              <w:rPr>
                <w:color w:val="000000"/>
              </w:rPr>
              <w:t>12 300,00 €</w:t>
            </w:r>
          </w:p>
        </w:tc>
      </w:tr>
      <w:tr w:rsidR="008563E8" w:rsidRPr="008563E8" w14:paraId="5D3AAE00"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9065DDD" w14:textId="77777777" w:rsidR="008563E8" w:rsidRPr="008563E8" w:rsidRDefault="008563E8" w:rsidP="008563E8">
            <w:pPr>
              <w:overflowPunct/>
              <w:autoSpaceDE/>
              <w:autoSpaceDN/>
              <w:adjustRightInd/>
              <w:jc w:val="center"/>
              <w:textAlignment w:val="auto"/>
            </w:pPr>
            <w:r w:rsidRPr="008563E8">
              <w:t>6.</w:t>
            </w:r>
          </w:p>
        </w:tc>
        <w:tc>
          <w:tcPr>
            <w:tcW w:w="3895" w:type="dxa"/>
            <w:tcBorders>
              <w:top w:val="nil"/>
              <w:left w:val="nil"/>
              <w:bottom w:val="single" w:sz="4" w:space="0" w:color="auto"/>
              <w:right w:val="single" w:sz="4" w:space="0" w:color="auto"/>
            </w:tcBorders>
            <w:shd w:val="clear" w:color="auto" w:fill="auto"/>
            <w:vAlign w:val="center"/>
            <w:hideMark/>
          </w:tcPr>
          <w:p w14:paraId="244BA6C0" w14:textId="77777777" w:rsidR="008563E8" w:rsidRPr="008563E8" w:rsidRDefault="008563E8" w:rsidP="008563E8">
            <w:pPr>
              <w:overflowPunct/>
              <w:autoSpaceDE/>
              <w:autoSpaceDN/>
              <w:adjustRightInd/>
              <w:textAlignment w:val="auto"/>
              <w:rPr>
                <w:b/>
                <w:bCs/>
              </w:rPr>
            </w:pPr>
            <w:r w:rsidRPr="008563E8">
              <w:rPr>
                <w:b/>
                <w:bCs/>
              </w:rPr>
              <w:t>Odstránenie inváznych rastlín nad 30 cm</w:t>
            </w:r>
          </w:p>
        </w:tc>
        <w:tc>
          <w:tcPr>
            <w:tcW w:w="718" w:type="dxa"/>
            <w:tcBorders>
              <w:top w:val="nil"/>
              <w:left w:val="nil"/>
              <w:bottom w:val="single" w:sz="4" w:space="0" w:color="auto"/>
              <w:right w:val="single" w:sz="4" w:space="0" w:color="auto"/>
            </w:tcBorders>
            <w:shd w:val="clear" w:color="000000" w:fill="FFFFFF"/>
            <w:vAlign w:val="center"/>
            <w:hideMark/>
          </w:tcPr>
          <w:p w14:paraId="0548E7D3"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auto" w:fill="auto"/>
            <w:noWrap/>
            <w:vAlign w:val="center"/>
            <w:hideMark/>
          </w:tcPr>
          <w:p w14:paraId="58F2357C" w14:textId="77777777" w:rsidR="008563E8" w:rsidRPr="008563E8" w:rsidRDefault="008563E8" w:rsidP="008563E8">
            <w:pPr>
              <w:overflowPunct/>
              <w:autoSpaceDE/>
              <w:autoSpaceDN/>
              <w:adjustRightInd/>
              <w:jc w:val="right"/>
              <w:textAlignment w:val="auto"/>
            </w:pPr>
            <w:r w:rsidRPr="008563E8">
              <w:t xml:space="preserve">200 000,00  </w:t>
            </w:r>
          </w:p>
        </w:tc>
        <w:tc>
          <w:tcPr>
            <w:tcW w:w="2000" w:type="dxa"/>
            <w:tcBorders>
              <w:top w:val="nil"/>
              <w:left w:val="nil"/>
              <w:bottom w:val="single" w:sz="4" w:space="0" w:color="auto"/>
              <w:right w:val="single" w:sz="4" w:space="0" w:color="auto"/>
            </w:tcBorders>
            <w:shd w:val="clear" w:color="auto" w:fill="auto"/>
            <w:noWrap/>
            <w:vAlign w:val="center"/>
            <w:hideMark/>
          </w:tcPr>
          <w:p w14:paraId="5EFAB9DA" w14:textId="77777777" w:rsidR="008563E8" w:rsidRPr="008563E8" w:rsidRDefault="008563E8" w:rsidP="008563E8">
            <w:pPr>
              <w:overflowPunct/>
              <w:autoSpaceDE/>
              <w:autoSpaceDN/>
              <w:adjustRightInd/>
              <w:jc w:val="right"/>
              <w:textAlignment w:val="auto"/>
              <w:rPr>
                <w:color w:val="000000"/>
              </w:rPr>
            </w:pPr>
            <w:r w:rsidRPr="008563E8">
              <w:rPr>
                <w:color w:val="000000"/>
              </w:rPr>
              <w:t>0,12 €</w:t>
            </w:r>
          </w:p>
        </w:tc>
        <w:tc>
          <w:tcPr>
            <w:tcW w:w="1585" w:type="dxa"/>
            <w:tcBorders>
              <w:top w:val="nil"/>
              <w:left w:val="nil"/>
              <w:bottom w:val="single" w:sz="4" w:space="0" w:color="auto"/>
              <w:right w:val="single" w:sz="4" w:space="0" w:color="auto"/>
            </w:tcBorders>
            <w:shd w:val="clear" w:color="auto" w:fill="auto"/>
            <w:noWrap/>
            <w:vAlign w:val="center"/>
            <w:hideMark/>
          </w:tcPr>
          <w:p w14:paraId="53B8B7EF" w14:textId="77777777" w:rsidR="008563E8" w:rsidRPr="008563E8" w:rsidRDefault="008563E8" w:rsidP="008563E8">
            <w:pPr>
              <w:overflowPunct/>
              <w:autoSpaceDE/>
              <w:autoSpaceDN/>
              <w:adjustRightInd/>
              <w:jc w:val="right"/>
              <w:textAlignment w:val="auto"/>
              <w:rPr>
                <w:color w:val="000000"/>
              </w:rPr>
            </w:pPr>
            <w:r w:rsidRPr="008563E8">
              <w:rPr>
                <w:color w:val="000000"/>
              </w:rPr>
              <w:t>24 000,00 €</w:t>
            </w:r>
          </w:p>
        </w:tc>
        <w:tc>
          <w:tcPr>
            <w:tcW w:w="1734" w:type="dxa"/>
            <w:tcBorders>
              <w:top w:val="nil"/>
              <w:left w:val="nil"/>
              <w:bottom w:val="single" w:sz="4" w:space="0" w:color="auto"/>
              <w:right w:val="single" w:sz="8" w:space="0" w:color="auto"/>
            </w:tcBorders>
            <w:shd w:val="clear" w:color="auto" w:fill="auto"/>
            <w:noWrap/>
            <w:vAlign w:val="center"/>
            <w:hideMark/>
          </w:tcPr>
          <w:p w14:paraId="7075408F" w14:textId="77777777" w:rsidR="008563E8" w:rsidRPr="008563E8" w:rsidRDefault="008563E8" w:rsidP="008563E8">
            <w:pPr>
              <w:overflowPunct/>
              <w:autoSpaceDE/>
              <w:autoSpaceDN/>
              <w:adjustRightInd/>
              <w:jc w:val="right"/>
              <w:textAlignment w:val="auto"/>
              <w:rPr>
                <w:color w:val="000000"/>
              </w:rPr>
            </w:pPr>
            <w:r w:rsidRPr="008563E8">
              <w:rPr>
                <w:color w:val="000000"/>
              </w:rPr>
              <w:t>29 520,00 €</w:t>
            </w:r>
          </w:p>
        </w:tc>
      </w:tr>
      <w:tr w:rsidR="008563E8" w:rsidRPr="008563E8" w14:paraId="71C81447" w14:textId="77777777" w:rsidTr="008563E8">
        <w:trPr>
          <w:trHeight w:val="54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F32202D" w14:textId="77777777" w:rsidR="008563E8" w:rsidRPr="008563E8" w:rsidRDefault="008563E8" w:rsidP="008563E8">
            <w:pPr>
              <w:overflowPunct/>
              <w:autoSpaceDE/>
              <w:autoSpaceDN/>
              <w:adjustRightInd/>
              <w:jc w:val="center"/>
              <w:textAlignment w:val="auto"/>
            </w:pPr>
            <w:r w:rsidRPr="008563E8">
              <w:t>7.</w:t>
            </w:r>
          </w:p>
        </w:tc>
        <w:tc>
          <w:tcPr>
            <w:tcW w:w="3895" w:type="dxa"/>
            <w:tcBorders>
              <w:top w:val="nil"/>
              <w:left w:val="nil"/>
              <w:bottom w:val="single" w:sz="4" w:space="0" w:color="auto"/>
              <w:right w:val="single" w:sz="4" w:space="0" w:color="auto"/>
            </w:tcBorders>
            <w:shd w:val="clear" w:color="auto" w:fill="auto"/>
            <w:vAlign w:val="center"/>
            <w:hideMark/>
          </w:tcPr>
          <w:p w14:paraId="31092096" w14:textId="77777777" w:rsidR="008563E8" w:rsidRPr="008563E8" w:rsidRDefault="008563E8" w:rsidP="008563E8">
            <w:pPr>
              <w:overflowPunct/>
              <w:autoSpaceDE/>
              <w:autoSpaceDN/>
              <w:adjustRightInd/>
              <w:textAlignment w:val="auto"/>
              <w:rPr>
                <w:b/>
                <w:bCs/>
              </w:rPr>
            </w:pPr>
            <w:r w:rsidRPr="008563E8">
              <w:rPr>
                <w:b/>
                <w:bCs/>
              </w:rPr>
              <w:t xml:space="preserve">Odstránenie náletových drevín do 30 cm s vyhrabaním a odvozom odpadu </w:t>
            </w:r>
          </w:p>
        </w:tc>
        <w:tc>
          <w:tcPr>
            <w:tcW w:w="718" w:type="dxa"/>
            <w:tcBorders>
              <w:top w:val="nil"/>
              <w:left w:val="nil"/>
              <w:bottom w:val="single" w:sz="4" w:space="0" w:color="auto"/>
              <w:right w:val="single" w:sz="4" w:space="0" w:color="auto"/>
            </w:tcBorders>
            <w:shd w:val="clear" w:color="000000" w:fill="FFFFFF"/>
            <w:vAlign w:val="center"/>
            <w:hideMark/>
          </w:tcPr>
          <w:p w14:paraId="4633E3D9"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auto" w:fill="auto"/>
            <w:noWrap/>
            <w:vAlign w:val="center"/>
            <w:hideMark/>
          </w:tcPr>
          <w:p w14:paraId="4FB8CF00" w14:textId="77777777" w:rsidR="008563E8" w:rsidRPr="008563E8" w:rsidRDefault="008563E8" w:rsidP="008563E8">
            <w:pPr>
              <w:overflowPunct/>
              <w:autoSpaceDE/>
              <w:autoSpaceDN/>
              <w:adjustRightInd/>
              <w:jc w:val="right"/>
              <w:textAlignment w:val="auto"/>
            </w:pPr>
            <w:r w:rsidRPr="008563E8">
              <w:t xml:space="preserve">100 000,00  </w:t>
            </w:r>
          </w:p>
        </w:tc>
        <w:tc>
          <w:tcPr>
            <w:tcW w:w="2000" w:type="dxa"/>
            <w:tcBorders>
              <w:top w:val="nil"/>
              <w:left w:val="nil"/>
              <w:bottom w:val="single" w:sz="4" w:space="0" w:color="auto"/>
              <w:right w:val="single" w:sz="4" w:space="0" w:color="auto"/>
            </w:tcBorders>
            <w:shd w:val="clear" w:color="auto" w:fill="auto"/>
            <w:noWrap/>
            <w:vAlign w:val="center"/>
            <w:hideMark/>
          </w:tcPr>
          <w:p w14:paraId="7FEA24AA" w14:textId="77777777" w:rsidR="008563E8" w:rsidRPr="008563E8" w:rsidRDefault="008563E8" w:rsidP="008563E8">
            <w:pPr>
              <w:overflowPunct/>
              <w:autoSpaceDE/>
              <w:autoSpaceDN/>
              <w:adjustRightInd/>
              <w:jc w:val="right"/>
              <w:textAlignment w:val="auto"/>
              <w:rPr>
                <w:color w:val="000000"/>
              </w:rPr>
            </w:pPr>
            <w:r w:rsidRPr="008563E8">
              <w:rPr>
                <w:color w:val="000000"/>
              </w:rPr>
              <w:t>0,10 €</w:t>
            </w:r>
          </w:p>
        </w:tc>
        <w:tc>
          <w:tcPr>
            <w:tcW w:w="1585" w:type="dxa"/>
            <w:tcBorders>
              <w:top w:val="nil"/>
              <w:left w:val="nil"/>
              <w:bottom w:val="single" w:sz="4" w:space="0" w:color="auto"/>
              <w:right w:val="single" w:sz="4" w:space="0" w:color="auto"/>
            </w:tcBorders>
            <w:shd w:val="clear" w:color="auto" w:fill="auto"/>
            <w:noWrap/>
            <w:vAlign w:val="center"/>
            <w:hideMark/>
          </w:tcPr>
          <w:p w14:paraId="548D7CA7" w14:textId="77777777" w:rsidR="008563E8" w:rsidRPr="008563E8" w:rsidRDefault="008563E8" w:rsidP="008563E8">
            <w:pPr>
              <w:overflowPunct/>
              <w:autoSpaceDE/>
              <w:autoSpaceDN/>
              <w:adjustRightInd/>
              <w:jc w:val="right"/>
              <w:textAlignment w:val="auto"/>
              <w:rPr>
                <w:color w:val="000000"/>
              </w:rPr>
            </w:pPr>
            <w:r w:rsidRPr="008563E8">
              <w:rPr>
                <w:color w:val="000000"/>
              </w:rPr>
              <w:t>10 000,00 €</w:t>
            </w:r>
          </w:p>
        </w:tc>
        <w:tc>
          <w:tcPr>
            <w:tcW w:w="1734" w:type="dxa"/>
            <w:tcBorders>
              <w:top w:val="nil"/>
              <w:left w:val="nil"/>
              <w:bottom w:val="single" w:sz="4" w:space="0" w:color="auto"/>
              <w:right w:val="single" w:sz="8" w:space="0" w:color="auto"/>
            </w:tcBorders>
            <w:shd w:val="clear" w:color="auto" w:fill="auto"/>
            <w:noWrap/>
            <w:vAlign w:val="center"/>
            <w:hideMark/>
          </w:tcPr>
          <w:p w14:paraId="52F3E5EA" w14:textId="77777777" w:rsidR="008563E8" w:rsidRPr="008563E8" w:rsidRDefault="008563E8" w:rsidP="008563E8">
            <w:pPr>
              <w:overflowPunct/>
              <w:autoSpaceDE/>
              <w:autoSpaceDN/>
              <w:adjustRightInd/>
              <w:jc w:val="right"/>
              <w:textAlignment w:val="auto"/>
              <w:rPr>
                <w:color w:val="000000"/>
              </w:rPr>
            </w:pPr>
            <w:r w:rsidRPr="008563E8">
              <w:rPr>
                <w:color w:val="000000"/>
              </w:rPr>
              <w:t>12 300,00 €</w:t>
            </w:r>
          </w:p>
        </w:tc>
      </w:tr>
      <w:tr w:rsidR="008563E8" w:rsidRPr="008563E8" w14:paraId="28427679" w14:textId="77777777" w:rsidTr="008563E8">
        <w:trPr>
          <w:trHeight w:val="525"/>
          <w:jc w:val="center"/>
        </w:trPr>
        <w:tc>
          <w:tcPr>
            <w:tcW w:w="935" w:type="dxa"/>
            <w:tcBorders>
              <w:top w:val="nil"/>
              <w:left w:val="single" w:sz="8" w:space="0" w:color="auto"/>
              <w:bottom w:val="single" w:sz="8" w:space="0" w:color="auto"/>
              <w:right w:val="single" w:sz="4" w:space="0" w:color="auto"/>
            </w:tcBorders>
            <w:shd w:val="clear" w:color="000000" w:fill="FFFFFF"/>
            <w:vAlign w:val="center"/>
            <w:hideMark/>
          </w:tcPr>
          <w:p w14:paraId="23BED291" w14:textId="77777777" w:rsidR="008563E8" w:rsidRPr="008563E8" w:rsidRDefault="008563E8" w:rsidP="008563E8">
            <w:pPr>
              <w:overflowPunct/>
              <w:autoSpaceDE/>
              <w:autoSpaceDN/>
              <w:adjustRightInd/>
              <w:jc w:val="center"/>
              <w:textAlignment w:val="auto"/>
            </w:pPr>
            <w:r w:rsidRPr="008563E8">
              <w:t>8.</w:t>
            </w:r>
          </w:p>
        </w:tc>
        <w:tc>
          <w:tcPr>
            <w:tcW w:w="3895" w:type="dxa"/>
            <w:tcBorders>
              <w:top w:val="nil"/>
              <w:left w:val="nil"/>
              <w:bottom w:val="single" w:sz="8" w:space="0" w:color="auto"/>
              <w:right w:val="single" w:sz="4" w:space="0" w:color="auto"/>
            </w:tcBorders>
            <w:shd w:val="clear" w:color="auto" w:fill="auto"/>
            <w:vAlign w:val="center"/>
            <w:hideMark/>
          </w:tcPr>
          <w:p w14:paraId="6AA0D85E" w14:textId="77777777" w:rsidR="008563E8" w:rsidRPr="008563E8" w:rsidRDefault="008563E8" w:rsidP="008563E8">
            <w:pPr>
              <w:overflowPunct/>
              <w:autoSpaceDE/>
              <w:autoSpaceDN/>
              <w:adjustRightInd/>
              <w:textAlignment w:val="auto"/>
              <w:rPr>
                <w:b/>
                <w:bCs/>
              </w:rPr>
            </w:pPr>
            <w:r w:rsidRPr="008563E8">
              <w:rPr>
                <w:b/>
                <w:bCs/>
              </w:rPr>
              <w:t xml:space="preserve">Odstránenie náletových drevín nad 30 cm s vyhrabaním a odvozom odpadu </w:t>
            </w:r>
          </w:p>
        </w:tc>
        <w:tc>
          <w:tcPr>
            <w:tcW w:w="718" w:type="dxa"/>
            <w:tcBorders>
              <w:top w:val="nil"/>
              <w:left w:val="nil"/>
              <w:bottom w:val="single" w:sz="8" w:space="0" w:color="auto"/>
              <w:right w:val="single" w:sz="4" w:space="0" w:color="auto"/>
            </w:tcBorders>
            <w:shd w:val="clear" w:color="000000" w:fill="FFFFFF"/>
            <w:vAlign w:val="center"/>
            <w:hideMark/>
          </w:tcPr>
          <w:p w14:paraId="37998A3B"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8" w:space="0" w:color="auto"/>
              <w:right w:val="single" w:sz="4" w:space="0" w:color="auto"/>
            </w:tcBorders>
            <w:shd w:val="clear" w:color="auto" w:fill="auto"/>
            <w:noWrap/>
            <w:vAlign w:val="center"/>
            <w:hideMark/>
          </w:tcPr>
          <w:p w14:paraId="1858CB7C" w14:textId="77777777" w:rsidR="008563E8" w:rsidRPr="008563E8" w:rsidRDefault="008563E8" w:rsidP="008563E8">
            <w:pPr>
              <w:overflowPunct/>
              <w:autoSpaceDE/>
              <w:autoSpaceDN/>
              <w:adjustRightInd/>
              <w:jc w:val="right"/>
              <w:textAlignment w:val="auto"/>
            </w:pPr>
            <w:r w:rsidRPr="008563E8">
              <w:t xml:space="preserve">200 000,00  </w:t>
            </w:r>
          </w:p>
        </w:tc>
        <w:tc>
          <w:tcPr>
            <w:tcW w:w="2000" w:type="dxa"/>
            <w:tcBorders>
              <w:top w:val="nil"/>
              <w:left w:val="nil"/>
              <w:bottom w:val="nil"/>
              <w:right w:val="single" w:sz="4" w:space="0" w:color="auto"/>
            </w:tcBorders>
            <w:shd w:val="clear" w:color="auto" w:fill="auto"/>
            <w:noWrap/>
            <w:vAlign w:val="center"/>
            <w:hideMark/>
          </w:tcPr>
          <w:p w14:paraId="2183038E" w14:textId="77777777" w:rsidR="008563E8" w:rsidRPr="008563E8" w:rsidRDefault="008563E8" w:rsidP="008563E8">
            <w:pPr>
              <w:overflowPunct/>
              <w:autoSpaceDE/>
              <w:autoSpaceDN/>
              <w:adjustRightInd/>
              <w:jc w:val="right"/>
              <w:textAlignment w:val="auto"/>
              <w:rPr>
                <w:color w:val="000000"/>
              </w:rPr>
            </w:pPr>
            <w:r w:rsidRPr="008563E8">
              <w:rPr>
                <w:color w:val="000000"/>
              </w:rPr>
              <w:t>0,12 €</w:t>
            </w:r>
          </w:p>
        </w:tc>
        <w:tc>
          <w:tcPr>
            <w:tcW w:w="1585" w:type="dxa"/>
            <w:tcBorders>
              <w:top w:val="nil"/>
              <w:left w:val="nil"/>
              <w:bottom w:val="single" w:sz="8" w:space="0" w:color="auto"/>
              <w:right w:val="single" w:sz="4" w:space="0" w:color="auto"/>
            </w:tcBorders>
            <w:shd w:val="clear" w:color="auto" w:fill="auto"/>
            <w:noWrap/>
            <w:vAlign w:val="center"/>
            <w:hideMark/>
          </w:tcPr>
          <w:p w14:paraId="3A2C1835" w14:textId="77777777" w:rsidR="008563E8" w:rsidRPr="008563E8" w:rsidRDefault="008563E8" w:rsidP="008563E8">
            <w:pPr>
              <w:overflowPunct/>
              <w:autoSpaceDE/>
              <w:autoSpaceDN/>
              <w:adjustRightInd/>
              <w:jc w:val="right"/>
              <w:textAlignment w:val="auto"/>
              <w:rPr>
                <w:color w:val="000000"/>
              </w:rPr>
            </w:pPr>
            <w:r w:rsidRPr="008563E8">
              <w:rPr>
                <w:color w:val="000000"/>
              </w:rPr>
              <w:t>24 000,00 €</w:t>
            </w:r>
          </w:p>
        </w:tc>
        <w:tc>
          <w:tcPr>
            <w:tcW w:w="1734" w:type="dxa"/>
            <w:tcBorders>
              <w:top w:val="nil"/>
              <w:left w:val="nil"/>
              <w:bottom w:val="single" w:sz="8" w:space="0" w:color="auto"/>
              <w:right w:val="single" w:sz="8" w:space="0" w:color="auto"/>
            </w:tcBorders>
            <w:shd w:val="clear" w:color="auto" w:fill="auto"/>
            <w:noWrap/>
            <w:vAlign w:val="center"/>
            <w:hideMark/>
          </w:tcPr>
          <w:p w14:paraId="48A976E1" w14:textId="77777777" w:rsidR="008563E8" w:rsidRPr="008563E8" w:rsidRDefault="008563E8" w:rsidP="008563E8">
            <w:pPr>
              <w:overflowPunct/>
              <w:autoSpaceDE/>
              <w:autoSpaceDN/>
              <w:adjustRightInd/>
              <w:jc w:val="right"/>
              <w:textAlignment w:val="auto"/>
              <w:rPr>
                <w:color w:val="000000"/>
              </w:rPr>
            </w:pPr>
            <w:r w:rsidRPr="008563E8">
              <w:rPr>
                <w:color w:val="000000"/>
              </w:rPr>
              <w:t>29 520,00 €</w:t>
            </w:r>
          </w:p>
        </w:tc>
      </w:tr>
      <w:tr w:rsidR="008563E8" w:rsidRPr="008563E8" w14:paraId="45CE65E7" w14:textId="77777777" w:rsidTr="008563E8">
        <w:trPr>
          <w:trHeight w:val="630"/>
          <w:jc w:val="center"/>
        </w:trPr>
        <w:tc>
          <w:tcPr>
            <w:tcW w:w="935" w:type="dxa"/>
            <w:tcBorders>
              <w:top w:val="nil"/>
              <w:left w:val="single" w:sz="8" w:space="0" w:color="auto"/>
              <w:bottom w:val="single" w:sz="8" w:space="0" w:color="auto"/>
              <w:right w:val="single" w:sz="4" w:space="0" w:color="auto"/>
            </w:tcBorders>
            <w:shd w:val="clear" w:color="000000" w:fill="FFFFFF"/>
            <w:vAlign w:val="center"/>
            <w:hideMark/>
          </w:tcPr>
          <w:p w14:paraId="18C7C68B" w14:textId="77777777" w:rsidR="008563E8" w:rsidRPr="008563E8" w:rsidRDefault="008563E8" w:rsidP="008563E8">
            <w:pPr>
              <w:overflowPunct/>
              <w:autoSpaceDE/>
              <w:autoSpaceDN/>
              <w:adjustRightInd/>
              <w:textAlignment w:val="auto"/>
            </w:pPr>
            <w:r w:rsidRPr="008563E8">
              <w:t> </w:t>
            </w:r>
          </w:p>
        </w:tc>
        <w:tc>
          <w:tcPr>
            <w:tcW w:w="3895" w:type="dxa"/>
            <w:tcBorders>
              <w:top w:val="nil"/>
              <w:left w:val="nil"/>
              <w:bottom w:val="single" w:sz="8" w:space="0" w:color="auto"/>
              <w:right w:val="single" w:sz="4" w:space="0" w:color="auto"/>
            </w:tcBorders>
            <w:shd w:val="clear" w:color="auto" w:fill="auto"/>
            <w:noWrap/>
            <w:vAlign w:val="center"/>
            <w:hideMark/>
          </w:tcPr>
          <w:p w14:paraId="43187A05" w14:textId="77777777" w:rsidR="008563E8" w:rsidRPr="008563E8" w:rsidRDefault="008563E8" w:rsidP="008563E8">
            <w:pPr>
              <w:overflowPunct/>
              <w:autoSpaceDE/>
              <w:autoSpaceDN/>
              <w:adjustRightInd/>
              <w:textAlignment w:val="auto"/>
              <w:rPr>
                <w:b/>
                <w:bCs/>
              </w:rPr>
            </w:pPr>
            <w:r w:rsidRPr="008563E8">
              <w:rPr>
                <w:b/>
                <w:bCs/>
              </w:rPr>
              <w:t xml:space="preserve">CENA SPOLU </w:t>
            </w:r>
            <w:r w:rsidRPr="008563E8">
              <w:t>(sezónne služby)</w:t>
            </w:r>
          </w:p>
        </w:tc>
        <w:tc>
          <w:tcPr>
            <w:tcW w:w="718" w:type="dxa"/>
            <w:tcBorders>
              <w:top w:val="nil"/>
              <w:left w:val="nil"/>
              <w:bottom w:val="single" w:sz="8" w:space="0" w:color="auto"/>
              <w:right w:val="single" w:sz="4" w:space="0" w:color="auto"/>
            </w:tcBorders>
            <w:shd w:val="clear" w:color="000000" w:fill="FFFFFF"/>
            <w:vAlign w:val="center"/>
            <w:hideMark/>
          </w:tcPr>
          <w:p w14:paraId="1D0DDC26" w14:textId="77777777" w:rsidR="008563E8" w:rsidRPr="008563E8" w:rsidRDefault="008563E8" w:rsidP="008563E8">
            <w:pPr>
              <w:overflowPunct/>
              <w:autoSpaceDE/>
              <w:autoSpaceDN/>
              <w:adjustRightInd/>
              <w:jc w:val="center"/>
              <w:textAlignment w:val="auto"/>
            </w:pPr>
            <w:r w:rsidRPr="008563E8">
              <w:t> </w:t>
            </w:r>
          </w:p>
        </w:tc>
        <w:tc>
          <w:tcPr>
            <w:tcW w:w="1702" w:type="dxa"/>
            <w:tcBorders>
              <w:top w:val="nil"/>
              <w:left w:val="nil"/>
              <w:bottom w:val="single" w:sz="8" w:space="0" w:color="auto"/>
              <w:right w:val="single" w:sz="4" w:space="0" w:color="auto"/>
            </w:tcBorders>
            <w:shd w:val="clear" w:color="auto" w:fill="auto"/>
            <w:noWrap/>
            <w:vAlign w:val="center"/>
            <w:hideMark/>
          </w:tcPr>
          <w:p w14:paraId="37C35879" w14:textId="77777777" w:rsidR="008563E8" w:rsidRPr="008563E8" w:rsidRDefault="008563E8" w:rsidP="008563E8">
            <w:pPr>
              <w:overflowPunct/>
              <w:autoSpaceDE/>
              <w:autoSpaceDN/>
              <w:adjustRightInd/>
              <w:jc w:val="center"/>
              <w:textAlignment w:val="auto"/>
              <w:rPr>
                <w:b/>
                <w:bCs/>
              </w:rPr>
            </w:pPr>
            <w:r w:rsidRPr="008563E8">
              <w:rPr>
                <w:b/>
                <w:bCs/>
              </w:rPr>
              <w:t> </w:t>
            </w:r>
          </w:p>
        </w:tc>
        <w:tc>
          <w:tcPr>
            <w:tcW w:w="2000" w:type="dxa"/>
            <w:tcBorders>
              <w:top w:val="single" w:sz="8" w:space="0" w:color="auto"/>
              <w:left w:val="nil"/>
              <w:bottom w:val="single" w:sz="8" w:space="0" w:color="auto"/>
              <w:right w:val="single" w:sz="4" w:space="0" w:color="auto"/>
            </w:tcBorders>
            <w:shd w:val="clear" w:color="auto" w:fill="auto"/>
            <w:noWrap/>
            <w:vAlign w:val="center"/>
            <w:hideMark/>
          </w:tcPr>
          <w:p w14:paraId="5C25FC69"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585" w:type="dxa"/>
            <w:tcBorders>
              <w:top w:val="nil"/>
              <w:left w:val="nil"/>
              <w:bottom w:val="single" w:sz="8" w:space="0" w:color="auto"/>
              <w:right w:val="single" w:sz="4" w:space="0" w:color="auto"/>
            </w:tcBorders>
            <w:shd w:val="clear" w:color="auto" w:fill="auto"/>
            <w:noWrap/>
            <w:vAlign w:val="center"/>
            <w:hideMark/>
          </w:tcPr>
          <w:p w14:paraId="38513BE9" w14:textId="77777777" w:rsidR="008563E8" w:rsidRPr="008563E8" w:rsidRDefault="008563E8" w:rsidP="008563E8">
            <w:pPr>
              <w:overflowPunct/>
              <w:autoSpaceDE/>
              <w:autoSpaceDN/>
              <w:adjustRightInd/>
              <w:jc w:val="right"/>
              <w:textAlignment w:val="auto"/>
              <w:rPr>
                <w:color w:val="000000"/>
              </w:rPr>
            </w:pPr>
            <w:r w:rsidRPr="008563E8">
              <w:rPr>
                <w:color w:val="000000"/>
              </w:rPr>
              <w:t>242 000,00 €</w:t>
            </w:r>
          </w:p>
        </w:tc>
        <w:tc>
          <w:tcPr>
            <w:tcW w:w="1734" w:type="dxa"/>
            <w:tcBorders>
              <w:top w:val="nil"/>
              <w:left w:val="nil"/>
              <w:bottom w:val="single" w:sz="8" w:space="0" w:color="auto"/>
              <w:right w:val="single" w:sz="8" w:space="0" w:color="auto"/>
            </w:tcBorders>
            <w:shd w:val="clear" w:color="auto" w:fill="auto"/>
            <w:noWrap/>
            <w:vAlign w:val="center"/>
            <w:hideMark/>
          </w:tcPr>
          <w:p w14:paraId="1F742579" w14:textId="77777777" w:rsidR="008563E8" w:rsidRPr="008563E8" w:rsidRDefault="008563E8" w:rsidP="008563E8">
            <w:pPr>
              <w:overflowPunct/>
              <w:autoSpaceDE/>
              <w:autoSpaceDN/>
              <w:adjustRightInd/>
              <w:jc w:val="right"/>
              <w:textAlignment w:val="auto"/>
              <w:rPr>
                <w:color w:val="000000"/>
              </w:rPr>
            </w:pPr>
            <w:r w:rsidRPr="008563E8">
              <w:rPr>
                <w:color w:val="000000"/>
              </w:rPr>
              <w:t>297 660,00 €</w:t>
            </w:r>
          </w:p>
        </w:tc>
      </w:tr>
      <w:tr w:rsidR="008563E8" w:rsidRPr="008563E8" w14:paraId="4632BB52" w14:textId="77777777" w:rsidTr="008563E8">
        <w:trPr>
          <w:trHeight w:val="300"/>
          <w:jc w:val="center"/>
        </w:trPr>
        <w:tc>
          <w:tcPr>
            <w:tcW w:w="935" w:type="dxa"/>
            <w:tcBorders>
              <w:top w:val="nil"/>
              <w:left w:val="nil"/>
              <w:bottom w:val="nil"/>
              <w:right w:val="nil"/>
            </w:tcBorders>
            <w:shd w:val="clear" w:color="000000" w:fill="FFFFFF"/>
            <w:vAlign w:val="center"/>
            <w:hideMark/>
          </w:tcPr>
          <w:p w14:paraId="1A282BAF" w14:textId="77777777" w:rsidR="008563E8" w:rsidRPr="008563E8" w:rsidRDefault="008563E8" w:rsidP="008563E8">
            <w:pPr>
              <w:overflowPunct/>
              <w:autoSpaceDE/>
              <w:autoSpaceDN/>
              <w:adjustRightInd/>
              <w:textAlignment w:val="auto"/>
            </w:pPr>
            <w:r w:rsidRPr="008563E8">
              <w:t> </w:t>
            </w:r>
          </w:p>
        </w:tc>
        <w:tc>
          <w:tcPr>
            <w:tcW w:w="3895" w:type="dxa"/>
            <w:tcBorders>
              <w:top w:val="nil"/>
              <w:left w:val="nil"/>
              <w:bottom w:val="nil"/>
              <w:right w:val="nil"/>
            </w:tcBorders>
            <w:shd w:val="clear" w:color="auto" w:fill="auto"/>
            <w:vAlign w:val="bottom"/>
            <w:hideMark/>
          </w:tcPr>
          <w:p w14:paraId="1220871C" w14:textId="77777777" w:rsidR="008563E8" w:rsidRPr="008563E8" w:rsidRDefault="008563E8" w:rsidP="008563E8">
            <w:pPr>
              <w:overflowPunct/>
              <w:autoSpaceDE/>
              <w:autoSpaceDN/>
              <w:adjustRightInd/>
              <w:textAlignment w:val="auto"/>
            </w:pPr>
          </w:p>
        </w:tc>
        <w:tc>
          <w:tcPr>
            <w:tcW w:w="718" w:type="dxa"/>
            <w:tcBorders>
              <w:top w:val="nil"/>
              <w:left w:val="nil"/>
              <w:bottom w:val="nil"/>
              <w:right w:val="nil"/>
            </w:tcBorders>
            <w:shd w:val="clear" w:color="000000" w:fill="FFFFFF"/>
            <w:vAlign w:val="center"/>
            <w:hideMark/>
          </w:tcPr>
          <w:p w14:paraId="04EBE8EF" w14:textId="77777777" w:rsidR="008563E8" w:rsidRPr="008563E8" w:rsidRDefault="008563E8" w:rsidP="008563E8">
            <w:pPr>
              <w:overflowPunct/>
              <w:autoSpaceDE/>
              <w:autoSpaceDN/>
              <w:adjustRightInd/>
              <w:jc w:val="center"/>
              <w:textAlignment w:val="auto"/>
            </w:pPr>
            <w:r w:rsidRPr="008563E8">
              <w:t> </w:t>
            </w:r>
          </w:p>
        </w:tc>
        <w:tc>
          <w:tcPr>
            <w:tcW w:w="1702" w:type="dxa"/>
            <w:tcBorders>
              <w:top w:val="nil"/>
              <w:left w:val="nil"/>
              <w:bottom w:val="nil"/>
              <w:right w:val="nil"/>
            </w:tcBorders>
            <w:shd w:val="clear" w:color="auto" w:fill="auto"/>
            <w:noWrap/>
            <w:vAlign w:val="bottom"/>
            <w:hideMark/>
          </w:tcPr>
          <w:p w14:paraId="6953CF4B" w14:textId="77777777" w:rsidR="008563E8" w:rsidRPr="008563E8" w:rsidRDefault="008563E8" w:rsidP="008563E8">
            <w:pPr>
              <w:overflowPunct/>
              <w:autoSpaceDE/>
              <w:autoSpaceDN/>
              <w:adjustRightInd/>
              <w:jc w:val="center"/>
              <w:textAlignment w:val="auto"/>
            </w:pPr>
          </w:p>
        </w:tc>
        <w:tc>
          <w:tcPr>
            <w:tcW w:w="2000" w:type="dxa"/>
            <w:tcBorders>
              <w:top w:val="nil"/>
              <w:left w:val="nil"/>
              <w:bottom w:val="nil"/>
              <w:right w:val="nil"/>
            </w:tcBorders>
            <w:shd w:val="clear" w:color="auto" w:fill="auto"/>
            <w:noWrap/>
            <w:vAlign w:val="bottom"/>
            <w:hideMark/>
          </w:tcPr>
          <w:p w14:paraId="4F447279" w14:textId="77777777" w:rsidR="008563E8" w:rsidRPr="008563E8" w:rsidRDefault="008563E8" w:rsidP="008563E8">
            <w:pPr>
              <w:overflowPunct/>
              <w:autoSpaceDE/>
              <w:autoSpaceDN/>
              <w:adjustRightInd/>
              <w:jc w:val="center"/>
              <w:textAlignment w:val="auto"/>
            </w:pPr>
          </w:p>
        </w:tc>
        <w:tc>
          <w:tcPr>
            <w:tcW w:w="1585" w:type="dxa"/>
            <w:tcBorders>
              <w:top w:val="nil"/>
              <w:left w:val="nil"/>
              <w:bottom w:val="nil"/>
              <w:right w:val="nil"/>
            </w:tcBorders>
            <w:shd w:val="clear" w:color="auto" w:fill="auto"/>
            <w:noWrap/>
            <w:vAlign w:val="bottom"/>
            <w:hideMark/>
          </w:tcPr>
          <w:p w14:paraId="0FE859F6" w14:textId="77777777" w:rsidR="008563E8" w:rsidRPr="008563E8" w:rsidRDefault="008563E8" w:rsidP="008563E8">
            <w:pPr>
              <w:overflowPunct/>
              <w:autoSpaceDE/>
              <w:autoSpaceDN/>
              <w:adjustRightInd/>
              <w:textAlignment w:val="auto"/>
            </w:pPr>
          </w:p>
        </w:tc>
        <w:tc>
          <w:tcPr>
            <w:tcW w:w="1734" w:type="dxa"/>
            <w:tcBorders>
              <w:top w:val="nil"/>
              <w:left w:val="nil"/>
              <w:bottom w:val="nil"/>
              <w:right w:val="nil"/>
            </w:tcBorders>
            <w:shd w:val="clear" w:color="auto" w:fill="auto"/>
            <w:noWrap/>
            <w:vAlign w:val="bottom"/>
            <w:hideMark/>
          </w:tcPr>
          <w:p w14:paraId="5FCFE937" w14:textId="77777777" w:rsidR="008563E8" w:rsidRPr="008563E8" w:rsidRDefault="008563E8" w:rsidP="008563E8">
            <w:pPr>
              <w:overflowPunct/>
              <w:autoSpaceDE/>
              <w:autoSpaceDN/>
              <w:adjustRightInd/>
              <w:textAlignment w:val="auto"/>
            </w:pPr>
          </w:p>
        </w:tc>
      </w:tr>
      <w:tr w:rsidR="008563E8" w:rsidRPr="008563E8" w14:paraId="7224F62B" w14:textId="77777777" w:rsidTr="008563E8">
        <w:trPr>
          <w:trHeight w:val="300"/>
          <w:jc w:val="center"/>
        </w:trPr>
        <w:tc>
          <w:tcPr>
            <w:tcW w:w="4830" w:type="dxa"/>
            <w:gridSpan w:val="2"/>
            <w:tcBorders>
              <w:top w:val="nil"/>
              <w:left w:val="nil"/>
              <w:bottom w:val="nil"/>
              <w:right w:val="nil"/>
            </w:tcBorders>
            <w:shd w:val="clear" w:color="auto" w:fill="auto"/>
            <w:noWrap/>
            <w:vAlign w:val="bottom"/>
            <w:hideMark/>
          </w:tcPr>
          <w:p w14:paraId="5537144A" w14:textId="77777777" w:rsidR="008563E8" w:rsidRDefault="008563E8" w:rsidP="008563E8">
            <w:pPr>
              <w:overflowPunct/>
              <w:autoSpaceDE/>
              <w:autoSpaceDN/>
              <w:adjustRightInd/>
              <w:textAlignment w:val="auto"/>
            </w:pPr>
          </w:p>
          <w:p w14:paraId="018B4BB5" w14:textId="77777777" w:rsidR="008563E8" w:rsidRDefault="008563E8" w:rsidP="008563E8">
            <w:pPr>
              <w:overflowPunct/>
              <w:autoSpaceDE/>
              <w:autoSpaceDN/>
              <w:adjustRightInd/>
              <w:textAlignment w:val="auto"/>
            </w:pPr>
          </w:p>
          <w:p w14:paraId="6249025E" w14:textId="77777777" w:rsidR="008563E8" w:rsidRDefault="008563E8" w:rsidP="008563E8">
            <w:pPr>
              <w:overflowPunct/>
              <w:autoSpaceDE/>
              <w:autoSpaceDN/>
              <w:adjustRightInd/>
              <w:textAlignment w:val="auto"/>
            </w:pPr>
          </w:p>
          <w:p w14:paraId="030B830B" w14:textId="77777777" w:rsidR="008563E8" w:rsidRDefault="008563E8" w:rsidP="008563E8">
            <w:pPr>
              <w:overflowPunct/>
              <w:autoSpaceDE/>
              <w:autoSpaceDN/>
              <w:adjustRightInd/>
              <w:textAlignment w:val="auto"/>
            </w:pPr>
          </w:p>
          <w:p w14:paraId="317741B1" w14:textId="77777777" w:rsidR="008563E8" w:rsidRDefault="008563E8" w:rsidP="008563E8">
            <w:pPr>
              <w:overflowPunct/>
              <w:autoSpaceDE/>
              <w:autoSpaceDN/>
              <w:adjustRightInd/>
              <w:textAlignment w:val="auto"/>
            </w:pPr>
          </w:p>
          <w:p w14:paraId="311CA14E" w14:textId="77777777" w:rsidR="008563E8" w:rsidRDefault="008563E8" w:rsidP="008563E8">
            <w:pPr>
              <w:overflowPunct/>
              <w:autoSpaceDE/>
              <w:autoSpaceDN/>
              <w:adjustRightInd/>
              <w:textAlignment w:val="auto"/>
            </w:pPr>
          </w:p>
          <w:p w14:paraId="64A98ADE" w14:textId="77777777" w:rsidR="008563E8" w:rsidRDefault="008563E8" w:rsidP="008563E8">
            <w:pPr>
              <w:overflowPunct/>
              <w:autoSpaceDE/>
              <w:autoSpaceDN/>
              <w:adjustRightInd/>
              <w:textAlignment w:val="auto"/>
            </w:pPr>
          </w:p>
          <w:p w14:paraId="018C9C76" w14:textId="77777777" w:rsidR="008563E8" w:rsidRDefault="008563E8" w:rsidP="008563E8">
            <w:pPr>
              <w:overflowPunct/>
              <w:autoSpaceDE/>
              <w:autoSpaceDN/>
              <w:adjustRightInd/>
              <w:textAlignment w:val="auto"/>
            </w:pPr>
          </w:p>
          <w:p w14:paraId="5FF1F248" w14:textId="77777777" w:rsidR="008563E8" w:rsidRDefault="008563E8" w:rsidP="008563E8">
            <w:pPr>
              <w:overflowPunct/>
              <w:autoSpaceDE/>
              <w:autoSpaceDN/>
              <w:adjustRightInd/>
              <w:textAlignment w:val="auto"/>
            </w:pPr>
          </w:p>
          <w:p w14:paraId="7A01F5BB" w14:textId="77777777" w:rsidR="008563E8" w:rsidRDefault="008563E8" w:rsidP="008563E8">
            <w:pPr>
              <w:overflowPunct/>
              <w:autoSpaceDE/>
              <w:autoSpaceDN/>
              <w:adjustRightInd/>
              <w:textAlignment w:val="auto"/>
            </w:pPr>
          </w:p>
          <w:p w14:paraId="20F06A3A" w14:textId="77777777" w:rsidR="008E5F29" w:rsidRDefault="008E5F29" w:rsidP="008563E8">
            <w:pPr>
              <w:overflowPunct/>
              <w:autoSpaceDE/>
              <w:autoSpaceDN/>
              <w:adjustRightInd/>
              <w:textAlignment w:val="auto"/>
            </w:pPr>
          </w:p>
          <w:p w14:paraId="0520502F" w14:textId="77777777" w:rsidR="008563E8" w:rsidRDefault="008563E8" w:rsidP="008563E8">
            <w:pPr>
              <w:overflowPunct/>
              <w:autoSpaceDE/>
              <w:autoSpaceDN/>
              <w:adjustRightInd/>
              <w:textAlignment w:val="auto"/>
            </w:pPr>
          </w:p>
          <w:p w14:paraId="2349188D" w14:textId="5F38AD50" w:rsidR="008563E8" w:rsidRPr="008563E8" w:rsidRDefault="008563E8" w:rsidP="008563E8">
            <w:pPr>
              <w:overflowPunct/>
              <w:autoSpaceDE/>
              <w:autoSpaceDN/>
              <w:adjustRightInd/>
              <w:textAlignment w:val="auto"/>
            </w:pPr>
          </w:p>
        </w:tc>
        <w:tc>
          <w:tcPr>
            <w:tcW w:w="718" w:type="dxa"/>
            <w:tcBorders>
              <w:top w:val="nil"/>
              <w:left w:val="nil"/>
              <w:bottom w:val="nil"/>
              <w:right w:val="nil"/>
            </w:tcBorders>
            <w:shd w:val="clear" w:color="auto" w:fill="auto"/>
            <w:noWrap/>
            <w:vAlign w:val="bottom"/>
            <w:hideMark/>
          </w:tcPr>
          <w:p w14:paraId="463F91F1" w14:textId="77777777" w:rsidR="008563E8" w:rsidRPr="008563E8" w:rsidRDefault="008563E8" w:rsidP="008563E8">
            <w:pPr>
              <w:overflowPunct/>
              <w:autoSpaceDE/>
              <w:autoSpaceDN/>
              <w:adjustRightInd/>
              <w:textAlignment w:val="auto"/>
            </w:pPr>
          </w:p>
        </w:tc>
        <w:tc>
          <w:tcPr>
            <w:tcW w:w="1702" w:type="dxa"/>
            <w:tcBorders>
              <w:top w:val="nil"/>
              <w:left w:val="nil"/>
              <w:bottom w:val="nil"/>
              <w:right w:val="nil"/>
            </w:tcBorders>
            <w:shd w:val="clear" w:color="auto" w:fill="auto"/>
            <w:noWrap/>
            <w:vAlign w:val="bottom"/>
            <w:hideMark/>
          </w:tcPr>
          <w:p w14:paraId="0FCEB7A6" w14:textId="77777777" w:rsidR="008563E8" w:rsidRPr="008563E8" w:rsidRDefault="008563E8" w:rsidP="008563E8">
            <w:pPr>
              <w:overflowPunct/>
              <w:autoSpaceDE/>
              <w:autoSpaceDN/>
              <w:adjustRightInd/>
              <w:textAlignment w:val="auto"/>
            </w:pPr>
          </w:p>
        </w:tc>
        <w:tc>
          <w:tcPr>
            <w:tcW w:w="2000" w:type="dxa"/>
            <w:tcBorders>
              <w:top w:val="nil"/>
              <w:left w:val="nil"/>
              <w:bottom w:val="nil"/>
              <w:right w:val="nil"/>
            </w:tcBorders>
            <w:shd w:val="clear" w:color="auto" w:fill="auto"/>
            <w:noWrap/>
            <w:vAlign w:val="bottom"/>
            <w:hideMark/>
          </w:tcPr>
          <w:p w14:paraId="086820C4" w14:textId="77777777" w:rsidR="008563E8" w:rsidRPr="008563E8" w:rsidRDefault="008563E8" w:rsidP="008563E8">
            <w:pPr>
              <w:overflowPunct/>
              <w:autoSpaceDE/>
              <w:autoSpaceDN/>
              <w:adjustRightInd/>
              <w:textAlignment w:val="auto"/>
            </w:pPr>
          </w:p>
        </w:tc>
        <w:tc>
          <w:tcPr>
            <w:tcW w:w="1585" w:type="dxa"/>
            <w:tcBorders>
              <w:top w:val="nil"/>
              <w:left w:val="nil"/>
              <w:bottom w:val="nil"/>
              <w:right w:val="nil"/>
            </w:tcBorders>
            <w:shd w:val="clear" w:color="auto" w:fill="auto"/>
            <w:noWrap/>
            <w:vAlign w:val="bottom"/>
            <w:hideMark/>
          </w:tcPr>
          <w:p w14:paraId="1DBDC14B" w14:textId="77777777" w:rsidR="008563E8" w:rsidRPr="008563E8" w:rsidRDefault="008563E8" w:rsidP="008563E8">
            <w:pPr>
              <w:overflowPunct/>
              <w:autoSpaceDE/>
              <w:autoSpaceDN/>
              <w:adjustRightInd/>
              <w:textAlignment w:val="auto"/>
            </w:pPr>
          </w:p>
        </w:tc>
        <w:tc>
          <w:tcPr>
            <w:tcW w:w="1734" w:type="dxa"/>
            <w:tcBorders>
              <w:top w:val="nil"/>
              <w:left w:val="nil"/>
              <w:bottom w:val="nil"/>
              <w:right w:val="nil"/>
            </w:tcBorders>
            <w:shd w:val="clear" w:color="auto" w:fill="auto"/>
            <w:noWrap/>
            <w:vAlign w:val="bottom"/>
            <w:hideMark/>
          </w:tcPr>
          <w:p w14:paraId="13AD15AB" w14:textId="77777777" w:rsidR="008563E8" w:rsidRPr="008563E8" w:rsidRDefault="008563E8" w:rsidP="008563E8">
            <w:pPr>
              <w:overflowPunct/>
              <w:autoSpaceDE/>
              <w:autoSpaceDN/>
              <w:adjustRightInd/>
              <w:textAlignment w:val="auto"/>
            </w:pPr>
          </w:p>
        </w:tc>
      </w:tr>
      <w:tr w:rsidR="008563E8" w:rsidRPr="008563E8" w14:paraId="73DA9AD5" w14:textId="77777777" w:rsidTr="008563E8">
        <w:trPr>
          <w:trHeight w:val="660"/>
          <w:jc w:val="center"/>
        </w:trPr>
        <w:tc>
          <w:tcPr>
            <w:tcW w:w="935" w:type="dxa"/>
            <w:tcBorders>
              <w:top w:val="single" w:sz="8" w:space="0" w:color="auto"/>
              <w:left w:val="single" w:sz="8" w:space="0" w:color="auto"/>
              <w:bottom w:val="nil"/>
              <w:right w:val="single" w:sz="4" w:space="0" w:color="auto"/>
            </w:tcBorders>
            <w:shd w:val="clear" w:color="000000" w:fill="D9D9D9"/>
            <w:vAlign w:val="center"/>
            <w:hideMark/>
          </w:tcPr>
          <w:p w14:paraId="0F04C08B" w14:textId="77777777" w:rsidR="008563E8" w:rsidRPr="008563E8" w:rsidRDefault="008563E8" w:rsidP="008563E8">
            <w:pPr>
              <w:overflowPunct/>
              <w:autoSpaceDE/>
              <w:autoSpaceDN/>
              <w:adjustRightInd/>
              <w:textAlignment w:val="auto"/>
              <w:rPr>
                <w:b/>
                <w:bCs/>
              </w:rPr>
            </w:pPr>
            <w:r w:rsidRPr="008563E8">
              <w:rPr>
                <w:b/>
                <w:bCs/>
              </w:rPr>
              <w:t>P. č.</w:t>
            </w:r>
          </w:p>
        </w:tc>
        <w:tc>
          <w:tcPr>
            <w:tcW w:w="3895" w:type="dxa"/>
            <w:tcBorders>
              <w:top w:val="single" w:sz="8" w:space="0" w:color="auto"/>
              <w:left w:val="nil"/>
              <w:bottom w:val="nil"/>
              <w:right w:val="single" w:sz="4" w:space="0" w:color="auto"/>
            </w:tcBorders>
            <w:shd w:val="clear" w:color="000000" w:fill="D9D9D9"/>
            <w:vAlign w:val="center"/>
            <w:hideMark/>
          </w:tcPr>
          <w:p w14:paraId="445B3DC8" w14:textId="77777777" w:rsidR="008563E8" w:rsidRPr="008563E8" w:rsidRDefault="008563E8" w:rsidP="008563E8">
            <w:pPr>
              <w:overflowPunct/>
              <w:autoSpaceDE/>
              <w:autoSpaceDN/>
              <w:adjustRightInd/>
              <w:jc w:val="center"/>
              <w:textAlignment w:val="auto"/>
              <w:rPr>
                <w:b/>
                <w:bCs/>
              </w:rPr>
            </w:pPr>
            <w:r w:rsidRPr="008563E8">
              <w:rPr>
                <w:b/>
                <w:bCs/>
              </w:rPr>
              <w:t>Názov</w:t>
            </w:r>
          </w:p>
        </w:tc>
        <w:tc>
          <w:tcPr>
            <w:tcW w:w="718" w:type="dxa"/>
            <w:tcBorders>
              <w:top w:val="single" w:sz="8" w:space="0" w:color="auto"/>
              <w:left w:val="nil"/>
              <w:bottom w:val="nil"/>
              <w:right w:val="single" w:sz="4" w:space="0" w:color="auto"/>
            </w:tcBorders>
            <w:shd w:val="clear" w:color="000000" w:fill="D9D9D9"/>
            <w:vAlign w:val="center"/>
            <w:hideMark/>
          </w:tcPr>
          <w:p w14:paraId="7B5DFEB7" w14:textId="77777777" w:rsidR="008563E8" w:rsidRPr="008563E8" w:rsidRDefault="008563E8" w:rsidP="008563E8">
            <w:pPr>
              <w:overflowPunct/>
              <w:autoSpaceDE/>
              <w:autoSpaceDN/>
              <w:adjustRightInd/>
              <w:jc w:val="center"/>
              <w:textAlignment w:val="auto"/>
              <w:rPr>
                <w:b/>
                <w:bCs/>
              </w:rPr>
            </w:pPr>
            <w:r w:rsidRPr="008563E8">
              <w:rPr>
                <w:b/>
                <w:bCs/>
              </w:rPr>
              <w:t>MJ</w:t>
            </w:r>
          </w:p>
        </w:tc>
        <w:tc>
          <w:tcPr>
            <w:tcW w:w="1702" w:type="dxa"/>
            <w:tcBorders>
              <w:top w:val="single" w:sz="8" w:space="0" w:color="auto"/>
              <w:left w:val="nil"/>
              <w:bottom w:val="nil"/>
              <w:right w:val="single" w:sz="8" w:space="0" w:color="auto"/>
            </w:tcBorders>
            <w:shd w:val="clear" w:color="000000" w:fill="D9D9D9"/>
            <w:vAlign w:val="center"/>
            <w:hideMark/>
          </w:tcPr>
          <w:p w14:paraId="6001A33F" w14:textId="77777777" w:rsidR="008563E8" w:rsidRPr="008563E8" w:rsidRDefault="008563E8" w:rsidP="008563E8">
            <w:pPr>
              <w:overflowPunct/>
              <w:autoSpaceDE/>
              <w:autoSpaceDN/>
              <w:adjustRightInd/>
              <w:jc w:val="center"/>
              <w:textAlignment w:val="auto"/>
              <w:rPr>
                <w:b/>
                <w:bCs/>
              </w:rPr>
            </w:pPr>
            <w:r w:rsidRPr="008563E8">
              <w:rPr>
                <w:b/>
                <w:bCs/>
              </w:rPr>
              <w:t>Sumár na 4 roky</w:t>
            </w:r>
          </w:p>
        </w:tc>
        <w:tc>
          <w:tcPr>
            <w:tcW w:w="2000" w:type="dxa"/>
            <w:tcBorders>
              <w:top w:val="single" w:sz="8" w:space="0" w:color="auto"/>
              <w:left w:val="nil"/>
              <w:bottom w:val="nil"/>
              <w:right w:val="single" w:sz="8" w:space="0" w:color="auto"/>
            </w:tcBorders>
            <w:shd w:val="clear" w:color="000000" w:fill="D9D9D9"/>
            <w:vAlign w:val="bottom"/>
            <w:hideMark/>
          </w:tcPr>
          <w:p w14:paraId="39E08FF6" w14:textId="77777777" w:rsidR="008563E8" w:rsidRPr="008563E8" w:rsidRDefault="008563E8" w:rsidP="008563E8">
            <w:pPr>
              <w:overflowPunct/>
              <w:autoSpaceDE/>
              <w:autoSpaceDN/>
              <w:adjustRightInd/>
              <w:jc w:val="center"/>
              <w:textAlignment w:val="auto"/>
              <w:rPr>
                <w:b/>
                <w:bCs/>
                <w:color w:val="000000"/>
              </w:rPr>
            </w:pPr>
            <w:proofErr w:type="spellStart"/>
            <w:r w:rsidRPr="008563E8">
              <w:rPr>
                <w:b/>
                <w:bCs/>
                <w:color w:val="000000"/>
              </w:rPr>
              <w:t>Jednot</w:t>
            </w:r>
            <w:proofErr w:type="spellEnd"/>
            <w:r w:rsidRPr="008563E8">
              <w:rPr>
                <w:b/>
                <w:bCs/>
                <w:color w:val="000000"/>
              </w:rPr>
              <w:t>. cena bez DPH v EUR</w:t>
            </w:r>
          </w:p>
        </w:tc>
        <w:tc>
          <w:tcPr>
            <w:tcW w:w="1585" w:type="dxa"/>
            <w:tcBorders>
              <w:top w:val="single" w:sz="8" w:space="0" w:color="auto"/>
              <w:left w:val="nil"/>
              <w:bottom w:val="nil"/>
              <w:right w:val="single" w:sz="8" w:space="0" w:color="auto"/>
            </w:tcBorders>
            <w:shd w:val="clear" w:color="000000" w:fill="D9D9D9"/>
            <w:vAlign w:val="bottom"/>
            <w:hideMark/>
          </w:tcPr>
          <w:p w14:paraId="76FFB5AB"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Celkom bez DPH v EUR</w:t>
            </w:r>
          </w:p>
        </w:tc>
        <w:tc>
          <w:tcPr>
            <w:tcW w:w="1734" w:type="dxa"/>
            <w:tcBorders>
              <w:top w:val="single" w:sz="8" w:space="0" w:color="auto"/>
              <w:left w:val="nil"/>
              <w:bottom w:val="nil"/>
              <w:right w:val="single" w:sz="8" w:space="0" w:color="auto"/>
            </w:tcBorders>
            <w:shd w:val="clear" w:color="000000" w:fill="D9D9D9"/>
            <w:vAlign w:val="center"/>
            <w:hideMark/>
          </w:tcPr>
          <w:p w14:paraId="4AE95123" w14:textId="77777777" w:rsidR="008563E8" w:rsidRPr="008563E8" w:rsidRDefault="008563E8" w:rsidP="008563E8">
            <w:pPr>
              <w:overflowPunct/>
              <w:autoSpaceDE/>
              <w:autoSpaceDN/>
              <w:adjustRightInd/>
              <w:jc w:val="center"/>
              <w:textAlignment w:val="auto"/>
              <w:rPr>
                <w:b/>
                <w:bCs/>
                <w:color w:val="000000"/>
              </w:rPr>
            </w:pPr>
            <w:r w:rsidRPr="008563E8">
              <w:rPr>
                <w:b/>
                <w:bCs/>
                <w:color w:val="000000"/>
              </w:rPr>
              <w:t>Celkom s DPH v EUR</w:t>
            </w:r>
          </w:p>
        </w:tc>
      </w:tr>
      <w:tr w:rsidR="008563E8" w:rsidRPr="008563E8" w14:paraId="25445008" w14:textId="77777777" w:rsidTr="008563E8">
        <w:trPr>
          <w:trHeight w:val="660"/>
          <w:jc w:val="center"/>
        </w:trPr>
        <w:tc>
          <w:tcPr>
            <w:tcW w:w="935" w:type="dxa"/>
            <w:tcBorders>
              <w:top w:val="single" w:sz="8" w:space="0" w:color="auto"/>
              <w:left w:val="single" w:sz="8" w:space="0" w:color="auto"/>
              <w:bottom w:val="nil"/>
              <w:right w:val="single" w:sz="4" w:space="0" w:color="auto"/>
            </w:tcBorders>
            <w:shd w:val="clear" w:color="auto" w:fill="auto"/>
            <w:noWrap/>
            <w:vAlign w:val="bottom"/>
            <w:hideMark/>
          </w:tcPr>
          <w:p w14:paraId="2472C588" w14:textId="77777777" w:rsidR="008563E8" w:rsidRPr="008563E8" w:rsidRDefault="008563E8" w:rsidP="008563E8">
            <w:pPr>
              <w:overflowPunct/>
              <w:autoSpaceDE/>
              <w:autoSpaceDN/>
              <w:adjustRightInd/>
              <w:textAlignment w:val="auto"/>
            </w:pPr>
            <w:r w:rsidRPr="008563E8">
              <w:t> </w:t>
            </w:r>
          </w:p>
        </w:tc>
        <w:tc>
          <w:tcPr>
            <w:tcW w:w="4613" w:type="dxa"/>
            <w:gridSpan w:val="2"/>
            <w:tcBorders>
              <w:top w:val="single" w:sz="8" w:space="0" w:color="auto"/>
              <w:left w:val="nil"/>
              <w:bottom w:val="nil"/>
              <w:right w:val="single" w:sz="4" w:space="0" w:color="000000"/>
            </w:tcBorders>
            <w:shd w:val="clear" w:color="auto" w:fill="auto"/>
            <w:vAlign w:val="center"/>
            <w:hideMark/>
          </w:tcPr>
          <w:p w14:paraId="6210B876" w14:textId="77777777" w:rsidR="008563E8" w:rsidRPr="008563E8" w:rsidRDefault="008563E8" w:rsidP="008563E8">
            <w:pPr>
              <w:overflowPunct/>
              <w:autoSpaceDE/>
              <w:autoSpaceDN/>
              <w:adjustRightInd/>
              <w:textAlignment w:val="auto"/>
              <w:rPr>
                <w:b/>
                <w:bCs/>
              </w:rPr>
            </w:pPr>
            <w:r w:rsidRPr="008563E8">
              <w:rPr>
                <w:b/>
                <w:bCs/>
              </w:rPr>
              <w:t xml:space="preserve">Nepaušálne služby </w:t>
            </w:r>
            <w:r w:rsidRPr="008563E8">
              <w:rPr>
                <w:b/>
                <w:bCs/>
              </w:rPr>
              <w:br/>
              <w:t>(služby na samostatnú objednávku)</w:t>
            </w:r>
          </w:p>
        </w:tc>
        <w:tc>
          <w:tcPr>
            <w:tcW w:w="1702" w:type="dxa"/>
            <w:tcBorders>
              <w:top w:val="single" w:sz="8" w:space="0" w:color="auto"/>
              <w:left w:val="nil"/>
              <w:bottom w:val="nil"/>
              <w:right w:val="nil"/>
            </w:tcBorders>
            <w:shd w:val="clear" w:color="auto" w:fill="auto"/>
            <w:noWrap/>
            <w:vAlign w:val="bottom"/>
            <w:hideMark/>
          </w:tcPr>
          <w:p w14:paraId="368180B4" w14:textId="77777777" w:rsidR="008563E8" w:rsidRPr="008563E8" w:rsidRDefault="008563E8" w:rsidP="008563E8">
            <w:pPr>
              <w:overflowPunct/>
              <w:autoSpaceDE/>
              <w:autoSpaceDN/>
              <w:adjustRightInd/>
              <w:jc w:val="center"/>
              <w:textAlignment w:val="auto"/>
            </w:pPr>
            <w:r w:rsidRPr="008563E8">
              <w:t> </w:t>
            </w:r>
          </w:p>
        </w:tc>
        <w:tc>
          <w:tcPr>
            <w:tcW w:w="2000" w:type="dxa"/>
            <w:tcBorders>
              <w:top w:val="single" w:sz="8" w:space="0" w:color="auto"/>
              <w:left w:val="single" w:sz="4" w:space="0" w:color="auto"/>
              <w:bottom w:val="nil"/>
              <w:right w:val="single" w:sz="4" w:space="0" w:color="auto"/>
            </w:tcBorders>
            <w:shd w:val="clear" w:color="auto" w:fill="auto"/>
            <w:noWrap/>
            <w:vAlign w:val="bottom"/>
            <w:hideMark/>
          </w:tcPr>
          <w:p w14:paraId="21333A35"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585" w:type="dxa"/>
            <w:tcBorders>
              <w:top w:val="single" w:sz="8" w:space="0" w:color="auto"/>
              <w:left w:val="nil"/>
              <w:bottom w:val="nil"/>
              <w:right w:val="single" w:sz="4" w:space="0" w:color="auto"/>
            </w:tcBorders>
            <w:shd w:val="clear" w:color="auto" w:fill="auto"/>
            <w:noWrap/>
            <w:vAlign w:val="bottom"/>
            <w:hideMark/>
          </w:tcPr>
          <w:p w14:paraId="454CBB4D"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734" w:type="dxa"/>
            <w:tcBorders>
              <w:top w:val="single" w:sz="8" w:space="0" w:color="auto"/>
              <w:left w:val="nil"/>
              <w:bottom w:val="nil"/>
              <w:right w:val="single" w:sz="8" w:space="0" w:color="auto"/>
            </w:tcBorders>
            <w:shd w:val="clear" w:color="auto" w:fill="auto"/>
            <w:noWrap/>
            <w:vAlign w:val="bottom"/>
            <w:hideMark/>
          </w:tcPr>
          <w:p w14:paraId="2BBA4DB8" w14:textId="77777777" w:rsidR="008563E8" w:rsidRPr="008563E8" w:rsidRDefault="008563E8" w:rsidP="008563E8">
            <w:pPr>
              <w:overflowPunct/>
              <w:autoSpaceDE/>
              <w:autoSpaceDN/>
              <w:adjustRightInd/>
              <w:textAlignment w:val="auto"/>
              <w:rPr>
                <w:color w:val="000000"/>
              </w:rPr>
            </w:pPr>
            <w:r w:rsidRPr="008563E8">
              <w:rPr>
                <w:color w:val="000000"/>
              </w:rPr>
              <w:t> </w:t>
            </w:r>
          </w:p>
        </w:tc>
      </w:tr>
      <w:tr w:rsidR="008563E8" w:rsidRPr="008563E8" w14:paraId="1DD1F3EA" w14:textId="77777777" w:rsidTr="008563E8">
        <w:trPr>
          <w:trHeight w:val="315"/>
          <w:jc w:val="center"/>
        </w:trPr>
        <w:tc>
          <w:tcPr>
            <w:tcW w:w="9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BF019F" w14:textId="77777777" w:rsidR="008563E8" w:rsidRPr="008563E8" w:rsidRDefault="008563E8" w:rsidP="008563E8">
            <w:pPr>
              <w:overflowPunct/>
              <w:autoSpaceDE/>
              <w:autoSpaceDN/>
              <w:adjustRightInd/>
              <w:jc w:val="center"/>
              <w:textAlignment w:val="auto"/>
            </w:pPr>
            <w:r w:rsidRPr="008563E8">
              <w:t>1.</w:t>
            </w:r>
          </w:p>
        </w:tc>
        <w:tc>
          <w:tcPr>
            <w:tcW w:w="3895" w:type="dxa"/>
            <w:tcBorders>
              <w:top w:val="single" w:sz="8" w:space="0" w:color="auto"/>
              <w:left w:val="nil"/>
              <w:bottom w:val="single" w:sz="4" w:space="0" w:color="auto"/>
              <w:right w:val="single" w:sz="4" w:space="0" w:color="auto"/>
            </w:tcBorders>
            <w:shd w:val="clear" w:color="auto" w:fill="auto"/>
            <w:vAlign w:val="center"/>
            <w:hideMark/>
          </w:tcPr>
          <w:p w14:paraId="62AE0BDF" w14:textId="77777777" w:rsidR="008563E8" w:rsidRPr="008563E8" w:rsidRDefault="008563E8" w:rsidP="008563E8">
            <w:pPr>
              <w:overflowPunct/>
              <w:autoSpaceDE/>
              <w:autoSpaceDN/>
              <w:adjustRightInd/>
              <w:textAlignment w:val="auto"/>
              <w:rPr>
                <w:b/>
                <w:bCs/>
              </w:rPr>
            </w:pPr>
            <w:r w:rsidRPr="008563E8">
              <w:rPr>
                <w:b/>
                <w:bCs/>
              </w:rPr>
              <w:t xml:space="preserve">Upratovanie cely predbežného zadržania (CPZ) </w:t>
            </w:r>
          </w:p>
        </w:tc>
        <w:tc>
          <w:tcPr>
            <w:tcW w:w="718" w:type="dxa"/>
            <w:tcBorders>
              <w:top w:val="single" w:sz="8" w:space="0" w:color="auto"/>
              <w:left w:val="nil"/>
              <w:bottom w:val="single" w:sz="4" w:space="0" w:color="auto"/>
              <w:right w:val="single" w:sz="4" w:space="0" w:color="auto"/>
            </w:tcBorders>
            <w:shd w:val="clear" w:color="000000" w:fill="FFFFFF"/>
            <w:vAlign w:val="center"/>
            <w:hideMark/>
          </w:tcPr>
          <w:p w14:paraId="4A0A656B"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single" w:sz="8" w:space="0" w:color="auto"/>
              <w:left w:val="nil"/>
              <w:bottom w:val="single" w:sz="4" w:space="0" w:color="auto"/>
              <w:right w:val="single" w:sz="4" w:space="0" w:color="auto"/>
            </w:tcBorders>
            <w:shd w:val="clear" w:color="000000" w:fill="FFFFFF"/>
            <w:vAlign w:val="center"/>
            <w:hideMark/>
          </w:tcPr>
          <w:p w14:paraId="0BE199EF" w14:textId="77777777" w:rsidR="008563E8" w:rsidRPr="008563E8" w:rsidRDefault="008563E8" w:rsidP="008563E8">
            <w:pPr>
              <w:overflowPunct/>
              <w:autoSpaceDE/>
              <w:autoSpaceDN/>
              <w:adjustRightInd/>
              <w:jc w:val="right"/>
              <w:textAlignment w:val="auto"/>
              <w:rPr>
                <w:color w:val="000000"/>
              </w:rPr>
            </w:pPr>
            <w:r w:rsidRPr="008563E8">
              <w:rPr>
                <w:color w:val="000000"/>
              </w:rPr>
              <w:t>400 000,00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68DB140E"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single" w:sz="8" w:space="0" w:color="auto"/>
              <w:left w:val="nil"/>
              <w:bottom w:val="single" w:sz="4" w:space="0" w:color="auto"/>
              <w:right w:val="single" w:sz="4" w:space="0" w:color="auto"/>
            </w:tcBorders>
            <w:shd w:val="clear" w:color="auto" w:fill="auto"/>
            <w:noWrap/>
            <w:vAlign w:val="center"/>
            <w:hideMark/>
          </w:tcPr>
          <w:p w14:paraId="379D39B3" w14:textId="77777777" w:rsidR="008563E8" w:rsidRPr="008563E8" w:rsidRDefault="008563E8" w:rsidP="008563E8">
            <w:pPr>
              <w:overflowPunct/>
              <w:autoSpaceDE/>
              <w:autoSpaceDN/>
              <w:adjustRightInd/>
              <w:jc w:val="right"/>
              <w:textAlignment w:val="auto"/>
              <w:rPr>
                <w:color w:val="000000"/>
              </w:rPr>
            </w:pPr>
            <w:r w:rsidRPr="008563E8">
              <w:rPr>
                <w:color w:val="000000"/>
              </w:rPr>
              <w:t>20 000,00 €</w:t>
            </w:r>
          </w:p>
        </w:tc>
        <w:tc>
          <w:tcPr>
            <w:tcW w:w="1734" w:type="dxa"/>
            <w:tcBorders>
              <w:top w:val="single" w:sz="8" w:space="0" w:color="auto"/>
              <w:left w:val="nil"/>
              <w:bottom w:val="single" w:sz="4" w:space="0" w:color="auto"/>
              <w:right w:val="single" w:sz="8" w:space="0" w:color="auto"/>
            </w:tcBorders>
            <w:shd w:val="clear" w:color="auto" w:fill="auto"/>
            <w:noWrap/>
            <w:vAlign w:val="center"/>
            <w:hideMark/>
          </w:tcPr>
          <w:p w14:paraId="25BB4EFD" w14:textId="77777777" w:rsidR="008563E8" w:rsidRPr="008563E8" w:rsidRDefault="008563E8" w:rsidP="008563E8">
            <w:pPr>
              <w:overflowPunct/>
              <w:autoSpaceDE/>
              <w:autoSpaceDN/>
              <w:adjustRightInd/>
              <w:jc w:val="right"/>
              <w:textAlignment w:val="auto"/>
              <w:rPr>
                <w:color w:val="000000"/>
              </w:rPr>
            </w:pPr>
            <w:r w:rsidRPr="008563E8">
              <w:rPr>
                <w:color w:val="000000"/>
              </w:rPr>
              <w:t>24 600,00 €</w:t>
            </w:r>
          </w:p>
        </w:tc>
      </w:tr>
      <w:tr w:rsidR="008563E8" w:rsidRPr="008563E8" w14:paraId="1965A646" w14:textId="77777777" w:rsidTr="008563E8">
        <w:trPr>
          <w:trHeight w:val="780"/>
          <w:jc w:val="center"/>
        </w:trPr>
        <w:tc>
          <w:tcPr>
            <w:tcW w:w="935" w:type="dxa"/>
            <w:tcBorders>
              <w:top w:val="nil"/>
              <w:left w:val="single" w:sz="8" w:space="0" w:color="auto"/>
              <w:bottom w:val="single" w:sz="4" w:space="0" w:color="auto"/>
              <w:right w:val="single" w:sz="4" w:space="0" w:color="auto"/>
            </w:tcBorders>
            <w:shd w:val="clear" w:color="auto" w:fill="auto"/>
            <w:noWrap/>
            <w:vAlign w:val="bottom"/>
            <w:hideMark/>
          </w:tcPr>
          <w:p w14:paraId="1A870DBC" w14:textId="77777777" w:rsidR="008563E8" w:rsidRPr="008563E8" w:rsidRDefault="008563E8" w:rsidP="008563E8">
            <w:pPr>
              <w:overflowPunct/>
              <w:autoSpaceDE/>
              <w:autoSpaceDN/>
              <w:adjustRightInd/>
              <w:jc w:val="center"/>
              <w:textAlignment w:val="auto"/>
            </w:pPr>
            <w:r w:rsidRPr="008563E8">
              <w:t>2.</w:t>
            </w:r>
          </w:p>
        </w:tc>
        <w:tc>
          <w:tcPr>
            <w:tcW w:w="3895" w:type="dxa"/>
            <w:tcBorders>
              <w:top w:val="nil"/>
              <w:left w:val="nil"/>
              <w:bottom w:val="single" w:sz="4" w:space="0" w:color="auto"/>
              <w:right w:val="single" w:sz="4" w:space="0" w:color="auto"/>
            </w:tcBorders>
            <w:shd w:val="clear" w:color="auto" w:fill="auto"/>
            <w:vAlign w:val="center"/>
            <w:hideMark/>
          </w:tcPr>
          <w:p w14:paraId="4A26A1D7" w14:textId="77777777" w:rsidR="008563E8" w:rsidRPr="008563E8" w:rsidRDefault="008563E8" w:rsidP="008563E8">
            <w:pPr>
              <w:overflowPunct/>
              <w:autoSpaceDE/>
              <w:autoSpaceDN/>
              <w:adjustRightInd/>
              <w:textAlignment w:val="auto"/>
              <w:rPr>
                <w:b/>
                <w:bCs/>
              </w:rPr>
            </w:pPr>
            <w:r w:rsidRPr="008563E8">
              <w:rPr>
                <w:b/>
                <w:bCs/>
              </w:rPr>
              <w:t>Upratovanie priestorov po rekonštrukčných prácach alebo dlhodobo nevyužívaných priestorov a pod.</w:t>
            </w:r>
          </w:p>
        </w:tc>
        <w:tc>
          <w:tcPr>
            <w:tcW w:w="718" w:type="dxa"/>
            <w:tcBorders>
              <w:top w:val="nil"/>
              <w:left w:val="nil"/>
              <w:bottom w:val="single" w:sz="4" w:space="0" w:color="auto"/>
              <w:right w:val="single" w:sz="4" w:space="0" w:color="auto"/>
            </w:tcBorders>
            <w:shd w:val="clear" w:color="000000" w:fill="FFFFFF"/>
            <w:vAlign w:val="center"/>
            <w:hideMark/>
          </w:tcPr>
          <w:p w14:paraId="471B85F4"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05EEBB1C" w14:textId="77777777" w:rsidR="008563E8" w:rsidRPr="008563E8" w:rsidRDefault="008563E8" w:rsidP="008563E8">
            <w:pPr>
              <w:overflowPunct/>
              <w:autoSpaceDE/>
              <w:autoSpaceDN/>
              <w:adjustRightInd/>
              <w:jc w:val="right"/>
              <w:textAlignment w:val="auto"/>
              <w:rPr>
                <w:color w:val="000000"/>
              </w:rPr>
            </w:pPr>
            <w:r w:rsidRPr="008563E8">
              <w:rPr>
                <w:color w:val="000000"/>
              </w:rPr>
              <w:t>400 000,00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328CD001"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5F147DFE" w14:textId="77777777" w:rsidR="008563E8" w:rsidRPr="008563E8" w:rsidRDefault="008563E8" w:rsidP="008563E8">
            <w:pPr>
              <w:overflowPunct/>
              <w:autoSpaceDE/>
              <w:autoSpaceDN/>
              <w:adjustRightInd/>
              <w:jc w:val="right"/>
              <w:textAlignment w:val="auto"/>
              <w:rPr>
                <w:color w:val="000000"/>
              </w:rPr>
            </w:pPr>
            <w:r w:rsidRPr="008563E8">
              <w:rPr>
                <w:color w:val="000000"/>
              </w:rPr>
              <w:t>20 000,00 €</w:t>
            </w:r>
          </w:p>
        </w:tc>
        <w:tc>
          <w:tcPr>
            <w:tcW w:w="1734" w:type="dxa"/>
            <w:tcBorders>
              <w:top w:val="nil"/>
              <w:left w:val="nil"/>
              <w:bottom w:val="single" w:sz="4" w:space="0" w:color="auto"/>
              <w:right w:val="single" w:sz="8" w:space="0" w:color="auto"/>
            </w:tcBorders>
            <w:shd w:val="clear" w:color="auto" w:fill="auto"/>
            <w:noWrap/>
            <w:vAlign w:val="center"/>
            <w:hideMark/>
          </w:tcPr>
          <w:p w14:paraId="30326BFD" w14:textId="77777777" w:rsidR="008563E8" w:rsidRPr="008563E8" w:rsidRDefault="008563E8" w:rsidP="008563E8">
            <w:pPr>
              <w:overflowPunct/>
              <w:autoSpaceDE/>
              <w:autoSpaceDN/>
              <w:adjustRightInd/>
              <w:jc w:val="right"/>
              <w:textAlignment w:val="auto"/>
              <w:rPr>
                <w:color w:val="000000"/>
              </w:rPr>
            </w:pPr>
            <w:r w:rsidRPr="008563E8">
              <w:rPr>
                <w:color w:val="000000"/>
              </w:rPr>
              <w:t>24 600,00 €</w:t>
            </w:r>
          </w:p>
        </w:tc>
      </w:tr>
      <w:tr w:rsidR="008563E8" w:rsidRPr="008563E8" w14:paraId="7CAEF013"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6BA88B57" w14:textId="77777777" w:rsidR="008563E8" w:rsidRPr="008563E8" w:rsidRDefault="008563E8" w:rsidP="008563E8">
            <w:pPr>
              <w:overflowPunct/>
              <w:autoSpaceDE/>
              <w:autoSpaceDN/>
              <w:adjustRightInd/>
              <w:jc w:val="center"/>
              <w:textAlignment w:val="auto"/>
            </w:pPr>
            <w:r w:rsidRPr="008563E8">
              <w:t>3.</w:t>
            </w:r>
          </w:p>
        </w:tc>
        <w:tc>
          <w:tcPr>
            <w:tcW w:w="3895" w:type="dxa"/>
            <w:tcBorders>
              <w:top w:val="nil"/>
              <w:left w:val="nil"/>
              <w:bottom w:val="single" w:sz="4" w:space="0" w:color="auto"/>
              <w:right w:val="single" w:sz="4" w:space="0" w:color="auto"/>
            </w:tcBorders>
            <w:shd w:val="clear" w:color="auto" w:fill="auto"/>
            <w:vAlign w:val="center"/>
            <w:hideMark/>
          </w:tcPr>
          <w:p w14:paraId="3BF6867C" w14:textId="77777777" w:rsidR="008563E8" w:rsidRPr="008563E8" w:rsidRDefault="008563E8" w:rsidP="008563E8">
            <w:pPr>
              <w:overflowPunct/>
              <w:autoSpaceDE/>
              <w:autoSpaceDN/>
              <w:adjustRightInd/>
              <w:textAlignment w:val="auto"/>
              <w:rPr>
                <w:b/>
                <w:bCs/>
              </w:rPr>
            </w:pPr>
            <w:r w:rsidRPr="008563E8">
              <w:rPr>
                <w:b/>
                <w:bCs/>
              </w:rPr>
              <w:t>Tepovanie kobercov</w:t>
            </w:r>
          </w:p>
        </w:tc>
        <w:tc>
          <w:tcPr>
            <w:tcW w:w="718" w:type="dxa"/>
            <w:tcBorders>
              <w:top w:val="nil"/>
              <w:left w:val="nil"/>
              <w:bottom w:val="single" w:sz="4" w:space="0" w:color="auto"/>
              <w:right w:val="single" w:sz="4" w:space="0" w:color="auto"/>
            </w:tcBorders>
            <w:shd w:val="clear" w:color="000000" w:fill="FFFFFF"/>
            <w:vAlign w:val="center"/>
            <w:hideMark/>
          </w:tcPr>
          <w:p w14:paraId="7B9222E0"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3050F7CB" w14:textId="77777777" w:rsidR="008563E8" w:rsidRPr="008563E8" w:rsidRDefault="008563E8" w:rsidP="008563E8">
            <w:pPr>
              <w:overflowPunct/>
              <w:autoSpaceDE/>
              <w:autoSpaceDN/>
              <w:adjustRightInd/>
              <w:jc w:val="right"/>
              <w:textAlignment w:val="auto"/>
              <w:rPr>
                <w:color w:val="000000"/>
              </w:rPr>
            </w:pPr>
            <w:r w:rsidRPr="008563E8">
              <w:rPr>
                <w:color w:val="000000"/>
              </w:rPr>
              <w:t>10 000,00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2D3EE982"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190F3FF" w14:textId="77777777" w:rsidR="008563E8" w:rsidRPr="008563E8" w:rsidRDefault="008563E8" w:rsidP="008563E8">
            <w:pPr>
              <w:overflowPunct/>
              <w:autoSpaceDE/>
              <w:autoSpaceDN/>
              <w:adjustRightInd/>
              <w:jc w:val="right"/>
              <w:textAlignment w:val="auto"/>
              <w:rPr>
                <w:color w:val="000000"/>
              </w:rPr>
            </w:pPr>
            <w:r w:rsidRPr="008563E8">
              <w:rPr>
                <w:color w:val="000000"/>
              </w:rPr>
              <w:t>500,00 €</w:t>
            </w:r>
          </w:p>
        </w:tc>
        <w:tc>
          <w:tcPr>
            <w:tcW w:w="1734" w:type="dxa"/>
            <w:tcBorders>
              <w:top w:val="nil"/>
              <w:left w:val="nil"/>
              <w:bottom w:val="single" w:sz="4" w:space="0" w:color="auto"/>
              <w:right w:val="single" w:sz="8" w:space="0" w:color="auto"/>
            </w:tcBorders>
            <w:shd w:val="clear" w:color="auto" w:fill="auto"/>
            <w:noWrap/>
            <w:vAlign w:val="center"/>
            <w:hideMark/>
          </w:tcPr>
          <w:p w14:paraId="10ED5A54" w14:textId="77777777" w:rsidR="008563E8" w:rsidRPr="008563E8" w:rsidRDefault="008563E8" w:rsidP="008563E8">
            <w:pPr>
              <w:overflowPunct/>
              <w:autoSpaceDE/>
              <w:autoSpaceDN/>
              <w:adjustRightInd/>
              <w:jc w:val="right"/>
              <w:textAlignment w:val="auto"/>
              <w:rPr>
                <w:color w:val="000000"/>
              </w:rPr>
            </w:pPr>
            <w:r w:rsidRPr="008563E8">
              <w:rPr>
                <w:color w:val="000000"/>
              </w:rPr>
              <w:t>615,00 €</w:t>
            </w:r>
          </w:p>
        </w:tc>
      </w:tr>
      <w:tr w:rsidR="008563E8" w:rsidRPr="008563E8" w14:paraId="3365959E"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E3D0582" w14:textId="77777777" w:rsidR="008563E8" w:rsidRPr="008563E8" w:rsidRDefault="008563E8" w:rsidP="008563E8">
            <w:pPr>
              <w:overflowPunct/>
              <w:autoSpaceDE/>
              <w:autoSpaceDN/>
              <w:adjustRightInd/>
              <w:jc w:val="center"/>
              <w:textAlignment w:val="auto"/>
            </w:pPr>
            <w:r w:rsidRPr="008563E8">
              <w:t>4.</w:t>
            </w:r>
          </w:p>
        </w:tc>
        <w:tc>
          <w:tcPr>
            <w:tcW w:w="3895" w:type="dxa"/>
            <w:tcBorders>
              <w:top w:val="nil"/>
              <w:left w:val="nil"/>
              <w:bottom w:val="single" w:sz="4" w:space="0" w:color="auto"/>
              <w:right w:val="single" w:sz="4" w:space="0" w:color="auto"/>
            </w:tcBorders>
            <w:shd w:val="clear" w:color="auto" w:fill="auto"/>
            <w:vAlign w:val="center"/>
            <w:hideMark/>
          </w:tcPr>
          <w:p w14:paraId="660928C3" w14:textId="77777777" w:rsidR="008563E8" w:rsidRPr="008563E8" w:rsidRDefault="008563E8" w:rsidP="008563E8">
            <w:pPr>
              <w:overflowPunct/>
              <w:autoSpaceDE/>
              <w:autoSpaceDN/>
              <w:adjustRightInd/>
              <w:textAlignment w:val="auto"/>
              <w:rPr>
                <w:b/>
                <w:bCs/>
              </w:rPr>
            </w:pPr>
            <w:r w:rsidRPr="008563E8">
              <w:rPr>
                <w:b/>
                <w:bCs/>
              </w:rPr>
              <w:t xml:space="preserve">Tepovanie znečistených kobercov </w:t>
            </w:r>
          </w:p>
        </w:tc>
        <w:tc>
          <w:tcPr>
            <w:tcW w:w="718" w:type="dxa"/>
            <w:tcBorders>
              <w:top w:val="nil"/>
              <w:left w:val="nil"/>
              <w:bottom w:val="single" w:sz="4" w:space="0" w:color="auto"/>
              <w:right w:val="single" w:sz="4" w:space="0" w:color="auto"/>
            </w:tcBorders>
            <w:shd w:val="clear" w:color="000000" w:fill="FFFFFF"/>
            <w:vAlign w:val="center"/>
            <w:hideMark/>
          </w:tcPr>
          <w:p w14:paraId="086DA732"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71B3E148" w14:textId="77777777" w:rsidR="008563E8" w:rsidRPr="008563E8" w:rsidRDefault="008563E8" w:rsidP="008563E8">
            <w:pPr>
              <w:overflowPunct/>
              <w:autoSpaceDE/>
              <w:autoSpaceDN/>
              <w:adjustRightInd/>
              <w:jc w:val="right"/>
              <w:textAlignment w:val="auto"/>
              <w:rPr>
                <w:color w:val="000000"/>
              </w:rPr>
            </w:pPr>
            <w:r w:rsidRPr="008563E8">
              <w:rPr>
                <w:color w:val="000000"/>
              </w:rPr>
              <w:t>5 000,00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1CD6893C"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D5B82DC" w14:textId="77777777" w:rsidR="008563E8" w:rsidRPr="008563E8" w:rsidRDefault="008563E8" w:rsidP="008563E8">
            <w:pPr>
              <w:overflowPunct/>
              <w:autoSpaceDE/>
              <w:autoSpaceDN/>
              <w:adjustRightInd/>
              <w:jc w:val="right"/>
              <w:textAlignment w:val="auto"/>
              <w:rPr>
                <w:color w:val="000000"/>
              </w:rPr>
            </w:pPr>
            <w:r w:rsidRPr="008563E8">
              <w:rPr>
                <w:color w:val="000000"/>
              </w:rPr>
              <w:t>250,00 €</w:t>
            </w:r>
          </w:p>
        </w:tc>
        <w:tc>
          <w:tcPr>
            <w:tcW w:w="1734" w:type="dxa"/>
            <w:tcBorders>
              <w:top w:val="nil"/>
              <w:left w:val="nil"/>
              <w:bottom w:val="single" w:sz="4" w:space="0" w:color="auto"/>
              <w:right w:val="single" w:sz="8" w:space="0" w:color="auto"/>
            </w:tcBorders>
            <w:shd w:val="clear" w:color="auto" w:fill="auto"/>
            <w:noWrap/>
            <w:vAlign w:val="center"/>
            <w:hideMark/>
          </w:tcPr>
          <w:p w14:paraId="6AB8175F" w14:textId="77777777" w:rsidR="008563E8" w:rsidRPr="008563E8" w:rsidRDefault="008563E8" w:rsidP="008563E8">
            <w:pPr>
              <w:overflowPunct/>
              <w:autoSpaceDE/>
              <w:autoSpaceDN/>
              <w:adjustRightInd/>
              <w:jc w:val="right"/>
              <w:textAlignment w:val="auto"/>
              <w:rPr>
                <w:color w:val="000000"/>
              </w:rPr>
            </w:pPr>
            <w:r w:rsidRPr="008563E8">
              <w:rPr>
                <w:color w:val="000000"/>
              </w:rPr>
              <w:t>307,50 €</w:t>
            </w:r>
          </w:p>
        </w:tc>
      </w:tr>
      <w:tr w:rsidR="008563E8" w:rsidRPr="008563E8" w14:paraId="39B3C474"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B299CC6" w14:textId="77777777" w:rsidR="008563E8" w:rsidRPr="008563E8" w:rsidRDefault="008563E8" w:rsidP="008563E8">
            <w:pPr>
              <w:overflowPunct/>
              <w:autoSpaceDE/>
              <w:autoSpaceDN/>
              <w:adjustRightInd/>
              <w:jc w:val="center"/>
              <w:textAlignment w:val="auto"/>
            </w:pPr>
            <w:r w:rsidRPr="008563E8">
              <w:t>5.</w:t>
            </w:r>
          </w:p>
        </w:tc>
        <w:tc>
          <w:tcPr>
            <w:tcW w:w="3895" w:type="dxa"/>
            <w:tcBorders>
              <w:top w:val="nil"/>
              <w:left w:val="nil"/>
              <w:bottom w:val="single" w:sz="4" w:space="0" w:color="auto"/>
              <w:right w:val="single" w:sz="4" w:space="0" w:color="auto"/>
            </w:tcBorders>
            <w:shd w:val="clear" w:color="auto" w:fill="auto"/>
            <w:vAlign w:val="center"/>
            <w:hideMark/>
          </w:tcPr>
          <w:p w14:paraId="6670319E" w14:textId="77777777" w:rsidR="008563E8" w:rsidRPr="008563E8" w:rsidRDefault="008563E8" w:rsidP="008563E8">
            <w:pPr>
              <w:overflowPunct/>
              <w:autoSpaceDE/>
              <w:autoSpaceDN/>
              <w:adjustRightInd/>
              <w:textAlignment w:val="auto"/>
              <w:rPr>
                <w:b/>
                <w:bCs/>
              </w:rPr>
            </w:pPr>
            <w:r w:rsidRPr="008563E8">
              <w:rPr>
                <w:b/>
                <w:bCs/>
              </w:rPr>
              <w:t>Vysávanie kobercov</w:t>
            </w:r>
          </w:p>
        </w:tc>
        <w:tc>
          <w:tcPr>
            <w:tcW w:w="718" w:type="dxa"/>
            <w:tcBorders>
              <w:top w:val="nil"/>
              <w:left w:val="nil"/>
              <w:bottom w:val="single" w:sz="4" w:space="0" w:color="auto"/>
              <w:right w:val="single" w:sz="4" w:space="0" w:color="auto"/>
            </w:tcBorders>
            <w:shd w:val="clear" w:color="000000" w:fill="FFFFFF"/>
            <w:vAlign w:val="center"/>
            <w:hideMark/>
          </w:tcPr>
          <w:p w14:paraId="792C647E"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37183DC5" w14:textId="77777777" w:rsidR="008563E8" w:rsidRPr="008563E8" w:rsidRDefault="008563E8" w:rsidP="008563E8">
            <w:pPr>
              <w:overflowPunct/>
              <w:autoSpaceDE/>
              <w:autoSpaceDN/>
              <w:adjustRightInd/>
              <w:jc w:val="right"/>
              <w:textAlignment w:val="auto"/>
              <w:rPr>
                <w:color w:val="000000"/>
              </w:rPr>
            </w:pPr>
            <w:r w:rsidRPr="008563E8">
              <w:rPr>
                <w:color w:val="000000"/>
              </w:rPr>
              <w:t>100 000,00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38067C1E"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BD464A9" w14:textId="77777777" w:rsidR="008563E8" w:rsidRPr="008563E8" w:rsidRDefault="008563E8" w:rsidP="008563E8">
            <w:pPr>
              <w:overflowPunct/>
              <w:autoSpaceDE/>
              <w:autoSpaceDN/>
              <w:adjustRightInd/>
              <w:jc w:val="right"/>
              <w:textAlignment w:val="auto"/>
              <w:rPr>
                <w:color w:val="000000"/>
              </w:rPr>
            </w:pPr>
            <w:r w:rsidRPr="008563E8">
              <w:rPr>
                <w:color w:val="000000"/>
              </w:rPr>
              <w:t>5 000,00 €</w:t>
            </w:r>
          </w:p>
        </w:tc>
        <w:tc>
          <w:tcPr>
            <w:tcW w:w="1734" w:type="dxa"/>
            <w:tcBorders>
              <w:top w:val="nil"/>
              <w:left w:val="nil"/>
              <w:bottom w:val="single" w:sz="4" w:space="0" w:color="auto"/>
              <w:right w:val="single" w:sz="8" w:space="0" w:color="auto"/>
            </w:tcBorders>
            <w:shd w:val="clear" w:color="auto" w:fill="auto"/>
            <w:noWrap/>
            <w:vAlign w:val="center"/>
            <w:hideMark/>
          </w:tcPr>
          <w:p w14:paraId="4E269876" w14:textId="77777777" w:rsidR="008563E8" w:rsidRPr="008563E8" w:rsidRDefault="008563E8" w:rsidP="008563E8">
            <w:pPr>
              <w:overflowPunct/>
              <w:autoSpaceDE/>
              <w:autoSpaceDN/>
              <w:adjustRightInd/>
              <w:jc w:val="right"/>
              <w:textAlignment w:val="auto"/>
              <w:rPr>
                <w:color w:val="000000"/>
              </w:rPr>
            </w:pPr>
            <w:r w:rsidRPr="008563E8">
              <w:rPr>
                <w:color w:val="000000"/>
              </w:rPr>
              <w:t>6 150,00 €</w:t>
            </w:r>
          </w:p>
        </w:tc>
      </w:tr>
      <w:tr w:rsidR="008563E8" w:rsidRPr="008563E8" w14:paraId="0EC19027"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0846AF6" w14:textId="77777777" w:rsidR="008563E8" w:rsidRPr="008563E8" w:rsidRDefault="008563E8" w:rsidP="008563E8">
            <w:pPr>
              <w:overflowPunct/>
              <w:autoSpaceDE/>
              <w:autoSpaceDN/>
              <w:adjustRightInd/>
              <w:jc w:val="center"/>
              <w:textAlignment w:val="auto"/>
            </w:pPr>
            <w:r w:rsidRPr="008563E8">
              <w:t>6.</w:t>
            </w:r>
          </w:p>
        </w:tc>
        <w:tc>
          <w:tcPr>
            <w:tcW w:w="3895" w:type="dxa"/>
            <w:tcBorders>
              <w:top w:val="nil"/>
              <w:left w:val="nil"/>
              <w:bottom w:val="single" w:sz="4" w:space="0" w:color="auto"/>
              <w:right w:val="single" w:sz="4" w:space="0" w:color="auto"/>
            </w:tcBorders>
            <w:shd w:val="clear" w:color="auto" w:fill="auto"/>
            <w:vAlign w:val="center"/>
            <w:hideMark/>
          </w:tcPr>
          <w:p w14:paraId="33082A85" w14:textId="77777777" w:rsidR="008563E8" w:rsidRPr="008563E8" w:rsidRDefault="008563E8" w:rsidP="008563E8">
            <w:pPr>
              <w:overflowPunct/>
              <w:autoSpaceDE/>
              <w:autoSpaceDN/>
              <w:adjustRightInd/>
              <w:textAlignment w:val="auto"/>
              <w:rPr>
                <w:b/>
                <w:bCs/>
              </w:rPr>
            </w:pPr>
            <w:r w:rsidRPr="008563E8">
              <w:rPr>
                <w:b/>
                <w:bCs/>
              </w:rPr>
              <w:t xml:space="preserve">Dôkladné  vysávanie znečistených kobercov </w:t>
            </w:r>
          </w:p>
        </w:tc>
        <w:tc>
          <w:tcPr>
            <w:tcW w:w="718" w:type="dxa"/>
            <w:tcBorders>
              <w:top w:val="nil"/>
              <w:left w:val="nil"/>
              <w:bottom w:val="single" w:sz="4" w:space="0" w:color="auto"/>
              <w:right w:val="single" w:sz="4" w:space="0" w:color="auto"/>
            </w:tcBorders>
            <w:shd w:val="clear" w:color="000000" w:fill="FFFFFF"/>
            <w:vAlign w:val="center"/>
            <w:hideMark/>
          </w:tcPr>
          <w:p w14:paraId="5B541146"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432785EB" w14:textId="77777777" w:rsidR="008563E8" w:rsidRPr="008563E8" w:rsidRDefault="008563E8" w:rsidP="008563E8">
            <w:pPr>
              <w:overflowPunct/>
              <w:autoSpaceDE/>
              <w:autoSpaceDN/>
              <w:adjustRightInd/>
              <w:jc w:val="right"/>
              <w:textAlignment w:val="auto"/>
              <w:rPr>
                <w:color w:val="000000"/>
              </w:rPr>
            </w:pPr>
            <w:r w:rsidRPr="008563E8">
              <w:rPr>
                <w:color w:val="000000"/>
              </w:rPr>
              <w:t>50 000,00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5E4959E4"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F0A71A5" w14:textId="77777777" w:rsidR="008563E8" w:rsidRPr="008563E8" w:rsidRDefault="008563E8" w:rsidP="008563E8">
            <w:pPr>
              <w:overflowPunct/>
              <w:autoSpaceDE/>
              <w:autoSpaceDN/>
              <w:adjustRightInd/>
              <w:jc w:val="right"/>
              <w:textAlignment w:val="auto"/>
              <w:rPr>
                <w:color w:val="000000"/>
              </w:rPr>
            </w:pPr>
            <w:r w:rsidRPr="008563E8">
              <w:rPr>
                <w:color w:val="000000"/>
              </w:rPr>
              <w:t>2 500,00 €</w:t>
            </w:r>
          </w:p>
        </w:tc>
        <w:tc>
          <w:tcPr>
            <w:tcW w:w="1734" w:type="dxa"/>
            <w:tcBorders>
              <w:top w:val="nil"/>
              <w:left w:val="nil"/>
              <w:bottom w:val="single" w:sz="4" w:space="0" w:color="auto"/>
              <w:right w:val="single" w:sz="8" w:space="0" w:color="auto"/>
            </w:tcBorders>
            <w:shd w:val="clear" w:color="auto" w:fill="auto"/>
            <w:noWrap/>
            <w:vAlign w:val="center"/>
            <w:hideMark/>
          </w:tcPr>
          <w:p w14:paraId="0EB69D69" w14:textId="77777777" w:rsidR="008563E8" w:rsidRPr="008563E8" w:rsidRDefault="008563E8" w:rsidP="008563E8">
            <w:pPr>
              <w:overflowPunct/>
              <w:autoSpaceDE/>
              <w:autoSpaceDN/>
              <w:adjustRightInd/>
              <w:jc w:val="right"/>
              <w:textAlignment w:val="auto"/>
              <w:rPr>
                <w:color w:val="000000"/>
              </w:rPr>
            </w:pPr>
            <w:r w:rsidRPr="008563E8">
              <w:rPr>
                <w:color w:val="000000"/>
              </w:rPr>
              <w:t>3 075,00 €</w:t>
            </w:r>
          </w:p>
        </w:tc>
      </w:tr>
      <w:tr w:rsidR="008563E8" w:rsidRPr="008563E8" w14:paraId="05B6A4F1" w14:textId="77777777" w:rsidTr="008563E8">
        <w:trPr>
          <w:trHeight w:val="52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2C3D4D4" w14:textId="77777777" w:rsidR="008563E8" w:rsidRPr="008563E8" w:rsidRDefault="008563E8" w:rsidP="008563E8">
            <w:pPr>
              <w:overflowPunct/>
              <w:autoSpaceDE/>
              <w:autoSpaceDN/>
              <w:adjustRightInd/>
              <w:jc w:val="center"/>
              <w:textAlignment w:val="auto"/>
            </w:pPr>
            <w:r w:rsidRPr="008563E8">
              <w:t>7.</w:t>
            </w:r>
          </w:p>
        </w:tc>
        <w:tc>
          <w:tcPr>
            <w:tcW w:w="3895" w:type="dxa"/>
            <w:tcBorders>
              <w:top w:val="nil"/>
              <w:left w:val="nil"/>
              <w:bottom w:val="single" w:sz="4" w:space="0" w:color="auto"/>
              <w:right w:val="single" w:sz="4" w:space="0" w:color="auto"/>
            </w:tcBorders>
            <w:shd w:val="clear" w:color="auto" w:fill="auto"/>
            <w:vAlign w:val="center"/>
            <w:hideMark/>
          </w:tcPr>
          <w:p w14:paraId="1DC88662" w14:textId="77777777" w:rsidR="008563E8" w:rsidRPr="008563E8" w:rsidRDefault="008563E8" w:rsidP="008563E8">
            <w:pPr>
              <w:overflowPunct/>
              <w:autoSpaceDE/>
              <w:autoSpaceDN/>
              <w:adjustRightInd/>
              <w:textAlignment w:val="auto"/>
              <w:rPr>
                <w:b/>
                <w:bCs/>
              </w:rPr>
            </w:pPr>
            <w:r w:rsidRPr="008563E8">
              <w:rPr>
                <w:b/>
                <w:bCs/>
              </w:rPr>
              <w:t xml:space="preserve">Vysávanie kobercov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000000" w:fill="FFFFFF"/>
            <w:vAlign w:val="center"/>
            <w:hideMark/>
          </w:tcPr>
          <w:p w14:paraId="30D82E60"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7077EB5E" w14:textId="77777777" w:rsidR="008563E8" w:rsidRPr="008563E8" w:rsidRDefault="008563E8" w:rsidP="008563E8">
            <w:pPr>
              <w:overflowPunct/>
              <w:autoSpaceDE/>
              <w:autoSpaceDN/>
              <w:adjustRightInd/>
              <w:jc w:val="right"/>
              <w:textAlignment w:val="auto"/>
              <w:rPr>
                <w:color w:val="000000"/>
              </w:rPr>
            </w:pPr>
            <w:r w:rsidRPr="008563E8">
              <w:rPr>
                <w:color w:val="000000"/>
              </w:rPr>
              <w:t>10 000,00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438D74D4"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24C7B046" w14:textId="77777777" w:rsidR="008563E8" w:rsidRPr="008563E8" w:rsidRDefault="008563E8" w:rsidP="008563E8">
            <w:pPr>
              <w:overflowPunct/>
              <w:autoSpaceDE/>
              <w:autoSpaceDN/>
              <w:adjustRightInd/>
              <w:jc w:val="right"/>
              <w:textAlignment w:val="auto"/>
              <w:rPr>
                <w:color w:val="000000"/>
              </w:rPr>
            </w:pPr>
            <w:r w:rsidRPr="008563E8">
              <w:rPr>
                <w:color w:val="000000"/>
              </w:rPr>
              <w:t>500,00 €</w:t>
            </w:r>
          </w:p>
        </w:tc>
        <w:tc>
          <w:tcPr>
            <w:tcW w:w="1734" w:type="dxa"/>
            <w:tcBorders>
              <w:top w:val="nil"/>
              <w:left w:val="nil"/>
              <w:bottom w:val="single" w:sz="4" w:space="0" w:color="auto"/>
              <w:right w:val="single" w:sz="8" w:space="0" w:color="auto"/>
            </w:tcBorders>
            <w:shd w:val="clear" w:color="auto" w:fill="auto"/>
            <w:noWrap/>
            <w:vAlign w:val="center"/>
            <w:hideMark/>
          </w:tcPr>
          <w:p w14:paraId="1BC23D4E" w14:textId="77777777" w:rsidR="008563E8" w:rsidRPr="008563E8" w:rsidRDefault="008563E8" w:rsidP="008563E8">
            <w:pPr>
              <w:overflowPunct/>
              <w:autoSpaceDE/>
              <w:autoSpaceDN/>
              <w:adjustRightInd/>
              <w:jc w:val="right"/>
              <w:textAlignment w:val="auto"/>
              <w:rPr>
                <w:color w:val="000000"/>
              </w:rPr>
            </w:pPr>
            <w:r w:rsidRPr="008563E8">
              <w:rPr>
                <w:color w:val="000000"/>
              </w:rPr>
              <w:t>615,00 €</w:t>
            </w:r>
          </w:p>
        </w:tc>
      </w:tr>
      <w:tr w:rsidR="008563E8" w:rsidRPr="008563E8" w14:paraId="63138CE0"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AE26F97" w14:textId="77777777" w:rsidR="008563E8" w:rsidRPr="008563E8" w:rsidRDefault="008563E8" w:rsidP="008563E8">
            <w:pPr>
              <w:overflowPunct/>
              <w:autoSpaceDE/>
              <w:autoSpaceDN/>
              <w:adjustRightInd/>
              <w:jc w:val="center"/>
              <w:textAlignment w:val="auto"/>
            </w:pPr>
            <w:r w:rsidRPr="008563E8">
              <w:t>8.</w:t>
            </w:r>
          </w:p>
        </w:tc>
        <w:tc>
          <w:tcPr>
            <w:tcW w:w="3895" w:type="dxa"/>
            <w:tcBorders>
              <w:top w:val="nil"/>
              <w:left w:val="nil"/>
              <w:bottom w:val="single" w:sz="4" w:space="0" w:color="auto"/>
              <w:right w:val="single" w:sz="4" w:space="0" w:color="auto"/>
            </w:tcBorders>
            <w:shd w:val="clear" w:color="auto" w:fill="auto"/>
            <w:vAlign w:val="center"/>
            <w:hideMark/>
          </w:tcPr>
          <w:p w14:paraId="6BDFDCFA" w14:textId="77777777" w:rsidR="008563E8" w:rsidRPr="008563E8" w:rsidRDefault="008563E8" w:rsidP="008563E8">
            <w:pPr>
              <w:overflowPunct/>
              <w:autoSpaceDE/>
              <w:autoSpaceDN/>
              <w:adjustRightInd/>
              <w:textAlignment w:val="auto"/>
              <w:rPr>
                <w:b/>
                <w:bCs/>
              </w:rPr>
            </w:pPr>
            <w:r w:rsidRPr="008563E8">
              <w:rPr>
                <w:b/>
                <w:bCs/>
              </w:rPr>
              <w:t>Umývanie podláh - PVC, plávajúcich podláh a dlažieb</w:t>
            </w:r>
          </w:p>
        </w:tc>
        <w:tc>
          <w:tcPr>
            <w:tcW w:w="718" w:type="dxa"/>
            <w:tcBorders>
              <w:top w:val="nil"/>
              <w:left w:val="nil"/>
              <w:bottom w:val="single" w:sz="4" w:space="0" w:color="auto"/>
              <w:right w:val="single" w:sz="4" w:space="0" w:color="auto"/>
            </w:tcBorders>
            <w:shd w:val="clear" w:color="000000" w:fill="FFFFFF"/>
            <w:vAlign w:val="center"/>
            <w:hideMark/>
          </w:tcPr>
          <w:p w14:paraId="062D5CF5"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1553D97B" w14:textId="77777777" w:rsidR="008563E8" w:rsidRPr="008563E8" w:rsidRDefault="008563E8" w:rsidP="008563E8">
            <w:pPr>
              <w:overflowPunct/>
              <w:autoSpaceDE/>
              <w:autoSpaceDN/>
              <w:adjustRightInd/>
              <w:jc w:val="right"/>
              <w:textAlignment w:val="auto"/>
              <w:rPr>
                <w:color w:val="000000"/>
              </w:rPr>
            </w:pPr>
            <w:r w:rsidRPr="008563E8">
              <w:rPr>
                <w:color w:val="000000"/>
              </w:rPr>
              <w:t>600 000,00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4CCAF92F"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21C64E14" w14:textId="77777777" w:rsidR="008563E8" w:rsidRPr="008563E8" w:rsidRDefault="008563E8" w:rsidP="008563E8">
            <w:pPr>
              <w:overflowPunct/>
              <w:autoSpaceDE/>
              <w:autoSpaceDN/>
              <w:adjustRightInd/>
              <w:jc w:val="right"/>
              <w:textAlignment w:val="auto"/>
              <w:rPr>
                <w:color w:val="000000"/>
              </w:rPr>
            </w:pPr>
            <w:r w:rsidRPr="008563E8">
              <w:rPr>
                <w:color w:val="000000"/>
              </w:rPr>
              <w:t>30 000,00 €</w:t>
            </w:r>
          </w:p>
        </w:tc>
        <w:tc>
          <w:tcPr>
            <w:tcW w:w="1734" w:type="dxa"/>
            <w:tcBorders>
              <w:top w:val="nil"/>
              <w:left w:val="nil"/>
              <w:bottom w:val="single" w:sz="4" w:space="0" w:color="auto"/>
              <w:right w:val="single" w:sz="8" w:space="0" w:color="auto"/>
            </w:tcBorders>
            <w:shd w:val="clear" w:color="auto" w:fill="auto"/>
            <w:noWrap/>
            <w:vAlign w:val="center"/>
            <w:hideMark/>
          </w:tcPr>
          <w:p w14:paraId="4FAE0C1D" w14:textId="77777777" w:rsidR="008563E8" w:rsidRPr="008563E8" w:rsidRDefault="008563E8" w:rsidP="008563E8">
            <w:pPr>
              <w:overflowPunct/>
              <w:autoSpaceDE/>
              <w:autoSpaceDN/>
              <w:adjustRightInd/>
              <w:jc w:val="right"/>
              <w:textAlignment w:val="auto"/>
              <w:rPr>
                <w:color w:val="000000"/>
              </w:rPr>
            </w:pPr>
            <w:r w:rsidRPr="008563E8">
              <w:rPr>
                <w:color w:val="000000"/>
              </w:rPr>
              <w:t>36 900,00 €</w:t>
            </w:r>
          </w:p>
        </w:tc>
      </w:tr>
      <w:tr w:rsidR="008563E8" w:rsidRPr="008563E8" w14:paraId="4CCA5988" w14:textId="77777777" w:rsidTr="008563E8">
        <w:trPr>
          <w:trHeight w:val="52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0104D23" w14:textId="77777777" w:rsidR="008563E8" w:rsidRPr="008563E8" w:rsidRDefault="008563E8" w:rsidP="008563E8">
            <w:pPr>
              <w:overflowPunct/>
              <w:autoSpaceDE/>
              <w:autoSpaceDN/>
              <w:adjustRightInd/>
              <w:jc w:val="center"/>
              <w:textAlignment w:val="auto"/>
            </w:pPr>
            <w:r w:rsidRPr="008563E8">
              <w:t>9.</w:t>
            </w:r>
          </w:p>
        </w:tc>
        <w:tc>
          <w:tcPr>
            <w:tcW w:w="3895" w:type="dxa"/>
            <w:tcBorders>
              <w:top w:val="nil"/>
              <w:left w:val="nil"/>
              <w:bottom w:val="single" w:sz="4" w:space="0" w:color="auto"/>
              <w:right w:val="single" w:sz="4" w:space="0" w:color="auto"/>
            </w:tcBorders>
            <w:shd w:val="clear" w:color="auto" w:fill="auto"/>
            <w:vAlign w:val="center"/>
            <w:hideMark/>
          </w:tcPr>
          <w:p w14:paraId="0C6BF070" w14:textId="77777777" w:rsidR="008563E8" w:rsidRPr="008563E8" w:rsidRDefault="008563E8" w:rsidP="008563E8">
            <w:pPr>
              <w:overflowPunct/>
              <w:autoSpaceDE/>
              <w:autoSpaceDN/>
              <w:adjustRightInd/>
              <w:textAlignment w:val="auto"/>
              <w:rPr>
                <w:b/>
                <w:bCs/>
              </w:rPr>
            </w:pPr>
            <w:r w:rsidRPr="008563E8">
              <w:rPr>
                <w:b/>
                <w:bCs/>
              </w:rPr>
              <w:t xml:space="preserve">Dôkladné umývanie znečistených podláh PVC, plávajúcich podláh a dlažieb  </w:t>
            </w:r>
          </w:p>
        </w:tc>
        <w:tc>
          <w:tcPr>
            <w:tcW w:w="718" w:type="dxa"/>
            <w:tcBorders>
              <w:top w:val="nil"/>
              <w:left w:val="nil"/>
              <w:bottom w:val="single" w:sz="4" w:space="0" w:color="auto"/>
              <w:right w:val="single" w:sz="4" w:space="0" w:color="auto"/>
            </w:tcBorders>
            <w:shd w:val="clear" w:color="000000" w:fill="FFFFFF"/>
            <w:vAlign w:val="center"/>
            <w:hideMark/>
          </w:tcPr>
          <w:p w14:paraId="23F3BF6C"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59036559" w14:textId="77777777" w:rsidR="008563E8" w:rsidRPr="008563E8" w:rsidRDefault="008563E8" w:rsidP="008563E8">
            <w:pPr>
              <w:overflowPunct/>
              <w:autoSpaceDE/>
              <w:autoSpaceDN/>
              <w:adjustRightInd/>
              <w:jc w:val="right"/>
              <w:textAlignment w:val="auto"/>
              <w:rPr>
                <w:color w:val="000000"/>
              </w:rPr>
            </w:pPr>
            <w:r w:rsidRPr="008563E8">
              <w:rPr>
                <w:color w:val="000000"/>
              </w:rPr>
              <w:t>300 000,00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7253EA29"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84B1724" w14:textId="77777777" w:rsidR="008563E8" w:rsidRPr="008563E8" w:rsidRDefault="008563E8" w:rsidP="008563E8">
            <w:pPr>
              <w:overflowPunct/>
              <w:autoSpaceDE/>
              <w:autoSpaceDN/>
              <w:adjustRightInd/>
              <w:jc w:val="right"/>
              <w:textAlignment w:val="auto"/>
              <w:rPr>
                <w:color w:val="000000"/>
              </w:rPr>
            </w:pPr>
            <w:r w:rsidRPr="008563E8">
              <w:rPr>
                <w:color w:val="000000"/>
              </w:rPr>
              <w:t>15 000,00 €</w:t>
            </w:r>
          </w:p>
        </w:tc>
        <w:tc>
          <w:tcPr>
            <w:tcW w:w="1734" w:type="dxa"/>
            <w:tcBorders>
              <w:top w:val="nil"/>
              <w:left w:val="nil"/>
              <w:bottom w:val="single" w:sz="4" w:space="0" w:color="auto"/>
              <w:right w:val="single" w:sz="8" w:space="0" w:color="auto"/>
            </w:tcBorders>
            <w:shd w:val="clear" w:color="auto" w:fill="auto"/>
            <w:noWrap/>
            <w:vAlign w:val="center"/>
            <w:hideMark/>
          </w:tcPr>
          <w:p w14:paraId="13C37774" w14:textId="77777777" w:rsidR="008563E8" w:rsidRPr="008563E8" w:rsidRDefault="008563E8" w:rsidP="008563E8">
            <w:pPr>
              <w:overflowPunct/>
              <w:autoSpaceDE/>
              <w:autoSpaceDN/>
              <w:adjustRightInd/>
              <w:jc w:val="right"/>
              <w:textAlignment w:val="auto"/>
              <w:rPr>
                <w:color w:val="000000"/>
              </w:rPr>
            </w:pPr>
            <w:r w:rsidRPr="008563E8">
              <w:rPr>
                <w:color w:val="000000"/>
              </w:rPr>
              <w:t>18 450,00 €</w:t>
            </w:r>
          </w:p>
        </w:tc>
      </w:tr>
      <w:tr w:rsidR="008563E8" w:rsidRPr="008563E8" w14:paraId="4C974508" w14:textId="77777777" w:rsidTr="008563E8">
        <w:trPr>
          <w:trHeight w:val="78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9D99FAF" w14:textId="77777777" w:rsidR="008563E8" w:rsidRPr="008563E8" w:rsidRDefault="008563E8" w:rsidP="008563E8">
            <w:pPr>
              <w:overflowPunct/>
              <w:autoSpaceDE/>
              <w:autoSpaceDN/>
              <w:adjustRightInd/>
              <w:jc w:val="center"/>
              <w:textAlignment w:val="auto"/>
            </w:pPr>
            <w:r w:rsidRPr="008563E8">
              <w:t>10.</w:t>
            </w:r>
          </w:p>
        </w:tc>
        <w:tc>
          <w:tcPr>
            <w:tcW w:w="3895" w:type="dxa"/>
            <w:tcBorders>
              <w:top w:val="nil"/>
              <w:left w:val="nil"/>
              <w:bottom w:val="single" w:sz="4" w:space="0" w:color="auto"/>
              <w:right w:val="single" w:sz="4" w:space="0" w:color="auto"/>
            </w:tcBorders>
            <w:shd w:val="clear" w:color="auto" w:fill="auto"/>
            <w:vAlign w:val="center"/>
            <w:hideMark/>
          </w:tcPr>
          <w:p w14:paraId="7CCFB7EA" w14:textId="77777777" w:rsidR="008563E8" w:rsidRPr="008563E8" w:rsidRDefault="008563E8" w:rsidP="008563E8">
            <w:pPr>
              <w:overflowPunct/>
              <w:autoSpaceDE/>
              <w:autoSpaceDN/>
              <w:adjustRightInd/>
              <w:textAlignment w:val="auto"/>
              <w:rPr>
                <w:b/>
                <w:bCs/>
              </w:rPr>
            </w:pPr>
            <w:r w:rsidRPr="008563E8">
              <w:rPr>
                <w:b/>
                <w:bCs/>
              </w:rPr>
              <w:t xml:space="preserve">Umývanie podláh PVC, plávajúcich podláh a dlažieb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000000" w:fill="FFFFFF"/>
            <w:vAlign w:val="center"/>
            <w:hideMark/>
          </w:tcPr>
          <w:p w14:paraId="47CF86D1"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7F73CEAC" w14:textId="77777777" w:rsidR="008563E8" w:rsidRPr="008563E8" w:rsidRDefault="008563E8" w:rsidP="008563E8">
            <w:pPr>
              <w:overflowPunct/>
              <w:autoSpaceDE/>
              <w:autoSpaceDN/>
              <w:adjustRightInd/>
              <w:jc w:val="right"/>
              <w:textAlignment w:val="auto"/>
              <w:rPr>
                <w:color w:val="000000"/>
              </w:rPr>
            </w:pPr>
            <w:r w:rsidRPr="008563E8">
              <w:rPr>
                <w:color w:val="000000"/>
              </w:rPr>
              <w:t>150 000,00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18CC9905"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7C170418" w14:textId="77777777" w:rsidR="008563E8" w:rsidRPr="008563E8" w:rsidRDefault="008563E8" w:rsidP="008563E8">
            <w:pPr>
              <w:overflowPunct/>
              <w:autoSpaceDE/>
              <w:autoSpaceDN/>
              <w:adjustRightInd/>
              <w:jc w:val="right"/>
              <w:textAlignment w:val="auto"/>
              <w:rPr>
                <w:color w:val="000000"/>
              </w:rPr>
            </w:pPr>
            <w:r w:rsidRPr="008563E8">
              <w:rPr>
                <w:color w:val="000000"/>
              </w:rPr>
              <w:t>7 500,00 €</w:t>
            </w:r>
          </w:p>
        </w:tc>
        <w:tc>
          <w:tcPr>
            <w:tcW w:w="1734" w:type="dxa"/>
            <w:tcBorders>
              <w:top w:val="nil"/>
              <w:left w:val="nil"/>
              <w:bottom w:val="single" w:sz="4" w:space="0" w:color="auto"/>
              <w:right w:val="single" w:sz="8" w:space="0" w:color="auto"/>
            </w:tcBorders>
            <w:shd w:val="clear" w:color="auto" w:fill="auto"/>
            <w:noWrap/>
            <w:vAlign w:val="center"/>
            <w:hideMark/>
          </w:tcPr>
          <w:p w14:paraId="1A04FE2A" w14:textId="77777777" w:rsidR="008563E8" w:rsidRPr="008563E8" w:rsidRDefault="008563E8" w:rsidP="008563E8">
            <w:pPr>
              <w:overflowPunct/>
              <w:autoSpaceDE/>
              <w:autoSpaceDN/>
              <w:adjustRightInd/>
              <w:jc w:val="right"/>
              <w:textAlignment w:val="auto"/>
              <w:rPr>
                <w:color w:val="000000"/>
              </w:rPr>
            </w:pPr>
            <w:r w:rsidRPr="008563E8">
              <w:rPr>
                <w:color w:val="000000"/>
              </w:rPr>
              <w:t>9 225,00 €</w:t>
            </w:r>
          </w:p>
        </w:tc>
      </w:tr>
      <w:tr w:rsidR="008563E8" w:rsidRPr="008563E8" w14:paraId="45FE15B9" w14:textId="77777777" w:rsidTr="008563E8">
        <w:trPr>
          <w:trHeight w:val="46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62403173" w14:textId="77777777" w:rsidR="008563E8" w:rsidRPr="008563E8" w:rsidRDefault="008563E8" w:rsidP="008563E8">
            <w:pPr>
              <w:overflowPunct/>
              <w:autoSpaceDE/>
              <w:autoSpaceDN/>
              <w:adjustRightInd/>
              <w:jc w:val="center"/>
              <w:textAlignment w:val="auto"/>
            </w:pPr>
            <w:r w:rsidRPr="008563E8">
              <w:t>11.</w:t>
            </w:r>
          </w:p>
        </w:tc>
        <w:tc>
          <w:tcPr>
            <w:tcW w:w="3895" w:type="dxa"/>
            <w:tcBorders>
              <w:top w:val="nil"/>
              <w:left w:val="nil"/>
              <w:bottom w:val="single" w:sz="4" w:space="0" w:color="auto"/>
              <w:right w:val="single" w:sz="4" w:space="0" w:color="auto"/>
            </w:tcBorders>
            <w:shd w:val="clear" w:color="000000" w:fill="FFFFFF"/>
            <w:vAlign w:val="center"/>
            <w:hideMark/>
          </w:tcPr>
          <w:p w14:paraId="53B5F80C" w14:textId="77777777" w:rsidR="008563E8" w:rsidRPr="008563E8" w:rsidRDefault="008563E8" w:rsidP="008563E8">
            <w:pPr>
              <w:overflowPunct/>
              <w:autoSpaceDE/>
              <w:autoSpaceDN/>
              <w:adjustRightInd/>
              <w:textAlignment w:val="auto"/>
              <w:rPr>
                <w:b/>
                <w:bCs/>
              </w:rPr>
            </w:pPr>
            <w:r w:rsidRPr="008563E8">
              <w:rPr>
                <w:b/>
                <w:bCs/>
              </w:rPr>
              <w:t>Umývanie vonkajších schodísk</w:t>
            </w:r>
          </w:p>
        </w:tc>
        <w:tc>
          <w:tcPr>
            <w:tcW w:w="718" w:type="dxa"/>
            <w:tcBorders>
              <w:top w:val="nil"/>
              <w:left w:val="nil"/>
              <w:bottom w:val="single" w:sz="4" w:space="0" w:color="auto"/>
              <w:right w:val="single" w:sz="4" w:space="0" w:color="auto"/>
            </w:tcBorders>
            <w:shd w:val="clear" w:color="000000" w:fill="FFFFFF"/>
            <w:vAlign w:val="center"/>
            <w:hideMark/>
          </w:tcPr>
          <w:p w14:paraId="06F9B416"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347E6DA9" w14:textId="77777777" w:rsidR="008563E8" w:rsidRPr="008563E8" w:rsidRDefault="008563E8" w:rsidP="008563E8">
            <w:pPr>
              <w:overflowPunct/>
              <w:autoSpaceDE/>
              <w:autoSpaceDN/>
              <w:adjustRightInd/>
              <w:jc w:val="right"/>
              <w:textAlignment w:val="auto"/>
              <w:rPr>
                <w:color w:val="000000"/>
              </w:rPr>
            </w:pPr>
            <w:r w:rsidRPr="008563E8">
              <w:rPr>
                <w:color w:val="000000"/>
              </w:rPr>
              <w:t>6 000,00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7141B2AD"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0707F3A" w14:textId="77777777" w:rsidR="008563E8" w:rsidRPr="008563E8" w:rsidRDefault="008563E8" w:rsidP="008563E8">
            <w:pPr>
              <w:overflowPunct/>
              <w:autoSpaceDE/>
              <w:autoSpaceDN/>
              <w:adjustRightInd/>
              <w:jc w:val="right"/>
              <w:textAlignment w:val="auto"/>
              <w:rPr>
                <w:color w:val="000000"/>
              </w:rPr>
            </w:pPr>
            <w:r w:rsidRPr="008563E8">
              <w:rPr>
                <w:color w:val="000000"/>
              </w:rPr>
              <w:t>300,00 €</w:t>
            </w:r>
          </w:p>
        </w:tc>
        <w:tc>
          <w:tcPr>
            <w:tcW w:w="1734" w:type="dxa"/>
            <w:tcBorders>
              <w:top w:val="nil"/>
              <w:left w:val="nil"/>
              <w:bottom w:val="single" w:sz="4" w:space="0" w:color="auto"/>
              <w:right w:val="single" w:sz="8" w:space="0" w:color="auto"/>
            </w:tcBorders>
            <w:shd w:val="clear" w:color="auto" w:fill="auto"/>
            <w:noWrap/>
            <w:vAlign w:val="center"/>
            <w:hideMark/>
          </w:tcPr>
          <w:p w14:paraId="76CD8898" w14:textId="77777777" w:rsidR="008563E8" w:rsidRPr="008563E8" w:rsidRDefault="008563E8" w:rsidP="008563E8">
            <w:pPr>
              <w:overflowPunct/>
              <w:autoSpaceDE/>
              <w:autoSpaceDN/>
              <w:adjustRightInd/>
              <w:jc w:val="right"/>
              <w:textAlignment w:val="auto"/>
              <w:rPr>
                <w:color w:val="000000"/>
              </w:rPr>
            </w:pPr>
            <w:r w:rsidRPr="008563E8">
              <w:rPr>
                <w:color w:val="000000"/>
              </w:rPr>
              <w:t>369,00 €</w:t>
            </w:r>
          </w:p>
        </w:tc>
      </w:tr>
      <w:tr w:rsidR="008563E8" w:rsidRPr="008563E8" w14:paraId="7E6BD8D8"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F942BCE" w14:textId="77777777" w:rsidR="008563E8" w:rsidRPr="008563E8" w:rsidRDefault="008563E8" w:rsidP="008563E8">
            <w:pPr>
              <w:overflowPunct/>
              <w:autoSpaceDE/>
              <w:autoSpaceDN/>
              <w:adjustRightInd/>
              <w:jc w:val="center"/>
              <w:textAlignment w:val="auto"/>
            </w:pPr>
            <w:r w:rsidRPr="008563E8">
              <w:t>12.</w:t>
            </w:r>
          </w:p>
        </w:tc>
        <w:tc>
          <w:tcPr>
            <w:tcW w:w="3895" w:type="dxa"/>
            <w:tcBorders>
              <w:top w:val="nil"/>
              <w:left w:val="nil"/>
              <w:bottom w:val="single" w:sz="4" w:space="0" w:color="auto"/>
              <w:right w:val="single" w:sz="4" w:space="0" w:color="auto"/>
            </w:tcBorders>
            <w:shd w:val="clear" w:color="000000" w:fill="FFFFFF"/>
            <w:vAlign w:val="center"/>
            <w:hideMark/>
          </w:tcPr>
          <w:p w14:paraId="32615042" w14:textId="77777777" w:rsidR="008563E8" w:rsidRPr="008563E8" w:rsidRDefault="008563E8" w:rsidP="008563E8">
            <w:pPr>
              <w:overflowPunct/>
              <w:autoSpaceDE/>
              <w:autoSpaceDN/>
              <w:adjustRightInd/>
              <w:textAlignment w:val="auto"/>
              <w:rPr>
                <w:b/>
                <w:bCs/>
              </w:rPr>
            </w:pPr>
            <w:r w:rsidRPr="008563E8">
              <w:rPr>
                <w:b/>
                <w:bCs/>
              </w:rPr>
              <w:t>Strojové čistenie podláh</w:t>
            </w:r>
          </w:p>
        </w:tc>
        <w:tc>
          <w:tcPr>
            <w:tcW w:w="718" w:type="dxa"/>
            <w:tcBorders>
              <w:top w:val="nil"/>
              <w:left w:val="nil"/>
              <w:bottom w:val="single" w:sz="4" w:space="0" w:color="auto"/>
              <w:right w:val="single" w:sz="4" w:space="0" w:color="auto"/>
            </w:tcBorders>
            <w:shd w:val="clear" w:color="000000" w:fill="FFFFFF"/>
            <w:vAlign w:val="center"/>
            <w:hideMark/>
          </w:tcPr>
          <w:p w14:paraId="5A50C652"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67D52987" w14:textId="77777777" w:rsidR="008563E8" w:rsidRPr="008563E8" w:rsidRDefault="008563E8" w:rsidP="008563E8">
            <w:pPr>
              <w:overflowPunct/>
              <w:autoSpaceDE/>
              <w:autoSpaceDN/>
              <w:adjustRightInd/>
              <w:jc w:val="right"/>
              <w:textAlignment w:val="auto"/>
              <w:rPr>
                <w:color w:val="000000"/>
              </w:rPr>
            </w:pPr>
            <w:r w:rsidRPr="008563E8">
              <w:rPr>
                <w:color w:val="000000"/>
              </w:rPr>
              <w:t>25 000,00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77A715E7"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0003467" w14:textId="77777777" w:rsidR="008563E8" w:rsidRPr="008563E8" w:rsidRDefault="008563E8" w:rsidP="008563E8">
            <w:pPr>
              <w:overflowPunct/>
              <w:autoSpaceDE/>
              <w:autoSpaceDN/>
              <w:adjustRightInd/>
              <w:jc w:val="right"/>
              <w:textAlignment w:val="auto"/>
              <w:rPr>
                <w:color w:val="000000"/>
              </w:rPr>
            </w:pPr>
            <w:r w:rsidRPr="008563E8">
              <w:rPr>
                <w:color w:val="000000"/>
              </w:rPr>
              <w:t>1 250,00 €</w:t>
            </w:r>
          </w:p>
        </w:tc>
        <w:tc>
          <w:tcPr>
            <w:tcW w:w="1734" w:type="dxa"/>
            <w:tcBorders>
              <w:top w:val="nil"/>
              <w:left w:val="nil"/>
              <w:bottom w:val="single" w:sz="4" w:space="0" w:color="auto"/>
              <w:right w:val="single" w:sz="8" w:space="0" w:color="auto"/>
            </w:tcBorders>
            <w:shd w:val="clear" w:color="auto" w:fill="auto"/>
            <w:noWrap/>
            <w:vAlign w:val="center"/>
            <w:hideMark/>
          </w:tcPr>
          <w:p w14:paraId="02E74C6E" w14:textId="77777777" w:rsidR="008563E8" w:rsidRPr="008563E8" w:rsidRDefault="008563E8" w:rsidP="008563E8">
            <w:pPr>
              <w:overflowPunct/>
              <w:autoSpaceDE/>
              <w:autoSpaceDN/>
              <w:adjustRightInd/>
              <w:jc w:val="right"/>
              <w:textAlignment w:val="auto"/>
              <w:rPr>
                <w:color w:val="000000"/>
              </w:rPr>
            </w:pPr>
            <w:r w:rsidRPr="008563E8">
              <w:rPr>
                <w:color w:val="000000"/>
              </w:rPr>
              <w:t>1 537,50 €</w:t>
            </w:r>
          </w:p>
        </w:tc>
      </w:tr>
      <w:tr w:rsidR="008563E8" w:rsidRPr="008563E8" w14:paraId="50435317" w14:textId="77777777" w:rsidTr="008563E8">
        <w:trPr>
          <w:trHeight w:val="52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A6AE237" w14:textId="77777777" w:rsidR="008563E8" w:rsidRPr="008563E8" w:rsidRDefault="008563E8" w:rsidP="008563E8">
            <w:pPr>
              <w:overflowPunct/>
              <w:autoSpaceDE/>
              <w:autoSpaceDN/>
              <w:adjustRightInd/>
              <w:jc w:val="center"/>
              <w:textAlignment w:val="auto"/>
            </w:pPr>
            <w:r w:rsidRPr="008563E8">
              <w:t>13.</w:t>
            </w:r>
          </w:p>
        </w:tc>
        <w:tc>
          <w:tcPr>
            <w:tcW w:w="3895" w:type="dxa"/>
            <w:tcBorders>
              <w:top w:val="nil"/>
              <w:left w:val="nil"/>
              <w:bottom w:val="single" w:sz="4" w:space="0" w:color="auto"/>
              <w:right w:val="single" w:sz="4" w:space="0" w:color="auto"/>
            </w:tcBorders>
            <w:shd w:val="clear" w:color="000000" w:fill="FFFFFF"/>
            <w:vAlign w:val="center"/>
            <w:hideMark/>
          </w:tcPr>
          <w:p w14:paraId="4175193E" w14:textId="77777777" w:rsidR="008563E8" w:rsidRPr="008563E8" w:rsidRDefault="008563E8" w:rsidP="008563E8">
            <w:pPr>
              <w:overflowPunct/>
              <w:autoSpaceDE/>
              <w:autoSpaceDN/>
              <w:adjustRightInd/>
              <w:textAlignment w:val="auto"/>
              <w:rPr>
                <w:b/>
                <w:bCs/>
              </w:rPr>
            </w:pPr>
            <w:r w:rsidRPr="008563E8">
              <w:rPr>
                <w:b/>
                <w:bCs/>
              </w:rPr>
              <w:t xml:space="preserve">Strojové čistenie podláh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000000" w:fill="FFFFFF"/>
            <w:vAlign w:val="center"/>
            <w:hideMark/>
          </w:tcPr>
          <w:p w14:paraId="44564161"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3C17089F" w14:textId="77777777" w:rsidR="008563E8" w:rsidRPr="008563E8" w:rsidRDefault="008563E8" w:rsidP="008563E8">
            <w:pPr>
              <w:overflowPunct/>
              <w:autoSpaceDE/>
              <w:autoSpaceDN/>
              <w:adjustRightInd/>
              <w:jc w:val="right"/>
              <w:textAlignment w:val="auto"/>
              <w:rPr>
                <w:color w:val="000000"/>
              </w:rPr>
            </w:pPr>
            <w:r w:rsidRPr="008563E8">
              <w:rPr>
                <w:color w:val="000000"/>
              </w:rPr>
              <w:t>5 000,00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5AB28231"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D39881E" w14:textId="77777777" w:rsidR="008563E8" w:rsidRPr="008563E8" w:rsidRDefault="008563E8" w:rsidP="008563E8">
            <w:pPr>
              <w:overflowPunct/>
              <w:autoSpaceDE/>
              <w:autoSpaceDN/>
              <w:adjustRightInd/>
              <w:jc w:val="right"/>
              <w:textAlignment w:val="auto"/>
              <w:rPr>
                <w:color w:val="000000"/>
              </w:rPr>
            </w:pPr>
            <w:r w:rsidRPr="008563E8">
              <w:rPr>
                <w:color w:val="000000"/>
              </w:rPr>
              <w:t>250,00 €</w:t>
            </w:r>
          </w:p>
        </w:tc>
        <w:tc>
          <w:tcPr>
            <w:tcW w:w="1734" w:type="dxa"/>
            <w:tcBorders>
              <w:top w:val="nil"/>
              <w:left w:val="nil"/>
              <w:bottom w:val="single" w:sz="4" w:space="0" w:color="auto"/>
              <w:right w:val="single" w:sz="8" w:space="0" w:color="auto"/>
            </w:tcBorders>
            <w:shd w:val="clear" w:color="auto" w:fill="auto"/>
            <w:noWrap/>
            <w:vAlign w:val="center"/>
            <w:hideMark/>
          </w:tcPr>
          <w:p w14:paraId="7327931A" w14:textId="77777777" w:rsidR="008563E8" w:rsidRPr="008563E8" w:rsidRDefault="008563E8" w:rsidP="008563E8">
            <w:pPr>
              <w:overflowPunct/>
              <w:autoSpaceDE/>
              <w:autoSpaceDN/>
              <w:adjustRightInd/>
              <w:jc w:val="right"/>
              <w:textAlignment w:val="auto"/>
              <w:rPr>
                <w:color w:val="000000"/>
              </w:rPr>
            </w:pPr>
            <w:r w:rsidRPr="008563E8">
              <w:rPr>
                <w:color w:val="000000"/>
              </w:rPr>
              <w:t>307,50 €</w:t>
            </w:r>
          </w:p>
        </w:tc>
      </w:tr>
      <w:tr w:rsidR="008563E8" w:rsidRPr="008563E8" w14:paraId="5FE3F2CE"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1D782EE" w14:textId="77777777" w:rsidR="008563E8" w:rsidRPr="008563E8" w:rsidRDefault="008563E8" w:rsidP="008563E8">
            <w:pPr>
              <w:overflowPunct/>
              <w:autoSpaceDE/>
              <w:autoSpaceDN/>
              <w:adjustRightInd/>
              <w:jc w:val="center"/>
              <w:textAlignment w:val="auto"/>
            </w:pPr>
            <w:r w:rsidRPr="008563E8">
              <w:t>14.</w:t>
            </w:r>
          </w:p>
        </w:tc>
        <w:tc>
          <w:tcPr>
            <w:tcW w:w="3895" w:type="dxa"/>
            <w:tcBorders>
              <w:top w:val="nil"/>
              <w:left w:val="nil"/>
              <w:bottom w:val="single" w:sz="4" w:space="0" w:color="auto"/>
              <w:right w:val="single" w:sz="4" w:space="0" w:color="auto"/>
            </w:tcBorders>
            <w:shd w:val="clear" w:color="000000" w:fill="FFFFFF"/>
            <w:vAlign w:val="center"/>
            <w:hideMark/>
          </w:tcPr>
          <w:p w14:paraId="03C6BBAE" w14:textId="77777777" w:rsidR="008563E8" w:rsidRPr="008563E8" w:rsidRDefault="008563E8" w:rsidP="008563E8">
            <w:pPr>
              <w:overflowPunct/>
              <w:autoSpaceDE/>
              <w:autoSpaceDN/>
              <w:adjustRightInd/>
              <w:textAlignment w:val="auto"/>
              <w:rPr>
                <w:b/>
                <w:bCs/>
              </w:rPr>
            </w:pPr>
            <w:r w:rsidRPr="008563E8">
              <w:rPr>
                <w:b/>
                <w:bCs/>
              </w:rPr>
              <w:t>Tepovanie stoličiek</w:t>
            </w:r>
          </w:p>
        </w:tc>
        <w:tc>
          <w:tcPr>
            <w:tcW w:w="718" w:type="dxa"/>
            <w:tcBorders>
              <w:top w:val="nil"/>
              <w:left w:val="nil"/>
              <w:bottom w:val="single" w:sz="4" w:space="0" w:color="auto"/>
              <w:right w:val="single" w:sz="4" w:space="0" w:color="auto"/>
            </w:tcBorders>
            <w:shd w:val="clear" w:color="000000" w:fill="FFFFFF"/>
            <w:vAlign w:val="center"/>
            <w:hideMark/>
          </w:tcPr>
          <w:p w14:paraId="7A1AC62B"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70315628" w14:textId="77777777" w:rsidR="008563E8" w:rsidRPr="008563E8" w:rsidRDefault="008563E8" w:rsidP="008563E8">
            <w:pPr>
              <w:overflowPunct/>
              <w:autoSpaceDE/>
              <w:autoSpaceDN/>
              <w:adjustRightInd/>
              <w:jc w:val="right"/>
              <w:textAlignment w:val="auto"/>
              <w:rPr>
                <w:color w:val="000000"/>
              </w:rPr>
            </w:pPr>
            <w:r w:rsidRPr="008563E8">
              <w:rPr>
                <w:color w:val="000000"/>
              </w:rPr>
              <w:t>10 000,00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2FC32429"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C4EF476" w14:textId="77777777" w:rsidR="008563E8" w:rsidRPr="008563E8" w:rsidRDefault="008563E8" w:rsidP="008563E8">
            <w:pPr>
              <w:overflowPunct/>
              <w:autoSpaceDE/>
              <w:autoSpaceDN/>
              <w:adjustRightInd/>
              <w:jc w:val="right"/>
              <w:textAlignment w:val="auto"/>
              <w:rPr>
                <w:color w:val="000000"/>
              </w:rPr>
            </w:pPr>
            <w:r w:rsidRPr="008563E8">
              <w:rPr>
                <w:color w:val="000000"/>
              </w:rPr>
              <w:t>500,00 €</w:t>
            </w:r>
          </w:p>
        </w:tc>
        <w:tc>
          <w:tcPr>
            <w:tcW w:w="1734" w:type="dxa"/>
            <w:tcBorders>
              <w:top w:val="nil"/>
              <w:left w:val="nil"/>
              <w:bottom w:val="single" w:sz="4" w:space="0" w:color="auto"/>
              <w:right w:val="single" w:sz="8" w:space="0" w:color="auto"/>
            </w:tcBorders>
            <w:shd w:val="clear" w:color="auto" w:fill="auto"/>
            <w:noWrap/>
            <w:vAlign w:val="center"/>
            <w:hideMark/>
          </w:tcPr>
          <w:p w14:paraId="2C053C38" w14:textId="77777777" w:rsidR="008563E8" w:rsidRPr="008563E8" w:rsidRDefault="008563E8" w:rsidP="008563E8">
            <w:pPr>
              <w:overflowPunct/>
              <w:autoSpaceDE/>
              <w:autoSpaceDN/>
              <w:adjustRightInd/>
              <w:jc w:val="right"/>
              <w:textAlignment w:val="auto"/>
              <w:rPr>
                <w:color w:val="000000"/>
              </w:rPr>
            </w:pPr>
            <w:r w:rsidRPr="008563E8">
              <w:rPr>
                <w:color w:val="000000"/>
              </w:rPr>
              <w:t>615,00 €</w:t>
            </w:r>
          </w:p>
        </w:tc>
      </w:tr>
      <w:tr w:rsidR="008563E8" w:rsidRPr="008563E8" w14:paraId="32781344"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6E6A718" w14:textId="77777777" w:rsidR="008563E8" w:rsidRPr="008563E8" w:rsidRDefault="008563E8" w:rsidP="008563E8">
            <w:pPr>
              <w:overflowPunct/>
              <w:autoSpaceDE/>
              <w:autoSpaceDN/>
              <w:adjustRightInd/>
              <w:jc w:val="center"/>
              <w:textAlignment w:val="auto"/>
            </w:pPr>
            <w:r w:rsidRPr="008563E8">
              <w:t>15.</w:t>
            </w:r>
          </w:p>
        </w:tc>
        <w:tc>
          <w:tcPr>
            <w:tcW w:w="3895" w:type="dxa"/>
            <w:tcBorders>
              <w:top w:val="nil"/>
              <w:left w:val="nil"/>
              <w:bottom w:val="single" w:sz="4" w:space="0" w:color="auto"/>
              <w:right w:val="single" w:sz="4" w:space="0" w:color="auto"/>
            </w:tcBorders>
            <w:shd w:val="clear" w:color="000000" w:fill="FFFFFF"/>
            <w:vAlign w:val="center"/>
            <w:hideMark/>
          </w:tcPr>
          <w:p w14:paraId="19A530E4" w14:textId="77777777" w:rsidR="008563E8" w:rsidRPr="008563E8" w:rsidRDefault="008563E8" w:rsidP="008563E8">
            <w:pPr>
              <w:overflowPunct/>
              <w:autoSpaceDE/>
              <w:autoSpaceDN/>
              <w:adjustRightInd/>
              <w:textAlignment w:val="auto"/>
              <w:rPr>
                <w:b/>
                <w:bCs/>
              </w:rPr>
            </w:pPr>
            <w:r w:rsidRPr="008563E8">
              <w:rPr>
                <w:b/>
                <w:bCs/>
              </w:rPr>
              <w:t>Tepovanie stoličiek – kreslo kancelárske</w:t>
            </w:r>
          </w:p>
        </w:tc>
        <w:tc>
          <w:tcPr>
            <w:tcW w:w="718" w:type="dxa"/>
            <w:tcBorders>
              <w:top w:val="nil"/>
              <w:left w:val="nil"/>
              <w:bottom w:val="single" w:sz="4" w:space="0" w:color="auto"/>
              <w:right w:val="single" w:sz="4" w:space="0" w:color="auto"/>
            </w:tcBorders>
            <w:shd w:val="clear" w:color="000000" w:fill="FFFFFF"/>
            <w:vAlign w:val="center"/>
            <w:hideMark/>
          </w:tcPr>
          <w:p w14:paraId="71516741"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5AF30CF1" w14:textId="77777777" w:rsidR="008563E8" w:rsidRPr="008563E8" w:rsidRDefault="008563E8" w:rsidP="008563E8">
            <w:pPr>
              <w:overflowPunct/>
              <w:autoSpaceDE/>
              <w:autoSpaceDN/>
              <w:adjustRightInd/>
              <w:jc w:val="right"/>
              <w:textAlignment w:val="auto"/>
              <w:rPr>
                <w:color w:val="000000"/>
              </w:rPr>
            </w:pPr>
            <w:r w:rsidRPr="008563E8">
              <w:rPr>
                <w:color w:val="000000"/>
              </w:rPr>
              <w:t>4 000,00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39445BC8"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E81E685" w14:textId="77777777" w:rsidR="008563E8" w:rsidRPr="008563E8" w:rsidRDefault="008563E8" w:rsidP="008563E8">
            <w:pPr>
              <w:overflowPunct/>
              <w:autoSpaceDE/>
              <w:autoSpaceDN/>
              <w:adjustRightInd/>
              <w:jc w:val="right"/>
              <w:textAlignment w:val="auto"/>
              <w:rPr>
                <w:color w:val="000000"/>
              </w:rPr>
            </w:pPr>
            <w:r w:rsidRPr="008563E8">
              <w:rPr>
                <w:color w:val="000000"/>
              </w:rPr>
              <w:t>200,00 €</w:t>
            </w:r>
          </w:p>
        </w:tc>
        <w:tc>
          <w:tcPr>
            <w:tcW w:w="1734" w:type="dxa"/>
            <w:tcBorders>
              <w:top w:val="nil"/>
              <w:left w:val="nil"/>
              <w:bottom w:val="single" w:sz="4" w:space="0" w:color="auto"/>
              <w:right w:val="single" w:sz="8" w:space="0" w:color="auto"/>
            </w:tcBorders>
            <w:shd w:val="clear" w:color="auto" w:fill="auto"/>
            <w:noWrap/>
            <w:vAlign w:val="center"/>
            <w:hideMark/>
          </w:tcPr>
          <w:p w14:paraId="28752E25" w14:textId="77777777" w:rsidR="008563E8" w:rsidRPr="008563E8" w:rsidRDefault="008563E8" w:rsidP="008563E8">
            <w:pPr>
              <w:overflowPunct/>
              <w:autoSpaceDE/>
              <w:autoSpaceDN/>
              <w:adjustRightInd/>
              <w:jc w:val="right"/>
              <w:textAlignment w:val="auto"/>
              <w:rPr>
                <w:color w:val="000000"/>
              </w:rPr>
            </w:pPr>
            <w:r w:rsidRPr="008563E8">
              <w:rPr>
                <w:color w:val="000000"/>
              </w:rPr>
              <w:t>246,00 €</w:t>
            </w:r>
          </w:p>
        </w:tc>
      </w:tr>
      <w:tr w:rsidR="008563E8" w:rsidRPr="008563E8" w14:paraId="07CCA057" w14:textId="77777777" w:rsidTr="008563E8">
        <w:trPr>
          <w:trHeight w:val="31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387D8AB" w14:textId="77777777" w:rsidR="008563E8" w:rsidRPr="008563E8" w:rsidRDefault="008563E8" w:rsidP="008563E8">
            <w:pPr>
              <w:overflowPunct/>
              <w:autoSpaceDE/>
              <w:autoSpaceDN/>
              <w:adjustRightInd/>
              <w:jc w:val="center"/>
              <w:textAlignment w:val="auto"/>
            </w:pPr>
            <w:r w:rsidRPr="008563E8">
              <w:t>16.</w:t>
            </w:r>
          </w:p>
        </w:tc>
        <w:tc>
          <w:tcPr>
            <w:tcW w:w="3895" w:type="dxa"/>
            <w:tcBorders>
              <w:top w:val="nil"/>
              <w:left w:val="nil"/>
              <w:bottom w:val="single" w:sz="4" w:space="0" w:color="auto"/>
              <w:right w:val="single" w:sz="4" w:space="0" w:color="auto"/>
            </w:tcBorders>
            <w:shd w:val="clear" w:color="000000" w:fill="FFFFFF"/>
            <w:vAlign w:val="center"/>
            <w:hideMark/>
          </w:tcPr>
          <w:p w14:paraId="4D8FDE1B" w14:textId="77777777" w:rsidR="008563E8" w:rsidRPr="008563E8" w:rsidRDefault="008563E8" w:rsidP="008563E8">
            <w:pPr>
              <w:overflowPunct/>
              <w:autoSpaceDE/>
              <w:autoSpaceDN/>
              <w:adjustRightInd/>
              <w:textAlignment w:val="auto"/>
              <w:rPr>
                <w:b/>
                <w:bCs/>
              </w:rPr>
            </w:pPr>
            <w:r w:rsidRPr="008563E8">
              <w:rPr>
                <w:b/>
                <w:bCs/>
              </w:rPr>
              <w:t xml:space="preserve">Tepovanie stoličiek – jedno-sedačka </w:t>
            </w:r>
          </w:p>
        </w:tc>
        <w:tc>
          <w:tcPr>
            <w:tcW w:w="718" w:type="dxa"/>
            <w:tcBorders>
              <w:top w:val="nil"/>
              <w:left w:val="nil"/>
              <w:bottom w:val="single" w:sz="4" w:space="0" w:color="auto"/>
              <w:right w:val="single" w:sz="4" w:space="0" w:color="auto"/>
            </w:tcBorders>
            <w:shd w:val="clear" w:color="000000" w:fill="FFFFFF"/>
            <w:vAlign w:val="center"/>
            <w:hideMark/>
          </w:tcPr>
          <w:p w14:paraId="23487E50"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2F2287FF" w14:textId="77777777" w:rsidR="008563E8" w:rsidRPr="008563E8" w:rsidRDefault="008563E8" w:rsidP="008563E8">
            <w:pPr>
              <w:overflowPunct/>
              <w:autoSpaceDE/>
              <w:autoSpaceDN/>
              <w:adjustRightInd/>
              <w:jc w:val="right"/>
              <w:textAlignment w:val="auto"/>
              <w:rPr>
                <w:color w:val="000000"/>
              </w:rPr>
            </w:pPr>
            <w:r w:rsidRPr="008563E8">
              <w:rPr>
                <w:color w:val="000000"/>
              </w:rPr>
              <w:t>8 000,00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5AC81FAC"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4A73E1C0" w14:textId="77777777" w:rsidR="008563E8" w:rsidRPr="008563E8" w:rsidRDefault="008563E8" w:rsidP="008563E8">
            <w:pPr>
              <w:overflowPunct/>
              <w:autoSpaceDE/>
              <w:autoSpaceDN/>
              <w:adjustRightInd/>
              <w:jc w:val="right"/>
              <w:textAlignment w:val="auto"/>
              <w:rPr>
                <w:color w:val="000000"/>
              </w:rPr>
            </w:pPr>
            <w:r w:rsidRPr="008563E8">
              <w:rPr>
                <w:color w:val="000000"/>
              </w:rPr>
              <w:t>400,00 €</w:t>
            </w:r>
          </w:p>
        </w:tc>
        <w:tc>
          <w:tcPr>
            <w:tcW w:w="1734" w:type="dxa"/>
            <w:tcBorders>
              <w:top w:val="nil"/>
              <w:left w:val="nil"/>
              <w:bottom w:val="single" w:sz="4" w:space="0" w:color="auto"/>
              <w:right w:val="single" w:sz="8" w:space="0" w:color="auto"/>
            </w:tcBorders>
            <w:shd w:val="clear" w:color="auto" w:fill="auto"/>
            <w:noWrap/>
            <w:vAlign w:val="center"/>
            <w:hideMark/>
          </w:tcPr>
          <w:p w14:paraId="5AA85B8A" w14:textId="77777777" w:rsidR="008563E8" w:rsidRPr="008563E8" w:rsidRDefault="008563E8" w:rsidP="008563E8">
            <w:pPr>
              <w:overflowPunct/>
              <w:autoSpaceDE/>
              <w:autoSpaceDN/>
              <w:adjustRightInd/>
              <w:jc w:val="right"/>
              <w:textAlignment w:val="auto"/>
              <w:rPr>
                <w:color w:val="000000"/>
              </w:rPr>
            </w:pPr>
            <w:r w:rsidRPr="008563E8">
              <w:rPr>
                <w:color w:val="000000"/>
              </w:rPr>
              <w:t>492,00 €</w:t>
            </w:r>
          </w:p>
        </w:tc>
      </w:tr>
      <w:tr w:rsidR="008563E8" w:rsidRPr="008563E8" w14:paraId="7E0503BF"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02FEFF6" w14:textId="77777777" w:rsidR="008563E8" w:rsidRPr="008563E8" w:rsidRDefault="008563E8" w:rsidP="008563E8">
            <w:pPr>
              <w:overflowPunct/>
              <w:autoSpaceDE/>
              <w:autoSpaceDN/>
              <w:adjustRightInd/>
              <w:jc w:val="center"/>
              <w:textAlignment w:val="auto"/>
            </w:pPr>
            <w:r w:rsidRPr="008563E8">
              <w:t>17.</w:t>
            </w:r>
          </w:p>
        </w:tc>
        <w:tc>
          <w:tcPr>
            <w:tcW w:w="3895" w:type="dxa"/>
            <w:tcBorders>
              <w:top w:val="nil"/>
              <w:left w:val="nil"/>
              <w:bottom w:val="single" w:sz="4" w:space="0" w:color="auto"/>
              <w:right w:val="single" w:sz="4" w:space="0" w:color="auto"/>
            </w:tcBorders>
            <w:shd w:val="clear" w:color="000000" w:fill="FFFFFF"/>
            <w:vAlign w:val="center"/>
            <w:hideMark/>
          </w:tcPr>
          <w:p w14:paraId="5A159FB6" w14:textId="77777777" w:rsidR="008563E8" w:rsidRPr="008563E8" w:rsidRDefault="008563E8" w:rsidP="008563E8">
            <w:pPr>
              <w:overflowPunct/>
              <w:autoSpaceDE/>
              <w:autoSpaceDN/>
              <w:adjustRightInd/>
              <w:textAlignment w:val="auto"/>
              <w:rPr>
                <w:b/>
                <w:bCs/>
              </w:rPr>
            </w:pPr>
            <w:r w:rsidRPr="008563E8">
              <w:rPr>
                <w:b/>
                <w:bCs/>
              </w:rPr>
              <w:t>Tepovanie stoličiek – dvoj-sedačka</w:t>
            </w:r>
          </w:p>
        </w:tc>
        <w:tc>
          <w:tcPr>
            <w:tcW w:w="718" w:type="dxa"/>
            <w:tcBorders>
              <w:top w:val="nil"/>
              <w:left w:val="nil"/>
              <w:bottom w:val="single" w:sz="4" w:space="0" w:color="auto"/>
              <w:right w:val="single" w:sz="4" w:space="0" w:color="auto"/>
            </w:tcBorders>
            <w:shd w:val="clear" w:color="000000" w:fill="FFFFFF"/>
            <w:vAlign w:val="center"/>
            <w:hideMark/>
          </w:tcPr>
          <w:p w14:paraId="0A9CDFD0"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3F42E81C" w14:textId="77777777" w:rsidR="008563E8" w:rsidRPr="008563E8" w:rsidRDefault="008563E8" w:rsidP="008563E8">
            <w:pPr>
              <w:overflowPunct/>
              <w:autoSpaceDE/>
              <w:autoSpaceDN/>
              <w:adjustRightInd/>
              <w:jc w:val="right"/>
              <w:textAlignment w:val="auto"/>
              <w:rPr>
                <w:color w:val="000000"/>
              </w:rPr>
            </w:pPr>
            <w:r w:rsidRPr="008563E8">
              <w:rPr>
                <w:color w:val="000000"/>
              </w:rPr>
              <w:t>2 000,00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04CF40D5"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DF6E9DF" w14:textId="77777777" w:rsidR="008563E8" w:rsidRPr="008563E8" w:rsidRDefault="008563E8" w:rsidP="008563E8">
            <w:pPr>
              <w:overflowPunct/>
              <w:autoSpaceDE/>
              <w:autoSpaceDN/>
              <w:adjustRightInd/>
              <w:jc w:val="right"/>
              <w:textAlignment w:val="auto"/>
              <w:rPr>
                <w:color w:val="000000"/>
              </w:rPr>
            </w:pPr>
            <w:r w:rsidRPr="008563E8">
              <w:rPr>
                <w:color w:val="000000"/>
              </w:rPr>
              <w:t>100,00 €</w:t>
            </w:r>
          </w:p>
        </w:tc>
        <w:tc>
          <w:tcPr>
            <w:tcW w:w="1734" w:type="dxa"/>
            <w:tcBorders>
              <w:top w:val="nil"/>
              <w:left w:val="nil"/>
              <w:bottom w:val="single" w:sz="4" w:space="0" w:color="auto"/>
              <w:right w:val="single" w:sz="8" w:space="0" w:color="auto"/>
            </w:tcBorders>
            <w:shd w:val="clear" w:color="auto" w:fill="auto"/>
            <w:noWrap/>
            <w:vAlign w:val="center"/>
            <w:hideMark/>
          </w:tcPr>
          <w:p w14:paraId="2476D639" w14:textId="77777777" w:rsidR="008563E8" w:rsidRPr="008563E8" w:rsidRDefault="008563E8" w:rsidP="008563E8">
            <w:pPr>
              <w:overflowPunct/>
              <w:autoSpaceDE/>
              <w:autoSpaceDN/>
              <w:adjustRightInd/>
              <w:jc w:val="right"/>
              <w:textAlignment w:val="auto"/>
              <w:rPr>
                <w:color w:val="000000"/>
              </w:rPr>
            </w:pPr>
            <w:r w:rsidRPr="008563E8">
              <w:rPr>
                <w:color w:val="000000"/>
              </w:rPr>
              <w:t>123,00 €</w:t>
            </w:r>
          </w:p>
        </w:tc>
      </w:tr>
      <w:tr w:rsidR="008563E8" w:rsidRPr="008563E8" w14:paraId="59076FB8"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16DBBB0" w14:textId="77777777" w:rsidR="008563E8" w:rsidRPr="008563E8" w:rsidRDefault="008563E8" w:rsidP="008563E8">
            <w:pPr>
              <w:overflowPunct/>
              <w:autoSpaceDE/>
              <w:autoSpaceDN/>
              <w:adjustRightInd/>
              <w:jc w:val="center"/>
              <w:textAlignment w:val="auto"/>
            </w:pPr>
            <w:r w:rsidRPr="008563E8">
              <w:t>18.</w:t>
            </w:r>
          </w:p>
        </w:tc>
        <w:tc>
          <w:tcPr>
            <w:tcW w:w="3895" w:type="dxa"/>
            <w:tcBorders>
              <w:top w:val="nil"/>
              <w:left w:val="nil"/>
              <w:bottom w:val="single" w:sz="4" w:space="0" w:color="auto"/>
              <w:right w:val="single" w:sz="4" w:space="0" w:color="auto"/>
            </w:tcBorders>
            <w:shd w:val="clear" w:color="000000" w:fill="FFFFFF"/>
            <w:vAlign w:val="center"/>
            <w:hideMark/>
          </w:tcPr>
          <w:p w14:paraId="09C607D0" w14:textId="77777777" w:rsidR="008563E8" w:rsidRPr="008563E8" w:rsidRDefault="008563E8" w:rsidP="008563E8">
            <w:pPr>
              <w:overflowPunct/>
              <w:autoSpaceDE/>
              <w:autoSpaceDN/>
              <w:adjustRightInd/>
              <w:textAlignment w:val="auto"/>
              <w:rPr>
                <w:b/>
                <w:bCs/>
              </w:rPr>
            </w:pPr>
            <w:r w:rsidRPr="008563E8">
              <w:rPr>
                <w:b/>
                <w:bCs/>
              </w:rPr>
              <w:t xml:space="preserve">Tepovanie stoličiek – </w:t>
            </w:r>
            <w:proofErr w:type="spellStart"/>
            <w:r w:rsidRPr="008563E8">
              <w:rPr>
                <w:b/>
                <w:bCs/>
              </w:rPr>
              <w:t>troj</w:t>
            </w:r>
            <w:proofErr w:type="spellEnd"/>
            <w:r w:rsidRPr="008563E8">
              <w:rPr>
                <w:b/>
                <w:bCs/>
              </w:rPr>
              <w:t>-sedačka</w:t>
            </w:r>
          </w:p>
        </w:tc>
        <w:tc>
          <w:tcPr>
            <w:tcW w:w="718" w:type="dxa"/>
            <w:tcBorders>
              <w:top w:val="nil"/>
              <w:left w:val="nil"/>
              <w:bottom w:val="single" w:sz="4" w:space="0" w:color="auto"/>
              <w:right w:val="single" w:sz="4" w:space="0" w:color="auto"/>
            </w:tcBorders>
            <w:shd w:val="clear" w:color="000000" w:fill="FFFFFF"/>
            <w:vAlign w:val="center"/>
            <w:hideMark/>
          </w:tcPr>
          <w:p w14:paraId="0D2664DF"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14F87C3B" w14:textId="77777777" w:rsidR="008563E8" w:rsidRPr="008563E8" w:rsidRDefault="008563E8" w:rsidP="008563E8">
            <w:pPr>
              <w:overflowPunct/>
              <w:autoSpaceDE/>
              <w:autoSpaceDN/>
              <w:adjustRightInd/>
              <w:jc w:val="right"/>
              <w:textAlignment w:val="auto"/>
              <w:rPr>
                <w:color w:val="000000"/>
              </w:rPr>
            </w:pPr>
            <w:r w:rsidRPr="008563E8">
              <w:rPr>
                <w:color w:val="000000"/>
              </w:rPr>
              <w:t>4 000,00</w:t>
            </w:r>
          </w:p>
        </w:tc>
        <w:tc>
          <w:tcPr>
            <w:tcW w:w="2000" w:type="dxa"/>
            <w:tcBorders>
              <w:top w:val="single" w:sz="8" w:space="0" w:color="auto"/>
              <w:left w:val="nil"/>
              <w:bottom w:val="single" w:sz="4" w:space="0" w:color="auto"/>
              <w:right w:val="single" w:sz="4" w:space="0" w:color="auto"/>
            </w:tcBorders>
            <w:shd w:val="clear" w:color="auto" w:fill="auto"/>
            <w:noWrap/>
            <w:vAlign w:val="center"/>
            <w:hideMark/>
          </w:tcPr>
          <w:p w14:paraId="1BC2A646"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5717FCF" w14:textId="77777777" w:rsidR="008563E8" w:rsidRPr="008563E8" w:rsidRDefault="008563E8" w:rsidP="008563E8">
            <w:pPr>
              <w:overflowPunct/>
              <w:autoSpaceDE/>
              <w:autoSpaceDN/>
              <w:adjustRightInd/>
              <w:jc w:val="right"/>
              <w:textAlignment w:val="auto"/>
              <w:rPr>
                <w:color w:val="000000"/>
              </w:rPr>
            </w:pPr>
            <w:r w:rsidRPr="008563E8">
              <w:rPr>
                <w:color w:val="000000"/>
              </w:rPr>
              <w:t>200,00 €</w:t>
            </w:r>
          </w:p>
        </w:tc>
        <w:tc>
          <w:tcPr>
            <w:tcW w:w="1734" w:type="dxa"/>
            <w:tcBorders>
              <w:top w:val="nil"/>
              <w:left w:val="nil"/>
              <w:bottom w:val="single" w:sz="4" w:space="0" w:color="auto"/>
              <w:right w:val="single" w:sz="8" w:space="0" w:color="auto"/>
            </w:tcBorders>
            <w:shd w:val="clear" w:color="auto" w:fill="auto"/>
            <w:noWrap/>
            <w:vAlign w:val="center"/>
            <w:hideMark/>
          </w:tcPr>
          <w:p w14:paraId="3E40DA67" w14:textId="77777777" w:rsidR="008563E8" w:rsidRPr="008563E8" w:rsidRDefault="008563E8" w:rsidP="008563E8">
            <w:pPr>
              <w:overflowPunct/>
              <w:autoSpaceDE/>
              <w:autoSpaceDN/>
              <w:adjustRightInd/>
              <w:jc w:val="right"/>
              <w:textAlignment w:val="auto"/>
              <w:rPr>
                <w:color w:val="000000"/>
              </w:rPr>
            </w:pPr>
            <w:r w:rsidRPr="008563E8">
              <w:rPr>
                <w:color w:val="000000"/>
              </w:rPr>
              <w:t>246,00 €</w:t>
            </w:r>
          </w:p>
        </w:tc>
      </w:tr>
      <w:tr w:rsidR="008563E8" w:rsidRPr="008563E8" w14:paraId="6BCEBC10"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D55B891" w14:textId="77777777" w:rsidR="008563E8" w:rsidRPr="008563E8" w:rsidRDefault="008563E8" w:rsidP="008563E8">
            <w:pPr>
              <w:overflowPunct/>
              <w:autoSpaceDE/>
              <w:autoSpaceDN/>
              <w:adjustRightInd/>
              <w:jc w:val="center"/>
              <w:textAlignment w:val="auto"/>
            </w:pPr>
            <w:r w:rsidRPr="008563E8">
              <w:lastRenderedPageBreak/>
              <w:t>19.</w:t>
            </w:r>
          </w:p>
        </w:tc>
        <w:tc>
          <w:tcPr>
            <w:tcW w:w="3895" w:type="dxa"/>
            <w:tcBorders>
              <w:top w:val="nil"/>
              <w:left w:val="nil"/>
              <w:bottom w:val="single" w:sz="4" w:space="0" w:color="auto"/>
              <w:right w:val="single" w:sz="4" w:space="0" w:color="auto"/>
            </w:tcBorders>
            <w:shd w:val="clear" w:color="000000" w:fill="FFFFFF"/>
            <w:vAlign w:val="center"/>
            <w:hideMark/>
          </w:tcPr>
          <w:p w14:paraId="2C965A89" w14:textId="77777777" w:rsidR="008563E8" w:rsidRPr="008563E8" w:rsidRDefault="008563E8" w:rsidP="008563E8">
            <w:pPr>
              <w:overflowPunct/>
              <w:autoSpaceDE/>
              <w:autoSpaceDN/>
              <w:adjustRightInd/>
              <w:textAlignment w:val="auto"/>
              <w:rPr>
                <w:b/>
                <w:bCs/>
              </w:rPr>
            </w:pPr>
            <w:r w:rsidRPr="008563E8">
              <w:rPr>
                <w:b/>
                <w:bCs/>
              </w:rPr>
              <w:t>Výmena a čistenie vstupných rohoží o ploche do 2,5 m2</w:t>
            </w:r>
          </w:p>
        </w:tc>
        <w:tc>
          <w:tcPr>
            <w:tcW w:w="718" w:type="dxa"/>
            <w:tcBorders>
              <w:top w:val="nil"/>
              <w:left w:val="nil"/>
              <w:bottom w:val="single" w:sz="4" w:space="0" w:color="auto"/>
              <w:right w:val="single" w:sz="4" w:space="0" w:color="auto"/>
            </w:tcBorders>
            <w:shd w:val="clear" w:color="000000" w:fill="FFFFFF"/>
            <w:vAlign w:val="center"/>
            <w:hideMark/>
          </w:tcPr>
          <w:p w14:paraId="1F1BF4AA"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auto" w:fill="auto"/>
            <w:vAlign w:val="center"/>
            <w:hideMark/>
          </w:tcPr>
          <w:p w14:paraId="0E85EEC2" w14:textId="77777777" w:rsidR="008563E8" w:rsidRPr="008563E8" w:rsidRDefault="008563E8" w:rsidP="008563E8">
            <w:pPr>
              <w:overflowPunct/>
              <w:autoSpaceDE/>
              <w:autoSpaceDN/>
              <w:adjustRightInd/>
              <w:jc w:val="right"/>
              <w:textAlignment w:val="auto"/>
              <w:rPr>
                <w:color w:val="000000"/>
              </w:rPr>
            </w:pPr>
            <w:r w:rsidRPr="008563E8">
              <w:rPr>
                <w:color w:val="000000"/>
              </w:rPr>
              <w:t>3 000,00</w:t>
            </w:r>
          </w:p>
        </w:tc>
        <w:tc>
          <w:tcPr>
            <w:tcW w:w="2000" w:type="dxa"/>
            <w:tcBorders>
              <w:top w:val="nil"/>
              <w:left w:val="nil"/>
              <w:bottom w:val="single" w:sz="4" w:space="0" w:color="auto"/>
              <w:right w:val="single" w:sz="4" w:space="0" w:color="auto"/>
            </w:tcBorders>
            <w:shd w:val="clear" w:color="auto" w:fill="auto"/>
            <w:noWrap/>
            <w:vAlign w:val="center"/>
            <w:hideMark/>
          </w:tcPr>
          <w:p w14:paraId="43254984" w14:textId="77777777" w:rsidR="008563E8" w:rsidRPr="008563E8" w:rsidRDefault="008563E8" w:rsidP="008563E8">
            <w:pPr>
              <w:overflowPunct/>
              <w:autoSpaceDE/>
              <w:autoSpaceDN/>
              <w:adjustRightInd/>
              <w:jc w:val="right"/>
              <w:textAlignment w:val="auto"/>
              <w:rPr>
                <w:color w:val="000000"/>
              </w:rPr>
            </w:pPr>
            <w:r w:rsidRPr="008563E8">
              <w:rPr>
                <w:color w:val="000000"/>
              </w:rPr>
              <w:t>4,00 €</w:t>
            </w:r>
          </w:p>
        </w:tc>
        <w:tc>
          <w:tcPr>
            <w:tcW w:w="1585" w:type="dxa"/>
            <w:tcBorders>
              <w:top w:val="nil"/>
              <w:left w:val="nil"/>
              <w:bottom w:val="single" w:sz="4" w:space="0" w:color="auto"/>
              <w:right w:val="single" w:sz="4" w:space="0" w:color="auto"/>
            </w:tcBorders>
            <w:shd w:val="clear" w:color="auto" w:fill="auto"/>
            <w:noWrap/>
            <w:vAlign w:val="center"/>
            <w:hideMark/>
          </w:tcPr>
          <w:p w14:paraId="088219E8" w14:textId="77777777" w:rsidR="008563E8" w:rsidRPr="008563E8" w:rsidRDefault="008563E8" w:rsidP="008563E8">
            <w:pPr>
              <w:overflowPunct/>
              <w:autoSpaceDE/>
              <w:autoSpaceDN/>
              <w:adjustRightInd/>
              <w:jc w:val="right"/>
              <w:textAlignment w:val="auto"/>
              <w:rPr>
                <w:color w:val="000000"/>
              </w:rPr>
            </w:pPr>
            <w:r w:rsidRPr="008563E8">
              <w:rPr>
                <w:color w:val="000000"/>
              </w:rPr>
              <w:t>12 000,00 €</w:t>
            </w:r>
          </w:p>
        </w:tc>
        <w:tc>
          <w:tcPr>
            <w:tcW w:w="1734" w:type="dxa"/>
            <w:tcBorders>
              <w:top w:val="nil"/>
              <w:left w:val="nil"/>
              <w:bottom w:val="single" w:sz="4" w:space="0" w:color="auto"/>
              <w:right w:val="single" w:sz="8" w:space="0" w:color="auto"/>
            </w:tcBorders>
            <w:shd w:val="clear" w:color="auto" w:fill="auto"/>
            <w:noWrap/>
            <w:vAlign w:val="center"/>
            <w:hideMark/>
          </w:tcPr>
          <w:p w14:paraId="0228A1AB" w14:textId="77777777" w:rsidR="008563E8" w:rsidRPr="008563E8" w:rsidRDefault="008563E8" w:rsidP="008563E8">
            <w:pPr>
              <w:overflowPunct/>
              <w:autoSpaceDE/>
              <w:autoSpaceDN/>
              <w:adjustRightInd/>
              <w:jc w:val="right"/>
              <w:textAlignment w:val="auto"/>
              <w:rPr>
                <w:color w:val="000000"/>
              </w:rPr>
            </w:pPr>
            <w:r w:rsidRPr="008563E8">
              <w:rPr>
                <w:color w:val="000000"/>
              </w:rPr>
              <w:t>14 760,00 €</w:t>
            </w:r>
          </w:p>
        </w:tc>
      </w:tr>
      <w:tr w:rsidR="008563E8" w:rsidRPr="008563E8" w14:paraId="113D8A86" w14:textId="77777777" w:rsidTr="008563E8">
        <w:trPr>
          <w:trHeight w:val="52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7511B2B0" w14:textId="77777777" w:rsidR="008563E8" w:rsidRPr="008563E8" w:rsidRDefault="008563E8" w:rsidP="008563E8">
            <w:pPr>
              <w:overflowPunct/>
              <w:autoSpaceDE/>
              <w:autoSpaceDN/>
              <w:adjustRightInd/>
              <w:jc w:val="center"/>
              <w:textAlignment w:val="auto"/>
            </w:pPr>
            <w:r w:rsidRPr="008563E8">
              <w:t>20.</w:t>
            </w:r>
          </w:p>
        </w:tc>
        <w:tc>
          <w:tcPr>
            <w:tcW w:w="3895" w:type="dxa"/>
            <w:tcBorders>
              <w:top w:val="nil"/>
              <w:left w:val="nil"/>
              <w:bottom w:val="single" w:sz="4" w:space="0" w:color="auto"/>
              <w:right w:val="single" w:sz="4" w:space="0" w:color="auto"/>
            </w:tcBorders>
            <w:shd w:val="clear" w:color="000000" w:fill="FFFFFF"/>
            <w:vAlign w:val="center"/>
            <w:hideMark/>
          </w:tcPr>
          <w:p w14:paraId="43010B0A" w14:textId="77777777" w:rsidR="008563E8" w:rsidRPr="008563E8" w:rsidRDefault="008563E8" w:rsidP="008563E8">
            <w:pPr>
              <w:overflowPunct/>
              <w:autoSpaceDE/>
              <w:autoSpaceDN/>
              <w:adjustRightInd/>
              <w:textAlignment w:val="auto"/>
              <w:rPr>
                <w:b/>
                <w:bCs/>
              </w:rPr>
            </w:pPr>
            <w:r w:rsidRPr="008563E8">
              <w:rPr>
                <w:b/>
                <w:bCs/>
              </w:rPr>
              <w:t>Výmena a čistenie vstupných rohoží o ploche nad 2,5 m2</w:t>
            </w:r>
          </w:p>
        </w:tc>
        <w:tc>
          <w:tcPr>
            <w:tcW w:w="718" w:type="dxa"/>
            <w:tcBorders>
              <w:top w:val="nil"/>
              <w:left w:val="nil"/>
              <w:bottom w:val="single" w:sz="4" w:space="0" w:color="auto"/>
              <w:right w:val="single" w:sz="4" w:space="0" w:color="auto"/>
            </w:tcBorders>
            <w:shd w:val="clear" w:color="000000" w:fill="FFFFFF"/>
            <w:vAlign w:val="center"/>
            <w:hideMark/>
          </w:tcPr>
          <w:p w14:paraId="1A115747"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auto" w:fill="auto"/>
            <w:vAlign w:val="center"/>
            <w:hideMark/>
          </w:tcPr>
          <w:p w14:paraId="264DEDB3" w14:textId="77777777" w:rsidR="008563E8" w:rsidRPr="008563E8" w:rsidRDefault="008563E8" w:rsidP="008563E8">
            <w:pPr>
              <w:overflowPunct/>
              <w:autoSpaceDE/>
              <w:autoSpaceDN/>
              <w:adjustRightInd/>
              <w:jc w:val="right"/>
              <w:textAlignment w:val="auto"/>
              <w:rPr>
                <w:color w:val="000000"/>
              </w:rPr>
            </w:pPr>
            <w:r w:rsidRPr="008563E8">
              <w:rPr>
                <w:color w:val="000000"/>
              </w:rPr>
              <w:t>3 000,00</w:t>
            </w:r>
          </w:p>
        </w:tc>
        <w:tc>
          <w:tcPr>
            <w:tcW w:w="2000" w:type="dxa"/>
            <w:tcBorders>
              <w:top w:val="nil"/>
              <w:left w:val="nil"/>
              <w:bottom w:val="single" w:sz="4" w:space="0" w:color="auto"/>
              <w:right w:val="single" w:sz="4" w:space="0" w:color="auto"/>
            </w:tcBorders>
            <w:shd w:val="clear" w:color="auto" w:fill="auto"/>
            <w:noWrap/>
            <w:vAlign w:val="center"/>
            <w:hideMark/>
          </w:tcPr>
          <w:p w14:paraId="16A4BAA1" w14:textId="77777777" w:rsidR="008563E8" w:rsidRPr="008563E8" w:rsidRDefault="008563E8" w:rsidP="008563E8">
            <w:pPr>
              <w:overflowPunct/>
              <w:autoSpaceDE/>
              <w:autoSpaceDN/>
              <w:adjustRightInd/>
              <w:jc w:val="right"/>
              <w:textAlignment w:val="auto"/>
              <w:rPr>
                <w:color w:val="000000"/>
              </w:rPr>
            </w:pPr>
            <w:r w:rsidRPr="008563E8">
              <w:rPr>
                <w:color w:val="000000"/>
              </w:rPr>
              <w:t>6,00 €</w:t>
            </w:r>
          </w:p>
        </w:tc>
        <w:tc>
          <w:tcPr>
            <w:tcW w:w="1585" w:type="dxa"/>
            <w:tcBorders>
              <w:top w:val="nil"/>
              <w:left w:val="nil"/>
              <w:bottom w:val="single" w:sz="4" w:space="0" w:color="auto"/>
              <w:right w:val="single" w:sz="4" w:space="0" w:color="auto"/>
            </w:tcBorders>
            <w:shd w:val="clear" w:color="auto" w:fill="auto"/>
            <w:noWrap/>
            <w:vAlign w:val="center"/>
            <w:hideMark/>
          </w:tcPr>
          <w:p w14:paraId="48987AB8" w14:textId="77777777" w:rsidR="008563E8" w:rsidRPr="008563E8" w:rsidRDefault="008563E8" w:rsidP="008563E8">
            <w:pPr>
              <w:overflowPunct/>
              <w:autoSpaceDE/>
              <w:autoSpaceDN/>
              <w:adjustRightInd/>
              <w:jc w:val="right"/>
              <w:textAlignment w:val="auto"/>
              <w:rPr>
                <w:color w:val="000000"/>
              </w:rPr>
            </w:pPr>
            <w:r w:rsidRPr="008563E8">
              <w:rPr>
                <w:color w:val="000000"/>
              </w:rPr>
              <w:t>18 000,00 €</w:t>
            </w:r>
          </w:p>
        </w:tc>
        <w:tc>
          <w:tcPr>
            <w:tcW w:w="1734" w:type="dxa"/>
            <w:tcBorders>
              <w:top w:val="nil"/>
              <w:left w:val="nil"/>
              <w:bottom w:val="single" w:sz="4" w:space="0" w:color="auto"/>
              <w:right w:val="single" w:sz="8" w:space="0" w:color="auto"/>
            </w:tcBorders>
            <w:shd w:val="clear" w:color="auto" w:fill="auto"/>
            <w:noWrap/>
            <w:vAlign w:val="center"/>
            <w:hideMark/>
          </w:tcPr>
          <w:p w14:paraId="1CA8C295" w14:textId="77777777" w:rsidR="008563E8" w:rsidRPr="008563E8" w:rsidRDefault="008563E8" w:rsidP="008563E8">
            <w:pPr>
              <w:overflowPunct/>
              <w:autoSpaceDE/>
              <w:autoSpaceDN/>
              <w:adjustRightInd/>
              <w:jc w:val="right"/>
              <w:textAlignment w:val="auto"/>
              <w:rPr>
                <w:color w:val="000000"/>
              </w:rPr>
            </w:pPr>
            <w:r w:rsidRPr="008563E8">
              <w:rPr>
                <w:color w:val="000000"/>
              </w:rPr>
              <w:t>22 140,00 €</w:t>
            </w:r>
          </w:p>
        </w:tc>
      </w:tr>
      <w:tr w:rsidR="008563E8" w:rsidRPr="008563E8" w14:paraId="4846984D" w14:textId="77777777" w:rsidTr="008563E8">
        <w:trPr>
          <w:trHeight w:val="57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0F7F998" w14:textId="77777777" w:rsidR="008563E8" w:rsidRPr="008563E8" w:rsidRDefault="008563E8" w:rsidP="008563E8">
            <w:pPr>
              <w:overflowPunct/>
              <w:autoSpaceDE/>
              <w:autoSpaceDN/>
              <w:adjustRightInd/>
              <w:jc w:val="center"/>
              <w:textAlignment w:val="auto"/>
            </w:pPr>
            <w:r w:rsidRPr="008563E8">
              <w:t>21.</w:t>
            </w:r>
          </w:p>
        </w:tc>
        <w:tc>
          <w:tcPr>
            <w:tcW w:w="3895" w:type="dxa"/>
            <w:tcBorders>
              <w:top w:val="nil"/>
              <w:left w:val="nil"/>
              <w:bottom w:val="single" w:sz="4" w:space="0" w:color="auto"/>
              <w:right w:val="single" w:sz="4" w:space="0" w:color="auto"/>
            </w:tcBorders>
            <w:shd w:val="clear" w:color="000000" w:fill="FFFFFF"/>
            <w:vAlign w:val="center"/>
            <w:hideMark/>
          </w:tcPr>
          <w:p w14:paraId="442EF790" w14:textId="77777777" w:rsidR="008563E8" w:rsidRPr="008563E8" w:rsidRDefault="008563E8" w:rsidP="008563E8">
            <w:pPr>
              <w:overflowPunct/>
              <w:autoSpaceDE/>
              <w:autoSpaceDN/>
              <w:adjustRightInd/>
              <w:textAlignment w:val="auto"/>
              <w:rPr>
                <w:b/>
                <w:bCs/>
              </w:rPr>
            </w:pPr>
            <w:r w:rsidRPr="008563E8">
              <w:rPr>
                <w:b/>
                <w:bCs/>
              </w:rPr>
              <w:t xml:space="preserve">Toaletný papier JUMBO </w:t>
            </w:r>
            <w:r w:rsidRPr="008563E8">
              <w:rPr>
                <w:b/>
                <w:bCs/>
              </w:rPr>
              <w:br/>
              <w:t>(dodanie hygienických potrieb)</w:t>
            </w:r>
          </w:p>
        </w:tc>
        <w:tc>
          <w:tcPr>
            <w:tcW w:w="718" w:type="dxa"/>
            <w:tcBorders>
              <w:top w:val="nil"/>
              <w:left w:val="nil"/>
              <w:bottom w:val="single" w:sz="4" w:space="0" w:color="auto"/>
              <w:right w:val="single" w:sz="4" w:space="0" w:color="auto"/>
            </w:tcBorders>
            <w:shd w:val="clear" w:color="000000" w:fill="FFFFFF"/>
            <w:vAlign w:val="center"/>
            <w:hideMark/>
          </w:tcPr>
          <w:p w14:paraId="58DC23C2"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auto" w:fill="auto"/>
            <w:vAlign w:val="center"/>
            <w:hideMark/>
          </w:tcPr>
          <w:p w14:paraId="1054A39E" w14:textId="77777777" w:rsidR="008563E8" w:rsidRPr="008563E8" w:rsidRDefault="008563E8" w:rsidP="008563E8">
            <w:pPr>
              <w:overflowPunct/>
              <w:autoSpaceDE/>
              <w:autoSpaceDN/>
              <w:adjustRightInd/>
              <w:jc w:val="right"/>
              <w:textAlignment w:val="auto"/>
              <w:rPr>
                <w:color w:val="000000"/>
              </w:rPr>
            </w:pPr>
            <w:r w:rsidRPr="008563E8">
              <w:rPr>
                <w:color w:val="000000"/>
              </w:rPr>
              <w:t>300 000,00</w:t>
            </w:r>
          </w:p>
        </w:tc>
        <w:tc>
          <w:tcPr>
            <w:tcW w:w="2000" w:type="dxa"/>
            <w:tcBorders>
              <w:top w:val="nil"/>
              <w:left w:val="nil"/>
              <w:bottom w:val="single" w:sz="4" w:space="0" w:color="auto"/>
              <w:right w:val="single" w:sz="4" w:space="0" w:color="auto"/>
            </w:tcBorders>
            <w:shd w:val="clear" w:color="auto" w:fill="auto"/>
            <w:noWrap/>
            <w:vAlign w:val="center"/>
            <w:hideMark/>
          </w:tcPr>
          <w:p w14:paraId="1A15AB95" w14:textId="77777777" w:rsidR="008563E8" w:rsidRPr="008563E8" w:rsidRDefault="008563E8" w:rsidP="008563E8">
            <w:pPr>
              <w:overflowPunct/>
              <w:autoSpaceDE/>
              <w:autoSpaceDN/>
              <w:adjustRightInd/>
              <w:jc w:val="right"/>
              <w:textAlignment w:val="auto"/>
              <w:rPr>
                <w:color w:val="000000"/>
              </w:rPr>
            </w:pPr>
            <w:r w:rsidRPr="008563E8">
              <w:rPr>
                <w:color w:val="000000"/>
              </w:rPr>
              <w:t>1,00 €</w:t>
            </w:r>
          </w:p>
        </w:tc>
        <w:tc>
          <w:tcPr>
            <w:tcW w:w="1585" w:type="dxa"/>
            <w:tcBorders>
              <w:top w:val="nil"/>
              <w:left w:val="nil"/>
              <w:bottom w:val="single" w:sz="4" w:space="0" w:color="auto"/>
              <w:right w:val="single" w:sz="4" w:space="0" w:color="auto"/>
            </w:tcBorders>
            <w:shd w:val="clear" w:color="auto" w:fill="auto"/>
            <w:noWrap/>
            <w:vAlign w:val="center"/>
            <w:hideMark/>
          </w:tcPr>
          <w:p w14:paraId="4C643C09" w14:textId="77777777" w:rsidR="008563E8" w:rsidRPr="008563E8" w:rsidRDefault="008563E8" w:rsidP="008563E8">
            <w:pPr>
              <w:overflowPunct/>
              <w:autoSpaceDE/>
              <w:autoSpaceDN/>
              <w:adjustRightInd/>
              <w:jc w:val="right"/>
              <w:textAlignment w:val="auto"/>
              <w:rPr>
                <w:color w:val="000000"/>
              </w:rPr>
            </w:pPr>
            <w:r w:rsidRPr="008563E8">
              <w:rPr>
                <w:color w:val="000000"/>
              </w:rPr>
              <w:t>300 000,00 €</w:t>
            </w:r>
          </w:p>
        </w:tc>
        <w:tc>
          <w:tcPr>
            <w:tcW w:w="1734" w:type="dxa"/>
            <w:tcBorders>
              <w:top w:val="nil"/>
              <w:left w:val="nil"/>
              <w:bottom w:val="single" w:sz="4" w:space="0" w:color="auto"/>
              <w:right w:val="single" w:sz="8" w:space="0" w:color="auto"/>
            </w:tcBorders>
            <w:shd w:val="clear" w:color="auto" w:fill="auto"/>
            <w:noWrap/>
            <w:vAlign w:val="center"/>
            <w:hideMark/>
          </w:tcPr>
          <w:p w14:paraId="3C5FF4FE" w14:textId="77777777" w:rsidR="008563E8" w:rsidRPr="008563E8" w:rsidRDefault="008563E8" w:rsidP="008563E8">
            <w:pPr>
              <w:overflowPunct/>
              <w:autoSpaceDE/>
              <w:autoSpaceDN/>
              <w:adjustRightInd/>
              <w:jc w:val="right"/>
              <w:textAlignment w:val="auto"/>
              <w:rPr>
                <w:color w:val="000000"/>
              </w:rPr>
            </w:pPr>
            <w:r w:rsidRPr="008563E8">
              <w:rPr>
                <w:color w:val="000000"/>
              </w:rPr>
              <w:t>369 000,00 €</w:t>
            </w:r>
          </w:p>
        </w:tc>
      </w:tr>
      <w:tr w:rsidR="008563E8" w:rsidRPr="008563E8" w14:paraId="46C1C82C" w14:textId="77777777" w:rsidTr="008563E8">
        <w:trPr>
          <w:trHeight w:val="55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74DAE9E" w14:textId="77777777" w:rsidR="008563E8" w:rsidRPr="008563E8" w:rsidRDefault="008563E8" w:rsidP="008563E8">
            <w:pPr>
              <w:overflowPunct/>
              <w:autoSpaceDE/>
              <w:autoSpaceDN/>
              <w:adjustRightInd/>
              <w:jc w:val="center"/>
              <w:textAlignment w:val="auto"/>
            </w:pPr>
            <w:r w:rsidRPr="008563E8">
              <w:t>22.</w:t>
            </w:r>
          </w:p>
        </w:tc>
        <w:tc>
          <w:tcPr>
            <w:tcW w:w="3895" w:type="dxa"/>
            <w:tcBorders>
              <w:top w:val="nil"/>
              <w:left w:val="nil"/>
              <w:bottom w:val="single" w:sz="4" w:space="0" w:color="auto"/>
              <w:right w:val="single" w:sz="4" w:space="0" w:color="auto"/>
            </w:tcBorders>
            <w:shd w:val="clear" w:color="000000" w:fill="FFFFFF"/>
            <w:vAlign w:val="center"/>
            <w:hideMark/>
          </w:tcPr>
          <w:p w14:paraId="5A30CBC6" w14:textId="77777777" w:rsidR="008563E8" w:rsidRPr="008563E8" w:rsidRDefault="008563E8" w:rsidP="008563E8">
            <w:pPr>
              <w:overflowPunct/>
              <w:autoSpaceDE/>
              <w:autoSpaceDN/>
              <w:adjustRightInd/>
              <w:textAlignment w:val="auto"/>
              <w:rPr>
                <w:b/>
                <w:bCs/>
              </w:rPr>
            </w:pPr>
            <w:r w:rsidRPr="008563E8">
              <w:rPr>
                <w:b/>
                <w:bCs/>
              </w:rPr>
              <w:t xml:space="preserve">Papierové utierky ZZ </w:t>
            </w:r>
            <w:r w:rsidRPr="008563E8">
              <w:rPr>
                <w:b/>
                <w:bCs/>
              </w:rPr>
              <w:br/>
              <w:t>(dodanie hygienických potrieb)</w:t>
            </w:r>
          </w:p>
        </w:tc>
        <w:tc>
          <w:tcPr>
            <w:tcW w:w="718" w:type="dxa"/>
            <w:tcBorders>
              <w:top w:val="nil"/>
              <w:left w:val="nil"/>
              <w:bottom w:val="single" w:sz="4" w:space="0" w:color="auto"/>
              <w:right w:val="single" w:sz="4" w:space="0" w:color="auto"/>
            </w:tcBorders>
            <w:shd w:val="clear" w:color="000000" w:fill="FFFFFF"/>
            <w:vAlign w:val="center"/>
            <w:hideMark/>
          </w:tcPr>
          <w:p w14:paraId="1D0645BF" w14:textId="77777777" w:rsidR="008563E8" w:rsidRPr="008563E8" w:rsidRDefault="008563E8" w:rsidP="008563E8">
            <w:pPr>
              <w:overflowPunct/>
              <w:autoSpaceDE/>
              <w:autoSpaceDN/>
              <w:adjustRightInd/>
              <w:jc w:val="center"/>
              <w:textAlignment w:val="auto"/>
            </w:pPr>
            <w:r w:rsidRPr="008563E8">
              <w:t>balenie</w:t>
            </w:r>
          </w:p>
        </w:tc>
        <w:tc>
          <w:tcPr>
            <w:tcW w:w="1702" w:type="dxa"/>
            <w:tcBorders>
              <w:top w:val="nil"/>
              <w:left w:val="nil"/>
              <w:bottom w:val="single" w:sz="4" w:space="0" w:color="auto"/>
              <w:right w:val="single" w:sz="4" w:space="0" w:color="auto"/>
            </w:tcBorders>
            <w:shd w:val="clear" w:color="auto" w:fill="auto"/>
            <w:vAlign w:val="center"/>
            <w:hideMark/>
          </w:tcPr>
          <w:p w14:paraId="14AE698F" w14:textId="77777777" w:rsidR="008563E8" w:rsidRPr="008563E8" w:rsidRDefault="008563E8" w:rsidP="008563E8">
            <w:pPr>
              <w:overflowPunct/>
              <w:autoSpaceDE/>
              <w:autoSpaceDN/>
              <w:adjustRightInd/>
              <w:jc w:val="right"/>
              <w:textAlignment w:val="auto"/>
              <w:rPr>
                <w:color w:val="000000"/>
              </w:rPr>
            </w:pPr>
            <w:r w:rsidRPr="008563E8">
              <w:rPr>
                <w:color w:val="000000"/>
              </w:rPr>
              <w:t>200 000,00</w:t>
            </w:r>
          </w:p>
        </w:tc>
        <w:tc>
          <w:tcPr>
            <w:tcW w:w="2000" w:type="dxa"/>
            <w:tcBorders>
              <w:top w:val="nil"/>
              <w:left w:val="nil"/>
              <w:bottom w:val="single" w:sz="4" w:space="0" w:color="auto"/>
              <w:right w:val="single" w:sz="4" w:space="0" w:color="auto"/>
            </w:tcBorders>
            <w:shd w:val="clear" w:color="auto" w:fill="auto"/>
            <w:noWrap/>
            <w:vAlign w:val="center"/>
            <w:hideMark/>
          </w:tcPr>
          <w:p w14:paraId="02145D22" w14:textId="77777777" w:rsidR="008563E8" w:rsidRPr="008563E8" w:rsidRDefault="008563E8" w:rsidP="008563E8">
            <w:pPr>
              <w:overflowPunct/>
              <w:autoSpaceDE/>
              <w:autoSpaceDN/>
              <w:adjustRightInd/>
              <w:jc w:val="right"/>
              <w:textAlignment w:val="auto"/>
              <w:rPr>
                <w:color w:val="000000"/>
              </w:rPr>
            </w:pPr>
            <w:r w:rsidRPr="008563E8">
              <w:rPr>
                <w:color w:val="000000"/>
              </w:rPr>
              <w:t>0,50 €</w:t>
            </w:r>
          </w:p>
        </w:tc>
        <w:tc>
          <w:tcPr>
            <w:tcW w:w="1585" w:type="dxa"/>
            <w:tcBorders>
              <w:top w:val="nil"/>
              <w:left w:val="nil"/>
              <w:bottom w:val="single" w:sz="4" w:space="0" w:color="auto"/>
              <w:right w:val="single" w:sz="4" w:space="0" w:color="auto"/>
            </w:tcBorders>
            <w:shd w:val="clear" w:color="auto" w:fill="auto"/>
            <w:noWrap/>
            <w:vAlign w:val="center"/>
            <w:hideMark/>
          </w:tcPr>
          <w:p w14:paraId="62458E15" w14:textId="77777777" w:rsidR="008563E8" w:rsidRPr="008563E8" w:rsidRDefault="008563E8" w:rsidP="008563E8">
            <w:pPr>
              <w:overflowPunct/>
              <w:autoSpaceDE/>
              <w:autoSpaceDN/>
              <w:adjustRightInd/>
              <w:jc w:val="right"/>
              <w:textAlignment w:val="auto"/>
              <w:rPr>
                <w:color w:val="000000"/>
              </w:rPr>
            </w:pPr>
            <w:r w:rsidRPr="008563E8">
              <w:rPr>
                <w:color w:val="000000"/>
              </w:rPr>
              <w:t>100 000,00 €</w:t>
            </w:r>
          </w:p>
        </w:tc>
        <w:tc>
          <w:tcPr>
            <w:tcW w:w="1734" w:type="dxa"/>
            <w:tcBorders>
              <w:top w:val="nil"/>
              <w:left w:val="nil"/>
              <w:bottom w:val="single" w:sz="4" w:space="0" w:color="auto"/>
              <w:right w:val="single" w:sz="8" w:space="0" w:color="auto"/>
            </w:tcBorders>
            <w:shd w:val="clear" w:color="auto" w:fill="auto"/>
            <w:noWrap/>
            <w:vAlign w:val="center"/>
            <w:hideMark/>
          </w:tcPr>
          <w:p w14:paraId="2168A655" w14:textId="77777777" w:rsidR="008563E8" w:rsidRPr="008563E8" w:rsidRDefault="008563E8" w:rsidP="008563E8">
            <w:pPr>
              <w:overflowPunct/>
              <w:autoSpaceDE/>
              <w:autoSpaceDN/>
              <w:adjustRightInd/>
              <w:jc w:val="right"/>
              <w:textAlignment w:val="auto"/>
              <w:rPr>
                <w:color w:val="000000"/>
              </w:rPr>
            </w:pPr>
            <w:r w:rsidRPr="008563E8">
              <w:rPr>
                <w:color w:val="000000"/>
              </w:rPr>
              <w:t>123 000,00 €</w:t>
            </w:r>
          </w:p>
        </w:tc>
      </w:tr>
      <w:tr w:rsidR="008563E8" w:rsidRPr="008563E8" w14:paraId="17457B94" w14:textId="77777777" w:rsidTr="008563E8">
        <w:trPr>
          <w:trHeight w:val="57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32909CB" w14:textId="77777777" w:rsidR="008563E8" w:rsidRPr="008563E8" w:rsidRDefault="008563E8" w:rsidP="008563E8">
            <w:pPr>
              <w:overflowPunct/>
              <w:autoSpaceDE/>
              <w:autoSpaceDN/>
              <w:adjustRightInd/>
              <w:jc w:val="center"/>
              <w:textAlignment w:val="auto"/>
            </w:pPr>
            <w:r w:rsidRPr="008563E8">
              <w:t>23.</w:t>
            </w:r>
          </w:p>
        </w:tc>
        <w:tc>
          <w:tcPr>
            <w:tcW w:w="3895" w:type="dxa"/>
            <w:tcBorders>
              <w:top w:val="nil"/>
              <w:left w:val="nil"/>
              <w:bottom w:val="single" w:sz="4" w:space="0" w:color="auto"/>
              <w:right w:val="single" w:sz="4" w:space="0" w:color="auto"/>
            </w:tcBorders>
            <w:shd w:val="clear" w:color="000000" w:fill="FFFFFF"/>
            <w:vAlign w:val="center"/>
            <w:hideMark/>
          </w:tcPr>
          <w:p w14:paraId="28696100" w14:textId="77777777" w:rsidR="008563E8" w:rsidRPr="008563E8" w:rsidRDefault="008563E8" w:rsidP="008563E8">
            <w:pPr>
              <w:overflowPunct/>
              <w:autoSpaceDE/>
              <w:autoSpaceDN/>
              <w:adjustRightInd/>
              <w:textAlignment w:val="auto"/>
              <w:rPr>
                <w:b/>
                <w:bCs/>
              </w:rPr>
            </w:pPr>
            <w:r w:rsidRPr="008563E8">
              <w:rPr>
                <w:b/>
                <w:bCs/>
              </w:rPr>
              <w:t>Vrecia do odpadových košov 40 l</w:t>
            </w:r>
            <w:r w:rsidRPr="008563E8">
              <w:rPr>
                <w:b/>
                <w:bCs/>
              </w:rPr>
              <w:br/>
              <w:t>(dodanie upratovacích potrieb)</w:t>
            </w:r>
          </w:p>
        </w:tc>
        <w:tc>
          <w:tcPr>
            <w:tcW w:w="718" w:type="dxa"/>
            <w:tcBorders>
              <w:top w:val="nil"/>
              <w:left w:val="nil"/>
              <w:bottom w:val="single" w:sz="4" w:space="0" w:color="auto"/>
              <w:right w:val="single" w:sz="4" w:space="0" w:color="auto"/>
            </w:tcBorders>
            <w:shd w:val="clear" w:color="000000" w:fill="FFFFFF"/>
            <w:vAlign w:val="center"/>
            <w:hideMark/>
          </w:tcPr>
          <w:p w14:paraId="6DBB15F0" w14:textId="77777777" w:rsidR="008563E8" w:rsidRPr="008563E8" w:rsidRDefault="008563E8" w:rsidP="008563E8">
            <w:pPr>
              <w:overflowPunct/>
              <w:autoSpaceDE/>
              <w:autoSpaceDN/>
              <w:adjustRightInd/>
              <w:jc w:val="center"/>
              <w:textAlignment w:val="auto"/>
            </w:pPr>
            <w:r w:rsidRPr="008563E8">
              <w:t>balenie</w:t>
            </w:r>
          </w:p>
        </w:tc>
        <w:tc>
          <w:tcPr>
            <w:tcW w:w="1702" w:type="dxa"/>
            <w:tcBorders>
              <w:top w:val="nil"/>
              <w:left w:val="nil"/>
              <w:bottom w:val="single" w:sz="4" w:space="0" w:color="auto"/>
              <w:right w:val="single" w:sz="4" w:space="0" w:color="auto"/>
            </w:tcBorders>
            <w:shd w:val="clear" w:color="auto" w:fill="auto"/>
            <w:vAlign w:val="center"/>
            <w:hideMark/>
          </w:tcPr>
          <w:p w14:paraId="3D458954" w14:textId="77777777" w:rsidR="008563E8" w:rsidRPr="008563E8" w:rsidRDefault="008563E8" w:rsidP="008563E8">
            <w:pPr>
              <w:overflowPunct/>
              <w:autoSpaceDE/>
              <w:autoSpaceDN/>
              <w:adjustRightInd/>
              <w:jc w:val="right"/>
              <w:textAlignment w:val="auto"/>
              <w:rPr>
                <w:color w:val="000000"/>
              </w:rPr>
            </w:pPr>
            <w:r w:rsidRPr="008563E8">
              <w:rPr>
                <w:color w:val="000000"/>
              </w:rPr>
              <w:t>150 000,00</w:t>
            </w:r>
          </w:p>
        </w:tc>
        <w:tc>
          <w:tcPr>
            <w:tcW w:w="2000" w:type="dxa"/>
            <w:tcBorders>
              <w:top w:val="nil"/>
              <w:left w:val="nil"/>
              <w:bottom w:val="single" w:sz="4" w:space="0" w:color="auto"/>
              <w:right w:val="single" w:sz="4" w:space="0" w:color="auto"/>
            </w:tcBorders>
            <w:shd w:val="clear" w:color="auto" w:fill="auto"/>
            <w:noWrap/>
            <w:vAlign w:val="center"/>
            <w:hideMark/>
          </w:tcPr>
          <w:p w14:paraId="2FB24025" w14:textId="77777777" w:rsidR="008563E8" w:rsidRPr="008563E8" w:rsidRDefault="008563E8" w:rsidP="008563E8">
            <w:pPr>
              <w:overflowPunct/>
              <w:autoSpaceDE/>
              <w:autoSpaceDN/>
              <w:adjustRightInd/>
              <w:jc w:val="right"/>
              <w:textAlignment w:val="auto"/>
              <w:rPr>
                <w:color w:val="000000"/>
              </w:rPr>
            </w:pPr>
            <w:r w:rsidRPr="008563E8">
              <w:rPr>
                <w:color w:val="000000"/>
              </w:rPr>
              <w:t>0,50 €</w:t>
            </w:r>
          </w:p>
        </w:tc>
        <w:tc>
          <w:tcPr>
            <w:tcW w:w="1585" w:type="dxa"/>
            <w:tcBorders>
              <w:top w:val="nil"/>
              <w:left w:val="nil"/>
              <w:bottom w:val="single" w:sz="4" w:space="0" w:color="auto"/>
              <w:right w:val="single" w:sz="4" w:space="0" w:color="auto"/>
            </w:tcBorders>
            <w:shd w:val="clear" w:color="auto" w:fill="auto"/>
            <w:noWrap/>
            <w:vAlign w:val="center"/>
            <w:hideMark/>
          </w:tcPr>
          <w:p w14:paraId="6453A31B" w14:textId="77777777" w:rsidR="008563E8" w:rsidRPr="008563E8" w:rsidRDefault="008563E8" w:rsidP="008563E8">
            <w:pPr>
              <w:overflowPunct/>
              <w:autoSpaceDE/>
              <w:autoSpaceDN/>
              <w:adjustRightInd/>
              <w:jc w:val="right"/>
              <w:textAlignment w:val="auto"/>
              <w:rPr>
                <w:color w:val="000000"/>
              </w:rPr>
            </w:pPr>
            <w:r w:rsidRPr="008563E8">
              <w:rPr>
                <w:color w:val="000000"/>
              </w:rPr>
              <w:t>75 000,00 €</w:t>
            </w:r>
          </w:p>
        </w:tc>
        <w:tc>
          <w:tcPr>
            <w:tcW w:w="1734" w:type="dxa"/>
            <w:tcBorders>
              <w:top w:val="nil"/>
              <w:left w:val="nil"/>
              <w:bottom w:val="single" w:sz="4" w:space="0" w:color="auto"/>
              <w:right w:val="single" w:sz="8" w:space="0" w:color="auto"/>
            </w:tcBorders>
            <w:shd w:val="clear" w:color="auto" w:fill="auto"/>
            <w:noWrap/>
            <w:vAlign w:val="center"/>
            <w:hideMark/>
          </w:tcPr>
          <w:p w14:paraId="77A53093" w14:textId="77777777" w:rsidR="008563E8" w:rsidRPr="008563E8" w:rsidRDefault="008563E8" w:rsidP="008563E8">
            <w:pPr>
              <w:overflowPunct/>
              <w:autoSpaceDE/>
              <w:autoSpaceDN/>
              <w:adjustRightInd/>
              <w:jc w:val="right"/>
              <w:textAlignment w:val="auto"/>
              <w:rPr>
                <w:color w:val="000000"/>
              </w:rPr>
            </w:pPr>
            <w:r w:rsidRPr="008563E8">
              <w:rPr>
                <w:color w:val="000000"/>
              </w:rPr>
              <w:t>92 250,00 €</w:t>
            </w:r>
          </w:p>
        </w:tc>
      </w:tr>
      <w:tr w:rsidR="008563E8" w:rsidRPr="008563E8" w14:paraId="19652FB6" w14:textId="77777777" w:rsidTr="008563E8">
        <w:trPr>
          <w:trHeight w:val="54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FA2A020" w14:textId="77777777" w:rsidR="008563E8" w:rsidRPr="008563E8" w:rsidRDefault="008563E8" w:rsidP="008563E8">
            <w:pPr>
              <w:overflowPunct/>
              <w:autoSpaceDE/>
              <w:autoSpaceDN/>
              <w:adjustRightInd/>
              <w:jc w:val="center"/>
              <w:textAlignment w:val="auto"/>
            </w:pPr>
            <w:r w:rsidRPr="008563E8">
              <w:t>24.</w:t>
            </w:r>
          </w:p>
        </w:tc>
        <w:tc>
          <w:tcPr>
            <w:tcW w:w="3895" w:type="dxa"/>
            <w:tcBorders>
              <w:top w:val="nil"/>
              <w:left w:val="nil"/>
              <w:bottom w:val="single" w:sz="4" w:space="0" w:color="auto"/>
              <w:right w:val="single" w:sz="4" w:space="0" w:color="auto"/>
            </w:tcBorders>
            <w:shd w:val="clear" w:color="000000" w:fill="FFFFFF"/>
            <w:vAlign w:val="center"/>
            <w:hideMark/>
          </w:tcPr>
          <w:p w14:paraId="7CE5D0C6" w14:textId="77777777" w:rsidR="008563E8" w:rsidRPr="008563E8" w:rsidRDefault="008563E8" w:rsidP="008563E8">
            <w:pPr>
              <w:overflowPunct/>
              <w:autoSpaceDE/>
              <w:autoSpaceDN/>
              <w:adjustRightInd/>
              <w:textAlignment w:val="auto"/>
              <w:rPr>
                <w:b/>
                <w:bCs/>
              </w:rPr>
            </w:pPr>
            <w:r w:rsidRPr="008563E8">
              <w:rPr>
                <w:b/>
                <w:bCs/>
              </w:rPr>
              <w:t>Univerzálna umývacia pena</w:t>
            </w:r>
            <w:r w:rsidRPr="008563E8">
              <w:rPr>
                <w:b/>
                <w:bCs/>
              </w:rPr>
              <w:br/>
              <w:t>(dodanie hygienických potrieb)</w:t>
            </w:r>
          </w:p>
        </w:tc>
        <w:tc>
          <w:tcPr>
            <w:tcW w:w="718" w:type="dxa"/>
            <w:tcBorders>
              <w:top w:val="nil"/>
              <w:left w:val="nil"/>
              <w:bottom w:val="single" w:sz="4" w:space="0" w:color="auto"/>
              <w:right w:val="single" w:sz="4" w:space="0" w:color="auto"/>
            </w:tcBorders>
            <w:shd w:val="clear" w:color="000000" w:fill="FFFFFF"/>
            <w:vAlign w:val="center"/>
            <w:hideMark/>
          </w:tcPr>
          <w:p w14:paraId="17874460" w14:textId="77777777" w:rsidR="008563E8" w:rsidRPr="008563E8" w:rsidRDefault="008563E8" w:rsidP="008563E8">
            <w:pPr>
              <w:overflowPunct/>
              <w:autoSpaceDE/>
              <w:autoSpaceDN/>
              <w:adjustRightInd/>
              <w:jc w:val="center"/>
              <w:textAlignment w:val="auto"/>
            </w:pPr>
            <w:r w:rsidRPr="008563E8">
              <w:t>liter</w:t>
            </w:r>
          </w:p>
        </w:tc>
        <w:tc>
          <w:tcPr>
            <w:tcW w:w="1702" w:type="dxa"/>
            <w:tcBorders>
              <w:top w:val="nil"/>
              <w:left w:val="nil"/>
              <w:bottom w:val="single" w:sz="4" w:space="0" w:color="auto"/>
              <w:right w:val="single" w:sz="4" w:space="0" w:color="auto"/>
            </w:tcBorders>
            <w:shd w:val="clear" w:color="auto" w:fill="auto"/>
            <w:vAlign w:val="center"/>
            <w:hideMark/>
          </w:tcPr>
          <w:p w14:paraId="3B56E7E0" w14:textId="77777777" w:rsidR="008563E8" w:rsidRPr="008563E8" w:rsidRDefault="008563E8" w:rsidP="008563E8">
            <w:pPr>
              <w:overflowPunct/>
              <w:autoSpaceDE/>
              <w:autoSpaceDN/>
              <w:adjustRightInd/>
              <w:jc w:val="right"/>
              <w:textAlignment w:val="auto"/>
              <w:rPr>
                <w:color w:val="000000"/>
              </w:rPr>
            </w:pPr>
            <w:r w:rsidRPr="008563E8">
              <w:rPr>
                <w:color w:val="000000"/>
              </w:rPr>
              <w:t>1 000,00</w:t>
            </w:r>
          </w:p>
        </w:tc>
        <w:tc>
          <w:tcPr>
            <w:tcW w:w="2000" w:type="dxa"/>
            <w:tcBorders>
              <w:top w:val="nil"/>
              <w:left w:val="nil"/>
              <w:bottom w:val="single" w:sz="4" w:space="0" w:color="auto"/>
              <w:right w:val="single" w:sz="4" w:space="0" w:color="auto"/>
            </w:tcBorders>
            <w:shd w:val="clear" w:color="auto" w:fill="auto"/>
            <w:noWrap/>
            <w:vAlign w:val="center"/>
            <w:hideMark/>
          </w:tcPr>
          <w:p w14:paraId="100A3D6A" w14:textId="77777777" w:rsidR="008563E8" w:rsidRPr="008563E8" w:rsidRDefault="008563E8" w:rsidP="008563E8">
            <w:pPr>
              <w:overflowPunct/>
              <w:autoSpaceDE/>
              <w:autoSpaceDN/>
              <w:adjustRightInd/>
              <w:jc w:val="right"/>
              <w:textAlignment w:val="auto"/>
              <w:rPr>
                <w:color w:val="000000"/>
              </w:rPr>
            </w:pPr>
            <w:r w:rsidRPr="008563E8">
              <w:rPr>
                <w:color w:val="000000"/>
              </w:rPr>
              <w:t>1,50 €</w:t>
            </w:r>
          </w:p>
        </w:tc>
        <w:tc>
          <w:tcPr>
            <w:tcW w:w="1585" w:type="dxa"/>
            <w:tcBorders>
              <w:top w:val="nil"/>
              <w:left w:val="nil"/>
              <w:bottom w:val="single" w:sz="4" w:space="0" w:color="auto"/>
              <w:right w:val="single" w:sz="4" w:space="0" w:color="auto"/>
            </w:tcBorders>
            <w:shd w:val="clear" w:color="auto" w:fill="auto"/>
            <w:noWrap/>
            <w:vAlign w:val="center"/>
            <w:hideMark/>
          </w:tcPr>
          <w:p w14:paraId="73E2D875" w14:textId="77777777" w:rsidR="008563E8" w:rsidRPr="008563E8" w:rsidRDefault="008563E8" w:rsidP="008563E8">
            <w:pPr>
              <w:overflowPunct/>
              <w:autoSpaceDE/>
              <w:autoSpaceDN/>
              <w:adjustRightInd/>
              <w:jc w:val="right"/>
              <w:textAlignment w:val="auto"/>
              <w:rPr>
                <w:color w:val="000000"/>
              </w:rPr>
            </w:pPr>
            <w:r w:rsidRPr="008563E8">
              <w:rPr>
                <w:color w:val="000000"/>
              </w:rPr>
              <w:t>1 500,00 €</w:t>
            </w:r>
          </w:p>
        </w:tc>
        <w:tc>
          <w:tcPr>
            <w:tcW w:w="1734" w:type="dxa"/>
            <w:tcBorders>
              <w:top w:val="nil"/>
              <w:left w:val="nil"/>
              <w:bottom w:val="single" w:sz="4" w:space="0" w:color="auto"/>
              <w:right w:val="single" w:sz="8" w:space="0" w:color="auto"/>
            </w:tcBorders>
            <w:shd w:val="clear" w:color="auto" w:fill="auto"/>
            <w:noWrap/>
            <w:vAlign w:val="center"/>
            <w:hideMark/>
          </w:tcPr>
          <w:p w14:paraId="6096EF3F" w14:textId="77777777" w:rsidR="008563E8" w:rsidRPr="008563E8" w:rsidRDefault="008563E8" w:rsidP="008563E8">
            <w:pPr>
              <w:overflowPunct/>
              <w:autoSpaceDE/>
              <w:autoSpaceDN/>
              <w:adjustRightInd/>
              <w:jc w:val="right"/>
              <w:textAlignment w:val="auto"/>
              <w:rPr>
                <w:color w:val="000000"/>
              </w:rPr>
            </w:pPr>
            <w:r w:rsidRPr="008563E8">
              <w:rPr>
                <w:color w:val="000000"/>
              </w:rPr>
              <w:t>1 845,00 €</w:t>
            </w:r>
          </w:p>
        </w:tc>
      </w:tr>
      <w:tr w:rsidR="008563E8" w:rsidRPr="008563E8" w14:paraId="6A7BB5C0"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9E41B34" w14:textId="77777777" w:rsidR="008563E8" w:rsidRPr="008563E8" w:rsidRDefault="008563E8" w:rsidP="008563E8">
            <w:pPr>
              <w:overflowPunct/>
              <w:autoSpaceDE/>
              <w:autoSpaceDN/>
              <w:adjustRightInd/>
              <w:jc w:val="center"/>
              <w:textAlignment w:val="auto"/>
            </w:pPr>
            <w:r w:rsidRPr="008563E8">
              <w:t>25.</w:t>
            </w:r>
          </w:p>
        </w:tc>
        <w:tc>
          <w:tcPr>
            <w:tcW w:w="3895" w:type="dxa"/>
            <w:tcBorders>
              <w:top w:val="nil"/>
              <w:left w:val="nil"/>
              <w:bottom w:val="single" w:sz="4" w:space="0" w:color="auto"/>
              <w:right w:val="single" w:sz="4" w:space="0" w:color="auto"/>
            </w:tcBorders>
            <w:shd w:val="clear" w:color="000000" w:fill="FFFFFF"/>
            <w:vAlign w:val="center"/>
            <w:hideMark/>
          </w:tcPr>
          <w:p w14:paraId="1EF47BAD" w14:textId="77777777" w:rsidR="008563E8" w:rsidRPr="008563E8" w:rsidRDefault="008563E8" w:rsidP="008563E8">
            <w:pPr>
              <w:overflowPunct/>
              <w:autoSpaceDE/>
              <w:autoSpaceDN/>
              <w:adjustRightInd/>
              <w:textAlignment w:val="auto"/>
              <w:rPr>
                <w:b/>
                <w:bCs/>
              </w:rPr>
            </w:pPr>
            <w:proofErr w:type="spellStart"/>
            <w:r w:rsidRPr="008563E8">
              <w:rPr>
                <w:b/>
                <w:bCs/>
              </w:rPr>
              <w:t>Antimikrobiálne</w:t>
            </w:r>
            <w:proofErr w:type="spellEnd"/>
            <w:r w:rsidRPr="008563E8">
              <w:rPr>
                <w:b/>
                <w:bCs/>
              </w:rPr>
              <w:t xml:space="preserve"> mydlo tekuté s glycerínom</w:t>
            </w:r>
            <w:r w:rsidRPr="008563E8">
              <w:rPr>
                <w:b/>
                <w:bCs/>
              </w:rPr>
              <w:br/>
              <w:t>(dodanie hygienických potrieb)</w:t>
            </w:r>
          </w:p>
        </w:tc>
        <w:tc>
          <w:tcPr>
            <w:tcW w:w="718" w:type="dxa"/>
            <w:tcBorders>
              <w:top w:val="nil"/>
              <w:left w:val="nil"/>
              <w:bottom w:val="single" w:sz="4" w:space="0" w:color="auto"/>
              <w:right w:val="single" w:sz="4" w:space="0" w:color="auto"/>
            </w:tcBorders>
            <w:shd w:val="clear" w:color="000000" w:fill="FFFFFF"/>
            <w:vAlign w:val="center"/>
            <w:hideMark/>
          </w:tcPr>
          <w:p w14:paraId="243950E6" w14:textId="77777777" w:rsidR="008563E8" w:rsidRPr="008563E8" w:rsidRDefault="008563E8" w:rsidP="008563E8">
            <w:pPr>
              <w:overflowPunct/>
              <w:autoSpaceDE/>
              <w:autoSpaceDN/>
              <w:adjustRightInd/>
              <w:jc w:val="center"/>
              <w:textAlignment w:val="auto"/>
            </w:pPr>
            <w:r w:rsidRPr="008563E8">
              <w:t>liter</w:t>
            </w:r>
          </w:p>
        </w:tc>
        <w:tc>
          <w:tcPr>
            <w:tcW w:w="1702" w:type="dxa"/>
            <w:tcBorders>
              <w:top w:val="nil"/>
              <w:left w:val="nil"/>
              <w:bottom w:val="single" w:sz="4" w:space="0" w:color="auto"/>
              <w:right w:val="single" w:sz="4" w:space="0" w:color="auto"/>
            </w:tcBorders>
            <w:shd w:val="clear" w:color="auto" w:fill="auto"/>
            <w:vAlign w:val="center"/>
            <w:hideMark/>
          </w:tcPr>
          <w:p w14:paraId="45E1521C" w14:textId="77777777" w:rsidR="008563E8" w:rsidRPr="008563E8" w:rsidRDefault="008563E8" w:rsidP="008563E8">
            <w:pPr>
              <w:overflowPunct/>
              <w:autoSpaceDE/>
              <w:autoSpaceDN/>
              <w:adjustRightInd/>
              <w:jc w:val="right"/>
              <w:textAlignment w:val="auto"/>
              <w:rPr>
                <w:color w:val="000000"/>
              </w:rPr>
            </w:pPr>
            <w:r w:rsidRPr="008563E8">
              <w:rPr>
                <w:color w:val="000000"/>
              </w:rPr>
              <w:t>200 000,00</w:t>
            </w:r>
          </w:p>
        </w:tc>
        <w:tc>
          <w:tcPr>
            <w:tcW w:w="2000" w:type="dxa"/>
            <w:tcBorders>
              <w:top w:val="nil"/>
              <w:left w:val="nil"/>
              <w:bottom w:val="single" w:sz="4" w:space="0" w:color="auto"/>
              <w:right w:val="single" w:sz="4" w:space="0" w:color="auto"/>
            </w:tcBorders>
            <w:shd w:val="clear" w:color="auto" w:fill="auto"/>
            <w:noWrap/>
            <w:vAlign w:val="center"/>
            <w:hideMark/>
          </w:tcPr>
          <w:p w14:paraId="7017CBBE" w14:textId="77777777" w:rsidR="008563E8" w:rsidRPr="008563E8" w:rsidRDefault="008563E8" w:rsidP="008563E8">
            <w:pPr>
              <w:overflowPunct/>
              <w:autoSpaceDE/>
              <w:autoSpaceDN/>
              <w:adjustRightInd/>
              <w:jc w:val="right"/>
              <w:textAlignment w:val="auto"/>
              <w:rPr>
                <w:color w:val="000000"/>
              </w:rPr>
            </w:pPr>
            <w:r w:rsidRPr="008563E8">
              <w:rPr>
                <w:color w:val="000000"/>
              </w:rPr>
              <w:t>0,70 €</w:t>
            </w:r>
          </w:p>
        </w:tc>
        <w:tc>
          <w:tcPr>
            <w:tcW w:w="1585" w:type="dxa"/>
            <w:tcBorders>
              <w:top w:val="nil"/>
              <w:left w:val="nil"/>
              <w:bottom w:val="single" w:sz="4" w:space="0" w:color="auto"/>
              <w:right w:val="single" w:sz="4" w:space="0" w:color="auto"/>
            </w:tcBorders>
            <w:shd w:val="clear" w:color="auto" w:fill="auto"/>
            <w:noWrap/>
            <w:vAlign w:val="center"/>
            <w:hideMark/>
          </w:tcPr>
          <w:p w14:paraId="5BF0347A" w14:textId="77777777" w:rsidR="008563E8" w:rsidRPr="008563E8" w:rsidRDefault="008563E8" w:rsidP="008563E8">
            <w:pPr>
              <w:overflowPunct/>
              <w:autoSpaceDE/>
              <w:autoSpaceDN/>
              <w:adjustRightInd/>
              <w:jc w:val="right"/>
              <w:textAlignment w:val="auto"/>
              <w:rPr>
                <w:color w:val="000000"/>
              </w:rPr>
            </w:pPr>
            <w:r w:rsidRPr="008563E8">
              <w:rPr>
                <w:color w:val="000000"/>
              </w:rPr>
              <w:t>140 000,00 €</w:t>
            </w:r>
          </w:p>
        </w:tc>
        <w:tc>
          <w:tcPr>
            <w:tcW w:w="1734" w:type="dxa"/>
            <w:tcBorders>
              <w:top w:val="nil"/>
              <w:left w:val="nil"/>
              <w:bottom w:val="single" w:sz="4" w:space="0" w:color="auto"/>
              <w:right w:val="single" w:sz="8" w:space="0" w:color="auto"/>
            </w:tcBorders>
            <w:shd w:val="clear" w:color="auto" w:fill="auto"/>
            <w:noWrap/>
            <w:vAlign w:val="center"/>
            <w:hideMark/>
          </w:tcPr>
          <w:p w14:paraId="291A2149" w14:textId="77777777" w:rsidR="008563E8" w:rsidRPr="008563E8" w:rsidRDefault="008563E8" w:rsidP="008563E8">
            <w:pPr>
              <w:overflowPunct/>
              <w:autoSpaceDE/>
              <w:autoSpaceDN/>
              <w:adjustRightInd/>
              <w:jc w:val="right"/>
              <w:textAlignment w:val="auto"/>
              <w:rPr>
                <w:color w:val="000000"/>
              </w:rPr>
            </w:pPr>
            <w:r w:rsidRPr="008563E8">
              <w:rPr>
                <w:color w:val="000000"/>
              </w:rPr>
              <w:t>172 200,00 €</w:t>
            </w:r>
          </w:p>
        </w:tc>
      </w:tr>
      <w:tr w:rsidR="008563E8" w:rsidRPr="008563E8" w14:paraId="6D859F01"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6F8647D" w14:textId="77777777" w:rsidR="008563E8" w:rsidRPr="008563E8" w:rsidRDefault="008563E8" w:rsidP="008563E8">
            <w:pPr>
              <w:overflowPunct/>
              <w:autoSpaceDE/>
              <w:autoSpaceDN/>
              <w:adjustRightInd/>
              <w:jc w:val="center"/>
              <w:textAlignment w:val="auto"/>
            </w:pPr>
            <w:r w:rsidRPr="008563E8">
              <w:t>26.</w:t>
            </w:r>
          </w:p>
        </w:tc>
        <w:tc>
          <w:tcPr>
            <w:tcW w:w="3895" w:type="dxa"/>
            <w:tcBorders>
              <w:top w:val="nil"/>
              <w:left w:val="nil"/>
              <w:bottom w:val="single" w:sz="4" w:space="0" w:color="auto"/>
              <w:right w:val="single" w:sz="4" w:space="0" w:color="auto"/>
            </w:tcBorders>
            <w:shd w:val="clear" w:color="000000" w:fill="FFFFFF"/>
            <w:vAlign w:val="center"/>
            <w:hideMark/>
          </w:tcPr>
          <w:p w14:paraId="2233CBCE" w14:textId="77777777" w:rsidR="008563E8" w:rsidRPr="008563E8" w:rsidRDefault="008563E8" w:rsidP="008563E8">
            <w:pPr>
              <w:overflowPunct/>
              <w:autoSpaceDE/>
              <w:autoSpaceDN/>
              <w:adjustRightInd/>
              <w:textAlignment w:val="auto"/>
              <w:rPr>
                <w:b/>
                <w:bCs/>
              </w:rPr>
            </w:pPr>
            <w:r w:rsidRPr="008563E8">
              <w:rPr>
                <w:b/>
                <w:bCs/>
              </w:rPr>
              <w:t>Umývanie okien jednostranne</w:t>
            </w:r>
          </w:p>
        </w:tc>
        <w:tc>
          <w:tcPr>
            <w:tcW w:w="718" w:type="dxa"/>
            <w:tcBorders>
              <w:top w:val="nil"/>
              <w:left w:val="nil"/>
              <w:bottom w:val="single" w:sz="4" w:space="0" w:color="auto"/>
              <w:right w:val="single" w:sz="4" w:space="0" w:color="auto"/>
            </w:tcBorders>
            <w:shd w:val="clear" w:color="000000" w:fill="FFFFFF"/>
            <w:vAlign w:val="center"/>
            <w:hideMark/>
          </w:tcPr>
          <w:p w14:paraId="381E60BF"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auto" w:fill="auto"/>
            <w:vAlign w:val="center"/>
            <w:hideMark/>
          </w:tcPr>
          <w:p w14:paraId="00726119" w14:textId="77777777" w:rsidR="008563E8" w:rsidRPr="008563E8" w:rsidRDefault="008563E8" w:rsidP="008563E8">
            <w:pPr>
              <w:overflowPunct/>
              <w:autoSpaceDE/>
              <w:autoSpaceDN/>
              <w:adjustRightInd/>
              <w:jc w:val="right"/>
              <w:textAlignment w:val="auto"/>
              <w:rPr>
                <w:color w:val="000000"/>
              </w:rPr>
            </w:pPr>
            <w:r w:rsidRPr="008563E8">
              <w:rPr>
                <w:color w:val="000000"/>
              </w:rPr>
              <w:t>60 000,00</w:t>
            </w:r>
          </w:p>
        </w:tc>
        <w:tc>
          <w:tcPr>
            <w:tcW w:w="2000" w:type="dxa"/>
            <w:tcBorders>
              <w:top w:val="nil"/>
              <w:left w:val="nil"/>
              <w:bottom w:val="single" w:sz="4" w:space="0" w:color="auto"/>
              <w:right w:val="single" w:sz="4" w:space="0" w:color="auto"/>
            </w:tcBorders>
            <w:shd w:val="clear" w:color="auto" w:fill="auto"/>
            <w:noWrap/>
            <w:vAlign w:val="center"/>
            <w:hideMark/>
          </w:tcPr>
          <w:p w14:paraId="3F03AA2A"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AA3DBF0" w14:textId="77777777" w:rsidR="008563E8" w:rsidRPr="008563E8" w:rsidRDefault="008563E8" w:rsidP="008563E8">
            <w:pPr>
              <w:overflowPunct/>
              <w:autoSpaceDE/>
              <w:autoSpaceDN/>
              <w:adjustRightInd/>
              <w:jc w:val="right"/>
              <w:textAlignment w:val="auto"/>
              <w:rPr>
                <w:color w:val="000000"/>
              </w:rPr>
            </w:pPr>
            <w:r w:rsidRPr="008563E8">
              <w:rPr>
                <w:color w:val="000000"/>
              </w:rPr>
              <w:t>3 000,00 €</w:t>
            </w:r>
          </w:p>
        </w:tc>
        <w:tc>
          <w:tcPr>
            <w:tcW w:w="1734" w:type="dxa"/>
            <w:tcBorders>
              <w:top w:val="nil"/>
              <w:left w:val="nil"/>
              <w:bottom w:val="single" w:sz="4" w:space="0" w:color="auto"/>
              <w:right w:val="single" w:sz="8" w:space="0" w:color="auto"/>
            </w:tcBorders>
            <w:shd w:val="clear" w:color="auto" w:fill="auto"/>
            <w:noWrap/>
            <w:vAlign w:val="center"/>
            <w:hideMark/>
          </w:tcPr>
          <w:p w14:paraId="4B393A7D" w14:textId="77777777" w:rsidR="008563E8" w:rsidRPr="008563E8" w:rsidRDefault="008563E8" w:rsidP="008563E8">
            <w:pPr>
              <w:overflowPunct/>
              <w:autoSpaceDE/>
              <w:autoSpaceDN/>
              <w:adjustRightInd/>
              <w:jc w:val="right"/>
              <w:textAlignment w:val="auto"/>
              <w:rPr>
                <w:color w:val="000000"/>
              </w:rPr>
            </w:pPr>
            <w:r w:rsidRPr="008563E8">
              <w:rPr>
                <w:color w:val="000000"/>
              </w:rPr>
              <w:t>3 690,00 €</w:t>
            </w:r>
          </w:p>
        </w:tc>
      </w:tr>
      <w:tr w:rsidR="008563E8" w:rsidRPr="008563E8" w14:paraId="018C3611"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A31E226" w14:textId="77777777" w:rsidR="008563E8" w:rsidRPr="008563E8" w:rsidRDefault="008563E8" w:rsidP="008563E8">
            <w:pPr>
              <w:overflowPunct/>
              <w:autoSpaceDE/>
              <w:autoSpaceDN/>
              <w:adjustRightInd/>
              <w:jc w:val="center"/>
              <w:textAlignment w:val="auto"/>
            </w:pPr>
            <w:r w:rsidRPr="008563E8">
              <w:t>27.</w:t>
            </w:r>
          </w:p>
        </w:tc>
        <w:tc>
          <w:tcPr>
            <w:tcW w:w="3895" w:type="dxa"/>
            <w:tcBorders>
              <w:top w:val="nil"/>
              <w:left w:val="nil"/>
              <w:bottom w:val="single" w:sz="4" w:space="0" w:color="auto"/>
              <w:right w:val="single" w:sz="4" w:space="0" w:color="auto"/>
            </w:tcBorders>
            <w:shd w:val="clear" w:color="auto" w:fill="auto"/>
            <w:vAlign w:val="center"/>
            <w:hideMark/>
          </w:tcPr>
          <w:p w14:paraId="26BD9E27" w14:textId="77777777" w:rsidR="008563E8" w:rsidRPr="008563E8" w:rsidRDefault="008563E8" w:rsidP="008563E8">
            <w:pPr>
              <w:overflowPunct/>
              <w:autoSpaceDE/>
              <w:autoSpaceDN/>
              <w:adjustRightInd/>
              <w:textAlignment w:val="auto"/>
              <w:rPr>
                <w:b/>
                <w:bCs/>
              </w:rPr>
            </w:pPr>
            <w:r w:rsidRPr="008563E8">
              <w:rPr>
                <w:b/>
                <w:bCs/>
              </w:rPr>
              <w:t>Umývanie okien obojstranne</w:t>
            </w:r>
          </w:p>
        </w:tc>
        <w:tc>
          <w:tcPr>
            <w:tcW w:w="718" w:type="dxa"/>
            <w:tcBorders>
              <w:top w:val="nil"/>
              <w:left w:val="nil"/>
              <w:bottom w:val="single" w:sz="4" w:space="0" w:color="auto"/>
              <w:right w:val="single" w:sz="4" w:space="0" w:color="auto"/>
            </w:tcBorders>
            <w:shd w:val="clear" w:color="000000" w:fill="FFFFFF"/>
            <w:vAlign w:val="center"/>
            <w:hideMark/>
          </w:tcPr>
          <w:p w14:paraId="5369098C"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7FA00F5B" w14:textId="77777777" w:rsidR="008563E8" w:rsidRPr="008563E8" w:rsidRDefault="008563E8" w:rsidP="008563E8">
            <w:pPr>
              <w:overflowPunct/>
              <w:autoSpaceDE/>
              <w:autoSpaceDN/>
              <w:adjustRightInd/>
              <w:jc w:val="right"/>
              <w:textAlignment w:val="auto"/>
              <w:rPr>
                <w:color w:val="000000"/>
              </w:rPr>
            </w:pPr>
            <w:r w:rsidRPr="008563E8">
              <w:rPr>
                <w:color w:val="000000"/>
              </w:rPr>
              <w:t>600 000,00</w:t>
            </w:r>
          </w:p>
        </w:tc>
        <w:tc>
          <w:tcPr>
            <w:tcW w:w="2000" w:type="dxa"/>
            <w:tcBorders>
              <w:top w:val="nil"/>
              <w:left w:val="nil"/>
              <w:bottom w:val="single" w:sz="4" w:space="0" w:color="auto"/>
              <w:right w:val="single" w:sz="4" w:space="0" w:color="auto"/>
            </w:tcBorders>
            <w:shd w:val="clear" w:color="auto" w:fill="auto"/>
            <w:noWrap/>
            <w:vAlign w:val="center"/>
            <w:hideMark/>
          </w:tcPr>
          <w:p w14:paraId="3A7A0B8C"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7719CC81" w14:textId="77777777" w:rsidR="008563E8" w:rsidRPr="008563E8" w:rsidRDefault="008563E8" w:rsidP="008563E8">
            <w:pPr>
              <w:overflowPunct/>
              <w:autoSpaceDE/>
              <w:autoSpaceDN/>
              <w:adjustRightInd/>
              <w:jc w:val="right"/>
              <w:textAlignment w:val="auto"/>
              <w:rPr>
                <w:color w:val="000000"/>
              </w:rPr>
            </w:pPr>
            <w:r w:rsidRPr="008563E8">
              <w:rPr>
                <w:color w:val="000000"/>
              </w:rPr>
              <w:t>30 000,00 €</w:t>
            </w:r>
          </w:p>
        </w:tc>
        <w:tc>
          <w:tcPr>
            <w:tcW w:w="1734" w:type="dxa"/>
            <w:tcBorders>
              <w:top w:val="nil"/>
              <w:left w:val="nil"/>
              <w:bottom w:val="single" w:sz="4" w:space="0" w:color="auto"/>
              <w:right w:val="single" w:sz="8" w:space="0" w:color="auto"/>
            </w:tcBorders>
            <w:shd w:val="clear" w:color="auto" w:fill="auto"/>
            <w:noWrap/>
            <w:vAlign w:val="center"/>
            <w:hideMark/>
          </w:tcPr>
          <w:p w14:paraId="33C7581E" w14:textId="77777777" w:rsidR="008563E8" w:rsidRPr="008563E8" w:rsidRDefault="008563E8" w:rsidP="008563E8">
            <w:pPr>
              <w:overflowPunct/>
              <w:autoSpaceDE/>
              <w:autoSpaceDN/>
              <w:adjustRightInd/>
              <w:jc w:val="right"/>
              <w:textAlignment w:val="auto"/>
              <w:rPr>
                <w:color w:val="000000"/>
              </w:rPr>
            </w:pPr>
            <w:r w:rsidRPr="008563E8">
              <w:rPr>
                <w:color w:val="000000"/>
              </w:rPr>
              <w:t>36 900,00 €</w:t>
            </w:r>
          </w:p>
        </w:tc>
      </w:tr>
      <w:tr w:rsidR="008563E8" w:rsidRPr="008563E8" w14:paraId="34D8F5C3"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7B02E25E" w14:textId="77777777" w:rsidR="008563E8" w:rsidRPr="008563E8" w:rsidRDefault="008563E8" w:rsidP="008563E8">
            <w:pPr>
              <w:overflowPunct/>
              <w:autoSpaceDE/>
              <w:autoSpaceDN/>
              <w:adjustRightInd/>
              <w:jc w:val="center"/>
              <w:textAlignment w:val="auto"/>
            </w:pPr>
            <w:r w:rsidRPr="008563E8">
              <w:t>28.</w:t>
            </w:r>
          </w:p>
        </w:tc>
        <w:tc>
          <w:tcPr>
            <w:tcW w:w="3895" w:type="dxa"/>
            <w:tcBorders>
              <w:top w:val="nil"/>
              <w:left w:val="nil"/>
              <w:bottom w:val="single" w:sz="4" w:space="0" w:color="auto"/>
              <w:right w:val="single" w:sz="4" w:space="0" w:color="auto"/>
            </w:tcBorders>
            <w:shd w:val="clear" w:color="auto" w:fill="auto"/>
            <w:vAlign w:val="center"/>
            <w:hideMark/>
          </w:tcPr>
          <w:p w14:paraId="38B33932" w14:textId="77777777" w:rsidR="008563E8" w:rsidRPr="008563E8" w:rsidRDefault="008563E8" w:rsidP="008563E8">
            <w:pPr>
              <w:overflowPunct/>
              <w:autoSpaceDE/>
              <w:autoSpaceDN/>
              <w:adjustRightInd/>
              <w:textAlignment w:val="auto"/>
              <w:rPr>
                <w:b/>
                <w:bCs/>
              </w:rPr>
            </w:pPr>
            <w:r w:rsidRPr="008563E8">
              <w:rPr>
                <w:b/>
                <w:bCs/>
              </w:rPr>
              <w:t>Umývanie znečistených okien obojstranne</w:t>
            </w:r>
          </w:p>
        </w:tc>
        <w:tc>
          <w:tcPr>
            <w:tcW w:w="718" w:type="dxa"/>
            <w:tcBorders>
              <w:top w:val="nil"/>
              <w:left w:val="nil"/>
              <w:bottom w:val="single" w:sz="4" w:space="0" w:color="auto"/>
              <w:right w:val="single" w:sz="4" w:space="0" w:color="auto"/>
            </w:tcBorders>
            <w:shd w:val="clear" w:color="000000" w:fill="FFFFFF"/>
            <w:vAlign w:val="center"/>
            <w:hideMark/>
          </w:tcPr>
          <w:p w14:paraId="4EA5FAB8"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50905097" w14:textId="77777777" w:rsidR="008563E8" w:rsidRPr="008563E8" w:rsidRDefault="008563E8" w:rsidP="008563E8">
            <w:pPr>
              <w:overflowPunct/>
              <w:autoSpaceDE/>
              <w:autoSpaceDN/>
              <w:adjustRightInd/>
              <w:jc w:val="right"/>
              <w:textAlignment w:val="auto"/>
              <w:rPr>
                <w:color w:val="000000"/>
              </w:rPr>
            </w:pPr>
            <w:r w:rsidRPr="008563E8">
              <w:rPr>
                <w:color w:val="000000"/>
              </w:rPr>
              <w:t>100 000,00</w:t>
            </w:r>
          </w:p>
        </w:tc>
        <w:tc>
          <w:tcPr>
            <w:tcW w:w="2000" w:type="dxa"/>
            <w:tcBorders>
              <w:top w:val="nil"/>
              <w:left w:val="nil"/>
              <w:bottom w:val="single" w:sz="4" w:space="0" w:color="auto"/>
              <w:right w:val="single" w:sz="4" w:space="0" w:color="auto"/>
            </w:tcBorders>
            <w:shd w:val="clear" w:color="auto" w:fill="auto"/>
            <w:noWrap/>
            <w:vAlign w:val="center"/>
            <w:hideMark/>
          </w:tcPr>
          <w:p w14:paraId="4B709256"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8AAD325" w14:textId="77777777" w:rsidR="008563E8" w:rsidRPr="008563E8" w:rsidRDefault="008563E8" w:rsidP="008563E8">
            <w:pPr>
              <w:overflowPunct/>
              <w:autoSpaceDE/>
              <w:autoSpaceDN/>
              <w:adjustRightInd/>
              <w:jc w:val="right"/>
              <w:textAlignment w:val="auto"/>
              <w:rPr>
                <w:color w:val="000000"/>
              </w:rPr>
            </w:pPr>
            <w:r w:rsidRPr="008563E8">
              <w:rPr>
                <w:color w:val="000000"/>
              </w:rPr>
              <w:t>5 000,00 €</w:t>
            </w:r>
          </w:p>
        </w:tc>
        <w:tc>
          <w:tcPr>
            <w:tcW w:w="1734" w:type="dxa"/>
            <w:tcBorders>
              <w:top w:val="nil"/>
              <w:left w:val="nil"/>
              <w:bottom w:val="single" w:sz="4" w:space="0" w:color="auto"/>
              <w:right w:val="single" w:sz="8" w:space="0" w:color="auto"/>
            </w:tcBorders>
            <w:shd w:val="clear" w:color="auto" w:fill="auto"/>
            <w:noWrap/>
            <w:vAlign w:val="center"/>
            <w:hideMark/>
          </w:tcPr>
          <w:p w14:paraId="0C730D7C" w14:textId="77777777" w:rsidR="008563E8" w:rsidRPr="008563E8" w:rsidRDefault="008563E8" w:rsidP="008563E8">
            <w:pPr>
              <w:overflowPunct/>
              <w:autoSpaceDE/>
              <w:autoSpaceDN/>
              <w:adjustRightInd/>
              <w:jc w:val="right"/>
              <w:textAlignment w:val="auto"/>
              <w:rPr>
                <w:color w:val="000000"/>
              </w:rPr>
            </w:pPr>
            <w:r w:rsidRPr="008563E8">
              <w:rPr>
                <w:color w:val="000000"/>
              </w:rPr>
              <w:t>6 150,00 €</w:t>
            </w:r>
          </w:p>
        </w:tc>
      </w:tr>
      <w:tr w:rsidR="008563E8" w:rsidRPr="008563E8" w14:paraId="0A997200"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258F7A9" w14:textId="77777777" w:rsidR="008563E8" w:rsidRPr="008563E8" w:rsidRDefault="008563E8" w:rsidP="008563E8">
            <w:pPr>
              <w:overflowPunct/>
              <w:autoSpaceDE/>
              <w:autoSpaceDN/>
              <w:adjustRightInd/>
              <w:jc w:val="center"/>
              <w:textAlignment w:val="auto"/>
            </w:pPr>
            <w:r w:rsidRPr="008563E8">
              <w:t>29.</w:t>
            </w:r>
          </w:p>
        </w:tc>
        <w:tc>
          <w:tcPr>
            <w:tcW w:w="3895" w:type="dxa"/>
            <w:tcBorders>
              <w:top w:val="nil"/>
              <w:left w:val="nil"/>
              <w:bottom w:val="single" w:sz="4" w:space="0" w:color="auto"/>
              <w:right w:val="single" w:sz="4" w:space="0" w:color="auto"/>
            </w:tcBorders>
            <w:shd w:val="clear" w:color="auto" w:fill="auto"/>
            <w:vAlign w:val="center"/>
            <w:hideMark/>
          </w:tcPr>
          <w:p w14:paraId="2A21BC41" w14:textId="77777777" w:rsidR="008563E8" w:rsidRPr="008563E8" w:rsidRDefault="008563E8" w:rsidP="008563E8">
            <w:pPr>
              <w:overflowPunct/>
              <w:autoSpaceDE/>
              <w:autoSpaceDN/>
              <w:adjustRightInd/>
              <w:textAlignment w:val="auto"/>
              <w:rPr>
                <w:b/>
                <w:bCs/>
              </w:rPr>
            </w:pPr>
            <w:r w:rsidRPr="008563E8">
              <w:rPr>
                <w:b/>
                <w:bCs/>
              </w:rPr>
              <w:t>Výškové horolezecké umývanie vonkajších okien</w:t>
            </w:r>
          </w:p>
        </w:tc>
        <w:tc>
          <w:tcPr>
            <w:tcW w:w="718" w:type="dxa"/>
            <w:tcBorders>
              <w:top w:val="nil"/>
              <w:left w:val="nil"/>
              <w:bottom w:val="single" w:sz="4" w:space="0" w:color="auto"/>
              <w:right w:val="single" w:sz="4" w:space="0" w:color="auto"/>
            </w:tcBorders>
            <w:shd w:val="clear" w:color="000000" w:fill="FFFFFF"/>
            <w:vAlign w:val="center"/>
            <w:hideMark/>
          </w:tcPr>
          <w:p w14:paraId="6B3FC362"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0837792C" w14:textId="77777777" w:rsidR="008563E8" w:rsidRPr="008563E8" w:rsidRDefault="008563E8" w:rsidP="008563E8">
            <w:pPr>
              <w:overflowPunct/>
              <w:autoSpaceDE/>
              <w:autoSpaceDN/>
              <w:adjustRightInd/>
              <w:jc w:val="right"/>
              <w:textAlignment w:val="auto"/>
              <w:rPr>
                <w:color w:val="000000"/>
              </w:rPr>
            </w:pPr>
            <w:r w:rsidRPr="008563E8">
              <w:rPr>
                <w:color w:val="000000"/>
              </w:rPr>
              <w:t>20 000,00</w:t>
            </w:r>
          </w:p>
        </w:tc>
        <w:tc>
          <w:tcPr>
            <w:tcW w:w="2000" w:type="dxa"/>
            <w:tcBorders>
              <w:top w:val="nil"/>
              <w:left w:val="nil"/>
              <w:bottom w:val="single" w:sz="4" w:space="0" w:color="auto"/>
              <w:right w:val="single" w:sz="4" w:space="0" w:color="auto"/>
            </w:tcBorders>
            <w:shd w:val="clear" w:color="auto" w:fill="auto"/>
            <w:noWrap/>
            <w:vAlign w:val="center"/>
            <w:hideMark/>
          </w:tcPr>
          <w:p w14:paraId="5330361F"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7B991262" w14:textId="77777777" w:rsidR="008563E8" w:rsidRPr="008563E8" w:rsidRDefault="008563E8" w:rsidP="008563E8">
            <w:pPr>
              <w:overflowPunct/>
              <w:autoSpaceDE/>
              <w:autoSpaceDN/>
              <w:adjustRightInd/>
              <w:jc w:val="right"/>
              <w:textAlignment w:val="auto"/>
              <w:rPr>
                <w:color w:val="000000"/>
              </w:rPr>
            </w:pPr>
            <w:r w:rsidRPr="008563E8">
              <w:rPr>
                <w:color w:val="000000"/>
              </w:rPr>
              <w:t>1 000,00 €</w:t>
            </w:r>
          </w:p>
        </w:tc>
        <w:tc>
          <w:tcPr>
            <w:tcW w:w="1734" w:type="dxa"/>
            <w:tcBorders>
              <w:top w:val="nil"/>
              <w:left w:val="nil"/>
              <w:bottom w:val="single" w:sz="4" w:space="0" w:color="auto"/>
              <w:right w:val="single" w:sz="8" w:space="0" w:color="auto"/>
            </w:tcBorders>
            <w:shd w:val="clear" w:color="auto" w:fill="auto"/>
            <w:noWrap/>
            <w:vAlign w:val="center"/>
            <w:hideMark/>
          </w:tcPr>
          <w:p w14:paraId="3A63329D" w14:textId="77777777" w:rsidR="008563E8" w:rsidRPr="008563E8" w:rsidRDefault="008563E8" w:rsidP="008563E8">
            <w:pPr>
              <w:overflowPunct/>
              <w:autoSpaceDE/>
              <w:autoSpaceDN/>
              <w:adjustRightInd/>
              <w:jc w:val="right"/>
              <w:textAlignment w:val="auto"/>
              <w:rPr>
                <w:color w:val="000000"/>
              </w:rPr>
            </w:pPr>
            <w:r w:rsidRPr="008563E8">
              <w:rPr>
                <w:color w:val="000000"/>
              </w:rPr>
              <w:t>1 230,00 €</w:t>
            </w:r>
          </w:p>
        </w:tc>
      </w:tr>
      <w:tr w:rsidR="008563E8" w:rsidRPr="008563E8" w14:paraId="752E166B" w14:textId="77777777" w:rsidTr="008563E8">
        <w:trPr>
          <w:trHeight w:val="54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BB72FFC" w14:textId="77777777" w:rsidR="008563E8" w:rsidRPr="008563E8" w:rsidRDefault="008563E8" w:rsidP="008563E8">
            <w:pPr>
              <w:overflowPunct/>
              <w:autoSpaceDE/>
              <w:autoSpaceDN/>
              <w:adjustRightInd/>
              <w:jc w:val="center"/>
              <w:textAlignment w:val="auto"/>
            </w:pPr>
            <w:r w:rsidRPr="008563E8">
              <w:t>30.</w:t>
            </w:r>
          </w:p>
        </w:tc>
        <w:tc>
          <w:tcPr>
            <w:tcW w:w="3895" w:type="dxa"/>
            <w:tcBorders>
              <w:top w:val="nil"/>
              <w:left w:val="nil"/>
              <w:bottom w:val="single" w:sz="4" w:space="0" w:color="auto"/>
              <w:right w:val="single" w:sz="4" w:space="0" w:color="auto"/>
            </w:tcBorders>
            <w:shd w:val="clear" w:color="auto" w:fill="auto"/>
            <w:vAlign w:val="center"/>
            <w:hideMark/>
          </w:tcPr>
          <w:p w14:paraId="7DB8A30C" w14:textId="77777777" w:rsidR="008563E8" w:rsidRPr="008563E8" w:rsidRDefault="008563E8" w:rsidP="008563E8">
            <w:pPr>
              <w:overflowPunct/>
              <w:autoSpaceDE/>
              <w:autoSpaceDN/>
              <w:adjustRightInd/>
              <w:textAlignment w:val="auto"/>
              <w:rPr>
                <w:b/>
                <w:bCs/>
              </w:rPr>
            </w:pPr>
            <w:r w:rsidRPr="008563E8">
              <w:rPr>
                <w:b/>
                <w:bCs/>
              </w:rPr>
              <w:t>Výškové horolezecké umývanie vonkajších okien po rekonštrukčných prácach</w:t>
            </w:r>
          </w:p>
        </w:tc>
        <w:tc>
          <w:tcPr>
            <w:tcW w:w="718" w:type="dxa"/>
            <w:tcBorders>
              <w:top w:val="nil"/>
              <w:left w:val="nil"/>
              <w:bottom w:val="single" w:sz="4" w:space="0" w:color="auto"/>
              <w:right w:val="single" w:sz="4" w:space="0" w:color="auto"/>
            </w:tcBorders>
            <w:shd w:val="clear" w:color="000000" w:fill="FFFFFF"/>
            <w:vAlign w:val="center"/>
            <w:hideMark/>
          </w:tcPr>
          <w:p w14:paraId="2F53EEA8"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41F78111" w14:textId="77777777" w:rsidR="008563E8" w:rsidRPr="008563E8" w:rsidRDefault="008563E8" w:rsidP="008563E8">
            <w:pPr>
              <w:overflowPunct/>
              <w:autoSpaceDE/>
              <w:autoSpaceDN/>
              <w:adjustRightInd/>
              <w:jc w:val="right"/>
              <w:textAlignment w:val="auto"/>
              <w:rPr>
                <w:color w:val="000000"/>
              </w:rPr>
            </w:pPr>
            <w:r w:rsidRPr="008563E8">
              <w:rPr>
                <w:color w:val="000000"/>
              </w:rPr>
              <w:t>1 500,00</w:t>
            </w:r>
          </w:p>
        </w:tc>
        <w:tc>
          <w:tcPr>
            <w:tcW w:w="2000" w:type="dxa"/>
            <w:tcBorders>
              <w:top w:val="nil"/>
              <w:left w:val="nil"/>
              <w:bottom w:val="single" w:sz="4" w:space="0" w:color="auto"/>
              <w:right w:val="single" w:sz="4" w:space="0" w:color="auto"/>
            </w:tcBorders>
            <w:shd w:val="clear" w:color="auto" w:fill="auto"/>
            <w:noWrap/>
            <w:vAlign w:val="center"/>
            <w:hideMark/>
          </w:tcPr>
          <w:p w14:paraId="4F1F4171"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7D1E64D6" w14:textId="77777777" w:rsidR="008563E8" w:rsidRPr="008563E8" w:rsidRDefault="008563E8" w:rsidP="008563E8">
            <w:pPr>
              <w:overflowPunct/>
              <w:autoSpaceDE/>
              <w:autoSpaceDN/>
              <w:adjustRightInd/>
              <w:jc w:val="right"/>
              <w:textAlignment w:val="auto"/>
              <w:rPr>
                <w:color w:val="000000"/>
              </w:rPr>
            </w:pPr>
            <w:r w:rsidRPr="008563E8">
              <w:rPr>
                <w:color w:val="000000"/>
              </w:rPr>
              <w:t>75,00 €</w:t>
            </w:r>
          </w:p>
        </w:tc>
        <w:tc>
          <w:tcPr>
            <w:tcW w:w="1734" w:type="dxa"/>
            <w:tcBorders>
              <w:top w:val="nil"/>
              <w:left w:val="nil"/>
              <w:bottom w:val="single" w:sz="4" w:space="0" w:color="auto"/>
              <w:right w:val="single" w:sz="8" w:space="0" w:color="auto"/>
            </w:tcBorders>
            <w:shd w:val="clear" w:color="auto" w:fill="auto"/>
            <w:noWrap/>
            <w:vAlign w:val="center"/>
            <w:hideMark/>
          </w:tcPr>
          <w:p w14:paraId="120F6F50" w14:textId="77777777" w:rsidR="008563E8" w:rsidRPr="008563E8" w:rsidRDefault="008563E8" w:rsidP="008563E8">
            <w:pPr>
              <w:overflowPunct/>
              <w:autoSpaceDE/>
              <w:autoSpaceDN/>
              <w:adjustRightInd/>
              <w:jc w:val="right"/>
              <w:textAlignment w:val="auto"/>
              <w:rPr>
                <w:color w:val="000000"/>
              </w:rPr>
            </w:pPr>
            <w:r w:rsidRPr="008563E8">
              <w:rPr>
                <w:color w:val="000000"/>
              </w:rPr>
              <w:t>92,25 €</w:t>
            </w:r>
          </w:p>
        </w:tc>
      </w:tr>
      <w:tr w:rsidR="008563E8" w:rsidRPr="008563E8" w14:paraId="558D2393"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41EF638" w14:textId="77777777" w:rsidR="008563E8" w:rsidRPr="008563E8" w:rsidRDefault="008563E8" w:rsidP="008563E8">
            <w:pPr>
              <w:overflowPunct/>
              <w:autoSpaceDE/>
              <w:autoSpaceDN/>
              <w:adjustRightInd/>
              <w:jc w:val="center"/>
              <w:textAlignment w:val="auto"/>
            </w:pPr>
            <w:r w:rsidRPr="008563E8">
              <w:t>31.</w:t>
            </w:r>
          </w:p>
        </w:tc>
        <w:tc>
          <w:tcPr>
            <w:tcW w:w="3895" w:type="dxa"/>
            <w:tcBorders>
              <w:top w:val="nil"/>
              <w:left w:val="nil"/>
              <w:bottom w:val="single" w:sz="4" w:space="0" w:color="auto"/>
              <w:right w:val="single" w:sz="4" w:space="0" w:color="auto"/>
            </w:tcBorders>
            <w:shd w:val="clear" w:color="auto" w:fill="auto"/>
            <w:vAlign w:val="center"/>
            <w:hideMark/>
          </w:tcPr>
          <w:p w14:paraId="32D872D3" w14:textId="77777777" w:rsidR="008563E8" w:rsidRPr="008563E8" w:rsidRDefault="008563E8" w:rsidP="008563E8">
            <w:pPr>
              <w:overflowPunct/>
              <w:autoSpaceDE/>
              <w:autoSpaceDN/>
              <w:adjustRightInd/>
              <w:textAlignment w:val="auto"/>
              <w:rPr>
                <w:b/>
                <w:bCs/>
              </w:rPr>
            </w:pPr>
            <w:r w:rsidRPr="008563E8">
              <w:rPr>
                <w:b/>
                <w:bCs/>
              </w:rPr>
              <w:t>Čistenie horizontálnych a vertikálnych žalúzii</w:t>
            </w:r>
          </w:p>
        </w:tc>
        <w:tc>
          <w:tcPr>
            <w:tcW w:w="718" w:type="dxa"/>
            <w:tcBorders>
              <w:top w:val="nil"/>
              <w:left w:val="nil"/>
              <w:bottom w:val="single" w:sz="4" w:space="0" w:color="auto"/>
              <w:right w:val="single" w:sz="4" w:space="0" w:color="auto"/>
            </w:tcBorders>
            <w:shd w:val="clear" w:color="000000" w:fill="FFFFFF"/>
            <w:vAlign w:val="center"/>
            <w:hideMark/>
          </w:tcPr>
          <w:p w14:paraId="34B9D023"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57728D21" w14:textId="77777777" w:rsidR="008563E8" w:rsidRPr="008563E8" w:rsidRDefault="008563E8" w:rsidP="008563E8">
            <w:pPr>
              <w:overflowPunct/>
              <w:autoSpaceDE/>
              <w:autoSpaceDN/>
              <w:adjustRightInd/>
              <w:jc w:val="right"/>
              <w:textAlignment w:val="auto"/>
              <w:rPr>
                <w:color w:val="000000"/>
              </w:rPr>
            </w:pPr>
            <w:r w:rsidRPr="008563E8">
              <w:rPr>
                <w:color w:val="000000"/>
              </w:rPr>
              <w:t>800 000,00</w:t>
            </w:r>
          </w:p>
        </w:tc>
        <w:tc>
          <w:tcPr>
            <w:tcW w:w="2000" w:type="dxa"/>
            <w:tcBorders>
              <w:top w:val="nil"/>
              <w:left w:val="nil"/>
              <w:bottom w:val="single" w:sz="4" w:space="0" w:color="auto"/>
              <w:right w:val="single" w:sz="4" w:space="0" w:color="auto"/>
            </w:tcBorders>
            <w:shd w:val="clear" w:color="auto" w:fill="auto"/>
            <w:noWrap/>
            <w:vAlign w:val="center"/>
            <w:hideMark/>
          </w:tcPr>
          <w:p w14:paraId="609D1097"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4925663" w14:textId="77777777" w:rsidR="008563E8" w:rsidRPr="008563E8" w:rsidRDefault="008563E8" w:rsidP="008563E8">
            <w:pPr>
              <w:overflowPunct/>
              <w:autoSpaceDE/>
              <w:autoSpaceDN/>
              <w:adjustRightInd/>
              <w:jc w:val="right"/>
              <w:textAlignment w:val="auto"/>
              <w:rPr>
                <w:color w:val="000000"/>
              </w:rPr>
            </w:pPr>
            <w:r w:rsidRPr="008563E8">
              <w:rPr>
                <w:color w:val="000000"/>
              </w:rPr>
              <w:t>40 000,00 €</w:t>
            </w:r>
          </w:p>
        </w:tc>
        <w:tc>
          <w:tcPr>
            <w:tcW w:w="1734" w:type="dxa"/>
            <w:tcBorders>
              <w:top w:val="nil"/>
              <w:left w:val="nil"/>
              <w:bottom w:val="single" w:sz="4" w:space="0" w:color="auto"/>
              <w:right w:val="single" w:sz="8" w:space="0" w:color="auto"/>
            </w:tcBorders>
            <w:shd w:val="clear" w:color="auto" w:fill="auto"/>
            <w:noWrap/>
            <w:vAlign w:val="center"/>
            <w:hideMark/>
          </w:tcPr>
          <w:p w14:paraId="7D08CC28" w14:textId="77777777" w:rsidR="008563E8" w:rsidRPr="008563E8" w:rsidRDefault="008563E8" w:rsidP="008563E8">
            <w:pPr>
              <w:overflowPunct/>
              <w:autoSpaceDE/>
              <w:autoSpaceDN/>
              <w:adjustRightInd/>
              <w:jc w:val="right"/>
              <w:textAlignment w:val="auto"/>
              <w:rPr>
                <w:color w:val="000000"/>
              </w:rPr>
            </w:pPr>
            <w:r w:rsidRPr="008563E8">
              <w:rPr>
                <w:color w:val="000000"/>
              </w:rPr>
              <w:t>49 200,00 €</w:t>
            </w:r>
          </w:p>
        </w:tc>
      </w:tr>
      <w:tr w:rsidR="008563E8" w:rsidRPr="008563E8" w14:paraId="5F94CDB9"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29AA0C9" w14:textId="77777777" w:rsidR="008563E8" w:rsidRPr="008563E8" w:rsidRDefault="008563E8" w:rsidP="008563E8">
            <w:pPr>
              <w:overflowPunct/>
              <w:autoSpaceDE/>
              <w:autoSpaceDN/>
              <w:adjustRightInd/>
              <w:jc w:val="center"/>
              <w:textAlignment w:val="auto"/>
            </w:pPr>
            <w:r w:rsidRPr="008563E8">
              <w:t>32.</w:t>
            </w:r>
          </w:p>
        </w:tc>
        <w:tc>
          <w:tcPr>
            <w:tcW w:w="3895" w:type="dxa"/>
            <w:tcBorders>
              <w:top w:val="nil"/>
              <w:left w:val="nil"/>
              <w:bottom w:val="single" w:sz="4" w:space="0" w:color="auto"/>
              <w:right w:val="single" w:sz="4" w:space="0" w:color="auto"/>
            </w:tcBorders>
            <w:shd w:val="clear" w:color="auto" w:fill="auto"/>
            <w:vAlign w:val="center"/>
            <w:hideMark/>
          </w:tcPr>
          <w:p w14:paraId="21170574" w14:textId="77777777" w:rsidR="008563E8" w:rsidRPr="008563E8" w:rsidRDefault="008563E8" w:rsidP="008563E8">
            <w:pPr>
              <w:overflowPunct/>
              <w:autoSpaceDE/>
              <w:autoSpaceDN/>
              <w:adjustRightInd/>
              <w:textAlignment w:val="auto"/>
              <w:rPr>
                <w:b/>
                <w:bCs/>
              </w:rPr>
            </w:pPr>
            <w:r w:rsidRPr="008563E8">
              <w:rPr>
                <w:b/>
                <w:bCs/>
              </w:rPr>
              <w:t>Zvesenie a zavesenie záclon a závesov s použitím rebríka</w:t>
            </w:r>
          </w:p>
        </w:tc>
        <w:tc>
          <w:tcPr>
            <w:tcW w:w="718" w:type="dxa"/>
            <w:tcBorders>
              <w:top w:val="nil"/>
              <w:left w:val="nil"/>
              <w:bottom w:val="single" w:sz="4" w:space="0" w:color="auto"/>
              <w:right w:val="single" w:sz="4" w:space="0" w:color="auto"/>
            </w:tcBorders>
            <w:shd w:val="clear" w:color="000000" w:fill="FFFFFF"/>
            <w:vAlign w:val="center"/>
            <w:hideMark/>
          </w:tcPr>
          <w:p w14:paraId="0B390318"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25385BEE" w14:textId="77777777" w:rsidR="008563E8" w:rsidRPr="008563E8" w:rsidRDefault="008563E8" w:rsidP="008563E8">
            <w:pPr>
              <w:overflowPunct/>
              <w:autoSpaceDE/>
              <w:autoSpaceDN/>
              <w:adjustRightInd/>
              <w:jc w:val="right"/>
              <w:textAlignment w:val="auto"/>
              <w:rPr>
                <w:color w:val="000000"/>
              </w:rPr>
            </w:pPr>
            <w:r w:rsidRPr="008563E8">
              <w:rPr>
                <w:color w:val="000000"/>
              </w:rPr>
              <w:t>2 000,00</w:t>
            </w:r>
          </w:p>
        </w:tc>
        <w:tc>
          <w:tcPr>
            <w:tcW w:w="2000" w:type="dxa"/>
            <w:tcBorders>
              <w:top w:val="nil"/>
              <w:left w:val="nil"/>
              <w:bottom w:val="single" w:sz="4" w:space="0" w:color="auto"/>
              <w:right w:val="single" w:sz="4" w:space="0" w:color="auto"/>
            </w:tcBorders>
            <w:shd w:val="clear" w:color="auto" w:fill="auto"/>
            <w:noWrap/>
            <w:vAlign w:val="center"/>
            <w:hideMark/>
          </w:tcPr>
          <w:p w14:paraId="7E2B7361"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3F639BC" w14:textId="77777777" w:rsidR="008563E8" w:rsidRPr="008563E8" w:rsidRDefault="008563E8" w:rsidP="008563E8">
            <w:pPr>
              <w:overflowPunct/>
              <w:autoSpaceDE/>
              <w:autoSpaceDN/>
              <w:adjustRightInd/>
              <w:jc w:val="right"/>
              <w:textAlignment w:val="auto"/>
              <w:rPr>
                <w:color w:val="000000"/>
              </w:rPr>
            </w:pPr>
            <w:r w:rsidRPr="008563E8">
              <w:rPr>
                <w:color w:val="000000"/>
              </w:rPr>
              <w:t>100,00 €</w:t>
            </w:r>
          </w:p>
        </w:tc>
        <w:tc>
          <w:tcPr>
            <w:tcW w:w="1734" w:type="dxa"/>
            <w:tcBorders>
              <w:top w:val="nil"/>
              <w:left w:val="nil"/>
              <w:bottom w:val="single" w:sz="4" w:space="0" w:color="auto"/>
              <w:right w:val="single" w:sz="8" w:space="0" w:color="auto"/>
            </w:tcBorders>
            <w:shd w:val="clear" w:color="auto" w:fill="auto"/>
            <w:noWrap/>
            <w:vAlign w:val="center"/>
            <w:hideMark/>
          </w:tcPr>
          <w:p w14:paraId="7811D7E8" w14:textId="77777777" w:rsidR="008563E8" w:rsidRPr="008563E8" w:rsidRDefault="008563E8" w:rsidP="008563E8">
            <w:pPr>
              <w:overflowPunct/>
              <w:autoSpaceDE/>
              <w:autoSpaceDN/>
              <w:adjustRightInd/>
              <w:jc w:val="right"/>
              <w:textAlignment w:val="auto"/>
              <w:rPr>
                <w:color w:val="000000"/>
              </w:rPr>
            </w:pPr>
            <w:r w:rsidRPr="008563E8">
              <w:rPr>
                <w:color w:val="000000"/>
              </w:rPr>
              <w:t>123,00 €</w:t>
            </w:r>
          </w:p>
        </w:tc>
      </w:tr>
      <w:tr w:rsidR="008563E8" w:rsidRPr="008563E8" w14:paraId="65768D2B"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6AA52884" w14:textId="77777777" w:rsidR="008563E8" w:rsidRPr="008563E8" w:rsidRDefault="008563E8" w:rsidP="008563E8">
            <w:pPr>
              <w:overflowPunct/>
              <w:autoSpaceDE/>
              <w:autoSpaceDN/>
              <w:adjustRightInd/>
              <w:jc w:val="center"/>
              <w:textAlignment w:val="auto"/>
            </w:pPr>
            <w:r w:rsidRPr="008563E8">
              <w:t>33.</w:t>
            </w:r>
          </w:p>
        </w:tc>
        <w:tc>
          <w:tcPr>
            <w:tcW w:w="3895" w:type="dxa"/>
            <w:tcBorders>
              <w:top w:val="nil"/>
              <w:left w:val="nil"/>
              <w:bottom w:val="single" w:sz="4" w:space="0" w:color="auto"/>
              <w:right w:val="single" w:sz="4" w:space="0" w:color="auto"/>
            </w:tcBorders>
            <w:shd w:val="clear" w:color="auto" w:fill="auto"/>
            <w:vAlign w:val="center"/>
            <w:hideMark/>
          </w:tcPr>
          <w:p w14:paraId="5D1048E3" w14:textId="77777777" w:rsidR="008563E8" w:rsidRPr="008563E8" w:rsidRDefault="008563E8" w:rsidP="008563E8">
            <w:pPr>
              <w:overflowPunct/>
              <w:autoSpaceDE/>
              <w:autoSpaceDN/>
              <w:adjustRightInd/>
              <w:textAlignment w:val="auto"/>
              <w:rPr>
                <w:b/>
                <w:bCs/>
              </w:rPr>
            </w:pPr>
            <w:r w:rsidRPr="008563E8">
              <w:rPr>
                <w:b/>
                <w:bCs/>
              </w:rPr>
              <w:t>Orezanie stromov – priemer kmeňa do 30 cm</w:t>
            </w:r>
          </w:p>
        </w:tc>
        <w:tc>
          <w:tcPr>
            <w:tcW w:w="718" w:type="dxa"/>
            <w:tcBorders>
              <w:top w:val="nil"/>
              <w:left w:val="nil"/>
              <w:bottom w:val="single" w:sz="4" w:space="0" w:color="auto"/>
              <w:right w:val="single" w:sz="4" w:space="0" w:color="auto"/>
            </w:tcBorders>
            <w:shd w:val="clear" w:color="000000" w:fill="FFFFFF"/>
            <w:vAlign w:val="center"/>
            <w:hideMark/>
          </w:tcPr>
          <w:p w14:paraId="54C90CBF"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3FFAE4E3" w14:textId="77777777" w:rsidR="008563E8" w:rsidRPr="008563E8" w:rsidRDefault="008563E8" w:rsidP="008563E8">
            <w:pPr>
              <w:overflowPunct/>
              <w:autoSpaceDE/>
              <w:autoSpaceDN/>
              <w:adjustRightInd/>
              <w:jc w:val="right"/>
              <w:textAlignment w:val="auto"/>
              <w:rPr>
                <w:color w:val="000000"/>
              </w:rPr>
            </w:pPr>
            <w:r w:rsidRPr="008563E8">
              <w:rPr>
                <w:color w:val="000000"/>
              </w:rPr>
              <w:t>5 000,00</w:t>
            </w:r>
          </w:p>
        </w:tc>
        <w:tc>
          <w:tcPr>
            <w:tcW w:w="2000" w:type="dxa"/>
            <w:tcBorders>
              <w:top w:val="nil"/>
              <w:left w:val="nil"/>
              <w:bottom w:val="single" w:sz="4" w:space="0" w:color="auto"/>
              <w:right w:val="single" w:sz="4" w:space="0" w:color="auto"/>
            </w:tcBorders>
            <w:shd w:val="clear" w:color="auto" w:fill="auto"/>
            <w:noWrap/>
            <w:vAlign w:val="center"/>
            <w:hideMark/>
          </w:tcPr>
          <w:p w14:paraId="172BA8B7"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0F43C91" w14:textId="77777777" w:rsidR="008563E8" w:rsidRPr="008563E8" w:rsidRDefault="008563E8" w:rsidP="008563E8">
            <w:pPr>
              <w:overflowPunct/>
              <w:autoSpaceDE/>
              <w:autoSpaceDN/>
              <w:adjustRightInd/>
              <w:jc w:val="right"/>
              <w:textAlignment w:val="auto"/>
              <w:rPr>
                <w:color w:val="000000"/>
              </w:rPr>
            </w:pPr>
            <w:r w:rsidRPr="008563E8">
              <w:rPr>
                <w:color w:val="000000"/>
              </w:rPr>
              <w:t>250,00 €</w:t>
            </w:r>
          </w:p>
        </w:tc>
        <w:tc>
          <w:tcPr>
            <w:tcW w:w="1734" w:type="dxa"/>
            <w:tcBorders>
              <w:top w:val="nil"/>
              <w:left w:val="nil"/>
              <w:bottom w:val="single" w:sz="4" w:space="0" w:color="auto"/>
              <w:right w:val="single" w:sz="8" w:space="0" w:color="auto"/>
            </w:tcBorders>
            <w:shd w:val="clear" w:color="auto" w:fill="auto"/>
            <w:noWrap/>
            <w:vAlign w:val="center"/>
            <w:hideMark/>
          </w:tcPr>
          <w:p w14:paraId="34C4301D" w14:textId="77777777" w:rsidR="008563E8" w:rsidRPr="008563E8" w:rsidRDefault="008563E8" w:rsidP="008563E8">
            <w:pPr>
              <w:overflowPunct/>
              <w:autoSpaceDE/>
              <w:autoSpaceDN/>
              <w:adjustRightInd/>
              <w:jc w:val="right"/>
              <w:textAlignment w:val="auto"/>
              <w:rPr>
                <w:color w:val="000000"/>
              </w:rPr>
            </w:pPr>
            <w:r w:rsidRPr="008563E8">
              <w:rPr>
                <w:color w:val="000000"/>
              </w:rPr>
              <w:t>307,50 €</w:t>
            </w:r>
          </w:p>
        </w:tc>
      </w:tr>
      <w:tr w:rsidR="008563E8" w:rsidRPr="008563E8" w14:paraId="7AC669C9"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0129EA7" w14:textId="77777777" w:rsidR="008563E8" w:rsidRPr="008563E8" w:rsidRDefault="008563E8" w:rsidP="008563E8">
            <w:pPr>
              <w:overflowPunct/>
              <w:autoSpaceDE/>
              <w:autoSpaceDN/>
              <w:adjustRightInd/>
              <w:jc w:val="center"/>
              <w:textAlignment w:val="auto"/>
            </w:pPr>
            <w:r w:rsidRPr="008563E8">
              <w:t>34.</w:t>
            </w:r>
          </w:p>
        </w:tc>
        <w:tc>
          <w:tcPr>
            <w:tcW w:w="3895" w:type="dxa"/>
            <w:tcBorders>
              <w:top w:val="nil"/>
              <w:left w:val="nil"/>
              <w:bottom w:val="single" w:sz="4" w:space="0" w:color="auto"/>
              <w:right w:val="single" w:sz="4" w:space="0" w:color="auto"/>
            </w:tcBorders>
            <w:shd w:val="clear" w:color="auto" w:fill="auto"/>
            <w:vAlign w:val="center"/>
            <w:hideMark/>
          </w:tcPr>
          <w:p w14:paraId="355D1761" w14:textId="77777777" w:rsidR="008563E8" w:rsidRPr="008563E8" w:rsidRDefault="008563E8" w:rsidP="008563E8">
            <w:pPr>
              <w:overflowPunct/>
              <w:autoSpaceDE/>
              <w:autoSpaceDN/>
              <w:adjustRightInd/>
              <w:textAlignment w:val="auto"/>
              <w:rPr>
                <w:b/>
                <w:bCs/>
              </w:rPr>
            </w:pPr>
            <w:r w:rsidRPr="008563E8">
              <w:rPr>
                <w:b/>
                <w:bCs/>
              </w:rPr>
              <w:t>Orezanie stromov – priemer kmeňa nad 30 cm</w:t>
            </w:r>
          </w:p>
        </w:tc>
        <w:tc>
          <w:tcPr>
            <w:tcW w:w="718" w:type="dxa"/>
            <w:tcBorders>
              <w:top w:val="nil"/>
              <w:left w:val="nil"/>
              <w:bottom w:val="single" w:sz="4" w:space="0" w:color="auto"/>
              <w:right w:val="single" w:sz="4" w:space="0" w:color="auto"/>
            </w:tcBorders>
            <w:shd w:val="clear" w:color="000000" w:fill="FFFFFF"/>
            <w:vAlign w:val="center"/>
            <w:hideMark/>
          </w:tcPr>
          <w:p w14:paraId="4F56AC3E"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4B1AB5B7" w14:textId="77777777" w:rsidR="008563E8" w:rsidRPr="008563E8" w:rsidRDefault="008563E8" w:rsidP="008563E8">
            <w:pPr>
              <w:overflowPunct/>
              <w:autoSpaceDE/>
              <w:autoSpaceDN/>
              <w:adjustRightInd/>
              <w:jc w:val="right"/>
              <w:textAlignment w:val="auto"/>
              <w:rPr>
                <w:color w:val="000000"/>
              </w:rPr>
            </w:pPr>
            <w:r w:rsidRPr="008563E8">
              <w:rPr>
                <w:color w:val="000000"/>
              </w:rPr>
              <w:t>3 000,00</w:t>
            </w:r>
          </w:p>
        </w:tc>
        <w:tc>
          <w:tcPr>
            <w:tcW w:w="2000" w:type="dxa"/>
            <w:tcBorders>
              <w:top w:val="nil"/>
              <w:left w:val="nil"/>
              <w:bottom w:val="single" w:sz="4" w:space="0" w:color="auto"/>
              <w:right w:val="single" w:sz="4" w:space="0" w:color="auto"/>
            </w:tcBorders>
            <w:shd w:val="clear" w:color="auto" w:fill="auto"/>
            <w:noWrap/>
            <w:vAlign w:val="center"/>
            <w:hideMark/>
          </w:tcPr>
          <w:p w14:paraId="5ABA1C99"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0E801BC" w14:textId="77777777" w:rsidR="008563E8" w:rsidRPr="008563E8" w:rsidRDefault="008563E8" w:rsidP="008563E8">
            <w:pPr>
              <w:overflowPunct/>
              <w:autoSpaceDE/>
              <w:autoSpaceDN/>
              <w:adjustRightInd/>
              <w:jc w:val="right"/>
              <w:textAlignment w:val="auto"/>
              <w:rPr>
                <w:color w:val="000000"/>
              </w:rPr>
            </w:pPr>
            <w:r w:rsidRPr="008563E8">
              <w:rPr>
                <w:color w:val="000000"/>
              </w:rPr>
              <w:t>150,00 €</w:t>
            </w:r>
          </w:p>
        </w:tc>
        <w:tc>
          <w:tcPr>
            <w:tcW w:w="1734" w:type="dxa"/>
            <w:tcBorders>
              <w:top w:val="nil"/>
              <w:left w:val="nil"/>
              <w:bottom w:val="single" w:sz="4" w:space="0" w:color="auto"/>
              <w:right w:val="single" w:sz="8" w:space="0" w:color="auto"/>
            </w:tcBorders>
            <w:shd w:val="clear" w:color="auto" w:fill="auto"/>
            <w:noWrap/>
            <w:vAlign w:val="center"/>
            <w:hideMark/>
          </w:tcPr>
          <w:p w14:paraId="4F974F34" w14:textId="77777777" w:rsidR="008563E8" w:rsidRPr="008563E8" w:rsidRDefault="008563E8" w:rsidP="008563E8">
            <w:pPr>
              <w:overflowPunct/>
              <w:autoSpaceDE/>
              <w:autoSpaceDN/>
              <w:adjustRightInd/>
              <w:jc w:val="right"/>
              <w:textAlignment w:val="auto"/>
              <w:rPr>
                <w:color w:val="000000"/>
              </w:rPr>
            </w:pPr>
            <w:r w:rsidRPr="008563E8">
              <w:rPr>
                <w:color w:val="000000"/>
              </w:rPr>
              <w:t>184,50 €</w:t>
            </w:r>
          </w:p>
        </w:tc>
      </w:tr>
      <w:tr w:rsidR="008563E8" w:rsidRPr="008563E8" w14:paraId="0E5CAE56"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8D53371" w14:textId="77777777" w:rsidR="008563E8" w:rsidRPr="008563E8" w:rsidRDefault="008563E8" w:rsidP="008563E8">
            <w:pPr>
              <w:overflowPunct/>
              <w:autoSpaceDE/>
              <w:autoSpaceDN/>
              <w:adjustRightInd/>
              <w:jc w:val="center"/>
              <w:textAlignment w:val="auto"/>
            </w:pPr>
            <w:r w:rsidRPr="008563E8">
              <w:t>35.</w:t>
            </w:r>
          </w:p>
        </w:tc>
        <w:tc>
          <w:tcPr>
            <w:tcW w:w="3895" w:type="dxa"/>
            <w:tcBorders>
              <w:top w:val="nil"/>
              <w:left w:val="nil"/>
              <w:bottom w:val="single" w:sz="4" w:space="0" w:color="auto"/>
              <w:right w:val="single" w:sz="4" w:space="0" w:color="auto"/>
            </w:tcBorders>
            <w:shd w:val="clear" w:color="auto" w:fill="auto"/>
            <w:vAlign w:val="center"/>
            <w:hideMark/>
          </w:tcPr>
          <w:p w14:paraId="16232D6D" w14:textId="77777777" w:rsidR="008563E8" w:rsidRPr="008563E8" w:rsidRDefault="008563E8" w:rsidP="008563E8">
            <w:pPr>
              <w:overflowPunct/>
              <w:autoSpaceDE/>
              <w:autoSpaceDN/>
              <w:adjustRightInd/>
              <w:textAlignment w:val="auto"/>
              <w:rPr>
                <w:b/>
                <w:bCs/>
              </w:rPr>
            </w:pPr>
            <w:r w:rsidRPr="008563E8">
              <w:rPr>
                <w:b/>
                <w:bCs/>
              </w:rPr>
              <w:t>Orezanie stromov s použitím plošiny</w:t>
            </w:r>
          </w:p>
        </w:tc>
        <w:tc>
          <w:tcPr>
            <w:tcW w:w="718" w:type="dxa"/>
            <w:tcBorders>
              <w:top w:val="nil"/>
              <w:left w:val="nil"/>
              <w:bottom w:val="single" w:sz="4" w:space="0" w:color="auto"/>
              <w:right w:val="single" w:sz="4" w:space="0" w:color="auto"/>
            </w:tcBorders>
            <w:shd w:val="clear" w:color="000000" w:fill="FFFFFF"/>
            <w:vAlign w:val="center"/>
            <w:hideMark/>
          </w:tcPr>
          <w:p w14:paraId="5E926AFD"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321F5530" w14:textId="77777777" w:rsidR="008563E8" w:rsidRPr="008563E8" w:rsidRDefault="008563E8" w:rsidP="008563E8">
            <w:pPr>
              <w:overflowPunct/>
              <w:autoSpaceDE/>
              <w:autoSpaceDN/>
              <w:adjustRightInd/>
              <w:jc w:val="right"/>
              <w:textAlignment w:val="auto"/>
              <w:rPr>
                <w:color w:val="000000"/>
              </w:rPr>
            </w:pPr>
            <w:r w:rsidRPr="008563E8">
              <w:rPr>
                <w:color w:val="000000"/>
              </w:rPr>
              <w:t>500,00</w:t>
            </w:r>
          </w:p>
        </w:tc>
        <w:tc>
          <w:tcPr>
            <w:tcW w:w="2000" w:type="dxa"/>
            <w:tcBorders>
              <w:top w:val="nil"/>
              <w:left w:val="nil"/>
              <w:bottom w:val="single" w:sz="4" w:space="0" w:color="auto"/>
              <w:right w:val="single" w:sz="4" w:space="0" w:color="auto"/>
            </w:tcBorders>
            <w:shd w:val="clear" w:color="auto" w:fill="auto"/>
            <w:noWrap/>
            <w:vAlign w:val="center"/>
            <w:hideMark/>
          </w:tcPr>
          <w:p w14:paraId="7713CDC7"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4DCA461A" w14:textId="77777777" w:rsidR="008563E8" w:rsidRPr="008563E8" w:rsidRDefault="008563E8" w:rsidP="008563E8">
            <w:pPr>
              <w:overflowPunct/>
              <w:autoSpaceDE/>
              <w:autoSpaceDN/>
              <w:adjustRightInd/>
              <w:jc w:val="right"/>
              <w:textAlignment w:val="auto"/>
              <w:rPr>
                <w:color w:val="000000"/>
              </w:rPr>
            </w:pPr>
            <w:r w:rsidRPr="008563E8">
              <w:rPr>
                <w:color w:val="000000"/>
              </w:rPr>
              <w:t>25,00 €</w:t>
            </w:r>
          </w:p>
        </w:tc>
        <w:tc>
          <w:tcPr>
            <w:tcW w:w="1734" w:type="dxa"/>
            <w:tcBorders>
              <w:top w:val="nil"/>
              <w:left w:val="nil"/>
              <w:bottom w:val="single" w:sz="4" w:space="0" w:color="auto"/>
              <w:right w:val="single" w:sz="8" w:space="0" w:color="auto"/>
            </w:tcBorders>
            <w:shd w:val="clear" w:color="auto" w:fill="auto"/>
            <w:noWrap/>
            <w:vAlign w:val="center"/>
            <w:hideMark/>
          </w:tcPr>
          <w:p w14:paraId="63F02231" w14:textId="77777777" w:rsidR="008563E8" w:rsidRPr="008563E8" w:rsidRDefault="008563E8" w:rsidP="008563E8">
            <w:pPr>
              <w:overflowPunct/>
              <w:autoSpaceDE/>
              <w:autoSpaceDN/>
              <w:adjustRightInd/>
              <w:jc w:val="right"/>
              <w:textAlignment w:val="auto"/>
              <w:rPr>
                <w:color w:val="000000"/>
              </w:rPr>
            </w:pPr>
            <w:r w:rsidRPr="008563E8">
              <w:rPr>
                <w:color w:val="000000"/>
              </w:rPr>
              <w:t>30,75 €</w:t>
            </w:r>
          </w:p>
        </w:tc>
      </w:tr>
      <w:tr w:rsidR="008563E8" w:rsidRPr="008563E8" w14:paraId="041892F7"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498C860" w14:textId="77777777" w:rsidR="008563E8" w:rsidRPr="008563E8" w:rsidRDefault="008563E8" w:rsidP="008563E8">
            <w:pPr>
              <w:overflowPunct/>
              <w:autoSpaceDE/>
              <w:autoSpaceDN/>
              <w:adjustRightInd/>
              <w:jc w:val="center"/>
              <w:textAlignment w:val="auto"/>
            </w:pPr>
            <w:r w:rsidRPr="008563E8">
              <w:t>36.</w:t>
            </w:r>
          </w:p>
        </w:tc>
        <w:tc>
          <w:tcPr>
            <w:tcW w:w="3895" w:type="dxa"/>
            <w:tcBorders>
              <w:top w:val="nil"/>
              <w:left w:val="nil"/>
              <w:bottom w:val="single" w:sz="4" w:space="0" w:color="auto"/>
              <w:right w:val="single" w:sz="4" w:space="0" w:color="auto"/>
            </w:tcBorders>
            <w:shd w:val="clear" w:color="auto" w:fill="auto"/>
            <w:vAlign w:val="center"/>
            <w:hideMark/>
          </w:tcPr>
          <w:p w14:paraId="444BC804" w14:textId="77777777" w:rsidR="008563E8" w:rsidRPr="008563E8" w:rsidRDefault="008563E8" w:rsidP="008563E8">
            <w:pPr>
              <w:overflowPunct/>
              <w:autoSpaceDE/>
              <w:autoSpaceDN/>
              <w:adjustRightInd/>
              <w:textAlignment w:val="auto"/>
              <w:rPr>
                <w:b/>
                <w:bCs/>
              </w:rPr>
            </w:pPr>
            <w:r w:rsidRPr="008563E8">
              <w:rPr>
                <w:b/>
                <w:bCs/>
              </w:rPr>
              <w:t>Výrub stromov – priemer kmeňa do 30 cm</w:t>
            </w:r>
          </w:p>
        </w:tc>
        <w:tc>
          <w:tcPr>
            <w:tcW w:w="718" w:type="dxa"/>
            <w:tcBorders>
              <w:top w:val="nil"/>
              <w:left w:val="nil"/>
              <w:bottom w:val="single" w:sz="4" w:space="0" w:color="auto"/>
              <w:right w:val="single" w:sz="4" w:space="0" w:color="auto"/>
            </w:tcBorders>
            <w:shd w:val="clear" w:color="000000" w:fill="FFFFFF"/>
            <w:vAlign w:val="center"/>
            <w:hideMark/>
          </w:tcPr>
          <w:p w14:paraId="2A4523B0"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3976CF6F" w14:textId="77777777" w:rsidR="008563E8" w:rsidRPr="008563E8" w:rsidRDefault="008563E8" w:rsidP="008563E8">
            <w:pPr>
              <w:overflowPunct/>
              <w:autoSpaceDE/>
              <w:autoSpaceDN/>
              <w:adjustRightInd/>
              <w:jc w:val="right"/>
              <w:textAlignment w:val="auto"/>
              <w:rPr>
                <w:color w:val="000000"/>
              </w:rPr>
            </w:pPr>
            <w:r w:rsidRPr="008563E8">
              <w:rPr>
                <w:color w:val="000000"/>
              </w:rPr>
              <w:t>1 000,00</w:t>
            </w:r>
          </w:p>
        </w:tc>
        <w:tc>
          <w:tcPr>
            <w:tcW w:w="2000" w:type="dxa"/>
            <w:tcBorders>
              <w:top w:val="nil"/>
              <w:left w:val="nil"/>
              <w:bottom w:val="single" w:sz="4" w:space="0" w:color="auto"/>
              <w:right w:val="single" w:sz="4" w:space="0" w:color="auto"/>
            </w:tcBorders>
            <w:shd w:val="clear" w:color="auto" w:fill="auto"/>
            <w:noWrap/>
            <w:vAlign w:val="center"/>
            <w:hideMark/>
          </w:tcPr>
          <w:p w14:paraId="1E00AD84"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B0D72C7" w14:textId="77777777" w:rsidR="008563E8" w:rsidRPr="008563E8" w:rsidRDefault="008563E8" w:rsidP="008563E8">
            <w:pPr>
              <w:overflowPunct/>
              <w:autoSpaceDE/>
              <w:autoSpaceDN/>
              <w:adjustRightInd/>
              <w:jc w:val="right"/>
              <w:textAlignment w:val="auto"/>
              <w:rPr>
                <w:color w:val="000000"/>
              </w:rPr>
            </w:pPr>
            <w:r w:rsidRPr="008563E8">
              <w:rPr>
                <w:color w:val="000000"/>
              </w:rPr>
              <w:t>50,00 €</w:t>
            </w:r>
          </w:p>
        </w:tc>
        <w:tc>
          <w:tcPr>
            <w:tcW w:w="1734" w:type="dxa"/>
            <w:tcBorders>
              <w:top w:val="nil"/>
              <w:left w:val="nil"/>
              <w:bottom w:val="single" w:sz="4" w:space="0" w:color="auto"/>
              <w:right w:val="single" w:sz="8" w:space="0" w:color="auto"/>
            </w:tcBorders>
            <w:shd w:val="clear" w:color="auto" w:fill="auto"/>
            <w:noWrap/>
            <w:vAlign w:val="center"/>
            <w:hideMark/>
          </w:tcPr>
          <w:p w14:paraId="6DF8FD41" w14:textId="77777777" w:rsidR="008563E8" w:rsidRPr="008563E8" w:rsidRDefault="008563E8" w:rsidP="008563E8">
            <w:pPr>
              <w:overflowPunct/>
              <w:autoSpaceDE/>
              <w:autoSpaceDN/>
              <w:adjustRightInd/>
              <w:jc w:val="right"/>
              <w:textAlignment w:val="auto"/>
              <w:rPr>
                <w:color w:val="000000"/>
              </w:rPr>
            </w:pPr>
            <w:r w:rsidRPr="008563E8">
              <w:rPr>
                <w:color w:val="000000"/>
              </w:rPr>
              <w:t>61,50 €</w:t>
            </w:r>
          </w:p>
        </w:tc>
      </w:tr>
      <w:tr w:rsidR="008563E8" w:rsidRPr="008563E8" w14:paraId="79EA7F5C" w14:textId="77777777" w:rsidTr="008563E8">
        <w:trPr>
          <w:trHeight w:val="102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DCAB405" w14:textId="77777777" w:rsidR="008563E8" w:rsidRPr="008563E8" w:rsidRDefault="008563E8" w:rsidP="008563E8">
            <w:pPr>
              <w:overflowPunct/>
              <w:autoSpaceDE/>
              <w:autoSpaceDN/>
              <w:adjustRightInd/>
              <w:jc w:val="center"/>
              <w:textAlignment w:val="auto"/>
            </w:pPr>
            <w:r w:rsidRPr="008563E8">
              <w:t>37.</w:t>
            </w:r>
          </w:p>
        </w:tc>
        <w:tc>
          <w:tcPr>
            <w:tcW w:w="3895" w:type="dxa"/>
            <w:tcBorders>
              <w:top w:val="nil"/>
              <w:left w:val="nil"/>
              <w:bottom w:val="single" w:sz="4" w:space="0" w:color="auto"/>
              <w:right w:val="single" w:sz="4" w:space="0" w:color="auto"/>
            </w:tcBorders>
            <w:shd w:val="clear" w:color="auto" w:fill="auto"/>
            <w:vAlign w:val="center"/>
            <w:hideMark/>
          </w:tcPr>
          <w:p w14:paraId="2468F6B0" w14:textId="77777777" w:rsidR="008563E8" w:rsidRPr="008563E8" w:rsidRDefault="008563E8" w:rsidP="008563E8">
            <w:pPr>
              <w:overflowPunct/>
              <w:autoSpaceDE/>
              <w:autoSpaceDN/>
              <w:adjustRightInd/>
              <w:textAlignment w:val="auto"/>
              <w:rPr>
                <w:b/>
                <w:bCs/>
              </w:rPr>
            </w:pPr>
            <w:r w:rsidRPr="008563E8">
              <w:rPr>
                <w:b/>
                <w:bCs/>
              </w:rPr>
              <w:t>Výrub stromov –  priemer kmeňa do 30 cm</w:t>
            </w:r>
            <w:r w:rsidRPr="008563E8">
              <w:rPr>
                <w:b/>
                <w:bCs/>
              </w:rPr>
              <w:br/>
              <w:t xml:space="preserve">postupným pílením a spúšťaním konárov s použitím </w:t>
            </w:r>
            <w:proofErr w:type="spellStart"/>
            <w:r w:rsidRPr="008563E8">
              <w:rPr>
                <w:b/>
                <w:bCs/>
              </w:rPr>
              <w:t>stromolezeckých</w:t>
            </w:r>
            <w:proofErr w:type="spellEnd"/>
            <w:r w:rsidRPr="008563E8">
              <w:rPr>
                <w:b/>
                <w:bCs/>
              </w:rPr>
              <w:t xml:space="preserve"> techník, a likvidáciou odpadu</w:t>
            </w:r>
          </w:p>
        </w:tc>
        <w:tc>
          <w:tcPr>
            <w:tcW w:w="718" w:type="dxa"/>
            <w:tcBorders>
              <w:top w:val="nil"/>
              <w:left w:val="nil"/>
              <w:bottom w:val="single" w:sz="4" w:space="0" w:color="auto"/>
              <w:right w:val="single" w:sz="4" w:space="0" w:color="auto"/>
            </w:tcBorders>
            <w:shd w:val="clear" w:color="auto" w:fill="auto"/>
            <w:vAlign w:val="center"/>
            <w:hideMark/>
          </w:tcPr>
          <w:p w14:paraId="69CC93BA"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684C45F2" w14:textId="77777777" w:rsidR="008563E8" w:rsidRPr="008563E8" w:rsidRDefault="008563E8" w:rsidP="008563E8">
            <w:pPr>
              <w:overflowPunct/>
              <w:autoSpaceDE/>
              <w:autoSpaceDN/>
              <w:adjustRightInd/>
              <w:jc w:val="right"/>
              <w:textAlignment w:val="auto"/>
              <w:rPr>
                <w:color w:val="000000"/>
              </w:rPr>
            </w:pPr>
            <w:r w:rsidRPr="008563E8">
              <w:rPr>
                <w:color w:val="000000"/>
              </w:rPr>
              <w:t>400,00</w:t>
            </w:r>
          </w:p>
        </w:tc>
        <w:tc>
          <w:tcPr>
            <w:tcW w:w="2000" w:type="dxa"/>
            <w:tcBorders>
              <w:top w:val="nil"/>
              <w:left w:val="nil"/>
              <w:bottom w:val="single" w:sz="4" w:space="0" w:color="auto"/>
              <w:right w:val="single" w:sz="4" w:space="0" w:color="auto"/>
            </w:tcBorders>
            <w:shd w:val="clear" w:color="auto" w:fill="auto"/>
            <w:noWrap/>
            <w:vAlign w:val="center"/>
            <w:hideMark/>
          </w:tcPr>
          <w:p w14:paraId="51244D06"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78ABBF89" w14:textId="77777777" w:rsidR="008563E8" w:rsidRPr="008563E8" w:rsidRDefault="008563E8" w:rsidP="008563E8">
            <w:pPr>
              <w:overflowPunct/>
              <w:autoSpaceDE/>
              <w:autoSpaceDN/>
              <w:adjustRightInd/>
              <w:jc w:val="right"/>
              <w:textAlignment w:val="auto"/>
              <w:rPr>
                <w:color w:val="000000"/>
              </w:rPr>
            </w:pPr>
            <w:r w:rsidRPr="008563E8">
              <w:rPr>
                <w:color w:val="000000"/>
              </w:rPr>
              <w:t>20,00 €</w:t>
            </w:r>
          </w:p>
        </w:tc>
        <w:tc>
          <w:tcPr>
            <w:tcW w:w="1734" w:type="dxa"/>
            <w:tcBorders>
              <w:top w:val="nil"/>
              <w:left w:val="nil"/>
              <w:bottom w:val="single" w:sz="4" w:space="0" w:color="auto"/>
              <w:right w:val="single" w:sz="8" w:space="0" w:color="auto"/>
            </w:tcBorders>
            <w:shd w:val="clear" w:color="auto" w:fill="auto"/>
            <w:noWrap/>
            <w:vAlign w:val="center"/>
            <w:hideMark/>
          </w:tcPr>
          <w:p w14:paraId="6FDFDB3C" w14:textId="77777777" w:rsidR="008563E8" w:rsidRPr="008563E8" w:rsidRDefault="008563E8" w:rsidP="008563E8">
            <w:pPr>
              <w:overflowPunct/>
              <w:autoSpaceDE/>
              <w:autoSpaceDN/>
              <w:adjustRightInd/>
              <w:jc w:val="right"/>
              <w:textAlignment w:val="auto"/>
              <w:rPr>
                <w:color w:val="000000"/>
              </w:rPr>
            </w:pPr>
            <w:r w:rsidRPr="008563E8">
              <w:rPr>
                <w:color w:val="000000"/>
              </w:rPr>
              <w:t>24,60 €</w:t>
            </w:r>
          </w:p>
        </w:tc>
      </w:tr>
      <w:tr w:rsidR="008563E8" w:rsidRPr="008563E8" w14:paraId="7A9E7F4B"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424E249" w14:textId="77777777" w:rsidR="008563E8" w:rsidRPr="008563E8" w:rsidRDefault="008563E8" w:rsidP="008563E8">
            <w:pPr>
              <w:overflowPunct/>
              <w:autoSpaceDE/>
              <w:autoSpaceDN/>
              <w:adjustRightInd/>
              <w:jc w:val="center"/>
              <w:textAlignment w:val="auto"/>
            </w:pPr>
            <w:r w:rsidRPr="008563E8">
              <w:t>38.</w:t>
            </w:r>
          </w:p>
        </w:tc>
        <w:tc>
          <w:tcPr>
            <w:tcW w:w="3895" w:type="dxa"/>
            <w:tcBorders>
              <w:top w:val="nil"/>
              <w:left w:val="nil"/>
              <w:bottom w:val="single" w:sz="4" w:space="0" w:color="auto"/>
              <w:right w:val="single" w:sz="4" w:space="0" w:color="auto"/>
            </w:tcBorders>
            <w:shd w:val="clear" w:color="auto" w:fill="auto"/>
            <w:vAlign w:val="center"/>
            <w:hideMark/>
          </w:tcPr>
          <w:p w14:paraId="0609D9B9" w14:textId="77777777" w:rsidR="008563E8" w:rsidRPr="008563E8" w:rsidRDefault="008563E8" w:rsidP="008563E8">
            <w:pPr>
              <w:overflowPunct/>
              <w:autoSpaceDE/>
              <w:autoSpaceDN/>
              <w:adjustRightInd/>
              <w:textAlignment w:val="auto"/>
              <w:rPr>
                <w:b/>
                <w:bCs/>
              </w:rPr>
            </w:pPr>
            <w:r w:rsidRPr="008563E8">
              <w:rPr>
                <w:b/>
                <w:bCs/>
              </w:rPr>
              <w:t>Výrub stromov – priemer kmeňa nad 30 cm</w:t>
            </w:r>
          </w:p>
        </w:tc>
        <w:tc>
          <w:tcPr>
            <w:tcW w:w="718" w:type="dxa"/>
            <w:tcBorders>
              <w:top w:val="nil"/>
              <w:left w:val="nil"/>
              <w:bottom w:val="single" w:sz="4" w:space="0" w:color="auto"/>
              <w:right w:val="single" w:sz="4" w:space="0" w:color="auto"/>
            </w:tcBorders>
            <w:shd w:val="clear" w:color="000000" w:fill="FFFFFF"/>
            <w:vAlign w:val="center"/>
            <w:hideMark/>
          </w:tcPr>
          <w:p w14:paraId="42F24175"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62C608A2" w14:textId="77777777" w:rsidR="008563E8" w:rsidRPr="008563E8" w:rsidRDefault="008563E8" w:rsidP="008563E8">
            <w:pPr>
              <w:overflowPunct/>
              <w:autoSpaceDE/>
              <w:autoSpaceDN/>
              <w:adjustRightInd/>
              <w:jc w:val="right"/>
              <w:textAlignment w:val="auto"/>
              <w:rPr>
                <w:color w:val="000000"/>
              </w:rPr>
            </w:pPr>
            <w:r w:rsidRPr="008563E8">
              <w:rPr>
                <w:color w:val="000000"/>
              </w:rPr>
              <w:t>400,00</w:t>
            </w:r>
          </w:p>
        </w:tc>
        <w:tc>
          <w:tcPr>
            <w:tcW w:w="2000" w:type="dxa"/>
            <w:tcBorders>
              <w:top w:val="nil"/>
              <w:left w:val="nil"/>
              <w:bottom w:val="single" w:sz="4" w:space="0" w:color="auto"/>
              <w:right w:val="single" w:sz="4" w:space="0" w:color="auto"/>
            </w:tcBorders>
            <w:shd w:val="clear" w:color="auto" w:fill="auto"/>
            <w:noWrap/>
            <w:vAlign w:val="center"/>
            <w:hideMark/>
          </w:tcPr>
          <w:p w14:paraId="6246149A"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5914B69" w14:textId="77777777" w:rsidR="008563E8" w:rsidRPr="008563E8" w:rsidRDefault="008563E8" w:rsidP="008563E8">
            <w:pPr>
              <w:overflowPunct/>
              <w:autoSpaceDE/>
              <w:autoSpaceDN/>
              <w:adjustRightInd/>
              <w:jc w:val="right"/>
              <w:textAlignment w:val="auto"/>
              <w:rPr>
                <w:color w:val="000000"/>
              </w:rPr>
            </w:pPr>
            <w:r w:rsidRPr="008563E8">
              <w:rPr>
                <w:color w:val="000000"/>
              </w:rPr>
              <w:t>20,00 €</w:t>
            </w:r>
          </w:p>
        </w:tc>
        <w:tc>
          <w:tcPr>
            <w:tcW w:w="1734" w:type="dxa"/>
            <w:tcBorders>
              <w:top w:val="nil"/>
              <w:left w:val="nil"/>
              <w:bottom w:val="single" w:sz="4" w:space="0" w:color="auto"/>
              <w:right w:val="single" w:sz="8" w:space="0" w:color="auto"/>
            </w:tcBorders>
            <w:shd w:val="clear" w:color="auto" w:fill="auto"/>
            <w:noWrap/>
            <w:vAlign w:val="center"/>
            <w:hideMark/>
          </w:tcPr>
          <w:p w14:paraId="2206D177" w14:textId="77777777" w:rsidR="008563E8" w:rsidRPr="008563E8" w:rsidRDefault="008563E8" w:rsidP="008563E8">
            <w:pPr>
              <w:overflowPunct/>
              <w:autoSpaceDE/>
              <w:autoSpaceDN/>
              <w:adjustRightInd/>
              <w:jc w:val="right"/>
              <w:textAlignment w:val="auto"/>
              <w:rPr>
                <w:color w:val="000000"/>
              </w:rPr>
            </w:pPr>
            <w:r w:rsidRPr="008563E8">
              <w:rPr>
                <w:color w:val="000000"/>
              </w:rPr>
              <w:t>24,60 €</w:t>
            </w:r>
          </w:p>
        </w:tc>
      </w:tr>
      <w:tr w:rsidR="008563E8" w:rsidRPr="008563E8" w14:paraId="3A8FC98F" w14:textId="77777777" w:rsidTr="008563E8">
        <w:trPr>
          <w:trHeight w:val="102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D8661E0" w14:textId="77777777" w:rsidR="008563E8" w:rsidRPr="008563E8" w:rsidRDefault="008563E8" w:rsidP="008563E8">
            <w:pPr>
              <w:overflowPunct/>
              <w:autoSpaceDE/>
              <w:autoSpaceDN/>
              <w:adjustRightInd/>
              <w:jc w:val="center"/>
              <w:textAlignment w:val="auto"/>
            </w:pPr>
            <w:r w:rsidRPr="008563E8">
              <w:lastRenderedPageBreak/>
              <w:t>39.</w:t>
            </w:r>
          </w:p>
        </w:tc>
        <w:tc>
          <w:tcPr>
            <w:tcW w:w="3895" w:type="dxa"/>
            <w:tcBorders>
              <w:top w:val="nil"/>
              <w:left w:val="nil"/>
              <w:bottom w:val="single" w:sz="4" w:space="0" w:color="auto"/>
              <w:right w:val="single" w:sz="4" w:space="0" w:color="auto"/>
            </w:tcBorders>
            <w:shd w:val="clear" w:color="auto" w:fill="auto"/>
            <w:vAlign w:val="center"/>
            <w:hideMark/>
          </w:tcPr>
          <w:p w14:paraId="17658B25" w14:textId="77777777" w:rsidR="008563E8" w:rsidRPr="008563E8" w:rsidRDefault="008563E8" w:rsidP="008563E8">
            <w:pPr>
              <w:overflowPunct/>
              <w:autoSpaceDE/>
              <w:autoSpaceDN/>
              <w:adjustRightInd/>
              <w:textAlignment w:val="auto"/>
              <w:rPr>
                <w:b/>
                <w:bCs/>
              </w:rPr>
            </w:pPr>
            <w:r w:rsidRPr="008563E8">
              <w:rPr>
                <w:b/>
                <w:bCs/>
              </w:rPr>
              <w:t>Výrub stromov –  priemer kmeňa nad 30 cm</w:t>
            </w:r>
            <w:r w:rsidRPr="008563E8">
              <w:rPr>
                <w:b/>
                <w:bCs/>
              </w:rPr>
              <w:br/>
              <w:t xml:space="preserve">postupným pílením a spúšťaním konárov s použitím </w:t>
            </w:r>
            <w:proofErr w:type="spellStart"/>
            <w:r w:rsidRPr="008563E8">
              <w:rPr>
                <w:b/>
                <w:bCs/>
              </w:rPr>
              <w:t>stromolezeckých</w:t>
            </w:r>
            <w:proofErr w:type="spellEnd"/>
            <w:r w:rsidRPr="008563E8">
              <w:rPr>
                <w:b/>
                <w:bCs/>
              </w:rPr>
              <w:t xml:space="preserve"> techník, a likvidáciou odpadu</w:t>
            </w:r>
          </w:p>
        </w:tc>
        <w:tc>
          <w:tcPr>
            <w:tcW w:w="718" w:type="dxa"/>
            <w:tcBorders>
              <w:top w:val="nil"/>
              <w:left w:val="nil"/>
              <w:bottom w:val="single" w:sz="4" w:space="0" w:color="auto"/>
              <w:right w:val="single" w:sz="4" w:space="0" w:color="auto"/>
            </w:tcBorders>
            <w:shd w:val="clear" w:color="auto" w:fill="auto"/>
            <w:vAlign w:val="center"/>
            <w:hideMark/>
          </w:tcPr>
          <w:p w14:paraId="2D97C9D5"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3326BD7B" w14:textId="77777777" w:rsidR="008563E8" w:rsidRPr="008563E8" w:rsidRDefault="008563E8" w:rsidP="008563E8">
            <w:pPr>
              <w:overflowPunct/>
              <w:autoSpaceDE/>
              <w:autoSpaceDN/>
              <w:adjustRightInd/>
              <w:jc w:val="right"/>
              <w:textAlignment w:val="auto"/>
              <w:rPr>
                <w:color w:val="000000"/>
              </w:rPr>
            </w:pPr>
            <w:r w:rsidRPr="008563E8">
              <w:rPr>
                <w:color w:val="000000"/>
              </w:rPr>
              <w:t>400,00</w:t>
            </w:r>
          </w:p>
        </w:tc>
        <w:tc>
          <w:tcPr>
            <w:tcW w:w="2000" w:type="dxa"/>
            <w:tcBorders>
              <w:top w:val="nil"/>
              <w:left w:val="nil"/>
              <w:bottom w:val="single" w:sz="4" w:space="0" w:color="auto"/>
              <w:right w:val="single" w:sz="4" w:space="0" w:color="auto"/>
            </w:tcBorders>
            <w:shd w:val="clear" w:color="auto" w:fill="auto"/>
            <w:noWrap/>
            <w:vAlign w:val="center"/>
            <w:hideMark/>
          </w:tcPr>
          <w:p w14:paraId="703FEE00"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5F9A596E" w14:textId="77777777" w:rsidR="008563E8" w:rsidRPr="008563E8" w:rsidRDefault="008563E8" w:rsidP="008563E8">
            <w:pPr>
              <w:overflowPunct/>
              <w:autoSpaceDE/>
              <w:autoSpaceDN/>
              <w:adjustRightInd/>
              <w:jc w:val="right"/>
              <w:textAlignment w:val="auto"/>
              <w:rPr>
                <w:color w:val="000000"/>
              </w:rPr>
            </w:pPr>
            <w:r w:rsidRPr="008563E8">
              <w:rPr>
                <w:color w:val="000000"/>
              </w:rPr>
              <w:t>20,00 €</w:t>
            </w:r>
          </w:p>
        </w:tc>
        <w:tc>
          <w:tcPr>
            <w:tcW w:w="1734" w:type="dxa"/>
            <w:tcBorders>
              <w:top w:val="nil"/>
              <w:left w:val="nil"/>
              <w:bottom w:val="single" w:sz="4" w:space="0" w:color="auto"/>
              <w:right w:val="single" w:sz="8" w:space="0" w:color="auto"/>
            </w:tcBorders>
            <w:shd w:val="clear" w:color="auto" w:fill="auto"/>
            <w:noWrap/>
            <w:vAlign w:val="center"/>
            <w:hideMark/>
          </w:tcPr>
          <w:p w14:paraId="3F65AC4D" w14:textId="77777777" w:rsidR="008563E8" w:rsidRPr="008563E8" w:rsidRDefault="008563E8" w:rsidP="008563E8">
            <w:pPr>
              <w:overflowPunct/>
              <w:autoSpaceDE/>
              <w:autoSpaceDN/>
              <w:adjustRightInd/>
              <w:jc w:val="right"/>
              <w:textAlignment w:val="auto"/>
              <w:rPr>
                <w:color w:val="000000"/>
              </w:rPr>
            </w:pPr>
            <w:r w:rsidRPr="008563E8">
              <w:rPr>
                <w:color w:val="000000"/>
              </w:rPr>
              <w:t>24,60 €</w:t>
            </w:r>
          </w:p>
        </w:tc>
      </w:tr>
      <w:tr w:rsidR="008563E8" w:rsidRPr="008563E8" w14:paraId="62E76C48"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93446A5" w14:textId="77777777" w:rsidR="008563E8" w:rsidRPr="008563E8" w:rsidRDefault="008563E8" w:rsidP="008563E8">
            <w:pPr>
              <w:overflowPunct/>
              <w:autoSpaceDE/>
              <w:autoSpaceDN/>
              <w:adjustRightInd/>
              <w:jc w:val="center"/>
              <w:textAlignment w:val="auto"/>
            </w:pPr>
            <w:r w:rsidRPr="008563E8">
              <w:t>40.</w:t>
            </w:r>
          </w:p>
        </w:tc>
        <w:tc>
          <w:tcPr>
            <w:tcW w:w="3895" w:type="dxa"/>
            <w:tcBorders>
              <w:top w:val="nil"/>
              <w:left w:val="nil"/>
              <w:bottom w:val="single" w:sz="4" w:space="0" w:color="auto"/>
              <w:right w:val="single" w:sz="4" w:space="0" w:color="auto"/>
            </w:tcBorders>
            <w:shd w:val="clear" w:color="auto" w:fill="auto"/>
            <w:vAlign w:val="center"/>
            <w:hideMark/>
          </w:tcPr>
          <w:p w14:paraId="2586FDA9" w14:textId="77777777" w:rsidR="008563E8" w:rsidRPr="008563E8" w:rsidRDefault="008563E8" w:rsidP="008563E8">
            <w:pPr>
              <w:overflowPunct/>
              <w:autoSpaceDE/>
              <w:autoSpaceDN/>
              <w:adjustRightInd/>
              <w:textAlignment w:val="auto"/>
              <w:rPr>
                <w:b/>
                <w:bCs/>
              </w:rPr>
            </w:pPr>
            <w:r w:rsidRPr="008563E8">
              <w:rPr>
                <w:b/>
                <w:bCs/>
              </w:rPr>
              <w:t>Výrub stromov s použitím plošiny</w:t>
            </w:r>
          </w:p>
        </w:tc>
        <w:tc>
          <w:tcPr>
            <w:tcW w:w="718" w:type="dxa"/>
            <w:tcBorders>
              <w:top w:val="nil"/>
              <w:left w:val="nil"/>
              <w:bottom w:val="single" w:sz="4" w:space="0" w:color="auto"/>
              <w:right w:val="single" w:sz="4" w:space="0" w:color="auto"/>
            </w:tcBorders>
            <w:shd w:val="clear" w:color="auto" w:fill="auto"/>
            <w:vAlign w:val="center"/>
            <w:hideMark/>
          </w:tcPr>
          <w:p w14:paraId="46BE0E71"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043CDAEC" w14:textId="77777777" w:rsidR="008563E8" w:rsidRPr="008563E8" w:rsidRDefault="008563E8" w:rsidP="008563E8">
            <w:pPr>
              <w:overflowPunct/>
              <w:autoSpaceDE/>
              <w:autoSpaceDN/>
              <w:adjustRightInd/>
              <w:jc w:val="right"/>
              <w:textAlignment w:val="auto"/>
              <w:rPr>
                <w:color w:val="000000"/>
              </w:rPr>
            </w:pPr>
            <w:r w:rsidRPr="008563E8">
              <w:rPr>
                <w:color w:val="000000"/>
              </w:rPr>
              <w:t>100,00</w:t>
            </w:r>
          </w:p>
        </w:tc>
        <w:tc>
          <w:tcPr>
            <w:tcW w:w="2000" w:type="dxa"/>
            <w:tcBorders>
              <w:top w:val="nil"/>
              <w:left w:val="nil"/>
              <w:bottom w:val="single" w:sz="4" w:space="0" w:color="auto"/>
              <w:right w:val="single" w:sz="4" w:space="0" w:color="auto"/>
            </w:tcBorders>
            <w:shd w:val="clear" w:color="auto" w:fill="auto"/>
            <w:noWrap/>
            <w:vAlign w:val="center"/>
            <w:hideMark/>
          </w:tcPr>
          <w:p w14:paraId="2DA7495B"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05B5F5B0" w14:textId="77777777" w:rsidR="008563E8" w:rsidRPr="008563E8" w:rsidRDefault="008563E8" w:rsidP="008563E8">
            <w:pPr>
              <w:overflowPunct/>
              <w:autoSpaceDE/>
              <w:autoSpaceDN/>
              <w:adjustRightInd/>
              <w:jc w:val="right"/>
              <w:textAlignment w:val="auto"/>
              <w:rPr>
                <w:color w:val="000000"/>
              </w:rPr>
            </w:pPr>
            <w:r w:rsidRPr="008563E8">
              <w:rPr>
                <w:color w:val="000000"/>
              </w:rPr>
              <w:t>5,00 €</w:t>
            </w:r>
          </w:p>
        </w:tc>
        <w:tc>
          <w:tcPr>
            <w:tcW w:w="1734" w:type="dxa"/>
            <w:tcBorders>
              <w:top w:val="nil"/>
              <w:left w:val="nil"/>
              <w:bottom w:val="single" w:sz="4" w:space="0" w:color="auto"/>
              <w:right w:val="single" w:sz="8" w:space="0" w:color="auto"/>
            </w:tcBorders>
            <w:shd w:val="clear" w:color="auto" w:fill="auto"/>
            <w:noWrap/>
            <w:vAlign w:val="center"/>
            <w:hideMark/>
          </w:tcPr>
          <w:p w14:paraId="309F1B4F" w14:textId="77777777" w:rsidR="008563E8" w:rsidRPr="008563E8" w:rsidRDefault="008563E8" w:rsidP="008563E8">
            <w:pPr>
              <w:overflowPunct/>
              <w:autoSpaceDE/>
              <w:autoSpaceDN/>
              <w:adjustRightInd/>
              <w:jc w:val="right"/>
              <w:textAlignment w:val="auto"/>
              <w:rPr>
                <w:color w:val="000000"/>
              </w:rPr>
            </w:pPr>
            <w:r w:rsidRPr="008563E8">
              <w:rPr>
                <w:color w:val="000000"/>
              </w:rPr>
              <w:t>6,15 €</w:t>
            </w:r>
          </w:p>
        </w:tc>
      </w:tr>
      <w:tr w:rsidR="008563E8" w:rsidRPr="008563E8" w14:paraId="106B1058"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6331E40A" w14:textId="77777777" w:rsidR="008563E8" w:rsidRPr="008563E8" w:rsidRDefault="008563E8" w:rsidP="008563E8">
            <w:pPr>
              <w:overflowPunct/>
              <w:autoSpaceDE/>
              <w:autoSpaceDN/>
              <w:adjustRightInd/>
              <w:jc w:val="center"/>
              <w:textAlignment w:val="auto"/>
            </w:pPr>
            <w:r w:rsidRPr="008563E8">
              <w:t>41.</w:t>
            </w:r>
          </w:p>
        </w:tc>
        <w:tc>
          <w:tcPr>
            <w:tcW w:w="3895" w:type="dxa"/>
            <w:tcBorders>
              <w:top w:val="nil"/>
              <w:left w:val="nil"/>
              <w:bottom w:val="single" w:sz="4" w:space="0" w:color="auto"/>
              <w:right w:val="single" w:sz="4" w:space="0" w:color="auto"/>
            </w:tcBorders>
            <w:shd w:val="clear" w:color="auto" w:fill="auto"/>
            <w:vAlign w:val="center"/>
            <w:hideMark/>
          </w:tcPr>
          <w:p w14:paraId="0C064454" w14:textId="77777777" w:rsidR="008563E8" w:rsidRPr="008563E8" w:rsidRDefault="008563E8" w:rsidP="008563E8">
            <w:pPr>
              <w:overflowPunct/>
              <w:autoSpaceDE/>
              <w:autoSpaceDN/>
              <w:adjustRightInd/>
              <w:textAlignment w:val="auto"/>
              <w:rPr>
                <w:b/>
                <w:bCs/>
              </w:rPr>
            </w:pPr>
            <w:r w:rsidRPr="008563E8">
              <w:rPr>
                <w:b/>
                <w:bCs/>
              </w:rPr>
              <w:t>Orezanie kríkov a živých plotov</w:t>
            </w:r>
          </w:p>
        </w:tc>
        <w:tc>
          <w:tcPr>
            <w:tcW w:w="718" w:type="dxa"/>
            <w:tcBorders>
              <w:top w:val="nil"/>
              <w:left w:val="nil"/>
              <w:bottom w:val="single" w:sz="4" w:space="0" w:color="auto"/>
              <w:right w:val="single" w:sz="4" w:space="0" w:color="auto"/>
            </w:tcBorders>
            <w:shd w:val="clear" w:color="000000" w:fill="FFFFFF"/>
            <w:vAlign w:val="center"/>
            <w:hideMark/>
          </w:tcPr>
          <w:p w14:paraId="6778052F" w14:textId="77777777" w:rsidR="008563E8" w:rsidRPr="008563E8" w:rsidRDefault="008563E8" w:rsidP="008563E8">
            <w:pPr>
              <w:overflowPunct/>
              <w:autoSpaceDE/>
              <w:autoSpaceDN/>
              <w:adjustRightInd/>
              <w:jc w:val="center"/>
              <w:textAlignment w:val="auto"/>
            </w:pPr>
            <w:proofErr w:type="spellStart"/>
            <w:r w:rsidRPr="008563E8">
              <w:t>bm</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14:paraId="026BBE89" w14:textId="77777777" w:rsidR="008563E8" w:rsidRPr="008563E8" w:rsidRDefault="008563E8" w:rsidP="008563E8">
            <w:pPr>
              <w:overflowPunct/>
              <w:autoSpaceDE/>
              <w:autoSpaceDN/>
              <w:adjustRightInd/>
              <w:jc w:val="right"/>
              <w:textAlignment w:val="auto"/>
              <w:rPr>
                <w:color w:val="000000"/>
              </w:rPr>
            </w:pPr>
            <w:r w:rsidRPr="008563E8">
              <w:rPr>
                <w:color w:val="000000"/>
              </w:rPr>
              <w:t>40 000,00</w:t>
            </w:r>
          </w:p>
        </w:tc>
        <w:tc>
          <w:tcPr>
            <w:tcW w:w="2000" w:type="dxa"/>
            <w:tcBorders>
              <w:top w:val="nil"/>
              <w:left w:val="nil"/>
              <w:bottom w:val="single" w:sz="4" w:space="0" w:color="auto"/>
              <w:right w:val="single" w:sz="4" w:space="0" w:color="auto"/>
            </w:tcBorders>
            <w:shd w:val="clear" w:color="auto" w:fill="auto"/>
            <w:noWrap/>
            <w:vAlign w:val="center"/>
            <w:hideMark/>
          </w:tcPr>
          <w:p w14:paraId="7A7934CE"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6EBB508" w14:textId="77777777" w:rsidR="008563E8" w:rsidRPr="008563E8" w:rsidRDefault="008563E8" w:rsidP="008563E8">
            <w:pPr>
              <w:overflowPunct/>
              <w:autoSpaceDE/>
              <w:autoSpaceDN/>
              <w:adjustRightInd/>
              <w:jc w:val="right"/>
              <w:textAlignment w:val="auto"/>
              <w:rPr>
                <w:color w:val="000000"/>
              </w:rPr>
            </w:pPr>
            <w:r w:rsidRPr="008563E8">
              <w:rPr>
                <w:color w:val="000000"/>
              </w:rPr>
              <w:t>2 000,00 €</w:t>
            </w:r>
          </w:p>
        </w:tc>
        <w:tc>
          <w:tcPr>
            <w:tcW w:w="1734" w:type="dxa"/>
            <w:tcBorders>
              <w:top w:val="nil"/>
              <w:left w:val="nil"/>
              <w:bottom w:val="single" w:sz="4" w:space="0" w:color="auto"/>
              <w:right w:val="single" w:sz="8" w:space="0" w:color="auto"/>
            </w:tcBorders>
            <w:shd w:val="clear" w:color="auto" w:fill="auto"/>
            <w:noWrap/>
            <w:vAlign w:val="center"/>
            <w:hideMark/>
          </w:tcPr>
          <w:p w14:paraId="6B8CB790" w14:textId="77777777" w:rsidR="008563E8" w:rsidRPr="008563E8" w:rsidRDefault="008563E8" w:rsidP="008563E8">
            <w:pPr>
              <w:overflowPunct/>
              <w:autoSpaceDE/>
              <w:autoSpaceDN/>
              <w:adjustRightInd/>
              <w:jc w:val="right"/>
              <w:textAlignment w:val="auto"/>
              <w:rPr>
                <w:color w:val="000000"/>
              </w:rPr>
            </w:pPr>
            <w:r w:rsidRPr="008563E8">
              <w:rPr>
                <w:color w:val="000000"/>
              </w:rPr>
              <w:t>2 460,00 €</w:t>
            </w:r>
          </w:p>
        </w:tc>
      </w:tr>
      <w:tr w:rsidR="008563E8" w:rsidRPr="008563E8" w14:paraId="188B0FC5"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765EAB59" w14:textId="77777777" w:rsidR="008563E8" w:rsidRPr="008563E8" w:rsidRDefault="008563E8" w:rsidP="008563E8">
            <w:pPr>
              <w:overflowPunct/>
              <w:autoSpaceDE/>
              <w:autoSpaceDN/>
              <w:adjustRightInd/>
              <w:jc w:val="center"/>
              <w:textAlignment w:val="auto"/>
            </w:pPr>
            <w:r w:rsidRPr="008563E8">
              <w:t>42.</w:t>
            </w:r>
          </w:p>
        </w:tc>
        <w:tc>
          <w:tcPr>
            <w:tcW w:w="3895" w:type="dxa"/>
            <w:tcBorders>
              <w:top w:val="nil"/>
              <w:left w:val="nil"/>
              <w:bottom w:val="single" w:sz="4" w:space="0" w:color="auto"/>
              <w:right w:val="single" w:sz="4" w:space="0" w:color="auto"/>
            </w:tcBorders>
            <w:shd w:val="clear" w:color="auto" w:fill="auto"/>
            <w:vAlign w:val="center"/>
            <w:hideMark/>
          </w:tcPr>
          <w:p w14:paraId="28E07C0E" w14:textId="77777777" w:rsidR="008563E8" w:rsidRPr="008563E8" w:rsidRDefault="008563E8" w:rsidP="008563E8">
            <w:pPr>
              <w:overflowPunct/>
              <w:autoSpaceDE/>
              <w:autoSpaceDN/>
              <w:adjustRightInd/>
              <w:textAlignment w:val="auto"/>
              <w:rPr>
                <w:b/>
                <w:bCs/>
              </w:rPr>
            </w:pPr>
            <w:r w:rsidRPr="008563E8">
              <w:rPr>
                <w:b/>
                <w:bCs/>
              </w:rPr>
              <w:t xml:space="preserve">Odvoz </w:t>
            </w:r>
            <w:proofErr w:type="spellStart"/>
            <w:r w:rsidRPr="008563E8">
              <w:rPr>
                <w:b/>
                <w:bCs/>
              </w:rPr>
              <w:t>ruderálneho</w:t>
            </w:r>
            <w:proofErr w:type="spellEnd"/>
            <w:r w:rsidRPr="008563E8">
              <w:rPr>
                <w:b/>
                <w:bCs/>
              </w:rPr>
              <w:t xml:space="preserve"> odpadu s uložením na skládku</w:t>
            </w:r>
          </w:p>
        </w:tc>
        <w:tc>
          <w:tcPr>
            <w:tcW w:w="718" w:type="dxa"/>
            <w:tcBorders>
              <w:top w:val="nil"/>
              <w:left w:val="nil"/>
              <w:bottom w:val="single" w:sz="4" w:space="0" w:color="auto"/>
              <w:right w:val="single" w:sz="4" w:space="0" w:color="auto"/>
            </w:tcBorders>
            <w:shd w:val="clear" w:color="000000" w:fill="FFFFFF"/>
            <w:vAlign w:val="center"/>
            <w:hideMark/>
          </w:tcPr>
          <w:p w14:paraId="4703EF57" w14:textId="77777777" w:rsidR="008563E8" w:rsidRPr="008563E8" w:rsidRDefault="008563E8" w:rsidP="008563E8">
            <w:pPr>
              <w:overflowPunct/>
              <w:autoSpaceDE/>
              <w:autoSpaceDN/>
              <w:adjustRightInd/>
              <w:jc w:val="center"/>
              <w:textAlignment w:val="auto"/>
            </w:pPr>
            <w:r w:rsidRPr="008563E8">
              <w:t>m3</w:t>
            </w:r>
          </w:p>
        </w:tc>
        <w:tc>
          <w:tcPr>
            <w:tcW w:w="1702" w:type="dxa"/>
            <w:tcBorders>
              <w:top w:val="nil"/>
              <w:left w:val="nil"/>
              <w:bottom w:val="single" w:sz="4" w:space="0" w:color="auto"/>
              <w:right w:val="single" w:sz="4" w:space="0" w:color="auto"/>
            </w:tcBorders>
            <w:shd w:val="clear" w:color="000000" w:fill="FFFFFF"/>
            <w:vAlign w:val="center"/>
            <w:hideMark/>
          </w:tcPr>
          <w:p w14:paraId="7D01B6AA" w14:textId="77777777" w:rsidR="008563E8" w:rsidRPr="008563E8" w:rsidRDefault="008563E8" w:rsidP="008563E8">
            <w:pPr>
              <w:overflowPunct/>
              <w:autoSpaceDE/>
              <w:autoSpaceDN/>
              <w:adjustRightInd/>
              <w:jc w:val="right"/>
              <w:textAlignment w:val="auto"/>
              <w:rPr>
                <w:color w:val="000000"/>
              </w:rPr>
            </w:pPr>
            <w:r w:rsidRPr="008563E8">
              <w:rPr>
                <w:color w:val="000000"/>
              </w:rPr>
              <w:t>100 000,00</w:t>
            </w:r>
          </w:p>
        </w:tc>
        <w:tc>
          <w:tcPr>
            <w:tcW w:w="2000" w:type="dxa"/>
            <w:tcBorders>
              <w:top w:val="nil"/>
              <w:left w:val="nil"/>
              <w:bottom w:val="single" w:sz="4" w:space="0" w:color="auto"/>
              <w:right w:val="single" w:sz="4" w:space="0" w:color="auto"/>
            </w:tcBorders>
            <w:shd w:val="clear" w:color="auto" w:fill="auto"/>
            <w:noWrap/>
            <w:vAlign w:val="center"/>
            <w:hideMark/>
          </w:tcPr>
          <w:p w14:paraId="45C9A4B3"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3C03420" w14:textId="77777777" w:rsidR="008563E8" w:rsidRPr="008563E8" w:rsidRDefault="008563E8" w:rsidP="008563E8">
            <w:pPr>
              <w:overflowPunct/>
              <w:autoSpaceDE/>
              <w:autoSpaceDN/>
              <w:adjustRightInd/>
              <w:jc w:val="right"/>
              <w:textAlignment w:val="auto"/>
              <w:rPr>
                <w:color w:val="000000"/>
              </w:rPr>
            </w:pPr>
            <w:r w:rsidRPr="008563E8">
              <w:rPr>
                <w:color w:val="000000"/>
              </w:rPr>
              <w:t>5 000,00 €</w:t>
            </w:r>
          </w:p>
        </w:tc>
        <w:tc>
          <w:tcPr>
            <w:tcW w:w="1734" w:type="dxa"/>
            <w:tcBorders>
              <w:top w:val="nil"/>
              <w:left w:val="nil"/>
              <w:bottom w:val="single" w:sz="4" w:space="0" w:color="auto"/>
              <w:right w:val="single" w:sz="8" w:space="0" w:color="auto"/>
            </w:tcBorders>
            <w:shd w:val="clear" w:color="auto" w:fill="auto"/>
            <w:noWrap/>
            <w:vAlign w:val="center"/>
            <w:hideMark/>
          </w:tcPr>
          <w:p w14:paraId="5F9CAC4E" w14:textId="77777777" w:rsidR="008563E8" w:rsidRPr="008563E8" w:rsidRDefault="008563E8" w:rsidP="008563E8">
            <w:pPr>
              <w:overflowPunct/>
              <w:autoSpaceDE/>
              <w:autoSpaceDN/>
              <w:adjustRightInd/>
              <w:jc w:val="right"/>
              <w:textAlignment w:val="auto"/>
              <w:rPr>
                <w:color w:val="000000"/>
              </w:rPr>
            </w:pPr>
            <w:r w:rsidRPr="008563E8">
              <w:rPr>
                <w:color w:val="000000"/>
              </w:rPr>
              <w:t>6 150,00 €</w:t>
            </w:r>
          </w:p>
        </w:tc>
      </w:tr>
      <w:tr w:rsidR="008563E8" w:rsidRPr="008563E8" w14:paraId="4E546421"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9E8AD78" w14:textId="77777777" w:rsidR="008563E8" w:rsidRPr="008563E8" w:rsidRDefault="008563E8" w:rsidP="008563E8">
            <w:pPr>
              <w:overflowPunct/>
              <w:autoSpaceDE/>
              <w:autoSpaceDN/>
              <w:adjustRightInd/>
              <w:jc w:val="center"/>
              <w:textAlignment w:val="auto"/>
            </w:pPr>
            <w:r w:rsidRPr="008563E8">
              <w:t>43.</w:t>
            </w:r>
          </w:p>
        </w:tc>
        <w:tc>
          <w:tcPr>
            <w:tcW w:w="3895" w:type="dxa"/>
            <w:tcBorders>
              <w:top w:val="nil"/>
              <w:left w:val="nil"/>
              <w:bottom w:val="single" w:sz="4" w:space="0" w:color="auto"/>
              <w:right w:val="single" w:sz="4" w:space="0" w:color="auto"/>
            </w:tcBorders>
            <w:shd w:val="clear" w:color="auto" w:fill="auto"/>
            <w:vAlign w:val="center"/>
            <w:hideMark/>
          </w:tcPr>
          <w:p w14:paraId="5E539136" w14:textId="77777777" w:rsidR="008563E8" w:rsidRPr="008563E8" w:rsidRDefault="008563E8" w:rsidP="008563E8">
            <w:pPr>
              <w:overflowPunct/>
              <w:autoSpaceDE/>
              <w:autoSpaceDN/>
              <w:adjustRightInd/>
              <w:textAlignment w:val="auto"/>
              <w:rPr>
                <w:b/>
                <w:bCs/>
              </w:rPr>
            </w:pPr>
            <w:r w:rsidRPr="008563E8">
              <w:rPr>
                <w:b/>
                <w:bCs/>
              </w:rPr>
              <w:t>Odvoz snehu</w:t>
            </w:r>
          </w:p>
        </w:tc>
        <w:tc>
          <w:tcPr>
            <w:tcW w:w="718" w:type="dxa"/>
            <w:tcBorders>
              <w:top w:val="nil"/>
              <w:left w:val="nil"/>
              <w:bottom w:val="single" w:sz="4" w:space="0" w:color="auto"/>
              <w:right w:val="single" w:sz="4" w:space="0" w:color="auto"/>
            </w:tcBorders>
            <w:shd w:val="clear" w:color="000000" w:fill="FFFFFF"/>
            <w:vAlign w:val="center"/>
            <w:hideMark/>
          </w:tcPr>
          <w:p w14:paraId="46F69C6F" w14:textId="77777777" w:rsidR="008563E8" w:rsidRPr="008563E8" w:rsidRDefault="008563E8" w:rsidP="008563E8">
            <w:pPr>
              <w:overflowPunct/>
              <w:autoSpaceDE/>
              <w:autoSpaceDN/>
              <w:adjustRightInd/>
              <w:jc w:val="center"/>
              <w:textAlignment w:val="auto"/>
            </w:pPr>
            <w:r w:rsidRPr="008563E8">
              <w:t>m3</w:t>
            </w:r>
          </w:p>
        </w:tc>
        <w:tc>
          <w:tcPr>
            <w:tcW w:w="1702" w:type="dxa"/>
            <w:tcBorders>
              <w:top w:val="nil"/>
              <w:left w:val="nil"/>
              <w:bottom w:val="single" w:sz="4" w:space="0" w:color="auto"/>
              <w:right w:val="single" w:sz="4" w:space="0" w:color="auto"/>
            </w:tcBorders>
            <w:shd w:val="clear" w:color="000000" w:fill="FFFFFF"/>
            <w:vAlign w:val="center"/>
            <w:hideMark/>
          </w:tcPr>
          <w:p w14:paraId="7DDC23AA" w14:textId="77777777" w:rsidR="008563E8" w:rsidRPr="008563E8" w:rsidRDefault="008563E8" w:rsidP="008563E8">
            <w:pPr>
              <w:overflowPunct/>
              <w:autoSpaceDE/>
              <w:autoSpaceDN/>
              <w:adjustRightInd/>
              <w:jc w:val="right"/>
              <w:textAlignment w:val="auto"/>
              <w:rPr>
                <w:color w:val="000000"/>
              </w:rPr>
            </w:pPr>
            <w:r w:rsidRPr="008563E8">
              <w:rPr>
                <w:color w:val="000000"/>
              </w:rPr>
              <w:t>10 000,00</w:t>
            </w:r>
          </w:p>
        </w:tc>
        <w:tc>
          <w:tcPr>
            <w:tcW w:w="2000" w:type="dxa"/>
            <w:tcBorders>
              <w:top w:val="nil"/>
              <w:left w:val="nil"/>
              <w:bottom w:val="single" w:sz="4" w:space="0" w:color="auto"/>
              <w:right w:val="single" w:sz="4" w:space="0" w:color="auto"/>
            </w:tcBorders>
            <w:shd w:val="clear" w:color="auto" w:fill="auto"/>
            <w:noWrap/>
            <w:vAlign w:val="center"/>
            <w:hideMark/>
          </w:tcPr>
          <w:p w14:paraId="01512CB2"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222C4690" w14:textId="77777777" w:rsidR="008563E8" w:rsidRPr="008563E8" w:rsidRDefault="008563E8" w:rsidP="008563E8">
            <w:pPr>
              <w:overflowPunct/>
              <w:autoSpaceDE/>
              <w:autoSpaceDN/>
              <w:adjustRightInd/>
              <w:jc w:val="right"/>
              <w:textAlignment w:val="auto"/>
              <w:rPr>
                <w:color w:val="000000"/>
              </w:rPr>
            </w:pPr>
            <w:r w:rsidRPr="008563E8">
              <w:rPr>
                <w:color w:val="000000"/>
              </w:rPr>
              <w:t>500,00 €</w:t>
            </w:r>
          </w:p>
        </w:tc>
        <w:tc>
          <w:tcPr>
            <w:tcW w:w="1734" w:type="dxa"/>
            <w:tcBorders>
              <w:top w:val="nil"/>
              <w:left w:val="nil"/>
              <w:bottom w:val="single" w:sz="4" w:space="0" w:color="auto"/>
              <w:right w:val="single" w:sz="8" w:space="0" w:color="auto"/>
            </w:tcBorders>
            <w:shd w:val="clear" w:color="auto" w:fill="auto"/>
            <w:noWrap/>
            <w:vAlign w:val="center"/>
            <w:hideMark/>
          </w:tcPr>
          <w:p w14:paraId="179BC800" w14:textId="77777777" w:rsidR="008563E8" w:rsidRPr="008563E8" w:rsidRDefault="008563E8" w:rsidP="008563E8">
            <w:pPr>
              <w:overflowPunct/>
              <w:autoSpaceDE/>
              <w:autoSpaceDN/>
              <w:adjustRightInd/>
              <w:jc w:val="right"/>
              <w:textAlignment w:val="auto"/>
              <w:rPr>
                <w:color w:val="000000"/>
              </w:rPr>
            </w:pPr>
            <w:r w:rsidRPr="008563E8">
              <w:rPr>
                <w:color w:val="000000"/>
              </w:rPr>
              <w:t>615,00 €</w:t>
            </w:r>
          </w:p>
        </w:tc>
      </w:tr>
      <w:tr w:rsidR="008563E8" w:rsidRPr="008563E8" w14:paraId="2B4CB0A8"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6922A0F" w14:textId="77777777" w:rsidR="008563E8" w:rsidRPr="008563E8" w:rsidRDefault="008563E8" w:rsidP="008563E8">
            <w:pPr>
              <w:overflowPunct/>
              <w:autoSpaceDE/>
              <w:autoSpaceDN/>
              <w:adjustRightInd/>
              <w:jc w:val="center"/>
              <w:textAlignment w:val="auto"/>
            </w:pPr>
            <w:r w:rsidRPr="008563E8">
              <w:t>44.</w:t>
            </w:r>
          </w:p>
        </w:tc>
        <w:tc>
          <w:tcPr>
            <w:tcW w:w="3895" w:type="dxa"/>
            <w:tcBorders>
              <w:top w:val="nil"/>
              <w:left w:val="nil"/>
              <w:bottom w:val="single" w:sz="4" w:space="0" w:color="auto"/>
              <w:right w:val="single" w:sz="4" w:space="0" w:color="auto"/>
            </w:tcBorders>
            <w:shd w:val="clear" w:color="auto" w:fill="auto"/>
            <w:vAlign w:val="center"/>
            <w:hideMark/>
          </w:tcPr>
          <w:p w14:paraId="00643800" w14:textId="77777777" w:rsidR="008563E8" w:rsidRPr="008563E8" w:rsidRDefault="008563E8" w:rsidP="008563E8">
            <w:pPr>
              <w:overflowPunct/>
              <w:autoSpaceDE/>
              <w:autoSpaceDN/>
              <w:adjustRightInd/>
              <w:textAlignment w:val="auto"/>
              <w:rPr>
                <w:b/>
                <w:bCs/>
              </w:rPr>
            </w:pPr>
            <w:r w:rsidRPr="008563E8">
              <w:rPr>
                <w:b/>
                <w:bCs/>
              </w:rPr>
              <w:t>Posypový materiál k zimnej údržbe</w:t>
            </w:r>
          </w:p>
        </w:tc>
        <w:tc>
          <w:tcPr>
            <w:tcW w:w="718" w:type="dxa"/>
            <w:tcBorders>
              <w:top w:val="nil"/>
              <w:left w:val="nil"/>
              <w:bottom w:val="single" w:sz="4" w:space="0" w:color="auto"/>
              <w:right w:val="single" w:sz="4" w:space="0" w:color="auto"/>
            </w:tcBorders>
            <w:shd w:val="clear" w:color="000000" w:fill="FFFFFF"/>
            <w:vAlign w:val="center"/>
            <w:hideMark/>
          </w:tcPr>
          <w:p w14:paraId="1FC51478" w14:textId="77777777" w:rsidR="008563E8" w:rsidRPr="008563E8" w:rsidRDefault="008563E8" w:rsidP="008563E8">
            <w:pPr>
              <w:overflowPunct/>
              <w:autoSpaceDE/>
              <w:autoSpaceDN/>
              <w:adjustRightInd/>
              <w:jc w:val="center"/>
              <w:textAlignment w:val="auto"/>
            </w:pPr>
            <w:r w:rsidRPr="008563E8">
              <w:t>kg</w:t>
            </w:r>
          </w:p>
        </w:tc>
        <w:tc>
          <w:tcPr>
            <w:tcW w:w="1702" w:type="dxa"/>
            <w:tcBorders>
              <w:top w:val="nil"/>
              <w:left w:val="nil"/>
              <w:bottom w:val="single" w:sz="4" w:space="0" w:color="auto"/>
              <w:right w:val="single" w:sz="4" w:space="0" w:color="auto"/>
            </w:tcBorders>
            <w:shd w:val="clear" w:color="000000" w:fill="FFFFFF"/>
            <w:vAlign w:val="center"/>
            <w:hideMark/>
          </w:tcPr>
          <w:p w14:paraId="66AF0979" w14:textId="77777777" w:rsidR="008563E8" w:rsidRPr="008563E8" w:rsidRDefault="008563E8" w:rsidP="008563E8">
            <w:pPr>
              <w:overflowPunct/>
              <w:autoSpaceDE/>
              <w:autoSpaceDN/>
              <w:adjustRightInd/>
              <w:jc w:val="right"/>
              <w:textAlignment w:val="auto"/>
              <w:rPr>
                <w:color w:val="000000"/>
              </w:rPr>
            </w:pPr>
            <w:r w:rsidRPr="008563E8">
              <w:rPr>
                <w:color w:val="000000"/>
              </w:rPr>
              <w:t>5 000,00</w:t>
            </w:r>
          </w:p>
        </w:tc>
        <w:tc>
          <w:tcPr>
            <w:tcW w:w="2000" w:type="dxa"/>
            <w:tcBorders>
              <w:top w:val="nil"/>
              <w:left w:val="nil"/>
              <w:bottom w:val="single" w:sz="4" w:space="0" w:color="auto"/>
              <w:right w:val="single" w:sz="4" w:space="0" w:color="auto"/>
            </w:tcBorders>
            <w:shd w:val="clear" w:color="auto" w:fill="auto"/>
            <w:noWrap/>
            <w:vAlign w:val="center"/>
            <w:hideMark/>
          </w:tcPr>
          <w:p w14:paraId="640B52ED"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2179447D" w14:textId="77777777" w:rsidR="008563E8" w:rsidRPr="008563E8" w:rsidRDefault="008563E8" w:rsidP="008563E8">
            <w:pPr>
              <w:overflowPunct/>
              <w:autoSpaceDE/>
              <w:autoSpaceDN/>
              <w:adjustRightInd/>
              <w:jc w:val="right"/>
              <w:textAlignment w:val="auto"/>
              <w:rPr>
                <w:color w:val="000000"/>
              </w:rPr>
            </w:pPr>
            <w:r w:rsidRPr="008563E8">
              <w:rPr>
                <w:color w:val="000000"/>
              </w:rPr>
              <w:t>250,00 €</w:t>
            </w:r>
          </w:p>
        </w:tc>
        <w:tc>
          <w:tcPr>
            <w:tcW w:w="1734" w:type="dxa"/>
            <w:tcBorders>
              <w:top w:val="nil"/>
              <w:left w:val="nil"/>
              <w:bottom w:val="single" w:sz="4" w:space="0" w:color="auto"/>
              <w:right w:val="single" w:sz="8" w:space="0" w:color="auto"/>
            </w:tcBorders>
            <w:shd w:val="clear" w:color="auto" w:fill="auto"/>
            <w:noWrap/>
            <w:vAlign w:val="center"/>
            <w:hideMark/>
          </w:tcPr>
          <w:p w14:paraId="44452296" w14:textId="77777777" w:rsidR="008563E8" w:rsidRPr="008563E8" w:rsidRDefault="008563E8" w:rsidP="008563E8">
            <w:pPr>
              <w:overflowPunct/>
              <w:autoSpaceDE/>
              <w:autoSpaceDN/>
              <w:adjustRightInd/>
              <w:jc w:val="right"/>
              <w:textAlignment w:val="auto"/>
              <w:rPr>
                <w:color w:val="000000"/>
              </w:rPr>
            </w:pPr>
            <w:r w:rsidRPr="008563E8">
              <w:rPr>
                <w:color w:val="000000"/>
              </w:rPr>
              <w:t>307,50 €</w:t>
            </w:r>
          </w:p>
        </w:tc>
      </w:tr>
      <w:tr w:rsidR="008563E8" w:rsidRPr="008563E8" w14:paraId="3628F39D"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3821E08B" w14:textId="77777777" w:rsidR="008563E8" w:rsidRPr="008563E8" w:rsidRDefault="008563E8" w:rsidP="008563E8">
            <w:pPr>
              <w:overflowPunct/>
              <w:autoSpaceDE/>
              <w:autoSpaceDN/>
              <w:adjustRightInd/>
              <w:jc w:val="center"/>
              <w:textAlignment w:val="auto"/>
            </w:pPr>
            <w:r w:rsidRPr="008563E8">
              <w:t>45.</w:t>
            </w:r>
          </w:p>
        </w:tc>
        <w:tc>
          <w:tcPr>
            <w:tcW w:w="3895" w:type="dxa"/>
            <w:tcBorders>
              <w:top w:val="nil"/>
              <w:left w:val="nil"/>
              <w:bottom w:val="single" w:sz="4" w:space="0" w:color="auto"/>
              <w:right w:val="single" w:sz="4" w:space="0" w:color="auto"/>
            </w:tcBorders>
            <w:shd w:val="clear" w:color="auto" w:fill="auto"/>
            <w:vAlign w:val="center"/>
            <w:hideMark/>
          </w:tcPr>
          <w:p w14:paraId="06B0013A" w14:textId="77777777" w:rsidR="008563E8" w:rsidRPr="008563E8" w:rsidRDefault="008563E8" w:rsidP="008563E8">
            <w:pPr>
              <w:overflowPunct/>
              <w:autoSpaceDE/>
              <w:autoSpaceDN/>
              <w:adjustRightInd/>
              <w:textAlignment w:val="auto"/>
              <w:rPr>
                <w:b/>
                <w:bCs/>
              </w:rPr>
            </w:pPr>
            <w:r w:rsidRPr="008563E8">
              <w:rPr>
                <w:b/>
                <w:bCs/>
              </w:rPr>
              <w:t>Dezinfekcia CPZ (cela predbežného zadržania)</w:t>
            </w:r>
          </w:p>
        </w:tc>
        <w:tc>
          <w:tcPr>
            <w:tcW w:w="718" w:type="dxa"/>
            <w:tcBorders>
              <w:top w:val="nil"/>
              <w:left w:val="nil"/>
              <w:bottom w:val="single" w:sz="4" w:space="0" w:color="auto"/>
              <w:right w:val="single" w:sz="4" w:space="0" w:color="auto"/>
            </w:tcBorders>
            <w:shd w:val="clear" w:color="000000" w:fill="FFFFFF"/>
            <w:vAlign w:val="center"/>
            <w:hideMark/>
          </w:tcPr>
          <w:p w14:paraId="292BC18C"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0EACE989" w14:textId="77777777" w:rsidR="008563E8" w:rsidRPr="008563E8" w:rsidRDefault="008563E8" w:rsidP="008563E8">
            <w:pPr>
              <w:overflowPunct/>
              <w:autoSpaceDE/>
              <w:autoSpaceDN/>
              <w:adjustRightInd/>
              <w:jc w:val="right"/>
              <w:textAlignment w:val="auto"/>
              <w:rPr>
                <w:color w:val="000000"/>
              </w:rPr>
            </w:pPr>
            <w:r w:rsidRPr="008563E8">
              <w:rPr>
                <w:color w:val="000000"/>
              </w:rPr>
              <w:t>400 000,00</w:t>
            </w:r>
          </w:p>
        </w:tc>
        <w:tc>
          <w:tcPr>
            <w:tcW w:w="2000" w:type="dxa"/>
            <w:tcBorders>
              <w:top w:val="nil"/>
              <w:left w:val="nil"/>
              <w:bottom w:val="single" w:sz="4" w:space="0" w:color="auto"/>
              <w:right w:val="single" w:sz="4" w:space="0" w:color="auto"/>
            </w:tcBorders>
            <w:shd w:val="clear" w:color="auto" w:fill="auto"/>
            <w:noWrap/>
            <w:vAlign w:val="center"/>
            <w:hideMark/>
          </w:tcPr>
          <w:p w14:paraId="1A87DFCC"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9A16355" w14:textId="77777777" w:rsidR="008563E8" w:rsidRPr="008563E8" w:rsidRDefault="008563E8" w:rsidP="008563E8">
            <w:pPr>
              <w:overflowPunct/>
              <w:autoSpaceDE/>
              <w:autoSpaceDN/>
              <w:adjustRightInd/>
              <w:jc w:val="right"/>
              <w:textAlignment w:val="auto"/>
              <w:rPr>
                <w:color w:val="000000"/>
              </w:rPr>
            </w:pPr>
            <w:r w:rsidRPr="008563E8">
              <w:rPr>
                <w:color w:val="000000"/>
              </w:rPr>
              <w:t>20 000,00 €</w:t>
            </w:r>
          </w:p>
        </w:tc>
        <w:tc>
          <w:tcPr>
            <w:tcW w:w="1734" w:type="dxa"/>
            <w:tcBorders>
              <w:top w:val="nil"/>
              <w:left w:val="nil"/>
              <w:bottom w:val="single" w:sz="4" w:space="0" w:color="auto"/>
              <w:right w:val="single" w:sz="8" w:space="0" w:color="auto"/>
            </w:tcBorders>
            <w:shd w:val="clear" w:color="auto" w:fill="auto"/>
            <w:noWrap/>
            <w:vAlign w:val="center"/>
            <w:hideMark/>
          </w:tcPr>
          <w:p w14:paraId="6F6CA5FE" w14:textId="77777777" w:rsidR="008563E8" w:rsidRPr="008563E8" w:rsidRDefault="008563E8" w:rsidP="008563E8">
            <w:pPr>
              <w:overflowPunct/>
              <w:autoSpaceDE/>
              <w:autoSpaceDN/>
              <w:adjustRightInd/>
              <w:jc w:val="right"/>
              <w:textAlignment w:val="auto"/>
              <w:rPr>
                <w:color w:val="000000"/>
              </w:rPr>
            </w:pPr>
            <w:r w:rsidRPr="008563E8">
              <w:rPr>
                <w:color w:val="000000"/>
              </w:rPr>
              <w:t>24 600,00 €</w:t>
            </w:r>
          </w:p>
        </w:tc>
      </w:tr>
      <w:tr w:rsidR="008563E8" w:rsidRPr="008563E8" w14:paraId="621BC2C4"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C16AF11" w14:textId="77777777" w:rsidR="008563E8" w:rsidRPr="008563E8" w:rsidRDefault="008563E8" w:rsidP="008563E8">
            <w:pPr>
              <w:overflowPunct/>
              <w:autoSpaceDE/>
              <w:autoSpaceDN/>
              <w:adjustRightInd/>
              <w:jc w:val="center"/>
              <w:textAlignment w:val="auto"/>
            </w:pPr>
            <w:r w:rsidRPr="008563E8">
              <w:t>46.</w:t>
            </w:r>
          </w:p>
        </w:tc>
        <w:tc>
          <w:tcPr>
            <w:tcW w:w="3895" w:type="dxa"/>
            <w:tcBorders>
              <w:top w:val="nil"/>
              <w:left w:val="nil"/>
              <w:bottom w:val="single" w:sz="4" w:space="0" w:color="auto"/>
              <w:right w:val="single" w:sz="4" w:space="0" w:color="auto"/>
            </w:tcBorders>
            <w:shd w:val="clear" w:color="auto" w:fill="auto"/>
            <w:vAlign w:val="center"/>
            <w:hideMark/>
          </w:tcPr>
          <w:p w14:paraId="6D4701A1" w14:textId="77777777" w:rsidR="008563E8" w:rsidRPr="008563E8" w:rsidRDefault="008563E8" w:rsidP="008563E8">
            <w:pPr>
              <w:overflowPunct/>
              <w:autoSpaceDE/>
              <w:autoSpaceDN/>
              <w:adjustRightInd/>
              <w:textAlignment w:val="auto"/>
              <w:rPr>
                <w:b/>
                <w:bCs/>
              </w:rPr>
            </w:pPr>
            <w:r w:rsidRPr="008563E8">
              <w:rPr>
                <w:b/>
                <w:bCs/>
              </w:rPr>
              <w:t xml:space="preserve">Dezinfekcia CPZ (cela predbežného zadržania)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000000" w:fill="FFFFFF"/>
            <w:vAlign w:val="center"/>
            <w:hideMark/>
          </w:tcPr>
          <w:p w14:paraId="58167140"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70039683" w14:textId="77777777" w:rsidR="008563E8" w:rsidRPr="008563E8" w:rsidRDefault="008563E8" w:rsidP="008563E8">
            <w:pPr>
              <w:overflowPunct/>
              <w:autoSpaceDE/>
              <w:autoSpaceDN/>
              <w:adjustRightInd/>
              <w:jc w:val="right"/>
              <w:textAlignment w:val="auto"/>
              <w:rPr>
                <w:color w:val="000000"/>
              </w:rPr>
            </w:pPr>
            <w:r w:rsidRPr="008563E8">
              <w:rPr>
                <w:color w:val="000000"/>
              </w:rPr>
              <w:t>300 000,00</w:t>
            </w:r>
          </w:p>
        </w:tc>
        <w:tc>
          <w:tcPr>
            <w:tcW w:w="2000" w:type="dxa"/>
            <w:tcBorders>
              <w:top w:val="nil"/>
              <w:left w:val="nil"/>
              <w:bottom w:val="single" w:sz="4" w:space="0" w:color="auto"/>
              <w:right w:val="single" w:sz="4" w:space="0" w:color="auto"/>
            </w:tcBorders>
            <w:shd w:val="clear" w:color="auto" w:fill="auto"/>
            <w:noWrap/>
            <w:vAlign w:val="center"/>
            <w:hideMark/>
          </w:tcPr>
          <w:p w14:paraId="54B21FDE"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507D604A" w14:textId="77777777" w:rsidR="008563E8" w:rsidRPr="008563E8" w:rsidRDefault="008563E8" w:rsidP="008563E8">
            <w:pPr>
              <w:overflowPunct/>
              <w:autoSpaceDE/>
              <w:autoSpaceDN/>
              <w:adjustRightInd/>
              <w:jc w:val="right"/>
              <w:textAlignment w:val="auto"/>
              <w:rPr>
                <w:color w:val="000000"/>
              </w:rPr>
            </w:pPr>
            <w:r w:rsidRPr="008563E8">
              <w:rPr>
                <w:color w:val="000000"/>
              </w:rPr>
              <w:t>15 000,00 €</w:t>
            </w:r>
          </w:p>
        </w:tc>
        <w:tc>
          <w:tcPr>
            <w:tcW w:w="1734" w:type="dxa"/>
            <w:tcBorders>
              <w:top w:val="nil"/>
              <w:left w:val="nil"/>
              <w:bottom w:val="single" w:sz="4" w:space="0" w:color="auto"/>
              <w:right w:val="single" w:sz="8" w:space="0" w:color="auto"/>
            </w:tcBorders>
            <w:shd w:val="clear" w:color="auto" w:fill="auto"/>
            <w:noWrap/>
            <w:vAlign w:val="center"/>
            <w:hideMark/>
          </w:tcPr>
          <w:p w14:paraId="74E3CC26" w14:textId="77777777" w:rsidR="008563E8" w:rsidRPr="008563E8" w:rsidRDefault="008563E8" w:rsidP="008563E8">
            <w:pPr>
              <w:overflowPunct/>
              <w:autoSpaceDE/>
              <w:autoSpaceDN/>
              <w:adjustRightInd/>
              <w:jc w:val="right"/>
              <w:textAlignment w:val="auto"/>
              <w:rPr>
                <w:color w:val="000000"/>
              </w:rPr>
            </w:pPr>
            <w:r w:rsidRPr="008563E8">
              <w:rPr>
                <w:color w:val="000000"/>
              </w:rPr>
              <w:t>18 450,00 €</w:t>
            </w:r>
          </w:p>
        </w:tc>
      </w:tr>
      <w:tr w:rsidR="008563E8" w:rsidRPr="008563E8" w14:paraId="66F274D2"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E0BC7DF" w14:textId="77777777" w:rsidR="008563E8" w:rsidRPr="008563E8" w:rsidRDefault="008563E8" w:rsidP="008563E8">
            <w:pPr>
              <w:overflowPunct/>
              <w:autoSpaceDE/>
              <w:autoSpaceDN/>
              <w:adjustRightInd/>
              <w:jc w:val="center"/>
              <w:textAlignment w:val="auto"/>
            </w:pPr>
            <w:r w:rsidRPr="008563E8">
              <w:t>47.</w:t>
            </w:r>
          </w:p>
        </w:tc>
        <w:tc>
          <w:tcPr>
            <w:tcW w:w="3895" w:type="dxa"/>
            <w:tcBorders>
              <w:top w:val="nil"/>
              <w:left w:val="nil"/>
              <w:bottom w:val="single" w:sz="4" w:space="0" w:color="auto"/>
              <w:right w:val="single" w:sz="4" w:space="0" w:color="auto"/>
            </w:tcBorders>
            <w:shd w:val="clear" w:color="auto" w:fill="auto"/>
            <w:vAlign w:val="center"/>
            <w:hideMark/>
          </w:tcPr>
          <w:p w14:paraId="04FF9AB8" w14:textId="77777777" w:rsidR="008563E8" w:rsidRPr="008563E8" w:rsidRDefault="008563E8" w:rsidP="008563E8">
            <w:pPr>
              <w:overflowPunct/>
              <w:autoSpaceDE/>
              <w:autoSpaceDN/>
              <w:adjustRightInd/>
              <w:textAlignment w:val="auto"/>
              <w:rPr>
                <w:b/>
                <w:bCs/>
              </w:rPr>
            </w:pPr>
            <w:r w:rsidRPr="008563E8">
              <w:rPr>
                <w:b/>
                <w:bCs/>
              </w:rPr>
              <w:t>Dezinfekcia kancelárie</w:t>
            </w:r>
          </w:p>
        </w:tc>
        <w:tc>
          <w:tcPr>
            <w:tcW w:w="718" w:type="dxa"/>
            <w:tcBorders>
              <w:top w:val="nil"/>
              <w:left w:val="nil"/>
              <w:bottom w:val="single" w:sz="4" w:space="0" w:color="auto"/>
              <w:right w:val="single" w:sz="4" w:space="0" w:color="auto"/>
            </w:tcBorders>
            <w:shd w:val="clear" w:color="000000" w:fill="FFFFFF"/>
            <w:vAlign w:val="center"/>
            <w:hideMark/>
          </w:tcPr>
          <w:p w14:paraId="5CDF3D1D"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7B386B2E" w14:textId="77777777" w:rsidR="008563E8" w:rsidRPr="008563E8" w:rsidRDefault="008563E8" w:rsidP="008563E8">
            <w:pPr>
              <w:overflowPunct/>
              <w:autoSpaceDE/>
              <w:autoSpaceDN/>
              <w:adjustRightInd/>
              <w:jc w:val="right"/>
              <w:textAlignment w:val="auto"/>
              <w:rPr>
                <w:color w:val="000000"/>
              </w:rPr>
            </w:pPr>
            <w:r w:rsidRPr="008563E8">
              <w:rPr>
                <w:color w:val="000000"/>
              </w:rPr>
              <w:t>150 000,00</w:t>
            </w:r>
          </w:p>
        </w:tc>
        <w:tc>
          <w:tcPr>
            <w:tcW w:w="2000" w:type="dxa"/>
            <w:tcBorders>
              <w:top w:val="nil"/>
              <w:left w:val="nil"/>
              <w:bottom w:val="single" w:sz="4" w:space="0" w:color="auto"/>
              <w:right w:val="single" w:sz="4" w:space="0" w:color="auto"/>
            </w:tcBorders>
            <w:shd w:val="clear" w:color="auto" w:fill="auto"/>
            <w:noWrap/>
            <w:vAlign w:val="center"/>
            <w:hideMark/>
          </w:tcPr>
          <w:p w14:paraId="3E74C842"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21337242" w14:textId="77777777" w:rsidR="008563E8" w:rsidRPr="008563E8" w:rsidRDefault="008563E8" w:rsidP="008563E8">
            <w:pPr>
              <w:overflowPunct/>
              <w:autoSpaceDE/>
              <w:autoSpaceDN/>
              <w:adjustRightInd/>
              <w:jc w:val="right"/>
              <w:textAlignment w:val="auto"/>
              <w:rPr>
                <w:color w:val="000000"/>
              </w:rPr>
            </w:pPr>
            <w:r w:rsidRPr="008563E8">
              <w:rPr>
                <w:color w:val="000000"/>
              </w:rPr>
              <w:t>7 500,00 €</w:t>
            </w:r>
          </w:p>
        </w:tc>
        <w:tc>
          <w:tcPr>
            <w:tcW w:w="1734" w:type="dxa"/>
            <w:tcBorders>
              <w:top w:val="nil"/>
              <w:left w:val="nil"/>
              <w:bottom w:val="single" w:sz="4" w:space="0" w:color="auto"/>
              <w:right w:val="single" w:sz="8" w:space="0" w:color="auto"/>
            </w:tcBorders>
            <w:shd w:val="clear" w:color="auto" w:fill="auto"/>
            <w:noWrap/>
            <w:vAlign w:val="center"/>
            <w:hideMark/>
          </w:tcPr>
          <w:p w14:paraId="4DB2FF21" w14:textId="77777777" w:rsidR="008563E8" w:rsidRPr="008563E8" w:rsidRDefault="008563E8" w:rsidP="008563E8">
            <w:pPr>
              <w:overflowPunct/>
              <w:autoSpaceDE/>
              <w:autoSpaceDN/>
              <w:adjustRightInd/>
              <w:jc w:val="right"/>
              <w:textAlignment w:val="auto"/>
              <w:rPr>
                <w:color w:val="000000"/>
              </w:rPr>
            </w:pPr>
            <w:r w:rsidRPr="008563E8">
              <w:rPr>
                <w:color w:val="000000"/>
              </w:rPr>
              <w:t>9 225,00 €</w:t>
            </w:r>
          </w:p>
        </w:tc>
      </w:tr>
      <w:tr w:rsidR="008563E8" w:rsidRPr="008563E8" w14:paraId="59CB21B9"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7E788257" w14:textId="77777777" w:rsidR="008563E8" w:rsidRPr="008563E8" w:rsidRDefault="008563E8" w:rsidP="008563E8">
            <w:pPr>
              <w:overflowPunct/>
              <w:autoSpaceDE/>
              <w:autoSpaceDN/>
              <w:adjustRightInd/>
              <w:jc w:val="center"/>
              <w:textAlignment w:val="auto"/>
            </w:pPr>
            <w:r w:rsidRPr="008563E8">
              <w:t>48.</w:t>
            </w:r>
          </w:p>
        </w:tc>
        <w:tc>
          <w:tcPr>
            <w:tcW w:w="3895" w:type="dxa"/>
            <w:tcBorders>
              <w:top w:val="nil"/>
              <w:left w:val="nil"/>
              <w:bottom w:val="single" w:sz="4" w:space="0" w:color="auto"/>
              <w:right w:val="single" w:sz="4" w:space="0" w:color="auto"/>
            </w:tcBorders>
            <w:shd w:val="clear" w:color="auto" w:fill="auto"/>
            <w:vAlign w:val="center"/>
            <w:hideMark/>
          </w:tcPr>
          <w:p w14:paraId="702D2C94" w14:textId="77777777" w:rsidR="008563E8" w:rsidRPr="008563E8" w:rsidRDefault="008563E8" w:rsidP="008563E8">
            <w:pPr>
              <w:overflowPunct/>
              <w:autoSpaceDE/>
              <w:autoSpaceDN/>
              <w:adjustRightInd/>
              <w:textAlignment w:val="auto"/>
              <w:rPr>
                <w:b/>
                <w:bCs/>
              </w:rPr>
            </w:pPr>
            <w:r w:rsidRPr="008563E8">
              <w:rPr>
                <w:b/>
                <w:bCs/>
              </w:rPr>
              <w:t xml:space="preserve">Dezinfekcia kancelárie </w:t>
            </w:r>
            <w:r w:rsidRPr="008563E8">
              <w:rPr>
                <w:b/>
                <w:bCs/>
              </w:rPr>
              <w:br/>
              <w:t>v dňoch pracovného pokoja a sviatkov</w:t>
            </w:r>
          </w:p>
        </w:tc>
        <w:tc>
          <w:tcPr>
            <w:tcW w:w="718" w:type="dxa"/>
            <w:tcBorders>
              <w:top w:val="nil"/>
              <w:left w:val="nil"/>
              <w:bottom w:val="single" w:sz="4" w:space="0" w:color="auto"/>
              <w:right w:val="single" w:sz="4" w:space="0" w:color="auto"/>
            </w:tcBorders>
            <w:shd w:val="clear" w:color="000000" w:fill="FFFFFF"/>
            <w:vAlign w:val="center"/>
            <w:hideMark/>
          </w:tcPr>
          <w:p w14:paraId="1014160A"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6D9E433D" w14:textId="77777777" w:rsidR="008563E8" w:rsidRPr="008563E8" w:rsidRDefault="008563E8" w:rsidP="008563E8">
            <w:pPr>
              <w:overflowPunct/>
              <w:autoSpaceDE/>
              <w:autoSpaceDN/>
              <w:adjustRightInd/>
              <w:jc w:val="right"/>
              <w:textAlignment w:val="auto"/>
              <w:rPr>
                <w:color w:val="000000"/>
              </w:rPr>
            </w:pPr>
            <w:r w:rsidRPr="008563E8">
              <w:rPr>
                <w:color w:val="000000"/>
              </w:rPr>
              <w:t>50 000,00</w:t>
            </w:r>
          </w:p>
        </w:tc>
        <w:tc>
          <w:tcPr>
            <w:tcW w:w="2000" w:type="dxa"/>
            <w:tcBorders>
              <w:top w:val="nil"/>
              <w:left w:val="nil"/>
              <w:bottom w:val="single" w:sz="4" w:space="0" w:color="auto"/>
              <w:right w:val="single" w:sz="4" w:space="0" w:color="auto"/>
            </w:tcBorders>
            <w:shd w:val="clear" w:color="auto" w:fill="auto"/>
            <w:noWrap/>
            <w:vAlign w:val="center"/>
            <w:hideMark/>
          </w:tcPr>
          <w:p w14:paraId="6B86718B"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FBEE167" w14:textId="77777777" w:rsidR="008563E8" w:rsidRPr="008563E8" w:rsidRDefault="008563E8" w:rsidP="008563E8">
            <w:pPr>
              <w:overflowPunct/>
              <w:autoSpaceDE/>
              <w:autoSpaceDN/>
              <w:adjustRightInd/>
              <w:jc w:val="right"/>
              <w:textAlignment w:val="auto"/>
              <w:rPr>
                <w:color w:val="000000"/>
              </w:rPr>
            </w:pPr>
            <w:r w:rsidRPr="008563E8">
              <w:rPr>
                <w:color w:val="000000"/>
              </w:rPr>
              <w:t>2 500,00 €</w:t>
            </w:r>
          </w:p>
        </w:tc>
        <w:tc>
          <w:tcPr>
            <w:tcW w:w="1734" w:type="dxa"/>
            <w:tcBorders>
              <w:top w:val="nil"/>
              <w:left w:val="nil"/>
              <w:bottom w:val="single" w:sz="4" w:space="0" w:color="auto"/>
              <w:right w:val="single" w:sz="8" w:space="0" w:color="auto"/>
            </w:tcBorders>
            <w:shd w:val="clear" w:color="auto" w:fill="auto"/>
            <w:noWrap/>
            <w:vAlign w:val="center"/>
            <w:hideMark/>
          </w:tcPr>
          <w:p w14:paraId="78D9E24A" w14:textId="77777777" w:rsidR="008563E8" w:rsidRPr="008563E8" w:rsidRDefault="008563E8" w:rsidP="008563E8">
            <w:pPr>
              <w:overflowPunct/>
              <w:autoSpaceDE/>
              <w:autoSpaceDN/>
              <w:adjustRightInd/>
              <w:jc w:val="right"/>
              <w:textAlignment w:val="auto"/>
              <w:rPr>
                <w:color w:val="000000"/>
              </w:rPr>
            </w:pPr>
            <w:r w:rsidRPr="008563E8">
              <w:rPr>
                <w:color w:val="000000"/>
              </w:rPr>
              <w:t>3 075,00 €</w:t>
            </w:r>
          </w:p>
        </w:tc>
      </w:tr>
      <w:tr w:rsidR="008563E8" w:rsidRPr="008563E8" w14:paraId="26A0888E"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60D9A553" w14:textId="77777777" w:rsidR="008563E8" w:rsidRPr="008563E8" w:rsidRDefault="008563E8" w:rsidP="008563E8">
            <w:pPr>
              <w:overflowPunct/>
              <w:autoSpaceDE/>
              <w:autoSpaceDN/>
              <w:adjustRightInd/>
              <w:jc w:val="center"/>
              <w:textAlignment w:val="auto"/>
            </w:pPr>
            <w:r w:rsidRPr="008563E8">
              <w:t>49.</w:t>
            </w:r>
          </w:p>
        </w:tc>
        <w:tc>
          <w:tcPr>
            <w:tcW w:w="3895" w:type="dxa"/>
            <w:tcBorders>
              <w:top w:val="nil"/>
              <w:left w:val="nil"/>
              <w:bottom w:val="single" w:sz="4" w:space="0" w:color="auto"/>
              <w:right w:val="single" w:sz="4" w:space="0" w:color="auto"/>
            </w:tcBorders>
            <w:shd w:val="clear" w:color="auto" w:fill="auto"/>
            <w:vAlign w:val="center"/>
            <w:hideMark/>
          </w:tcPr>
          <w:p w14:paraId="18A8494E" w14:textId="77777777" w:rsidR="008563E8" w:rsidRPr="008563E8" w:rsidRDefault="008563E8" w:rsidP="008563E8">
            <w:pPr>
              <w:overflowPunct/>
              <w:autoSpaceDE/>
              <w:autoSpaceDN/>
              <w:adjustRightInd/>
              <w:textAlignment w:val="auto"/>
              <w:rPr>
                <w:b/>
                <w:bCs/>
              </w:rPr>
            </w:pPr>
            <w:r w:rsidRPr="008563E8">
              <w:rPr>
                <w:b/>
                <w:bCs/>
              </w:rPr>
              <w:t>Dezinfekcia spoločných priestorov</w:t>
            </w:r>
          </w:p>
        </w:tc>
        <w:tc>
          <w:tcPr>
            <w:tcW w:w="718" w:type="dxa"/>
            <w:tcBorders>
              <w:top w:val="nil"/>
              <w:left w:val="nil"/>
              <w:bottom w:val="single" w:sz="4" w:space="0" w:color="auto"/>
              <w:right w:val="single" w:sz="4" w:space="0" w:color="auto"/>
            </w:tcBorders>
            <w:shd w:val="clear" w:color="000000" w:fill="FFFFFF"/>
            <w:vAlign w:val="center"/>
            <w:hideMark/>
          </w:tcPr>
          <w:p w14:paraId="0B10FB3F"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2583656C" w14:textId="77777777" w:rsidR="008563E8" w:rsidRPr="008563E8" w:rsidRDefault="008563E8" w:rsidP="008563E8">
            <w:pPr>
              <w:overflowPunct/>
              <w:autoSpaceDE/>
              <w:autoSpaceDN/>
              <w:adjustRightInd/>
              <w:jc w:val="right"/>
              <w:textAlignment w:val="auto"/>
              <w:rPr>
                <w:color w:val="000000"/>
              </w:rPr>
            </w:pPr>
            <w:r w:rsidRPr="008563E8">
              <w:rPr>
                <w:color w:val="000000"/>
              </w:rPr>
              <w:t>400 000,00</w:t>
            </w:r>
          </w:p>
        </w:tc>
        <w:tc>
          <w:tcPr>
            <w:tcW w:w="2000" w:type="dxa"/>
            <w:tcBorders>
              <w:top w:val="nil"/>
              <w:left w:val="nil"/>
              <w:bottom w:val="single" w:sz="4" w:space="0" w:color="auto"/>
              <w:right w:val="single" w:sz="4" w:space="0" w:color="auto"/>
            </w:tcBorders>
            <w:shd w:val="clear" w:color="auto" w:fill="auto"/>
            <w:noWrap/>
            <w:vAlign w:val="center"/>
            <w:hideMark/>
          </w:tcPr>
          <w:p w14:paraId="3CD6A94A"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229598C" w14:textId="77777777" w:rsidR="008563E8" w:rsidRPr="008563E8" w:rsidRDefault="008563E8" w:rsidP="008563E8">
            <w:pPr>
              <w:overflowPunct/>
              <w:autoSpaceDE/>
              <w:autoSpaceDN/>
              <w:adjustRightInd/>
              <w:jc w:val="right"/>
              <w:textAlignment w:val="auto"/>
              <w:rPr>
                <w:color w:val="000000"/>
              </w:rPr>
            </w:pPr>
            <w:r w:rsidRPr="008563E8">
              <w:rPr>
                <w:color w:val="000000"/>
              </w:rPr>
              <w:t>20 000,00 €</w:t>
            </w:r>
          </w:p>
        </w:tc>
        <w:tc>
          <w:tcPr>
            <w:tcW w:w="1734" w:type="dxa"/>
            <w:tcBorders>
              <w:top w:val="nil"/>
              <w:left w:val="nil"/>
              <w:bottom w:val="single" w:sz="4" w:space="0" w:color="auto"/>
              <w:right w:val="single" w:sz="8" w:space="0" w:color="auto"/>
            </w:tcBorders>
            <w:shd w:val="clear" w:color="auto" w:fill="auto"/>
            <w:noWrap/>
            <w:vAlign w:val="center"/>
            <w:hideMark/>
          </w:tcPr>
          <w:p w14:paraId="575D0548" w14:textId="77777777" w:rsidR="008563E8" w:rsidRPr="008563E8" w:rsidRDefault="008563E8" w:rsidP="008563E8">
            <w:pPr>
              <w:overflowPunct/>
              <w:autoSpaceDE/>
              <w:autoSpaceDN/>
              <w:adjustRightInd/>
              <w:jc w:val="right"/>
              <w:textAlignment w:val="auto"/>
              <w:rPr>
                <w:color w:val="000000"/>
              </w:rPr>
            </w:pPr>
            <w:r w:rsidRPr="008563E8">
              <w:rPr>
                <w:color w:val="000000"/>
              </w:rPr>
              <w:t>24 600,00 €</w:t>
            </w:r>
          </w:p>
        </w:tc>
      </w:tr>
      <w:tr w:rsidR="008563E8" w:rsidRPr="008563E8" w14:paraId="1447C824"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77A36A8D" w14:textId="77777777" w:rsidR="008563E8" w:rsidRPr="008563E8" w:rsidRDefault="008563E8" w:rsidP="008563E8">
            <w:pPr>
              <w:overflowPunct/>
              <w:autoSpaceDE/>
              <w:autoSpaceDN/>
              <w:adjustRightInd/>
              <w:jc w:val="center"/>
              <w:textAlignment w:val="auto"/>
            </w:pPr>
            <w:r w:rsidRPr="008563E8">
              <w:t>50.</w:t>
            </w:r>
          </w:p>
        </w:tc>
        <w:tc>
          <w:tcPr>
            <w:tcW w:w="3895" w:type="dxa"/>
            <w:tcBorders>
              <w:top w:val="nil"/>
              <w:left w:val="nil"/>
              <w:bottom w:val="single" w:sz="4" w:space="0" w:color="auto"/>
              <w:right w:val="single" w:sz="4" w:space="0" w:color="auto"/>
            </w:tcBorders>
            <w:shd w:val="clear" w:color="auto" w:fill="auto"/>
            <w:vAlign w:val="center"/>
            <w:hideMark/>
          </w:tcPr>
          <w:p w14:paraId="533BA18D" w14:textId="77777777" w:rsidR="008563E8" w:rsidRPr="008563E8" w:rsidRDefault="008563E8" w:rsidP="008563E8">
            <w:pPr>
              <w:overflowPunct/>
              <w:autoSpaceDE/>
              <w:autoSpaceDN/>
              <w:adjustRightInd/>
              <w:textAlignment w:val="auto"/>
              <w:rPr>
                <w:b/>
                <w:bCs/>
              </w:rPr>
            </w:pPr>
            <w:r w:rsidRPr="008563E8">
              <w:rPr>
                <w:b/>
                <w:bCs/>
              </w:rPr>
              <w:t>Dezinfekcia kotercov</w:t>
            </w:r>
          </w:p>
        </w:tc>
        <w:tc>
          <w:tcPr>
            <w:tcW w:w="718" w:type="dxa"/>
            <w:tcBorders>
              <w:top w:val="nil"/>
              <w:left w:val="nil"/>
              <w:bottom w:val="single" w:sz="4" w:space="0" w:color="auto"/>
              <w:right w:val="single" w:sz="4" w:space="0" w:color="auto"/>
            </w:tcBorders>
            <w:shd w:val="clear" w:color="000000" w:fill="FFFFFF"/>
            <w:vAlign w:val="center"/>
            <w:hideMark/>
          </w:tcPr>
          <w:p w14:paraId="31B181A7"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01C7BEEF" w14:textId="77777777" w:rsidR="008563E8" w:rsidRPr="008563E8" w:rsidRDefault="008563E8" w:rsidP="008563E8">
            <w:pPr>
              <w:overflowPunct/>
              <w:autoSpaceDE/>
              <w:autoSpaceDN/>
              <w:adjustRightInd/>
              <w:jc w:val="right"/>
              <w:textAlignment w:val="auto"/>
              <w:rPr>
                <w:color w:val="000000"/>
              </w:rPr>
            </w:pPr>
            <w:r w:rsidRPr="008563E8">
              <w:rPr>
                <w:color w:val="000000"/>
              </w:rPr>
              <w:t>2 000,00</w:t>
            </w:r>
          </w:p>
        </w:tc>
        <w:tc>
          <w:tcPr>
            <w:tcW w:w="2000" w:type="dxa"/>
            <w:tcBorders>
              <w:top w:val="nil"/>
              <w:left w:val="nil"/>
              <w:bottom w:val="single" w:sz="4" w:space="0" w:color="auto"/>
              <w:right w:val="single" w:sz="4" w:space="0" w:color="auto"/>
            </w:tcBorders>
            <w:shd w:val="clear" w:color="auto" w:fill="auto"/>
            <w:noWrap/>
            <w:vAlign w:val="center"/>
            <w:hideMark/>
          </w:tcPr>
          <w:p w14:paraId="66F49370"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4FC92DDE" w14:textId="77777777" w:rsidR="008563E8" w:rsidRPr="008563E8" w:rsidRDefault="008563E8" w:rsidP="008563E8">
            <w:pPr>
              <w:overflowPunct/>
              <w:autoSpaceDE/>
              <w:autoSpaceDN/>
              <w:adjustRightInd/>
              <w:jc w:val="right"/>
              <w:textAlignment w:val="auto"/>
              <w:rPr>
                <w:color w:val="000000"/>
              </w:rPr>
            </w:pPr>
            <w:r w:rsidRPr="008563E8">
              <w:rPr>
                <w:color w:val="000000"/>
              </w:rPr>
              <w:t>100,00 €</w:t>
            </w:r>
          </w:p>
        </w:tc>
        <w:tc>
          <w:tcPr>
            <w:tcW w:w="1734" w:type="dxa"/>
            <w:tcBorders>
              <w:top w:val="nil"/>
              <w:left w:val="nil"/>
              <w:bottom w:val="single" w:sz="4" w:space="0" w:color="auto"/>
              <w:right w:val="single" w:sz="8" w:space="0" w:color="auto"/>
            </w:tcBorders>
            <w:shd w:val="clear" w:color="auto" w:fill="auto"/>
            <w:noWrap/>
            <w:vAlign w:val="center"/>
            <w:hideMark/>
          </w:tcPr>
          <w:p w14:paraId="73F189FE" w14:textId="77777777" w:rsidR="008563E8" w:rsidRPr="008563E8" w:rsidRDefault="008563E8" w:rsidP="008563E8">
            <w:pPr>
              <w:overflowPunct/>
              <w:autoSpaceDE/>
              <w:autoSpaceDN/>
              <w:adjustRightInd/>
              <w:jc w:val="right"/>
              <w:textAlignment w:val="auto"/>
              <w:rPr>
                <w:color w:val="000000"/>
              </w:rPr>
            </w:pPr>
            <w:r w:rsidRPr="008563E8">
              <w:rPr>
                <w:color w:val="000000"/>
              </w:rPr>
              <w:t>123,00 €</w:t>
            </w:r>
          </w:p>
        </w:tc>
      </w:tr>
      <w:tr w:rsidR="008563E8" w:rsidRPr="008563E8" w14:paraId="2338DB10"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0D5D217" w14:textId="77777777" w:rsidR="008563E8" w:rsidRPr="008563E8" w:rsidRDefault="008563E8" w:rsidP="008563E8">
            <w:pPr>
              <w:overflowPunct/>
              <w:autoSpaceDE/>
              <w:autoSpaceDN/>
              <w:adjustRightInd/>
              <w:jc w:val="center"/>
              <w:textAlignment w:val="auto"/>
            </w:pPr>
            <w:r w:rsidRPr="008563E8">
              <w:t>51.</w:t>
            </w:r>
          </w:p>
        </w:tc>
        <w:tc>
          <w:tcPr>
            <w:tcW w:w="3895" w:type="dxa"/>
            <w:tcBorders>
              <w:top w:val="nil"/>
              <w:left w:val="nil"/>
              <w:bottom w:val="single" w:sz="4" w:space="0" w:color="auto"/>
              <w:right w:val="single" w:sz="4" w:space="0" w:color="auto"/>
            </w:tcBorders>
            <w:shd w:val="clear" w:color="auto" w:fill="auto"/>
            <w:vAlign w:val="center"/>
            <w:hideMark/>
          </w:tcPr>
          <w:p w14:paraId="45E97AFF" w14:textId="77777777" w:rsidR="008563E8" w:rsidRPr="008563E8" w:rsidRDefault="008563E8" w:rsidP="008563E8">
            <w:pPr>
              <w:overflowPunct/>
              <w:autoSpaceDE/>
              <w:autoSpaceDN/>
              <w:adjustRightInd/>
              <w:textAlignment w:val="auto"/>
              <w:rPr>
                <w:b/>
                <w:bCs/>
              </w:rPr>
            </w:pPr>
            <w:r w:rsidRPr="008563E8">
              <w:rPr>
                <w:b/>
                <w:bCs/>
              </w:rPr>
              <w:t>Dezinfekcia budov, garáží, skladov</w:t>
            </w:r>
          </w:p>
        </w:tc>
        <w:tc>
          <w:tcPr>
            <w:tcW w:w="718" w:type="dxa"/>
            <w:tcBorders>
              <w:top w:val="nil"/>
              <w:left w:val="nil"/>
              <w:bottom w:val="single" w:sz="4" w:space="0" w:color="auto"/>
              <w:right w:val="single" w:sz="4" w:space="0" w:color="auto"/>
            </w:tcBorders>
            <w:shd w:val="clear" w:color="000000" w:fill="FFFFFF"/>
            <w:vAlign w:val="center"/>
            <w:hideMark/>
          </w:tcPr>
          <w:p w14:paraId="29205CC8"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59943DD2" w14:textId="77777777" w:rsidR="008563E8" w:rsidRPr="008563E8" w:rsidRDefault="008563E8" w:rsidP="008563E8">
            <w:pPr>
              <w:overflowPunct/>
              <w:autoSpaceDE/>
              <w:autoSpaceDN/>
              <w:adjustRightInd/>
              <w:jc w:val="right"/>
              <w:textAlignment w:val="auto"/>
              <w:rPr>
                <w:color w:val="000000"/>
              </w:rPr>
            </w:pPr>
            <w:r w:rsidRPr="008563E8">
              <w:rPr>
                <w:color w:val="000000"/>
              </w:rPr>
              <w:t>80 000,00</w:t>
            </w:r>
          </w:p>
        </w:tc>
        <w:tc>
          <w:tcPr>
            <w:tcW w:w="2000" w:type="dxa"/>
            <w:tcBorders>
              <w:top w:val="nil"/>
              <w:left w:val="nil"/>
              <w:bottom w:val="single" w:sz="4" w:space="0" w:color="auto"/>
              <w:right w:val="single" w:sz="4" w:space="0" w:color="auto"/>
            </w:tcBorders>
            <w:shd w:val="clear" w:color="auto" w:fill="auto"/>
            <w:noWrap/>
            <w:vAlign w:val="center"/>
            <w:hideMark/>
          </w:tcPr>
          <w:p w14:paraId="271480F9"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58A4A892" w14:textId="77777777" w:rsidR="008563E8" w:rsidRPr="008563E8" w:rsidRDefault="008563E8" w:rsidP="008563E8">
            <w:pPr>
              <w:overflowPunct/>
              <w:autoSpaceDE/>
              <w:autoSpaceDN/>
              <w:adjustRightInd/>
              <w:jc w:val="right"/>
              <w:textAlignment w:val="auto"/>
              <w:rPr>
                <w:color w:val="000000"/>
              </w:rPr>
            </w:pPr>
            <w:r w:rsidRPr="008563E8">
              <w:rPr>
                <w:color w:val="000000"/>
              </w:rPr>
              <w:t>4 000,00 €</w:t>
            </w:r>
          </w:p>
        </w:tc>
        <w:tc>
          <w:tcPr>
            <w:tcW w:w="1734" w:type="dxa"/>
            <w:tcBorders>
              <w:top w:val="nil"/>
              <w:left w:val="nil"/>
              <w:bottom w:val="single" w:sz="4" w:space="0" w:color="auto"/>
              <w:right w:val="single" w:sz="8" w:space="0" w:color="auto"/>
            </w:tcBorders>
            <w:shd w:val="clear" w:color="auto" w:fill="auto"/>
            <w:noWrap/>
            <w:vAlign w:val="center"/>
            <w:hideMark/>
          </w:tcPr>
          <w:p w14:paraId="3FE3DA42" w14:textId="77777777" w:rsidR="008563E8" w:rsidRPr="008563E8" w:rsidRDefault="008563E8" w:rsidP="008563E8">
            <w:pPr>
              <w:overflowPunct/>
              <w:autoSpaceDE/>
              <w:autoSpaceDN/>
              <w:adjustRightInd/>
              <w:jc w:val="right"/>
              <w:textAlignment w:val="auto"/>
              <w:rPr>
                <w:color w:val="000000"/>
              </w:rPr>
            </w:pPr>
            <w:r w:rsidRPr="008563E8">
              <w:rPr>
                <w:color w:val="000000"/>
              </w:rPr>
              <w:t>4 920,00 €</w:t>
            </w:r>
          </w:p>
        </w:tc>
      </w:tr>
      <w:tr w:rsidR="008563E8" w:rsidRPr="008563E8" w14:paraId="715648DD"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738BA6B" w14:textId="77777777" w:rsidR="008563E8" w:rsidRPr="008563E8" w:rsidRDefault="008563E8" w:rsidP="008563E8">
            <w:pPr>
              <w:overflowPunct/>
              <w:autoSpaceDE/>
              <w:autoSpaceDN/>
              <w:adjustRightInd/>
              <w:jc w:val="center"/>
              <w:textAlignment w:val="auto"/>
            </w:pPr>
            <w:r w:rsidRPr="008563E8">
              <w:t>52.</w:t>
            </w:r>
          </w:p>
        </w:tc>
        <w:tc>
          <w:tcPr>
            <w:tcW w:w="3895" w:type="dxa"/>
            <w:tcBorders>
              <w:top w:val="nil"/>
              <w:left w:val="nil"/>
              <w:bottom w:val="single" w:sz="4" w:space="0" w:color="auto"/>
              <w:right w:val="single" w:sz="4" w:space="0" w:color="auto"/>
            </w:tcBorders>
            <w:shd w:val="clear" w:color="auto" w:fill="auto"/>
            <w:vAlign w:val="center"/>
            <w:hideMark/>
          </w:tcPr>
          <w:p w14:paraId="36549142" w14:textId="77777777" w:rsidR="008563E8" w:rsidRPr="008563E8" w:rsidRDefault="008563E8" w:rsidP="008563E8">
            <w:pPr>
              <w:overflowPunct/>
              <w:autoSpaceDE/>
              <w:autoSpaceDN/>
              <w:adjustRightInd/>
              <w:textAlignment w:val="auto"/>
              <w:rPr>
                <w:b/>
                <w:bCs/>
              </w:rPr>
            </w:pPr>
            <w:r w:rsidRPr="008563E8">
              <w:rPr>
                <w:b/>
                <w:bCs/>
              </w:rPr>
              <w:t>Dezinfekcia plôch citlivých na chlór (koberce, textílie)</w:t>
            </w:r>
          </w:p>
        </w:tc>
        <w:tc>
          <w:tcPr>
            <w:tcW w:w="718" w:type="dxa"/>
            <w:tcBorders>
              <w:top w:val="nil"/>
              <w:left w:val="nil"/>
              <w:bottom w:val="single" w:sz="4" w:space="0" w:color="auto"/>
              <w:right w:val="single" w:sz="4" w:space="0" w:color="auto"/>
            </w:tcBorders>
            <w:shd w:val="clear" w:color="000000" w:fill="FFFFFF"/>
            <w:vAlign w:val="center"/>
            <w:hideMark/>
          </w:tcPr>
          <w:p w14:paraId="65556A84"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18E4261E" w14:textId="77777777" w:rsidR="008563E8" w:rsidRPr="008563E8" w:rsidRDefault="008563E8" w:rsidP="008563E8">
            <w:pPr>
              <w:overflowPunct/>
              <w:autoSpaceDE/>
              <w:autoSpaceDN/>
              <w:adjustRightInd/>
              <w:jc w:val="right"/>
              <w:textAlignment w:val="auto"/>
              <w:rPr>
                <w:color w:val="000000"/>
              </w:rPr>
            </w:pPr>
            <w:r w:rsidRPr="008563E8">
              <w:rPr>
                <w:color w:val="000000"/>
              </w:rPr>
              <w:t>10 000,00</w:t>
            </w:r>
          </w:p>
        </w:tc>
        <w:tc>
          <w:tcPr>
            <w:tcW w:w="2000" w:type="dxa"/>
            <w:tcBorders>
              <w:top w:val="nil"/>
              <w:left w:val="nil"/>
              <w:bottom w:val="single" w:sz="4" w:space="0" w:color="auto"/>
              <w:right w:val="single" w:sz="4" w:space="0" w:color="auto"/>
            </w:tcBorders>
            <w:shd w:val="clear" w:color="auto" w:fill="auto"/>
            <w:noWrap/>
            <w:vAlign w:val="center"/>
            <w:hideMark/>
          </w:tcPr>
          <w:p w14:paraId="0397106A"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555D58DF" w14:textId="77777777" w:rsidR="008563E8" w:rsidRPr="008563E8" w:rsidRDefault="008563E8" w:rsidP="008563E8">
            <w:pPr>
              <w:overflowPunct/>
              <w:autoSpaceDE/>
              <w:autoSpaceDN/>
              <w:adjustRightInd/>
              <w:jc w:val="right"/>
              <w:textAlignment w:val="auto"/>
              <w:rPr>
                <w:color w:val="000000"/>
              </w:rPr>
            </w:pPr>
            <w:r w:rsidRPr="008563E8">
              <w:rPr>
                <w:color w:val="000000"/>
              </w:rPr>
              <w:t>500,00 €</w:t>
            </w:r>
          </w:p>
        </w:tc>
        <w:tc>
          <w:tcPr>
            <w:tcW w:w="1734" w:type="dxa"/>
            <w:tcBorders>
              <w:top w:val="nil"/>
              <w:left w:val="nil"/>
              <w:bottom w:val="single" w:sz="4" w:space="0" w:color="auto"/>
              <w:right w:val="single" w:sz="8" w:space="0" w:color="auto"/>
            </w:tcBorders>
            <w:shd w:val="clear" w:color="auto" w:fill="auto"/>
            <w:noWrap/>
            <w:vAlign w:val="center"/>
            <w:hideMark/>
          </w:tcPr>
          <w:p w14:paraId="79273CD9" w14:textId="77777777" w:rsidR="008563E8" w:rsidRPr="008563E8" w:rsidRDefault="008563E8" w:rsidP="008563E8">
            <w:pPr>
              <w:overflowPunct/>
              <w:autoSpaceDE/>
              <w:autoSpaceDN/>
              <w:adjustRightInd/>
              <w:jc w:val="right"/>
              <w:textAlignment w:val="auto"/>
              <w:rPr>
                <w:color w:val="000000"/>
              </w:rPr>
            </w:pPr>
            <w:r w:rsidRPr="008563E8">
              <w:rPr>
                <w:color w:val="000000"/>
              </w:rPr>
              <w:t>615,00 €</w:t>
            </w:r>
          </w:p>
        </w:tc>
      </w:tr>
      <w:tr w:rsidR="008563E8" w:rsidRPr="008563E8" w14:paraId="01ED0D6C" w14:textId="77777777" w:rsidTr="008563E8">
        <w:trPr>
          <w:trHeight w:val="34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6364631" w14:textId="77777777" w:rsidR="008563E8" w:rsidRPr="008563E8" w:rsidRDefault="008563E8" w:rsidP="008563E8">
            <w:pPr>
              <w:overflowPunct/>
              <w:autoSpaceDE/>
              <w:autoSpaceDN/>
              <w:adjustRightInd/>
              <w:jc w:val="center"/>
              <w:textAlignment w:val="auto"/>
            </w:pPr>
            <w:r w:rsidRPr="008563E8">
              <w:t>53.</w:t>
            </w:r>
          </w:p>
        </w:tc>
        <w:tc>
          <w:tcPr>
            <w:tcW w:w="3895" w:type="dxa"/>
            <w:tcBorders>
              <w:top w:val="nil"/>
              <w:left w:val="nil"/>
              <w:bottom w:val="single" w:sz="4" w:space="0" w:color="auto"/>
              <w:right w:val="single" w:sz="4" w:space="0" w:color="auto"/>
            </w:tcBorders>
            <w:shd w:val="clear" w:color="auto" w:fill="auto"/>
            <w:vAlign w:val="center"/>
            <w:hideMark/>
          </w:tcPr>
          <w:p w14:paraId="3B2F7BAD" w14:textId="77777777" w:rsidR="008563E8" w:rsidRPr="008563E8" w:rsidRDefault="008563E8" w:rsidP="008563E8">
            <w:pPr>
              <w:overflowPunct/>
              <w:autoSpaceDE/>
              <w:autoSpaceDN/>
              <w:adjustRightInd/>
              <w:textAlignment w:val="auto"/>
              <w:rPr>
                <w:b/>
                <w:bCs/>
              </w:rPr>
            </w:pPr>
            <w:r w:rsidRPr="008563E8">
              <w:rPr>
                <w:b/>
                <w:bCs/>
              </w:rPr>
              <w:t>Dezinsekcia – postrek proti lezúcemu hmyzu</w:t>
            </w:r>
          </w:p>
        </w:tc>
        <w:tc>
          <w:tcPr>
            <w:tcW w:w="718" w:type="dxa"/>
            <w:tcBorders>
              <w:top w:val="nil"/>
              <w:left w:val="nil"/>
              <w:bottom w:val="single" w:sz="4" w:space="0" w:color="auto"/>
              <w:right w:val="single" w:sz="4" w:space="0" w:color="auto"/>
            </w:tcBorders>
            <w:shd w:val="clear" w:color="000000" w:fill="FFFFFF"/>
            <w:vAlign w:val="center"/>
            <w:hideMark/>
          </w:tcPr>
          <w:p w14:paraId="27A86654"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026A6D20" w14:textId="77777777" w:rsidR="008563E8" w:rsidRPr="008563E8" w:rsidRDefault="008563E8" w:rsidP="008563E8">
            <w:pPr>
              <w:overflowPunct/>
              <w:autoSpaceDE/>
              <w:autoSpaceDN/>
              <w:adjustRightInd/>
              <w:jc w:val="right"/>
              <w:textAlignment w:val="auto"/>
              <w:rPr>
                <w:color w:val="000000"/>
              </w:rPr>
            </w:pPr>
            <w:r w:rsidRPr="008563E8">
              <w:rPr>
                <w:color w:val="000000"/>
              </w:rPr>
              <w:t>100 000,00</w:t>
            </w:r>
          </w:p>
        </w:tc>
        <w:tc>
          <w:tcPr>
            <w:tcW w:w="2000" w:type="dxa"/>
            <w:tcBorders>
              <w:top w:val="nil"/>
              <w:left w:val="nil"/>
              <w:bottom w:val="single" w:sz="4" w:space="0" w:color="auto"/>
              <w:right w:val="single" w:sz="4" w:space="0" w:color="auto"/>
            </w:tcBorders>
            <w:shd w:val="clear" w:color="auto" w:fill="auto"/>
            <w:noWrap/>
            <w:vAlign w:val="center"/>
            <w:hideMark/>
          </w:tcPr>
          <w:p w14:paraId="47E9187A"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545CCE79" w14:textId="77777777" w:rsidR="008563E8" w:rsidRPr="008563E8" w:rsidRDefault="008563E8" w:rsidP="008563E8">
            <w:pPr>
              <w:overflowPunct/>
              <w:autoSpaceDE/>
              <w:autoSpaceDN/>
              <w:adjustRightInd/>
              <w:jc w:val="right"/>
              <w:textAlignment w:val="auto"/>
              <w:rPr>
                <w:color w:val="000000"/>
              </w:rPr>
            </w:pPr>
            <w:r w:rsidRPr="008563E8">
              <w:rPr>
                <w:color w:val="000000"/>
              </w:rPr>
              <w:t>5 000,00 €</w:t>
            </w:r>
          </w:p>
        </w:tc>
        <w:tc>
          <w:tcPr>
            <w:tcW w:w="1734" w:type="dxa"/>
            <w:tcBorders>
              <w:top w:val="nil"/>
              <w:left w:val="nil"/>
              <w:bottom w:val="single" w:sz="4" w:space="0" w:color="auto"/>
              <w:right w:val="single" w:sz="8" w:space="0" w:color="auto"/>
            </w:tcBorders>
            <w:shd w:val="clear" w:color="auto" w:fill="auto"/>
            <w:noWrap/>
            <w:vAlign w:val="center"/>
            <w:hideMark/>
          </w:tcPr>
          <w:p w14:paraId="0769D3BF" w14:textId="77777777" w:rsidR="008563E8" w:rsidRPr="008563E8" w:rsidRDefault="008563E8" w:rsidP="008563E8">
            <w:pPr>
              <w:overflowPunct/>
              <w:autoSpaceDE/>
              <w:autoSpaceDN/>
              <w:adjustRightInd/>
              <w:jc w:val="right"/>
              <w:textAlignment w:val="auto"/>
              <w:rPr>
                <w:color w:val="000000"/>
              </w:rPr>
            </w:pPr>
            <w:r w:rsidRPr="008563E8">
              <w:rPr>
                <w:color w:val="000000"/>
              </w:rPr>
              <w:t>6 150,00 €</w:t>
            </w:r>
          </w:p>
        </w:tc>
      </w:tr>
      <w:tr w:rsidR="008563E8" w:rsidRPr="008563E8" w14:paraId="301B0033" w14:textId="77777777" w:rsidTr="008563E8">
        <w:trPr>
          <w:trHeight w:val="37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7E28A333" w14:textId="77777777" w:rsidR="008563E8" w:rsidRPr="008563E8" w:rsidRDefault="008563E8" w:rsidP="008563E8">
            <w:pPr>
              <w:overflowPunct/>
              <w:autoSpaceDE/>
              <w:autoSpaceDN/>
              <w:adjustRightInd/>
              <w:jc w:val="center"/>
              <w:textAlignment w:val="auto"/>
            </w:pPr>
            <w:r w:rsidRPr="008563E8">
              <w:t>54.</w:t>
            </w:r>
          </w:p>
        </w:tc>
        <w:tc>
          <w:tcPr>
            <w:tcW w:w="3895" w:type="dxa"/>
            <w:tcBorders>
              <w:top w:val="nil"/>
              <w:left w:val="nil"/>
              <w:bottom w:val="single" w:sz="4" w:space="0" w:color="auto"/>
              <w:right w:val="single" w:sz="4" w:space="0" w:color="auto"/>
            </w:tcBorders>
            <w:shd w:val="clear" w:color="auto" w:fill="auto"/>
            <w:vAlign w:val="center"/>
            <w:hideMark/>
          </w:tcPr>
          <w:p w14:paraId="7809D9DB" w14:textId="77777777" w:rsidR="008563E8" w:rsidRPr="008563E8" w:rsidRDefault="008563E8" w:rsidP="008563E8">
            <w:pPr>
              <w:overflowPunct/>
              <w:autoSpaceDE/>
              <w:autoSpaceDN/>
              <w:adjustRightInd/>
              <w:textAlignment w:val="auto"/>
              <w:rPr>
                <w:b/>
                <w:bCs/>
              </w:rPr>
            </w:pPr>
            <w:r w:rsidRPr="008563E8">
              <w:rPr>
                <w:b/>
                <w:bCs/>
              </w:rPr>
              <w:t>Dezinsekcia – postrek proti lietajúcemu hmyzu</w:t>
            </w:r>
          </w:p>
        </w:tc>
        <w:tc>
          <w:tcPr>
            <w:tcW w:w="718" w:type="dxa"/>
            <w:tcBorders>
              <w:top w:val="nil"/>
              <w:left w:val="nil"/>
              <w:bottom w:val="single" w:sz="4" w:space="0" w:color="auto"/>
              <w:right w:val="single" w:sz="4" w:space="0" w:color="auto"/>
            </w:tcBorders>
            <w:shd w:val="clear" w:color="000000" w:fill="FFFFFF"/>
            <w:vAlign w:val="center"/>
            <w:hideMark/>
          </w:tcPr>
          <w:p w14:paraId="2CF7A0EB"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32E522AD" w14:textId="77777777" w:rsidR="008563E8" w:rsidRPr="008563E8" w:rsidRDefault="008563E8" w:rsidP="008563E8">
            <w:pPr>
              <w:overflowPunct/>
              <w:autoSpaceDE/>
              <w:autoSpaceDN/>
              <w:adjustRightInd/>
              <w:jc w:val="right"/>
              <w:textAlignment w:val="auto"/>
              <w:rPr>
                <w:color w:val="000000"/>
              </w:rPr>
            </w:pPr>
            <w:r w:rsidRPr="008563E8">
              <w:rPr>
                <w:color w:val="000000"/>
              </w:rPr>
              <w:t>100 000,00</w:t>
            </w:r>
          </w:p>
        </w:tc>
        <w:tc>
          <w:tcPr>
            <w:tcW w:w="2000" w:type="dxa"/>
            <w:tcBorders>
              <w:top w:val="nil"/>
              <w:left w:val="nil"/>
              <w:bottom w:val="single" w:sz="4" w:space="0" w:color="auto"/>
              <w:right w:val="single" w:sz="4" w:space="0" w:color="auto"/>
            </w:tcBorders>
            <w:shd w:val="clear" w:color="auto" w:fill="auto"/>
            <w:noWrap/>
            <w:vAlign w:val="center"/>
            <w:hideMark/>
          </w:tcPr>
          <w:p w14:paraId="1B700F61"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50ACF7C" w14:textId="77777777" w:rsidR="008563E8" w:rsidRPr="008563E8" w:rsidRDefault="008563E8" w:rsidP="008563E8">
            <w:pPr>
              <w:overflowPunct/>
              <w:autoSpaceDE/>
              <w:autoSpaceDN/>
              <w:adjustRightInd/>
              <w:jc w:val="right"/>
              <w:textAlignment w:val="auto"/>
              <w:rPr>
                <w:color w:val="000000"/>
              </w:rPr>
            </w:pPr>
            <w:r w:rsidRPr="008563E8">
              <w:rPr>
                <w:color w:val="000000"/>
              </w:rPr>
              <w:t>5 000,00 €</w:t>
            </w:r>
          </w:p>
        </w:tc>
        <w:tc>
          <w:tcPr>
            <w:tcW w:w="1734" w:type="dxa"/>
            <w:tcBorders>
              <w:top w:val="nil"/>
              <w:left w:val="nil"/>
              <w:bottom w:val="single" w:sz="4" w:space="0" w:color="auto"/>
              <w:right w:val="single" w:sz="8" w:space="0" w:color="auto"/>
            </w:tcBorders>
            <w:shd w:val="clear" w:color="auto" w:fill="auto"/>
            <w:noWrap/>
            <w:vAlign w:val="center"/>
            <w:hideMark/>
          </w:tcPr>
          <w:p w14:paraId="7AC69A51" w14:textId="77777777" w:rsidR="008563E8" w:rsidRPr="008563E8" w:rsidRDefault="008563E8" w:rsidP="008563E8">
            <w:pPr>
              <w:overflowPunct/>
              <w:autoSpaceDE/>
              <w:autoSpaceDN/>
              <w:adjustRightInd/>
              <w:jc w:val="right"/>
              <w:textAlignment w:val="auto"/>
              <w:rPr>
                <w:color w:val="000000"/>
              </w:rPr>
            </w:pPr>
            <w:r w:rsidRPr="008563E8">
              <w:rPr>
                <w:color w:val="000000"/>
              </w:rPr>
              <w:t>6 150,00 €</w:t>
            </w:r>
          </w:p>
        </w:tc>
      </w:tr>
      <w:tr w:rsidR="008563E8" w:rsidRPr="008563E8" w14:paraId="2093406D" w14:textId="77777777" w:rsidTr="008563E8">
        <w:trPr>
          <w:trHeight w:val="37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6E3783A" w14:textId="77777777" w:rsidR="008563E8" w:rsidRPr="008563E8" w:rsidRDefault="008563E8" w:rsidP="008563E8">
            <w:pPr>
              <w:overflowPunct/>
              <w:autoSpaceDE/>
              <w:autoSpaceDN/>
              <w:adjustRightInd/>
              <w:jc w:val="center"/>
              <w:textAlignment w:val="auto"/>
            </w:pPr>
            <w:r w:rsidRPr="008563E8">
              <w:t>55.</w:t>
            </w:r>
          </w:p>
        </w:tc>
        <w:tc>
          <w:tcPr>
            <w:tcW w:w="3895" w:type="dxa"/>
            <w:tcBorders>
              <w:top w:val="nil"/>
              <w:left w:val="nil"/>
              <w:bottom w:val="single" w:sz="4" w:space="0" w:color="auto"/>
              <w:right w:val="single" w:sz="4" w:space="0" w:color="auto"/>
            </w:tcBorders>
            <w:shd w:val="clear" w:color="auto" w:fill="auto"/>
            <w:vAlign w:val="center"/>
            <w:hideMark/>
          </w:tcPr>
          <w:p w14:paraId="2F87F86D" w14:textId="77777777" w:rsidR="008563E8" w:rsidRPr="008563E8" w:rsidRDefault="008563E8" w:rsidP="008563E8">
            <w:pPr>
              <w:overflowPunct/>
              <w:autoSpaceDE/>
              <w:autoSpaceDN/>
              <w:adjustRightInd/>
              <w:textAlignment w:val="auto"/>
              <w:rPr>
                <w:b/>
                <w:bCs/>
              </w:rPr>
            </w:pPr>
            <w:r w:rsidRPr="008563E8">
              <w:rPr>
                <w:b/>
                <w:bCs/>
              </w:rPr>
              <w:t>Dezinsekcia – postrek proti plošticiam</w:t>
            </w:r>
          </w:p>
        </w:tc>
        <w:tc>
          <w:tcPr>
            <w:tcW w:w="718" w:type="dxa"/>
            <w:tcBorders>
              <w:top w:val="nil"/>
              <w:left w:val="nil"/>
              <w:bottom w:val="single" w:sz="4" w:space="0" w:color="auto"/>
              <w:right w:val="single" w:sz="4" w:space="0" w:color="auto"/>
            </w:tcBorders>
            <w:shd w:val="clear" w:color="000000" w:fill="FFFFFF"/>
            <w:vAlign w:val="center"/>
            <w:hideMark/>
          </w:tcPr>
          <w:p w14:paraId="0E523FA6"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046072D0" w14:textId="77777777" w:rsidR="008563E8" w:rsidRPr="008563E8" w:rsidRDefault="008563E8" w:rsidP="008563E8">
            <w:pPr>
              <w:overflowPunct/>
              <w:autoSpaceDE/>
              <w:autoSpaceDN/>
              <w:adjustRightInd/>
              <w:jc w:val="right"/>
              <w:textAlignment w:val="auto"/>
              <w:rPr>
                <w:color w:val="000000"/>
              </w:rPr>
            </w:pPr>
            <w:r w:rsidRPr="008563E8">
              <w:rPr>
                <w:color w:val="000000"/>
              </w:rPr>
              <w:t>20 000,00</w:t>
            </w:r>
          </w:p>
        </w:tc>
        <w:tc>
          <w:tcPr>
            <w:tcW w:w="2000" w:type="dxa"/>
            <w:tcBorders>
              <w:top w:val="nil"/>
              <w:left w:val="nil"/>
              <w:bottom w:val="single" w:sz="4" w:space="0" w:color="auto"/>
              <w:right w:val="single" w:sz="4" w:space="0" w:color="auto"/>
            </w:tcBorders>
            <w:shd w:val="clear" w:color="auto" w:fill="auto"/>
            <w:noWrap/>
            <w:vAlign w:val="center"/>
            <w:hideMark/>
          </w:tcPr>
          <w:p w14:paraId="03214F30"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2FE78BB4" w14:textId="77777777" w:rsidR="008563E8" w:rsidRPr="008563E8" w:rsidRDefault="008563E8" w:rsidP="008563E8">
            <w:pPr>
              <w:overflowPunct/>
              <w:autoSpaceDE/>
              <w:autoSpaceDN/>
              <w:adjustRightInd/>
              <w:jc w:val="right"/>
              <w:textAlignment w:val="auto"/>
              <w:rPr>
                <w:color w:val="000000"/>
              </w:rPr>
            </w:pPr>
            <w:r w:rsidRPr="008563E8">
              <w:rPr>
                <w:color w:val="000000"/>
              </w:rPr>
              <w:t>1 000,00 €</w:t>
            </w:r>
          </w:p>
        </w:tc>
        <w:tc>
          <w:tcPr>
            <w:tcW w:w="1734" w:type="dxa"/>
            <w:tcBorders>
              <w:top w:val="nil"/>
              <w:left w:val="nil"/>
              <w:bottom w:val="single" w:sz="4" w:space="0" w:color="auto"/>
              <w:right w:val="single" w:sz="8" w:space="0" w:color="auto"/>
            </w:tcBorders>
            <w:shd w:val="clear" w:color="auto" w:fill="auto"/>
            <w:noWrap/>
            <w:vAlign w:val="center"/>
            <w:hideMark/>
          </w:tcPr>
          <w:p w14:paraId="60E732C3" w14:textId="77777777" w:rsidR="008563E8" w:rsidRPr="008563E8" w:rsidRDefault="008563E8" w:rsidP="008563E8">
            <w:pPr>
              <w:overflowPunct/>
              <w:autoSpaceDE/>
              <w:autoSpaceDN/>
              <w:adjustRightInd/>
              <w:jc w:val="right"/>
              <w:textAlignment w:val="auto"/>
              <w:rPr>
                <w:color w:val="000000"/>
              </w:rPr>
            </w:pPr>
            <w:r w:rsidRPr="008563E8">
              <w:rPr>
                <w:color w:val="000000"/>
              </w:rPr>
              <w:t>1 230,00 €</w:t>
            </w:r>
          </w:p>
        </w:tc>
      </w:tr>
      <w:tr w:rsidR="008563E8" w:rsidRPr="008563E8" w14:paraId="12799FC0" w14:textId="77777777" w:rsidTr="008563E8">
        <w:trPr>
          <w:trHeight w:val="37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C1B6A6B" w14:textId="77777777" w:rsidR="008563E8" w:rsidRPr="008563E8" w:rsidRDefault="008563E8" w:rsidP="008563E8">
            <w:pPr>
              <w:overflowPunct/>
              <w:autoSpaceDE/>
              <w:autoSpaceDN/>
              <w:adjustRightInd/>
              <w:jc w:val="center"/>
              <w:textAlignment w:val="auto"/>
            </w:pPr>
            <w:r w:rsidRPr="008563E8">
              <w:t>56.</w:t>
            </w:r>
          </w:p>
        </w:tc>
        <w:tc>
          <w:tcPr>
            <w:tcW w:w="3895" w:type="dxa"/>
            <w:tcBorders>
              <w:top w:val="nil"/>
              <w:left w:val="nil"/>
              <w:bottom w:val="single" w:sz="4" w:space="0" w:color="auto"/>
              <w:right w:val="single" w:sz="4" w:space="0" w:color="auto"/>
            </w:tcBorders>
            <w:shd w:val="clear" w:color="auto" w:fill="auto"/>
            <w:vAlign w:val="center"/>
            <w:hideMark/>
          </w:tcPr>
          <w:p w14:paraId="52CE5606" w14:textId="77777777" w:rsidR="008563E8" w:rsidRPr="008563E8" w:rsidRDefault="008563E8" w:rsidP="008563E8">
            <w:pPr>
              <w:overflowPunct/>
              <w:autoSpaceDE/>
              <w:autoSpaceDN/>
              <w:adjustRightInd/>
              <w:textAlignment w:val="auto"/>
              <w:rPr>
                <w:b/>
                <w:bCs/>
              </w:rPr>
            </w:pPr>
            <w:r w:rsidRPr="008563E8">
              <w:rPr>
                <w:b/>
                <w:bCs/>
              </w:rPr>
              <w:t>Dezinsekcia – postrek proti švábom</w:t>
            </w:r>
          </w:p>
        </w:tc>
        <w:tc>
          <w:tcPr>
            <w:tcW w:w="718" w:type="dxa"/>
            <w:tcBorders>
              <w:top w:val="nil"/>
              <w:left w:val="nil"/>
              <w:bottom w:val="single" w:sz="4" w:space="0" w:color="auto"/>
              <w:right w:val="single" w:sz="4" w:space="0" w:color="auto"/>
            </w:tcBorders>
            <w:shd w:val="clear" w:color="000000" w:fill="FFFFFF"/>
            <w:vAlign w:val="center"/>
            <w:hideMark/>
          </w:tcPr>
          <w:p w14:paraId="50C70523"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7E1CEB33" w14:textId="77777777" w:rsidR="008563E8" w:rsidRPr="008563E8" w:rsidRDefault="008563E8" w:rsidP="008563E8">
            <w:pPr>
              <w:overflowPunct/>
              <w:autoSpaceDE/>
              <w:autoSpaceDN/>
              <w:adjustRightInd/>
              <w:jc w:val="right"/>
              <w:textAlignment w:val="auto"/>
              <w:rPr>
                <w:color w:val="000000"/>
              </w:rPr>
            </w:pPr>
            <w:r w:rsidRPr="008563E8">
              <w:rPr>
                <w:color w:val="000000"/>
              </w:rPr>
              <w:t>200 000,00</w:t>
            </w:r>
          </w:p>
        </w:tc>
        <w:tc>
          <w:tcPr>
            <w:tcW w:w="2000" w:type="dxa"/>
            <w:tcBorders>
              <w:top w:val="nil"/>
              <w:left w:val="nil"/>
              <w:bottom w:val="single" w:sz="4" w:space="0" w:color="auto"/>
              <w:right w:val="single" w:sz="4" w:space="0" w:color="auto"/>
            </w:tcBorders>
            <w:shd w:val="clear" w:color="auto" w:fill="auto"/>
            <w:noWrap/>
            <w:vAlign w:val="center"/>
            <w:hideMark/>
          </w:tcPr>
          <w:p w14:paraId="3677FB6A"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3F4DCF6" w14:textId="77777777" w:rsidR="008563E8" w:rsidRPr="008563E8" w:rsidRDefault="008563E8" w:rsidP="008563E8">
            <w:pPr>
              <w:overflowPunct/>
              <w:autoSpaceDE/>
              <w:autoSpaceDN/>
              <w:adjustRightInd/>
              <w:jc w:val="right"/>
              <w:textAlignment w:val="auto"/>
              <w:rPr>
                <w:color w:val="000000"/>
              </w:rPr>
            </w:pPr>
            <w:r w:rsidRPr="008563E8">
              <w:rPr>
                <w:color w:val="000000"/>
              </w:rPr>
              <w:t>10 000,00 €</w:t>
            </w:r>
          </w:p>
        </w:tc>
        <w:tc>
          <w:tcPr>
            <w:tcW w:w="1734" w:type="dxa"/>
            <w:tcBorders>
              <w:top w:val="nil"/>
              <w:left w:val="nil"/>
              <w:bottom w:val="single" w:sz="4" w:space="0" w:color="auto"/>
              <w:right w:val="single" w:sz="8" w:space="0" w:color="auto"/>
            </w:tcBorders>
            <w:shd w:val="clear" w:color="auto" w:fill="auto"/>
            <w:noWrap/>
            <w:vAlign w:val="center"/>
            <w:hideMark/>
          </w:tcPr>
          <w:p w14:paraId="53CD9FD5" w14:textId="77777777" w:rsidR="008563E8" w:rsidRPr="008563E8" w:rsidRDefault="008563E8" w:rsidP="008563E8">
            <w:pPr>
              <w:overflowPunct/>
              <w:autoSpaceDE/>
              <w:autoSpaceDN/>
              <w:adjustRightInd/>
              <w:jc w:val="right"/>
              <w:textAlignment w:val="auto"/>
              <w:rPr>
                <w:color w:val="000000"/>
              </w:rPr>
            </w:pPr>
            <w:r w:rsidRPr="008563E8">
              <w:rPr>
                <w:color w:val="000000"/>
              </w:rPr>
              <w:t>12 300,00 €</w:t>
            </w:r>
          </w:p>
        </w:tc>
      </w:tr>
      <w:tr w:rsidR="008563E8" w:rsidRPr="008563E8" w14:paraId="1CD28C2A" w14:textId="77777777" w:rsidTr="008563E8">
        <w:trPr>
          <w:trHeight w:val="34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EF23568" w14:textId="77777777" w:rsidR="008563E8" w:rsidRPr="008563E8" w:rsidRDefault="008563E8" w:rsidP="008563E8">
            <w:pPr>
              <w:overflowPunct/>
              <w:autoSpaceDE/>
              <w:autoSpaceDN/>
              <w:adjustRightInd/>
              <w:jc w:val="center"/>
              <w:textAlignment w:val="auto"/>
            </w:pPr>
            <w:r w:rsidRPr="008563E8">
              <w:t>57.</w:t>
            </w:r>
          </w:p>
        </w:tc>
        <w:tc>
          <w:tcPr>
            <w:tcW w:w="3895" w:type="dxa"/>
            <w:tcBorders>
              <w:top w:val="nil"/>
              <w:left w:val="nil"/>
              <w:bottom w:val="single" w:sz="4" w:space="0" w:color="auto"/>
              <w:right w:val="single" w:sz="4" w:space="0" w:color="auto"/>
            </w:tcBorders>
            <w:shd w:val="clear" w:color="auto" w:fill="auto"/>
            <w:vAlign w:val="center"/>
            <w:hideMark/>
          </w:tcPr>
          <w:p w14:paraId="0CF7BA84" w14:textId="77777777" w:rsidR="008563E8" w:rsidRPr="008563E8" w:rsidRDefault="008563E8" w:rsidP="008563E8">
            <w:pPr>
              <w:overflowPunct/>
              <w:autoSpaceDE/>
              <w:autoSpaceDN/>
              <w:adjustRightInd/>
              <w:textAlignment w:val="auto"/>
              <w:rPr>
                <w:b/>
                <w:bCs/>
              </w:rPr>
            </w:pPr>
            <w:r w:rsidRPr="008563E8">
              <w:rPr>
                <w:b/>
                <w:bCs/>
              </w:rPr>
              <w:t>Dezinsekcia – postrekovač na ničenie osí</w:t>
            </w:r>
          </w:p>
        </w:tc>
        <w:tc>
          <w:tcPr>
            <w:tcW w:w="718" w:type="dxa"/>
            <w:tcBorders>
              <w:top w:val="nil"/>
              <w:left w:val="nil"/>
              <w:bottom w:val="single" w:sz="4" w:space="0" w:color="auto"/>
              <w:right w:val="single" w:sz="4" w:space="0" w:color="auto"/>
            </w:tcBorders>
            <w:shd w:val="clear" w:color="000000" w:fill="FFFFFF"/>
            <w:vAlign w:val="center"/>
            <w:hideMark/>
          </w:tcPr>
          <w:p w14:paraId="16BB045E"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1FA33649" w14:textId="77777777" w:rsidR="008563E8" w:rsidRPr="008563E8" w:rsidRDefault="008563E8" w:rsidP="008563E8">
            <w:pPr>
              <w:overflowPunct/>
              <w:autoSpaceDE/>
              <w:autoSpaceDN/>
              <w:adjustRightInd/>
              <w:jc w:val="right"/>
              <w:textAlignment w:val="auto"/>
              <w:rPr>
                <w:color w:val="000000"/>
              </w:rPr>
            </w:pPr>
            <w:r w:rsidRPr="008563E8">
              <w:rPr>
                <w:color w:val="000000"/>
              </w:rPr>
              <w:t>400,00</w:t>
            </w:r>
          </w:p>
        </w:tc>
        <w:tc>
          <w:tcPr>
            <w:tcW w:w="2000" w:type="dxa"/>
            <w:tcBorders>
              <w:top w:val="nil"/>
              <w:left w:val="nil"/>
              <w:bottom w:val="single" w:sz="4" w:space="0" w:color="auto"/>
              <w:right w:val="single" w:sz="4" w:space="0" w:color="auto"/>
            </w:tcBorders>
            <w:shd w:val="clear" w:color="auto" w:fill="auto"/>
            <w:noWrap/>
            <w:vAlign w:val="center"/>
            <w:hideMark/>
          </w:tcPr>
          <w:p w14:paraId="53664178"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14EA8637" w14:textId="77777777" w:rsidR="008563E8" w:rsidRPr="008563E8" w:rsidRDefault="008563E8" w:rsidP="008563E8">
            <w:pPr>
              <w:overflowPunct/>
              <w:autoSpaceDE/>
              <w:autoSpaceDN/>
              <w:adjustRightInd/>
              <w:jc w:val="right"/>
              <w:textAlignment w:val="auto"/>
              <w:rPr>
                <w:color w:val="000000"/>
              </w:rPr>
            </w:pPr>
            <w:r w:rsidRPr="008563E8">
              <w:rPr>
                <w:color w:val="000000"/>
              </w:rPr>
              <w:t>20,00 €</w:t>
            </w:r>
          </w:p>
        </w:tc>
        <w:tc>
          <w:tcPr>
            <w:tcW w:w="1734" w:type="dxa"/>
            <w:tcBorders>
              <w:top w:val="nil"/>
              <w:left w:val="nil"/>
              <w:bottom w:val="single" w:sz="4" w:space="0" w:color="auto"/>
              <w:right w:val="single" w:sz="8" w:space="0" w:color="auto"/>
            </w:tcBorders>
            <w:shd w:val="clear" w:color="auto" w:fill="auto"/>
            <w:noWrap/>
            <w:vAlign w:val="center"/>
            <w:hideMark/>
          </w:tcPr>
          <w:p w14:paraId="042BBBDC" w14:textId="77777777" w:rsidR="008563E8" w:rsidRPr="008563E8" w:rsidRDefault="008563E8" w:rsidP="008563E8">
            <w:pPr>
              <w:overflowPunct/>
              <w:autoSpaceDE/>
              <w:autoSpaceDN/>
              <w:adjustRightInd/>
              <w:jc w:val="right"/>
              <w:textAlignment w:val="auto"/>
              <w:rPr>
                <w:color w:val="000000"/>
              </w:rPr>
            </w:pPr>
            <w:r w:rsidRPr="008563E8">
              <w:rPr>
                <w:color w:val="000000"/>
              </w:rPr>
              <w:t>24,60 €</w:t>
            </w:r>
          </w:p>
        </w:tc>
      </w:tr>
      <w:tr w:rsidR="008563E8" w:rsidRPr="008563E8" w14:paraId="334760FD"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457E54C" w14:textId="77777777" w:rsidR="008563E8" w:rsidRPr="008563E8" w:rsidRDefault="008563E8" w:rsidP="008563E8">
            <w:pPr>
              <w:overflowPunct/>
              <w:autoSpaceDE/>
              <w:autoSpaceDN/>
              <w:adjustRightInd/>
              <w:jc w:val="center"/>
              <w:textAlignment w:val="auto"/>
            </w:pPr>
            <w:r w:rsidRPr="008563E8">
              <w:t>58.</w:t>
            </w:r>
          </w:p>
        </w:tc>
        <w:tc>
          <w:tcPr>
            <w:tcW w:w="3895" w:type="dxa"/>
            <w:tcBorders>
              <w:top w:val="nil"/>
              <w:left w:val="nil"/>
              <w:bottom w:val="single" w:sz="4" w:space="0" w:color="auto"/>
              <w:right w:val="single" w:sz="4" w:space="0" w:color="auto"/>
            </w:tcBorders>
            <w:shd w:val="clear" w:color="auto" w:fill="auto"/>
            <w:vAlign w:val="center"/>
            <w:hideMark/>
          </w:tcPr>
          <w:p w14:paraId="4B047DBC" w14:textId="77777777" w:rsidR="008563E8" w:rsidRPr="008563E8" w:rsidRDefault="008563E8" w:rsidP="008563E8">
            <w:pPr>
              <w:overflowPunct/>
              <w:autoSpaceDE/>
              <w:autoSpaceDN/>
              <w:adjustRightInd/>
              <w:textAlignment w:val="auto"/>
              <w:rPr>
                <w:b/>
                <w:bCs/>
              </w:rPr>
            </w:pPr>
            <w:r w:rsidRPr="008563E8">
              <w:rPr>
                <w:b/>
                <w:bCs/>
              </w:rPr>
              <w:t>Dezinsekcia – postrekovač na ničenie roztočov</w:t>
            </w:r>
          </w:p>
        </w:tc>
        <w:tc>
          <w:tcPr>
            <w:tcW w:w="718" w:type="dxa"/>
            <w:tcBorders>
              <w:top w:val="nil"/>
              <w:left w:val="nil"/>
              <w:bottom w:val="single" w:sz="4" w:space="0" w:color="auto"/>
              <w:right w:val="single" w:sz="4" w:space="0" w:color="auto"/>
            </w:tcBorders>
            <w:shd w:val="clear" w:color="000000" w:fill="FFFFFF"/>
            <w:vAlign w:val="center"/>
            <w:hideMark/>
          </w:tcPr>
          <w:p w14:paraId="06586912"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08C38DDE" w14:textId="77777777" w:rsidR="008563E8" w:rsidRPr="008563E8" w:rsidRDefault="008563E8" w:rsidP="008563E8">
            <w:pPr>
              <w:overflowPunct/>
              <w:autoSpaceDE/>
              <w:autoSpaceDN/>
              <w:adjustRightInd/>
              <w:jc w:val="right"/>
              <w:textAlignment w:val="auto"/>
              <w:rPr>
                <w:color w:val="000000"/>
              </w:rPr>
            </w:pPr>
            <w:r w:rsidRPr="008563E8">
              <w:rPr>
                <w:color w:val="000000"/>
              </w:rPr>
              <w:t>200,00</w:t>
            </w:r>
          </w:p>
        </w:tc>
        <w:tc>
          <w:tcPr>
            <w:tcW w:w="2000" w:type="dxa"/>
            <w:tcBorders>
              <w:top w:val="nil"/>
              <w:left w:val="nil"/>
              <w:bottom w:val="single" w:sz="4" w:space="0" w:color="auto"/>
              <w:right w:val="single" w:sz="4" w:space="0" w:color="auto"/>
            </w:tcBorders>
            <w:shd w:val="clear" w:color="auto" w:fill="auto"/>
            <w:noWrap/>
            <w:vAlign w:val="center"/>
            <w:hideMark/>
          </w:tcPr>
          <w:p w14:paraId="51262536"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F6E5EDC" w14:textId="77777777" w:rsidR="008563E8" w:rsidRPr="008563E8" w:rsidRDefault="008563E8" w:rsidP="008563E8">
            <w:pPr>
              <w:overflowPunct/>
              <w:autoSpaceDE/>
              <w:autoSpaceDN/>
              <w:adjustRightInd/>
              <w:jc w:val="right"/>
              <w:textAlignment w:val="auto"/>
              <w:rPr>
                <w:color w:val="000000"/>
              </w:rPr>
            </w:pPr>
            <w:r w:rsidRPr="008563E8">
              <w:rPr>
                <w:color w:val="000000"/>
              </w:rPr>
              <w:t>10,00 €</w:t>
            </w:r>
          </w:p>
        </w:tc>
        <w:tc>
          <w:tcPr>
            <w:tcW w:w="1734" w:type="dxa"/>
            <w:tcBorders>
              <w:top w:val="nil"/>
              <w:left w:val="nil"/>
              <w:bottom w:val="single" w:sz="4" w:space="0" w:color="auto"/>
              <w:right w:val="single" w:sz="8" w:space="0" w:color="auto"/>
            </w:tcBorders>
            <w:shd w:val="clear" w:color="auto" w:fill="auto"/>
            <w:noWrap/>
            <w:vAlign w:val="center"/>
            <w:hideMark/>
          </w:tcPr>
          <w:p w14:paraId="0839FA63" w14:textId="77777777" w:rsidR="008563E8" w:rsidRPr="008563E8" w:rsidRDefault="008563E8" w:rsidP="008563E8">
            <w:pPr>
              <w:overflowPunct/>
              <w:autoSpaceDE/>
              <w:autoSpaceDN/>
              <w:adjustRightInd/>
              <w:jc w:val="right"/>
              <w:textAlignment w:val="auto"/>
              <w:rPr>
                <w:color w:val="000000"/>
              </w:rPr>
            </w:pPr>
            <w:r w:rsidRPr="008563E8">
              <w:rPr>
                <w:color w:val="000000"/>
              </w:rPr>
              <w:t>12,30 €</w:t>
            </w:r>
          </w:p>
        </w:tc>
      </w:tr>
      <w:tr w:rsidR="008563E8" w:rsidRPr="008563E8" w14:paraId="67362288" w14:textId="77777777" w:rsidTr="008563E8">
        <w:trPr>
          <w:trHeight w:val="30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54608627" w14:textId="77777777" w:rsidR="008563E8" w:rsidRPr="008563E8" w:rsidRDefault="008563E8" w:rsidP="008563E8">
            <w:pPr>
              <w:overflowPunct/>
              <w:autoSpaceDE/>
              <w:autoSpaceDN/>
              <w:adjustRightInd/>
              <w:jc w:val="center"/>
              <w:textAlignment w:val="auto"/>
            </w:pPr>
            <w:r w:rsidRPr="008563E8">
              <w:t>59.</w:t>
            </w:r>
          </w:p>
        </w:tc>
        <w:tc>
          <w:tcPr>
            <w:tcW w:w="3895" w:type="dxa"/>
            <w:tcBorders>
              <w:top w:val="nil"/>
              <w:left w:val="nil"/>
              <w:bottom w:val="single" w:sz="4" w:space="0" w:color="auto"/>
              <w:right w:val="single" w:sz="4" w:space="0" w:color="auto"/>
            </w:tcBorders>
            <w:shd w:val="clear" w:color="auto" w:fill="auto"/>
            <w:vAlign w:val="center"/>
            <w:hideMark/>
          </w:tcPr>
          <w:p w14:paraId="16076182" w14:textId="77777777" w:rsidR="008563E8" w:rsidRPr="008563E8" w:rsidRDefault="008563E8" w:rsidP="008563E8">
            <w:pPr>
              <w:overflowPunct/>
              <w:autoSpaceDE/>
              <w:autoSpaceDN/>
              <w:adjustRightInd/>
              <w:textAlignment w:val="auto"/>
              <w:rPr>
                <w:b/>
                <w:bCs/>
              </w:rPr>
            </w:pPr>
            <w:r w:rsidRPr="008563E8">
              <w:rPr>
                <w:b/>
                <w:bCs/>
              </w:rPr>
              <w:t>Dezinsekcia – postrekovač na ničenie ploštíc</w:t>
            </w:r>
          </w:p>
        </w:tc>
        <w:tc>
          <w:tcPr>
            <w:tcW w:w="718" w:type="dxa"/>
            <w:tcBorders>
              <w:top w:val="nil"/>
              <w:left w:val="nil"/>
              <w:bottom w:val="single" w:sz="4" w:space="0" w:color="auto"/>
              <w:right w:val="single" w:sz="4" w:space="0" w:color="auto"/>
            </w:tcBorders>
            <w:shd w:val="clear" w:color="000000" w:fill="FFFFFF"/>
            <w:vAlign w:val="center"/>
            <w:hideMark/>
          </w:tcPr>
          <w:p w14:paraId="34347BD0"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5C7EAE42" w14:textId="77777777" w:rsidR="008563E8" w:rsidRPr="008563E8" w:rsidRDefault="008563E8" w:rsidP="008563E8">
            <w:pPr>
              <w:overflowPunct/>
              <w:autoSpaceDE/>
              <w:autoSpaceDN/>
              <w:adjustRightInd/>
              <w:jc w:val="right"/>
              <w:textAlignment w:val="auto"/>
              <w:rPr>
                <w:color w:val="000000"/>
              </w:rPr>
            </w:pPr>
            <w:r w:rsidRPr="008563E8">
              <w:rPr>
                <w:color w:val="000000"/>
              </w:rPr>
              <w:t>200,00</w:t>
            </w:r>
          </w:p>
        </w:tc>
        <w:tc>
          <w:tcPr>
            <w:tcW w:w="2000" w:type="dxa"/>
            <w:tcBorders>
              <w:top w:val="nil"/>
              <w:left w:val="nil"/>
              <w:bottom w:val="single" w:sz="4" w:space="0" w:color="auto"/>
              <w:right w:val="single" w:sz="4" w:space="0" w:color="auto"/>
            </w:tcBorders>
            <w:shd w:val="clear" w:color="auto" w:fill="auto"/>
            <w:noWrap/>
            <w:vAlign w:val="center"/>
            <w:hideMark/>
          </w:tcPr>
          <w:p w14:paraId="02EFEFB3"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49CB51B6" w14:textId="77777777" w:rsidR="008563E8" w:rsidRPr="008563E8" w:rsidRDefault="008563E8" w:rsidP="008563E8">
            <w:pPr>
              <w:overflowPunct/>
              <w:autoSpaceDE/>
              <w:autoSpaceDN/>
              <w:adjustRightInd/>
              <w:jc w:val="right"/>
              <w:textAlignment w:val="auto"/>
              <w:rPr>
                <w:color w:val="000000"/>
              </w:rPr>
            </w:pPr>
            <w:r w:rsidRPr="008563E8">
              <w:rPr>
                <w:color w:val="000000"/>
              </w:rPr>
              <w:t>10,00 €</w:t>
            </w:r>
          </w:p>
        </w:tc>
        <w:tc>
          <w:tcPr>
            <w:tcW w:w="1734" w:type="dxa"/>
            <w:tcBorders>
              <w:top w:val="nil"/>
              <w:left w:val="nil"/>
              <w:bottom w:val="single" w:sz="4" w:space="0" w:color="auto"/>
              <w:right w:val="single" w:sz="8" w:space="0" w:color="auto"/>
            </w:tcBorders>
            <w:shd w:val="clear" w:color="auto" w:fill="auto"/>
            <w:noWrap/>
            <w:vAlign w:val="center"/>
            <w:hideMark/>
          </w:tcPr>
          <w:p w14:paraId="180A88FD" w14:textId="77777777" w:rsidR="008563E8" w:rsidRPr="008563E8" w:rsidRDefault="008563E8" w:rsidP="008563E8">
            <w:pPr>
              <w:overflowPunct/>
              <w:autoSpaceDE/>
              <w:autoSpaceDN/>
              <w:adjustRightInd/>
              <w:jc w:val="right"/>
              <w:textAlignment w:val="auto"/>
              <w:rPr>
                <w:color w:val="000000"/>
              </w:rPr>
            </w:pPr>
            <w:r w:rsidRPr="008563E8">
              <w:rPr>
                <w:color w:val="000000"/>
              </w:rPr>
              <w:t>12,30 €</w:t>
            </w:r>
          </w:p>
        </w:tc>
      </w:tr>
      <w:tr w:rsidR="008563E8" w:rsidRPr="008563E8" w14:paraId="4D23DF0A"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22D7A655" w14:textId="77777777" w:rsidR="008563E8" w:rsidRPr="008563E8" w:rsidRDefault="008563E8" w:rsidP="008563E8">
            <w:pPr>
              <w:overflowPunct/>
              <w:autoSpaceDE/>
              <w:autoSpaceDN/>
              <w:adjustRightInd/>
              <w:jc w:val="center"/>
              <w:textAlignment w:val="auto"/>
            </w:pPr>
            <w:r w:rsidRPr="008563E8">
              <w:t>60.</w:t>
            </w:r>
          </w:p>
        </w:tc>
        <w:tc>
          <w:tcPr>
            <w:tcW w:w="3895" w:type="dxa"/>
            <w:tcBorders>
              <w:top w:val="nil"/>
              <w:left w:val="nil"/>
              <w:bottom w:val="single" w:sz="4" w:space="0" w:color="auto"/>
              <w:right w:val="single" w:sz="4" w:space="0" w:color="auto"/>
            </w:tcBorders>
            <w:shd w:val="clear" w:color="auto" w:fill="auto"/>
            <w:vAlign w:val="center"/>
            <w:hideMark/>
          </w:tcPr>
          <w:p w14:paraId="4614C612" w14:textId="77777777" w:rsidR="008563E8" w:rsidRPr="008563E8" w:rsidRDefault="008563E8" w:rsidP="008563E8">
            <w:pPr>
              <w:overflowPunct/>
              <w:autoSpaceDE/>
              <w:autoSpaceDN/>
              <w:adjustRightInd/>
              <w:textAlignment w:val="auto"/>
              <w:rPr>
                <w:b/>
                <w:bCs/>
              </w:rPr>
            </w:pPr>
            <w:r w:rsidRPr="008563E8">
              <w:rPr>
                <w:b/>
                <w:bCs/>
              </w:rPr>
              <w:t>Dezinsekcia – vykonanie postreku na likvidáciu vošiek, húseníc a iných škodcov</w:t>
            </w:r>
          </w:p>
        </w:tc>
        <w:tc>
          <w:tcPr>
            <w:tcW w:w="718" w:type="dxa"/>
            <w:tcBorders>
              <w:top w:val="nil"/>
              <w:left w:val="nil"/>
              <w:bottom w:val="single" w:sz="4" w:space="0" w:color="auto"/>
              <w:right w:val="single" w:sz="4" w:space="0" w:color="auto"/>
            </w:tcBorders>
            <w:shd w:val="clear" w:color="000000" w:fill="FFFFFF"/>
            <w:vAlign w:val="center"/>
            <w:hideMark/>
          </w:tcPr>
          <w:p w14:paraId="25FF8D69"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57E0CC0F" w14:textId="77777777" w:rsidR="008563E8" w:rsidRPr="008563E8" w:rsidRDefault="008563E8" w:rsidP="008563E8">
            <w:pPr>
              <w:overflowPunct/>
              <w:autoSpaceDE/>
              <w:autoSpaceDN/>
              <w:adjustRightInd/>
              <w:jc w:val="right"/>
              <w:textAlignment w:val="auto"/>
              <w:rPr>
                <w:color w:val="000000"/>
              </w:rPr>
            </w:pPr>
            <w:r w:rsidRPr="008563E8">
              <w:rPr>
                <w:color w:val="000000"/>
              </w:rPr>
              <w:t>50 000,00</w:t>
            </w:r>
          </w:p>
        </w:tc>
        <w:tc>
          <w:tcPr>
            <w:tcW w:w="2000" w:type="dxa"/>
            <w:tcBorders>
              <w:top w:val="nil"/>
              <w:left w:val="nil"/>
              <w:bottom w:val="single" w:sz="4" w:space="0" w:color="auto"/>
              <w:right w:val="single" w:sz="4" w:space="0" w:color="auto"/>
            </w:tcBorders>
            <w:shd w:val="clear" w:color="auto" w:fill="auto"/>
            <w:noWrap/>
            <w:vAlign w:val="center"/>
            <w:hideMark/>
          </w:tcPr>
          <w:p w14:paraId="66015043"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5B70FAFF" w14:textId="77777777" w:rsidR="008563E8" w:rsidRPr="008563E8" w:rsidRDefault="008563E8" w:rsidP="008563E8">
            <w:pPr>
              <w:overflowPunct/>
              <w:autoSpaceDE/>
              <w:autoSpaceDN/>
              <w:adjustRightInd/>
              <w:jc w:val="right"/>
              <w:textAlignment w:val="auto"/>
              <w:rPr>
                <w:color w:val="000000"/>
              </w:rPr>
            </w:pPr>
            <w:r w:rsidRPr="008563E8">
              <w:rPr>
                <w:color w:val="000000"/>
              </w:rPr>
              <w:t>2 500,00 €</w:t>
            </w:r>
          </w:p>
        </w:tc>
        <w:tc>
          <w:tcPr>
            <w:tcW w:w="1734" w:type="dxa"/>
            <w:tcBorders>
              <w:top w:val="nil"/>
              <w:left w:val="nil"/>
              <w:bottom w:val="single" w:sz="4" w:space="0" w:color="auto"/>
              <w:right w:val="single" w:sz="8" w:space="0" w:color="auto"/>
            </w:tcBorders>
            <w:shd w:val="clear" w:color="auto" w:fill="auto"/>
            <w:noWrap/>
            <w:vAlign w:val="center"/>
            <w:hideMark/>
          </w:tcPr>
          <w:p w14:paraId="1859EE9E" w14:textId="77777777" w:rsidR="008563E8" w:rsidRPr="008563E8" w:rsidRDefault="008563E8" w:rsidP="008563E8">
            <w:pPr>
              <w:overflowPunct/>
              <w:autoSpaceDE/>
              <w:autoSpaceDN/>
              <w:adjustRightInd/>
              <w:jc w:val="right"/>
              <w:textAlignment w:val="auto"/>
              <w:rPr>
                <w:color w:val="000000"/>
              </w:rPr>
            </w:pPr>
            <w:r w:rsidRPr="008563E8">
              <w:rPr>
                <w:color w:val="000000"/>
              </w:rPr>
              <w:t>3 075,00 €</w:t>
            </w:r>
          </w:p>
        </w:tc>
      </w:tr>
      <w:tr w:rsidR="008563E8" w:rsidRPr="008563E8" w14:paraId="67A07353"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743072F3" w14:textId="77777777" w:rsidR="008563E8" w:rsidRPr="008563E8" w:rsidRDefault="008563E8" w:rsidP="008563E8">
            <w:pPr>
              <w:overflowPunct/>
              <w:autoSpaceDE/>
              <w:autoSpaceDN/>
              <w:adjustRightInd/>
              <w:jc w:val="center"/>
              <w:textAlignment w:val="auto"/>
            </w:pPr>
            <w:r w:rsidRPr="008563E8">
              <w:lastRenderedPageBreak/>
              <w:t>61.</w:t>
            </w:r>
          </w:p>
        </w:tc>
        <w:tc>
          <w:tcPr>
            <w:tcW w:w="3895" w:type="dxa"/>
            <w:tcBorders>
              <w:top w:val="nil"/>
              <w:left w:val="nil"/>
              <w:bottom w:val="single" w:sz="4" w:space="0" w:color="auto"/>
              <w:right w:val="single" w:sz="4" w:space="0" w:color="auto"/>
            </w:tcBorders>
            <w:shd w:val="clear" w:color="auto" w:fill="auto"/>
            <w:vAlign w:val="center"/>
            <w:hideMark/>
          </w:tcPr>
          <w:p w14:paraId="01B6B8D6" w14:textId="77777777" w:rsidR="008563E8" w:rsidRPr="008563E8" w:rsidRDefault="008563E8" w:rsidP="008563E8">
            <w:pPr>
              <w:overflowPunct/>
              <w:autoSpaceDE/>
              <w:autoSpaceDN/>
              <w:adjustRightInd/>
              <w:textAlignment w:val="auto"/>
              <w:rPr>
                <w:b/>
                <w:bCs/>
              </w:rPr>
            </w:pPr>
            <w:r w:rsidRPr="008563E8">
              <w:rPr>
                <w:b/>
                <w:bCs/>
              </w:rPr>
              <w:t xml:space="preserve">Dezinsekcia – </w:t>
            </w:r>
            <w:proofErr w:type="spellStart"/>
            <w:r w:rsidRPr="008563E8">
              <w:rPr>
                <w:b/>
                <w:bCs/>
              </w:rPr>
              <w:t>požerová</w:t>
            </w:r>
            <w:proofErr w:type="spellEnd"/>
            <w:r w:rsidRPr="008563E8">
              <w:rPr>
                <w:b/>
                <w:bCs/>
              </w:rPr>
              <w:t xml:space="preserve"> návnada na mravce čierne</w:t>
            </w:r>
          </w:p>
        </w:tc>
        <w:tc>
          <w:tcPr>
            <w:tcW w:w="718" w:type="dxa"/>
            <w:tcBorders>
              <w:top w:val="nil"/>
              <w:left w:val="nil"/>
              <w:bottom w:val="single" w:sz="4" w:space="0" w:color="auto"/>
              <w:right w:val="single" w:sz="4" w:space="0" w:color="auto"/>
            </w:tcBorders>
            <w:shd w:val="clear" w:color="000000" w:fill="FFFFFF"/>
            <w:vAlign w:val="center"/>
            <w:hideMark/>
          </w:tcPr>
          <w:p w14:paraId="59DD943A"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248C4E8A" w14:textId="77777777" w:rsidR="008563E8" w:rsidRPr="008563E8" w:rsidRDefault="008563E8" w:rsidP="008563E8">
            <w:pPr>
              <w:overflowPunct/>
              <w:autoSpaceDE/>
              <w:autoSpaceDN/>
              <w:adjustRightInd/>
              <w:jc w:val="right"/>
              <w:textAlignment w:val="auto"/>
              <w:rPr>
                <w:color w:val="000000"/>
              </w:rPr>
            </w:pPr>
            <w:r w:rsidRPr="008563E8">
              <w:rPr>
                <w:color w:val="000000"/>
              </w:rPr>
              <w:t>200,00</w:t>
            </w:r>
          </w:p>
        </w:tc>
        <w:tc>
          <w:tcPr>
            <w:tcW w:w="2000" w:type="dxa"/>
            <w:tcBorders>
              <w:top w:val="nil"/>
              <w:left w:val="nil"/>
              <w:bottom w:val="single" w:sz="4" w:space="0" w:color="auto"/>
              <w:right w:val="single" w:sz="4" w:space="0" w:color="auto"/>
            </w:tcBorders>
            <w:shd w:val="clear" w:color="auto" w:fill="auto"/>
            <w:noWrap/>
            <w:vAlign w:val="center"/>
            <w:hideMark/>
          </w:tcPr>
          <w:p w14:paraId="35ADC9F8"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729EDA8" w14:textId="77777777" w:rsidR="008563E8" w:rsidRPr="008563E8" w:rsidRDefault="008563E8" w:rsidP="008563E8">
            <w:pPr>
              <w:overflowPunct/>
              <w:autoSpaceDE/>
              <w:autoSpaceDN/>
              <w:adjustRightInd/>
              <w:jc w:val="right"/>
              <w:textAlignment w:val="auto"/>
              <w:rPr>
                <w:color w:val="000000"/>
              </w:rPr>
            </w:pPr>
            <w:r w:rsidRPr="008563E8">
              <w:rPr>
                <w:color w:val="000000"/>
              </w:rPr>
              <w:t>10,00 €</w:t>
            </w:r>
          </w:p>
        </w:tc>
        <w:tc>
          <w:tcPr>
            <w:tcW w:w="1734" w:type="dxa"/>
            <w:tcBorders>
              <w:top w:val="nil"/>
              <w:left w:val="nil"/>
              <w:bottom w:val="single" w:sz="4" w:space="0" w:color="auto"/>
              <w:right w:val="single" w:sz="8" w:space="0" w:color="auto"/>
            </w:tcBorders>
            <w:shd w:val="clear" w:color="auto" w:fill="auto"/>
            <w:noWrap/>
            <w:vAlign w:val="center"/>
            <w:hideMark/>
          </w:tcPr>
          <w:p w14:paraId="4E8F3992" w14:textId="77777777" w:rsidR="008563E8" w:rsidRPr="008563E8" w:rsidRDefault="008563E8" w:rsidP="008563E8">
            <w:pPr>
              <w:overflowPunct/>
              <w:autoSpaceDE/>
              <w:autoSpaceDN/>
              <w:adjustRightInd/>
              <w:jc w:val="right"/>
              <w:textAlignment w:val="auto"/>
              <w:rPr>
                <w:color w:val="000000"/>
              </w:rPr>
            </w:pPr>
            <w:r w:rsidRPr="008563E8">
              <w:rPr>
                <w:color w:val="000000"/>
              </w:rPr>
              <w:t>12,30 €</w:t>
            </w:r>
          </w:p>
        </w:tc>
      </w:tr>
      <w:tr w:rsidR="008563E8" w:rsidRPr="008563E8" w14:paraId="7D4143A0" w14:textId="77777777" w:rsidTr="008563E8">
        <w:trPr>
          <w:trHeight w:val="54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11751677" w14:textId="77777777" w:rsidR="008563E8" w:rsidRPr="008563E8" w:rsidRDefault="008563E8" w:rsidP="008563E8">
            <w:pPr>
              <w:overflowPunct/>
              <w:autoSpaceDE/>
              <w:autoSpaceDN/>
              <w:adjustRightInd/>
              <w:jc w:val="center"/>
              <w:textAlignment w:val="auto"/>
            </w:pPr>
            <w:r w:rsidRPr="008563E8">
              <w:t>62.</w:t>
            </w:r>
          </w:p>
        </w:tc>
        <w:tc>
          <w:tcPr>
            <w:tcW w:w="3895" w:type="dxa"/>
            <w:tcBorders>
              <w:top w:val="nil"/>
              <w:left w:val="nil"/>
              <w:bottom w:val="single" w:sz="4" w:space="0" w:color="auto"/>
              <w:right w:val="single" w:sz="4" w:space="0" w:color="auto"/>
            </w:tcBorders>
            <w:shd w:val="clear" w:color="auto" w:fill="auto"/>
            <w:vAlign w:val="center"/>
            <w:hideMark/>
          </w:tcPr>
          <w:p w14:paraId="53EB8881" w14:textId="77777777" w:rsidR="008563E8" w:rsidRPr="008563E8" w:rsidRDefault="008563E8" w:rsidP="008563E8">
            <w:pPr>
              <w:overflowPunct/>
              <w:autoSpaceDE/>
              <w:autoSpaceDN/>
              <w:adjustRightInd/>
              <w:textAlignment w:val="auto"/>
              <w:rPr>
                <w:b/>
                <w:bCs/>
              </w:rPr>
            </w:pPr>
            <w:r w:rsidRPr="008563E8">
              <w:rPr>
                <w:b/>
                <w:bCs/>
              </w:rPr>
              <w:t xml:space="preserve">Dezinsekcia – </w:t>
            </w:r>
            <w:proofErr w:type="spellStart"/>
            <w:r w:rsidRPr="008563E8">
              <w:rPr>
                <w:b/>
                <w:bCs/>
              </w:rPr>
              <w:t>požerová</w:t>
            </w:r>
            <w:proofErr w:type="spellEnd"/>
            <w:r w:rsidRPr="008563E8">
              <w:rPr>
                <w:b/>
                <w:bCs/>
              </w:rPr>
              <w:t xml:space="preserve"> návnada na mravce faraónske</w:t>
            </w:r>
          </w:p>
        </w:tc>
        <w:tc>
          <w:tcPr>
            <w:tcW w:w="718" w:type="dxa"/>
            <w:tcBorders>
              <w:top w:val="nil"/>
              <w:left w:val="nil"/>
              <w:bottom w:val="single" w:sz="4" w:space="0" w:color="auto"/>
              <w:right w:val="single" w:sz="4" w:space="0" w:color="auto"/>
            </w:tcBorders>
            <w:shd w:val="clear" w:color="000000" w:fill="FFFFFF"/>
            <w:vAlign w:val="center"/>
            <w:hideMark/>
          </w:tcPr>
          <w:p w14:paraId="0DE09C53"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7CD9DF5C" w14:textId="77777777" w:rsidR="008563E8" w:rsidRPr="008563E8" w:rsidRDefault="008563E8" w:rsidP="008563E8">
            <w:pPr>
              <w:overflowPunct/>
              <w:autoSpaceDE/>
              <w:autoSpaceDN/>
              <w:adjustRightInd/>
              <w:jc w:val="right"/>
              <w:textAlignment w:val="auto"/>
              <w:rPr>
                <w:color w:val="000000"/>
              </w:rPr>
            </w:pPr>
            <w:r w:rsidRPr="008563E8">
              <w:rPr>
                <w:color w:val="000000"/>
              </w:rPr>
              <w:t>200,00</w:t>
            </w:r>
          </w:p>
        </w:tc>
        <w:tc>
          <w:tcPr>
            <w:tcW w:w="2000" w:type="dxa"/>
            <w:tcBorders>
              <w:top w:val="nil"/>
              <w:left w:val="nil"/>
              <w:bottom w:val="single" w:sz="4" w:space="0" w:color="auto"/>
              <w:right w:val="single" w:sz="4" w:space="0" w:color="auto"/>
            </w:tcBorders>
            <w:shd w:val="clear" w:color="auto" w:fill="auto"/>
            <w:noWrap/>
            <w:vAlign w:val="center"/>
            <w:hideMark/>
          </w:tcPr>
          <w:p w14:paraId="4D5ACA00"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2F044C53" w14:textId="77777777" w:rsidR="008563E8" w:rsidRPr="008563E8" w:rsidRDefault="008563E8" w:rsidP="008563E8">
            <w:pPr>
              <w:overflowPunct/>
              <w:autoSpaceDE/>
              <w:autoSpaceDN/>
              <w:adjustRightInd/>
              <w:jc w:val="right"/>
              <w:textAlignment w:val="auto"/>
              <w:rPr>
                <w:color w:val="000000"/>
              </w:rPr>
            </w:pPr>
            <w:r w:rsidRPr="008563E8">
              <w:rPr>
                <w:color w:val="000000"/>
              </w:rPr>
              <w:t>10,00 €</w:t>
            </w:r>
          </w:p>
        </w:tc>
        <w:tc>
          <w:tcPr>
            <w:tcW w:w="1734" w:type="dxa"/>
            <w:tcBorders>
              <w:top w:val="nil"/>
              <w:left w:val="nil"/>
              <w:bottom w:val="single" w:sz="4" w:space="0" w:color="auto"/>
              <w:right w:val="single" w:sz="8" w:space="0" w:color="auto"/>
            </w:tcBorders>
            <w:shd w:val="clear" w:color="auto" w:fill="auto"/>
            <w:noWrap/>
            <w:vAlign w:val="center"/>
            <w:hideMark/>
          </w:tcPr>
          <w:p w14:paraId="52F0DC53" w14:textId="77777777" w:rsidR="008563E8" w:rsidRPr="008563E8" w:rsidRDefault="008563E8" w:rsidP="008563E8">
            <w:pPr>
              <w:overflowPunct/>
              <w:autoSpaceDE/>
              <w:autoSpaceDN/>
              <w:adjustRightInd/>
              <w:jc w:val="right"/>
              <w:textAlignment w:val="auto"/>
              <w:rPr>
                <w:color w:val="000000"/>
              </w:rPr>
            </w:pPr>
            <w:r w:rsidRPr="008563E8">
              <w:rPr>
                <w:color w:val="000000"/>
              </w:rPr>
              <w:t>12,30 €</w:t>
            </w:r>
          </w:p>
        </w:tc>
      </w:tr>
      <w:tr w:rsidR="008563E8" w:rsidRPr="008563E8" w14:paraId="23836750" w14:textId="77777777" w:rsidTr="008563E8">
        <w:trPr>
          <w:trHeight w:val="51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BCC4B68" w14:textId="77777777" w:rsidR="008563E8" w:rsidRPr="008563E8" w:rsidRDefault="008563E8" w:rsidP="008563E8">
            <w:pPr>
              <w:overflowPunct/>
              <w:autoSpaceDE/>
              <w:autoSpaceDN/>
              <w:adjustRightInd/>
              <w:jc w:val="center"/>
              <w:textAlignment w:val="auto"/>
            </w:pPr>
            <w:r w:rsidRPr="008563E8">
              <w:t>63.</w:t>
            </w:r>
          </w:p>
        </w:tc>
        <w:tc>
          <w:tcPr>
            <w:tcW w:w="3895" w:type="dxa"/>
            <w:tcBorders>
              <w:top w:val="nil"/>
              <w:left w:val="nil"/>
              <w:bottom w:val="single" w:sz="4" w:space="0" w:color="auto"/>
              <w:right w:val="single" w:sz="4" w:space="0" w:color="auto"/>
            </w:tcBorders>
            <w:shd w:val="clear" w:color="auto" w:fill="auto"/>
            <w:vAlign w:val="center"/>
            <w:hideMark/>
          </w:tcPr>
          <w:p w14:paraId="7775BF67" w14:textId="77777777" w:rsidR="008563E8" w:rsidRPr="008563E8" w:rsidRDefault="008563E8" w:rsidP="008563E8">
            <w:pPr>
              <w:overflowPunct/>
              <w:autoSpaceDE/>
              <w:autoSpaceDN/>
              <w:adjustRightInd/>
              <w:textAlignment w:val="auto"/>
              <w:rPr>
                <w:b/>
                <w:bCs/>
              </w:rPr>
            </w:pPr>
            <w:r w:rsidRPr="008563E8">
              <w:rPr>
                <w:b/>
                <w:bCs/>
              </w:rPr>
              <w:t xml:space="preserve">Dezinsekcia – </w:t>
            </w:r>
            <w:proofErr w:type="spellStart"/>
            <w:r w:rsidRPr="008563E8">
              <w:rPr>
                <w:b/>
                <w:bCs/>
              </w:rPr>
              <w:t>feromónový</w:t>
            </w:r>
            <w:proofErr w:type="spellEnd"/>
            <w:r w:rsidRPr="008563E8">
              <w:rPr>
                <w:b/>
                <w:bCs/>
              </w:rPr>
              <w:t xml:space="preserve"> lapač na potravinové mole</w:t>
            </w:r>
          </w:p>
        </w:tc>
        <w:tc>
          <w:tcPr>
            <w:tcW w:w="718" w:type="dxa"/>
            <w:tcBorders>
              <w:top w:val="nil"/>
              <w:left w:val="nil"/>
              <w:bottom w:val="single" w:sz="4" w:space="0" w:color="auto"/>
              <w:right w:val="single" w:sz="4" w:space="0" w:color="auto"/>
            </w:tcBorders>
            <w:shd w:val="clear" w:color="000000" w:fill="FFFFFF"/>
            <w:vAlign w:val="center"/>
            <w:hideMark/>
          </w:tcPr>
          <w:p w14:paraId="7B3CBE76"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6463B25F" w14:textId="77777777" w:rsidR="008563E8" w:rsidRPr="008563E8" w:rsidRDefault="008563E8" w:rsidP="008563E8">
            <w:pPr>
              <w:overflowPunct/>
              <w:autoSpaceDE/>
              <w:autoSpaceDN/>
              <w:adjustRightInd/>
              <w:jc w:val="right"/>
              <w:textAlignment w:val="auto"/>
              <w:rPr>
                <w:color w:val="000000"/>
              </w:rPr>
            </w:pPr>
            <w:r w:rsidRPr="008563E8">
              <w:rPr>
                <w:color w:val="000000"/>
              </w:rPr>
              <w:t>200,00</w:t>
            </w:r>
          </w:p>
        </w:tc>
        <w:tc>
          <w:tcPr>
            <w:tcW w:w="2000" w:type="dxa"/>
            <w:tcBorders>
              <w:top w:val="nil"/>
              <w:left w:val="nil"/>
              <w:bottom w:val="single" w:sz="4" w:space="0" w:color="auto"/>
              <w:right w:val="single" w:sz="4" w:space="0" w:color="auto"/>
            </w:tcBorders>
            <w:shd w:val="clear" w:color="auto" w:fill="auto"/>
            <w:noWrap/>
            <w:vAlign w:val="center"/>
            <w:hideMark/>
          </w:tcPr>
          <w:p w14:paraId="5FBEC9F1"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3555FDD0" w14:textId="77777777" w:rsidR="008563E8" w:rsidRPr="008563E8" w:rsidRDefault="008563E8" w:rsidP="008563E8">
            <w:pPr>
              <w:overflowPunct/>
              <w:autoSpaceDE/>
              <w:autoSpaceDN/>
              <w:adjustRightInd/>
              <w:jc w:val="right"/>
              <w:textAlignment w:val="auto"/>
              <w:rPr>
                <w:color w:val="000000"/>
              </w:rPr>
            </w:pPr>
            <w:r w:rsidRPr="008563E8">
              <w:rPr>
                <w:color w:val="000000"/>
              </w:rPr>
              <w:t>10,00 €</w:t>
            </w:r>
          </w:p>
        </w:tc>
        <w:tc>
          <w:tcPr>
            <w:tcW w:w="1734" w:type="dxa"/>
            <w:tcBorders>
              <w:top w:val="nil"/>
              <w:left w:val="nil"/>
              <w:bottom w:val="single" w:sz="4" w:space="0" w:color="auto"/>
              <w:right w:val="single" w:sz="8" w:space="0" w:color="auto"/>
            </w:tcBorders>
            <w:shd w:val="clear" w:color="auto" w:fill="auto"/>
            <w:noWrap/>
            <w:vAlign w:val="center"/>
            <w:hideMark/>
          </w:tcPr>
          <w:p w14:paraId="3EF6F78B" w14:textId="77777777" w:rsidR="008563E8" w:rsidRPr="008563E8" w:rsidRDefault="008563E8" w:rsidP="008563E8">
            <w:pPr>
              <w:overflowPunct/>
              <w:autoSpaceDE/>
              <w:autoSpaceDN/>
              <w:adjustRightInd/>
              <w:jc w:val="right"/>
              <w:textAlignment w:val="auto"/>
              <w:rPr>
                <w:color w:val="000000"/>
              </w:rPr>
            </w:pPr>
            <w:r w:rsidRPr="008563E8">
              <w:rPr>
                <w:color w:val="000000"/>
              </w:rPr>
              <w:t>12,30 €</w:t>
            </w:r>
          </w:p>
        </w:tc>
      </w:tr>
      <w:tr w:rsidR="008563E8" w:rsidRPr="008563E8" w14:paraId="0E8C9D41" w14:textId="77777777" w:rsidTr="008563E8">
        <w:trPr>
          <w:trHeight w:val="345"/>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031F3D69" w14:textId="77777777" w:rsidR="008563E8" w:rsidRPr="008563E8" w:rsidRDefault="008563E8" w:rsidP="008563E8">
            <w:pPr>
              <w:overflowPunct/>
              <w:autoSpaceDE/>
              <w:autoSpaceDN/>
              <w:adjustRightInd/>
              <w:jc w:val="center"/>
              <w:textAlignment w:val="auto"/>
            </w:pPr>
            <w:r w:rsidRPr="008563E8">
              <w:t>64.</w:t>
            </w:r>
          </w:p>
        </w:tc>
        <w:tc>
          <w:tcPr>
            <w:tcW w:w="3895" w:type="dxa"/>
            <w:tcBorders>
              <w:top w:val="nil"/>
              <w:left w:val="nil"/>
              <w:bottom w:val="single" w:sz="4" w:space="0" w:color="auto"/>
              <w:right w:val="single" w:sz="4" w:space="0" w:color="auto"/>
            </w:tcBorders>
            <w:shd w:val="clear" w:color="auto" w:fill="auto"/>
            <w:vAlign w:val="center"/>
            <w:hideMark/>
          </w:tcPr>
          <w:p w14:paraId="60839459" w14:textId="77777777" w:rsidR="008563E8" w:rsidRPr="008563E8" w:rsidRDefault="008563E8" w:rsidP="008563E8">
            <w:pPr>
              <w:overflowPunct/>
              <w:autoSpaceDE/>
              <w:autoSpaceDN/>
              <w:adjustRightInd/>
              <w:textAlignment w:val="auto"/>
              <w:rPr>
                <w:b/>
                <w:bCs/>
              </w:rPr>
            </w:pPr>
            <w:r w:rsidRPr="008563E8">
              <w:rPr>
                <w:b/>
                <w:bCs/>
              </w:rPr>
              <w:t xml:space="preserve">Dezinsekcia – </w:t>
            </w:r>
            <w:proofErr w:type="spellStart"/>
            <w:r w:rsidRPr="008563E8">
              <w:rPr>
                <w:b/>
                <w:bCs/>
              </w:rPr>
              <w:t>feromónový</w:t>
            </w:r>
            <w:proofErr w:type="spellEnd"/>
            <w:r w:rsidRPr="008563E8">
              <w:rPr>
                <w:b/>
                <w:bCs/>
              </w:rPr>
              <w:t xml:space="preserve"> lapač na šatové mole</w:t>
            </w:r>
          </w:p>
        </w:tc>
        <w:tc>
          <w:tcPr>
            <w:tcW w:w="718" w:type="dxa"/>
            <w:tcBorders>
              <w:top w:val="nil"/>
              <w:left w:val="nil"/>
              <w:bottom w:val="single" w:sz="4" w:space="0" w:color="auto"/>
              <w:right w:val="single" w:sz="4" w:space="0" w:color="auto"/>
            </w:tcBorders>
            <w:shd w:val="clear" w:color="000000" w:fill="FFFFFF"/>
            <w:vAlign w:val="center"/>
            <w:hideMark/>
          </w:tcPr>
          <w:p w14:paraId="32DF04CF" w14:textId="77777777" w:rsidR="008563E8" w:rsidRPr="008563E8" w:rsidRDefault="008563E8" w:rsidP="008563E8">
            <w:pPr>
              <w:overflowPunct/>
              <w:autoSpaceDE/>
              <w:autoSpaceDN/>
              <w:adjustRightInd/>
              <w:jc w:val="center"/>
              <w:textAlignment w:val="auto"/>
            </w:pPr>
            <w:r w:rsidRPr="008563E8">
              <w:t>ks</w:t>
            </w:r>
          </w:p>
        </w:tc>
        <w:tc>
          <w:tcPr>
            <w:tcW w:w="1702" w:type="dxa"/>
            <w:tcBorders>
              <w:top w:val="nil"/>
              <w:left w:val="nil"/>
              <w:bottom w:val="single" w:sz="4" w:space="0" w:color="auto"/>
              <w:right w:val="single" w:sz="4" w:space="0" w:color="auto"/>
            </w:tcBorders>
            <w:shd w:val="clear" w:color="000000" w:fill="FFFFFF"/>
            <w:vAlign w:val="center"/>
            <w:hideMark/>
          </w:tcPr>
          <w:p w14:paraId="30C847F3" w14:textId="77777777" w:rsidR="008563E8" w:rsidRPr="008563E8" w:rsidRDefault="008563E8" w:rsidP="008563E8">
            <w:pPr>
              <w:overflowPunct/>
              <w:autoSpaceDE/>
              <w:autoSpaceDN/>
              <w:adjustRightInd/>
              <w:jc w:val="right"/>
              <w:textAlignment w:val="auto"/>
              <w:rPr>
                <w:color w:val="000000"/>
              </w:rPr>
            </w:pPr>
            <w:r w:rsidRPr="008563E8">
              <w:rPr>
                <w:color w:val="000000"/>
              </w:rPr>
              <w:t>200,00</w:t>
            </w:r>
          </w:p>
        </w:tc>
        <w:tc>
          <w:tcPr>
            <w:tcW w:w="2000" w:type="dxa"/>
            <w:tcBorders>
              <w:top w:val="nil"/>
              <w:left w:val="nil"/>
              <w:bottom w:val="single" w:sz="4" w:space="0" w:color="auto"/>
              <w:right w:val="single" w:sz="4" w:space="0" w:color="auto"/>
            </w:tcBorders>
            <w:shd w:val="clear" w:color="auto" w:fill="auto"/>
            <w:noWrap/>
            <w:vAlign w:val="center"/>
            <w:hideMark/>
          </w:tcPr>
          <w:p w14:paraId="0E7D0B73"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6E2CE9E8" w14:textId="77777777" w:rsidR="008563E8" w:rsidRPr="008563E8" w:rsidRDefault="008563E8" w:rsidP="008563E8">
            <w:pPr>
              <w:overflowPunct/>
              <w:autoSpaceDE/>
              <w:autoSpaceDN/>
              <w:adjustRightInd/>
              <w:jc w:val="right"/>
              <w:textAlignment w:val="auto"/>
              <w:rPr>
                <w:color w:val="000000"/>
              </w:rPr>
            </w:pPr>
            <w:r w:rsidRPr="008563E8">
              <w:rPr>
                <w:color w:val="000000"/>
              </w:rPr>
              <w:t>10,00 €</w:t>
            </w:r>
          </w:p>
        </w:tc>
        <w:tc>
          <w:tcPr>
            <w:tcW w:w="1734" w:type="dxa"/>
            <w:tcBorders>
              <w:top w:val="nil"/>
              <w:left w:val="nil"/>
              <w:bottom w:val="single" w:sz="4" w:space="0" w:color="auto"/>
              <w:right w:val="single" w:sz="8" w:space="0" w:color="auto"/>
            </w:tcBorders>
            <w:shd w:val="clear" w:color="auto" w:fill="auto"/>
            <w:noWrap/>
            <w:vAlign w:val="center"/>
            <w:hideMark/>
          </w:tcPr>
          <w:p w14:paraId="4C164CC9" w14:textId="77777777" w:rsidR="008563E8" w:rsidRPr="008563E8" w:rsidRDefault="008563E8" w:rsidP="008563E8">
            <w:pPr>
              <w:overflowPunct/>
              <w:autoSpaceDE/>
              <w:autoSpaceDN/>
              <w:adjustRightInd/>
              <w:jc w:val="right"/>
              <w:textAlignment w:val="auto"/>
              <w:rPr>
                <w:color w:val="000000"/>
              </w:rPr>
            </w:pPr>
            <w:r w:rsidRPr="008563E8">
              <w:rPr>
                <w:color w:val="000000"/>
              </w:rPr>
              <w:t>12,30 €</w:t>
            </w:r>
          </w:p>
        </w:tc>
      </w:tr>
      <w:tr w:rsidR="008563E8" w:rsidRPr="008563E8" w14:paraId="3F2E8C24" w14:textId="77777777" w:rsidTr="008563E8">
        <w:trPr>
          <w:trHeight w:val="540"/>
          <w:jc w:val="center"/>
        </w:trPr>
        <w:tc>
          <w:tcPr>
            <w:tcW w:w="935" w:type="dxa"/>
            <w:tcBorders>
              <w:top w:val="nil"/>
              <w:left w:val="single" w:sz="8" w:space="0" w:color="auto"/>
              <w:bottom w:val="single" w:sz="4" w:space="0" w:color="auto"/>
              <w:right w:val="single" w:sz="4" w:space="0" w:color="auto"/>
            </w:tcBorders>
            <w:shd w:val="clear" w:color="000000" w:fill="FFFFFF"/>
            <w:vAlign w:val="center"/>
            <w:hideMark/>
          </w:tcPr>
          <w:p w14:paraId="43797F1C" w14:textId="77777777" w:rsidR="008563E8" w:rsidRPr="008563E8" w:rsidRDefault="008563E8" w:rsidP="008563E8">
            <w:pPr>
              <w:overflowPunct/>
              <w:autoSpaceDE/>
              <w:autoSpaceDN/>
              <w:adjustRightInd/>
              <w:jc w:val="center"/>
              <w:textAlignment w:val="auto"/>
            </w:pPr>
            <w:r w:rsidRPr="008563E8">
              <w:t>65.</w:t>
            </w:r>
          </w:p>
        </w:tc>
        <w:tc>
          <w:tcPr>
            <w:tcW w:w="3895" w:type="dxa"/>
            <w:tcBorders>
              <w:top w:val="nil"/>
              <w:left w:val="nil"/>
              <w:bottom w:val="single" w:sz="4" w:space="0" w:color="auto"/>
              <w:right w:val="single" w:sz="4" w:space="0" w:color="auto"/>
            </w:tcBorders>
            <w:shd w:val="clear" w:color="auto" w:fill="auto"/>
            <w:vAlign w:val="center"/>
            <w:hideMark/>
          </w:tcPr>
          <w:p w14:paraId="270E2D5D" w14:textId="77777777" w:rsidR="008563E8" w:rsidRPr="008563E8" w:rsidRDefault="008563E8" w:rsidP="008563E8">
            <w:pPr>
              <w:overflowPunct/>
              <w:autoSpaceDE/>
              <w:autoSpaceDN/>
              <w:adjustRightInd/>
              <w:textAlignment w:val="auto"/>
              <w:rPr>
                <w:b/>
                <w:bCs/>
              </w:rPr>
            </w:pPr>
            <w:r w:rsidRPr="008563E8">
              <w:rPr>
                <w:b/>
                <w:bCs/>
              </w:rPr>
              <w:t>Dezinsekcia – dymovnica proti lezúcemu a lietajúcemu hmyzu</w:t>
            </w:r>
          </w:p>
        </w:tc>
        <w:tc>
          <w:tcPr>
            <w:tcW w:w="718" w:type="dxa"/>
            <w:tcBorders>
              <w:top w:val="nil"/>
              <w:left w:val="nil"/>
              <w:bottom w:val="nil"/>
              <w:right w:val="single" w:sz="4" w:space="0" w:color="auto"/>
            </w:tcBorders>
            <w:shd w:val="clear" w:color="000000" w:fill="FFFFFF"/>
            <w:vAlign w:val="center"/>
            <w:hideMark/>
          </w:tcPr>
          <w:p w14:paraId="65EF1A9B"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single" w:sz="4" w:space="0" w:color="auto"/>
              <w:right w:val="single" w:sz="4" w:space="0" w:color="auto"/>
            </w:tcBorders>
            <w:shd w:val="clear" w:color="000000" w:fill="FFFFFF"/>
            <w:vAlign w:val="center"/>
            <w:hideMark/>
          </w:tcPr>
          <w:p w14:paraId="20DC93A3" w14:textId="77777777" w:rsidR="008563E8" w:rsidRPr="008563E8" w:rsidRDefault="008563E8" w:rsidP="008563E8">
            <w:pPr>
              <w:overflowPunct/>
              <w:autoSpaceDE/>
              <w:autoSpaceDN/>
              <w:adjustRightInd/>
              <w:jc w:val="right"/>
              <w:textAlignment w:val="auto"/>
              <w:rPr>
                <w:color w:val="000000"/>
              </w:rPr>
            </w:pPr>
            <w:r w:rsidRPr="008563E8">
              <w:rPr>
                <w:color w:val="000000"/>
              </w:rPr>
              <w:t>3 000,00</w:t>
            </w:r>
          </w:p>
        </w:tc>
        <w:tc>
          <w:tcPr>
            <w:tcW w:w="2000" w:type="dxa"/>
            <w:tcBorders>
              <w:top w:val="nil"/>
              <w:left w:val="nil"/>
              <w:bottom w:val="single" w:sz="4" w:space="0" w:color="auto"/>
              <w:right w:val="single" w:sz="4" w:space="0" w:color="auto"/>
            </w:tcBorders>
            <w:shd w:val="clear" w:color="auto" w:fill="auto"/>
            <w:noWrap/>
            <w:vAlign w:val="center"/>
            <w:hideMark/>
          </w:tcPr>
          <w:p w14:paraId="49189A33"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single" w:sz="4" w:space="0" w:color="auto"/>
              <w:right w:val="single" w:sz="4" w:space="0" w:color="auto"/>
            </w:tcBorders>
            <w:shd w:val="clear" w:color="auto" w:fill="auto"/>
            <w:noWrap/>
            <w:vAlign w:val="center"/>
            <w:hideMark/>
          </w:tcPr>
          <w:p w14:paraId="4FE06307" w14:textId="77777777" w:rsidR="008563E8" w:rsidRPr="008563E8" w:rsidRDefault="008563E8" w:rsidP="008563E8">
            <w:pPr>
              <w:overflowPunct/>
              <w:autoSpaceDE/>
              <w:autoSpaceDN/>
              <w:adjustRightInd/>
              <w:jc w:val="right"/>
              <w:textAlignment w:val="auto"/>
              <w:rPr>
                <w:color w:val="000000"/>
              </w:rPr>
            </w:pPr>
            <w:r w:rsidRPr="008563E8">
              <w:rPr>
                <w:color w:val="000000"/>
              </w:rPr>
              <w:t>150,00 €</w:t>
            </w:r>
          </w:p>
        </w:tc>
        <w:tc>
          <w:tcPr>
            <w:tcW w:w="1734" w:type="dxa"/>
            <w:tcBorders>
              <w:top w:val="nil"/>
              <w:left w:val="nil"/>
              <w:bottom w:val="single" w:sz="4" w:space="0" w:color="auto"/>
              <w:right w:val="single" w:sz="8" w:space="0" w:color="auto"/>
            </w:tcBorders>
            <w:shd w:val="clear" w:color="auto" w:fill="auto"/>
            <w:noWrap/>
            <w:vAlign w:val="center"/>
            <w:hideMark/>
          </w:tcPr>
          <w:p w14:paraId="6E43EED6" w14:textId="77777777" w:rsidR="008563E8" w:rsidRPr="008563E8" w:rsidRDefault="008563E8" w:rsidP="008563E8">
            <w:pPr>
              <w:overflowPunct/>
              <w:autoSpaceDE/>
              <w:autoSpaceDN/>
              <w:adjustRightInd/>
              <w:jc w:val="right"/>
              <w:textAlignment w:val="auto"/>
              <w:rPr>
                <w:color w:val="000000"/>
              </w:rPr>
            </w:pPr>
            <w:r w:rsidRPr="008563E8">
              <w:rPr>
                <w:color w:val="000000"/>
              </w:rPr>
              <w:t>184,50 €</w:t>
            </w:r>
          </w:p>
        </w:tc>
      </w:tr>
      <w:tr w:rsidR="008563E8" w:rsidRPr="008563E8" w14:paraId="34EB8B71" w14:textId="77777777" w:rsidTr="008563E8">
        <w:trPr>
          <w:trHeight w:val="375"/>
          <w:jc w:val="center"/>
        </w:trPr>
        <w:tc>
          <w:tcPr>
            <w:tcW w:w="935" w:type="dxa"/>
            <w:tcBorders>
              <w:top w:val="nil"/>
              <w:left w:val="single" w:sz="8" w:space="0" w:color="auto"/>
              <w:bottom w:val="nil"/>
              <w:right w:val="single" w:sz="4" w:space="0" w:color="auto"/>
            </w:tcBorders>
            <w:shd w:val="clear" w:color="000000" w:fill="FFFFFF"/>
            <w:vAlign w:val="center"/>
            <w:hideMark/>
          </w:tcPr>
          <w:p w14:paraId="77C3196A" w14:textId="77777777" w:rsidR="008563E8" w:rsidRPr="008563E8" w:rsidRDefault="008563E8" w:rsidP="008563E8">
            <w:pPr>
              <w:overflowPunct/>
              <w:autoSpaceDE/>
              <w:autoSpaceDN/>
              <w:adjustRightInd/>
              <w:jc w:val="center"/>
              <w:textAlignment w:val="auto"/>
            </w:pPr>
            <w:r w:rsidRPr="008563E8">
              <w:t>66.</w:t>
            </w:r>
          </w:p>
        </w:tc>
        <w:tc>
          <w:tcPr>
            <w:tcW w:w="3895" w:type="dxa"/>
            <w:tcBorders>
              <w:top w:val="nil"/>
              <w:left w:val="nil"/>
              <w:bottom w:val="nil"/>
              <w:right w:val="single" w:sz="4" w:space="0" w:color="auto"/>
            </w:tcBorders>
            <w:shd w:val="clear" w:color="auto" w:fill="auto"/>
            <w:vAlign w:val="center"/>
            <w:hideMark/>
          </w:tcPr>
          <w:p w14:paraId="12B2FDA2" w14:textId="77777777" w:rsidR="008563E8" w:rsidRPr="008563E8" w:rsidRDefault="008563E8" w:rsidP="008563E8">
            <w:pPr>
              <w:overflowPunct/>
              <w:autoSpaceDE/>
              <w:autoSpaceDN/>
              <w:adjustRightInd/>
              <w:textAlignment w:val="auto"/>
              <w:rPr>
                <w:b/>
                <w:bCs/>
              </w:rPr>
            </w:pPr>
            <w:r w:rsidRPr="008563E8">
              <w:rPr>
                <w:b/>
                <w:bCs/>
              </w:rPr>
              <w:t xml:space="preserve">Dezinsekcia – </w:t>
            </w:r>
            <w:proofErr w:type="spellStart"/>
            <w:r w:rsidRPr="008563E8">
              <w:rPr>
                <w:b/>
                <w:bCs/>
              </w:rPr>
              <w:t>gelovanie</w:t>
            </w:r>
            <w:proofErr w:type="spellEnd"/>
            <w:r w:rsidRPr="008563E8">
              <w:rPr>
                <w:b/>
                <w:bCs/>
              </w:rPr>
              <w:t xml:space="preserve"> proti švábom, rusom            </w:t>
            </w:r>
          </w:p>
        </w:tc>
        <w:tc>
          <w:tcPr>
            <w:tcW w:w="718" w:type="dxa"/>
            <w:tcBorders>
              <w:top w:val="single" w:sz="4" w:space="0" w:color="auto"/>
              <w:left w:val="nil"/>
              <w:bottom w:val="nil"/>
              <w:right w:val="single" w:sz="4" w:space="0" w:color="auto"/>
            </w:tcBorders>
            <w:shd w:val="clear" w:color="000000" w:fill="FFFFFF"/>
            <w:vAlign w:val="center"/>
            <w:hideMark/>
          </w:tcPr>
          <w:p w14:paraId="77B8E8B8" w14:textId="77777777" w:rsidR="008563E8" w:rsidRPr="008563E8" w:rsidRDefault="008563E8" w:rsidP="008563E8">
            <w:pPr>
              <w:overflowPunct/>
              <w:autoSpaceDE/>
              <w:autoSpaceDN/>
              <w:adjustRightInd/>
              <w:jc w:val="center"/>
              <w:textAlignment w:val="auto"/>
            </w:pPr>
            <w:r w:rsidRPr="008563E8">
              <w:t>m²</w:t>
            </w:r>
          </w:p>
        </w:tc>
        <w:tc>
          <w:tcPr>
            <w:tcW w:w="1702" w:type="dxa"/>
            <w:tcBorders>
              <w:top w:val="nil"/>
              <w:left w:val="nil"/>
              <w:bottom w:val="nil"/>
              <w:right w:val="single" w:sz="4" w:space="0" w:color="auto"/>
            </w:tcBorders>
            <w:shd w:val="clear" w:color="000000" w:fill="FFFFFF"/>
            <w:vAlign w:val="center"/>
            <w:hideMark/>
          </w:tcPr>
          <w:p w14:paraId="0BC4D5E1" w14:textId="77777777" w:rsidR="008563E8" w:rsidRPr="008563E8" w:rsidRDefault="008563E8" w:rsidP="008563E8">
            <w:pPr>
              <w:overflowPunct/>
              <w:autoSpaceDE/>
              <w:autoSpaceDN/>
              <w:adjustRightInd/>
              <w:jc w:val="right"/>
              <w:textAlignment w:val="auto"/>
              <w:rPr>
                <w:color w:val="000000"/>
              </w:rPr>
            </w:pPr>
            <w:r w:rsidRPr="008563E8">
              <w:rPr>
                <w:color w:val="000000"/>
              </w:rPr>
              <w:t>60 000,00</w:t>
            </w:r>
          </w:p>
        </w:tc>
        <w:tc>
          <w:tcPr>
            <w:tcW w:w="2000" w:type="dxa"/>
            <w:tcBorders>
              <w:top w:val="nil"/>
              <w:left w:val="nil"/>
              <w:bottom w:val="single" w:sz="4" w:space="0" w:color="auto"/>
              <w:right w:val="single" w:sz="4" w:space="0" w:color="auto"/>
            </w:tcBorders>
            <w:shd w:val="clear" w:color="auto" w:fill="auto"/>
            <w:noWrap/>
            <w:vAlign w:val="center"/>
            <w:hideMark/>
          </w:tcPr>
          <w:p w14:paraId="194DD61B" w14:textId="77777777" w:rsidR="008563E8" w:rsidRPr="008563E8" w:rsidRDefault="008563E8" w:rsidP="008563E8">
            <w:pPr>
              <w:overflowPunct/>
              <w:autoSpaceDE/>
              <w:autoSpaceDN/>
              <w:adjustRightInd/>
              <w:jc w:val="right"/>
              <w:textAlignment w:val="auto"/>
              <w:rPr>
                <w:color w:val="000000"/>
              </w:rPr>
            </w:pPr>
            <w:r w:rsidRPr="008563E8">
              <w:rPr>
                <w:color w:val="000000"/>
              </w:rPr>
              <w:t>0,05 €</w:t>
            </w:r>
          </w:p>
        </w:tc>
        <w:tc>
          <w:tcPr>
            <w:tcW w:w="1585" w:type="dxa"/>
            <w:tcBorders>
              <w:top w:val="nil"/>
              <w:left w:val="nil"/>
              <w:bottom w:val="nil"/>
              <w:right w:val="single" w:sz="4" w:space="0" w:color="auto"/>
            </w:tcBorders>
            <w:shd w:val="clear" w:color="auto" w:fill="auto"/>
            <w:noWrap/>
            <w:vAlign w:val="center"/>
            <w:hideMark/>
          </w:tcPr>
          <w:p w14:paraId="5A1B9A94" w14:textId="77777777" w:rsidR="008563E8" w:rsidRPr="008563E8" w:rsidRDefault="008563E8" w:rsidP="008563E8">
            <w:pPr>
              <w:overflowPunct/>
              <w:autoSpaceDE/>
              <w:autoSpaceDN/>
              <w:adjustRightInd/>
              <w:jc w:val="right"/>
              <w:textAlignment w:val="auto"/>
              <w:rPr>
                <w:color w:val="000000"/>
              </w:rPr>
            </w:pPr>
            <w:r w:rsidRPr="008563E8">
              <w:rPr>
                <w:color w:val="000000"/>
              </w:rPr>
              <w:t>3 000,00 €</w:t>
            </w:r>
          </w:p>
        </w:tc>
        <w:tc>
          <w:tcPr>
            <w:tcW w:w="1734" w:type="dxa"/>
            <w:tcBorders>
              <w:top w:val="nil"/>
              <w:left w:val="nil"/>
              <w:bottom w:val="nil"/>
              <w:right w:val="single" w:sz="8" w:space="0" w:color="auto"/>
            </w:tcBorders>
            <w:shd w:val="clear" w:color="auto" w:fill="auto"/>
            <w:noWrap/>
            <w:vAlign w:val="center"/>
            <w:hideMark/>
          </w:tcPr>
          <w:p w14:paraId="7006189F" w14:textId="77777777" w:rsidR="008563E8" w:rsidRPr="008563E8" w:rsidRDefault="008563E8" w:rsidP="008563E8">
            <w:pPr>
              <w:overflowPunct/>
              <w:autoSpaceDE/>
              <w:autoSpaceDN/>
              <w:adjustRightInd/>
              <w:jc w:val="right"/>
              <w:textAlignment w:val="auto"/>
              <w:rPr>
                <w:color w:val="000000"/>
              </w:rPr>
            </w:pPr>
            <w:r w:rsidRPr="008563E8">
              <w:rPr>
                <w:color w:val="000000"/>
              </w:rPr>
              <w:t>3 690,00 €</w:t>
            </w:r>
          </w:p>
        </w:tc>
      </w:tr>
      <w:tr w:rsidR="008563E8" w:rsidRPr="008563E8" w14:paraId="344C1854" w14:textId="77777777" w:rsidTr="008563E8">
        <w:trPr>
          <w:trHeight w:val="630"/>
          <w:jc w:val="center"/>
        </w:trPr>
        <w:tc>
          <w:tcPr>
            <w:tcW w:w="7250"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B51354F" w14:textId="77777777" w:rsidR="008563E8" w:rsidRPr="008563E8" w:rsidRDefault="008563E8" w:rsidP="008563E8">
            <w:pPr>
              <w:overflowPunct/>
              <w:autoSpaceDE/>
              <w:autoSpaceDN/>
              <w:adjustRightInd/>
              <w:textAlignment w:val="auto"/>
              <w:rPr>
                <w:b/>
                <w:bCs/>
              </w:rPr>
            </w:pPr>
            <w:r w:rsidRPr="008563E8">
              <w:rPr>
                <w:b/>
                <w:bCs/>
              </w:rPr>
              <w:t xml:space="preserve">CENA SPOLU </w:t>
            </w:r>
            <w:r w:rsidRPr="008563E8">
              <w:t>(nepaušálne služby)</w:t>
            </w:r>
          </w:p>
        </w:tc>
        <w:tc>
          <w:tcPr>
            <w:tcW w:w="2000" w:type="dxa"/>
            <w:tcBorders>
              <w:top w:val="single" w:sz="8" w:space="0" w:color="auto"/>
              <w:left w:val="nil"/>
              <w:bottom w:val="single" w:sz="8" w:space="0" w:color="auto"/>
              <w:right w:val="nil"/>
            </w:tcBorders>
            <w:shd w:val="clear" w:color="auto" w:fill="auto"/>
            <w:noWrap/>
            <w:vAlign w:val="center"/>
            <w:hideMark/>
          </w:tcPr>
          <w:p w14:paraId="0576E794"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9EBE01" w14:textId="77777777" w:rsidR="008563E8" w:rsidRPr="008563E8" w:rsidRDefault="008563E8" w:rsidP="008563E8">
            <w:pPr>
              <w:overflowPunct/>
              <w:autoSpaceDE/>
              <w:autoSpaceDN/>
              <w:adjustRightInd/>
              <w:jc w:val="right"/>
              <w:textAlignment w:val="auto"/>
              <w:rPr>
                <w:color w:val="000000"/>
              </w:rPr>
            </w:pPr>
            <w:r w:rsidRPr="008563E8">
              <w:rPr>
                <w:color w:val="000000"/>
              </w:rPr>
              <w:t>934 745,00 €</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0DEC10C5" w14:textId="77777777" w:rsidR="008563E8" w:rsidRPr="008563E8" w:rsidRDefault="008563E8" w:rsidP="008563E8">
            <w:pPr>
              <w:overflowPunct/>
              <w:autoSpaceDE/>
              <w:autoSpaceDN/>
              <w:adjustRightInd/>
              <w:jc w:val="right"/>
              <w:textAlignment w:val="auto"/>
              <w:rPr>
                <w:color w:val="000000"/>
              </w:rPr>
            </w:pPr>
            <w:r w:rsidRPr="008563E8">
              <w:rPr>
                <w:color w:val="000000"/>
              </w:rPr>
              <w:t>1 149 736,35 €</w:t>
            </w:r>
          </w:p>
        </w:tc>
      </w:tr>
      <w:tr w:rsidR="008563E8" w:rsidRPr="008563E8" w14:paraId="5D57DB19" w14:textId="77777777" w:rsidTr="008563E8">
        <w:trPr>
          <w:trHeight w:val="315"/>
          <w:jc w:val="center"/>
        </w:trPr>
        <w:tc>
          <w:tcPr>
            <w:tcW w:w="935" w:type="dxa"/>
            <w:tcBorders>
              <w:top w:val="nil"/>
              <w:left w:val="single" w:sz="8" w:space="0" w:color="auto"/>
              <w:bottom w:val="nil"/>
              <w:right w:val="nil"/>
            </w:tcBorders>
            <w:shd w:val="clear" w:color="auto" w:fill="auto"/>
            <w:noWrap/>
            <w:vAlign w:val="center"/>
            <w:hideMark/>
          </w:tcPr>
          <w:p w14:paraId="664E2249" w14:textId="77777777" w:rsidR="008563E8" w:rsidRPr="008563E8" w:rsidRDefault="008563E8" w:rsidP="008563E8">
            <w:pPr>
              <w:overflowPunct/>
              <w:autoSpaceDE/>
              <w:autoSpaceDN/>
              <w:adjustRightInd/>
              <w:textAlignment w:val="auto"/>
              <w:rPr>
                <w:b/>
                <w:bCs/>
              </w:rPr>
            </w:pPr>
            <w:r w:rsidRPr="008563E8">
              <w:rPr>
                <w:b/>
                <w:bCs/>
              </w:rPr>
              <w:t> </w:t>
            </w:r>
          </w:p>
        </w:tc>
        <w:tc>
          <w:tcPr>
            <w:tcW w:w="3895" w:type="dxa"/>
            <w:tcBorders>
              <w:top w:val="nil"/>
              <w:left w:val="nil"/>
              <w:bottom w:val="nil"/>
              <w:right w:val="nil"/>
            </w:tcBorders>
            <w:shd w:val="clear" w:color="auto" w:fill="auto"/>
            <w:noWrap/>
            <w:vAlign w:val="center"/>
            <w:hideMark/>
          </w:tcPr>
          <w:p w14:paraId="5E862734" w14:textId="77777777" w:rsidR="008563E8" w:rsidRPr="008563E8" w:rsidRDefault="008563E8" w:rsidP="008563E8">
            <w:pPr>
              <w:overflowPunct/>
              <w:autoSpaceDE/>
              <w:autoSpaceDN/>
              <w:adjustRightInd/>
              <w:textAlignment w:val="auto"/>
              <w:rPr>
                <w:b/>
                <w:bCs/>
              </w:rPr>
            </w:pPr>
          </w:p>
        </w:tc>
        <w:tc>
          <w:tcPr>
            <w:tcW w:w="718" w:type="dxa"/>
            <w:tcBorders>
              <w:top w:val="nil"/>
              <w:left w:val="nil"/>
              <w:bottom w:val="nil"/>
              <w:right w:val="nil"/>
            </w:tcBorders>
            <w:shd w:val="clear" w:color="000000" w:fill="FFFFFF"/>
            <w:vAlign w:val="center"/>
            <w:hideMark/>
          </w:tcPr>
          <w:p w14:paraId="5B9AEA2E" w14:textId="77777777" w:rsidR="008563E8" w:rsidRPr="008563E8" w:rsidRDefault="008563E8" w:rsidP="008563E8">
            <w:pPr>
              <w:overflowPunct/>
              <w:autoSpaceDE/>
              <w:autoSpaceDN/>
              <w:adjustRightInd/>
              <w:jc w:val="center"/>
              <w:textAlignment w:val="auto"/>
              <w:rPr>
                <w:b/>
                <w:bCs/>
              </w:rPr>
            </w:pPr>
            <w:r w:rsidRPr="008563E8">
              <w:rPr>
                <w:b/>
                <w:bCs/>
              </w:rPr>
              <w:t> </w:t>
            </w:r>
          </w:p>
        </w:tc>
        <w:tc>
          <w:tcPr>
            <w:tcW w:w="1702" w:type="dxa"/>
            <w:tcBorders>
              <w:top w:val="nil"/>
              <w:left w:val="nil"/>
              <w:bottom w:val="nil"/>
              <w:right w:val="nil"/>
            </w:tcBorders>
            <w:shd w:val="clear" w:color="auto" w:fill="auto"/>
            <w:vAlign w:val="center"/>
            <w:hideMark/>
          </w:tcPr>
          <w:p w14:paraId="6116BCF4" w14:textId="77777777" w:rsidR="008563E8" w:rsidRPr="008563E8" w:rsidRDefault="008563E8" w:rsidP="008563E8">
            <w:pPr>
              <w:overflowPunct/>
              <w:autoSpaceDE/>
              <w:autoSpaceDN/>
              <w:adjustRightInd/>
              <w:jc w:val="center"/>
              <w:textAlignment w:val="auto"/>
              <w:rPr>
                <w:b/>
                <w:bCs/>
              </w:rPr>
            </w:pPr>
          </w:p>
        </w:tc>
        <w:tc>
          <w:tcPr>
            <w:tcW w:w="2000" w:type="dxa"/>
            <w:tcBorders>
              <w:top w:val="nil"/>
              <w:left w:val="nil"/>
              <w:bottom w:val="nil"/>
              <w:right w:val="nil"/>
            </w:tcBorders>
            <w:shd w:val="clear" w:color="auto" w:fill="auto"/>
            <w:noWrap/>
            <w:vAlign w:val="center"/>
            <w:hideMark/>
          </w:tcPr>
          <w:p w14:paraId="405BB91A" w14:textId="77777777" w:rsidR="008563E8" w:rsidRPr="008563E8" w:rsidRDefault="008563E8" w:rsidP="008563E8">
            <w:pPr>
              <w:overflowPunct/>
              <w:autoSpaceDE/>
              <w:autoSpaceDN/>
              <w:adjustRightInd/>
              <w:jc w:val="right"/>
              <w:textAlignment w:val="auto"/>
            </w:pPr>
          </w:p>
        </w:tc>
        <w:tc>
          <w:tcPr>
            <w:tcW w:w="1585" w:type="dxa"/>
            <w:tcBorders>
              <w:top w:val="nil"/>
              <w:left w:val="nil"/>
              <w:bottom w:val="nil"/>
              <w:right w:val="nil"/>
            </w:tcBorders>
            <w:shd w:val="clear" w:color="auto" w:fill="auto"/>
            <w:noWrap/>
            <w:vAlign w:val="center"/>
            <w:hideMark/>
          </w:tcPr>
          <w:p w14:paraId="19D8F9D5" w14:textId="77777777" w:rsidR="008563E8" w:rsidRPr="008563E8" w:rsidRDefault="008563E8" w:rsidP="008563E8">
            <w:pPr>
              <w:overflowPunct/>
              <w:autoSpaceDE/>
              <w:autoSpaceDN/>
              <w:adjustRightInd/>
              <w:textAlignment w:val="auto"/>
            </w:pPr>
          </w:p>
        </w:tc>
        <w:tc>
          <w:tcPr>
            <w:tcW w:w="1734" w:type="dxa"/>
            <w:tcBorders>
              <w:top w:val="nil"/>
              <w:left w:val="nil"/>
              <w:bottom w:val="nil"/>
              <w:right w:val="single" w:sz="8" w:space="0" w:color="auto"/>
            </w:tcBorders>
            <w:shd w:val="clear" w:color="auto" w:fill="auto"/>
            <w:noWrap/>
            <w:vAlign w:val="bottom"/>
            <w:hideMark/>
          </w:tcPr>
          <w:p w14:paraId="33F51C9F" w14:textId="77777777" w:rsidR="008563E8" w:rsidRPr="008563E8" w:rsidRDefault="008563E8" w:rsidP="008563E8">
            <w:pPr>
              <w:overflowPunct/>
              <w:autoSpaceDE/>
              <w:autoSpaceDN/>
              <w:adjustRightInd/>
              <w:textAlignment w:val="auto"/>
              <w:rPr>
                <w:color w:val="000000"/>
              </w:rPr>
            </w:pPr>
            <w:r w:rsidRPr="008563E8">
              <w:rPr>
                <w:color w:val="000000"/>
              </w:rPr>
              <w:t> </w:t>
            </w:r>
          </w:p>
        </w:tc>
      </w:tr>
      <w:tr w:rsidR="008563E8" w:rsidRPr="008563E8" w14:paraId="7426BAB3" w14:textId="77777777" w:rsidTr="008563E8">
        <w:trPr>
          <w:trHeight w:val="630"/>
          <w:jc w:val="center"/>
        </w:trPr>
        <w:tc>
          <w:tcPr>
            <w:tcW w:w="7250"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E7D3809" w14:textId="77777777" w:rsidR="008563E8" w:rsidRPr="008563E8" w:rsidRDefault="008563E8" w:rsidP="008563E8">
            <w:pPr>
              <w:overflowPunct/>
              <w:autoSpaceDE/>
              <w:autoSpaceDN/>
              <w:adjustRightInd/>
              <w:textAlignment w:val="auto"/>
              <w:rPr>
                <w:b/>
                <w:bCs/>
                <w:color w:val="000000"/>
              </w:rPr>
            </w:pPr>
            <w:r w:rsidRPr="008563E8">
              <w:rPr>
                <w:b/>
                <w:bCs/>
                <w:color w:val="000000"/>
              </w:rPr>
              <w:t xml:space="preserve">CELKOVÁ CENA </w:t>
            </w:r>
            <w:r w:rsidRPr="008563E8">
              <w:rPr>
                <w:color w:val="000000"/>
              </w:rPr>
              <w:t>v EUR</w:t>
            </w:r>
            <w:r w:rsidRPr="008563E8">
              <w:rPr>
                <w:b/>
                <w:bCs/>
                <w:color w:val="000000"/>
              </w:rPr>
              <w:t xml:space="preserve">  </w:t>
            </w:r>
            <w:r w:rsidRPr="008563E8">
              <w:rPr>
                <w:color w:val="000000"/>
              </w:rPr>
              <w:t>(súčet všetkých služieb)</w:t>
            </w:r>
          </w:p>
        </w:tc>
        <w:tc>
          <w:tcPr>
            <w:tcW w:w="2000" w:type="dxa"/>
            <w:tcBorders>
              <w:top w:val="single" w:sz="8" w:space="0" w:color="auto"/>
              <w:left w:val="nil"/>
              <w:bottom w:val="single" w:sz="8" w:space="0" w:color="auto"/>
              <w:right w:val="nil"/>
            </w:tcBorders>
            <w:shd w:val="clear" w:color="auto" w:fill="auto"/>
            <w:noWrap/>
            <w:vAlign w:val="bottom"/>
            <w:hideMark/>
          </w:tcPr>
          <w:p w14:paraId="74DB5E99" w14:textId="77777777" w:rsidR="008563E8" w:rsidRPr="008563E8" w:rsidRDefault="008563E8" w:rsidP="008563E8">
            <w:pPr>
              <w:overflowPunct/>
              <w:autoSpaceDE/>
              <w:autoSpaceDN/>
              <w:adjustRightInd/>
              <w:textAlignment w:val="auto"/>
              <w:rPr>
                <w:color w:val="000000"/>
              </w:rPr>
            </w:pPr>
            <w:r w:rsidRPr="008563E8">
              <w:rPr>
                <w:color w:val="000000"/>
              </w:rPr>
              <w:t> </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C90FAA" w14:textId="77777777" w:rsidR="008563E8" w:rsidRPr="008563E8" w:rsidRDefault="008563E8" w:rsidP="008563E8">
            <w:pPr>
              <w:overflowPunct/>
              <w:autoSpaceDE/>
              <w:autoSpaceDN/>
              <w:adjustRightInd/>
              <w:jc w:val="right"/>
              <w:textAlignment w:val="auto"/>
              <w:rPr>
                <w:color w:val="000000"/>
              </w:rPr>
            </w:pPr>
            <w:r w:rsidRPr="008563E8">
              <w:rPr>
                <w:color w:val="000000"/>
              </w:rPr>
              <w:t>6 684 561,90 €</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226ABECE" w14:textId="77777777" w:rsidR="008563E8" w:rsidRPr="008563E8" w:rsidRDefault="008563E8" w:rsidP="008563E8">
            <w:pPr>
              <w:overflowPunct/>
              <w:autoSpaceDE/>
              <w:autoSpaceDN/>
              <w:adjustRightInd/>
              <w:jc w:val="right"/>
              <w:textAlignment w:val="auto"/>
              <w:rPr>
                <w:color w:val="000000"/>
              </w:rPr>
            </w:pPr>
            <w:r w:rsidRPr="008563E8">
              <w:rPr>
                <w:color w:val="000000"/>
              </w:rPr>
              <w:t>8 222 011,14 €</w:t>
            </w:r>
          </w:p>
        </w:tc>
      </w:tr>
    </w:tbl>
    <w:p w14:paraId="452443A3" w14:textId="41FB69C8" w:rsidR="008563E8" w:rsidRPr="008563E8" w:rsidRDefault="008563E8" w:rsidP="008A18F1">
      <w:pPr>
        <w:spacing w:line="276" w:lineRule="auto"/>
        <w:jc w:val="both"/>
        <w:rPr>
          <w:sz w:val="22"/>
          <w:szCs w:val="22"/>
        </w:rPr>
        <w:sectPr w:rsidR="008563E8" w:rsidRPr="008563E8" w:rsidSect="008563E8">
          <w:pgSz w:w="16838" w:h="11906" w:orient="landscape"/>
          <w:pgMar w:top="851" w:right="1276" w:bottom="426" w:left="1276" w:header="709" w:footer="709" w:gutter="0"/>
          <w:cols w:space="708"/>
          <w:docGrid w:linePitch="360"/>
        </w:sectPr>
      </w:pPr>
    </w:p>
    <w:p w14:paraId="463AFF48" w14:textId="432A05FF" w:rsidR="26120306" w:rsidRDefault="26120306" w:rsidP="008563E8">
      <w:pPr>
        <w:overflowPunct/>
        <w:autoSpaceDE/>
        <w:autoSpaceDN/>
        <w:adjustRightInd/>
        <w:spacing w:line="259" w:lineRule="auto"/>
        <w:jc w:val="center"/>
        <w:textAlignment w:val="auto"/>
        <w:rPr>
          <w:b/>
          <w:bCs/>
          <w:sz w:val="24"/>
          <w:szCs w:val="24"/>
        </w:rPr>
      </w:pPr>
      <w:r w:rsidRPr="354F15F8">
        <w:rPr>
          <w:b/>
          <w:bCs/>
          <w:sz w:val="24"/>
          <w:szCs w:val="24"/>
        </w:rPr>
        <w:lastRenderedPageBreak/>
        <w:t>PRÍLOHA č. 3</w:t>
      </w:r>
    </w:p>
    <w:p w14:paraId="1D5A0F04" w14:textId="7AF09B23" w:rsidR="26120306" w:rsidRDefault="26120306" w:rsidP="009306AA">
      <w:pPr>
        <w:tabs>
          <w:tab w:val="left" w:pos="708"/>
        </w:tabs>
        <w:ind w:left="709" w:hanging="709"/>
        <w:jc w:val="center"/>
        <w:rPr>
          <w:b/>
          <w:bCs/>
          <w:sz w:val="24"/>
          <w:szCs w:val="24"/>
        </w:rPr>
      </w:pPr>
      <w:r w:rsidRPr="354F15F8">
        <w:rPr>
          <w:b/>
          <w:bCs/>
          <w:sz w:val="24"/>
          <w:szCs w:val="24"/>
        </w:rPr>
        <w:t>ZOZNAM SUBDODÁVATEĽOV</w:t>
      </w:r>
    </w:p>
    <w:p w14:paraId="4D10D486" w14:textId="7CF60853" w:rsidR="26120306" w:rsidRDefault="26120306" w:rsidP="009306AA">
      <w:pPr>
        <w:tabs>
          <w:tab w:val="left" w:pos="708"/>
        </w:tabs>
        <w:ind w:left="709" w:hanging="709"/>
        <w:jc w:val="both"/>
        <w:rPr>
          <w:sz w:val="24"/>
          <w:szCs w:val="24"/>
        </w:rPr>
      </w:pPr>
      <w:r w:rsidRPr="354F15F8">
        <w:rPr>
          <w:sz w:val="24"/>
          <w:szCs w:val="24"/>
        </w:rPr>
        <w:t xml:space="preserve">  </w:t>
      </w:r>
    </w:p>
    <w:p w14:paraId="331BA2BC" w14:textId="4E1A504F" w:rsidR="26120306" w:rsidRDefault="26120306" w:rsidP="009306AA">
      <w:pPr>
        <w:tabs>
          <w:tab w:val="left" w:pos="708"/>
        </w:tabs>
        <w:ind w:left="709" w:hanging="709"/>
        <w:jc w:val="both"/>
        <w:rPr>
          <w:sz w:val="24"/>
          <w:szCs w:val="24"/>
        </w:rPr>
      </w:pPr>
      <w:r w:rsidRPr="354F15F8">
        <w:rPr>
          <w:sz w:val="24"/>
          <w:szCs w:val="24"/>
        </w:rPr>
        <w:t xml:space="preserve"> </w:t>
      </w:r>
    </w:p>
    <w:p w14:paraId="0E9FCCCA" w14:textId="77777777" w:rsidR="00EA4634" w:rsidRDefault="00EA4634" w:rsidP="009306AA">
      <w:pPr>
        <w:tabs>
          <w:tab w:val="left" w:pos="708"/>
        </w:tabs>
        <w:ind w:left="709" w:hanging="709"/>
        <w:jc w:val="both"/>
        <w:rPr>
          <w:sz w:val="24"/>
          <w:szCs w:val="24"/>
        </w:rPr>
      </w:pPr>
    </w:p>
    <w:p w14:paraId="7E1E925E" w14:textId="2F55CD34" w:rsidR="26120306" w:rsidRDefault="26120306" w:rsidP="009306AA">
      <w:pPr>
        <w:spacing w:after="160" w:line="257" w:lineRule="auto"/>
        <w:jc w:val="center"/>
        <w:rPr>
          <w:i/>
          <w:iCs/>
        </w:rPr>
      </w:pPr>
      <w:r w:rsidRPr="354F15F8">
        <w:rPr>
          <w:i/>
          <w:iCs/>
        </w:rPr>
        <w:t xml:space="preserve"> </w:t>
      </w:r>
    </w:p>
    <w:tbl>
      <w:tblPr>
        <w:tblStyle w:val="Mriekatabuky"/>
        <w:tblW w:w="9060" w:type="dxa"/>
        <w:jc w:val="center"/>
        <w:tblLayout w:type="fixed"/>
        <w:tblLook w:val="04A0" w:firstRow="1" w:lastRow="0" w:firstColumn="1" w:lastColumn="0" w:noHBand="0" w:noVBand="1"/>
      </w:tblPr>
      <w:tblGrid>
        <w:gridCol w:w="1124"/>
        <w:gridCol w:w="2474"/>
        <w:gridCol w:w="1829"/>
        <w:gridCol w:w="1685"/>
        <w:gridCol w:w="1948"/>
      </w:tblGrid>
      <w:tr w:rsidR="354F15F8" w14:paraId="545E44FD"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BBBB9" w14:textId="13625346" w:rsidR="354F15F8" w:rsidRDefault="354F15F8" w:rsidP="009306AA">
            <w:pPr>
              <w:spacing w:after="160" w:line="257" w:lineRule="auto"/>
              <w:jc w:val="center"/>
              <w:rPr>
                <w:b/>
                <w:bCs/>
              </w:rPr>
            </w:pPr>
            <w:r w:rsidRPr="354F15F8">
              <w:rPr>
                <w:b/>
                <w:bCs/>
              </w:rPr>
              <w:t>Poradové číslo</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7000B" w14:textId="33989EC7" w:rsidR="354F15F8" w:rsidRDefault="354F15F8" w:rsidP="009306AA">
            <w:pPr>
              <w:spacing w:after="160" w:line="257" w:lineRule="auto"/>
              <w:jc w:val="center"/>
              <w:rPr>
                <w:b/>
                <w:bCs/>
                <w:color w:val="000000" w:themeColor="text1"/>
              </w:rPr>
            </w:pPr>
            <w:r w:rsidRPr="354F15F8">
              <w:rPr>
                <w:b/>
                <w:bCs/>
                <w:color w:val="000000" w:themeColor="text1"/>
              </w:rPr>
              <w:t>Identifikácia navrhnutého subdodávateľa (obchodné meno, sídlo, IČO)</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5F20D" w14:textId="3B84D547" w:rsidR="354F15F8" w:rsidRDefault="354F15F8" w:rsidP="009306AA">
            <w:pPr>
              <w:spacing w:after="160" w:line="257" w:lineRule="auto"/>
              <w:jc w:val="center"/>
              <w:rPr>
                <w:b/>
                <w:bCs/>
                <w:color w:val="000000" w:themeColor="text1"/>
              </w:rPr>
            </w:pPr>
            <w:r w:rsidRPr="354F15F8">
              <w:rPr>
                <w:b/>
                <w:bCs/>
                <w:color w:val="000000" w:themeColor="text1"/>
              </w:rPr>
              <w:t>Identifikácia príslušného plnenia</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8CFB7" w14:textId="3D641589" w:rsidR="354F15F8" w:rsidRDefault="00571770" w:rsidP="009306AA">
            <w:pPr>
              <w:spacing w:after="160" w:line="257" w:lineRule="auto"/>
              <w:jc w:val="center"/>
              <w:rPr>
                <w:b/>
                <w:bCs/>
                <w:color w:val="000000" w:themeColor="text1"/>
              </w:rPr>
            </w:pPr>
            <w:r>
              <w:rPr>
                <w:b/>
                <w:bCs/>
                <w:color w:val="000000" w:themeColor="text1"/>
              </w:rPr>
              <w:t>Podiel</w:t>
            </w:r>
            <w:r w:rsidR="354F15F8" w:rsidRPr="354F15F8">
              <w:rPr>
                <w:b/>
                <w:bCs/>
                <w:color w:val="000000" w:themeColor="text1"/>
              </w:rPr>
              <w:t xml:space="preserve"> plnenia vyjadrený</w:t>
            </w:r>
            <w:r w:rsidR="00442AFD">
              <w:rPr>
                <w:b/>
                <w:bCs/>
                <w:color w:val="000000" w:themeColor="text1"/>
              </w:rPr>
              <w:t xml:space="preserve"> v</w:t>
            </w:r>
            <w:r w:rsidR="354F15F8" w:rsidRPr="354F15F8">
              <w:rPr>
                <w:b/>
                <w:bCs/>
                <w:color w:val="000000" w:themeColor="text1"/>
              </w:rPr>
              <w:t xml:space="preserve"> </w:t>
            </w:r>
            <w:r>
              <w:rPr>
                <w:b/>
                <w:bCs/>
                <w:color w:val="000000" w:themeColor="text1"/>
              </w:rPr>
              <w:t>%</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64919" w14:textId="1DA61C3F" w:rsidR="354F15F8" w:rsidRDefault="354F15F8" w:rsidP="009306AA">
            <w:pPr>
              <w:spacing w:after="160" w:line="257" w:lineRule="auto"/>
              <w:jc w:val="center"/>
              <w:rPr>
                <w:b/>
                <w:bCs/>
              </w:rPr>
            </w:pPr>
            <w:r w:rsidRPr="354F15F8">
              <w:rPr>
                <w:b/>
                <w:bCs/>
              </w:rPr>
              <w:t>Meno, priezvisko, dátum narodenia, adresa pobytu osoby oprávnenej konať za subdodávateľa</w:t>
            </w:r>
          </w:p>
        </w:tc>
      </w:tr>
      <w:tr w:rsidR="354F15F8" w14:paraId="3894F387"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3D6CC134" w14:textId="68F0CD18"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753ADDA4" w14:textId="267FE625"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3BE2D7D7" w14:textId="369BB3EA"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4EAD582D" w14:textId="1D9586D1"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9560F89" w14:textId="492D9D76" w:rsidR="354F15F8" w:rsidRDefault="354F15F8" w:rsidP="009306AA">
            <w:pPr>
              <w:spacing w:after="160" w:line="257" w:lineRule="auto"/>
              <w:rPr>
                <w:i/>
                <w:iCs/>
              </w:rPr>
            </w:pPr>
            <w:r w:rsidRPr="354F15F8">
              <w:rPr>
                <w:i/>
                <w:iCs/>
              </w:rPr>
              <w:t xml:space="preserve"> </w:t>
            </w:r>
          </w:p>
        </w:tc>
      </w:tr>
      <w:tr w:rsidR="354F15F8" w14:paraId="068229D5"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3F851E9B" w14:textId="020F69B3"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7C34F7EA" w14:textId="67CD124F"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06802717" w14:textId="0BFD2CC8"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5F3AA80" w14:textId="797A1870"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5932C45B" w14:textId="4E03620B" w:rsidR="354F15F8" w:rsidRDefault="354F15F8" w:rsidP="009306AA">
            <w:pPr>
              <w:spacing w:after="160" w:line="257" w:lineRule="auto"/>
              <w:rPr>
                <w:i/>
                <w:iCs/>
              </w:rPr>
            </w:pPr>
            <w:r w:rsidRPr="354F15F8">
              <w:rPr>
                <w:i/>
                <w:iCs/>
              </w:rPr>
              <w:t xml:space="preserve"> </w:t>
            </w:r>
          </w:p>
        </w:tc>
      </w:tr>
      <w:tr w:rsidR="354F15F8" w14:paraId="2C0F3924"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1B9763C3" w14:textId="6B5E53C4"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02EE5584" w14:textId="00B43046"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7ACA8DC6" w14:textId="52072C7C"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5DD2FB08" w14:textId="5A6680BB"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E9B27FA" w14:textId="4695F9AE" w:rsidR="354F15F8" w:rsidRDefault="354F15F8" w:rsidP="009306AA">
            <w:pPr>
              <w:spacing w:after="160" w:line="257" w:lineRule="auto"/>
              <w:rPr>
                <w:i/>
                <w:iCs/>
              </w:rPr>
            </w:pPr>
            <w:r w:rsidRPr="354F15F8">
              <w:rPr>
                <w:i/>
                <w:iCs/>
              </w:rPr>
              <w:t xml:space="preserve"> </w:t>
            </w:r>
          </w:p>
        </w:tc>
      </w:tr>
      <w:tr w:rsidR="354F15F8" w14:paraId="1E9F9968"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5A0214F3" w14:textId="0E6C240E"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3D78EF7F" w14:textId="7AA6DE35"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71424E20" w14:textId="76C9D9C2"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1DD6D50D" w14:textId="16F569C1"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364532C" w14:textId="364D8B88" w:rsidR="354F15F8" w:rsidRDefault="354F15F8" w:rsidP="009306AA">
            <w:pPr>
              <w:spacing w:after="160" w:line="257" w:lineRule="auto"/>
              <w:rPr>
                <w:i/>
                <w:iCs/>
              </w:rPr>
            </w:pPr>
            <w:r w:rsidRPr="354F15F8">
              <w:rPr>
                <w:i/>
                <w:iCs/>
              </w:rPr>
              <w:t xml:space="preserve"> </w:t>
            </w:r>
          </w:p>
        </w:tc>
      </w:tr>
      <w:tr w:rsidR="354F15F8" w14:paraId="0C7CAA7E"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0F47E33E" w14:textId="578C298A"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605EF38A" w14:textId="5B8D6A6C"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61DF6BA5" w14:textId="73C247EA"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68CC6A78" w14:textId="7C5528DA"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7155738" w14:textId="1A2E3906" w:rsidR="354F15F8" w:rsidRDefault="354F15F8" w:rsidP="009306AA">
            <w:pPr>
              <w:spacing w:after="160" w:line="257" w:lineRule="auto"/>
              <w:rPr>
                <w:i/>
                <w:iCs/>
              </w:rPr>
            </w:pPr>
            <w:r w:rsidRPr="354F15F8">
              <w:rPr>
                <w:i/>
                <w:iCs/>
              </w:rPr>
              <w:t xml:space="preserve"> </w:t>
            </w:r>
          </w:p>
        </w:tc>
      </w:tr>
      <w:tr w:rsidR="354F15F8" w14:paraId="3CF8795C"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41EE7BE5" w14:textId="32FF1E8A"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0BC6E1CA" w14:textId="5F0A840F"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429A6E31" w14:textId="524E3CA5"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38F442DD" w14:textId="09D7867F"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EEC34A7" w14:textId="75E1DD89" w:rsidR="354F15F8" w:rsidRDefault="354F15F8" w:rsidP="009306AA">
            <w:pPr>
              <w:spacing w:after="160" w:line="257" w:lineRule="auto"/>
              <w:rPr>
                <w:i/>
                <w:iCs/>
              </w:rPr>
            </w:pPr>
            <w:r w:rsidRPr="354F15F8">
              <w:rPr>
                <w:i/>
                <w:iCs/>
              </w:rPr>
              <w:t xml:space="preserve"> </w:t>
            </w:r>
          </w:p>
        </w:tc>
      </w:tr>
    </w:tbl>
    <w:p w14:paraId="46B6DD7E" w14:textId="5189FFB4" w:rsidR="354F15F8" w:rsidRDefault="354F15F8" w:rsidP="002B3D8A">
      <w:pPr>
        <w:spacing w:line="276" w:lineRule="auto"/>
        <w:rPr>
          <w:sz w:val="24"/>
          <w:szCs w:val="24"/>
          <w:highlight w:val="yellow"/>
        </w:rPr>
      </w:pPr>
    </w:p>
    <w:p w14:paraId="24AEF1F3" w14:textId="77777777" w:rsidR="002B3D8A" w:rsidRPr="002874D1" w:rsidRDefault="002B3D8A" w:rsidP="002B3D8A">
      <w:pPr>
        <w:tabs>
          <w:tab w:val="center" w:pos="1701"/>
          <w:tab w:val="center" w:pos="5670"/>
        </w:tabs>
        <w:spacing w:line="264" w:lineRule="auto"/>
        <w:jc w:val="both"/>
        <w:rPr>
          <w:sz w:val="24"/>
          <w:szCs w:val="24"/>
        </w:rPr>
      </w:pPr>
      <w:r w:rsidRPr="002874D1">
        <w:rPr>
          <w:sz w:val="24"/>
          <w:szCs w:val="24"/>
        </w:rPr>
        <w:t>Na plnení predmetu tejto zmluvy</w:t>
      </w:r>
    </w:p>
    <w:p w14:paraId="6684AA4D" w14:textId="77777777" w:rsidR="002B3D8A" w:rsidRPr="002874D1" w:rsidRDefault="002B3D8A" w:rsidP="002B3D8A">
      <w:pPr>
        <w:spacing w:line="264" w:lineRule="auto"/>
        <w:jc w:val="both"/>
        <w:rPr>
          <w:sz w:val="24"/>
          <w:szCs w:val="24"/>
        </w:rPr>
      </w:pPr>
    </w:p>
    <w:p w14:paraId="0A864091" w14:textId="77777777" w:rsidR="002B3D8A" w:rsidRPr="002874D1" w:rsidRDefault="002B3D8A" w:rsidP="002B3D8A">
      <w:pPr>
        <w:contextualSpacing/>
        <w:jc w:val="both"/>
        <w:rPr>
          <w:sz w:val="24"/>
          <w:szCs w:val="24"/>
        </w:rPr>
      </w:pPr>
      <w:sdt>
        <w:sdtPr>
          <w:rPr>
            <w:sz w:val="24"/>
            <w:szCs w:val="24"/>
          </w:rPr>
          <w:id w:val="99214370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2874D1">
        <w:rPr>
          <w:sz w:val="24"/>
          <w:szCs w:val="24"/>
        </w:rPr>
        <w:t xml:space="preserve"> </w:t>
      </w:r>
      <w:r w:rsidRPr="002874D1">
        <w:rPr>
          <w:sz w:val="24"/>
          <w:szCs w:val="24"/>
        </w:rPr>
        <w:tab/>
        <w:t>sa budú podieľať subdodávatelia.</w:t>
      </w:r>
    </w:p>
    <w:p w14:paraId="5B67A010" w14:textId="77777777" w:rsidR="002B3D8A" w:rsidRPr="002874D1" w:rsidRDefault="002B3D8A" w:rsidP="002B3D8A">
      <w:pPr>
        <w:contextualSpacing/>
        <w:jc w:val="both"/>
        <w:rPr>
          <w:sz w:val="24"/>
          <w:szCs w:val="24"/>
        </w:rPr>
      </w:pPr>
    </w:p>
    <w:p w14:paraId="31747827" w14:textId="77777777" w:rsidR="002B3D8A" w:rsidRDefault="002B3D8A" w:rsidP="002B3D8A">
      <w:pPr>
        <w:ind w:left="705" w:hanging="705"/>
        <w:contextualSpacing/>
        <w:jc w:val="both"/>
        <w:rPr>
          <w:sz w:val="24"/>
          <w:szCs w:val="24"/>
        </w:rPr>
      </w:pPr>
      <w:sdt>
        <w:sdtPr>
          <w:rPr>
            <w:sz w:val="24"/>
            <w:szCs w:val="24"/>
          </w:rPr>
          <w:id w:val="-416173476"/>
          <w14:checkbox>
            <w14:checked w14:val="1"/>
            <w14:checkedState w14:val="2612" w14:font="MS Gothic"/>
            <w14:uncheckedState w14:val="2610" w14:font="MS Gothic"/>
          </w14:checkbox>
        </w:sdtPr>
        <w:sdtContent>
          <w:r>
            <w:rPr>
              <w:rFonts w:ascii="MS Gothic" w:eastAsia="MS Gothic" w:hAnsi="MS Gothic" w:hint="eastAsia"/>
              <w:sz w:val="24"/>
              <w:szCs w:val="24"/>
            </w:rPr>
            <w:t>☒</w:t>
          </w:r>
        </w:sdtContent>
      </w:sdt>
      <w:r w:rsidRPr="002874D1">
        <w:rPr>
          <w:sz w:val="24"/>
          <w:szCs w:val="24"/>
        </w:rPr>
        <w:t xml:space="preserve"> </w:t>
      </w:r>
      <w:r w:rsidRPr="002874D1">
        <w:rPr>
          <w:sz w:val="24"/>
          <w:szCs w:val="24"/>
        </w:rPr>
        <w:tab/>
        <w:t xml:space="preserve">sa nebudú podieľať subdodávatelia. Plnenie zmluvy zabezpečí </w:t>
      </w:r>
      <w:r>
        <w:rPr>
          <w:sz w:val="24"/>
          <w:szCs w:val="24"/>
        </w:rPr>
        <w:t>poskytovateľ č. 1</w:t>
      </w:r>
      <w:r w:rsidRPr="002874D1">
        <w:rPr>
          <w:sz w:val="24"/>
          <w:szCs w:val="24"/>
        </w:rPr>
        <w:t xml:space="preserve"> prostredníctvom vlastných kapacít.</w:t>
      </w:r>
    </w:p>
    <w:p w14:paraId="0A03E915" w14:textId="2D6476A0" w:rsidR="354F15F8" w:rsidRDefault="354F15F8" w:rsidP="354F15F8">
      <w:pPr>
        <w:spacing w:line="276" w:lineRule="auto"/>
        <w:jc w:val="center"/>
        <w:rPr>
          <w:sz w:val="24"/>
          <w:szCs w:val="24"/>
          <w:highlight w:val="yellow"/>
        </w:rPr>
      </w:pPr>
    </w:p>
    <w:p w14:paraId="13BDC1CB" w14:textId="34B3546E" w:rsidR="354F15F8" w:rsidRDefault="354F15F8" w:rsidP="354F15F8">
      <w:pPr>
        <w:spacing w:line="276" w:lineRule="auto"/>
        <w:jc w:val="center"/>
        <w:rPr>
          <w:sz w:val="24"/>
          <w:szCs w:val="24"/>
          <w:highlight w:val="yellow"/>
        </w:rPr>
      </w:pPr>
    </w:p>
    <w:p w14:paraId="12F6D9F5" w14:textId="76B7974F" w:rsidR="354F15F8" w:rsidRDefault="354F15F8" w:rsidP="354F15F8">
      <w:pPr>
        <w:spacing w:line="276" w:lineRule="auto"/>
        <w:jc w:val="center"/>
        <w:rPr>
          <w:sz w:val="24"/>
          <w:szCs w:val="24"/>
          <w:highlight w:val="yellow"/>
        </w:rPr>
      </w:pPr>
    </w:p>
    <w:p w14:paraId="11FB05C6" w14:textId="52EDF822" w:rsidR="354F15F8" w:rsidRDefault="354F15F8" w:rsidP="354F15F8">
      <w:pPr>
        <w:spacing w:line="276" w:lineRule="auto"/>
        <w:jc w:val="center"/>
        <w:rPr>
          <w:sz w:val="24"/>
          <w:szCs w:val="24"/>
          <w:highlight w:val="yellow"/>
        </w:rPr>
      </w:pPr>
    </w:p>
    <w:p w14:paraId="76B10640" w14:textId="221B809C" w:rsidR="354F15F8" w:rsidRDefault="354F15F8" w:rsidP="354F15F8">
      <w:pPr>
        <w:spacing w:line="276" w:lineRule="auto"/>
        <w:jc w:val="center"/>
        <w:rPr>
          <w:sz w:val="24"/>
          <w:szCs w:val="24"/>
          <w:highlight w:val="yellow"/>
        </w:rPr>
      </w:pPr>
    </w:p>
    <w:p w14:paraId="4C8FE9DB" w14:textId="3ACCC608" w:rsidR="354F15F8" w:rsidRDefault="354F15F8" w:rsidP="354F15F8">
      <w:pPr>
        <w:spacing w:line="276" w:lineRule="auto"/>
        <w:jc w:val="center"/>
        <w:rPr>
          <w:sz w:val="24"/>
          <w:szCs w:val="24"/>
          <w:highlight w:val="yellow"/>
        </w:rPr>
      </w:pPr>
    </w:p>
    <w:p w14:paraId="2EC8AB38" w14:textId="073C8575" w:rsidR="354F15F8" w:rsidRDefault="354F15F8" w:rsidP="354F15F8">
      <w:pPr>
        <w:spacing w:line="276" w:lineRule="auto"/>
        <w:jc w:val="center"/>
        <w:rPr>
          <w:sz w:val="24"/>
          <w:szCs w:val="24"/>
          <w:highlight w:val="yellow"/>
        </w:rPr>
      </w:pPr>
    </w:p>
    <w:p w14:paraId="05F05504" w14:textId="4B1A9DA7" w:rsidR="354F15F8" w:rsidRDefault="354F15F8" w:rsidP="354F15F8">
      <w:pPr>
        <w:spacing w:line="276" w:lineRule="auto"/>
        <w:jc w:val="center"/>
        <w:rPr>
          <w:sz w:val="24"/>
          <w:szCs w:val="24"/>
          <w:highlight w:val="yellow"/>
        </w:rPr>
      </w:pPr>
    </w:p>
    <w:p w14:paraId="538B967E" w14:textId="7537D298" w:rsidR="354F15F8" w:rsidRDefault="354F15F8" w:rsidP="354F15F8">
      <w:pPr>
        <w:spacing w:line="276" w:lineRule="auto"/>
        <w:jc w:val="center"/>
        <w:rPr>
          <w:sz w:val="24"/>
          <w:szCs w:val="24"/>
          <w:highlight w:val="yellow"/>
        </w:rPr>
      </w:pPr>
    </w:p>
    <w:p w14:paraId="1B33DDA9" w14:textId="21AD6BA2" w:rsidR="354F15F8" w:rsidRDefault="354F15F8" w:rsidP="354F15F8">
      <w:pPr>
        <w:spacing w:line="276" w:lineRule="auto"/>
        <w:jc w:val="center"/>
        <w:rPr>
          <w:sz w:val="24"/>
          <w:szCs w:val="24"/>
          <w:highlight w:val="yellow"/>
        </w:rPr>
      </w:pPr>
    </w:p>
    <w:p w14:paraId="035FA730" w14:textId="61BF3CFA" w:rsidR="354F15F8" w:rsidRDefault="354F15F8" w:rsidP="354F15F8">
      <w:pPr>
        <w:spacing w:line="276" w:lineRule="auto"/>
        <w:jc w:val="center"/>
        <w:rPr>
          <w:sz w:val="24"/>
          <w:szCs w:val="24"/>
          <w:highlight w:val="yellow"/>
        </w:rPr>
      </w:pPr>
    </w:p>
    <w:p w14:paraId="6A3A4F09" w14:textId="5BA1CAA0" w:rsidR="354F15F8" w:rsidRDefault="354F15F8" w:rsidP="354F15F8">
      <w:pPr>
        <w:spacing w:line="276" w:lineRule="auto"/>
        <w:jc w:val="center"/>
        <w:rPr>
          <w:sz w:val="24"/>
          <w:szCs w:val="24"/>
          <w:highlight w:val="yellow"/>
        </w:rPr>
      </w:pPr>
    </w:p>
    <w:p w14:paraId="59CB4FE9" w14:textId="680FA61A" w:rsidR="354F15F8" w:rsidRDefault="354F15F8" w:rsidP="354F15F8">
      <w:pPr>
        <w:spacing w:line="276" w:lineRule="auto"/>
        <w:jc w:val="center"/>
        <w:rPr>
          <w:sz w:val="24"/>
          <w:szCs w:val="24"/>
          <w:highlight w:val="yellow"/>
        </w:rPr>
      </w:pPr>
    </w:p>
    <w:p w14:paraId="3F75EF8C" w14:textId="4D08F9A7" w:rsidR="354F15F8" w:rsidRDefault="354F15F8" w:rsidP="354F15F8">
      <w:pPr>
        <w:spacing w:line="276" w:lineRule="auto"/>
        <w:jc w:val="center"/>
        <w:rPr>
          <w:sz w:val="24"/>
          <w:szCs w:val="24"/>
          <w:highlight w:val="yellow"/>
        </w:rPr>
      </w:pPr>
    </w:p>
    <w:p w14:paraId="27F12C65" w14:textId="01A1B9D5" w:rsidR="354F15F8" w:rsidRDefault="354F15F8" w:rsidP="354F15F8">
      <w:pPr>
        <w:spacing w:line="276" w:lineRule="auto"/>
        <w:jc w:val="center"/>
        <w:rPr>
          <w:sz w:val="24"/>
          <w:szCs w:val="24"/>
          <w:highlight w:val="yellow"/>
        </w:rPr>
      </w:pPr>
    </w:p>
    <w:p w14:paraId="47C65B29" w14:textId="4D3F1DBA" w:rsidR="354F15F8" w:rsidRDefault="354F15F8" w:rsidP="354F15F8">
      <w:pPr>
        <w:spacing w:line="276" w:lineRule="auto"/>
        <w:jc w:val="center"/>
        <w:rPr>
          <w:sz w:val="24"/>
          <w:szCs w:val="24"/>
          <w:highlight w:val="yellow"/>
        </w:rPr>
      </w:pPr>
    </w:p>
    <w:p w14:paraId="2B72D094" w14:textId="1EEF195B" w:rsidR="354F15F8" w:rsidRDefault="354F15F8" w:rsidP="354F15F8">
      <w:pPr>
        <w:spacing w:line="276" w:lineRule="auto"/>
        <w:jc w:val="center"/>
        <w:rPr>
          <w:sz w:val="24"/>
          <w:szCs w:val="24"/>
          <w:highlight w:val="yellow"/>
        </w:rPr>
      </w:pPr>
    </w:p>
    <w:p w14:paraId="29CCB305" w14:textId="6CDA666E" w:rsidR="354F15F8" w:rsidRDefault="354F15F8" w:rsidP="354F15F8">
      <w:pPr>
        <w:spacing w:line="276" w:lineRule="auto"/>
        <w:jc w:val="center"/>
        <w:rPr>
          <w:sz w:val="24"/>
          <w:szCs w:val="24"/>
          <w:highlight w:val="yellow"/>
        </w:rPr>
      </w:pPr>
    </w:p>
    <w:p w14:paraId="21FFEC67" w14:textId="61FC7492" w:rsidR="354F15F8" w:rsidRDefault="354F15F8" w:rsidP="354F15F8">
      <w:pPr>
        <w:spacing w:line="276" w:lineRule="auto"/>
        <w:jc w:val="center"/>
        <w:rPr>
          <w:sz w:val="24"/>
          <w:szCs w:val="24"/>
          <w:highlight w:val="yellow"/>
        </w:rPr>
      </w:pPr>
    </w:p>
    <w:p w14:paraId="060C8727" w14:textId="62A8DAFC" w:rsidR="354F15F8" w:rsidRDefault="354F15F8" w:rsidP="354F15F8">
      <w:pPr>
        <w:spacing w:line="276" w:lineRule="auto"/>
        <w:jc w:val="center"/>
        <w:rPr>
          <w:sz w:val="24"/>
          <w:szCs w:val="24"/>
          <w:highlight w:val="yellow"/>
        </w:rPr>
      </w:pPr>
    </w:p>
    <w:p w14:paraId="551AE14F" w14:textId="547CE568" w:rsidR="354F15F8" w:rsidRDefault="354F15F8" w:rsidP="354F15F8">
      <w:pPr>
        <w:spacing w:line="276" w:lineRule="auto"/>
        <w:jc w:val="center"/>
        <w:rPr>
          <w:sz w:val="24"/>
          <w:szCs w:val="24"/>
          <w:highlight w:val="yellow"/>
        </w:rPr>
      </w:pPr>
    </w:p>
    <w:p w14:paraId="69C7570C" w14:textId="77777777" w:rsidR="002B3D8A" w:rsidRDefault="002B3D8A" w:rsidP="002B3D8A">
      <w:pPr>
        <w:overflowPunct/>
        <w:autoSpaceDE/>
        <w:autoSpaceDN/>
        <w:adjustRightInd/>
        <w:spacing w:line="259" w:lineRule="auto"/>
        <w:jc w:val="center"/>
        <w:textAlignment w:val="auto"/>
        <w:rPr>
          <w:b/>
          <w:bCs/>
          <w:sz w:val="24"/>
          <w:szCs w:val="24"/>
        </w:rPr>
      </w:pPr>
    </w:p>
    <w:p w14:paraId="35BD5CAA" w14:textId="74D9FCE2" w:rsidR="002B3D8A" w:rsidRDefault="002B3D8A" w:rsidP="002B3D8A">
      <w:pPr>
        <w:overflowPunct/>
        <w:autoSpaceDE/>
        <w:autoSpaceDN/>
        <w:adjustRightInd/>
        <w:spacing w:line="259" w:lineRule="auto"/>
        <w:jc w:val="center"/>
        <w:textAlignment w:val="auto"/>
        <w:rPr>
          <w:b/>
          <w:bCs/>
          <w:sz w:val="24"/>
          <w:szCs w:val="24"/>
        </w:rPr>
      </w:pPr>
      <w:r>
        <w:rPr>
          <w:b/>
          <w:bCs/>
          <w:sz w:val="24"/>
          <w:szCs w:val="24"/>
        </w:rPr>
        <w:t>P</w:t>
      </w:r>
      <w:r w:rsidRPr="354F15F8">
        <w:rPr>
          <w:b/>
          <w:bCs/>
          <w:sz w:val="24"/>
          <w:szCs w:val="24"/>
        </w:rPr>
        <w:t xml:space="preserve">RÍLOHA č. </w:t>
      </w:r>
      <w:r>
        <w:rPr>
          <w:b/>
          <w:bCs/>
          <w:sz w:val="24"/>
          <w:szCs w:val="24"/>
        </w:rPr>
        <w:t>4</w:t>
      </w:r>
    </w:p>
    <w:p w14:paraId="3C98C7C4" w14:textId="65E09C53" w:rsidR="002B3D8A" w:rsidRDefault="002B3D8A" w:rsidP="002B3D8A">
      <w:pPr>
        <w:jc w:val="center"/>
        <w:rPr>
          <w:sz w:val="24"/>
          <w:szCs w:val="24"/>
          <w:highlight w:val="yellow"/>
        </w:rPr>
      </w:pPr>
      <w:r>
        <w:rPr>
          <w:b/>
          <w:bCs/>
          <w:sz w:val="24"/>
          <w:szCs w:val="24"/>
        </w:rPr>
        <w:t>ÚRADNE OVERENÁ KÓPIA POISTNEJ ZMLUVY ALEBO POTVRDENIE PRÍSLUŠNEJ POISŤOVNE O POISTENÍ ZA ŠKODU SPÔSOBENÚ PODNIKANÍM</w:t>
      </w:r>
    </w:p>
    <w:p w14:paraId="17593E55" w14:textId="3D4F7404" w:rsidR="354F15F8" w:rsidRDefault="354F15F8" w:rsidP="354F15F8">
      <w:pPr>
        <w:spacing w:line="276" w:lineRule="auto"/>
        <w:jc w:val="center"/>
        <w:rPr>
          <w:sz w:val="24"/>
          <w:szCs w:val="24"/>
          <w:highlight w:val="yellow"/>
        </w:rPr>
      </w:pPr>
    </w:p>
    <w:p w14:paraId="0D167874" w14:textId="00298F2C" w:rsidR="354F15F8" w:rsidRDefault="354F15F8" w:rsidP="354F15F8">
      <w:pPr>
        <w:spacing w:line="276" w:lineRule="auto"/>
        <w:jc w:val="center"/>
        <w:rPr>
          <w:sz w:val="24"/>
          <w:szCs w:val="24"/>
          <w:highlight w:val="yellow"/>
        </w:rPr>
      </w:pPr>
    </w:p>
    <w:p w14:paraId="633617CC" w14:textId="77777777" w:rsidR="008563E8" w:rsidRDefault="008563E8" w:rsidP="354F15F8">
      <w:pPr>
        <w:spacing w:line="276" w:lineRule="auto"/>
        <w:jc w:val="center"/>
        <w:rPr>
          <w:b/>
          <w:bCs/>
          <w:sz w:val="24"/>
          <w:szCs w:val="24"/>
        </w:rPr>
      </w:pPr>
    </w:p>
    <w:p w14:paraId="1E0EE079" w14:textId="77777777" w:rsidR="002B3D8A" w:rsidRDefault="002B3D8A" w:rsidP="354F15F8">
      <w:pPr>
        <w:spacing w:line="276" w:lineRule="auto"/>
        <w:jc w:val="center"/>
        <w:rPr>
          <w:b/>
          <w:bCs/>
          <w:sz w:val="24"/>
          <w:szCs w:val="24"/>
        </w:rPr>
      </w:pPr>
    </w:p>
    <w:p w14:paraId="42078670" w14:textId="77777777" w:rsidR="002B3D8A" w:rsidRDefault="002B3D8A" w:rsidP="354F15F8">
      <w:pPr>
        <w:spacing w:line="276" w:lineRule="auto"/>
        <w:jc w:val="center"/>
        <w:rPr>
          <w:b/>
          <w:bCs/>
          <w:sz w:val="24"/>
          <w:szCs w:val="24"/>
        </w:rPr>
      </w:pPr>
    </w:p>
    <w:p w14:paraId="3E6A0BF5" w14:textId="77777777" w:rsidR="002B3D8A" w:rsidRDefault="002B3D8A" w:rsidP="354F15F8">
      <w:pPr>
        <w:spacing w:line="276" w:lineRule="auto"/>
        <w:jc w:val="center"/>
        <w:rPr>
          <w:b/>
          <w:bCs/>
          <w:sz w:val="24"/>
          <w:szCs w:val="24"/>
        </w:rPr>
      </w:pPr>
    </w:p>
    <w:p w14:paraId="57C7E4F3" w14:textId="77777777" w:rsidR="002B3D8A" w:rsidRDefault="002B3D8A" w:rsidP="354F15F8">
      <w:pPr>
        <w:spacing w:line="276" w:lineRule="auto"/>
        <w:jc w:val="center"/>
        <w:rPr>
          <w:b/>
          <w:bCs/>
          <w:sz w:val="24"/>
          <w:szCs w:val="24"/>
        </w:rPr>
      </w:pPr>
    </w:p>
    <w:p w14:paraId="6A2967FA" w14:textId="77777777" w:rsidR="002B3D8A" w:rsidRDefault="002B3D8A" w:rsidP="354F15F8">
      <w:pPr>
        <w:spacing w:line="276" w:lineRule="auto"/>
        <w:jc w:val="center"/>
        <w:rPr>
          <w:b/>
          <w:bCs/>
          <w:sz w:val="24"/>
          <w:szCs w:val="24"/>
        </w:rPr>
      </w:pPr>
    </w:p>
    <w:p w14:paraId="3E211749" w14:textId="77777777" w:rsidR="002B3D8A" w:rsidRDefault="002B3D8A" w:rsidP="354F15F8">
      <w:pPr>
        <w:spacing w:line="276" w:lineRule="auto"/>
        <w:jc w:val="center"/>
        <w:rPr>
          <w:b/>
          <w:bCs/>
          <w:sz w:val="24"/>
          <w:szCs w:val="24"/>
        </w:rPr>
      </w:pPr>
    </w:p>
    <w:p w14:paraId="56D12D33" w14:textId="77777777" w:rsidR="002B3D8A" w:rsidRDefault="002B3D8A" w:rsidP="354F15F8">
      <w:pPr>
        <w:spacing w:line="276" w:lineRule="auto"/>
        <w:jc w:val="center"/>
        <w:rPr>
          <w:b/>
          <w:bCs/>
          <w:sz w:val="24"/>
          <w:szCs w:val="24"/>
        </w:rPr>
      </w:pPr>
    </w:p>
    <w:p w14:paraId="2A84A27E" w14:textId="77777777" w:rsidR="002B3D8A" w:rsidRDefault="002B3D8A" w:rsidP="354F15F8">
      <w:pPr>
        <w:spacing w:line="276" w:lineRule="auto"/>
        <w:jc w:val="center"/>
        <w:rPr>
          <w:b/>
          <w:bCs/>
          <w:sz w:val="24"/>
          <w:szCs w:val="24"/>
        </w:rPr>
      </w:pPr>
    </w:p>
    <w:p w14:paraId="522E3320" w14:textId="77777777" w:rsidR="002B3D8A" w:rsidRDefault="002B3D8A" w:rsidP="354F15F8">
      <w:pPr>
        <w:spacing w:line="276" w:lineRule="auto"/>
        <w:jc w:val="center"/>
        <w:rPr>
          <w:b/>
          <w:bCs/>
          <w:sz w:val="24"/>
          <w:szCs w:val="24"/>
        </w:rPr>
      </w:pPr>
    </w:p>
    <w:p w14:paraId="41E0B5A3" w14:textId="77777777" w:rsidR="002B3D8A" w:rsidRDefault="002B3D8A" w:rsidP="354F15F8">
      <w:pPr>
        <w:spacing w:line="276" w:lineRule="auto"/>
        <w:jc w:val="center"/>
        <w:rPr>
          <w:b/>
          <w:bCs/>
          <w:sz w:val="24"/>
          <w:szCs w:val="24"/>
        </w:rPr>
      </w:pPr>
    </w:p>
    <w:p w14:paraId="2C71B8E5" w14:textId="77777777" w:rsidR="002B3D8A" w:rsidRDefault="002B3D8A" w:rsidP="354F15F8">
      <w:pPr>
        <w:spacing w:line="276" w:lineRule="auto"/>
        <w:jc w:val="center"/>
        <w:rPr>
          <w:b/>
          <w:bCs/>
          <w:sz w:val="24"/>
          <w:szCs w:val="24"/>
        </w:rPr>
      </w:pPr>
    </w:p>
    <w:p w14:paraId="1AD9FC6E" w14:textId="77777777" w:rsidR="002B3D8A" w:rsidRDefault="002B3D8A" w:rsidP="354F15F8">
      <w:pPr>
        <w:spacing w:line="276" w:lineRule="auto"/>
        <w:jc w:val="center"/>
        <w:rPr>
          <w:b/>
          <w:bCs/>
          <w:sz w:val="24"/>
          <w:szCs w:val="24"/>
        </w:rPr>
      </w:pPr>
    </w:p>
    <w:p w14:paraId="5376F741" w14:textId="77777777" w:rsidR="002B3D8A" w:rsidRDefault="002B3D8A" w:rsidP="354F15F8">
      <w:pPr>
        <w:spacing w:line="276" w:lineRule="auto"/>
        <w:jc w:val="center"/>
        <w:rPr>
          <w:b/>
          <w:bCs/>
          <w:sz w:val="24"/>
          <w:szCs w:val="24"/>
        </w:rPr>
      </w:pPr>
    </w:p>
    <w:p w14:paraId="7235412C" w14:textId="77777777" w:rsidR="002B3D8A" w:rsidRDefault="002B3D8A" w:rsidP="354F15F8">
      <w:pPr>
        <w:spacing w:line="276" w:lineRule="auto"/>
        <w:jc w:val="center"/>
        <w:rPr>
          <w:b/>
          <w:bCs/>
          <w:sz w:val="24"/>
          <w:szCs w:val="24"/>
        </w:rPr>
      </w:pPr>
    </w:p>
    <w:p w14:paraId="544D52AB" w14:textId="77777777" w:rsidR="002B3D8A" w:rsidRDefault="002B3D8A" w:rsidP="354F15F8">
      <w:pPr>
        <w:spacing w:line="276" w:lineRule="auto"/>
        <w:jc w:val="center"/>
        <w:rPr>
          <w:b/>
          <w:bCs/>
          <w:sz w:val="24"/>
          <w:szCs w:val="24"/>
        </w:rPr>
      </w:pPr>
    </w:p>
    <w:p w14:paraId="2389265C" w14:textId="77777777" w:rsidR="002B3D8A" w:rsidRDefault="002B3D8A" w:rsidP="354F15F8">
      <w:pPr>
        <w:spacing w:line="276" w:lineRule="auto"/>
        <w:jc w:val="center"/>
        <w:rPr>
          <w:b/>
          <w:bCs/>
          <w:sz w:val="24"/>
          <w:szCs w:val="24"/>
        </w:rPr>
      </w:pPr>
    </w:p>
    <w:p w14:paraId="63D94C63" w14:textId="77777777" w:rsidR="002B3D8A" w:rsidRDefault="002B3D8A" w:rsidP="354F15F8">
      <w:pPr>
        <w:spacing w:line="276" w:lineRule="auto"/>
        <w:jc w:val="center"/>
        <w:rPr>
          <w:b/>
          <w:bCs/>
          <w:sz w:val="24"/>
          <w:szCs w:val="24"/>
        </w:rPr>
      </w:pPr>
    </w:p>
    <w:p w14:paraId="1C6A9045" w14:textId="77777777" w:rsidR="002B3D8A" w:rsidRDefault="002B3D8A" w:rsidP="354F15F8">
      <w:pPr>
        <w:spacing w:line="276" w:lineRule="auto"/>
        <w:jc w:val="center"/>
        <w:rPr>
          <w:b/>
          <w:bCs/>
          <w:sz w:val="24"/>
          <w:szCs w:val="24"/>
        </w:rPr>
      </w:pPr>
    </w:p>
    <w:p w14:paraId="4C9AD9C7" w14:textId="77777777" w:rsidR="002B3D8A" w:rsidRDefault="002B3D8A" w:rsidP="354F15F8">
      <w:pPr>
        <w:spacing w:line="276" w:lineRule="auto"/>
        <w:jc w:val="center"/>
        <w:rPr>
          <w:b/>
          <w:bCs/>
          <w:sz w:val="24"/>
          <w:szCs w:val="24"/>
        </w:rPr>
      </w:pPr>
    </w:p>
    <w:p w14:paraId="2C6B37F7" w14:textId="77777777" w:rsidR="002B3D8A" w:rsidRDefault="002B3D8A" w:rsidP="354F15F8">
      <w:pPr>
        <w:spacing w:line="276" w:lineRule="auto"/>
        <w:jc w:val="center"/>
        <w:rPr>
          <w:b/>
          <w:bCs/>
          <w:sz w:val="24"/>
          <w:szCs w:val="24"/>
        </w:rPr>
      </w:pPr>
    </w:p>
    <w:p w14:paraId="74332692" w14:textId="77777777" w:rsidR="002B3D8A" w:rsidRDefault="002B3D8A" w:rsidP="354F15F8">
      <w:pPr>
        <w:spacing w:line="276" w:lineRule="auto"/>
        <w:jc w:val="center"/>
        <w:rPr>
          <w:b/>
          <w:bCs/>
          <w:sz w:val="24"/>
          <w:szCs w:val="24"/>
        </w:rPr>
      </w:pPr>
    </w:p>
    <w:p w14:paraId="7AC98D03" w14:textId="77777777" w:rsidR="002B3D8A" w:rsidRDefault="002B3D8A" w:rsidP="354F15F8">
      <w:pPr>
        <w:spacing w:line="276" w:lineRule="auto"/>
        <w:jc w:val="center"/>
        <w:rPr>
          <w:b/>
          <w:bCs/>
          <w:sz w:val="24"/>
          <w:szCs w:val="24"/>
        </w:rPr>
      </w:pPr>
    </w:p>
    <w:p w14:paraId="55B07311" w14:textId="77777777" w:rsidR="002B3D8A" w:rsidRDefault="002B3D8A" w:rsidP="354F15F8">
      <w:pPr>
        <w:spacing w:line="276" w:lineRule="auto"/>
        <w:jc w:val="center"/>
        <w:rPr>
          <w:b/>
          <w:bCs/>
          <w:sz w:val="24"/>
          <w:szCs w:val="24"/>
        </w:rPr>
      </w:pPr>
    </w:p>
    <w:p w14:paraId="10D3744B" w14:textId="77777777" w:rsidR="002B3D8A" w:rsidRDefault="002B3D8A" w:rsidP="354F15F8">
      <w:pPr>
        <w:spacing w:line="276" w:lineRule="auto"/>
        <w:jc w:val="center"/>
        <w:rPr>
          <w:b/>
          <w:bCs/>
          <w:sz w:val="24"/>
          <w:szCs w:val="24"/>
        </w:rPr>
      </w:pPr>
    </w:p>
    <w:p w14:paraId="618BF334" w14:textId="77777777" w:rsidR="002B3D8A" w:rsidRDefault="002B3D8A" w:rsidP="354F15F8">
      <w:pPr>
        <w:spacing w:line="276" w:lineRule="auto"/>
        <w:jc w:val="center"/>
        <w:rPr>
          <w:b/>
          <w:bCs/>
          <w:sz w:val="24"/>
          <w:szCs w:val="24"/>
        </w:rPr>
      </w:pPr>
    </w:p>
    <w:p w14:paraId="3849369B" w14:textId="77777777" w:rsidR="002B3D8A" w:rsidRDefault="002B3D8A" w:rsidP="354F15F8">
      <w:pPr>
        <w:spacing w:line="276" w:lineRule="auto"/>
        <w:jc w:val="center"/>
        <w:rPr>
          <w:b/>
          <w:bCs/>
          <w:sz w:val="24"/>
          <w:szCs w:val="24"/>
        </w:rPr>
      </w:pPr>
    </w:p>
    <w:p w14:paraId="5A6DEE40" w14:textId="77777777" w:rsidR="002B3D8A" w:rsidRDefault="002B3D8A" w:rsidP="354F15F8">
      <w:pPr>
        <w:spacing w:line="276" w:lineRule="auto"/>
        <w:jc w:val="center"/>
        <w:rPr>
          <w:b/>
          <w:bCs/>
          <w:sz w:val="24"/>
          <w:szCs w:val="24"/>
        </w:rPr>
      </w:pPr>
    </w:p>
    <w:p w14:paraId="05A68521" w14:textId="77777777" w:rsidR="002B3D8A" w:rsidRDefault="002B3D8A" w:rsidP="354F15F8">
      <w:pPr>
        <w:spacing w:line="276" w:lineRule="auto"/>
        <w:jc w:val="center"/>
        <w:rPr>
          <w:b/>
          <w:bCs/>
          <w:sz w:val="24"/>
          <w:szCs w:val="24"/>
        </w:rPr>
      </w:pPr>
    </w:p>
    <w:p w14:paraId="2B0338BF" w14:textId="77777777" w:rsidR="002B3D8A" w:rsidRDefault="002B3D8A" w:rsidP="354F15F8">
      <w:pPr>
        <w:spacing w:line="276" w:lineRule="auto"/>
        <w:jc w:val="center"/>
        <w:rPr>
          <w:b/>
          <w:bCs/>
          <w:sz w:val="24"/>
          <w:szCs w:val="24"/>
        </w:rPr>
      </w:pPr>
    </w:p>
    <w:p w14:paraId="0E5A76FD" w14:textId="77777777" w:rsidR="002B3D8A" w:rsidRDefault="002B3D8A" w:rsidP="354F15F8">
      <w:pPr>
        <w:spacing w:line="276" w:lineRule="auto"/>
        <w:jc w:val="center"/>
        <w:rPr>
          <w:b/>
          <w:bCs/>
          <w:sz w:val="24"/>
          <w:szCs w:val="24"/>
        </w:rPr>
      </w:pPr>
    </w:p>
    <w:p w14:paraId="17F71661" w14:textId="77777777" w:rsidR="002B3D8A" w:rsidRDefault="002B3D8A" w:rsidP="354F15F8">
      <w:pPr>
        <w:spacing w:line="276" w:lineRule="auto"/>
        <w:jc w:val="center"/>
        <w:rPr>
          <w:b/>
          <w:bCs/>
          <w:sz w:val="24"/>
          <w:szCs w:val="24"/>
        </w:rPr>
      </w:pPr>
    </w:p>
    <w:p w14:paraId="29A59CF1" w14:textId="77777777" w:rsidR="002B3D8A" w:rsidRDefault="002B3D8A" w:rsidP="354F15F8">
      <w:pPr>
        <w:spacing w:line="276" w:lineRule="auto"/>
        <w:jc w:val="center"/>
        <w:rPr>
          <w:b/>
          <w:bCs/>
          <w:sz w:val="24"/>
          <w:szCs w:val="24"/>
        </w:rPr>
      </w:pPr>
    </w:p>
    <w:p w14:paraId="189E2937" w14:textId="77777777" w:rsidR="002B3D8A" w:rsidRDefault="002B3D8A" w:rsidP="354F15F8">
      <w:pPr>
        <w:spacing w:line="276" w:lineRule="auto"/>
        <w:jc w:val="center"/>
        <w:rPr>
          <w:b/>
          <w:bCs/>
          <w:sz w:val="24"/>
          <w:szCs w:val="24"/>
        </w:rPr>
      </w:pPr>
    </w:p>
    <w:p w14:paraId="3D54D3C7" w14:textId="77777777" w:rsidR="002B3D8A" w:rsidRDefault="002B3D8A" w:rsidP="354F15F8">
      <w:pPr>
        <w:spacing w:line="276" w:lineRule="auto"/>
        <w:jc w:val="center"/>
        <w:rPr>
          <w:b/>
          <w:bCs/>
          <w:sz w:val="24"/>
          <w:szCs w:val="24"/>
        </w:rPr>
      </w:pPr>
    </w:p>
    <w:p w14:paraId="05697AC9" w14:textId="77777777" w:rsidR="002B3D8A" w:rsidRDefault="002B3D8A" w:rsidP="354F15F8">
      <w:pPr>
        <w:spacing w:line="276" w:lineRule="auto"/>
        <w:jc w:val="center"/>
        <w:rPr>
          <w:b/>
          <w:bCs/>
          <w:sz w:val="24"/>
          <w:szCs w:val="24"/>
        </w:rPr>
      </w:pPr>
    </w:p>
    <w:p w14:paraId="76F40DE1" w14:textId="77777777" w:rsidR="002B3D8A" w:rsidRDefault="002B3D8A" w:rsidP="354F15F8">
      <w:pPr>
        <w:spacing w:line="276" w:lineRule="auto"/>
        <w:jc w:val="center"/>
        <w:rPr>
          <w:b/>
          <w:bCs/>
          <w:sz w:val="24"/>
          <w:szCs w:val="24"/>
        </w:rPr>
      </w:pPr>
    </w:p>
    <w:p w14:paraId="2E6877DF" w14:textId="77777777" w:rsidR="002B3D8A" w:rsidRDefault="002B3D8A" w:rsidP="354F15F8">
      <w:pPr>
        <w:spacing w:line="276" w:lineRule="auto"/>
        <w:jc w:val="center"/>
        <w:rPr>
          <w:b/>
          <w:bCs/>
          <w:sz w:val="24"/>
          <w:szCs w:val="24"/>
        </w:rPr>
      </w:pPr>
    </w:p>
    <w:p w14:paraId="2F8A9BAC" w14:textId="77777777" w:rsidR="002B3D8A" w:rsidRDefault="002B3D8A" w:rsidP="354F15F8">
      <w:pPr>
        <w:spacing w:line="276" w:lineRule="auto"/>
        <w:jc w:val="center"/>
        <w:rPr>
          <w:b/>
          <w:bCs/>
          <w:sz w:val="24"/>
          <w:szCs w:val="24"/>
        </w:rPr>
      </w:pPr>
    </w:p>
    <w:p w14:paraId="01A28F23" w14:textId="77777777" w:rsidR="002B3D8A" w:rsidRDefault="002B3D8A" w:rsidP="354F15F8">
      <w:pPr>
        <w:spacing w:line="276" w:lineRule="auto"/>
        <w:jc w:val="center"/>
        <w:rPr>
          <w:b/>
          <w:bCs/>
          <w:sz w:val="24"/>
          <w:szCs w:val="24"/>
        </w:rPr>
      </w:pPr>
    </w:p>
    <w:p w14:paraId="194148E3" w14:textId="77777777" w:rsidR="002B3D8A" w:rsidRDefault="002B3D8A" w:rsidP="354F15F8">
      <w:pPr>
        <w:spacing w:line="276" w:lineRule="auto"/>
        <w:jc w:val="center"/>
        <w:rPr>
          <w:b/>
          <w:bCs/>
          <w:sz w:val="24"/>
          <w:szCs w:val="24"/>
        </w:rPr>
      </w:pPr>
    </w:p>
    <w:p w14:paraId="250337E2" w14:textId="5459EF61" w:rsidR="6B2E7AC1" w:rsidRDefault="6B2E7AC1" w:rsidP="354F15F8">
      <w:pPr>
        <w:spacing w:line="276" w:lineRule="auto"/>
        <w:jc w:val="center"/>
        <w:rPr>
          <w:b/>
          <w:bCs/>
          <w:sz w:val="24"/>
          <w:szCs w:val="24"/>
        </w:rPr>
      </w:pPr>
      <w:r w:rsidRPr="354F15F8">
        <w:rPr>
          <w:b/>
          <w:bCs/>
          <w:sz w:val="24"/>
          <w:szCs w:val="24"/>
        </w:rPr>
        <w:lastRenderedPageBreak/>
        <w:t>PRÍLOHA č. 5</w:t>
      </w:r>
    </w:p>
    <w:p w14:paraId="6EA649E0" w14:textId="64A2AEF3" w:rsidR="6B2E7AC1" w:rsidRDefault="6B2E7AC1" w:rsidP="354F15F8">
      <w:pPr>
        <w:spacing w:line="276" w:lineRule="auto"/>
        <w:jc w:val="center"/>
        <w:rPr>
          <w:b/>
          <w:bCs/>
          <w:sz w:val="24"/>
          <w:szCs w:val="24"/>
        </w:rPr>
      </w:pPr>
      <w:r w:rsidRPr="354F15F8">
        <w:rPr>
          <w:b/>
          <w:bCs/>
          <w:sz w:val="24"/>
          <w:szCs w:val="24"/>
        </w:rPr>
        <w:t>ZOZNAM OBJEKTOV</w:t>
      </w:r>
    </w:p>
    <w:p w14:paraId="7D98F63B" w14:textId="55DE9B2F" w:rsidR="354F15F8" w:rsidRDefault="354F15F8" w:rsidP="354F15F8">
      <w:pPr>
        <w:spacing w:line="276" w:lineRule="auto"/>
        <w:jc w:val="center"/>
        <w:rPr>
          <w:b/>
          <w:bCs/>
          <w:sz w:val="24"/>
          <w:szCs w:val="24"/>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2952"/>
        <w:gridCol w:w="3969"/>
        <w:gridCol w:w="1418"/>
      </w:tblGrid>
      <w:tr w:rsidR="009355B7" w:rsidRPr="00B76918" w14:paraId="28EB203E" w14:textId="77777777" w:rsidTr="00A654BB">
        <w:trPr>
          <w:trHeight w:val="345"/>
        </w:trPr>
        <w:tc>
          <w:tcPr>
            <w:tcW w:w="8921" w:type="dxa"/>
            <w:gridSpan w:val="4"/>
            <w:shd w:val="clear" w:color="auto" w:fill="D9D9D9" w:themeFill="background1" w:themeFillShade="D9"/>
            <w:noWrap/>
            <w:vAlign w:val="center"/>
            <w:hideMark/>
          </w:tcPr>
          <w:p w14:paraId="73D0B636" w14:textId="77777777" w:rsidR="009355B7" w:rsidRPr="00B76918" w:rsidRDefault="009355B7" w:rsidP="00A654BB">
            <w:pPr>
              <w:jc w:val="center"/>
              <w:rPr>
                <w:b/>
                <w:bCs/>
                <w:color w:val="000000"/>
              </w:rPr>
            </w:pPr>
            <w:r w:rsidRPr="00B76918">
              <w:rPr>
                <w:b/>
                <w:bCs/>
                <w:color w:val="000000"/>
              </w:rPr>
              <w:t>Centrum podpory Košice</w:t>
            </w:r>
          </w:p>
        </w:tc>
      </w:tr>
      <w:tr w:rsidR="009355B7" w:rsidRPr="00B76918" w14:paraId="51538832" w14:textId="77777777" w:rsidTr="00A654BB">
        <w:trPr>
          <w:trHeight w:val="615"/>
        </w:trPr>
        <w:tc>
          <w:tcPr>
            <w:tcW w:w="8921" w:type="dxa"/>
            <w:gridSpan w:val="4"/>
            <w:shd w:val="clear" w:color="auto" w:fill="F2F2F2" w:themeFill="background1" w:themeFillShade="F2"/>
            <w:vAlign w:val="center"/>
            <w:hideMark/>
          </w:tcPr>
          <w:p w14:paraId="5F40B048" w14:textId="77777777" w:rsidR="009355B7" w:rsidRPr="00B76918" w:rsidRDefault="009355B7" w:rsidP="00A654BB">
            <w:pPr>
              <w:jc w:val="center"/>
              <w:rPr>
                <w:b/>
                <w:bCs/>
                <w:color w:val="000000"/>
              </w:rPr>
            </w:pPr>
            <w:r w:rsidRPr="00B76918">
              <w:rPr>
                <w:b/>
                <w:bCs/>
                <w:color w:val="000000"/>
              </w:rPr>
              <w:t xml:space="preserve">Objekty CPKE - okresné úrady, katastrálne odbory, štátne archívy, krízové riadenie - laboratória, </w:t>
            </w:r>
          </w:p>
          <w:p w14:paraId="4FB7981E" w14:textId="77777777" w:rsidR="009355B7" w:rsidRPr="00B76918" w:rsidRDefault="009355B7" w:rsidP="00A654BB">
            <w:pPr>
              <w:jc w:val="center"/>
              <w:rPr>
                <w:b/>
                <w:bCs/>
                <w:color w:val="000000"/>
              </w:rPr>
            </w:pPr>
            <w:r w:rsidRPr="00B76918">
              <w:rPr>
                <w:b/>
                <w:bCs/>
                <w:color w:val="000000"/>
              </w:rPr>
              <w:t>sklady a garáže, ostatné objekty v správe CP</w:t>
            </w:r>
          </w:p>
        </w:tc>
      </w:tr>
      <w:tr w:rsidR="009355B7" w:rsidRPr="00B76918" w14:paraId="25F5B463" w14:textId="77777777" w:rsidTr="00A654BB">
        <w:trPr>
          <w:trHeight w:val="330"/>
        </w:trPr>
        <w:tc>
          <w:tcPr>
            <w:tcW w:w="582" w:type="dxa"/>
            <w:shd w:val="clear" w:color="auto" w:fill="auto"/>
            <w:noWrap/>
            <w:vAlign w:val="center"/>
            <w:hideMark/>
          </w:tcPr>
          <w:p w14:paraId="0C9CC314" w14:textId="77777777" w:rsidR="009355B7" w:rsidRPr="00B76918" w:rsidRDefault="009355B7" w:rsidP="00A654BB">
            <w:pPr>
              <w:rPr>
                <w:color w:val="000000"/>
              </w:rPr>
            </w:pPr>
            <w:r w:rsidRPr="00B76918">
              <w:rPr>
                <w:b/>
                <w:bCs/>
                <w:color w:val="000000"/>
              </w:rPr>
              <w:t>Por. č.</w:t>
            </w:r>
          </w:p>
        </w:tc>
        <w:tc>
          <w:tcPr>
            <w:tcW w:w="2952" w:type="dxa"/>
            <w:shd w:val="clear" w:color="auto" w:fill="auto"/>
            <w:noWrap/>
            <w:vAlign w:val="center"/>
            <w:hideMark/>
          </w:tcPr>
          <w:p w14:paraId="74F492BB" w14:textId="77777777" w:rsidR="009355B7" w:rsidRPr="00B76918" w:rsidRDefault="009355B7" w:rsidP="00A654BB">
            <w:pPr>
              <w:rPr>
                <w:color w:val="000000"/>
              </w:rPr>
            </w:pPr>
            <w:r w:rsidRPr="00B76918">
              <w:rPr>
                <w:b/>
                <w:bCs/>
                <w:color w:val="000000"/>
              </w:rPr>
              <w:t>Názov</w:t>
            </w:r>
          </w:p>
        </w:tc>
        <w:tc>
          <w:tcPr>
            <w:tcW w:w="3969" w:type="dxa"/>
            <w:shd w:val="clear" w:color="auto" w:fill="auto"/>
            <w:noWrap/>
            <w:vAlign w:val="center"/>
            <w:hideMark/>
          </w:tcPr>
          <w:p w14:paraId="65AE002D" w14:textId="77777777" w:rsidR="009355B7" w:rsidRPr="00B76918" w:rsidRDefault="009355B7" w:rsidP="00A654BB">
            <w:pPr>
              <w:rPr>
                <w:color w:val="000000"/>
              </w:rPr>
            </w:pPr>
            <w:r w:rsidRPr="00B76918">
              <w:rPr>
                <w:b/>
                <w:bCs/>
                <w:color w:val="000000"/>
              </w:rPr>
              <w:t>Adresa objektu</w:t>
            </w:r>
          </w:p>
        </w:tc>
        <w:tc>
          <w:tcPr>
            <w:tcW w:w="1418" w:type="dxa"/>
            <w:shd w:val="clear" w:color="auto" w:fill="auto"/>
            <w:vAlign w:val="center"/>
            <w:hideMark/>
          </w:tcPr>
          <w:p w14:paraId="5F499C15" w14:textId="77777777" w:rsidR="009355B7" w:rsidRPr="00B76918" w:rsidRDefault="009355B7" w:rsidP="00A654BB">
            <w:pPr>
              <w:rPr>
                <w:color w:val="000000"/>
              </w:rPr>
            </w:pPr>
            <w:r w:rsidRPr="00B76918">
              <w:rPr>
                <w:b/>
                <w:bCs/>
                <w:color w:val="000000"/>
              </w:rPr>
              <w:t>Druh nehnuteľnosti</w:t>
            </w:r>
          </w:p>
        </w:tc>
      </w:tr>
      <w:tr w:rsidR="009355B7" w:rsidRPr="00B76918" w14:paraId="16D0ED1E" w14:textId="77777777" w:rsidTr="00A654BB">
        <w:trPr>
          <w:trHeight w:val="330"/>
        </w:trPr>
        <w:tc>
          <w:tcPr>
            <w:tcW w:w="582" w:type="dxa"/>
            <w:shd w:val="clear" w:color="auto" w:fill="auto"/>
            <w:noWrap/>
            <w:vAlign w:val="center"/>
            <w:hideMark/>
          </w:tcPr>
          <w:p w14:paraId="5E15FCE0" w14:textId="77777777" w:rsidR="009355B7" w:rsidRPr="00B76918" w:rsidRDefault="009355B7" w:rsidP="00A654BB">
            <w:pPr>
              <w:rPr>
                <w:color w:val="000000"/>
              </w:rPr>
            </w:pPr>
            <w:r w:rsidRPr="00B76918">
              <w:rPr>
                <w:color w:val="000000"/>
              </w:rPr>
              <w:t>2.</w:t>
            </w:r>
          </w:p>
        </w:tc>
        <w:tc>
          <w:tcPr>
            <w:tcW w:w="2952" w:type="dxa"/>
            <w:shd w:val="clear" w:color="auto" w:fill="auto"/>
            <w:noWrap/>
            <w:vAlign w:val="center"/>
            <w:hideMark/>
          </w:tcPr>
          <w:p w14:paraId="0C92FF16" w14:textId="77777777" w:rsidR="009355B7" w:rsidRPr="00B76918" w:rsidRDefault="009355B7" w:rsidP="00A654BB">
            <w:pPr>
              <w:rPr>
                <w:color w:val="000000"/>
              </w:rPr>
            </w:pPr>
            <w:r w:rsidRPr="00B76918">
              <w:rPr>
                <w:color w:val="000000"/>
              </w:rPr>
              <w:t>OÚ Košice, katastrálny odbor</w:t>
            </w:r>
          </w:p>
        </w:tc>
        <w:tc>
          <w:tcPr>
            <w:tcW w:w="3969" w:type="dxa"/>
            <w:shd w:val="clear" w:color="auto" w:fill="auto"/>
            <w:noWrap/>
            <w:vAlign w:val="center"/>
            <w:hideMark/>
          </w:tcPr>
          <w:p w14:paraId="7E509D12" w14:textId="77777777" w:rsidR="009355B7" w:rsidRPr="00B76918" w:rsidRDefault="009355B7" w:rsidP="00A654BB">
            <w:pPr>
              <w:rPr>
                <w:color w:val="000000"/>
              </w:rPr>
            </w:pPr>
            <w:r w:rsidRPr="00B76918">
              <w:rPr>
                <w:color w:val="000000"/>
              </w:rPr>
              <w:t xml:space="preserve">Južná trieda 82, Košice </w:t>
            </w:r>
          </w:p>
        </w:tc>
        <w:tc>
          <w:tcPr>
            <w:tcW w:w="1418" w:type="dxa"/>
            <w:shd w:val="clear" w:color="auto" w:fill="auto"/>
            <w:vAlign w:val="center"/>
            <w:hideMark/>
          </w:tcPr>
          <w:p w14:paraId="75A6B093" w14:textId="77777777" w:rsidR="009355B7" w:rsidRPr="00B76918" w:rsidRDefault="009355B7" w:rsidP="00A654BB">
            <w:pPr>
              <w:rPr>
                <w:color w:val="000000"/>
              </w:rPr>
            </w:pPr>
            <w:r w:rsidRPr="00B76918">
              <w:rPr>
                <w:color w:val="000000"/>
              </w:rPr>
              <w:t>budova</w:t>
            </w:r>
          </w:p>
        </w:tc>
      </w:tr>
      <w:tr w:rsidR="009355B7" w:rsidRPr="00B76918" w14:paraId="07B823D8" w14:textId="77777777" w:rsidTr="00A654BB">
        <w:trPr>
          <w:trHeight w:val="330"/>
        </w:trPr>
        <w:tc>
          <w:tcPr>
            <w:tcW w:w="582" w:type="dxa"/>
            <w:shd w:val="clear" w:color="auto" w:fill="auto"/>
            <w:noWrap/>
            <w:vAlign w:val="center"/>
            <w:hideMark/>
          </w:tcPr>
          <w:p w14:paraId="68255929" w14:textId="77777777" w:rsidR="009355B7" w:rsidRPr="00B76918" w:rsidRDefault="009355B7" w:rsidP="00A654BB">
            <w:pPr>
              <w:rPr>
                <w:color w:val="000000"/>
              </w:rPr>
            </w:pPr>
            <w:r w:rsidRPr="00B76918">
              <w:rPr>
                <w:color w:val="000000"/>
              </w:rPr>
              <w:t>3.</w:t>
            </w:r>
          </w:p>
        </w:tc>
        <w:tc>
          <w:tcPr>
            <w:tcW w:w="2952" w:type="dxa"/>
            <w:shd w:val="clear" w:color="auto" w:fill="auto"/>
            <w:noWrap/>
            <w:vAlign w:val="center"/>
            <w:hideMark/>
          </w:tcPr>
          <w:p w14:paraId="7BDA5BBF" w14:textId="77777777" w:rsidR="009355B7" w:rsidRPr="00B76918" w:rsidRDefault="009355B7" w:rsidP="00A654BB">
            <w:pPr>
              <w:rPr>
                <w:color w:val="000000"/>
              </w:rPr>
            </w:pPr>
            <w:r w:rsidRPr="00B76918">
              <w:rPr>
                <w:color w:val="000000"/>
              </w:rPr>
              <w:t>OÚ Košice - archív</w:t>
            </w:r>
          </w:p>
        </w:tc>
        <w:tc>
          <w:tcPr>
            <w:tcW w:w="3969" w:type="dxa"/>
            <w:shd w:val="clear" w:color="auto" w:fill="auto"/>
            <w:noWrap/>
            <w:vAlign w:val="center"/>
            <w:hideMark/>
          </w:tcPr>
          <w:p w14:paraId="02FEB723" w14:textId="77777777" w:rsidR="009355B7" w:rsidRPr="00B76918" w:rsidRDefault="009355B7" w:rsidP="00A654BB">
            <w:pPr>
              <w:rPr>
                <w:color w:val="000000"/>
              </w:rPr>
            </w:pPr>
            <w:r w:rsidRPr="00B76918">
              <w:rPr>
                <w:color w:val="000000"/>
              </w:rPr>
              <w:t>Adlerova 29, Košice</w:t>
            </w:r>
          </w:p>
        </w:tc>
        <w:tc>
          <w:tcPr>
            <w:tcW w:w="1418" w:type="dxa"/>
            <w:shd w:val="clear" w:color="auto" w:fill="auto"/>
            <w:vAlign w:val="center"/>
            <w:hideMark/>
          </w:tcPr>
          <w:p w14:paraId="00C459DD" w14:textId="77777777" w:rsidR="009355B7" w:rsidRPr="00B76918" w:rsidRDefault="009355B7" w:rsidP="00A654BB">
            <w:pPr>
              <w:rPr>
                <w:color w:val="000000"/>
              </w:rPr>
            </w:pPr>
            <w:r w:rsidRPr="00B76918">
              <w:rPr>
                <w:color w:val="000000"/>
              </w:rPr>
              <w:t>budova</w:t>
            </w:r>
          </w:p>
        </w:tc>
      </w:tr>
      <w:tr w:rsidR="009355B7" w:rsidRPr="00B76918" w14:paraId="1F415B5D" w14:textId="77777777" w:rsidTr="00A654BB">
        <w:trPr>
          <w:trHeight w:val="330"/>
        </w:trPr>
        <w:tc>
          <w:tcPr>
            <w:tcW w:w="582" w:type="dxa"/>
            <w:shd w:val="clear" w:color="auto" w:fill="auto"/>
            <w:noWrap/>
            <w:vAlign w:val="center"/>
            <w:hideMark/>
          </w:tcPr>
          <w:p w14:paraId="3E43D48E" w14:textId="77777777" w:rsidR="009355B7" w:rsidRPr="00B76918" w:rsidRDefault="009355B7" w:rsidP="00A654BB">
            <w:pPr>
              <w:rPr>
                <w:color w:val="000000"/>
              </w:rPr>
            </w:pPr>
            <w:r w:rsidRPr="00B76918">
              <w:rPr>
                <w:color w:val="000000"/>
              </w:rPr>
              <w:t>4.</w:t>
            </w:r>
          </w:p>
        </w:tc>
        <w:tc>
          <w:tcPr>
            <w:tcW w:w="2952" w:type="dxa"/>
            <w:shd w:val="clear" w:color="auto" w:fill="auto"/>
            <w:noWrap/>
            <w:vAlign w:val="center"/>
            <w:hideMark/>
          </w:tcPr>
          <w:p w14:paraId="4B3E100D" w14:textId="77777777" w:rsidR="009355B7" w:rsidRPr="00B76918" w:rsidRDefault="009355B7" w:rsidP="00A654BB">
            <w:pPr>
              <w:rPr>
                <w:color w:val="000000"/>
              </w:rPr>
            </w:pPr>
            <w:r w:rsidRPr="00B76918">
              <w:rPr>
                <w:color w:val="000000"/>
              </w:rPr>
              <w:t>OÚ Košice - archív</w:t>
            </w:r>
          </w:p>
        </w:tc>
        <w:tc>
          <w:tcPr>
            <w:tcW w:w="3969" w:type="dxa"/>
            <w:shd w:val="clear" w:color="auto" w:fill="auto"/>
            <w:noWrap/>
            <w:vAlign w:val="center"/>
            <w:hideMark/>
          </w:tcPr>
          <w:p w14:paraId="26FAA52E" w14:textId="77777777" w:rsidR="009355B7" w:rsidRPr="00B76918" w:rsidRDefault="009355B7" w:rsidP="00A654BB">
            <w:pPr>
              <w:rPr>
                <w:color w:val="000000"/>
              </w:rPr>
            </w:pPr>
            <w:r w:rsidRPr="00B76918">
              <w:rPr>
                <w:color w:val="000000"/>
              </w:rPr>
              <w:t>Puškinova 5, Košice</w:t>
            </w:r>
          </w:p>
        </w:tc>
        <w:tc>
          <w:tcPr>
            <w:tcW w:w="1418" w:type="dxa"/>
            <w:shd w:val="clear" w:color="auto" w:fill="auto"/>
            <w:vAlign w:val="center"/>
            <w:hideMark/>
          </w:tcPr>
          <w:p w14:paraId="789FA31C" w14:textId="77777777" w:rsidR="009355B7" w:rsidRPr="00B76918" w:rsidRDefault="009355B7" w:rsidP="00A654BB">
            <w:pPr>
              <w:rPr>
                <w:color w:val="000000"/>
              </w:rPr>
            </w:pPr>
            <w:r w:rsidRPr="00B76918">
              <w:rPr>
                <w:color w:val="000000"/>
              </w:rPr>
              <w:t>budova</w:t>
            </w:r>
          </w:p>
        </w:tc>
      </w:tr>
      <w:tr w:rsidR="009355B7" w:rsidRPr="00B76918" w14:paraId="72DA235F" w14:textId="77777777" w:rsidTr="00A654BB">
        <w:trPr>
          <w:trHeight w:val="330"/>
        </w:trPr>
        <w:tc>
          <w:tcPr>
            <w:tcW w:w="582" w:type="dxa"/>
            <w:shd w:val="clear" w:color="auto" w:fill="auto"/>
            <w:noWrap/>
            <w:vAlign w:val="center"/>
            <w:hideMark/>
          </w:tcPr>
          <w:p w14:paraId="295AD1BC" w14:textId="77777777" w:rsidR="009355B7" w:rsidRPr="00B76918" w:rsidRDefault="009355B7" w:rsidP="00A654BB">
            <w:pPr>
              <w:rPr>
                <w:color w:val="000000"/>
              </w:rPr>
            </w:pPr>
            <w:r w:rsidRPr="00B76918">
              <w:rPr>
                <w:color w:val="000000"/>
              </w:rPr>
              <w:t>5.</w:t>
            </w:r>
          </w:p>
        </w:tc>
        <w:tc>
          <w:tcPr>
            <w:tcW w:w="2952" w:type="dxa"/>
            <w:shd w:val="clear" w:color="auto" w:fill="auto"/>
            <w:noWrap/>
            <w:vAlign w:val="center"/>
            <w:hideMark/>
          </w:tcPr>
          <w:p w14:paraId="1C2CCFB3" w14:textId="77777777" w:rsidR="009355B7" w:rsidRPr="00B76918" w:rsidRDefault="009355B7" w:rsidP="00A654BB">
            <w:pPr>
              <w:rPr>
                <w:color w:val="000000"/>
              </w:rPr>
            </w:pPr>
            <w:r w:rsidRPr="00B76918">
              <w:rPr>
                <w:color w:val="000000"/>
              </w:rPr>
              <w:t>OÚ Košice-okolie</w:t>
            </w:r>
          </w:p>
        </w:tc>
        <w:tc>
          <w:tcPr>
            <w:tcW w:w="3969" w:type="dxa"/>
            <w:shd w:val="clear" w:color="auto" w:fill="auto"/>
            <w:noWrap/>
            <w:vAlign w:val="center"/>
            <w:hideMark/>
          </w:tcPr>
          <w:p w14:paraId="7E28B48E" w14:textId="77777777" w:rsidR="009355B7" w:rsidRPr="00B76918" w:rsidRDefault="009355B7" w:rsidP="00A654BB">
            <w:pPr>
              <w:rPr>
                <w:color w:val="000000"/>
              </w:rPr>
            </w:pPr>
            <w:proofErr w:type="spellStart"/>
            <w:r w:rsidRPr="00B76918">
              <w:rPr>
                <w:color w:val="000000"/>
              </w:rPr>
              <w:t>Hroncova</w:t>
            </w:r>
            <w:proofErr w:type="spellEnd"/>
            <w:r w:rsidRPr="00B76918">
              <w:rPr>
                <w:color w:val="000000"/>
              </w:rPr>
              <w:t xml:space="preserve"> 13, Košice</w:t>
            </w:r>
          </w:p>
        </w:tc>
        <w:tc>
          <w:tcPr>
            <w:tcW w:w="1418" w:type="dxa"/>
            <w:shd w:val="clear" w:color="auto" w:fill="auto"/>
            <w:vAlign w:val="center"/>
            <w:hideMark/>
          </w:tcPr>
          <w:p w14:paraId="7AA3A411" w14:textId="77777777" w:rsidR="009355B7" w:rsidRPr="00B76918" w:rsidRDefault="009355B7" w:rsidP="00A654BB">
            <w:pPr>
              <w:rPr>
                <w:color w:val="000000"/>
              </w:rPr>
            </w:pPr>
            <w:r w:rsidRPr="00B76918">
              <w:rPr>
                <w:color w:val="000000"/>
              </w:rPr>
              <w:t>budova</w:t>
            </w:r>
          </w:p>
        </w:tc>
      </w:tr>
      <w:tr w:rsidR="009355B7" w:rsidRPr="00B76918" w14:paraId="5DE8C6A2" w14:textId="77777777" w:rsidTr="00A654BB">
        <w:trPr>
          <w:trHeight w:val="333"/>
        </w:trPr>
        <w:tc>
          <w:tcPr>
            <w:tcW w:w="582" w:type="dxa"/>
            <w:shd w:val="clear" w:color="auto" w:fill="auto"/>
            <w:noWrap/>
            <w:vAlign w:val="center"/>
            <w:hideMark/>
          </w:tcPr>
          <w:p w14:paraId="358BF5D0" w14:textId="77777777" w:rsidR="009355B7" w:rsidRPr="00B76918" w:rsidRDefault="009355B7" w:rsidP="00A654BB">
            <w:pPr>
              <w:rPr>
                <w:color w:val="000000"/>
              </w:rPr>
            </w:pPr>
            <w:r w:rsidRPr="00B76918">
              <w:rPr>
                <w:color w:val="000000"/>
              </w:rPr>
              <w:t>6.</w:t>
            </w:r>
          </w:p>
        </w:tc>
        <w:tc>
          <w:tcPr>
            <w:tcW w:w="2952" w:type="dxa"/>
            <w:shd w:val="clear" w:color="auto" w:fill="auto"/>
            <w:noWrap/>
            <w:vAlign w:val="center"/>
            <w:hideMark/>
          </w:tcPr>
          <w:p w14:paraId="5562019B" w14:textId="77777777" w:rsidR="009355B7" w:rsidRPr="00B76918" w:rsidRDefault="009355B7" w:rsidP="00A654BB">
            <w:pPr>
              <w:rPr>
                <w:color w:val="000000"/>
              </w:rPr>
            </w:pPr>
            <w:r w:rsidRPr="00B76918">
              <w:rPr>
                <w:color w:val="000000"/>
              </w:rPr>
              <w:t>OÚ Košice-okolie, katastrálny odbor</w:t>
            </w:r>
          </w:p>
        </w:tc>
        <w:tc>
          <w:tcPr>
            <w:tcW w:w="3969" w:type="dxa"/>
            <w:shd w:val="clear" w:color="auto" w:fill="auto"/>
            <w:vAlign w:val="center"/>
            <w:hideMark/>
          </w:tcPr>
          <w:p w14:paraId="2BE4775E" w14:textId="77777777" w:rsidR="009355B7" w:rsidRPr="00B76918" w:rsidRDefault="009355B7" w:rsidP="00A654BB">
            <w:pPr>
              <w:rPr>
                <w:color w:val="000000"/>
              </w:rPr>
            </w:pPr>
            <w:r w:rsidRPr="00B76918">
              <w:rPr>
                <w:color w:val="000000"/>
              </w:rPr>
              <w:t>pracovisko Moldava n/Bodvou, Podhorská 28, Moldava n/B.</w:t>
            </w:r>
          </w:p>
        </w:tc>
        <w:tc>
          <w:tcPr>
            <w:tcW w:w="1418" w:type="dxa"/>
            <w:shd w:val="clear" w:color="auto" w:fill="auto"/>
            <w:vAlign w:val="center"/>
            <w:hideMark/>
          </w:tcPr>
          <w:p w14:paraId="76C425BD" w14:textId="77777777" w:rsidR="009355B7" w:rsidRPr="00B76918" w:rsidRDefault="009355B7" w:rsidP="00A654BB">
            <w:pPr>
              <w:rPr>
                <w:color w:val="000000"/>
              </w:rPr>
            </w:pPr>
            <w:r w:rsidRPr="00B76918">
              <w:rPr>
                <w:color w:val="000000"/>
              </w:rPr>
              <w:t>budova</w:t>
            </w:r>
          </w:p>
        </w:tc>
      </w:tr>
      <w:tr w:rsidR="009355B7" w:rsidRPr="00B76918" w14:paraId="71AD4023" w14:textId="77777777" w:rsidTr="00A654BB">
        <w:trPr>
          <w:trHeight w:val="330"/>
        </w:trPr>
        <w:tc>
          <w:tcPr>
            <w:tcW w:w="582" w:type="dxa"/>
            <w:shd w:val="clear" w:color="auto" w:fill="auto"/>
            <w:noWrap/>
            <w:vAlign w:val="center"/>
            <w:hideMark/>
          </w:tcPr>
          <w:p w14:paraId="4619222C" w14:textId="77777777" w:rsidR="009355B7" w:rsidRPr="00B76918" w:rsidRDefault="009355B7" w:rsidP="00A654BB">
            <w:pPr>
              <w:rPr>
                <w:color w:val="000000"/>
              </w:rPr>
            </w:pPr>
            <w:r w:rsidRPr="00B76918">
              <w:rPr>
                <w:color w:val="000000"/>
              </w:rPr>
              <w:t>7.</w:t>
            </w:r>
          </w:p>
        </w:tc>
        <w:tc>
          <w:tcPr>
            <w:tcW w:w="2952" w:type="dxa"/>
            <w:shd w:val="clear" w:color="auto" w:fill="auto"/>
            <w:noWrap/>
            <w:vAlign w:val="center"/>
            <w:hideMark/>
          </w:tcPr>
          <w:p w14:paraId="4D40CC59" w14:textId="77777777" w:rsidR="009355B7" w:rsidRPr="00B76918" w:rsidRDefault="009355B7" w:rsidP="00A654BB">
            <w:pPr>
              <w:rPr>
                <w:color w:val="000000"/>
              </w:rPr>
            </w:pPr>
            <w:r w:rsidRPr="00B76918">
              <w:rPr>
                <w:color w:val="000000"/>
              </w:rPr>
              <w:t>Objekt v správe CP</w:t>
            </w:r>
          </w:p>
        </w:tc>
        <w:tc>
          <w:tcPr>
            <w:tcW w:w="3969" w:type="dxa"/>
            <w:shd w:val="clear" w:color="auto" w:fill="auto"/>
            <w:noWrap/>
            <w:vAlign w:val="center"/>
            <w:hideMark/>
          </w:tcPr>
          <w:p w14:paraId="49EC4E6B" w14:textId="77777777" w:rsidR="009355B7" w:rsidRPr="00B76918" w:rsidRDefault="009355B7" w:rsidP="00A654BB">
            <w:pPr>
              <w:rPr>
                <w:color w:val="000000"/>
              </w:rPr>
            </w:pPr>
            <w:r w:rsidRPr="00B76918">
              <w:rPr>
                <w:color w:val="000000"/>
              </w:rPr>
              <w:t>Zádielska 1, Košice</w:t>
            </w:r>
          </w:p>
        </w:tc>
        <w:tc>
          <w:tcPr>
            <w:tcW w:w="1418" w:type="dxa"/>
            <w:shd w:val="clear" w:color="auto" w:fill="auto"/>
            <w:vAlign w:val="center"/>
            <w:hideMark/>
          </w:tcPr>
          <w:p w14:paraId="098941C8" w14:textId="77777777" w:rsidR="009355B7" w:rsidRPr="00B76918" w:rsidRDefault="009355B7" w:rsidP="00A654BB">
            <w:pPr>
              <w:rPr>
                <w:color w:val="000000"/>
              </w:rPr>
            </w:pPr>
            <w:r w:rsidRPr="00B76918">
              <w:rPr>
                <w:color w:val="000000"/>
              </w:rPr>
              <w:t>budova</w:t>
            </w:r>
          </w:p>
        </w:tc>
      </w:tr>
      <w:tr w:rsidR="009355B7" w:rsidRPr="00B76918" w14:paraId="4A42E51D" w14:textId="77777777" w:rsidTr="00A654BB">
        <w:trPr>
          <w:trHeight w:val="330"/>
        </w:trPr>
        <w:tc>
          <w:tcPr>
            <w:tcW w:w="582" w:type="dxa"/>
            <w:shd w:val="clear" w:color="auto" w:fill="auto"/>
            <w:noWrap/>
            <w:vAlign w:val="center"/>
            <w:hideMark/>
          </w:tcPr>
          <w:p w14:paraId="1E827E8B" w14:textId="77777777" w:rsidR="009355B7" w:rsidRPr="00B76918" w:rsidRDefault="009355B7" w:rsidP="00A654BB">
            <w:pPr>
              <w:rPr>
                <w:color w:val="000000"/>
              </w:rPr>
            </w:pPr>
            <w:r w:rsidRPr="00B76918">
              <w:rPr>
                <w:color w:val="000000"/>
              </w:rPr>
              <w:t>8.</w:t>
            </w:r>
          </w:p>
        </w:tc>
        <w:tc>
          <w:tcPr>
            <w:tcW w:w="2952" w:type="dxa"/>
            <w:shd w:val="clear" w:color="auto" w:fill="auto"/>
            <w:noWrap/>
            <w:vAlign w:val="center"/>
            <w:hideMark/>
          </w:tcPr>
          <w:p w14:paraId="0F3D6FD8" w14:textId="77777777" w:rsidR="009355B7" w:rsidRPr="00B76918" w:rsidRDefault="009355B7" w:rsidP="00A654BB">
            <w:pPr>
              <w:rPr>
                <w:color w:val="000000"/>
              </w:rPr>
            </w:pPr>
            <w:r w:rsidRPr="00B76918">
              <w:rPr>
                <w:color w:val="000000"/>
              </w:rPr>
              <w:t>OÚ Trebišov</w:t>
            </w:r>
          </w:p>
        </w:tc>
        <w:tc>
          <w:tcPr>
            <w:tcW w:w="3969" w:type="dxa"/>
            <w:shd w:val="clear" w:color="auto" w:fill="auto"/>
            <w:noWrap/>
            <w:vAlign w:val="center"/>
            <w:hideMark/>
          </w:tcPr>
          <w:p w14:paraId="42F860AC" w14:textId="77777777" w:rsidR="009355B7" w:rsidRPr="00B76918" w:rsidRDefault="009355B7" w:rsidP="00A654BB">
            <w:pPr>
              <w:rPr>
                <w:color w:val="000000"/>
              </w:rPr>
            </w:pPr>
            <w:r w:rsidRPr="00B76918">
              <w:rPr>
                <w:color w:val="000000"/>
              </w:rPr>
              <w:t>M. R. Štefánika 184, Trebišov</w:t>
            </w:r>
          </w:p>
        </w:tc>
        <w:tc>
          <w:tcPr>
            <w:tcW w:w="1418" w:type="dxa"/>
            <w:shd w:val="clear" w:color="auto" w:fill="auto"/>
            <w:vAlign w:val="center"/>
            <w:hideMark/>
          </w:tcPr>
          <w:p w14:paraId="4DA190F5" w14:textId="77777777" w:rsidR="009355B7" w:rsidRPr="00B76918" w:rsidRDefault="009355B7" w:rsidP="00A654BB">
            <w:pPr>
              <w:rPr>
                <w:color w:val="000000"/>
              </w:rPr>
            </w:pPr>
            <w:r w:rsidRPr="00B76918">
              <w:rPr>
                <w:color w:val="000000"/>
              </w:rPr>
              <w:t>budova</w:t>
            </w:r>
          </w:p>
        </w:tc>
      </w:tr>
      <w:tr w:rsidR="009355B7" w:rsidRPr="00B76918" w14:paraId="03F9A2A5" w14:textId="77777777" w:rsidTr="00A654BB">
        <w:trPr>
          <w:trHeight w:val="330"/>
        </w:trPr>
        <w:tc>
          <w:tcPr>
            <w:tcW w:w="582" w:type="dxa"/>
            <w:shd w:val="clear" w:color="auto" w:fill="auto"/>
            <w:noWrap/>
            <w:vAlign w:val="center"/>
            <w:hideMark/>
          </w:tcPr>
          <w:p w14:paraId="035C68C6" w14:textId="77777777" w:rsidR="009355B7" w:rsidRPr="00B76918" w:rsidRDefault="009355B7" w:rsidP="00A654BB">
            <w:pPr>
              <w:rPr>
                <w:color w:val="000000"/>
              </w:rPr>
            </w:pPr>
            <w:r w:rsidRPr="00B76918">
              <w:rPr>
                <w:color w:val="000000"/>
              </w:rPr>
              <w:t>9.</w:t>
            </w:r>
          </w:p>
        </w:tc>
        <w:tc>
          <w:tcPr>
            <w:tcW w:w="2952" w:type="dxa"/>
            <w:shd w:val="clear" w:color="auto" w:fill="auto"/>
            <w:noWrap/>
            <w:vAlign w:val="center"/>
            <w:hideMark/>
          </w:tcPr>
          <w:p w14:paraId="0B2C223D" w14:textId="77777777" w:rsidR="009355B7" w:rsidRPr="00B76918" w:rsidRDefault="009355B7" w:rsidP="00A654BB">
            <w:pPr>
              <w:rPr>
                <w:color w:val="000000"/>
              </w:rPr>
            </w:pPr>
            <w:r w:rsidRPr="00B76918">
              <w:rPr>
                <w:color w:val="000000"/>
              </w:rPr>
              <w:t xml:space="preserve">OÚ Trebišov </w:t>
            </w:r>
          </w:p>
        </w:tc>
        <w:tc>
          <w:tcPr>
            <w:tcW w:w="3969" w:type="dxa"/>
            <w:shd w:val="clear" w:color="auto" w:fill="auto"/>
            <w:noWrap/>
            <w:vAlign w:val="center"/>
            <w:hideMark/>
          </w:tcPr>
          <w:p w14:paraId="372A3B61" w14:textId="77777777" w:rsidR="009355B7" w:rsidRPr="00B76918" w:rsidRDefault="009355B7" w:rsidP="00A654BB">
            <w:pPr>
              <w:rPr>
                <w:color w:val="000000"/>
              </w:rPr>
            </w:pPr>
            <w:r w:rsidRPr="00B76918">
              <w:rPr>
                <w:color w:val="000000"/>
              </w:rPr>
              <w:t>pracovisko Trebišov, Námestie mieru 804/1, Trebišov</w:t>
            </w:r>
          </w:p>
        </w:tc>
        <w:tc>
          <w:tcPr>
            <w:tcW w:w="1418" w:type="dxa"/>
            <w:shd w:val="clear" w:color="auto" w:fill="auto"/>
            <w:vAlign w:val="center"/>
            <w:hideMark/>
          </w:tcPr>
          <w:p w14:paraId="6A34BB12" w14:textId="77777777" w:rsidR="009355B7" w:rsidRPr="00B76918" w:rsidRDefault="009355B7" w:rsidP="00A654BB">
            <w:pPr>
              <w:rPr>
                <w:color w:val="000000"/>
              </w:rPr>
            </w:pPr>
            <w:r w:rsidRPr="00B76918">
              <w:rPr>
                <w:color w:val="000000"/>
              </w:rPr>
              <w:t>budova</w:t>
            </w:r>
          </w:p>
        </w:tc>
      </w:tr>
      <w:tr w:rsidR="009355B7" w:rsidRPr="00B76918" w14:paraId="702D5CC7" w14:textId="77777777" w:rsidTr="00A654BB">
        <w:trPr>
          <w:trHeight w:val="60"/>
        </w:trPr>
        <w:tc>
          <w:tcPr>
            <w:tcW w:w="582" w:type="dxa"/>
            <w:shd w:val="clear" w:color="auto" w:fill="auto"/>
            <w:noWrap/>
            <w:vAlign w:val="center"/>
            <w:hideMark/>
          </w:tcPr>
          <w:p w14:paraId="1AE14625" w14:textId="77777777" w:rsidR="009355B7" w:rsidRPr="00B76918" w:rsidRDefault="009355B7" w:rsidP="00A654BB">
            <w:pPr>
              <w:rPr>
                <w:color w:val="000000"/>
              </w:rPr>
            </w:pPr>
            <w:r w:rsidRPr="00B76918">
              <w:rPr>
                <w:color w:val="000000"/>
              </w:rPr>
              <w:t>10.</w:t>
            </w:r>
          </w:p>
        </w:tc>
        <w:tc>
          <w:tcPr>
            <w:tcW w:w="2952" w:type="dxa"/>
            <w:shd w:val="clear" w:color="auto" w:fill="auto"/>
            <w:noWrap/>
            <w:vAlign w:val="center"/>
            <w:hideMark/>
          </w:tcPr>
          <w:p w14:paraId="4F4CC7BE" w14:textId="77777777" w:rsidR="009355B7" w:rsidRPr="00B76918" w:rsidRDefault="009355B7" w:rsidP="00A654BB">
            <w:pPr>
              <w:rPr>
                <w:color w:val="000000"/>
              </w:rPr>
            </w:pPr>
            <w:r w:rsidRPr="00B76918">
              <w:rPr>
                <w:color w:val="000000"/>
              </w:rPr>
              <w:t>OÚ Trebišov, katastrálny odbor</w:t>
            </w:r>
          </w:p>
        </w:tc>
        <w:tc>
          <w:tcPr>
            <w:tcW w:w="3969" w:type="dxa"/>
            <w:shd w:val="clear" w:color="auto" w:fill="auto"/>
            <w:vAlign w:val="center"/>
            <w:hideMark/>
          </w:tcPr>
          <w:p w14:paraId="4F9796BE" w14:textId="77777777" w:rsidR="009355B7" w:rsidRPr="00B76918" w:rsidRDefault="009355B7" w:rsidP="00A654BB">
            <w:pPr>
              <w:rPr>
                <w:color w:val="000000"/>
              </w:rPr>
            </w:pPr>
            <w:r w:rsidRPr="00B76918">
              <w:rPr>
                <w:color w:val="000000"/>
              </w:rPr>
              <w:t>pracovisko Kráľ. Chlmec, Hlavná 105, Kráľovský Chlmec</w:t>
            </w:r>
          </w:p>
        </w:tc>
        <w:tc>
          <w:tcPr>
            <w:tcW w:w="1418" w:type="dxa"/>
            <w:shd w:val="clear" w:color="auto" w:fill="auto"/>
            <w:vAlign w:val="center"/>
            <w:hideMark/>
          </w:tcPr>
          <w:p w14:paraId="057EE53F" w14:textId="77777777" w:rsidR="009355B7" w:rsidRPr="00B76918" w:rsidRDefault="009355B7" w:rsidP="00A654BB">
            <w:pPr>
              <w:rPr>
                <w:color w:val="000000"/>
              </w:rPr>
            </w:pPr>
            <w:r w:rsidRPr="00B76918">
              <w:rPr>
                <w:color w:val="000000"/>
              </w:rPr>
              <w:t>budova</w:t>
            </w:r>
          </w:p>
        </w:tc>
      </w:tr>
      <w:tr w:rsidR="009355B7" w:rsidRPr="00B76918" w14:paraId="2712781F" w14:textId="77777777" w:rsidTr="00A654BB">
        <w:trPr>
          <w:trHeight w:val="235"/>
        </w:trPr>
        <w:tc>
          <w:tcPr>
            <w:tcW w:w="582" w:type="dxa"/>
            <w:shd w:val="clear" w:color="auto" w:fill="auto"/>
            <w:noWrap/>
            <w:vAlign w:val="center"/>
            <w:hideMark/>
          </w:tcPr>
          <w:p w14:paraId="174D35A8" w14:textId="77777777" w:rsidR="009355B7" w:rsidRPr="00B76918" w:rsidRDefault="009355B7" w:rsidP="00A654BB">
            <w:pPr>
              <w:rPr>
                <w:color w:val="000000"/>
              </w:rPr>
            </w:pPr>
            <w:r w:rsidRPr="00B76918">
              <w:rPr>
                <w:color w:val="000000"/>
              </w:rPr>
              <w:t>11.</w:t>
            </w:r>
          </w:p>
        </w:tc>
        <w:tc>
          <w:tcPr>
            <w:tcW w:w="2952" w:type="dxa"/>
            <w:shd w:val="clear" w:color="auto" w:fill="auto"/>
            <w:noWrap/>
            <w:vAlign w:val="center"/>
            <w:hideMark/>
          </w:tcPr>
          <w:p w14:paraId="08102F26" w14:textId="77777777" w:rsidR="009355B7" w:rsidRPr="00B76918" w:rsidRDefault="009355B7" w:rsidP="00A654BB">
            <w:pPr>
              <w:rPr>
                <w:color w:val="000000"/>
              </w:rPr>
            </w:pPr>
            <w:r w:rsidRPr="00B76918">
              <w:rPr>
                <w:color w:val="000000"/>
              </w:rPr>
              <w:t xml:space="preserve">OÚ Trebišov, odbor všeobecnej </w:t>
            </w:r>
            <w:proofErr w:type="spellStart"/>
            <w:r w:rsidRPr="00B76918">
              <w:rPr>
                <w:color w:val="000000"/>
              </w:rPr>
              <w:t>vnút</w:t>
            </w:r>
            <w:proofErr w:type="spellEnd"/>
            <w:r w:rsidRPr="00B76918">
              <w:rPr>
                <w:color w:val="000000"/>
              </w:rPr>
              <w:t>.  správy</w:t>
            </w:r>
          </w:p>
        </w:tc>
        <w:tc>
          <w:tcPr>
            <w:tcW w:w="3969" w:type="dxa"/>
            <w:shd w:val="clear" w:color="auto" w:fill="auto"/>
            <w:vAlign w:val="center"/>
            <w:hideMark/>
          </w:tcPr>
          <w:p w14:paraId="6FED725C" w14:textId="77777777" w:rsidR="009355B7" w:rsidRPr="00B76918" w:rsidRDefault="009355B7" w:rsidP="00A654BB">
            <w:pPr>
              <w:rPr>
                <w:color w:val="000000"/>
              </w:rPr>
            </w:pPr>
            <w:r w:rsidRPr="00B76918">
              <w:rPr>
                <w:color w:val="000000"/>
              </w:rPr>
              <w:t>pracovisko Kráľ. Chlmec, Hlavná 172, Kráľovský Chlmec</w:t>
            </w:r>
          </w:p>
        </w:tc>
        <w:tc>
          <w:tcPr>
            <w:tcW w:w="1418" w:type="dxa"/>
            <w:shd w:val="clear" w:color="auto" w:fill="auto"/>
            <w:vAlign w:val="center"/>
            <w:hideMark/>
          </w:tcPr>
          <w:p w14:paraId="03491E0D" w14:textId="77777777" w:rsidR="009355B7" w:rsidRPr="00B76918" w:rsidRDefault="009355B7" w:rsidP="00A654BB">
            <w:pPr>
              <w:rPr>
                <w:color w:val="000000"/>
              </w:rPr>
            </w:pPr>
            <w:r w:rsidRPr="00B76918">
              <w:rPr>
                <w:color w:val="000000"/>
              </w:rPr>
              <w:t>budova</w:t>
            </w:r>
          </w:p>
        </w:tc>
      </w:tr>
      <w:tr w:rsidR="009355B7" w:rsidRPr="00B76918" w14:paraId="0F9D578C" w14:textId="77777777" w:rsidTr="00A654BB">
        <w:trPr>
          <w:trHeight w:val="330"/>
        </w:trPr>
        <w:tc>
          <w:tcPr>
            <w:tcW w:w="582" w:type="dxa"/>
            <w:shd w:val="clear" w:color="auto" w:fill="auto"/>
            <w:noWrap/>
            <w:vAlign w:val="center"/>
            <w:hideMark/>
          </w:tcPr>
          <w:p w14:paraId="0A96F4DD" w14:textId="77777777" w:rsidR="009355B7" w:rsidRPr="00B76918" w:rsidRDefault="009355B7" w:rsidP="00A654BB">
            <w:pPr>
              <w:rPr>
                <w:color w:val="000000"/>
              </w:rPr>
            </w:pPr>
            <w:r w:rsidRPr="00B76918">
              <w:rPr>
                <w:color w:val="000000"/>
              </w:rPr>
              <w:t>12.</w:t>
            </w:r>
          </w:p>
        </w:tc>
        <w:tc>
          <w:tcPr>
            <w:tcW w:w="2952" w:type="dxa"/>
            <w:shd w:val="clear" w:color="auto" w:fill="auto"/>
            <w:noWrap/>
            <w:vAlign w:val="center"/>
            <w:hideMark/>
          </w:tcPr>
          <w:p w14:paraId="5C3C8438" w14:textId="77777777" w:rsidR="009355B7" w:rsidRPr="00B76918" w:rsidRDefault="009355B7" w:rsidP="00A654BB">
            <w:pPr>
              <w:rPr>
                <w:color w:val="000000"/>
              </w:rPr>
            </w:pPr>
            <w:r w:rsidRPr="00B76918">
              <w:rPr>
                <w:color w:val="000000"/>
              </w:rPr>
              <w:t>OÚ Michalovce</w:t>
            </w:r>
          </w:p>
        </w:tc>
        <w:tc>
          <w:tcPr>
            <w:tcW w:w="3969" w:type="dxa"/>
            <w:shd w:val="clear" w:color="auto" w:fill="auto"/>
            <w:noWrap/>
            <w:vAlign w:val="center"/>
            <w:hideMark/>
          </w:tcPr>
          <w:p w14:paraId="18A9528E" w14:textId="77777777" w:rsidR="009355B7" w:rsidRPr="00B76918" w:rsidRDefault="009355B7" w:rsidP="00A654BB">
            <w:pPr>
              <w:rPr>
                <w:color w:val="000000"/>
              </w:rPr>
            </w:pPr>
            <w:r w:rsidRPr="00B76918">
              <w:rPr>
                <w:color w:val="000000"/>
              </w:rPr>
              <w:t>Námestie slobody 1, Michalovce</w:t>
            </w:r>
          </w:p>
        </w:tc>
        <w:tc>
          <w:tcPr>
            <w:tcW w:w="1418" w:type="dxa"/>
            <w:shd w:val="clear" w:color="auto" w:fill="auto"/>
            <w:vAlign w:val="center"/>
            <w:hideMark/>
          </w:tcPr>
          <w:p w14:paraId="32D0CEE1" w14:textId="77777777" w:rsidR="009355B7" w:rsidRPr="00B76918" w:rsidRDefault="009355B7" w:rsidP="00A654BB">
            <w:pPr>
              <w:rPr>
                <w:color w:val="000000"/>
              </w:rPr>
            </w:pPr>
            <w:r w:rsidRPr="00B76918">
              <w:rPr>
                <w:color w:val="000000"/>
              </w:rPr>
              <w:t>budova</w:t>
            </w:r>
          </w:p>
        </w:tc>
      </w:tr>
      <w:tr w:rsidR="009355B7" w:rsidRPr="00B76918" w14:paraId="5F419B0A" w14:textId="77777777" w:rsidTr="00A654BB">
        <w:trPr>
          <w:trHeight w:val="133"/>
        </w:trPr>
        <w:tc>
          <w:tcPr>
            <w:tcW w:w="582" w:type="dxa"/>
            <w:shd w:val="clear" w:color="auto" w:fill="auto"/>
            <w:noWrap/>
            <w:vAlign w:val="center"/>
            <w:hideMark/>
          </w:tcPr>
          <w:p w14:paraId="2234461E" w14:textId="77777777" w:rsidR="009355B7" w:rsidRPr="00B76918" w:rsidRDefault="009355B7" w:rsidP="00A654BB">
            <w:pPr>
              <w:rPr>
                <w:color w:val="000000"/>
              </w:rPr>
            </w:pPr>
            <w:r w:rsidRPr="00B76918">
              <w:rPr>
                <w:color w:val="000000"/>
              </w:rPr>
              <w:t>13.</w:t>
            </w:r>
          </w:p>
        </w:tc>
        <w:tc>
          <w:tcPr>
            <w:tcW w:w="2952" w:type="dxa"/>
            <w:shd w:val="clear" w:color="auto" w:fill="auto"/>
            <w:noWrap/>
            <w:vAlign w:val="center"/>
            <w:hideMark/>
          </w:tcPr>
          <w:p w14:paraId="4A729F7A" w14:textId="77777777" w:rsidR="009355B7" w:rsidRPr="00B76918" w:rsidRDefault="009355B7" w:rsidP="00A654BB">
            <w:pPr>
              <w:rPr>
                <w:color w:val="000000"/>
              </w:rPr>
            </w:pPr>
            <w:r w:rsidRPr="00B76918">
              <w:rPr>
                <w:color w:val="000000"/>
              </w:rPr>
              <w:t>OÚ Michalovce</w:t>
            </w:r>
          </w:p>
        </w:tc>
        <w:tc>
          <w:tcPr>
            <w:tcW w:w="3969" w:type="dxa"/>
            <w:shd w:val="clear" w:color="auto" w:fill="auto"/>
            <w:vAlign w:val="center"/>
            <w:hideMark/>
          </w:tcPr>
          <w:p w14:paraId="2A5CD61A" w14:textId="77777777" w:rsidR="009355B7" w:rsidRPr="00B76918" w:rsidRDefault="009355B7" w:rsidP="00A654BB">
            <w:pPr>
              <w:rPr>
                <w:color w:val="000000"/>
              </w:rPr>
            </w:pPr>
            <w:r w:rsidRPr="00B76918">
              <w:rPr>
                <w:color w:val="000000"/>
              </w:rPr>
              <w:t>pracovisko Michalovce, Sama Chalupku 18, Michalovce</w:t>
            </w:r>
          </w:p>
        </w:tc>
        <w:tc>
          <w:tcPr>
            <w:tcW w:w="1418" w:type="dxa"/>
            <w:shd w:val="clear" w:color="auto" w:fill="auto"/>
            <w:vAlign w:val="center"/>
            <w:hideMark/>
          </w:tcPr>
          <w:p w14:paraId="468E6190" w14:textId="77777777" w:rsidR="009355B7" w:rsidRPr="00B76918" w:rsidRDefault="009355B7" w:rsidP="00A654BB">
            <w:pPr>
              <w:rPr>
                <w:color w:val="000000"/>
              </w:rPr>
            </w:pPr>
            <w:r w:rsidRPr="00B76918">
              <w:rPr>
                <w:color w:val="000000"/>
              </w:rPr>
              <w:t>budova</w:t>
            </w:r>
          </w:p>
        </w:tc>
      </w:tr>
      <w:tr w:rsidR="009355B7" w:rsidRPr="00B76918" w14:paraId="11078EE1" w14:textId="77777777" w:rsidTr="00A654BB">
        <w:trPr>
          <w:trHeight w:val="60"/>
        </w:trPr>
        <w:tc>
          <w:tcPr>
            <w:tcW w:w="582" w:type="dxa"/>
            <w:shd w:val="clear" w:color="auto" w:fill="auto"/>
            <w:noWrap/>
            <w:vAlign w:val="center"/>
            <w:hideMark/>
          </w:tcPr>
          <w:p w14:paraId="72E5C4A4" w14:textId="77777777" w:rsidR="009355B7" w:rsidRPr="00B76918" w:rsidRDefault="009355B7" w:rsidP="00A654BB">
            <w:pPr>
              <w:rPr>
                <w:color w:val="000000"/>
              </w:rPr>
            </w:pPr>
            <w:r w:rsidRPr="00B76918">
              <w:rPr>
                <w:color w:val="000000"/>
              </w:rPr>
              <w:t>14.</w:t>
            </w:r>
          </w:p>
        </w:tc>
        <w:tc>
          <w:tcPr>
            <w:tcW w:w="2952" w:type="dxa"/>
            <w:shd w:val="clear" w:color="auto" w:fill="auto"/>
            <w:noWrap/>
            <w:vAlign w:val="center"/>
            <w:hideMark/>
          </w:tcPr>
          <w:p w14:paraId="73B5CB00" w14:textId="77777777" w:rsidR="009355B7" w:rsidRPr="00B76918" w:rsidRDefault="009355B7" w:rsidP="00A654BB">
            <w:pPr>
              <w:rPr>
                <w:color w:val="000000"/>
              </w:rPr>
            </w:pPr>
            <w:r w:rsidRPr="00B76918">
              <w:rPr>
                <w:color w:val="000000"/>
              </w:rPr>
              <w:t>OÚ Michalovce, sklady a garáže</w:t>
            </w:r>
          </w:p>
        </w:tc>
        <w:tc>
          <w:tcPr>
            <w:tcW w:w="3969" w:type="dxa"/>
            <w:shd w:val="clear" w:color="auto" w:fill="auto"/>
            <w:noWrap/>
            <w:vAlign w:val="center"/>
            <w:hideMark/>
          </w:tcPr>
          <w:p w14:paraId="2039AFEB" w14:textId="77777777" w:rsidR="009355B7" w:rsidRPr="00B76918" w:rsidRDefault="009355B7" w:rsidP="00A654BB">
            <w:pPr>
              <w:rPr>
                <w:color w:val="000000"/>
              </w:rPr>
            </w:pPr>
            <w:r w:rsidRPr="00B76918">
              <w:rPr>
                <w:color w:val="000000"/>
              </w:rPr>
              <w:t>pracovisko Trnava pri Laborci</w:t>
            </w:r>
          </w:p>
        </w:tc>
        <w:tc>
          <w:tcPr>
            <w:tcW w:w="1418" w:type="dxa"/>
            <w:shd w:val="clear" w:color="auto" w:fill="auto"/>
            <w:vAlign w:val="center"/>
            <w:hideMark/>
          </w:tcPr>
          <w:p w14:paraId="601E9A05" w14:textId="77777777" w:rsidR="009355B7" w:rsidRPr="00B76918" w:rsidRDefault="009355B7" w:rsidP="00A654BB">
            <w:pPr>
              <w:rPr>
                <w:color w:val="000000"/>
              </w:rPr>
            </w:pPr>
            <w:r w:rsidRPr="00B76918">
              <w:rPr>
                <w:color w:val="000000"/>
              </w:rPr>
              <w:t>budova + pozemok</w:t>
            </w:r>
          </w:p>
        </w:tc>
      </w:tr>
      <w:tr w:rsidR="009355B7" w:rsidRPr="00B76918" w14:paraId="6944DC83" w14:textId="77777777" w:rsidTr="00A654BB">
        <w:trPr>
          <w:trHeight w:val="60"/>
        </w:trPr>
        <w:tc>
          <w:tcPr>
            <w:tcW w:w="582" w:type="dxa"/>
            <w:shd w:val="clear" w:color="auto" w:fill="auto"/>
            <w:noWrap/>
            <w:vAlign w:val="center"/>
            <w:hideMark/>
          </w:tcPr>
          <w:p w14:paraId="6A011824" w14:textId="77777777" w:rsidR="009355B7" w:rsidRPr="00B76918" w:rsidRDefault="009355B7" w:rsidP="00A654BB">
            <w:pPr>
              <w:rPr>
                <w:color w:val="000000"/>
              </w:rPr>
            </w:pPr>
            <w:r w:rsidRPr="00B76918">
              <w:rPr>
                <w:color w:val="000000"/>
              </w:rPr>
              <w:t>15.</w:t>
            </w:r>
          </w:p>
        </w:tc>
        <w:tc>
          <w:tcPr>
            <w:tcW w:w="2952" w:type="dxa"/>
            <w:shd w:val="clear" w:color="auto" w:fill="auto"/>
            <w:noWrap/>
            <w:vAlign w:val="center"/>
            <w:hideMark/>
          </w:tcPr>
          <w:p w14:paraId="47080514" w14:textId="77777777" w:rsidR="009355B7" w:rsidRPr="00B76918" w:rsidRDefault="009355B7" w:rsidP="00A654BB">
            <w:pPr>
              <w:rPr>
                <w:color w:val="000000"/>
              </w:rPr>
            </w:pPr>
            <w:r w:rsidRPr="00B76918">
              <w:rPr>
                <w:color w:val="000000"/>
              </w:rPr>
              <w:t>OÚ Michalovce, katastrálny odbor</w:t>
            </w:r>
          </w:p>
        </w:tc>
        <w:tc>
          <w:tcPr>
            <w:tcW w:w="3969" w:type="dxa"/>
            <w:shd w:val="clear" w:color="auto" w:fill="auto"/>
            <w:vAlign w:val="center"/>
            <w:hideMark/>
          </w:tcPr>
          <w:p w14:paraId="19B7AE9A" w14:textId="77777777" w:rsidR="009355B7" w:rsidRPr="00B76918" w:rsidRDefault="009355B7" w:rsidP="00A654BB">
            <w:pPr>
              <w:rPr>
                <w:color w:val="000000"/>
              </w:rPr>
            </w:pPr>
            <w:r w:rsidRPr="00B76918">
              <w:rPr>
                <w:color w:val="000000"/>
              </w:rPr>
              <w:t>pracovisko V. Kapušany, Hviezdoslavova 75, Veľké Kapušany</w:t>
            </w:r>
          </w:p>
        </w:tc>
        <w:tc>
          <w:tcPr>
            <w:tcW w:w="1418" w:type="dxa"/>
            <w:shd w:val="clear" w:color="auto" w:fill="auto"/>
            <w:vAlign w:val="center"/>
            <w:hideMark/>
          </w:tcPr>
          <w:p w14:paraId="36B217B9" w14:textId="77777777" w:rsidR="009355B7" w:rsidRPr="00B76918" w:rsidRDefault="009355B7" w:rsidP="00A654BB">
            <w:pPr>
              <w:rPr>
                <w:color w:val="000000"/>
              </w:rPr>
            </w:pPr>
            <w:r w:rsidRPr="00B76918">
              <w:rPr>
                <w:color w:val="000000"/>
              </w:rPr>
              <w:t>budova</w:t>
            </w:r>
          </w:p>
        </w:tc>
      </w:tr>
      <w:tr w:rsidR="009355B7" w:rsidRPr="00B76918" w14:paraId="1BB1BDD3" w14:textId="77777777" w:rsidTr="00A654BB">
        <w:trPr>
          <w:trHeight w:val="330"/>
        </w:trPr>
        <w:tc>
          <w:tcPr>
            <w:tcW w:w="582" w:type="dxa"/>
            <w:shd w:val="clear" w:color="auto" w:fill="auto"/>
            <w:noWrap/>
            <w:vAlign w:val="center"/>
            <w:hideMark/>
          </w:tcPr>
          <w:p w14:paraId="11CC724C" w14:textId="77777777" w:rsidR="009355B7" w:rsidRPr="00B76918" w:rsidRDefault="009355B7" w:rsidP="00A654BB">
            <w:pPr>
              <w:rPr>
                <w:color w:val="000000"/>
              </w:rPr>
            </w:pPr>
            <w:r w:rsidRPr="00B76918">
              <w:rPr>
                <w:color w:val="000000"/>
              </w:rPr>
              <w:t>16.</w:t>
            </w:r>
          </w:p>
        </w:tc>
        <w:tc>
          <w:tcPr>
            <w:tcW w:w="2952" w:type="dxa"/>
            <w:shd w:val="clear" w:color="auto" w:fill="auto"/>
            <w:noWrap/>
            <w:vAlign w:val="center"/>
            <w:hideMark/>
          </w:tcPr>
          <w:p w14:paraId="6B4985E1" w14:textId="77777777" w:rsidR="009355B7" w:rsidRPr="00B76918" w:rsidRDefault="009355B7" w:rsidP="00A654BB">
            <w:pPr>
              <w:rPr>
                <w:color w:val="000000"/>
              </w:rPr>
            </w:pPr>
            <w:r w:rsidRPr="00B76918">
              <w:rPr>
                <w:color w:val="000000"/>
              </w:rPr>
              <w:t>OÚ Sobrance</w:t>
            </w:r>
          </w:p>
        </w:tc>
        <w:tc>
          <w:tcPr>
            <w:tcW w:w="3969" w:type="dxa"/>
            <w:shd w:val="clear" w:color="auto" w:fill="auto"/>
            <w:noWrap/>
            <w:vAlign w:val="center"/>
            <w:hideMark/>
          </w:tcPr>
          <w:p w14:paraId="7EA1F262" w14:textId="77777777" w:rsidR="009355B7" w:rsidRPr="00B76918" w:rsidRDefault="009355B7" w:rsidP="00A654BB">
            <w:pPr>
              <w:rPr>
                <w:color w:val="000000"/>
              </w:rPr>
            </w:pPr>
            <w:proofErr w:type="spellStart"/>
            <w:r w:rsidRPr="00B76918">
              <w:rPr>
                <w:color w:val="000000"/>
              </w:rPr>
              <w:t>Tyršova</w:t>
            </w:r>
            <w:proofErr w:type="spellEnd"/>
            <w:r w:rsidRPr="00B76918">
              <w:rPr>
                <w:color w:val="000000"/>
              </w:rPr>
              <w:t xml:space="preserve"> 12, Sobrance</w:t>
            </w:r>
          </w:p>
        </w:tc>
        <w:tc>
          <w:tcPr>
            <w:tcW w:w="1418" w:type="dxa"/>
            <w:shd w:val="clear" w:color="auto" w:fill="auto"/>
            <w:vAlign w:val="center"/>
            <w:hideMark/>
          </w:tcPr>
          <w:p w14:paraId="25DC9E4D" w14:textId="77777777" w:rsidR="009355B7" w:rsidRPr="00B76918" w:rsidRDefault="009355B7" w:rsidP="00A654BB">
            <w:pPr>
              <w:rPr>
                <w:color w:val="000000"/>
              </w:rPr>
            </w:pPr>
            <w:r w:rsidRPr="00B76918">
              <w:rPr>
                <w:color w:val="000000"/>
              </w:rPr>
              <w:t>budova</w:t>
            </w:r>
          </w:p>
        </w:tc>
      </w:tr>
      <w:tr w:rsidR="009355B7" w:rsidRPr="00B76918" w14:paraId="4C9EB989" w14:textId="77777777" w:rsidTr="00A654BB">
        <w:trPr>
          <w:trHeight w:val="330"/>
        </w:trPr>
        <w:tc>
          <w:tcPr>
            <w:tcW w:w="582" w:type="dxa"/>
            <w:shd w:val="clear" w:color="auto" w:fill="auto"/>
            <w:noWrap/>
            <w:vAlign w:val="center"/>
            <w:hideMark/>
          </w:tcPr>
          <w:p w14:paraId="0CCC16EE" w14:textId="77777777" w:rsidR="009355B7" w:rsidRPr="00B76918" w:rsidRDefault="009355B7" w:rsidP="00A654BB">
            <w:pPr>
              <w:rPr>
                <w:color w:val="000000"/>
              </w:rPr>
            </w:pPr>
            <w:r w:rsidRPr="00B76918">
              <w:rPr>
                <w:color w:val="000000"/>
              </w:rPr>
              <w:t>17.</w:t>
            </w:r>
          </w:p>
        </w:tc>
        <w:tc>
          <w:tcPr>
            <w:tcW w:w="2952" w:type="dxa"/>
            <w:shd w:val="clear" w:color="auto" w:fill="auto"/>
            <w:noWrap/>
            <w:vAlign w:val="center"/>
            <w:hideMark/>
          </w:tcPr>
          <w:p w14:paraId="0C9862AF" w14:textId="77777777" w:rsidR="009355B7" w:rsidRPr="00B76918" w:rsidRDefault="009355B7" w:rsidP="00A654BB">
            <w:pPr>
              <w:rPr>
                <w:color w:val="000000"/>
              </w:rPr>
            </w:pPr>
            <w:r w:rsidRPr="00B76918">
              <w:rPr>
                <w:color w:val="000000"/>
              </w:rPr>
              <w:t>OÚ Sobrance, katastrálny odbor</w:t>
            </w:r>
          </w:p>
        </w:tc>
        <w:tc>
          <w:tcPr>
            <w:tcW w:w="3969" w:type="dxa"/>
            <w:shd w:val="clear" w:color="auto" w:fill="auto"/>
            <w:noWrap/>
            <w:vAlign w:val="center"/>
            <w:hideMark/>
          </w:tcPr>
          <w:p w14:paraId="4D0E8C38" w14:textId="77777777" w:rsidR="009355B7" w:rsidRPr="00B76918" w:rsidRDefault="009355B7" w:rsidP="00A654BB">
            <w:pPr>
              <w:rPr>
                <w:color w:val="000000"/>
              </w:rPr>
            </w:pPr>
            <w:r w:rsidRPr="00B76918">
              <w:rPr>
                <w:color w:val="000000"/>
              </w:rPr>
              <w:t>Švermova 16, Sobrance</w:t>
            </w:r>
          </w:p>
        </w:tc>
        <w:tc>
          <w:tcPr>
            <w:tcW w:w="1418" w:type="dxa"/>
            <w:shd w:val="clear" w:color="auto" w:fill="auto"/>
            <w:vAlign w:val="center"/>
            <w:hideMark/>
          </w:tcPr>
          <w:p w14:paraId="42262679" w14:textId="77777777" w:rsidR="009355B7" w:rsidRPr="00B76918" w:rsidRDefault="009355B7" w:rsidP="00A654BB">
            <w:pPr>
              <w:rPr>
                <w:color w:val="000000"/>
              </w:rPr>
            </w:pPr>
            <w:r w:rsidRPr="00B76918">
              <w:rPr>
                <w:color w:val="000000"/>
              </w:rPr>
              <w:t>budova</w:t>
            </w:r>
          </w:p>
        </w:tc>
      </w:tr>
      <w:tr w:rsidR="009355B7" w:rsidRPr="00B76918" w14:paraId="00AFC77D" w14:textId="77777777" w:rsidTr="00A654BB">
        <w:trPr>
          <w:trHeight w:val="330"/>
        </w:trPr>
        <w:tc>
          <w:tcPr>
            <w:tcW w:w="582" w:type="dxa"/>
            <w:shd w:val="clear" w:color="auto" w:fill="auto"/>
            <w:noWrap/>
            <w:vAlign w:val="center"/>
            <w:hideMark/>
          </w:tcPr>
          <w:p w14:paraId="0040A4D9" w14:textId="77777777" w:rsidR="009355B7" w:rsidRPr="00B76918" w:rsidRDefault="009355B7" w:rsidP="00A654BB">
            <w:pPr>
              <w:rPr>
                <w:color w:val="000000"/>
              </w:rPr>
            </w:pPr>
            <w:r w:rsidRPr="00B76918">
              <w:rPr>
                <w:color w:val="000000"/>
              </w:rPr>
              <w:t>18.</w:t>
            </w:r>
          </w:p>
        </w:tc>
        <w:tc>
          <w:tcPr>
            <w:tcW w:w="2952" w:type="dxa"/>
            <w:shd w:val="clear" w:color="auto" w:fill="auto"/>
            <w:noWrap/>
            <w:vAlign w:val="center"/>
            <w:hideMark/>
          </w:tcPr>
          <w:p w14:paraId="4B00D7C5" w14:textId="77777777" w:rsidR="009355B7" w:rsidRPr="00B76918" w:rsidRDefault="009355B7" w:rsidP="00A654BB">
            <w:pPr>
              <w:rPr>
                <w:color w:val="000000"/>
              </w:rPr>
            </w:pPr>
            <w:r w:rsidRPr="00B76918">
              <w:rPr>
                <w:color w:val="000000"/>
              </w:rPr>
              <w:t>OÚ Rožňava</w:t>
            </w:r>
          </w:p>
        </w:tc>
        <w:tc>
          <w:tcPr>
            <w:tcW w:w="3969" w:type="dxa"/>
            <w:shd w:val="clear" w:color="auto" w:fill="auto"/>
            <w:noWrap/>
            <w:vAlign w:val="center"/>
            <w:hideMark/>
          </w:tcPr>
          <w:p w14:paraId="7A629095" w14:textId="77777777" w:rsidR="009355B7" w:rsidRPr="00B76918" w:rsidRDefault="009355B7" w:rsidP="00A654BB">
            <w:pPr>
              <w:rPr>
                <w:color w:val="000000"/>
              </w:rPr>
            </w:pPr>
            <w:r w:rsidRPr="00B76918">
              <w:rPr>
                <w:color w:val="000000"/>
              </w:rPr>
              <w:t>Špitálska 3, Rožňava</w:t>
            </w:r>
          </w:p>
        </w:tc>
        <w:tc>
          <w:tcPr>
            <w:tcW w:w="1418" w:type="dxa"/>
            <w:shd w:val="clear" w:color="auto" w:fill="auto"/>
            <w:vAlign w:val="center"/>
            <w:hideMark/>
          </w:tcPr>
          <w:p w14:paraId="3251A18F" w14:textId="77777777" w:rsidR="009355B7" w:rsidRPr="00B76918" w:rsidRDefault="009355B7" w:rsidP="00A654BB">
            <w:pPr>
              <w:rPr>
                <w:color w:val="000000"/>
              </w:rPr>
            </w:pPr>
            <w:r w:rsidRPr="00B76918">
              <w:rPr>
                <w:color w:val="000000"/>
              </w:rPr>
              <w:t>budova</w:t>
            </w:r>
          </w:p>
        </w:tc>
      </w:tr>
      <w:tr w:rsidR="009355B7" w:rsidRPr="00B76918" w14:paraId="12E901B3" w14:textId="77777777" w:rsidTr="00A654BB">
        <w:trPr>
          <w:trHeight w:val="330"/>
        </w:trPr>
        <w:tc>
          <w:tcPr>
            <w:tcW w:w="582" w:type="dxa"/>
            <w:shd w:val="clear" w:color="auto" w:fill="auto"/>
            <w:noWrap/>
            <w:vAlign w:val="center"/>
            <w:hideMark/>
          </w:tcPr>
          <w:p w14:paraId="7284C665" w14:textId="77777777" w:rsidR="009355B7" w:rsidRPr="00B76918" w:rsidRDefault="009355B7" w:rsidP="00A654BB">
            <w:pPr>
              <w:rPr>
                <w:color w:val="000000"/>
              </w:rPr>
            </w:pPr>
            <w:r w:rsidRPr="00B76918">
              <w:rPr>
                <w:color w:val="000000"/>
              </w:rPr>
              <w:t>19.</w:t>
            </w:r>
          </w:p>
        </w:tc>
        <w:tc>
          <w:tcPr>
            <w:tcW w:w="2952" w:type="dxa"/>
            <w:shd w:val="clear" w:color="auto" w:fill="auto"/>
            <w:noWrap/>
            <w:vAlign w:val="center"/>
            <w:hideMark/>
          </w:tcPr>
          <w:p w14:paraId="6ABC158A" w14:textId="77777777" w:rsidR="009355B7" w:rsidRPr="00B76918" w:rsidRDefault="009355B7" w:rsidP="00A654BB">
            <w:pPr>
              <w:rPr>
                <w:color w:val="000000"/>
              </w:rPr>
            </w:pPr>
            <w:r w:rsidRPr="00B76918">
              <w:rPr>
                <w:color w:val="000000"/>
              </w:rPr>
              <w:t xml:space="preserve">OÚ Rožňava </w:t>
            </w:r>
          </w:p>
        </w:tc>
        <w:tc>
          <w:tcPr>
            <w:tcW w:w="3969" w:type="dxa"/>
            <w:shd w:val="clear" w:color="auto" w:fill="auto"/>
            <w:noWrap/>
            <w:vAlign w:val="center"/>
            <w:hideMark/>
          </w:tcPr>
          <w:p w14:paraId="4C933675" w14:textId="77777777" w:rsidR="009355B7" w:rsidRPr="00B76918" w:rsidRDefault="009355B7" w:rsidP="00A654BB">
            <w:pPr>
              <w:rPr>
                <w:color w:val="000000"/>
              </w:rPr>
            </w:pPr>
            <w:r w:rsidRPr="00B76918">
              <w:rPr>
                <w:color w:val="000000"/>
              </w:rPr>
              <w:t xml:space="preserve">pracovisko Rožňava, Ernesta </w:t>
            </w:r>
            <w:proofErr w:type="spellStart"/>
            <w:r w:rsidRPr="00B76918">
              <w:rPr>
                <w:color w:val="000000"/>
              </w:rPr>
              <w:t>Rótha</w:t>
            </w:r>
            <w:proofErr w:type="spellEnd"/>
            <w:r w:rsidRPr="00B76918">
              <w:rPr>
                <w:color w:val="000000"/>
              </w:rPr>
              <w:t xml:space="preserve"> 30, Rožňava</w:t>
            </w:r>
          </w:p>
        </w:tc>
        <w:tc>
          <w:tcPr>
            <w:tcW w:w="1418" w:type="dxa"/>
            <w:shd w:val="clear" w:color="auto" w:fill="auto"/>
            <w:vAlign w:val="center"/>
            <w:hideMark/>
          </w:tcPr>
          <w:p w14:paraId="469D12DA" w14:textId="77777777" w:rsidR="009355B7" w:rsidRPr="00B76918" w:rsidRDefault="009355B7" w:rsidP="00A654BB">
            <w:pPr>
              <w:rPr>
                <w:color w:val="000000"/>
              </w:rPr>
            </w:pPr>
            <w:r w:rsidRPr="00B76918">
              <w:rPr>
                <w:color w:val="000000"/>
              </w:rPr>
              <w:t>budova</w:t>
            </w:r>
          </w:p>
        </w:tc>
      </w:tr>
      <w:tr w:rsidR="009355B7" w:rsidRPr="00B76918" w14:paraId="3032B6BC" w14:textId="77777777" w:rsidTr="00A654BB">
        <w:trPr>
          <w:trHeight w:val="330"/>
        </w:trPr>
        <w:tc>
          <w:tcPr>
            <w:tcW w:w="582" w:type="dxa"/>
            <w:shd w:val="clear" w:color="auto" w:fill="auto"/>
            <w:noWrap/>
            <w:vAlign w:val="center"/>
            <w:hideMark/>
          </w:tcPr>
          <w:p w14:paraId="0FF2F4F7" w14:textId="77777777" w:rsidR="009355B7" w:rsidRPr="00B76918" w:rsidRDefault="009355B7" w:rsidP="00A654BB">
            <w:pPr>
              <w:rPr>
                <w:color w:val="000000"/>
              </w:rPr>
            </w:pPr>
            <w:r w:rsidRPr="00B76918">
              <w:rPr>
                <w:color w:val="000000"/>
              </w:rPr>
              <w:t>20.</w:t>
            </w:r>
          </w:p>
        </w:tc>
        <w:tc>
          <w:tcPr>
            <w:tcW w:w="2952" w:type="dxa"/>
            <w:shd w:val="clear" w:color="auto" w:fill="auto"/>
            <w:noWrap/>
            <w:vAlign w:val="center"/>
            <w:hideMark/>
          </w:tcPr>
          <w:p w14:paraId="76AC5F66" w14:textId="77777777" w:rsidR="009355B7" w:rsidRPr="00B76918" w:rsidRDefault="009355B7" w:rsidP="00A654BB">
            <w:pPr>
              <w:rPr>
                <w:color w:val="000000"/>
              </w:rPr>
            </w:pPr>
            <w:r w:rsidRPr="00B76918">
              <w:rPr>
                <w:color w:val="000000"/>
              </w:rPr>
              <w:t>OÚ Rožňava</w:t>
            </w:r>
          </w:p>
        </w:tc>
        <w:tc>
          <w:tcPr>
            <w:tcW w:w="3969" w:type="dxa"/>
            <w:shd w:val="clear" w:color="auto" w:fill="auto"/>
            <w:noWrap/>
            <w:vAlign w:val="center"/>
            <w:hideMark/>
          </w:tcPr>
          <w:p w14:paraId="4DD4CAAF" w14:textId="77777777" w:rsidR="009355B7" w:rsidRPr="00B76918" w:rsidRDefault="009355B7" w:rsidP="00A654BB">
            <w:pPr>
              <w:rPr>
                <w:color w:val="000000"/>
              </w:rPr>
            </w:pPr>
            <w:r w:rsidRPr="00B76918">
              <w:rPr>
                <w:color w:val="000000"/>
              </w:rPr>
              <w:t>pracovisko Rožňava, Jarná 2, 4, Rožňava</w:t>
            </w:r>
          </w:p>
        </w:tc>
        <w:tc>
          <w:tcPr>
            <w:tcW w:w="1418" w:type="dxa"/>
            <w:shd w:val="clear" w:color="auto" w:fill="auto"/>
            <w:vAlign w:val="center"/>
            <w:hideMark/>
          </w:tcPr>
          <w:p w14:paraId="77707483" w14:textId="77777777" w:rsidR="009355B7" w:rsidRPr="00B76918" w:rsidRDefault="009355B7" w:rsidP="00A654BB">
            <w:pPr>
              <w:rPr>
                <w:color w:val="000000"/>
              </w:rPr>
            </w:pPr>
            <w:r w:rsidRPr="00B76918">
              <w:rPr>
                <w:color w:val="000000"/>
              </w:rPr>
              <w:t>budova</w:t>
            </w:r>
          </w:p>
        </w:tc>
      </w:tr>
      <w:tr w:rsidR="009355B7" w:rsidRPr="00B76918" w14:paraId="758F4C7B" w14:textId="77777777" w:rsidTr="00A654BB">
        <w:trPr>
          <w:trHeight w:val="330"/>
        </w:trPr>
        <w:tc>
          <w:tcPr>
            <w:tcW w:w="582" w:type="dxa"/>
            <w:shd w:val="clear" w:color="auto" w:fill="auto"/>
            <w:noWrap/>
            <w:vAlign w:val="center"/>
            <w:hideMark/>
          </w:tcPr>
          <w:p w14:paraId="24990890" w14:textId="77777777" w:rsidR="009355B7" w:rsidRPr="00B76918" w:rsidRDefault="009355B7" w:rsidP="00A654BB">
            <w:pPr>
              <w:rPr>
                <w:color w:val="000000"/>
              </w:rPr>
            </w:pPr>
            <w:r w:rsidRPr="00B76918">
              <w:rPr>
                <w:color w:val="000000"/>
              </w:rPr>
              <w:t>21.</w:t>
            </w:r>
          </w:p>
        </w:tc>
        <w:tc>
          <w:tcPr>
            <w:tcW w:w="2952" w:type="dxa"/>
            <w:shd w:val="clear" w:color="auto" w:fill="auto"/>
            <w:noWrap/>
            <w:vAlign w:val="center"/>
            <w:hideMark/>
          </w:tcPr>
          <w:p w14:paraId="1DEA53FB" w14:textId="77777777" w:rsidR="009355B7" w:rsidRPr="00B76918" w:rsidRDefault="009355B7" w:rsidP="00A654BB">
            <w:pPr>
              <w:rPr>
                <w:color w:val="000000"/>
              </w:rPr>
            </w:pPr>
            <w:r w:rsidRPr="00B76918">
              <w:rPr>
                <w:color w:val="000000"/>
              </w:rPr>
              <w:t xml:space="preserve">OÚ Rožňava – </w:t>
            </w:r>
            <w:proofErr w:type="spellStart"/>
            <w:r w:rsidRPr="00B76918">
              <w:rPr>
                <w:color w:val="000000"/>
              </w:rPr>
              <w:t>registr</w:t>
            </w:r>
            <w:proofErr w:type="spellEnd"/>
            <w:r w:rsidRPr="00B76918">
              <w:rPr>
                <w:color w:val="000000"/>
              </w:rPr>
              <w:t>. stredisko</w:t>
            </w:r>
          </w:p>
        </w:tc>
        <w:tc>
          <w:tcPr>
            <w:tcW w:w="3969" w:type="dxa"/>
            <w:shd w:val="clear" w:color="auto" w:fill="auto"/>
            <w:noWrap/>
            <w:vAlign w:val="center"/>
            <w:hideMark/>
          </w:tcPr>
          <w:p w14:paraId="41A48B97" w14:textId="77777777" w:rsidR="009355B7" w:rsidRPr="00B76918" w:rsidRDefault="009355B7" w:rsidP="00A654BB">
            <w:pPr>
              <w:rPr>
                <w:color w:val="000000"/>
              </w:rPr>
            </w:pPr>
            <w:r w:rsidRPr="00B76918">
              <w:rPr>
                <w:color w:val="000000"/>
              </w:rPr>
              <w:t>pracovisko Rožňava, Lipová 1, Rožňava</w:t>
            </w:r>
          </w:p>
        </w:tc>
        <w:tc>
          <w:tcPr>
            <w:tcW w:w="1418" w:type="dxa"/>
            <w:shd w:val="clear" w:color="auto" w:fill="auto"/>
            <w:vAlign w:val="center"/>
            <w:hideMark/>
          </w:tcPr>
          <w:p w14:paraId="608BFDAA" w14:textId="77777777" w:rsidR="009355B7" w:rsidRPr="00B76918" w:rsidRDefault="009355B7" w:rsidP="00A654BB">
            <w:pPr>
              <w:rPr>
                <w:color w:val="000000"/>
              </w:rPr>
            </w:pPr>
            <w:r w:rsidRPr="00B76918">
              <w:rPr>
                <w:color w:val="000000"/>
              </w:rPr>
              <w:t>budova</w:t>
            </w:r>
          </w:p>
        </w:tc>
      </w:tr>
      <w:tr w:rsidR="009355B7" w:rsidRPr="00B76918" w14:paraId="67BD7338" w14:textId="77777777" w:rsidTr="00A654BB">
        <w:trPr>
          <w:trHeight w:val="330"/>
        </w:trPr>
        <w:tc>
          <w:tcPr>
            <w:tcW w:w="582" w:type="dxa"/>
            <w:shd w:val="clear" w:color="auto" w:fill="auto"/>
            <w:noWrap/>
            <w:vAlign w:val="center"/>
            <w:hideMark/>
          </w:tcPr>
          <w:p w14:paraId="1575EFD7" w14:textId="77777777" w:rsidR="009355B7" w:rsidRPr="00B76918" w:rsidRDefault="009355B7" w:rsidP="00A654BB">
            <w:pPr>
              <w:rPr>
                <w:color w:val="000000"/>
              </w:rPr>
            </w:pPr>
            <w:r w:rsidRPr="00B76918">
              <w:rPr>
                <w:color w:val="000000"/>
              </w:rPr>
              <w:t>22.</w:t>
            </w:r>
          </w:p>
        </w:tc>
        <w:tc>
          <w:tcPr>
            <w:tcW w:w="2952" w:type="dxa"/>
            <w:shd w:val="clear" w:color="auto" w:fill="auto"/>
            <w:noWrap/>
            <w:vAlign w:val="center"/>
            <w:hideMark/>
          </w:tcPr>
          <w:p w14:paraId="687EC6F9" w14:textId="77777777" w:rsidR="009355B7" w:rsidRPr="00B76918" w:rsidRDefault="009355B7" w:rsidP="00A654BB">
            <w:pPr>
              <w:rPr>
                <w:color w:val="000000"/>
              </w:rPr>
            </w:pPr>
            <w:r w:rsidRPr="00B76918">
              <w:rPr>
                <w:color w:val="000000"/>
              </w:rPr>
              <w:t xml:space="preserve">OÚ Rožňava – </w:t>
            </w:r>
            <w:proofErr w:type="spellStart"/>
            <w:r w:rsidRPr="00B76918">
              <w:rPr>
                <w:color w:val="000000"/>
              </w:rPr>
              <w:t>dvojgaráž</w:t>
            </w:r>
            <w:proofErr w:type="spellEnd"/>
          </w:p>
        </w:tc>
        <w:tc>
          <w:tcPr>
            <w:tcW w:w="3969" w:type="dxa"/>
            <w:shd w:val="clear" w:color="auto" w:fill="auto"/>
            <w:noWrap/>
            <w:vAlign w:val="center"/>
            <w:hideMark/>
          </w:tcPr>
          <w:p w14:paraId="62A41D51" w14:textId="77777777" w:rsidR="009355B7" w:rsidRPr="00B76918" w:rsidRDefault="009355B7" w:rsidP="00A654BB">
            <w:pPr>
              <w:rPr>
                <w:color w:val="000000"/>
              </w:rPr>
            </w:pPr>
            <w:r w:rsidRPr="00B76918">
              <w:rPr>
                <w:color w:val="000000"/>
              </w:rPr>
              <w:t>Akademika Jura Hronca 6, 7, Rožňava</w:t>
            </w:r>
          </w:p>
        </w:tc>
        <w:tc>
          <w:tcPr>
            <w:tcW w:w="1418" w:type="dxa"/>
            <w:shd w:val="clear" w:color="auto" w:fill="auto"/>
            <w:vAlign w:val="center"/>
            <w:hideMark/>
          </w:tcPr>
          <w:p w14:paraId="4D05849E" w14:textId="77777777" w:rsidR="009355B7" w:rsidRPr="00B76918" w:rsidRDefault="009355B7" w:rsidP="00A654BB">
            <w:pPr>
              <w:rPr>
                <w:color w:val="000000"/>
              </w:rPr>
            </w:pPr>
            <w:r w:rsidRPr="00B76918">
              <w:rPr>
                <w:color w:val="000000"/>
              </w:rPr>
              <w:t>budova</w:t>
            </w:r>
          </w:p>
        </w:tc>
      </w:tr>
      <w:tr w:rsidR="009355B7" w:rsidRPr="00B76918" w14:paraId="0BFFE17E" w14:textId="77777777" w:rsidTr="00A654BB">
        <w:trPr>
          <w:trHeight w:val="330"/>
        </w:trPr>
        <w:tc>
          <w:tcPr>
            <w:tcW w:w="582" w:type="dxa"/>
            <w:shd w:val="clear" w:color="auto" w:fill="auto"/>
            <w:noWrap/>
            <w:vAlign w:val="center"/>
            <w:hideMark/>
          </w:tcPr>
          <w:p w14:paraId="69FA12AB" w14:textId="77777777" w:rsidR="009355B7" w:rsidRPr="00B76918" w:rsidRDefault="009355B7" w:rsidP="00A654BB">
            <w:pPr>
              <w:rPr>
                <w:color w:val="000000"/>
              </w:rPr>
            </w:pPr>
            <w:r w:rsidRPr="00B76918">
              <w:rPr>
                <w:color w:val="000000"/>
              </w:rPr>
              <w:t>23.</w:t>
            </w:r>
          </w:p>
        </w:tc>
        <w:tc>
          <w:tcPr>
            <w:tcW w:w="2952" w:type="dxa"/>
            <w:shd w:val="clear" w:color="auto" w:fill="auto"/>
            <w:noWrap/>
            <w:vAlign w:val="center"/>
            <w:hideMark/>
          </w:tcPr>
          <w:p w14:paraId="39AB1678" w14:textId="77777777" w:rsidR="009355B7" w:rsidRPr="00B76918" w:rsidRDefault="009355B7" w:rsidP="00A654BB">
            <w:pPr>
              <w:rPr>
                <w:color w:val="000000"/>
              </w:rPr>
            </w:pPr>
            <w:r w:rsidRPr="00B76918">
              <w:rPr>
                <w:color w:val="000000"/>
              </w:rPr>
              <w:t>OÚ Spišská Nová Ves</w:t>
            </w:r>
          </w:p>
        </w:tc>
        <w:tc>
          <w:tcPr>
            <w:tcW w:w="3969" w:type="dxa"/>
            <w:shd w:val="clear" w:color="auto" w:fill="auto"/>
            <w:noWrap/>
            <w:vAlign w:val="center"/>
            <w:hideMark/>
          </w:tcPr>
          <w:p w14:paraId="7389C618" w14:textId="77777777" w:rsidR="009355B7" w:rsidRPr="00B76918" w:rsidRDefault="009355B7" w:rsidP="00A654BB">
            <w:pPr>
              <w:rPr>
                <w:color w:val="000000"/>
              </w:rPr>
            </w:pPr>
            <w:r w:rsidRPr="00B76918">
              <w:rPr>
                <w:color w:val="000000"/>
              </w:rPr>
              <w:t>Markušovská cesta 1, Spišská Nová Ves</w:t>
            </w:r>
          </w:p>
        </w:tc>
        <w:tc>
          <w:tcPr>
            <w:tcW w:w="1418" w:type="dxa"/>
            <w:shd w:val="clear" w:color="auto" w:fill="auto"/>
            <w:vAlign w:val="center"/>
            <w:hideMark/>
          </w:tcPr>
          <w:p w14:paraId="07817205" w14:textId="77777777" w:rsidR="009355B7" w:rsidRPr="00B76918" w:rsidRDefault="009355B7" w:rsidP="00A654BB">
            <w:pPr>
              <w:rPr>
                <w:color w:val="000000"/>
              </w:rPr>
            </w:pPr>
            <w:r w:rsidRPr="00B76918">
              <w:rPr>
                <w:color w:val="000000"/>
              </w:rPr>
              <w:t>budova</w:t>
            </w:r>
          </w:p>
        </w:tc>
      </w:tr>
      <w:tr w:rsidR="009355B7" w:rsidRPr="00B76918" w14:paraId="185DF418" w14:textId="77777777" w:rsidTr="00A654BB">
        <w:trPr>
          <w:trHeight w:val="330"/>
        </w:trPr>
        <w:tc>
          <w:tcPr>
            <w:tcW w:w="582" w:type="dxa"/>
            <w:shd w:val="clear" w:color="auto" w:fill="auto"/>
            <w:noWrap/>
            <w:vAlign w:val="center"/>
            <w:hideMark/>
          </w:tcPr>
          <w:p w14:paraId="727A50AC" w14:textId="77777777" w:rsidR="009355B7" w:rsidRPr="00B76918" w:rsidRDefault="009355B7" w:rsidP="00A654BB">
            <w:pPr>
              <w:rPr>
                <w:color w:val="000000"/>
              </w:rPr>
            </w:pPr>
            <w:r w:rsidRPr="00B76918">
              <w:rPr>
                <w:color w:val="000000"/>
              </w:rPr>
              <w:t>24.</w:t>
            </w:r>
          </w:p>
        </w:tc>
        <w:tc>
          <w:tcPr>
            <w:tcW w:w="2952" w:type="dxa"/>
            <w:shd w:val="clear" w:color="auto" w:fill="auto"/>
            <w:noWrap/>
            <w:vAlign w:val="center"/>
            <w:hideMark/>
          </w:tcPr>
          <w:p w14:paraId="5975D5A3" w14:textId="77777777" w:rsidR="009355B7" w:rsidRPr="00B76918" w:rsidRDefault="009355B7" w:rsidP="00A654BB">
            <w:pPr>
              <w:rPr>
                <w:color w:val="000000"/>
              </w:rPr>
            </w:pPr>
            <w:r w:rsidRPr="00B76918">
              <w:rPr>
                <w:color w:val="000000"/>
              </w:rPr>
              <w:t>Objekt v správe CP</w:t>
            </w:r>
          </w:p>
        </w:tc>
        <w:tc>
          <w:tcPr>
            <w:tcW w:w="3969" w:type="dxa"/>
            <w:shd w:val="clear" w:color="auto" w:fill="auto"/>
            <w:noWrap/>
            <w:vAlign w:val="center"/>
            <w:hideMark/>
          </w:tcPr>
          <w:p w14:paraId="1891B17F" w14:textId="77777777" w:rsidR="009355B7" w:rsidRPr="00B76918" w:rsidRDefault="009355B7" w:rsidP="00A654BB">
            <w:pPr>
              <w:rPr>
                <w:color w:val="000000"/>
              </w:rPr>
            </w:pPr>
            <w:r w:rsidRPr="00B76918">
              <w:rPr>
                <w:color w:val="000000"/>
              </w:rPr>
              <w:t>Štefánikovo námestie 5, Spišská Nová Ves</w:t>
            </w:r>
          </w:p>
        </w:tc>
        <w:tc>
          <w:tcPr>
            <w:tcW w:w="1418" w:type="dxa"/>
            <w:shd w:val="clear" w:color="auto" w:fill="auto"/>
            <w:vAlign w:val="center"/>
            <w:hideMark/>
          </w:tcPr>
          <w:p w14:paraId="28532277" w14:textId="77777777" w:rsidR="009355B7" w:rsidRPr="00B76918" w:rsidRDefault="009355B7" w:rsidP="00A654BB">
            <w:pPr>
              <w:rPr>
                <w:color w:val="000000"/>
              </w:rPr>
            </w:pPr>
            <w:r w:rsidRPr="00B76918">
              <w:rPr>
                <w:color w:val="000000"/>
              </w:rPr>
              <w:t>budova</w:t>
            </w:r>
          </w:p>
        </w:tc>
      </w:tr>
      <w:tr w:rsidR="009355B7" w:rsidRPr="00B76918" w14:paraId="077664F2" w14:textId="77777777" w:rsidTr="00A654BB">
        <w:trPr>
          <w:trHeight w:val="330"/>
        </w:trPr>
        <w:tc>
          <w:tcPr>
            <w:tcW w:w="582" w:type="dxa"/>
            <w:shd w:val="clear" w:color="auto" w:fill="auto"/>
            <w:noWrap/>
            <w:vAlign w:val="center"/>
            <w:hideMark/>
          </w:tcPr>
          <w:p w14:paraId="6769ED6C" w14:textId="77777777" w:rsidR="009355B7" w:rsidRPr="00B76918" w:rsidRDefault="009355B7" w:rsidP="00A654BB">
            <w:pPr>
              <w:rPr>
                <w:color w:val="000000"/>
              </w:rPr>
            </w:pPr>
            <w:r w:rsidRPr="00B76918">
              <w:rPr>
                <w:color w:val="000000"/>
              </w:rPr>
              <w:t>25.</w:t>
            </w:r>
          </w:p>
        </w:tc>
        <w:tc>
          <w:tcPr>
            <w:tcW w:w="2952" w:type="dxa"/>
            <w:shd w:val="clear" w:color="auto" w:fill="auto"/>
            <w:noWrap/>
            <w:vAlign w:val="center"/>
            <w:hideMark/>
          </w:tcPr>
          <w:p w14:paraId="65C6249E" w14:textId="77777777" w:rsidR="009355B7" w:rsidRPr="00B76918" w:rsidRDefault="009355B7" w:rsidP="00A654BB">
            <w:pPr>
              <w:rPr>
                <w:color w:val="000000"/>
              </w:rPr>
            </w:pPr>
            <w:r w:rsidRPr="00B76918">
              <w:rPr>
                <w:color w:val="000000"/>
              </w:rPr>
              <w:t>OÚ Spišská Nová Ves</w:t>
            </w:r>
          </w:p>
        </w:tc>
        <w:tc>
          <w:tcPr>
            <w:tcW w:w="3969" w:type="dxa"/>
            <w:shd w:val="clear" w:color="auto" w:fill="auto"/>
            <w:noWrap/>
            <w:vAlign w:val="center"/>
            <w:hideMark/>
          </w:tcPr>
          <w:p w14:paraId="7D77C02C" w14:textId="77777777" w:rsidR="009355B7" w:rsidRPr="00B76918" w:rsidRDefault="009355B7" w:rsidP="00A654BB">
            <w:pPr>
              <w:rPr>
                <w:color w:val="000000"/>
              </w:rPr>
            </w:pPr>
            <w:r w:rsidRPr="00B76918">
              <w:rPr>
                <w:color w:val="000000"/>
              </w:rPr>
              <w:t>pracovisko Gelnica, Hlavná 1, Gelnica</w:t>
            </w:r>
          </w:p>
        </w:tc>
        <w:tc>
          <w:tcPr>
            <w:tcW w:w="1418" w:type="dxa"/>
            <w:shd w:val="clear" w:color="auto" w:fill="auto"/>
            <w:vAlign w:val="center"/>
            <w:hideMark/>
          </w:tcPr>
          <w:p w14:paraId="76146512" w14:textId="77777777" w:rsidR="009355B7" w:rsidRPr="00B76918" w:rsidRDefault="009355B7" w:rsidP="00A654BB">
            <w:pPr>
              <w:rPr>
                <w:color w:val="000000"/>
              </w:rPr>
            </w:pPr>
            <w:r w:rsidRPr="00B76918">
              <w:rPr>
                <w:color w:val="000000"/>
              </w:rPr>
              <w:t>budova</w:t>
            </w:r>
          </w:p>
        </w:tc>
      </w:tr>
      <w:tr w:rsidR="009355B7" w:rsidRPr="00B76918" w14:paraId="4D5ED9C6" w14:textId="77777777" w:rsidTr="00A654BB">
        <w:trPr>
          <w:trHeight w:val="330"/>
        </w:trPr>
        <w:tc>
          <w:tcPr>
            <w:tcW w:w="582" w:type="dxa"/>
            <w:shd w:val="clear" w:color="auto" w:fill="auto"/>
            <w:noWrap/>
            <w:vAlign w:val="center"/>
            <w:hideMark/>
          </w:tcPr>
          <w:p w14:paraId="640B3FB3" w14:textId="77777777" w:rsidR="009355B7" w:rsidRPr="00B76918" w:rsidRDefault="009355B7" w:rsidP="00A654BB">
            <w:pPr>
              <w:rPr>
                <w:color w:val="000000"/>
              </w:rPr>
            </w:pPr>
            <w:r w:rsidRPr="00B76918">
              <w:rPr>
                <w:color w:val="000000"/>
              </w:rPr>
              <w:t>26.</w:t>
            </w:r>
          </w:p>
        </w:tc>
        <w:tc>
          <w:tcPr>
            <w:tcW w:w="2952" w:type="dxa"/>
            <w:shd w:val="clear" w:color="auto" w:fill="auto"/>
            <w:noWrap/>
            <w:vAlign w:val="center"/>
            <w:hideMark/>
          </w:tcPr>
          <w:p w14:paraId="1E97A12D" w14:textId="77777777" w:rsidR="009355B7" w:rsidRPr="00B76918" w:rsidRDefault="009355B7" w:rsidP="00A654BB">
            <w:pPr>
              <w:rPr>
                <w:color w:val="000000"/>
              </w:rPr>
            </w:pPr>
            <w:r w:rsidRPr="00B76918">
              <w:rPr>
                <w:color w:val="000000"/>
              </w:rPr>
              <w:t>OÚ Gelnica</w:t>
            </w:r>
          </w:p>
        </w:tc>
        <w:tc>
          <w:tcPr>
            <w:tcW w:w="3969" w:type="dxa"/>
            <w:shd w:val="clear" w:color="auto" w:fill="auto"/>
            <w:noWrap/>
            <w:vAlign w:val="center"/>
            <w:hideMark/>
          </w:tcPr>
          <w:p w14:paraId="3A0F0B72" w14:textId="77777777" w:rsidR="009355B7" w:rsidRPr="00B76918" w:rsidRDefault="009355B7" w:rsidP="00A654BB">
            <w:pPr>
              <w:rPr>
                <w:color w:val="000000"/>
              </w:rPr>
            </w:pPr>
            <w:r w:rsidRPr="00B76918">
              <w:rPr>
                <w:color w:val="000000"/>
              </w:rPr>
              <w:t>Hlavná 1, Gelnica</w:t>
            </w:r>
          </w:p>
        </w:tc>
        <w:tc>
          <w:tcPr>
            <w:tcW w:w="1418" w:type="dxa"/>
            <w:shd w:val="clear" w:color="auto" w:fill="auto"/>
            <w:vAlign w:val="center"/>
            <w:hideMark/>
          </w:tcPr>
          <w:p w14:paraId="6E36F4EB" w14:textId="77777777" w:rsidR="009355B7" w:rsidRPr="00B76918" w:rsidRDefault="009355B7" w:rsidP="00A654BB">
            <w:pPr>
              <w:rPr>
                <w:color w:val="000000"/>
              </w:rPr>
            </w:pPr>
            <w:r w:rsidRPr="00B76918">
              <w:rPr>
                <w:color w:val="000000"/>
              </w:rPr>
              <w:t>budova</w:t>
            </w:r>
          </w:p>
        </w:tc>
      </w:tr>
      <w:tr w:rsidR="009355B7" w:rsidRPr="00B76918" w14:paraId="7564A1A7" w14:textId="77777777" w:rsidTr="00A654BB">
        <w:trPr>
          <w:trHeight w:val="330"/>
        </w:trPr>
        <w:tc>
          <w:tcPr>
            <w:tcW w:w="582" w:type="dxa"/>
            <w:shd w:val="clear" w:color="auto" w:fill="auto"/>
            <w:noWrap/>
            <w:vAlign w:val="center"/>
            <w:hideMark/>
          </w:tcPr>
          <w:p w14:paraId="4AD56B41" w14:textId="77777777" w:rsidR="009355B7" w:rsidRPr="00B76918" w:rsidRDefault="009355B7" w:rsidP="00A654BB">
            <w:pPr>
              <w:rPr>
                <w:color w:val="000000"/>
              </w:rPr>
            </w:pPr>
            <w:r w:rsidRPr="00B76918">
              <w:rPr>
                <w:color w:val="000000"/>
              </w:rPr>
              <w:t>27.</w:t>
            </w:r>
          </w:p>
        </w:tc>
        <w:tc>
          <w:tcPr>
            <w:tcW w:w="2952" w:type="dxa"/>
            <w:shd w:val="clear" w:color="auto" w:fill="auto"/>
            <w:noWrap/>
            <w:vAlign w:val="center"/>
            <w:hideMark/>
          </w:tcPr>
          <w:p w14:paraId="78806CC9" w14:textId="77777777" w:rsidR="009355B7" w:rsidRPr="00B76918" w:rsidRDefault="009355B7" w:rsidP="00A654BB">
            <w:pPr>
              <w:rPr>
                <w:color w:val="000000"/>
              </w:rPr>
            </w:pPr>
            <w:r w:rsidRPr="00B76918">
              <w:rPr>
                <w:color w:val="000000"/>
              </w:rPr>
              <w:t>Štátny archív Košice</w:t>
            </w:r>
          </w:p>
        </w:tc>
        <w:tc>
          <w:tcPr>
            <w:tcW w:w="3969" w:type="dxa"/>
            <w:shd w:val="clear" w:color="auto" w:fill="auto"/>
            <w:noWrap/>
            <w:vAlign w:val="center"/>
            <w:hideMark/>
          </w:tcPr>
          <w:p w14:paraId="71DA427E" w14:textId="77777777" w:rsidR="009355B7" w:rsidRPr="00B76918" w:rsidRDefault="009355B7" w:rsidP="00A654BB">
            <w:pPr>
              <w:rPr>
                <w:color w:val="000000"/>
              </w:rPr>
            </w:pPr>
            <w:r w:rsidRPr="00B76918">
              <w:rPr>
                <w:color w:val="000000"/>
              </w:rPr>
              <w:t>Bačíkova 1, Košice</w:t>
            </w:r>
          </w:p>
        </w:tc>
        <w:tc>
          <w:tcPr>
            <w:tcW w:w="1418" w:type="dxa"/>
            <w:shd w:val="clear" w:color="auto" w:fill="auto"/>
            <w:vAlign w:val="center"/>
            <w:hideMark/>
          </w:tcPr>
          <w:p w14:paraId="5D35D621" w14:textId="77777777" w:rsidR="009355B7" w:rsidRPr="00B76918" w:rsidRDefault="009355B7" w:rsidP="00A654BB">
            <w:pPr>
              <w:rPr>
                <w:color w:val="000000"/>
              </w:rPr>
            </w:pPr>
            <w:r w:rsidRPr="00B76918">
              <w:rPr>
                <w:color w:val="000000"/>
              </w:rPr>
              <w:t>budova</w:t>
            </w:r>
          </w:p>
        </w:tc>
      </w:tr>
      <w:tr w:rsidR="009355B7" w:rsidRPr="00B76918" w14:paraId="51C65A85" w14:textId="77777777" w:rsidTr="00A654BB">
        <w:trPr>
          <w:trHeight w:val="330"/>
        </w:trPr>
        <w:tc>
          <w:tcPr>
            <w:tcW w:w="582" w:type="dxa"/>
            <w:shd w:val="clear" w:color="auto" w:fill="auto"/>
            <w:noWrap/>
            <w:vAlign w:val="center"/>
            <w:hideMark/>
          </w:tcPr>
          <w:p w14:paraId="309A7290" w14:textId="77777777" w:rsidR="009355B7" w:rsidRPr="00B76918" w:rsidRDefault="009355B7" w:rsidP="00A654BB">
            <w:pPr>
              <w:rPr>
                <w:color w:val="000000"/>
              </w:rPr>
            </w:pPr>
            <w:r w:rsidRPr="00B76918">
              <w:rPr>
                <w:color w:val="000000"/>
              </w:rPr>
              <w:t>28.</w:t>
            </w:r>
          </w:p>
        </w:tc>
        <w:tc>
          <w:tcPr>
            <w:tcW w:w="2952" w:type="dxa"/>
            <w:shd w:val="clear" w:color="auto" w:fill="auto"/>
            <w:noWrap/>
            <w:vAlign w:val="center"/>
            <w:hideMark/>
          </w:tcPr>
          <w:p w14:paraId="3029D18F" w14:textId="77777777" w:rsidR="009355B7" w:rsidRPr="00B76918" w:rsidRDefault="009355B7" w:rsidP="00A654BB">
            <w:pPr>
              <w:rPr>
                <w:color w:val="000000"/>
              </w:rPr>
            </w:pPr>
            <w:r w:rsidRPr="00B76918">
              <w:rPr>
                <w:color w:val="000000"/>
              </w:rPr>
              <w:t>Štátny archív Košice</w:t>
            </w:r>
          </w:p>
        </w:tc>
        <w:tc>
          <w:tcPr>
            <w:tcW w:w="3969" w:type="dxa"/>
            <w:shd w:val="clear" w:color="auto" w:fill="auto"/>
            <w:noWrap/>
            <w:vAlign w:val="center"/>
            <w:hideMark/>
          </w:tcPr>
          <w:p w14:paraId="4F592D38" w14:textId="77777777" w:rsidR="009355B7" w:rsidRPr="00B76918" w:rsidRDefault="009355B7" w:rsidP="00A654BB">
            <w:pPr>
              <w:rPr>
                <w:color w:val="000000"/>
              </w:rPr>
            </w:pPr>
            <w:r w:rsidRPr="00B76918">
              <w:rPr>
                <w:color w:val="000000"/>
              </w:rPr>
              <w:t>Vodárenská 10, Košice</w:t>
            </w:r>
          </w:p>
        </w:tc>
        <w:tc>
          <w:tcPr>
            <w:tcW w:w="1418" w:type="dxa"/>
            <w:shd w:val="clear" w:color="auto" w:fill="auto"/>
            <w:vAlign w:val="center"/>
            <w:hideMark/>
          </w:tcPr>
          <w:p w14:paraId="2B28A81E" w14:textId="77777777" w:rsidR="009355B7" w:rsidRPr="00B76918" w:rsidRDefault="009355B7" w:rsidP="00A654BB">
            <w:pPr>
              <w:rPr>
                <w:color w:val="000000"/>
              </w:rPr>
            </w:pPr>
            <w:r w:rsidRPr="00B76918">
              <w:rPr>
                <w:color w:val="000000"/>
              </w:rPr>
              <w:t>budova</w:t>
            </w:r>
          </w:p>
        </w:tc>
      </w:tr>
      <w:tr w:rsidR="009355B7" w:rsidRPr="00B76918" w14:paraId="055C9EBF" w14:textId="77777777" w:rsidTr="00A654BB">
        <w:trPr>
          <w:trHeight w:val="330"/>
        </w:trPr>
        <w:tc>
          <w:tcPr>
            <w:tcW w:w="582" w:type="dxa"/>
            <w:shd w:val="clear" w:color="auto" w:fill="auto"/>
            <w:noWrap/>
            <w:vAlign w:val="center"/>
            <w:hideMark/>
          </w:tcPr>
          <w:p w14:paraId="418B6F11" w14:textId="77777777" w:rsidR="009355B7" w:rsidRPr="00B76918" w:rsidRDefault="009355B7" w:rsidP="00A654BB">
            <w:pPr>
              <w:rPr>
                <w:color w:val="000000"/>
              </w:rPr>
            </w:pPr>
            <w:r w:rsidRPr="00B76918">
              <w:rPr>
                <w:color w:val="000000"/>
              </w:rPr>
              <w:t>29.</w:t>
            </w:r>
          </w:p>
        </w:tc>
        <w:tc>
          <w:tcPr>
            <w:tcW w:w="2952" w:type="dxa"/>
            <w:shd w:val="clear" w:color="auto" w:fill="auto"/>
            <w:noWrap/>
            <w:vAlign w:val="center"/>
            <w:hideMark/>
          </w:tcPr>
          <w:p w14:paraId="1D30B559" w14:textId="77777777" w:rsidR="009355B7" w:rsidRPr="00B76918" w:rsidRDefault="009355B7" w:rsidP="00A654BB">
            <w:pPr>
              <w:rPr>
                <w:color w:val="000000"/>
              </w:rPr>
            </w:pPr>
            <w:r w:rsidRPr="00B76918">
              <w:rPr>
                <w:color w:val="000000"/>
              </w:rPr>
              <w:t>Štátny archív Košice</w:t>
            </w:r>
          </w:p>
        </w:tc>
        <w:tc>
          <w:tcPr>
            <w:tcW w:w="3969" w:type="dxa"/>
            <w:shd w:val="clear" w:color="auto" w:fill="auto"/>
            <w:noWrap/>
            <w:vAlign w:val="center"/>
            <w:hideMark/>
          </w:tcPr>
          <w:p w14:paraId="70A9C676" w14:textId="77777777" w:rsidR="009355B7" w:rsidRPr="00B76918" w:rsidRDefault="009355B7" w:rsidP="00A654BB">
            <w:pPr>
              <w:rPr>
                <w:color w:val="000000"/>
              </w:rPr>
            </w:pPr>
            <w:r w:rsidRPr="00B76918">
              <w:rPr>
                <w:color w:val="000000"/>
              </w:rPr>
              <w:t xml:space="preserve">Južná trieda 82, Košice </w:t>
            </w:r>
          </w:p>
        </w:tc>
        <w:tc>
          <w:tcPr>
            <w:tcW w:w="1418" w:type="dxa"/>
            <w:shd w:val="clear" w:color="auto" w:fill="auto"/>
            <w:vAlign w:val="center"/>
            <w:hideMark/>
          </w:tcPr>
          <w:p w14:paraId="3C2F805F" w14:textId="77777777" w:rsidR="009355B7" w:rsidRPr="00B76918" w:rsidRDefault="009355B7" w:rsidP="00A654BB">
            <w:pPr>
              <w:rPr>
                <w:color w:val="000000"/>
              </w:rPr>
            </w:pPr>
            <w:r w:rsidRPr="00B76918">
              <w:rPr>
                <w:color w:val="000000"/>
              </w:rPr>
              <w:t>budova</w:t>
            </w:r>
          </w:p>
        </w:tc>
      </w:tr>
      <w:tr w:rsidR="009355B7" w:rsidRPr="00B76918" w14:paraId="0A6683DA" w14:textId="77777777" w:rsidTr="00A654BB">
        <w:trPr>
          <w:trHeight w:val="330"/>
        </w:trPr>
        <w:tc>
          <w:tcPr>
            <w:tcW w:w="582" w:type="dxa"/>
            <w:shd w:val="clear" w:color="auto" w:fill="auto"/>
            <w:noWrap/>
            <w:vAlign w:val="center"/>
            <w:hideMark/>
          </w:tcPr>
          <w:p w14:paraId="4D42BDE2" w14:textId="77777777" w:rsidR="009355B7" w:rsidRPr="00B76918" w:rsidRDefault="009355B7" w:rsidP="00A654BB">
            <w:pPr>
              <w:rPr>
                <w:color w:val="000000"/>
              </w:rPr>
            </w:pPr>
            <w:r w:rsidRPr="00B76918">
              <w:rPr>
                <w:color w:val="000000"/>
              </w:rPr>
              <w:t>30.</w:t>
            </w:r>
          </w:p>
        </w:tc>
        <w:tc>
          <w:tcPr>
            <w:tcW w:w="2952" w:type="dxa"/>
            <w:shd w:val="clear" w:color="auto" w:fill="auto"/>
            <w:noWrap/>
            <w:vAlign w:val="center"/>
            <w:hideMark/>
          </w:tcPr>
          <w:p w14:paraId="147B5F4C" w14:textId="77777777" w:rsidR="009355B7" w:rsidRPr="00B76918" w:rsidRDefault="009355B7" w:rsidP="00A654BB">
            <w:pPr>
              <w:rPr>
                <w:color w:val="000000"/>
              </w:rPr>
            </w:pPr>
            <w:r w:rsidRPr="00B76918">
              <w:rPr>
                <w:color w:val="000000"/>
              </w:rPr>
              <w:t>Štátny archív Michalovce</w:t>
            </w:r>
          </w:p>
        </w:tc>
        <w:tc>
          <w:tcPr>
            <w:tcW w:w="3969" w:type="dxa"/>
            <w:shd w:val="clear" w:color="auto" w:fill="auto"/>
            <w:noWrap/>
            <w:vAlign w:val="center"/>
            <w:hideMark/>
          </w:tcPr>
          <w:p w14:paraId="5C039211" w14:textId="77777777" w:rsidR="009355B7" w:rsidRPr="00B76918" w:rsidRDefault="009355B7" w:rsidP="00A654BB">
            <w:pPr>
              <w:rPr>
                <w:color w:val="000000"/>
              </w:rPr>
            </w:pPr>
            <w:r w:rsidRPr="00B76918">
              <w:rPr>
                <w:color w:val="000000"/>
              </w:rPr>
              <w:t xml:space="preserve">Š. </w:t>
            </w:r>
            <w:proofErr w:type="spellStart"/>
            <w:r w:rsidRPr="00B76918">
              <w:rPr>
                <w:color w:val="000000"/>
              </w:rPr>
              <w:t>Tučeka</w:t>
            </w:r>
            <w:proofErr w:type="spellEnd"/>
            <w:r w:rsidRPr="00B76918">
              <w:rPr>
                <w:color w:val="000000"/>
              </w:rPr>
              <w:t xml:space="preserve"> 4, Michalovce</w:t>
            </w:r>
          </w:p>
        </w:tc>
        <w:tc>
          <w:tcPr>
            <w:tcW w:w="1418" w:type="dxa"/>
            <w:shd w:val="clear" w:color="auto" w:fill="auto"/>
            <w:vAlign w:val="center"/>
            <w:hideMark/>
          </w:tcPr>
          <w:p w14:paraId="10077D81" w14:textId="77777777" w:rsidR="009355B7" w:rsidRPr="00B76918" w:rsidRDefault="009355B7" w:rsidP="00A654BB">
            <w:pPr>
              <w:rPr>
                <w:color w:val="000000"/>
              </w:rPr>
            </w:pPr>
            <w:r w:rsidRPr="00B76918">
              <w:rPr>
                <w:color w:val="000000"/>
              </w:rPr>
              <w:t>budova</w:t>
            </w:r>
          </w:p>
        </w:tc>
      </w:tr>
      <w:tr w:rsidR="009355B7" w:rsidRPr="00B76918" w14:paraId="343B5471" w14:textId="77777777" w:rsidTr="00A654BB">
        <w:trPr>
          <w:trHeight w:val="330"/>
        </w:trPr>
        <w:tc>
          <w:tcPr>
            <w:tcW w:w="582" w:type="dxa"/>
            <w:shd w:val="clear" w:color="auto" w:fill="auto"/>
            <w:noWrap/>
            <w:vAlign w:val="center"/>
            <w:hideMark/>
          </w:tcPr>
          <w:p w14:paraId="19DCE856" w14:textId="77777777" w:rsidR="009355B7" w:rsidRPr="00B76918" w:rsidRDefault="009355B7" w:rsidP="00A654BB">
            <w:pPr>
              <w:rPr>
                <w:color w:val="000000"/>
              </w:rPr>
            </w:pPr>
            <w:r w:rsidRPr="00B76918">
              <w:rPr>
                <w:color w:val="000000"/>
              </w:rPr>
              <w:t>31.</w:t>
            </w:r>
          </w:p>
        </w:tc>
        <w:tc>
          <w:tcPr>
            <w:tcW w:w="2952" w:type="dxa"/>
            <w:shd w:val="clear" w:color="auto" w:fill="auto"/>
            <w:noWrap/>
            <w:vAlign w:val="center"/>
            <w:hideMark/>
          </w:tcPr>
          <w:p w14:paraId="4AC9F02D" w14:textId="77777777" w:rsidR="009355B7" w:rsidRPr="00B76918" w:rsidRDefault="009355B7" w:rsidP="00A654BB">
            <w:pPr>
              <w:rPr>
                <w:color w:val="000000"/>
              </w:rPr>
            </w:pPr>
            <w:r w:rsidRPr="00B76918">
              <w:rPr>
                <w:color w:val="000000"/>
              </w:rPr>
              <w:t>Štátny archív Rožňava</w:t>
            </w:r>
          </w:p>
        </w:tc>
        <w:tc>
          <w:tcPr>
            <w:tcW w:w="3969" w:type="dxa"/>
            <w:shd w:val="clear" w:color="auto" w:fill="auto"/>
            <w:noWrap/>
            <w:vAlign w:val="center"/>
            <w:hideMark/>
          </w:tcPr>
          <w:p w14:paraId="400FCC62" w14:textId="77777777" w:rsidR="009355B7" w:rsidRPr="00B76918" w:rsidRDefault="009355B7" w:rsidP="00A654BB">
            <w:pPr>
              <w:rPr>
                <w:color w:val="000000"/>
              </w:rPr>
            </w:pPr>
            <w:r w:rsidRPr="00B76918">
              <w:rPr>
                <w:color w:val="000000"/>
              </w:rPr>
              <w:t>Zakarpatská 12, Rožňava</w:t>
            </w:r>
          </w:p>
        </w:tc>
        <w:tc>
          <w:tcPr>
            <w:tcW w:w="1418" w:type="dxa"/>
            <w:shd w:val="clear" w:color="auto" w:fill="auto"/>
            <w:vAlign w:val="center"/>
            <w:hideMark/>
          </w:tcPr>
          <w:p w14:paraId="3920A3DE" w14:textId="77777777" w:rsidR="009355B7" w:rsidRPr="00B76918" w:rsidRDefault="009355B7" w:rsidP="00A654BB">
            <w:pPr>
              <w:rPr>
                <w:color w:val="000000"/>
              </w:rPr>
            </w:pPr>
            <w:r w:rsidRPr="00B76918">
              <w:rPr>
                <w:color w:val="000000"/>
              </w:rPr>
              <w:t>budova</w:t>
            </w:r>
          </w:p>
        </w:tc>
      </w:tr>
      <w:tr w:rsidR="009355B7" w:rsidRPr="00B76918" w14:paraId="2D703D0A" w14:textId="77777777" w:rsidTr="00A654BB">
        <w:trPr>
          <w:trHeight w:val="60"/>
        </w:trPr>
        <w:tc>
          <w:tcPr>
            <w:tcW w:w="582" w:type="dxa"/>
            <w:shd w:val="clear" w:color="auto" w:fill="auto"/>
            <w:noWrap/>
            <w:vAlign w:val="center"/>
            <w:hideMark/>
          </w:tcPr>
          <w:p w14:paraId="63232FE4" w14:textId="77777777" w:rsidR="009355B7" w:rsidRPr="00B76918" w:rsidRDefault="009355B7" w:rsidP="00A654BB">
            <w:pPr>
              <w:rPr>
                <w:color w:val="000000"/>
              </w:rPr>
            </w:pPr>
            <w:r w:rsidRPr="00B76918">
              <w:rPr>
                <w:color w:val="000000"/>
              </w:rPr>
              <w:t>32.</w:t>
            </w:r>
          </w:p>
        </w:tc>
        <w:tc>
          <w:tcPr>
            <w:tcW w:w="2952" w:type="dxa"/>
            <w:shd w:val="clear" w:color="auto" w:fill="auto"/>
            <w:vAlign w:val="center"/>
            <w:hideMark/>
          </w:tcPr>
          <w:p w14:paraId="57F12A8C" w14:textId="77777777" w:rsidR="009355B7" w:rsidRPr="00B76918" w:rsidRDefault="009355B7" w:rsidP="00A654BB">
            <w:pPr>
              <w:rPr>
                <w:color w:val="000000"/>
              </w:rPr>
            </w:pPr>
            <w:r w:rsidRPr="00B76918">
              <w:rPr>
                <w:color w:val="000000"/>
              </w:rPr>
              <w:t>Štátny archív Spišská Nová Ves pri OÚ SNV</w:t>
            </w:r>
          </w:p>
        </w:tc>
        <w:tc>
          <w:tcPr>
            <w:tcW w:w="3969" w:type="dxa"/>
            <w:shd w:val="clear" w:color="auto" w:fill="auto"/>
            <w:noWrap/>
            <w:vAlign w:val="center"/>
            <w:hideMark/>
          </w:tcPr>
          <w:p w14:paraId="59FA2C34" w14:textId="77777777" w:rsidR="009355B7" w:rsidRPr="00B76918" w:rsidRDefault="009355B7" w:rsidP="00A654BB">
            <w:pPr>
              <w:rPr>
                <w:color w:val="000000"/>
              </w:rPr>
            </w:pPr>
            <w:r w:rsidRPr="00B76918">
              <w:rPr>
                <w:color w:val="000000"/>
              </w:rPr>
              <w:t>Markušovská cesta 1, Spišská Nová Ves</w:t>
            </w:r>
          </w:p>
        </w:tc>
        <w:tc>
          <w:tcPr>
            <w:tcW w:w="1418" w:type="dxa"/>
            <w:shd w:val="clear" w:color="auto" w:fill="auto"/>
            <w:vAlign w:val="center"/>
            <w:hideMark/>
          </w:tcPr>
          <w:p w14:paraId="6D7E9D95" w14:textId="77777777" w:rsidR="009355B7" w:rsidRPr="00B76918" w:rsidRDefault="009355B7" w:rsidP="00A654BB">
            <w:pPr>
              <w:rPr>
                <w:color w:val="000000"/>
              </w:rPr>
            </w:pPr>
            <w:r w:rsidRPr="00B76918">
              <w:rPr>
                <w:color w:val="000000"/>
              </w:rPr>
              <w:t>budova</w:t>
            </w:r>
          </w:p>
        </w:tc>
      </w:tr>
      <w:tr w:rsidR="009355B7" w:rsidRPr="00B76918" w14:paraId="13882406" w14:textId="77777777" w:rsidTr="00A654BB">
        <w:trPr>
          <w:trHeight w:val="330"/>
        </w:trPr>
        <w:tc>
          <w:tcPr>
            <w:tcW w:w="582" w:type="dxa"/>
            <w:shd w:val="clear" w:color="auto" w:fill="auto"/>
            <w:noWrap/>
            <w:vAlign w:val="center"/>
            <w:hideMark/>
          </w:tcPr>
          <w:p w14:paraId="45E26F4A" w14:textId="77777777" w:rsidR="009355B7" w:rsidRPr="00B76918" w:rsidRDefault="009355B7" w:rsidP="00A654BB">
            <w:pPr>
              <w:rPr>
                <w:color w:val="000000"/>
              </w:rPr>
            </w:pPr>
            <w:r w:rsidRPr="00B76918">
              <w:rPr>
                <w:color w:val="000000"/>
              </w:rPr>
              <w:t>33.</w:t>
            </w:r>
          </w:p>
        </w:tc>
        <w:tc>
          <w:tcPr>
            <w:tcW w:w="2952" w:type="dxa"/>
            <w:shd w:val="clear" w:color="auto" w:fill="auto"/>
            <w:noWrap/>
            <w:vAlign w:val="center"/>
            <w:hideMark/>
          </w:tcPr>
          <w:p w14:paraId="1AD44EBD" w14:textId="77777777" w:rsidR="009355B7" w:rsidRPr="00B76918" w:rsidRDefault="009355B7" w:rsidP="00A654BB">
            <w:pPr>
              <w:rPr>
                <w:color w:val="000000"/>
              </w:rPr>
            </w:pPr>
            <w:r w:rsidRPr="00B76918">
              <w:rPr>
                <w:color w:val="000000"/>
              </w:rPr>
              <w:t>Štátny archív Trebišov</w:t>
            </w:r>
          </w:p>
        </w:tc>
        <w:tc>
          <w:tcPr>
            <w:tcW w:w="3969" w:type="dxa"/>
            <w:shd w:val="clear" w:color="auto" w:fill="auto"/>
            <w:noWrap/>
            <w:vAlign w:val="center"/>
            <w:hideMark/>
          </w:tcPr>
          <w:p w14:paraId="5DDD6EDE" w14:textId="77777777" w:rsidR="009355B7" w:rsidRPr="00B76918" w:rsidRDefault="009355B7" w:rsidP="00A654BB">
            <w:pPr>
              <w:rPr>
                <w:color w:val="000000"/>
              </w:rPr>
            </w:pPr>
            <w:r w:rsidRPr="00B76918">
              <w:rPr>
                <w:color w:val="000000"/>
              </w:rPr>
              <w:t>M. R. Štefánika 201, Trebišov</w:t>
            </w:r>
          </w:p>
        </w:tc>
        <w:tc>
          <w:tcPr>
            <w:tcW w:w="1418" w:type="dxa"/>
            <w:shd w:val="clear" w:color="auto" w:fill="auto"/>
            <w:vAlign w:val="center"/>
            <w:hideMark/>
          </w:tcPr>
          <w:p w14:paraId="12F31C0F" w14:textId="77777777" w:rsidR="009355B7" w:rsidRPr="00B76918" w:rsidRDefault="009355B7" w:rsidP="00A654BB">
            <w:pPr>
              <w:rPr>
                <w:color w:val="000000"/>
              </w:rPr>
            </w:pPr>
            <w:r w:rsidRPr="00B76918">
              <w:rPr>
                <w:color w:val="000000"/>
              </w:rPr>
              <w:t>budova</w:t>
            </w:r>
          </w:p>
        </w:tc>
      </w:tr>
      <w:tr w:rsidR="009355B7" w:rsidRPr="00B76918" w14:paraId="5656680D" w14:textId="77777777" w:rsidTr="00A654BB">
        <w:trPr>
          <w:trHeight w:val="128"/>
        </w:trPr>
        <w:tc>
          <w:tcPr>
            <w:tcW w:w="582" w:type="dxa"/>
            <w:shd w:val="clear" w:color="auto" w:fill="auto"/>
            <w:noWrap/>
            <w:vAlign w:val="center"/>
            <w:hideMark/>
          </w:tcPr>
          <w:p w14:paraId="68DAB2F9" w14:textId="77777777" w:rsidR="009355B7" w:rsidRPr="00B76918" w:rsidRDefault="009355B7" w:rsidP="00A654BB">
            <w:pPr>
              <w:rPr>
                <w:color w:val="000000"/>
              </w:rPr>
            </w:pPr>
            <w:r w:rsidRPr="00B76918">
              <w:rPr>
                <w:color w:val="000000"/>
              </w:rPr>
              <w:lastRenderedPageBreak/>
              <w:t>34.</w:t>
            </w:r>
          </w:p>
        </w:tc>
        <w:tc>
          <w:tcPr>
            <w:tcW w:w="2952" w:type="dxa"/>
            <w:shd w:val="clear" w:color="auto" w:fill="auto"/>
            <w:vAlign w:val="center"/>
            <w:hideMark/>
          </w:tcPr>
          <w:p w14:paraId="2910EE86" w14:textId="77777777" w:rsidR="009355B7" w:rsidRPr="00B76918" w:rsidRDefault="009355B7" w:rsidP="00A654BB">
            <w:pPr>
              <w:rPr>
                <w:color w:val="000000"/>
              </w:rPr>
            </w:pPr>
            <w:r w:rsidRPr="00B76918">
              <w:rPr>
                <w:color w:val="000000"/>
              </w:rPr>
              <w:t>Kontrolné chemické laboratórium CO v Jasove</w:t>
            </w:r>
          </w:p>
        </w:tc>
        <w:tc>
          <w:tcPr>
            <w:tcW w:w="3969" w:type="dxa"/>
            <w:shd w:val="clear" w:color="auto" w:fill="auto"/>
            <w:noWrap/>
            <w:vAlign w:val="center"/>
            <w:hideMark/>
          </w:tcPr>
          <w:p w14:paraId="099B4C05" w14:textId="77777777" w:rsidR="009355B7" w:rsidRPr="00B76918" w:rsidRDefault="009355B7" w:rsidP="00A654BB">
            <w:pPr>
              <w:rPr>
                <w:color w:val="000000"/>
              </w:rPr>
            </w:pPr>
            <w:r w:rsidRPr="00B76918">
              <w:rPr>
                <w:color w:val="000000"/>
              </w:rPr>
              <w:t xml:space="preserve">Ku </w:t>
            </w:r>
            <w:proofErr w:type="spellStart"/>
            <w:r w:rsidRPr="00B76918">
              <w:rPr>
                <w:color w:val="000000"/>
              </w:rPr>
              <w:t>kachličkárni</w:t>
            </w:r>
            <w:proofErr w:type="spellEnd"/>
            <w:r w:rsidRPr="00B76918">
              <w:rPr>
                <w:color w:val="000000"/>
              </w:rPr>
              <w:t xml:space="preserve"> 653/9, Jasov</w:t>
            </w:r>
          </w:p>
        </w:tc>
        <w:tc>
          <w:tcPr>
            <w:tcW w:w="1418" w:type="dxa"/>
            <w:shd w:val="clear" w:color="auto" w:fill="auto"/>
            <w:vAlign w:val="center"/>
            <w:hideMark/>
          </w:tcPr>
          <w:p w14:paraId="25C01E48" w14:textId="77777777" w:rsidR="009355B7" w:rsidRPr="00B76918" w:rsidRDefault="009355B7" w:rsidP="00A654BB">
            <w:pPr>
              <w:rPr>
                <w:color w:val="000000"/>
              </w:rPr>
            </w:pPr>
            <w:r w:rsidRPr="00B76918">
              <w:rPr>
                <w:color w:val="000000"/>
              </w:rPr>
              <w:t>budova</w:t>
            </w:r>
          </w:p>
        </w:tc>
      </w:tr>
      <w:tr w:rsidR="009355B7" w:rsidRPr="00B76918" w14:paraId="462E959C" w14:textId="77777777" w:rsidTr="00A654BB">
        <w:trPr>
          <w:trHeight w:val="376"/>
        </w:trPr>
        <w:tc>
          <w:tcPr>
            <w:tcW w:w="582" w:type="dxa"/>
            <w:shd w:val="clear" w:color="auto" w:fill="auto"/>
            <w:noWrap/>
            <w:vAlign w:val="center"/>
            <w:hideMark/>
          </w:tcPr>
          <w:p w14:paraId="4BE2A7E5" w14:textId="77777777" w:rsidR="009355B7" w:rsidRPr="00B76918" w:rsidRDefault="009355B7" w:rsidP="00A654BB">
            <w:pPr>
              <w:rPr>
                <w:color w:val="000000"/>
              </w:rPr>
            </w:pPr>
            <w:r w:rsidRPr="00B76918">
              <w:rPr>
                <w:color w:val="000000"/>
              </w:rPr>
              <w:t>35.</w:t>
            </w:r>
          </w:p>
        </w:tc>
        <w:tc>
          <w:tcPr>
            <w:tcW w:w="2952" w:type="dxa"/>
            <w:shd w:val="clear" w:color="auto" w:fill="auto"/>
            <w:vAlign w:val="center"/>
            <w:hideMark/>
          </w:tcPr>
          <w:p w14:paraId="514FC89E" w14:textId="77777777" w:rsidR="009355B7" w:rsidRPr="00B76918" w:rsidRDefault="009355B7" w:rsidP="00A654BB">
            <w:pPr>
              <w:rPr>
                <w:color w:val="000000"/>
              </w:rPr>
            </w:pPr>
            <w:r w:rsidRPr="00B76918">
              <w:rPr>
                <w:color w:val="000000"/>
              </w:rPr>
              <w:t>Logistická základňa Jasov (Centrum bezpečnostnotechnických činností MV SR, sekcia krízového riadenia)</w:t>
            </w:r>
          </w:p>
        </w:tc>
        <w:tc>
          <w:tcPr>
            <w:tcW w:w="3969" w:type="dxa"/>
            <w:shd w:val="clear" w:color="auto" w:fill="auto"/>
            <w:noWrap/>
            <w:vAlign w:val="center"/>
            <w:hideMark/>
          </w:tcPr>
          <w:p w14:paraId="7CD039B9" w14:textId="77777777" w:rsidR="009355B7" w:rsidRPr="00B76918" w:rsidRDefault="009355B7" w:rsidP="00A654BB">
            <w:pPr>
              <w:rPr>
                <w:color w:val="000000"/>
              </w:rPr>
            </w:pPr>
            <w:r w:rsidRPr="00B76918">
              <w:rPr>
                <w:color w:val="000000"/>
              </w:rPr>
              <w:t xml:space="preserve">Ku </w:t>
            </w:r>
            <w:proofErr w:type="spellStart"/>
            <w:r w:rsidRPr="00B76918">
              <w:rPr>
                <w:color w:val="000000"/>
              </w:rPr>
              <w:t>kachličkárni</w:t>
            </w:r>
            <w:proofErr w:type="spellEnd"/>
            <w:r w:rsidRPr="00B76918">
              <w:rPr>
                <w:color w:val="000000"/>
              </w:rPr>
              <w:t xml:space="preserve"> 140/7, Jasov</w:t>
            </w:r>
          </w:p>
        </w:tc>
        <w:tc>
          <w:tcPr>
            <w:tcW w:w="1418" w:type="dxa"/>
            <w:shd w:val="clear" w:color="auto" w:fill="auto"/>
            <w:vAlign w:val="center"/>
            <w:hideMark/>
          </w:tcPr>
          <w:p w14:paraId="5B4376BA" w14:textId="77777777" w:rsidR="009355B7" w:rsidRPr="00B76918" w:rsidRDefault="009355B7" w:rsidP="00A654BB">
            <w:pPr>
              <w:rPr>
                <w:color w:val="000000"/>
              </w:rPr>
            </w:pPr>
            <w:r w:rsidRPr="00B76918">
              <w:rPr>
                <w:color w:val="000000"/>
              </w:rPr>
              <w:t>budova</w:t>
            </w:r>
          </w:p>
        </w:tc>
      </w:tr>
      <w:tr w:rsidR="009355B7" w:rsidRPr="00B76918" w14:paraId="03EF05F1" w14:textId="77777777" w:rsidTr="00A654BB">
        <w:trPr>
          <w:trHeight w:val="345"/>
        </w:trPr>
        <w:tc>
          <w:tcPr>
            <w:tcW w:w="8921" w:type="dxa"/>
            <w:gridSpan w:val="4"/>
            <w:shd w:val="clear" w:color="auto" w:fill="F2F2F2" w:themeFill="background1" w:themeFillShade="F2"/>
            <w:noWrap/>
            <w:vAlign w:val="center"/>
            <w:hideMark/>
          </w:tcPr>
          <w:p w14:paraId="042E6BED" w14:textId="77777777" w:rsidR="009355B7" w:rsidRPr="00B76918" w:rsidRDefault="009355B7" w:rsidP="00A654BB">
            <w:pPr>
              <w:jc w:val="center"/>
              <w:rPr>
                <w:b/>
                <w:bCs/>
                <w:color w:val="000000"/>
              </w:rPr>
            </w:pPr>
            <w:r w:rsidRPr="00B76918">
              <w:rPr>
                <w:b/>
                <w:bCs/>
                <w:color w:val="000000"/>
              </w:rPr>
              <w:t>Objekty HCP - riaditeľstvo hraničnej polície, hraničné oddelenia a prechody</w:t>
            </w:r>
          </w:p>
        </w:tc>
      </w:tr>
      <w:tr w:rsidR="009355B7" w:rsidRPr="00B76918" w14:paraId="7883C9DD" w14:textId="77777777" w:rsidTr="00A654BB">
        <w:trPr>
          <w:trHeight w:val="330"/>
        </w:trPr>
        <w:tc>
          <w:tcPr>
            <w:tcW w:w="582" w:type="dxa"/>
            <w:shd w:val="clear" w:color="auto" w:fill="auto"/>
            <w:noWrap/>
            <w:vAlign w:val="center"/>
            <w:hideMark/>
          </w:tcPr>
          <w:p w14:paraId="03C3B3CA" w14:textId="77777777" w:rsidR="009355B7" w:rsidRPr="00B76918" w:rsidRDefault="009355B7" w:rsidP="00A654BB">
            <w:pPr>
              <w:rPr>
                <w:color w:val="000000"/>
              </w:rPr>
            </w:pPr>
            <w:r w:rsidRPr="00B76918">
              <w:rPr>
                <w:color w:val="000000"/>
              </w:rPr>
              <w:t>36.</w:t>
            </w:r>
          </w:p>
        </w:tc>
        <w:tc>
          <w:tcPr>
            <w:tcW w:w="2952" w:type="dxa"/>
            <w:shd w:val="clear" w:color="auto" w:fill="auto"/>
            <w:noWrap/>
            <w:vAlign w:val="center"/>
            <w:hideMark/>
          </w:tcPr>
          <w:p w14:paraId="05D4F992" w14:textId="77777777" w:rsidR="009355B7" w:rsidRPr="00B76918" w:rsidRDefault="009355B7" w:rsidP="00A654BB">
            <w:pPr>
              <w:rPr>
                <w:color w:val="000000"/>
              </w:rPr>
            </w:pPr>
            <w:r w:rsidRPr="00B76918">
              <w:rPr>
                <w:color w:val="000000"/>
              </w:rPr>
              <w:t>RHCP Sobrance</w:t>
            </w:r>
          </w:p>
        </w:tc>
        <w:tc>
          <w:tcPr>
            <w:tcW w:w="3969" w:type="dxa"/>
            <w:shd w:val="clear" w:color="auto" w:fill="auto"/>
            <w:noWrap/>
            <w:vAlign w:val="center"/>
            <w:hideMark/>
          </w:tcPr>
          <w:p w14:paraId="5676F775" w14:textId="77777777" w:rsidR="009355B7" w:rsidRPr="00B76918" w:rsidRDefault="009355B7" w:rsidP="00A654BB">
            <w:pPr>
              <w:rPr>
                <w:color w:val="000000"/>
              </w:rPr>
            </w:pPr>
            <w:r w:rsidRPr="00B76918">
              <w:rPr>
                <w:color w:val="000000"/>
              </w:rPr>
              <w:t>Štefánikova č. 10, Sobrance</w:t>
            </w:r>
          </w:p>
        </w:tc>
        <w:tc>
          <w:tcPr>
            <w:tcW w:w="1418" w:type="dxa"/>
            <w:shd w:val="clear" w:color="auto" w:fill="auto"/>
            <w:vAlign w:val="center"/>
            <w:hideMark/>
          </w:tcPr>
          <w:p w14:paraId="2D001DCB" w14:textId="77777777" w:rsidR="009355B7" w:rsidRPr="00B76918" w:rsidRDefault="009355B7" w:rsidP="00A654BB">
            <w:pPr>
              <w:rPr>
                <w:color w:val="000000"/>
              </w:rPr>
            </w:pPr>
            <w:r w:rsidRPr="00B76918">
              <w:rPr>
                <w:color w:val="000000"/>
              </w:rPr>
              <w:t>budova</w:t>
            </w:r>
          </w:p>
        </w:tc>
      </w:tr>
      <w:tr w:rsidR="009355B7" w:rsidRPr="00B76918" w14:paraId="5B74A0DC" w14:textId="77777777" w:rsidTr="00A654BB">
        <w:trPr>
          <w:trHeight w:val="330"/>
        </w:trPr>
        <w:tc>
          <w:tcPr>
            <w:tcW w:w="582" w:type="dxa"/>
            <w:shd w:val="clear" w:color="auto" w:fill="auto"/>
            <w:noWrap/>
            <w:vAlign w:val="center"/>
            <w:hideMark/>
          </w:tcPr>
          <w:p w14:paraId="72E40A4F" w14:textId="77777777" w:rsidR="009355B7" w:rsidRPr="00B76918" w:rsidRDefault="009355B7" w:rsidP="00A654BB">
            <w:pPr>
              <w:rPr>
                <w:color w:val="000000"/>
              </w:rPr>
            </w:pPr>
            <w:r w:rsidRPr="00B76918">
              <w:rPr>
                <w:color w:val="000000"/>
              </w:rPr>
              <w:t>37.</w:t>
            </w:r>
          </w:p>
        </w:tc>
        <w:tc>
          <w:tcPr>
            <w:tcW w:w="2952" w:type="dxa"/>
            <w:shd w:val="clear" w:color="auto" w:fill="auto"/>
            <w:noWrap/>
            <w:vAlign w:val="center"/>
            <w:hideMark/>
          </w:tcPr>
          <w:p w14:paraId="316C6F9D" w14:textId="77777777" w:rsidR="009355B7" w:rsidRPr="00B76918" w:rsidRDefault="009355B7" w:rsidP="00A654BB">
            <w:pPr>
              <w:rPr>
                <w:color w:val="000000"/>
              </w:rPr>
            </w:pPr>
            <w:r w:rsidRPr="00B76918">
              <w:rPr>
                <w:color w:val="000000"/>
              </w:rPr>
              <w:t>HO Petrovce</w:t>
            </w:r>
          </w:p>
        </w:tc>
        <w:tc>
          <w:tcPr>
            <w:tcW w:w="3969" w:type="dxa"/>
            <w:shd w:val="clear" w:color="auto" w:fill="auto"/>
            <w:noWrap/>
            <w:vAlign w:val="center"/>
            <w:hideMark/>
          </w:tcPr>
          <w:p w14:paraId="280297B4" w14:textId="77777777" w:rsidR="009355B7" w:rsidRPr="00B76918" w:rsidRDefault="009355B7" w:rsidP="00A654BB">
            <w:pPr>
              <w:rPr>
                <w:color w:val="000000"/>
              </w:rPr>
            </w:pPr>
            <w:r w:rsidRPr="00B76918">
              <w:rPr>
                <w:color w:val="000000"/>
              </w:rPr>
              <w:t>Petrovce č. 30</w:t>
            </w:r>
          </w:p>
        </w:tc>
        <w:tc>
          <w:tcPr>
            <w:tcW w:w="1418" w:type="dxa"/>
            <w:shd w:val="clear" w:color="auto" w:fill="auto"/>
            <w:vAlign w:val="center"/>
            <w:hideMark/>
          </w:tcPr>
          <w:p w14:paraId="06829AAD" w14:textId="77777777" w:rsidR="009355B7" w:rsidRPr="00B76918" w:rsidRDefault="009355B7" w:rsidP="00A654BB">
            <w:pPr>
              <w:rPr>
                <w:color w:val="000000"/>
              </w:rPr>
            </w:pPr>
            <w:r w:rsidRPr="00B76918">
              <w:rPr>
                <w:color w:val="000000"/>
              </w:rPr>
              <w:t>budova + pozemok</w:t>
            </w:r>
          </w:p>
        </w:tc>
      </w:tr>
      <w:tr w:rsidR="009355B7" w:rsidRPr="00B76918" w14:paraId="08A513B3" w14:textId="77777777" w:rsidTr="00A654BB">
        <w:trPr>
          <w:trHeight w:val="330"/>
        </w:trPr>
        <w:tc>
          <w:tcPr>
            <w:tcW w:w="582" w:type="dxa"/>
            <w:shd w:val="clear" w:color="auto" w:fill="auto"/>
            <w:noWrap/>
            <w:vAlign w:val="center"/>
            <w:hideMark/>
          </w:tcPr>
          <w:p w14:paraId="244BF2BD" w14:textId="77777777" w:rsidR="009355B7" w:rsidRPr="00B76918" w:rsidRDefault="009355B7" w:rsidP="00A654BB">
            <w:pPr>
              <w:rPr>
                <w:color w:val="000000"/>
              </w:rPr>
            </w:pPr>
            <w:r w:rsidRPr="00B76918">
              <w:rPr>
                <w:color w:val="000000"/>
              </w:rPr>
              <w:t>38.</w:t>
            </w:r>
          </w:p>
        </w:tc>
        <w:tc>
          <w:tcPr>
            <w:tcW w:w="2952" w:type="dxa"/>
            <w:shd w:val="clear" w:color="auto" w:fill="auto"/>
            <w:noWrap/>
            <w:vAlign w:val="center"/>
            <w:hideMark/>
          </w:tcPr>
          <w:p w14:paraId="10ABF5D5" w14:textId="77777777" w:rsidR="009355B7" w:rsidRPr="00B76918" w:rsidRDefault="009355B7" w:rsidP="00A654BB">
            <w:pPr>
              <w:rPr>
                <w:color w:val="000000"/>
              </w:rPr>
            </w:pPr>
            <w:r w:rsidRPr="00B76918">
              <w:rPr>
                <w:color w:val="000000"/>
              </w:rPr>
              <w:t>HO Podhoroď</w:t>
            </w:r>
          </w:p>
        </w:tc>
        <w:tc>
          <w:tcPr>
            <w:tcW w:w="3969" w:type="dxa"/>
            <w:shd w:val="clear" w:color="auto" w:fill="auto"/>
            <w:noWrap/>
            <w:vAlign w:val="center"/>
            <w:hideMark/>
          </w:tcPr>
          <w:p w14:paraId="3002B68F" w14:textId="77777777" w:rsidR="009355B7" w:rsidRPr="00B76918" w:rsidRDefault="009355B7" w:rsidP="00A654BB">
            <w:pPr>
              <w:rPr>
                <w:color w:val="000000"/>
              </w:rPr>
            </w:pPr>
            <w:r w:rsidRPr="00B76918">
              <w:rPr>
                <w:color w:val="000000"/>
              </w:rPr>
              <w:t>Podhoroď č. 171</w:t>
            </w:r>
          </w:p>
        </w:tc>
        <w:tc>
          <w:tcPr>
            <w:tcW w:w="1418" w:type="dxa"/>
            <w:shd w:val="clear" w:color="auto" w:fill="auto"/>
            <w:vAlign w:val="center"/>
            <w:hideMark/>
          </w:tcPr>
          <w:p w14:paraId="73225F0B" w14:textId="77777777" w:rsidR="009355B7" w:rsidRPr="00B76918" w:rsidRDefault="009355B7" w:rsidP="00A654BB">
            <w:pPr>
              <w:rPr>
                <w:color w:val="000000"/>
              </w:rPr>
            </w:pPr>
            <w:r w:rsidRPr="00B76918">
              <w:rPr>
                <w:color w:val="000000"/>
              </w:rPr>
              <w:t>budova + pozemok</w:t>
            </w:r>
          </w:p>
        </w:tc>
      </w:tr>
      <w:tr w:rsidR="009355B7" w:rsidRPr="00B76918" w14:paraId="71898B11" w14:textId="77777777" w:rsidTr="00A654BB">
        <w:trPr>
          <w:trHeight w:val="330"/>
        </w:trPr>
        <w:tc>
          <w:tcPr>
            <w:tcW w:w="582" w:type="dxa"/>
            <w:shd w:val="clear" w:color="auto" w:fill="auto"/>
            <w:noWrap/>
            <w:vAlign w:val="center"/>
            <w:hideMark/>
          </w:tcPr>
          <w:p w14:paraId="3FF16051" w14:textId="77777777" w:rsidR="009355B7" w:rsidRPr="00B76918" w:rsidRDefault="009355B7" w:rsidP="00A654BB">
            <w:pPr>
              <w:rPr>
                <w:color w:val="000000"/>
              </w:rPr>
            </w:pPr>
            <w:r w:rsidRPr="00B76918">
              <w:rPr>
                <w:color w:val="000000"/>
              </w:rPr>
              <w:t>39.</w:t>
            </w:r>
          </w:p>
        </w:tc>
        <w:tc>
          <w:tcPr>
            <w:tcW w:w="2952" w:type="dxa"/>
            <w:shd w:val="clear" w:color="auto" w:fill="auto"/>
            <w:noWrap/>
            <w:vAlign w:val="center"/>
            <w:hideMark/>
          </w:tcPr>
          <w:p w14:paraId="2A08D64C" w14:textId="77777777" w:rsidR="009355B7" w:rsidRPr="00B76918" w:rsidRDefault="009355B7" w:rsidP="00A654BB">
            <w:pPr>
              <w:rPr>
                <w:color w:val="000000"/>
              </w:rPr>
            </w:pPr>
            <w:r w:rsidRPr="00B76918">
              <w:rPr>
                <w:color w:val="000000"/>
              </w:rPr>
              <w:t>HO Zboj</w:t>
            </w:r>
          </w:p>
        </w:tc>
        <w:tc>
          <w:tcPr>
            <w:tcW w:w="3969" w:type="dxa"/>
            <w:shd w:val="clear" w:color="auto" w:fill="auto"/>
            <w:noWrap/>
            <w:vAlign w:val="center"/>
            <w:hideMark/>
          </w:tcPr>
          <w:p w14:paraId="3011F767" w14:textId="77777777" w:rsidR="009355B7" w:rsidRPr="00B76918" w:rsidRDefault="009355B7" w:rsidP="00A654BB">
            <w:pPr>
              <w:rPr>
                <w:color w:val="000000"/>
              </w:rPr>
            </w:pPr>
            <w:r w:rsidRPr="00B76918">
              <w:rPr>
                <w:color w:val="000000"/>
              </w:rPr>
              <w:t>Zboj č. 11</w:t>
            </w:r>
          </w:p>
        </w:tc>
        <w:tc>
          <w:tcPr>
            <w:tcW w:w="1418" w:type="dxa"/>
            <w:shd w:val="clear" w:color="auto" w:fill="auto"/>
            <w:vAlign w:val="center"/>
            <w:hideMark/>
          </w:tcPr>
          <w:p w14:paraId="3C4D036F" w14:textId="77777777" w:rsidR="009355B7" w:rsidRPr="00B76918" w:rsidRDefault="009355B7" w:rsidP="00A654BB">
            <w:pPr>
              <w:rPr>
                <w:color w:val="000000"/>
              </w:rPr>
            </w:pPr>
            <w:r w:rsidRPr="00B76918">
              <w:rPr>
                <w:color w:val="000000"/>
              </w:rPr>
              <w:t>budova + pozemok</w:t>
            </w:r>
          </w:p>
        </w:tc>
      </w:tr>
      <w:tr w:rsidR="009355B7" w:rsidRPr="00B76918" w14:paraId="2DCC7166" w14:textId="77777777" w:rsidTr="00A654BB">
        <w:trPr>
          <w:trHeight w:val="330"/>
        </w:trPr>
        <w:tc>
          <w:tcPr>
            <w:tcW w:w="582" w:type="dxa"/>
            <w:shd w:val="clear" w:color="auto" w:fill="auto"/>
            <w:noWrap/>
            <w:vAlign w:val="center"/>
            <w:hideMark/>
          </w:tcPr>
          <w:p w14:paraId="44A911E6" w14:textId="77777777" w:rsidR="009355B7" w:rsidRPr="00B76918" w:rsidRDefault="009355B7" w:rsidP="00A654BB">
            <w:pPr>
              <w:rPr>
                <w:color w:val="000000"/>
              </w:rPr>
            </w:pPr>
            <w:r w:rsidRPr="00B76918">
              <w:rPr>
                <w:color w:val="000000"/>
              </w:rPr>
              <w:t>40.</w:t>
            </w:r>
          </w:p>
        </w:tc>
        <w:tc>
          <w:tcPr>
            <w:tcW w:w="2952" w:type="dxa"/>
            <w:shd w:val="clear" w:color="auto" w:fill="auto"/>
            <w:noWrap/>
            <w:vAlign w:val="center"/>
            <w:hideMark/>
          </w:tcPr>
          <w:p w14:paraId="25206ED0" w14:textId="77777777" w:rsidR="009355B7" w:rsidRPr="00B76918" w:rsidRDefault="009355B7" w:rsidP="00A654BB">
            <w:pPr>
              <w:rPr>
                <w:color w:val="000000"/>
              </w:rPr>
            </w:pPr>
            <w:r w:rsidRPr="00B76918">
              <w:rPr>
                <w:color w:val="000000"/>
              </w:rPr>
              <w:t>HO Ulič</w:t>
            </w:r>
          </w:p>
        </w:tc>
        <w:tc>
          <w:tcPr>
            <w:tcW w:w="3969" w:type="dxa"/>
            <w:shd w:val="clear" w:color="auto" w:fill="auto"/>
            <w:noWrap/>
            <w:vAlign w:val="center"/>
            <w:hideMark/>
          </w:tcPr>
          <w:p w14:paraId="6847D543" w14:textId="77777777" w:rsidR="009355B7" w:rsidRPr="00B76918" w:rsidRDefault="009355B7" w:rsidP="00A654BB">
            <w:pPr>
              <w:rPr>
                <w:color w:val="000000"/>
              </w:rPr>
            </w:pPr>
            <w:r w:rsidRPr="00B76918">
              <w:rPr>
                <w:color w:val="000000"/>
              </w:rPr>
              <w:t>Ulič  č. 337</w:t>
            </w:r>
          </w:p>
        </w:tc>
        <w:tc>
          <w:tcPr>
            <w:tcW w:w="1418" w:type="dxa"/>
            <w:shd w:val="clear" w:color="auto" w:fill="auto"/>
            <w:vAlign w:val="center"/>
            <w:hideMark/>
          </w:tcPr>
          <w:p w14:paraId="26CD51EB" w14:textId="77777777" w:rsidR="009355B7" w:rsidRPr="00B76918" w:rsidRDefault="009355B7" w:rsidP="00A654BB">
            <w:pPr>
              <w:rPr>
                <w:color w:val="000000"/>
              </w:rPr>
            </w:pPr>
            <w:r w:rsidRPr="00B76918">
              <w:rPr>
                <w:color w:val="000000"/>
              </w:rPr>
              <w:t>budova + pozemok</w:t>
            </w:r>
          </w:p>
        </w:tc>
      </w:tr>
      <w:tr w:rsidR="009355B7" w:rsidRPr="00B76918" w14:paraId="12C1C400" w14:textId="77777777" w:rsidTr="00A654BB">
        <w:trPr>
          <w:trHeight w:val="330"/>
        </w:trPr>
        <w:tc>
          <w:tcPr>
            <w:tcW w:w="582" w:type="dxa"/>
            <w:shd w:val="clear" w:color="auto" w:fill="auto"/>
            <w:noWrap/>
            <w:vAlign w:val="center"/>
            <w:hideMark/>
          </w:tcPr>
          <w:p w14:paraId="17272568" w14:textId="77777777" w:rsidR="009355B7" w:rsidRPr="00B76918" w:rsidRDefault="009355B7" w:rsidP="00A654BB">
            <w:pPr>
              <w:rPr>
                <w:color w:val="000000"/>
              </w:rPr>
            </w:pPr>
            <w:r w:rsidRPr="00B76918">
              <w:rPr>
                <w:color w:val="000000"/>
              </w:rPr>
              <w:t>41.</w:t>
            </w:r>
          </w:p>
        </w:tc>
        <w:tc>
          <w:tcPr>
            <w:tcW w:w="2952" w:type="dxa"/>
            <w:shd w:val="clear" w:color="auto" w:fill="auto"/>
            <w:noWrap/>
            <w:vAlign w:val="center"/>
            <w:hideMark/>
          </w:tcPr>
          <w:p w14:paraId="53D2C7F8" w14:textId="77777777" w:rsidR="009355B7" w:rsidRPr="00B76918" w:rsidRDefault="009355B7" w:rsidP="00A654BB">
            <w:pPr>
              <w:rPr>
                <w:color w:val="000000"/>
              </w:rPr>
            </w:pPr>
            <w:r w:rsidRPr="00B76918">
              <w:rPr>
                <w:color w:val="000000"/>
              </w:rPr>
              <w:t>HO Ubľa</w:t>
            </w:r>
          </w:p>
        </w:tc>
        <w:tc>
          <w:tcPr>
            <w:tcW w:w="3969" w:type="dxa"/>
            <w:shd w:val="clear" w:color="auto" w:fill="auto"/>
            <w:noWrap/>
            <w:vAlign w:val="center"/>
            <w:hideMark/>
          </w:tcPr>
          <w:p w14:paraId="584E4FFB" w14:textId="77777777" w:rsidR="009355B7" w:rsidRPr="00B76918" w:rsidRDefault="009355B7" w:rsidP="00A654BB">
            <w:pPr>
              <w:rPr>
                <w:color w:val="000000"/>
              </w:rPr>
            </w:pPr>
            <w:r w:rsidRPr="00B76918">
              <w:rPr>
                <w:color w:val="000000"/>
              </w:rPr>
              <w:t>Ubľa č. 374</w:t>
            </w:r>
          </w:p>
        </w:tc>
        <w:tc>
          <w:tcPr>
            <w:tcW w:w="1418" w:type="dxa"/>
            <w:shd w:val="clear" w:color="auto" w:fill="auto"/>
            <w:vAlign w:val="center"/>
            <w:hideMark/>
          </w:tcPr>
          <w:p w14:paraId="4F5F36AF" w14:textId="77777777" w:rsidR="009355B7" w:rsidRPr="00B76918" w:rsidRDefault="009355B7" w:rsidP="00A654BB">
            <w:pPr>
              <w:rPr>
                <w:color w:val="000000"/>
              </w:rPr>
            </w:pPr>
            <w:r w:rsidRPr="00B76918">
              <w:rPr>
                <w:color w:val="000000"/>
              </w:rPr>
              <w:t>budova + pozemok</w:t>
            </w:r>
          </w:p>
        </w:tc>
      </w:tr>
      <w:tr w:rsidR="009355B7" w:rsidRPr="00B76918" w14:paraId="1C13DD03" w14:textId="77777777" w:rsidTr="00A654BB">
        <w:trPr>
          <w:trHeight w:val="330"/>
        </w:trPr>
        <w:tc>
          <w:tcPr>
            <w:tcW w:w="582" w:type="dxa"/>
            <w:shd w:val="clear" w:color="auto" w:fill="auto"/>
            <w:noWrap/>
            <w:vAlign w:val="center"/>
            <w:hideMark/>
          </w:tcPr>
          <w:p w14:paraId="2E88E11C" w14:textId="77777777" w:rsidR="009355B7" w:rsidRPr="00B76918" w:rsidRDefault="009355B7" w:rsidP="00A654BB">
            <w:pPr>
              <w:rPr>
                <w:color w:val="000000"/>
              </w:rPr>
            </w:pPr>
            <w:r w:rsidRPr="00B76918">
              <w:rPr>
                <w:color w:val="000000"/>
              </w:rPr>
              <w:t>42.</w:t>
            </w:r>
          </w:p>
        </w:tc>
        <w:tc>
          <w:tcPr>
            <w:tcW w:w="2952" w:type="dxa"/>
            <w:shd w:val="clear" w:color="auto" w:fill="auto"/>
            <w:noWrap/>
            <w:vAlign w:val="center"/>
            <w:hideMark/>
          </w:tcPr>
          <w:p w14:paraId="5430AFFC" w14:textId="77777777" w:rsidR="009355B7" w:rsidRPr="00B76918" w:rsidRDefault="009355B7" w:rsidP="00A654BB">
            <w:pPr>
              <w:rPr>
                <w:color w:val="000000"/>
              </w:rPr>
            </w:pPr>
            <w:r w:rsidRPr="00B76918">
              <w:rPr>
                <w:color w:val="000000"/>
              </w:rPr>
              <w:t>HP Ubľa</w:t>
            </w:r>
          </w:p>
        </w:tc>
        <w:tc>
          <w:tcPr>
            <w:tcW w:w="3969" w:type="dxa"/>
            <w:shd w:val="clear" w:color="auto" w:fill="auto"/>
            <w:noWrap/>
            <w:vAlign w:val="center"/>
            <w:hideMark/>
          </w:tcPr>
          <w:p w14:paraId="6ADC34F4" w14:textId="77777777" w:rsidR="009355B7" w:rsidRPr="00B76918" w:rsidRDefault="009355B7" w:rsidP="00A654BB">
            <w:pPr>
              <w:rPr>
                <w:color w:val="000000"/>
              </w:rPr>
            </w:pPr>
            <w:r w:rsidRPr="00B76918">
              <w:rPr>
                <w:color w:val="000000"/>
              </w:rPr>
              <w:t>Ubľa č. 362</w:t>
            </w:r>
          </w:p>
        </w:tc>
        <w:tc>
          <w:tcPr>
            <w:tcW w:w="1418" w:type="dxa"/>
            <w:shd w:val="clear" w:color="auto" w:fill="auto"/>
            <w:vAlign w:val="center"/>
            <w:hideMark/>
          </w:tcPr>
          <w:p w14:paraId="1CE86FC0" w14:textId="77777777" w:rsidR="009355B7" w:rsidRPr="00B76918" w:rsidRDefault="009355B7" w:rsidP="00A654BB">
            <w:pPr>
              <w:rPr>
                <w:color w:val="000000"/>
              </w:rPr>
            </w:pPr>
            <w:r w:rsidRPr="00B76918">
              <w:rPr>
                <w:color w:val="000000"/>
              </w:rPr>
              <w:t>budova</w:t>
            </w:r>
          </w:p>
        </w:tc>
      </w:tr>
      <w:tr w:rsidR="009355B7" w:rsidRPr="00B76918" w14:paraId="489129BE" w14:textId="77777777" w:rsidTr="00A654BB">
        <w:trPr>
          <w:trHeight w:val="330"/>
        </w:trPr>
        <w:tc>
          <w:tcPr>
            <w:tcW w:w="582" w:type="dxa"/>
            <w:shd w:val="clear" w:color="auto" w:fill="auto"/>
            <w:noWrap/>
            <w:vAlign w:val="center"/>
            <w:hideMark/>
          </w:tcPr>
          <w:p w14:paraId="411281C6" w14:textId="77777777" w:rsidR="009355B7" w:rsidRPr="00B76918" w:rsidRDefault="009355B7" w:rsidP="00A654BB">
            <w:pPr>
              <w:rPr>
                <w:color w:val="000000"/>
              </w:rPr>
            </w:pPr>
            <w:r w:rsidRPr="00B76918">
              <w:rPr>
                <w:color w:val="000000"/>
              </w:rPr>
              <w:t>43.</w:t>
            </w:r>
          </w:p>
        </w:tc>
        <w:tc>
          <w:tcPr>
            <w:tcW w:w="2952" w:type="dxa"/>
            <w:shd w:val="clear" w:color="auto" w:fill="auto"/>
            <w:noWrap/>
            <w:vAlign w:val="center"/>
            <w:hideMark/>
          </w:tcPr>
          <w:p w14:paraId="7E095FEB" w14:textId="77777777" w:rsidR="009355B7" w:rsidRPr="00B76918" w:rsidRDefault="009355B7" w:rsidP="00A654BB">
            <w:pPr>
              <w:rPr>
                <w:color w:val="000000"/>
              </w:rPr>
            </w:pPr>
            <w:r w:rsidRPr="00B76918">
              <w:rPr>
                <w:color w:val="000000"/>
              </w:rPr>
              <w:t>HO Topoľa</w:t>
            </w:r>
          </w:p>
        </w:tc>
        <w:tc>
          <w:tcPr>
            <w:tcW w:w="3969" w:type="dxa"/>
            <w:shd w:val="clear" w:color="auto" w:fill="auto"/>
            <w:noWrap/>
            <w:vAlign w:val="center"/>
            <w:hideMark/>
          </w:tcPr>
          <w:p w14:paraId="48B1B627" w14:textId="77777777" w:rsidR="009355B7" w:rsidRPr="00B76918" w:rsidRDefault="009355B7" w:rsidP="00A654BB">
            <w:pPr>
              <w:rPr>
                <w:color w:val="000000"/>
              </w:rPr>
            </w:pPr>
            <w:r w:rsidRPr="00B76918">
              <w:rPr>
                <w:color w:val="000000"/>
              </w:rPr>
              <w:t>Topoľa č. 20</w:t>
            </w:r>
          </w:p>
        </w:tc>
        <w:tc>
          <w:tcPr>
            <w:tcW w:w="1418" w:type="dxa"/>
            <w:shd w:val="clear" w:color="auto" w:fill="auto"/>
            <w:vAlign w:val="center"/>
            <w:hideMark/>
          </w:tcPr>
          <w:p w14:paraId="64A5D2B4" w14:textId="77777777" w:rsidR="009355B7" w:rsidRPr="00B76918" w:rsidRDefault="009355B7" w:rsidP="00A654BB">
            <w:pPr>
              <w:rPr>
                <w:color w:val="000000"/>
              </w:rPr>
            </w:pPr>
            <w:r w:rsidRPr="00B76918">
              <w:rPr>
                <w:color w:val="000000"/>
              </w:rPr>
              <w:t>budova + pozemok</w:t>
            </w:r>
          </w:p>
        </w:tc>
      </w:tr>
      <w:tr w:rsidR="009355B7" w:rsidRPr="00B76918" w14:paraId="30FAFE01" w14:textId="77777777" w:rsidTr="00A654BB">
        <w:trPr>
          <w:trHeight w:val="330"/>
        </w:trPr>
        <w:tc>
          <w:tcPr>
            <w:tcW w:w="582" w:type="dxa"/>
            <w:shd w:val="clear" w:color="auto" w:fill="auto"/>
            <w:noWrap/>
            <w:vAlign w:val="center"/>
            <w:hideMark/>
          </w:tcPr>
          <w:p w14:paraId="03FB3C83" w14:textId="77777777" w:rsidR="009355B7" w:rsidRPr="00B76918" w:rsidRDefault="009355B7" w:rsidP="00A654BB">
            <w:pPr>
              <w:rPr>
                <w:color w:val="000000"/>
              </w:rPr>
            </w:pPr>
            <w:r w:rsidRPr="00B76918">
              <w:rPr>
                <w:color w:val="000000"/>
              </w:rPr>
              <w:t>44.</w:t>
            </w:r>
          </w:p>
        </w:tc>
        <w:tc>
          <w:tcPr>
            <w:tcW w:w="2952" w:type="dxa"/>
            <w:shd w:val="clear" w:color="auto" w:fill="auto"/>
            <w:noWrap/>
            <w:vAlign w:val="center"/>
            <w:hideMark/>
          </w:tcPr>
          <w:p w14:paraId="584D22F0" w14:textId="77777777" w:rsidR="009355B7" w:rsidRPr="00B76918" w:rsidRDefault="009355B7" w:rsidP="00A654BB">
            <w:pPr>
              <w:rPr>
                <w:color w:val="000000"/>
              </w:rPr>
            </w:pPr>
            <w:r w:rsidRPr="00B76918">
              <w:rPr>
                <w:color w:val="000000"/>
              </w:rPr>
              <w:t>HO Vyšné Nemecké</w:t>
            </w:r>
          </w:p>
        </w:tc>
        <w:tc>
          <w:tcPr>
            <w:tcW w:w="3969" w:type="dxa"/>
            <w:shd w:val="clear" w:color="auto" w:fill="auto"/>
            <w:noWrap/>
            <w:vAlign w:val="center"/>
            <w:hideMark/>
          </w:tcPr>
          <w:p w14:paraId="2242379E" w14:textId="77777777" w:rsidR="009355B7" w:rsidRPr="00B76918" w:rsidRDefault="009355B7" w:rsidP="00A654BB">
            <w:pPr>
              <w:rPr>
                <w:color w:val="000000"/>
              </w:rPr>
            </w:pPr>
            <w:r w:rsidRPr="00B76918">
              <w:rPr>
                <w:color w:val="000000"/>
              </w:rPr>
              <w:t>Vyšné Nemecké č. 124</w:t>
            </w:r>
          </w:p>
        </w:tc>
        <w:tc>
          <w:tcPr>
            <w:tcW w:w="1418" w:type="dxa"/>
            <w:shd w:val="clear" w:color="auto" w:fill="auto"/>
            <w:vAlign w:val="center"/>
            <w:hideMark/>
          </w:tcPr>
          <w:p w14:paraId="615C677D" w14:textId="77777777" w:rsidR="009355B7" w:rsidRPr="00B76918" w:rsidRDefault="009355B7" w:rsidP="00A654BB">
            <w:pPr>
              <w:rPr>
                <w:color w:val="000000"/>
              </w:rPr>
            </w:pPr>
            <w:r w:rsidRPr="00B76918">
              <w:rPr>
                <w:color w:val="000000"/>
              </w:rPr>
              <w:t>budova + pozemok</w:t>
            </w:r>
          </w:p>
        </w:tc>
      </w:tr>
      <w:tr w:rsidR="009355B7" w:rsidRPr="00B76918" w14:paraId="796E590F" w14:textId="77777777" w:rsidTr="00A654BB">
        <w:trPr>
          <w:trHeight w:val="330"/>
        </w:trPr>
        <w:tc>
          <w:tcPr>
            <w:tcW w:w="582" w:type="dxa"/>
            <w:shd w:val="clear" w:color="auto" w:fill="auto"/>
            <w:noWrap/>
            <w:vAlign w:val="center"/>
            <w:hideMark/>
          </w:tcPr>
          <w:p w14:paraId="27EF2CCE" w14:textId="77777777" w:rsidR="009355B7" w:rsidRPr="00B76918" w:rsidRDefault="009355B7" w:rsidP="00A654BB">
            <w:pPr>
              <w:rPr>
                <w:color w:val="000000"/>
              </w:rPr>
            </w:pPr>
            <w:r w:rsidRPr="00B76918">
              <w:rPr>
                <w:color w:val="000000"/>
              </w:rPr>
              <w:t>45.</w:t>
            </w:r>
          </w:p>
        </w:tc>
        <w:tc>
          <w:tcPr>
            <w:tcW w:w="2952" w:type="dxa"/>
            <w:shd w:val="clear" w:color="auto" w:fill="auto"/>
            <w:noWrap/>
            <w:vAlign w:val="center"/>
            <w:hideMark/>
          </w:tcPr>
          <w:p w14:paraId="1D969668" w14:textId="77777777" w:rsidR="009355B7" w:rsidRPr="00B76918" w:rsidRDefault="009355B7" w:rsidP="00A654BB">
            <w:pPr>
              <w:rPr>
                <w:color w:val="000000"/>
              </w:rPr>
            </w:pPr>
            <w:r w:rsidRPr="00B76918">
              <w:rPr>
                <w:color w:val="000000"/>
              </w:rPr>
              <w:t>HP Vyšné Nemecké</w:t>
            </w:r>
          </w:p>
        </w:tc>
        <w:tc>
          <w:tcPr>
            <w:tcW w:w="3969" w:type="dxa"/>
            <w:shd w:val="clear" w:color="auto" w:fill="auto"/>
            <w:noWrap/>
            <w:vAlign w:val="center"/>
            <w:hideMark/>
          </w:tcPr>
          <w:p w14:paraId="3514D6C5" w14:textId="77777777" w:rsidR="009355B7" w:rsidRPr="00B76918" w:rsidRDefault="009355B7" w:rsidP="00A654BB">
            <w:pPr>
              <w:rPr>
                <w:color w:val="000000"/>
              </w:rPr>
            </w:pPr>
            <w:r w:rsidRPr="00B76918">
              <w:rPr>
                <w:color w:val="000000"/>
              </w:rPr>
              <w:t>Vyšné Nemecké č. 133</w:t>
            </w:r>
          </w:p>
        </w:tc>
        <w:tc>
          <w:tcPr>
            <w:tcW w:w="1418" w:type="dxa"/>
            <w:shd w:val="clear" w:color="auto" w:fill="auto"/>
            <w:vAlign w:val="center"/>
            <w:hideMark/>
          </w:tcPr>
          <w:p w14:paraId="7B8005E0" w14:textId="77777777" w:rsidR="009355B7" w:rsidRPr="00B76918" w:rsidRDefault="009355B7" w:rsidP="00A654BB">
            <w:pPr>
              <w:rPr>
                <w:color w:val="000000"/>
              </w:rPr>
            </w:pPr>
            <w:r w:rsidRPr="00B76918">
              <w:rPr>
                <w:color w:val="000000"/>
              </w:rPr>
              <w:t>budova</w:t>
            </w:r>
          </w:p>
        </w:tc>
      </w:tr>
      <w:tr w:rsidR="009355B7" w:rsidRPr="00B76918" w14:paraId="061B072F" w14:textId="77777777" w:rsidTr="00A654BB">
        <w:trPr>
          <w:trHeight w:val="330"/>
        </w:trPr>
        <w:tc>
          <w:tcPr>
            <w:tcW w:w="582" w:type="dxa"/>
            <w:shd w:val="clear" w:color="auto" w:fill="auto"/>
            <w:noWrap/>
            <w:vAlign w:val="center"/>
            <w:hideMark/>
          </w:tcPr>
          <w:p w14:paraId="195B89DD" w14:textId="77777777" w:rsidR="009355B7" w:rsidRPr="00B76918" w:rsidRDefault="009355B7" w:rsidP="00A654BB">
            <w:pPr>
              <w:rPr>
                <w:color w:val="000000"/>
              </w:rPr>
            </w:pPr>
            <w:r w:rsidRPr="00B76918">
              <w:rPr>
                <w:color w:val="000000"/>
              </w:rPr>
              <w:t>46.</w:t>
            </w:r>
          </w:p>
        </w:tc>
        <w:tc>
          <w:tcPr>
            <w:tcW w:w="2952" w:type="dxa"/>
            <w:shd w:val="clear" w:color="auto" w:fill="auto"/>
            <w:noWrap/>
            <w:vAlign w:val="center"/>
            <w:hideMark/>
          </w:tcPr>
          <w:p w14:paraId="67C4AF09" w14:textId="77777777" w:rsidR="009355B7" w:rsidRPr="00B76918" w:rsidRDefault="009355B7" w:rsidP="00A654BB">
            <w:pPr>
              <w:rPr>
                <w:color w:val="000000"/>
              </w:rPr>
            </w:pPr>
            <w:r w:rsidRPr="00B76918">
              <w:rPr>
                <w:color w:val="000000"/>
              </w:rPr>
              <w:t>HO Veľké Slemence</w:t>
            </w:r>
          </w:p>
        </w:tc>
        <w:tc>
          <w:tcPr>
            <w:tcW w:w="3969" w:type="dxa"/>
            <w:shd w:val="clear" w:color="auto" w:fill="auto"/>
            <w:noWrap/>
            <w:vAlign w:val="center"/>
            <w:hideMark/>
          </w:tcPr>
          <w:p w14:paraId="7F7BDE9B" w14:textId="77777777" w:rsidR="009355B7" w:rsidRPr="00B76918" w:rsidRDefault="009355B7" w:rsidP="00A654BB">
            <w:pPr>
              <w:rPr>
                <w:color w:val="000000"/>
              </w:rPr>
            </w:pPr>
            <w:r w:rsidRPr="00B76918">
              <w:rPr>
                <w:color w:val="000000"/>
              </w:rPr>
              <w:t>Štefánika č. 184, Veľké Slemence</w:t>
            </w:r>
          </w:p>
        </w:tc>
        <w:tc>
          <w:tcPr>
            <w:tcW w:w="1418" w:type="dxa"/>
            <w:shd w:val="clear" w:color="auto" w:fill="auto"/>
            <w:vAlign w:val="center"/>
            <w:hideMark/>
          </w:tcPr>
          <w:p w14:paraId="4E17E78E" w14:textId="77777777" w:rsidR="009355B7" w:rsidRPr="00B76918" w:rsidRDefault="009355B7" w:rsidP="00A654BB">
            <w:pPr>
              <w:rPr>
                <w:color w:val="000000"/>
              </w:rPr>
            </w:pPr>
            <w:r w:rsidRPr="00B76918">
              <w:rPr>
                <w:color w:val="000000"/>
              </w:rPr>
              <w:t>budova + pozemok</w:t>
            </w:r>
          </w:p>
        </w:tc>
      </w:tr>
      <w:tr w:rsidR="009355B7" w:rsidRPr="00B76918" w14:paraId="34A63677" w14:textId="77777777" w:rsidTr="00A654BB">
        <w:trPr>
          <w:trHeight w:val="330"/>
        </w:trPr>
        <w:tc>
          <w:tcPr>
            <w:tcW w:w="582" w:type="dxa"/>
            <w:shd w:val="clear" w:color="auto" w:fill="auto"/>
            <w:noWrap/>
            <w:vAlign w:val="center"/>
            <w:hideMark/>
          </w:tcPr>
          <w:p w14:paraId="55EF4C52" w14:textId="77777777" w:rsidR="009355B7" w:rsidRPr="00B76918" w:rsidRDefault="009355B7" w:rsidP="00A654BB">
            <w:pPr>
              <w:rPr>
                <w:color w:val="000000"/>
              </w:rPr>
            </w:pPr>
            <w:r w:rsidRPr="00B76918">
              <w:rPr>
                <w:color w:val="000000"/>
              </w:rPr>
              <w:t>47.</w:t>
            </w:r>
          </w:p>
        </w:tc>
        <w:tc>
          <w:tcPr>
            <w:tcW w:w="2952" w:type="dxa"/>
            <w:shd w:val="clear" w:color="auto" w:fill="auto"/>
            <w:noWrap/>
            <w:vAlign w:val="center"/>
            <w:hideMark/>
          </w:tcPr>
          <w:p w14:paraId="584FD31C" w14:textId="77777777" w:rsidR="009355B7" w:rsidRPr="00B76918" w:rsidRDefault="009355B7" w:rsidP="00A654BB">
            <w:pPr>
              <w:rPr>
                <w:color w:val="000000"/>
              </w:rPr>
            </w:pPr>
            <w:r w:rsidRPr="00B76918">
              <w:rPr>
                <w:color w:val="000000"/>
              </w:rPr>
              <w:t>HO Veľké Slemence</w:t>
            </w:r>
          </w:p>
        </w:tc>
        <w:tc>
          <w:tcPr>
            <w:tcW w:w="3969" w:type="dxa"/>
            <w:shd w:val="clear" w:color="auto" w:fill="auto"/>
            <w:noWrap/>
            <w:vAlign w:val="center"/>
            <w:hideMark/>
          </w:tcPr>
          <w:p w14:paraId="0962B38A" w14:textId="77777777" w:rsidR="009355B7" w:rsidRPr="00B76918" w:rsidRDefault="009355B7" w:rsidP="00A654BB">
            <w:pPr>
              <w:rPr>
                <w:color w:val="000000"/>
              </w:rPr>
            </w:pPr>
            <w:r w:rsidRPr="00B76918">
              <w:rPr>
                <w:color w:val="000000"/>
              </w:rPr>
              <w:t>Veľké Slemence č. 227 - kontajner</w:t>
            </w:r>
          </w:p>
        </w:tc>
        <w:tc>
          <w:tcPr>
            <w:tcW w:w="1418" w:type="dxa"/>
            <w:shd w:val="clear" w:color="auto" w:fill="auto"/>
            <w:vAlign w:val="center"/>
            <w:hideMark/>
          </w:tcPr>
          <w:p w14:paraId="2A8E6ADC" w14:textId="77777777" w:rsidR="009355B7" w:rsidRPr="00B76918" w:rsidRDefault="009355B7" w:rsidP="00A654BB">
            <w:pPr>
              <w:rPr>
                <w:color w:val="000000"/>
              </w:rPr>
            </w:pPr>
            <w:r w:rsidRPr="00B76918">
              <w:rPr>
                <w:color w:val="000000"/>
              </w:rPr>
              <w:t>budova</w:t>
            </w:r>
          </w:p>
        </w:tc>
      </w:tr>
      <w:tr w:rsidR="009355B7" w:rsidRPr="00B76918" w14:paraId="1E34841E" w14:textId="77777777" w:rsidTr="00A654BB">
        <w:trPr>
          <w:trHeight w:val="330"/>
        </w:trPr>
        <w:tc>
          <w:tcPr>
            <w:tcW w:w="582" w:type="dxa"/>
            <w:shd w:val="clear" w:color="auto" w:fill="auto"/>
            <w:noWrap/>
            <w:vAlign w:val="center"/>
            <w:hideMark/>
          </w:tcPr>
          <w:p w14:paraId="67844413" w14:textId="77777777" w:rsidR="009355B7" w:rsidRPr="00B76918" w:rsidRDefault="009355B7" w:rsidP="00A654BB">
            <w:pPr>
              <w:rPr>
                <w:color w:val="000000"/>
              </w:rPr>
            </w:pPr>
            <w:r w:rsidRPr="00B76918">
              <w:rPr>
                <w:color w:val="000000"/>
              </w:rPr>
              <w:t>48.</w:t>
            </w:r>
          </w:p>
        </w:tc>
        <w:tc>
          <w:tcPr>
            <w:tcW w:w="2952" w:type="dxa"/>
            <w:shd w:val="clear" w:color="auto" w:fill="auto"/>
            <w:noWrap/>
            <w:vAlign w:val="center"/>
            <w:hideMark/>
          </w:tcPr>
          <w:p w14:paraId="58348CBB" w14:textId="77777777" w:rsidR="009355B7" w:rsidRPr="00B76918" w:rsidRDefault="009355B7" w:rsidP="00A654BB">
            <w:pPr>
              <w:rPr>
                <w:color w:val="000000"/>
              </w:rPr>
            </w:pPr>
            <w:r w:rsidRPr="00B76918">
              <w:rPr>
                <w:color w:val="000000"/>
              </w:rPr>
              <w:t>HO Maťovské Vojkovce (</w:t>
            </w:r>
            <w:proofErr w:type="spellStart"/>
            <w:r w:rsidRPr="00B76918">
              <w:rPr>
                <w:color w:val="000000"/>
              </w:rPr>
              <w:t>k.ú</w:t>
            </w:r>
            <w:proofErr w:type="spellEnd"/>
            <w:r w:rsidRPr="00B76918">
              <w:rPr>
                <w:color w:val="000000"/>
              </w:rPr>
              <w:t>. Ruská)</w:t>
            </w:r>
          </w:p>
        </w:tc>
        <w:tc>
          <w:tcPr>
            <w:tcW w:w="3969" w:type="dxa"/>
            <w:shd w:val="clear" w:color="auto" w:fill="auto"/>
            <w:noWrap/>
            <w:vAlign w:val="center"/>
            <w:hideMark/>
          </w:tcPr>
          <w:p w14:paraId="7307B720" w14:textId="77777777" w:rsidR="009355B7" w:rsidRPr="00B76918" w:rsidRDefault="009355B7" w:rsidP="00A654BB">
            <w:pPr>
              <w:rPr>
                <w:color w:val="000000"/>
              </w:rPr>
            </w:pPr>
            <w:r w:rsidRPr="00B76918">
              <w:rPr>
                <w:color w:val="000000"/>
              </w:rPr>
              <w:t>Maťovské Vojkovce (</w:t>
            </w:r>
            <w:proofErr w:type="spellStart"/>
            <w:r w:rsidRPr="00B76918">
              <w:rPr>
                <w:color w:val="000000"/>
              </w:rPr>
              <w:t>s.č</w:t>
            </w:r>
            <w:proofErr w:type="spellEnd"/>
            <w:r w:rsidRPr="00B76918">
              <w:rPr>
                <w:color w:val="000000"/>
              </w:rPr>
              <w:t>. 18)</w:t>
            </w:r>
          </w:p>
        </w:tc>
        <w:tc>
          <w:tcPr>
            <w:tcW w:w="1418" w:type="dxa"/>
            <w:shd w:val="clear" w:color="auto" w:fill="auto"/>
            <w:vAlign w:val="center"/>
            <w:hideMark/>
          </w:tcPr>
          <w:p w14:paraId="0A0934A0" w14:textId="77777777" w:rsidR="009355B7" w:rsidRPr="00B76918" w:rsidRDefault="009355B7" w:rsidP="00A654BB">
            <w:pPr>
              <w:rPr>
                <w:color w:val="000000"/>
              </w:rPr>
            </w:pPr>
            <w:r w:rsidRPr="00B76918">
              <w:rPr>
                <w:color w:val="000000"/>
              </w:rPr>
              <w:t>budova + pozemok</w:t>
            </w:r>
          </w:p>
        </w:tc>
      </w:tr>
      <w:tr w:rsidR="009355B7" w:rsidRPr="00B76918" w14:paraId="17B8CD6B" w14:textId="77777777" w:rsidTr="00A654BB">
        <w:trPr>
          <w:trHeight w:val="330"/>
        </w:trPr>
        <w:tc>
          <w:tcPr>
            <w:tcW w:w="582" w:type="dxa"/>
            <w:shd w:val="clear" w:color="auto" w:fill="auto"/>
            <w:noWrap/>
            <w:vAlign w:val="center"/>
            <w:hideMark/>
          </w:tcPr>
          <w:p w14:paraId="5FBD29E5" w14:textId="77777777" w:rsidR="009355B7" w:rsidRPr="00B76918" w:rsidRDefault="009355B7" w:rsidP="00A654BB">
            <w:pPr>
              <w:rPr>
                <w:color w:val="000000"/>
              </w:rPr>
            </w:pPr>
            <w:r w:rsidRPr="00B76918">
              <w:rPr>
                <w:color w:val="000000"/>
              </w:rPr>
              <w:t>49.</w:t>
            </w:r>
          </w:p>
        </w:tc>
        <w:tc>
          <w:tcPr>
            <w:tcW w:w="2952" w:type="dxa"/>
            <w:shd w:val="clear" w:color="auto" w:fill="auto"/>
            <w:noWrap/>
            <w:vAlign w:val="center"/>
            <w:hideMark/>
          </w:tcPr>
          <w:p w14:paraId="76FD1C77" w14:textId="77777777" w:rsidR="009355B7" w:rsidRPr="00B76918" w:rsidRDefault="009355B7" w:rsidP="00A654BB">
            <w:pPr>
              <w:rPr>
                <w:color w:val="000000"/>
              </w:rPr>
            </w:pPr>
            <w:r w:rsidRPr="00B76918">
              <w:rPr>
                <w:color w:val="000000"/>
              </w:rPr>
              <w:t>HO Ruská</w:t>
            </w:r>
          </w:p>
        </w:tc>
        <w:tc>
          <w:tcPr>
            <w:tcW w:w="3969" w:type="dxa"/>
            <w:shd w:val="clear" w:color="auto" w:fill="auto"/>
            <w:noWrap/>
            <w:vAlign w:val="center"/>
            <w:hideMark/>
          </w:tcPr>
          <w:p w14:paraId="6739FF1C" w14:textId="77777777" w:rsidR="009355B7" w:rsidRPr="00B76918" w:rsidRDefault="009355B7" w:rsidP="00A654BB">
            <w:pPr>
              <w:rPr>
                <w:color w:val="000000"/>
              </w:rPr>
            </w:pPr>
            <w:r w:rsidRPr="00B76918">
              <w:rPr>
                <w:color w:val="000000"/>
              </w:rPr>
              <w:t>Ruská (</w:t>
            </w:r>
            <w:proofErr w:type="spellStart"/>
            <w:r w:rsidRPr="00B76918">
              <w:rPr>
                <w:color w:val="000000"/>
              </w:rPr>
              <w:t>s.č</w:t>
            </w:r>
            <w:proofErr w:type="spellEnd"/>
            <w:r w:rsidRPr="00B76918">
              <w:rPr>
                <w:color w:val="000000"/>
              </w:rPr>
              <w:t>. 176, 177, 178,179, 180)</w:t>
            </w:r>
          </w:p>
        </w:tc>
        <w:tc>
          <w:tcPr>
            <w:tcW w:w="1418" w:type="dxa"/>
            <w:shd w:val="clear" w:color="auto" w:fill="auto"/>
            <w:vAlign w:val="center"/>
            <w:hideMark/>
          </w:tcPr>
          <w:p w14:paraId="36FCB502" w14:textId="77777777" w:rsidR="009355B7" w:rsidRPr="00B76918" w:rsidRDefault="009355B7" w:rsidP="00A654BB">
            <w:pPr>
              <w:rPr>
                <w:color w:val="000000"/>
              </w:rPr>
            </w:pPr>
            <w:r w:rsidRPr="00B76918">
              <w:rPr>
                <w:color w:val="000000"/>
              </w:rPr>
              <w:t>budova + pozemok</w:t>
            </w:r>
          </w:p>
        </w:tc>
      </w:tr>
      <w:tr w:rsidR="009355B7" w:rsidRPr="00B76918" w14:paraId="1FBD9C0C" w14:textId="77777777" w:rsidTr="00A654BB">
        <w:trPr>
          <w:trHeight w:val="330"/>
        </w:trPr>
        <w:tc>
          <w:tcPr>
            <w:tcW w:w="582" w:type="dxa"/>
            <w:shd w:val="clear" w:color="auto" w:fill="auto"/>
            <w:noWrap/>
            <w:vAlign w:val="center"/>
            <w:hideMark/>
          </w:tcPr>
          <w:p w14:paraId="27AD447C" w14:textId="77777777" w:rsidR="009355B7" w:rsidRPr="00B76918" w:rsidRDefault="009355B7" w:rsidP="00A654BB">
            <w:pPr>
              <w:rPr>
                <w:color w:val="000000"/>
              </w:rPr>
            </w:pPr>
            <w:r w:rsidRPr="00B76918">
              <w:rPr>
                <w:color w:val="000000"/>
              </w:rPr>
              <w:t>50.</w:t>
            </w:r>
          </w:p>
        </w:tc>
        <w:tc>
          <w:tcPr>
            <w:tcW w:w="2952" w:type="dxa"/>
            <w:shd w:val="clear" w:color="auto" w:fill="auto"/>
            <w:noWrap/>
            <w:vAlign w:val="center"/>
            <w:hideMark/>
          </w:tcPr>
          <w:p w14:paraId="3D290EE1" w14:textId="77777777" w:rsidR="009355B7" w:rsidRPr="00B76918" w:rsidRDefault="009355B7" w:rsidP="00A654BB">
            <w:pPr>
              <w:rPr>
                <w:color w:val="000000"/>
              </w:rPr>
            </w:pPr>
            <w:r w:rsidRPr="00B76918">
              <w:rPr>
                <w:color w:val="000000"/>
              </w:rPr>
              <w:t>HO Čierna nad Tisou</w:t>
            </w:r>
          </w:p>
        </w:tc>
        <w:tc>
          <w:tcPr>
            <w:tcW w:w="3969" w:type="dxa"/>
            <w:shd w:val="clear" w:color="auto" w:fill="auto"/>
            <w:noWrap/>
            <w:vAlign w:val="center"/>
            <w:hideMark/>
          </w:tcPr>
          <w:p w14:paraId="6B2CB2AA" w14:textId="77777777" w:rsidR="009355B7" w:rsidRPr="00B76918" w:rsidRDefault="009355B7" w:rsidP="00A654BB">
            <w:pPr>
              <w:rPr>
                <w:color w:val="000000"/>
              </w:rPr>
            </w:pPr>
            <w:r w:rsidRPr="00B76918">
              <w:rPr>
                <w:color w:val="000000"/>
              </w:rPr>
              <w:t>Štefánika č. 32, Čierna nad Tisou</w:t>
            </w:r>
          </w:p>
        </w:tc>
        <w:tc>
          <w:tcPr>
            <w:tcW w:w="1418" w:type="dxa"/>
            <w:shd w:val="clear" w:color="auto" w:fill="auto"/>
            <w:vAlign w:val="center"/>
            <w:hideMark/>
          </w:tcPr>
          <w:p w14:paraId="2CCF174C" w14:textId="77777777" w:rsidR="009355B7" w:rsidRPr="00B76918" w:rsidRDefault="009355B7" w:rsidP="00A654BB">
            <w:pPr>
              <w:rPr>
                <w:color w:val="000000"/>
              </w:rPr>
            </w:pPr>
            <w:r w:rsidRPr="00B76918">
              <w:rPr>
                <w:color w:val="000000"/>
              </w:rPr>
              <w:t>budova + pozemok</w:t>
            </w:r>
          </w:p>
        </w:tc>
      </w:tr>
      <w:tr w:rsidR="009355B7" w:rsidRPr="00B76918" w14:paraId="602D16FA" w14:textId="77777777" w:rsidTr="00A654BB">
        <w:trPr>
          <w:trHeight w:val="330"/>
        </w:trPr>
        <w:tc>
          <w:tcPr>
            <w:tcW w:w="582" w:type="dxa"/>
            <w:shd w:val="clear" w:color="auto" w:fill="auto"/>
            <w:noWrap/>
            <w:vAlign w:val="center"/>
            <w:hideMark/>
          </w:tcPr>
          <w:p w14:paraId="48183F3E" w14:textId="77777777" w:rsidR="009355B7" w:rsidRPr="00B76918" w:rsidRDefault="009355B7" w:rsidP="00A654BB">
            <w:pPr>
              <w:rPr>
                <w:color w:val="000000"/>
              </w:rPr>
            </w:pPr>
            <w:r w:rsidRPr="00B76918">
              <w:rPr>
                <w:color w:val="000000"/>
              </w:rPr>
              <w:t>51.</w:t>
            </w:r>
          </w:p>
        </w:tc>
        <w:tc>
          <w:tcPr>
            <w:tcW w:w="2952" w:type="dxa"/>
            <w:shd w:val="clear" w:color="auto" w:fill="auto"/>
            <w:noWrap/>
            <w:vAlign w:val="center"/>
            <w:hideMark/>
          </w:tcPr>
          <w:p w14:paraId="653F00EB" w14:textId="77777777" w:rsidR="009355B7" w:rsidRPr="00B76918" w:rsidRDefault="009355B7" w:rsidP="00A654BB">
            <w:pPr>
              <w:rPr>
                <w:color w:val="000000"/>
              </w:rPr>
            </w:pPr>
            <w:r w:rsidRPr="00B76918">
              <w:rPr>
                <w:color w:val="000000"/>
              </w:rPr>
              <w:t>HP Čierna nad Tisou</w:t>
            </w:r>
          </w:p>
        </w:tc>
        <w:tc>
          <w:tcPr>
            <w:tcW w:w="3969" w:type="dxa"/>
            <w:shd w:val="clear" w:color="auto" w:fill="auto"/>
            <w:noWrap/>
            <w:vAlign w:val="center"/>
            <w:hideMark/>
          </w:tcPr>
          <w:p w14:paraId="3D131794" w14:textId="77777777" w:rsidR="009355B7" w:rsidRPr="00B76918" w:rsidRDefault="009355B7" w:rsidP="00A654BB">
            <w:pPr>
              <w:rPr>
                <w:color w:val="000000"/>
              </w:rPr>
            </w:pPr>
            <w:r w:rsidRPr="00B76918">
              <w:rPr>
                <w:color w:val="000000"/>
              </w:rPr>
              <w:t>Čierna nad Tisou – železničný prechod</w:t>
            </w:r>
          </w:p>
        </w:tc>
        <w:tc>
          <w:tcPr>
            <w:tcW w:w="1418" w:type="dxa"/>
            <w:shd w:val="clear" w:color="auto" w:fill="auto"/>
            <w:vAlign w:val="center"/>
            <w:hideMark/>
          </w:tcPr>
          <w:p w14:paraId="207C6B4C" w14:textId="77777777" w:rsidR="009355B7" w:rsidRPr="00B76918" w:rsidRDefault="009355B7" w:rsidP="00A654BB">
            <w:pPr>
              <w:rPr>
                <w:color w:val="000000"/>
              </w:rPr>
            </w:pPr>
            <w:r w:rsidRPr="00B76918">
              <w:rPr>
                <w:color w:val="000000"/>
              </w:rPr>
              <w:t>budova</w:t>
            </w:r>
          </w:p>
        </w:tc>
      </w:tr>
      <w:tr w:rsidR="009355B7" w:rsidRPr="00B76918" w14:paraId="6C04AB4C" w14:textId="77777777" w:rsidTr="00A654BB">
        <w:trPr>
          <w:trHeight w:val="119"/>
        </w:trPr>
        <w:tc>
          <w:tcPr>
            <w:tcW w:w="582" w:type="dxa"/>
            <w:shd w:val="clear" w:color="auto" w:fill="auto"/>
            <w:noWrap/>
            <w:vAlign w:val="center"/>
            <w:hideMark/>
          </w:tcPr>
          <w:p w14:paraId="3CD762E4" w14:textId="77777777" w:rsidR="009355B7" w:rsidRPr="00B76918" w:rsidRDefault="009355B7" w:rsidP="00A654BB">
            <w:pPr>
              <w:rPr>
                <w:color w:val="000000"/>
              </w:rPr>
            </w:pPr>
            <w:r w:rsidRPr="00B76918">
              <w:rPr>
                <w:color w:val="000000"/>
              </w:rPr>
              <w:t>52.</w:t>
            </w:r>
          </w:p>
        </w:tc>
        <w:tc>
          <w:tcPr>
            <w:tcW w:w="2952" w:type="dxa"/>
            <w:shd w:val="clear" w:color="auto" w:fill="auto"/>
            <w:noWrap/>
            <w:vAlign w:val="center"/>
            <w:hideMark/>
          </w:tcPr>
          <w:p w14:paraId="2DF99826" w14:textId="77777777" w:rsidR="009355B7" w:rsidRPr="00B76918" w:rsidRDefault="009355B7" w:rsidP="00A654BB">
            <w:pPr>
              <w:rPr>
                <w:color w:val="000000"/>
              </w:rPr>
            </w:pPr>
            <w:r w:rsidRPr="00B76918">
              <w:rPr>
                <w:color w:val="000000"/>
              </w:rPr>
              <w:t>HP Čierna nad Tisou</w:t>
            </w:r>
          </w:p>
        </w:tc>
        <w:tc>
          <w:tcPr>
            <w:tcW w:w="3969" w:type="dxa"/>
            <w:shd w:val="clear" w:color="auto" w:fill="auto"/>
            <w:vAlign w:val="center"/>
            <w:hideMark/>
          </w:tcPr>
          <w:p w14:paraId="5B4EC30B" w14:textId="77777777" w:rsidR="009355B7" w:rsidRPr="00B76918" w:rsidRDefault="009355B7" w:rsidP="00A654BB">
            <w:pPr>
              <w:rPr>
                <w:color w:val="000000"/>
              </w:rPr>
            </w:pPr>
            <w:r w:rsidRPr="00B76918">
              <w:rPr>
                <w:color w:val="000000"/>
              </w:rPr>
              <w:t>Železničná 212, Čierna nad Tisou (budova Pobočky colného úradu Michalovce)</w:t>
            </w:r>
          </w:p>
        </w:tc>
        <w:tc>
          <w:tcPr>
            <w:tcW w:w="1418" w:type="dxa"/>
            <w:shd w:val="clear" w:color="auto" w:fill="auto"/>
            <w:vAlign w:val="center"/>
            <w:hideMark/>
          </w:tcPr>
          <w:p w14:paraId="779D63A5" w14:textId="77777777" w:rsidR="009355B7" w:rsidRPr="00B76918" w:rsidRDefault="009355B7" w:rsidP="00A654BB">
            <w:pPr>
              <w:rPr>
                <w:color w:val="000000"/>
              </w:rPr>
            </w:pPr>
            <w:r w:rsidRPr="00B76918">
              <w:rPr>
                <w:color w:val="000000"/>
              </w:rPr>
              <w:t>budova</w:t>
            </w:r>
          </w:p>
        </w:tc>
      </w:tr>
      <w:tr w:rsidR="009355B7" w:rsidRPr="00B76918" w14:paraId="66759065" w14:textId="77777777" w:rsidTr="00A654BB">
        <w:trPr>
          <w:trHeight w:val="345"/>
        </w:trPr>
        <w:tc>
          <w:tcPr>
            <w:tcW w:w="8921" w:type="dxa"/>
            <w:gridSpan w:val="4"/>
            <w:shd w:val="clear" w:color="auto" w:fill="F2F2F2" w:themeFill="background1" w:themeFillShade="F2"/>
            <w:noWrap/>
            <w:vAlign w:val="center"/>
            <w:hideMark/>
          </w:tcPr>
          <w:p w14:paraId="0A2C7447" w14:textId="77777777" w:rsidR="009355B7" w:rsidRPr="00B76918" w:rsidRDefault="009355B7" w:rsidP="00A654BB">
            <w:pPr>
              <w:jc w:val="center"/>
              <w:rPr>
                <w:b/>
                <w:bCs/>
                <w:color w:val="000000"/>
              </w:rPr>
            </w:pPr>
            <w:r w:rsidRPr="00B76918">
              <w:rPr>
                <w:b/>
                <w:bCs/>
                <w:color w:val="000000"/>
              </w:rPr>
              <w:t>Objekty HaZZ - krajské riaditeľstvo, okresné riaditeľstvá, hasičské stanice</w:t>
            </w:r>
          </w:p>
        </w:tc>
      </w:tr>
      <w:tr w:rsidR="009355B7" w:rsidRPr="00B76918" w14:paraId="0D317381" w14:textId="77777777" w:rsidTr="00A654BB">
        <w:trPr>
          <w:trHeight w:val="330"/>
        </w:trPr>
        <w:tc>
          <w:tcPr>
            <w:tcW w:w="582" w:type="dxa"/>
            <w:shd w:val="clear" w:color="auto" w:fill="auto"/>
            <w:noWrap/>
            <w:vAlign w:val="center"/>
            <w:hideMark/>
          </w:tcPr>
          <w:p w14:paraId="47317345" w14:textId="77777777" w:rsidR="009355B7" w:rsidRPr="00B76918" w:rsidRDefault="009355B7" w:rsidP="00A654BB">
            <w:pPr>
              <w:rPr>
                <w:color w:val="000000"/>
              </w:rPr>
            </w:pPr>
            <w:r w:rsidRPr="00B76918">
              <w:rPr>
                <w:color w:val="000000"/>
              </w:rPr>
              <w:t>53.</w:t>
            </w:r>
          </w:p>
        </w:tc>
        <w:tc>
          <w:tcPr>
            <w:tcW w:w="2952" w:type="dxa"/>
            <w:shd w:val="clear" w:color="auto" w:fill="auto"/>
            <w:noWrap/>
            <w:vAlign w:val="center"/>
            <w:hideMark/>
          </w:tcPr>
          <w:p w14:paraId="4F1FEC37" w14:textId="77777777" w:rsidR="009355B7" w:rsidRPr="00B76918" w:rsidRDefault="009355B7" w:rsidP="00A654BB">
            <w:pPr>
              <w:rPr>
                <w:color w:val="000000"/>
              </w:rPr>
            </w:pPr>
            <w:r w:rsidRPr="00B76918">
              <w:rPr>
                <w:color w:val="000000"/>
              </w:rPr>
              <w:t>KR HaZZ v Košiciach</w:t>
            </w:r>
          </w:p>
        </w:tc>
        <w:tc>
          <w:tcPr>
            <w:tcW w:w="3969" w:type="dxa"/>
            <w:shd w:val="clear" w:color="auto" w:fill="auto"/>
            <w:noWrap/>
            <w:vAlign w:val="center"/>
            <w:hideMark/>
          </w:tcPr>
          <w:p w14:paraId="16B5E521" w14:textId="77777777" w:rsidR="009355B7" w:rsidRPr="00B76918" w:rsidRDefault="009355B7" w:rsidP="00A654BB">
            <w:pPr>
              <w:rPr>
                <w:color w:val="000000"/>
              </w:rPr>
            </w:pPr>
            <w:r w:rsidRPr="00B76918">
              <w:rPr>
                <w:color w:val="000000"/>
              </w:rPr>
              <w:t>Požiarnická č. 4, Košice</w:t>
            </w:r>
          </w:p>
        </w:tc>
        <w:tc>
          <w:tcPr>
            <w:tcW w:w="1418" w:type="dxa"/>
            <w:shd w:val="clear" w:color="auto" w:fill="auto"/>
            <w:vAlign w:val="center"/>
            <w:hideMark/>
          </w:tcPr>
          <w:p w14:paraId="5B23F316" w14:textId="77777777" w:rsidR="009355B7" w:rsidRPr="00B76918" w:rsidRDefault="009355B7" w:rsidP="00A654BB">
            <w:pPr>
              <w:rPr>
                <w:color w:val="000000"/>
              </w:rPr>
            </w:pPr>
            <w:r w:rsidRPr="00B76918">
              <w:rPr>
                <w:color w:val="000000"/>
              </w:rPr>
              <w:t>budova</w:t>
            </w:r>
          </w:p>
        </w:tc>
      </w:tr>
      <w:tr w:rsidR="009355B7" w:rsidRPr="00B76918" w14:paraId="195D64DF" w14:textId="77777777" w:rsidTr="00A654BB">
        <w:trPr>
          <w:trHeight w:val="330"/>
        </w:trPr>
        <w:tc>
          <w:tcPr>
            <w:tcW w:w="582" w:type="dxa"/>
            <w:shd w:val="clear" w:color="auto" w:fill="auto"/>
            <w:noWrap/>
            <w:vAlign w:val="center"/>
            <w:hideMark/>
          </w:tcPr>
          <w:p w14:paraId="3D28CD8B" w14:textId="77777777" w:rsidR="009355B7" w:rsidRPr="00B76918" w:rsidRDefault="009355B7" w:rsidP="00A654BB">
            <w:pPr>
              <w:rPr>
                <w:color w:val="000000"/>
              </w:rPr>
            </w:pPr>
            <w:r w:rsidRPr="00B76918">
              <w:rPr>
                <w:color w:val="000000"/>
              </w:rPr>
              <w:t>54.</w:t>
            </w:r>
          </w:p>
        </w:tc>
        <w:tc>
          <w:tcPr>
            <w:tcW w:w="2952" w:type="dxa"/>
            <w:shd w:val="clear" w:color="auto" w:fill="auto"/>
            <w:noWrap/>
            <w:vAlign w:val="center"/>
            <w:hideMark/>
          </w:tcPr>
          <w:p w14:paraId="61621161" w14:textId="77777777" w:rsidR="009355B7" w:rsidRPr="00B76918" w:rsidRDefault="009355B7" w:rsidP="00A654BB">
            <w:pPr>
              <w:rPr>
                <w:color w:val="000000"/>
              </w:rPr>
            </w:pPr>
            <w:r w:rsidRPr="00B76918">
              <w:rPr>
                <w:color w:val="000000"/>
              </w:rPr>
              <w:t>OR HaZZ v Košiciach</w:t>
            </w:r>
          </w:p>
        </w:tc>
        <w:tc>
          <w:tcPr>
            <w:tcW w:w="3969" w:type="dxa"/>
            <w:shd w:val="clear" w:color="auto" w:fill="auto"/>
            <w:noWrap/>
            <w:vAlign w:val="center"/>
            <w:hideMark/>
          </w:tcPr>
          <w:p w14:paraId="0A41A5CF" w14:textId="77777777" w:rsidR="009355B7" w:rsidRPr="00B76918" w:rsidRDefault="009355B7" w:rsidP="00A654BB">
            <w:pPr>
              <w:rPr>
                <w:color w:val="000000"/>
              </w:rPr>
            </w:pPr>
            <w:r w:rsidRPr="00B76918">
              <w:rPr>
                <w:color w:val="000000"/>
              </w:rPr>
              <w:t>Požiarnická č. 4, Košice</w:t>
            </w:r>
          </w:p>
        </w:tc>
        <w:tc>
          <w:tcPr>
            <w:tcW w:w="1418" w:type="dxa"/>
            <w:shd w:val="clear" w:color="auto" w:fill="auto"/>
            <w:vAlign w:val="center"/>
            <w:hideMark/>
          </w:tcPr>
          <w:p w14:paraId="1382BB70" w14:textId="77777777" w:rsidR="009355B7" w:rsidRPr="00B76918" w:rsidRDefault="009355B7" w:rsidP="00A654BB">
            <w:pPr>
              <w:rPr>
                <w:color w:val="000000"/>
              </w:rPr>
            </w:pPr>
            <w:r w:rsidRPr="00B76918">
              <w:rPr>
                <w:color w:val="000000"/>
              </w:rPr>
              <w:t>budova</w:t>
            </w:r>
          </w:p>
        </w:tc>
      </w:tr>
      <w:tr w:rsidR="009355B7" w:rsidRPr="00B76918" w14:paraId="32890EBF" w14:textId="77777777" w:rsidTr="00A654BB">
        <w:trPr>
          <w:trHeight w:val="330"/>
        </w:trPr>
        <w:tc>
          <w:tcPr>
            <w:tcW w:w="582" w:type="dxa"/>
            <w:shd w:val="clear" w:color="auto" w:fill="auto"/>
            <w:noWrap/>
            <w:vAlign w:val="center"/>
            <w:hideMark/>
          </w:tcPr>
          <w:p w14:paraId="2EF386CB" w14:textId="77777777" w:rsidR="009355B7" w:rsidRPr="00B76918" w:rsidRDefault="009355B7" w:rsidP="00A654BB">
            <w:pPr>
              <w:rPr>
                <w:color w:val="000000"/>
              </w:rPr>
            </w:pPr>
            <w:r w:rsidRPr="00B76918">
              <w:rPr>
                <w:color w:val="000000"/>
              </w:rPr>
              <w:t>55.</w:t>
            </w:r>
          </w:p>
        </w:tc>
        <w:tc>
          <w:tcPr>
            <w:tcW w:w="2952" w:type="dxa"/>
            <w:shd w:val="clear" w:color="auto" w:fill="auto"/>
            <w:noWrap/>
            <w:vAlign w:val="center"/>
            <w:hideMark/>
          </w:tcPr>
          <w:p w14:paraId="4F86F409" w14:textId="77777777" w:rsidR="009355B7" w:rsidRPr="00B76918" w:rsidRDefault="009355B7" w:rsidP="00A654BB">
            <w:pPr>
              <w:rPr>
                <w:color w:val="000000"/>
              </w:rPr>
            </w:pPr>
            <w:r w:rsidRPr="00B76918">
              <w:rPr>
                <w:color w:val="000000"/>
              </w:rPr>
              <w:t>HS v Košiciach</w:t>
            </w:r>
          </w:p>
        </w:tc>
        <w:tc>
          <w:tcPr>
            <w:tcW w:w="3969" w:type="dxa"/>
            <w:shd w:val="clear" w:color="auto" w:fill="auto"/>
            <w:noWrap/>
            <w:vAlign w:val="center"/>
            <w:hideMark/>
          </w:tcPr>
          <w:p w14:paraId="074CD264" w14:textId="77777777" w:rsidR="009355B7" w:rsidRPr="00B76918" w:rsidRDefault="009355B7" w:rsidP="00A654BB">
            <w:pPr>
              <w:rPr>
                <w:color w:val="000000"/>
              </w:rPr>
            </w:pPr>
            <w:r w:rsidRPr="00B76918">
              <w:rPr>
                <w:color w:val="000000"/>
              </w:rPr>
              <w:t>Požiarnická č. 4, Košice</w:t>
            </w:r>
          </w:p>
        </w:tc>
        <w:tc>
          <w:tcPr>
            <w:tcW w:w="1418" w:type="dxa"/>
            <w:shd w:val="clear" w:color="auto" w:fill="auto"/>
            <w:vAlign w:val="center"/>
            <w:hideMark/>
          </w:tcPr>
          <w:p w14:paraId="293006FE" w14:textId="77777777" w:rsidR="009355B7" w:rsidRPr="00B76918" w:rsidRDefault="009355B7" w:rsidP="00A654BB">
            <w:pPr>
              <w:rPr>
                <w:color w:val="000000"/>
              </w:rPr>
            </w:pPr>
            <w:r w:rsidRPr="00B76918">
              <w:rPr>
                <w:color w:val="000000"/>
              </w:rPr>
              <w:t>budova</w:t>
            </w:r>
          </w:p>
        </w:tc>
      </w:tr>
      <w:tr w:rsidR="009355B7" w:rsidRPr="00B76918" w14:paraId="3AC6C86B" w14:textId="77777777" w:rsidTr="00A654BB">
        <w:trPr>
          <w:trHeight w:val="330"/>
        </w:trPr>
        <w:tc>
          <w:tcPr>
            <w:tcW w:w="582" w:type="dxa"/>
            <w:shd w:val="clear" w:color="auto" w:fill="auto"/>
            <w:noWrap/>
            <w:vAlign w:val="center"/>
            <w:hideMark/>
          </w:tcPr>
          <w:p w14:paraId="4F07925F" w14:textId="77777777" w:rsidR="009355B7" w:rsidRPr="00B76918" w:rsidRDefault="009355B7" w:rsidP="00A654BB">
            <w:pPr>
              <w:rPr>
                <w:color w:val="000000"/>
              </w:rPr>
            </w:pPr>
            <w:r w:rsidRPr="00B76918">
              <w:rPr>
                <w:color w:val="000000"/>
              </w:rPr>
              <w:t>56.</w:t>
            </w:r>
          </w:p>
        </w:tc>
        <w:tc>
          <w:tcPr>
            <w:tcW w:w="2952" w:type="dxa"/>
            <w:shd w:val="clear" w:color="auto" w:fill="auto"/>
            <w:noWrap/>
            <w:vAlign w:val="center"/>
            <w:hideMark/>
          </w:tcPr>
          <w:p w14:paraId="7087304F" w14:textId="77777777" w:rsidR="009355B7" w:rsidRPr="00B76918" w:rsidRDefault="009355B7" w:rsidP="00A654BB">
            <w:pPr>
              <w:rPr>
                <w:color w:val="000000"/>
              </w:rPr>
            </w:pPr>
            <w:r w:rsidRPr="00B76918">
              <w:rPr>
                <w:color w:val="000000"/>
              </w:rPr>
              <w:t>KR HaZZ – prevencia v Košiciach</w:t>
            </w:r>
          </w:p>
        </w:tc>
        <w:tc>
          <w:tcPr>
            <w:tcW w:w="3969" w:type="dxa"/>
            <w:shd w:val="clear" w:color="auto" w:fill="auto"/>
            <w:noWrap/>
            <w:vAlign w:val="center"/>
            <w:hideMark/>
          </w:tcPr>
          <w:p w14:paraId="0D5532D3" w14:textId="77777777" w:rsidR="009355B7" w:rsidRPr="00B76918" w:rsidRDefault="009355B7" w:rsidP="00A654BB">
            <w:pPr>
              <w:rPr>
                <w:color w:val="000000"/>
              </w:rPr>
            </w:pPr>
            <w:r w:rsidRPr="00B76918">
              <w:rPr>
                <w:color w:val="000000"/>
              </w:rPr>
              <w:t>Mudroňova č. 15, Košice</w:t>
            </w:r>
          </w:p>
        </w:tc>
        <w:tc>
          <w:tcPr>
            <w:tcW w:w="1418" w:type="dxa"/>
            <w:shd w:val="clear" w:color="auto" w:fill="auto"/>
            <w:vAlign w:val="center"/>
            <w:hideMark/>
          </w:tcPr>
          <w:p w14:paraId="188B8054" w14:textId="77777777" w:rsidR="009355B7" w:rsidRPr="00B76918" w:rsidRDefault="009355B7" w:rsidP="00A654BB">
            <w:pPr>
              <w:rPr>
                <w:color w:val="000000"/>
              </w:rPr>
            </w:pPr>
            <w:r w:rsidRPr="00B76918">
              <w:rPr>
                <w:color w:val="000000"/>
              </w:rPr>
              <w:t>budova</w:t>
            </w:r>
          </w:p>
        </w:tc>
      </w:tr>
      <w:tr w:rsidR="009355B7" w:rsidRPr="00B76918" w14:paraId="1BFC001F" w14:textId="77777777" w:rsidTr="00A654BB">
        <w:trPr>
          <w:trHeight w:val="315"/>
        </w:trPr>
        <w:tc>
          <w:tcPr>
            <w:tcW w:w="582" w:type="dxa"/>
            <w:shd w:val="clear" w:color="auto" w:fill="auto"/>
            <w:noWrap/>
            <w:vAlign w:val="center"/>
            <w:hideMark/>
          </w:tcPr>
          <w:p w14:paraId="770389A8" w14:textId="77777777" w:rsidR="009355B7" w:rsidRPr="00B76918" w:rsidRDefault="009355B7" w:rsidP="00A654BB">
            <w:pPr>
              <w:rPr>
                <w:color w:val="000000"/>
              </w:rPr>
            </w:pPr>
            <w:r w:rsidRPr="00B76918">
              <w:rPr>
                <w:color w:val="000000"/>
              </w:rPr>
              <w:t>57.</w:t>
            </w:r>
          </w:p>
        </w:tc>
        <w:tc>
          <w:tcPr>
            <w:tcW w:w="2952" w:type="dxa"/>
            <w:shd w:val="clear" w:color="auto" w:fill="auto"/>
            <w:noWrap/>
            <w:vAlign w:val="center"/>
            <w:hideMark/>
          </w:tcPr>
          <w:p w14:paraId="5DC4FB99" w14:textId="77777777" w:rsidR="009355B7" w:rsidRPr="00B76918" w:rsidRDefault="009355B7" w:rsidP="00A654BB">
            <w:pPr>
              <w:rPr>
                <w:color w:val="000000"/>
              </w:rPr>
            </w:pPr>
            <w:r w:rsidRPr="00B76918">
              <w:rPr>
                <w:color w:val="000000"/>
              </w:rPr>
              <w:t>OR HaZZ – prevencia v Košiciach</w:t>
            </w:r>
          </w:p>
        </w:tc>
        <w:tc>
          <w:tcPr>
            <w:tcW w:w="3969" w:type="dxa"/>
            <w:shd w:val="clear" w:color="auto" w:fill="auto"/>
            <w:noWrap/>
            <w:vAlign w:val="center"/>
            <w:hideMark/>
          </w:tcPr>
          <w:p w14:paraId="68F5094D" w14:textId="77777777" w:rsidR="009355B7" w:rsidRPr="00B76918" w:rsidRDefault="009355B7" w:rsidP="00A654BB">
            <w:pPr>
              <w:rPr>
                <w:color w:val="000000"/>
              </w:rPr>
            </w:pPr>
            <w:r w:rsidRPr="00B76918">
              <w:rPr>
                <w:color w:val="000000"/>
              </w:rPr>
              <w:t>Mudroňova č. 15, Košice</w:t>
            </w:r>
          </w:p>
        </w:tc>
        <w:tc>
          <w:tcPr>
            <w:tcW w:w="1418" w:type="dxa"/>
            <w:shd w:val="clear" w:color="auto" w:fill="auto"/>
            <w:vAlign w:val="center"/>
            <w:hideMark/>
          </w:tcPr>
          <w:p w14:paraId="1B72BE52" w14:textId="77777777" w:rsidR="009355B7" w:rsidRPr="00B76918" w:rsidRDefault="009355B7" w:rsidP="00A654BB">
            <w:pPr>
              <w:rPr>
                <w:color w:val="000000"/>
              </w:rPr>
            </w:pPr>
            <w:r w:rsidRPr="00B76918">
              <w:rPr>
                <w:color w:val="000000"/>
              </w:rPr>
              <w:t>budova</w:t>
            </w:r>
          </w:p>
        </w:tc>
      </w:tr>
      <w:tr w:rsidR="009355B7" w:rsidRPr="00B76918" w14:paraId="7381F0E2" w14:textId="77777777" w:rsidTr="00A654BB">
        <w:trPr>
          <w:trHeight w:val="330"/>
        </w:trPr>
        <w:tc>
          <w:tcPr>
            <w:tcW w:w="582" w:type="dxa"/>
            <w:shd w:val="clear" w:color="auto" w:fill="auto"/>
            <w:noWrap/>
            <w:vAlign w:val="center"/>
            <w:hideMark/>
          </w:tcPr>
          <w:p w14:paraId="2D9D5ECF" w14:textId="77777777" w:rsidR="009355B7" w:rsidRPr="00B76918" w:rsidRDefault="009355B7" w:rsidP="00A654BB">
            <w:pPr>
              <w:rPr>
                <w:color w:val="000000"/>
              </w:rPr>
            </w:pPr>
            <w:r w:rsidRPr="00B76918">
              <w:rPr>
                <w:color w:val="000000"/>
              </w:rPr>
              <w:t>58.</w:t>
            </w:r>
          </w:p>
        </w:tc>
        <w:tc>
          <w:tcPr>
            <w:tcW w:w="2952" w:type="dxa"/>
            <w:shd w:val="clear" w:color="auto" w:fill="auto"/>
            <w:noWrap/>
            <w:vAlign w:val="center"/>
            <w:hideMark/>
          </w:tcPr>
          <w:p w14:paraId="094AF1DC" w14:textId="77777777" w:rsidR="009355B7" w:rsidRPr="00B76918" w:rsidRDefault="009355B7" w:rsidP="00A654BB">
            <w:pPr>
              <w:rPr>
                <w:color w:val="000000"/>
              </w:rPr>
            </w:pPr>
            <w:r w:rsidRPr="00B76918">
              <w:rPr>
                <w:color w:val="000000"/>
              </w:rPr>
              <w:t>HS v Košiciach – Šaci</w:t>
            </w:r>
          </w:p>
        </w:tc>
        <w:tc>
          <w:tcPr>
            <w:tcW w:w="3969" w:type="dxa"/>
            <w:shd w:val="clear" w:color="auto" w:fill="auto"/>
            <w:noWrap/>
            <w:vAlign w:val="center"/>
            <w:hideMark/>
          </w:tcPr>
          <w:p w14:paraId="1B2D436A" w14:textId="77777777" w:rsidR="009355B7" w:rsidRPr="00B76918" w:rsidRDefault="009355B7" w:rsidP="00A654BB">
            <w:pPr>
              <w:rPr>
                <w:color w:val="000000"/>
              </w:rPr>
            </w:pPr>
            <w:r w:rsidRPr="00B76918">
              <w:rPr>
                <w:color w:val="000000"/>
              </w:rPr>
              <w:t>Ranná č. 4, Košice - Šaca</w:t>
            </w:r>
          </w:p>
        </w:tc>
        <w:tc>
          <w:tcPr>
            <w:tcW w:w="1418" w:type="dxa"/>
            <w:shd w:val="clear" w:color="auto" w:fill="auto"/>
            <w:vAlign w:val="center"/>
            <w:hideMark/>
          </w:tcPr>
          <w:p w14:paraId="327FFFB7" w14:textId="77777777" w:rsidR="009355B7" w:rsidRPr="00B76918" w:rsidRDefault="009355B7" w:rsidP="00A654BB">
            <w:pPr>
              <w:rPr>
                <w:color w:val="000000"/>
              </w:rPr>
            </w:pPr>
            <w:r w:rsidRPr="00B76918">
              <w:rPr>
                <w:color w:val="000000"/>
              </w:rPr>
              <w:t>budova</w:t>
            </w:r>
          </w:p>
        </w:tc>
      </w:tr>
      <w:tr w:rsidR="009355B7" w:rsidRPr="00B76918" w14:paraId="2F59E3AC" w14:textId="77777777" w:rsidTr="00A654BB">
        <w:trPr>
          <w:trHeight w:val="330"/>
        </w:trPr>
        <w:tc>
          <w:tcPr>
            <w:tcW w:w="582" w:type="dxa"/>
            <w:shd w:val="clear" w:color="auto" w:fill="auto"/>
            <w:noWrap/>
            <w:vAlign w:val="center"/>
            <w:hideMark/>
          </w:tcPr>
          <w:p w14:paraId="5B031366" w14:textId="77777777" w:rsidR="009355B7" w:rsidRPr="00B76918" w:rsidRDefault="009355B7" w:rsidP="00A654BB">
            <w:pPr>
              <w:rPr>
                <w:color w:val="000000"/>
              </w:rPr>
            </w:pPr>
            <w:r w:rsidRPr="00B76918">
              <w:rPr>
                <w:color w:val="000000"/>
              </w:rPr>
              <w:t>59.</w:t>
            </w:r>
          </w:p>
        </w:tc>
        <w:tc>
          <w:tcPr>
            <w:tcW w:w="2952" w:type="dxa"/>
            <w:shd w:val="clear" w:color="auto" w:fill="auto"/>
            <w:noWrap/>
            <w:vAlign w:val="center"/>
            <w:hideMark/>
          </w:tcPr>
          <w:p w14:paraId="200C0F4A" w14:textId="77777777" w:rsidR="009355B7" w:rsidRPr="00B76918" w:rsidRDefault="009355B7" w:rsidP="00A654BB">
            <w:pPr>
              <w:rPr>
                <w:color w:val="000000"/>
              </w:rPr>
            </w:pPr>
            <w:r w:rsidRPr="00B76918">
              <w:rPr>
                <w:color w:val="000000"/>
              </w:rPr>
              <w:t>HS v Moldave nad Bodvou</w:t>
            </w:r>
          </w:p>
        </w:tc>
        <w:tc>
          <w:tcPr>
            <w:tcW w:w="3969" w:type="dxa"/>
            <w:shd w:val="clear" w:color="auto" w:fill="auto"/>
            <w:noWrap/>
            <w:vAlign w:val="center"/>
            <w:hideMark/>
          </w:tcPr>
          <w:p w14:paraId="09B35E8E" w14:textId="77777777" w:rsidR="009355B7" w:rsidRPr="00B76918" w:rsidRDefault="009355B7" w:rsidP="00A654BB">
            <w:pPr>
              <w:rPr>
                <w:color w:val="000000"/>
              </w:rPr>
            </w:pPr>
            <w:r w:rsidRPr="00B76918">
              <w:rPr>
                <w:color w:val="000000"/>
              </w:rPr>
              <w:t>Rožňavská č. 25, Moldava nad Bodvou</w:t>
            </w:r>
          </w:p>
        </w:tc>
        <w:tc>
          <w:tcPr>
            <w:tcW w:w="1418" w:type="dxa"/>
            <w:shd w:val="clear" w:color="auto" w:fill="auto"/>
            <w:vAlign w:val="center"/>
            <w:hideMark/>
          </w:tcPr>
          <w:p w14:paraId="413F2ACD" w14:textId="77777777" w:rsidR="009355B7" w:rsidRPr="00B76918" w:rsidRDefault="009355B7" w:rsidP="00A654BB">
            <w:pPr>
              <w:rPr>
                <w:color w:val="000000"/>
              </w:rPr>
            </w:pPr>
            <w:r w:rsidRPr="00B76918">
              <w:rPr>
                <w:color w:val="000000"/>
              </w:rPr>
              <w:t>budova</w:t>
            </w:r>
          </w:p>
        </w:tc>
      </w:tr>
      <w:tr w:rsidR="009355B7" w:rsidRPr="00B76918" w14:paraId="43B3D6E3" w14:textId="77777777" w:rsidTr="00A654BB">
        <w:trPr>
          <w:trHeight w:val="330"/>
        </w:trPr>
        <w:tc>
          <w:tcPr>
            <w:tcW w:w="582" w:type="dxa"/>
            <w:shd w:val="clear" w:color="auto" w:fill="auto"/>
            <w:noWrap/>
            <w:vAlign w:val="center"/>
            <w:hideMark/>
          </w:tcPr>
          <w:p w14:paraId="26801839" w14:textId="77777777" w:rsidR="009355B7" w:rsidRPr="00B76918" w:rsidRDefault="009355B7" w:rsidP="00A654BB">
            <w:pPr>
              <w:rPr>
                <w:color w:val="000000"/>
              </w:rPr>
            </w:pPr>
            <w:r w:rsidRPr="00B76918">
              <w:rPr>
                <w:color w:val="000000"/>
              </w:rPr>
              <w:t>60.</w:t>
            </w:r>
          </w:p>
        </w:tc>
        <w:tc>
          <w:tcPr>
            <w:tcW w:w="2952" w:type="dxa"/>
            <w:shd w:val="clear" w:color="auto" w:fill="auto"/>
            <w:noWrap/>
            <w:vAlign w:val="center"/>
            <w:hideMark/>
          </w:tcPr>
          <w:p w14:paraId="1B2E1B46" w14:textId="77777777" w:rsidR="009355B7" w:rsidRPr="00B76918" w:rsidRDefault="009355B7" w:rsidP="00A654BB">
            <w:pPr>
              <w:rPr>
                <w:color w:val="000000"/>
              </w:rPr>
            </w:pPr>
            <w:r w:rsidRPr="00B76918">
              <w:rPr>
                <w:color w:val="000000"/>
              </w:rPr>
              <w:t>HS v Čani</w:t>
            </w:r>
          </w:p>
        </w:tc>
        <w:tc>
          <w:tcPr>
            <w:tcW w:w="3969" w:type="dxa"/>
            <w:shd w:val="clear" w:color="auto" w:fill="auto"/>
            <w:noWrap/>
            <w:vAlign w:val="center"/>
            <w:hideMark/>
          </w:tcPr>
          <w:p w14:paraId="52D91ABB" w14:textId="77777777" w:rsidR="009355B7" w:rsidRPr="00B76918" w:rsidRDefault="009355B7" w:rsidP="00A654BB">
            <w:pPr>
              <w:rPr>
                <w:color w:val="000000"/>
              </w:rPr>
            </w:pPr>
            <w:r w:rsidRPr="00B76918">
              <w:rPr>
                <w:color w:val="000000"/>
              </w:rPr>
              <w:t>Skladná, Čaňa</w:t>
            </w:r>
          </w:p>
        </w:tc>
        <w:tc>
          <w:tcPr>
            <w:tcW w:w="1418" w:type="dxa"/>
            <w:shd w:val="clear" w:color="auto" w:fill="auto"/>
            <w:vAlign w:val="center"/>
            <w:hideMark/>
          </w:tcPr>
          <w:p w14:paraId="6DE34AA7" w14:textId="77777777" w:rsidR="009355B7" w:rsidRPr="00B76918" w:rsidRDefault="009355B7" w:rsidP="00A654BB">
            <w:pPr>
              <w:rPr>
                <w:color w:val="000000"/>
              </w:rPr>
            </w:pPr>
            <w:r w:rsidRPr="00B76918">
              <w:rPr>
                <w:color w:val="000000"/>
              </w:rPr>
              <w:t>budova</w:t>
            </w:r>
          </w:p>
        </w:tc>
      </w:tr>
      <w:tr w:rsidR="009355B7" w:rsidRPr="00B76918" w14:paraId="37426D47" w14:textId="77777777" w:rsidTr="00A654BB">
        <w:trPr>
          <w:trHeight w:val="330"/>
        </w:trPr>
        <w:tc>
          <w:tcPr>
            <w:tcW w:w="582" w:type="dxa"/>
            <w:shd w:val="clear" w:color="auto" w:fill="auto"/>
            <w:noWrap/>
            <w:vAlign w:val="center"/>
            <w:hideMark/>
          </w:tcPr>
          <w:p w14:paraId="6547A3CB" w14:textId="77777777" w:rsidR="009355B7" w:rsidRPr="00B76918" w:rsidRDefault="009355B7" w:rsidP="00A654BB">
            <w:pPr>
              <w:rPr>
                <w:color w:val="000000"/>
              </w:rPr>
            </w:pPr>
            <w:r w:rsidRPr="00B76918">
              <w:rPr>
                <w:color w:val="000000"/>
              </w:rPr>
              <w:t>61.</w:t>
            </w:r>
          </w:p>
        </w:tc>
        <w:tc>
          <w:tcPr>
            <w:tcW w:w="2952" w:type="dxa"/>
            <w:shd w:val="clear" w:color="auto" w:fill="auto"/>
            <w:noWrap/>
            <w:vAlign w:val="center"/>
            <w:hideMark/>
          </w:tcPr>
          <w:p w14:paraId="0863A114" w14:textId="77777777" w:rsidR="009355B7" w:rsidRPr="00B76918" w:rsidRDefault="009355B7" w:rsidP="00A654BB">
            <w:pPr>
              <w:rPr>
                <w:color w:val="000000"/>
              </w:rPr>
            </w:pPr>
            <w:r w:rsidRPr="00B76918">
              <w:rPr>
                <w:color w:val="000000"/>
              </w:rPr>
              <w:t>HS v Bidovciach</w:t>
            </w:r>
          </w:p>
        </w:tc>
        <w:tc>
          <w:tcPr>
            <w:tcW w:w="3969" w:type="dxa"/>
            <w:shd w:val="clear" w:color="auto" w:fill="auto"/>
            <w:noWrap/>
            <w:vAlign w:val="center"/>
            <w:hideMark/>
          </w:tcPr>
          <w:p w14:paraId="7127392E" w14:textId="77777777" w:rsidR="009355B7" w:rsidRPr="00B76918" w:rsidRDefault="009355B7" w:rsidP="00A654BB">
            <w:pPr>
              <w:rPr>
                <w:color w:val="000000"/>
              </w:rPr>
            </w:pPr>
            <w:r w:rsidRPr="00B76918">
              <w:rPr>
                <w:color w:val="000000"/>
              </w:rPr>
              <w:t>Bidovce č. 205</w:t>
            </w:r>
          </w:p>
        </w:tc>
        <w:tc>
          <w:tcPr>
            <w:tcW w:w="1418" w:type="dxa"/>
            <w:shd w:val="clear" w:color="auto" w:fill="auto"/>
            <w:vAlign w:val="center"/>
            <w:hideMark/>
          </w:tcPr>
          <w:p w14:paraId="08C98D67" w14:textId="77777777" w:rsidR="009355B7" w:rsidRPr="00B76918" w:rsidRDefault="009355B7" w:rsidP="00A654BB">
            <w:pPr>
              <w:rPr>
                <w:color w:val="000000"/>
              </w:rPr>
            </w:pPr>
            <w:r w:rsidRPr="00B76918">
              <w:rPr>
                <w:color w:val="000000"/>
              </w:rPr>
              <w:t>budova</w:t>
            </w:r>
          </w:p>
        </w:tc>
      </w:tr>
      <w:tr w:rsidR="009355B7" w:rsidRPr="00B76918" w14:paraId="7899D64D" w14:textId="77777777" w:rsidTr="00A654BB">
        <w:trPr>
          <w:trHeight w:val="330"/>
        </w:trPr>
        <w:tc>
          <w:tcPr>
            <w:tcW w:w="582" w:type="dxa"/>
            <w:shd w:val="clear" w:color="auto" w:fill="auto"/>
            <w:noWrap/>
            <w:vAlign w:val="center"/>
            <w:hideMark/>
          </w:tcPr>
          <w:p w14:paraId="0A6713DD" w14:textId="77777777" w:rsidR="009355B7" w:rsidRPr="00B76918" w:rsidRDefault="009355B7" w:rsidP="00A654BB">
            <w:pPr>
              <w:rPr>
                <w:color w:val="000000"/>
              </w:rPr>
            </w:pPr>
            <w:r w:rsidRPr="00B76918">
              <w:rPr>
                <w:color w:val="000000"/>
              </w:rPr>
              <w:t>62.</w:t>
            </w:r>
          </w:p>
        </w:tc>
        <w:tc>
          <w:tcPr>
            <w:tcW w:w="2952" w:type="dxa"/>
            <w:shd w:val="clear" w:color="auto" w:fill="auto"/>
            <w:noWrap/>
            <w:vAlign w:val="center"/>
            <w:hideMark/>
          </w:tcPr>
          <w:p w14:paraId="2F71BB4F" w14:textId="77777777" w:rsidR="009355B7" w:rsidRPr="00B76918" w:rsidRDefault="009355B7" w:rsidP="00A654BB">
            <w:pPr>
              <w:rPr>
                <w:color w:val="000000"/>
              </w:rPr>
            </w:pPr>
            <w:r w:rsidRPr="00B76918">
              <w:rPr>
                <w:color w:val="000000"/>
              </w:rPr>
              <w:t>OR HaZZ v Michalovciach</w:t>
            </w:r>
          </w:p>
        </w:tc>
        <w:tc>
          <w:tcPr>
            <w:tcW w:w="3969" w:type="dxa"/>
            <w:shd w:val="clear" w:color="auto" w:fill="auto"/>
            <w:noWrap/>
            <w:vAlign w:val="center"/>
            <w:hideMark/>
          </w:tcPr>
          <w:p w14:paraId="392B9E1E" w14:textId="77777777" w:rsidR="009355B7" w:rsidRPr="00B76918" w:rsidRDefault="009355B7" w:rsidP="00A654BB">
            <w:pPr>
              <w:rPr>
                <w:color w:val="000000"/>
              </w:rPr>
            </w:pPr>
            <w:r w:rsidRPr="00B76918">
              <w:rPr>
                <w:color w:val="000000"/>
              </w:rPr>
              <w:t>Fraňa Kráľa č. 201, Michalovce</w:t>
            </w:r>
          </w:p>
        </w:tc>
        <w:tc>
          <w:tcPr>
            <w:tcW w:w="1418" w:type="dxa"/>
            <w:shd w:val="clear" w:color="auto" w:fill="auto"/>
            <w:vAlign w:val="center"/>
            <w:hideMark/>
          </w:tcPr>
          <w:p w14:paraId="595DA543" w14:textId="77777777" w:rsidR="009355B7" w:rsidRPr="00B76918" w:rsidRDefault="009355B7" w:rsidP="00A654BB">
            <w:pPr>
              <w:rPr>
                <w:color w:val="000000"/>
              </w:rPr>
            </w:pPr>
            <w:r w:rsidRPr="00B76918">
              <w:rPr>
                <w:color w:val="000000"/>
              </w:rPr>
              <w:t>budova</w:t>
            </w:r>
          </w:p>
        </w:tc>
      </w:tr>
      <w:tr w:rsidR="009355B7" w:rsidRPr="00B76918" w14:paraId="50E26B64" w14:textId="77777777" w:rsidTr="00A654BB">
        <w:trPr>
          <w:trHeight w:val="330"/>
        </w:trPr>
        <w:tc>
          <w:tcPr>
            <w:tcW w:w="582" w:type="dxa"/>
            <w:shd w:val="clear" w:color="auto" w:fill="auto"/>
            <w:noWrap/>
            <w:vAlign w:val="center"/>
            <w:hideMark/>
          </w:tcPr>
          <w:p w14:paraId="40BF3571" w14:textId="77777777" w:rsidR="009355B7" w:rsidRPr="00B76918" w:rsidRDefault="009355B7" w:rsidP="00A654BB">
            <w:pPr>
              <w:rPr>
                <w:color w:val="000000"/>
              </w:rPr>
            </w:pPr>
            <w:r w:rsidRPr="00B76918">
              <w:rPr>
                <w:color w:val="000000"/>
              </w:rPr>
              <w:t>63.</w:t>
            </w:r>
          </w:p>
        </w:tc>
        <w:tc>
          <w:tcPr>
            <w:tcW w:w="2952" w:type="dxa"/>
            <w:shd w:val="clear" w:color="auto" w:fill="auto"/>
            <w:noWrap/>
            <w:vAlign w:val="center"/>
            <w:hideMark/>
          </w:tcPr>
          <w:p w14:paraId="0272186E" w14:textId="77777777" w:rsidR="009355B7" w:rsidRPr="00B76918" w:rsidRDefault="009355B7" w:rsidP="00A654BB">
            <w:pPr>
              <w:rPr>
                <w:color w:val="000000"/>
              </w:rPr>
            </w:pPr>
            <w:r w:rsidRPr="00B76918">
              <w:rPr>
                <w:color w:val="000000"/>
              </w:rPr>
              <w:t>HS v Michalovciach</w:t>
            </w:r>
          </w:p>
        </w:tc>
        <w:tc>
          <w:tcPr>
            <w:tcW w:w="3969" w:type="dxa"/>
            <w:shd w:val="clear" w:color="auto" w:fill="auto"/>
            <w:noWrap/>
            <w:vAlign w:val="center"/>
            <w:hideMark/>
          </w:tcPr>
          <w:p w14:paraId="6E1FE869" w14:textId="77777777" w:rsidR="009355B7" w:rsidRPr="00B76918" w:rsidRDefault="009355B7" w:rsidP="00A654BB">
            <w:pPr>
              <w:rPr>
                <w:color w:val="000000"/>
              </w:rPr>
            </w:pPr>
            <w:r w:rsidRPr="00B76918">
              <w:rPr>
                <w:color w:val="000000"/>
              </w:rPr>
              <w:t>Fraňa Kráľa č. 201, Michalovce</w:t>
            </w:r>
          </w:p>
        </w:tc>
        <w:tc>
          <w:tcPr>
            <w:tcW w:w="1418" w:type="dxa"/>
            <w:shd w:val="clear" w:color="auto" w:fill="auto"/>
            <w:vAlign w:val="center"/>
            <w:hideMark/>
          </w:tcPr>
          <w:p w14:paraId="5923E3AE" w14:textId="77777777" w:rsidR="009355B7" w:rsidRPr="00B76918" w:rsidRDefault="009355B7" w:rsidP="00A654BB">
            <w:pPr>
              <w:rPr>
                <w:color w:val="000000"/>
              </w:rPr>
            </w:pPr>
            <w:r w:rsidRPr="00B76918">
              <w:rPr>
                <w:color w:val="000000"/>
              </w:rPr>
              <w:t>budova</w:t>
            </w:r>
          </w:p>
        </w:tc>
      </w:tr>
      <w:tr w:rsidR="009355B7" w:rsidRPr="00B76918" w14:paraId="0567BDE0" w14:textId="77777777" w:rsidTr="00A654BB">
        <w:trPr>
          <w:trHeight w:val="330"/>
        </w:trPr>
        <w:tc>
          <w:tcPr>
            <w:tcW w:w="582" w:type="dxa"/>
            <w:shd w:val="clear" w:color="auto" w:fill="auto"/>
            <w:noWrap/>
            <w:vAlign w:val="center"/>
            <w:hideMark/>
          </w:tcPr>
          <w:p w14:paraId="193ECBB9" w14:textId="77777777" w:rsidR="009355B7" w:rsidRPr="00B76918" w:rsidRDefault="009355B7" w:rsidP="00A654BB">
            <w:pPr>
              <w:rPr>
                <w:color w:val="000000"/>
              </w:rPr>
            </w:pPr>
            <w:r w:rsidRPr="00B76918">
              <w:rPr>
                <w:color w:val="000000"/>
              </w:rPr>
              <w:t>64.</w:t>
            </w:r>
          </w:p>
        </w:tc>
        <w:tc>
          <w:tcPr>
            <w:tcW w:w="2952" w:type="dxa"/>
            <w:shd w:val="clear" w:color="auto" w:fill="auto"/>
            <w:noWrap/>
            <w:vAlign w:val="center"/>
            <w:hideMark/>
          </w:tcPr>
          <w:p w14:paraId="191A3D5E" w14:textId="77777777" w:rsidR="009355B7" w:rsidRPr="00B76918" w:rsidRDefault="009355B7" w:rsidP="00A654BB">
            <w:pPr>
              <w:rPr>
                <w:color w:val="000000"/>
              </w:rPr>
            </w:pPr>
            <w:r w:rsidRPr="00B76918">
              <w:rPr>
                <w:color w:val="000000"/>
              </w:rPr>
              <w:t>HS v Sobranciach</w:t>
            </w:r>
          </w:p>
        </w:tc>
        <w:tc>
          <w:tcPr>
            <w:tcW w:w="3969" w:type="dxa"/>
            <w:shd w:val="clear" w:color="auto" w:fill="auto"/>
            <w:noWrap/>
            <w:vAlign w:val="center"/>
            <w:hideMark/>
          </w:tcPr>
          <w:p w14:paraId="1EB10BBA" w14:textId="77777777" w:rsidR="009355B7" w:rsidRPr="00B76918" w:rsidRDefault="009355B7" w:rsidP="00A654BB">
            <w:pPr>
              <w:rPr>
                <w:color w:val="000000"/>
              </w:rPr>
            </w:pPr>
            <w:r w:rsidRPr="00B76918">
              <w:rPr>
                <w:color w:val="000000"/>
              </w:rPr>
              <w:t>Pri parku č. 2, Sobrance</w:t>
            </w:r>
          </w:p>
        </w:tc>
        <w:tc>
          <w:tcPr>
            <w:tcW w:w="1418" w:type="dxa"/>
            <w:shd w:val="clear" w:color="auto" w:fill="auto"/>
            <w:vAlign w:val="center"/>
            <w:hideMark/>
          </w:tcPr>
          <w:p w14:paraId="091BAA7A" w14:textId="77777777" w:rsidR="009355B7" w:rsidRPr="00B76918" w:rsidRDefault="009355B7" w:rsidP="00A654BB">
            <w:pPr>
              <w:rPr>
                <w:color w:val="000000"/>
              </w:rPr>
            </w:pPr>
            <w:r w:rsidRPr="00B76918">
              <w:rPr>
                <w:color w:val="000000"/>
              </w:rPr>
              <w:t>budova</w:t>
            </w:r>
          </w:p>
        </w:tc>
      </w:tr>
      <w:tr w:rsidR="009355B7" w:rsidRPr="00B76918" w14:paraId="7F6391B3" w14:textId="77777777" w:rsidTr="00A654BB">
        <w:trPr>
          <w:trHeight w:val="330"/>
        </w:trPr>
        <w:tc>
          <w:tcPr>
            <w:tcW w:w="582" w:type="dxa"/>
            <w:shd w:val="clear" w:color="auto" w:fill="auto"/>
            <w:noWrap/>
            <w:vAlign w:val="center"/>
            <w:hideMark/>
          </w:tcPr>
          <w:p w14:paraId="77EBECA6" w14:textId="77777777" w:rsidR="009355B7" w:rsidRPr="00B76918" w:rsidRDefault="009355B7" w:rsidP="00A654BB">
            <w:pPr>
              <w:rPr>
                <w:color w:val="000000"/>
              </w:rPr>
            </w:pPr>
            <w:r w:rsidRPr="00B76918">
              <w:rPr>
                <w:color w:val="000000"/>
              </w:rPr>
              <w:t>65.</w:t>
            </w:r>
          </w:p>
        </w:tc>
        <w:tc>
          <w:tcPr>
            <w:tcW w:w="2952" w:type="dxa"/>
            <w:shd w:val="clear" w:color="auto" w:fill="auto"/>
            <w:noWrap/>
            <w:vAlign w:val="center"/>
            <w:hideMark/>
          </w:tcPr>
          <w:p w14:paraId="30E297F0" w14:textId="77777777" w:rsidR="009355B7" w:rsidRPr="00B76918" w:rsidRDefault="009355B7" w:rsidP="00A654BB">
            <w:pPr>
              <w:rPr>
                <w:color w:val="000000"/>
              </w:rPr>
            </w:pPr>
            <w:r w:rsidRPr="00B76918">
              <w:rPr>
                <w:color w:val="000000"/>
              </w:rPr>
              <w:t>HS vo Veľkých Kapušanoch</w:t>
            </w:r>
          </w:p>
        </w:tc>
        <w:tc>
          <w:tcPr>
            <w:tcW w:w="3969" w:type="dxa"/>
            <w:shd w:val="clear" w:color="auto" w:fill="auto"/>
            <w:noWrap/>
            <w:vAlign w:val="center"/>
            <w:hideMark/>
          </w:tcPr>
          <w:p w14:paraId="7FEBA0EF" w14:textId="77777777" w:rsidR="009355B7" w:rsidRPr="00B76918" w:rsidRDefault="009355B7" w:rsidP="00A654BB">
            <w:pPr>
              <w:rPr>
                <w:color w:val="000000"/>
              </w:rPr>
            </w:pPr>
            <w:r w:rsidRPr="00B76918">
              <w:rPr>
                <w:color w:val="000000"/>
              </w:rPr>
              <w:t>Bratislavská č. 15, Veľké Kapušany</w:t>
            </w:r>
          </w:p>
        </w:tc>
        <w:tc>
          <w:tcPr>
            <w:tcW w:w="1418" w:type="dxa"/>
            <w:shd w:val="clear" w:color="auto" w:fill="auto"/>
            <w:vAlign w:val="center"/>
            <w:hideMark/>
          </w:tcPr>
          <w:p w14:paraId="0D89ED5C" w14:textId="77777777" w:rsidR="009355B7" w:rsidRPr="00B76918" w:rsidRDefault="009355B7" w:rsidP="00A654BB">
            <w:pPr>
              <w:rPr>
                <w:color w:val="000000"/>
              </w:rPr>
            </w:pPr>
            <w:r w:rsidRPr="00B76918">
              <w:rPr>
                <w:color w:val="000000"/>
              </w:rPr>
              <w:t>budova</w:t>
            </w:r>
          </w:p>
        </w:tc>
      </w:tr>
      <w:tr w:rsidR="009355B7" w:rsidRPr="00B76918" w14:paraId="6730A094" w14:textId="77777777" w:rsidTr="00A654BB">
        <w:trPr>
          <w:trHeight w:val="330"/>
        </w:trPr>
        <w:tc>
          <w:tcPr>
            <w:tcW w:w="582" w:type="dxa"/>
            <w:shd w:val="clear" w:color="auto" w:fill="auto"/>
            <w:noWrap/>
            <w:vAlign w:val="center"/>
            <w:hideMark/>
          </w:tcPr>
          <w:p w14:paraId="29D97178" w14:textId="77777777" w:rsidR="009355B7" w:rsidRPr="00B76918" w:rsidRDefault="009355B7" w:rsidP="00A654BB">
            <w:pPr>
              <w:rPr>
                <w:color w:val="000000"/>
              </w:rPr>
            </w:pPr>
            <w:r w:rsidRPr="00B76918">
              <w:rPr>
                <w:color w:val="000000"/>
              </w:rPr>
              <w:t>66.</w:t>
            </w:r>
          </w:p>
        </w:tc>
        <w:tc>
          <w:tcPr>
            <w:tcW w:w="2952" w:type="dxa"/>
            <w:shd w:val="clear" w:color="auto" w:fill="auto"/>
            <w:noWrap/>
            <w:vAlign w:val="center"/>
            <w:hideMark/>
          </w:tcPr>
          <w:p w14:paraId="15E2E2BC" w14:textId="77777777" w:rsidR="009355B7" w:rsidRPr="00B76918" w:rsidRDefault="009355B7" w:rsidP="00A654BB">
            <w:pPr>
              <w:rPr>
                <w:color w:val="000000"/>
              </w:rPr>
            </w:pPr>
            <w:r w:rsidRPr="00B76918">
              <w:rPr>
                <w:color w:val="000000"/>
              </w:rPr>
              <w:t>OR HaZZ v Rožňave</w:t>
            </w:r>
          </w:p>
        </w:tc>
        <w:tc>
          <w:tcPr>
            <w:tcW w:w="3969" w:type="dxa"/>
            <w:shd w:val="clear" w:color="auto" w:fill="auto"/>
            <w:noWrap/>
            <w:vAlign w:val="center"/>
            <w:hideMark/>
          </w:tcPr>
          <w:p w14:paraId="3C210D7B" w14:textId="77777777" w:rsidR="009355B7" w:rsidRPr="00B76918" w:rsidRDefault="009355B7" w:rsidP="00A654BB">
            <w:pPr>
              <w:rPr>
                <w:color w:val="000000"/>
              </w:rPr>
            </w:pPr>
            <w:r w:rsidRPr="00B76918">
              <w:rPr>
                <w:color w:val="000000"/>
              </w:rPr>
              <w:t>Šafárikova č. 63, Rožňava</w:t>
            </w:r>
          </w:p>
        </w:tc>
        <w:tc>
          <w:tcPr>
            <w:tcW w:w="1418" w:type="dxa"/>
            <w:shd w:val="clear" w:color="auto" w:fill="auto"/>
            <w:vAlign w:val="center"/>
            <w:hideMark/>
          </w:tcPr>
          <w:p w14:paraId="5B0EF096" w14:textId="77777777" w:rsidR="009355B7" w:rsidRPr="00B76918" w:rsidRDefault="009355B7" w:rsidP="00A654BB">
            <w:pPr>
              <w:rPr>
                <w:color w:val="000000"/>
              </w:rPr>
            </w:pPr>
            <w:r w:rsidRPr="00B76918">
              <w:rPr>
                <w:color w:val="000000"/>
              </w:rPr>
              <w:t>budova</w:t>
            </w:r>
          </w:p>
        </w:tc>
      </w:tr>
      <w:tr w:rsidR="009355B7" w:rsidRPr="00B76918" w14:paraId="2BD64B4C" w14:textId="77777777" w:rsidTr="00A654BB">
        <w:trPr>
          <w:trHeight w:val="330"/>
        </w:trPr>
        <w:tc>
          <w:tcPr>
            <w:tcW w:w="582" w:type="dxa"/>
            <w:shd w:val="clear" w:color="auto" w:fill="auto"/>
            <w:noWrap/>
            <w:vAlign w:val="center"/>
            <w:hideMark/>
          </w:tcPr>
          <w:p w14:paraId="4F8D31CB" w14:textId="77777777" w:rsidR="009355B7" w:rsidRPr="00B76918" w:rsidRDefault="009355B7" w:rsidP="00A654BB">
            <w:pPr>
              <w:rPr>
                <w:color w:val="000000"/>
              </w:rPr>
            </w:pPr>
            <w:r w:rsidRPr="00B76918">
              <w:rPr>
                <w:color w:val="000000"/>
              </w:rPr>
              <w:lastRenderedPageBreak/>
              <w:t>67.</w:t>
            </w:r>
          </w:p>
        </w:tc>
        <w:tc>
          <w:tcPr>
            <w:tcW w:w="2952" w:type="dxa"/>
            <w:shd w:val="clear" w:color="auto" w:fill="auto"/>
            <w:noWrap/>
            <w:vAlign w:val="center"/>
            <w:hideMark/>
          </w:tcPr>
          <w:p w14:paraId="76BC2564" w14:textId="77777777" w:rsidR="009355B7" w:rsidRPr="00B76918" w:rsidRDefault="009355B7" w:rsidP="00A654BB">
            <w:pPr>
              <w:rPr>
                <w:color w:val="000000"/>
              </w:rPr>
            </w:pPr>
            <w:r w:rsidRPr="00B76918">
              <w:rPr>
                <w:color w:val="000000"/>
              </w:rPr>
              <w:t>HS v Rožňave</w:t>
            </w:r>
          </w:p>
        </w:tc>
        <w:tc>
          <w:tcPr>
            <w:tcW w:w="3969" w:type="dxa"/>
            <w:shd w:val="clear" w:color="auto" w:fill="auto"/>
            <w:noWrap/>
            <w:vAlign w:val="center"/>
            <w:hideMark/>
          </w:tcPr>
          <w:p w14:paraId="2AF355B4" w14:textId="77777777" w:rsidR="009355B7" w:rsidRPr="00B76918" w:rsidRDefault="009355B7" w:rsidP="00A654BB">
            <w:pPr>
              <w:rPr>
                <w:color w:val="000000"/>
              </w:rPr>
            </w:pPr>
            <w:r w:rsidRPr="00B76918">
              <w:rPr>
                <w:color w:val="000000"/>
              </w:rPr>
              <w:t xml:space="preserve">Šafárikova č. 63, Rožňava </w:t>
            </w:r>
          </w:p>
        </w:tc>
        <w:tc>
          <w:tcPr>
            <w:tcW w:w="1418" w:type="dxa"/>
            <w:shd w:val="clear" w:color="auto" w:fill="auto"/>
            <w:vAlign w:val="center"/>
            <w:hideMark/>
          </w:tcPr>
          <w:p w14:paraId="542BB547" w14:textId="77777777" w:rsidR="009355B7" w:rsidRPr="00B76918" w:rsidRDefault="009355B7" w:rsidP="00A654BB">
            <w:pPr>
              <w:rPr>
                <w:color w:val="000000"/>
              </w:rPr>
            </w:pPr>
            <w:r w:rsidRPr="00B76918">
              <w:rPr>
                <w:color w:val="000000"/>
              </w:rPr>
              <w:t>budova</w:t>
            </w:r>
          </w:p>
        </w:tc>
      </w:tr>
      <w:tr w:rsidR="009355B7" w:rsidRPr="00B76918" w14:paraId="4851142B" w14:textId="77777777" w:rsidTr="00A654BB">
        <w:trPr>
          <w:trHeight w:val="330"/>
        </w:trPr>
        <w:tc>
          <w:tcPr>
            <w:tcW w:w="582" w:type="dxa"/>
            <w:shd w:val="clear" w:color="auto" w:fill="auto"/>
            <w:noWrap/>
            <w:vAlign w:val="center"/>
            <w:hideMark/>
          </w:tcPr>
          <w:p w14:paraId="571368AB" w14:textId="77777777" w:rsidR="009355B7" w:rsidRPr="00B76918" w:rsidRDefault="009355B7" w:rsidP="00A654BB">
            <w:pPr>
              <w:rPr>
                <w:color w:val="000000"/>
              </w:rPr>
            </w:pPr>
            <w:r w:rsidRPr="00B76918">
              <w:rPr>
                <w:color w:val="000000"/>
              </w:rPr>
              <w:t>68.</w:t>
            </w:r>
          </w:p>
        </w:tc>
        <w:tc>
          <w:tcPr>
            <w:tcW w:w="2952" w:type="dxa"/>
            <w:shd w:val="clear" w:color="auto" w:fill="auto"/>
            <w:noWrap/>
            <w:vAlign w:val="center"/>
            <w:hideMark/>
          </w:tcPr>
          <w:p w14:paraId="1EA33B98" w14:textId="77777777" w:rsidR="009355B7" w:rsidRPr="00B76918" w:rsidRDefault="009355B7" w:rsidP="00A654BB">
            <w:pPr>
              <w:rPr>
                <w:color w:val="000000"/>
              </w:rPr>
            </w:pPr>
            <w:r w:rsidRPr="00B76918">
              <w:rPr>
                <w:color w:val="000000"/>
              </w:rPr>
              <w:t>HS v Dobšinej – novostavba</w:t>
            </w:r>
          </w:p>
        </w:tc>
        <w:tc>
          <w:tcPr>
            <w:tcW w:w="3969" w:type="dxa"/>
            <w:shd w:val="clear" w:color="auto" w:fill="auto"/>
            <w:noWrap/>
            <w:vAlign w:val="center"/>
            <w:hideMark/>
          </w:tcPr>
          <w:p w14:paraId="7731F707" w14:textId="77777777" w:rsidR="009355B7" w:rsidRPr="00B76918" w:rsidRDefault="009355B7" w:rsidP="00A654BB">
            <w:pPr>
              <w:rPr>
                <w:color w:val="000000"/>
              </w:rPr>
            </w:pPr>
            <w:r w:rsidRPr="00B76918">
              <w:rPr>
                <w:color w:val="000000"/>
              </w:rPr>
              <w:t>Ul. Niže Mesta 1105, Dobšiná</w:t>
            </w:r>
          </w:p>
        </w:tc>
        <w:tc>
          <w:tcPr>
            <w:tcW w:w="1418" w:type="dxa"/>
            <w:shd w:val="clear" w:color="auto" w:fill="auto"/>
            <w:vAlign w:val="center"/>
            <w:hideMark/>
          </w:tcPr>
          <w:p w14:paraId="52DECC51" w14:textId="77777777" w:rsidR="009355B7" w:rsidRPr="00B76918" w:rsidRDefault="009355B7" w:rsidP="00A654BB">
            <w:pPr>
              <w:rPr>
                <w:color w:val="000000"/>
              </w:rPr>
            </w:pPr>
            <w:r w:rsidRPr="00B76918">
              <w:rPr>
                <w:color w:val="000000"/>
              </w:rPr>
              <w:t>budova</w:t>
            </w:r>
          </w:p>
        </w:tc>
      </w:tr>
      <w:tr w:rsidR="009355B7" w:rsidRPr="00B76918" w14:paraId="140C8353" w14:textId="77777777" w:rsidTr="00A654BB">
        <w:trPr>
          <w:trHeight w:val="330"/>
        </w:trPr>
        <w:tc>
          <w:tcPr>
            <w:tcW w:w="582" w:type="dxa"/>
            <w:shd w:val="clear" w:color="auto" w:fill="auto"/>
            <w:noWrap/>
            <w:vAlign w:val="center"/>
            <w:hideMark/>
          </w:tcPr>
          <w:p w14:paraId="697FA02B" w14:textId="77777777" w:rsidR="009355B7" w:rsidRPr="00B76918" w:rsidRDefault="009355B7" w:rsidP="00A654BB">
            <w:pPr>
              <w:rPr>
                <w:color w:val="000000"/>
              </w:rPr>
            </w:pPr>
            <w:r w:rsidRPr="00B76918">
              <w:rPr>
                <w:color w:val="000000"/>
              </w:rPr>
              <w:t>69.</w:t>
            </w:r>
          </w:p>
        </w:tc>
        <w:tc>
          <w:tcPr>
            <w:tcW w:w="2952" w:type="dxa"/>
            <w:shd w:val="clear" w:color="auto" w:fill="auto"/>
            <w:noWrap/>
            <w:vAlign w:val="center"/>
            <w:hideMark/>
          </w:tcPr>
          <w:p w14:paraId="603076B3" w14:textId="77777777" w:rsidR="009355B7" w:rsidRPr="00B76918" w:rsidRDefault="009355B7" w:rsidP="00A654BB">
            <w:pPr>
              <w:rPr>
                <w:color w:val="000000"/>
              </w:rPr>
            </w:pPr>
            <w:r w:rsidRPr="00B76918">
              <w:rPr>
                <w:color w:val="000000"/>
              </w:rPr>
              <w:t>OR HaZZ v Spišskej Novej Vsi</w:t>
            </w:r>
          </w:p>
        </w:tc>
        <w:tc>
          <w:tcPr>
            <w:tcW w:w="3969" w:type="dxa"/>
            <w:shd w:val="clear" w:color="auto" w:fill="auto"/>
            <w:noWrap/>
            <w:vAlign w:val="center"/>
            <w:hideMark/>
          </w:tcPr>
          <w:p w14:paraId="3E468C24" w14:textId="77777777" w:rsidR="009355B7" w:rsidRPr="00B76918" w:rsidRDefault="009355B7" w:rsidP="00A654BB">
            <w:pPr>
              <w:rPr>
                <w:color w:val="000000"/>
              </w:rPr>
            </w:pPr>
            <w:r w:rsidRPr="00B76918">
              <w:rPr>
                <w:color w:val="000000"/>
              </w:rPr>
              <w:t>Brezová č. 30, Spišská Nová Ves</w:t>
            </w:r>
          </w:p>
        </w:tc>
        <w:tc>
          <w:tcPr>
            <w:tcW w:w="1418" w:type="dxa"/>
            <w:shd w:val="clear" w:color="auto" w:fill="auto"/>
            <w:vAlign w:val="center"/>
            <w:hideMark/>
          </w:tcPr>
          <w:p w14:paraId="337B161F" w14:textId="77777777" w:rsidR="009355B7" w:rsidRPr="00B76918" w:rsidRDefault="009355B7" w:rsidP="00A654BB">
            <w:pPr>
              <w:rPr>
                <w:color w:val="000000"/>
              </w:rPr>
            </w:pPr>
            <w:r w:rsidRPr="00B76918">
              <w:rPr>
                <w:color w:val="000000"/>
              </w:rPr>
              <w:t>budova</w:t>
            </w:r>
          </w:p>
        </w:tc>
      </w:tr>
      <w:tr w:rsidR="009355B7" w:rsidRPr="00B76918" w14:paraId="339E8F50" w14:textId="77777777" w:rsidTr="00A654BB">
        <w:trPr>
          <w:trHeight w:val="330"/>
        </w:trPr>
        <w:tc>
          <w:tcPr>
            <w:tcW w:w="582" w:type="dxa"/>
            <w:shd w:val="clear" w:color="auto" w:fill="auto"/>
            <w:noWrap/>
            <w:vAlign w:val="center"/>
            <w:hideMark/>
          </w:tcPr>
          <w:p w14:paraId="3F16B562" w14:textId="77777777" w:rsidR="009355B7" w:rsidRPr="00B76918" w:rsidRDefault="009355B7" w:rsidP="00A654BB">
            <w:pPr>
              <w:rPr>
                <w:color w:val="000000"/>
              </w:rPr>
            </w:pPr>
            <w:r w:rsidRPr="00B76918">
              <w:rPr>
                <w:color w:val="000000"/>
              </w:rPr>
              <w:t>70.</w:t>
            </w:r>
          </w:p>
        </w:tc>
        <w:tc>
          <w:tcPr>
            <w:tcW w:w="2952" w:type="dxa"/>
            <w:shd w:val="clear" w:color="auto" w:fill="auto"/>
            <w:noWrap/>
            <w:vAlign w:val="center"/>
            <w:hideMark/>
          </w:tcPr>
          <w:p w14:paraId="65394D36" w14:textId="77777777" w:rsidR="009355B7" w:rsidRPr="00B76918" w:rsidRDefault="009355B7" w:rsidP="00A654BB">
            <w:pPr>
              <w:rPr>
                <w:color w:val="000000"/>
              </w:rPr>
            </w:pPr>
            <w:r w:rsidRPr="00B76918">
              <w:rPr>
                <w:color w:val="000000"/>
              </w:rPr>
              <w:t>HS v Spišskej Novej Vsi</w:t>
            </w:r>
          </w:p>
        </w:tc>
        <w:tc>
          <w:tcPr>
            <w:tcW w:w="3969" w:type="dxa"/>
            <w:shd w:val="clear" w:color="auto" w:fill="auto"/>
            <w:noWrap/>
            <w:vAlign w:val="center"/>
            <w:hideMark/>
          </w:tcPr>
          <w:p w14:paraId="6253FDF0" w14:textId="77777777" w:rsidR="009355B7" w:rsidRPr="00B76918" w:rsidRDefault="009355B7" w:rsidP="00A654BB">
            <w:pPr>
              <w:rPr>
                <w:color w:val="000000"/>
              </w:rPr>
            </w:pPr>
            <w:r w:rsidRPr="00B76918">
              <w:rPr>
                <w:color w:val="000000"/>
              </w:rPr>
              <w:t>Brezová č. 30, Spišská Nová Ves</w:t>
            </w:r>
          </w:p>
        </w:tc>
        <w:tc>
          <w:tcPr>
            <w:tcW w:w="1418" w:type="dxa"/>
            <w:shd w:val="clear" w:color="auto" w:fill="auto"/>
            <w:vAlign w:val="center"/>
            <w:hideMark/>
          </w:tcPr>
          <w:p w14:paraId="4B41BA8D" w14:textId="77777777" w:rsidR="009355B7" w:rsidRPr="00B76918" w:rsidRDefault="009355B7" w:rsidP="00A654BB">
            <w:pPr>
              <w:rPr>
                <w:color w:val="000000"/>
              </w:rPr>
            </w:pPr>
            <w:r w:rsidRPr="00B76918">
              <w:rPr>
                <w:color w:val="000000"/>
              </w:rPr>
              <w:t>budova</w:t>
            </w:r>
          </w:p>
        </w:tc>
      </w:tr>
      <w:tr w:rsidR="009355B7" w:rsidRPr="00B76918" w14:paraId="03982404" w14:textId="77777777" w:rsidTr="00A654BB">
        <w:trPr>
          <w:trHeight w:val="330"/>
        </w:trPr>
        <w:tc>
          <w:tcPr>
            <w:tcW w:w="582" w:type="dxa"/>
            <w:shd w:val="clear" w:color="auto" w:fill="auto"/>
            <w:noWrap/>
            <w:vAlign w:val="center"/>
            <w:hideMark/>
          </w:tcPr>
          <w:p w14:paraId="64ECAC9A" w14:textId="77777777" w:rsidR="009355B7" w:rsidRPr="00B76918" w:rsidRDefault="009355B7" w:rsidP="00A654BB">
            <w:pPr>
              <w:rPr>
                <w:color w:val="000000"/>
              </w:rPr>
            </w:pPr>
            <w:r w:rsidRPr="00B76918">
              <w:rPr>
                <w:color w:val="000000"/>
              </w:rPr>
              <w:t>71.</w:t>
            </w:r>
          </w:p>
        </w:tc>
        <w:tc>
          <w:tcPr>
            <w:tcW w:w="2952" w:type="dxa"/>
            <w:shd w:val="clear" w:color="auto" w:fill="auto"/>
            <w:noWrap/>
            <w:vAlign w:val="center"/>
            <w:hideMark/>
          </w:tcPr>
          <w:p w14:paraId="66A68727" w14:textId="77777777" w:rsidR="009355B7" w:rsidRPr="00B76918" w:rsidRDefault="009355B7" w:rsidP="00A654BB">
            <w:pPr>
              <w:rPr>
                <w:color w:val="000000"/>
              </w:rPr>
            </w:pPr>
            <w:r w:rsidRPr="00B76918">
              <w:rPr>
                <w:color w:val="000000"/>
              </w:rPr>
              <w:t>HS v Gelnici</w:t>
            </w:r>
          </w:p>
        </w:tc>
        <w:tc>
          <w:tcPr>
            <w:tcW w:w="3969" w:type="dxa"/>
            <w:shd w:val="clear" w:color="auto" w:fill="auto"/>
            <w:noWrap/>
            <w:vAlign w:val="center"/>
            <w:hideMark/>
          </w:tcPr>
          <w:p w14:paraId="1D9BE300" w14:textId="77777777" w:rsidR="009355B7" w:rsidRPr="00B76918" w:rsidRDefault="009355B7" w:rsidP="00A654BB">
            <w:pPr>
              <w:rPr>
                <w:color w:val="000000"/>
              </w:rPr>
            </w:pPr>
            <w:r w:rsidRPr="00B76918">
              <w:rPr>
                <w:color w:val="000000"/>
              </w:rPr>
              <w:t>Požiarnická č. 17, Gelnica</w:t>
            </w:r>
          </w:p>
        </w:tc>
        <w:tc>
          <w:tcPr>
            <w:tcW w:w="1418" w:type="dxa"/>
            <w:shd w:val="clear" w:color="auto" w:fill="auto"/>
            <w:vAlign w:val="center"/>
            <w:hideMark/>
          </w:tcPr>
          <w:p w14:paraId="006025D6" w14:textId="77777777" w:rsidR="009355B7" w:rsidRPr="00B76918" w:rsidRDefault="009355B7" w:rsidP="00A654BB">
            <w:pPr>
              <w:rPr>
                <w:color w:val="000000"/>
              </w:rPr>
            </w:pPr>
            <w:r w:rsidRPr="00B76918">
              <w:rPr>
                <w:color w:val="000000"/>
              </w:rPr>
              <w:t>budova</w:t>
            </w:r>
          </w:p>
        </w:tc>
      </w:tr>
      <w:tr w:rsidR="009355B7" w:rsidRPr="00B76918" w14:paraId="3138D4B2" w14:textId="77777777" w:rsidTr="00A654BB">
        <w:trPr>
          <w:trHeight w:val="330"/>
        </w:trPr>
        <w:tc>
          <w:tcPr>
            <w:tcW w:w="582" w:type="dxa"/>
            <w:shd w:val="clear" w:color="auto" w:fill="auto"/>
            <w:noWrap/>
            <w:vAlign w:val="center"/>
            <w:hideMark/>
          </w:tcPr>
          <w:p w14:paraId="7EAA5371" w14:textId="77777777" w:rsidR="009355B7" w:rsidRPr="00B76918" w:rsidRDefault="009355B7" w:rsidP="00A654BB">
            <w:pPr>
              <w:rPr>
                <w:color w:val="000000"/>
              </w:rPr>
            </w:pPr>
            <w:r w:rsidRPr="00B76918">
              <w:rPr>
                <w:color w:val="000000"/>
              </w:rPr>
              <w:t>72.</w:t>
            </w:r>
          </w:p>
        </w:tc>
        <w:tc>
          <w:tcPr>
            <w:tcW w:w="2952" w:type="dxa"/>
            <w:shd w:val="clear" w:color="auto" w:fill="auto"/>
            <w:noWrap/>
            <w:vAlign w:val="center"/>
            <w:hideMark/>
          </w:tcPr>
          <w:p w14:paraId="675001C8" w14:textId="77777777" w:rsidR="009355B7" w:rsidRPr="00B76918" w:rsidRDefault="009355B7" w:rsidP="00A654BB">
            <w:pPr>
              <w:rPr>
                <w:color w:val="000000"/>
              </w:rPr>
            </w:pPr>
            <w:r w:rsidRPr="00B76918">
              <w:rPr>
                <w:color w:val="000000"/>
              </w:rPr>
              <w:t>HS v Krompachoch – novostavba</w:t>
            </w:r>
          </w:p>
        </w:tc>
        <w:tc>
          <w:tcPr>
            <w:tcW w:w="3969" w:type="dxa"/>
            <w:shd w:val="clear" w:color="auto" w:fill="auto"/>
            <w:noWrap/>
            <w:vAlign w:val="center"/>
            <w:hideMark/>
          </w:tcPr>
          <w:p w14:paraId="036146BA" w14:textId="77777777" w:rsidR="009355B7" w:rsidRPr="00B76918" w:rsidRDefault="009355B7" w:rsidP="00A654BB">
            <w:pPr>
              <w:rPr>
                <w:color w:val="000000"/>
              </w:rPr>
            </w:pPr>
            <w:r w:rsidRPr="00B76918">
              <w:rPr>
                <w:color w:val="000000"/>
              </w:rPr>
              <w:t>Ul. 29.augusta, Krompachy</w:t>
            </w:r>
          </w:p>
        </w:tc>
        <w:tc>
          <w:tcPr>
            <w:tcW w:w="1418" w:type="dxa"/>
            <w:shd w:val="clear" w:color="auto" w:fill="auto"/>
            <w:vAlign w:val="center"/>
            <w:hideMark/>
          </w:tcPr>
          <w:p w14:paraId="45E304B8" w14:textId="77777777" w:rsidR="009355B7" w:rsidRPr="00B76918" w:rsidRDefault="009355B7" w:rsidP="00A654BB">
            <w:pPr>
              <w:rPr>
                <w:color w:val="000000"/>
              </w:rPr>
            </w:pPr>
            <w:r w:rsidRPr="00B76918">
              <w:rPr>
                <w:color w:val="000000"/>
              </w:rPr>
              <w:t>budova</w:t>
            </w:r>
          </w:p>
        </w:tc>
      </w:tr>
      <w:tr w:rsidR="009355B7" w:rsidRPr="00B76918" w14:paraId="085313E1" w14:textId="77777777" w:rsidTr="00A654BB">
        <w:trPr>
          <w:trHeight w:val="330"/>
        </w:trPr>
        <w:tc>
          <w:tcPr>
            <w:tcW w:w="582" w:type="dxa"/>
            <w:shd w:val="clear" w:color="auto" w:fill="auto"/>
            <w:noWrap/>
            <w:vAlign w:val="center"/>
            <w:hideMark/>
          </w:tcPr>
          <w:p w14:paraId="6C447FF0" w14:textId="77777777" w:rsidR="009355B7" w:rsidRPr="00B76918" w:rsidRDefault="009355B7" w:rsidP="00A654BB">
            <w:pPr>
              <w:rPr>
                <w:color w:val="000000"/>
              </w:rPr>
            </w:pPr>
            <w:r w:rsidRPr="00B76918">
              <w:rPr>
                <w:color w:val="000000"/>
              </w:rPr>
              <w:t>73.</w:t>
            </w:r>
          </w:p>
        </w:tc>
        <w:tc>
          <w:tcPr>
            <w:tcW w:w="2952" w:type="dxa"/>
            <w:shd w:val="clear" w:color="auto" w:fill="auto"/>
            <w:noWrap/>
            <w:vAlign w:val="center"/>
            <w:hideMark/>
          </w:tcPr>
          <w:p w14:paraId="1AECFAC6" w14:textId="77777777" w:rsidR="009355B7" w:rsidRPr="00B76918" w:rsidRDefault="009355B7" w:rsidP="00A654BB">
            <w:pPr>
              <w:rPr>
                <w:color w:val="000000"/>
              </w:rPr>
            </w:pPr>
            <w:r w:rsidRPr="00B76918">
              <w:rPr>
                <w:color w:val="000000"/>
              </w:rPr>
              <w:t>OR HaZZ v Trebišove</w:t>
            </w:r>
          </w:p>
        </w:tc>
        <w:tc>
          <w:tcPr>
            <w:tcW w:w="3969" w:type="dxa"/>
            <w:shd w:val="clear" w:color="auto" w:fill="auto"/>
            <w:noWrap/>
            <w:vAlign w:val="center"/>
            <w:hideMark/>
          </w:tcPr>
          <w:p w14:paraId="105D36A7" w14:textId="77777777" w:rsidR="009355B7" w:rsidRPr="00B76918" w:rsidRDefault="009355B7" w:rsidP="00A654BB">
            <w:pPr>
              <w:rPr>
                <w:color w:val="000000"/>
              </w:rPr>
            </w:pPr>
            <w:r w:rsidRPr="00B76918">
              <w:rPr>
                <w:color w:val="000000"/>
              </w:rPr>
              <w:t>T. G. Masaryka č. 13, Trebišov</w:t>
            </w:r>
          </w:p>
        </w:tc>
        <w:tc>
          <w:tcPr>
            <w:tcW w:w="1418" w:type="dxa"/>
            <w:shd w:val="clear" w:color="auto" w:fill="auto"/>
            <w:vAlign w:val="center"/>
            <w:hideMark/>
          </w:tcPr>
          <w:p w14:paraId="63066B66" w14:textId="77777777" w:rsidR="009355B7" w:rsidRPr="00B76918" w:rsidRDefault="009355B7" w:rsidP="00A654BB">
            <w:pPr>
              <w:rPr>
                <w:color w:val="000000"/>
              </w:rPr>
            </w:pPr>
            <w:r w:rsidRPr="00B76918">
              <w:rPr>
                <w:color w:val="000000"/>
              </w:rPr>
              <w:t>budova</w:t>
            </w:r>
          </w:p>
        </w:tc>
      </w:tr>
      <w:tr w:rsidR="009355B7" w:rsidRPr="00B76918" w14:paraId="4466E551" w14:textId="77777777" w:rsidTr="00A654BB">
        <w:trPr>
          <w:trHeight w:val="330"/>
        </w:trPr>
        <w:tc>
          <w:tcPr>
            <w:tcW w:w="582" w:type="dxa"/>
            <w:shd w:val="clear" w:color="auto" w:fill="auto"/>
            <w:noWrap/>
            <w:vAlign w:val="center"/>
            <w:hideMark/>
          </w:tcPr>
          <w:p w14:paraId="762E60D2" w14:textId="77777777" w:rsidR="009355B7" w:rsidRPr="00B76918" w:rsidRDefault="009355B7" w:rsidP="00A654BB">
            <w:pPr>
              <w:rPr>
                <w:color w:val="000000"/>
              </w:rPr>
            </w:pPr>
            <w:r w:rsidRPr="00B76918">
              <w:rPr>
                <w:color w:val="000000"/>
              </w:rPr>
              <w:t>74.</w:t>
            </w:r>
          </w:p>
        </w:tc>
        <w:tc>
          <w:tcPr>
            <w:tcW w:w="2952" w:type="dxa"/>
            <w:shd w:val="clear" w:color="auto" w:fill="auto"/>
            <w:noWrap/>
            <w:vAlign w:val="center"/>
            <w:hideMark/>
          </w:tcPr>
          <w:p w14:paraId="6C45606E" w14:textId="77777777" w:rsidR="009355B7" w:rsidRPr="00B76918" w:rsidRDefault="009355B7" w:rsidP="00A654BB">
            <w:pPr>
              <w:rPr>
                <w:color w:val="000000"/>
              </w:rPr>
            </w:pPr>
            <w:r w:rsidRPr="00B76918">
              <w:rPr>
                <w:color w:val="000000"/>
              </w:rPr>
              <w:t>HS v Trebišove</w:t>
            </w:r>
          </w:p>
        </w:tc>
        <w:tc>
          <w:tcPr>
            <w:tcW w:w="3969" w:type="dxa"/>
            <w:shd w:val="clear" w:color="auto" w:fill="auto"/>
            <w:noWrap/>
            <w:vAlign w:val="center"/>
            <w:hideMark/>
          </w:tcPr>
          <w:p w14:paraId="3C915DD0" w14:textId="77777777" w:rsidR="009355B7" w:rsidRPr="00B76918" w:rsidRDefault="009355B7" w:rsidP="00A654BB">
            <w:pPr>
              <w:rPr>
                <w:color w:val="000000"/>
              </w:rPr>
            </w:pPr>
            <w:r w:rsidRPr="00B76918">
              <w:rPr>
                <w:color w:val="000000"/>
              </w:rPr>
              <w:t xml:space="preserve">T. G. Masaryka č. 13, Trebišov </w:t>
            </w:r>
          </w:p>
        </w:tc>
        <w:tc>
          <w:tcPr>
            <w:tcW w:w="1418" w:type="dxa"/>
            <w:shd w:val="clear" w:color="auto" w:fill="auto"/>
            <w:vAlign w:val="center"/>
            <w:hideMark/>
          </w:tcPr>
          <w:p w14:paraId="2FC8C629" w14:textId="77777777" w:rsidR="009355B7" w:rsidRPr="00B76918" w:rsidRDefault="009355B7" w:rsidP="00A654BB">
            <w:pPr>
              <w:rPr>
                <w:color w:val="000000"/>
              </w:rPr>
            </w:pPr>
            <w:r w:rsidRPr="00B76918">
              <w:rPr>
                <w:color w:val="000000"/>
              </w:rPr>
              <w:t>budova</w:t>
            </w:r>
          </w:p>
        </w:tc>
      </w:tr>
      <w:tr w:rsidR="009355B7" w:rsidRPr="00B76918" w14:paraId="6ABB4F50" w14:textId="77777777" w:rsidTr="00A654BB">
        <w:trPr>
          <w:trHeight w:val="345"/>
        </w:trPr>
        <w:tc>
          <w:tcPr>
            <w:tcW w:w="582" w:type="dxa"/>
            <w:shd w:val="clear" w:color="auto" w:fill="auto"/>
            <w:noWrap/>
            <w:vAlign w:val="center"/>
            <w:hideMark/>
          </w:tcPr>
          <w:p w14:paraId="3A7826C6" w14:textId="77777777" w:rsidR="009355B7" w:rsidRPr="00B76918" w:rsidRDefault="009355B7" w:rsidP="00A654BB">
            <w:pPr>
              <w:rPr>
                <w:color w:val="000000"/>
              </w:rPr>
            </w:pPr>
            <w:r w:rsidRPr="00B76918">
              <w:rPr>
                <w:color w:val="000000"/>
              </w:rPr>
              <w:t>75.</w:t>
            </w:r>
          </w:p>
        </w:tc>
        <w:tc>
          <w:tcPr>
            <w:tcW w:w="2952" w:type="dxa"/>
            <w:shd w:val="clear" w:color="auto" w:fill="auto"/>
            <w:noWrap/>
            <w:vAlign w:val="center"/>
            <w:hideMark/>
          </w:tcPr>
          <w:p w14:paraId="2E74454F" w14:textId="77777777" w:rsidR="009355B7" w:rsidRPr="00B76918" w:rsidRDefault="009355B7" w:rsidP="00A654BB">
            <w:pPr>
              <w:rPr>
                <w:color w:val="000000"/>
              </w:rPr>
            </w:pPr>
            <w:r w:rsidRPr="00B76918">
              <w:rPr>
                <w:color w:val="000000"/>
              </w:rPr>
              <w:t>HS v Kráľovskom Chlmci</w:t>
            </w:r>
          </w:p>
        </w:tc>
        <w:tc>
          <w:tcPr>
            <w:tcW w:w="3969" w:type="dxa"/>
            <w:shd w:val="clear" w:color="auto" w:fill="auto"/>
            <w:noWrap/>
            <w:vAlign w:val="center"/>
            <w:hideMark/>
          </w:tcPr>
          <w:p w14:paraId="3D93B733" w14:textId="77777777" w:rsidR="009355B7" w:rsidRPr="00B76918" w:rsidRDefault="009355B7" w:rsidP="00A654BB">
            <w:pPr>
              <w:rPr>
                <w:color w:val="000000"/>
              </w:rPr>
            </w:pPr>
            <w:proofErr w:type="spellStart"/>
            <w:r w:rsidRPr="00B76918">
              <w:rPr>
                <w:color w:val="000000"/>
              </w:rPr>
              <w:t>Boľská</w:t>
            </w:r>
            <w:proofErr w:type="spellEnd"/>
            <w:r w:rsidRPr="00B76918">
              <w:rPr>
                <w:color w:val="000000"/>
              </w:rPr>
              <w:t xml:space="preserve"> 2, Kráľovský Chlmec</w:t>
            </w:r>
          </w:p>
        </w:tc>
        <w:tc>
          <w:tcPr>
            <w:tcW w:w="1418" w:type="dxa"/>
            <w:shd w:val="clear" w:color="auto" w:fill="auto"/>
            <w:vAlign w:val="center"/>
            <w:hideMark/>
          </w:tcPr>
          <w:p w14:paraId="66E7EEA6" w14:textId="77777777" w:rsidR="009355B7" w:rsidRPr="00B76918" w:rsidRDefault="009355B7" w:rsidP="00A654BB">
            <w:pPr>
              <w:rPr>
                <w:color w:val="000000"/>
              </w:rPr>
            </w:pPr>
            <w:r w:rsidRPr="00B76918">
              <w:rPr>
                <w:color w:val="000000"/>
              </w:rPr>
              <w:t>budova</w:t>
            </w:r>
          </w:p>
        </w:tc>
      </w:tr>
      <w:tr w:rsidR="009355B7" w:rsidRPr="00B76918" w14:paraId="2C5FBD71" w14:textId="77777777" w:rsidTr="00A654BB">
        <w:trPr>
          <w:trHeight w:val="345"/>
        </w:trPr>
        <w:tc>
          <w:tcPr>
            <w:tcW w:w="8921" w:type="dxa"/>
            <w:gridSpan w:val="4"/>
            <w:shd w:val="clear" w:color="auto" w:fill="F2F2F2" w:themeFill="background1" w:themeFillShade="F2"/>
            <w:noWrap/>
            <w:vAlign w:val="center"/>
            <w:hideMark/>
          </w:tcPr>
          <w:p w14:paraId="2EDE9751" w14:textId="77777777" w:rsidR="009355B7" w:rsidRPr="00B76918" w:rsidRDefault="009355B7" w:rsidP="00A654BB">
            <w:pPr>
              <w:jc w:val="center"/>
              <w:rPr>
                <w:b/>
                <w:bCs/>
                <w:color w:val="000000"/>
              </w:rPr>
            </w:pPr>
            <w:r w:rsidRPr="00B76918">
              <w:rPr>
                <w:b/>
                <w:bCs/>
                <w:color w:val="000000"/>
              </w:rPr>
              <w:t>Objekty útvarov Policajného zboru - krajské riaditeľstvo, okresné riaditeľstvá, policajné oddelenia a ostatné</w:t>
            </w:r>
          </w:p>
        </w:tc>
      </w:tr>
      <w:tr w:rsidR="009355B7" w:rsidRPr="00B76918" w14:paraId="4665F558" w14:textId="77777777" w:rsidTr="00A654BB">
        <w:trPr>
          <w:trHeight w:val="330"/>
        </w:trPr>
        <w:tc>
          <w:tcPr>
            <w:tcW w:w="582" w:type="dxa"/>
            <w:shd w:val="clear" w:color="auto" w:fill="auto"/>
            <w:noWrap/>
            <w:vAlign w:val="center"/>
            <w:hideMark/>
          </w:tcPr>
          <w:p w14:paraId="6FF368AC" w14:textId="77777777" w:rsidR="009355B7" w:rsidRPr="00B76918" w:rsidRDefault="009355B7" w:rsidP="00A654BB">
            <w:pPr>
              <w:rPr>
                <w:color w:val="000000"/>
              </w:rPr>
            </w:pPr>
            <w:r w:rsidRPr="00B76918">
              <w:rPr>
                <w:color w:val="000000"/>
              </w:rPr>
              <w:t>76.</w:t>
            </w:r>
          </w:p>
        </w:tc>
        <w:tc>
          <w:tcPr>
            <w:tcW w:w="2952" w:type="dxa"/>
            <w:shd w:val="clear" w:color="auto" w:fill="auto"/>
            <w:noWrap/>
            <w:vAlign w:val="center"/>
            <w:hideMark/>
          </w:tcPr>
          <w:p w14:paraId="68037968" w14:textId="77777777" w:rsidR="009355B7" w:rsidRPr="00B76918" w:rsidRDefault="009355B7" w:rsidP="00A654BB">
            <w:pPr>
              <w:rPr>
                <w:color w:val="000000"/>
              </w:rPr>
            </w:pPr>
            <w:r w:rsidRPr="00B76918">
              <w:rPr>
                <w:color w:val="000000"/>
              </w:rPr>
              <w:t>KR PZ v Košiciach</w:t>
            </w:r>
          </w:p>
        </w:tc>
        <w:tc>
          <w:tcPr>
            <w:tcW w:w="3969" w:type="dxa"/>
            <w:shd w:val="clear" w:color="auto" w:fill="auto"/>
            <w:noWrap/>
            <w:vAlign w:val="center"/>
            <w:hideMark/>
          </w:tcPr>
          <w:p w14:paraId="68556C69" w14:textId="77777777" w:rsidR="009355B7" w:rsidRPr="00B76918" w:rsidRDefault="009355B7" w:rsidP="00A654BB">
            <w:pPr>
              <w:rPr>
                <w:color w:val="000000"/>
              </w:rPr>
            </w:pPr>
            <w:r w:rsidRPr="00B76918">
              <w:rPr>
                <w:color w:val="000000"/>
              </w:rPr>
              <w:t>Kuzmányho 8, 041 02 Košice</w:t>
            </w:r>
          </w:p>
        </w:tc>
        <w:tc>
          <w:tcPr>
            <w:tcW w:w="1418" w:type="dxa"/>
            <w:shd w:val="clear" w:color="auto" w:fill="auto"/>
            <w:vAlign w:val="center"/>
            <w:hideMark/>
          </w:tcPr>
          <w:p w14:paraId="302CEBFC" w14:textId="77777777" w:rsidR="009355B7" w:rsidRPr="00B76918" w:rsidRDefault="009355B7" w:rsidP="00A654BB">
            <w:pPr>
              <w:rPr>
                <w:color w:val="000000"/>
              </w:rPr>
            </w:pPr>
            <w:r w:rsidRPr="00B76918">
              <w:rPr>
                <w:color w:val="000000"/>
              </w:rPr>
              <w:t>budova</w:t>
            </w:r>
          </w:p>
        </w:tc>
      </w:tr>
      <w:tr w:rsidR="009355B7" w:rsidRPr="00B76918" w14:paraId="07DCBF75" w14:textId="77777777" w:rsidTr="00A654BB">
        <w:trPr>
          <w:trHeight w:val="330"/>
        </w:trPr>
        <w:tc>
          <w:tcPr>
            <w:tcW w:w="582" w:type="dxa"/>
            <w:shd w:val="clear" w:color="auto" w:fill="auto"/>
            <w:noWrap/>
            <w:vAlign w:val="center"/>
            <w:hideMark/>
          </w:tcPr>
          <w:p w14:paraId="5081FFCB" w14:textId="77777777" w:rsidR="009355B7" w:rsidRPr="00B76918" w:rsidRDefault="009355B7" w:rsidP="00A654BB">
            <w:pPr>
              <w:rPr>
                <w:color w:val="000000"/>
              </w:rPr>
            </w:pPr>
            <w:r w:rsidRPr="00B76918">
              <w:rPr>
                <w:color w:val="000000"/>
              </w:rPr>
              <w:t>77.</w:t>
            </w:r>
          </w:p>
        </w:tc>
        <w:tc>
          <w:tcPr>
            <w:tcW w:w="2952" w:type="dxa"/>
            <w:shd w:val="clear" w:color="auto" w:fill="auto"/>
            <w:noWrap/>
            <w:vAlign w:val="center"/>
            <w:hideMark/>
          </w:tcPr>
          <w:p w14:paraId="263EEBE2" w14:textId="77777777" w:rsidR="009355B7" w:rsidRPr="00B76918" w:rsidRDefault="009355B7" w:rsidP="00A654BB">
            <w:pPr>
              <w:rPr>
                <w:color w:val="000000"/>
              </w:rPr>
            </w:pPr>
            <w:r w:rsidRPr="00B76918">
              <w:rPr>
                <w:color w:val="000000"/>
              </w:rPr>
              <w:t>OR PZ v Košiciach</w:t>
            </w:r>
          </w:p>
        </w:tc>
        <w:tc>
          <w:tcPr>
            <w:tcW w:w="3969" w:type="dxa"/>
            <w:shd w:val="clear" w:color="auto" w:fill="auto"/>
            <w:noWrap/>
            <w:vAlign w:val="center"/>
            <w:hideMark/>
          </w:tcPr>
          <w:p w14:paraId="56EC0E79" w14:textId="77777777" w:rsidR="009355B7" w:rsidRPr="00B76918" w:rsidRDefault="009355B7" w:rsidP="00A654BB">
            <w:pPr>
              <w:rPr>
                <w:color w:val="000000"/>
              </w:rPr>
            </w:pPr>
            <w:r w:rsidRPr="00B76918">
              <w:rPr>
                <w:color w:val="000000"/>
              </w:rPr>
              <w:t>Rampová 7, 040 81 Košice</w:t>
            </w:r>
          </w:p>
        </w:tc>
        <w:tc>
          <w:tcPr>
            <w:tcW w:w="1418" w:type="dxa"/>
            <w:shd w:val="clear" w:color="auto" w:fill="auto"/>
            <w:vAlign w:val="center"/>
            <w:hideMark/>
          </w:tcPr>
          <w:p w14:paraId="38F41BD6" w14:textId="77777777" w:rsidR="009355B7" w:rsidRPr="00B76918" w:rsidRDefault="009355B7" w:rsidP="00A654BB">
            <w:pPr>
              <w:rPr>
                <w:color w:val="000000"/>
              </w:rPr>
            </w:pPr>
            <w:r w:rsidRPr="00B76918">
              <w:rPr>
                <w:color w:val="000000"/>
              </w:rPr>
              <w:t>budova + pozemok</w:t>
            </w:r>
          </w:p>
        </w:tc>
      </w:tr>
      <w:tr w:rsidR="009355B7" w:rsidRPr="00B76918" w14:paraId="45F719DD" w14:textId="77777777" w:rsidTr="00A654BB">
        <w:trPr>
          <w:trHeight w:val="330"/>
        </w:trPr>
        <w:tc>
          <w:tcPr>
            <w:tcW w:w="582" w:type="dxa"/>
            <w:shd w:val="clear" w:color="auto" w:fill="auto"/>
            <w:noWrap/>
            <w:vAlign w:val="center"/>
            <w:hideMark/>
          </w:tcPr>
          <w:p w14:paraId="3AA98F65" w14:textId="77777777" w:rsidR="009355B7" w:rsidRPr="00B76918" w:rsidRDefault="009355B7" w:rsidP="00A654BB">
            <w:pPr>
              <w:rPr>
                <w:color w:val="000000"/>
              </w:rPr>
            </w:pPr>
            <w:r w:rsidRPr="00B76918">
              <w:rPr>
                <w:color w:val="000000"/>
              </w:rPr>
              <w:t>78.</w:t>
            </w:r>
          </w:p>
        </w:tc>
        <w:tc>
          <w:tcPr>
            <w:tcW w:w="2952" w:type="dxa"/>
            <w:shd w:val="clear" w:color="auto" w:fill="auto"/>
            <w:noWrap/>
            <w:vAlign w:val="center"/>
            <w:hideMark/>
          </w:tcPr>
          <w:p w14:paraId="15EEEFC2" w14:textId="77777777" w:rsidR="009355B7" w:rsidRPr="00B76918" w:rsidRDefault="009355B7" w:rsidP="00A654BB">
            <w:pPr>
              <w:rPr>
                <w:color w:val="000000"/>
              </w:rPr>
            </w:pPr>
            <w:r w:rsidRPr="00B76918">
              <w:rPr>
                <w:color w:val="000000"/>
              </w:rPr>
              <w:t>OO PZ Košice - Staré Mesto</w:t>
            </w:r>
          </w:p>
        </w:tc>
        <w:tc>
          <w:tcPr>
            <w:tcW w:w="3969" w:type="dxa"/>
            <w:shd w:val="clear" w:color="auto" w:fill="auto"/>
            <w:noWrap/>
            <w:vAlign w:val="center"/>
            <w:hideMark/>
          </w:tcPr>
          <w:p w14:paraId="0A70A5B2" w14:textId="77777777" w:rsidR="009355B7" w:rsidRPr="00B76918" w:rsidRDefault="009355B7" w:rsidP="00A654BB">
            <w:pPr>
              <w:rPr>
                <w:color w:val="000000"/>
              </w:rPr>
            </w:pPr>
            <w:r w:rsidRPr="00B76918">
              <w:rPr>
                <w:color w:val="000000"/>
              </w:rPr>
              <w:t>Pribinova 6, 040 01 Košice</w:t>
            </w:r>
          </w:p>
        </w:tc>
        <w:tc>
          <w:tcPr>
            <w:tcW w:w="1418" w:type="dxa"/>
            <w:shd w:val="clear" w:color="auto" w:fill="auto"/>
            <w:vAlign w:val="center"/>
            <w:hideMark/>
          </w:tcPr>
          <w:p w14:paraId="1E914454" w14:textId="77777777" w:rsidR="009355B7" w:rsidRPr="00B76918" w:rsidRDefault="009355B7" w:rsidP="00A654BB">
            <w:pPr>
              <w:rPr>
                <w:color w:val="000000"/>
              </w:rPr>
            </w:pPr>
            <w:r w:rsidRPr="00B76918">
              <w:rPr>
                <w:color w:val="000000"/>
              </w:rPr>
              <w:t>budova</w:t>
            </w:r>
          </w:p>
        </w:tc>
      </w:tr>
      <w:tr w:rsidR="009355B7" w:rsidRPr="00B76918" w14:paraId="5AC8DA59" w14:textId="77777777" w:rsidTr="00A654BB">
        <w:trPr>
          <w:trHeight w:val="330"/>
        </w:trPr>
        <w:tc>
          <w:tcPr>
            <w:tcW w:w="582" w:type="dxa"/>
            <w:shd w:val="clear" w:color="auto" w:fill="auto"/>
            <w:noWrap/>
            <w:vAlign w:val="center"/>
            <w:hideMark/>
          </w:tcPr>
          <w:p w14:paraId="33A81AD6" w14:textId="77777777" w:rsidR="009355B7" w:rsidRPr="00B76918" w:rsidRDefault="009355B7" w:rsidP="00A654BB">
            <w:pPr>
              <w:rPr>
                <w:color w:val="000000"/>
              </w:rPr>
            </w:pPr>
            <w:r w:rsidRPr="00B76918">
              <w:rPr>
                <w:color w:val="000000"/>
              </w:rPr>
              <w:t>79.</w:t>
            </w:r>
          </w:p>
        </w:tc>
        <w:tc>
          <w:tcPr>
            <w:tcW w:w="2952" w:type="dxa"/>
            <w:shd w:val="clear" w:color="auto" w:fill="auto"/>
            <w:noWrap/>
            <w:vAlign w:val="center"/>
            <w:hideMark/>
          </w:tcPr>
          <w:p w14:paraId="531A5EA1" w14:textId="77777777" w:rsidR="009355B7" w:rsidRPr="00B76918" w:rsidRDefault="009355B7" w:rsidP="00A654BB">
            <w:pPr>
              <w:rPr>
                <w:color w:val="000000"/>
              </w:rPr>
            </w:pPr>
            <w:r w:rsidRPr="00B76918">
              <w:rPr>
                <w:color w:val="000000"/>
              </w:rPr>
              <w:t>OO PZ Košice – Sever</w:t>
            </w:r>
          </w:p>
        </w:tc>
        <w:tc>
          <w:tcPr>
            <w:tcW w:w="3969" w:type="dxa"/>
            <w:shd w:val="clear" w:color="auto" w:fill="auto"/>
            <w:noWrap/>
            <w:vAlign w:val="center"/>
            <w:hideMark/>
          </w:tcPr>
          <w:p w14:paraId="35AD2CFE" w14:textId="77777777" w:rsidR="009355B7" w:rsidRPr="00B76918" w:rsidRDefault="009355B7" w:rsidP="00A654BB">
            <w:pPr>
              <w:rPr>
                <w:color w:val="000000"/>
              </w:rPr>
            </w:pPr>
            <w:r w:rsidRPr="00B76918">
              <w:rPr>
                <w:color w:val="000000"/>
              </w:rPr>
              <w:t>Tolstého 34, 040 39 Košice</w:t>
            </w:r>
          </w:p>
        </w:tc>
        <w:tc>
          <w:tcPr>
            <w:tcW w:w="1418" w:type="dxa"/>
            <w:shd w:val="clear" w:color="auto" w:fill="auto"/>
            <w:vAlign w:val="center"/>
            <w:hideMark/>
          </w:tcPr>
          <w:p w14:paraId="4FA3D255" w14:textId="77777777" w:rsidR="009355B7" w:rsidRPr="00B76918" w:rsidRDefault="009355B7" w:rsidP="00A654BB">
            <w:pPr>
              <w:rPr>
                <w:color w:val="000000"/>
              </w:rPr>
            </w:pPr>
            <w:r w:rsidRPr="00B76918">
              <w:rPr>
                <w:color w:val="000000"/>
              </w:rPr>
              <w:t>budova</w:t>
            </w:r>
          </w:p>
        </w:tc>
      </w:tr>
      <w:tr w:rsidR="009355B7" w:rsidRPr="00B76918" w14:paraId="5976E84D" w14:textId="77777777" w:rsidTr="00A654BB">
        <w:trPr>
          <w:trHeight w:val="330"/>
        </w:trPr>
        <w:tc>
          <w:tcPr>
            <w:tcW w:w="582" w:type="dxa"/>
            <w:shd w:val="clear" w:color="auto" w:fill="auto"/>
            <w:noWrap/>
            <w:vAlign w:val="center"/>
            <w:hideMark/>
          </w:tcPr>
          <w:p w14:paraId="666D6F82" w14:textId="77777777" w:rsidR="009355B7" w:rsidRPr="00B76918" w:rsidRDefault="009355B7" w:rsidP="00A654BB">
            <w:pPr>
              <w:rPr>
                <w:color w:val="000000"/>
              </w:rPr>
            </w:pPr>
            <w:r w:rsidRPr="00B76918">
              <w:rPr>
                <w:color w:val="000000"/>
              </w:rPr>
              <w:t>80.</w:t>
            </w:r>
          </w:p>
        </w:tc>
        <w:tc>
          <w:tcPr>
            <w:tcW w:w="2952" w:type="dxa"/>
            <w:shd w:val="clear" w:color="auto" w:fill="auto"/>
            <w:noWrap/>
            <w:vAlign w:val="center"/>
            <w:hideMark/>
          </w:tcPr>
          <w:p w14:paraId="0F5BACA4" w14:textId="77777777" w:rsidR="009355B7" w:rsidRPr="00B76918" w:rsidRDefault="009355B7" w:rsidP="00A654BB">
            <w:pPr>
              <w:rPr>
                <w:color w:val="000000"/>
              </w:rPr>
            </w:pPr>
            <w:r w:rsidRPr="00B76918">
              <w:rPr>
                <w:color w:val="000000"/>
              </w:rPr>
              <w:t>OO PZ Košice – Sever</w:t>
            </w:r>
          </w:p>
        </w:tc>
        <w:tc>
          <w:tcPr>
            <w:tcW w:w="3969" w:type="dxa"/>
            <w:shd w:val="clear" w:color="auto" w:fill="auto"/>
            <w:vAlign w:val="center"/>
            <w:hideMark/>
          </w:tcPr>
          <w:p w14:paraId="4AFABDF5" w14:textId="77777777" w:rsidR="009355B7" w:rsidRPr="00B76918" w:rsidRDefault="009355B7" w:rsidP="00A654BB">
            <w:pPr>
              <w:rPr>
                <w:color w:val="000000"/>
              </w:rPr>
            </w:pPr>
            <w:r w:rsidRPr="00B76918">
              <w:rPr>
                <w:color w:val="000000"/>
              </w:rPr>
              <w:t>vysunuté pracovisko Tomášikova 35, 040 01 Košice</w:t>
            </w:r>
          </w:p>
        </w:tc>
        <w:tc>
          <w:tcPr>
            <w:tcW w:w="1418" w:type="dxa"/>
            <w:shd w:val="clear" w:color="auto" w:fill="auto"/>
            <w:vAlign w:val="center"/>
            <w:hideMark/>
          </w:tcPr>
          <w:p w14:paraId="10564A8E" w14:textId="77777777" w:rsidR="009355B7" w:rsidRPr="00B76918" w:rsidRDefault="009355B7" w:rsidP="00A654BB">
            <w:pPr>
              <w:rPr>
                <w:color w:val="000000"/>
              </w:rPr>
            </w:pPr>
            <w:r w:rsidRPr="00B76918">
              <w:rPr>
                <w:color w:val="000000"/>
              </w:rPr>
              <w:t>budova</w:t>
            </w:r>
          </w:p>
        </w:tc>
      </w:tr>
      <w:tr w:rsidR="009355B7" w:rsidRPr="00B76918" w14:paraId="378990C9" w14:textId="77777777" w:rsidTr="00A654BB">
        <w:trPr>
          <w:trHeight w:val="330"/>
        </w:trPr>
        <w:tc>
          <w:tcPr>
            <w:tcW w:w="582" w:type="dxa"/>
            <w:shd w:val="clear" w:color="auto" w:fill="auto"/>
            <w:noWrap/>
            <w:vAlign w:val="center"/>
            <w:hideMark/>
          </w:tcPr>
          <w:p w14:paraId="41BAAD16" w14:textId="77777777" w:rsidR="009355B7" w:rsidRPr="00B76918" w:rsidRDefault="009355B7" w:rsidP="00A654BB">
            <w:pPr>
              <w:rPr>
                <w:color w:val="000000"/>
              </w:rPr>
            </w:pPr>
            <w:r w:rsidRPr="00B76918">
              <w:rPr>
                <w:color w:val="000000"/>
              </w:rPr>
              <w:t>81.</w:t>
            </w:r>
          </w:p>
        </w:tc>
        <w:tc>
          <w:tcPr>
            <w:tcW w:w="2952" w:type="dxa"/>
            <w:shd w:val="clear" w:color="auto" w:fill="auto"/>
            <w:noWrap/>
            <w:vAlign w:val="center"/>
            <w:hideMark/>
          </w:tcPr>
          <w:p w14:paraId="318EFA09" w14:textId="77777777" w:rsidR="009355B7" w:rsidRPr="00B76918" w:rsidRDefault="009355B7" w:rsidP="00A654BB">
            <w:pPr>
              <w:rPr>
                <w:color w:val="000000"/>
              </w:rPr>
            </w:pPr>
            <w:r w:rsidRPr="00B76918">
              <w:rPr>
                <w:color w:val="000000"/>
              </w:rPr>
              <w:t>OO PZ Košice – Sídlisko Ťahanovce</w:t>
            </w:r>
          </w:p>
        </w:tc>
        <w:tc>
          <w:tcPr>
            <w:tcW w:w="3969" w:type="dxa"/>
            <w:shd w:val="clear" w:color="auto" w:fill="auto"/>
            <w:noWrap/>
            <w:vAlign w:val="center"/>
            <w:hideMark/>
          </w:tcPr>
          <w:p w14:paraId="551B0B54" w14:textId="77777777" w:rsidR="009355B7" w:rsidRPr="00B76918" w:rsidRDefault="009355B7" w:rsidP="00A654BB">
            <w:pPr>
              <w:rPr>
                <w:color w:val="000000"/>
              </w:rPr>
            </w:pPr>
            <w:r w:rsidRPr="00B76918">
              <w:rPr>
                <w:color w:val="000000"/>
              </w:rPr>
              <w:t>Juhoslovanská 2, 040 13 Košice</w:t>
            </w:r>
          </w:p>
        </w:tc>
        <w:tc>
          <w:tcPr>
            <w:tcW w:w="1418" w:type="dxa"/>
            <w:shd w:val="clear" w:color="auto" w:fill="auto"/>
            <w:vAlign w:val="center"/>
            <w:hideMark/>
          </w:tcPr>
          <w:p w14:paraId="098E6A1D" w14:textId="77777777" w:rsidR="009355B7" w:rsidRPr="00B76918" w:rsidRDefault="009355B7" w:rsidP="00A654BB">
            <w:pPr>
              <w:rPr>
                <w:color w:val="000000"/>
              </w:rPr>
            </w:pPr>
            <w:r w:rsidRPr="00B76918">
              <w:rPr>
                <w:color w:val="000000"/>
              </w:rPr>
              <w:t>budova</w:t>
            </w:r>
          </w:p>
        </w:tc>
      </w:tr>
      <w:tr w:rsidR="009355B7" w:rsidRPr="00B76918" w14:paraId="0BD32D32" w14:textId="77777777" w:rsidTr="00A654BB">
        <w:trPr>
          <w:trHeight w:val="207"/>
        </w:trPr>
        <w:tc>
          <w:tcPr>
            <w:tcW w:w="582" w:type="dxa"/>
            <w:shd w:val="clear" w:color="auto" w:fill="auto"/>
            <w:noWrap/>
            <w:vAlign w:val="center"/>
            <w:hideMark/>
          </w:tcPr>
          <w:p w14:paraId="338435FA" w14:textId="77777777" w:rsidR="009355B7" w:rsidRPr="00B76918" w:rsidRDefault="009355B7" w:rsidP="00A654BB">
            <w:pPr>
              <w:rPr>
                <w:color w:val="000000"/>
              </w:rPr>
            </w:pPr>
            <w:r w:rsidRPr="00B76918">
              <w:rPr>
                <w:color w:val="000000"/>
              </w:rPr>
              <w:t>82.</w:t>
            </w:r>
          </w:p>
        </w:tc>
        <w:tc>
          <w:tcPr>
            <w:tcW w:w="2952" w:type="dxa"/>
            <w:shd w:val="clear" w:color="auto" w:fill="auto"/>
            <w:vAlign w:val="center"/>
            <w:hideMark/>
          </w:tcPr>
          <w:p w14:paraId="7217922E" w14:textId="77777777" w:rsidR="009355B7" w:rsidRPr="00B76918" w:rsidRDefault="009355B7" w:rsidP="00A654BB">
            <w:pPr>
              <w:rPr>
                <w:color w:val="000000"/>
              </w:rPr>
            </w:pPr>
            <w:r w:rsidRPr="00B76918">
              <w:rPr>
                <w:color w:val="000000"/>
              </w:rPr>
              <w:t>OO PZ Košice - Sídlisko Dargovských hrdinov</w:t>
            </w:r>
          </w:p>
        </w:tc>
        <w:tc>
          <w:tcPr>
            <w:tcW w:w="3969" w:type="dxa"/>
            <w:shd w:val="clear" w:color="auto" w:fill="auto"/>
            <w:noWrap/>
            <w:vAlign w:val="center"/>
            <w:hideMark/>
          </w:tcPr>
          <w:p w14:paraId="0D4FF12A" w14:textId="77777777" w:rsidR="009355B7" w:rsidRPr="00B76918" w:rsidRDefault="009355B7" w:rsidP="00A654BB">
            <w:pPr>
              <w:rPr>
                <w:color w:val="000000"/>
              </w:rPr>
            </w:pPr>
            <w:r w:rsidRPr="00B76918">
              <w:rPr>
                <w:color w:val="000000"/>
              </w:rPr>
              <w:t>Trieda L. Svobodu 14, 040 22 Košice</w:t>
            </w:r>
          </w:p>
        </w:tc>
        <w:tc>
          <w:tcPr>
            <w:tcW w:w="1418" w:type="dxa"/>
            <w:shd w:val="clear" w:color="auto" w:fill="auto"/>
            <w:vAlign w:val="center"/>
            <w:hideMark/>
          </w:tcPr>
          <w:p w14:paraId="4EE394E0" w14:textId="77777777" w:rsidR="009355B7" w:rsidRPr="00B76918" w:rsidRDefault="009355B7" w:rsidP="00A654BB">
            <w:pPr>
              <w:rPr>
                <w:color w:val="000000"/>
              </w:rPr>
            </w:pPr>
            <w:r w:rsidRPr="00B76918">
              <w:rPr>
                <w:color w:val="000000"/>
              </w:rPr>
              <w:t>budova</w:t>
            </w:r>
          </w:p>
        </w:tc>
      </w:tr>
      <w:tr w:rsidR="009355B7" w:rsidRPr="00B76918" w14:paraId="52240073" w14:textId="77777777" w:rsidTr="00A654BB">
        <w:trPr>
          <w:trHeight w:val="330"/>
        </w:trPr>
        <w:tc>
          <w:tcPr>
            <w:tcW w:w="582" w:type="dxa"/>
            <w:shd w:val="clear" w:color="auto" w:fill="auto"/>
            <w:noWrap/>
            <w:vAlign w:val="center"/>
            <w:hideMark/>
          </w:tcPr>
          <w:p w14:paraId="3F798625" w14:textId="77777777" w:rsidR="009355B7" w:rsidRPr="00B76918" w:rsidRDefault="009355B7" w:rsidP="00A654BB">
            <w:pPr>
              <w:rPr>
                <w:color w:val="000000"/>
              </w:rPr>
            </w:pPr>
            <w:r w:rsidRPr="00B76918">
              <w:rPr>
                <w:color w:val="000000"/>
              </w:rPr>
              <w:t>83.</w:t>
            </w:r>
          </w:p>
        </w:tc>
        <w:tc>
          <w:tcPr>
            <w:tcW w:w="2952" w:type="dxa"/>
            <w:shd w:val="clear" w:color="auto" w:fill="auto"/>
            <w:noWrap/>
            <w:vAlign w:val="center"/>
            <w:hideMark/>
          </w:tcPr>
          <w:p w14:paraId="341C0F03" w14:textId="77777777" w:rsidR="009355B7" w:rsidRPr="00B76918" w:rsidRDefault="009355B7" w:rsidP="00A654BB">
            <w:pPr>
              <w:rPr>
                <w:color w:val="000000"/>
              </w:rPr>
            </w:pPr>
            <w:r w:rsidRPr="00B76918">
              <w:rPr>
                <w:color w:val="000000"/>
              </w:rPr>
              <w:t>OO PZ Košice – Západ</w:t>
            </w:r>
          </w:p>
        </w:tc>
        <w:tc>
          <w:tcPr>
            <w:tcW w:w="3969" w:type="dxa"/>
            <w:shd w:val="clear" w:color="auto" w:fill="auto"/>
            <w:noWrap/>
            <w:vAlign w:val="center"/>
            <w:hideMark/>
          </w:tcPr>
          <w:p w14:paraId="3378AA33" w14:textId="77777777" w:rsidR="009355B7" w:rsidRPr="00B76918" w:rsidRDefault="009355B7" w:rsidP="00A654BB">
            <w:pPr>
              <w:rPr>
                <w:color w:val="000000"/>
              </w:rPr>
            </w:pPr>
            <w:r w:rsidRPr="00B76918">
              <w:rPr>
                <w:color w:val="000000"/>
              </w:rPr>
              <w:t>Považská 38, 040 01 Košice</w:t>
            </w:r>
          </w:p>
        </w:tc>
        <w:tc>
          <w:tcPr>
            <w:tcW w:w="1418" w:type="dxa"/>
            <w:shd w:val="clear" w:color="auto" w:fill="auto"/>
            <w:vAlign w:val="center"/>
            <w:hideMark/>
          </w:tcPr>
          <w:p w14:paraId="372644A3" w14:textId="77777777" w:rsidR="009355B7" w:rsidRPr="00B76918" w:rsidRDefault="009355B7" w:rsidP="00A654BB">
            <w:pPr>
              <w:rPr>
                <w:color w:val="000000"/>
              </w:rPr>
            </w:pPr>
            <w:r w:rsidRPr="00B76918">
              <w:rPr>
                <w:color w:val="000000"/>
              </w:rPr>
              <w:t>budova</w:t>
            </w:r>
          </w:p>
        </w:tc>
      </w:tr>
      <w:tr w:rsidR="009355B7" w:rsidRPr="00B76918" w14:paraId="63507A3A" w14:textId="77777777" w:rsidTr="00A654BB">
        <w:trPr>
          <w:trHeight w:val="330"/>
        </w:trPr>
        <w:tc>
          <w:tcPr>
            <w:tcW w:w="582" w:type="dxa"/>
            <w:shd w:val="clear" w:color="auto" w:fill="auto"/>
            <w:noWrap/>
            <w:vAlign w:val="center"/>
            <w:hideMark/>
          </w:tcPr>
          <w:p w14:paraId="4A321072" w14:textId="77777777" w:rsidR="009355B7" w:rsidRPr="00B76918" w:rsidRDefault="009355B7" w:rsidP="00A654BB">
            <w:pPr>
              <w:rPr>
                <w:color w:val="000000"/>
              </w:rPr>
            </w:pPr>
            <w:r w:rsidRPr="00B76918">
              <w:rPr>
                <w:color w:val="000000"/>
              </w:rPr>
              <w:t>84.</w:t>
            </w:r>
          </w:p>
        </w:tc>
        <w:tc>
          <w:tcPr>
            <w:tcW w:w="2952" w:type="dxa"/>
            <w:shd w:val="clear" w:color="auto" w:fill="auto"/>
            <w:noWrap/>
            <w:vAlign w:val="center"/>
            <w:hideMark/>
          </w:tcPr>
          <w:p w14:paraId="7DADC8FE" w14:textId="77777777" w:rsidR="009355B7" w:rsidRPr="00B76918" w:rsidRDefault="009355B7" w:rsidP="00A654BB">
            <w:pPr>
              <w:rPr>
                <w:color w:val="000000"/>
              </w:rPr>
            </w:pPr>
            <w:r w:rsidRPr="00B76918">
              <w:rPr>
                <w:color w:val="000000"/>
              </w:rPr>
              <w:t>OO PZ Košice – Juh</w:t>
            </w:r>
          </w:p>
        </w:tc>
        <w:tc>
          <w:tcPr>
            <w:tcW w:w="3969" w:type="dxa"/>
            <w:shd w:val="clear" w:color="auto" w:fill="auto"/>
            <w:noWrap/>
            <w:vAlign w:val="center"/>
            <w:hideMark/>
          </w:tcPr>
          <w:p w14:paraId="0F04A17A" w14:textId="77777777" w:rsidR="009355B7" w:rsidRPr="00B76918" w:rsidRDefault="009355B7" w:rsidP="00A654BB">
            <w:pPr>
              <w:rPr>
                <w:color w:val="000000"/>
              </w:rPr>
            </w:pPr>
            <w:r w:rsidRPr="00B76918">
              <w:rPr>
                <w:color w:val="000000"/>
              </w:rPr>
              <w:t>Južná trieda 64, 040 01 Košice</w:t>
            </w:r>
          </w:p>
        </w:tc>
        <w:tc>
          <w:tcPr>
            <w:tcW w:w="1418" w:type="dxa"/>
            <w:shd w:val="clear" w:color="auto" w:fill="auto"/>
            <w:vAlign w:val="center"/>
            <w:hideMark/>
          </w:tcPr>
          <w:p w14:paraId="3FB379B2" w14:textId="77777777" w:rsidR="009355B7" w:rsidRPr="00B76918" w:rsidRDefault="009355B7" w:rsidP="00A654BB">
            <w:pPr>
              <w:rPr>
                <w:color w:val="000000"/>
              </w:rPr>
            </w:pPr>
            <w:r w:rsidRPr="00B76918">
              <w:rPr>
                <w:color w:val="000000"/>
              </w:rPr>
              <w:t>budova</w:t>
            </w:r>
          </w:p>
        </w:tc>
      </w:tr>
      <w:tr w:rsidR="009355B7" w:rsidRPr="00B76918" w14:paraId="4D749605" w14:textId="77777777" w:rsidTr="00A654BB">
        <w:trPr>
          <w:trHeight w:val="330"/>
        </w:trPr>
        <w:tc>
          <w:tcPr>
            <w:tcW w:w="582" w:type="dxa"/>
            <w:shd w:val="clear" w:color="auto" w:fill="auto"/>
            <w:noWrap/>
            <w:vAlign w:val="center"/>
            <w:hideMark/>
          </w:tcPr>
          <w:p w14:paraId="216DF7BC" w14:textId="77777777" w:rsidR="009355B7" w:rsidRPr="00B76918" w:rsidRDefault="009355B7" w:rsidP="00A654BB">
            <w:pPr>
              <w:rPr>
                <w:color w:val="000000"/>
              </w:rPr>
            </w:pPr>
            <w:r w:rsidRPr="00B76918">
              <w:rPr>
                <w:color w:val="000000"/>
              </w:rPr>
              <w:t>85.</w:t>
            </w:r>
          </w:p>
        </w:tc>
        <w:tc>
          <w:tcPr>
            <w:tcW w:w="2952" w:type="dxa"/>
            <w:shd w:val="clear" w:color="auto" w:fill="auto"/>
            <w:noWrap/>
            <w:vAlign w:val="center"/>
            <w:hideMark/>
          </w:tcPr>
          <w:p w14:paraId="12C5BA05" w14:textId="77777777" w:rsidR="009355B7" w:rsidRPr="00B76918" w:rsidRDefault="009355B7" w:rsidP="00A654BB">
            <w:pPr>
              <w:rPr>
                <w:color w:val="000000"/>
              </w:rPr>
            </w:pPr>
            <w:r w:rsidRPr="00B76918">
              <w:rPr>
                <w:color w:val="000000"/>
              </w:rPr>
              <w:t>OO PZ Košice - Nad Jazerom</w:t>
            </w:r>
          </w:p>
        </w:tc>
        <w:tc>
          <w:tcPr>
            <w:tcW w:w="3969" w:type="dxa"/>
            <w:shd w:val="clear" w:color="auto" w:fill="auto"/>
            <w:noWrap/>
            <w:vAlign w:val="center"/>
            <w:hideMark/>
          </w:tcPr>
          <w:p w14:paraId="467E19AC" w14:textId="77777777" w:rsidR="009355B7" w:rsidRPr="00B76918" w:rsidRDefault="009355B7" w:rsidP="00A654BB">
            <w:pPr>
              <w:rPr>
                <w:color w:val="000000"/>
              </w:rPr>
            </w:pPr>
            <w:r w:rsidRPr="00B76918">
              <w:rPr>
                <w:color w:val="000000"/>
              </w:rPr>
              <w:t>Nám. Košických mučeníkov 2, 040 12 Košice</w:t>
            </w:r>
          </w:p>
        </w:tc>
        <w:tc>
          <w:tcPr>
            <w:tcW w:w="1418" w:type="dxa"/>
            <w:shd w:val="clear" w:color="auto" w:fill="auto"/>
            <w:vAlign w:val="center"/>
            <w:hideMark/>
          </w:tcPr>
          <w:p w14:paraId="6EABBCBD" w14:textId="77777777" w:rsidR="009355B7" w:rsidRPr="00B76918" w:rsidRDefault="009355B7" w:rsidP="00A654BB">
            <w:pPr>
              <w:rPr>
                <w:color w:val="000000"/>
              </w:rPr>
            </w:pPr>
            <w:r w:rsidRPr="00B76918">
              <w:rPr>
                <w:color w:val="000000"/>
              </w:rPr>
              <w:t>budova</w:t>
            </w:r>
          </w:p>
        </w:tc>
      </w:tr>
      <w:tr w:rsidR="009355B7" w:rsidRPr="00B76918" w14:paraId="75B15402" w14:textId="77777777" w:rsidTr="00A654BB">
        <w:trPr>
          <w:trHeight w:val="330"/>
        </w:trPr>
        <w:tc>
          <w:tcPr>
            <w:tcW w:w="582" w:type="dxa"/>
            <w:shd w:val="clear" w:color="auto" w:fill="auto"/>
            <w:noWrap/>
            <w:vAlign w:val="center"/>
            <w:hideMark/>
          </w:tcPr>
          <w:p w14:paraId="0CAC254C" w14:textId="77777777" w:rsidR="009355B7" w:rsidRPr="00B76918" w:rsidRDefault="009355B7" w:rsidP="00A654BB">
            <w:pPr>
              <w:rPr>
                <w:color w:val="000000"/>
              </w:rPr>
            </w:pPr>
            <w:r w:rsidRPr="00B76918">
              <w:rPr>
                <w:color w:val="000000"/>
              </w:rPr>
              <w:t>86.</w:t>
            </w:r>
          </w:p>
        </w:tc>
        <w:tc>
          <w:tcPr>
            <w:tcW w:w="2952" w:type="dxa"/>
            <w:shd w:val="clear" w:color="auto" w:fill="auto"/>
            <w:noWrap/>
            <w:vAlign w:val="center"/>
            <w:hideMark/>
          </w:tcPr>
          <w:p w14:paraId="431F822A" w14:textId="77777777" w:rsidR="009355B7" w:rsidRPr="00B76918" w:rsidRDefault="009355B7" w:rsidP="00A654BB">
            <w:pPr>
              <w:rPr>
                <w:color w:val="000000"/>
              </w:rPr>
            </w:pPr>
            <w:r w:rsidRPr="00B76918">
              <w:rPr>
                <w:color w:val="000000"/>
              </w:rPr>
              <w:t>OO PZ Košice – KVP</w:t>
            </w:r>
          </w:p>
        </w:tc>
        <w:tc>
          <w:tcPr>
            <w:tcW w:w="3969" w:type="dxa"/>
            <w:shd w:val="clear" w:color="auto" w:fill="auto"/>
            <w:noWrap/>
            <w:vAlign w:val="center"/>
            <w:hideMark/>
          </w:tcPr>
          <w:p w14:paraId="2AD16FE2" w14:textId="77777777" w:rsidR="009355B7" w:rsidRPr="00B76918" w:rsidRDefault="009355B7" w:rsidP="00A654BB">
            <w:pPr>
              <w:rPr>
                <w:color w:val="000000"/>
              </w:rPr>
            </w:pPr>
            <w:proofErr w:type="spellStart"/>
            <w:r w:rsidRPr="00B76918">
              <w:rPr>
                <w:color w:val="000000"/>
              </w:rPr>
              <w:t>Dénešova</w:t>
            </w:r>
            <w:proofErr w:type="spellEnd"/>
            <w:r w:rsidRPr="00B76918">
              <w:rPr>
                <w:color w:val="000000"/>
              </w:rPr>
              <w:t xml:space="preserve"> 53, 040 11 Košice</w:t>
            </w:r>
          </w:p>
        </w:tc>
        <w:tc>
          <w:tcPr>
            <w:tcW w:w="1418" w:type="dxa"/>
            <w:shd w:val="clear" w:color="auto" w:fill="auto"/>
            <w:vAlign w:val="center"/>
            <w:hideMark/>
          </w:tcPr>
          <w:p w14:paraId="3FBDF6C9" w14:textId="77777777" w:rsidR="009355B7" w:rsidRPr="00B76918" w:rsidRDefault="009355B7" w:rsidP="00A654BB">
            <w:pPr>
              <w:rPr>
                <w:color w:val="000000"/>
              </w:rPr>
            </w:pPr>
            <w:r w:rsidRPr="00B76918">
              <w:rPr>
                <w:color w:val="000000"/>
              </w:rPr>
              <w:t>budova</w:t>
            </w:r>
          </w:p>
        </w:tc>
      </w:tr>
      <w:tr w:rsidR="009355B7" w:rsidRPr="00B76918" w14:paraId="34AD003C" w14:textId="77777777" w:rsidTr="00A654BB">
        <w:trPr>
          <w:trHeight w:val="330"/>
        </w:trPr>
        <w:tc>
          <w:tcPr>
            <w:tcW w:w="582" w:type="dxa"/>
            <w:shd w:val="clear" w:color="auto" w:fill="auto"/>
            <w:noWrap/>
            <w:vAlign w:val="center"/>
            <w:hideMark/>
          </w:tcPr>
          <w:p w14:paraId="2EF0CC82" w14:textId="77777777" w:rsidR="009355B7" w:rsidRPr="00B76918" w:rsidRDefault="009355B7" w:rsidP="00A654BB">
            <w:pPr>
              <w:rPr>
                <w:color w:val="000000"/>
              </w:rPr>
            </w:pPr>
            <w:r w:rsidRPr="00B76918">
              <w:rPr>
                <w:color w:val="000000"/>
              </w:rPr>
              <w:t>87.</w:t>
            </w:r>
          </w:p>
        </w:tc>
        <w:tc>
          <w:tcPr>
            <w:tcW w:w="2952" w:type="dxa"/>
            <w:shd w:val="clear" w:color="auto" w:fill="auto"/>
            <w:noWrap/>
            <w:vAlign w:val="center"/>
            <w:hideMark/>
          </w:tcPr>
          <w:p w14:paraId="66E273C3" w14:textId="77777777" w:rsidR="009355B7" w:rsidRPr="00B76918" w:rsidRDefault="009355B7" w:rsidP="00A654BB">
            <w:pPr>
              <w:rPr>
                <w:color w:val="000000"/>
              </w:rPr>
            </w:pPr>
            <w:r w:rsidRPr="00B76918">
              <w:rPr>
                <w:color w:val="000000"/>
              </w:rPr>
              <w:t>PS PZ Košice - Luník IX</w:t>
            </w:r>
          </w:p>
        </w:tc>
        <w:tc>
          <w:tcPr>
            <w:tcW w:w="3969" w:type="dxa"/>
            <w:shd w:val="clear" w:color="auto" w:fill="auto"/>
            <w:noWrap/>
            <w:vAlign w:val="center"/>
            <w:hideMark/>
          </w:tcPr>
          <w:p w14:paraId="187FE632" w14:textId="77777777" w:rsidR="009355B7" w:rsidRPr="00B76918" w:rsidRDefault="009355B7" w:rsidP="00A654BB">
            <w:pPr>
              <w:rPr>
                <w:color w:val="000000"/>
              </w:rPr>
            </w:pPr>
            <w:r w:rsidRPr="00B76918">
              <w:rPr>
                <w:color w:val="000000"/>
              </w:rPr>
              <w:t>Luník IX, Košice</w:t>
            </w:r>
          </w:p>
        </w:tc>
        <w:tc>
          <w:tcPr>
            <w:tcW w:w="1418" w:type="dxa"/>
            <w:shd w:val="clear" w:color="auto" w:fill="auto"/>
            <w:vAlign w:val="center"/>
            <w:hideMark/>
          </w:tcPr>
          <w:p w14:paraId="7DAEC448" w14:textId="77777777" w:rsidR="009355B7" w:rsidRPr="00B76918" w:rsidRDefault="009355B7" w:rsidP="00A654BB">
            <w:pPr>
              <w:rPr>
                <w:color w:val="000000"/>
              </w:rPr>
            </w:pPr>
            <w:r w:rsidRPr="00B76918">
              <w:rPr>
                <w:color w:val="000000"/>
              </w:rPr>
              <w:t>budova</w:t>
            </w:r>
          </w:p>
        </w:tc>
      </w:tr>
      <w:tr w:rsidR="009355B7" w:rsidRPr="00B76918" w14:paraId="59605C9E" w14:textId="77777777" w:rsidTr="00A654BB">
        <w:trPr>
          <w:trHeight w:val="330"/>
        </w:trPr>
        <w:tc>
          <w:tcPr>
            <w:tcW w:w="582" w:type="dxa"/>
            <w:shd w:val="clear" w:color="auto" w:fill="auto"/>
            <w:noWrap/>
            <w:vAlign w:val="center"/>
            <w:hideMark/>
          </w:tcPr>
          <w:p w14:paraId="6BEEBDDC" w14:textId="77777777" w:rsidR="009355B7" w:rsidRPr="00B76918" w:rsidRDefault="009355B7" w:rsidP="00A654BB">
            <w:pPr>
              <w:rPr>
                <w:color w:val="000000"/>
              </w:rPr>
            </w:pPr>
            <w:r w:rsidRPr="00B76918">
              <w:rPr>
                <w:color w:val="000000"/>
              </w:rPr>
              <w:t>88.</w:t>
            </w:r>
          </w:p>
        </w:tc>
        <w:tc>
          <w:tcPr>
            <w:tcW w:w="2952" w:type="dxa"/>
            <w:shd w:val="clear" w:color="auto" w:fill="auto"/>
            <w:noWrap/>
            <w:vAlign w:val="center"/>
            <w:hideMark/>
          </w:tcPr>
          <w:p w14:paraId="40F68660" w14:textId="77777777" w:rsidR="009355B7" w:rsidRPr="00B76918" w:rsidRDefault="009355B7" w:rsidP="00A654BB">
            <w:pPr>
              <w:rPr>
                <w:color w:val="000000"/>
              </w:rPr>
            </w:pPr>
            <w:r w:rsidRPr="00B76918">
              <w:rPr>
                <w:color w:val="000000"/>
              </w:rPr>
              <w:t>OO PZ Košice – Šaca</w:t>
            </w:r>
          </w:p>
        </w:tc>
        <w:tc>
          <w:tcPr>
            <w:tcW w:w="3969" w:type="dxa"/>
            <w:shd w:val="clear" w:color="auto" w:fill="auto"/>
            <w:noWrap/>
            <w:vAlign w:val="center"/>
            <w:hideMark/>
          </w:tcPr>
          <w:p w14:paraId="4C8DE89E" w14:textId="77777777" w:rsidR="009355B7" w:rsidRPr="00B76918" w:rsidRDefault="009355B7" w:rsidP="00A654BB">
            <w:pPr>
              <w:rPr>
                <w:color w:val="000000"/>
              </w:rPr>
            </w:pPr>
            <w:r w:rsidRPr="00B76918">
              <w:rPr>
                <w:color w:val="000000"/>
              </w:rPr>
              <w:t>Železiarenská 9, 040 15 Košice</w:t>
            </w:r>
          </w:p>
        </w:tc>
        <w:tc>
          <w:tcPr>
            <w:tcW w:w="1418" w:type="dxa"/>
            <w:shd w:val="clear" w:color="auto" w:fill="auto"/>
            <w:vAlign w:val="center"/>
            <w:hideMark/>
          </w:tcPr>
          <w:p w14:paraId="7B21C3C5" w14:textId="77777777" w:rsidR="009355B7" w:rsidRPr="00B76918" w:rsidRDefault="009355B7" w:rsidP="00A654BB">
            <w:pPr>
              <w:rPr>
                <w:color w:val="000000"/>
              </w:rPr>
            </w:pPr>
            <w:r w:rsidRPr="00B76918">
              <w:rPr>
                <w:color w:val="000000"/>
              </w:rPr>
              <w:t>budova</w:t>
            </w:r>
          </w:p>
        </w:tc>
      </w:tr>
      <w:tr w:rsidR="009355B7" w:rsidRPr="00B76918" w14:paraId="686CD516" w14:textId="77777777" w:rsidTr="00A654BB">
        <w:trPr>
          <w:trHeight w:val="330"/>
        </w:trPr>
        <w:tc>
          <w:tcPr>
            <w:tcW w:w="582" w:type="dxa"/>
            <w:shd w:val="clear" w:color="auto" w:fill="auto"/>
            <w:noWrap/>
            <w:vAlign w:val="center"/>
            <w:hideMark/>
          </w:tcPr>
          <w:p w14:paraId="60CE0392" w14:textId="77777777" w:rsidR="009355B7" w:rsidRPr="00B76918" w:rsidRDefault="009355B7" w:rsidP="00A654BB">
            <w:pPr>
              <w:rPr>
                <w:color w:val="000000"/>
              </w:rPr>
            </w:pPr>
            <w:r w:rsidRPr="00B76918">
              <w:rPr>
                <w:color w:val="000000"/>
              </w:rPr>
              <w:t>89.</w:t>
            </w:r>
          </w:p>
        </w:tc>
        <w:tc>
          <w:tcPr>
            <w:tcW w:w="2952" w:type="dxa"/>
            <w:shd w:val="clear" w:color="auto" w:fill="auto"/>
            <w:noWrap/>
            <w:vAlign w:val="center"/>
            <w:hideMark/>
          </w:tcPr>
          <w:p w14:paraId="5A6BE0A3" w14:textId="77777777" w:rsidR="009355B7" w:rsidRPr="00B76918" w:rsidRDefault="009355B7" w:rsidP="00A654BB">
            <w:pPr>
              <w:rPr>
                <w:color w:val="000000"/>
              </w:rPr>
            </w:pPr>
            <w:r w:rsidRPr="00B76918">
              <w:rPr>
                <w:color w:val="000000"/>
              </w:rPr>
              <w:t>SOŠ PZ Košice</w:t>
            </w:r>
          </w:p>
        </w:tc>
        <w:tc>
          <w:tcPr>
            <w:tcW w:w="3969" w:type="dxa"/>
            <w:shd w:val="clear" w:color="auto" w:fill="auto"/>
            <w:noWrap/>
            <w:vAlign w:val="center"/>
            <w:hideMark/>
          </w:tcPr>
          <w:p w14:paraId="7795BCEE" w14:textId="77777777" w:rsidR="009355B7" w:rsidRPr="00B76918" w:rsidRDefault="009355B7" w:rsidP="00A654BB">
            <w:pPr>
              <w:rPr>
                <w:color w:val="000000"/>
              </w:rPr>
            </w:pPr>
            <w:r w:rsidRPr="00B76918">
              <w:rPr>
                <w:color w:val="000000"/>
              </w:rPr>
              <w:t>Južná trieda 50, 040 01 Košice</w:t>
            </w:r>
          </w:p>
        </w:tc>
        <w:tc>
          <w:tcPr>
            <w:tcW w:w="1418" w:type="dxa"/>
            <w:shd w:val="clear" w:color="auto" w:fill="auto"/>
            <w:vAlign w:val="center"/>
            <w:hideMark/>
          </w:tcPr>
          <w:p w14:paraId="467DEFFF" w14:textId="77777777" w:rsidR="009355B7" w:rsidRPr="00B76918" w:rsidRDefault="009355B7" w:rsidP="00A654BB">
            <w:pPr>
              <w:rPr>
                <w:color w:val="000000"/>
              </w:rPr>
            </w:pPr>
            <w:r w:rsidRPr="00B76918">
              <w:rPr>
                <w:color w:val="000000"/>
              </w:rPr>
              <w:t>budova</w:t>
            </w:r>
          </w:p>
        </w:tc>
      </w:tr>
      <w:tr w:rsidR="009355B7" w:rsidRPr="00B76918" w14:paraId="4B71F6EA" w14:textId="77777777" w:rsidTr="00A654BB">
        <w:trPr>
          <w:trHeight w:val="330"/>
        </w:trPr>
        <w:tc>
          <w:tcPr>
            <w:tcW w:w="582" w:type="dxa"/>
            <w:shd w:val="clear" w:color="auto" w:fill="auto"/>
            <w:noWrap/>
            <w:vAlign w:val="center"/>
            <w:hideMark/>
          </w:tcPr>
          <w:p w14:paraId="3237A9D3" w14:textId="77777777" w:rsidR="009355B7" w:rsidRPr="00B76918" w:rsidRDefault="009355B7" w:rsidP="00A654BB">
            <w:pPr>
              <w:rPr>
                <w:color w:val="000000"/>
              </w:rPr>
            </w:pPr>
            <w:r w:rsidRPr="00B76918">
              <w:rPr>
                <w:color w:val="000000"/>
              </w:rPr>
              <w:t>90.</w:t>
            </w:r>
          </w:p>
        </w:tc>
        <w:tc>
          <w:tcPr>
            <w:tcW w:w="2952" w:type="dxa"/>
            <w:shd w:val="clear" w:color="auto" w:fill="auto"/>
            <w:noWrap/>
            <w:vAlign w:val="center"/>
            <w:hideMark/>
          </w:tcPr>
          <w:p w14:paraId="1C7ACEA8" w14:textId="77777777" w:rsidR="009355B7" w:rsidRPr="00B76918" w:rsidRDefault="009355B7" w:rsidP="00A654BB">
            <w:pPr>
              <w:rPr>
                <w:color w:val="000000"/>
              </w:rPr>
            </w:pPr>
            <w:r w:rsidRPr="00B76918">
              <w:rPr>
                <w:color w:val="000000"/>
              </w:rPr>
              <w:t>KDI</w:t>
            </w:r>
          </w:p>
        </w:tc>
        <w:tc>
          <w:tcPr>
            <w:tcW w:w="3969" w:type="dxa"/>
            <w:shd w:val="clear" w:color="auto" w:fill="auto"/>
            <w:noWrap/>
            <w:vAlign w:val="center"/>
            <w:hideMark/>
          </w:tcPr>
          <w:p w14:paraId="2E56D60E" w14:textId="77777777" w:rsidR="009355B7" w:rsidRPr="00B76918" w:rsidRDefault="009355B7" w:rsidP="00A654BB">
            <w:pPr>
              <w:rPr>
                <w:color w:val="000000"/>
              </w:rPr>
            </w:pPr>
            <w:r w:rsidRPr="00B76918">
              <w:rPr>
                <w:color w:val="000000"/>
              </w:rPr>
              <w:t>Rastislavova 69, 040 01 Košice</w:t>
            </w:r>
          </w:p>
        </w:tc>
        <w:tc>
          <w:tcPr>
            <w:tcW w:w="1418" w:type="dxa"/>
            <w:shd w:val="clear" w:color="auto" w:fill="auto"/>
            <w:vAlign w:val="center"/>
            <w:hideMark/>
          </w:tcPr>
          <w:p w14:paraId="545E9474" w14:textId="77777777" w:rsidR="009355B7" w:rsidRPr="00B76918" w:rsidRDefault="009355B7" w:rsidP="00A654BB">
            <w:pPr>
              <w:rPr>
                <w:color w:val="000000"/>
              </w:rPr>
            </w:pPr>
            <w:r w:rsidRPr="00B76918">
              <w:rPr>
                <w:color w:val="000000"/>
              </w:rPr>
              <w:t>budova</w:t>
            </w:r>
          </w:p>
        </w:tc>
      </w:tr>
      <w:tr w:rsidR="009355B7" w:rsidRPr="00B76918" w14:paraId="6D26B310" w14:textId="77777777" w:rsidTr="00A654BB">
        <w:trPr>
          <w:trHeight w:val="330"/>
        </w:trPr>
        <w:tc>
          <w:tcPr>
            <w:tcW w:w="582" w:type="dxa"/>
            <w:shd w:val="clear" w:color="auto" w:fill="auto"/>
            <w:noWrap/>
            <w:vAlign w:val="center"/>
            <w:hideMark/>
          </w:tcPr>
          <w:p w14:paraId="6E1A4180" w14:textId="77777777" w:rsidR="009355B7" w:rsidRPr="00B76918" w:rsidRDefault="009355B7" w:rsidP="00A654BB">
            <w:pPr>
              <w:rPr>
                <w:color w:val="000000"/>
              </w:rPr>
            </w:pPr>
            <w:r w:rsidRPr="00B76918">
              <w:rPr>
                <w:color w:val="000000"/>
              </w:rPr>
              <w:t>91.</w:t>
            </w:r>
          </w:p>
        </w:tc>
        <w:tc>
          <w:tcPr>
            <w:tcW w:w="2952" w:type="dxa"/>
            <w:shd w:val="clear" w:color="auto" w:fill="auto"/>
            <w:noWrap/>
            <w:vAlign w:val="center"/>
            <w:hideMark/>
          </w:tcPr>
          <w:p w14:paraId="004FCB2F" w14:textId="77777777" w:rsidR="009355B7" w:rsidRPr="00B76918" w:rsidRDefault="009355B7" w:rsidP="00A654BB">
            <w:pPr>
              <w:rPr>
                <w:color w:val="000000"/>
              </w:rPr>
            </w:pPr>
            <w:r w:rsidRPr="00B76918">
              <w:rPr>
                <w:color w:val="000000"/>
              </w:rPr>
              <w:t>PPÚ</w:t>
            </w:r>
          </w:p>
        </w:tc>
        <w:tc>
          <w:tcPr>
            <w:tcW w:w="3969" w:type="dxa"/>
            <w:shd w:val="clear" w:color="auto" w:fill="auto"/>
            <w:noWrap/>
            <w:vAlign w:val="center"/>
            <w:hideMark/>
          </w:tcPr>
          <w:p w14:paraId="10326AF9" w14:textId="77777777" w:rsidR="009355B7" w:rsidRPr="00B76918" w:rsidRDefault="009355B7" w:rsidP="00A654BB">
            <w:pPr>
              <w:rPr>
                <w:color w:val="000000"/>
              </w:rPr>
            </w:pPr>
            <w:r w:rsidRPr="00B76918">
              <w:rPr>
                <w:color w:val="000000"/>
              </w:rPr>
              <w:t>Južná trieda 70, 040 01 Košice</w:t>
            </w:r>
          </w:p>
        </w:tc>
        <w:tc>
          <w:tcPr>
            <w:tcW w:w="1418" w:type="dxa"/>
            <w:shd w:val="clear" w:color="auto" w:fill="auto"/>
            <w:vAlign w:val="center"/>
            <w:hideMark/>
          </w:tcPr>
          <w:p w14:paraId="793E7BF7" w14:textId="77777777" w:rsidR="009355B7" w:rsidRPr="00B76918" w:rsidRDefault="009355B7" w:rsidP="00A654BB">
            <w:pPr>
              <w:rPr>
                <w:color w:val="000000"/>
              </w:rPr>
            </w:pPr>
            <w:r w:rsidRPr="00B76918">
              <w:rPr>
                <w:color w:val="000000"/>
              </w:rPr>
              <w:t>budova</w:t>
            </w:r>
          </w:p>
        </w:tc>
      </w:tr>
      <w:tr w:rsidR="009355B7" w:rsidRPr="00B76918" w14:paraId="2869D796" w14:textId="77777777" w:rsidTr="00A654BB">
        <w:trPr>
          <w:trHeight w:val="330"/>
        </w:trPr>
        <w:tc>
          <w:tcPr>
            <w:tcW w:w="582" w:type="dxa"/>
            <w:shd w:val="clear" w:color="auto" w:fill="auto"/>
            <w:noWrap/>
            <w:vAlign w:val="center"/>
            <w:hideMark/>
          </w:tcPr>
          <w:p w14:paraId="00B0544B" w14:textId="77777777" w:rsidR="009355B7" w:rsidRPr="00B76918" w:rsidRDefault="009355B7" w:rsidP="00A654BB">
            <w:pPr>
              <w:rPr>
                <w:color w:val="000000"/>
              </w:rPr>
            </w:pPr>
            <w:r w:rsidRPr="00B76918">
              <w:rPr>
                <w:color w:val="000000"/>
              </w:rPr>
              <w:t>92.</w:t>
            </w:r>
          </w:p>
        </w:tc>
        <w:tc>
          <w:tcPr>
            <w:tcW w:w="2952" w:type="dxa"/>
            <w:shd w:val="clear" w:color="auto" w:fill="auto"/>
            <w:noWrap/>
            <w:vAlign w:val="center"/>
            <w:hideMark/>
          </w:tcPr>
          <w:p w14:paraId="079E6EE2" w14:textId="77777777" w:rsidR="009355B7" w:rsidRPr="00B76918" w:rsidRDefault="009355B7" w:rsidP="00A654BB">
            <w:pPr>
              <w:rPr>
                <w:color w:val="000000"/>
              </w:rPr>
            </w:pPr>
            <w:r w:rsidRPr="00B76918">
              <w:rPr>
                <w:color w:val="000000"/>
              </w:rPr>
              <w:t>OOO</w:t>
            </w:r>
          </w:p>
        </w:tc>
        <w:tc>
          <w:tcPr>
            <w:tcW w:w="3969" w:type="dxa"/>
            <w:shd w:val="clear" w:color="auto" w:fill="auto"/>
            <w:noWrap/>
            <w:vAlign w:val="center"/>
            <w:hideMark/>
          </w:tcPr>
          <w:p w14:paraId="641078F7" w14:textId="77777777" w:rsidR="009355B7" w:rsidRPr="00B76918" w:rsidRDefault="009355B7" w:rsidP="00A654BB">
            <w:pPr>
              <w:rPr>
                <w:color w:val="000000"/>
              </w:rPr>
            </w:pPr>
            <w:r w:rsidRPr="00B76918">
              <w:rPr>
                <w:color w:val="000000"/>
              </w:rPr>
              <w:t>Puškinova 12, 040 01 Košice</w:t>
            </w:r>
          </w:p>
        </w:tc>
        <w:tc>
          <w:tcPr>
            <w:tcW w:w="1418" w:type="dxa"/>
            <w:shd w:val="clear" w:color="auto" w:fill="auto"/>
            <w:vAlign w:val="center"/>
            <w:hideMark/>
          </w:tcPr>
          <w:p w14:paraId="66FD8F28" w14:textId="77777777" w:rsidR="009355B7" w:rsidRPr="00B76918" w:rsidRDefault="009355B7" w:rsidP="00A654BB">
            <w:pPr>
              <w:rPr>
                <w:color w:val="000000"/>
              </w:rPr>
            </w:pPr>
            <w:r w:rsidRPr="00B76918">
              <w:rPr>
                <w:color w:val="000000"/>
              </w:rPr>
              <w:t>budova</w:t>
            </w:r>
          </w:p>
        </w:tc>
      </w:tr>
      <w:tr w:rsidR="009355B7" w:rsidRPr="00B76918" w14:paraId="6B5879A6" w14:textId="77777777" w:rsidTr="00A654BB">
        <w:trPr>
          <w:trHeight w:val="330"/>
        </w:trPr>
        <w:tc>
          <w:tcPr>
            <w:tcW w:w="582" w:type="dxa"/>
            <w:shd w:val="clear" w:color="auto" w:fill="auto"/>
            <w:noWrap/>
            <w:vAlign w:val="center"/>
            <w:hideMark/>
          </w:tcPr>
          <w:p w14:paraId="7F80581A" w14:textId="77777777" w:rsidR="009355B7" w:rsidRPr="00B76918" w:rsidRDefault="009355B7" w:rsidP="00A654BB">
            <w:pPr>
              <w:rPr>
                <w:color w:val="000000"/>
              </w:rPr>
            </w:pPr>
            <w:r w:rsidRPr="00B76918">
              <w:rPr>
                <w:color w:val="000000"/>
              </w:rPr>
              <w:t>93.</w:t>
            </w:r>
          </w:p>
        </w:tc>
        <w:tc>
          <w:tcPr>
            <w:tcW w:w="2952" w:type="dxa"/>
            <w:shd w:val="clear" w:color="auto" w:fill="auto"/>
            <w:noWrap/>
            <w:vAlign w:val="center"/>
            <w:hideMark/>
          </w:tcPr>
          <w:p w14:paraId="79C0C9A3" w14:textId="77777777" w:rsidR="009355B7" w:rsidRPr="00B76918" w:rsidRDefault="009355B7" w:rsidP="00A654BB">
            <w:pPr>
              <w:rPr>
                <w:color w:val="000000"/>
              </w:rPr>
            </w:pPr>
            <w:r w:rsidRPr="00B76918">
              <w:rPr>
                <w:color w:val="000000"/>
              </w:rPr>
              <w:t>Autodoprava</w:t>
            </w:r>
          </w:p>
        </w:tc>
        <w:tc>
          <w:tcPr>
            <w:tcW w:w="3969" w:type="dxa"/>
            <w:shd w:val="clear" w:color="auto" w:fill="auto"/>
            <w:noWrap/>
            <w:vAlign w:val="center"/>
            <w:hideMark/>
          </w:tcPr>
          <w:p w14:paraId="74047D81" w14:textId="77777777" w:rsidR="009355B7" w:rsidRPr="00B76918" w:rsidRDefault="009355B7" w:rsidP="00A654BB">
            <w:pPr>
              <w:rPr>
                <w:color w:val="000000"/>
              </w:rPr>
            </w:pPr>
            <w:r w:rsidRPr="00B76918">
              <w:rPr>
                <w:color w:val="000000"/>
              </w:rPr>
              <w:t>Priemyselná 1, 040 01 Košice</w:t>
            </w:r>
          </w:p>
        </w:tc>
        <w:tc>
          <w:tcPr>
            <w:tcW w:w="1418" w:type="dxa"/>
            <w:shd w:val="clear" w:color="auto" w:fill="auto"/>
            <w:vAlign w:val="center"/>
            <w:hideMark/>
          </w:tcPr>
          <w:p w14:paraId="6B4FB17A" w14:textId="77777777" w:rsidR="009355B7" w:rsidRPr="00B76918" w:rsidRDefault="009355B7" w:rsidP="00A654BB">
            <w:pPr>
              <w:rPr>
                <w:color w:val="000000"/>
              </w:rPr>
            </w:pPr>
            <w:r w:rsidRPr="00B76918">
              <w:rPr>
                <w:color w:val="000000"/>
              </w:rPr>
              <w:t>budova</w:t>
            </w:r>
          </w:p>
        </w:tc>
      </w:tr>
      <w:tr w:rsidR="009355B7" w:rsidRPr="00B76918" w14:paraId="489A782D" w14:textId="77777777" w:rsidTr="00A654BB">
        <w:trPr>
          <w:trHeight w:val="330"/>
        </w:trPr>
        <w:tc>
          <w:tcPr>
            <w:tcW w:w="582" w:type="dxa"/>
            <w:shd w:val="clear" w:color="auto" w:fill="auto"/>
            <w:noWrap/>
            <w:vAlign w:val="center"/>
            <w:hideMark/>
          </w:tcPr>
          <w:p w14:paraId="3C3FB789" w14:textId="77777777" w:rsidR="009355B7" w:rsidRPr="00B76918" w:rsidRDefault="009355B7" w:rsidP="00A654BB">
            <w:pPr>
              <w:rPr>
                <w:color w:val="000000"/>
              </w:rPr>
            </w:pPr>
            <w:r w:rsidRPr="00B76918">
              <w:rPr>
                <w:color w:val="000000"/>
              </w:rPr>
              <w:t>94.</w:t>
            </w:r>
          </w:p>
        </w:tc>
        <w:tc>
          <w:tcPr>
            <w:tcW w:w="2952" w:type="dxa"/>
            <w:shd w:val="clear" w:color="auto" w:fill="auto"/>
            <w:noWrap/>
            <w:vAlign w:val="center"/>
            <w:hideMark/>
          </w:tcPr>
          <w:p w14:paraId="7370E1B3" w14:textId="77777777" w:rsidR="009355B7" w:rsidRPr="00B76918" w:rsidRDefault="009355B7" w:rsidP="00A654BB">
            <w:pPr>
              <w:rPr>
                <w:color w:val="000000"/>
              </w:rPr>
            </w:pPr>
            <w:r w:rsidRPr="00B76918">
              <w:rPr>
                <w:color w:val="000000"/>
              </w:rPr>
              <w:t>Železničná polícia</w:t>
            </w:r>
          </w:p>
        </w:tc>
        <w:tc>
          <w:tcPr>
            <w:tcW w:w="3969" w:type="dxa"/>
            <w:shd w:val="clear" w:color="auto" w:fill="auto"/>
            <w:noWrap/>
            <w:vAlign w:val="center"/>
            <w:hideMark/>
          </w:tcPr>
          <w:p w14:paraId="4C8F958D" w14:textId="77777777" w:rsidR="009355B7" w:rsidRPr="00B76918" w:rsidRDefault="009355B7" w:rsidP="00A654BB">
            <w:pPr>
              <w:rPr>
                <w:color w:val="000000"/>
              </w:rPr>
            </w:pPr>
            <w:r w:rsidRPr="00B76918">
              <w:rPr>
                <w:color w:val="000000"/>
              </w:rPr>
              <w:t>Kmeťova 29, 040 01 Košice</w:t>
            </w:r>
          </w:p>
        </w:tc>
        <w:tc>
          <w:tcPr>
            <w:tcW w:w="1418" w:type="dxa"/>
            <w:shd w:val="clear" w:color="auto" w:fill="auto"/>
            <w:vAlign w:val="center"/>
            <w:hideMark/>
          </w:tcPr>
          <w:p w14:paraId="3B691013" w14:textId="77777777" w:rsidR="009355B7" w:rsidRPr="00B76918" w:rsidRDefault="009355B7" w:rsidP="00A654BB">
            <w:pPr>
              <w:rPr>
                <w:color w:val="000000"/>
              </w:rPr>
            </w:pPr>
            <w:r w:rsidRPr="00B76918">
              <w:rPr>
                <w:color w:val="000000"/>
              </w:rPr>
              <w:t>budova</w:t>
            </w:r>
          </w:p>
        </w:tc>
      </w:tr>
      <w:tr w:rsidR="009355B7" w:rsidRPr="00B76918" w14:paraId="473E8CF7" w14:textId="77777777" w:rsidTr="00A654BB">
        <w:trPr>
          <w:trHeight w:val="330"/>
        </w:trPr>
        <w:tc>
          <w:tcPr>
            <w:tcW w:w="582" w:type="dxa"/>
            <w:shd w:val="clear" w:color="auto" w:fill="auto"/>
            <w:noWrap/>
            <w:vAlign w:val="center"/>
            <w:hideMark/>
          </w:tcPr>
          <w:p w14:paraId="690136EE" w14:textId="77777777" w:rsidR="009355B7" w:rsidRPr="00B76918" w:rsidRDefault="009355B7" w:rsidP="00A654BB">
            <w:pPr>
              <w:rPr>
                <w:color w:val="000000"/>
              </w:rPr>
            </w:pPr>
            <w:r w:rsidRPr="00B76918">
              <w:rPr>
                <w:color w:val="000000"/>
              </w:rPr>
              <w:t>95.</w:t>
            </w:r>
          </w:p>
        </w:tc>
        <w:tc>
          <w:tcPr>
            <w:tcW w:w="2952" w:type="dxa"/>
            <w:shd w:val="clear" w:color="auto" w:fill="auto"/>
            <w:noWrap/>
            <w:vAlign w:val="center"/>
            <w:hideMark/>
          </w:tcPr>
          <w:p w14:paraId="6EA52778" w14:textId="77777777" w:rsidR="009355B7" w:rsidRPr="00B76918" w:rsidRDefault="009355B7" w:rsidP="00A654BB">
            <w:pPr>
              <w:rPr>
                <w:color w:val="000000"/>
              </w:rPr>
            </w:pPr>
            <w:r w:rsidRPr="00B76918">
              <w:rPr>
                <w:color w:val="000000"/>
              </w:rPr>
              <w:t>Areál Heringeš</w:t>
            </w:r>
          </w:p>
        </w:tc>
        <w:tc>
          <w:tcPr>
            <w:tcW w:w="3969" w:type="dxa"/>
            <w:shd w:val="clear" w:color="auto" w:fill="auto"/>
            <w:noWrap/>
            <w:vAlign w:val="center"/>
            <w:hideMark/>
          </w:tcPr>
          <w:p w14:paraId="50E80CB8" w14:textId="77777777" w:rsidR="009355B7" w:rsidRPr="00B76918" w:rsidRDefault="009355B7" w:rsidP="00A654BB">
            <w:pPr>
              <w:rPr>
                <w:color w:val="000000"/>
              </w:rPr>
            </w:pPr>
            <w:r w:rsidRPr="00B76918">
              <w:rPr>
                <w:color w:val="000000"/>
              </w:rPr>
              <w:t>Herlianska, 040 01 Košice</w:t>
            </w:r>
          </w:p>
        </w:tc>
        <w:tc>
          <w:tcPr>
            <w:tcW w:w="1418" w:type="dxa"/>
            <w:shd w:val="clear" w:color="auto" w:fill="auto"/>
            <w:vAlign w:val="center"/>
            <w:hideMark/>
          </w:tcPr>
          <w:p w14:paraId="713CDEDC" w14:textId="77777777" w:rsidR="009355B7" w:rsidRPr="00B76918" w:rsidRDefault="009355B7" w:rsidP="00A654BB">
            <w:pPr>
              <w:rPr>
                <w:color w:val="000000"/>
              </w:rPr>
            </w:pPr>
            <w:r w:rsidRPr="00B76918">
              <w:rPr>
                <w:color w:val="000000"/>
              </w:rPr>
              <w:t>budova + pozemok</w:t>
            </w:r>
          </w:p>
        </w:tc>
      </w:tr>
      <w:tr w:rsidR="009355B7" w:rsidRPr="00B76918" w14:paraId="31FE8DAA" w14:textId="77777777" w:rsidTr="00A654BB">
        <w:trPr>
          <w:trHeight w:val="330"/>
        </w:trPr>
        <w:tc>
          <w:tcPr>
            <w:tcW w:w="582" w:type="dxa"/>
            <w:shd w:val="clear" w:color="auto" w:fill="auto"/>
            <w:noWrap/>
            <w:vAlign w:val="center"/>
            <w:hideMark/>
          </w:tcPr>
          <w:p w14:paraId="45B2C110" w14:textId="77777777" w:rsidR="009355B7" w:rsidRPr="00B76918" w:rsidRDefault="009355B7" w:rsidP="00A654BB">
            <w:pPr>
              <w:rPr>
                <w:color w:val="000000"/>
              </w:rPr>
            </w:pPr>
            <w:r w:rsidRPr="00B76918">
              <w:rPr>
                <w:color w:val="000000"/>
              </w:rPr>
              <w:t>96.</w:t>
            </w:r>
          </w:p>
        </w:tc>
        <w:tc>
          <w:tcPr>
            <w:tcW w:w="2952" w:type="dxa"/>
            <w:shd w:val="clear" w:color="auto" w:fill="auto"/>
            <w:noWrap/>
            <w:vAlign w:val="center"/>
            <w:hideMark/>
          </w:tcPr>
          <w:p w14:paraId="75A55AC6" w14:textId="77777777" w:rsidR="009355B7" w:rsidRPr="00B76918" w:rsidRDefault="009355B7" w:rsidP="00A654BB">
            <w:pPr>
              <w:rPr>
                <w:color w:val="000000"/>
              </w:rPr>
            </w:pPr>
            <w:r w:rsidRPr="00B76918">
              <w:rPr>
                <w:color w:val="000000"/>
              </w:rPr>
              <w:t>Ubytovňa MV SR</w:t>
            </w:r>
          </w:p>
        </w:tc>
        <w:tc>
          <w:tcPr>
            <w:tcW w:w="3969" w:type="dxa"/>
            <w:shd w:val="clear" w:color="auto" w:fill="auto"/>
            <w:noWrap/>
            <w:vAlign w:val="center"/>
            <w:hideMark/>
          </w:tcPr>
          <w:p w14:paraId="63986792" w14:textId="77777777" w:rsidR="009355B7" w:rsidRPr="00B76918" w:rsidRDefault="009355B7" w:rsidP="00A654BB">
            <w:pPr>
              <w:rPr>
                <w:color w:val="000000"/>
              </w:rPr>
            </w:pPr>
            <w:r w:rsidRPr="00B76918">
              <w:rPr>
                <w:color w:val="000000"/>
              </w:rPr>
              <w:t>Popradská 70, 040 01 Košice</w:t>
            </w:r>
          </w:p>
        </w:tc>
        <w:tc>
          <w:tcPr>
            <w:tcW w:w="1418" w:type="dxa"/>
            <w:shd w:val="clear" w:color="auto" w:fill="auto"/>
            <w:vAlign w:val="center"/>
            <w:hideMark/>
          </w:tcPr>
          <w:p w14:paraId="68CA3FCD" w14:textId="77777777" w:rsidR="009355B7" w:rsidRPr="00B76918" w:rsidRDefault="009355B7" w:rsidP="00A654BB">
            <w:pPr>
              <w:rPr>
                <w:color w:val="000000"/>
              </w:rPr>
            </w:pPr>
            <w:r w:rsidRPr="00B76918">
              <w:rPr>
                <w:color w:val="000000"/>
              </w:rPr>
              <w:t>budova</w:t>
            </w:r>
          </w:p>
        </w:tc>
      </w:tr>
      <w:tr w:rsidR="009355B7" w:rsidRPr="00B76918" w14:paraId="7A4840A8" w14:textId="77777777" w:rsidTr="00A654BB">
        <w:trPr>
          <w:trHeight w:val="330"/>
        </w:trPr>
        <w:tc>
          <w:tcPr>
            <w:tcW w:w="582" w:type="dxa"/>
            <w:shd w:val="clear" w:color="auto" w:fill="auto"/>
            <w:noWrap/>
            <w:vAlign w:val="center"/>
            <w:hideMark/>
          </w:tcPr>
          <w:p w14:paraId="0D8D85B5" w14:textId="77777777" w:rsidR="009355B7" w:rsidRPr="00B76918" w:rsidRDefault="009355B7" w:rsidP="00A654BB">
            <w:pPr>
              <w:rPr>
                <w:color w:val="000000"/>
              </w:rPr>
            </w:pPr>
            <w:r w:rsidRPr="00B76918">
              <w:rPr>
                <w:color w:val="000000"/>
              </w:rPr>
              <w:t>97.</w:t>
            </w:r>
          </w:p>
        </w:tc>
        <w:tc>
          <w:tcPr>
            <w:tcW w:w="2952" w:type="dxa"/>
            <w:shd w:val="clear" w:color="auto" w:fill="auto"/>
            <w:noWrap/>
            <w:vAlign w:val="center"/>
            <w:hideMark/>
          </w:tcPr>
          <w:p w14:paraId="094F2728" w14:textId="77777777" w:rsidR="009355B7" w:rsidRPr="00B76918" w:rsidRDefault="009355B7" w:rsidP="00A654BB">
            <w:pPr>
              <w:rPr>
                <w:color w:val="000000"/>
              </w:rPr>
            </w:pPr>
            <w:r w:rsidRPr="00B76918">
              <w:rPr>
                <w:color w:val="000000"/>
              </w:rPr>
              <w:t>OSK Lorinčík</w:t>
            </w:r>
          </w:p>
        </w:tc>
        <w:tc>
          <w:tcPr>
            <w:tcW w:w="3969" w:type="dxa"/>
            <w:shd w:val="clear" w:color="auto" w:fill="auto"/>
            <w:noWrap/>
            <w:vAlign w:val="center"/>
            <w:hideMark/>
          </w:tcPr>
          <w:p w14:paraId="3C9DD810" w14:textId="77777777" w:rsidR="009355B7" w:rsidRPr="00B76918" w:rsidRDefault="009355B7" w:rsidP="00A654BB">
            <w:pPr>
              <w:rPr>
                <w:color w:val="000000"/>
              </w:rPr>
            </w:pPr>
            <w:r w:rsidRPr="00B76918">
              <w:rPr>
                <w:color w:val="000000"/>
              </w:rPr>
              <w:t>Lorinčík</w:t>
            </w:r>
          </w:p>
        </w:tc>
        <w:tc>
          <w:tcPr>
            <w:tcW w:w="1418" w:type="dxa"/>
            <w:shd w:val="clear" w:color="auto" w:fill="auto"/>
            <w:vAlign w:val="center"/>
            <w:hideMark/>
          </w:tcPr>
          <w:p w14:paraId="0E76AFF0" w14:textId="77777777" w:rsidR="009355B7" w:rsidRPr="00B76918" w:rsidRDefault="009355B7" w:rsidP="00A654BB">
            <w:pPr>
              <w:rPr>
                <w:color w:val="000000"/>
              </w:rPr>
            </w:pPr>
            <w:r w:rsidRPr="00B76918">
              <w:rPr>
                <w:color w:val="000000"/>
              </w:rPr>
              <w:t>budova</w:t>
            </w:r>
          </w:p>
        </w:tc>
      </w:tr>
      <w:tr w:rsidR="009355B7" w:rsidRPr="00B76918" w14:paraId="09A4F821" w14:textId="77777777" w:rsidTr="00A654BB">
        <w:trPr>
          <w:trHeight w:val="330"/>
        </w:trPr>
        <w:tc>
          <w:tcPr>
            <w:tcW w:w="582" w:type="dxa"/>
            <w:shd w:val="clear" w:color="auto" w:fill="auto"/>
            <w:noWrap/>
            <w:vAlign w:val="center"/>
            <w:hideMark/>
          </w:tcPr>
          <w:p w14:paraId="40E56F42" w14:textId="77777777" w:rsidR="009355B7" w:rsidRPr="00B76918" w:rsidRDefault="009355B7" w:rsidP="00A654BB">
            <w:pPr>
              <w:rPr>
                <w:color w:val="000000"/>
              </w:rPr>
            </w:pPr>
            <w:r w:rsidRPr="00B76918">
              <w:rPr>
                <w:color w:val="000000"/>
              </w:rPr>
              <w:t>98.</w:t>
            </w:r>
          </w:p>
        </w:tc>
        <w:tc>
          <w:tcPr>
            <w:tcW w:w="2952" w:type="dxa"/>
            <w:shd w:val="clear" w:color="auto" w:fill="auto"/>
            <w:noWrap/>
            <w:vAlign w:val="center"/>
            <w:hideMark/>
          </w:tcPr>
          <w:p w14:paraId="3CEA0521" w14:textId="77777777" w:rsidR="009355B7" w:rsidRPr="00B76918" w:rsidRDefault="009355B7" w:rsidP="00A654BB">
            <w:pPr>
              <w:rPr>
                <w:color w:val="000000"/>
              </w:rPr>
            </w:pPr>
            <w:r w:rsidRPr="00B76918">
              <w:rPr>
                <w:color w:val="000000"/>
              </w:rPr>
              <w:t>OR PZ Košice – okolie</w:t>
            </w:r>
          </w:p>
        </w:tc>
        <w:tc>
          <w:tcPr>
            <w:tcW w:w="3969" w:type="dxa"/>
            <w:shd w:val="clear" w:color="auto" w:fill="auto"/>
            <w:noWrap/>
            <w:vAlign w:val="center"/>
            <w:hideMark/>
          </w:tcPr>
          <w:p w14:paraId="78D387C5" w14:textId="77777777" w:rsidR="009355B7" w:rsidRPr="00B76918" w:rsidRDefault="009355B7" w:rsidP="00A654BB">
            <w:pPr>
              <w:rPr>
                <w:color w:val="000000"/>
              </w:rPr>
            </w:pPr>
            <w:r w:rsidRPr="00B76918">
              <w:rPr>
                <w:color w:val="000000"/>
              </w:rPr>
              <w:t>Trieda SNP 35, 040 11 Košice</w:t>
            </w:r>
          </w:p>
        </w:tc>
        <w:tc>
          <w:tcPr>
            <w:tcW w:w="1418" w:type="dxa"/>
            <w:shd w:val="clear" w:color="auto" w:fill="auto"/>
            <w:vAlign w:val="center"/>
            <w:hideMark/>
          </w:tcPr>
          <w:p w14:paraId="660C8707" w14:textId="77777777" w:rsidR="009355B7" w:rsidRPr="00B76918" w:rsidRDefault="009355B7" w:rsidP="00A654BB">
            <w:pPr>
              <w:rPr>
                <w:color w:val="000000"/>
              </w:rPr>
            </w:pPr>
            <w:r w:rsidRPr="00B76918">
              <w:rPr>
                <w:color w:val="000000"/>
              </w:rPr>
              <w:t>budova</w:t>
            </w:r>
          </w:p>
        </w:tc>
      </w:tr>
      <w:tr w:rsidR="009355B7" w:rsidRPr="00B76918" w14:paraId="52E8AA0D" w14:textId="77777777" w:rsidTr="00A654BB">
        <w:trPr>
          <w:trHeight w:val="330"/>
        </w:trPr>
        <w:tc>
          <w:tcPr>
            <w:tcW w:w="582" w:type="dxa"/>
            <w:shd w:val="clear" w:color="auto" w:fill="auto"/>
            <w:noWrap/>
            <w:vAlign w:val="center"/>
            <w:hideMark/>
          </w:tcPr>
          <w:p w14:paraId="18CFC2A3" w14:textId="77777777" w:rsidR="009355B7" w:rsidRPr="00B76918" w:rsidRDefault="009355B7" w:rsidP="00A654BB">
            <w:pPr>
              <w:rPr>
                <w:color w:val="000000"/>
              </w:rPr>
            </w:pPr>
            <w:r w:rsidRPr="00B76918">
              <w:rPr>
                <w:color w:val="000000"/>
              </w:rPr>
              <w:t>99.</w:t>
            </w:r>
          </w:p>
        </w:tc>
        <w:tc>
          <w:tcPr>
            <w:tcW w:w="2952" w:type="dxa"/>
            <w:shd w:val="clear" w:color="auto" w:fill="auto"/>
            <w:noWrap/>
            <w:vAlign w:val="center"/>
            <w:hideMark/>
          </w:tcPr>
          <w:p w14:paraId="756AA6FA" w14:textId="77777777" w:rsidR="009355B7" w:rsidRPr="00B76918" w:rsidRDefault="009355B7" w:rsidP="00A654BB">
            <w:pPr>
              <w:rPr>
                <w:color w:val="000000"/>
              </w:rPr>
            </w:pPr>
            <w:r w:rsidRPr="00B76918">
              <w:rPr>
                <w:color w:val="000000"/>
              </w:rPr>
              <w:t>OO PZ Bidovce</w:t>
            </w:r>
          </w:p>
        </w:tc>
        <w:tc>
          <w:tcPr>
            <w:tcW w:w="3969" w:type="dxa"/>
            <w:shd w:val="clear" w:color="auto" w:fill="auto"/>
            <w:noWrap/>
            <w:vAlign w:val="center"/>
            <w:hideMark/>
          </w:tcPr>
          <w:p w14:paraId="1794B4C4" w14:textId="77777777" w:rsidR="009355B7" w:rsidRPr="00B76918" w:rsidRDefault="009355B7" w:rsidP="00A654BB">
            <w:pPr>
              <w:rPr>
                <w:color w:val="000000"/>
              </w:rPr>
            </w:pPr>
            <w:r w:rsidRPr="00B76918">
              <w:rPr>
                <w:color w:val="000000"/>
              </w:rPr>
              <w:t>Bidovce 115, 044 45 Bidovce</w:t>
            </w:r>
          </w:p>
        </w:tc>
        <w:tc>
          <w:tcPr>
            <w:tcW w:w="1418" w:type="dxa"/>
            <w:shd w:val="clear" w:color="auto" w:fill="auto"/>
            <w:vAlign w:val="center"/>
            <w:hideMark/>
          </w:tcPr>
          <w:p w14:paraId="3EE78511" w14:textId="77777777" w:rsidR="009355B7" w:rsidRPr="00B76918" w:rsidRDefault="009355B7" w:rsidP="00A654BB">
            <w:pPr>
              <w:rPr>
                <w:color w:val="000000"/>
              </w:rPr>
            </w:pPr>
            <w:r w:rsidRPr="00B76918">
              <w:rPr>
                <w:color w:val="000000"/>
              </w:rPr>
              <w:t>budova</w:t>
            </w:r>
          </w:p>
        </w:tc>
      </w:tr>
      <w:tr w:rsidR="009355B7" w:rsidRPr="00B76918" w14:paraId="00D11CE6" w14:textId="77777777" w:rsidTr="00A654BB">
        <w:trPr>
          <w:trHeight w:val="330"/>
        </w:trPr>
        <w:tc>
          <w:tcPr>
            <w:tcW w:w="582" w:type="dxa"/>
            <w:shd w:val="clear" w:color="auto" w:fill="auto"/>
            <w:noWrap/>
            <w:vAlign w:val="center"/>
            <w:hideMark/>
          </w:tcPr>
          <w:p w14:paraId="42D09C80" w14:textId="77777777" w:rsidR="009355B7" w:rsidRPr="00B76918" w:rsidRDefault="009355B7" w:rsidP="00A654BB">
            <w:pPr>
              <w:rPr>
                <w:color w:val="000000"/>
              </w:rPr>
            </w:pPr>
            <w:r w:rsidRPr="00B76918">
              <w:rPr>
                <w:color w:val="000000"/>
              </w:rPr>
              <w:t>100.</w:t>
            </w:r>
          </w:p>
        </w:tc>
        <w:tc>
          <w:tcPr>
            <w:tcW w:w="2952" w:type="dxa"/>
            <w:shd w:val="clear" w:color="auto" w:fill="auto"/>
            <w:noWrap/>
            <w:vAlign w:val="center"/>
            <w:hideMark/>
          </w:tcPr>
          <w:p w14:paraId="5810A3EE" w14:textId="77777777" w:rsidR="009355B7" w:rsidRPr="00B76918" w:rsidRDefault="009355B7" w:rsidP="00A654BB">
            <w:pPr>
              <w:rPr>
                <w:color w:val="000000"/>
              </w:rPr>
            </w:pPr>
            <w:r w:rsidRPr="00B76918">
              <w:rPr>
                <w:color w:val="000000"/>
              </w:rPr>
              <w:t>OO PZ Bohdanovce</w:t>
            </w:r>
          </w:p>
        </w:tc>
        <w:tc>
          <w:tcPr>
            <w:tcW w:w="3969" w:type="dxa"/>
            <w:shd w:val="clear" w:color="auto" w:fill="auto"/>
            <w:noWrap/>
            <w:vAlign w:val="center"/>
            <w:hideMark/>
          </w:tcPr>
          <w:p w14:paraId="116DBB9A" w14:textId="77777777" w:rsidR="009355B7" w:rsidRPr="00B76918" w:rsidRDefault="009355B7" w:rsidP="00A654BB">
            <w:pPr>
              <w:rPr>
                <w:color w:val="000000"/>
              </w:rPr>
            </w:pPr>
            <w:r w:rsidRPr="00B76918">
              <w:rPr>
                <w:color w:val="000000"/>
              </w:rPr>
              <w:t>Bohdanovce 65, 044 16 Bohdanovce</w:t>
            </w:r>
          </w:p>
        </w:tc>
        <w:tc>
          <w:tcPr>
            <w:tcW w:w="1418" w:type="dxa"/>
            <w:shd w:val="clear" w:color="auto" w:fill="auto"/>
            <w:vAlign w:val="center"/>
            <w:hideMark/>
          </w:tcPr>
          <w:p w14:paraId="39C2CA21" w14:textId="77777777" w:rsidR="009355B7" w:rsidRPr="00B76918" w:rsidRDefault="009355B7" w:rsidP="00A654BB">
            <w:pPr>
              <w:rPr>
                <w:color w:val="000000"/>
              </w:rPr>
            </w:pPr>
            <w:r w:rsidRPr="00B76918">
              <w:rPr>
                <w:color w:val="000000"/>
              </w:rPr>
              <w:t>budova</w:t>
            </w:r>
          </w:p>
        </w:tc>
      </w:tr>
      <w:tr w:rsidR="009355B7" w:rsidRPr="00B76918" w14:paraId="111E1E78" w14:textId="77777777" w:rsidTr="00A654BB">
        <w:trPr>
          <w:trHeight w:val="330"/>
        </w:trPr>
        <w:tc>
          <w:tcPr>
            <w:tcW w:w="582" w:type="dxa"/>
            <w:shd w:val="clear" w:color="auto" w:fill="auto"/>
            <w:noWrap/>
            <w:vAlign w:val="center"/>
            <w:hideMark/>
          </w:tcPr>
          <w:p w14:paraId="714E4CEA" w14:textId="77777777" w:rsidR="009355B7" w:rsidRPr="00B76918" w:rsidRDefault="009355B7" w:rsidP="00A654BB">
            <w:pPr>
              <w:rPr>
                <w:color w:val="000000"/>
              </w:rPr>
            </w:pPr>
            <w:r w:rsidRPr="00B76918">
              <w:rPr>
                <w:color w:val="000000"/>
              </w:rPr>
              <w:t>101.</w:t>
            </w:r>
          </w:p>
        </w:tc>
        <w:tc>
          <w:tcPr>
            <w:tcW w:w="2952" w:type="dxa"/>
            <w:shd w:val="clear" w:color="auto" w:fill="auto"/>
            <w:noWrap/>
            <w:vAlign w:val="center"/>
            <w:hideMark/>
          </w:tcPr>
          <w:p w14:paraId="63E99109" w14:textId="77777777" w:rsidR="009355B7" w:rsidRPr="00B76918" w:rsidRDefault="009355B7" w:rsidP="00A654BB">
            <w:pPr>
              <w:rPr>
                <w:color w:val="000000"/>
              </w:rPr>
            </w:pPr>
            <w:r w:rsidRPr="00B76918">
              <w:rPr>
                <w:color w:val="000000"/>
              </w:rPr>
              <w:t>OO PZ Čaňa</w:t>
            </w:r>
          </w:p>
        </w:tc>
        <w:tc>
          <w:tcPr>
            <w:tcW w:w="3969" w:type="dxa"/>
            <w:shd w:val="clear" w:color="auto" w:fill="auto"/>
            <w:noWrap/>
            <w:vAlign w:val="center"/>
            <w:hideMark/>
          </w:tcPr>
          <w:p w14:paraId="126DFE88" w14:textId="77777777" w:rsidR="009355B7" w:rsidRPr="00B76918" w:rsidRDefault="009355B7" w:rsidP="00A654BB">
            <w:pPr>
              <w:rPr>
                <w:color w:val="000000"/>
              </w:rPr>
            </w:pPr>
            <w:r w:rsidRPr="00B76918">
              <w:rPr>
                <w:color w:val="000000"/>
              </w:rPr>
              <w:t>Jarná 9, 044 14 Čaňa</w:t>
            </w:r>
          </w:p>
        </w:tc>
        <w:tc>
          <w:tcPr>
            <w:tcW w:w="1418" w:type="dxa"/>
            <w:shd w:val="clear" w:color="auto" w:fill="auto"/>
            <w:vAlign w:val="center"/>
            <w:hideMark/>
          </w:tcPr>
          <w:p w14:paraId="20CA6F57" w14:textId="77777777" w:rsidR="009355B7" w:rsidRPr="00B76918" w:rsidRDefault="009355B7" w:rsidP="00A654BB">
            <w:pPr>
              <w:rPr>
                <w:color w:val="000000"/>
              </w:rPr>
            </w:pPr>
            <w:r w:rsidRPr="00B76918">
              <w:rPr>
                <w:color w:val="000000"/>
              </w:rPr>
              <w:t>budova</w:t>
            </w:r>
          </w:p>
        </w:tc>
      </w:tr>
      <w:tr w:rsidR="009355B7" w:rsidRPr="00B76918" w14:paraId="59F8727B" w14:textId="77777777" w:rsidTr="00A654BB">
        <w:trPr>
          <w:trHeight w:val="330"/>
        </w:trPr>
        <w:tc>
          <w:tcPr>
            <w:tcW w:w="582" w:type="dxa"/>
            <w:shd w:val="clear" w:color="auto" w:fill="auto"/>
            <w:noWrap/>
            <w:vAlign w:val="center"/>
            <w:hideMark/>
          </w:tcPr>
          <w:p w14:paraId="4B83AE78" w14:textId="77777777" w:rsidR="009355B7" w:rsidRPr="00B76918" w:rsidRDefault="009355B7" w:rsidP="00A654BB">
            <w:pPr>
              <w:rPr>
                <w:color w:val="000000"/>
              </w:rPr>
            </w:pPr>
            <w:r w:rsidRPr="00B76918">
              <w:rPr>
                <w:color w:val="000000"/>
              </w:rPr>
              <w:t>102.</w:t>
            </w:r>
          </w:p>
        </w:tc>
        <w:tc>
          <w:tcPr>
            <w:tcW w:w="2952" w:type="dxa"/>
            <w:shd w:val="clear" w:color="auto" w:fill="auto"/>
            <w:noWrap/>
            <w:vAlign w:val="center"/>
            <w:hideMark/>
          </w:tcPr>
          <w:p w14:paraId="15C9195F" w14:textId="77777777" w:rsidR="009355B7" w:rsidRPr="00B76918" w:rsidRDefault="009355B7" w:rsidP="00A654BB">
            <w:pPr>
              <w:rPr>
                <w:color w:val="000000"/>
              </w:rPr>
            </w:pPr>
            <w:r w:rsidRPr="00B76918">
              <w:rPr>
                <w:color w:val="000000"/>
              </w:rPr>
              <w:t>OO PZ Jasov</w:t>
            </w:r>
          </w:p>
        </w:tc>
        <w:tc>
          <w:tcPr>
            <w:tcW w:w="3969" w:type="dxa"/>
            <w:shd w:val="clear" w:color="auto" w:fill="auto"/>
            <w:noWrap/>
            <w:vAlign w:val="center"/>
            <w:hideMark/>
          </w:tcPr>
          <w:p w14:paraId="5EDF1AF1" w14:textId="77777777" w:rsidR="009355B7" w:rsidRPr="00B76918" w:rsidRDefault="009355B7" w:rsidP="00A654BB">
            <w:pPr>
              <w:rPr>
                <w:color w:val="000000"/>
              </w:rPr>
            </w:pPr>
            <w:r w:rsidRPr="00B76918">
              <w:rPr>
                <w:color w:val="000000"/>
              </w:rPr>
              <w:t>Hlavná 358/3, 044 23 Jasov</w:t>
            </w:r>
          </w:p>
        </w:tc>
        <w:tc>
          <w:tcPr>
            <w:tcW w:w="1418" w:type="dxa"/>
            <w:shd w:val="clear" w:color="auto" w:fill="auto"/>
            <w:vAlign w:val="center"/>
            <w:hideMark/>
          </w:tcPr>
          <w:p w14:paraId="301969B1" w14:textId="77777777" w:rsidR="009355B7" w:rsidRPr="00B76918" w:rsidRDefault="009355B7" w:rsidP="00A654BB">
            <w:pPr>
              <w:rPr>
                <w:color w:val="000000"/>
              </w:rPr>
            </w:pPr>
            <w:r w:rsidRPr="00B76918">
              <w:rPr>
                <w:color w:val="000000"/>
              </w:rPr>
              <w:t>budova</w:t>
            </w:r>
          </w:p>
        </w:tc>
      </w:tr>
      <w:tr w:rsidR="009355B7" w:rsidRPr="00B76918" w14:paraId="613693C7" w14:textId="77777777" w:rsidTr="00A654BB">
        <w:trPr>
          <w:trHeight w:val="330"/>
        </w:trPr>
        <w:tc>
          <w:tcPr>
            <w:tcW w:w="582" w:type="dxa"/>
            <w:shd w:val="clear" w:color="auto" w:fill="auto"/>
            <w:noWrap/>
            <w:vAlign w:val="center"/>
            <w:hideMark/>
          </w:tcPr>
          <w:p w14:paraId="2B4CC7F4" w14:textId="77777777" w:rsidR="009355B7" w:rsidRPr="00B76918" w:rsidRDefault="009355B7" w:rsidP="00A654BB">
            <w:pPr>
              <w:rPr>
                <w:color w:val="000000"/>
              </w:rPr>
            </w:pPr>
            <w:r w:rsidRPr="00B76918">
              <w:rPr>
                <w:color w:val="000000"/>
              </w:rPr>
              <w:t>103.</w:t>
            </w:r>
          </w:p>
        </w:tc>
        <w:tc>
          <w:tcPr>
            <w:tcW w:w="2952" w:type="dxa"/>
            <w:shd w:val="clear" w:color="auto" w:fill="auto"/>
            <w:noWrap/>
            <w:vAlign w:val="center"/>
            <w:hideMark/>
          </w:tcPr>
          <w:p w14:paraId="3B9FAB5D" w14:textId="77777777" w:rsidR="009355B7" w:rsidRPr="00B76918" w:rsidRDefault="009355B7" w:rsidP="00A654BB">
            <w:pPr>
              <w:rPr>
                <w:color w:val="000000"/>
              </w:rPr>
            </w:pPr>
            <w:r w:rsidRPr="00B76918">
              <w:rPr>
                <w:color w:val="000000"/>
              </w:rPr>
              <w:t>OO PZ Veľká Ida</w:t>
            </w:r>
          </w:p>
        </w:tc>
        <w:tc>
          <w:tcPr>
            <w:tcW w:w="3969" w:type="dxa"/>
            <w:shd w:val="clear" w:color="auto" w:fill="auto"/>
            <w:noWrap/>
            <w:vAlign w:val="center"/>
            <w:hideMark/>
          </w:tcPr>
          <w:p w14:paraId="777DF2D0" w14:textId="77777777" w:rsidR="009355B7" w:rsidRPr="00B76918" w:rsidRDefault="009355B7" w:rsidP="00A654BB">
            <w:pPr>
              <w:rPr>
                <w:color w:val="000000"/>
              </w:rPr>
            </w:pPr>
            <w:r w:rsidRPr="00B76918">
              <w:rPr>
                <w:color w:val="000000"/>
              </w:rPr>
              <w:t xml:space="preserve">Veľká Ida 127, </w:t>
            </w:r>
          </w:p>
        </w:tc>
        <w:tc>
          <w:tcPr>
            <w:tcW w:w="1418" w:type="dxa"/>
            <w:shd w:val="clear" w:color="auto" w:fill="auto"/>
            <w:vAlign w:val="center"/>
            <w:hideMark/>
          </w:tcPr>
          <w:p w14:paraId="35D90236" w14:textId="77777777" w:rsidR="009355B7" w:rsidRPr="00B76918" w:rsidRDefault="009355B7" w:rsidP="00A654BB">
            <w:pPr>
              <w:rPr>
                <w:color w:val="000000"/>
              </w:rPr>
            </w:pPr>
            <w:r w:rsidRPr="00B76918">
              <w:rPr>
                <w:color w:val="000000"/>
              </w:rPr>
              <w:t>budova</w:t>
            </w:r>
          </w:p>
        </w:tc>
      </w:tr>
      <w:tr w:rsidR="009355B7" w:rsidRPr="00B76918" w14:paraId="632E05E2" w14:textId="77777777" w:rsidTr="00A654BB">
        <w:trPr>
          <w:trHeight w:val="330"/>
        </w:trPr>
        <w:tc>
          <w:tcPr>
            <w:tcW w:w="582" w:type="dxa"/>
            <w:shd w:val="clear" w:color="auto" w:fill="auto"/>
            <w:noWrap/>
            <w:vAlign w:val="center"/>
            <w:hideMark/>
          </w:tcPr>
          <w:p w14:paraId="05D0220C" w14:textId="77777777" w:rsidR="009355B7" w:rsidRPr="00B76918" w:rsidRDefault="009355B7" w:rsidP="00A654BB">
            <w:pPr>
              <w:rPr>
                <w:color w:val="000000"/>
              </w:rPr>
            </w:pPr>
            <w:r w:rsidRPr="00B76918">
              <w:rPr>
                <w:color w:val="000000"/>
              </w:rPr>
              <w:t>104.</w:t>
            </w:r>
          </w:p>
        </w:tc>
        <w:tc>
          <w:tcPr>
            <w:tcW w:w="2952" w:type="dxa"/>
            <w:shd w:val="clear" w:color="auto" w:fill="auto"/>
            <w:noWrap/>
            <w:vAlign w:val="center"/>
            <w:hideMark/>
          </w:tcPr>
          <w:p w14:paraId="1CB6D74A" w14:textId="77777777" w:rsidR="009355B7" w:rsidRPr="00B76918" w:rsidRDefault="009355B7" w:rsidP="00A654BB">
            <w:pPr>
              <w:rPr>
                <w:color w:val="000000"/>
              </w:rPr>
            </w:pPr>
            <w:r w:rsidRPr="00B76918">
              <w:rPr>
                <w:color w:val="000000"/>
              </w:rPr>
              <w:t>OO PZ Kysak</w:t>
            </w:r>
          </w:p>
        </w:tc>
        <w:tc>
          <w:tcPr>
            <w:tcW w:w="3969" w:type="dxa"/>
            <w:shd w:val="clear" w:color="auto" w:fill="auto"/>
            <w:noWrap/>
            <w:vAlign w:val="center"/>
            <w:hideMark/>
          </w:tcPr>
          <w:p w14:paraId="2D6DFCD0" w14:textId="77777777" w:rsidR="009355B7" w:rsidRPr="00B76918" w:rsidRDefault="009355B7" w:rsidP="00A654BB">
            <w:pPr>
              <w:rPr>
                <w:color w:val="000000"/>
              </w:rPr>
            </w:pPr>
            <w:r w:rsidRPr="00B76918">
              <w:rPr>
                <w:color w:val="000000"/>
              </w:rPr>
              <w:t>Kysak 308, 044 81 Kysak</w:t>
            </w:r>
          </w:p>
        </w:tc>
        <w:tc>
          <w:tcPr>
            <w:tcW w:w="1418" w:type="dxa"/>
            <w:shd w:val="clear" w:color="auto" w:fill="auto"/>
            <w:vAlign w:val="center"/>
            <w:hideMark/>
          </w:tcPr>
          <w:p w14:paraId="6F88839D" w14:textId="77777777" w:rsidR="009355B7" w:rsidRPr="00B76918" w:rsidRDefault="009355B7" w:rsidP="00A654BB">
            <w:pPr>
              <w:rPr>
                <w:color w:val="000000"/>
              </w:rPr>
            </w:pPr>
            <w:r w:rsidRPr="00B76918">
              <w:rPr>
                <w:color w:val="000000"/>
              </w:rPr>
              <w:t>budova</w:t>
            </w:r>
          </w:p>
        </w:tc>
      </w:tr>
      <w:tr w:rsidR="009355B7" w:rsidRPr="00B76918" w14:paraId="17B46869" w14:textId="77777777" w:rsidTr="00A654BB">
        <w:trPr>
          <w:trHeight w:val="330"/>
        </w:trPr>
        <w:tc>
          <w:tcPr>
            <w:tcW w:w="582" w:type="dxa"/>
            <w:shd w:val="clear" w:color="auto" w:fill="auto"/>
            <w:noWrap/>
            <w:vAlign w:val="center"/>
            <w:hideMark/>
          </w:tcPr>
          <w:p w14:paraId="77A4A602" w14:textId="77777777" w:rsidR="009355B7" w:rsidRPr="00B76918" w:rsidRDefault="009355B7" w:rsidP="00A654BB">
            <w:pPr>
              <w:rPr>
                <w:color w:val="000000"/>
              </w:rPr>
            </w:pPr>
            <w:r w:rsidRPr="00B76918">
              <w:rPr>
                <w:color w:val="000000"/>
              </w:rPr>
              <w:t>105.</w:t>
            </w:r>
          </w:p>
        </w:tc>
        <w:tc>
          <w:tcPr>
            <w:tcW w:w="2952" w:type="dxa"/>
            <w:shd w:val="clear" w:color="auto" w:fill="auto"/>
            <w:noWrap/>
            <w:vAlign w:val="center"/>
            <w:hideMark/>
          </w:tcPr>
          <w:p w14:paraId="0281A50C" w14:textId="77777777" w:rsidR="009355B7" w:rsidRPr="00B76918" w:rsidRDefault="009355B7" w:rsidP="00A654BB">
            <w:pPr>
              <w:rPr>
                <w:color w:val="000000"/>
              </w:rPr>
            </w:pPr>
            <w:r w:rsidRPr="00B76918">
              <w:rPr>
                <w:color w:val="000000"/>
              </w:rPr>
              <w:t>OO PZ Moldava nad Bodvou</w:t>
            </w:r>
          </w:p>
        </w:tc>
        <w:tc>
          <w:tcPr>
            <w:tcW w:w="3969" w:type="dxa"/>
            <w:shd w:val="clear" w:color="auto" w:fill="auto"/>
            <w:noWrap/>
            <w:vAlign w:val="center"/>
            <w:hideMark/>
          </w:tcPr>
          <w:p w14:paraId="42A57CD3" w14:textId="77777777" w:rsidR="009355B7" w:rsidRPr="00B76918" w:rsidRDefault="009355B7" w:rsidP="00A654BB">
            <w:pPr>
              <w:rPr>
                <w:color w:val="000000"/>
              </w:rPr>
            </w:pPr>
            <w:r w:rsidRPr="00B76918">
              <w:rPr>
                <w:color w:val="000000"/>
              </w:rPr>
              <w:t>Rožňavská 30, 045 01 Moldava nad Bodvou</w:t>
            </w:r>
          </w:p>
        </w:tc>
        <w:tc>
          <w:tcPr>
            <w:tcW w:w="1418" w:type="dxa"/>
            <w:shd w:val="clear" w:color="auto" w:fill="auto"/>
            <w:vAlign w:val="center"/>
            <w:hideMark/>
          </w:tcPr>
          <w:p w14:paraId="61B27EB9" w14:textId="77777777" w:rsidR="009355B7" w:rsidRPr="00B76918" w:rsidRDefault="009355B7" w:rsidP="00A654BB">
            <w:pPr>
              <w:rPr>
                <w:color w:val="000000"/>
              </w:rPr>
            </w:pPr>
            <w:r w:rsidRPr="00B76918">
              <w:rPr>
                <w:color w:val="000000"/>
              </w:rPr>
              <w:t>budova</w:t>
            </w:r>
          </w:p>
        </w:tc>
      </w:tr>
      <w:tr w:rsidR="009355B7" w:rsidRPr="00B76918" w14:paraId="294F9CB8" w14:textId="77777777" w:rsidTr="00A654BB">
        <w:trPr>
          <w:trHeight w:val="330"/>
        </w:trPr>
        <w:tc>
          <w:tcPr>
            <w:tcW w:w="582" w:type="dxa"/>
            <w:shd w:val="clear" w:color="auto" w:fill="auto"/>
            <w:noWrap/>
            <w:vAlign w:val="center"/>
            <w:hideMark/>
          </w:tcPr>
          <w:p w14:paraId="7F163884" w14:textId="77777777" w:rsidR="009355B7" w:rsidRPr="00B76918" w:rsidRDefault="009355B7" w:rsidP="00A654BB">
            <w:pPr>
              <w:rPr>
                <w:color w:val="000000"/>
              </w:rPr>
            </w:pPr>
            <w:r w:rsidRPr="00B76918">
              <w:rPr>
                <w:color w:val="000000"/>
              </w:rPr>
              <w:t>106.</w:t>
            </w:r>
          </w:p>
        </w:tc>
        <w:tc>
          <w:tcPr>
            <w:tcW w:w="2952" w:type="dxa"/>
            <w:shd w:val="clear" w:color="auto" w:fill="auto"/>
            <w:noWrap/>
            <w:vAlign w:val="center"/>
            <w:hideMark/>
          </w:tcPr>
          <w:p w14:paraId="12831EE2" w14:textId="77777777" w:rsidR="009355B7" w:rsidRPr="00B76918" w:rsidRDefault="009355B7" w:rsidP="00A654BB">
            <w:pPr>
              <w:rPr>
                <w:color w:val="000000"/>
              </w:rPr>
            </w:pPr>
            <w:r w:rsidRPr="00B76918">
              <w:rPr>
                <w:color w:val="000000"/>
              </w:rPr>
              <w:t>OO PZ Turňa nad Bodvou</w:t>
            </w:r>
          </w:p>
        </w:tc>
        <w:tc>
          <w:tcPr>
            <w:tcW w:w="3969" w:type="dxa"/>
            <w:shd w:val="clear" w:color="auto" w:fill="auto"/>
            <w:noWrap/>
            <w:vAlign w:val="center"/>
            <w:hideMark/>
          </w:tcPr>
          <w:p w14:paraId="4B44928D" w14:textId="77777777" w:rsidR="009355B7" w:rsidRPr="00B76918" w:rsidRDefault="009355B7" w:rsidP="00A654BB">
            <w:pPr>
              <w:rPr>
                <w:color w:val="000000"/>
              </w:rPr>
            </w:pPr>
            <w:r w:rsidRPr="00B76918">
              <w:rPr>
                <w:color w:val="000000"/>
              </w:rPr>
              <w:t>Hlavná 73, 044 02 Turňa nad Bodvou</w:t>
            </w:r>
          </w:p>
        </w:tc>
        <w:tc>
          <w:tcPr>
            <w:tcW w:w="1418" w:type="dxa"/>
            <w:shd w:val="clear" w:color="auto" w:fill="auto"/>
            <w:vAlign w:val="center"/>
            <w:hideMark/>
          </w:tcPr>
          <w:p w14:paraId="20B70BE2" w14:textId="77777777" w:rsidR="009355B7" w:rsidRPr="00B76918" w:rsidRDefault="009355B7" w:rsidP="00A654BB">
            <w:pPr>
              <w:rPr>
                <w:color w:val="000000"/>
              </w:rPr>
            </w:pPr>
            <w:r w:rsidRPr="00B76918">
              <w:rPr>
                <w:color w:val="000000"/>
              </w:rPr>
              <w:t>budova</w:t>
            </w:r>
          </w:p>
        </w:tc>
      </w:tr>
      <w:tr w:rsidR="009355B7" w:rsidRPr="00B76918" w14:paraId="21C63EE8" w14:textId="77777777" w:rsidTr="00A654BB">
        <w:trPr>
          <w:trHeight w:val="330"/>
        </w:trPr>
        <w:tc>
          <w:tcPr>
            <w:tcW w:w="582" w:type="dxa"/>
            <w:shd w:val="clear" w:color="auto" w:fill="auto"/>
            <w:noWrap/>
            <w:vAlign w:val="center"/>
            <w:hideMark/>
          </w:tcPr>
          <w:p w14:paraId="6E3BFA7C" w14:textId="77777777" w:rsidR="009355B7" w:rsidRPr="00B76918" w:rsidRDefault="009355B7" w:rsidP="00A654BB">
            <w:pPr>
              <w:rPr>
                <w:color w:val="000000"/>
              </w:rPr>
            </w:pPr>
            <w:r w:rsidRPr="00B76918">
              <w:rPr>
                <w:color w:val="000000"/>
              </w:rPr>
              <w:lastRenderedPageBreak/>
              <w:t>107.</w:t>
            </w:r>
          </w:p>
        </w:tc>
        <w:tc>
          <w:tcPr>
            <w:tcW w:w="2952" w:type="dxa"/>
            <w:shd w:val="clear" w:color="auto" w:fill="auto"/>
            <w:noWrap/>
            <w:vAlign w:val="center"/>
            <w:hideMark/>
          </w:tcPr>
          <w:p w14:paraId="0E05575E" w14:textId="77777777" w:rsidR="009355B7" w:rsidRPr="00B76918" w:rsidRDefault="009355B7" w:rsidP="00A654BB">
            <w:pPr>
              <w:rPr>
                <w:color w:val="000000"/>
              </w:rPr>
            </w:pPr>
            <w:r w:rsidRPr="00B76918">
              <w:rPr>
                <w:color w:val="000000"/>
              </w:rPr>
              <w:t>Sklady CO Malá Ida</w:t>
            </w:r>
          </w:p>
        </w:tc>
        <w:tc>
          <w:tcPr>
            <w:tcW w:w="3969" w:type="dxa"/>
            <w:shd w:val="clear" w:color="auto" w:fill="auto"/>
            <w:noWrap/>
            <w:vAlign w:val="center"/>
            <w:hideMark/>
          </w:tcPr>
          <w:p w14:paraId="7DF56F69" w14:textId="77777777" w:rsidR="009355B7" w:rsidRPr="00B76918" w:rsidRDefault="009355B7" w:rsidP="00A654BB">
            <w:pPr>
              <w:rPr>
                <w:color w:val="000000"/>
              </w:rPr>
            </w:pPr>
            <w:r w:rsidRPr="00B76918">
              <w:rPr>
                <w:color w:val="000000"/>
              </w:rPr>
              <w:t>Malá Ida 248, 249</w:t>
            </w:r>
          </w:p>
        </w:tc>
        <w:tc>
          <w:tcPr>
            <w:tcW w:w="1418" w:type="dxa"/>
            <w:shd w:val="clear" w:color="auto" w:fill="auto"/>
            <w:vAlign w:val="center"/>
            <w:hideMark/>
          </w:tcPr>
          <w:p w14:paraId="4BC00D2C" w14:textId="77777777" w:rsidR="009355B7" w:rsidRPr="00B76918" w:rsidRDefault="009355B7" w:rsidP="00A654BB">
            <w:pPr>
              <w:rPr>
                <w:color w:val="000000"/>
              </w:rPr>
            </w:pPr>
            <w:r w:rsidRPr="00B76918">
              <w:rPr>
                <w:color w:val="000000"/>
              </w:rPr>
              <w:t>budova</w:t>
            </w:r>
          </w:p>
        </w:tc>
      </w:tr>
      <w:tr w:rsidR="009355B7" w:rsidRPr="00B76918" w14:paraId="22BC9959" w14:textId="77777777" w:rsidTr="00A654BB">
        <w:trPr>
          <w:trHeight w:val="330"/>
        </w:trPr>
        <w:tc>
          <w:tcPr>
            <w:tcW w:w="582" w:type="dxa"/>
            <w:shd w:val="clear" w:color="auto" w:fill="auto"/>
            <w:noWrap/>
            <w:vAlign w:val="center"/>
            <w:hideMark/>
          </w:tcPr>
          <w:p w14:paraId="4D680FAA" w14:textId="77777777" w:rsidR="009355B7" w:rsidRPr="00B76918" w:rsidRDefault="009355B7" w:rsidP="00A654BB">
            <w:pPr>
              <w:rPr>
                <w:color w:val="000000"/>
              </w:rPr>
            </w:pPr>
            <w:r w:rsidRPr="00B76918">
              <w:rPr>
                <w:color w:val="000000"/>
              </w:rPr>
              <w:t>108.</w:t>
            </w:r>
          </w:p>
        </w:tc>
        <w:tc>
          <w:tcPr>
            <w:tcW w:w="2952" w:type="dxa"/>
            <w:shd w:val="clear" w:color="auto" w:fill="auto"/>
            <w:noWrap/>
            <w:vAlign w:val="center"/>
            <w:hideMark/>
          </w:tcPr>
          <w:p w14:paraId="2C2DCE3E" w14:textId="77777777" w:rsidR="009355B7" w:rsidRPr="00B76918" w:rsidRDefault="009355B7" w:rsidP="00A654BB">
            <w:pPr>
              <w:rPr>
                <w:color w:val="000000"/>
              </w:rPr>
            </w:pPr>
            <w:r w:rsidRPr="00B76918">
              <w:rPr>
                <w:color w:val="000000"/>
              </w:rPr>
              <w:t>OR PZ v Michalovciach</w:t>
            </w:r>
          </w:p>
        </w:tc>
        <w:tc>
          <w:tcPr>
            <w:tcW w:w="3969" w:type="dxa"/>
            <w:shd w:val="clear" w:color="auto" w:fill="auto"/>
            <w:noWrap/>
            <w:vAlign w:val="center"/>
            <w:hideMark/>
          </w:tcPr>
          <w:p w14:paraId="744DE00F" w14:textId="77777777" w:rsidR="009355B7" w:rsidRPr="00B76918" w:rsidRDefault="009355B7" w:rsidP="00A654BB">
            <w:pPr>
              <w:rPr>
                <w:color w:val="000000"/>
              </w:rPr>
            </w:pPr>
            <w:r w:rsidRPr="00B76918">
              <w:rPr>
                <w:color w:val="000000"/>
              </w:rPr>
              <w:t>Hollého 46, 071 01 Michalovce</w:t>
            </w:r>
          </w:p>
        </w:tc>
        <w:tc>
          <w:tcPr>
            <w:tcW w:w="1418" w:type="dxa"/>
            <w:shd w:val="clear" w:color="auto" w:fill="auto"/>
            <w:vAlign w:val="center"/>
            <w:hideMark/>
          </w:tcPr>
          <w:p w14:paraId="6A99A0D9" w14:textId="77777777" w:rsidR="009355B7" w:rsidRPr="00B76918" w:rsidRDefault="009355B7" w:rsidP="00A654BB">
            <w:pPr>
              <w:rPr>
                <w:color w:val="000000"/>
              </w:rPr>
            </w:pPr>
            <w:r w:rsidRPr="00B76918">
              <w:rPr>
                <w:color w:val="000000"/>
              </w:rPr>
              <w:t>budova</w:t>
            </w:r>
          </w:p>
        </w:tc>
      </w:tr>
      <w:tr w:rsidR="009355B7" w:rsidRPr="00B76918" w14:paraId="660094EE" w14:textId="77777777" w:rsidTr="00A654BB">
        <w:trPr>
          <w:trHeight w:val="330"/>
        </w:trPr>
        <w:tc>
          <w:tcPr>
            <w:tcW w:w="582" w:type="dxa"/>
            <w:shd w:val="clear" w:color="auto" w:fill="auto"/>
            <w:noWrap/>
            <w:vAlign w:val="center"/>
            <w:hideMark/>
          </w:tcPr>
          <w:p w14:paraId="3853B01E" w14:textId="77777777" w:rsidR="009355B7" w:rsidRPr="00B76918" w:rsidRDefault="009355B7" w:rsidP="00A654BB">
            <w:pPr>
              <w:rPr>
                <w:color w:val="000000"/>
              </w:rPr>
            </w:pPr>
            <w:r w:rsidRPr="00B76918">
              <w:rPr>
                <w:color w:val="000000"/>
              </w:rPr>
              <w:t>109.</w:t>
            </w:r>
          </w:p>
        </w:tc>
        <w:tc>
          <w:tcPr>
            <w:tcW w:w="2952" w:type="dxa"/>
            <w:shd w:val="clear" w:color="auto" w:fill="auto"/>
            <w:noWrap/>
            <w:vAlign w:val="center"/>
            <w:hideMark/>
          </w:tcPr>
          <w:p w14:paraId="7D983EFE" w14:textId="77777777" w:rsidR="009355B7" w:rsidRPr="00B76918" w:rsidRDefault="009355B7" w:rsidP="00A654BB">
            <w:pPr>
              <w:rPr>
                <w:color w:val="000000"/>
              </w:rPr>
            </w:pPr>
            <w:r w:rsidRPr="00B76918">
              <w:rPr>
                <w:color w:val="000000"/>
              </w:rPr>
              <w:t>OO PZ Michalovce</w:t>
            </w:r>
          </w:p>
        </w:tc>
        <w:tc>
          <w:tcPr>
            <w:tcW w:w="3969" w:type="dxa"/>
            <w:shd w:val="clear" w:color="auto" w:fill="auto"/>
            <w:noWrap/>
            <w:vAlign w:val="center"/>
            <w:hideMark/>
          </w:tcPr>
          <w:p w14:paraId="54B59D25" w14:textId="77777777" w:rsidR="009355B7" w:rsidRPr="00B76918" w:rsidRDefault="009355B7" w:rsidP="00A654BB">
            <w:pPr>
              <w:rPr>
                <w:color w:val="000000"/>
              </w:rPr>
            </w:pPr>
            <w:r w:rsidRPr="00B76918">
              <w:rPr>
                <w:color w:val="000000"/>
              </w:rPr>
              <w:t>Štúrova 1, 071 01 Michalovce</w:t>
            </w:r>
          </w:p>
        </w:tc>
        <w:tc>
          <w:tcPr>
            <w:tcW w:w="1418" w:type="dxa"/>
            <w:shd w:val="clear" w:color="auto" w:fill="auto"/>
            <w:vAlign w:val="center"/>
            <w:hideMark/>
          </w:tcPr>
          <w:p w14:paraId="565A6C7B" w14:textId="77777777" w:rsidR="009355B7" w:rsidRPr="00B76918" w:rsidRDefault="009355B7" w:rsidP="00A654BB">
            <w:pPr>
              <w:rPr>
                <w:color w:val="000000"/>
              </w:rPr>
            </w:pPr>
            <w:r w:rsidRPr="00B76918">
              <w:rPr>
                <w:color w:val="000000"/>
              </w:rPr>
              <w:t>budova</w:t>
            </w:r>
          </w:p>
        </w:tc>
      </w:tr>
      <w:tr w:rsidR="009355B7" w:rsidRPr="00B76918" w14:paraId="35B84992" w14:textId="77777777" w:rsidTr="00A654BB">
        <w:trPr>
          <w:trHeight w:val="330"/>
        </w:trPr>
        <w:tc>
          <w:tcPr>
            <w:tcW w:w="582" w:type="dxa"/>
            <w:shd w:val="clear" w:color="auto" w:fill="auto"/>
            <w:noWrap/>
            <w:vAlign w:val="center"/>
            <w:hideMark/>
          </w:tcPr>
          <w:p w14:paraId="3F5E5E08" w14:textId="77777777" w:rsidR="009355B7" w:rsidRPr="00B76918" w:rsidRDefault="009355B7" w:rsidP="00A654BB">
            <w:pPr>
              <w:rPr>
                <w:color w:val="000000"/>
              </w:rPr>
            </w:pPr>
            <w:r w:rsidRPr="00B76918">
              <w:rPr>
                <w:color w:val="000000"/>
              </w:rPr>
              <w:t>110.</w:t>
            </w:r>
          </w:p>
        </w:tc>
        <w:tc>
          <w:tcPr>
            <w:tcW w:w="2952" w:type="dxa"/>
            <w:shd w:val="clear" w:color="auto" w:fill="auto"/>
            <w:noWrap/>
            <w:vAlign w:val="center"/>
            <w:hideMark/>
          </w:tcPr>
          <w:p w14:paraId="224A1E24" w14:textId="77777777" w:rsidR="009355B7" w:rsidRPr="00B76918" w:rsidRDefault="009355B7" w:rsidP="00A654BB">
            <w:pPr>
              <w:rPr>
                <w:color w:val="000000"/>
              </w:rPr>
            </w:pPr>
            <w:proofErr w:type="spellStart"/>
            <w:r w:rsidRPr="00B76918">
              <w:rPr>
                <w:color w:val="000000"/>
              </w:rPr>
              <w:t>ÚJaKP</w:t>
            </w:r>
            <w:proofErr w:type="spellEnd"/>
            <w:r w:rsidRPr="00B76918">
              <w:rPr>
                <w:color w:val="000000"/>
              </w:rPr>
              <w:t> Michalovce</w:t>
            </w:r>
          </w:p>
        </w:tc>
        <w:tc>
          <w:tcPr>
            <w:tcW w:w="3969" w:type="dxa"/>
            <w:shd w:val="clear" w:color="auto" w:fill="auto"/>
            <w:noWrap/>
            <w:vAlign w:val="center"/>
            <w:hideMark/>
          </w:tcPr>
          <w:p w14:paraId="10731EA0" w14:textId="77777777" w:rsidR="009355B7" w:rsidRPr="00B76918" w:rsidRDefault="009355B7" w:rsidP="00A654BB">
            <w:pPr>
              <w:rPr>
                <w:color w:val="000000"/>
              </w:rPr>
            </w:pPr>
            <w:r w:rsidRPr="00B76918">
              <w:rPr>
                <w:color w:val="000000"/>
              </w:rPr>
              <w:t>Užhorodská 1, 071 01 Michalovce</w:t>
            </w:r>
          </w:p>
        </w:tc>
        <w:tc>
          <w:tcPr>
            <w:tcW w:w="1418" w:type="dxa"/>
            <w:shd w:val="clear" w:color="auto" w:fill="auto"/>
            <w:vAlign w:val="center"/>
            <w:hideMark/>
          </w:tcPr>
          <w:p w14:paraId="2B6AA7E8" w14:textId="77777777" w:rsidR="009355B7" w:rsidRPr="00B76918" w:rsidRDefault="009355B7" w:rsidP="00A654BB">
            <w:pPr>
              <w:rPr>
                <w:color w:val="000000"/>
              </w:rPr>
            </w:pPr>
            <w:r w:rsidRPr="00B76918">
              <w:rPr>
                <w:color w:val="000000"/>
              </w:rPr>
              <w:t>budova</w:t>
            </w:r>
          </w:p>
        </w:tc>
      </w:tr>
      <w:tr w:rsidR="009355B7" w:rsidRPr="00B76918" w14:paraId="21686609" w14:textId="77777777" w:rsidTr="00A654BB">
        <w:trPr>
          <w:trHeight w:val="330"/>
        </w:trPr>
        <w:tc>
          <w:tcPr>
            <w:tcW w:w="582" w:type="dxa"/>
            <w:shd w:val="clear" w:color="auto" w:fill="auto"/>
            <w:noWrap/>
            <w:vAlign w:val="center"/>
            <w:hideMark/>
          </w:tcPr>
          <w:p w14:paraId="79EB3B28" w14:textId="77777777" w:rsidR="009355B7" w:rsidRPr="00B76918" w:rsidRDefault="009355B7" w:rsidP="00A654BB">
            <w:pPr>
              <w:rPr>
                <w:color w:val="000000"/>
              </w:rPr>
            </w:pPr>
            <w:r w:rsidRPr="00B76918">
              <w:rPr>
                <w:color w:val="000000"/>
              </w:rPr>
              <w:t>111.</w:t>
            </w:r>
          </w:p>
        </w:tc>
        <w:tc>
          <w:tcPr>
            <w:tcW w:w="2952" w:type="dxa"/>
            <w:shd w:val="clear" w:color="auto" w:fill="auto"/>
            <w:noWrap/>
            <w:vAlign w:val="center"/>
            <w:hideMark/>
          </w:tcPr>
          <w:p w14:paraId="5049548F" w14:textId="77777777" w:rsidR="009355B7" w:rsidRPr="00B76918" w:rsidRDefault="009355B7" w:rsidP="00A654BB">
            <w:pPr>
              <w:rPr>
                <w:color w:val="000000"/>
              </w:rPr>
            </w:pPr>
            <w:r w:rsidRPr="00B76918">
              <w:rPr>
                <w:color w:val="000000"/>
              </w:rPr>
              <w:t>OO PZ Pavlovce nad Uhom</w:t>
            </w:r>
          </w:p>
        </w:tc>
        <w:tc>
          <w:tcPr>
            <w:tcW w:w="3969" w:type="dxa"/>
            <w:shd w:val="clear" w:color="auto" w:fill="auto"/>
            <w:noWrap/>
            <w:vAlign w:val="center"/>
            <w:hideMark/>
          </w:tcPr>
          <w:p w14:paraId="283DC280" w14:textId="77777777" w:rsidR="009355B7" w:rsidRPr="00B76918" w:rsidRDefault="009355B7" w:rsidP="00A654BB">
            <w:pPr>
              <w:rPr>
                <w:color w:val="000000"/>
              </w:rPr>
            </w:pPr>
            <w:r w:rsidRPr="00B76918">
              <w:rPr>
                <w:color w:val="000000"/>
              </w:rPr>
              <w:t>Brezová 842,072 14 Pavlovce nad Uhom</w:t>
            </w:r>
          </w:p>
        </w:tc>
        <w:tc>
          <w:tcPr>
            <w:tcW w:w="1418" w:type="dxa"/>
            <w:shd w:val="clear" w:color="auto" w:fill="auto"/>
            <w:vAlign w:val="center"/>
            <w:hideMark/>
          </w:tcPr>
          <w:p w14:paraId="645B6617" w14:textId="77777777" w:rsidR="009355B7" w:rsidRPr="00B76918" w:rsidRDefault="009355B7" w:rsidP="00A654BB">
            <w:pPr>
              <w:rPr>
                <w:color w:val="000000"/>
              </w:rPr>
            </w:pPr>
            <w:r w:rsidRPr="00B76918">
              <w:rPr>
                <w:color w:val="000000"/>
              </w:rPr>
              <w:t>budova</w:t>
            </w:r>
          </w:p>
        </w:tc>
      </w:tr>
      <w:tr w:rsidR="009355B7" w:rsidRPr="00B76918" w14:paraId="1C533841" w14:textId="77777777" w:rsidTr="00A654BB">
        <w:trPr>
          <w:trHeight w:val="330"/>
        </w:trPr>
        <w:tc>
          <w:tcPr>
            <w:tcW w:w="582" w:type="dxa"/>
            <w:shd w:val="clear" w:color="auto" w:fill="auto"/>
            <w:noWrap/>
            <w:vAlign w:val="center"/>
            <w:hideMark/>
          </w:tcPr>
          <w:p w14:paraId="3D1F2D67" w14:textId="77777777" w:rsidR="009355B7" w:rsidRPr="00B76918" w:rsidRDefault="009355B7" w:rsidP="00A654BB">
            <w:pPr>
              <w:rPr>
                <w:color w:val="000000"/>
              </w:rPr>
            </w:pPr>
            <w:r w:rsidRPr="00B76918">
              <w:rPr>
                <w:color w:val="000000"/>
              </w:rPr>
              <w:t>112.</w:t>
            </w:r>
          </w:p>
        </w:tc>
        <w:tc>
          <w:tcPr>
            <w:tcW w:w="2952" w:type="dxa"/>
            <w:shd w:val="clear" w:color="auto" w:fill="auto"/>
            <w:noWrap/>
            <w:vAlign w:val="center"/>
            <w:hideMark/>
          </w:tcPr>
          <w:p w14:paraId="701DA2DB" w14:textId="77777777" w:rsidR="009355B7" w:rsidRPr="00B76918" w:rsidRDefault="009355B7" w:rsidP="00A654BB">
            <w:pPr>
              <w:rPr>
                <w:color w:val="000000"/>
              </w:rPr>
            </w:pPr>
            <w:r w:rsidRPr="00B76918">
              <w:rPr>
                <w:color w:val="000000"/>
              </w:rPr>
              <w:t>OO PZ Strážske</w:t>
            </w:r>
          </w:p>
        </w:tc>
        <w:tc>
          <w:tcPr>
            <w:tcW w:w="3969" w:type="dxa"/>
            <w:shd w:val="clear" w:color="auto" w:fill="auto"/>
            <w:noWrap/>
            <w:vAlign w:val="center"/>
            <w:hideMark/>
          </w:tcPr>
          <w:p w14:paraId="3BFD8E9D" w14:textId="77777777" w:rsidR="009355B7" w:rsidRPr="00B76918" w:rsidRDefault="009355B7" w:rsidP="00A654BB">
            <w:pPr>
              <w:rPr>
                <w:color w:val="000000"/>
              </w:rPr>
            </w:pPr>
            <w:r w:rsidRPr="00B76918">
              <w:rPr>
                <w:color w:val="000000"/>
              </w:rPr>
              <w:t>Okružná 441, 072  22 Strážske</w:t>
            </w:r>
          </w:p>
        </w:tc>
        <w:tc>
          <w:tcPr>
            <w:tcW w:w="1418" w:type="dxa"/>
            <w:shd w:val="clear" w:color="auto" w:fill="auto"/>
            <w:vAlign w:val="center"/>
            <w:hideMark/>
          </w:tcPr>
          <w:p w14:paraId="0954FBF9" w14:textId="77777777" w:rsidR="009355B7" w:rsidRPr="00B76918" w:rsidRDefault="009355B7" w:rsidP="00A654BB">
            <w:pPr>
              <w:rPr>
                <w:color w:val="000000"/>
              </w:rPr>
            </w:pPr>
            <w:r w:rsidRPr="00B76918">
              <w:rPr>
                <w:color w:val="000000"/>
              </w:rPr>
              <w:t>budova</w:t>
            </w:r>
          </w:p>
        </w:tc>
      </w:tr>
      <w:tr w:rsidR="009355B7" w:rsidRPr="00B76918" w14:paraId="11982EC7" w14:textId="77777777" w:rsidTr="00A654BB">
        <w:trPr>
          <w:trHeight w:val="330"/>
        </w:trPr>
        <w:tc>
          <w:tcPr>
            <w:tcW w:w="582" w:type="dxa"/>
            <w:shd w:val="clear" w:color="auto" w:fill="auto"/>
            <w:noWrap/>
            <w:vAlign w:val="center"/>
            <w:hideMark/>
          </w:tcPr>
          <w:p w14:paraId="3FA1E350" w14:textId="77777777" w:rsidR="009355B7" w:rsidRPr="00B76918" w:rsidRDefault="009355B7" w:rsidP="00A654BB">
            <w:pPr>
              <w:rPr>
                <w:color w:val="000000"/>
              </w:rPr>
            </w:pPr>
            <w:r w:rsidRPr="00B76918">
              <w:rPr>
                <w:color w:val="000000"/>
              </w:rPr>
              <w:t>113.</w:t>
            </w:r>
          </w:p>
        </w:tc>
        <w:tc>
          <w:tcPr>
            <w:tcW w:w="2952" w:type="dxa"/>
            <w:shd w:val="clear" w:color="auto" w:fill="auto"/>
            <w:noWrap/>
            <w:vAlign w:val="center"/>
            <w:hideMark/>
          </w:tcPr>
          <w:p w14:paraId="409A5BC3" w14:textId="77777777" w:rsidR="009355B7" w:rsidRPr="00B76918" w:rsidRDefault="009355B7" w:rsidP="00A654BB">
            <w:pPr>
              <w:rPr>
                <w:color w:val="000000"/>
              </w:rPr>
            </w:pPr>
            <w:r w:rsidRPr="00B76918">
              <w:rPr>
                <w:color w:val="000000"/>
              </w:rPr>
              <w:t>OO PZ Trhovište</w:t>
            </w:r>
          </w:p>
        </w:tc>
        <w:tc>
          <w:tcPr>
            <w:tcW w:w="3969" w:type="dxa"/>
            <w:shd w:val="clear" w:color="auto" w:fill="auto"/>
            <w:noWrap/>
            <w:vAlign w:val="center"/>
            <w:hideMark/>
          </w:tcPr>
          <w:p w14:paraId="7CBF30A9" w14:textId="77777777" w:rsidR="009355B7" w:rsidRPr="00B76918" w:rsidRDefault="009355B7" w:rsidP="00A654BB">
            <w:pPr>
              <w:rPr>
                <w:color w:val="000000"/>
              </w:rPr>
            </w:pPr>
            <w:r w:rsidRPr="00B76918">
              <w:rPr>
                <w:color w:val="000000"/>
              </w:rPr>
              <w:t>Tichá 443, 072 04 Trhovište</w:t>
            </w:r>
          </w:p>
        </w:tc>
        <w:tc>
          <w:tcPr>
            <w:tcW w:w="1418" w:type="dxa"/>
            <w:shd w:val="clear" w:color="auto" w:fill="auto"/>
            <w:vAlign w:val="center"/>
            <w:hideMark/>
          </w:tcPr>
          <w:p w14:paraId="4DBAC804" w14:textId="77777777" w:rsidR="009355B7" w:rsidRPr="00B76918" w:rsidRDefault="009355B7" w:rsidP="00A654BB">
            <w:pPr>
              <w:rPr>
                <w:color w:val="000000"/>
              </w:rPr>
            </w:pPr>
            <w:r w:rsidRPr="00B76918">
              <w:rPr>
                <w:color w:val="000000"/>
              </w:rPr>
              <w:t>budova</w:t>
            </w:r>
          </w:p>
        </w:tc>
      </w:tr>
      <w:tr w:rsidR="009355B7" w:rsidRPr="00B76918" w14:paraId="7B0E411C" w14:textId="77777777" w:rsidTr="00A654BB">
        <w:trPr>
          <w:trHeight w:val="330"/>
        </w:trPr>
        <w:tc>
          <w:tcPr>
            <w:tcW w:w="582" w:type="dxa"/>
            <w:shd w:val="clear" w:color="auto" w:fill="auto"/>
            <w:noWrap/>
            <w:vAlign w:val="center"/>
            <w:hideMark/>
          </w:tcPr>
          <w:p w14:paraId="16473C4C" w14:textId="77777777" w:rsidR="009355B7" w:rsidRPr="00B76918" w:rsidRDefault="009355B7" w:rsidP="00A654BB">
            <w:pPr>
              <w:rPr>
                <w:color w:val="000000"/>
              </w:rPr>
            </w:pPr>
            <w:r w:rsidRPr="00B76918">
              <w:rPr>
                <w:color w:val="000000"/>
              </w:rPr>
              <w:t>114.</w:t>
            </w:r>
          </w:p>
        </w:tc>
        <w:tc>
          <w:tcPr>
            <w:tcW w:w="2952" w:type="dxa"/>
            <w:shd w:val="clear" w:color="auto" w:fill="auto"/>
            <w:noWrap/>
            <w:vAlign w:val="center"/>
            <w:hideMark/>
          </w:tcPr>
          <w:p w14:paraId="45E0E555" w14:textId="77777777" w:rsidR="009355B7" w:rsidRPr="00B76918" w:rsidRDefault="009355B7" w:rsidP="00A654BB">
            <w:pPr>
              <w:rPr>
                <w:color w:val="000000"/>
              </w:rPr>
            </w:pPr>
            <w:r w:rsidRPr="00B76918">
              <w:rPr>
                <w:color w:val="000000"/>
              </w:rPr>
              <w:t>OO PZ Vinné – Šírava</w:t>
            </w:r>
          </w:p>
        </w:tc>
        <w:tc>
          <w:tcPr>
            <w:tcW w:w="3969" w:type="dxa"/>
            <w:shd w:val="clear" w:color="auto" w:fill="auto"/>
            <w:noWrap/>
            <w:vAlign w:val="center"/>
            <w:hideMark/>
          </w:tcPr>
          <w:p w14:paraId="5FCAD0C8" w14:textId="77777777" w:rsidR="009355B7" w:rsidRPr="00B76918" w:rsidRDefault="009355B7" w:rsidP="00A654BB">
            <w:pPr>
              <w:rPr>
                <w:color w:val="000000"/>
              </w:rPr>
            </w:pPr>
            <w:r w:rsidRPr="00B76918">
              <w:rPr>
                <w:color w:val="000000"/>
              </w:rPr>
              <w:t>072 35 Vinné - Stredisko Hôrka</w:t>
            </w:r>
          </w:p>
        </w:tc>
        <w:tc>
          <w:tcPr>
            <w:tcW w:w="1418" w:type="dxa"/>
            <w:shd w:val="clear" w:color="auto" w:fill="auto"/>
            <w:vAlign w:val="center"/>
            <w:hideMark/>
          </w:tcPr>
          <w:p w14:paraId="02B87FDF" w14:textId="77777777" w:rsidR="009355B7" w:rsidRPr="00B76918" w:rsidRDefault="009355B7" w:rsidP="00A654BB">
            <w:pPr>
              <w:rPr>
                <w:color w:val="000000"/>
              </w:rPr>
            </w:pPr>
            <w:r w:rsidRPr="00B76918">
              <w:rPr>
                <w:color w:val="000000"/>
              </w:rPr>
              <w:t>budova</w:t>
            </w:r>
          </w:p>
        </w:tc>
      </w:tr>
      <w:tr w:rsidR="009355B7" w:rsidRPr="00B76918" w14:paraId="7A67AB55" w14:textId="77777777" w:rsidTr="00A654BB">
        <w:trPr>
          <w:trHeight w:val="330"/>
        </w:trPr>
        <w:tc>
          <w:tcPr>
            <w:tcW w:w="582" w:type="dxa"/>
            <w:shd w:val="clear" w:color="auto" w:fill="auto"/>
            <w:noWrap/>
            <w:vAlign w:val="center"/>
            <w:hideMark/>
          </w:tcPr>
          <w:p w14:paraId="6CE4CABB" w14:textId="77777777" w:rsidR="009355B7" w:rsidRPr="00B76918" w:rsidRDefault="009355B7" w:rsidP="00A654BB">
            <w:pPr>
              <w:rPr>
                <w:color w:val="000000"/>
              </w:rPr>
            </w:pPr>
            <w:r w:rsidRPr="00B76918">
              <w:rPr>
                <w:color w:val="000000"/>
              </w:rPr>
              <w:t>115.</w:t>
            </w:r>
          </w:p>
        </w:tc>
        <w:tc>
          <w:tcPr>
            <w:tcW w:w="2952" w:type="dxa"/>
            <w:shd w:val="clear" w:color="auto" w:fill="auto"/>
            <w:noWrap/>
            <w:vAlign w:val="center"/>
            <w:hideMark/>
          </w:tcPr>
          <w:p w14:paraId="20424692" w14:textId="77777777" w:rsidR="009355B7" w:rsidRPr="00B76918" w:rsidRDefault="009355B7" w:rsidP="00A654BB">
            <w:pPr>
              <w:rPr>
                <w:color w:val="000000"/>
              </w:rPr>
            </w:pPr>
            <w:r w:rsidRPr="00B76918">
              <w:rPr>
                <w:color w:val="000000"/>
              </w:rPr>
              <w:t>OO PZ Veľké Kapušany</w:t>
            </w:r>
          </w:p>
        </w:tc>
        <w:tc>
          <w:tcPr>
            <w:tcW w:w="3969" w:type="dxa"/>
            <w:shd w:val="clear" w:color="auto" w:fill="auto"/>
            <w:noWrap/>
            <w:vAlign w:val="center"/>
            <w:hideMark/>
          </w:tcPr>
          <w:p w14:paraId="299A1267" w14:textId="77777777" w:rsidR="009355B7" w:rsidRPr="00B76918" w:rsidRDefault="009355B7" w:rsidP="00A654BB">
            <w:pPr>
              <w:rPr>
                <w:color w:val="000000"/>
              </w:rPr>
            </w:pPr>
            <w:proofErr w:type="spellStart"/>
            <w:r w:rsidRPr="00B76918">
              <w:rPr>
                <w:color w:val="000000"/>
              </w:rPr>
              <w:t>Malokapušianska</w:t>
            </w:r>
            <w:proofErr w:type="spellEnd"/>
            <w:r w:rsidRPr="00B76918">
              <w:rPr>
                <w:color w:val="000000"/>
              </w:rPr>
              <w:t xml:space="preserve"> 656/71, 079 01 Veľké Kapušany</w:t>
            </w:r>
          </w:p>
        </w:tc>
        <w:tc>
          <w:tcPr>
            <w:tcW w:w="1418" w:type="dxa"/>
            <w:shd w:val="clear" w:color="auto" w:fill="auto"/>
            <w:vAlign w:val="center"/>
            <w:hideMark/>
          </w:tcPr>
          <w:p w14:paraId="16C0B836" w14:textId="77777777" w:rsidR="009355B7" w:rsidRPr="00B76918" w:rsidRDefault="009355B7" w:rsidP="00A654BB">
            <w:pPr>
              <w:rPr>
                <w:color w:val="000000"/>
              </w:rPr>
            </w:pPr>
            <w:r w:rsidRPr="00B76918">
              <w:rPr>
                <w:color w:val="000000"/>
              </w:rPr>
              <w:t>budova</w:t>
            </w:r>
          </w:p>
        </w:tc>
      </w:tr>
      <w:tr w:rsidR="009355B7" w:rsidRPr="00B76918" w14:paraId="479D9BB1" w14:textId="77777777" w:rsidTr="00A654BB">
        <w:trPr>
          <w:trHeight w:val="330"/>
        </w:trPr>
        <w:tc>
          <w:tcPr>
            <w:tcW w:w="582" w:type="dxa"/>
            <w:shd w:val="clear" w:color="auto" w:fill="auto"/>
            <w:noWrap/>
            <w:vAlign w:val="center"/>
            <w:hideMark/>
          </w:tcPr>
          <w:p w14:paraId="7624D329" w14:textId="77777777" w:rsidR="009355B7" w:rsidRPr="00B76918" w:rsidRDefault="009355B7" w:rsidP="00A654BB">
            <w:pPr>
              <w:rPr>
                <w:color w:val="000000"/>
              </w:rPr>
            </w:pPr>
            <w:r w:rsidRPr="00B76918">
              <w:rPr>
                <w:color w:val="000000"/>
              </w:rPr>
              <w:t>116.</w:t>
            </w:r>
          </w:p>
        </w:tc>
        <w:tc>
          <w:tcPr>
            <w:tcW w:w="2952" w:type="dxa"/>
            <w:shd w:val="clear" w:color="auto" w:fill="auto"/>
            <w:noWrap/>
            <w:vAlign w:val="center"/>
            <w:hideMark/>
          </w:tcPr>
          <w:p w14:paraId="7DC5D2B0" w14:textId="77777777" w:rsidR="009355B7" w:rsidRPr="00B76918" w:rsidRDefault="009355B7" w:rsidP="00A654BB">
            <w:pPr>
              <w:rPr>
                <w:color w:val="000000"/>
              </w:rPr>
            </w:pPr>
            <w:r w:rsidRPr="00B76918">
              <w:rPr>
                <w:color w:val="000000"/>
              </w:rPr>
              <w:t>OO PZ Sobrance</w:t>
            </w:r>
          </w:p>
        </w:tc>
        <w:tc>
          <w:tcPr>
            <w:tcW w:w="3969" w:type="dxa"/>
            <w:shd w:val="clear" w:color="auto" w:fill="auto"/>
            <w:noWrap/>
            <w:vAlign w:val="center"/>
            <w:hideMark/>
          </w:tcPr>
          <w:p w14:paraId="2930A173" w14:textId="77777777" w:rsidR="009355B7" w:rsidRPr="00B76918" w:rsidRDefault="009355B7" w:rsidP="00A654BB">
            <w:pPr>
              <w:rPr>
                <w:color w:val="000000"/>
              </w:rPr>
            </w:pPr>
            <w:r w:rsidRPr="00B76918">
              <w:rPr>
                <w:color w:val="000000"/>
              </w:rPr>
              <w:t>Kpt. Nálepku 11, 073 01 Sobrance</w:t>
            </w:r>
          </w:p>
        </w:tc>
        <w:tc>
          <w:tcPr>
            <w:tcW w:w="1418" w:type="dxa"/>
            <w:shd w:val="clear" w:color="auto" w:fill="auto"/>
            <w:vAlign w:val="center"/>
            <w:hideMark/>
          </w:tcPr>
          <w:p w14:paraId="49AE87D4" w14:textId="77777777" w:rsidR="009355B7" w:rsidRPr="00B76918" w:rsidRDefault="009355B7" w:rsidP="00A654BB">
            <w:pPr>
              <w:rPr>
                <w:color w:val="000000"/>
              </w:rPr>
            </w:pPr>
            <w:r w:rsidRPr="00B76918">
              <w:rPr>
                <w:color w:val="000000"/>
              </w:rPr>
              <w:t>budova</w:t>
            </w:r>
          </w:p>
        </w:tc>
      </w:tr>
      <w:tr w:rsidR="009355B7" w:rsidRPr="00B76918" w14:paraId="0D69A370" w14:textId="77777777" w:rsidTr="00A654BB">
        <w:trPr>
          <w:trHeight w:val="330"/>
        </w:trPr>
        <w:tc>
          <w:tcPr>
            <w:tcW w:w="582" w:type="dxa"/>
            <w:shd w:val="clear" w:color="auto" w:fill="auto"/>
            <w:noWrap/>
            <w:vAlign w:val="center"/>
            <w:hideMark/>
          </w:tcPr>
          <w:p w14:paraId="046AC0AD" w14:textId="77777777" w:rsidR="009355B7" w:rsidRPr="00B76918" w:rsidRDefault="009355B7" w:rsidP="00A654BB">
            <w:pPr>
              <w:rPr>
                <w:color w:val="000000"/>
              </w:rPr>
            </w:pPr>
            <w:r w:rsidRPr="00B76918">
              <w:rPr>
                <w:color w:val="000000"/>
              </w:rPr>
              <w:t>117.</w:t>
            </w:r>
          </w:p>
        </w:tc>
        <w:tc>
          <w:tcPr>
            <w:tcW w:w="2952" w:type="dxa"/>
            <w:shd w:val="clear" w:color="auto" w:fill="auto"/>
            <w:noWrap/>
            <w:vAlign w:val="center"/>
            <w:hideMark/>
          </w:tcPr>
          <w:p w14:paraId="0E6E6B7E" w14:textId="77777777" w:rsidR="009355B7" w:rsidRPr="00B76918" w:rsidRDefault="009355B7" w:rsidP="00A654BB">
            <w:pPr>
              <w:rPr>
                <w:color w:val="000000"/>
              </w:rPr>
            </w:pPr>
            <w:r w:rsidRPr="00B76918">
              <w:rPr>
                <w:color w:val="000000"/>
              </w:rPr>
              <w:t>OR PZ v Spišskej Novej Vsi</w:t>
            </w:r>
          </w:p>
        </w:tc>
        <w:tc>
          <w:tcPr>
            <w:tcW w:w="3969" w:type="dxa"/>
            <w:shd w:val="clear" w:color="auto" w:fill="auto"/>
            <w:noWrap/>
            <w:vAlign w:val="center"/>
            <w:hideMark/>
          </w:tcPr>
          <w:p w14:paraId="3D1E6E8E" w14:textId="77777777" w:rsidR="009355B7" w:rsidRPr="00B76918" w:rsidRDefault="009355B7" w:rsidP="00A654BB">
            <w:pPr>
              <w:rPr>
                <w:color w:val="000000"/>
              </w:rPr>
            </w:pPr>
            <w:r w:rsidRPr="00B76918">
              <w:rPr>
                <w:color w:val="000000"/>
              </w:rPr>
              <w:t>Elektrárenská 1, 052 80 Spišská Nová Ves</w:t>
            </w:r>
          </w:p>
        </w:tc>
        <w:tc>
          <w:tcPr>
            <w:tcW w:w="1418" w:type="dxa"/>
            <w:shd w:val="clear" w:color="auto" w:fill="auto"/>
            <w:vAlign w:val="center"/>
            <w:hideMark/>
          </w:tcPr>
          <w:p w14:paraId="538416C0" w14:textId="77777777" w:rsidR="009355B7" w:rsidRPr="00B76918" w:rsidRDefault="009355B7" w:rsidP="00A654BB">
            <w:pPr>
              <w:rPr>
                <w:color w:val="000000"/>
              </w:rPr>
            </w:pPr>
            <w:r w:rsidRPr="00B76918">
              <w:rPr>
                <w:color w:val="000000"/>
              </w:rPr>
              <w:t>budova</w:t>
            </w:r>
          </w:p>
        </w:tc>
      </w:tr>
      <w:tr w:rsidR="009355B7" w:rsidRPr="00B76918" w14:paraId="5AADE03D" w14:textId="77777777" w:rsidTr="00A654BB">
        <w:trPr>
          <w:trHeight w:val="330"/>
        </w:trPr>
        <w:tc>
          <w:tcPr>
            <w:tcW w:w="582" w:type="dxa"/>
            <w:shd w:val="clear" w:color="auto" w:fill="auto"/>
            <w:noWrap/>
            <w:vAlign w:val="center"/>
            <w:hideMark/>
          </w:tcPr>
          <w:p w14:paraId="28AFB171" w14:textId="77777777" w:rsidR="009355B7" w:rsidRPr="00B76918" w:rsidRDefault="009355B7" w:rsidP="00A654BB">
            <w:pPr>
              <w:rPr>
                <w:color w:val="000000"/>
              </w:rPr>
            </w:pPr>
            <w:r w:rsidRPr="00B76918">
              <w:rPr>
                <w:color w:val="000000"/>
              </w:rPr>
              <w:t>118.</w:t>
            </w:r>
          </w:p>
        </w:tc>
        <w:tc>
          <w:tcPr>
            <w:tcW w:w="2952" w:type="dxa"/>
            <w:shd w:val="clear" w:color="auto" w:fill="auto"/>
            <w:noWrap/>
            <w:vAlign w:val="center"/>
            <w:hideMark/>
          </w:tcPr>
          <w:p w14:paraId="773706E7" w14:textId="77777777" w:rsidR="009355B7" w:rsidRPr="00B76918" w:rsidRDefault="009355B7" w:rsidP="00A654BB">
            <w:pPr>
              <w:rPr>
                <w:color w:val="000000"/>
              </w:rPr>
            </w:pPr>
            <w:r w:rsidRPr="00B76918">
              <w:rPr>
                <w:color w:val="000000"/>
              </w:rPr>
              <w:t>OO PZ Spišská Nová Ves</w:t>
            </w:r>
          </w:p>
        </w:tc>
        <w:tc>
          <w:tcPr>
            <w:tcW w:w="3969" w:type="dxa"/>
            <w:shd w:val="clear" w:color="auto" w:fill="auto"/>
            <w:noWrap/>
            <w:vAlign w:val="center"/>
            <w:hideMark/>
          </w:tcPr>
          <w:p w14:paraId="1510B75E" w14:textId="77777777" w:rsidR="009355B7" w:rsidRPr="00B76918" w:rsidRDefault="009355B7" w:rsidP="00A654BB">
            <w:pPr>
              <w:rPr>
                <w:color w:val="000000"/>
              </w:rPr>
            </w:pPr>
            <w:r w:rsidRPr="00B76918">
              <w:rPr>
                <w:color w:val="000000"/>
              </w:rPr>
              <w:t>Rázusová 1, 052 01 Spišská Nová Ves</w:t>
            </w:r>
          </w:p>
        </w:tc>
        <w:tc>
          <w:tcPr>
            <w:tcW w:w="1418" w:type="dxa"/>
            <w:shd w:val="clear" w:color="auto" w:fill="auto"/>
            <w:vAlign w:val="center"/>
            <w:hideMark/>
          </w:tcPr>
          <w:p w14:paraId="3D5756E8" w14:textId="77777777" w:rsidR="009355B7" w:rsidRPr="00B76918" w:rsidRDefault="009355B7" w:rsidP="00A654BB">
            <w:pPr>
              <w:rPr>
                <w:color w:val="000000"/>
              </w:rPr>
            </w:pPr>
            <w:r w:rsidRPr="00B76918">
              <w:rPr>
                <w:color w:val="000000"/>
              </w:rPr>
              <w:t>budova</w:t>
            </w:r>
          </w:p>
        </w:tc>
      </w:tr>
      <w:tr w:rsidR="009355B7" w:rsidRPr="00B76918" w14:paraId="0804C16F" w14:textId="77777777" w:rsidTr="00A654BB">
        <w:trPr>
          <w:trHeight w:val="330"/>
        </w:trPr>
        <w:tc>
          <w:tcPr>
            <w:tcW w:w="582" w:type="dxa"/>
            <w:shd w:val="clear" w:color="auto" w:fill="auto"/>
            <w:noWrap/>
            <w:vAlign w:val="center"/>
            <w:hideMark/>
          </w:tcPr>
          <w:p w14:paraId="5B807BD2" w14:textId="77777777" w:rsidR="009355B7" w:rsidRPr="00B76918" w:rsidRDefault="009355B7" w:rsidP="00A654BB">
            <w:pPr>
              <w:rPr>
                <w:color w:val="000000"/>
              </w:rPr>
            </w:pPr>
            <w:r w:rsidRPr="00B76918">
              <w:rPr>
                <w:color w:val="000000"/>
              </w:rPr>
              <w:t>119.</w:t>
            </w:r>
          </w:p>
        </w:tc>
        <w:tc>
          <w:tcPr>
            <w:tcW w:w="2952" w:type="dxa"/>
            <w:shd w:val="clear" w:color="auto" w:fill="auto"/>
            <w:noWrap/>
            <w:vAlign w:val="center"/>
            <w:hideMark/>
          </w:tcPr>
          <w:p w14:paraId="6B1B0433" w14:textId="77777777" w:rsidR="009355B7" w:rsidRPr="00B76918" w:rsidRDefault="009355B7" w:rsidP="00A654BB">
            <w:pPr>
              <w:rPr>
                <w:color w:val="000000"/>
              </w:rPr>
            </w:pPr>
            <w:proofErr w:type="spellStart"/>
            <w:r w:rsidRPr="00B76918">
              <w:rPr>
                <w:color w:val="000000"/>
              </w:rPr>
              <w:t>ÚJaKP</w:t>
            </w:r>
            <w:proofErr w:type="spellEnd"/>
            <w:r w:rsidRPr="00B76918">
              <w:rPr>
                <w:color w:val="000000"/>
              </w:rPr>
              <w:t xml:space="preserve"> v Spišskej Novej Vsi</w:t>
            </w:r>
          </w:p>
        </w:tc>
        <w:tc>
          <w:tcPr>
            <w:tcW w:w="3969" w:type="dxa"/>
            <w:shd w:val="clear" w:color="auto" w:fill="auto"/>
            <w:noWrap/>
            <w:vAlign w:val="center"/>
            <w:hideMark/>
          </w:tcPr>
          <w:p w14:paraId="067CFB5D" w14:textId="77777777" w:rsidR="009355B7" w:rsidRPr="00B76918" w:rsidRDefault="009355B7" w:rsidP="00A654BB">
            <w:pPr>
              <w:rPr>
                <w:color w:val="000000"/>
              </w:rPr>
            </w:pPr>
            <w:r w:rsidRPr="00B76918">
              <w:rPr>
                <w:color w:val="000000"/>
              </w:rPr>
              <w:t>Gorazdova 18, 052 80 Spišská Nová Ves</w:t>
            </w:r>
          </w:p>
        </w:tc>
        <w:tc>
          <w:tcPr>
            <w:tcW w:w="1418" w:type="dxa"/>
            <w:shd w:val="clear" w:color="auto" w:fill="auto"/>
            <w:vAlign w:val="center"/>
            <w:hideMark/>
          </w:tcPr>
          <w:p w14:paraId="03C3C261" w14:textId="77777777" w:rsidR="009355B7" w:rsidRPr="00B76918" w:rsidRDefault="009355B7" w:rsidP="00A654BB">
            <w:pPr>
              <w:rPr>
                <w:color w:val="000000"/>
              </w:rPr>
            </w:pPr>
            <w:r w:rsidRPr="00B76918">
              <w:rPr>
                <w:color w:val="000000"/>
              </w:rPr>
              <w:t>budova</w:t>
            </w:r>
          </w:p>
        </w:tc>
      </w:tr>
      <w:tr w:rsidR="009355B7" w:rsidRPr="00B76918" w14:paraId="5868E00B" w14:textId="77777777" w:rsidTr="00A654BB">
        <w:trPr>
          <w:trHeight w:val="330"/>
        </w:trPr>
        <w:tc>
          <w:tcPr>
            <w:tcW w:w="582" w:type="dxa"/>
            <w:shd w:val="clear" w:color="auto" w:fill="auto"/>
            <w:noWrap/>
            <w:vAlign w:val="center"/>
            <w:hideMark/>
          </w:tcPr>
          <w:p w14:paraId="397D69A9" w14:textId="77777777" w:rsidR="009355B7" w:rsidRPr="00B76918" w:rsidRDefault="009355B7" w:rsidP="00A654BB">
            <w:pPr>
              <w:rPr>
                <w:color w:val="000000"/>
              </w:rPr>
            </w:pPr>
            <w:r w:rsidRPr="00B76918">
              <w:rPr>
                <w:color w:val="000000"/>
              </w:rPr>
              <w:t>120.</w:t>
            </w:r>
          </w:p>
        </w:tc>
        <w:tc>
          <w:tcPr>
            <w:tcW w:w="2952" w:type="dxa"/>
            <w:shd w:val="clear" w:color="auto" w:fill="auto"/>
            <w:noWrap/>
            <w:vAlign w:val="center"/>
            <w:hideMark/>
          </w:tcPr>
          <w:p w14:paraId="1B4B43ED" w14:textId="77777777" w:rsidR="009355B7" w:rsidRPr="00B76918" w:rsidRDefault="009355B7" w:rsidP="00A654BB">
            <w:pPr>
              <w:rPr>
                <w:color w:val="000000"/>
              </w:rPr>
            </w:pPr>
            <w:r w:rsidRPr="00B76918">
              <w:rPr>
                <w:color w:val="000000"/>
              </w:rPr>
              <w:t>Klub polície Spišská Nová Ves</w:t>
            </w:r>
          </w:p>
        </w:tc>
        <w:tc>
          <w:tcPr>
            <w:tcW w:w="3969" w:type="dxa"/>
            <w:shd w:val="clear" w:color="auto" w:fill="auto"/>
            <w:noWrap/>
            <w:vAlign w:val="center"/>
            <w:hideMark/>
          </w:tcPr>
          <w:p w14:paraId="3179922C" w14:textId="77777777" w:rsidR="009355B7" w:rsidRPr="00B76918" w:rsidRDefault="009355B7" w:rsidP="00A654BB">
            <w:pPr>
              <w:rPr>
                <w:color w:val="000000"/>
              </w:rPr>
            </w:pPr>
            <w:r w:rsidRPr="00B76918">
              <w:rPr>
                <w:color w:val="000000"/>
              </w:rPr>
              <w:t>Letecká 20, 052 01 Spišská Nová Ves</w:t>
            </w:r>
          </w:p>
        </w:tc>
        <w:tc>
          <w:tcPr>
            <w:tcW w:w="1418" w:type="dxa"/>
            <w:shd w:val="clear" w:color="auto" w:fill="auto"/>
            <w:vAlign w:val="center"/>
            <w:hideMark/>
          </w:tcPr>
          <w:p w14:paraId="1FE968DE" w14:textId="77777777" w:rsidR="009355B7" w:rsidRPr="00B76918" w:rsidRDefault="009355B7" w:rsidP="00A654BB">
            <w:pPr>
              <w:rPr>
                <w:color w:val="000000"/>
              </w:rPr>
            </w:pPr>
            <w:r w:rsidRPr="00B76918">
              <w:rPr>
                <w:color w:val="000000"/>
              </w:rPr>
              <w:t>budova</w:t>
            </w:r>
          </w:p>
        </w:tc>
      </w:tr>
      <w:tr w:rsidR="009355B7" w:rsidRPr="00B76918" w14:paraId="5358A8C6" w14:textId="77777777" w:rsidTr="00A654BB">
        <w:trPr>
          <w:trHeight w:val="330"/>
        </w:trPr>
        <w:tc>
          <w:tcPr>
            <w:tcW w:w="582" w:type="dxa"/>
            <w:shd w:val="clear" w:color="auto" w:fill="auto"/>
            <w:noWrap/>
            <w:vAlign w:val="center"/>
            <w:hideMark/>
          </w:tcPr>
          <w:p w14:paraId="4A67E634" w14:textId="77777777" w:rsidR="009355B7" w:rsidRPr="00B76918" w:rsidRDefault="009355B7" w:rsidP="00A654BB">
            <w:pPr>
              <w:rPr>
                <w:color w:val="000000"/>
              </w:rPr>
            </w:pPr>
            <w:r w:rsidRPr="00B76918">
              <w:rPr>
                <w:color w:val="000000"/>
              </w:rPr>
              <w:t>121.</w:t>
            </w:r>
          </w:p>
        </w:tc>
        <w:tc>
          <w:tcPr>
            <w:tcW w:w="2952" w:type="dxa"/>
            <w:shd w:val="clear" w:color="auto" w:fill="auto"/>
            <w:noWrap/>
            <w:vAlign w:val="center"/>
            <w:hideMark/>
          </w:tcPr>
          <w:p w14:paraId="0EF73B6D" w14:textId="77777777" w:rsidR="009355B7" w:rsidRPr="00B76918" w:rsidRDefault="009355B7" w:rsidP="00A654BB">
            <w:pPr>
              <w:rPr>
                <w:color w:val="000000"/>
              </w:rPr>
            </w:pPr>
            <w:r w:rsidRPr="00B76918">
              <w:rPr>
                <w:color w:val="000000"/>
              </w:rPr>
              <w:t>Železničná polícia, Spišská Nová Ves</w:t>
            </w:r>
          </w:p>
        </w:tc>
        <w:tc>
          <w:tcPr>
            <w:tcW w:w="3969" w:type="dxa"/>
            <w:shd w:val="clear" w:color="auto" w:fill="auto"/>
            <w:noWrap/>
            <w:vAlign w:val="center"/>
            <w:hideMark/>
          </w:tcPr>
          <w:p w14:paraId="3DAF729B" w14:textId="77777777" w:rsidR="009355B7" w:rsidRPr="00B76918" w:rsidRDefault="009355B7" w:rsidP="00A654BB">
            <w:pPr>
              <w:rPr>
                <w:color w:val="000000"/>
              </w:rPr>
            </w:pPr>
            <w:proofErr w:type="spellStart"/>
            <w:r w:rsidRPr="00B76918">
              <w:rPr>
                <w:color w:val="000000"/>
              </w:rPr>
              <w:t>Fabínyho</w:t>
            </w:r>
            <w:proofErr w:type="spellEnd"/>
            <w:r w:rsidRPr="00B76918">
              <w:rPr>
                <w:color w:val="000000"/>
              </w:rPr>
              <w:t xml:space="preserve"> 28, 052 01 Spišská Nová Ves</w:t>
            </w:r>
          </w:p>
        </w:tc>
        <w:tc>
          <w:tcPr>
            <w:tcW w:w="1418" w:type="dxa"/>
            <w:shd w:val="clear" w:color="auto" w:fill="auto"/>
            <w:vAlign w:val="center"/>
            <w:hideMark/>
          </w:tcPr>
          <w:p w14:paraId="0ECC6C05" w14:textId="77777777" w:rsidR="009355B7" w:rsidRPr="00B76918" w:rsidRDefault="009355B7" w:rsidP="00A654BB">
            <w:pPr>
              <w:rPr>
                <w:color w:val="000000"/>
              </w:rPr>
            </w:pPr>
            <w:r w:rsidRPr="00B76918">
              <w:rPr>
                <w:color w:val="000000"/>
              </w:rPr>
              <w:t>budova</w:t>
            </w:r>
          </w:p>
        </w:tc>
      </w:tr>
      <w:tr w:rsidR="009355B7" w:rsidRPr="00B76918" w14:paraId="3C6A9494" w14:textId="77777777" w:rsidTr="00A654BB">
        <w:trPr>
          <w:trHeight w:val="330"/>
        </w:trPr>
        <w:tc>
          <w:tcPr>
            <w:tcW w:w="582" w:type="dxa"/>
            <w:shd w:val="clear" w:color="auto" w:fill="auto"/>
            <w:noWrap/>
            <w:vAlign w:val="center"/>
            <w:hideMark/>
          </w:tcPr>
          <w:p w14:paraId="0B4F8D2C" w14:textId="77777777" w:rsidR="009355B7" w:rsidRPr="00B76918" w:rsidRDefault="009355B7" w:rsidP="00A654BB">
            <w:pPr>
              <w:rPr>
                <w:color w:val="000000"/>
              </w:rPr>
            </w:pPr>
            <w:r w:rsidRPr="00B76918">
              <w:rPr>
                <w:color w:val="000000"/>
              </w:rPr>
              <w:t>122.</w:t>
            </w:r>
          </w:p>
        </w:tc>
        <w:tc>
          <w:tcPr>
            <w:tcW w:w="2952" w:type="dxa"/>
            <w:shd w:val="clear" w:color="auto" w:fill="auto"/>
            <w:noWrap/>
            <w:vAlign w:val="center"/>
            <w:hideMark/>
          </w:tcPr>
          <w:p w14:paraId="05E79147" w14:textId="77777777" w:rsidR="009355B7" w:rsidRPr="00B76918" w:rsidRDefault="009355B7" w:rsidP="00A654BB">
            <w:pPr>
              <w:rPr>
                <w:color w:val="000000"/>
              </w:rPr>
            </w:pPr>
            <w:r w:rsidRPr="00B76918">
              <w:rPr>
                <w:color w:val="000000"/>
              </w:rPr>
              <w:t>Letisko SNV, Smižany</w:t>
            </w:r>
          </w:p>
        </w:tc>
        <w:tc>
          <w:tcPr>
            <w:tcW w:w="3969" w:type="dxa"/>
            <w:shd w:val="clear" w:color="auto" w:fill="auto"/>
            <w:noWrap/>
            <w:vAlign w:val="center"/>
            <w:hideMark/>
          </w:tcPr>
          <w:p w14:paraId="1FBCFE6D" w14:textId="77777777" w:rsidR="009355B7" w:rsidRPr="00B76918" w:rsidRDefault="009355B7" w:rsidP="00A654BB">
            <w:pPr>
              <w:rPr>
                <w:color w:val="000000"/>
              </w:rPr>
            </w:pPr>
            <w:r w:rsidRPr="00B76918">
              <w:rPr>
                <w:color w:val="000000"/>
              </w:rPr>
              <w:t>Letecká, Spišská Nová Ves, Smižany</w:t>
            </w:r>
          </w:p>
        </w:tc>
        <w:tc>
          <w:tcPr>
            <w:tcW w:w="1418" w:type="dxa"/>
            <w:shd w:val="clear" w:color="auto" w:fill="auto"/>
            <w:vAlign w:val="center"/>
            <w:hideMark/>
          </w:tcPr>
          <w:p w14:paraId="307966D4" w14:textId="77777777" w:rsidR="009355B7" w:rsidRPr="00B76918" w:rsidRDefault="009355B7" w:rsidP="00A654BB">
            <w:pPr>
              <w:rPr>
                <w:color w:val="000000"/>
              </w:rPr>
            </w:pPr>
            <w:r w:rsidRPr="00B76918">
              <w:rPr>
                <w:color w:val="000000"/>
              </w:rPr>
              <w:t>budova + pozemok</w:t>
            </w:r>
          </w:p>
        </w:tc>
      </w:tr>
      <w:tr w:rsidR="009355B7" w:rsidRPr="00B76918" w14:paraId="197C2224" w14:textId="77777777" w:rsidTr="00A654BB">
        <w:trPr>
          <w:trHeight w:val="330"/>
        </w:trPr>
        <w:tc>
          <w:tcPr>
            <w:tcW w:w="582" w:type="dxa"/>
            <w:shd w:val="clear" w:color="auto" w:fill="auto"/>
            <w:noWrap/>
            <w:vAlign w:val="center"/>
            <w:hideMark/>
          </w:tcPr>
          <w:p w14:paraId="5FD2C921" w14:textId="77777777" w:rsidR="009355B7" w:rsidRPr="00B76918" w:rsidRDefault="009355B7" w:rsidP="00A654BB">
            <w:pPr>
              <w:rPr>
                <w:color w:val="000000"/>
              </w:rPr>
            </w:pPr>
            <w:r w:rsidRPr="00B76918">
              <w:rPr>
                <w:color w:val="000000"/>
              </w:rPr>
              <w:t>123.</w:t>
            </w:r>
          </w:p>
        </w:tc>
        <w:tc>
          <w:tcPr>
            <w:tcW w:w="2952" w:type="dxa"/>
            <w:shd w:val="clear" w:color="auto" w:fill="auto"/>
            <w:noWrap/>
            <w:vAlign w:val="center"/>
            <w:hideMark/>
          </w:tcPr>
          <w:p w14:paraId="347AEF40" w14:textId="77777777" w:rsidR="009355B7" w:rsidRPr="00B76918" w:rsidRDefault="009355B7" w:rsidP="00A654BB">
            <w:pPr>
              <w:rPr>
                <w:color w:val="000000"/>
              </w:rPr>
            </w:pPr>
            <w:r w:rsidRPr="00B76918">
              <w:rPr>
                <w:color w:val="000000"/>
              </w:rPr>
              <w:t>OO PZ Markušovce </w:t>
            </w:r>
          </w:p>
        </w:tc>
        <w:tc>
          <w:tcPr>
            <w:tcW w:w="3969" w:type="dxa"/>
            <w:shd w:val="clear" w:color="auto" w:fill="auto"/>
            <w:noWrap/>
            <w:vAlign w:val="center"/>
            <w:hideMark/>
          </w:tcPr>
          <w:p w14:paraId="6B39322E" w14:textId="77777777" w:rsidR="009355B7" w:rsidRPr="00B76918" w:rsidRDefault="009355B7" w:rsidP="00A654BB">
            <w:pPr>
              <w:rPr>
                <w:color w:val="000000"/>
              </w:rPr>
            </w:pPr>
            <w:r w:rsidRPr="00B76918">
              <w:rPr>
                <w:color w:val="000000"/>
              </w:rPr>
              <w:t>Slovenská 11, 053 21 Markušovce</w:t>
            </w:r>
          </w:p>
        </w:tc>
        <w:tc>
          <w:tcPr>
            <w:tcW w:w="1418" w:type="dxa"/>
            <w:shd w:val="clear" w:color="auto" w:fill="auto"/>
            <w:vAlign w:val="center"/>
            <w:hideMark/>
          </w:tcPr>
          <w:p w14:paraId="0C46F6F1" w14:textId="77777777" w:rsidR="009355B7" w:rsidRPr="00B76918" w:rsidRDefault="009355B7" w:rsidP="00A654BB">
            <w:pPr>
              <w:rPr>
                <w:color w:val="000000"/>
              </w:rPr>
            </w:pPr>
            <w:r w:rsidRPr="00B76918">
              <w:rPr>
                <w:color w:val="000000"/>
              </w:rPr>
              <w:t>budova</w:t>
            </w:r>
          </w:p>
        </w:tc>
      </w:tr>
      <w:tr w:rsidR="009355B7" w:rsidRPr="00B76918" w14:paraId="40E9AE94" w14:textId="77777777" w:rsidTr="00A654BB">
        <w:trPr>
          <w:trHeight w:val="330"/>
        </w:trPr>
        <w:tc>
          <w:tcPr>
            <w:tcW w:w="582" w:type="dxa"/>
            <w:shd w:val="clear" w:color="auto" w:fill="auto"/>
            <w:noWrap/>
            <w:vAlign w:val="center"/>
            <w:hideMark/>
          </w:tcPr>
          <w:p w14:paraId="4A368775" w14:textId="77777777" w:rsidR="009355B7" w:rsidRPr="00B76918" w:rsidRDefault="009355B7" w:rsidP="00A654BB">
            <w:pPr>
              <w:rPr>
                <w:color w:val="000000"/>
              </w:rPr>
            </w:pPr>
            <w:r w:rsidRPr="00B76918">
              <w:rPr>
                <w:color w:val="000000"/>
              </w:rPr>
              <w:t>124.</w:t>
            </w:r>
          </w:p>
        </w:tc>
        <w:tc>
          <w:tcPr>
            <w:tcW w:w="2952" w:type="dxa"/>
            <w:shd w:val="clear" w:color="auto" w:fill="auto"/>
            <w:noWrap/>
            <w:vAlign w:val="center"/>
            <w:hideMark/>
          </w:tcPr>
          <w:p w14:paraId="28F77F2D" w14:textId="77777777" w:rsidR="009355B7" w:rsidRPr="00B76918" w:rsidRDefault="009355B7" w:rsidP="00A654BB">
            <w:pPr>
              <w:rPr>
                <w:color w:val="000000"/>
              </w:rPr>
            </w:pPr>
            <w:r w:rsidRPr="00B76918">
              <w:rPr>
                <w:color w:val="000000"/>
              </w:rPr>
              <w:t>OO PZ Spišské Vlachy - nové</w:t>
            </w:r>
          </w:p>
        </w:tc>
        <w:tc>
          <w:tcPr>
            <w:tcW w:w="3969" w:type="dxa"/>
            <w:shd w:val="clear" w:color="auto" w:fill="auto"/>
            <w:noWrap/>
            <w:vAlign w:val="center"/>
            <w:hideMark/>
          </w:tcPr>
          <w:p w14:paraId="39D6BBDD" w14:textId="77777777" w:rsidR="009355B7" w:rsidRPr="00B76918" w:rsidRDefault="009355B7" w:rsidP="00A654BB">
            <w:pPr>
              <w:rPr>
                <w:color w:val="000000"/>
              </w:rPr>
            </w:pPr>
            <w:r w:rsidRPr="00B76918">
              <w:rPr>
                <w:color w:val="000000"/>
              </w:rPr>
              <w:t>Partizánska 6, 053 61 Spišské Vlachy</w:t>
            </w:r>
          </w:p>
        </w:tc>
        <w:tc>
          <w:tcPr>
            <w:tcW w:w="1418" w:type="dxa"/>
            <w:shd w:val="clear" w:color="auto" w:fill="auto"/>
            <w:vAlign w:val="center"/>
            <w:hideMark/>
          </w:tcPr>
          <w:p w14:paraId="7DF1D0F1" w14:textId="77777777" w:rsidR="009355B7" w:rsidRPr="00B76918" w:rsidRDefault="009355B7" w:rsidP="00A654BB">
            <w:pPr>
              <w:rPr>
                <w:color w:val="000000"/>
              </w:rPr>
            </w:pPr>
            <w:r w:rsidRPr="00B76918">
              <w:rPr>
                <w:color w:val="000000"/>
              </w:rPr>
              <w:t>budova</w:t>
            </w:r>
          </w:p>
        </w:tc>
      </w:tr>
      <w:tr w:rsidR="009355B7" w:rsidRPr="00B76918" w14:paraId="5522FB55" w14:textId="77777777" w:rsidTr="00A654BB">
        <w:trPr>
          <w:trHeight w:val="330"/>
        </w:trPr>
        <w:tc>
          <w:tcPr>
            <w:tcW w:w="582" w:type="dxa"/>
            <w:shd w:val="clear" w:color="auto" w:fill="auto"/>
            <w:noWrap/>
            <w:vAlign w:val="center"/>
            <w:hideMark/>
          </w:tcPr>
          <w:p w14:paraId="5FDB3583" w14:textId="77777777" w:rsidR="009355B7" w:rsidRPr="00B76918" w:rsidRDefault="009355B7" w:rsidP="00A654BB">
            <w:pPr>
              <w:rPr>
                <w:color w:val="000000"/>
              </w:rPr>
            </w:pPr>
            <w:r w:rsidRPr="00B76918">
              <w:rPr>
                <w:color w:val="000000"/>
              </w:rPr>
              <w:t>125.</w:t>
            </w:r>
          </w:p>
        </w:tc>
        <w:tc>
          <w:tcPr>
            <w:tcW w:w="2952" w:type="dxa"/>
            <w:shd w:val="clear" w:color="auto" w:fill="auto"/>
            <w:noWrap/>
            <w:vAlign w:val="center"/>
            <w:hideMark/>
          </w:tcPr>
          <w:p w14:paraId="77A0C2F2" w14:textId="77777777" w:rsidR="009355B7" w:rsidRPr="00B76918" w:rsidRDefault="009355B7" w:rsidP="00A654BB">
            <w:pPr>
              <w:rPr>
                <w:color w:val="000000"/>
              </w:rPr>
            </w:pPr>
            <w:r w:rsidRPr="00B76918">
              <w:rPr>
                <w:color w:val="000000"/>
              </w:rPr>
              <w:t>OO PZ Krompachy </w:t>
            </w:r>
          </w:p>
        </w:tc>
        <w:tc>
          <w:tcPr>
            <w:tcW w:w="3969" w:type="dxa"/>
            <w:shd w:val="clear" w:color="auto" w:fill="auto"/>
            <w:noWrap/>
            <w:vAlign w:val="center"/>
            <w:hideMark/>
          </w:tcPr>
          <w:p w14:paraId="6D63AE61" w14:textId="77777777" w:rsidR="009355B7" w:rsidRPr="00B76918" w:rsidRDefault="009355B7" w:rsidP="00A654BB">
            <w:pPr>
              <w:rPr>
                <w:color w:val="000000"/>
              </w:rPr>
            </w:pPr>
            <w:r w:rsidRPr="00B76918">
              <w:rPr>
                <w:color w:val="000000"/>
              </w:rPr>
              <w:t>Námestie Slobody 21, 053 42 Krompachy</w:t>
            </w:r>
          </w:p>
        </w:tc>
        <w:tc>
          <w:tcPr>
            <w:tcW w:w="1418" w:type="dxa"/>
            <w:shd w:val="clear" w:color="auto" w:fill="auto"/>
            <w:vAlign w:val="center"/>
            <w:hideMark/>
          </w:tcPr>
          <w:p w14:paraId="2425B1CE" w14:textId="77777777" w:rsidR="009355B7" w:rsidRPr="00B76918" w:rsidRDefault="009355B7" w:rsidP="00A654BB">
            <w:pPr>
              <w:rPr>
                <w:color w:val="000000"/>
              </w:rPr>
            </w:pPr>
            <w:r w:rsidRPr="00B76918">
              <w:rPr>
                <w:color w:val="000000"/>
              </w:rPr>
              <w:t>budova</w:t>
            </w:r>
          </w:p>
        </w:tc>
      </w:tr>
      <w:tr w:rsidR="009355B7" w:rsidRPr="00B76918" w14:paraId="28693114" w14:textId="77777777" w:rsidTr="00A654BB">
        <w:trPr>
          <w:trHeight w:val="330"/>
        </w:trPr>
        <w:tc>
          <w:tcPr>
            <w:tcW w:w="582" w:type="dxa"/>
            <w:shd w:val="clear" w:color="auto" w:fill="auto"/>
            <w:noWrap/>
            <w:vAlign w:val="center"/>
            <w:hideMark/>
          </w:tcPr>
          <w:p w14:paraId="3A10E15E" w14:textId="77777777" w:rsidR="009355B7" w:rsidRPr="00B76918" w:rsidRDefault="009355B7" w:rsidP="00A654BB">
            <w:pPr>
              <w:rPr>
                <w:color w:val="000000"/>
              </w:rPr>
            </w:pPr>
            <w:r w:rsidRPr="00B76918">
              <w:rPr>
                <w:color w:val="000000"/>
              </w:rPr>
              <w:t>126.</w:t>
            </w:r>
          </w:p>
        </w:tc>
        <w:tc>
          <w:tcPr>
            <w:tcW w:w="2952" w:type="dxa"/>
            <w:shd w:val="clear" w:color="auto" w:fill="auto"/>
            <w:noWrap/>
            <w:vAlign w:val="center"/>
            <w:hideMark/>
          </w:tcPr>
          <w:p w14:paraId="34A2A5CC" w14:textId="77777777" w:rsidR="009355B7" w:rsidRPr="00B76918" w:rsidRDefault="009355B7" w:rsidP="00A654BB">
            <w:pPr>
              <w:rPr>
                <w:color w:val="000000"/>
              </w:rPr>
            </w:pPr>
            <w:r w:rsidRPr="00B76918">
              <w:rPr>
                <w:color w:val="000000"/>
              </w:rPr>
              <w:t>OO PZ Nálepkovo </w:t>
            </w:r>
          </w:p>
        </w:tc>
        <w:tc>
          <w:tcPr>
            <w:tcW w:w="3969" w:type="dxa"/>
            <w:shd w:val="clear" w:color="auto" w:fill="auto"/>
            <w:noWrap/>
            <w:vAlign w:val="center"/>
            <w:hideMark/>
          </w:tcPr>
          <w:p w14:paraId="5EBF43FF" w14:textId="77777777" w:rsidR="009355B7" w:rsidRPr="00B76918" w:rsidRDefault="009355B7" w:rsidP="00A654BB">
            <w:pPr>
              <w:rPr>
                <w:color w:val="000000"/>
              </w:rPr>
            </w:pPr>
            <w:r w:rsidRPr="00B76918">
              <w:rPr>
                <w:color w:val="000000"/>
              </w:rPr>
              <w:t>Hlavná 3, 053 33 Nálepkovo</w:t>
            </w:r>
          </w:p>
        </w:tc>
        <w:tc>
          <w:tcPr>
            <w:tcW w:w="1418" w:type="dxa"/>
            <w:shd w:val="clear" w:color="auto" w:fill="auto"/>
            <w:vAlign w:val="center"/>
            <w:hideMark/>
          </w:tcPr>
          <w:p w14:paraId="6AA07303" w14:textId="77777777" w:rsidR="009355B7" w:rsidRPr="00B76918" w:rsidRDefault="009355B7" w:rsidP="00A654BB">
            <w:pPr>
              <w:rPr>
                <w:color w:val="000000"/>
              </w:rPr>
            </w:pPr>
            <w:r w:rsidRPr="00B76918">
              <w:rPr>
                <w:color w:val="000000"/>
              </w:rPr>
              <w:t>budova</w:t>
            </w:r>
          </w:p>
        </w:tc>
      </w:tr>
      <w:tr w:rsidR="009355B7" w:rsidRPr="00B76918" w14:paraId="6E6DDAF2" w14:textId="77777777" w:rsidTr="00A654BB">
        <w:trPr>
          <w:trHeight w:val="330"/>
        </w:trPr>
        <w:tc>
          <w:tcPr>
            <w:tcW w:w="582" w:type="dxa"/>
            <w:shd w:val="clear" w:color="auto" w:fill="auto"/>
            <w:noWrap/>
            <w:vAlign w:val="center"/>
            <w:hideMark/>
          </w:tcPr>
          <w:p w14:paraId="668C90D3" w14:textId="77777777" w:rsidR="009355B7" w:rsidRPr="00B76918" w:rsidRDefault="009355B7" w:rsidP="00A654BB">
            <w:pPr>
              <w:rPr>
                <w:color w:val="000000"/>
              </w:rPr>
            </w:pPr>
            <w:r w:rsidRPr="00B76918">
              <w:rPr>
                <w:color w:val="000000"/>
              </w:rPr>
              <w:t>127.</w:t>
            </w:r>
          </w:p>
        </w:tc>
        <w:tc>
          <w:tcPr>
            <w:tcW w:w="2952" w:type="dxa"/>
            <w:shd w:val="clear" w:color="auto" w:fill="auto"/>
            <w:noWrap/>
            <w:vAlign w:val="center"/>
            <w:hideMark/>
          </w:tcPr>
          <w:p w14:paraId="399CD036" w14:textId="77777777" w:rsidR="009355B7" w:rsidRPr="00B76918" w:rsidRDefault="009355B7" w:rsidP="00A654BB">
            <w:pPr>
              <w:rPr>
                <w:color w:val="000000"/>
              </w:rPr>
            </w:pPr>
            <w:r w:rsidRPr="00B76918">
              <w:rPr>
                <w:color w:val="000000"/>
              </w:rPr>
              <w:t>OO PZ Gelnica </w:t>
            </w:r>
          </w:p>
        </w:tc>
        <w:tc>
          <w:tcPr>
            <w:tcW w:w="3969" w:type="dxa"/>
            <w:shd w:val="clear" w:color="auto" w:fill="auto"/>
            <w:noWrap/>
            <w:vAlign w:val="center"/>
            <w:hideMark/>
          </w:tcPr>
          <w:p w14:paraId="4FEC6E20" w14:textId="77777777" w:rsidR="009355B7" w:rsidRPr="00B76918" w:rsidRDefault="009355B7" w:rsidP="00A654BB">
            <w:pPr>
              <w:rPr>
                <w:color w:val="000000"/>
              </w:rPr>
            </w:pPr>
            <w:r w:rsidRPr="00B76918">
              <w:rPr>
                <w:color w:val="000000"/>
              </w:rPr>
              <w:t>Slovenská 39, 056 01 Gelnica</w:t>
            </w:r>
          </w:p>
        </w:tc>
        <w:tc>
          <w:tcPr>
            <w:tcW w:w="1418" w:type="dxa"/>
            <w:shd w:val="clear" w:color="auto" w:fill="auto"/>
            <w:vAlign w:val="center"/>
            <w:hideMark/>
          </w:tcPr>
          <w:p w14:paraId="3C49988B" w14:textId="77777777" w:rsidR="009355B7" w:rsidRPr="00B76918" w:rsidRDefault="009355B7" w:rsidP="00A654BB">
            <w:pPr>
              <w:rPr>
                <w:color w:val="000000"/>
              </w:rPr>
            </w:pPr>
            <w:r w:rsidRPr="00B76918">
              <w:rPr>
                <w:color w:val="000000"/>
              </w:rPr>
              <w:t>budova</w:t>
            </w:r>
          </w:p>
        </w:tc>
      </w:tr>
      <w:tr w:rsidR="009355B7" w:rsidRPr="00B76918" w14:paraId="3C964140" w14:textId="77777777" w:rsidTr="00A654BB">
        <w:trPr>
          <w:trHeight w:val="330"/>
        </w:trPr>
        <w:tc>
          <w:tcPr>
            <w:tcW w:w="582" w:type="dxa"/>
            <w:shd w:val="clear" w:color="auto" w:fill="auto"/>
            <w:noWrap/>
            <w:vAlign w:val="center"/>
            <w:hideMark/>
          </w:tcPr>
          <w:p w14:paraId="07755693" w14:textId="77777777" w:rsidR="009355B7" w:rsidRPr="00B76918" w:rsidRDefault="009355B7" w:rsidP="00A654BB">
            <w:pPr>
              <w:rPr>
                <w:color w:val="000000"/>
              </w:rPr>
            </w:pPr>
            <w:r w:rsidRPr="00B76918">
              <w:rPr>
                <w:color w:val="000000"/>
              </w:rPr>
              <w:t>128.</w:t>
            </w:r>
          </w:p>
        </w:tc>
        <w:tc>
          <w:tcPr>
            <w:tcW w:w="2952" w:type="dxa"/>
            <w:shd w:val="clear" w:color="auto" w:fill="auto"/>
            <w:noWrap/>
            <w:vAlign w:val="center"/>
            <w:hideMark/>
          </w:tcPr>
          <w:p w14:paraId="3B87052B" w14:textId="77777777" w:rsidR="009355B7" w:rsidRPr="00B76918" w:rsidRDefault="009355B7" w:rsidP="00A654BB">
            <w:pPr>
              <w:rPr>
                <w:color w:val="000000"/>
              </w:rPr>
            </w:pPr>
            <w:r w:rsidRPr="00B76918">
              <w:rPr>
                <w:color w:val="000000"/>
              </w:rPr>
              <w:t>OR PZ v Rožňave</w:t>
            </w:r>
          </w:p>
        </w:tc>
        <w:tc>
          <w:tcPr>
            <w:tcW w:w="3969" w:type="dxa"/>
            <w:shd w:val="clear" w:color="auto" w:fill="auto"/>
            <w:noWrap/>
            <w:vAlign w:val="center"/>
            <w:hideMark/>
          </w:tcPr>
          <w:p w14:paraId="45DE0C33" w14:textId="77777777" w:rsidR="009355B7" w:rsidRPr="00B76918" w:rsidRDefault="009355B7" w:rsidP="00A654BB">
            <w:pPr>
              <w:rPr>
                <w:color w:val="000000"/>
              </w:rPr>
            </w:pPr>
            <w:r w:rsidRPr="00B76918">
              <w:rPr>
                <w:color w:val="000000"/>
              </w:rPr>
              <w:t>Janka Kráľa 1, 048 01 Rožňava</w:t>
            </w:r>
          </w:p>
        </w:tc>
        <w:tc>
          <w:tcPr>
            <w:tcW w:w="1418" w:type="dxa"/>
            <w:shd w:val="clear" w:color="auto" w:fill="auto"/>
            <w:vAlign w:val="center"/>
            <w:hideMark/>
          </w:tcPr>
          <w:p w14:paraId="7286E89A" w14:textId="77777777" w:rsidR="009355B7" w:rsidRPr="00B76918" w:rsidRDefault="009355B7" w:rsidP="00A654BB">
            <w:pPr>
              <w:rPr>
                <w:color w:val="000000"/>
              </w:rPr>
            </w:pPr>
            <w:r w:rsidRPr="00B76918">
              <w:rPr>
                <w:color w:val="000000"/>
              </w:rPr>
              <w:t>budova</w:t>
            </w:r>
          </w:p>
        </w:tc>
      </w:tr>
      <w:tr w:rsidR="009355B7" w:rsidRPr="00B76918" w14:paraId="7D342C8D" w14:textId="77777777" w:rsidTr="00A654BB">
        <w:trPr>
          <w:trHeight w:val="330"/>
        </w:trPr>
        <w:tc>
          <w:tcPr>
            <w:tcW w:w="582" w:type="dxa"/>
            <w:shd w:val="clear" w:color="auto" w:fill="auto"/>
            <w:noWrap/>
            <w:vAlign w:val="center"/>
            <w:hideMark/>
          </w:tcPr>
          <w:p w14:paraId="6B51FDE7" w14:textId="77777777" w:rsidR="009355B7" w:rsidRPr="00B76918" w:rsidRDefault="009355B7" w:rsidP="00A654BB">
            <w:pPr>
              <w:rPr>
                <w:color w:val="000000"/>
              </w:rPr>
            </w:pPr>
            <w:r w:rsidRPr="00B76918">
              <w:rPr>
                <w:color w:val="000000"/>
              </w:rPr>
              <w:t>129.</w:t>
            </w:r>
          </w:p>
        </w:tc>
        <w:tc>
          <w:tcPr>
            <w:tcW w:w="2952" w:type="dxa"/>
            <w:shd w:val="clear" w:color="auto" w:fill="auto"/>
            <w:noWrap/>
            <w:vAlign w:val="center"/>
            <w:hideMark/>
          </w:tcPr>
          <w:p w14:paraId="438675F6" w14:textId="77777777" w:rsidR="009355B7" w:rsidRPr="00B76918" w:rsidRDefault="009355B7" w:rsidP="00A654BB">
            <w:pPr>
              <w:rPr>
                <w:color w:val="000000"/>
              </w:rPr>
            </w:pPr>
            <w:r w:rsidRPr="00B76918">
              <w:rPr>
                <w:color w:val="000000"/>
              </w:rPr>
              <w:t>OO PZ Rožňava</w:t>
            </w:r>
          </w:p>
        </w:tc>
        <w:tc>
          <w:tcPr>
            <w:tcW w:w="3969" w:type="dxa"/>
            <w:shd w:val="clear" w:color="auto" w:fill="auto"/>
            <w:noWrap/>
            <w:vAlign w:val="center"/>
            <w:hideMark/>
          </w:tcPr>
          <w:p w14:paraId="18683FB4" w14:textId="77777777" w:rsidR="009355B7" w:rsidRPr="00B76918" w:rsidRDefault="009355B7" w:rsidP="00A654BB">
            <w:pPr>
              <w:rPr>
                <w:color w:val="000000"/>
              </w:rPr>
            </w:pPr>
            <w:r w:rsidRPr="00B76918">
              <w:rPr>
                <w:color w:val="000000"/>
              </w:rPr>
              <w:t>Jarná 25, 048 01 Rožňava</w:t>
            </w:r>
          </w:p>
        </w:tc>
        <w:tc>
          <w:tcPr>
            <w:tcW w:w="1418" w:type="dxa"/>
            <w:shd w:val="clear" w:color="auto" w:fill="auto"/>
            <w:vAlign w:val="center"/>
            <w:hideMark/>
          </w:tcPr>
          <w:p w14:paraId="72608DFE" w14:textId="77777777" w:rsidR="009355B7" w:rsidRPr="00B76918" w:rsidRDefault="009355B7" w:rsidP="00A654BB">
            <w:pPr>
              <w:rPr>
                <w:color w:val="000000"/>
              </w:rPr>
            </w:pPr>
            <w:r w:rsidRPr="00B76918">
              <w:rPr>
                <w:color w:val="000000"/>
              </w:rPr>
              <w:t>budova</w:t>
            </w:r>
          </w:p>
        </w:tc>
      </w:tr>
      <w:tr w:rsidR="009355B7" w:rsidRPr="00B76918" w14:paraId="7761D8A2" w14:textId="77777777" w:rsidTr="00A654BB">
        <w:trPr>
          <w:trHeight w:val="330"/>
        </w:trPr>
        <w:tc>
          <w:tcPr>
            <w:tcW w:w="582" w:type="dxa"/>
            <w:shd w:val="clear" w:color="auto" w:fill="auto"/>
            <w:noWrap/>
            <w:vAlign w:val="center"/>
            <w:hideMark/>
          </w:tcPr>
          <w:p w14:paraId="559E10FC" w14:textId="77777777" w:rsidR="009355B7" w:rsidRPr="00B76918" w:rsidRDefault="009355B7" w:rsidP="00A654BB">
            <w:pPr>
              <w:rPr>
                <w:color w:val="000000"/>
              </w:rPr>
            </w:pPr>
            <w:r w:rsidRPr="00B76918">
              <w:rPr>
                <w:color w:val="000000"/>
              </w:rPr>
              <w:t>130.</w:t>
            </w:r>
          </w:p>
        </w:tc>
        <w:tc>
          <w:tcPr>
            <w:tcW w:w="2952" w:type="dxa"/>
            <w:shd w:val="clear" w:color="auto" w:fill="auto"/>
            <w:noWrap/>
            <w:vAlign w:val="center"/>
            <w:hideMark/>
          </w:tcPr>
          <w:p w14:paraId="2BFE85D0" w14:textId="77777777" w:rsidR="009355B7" w:rsidRPr="00B76918" w:rsidRDefault="009355B7" w:rsidP="00A654BB">
            <w:pPr>
              <w:rPr>
                <w:color w:val="000000"/>
              </w:rPr>
            </w:pPr>
            <w:r w:rsidRPr="00B76918">
              <w:rPr>
                <w:color w:val="000000"/>
              </w:rPr>
              <w:t>TOV PZ v Rožňave</w:t>
            </w:r>
          </w:p>
        </w:tc>
        <w:tc>
          <w:tcPr>
            <w:tcW w:w="3969" w:type="dxa"/>
            <w:shd w:val="clear" w:color="auto" w:fill="auto"/>
            <w:noWrap/>
            <w:vAlign w:val="center"/>
            <w:hideMark/>
          </w:tcPr>
          <w:p w14:paraId="5E60567A" w14:textId="77777777" w:rsidR="009355B7" w:rsidRPr="00B76918" w:rsidRDefault="009355B7" w:rsidP="00A654BB">
            <w:pPr>
              <w:rPr>
                <w:color w:val="000000"/>
              </w:rPr>
            </w:pPr>
            <w:r w:rsidRPr="00B76918">
              <w:rPr>
                <w:color w:val="000000"/>
              </w:rPr>
              <w:t>Námestie 1.mája 2, 048 01 Rožňava</w:t>
            </w:r>
          </w:p>
        </w:tc>
        <w:tc>
          <w:tcPr>
            <w:tcW w:w="1418" w:type="dxa"/>
            <w:shd w:val="clear" w:color="auto" w:fill="auto"/>
            <w:vAlign w:val="center"/>
            <w:hideMark/>
          </w:tcPr>
          <w:p w14:paraId="30E25EF6" w14:textId="77777777" w:rsidR="009355B7" w:rsidRPr="00B76918" w:rsidRDefault="009355B7" w:rsidP="00A654BB">
            <w:pPr>
              <w:rPr>
                <w:color w:val="000000"/>
              </w:rPr>
            </w:pPr>
            <w:r w:rsidRPr="00B76918">
              <w:rPr>
                <w:color w:val="000000"/>
              </w:rPr>
              <w:t>budova</w:t>
            </w:r>
          </w:p>
        </w:tc>
      </w:tr>
      <w:tr w:rsidR="009355B7" w:rsidRPr="00B76918" w14:paraId="41A373DF" w14:textId="77777777" w:rsidTr="00A654BB">
        <w:trPr>
          <w:trHeight w:val="330"/>
        </w:trPr>
        <w:tc>
          <w:tcPr>
            <w:tcW w:w="582" w:type="dxa"/>
            <w:shd w:val="clear" w:color="auto" w:fill="auto"/>
            <w:noWrap/>
            <w:vAlign w:val="center"/>
            <w:hideMark/>
          </w:tcPr>
          <w:p w14:paraId="7FC0B3D0" w14:textId="77777777" w:rsidR="009355B7" w:rsidRPr="00B76918" w:rsidRDefault="009355B7" w:rsidP="00A654BB">
            <w:pPr>
              <w:rPr>
                <w:color w:val="000000"/>
              </w:rPr>
            </w:pPr>
            <w:r w:rsidRPr="00B76918">
              <w:rPr>
                <w:color w:val="000000"/>
              </w:rPr>
              <w:t>131.</w:t>
            </w:r>
          </w:p>
        </w:tc>
        <w:tc>
          <w:tcPr>
            <w:tcW w:w="2952" w:type="dxa"/>
            <w:shd w:val="clear" w:color="auto" w:fill="auto"/>
            <w:noWrap/>
            <w:vAlign w:val="center"/>
            <w:hideMark/>
          </w:tcPr>
          <w:p w14:paraId="1EBF213C" w14:textId="77777777" w:rsidR="009355B7" w:rsidRPr="00B76918" w:rsidRDefault="009355B7" w:rsidP="00A654BB">
            <w:pPr>
              <w:rPr>
                <w:color w:val="000000"/>
              </w:rPr>
            </w:pPr>
            <w:r w:rsidRPr="00B76918">
              <w:rPr>
                <w:color w:val="000000"/>
              </w:rPr>
              <w:t>TOV PZ v Rožňave - garáže</w:t>
            </w:r>
          </w:p>
        </w:tc>
        <w:tc>
          <w:tcPr>
            <w:tcW w:w="3969" w:type="dxa"/>
            <w:shd w:val="clear" w:color="auto" w:fill="auto"/>
            <w:noWrap/>
            <w:vAlign w:val="center"/>
            <w:hideMark/>
          </w:tcPr>
          <w:p w14:paraId="256AB937" w14:textId="77777777" w:rsidR="009355B7" w:rsidRPr="00B76918" w:rsidRDefault="009355B7" w:rsidP="00A654BB">
            <w:pPr>
              <w:rPr>
                <w:color w:val="000000"/>
              </w:rPr>
            </w:pPr>
            <w:r w:rsidRPr="00B76918">
              <w:rPr>
                <w:color w:val="000000"/>
              </w:rPr>
              <w:t>Aleja Antona Kissa, 048 01 Rožňava</w:t>
            </w:r>
          </w:p>
        </w:tc>
        <w:tc>
          <w:tcPr>
            <w:tcW w:w="1418" w:type="dxa"/>
            <w:shd w:val="clear" w:color="auto" w:fill="auto"/>
            <w:vAlign w:val="center"/>
            <w:hideMark/>
          </w:tcPr>
          <w:p w14:paraId="0A503239" w14:textId="77777777" w:rsidR="009355B7" w:rsidRPr="00B76918" w:rsidRDefault="009355B7" w:rsidP="00A654BB">
            <w:pPr>
              <w:rPr>
                <w:color w:val="000000"/>
              </w:rPr>
            </w:pPr>
            <w:r w:rsidRPr="00B76918">
              <w:rPr>
                <w:color w:val="000000"/>
              </w:rPr>
              <w:t>budova</w:t>
            </w:r>
          </w:p>
        </w:tc>
      </w:tr>
      <w:tr w:rsidR="009355B7" w:rsidRPr="00B76918" w14:paraId="7F68B1EB" w14:textId="77777777" w:rsidTr="00A654BB">
        <w:trPr>
          <w:trHeight w:val="330"/>
        </w:trPr>
        <w:tc>
          <w:tcPr>
            <w:tcW w:w="582" w:type="dxa"/>
            <w:shd w:val="clear" w:color="auto" w:fill="auto"/>
            <w:noWrap/>
            <w:vAlign w:val="center"/>
            <w:hideMark/>
          </w:tcPr>
          <w:p w14:paraId="36A11092" w14:textId="77777777" w:rsidR="009355B7" w:rsidRPr="00B76918" w:rsidRDefault="009355B7" w:rsidP="00A654BB">
            <w:pPr>
              <w:rPr>
                <w:color w:val="000000"/>
              </w:rPr>
            </w:pPr>
            <w:r w:rsidRPr="00B76918">
              <w:rPr>
                <w:color w:val="000000"/>
              </w:rPr>
              <w:t>132.</w:t>
            </w:r>
          </w:p>
        </w:tc>
        <w:tc>
          <w:tcPr>
            <w:tcW w:w="2952" w:type="dxa"/>
            <w:shd w:val="clear" w:color="auto" w:fill="auto"/>
            <w:noWrap/>
            <w:vAlign w:val="center"/>
            <w:hideMark/>
          </w:tcPr>
          <w:p w14:paraId="5C0593B8" w14:textId="77777777" w:rsidR="009355B7" w:rsidRPr="00B76918" w:rsidRDefault="009355B7" w:rsidP="00A654BB">
            <w:pPr>
              <w:rPr>
                <w:color w:val="000000"/>
              </w:rPr>
            </w:pPr>
            <w:r w:rsidRPr="00B76918">
              <w:rPr>
                <w:color w:val="000000"/>
              </w:rPr>
              <w:t>Klub polície v Rožňave</w:t>
            </w:r>
          </w:p>
        </w:tc>
        <w:tc>
          <w:tcPr>
            <w:tcW w:w="3969" w:type="dxa"/>
            <w:shd w:val="clear" w:color="auto" w:fill="auto"/>
            <w:noWrap/>
            <w:vAlign w:val="center"/>
            <w:hideMark/>
          </w:tcPr>
          <w:p w14:paraId="5D00DC26" w14:textId="77777777" w:rsidR="009355B7" w:rsidRPr="00B76918" w:rsidRDefault="009355B7" w:rsidP="00A654BB">
            <w:pPr>
              <w:rPr>
                <w:color w:val="000000"/>
              </w:rPr>
            </w:pPr>
            <w:r w:rsidRPr="00B76918">
              <w:rPr>
                <w:color w:val="000000"/>
              </w:rPr>
              <w:t>Šafárikova 54, 048 01 Rožňava</w:t>
            </w:r>
          </w:p>
        </w:tc>
        <w:tc>
          <w:tcPr>
            <w:tcW w:w="1418" w:type="dxa"/>
            <w:shd w:val="clear" w:color="auto" w:fill="auto"/>
            <w:vAlign w:val="center"/>
            <w:hideMark/>
          </w:tcPr>
          <w:p w14:paraId="050A83A3" w14:textId="77777777" w:rsidR="009355B7" w:rsidRPr="00B76918" w:rsidRDefault="009355B7" w:rsidP="00A654BB">
            <w:pPr>
              <w:rPr>
                <w:color w:val="000000"/>
              </w:rPr>
            </w:pPr>
            <w:r w:rsidRPr="00B76918">
              <w:rPr>
                <w:color w:val="000000"/>
              </w:rPr>
              <w:t>budova</w:t>
            </w:r>
          </w:p>
        </w:tc>
      </w:tr>
      <w:tr w:rsidR="009355B7" w:rsidRPr="00B76918" w14:paraId="2E529A2B" w14:textId="77777777" w:rsidTr="00A654BB">
        <w:trPr>
          <w:trHeight w:val="330"/>
        </w:trPr>
        <w:tc>
          <w:tcPr>
            <w:tcW w:w="582" w:type="dxa"/>
            <w:shd w:val="clear" w:color="auto" w:fill="auto"/>
            <w:noWrap/>
            <w:vAlign w:val="center"/>
            <w:hideMark/>
          </w:tcPr>
          <w:p w14:paraId="6E7E7CEE" w14:textId="77777777" w:rsidR="009355B7" w:rsidRPr="00B76918" w:rsidRDefault="009355B7" w:rsidP="00A654BB">
            <w:pPr>
              <w:rPr>
                <w:color w:val="000000"/>
              </w:rPr>
            </w:pPr>
            <w:r w:rsidRPr="00B76918">
              <w:rPr>
                <w:color w:val="000000"/>
              </w:rPr>
              <w:t>133.</w:t>
            </w:r>
          </w:p>
        </w:tc>
        <w:tc>
          <w:tcPr>
            <w:tcW w:w="2952" w:type="dxa"/>
            <w:shd w:val="clear" w:color="auto" w:fill="auto"/>
            <w:noWrap/>
            <w:vAlign w:val="center"/>
            <w:hideMark/>
          </w:tcPr>
          <w:p w14:paraId="058B9A58" w14:textId="77777777" w:rsidR="009355B7" w:rsidRPr="00B76918" w:rsidRDefault="009355B7" w:rsidP="00A654BB">
            <w:pPr>
              <w:rPr>
                <w:color w:val="000000"/>
              </w:rPr>
            </w:pPr>
            <w:r w:rsidRPr="00B76918">
              <w:rPr>
                <w:color w:val="000000"/>
              </w:rPr>
              <w:t>OO PZ Dobšiná</w:t>
            </w:r>
          </w:p>
        </w:tc>
        <w:tc>
          <w:tcPr>
            <w:tcW w:w="3969" w:type="dxa"/>
            <w:shd w:val="clear" w:color="auto" w:fill="auto"/>
            <w:noWrap/>
            <w:vAlign w:val="center"/>
            <w:hideMark/>
          </w:tcPr>
          <w:p w14:paraId="57ACDA63" w14:textId="77777777" w:rsidR="009355B7" w:rsidRPr="00B76918" w:rsidRDefault="009355B7" w:rsidP="00A654BB">
            <w:pPr>
              <w:rPr>
                <w:color w:val="000000"/>
              </w:rPr>
            </w:pPr>
            <w:proofErr w:type="spellStart"/>
            <w:r w:rsidRPr="00B76918">
              <w:rPr>
                <w:color w:val="000000"/>
              </w:rPr>
              <w:t>Jarková</w:t>
            </w:r>
            <w:proofErr w:type="spellEnd"/>
            <w:r w:rsidRPr="00B76918">
              <w:rPr>
                <w:color w:val="000000"/>
              </w:rPr>
              <w:t xml:space="preserve"> 326, 049 25 Dobšiná</w:t>
            </w:r>
          </w:p>
        </w:tc>
        <w:tc>
          <w:tcPr>
            <w:tcW w:w="1418" w:type="dxa"/>
            <w:shd w:val="clear" w:color="auto" w:fill="auto"/>
            <w:vAlign w:val="center"/>
            <w:hideMark/>
          </w:tcPr>
          <w:p w14:paraId="1D42FF8E" w14:textId="77777777" w:rsidR="009355B7" w:rsidRPr="00B76918" w:rsidRDefault="009355B7" w:rsidP="00A654BB">
            <w:pPr>
              <w:rPr>
                <w:color w:val="000000"/>
              </w:rPr>
            </w:pPr>
            <w:r w:rsidRPr="00B76918">
              <w:rPr>
                <w:color w:val="000000"/>
              </w:rPr>
              <w:t>budova</w:t>
            </w:r>
          </w:p>
        </w:tc>
      </w:tr>
      <w:tr w:rsidR="009355B7" w:rsidRPr="00B76918" w14:paraId="360672AF" w14:textId="77777777" w:rsidTr="00A654BB">
        <w:trPr>
          <w:trHeight w:val="330"/>
        </w:trPr>
        <w:tc>
          <w:tcPr>
            <w:tcW w:w="582" w:type="dxa"/>
            <w:shd w:val="clear" w:color="auto" w:fill="auto"/>
            <w:noWrap/>
            <w:vAlign w:val="center"/>
            <w:hideMark/>
          </w:tcPr>
          <w:p w14:paraId="31F12436" w14:textId="77777777" w:rsidR="009355B7" w:rsidRPr="00B76918" w:rsidRDefault="009355B7" w:rsidP="00A654BB">
            <w:pPr>
              <w:rPr>
                <w:color w:val="000000"/>
              </w:rPr>
            </w:pPr>
            <w:r w:rsidRPr="00B76918">
              <w:rPr>
                <w:color w:val="000000"/>
              </w:rPr>
              <w:t>134.</w:t>
            </w:r>
          </w:p>
        </w:tc>
        <w:tc>
          <w:tcPr>
            <w:tcW w:w="2952" w:type="dxa"/>
            <w:shd w:val="clear" w:color="auto" w:fill="auto"/>
            <w:noWrap/>
            <w:vAlign w:val="center"/>
            <w:hideMark/>
          </w:tcPr>
          <w:p w14:paraId="0B06F520" w14:textId="77777777" w:rsidR="009355B7" w:rsidRPr="00B76918" w:rsidRDefault="009355B7" w:rsidP="00A654BB">
            <w:pPr>
              <w:rPr>
                <w:color w:val="000000"/>
              </w:rPr>
            </w:pPr>
            <w:r w:rsidRPr="00B76918">
              <w:rPr>
                <w:color w:val="000000"/>
              </w:rPr>
              <w:t>OO PZ Plešivec</w:t>
            </w:r>
          </w:p>
        </w:tc>
        <w:tc>
          <w:tcPr>
            <w:tcW w:w="3969" w:type="dxa"/>
            <w:shd w:val="clear" w:color="auto" w:fill="auto"/>
            <w:noWrap/>
            <w:vAlign w:val="center"/>
            <w:hideMark/>
          </w:tcPr>
          <w:p w14:paraId="24F6875F" w14:textId="77777777" w:rsidR="009355B7" w:rsidRPr="00B76918" w:rsidRDefault="009355B7" w:rsidP="00A654BB">
            <w:pPr>
              <w:rPr>
                <w:color w:val="000000"/>
              </w:rPr>
            </w:pPr>
            <w:r w:rsidRPr="00B76918">
              <w:rPr>
                <w:color w:val="000000"/>
              </w:rPr>
              <w:t>Železničná 483, 049 11 Plešivec</w:t>
            </w:r>
          </w:p>
        </w:tc>
        <w:tc>
          <w:tcPr>
            <w:tcW w:w="1418" w:type="dxa"/>
            <w:shd w:val="clear" w:color="auto" w:fill="auto"/>
            <w:vAlign w:val="center"/>
            <w:hideMark/>
          </w:tcPr>
          <w:p w14:paraId="20B40A93" w14:textId="77777777" w:rsidR="009355B7" w:rsidRPr="00B76918" w:rsidRDefault="009355B7" w:rsidP="00A654BB">
            <w:pPr>
              <w:rPr>
                <w:color w:val="000000"/>
              </w:rPr>
            </w:pPr>
            <w:r w:rsidRPr="00B76918">
              <w:rPr>
                <w:color w:val="000000"/>
              </w:rPr>
              <w:t>budova</w:t>
            </w:r>
          </w:p>
        </w:tc>
      </w:tr>
      <w:tr w:rsidR="009355B7" w:rsidRPr="00B76918" w14:paraId="1BA41AF4" w14:textId="77777777" w:rsidTr="00A654BB">
        <w:trPr>
          <w:trHeight w:val="330"/>
        </w:trPr>
        <w:tc>
          <w:tcPr>
            <w:tcW w:w="582" w:type="dxa"/>
            <w:shd w:val="clear" w:color="auto" w:fill="auto"/>
            <w:noWrap/>
            <w:vAlign w:val="center"/>
            <w:hideMark/>
          </w:tcPr>
          <w:p w14:paraId="306A6FC7" w14:textId="77777777" w:rsidR="009355B7" w:rsidRPr="00B76918" w:rsidRDefault="009355B7" w:rsidP="00A654BB">
            <w:pPr>
              <w:rPr>
                <w:color w:val="000000"/>
              </w:rPr>
            </w:pPr>
            <w:r w:rsidRPr="00B76918">
              <w:rPr>
                <w:color w:val="000000"/>
              </w:rPr>
              <w:t>135.</w:t>
            </w:r>
          </w:p>
        </w:tc>
        <w:tc>
          <w:tcPr>
            <w:tcW w:w="2952" w:type="dxa"/>
            <w:shd w:val="clear" w:color="auto" w:fill="auto"/>
            <w:noWrap/>
            <w:vAlign w:val="center"/>
            <w:hideMark/>
          </w:tcPr>
          <w:p w14:paraId="7E4EF4B7" w14:textId="77777777" w:rsidR="009355B7" w:rsidRPr="00B76918" w:rsidRDefault="009355B7" w:rsidP="00A654BB">
            <w:pPr>
              <w:rPr>
                <w:color w:val="000000"/>
              </w:rPr>
            </w:pPr>
            <w:r w:rsidRPr="00B76918">
              <w:rPr>
                <w:color w:val="000000"/>
              </w:rPr>
              <w:t>OO PZ Štítnik</w:t>
            </w:r>
          </w:p>
        </w:tc>
        <w:tc>
          <w:tcPr>
            <w:tcW w:w="3969" w:type="dxa"/>
            <w:shd w:val="clear" w:color="auto" w:fill="auto"/>
            <w:noWrap/>
            <w:vAlign w:val="center"/>
            <w:hideMark/>
          </w:tcPr>
          <w:p w14:paraId="360EFF00" w14:textId="77777777" w:rsidR="009355B7" w:rsidRPr="00B76918" w:rsidRDefault="009355B7" w:rsidP="00A654BB">
            <w:pPr>
              <w:rPr>
                <w:color w:val="000000"/>
              </w:rPr>
            </w:pPr>
            <w:r w:rsidRPr="00B76918">
              <w:rPr>
                <w:color w:val="000000"/>
              </w:rPr>
              <w:t>Teplická 263, 049 32 Štítnik</w:t>
            </w:r>
          </w:p>
        </w:tc>
        <w:tc>
          <w:tcPr>
            <w:tcW w:w="1418" w:type="dxa"/>
            <w:shd w:val="clear" w:color="auto" w:fill="auto"/>
            <w:vAlign w:val="center"/>
            <w:hideMark/>
          </w:tcPr>
          <w:p w14:paraId="785979D7" w14:textId="77777777" w:rsidR="009355B7" w:rsidRPr="00B76918" w:rsidRDefault="009355B7" w:rsidP="00A654BB">
            <w:pPr>
              <w:rPr>
                <w:color w:val="000000"/>
              </w:rPr>
            </w:pPr>
            <w:r w:rsidRPr="00B76918">
              <w:rPr>
                <w:color w:val="000000"/>
              </w:rPr>
              <w:t>budova</w:t>
            </w:r>
          </w:p>
        </w:tc>
      </w:tr>
      <w:tr w:rsidR="009355B7" w:rsidRPr="00B76918" w14:paraId="27280A1A" w14:textId="77777777" w:rsidTr="00A654BB">
        <w:trPr>
          <w:trHeight w:val="330"/>
        </w:trPr>
        <w:tc>
          <w:tcPr>
            <w:tcW w:w="582" w:type="dxa"/>
            <w:shd w:val="clear" w:color="auto" w:fill="auto"/>
            <w:noWrap/>
            <w:vAlign w:val="center"/>
            <w:hideMark/>
          </w:tcPr>
          <w:p w14:paraId="01AAC136" w14:textId="77777777" w:rsidR="009355B7" w:rsidRPr="00B76918" w:rsidRDefault="009355B7" w:rsidP="00A654BB">
            <w:pPr>
              <w:rPr>
                <w:color w:val="000000"/>
              </w:rPr>
            </w:pPr>
            <w:r w:rsidRPr="00B76918">
              <w:rPr>
                <w:color w:val="000000"/>
              </w:rPr>
              <w:t>136.</w:t>
            </w:r>
          </w:p>
        </w:tc>
        <w:tc>
          <w:tcPr>
            <w:tcW w:w="2952" w:type="dxa"/>
            <w:shd w:val="clear" w:color="auto" w:fill="auto"/>
            <w:noWrap/>
            <w:vAlign w:val="center"/>
            <w:hideMark/>
          </w:tcPr>
          <w:p w14:paraId="0EC2DB6F" w14:textId="77777777" w:rsidR="009355B7" w:rsidRPr="00B76918" w:rsidRDefault="009355B7" w:rsidP="00A654BB">
            <w:pPr>
              <w:rPr>
                <w:color w:val="000000"/>
              </w:rPr>
            </w:pPr>
            <w:r w:rsidRPr="00B76918">
              <w:rPr>
                <w:color w:val="000000"/>
              </w:rPr>
              <w:t>PS PZ Jablonov nad Turňou</w:t>
            </w:r>
          </w:p>
        </w:tc>
        <w:tc>
          <w:tcPr>
            <w:tcW w:w="3969" w:type="dxa"/>
            <w:shd w:val="clear" w:color="auto" w:fill="auto"/>
            <w:noWrap/>
            <w:vAlign w:val="center"/>
            <w:hideMark/>
          </w:tcPr>
          <w:p w14:paraId="6468E83F" w14:textId="77777777" w:rsidR="009355B7" w:rsidRPr="00B76918" w:rsidRDefault="009355B7" w:rsidP="00A654BB">
            <w:pPr>
              <w:rPr>
                <w:color w:val="000000"/>
              </w:rPr>
            </w:pPr>
            <w:r w:rsidRPr="00B76918">
              <w:rPr>
                <w:color w:val="000000"/>
              </w:rPr>
              <w:t>Jablonov nad Turňou</w:t>
            </w:r>
          </w:p>
        </w:tc>
        <w:tc>
          <w:tcPr>
            <w:tcW w:w="1418" w:type="dxa"/>
            <w:shd w:val="clear" w:color="auto" w:fill="auto"/>
            <w:vAlign w:val="center"/>
            <w:hideMark/>
          </w:tcPr>
          <w:p w14:paraId="27A2AF33" w14:textId="77777777" w:rsidR="009355B7" w:rsidRPr="00B76918" w:rsidRDefault="009355B7" w:rsidP="00A654BB">
            <w:pPr>
              <w:rPr>
                <w:color w:val="000000"/>
              </w:rPr>
            </w:pPr>
            <w:r w:rsidRPr="00B76918">
              <w:rPr>
                <w:color w:val="000000"/>
              </w:rPr>
              <w:t>budova</w:t>
            </w:r>
          </w:p>
        </w:tc>
      </w:tr>
      <w:tr w:rsidR="009355B7" w:rsidRPr="00B76918" w14:paraId="4759B71A" w14:textId="77777777" w:rsidTr="00A654BB">
        <w:trPr>
          <w:trHeight w:val="330"/>
        </w:trPr>
        <w:tc>
          <w:tcPr>
            <w:tcW w:w="582" w:type="dxa"/>
            <w:shd w:val="clear" w:color="auto" w:fill="auto"/>
            <w:noWrap/>
            <w:vAlign w:val="center"/>
            <w:hideMark/>
          </w:tcPr>
          <w:p w14:paraId="4618415D" w14:textId="77777777" w:rsidR="009355B7" w:rsidRPr="00B76918" w:rsidRDefault="009355B7" w:rsidP="00A654BB">
            <w:pPr>
              <w:rPr>
                <w:color w:val="000000"/>
              </w:rPr>
            </w:pPr>
            <w:r w:rsidRPr="00B76918">
              <w:rPr>
                <w:color w:val="000000"/>
              </w:rPr>
              <w:t>137.</w:t>
            </w:r>
          </w:p>
        </w:tc>
        <w:tc>
          <w:tcPr>
            <w:tcW w:w="2952" w:type="dxa"/>
            <w:shd w:val="clear" w:color="auto" w:fill="auto"/>
            <w:noWrap/>
            <w:vAlign w:val="center"/>
            <w:hideMark/>
          </w:tcPr>
          <w:p w14:paraId="2B907649" w14:textId="77777777" w:rsidR="009355B7" w:rsidRPr="00B76918" w:rsidRDefault="009355B7" w:rsidP="00A654BB">
            <w:pPr>
              <w:rPr>
                <w:color w:val="000000"/>
              </w:rPr>
            </w:pPr>
            <w:r w:rsidRPr="00B76918">
              <w:rPr>
                <w:color w:val="000000"/>
              </w:rPr>
              <w:t>OR PZ v Trebišove</w:t>
            </w:r>
          </w:p>
        </w:tc>
        <w:tc>
          <w:tcPr>
            <w:tcW w:w="3969" w:type="dxa"/>
            <w:shd w:val="clear" w:color="auto" w:fill="auto"/>
            <w:noWrap/>
            <w:vAlign w:val="center"/>
            <w:hideMark/>
          </w:tcPr>
          <w:p w14:paraId="60169EC4" w14:textId="77777777" w:rsidR="009355B7" w:rsidRPr="00B76918" w:rsidRDefault="009355B7" w:rsidP="00A654BB">
            <w:pPr>
              <w:rPr>
                <w:color w:val="000000"/>
              </w:rPr>
            </w:pPr>
            <w:r w:rsidRPr="00B76918">
              <w:rPr>
                <w:color w:val="000000"/>
              </w:rPr>
              <w:t>M. R. Štefánika 2319/180, Trebišov</w:t>
            </w:r>
          </w:p>
        </w:tc>
        <w:tc>
          <w:tcPr>
            <w:tcW w:w="1418" w:type="dxa"/>
            <w:shd w:val="clear" w:color="auto" w:fill="auto"/>
            <w:vAlign w:val="center"/>
            <w:hideMark/>
          </w:tcPr>
          <w:p w14:paraId="5ED5B3A5" w14:textId="77777777" w:rsidR="009355B7" w:rsidRPr="00B76918" w:rsidRDefault="009355B7" w:rsidP="00A654BB">
            <w:pPr>
              <w:rPr>
                <w:color w:val="000000"/>
              </w:rPr>
            </w:pPr>
            <w:r w:rsidRPr="00B76918">
              <w:rPr>
                <w:color w:val="000000"/>
              </w:rPr>
              <w:t>budova</w:t>
            </w:r>
          </w:p>
        </w:tc>
      </w:tr>
      <w:tr w:rsidR="009355B7" w:rsidRPr="00B76918" w14:paraId="1BE9EACC" w14:textId="77777777" w:rsidTr="00A654BB">
        <w:trPr>
          <w:trHeight w:val="330"/>
        </w:trPr>
        <w:tc>
          <w:tcPr>
            <w:tcW w:w="582" w:type="dxa"/>
            <w:shd w:val="clear" w:color="auto" w:fill="auto"/>
            <w:noWrap/>
            <w:vAlign w:val="center"/>
            <w:hideMark/>
          </w:tcPr>
          <w:p w14:paraId="57D24B71" w14:textId="77777777" w:rsidR="009355B7" w:rsidRPr="00B76918" w:rsidRDefault="009355B7" w:rsidP="00A654BB">
            <w:pPr>
              <w:rPr>
                <w:color w:val="000000"/>
              </w:rPr>
            </w:pPr>
            <w:r w:rsidRPr="00B76918">
              <w:rPr>
                <w:color w:val="000000"/>
              </w:rPr>
              <w:t>138.</w:t>
            </w:r>
          </w:p>
        </w:tc>
        <w:tc>
          <w:tcPr>
            <w:tcW w:w="2952" w:type="dxa"/>
            <w:shd w:val="clear" w:color="auto" w:fill="auto"/>
            <w:noWrap/>
            <w:vAlign w:val="center"/>
            <w:hideMark/>
          </w:tcPr>
          <w:p w14:paraId="39A51694" w14:textId="77777777" w:rsidR="009355B7" w:rsidRPr="00B76918" w:rsidRDefault="009355B7" w:rsidP="00A654BB">
            <w:pPr>
              <w:rPr>
                <w:color w:val="000000"/>
              </w:rPr>
            </w:pPr>
            <w:r w:rsidRPr="00B76918">
              <w:rPr>
                <w:color w:val="000000"/>
              </w:rPr>
              <w:t>OO PZ Trebišov</w:t>
            </w:r>
          </w:p>
        </w:tc>
        <w:tc>
          <w:tcPr>
            <w:tcW w:w="3969" w:type="dxa"/>
            <w:shd w:val="clear" w:color="auto" w:fill="auto"/>
            <w:noWrap/>
            <w:vAlign w:val="center"/>
            <w:hideMark/>
          </w:tcPr>
          <w:p w14:paraId="0D5FEE28" w14:textId="77777777" w:rsidR="009355B7" w:rsidRPr="00B76918" w:rsidRDefault="009355B7" w:rsidP="00A654BB">
            <w:pPr>
              <w:rPr>
                <w:color w:val="000000"/>
              </w:rPr>
            </w:pPr>
            <w:r w:rsidRPr="00B76918">
              <w:rPr>
                <w:color w:val="000000"/>
              </w:rPr>
              <w:t>Námestie Mieru 1496/6, 075 01 Trebišov</w:t>
            </w:r>
          </w:p>
        </w:tc>
        <w:tc>
          <w:tcPr>
            <w:tcW w:w="1418" w:type="dxa"/>
            <w:shd w:val="clear" w:color="auto" w:fill="auto"/>
            <w:vAlign w:val="center"/>
            <w:hideMark/>
          </w:tcPr>
          <w:p w14:paraId="34402576" w14:textId="77777777" w:rsidR="009355B7" w:rsidRPr="00B76918" w:rsidRDefault="009355B7" w:rsidP="00A654BB">
            <w:pPr>
              <w:rPr>
                <w:color w:val="000000"/>
              </w:rPr>
            </w:pPr>
            <w:r w:rsidRPr="00B76918">
              <w:rPr>
                <w:color w:val="000000"/>
              </w:rPr>
              <w:t>budova</w:t>
            </w:r>
          </w:p>
        </w:tc>
      </w:tr>
      <w:tr w:rsidR="009355B7" w:rsidRPr="00B76918" w14:paraId="4B6DDEF8" w14:textId="77777777" w:rsidTr="00A654BB">
        <w:trPr>
          <w:trHeight w:val="330"/>
        </w:trPr>
        <w:tc>
          <w:tcPr>
            <w:tcW w:w="582" w:type="dxa"/>
            <w:shd w:val="clear" w:color="auto" w:fill="auto"/>
            <w:noWrap/>
            <w:vAlign w:val="center"/>
            <w:hideMark/>
          </w:tcPr>
          <w:p w14:paraId="77E16029" w14:textId="77777777" w:rsidR="009355B7" w:rsidRPr="00B76918" w:rsidRDefault="009355B7" w:rsidP="00A654BB">
            <w:pPr>
              <w:rPr>
                <w:color w:val="000000"/>
              </w:rPr>
            </w:pPr>
            <w:r w:rsidRPr="00B76918">
              <w:rPr>
                <w:color w:val="000000"/>
              </w:rPr>
              <w:t>139.</w:t>
            </w:r>
          </w:p>
        </w:tc>
        <w:tc>
          <w:tcPr>
            <w:tcW w:w="2952" w:type="dxa"/>
            <w:shd w:val="clear" w:color="auto" w:fill="auto"/>
            <w:noWrap/>
            <w:vAlign w:val="center"/>
            <w:hideMark/>
          </w:tcPr>
          <w:p w14:paraId="1C32ECBF" w14:textId="77777777" w:rsidR="009355B7" w:rsidRPr="00B76918" w:rsidRDefault="009355B7" w:rsidP="00A654BB">
            <w:pPr>
              <w:rPr>
                <w:color w:val="000000"/>
              </w:rPr>
            </w:pPr>
            <w:r w:rsidRPr="00B76918">
              <w:rPr>
                <w:color w:val="000000"/>
              </w:rPr>
              <w:t>Železničná polícia Trebišov</w:t>
            </w:r>
          </w:p>
        </w:tc>
        <w:tc>
          <w:tcPr>
            <w:tcW w:w="3969" w:type="dxa"/>
            <w:shd w:val="clear" w:color="auto" w:fill="auto"/>
            <w:noWrap/>
            <w:vAlign w:val="center"/>
            <w:hideMark/>
          </w:tcPr>
          <w:p w14:paraId="68B12BEF" w14:textId="77777777" w:rsidR="009355B7" w:rsidRPr="00B76918" w:rsidRDefault="009355B7" w:rsidP="00A654BB">
            <w:pPr>
              <w:rPr>
                <w:color w:val="000000"/>
              </w:rPr>
            </w:pPr>
            <w:r w:rsidRPr="00B76918">
              <w:rPr>
                <w:color w:val="000000"/>
              </w:rPr>
              <w:t>Námestie Mieru 1496/6, 075 01 Trebišov</w:t>
            </w:r>
          </w:p>
        </w:tc>
        <w:tc>
          <w:tcPr>
            <w:tcW w:w="1418" w:type="dxa"/>
            <w:shd w:val="clear" w:color="auto" w:fill="auto"/>
            <w:vAlign w:val="center"/>
            <w:hideMark/>
          </w:tcPr>
          <w:p w14:paraId="6FEF53C7" w14:textId="77777777" w:rsidR="009355B7" w:rsidRPr="00B76918" w:rsidRDefault="009355B7" w:rsidP="00A654BB">
            <w:pPr>
              <w:rPr>
                <w:color w:val="000000"/>
              </w:rPr>
            </w:pPr>
            <w:r w:rsidRPr="00B76918">
              <w:rPr>
                <w:color w:val="000000"/>
              </w:rPr>
              <w:t>budova</w:t>
            </w:r>
          </w:p>
        </w:tc>
      </w:tr>
      <w:tr w:rsidR="009355B7" w:rsidRPr="00B76918" w14:paraId="31EF8612" w14:textId="77777777" w:rsidTr="00A654BB">
        <w:trPr>
          <w:trHeight w:val="330"/>
        </w:trPr>
        <w:tc>
          <w:tcPr>
            <w:tcW w:w="582" w:type="dxa"/>
            <w:shd w:val="clear" w:color="auto" w:fill="auto"/>
            <w:noWrap/>
            <w:vAlign w:val="center"/>
            <w:hideMark/>
          </w:tcPr>
          <w:p w14:paraId="510FBCAA" w14:textId="77777777" w:rsidR="009355B7" w:rsidRPr="00B76918" w:rsidRDefault="009355B7" w:rsidP="00A654BB">
            <w:pPr>
              <w:rPr>
                <w:color w:val="000000"/>
              </w:rPr>
            </w:pPr>
            <w:r w:rsidRPr="00B76918">
              <w:rPr>
                <w:color w:val="000000"/>
              </w:rPr>
              <w:t>140.</w:t>
            </w:r>
          </w:p>
        </w:tc>
        <w:tc>
          <w:tcPr>
            <w:tcW w:w="2952" w:type="dxa"/>
            <w:shd w:val="clear" w:color="auto" w:fill="auto"/>
            <w:noWrap/>
            <w:vAlign w:val="center"/>
            <w:hideMark/>
          </w:tcPr>
          <w:p w14:paraId="63C5A72A" w14:textId="77777777" w:rsidR="009355B7" w:rsidRPr="00B76918" w:rsidRDefault="009355B7" w:rsidP="00A654BB">
            <w:pPr>
              <w:rPr>
                <w:color w:val="000000"/>
              </w:rPr>
            </w:pPr>
            <w:r w:rsidRPr="00B76918">
              <w:rPr>
                <w:color w:val="000000"/>
              </w:rPr>
              <w:t>OO PZ Kráľovský Chlmec</w:t>
            </w:r>
          </w:p>
        </w:tc>
        <w:tc>
          <w:tcPr>
            <w:tcW w:w="3969" w:type="dxa"/>
            <w:shd w:val="clear" w:color="auto" w:fill="auto"/>
            <w:noWrap/>
            <w:vAlign w:val="center"/>
            <w:hideMark/>
          </w:tcPr>
          <w:p w14:paraId="30AAD531" w14:textId="77777777" w:rsidR="009355B7" w:rsidRPr="00B76918" w:rsidRDefault="009355B7" w:rsidP="00A654BB">
            <w:pPr>
              <w:rPr>
                <w:color w:val="000000"/>
              </w:rPr>
            </w:pPr>
            <w:r w:rsidRPr="00B76918">
              <w:rPr>
                <w:color w:val="000000"/>
              </w:rPr>
              <w:t>Hlavná 36, 077 01 Kráľovský Chlmec</w:t>
            </w:r>
          </w:p>
        </w:tc>
        <w:tc>
          <w:tcPr>
            <w:tcW w:w="1418" w:type="dxa"/>
            <w:shd w:val="clear" w:color="auto" w:fill="auto"/>
            <w:vAlign w:val="center"/>
            <w:hideMark/>
          </w:tcPr>
          <w:p w14:paraId="24C197F6" w14:textId="77777777" w:rsidR="009355B7" w:rsidRPr="00B76918" w:rsidRDefault="009355B7" w:rsidP="00A654BB">
            <w:pPr>
              <w:rPr>
                <w:color w:val="000000"/>
              </w:rPr>
            </w:pPr>
            <w:r w:rsidRPr="00B76918">
              <w:rPr>
                <w:color w:val="000000"/>
              </w:rPr>
              <w:t>budova</w:t>
            </w:r>
          </w:p>
        </w:tc>
      </w:tr>
      <w:tr w:rsidR="009355B7" w:rsidRPr="00B76918" w14:paraId="0BD4E53B" w14:textId="77777777" w:rsidTr="00A654BB">
        <w:trPr>
          <w:trHeight w:val="330"/>
        </w:trPr>
        <w:tc>
          <w:tcPr>
            <w:tcW w:w="582" w:type="dxa"/>
            <w:shd w:val="clear" w:color="auto" w:fill="auto"/>
            <w:noWrap/>
            <w:vAlign w:val="center"/>
            <w:hideMark/>
          </w:tcPr>
          <w:p w14:paraId="4CF721E0" w14:textId="77777777" w:rsidR="009355B7" w:rsidRPr="00B76918" w:rsidRDefault="009355B7" w:rsidP="00A654BB">
            <w:pPr>
              <w:rPr>
                <w:color w:val="000000"/>
              </w:rPr>
            </w:pPr>
            <w:r w:rsidRPr="00B76918">
              <w:rPr>
                <w:color w:val="000000"/>
              </w:rPr>
              <w:t>141.</w:t>
            </w:r>
          </w:p>
        </w:tc>
        <w:tc>
          <w:tcPr>
            <w:tcW w:w="2952" w:type="dxa"/>
            <w:shd w:val="clear" w:color="auto" w:fill="auto"/>
            <w:noWrap/>
            <w:vAlign w:val="center"/>
            <w:hideMark/>
          </w:tcPr>
          <w:p w14:paraId="3FDB7733" w14:textId="77777777" w:rsidR="009355B7" w:rsidRPr="00B76918" w:rsidRDefault="009355B7" w:rsidP="00A654BB">
            <w:pPr>
              <w:rPr>
                <w:color w:val="000000"/>
              </w:rPr>
            </w:pPr>
            <w:r w:rsidRPr="00B76918">
              <w:rPr>
                <w:color w:val="000000"/>
              </w:rPr>
              <w:t>Kynológia Čerhov</w:t>
            </w:r>
          </w:p>
        </w:tc>
        <w:tc>
          <w:tcPr>
            <w:tcW w:w="3969" w:type="dxa"/>
            <w:shd w:val="clear" w:color="auto" w:fill="auto"/>
            <w:noWrap/>
            <w:vAlign w:val="center"/>
            <w:hideMark/>
          </w:tcPr>
          <w:p w14:paraId="6178BDC9" w14:textId="77777777" w:rsidR="009355B7" w:rsidRPr="00B76918" w:rsidRDefault="009355B7" w:rsidP="00A654BB">
            <w:pPr>
              <w:rPr>
                <w:color w:val="000000"/>
              </w:rPr>
            </w:pPr>
            <w:r w:rsidRPr="00B76918">
              <w:rPr>
                <w:color w:val="000000"/>
              </w:rPr>
              <w:t>Čerhov 8</w:t>
            </w:r>
          </w:p>
        </w:tc>
        <w:tc>
          <w:tcPr>
            <w:tcW w:w="1418" w:type="dxa"/>
            <w:shd w:val="clear" w:color="auto" w:fill="auto"/>
            <w:vAlign w:val="center"/>
            <w:hideMark/>
          </w:tcPr>
          <w:p w14:paraId="7015B530" w14:textId="77777777" w:rsidR="009355B7" w:rsidRPr="00B76918" w:rsidRDefault="009355B7" w:rsidP="00A654BB">
            <w:pPr>
              <w:rPr>
                <w:color w:val="000000"/>
              </w:rPr>
            </w:pPr>
            <w:r w:rsidRPr="00B76918">
              <w:rPr>
                <w:color w:val="000000"/>
              </w:rPr>
              <w:t>budova</w:t>
            </w:r>
          </w:p>
        </w:tc>
      </w:tr>
      <w:tr w:rsidR="009355B7" w:rsidRPr="00B76918" w14:paraId="2565CA89" w14:textId="77777777" w:rsidTr="00A654BB">
        <w:trPr>
          <w:trHeight w:val="330"/>
        </w:trPr>
        <w:tc>
          <w:tcPr>
            <w:tcW w:w="582" w:type="dxa"/>
            <w:shd w:val="clear" w:color="auto" w:fill="auto"/>
            <w:noWrap/>
            <w:vAlign w:val="center"/>
            <w:hideMark/>
          </w:tcPr>
          <w:p w14:paraId="016AC667" w14:textId="77777777" w:rsidR="009355B7" w:rsidRPr="00B76918" w:rsidRDefault="009355B7" w:rsidP="00A654BB">
            <w:pPr>
              <w:rPr>
                <w:color w:val="000000"/>
              </w:rPr>
            </w:pPr>
            <w:r w:rsidRPr="00B76918">
              <w:rPr>
                <w:color w:val="000000"/>
              </w:rPr>
              <w:t>142.</w:t>
            </w:r>
          </w:p>
        </w:tc>
        <w:tc>
          <w:tcPr>
            <w:tcW w:w="2952" w:type="dxa"/>
            <w:shd w:val="clear" w:color="auto" w:fill="auto"/>
            <w:noWrap/>
            <w:vAlign w:val="center"/>
            <w:hideMark/>
          </w:tcPr>
          <w:p w14:paraId="784A1935" w14:textId="77777777" w:rsidR="009355B7" w:rsidRPr="00B76918" w:rsidRDefault="009355B7" w:rsidP="00A654BB">
            <w:pPr>
              <w:rPr>
                <w:color w:val="000000"/>
              </w:rPr>
            </w:pPr>
            <w:r w:rsidRPr="00B76918">
              <w:rPr>
                <w:color w:val="000000"/>
              </w:rPr>
              <w:t>OO PZ Sečovce</w:t>
            </w:r>
          </w:p>
        </w:tc>
        <w:tc>
          <w:tcPr>
            <w:tcW w:w="3969" w:type="dxa"/>
            <w:shd w:val="clear" w:color="auto" w:fill="auto"/>
            <w:noWrap/>
            <w:vAlign w:val="center"/>
            <w:hideMark/>
          </w:tcPr>
          <w:p w14:paraId="4DB60482" w14:textId="77777777" w:rsidR="009355B7" w:rsidRPr="00B76918" w:rsidRDefault="009355B7" w:rsidP="00A654BB">
            <w:pPr>
              <w:rPr>
                <w:color w:val="000000"/>
              </w:rPr>
            </w:pPr>
            <w:r w:rsidRPr="00B76918">
              <w:rPr>
                <w:color w:val="000000"/>
              </w:rPr>
              <w:t>Štúrova 532/6, 078 01 Sečovce</w:t>
            </w:r>
          </w:p>
        </w:tc>
        <w:tc>
          <w:tcPr>
            <w:tcW w:w="1418" w:type="dxa"/>
            <w:shd w:val="clear" w:color="auto" w:fill="auto"/>
            <w:vAlign w:val="center"/>
            <w:hideMark/>
          </w:tcPr>
          <w:p w14:paraId="5AD7D727" w14:textId="77777777" w:rsidR="009355B7" w:rsidRPr="00B76918" w:rsidRDefault="009355B7" w:rsidP="00A654BB">
            <w:pPr>
              <w:rPr>
                <w:color w:val="000000"/>
              </w:rPr>
            </w:pPr>
            <w:r w:rsidRPr="00B76918">
              <w:rPr>
                <w:color w:val="000000"/>
              </w:rPr>
              <w:t>budova</w:t>
            </w:r>
          </w:p>
        </w:tc>
      </w:tr>
      <w:tr w:rsidR="009355B7" w:rsidRPr="00B76918" w14:paraId="435597F2" w14:textId="77777777" w:rsidTr="00A654BB">
        <w:trPr>
          <w:trHeight w:val="330"/>
        </w:trPr>
        <w:tc>
          <w:tcPr>
            <w:tcW w:w="582" w:type="dxa"/>
            <w:shd w:val="clear" w:color="auto" w:fill="auto"/>
            <w:noWrap/>
            <w:vAlign w:val="center"/>
            <w:hideMark/>
          </w:tcPr>
          <w:p w14:paraId="4D17BBAA" w14:textId="77777777" w:rsidR="009355B7" w:rsidRPr="00B76918" w:rsidRDefault="009355B7" w:rsidP="00A654BB">
            <w:pPr>
              <w:rPr>
                <w:color w:val="000000"/>
              </w:rPr>
            </w:pPr>
            <w:r w:rsidRPr="00B76918">
              <w:rPr>
                <w:color w:val="000000"/>
              </w:rPr>
              <w:t>143.</w:t>
            </w:r>
          </w:p>
        </w:tc>
        <w:tc>
          <w:tcPr>
            <w:tcW w:w="2952" w:type="dxa"/>
            <w:shd w:val="clear" w:color="auto" w:fill="auto"/>
            <w:noWrap/>
            <w:vAlign w:val="center"/>
            <w:hideMark/>
          </w:tcPr>
          <w:p w14:paraId="2287570E" w14:textId="77777777" w:rsidR="009355B7" w:rsidRPr="00B76918" w:rsidRDefault="009355B7" w:rsidP="00A654BB">
            <w:pPr>
              <w:rPr>
                <w:color w:val="000000"/>
              </w:rPr>
            </w:pPr>
            <w:r w:rsidRPr="00B76918">
              <w:rPr>
                <w:color w:val="000000"/>
              </w:rPr>
              <w:t>ÚPZC Sečovce</w:t>
            </w:r>
          </w:p>
        </w:tc>
        <w:tc>
          <w:tcPr>
            <w:tcW w:w="3969" w:type="dxa"/>
            <w:shd w:val="clear" w:color="auto" w:fill="auto"/>
            <w:noWrap/>
            <w:vAlign w:val="center"/>
            <w:hideMark/>
          </w:tcPr>
          <w:p w14:paraId="3D2375F3" w14:textId="77777777" w:rsidR="009355B7" w:rsidRPr="00B76918" w:rsidRDefault="009355B7" w:rsidP="00A654BB">
            <w:pPr>
              <w:rPr>
                <w:color w:val="000000"/>
              </w:rPr>
            </w:pPr>
            <w:r w:rsidRPr="00B76918">
              <w:rPr>
                <w:color w:val="000000"/>
              </w:rPr>
              <w:t>Bitúnková 14, 078 01 Sečovce</w:t>
            </w:r>
          </w:p>
        </w:tc>
        <w:tc>
          <w:tcPr>
            <w:tcW w:w="1418" w:type="dxa"/>
            <w:shd w:val="clear" w:color="auto" w:fill="auto"/>
            <w:vAlign w:val="center"/>
            <w:hideMark/>
          </w:tcPr>
          <w:p w14:paraId="1470B828" w14:textId="77777777" w:rsidR="009355B7" w:rsidRPr="00B76918" w:rsidRDefault="009355B7" w:rsidP="00A654BB">
            <w:pPr>
              <w:rPr>
                <w:color w:val="000000"/>
              </w:rPr>
            </w:pPr>
            <w:r w:rsidRPr="00B76918">
              <w:rPr>
                <w:color w:val="000000"/>
              </w:rPr>
              <w:t>budova + pozemok</w:t>
            </w:r>
          </w:p>
        </w:tc>
      </w:tr>
      <w:tr w:rsidR="009355B7" w:rsidRPr="00B76918" w14:paraId="6E948D31" w14:textId="77777777" w:rsidTr="00A654BB">
        <w:trPr>
          <w:trHeight w:val="330"/>
        </w:trPr>
        <w:tc>
          <w:tcPr>
            <w:tcW w:w="582" w:type="dxa"/>
            <w:shd w:val="clear" w:color="auto" w:fill="auto"/>
            <w:noWrap/>
            <w:vAlign w:val="center"/>
            <w:hideMark/>
          </w:tcPr>
          <w:p w14:paraId="45B2E858" w14:textId="77777777" w:rsidR="009355B7" w:rsidRPr="00B76918" w:rsidRDefault="009355B7" w:rsidP="00A654BB">
            <w:pPr>
              <w:rPr>
                <w:color w:val="000000"/>
              </w:rPr>
            </w:pPr>
            <w:r w:rsidRPr="00B76918">
              <w:rPr>
                <w:color w:val="000000"/>
              </w:rPr>
              <w:t>144.</w:t>
            </w:r>
          </w:p>
        </w:tc>
        <w:tc>
          <w:tcPr>
            <w:tcW w:w="2952" w:type="dxa"/>
            <w:shd w:val="clear" w:color="auto" w:fill="auto"/>
            <w:noWrap/>
            <w:vAlign w:val="center"/>
            <w:hideMark/>
          </w:tcPr>
          <w:p w14:paraId="7B88521B" w14:textId="77777777" w:rsidR="009355B7" w:rsidRPr="00B76918" w:rsidRDefault="009355B7" w:rsidP="00A654BB">
            <w:pPr>
              <w:rPr>
                <w:color w:val="000000"/>
              </w:rPr>
            </w:pPr>
            <w:r w:rsidRPr="00B76918">
              <w:rPr>
                <w:color w:val="000000"/>
              </w:rPr>
              <w:t>OO PZ Streda nad Bodrogom</w:t>
            </w:r>
          </w:p>
        </w:tc>
        <w:tc>
          <w:tcPr>
            <w:tcW w:w="3969" w:type="dxa"/>
            <w:shd w:val="clear" w:color="auto" w:fill="auto"/>
            <w:noWrap/>
            <w:vAlign w:val="center"/>
            <w:hideMark/>
          </w:tcPr>
          <w:p w14:paraId="37C2C35B" w14:textId="77777777" w:rsidR="009355B7" w:rsidRPr="00B76918" w:rsidRDefault="009355B7" w:rsidP="00A654BB">
            <w:pPr>
              <w:rPr>
                <w:color w:val="000000"/>
              </w:rPr>
            </w:pPr>
            <w:r w:rsidRPr="00B76918">
              <w:rPr>
                <w:color w:val="000000"/>
              </w:rPr>
              <w:t>Ružová 431/14, 076 31 Streda nad Bodvou</w:t>
            </w:r>
          </w:p>
        </w:tc>
        <w:tc>
          <w:tcPr>
            <w:tcW w:w="1418" w:type="dxa"/>
            <w:shd w:val="clear" w:color="auto" w:fill="auto"/>
            <w:vAlign w:val="center"/>
            <w:hideMark/>
          </w:tcPr>
          <w:p w14:paraId="45CD431D" w14:textId="77777777" w:rsidR="009355B7" w:rsidRPr="00B76918" w:rsidRDefault="009355B7" w:rsidP="00A654BB">
            <w:pPr>
              <w:rPr>
                <w:color w:val="000000"/>
              </w:rPr>
            </w:pPr>
            <w:r w:rsidRPr="00B76918">
              <w:rPr>
                <w:color w:val="000000"/>
              </w:rPr>
              <w:t>budova</w:t>
            </w:r>
          </w:p>
        </w:tc>
      </w:tr>
      <w:tr w:rsidR="009355B7" w:rsidRPr="00B76918" w14:paraId="00AD4764" w14:textId="77777777" w:rsidTr="00A654BB">
        <w:trPr>
          <w:trHeight w:val="330"/>
        </w:trPr>
        <w:tc>
          <w:tcPr>
            <w:tcW w:w="582" w:type="dxa"/>
            <w:shd w:val="clear" w:color="auto" w:fill="auto"/>
            <w:noWrap/>
            <w:vAlign w:val="center"/>
            <w:hideMark/>
          </w:tcPr>
          <w:p w14:paraId="53F992F3" w14:textId="77777777" w:rsidR="009355B7" w:rsidRPr="00B76918" w:rsidRDefault="009355B7" w:rsidP="00A654BB">
            <w:pPr>
              <w:rPr>
                <w:color w:val="000000"/>
              </w:rPr>
            </w:pPr>
            <w:r w:rsidRPr="00B76918">
              <w:rPr>
                <w:color w:val="000000"/>
              </w:rPr>
              <w:t>145.</w:t>
            </w:r>
          </w:p>
        </w:tc>
        <w:tc>
          <w:tcPr>
            <w:tcW w:w="2952" w:type="dxa"/>
            <w:shd w:val="clear" w:color="auto" w:fill="auto"/>
            <w:noWrap/>
            <w:vAlign w:val="center"/>
            <w:hideMark/>
          </w:tcPr>
          <w:p w14:paraId="288761C0" w14:textId="77777777" w:rsidR="009355B7" w:rsidRPr="00B76918" w:rsidRDefault="009355B7" w:rsidP="00A654BB">
            <w:pPr>
              <w:rPr>
                <w:color w:val="000000"/>
              </w:rPr>
            </w:pPr>
            <w:r w:rsidRPr="00B76918">
              <w:rPr>
                <w:color w:val="000000"/>
              </w:rPr>
              <w:t>OO PZ Michaľany</w:t>
            </w:r>
          </w:p>
        </w:tc>
        <w:tc>
          <w:tcPr>
            <w:tcW w:w="3969" w:type="dxa"/>
            <w:shd w:val="clear" w:color="auto" w:fill="auto"/>
            <w:noWrap/>
            <w:vAlign w:val="center"/>
            <w:hideMark/>
          </w:tcPr>
          <w:p w14:paraId="6CBDC4AF" w14:textId="77777777" w:rsidR="009355B7" w:rsidRPr="00B76918" w:rsidRDefault="009355B7" w:rsidP="00A654BB">
            <w:pPr>
              <w:rPr>
                <w:color w:val="000000"/>
              </w:rPr>
            </w:pPr>
            <w:r w:rsidRPr="00B76918">
              <w:rPr>
                <w:color w:val="000000"/>
              </w:rPr>
              <w:t>Na sídlisku 353, 076 14 Michaľany</w:t>
            </w:r>
          </w:p>
        </w:tc>
        <w:tc>
          <w:tcPr>
            <w:tcW w:w="1418" w:type="dxa"/>
            <w:shd w:val="clear" w:color="auto" w:fill="auto"/>
            <w:vAlign w:val="center"/>
            <w:hideMark/>
          </w:tcPr>
          <w:p w14:paraId="472F67C8" w14:textId="77777777" w:rsidR="009355B7" w:rsidRPr="00B76918" w:rsidRDefault="009355B7" w:rsidP="00A654BB">
            <w:pPr>
              <w:rPr>
                <w:color w:val="000000"/>
              </w:rPr>
            </w:pPr>
            <w:r w:rsidRPr="00B76918">
              <w:rPr>
                <w:color w:val="000000"/>
              </w:rPr>
              <w:t>budova</w:t>
            </w:r>
          </w:p>
        </w:tc>
      </w:tr>
      <w:tr w:rsidR="009355B7" w:rsidRPr="00B76918" w14:paraId="362D9562" w14:textId="77777777" w:rsidTr="00A654BB">
        <w:trPr>
          <w:trHeight w:val="345"/>
        </w:trPr>
        <w:tc>
          <w:tcPr>
            <w:tcW w:w="582" w:type="dxa"/>
            <w:shd w:val="clear" w:color="auto" w:fill="auto"/>
            <w:noWrap/>
            <w:vAlign w:val="center"/>
            <w:hideMark/>
          </w:tcPr>
          <w:p w14:paraId="129871BE" w14:textId="77777777" w:rsidR="009355B7" w:rsidRPr="00B76918" w:rsidRDefault="009355B7" w:rsidP="00A654BB">
            <w:pPr>
              <w:rPr>
                <w:color w:val="000000"/>
              </w:rPr>
            </w:pPr>
            <w:r w:rsidRPr="00B76918">
              <w:rPr>
                <w:color w:val="000000"/>
              </w:rPr>
              <w:t>146.</w:t>
            </w:r>
          </w:p>
        </w:tc>
        <w:tc>
          <w:tcPr>
            <w:tcW w:w="2952" w:type="dxa"/>
            <w:shd w:val="clear" w:color="auto" w:fill="auto"/>
            <w:noWrap/>
            <w:vAlign w:val="center"/>
            <w:hideMark/>
          </w:tcPr>
          <w:p w14:paraId="7D503227" w14:textId="77777777" w:rsidR="009355B7" w:rsidRPr="00B76918" w:rsidRDefault="009355B7" w:rsidP="00A654BB">
            <w:pPr>
              <w:rPr>
                <w:color w:val="000000"/>
              </w:rPr>
            </w:pPr>
            <w:r w:rsidRPr="00B76918">
              <w:rPr>
                <w:color w:val="000000"/>
              </w:rPr>
              <w:t>Železničná polícia Čierna nad Tisou</w:t>
            </w:r>
          </w:p>
        </w:tc>
        <w:tc>
          <w:tcPr>
            <w:tcW w:w="3969" w:type="dxa"/>
            <w:shd w:val="clear" w:color="auto" w:fill="auto"/>
            <w:noWrap/>
            <w:vAlign w:val="center"/>
            <w:hideMark/>
          </w:tcPr>
          <w:p w14:paraId="08A10D5A" w14:textId="77777777" w:rsidR="009355B7" w:rsidRPr="00B76918" w:rsidRDefault="009355B7" w:rsidP="00A654BB">
            <w:pPr>
              <w:rPr>
                <w:color w:val="000000"/>
              </w:rPr>
            </w:pPr>
            <w:r w:rsidRPr="00B76918">
              <w:rPr>
                <w:color w:val="000000"/>
              </w:rPr>
              <w:t>Železničná 135, Čierna nad Tisou</w:t>
            </w:r>
          </w:p>
        </w:tc>
        <w:tc>
          <w:tcPr>
            <w:tcW w:w="1418" w:type="dxa"/>
            <w:shd w:val="clear" w:color="auto" w:fill="auto"/>
            <w:vAlign w:val="center"/>
            <w:hideMark/>
          </w:tcPr>
          <w:p w14:paraId="2589E547" w14:textId="77777777" w:rsidR="009355B7" w:rsidRPr="00B76918" w:rsidRDefault="009355B7" w:rsidP="00A654BB">
            <w:r w:rsidRPr="00B76918">
              <w:rPr>
                <w:color w:val="000000"/>
              </w:rPr>
              <w:t>budova</w:t>
            </w:r>
          </w:p>
        </w:tc>
      </w:tr>
    </w:tbl>
    <w:p w14:paraId="34E9572A" w14:textId="002B52D8" w:rsidR="354F15F8" w:rsidRDefault="354F15F8" w:rsidP="00E16A4A">
      <w:pPr>
        <w:spacing w:line="276" w:lineRule="auto"/>
        <w:rPr>
          <w:b/>
          <w:bCs/>
          <w:sz w:val="24"/>
          <w:szCs w:val="24"/>
        </w:rPr>
      </w:pPr>
    </w:p>
    <w:sectPr w:rsidR="354F15F8" w:rsidSect="00FB4F8C">
      <w:footerReference w:type="default" r:id="rId18"/>
      <w:pgSz w:w="11906" w:h="16838"/>
      <w:pgMar w:top="851"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B15C" w14:textId="77777777" w:rsidR="008E3884" w:rsidRDefault="008E3884" w:rsidP="001E264B">
      <w:r>
        <w:separator/>
      </w:r>
    </w:p>
  </w:endnote>
  <w:endnote w:type="continuationSeparator" w:id="0">
    <w:p w14:paraId="4AB95077" w14:textId="77777777" w:rsidR="008E3884" w:rsidRDefault="008E3884" w:rsidP="001E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162692"/>
      <w:docPartObj>
        <w:docPartGallery w:val="Page Numbers (Bottom of Page)"/>
        <w:docPartUnique/>
      </w:docPartObj>
    </w:sdtPr>
    <w:sdtContent>
      <w:p w14:paraId="760FD7B7" w14:textId="1D464F3A" w:rsidR="00B76918" w:rsidRPr="00B76918" w:rsidRDefault="00B76918" w:rsidP="00B76918">
        <w:pPr>
          <w:pStyle w:val="Pt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91185"/>
      <w:docPartObj>
        <w:docPartGallery w:val="Page Numbers (Bottom of Page)"/>
        <w:docPartUnique/>
      </w:docPartObj>
    </w:sdtPr>
    <w:sdtEndPr>
      <w:rPr>
        <w:rFonts w:ascii="Arial Narrow" w:hAnsi="Arial Narrow"/>
        <w:sz w:val="18"/>
        <w:szCs w:val="18"/>
      </w:rPr>
    </w:sdtEndPr>
    <w:sdtContent>
      <w:p w14:paraId="65265C1C" w14:textId="41AA6648" w:rsidR="001E264B" w:rsidRPr="00FB4F8C" w:rsidRDefault="001E264B" w:rsidP="00FB4F8C">
        <w:pPr>
          <w:pStyle w:val="Pta"/>
          <w:jc w:val="center"/>
          <w:rPr>
            <w:rFonts w:ascii="Arial Narrow" w:hAnsi="Arial Narrow"/>
            <w:sz w:val="18"/>
            <w:szCs w:val="18"/>
          </w:rPr>
        </w:pPr>
        <w:r w:rsidRPr="00447456">
          <w:rPr>
            <w:sz w:val="18"/>
            <w:szCs w:val="18"/>
          </w:rPr>
          <w:fldChar w:fldCharType="begin"/>
        </w:r>
        <w:r w:rsidRPr="00447456">
          <w:rPr>
            <w:sz w:val="18"/>
            <w:szCs w:val="18"/>
          </w:rPr>
          <w:instrText>PAGE   \* MERGEFORMAT</w:instrText>
        </w:r>
        <w:r w:rsidRPr="00447456">
          <w:rPr>
            <w:sz w:val="18"/>
            <w:szCs w:val="18"/>
          </w:rPr>
          <w:fldChar w:fldCharType="separate"/>
        </w:r>
        <w:r w:rsidRPr="00447456">
          <w:rPr>
            <w:sz w:val="18"/>
            <w:szCs w:val="18"/>
          </w:rPr>
          <w:t>2</w:t>
        </w:r>
        <w:r w:rsidRPr="00447456">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71B2" w14:textId="77777777" w:rsidR="008E3884" w:rsidRDefault="008E3884" w:rsidP="001E264B">
      <w:r>
        <w:separator/>
      </w:r>
    </w:p>
  </w:footnote>
  <w:footnote w:type="continuationSeparator" w:id="0">
    <w:p w14:paraId="012A5CEA" w14:textId="77777777" w:rsidR="008E3884" w:rsidRDefault="008E3884" w:rsidP="001E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9464" w14:textId="7D2F1689" w:rsidR="00B76918" w:rsidRDefault="00B76918" w:rsidP="00B11F08">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2B2267"/>
    <w:multiLevelType w:val="hybridMultilevel"/>
    <w:tmpl w:val="409894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0FE364B"/>
    <w:multiLevelType w:val="hybridMultilevel"/>
    <w:tmpl w:val="5EF8D0F6"/>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574BC6"/>
    <w:multiLevelType w:val="hybridMultilevel"/>
    <w:tmpl w:val="6A9A1142"/>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 w15:restartNumberingAfterBreak="0">
    <w:nsid w:val="04067CB3"/>
    <w:multiLevelType w:val="hybridMultilevel"/>
    <w:tmpl w:val="3FF643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D34A02"/>
    <w:multiLevelType w:val="hybridMultilevel"/>
    <w:tmpl w:val="4280A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A00C3"/>
    <w:multiLevelType w:val="multilevel"/>
    <w:tmpl w:val="DA1E7156"/>
    <w:lvl w:ilvl="0">
      <w:start w:val="9"/>
      <w:numFmt w:val="decimal"/>
      <w:lvlText w:val="%1"/>
      <w:lvlJc w:val="left"/>
      <w:pPr>
        <w:ind w:left="360" w:hanging="360"/>
      </w:pPr>
      <w:rPr>
        <w:rFonts w:hint="default"/>
      </w:rPr>
    </w:lvl>
    <w:lvl w:ilvl="1">
      <w:start w:val="1"/>
      <w:numFmt w:val="decimal"/>
      <w:lvlText w:val="9.%2"/>
      <w:lvlJc w:val="left"/>
      <w:pPr>
        <w:ind w:left="2880" w:hanging="360"/>
      </w:pPr>
      <w:rPr>
        <w:rFonts w:hint="default"/>
        <w:sz w:val="24"/>
        <w:szCs w:val="24"/>
      </w:rPr>
    </w:lvl>
    <w:lvl w:ilvl="2">
      <w:start w:val="1"/>
      <w:numFmt w:val="lowerLetter"/>
      <w:lvlText w:val="%3)"/>
      <w:lvlJc w:val="left"/>
      <w:pPr>
        <w:ind w:left="720" w:hanging="720"/>
      </w:pPr>
      <w:rPr>
        <w:rFonts w:ascii="Arial Narrow" w:eastAsia="MS Mincho" w:hAnsi="Arial Narrow"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3307A1"/>
    <w:multiLevelType w:val="hybridMultilevel"/>
    <w:tmpl w:val="FC6A03BE"/>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4E0EFF"/>
    <w:multiLevelType w:val="hybridMultilevel"/>
    <w:tmpl w:val="A4524A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A530F8"/>
    <w:multiLevelType w:val="hybridMultilevel"/>
    <w:tmpl w:val="A6DA93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C352A5"/>
    <w:multiLevelType w:val="hybridMultilevel"/>
    <w:tmpl w:val="45DC9D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595EE8"/>
    <w:multiLevelType w:val="multilevel"/>
    <w:tmpl w:val="28B05B24"/>
    <w:lvl w:ilvl="0">
      <w:start w:val="1"/>
      <w:numFmt w:val="lowerLetter"/>
      <w:lvlText w:val="%1)"/>
      <w:lvlJc w:val="left"/>
      <w:pPr>
        <w:tabs>
          <w:tab w:val="num" w:pos="927"/>
        </w:tabs>
        <w:ind w:left="927"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 w15:restartNumberingAfterBreak="0">
    <w:nsid w:val="152A108E"/>
    <w:multiLevelType w:val="hybridMultilevel"/>
    <w:tmpl w:val="65CCB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B90B90"/>
    <w:multiLevelType w:val="hybridMultilevel"/>
    <w:tmpl w:val="6512E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A73D3E"/>
    <w:multiLevelType w:val="hybridMultilevel"/>
    <w:tmpl w:val="5B24FD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A41419"/>
    <w:multiLevelType w:val="hybridMultilevel"/>
    <w:tmpl w:val="82DA5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534882"/>
    <w:multiLevelType w:val="multilevel"/>
    <w:tmpl w:val="19FA1668"/>
    <w:lvl w:ilvl="0">
      <w:start w:val="11"/>
      <w:numFmt w:val="decimal"/>
      <w:lvlText w:val="%1"/>
      <w:lvlJc w:val="left"/>
      <w:pPr>
        <w:ind w:left="420" w:hanging="420"/>
      </w:pPr>
      <w:rPr>
        <w:rFonts w:hint="default"/>
      </w:rPr>
    </w:lvl>
    <w:lvl w:ilvl="1">
      <w:start w:val="1"/>
      <w:numFmt w:val="decimal"/>
      <w:lvlText w:val="1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D943C6"/>
    <w:multiLevelType w:val="hybridMultilevel"/>
    <w:tmpl w:val="CAE42D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912006"/>
    <w:multiLevelType w:val="hybridMultilevel"/>
    <w:tmpl w:val="8098BF6E"/>
    <w:lvl w:ilvl="0" w:tplc="041B000F">
      <w:start w:val="1"/>
      <w:numFmt w:val="decimal"/>
      <w:lvlText w:val="%1."/>
      <w:lvlJc w:val="left"/>
      <w:pPr>
        <w:ind w:left="1043" w:hanging="360"/>
      </w:pPr>
    </w:lvl>
    <w:lvl w:ilvl="1" w:tplc="041B0019" w:tentative="1">
      <w:start w:val="1"/>
      <w:numFmt w:val="lowerLetter"/>
      <w:lvlText w:val="%2."/>
      <w:lvlJc w:val="left"/>
      <w:pPr>
        <w:ind w:left="1763" w:hanging="360"/>
      </w:pPr>
    </w:lvl>
    <w:lvl w:ilvl="2" w:tplc="041B001B" w:tentative="1">
      <w:start w:val="1"/>
      <w:numFmt w:val="lowerRoman"/>
      <w:lvlText w:val="%3."/>
      <w:lvlJc w:val="right"/>
      <w:pPr>
        <w:ind w:left="2483" w:hanging="180"/>
      </w:pPr>
    </w:lvl>
    <w:lvl w:ilvl="3" w:tplc="041B000F" w:tentative="1">
      <w:start w:val="1"/>
      <w:numFmt w:val="decimal"/>
      <w:lvlText w:val="%4."/>
      <w:lvlJc w:val="left"/>
      <w:pPr>
        <w:ind w:left="3203" w:hanging="360"/>
      </w:pPr>
    </w:lvl>
    <w:lvl w:ilvl="4" w:tplc="041B0019" w:tentative="1">
      <w:start w:val="1"/>
      <w:numFmt w:val="lowerLetter"/>
      <w:lvlText w:val="%5."/>
      <w:lvlJc w:val="left"/>
      <w:pPr>
        <w:ind w:left="3923" w:hanging="360"/>
      </w:pPr>
    </w:lvl>
    <w:lvl w:ilvl="5" w:tplc="041B001B" w:tentative="1">
      <w:start w:val="1"/>
      <w:numFmt w:val="lowerRoman"/>
      <w:lvlText w:val="%6."/>
      <w:lvlJc w:val="right"/>
      <w:pPr>
        <w:ind w:left="4643" w:hanging="180"/>
      </w:pPr>
    </w:lvl>
    <w:lvl w:ilvl="6" w:tplc="041B000F" w:tentative="1">
      <w:start w:val="1"/>
      <w:numFmt w:val="decimal"/>
      <w:lvlText w:val="%7."/>
      <w:lvlJc w:val="left"/>
      <w:pPr>
        <w:ind w:left="5363" w:hanging="360"/>
      </w:pPr>
    </w:lvl>
    <w:lvl w:ilvl="7" w:tplc="041B0019" w:tentative="1">
      <w:start w:val="1"/>
      <w:numFmt w:val="lowerLetter"/>
      <w:lvlText w:val="%8."/>
      <w:lvlJc w:val="left"/>
      <w:pPr>
        <w:ind w:left="6083" w:hanging="360"/>
      </w:pPr>
    </w:lvl>
    <w:lvl w:ilvl="8" w:tplc="041B001B" w:tentative="1">
      <w:start w:val="1"/>
      <w:numFmt w:val="lowerRoman"/>
      <w:lvlText w:val="%9."/>
      <w:lvlJc w:val="right"/>
      <w:pPr>
        <w:ind w:left="6803" w:hanging="180"/>
      </w:pPr>
    </w:lvl>
  </w:abstractNum>
  <w:abstractNum w:abstractNumId="20" w15:restartNumberingAfterBreak="0">
    <w:nsid w:val="1C953D75"/>
    <w:multiLevelType w:val="hybridMultilevel"/>
    <w:tmpl w:val="D0C241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B153EF"/>
    <w:multiLevelType w:val="hybridMultilevel"/>
    <w:tmpl w:val="E47E34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CD5F70"/>
    <w:multiLevelType w:val="hybridMultilevel"/>
    <w:tmpl w:val="1E16713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1211"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24" w15:restartNumberingAfterBreak="0">
    <w:nsid w:val="233B48ED"/>
    <w:multiLevelType w:val="hybridMultilevel"/>
    <w:tmpl w:val="9B50F2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9B2FD2"/>
    <w:multiLevelType w:val="hybridMultilevel"/>
    <w:tmpl w:val="8ADA3388"/>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6" w15:restartNumberingAfterBreak="0">
    <w:nsid w:val="27D00A73"/>
    <w:multiLevelType w:val="multilevel"/>
    <w:tmpl w:val="43C439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0966D8"/>
    <w:multiLevelType w:val="hybridMultilevel"/>
    <w:tmpl w:val="321E01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2AF47DE4"/>
    <w:multiLevelType w:val="hybridMultilevel"/>
    <w:tmpl w:val="7BE819F6"/>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2BCD15FC"/>
    <w:multiLevelType w:val="hybridMultilevel"/>
    <w:tmpl w:val="B750E8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CFC7F88"/>
    <w:multiLevelType w:val="hybridMultilevel"/>
    <w:tmpl w:val="40FECA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D455F6B"/>
    <w:multiLevelType w:val="hybridMultilevel"/>
    <w:tmpl w:val="A2F403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0D33922"/>
    <w:multiLevelType w:val="hybridMultilevel"/>
    <w:tmpl w:val="D2849B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3423D2"/>
    <w:multiLevelType w:val="hybridMultilevel"/>
    <w:tmpl w:val="AF7844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32E1CD4"/>
    <w:multiLevelType w:val="hybridMultilevel"/>
    <w:tmpl w:val="8C9E24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3EE659C"/>
    <w:multiLevelType w:val="hybridMultilevel"/>
    <w:tmpl w:val="A80A2E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43F1042"/>
    <w:multiLevelType w:val="hybridMultilevel"/>
    <w:tmpl w:val="84B23C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4A028B7"/>
    <w:multiLevelType w:val="hybridMultilevel"/>
    <w:tmpl w:val="46F456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62E4F3A"/>
    <w:multiLevelType w:val="multilevel"/>
    <w:tmpl w:val="7E003D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41" w15:restartNumberingAfterBreak="0">
    <w:nsid w:val="374D539F"/>
    <w:multiLevelType w:val="hybridMultilevel"/>
    <w:tmpl w:val="EF0A02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A946CBD"/>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3CAD0A92"/>
    <w:multiLevelType w:val="hybridMultilevel"/>
    <w:tmpl w:val="710EC9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D68770C"/>
    <w:multiLevelType w:val="hybridMultilevel"/>
    <w:tmpl w:val="5BCADD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AF1E73"/>
    <w:multiLevelType w:val="hybridMultilevel"/>
    <w:tmpl w:val="05086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DB91963"/>
    <w:multiLevelType w:val="hybridMultilevel"/>
    <w:tmpl w:val="ADC88434"/>
    <w:lvl w:ilvl="0" w:tplc="1D3A895C">
      <w:start w:val="1"/>
      <w:numFmt w:val="decimal"/>
      <w:lvlText w:val="5.%1"/>
      <w:lvlJc w:val="left"/>
      <w:pPr>
        <w:ind w:left="360" w:hanging="360"/>
      </w:pPr>
      <w:rPr>
        <w:rFonts w:hint="default"/>
        <w:b w:val="0"/>
        <w:bCs w:val="0"/>
        <w:i w:val="0"/>
        <w:iCs/>
        <w:sz w:val="24"/>
        <w:szCs w:val="24"/>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3FA138F9"/>
    <w:multiLevelType w:val="hybridMultilevel"/>
    <w:tmpl w:val="5350B0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FD177CA"/>
    <w:multiLevelType w:val="hybridMultilevel"/>
    <w:tmpl w:val="6C488230"/>
    <w:lvl w:ilvl="0" w:tplc="008694F6">
      <w:start w:val="1"/>
      <w:numFmt w:val="decimal"/>
      <w:pStyle w:val="Textbubliny"/>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406D6224"/>
    <w:multiLevelType w:val="multilevel"/>
    <w:tmpl w:val="2EA82F12"/>
    <w:lvl w:ilvl="0">
      <w:start w:val="13"/>
      <w:numFmt w:val="decimal"/>
      <w:lvlText w:val="%1"/>
      <w:lvlJc w:val="left"/>
      <w:pPr>
        <w:ind w:left="360" w:hanging="360"/>
      </w:pPr>
      <w:rPr>
        <w:rFonts w:eastAsia="MS Mincho" w:hint="default"/>
      </w:rPr>
    </w:lvl>
    <w:lvl w:ilvl="1">
      <w:start w:val="1"/>
      <w:numFmt w:val="decimal"/>
      <w:lvlText w:val="12.%2"/>
      <w:lvlJc w:val="left"/>
      <w:pPr>
        <w:ind w:left="720" w:hanging="360"/>
      </w:pPr>
      <w:rPr>
        <w:rFonts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1" w15:restartNumberingAfterBreak="0">
    <w:nsid w:val="462A029A"/>
    <w:multiLevelType w:val="hybridMultilevel"/>
    <w:tmpl w:val="779C1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3F6E37"/>
    <w:multiLevelType w:val="hybridMultilevel"/>
    <w:tmpl w:val="74CAD9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F6385E"/>
    <w:multiLevelType w:val="hybridMultilevel"/>
    <w:tmpl w:val="6872690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D223C7"/>
    <w:multiLevelType w:val="hybridMultilevel"/>
    <w:tmpl w:val="C3869A6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C756116"/>
    <w:multiLevelType w:val="hybridMultilevel"/>
    <w:tmpl w:val="B50C0420"/>
    <w:lvl w:ilvl="0" w:tplc="8A86B922">
      <w:start w:val="1"/>
      <w:numFmt w:val="lowerLetter"/>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4DE457AB"/>
    <w:multiLevelType w:val="hybridMultilevel"/>
    <w:tmpl w:val="C4F68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F232CA1"/>
    <w:multiLevelType w:val="hybridMultilevel"/>
    <w:tmpl w:val="A94662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0FD4EDB"/>
    <w:multiLevelType w:val="hybridMultilevel"/>
    <w:tmpl w:val="E6A0161E"/>
    <w:lvl w:ilvl="0" w:tplc="4620961E">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1171351"/>
    <w:multiLevelType w:val="hybridMultilevel"/>
    <w:tmpl w:val="6FBCDF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4823503"/>
    <w:multiLevelType w:val="hybridMultilevel"/>
    <w:tmpl w:val="56C411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6EF66A0"/>
    <w:multiLevelType w:val="hybridMultilevel"/>
    <w:tmpl w:val="CD1AF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8DD6ACB"/>
    <w:multiLevelType w:val="hybridMultilevel"/>
    <w:tmpl w:val="1F1262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3A30AA"/>
    <w:multiLevelType w:val="hybridMultilevel"/>
    <w:tmpl w:val="F580F0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900F12"/>
    <w:multiLevelType w:val="hybridMultilevel"/>
    <w:tmpl w:val="F2F8BC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B9D4F94"/>
    <w:multiLevelType w:val="hybridMultilevel"/>
    <w:tmpl w:val="EBE08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C9C0D27"/>
    <w:multiLevelType w:val="hybridMultilevel"/>
    <w:tmpl w:val="301C15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D0C5F95"/>
    <w:multiLevelType w:val="hybridMultilevel"/>
    <w:tmpl w:val="2654DE74"/>
    <w:lvl w:ilvl="0" w:tplc="567C2B2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E7E452C"/>
    <w:multiLevelType w:val="hybridMultilevel"/>
    <w:tmpl w:val="DEFCF1B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EF348AC"/>
    <w:multiLevelType w:val="hybridMultilevel"/>
    <w:tmpl w:val="99DABF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FAD449C"/>
    <w:multiLevelType w:val="multilevel"/>
    <w:tmpl w:val="1CC065A6"/>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1512B51"/>
    <w:multiLevelType w:val="hybridMultilevel"/>
    <w:tmpl w:val="744E4F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35F0BB3"/>
    <w:multiLevelType w:val="hybridMultilevel"/>
    <w:tmpl w:val="907A40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4AF6506"/>
    <w:multiLevelType w:val="hybridMultilevel"/>
    <w:tmpl w:val="1BBE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594306B"/>
    <w:multiLevelType w:val="hybridMultilevel"/>
    <w:tmpl w:val="076862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63136DD"/>
    <w:multiLevelType w:val="hybridMultilevel"/>
    <w:tmpl w:val="1834D1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806073D"/>
    <w:multiLevelType w:val="hybridMultilevel"/>
    <w:tmpl w:val="4E023A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8554D37"/>
    <w:multiLevelType w:val="multilevel"/>
    <w:tmpl w:val="A226F49A"/>
    <w:lvl w:ilvl="0">
      <w:start w:val="13"/>
      <w:numFmt w:val="decimal"/>
      <w:lvlText w:val="4.%1"/>
      <w:lvlJc w:val="left"/>
      <w:pPr>
        <w:ind w:left="927" w:hanging="360"/>
      </w:pPr>
      <w:rPr>
        <w:rFonts w:hint="default"/>
        <w:b w:val="0"/>
        <w:bCs w:val="0"/>
        <w:color w:val="auto"/>
        <w:sz w:val="24"/>
        <w:szCs w:val="32"/>
      </w:rPr>
    </w:lvl>
    <w:lvl w:ilvl="1">
      <w:start w:val="1"/>
      <w:numFmt w:val="decimal"/>
      <w:lvlText w:val="4.%2"/>
      <w:lvlJc w:val="left"/>
      <w:pPr>
        <w:ind w:left="927" w:hanging="360"/>
      </w:pPr>
      <w:rPr>
        <w:rFonts w:hint="default"/>
        <w:b w:val="0"/>
        <w:bCs w:val="0"/>
      </w:rPr>
    </w:lvl>
    <w:lvl w:ilvl="2">
      <w:start w:val="1"/>
      <w:numFmt w:val="decimal"/>
      <w:lvlText w:val="%1.%2.%3."/>
      <w:lvlJc w:val="left"/>
      <w:pPr>
        <w:ind w:left="1287" w:hanging="720"/>
      </w:pPr>
      <w:rPr>
        <w:rFonts w:eastAsia="MS Mincho" w:hint="default"/>
      </w:rPr>
    </w:lvl>
    <w:lvl w:ilvl="3">
      <w:start w:val="1"/>
      <w:numFmt w:val="decimal"/>
      <w:lvlText w:val="%1.%2.%3.%4."/>
      <w:lvlJc w:val="left"/>
      <w:pPr>
        <w:ind w:left="1287" w:hanging="720"/>
      </w:pPr>
      <w:rPr>
        <w:rFonts w:eastAsia="MS Mincho" w:hint="default"/>
      </w:rPr>
    </w:lvl>
    <w:lvl w:ilvl="4">
      <w:start w:val="1"/>
      <w:numFmt w:val="decimal"/>
      <w:lvlText w:val="%1.%2.%3.%4.%5."/>
      <w:lvlJc w:val="left"/>
      <w:pPr>
        <w:ind w:left="1647" w:hanging="1080"/>
      </w:pPr>
      <w:rPr>
        <w:rFonts w:eastAsia="MS Mincho" w:hint="default"/>
      </w:rPr>
    </w:lvl>
    <w:lvl w:ilvl="5">
      <w:start w:val="1"/>
      <w:numFmt w:val="decimal"/>
      <w:lvlText w:val="%1.%2.%3.%4.%5.%6."/>
      <w:lvlJc w:val="left"/>
      <w:pPr>
        <w:ind w:left="1647" w:hanging="1080"/>
      </w:pPr>
      <w:rPr>
        <w:rFonts w:eastAsia="MS Mincho" w:hint="default"/>
      </w:rPr>
    </w:lvl>
    <w:lvl w:ilvl="6">
      <w:start w:val="1"/>
      <w:numFmt w:val="decimal"/>
      <w:lvlText w:val="%1.%2.%3.%4.%5.%6.%7."/>
      <w:lvlJc w:val="left"/>
      <w:pPr>
        <w:ind w:left="2007" w:hanging="1440"/>
      </w:pPr>
      <w:rPr>
        <w:rFonts w:eastAsia="MS Mincho" w:hint="default"/>
      </w:rPr>
    </w:lvl>
    <w:lvl w:ilvl="7">
      <w:start w:val="1"/>
      <w:numFmt w:val="decimal"/>
      <w:lvlText w:val="%1.%2.%3.%4.%5.%6.%7.%8."/>
      <w:lvlJc w:val="left"/>
      <w:pPr>
        <w:ind w:left="2007" w:hanging="1440"/>
      </w:pPr>
      <w:rPr>
        <w:rFonts w:eastAsia="MS Mincho" w:hint="default"/>
      </w:rPr>
    </w:lvl>
    <w:lvl w:ilvl="8">
      <w:start w:val="1"/>
      <w:numFmt w:val="decimal"/>
      <w:lvlText w:val="%1.%2.%3.%4.%5.%6.%7.%8.%9."/>
      <w:lvlJc w:val="left"/>
      <w:pPr>
        <w:ind w:left="2367" w:hanging="1800"/>
      </w:pPr>
      <w:rPr>
        <w:rFonts w:eastAsia="MS Mincho" w:hint="default"/>
      </w:rPr>
    </w:lvl>
  </w:abstractNum>
  <w:abstractNum w:abstractNumId="79" w15:restartNumberingAfterBreak="0">
    <w:nsid w:val="68652D02"/>
    <w:multiLevelType w:val="hybridMultilevel"/>
    <w:tmpl w:val="A7AE31B4"/>
    <w:lvl w:ilvl="0" w:tplc="8A86B922">
      <w:start w:val="1"/>
      <w:numFmt w:val="lowerLetter"/>
      <w:lvlText w:val="%1)"/>
      <w:lvlJc w:val="left"/>
      <w:pPr>
        <w:ind w:left="1569" w:hanging="360"/>
      </w:pPr>
      <w:rPr>
        <w:rFonts w:hint="default"/>
        <w:color w:val="auto"/>
      </w:r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80" w15:restartNumberingAfterBreak="0">
    <w:nsid w:val="6A8121BB"/>
    <w:multiLevelType w:val="hybridMultilevel"/>
    <w:tmpl w:val="428A21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AAE632C"/>
    <w:multiLevelType w:val="hybridMultilevel"/>
    <w:tmpl w:val="29CE22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B6E180D"/>
    <w:multiLevelType w:val="hybridMultilevel"/>
    <w:tmpl w:val="92FEAC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EBB40DC"/>
    <w:multiLevelType w:val="hybridMultilevel"/>
    <w:tmpl w:val="E8C2EB3A"/>
    <w:lvl w:ilvl="0" w:tplc="8A86B922">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6EC001BD"/>
    <w:multiLevelType w:val="hybridMultilevel"/>
    <w:tmpl w:val="F32A3A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F4D39CC"/>
    <w:multiLevelType w:val="hybridMultilevel"/>
    <w:tmpl w:val="F8D6EB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F7C2653"/>
    <w:multiLevelType w:val="hybridMultilevel"/>
    <w:tmpl w:val="E140DD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5FB79B1"/>
    <w:multiLevelType w:val="hybridMultilevel"/>
    <w:tmpl w:val="D236F466"/>
    <w:lvl w:ilvl="0" w:tplc="C706DFD6">
      <w:start w:val="4"/>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82A3B87"/>
    <w:multiLevelType w:val="hybridMultilevel"/>
    <w:tmpl w:val="50F058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8327779"/>
    <w:multiLevelType w:val="hybridMultilevel"/>
    <w:tmpl w:val="F31E5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C44175E"/>
    <w:multiLevelType w:val="multilevel"/>
    <w:tmpl w:val="2C8A0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3439880">
    <w:abstractNumId w:val="39"/>
  </w:num>
  <w:num w:numId="2" w16cid:durableId="354384722">
    <w:abstractNumId w:val="71"/>
  </w:num>
  <w:num w:numId="3" w16cid:durableId="547377235">
    <w:abstractNumId w:val="6"/>
  </w:num>
  <w:num w:numId="4" w16cid:durableId="3130682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547527">
    <w:abstractNumId w:val="50"/>
  </w:num>
  <w:num w:numId="6" w16cid:durableId="1905721592">
    <w:abstractNumId w:val="53"/>
  </w:num>
  <w:num w:numId="7" w16cid:durableId="1882933254">
    <w:abstractNumId w:val="59"/>
  </w:num>
  <w:num w:numId="8" w16cid:durableId="684290046">
    <w:abstractNumId w:val="83"/>
  </w:num>
  <w:num w:numId="9" w16cid:durableId="741414657">
    <w:abstractNumId w:val="47"/>
  </w:num>
  <w:num w:numId="10" w16cid:durableId="1197811749">
    <w:abstractNumId w:val="11"/>
  </w:num>
  <w:num w:numId="11" w16cid:durableId="112097149">
    <w:abstractNumId w:val="54"/>
  </w:num>
  <w:num w:numId="12" w16cid:durableId="1418094534">
    <w:abstractNumId w:val="23"/>
  </w:num>
  <w:num w:numId="13" w16cid:durableId="113210132">
    <w:abstractNumId w:val="78"/>
  </w:num>
  <w:num w:numId="14" w16cid:durableId="1403675974">
    <w:abstractNumId w:val="26"/>
  </w:num>
  <w:num w:numId="15" w16cid:durableId="659693946">
    <w:abstractNumId w:val="65"/>
  </w:num>
  <w:num w:numId="16" w16cid:durableId="1869678150">
    <w:abstractNumId w:val="90"/>
  </w:num>
  <w:num w:numId="17" w16cid:durableId="790244738">
    <w:abstractNumId w:val="15"/>
  </w:num>
  <w:num w:numId="18" w16cid:durableId="1865047306">
    <w:abstractNumId w:val="2"/>
  </w:num>
  <w:num w:numId="19" w16cid:durableId="1855068811">
    <w:abstractNumId w:val="43"/>
  </w:num>
  <w:num w:numId="20" w16cid:durableId="18052993">
    <w:abstractNumId w:val="55"/>
  </w:num>
  <w:num w:numId="21" w16cid:durableId="1720741086">
    <w:abstractNumId w:val="17"/>
  </w:num>
  <w:num w:numId="22" w16cid:durableId="251134152">
    <w:abstractNumId w:val="22"/>
  </w:num>
  <w:num w:numId="23" w16cid:durableId="1933270793">
    <w:abstractNumId w:val="29"/>
  </w:num>
  <w:num w:numId="24" w16cid:durableId="1294943792">
    <w:abstractNumId w:val="68"/>
  </w:num>
  <w:num w:numId="25" w16cid:durableId="877201604">
    <w:abstractNumId w:val="87"/>
  </w:num>
  <w:num w:numId="26" w16cid:durableId="628124023">
    <w:abstractNumId w:val="56"/>
  </w:num>
  <w:num w:numId="27" w16cid:durableId="540557351">
    <w:abstractNumId w:val="79"/>
  </w:num>
  <w:num w:numId="28" w16cid:durableId="578486809">
    <w:abstractNumId w:val="38"/>
  </w:num>
  <w:num w:numId="29" w16cid:durableId="990140857">
    <w:abstractNumId w:val="0"/>
  </w:num>
  <w:num w:numId="30" w16cid:durableId="1455975654">
    <w:abstractNumId w:val="40"/>
  </w:num>
  <w:num w:numId="31" w16cid:durableId="646671346">
    <w:abstractNumId w:val="42"/>
  </w:num>
  <w:num w:numId="32" w16cid:durableId="1252424795">
    <w:abstractNumId w:val="28"/>
  </w:num>
  <w:num w:numId="33" w16cid:durableId="205604526">
    <w:abstractNumId w:val="3"/>
  </w:num>
  <w:num w:numId="34" w16cid:durableId="1400787976">
    <w:abstractNumId w:val="25"/>
  </w:num>
  <w:num w:numId="35" w16cid:durableId="868760949">
    <w:abstractNumId w:val="13"/>
  </w:num>
  <w:num w:numId="36" w16cid:durableId="308902381">
    <w:abstractNumId w:val="45"/>
  </w:num>
  <w:num w:numId="37" w16cid:durableId="1327592944">
    <w:abstractNumId w:val="89"/>
  </w:num>
  <w:num w:numId="38" w16cid:durableId="1568494080">
    <w:abstractNumId w:val="5"/>
  </w:num>
  <w:num w:numId="39" w16cid:durableId="260069982">
    <w:abstractNumId w:val="69"/>
  </w:num>
  <w:num w:numId="40" w16cid:durableId="44648431">
    <w:abstractNumId w:val="7"/>
  </w:num>
  <w:num w:numId="41" w16cid:durableId="329137505">
    <w:abstractNumId w:val="48"/>
  </w:num>
  <w:num w:numId="42" w16cid:durableId="1632245696">
    <w:abstractNumId w:val="41"/>
  </w:num>
  <w:num w:numId="43" w16cid:durableId="657080859">
    <w:abstractNumId w:val="75"/>
  </w:num>
  <w:num w:numId="44" w16cid:durableId="1087307897">
    <w:abstractNumId w:val="60"/>
  </w:num>
  <w:num w:numId="45" w16cid:durableId="1625577853">
    <w:abstractNumId w:val="51"/>
  </w:num>
  <w:num w:numId="46" w16cid:durableId="59795457">
    <w:abstractNumId w:val="19"/>
  </w:num>
  <w:num w:numId="47" w16cid:durableId="549428">
    <w:abstractNumId w:val="32"/>
  </w:num>
  <w:num w:numId="48" w16cid:durableId="5985693">
    <w:abstractNumId w:val="74"/>
  </w:num>
  <w:num w:numId="49" w16cid:durableId="370034700">
    <w:abstractNumId w:val="84"/>
  </w:num>
  <w:num w:numId="50" w16cid:durableId="1609654241">
    <w:abstractNumId w:val="30"/>
  </w:num>
  <w:num w:numId="51" w16cid:durableId="1032342641">
    <w:abstractNumId w:val="44"/>
  </w:num>
  <w:num w:numId="52" w16cid:durableId="2071876512">
    <w:abstractNumId w:val="70"/>
  </w:num>
  <w:num w:numId="53" w16cid:durableId="1815021460">
    <w:abstractNumId w:val="36"/>
  </w:num>
  <w:num w:numId="54" w16cid:durableId="805121531">
    <w:abstractNumId w:val="18"/>
  </w:num>
  <w:num w:numId="55" w16cid:durableId="172308243">
    <w:abstractNumId w:val="12"/>
  </w:num>
  <w:num w:numId="56" w16cid:durableId="1365667341">
    <w:abstractNumId w:val="21"/>
  </w:num>
  <w:num w:numId="57" w16cid:durableId="238247848">
    <w:abstractNumId w:val="82"/>
  </w:num>
  <w:num w:numId="58" w16cid:durableId="1545749777">
    <w:abstractNumId w:val="52"/>
  </w:num>
  <w:num w:numId="59" w16cid:durableId="1759908493">
    <w:abstractNumId w:val="80"/>
  </w:num>
  <w:num w:numId="60" w16cid:durableId="1161501583">
    <w:abstractNumId w:val="66"/>
  </w:num>
  <w:num w:numId="61" w16cid:durableId="989405647">
    <w:abstractNumId w:val="4"/>
  </w:num>
  <w:num w:numId="62" w16cid:durableId="922303543">
    <w:abstractNumId w:val="35"/>
  </w:num>
  <w:num w:numId="63" w16cid:durableId="1723360847">
    <w:abstractNumId w:val="61"/>
  </w:num>
  <w:num w:numId="64" w16cid:durableId="1988821597">
    <w:abstractNumId w:val="67"/>
  </w:num>
  <w:num w:numId="65" w16cid:durableId="1327321033">
    <w:abstractNumId w:val="81"/>
  </w:num>
  <w:num w:numId="66" w16cid:durableId="1957448936">
    <w:abstractNumId w:val="24"/>
  </w:num>
  <w:num w:numId="67" w16cid:durableId="1287809127">
    <w:abstractNumId w:val="14"/>
  </w:num>
  <w:num w:numId="68" w16cid:durableId="2060593037">
    <w:abstractNumId w:val="37"/>
  </w:num>
  <w:num w:numId="69" w16cid:durableId="855580144">
    <w:abstractNumId w:val="1"/>
  </w:num>
  <w:num w:numId="70" w16cid:durableId="326397693">
    <w:abstractNumId w:val="10"/>
  </w:num>
  <w:num w:numId="71" w16cid:durableId="838157796">
    <w:abstractNumId w:val="58"/>
  </w:num>
  <w:num w:numId="72" w16cid:durableId="961766291">
    <w:abstractNumId w:val="20"/>
  </w:num>
  <w:num w:numId="73" w16cid:durableId="214003450">
    <w:abstractNumId w:val="85"/>
  </w:num>
  <w:num w:numId="74" w16cid:durableId="302009243">
    <w:abstractNumId w:val="64"/>
  </w:num>
  <w:num w:numId="75" w16cid:durableId="174346156">
    <w:abstractNumId w:val="63"/>
  </w:num>
  <w:num w:numId="76" w16cid:durableId="786045523">
    <w:abstractNumId w:val="9"/>
  </w:num>
  <w:num w:numId="77" w16cid:durableId="1371611744">
    <w:abstractNumId w:val="27"/>
  </w:num>
  <w:num w:numId="78" w16cid:durableId="1447459990">
    <w:abstractNumId w:val="76"/>
  </w:num>
  <w:num w:numId="79" w16cid:durableId="1111362292">
    <w:abstractNumId w:val="88"/>
  </w:num>
  <w:num w:numId="80" w16cid:durableId="1551264056">
    <w:abstractNumId w:val="72"/>
  </w:num>
  <w:num w:numId="81" w16cid:durableId="1027370443">
    <w:abstractNumId w:val="8"/>
  </w:num>
  <w:num w:numId="82" w16cid:durableId="2100364133">
    <w:abstractNumId w:val="73"/>
  </w:num>
  <w:num w:numId="83" w16cid:durableId="535971025">
    <w:abstractNumId w:val="77"/>
  </w:num>
  <w:num w:numId="84" w16cid:durableId="1007636545">
    <w:abstractNumId w:val="62"/>
  </w:num>
  <w:num w:numId="85" w16cid:durableId="978538605">
    <w:abstractNumId w:val="33"/>
  </w:num>
  <w:num w:numId="86" w16cid:durableId="13961632">
    <w:abstractNumId w:val="57"/>
  </w:num>
  <w:num w:numId="87" w16cid:durableId="1925452565">
    <w:abstractNumId w:val="46"/>
  </w:num>
  <w:num w:numId="88" w16cid:durableId="1790466874">
    <w:abstractNumId w:val="31"/>
  </w:num>
  <w:num w:numId="89" w16cid:durableId="926694146">
    <w:abstractNumId w:val="34"/>
  </w:num>
  <w:num w:numId="90" w16cid:durableId="1895507574">
    <w:abstractNumId w:val="16"/>
  </w:num>
  <w:num w:numId="91" w16cid:durableId="1021787339">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1502"/>
    <w:rsid w:val="00011E89"/>
    <w:rsid w:val="000146B1"/>
    <w:rsid w:val="00015ACC"/>
    <w:rsid w:val="000165B7"/>
    <w:rsid w:val="00026D3C"/>
    <w:rsid w:val="00031696"/>
    <w:rsid w:val="000328C1"/>
    <w:rsid w:val="000414B8"/>
    <w:rsid w:val="00041F8F"/>
    <w:rsid w:val="00042CCC"/>
    <w:rsid w:val="00042D8B"/>
    <w:rsid w:val="00044964"/>
    <w:rsid w:val="00052C13"/>
    <w:rsid w:val="000579E8"/>
    <w:rsid w:val="000608FF"/>
    <w:rsid w:val="00065CAF"/>
    <w:rsid w:val="00066C5A"/>
    <w:rsid w:val="000702DA"/>
    <w:rsid w:val="00070B62"/>
    <w:rsid w:val="00074D65"/>
    <w:rsid w:val="00075D6C"/>
    <w:rsid w:val="00076763"/>
    <w:rsid w:val="00080A5B"/>
    <w:rsid w:val="00083B97"/>
    <w:rsid w:val="00087FD7"/>
    <w:rsid w:val="000A5413"/>
    <w:rsid w:val="000A6DEF"/>
    <w:rsid w:val="000C4CC0"/>
    <w:rsid w:val="000D003E"/>
    <w:rsid w:val="000D05C7"/>
    <w:rsid w:val="000D24D3"/>
    <w:rsid w:val="000D4FC3"/>
    <w:rsid w:val="000E0971"/>
    <w:rsid w:val="000F5E38"/>
    <w:rsid w:val="000F64BA"/>
    <w:rsid w:val="0010033C"/>
    <w:rsid w:val="0010389F"/>
    <w:rsid w:val="00105268"/>
    <w:rsid w:val="001075E3"/>
    <w:rsid w:val="001151EC"/>
    <w:rsid w:val="00115244"/>
    <w:rsid w:val="001158C1"/>
    <w:rsid w:val="00117812"/>
    <w:rsid w:val="00123663"/>
    <w:rsid w:val="00125A33"/>
    <w:rsid w:val="00130823"/>
    <w:rsid w:val="00133BDC"/>
    <w:rsid w:val="00134895"/>
    <w:rsid w:val="00134EB6"/>
    <w:rsid w:val="00135927"/>
    <w:rsid w:val="0014391E"/>
    <w:rsid w:val="001445CF"/>
    <w:rsid w:val="0014512B"/>
    <w:rsid w:val="00145976"/>
    <w:rsid w:val="0015341A"/>
    <w:rsid w:val="00162A0F"/>
    <w:rsid w:val="00167A5F"/>
    <w:rsid w:val="00170079"/>
    <w:rsid w:val="00171DBF"/>
    <w:rsid w:val="00173D6F"/>
    <w:rsid w:val="00177805"/>
    <w:rsid w:val="001801F7"/>
    <w:rsid w:val="00186040"/>
    <w:rsid w:val="00187489"/>
    <w:rsid w:val="00187915"/>
    <w:rsid w:val="00187E9F"/>
    <w:rsid w:val="001A0BDE"/>
    <w:rsid w:val="001A2F42"/>
    <w:rsid w:val="001A3E2B"/>
    <w:rsid w:val="001B33AF"/>
    <w:rsid w:val="001B3905"/>
    <w:rsid w:val="001B5E8C"/>
    <w:rsid w:val="001C4ABC"/>
    <w:rsid w:val="001D4D20"/>
    <w:rsid w:val="001E264B"/>
    <w:rsid w:val="001E6721"/>
    <w:rsid w:val="001F1212"/>
    <w:rsid w:val="001F38F3"/>
    <w:rsid w:val="001F459D"/>
    <w:rsid w:val="00201850"/>
    <w:rsid w:val="00201A35"/>
    <w:rsid w:val="00206E06"/>
    <w:rsid w:val="00207818"/>
    <w:rsid w:val="002101A5"/>
    <w:rsid w:val="002109CA"/>
    <w:rsid w:val="00211729"/>
    <w:rsid w:val="00212D9A"/>
    <w:rsid w:val="002146CA"/>
    <w:rsid w:val="00217E26"/>
    <w:rsid w:val="00222F84"/>
    <w:rsid w:val="002272E7"/>
    <w:rsid w:val="00227ACD"/>
    <w:rsid w:val="00227C41"/>
    <w:rsid w:val="00233099"/>
    <w:rsid w:val="00235799"/>
    <w:rsid w:val="00236132"/>
    <w:rsid w:val="00240E88"/>
    <w:rsid w:val="00250887"/>
    <w:rsid w:val="00252812"/>
    <w:rsid w:val="002558B3"/>
    <w:rsid w:val="00256CB3"/>
    <w:rsid w:val="00257FAB"/>
    <w:rsid w:val="002627FF"/>
    <w:rsid w:val="002632CC"/>
    <w:rsid w:val="00267EB6"/>
    <w:rsid w:val="002721F7"/>
    <w:rsid w:val="00280BFB"/>
    <w:rsid w:val="0028649C"/>
    <w:rsid w:val="002925E2"/>
    <w:rsid w:val="00293C26"/>
    <w:rsid w:val="00293F2A"/>
    <w:rsid w:val="002949E8"/>
    <w:rsid w:val="002973A3"/>
    <w:rsid w:val="002B13C2"/>
    <w:rsid w:val="002B357E"/>
    <w:rsid w:val="002B3D8A"/>
    <w:rsid w:val="002C0AB8"/>
    <w:rsid w:val="002C1613"/>
    <w:rsid w:val="002D0615"/>
    <w:rsid w:val="002D0786"/>
    <w:rsid w:val="002D5636"/>
    <w:rsid w:val="002D78EF"/>
    <w:rsid w:val="002E2EC7"/>
    <w:rsid w:val="002E499E"/>
    <w:rsid w:val="002F4947"/>
    <w:rsid w:val="002F5B95"/>
    <w:rsid w:val="002F6E28"/>
    <w:rsid w:val="00300D62"/>
    <w:rsid w:val="00306B0C"/>
    <w:rsid w:val="00310977"/>
    <w:rsid w:val="00311ED8"/>
    <w:rsid w:val="0031349A"/>
    <w:rsid w:val="00317F69"/>
    <w:rsid w:val="00325166"/>
    <w:rsid w:val="00325905"/>
    <w:rsid w:val="003265F2"/>
    <w:rsid w:val="00326DE2"/>
    <w:rsid w:val="00333F3B"/>
    <w:rsid w:val="0033437C"/>
    <w:rsid w:val="003412F3"/>
    <w:rsid w:val="00346A81"/>
    <w:rsid w:val="00347847"/>
    <w:rsid w:val="00347921"/>
    <w:rsid w:val="00351ACD"/>
    <w:rsid w:val="00352656"/>
    <w:rsid w:val="00352BA6"/>
    <w:rsid w:val="00356D49"/>
    <w:rsid w:val="003572BE"/>
    <w:rsid w:val="00357E41"/>
    <w:rsid w:val="00360826"/>
    <w:rsid w:val="0036259E"/>
    <w:rsid w:val="00362DFB"/>
    <w:rsid w:val="003642D0"/>
    <w:rsid w:val="00366870"/>
    <w:rsid w:val="00367662"/>
    <w:rsid w:val="003749DE"/>
    <w:rsid w:val="0037558B"/>
    <w:rsid w:val="003806C1"/>
    <w:rsid w:val="003810C5"/>
    <w:rsid w:val="0038569B"/>
    <w:rsid w:val="00386B46"/>
    <w:rsid w:val="003912C1"/>
    <w:rsid w:val="00393D75"/>
    <w:rsid w:val="003968BE"/>
    <w:rsid w:val="003970CC"/>
    <w:rsid w:val="003A11CE"/>
    <w:rsid w:val="003A1A77"/>
    <w:rsid w:val="003A2641"/>
    <w:rsid w:val="003A3E78"/>
    <w:rsid w:val="003B0EE6"/>
    <w:rsid w:val="003B4B97"/>
    <w:rsid w:val="003B5AEE"/>
    <w:rsid w:val="003B5F5E"/>
    <w:rsid w:val="003B62DD"/>
    <w:rsid w:val="003B7C4C"/>
    <w:rsid w:val="003C7014"/>
    <w:rsid w:val="003D0477"/>
    <w:rsid w:val="003D309F"/>
    <w:rsid w:val="003D640F"/>
    <w:rsid w:val="003E0DA6"/>
    <w:rsid w:val="003E4078"/>
    <w:rsid w:val="003E6B93"/>
    <w:rsid w:val="003F0B8B"/>
    <w:rsid w:val="00403782"/>
    <w:rsid w:val="0040644E"/>
    <w:rsid w:val="00410F65"/>
    <w:rsid w:val="00414B87"/>
    <w:rsid w:val="00415699"/>
    <w:rsid w:val="004278C5"/>
    <w:rsid w:val="004300E3"/>
    <w:rsid w:val="004320BD"/>
    <w:rsid w:val="00442AFD"/>
    <w:rsid w:val="00443AB4"/>
    <w:rsid w:val="004445C2"/>
    <w:rsid w:val="00447456"/>
    <w:rsid w:val="004579BA"/>
    <w:rsid w:val="00462535"/>
    <w:rsid w:val="00463119"/>
    <w:rsid w:val="004804F7"/>
    <w:rsid w:val="004912C4"/>
    <w:rsid w:val="00491FEC"/>
    <w:rsid w:val="004A338F"/>
    <w:rsid w:val="004B7B7E"/>
    <w:rsid w:val="004C22A6"/>
    <w:rsid w:val="004C41E7"/>
    <w:rsid w:val="004C41FE"/>
    <w:rsid w:val="004C5C01"/>
    <w:rsid w:val="004D0822"/>
    <w:rsid w:val="004E4C69"/>
    <w:rsid w:val="004F7106"/>
    <w:rsid w:val="005006B7"/>
    <w:rsid w:val="0050114C"/>
    <w:rsid w:val="00502659"/>
    <w:rsid w:val="005037A1"/>
    <w:rsid w:val="00503BC3"/>
    <w:rsid w:val="0050652F"/>
    <w:rsid w:val="0050695A"/>
    <w:rsid w:val="00507A15"/>
    <w:rsid w:val="00511563"/>
    <w:rsid w:val="005124A5"/>
    <w:rsid w:val="005144B2"/>
    <w:rsid w:val="005145EC"/>
    <w:rsid w:val="00514C54"/>
    <w:rsid w:val="00515147"/>
    <w:rsid w:val="005208E1"/>
    <w:rsid w:val="0053715C"/>
    <w:rsid w:val="00542BB7"/>
    <w:rsid w:val="005451B9"/>
    <w:rsid w:val="00547BFC"/>
    <w:rsid w:val="00557A83"/>
    <w:rsid w:val="00560737"/>
    <w:rsid w:val="005664D3"/>
    <w:rsid w:val="00571770"/>
    <w:rsid w:val="005759B0"/>
    <w:rsid w:val="0058430D"/>
    <w:rsid w:val="005846B0"/>
    <w:rsid w:val="0058498A"/>
    <w:rsid w:val="00584F7C"/>
    <w:rsid w:val="00585A12"/>
    <w:rsid w:val="005867DF"/>
    <w:rsid w:val="005948D0"/>
    <w:rsid w:val="005950D7"/>
    <w:rsid w:val="005A0F87"/>
    <w:rsid w:val="005A5E1B"/>
    <w:rsid w:val="005A6C56"/>
    <w:rsid w:val="005B0521"/>
    <w:rsid w:val="005B1F93"/>
    <w:rsid w:val="005B6032"/>
    <w:rsid w:val="005C096C"/>
    <w:rsid w:val="005C26A6"/>
    <w:rsid w:val="005C2E20"/>
    <w:rsid w:val="005C690D"/>
    <w:rsid w:val="005D0FC3"/>
    <w:rsid w:val="005D1033"/>
    <w:rsid w:val="005D2923"/>
    <w:rsid w:val="005E104D"/>
    <w:rsid w:val="005F0316"/>
    <w:rsid w:val="005F6414"/>
    <w:rsid w:val="005F71F7"/>
    <w:rsid w:val="00605F7E"/>
    <w:rsid w:val="00607357"/>
    <w:rsid w:val="00611BB9"/>
    <w:rsid w:val="0061259A"/>
    <w:rsid w:val="00613D6F"/>
    <w:rsid w:val="006156D4"/>
    <w:rsid w:val="00615FF2"/>
    <w:rsid w:val="0062280B"/>
    <w:rsid w:val="00653812"/>
    <w:rsid w:val="00653993"/>
    <w:rsid w:val="00657C68"/>
    <w:rsid w:val="006643B3"/>
    <w:rsid w:val="00670DF5"/>
    <w:rsid w:val="0067227F"/>
    <w:rsid w:val="00674061"/>
    <w:rsid w:val="00684602"/>
    <w:rsid w:val="006872CB"/>
    <w:rsid w:val="00690C94"/>
    <w:rsid w:val="006915CE"/>
    <w:rsid w:val="00693852"/>
    <w:rsid w:val="00695554"/>
    <w:rsid w:val="006959AE"/>
    <w:rsid w:val="006A512D"/>
    <w:rsid w:val="006A7B43"/>
    <w:rsid w:val="006B0E6C"/>
    <w:rsid w:val="006B2596"/>
    <w:rsid w:val="006B7B76"/>
    <w:rsid w:val="006C1E7A"/>
    <w:rsid w:val="006C2C3C"/>
    <w:rsid w:val="006D128F"/>
    <w:rsid w:val="006E04B9"/>
    <w:rsid w:val="006E3652"/>
    <w:rsid w:val="006E3761"/>
    <w:rsid w:val="006E688B"/>
    <w:rsid w:val="006E795F"/>
    <w:rsid w:val="006F2E4F"/>
    <w:rsid w:val="006F6651"/>
    <w:rsid w:val="00707987"/>
    <w:rsid w:val="007118E1"/>
    <w:rsid w:val="00712FDF"/>
    <w:rsid w:val="00715830"/>
    <w:rsid w:val="00715FF8"/>
    <w:rsid w:val="00717C2B"/>
    <w:rsid w:val="00722852"/>
    <w:rsid w:val="007228FF"/>
    <w:rsid w:val="00730CEB"/>
    <w:rsid w:val="00730E4C"/>
    <w:rsid w:val="00732C02"/>
    <w:rsid w:val="00733B9D"/>
    <w:rsid w:val="00737AEB"/>
    <w:rsid w:val="00737C83"/>
    <w:rsid w:val="00742515"/>
    <w:rsid w:val="007502BE"/>
    <w:rsid w:val="00755625"/>
    <w:rsid w:val="00764572"/>
    <w:rsid w:val="007753D9"/>
    <w:rsid w:val="00775A5C"/>
    <w:rsid w:val="007821B6"/>
    <w:rsid w:val="007834BF"/>
    <w:rsid w:val="00783AB7"/>
    <w:rsid w:val="00786CE3"/>
    <w:rsid w:val="0079052D"/>
    <w:rsid w:val="007906FA"/>
    <w:rsid w:val="007931B8"/>
    <w:rsid w:val="007A16B3"/>
    <w:rsid w:val="007B511C"/>
    <w:rsid w:val="007C17B4"/>
    <w:rsid w:val="007C19A5"/>
    <w:rsid w:val="007D53D0"/>
    <w:rsid w:val="007E5C6F"/>
    <w:rsid w:val="007F1396"/>
    <w:rsid w:val="00802F4B"/>
    <w:rsid w:val="00802F8B"/>
    <w:rsid w:val="00804937"/>
    <w:rsid w:val="00804AD1"/>
    <w:rsid w:val="0080521B"/>
    <w:rsid w:val="00806876"/>
    <w:rsid w:val="00812642"/>
    <w:rsid w:val="00821914"/>
    <w:rsid w:val="00823B98"/>
    <w:rsid w:val="00825CD4"/>
    <w:rsid w:val="008338F9"/>
    <w:rsid w:val="00836D97"/>
    <w:rsid w:val="00840675"/>
    <w:rsid w:val="008506FD"/>
    <w:rsid w:val="00851C6D"/>
    <w:rsid w:val="00856372"/>
    <w:rsid w:val="008563E8"/>
    <w:rsid w:val="008665ED"/>
    <w:rsid w:val="00866C0B"/>
    <w:rsid w:val="0087093C"/>
    <w:rsid w:val="0087332F"/>
    <w:rsid w:val="008815DC"/>
    <w:rsid w:val="00884027"/>
    <w:rsid w:val="008843FE"/>
    <w:rsid w:val="008A18F1"/>
    <w:rsid w:val="008A3882"/>
    <w:rsid w:val="008A3D3F"/>
    <w:rsid w:val="008A7444"/>
    <w:rsid w:val="008B1848"/>
    <w:rsid w:val="008B3117"/>
    <w:rsid w:val="008B58DE"/>
    <w:rsid w:val="008B72CA"/>
    <w:rsid w:val="008C1DD2"/>
    <w:rsid w:val="008C5478"/>
    <w:rsid w:val="008D0DBF"/>
    <w:rsid w:val="008D7E40"/>
    <w:rsid w:val="008E1A18"/>
    <w:rsid w:val="008E2A6A"/>
    <w:rsid w:val="008E3884"/>
    <w:rsid w:val="008E5F29"/>
    <w:rsid w:val="008F0204"/>
    <w:rsid w:val="008F3D54"/>
    <w:rsid w:val="008F631A"/>
    <w:rsid w:val="009009BD"/>
    <w:rsid w:val="00904305"/>
    <w:rsid w:val="0090782D"/>
    <w:rsid w:val="0090799F"/>
    <w:rsid w:val="00916CE9"/>
    <w:rsid w:val="00920645"/>
    <w:rsid w:val="00922453"/>
    <w:rsid w:val="00923677"/>
    <w:rsid w:val="00923A54"/>
    <w:rsid w:val="00923FC6"/>
    <w:rsid w:val="009306AA"/>
    <w:rsid w:val="00932D3D"/>
    <w:rsid w:val="009355B7"/>
    <w:rsid w:val="0094358A"/>
    <w:rsid w:val="00943D1C"/>
    <w:rsid w:val="0094489B"/>
    <w:rsid w:val="00961A33"/>
    <w:rsid w:val="009651AF"/>
    <w:rsid w:val="00967FAC"/>
    <w:rsid w:val="00975DAB"/>
    <w:rsid w:val="00980EA3"/>
    <w:rsid w:val="009821CA"/>
    <w:rsid w:val="0098478C"/>
    <w:rsid w:val="00987A01"/>
    <w:rsid w:val="00990B84"/>
    <w:rsid w:val="00992890"/>
    <w:rsid w:val="009A0AF9"/>
    <w:rsid w:val="009A1C72"/>
    <w:rsid w:val="009A4509"/>
    <w:rsid w:val="009A50D4"/>
    <w:rsid w:val="009A5970"/>
    <w:rsid w:val="009B0EDA"/>
    <w:rsid w:val="009B32EE"/>
    <w:rsid w:val="009B6D26"/>
    <w:rsid w:val="009B6EE6"/>
    <w:rsid w:val="009B78BA"/>
    <w:rsid w:val="009C6972"/>
    <w:rsid w:val="009D3C6F"/>
    <w:rsid w:val="009D4E44"/>
    <w:rsid w:val="009D6EC8"/>
    <w:rsid w:val="009E1BCF"/>
    <w:rsid w:val="009E1CCE"/>
    <w:rsid w:val="009F0370"/>
    <w:rsid w:val="009F251E"/>
    <w:rsid w:val="009F3F5D"/>
    <w:rsid w:val="00A05C2F"/>
    <w:rsid w:val="00A0693C"/>
    <w:rsid w:val="00A06C0D"/>
    <w:rsid w:val="00A1407A"/>
    <w:rsid w:val="00A1690B"/>
    <w:rsid w:val="00A16B0F"/>
    <w:rsid w:val="00A16EB0"/>
    <w:rsid w:val="00A23A3B"/>
    <w:rsid w:val="00A32991"/>
    <w:rsid w:val="00A37AE1"/>
    <w:rsid w:val="00A37D9B"/>
    <w:rsid w:val="00A4110F"/>
    <w:rsid w:val="00A47707"/>
    <w:rsid w:val="00A47717"/>
    <w:rsid w:val="00A478E5"/>
    <w:rsid w:val="00A47C07"/>
    <w:rsid w:val="00A54BC8"/>
    <w:rsid w:val="00A610A9"/>
    <w:rsid w:val="00A63081"/>
    <w:rsid w:val="00A644EC"/>
    <w:rsid w:val="00A65093"/>
    <w:rsid w:val="00A66EF7"/>
    <w:rsid w:val="00A70D5C"/>
    <w:rsid w:val="00A72B26"/>
    <w:rsid w:val="00A87B15"/>
    <w:rsid w:val="00A913BF"/>
    <w:rsid w:val="00A92462"/>
    <w:rsid w:val="00A93700"/>
    <w:rsid w:val="00A97A73"/>
    <w:rsid w:val="00AA2744"/>
    <w:rsid w:val="00AA370D"/>
    <w:rsid w:val="00AA5A9B"/>
    <w:rsid w:val="00AC17FA"/>
    <w:rsid w:val="00AC245C"/>
    <w:rsid w:val="00AC4A6C"/>
    <w:rsid w:val="00AC731C"/>
    <w:rsid w:val="00AD2CF5"/>
    <w:rsid w:val="00AD47C3"/>
    <w:rsid w:val="00AE2084"/>
    <w:rsid w:val="00AE20A9"/>
    <w:rsid w:val="00AE2390"/>
    <w:rsid w:val="00AE259D"/>
    <w:rsid w:val="00AE27C8"/>
    <w:rsid w:val="00AE4BE4"/>
    <w:rsid w:val="00AE5D3E"/>
    <w:rsid w:val="00AF1013"/>
    <w:rsid w:val="00AF20F8"/>
    <w:rsid w:val="00AF3791"/>
    <w:rsid w:val="00AF4161"/>
    <w:rsid w:val="00AF51E1"/>
    <w:rsid w:val="00AF5E37"/>
    <w:rsid w:val="00B03660"/>
    <w:rsid w:val="00B06ACF"/>
    <w:rsid w:val="00B1487A"/>
    <w:rsid w:val="00B2469E"/>
    <w:rsid w:val="00B263AE"/>
    <w:rsid w:val="00B30AD4"/>
    <w:rsid w:val="00B331D6"/>
    <w:rsid w:val="00B476E9"/>
    <w:rsid w:val="00B47B5C"/>
    <w:rsid w:val="00B500AE"/>
    <w:rsid w:val="00B5319C"/>
    <w:rsid w:val="00B63E11"/>
    <w:rsid w:val="00B656F6"/>
    <w:rsid w:val="00B65C1C"/>
    <w:rsid w:val="00B661EC"/>
    <w:rsid w:val="00B7168C"/>
    <w:rsid w:val="00B73A9C"/>
    <w:rsid w:val="00B7418D"/>
    <w:rsid w:val="00B76918"/>
    <w:rsid w:val="00B87710"/>
    <w:rsid w:val="00B87B5E"/>
    <w:rsid w:val="00B95E3C"/>
    <w:rsid w:val="00B961B8"/>
    <w:rsid w:val="00B9681B"/>
    <w:rsid w:val="00B97191"/>
    <w:rsid w:val="00BA18DE"/>
    <w:rsid w:val="00BA5090"/>
    <w:rsid w:val="00BA546D"/>
    <w:rsid w:val="00BA746F"/>
    <w:rsid w:val="00BB0D5B"/>
    <w:rsid w:val="00BB73D5"/>
    <w:rsid w:val="00BC1286"/>
    <w:rsid w:val="00BC23C5"/>
    <w:rsid w:val="00BC2B02"/>
    <w:rsid w:val="00BC358F"/>
    <w:rsid w:val="00BC3A9F"/>
    <w:rsid w:val="00BC3D30"/>
    <w:rsid w:val="00BD1928"/>
    <w:rsid w:val="00BD1ACF"/>
    <w:rsid w:val="00BD3CA2"/>
    <w:rsid w:val="00BD4818"/>
    <w:rsid w:val="00BD6123"/>
    <w:rsid w:val="00BE2975"/>
    <w:rsid w:val="00BE5962"/>
    <w:rsid w:val="00BE6F22"/>
    <w:rsid w:val="00BF147E"/>
    <w:rsid w:val="00BF1EA4"/>
    <w:rsid w:val="00BF377E"/>
    <w:rsid w:val="00BF383C"/>
    <w:rsid w:val="00BF3D9F"/>
    <w:rsid w:val="00BF4A9A"/>
    <w:rsid w:val="00BF6446"/>
    <w:rsid w:val="00C0103A"/>
    <w:rsid w:val="00C04B50"/>
    <w:rsid w:val="00C11507"/>
    <w:rsid w:val="00C1243F"/>
    <w:rsid w:val="00C13AF8"/>
    <w:rsid w:val="00C1520F"/>
    <w:rsid w:val="00C17ECF"/>
    <w:rsid w:val="00C211DB"/>
    <w:rsid w:val="00C2274A"/>
    <w:rsid w:val="00C22ECD"/>
    <w:rsid w:val="00C233AA"/>
    <w:rsid w:val="00C25323"/>
    <w:rsid w:val="00C30382"/>
    <w:rsid w:val="00C31800"/>
    <w:rsid w:val="00C35BA3"/>
    <w:rsid w:val="00C36E66"/>
    <w:rsid w:val="00C41182"/>
    <w:rsid w:val="00C43677"/>
    <w:rsid w:val="00C44186"/>
    <w:rsid w:val="00C444F9"/>
    <w:rsid w:val="00C4729B"/>
    <w:rsid w:val="00C51A02"/>
    <w:rsid w:val="00C54732"/>
    <w:rsid w:val="00C5720B"/>
    <w:rsid w:val="00C67174"/>
    <w:rsid w:val="00C67EBC"/>
    <w:rsid w:val="00C80B61"/>
    <w:rsid w:val="00C811EF"/>
    <w:rsid w:val="00C900C5"/>
    <w:rsid w:val="00C916A9"/>
    <w:rsid w:val="00C95B76"/>
    <w:rsid w:val="00C95E1E"/>
    <w:rsid w:val="00C97B1D"/>
    <w:rsid w:val="00CC67E7"/>
    <w:rsid w:val="00CC6A61"/>
    <w:rsid w:val="00CC6CF9"/>
    <w:rsid w:val="00CD0A64"/>
    <w:rsid w:val="00CD251B"/>
    <w:rsid w:val="00CD3F96"/>
    <w:rsid w:val="00CE41E2"/>
    <w:rsid w:val="00CE6B10"/>
    <w:rsid w:val="00CF09AB"/>
    <w:rsid w:val="00CF1483"/>
    <w:rsid w:val="00CF58D6"/>
    <w:rsid w:val="00CF6AC4"/>
    <w:rsid w:val="00CF7C0C"/>
    <w:rsid w:val="00D048C8"/>
    <w:rsid w:val="00D14DEE"/>
    <w:rsid w:val="00D214A1"/>
    <w:rsid w:val="00D21AC1"/>
    <w:rsid w:val="00D23634"/>
    <w:rsid w:val="00D3246D"/>
    <w:rsid w:val="00D327FD"/>
    <w:rsid w:val="00D33C5E"/>
    <w:rsid w:val="00D34EEC"/>
    <w:rsid w:val="00D360D5"/>
    <w:rsid w:val="00D401DD"/>
    <w:rsid w:val="00D41C51"/>
    <w:rsid w:val="00D42C24"/>
    <w:rsid w:val="00D42D56"/>
    <w:rsid w:val="00D55C15"/>
    <w:rsid w:val="00D57590"/>
    <w:rsid w:val="00D600A5"/>
    <w:rsid w:val="00D631D9"/>
    <w:rsid w:val="00D73ABE"/>
    <w:rsid w:val="00D76605"/>
    <w:rsid w:val="00D81C62"/>
    <w:rsid w:val="00D85A4E"/>
    <w:rsid w:val="00D85B5A"/>
    <w:rsid w:val="00DA2EFB"/>
    <w:rsid w:val="00DA58A0"/>
    <w:rsid w:val="00DB03EE"/>
    <w:rsid w:val="00DB2D1F"/>
    <w:rsid w:val="00DB450A"/>
    <w:rsid w:val="00DB7242"/>
    <w:rsid w:val="00DC0C2A"/>
    <w:rsid w:val="00DC1618"/>
    <w:rsid w:val="00DC7F3E"/>
    <w:rsid w:val="00DD050C"/>
    <w:rsid w:val="00DD3527"/>
    <w:rsid w:val="00DD3E68"/>
    <w:rsid w:val="00DD6548"/>
    <w:rsid w:val="00DE1821"/>
    <w:rsid w:val="00DF1229"/>
    <w:rsid w:val="00DF634F"/>
    <w:rsid w:val="00DF7F99"/>
    <w:rsid w:val="00E00311"/>
    <w:rsid w:val="00E11C64"/>
    <w:rsid w:val="00E14CEC"/>
    <w:rsid w:val="00E168D0"/>
    <w:rsid w:val="00E16A4A"/>
    <w:rsid w:val="00E16E5D"/>
    <w:rsid w:val="00E20DDE"/>
    <w:rsid w:val="00E30595"/>
    <w:rsid w:val="00E3158E"/>
    <w:rsid w:val="00E31AFD"/>
    <w:rsid w:val="00E325AC"/>
    <w:rsid w:val="00E43494"/>
    <w:rsid w:val="00E46D0A"/>
    <w:rsid w:val="00E50D23"/>
    <w:rsid w:val="00E513D3"/>
    <w:rsid w:val="00E57370"/>
    <w:rsid w:val="00E57433"/>
    <w:rsid w:val="00E6249C"/>
    <w:rsid w:val="00E64C35"/>
    <w:rsid w:val="00E6785A"/>
    <w:rsid w:val="00E678C4"/>
    <w:rsid w:val="00E7418D"/>
    <w:rsid w:val="00E75982"/>
    <w:rsid w:val="00E80168"/>
    <w:rsid w:val="00E8134F"/>
    <w:rsid w:val="00E822AE"/>
    <w:rsid w:val="00E91DB7"/>
    <w:rsid w:val="00E94949"/>
    <w:rsid w:val="00E97C8E"/>
    <w:rsid w:val="00EA2E74"/>
    <w:rsid w:val="00EA388A"/>
    <w:rsid w:val="00EA432C"/>
    <w:rsid w:val="00EA4634"/>
    <w:rsid w:val="00EA478E"/>
    <w:rsid w:val="00EB10BC"/>
    <w:rsid w:val="00EB633C"/>
    <w:rsid w:val="00EC2DFB"/>
    <w:rsid w:val="00EC69DF"/>
    <w:rsid w:val="00EC7869"/>
    <w:rsid w:val="00ED3E30"/>
    <w:rsid w:val="00EE0D6E"/>
    <w:rsid w:val="00EE16C9"/>
    <w:rsid w:val="00EF02E6"/>
    <w:rsid w:val="00EF0B8E"/>
    <w:rsid w:val="00EF0C23"/>
    <w:rsid w:val="00EF53FE"/>
    <w:rsid w:val="00EF6156"/>
    <w:rsid w:val="00EF776F"/>
    <w:rsid w:val="00F0148C"/>
    <w:rsid w:val="00F021FE"/>
    <w:rsid w:val="00F02BE0"/>
    <w:rsid w:val="00F03763"/>
    <w:rsid w:val="00F0397A"/>
    <w:rsid w:val="00F042FE"/>
    <w:rsid w:val="00F107C7"/>
    <w:rsid w:val="00F11A9C"/>
    <w:rsid w:val="00F17395"/>
    <w:rsid w:val="00F27518"/>
    <w:rsid w:val="00F37DE3"/>
    <w:rsid w:val="00F42610"/>
    <w:rsid w:val="00F4336A"/>
    <w:rsid w:val="00F46375"/>
    <w:rsid w:val="00F505D2"/>
    <w:rsid w:val="00F65D83"/>
    <w:rsid w:val="00F71AE4"/>
    <w:rsid w:val="00F7201F"/>
    <w:rsid w:val="00F7213C"/>
    <w:rsid w:val="00F73219"/>
    <w:rsid w:val="00F755E6"/>
    <w:rsid w:val="00F80BAD"/>
    <w:rsid w:val="00F847CC"/>
    <w:rsid w:val="00F8570D"/>
    <w:rsid w:val="00FA1597"/>
    <w:rsid w:val="00FA1A78"/>
    <w:rsid w:val="00FA2610"/>
    <w:rsid w:val="00FA3DB7"/>
    <w:rsid w:val="00FA4AA3"/>
    <w:rsid w:val="00FB1562"/>
    <w:rsid w:val="00FB2041"/>
    <w:rsid w:val="00FB4F8C"/>
    <w:rsid w:val="00FB51A9"/>
    <w:rsid w:val="00FC1EFD"/>
    <w:rsid w:val="00FC31FC"/>
    <w:rsid w:val="00FD0661"/>
    <w:rsid w:val="00FD32A7"/>
    <w:rsid w:val="00FD41E8"/>
    <w:rsid w:val="00FD6A8A"/>
    <w:rsid w:val="00FE4674"/>
    <w:rsid w:val="00FE7985"/>
    <w:rsid w:val="0129BA89"/>
    <w:rsid w:val="03D89676"/>
    <w:rsid w:val="03F49D54"/>
    <w:rsid w:val="046A8155"/>
    <w:rsid w:val="05855C9E"/>
    <w:rsid w:val="05BDBF91"/>
    <w:rsid w:val="05CBED48"/>
    <w:rsid w:val="068465C4"/>
    <w:rsid w:val="06886AEB"/>
    <w:rsid w:val="069B183E"/>
    <w:rsid w:val="0730819D"/>
    <w:rsid w:val="0A2F324E"/>
    <w:rsid w:val="0A95DF62"/>
    <w:rsid w:val="0B3E01F7"/>
    <w:rsid w:val="0B53A699"/>
    <w:rsid w:val="0BF1AC35"/>
    <w:rsid w:val="0DA81E80"/>
    <w:rsid w:val="11F9FAE7"/>
    <w:rsid w:val="13453788"/>
    <w:rsid w:val="1358CBCC"/>
    <w:rsid w:val="136DD8E4"/>
    <w:rsid w:val="13B93589"/>
    <w:rsid w:val="1412A467"/>
    <w:rsid w:val="15ABB6EF"/>
    <w:rsid w:val="163409B4"/>
    <w:rsid w:val="16BE6D5E"/>
    <w:rsid w:val="1794346C"/>
    <w:rsid w:val="1795813B"/>
    <w:rsid w:val="183FB84D"/>
    <w:rsid w:val="18469FB6"/>
    <w:rsid w:val="18491392"/>
    <w:rsid w:val="184A3E08"/>
    <w:rsid w:val="1936D193"/>
    <w:rsid w:val="197F08EE"/>
    <w:rsid w:val="19AFC2C6"/>
    <w:rsid w:val="1B0C8C3C"/>
    <w:rsid w:val="1C06A9C1"/>
    <w:rsid w:val="1C185555"/>
    <w:rsid w:val="1D849E1F"/>
    <w:rsid w:val="1E863EA2"/>
    <w:rsid w:val="1E9266E4"/>
    <w:rsid w:val="1F9CCC09"/>
    <w:rsid w:val="1FCED541"/>
    <w:rsid w:val="211319BC"/>
    <w:rsid w:val="2151DFFC"/>
    <w:rsid w:val="21918021"/>
    <w:rsid w:val="224041D0"/>
    <w:rsid w:val="22E26D1F"/>
    <w:rsid w:val="230F267B"/>
    <w:rsid w:val="23454475"/>
    <w:rsid w:val="23B16273"/>
    <w:rsid w:val="25A36623"/>
    <w:rsid w:val="2606E986"/>
    <w:rsid w:val="26120306"/>
    <w:rsid w:val="265D77F2"/>
    <w:rsid w:val="26D4D2C2"/>
    <w:rsid w:val="2727768B"/>
    <w:rsid w:val="272893CB"/>
    <w:rsid w:val="2784C156"/>
    <w:rsid w:val="27C65493"/>
    <w:rsid w:val="27C8FAD8"/>
    <w:rsid w:val="2983422A"/>
    <w:rsid w:val="2A43162B"/>
    <w:rsid w:val="2B687396"/>
    <w:rsid w:val="2C0DCFC3"/>
    <w:rsid w:val="2CE438AF"/>
    <w:rsid w:val="2CEC82BB"/>
    <w:rsid w:val="2D3EE0C0"/>
    <w:rsid w:val="2DA51191"/>
    <w:rsid w:val="2E9B0DE0"/>
    <w:rsid w:val="2F41AA73"/>
    <w:rsid w:val="312541D0"/>
    <w:rsid w:val="314B5531"/>
    <w:rsid w:val="32D18CD7"/>
    <w:rsid w:val="33CC9925"/>
    <w:rsid w:val="349446C4"/>
    <w:rsid w:val="35121E60"/>
    <w:rsid w:val="35267FFB"/>
    <w:rsid w:val="354F15F8"/>
    <w:rsid w:val="3556DF72"/>
    <w:rsid w:val="368CE978"/>
    <w:rsid w:val="36A3B7F7"/>
    <w:rsid w:val="375CE364"/>
    <w:rsid w:val="37E5DA9C"/>
    <w:rsid w:val="3839B1CE"/>
    <w:rsid w:val="38F9F2B5"/>
    <w:rsid w:val="39870499"/>
    <w:rsid w:val="3BF6CBBD"/>
    <w:rsid w:val="3D030A4B"/>
    <w:rsid w:val="3E67B029"/>
    <w:rsid w:val="3ECAE0EB"/>
    <w:rsid w:val="3F45EA61"/>
    <w:rsid w:val="419A8433"/>
    <w:rsid w:val="420F017D"/>
    <w:rsid w:val="42DB4BA5"/>
    <w:rsid w:val="43A16D47"/>
    <w:rsid w:val="4469E62E"/>
    <w:rsid w:val="44C97798"/>
    <w:rsid w:val="45A20EDC"/>
    <w:rsid w:val="47DA77C1"/>
    <w:rsid w:val="499DF339"/>
    <w:rsid w:val="4A227C22"/>
    <w:rsid w:val="4C19A804"/>
    <w:rsid w:val="4DDBB19C"/>
    <w:rsid w:val="50BB084D"/>
    <w:rsid w:val="51E3698C"/>
    <w:rsid w:val="521644EB"/>
    <w:rsid w:val="5221116A"/>
    <w:rsid w:val="54164B95"/>
    <w:rsid w:val="55274E4E"/>
    <w:rsid w:val="552B5757"/>
    <w:rsid w:val="55644086"/>
    <w:rsid w:val="55AE4261"/>
    <w:rsid w:val="55C8554E"/>
    <w:rsid w:val="560B0ABB"/>
    <w:rsid w:val="560F36FA"/>
    <w:rsid w:val="56161F64"/>
    <w:rsid w:val="5623EF3C"/>
    <w:rsid w:val="587FD69F"/>
    <w:rsid w:val="59680718"/>
    <w:rsid w:val="597FA166"/>
    <w:rsid w:val="5A011A04"/>
    <w:rsid w:val="5A6FC488"/>
    <w:rsid w:val="5AA7F54C"/>
    <w:rsid w:val="5B2122EB"/>
    <w:rsid w:val="5C5C9DBD"/>
    <w:rsid w:val="5C96BC3F"/>
    <w:rsid w:val="5D7A5A78"/>
    <w:rsid w:val="5DDF7C49"/>
    <w:rsid w:val="5E0C399E"/>
    <w:rsid w:val="5E442C68"/>
    <w:rsid w:val="6039A02B"/>
    <w:rsid w:val="611AA78D"/>
    <w:rsid w:val="611CFD53"/>
    <w:rsid w:val="61821748"/>
    <w:rsid w:val="62851E55"/>
    <w:rsid w:val="630CD304"/>
    <w:rsid w:val="6347085B"/>
    <w:rsid w:val="6439A9F8"/>
    <w:rsid w:val="662EA987"/>
    <w:rsid w:val="67AF3E56"/>
    <w:rsid w:val="68825A7D"/>
    <w:rsid w:val="691D0354"/>
    <w:rsid w:val="698197C6"/>
    <w:rsid w:val="69E20B83"/>
    <w:rsid w:val="6B2E7AC1"/>
    <w:rsid w:val="6B329C6E"/>
    <w:rsid w:val="6C42FE75"/>
    <w:rsid w:val="6C9C7287"/>
    <w:rsid w:val="6CBD8866"/>
    <w:rsid w:val="6E7844DD"/>
    <w:rsid w:val="6F0AB302"/>
    <w:rsid w:val="70B46D58"/>
    <w:rsid w:val="712E0EEA"/>
    <w:rsid w:val="7197E7EC"/>
    <w:rsid w:val="729048E0"/>
    <w:rsid w:val="72D09BBE"/>
    <w:rsid w:val="735B41EE"/>
    <w:rsid w:val="749AB6E6"/>
    <w:rsid w:val="7534E174"/>
    <w:rsid w:val="753765B0"/>
    <w:rsid w:val="75B2AAFE"/>
    <w:rsid w:val="7754A273"/>
    <w:rsid w:val="77DB734C"/>
    <w:rsid w:val="77FD9A11"/>
    <w:rsid w:val="792DA2D4"/>
    <w:rsid w:val="7986B854"/>
    <w:rsid w:val="79A3C68E"/>
    <w:rsid w:val="79FE9362"/>
    <w:rsid w:val="7A1961F8"/>
    <w:rsid w:val="7A295BBC"/>
    <w:rsid w:val="7A74F4D8"/>
    <w:rsid w:val="7AB76EA9"/>
    <w:rsid w:val="7B3A0EFE"/>
    <w:rsid w:val="7CC7CB2D"/>
    <w:rsid w:val="7D155DFD"/>
    <w:rsid w:val="7D318B41"/>
    <w:rsid w:val="7D51B5B1"/>
    <w:rsid w:val="7D71D01F"/>
    <w:rsid w:val="7E3836E1"/>
    <w:rsid w:val="7FD6C4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706B3"/>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46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7">
    <w:name w:val="heading 7"/>
    <w:basedOn w:val="Normlny"/>
    <w:next w:val="Normlny"/>
    <w:link w:val="Nadpis7Char"/>
    <w:uiPriority w:val="9"/>
    <w:semiHidden/>
    <w:unhideWhenUsed/>
    <w:qFormat/>
    <w:rsid w:val="00B76918"/>
    <w:pPr>
      <w:keepNext/>
      <w:keepLines/>
      <w:tabs>
        <w:tab w:val="left" w:pos="2160"/>
        <w:tab w:val="left" w:pos="2880"/>
        <w:tab w:val="left" w:pos="4500"/>
      </w:tabs>
      <w:overflowPunct/>
      <w:autoSpaceDE/>
      <w:autoSpaceDN/>
      <w:adjustRightInd/>
      <w:spacing w:before="40"/>
      <w:textAlignment w:val="auto"/>
      <w:outlineLvl w:val="6"/>
    </w:pPr>
    <w:rPr>
      <w:rFonts w:asciiTheme="majorHAnsi" w:eastAsiaTheme="majorEastAsia" w:hAnsiTheme="majorHAnsi" w:cstheme="majorBidi"/>
      <w:i/>
      <w:iCs/>
      <w:color w:val="1F4D78" w:themeColor="accent1" w:themeShade="7F"/>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5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D3F96"/>
    <w:rPr>
      <w:b/>
      <w:bCs/>
    </w:rPr>
  </w:style>
  <w:style w:type="character" w:customStyle="1" w:styleId="PredmetkomentraChar">
    <w:name w:val="Predmet komentára Char"/>
    <w:basedOn w:val="TextkomentraChar"/>
    <w:link w:val="Predmetkomentra"/>
    <w:uiPriority w:val="99"/>
    <w:semiHidden/>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4"/>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styleId="Revzia">
    <w:name w:val="Revision"/>
    <w:hidden/>
    <w:uiPriority w:val="99"/>
    <w:semiHidden/>
    <w:rsid w:val="003A2641"/>
    <w:pPr>
      <w:spacing w:after="0" w:line="240"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1E264B"/>
    <w:pPr>
      <w:tabs>
        <w:tab w:val="center" w:pos="4536"/>
        <w:tab w:val="right" w:pos="9072"/>
      </w:tabs>
    </w:pPr>
  </w:style>
  <w:style w:type="character" w:customStyle="1" w:styleId="HlavikaChar">
    <w:name w:val="Hlavička Char"/>
    <w:basedOn w:val="Predvolenpsmoodseku"/>
    <w:link w:val="Hlavika"/>
    <w:uiPriority w:val="99"/>
    <w:rsid w:val="001E264B"/>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1E264B"/>
    <w:pPr>
      <w:tabs>
        <w:tab w:val="center" w:pos="4536"/>
        <w:tab w:val="right" w:pos="9072"/>
      </w:tabs>
    </w:pPr>
  </w:style>
  <w:style w:type="character" w:customStyle="1" w:styleId="PtaChar">
    <w:name w:val="Päta Char"/>
    <w:basedOn w:val="Predvolenpsmoodseku"/>
    <w:link w:val="Pta"/>
    <w:uiPriority w:val="99"/>
    <w:rsid w:val="001E264B"/>
    <w:rPr>
      <w:rFonts w:ascii="Times New Roman" w:eastAsia="Times New Roman" w:hAnsi="Times New Roman" w:cs="Times New Roman"/>
      <w:sz w:val="20"/>
      <w:szCs w:val="20"/>
      <w:lang w:eastAsia="sk-SK"/>
    </w:rPr>
  </w:style>
  <w:style w:type="paragraph" w:customStyle="1" w:styleId="CTLhead">
    <w:name w:val="CTL_head"/>
    <w:basedOn w:val="Normlny"/>
    <w:rsid w:val="00256CB3"/>
    <w:pPr>
      <w:widowControl w:val="0"/>
      <w:overflowPunct/>
      <w:jc w:val="center"/>
      <w:textAlignment w:val="auto"/>
    </w:pPr>
    <w:rPr>
      <w:b/>
      <w:bCs/>
      <w:sz w:val="28"/>
      <w:lang w:eastAsia="en-US"/>
    </w:rPr>
  </w:style>
  <w:style w:type="paragraph" w:customStyle="1" w:styleId="Default">
    <w:name w:val="Default"/>
    <w:basedOn w:val="Normlny"/>
    <w:rsid w:val="005F0316"/>
    <w:pPr>
      <w:overflowPunct/>
      <w:adjustRightInd/>
      <w:textAlignment w:val="auto"/>
    </w:pPr>
    <w:rPr>
      <w:rFonts w:ascii="Arial" w:eastAsiaTheme="minorHAnsi" w:hAnsi="Arial" w:cs="Arial"/>
      <w:color w:val="000000"/>
      <w:sz w:val="24"/>
      <w:szCs w:val="24"/>
    </w:rPr>
  </w:style>
  <w:style w:type="character" w:styleId="Hypertextovprepojenie">
    <w:name w:val="Hyperlink"/>
    <w:basedOn w:val="Predvolenpsmoodseku"/>
    <w:uiPriority w:val="99"/>
    <w:unhideWhenUsed/>
    <w:rsid w:val="00075D6C"/>
    <w:rPr>
      <w:color w:val="0563C1" w:themeColor="hyperlink"/>
      <w:u w:val="single"/>
    </w:rPr>
  </w:style>
  <w:style w:type="character" w:customStyle="1" w:styleId="Nadpis7Char">
    <w:name w:val="Nadpis 7 Char"/>
    <w:basedOn w:val="Predvolenpsmoodseku"/>
    <w:link w:val="Nadpis7"/>
    <w:uiPriority w:val="9"/>
    <w:semiHidden/>
    <w:rsid w:val="00B76918"/>
    <w:rPr>
      <w:rFonts w:asciiTheme="majorHAnsi" w:eastAsiaTheme="majorEastAsia" w:hAnsiTheme="majorHAnsi" w:cstheme="majorBidi"/>
      <w:i/>
      <w:iCs/>
      <w:color w:val="1F4D78" w:themeColor="accent1" w:themeShade="7F"/>
      <w:sz w:val="20"/>
      <w:szCs w:val="20"/>
      <w:lang w:eastAsia="cs-CZ"/>
    </w:rPr>
  </w:style>
  <w:style w:type="paragraph" w:styleId="Zkladntext">
    <w:name w:val="Body Text"/>
    <w:aliases w:val="bt,body text,contents,(10)"/>
    <w:basedOn w:val="Normlny"/>
    <w:link w:val="ZkladntextChar"/>
    <w:rsid w:val="00B76918"/>
    <w:pPr>
      <w:overflowPunct/>
      <w:autoSpaceDE/>
      <w:autoSpaceDN/>
      <w:adjustRightInd/>
      <w:jc w:val="both"/>
      <w:textAlignment w:val="auto"/>
    </w:pPr>
    <w:rPr>
      <w:rFonts w:ascii="Arial" w:hAnsi="Arial"/>
      <w:noProof/>
      <w:szCs w:val="24"/>
      <w:lang w:val="x-none"/>
    </w:rPr>
  </w:style>
  <w:style w:type="character" w:customStyle="1" w:styleId="ZkladntextChar">
    <w:name w:val="Základný text Char"/>
    <w:aliases w:val="bt Char,body text Char,contents Char,(10) Char"/>
    <w:basedOn w:val="Predvolenpsmoodseku"/>
    <w:link w:val="Zkladntext"/>
    <w:rsid w:val="00B76918"/>
    <w:rPr>
      <w:rFonts w:ascii="Arial" w:eastAsia="Times New Roman" w:hAnsi="Arial" w:cs="Times New Roman"/>
      <w:noProof/>
      <w:sz w:val="20"/>
      <w:szCs w:val="24"/>
      <w:lang w:val="x-none" w:eastAsia="sk-SK"/>
    </w:rPr>
  </w:style>
  <w:style w:type="paragraph" w:customStyle="1" w:styleId="Odsekzoznamu1">
    <w:name w:val="Odsek zoznamu1"/>
    <w:basedOn w:val="Normlny"/>
    <w:uiPriority w:val="34"/>
    <w:qFormat/>
    <w:rsid w:val="00B76918"/>
    <w:pPr>
      <w:tabs>
        <w:tab w:val="left" w:pos="2160"/>
        <w:tab w:val="left" w:pos="2880"/>
        <w:tab w:val="left" w:pos="4500"/>
      </w:tabs>
      <w:overflowPunct/>
      <w:autoSpaceDE/>
      <w:autoSpaceDN/>
      <w:adjustRightInd/>
      <w:ind w:left="708"/>
      <w:textAlignment w:val="auto"/>
    </w:pPr>
    <w:rPr>
      <w:rFonts w:ascii="Arial" w:hAnsi="Arial"/>
      <w:lang w:eastAsia="cs-CZ"/>
    </w:rPr>
  </w:style>
  <w:style w:type="paragraph" w:customStyle="1" w:styleId="Bezriadkovania1">
    <w:name w:val="Bez riadkovania1"/>
    <w:uiPriority w:val="99"/>
    <w:rsid w:val="00B76918"/>
    <w:pPr>
      <w:spacing w:after="0" w:line="240" w:lineRule="auto"/>
    </w:pPr>
    <w:rPr>
      <w:rFonts w:ascii="Arial" w:eastAsia="Times New Roman" w:hAnsi="Arial" w:cs="Arial"/>
      <w:lang w:eastAsia="sk-SK"/>
    </w:rPr>
  </w:style>
  <w:style w:type="paragraph" w:customStyle="1" w:styleId="ListParagraph2">
    <w:name w:val="List Paragraph2"/>
    <w:basedOn w:val="Normlny"/>
    <w:qFormat/>
    <w:rsid w:val="00B76918"/>
    <w:pPr>
      <w:overflowPunct/>
      <w:autoSpaceDE/>
      <w:autoSpaceDN/>
      <w:adjustRightInd/>
      <w:ind w:left="708"/>
      <w:textAlignment w:val="auto"/>
    </w:pPr>
    <w:rPr>
      <w:sz w:val="24"/>
      <w:szCs w:val="24"/>
    </w:rPr>
  </w:style>
  <w:style w:type="paragraph" w:styleId="slovanzoznam4">
    <w:name w:val="List Number 4"/>
    <w:basedOn w:val="Normlny"/>
    <w:rsid w:val="00B76918"/>
    <w:pPr>
      <w:widowControl w:val="0"/>
      <w:numPr>
        <w:numId w:val="29"/>
      </w:numPr>
      <w:tabs>
        <w:tab w:val="clear" w:pos="1492"/>
        <w:tab w:val="num" w:pos="1209"/>
      </w:tabs>
      <w:overflowPunct/>
      <w:ind w:left="1209"/>
      <w:textAlignment w:val="auto"/>
    </w:pPr>
    <w:rPr>
      <w:rFonts w:ascii="Arial" w:hAnsi="Arial" w:cs="Arial"/>
      <w:lang w:val="en-US" w:eastAsia="en-US"/>
    </w:rPr>
  </w:style>
  <w:style w:type="paragraph" w:styleId="Bezriadkovania">
    <w:name w:val="No Spacing"/>
    <w:qFormat/>
    <w:rsid w:val="00B769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customStyle="1" w:styleId="A3">
    <w:name w:val="A3"/>
    <w:basedOn w:val="Normlny"/>
    <w:rsid w:val="00B76918"/>
    <w:pPr>
      <w:keepNext/>
      <w:widowControl w:val="0"/>
      <w:numPr>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after="240"/>
      <w:jc w:val="both"/>
      <w:textAlignment w:val="auto"/>
    </w:pPr>
    <w:rPr>
      <w:rFonts w:ascii="Arial" w:eastAsia="Arial" w:hAnsi="Arial"/>
      <w:bCs/>
      <w:color w:val="000000"/>
      <w:lang w:eastAsia="zh-CN"/>
    </w:rPr>
  </w:style>
  <w:style w:type="paragraph" w:customStyle="1" w:styleId="TableParagraph">
    <w:name w:val="Table Paragraph"/>
    <w:basedOn w:val="Normlny"/>
    <w:uiPriority w:val="1"/>
    <w:qFormat/>
    <w:rsid w:val="00B76918"/>
    <w:pPr>
      <w:widowControl w:val="0"/>
      <w:overflowPunct/>
      <w:autoSpaceDE/>
      <w:autoSpaceDN/>
      <w:adjustRightInd/>
      <w:textAlignment w:val="auto"/>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B76918"/>
    <w:pPr>
      <w:overflowPunct/>
      <w:autoSpaceDE/>
      <w:autoSpaceDN/>
      <w:adjustRightInd/>
      <w:textAlignment w:val="auto"/>
    </w:pPr>
    <w:rPr>
      <w:rFonts w:ascii="Calibri" w:eastAsia="Calibri" w:hAnsi="Calibri"/>
      <w:sz w:val="22"/>
      <w:szCs w:val="22"/>
      <w:lang w:val="x-none" w:eastAsia="en-US"/>
    </w:rPr>
  </w:style>
  <w:style w:type="character" w:customStyle="1" w:styleId="ObyajntextChar">
    <w:name w:val="Obyčajný text Char"/>
    <w:basedOn w:val="Predvolenpsmoodseku"/>
    <w:link w:val="Obyajntext"/>
    <w:uiPriority w:val="99"/>
    <w:rsid w:val="00B76918"/>
    <w:rPr>
      <w:rFonts w:ascii="Calibri" w:eastAsia="Calibri" w:hAnsi="Calibri" w:cs="Times New Roman"/>
      <w:lang w:val="x-none"/>
    </w:rPr>
  </w:style>
  <w:style w:type="character" w:customStyle="1" w:styleId="apple-converted-space">
    <w:name w:val="apple-converted-space"/>
    <w:rsid w:val="00B76918"/>
  </w:style>
  <w:style w:type="paragraph" w:styleId="Zarkazkladnhotextu2">
    <w:name w:val="Body Text Indent 2"/>
    <w:basedOn w:val="Normlny"/>
    <w:link w:val="Zarkazkladnhotextu2Char"/>
    <w:uiPriority w:val="99"/>
    <w:unhideWhenUsed/>
    <w:rsid w:val="00B76918"/>
    <w:pPr>
      <w:overflowPunct/>
      <w:autoSpaceDE/>
      <w:autoSpaceDN/>
      <w:adjustRightInd/>
      <w:spacing w:after="120" w:line="480" w:lineRule="auto"/>
      <w:ind w:left="283"/>
      <w:textAlignment w:val="auto"/>
    </w:pPr>
    <w:rPr>
      <w:rFonts w:eastAsia="Calibri"/>
      <w:szCs w:val="22"/>
      <w:lang w:eastAsia="en-US" w:bidi="en-US"/>
    </w:rPr>
  </w:style>
  <w:style w:type="character" w:customStyle="1" w:styleId="Zarkazkladnhotextu2Char">
    <w:name w:val="Zarážka základného textu 2 Char"/>
    <w:basedOn w:val="Predvolenpsmoodseku"/>
    <w:link w:val="Zarkazkladnhotextu2"/>
    <w:uiPriority w:val="99"/>
    <w:rsid w:val="00B76918"/>
    <w:rPr>
      <w:rFonts w:ascii="Times New Roman" w:eastAsia="Calibri" w:hAnsi="Times New Roman" w:cs="Times New Roman"/>
      <w:sz w:val="20"/>
      <w:lang w:bidi="en-US"/>
    </w:rPr>
  </w:style>
  <w:style w:type="character" w:customStyle="1" w:styleId="value">
    <w:name w:val="value"/>
    <w:rsid w:val="00B76918"/>
  </w:style>
  <w:style w:type="character" w:customStyle="1" w:styleId="Zkladntext0">
    <w:name w:val="Základný text_"/>
    <w:link w:val="Zkladntext1"/>
    <w:rsid w:val="00B76918"/>
    <w:rPr>
      <w:rFonts w:ascii="Times New Roman" w:eastAsia="Times New Roman" w:hAnsi="Times New Roman"/>
      <w:shd w:val="clear" w:color="auto" w:fill="FFFFFF"/>
    </w:rPr>
  </w:style>
  <w:style w:type="paragraph" w:customStyle="1" w:styleId="Zkladntext1">
    <w:name w:val="Základný text1"/>
    <w:basedOn w:val="Normlny"/>
    <w:link w:val="Zkladntext0"/>
    <w:rsid w:val="00B76918"/>
    <w:pPr>
      <w:widowControl w:val="0"/>
      <w:shd w:val="clear" w:color="auto" w:fill="FFFFFF"/>
      <w:overflowPunct/>
      <w:autoSpaceDE/>
      <w:autoSpaceDN/>
      <w:adjustRightInd/>
      <w:textAlignment w:val="auto"/>
    </w:pPr>
    <w:rPr>
      <w:rFonts w:cstheme="minorBidi"/>
      <w:sz w:val="22"/>
      <w:szCs w:val="22"/>
      <w:lang w:eastAsia="en-US"/>
    </w:rPr>
  </w:style>
  <w:style w:type="character" w:customStyle="1" w:styleId="In">
    <w:name w:val="Iné_"/>
    <w:link w:val="In0"/>
    <w:locked/>
    <w:rsid w:val="00B76918"/>
    <w:rPr>
      <w:rFonts w:ascii="Arial Narrow" w:eastAsia="Arial Narrow" w:hAnsi="Arial Narrow" w:cs="Arial Narrow"/>
      <w:shd w:val="clear" w:color="auto" w:fill="FFFFFF"/>
    </w:rPr>
  </w:style>
  <w:style w:type="paragraph" w:customStyle="1" w:styleId="In0">
    <w:name w:val="Iné"/>
    <w:basedOn w:val="Normlny"/>
    <w:link w:val="In"/>
    <w:rsid w:val="00B76918"/>
    <w:pPr>
      <w:widowControl w:val="0"/>
      <w:shd w:val="clear" w:color="auto" w:fill="FFFFFF"/>
      <w:overflowPunct/>
      <w:autoSpaceDE/>
      <w:autoSpaceDN/>
      <w:adjustRightInd/>
      <w:textAlignment w:val="auto"/>
    </w:pPr>
    <w:rPr>
      <w:rFonts w:ascii="Arial Narrow" w:eastAsia="Arial Narrow" w:hAnsi="Arial Narrow" w:cs="Arial Narrow"/>
      <w:sz w:val="22"/>
      <w:szCs w:val="22"/>
      <w:lang w:eastAsia="en-US"/>
    </w:rPr>
  </w:style>
  <w:style w:type="paragraph" w:customStyle="1" w:styleId="tl1">
    <w:name w:val="Štýl1"/>
    <w:basedOn w:val="Normlny"/>
    <w:next w:val="Nadpis7"/>
    <w:uiPriority w:val="99"/>
    <w:rsid w:val="00B76918"/>
    <w:pPr>
      <w:overflowPunct/>
      <w:autoSpaceDE/>
      <w:autoSpaceDN/>
      <w:adjustRightInd/>
      <w:textAlignment w:val="auto"/>
    </w:pPr>
    <w:rPr>
      <w:sz w:val="28"/>
      <w:szCs w:val="28"/>
    </w:rPr>
  </w:style>
  <w:style w:type="character" w:styleId="PouitHypertextovPrepojenie">
    <w:name w:val="FollowedHyperlink"/>
    <w:basedOn w:val="Predvolenpsmoodseku"/>
    <w:uiPriority w:val="99"/>
    <w:semiHidden/>
    <w:unhideWhenUsed/>
    <w:rsid w:val="008563E8"/>
    <w:rPr>
      <w:color w:val="800080"/>
      <w:u w:val="single"/>
    </w:rPr>
  </w:style>
  <w:style w:type="paragraph" w:customStyle="1" w:styleId="msonormal0">
    <w:name w:val="msonormal"/>
    <w:basedOn w:val="Normlny"/>
    <w:rsid w:val="008563E8"/>
    <w:pPr>
      <w:overflowPunct/>
      <w:autoSpaceDE/>
      <w:autoSpaceDN/>
      <w:adjustRightInd/>
      <w:spacing w:before="100" w:beforeAutospacing="1" w:after="100" w:afterAutospacing="1"/>
      <w:textAlignment w:val="auto"/>
    </w:pPr>
    <w:rPr>
      <w:sz w:val="24"/>
      <w:szCs w:val="24"/>
    </w:rPr>
  </w:style>
  <w:style w:type="paragraph" w:customStyle="1" w:styleId="font5">
    <w:name w:val="font5"/>
    <w:basedOn w:val="Normlny"/>
    <w:rsid w:val="008563E8"/>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8563E8"/>
    <w:pPr>
      <w:overflowPunct/>
      <w:autoSpaceDE/>
      <w:autoSpaceDN/>
      <w:adjustRightInd/>
      <w:spacing w:before="100" w:beforeAutospacing="1" w:after="100" w:afterAutospacing="1"/>
      <w:textAlignment w:val="auto"/>
    </w:pPr>
    <w:rPr>
      <w:rFonts w:ascii="Arial Narrow" w:hAnsi="Arial Narrow"/>
    </w:rPr>
  </w:style>
  <w:style w:type="paragraph" w:customStyle="1" w:styleId="font7">
    <w:name w:val="font7"/>
    <w:basedOn w:val="Normlny"/>
    <w:rsid w:val="008563E8"/>
    <w:pPr>
      <w:overflowPunct/>
      <w:autoSpaceDE/>
      <w:autoSpaceDN/>
      <w:adjustRightInd/>
      <w:spacing w:before="100" w:beforeAutospacing="1" w:after="100" w:afterAutospacing="1"/>
      <w:textAlignment w:val="auto"/>
    </w:pPr>
    <w:rPr>
      <w:rFonts w:ascii="Arial Narrow" w:hAnsi="Arial Narrow"/>
      <w:b/>
      <w:bCs/>
    </w:rPr>
  </w:style>
  <w:style w:type="paragraph" w:customStyle="1" w:styleId="font8">
    <w:name w:val="font8"/>
    <w:basedOn w:val="Normlny"/>
    <w:rsid w:val="008563E8"/>
    <w:pPr>
      <w:overflowPunct/>
      <w:autoSpaceDE/>
      <w:autoSpaceDN/>
      <w:adjustRightInd/>
      <w:spacing w:before="100" w:beforeAutospacing="1" w:after="100" w:afterAutospacing="1"/>
      <w:textAlignment w:val="auto"/>
    </w:pPr>
    <w:rPr>
      <w:rFonts w:ascii="Arial Narrow" w:hAnsi="Arial Narrow"/>
      <w:b/>
      <w:bCs/>
      <w:color w:val="000000"/>
    </w:rPr>
  </w:style>
  <w:style w:type="paragraph" w:customStyle="1" w:styleId="xl63">
    <w:name w:val="xl63"/>
    <w:basedOn w:val="Normlny"/>
    <w:rsid w:val="008563E8"/>
    <w:pPr>
      <w:overflowPunct/>
      <w:autoSpaceDE/>
      <w:autoSpaceDN/>
      <w:adjustRightInd/>
      <w:spacing w:before="100" w:beforeAutospacing="1" w:after="100" w:afterAutospacing="1"/>
      <w:textAlignment w:val="auto"/>
    </w:pPr>
    <w:rPr>
      <w:rFonts w:ascii="Arial Narrow" w:hAnsi="Arial Narrow"/>
    </w:rPr>
  </w:style>
  <w:style w:type="paragraph" w:customStyle="1" w:styleId="xl64">
    <w:name w:val="xl64"/>
    <w:basedOn w:val="Normlny"/>
    <w:rsid w:val="008563E8"/>
    <w:pPr>
      <w:shd w:val="clear" w:color="000000" w:fill="FFFFFF"/>
      <w:overflowPunct/>
      <w:autoSpaceDE/>
      <w:autoSpaceDN/>
      <w:adjustRightInd/>
      <w:spacing w:before="100" w:beforeAutospacing="1" w:after="100" w:afterAutospacing="1"/>
      <w:textAlignment w:val="center"/>
    </w:pPr>
    <w:rPr>
      <w:rFonts w:ascii="Arial Narrow" w:hAnsi="Arial Narrow"/>
    </w:rPr>
  </w:style>
  <w:style w:type="paragraph" w:customStyle="1" w:styleId="xl65">
    <w:name w:val="xl65"/>
    <w:basedOn w:val="Normlny"/>
    <w:rsid w:val="008563E8"/>
    <w:pPr>
      <w:shd w:val="clear" w:color="000000" w:fill="FFFFFF"/>
      <w:overflowPunct/>
      <w:autoSpaceDE/>
      <w:autoSpaceDN/>
      <w:adjustRightInd/>
      <w:spacing w:before="100" w:beforeAutospacing="1" w:after="100" w:afterAutospacing="1"/>
      <w:textAlignment w:val="center"/>
    </w:pPr>
    <w:rPr>
      <w:rFonts w:ascii="Arial Narrow" w:hAnsi="Arial Narrow"/>
    </w:rPr>
  </w:style>
  <w:style w:type="paragraph" w:customStyle="1" w:styleId="xl66">
    <w:name w:val="xl66"/>
    <w:basedOn w:val="Normlny"/>
    <w:rsid w:val="008563E8"/>
    <w:pP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67">
    <w:name w:val="xl67"/>
    <w:basedOn w:val="Normlny"/>
    <w:rsid w:val="008563E8"/>
    <w:pPr>
      <w:overflowPunct/>
      <w:autoSpaceDE/>
      <w:autoSpaceDN/>
      <w:adjustRightInd/>
      <w:spacing w:before="100" w:beforeAutospacing="1" w:after="100" w:afterAutospacing="1"/>
      <w:textAlignment w:val="auto"/>
    </w:pPr>
  </w:style>
  <w:style w:type="paragraph" w:customStyle="1" w:styleId="xl68">
    <w:name w:val="xl68"/>
    <w:basedOn w:val="Normlny"/>
    <w:rsid w:val="008563E8"/>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69">
    <w:name w:val="xl69"/>
    <w:basedOn w:val="Normlny"/>
    <w:rsid w:val="008563E8"/>
    <w:pPr>
      <w:pBdr>
        <w:top w:val="single" w:sz="8" w:space="0" w:color="auto"/>
        <w:left w:val="single" w:sz="8" w:space="0" w:color="auto"/>
        <w:bottom w:val="single" w:sz="8"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Narrow" w:hAnsi="Arial Narrow"/>
      <w:b/>
      <w:bCs/>
      <w:color w:val="000000"/>
    </w:rPr>
  </w:style>
  <w:style w:type="paragraph" w:customStyle="1" w:styleId="xl70">
    <w:name w:val="xl70"/>
    <w:basedOn w:val="Normlny"/>
    <w:rsid w:val="008563E8"/>
    <w:pPr>
      <w:pBdr>
        <w:top w:val="single" w:sz="8" w:space="0" w:color="auto"/>
        <w:left w:val="single" w:sz="4" w:space="0" w:color="auto"/>
        <w:bottom w:val="single" w:sz="8"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Narrow" w:hAnsi="Arial Narrow"/>
      <w:b/>
      <w:bCs/>
      <w:color w:val="000000"/>
    </w:rPr>
  </w:style>
  <w:style w:type="paragraph" w:customStyle="1" w:styleId="xl71">
    <w:name w:val="xl71"/>
    <w:basedOn w:val="Normlny"/>
    <w:rsid w:val="008563E8"/>
    <w:pPr>
      <w:pBdr>
        <w:top w:val="single" w:sz="8" w:space="0" w:color="auto"/>
        <w:left w:val="single" w:sz="4" w:space="0" w:color="auto"/>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rFonts w:ascii="Arial Narrow" w:hAnsi="Arial Narrow"/>
      <w:b/>
      <w:bCs/>
      <w:color w:val="000000"/>
    </w:rPr>
  </w:style>
  <w:style w:type="paragraph" w:customStyle="1" w:styleId="xl72">
    <w:name w:val="xl72"/>
    <w:basedOn w:val="Normlny"/>
    <w:rsid w:val="008563E8"/>
    <w:pPr>
      <w:overflowPunct/>
      <w:autoSpaceDE/>
      <w:autoSpaceDN/>
      <w:adjustRightInd/>
      <w:spacing w:before="100" w:beforeAutospacing="1" w:after="100" w:afterAutospacing="1"/>
      <w:textAlignment w:val="auto"/>
    </w:pPr>
    <w:rPr>
      <w:rFonts w:ascii="Arial Narrow" w:hAnsi="Arial Narrow"/>
    </w:rPr>
  </w:style>
  <w:style w:type="paragraph" w:customStyle="1" w:styleId="xl73">
    <w:name w:val="xl73"/>
    <w:basedOn w:val="Normlny"/>
    <w:rsid w:val="008563E8"/>
    <w:pPr>
      <w:overflowPunct/>
      <w:autoSpaceDE/>
      <w:autoSpaceDN/>
      <w:adjustRightInd/>
      <w:spacing w:before="100" w:beforeAutospacing="1" w:after="100" w:afterAutospacing="1"/>
      <w:textAlignment w:val="auto"/>
    </w:pPr>
    <w:rPr>
      <w:rFonts w:ascii="Arial Narrow" w:hAnsi="Arial Narrow"/>
    </w:rPr>
  </w:style>
  <w:style w:type="paragraph" w:customStyle="1" w:styleId="xl74">
    <w:name w:val="xl74"/>
    <w:basedOn w:val="Normlny"/>
    <w:rsid w:val="008563E8"/>
    <w:pPr>
      <w:pBdr>
        <w:top w:val="single" w:sz="8" w:space="0" w:color="auto"/>
        <w:left w:val="single" w:sz="8" w:space="0" w:color="auto"/>
        <w:bottom w:val="single" w:sz="8"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Narrow" w:hAnsi="Arial Narrow"/>
      <w:b/>
      <w:bCs/>
    </w:rPr>
  </w:style>
  <w:style w:type="paragraph" w:customStyle="1" w:styleId="xl75">
    <w:name w:val="xl75"/>
    <w:basedOn w:val="Normlny"/>
    <w:rsid w:val="008563E8"/>
    <w:pPr>
      <w:pBdr>
        <w:top w:val="single" w:sz="8" w:space="0" w:color="auto"/>
        <w:left w:val="single" w:sz="4" w:space="0" w:color="auto"/>
        <w:bottom w:val="single" w:sz="8"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76">
    <w:name w:val="xl76"/>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77">
    <w:name w:val="xl77"/>
    <w:basedOn w:val="Normlny"/>
    <w:rsid w:val="008563E8"/>
    <w:pPr>
      <w:shd w:val="clear" w:color="000000" w:fill="FFFFFF"/>
      <w:overflowPunct/>
      <w:autoSpaceDE/>
      <w:autoSpaceDN/>
      <w:adjustRightInd/>
      <w:spacing w:before="100" w:beforeAutospacing="1" w:after="100" w:afterAutospacing="1"/>
      <w:textAlignment w:val="center"/>
    </w:pPr>
    <w:rPr>
      <w:rFonts w:ascii="Arial Narrow" w:hAnsi="Arial Narrow"/>
    </w:rPr>
  </w:style>
  <w:style w:type="paragraph" w:customStyle="1" w:styleId="xl78">
    <w:name w:val="xl78"/>
    <w:basedOn w:val="Normlny"/>
    <w:rsid w:val="008563E8"/>
    <w:pPr>
      <w:overflowPunct/>
      <w:autoSpaceDE/>
      <w:autoSpaceDN/>
      <w:adjustRightInd/>
      <w:spacing w:before="100" w:beforeAutospacing="1" w:after="100" w:afterAutospacing="1"/>
      <w:textAlignment w:val="auto"/>
    </w:pPr>
    <w:rPr>
      <w:rFonts w:ascii="Arial Narrow" w:hAnsi="Arial Narrow"/>
    </w:rPr>
  </w:style>
  <w:style w:type="paragraph" w:customStyle="1" w:styleId="xl79">
    <w:name w:val="xl79"/>
    <w:basedOn w:val="Normlny"/>
    <w:rsid w:val="008563E8"/>
    <w:pPr>
      <w:overflowPunct/>
      <w:autoSpaceDE/>
      <w:autoSpaceDN/>
      <w:adjustRightInd/>
      <w:spacing w:before="100" w:beforeAutospacing="1" w:after="100" w:afterAutospacing="1"/>
      <w:jc w:val="center"/>
      <w:textAlignment w:val="auto"/>
    </w:pPr>
    <w:rPr>
      <w:rFonts w:ascii="Arial Narrow" w:hAnsi="Arial Narrow"/>
    </w:rPr>
  </w:style>
  <w:style w:type="paragraph" w:customStyle="1" w:styleId="xl80">
    <w:name w:val="xl80"/>
    <w:basedOn w:val="Normlny"/>
    <w:rsid w:val="008563E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81">
    <w:name w:val="xl81"/>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82">
    <w:name w:val="xl82"/>
    <w:basedOn w:val="Normlny"/>
    <w:rsid w:val="008563E8"/>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rPr>
  </w:style>
  <w:style w:type="paragraph" w:customStyle="1" w:styleId="xl83">
    <w:name w:val="xl83"/>
    <w:basedOn w:val="Normlny"/>
    <w:rsid w:val="008563E8"/>
    <w:pPr>
      <w:pBdr>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Narrow" w:hAnsi="Arial Narrow"/>
    </w:rPr>
  </w:style>
  <w:style w:type="paragraph" w:customStyle="1" w:styleId="xl84">
    <w:name w:val="xl84"/>
    <w:basedOn w:val="Normlny"/>
    <w:rsid w:val="008563E8"/>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85">
    <w:name w:val="xl85"/>
    <w:basedOn w:val="Normlny"/>
    <w:rsid w:val="008563E8"/>
    <w:pPr>
      <w:pBdr>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86">
    <w:name w:val="xl86"/>
    <w:basedOn w:val="Normlny"/>
    <w:rsid w:val="008563E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87">
    <w:name w:val="xl87"/>
    <w:basedOn w:val="Normlny"/>
    <w:rsid w:val="008563E8"/>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88">
    <w:name w:val="xl88"/>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89">
    <w:name w:val="xl89"/>
    <w:basedOn w:val="Normlny"/>
    <w:rsid w:val="008563E8"/>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90">
    <w:name w:val="xl90"/>
    <w:basedOn w:val="Normlny"/>
    <w:rsid w:val="008563E8"/>
    <w:pPr>
      <w:pBdr>
        <w:top w:val="single" w:sz="8" w:space="0" w:color="auto"/>
        <w:left w:val="single" w:sz="8" w:space="0" w:color="auto"/>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91">
    <w:name w:val="xl91"/>
    <w:basedOn w:val="Normlny"/>
    <w:rsid w:val="008563E8"/>
    <w:pPr>
      <w:pBdr>
        <w:top w:val="single" w:sz="8" w:space="0" w:color="auto"/>
        <w:left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auto"/>
    </w:pPr>
    <w:rPr>
      <w:rFonts w:ascii="Arial Narrow" w:hAnsi="Arial Narrow"/>
      <w:b/>
      <w:bCs/>
    </w:rPr>
  </w:style>
  <w:style w:type="paragraph" w:customStyle="1" w:styleId="xl92">
    <w:name w:val="xl92"/>
    <w:basedOn w:val="Normlny"/>
    <w:rsid w:val="008563E8"/>
    <w:pPr>
      <w:pBdr>
        <w:top w:val="single" w:sz="8" w:space="0" w:color="auto"/>
        <w:left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93">
    <w:name w:val="xl93"/>
    <w:basedOn w:val="Normlny"/>
    <w:rsid w:val="008563E8"/>
    <w:pPr>
      <w:pBdr>
        <w:top w:val="single" w:sz="8" w:space="0" w:color="auto"/>
        <w:left w:val="single" w:sz="8"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Narrow" w:hAnsi="Arial Narrow"/>
      <w:b/>
      <w:bCs/>
    </w:rPr>
  </w:style>
  <w:style w:type="paragraph" w:customStyle="1" w:styleId="xl94">
    <w:name w:val="xl94"/>
    <w:basedOn w:val="Normlny"/>
    <w:rsid w:val="008563E8"/>
    <w:pPr>
      <w:pBdr>
        <w:top w:val="single" w:sz="8" w:space="0" w:color="auto"/>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95">
    <w:name w:val="xl95"/>
    <w:basedOn w:val="Normlny"/>
    <w:rsid w:val="008563E8"/>
    <w:pPr>
      <w:pBdr>
        <w:top w:val="single" w:sz="8" w:space="0" w:color="auto"/>
        <w:left w:val="single" w:sz="4"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96">
    <w:name w:val="xl96"/>
    <w:basedOn w:val="Normlny"/>
    <w:rsid w:val="008563E8"/>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97">
    <w:name w:val="xl97"/>
    <w:basedOn w:val="Normlny"/>
    <w:rsid w:val="008563E8"/>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98">
    <w:name w:val="xl98"/>
    <w:basedOn w:val="Normlny"/>
    <w:rsid w:val="008563E8"/>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99">
    <w:name w:val="xl99"/>
    <w:basedOn w:val="Normlny"/>
    <w:rsid w:val="008563E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00">
    <w:name w:val="xl100"/>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01">
    <w:name w:val="xl101"/>
    <w:basedOn w:val="Normlny"/>
    <w:rsid w:val="008563E8"/>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02">
    <w:name w:val="xl102"/>
    <w:basedOn w:val="Normlny"/>
    <w:rsid w:val="008563E8"/>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color w:val="000000"/>
    </w:rPr>
  </w:style>
  <w:style w:type="paragraph" w:customStyle="1" w:styleId="xl103">
    <w:name w:val="xl103"/>
    <w:basedOn w:val="Normlny"/>
    <w:rsid w:val="008563E8"/>
    <w:pPr>
      <w:pBdr>
        <w:left w:val="single" w:sz="4"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04">
    <w:name w:val="xl104"/>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05">
    <w:name w:val="xl105"/>
    <w:basedOn w:val="Normlny"/>
    <w:rsid w:val="008563E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Narrow" w:hAnsi="Arial Narrow"/>
    </w:rPr>
  </w:style>
  <w:style w:type="paragraph" w:customStyle="1" w:styleId="xl106">
    <w:name w:val="xl106"/>
    <w:basedOn w:val="Normlny"/>
    <w:rsid w:val="008563E8"/>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07">
    <w:name w:val="xl107"/>
    <w:basedOn w:val="Normlny"/>
    <w:rsid w:val="008563E8"/>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08">
    <w:name w:val="xl108"/>
    <w:basedOn w:val="Normlny"/>
    <w:rsid w:val="008563E8"/>
    <w:pPr>
      <w:pBdr>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09">
    <w:name w:val="xl109"/>
    <w:basedOn w:val="Normlny"/>
    <w:rsid w:val="008563E8"/>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rPr>
  </w:style>
  <w:style w:type="paragraph" w:customStyle="1" w:styleId="xl110">
    <w:name w:val="xl110"/>
    <w:basedOn w:val="Normlny"/>
    <w:rsid w:val="008563E8"/>
    <w:pPr>
      <w:pBdr>
        <w:top w:val="single" w:sz="8" w:space="0" w:color="auto"/>
        <w:left w:val="single" w:sz="4" w:space="0" w:color="auto"/>
      </w:pBdr>
      <w:overflowPunct/>
      <w:autoSpaceDE/>
      <w:autoSpaceDN/>
      <w:adjustRightInd/>
      <w:spacing w:before="100" w:beforeAutospacing="1" w:after="100" w:afterAutospacing="1"/>
      <w:jc w:val="center"/>
      <w:textAlignment w:val="auto"/>
    </w:pPr>
    <w:rPr>
      <w:rFonts w:ascii="Arial Narrow" w:hAnsi="Arial Narrow"/>
    </w:rPr>
  </w:style>
  <w:style w:type="paragraph" w:customStyle="1" w:styleId="xl111">
    <w:name w:val="xl111"/>
    <w:basedOn w:val="Normlny"/>
    <w:rsid w:val="008563E8"/>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12">
    <w:name w:val="xl112"/>
    <w:basedOn w:val="Normlny"/>
    <w:rsid w:val="008563E8"/>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13">
    <w:name w:val="xl113"/>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color w:val="000000"/>
    </w:rPr>
  </w:style>
  <w:style w:type="paragraph" w:customStyle="1" w:styleId="xl114">
    <w:name w:val="xl114"/>
    <w:basedOn w:val="Normlny"/>
    <w:rsid w:val="008563E8"/>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color w:val="000000"/>
    </w:rPr>
  </w:style>
  <w:style w:type="paragraph" w:customStyle="1" w:styleId="xl115">
    <w:name w:val="xl115"/>
    <w:basedOn w:val="Normlny"/>
    <w:rsid w:val="008563E8"/>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color w:val="000000"/>
    </w:rPr>
  </w:style>
  <w:style w:type="paragraph" w:customStyle="1" w:styleId="xl116">
    <w:name w:val="xl116"/>
    <w:basedOn w:val="Normlny"/>
    <w:rsid w:val="008563E8"/>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17">
    <w:name w:val="xl117"/>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18">
    <w:name w:val="xl118"/>
    <w:basedOn w:val="Normlny"/>
    <w:rsid w:val="008563E8"/>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19">
    <w:name w:val="xl119"/>
    <w:basedOn w:val="Normlny"/>
    <w:rsid w:val="008563E8"/>
    <w:pPr>
      <w:pBdr>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Narrow" w:hAnsi="Arial Narrow"/>
    </w:rPr>
  </w:style>
  <w:style w:type="paragraph" w:customStyle="1" w:styleId="xl120">
    <w:name w:val="xl120"/>
    <w:basedOn w:val="Normlny"/>
    <w:rsid w:val="008563E8"/>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1">
    <w:name w:val="xl121"/>
    <w:basedOn w:val="Normlny"/>
    <w:rsid w:val="008563E8"/>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22">
    <w:name w:val="xl122"/>
    <w:basedOn w:val="Normlny"/>
    <w:rsid w:val="008563E8"/>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23">
    <w:name w:val="xl123"/>
    <w:basedOn w:val="Normlny"/>
    <w:rsid w:val="008563E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24">
    <w:name w:val="xl124"/>
    <w:basedOn w:val="Normlny"/>
    <w:rsid w:val="008563E8"/>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25">
    <w:name w:val="xl125"/>
    <w:basedOn w:val="Normlny"/>
    <w:rsid w:val="008563E8"/>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26">
    <w:name w:val="xl126"/>
    <w:basedOn w:val="Normlny"/>
    <w:rsid w:val="008563E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27">
    <w:name w:val="xl127"/>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28">
    <w:name w:val="xl128"/>
    <w:basedOn w:val="Normlny"/>
    <w:rsid w:val="008563E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29">
    <w:name w:val="xl129"/>
    <w:basedOn w:val="Normlny"/>
    <w:rsid w:val="008563E8"/>
    <w:pPr>
      <w:overflowPunct/>
      <w:autoSpaceDE/>
      <w:autoSpaceDN/>
      <w:adjustRightInd/>
      <w:spacing w:before="100" w:beforeAutospacing="1" w:after="100" w:afterAutospacing="1"/>
      <w:textAlignment w:val="center"/>
    </w:pPr>
    <w:rPr>
      <w:rFonts w:ascii="Arial Narrow" w:hAnsi="Arial Narrow"/>
      <w:b/>
      <w:bCs/>
    </w:rPr>
  </w:style>
  <w:style w:type="paragraph" w:customStyle="1" w:styleId="xl130">
    <w:name w:val="xl130"/>
    <w:basedOn w:val="Normlny"/>
    <w:rsid w:val="008563E8"/>
    <w:pPr>
      <w:shd w:val="clear" w:color="000000" w:fill="FFFFFF"/>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31">
    <w:name w:val="xl131"/>
    <w:basedOn w:val="Normlny"/>
    <w:rsid w:val="008563E8"/>
    <w:pPr>
      <w:overflowPunct/>
      <w:autoSpaceDE/>
      <w:autoSpaceDN/>
      <w:adjustRightInd/>
      <w:spacing w:before="100" w:beforeAutospacing="1" w:after="100" w:afterAutospacing="1"/>
      <w:jc w:val="right"/>
      <w:textAlignment w:val="center"/>
    </w:pPr>
    <w:rPr>
      <w:rFonts w:ascii="Arial Narrow" w:hAnsi="Arial Narrow"/>
    </w:rPr>
  </w:style>
  <w:style w:type="paragraph" w:customStyle="1" w:styleId="xl132">
    <w:name w:val="xl132"/>
    <w:basedOn w:val="Normlny"/>
    <w:rsid w:val="008563E8"/>
    <w:pPr>
      <w:overflowPunct/>
      <w:autoSpaceDE/>
      <w:autoSpaceDN/>
      <w:adjustRightInd/>
      <w:spacing w:before="100" w:beforeAutospacing="1" w:after="100" w:afterAutospacing="1"/>
      <w:textAlignment w:val="center"/>
    </w:pPr>
    <w:rPr>
      <w:rFonts w:ascii="Arial Narrow" w:hAnsi="Arial Narrow"/>
    </w:rPr>
  </w:style>
  <w:style w:type="paragraph" w:customStyle="1" w:styleId="xl133">
    <w:name w:val="xl133"/>
    <w:basedOn w:val="Normlny"/>
    <w:rsid w:val="008563E8"/>
    <w:pPr>
      <w:pBdr>
        <w:left w:val="single" w:sz="8"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34">
    <w:name w:val="xl134"/>
    <w:basedOn w:val="Normlny"/>
    <w:rsid w:val="008563E8"/>
    <w:pPr>
      <w:pBdr>
        <w:right w:val="single" w:sz="8" w:space="0" w:color="auto"/>
      </w:pBdr>
      <w:overflowPunct/>
      <w:autoSpaceDE/>
      <w:autoSpaceDN/>
      <w:adjustRightInd/>
      <w:spacing w:before="100" w:beforeAutospacing="1" w:after="100" w:afterAutospacing="1"/>
      <w:textAlignment w:val="auto"/>
    </w:pPr>
    <w:rPr>
      <w:rFonts w:ascii="Arial Narrow" w:hAnsi="Arial Narrow"/>
    </w:rPr>
  </w:style>
  <w:style w:type="paragraph" w:customStyle="1" w:styleId="xl135">
    <w:name w:val="xl135"/>
    <w:basedOn w:val="Normlny"/>
    <w:rsid w:val="008563E8"/>
    <w:pPr>
      <w:pBdr>
        <w:top w:val="single" w:sz="8" w:space="0" w:color="auto"/>
        <w:left w:val="single" w:sz="4" w:space="0" w:color="auto"/>
        <w:bottom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36">
    <w:name w:val="xl136"/>
    <w:basedOn w:val="Normlny"/>
    <w:rsid w:val="008563E8"/>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37">
    <w:name w:val="xl137"/>
    <w:basedOn w:val="Normlny"/>
    <w:rsid w:val="008563E8"/>
    <w:pPr>
      <w:pBdr>
        <w:top w:val="single" w:sz="8"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rPr>
  </w:style>
  <w:style w:type="paragraph" w:customStyle="1" w:styleId="xl138">
    <w:name w:val="xl138"/>
    <w:basedOn w:val="Normlny"/>
    <w:rsid w:val="008563E8"/>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39">
    <w:name w:val="xl139"/>
    <w:basedOn w:val="Normlny"/>
    <w:rsid w:val="008563E8"/>
    <w:pPr>
      <w:pBdr>
        <w:top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40">
    <w:name w:val="xl140"/>
    <w:basedOn w:val="Normlny"/>
    <w:rsid w:val="008563E8"/>
    <w:pPr>
      <w:pBdr>
        <w:top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41">
    <w:name w:val="xl141"/>
    <w:basedOn w:val="Normlny"/>
    <w:rsid w:val="008563E8"/>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42">
    <w:name w:val="xl142"/>
    <w:basedOn w:val="Normlny"/>
    <w:rsid w:val="008563E8"/>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43">
    <w:name w:val="xl143"/>
    <w:basedOn w:val="Normlny"/>
    <w:rsid w:val="008563E8"/>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44">
    <w:name w:val="xl144"/>
    <w:basedOn w:val="Normlny"/>
    <w:rsid w:val="008563E8"/>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45">
    <w:name w:val="xl145"/>
    <w:basedOn w:val="Normlny"/>
    <w:rsid w:val="008563E8"/>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46">
    <w:name w:val="xl146"/>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47">
    <w:name w:val="xl147"/>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48">
    <w:name w:val="xl148"/>
    <w:basedOn w:val="Normlny"/>
    <w:rsid w:val="008563E8"/>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49">
    <w:name w:val="xl149"/>
    <w:basedOn w:val="Normlny"/>
    <w:rsid w:val="008563E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50">
    <w:name w:val="xl150"/>
    <w:basedOn w:val="Normlny"/>
    <w:rsid w:val="008563E8"/>
    <w:pPr>
      <w:pBdr>
        <w:top w:val="single" w:sz="8"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51">
    <w:name w:val="xl151"/>
    <w:basedOn w:val="Normlny"/>
    <w:rsid w:val="008563E8"/>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52">
    <w:name w:val="xl152"/>
    <w:basedOn w:val="Normlny"/>
    <w:rsid w:val="008563E8"/>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53">
    <w:name w:val="xl153"/>
    <w:basedOn w:val="Normlny"/>
    <w:rsid w:val="008563E8"/>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54">
    <w:name w:val="xl154"/>
    <w:basedOn w:val="Normlny"/>
    <w:rsid w:val="008563E8"/>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55">
    <w:name w:val="xl155"/>
    <w:basedOn w:val="Normlny"/>
    <w:rsid w:val="008563E8"/>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Narrow" w:hAnsi="Arial Narrow"/>
      <w:b/>
      <w:bCs/>
    </w:rPr>
  </w:style>
  <w:style w:type="paragraph" w:customStyle="1" w:styleId="xl156">
    <w:name w:val="xl156"/>
    <w:basedOn w:val="Normlny"/>
    <w:rsid w:val="008563E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Narrow" w:hAnsi="Arial Narrow"/>
      <w:b/>
      <w:bCs/>
    </w:rPr>
  </w:style>
  <w:style w:type="paragraph" w:customStyle="1" w:styleId="xl157">
    <w:name w:val="xl157"/>
    <w:basedOn w:val="Normlny"/>
    <w:rsid w:val="008563E8"/>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rPr>
  </w:style>
  <w:style w:type="paragraph" w:customStyle="1" w:styleId="xl158">
    <w:name w:val="xl158"/>
    <w:basedOn w:val="Normlny"/>
    <w:rsid w:val="008563E8"/>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rPr>
  </w:style>
  <w:style w:type="paragraph" w:customStyle="1" w:styleId="xl159">
    <w:name w:val="xl159"/>
    <w:basedOn w:val="Normlny"/>
    <w:rsid w:val="008563E8"/>
    <w:pPr>
      <w:pBdr>
        <w:top w:val="single" w:sz="4" w:space="0" w:color="auto"/>
        <w:left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Narrow" w:hAnsi="Arial Narrow"/>
    </w:rPr>
  </w:style>
  <w:style w:type="paragraph" w:customStyle="1" w:styleId="xl160">
    <w:name w:val="xl160"/>
    <w:basedOn w:val="Normlny"/>
    <w:rsid w:val="008563E8"/>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61">
    <w:name w:val="xl161"/>
    <w:basedOn w:val="Normlny"/>
    <w:rsid w:val="008563E8"/>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62">
    <w:name w:val="xl162"/>
    <w:basedOn w:val="Normlny"/>
    <w:rsid w:val="008563E8"/>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63">
    <w:name w:val="xl163"/>
    <w:basedOn w:val="Normlny"/>
    <w:rsid w:val="008563E8"/>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64">
    <w:name w:val="xl164"/>
    <w:basedOn w:val="Normlny"/>
    <w:rsid w:val="008563E8"/>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65">
    <w:name w:val="xl165"/>
    <w:basedOn w:val="Normlny"/>
    <w:rsid w:val="008563E8"/>
    <w:pPr>
      <w:pBdr>
        <w:top w:val="single" w:sz="4" w:space="0" w:color="auto"/>
        <w:left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66">
    <w:name w:val="xl166"/>
    <w:basedOn w:val="Normlny"/>
    <w:rsid w:val="008563E8"/>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rPr>
  </w:style>
  <w:style w:type="paragraph" w:customStyle="1" w:styleId="xl167">
    <w:name w:val="xl167"/>
    <w:basedOn w:val="Normlny"/>
    <w:rsid w:val="008563E8"/>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rPr>
  </w:style>
  <w:style w:type="paragraph" w:customStyle="1" w:styleId="xl168">
    <w:name w:val="xl168"/>
    <w:basedOn w:val="Normlny"/>
    <w:rsid w:val="008563E8"/>
    <w:pPr>
      <w:pBdr>
        <w:top w:val="single" w:sz="8" w:space="0" w:color="auto"/>
        <w:left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rPr>
  </w:style>
  <w:style w:type="paragraph" w:customStyle="1" w:styleId="xl169">
    <w:name w:val="xl169"/>
    <w:basedOn w:val="Normlny"/>
    <w:rsid w:val="008563E8"/>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70">
    <w:name w:val="xl170"/>
    <w:basedOn w:val="Normlny"/>
    <w:rsid w:val="008563E8"/>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71">
    <w:name w:val="xl171"/>
    <w:basedOn w:val="Normlny"/>
    <w:rsid w:val="008563E8"/>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72">
    <w:name w:val="xl172"/>
    <w:basedOn w:val="Normlny"/>
    <w:rsid w:val="008563E8"/>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73">
    <w:name w:val="xl173"/>
    <w:basedOn w:val="Normlny"/>
    <w:rsid w:val="008563E8"/>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74">
    <w:name w:val="xl174"/>
    <w:basedOn w:val="Normlny"/>
    <w:rsid w:val="008563E8"/>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75">
    <w:name w:val="xl175"/>
    <w:basedOn w:val="Normlny"/>
    <w:rsid w:val="008563E8"/>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176">
    <w:name w:val="xl176"/>
    <w:basedOn w:val="Normlny"/>
    <w:rsid w:val="008563E8"/>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177">
    <w:name w:val="xl177"/>
    <w:basedOn w:val="Normlny"/>
    <w:rsid w:val="008563E8"/>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178">
    <w:name w:val="xl178"/>
    <w:basedOn w:val="Normlny"/>
    <w:rsid w:val="008563E8"/>
    <w:pPr>
      <w:pBdr>
        <w:top w:val="single" w:sz="8" w:space="0" w:color="auto"/>
        <w:left w:val="single" w:sz="4" w:space="0" w:color="auto"/>
      </w:pBdr>
      <w:overflowPunct/>
      <w:autoSpaceDE/>
      <w:autoSpaceDN/>
      <w:adjustRightInd/>
      <w:spacing w:before="100" w:beforeAutospacing="1" w:after="100" w:afterAutospacing="1"/>
      <w:textAlignment w:val="center"/>
    </w:pPr>
    <w:rPr>
      <w:rFonts w:ascii="Arial Narrow" w:hAnsi="Arial Narrow"/>
      <w:b/>
      <w:bCs/>
      <w:color w:val="000000"/>
    </w:rPr>
  </w:style>
  <w:style w:type="paragraph" w:customStyle="1" w:styleId="xl179">
    <w:name w:val="xl179"/>
    <w:basedOn w:val="Normlny"/>
    <w:rsid w:val="008563E8"/>
    <w:pPr>
      <w:pBdr>
        <w:top w:val="single" w:sz="8" w:space="0" w:color="auto"/>
      </w:pBdr>
      <w:overflowPunct/>
      <w:autoSpaceDE/>
      <w:autoSpaceDN/>
      <w:adjustRightInd/>
      <w:spacing w:before="100" w:beforeAutospacing="1" w:after="100" w:afterAutospacing="1"/>
      <w:textAlignment w:val="center"/>
    </w:pPr>
    <w:rPr>
      <w:rFonts w:ascii="Arial Narrow" w:hAnsi="Arial Narrow"/>
      <w:b/>
      <w:bCs/>
      <w:color w:val="000000"/>
    </w:rPr>
  </w:style>
  <w:style w:type="paragraph" w:customStyle="1" w:styleId="xl180">
    <w:name w:val="xl180"/>
    <w:basedOn w:val="Normlny"/>
    <w:rsid w:val="008563E8"/>
    <w:pPr>
      <w:pBdr>
        <w:top w:val="single" w:sz="8" w:space="0" w:color="auto"/>
        <w:lef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81">
    <w:name w:val="xl181"/>
    <w:basedOn w:val="Normlny"/>
    <w:rsid w:val="008563E8"/>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b/>
      <w:bCs/>
    </w:rPr>
  </w:style>
  <w:style w:type="paragraph" w:customStyle="1" w:styleId="xl182">
    <w:name w:val="xl182"/>
    <w:basedOn w:val="Normlny"/>
    <w:rsid w:val="008563E8"/>
    <w:pPr>
      <w:pBdr>
        <w:bottom w:val="single" w:sz="8" w:space="0" w:color="auto"/>
      </w:pBdr>
      <w:overflowPunct/>
      <w:autoSpaceDE/>
      <w:autoSpaceDN/>
      <w:adjustRightInd/>
      <w:spacing w:before="100" w:beforeAutospacing="1" w:after="100" w:afterAutospacing="1"/>
      <w:textAlignment w:val="auto"/>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04">
      <w:bodyDiv w:val="1"/>
      <w:marLeft w:val="0"/>
      <w:marRight w:val="0"/>
      <w:marTop w:val="0"/>
      <w:marBottom w:val="0"/>
      <w:divBdr>
        <w:top w:val="none" w:sz="0" w:space="0" w:color="auto"/>
        <w:left w:val="none" w:sz="0" w:space="0" w:color="auto"/>
        <w:bottom w:val="none" w:sz="0" w:space="0" w:color="auto"/>
        <w:right w:val="none" w:sz="0" w:space="0" w:color="auto"/>
      </w:divBdr>
      <w:divsChild>
        <w:div w:id="1922640545">
          <w:marLeft w:val="624"/>
          <w:marRight w:val="0"/>
          <w:marTop w:val="0"/>
          <w:marBottom w:val="0"/>
          <w:divBdr>
            <w:top w:val="none" w:sz="0" w:space="0" w:color="auto"/>
            <w:left w:val="none" w:sz="0" w:space="0" w:color="auto"/>
            <w:bottom w:val="none" w:sz="0" w:space="0" w:color="auto"/>
            <w:right w:val="none" w:sz="0" w:space="0" w:color="auto"/>
          </w:divBdr>
        </w:div>
      </w:divsChild>
    </w:div>
    <w:div w:id="704603458">
      <w:bodyDiv w:val="1"/>
      <w:marLeft w:val="0"/>
      <w:marRight w:val="0"/>
      <w:marTop w:val="0"/>
      <w:marBottom w:val="0"/>
      <w:divBdr>
        <w:top w:val="none" w:sz="0" w:space="0" w:color="auto"/>
        <w:left w:val="none" w:sz="0" w:space="0" w:color="auto"/>
        <w:bottom w:val="none" w:sz="0" w:space="0" w:color="auto"/>
        <w:right w:val="none" w:sz="0" w:space="0" w:color="auto"/>
      </w:divBdr>
    </w:div>
    <w:div w:id="17034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lovclean.s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murinova@minv.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mailto:pohunek@slovclean.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21%20917%20379%2009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RD_upratovacie_sluzby_KE_PO_ucastnik_1.docx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20250514152712691</IdentifikatorZmluvy>
    <TaxCatchAll xmlns="88df7d79-48fa-472e-807d-973bd48a7d0e" xsi:nil="true"/>
    <Protokol xmlns="1395d6f3-7af6-453b-825d-40517332caf7">nie</Protoko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93F7-5428-4D4D-A2A6-9E60C7E56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4B8D7-2C84-484F-817D-540C208D0337}">
  <ds:schemaRefs>
    <ds:schemaRef ds:uri="http://schemas.microsoft.com/sharepoint/v3/contenttype/forms"/>
  </ds:schemaRefs>
</ds:datastoreItem>
</file>

<file path=customXml/itemProps3.xml><?xml version="1.0" encoding="utf-8"?>
<ds:datastoreItem xmlns:ds="http://schemas.openxmlformats.org/officeDocument/2006/customXml" ds:itemID="{3E6B4ACD-EC2E-4582-B192-6EB1B439A306}">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26D2471C-9655-4110-B81F-1334B9F1F677}">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1191</TotalTime>
  <Pages>63</Pages>
  <Words>21440</Words>
  <Characters>122210</Characters>
  <Application>Microsoft Office Word</Application>
  <DocSecurity>0</DocSecurity>
  <Lines>1018</Lines>
  <Paragraphs>286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Vratko Vlačuška</dc:creator>
  <cp:keywords/>
  <dc:description/>
  <cp:lastModifiedBy>Vratko Vlačuška</cp:lastModifiedBy>
  <cp:revision>31</cp:revision>
  <cp:lastPrinted>2025-05-27T10:57:00Z</cp:lastPrinted>
  <dcterms:created xsi:type="dcterms:W3CDTF">2025-06-26T11:31:00Z</dcterms:created>
  <dcterms:modified xsi:type="dcterms:W3CDTF">2025-12-16T09:38:00Z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