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E67AEB" w:rsidRPr="00760506" w:rsidRDefault="00E67AEB" w:rsidP="00E67AEB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5B1B44" w:rsidRPr="0008738A" w:rsidRDefault="005B1B44" w:rsidP="005B1B44">
      <w:pPr>
        <w:spacing w:before="20"/>
        <w:jc w:val="both"/>
        <w:rPr>
          <w:rFonts w:ascii="Times New Roman" w:hAnsi="Times New Roman" w:cs="Times New Roman"/>
        </w:rPr>
      </w:pPr>
      <w:r w:rsidRPr="0008738A">
        <w:rPr>
          <w:rFonts w:ascii="Times New Roman" w:hAnsi="Times New Roman" w:cs="Times New Roman"/>
        </w:rPr>
        <w:t>Odpoveď na žiadosť o vysvetlenie SP č.1 k predmetu zákazky:</w:t>
      </w:r>
      <w:r w:rsidRPr="0008738A">
        <w:rPr>
          <w:rFonts w:ascii="Times New Roman" w:hAnsi="Times New Roman" w:cs="Times New Roman"/>
          <w:b/>
          <w:bCs/>
          <w:iCs/>
          <w:noProof/>
        </w:rPr>
        <w:t xml:space="preserve"> </w:t>
      </w:r>
      <w:r>
        <w:rPr>
          <w:rFonts w:ascii="Times New Roman" w:hAnsi="Times New Roman" w:cs="Times New Roman"/>
          <w:b/>
        </w:rPr>
        <w:t>Striekačky</w:t>
      </w:r>
      <w:r w:rsidRPr="0008738A">
        <w:rPr>
          <w:rFonts w:ascii="Times New Roman" w:hAnsi="Times New Roman" w:cs="Times New Roman"/>
          <w:b/>
        </w:rPr>
        <w:t xml:space="preserve"> </w:t>
      </w:r>
      <w:r w:rsidRPr="0008738A">
        <w:rPr>
          <w:rFonts w:ascii="Times New Roman" w:hAnsi="Times New Roman" w:cs="Times New Roman"/>
          <w:snapToGrid w:val="0"/>
        </w:rPr>
        <w:t xml:space="preserve">v súlade s § 48 zákona č. 343/2015 Z.z. Zákona o verejnom obstarávaní. </w:t>
      </w:r>
      <w:r w:rsidRPr="0008738A">
        <w:rPr>
          <w:rFonts w:ascii="Times New Roman" w:hAnsi="Times New Roman" w:cs="Times New Roman"/>
        </w:rPr>
        <w:t>Zákazka bola zverejnená</w:t>
      </w:r>
      <w:r w:rsidRPr="0008738A">
        <w:rPr>
          <w:rStyle w:val="xbold"/>
          <w:rFonts w:ascii="Times New Roman" w:hAnsi="Times New Roman" w:cs="Times New Roman"/>
          <w:b w:val="0"/>
        </w:rPr>
        <w:t xml:space="preserve"> vo vestníku</w:t>
      </w:r>
      <w:r w:rsidRPr="0008738A">
        <w:rPr>
          <w:rStyle w:val="xbold"/>
          <w:rFonts w:ascii="Times New Roman" w:hAnsi="Times New Roman" w:cs="Times New Roman"/>
        </w:rPr>
        <w:t xml:space="preserve"> </w:t>
      </w:r>
      <w:r w:rsidRPr="0008738A">
        <w:rPr>
          <w:rFonts w:ascii="Times New Roman" w:hAnsi="Times New Roman" w:cs="Times New Roman"/>
        </w:rPr>
        <w:t>verejného obstarávania Úradu pre verej</w:t>
      </w:r>
      <w:r>
        <w:rPr>
          <w:rFonts w:ascii="Times New Roman" w:hAnsi="Times New Roman" w:cs="Times New Roman"/>
        </w:rPr>
        <w:t>né obstarávanie Bratislava č. 88/2025 zo dňa 05.05.2025, 7528</w:t>
      </w:r>
      <w:r w:rsidRPr="0008738A">
        <w:rPr>
          <w:rFonts w:ascii="Times New Roman" w:hAnsi="Times New Roman" w:cs="Times New Roman"/>
        </w:rPr>
        <w:t xml:space="preserve"> - MST a v Úradnom vestníku Európskej únie </w:t>
      </w:r>
      <w:r>
        <w:rPr>
          <w:rFonts w:ascii="Times New Roman" w:hAnsi="Times New Roman" w:cs="Times New Roman"/>
        </w:rPr>
        <w:t>283673-2025 zo dňa 02.05</w:t>
      </w:r>
      <w:r w:rsidRPr="0008738A">
        <w:rPr>
          <w:rFonts w:ascii="Times New Roman" w:hAnsi="Times New Roman" w:cs="Times New Roman"/>
        </w:rPr>
        <w:t xml:space="preserve">.2025; </w:t>
      </w:r>
    </w:p>
    <w:p w:rsidR="005B1B44" w:rsidRPr="00760506" w:rsidRDefault="005B1B44" w:rsidP="005B1B44">
      <w:pPr>
        <w:pStyle w:val="Default"/>
        <w:rPr>
          <w:rFonts w:ascii="Times New Roman" w:hAnsi="Times New Roman" w:cs="Times New Roman"/>
          <w:b/>
          <w:bCs/>
        </w:rPr>
      </w:pPr>
    </w:p>
    <w:p w:rsidR="00FF1BD5" w:rsidRPr="00760506" w:rsidRDefault="00FF1BD5" w:rsidP="00FF1BD5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FF1BD5" w:rsidRPr="00A3446D" w:rsidRDefault="00FF1BD5" w:rsidP="00FF1B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A3446D">
        <w:rPr>
          <w:rFonts w:ascii="Times New Roman" w:hAnsi="Times New Roman" w:cs="Times New Roman"/>
          <w:lang w:val="sk-SK"/>
        </w:rPr>
        <w:t>Touto cestou žiadame verejného obstarávateľa o vysvetlenie súťažných podkladov na predmet zákazky Striekačky, časť č. 2 Striekačka injekčná inzulínová, v prílohe č. 1 RD Opis a špecifikácia predmetu zákazky, v technických a funkčných vlastnostiach je uvedený materiál piesta "polystyrén". Žiadame o vysvetlenie tejto nezrovnalosti. Bude verejný obstarávateľ akceptovať predloženie ponuky na materiál piestu aj polypropylén?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826290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č.1: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26290">
        <w:rPr>
          <w:rFonts w:ascii="Times New Roman" w:eastAsia="Calibri" w:hAnsi="Times New Roman" w:cs="Times New Roman"/>
        </w:rPr>
        <w:t xml:space="preserve">Verejný obstarávateľ po dôkladnom zvážení </w:t>
      </w:r>
      <w:r>
        <w:rPr>
          <w:rFonts w:ascii="Times New Roman" w:eastAsia="Calibri" w:hAnsi="Times New Roman" w:cs="Times New Roman"/>
        </w:rPr>
        <w:t xml:space="preserve">bude akceptovať na materiál piesta aj polypropylén. 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826290">
        <w:rPr>
          <w:rFonts w:ascii="Times New Roman" w:eastAsia="Calibri" w:hAnsi="Times New Roman" w:cs="Times New Roman"/>
          <w:u w:val="single"/>
          <w:lang w:eastAsia="sk-SK"/>
        </w:rPr>
        <w:t>Mení sa:</w:t>
      </w: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826290">
        <w:rPr>
          <w:rFonts w:ascii="Times New Roman" w:hAnsi="Times New Roman" w:cs="Times New Roman"/>
        </w:rPr>
        <w:t>materiál piesta: polystyrén</w:t>
      </w: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826290">
        <w:rPr>
          <w:rFonts w:ascii="Times New Roman" w:eastAsia="Calibri" w:hAnsi="Times New Roman" w:cs="Times New Roman"/>
          <w:u w:val="single"/>
          <w:lang w:eastAsia="sk-SK"/>
        </w:rPr>
        <w:t>Mení sa na: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  <w:r w:rsidRPr="00A92C5A">
        <w:rPr>
          <w:rFonts w:ascii="Times New Roman" w:hAnsi="Times New Roman" w:cs="Times New Roman"/>
        </w:rPr>
        <w:t>materiál piesta: polystyrén</w:t>
      </w:r>
      <w:r>
        <w:rPr>
          <w:rFonts w:ascii="Times New Roman" w:hAnsi="Times New Roman" w:cs="Times New Roman"/>
        </w:rPr>
        <w:t xml:space="preserve"> </w:t>
      </w:r>
      <w:r w:rsidRPr="006F4E0E">
        <w:rPr>
          <w:rFonts w:ascii="Times New Roman" w:hAnsi="Times New Roman" w:cs="Times New Roman"/>
          <w:color w:val="FF0000"/>
        </w:rPr>
        <w:t>resp. polypropylén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826290">
        <w:rPr>
          <w:rFonts w:ascii="Times New Roman" w:eastAsia="Calibri" w:hAnsi="Times New Roman" w:cs="Times New Roman"/>
          <w:b/>
        </w:rPr>
        <w:t>Na základe uvedeného dochádza k </w:t>
      </w:r>
      <w:r>
        <w:rPr>
          <w:rFonts w:ascii="Times New Roman" w:hAnsi="Times New Roman" w:cs="Times New Roman"/>
          <w:b/>
        </w:rPr>
        <w:t>úprave</w:t>
      </w:r>
      <w:r w:rsidRPr="00826290">
        <w:rPr>
          <w:rFonts w:ascii="Times New Roman" w:eastAsia="Calibri" w:hAnsi="Times New Roman" w:cs="Times New Roman"/>
          <w:b/>
        </w:rPr>
        <w:t xml:space="preserve"> v súťažných podkladoch, a to v editovateľnej Prílohe </w:t>
      </w:r>
      <w:r>
        <w:rPr>
          <w:rFonts w:ascii="Times New Roman" w:hAnsi="Times New Roman" w:cs="Times New Roman"/>
          <w:b/>
        </w:rPr>
        <w:t>č.1 rámcovej dohody pre časť č.2</w:t>
      </w:r>
      <w:r w:rsidRPr="00826290">
        <w:rPr>
          <w:rFonts w:ascii="Times New Roman" w:eastAsia="Calibri" w:hAnsi="Times New Roman" w:cs="Times New Roman"/>
          <w:b/>
        </w:rPr>
        <w:t>, ktorou je Opis predmetu zákazky. Uvedená zmena je vyznačená farebne.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Pr="00760506" w:rsidRDefault="00FF1BD5" w:rsidP="00FF1BD5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Otázka č.2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FF1BD5" w:rsidRPr="00A3446D" w:rsidRDefault="00FF1BD5" w:rsidP="00FF1B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A3446D">
        <w:rPr>
          <w:rFonts w:ascii="Times New Roman" w:hAnsi="Times New Roman" w:cs="Times New Roman"/>
          <w:lang w:val="sk-SK"/>
        </w:rPr>
        <w:t>Bude verejný obstarávateľ akceptovať predloženie ponuky na materiál koncovky piesta aj prírodnú gumu bez latexu?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826290">
        <w:rPr>
          <w:rFonts w:ascii="Times New Roman" w:eastAsia="Calibri" w:hAnsi="Times New Roman" w:cs="Times New Roman"/>
          <w:u w:val="single"/>
          <w:lang w:eastAsia="sk-SK"/>
        </w:rPr>
        <w:lastRenderedPageBreak/>
        <w:t>Odpoveď k otázke č.2 k žiadosti o vysvetlenie SP č.1:</w:t>
      </w:r>
    </w:p>
    <w:p w:rsidR="00FF1BD5" w:rsidRPr="00826290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826290">
        <w:rPr>
          <w:rFonts w:ascii="Times New Roman" w:eastAsia="Calibri" w:hAnsi="Times New Roman" w:cs="Times New Roman"/>
        </w:rPr>
        <w:t xml:space="preserve">Verejný obstarávateľ po dôkladnom zvážení trvá na zadanej požiadavke t.j. </w:t>
      </w:r>
      <w:r w:rsidRPr="00826290">
        <w:rPr>
          <w:rFonts w:ascii="Times New Roman" w:hAnsi="Times New Roman" w:cs="Times New Roman"/>
        </w:rPr>
        <w:t>materiálu zo syntetickej  gumy  bez latexu na  koncovke piesta pri striekačke inzulínovej.</w:t>
      </w:r>
    </w:p>
    <w:p w:rsidR="00FF1BD5" w:rsidRPr="00D62656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FF1BD5" w:rsidRPr="00606093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826290">
        <w:rPr>
          <w:rFonts w:ascii="Times New Roman" w:eastAsia="Calibri" w:hAnsi="Times New Roman" w:cs="Times New Roman"/>
          <w:b/>
        </w:rPr>
        <w:t xml:space="preserve">Na základe uvedeného nedochádza k zmene v editovateľnej Prílohe </w:t>
      </w:r>
      <w:r w:rsidRPr="00826290">
        <w:rPr>
          <w:rFonts w:ascii="Times New Roman" w:hAnsi="Times New Roman" w:cs="Times New Roman"/>
          <w:b/>
        </w:rPr>
        <w:t>č.1 rámcovej dohody pre časť č.2</w:t>
      </w:r>
      <w:r w:rsidRPr="00826290">
        <w:rPr>
          <w:rFonts w:ascii="Times New Roman" w:eastAsia="Calibri" w:hAnsi="Times New Roman" w:cs="Times New Roman"/>
          <w:b/>
        </w:rPr>
        <w:t>, ktorou je Opis predmetu zákazky</w:t>
      </w: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Pr="007D34C4" w:rsidRDefault="00FF1BD5" w:rsidP="00FF1BD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highlight w:val="yellow"/>
          <w:u w:val="single"/>
          <w:lang w:eastAsia="sk-SK"/>
        </w:rPr>
      </w:pPr>
    </w:p>
    <w:p w:rsidR="00FF1BD5" w:rsidRPr="00275260" w:rsidRDefault="00FF1BD5" w:rsidP="00FF1BD5">
      <w:pPr>
        <w:jc w:val="both"/>
        <w:rPr>
          <w:rFonts w:ascii="Times New Roman" w:hAnsi="Times New Roman" w:cs="Times New Roman"/>
          <w:b/>
        </w:rPr>
      </w:pPr>
      <w:r w:rsidRPr="00BD404D">
        <w:rPr>
          <w:rFonts w:ascii="Times New Roman" w:hAnsi="Times New Roman" w:cs="Times New Roman"/>
          <w:b/>
        </w:rPr>
        <w:t>Verejný obstarávateľ má za to, že na základe vyššie uvedených odpovedí,  dochádza len k vysvetleniu súťažných podkladov potrebných na vypracovanie ponuky, preto termín na predkladanie ponúk ostáva nezmenený.</w:t>
      </w:r>
    </w:p>
    <w:p w:rsidR="00FF1BD5" w:rsidRPr="004510B3" w:rsidRDefault="00FF1BD5" w:rsidP="00FF1BD5">
      <w:pPr>
        <w:jc w:val="both"/>
        <w:rPr>
          <w:rFonts w:ascii="Times New Roman" w:hAnsi="Times New Roman" w:cs="Times New Roman"/>
        </w:rPr>
      </w:pPr>
    </w:p>
    <w:p w:rsidR="00FF1BD5" w:rsidRPr="004510B3" w:rsidRDefault="00FF1BD5" w:rsidP="00FF1BD5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4510B3" w:rsidRP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4510B3" w:rsidRDefault="004510B3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1E699C" w:rsidRPr="004510B3" w:rsidRDefault="001E699C" w:rsidP="0045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5A13BC" w:rsidRPr="0050412A" w:rsidRDefault="005A13BC" w:rsidP="008113FA">
      <w:pPr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47A" w:rsidRDefault="002C147A" w:rsidP="00A21AF9">
      <w:r>
        <w:separator/>
      </w:r>
    </w:p>
  </w:endnote>
  <w:endnote w:type="continuationSeparator" w:id="0">
    <w:p w:rsidR="002C147A" w:rsidRDefault="002C147A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AE6E0C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AE6E0C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AE6E0C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AE6E0C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AE6E0C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AE6E0C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AE6E0C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AE6E0C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FF1BD5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47A" w:rsidRDefault="002C147A" w:rsidP="00A21AF9">
      <w:r>
        <w:separator/>
      </w:r>
    </w:p>
  </w:footnote>
  <w:footnote w:type="continuationSeparator" w:id="0">
    <w:p w:rsidR="002C147A" w:rsidRDefault="002C147A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338D6"/>
    <w:rsid w:val="000372B6"/>
    <w:rsid w:val="0004587C"/>
    <w:rsid w:val="00047D09"/>
    <w:rsid w:val="00056F95"/>
    <w:rsid w:val="0006325F"/>
    <w:rsid w:val="000831A2"/>
    <w:rsid w:val="00085DB5"/>
    <w:rsid w:val="000A478C"/>
    <w:rsid w:val="000B08DF"/>
    <w:rsid w:val="000D4833"/>
    <w:rsid w:val="000D4C91"/>
    <w:rsid w:val="000F5522"/>
    <w:rsid w:val="000F5678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202BC9"/>
    <w:rsid w:val="00203C89"/>
    <w:rsid w:val="00224AFB"/>
    <w:rsid w:val="002514EA"/>
    <w:rsid w:val="00253FF6"/>
    <w:rsid w:val="00275260"/>
    <w:rsid w:val="002856F9"/>
    <w:rsid w:val="002B210E"/>
    <w:rsid w:val="002B5BD3"/>
    <w:rsid w:val="002C147A"/>
    <w:rsid w:val="002D05C2"/>
    <w:rsid w:val="002F0CC3"/>
    <w:rsid w:val="002F1038"/>
    <w:rsid w:val="0031560B"/>
    <w:rsid w:val="00320283"/>
    <w:rsid w:val="003218A9"/>
    <w:rsid w:val="00325F00"/>
    <w:rsid w:val="00332834"/>
    <w:rsid w:val="0035505A"/>
    <w:rsid w:val="00356228"/>
    <w:rsid w:val="00382856"/>
    <w:rsid w:val="003A470C"/>
    <w:rsid w:val="003A488C"/>
    <w:rsid w:val="003A4946"/>
    <w:rsid w:val="003A4BEF"/>
    <w:rsid w:val="003B0EDF"/>
    <w:rsid w:val="003B57CC"/>
    <w:rsid w:val="003C1246"/>
    <w:rsid w:val="003C2C30"/>
    <w:rsid w:val="003F5323"/>
    <w:rsid w:val="00401BE9"/>
    <w:rsid w:val="00412AAC"/>
    <w:rsid w:val="00416BEF"/>
    <w:rsid w:val="004266CA"/>
    <w:rsid w:val="00432B9C"/>
    <w:rsid w:val="004416AE"/>
    <w:rsid w:val="00445A5D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A016E"/>
    <w:rsid w:val="005A13BC"/>
    <w:rsid w:val="005A2FFE"/>
    <w:rsid w:val="005B1B44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C75C5"/>
    <w:rsid w:val="006D0054"/>
    <w:rsid w:val="006D5355"/>
    <w:rsid w:val="006F3978"/>
    <w:rsid w:val="007026A0"/>
    <w:rsid w:val="007119C2"/>
    <w:rsid w:val="0071409A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93724"/>
    <w:rsid w:val="00895F7E"/>
    <w:rsid w:val="008B11B0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9F6F27"/>
    <w:rsid w:val="00A012D9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D3A"/>
    <w:rsid w:val="00AE6E0C"/>
    <w:rsid w:val="00AE7EA5"/>
    <w:rsid w:val="00AF4235"/>
    <w:rsid w:val="00AF61BF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0035"/>
    <w:rsid w:val="00C11088"/>
    <w:rsid w:val="00C2576B"/>
    <w:rsid w:val="00C26557"/>
    <w:rsid w:val="00C4436C"/>
    <w:rsid w:val="00C45003"/>
    <w:rsid w:val="00C70941"/>
    <w:rsid w:val="00CA222D"/>
    <w:rsid w:val="00CA41FA"/>
    <w:rsid w:val="00CA7660"/>
    <w:rsid w:val="00CB0525"/>
    <w:rsid w:val="00CB7370"/>
    <w:rsid w:val="00CC44EC"/>
    <w:rsid w:val="00CD6F54"/>
    <w:rsid w:val="00CF27FC"/>
    <w:rsid w:val="00D0291E"/>
    <w:rsid w:val="00D05D01"/>
    <w:rsid w:val="00D06E5D"/>
    <w:rsid w:val="00D2723F"/>
    <w:rsid w:val="00D45A24"/>
    <w:rsid w:val="00D52CC6"/>
    <w:rsid w:val="00D52F87"/>
    <w:rsid w:val="00D66BC5"/>
    <w:rsid w:val="00D753AF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65"/>
    <w:rsid w:val="00E044F0"/>
    <w:rsid w:val="00E217BC"/>
    <w:rsid w:val="00E21941"/>
    <w:rsid w:val="00E25856"/>
    <w:rsid w:val="00E31DF2"/>
    <w:rsid w:val="00E4392B"/>
    <w:rsid w:val="00E527BD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1BD5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B372B-4CE1-497F-AFA7-A20AB2A7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26</cp:revision>
  <cp:lastPrinted>2025-05-21T11:34:00Z</cp:lastPrinted>
  <dcterms:created xsi:type="dcterms:W3CDTF">2024-10-03T14:16:00Z</dcterms:created>
  <dcterms:modified xsi:type="dcterms:W3CDTF">2025-05-21T11:34:00Z</dcterms:modified>
</cp:coreProperties>
</file>