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D3" w:rsidRPr="006656D3" w:rsidRDefault="006656D3" w:rsidP="006656D3">
      <w:pPr>
        <w:pStyle w:val="Odsekzoznamu"/>
        <w:spacing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C456CB" w:rsidRDefault="006656D3" w:rsidP="006656D3">
      <w:pPr>
        <w:jc w:val="both"/>
        <w:rPr>
          <w:rFonts w:ascii="Times New Roman" w:hAnsi="Times New Roman" w:cs="Times New Roman"/>
          <w:sz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Pr="00C26045">
        <w:rPr>
          <w:rFonts w:ascii="Times New Roman" w:hAnsi="Times New Roman" w:cs="Times New Roman"/>
          <w:sz w:val="24"/>
          <w:szCs w:val="24"/>
        </w:rPr>
        <w:t xml:space="preserve">Dodávka </w:t>
      </w:r>
      <w:r w:rsidRPr="000E704D">
        <w:rPr>
          <w:rFonts w:ascii="Times New Roman" w:hAnsi="Times New Roman" w:cs="Times New Roman"/>
          <w:sz w:val="24"/>
          <w:szCs w:val="24"/>
        </w:rPr>
        <w:t>STRIEKAČIEK</w:t>
      </w:r>
      <w:r w:rsidRPr="00C26045">
        <w:rPr>
          <w:rFonts w:ascii="Times New Roman" w:hAnsi="Times New Roman" w:cs="Times New Roman"/>
          <w:sz w:val="24"/>
          <w:szCs w:val="24"/>
        </w:rPr>
        <w:t xml:space="preserve"> p</w:t>
      </w:r>
      <w:r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C26045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C26045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C26045">
        <w:rPr>
          <w:rFonts w:ascii="Times New Roman" w:hAnsi="Times New Roman" w:cs="Times New Roman"/>
          <w:sz w:val="24"/>
          <w:szCs w:val="24"/>
        </w:rPr>
        <w:t xml:space="preserve">, </w:t>
      </w:r>
      <w:r w:rsidR="00C456CB" w:rsidRPr="00C26045">
        <w:rPr>
          <w:rFonts w:ascii="Times New Roman" w:hAnsi="Times New Roman" w:cs="Times New Roman"/>
          <w:sz w:val="24"/>
          <w:szCs w:val="24"/>
        </w:rPr>
        <w:t xml:space="preserve">vrátane </w:t>
      </w:r>
      <w:r w:rsidR="00C456CB" w:rsidRPr="00C26045">
        <w:rPr>
          <w:rFonts w:ascii="Times New Roman" w:hAnsi="Times New Roman" w:cs="Times New Roman"/>
          <w:sz w:val="24"/>
        </w:rPr>
        <w:t>dovoz</w:t>
      </w:r>
      <w:r w:rsidR="00C456CB">
        <w:rPr>
          <w:rFonts w:ascii="Times New Roman" w:hAnsi="Times New Roman" w:cs="Times New Roman"/>
          <w:sz w:val="24"/>
        </w:rPr>
        <w:t>u a vyloženia</w:t>
      </w:r>
      <w:r w:rsidR="00C456CB" w:rsidRPr="00C26045">
        <w:rPr>
          <w:rFonts w:ascii="Times New Roman" w:hAnsi="Times New Roman" w:cs="Times New Roman"/>
          <w:sz w:val="24"/>
        </w:rPr>
        <w:t xml:space="preserve"> tovaru na miesto dodania.</w:t>
      </w:r>
    </w:p>
    <w:p w:rsidR="006656D3" w:rsidRPr="006656D3" w:rsidRDefault="006656D3" w:rsidP="006656D3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Predmet zákazky musí spĺňať minimálne technické a funkčné parametre v nižšie </w:t>
      </w:r>
      <w:r w:rsidRPr="00A92C5A">
        <w:rPr>
          <w:rFonts w:ascii="Times New Roman" w:hAnsi="Times New Roman" w:cs="Times New Roman"/>
          <w:b/>
          <w:i/>
          <w:noProof/>
          <w:sz w:val="24"/>
          <w:szCs w:val="24"/>
        </w:rPr>
        <w:t>požadovanej špecifikácií:</w:t>
      </w:r>
    </w:p>
    <w:p w:rsidR="005B2C0A" w:rsidRDefault="001E5024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Časť č. 4</w:t>
      </w:r>
      <w:r w:rsidR="00683B31" w:rsidRPr="00A92C5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2876" w:rsidRPr="00A92C5A">
        <w:rPr>
          <w:rFonts w:ascii="Times New Roman" w:hAnsi="Times New Roman" w:cs="Times New Roman"/>
          <w:b/>
          <w:sz w:val="24"/>
          <w:szCs w:val="24"/>
        </w:rPr>
        <w:t xml:space="preserve">STRIEKAČKA </w:t>
      </w:r>
      <w:r w:rsidR="008602F0" w:rsidRPr="00A92C5A">
        <w:rPr>
          <w:rFonts w:ascii="Times New Roman" w:hAnsi="Times New Roman" w:cs="Times New Roman"/>
          <w:b/>
          <w:sz w:val="24"/>
          <w:szCs w:val="24"/>
        </w:rPr>
        <w:t>PREPLACHOVÁ</w:t>
      </w:r>
      <w:r w:rsidR="00F12B86">
        <w:rPr>
          <w:rFonts w:ascii="Times New Roman" w:hAnsi="Times New Roman" w:cs="Times New Roman"/>
          <w:b/>
          <w:sz w:val="24"/>
          <w:szCs w:val="24"/>
        </w:rPr>
        <w:t xml:space="preserve"> a VYŽIVOVACIA</w:t>
      </w:r>
    </w:p>
    <w:p w:rsidR="001E5024" w:rsidRPr="00A92C5A" w:rsidRDefault="001E5024" w:rsidP="00A87CD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A: STRIEKAČKA PREPLACHOVÁ</w:t>
      </w:r>
      <w:r w:rsidR="00F12B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9322" w:type="dxa"/>
        <w:tblLook w:val="04A0"/>
      </w:tblPr>
      <w:tblGrid>
        <w:gridCol w:w="6912"/>
        <w:gridCol w:w="2410"/>
      </w:tblGrid>
      <w:tr w:rsidR="006656D3" w:rsidRPr="00A92C5A" w:rsidTr="00A50740">
        <w:tc>
          <w:tcPr>
            <w:tcW w:w="6912" w:type="dxa"/>
            <w:vAlign w:val="center"/>
          </w:tcPr>
          <w:p w:rsidR="006656D3" w:rsidRPr="00A92C5A" w:rsidRDefault="0049081A" w:rsidP="00A25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Technické a funkčné vlastnosti</w:t>
            </w:r>
          </w:p>
        </w:tc>
        <w:tc>
          <w:tcPr>
            <w:tcW w:w="2410" w:type="dxa"/>
            <w:vAlign w:val="center"/>
          </w:tcPr>
          <w:p w:rsidR="006656D3" w:rsidRPr="00E0054E" w:rsidRDefault="006656D3" w:rsidP="00A50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6656D3" w:rsidRPr="00E0054E" w:rsidRDefault="006656D3" w:rsidP="00A50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6656D3" w:rsidRPr="00A92C5A" w:rsidRDefault="006656D3" w:rsidP="00A50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6656D3" w:rsidRPr="00A92C5A" w:rsidTr="00A25E84">
        <w:tc>
          <w:tcPr>
            <w:tcW w:w="6912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katétrová striekačka s </w:t>
            </w: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katétrickým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zakončením</w:t>
            </w:r>
            <w:r w:rsidR="00CF7D90">
              <w:rPr>
                <w:rFonts w:ascii="Times New Roman" w:hAnsi="Times New Roman" w:cs="Times New Roman"/>
                <w:sz w:val="24"/>
                <w:szCs w:val="24"/>
              </w:rPr>
              <w:t xml:space="preserve"> (bez konektora)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912" w:type="dxa"/>
          </w:tcPr>
          <w:p w:rsidR="006656D3" w:rsidRPr="00A50740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transparentné telo striekačky s vyznačením mierky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912" w:type="dxa"/>
          </w:tcPr>
          <w:p w:rsidR="006656D3" w:rsidRPr="00A50740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stupnica dobre čitateľná a odolná voči zmývaniu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912" w:type="dxa"/>
          </w:tcPr>
          <w:p w:rsidR="006656D3" w:rsidRPr="00A50740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zadržiavací</w:t>
            </w:r>
            <w:proofErr w:type="spellEnd"/>
            <w:r w:rsidRPr="00A50740">
              <w:rPr>
                <w:rFonts w:ascii="Times New Roman" w:hAnsi="Times New Roman" w:cs="Times New Roman"/>
                <w:sz w:val="24"/>
                <w:szCs w:val="24"/>
              </w:rPr>
              <w:t xml:space="preserve"> krúžok proti náhodnému vytiahnutiu piesta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81A" w:rsidRPr="00A92C5A" w:rsidTr="00A25E84">
        <w:tc>
          <w:tcPr>
            <w:tcW w:w="6912" w:type="dxa"/>
          </w:tcPr>
          <w:p w:rsidR="0049081A" w:rsidRPr="00A50740" w:rsidRDefault="0049081A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</w:rPr>
              <w:t>hladký pohyb piestu</w:t>
            </w:r>
          </w:p>
        </w:tc>
        <w:tc>
          <w:tcPr>
            <w:tcW w:w="2410" w:type="dxa"/>
          </w:tcPr>
          <w:p w:rsidR="0049081A" w:rsidRPr="00A92C5A" w:rsidRDefault="0049081A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912" w:type="dxa"/>
          </w:tcPr>
          <w:p w:rsidR="006656D3" w:rsidRPr="00A50740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gumené zakončenie piesta pre plynulý pohyb a presnejšie dávkovanie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912" w:type="dxa"/>
          </w:tcPr>
          <w:p w:rsidR="006656D3" w:rsidRPr="00A50740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minimálny zvyškový objem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912" w:type="dxa"/>
          </w:tcPr>
          <w:p w:rsidR="006656D3" w:rsidRPr="00A50740" w:rsidRDefault="006656D3" w:rsidP="00F26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bez obsahu latexu, PVC, DEHP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912" w:type="dxa"/>
          </w:tcPr>
          <w:p w:rsidR="006656D3" w:rsidRPr="00A50740" w:rsidRDefault="006656D3" w:rsidP="008A5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jednorazovo sterilne zabalené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912" w:type="dxa"/>
          </w:tcPr>
          <w:p w:rsidR="006656D3" w:rsidRPr="00741AD9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objem: 50 ml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912" w:type="dxa"/>
          </w:tcPr>
          <w:p w:rsidR="006656D3" w:rsidRPr="00741AD9" w:rsidRDefault="006656D3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stupnica delená po 1 ml</w:t>
            </w:r>
          </w:p>
        </w:tc>
        <w:tc>
          <w:tcPr>
            <w:tcW w:w="2410" w:type="dxa"/>
          </w:tcPr>
          <w:p w:rsidR="006656D3" w:rsidRPr="00A92C5A" w:rsidRDefault="006656D3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81A" w:rsidRPr="00A92C5A" w:rsidTr="00A25E84">
        <w:tc>
          <w:tcPr>
            <w:tcW w:w="6912" w:type="dxa"/>
          </w:tcPr>
          <w:p w:rsidR="0049081A" w:rsidRPr="00A50740" w:rsidRDefault="00854D4F" w:rsidP="005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AD9">
              <w:rPr>
                <w:rFonts w:ascii="Times New Roman" w:hAnsi="Times New Roman" w:cs="Times New Roman"/>
                <w:sz w:val="24"/>
                <w:szCs w:val="24"/>
              </w:rPr>
              <w:t>Striekačka  musí spĺňať všetky požiadavky pre prevedenie bezpečného podávania liečiva</w:t>
            </w:r>
          </w:p>
        </w:tc>
        <w:tc>
          <w:tcPr>
            <w:tcW w:w="2410" w:type="dxa"/>
          </w:tcPr>
          <w:p w:rsidR="0049081A" w:rsidRPr="00A92C5A" w:rsidRDefault="0049081A" w:rsidP="005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7335" w:rsidRPr="00A92C5A" w:rsidRDefault="001E5024" w:rsidP="008A50A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B: </w:t>
      </w:r>
      <w:r w:rsidRPr="00C1279F">
        <w:rPr>
          <w:rFonts w:ascii="Times New Roman" w:hAnsi="Times New Roman" w:cs="Times New Roman"/>
          <w:b/>
          <w:sz w:val="24"/>
          <w:szCs w:val="24"/>
        </w:rPr>
        <w:t xml:space="preserve">STRIEKAČKA </w:t>
      </w:r>
      <w:r w:rsidR="00F12B86">
        <w:rPr>
          <w:rFonts w:ascii="Times New Roman" w:hAnsi="Times New Roman" w:cs="Times New Roman"/>
          <w:b/>
          <w:sz w:val="24"/>
          <w:szCs w:val="24"/>
        </w:rPr>
        <w:t xml:space="preserve">VYŽIVOVACIA </w:t>
      </w:r>
      <w:r w:rsidR="00F12B86" w:rsidRPr="00C1279F">
        <w:rPr>
          <w:rFonts w:ascii="Times New Roman" w:hAnsi="Times New Roman" w:cs="Times New Roman"/>
          <w:b/>
          <w:sz w:val="24"/>
          <w:szCs w:val="24"/>
        </w:rPr>
        <w:t>JANETTE</w:t>
      </w:r>
    </w:p>
    <w:tbl>
      <w:tblPr>
        <w:tblStyle w:val="Mriekatabuky"/>
        <w:tblW w:w="9322" w:type="dxa"/>
        <w:tblLook w:val="04A0"/>
      </w:tblPr>
      <w:tblGrid>
        <w:gridCol w:w="6629"/>
        <w:gridCol w:w="2693"/>
      </w:tblGrid>
      <w:tr w:rsidR="006656D3" w:rsidRPr="00A92C5A" w:rsidTr="00A50740">
        <w:tc>
          <w:tcPr>
            <w:tcW w:w="6629" w:type="dxa"/>
            <w:vAlign w:val="center"/>
          </w:tcPr>
          <w:p w:rsidR="006656D3" w:rsidRPr="00A92C5A" w:rsidRDefault="0049081A" w:rsidP="00A25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Technické a funkčné vlastnosti</w:t>
            </w:r>
          </w:p>
        </w:tc>
        <w:tc>
          <w:tcPr>
            <w:tcW w:w="2693" w:type="dxa"/>
            <w:vAlign w:val="center"/>
          </w:tcPr>
          <w:p w:rsidR="006656D3" w:rsidRPr="00E0054E" w:rsidRDefault="006656D3" w:rsidP="00A50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6656D3" w:rsidRPr="00E0054E" w:rsidRDefault="006656D3" w:rsidP="00A507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6656D3" w:rsidRPr="00A92C5A" w:rsidRDefault="006656D3" w:rsidP="00A50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0054E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6656D3" w:rsidRPr="00A92C5A" w:rsidTr="00A25E84">
        <w:tc>
          <w:tcPr>
            <w:tcW w:w="6629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materiál valca a piesta: polypropylén</w:t>
            </w:r>
          </w:p>
        </w:tc>
        <w:tc>
          <w:tcPr>
            <w:tcW w:w="2693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629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priehľadné telo striekačky pre dokonalú viditeľnosť obsahu</w:t>
            </w:r>
          </w:p>
        </w:tc>
        <w:tc>
          <w:tcPr>
            <w:tcW w:w="2693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629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plynulý pohyb piesta a redukovaná posuvná sila</w:t>
            </w:r>
          </w:p>
        </w:tc>
        <w:tc>
          <w:tcPr>
            <w:tcW w:w="2693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741AD9">
        <w:trPr>
          <w:trHeight w:val="154"/>
        </w:trPr>
        <w:tc>
          <w:tcPr>
            <w:tcW w:w="6629" w:type="dxa"/>
          </w:tcPr>
          <w:p w:rsidR="006656D3" w:rsidRPr="00A50740" w:rsidRDefault="006656D3" w:rsidP="0067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poistný krúžok proti náhodnému vysunutiu piesta zo striekačky</w:t>
            </w:r>
          </w:p>
        </w:tc>
        <w:tc>
          <w:tcPr>
            <w:tcW w:w="2693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629" w:type="dxa"/>
          </w:tcPr>
          <w:p w:rsidR="006656D3" w:rsidRPr="00A50740" w:rsidRDefault="006656D3" w:rsidP="00F1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ergonomický koniec piesta </w:t>
            </w:r>
            <w:r w:rsidR="00F12B86">
              <w:rPr>
                <w:rFonts w:ascii="Times New Roman" w:hAnsi="Times New Roman" w:cs="Times New Roman"/>
                <w:sz w:val="24"/>
                <w:szCs w:val="24"/>
              </w:rPr>
              <w:t xml:space="preserve"> s otvormi na uchopenie prstov</w:t>
            </w:r>
          </w:p>
        </w:tc>
        <w:tc>
          <w:tcPr>
            <w:tcW w:w="2693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81A" w:rsidRPr="00A92C5A" w:rsidTr="00A25E84">
        <w:tc>
          <w:tcPr>
            <w:tcW w:w="6629" w:type="dxa"/>
          </w:tcPr>
          <w:p w:rsidR="0049081A" w:rsidRPr="00A92C5A" w:rsidRDefault="0049081A" w:rsidP="00F12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740">
              <w:rPr>
                <w:rFonts w:ascii="Times New Roman" w:hAnsi="Times New Roman" w:cs="Times New Roman"/>
                <w:sz w:val="24"/>
                <w:szCs w:val="24"/>
              </w:rPr>
              <w:t>hladký pohyb piestu</w:t>
            </w:r>
          </w:p>
        </w:tc>
        <w:tc>
          <w:tcPr>
            <w:tcW w:w="2693" w:type="dxa"/>
          </w:tcPr>
          <w:p w:rsidR="0049081A" w:rsidRPr="00A92C5A" w:rsidRDefault="0049081A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629" w:type="dxa"/>
          </w:tcPr>
          <w:p w:rsidR="006656D3" w:rsidRPr="00A50740" w:rsidRDefault="006656D3" w:rsidP="0067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katétrické</w:t>
            </w:r>
            <w:proofErr w:type="spellEnd"/>
            <w:r w:rsidRPr="00A92C5A">
              <w:rPr>
                <w:rFonts w:ascii="Times New Roman" w:hAnsi="Times New Roman" w:cs="Times New Roman"/>
                <w:sz w:val="24"/>
                <w:szCs w:val="24"/>
              </w:rPr>
              <w:t xml:space="preserve"> zakončenie</w:t>
            </w:r>
          </w:p>
        </w:tc>
        <w:tc>
          <w:tcPr>
            <w:tcW w:w="2693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629" w:type="dxa"/>
          </w:tcPr>
          <w:p w:rsidR="006656D3" w:rsidRPr="00A50740" w:rsidRDefault="006656D3" w:rsidP="0067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nesterilne balená</w:t>
            </w:r>
          </w:p>
        </w:tc>
        <w:tc>
          <w:tcPr>
            <w:tcW w:w="2693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629" w:type="dxa"/>
          </w:tcPr>
          <w:p w:rsidR="006656D3" w:rsidRPr="00A50740" w:rsidRDefault="006656D3" w:rsidP="0067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objem: 150 ml</w:t>
            </w:r>
          </w:p>
        </w:tc>
        <w:tc>
          <w:tcPr>
            <w:tcW w:w="2693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6D3" w:rsidRPr="00A92C5A" w:rsidTr="00A25E84">
        <w:tc>
          <w:tcPr>
            <w:tcW w:w="6629" w:type="dxa"/>
          </w:tcPr>
          <w:p w:rsidR="006656D3" w:rsidRPr="00A50740" w:rsidRDefault="006656D3" w:rsidP="0067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2C5A">
              <w:rPr>
                <w:rFonts w:ascii="Times New Roman" w:hAnsi="Times New Roman" w:cs="Times New Roman"/>
                <w:sz w:val="24"/>
                <w:szCs w:val="24"/>
              </w:rPr>
              <w:t>stupnica delená po 10 ml</w:t>
            </w:r>
          </w:p>
        </w:tc>
        <w:tc>
          <w:tcPr>
            <w:tcW w:w="2693" w:type="dxa"/>
          </w:tcPr>
          <w:p w:rsidR="006656D3" w:rsidRPr="00A92C5A" w:rsidRDefault="006656D3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81A" w:rsidRPr="00A92C5A" w:rsidTr="00A25E84">
        <w:tc>
          <w:tcPr>
            <w:tcW w:w="6629" w:type="dxa"/>
          </w:tcPr>
          <w:p w:rsidR="0049081A" w:rsidRPr="00A92C5A" w:rsidRDefault="00854D4F" w:rsidP="0067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AD9">
              <w:rPr>
                <w:rFonts w:ascii="Times New Roman" w:hAnsi="Times New Roman" w:cs="Times New Roman"/>
                <w:sz w:val="24"/>
                <w:szCs w:val="24"/>
              </w:rPr>
              <w:t>Striekačka  musí spĺňať všetky požiadavky pre prevedenie bezpečného podávania liečiva</w:t>
            </w:r>
          </w:p>
        </w:tc>
        <w:tc>
          <w:tcPr>
            <w:tcW w:w="2693" w:type="dxa"/>
          </w:tcPr>
          <w:p w:rsidR="0049081A" w:rsidRPr="00A92C5A" w:rsidRDefault="0049081A" w:rsidP="006708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CD2" w:rsidRDefault="00DE4CD2" w:rsidP="00A25E84">
      <w:pPr>
        <w:rPr>
          <w:rFonts w:ascii="Times New Roman" w:hAnsi="Times New Roman" w:cs="Times New Roman"/>
          <w:sz w:val="24"/>
          <w:szCs w:val="24"/>
        </w:rPr>
      </w:pPr>
    </w:p>
    <w:p w:rsid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Obchodné meno: </w:t>
      </w:r>
    </w:p>
    <w:p w:rsidR="006656D3" w:rsidRPr="00A25E84" w:rsidRDefault="00A25E84" w:rsidP="00A25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sectPr w:rsidR="006656D3" w:rsidRPr="00A25E84" w:rsidSect="00DE77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030" w:rsidRDefault="00842030" w:rsidP="00842030">
      <w:pPr>
        <w:spacing w:after="0" w:line="240" w:lineRule="auto"/>
      </w:pPr>
      <w:r>
        <w:separator/>
      </w:r>
    </w:p>
  </w:endnote>
  <w:endnote w:type="continuationSeparator" w:id="0">
    <w:p w:rsidR="00842030" w:rsidRDefault="00842030" w:rsidP="0084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030" w:rsidRDefault="0084203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030" w:rsidRDefault="0084203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030" w:rsidRDefault="008420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030" w:rsidRDefault="00842030" w:rsidP="00842030">
      <w:pPr>
        <w:spacing w:after="0" w:line="240" w:lineRule="auto"/>
      </w:pPr>
      <w:r>
        <w:separator/>
      </w:r>
    </w:p>
  </w:footnote>
  <w:footnote w:type="continuationSeparator" w:id="0">
    <w:p w:rsidR="00842030" w:rsidRDefault="00842030" w:rsidP="00842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030" w:rsidRDefault="0084203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030" w:rsidRDefault="00842030" w:rsidP="00842030">
    <w:pPr>
      <w:pStyle w:val="Hlavika"/>
    </w:pPr>
    <w:r>
      <w:tab/>
    </w:r>
    <w:r>
      <w:tab/>
      <w:t>Príloha č. 1 Rámcovej dohody</w:t>
    </w:r>
  </w:p>
  <w:p w:rsidR="00842030" w:rsidRDefault="0084203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030" w:rsidRDefault="0084203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17D43"/>
    <w:rsid w:val="00032876"/>
    <w:rsid w:val="00045686"/>
    <w:rsid w:val="00047524"/>
    <w:rsid w:val="00062742"/>
    <w:rsid w:val="0007603B"/>
    <w:rsid w:val="000C24D4"/>
    <w:rsid w:val="000D5954"/>
    <w:rsid w:val="000E64CC"/>
    <w:rsid w:val="000E704D"/>
    <w:rsid w:val="000F5F9E"/>
    <w:rsid w:val="0011074A"/>
    <w:rsid w:val="00140581"/>
    <w:rsid w:val="00170B56"/>
    <w:rsid w:val="001A64EB"/>
    <w:rsid w:val="001A6EA9"/>
    <w:rsid w:val="001B6FF3"/>
    <w:rsid w:val="001D0E7B"/>
    <w:rsid w:val="001E4CB6"/>
    <w:rsid w:val="001E5024"/>
    <w:rsid w:val="0020506A"/>
    <w:rsid w:val="00213A4C"/>
    <w:rsid w:val="00227380"/>
    <w:rsid w:val="002351A9"/>
    <w:rsid w:val="002E52C8"/>
    <w:rsid w:val="002F03E7"/>
    <w:rsid w:val="0030117C"/>
    <w:rsid w:val="0030501E"/>
    <w:rsid w:val="0030535E"/>
    <w:rsid w:val="00332779"/>
    <w:rsid w:val="00372448"/>
    <w:rsid w:val="00382E9F"/>
    <w:rsid w:val="003A71D6"/>
    <w:rsid w:val="003E3640"/>
    <w:rsid w:val="004071EA"/>
    <w:rsid w:val="00414747"/>
    <w:rsid w:val="00414C62"/>
    <w:rsid w:val="00442B05"/>
    <w:rsid w:val="004457F9"/>
    <w:rsid w:val="00461CEE"/>
    <w:rsid w:val="00463B09"/>
    <w:rsid w:val="004813A5"/>
    <w:rsid w:val="0049081A"/>
    <w:rsid w:val="004A34BE"/>
    <w:rsid w:val="004B7297"/>
    <w:rsid w:val="004C3581"/>
    <w:rsid w:val="004D21AC"/>
    <w:rsid w:val="004E3BDA"/>
    <w:rsid w:val="004F666D"/>
    <w:rsid w:val="005044AB"/>
    <w:rsid w:val="00505545"/>
    <w:rsid w:val="00507A05"/>
    <w:rsid w:val="005119C9"/>
    <w:rsid w:val="005545D2"/>
    <w:rsid w:val="005A6E40"/>
    <w:rsid w:val="005B2C0A"/>
    <w:rsid w:val="005B4093"/>
    <w:rsid w:val="005B45FA"/>
    <w:rsid w:val="005B55E2"/>
    <w:rsid w:val="005E3BBC"/>
    <w:rsid w:val="00624781"/>
    <w:rsid w:val="00637A9F"/>
    <w:rsid w:val="00637F6F"/>
    <w:rsid w:val="0066543C"/>
    <w:rsid w:val="006656D3"/>
    <w:rsid w:val="00670807"/>
    <w:rsid w:val="00683B31"/>
    <w:rsid w:val="006E2334"/>
    <w:rsid w:val="006E41BE"/>
    <w:rsid w:val="007169D3"/>
    <w:rsid w:val="007247C0"/>
    <w:rsid w:val="00724E45"/>
    <w:rsid w:val="007305E9"/>
    <w:rsid w:val="007307E8"/>
    <w:rsid w:val="00733B9C"/>
    <w:rsid w:val="00741AD9"/>
    <w:rsid w:val="00742788"/>
    <w:rsid w:val="00747520"/>
    <w:rsid w:val="00760594"/>
    <w:rsid w:val="00773546"/>
    <w:rsid w:val="00780BA2"/>
    <w:rsid w:val="00797021"/>
    <w:rsid w:val="007C5CC2"/>
    <w:rsid w:val="00800C1C"/>
    <w:rsid w:val="00832A6B"/>
    <w:rsid w:val="00832AA7"/>
    <w:rsid w:val="00842030"/>
    <w:rsid w:val="00854D4F"/>
    <w:rsid w:val="008602F0"/>
    <w:rsid w:val="00865227"/>
    <w:rsid w:val="008759A9"/>
    <w:rsid w:val="00890998"/>
    <w:rsid w:val="008A50AB"/>
    <w:rsid w:val="008B7335"/>
    <w:rsid w:val="008D2EF3"/>
    <w:rsid w:val="008E39F0"/>
    <w:rsid w:val="008E5C76"/>
    <w:rsid w:val="008F720D"/>
    <w:rsid w:val="00901440"/>
    <w:rsid w:val="00917D46"/>
    <w:rsid w:val="00966E37"/>
    <w:rsid w:val="00991719"/>
    <w:rsid w:val="009A33D2"/>
    <w:rsid w:val="009B1EB7"/>
    <w:rsid w:val="009B2DC4"/>
    <w:rsid w:val="009E31A0"/>
    <w:rsid w:val="009E4535"/>
    <w:rsid w:val="009F2B2C"/>
    <w:rsid w:val="00A13159"/>
    <w:rsid w:val="00A25E84"/>
    <w:rsid w:val="00A50740"/>
    <w:rsid w:val="00A50A3E"/>
    <w:rsid w:val="00A52197"/>
    <w:rsid w:val="00A521E9"/>
    <w:rsid w:val="00A55600"/>
    <w:rsid w:val="00A77B2F"/>
    <w:rsid w:val="00A805B8"/>
    <w:rsid w:val="00A87CDD"/>
    <w:rsid w:val="00A92C5A"/>
    <w:rsid w:val="00B05F8B"/>
    <w:rsid w:val="00B26525"/>
    <w:rsid w:val="00B76CC1"/>
    <w:rsid w:val="00B81179"/>
    <w:rsid w:val="00B8757B"/>
    <w:rsid w:val="00B947A8"/>
    <w:rsid w:val="00B97E3F"/>
    <w:rsid w:val="00BA1ABF"/>
    <w:rsid w:val="00BA58D4"/>
    <w:rsid w:val="00BB4B71"/>
    <w:rsid w:val="00BC5FCA"/>
    <w:rsid w:val="00BC6D2E"/>
    <w:rsid w:val="00BE0C79"/>
    <w:rsid w:val="00C015E1"/>
    <w:rsid w:val="00C05A37"/>
    <w:rsid w:val="00C1279F"/>
    <w:rsid w:val="00C15416"/>
    <w:rsid w:val="00C26045"/>
    <w:rsid w:val="00C3463A"/>
    <w:rsid w:val="00C425F7"/>
    <w:rsid w:val="00C42F63"/>
    <w:rsid w:val="00C456CB"/>
    <w:rsid w:val="00C60377"/>
    <w:rsid w:val="00CA7C4D"/>
    <w:rsid w:val="00CC4CDF"/>
    <w:rsid w:val="00CC7755"/>
    <w:rsid w:val="00CD09E8"/>
    <w:rsid w:val="00CE60D4"/>
    <w:rsid w:val="00CF2DDC"/>
    <w:rsid w:val="00CF6BEC"/>
    <w:rsid w:val="00CF7D90"/>
    <w:rsid w:val="00D053A7"/>
    <w:rsid w:val="00D105FC"/>
    <w:rsid w:val="00D372BE"/>
    <w:rsid w:val="00D73907"/>
    <w:rsid w:val="00D9382D"/>
    <w:rsid w:val="00DC4F6D"/>
    <w:rsid w:val="00DD3F76"/>
    <w:rsid w:val="00DE25D4"/>
    <w:rsid w:val="00DE49B5"/>
    <w:rsid w:val="00DE4CD2"/>
    <w:rsid w:val="00DE77E2"/>
    <w:rsid w:val="00DF120C"/>
    <w:rsid w:val="00E1149C"/>
    <w:rsid w:val="00E41831"/>
    <w:rsid w:val="00E4598A"/>
    <w:rsid w:val="00E640BD"/>
    <w:rsid w:val="00EB316D"/>
    <w:rsid w:val="00EC235B"/>
    <w:rsid w:val="00EE69CD"/>
    <w:rsid w:val="00EF0778"/>
    <w:rsid w:val="00F12B86"/>
    <w:rsid w:val="00F13B29"/>
    <w:rsid w:val="00F26588"/>
    <w:rsid w:val="00F419A7"/>
    <w:rsid w:val="00FC5958"/>
    <w:rsid w:val="00FE7013"/>
    <w:rsid w:val="00FF377A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4F6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42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42030"/>
  </w:style>
  <w:style w:type="paragraph" w:styleId="Pta">
    <w:name w:val="footer"/>
    <w:basedOn w:val="Normlny"/>
    <w:link w:val="PtaChar"/>
    <w:uiPriority w:val="99"/>
    <w:semiHidden/>
    <w:unhideWhenUsed/>
    <w:rsid w:val="00842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420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E922F-6CEC-445B-9467-B31DCB8B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adurska</cp:lastModifiedBy>
  <cp:revision>10</cp:revision>
  <cp:lastPrinted>2020-11-12T07:41:00Z</cp:lastPrinted>
  <dcterms:created xsi:type="dcterms:W3CDTF">2023-03-07T10:18:00Z</dcterms:created>
  <dcterms:modified xsi:type="dcterms:W3CDTF">2025-03-25T08:34:00Z</dcterms:modified>
</cp:coreProperties>
</file>