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9240B" w14:textId="77777777" w:rsidR="00A74C1C" w:rsidRDefault="00A74C1C" w:rsidP="00080A1D">
      <w:pPr>
        <w:spacing w:after="0" w:line="276" w:lineRule="auto"/>
        <w:contextualSpacing/>
        <w:rPr>
          <w:rFonts w:ascii="Century Gothic" w:hAnsi="Century Gothic"/>
          <w:b/>
          <w:sz w:val="24"/>
          <w:szCs w:val="24"/>
        </w:rPr>
      </w:pPr>
    </w:p>
    <w:p w14:paraId="4A95E8EC" w14:textId="0CA8600A" w:rsidR="002B5EBC" w:rsidRPr="002B5EBC" w:rsidRDefault="002B5EBC" w:rsidP="00355BE3">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uzavretá podľa ust. § 409 a nasl. v spojení s ust.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6AE4A61B"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710BAC05"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67BF0">
        <w:rPr>
          <w:rFonts w:ascii="Century Gothic" w:hAnsi="Century Gothic"/>
          <w:b/>
          <w:sz w:val="18"/>
          <w:szCs w:val="18"/>
        </w:rPr>
        <w:t>Poľnohospodárske družstvo Ďumbier</w:t>
      </w:r>
    </w:p>
    <w:p w14:paraId="7FE7CA07" w14:textId="353A70F4"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67BF0" w:rsidRPr="00A67BF0">
        <w:rPr>
          <w:rFonts w:ascii="Century Gothic" w:hAnsi="Century Gothic"/>
          <w:sz w:val="18"/>
          <w:szCs w:val="18"/>
        </w:rPr>
        <w:t>Podkoreňová 3</w:t>
      </w:r>
      <w:r w:rsidR="00A67BF0">
        <w:rPr>
          <w:rFonts w:ascii="Century Gothic" w:hAnsi="Century Gothic"/>
          <w:sz w:val="18"/>
          <w:szCs w:val="18"/>
        </w:rPr>
        <w:t>, 977 01 Brezno</w:t>
      </w:r>
    </w:p>
    <w:p w14:paraId="7A3E617B" w14:textId="02C3CB0C"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67BF0" w:rsidRPr="00A67BF0">
        <w:rPr>
          <w:rFonts w:ascii="Century Gothic" w:hAnsi="Century Gothic"/>
          <w:sz w:val="18"/>
          <w:szCs w:val="18"/>
        </w:rPr>
        <w:t>00</w:t>
      </w:r>
      <w:r w:rsidR="00A67BF0">
        <w:rPr>
          <w:rFonts w:ascii="Century Gothic" w:hAnsi="Century Gothic"/>
          <w:sz w:val="18"/>
          <w:szCs w:val="18"/>
        </w:rPr>
        <w:t> </w:t>
      </w:r>
      <w:r w:rsidR="00A67BF0" w:rsidRPr="00A67BF0">
        <w:rPr>
          <w:rFonts w:ascii="Century Gothic" w:hAnsi="Century Gothic"/>
          <w:sz w:val="18"/>
          <w:szCs w:val="18"/>
        </w:rPr>
        <w:t>189</w:t>
      </w:r>
      <w:r w:rsidR="00A67BF0">
        <w:rPr>
          <w:rFonts w:ascii="Century Gothic" w:hAnsi="Century Gothic"/>
          <w:sz w:val="18"/>
          <w:szCs w:val="18"/>
        </w:rPr>
        <w:t xml:space="preserve"> </w:t>
      </w:r>
      <w:r w:rsidR="00A67BF0" w:rsidRPr="00A67BF0">
        <w:rPr>
          <w:rFonts w:ascii="Century Gothic" w:hAnsi="Century Gothic"/>
          <w:sz w:val="18"/>
          <w:szCs w:val="18"/>
        </w:rPr>
        <w:t>103</w:t>
      </w:r>
    </w:p>
    <w:p w14:paraId="462E9E19" w14:textId="551D14C9"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67BF0" w:rsidRPr="00A67BF0">
        <w:rPr>
          <w:rFonts w:ascii="Century Gothic" w:hAnsi="Century Gothic"/>
          <w:sz w:val="18"/>
          <w:szCs w:val="18"/>
        </w:rPr>
        <w:t>2020458649</w:t>
      </w:r>
    </w:p>
    <w:p w14:paraId="05740D03" w14:textId="3EF62F55"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67BF0" w:rsidRPr="00A67BF0">
        <w:rPr>
          <w:rFonts w:ascii="Century Gothic" w:hAnsi="Century Gothic"/>
          <w:sz w:val="18"/>
          <w:szCs w:val="18"/>
        </w:rPr>
        <w:t>SK2020458649</w:t>
      </w:r>
    </w:p>
    <w:p w14:paraId="5023DD18" w14:textId="0AB17793"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A67BF0">
        <w:rPr>
          <w:rFonts w:ascii="Century Gothic" w:hAnsi="Century Gothic"/>
          <w:sz w:val="18"/>
          <w:szCs w:val="18"/>
        </w:rPr>
        <w:t>Banská Bystrica</w:t>
      </w:r>
      <w:r w:rsidRPr="002B5EBC">
        <w:rPr>
          <w:rFonts w:ascii="Century Gothic" w:hAnsi="Century Gothic"/>
          <w:sz w:val="18"/>
          <w:szCs w:val="18"/>
        </w:rPr>
        <w:t xml:space="preserve">, </w:t>
      </w:r>
    </w:p>
    <w:p w14:paraId="0AE5B39E" w14:textId="52FF622D" w:rsidR="002B5EBC" w:rsidRPr="002B5EBC" w:rsidRDefault="002B5EBC" w:rsidP="002B5EBC">
      <w:pPr>
        <w:spacing w:after="0" w:line="276" w:lineRule="auto"/>
        <w:ind w:left="2124" w:firstLine="708"/>
        <w:contextualSpacing/>
        <w:jc w:val="both"/>
        <w:rPr>
          <w:rFonts w:ascii="Century Gothic" w:hAnsi="Century Gothic"/>
          <w:sz w:val="18"/>
          <w:szCs w:val="18"/>
        </w:rPr>
      </w:pPr>
      <w:r w:rsidRPr="002B5EBC">
        <w:rPr>
          <w:rFonts w:ascii="Century Gothic" w:hAnsi="Century Gothic"/>
          <w:sz w:val="18"/>
          <w:szCs w:val="18"/>
        </w:rPr>
        <w:t xml:space="preserve">oddiel: </w:t>
      </w:r>
      <w:r w:rsidR="00A67BF0">
        <w:rPr>
          <w:rFonts w:ascii="Century Gothic" w:hAnsi="Century Gothic"/>
          <w:sz w:val="18"/>
          <w:szCs w:val="18"/>
        </w:rPr>
        <w:t>Dr</w:t>
      </w:r>
      <w:r w:rsidRPr="002B5EBC">
        <w:rPr>
          <w:rFonts w:ascii="Century Gothic" w:hAnsi="Century Gothic"/>
          <w:sz w:val="18"/>
          <w:szCs w:val="18"/>
        </w:rPr>
        <w:t xml:space="preserve">, vložka číslo: </w:t>
      </w:r>
      <w:r w:rsidR="00A67BF0">
        <w:rPr>
          <w:rFonts w:ascii="Century Gothic" w:hAnsi="Century Gothic"/>
          <w:sz w:val="18"/>
          <w:szCs w:val="18"/>
        </w:rPr>
        <w:t>308/S</w:t>
      </w:r>
    </w:p>
    <w:p w14:paraId="30A5189A" w14:textId="17F2D2D0" w:rsidR="00A74C1C" w:rsidRDefault="002B5EBC" w:rsidP="00A74C1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A67BF0">
        <w:rPr>
          <w:rFonts w:ascii="Century Gothic" w:hAnsi="Century Gothic"/>
          <w:sz w:val="18"/>
          <w:szCs w:val="18"/>
        </w:rPr>
        <w:t>Ing. Peter Lukáč, predseda predstavenstva</w:t>
      </w:r>
    </w:p>
    <w:p w14:paraId="598E4223" w14:textId="0C1FCB71" w:rsidR="00A67BF0" w:rsidRDefault="00A67BF0" w:rsidP="00A74C1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Ing. Igor Hudec, člen predstavenstva</w:t>
      </w:r>
    </w:p>
    <w:p w14:paraId="747567E6" w14:textId="00A55139" w:rsidR="002B5EBC" w:rsidRPr="002B5EBC" w:rsidRDefault="002B5EBC" w:rsidP="00A74C1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A67BF0">
        <w:rPr>
          <w:rFonts w:ascii="Century Gothic" w:hAnsi="Century Gothic"/>
          <w:sz w:val="18"/>
          <w:szCs w:val="18"/>
        </w:rPr>
        <w:t>Tatra banka, a.s.</w:t>
      </w:r>
    </w:p>
    <w:p w14:paraId="571FCA54" w14:textId="55FD1A7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A67BF0" w:rsidRPr="00A67BF0">
        <w:rPr>
          <w:rFonts w:ascii="Century Gothic" w:hAnsi="Century Gothic"/>
          <w:sz w:val="18"/>
          <w:szCs w:val="18"/>
        </w:rPr>
        <w:t>SK71 1100 0000 0026 2305 4310</w:t>
      </w: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667C4645" w:rsidR="002B5EBC" w:rsidRPr="00AF57FB" w:rsidRDefault="002B5EBC" w:rsidP="002B5EBC">
      <w:pPr>
        <w:spacing w:after="0" w:line="276" w:lineRule="auto"/>
        <w:contextualSpacing/>
        <w:jc w:val="both"/>
        <w:rPr>
          <w:rFonts w:ascii="Century Gothic" w:hAnsi="Century Gothic"/>
          <w:b/>
          <w:sz w:val="18"/>
          <w:szCs w:val="18"/>
        </w:rPr>
      </w:pPr>
      <w:r w:rsidRPr="00AF57FB">
        <w:rPr>
          <w:rFonts w:ascii="Century Gothic" w:hAnsi="Century Gothic"/>
          <w:b/>
          <w:sz w:val="18"/>
          <w:szCs w:val="18"/>
        </w:rPr>
        <w:t>Predávajúcim:</w:t>
      </w:r>
      <w:r w:rsidRPr="00AF57FB">
        <w:rPr>
          <w:rFonts w:ascii="Century Gothic" w:hAnsi="Century Gothic"/>
          <w:b/>
          <w:sz w:val="18"/>
          <w:szCs w:val="18"/>
        </w:rPr>
        <w:tab/>
      </w:r>
      <w:r w:rsidRPr="00AF57FB">
        <w:rPr>
          <w:rFonts w:ascii="Century Gothic" w:hAnsi="Century Gothic"/>
          <w:b/>
          <w:sz w:val="18"/>
          <w:szCs w:val="18"/>
        </w:rPr>
        <w:tab/>
      </w:r>
      <w:r w:rsidRPr="00AF57FB">
        <w:rPr>
          <w:rFonts w:ascii="Century Gothic" w:hAnsi="Century Gothic"/>
          <w:b/>
          <w:sz w:val="18"/>
          <w:szCs w:val="18"/>
        </w:rPr>
        <w:tab/>
      </w:r>
    </w:p>
    <w:p w14:paraId="2EA6308B" w14:textId="5678C76F"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Sídlo:</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38A11B44" w14:textId="7287E415"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IČO:</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179FC038" w14:textId="6245F602"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DIČ:</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669DE6E1" w14:textId="30FB98A6"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IČ DPH:</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52AF2AF7" w14:textId="3F1BDDB0"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 xml:space="preserve">Zápis: </w:t>
      </w:r>
      <w:r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25102EC8" w14:textId="3728ED0A" w:rsidR="002B5EBC" w:rsidRPr="00AF57FB" w:rsidRDefault="007735FF"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p>
    <w:p w14:paraId="78DF7B74" w14:textId="2B148A6C"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Štatutárny orgán:</w:t>
      </w:r>
      <w:r w:rsidR="007735FF" w:rsidRPr="00AF57FB">
        <w:rPr>
          <w:rFonts w:ascii="Century Gothic" w:hAnsi="Century Gothic"/>
          <w:sz w:val="18"/>
          <w:szCs w:val="18"/>
        </w:rPr>
        <w:tab/>
      </w:r>
      <w:r w:rsidR="007735FF" w:rsidRPr="00AF57FB">
        <w:rPr>
          <w:rFonts w:ascii="Century Gothic" w:hAnsi="Century Gothic"/>
          <w:sz w:val="18"/>
          <w:szCs w:val="18"/>
        </w:rPr>
        <w:tab/>
      </w:r>
      <w:r w:rsidR="00AE5B4E" w:rsidRPr="00AF57FB">
        <w:rPr>
          <w:rFonts w:ascii="Century Gothic" w:hAnsi="Century Gothic"/>
          <w:sz w:val="18"/>
          <w:szCs w:val="18"/>
          <w:highlight w:val="yellow"/>
        </w:rPr>
        <w:t>___________________________________</w:t>
      </w:r>
    </w:p>
    <w:p w14:paraId="30901850" w14:textId="60F6702E"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Bankové spojenie:</w:t>
      </w:r>
      <w:r w:rsidR="007735FF" w:rsidRPr="00AF57FB">
        <w:rPr>
          <w:rFonts w:ascii="Century Gothic" w:hAnsi="Century Gothic"/>
          <w:sz w:val="18"/>
          <w:szCs w:val="18"/>
        </w:rPr>
        <w:tab/>
      </w:r>
      <w:r w:rsidR="007735FF" w:rsidRPr="00AF57FB">
        <w:rPr>
          <w:rFonts w:ascii="Century Gothic" w:hAnsi="Century Gothic"/>
          <w:sz w:val="18"/>
          <w:szCs w:val="18"/>
        </w:rPr>
        <w:tab/>
      </w:r>
      <w:r w:rsidR="00080A1D" w:rsidRPr="00AF57FB">
        <w:rPr>
          <w:rFonts w:ascii="Century Gothic" w:hAnsi="Century Gothic"/>
          <w:sz w:val="18"/>
          <w:szCs w:val="18"/>
          <w:highlight w:val="yellow"/>
        </w:rPr>
        <w:t>___________________________________</w:t>
      </w:r>
    </w:p>
    <w:p w14:paraId="2301829E" w14:textId="048FC7CB" w:rsidR="002B5EBC" w:rsidRPr="002B5EBC"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Číslo účtu (IBAN):</w:t>
      </w:r>
      <w:r w:rsidR="007735FF" w:rsidRPr="00AF57FB">
        <w:rPr>
          <w:rFonts w:ascii="Century Gothic" w:hAnsi="Century Gothic"/>
          <w:sz w:val="18"/>
          <w:szCs w:val="18"/>
        </w:rPr>
        <w:tab/>
      </w:r>
      <w:r w:rsidR="007735FF" w:rsidRPr="00AF57FB">
        <w:rPr>
          <w:rFonts w:ascii="Century Gothic" w:hAnsi="Century Gothic"/>
          <w:sz w:val="18"/>
          <w:szCs w:val="18"/>
        </w:rPr>
        <w:tab/>
      </w:r>
      <w:r w:rsidR="00080A1D" w:rsidRPr="00AF57FB">
        <w:rPr>
          <w:rFonts w:ascii="Century Gothic" w:hAnsi="Century Gothic"/>
          <w:sz w:val="18"/>
          <w:szCs w:val="18"/>
          <w:highlight w:val="yellow"/>
        </w:rPr>
        <w:t>___________________________________</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602F485F" w14:textId="66470076" w:rsidR="00486E7C" w:rsidRDefault="002B5EBC" w:rsidP="00486E7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Táto Zmluva sa uzatvára</w:t>
      </w:r>
      <w:r w:rsidR="00486E7C">
        <w:rPr>
          <w:rFonts w:ascii="Century Gothic" w:hAnsi="Century Gothic"/>
          <w:sz w:val="18"/>
          <w:szCs w:val="18"/>
        </w:rPr>
        <w:t xml:space="preserve"> v nadväznosti</w:t>
      </w:r>
      <w:r w:rsidRPr="002B5EBC">
        <w:rPr>
          <w:rFonts w:ascii="Century Gothic" w:hAnsi="Century Gothic"/>
          <w:sz w:val="18"/>
          <w:szCs w:val="18"/>
        </w:rPr>
        <w:t xml:space="preserve"> </w:t>
      </w:r>
      <w:r w:rsidR="00486E7C">
        <w:rPr>
          <w:rFonts w:ascii="Century Gothic" w:hAnsi="Century Gothic"/>
          <w:sz w:val="18"/>
          <w:szCs w:val="18"/>
        </w:rPr>
        <w:t xml:space="preserve">na </w:t>
      </w:r>
      <w:r w:rsidR="00486E7C" w:rsidRPr="00486E7C">
        <w:rPr>
          <w:rFonts w:ascii="Century Gothic" w:hAnsi="Century Gothic"/>
          <w:sz w:val="18"/>
          <w:szCs w:val="18"/>
        </w:rPr>
        <w:t>Výzv</w:t>
      </w:r>
      <w:r w:rsidR="00486E7C">
        <w:rPr>
          <w:rFonts w:ascii="Century Gothic" w:hAnsi="Century Gothic"/>
          <w:sz w:val="18"/>
          <w:szCs w:val="18"/>
        </w:rPr>
        <w:t>u</w:t>
      </w:r>
      <w:r w:rsidR="00486E7C" w:rsidRPr="00486E7C">
        <w:rPr>
          <w:rFonts w:ascii="Century Gothic" w:hAnsi="Century Gothic"/>
          <w:sz w:val="18"/>
          <w:szCs w:val="18"/>
        </w:rPr>
        <w:t xml:space="preserve"> Pôdohospodárskej platobnej agentúry </w:t>
      </w:r>
      <w:r w:rsidR="00486E7C">
        <w:rPr>
          <w:rFonts w:ascii="Century Gothic" w:hAnsi="Century Gothic"/>
          <w:sz w:val="18"/>
          <w:szCs w:val="18"/>
        </w:rPr>
        <w:t xml:space="preserve">                                       </w:t>
      </w:r>
      <w:r w:rsidR="00486E7C" w:rsidRPr="00486E7C">
        <w:rPr>
          <w:rFonts w:ascii="Century Gothic" w:hAnsi="Century Gothic"/>
          <w:sz w:val="18"/>
          <w:szCs w:val="18"/>
        </w:rPr>
        <w:t xml:space="preserve">na predkladanie žiadostí o nenávratný finančný príspevok z Programu rozvoja vidieka Slovenskej republiky 2014 - 2022, </w:t>
      </w:r>
      <w:r w:rsidR="00355BE3" w:rsidRPr="00355BE3">
        <w:rPr>
          <w:rFonts w:ascii="Century Gothic" w:hAnsi="Century Gothic"/>
          <w:sz w:val="18"/>
          <w:szCs w:val="18"/>
        </w:rPr>
        <w:t>Opatrenie 4 – Investície do hmotného majetku, Podopatrenie 4.1 – Podpora na investície</w:t>
      </w:r>
      <w:r w:rsidR="00355BE3">
        <w:rPr>
          <w:rFonts w:ascii="Century Gothic" w:hAnsi="Century Gothic"/>
          <w:sz w:val="18"/>
          <w:szCs w:val="18"/>
        </w:rPr>
        <w:t xml:space="preserve"> </w:t>
      </w:r>
      <w:r w:rsidR="00355BE3" w:rsidRPr="00355BE3">
        <w:rPr>
          <w:rFonts w:ascii="Century Gothic" w:hAnsi="Century Gothic"/>
          <w:sz w:val="18"/>
          <w:szCs w:val="18"/>
        </w:rPr>
        <w:t>do poľnohospodárskych podnikov</w:t>
      </w:r>
      <w:r w:rsidR="0069310C">
        <w:rPr>
          <w:rFonts w:ascii="Century Gothic" w:hAnsi="Century Gothic"/>
          <w:sz w:val="18"/>
          <w:szCs w:val="18"/>
        </w:rPr>
        <w:t>,</w:t>
      </w:r>
      <w:r w:rsidR="00355BE3" w:rsidRPr="00355BE3">
        <w:rPr>
          <w:rFonts w:ascii="Century Gothic" w:hAnsi="Century Gothic"/>
          <w:sz w:val="18"/>
          <w:szCs w:val="18"/>
        </w:rPr>
        <w:t xml:space="preserve"> </w:t>
      </w:r>
      <w:r w:rsidR="00486E7C" w:rsidRPr="00486E7C">
        <w:rPr>
          <w:rFonts w:ascii="Century Gothic" w:hAnsi="Century Gothic"/>
          <w:sz w:val="18"/>
          <w:szCs w:val="18"/>
        </w:rPr>
        <w:t xml:space="preserve">číslo výzvy: </w:t>
      </w:r>
      <w:r w:rsidR="0069310C">
        <w:rPr>
          <w:rFonts w:ascii="Century Gothic" w:hAnsi="Century Gothic"/>
          <w:sz w:val="18"/>
          <w:szCs w:val="18"/>
        </w:rPr>
        <w:t>65</w:t>
      </w:r>
      <w:r w:rsidR="00486E7C" w:rsidRPr="00486E7C">
        <w:rPr>
          <w:rFonts w:ascii="Century Gothic" w:hAnsi="Century Gothic"/>
          <w:sz w:val="18"/>
          <w:szCs w:val="18"/>
        </w:rPr>
        <w:t>/PRV/202</w:t>
      </w:r>
      <w:r w:rsidR="0069310C">
        <w:rPr>
          <w:rFonts w:ascii="Century Gothic" w:hAnsi="Century Gothic"/>
          <w:sz w:val="18"/>
          <w:szCs w:val="18"/>
        </w:rPr>
        <w:t>2</w:t>
      </w:r>
      <w:r w:rsidRPr="002B5EBC">
        <w:rPr>
          <w:rFonts w:ascii="Century Gothic" w:hAnsi="Century Gothic"/>
          <w:sz w:val="18"/>
          <w:szCs w:val="18"/>
        </w:rPr>
        <w:t xml:space="preserve"> (ďalej len „</w:t>
      </w:r>
      <w:r w:rsidR="00486E7C">
        <w:rPr>
          <w:rFonts w:ascii="Century Gothic" w:hAnsi="Century Gothic"/>
          <w:b/>
          <w:sz w:val="18"/>
          <w:szCs w:val="18"/>
        </w:rPr>
        <w:t>Výzva</w:t>
      </w:r>
      <w:r w:rsidRPr="002B5EBC">
        <w:rPr>
          <w:rFonts w:ascii="Century Gothic" w:hAnsi="Century Gothic"/>
          <w:sz w:val="18"/>
          <w:szCs w:val="18"/>
        </w:rPr>
        <w:t>“)</w:t>
      </w:r>
      <w:r w:rsidR="00A93A0F">
        <w:rPr>
          <w:rFonts w:ascii="Century Gothic" w:hAnsi="Century Gothic"/>
          <w:sz w:val="18"/>
          <w:szCs w:val="18"/>
        </w:rPr>
        <w:t>.</w:t>
      </w:r>
    </w:p>
    <w:p w14:paraId="05BE1BE2" w14:textId="77777777" w:rsidR="00486E7C" w:rsidRDefault="00486E7C" w:rsidP="00486E7C">
      <w:pPr>
        <w:pStyle w:val="Odsekzoznamu"/>
        <w:spacing w:after="0" w:line="276" w:lineRule="auto"/>
        <w:ind w:left="705"/>
        <w:jc w:val="both"/>
        <w:rPr>
          <w:rFonts w:ascii="Century Gothic" w:hAnsi="Century Gothic"/>
          <w:sz w:val="18"/>
          <w:szCs w:val="18"/>
        </w:rPr>
      </w:pPr>
    </w:p>
    <w:p w14:paraId="72ED3982" w14:textId="1354FD6D" w:rsidR="00486E7C" w:rsidRPr="00486E7C" w:rsidRDefault="00486E7C" w:rsidP="00486E7C">
      <w:pPr>
        <w:pStyle w:val="Odsekzoznamu"/>
        <w:numPr>
          <w:ilvl w:val="1"/>
          <w:numId w:val="4"/>
        </w:numPr>
        <w:spacing w:after="0" w:line="276" w:lineRule="auto"/>
        <w:jc w:val="both"/>
        <w:rPr>
          <w:rFonts w:ascii="Century Gothic" w:hAnsi="Century Gothic"/>
          <w:sz w:val="18"/>
          <w:szCs w:val="18"/>
        </w:rPr>
      </w:pPr>
      <w:r w:rsidRPr="00486E7C">
        <w:rPr>
          <w:rFonts w:ascii="Century Gothic" w:hAnsi="Century Gothic"/>
          <w:sz w:val="18"/>
          <w:szCs w:val="18"/>
        </w:rPr>
        <w:t xml:space="preserve">Kupujúci </w:t>
      </w:r>
      <w:r>
        <w:rPr>
          <w:rFonts w:ascii="Century Gothic" w:hAnsi="Century Gothic"/>
          <w:sz w:val="18"/>
          <w:szCs w:val="18"/>
        </w:rPr>
        <w:t xml:space="preserve">má záujem o financovanie predmetu plnenia podľa tejto Zmluvy </w:t>
      </w:r>
      <w:r w:rsidR="00355BE3" w:rsidRPr="00486E7C">
        <w:rPr>
          <w:rFonts w:ascii="Century Gothic" w:hAnsi="Century Gothic"/>
          <w:sz w:val="18"/>
          <w:szCs w:val="18"/>
        </w:rPr>
        <w:t>z prostriedkov európskych štrukturálnych a investičných fondov</w:t>
      </w:r>
      <w:r w:rsidR="00355BE3">
        <w:rPr>
          <w:rFonts w:ascii="Century Gothic" w:hAnsi="Century Gothic"/>
          <w:sz w:val="18"/>
          <w:szCs w:val="18"/>
        </w:rPr>
        <w:t xml:space="preserve"> a</w:t>
      </w:r>
      <w:r w:rsidRPr="00486E7C">
        <w:rPr>
          <w:rFonts w:ascii="Century Gothic" w:hAnsi="Century Gothic"/>
          <w:sz w:val="18"/>
          <w:szCs w:val="18"/>
        </w:rPr>
        <w:t xml:space="preserve"> za </w:t>
      </w:r>
      <w:r w:rsidR="00355BE3">
        <w:rPr>
          <w:rFonts w:ascii="Century Gothic" w:hAnsi="Century Gothic"/>
          <w:sz w:val="18"/>
          <w:szCs w:val="18"/>
        </w:rPr>
        <w:t>týmto účelom</w:t>
      </w:r>
      <w:r w:rsidRPr="00486E7C">
        <w:rPr>
          <w:rFonts w:ascii="Century Gothic" w:hAnsi="Century Gothic"/>
          <w:sz w:val="18"/>
          <w:szCs w:val="18"/>
        </w:rPr>
        <w:t xml:space="preserve"> </w:t>
      </w:r>
      <w:r w:rsidR="00355BE3">
        <w:rPr>
          <w:rFonts w:ascii="Century Gothic" w:hAnsi="Century Gothic"/>
          <w:sz w:val="18"/>
          <w:szCs w:val="18"/>
        </w:rPr>
        <w:t>žiada</w:t>
      </w:r>
      <w:r w:rsidRPr="00486E7C">
        <w:rPr>
          <w:rFonts w:ascii="Century Gothic" w:hAnsi="Century Gothic"/>
          <w:sz w:val="18"/>
          <w:szCs w:val="18"/>
        </w:rPr>
        <w:t xml:space="preserve"> o poskytnutie </w:t>
      </w:r>
      <w:r w:rsidR="00355BE3">
        <w:rPr>
          <w:rFonts w:ascii="Century Gothic" w:hAnsi="Century Gothic"/>
          <w:sz w:val="18"/>
          <w:szCs w:val="18"/>
        </w:rPr>
        <w:t>nenávratného finančného príspevku (ďalej len „</w:t>
      </w:r>
      <w:r w:rsidRPr="00355BE3">
        <w:rPr>
          <w:rFonts w:ascii="Century Gothic" w:hAnsi="Century Gothic"/>
          <w:b/>
          <w:sz w:val="18"/>
          <w:szCs w:val="18"/>
        </w:rPr>
        <w:t>NFP</w:t>
      </w:r>
      <w:r w:rsidR="00355BE3">
        <w:rPr>
          <w:rFonts w:ascii="Century Gothic" w:hAnsi="Century Gothic"/>
          <w:sz w:val="18"/>
          <w:szCs w:val="18"/>
        </w:rPr>
        <w:t>“)</w:t>
      </w:r>
      <w:r w:rsidRPr="00486E7C">
        <w:rPr>
          <w:rFonts w:ascii="Century Gothic" w:hAnsi="Century Gothic"/>
          <w:sz w:val="18"/>
          <w:szCs w:val="18"/>
        </w:rPr>
        <w:t xml:space="preserve"> z </w:t>
      </w:r>
      <w:r w:rsidR="00355BE3">
        <w:rPr>
          <w:rFonts w:ascii="Century Gothic" w:hAnsi="Century Gothic"/>
          <w:sz w:val="18"/>
          <w:szCs w:val="18"/>
        </w:rPr>
        <w:t>V</w:t>
      </w:r>
      <w:r w:rsidRPr="00486E7C">
        <w:rPr>
          <w:rFonts w:ascii="Century Gothic" w:hAnsi="Century Gothic"/>
          <w:sz w:val="18"/>
          <w:szCs w:val="18"/>
        </w:rPr>
        <w:t>ýzvy.</w:t>
      </w:r>
    </w:p>
    <w:p w14:paraId="43B32447" w14:textId="065A7BA9" w:rsidR="002B5EBC" w:rsidRDefault="002B5EBC" w:rsidP="002B5EBC">
      <w:pPr>
        <w:spacing w:after="0" w:line="276" w:lineRule="auto"/>
        <w:contextualSpacing/>
        <w:jc w:val="both"/>
        <w:rPr>
          <w:rFonts w:ascii="Century Gothic" w:hAnsi="Century Gothic"/>
          <w:sz w:val="18"/>
          <w:szCs w:val="18"/>
        </w:rPr>
      </w:pPr>
    </w:p>
    <w:p w14:paraId="4DF62821" w14:textId="77777777" w:rsidR="004C7217" w:rsidRPr="002B5EBC" w:rsidRDefault="004C7217"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575DEBD6" w14:textId="776E4D28" w:rsidR="00A93A0F" w:rsidRDefault="002B5EBC" w:rsidP="00355BE3">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5D92E932" w14:textId="77777777" w:rsidR="004C7217" w:rsidRPr="00F3249B" w:rsidRDefault="004C7217" w:rsidP="00355BE3">
      <w:pPr>
        <w:spacing w:after="0" w:line="276" w:lineRule="auto"/>
        <w:ind w:left="705" w:hanging="705"/>
        <w:contextualSpacing/>
        <w:jc w:val="both"/>
        <w:rPr>
          <w:rFonts w:ascii="Century Gothic" w:hAnsi="Century Gothic"/>
          <w:sz w:val="18"/>
          <w:szCs w:val="18"/>
        </w:rPr>
      </w:pP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3128D056"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 xml:space="preserve">Predmetom plnenia </w:t>
      </w:r>
      <w:r w:rsidRPr="00AF57FB">
        <w:rPr>
          <w:rFonts w:ascii="Century Gothic" w:hAnsi="Century Gothic"/>
          <w:sz w:val="18"/>
          <w:szCs w:val="18"/>
        </w:rPr>
        <w:t>Predávajúceho podľa tejto Zmluvy je dodanie</w:t>
      </w:r>
      <w:r w:rsidR="00191321">
        <w:rPr>
          <w:rFonts w:ascii="Century Gothic" w:hAnsi="Century Gothic"/>
          <w:sz w:val="18"/>
          <w:szCs w:val="18"/>
        </w:rPr>
        <w:t xml:space="preserve"> digitálnej technológie                     do živočíšnej výroby </w:t>
      </w:r>
      <w:r w:rsidR="00AE5B4E">
        <w:rPr>
          <w:rFonts w:ascii="Century Gothic" w:hAnsi="Century Gothic"/>
          <w:sz w:val="18"/>
          <w:szCs w:val="18"/>
        </w:rPr>
        <w:t>–</w:t>
      </w:r>
      <w:r w:rsidRPr="00AF57FB">
        <w:rPr>
          <w:rFonts w:ascii="Century Gothic" w:hAnsi="Century Gothic"/>
          <w:sz w:val="18"/>
          <w:szCs w:val="18"/>
        </w:rPr>
        <w:t xml:space="preserve"> </w:t>
      </w:r>
      <w:r w:rsidR="00AE5B4E">
        <w:rPr>
          <w:rFonts w:ascii="Century Gothic" w:hAnsi="Century Gothic"/>
          <w:b/>
          <w:sz w:val="18"/>
          <w:szCs w:val="18"/>
        </w:rPr>
        <w:t>Automatický prihŕňač krmiva pre dojnice a MHD</w:t>
      </w:r>
      <w:r w:rsidRPr="00AF57FB">
        <w:rPr>
          <w:rFonts w:ascii="Century Gothic" w:hAnsi="Century Gothic"/>
          <w:sz w:val="18"/>
          <w:szCs w:val="18"/>
        </w:rPr>
        <w:t xml:space="preserve"> Kupujúcemu</w:t>
      </w:r>
      <w:r w:rsidRPr="002B5EBC">
        <w:rPr>
          <w:rFonts w:ascii="Century Gothic" w:hAnsi="Century Gothic"/>
          <w:sz w:val="18"/>
          <w:szCs w:val="18"/>
        </w:rPr>
        <w:t xml:space="preserve">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2F9FF57A"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 xml:space="preserve">Kúpna cena riadne a včas dodaného Predmetu </w:t>
      </w:r>
      <w:r w:rsidRPr="00AF57FB">
        <w:rPr>
          <w:rFonts w:ascii="Century Gothic" w:hAnsi="Century Gothic"/>
          <w:sz w:val="18"/>
          <w:szCs w:val="18"/>
        </w:rPr>
        <w:t xml:space="preserve">plnenia zo strany Predávajúceho Kupujúcemu podľa podmienok tejto Zmluvy </w:t>
      </w:r>
      <w:r w:rsidR="00355BE3" w:rsidRPr="00AF57FB">
        <w:rPr>
          <w:rFonts w:ascii="Century Gothic" w:hAnsi="Century Gothic"/>
          <w:sz w:val="18"/>
          <w:szCs w:val="18"/>
        </w:rPr>
        <w:t xml:space="preserve">je stanovená dohodou Zmluvných strán </w:t>
      </w:r>
      <w:r w:rsidR="00FB06E5">
        <w:rPr>
          <w:rFonts w:ascii="Century Gothic" w:hAnsi="Century Gothic"/>
          <w:sz w:val="18"/>
          <w:szCs w:val="18"/>
        </w:rPr>
        <w:t xml:space="preserve">podľa PHZ </w:t>
      </w:r>
      <w:r w:rsidR="00355BE3" w:rsidRPr="00AF57FB">
        <w:rPr>
          <w:rFonts w:ascii="Century Gothic" w:hAnsi="Century Gothic"/>
          <w:sz w:val="18"/>
          <w:szCs w:val="18"/>
        </w:rPr>
        <w:t xml:space="preserve">vo výške </w:t>
      </w:r>
      <w:r w:rsidR="00AE5B4E" w:rsidRPr="00AE5B4E">
        <w:rPr>
          <w:rFonts w:ascii="Century Gothic" w:hAnsi="Century Gothic"/>
          <w:b/>
          <w:sz w:val="18"/>
          <w:szCs w:val="18"/>
          <w:highlight w:val="yellow"/>
        </w:rPr>
        <w:t>...........................</w:t>
      </w:r>
      <w:r w:rsidR="00355BE3" w:rsidRPr="00AF57FB">
        <w:rPr>
          <w:rFonts w:ascii="Century Gothic" w:hAnsi="Century Gothic"/>
          <w:b/>
          <w:sz w:val="18"/>
          <w:szCs w:val="18"/>
        </w:rPr>
        <w:t xml:space="preserve"> EUR</w:t>
      </w:r>
      <w:r w:rsidR="00355BE3" w:rsidRPr="00AF57FB">
        <w:rPr>
          <w:rFonts w:ascii="Century Gothic" w:hAnsi="Century Gothic"/>
          <w:sz w:val="18"/>
          <w:szCs w:val="18"/>
        </w:rPr>
        <w:t xml:space="preserve"> (slovom: </w:t>
      </w:r>
      <w:r w:rsidR="0069310C" w:rsidRPr="00AF57FB">
        <w:rPr>
          <w:rFonts w:ascii="Century Gothic" w:hAnsi="Century Gothic"/>
          <w:sz w:val="18"/>
          <w:szCs w:val="18"/>
        </w:rPr>
        <w:t>dvanásťtisícšesťstošesťdesiatpäť</w:t>
      </w:r>
      <w:r w:rsidR="00355BE3" w:rsidRPr="00AF57FB">
        <w:rPr>
          <w:rFonts w:ascii="Century Gothic" w:hAnsi="Century Gothic"/>
          <w:sz w:val="18"/>
          <w:szCs w:val="18"/>
        </w:rPr>
        <w:t xml:space="preserve"> eur)</w:t>
      </w:r>
      <w:r w:rsidRPr="00AF57FB">
        <w:rPr>
          <w:rFonts w:ascii="Century Gothic" w:hAnsi="Century Gothic"/>
          <w:sz w:val="18"/>
          <w:szCs w:val="18"/>
        </w:rPr>
        <w:t xml:space="preserve"> (ďalej len „</w:t>
      </w:r>
      <w:r w:rsidRPr="00AF57FB">
        <w:rPr>
          <w:rFonts w:ascii="Century Gothic" w:hAnsi="Century Gothic"/>
          <w:b/>
          <w:sz w:val="18"/>
          <w:szCs w:val="18"/>
        </w:rPr>
        <w:t>Kúpna cena</w:t>
      </w:r>
      <w:r w:rsidRPr="00AF57FB">
        <w:rPr>
          <w:rFonts w:ascii="Century Gothic" w:hAnsi="Century Gothic"/>
          <w:sz w:val="18"/>
          <w:szCs w:val="18"/>
        </w:rPr>
        <w:t>“).</w:t>
      </w:r>
      <w:r w:rsidR="00355BE3" w:rsidRPr="00AF57FB">
        <w:rPr>
          <w:rFonts w:ascii="Century Gothic" w:hAnsi="Century Gothic"/>
          <w:sz w:val="18"/>
          <w:szCs w:val="18"/>
        </w:rPr>
        <w:t xml:space="preserve"> </w:t>
      </w:r>
      <w:r w:rsidR="007B7FB0" w:rsidRPr="00AF57FB">
        <w:rPr>
          <w:rFonts w:ascii="Century Gothic" w:hAnsi="Century Gothic"/>
          <w:sz w:val="18"/>
          <w:szCs w:val="18"/>
        </w:rPr>
        <w:t>Ku Kúpnej cene bude účtovaná daň z pridanej hodnoty v súlade</w:t>
      </w:r>
      <w:r w:rsidR="007B7FB0" w:rsidRPr="007B7FB0">
        <w:rPr>
          <w:rFonts w:ascii="Century Gothic" w:hAnsi="Century Gothic"/>
          <w:sz w:val="18"/>
          <w:szCs w:val="18"/>
        </w:rPr>
        <w:t xml:space="preserve"> s príslušnými všeobecne záväznými právnymi predpismi Slovenskej republiky platnými ku dňu vzniku daňovej povinnosti.</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11DEFB3A"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w:t>
      </w:r>
      <w:r w:rsidR="00FB59E4">
        <w:rPr>
          <w:rFonts w:ascii="Century Gothic" w:hAnsi="Century Gothic"/>
          <w:color w:val="auto"/>
          <w:sz w:val="18"/>
          <w:szCs w:val="18"/>
        </w:rPr>
        <w:t>14</w:t>
      </w:r>
      <w:r w:rsidR="004A3E29">
        <w:rPr>
          <w:rFonts w:ascii="Century Gothic" w:hAnsi="Century Gothic"/>
          <w:color w:val="auto"/>
          <w:sz w:val="18"/>
          <w:szCs w:val="18"/>
        </w:rPr>
        <w:t xml:space="preserve"> </w:t>
      </w:r>
      <w:r w:rsidRPr="002B5EBC">
        <w:rPr>
          <w:rFonts w:ascii="Century Gothic" w:hAnsi="Century Gothic"/>
          <w:color w:val="auto"/>
          <w:sz w:val="18"/>
          <w:szCs w:val="18"/>
        </w:rPr>
        <w:t xml:space="preserve">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40296DB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 xml:space="preserve">deň zadania príkazu na odpísanie finančných prostriedkov zodpovedajúcich výške Kúpnej ceny </w:t>
      </w:r>
      <w:r w:rsidR="008D6CCE">
        <w:rPr>
          <w:rFonts w:ascii="Century Gothic" w:hAnsi="Century Gothic"/>
          <w:sz w:val="18"/>
          <w:szCs w:val="18"/>
        </w:rPr>
        <w:t xml:space="preserve">                    </w:t>
      </w:r>
      <w:r w:rsidRPr="002B5EBC">
        <w:rPr>
          <w:rFonts w:ascii="Century Gothic" w:hAnsi="Century Gothic"/>
          <w:sz w:val="18"/>
          <w:szCs w:val="18"/>
        </w:rPr>
        <w:t>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78691C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w:t>
      </w:r>
      <w:r w:rsidR="00FB59E4">
        <w:rPr>
          <w:rFonts w:ascii="Century Gothic" w:hAnsi="Century Gothic"/>
          <w:sz w:val="18"/>
          <w:szCs w:val="18"/>
        </w:rPr>
        <w:t>10 dní odo dňa podpisu tejto Zmluvy.</w:t>
      </w:r>
      <w:bookmarkStart w:id="0" w:name="_GoBack"/>
      <w:bookmarkEnd w:id="0"/>
      <w:r w:rsidRPr="002B5EBC">
        <w:rPr>
          <w:rFonts w:ascii="Century Gothic" w:hAnsi="Century Gothic"/>
          <w:sz w:val="18"/>
          <w:szCs w:val="18"/>
        </w:rPr>
        <w:t xml:space="preserve">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3E8D371"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 xml:space="preserve">dodanie Predmetu plnenia podľa špecifikácie uvedenej </w:t>
      </w:r>
      <w:r w:rsidR="007B7FB0">
        <w:rPr>
          <w:rFonts w:ascii="Century Gothic" w:hAnsi="Century Gothic"/>
          <w:sz w:val="18"/>
          <w:szCs w:val="18"/>
        </w:rPr>
        <w:t>v</w:t>
      </w:r>
      <w:r w:rsidR="00427349">
        <w:rPr>
          <w:rFonts w:ascii="Century Gothic" w:hAnsi="Century Gothic"/>
          <w:sz w:val="18"/>
          <w:szCs w:val="18"/>
        </w:rPr>
        <w:t> Prílohe č. 1</w:t>
      </w:r>
      <w:r w:rsidRPr="002B5EBC">
        <w:rPr>
          <w:rFonts w:ascii="Century Gothic" w:hAnsi="Century Gothic"/>
          <w:sz w:val="18"/>
          <w:szCs w:val="18"/>
        </w:rPr>
        <w:t xml:space="preserve"> tejto Zmluvy</w:t>
      </w:r>
      <w:r w:rsidR="00A93A0F">
        <w:rPr>
          <w:rFonts w:ascii="Century Gothic" w:hAnsi="Century Gothic"/>
          <w:sz w:val="18"/>
          <w:szCs w:val="18"/>
        </w:rPr>
        <w:t>,</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A76B9EE" w14:textId="43D0F260"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v mieste dodania Predmetu plnenia podľa bodu 5.3 tohto článku tejto Zmluvy,</w:t>
      </w:r>
    </w:p>
    <w:p w14:paraId="41EF18DA" w14:textId="77777777" w:rsidR="00191321" w:rsidRPr="00191321" w:rsidRDefault="00191321" w:rsidP="00191321">
      <w:pPr>
        <w:spacing w:after="0" w:line="276" w:lineRule="auto"/>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69730049"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7BDEE1A8" w14:textId="77777777" w:rsidR="007735FF" w:rsidRPr="007735FF" w:rsidRDefault="007735FF" w:rsidP="007735FF">
      <w:pPr>
        <w:spacing w:after="0" w:line="276" w:lineRule="auto"/>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76444E7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 xml:space="preserve">Predávajúci je povinný Predmet plnenia Kupujúcemu dodať v mieste dodania Predmetu plnenia, ktorým </w:t>
      </w:r>
      <w:r w:rsidRPr="00AF57FB">
        <w:rPr>
          <w:rFonts w:ascii="Century Gothic" w:hAnsi="Century Gothic"/>
          <w:sz w:val="18"/>
          <w:szCs w:val="18"/>
        </w:rPr>
        <w:t xml:space="preserve">je </w:t>
      </w:r>
      <w:r w:rsidR="0069310C" w:rsidRPr="00AF57FB">
        <w:rPr>
          <w:rFonts w:ascii="Century Gothic" w:hAnsi="Century Gothic"/>
          <w:b/>
          <w:sz w:val="18"/>
          <w:szCs w:val="18"/>
        </w:rPr>
        <w:t>sídlo Kupujúceho</w:t>
      </w:r>
      <w:r w:rsidRPr="00AF57FB">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 xml:space="preserve">je povinný zabezpečiť dodanie Predmetu plnenia tak, aby bol Predmet plnenia v celom rozsahu spôsobilý na bezproblémové uvedenie do prevádzky. Dodaný Predmet plnenia spôsobilý na bezproblémové uvedenie do prevádzky bude zo strany Predávajúceho odovzdaný Kupujúcemu na základe písomného preberacieho protokolu podpísaného oboma Zmluvnými stranami. Kupujúci je oprávnený Predmet plnenia neprevziať, </w:t>
      </w:r>
      <w:r w:rsidR="0069310C">
        <w:rPr>
          <w:rFonts w:ascii="Century Gothic" w:hAnsi="Century Gothic"/>
          <w:sz w:val="18"/>
          <w:szCs w:val="18"/>
        </w:rPr>
        <w:t xml:space="preserve"> </w:t>
      </w:r>
      <w:r w:rsidRPr="002B5EBC">
        <w:rPr>
          <w:rFonts w:ascii="Century Gothic" w:hAnsi="Century Gothic"/>
          <w:sz w:val="18"/>
          <w:szCs w:val="18"/>
        </w:rPr>
        <w:t xml:space="preserve">ak Predmet plnenia nezodpovedá špecifikácii </w:t>
      </w:r>
      <w:r w:rsidR="00B6657A" w:rsidRPr="002B5EBC">
        <w:rPr>
          <w:rFonts w:ascii="Century Gothic" w:hAnsi="Century Gothic"/>
          <w:sz w:val="18"/>
          <w:szCs w:val="18"/>
        </w:rPr>
        <w:t xml:space="preserve">uvedenej </w:t>
      </w:r>
      <w:r w:rsidR="00B6657A">
        <w:rPr>
          <w:rFonts w:ascii="Century Gothic" w:hAnsi="Century Gothic"/>
          <w:sz w:val="18"/>
          <w:szCs w:val="18"/>
        </w:rPr>
        <w:t>v</w:t>
      </w:r>
      <w:r w:rsidR="00427349">
        <w:rPr>
          <w:rFonts w:ascii="Century Gothic" w:hAnsi="Century Gothic"/>
          <w:sz w:val="18"/>
          <w:szCs w:val="18"/>
        </w:rPr>
        <w:t> Prílohe č. 1</w:t>
      </w:r>
      <w:r w:rsidR="00B6657A" w:rsidRPr="002B5EBC">
        <w:rPr>
          <w:rFonts w:ascii="Century Gothic" w:hAnsi="Century Gothic"/>
          <w:sz w:val="18"/>
          <w:szCs w:val="18"/>
        </w:rPr>
        <w:t xml:space="preserve"> tejto Zmluvy</w:t>
      </w:r>
      <w:r w:rsidRPr="002B5EBC">
        <w:rPr>
          <w:rFonts w:ascii="Century Gothic" w:hAnsi="Century Gothic"/>
          <w:sz w:val="18"/>
          <w:szCs w:val="18"/>
        </w:rPr>
        <w:t xml:space="preserve"> a/alebo</w:t>
      </w:r>
      <w:r w:rsidR="00F8140B">
        <w:rPr>
          <w:rFonts w:ascii="Century Gothic" w:hAnsi="Century Gothic"/>
          <w:sz w:val="18"/>
          <w:szCs w:val="18"/>
        </w:rPr>
        <w:t xml:space="preserve"> </w:t>
      </w:r>
      <w:r w:rsidR="0069310C">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B6657A">
        <w:rPr>
          <w:rFonts w:ascii="Century Gothic" w:hAnsi="Century Gothic"/>
          <w:sz w:val="18"/>
          <w:szCs w:val="18"/>
        </w:rPr>
        <w:t xml:space="preserve"> </w:t>
      </w:r>
      <w:r w:rsidR="0069310C">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servisné knižky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592316B5" w14:textId="0849E38A" w:rsidR="002B5EBC" w:rsidRPr="002B5EBC" w:rsidRDefault="007B7FB0"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sprievodná dokumentácia</w:t>
      </w:r>
      <w:r w:rsidR="002B5EBC" w:rsidRPr="002B5EBC">
        <w:rPr>
          <w:rFonts w:ascii="Century Gothic" w:hAnsi="Century Gothic"/>
          <w:sz w:val="18"/>
          <w:szCs w:val="18"/>
        </w:rPr>
        <w:t xml:space="preserve"> k Predmetu plnenia</w:t>
      </w:r>
      <w:r w:rsidR="00F8140B">
        <w:rPr>
          <w:rFonts w:ascii="Century Gothic" w:hAnsi="Century Gothic"/>
          <w:sz w:val="18"/>
          <w:szCs w:val="18"/>
        </w:rPr>
        <w:t xml:space="preserve"> alebo k jeho </w:t>
      </w:r>
      <w:r w:rsidR="00250EAA">
        <w:rPr>
          <w:rFonts w:ascii="Century Gothic" w:hAnsi="Century Gothic"/>
          <w:sz w:val="18"/>
          <w:szCs w:val="18"/>
        </w:rPr>
        <w:t>súčastiam</w:t>
      </w:r>
      <w:r w:rsidR="002B5EBC" w:rsidRPr="002B5EBC">
        <w:rPr>
          <w:rFonts w:ascii="Century Gothic" w:hAnsi="Century Gothic"/>
          <w:sz w:val="18"/>
          <w:szCs w:val="18"/>
        </w:rPr>
        <w:t>.</w:t>
      </w: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330E78D1" w:rsidR="002B5EBC" w:rsidRPr="002B5EBC" w:rsidRDefault="002B5EBC" w:rsidP="00B417F4">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 záruku v trvaní tridsaťšesť (36) mesiacov</w:t>
      </w:r>
      <w:r w:rsidR="007B7FB0">
        <w:rPr>
          <w:rFonts w:ascii="Century Gothic" w:hAnsi="Century Gothic"/>
          <w:sz w:val="18"/>
          <w:szCs w:val="18"/>
        </w:rPr>
        <w:t xml:space="preserve">, ak </w:t>
      </w:r>
      <w:r w:rsidR="007B7FB0" w:rsidRPr="007B7FB0">
        <w:rPr>
          <w:rFonts w:ascii="Century Gothic" w:hAnsi="Century Gothic"/>
          <w:sz w:val="18"/>
          <w:szCs w:val="18"/>
        </w:rPr>
        <w:t xml:space="preserve">sa </w:t>
      </w:r>
      <w:r w:rsidR="007B7FB0">
        <w:rPr>
          <w:rFonts w:ascii="Century Gothic" w:hAnsi="Century Gothic"/>
          <w:sz w:val="18"/>
          <w:szCs w:val="18"/>
        </w:rPr>
        <w:t>Z</w:t>
      </w:r>
      <w:r w:rsidR="007B7FB0" w:rsidRPr="007B7FB0">
        <w:rPr>
          <w:rFonts w:ascii="Century Gothic" w:hAnsi="Century Gothic"/>
          <w:sz w:val="18"/>
          <w:szCs w:val="18"/>
        </w:rPr>
        <w:t>mluvn</w:t>
      </w:r>
      <w:r w:rsidR="007B7FB0">
        <w:rPr>
          <w:rFonts w:ascii="Century Gothic" w:hAnsi="Century Gothic"/>
          <w:sz w:val="18"/>
          <w:szCs w:val="18"/>
        </w:rPr>
        <w:t>é</w:t>
      </w:r>
      <w:r w:rsidR="007B7FB0" w:rsidRPr="007B7FB0">
        <w:rPr>
          <w:rFonts w:ascii="Century Gothic" w:hAnsi="Century Gothic"/>
          <w:sz w:val="18"/>
          <w:szCs w:val="18"/>
        </w:rPr>
        <w:t xml:space="preserve"> strany z titulu </w:t>
      </w:r>
      <w:r w:rsidR="007B7FB0">
        <w:rPr>
          <w:rFonts w:ascii="Century Gothic" w:hAnsi="Century Gothic"/>
          <w:sz w:val="18"/>
          <w:szCs w:val="18"/>
        </w:rPr>
        <w:t xml:space="preserve">špecifického </w:t>
      </w:r>
      <w:r w:rsidR="007B7FB0" w:rsidRPr="007B7FB0">
        <w:rPr>
          <w:rFonts w:ascii="Century Gothic" w:hAnsi="Century Gothic"/>
          <w:sz w:val="18"/>
          <w:szCs w:val="18"/>
        </w:rPr>
        <w:t xml:space="preserve">charakteru </w:t>
      </w:r>
      <w:r w:rsidR="007B7FB0">
        <w:rPr>
          <w:rFonts w:ascii="Century Gothic" w:hAnsi="Century Gothic"/>
          <w:sz w:val="18"/>
          <w:szCs w:val="18"/>
        </w:rPr>
        <w:t>P</w:t>
      </w:r>
      <w:r w:rsidR="007B7FB0" w:rsidRPr="007B7FB0">
        <w:rPr>
          <w:rFonts w:ascii="Century Gothic" w:hAnsi="Century Gothic"/>
          <w:sz w:val="18"/>
          <w:szCs w:val="18"/>
        </w:rPr>
        <w:t>redmetu</w:t>
      </w:r>
      <w:r w:rsidR="007B7FB0">
        <w:rPr>
          <w:rFonts w:ascii="Century Gothic" w:hAnsi="Century Gothic"/>
          <w:sz w:val="18"/>
          <w:szCs w:val="18"/>
        </w:rPr>
        <w:t xml:space="preserve"> plnenia alebo vo vzťahu k špecifickej časti</w:t>
      </w:r>
      <w:r w:rsidR="00B417F4">
        <w:rPr>
          <w:rFonts w:ascii="Century Gothic" w:hAnsi="Century Gothic"/>
          <w:sz w:val="18"/>
          <w:szCs w:val="18"/>
        </w:rPr>
        <w:t xml:space="preserve"> alebo súčasti</w:t>
      </w:r>
      <w:r w:rsidR="007B7FB0">
        <w:rPr>
          <w:rFonts w:ascii="Century Gothic" w:hAnsi="Century Gothic"/>
          <w:sz w:val="18"/>
          <w:szCs w:val="18"/>
        </w:rPr>
        <w:t xml:space="preserve"> Predmetu plnenia </w:t>
      </w:r>
      <w:r w:rsidR="00B417F4">
        <w:rPr>
          <w:rFonts w:ascii="Century Gothic" w:hAnsi="Century Gothic"/>
          <w:sz w:val="18"/>
          <w:szCs w:val="18"/>
        </w:rPr>
        <w:t xml:space="preserve">písomne </w:t>
      </w:r>
      <w:r w:rsidR="007B7FB0">
        <w:rPr>
          <w:rFonts w:ascii="Century Gothic" w:hAnsi="Century Gothic"/>
          <w:sz w:val="18"/>
          <w:szCs w:val="18"/>
        </w:rPr>
        <w:t>nedohodnú inak</w:t>
      </w:r>
      <w:r w:rsidR="00B417F4">
        <w:rPr>
          <w:rFonts w:ascii="Century Gothic" w:hAnsi="Century Gothic"/>
          <w:sz w:val="18"/>
          <w:szCs w:val="18"/>
        </w:rPr>
        <w:t xml:space="preserve">. </w:t>
      </w:r>
      <w:r w:rsidRPr="002B5EBC">
        <w:rPr>
          <w:rFonts w:ascii="Century Gothic" w:hAnsi="Century Gothic"/>
          <w:sz w:val="18"/>
          <w:szCs w:val="18"/>
        </w:rPr>
        <w:t>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2A5D34F3"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w:t>
      </w:r>
      <w:r w:rsidRPr="002B5EBC">
        <w:rPr>
          <w:rFonts w:ascii="Century Gothic" w:hAnsi="Century Gothic"/>
          <w:sz w:val="18"/>
          <w:szCs w:val="18"/>
        </w:rPr>
        <w:lastRenderedPageBreak/>
        <w:t xml:space="preserve">na emailovú adresu Predávajúceho: </w:t>
      </w:r>
      <w:r w:rsidRPr="00AF57FB">
        <w:rPr>
          <w:rFonts w:ascii="Century Gothic" w:hAnsi="Century Gothic"/>
          <w:sz w:val="18"/>
          <w:szCs w:val="18"/>
          <w:highlight w:val="yellow"/>
        </w:rPr>
        <w:t>____________________________</w:t>
      </w:r>
      <w:r w:rsidRPr="002B5EBC">
        <w:rPr>
          <w:rFonts w:ascii="Century Gothic" w:hAnsi="Century Gothic"/>
          <w:sz w:val="18"/>
          <w:szCs w:val="18"/>
        </w:rPr>
        <w:t xml:space="preserve">,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w:t>
      </w:r>
      <w:r w:rsidR="004C7217">
        <w:rPr>
          <w:rFonts w:ascii="Century Gothic" w:hAnsi="Century Gothic"/>
          <w:sz w:val="18"/>
          <w:szCs w:val="18"/>
        </w:rPr>
        <w:t xml:space="preserve">                         </w:t>
      </w:r>
      <w:r w:rsidRPr="002B5EBC">
        <w:rPr>
          <w:rFonts w:ascii="Century Gothic" w:hAnsi="Century Gothic"/>
          <w:sz w:val="18"/>
          <w:szCs w:val="18"/>
        </w:rPr>
        <w:t xml:space="preserve">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 xml:space="preserve">V prípade reklamácie vady Predmetu plnenia v záručnej dobe je Predávajúci povinný Kupujúcim reklamovanú vadu Predmetu plnenia odstrániť bezplatne, a to bezodkladne, najneskôr </w:t>
      </w:r>
      <w:r w:rsidR="00F8140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vady Predmetu plnenia </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9D3B01E" w14:textId="4142C85B" w:rsidR="00080A1D" w:rsidRPr="002B5EBC" w:rsidRDefault="002B5EBC" w:rsidP="00191321">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6.10</w:t>
      </w:r>
      <w:r w:rsidRPr="002B5EBC">
        <w:rPr>
          <w:rFonts w:ascii="Century Gothic" w:hAnsi="Century Gothic"/>
          <w:sz w:val="18"/>
          <w:szCs w:val="18"/>
        </w:rPr>
        <w:tab/>
        <w:t xml:space="preserve">Požiadavku Kupujúceho podľa bodu 6.9 tohto článku tejto Zmluvy Kupujúci uplatní u Predávajúceho doručením na emailovú adresu Predávajúceho: </w:t>
      </w:r>
      <w:r w:rsidRPr="00AF57FB">
        <w:rPr>
          <w:rFonts w:ascii="Century Gothic" w:hAnsi="Century Gothic"/>
          <w:sz w:val="18"/>
          <w:szCs w:val="18"/>
          <w:highlight w:val="yellow"/>
        </w:rPr>
        <w:t>____________________________</w:t>
      </w:r>
      <w:r w:rsidRPr="002B5EBC">
        <w:rPr>
          <w:rFonts w:ascii="Century Gothic" w:hAnsi="Century Gothic"/>
          <w:sz w:val="18"/>
          <w:szCs w:val="18"/>
        </w:rPr>
        <w:t>, 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w:t>
      </w:r>
      <w:r w:rsidRPr="002B5EBC">
        <w:rPr>
          <w:rFonts w:ascii="Century Gothic" w:hAnsi="Century Gothic"/>
          <w:sz w:val="18"/>
          <w:szCs w:val="18"/>
        </w:rPr>
        <w:lastRenderedPageBreak/>
        <w:t xml:space="preserve">vzhľadom na uvedené, považuje </w:t>
      </w:r>
      <w:r w:rsidR="00F8140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Zodpovednosť Predávajúceho za škody spôsobené Kupujúcemu porušením ustanovení tejto Zmluvy zo strany Predávajúceho sa riadi ust. § 373 a nasl.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5A8C13F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w:t>
      </w:r>
      <w:r w:rsidR="00F8140B">
        <w:rPr>
          <w:rFonts w:ascii="Century Gothic" w:hAnsi="Century Gothic"/>
          <w:sz w:val="18"/>
          <w:szCs w:val="18"/>
        </w:rPr>
        <w:lastRenderedPageBreak/>
        <w:t>10</w:t>
      </w:r>
      <w:r w:rsidRPr="002B5EBC">
        <w:rPr>
          <w:rFonts w:ascii="Century Gothic" w:hAnsi="Century Gothic"/>
          <w:sz w:val="18"/>
          <w:szCs w:val="18"/>
        </w:rPr>
        <w:t>0,00</w:t>
      </w:r>
      <w:r w:rsidR="00FF5FEA">
        <w:rPr>
          <w:rFonts w:ascii="Century Gothic" w:hAnsi="Century Gothic"/>
          <w:sz w:val="18"/>
          <w:szCs w:val="18"/>
        </w:rPr>
        <w:t xml:space="preserve"> EUR (slovom: sto eur)</w:t>
      </w:r>
      <w:r w:rsidRPr="002B5EBC">
        <w:rPr>
          <w:rFonts w:ascii="Century Gothic" w:hAnsi="Century Gothic"/>
          <w:sz w:val="18"/>
          <w:szCs w:val="18"/>
        </w:rPr>
        <w:t xml:space="preserve">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3C075F8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w:t>
      </w:r>
      <w:r w:rsidR="00FF5FEA">
        <w:rPr>
          <w:rFonts w:ascii="Century Gothic" w:hAnsi="Century Gothic"/>
          <w:sz w:val="18"/>
          <w:szCs w:val="18"/>
        </w:rPr>
        <w:t>10</w:t>
      </w:r>
      <w:r w:rsidR="00FF5FEA" w:rsidRPr="002B5EBC">
        <w:rPr>
          <w:rFonts w:ascii="Century Gothic" w:hAnsi="Century Gothic"/>
          <w:sz w:val="18"/>
          <w:szCs w:val="18"/>
        </w:rPr>
        <w:t>0,00</w:t>
      </w:r>
      <w:r w:rsidR="00FF5FEA">
        <w:rPr>
          <w:rFonts w:ascii="Century Gothic" w:hAnsi="Century Gothic"/>
          <w:sz w:val="18"/>
          <w:szCs w:val="18"/>
        </w:rPr>
        <w:t xml:space="preserve"> EUR (slovom: sto eur) </w:t>
      </w:r>
      <w:r w:rsidRPr="002B5EBC">
        <w:rPr>
          <w:rFonts w:ascii="Century Gothic" w:hAnsi="Century Gothic"/>
          <w:sz w:val="18"/>
          <w:szCs w:val="18"/>
        </w:rPr>
        <w:t>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AA87E1A"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w:t>
      </w:r>
      <w:r w:rsidR="0069564C">
        <w:rPr>
          <w:rFonts w:ascii="Century Gothic" w:hAnsi="Century Gothic"/>
          <w:sz w:val="18"/>
          <w:szCs w:val="18"/>
        </w:rPr>
        <w:t>dodať</w:t>
      </w:r>
      <w:r w:rsidRPr="002B5EBC">
        <w:rPr>
          <w:rFonts w:ascii="Century Gothic" w:hAnsi="Century Gothic"/>
          <w:sz w:val="18"/>
          <w:szCs w:val="18"/>
        </w:rPr>
        <w:t xml:space="preserve">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w:t>
      </w:r>
      <w:r w:rsidR="0069564C">
        <w:rPr>
          <w:rFonts w:ascii="Century Gothic" w:hAnsi="Century Gothic"/>
          <w:sz w:val="18"/>
          <w:szCs w:val="18"/>
        </w:rPr>
        <w:t>dodania</w:t>
      </w:r>
      <w:r w:rsidRPr="002B5EBC">
        <w:rPr>
          <w:rFonts w:ascii="Century Gothic" w:hAnsi="Century Gothic"/>
          <w:sz w:val="18"/>
          <w:szCs w:val="18"/>
        </w:rPr>
        <w:t xml:space="preserv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101BD92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w:t>
      </w:r>
      <w:r w:rsidR="00427349">
        <w:rPr>
          <w:rFonts w:ascii="Century Gothic" w:hAnsi="Century Gothic"/>
          <w:sz w:val="18"/>
          <w:szCs w:val="18"/>
        </w:rPr>
        <w:t>2</w:t>
      </w:r>
      <w:r w:rsidRPr="002B5EBC">
        <w:rPr>
          <w:rFonts w:ascii="Century Gothic" w:hAnsi="Century Gothic"/>
          <w:sz w:val="18"/>
          <w:szCs w:val="18"/>
        </w:rPr>
        <w:t xml:space="preserve">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 xml:space="preserve">v rozsahu meno a priezvisko, </w:t>
      </w:r>
      <w:r w:rsidR="00631CCD" w:rsidRPr="002B5EBC">
        <w:rPr>
          <w:rFonts w:ascii="Century Gothic" w:hAnsi="Century Gothic"/>
          <w:sz w:val="18"/>
          <w:szCs w:val="18"/>
        </w:rPr>
        <w:t>dátum narodenia</w:t>
      </w:r>
      <w:r w:rsidR="00631CCD">
        <w:rPr>
          <w:rFonts w:ascii="Century Gothic" w:hAnsi="Century Gothic"/>
          <w:sz w:val="18"/>
          <w:szCs w:val="18"/>
        </w:rPr>
        <w:t>,</w:t>
      </w:r>
      <w:r w:rsidR="00631CCD" w:rsidRPr="002B5EBC">
        <w:rPr>
          <w:rFonts w:ascii="Century Gothic" w:hAnsi="Century Gothic"/>
          <w:sz w:val="18"/>
          <w:szCs w:val="18"/>
        </w:rPr>
        <w:t xml:space="preserve"> </w:t>
      </w:r>
      <w:r w:rsidRPr="002B5EBC">
        <w:rPr>
          <w:rFonts w:ascii="Century Gothic" w:hAnsi="Century Gothic"/>
          <w:sz w:val="18"/>
          <w:szCs w:val="18"/>
        </w:rPr>
        <w:t>adresa pobytu,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0C133D39"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w:t>
      </w:r>
      <w:r w:rsidR="00D85B71">
        <w:rPr>
          <w:rFonts w:ascii="Century Gothic" w:hAnsi="Century Gothic"/>
          <w:sz w:val="18"/>
          <w:szCs w:val="18"/>
        </w:rPr>
        <w:t xml:space="preserve"> alebo jeho časť</w:t>
      </w:r>
      <w:r w:rsidRPr="002B5EBC">
        <w:rPr>
          <w:rFonts w:ascii="Century Gothic" w:hAnsi="Century Gothic"/>
          <w:sz w:val="18"/>
          <w:szCs w:val="18"/>
        </w:rPr>
        <w:t xml:space="preserve"> </w:t>
      </w:r>
      <w:r w:rsidR="00D85B71">
        <w:rPr>
          <w:rFonts w:ascii="Century Gothic" w:hAnsi="Century Gothic"/>
          <w:sz w:val="18"/>
          <w:szCs w:val="18"/>
        </w:rPr>
        <w:t>dodávať</w:t>
      </w:r>
      <w:r w:rsidRPr="002B5EBC">
        <w:rPr>
          <w:rFonts w:ascii="Century Gothic" w:hAnsi="Century Gothic"/>
          <w:sz w:val="18"/>
          <w:szCs w:val="18"/>
        </w:rPr>
        <w:t xml:space="preserve">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004091A" w14:textId="1634284D" w:rsidR="00B417F4" w:rsidRPr="002B5EBC" w:rsidRDefault="002B5EBC" w:rsidP="00B417F4">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r>
      <w:r w:rsidR="00B417F4" w:rsidRPr="002B5EBC">
        <w:rPr>
          <w:rFonts w:ascii="Century Gothic" w:hAnsi="Century Gothic"/>
          <w:color w:val="auto"/>
          <w:sz w:val="18"/>
          <w:szCs w:val="18"/>
        </w:rPr>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B417F4">
        <w:rPr>
          <w:rFonts w:ascii="Century Gothic" w:hAnsi="Century Gothic"/>
          <w:color w:val="auto"/>
          <w:sz w:val="18"/>
          <w:szCs w:val="18"/>
        </w:rPr>
        <w:t xml:space="preserve">                   </w:t>
      </w:r>
      <w:r w:rsidR="00B417F4" w:rsidRPr="002B5EBC">
        <w:rPr>
          <w:rFonts w:ascii="Century Gothic" w:hAnsi="Century Gothic"/>
          <w:color w:val="auto"/>
          <w:sz w:val="18"/>
          <w:szCs w:val="18"/>
        </w:rPr>
        <w:t>nie však výlučne, povinnosti týkajúce sa predkladania a uchovávania dokumentácie súvisiacej s </w:t>
      </w:r>
      <w:r w:rsidR="00D85B71">
        <w:rPr>
          <w:rFonts w:ascii="Century Gothic" w:hAnsi="Century Gothic"/>
          <w:color w:val="auto"/>
          <w:sz w:val="18"/>
          <w:szCs w:val="18"/>
        </w:rPr>
        <w:t>dodaním</w:t>
      </w:r>
      <w:r w:rsidR="00B417F4" w:rsidRPr="002B5EBC">
        <w:rPr>
          <w:rFonts w:ascii="Century Gothic" w:hAnsi="Century Gothic"/>
          <w:color w:val="auto"/>
          <w:sz w:val="18"/>
          <w:szCs w:val="18"/>
        </w:rPr>
        <w:t xml:space="preserve"> Predmetu plnenia podľa tejto Zmluvy, a to po dobu platnosti a účinnosti tejto Zmluvy, resp. po dobu vyplývajúcu z tejto Zmluvy, ako aj po dobu platnosti a účinnosti, resp. po dobu vyplývajúcu zo Zmluvy o poskytnutí </w:t>
      </w:r>
      <w:r w:rsidR="005C5FE4">
        <w:rPr>
          <w:rFonts w:ascii="Century Gothic" w:hAnsi="Century Gothic"/>
          <w:color w:val="auto"/>
          <w:sz w:val="18"/>
          <w:szCs w:val="18"/>
        </w:rPr>
        <w:t>NFP</w:t>
      </w:r>
      <w:r w:rsidR="00B417F4" w:rsidRPr="002B5EBC">
        <w:rPr>
          <w:rFonts w:ascii="Century Gothic" w:hAnsi="Century Gothic"/>
          <w:color w:val="auto"/>
          <w:sz w:val="18"/>
          <w:szCs w:val="18"/>
        </w:rPr>
        <w:t xml:space="preserve"> uzavretej</w:t>
      </w:r>
      <w:r w:rsidR="005C5FE4">
        <w:rPr>
          <w:rFonts w:ascii="Century Gothic" w:hAnsi="Century Gothic"/>
          <w:color w:val="auto"/>
          <w:sz w:val="18"/>
          <w:szCs w:val="18"/>
        </w:rPr>
        <w:t xml:space="preserve"> na základe Výzvy</w:t>
      </w:r>
      <w:r w:rsidR="00B417F4" w:rsidRPr="002B5EBC">
        <w:rPr>
          <w:rFonts w:ascii="Century Gothic" w:hAnsi="Century Gothic"/>
          <w:color w:val="auto"/>
          <w:sz w:val="18"/>
          <w:szCs w:val="18"/>
        </w:rPr>
        <w:t xml:space="preserve"> medzi Kupujúcim a poskytovateľom </w:t>
      </w:r>
      <w:r w:rsidR="00B417F4">
        <w:rPr>
          <w:rFonts w:ascii="Century Gothic" w:hAnsi="Century Gothic"/>
          <w:color w:val="auto"/>
          <w:sz w:val="18"/>
          <w:szCs w:val="18"/>
        </w:rPr>
        <w:t>NFP</w:t>
      </w:r>
      <w:r w:rsidR="00CB0858">
        <w:rPr>
          <w:rFonts w:ascii="Century Gothic" w:hAnsi="Century Gothic"/>
          <w:color w:val="auto"/>
          <w:sz w:val="18"/>
          <w:szCs w:val="18"/>
        </w:rPr>
        <w:t xml:space="preserve"> (ďalej len „</w:t>
      </w:r>
      <w:r w:rsidR="00CB0858" w:rsidRPr="00CB0858">
        <w:rPr>
          <w:rFonts w:ascii="Century Gothic" w:hAnsi="Century Gothic"/>
          <w:b/>
          <w:color w:val="auto"/>
          <w:sz w:val="18"/>
          <w:szCs w:val="18"/>
        </w:rPr>
        <w:t>Zmluva o poskytnutí NFP</w:t>
      </w:r>
      <w:r w:rsidR="00CB0858">
        <w:rPr>
          <w:rFonts w:ascii="Century Gothic" w:hAnsi="Century Gothic"/>
          <w:color w:val="auto"/>
          <w:sz w:val="18"/>
          <w:szCs w:val="18"/>
        </w:rPr>
        <w:t>“)</w:t>
      </w:r>
      <w:r w:rsidR="00B417F4" w:rsidRPr="002B5EBC">
        <w:rPr>
          <w:rFonts w:ascii="Century Gothic" w:hAnsi="Century Gothic"/>
          <w:color w:val="auto"/>
          <w:sz w:val="18"/>
          <w:szCs w:val="18"/>
        </w:rPr>
        <w:t>. V tejto súvislosti sú oprávnenými osobami najmä:</w:t>
      </w:r>
    </w:p>
    <w:p w14:paraId="35DDD12F" w14:textId="77777777" w:rsidR="00B417F4" w:rsidRPr="002B5EBC" w:rsidRDefault="00B417F4" w:rsidP="00B417F4">
      <w:pPr>
        <w:spacing w:after="0" w:line="276" w:lineRule="auto"/>
        <w:ind w:left="705" w:hanging="705"/>
        <w:contextualSpacing/>
        <w:jc w:val="both"/>
        <w:rPr>
          <w:rFonts w:ascii="Century Gothic" w:hAnsi="Century Gothic"/>
          <w:sz w:val="18"/>
          <w:szCs w:val="18"/>
        </w:rPr>
      </w:pPr>
    </w:p>
    <w:p w14:paraId="19AECE65" w14:textId="6F4EC252" w:rsidR="00B417F4" w:rsidRPr="002B5EBC" w:rsidRDefault="00B417F4" w:rsidP="00B417F4">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 xml:space="preserve">poskytovateľ </w:t>
      </w:r>
      <w:r>
        <w:rPr>
          <w:rFonts w:ascii="Century Gothic" w:hAnsi="Century Gothic"/>
          <w:sz w:val="18"/>
          <w:szCs w:val="18"/>
        </w:rPr>
        <w:t>NFP</w:t>
      </w:r>
      <w:r w:rsidRPr="002B5EBC">
        <w:rPr>
          <w:rFonts w:ascii="Century Gothic" w:hAnsi="Century Gothic"/>
          <w:sz w:val="18"/>
          <w:szCs w:val="18"/>
        </w:rPr>
        <w:t xml:space="preserve"> a ním poverené osoby,</w:t>
      </w:r>
    </w:p>
    <w:p w14:paraId="6230C39E" w14:textId="77777777" w:rsidR="00B417F4" w:rsidRPr="002B5EBC" w:rsidRDefault="00B417F4" w:rsidP="00B417F4">
      <w:pPr>
        <w:pStyle w:val="Odsekzoznamu"/>
        <w:spacing w:after="0" w:line="276" w:lineRule="auto"/>
        <w:ind w:left="1429"/>
        <w:jc w:val="both"/>
        <w:rPr>
          <w:rFonts w:ascii="Century Gothic" w:hAnsi="Century Gothic"/>
          <w:sz w:val="18"/>
          <w:szCs w:val="18"/>
        </w:rPr>
      </w:pPr>
    </w:p>
    <w:p w14:paraId="03CD76D1" w14:textId="77777777" w:rsidR="00B417F4" w:rsidRPr="002B5EBC" w:rsidRDefault="00B417F4" w:rsidP="00B417F4">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7C53F169" w14:textId="77777777" w:rsidR="00B417F4" w:rsidRPr="002B5EBC" w:rsidRDefault="00B417F4" w:rsidP="00B417F4">
      <w:pPr>
        <w:spacing w:after="0" w:line="276" w:lineRule="auto"/>
        <w:contextualSpacing/>
        <w:jc w:val="both"/>
        <w:rPr>
          <w:rFonts w:ascii="Century Gothic" w:hAnsi="Century Gothic"/>
          <w:sz w:val="18"/>
          <w:szCs w:val="18"/>
        </w:rPr>
      </w:pPr>
    </w:p>
    <w:p w14:paraId="3B613FE8" w14:textId="77777777" w:rsidR="00B417F4" w:rsidRPr="002B5EBC" w:rsidRDefault="00B417F4" w:rsidP="00B417F4">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1CDD7D60" w14:textId="77777777" w:rsidR="00B417F4" w:rsidRPr="002B5EBC" w:rsidRDefault="00B417F4" w:rsidP="00B417F4">
      <w:pPr>
        <w:spacing w:after="0" w:line="276" w:lineRule="auto"/>
        <w:contextualSpacing/>
        <w:jc w:val="both"/>
        <w:rPr>
          <w:rFonts w:ascii="Century Gothic" w:hAnsi="Century Gothic"/>
          <w:sz w:val="18"/>
          <w:szCs w:val="18"/>
        </w:rPr>
      </w:pPr>
    </w:p>
    <w:p w14:paraId="781F9A66" w14:textId="77777777" w:rsidR="00B417F4" w:rsidRPr="002B5EBC" w:rsidRDefault="00B417F4" w:rsidP="00B417F4">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lastRenderedPageBreak/>
        <w:t>orgán auditu, jeho spolupracujúce orgány (úrad vládneho auditu) a osoby poverené                  na výkon kontroly / auditu,</w:t>
      </w:r>
    </w:p>
    <w:p w14:paraId="6F7322AE" w14:textId="77777777" w:rsidR="00B417F4" w:rsidRPr="002B5EBC" w:rsidRDefault="00B417F4" w:rsidP="00B417F4">
      <w:pPr>
        <w:spacing w:after="0" w:line="276" w:lineRule="auto"/>
        <w:contextualSpacing/>
        <w:jc w:val="both"/>
        <w:rPr>
          <w:rFonts w:ascii="Century Gothic" w:hAnsi="Century Gothic"/>
          <w:sz w:val="18"/>
          <w:szCs w:val="18"/>
        </w:rPr>
      </w:pPr>
    </w:p>
    <w:p w14:paraId="20170181" w14:textId="01E97945" w:rsidR="00B417F4" w:rsidRDefault="00B417F4" w:rsidP="00B417F4">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74DE05C2" w14:textId="77777777" w:rsidR="00FF5FEA" w:rsidRPr="00FF5FEA" w:rsidRDefault="00FF5FEA" w:rsidP="00FF5FEA">
      <w:pPr>
        <w:spacing w:after="0" w:line="276" w:lineRule="auto"/>
        <w:jc w:val="both"/>
        <w:rPr>
          <w:rFonts w:ascii="Century Gothic" w:hAnsi="Century Gothic"/>
          <w:sz w:val="18"/>
          <w:szCs w:val="18"/>
        </w:rPr>
      </w:pPr>
    </w:p>
    <w:p w14:paraId="533F1C0B" w14:textId="63C7E7BD" w:rsidR="00B417F4" w:rsidRDefault="00B417F4" w:rsidP="00B417F4">
      <w:pPr>
        <w:pStyle w:val="Odsekzoznamu"/>
        <w:numPr>
          <w:ilvl w:val="0"/>
          <w:numId w:val="3"/>
        </w:numPr>
        <w:spacing w:after="0" w:line="276" w:lineRule="auto"/>
        <w:jc w:val="both"/>
        <w:rPr>
          <w:rFonts w:ascii="Century Gothic" w:hAnsi="Century Gothic"/>
          <w:sz w:val="18"/>
          <w:szCs w:val="18"/>
        </w:rPr>
      </w:pPr>
      <w:r w:rsidRPr="00B417F4">
        <w:rPr>
          <w:rFonts w:ascii="Century Gothic" w:hAnsi="Century Gothic"/>
          <w:sz w:val="18"/>
          <w:szCs w:val="18"/>
        </w:rPr>
        <w:t>orgán zabezpečujúci ochranu finančných záujmov EÚ,</w:t>
      </w:r>
    </w:p>
    <w:p w14:paraId="071216AE" w14:textId="77777777" w:rsidR="00B417F4" w:rsidRPr="00B417F4" w:rsidRDefault="00B417F4" w:rsidP="00B417F4">
      <w:pPr>
        <w:spacing w:after="0" w:line="276" w:lineRule="auto"/>
        <w:jc w:val="both"/>
        <w:rPr>
          <w:rFonts w:ascii="Century Gothic" w:hAnsi="Century Gothic"/>
          <w:sz w:val="18"/>
          <w:szCs w:val="18"/>
        </w:rPr>
      </w:pPr>
    </w:p>
    <w:p w14:paraId="2CB686A8" w14:textId="7E35E5BD" w:rsidR="00F3249B" w:rsidRPr="00B417F4" w:rsidRDefault="00B417F4" w:rsidP="00B417F4">
      <w:pPr>
        <w:pStyle w:val="Odsekzoznamu"/>
        <w:numPr>
          <w:ilvl w:val="0"/>
          <w:numId w:val="3"/>
        </w:numPr>
        <w:spacing w:after="0" w:line="276" w:lineRule="auto"/>
        <w:jc w:val="both"/>
        <w:rPr>
          <w:rFonts w:ascii="Century Gothic" w:hAnsi="Century Gothic"/>
          <w:sz w:val="18"/>
          <w:szCs w:val="18"/>
        </w:rPr>
      </w:pPr>
      <w:r w:rsidRPr="00B417F4">
        <w:rPr>
          <w:rFonts w:ascii="Century Gothic" w:hAnsi="Century Gothic"/>
          <w:sz w:val="18"/>
          <w:szCs w:val="18"/>
        </w:rPr>
        <w:t>osoby prizvané orgánmi uvedenými v písmenách a) až f) v súlade s príslušnými právnymi predpismi SR a právnymi aktmi EÚ.</w:t>
      </w:r>
    </w:p>
    <w:p w14:paraId="66959831" w14:textId="77777777" w:rsidR="00B417F4" w:rsidRPr="00B417F4" w:rsidRDefault="00B417F4" w:rsidP="00B417F4">
      <w:pPr>
        <w:spacing w:after="0" w:line="276" w:lineRule="auto"/>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55C00FB" w14:textId="30283C1C" w:rsidR="002B5EBC" w:rsidRPr="002B5EBC" w:rsidRDefault="002B5EBC" w:rsidP="00506244">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6889B556" w14:textId="77777777" w:rsidR="004C7217" w:rsidRDefault="004C7217" w:rsidP="002B5EBC">
      <w:pPr>
        <w:spacing w:after="0" w:line="276" w:lineRule="auto"/>
        <w:contextualSpacing/>
        <w:jc w:val="center"/>
        <w:rPr>
          <w:rFonts w:ascii="Century Gothic" w:hAnsi="Century Gothic"/>
          <w:b/>
          <w:sz w:val="18"/>
          <w:szCs w:val="18"/>
        </w:rPr>
      </w:pPr>
    </w:p>
    <w:p w14:paraId="059E675E" w14:textId="6D4E1BB4" w:rsidR="002B5EBC" w:rsidRPr="003F07CA" w:rsidRDefault="002B5EBC" w:rsidP="002B5EBC">
      <w:pPr>
        <w:spacing w:after="0" w:line="276" w:lineRule="auto"/>
        <w:contextualSpacing/>
        <w:jc w:val="center"/>
        <w:rPr>
          <w:rFonts w:ascii="Century Gothic" w:hAnsi="Century Gothic"/>
          <w:b/>
          <w:sz w:val="18"/>
          <w:szCs w:val="18"/>
        </w:rPr>
      </w:pPr>
      <w:r w:rsidRPr="003F07CA">
        <w:rPr>
          <w:rFonts w:ascii="Century Gothic" w:hAnsi="Century Gothic"/>
          <w:b/>
          <w:sz w:val="18"/>
          <w:szCs w:val="18"/>
        </w:rPr>
        <w:t>IX.</w:t>
      </w:r>
    </w:p>
    <w:p w14:paraId="28F02DE2" w14:textId="77777777" w:rsidR="002B5EBC" w:rsidRPr="003F07CA" w:rsidRDefault="002B5EBC" w:rsidP="002B5EBC">
      <w:pPr>
        <w:spacing w:after="0" w:line="276" w:lineRule="auto"/>
        <w:contextualSpacing/>
        <w:jc w:val="center"/>
        <w:rPr>
          <w:rFonts w:ascii="Century Gothic" w:hAnsi="Century Gothic"/>
          <w:b/>
          <w:sz w:val="18"/>
          <w:szCs w:val="18"/>
        </w:rPr>
      </w:pPr>
      <w:r w:rsidRPr="003F07CA">
        <w:rPr>
          <w:rFonts w:ascii="Century Gothic" w:hAnsi="Century Gothic"/>
          <w:b/>
          <w:sz w:val="18"/>
          <w:szCs w:val="18"/>
        </w:rPr>
        <w:t xml:space="preserve">Trvanie Zmluvy </w:t>
      </w:r>
    </w:p>
    <w:p w14:paraId="211CFB70" w14:textId="77777777" w:rsidR="002B5EBC" w:rsidRPr="003F07CA" w:rsidRDefault="002B5EBC" w:rsidP="002B5EBC">
      <w:pPr>
        <w:spacing w:after="0" w:line="276" w:lineRule="auto"/>
        <w:contextualSpacing/>
        <w:jc w:val="both"/>
        <w:rPr>
          <w:rFonts w:ascii="Century Gothic" w:hAnsi="Century Gothic"/>
          <w:sz w:val="18"/>
          <w:szCs w:val="18"/>
        </w:rPr>
      </w:pPr>
    </w:p>
    <w:p w14:paraId="6FE6C456" w14:textId="4983406C" w:rsidR="002B5EBC" w:rsidRPr="003F07CA" w:rsidRDefault="002B5EBC" w:rsidP="002B5EBC">
      <w:pPr>
        <w:spacing w:after="0" w:line="276" w:lineRule="auto"/>
        <w:ind w:left="705" w:hanging="705"/>
        <w:contextualSpacing/>
        <w:jc w:val="both"/>
        <w:rPr>
          <w:rFonts w:ascii="Century Gothic" w:hAnsi="Century Gothic"/>
          <w:sz w:val="18"/>
          <w:szCs w:val="18"/>
        </w:rPr>
      </w:pPr>
      <w:r w:rsidRPr="003F07CA">
        <w:rPr>
          <w:rFonts w:ascii="Century Gothic" w:hAnsi="Century Gothic"/>
          <w:sz w:val="18"/>
          <w:szCs w:val="18"/>
        </w:rPr>
        <w:t>9.1</w:t>
      </w:r>
      <w:r w:rsidRPr="003F07CA">
        <w:rPr>
          <w:rFonts w:ascii="Century Gothic" w:hAnsi="Century Gothic"/>
          <w:sz w:val="18"/>
          <w:szCs w:val="18"/>
        </w:rPr>
        <w:tab/>
        <w:t xml:space="preserve">Táto Zmluva nadobúda platnosť </w:t>
      </w:r>
      <w:r w:rsidR="00515B85">
        <w:rPr>
          <w:rFonts w:ascii="Century Gothic" w:hAnsi="Century Gothic"/>
          <w:sz w:val="18"/>
          <w:szCs w:val="18"/>
        </w:rPr>
        <w:t xml:space="preserve">a účinnosť </w:t>
      </w:r>
      <w:r w:rsidR="007735FF" w:rsidRPr="003F07CA">
        <w:rPr>
          <w:rFonts w:ascii="Century Gothic" w:hAnsi="Century Gothic"/>
          <w:sz w:val="18"/>
          <w:szCs w:val="18"/>
        </w:rPr>
        <w:t>dňom</w:t>
      </w:r>
      <w:r w:rsidR="00515B85">
        <w:rPr>
          <w:rFonts w:ascii="Century Gothic" w:hAnsi="Century Gothic"/>
          <w:sz w:val="18"/>
          <w:szCs w:val="18"/>
        </w:rPr>
        <w:t xml:space="preserve"> </w:t>
      </w:r>
      <w:r w:rsidR="007735FF" w:rsidRPr="003F07CA">
        <w:rPr>
          <w:rFonts w:ascii="Century Gothic" w:hAnsi="Century Gothic"/>
          <w:sz w:val="18"/>
          <w:szCs w:val="18"/>
        </w:rPr>
        <w:t xml:space="preserve"> </w:t>
      </w:r>
      <w:r w:rsidRPr="003F07CA">
        <w:rPr>
          <w:rFonts w:ascii="Century Gothic" w:hAnsi="Century Gothic"/>
          <w:sz w:val="18"/>
          <w:szCs w:val="18"/>
        </w:rPr>
        <w:t>je</w:t>
      </w:r>
      <w:r w:rsidR="00AB0B0F" w:rsidRPr="003F07CA">
        <w:rPr>
          <w:rFonts w:ascii="Century Gothic" w:hAnsi="Century Gothic"/>
          <w:sz w:val="18"/>
          <w:szCs w:val="18"/>
        </w:rPr>
        <w:t>j</w:t>
      </w:r>
      <w:r w:rsidRPr="003F07CA">
        <w:rPr>
          <w:rFonts w:ascii="Century Gothic" w:hAnsi="Century Gothic"/>
          <w:sz w:val="18"/>
          <w:szCs w:val="18"/>
        </w:rPr>
        <w:t xml:space="preserve"> podpisu oboma Zmluvnými stranami.</w:t>
      </w:r>
    </w:p>
    <w:p w14:paraId="0307107B" w14:textId="77777777" w:rsidR="002B5EBC" w:rsidRPr="003F07CA" w:rsidRDefault="002B5EBC" w:rsidP="002B5EBC">
      <w:pPr>
        <w:spacing w:after="0" w:line="276" w:lineRule="auto"/>
        <w:contextualSpacing/>
        <w:jc w:val="both"/>
        <w:rPr>
          <w:rFonts w:ascii="Century Gothic" w:hAnsi="Century Gothic"/>
          <w:sz w:val="18"/>
          <w:szCs w:val="18"/>
        </w:rPr>
      </w:pPr>
    </w:p>
    <w:p w14:paraId="410FEE43" w14:textId="77777777" w:rsidR="002B5EBC" w:rsidRPr="003F07CA" w:rsidRDefault="002B5EBC" w:rsidP="002B5EBC">
      <w:pPr>
        <w:spacing w:after="0" w:line="276" w:lineRule="auto"/>
        <w:contextualSpacing/>
        <w:jc w:val="both"/>
        <w:rPr>
          <w:rFonts w:ascii="Century Gothic" w:hAnsi="Century Gothic"/>
          <w:sz w:val="18"/>
          <w:szCs w:val="18"/>
        </w:rPr>
      </w:pPr>
      <w:r w:rsidRPr="003F07CA">
        <w:rPr>
          <w:rFonts w:ascii="Century Gothic" w:hAnsi="Century Gothic"/>
          <w:sz w:val="18"/>
          <w:szCs w:val="18"/>
        </w:rPr>
        <w:t>9.2</w:t>
      </w:r>
      <w:r w:rsidRPr="003F07CA">
        <w:rPr>
          <w:rFonts w:ascii="Century Gothic" w:hAnsi="Century Gothic"/>
          <w:sz w:val="18"/>
          <w:szCs w:val="18"/>
        </w:rPr>
        <w:tab/>
        <w:t>Táto Zmluva zaniká:</w:t>
      </w:r>
    </w:p>
    <w:p w14:paraId="1B34674C" w14:textId="77777777" w:rsidR="002B5EBC" w:rsidRPr="003F07CA"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3F07CA">
        <w:rPr>
          <w:rFonts w:ascii="Century Gothic" w:hAnsi="Century Gothic"/>
          <w:sz w:val="18"/>
          <w:szCs w:val="18"/>
        </w:rPr>
        <w:t>a)</w:t>
      </w:r>
      <w:r w:rsidRPr="003F07CA">
        <w:rPr>
          <w:rFonts w:ascii="Century Gothic" w:hAnsi="Century Gothic"/>
          <w:sz w:val="18"/>
          <w:szCs w:val="18"/>
        </w:rPr>
        <w:tab/>
        <w:t>písomnou dohodou oboch Zmluvných strán o</w:t>
      </w:r>
      <w:r w:rsidRPr="002B5EBC">
        <w:rPr>
          <w:rFonts w:ascii="Century Gothic" w:hAnsi="Century Gothic"/>
          <w:sz w:val="18"/>
          <w:szCs w:val="18"/>
        </w:rPr>
        <w:t xml:space="preserve">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0381A524" w14:textId="77777777" w:rsidR="00450994" w:rsidRPr="002B5EBC" w:rsidRDefault="002B5EBC" w:rsidP="00CB0858">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r>
      <w:r w:rsidR="00450994" w:rsidRPr="002B5EBC">
        <w:rPr>
          <w:rFonts w:ascii="Century Gothic" w:hAnsi="Century Gothic"/>
          <w:sz w:val="18"/>
          <w:szCs w:val="18"/>
        </w:rPr>
        <w:t>Kupujúci je oprávnený písomne odstúpiť od tejto Zmluvy v prípade, ak:</w:t>
      </w:r>
    </w:p>
    <w:p w14:paraId="1FA91266" w14:textId="77777777" w:rsidR="00450994" w:rsidRPr="002B5EBC" w:rsidRDefault="00450994" w:rsidP="00CB0858">
      <w:pPr>
        <w:spacing w:after="0" w:line="276" w:lineRule="auto"/>
        <w:contextualSpacing/>
        <w:jc w:val="both"/>
        <w:rPr>
          <w:rFonts w:ascii="Century Gothic" w:hAnsi="Century Gothic"/>
          <w:sz w:val="18"/>
          <w:szCs w:val="18"/>
        </w:rPr>
      </w:pPr>
    </w:p>
    <w:p w14:paraId="34338F00" w14:textId="77777777" w:rsidR="00450994" w:rsidRPr="002B5EBC" w:rsidRDefault="00450994" w:rsidP="00CB0858">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3901B277" w14:textId="77777777" w:rsidR="00450994" w:rsidRPr="002B5EBC" w:rsidRDefault="00450994" w:rsidP="00CB0858">
      <w:pPr>
        <w:spacing w:after="0" w:line="276" w:lineRule="auto"/>
        <w:contextualSpacing/>
        <w:jc w:val="both"/>
        <w:rPr>
          <w:rFonts w:ascii="Century Gothic" w:hAnsi="Century Gothic"/>
          <w:sz w:val="18"/>
          <w:szCs w:val="18"/>
        </w:rPr>
      </w:pPr>
    </w:p>
    <w:p w14:paraId="1128534E" w14:textId="77777777" w:rsidR="00450994" w:rsidRPr="002B5EBC" w:rsidRDefault="00450994" w:rsidP="00CB0858">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310832B" w14:textId="77777777" w:rsidR="00450994" w:rsidRPr="002B5EBC" w:rsidRDefault="00450994" w:rsidP="00CB0858">
      <w:pPr>
        <w:spacing w:after="0" w:line="276" w:lineRule="auto"/>
        <w:contextualSpacing/>
        <w:jc w:val="both"/>
        <w:rPr>
          <w:rFonts w:ascii="Century Gothic" w:hAnsi="Century Gothic"/>
          <w:sz w:val="18"/>
          <w:szCs w:val="18"/>
        </w:rPr>
      </w:pPr>
    </w:p>
    <w:p w14:paraId="6FC850C7" w14:textId="77777777" w:rsidR="00CB0858" w:rsidRDefault="00450994" w:rsidP="00CB0858">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lastRenderedPageBreak/>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29BE5014" w14:textId="77777777" w:rsidR="00CB0858" w:rsidRDefault="00CB0858" w:rsidP="00CB0858">
      <w:pPr>
        <w:spacing w:after="0" w:line="276" w:lineRule="auto"/>
        <w:ind w:left="1413" w:hanging="705"/>
        <w:contextualSpacing/>
        <w:jc w:val="both"/>
        <w:rPr>
          <w:rFonts w:ascii="Century Gothic" w:hAnsi="Century Gothic"/>
          <w:sz w:val="18"/>
          <w:szCs w:val="18"/>
        </w:rPr>
      </w:pPr>
    </w:p>
    <w:p w14:paraId="1136C044" w14:textId="61520915" w:rsidR="00080A1D" w:rsidRDefault="00450994" w:rsidP="00080A1D">
      <w:pPr>
        <w:pStyle w:val="Odsekzoznamu"/>
        <w:numPr>
          <w:ilvl w:val="0"/>
          <w:numId w:val="5"/>
        </w:numPr>
        <w:spacing w:after="0" w:line="276" w:lineRule="auto"/>
        <w:jc w:val="both"/>
        <w:rPr>
          <w:rFonts w:ascii="Century Gothic" w:hAnsi="Century Gothic"/>
          <w:sz w:val="18"/>
          <w:szCs w:val="18"/>
        </w:rPr>
      </w:pPr>
      <w:r w:rsidRPr="00CB0858">
        <w:rPr>
          <w:rFonts w:ascii="Century Gothic" w:hAnsi="Century Gothic"/>
          <w:sz w:val="18"/>
          <w:szCs w:val="18"/>
        </w:rPr>
        <w:t>Predávajúci predložil nepravdivé doklady alebo uviedol nepravdivé, neúplné alebo skreslené údaje alebo</w:t>
      </w:r>
    </w:p>
    <w:p w14:paraId="233346B8" w14:textId="77777777" w:rsidR="00FF5FEA" w:rsidRPr="00080A1D" w:rsidRDefault="00FF5FEA" w:rsidP="00FF5FEA">
      <w:pPr>
        <w:pStyle w:val="Odsekzoznamu"/>
        <w:spacing w:after="0" w:line="276" w:lineRule="auto"/>
        <w:ind w:left="1413"/>
        <w:jc w:val="both"/>
        <w:rPr>
          <w:rFonts w:ascii="Century Gothic" w:hAnsi="Century Gothic"/>
          <w:sz w:val="18"/>
          <w:szCs w:val="18"/>
        </w:rPr>
      </w:pPr>
    </w:p>
    <w:p w14:paraId="75FDDB08" w14:textId="0D25FD85" w:rsidR="00CB0858" w:rsidRPr="00CB0858" w:rsidRDefault="00450994" w:rsidP="00CB0858">
      <w:pPr>
        <w:pStyle w:val="Odsekzoznamu"/>
        <w:numPr>
          <w:ilvl w:val="0"/>
          <w:numId w:val="5"/>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57B8D1E" w14:textId="77777777" w:rsidR="00CB0858" w:rsidRPr="00CB0858" w:rsidRDefault="00CB0858" w:rsidP="00CB0858">
      <w:pPr>
        <w:spacing w:after="0" w:line="276" w:lineRule="auto"/>
        <w:contextualSpacing/>
        <w:jc w:val="both"/>
        <w:rPr>
          <w:rFonts w:ascii="Century Gothic" w:hAnsi="Century Gothic"/>
          <w:sz w:val="18"/>
          <w:szCs w:val="18"/>
        </w:rPr>
      </w:pPr>
    </w:p>
    <w:p w14:paraId="71C38CCF" w14:textId="1918FFC1" w:rsidR="00CB0858" w:rsidRDefault="00CB0858" w:rsidP="00CB0858">
      <w:pPr>
        <w:pStyle w:val="Odsekzoznamu"/>
        <w:numPr>
          <w:ilvl w:val="0"/>
          <w:numId w:val="5"/>
        </w:numPr>
        <w:spacing w:after="0" w:line="276" w:lineRule="auto"/>
        <w:jc w:val="both"/>
        <w:rPr>
          <w:rFonts w:ascii="Century Gothic" w:hAnsi="Century Gothic"/>
          <w:sz w:val="18"/>
          <w:szCs w:val="18"/>
        </w:rPr>
      </w:pPr>
      <w:r>
        <w:rPr>
          <w:rFonts w:ascii="Century Gothic" w:hAnsi="Century Gothic"/>
          <w:sz w:val="18"/>
          <w:szCs w:val="18"/>
        </w:rPr>
        <w:t>dôjde k zrušeniu Výzvy z akýchkoľvek dôvodov alebo</w:t>
      </w:r>
    </w:p>
    <w:p w14:paraId="12344293" w14:textId="77777777" w:rsidR="00CB0858" w:rsidRPr="00CB0858" w:rsidRDefault="00CB0858" w:rsidP="00CB0858">
      <w:pPr>
        <w:pStyle w:val="Odsekzoznamu"/>
        <w:spacing w:after="0" w:line="276" w:lineRule="auto"/>
        <w:rPr>
          <w:rFonts w:ascii="Century Gothic" w:hAnsi="Century Gothic"/>
          <w:sz w:val="18"/>
          <w:szCs w:val="18"/>
        </w:rPr>
      </w:pPr>
    </w:p>
    <w:p w14:paraId="4D8F6C22" w14:textId="4655E039" w:rsidR="00CB0858" w:rsidRPr="00CB0858" w:rsidRDefault="00CB0858" w:rsidP="00CB0858">
      <w:pPr>
        <w:pStyle w:val="Odsekzoznamu"/>
        <w:numPr>
          <w:ilvl w:val="0"/>
          <w:numId w:val="5"/>
        </w:numPr>
        <w:spacing w:after="0" w:line="276" w:lineRule="auto"/>
        <w:jc w:val="both"/>
        <w:rPr>
          <w:rFonts w:ascii="Century Gothic" w:hAnsi="Century Gothic"/>
          <w:sz w:val="18"/>
          <w:szCs w:val="18"/>
        </w:rPr>
      </w:pPr>
      <w:r>
        <w:rPr>
          <w:rFonts w:ascii="Century Gothic" w:hAnsi="Century Gothic"/>
          <w:sz w:val="18"/>
          <w:szCs w:val="18"/>
        </w:rPr>
        <w:t>ži</w:t>
      </w:r>
      <w:r w:rsidRPr="00450994">
        <w:rPr>
          <w:rFonts w:ascii="Century Gothic" w:hAnsi="Century Gothic"/>
          <w:sz w:val="18"/>
          <w:szCs w:val="18"/>
        </w:rPr>
        <w:t xml:space="preserve">adosť </w:t>
      </w:r>
      <w:r>
        <w:rPr>
          <w:rFonts w:ascii="Century Gothic" w:hAnsi="Century Gothic"/>
          <w:sz w:val="18"/>
          <w:szCs w:val="18"/>
        </w:rPr>
        <w:t xml:space="preserve">Kupujúceho </w:t>
      </w:r>
      <w:r w:rsidRPr="00450994">
        <w:rPr>
          <w:rFonts w:ascii="Century Gothic" w:hAnsi="Century Gothic"/>
          <w:sz w:val="18"/>
          <w:szCs w:val="18"/>
        </w:rPr>
        <w:t xml:space="preserve">o poskytnutie </w:t>
      </w:r>
      <w:r>
        <w:rPr>
          <w:rFonts w:ascii="Century Gothic" w:hAnsi="Century Gothic"/>
          <w:sz w:val="18"/>
          <w:szCs w:val="18"/>
        </w:rPr>
        <w:t>NFP z Výzvy</w:t>
      </w:r>
      <w:r w:rsidRPr="00450994">
        <w:rPr>
          <w:rFonts w:ascii="Century Gothic" w:hAnsi="Century Gothic"/>
          <w:sz w:val="18"/>
          <w:szCs w:val="18"/>
        </w:rPr>
        <w:t xml:space="preserve"> nebude schválená</w:t>
      </w:r>
      <w:r>
        <w:rPr>
          <w:rFonts w:ascii="Century Gothic" w:hAnsi="Century Gothic"/>
          <w:sz w:val="18"/>
          <w:szCs w:val="18"/>
        </w:rPr>
        <w:t xml:space="preserve"> z akýchkoľvek dôvodov alebo</w:t>
      </w:r>
    </w:p>
    <w:p w14:paraId="521898AB" w14:textId="77777777" w:rsidR="00CB0858" w:rsidRPr="00CB0858" w:rsidRDefault="00CB0858" w:rsidP="00CB0858">
      <w:pPr>
        <w:pStyle w:val="Odsekzoznamu"/>
        <w:spacing w:after="0" w:line="276" w:lineRule="auto"/>
        <w:rPr>
          <w:rFonts w:ascii="Century Gothic" w:hAnsi="Century Gothic"/>
          <w:sz w:val="18"/>
          <w:szCs w:val="18"/>
        </w:rPr>
      </w:pPr>
    </w:p>
    <w:p w14:paraId="54486C74" w14:textId="217DC356" w:rsidR="00CB0858" w:rsidRPr="00450994" w:rsidRDefault="00CB0858" w:rsidP="00CB0858">
      <w:pPr>
        <w:pStyle w:val="Odsekzoznamu"/>
        <w:numPr>
          <w:ilvl w:val="0"/>
          <w:numId w:val="5"/>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w:t>
      </w:r>
      <w:r>
        <w:rPr>
          <w:rFonts w:ascii="Century Gothic" w:hAnsi="Century Gothic"/>
          <w:sz w:val="18"/>
          <w:szCs w:val="18"/>
        </w:rPr>
        <w:t xml:space="preserve">k </w:t>
      </w:r>
      <w:r w:rsidRPr="002B5EBC">
        <w:rPr>
          <w:rFonts w:ascii="Century Gothic" w:hAnsi="Century Gothic"/>
          <w:sz w:val="18"/>
          <w:szCs w:val="18"/>
        </w:rPr>
        <w:t xml:space="preserve">zrušeniu Zmluvy o poskytnutí NFP z akýchkoľvek dôvodov </w:t>
      </w:r>
      <w:r w:rsidRPr="002B5EBC">
        <w:rPr>
          <w:rFonts w:ascii="Century Gothic" w:hAnsi="Century Gothic"/>
          <w:color w:val="auto"/>
          <w:sz w:val="18"/>
          <w:szCs w:val="18"/>
        </w:rPr>
        <w:t>alebo</w:t>
      </w:r>
    </w:p>
    <w:p w14:paraId="6991DA95" w14:textId="5BF36F02" w:rsidR="00450994" w:rsidRPr="00CB0858" w:rsidRDefault="00450994" w:rsidP="00CB0858">
      <w:pPr>
        <w:pStyle w:val="Odsekzoznamu"/>
        <w:spacing w:after="0" w:line="276" w:lineRule="auto"/>
        <w:ind w:left="1413"/>
        <w:jc w:val="both"/>
        <w:rPr>
          <w:rFonts w:ascii="Century Gothic" w:hAnsi="Century Gothic"/>
          <w:sz w:val="18"/>
          <w:szCs w:val="18"/>
        </w:rPr>
      </w:pPr>
    </w:p>
    <w:p w14:paraId="24F67FA3" w14:textId="2558FEBF" w:rsidR="00CB0858" w:rsidRPr="00CB0858" w:rsidRDefault="00CB0858" w:rsidP="00CB0858">
      <w:pPr>
        <w:pStyle w:val="Odsekzoznamu"/>
        <w:numPr>
          <w:ilvl w:val="0"/>
          <w:numId w:val="5"/>
        </w:numPr>
        <w:spacing w:after="0" w:line="276" w:lineRule="auto"/>
        <w:jc w:val="both"/>
        <w:rPr>
          <w:rFonts w:ascii="Century Gothic" w:hAnsi="Century Gothic"/>
          <w:sz w:val="18"/>
          <w:szCs w:val="18"/>
        </w:rPr>
      </w:pPr>
      <w:r w:rsidRPr="00CB0858">
        <w:rPr>
          <w:rFonts w:ascii="Century Gothic" w:hAnsi="Century Gothic"/>
          <w:sz w:val="18"/>
          <w:szCs w:val="18"/>
        </w:rPr>
        <w:t xml:space="preserve">výsledky administratívnej finančnej kontroly zo strany poskytovateľa NFP Kupujúcemu </w:t>
      </w:r>
      <w:r>
        <w:rPr>
          <w:rFonts w:ascii="Century Gothic" w:hAnsi="Century Gothic"/>
          <w:sz w:val="18"/>
          <w:szCs w:val="18"/>
        </w:rPr>
        <w:t xml:space="preserve">                 </w:t>
      </w:r>
      <w:r w:rsidRPr="00CB0858">
        <w:rPr>
          <w:rFonts w:ascii="Century Gothic" w:hAnsi="Century Gothic"/>
          <w:sz w:val="18"/>
          <w:szCs w:val="18"/>
        </w:rPr>
        <w:t xml:space="preserve">na základe Zmluvy o poskytnutí NFP uzavretej medzi Kupujúcim a poskytovateľom NFP neumožňujú financovanie výdavkov vzniknutých z tejto Zmluvy </w:t>
      </w:r>
      <w:r>
        <w:rPr>
          <w:rFonts w:ascii="Century Gothic" w:hAnsi="Century Gothic"/>
          <w:sz w:val="18"/>
          <w:szCs w:val="18"/>
        </w:rPr>
        <w:t>z akýchkoľvek dôvodov.</w:t>
      </w:r>
    </w:p>
    <w:p w14:paraId="2AE89190" w14:textId="77777777" w:rsidR="00450994" w:rsidRPr="00450994" w:rsidRDefault="00450994" w:rsidP="00CB0858">
      <w:pPr>
        <w:spacing w:after="0" w:line="276" w:lineRule="auto"/>
        <w:contextualSpacing/>
        <w:jc w:val="both"/>
        <w:rPr>
          <w:rFonts w:ascii="Century Gothic" w:hAnsi="Century Gothic"/>
          <w:sz w:val="18"/>
          <w:szCs w:val="18"/>
        </w:rPr>
      </w:pPr>
    </w:p>
    <w:p w14:paraId="3BDBF351" w14:textId="77777777" w:rsidR="002B5EBC" w:rsidRPr="002B5EBC" w:rsidRDefault="002B5EBC" w:rsidP="00CB0858">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CB0858">
      <w:pPr>
        <w:spacing w:after="0" w:line="276" w:lineRule="auto"/>
        <w:contextualSpacing/>
        <w:jc w:val="both"/>
        <w:rPr>
          <w:rFonts w:ascii="Century Gothic" w:hAnsi="Century Gothic"/>
          <w:sz w:val="18"/>
          <w:szCs w:val="18"/>
        </w:rPr>
      </w:pPr>
    </w:p>
    <w:p w14:paraId="57883BB4" w14:textId="77777777" w:rsidR="002B5EBC" w:rsidRPr="002B5EBC" w:rsidRDefault="002B5EBC" w:rsidP="00CB0858">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30DD7CA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 xml:space="preserve">Nároky Kupujúceho </w:t>
      </w:r>
      <w:r w:rsidR="00CB0858">
        <w:rPr>
          <w:rFonts w:ascii="Century Gothic" w:hAnsi="Century Gothic"/>
          <w:sz w:val="18"/>
          <w:szCs w:val="18"/>
        </w:rPr>
        <w:t xml:space="preserve">voči Predávajúcemu </w:t>
      </w:r>
      <w:r w:rsidRPr="002B5EBC">
        <w:rPr>
          <w:rFonts w:ascii="Century Gothic" w:hAnsi="Century Gothic"/>
          <w:sz w:val="18"/>
          <w:szCs w:val="18"/>
        </w:rPr>
        <w:t xml:space="preserve">na náhradu škody a/alebo na úhradu sankcií podľa tejto Zmluvy a/alebo zákonných sankcií </w:t>
      </w:r>
      <w:r w:rsidR="00CB0858">
        <w:rPr>
          <w:rFonts w:ascii="Century Gothic" w:hAnsi="Century Gothic"/>
          <w:sz w:val="18"/>
          <w:szCs w:val="18"/>
        </w:rPr>
        <w:t xml:space="preserve">a/alebo sankcií uložených Kupujúcemu zo strany poskytovateľa NFP z dôvodov na strane Predávajúceho </w:t>
      </w:r>
      <w:r w:rsidRPr="002B5EBC">
        <w:rPr>
          <w:rFonts w:ascii="Century Gothic" w:hAnsi="Century Gothic"/>
          <w:sz w:val="18"/>
          <w:szCs w:val="18"/>
        </w:rPr>
        <w:t>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 xml:space="preserve">v predchádzajúcej vete tohto ustanovenia Zmluvy sa písomnosť považuje za doručenú uplynutím tretieho (3.) dňa odo dňa jej </w:t>
      </w:r>
      <w:r w:rsidRPr="002B5EBC">
        <w:rPr>
          <w:rFonts w:ascii="Century Gothic" w:hAnsi="Century Gothic"/>
          <w:sz w:val="18"/>
          <w:szCs w:val="18"/>
        </w:rPr>
        <w:lastRenderedPageBreak/>
        <w:t>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B4DE4C5"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w:t>
      </w:r>
      <w:r w:rsidR="00F13243">
        <w:rPr>
          <w:rFonts w:ascii="Century Gothic" w:hAnsi="Century Gothic"/>
          <w:sz w:val="18"/>
          <w:szCs w:val="18"/>
        </w:rPr>
        <w:t>ou</w:t>
      </w:r>
      <w:r w:rsidRPr="002B5EBC">
        <w:rPr>
          <w:rFonts w:ascii="Century Gothic" w:hAnsi="Century Gothic"/>
          <w:sz w:val="18"/>
          <w:szCs w:val="18"/>
        </w:rPr>
        <w:t xml:space="preserve"> súčasť</w:t>
      </w:r>
      <w:r w:rsidR="00F13243">
        <w:rPr>
          <w:rFonts w:ascii="Century Gothic" w:hAnsi="Century Gothic"/>
          <w:sz w:val="18"/>
          <w:szCs w:val="18"/>
        </w:rPr>
        <w:t>ou</w:t>
      </w:r>
      <w:r w:rsidRPr="002B5EBC">
        <w:rPr>
          <w:rFonts w:ascii="Century Gothic" w:hAnsi="Century Gothic"/>
          <w:sz w:val="18"/>
          <w:szCs w:val="18"/>
        </w:rPr>
        <w:t xml:space="preserve"> tejto Zmluvy </w:t>
      </w:r>
      <w:r w:rsidR="00080A1D">
        <w:rPr>
          <w:rFonts w:ascii="Century Gothic" w:hAnsi="Century Gothic"/>
          <w:sz w:val="18"/>
          <w:szCs w:val="18"/>
        </w:rPr>
        <w:t>sú</w:t>
      </w:r>
      <w:r w:rsidRPr="002B5EBC">
        <w:rPr>
          <w:rFonts w:ascii="Century Gothic" w:hAnsi="Century Gothic"/>
          <w:sz w:val="18"/>
          <w:szCs w:val="18"/>
        </w:rPr>
        <w:t xml:space="preserve"> jej nasledovn</w:t>
      </w:r>
      <w:r w:rsidR="00080A1D">
        <w:rPr>
          <w:rFonts w:ascii="Century Gothic" w:hAnsi="Century Gothic"/>
          <w:sz w:val="18"/>
          <w:szCs w:val="18"/>
        </w:rPr>
        <w:t>é</w:t>
      </w:r>
      <w:r w:rsidRPr="002B5EBC">
        <w:rPr>
          <w:rFonts w:ascii="Century Gothic" w:hAnsi="Century Gothic"/>
          <w:sz w:val="18"/>
          <w:szCs w:val="18"/>
        </w:rPr>
        <w:t xml:space="preserve"> príloh</w:t>
      </w:r>
      <w:r w:rsidR="00080A1D">
        <w:rPr>
          <w:rFonts w:ascii="Century Gothic" w:hAnsi="Century Gothic"/>
          <w:sz w:val="18"/>
          <w:szCs w:val="18"/>
        </w:rPr>
        <w:t>y</w:t>
      </w:r>
      <w:r w:rsidRPr="002B5EBC">
        <w:rPr>
          <w:rFonts w:ascii="Century Gothic" w:hAnsi="Century Gothic"/>
          <w:sz w:val="18"/>
          <w:szCs w:val="18"/>
        </w:rPr>
        <w:t>:</w:t>
      </w:r>
    </w:p>
    <w:p w14:paraId="6DEE4A78" w14:textId="77777777" w:rsidR="002B5EBC" w:rsidRPr="002B5EBC" w:rsidRDefault="002B5EBC" w:rsidP="00355BE3">
      <w:pPr>
        <w:spacing w:after="0" w:line="276" w:lineRule="auto"/>
        <w:contextualSpacing/>
        <w:jc w:val="both"/>
        <w:rPr>
          <w:rFonts w:ascii="Century Gothic" w:hAnsi="Century Gothic"/>
          <w:sz w:val="18"/>
          <w:szCs w:val="18"/>
        </w:rPr>
      </w:pPr>
    </w:p>
    <w:p w14:paraId="50CECDFD" w14:textId="3DBDEB86" w:rsidR="00427349" w:rsidRDefault="00427349" w:rsidP="00427349">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 xml:space="preserve">Príloha č. </w:t>
      </w:r>
      <w:r>
        <w:rPr>
          <w:rFonts w:ascii="Century Gothic" w:hAnsi="Century Gothic"/>
          <w:sz w:val="18"/>
          <w:szCs w:val="18"/>
        </w:rPr>
        <w:t>1</w:t>
      </w:r>
      <w:r w:rsidRPr="002B5EBC">
        <w:rPr>
          <w:rFonts w:ascii="Century Gothic" w:hAnsi="Century Gothic"/>
          <w:sz w:val="18"/>
          <w:szCs w:val="18"/>
        </w:rPr>
        <w:t xml:space="preserve"> – </w:t>
      </w:r>
      <w:r>
        <w:rPr>
          <w:rFonts w:ascii="Century Gothic" w:hAnsi="Century Gothic"/>
          <w:sz w:val="18"/>
          <w:szCs w:val="18"/>
        </w:rPr>
        <w:t>špecifikácia Predmetu plnenia,</w:t>
      </w:r>
    </w:p>
    <w:p w14:paraId="1ACB2653" w14:textId="77777777" w:rsidR="00427349" w:rsidRDefault="00427349" w:rsidP="002B5EBC">
      <w:pPr>
        <w:spacing w:after="0" w:line="276" w:lineRule="auto"/>
        <w:ind w:firstLine="708"/>
        <w:contextualSpacing/>
        <w:jc w:val="both"/>
        <w:rPr>
          <w:rFonts w:ascii="Century Gothic" w:hAnsi="Century Gothic"/>
          <w:sz w:val="18"/>
          <w:szCs w:val="18"/>
        </w:rPr>
      </w:pPr>
    </w:p>
    <w:p w14:paraId="69ABD853" w14:textId="28C14D9C"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 xml:space="preserve">Príloha č. </w:t>
      </w:r>
      <w:r w:rsidR="00427349">
        <w:rPr>
          <w:rFonts w:ascii="Century Gothic" w:hAnsi="Century Gothic"/>
          <w:sz w:val="18"/>
          <w:szCs w:val="18"/>
        </w:rPr>
        <w:t>2</w:t>
      </w:r>
      <w:r w:rsidRPr="002B5EBC">
        <w:rPr>
          <w:rFonts w:ascii="Century Gothic" w:hAnsi="Century Gothic"/>
          <w:sz w:val="18"/>
          <w:szCs w:val="18"/>
        </w:rPr>
        <w:t xml:space="preserve">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C7AA94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ED281B8" w14:textId="3344C591" w:rsidR="00F3249B" w:rsidRDefault="002B5EBC" w:rsidP="007B66EE">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705C279C" w14:textId="77777777" w:rsidR="0093364E" w:rsidRPr="002B5EBC" w:rsidRDefault="0093364E" w:rsidP="007B66EE">
      <w:pPr>
        <w:spacing w:after="0" w:line="276" w:lineRule="auto"/>
        <w:ind w:left="705" w:hanging="705"/>
        <w:contextualSpacing/>
        <w:jc w:val="both"/>
        <w:rPr>
          <w:rFonts w:ascii="Century Gothic" w:hAnsi="Century Gothic"/>
          <w:sz w:val="18"/>
          <w:szCs w:val="18"/>
        </w:rPr>
      </w:pPr>
    </w:p>
    <w:p w14:paraId="4CC754EC" w14:textId="59406CF1" w:rsidR="002B5EBC" w:rsidRPr="002B5EBC"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V</w:t>
      </w:r>
      <w:r w:rsidR="00672598" w:rsidRPr="00AF57FB">
        <w:rPr>
          <w:rFonts w:ascii="Century Gothic" w:hAnsi="Century Gothic"/>
          <w:sz w:val="18"/>
          <w:szCs w:val="18"/>
        </w:rPr>
        <w:t xml:space="preserve"> Brezne </w:t>
      </w:r>
      <w:r w:rsidRPr="00AF57FB">
        <w:rPr>
          <w:rFonts w:ascii="Century Gothic" w:hAnsi="Century Gothic"/>
          <w:sz w:val="18"/>
          <w:szCs w:val="18"/>
        </w:rPr>
        <w:t>dňa ______________</w:t>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t>V</w:t>
      </w:r>
      <w:r w:rsidR="00AF57FB" w:rsidRPr="00AF57FB">
        <w:rPr>
          <w:rFonts w:ascii="Century Gothic" w:hAnsi="Century Gothic"/>
          <w:sz w:val="18"/>
          <w:szCs w:val="18"/>
        </w:rPr>
        <w:t> </w:t>
      </w:r>
      <w:r w:rsidR="00AE5B4E">
        <w:rPr>
          <w:rFonts w:ascii="Century Gothic" w:hAnsi="Century Gothic"/>
          <w:sz w:val="18"/>
          <w:szCs w:val="18"/>
        </w:rPr>
        <w:t>________________</w:t>
      </w:r>
      <w:r w:rsidR="00AF57FB" w:rsidRPr="00AF57FB">
        <w:rPr>
          <w:rFonts w:ascii="Century Gothic" w:hAnsi="Century Gothic"/>
          <w:sz w:val="18"/>
          <w:szCs w:val="18"/>
        </w:rPr>
        <w:t xml:space="preserve"> </w:t>
      </w:r>
      <w:r w:rsidRPr="00AF57FB">
        <w:rPr>
          <w:rFonts w:ascii="Century Gothic" w:hAnsi="Century Gothic"/>
          <w:sz w:val="18"/>
          <w:szCs w:val="18"/>
        </w:rPr>
        <w:t>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AF57FB" w:rsidRDefault="002B5EBC"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____________________________</w:t>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sidR="00F3249B" w:rsidRPr="00AF57FB">
        <w:rPr>
          <w:rFonts w:ascii="Century Gothic" w:hAnsi="Century Gothic"/>
          <w:sz w:val="18"/>
          <w:szCs w:val="18"/>
        </w:rPr>
        <w:tab/>
      </w:r>
      <w:r w:rsidRPr="00AF57FB">
        <w:rPr>
          <w:rFonts w:ascii="Century Gothic" w:hAnsi="Century Gothic"/>
          <w:sz w:val="18"/>
          <w:szCs w:val="18"/>
        </w:rPr>
        <w:t>____________________________</w:t>
      </w:r>
    </w:p>
    <w:p w14:paraId="505F880C" w14:textId="269907BD" w:rsidR="007735FF" w:rsidRPr="00AF57FB" w:rsidRDefault="00672598" w:rsidP="007735FF">
      <w:pPr>
        <w:spacing w:after="0" w:line="276" w:lineRule="auto"/>
        <w:contextualSpacing/>
        <w:jc w:val="both"/>
        <w:rPr>
          <w:rFonts w:ascii="Century Gothic" w:hAnsi="Century Gothic"/>
          <w:b/>
          <w:sz w:val="18"/>
          <w:szCs w:val="18"/>
        </w:rPr>
      </w:pPr>
      <w:r w:rsidRPr="00AF57FB">
        <w:rPr>
          <w:rFonts w:ascii="Century Gothic" w:hAnsi="Century Gothic"/>
          <w:b/>
          <w:sz w:val="18"/>
          <w:szCs w:val="18"/>
        </w:rPr>
        <w:t>Ing. Peter Lukáč</w:t>
      </w:r>
      <w:r w:rsidR="007735FF" w:rsidRPr="00AF57FB">
        <w:rPr>
          <w:rFonts w:ascii="Century Gothic" w:hAnsi="Century Gothic"/>
          <w:b/>
          <w:sz w:val="18"/>
          <w:szCs w:val="18"/>
        </w:rPr>
        <w:tab/>
      </w:r>
      <w:r w:rsidR="007735FF" w:rsidRPr="00AF57FB">
        <w:rPr>
          <w:rFonts w:ascii="Century Gothic" w:hAnsi="Century Gothic"/>
          <w:b/>
          <w:sz w:val="18"/>
          <w:szCs w:val="18"/>
        </w:rPr>
        <w:tab/>
      </w:r>
      <w:r w:rsidR="007735FF" w:rsidRPr="00AF57FB">
        <w:rPr>
          <w:rFonts w:ascii="Century Gothic" w:hAnsi="Century Gothic"/>
          <w:b/>
          <w:sz w:val="18"/>
          <w:szCs w:val="18"/>
        </w:rPr>
        <w:tab/>
      </w:r>
      <w:r w:rsidR="007735FF" w:rsidRPr="00AF57FB">
        <w:rPr>
          <w:rFonts w:ascii="Century Gothic" w:hAnsi="Century Gothic"/>
          <w:b/>
          <w:sz w:val="18"/>
          <w:szCs w:val="18"/>
        </w:rPr>
        <w:tab/>
      </w:r>
      <w:r w:rsidR="00A74C1C" w:rsidRPr="00AF57FB">
        <w:rPr>
          <w:rFonts w:ascii="Century Gothic" w:hAnsi="Century Gothic"/>
          <w:b/>
          <w:sz w:val="18"/>
          <w:szCs w:val="18"/>
        </w:rPr>
        <w:tab/>
      </w:r>
      <w:r w:rsidR="007735FF" w:rsidRPr="00AF57FB">
        <w:rPr>
          <w:rFonts w:ascii="Century Gothic" w:hAnsi="Century Gothic"/>
          <w:b/>
          <w:sz w:val="18"/>
          <w:szCs w:val="18"/>
        </w:rPr>
        <w:tab/>
      </w:r>
      <w:r w:rsidR="007735FF" w:rsidRPr="00AF57FB">
        <w:rPr>
          <w:rFonts w:ascii="Century Gothic" w:hAnsi="Century Gothic"/>
          <w:b/>
          <w:sz w:val="18"/>
          <w:szCs w:val="18"/>
        </w:rPr>
        <w:tab/>
      </w:r>
      <w:r w:rsidR="007735FF" w:rsidRPr="00AF57FB">
        <w:rPr>
          <w:rFonts w:ascii="Century Gothic" w:hAnsi="Century Gothic"/>
          <w:b/>
          <w:sz w:val="18"/>
          <w:szCs w:val="18"/>
        </w:rPr>
        <w:tab/>
      </w:r>
    </w:p>
    <w:p w14:paraId="4EE1D5A8" w14:textId="57CA9CE6" w:rsidR="0068677C" w:rsidRPr="00AF57FB" w:rsidRDefault="00672598"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predseda</w:t>
      </w:r>
      <w:r w:rsidR="007735FF" w:rsidRPr="00AF57FB">
        <w:rPr>
          <w:rFonts w:ascii="Century Gothic" w:hAnsi="Century Gothic"/>
          <w:sz w:val="18"/>
          <w:szCs w:val="18"/>
        </w:rPr>
        <w:t xml:space="preserve"> predstavenstva</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r w:rsidR="00A67BF0" w:rsidRPr="00AF57FB">
        <w:rPr>
          <w:rFonts w:ascii="Century Gothic" w:hAnsi="Century Gothic"/>
          <w:sz w:val="18"/>
          <w:szCs w:val="18"/>
        </w:rPr>
        <w:tab/>
      </w:r>
    </w:p>
    <w:p w14:paraId="66C1C640" w14:textId="12F20916" w:rsidR="002B5EBC" w:rsidRPr="00AF57FB" w:rsidRDefault="00A67BF0" w:rsidP="002B5EBC">
      <w:pPr>
        <w:spacing w:after="0" w:line="276" w:lineRule="auto"/>
        <w:contextualSpacing/>
        <w:jc w:val="both"/>
        <w:rPr>
          <w:rFonts w:ascii="Century Gothic" w:hAnsi="Century Gothic"/>
          <w:sz w:val="18"/>
          <w:szCs w:val="18"/>
        </w:rPr>
      </w:pPr>
      <w:r w:rsidRPr="00AF57FB">
        <w:rPr>
          <w:rFonts w:ascii="Century Gothic" w:hAnsi="Century Gothic"/>
          <w:sz w:val="18"/>
          <w:szCs w:val="18"/>
        </w:rPr>
        <w:t>Poľnohospodárske družstvo Ďumbier</w:t>
      </w:r>
      <w:r w:rsidR="007735FF" w:rsidRPr="00AF57FB">
        <w:rPr>
          <w:rFonts w:ascii="Century Gothic" w:hAnsi="Century Gothic"/>
          <w:sz w:val="18"/>
          <w:szCs w:val="18"/>
        </w:rPr>
        <w:tab/>
      </w:r>
      <w:r w:rsidR="007735FF" w:rsidRPr="00AF57FB">
        <w:rPr>
          <w:rFonts w:ascii="Century Gothic" w:hAnsi="Century Gothic"/>
          <w:sz w:val="18"/>
          <w:szCs w:val="18"/>
        </w:rPr>
        <w:tab/>
      </w:r>
      <w:r w:rsidR="007735FF" w:rsidRPr="00AF57FB">
        <w:rPr>
          <w:rFonts w:ascii="Century Gothic" w:hAnsi="Century Gothic"/>
          <w:sz w:val="18"/>
          <w:szCs w:val="18"/>
        </w:rPr>
        <w:tab/>
      </w:r>
    </w:p>
    <w:p w14:paraId="34C102C4" w14:textId="3C6A20B2" w:rsidR="00672598" w:rsidRDefault="00672598" w:rsidP="002B5EBC">
      <w:pPr>
        <w:spacing w:after="0" w:line="276" w:lineRule="auto"/>
        <w:contextualSpacing/>
        <w:jc w:val="both"/>
        <w:rPr>
          <w:rFonts w:ascii="Century Gothic" w:hAnsi="Century Gothic"/>
          <w:sz w:val="18"/>
          <w:szCs w:val="18"/>
        </w:rPr>
      </w:pPr>
    </w:p>
    <w:p w14:paraId="4E752FDE" w14:textId="6A534930" w:rsidR="00AF57FB" w:rsidRPr="00AF57FB" w:rsidRDefault="00AF57FB" w:rsidP="002B5EBC">
      <w:pPr>
        <w:spacing w:after="0" w:line="276" w:lineRule="auto"/>
        <w:contextualSpacing/>
        <w:jc w:val="both"/>
        <w:rPr>
          <w:rFonts w:ascii="Century Gothic" w:hAnsi="Century Gothic"/>
          <w:sz w:val="18"/>
          <w:szCs w:val="18"/>
        </w:rPr>
      </w:pPr>
      <w:r>
        <w:rPr>
          <w:rFonts w:ascii="Century Gothic" w:hAnsi="Century Gothic"/>
          <w:sz w:val="18"/>
          <w:szCs w:val="18"/>
        </w:rPr>
        <w:t>a</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788D3C80" w14:textId="06F6224C" w:rsidR="00672598" w:rsidRDefault="00672598" w:rsidP="002B5EBC">
      <w:pPr>
        <w:spacing w:after="0" w:line="276" w:lineRule="auto"/>
        <w:contextualSpacing/>
        <w:jc w:val="both"/>
        <w:rPr>
          <w:rFonts w:ascii="Century Gothic" w:hAnsi="Century Gothic"/>
          <w:sz w:val="18"/>
          <w:szCs w:val="18"/>
        </w:rPr>
      </w:pPr>
    </w:p>
    <w:p w14:paraId="2B8E8325" w14:textId="77777777" w:rsidR="00AF57FB" w:rsidRPr="00AF57FB" w:rsidRDefault="00AF57FB" w:rsidP="002B5EBC">
      <w:pPr>
        <w:spacing w:after="0" w:line="276" w:lineRule="auto"/>
        <w:contextualSpacing/>
        <w:jc w:val="both"/>
        <w:rPr>
          <w:rFonts w:ascii="Century Gothic" w:hAnsi="Century Gothic"/>
          <w:sz w:val="18"/>
          <w:szCs w:val="18"/>
        </w:rPr>
      </w:pPr>
    </w:p>
    <w:p w14:paraId="692AE7C2" w14:textId="77777777" w:rsidR="00672598" w:rsidRPr="00AF57FB" w:rsidRDefault="00672598" w:rsidP="002B5EBC">
      <w:pPr>
        <w:spacing w:after="0" w:line="276" w:lineRule="auto"/>
        <w:contextualSpacing/>
        <w:jc w:val="both"/>
        <w:rPr>
          <w:rFonts w:ascii="Century Gothic" w:hAnsi="Century Gothic"/>
          <w:sz w:val="18"/>
          <w:szCs w:val="18"/>
        </w:rPr>
      </w:pPr>
    </w:p>
    <w:p w14:paraId="2150135B" w14:textId="3BFA48C3" w:rsidR="00672598" w:rsidRPr="00AF57FB" w:rsidRDefault="00672598" w:rsidP="00672598">
      <w:pPr>
        <w:spacing w:after="0" w:line="276" w:lineRule="auto"/>
        <w:contextualSpacing/>
        <w:jc w:val="both"/>
        <w:rPr>
          <w:rFonts w:ascii="Century Gothic" w:hAnsi="Century Gothic"/>
          <w:sz w:val="18"/>
          <w:szCs w:val="18"/>
        </w:rPr>
      </w:pPr>
      <w:r w:rsidRPr="00AF57FB">
        <w:rPr>
          <w:rFonts w:ascii="Century Gothic" w:hAnsi="Century Gothic"/>
          <w:sz w:val="18"/>
          <w:szCs w:val="18"/>
        </w:rPr>
        <w:t>____________________________</w:t>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sidR="00AF57FB" w:rsidRPr="00AF57FB">
        <w:rPr>
          <w:rFonts w:ascii="Century Gothic" w:hAnsi="Century Gothic"/>
          <w:sz w:val="18"/>
          <w:szCs w:val="18"/>
        </w:rPr>
        <w:tab/>
        <w:t>____________________________</w:t>
      </w:r>
      <w:r w:rsidRPr="00AF57FB">
        <w:rPr>
          <w:rFonts w:ascii="Century Gothic" w:hAnsi="Century Gothic"/>
          <w:sz w:val="18"/>
          <w:szCs w:val="18"/>
        </w:rPr>
        <w:tab/>
      </w:r>
    </w:p>
    <w:p w14:paraId="18034E3F" w14:textId="182B991F" w:rsidR="00672598" w:rsidRPr="00AF57FB" w:rsidRDefault="00672598" w:rsidP="00672598">
      <w:pPr>
        <w:spacing w:after="0" w:line="276" w:lineRule="auto"/>
        <w:contextualSpacing/>
        <w:jc w:val="both"/>
        <w:rPr>
          <w:rFonts w:ascii="Century Gothic" w:hAnsi="Century Gothic"/>
          <w:b/>
          <w:sz w:val="18"/>
          <w:szCs w:val="18"/>
        </w:rPr>
      </w:pPr>
      <w:r w:rsidRPr="00AF57FB">
        <w:rPr>
          <w:rFonts w:ascii="Century Gothic" w:hAnsi="Century Gothic"/>
          <w:b/>
          <w:sz w:val="18"/>
          <w:szCs w:val="18"/>
        </w:rPr>
        <w:t>Ing. Igor Hudec</w:t>
      </w:r>
      <w:r w:rsidRPr="00AF57FB">
        <w:rPr>
          <w:rFonts w:ascii="Century Gothic" w:hAnsi="Century Gothic"/>
          <w:b/>
          <w:sz w:val="18"/>
          <w:szCs w:val="18"/>
        </w:rPr>
        <w:tab/>
      </w:r>
      <w:r w:rsidRPr="00AF57FB">
        <w:rPr>
          <w:rFonts w:ascii="Century Gothic" w:hAnsi="Century Gothic"/>
          <w:b/>
          <w:sz w:val="18"/>
          <w:szCs w:val="18"/>
        </w:rPr>
        <w:tab/>
      </w:r>
      <w:r w:rsidRPr="00AF57FB">
        <w:rPr>
          <w:rFonts w:ascii="Century Gothic" w:hAnsi="Century Gothic"/>
          <w:b/>
          <w:sz w:val="18"/>
          <w:szCs w:val="18"/>
        </w:rPr>
        <w:tab/>
      </w:r>
      <w:r w:rsidRPr="00AF57FB">
        <w:rPr>
          <w:rFonts w:ascii="Century Gothic" w:hAnsi="Century Gothic"/>
          <w:b/>
          <w:sz w:val="18"/>
          <w:szCs w:val="18"/>
        </w:rPr>
        <w:tab/>
      </w:r>
      <w:r w:rsidRPr="00AF57FB">
        <w:rPr>
          <w:rFonts w:ascii="Century Gothic" w:hAnsi="Century Gothic"/>
          <w:b/>
          <w:sz w:val="18"/>
          <w:szCs w:val="18"/>
        </w:rPr>
        <w:tab/>
      </w:r>
      <w:r w:rsidR="00AF57FB" w:rsidRPr="00AF57FB">
        <w:rPr>
          <w:rFonts w:ascii="Century Gothic" w:hAnsi="Century Gothic"/>
          <w:b/>
          <w:sz w:val="18"/>
          <w:szCs w:val="18"/>
        </w:rPr>
        <w:tab/>
      </w:r>
      <w:r w:rsidRPr="00AF57FB">
        <w:rPr>
          <w:rFonts w:ascii="Century Gothic" w:hAnsi="Century Gothic"/>
          <w:b/>
          <w:sz w:val="18"/>
          <w:szCs w:val="18"/>
        </w:rPr>
        <w:tab/>
      </w:r>
      <w:r w:rsidRPr="00AF57FB">
        <w:rPr>
          <w:rFonts w:ascii="Century Gothic" w:hAnsi="Century Gothic"/>
          <w:b/>
          <w:sz w:val="18"/>
          <w:szCs w:val="18"/>
        </w:rPr>
        <w:tab/>
      </w:r>
    </w:p>
    <w:p w14:paraId="51DD859A" w14:textId="5B9DF634" w:rsidR="00672598" w:rsidRPr="00AF57FB" w:rsidRDefault="00672598" w:rsidP="00672598">
      <w:pPr>
        <w:spacing w:after="0" w:line="276" w:lineRule="auto"/>
        <w:contextualSpacing/>
        <w:jc w:val="both"/>
        <w:rPr>
          <w:rFonts w:ascii="Century Gothic" w:hAnsi="Century Gothic"/>
          <w:sz w:val="18"/>
          <w:szCs w:val="18"/>
        </w:rPr>
      </w:pPr>
      <w:r w:rsidRPr="00AF57FB">
        <w:rPr>
          <w:rFonts w:ascii="Century Gothic" w:hAnsi="Century Gothic"/>
          <w:sz w:val="18"/>
          <w:szCs w:val="18"/>
        </w:rPr>
        <w:t>člen predstavenstva</w:t>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sidR="00AF57FB" w:rsidRPr="00AF57FB">
        <w:rPr>
          <w:rFonts w:ascii="Century Gothic" w:hAnsi="Century Gothic"/>
          <w:sz w:val="18"/>
          <w:szCs w:val="18"/>
        </w:rPr>
        <w:tab/>
      </w:r>
      <w:r w:rsidR="00AF57FB" w:rsidRPr="00AF57FB">
        <w:rPr>
          <w:rFonts w:ascii="Century Gothic" w:hAnsi="Century Gothic"/>
          <w:sz w:val="18"/>
          <w:szCs w:val="18"/>
        </w:rPr>
        <w:tab/>
      </w:r>
    </w:p>
    <w:p w14:paraId="3A5B400F" w14:textId="55FB0EB8" w:rsidR="00672598" w:rsidRPr="002B5EBC" w:rsidRDefault="00672598" w:rsidP="00672598">
      <w:pPr>
        <w:spacing w:after="0" w:line="276" w:lineRule="auto"/>
        <w:contextualSpacing/>
        <w:jc w:val="both"/>
        <w:rPr>
          <w:rFonts w:ascii="Century Gothic" w:hAnsi="Century Gothic"/>
          <w:sz w:val="18"/>
          <w:szCs w:val="18"/>
        </w:rPr>
      </w:pPr>
      <w:r w:rsidRPr="00AF57FB">
        <w:rPr>
          <w:rFonts w:ascii="Century Gothic" w:hAnsi="Century Gothic"/>
          <w:sz w:val="18"/>
          <w:szCs w:val="18"/>
        </w:rPr>
        <w:t>Poľnohospodárske družstvo Ďumbier</w:t>
      </w:r>
      <w:r w:rsidRPr="00AF57FB">
        <w:rPr>
          <w:rFonts w:ascii="Century Gothic" w:hAnsi="Century Gothic"/>
          <w:sz w:val="18"/>
          <w:szCs w:val="18"/>
        </w:rPr>
        <w:tab/>
      </w:r>
      <w:r w:rsidRPr="00AF57FB">
        <w:rPr>
          <w:rFonts w:ascii="Century Gothic" w:hAnsi="Century Gothic"/>
          <w:sz w:val="18"/>
          <w:szCs w:val="18"/>
        </w:rPr>
        <w:tab/>
      </w:r>
      <w:r w:rsidRPr="00AF57FB">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2683974C" w14:textId="77777777" w:rsidR="00672598" w:rsidRPr="002B5EBC" w:rsidRDefault="00672598" w:rsidP="002B5EBC">
      <w:pPr>
        <w:spacing w:after="0" w:line="276" w:lineRule="auto"/>
        <w:contextualSpacing/>
        <w:jc w:val="both"/>
        <w:rPr>
          <w:rFonts w:ascii="Century Gothic" w:hAnsi="Century Gothic"/>
          <w:sz w:val="18"/>
          <w:szCs w:val="18"/>
        </w:rPr>
      </w:pPr>
    </w:p>
    <w:p w14:paraId="6E210E60" w14:textId="3750A9B9" w:rsidR="002B5EBC" w:rsidRDefault="002B5EBC" w:rsidP="002B5EBC">
      <w:pPr>
        <w:spacing w:after="0" w:line="276" w:lineRule="auto"/>
        <w:contextualSpacing/>
        <w:jc w:val="both"/>
        <w:rPr>
          <w:rFonts w:ascii="Century Gothic" w:hAnsi="Century Gothic"/>
          <w:sz w:val="18"/>
          <w:szCs w:val="18"/>
        </w:rPr>
      </w:pPr>
    </w:p>
    <w:p w14:paraId="2C8BF054" w14:textId="0F8FA35B" w:rsidR="00A74C1C" w:rsidRDefault="00A74C1C" w:rsidP="002B5EBC">
      <w:pPr>
        <w:spacing w:after="0" w:line="276" w:lineRule="auto"/>
        <w:contextualSpacing/>
        <w:jc w:val="both"/>
        <w:rPr>
          <w:rFonts w:ascii="Century Gothic" w:hAnsi="Century Gothic"/>
          <w:sz w:val="18"/>
          <w:szCs w:val="18"/>
        </w:rPr>
      </w:pPr>
    </w:p>
    <w:p w14:paraId="147A8F8F" w14:textId="3CE22EF3" w:rsidR="00A74C1C" w:rsidRDefault="00A74C1C" w:rsidP="002B5EBC">
      <w:pPr>
        <w:spacing w:after="0" w:line="276" w:lineRule="auto"/>
        <w:contextualSpacing/>
        <w:jc w:val="both"/>
        <w:rPr>
          <w:rFonts w:ascii="Century Gothic" w:hAnsi="Century Gothic"/>
          <w:sz w:val="18"/>
          <w:szCs w:val="18"/>
        </w:rPr>
      </w:pPr>
    </w:p>
    <w:p w14:paraId="4C2FFD7D" w14:textId="681C7CC0" w:rsidR="00A74C1C" w:rsidRDefault="00A74C1C" w:rsidP="002B5EBC">
      <w:pPr>
        <w:spacing w:after="0" w:line="276" w:lineRule="auto"/>
        <w:contextualSpacing/>
        <w:jc w:val="both"/>
        <w:rPr>
          <w:rFonts w:ascii="Century Gothic" w:hAnsi="Century Gothic"/>
          <w:sz w:val="18"/>
          <w:szCs w:val="18"/>
        </w:rPr>
      </w:pPr>
    </w:p>
    <w:p w14:paraId="27EAB183" w14:textId="71A8A74F" w:rsidR="00A74C1C" w:rsidRDefault="00A74C1C" w:rsidP="002B5EBC">
      <w:pPr>
        <w:spacing w:after="0" w:line="276" w:lineRule="auto"/>
        <w:contextualSpacing/>
        <w:jc w:val="both"/>
        <w:rPr>
          <w:rFonts w:ascii="Century Gothic" w:hAnsi="Century Gothic"/>
          <w:sz w:val="18"/>
          <w:szCs w:val="18"/>
        </w:rPr>
      </w:pPr>
    </w:p>
    <w:p w14:paraId="6E276ECB" w14:textId="79D24D91" w:rsidR="00A74C1C" w:rsidRDefault="00A74C1C" w:rsidP="002B5EBC">
      <w:pPr>
        <w:spacing w:after="0" w:line="276" w:lineRule="auto"/>
        <w:contextualSpacing/>
        <w:jc w:val="both"/>
        <w:rPr>
          <w:rFonts w:ascii="Century Gothic" w:hAnsi="Century Gothic"/>
          <w:sz w:val="18"/>
          <w:szCs w:val="18"/>
        </w:rPr>
      </w:pPr>
    </w:p>
    <w:p w14:paraId="13F69C34" w14:textId="76D33959" w:rsidR="00A74C1C" w:rsidRDefault="00A74C1C" w:rsidP="002B5EBC">
      <w:pPr>
        <w:spacing w:after="0" w:line="276" w:lineRule="auto"/>
        <w:contextualSpacing/>
        <w:jc w:val="both"/>
        <w:rPr>
          <w:rFonts w:ascii="Century Gothic" w:hAnsi="Century Gothic"/>
          <w:sz w:val="18"/>
          <w:szCs w:val="18"/>
        </w:rPr>
      </w:pPr>
    </w:p>
    <w:p w14:paraId="204C0FF5" w14:textId="77777777" w:rsidR="00A74C1C" w:rsidRPr="002B5EBC" w:rsidRDefault="00A74C1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09C1B845" w14:textId="699638D3" w:rsidR="002B5EBC" w:rsidRDefault="002B5EBC" w:rsidP="00427349">
      <w:pPr>
        <w:spacing w:after="0" w:line="276" w:lineRule="auto"/>
        <w:contextualSpacing/>
        <w:jc w:val="both"/>
        <w:rPr>
          <w:rFonts w:ascii="Century Gothic" w:hAnsi="Century Gothic"/>
          <w:sz w:val="18"/>
          <w:szCs w:val="18"/>
        </w:rPr>
      </w:pPr>
    </w:p>
    <w:p w14:paraId="430EE58C" w14:textId="77777777" w:rsidR="004801D8" w:rsidRDefault="004801D8" w:rsidP="00427349">
      <w:pPr>
        <w:spacing w:after="0" w:line="276" w:lineRule="auto"/>
        <w:contextualSpacing/>
        <w:jc w:val="both"/>
        <w:rPr>
          <w:rFonts w:ascii="Century Gothic" w:hAnsi="Century Gothic"/>
          <w:sz w:val="18"/>
          <w:szCs w:val="18"/>
        </w:rPr>
      </w:pPr>
    </w:p>
    <w:p w14:paraId="341AC597" w14:textId="77777777" w:rsidR="00AF57FB" w:rsidRDefault="00AF57FB" w:rsidP="00427349">
      <w:pPr>
        <w:spacing w:after="0" w:line="276" w:lineRule="auto"/>
        <w:contextualSpacing/>
        <w:jc w:val="both"/>
        <w:rPr>
          <w:rFonts w:ascii="Century Gothic" w:hAnsi="Century Gothic"/>
          <w:sz w:val="18"/>
          <w:szCs w:val="18"/>
        </w:rPr>
      </w:pPr>
    </w:p>
    <w:p w14:paraId="6FDD18EA" w14:textId="77777777" w:rsidR="00427349" w:rsidRDefault="00427349" w:rsidP="00427349">
      <w:pPr>
        <w:spacing w:after="0" w:line="276" w:lineRule="auto"/>
        <w:contextualSpacing/>
        <w:jc w:val="both"/>
        <w:rPr>
          <w:rFonts w:ascii="Century Gothic" w:hAnsi="Century Gothic"/>
          <w:sz w:val="18"/>
          <w:szCs w:val="18"/>
        </w:rPr>
      </w:pPr>
    </w:p>
    <w:p w14:paraId="792C590D" w14:textId="488A3694" w:rsidR="00A74C1C" w:rsidRPr="00506244" w:rsidRDefault="00A74C1C" w:rsidP="00A74C1C">
      <w:pPr>
        <w:spacing w:after="0" w:line="276" w:lineRule="auto"/>
        <w:ind w:firstLine="708"/>
        <w:contextualSpacing/>
        <w:jc w:val="both"/>
        <w:rPr>
          <w:rFonts w:ascii="Century Gothic" w:hAnsi="Century Gothic"/>
          <w:b/>
          <w:sz w:val="18"/>
          <w:szCs w:val="18"/>
        </w:rPr>
      </w:pPr>
      <w:r w:rsidRPr="00506244">
        <w:rPr>
          <w:rFonts w:ascii="Century Gothic" w:hAnsi="Century Gothic"/>
          <w:b/>
          <w:sz w:val="18"/>
          <w:szCs w:val="18"/>
        </w:rPr>
        <w:t xml:space="preserve">Príloha č. 1 – </w:t>
      </w:r>
      <w:r w:rsidR="00427349">
        <w:rPr>
          <w:rFonts w:ascii="Century Gothic" w:hAnsi="Century Gothic"/>
          <w:b/>
          <w:sz w:val="18"/>
          <w:szCs w:val="18"/>
        </w:rPr>
        <w:t>špecifikácia Predmetu plnenia</w:t>
      </w:r>
    </w:p>
    <w:p w14:paraId="32581BB9" w14:textId="3561478D" w:rsidR="00A74C1C" w:rsidRDefault="00A74C1C" w:rsidP="002B5EBC">
      <w:pPr>
        <w:spacing w:after="0" w:line="276" w:lineRule="auto"/>
        <w:ind w:firstLine="708"/>
        <w:contextualSpacing/>
        <w:jc w:val="both"/>
        <w:rPr>
          <w:rFonts w:ascii="Century Gothic" w:hAnsi="Century Gothic"/>
          <w:sz w:val="18"/>
          <w:szCs w:val="18"/>
        </w:rPr>
      </w:pPr>
    </w:p>
    <w:p w14:paraId="7002C190" w14:textId="34C8AD3F" w:rsidR="00A74C1C" w:rsidRDefault="00A74C1C" w:rsidP="002B5EBC">
      <w:pPr>
        <w:spacing w:after="0" w:line="276" w:lineRule="auto"/>
        <w:ind w:firstLine="708"/>
        <w:contextualSpacing/>
        <w:jc w:val="both"/>
        <w:rPr>
          <w:rFonts w:ascii="Century Gothic" w:hAnsi="Century Gothic"/>
          <w:sz w:val="18"/>
          <w:szCs w:val="18"/>
        </w:rPr>
      </w:pPr>
    </w:p>
    <w:p w14:paraId="11AB0E26" w14:textId="525DF7E2" w:rsidR="00A74C1C" w:rsidRDefault="00A74C1C" w:rsidP="002B5EBC">
      <w:pPr>
        <w:spacing w:after="0" w:line="276" w:lineRule="auto"/>
        <w:ind w:firstLine="708"/>
        <w:contextualSpacing/>
        <w:jc w:val="both"/>
        <w:rPr>
          <w:rFonts w:ascii="Century Gothic" w:hAnsi="Century Gothic"/>
          <w:sz w:val="18"/>
          <w:szCs w:val="18"/>
        </w:rPr>
      </w:pPr>
    </w:p>
    <w:p w14:paraId="79FB867E" w14:textId="41639778" w:rsidR="00A74C1C" w:rsidRDefault="00A74C1C" w:rsidP="002B5EBC">
      <w:pPr>
        <w:spacing w:after="0" w:line="276" w:lineRule="auto"/>
        <w:ind w:firstLine="708"/>
        <w:contextualSpacing/>
        <w:jc w:val="both"/>
        <w:rPr>
          <w:rFonts w:ascii="Century Gothic" w:hAnsi="Century Gothic"/>
          <w:sz w:val="18"/>
          <w:szCs w:val="18"/>
        </w:rPr>
      </w:pPr>
    </w:p>
    <w:p w14:paraId="24B6AEA3" w14:textId="0F56671A" w:rsidR="00A74C1C" w:rsidRDefault="00A74C1C" w:rsidP="002B5EBC">
      <w:pPr>
        <w:spacing w:after="0" w:line="276" w:lineRule="auto"/>
        <w:ind w:firstLine="708"/>
        <w:contextualSpacing/>
        <w:jc w:val="both"/>
        <w:rPr>
          <w:rFonts w:ascii="Century Gothic" w:hAnsi="Century Gothic"/>
          <w:sz w:val="18"/>
          <w:szCs w:val="18"/>
        </w:rPr>
      </w:pPr>
    </w:p>
    <w:p w14:paraId="00BE19A8" w14:textId="17EAE0E8" w:rsidR="00A74C1C" w:rsidRDefault="00A74C1C" w:rsidP="002B5EBC">
      <w:pPr>
        <w:spacing w:after="0" w:line="276" w:lineRule="auto"/>
        <w:ind w:firstLine="708"/>
        <w:contextualSpacing/>
        <w:jc w:val="both"/>
        <w:rPr>
          <w:rFonts w:ascii="Century Gothic" w:hAnsi="Century Gothic"/>
          <w:sz w:val="18"/>
          <w:szCs w:val="18"/>
        </w:rPr>
      </w:pPr>
    </w:p>
    <w:p w14:paraId="28C2D177" w14:textId="54EA9583" w:rsidR="00A74C1C" w:rsidRDefault="00A74C1C" w:rsidP="002B5EBC">
      <w:pPr>
        <w:spacing w:after="0" w:line="276" w:lineRule="auto"/>
        <w:ind w:firstLine="708"/>
        <w:contextualSpacing/>
        <w:jc w:val="both"/>
        <w:rPr>
          <w:rFonts w:ascii="Century Gothic" w:hAnsi="Century Gothic"/>
          <w:sz w:val="18"/>
          <w:szCs w:val="18"/>
        </w:rPr>
      </w:pPr>
    </w:p>
    <w:p w14:paraId="4676AB87" w14:textId="519F2F9C" w:rsidR="00A74C1C" w:rsidRDefault="00A74C1C" w:rsidP="002B5EBC">
      <w:pPr>
        <w:spacing w:after="0" w:line="276" w:lineRule="auto"/>
        <w:ind w:firstLine="708"/>
        <w:contextualSpacing/>
        <w:jc w:val="both"/>
        <w:rPr>
          <w:rFonts w:ascii="Century Gothic" w:hAnsi="Century Gothic"/>
          <w:sz w:val="18"/>
          <w:szCs w:val="18"/>
        </w:rPr>
      </w:pPr>
    </w:p>
    <w:p w14:paraId="62F25E25" w14:textId="07128F8E" w:rsidR="00A74C1C" w:rsidRDefault="00A74C1C" w:rsidP="002B5EBC">
      <w:pPr>
        <w:spacing w:after="0" w:line="276" w:lineRule="auto"/>
        <w:ind w:firstLine="708"/>
        <w:contextualSpacing/>
        <w:jc w:val="both"/>
        <w:rPr>
          <w:rFonts w:ascii="Century Gothic" w:hAnsi="Century Gothic"/>
          <w:sz w:val="18"/>
          <w:szCs w:val="18"/>
        </w:rPr>
      </w:pPr>
    </w:p>
    <w:p w14:paraId="6E19F374" w14:textId="749DA42C" w:rsidR="00A74C1C" w:rsidRDefault="00A74C1C" w:rsidP="002B5EBC">
      <w:pPr>
        <w:spacing w:after="0" w:line="276" w:lineRule="auto"/>
        <w:ind w:firstLine="708"/>
        <w:contextualSpacing/>
        <w:jc w:val="both"/>
        <w:rPr>
          <w:rFonts w:ascii="Century Gothic" w:hAnsi="Century Gothic"/>
          <w:sz w:val="18"/>
          <w:szCs w:val="18"/>
        </w:rPr>
      </w:pPr>
    </w:p>
    <w:p w14:paraId="5EB00FB6" w14:textId="2357B055" w:rsidR="00A74C1C" w:rsidRDefault="00A74C1C" w:rsidP="002B5EBC">
      <w:pPr>
        <w:spacing w:after="0" w:line="276" w:lineRule="auto"/>
        <w:ind w:firstLine="708"/>
        <w:contextualSpacing/>
        <w:jc w:val="both"/>
        <w:rPr>
          <w:rFonts w:ascii="Century Gothic" w:hAnsi="Century Gothic"/>
          <w:sz w:val="18"/>
          <w:szCs w:val="18"/>
        </w:rPr>
      </w:pPr>
    </w:p>
    <w:p w14:paraId="76145FFA" w14:textId="06B2F562" w:rsidR="00A74C1C" w:rsidRDefault="00A74C1C" w:rsidP="002B5EBC">
      <w:pPr>
        <w:spacing w:after="0" w:line="276" w:lineRule="auto"/>
        <w:ind w:firstLine="708"/>
        <w:contextualSpacing/>
        <w:jc w:val="both"/>
        <w:rPr>
          <w:rFonts w:ascii="Century Gothic" w:hAnsi="Century Gothic"/>
          <w:sz w:val="18"/>
          <w:szCs w:val="18"/>
        </w:rPr>
      </w:pPr>
    </w:p>
    <w:p w14:paraId="1A7C51F3" w14:textId="2E60843C" w:rsidR="00A74C1C" w:rsidRDefault="00A74C1C" w:rsidP="002B5EBC">
      <w:pPr>
        <w:spacing w:after="0" w:line="276" w:lineRule="auto"/>
        <w:ind w:firstLine="708"/>
        <w:contextualSpacing/>
        <w:jc w:val="both"/>
        <w:rPr>
          <w:rFonts w:ascii="Century Gothic" w:hAnsi="Century Gothic"/>
          <w:sz w:val="18"/>
          <w:szCs w:val="18"/>
        </w:rPr>
      </w:pPr>
    </w:p>
    <w:p w14:paraId="47BDCB09" w14:textId="5722FEEC" w:rsidR="00A74C1C" w:rsidRDefault="00A74C1C" w:rsidP="002B5EBC">
      <w:pPr>
        <w:spacing w:after="0" w:line="276" w:lineRule="auto"/>
        <w:ind w:firstLine="708"/>
        <w:contextualSpacing/>
        <w:jc w:val="both"/>
        <w:rPr>
          <w:rFonts w:ascii="Century Gothic" w:hAnsi="Century Gothic"/>
          <w:sz w:val="18"/>
          <w:szCs w:val="18"/>
        </w:rPr>
      </w:pPr>
    </w:p>
    <w:p w14:paraId="749A77BA" w14:textId="64F00C29" w:rsidR="00A74C1C" w:rsidRDefault="00A74C1C" w:rsidP="002B5EBC">
      <w:pPr>
        <w:spacing w:after="0" w:line="276" w:lineRule="auto"/>
        <w:ind w:firstLine="708"/>
        <w:contextualSpacing/>
        <w:jc w:val="both"/>
        <w:rPr>
          <w:rFonts w:ascii="Century Gothic" w:hAnsi="Century Gothic"/>
          <w:sz w:val="18"/>
          <w:szCs w:val="18"/>
        </w:rPr>
      </w:pPr>
    </w:p>
    <w:p w14:paraId="680F68D1" w14:textId="323517A8" w:rsidR="00A74C1C" w:rsidRDefault="00A74C1C" w:rsidP="002B5EBC">
      <w:pPr>
        <w:spacing w:after="0" w:line="276" w:lineRule="auto"/>
        <w:ind w:firstLine="708"/>
        <w:contextualSpacing/>
        <w:jc w:val="both"/>
        <w:rPr>
          <w:rFonts w:ascii="Century Gothic" w:hAnsi="Century Gothic"/>
          <w:sz w:val="18"/>
          <w:szCs w:val="18"/>
        </w:rPr>
      </w:pPr>
    </w:p>
    <w:p w14:paraId="39D959EE" w14:textId="625BC764" w:rsidR="00A74C1C" w:rsidRDefault="00A74C1C" w:rsidP="002B5EBC">
      <w:pPr>
        <w:spacing w:after="0" w:line="276" w:lineRule="auto"/>
        <w:ind w:firstLine="708"/>
        <w:contextualSpacing/>
        <w:jc w:val="both"/>
        <w:rPr>
          <w:rFonts w:ascii="Century Gothic" w:hAnsi="Century Gothic"/>
          <w:sz w:val="18"/>
          <w:szCs w:val="18"/>
        </w:rPr>
      </w:pPr>
    </w:p>
    <w:p w14:paraId="75FD2F8D" w14:textId="0D162777" w:rsidR="00A74C1C" w:rsidRDefault="00A74C1C" w:rsidP="002B5EBC">
      <w:pPr>
        <w:spacing w:after="0" w:line="276" w:lineRule="auto"/>
        <w:ind w:firstLine="708"/>
        <w:contextualSpacing/>
        <w:jc w:val="both"/>
        <w:rPr>
          <w:rFonts w:ascii="Century Gothic" w:hAnsi="Century Gothic"/>
          <w:sz w:val="18"/>
          <w:szCs w:val="18"/>
        </w:rPr>
      </w:pPr>
    </w:p>
    <w:p w14:paraId="25F4C1CB" w14:textId="39BB601D" w:rsidR="00A74C1C" w:rsidRDefault="00A74C1C" w:rsidP="002B5EBC">
      <w:pPr>
        <w:spacing w:after="0" w:line="276" w:lineRule="auto"/>
        <w:ind w:firstLine="708"/>
        <w:contextualSpacing/>
        <w:jc w:val="both"/>
        <w:rPr>
          <w:rFonts w:ascii="Century Gothic" w:hAnsi="Century Gothic"/>
          <w:sz w:val="18"/>
          <w:szCs w:val="18"/>
        </w:rPr>
      </w:pPr>
    </w:p>
    <w:p w14:paraId="64630A6E" w14:textId="46940C41" w:rsidR="00A74C1C" w:rsidRDefault="00A74C1C" w:rsidP="002B5EBC">
      <w:pPr>
        <w:spacing w:after="0" w:line="276" w:lineRule="auto"/>
        <w:ind w:firstLine="708"/>
        <w:contextualSpacing/>
        <w:jc w:val="both"/>
        <w:rPr>
          <w:rFonts w:ascii="Century Gothic" w:hAnsi="Century Gothic"/>
          <w:sz w:val="18"/>
          <w:szCs w:val="18"/>
        </w:rPr>
      </w:pPr>
    </w:p>
    <w:p w14:paraId="38A701D7" w14:textId="79FE61FB" w:rsidR="00A74C1C" w:rsidRDefault="00A74C1C" w:rsidP="002B5EBC">
      <w:pPr>
        <w:spacing w:after="0" w:line="276" w:lineRule="auto"/>
        <w:ind w:firstLine="708"/>
        <w:contextualSpacing/>
        <w:jc w:val="both"/>
        <w:rPr>
          <w:rFonts w:ascii="Century Gothic" w:hAnsi="Century Gothic"/>
          <w:sz w:val="18"/>
          <w:szCs w:val="18"/>
        </w:rPr>
      </w:pPr>
    </w:p>
    <w:p w14:paraId="2F01C1F6" w14:textId="717AC3DF" w:rsidR="00A74C1C" w:rsidRDefault="00A74C1C" w:rsidP="002B5EBC">
      <w:pPr>
        <w:spacing w:after="0" w:line="276" w:lineRule="auto"/>
        <w:ind w:firstLine="708"/>
        <w:contextualSpacing/>
        <w:jc w:val="both"/>
        <w:rPr>
          <w:rFonts w:ascii="Century Gothic" w:hAnsi="Century Gothic"/>
          <w:sz w:val="18"/>
          <w:szCs w:val="18"/>
        </w:rPr>
      </w:pPr>
    </w:p>
    <w:p w14:paraId="0DB9231F" w14:textId="12851F53" w:rsidR="00A74C1C" w:rsidRDefault="00A74C1C" w:rsidP="002B5EBC">
      <w:pPr>
        <w:spacing w:after="0" w:line="276" w:lineRule="auto"/>
        <w:ind w:firstLine="708"/>
        <w:contextualSpacing/>
        <w:jc w:val="both"/>
        <w:rPr>
          <w:rFonts w:ascii="Century Gothic" w:hAnsi="Century Gothic"/>
          <w:sz w:val="18"/>
          <w:szCs w:val="18"/>
        </w:rPr>
      </w:pPr>
    </w:p>
    <w:p w14:paraId="180F7C6F" w14:textId="25257A87" w:rsidR="00A74C1C" w:rsidRDefault="00A74C1C" w:rsidP="002B5EBC">
      <w:pPr>
        <w:spacing w:after="0" w:line="276" w:lineRule="auto"/>
        <w:ind w:firstLine="708"/>
        <w:contextualSpacing/>
        <w:jc w:val="both"/>
        <w:rPr>
          <w:rFonts w:ascii="Century Gothic" w:hAnsi="Century Gothic"/>
          <w:sz w:val="18"/>
          <w:szCs w:val="18"/>
        </w:rPr>
      </w:pPr>
    </w:p>
    <w:p w14:paraId="29DA5C78" w14:textId="391A2FC0" w:rsidR="00A74C1C" w:rsidRDefault="00A74C1C" w:rsidP="002B5EBC">
      <w:pPr>
        <w:spacing w:after="0" w:line="276" w:lineRule="auto"/>
        <w:ind w:firstLine="708"/>
        <w:contextualSpacing/>
        <w:jc w:val="both"/>
        <w:rPr>
          <w:rFonts w:ascii="Century Gothic" w:hAnsi="Century Gothic"/>
          <w:sz w:val="18"/>
          <w:szCs w:val="18"/>
        </w:rPr>
      </w:pPr>
    </w:p>
    <w:p w14:paraId="3CA6AF84" w14:textId="61A841D4" w:rsidR="00A74C1C" w:rsidRDefault="00A74C1C" w:rsidP="002B5EBC">
      <w:pPr>
        <w:spacing w:after="0" w:line="276" w:lineRule="auto"/>
        <w:ind w:firstLine="708"/>
        <w:contextualSpacing/>
        <w:jc w:val="both"/>
        <w:rPr>
          <w:rFonts w:ascii="Century Gothic" w:hAnsi="Century Gothic"/>
          <w:sz w:val="18"/>
          <w:szCs w:val="18"/>
        </w:rPr>
      </w:pPr>
    </w:p>
    <w:p w14:paraId="0EF24AEB" w14:textId="0030D83D" w:rsidR="00A74C1C" w:rsidRDefault="00A74C1C" w:rsidP="002B5EBC">
      <w:pPr>
        <w:spacing w:after="0" w:line="276" w:lineRule="auto"/>
        <w:ind w:firstLine="708"/>
        <w:contextualSpacing/>
        <w:jc w:val="both"/>
        <w:rPr>
          <w:rFonts w:ascii="Century Gothic" w:hAnsi="Century Gothic"/>
          <w:sz w:val="18"/>
          <w:szCs w:val="18"/>
        </w:rPr>
      </w:pPr>
    </w:p>
    <w:p w14:paraId="6CE45ED8" w14:textId="101777A3" w:rsidR="00A74C1C" w:rsidRDefault="00A74C1C" w:rsidP="002B5EBC">
      <w:pPr>
        <w:spacing w:after="0" w:line="276" w:lineRule="auto"/>
        <w:ind w:firstLine="708"/>
        <w:contextualSpacing/>
        <w:jc w:val="both"/>
        <w:rPr>
          <w:rFonts w:ascii="Century Gothic" w:hAnsi="Century Gothic"/>
          <w:sz w:val="18"/>
          <w:szCs w:val="18"/>
        </w:rPr>
      </w:pPr>
    </w:p>
    <w:p w14:paraId="6F55711E" w14:textId="3BE181FC" w:rsidR="00A74C1C" w:rsidRDefault="00A74C1C" w:rsidP="002B5EBC">
      <w:pPr>
        <w:spacing w:after="0" w:line="276" w:lineRule="auto"/>
        <w:ind w:firstLine="708"/>
        <w:contextualSpacing/>
        <w:jc w:val="both"/>
        <w:rPr>
          <w:rFonts w:ascii="Century Gothic" w:hAnsi="Century Gothic"/>
          <w:sz w:val="18"/>
          <w:szCs w:val="18"/>
        </w:rPr>
      </w:pPr>
    </w:p>
    <w:p w14:paraId="55448493" w14:textId="409EE80C" w:rsidR="00A74C1C" w:rsidRDefault="00A74C1C" w:rsidP="002B5EBC">
      <w:pPr>
        <w:spacing w:after="0" w:line="276" w:lineRule="auto"/>
        <w:ind w:firstLine="708"/>
        <w:contextualSpacing/>
        <w:jc w:val="both"/>
        <w:rPr>
          <w:rFonts w:ascii="Century Gothic" w:hAnsi="Century Gothic"/>
          <w:sz w:val="18"/>
          <w:szCs w:val="18"/>
        </w:rPr>
      </w:pPr>
    </w:p>
    <w:p w14:paraId="2B38FCBC" w14:textId="4444931C" w:rsidR="00A74C1C" w:rsidRDefault="00A74C1C" w:rsidP="002B5EBC">
      <w:pPr>
        <w:spacing w:after="0" w:line="276" w:lineRule="auto"/>
        <w:ind w:firstLine="708"/>
        <w:contextualSpacing/>
        <w:jc w:val="both"/>
        <w:rPr>
          <w:rFonts w:ascii="Century Gothic" w:hAnsi="Century Gothic"/>
          <w:sz w:val="18"/>
          <w:szCs w:val="18"/>
        </w:rPr>
      </w:pPr>
    </w:p>
    <w:p w14:paraId="15CC78B5" w14:textId="603F81EE" w:rsidR="00A74C1C" w:rsidRDefault="00A74C1C" w:rsidP="002B5EBC">
      <w:pPr>
        <w:spacing w:after="0" w:line="276" w:lineRule="auto"/>
        <w:ind w:firstLine="708"/>
        <w:contextualSpacing/>
        <w:jc w:val="both"/>
        <w:rPr>
          <w:rFonts w:ascii="Century Gothic" w:hAnsi="Century Gothic"/>
          <w:sz w:val="18"/>
          <w:szCs w:val="18"/>
        </w:rPr>
      </w:pPr>
    </w:p>
    <w:p w14:paraId="7F6880EB" w14:textId="6726A211" w:rsidR="00A74C1C" w:rsidRDefault="00A74C1C" w:rsidP="002B5EBC">
      <w:pPr>
        <w:spacing w:after="0" w:line="276" w:lineRule="auto"/>
        <w:ind w:firstLine="708"/>
        <w:contextualSpacing/>
        <w:jc w:val="both"/>
        <w:rPr>
          <w:rFonts w:ascii="Century Gothic" w:hAnsi="Century Gothic"/>
          <w:sz w:val="18"/>
          <w:szCs w:val="18"/>
        </w:rPr>
      </w:pPr>
    </w:p>
    <w:p w14:paraId="50245931" w14:textId="1D7E7FAD" w:rsidR="00A74C1C" w:rsidRDefault="00A74C1C" w:rsidP="002B5EBC">
      <w:pPr>
        <w:spacing w:after="0" w:line="276" w:lineRule="auto"/>
        <w:ind w:firstLine="708"/>
        <w:contextualSpacing/>
        <w:jc w:val="both"/>
        <w:rPr>
          <w:rFonts w:ascii="Century Gothic" w:hAnsi="Century Gothic"/>
          <w:sz w:val="18"/>
          <w:szCs w:val="18"/>
        </w:rPr>
      </w:pPr>
    </w:p>
    <w:p w14:paraId="18F4BF48" w14:textId="005ADFD0" w:rsidR="00A74C1C" w:rsidRDefault="00A74C1C" w:rsidP="002B5EBC">
      <w:pPr>
        <w:spacing w:after="0" w:line="276" w:lineRule="auto"/>
        <w:ind w:firstLine="708"/>
        <w:contextualSpacing/>
        <w:jc w:val="both"/>
        <w:rPr>
          <w:rFonts w:ascii="Century Gothic" w:hAnsi="Century Gothic"/>
          <w:sz w:val="18"/>
          <w:szCs w:val="18"/>
        </w:rPr>
      </w:pPr>
    </w:p>
    <w:p w14:paraId="3948D9F2" w14:textId="3ADDF946" w:rsidR="00A74C1C" w:rsidRDefault="00A74C1C" w:rsidP="002B5EBC">
      <w:pPr>
        <w:spacing w:after="0" w:line="276" w:lineRule="auto"/>
        <w:ind w:firstLine="708"/>
        <w:contextualSpacing/>
        <w:jc w:val="both"/>
        <w:rPr>
          <w:rFonts w:ascii="Century Gothic" w:hAnsi="Century Gothic"/>
          <w:sz w:val="18"/>
          <w:szCs w:val="18"/>
        </w:rPr>
      </w:pPr>
    </w:p>
    <w:p w14:paraId="70B0CAEB" w14:textId="49658711" w:rsidR="00A74C1C" w:rsidRDefault="00A74C1C" w:rsidP="002B5EBC">
      <w:pPr>
        <w:spacing w:after="0" w:line="276" w:lineRule="auto"/>
        <w:ind w:firstLine="708"/>
        <w:contextualSpacing/>
        <w:jc w:val="both"/>
        <w:rPr>
          <w:rFonts w:ascii="Century Gothic" w:hAnsi="Century Gothic"/>
          <w:sz w:val="18"/>
          <w:szCs w:val="18"/>
        </w:rPr>
      </w:pPr>
    </w:p>
    <w:p w14:paraId="56FB6E04" w14:textId="06B87D4D" w:rsidR="00A74C1C" w:rsidRDefault="00A74C1C" w:rsidP="002B5EBC">
      <w:pPr>
        <w:spacing w:after="0" w:line="276" w:lineRule="auto"/>
        <w:ind w:firstLine="708"/>
        <w:contextualSpacing/>
        <w:jc w:val="both"/>
        <w:rPr>
          <w:rFonts w:ascii="Century Gothic" w:hAnsi="Century Gothic"/>
          <w:sz w:val="18"/>
          <w:szCs w:val="18"/>
        </w:rPr>
      </w:pPr>
    </w:p>
    <w:p w14:paraId="6EABB163" w14:textId="4BC10891" w:rsidR="00A74C1C" w:rsidRDefault="00A74C1C" w:rsidP="002B5EBC">
      <w:pPr>
        <w:spacing w:after="0" w:line="276" w:lineRule="auto"/>
        <w:ind w:firstLine="708"/>
        <w:contextualSpacing/>
        <w:jc w:val="both"/>
        <w:rPr>
          <w:rFonts w:ascii="Century Gothic" w:hAnsi="Century Gothic"/>
          <w:sz w:val="18"/>
          <w:szCs w:val="18"/>
        </w:rPr>
      </w:pPr>
    </w:p>
    <w:p w14:paraId="47728834" w14:textId="0FE01174" w:rsidR="00A74C1C" w:rsidRDefault="00A74C1C" w:rsidP="002B5EBC">
      <w:pPr>
        <w:spacing w:after="0" w:line="276" w:lineRule="auto"/>
        <w:ind w:firstLine="708"/>
        <w:contextualSpacing/>
        <w:jc w:val="both"/>
        <w:rPr>
          <w:rFonts w:ascii="Century Gothic" w:hAnsi="Century Gothic"/>
          <w:sz w:val="18"/>
          <w:szCs w:val="18"/>
        </w:rPr>
      </w:pPr>
    </w:p>
    <w:p w14:paraId="220A4B76" w14:textId="7FFDA9CE" w:rsidR="00A74C1C" w:rsidRDefault="00A74C1C" w:rsidP="002B5EBC">
      <w:pPr>
        <w:spacing w:after="0" w:line="276" w:lineRule="auto"/>
        <w:ind w:firstLine="708"/>
        <w:contextualSpacing/>
        <w:jc w:val="both"/>
        <w:rPr>
          <w:rFonts w:ascii="Century Gothic" w:hAnsi="Century Gothic"/>
          <w:sz w:val="18"/>
          <w:szCs w:val="18"/>
        </w:rPr>
      </w:pPr>
    </w:p>
    <w:p w14:paraId="41685007" w14:textId="59D2F0B0" w:rsidR="00A74C1C" w:rsidRDefault="00A74C1C" w:rsidP="002B5EBC">
      <w:pPr>
        <w:spacing w:after="0" w:line="276" w:lineRule="auto"/>
        <w:ind w:firstLine="708"/>
        <w:contextualSpacing/>
        <w:jc w:val="both"/>
        <w:rPr>
          <w:rFonts w:ascii="Century Gothic" w:hAnsi="Century Gothic"/>
          <w:sz w:val="18"/>
          <w:szCs w:val="18"/>
        </w:rPr>
      </w:pPr>
    </w:p>
    <w:p w14:paraId="0C68691B" w14:textId="1C94EA22" w:rsidR="00A74C1C" w:rsidRDefault="00A74C1C" w:rsidP="002B5EBC">
      <w:pPr>
        <w:spacing w:after="0" w:line="276" w:lineRule="auto"/>
        <w:ind w:firstLine="708"/>
        <w:contextualSpacing/>
        <w:jc w:val="both"/>
        <w:rPr>
          <w:rFonts w:ascii="Century Gothic" w:hAnsi="Century Gothic"/>
          <w:sz w:val="18"/>
          <w:szCs w:val="18"/>
        </w:rPr>
      </w:pPr>
    </w:p>
    <w:p w14:paraId="17E6CC1B" w14:textId="0C30F2AA" w:rsidR="00A74C1C" w:rsidRDefault="00A74C1C" w:rsidP="002B5EBC">
      <w:pPr>
        <w:spacing w:after="0" w:line="276" w:lineRule="auto"/>
        <w:ind w:firstLine="708"/>
        <w:contextualSpacing/>
        <w:jc w:val="both"/>
        <w:rPr>
          <w:rFonts w:ascii="Century Gothic" w:hAnsi="Century Gothic"/>
          <w:sz w:val="18"/>
          <w:szCs w:val="18"/>
        </w:rPr>
      </w:pPr>
    </w:p>
    <w:p w14:paraId="4CDA28D7" w14:textId="685DAC13" w:rsidR="00A74C1C" w:rsidRDefault="00A74C1C" w:rsidP="002B5EBC">
      <w:pPr>
        <w:spacing w:after="0" w:line="276" w:lineRule="auto"/>
        <w:ind w:firstLine="708"/>
        <w:contextualSpacing/>
        <w:jc w:val="both"/>
        <w:rPr>
          <w:rFonts w:ascii="Century Gothic" w:hAnsi="Century Gothic"/>
          <w:sz w:val="18"/>
          <w:szCs w:val="18"/>
        </w:rPr>
      </w:pPr>
    </w:p>
    <w:p w14:paraId="6C9F4B49" w14:textId="36182F6C" w:rsidR="00A74C1C" w:rsidRDefault="00A74C1C" w:rsidP="002B5EBC">
      <w:pPr>
        <w:spacing w:after="0" w:line="276" w:lineRule="auto"/>
        <w:ind w:firstLine="708"/>
        <w:contextualSpacing/>
        <w:jc w:val="both"/>
        <w:rPr>
          <w:rFonts w:ascii="Century Gothic" w:hAnsi="Century Gothic"/>
          <w:sz w:val="18"/>
          <w:szCs w:val="18"/>
        </w:rPr>
      </w:pPr>
    </w:p>
    <w:p w14:paraId="58E01E78" w14:textId="28FDD270" w:rsidR="00A74C1C" w:rsidRDefault="00A74C1C" w:rsidP="002B5EBC">
      <w:pPr>
        <w:spacing w:after="0" w:line="276" w:lineRule="auto"/>
        <w:ind w:firstLine="708"/>
        <w:contextualSpacing/>
        <w:jc w:val="both"/>
        <w:rPr>
          <w:rFonts w:ascii="Century Gothic" w:hAnsi="Century Gothic"/>
          <w:sz w:val="18"/>
          <w:szCs w:val="18"/>
        </w:rPr>
      </w:pPr>
    </w:p>
    <w:p w14:paraId="2C7EDB4B" w14:textId="19AFA676" w:rsidR="00A74C1C" w:rsidRDefault="00A74C1C" w:rsidP="002B5EBC">
      <w:pPr>
        <w:spacing w:after="0" w:line="276" w:lineRule="auto"/>
        <w:ind w:firstLine="708"/>
        <w:contextualSpacing/>
        <w:jc w:val="both"/>
        <w:rPr>
          <w:rFonts w:ascii="Century Gothic" w:hAnsi="Century Gothic"/>
          <w:sz w:val="18"/>
          <w:szCs w:val="18"/>
        </w:rPr>
      </w:pPr>
    </w:p>
    <w:p w14:paraId="0291CB05" w14:textId="2E26439A" w:rsidR="00A74C1C" w:rsidRDefault="00A74C1C" w:rsidP="002B5EBC">
      <w:pPr>
        <w:spacing w:after="0" w:line="276" w:lineRule="auto"/>
        <w:ind w:firstLine="708"/>
        <w:contextualSpacing/>
        <w:jc w:val="both"/>
        <w:rPr>
          <w:rFonts w:ascii="Century Gothic" w:hAnsi="Century Gothic"/>
          <w:sz w:val="18"/>
          <w:szCs w:val="18"/>
        </w:rPr>
      </w:pPr>
    </w:p>
    <w:p w14:paraId="0CFC3B0D" w14:textId="43720C82" w:rsidR="00A74C1C" w:rsidRDefault="00A74C1C" w:rsidP="002B5EBC">
      <w:pPr>
        <w:spacing w:after="0" w:line="276" w:lineRule="auto"/>
        <w:ind w:firstLine="708"/>
        <w:contextualSpacing/>
        <w:jc w:val="both"/>
        <w:rPr>
          <w:rFonts w:ascii="Century Gothic" w:hAnsi="Century Gothic"/>
          <w:sz w:val="18"/>
          <w:szCs w:val="18"/>
        </w:rPr>
      </w:pPr>
    </w:p>
    <w:p w14:paraId="266C2614" w14:textId="1DFD8B89" w:rsidR="00A74C1C" w:rsidRDefault="00A74C1C" w:rsidP="002B5EBC">
      <w:pPr>
        <w:spacing w:after="0" w:line="276" w:lineRule="auto"/>
        <w:ind w:firstLine="708"/>
        <w:contextualSpacing/>
        <w:jc w:val="both"/>
        <w:rPr>
          <w:rFonts w:ascii="Century Gothic" w:hAnsi="Century Gothic"/>
          <w:sz w:val="18"/>
          <w:szCs w:val="18"/>
        </w:rPr>
      </w:pPr>
    </w:p>
    <w:p w14:paraId="22DEB813" w14:textId="77777777" w:rsidR="00A74C1C" w:rsidRDefault="00A74C1C" w:rsidP="002B5EBC">
      <w:pPr>
        <w:spacing w:after="0" w:line="276" w:lineRule="auto"/>
        <w:ind w:firstLine="708"/>
        <w:contextualSpacing/>
        <w:jc w:val="both"/>
        <w:rPr>
          <w:rFonts w:ascii="Century Gothic" w:hAnsi="Century Gothic"/>
          <w:sz w:val="18"/>
          <w:szCs w:val="18"/>
        </w:rPr>
      </w:pPr>
    </w:p>
    <w:p w14:paraId="4922CB67" w14:textId="56E203D6" w:rsidR="00A74C1C" w:rsidRDefault="00A74C1C" w:rsidP="002B5EBC">
      <w:pPr>
        <w:spacing w:after="0" w:line="276" w:lineRule="auto"/>
        <w:ind w:firstLine="708"/>
        <w:contextualSpacing/>
        <w:jc w:val="both"/>
        <w:rPr>
          <w:rFonts w:ascii="Century Gothic" w:hAnsi="Century Gothic"/>
          <w:sz w:val="18"/>
          <w:szCs w:val="18"/>
        </w:rPr>
      </w:pPr>
    </w:p>
    <w:p w14:paraId="37BA0548" w14:textId="77777777" w:rsidR="00A74C1C" w:rsidRPr="002B5EBC" w:rsidRDefault="00A74C1C" w:rsidP="002B5EBC">
      <w:pPr>
        <w:spacing w:after="0" w:line="276" w:lineRule="auto"/>
        <w:ind w:firstLine="708"/>
        <w:contextualSpacing/>
        <w:jc w:val="both"/>
        <w:rPr>
          <w:rFonts w:ascii="Century Gothic" w:hAnsi="Century Gothic"/>
          <w:sz w:val="18"/>
          <w:szCs w:val="18"/>
        </w:rPr>
      </w:pPr>
    </w:p>
    <w:p w14:paraId="67C6D787" w14:textId="42DA78ED" w:rsidR="002B5EBC" w:rsidRPr="00506244" w:rsidRDefault="002B5EBC" w:rsidP="002B5EBC">
      <w:pPr>
        <w:spacing w:after="0" w:line="276" w:lineRule="auto"/>
        <w:ind w:firstLine="708"/>
        <w:contextualSpacing/>
        <w:jc w:val="both"/>
        <w:rPr>
          <w:rFonts w:ascii="Century Gothic" w:hAnsi="Century Gothic"/>
          <w:b/>
          <w:sz w:val="18"/>
          <w:szCs w:val="18"/>
        </w:rPr>
      </w:pPr>
      <w:r w:rsidRPr="00506244">
        <w:rPr>
          <w:rFonts w:ascii="Century Gothic" w:hAnsi="Century Gothic"/>
          <w:b/>
          <w:sz w:val="18"/>
          <w:szCs w:val="18"/>
        </w:rPr>
        <w:t xml:space="preserve">Príloha č. </w:t>
      </w:r>
      <w:r w:rsidR="00A74C1C">
        <w:rPr>
          <w:rFonts w:ascii="Century Gothic" w:hAnsi="Century Gothic"/>
          <w:b/>
          <w:sz w:val="18"/>
          <w:szCs w:val="18"/>
        </w:rPr>
        <w:t>2</w:t>
      </w:r>
      <w:r w:rsidRPr="00506244">
        <w:rPr>
          <w:rFonts w:ascii="Century Gothic" w:hAnsi="Century Gothic"/>
          <w:b/>
          <w:sz w:val="18"/>
          <w:szCs w:val="18"/>
        </w:rPr>
        <w:t xml:space="preserve"> – zoznam su</w:t>
      </w:r>
      <w:r w:rsidR="00F3249B" w:rsidRPr="00506244">
        <w:rPr>
          <w:rFonts w:ascii="Century Gothic" w:hAnsi="Century Gothic"/>
          <w:b/>
          <w:sz w:val="18"/>
          <w:szCs w:val="18"/>
        </w:rPr>
        <w:t>bd</w:t>
      </w:r>
      <w:r w:rsidRPr="00506244">
        <w:rPr>
          <w:rFonts w:ascii="Century Gothic" w:hAnsi="Century Gothic"/>
          <w:b/>
          <w:sz w:val="18"/>
          <w:szCs w:val="18"/>
        </w:rPr>
        <w:t>odávateľov</w:t>
      </w:r>
      <w:r w:rsidR="00F3249B" w:rsidRPr="00506244">
        <w:rPr>
          <w:rFonts w:ascii="Century Gothic" w:hAnsi="Century Gothic"/>
          <w:b/>
          <w:sz w:val="18"/>
          <w:szCs w:val="18"/>
        </w:rPr>
        <w:t xml:space="preserve"> Predávajúceho</w:t>
      </w:r>
    </w:p>
    <w:p w14:paraId="7BCB3F8B" w14:textId="3F51B6BA" w:rsidR="00BB6BC4" w:rsidRDefault="00BB6BC4" w:rsidP="00A040F1">
      <w:pPr>
        <w:spacing w:after="0" w:line="276" w:lineRule="auto"/>
        <w:contextualSpacing/>
        <w:jc w:val="both"/>
        <w:rPr>
          <w:rFonts w:ascii="Century Gothic" w:hAnsi="Century Gothic"/>
          <w:sz w:val="18"/>
          <w:szCs w:val="18"/>
        </w:rPr>
      </w:pPr>
    </w:p>
    <w:p w14:paraId="10833D16" w14:textId="09477F9E" w:rsidR="002B5EBC" w:rsidRPr="00A040F1" w:rsidRDefault="00A040F1" w:rsidP="00A040F1">
      <w:pPr>
        <w:spacing w:after="0" w:line="276" w:lineRule="auto"/>
        <w:ind w:firstLine="708"/>
        <w:contextualSpacing/>
        <w:jc w:val="both"/>
        <w:rPr>
          <w:rFonts w:ascii="Century Gothic" w:hAnsi="Century Gothic"/>
          <w:sz w:val="32"/>
          <w:szCs w:val="32"/>
        </w:rPr>
      </w:pPr>
      <w:r w:rsidRPr="00A040F1">
        <w:rPr>
          <w:rFonts w:ascii="Century Gothic" w:hAnsi="Century Gothic"/>
          <w:sz w:val="32"/>
          <w:szCs w:val="32"/>
        </w:rPr>
        <w:t>□</w:t>
      </w:r>
      <w:r>
        <w:rPr>
          <w:rFonts w:ascii="Century Gothic" w:hAnsi="Century Gothic"/>
          <w:sz w:val="32"/>
          <w:szCs w:val="32"/>
        </w:rPr>
        <w:tab/>
      </w:r>
      <w:r w:rsidR="00BB6BC4">
        <w:rPr>
          <w:rFonts w:ascii="Century Gothic" w:hAnsi="Century Gothic"/>
          <w:sz w:val="18"/>
          <w:szCs w:val="18"/>
        </w:rPr>
        <w:t>ÁNO</w:t>
      </w:r>
      <w:r w:rsidR="004C1D91">
        <w:rPr>
          <w:rFonts w:ascii="Century Gothic" w:hAnsi="Century Gothic"/>
          <w:sz w:val="18"/>
          <w:szCs w:val="18"/>
        </w:rPr>
        <w:t>*</w:t>
      </w:r>
    </w:p>
    <w:p w14:paraId="53242FD6" w14:textId="77777777" w:rsidR="00BB6BC4" w:rsidRDefault="00BB6BC4" w:rsidP="002B5EBC">
      <w:pPr>
        <w:spacing w:after="0" w:line="276" w:lineRule="auto"/>
        <w:ind w:firstLine="708"/>
        <w:contextualSpacing/>
        <w:jc w:val="both"/>
        <w:rPr>
          <w:rFonts w:ascii="Century Gothic" w:hAnsi="Century Gothic"/>
          <w:sz w:val="18"/>
          <w:szCs w:val="18"/>
        </w:rPr>
      </w:pPr>
    </w:p>
    <w:tbl>
      <w:tblPr>
        <w:tblStyle w:val="Mriekatabuky"/>
        <w:tblW w:w="0" w:type="auto"/>
        <w:jc w:val="center"/>
        <w:tblLook w:val="04A0" w:firstRow="1" w:lastRow="0" w:firstColumn="1" w:lastColumn="0" w:noHBand="0" w:noVBand="1"/>
      </w:tblPr>
      <w:tblGrid>
        <w:gridCol w:w="1567"/>
        <w:gridCol w:w="1230"/>
        <w:gridCol w:w="1224"/>
        <w:gridCol w:w="1241"/>
        <w:gridCol w:w="1269"/>
        <w:gridCol w:w="1279"/>
        <w:gridCol w:w="1252"/>
      </w:tblGrid>
      <w:tr w:rsidR="00BB6BC4" w14:paraId="0848A3CB" w14:textId="77777777" w:rsidTr="00BB6BC4">
        <w:trPr>
          <w:jc w:val="center"/>
        </w:trPr>
        <w:tc>
          <w:tcPr>
            <w:tcW w:w="4021" w:type="dxa"/>
            <w:gridSpan w:val="3"/>
            <w:shd w:val="clear" w:color="auto" w:fill="F2F2F2" w:themeFill="background1" w:themeFillShade="F2"/>
            <w:vAlign w:val="center"/>
          </w:tcPr>
          <w:p w14:paraId="3829CCC9" w14:textId="6ABB96E8" w:rsidR="00BB6BC4" w:rsidRPr="00BB6BC4" w:rsidRDefault="00BB6BC4"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Údaje subdodávateľa</w:t>
            </w:r>
          </w:p>
        </w:tc>
        <w:tc>
          <w:tcPr>
            <w:tcW w:w="5041" w:type="dxa"/>
            <w:gridSpan w:val="4"/>
            <w:shd w:val="clear" w:color="auto" w:fill="F2F2F2" w:themeFill="background1" w:themeFillShade="F2"/>
            <w:vAlign w:val="center"/>
          </w:tcPr>
          <w:p w14:paraId="011E73AF" w14:textId="3EC74A7F" w:rsidR="00BB6BC4" w:rsidRPr="00BB6BC4" w:rsidRDefault="00BB6BC4"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Údaje o osobe oprávnenej konať za subdodávateľa</w:t>
            </w:r>
          </w:p>
        </w:tc>
      </w:tr>
      <w:tr w:rsidR="00BB6BC4" w14:paraId="293344BB" w14:textId="77777777" w:rsidTr="00BB6BC4">
        <w:trPr>
          <w:jc w:val="center"/>
        </w:trPr>
        <w:tc>
          <w:tcPr>
            <w:tcW w:w="1567" w:type="dxa"/>
            <w:shd w:val="clear" w:color="auto" w:fill="F2F2F2" w:themeFill="background1" w:themeFillShade="F2"/>
            <w:vAlign w:val="center"/>
          </w:tcPr>
          <w:p w14:paraId="65C06475" w14:textId="56D43465"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Obchodné meno subdodávateľa</w:t>
            </w:r>
          </w:p>
        </w:tc>
        <w:tc>
          <w:tcPr>
            <w:tcW w:w="1230" w:type="dxa"/>
            <w:shd w:val="clear" w:color="auto" w:fill="F2F2F2" w:themeFill="background1" w:themeFillShade="F2"/>
            <w:vAlign w:val="center"/>
          </w:tcPr>
          <w:p w14:paraId="20DACD50" w14:textId="25EAF86F"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Sídlo</w:t>
            </w:r>
          </w:p>
        </w:tc>
        <w:tc>
          <w:tcPr>
            <w:tcW w:w="1224" w:type="dxa"/>
            <w:shd w:val="clear" w:color="auto" w:fill="F2F2F2" w:themeFill="background1" w:themeFillShade="F2"/>
            <w:vAlign w:val="center"/>
          </w:tcPr>
          <w:p w14:paraId="050327F8" w14:textId="424989D3"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IČO</w:t>
            </w:r>
          </w:p>
        </w:tc>
        <w:tc>
          <w:tcPr>
            <w:tcW w:w="1241" w:type="dxa"/>
            <w:shd w:val="clear" w:color="auto" w:fill="F2F2F2" w:themeFill="background1" w:themeFillShade="F2"/>
            <w:vAlign w:val="center"/>
          </w:tcPr>
          <w:p w14:paraId="65210785" w14:textId="1A3932C7"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Meno</w:t>
            </w:r>
          </w:p>
        </w:tc>
        <w:tc>
          <w:tcPr>
            <w:tcW w:w="1269" w:type="dxa"/>
            <w:shd w:val="clear" w:color="auto" w:fill="F2F2F2" w:themeFill="background1" w:themeFillShade="F2"/>
            <w:vAlign w:val="center"/>
          </w:tcPr>
          <w:p w14:paraId="3F2A5C86" w14:textId="1F5DCEF1"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Priezvisko</w:t>
            </w:r>
          </w:p>
        </w:tc>
        <w:tc>
          <w:tcPr>
            <w:tcW w:w="1279" w:type="dxa"/>
            <w:shd w:val="clear" w:color="auto" w:fill="F2F2F2" w:themeFill="background1" w:themeFillShade="F2"/>
            <w:vAlign w:val="center"/>
          </w:tcPr>
          <w:p w14:paraId="572C4709" w14:textId="6CD8B470"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Dátum narodenia</w:t>
            </w:r>
          </w:p>
        </w:tc>
        <w:tc>
          <w:tcPr>
            <w:tcW w:w="1252" w:type="dxa"/>
            <w:shd w:val="clear" w:color="auto" w:fill="F2F2F2" w:themeFill="background1" w:themeFillShade="F2"/>
            <w:vAlign w:val="center"/>
          </w:tcPr>
          <w:p w14:paraId="58AE139D" w14:textId="508F1211" w:rsidR="006F3711" w:rsidRPr="00BB6BC4" w:rsidRDefault="006F3711" w:rsidP="00BB6BC4">
            <w:pPr>
              <w:spacing w:after="0" w:line="276" w:lineRule="auto"/>
              <w:contextualSpacing/>
              <w:jc w:val="center"/>
              <w:rPr>
                <w:rFonts w:ascii="Century Gothic" w:hAnsi="Century Gothic"/>
                <w:b/>
                <w:sz w:val="18"/>
                <w:szCs w:val="18"/>
              </w:rPr>
            </w:pPr>
            <w:r w:rsidRPr="00BB6BC4">
              <w:rPr>
                <w:rFonts w:ascii="Century Gothic" w:hAnsi="Century Gothic"/>
                <w:b/>
                <w:sz w:val="18"/>
                <w:szCs w:val="18"/>
              </w:rPr>
              <w:t>Adresa pobytu</w:t>
            </w:r>
          </w:p>
        </w:tc>
      </w:tr>
      <w:tr w:rsidR="00631CCD" w14:paraId="46D3F387" w14:textId="77777777" w:rsidTr="00BB6BC4">
        <w:trPr>
          <w:jc w:val="center"/>
        </w:trPr>
        <w:tc>
          <w:tcPr>
            <w:tcW w:w="1567" w:type="dxa"/>
            <w:vAlign w:val="center"/>
          </w:tcPr>
          <w:p w14:paraId="2EE0737B" w14:textId="77777777" w:rsidR="00631CCD" w:rsidRDefault="00631CCD" w:rsidP="00BB6BC4">
            <w:pPr>
              <w:spacing w:after="0" w:line="276" w:lineRule="auto"/>
              <w:contextualSpacing/>
              <w:jc w:val="center"/>
              <w:rPr>
                <w:rFonts w:ascii="Century Gothic" w:hAnsi="Century Gothic"/>
                <w:sz w:val="18"/>
                <w:szCs w:val="18"/>
              </w:rPr>
            </w:pPr>
          </w:p>
        </w:tc>
        <w:tc>
          <w:tcPr>
            <w:tcW w:w="1230" w:type="dxa"/>
            <w:vAlign w:val="center"/>
          </w:tcPr>
          <w:p w14:paraId="73BAFC57" w14:textId="77777777" w:rsidR="00631CCD" w:rsidRDefault="00631CCD" w:rsidP="00BB6BC4">
            <w:pPr>
              <w:spacing w:after="0" w:line="276" w:lineRule="auto"/>
              <w:contextualSpacing/>
              <w:jc w:val="center"/>
              <w:rPr>
                <w:rFonts w:ascii="Century Gothic" w:hAnsi="Century Gothic"/>
                <w:sz w:val="18"/>
                <w:szCs w:val="18"/>
              </w:rPr>
            </w:pPr>
          </w:p>
        </w:tc>
        <w:tc>
          <w:tcPr>
            <w:tcW w:w="1224" w:type="dxa"/>
            <w:vAlign w:val="center"/>
          </w:tcPr>
          <w:p w14:paraId="676F7A75" w14:textId="77777777" w:rsidR="00631CCD" w:rsidRDefault="00631CCD" w:rsidP="00BB6BC4">
            <w:pPr>
              <w:spacing w:after="0" w:line="276" w:lineRule="auto"/>
              <w:contextualSpacing/>
              <w:jc w:val="center"/>
              <w:rPr>
                <w:rFonts w:ascii="Century Gothic" w:hAnsi="Century Gothic"/>
                <w:sz w:val="18"/>
                <w:szCs w:val="18"/>
              </w:rPr>
            </w:pPr>
          </w:p>
        </w:tc>
        <w:tc>
          <w:tcPr>
            <w:tcW w:w="1241" w:type="dxa"/>
            <w:vAlign w:val="center"/>
          </w:tcPr>
          <w:p w14:paraId="3AB9C73A" w14:textId="77777777" w:rsidR="00631CCD" w:rsidRDefault="00631CCD" w:rsidP="00BB6BC4">
            <w:pPr>
              <w:spacing w:after="0" w:line="276" w:lineRule="auto"/>
              <w:contextualSpacing/>
              <w:jc w:val="center"/>
              <w:rPr>
                <w:rFonts w:ascii="Century Gothic" w:hAnsi="Century Gothic"/>
                <w:sz w:val="18"/>
                <w:szCs w:val="18"/>
              </w:rPr>
            </w:pPr>
          </w:p>
        </w:tc>
        <w:tc>
          <w:tcPr>
            <w:tcW w:w="1269" w:type="dxa"/>
            <w:vAlign w:val="center"/>
          </w:tcPr>
          <w:p w14:paraId="041CC50E" w14:textId="77777777" w:rsidR="00631CCD" w:rsidRDefault="00631CCD" w:rsidP="00BB6BC4">
            <w:pPr>
              <w:spacing w:after="0" w:line="276" w:lineRule="auto"/>
              <w:contextualSpacing/>
              <w:jc w:val="center"/>
              <w:rPr>
                <w:rFonts w:ascii="Century Gothic" w:hAnsi="Century Gothic"/>
                <w:sz w:val="18"/>
                <w:szCs w:val="18"/>
              </w:rPr>
            </w:pPr>
          </w:p>
        </w:tc>
        <w:tc>
          <w:tcPr>
            <w:tcW w:w="1279" w:type="dxa"/>
            <w:vAlign w:val="center"/>
          </w:tcPr>
          <w:p w14:paraId="5EC05A6A" w14:textId="77777777" w:rsidR="00631CCD" w:rsidRDefault="00631CCD" w:rsidP="00BB6BC4">
            <w:pPr>
              <w:spacing w:after="0" w:line="276" w:lineRule="auto"/>
              <w:contextualSpacing/>
              <w:jc w:val="center"/>
              <w:rPr>
                <w:rFonts w:ascii="Century Gothic" w:hAnsi="Century Gothic"/>
                <w:sz w:val="18"/>
                <w:szCs w:val="18"/>
              </w:rPr>
            </w:pPr>
          </w:p>
        </w:tc>
        <w:tc>
          <w:tcPr>
            <w:tcW w:w="1252" w:type="dxa"/>
            <w:vAlign w:val="center"/>
          </w:tcPr>
          <w:p w14:paraId="1459746B" w14:textId="77777777" w:rsidR="00631CCD" w:rsidRDefault="00631CCD" w:rsidP="00BB6BC4">
            <w:pPr>
              <w:spacing w:after="0" w:line="276" w:lineRule="auto"/>
              <w:contextualSpacing/>
              <w:jc w:val="center"/>
              <w:rPr>
                <w:rFonts w:ascii="Century Gothic" w:hAnsi="Century Gothic"/>
                <w:sz w:val="18"/>
                <w:szCs w:val="18"/>
              </w:rPr>
            </w:pPr>
          </w:p>
        </w:tc>
      </w:tr>
      <w:tr w:rsidR="00BB6BC4" w14:paraId="4106F0CB" w14:textId="77777777" w:rsidTr="00BB6BC4">
        <w:trPr>
          <w:jc w:val="center"/>
        </w:trPr>
        <w:tc>
          <w:tcPr>
            <w:tcW w:w="1567" w:type="dxa"/>
            <w:vAlign w:val="center"/>
          </w:tcPr>
          <w:p w14:paraId="5CB3772A" w14:textId="77777777" w:rsidR="00BB6BC4" w:rsidRDefault="00BB6BC4" w:rsidP="00BB6BC4">
            <w:pPr>
              <w:spacing w:after="0" w:line="276" w:lineRule="auto"/>
              <w:contextualSpacing/>
              <w:jc w:val="center"/>
              <w:rPr>
                <w:rFonts w:ascii="Century Gothic" w:hAnsi="Century Gothic"/>
                <w:sz w:val="18"/>
                <w:szCs w:val="18"/>
              </w:rPr>
            </w:pPr>
          </w:p>
        </w:tc>
        <w:tc>
          <w:tcPr>
            <w:tcW w:w="1230" w:type="dxa"/>
            <w:vAlign w:val="center"/>
          </w:tcPr>
          <w:p w14:paraId="6BEF6F01" w14:textId="77777777" w:rsidR="00BB6BC4" w:rsidRDefault="00BB6BC4" w:rsidP="00BB6BC4">
            <w:pPr>
              <w:spacing w:after="0" w:line="276" w:lineRule="auto"/>
              <w:contextualSpacing/>
              <w:jc w:val="center"/>
              <w:rPr>
                <w:rFonts w:ascii="Century Gothic" w:hAnsi="Century Gothic"/>
                <w:sz w:val="18"/>
                <w:szCs w:val="18"/>
              </w:rPr>
            </w:pPr>
          </w:p>
        </w:tc>
        <w:tc>
          <w:tcPr>
            <w:tcW w:w="1224" w:type="dxa"/>
            <w:vAlign w:val="center"/>
          </w:tcPr>
          <w:p w14:paraId="5B827704" w14:textId="77777777" w:rsidR="00BB6BC4" w:rsidRDefault="00BB6BC4" w:rsidP="00BB6BC4">
            <w:pPr>
              <w:spacing w:after="0" w:line="276" w:lineRule="auto"/>
              <w:contextualSpacing/>
              <w:jc w:val="center"/>
              <w:rPr>
                <w:rFonts w:ascii="Century Gothic" w:hAnsi="Century Gothic"/>
                <w:sz w:val="18"/>
                <w:szCs w:val="18"/>
              </w:rPr>
            </w:pPr>
          </w:p>
        </w:tc>
        <w:tc>
          <w:tcPr>
            <w:tcW w:w="1241" w:type="dxa"/>
            <w:vAlign w:val="center"/>
          </w:tcPr>
          <w:p w14:paraId="371CC5D2" w14:textId="77777777" w:rsidR="00BB6BC4" w:rsidRDefault="00BB6BC4" w:rsidP="00BB6BC4">
            <w:pPr>
              <w:spacing w:after="0" w:line="276" w:lineRule="auto"/>
              <w:contextualSpacing/>
              <w:jc w:val="center"/>
              <w:rPr>
                <w:rFonts w:ascii="Century Gothic" w:hAnsi="Century Gothic"/>
                <w:sz w:val="18"/>
                <w:szCs w:val="18"/>
              </w:rPr>
            </w:pPr>
          </w:p>
        </w:tc>
        <w:tc>
          <w:tcPr>
            <w:tcW w:w="1269" w:type="dxa"/>
            <w:vAlign w:val="center"/>
          </w:tcPr>
          <w:p w14:paraId="65DDDC4F" w14:textId="77777777" w:rsidR="00BB6BC4" w:rsidRDefault="00BB6BC4" w:rsidP="00BB6BC4">
            <w:pPr>
              <w:spacing w:after="0" w:line="276" w:lineRule="auto"/>
              <w:contextualSpacing/>
              <w:jc w:val="center"/>
              <w:rPr>
                <w:rFonts w:ascii="Century Gothic" w:hAnsi="Century Gothic"/>
                <w:sz w:val="18"/>
                <w:szCs w:val="18"/>
              </w:rPr>
            </w:pPr>
          </w:p>
        </w:tc>
        <w:tc>
          <w:tcPr>
            <w:tcW w:w="1279" w:type="dxa"/>
            <w:vAlign w:val="center"/>
          </w:tcPr>
          <w:p w14:paraId="0B59A66F" w14:textId="77777777" w:rsidR="00BB6BC4" w:rsidRDefault="00BB6BC4" w:rsidP="00BB6BC4">
            <w:pPr>
              <w:spacing w:after="0" w:line="276" w:lineRule="auto"/>
              <w:contextualSpacing/>
              <w:jc w:val="center"/>
              <w:rPr>
                <w:rFonts w:ascii="Century Gothic" w:hAnsi="Century Gothic"/>
                <w:sz w:val="18"/>
                <w:szCs w:val="18"/>
              </w:rPr>
            </w:pPr>
          </w:p>
        </w:tc>
        <w:tc>
          <w:tcPr>
            <w:tcW w:w="1252" w:type="dxa"/>
            <w:vAlign w:val="center"/>
          </w:tcPr>
          <w:p w14:paraId="09529ABD" w14:textId="77777777" w:rsidR="00BB6BC4" w:rsidRDefault="00BB6BC4" w:rsidP="00BB6BC4">
            <w:pPr>
              <w:spacing w:after="0" w:line="276" w:lineRule="auto"/>
              <w:contextualSpacing/>
              <w:jc w:val="center"/>
              <w:rPr>
                <w:rFonts w:ascii="Century Gothic" w:hAnsi="Century Gothic"/>
                <w:sz w:val="18"/>
                <w:szCs w:val="18"/>
              </w:rPr>
            </w:pPr>
          </w:p>
        </w:tc>
      </w:tr>
      <w:tr w:rsidR="00BB6BC4" w14:paraId="3D2604B4" w14:textId="77777777" w:rsidTr="00BB6BC4">
        <w:trPr>
          <w:jc w:val="center"/>
        </w:trPr>
        <w:tc>
          <w:tcPr>
            <w:tcW w:w="1567" w:type="dxa"/>
            <w:vAlign w:val="center"/>
          </w:tcPr>
          <w:p w14:paraId="65B1C974" w14:textId="77777777" w:rsidR="00BB6BC4" w:rsidRDefault="00BB6BC4" w:rsidP="00BB6BC4">
            <w:pPr>
              <w:spacing w:after="0" w:line="276" w:lineRule="auto"/>
              <w:contextualSpacing/>
              <w:jc w:val="center"/>
              <w:rPr>
                <w:rFonts w:ascii="Century Gothic" w:hAnsi="Century Gothic"/>
                <w:sz w:val="18"/>
                <w:szCs w:val="18"/>
              </w:rPr>
            </w:pPr>
          </w:p>
        </w:tc>
        <w:tc>
          <w:tcPr>
            <w:tcW w:w="1230" w:type="dxa"/>
            <w:vAlign w:val="center"/>
          </w:tcPr>
          <w:p w14:paraId="708A4ED7" w14:textId="77777777" w:rsidR="00BB6BC4" w:rsidRDefault="00BB6BC4" w:rsidP="00BB6BC4">
            <w:pPr>
              <w:spacing w:after="0" w:line="276" w:lineRule="auto"/>
              <w:contextualSpacing/>
              <w:jc w:val="center"/>
              <w:rPr>
                <w:rFonts w:ascii="Century Gothic" w:hAnsi="Century Gothic"/>
                <w:sz w:val="18"/>
                <w:szCs w:val="18"/>
              </w:rPr>
            </w:pPr>
          </w:p>
        </w:tc>
        <w:tc>
          <w:tcPr>
            <w:tcW w:w="1224" w:type="dxa"/>
            <w:vAlign w:val="center"/>
          </w:tcPr>
          <w:p w14:paraId="04FF76EF" w14:textId="77777777" w:rsidR="00BB6BC4" w:rsidRDefault="00BB6BC4" w:rsidP="00BB6BC4">
            <w:pPr>
              <w:spacing w:after="0" w:line="276" w:lineRule="auto"/>
              <w:contextualSpacing/>
              <w:jc w:val="center"/>
              <w:rPr>
                <w:rFonts w:ascii="Century Gothic" w:hAnsi="Century Gothic"/>
                <w:sz w:val="18"/>
                <w:szCs w:val="18"/>
              </w:rPr>
            </w:pPr>
          </w:p>
        </w:tc>
        <w:tc>
          <w:tcPr>
            <w:tcW w:w="1241" w:type="dxa"/>
            <w:vAlign w:val="center"/>
          </w:tcPr>
          <w:p w14:paraId="578266CB" w14:textId="77777777" w:rsidR="00BB6BC4" w:rsidRDefault="00BB6BC4" w:rsidP="00BB6BC4">
            <w:pPr>
              <w:spacing w:after="0" w:line="276" w:lineRule="auto"/>
              <w:contextualSpacing/>
              <w:jc w:val="center"/>
              <w:rPr>
                <w:rFonts w:ascii="Century Gothic" w:hAnsi="Century Gothic"/>
                <w:sz w:val="18"/>
                <w:szCs w:val="18"/>
              </w:rPr>
            </w:pPr>
          </w:p>
        </w:tc>
        <w:tc>
          <w:tcPr>
            <w:tcW w:w="1269" w:type="dxa"/>
            <w:vAlign w:val="center"/>
          </w:tcPr>
          <w:p w14:paraId="40AE6DE3" w14:textId="77777777" w:rsidR="00BB6BC4" w:rsidRDefault="00BB6BC4" w:rsidP="00BB6BC4">
            <w:pPr>
              <w:spacing w:after="0" w:line="276" w:lineRule="auto"/>
              <w:contextualSpacing/>
              <w:jc w:val="center"/>
              <w:rPr>
                <w:rFonts w:ascii="Century Gothic" w:hAnsi="Century Gothic"/>
                <w:sz w:val="18"/>
                <w:szCs w:val="18"/>
              </w:rPr>
            </w:pPr>
          </w:p>
        </w:tc>
        <w:tc>
          <w:tcPr>
            <w:tcW w:w="1279" w:type="dxa"/>
            <w:vAlign w:val="center"/>
          </w:tcPr>
          <w:p w14:paraId="7EBA65C4" w14:textId="77777777" w:rsidR="00BB6BC4" w:rsidRDefault="00BB6BC4" w:rsidP="00BB6BC4">
            <w:pPr>
              <w:spacing w:after="0" w:line="276" w:lineRule="auto"/>
              <w:contextualSpacing/>
              <w:jc w:val="center"/>
              <w:rPr>
                <w:rFonts w:ascii="Century Gothic" w:hAnsi="Century Gothic"/>
                <w:sz w:val="18"/>
                <w:szCs w:val="18"/>
              </w:rPr>
            </w:pPr>
          </w:p>
        </w:tc>
        <w:tc>
          <w:tcPr>
            <w:tcW w:w="1252" w:type="dxa"/>
            <w:vAlign w:val="center"/>
          </w:tcPr>
          <w:p w14:paraId="4FDF1B45" w14:textId="77777777" w:rsidR="00BB6BC4" w:rsidRDefault="00BB6BC4" w:rsidP="00BB6BC4">
            <w:pPr>
              <w:spacing w:after="0" w:line="276" w:lineRule="auto"/>
              <w:contextualSpacing/>
              <w:jc w:val="center"/>
              <w:rPr>
                <w:rFonts w:ascii="Century Gothic" w:hAnsi="Century Gothic"/>
                <w:sz w:val="18"/>
                <w:szCs w:val="18"/>
              </w:rPr>
            </w:pPr>
          </w:p>
        </w:tc>
      </w:tr>
      <w:tr w:rsidR="00BB6BC4" w14:paraId="2198E3EF" w14:textId="77777777" w:rsidTr="00BB6BC4">
        <w:trPr>
          <w:jc w:val="center"/>
        </w:trPr>
        <w:tc>
          <w:tcPr>
            <w:tcW w:w="1567" w:type="dxa"/>
            <w:vAlign w:val="center"/>
          </w:tcPr>
          <w:p w14:paraId="68C502AA" w14:textId="77777777" w:rsidR="00BB6BC4" w:rsidRDefault="00BB6BC4" w:rsidP="00BB6BC4">
            <w:pPr>
              <w:spacing w:after="0" w:line="276" w:lineRule="auto"/>
              <w:contextualSpacing/>
              <w:jc w:val="center"/>
              <w:rPr>
                <w:rFonts w:ascii="Century Gothic" w:hAnsi="Century Gothic"/>
                <w:sz w:val="18"/>
                <w:szCs w:val="18"/>
              </w:rPr>
            </w:pPr>
          </w:p>
        </w:tc>
        <w:tc>
          <w:tcPr>
            <w:tcW w:w="1230" w:type="dxa"/>
            <w:vAlign w:val="center"/>
          </w:tcPr>
          <w:p w14:paraId="69042A72" w14:textId="77777777" w:rsidR="00BB6BC4" w:rsidRDefault="00BB6BC4" w:rsidP="00BB6BC4">
            <w:pPr>
              <w:spacing w:after="0" w:line="276" w:lineRule="auto"/>
              <w:contextualSpacing/>
              <w:jc w:val="center"/>
              <w:rPr>
                <w:rFonts w:ascii="Century Gothic" w:hAnsi="Century Gothic"/>
                <w:sz w:val="18"/>
                <w:szCs w:val="18"/>
              </w:rPr>
            </w:pPr>
          </w:p>
        </w:tc>
        <w:tc>
          <w:tcPr>
            <w:tcW w:w="1224" w:type="dxa"/>
            <w:vAlign w:val="center"/>
          </w:tcPr>
          <w:p w14:paraId="5FDD3D77" w14:textId="77777777" w:rsidR="00BB6BC4" w:rsidRDefault="00BB6BC4" w:rsidP="00BB6BC4">
            <w:pPr>
              <w:spacing w:after="0" w:line="276" w:lineRule="auto"/>
              <w:contextualSpacing/>
              <w:jc w:val="center"/>
              <w:rPr>
                <w:rFonts w:ascii="Century Gothic" w:hAnsi="Century Gothic"/>
                <w:sz w:val="18"/>
                <w:szCs w:val="18"/>
              </w:rPr>
            </w:pPr>
          </w:p>
        </w:tc>
        <w:tc>
          <w:tcPr>
            <w:tcW w:w="1241" w:type="dxa"/>
            <w:vAlign w:val="center"/>
          </w:tcPr>
          <w:p w14:paraId="458BE734" w14:textId="77777777" w:rsidR="00BB6BC4" w:rsidRDefault="00BB6BC4" w:rsidP="00BB6BC4">
            <w:pPr>
              <w:spacing w:after="0" w:line="276" w:lineRule="auto"/>
              <w:contextualSpacing/>
              <w:jc w:val="center"/>
              <w:rPr>
                <w:rFonts w:ascii="Century Gothic" w:hAnsi="Century Gothic"/>
                <w:sz w:val="18"/>
                <w:szCs w:val="18"/>
              </w:rPr>
            </w:pPr>
          </w:p>
        </w:tc>
        <w:tc>
          <w:tcPr>
            <w:tcW w:w="1269" w:type="dxa"/>
            <w:vAlign w:val="center"/>
          </w:tcPr>
          <w:p w14:paraId="2331A217" w14:textId="77777777" w:rsidR="00BB6BC4" w:rsidRDefault="00BB6BC4" w:rsidP="00BB6BC4">
            <w:pPr>
              <w:spacing w:after="0" w:line="276" w:lineRule="auto"/>
              <w:contextualSpacing/>
              <w:jc w:val="center"/>
              <w:rPr>
                <w:rFonts w:ascii="Century Gothic" w:hAnsi="Century Gothic"/>
                <w:sz w:val="18"/>
                <w:szCs w:val="18"/>
              </w:rPr>
            </w:pPr>
          </w:p>
        </w:tc>
        <w:tc>
          <w:tcPr>
            <w:tcW w:w="1279" w:type="dxa"/>
            <w:vAlign w:val="center"/>
          </w:tcPr>
          <w:p w14:paraId="42240AEC" w14:textId="77777777" w:rsidR="00BB6BC4" w:rsidRDefault="00BB6BC4" w:rsidP="00BB6BC4">
            <w:pPr>
              <w:spacing w:after="0" w:line="276" w:lineRule="auto"/>
              <w:contextualSpacing/>
              <w:jc w:val="center"/>
              <w:rPr>
                <w:rFonts w:ascii="Century Gothic" w:hAnsi="Century Gothic"/>
                <w:sz w:val="18"/>
                <w:szCs w:val="18"/>
              </w:rPr>
            </w:pPr>
          </w:p>
        </w:tc>
        <w:tc>
          <w:tcPr>
            <w:tcW w:w="1252" w:type="dxa"/>
            <w:vAlign w:val="center"/>
          </w:tcPr>
          <w:p w14:paraId="7BC3CCE8" w14:textId="77777777" w:rsidR="00BB6BC4" w:rsidRDefault="00BB6BC4" w:rsidP="00BB6BC4">
            <w:pPr>
              <w:spacing w:after="0" w:line="276" w:lineRule="auto"/>
              <w:contextualSpacing/>
              <w:jc w:val="center"/>
              <w:rPr>
                <w:rFonts w:ascii="Century Gothic" w:hAnsi="Century Gothic"/>
                <w:sz w:val="18"/>
                <w:szCs w:val="18"/>
              </w:rPr>
            </w:pPr>
          </w:p>
        </w:tc>
      </w:tr>
      <w:tr w:rsidR="00BB6BC4" w14:paraId="1D142F1C" w14:textId="77777777" w:rsidTr="00BB6BC4">
        <w:trPr>
          <w:jc w:val="center"/>
        </w:trPr>
        <w:tc>
          <w:tcPr>
            <w:tcW w:w="1567" w:type="dxa"/>
            <w:vAlign w:val="center"/>
          </w:tcPr>
          <w:p w14:paraId="3D96417D" w14:textId="77777777" w:rsidR="00BB6BC4" w:rsidRDefault="00BB6BC4" w:rsidP="00BB6BC4">
            <w:pPr>
              <w:spacing w:after="0" w:line="276" w:lineRule="auto"/>
              <w:contextualSpacing/>
              <w:jc w:val="center"/>
              <w:rPr>
                <w:rFonts w:ascii="Century Gothic" w:hAnsi="Century Gothic"/>
                <w:sz w:val="18"/>
                <w:szCs w:val="18"/>
              </w:rPr>
            </w:pPr>
          </w:p>
        </w:tc>
        <w:tc>
          <w:tcPr>
            <w:tcW w:w="1230" w:type="dxa"/>
            <w:vAlign w:val="center"/>
          </w:tcPr>
          <w:p w14:paraId="485B3193" w14:textId="77777777" w:rsidR="00BB6BC4" w:rsidRDefault="00BB6BC4" w:rsidP="00BB6BC4">
            <w:pPr>
              <w:spacing w:after="0" w:line="276" w:lineRule="auto"/>
              <w:contextualSpacing/>
              <w:jc w:val="center"/>
              <w:rPr>
                <w:rFonts w:ascii="Century Gothic" w:hAnsi="Century Gothic"/>
                <w:sz w:val="18"/>
                <w:szCs w:val="18"/>
              </w:rPr>
            </w:pPr>
          </w:p>
        </w:tc>
        <w:tc>
          <w:tcPr>
            <w:tcW w:w="1224" w:type="dxa"/>
            <w:vAlign w:val="center"/>
          </w:tcPr>
          <w:p w14:paraId="6D89B415" w14:textId="77777777" w:rsidR="00BB6BC4" w:rsidRDefault="00BB6BC4" w:rsidP="00BB6BC4">
            <w:pPr>
              <w:spacing w:after="0" w:line="276" w:lineRule="auto"/>
              <w:contextualSpacing/>
              <w:jc w:val="center"/>
              <w:rPr>
                <w:rFonts w:ascii="Century Gothic" w:hAnsi="Century Gothic"/>
                <w:sz w:val="18"/>
                <w:szCs w:val="18"/>
              </w:rPr>
            </w:pPr>
          </w:p>
        </w:tc>
        <w:tc>
          <w:tcPr>
            <w:tcW w:w="1241" w:type="dxa"/>
            <w:vAlign w:val="center"/>
          </w:tcPr>
          <w:p w14:paraId="56CE881B" w14:textId="77777777" w:rsidR="00BB6BC4" w:rsidRDefault="00BB6BC4" w:rsidP="00BB6BC4">
            <w:pPr>
              <w:spacing w:after="0" w:line="276" w:lineRule="auto"/>
              <w:contextualSpacing/>
              <w:jc w:val="center"/>
              <w:rPr>
                <w:rFonts w:ascii="Century Gothic" w:hAnsi="Century Gothic"/>
                <w:sz w:val="18"/>
                <w:szCs w:val="18"/>
              </w:rPr>
            </w:pPr>
          </w:p>
        </w:tc>
        <w:tc>
          <w:tcPr>
            <w:tcW w:w="1269" w:type="dxa"/>
            <w:vAlign w:val="center"/>
          </w:tcPr>
          <w:p w14:paraId="4C486506" w14:textId="77777777" w:rsidR="00BB6BC4" w:rsidRDefault="00BB6BC4" w:rsidP="00BB6BC4">
            <w:pPr>
              <w:spacing w:after="0" w:line="276" w:lineRule="auto"/>
              <w:contextualSpacing/>
              <w:jc w:val="center"/>
              <w:rPr>
                <w:rFonts w:ascii="Century Gothic" w:hAnsi="Century Gothic"/>
                <w:sz w:val="18"/>
                <w:szCs w:val="18"/>
              </w:rPr>
            </w:pPr>
          </w:p>
        </w:tc>
        <w:tc>
          <w:tcPr>
            <w:tcW w:w="1279" w:type="dxa"/>
            <w:vAlign w:val="center"/>
          </w:tcPr>
          <w:p w14:paraId="105882A1" w14:textId="77777777" w:rsidR="00BB6BC4" w:rsidRDefault="00BB6BC4" w:rsidP="00BB6BC4">
            <w:pPr>
              <w:spacing w:after="0" w:line="276" w:lineRule="auto"/>
              <w:contextualSpacing/>
              <w:jc w:val="center"/>
              <w:rPr>
                <w:rFonts w:ascii="Century Gothic" w:hAnsi="Century Gothic"/>
                <w:sz w:val="18"/>
                <w:szCs w:val="18"/>
              </w:rPr>
            </w:pPr>
          </w:p>
        </w:tc>
        <w:tc>
          <w:tcPr>
            <w:tcW w:w="1252" w:type="dxa"/>
            <w:vAlign w:val="center"/>
          </w:tcPr>
          <w:p w14:paraId="2E982019" w14:textId="77777777" w:rsidR="00BB6BC4" w:rsidRDefault="00BB6BC4" w:rsidP="00BB6BC4">
            <w:pPr>
              <w:spacing w:after="0" w:line="276" w:lineRule="auto"/>
              <w:contextualSpacing/>
              <w:jc w:val="center"/>
              <w:rPr>
                <w:rFonts w:ascii="Century Gothic" w:hAnsi="Century Gothic"/>
                <w:sz w:val="18"/>
                <w:szCs w:val="18"/>
              </w:rPr>
            </w:pPr>
          </w:p>
        </w:tc>
      </w:tr>
    </w:tbl>
    <w:p w14:paraId="15CB3283" w14:textId="77777777" w:rsidR="002B5EBC" w:rsidRPr="002B5EBC" w:rsidRDefault="002B5EBC" w:rsidP="00506244">
      <w:pPr>
        <w:spacing w:after="0" w:line="276" w:lineRule="auto"/>
        <w:contextualSpacing/>
        <w:jc w:val="both"/>
        <w:rPr>
          <w:rFonts w:ascii="Century Gothic" w:hAnsi="Century Gothic"/>
          <w:sz w:val="18"/>
          <w:szCs w:val="18"/>
        </w:rPr>
      </w:pPr>
    </w:p>
    <w:p w14:paraId="11AF1BCD" w14:textId="5B790437" w:rsidR="004C1D91" w:rsidRPr="00506244" w:rsidRDefault="004C1D91" w:rsidP="00506244">
      <w:pPr>
        <w:spacing w:after="0" w:line="276" w:lineRule="auto"/>
        <w:ind w:firstLine="708"/>
        <w:contextualSpacing/>
        <w:jc w:val="both"/>
        <w:rPr>
          <w:rFonts w:ascii="Century Gothic" w:hAnsi="Century Gothic"/>
          <w:sz w:val="18"/>
          <w:szCs w:val="18"/>
        </w:rPr>
      </w:pPr>
      <w:r w:rsidRPr="00A040F1">
        <w:rPr>
          <w:rFonts w:ascii="Century Gothic" w:hAnsi="Century Gothic"/>
          <w:sz w:val="32"/>
          <w:szCs w:val="32"/>
        </w:rPr>
        <w:t>□</w:t>
      </w:r>
      <w:r>
        <w:rPr>
          <w:rFonts w:ascii="Century Gothic" w:hAnsi="Century Gothic"/>
          <w:sz w:val="32"/>
          <w:szCs w:val="32"/>
        </w:rPr>
        <w:tab/>
      </w:r>
      <w:r>
        <w:rPr>
          <w:rFonts w:ascii="Century Gothic" w:hAnsi="Century Gothic"/>
          <w:sz w:val="18"/>
          <w:szCs w:val="18"/>
        </w:rPr>
        <w:t>NIE*</w:t>
      </w:r>
      <w:r w:rsidR="00506244">
        <w:rPr>
          <w:rFonts w:ascii="Century Gothic" w:hAnsi="Century Gothic"/>
          <w:sz w:val="18"/>
          <w:szCs w:val="18"/>
        </w:rPr>
        <w:t xml:space="preserve"> - Predávajúci týmto vyhlasuje, že v súvislosti </w:t>
      </w:r>
      <w:r w:rsidR="00506244" w:rsidRPr="002B5EBC">
        <w:rPr>
          <w:rFonts w:ascii="Century Gothic" w:hAnsi="Century Gothic"/>
          <w:sz w:val="18"/>
          <w:szCs w:val="18"/>
        </w:rPr>
        <w:t xml:space="preserve">s dodaním Predmetu plnenia podľa tejto Zmluvy Kupujúcemu </w:t>
      </w:r>
      <w:r w:rsidR="00506244">
        <w:rPr>
          <w:rFonts w:ascii="Century Gothic" w:hAnsi="Century Gothic"/>
          <w:sz w:val="18"/>
          <w:szCs w:val="18"/>
        </w:rPr>
        <w:t xml:space="preserve">nebude </w:t>
      </w:r>
      <w:r w:rsidR="00506244" w:rsidRPr="002B5EBC">
        <w:rPr>
          <w:rFonts w:ascii="Century Gothic" w:hAnsi="Century Gothic"/>
          <w:sz w:val="18"/>
          <w:szCs w:val="18"/>
        </w:rPr>
        <w:t xml:space="preserve">realizovať </w:t>
      </w:r>
      <w:r w:rsidR="00506244">
        <w:rPr>
          <w:rFonts w:ascii="Century Gothic" w:hAnsi="Century Gothic"/>
          <w:sz w:val="18"/>
          <w:szCs w:val="18"/>
        </w:rPr>
        <w:t xml:space="preserve">dodanie </w:t>
      </w:r>
      <w:r w:rsidR="00506244" w:rsidRPr="002B5EBC">
        <w:rPr>
          <w:rFonts w:ascii="Century Gothic" w:hAnsi="Century Gothic"/>
          <w:sz w:val="18"/>
          <w:szCs w:val="18"/>
        </w:rPr>
        <w:t>Predmetu plnenia</w:t>
      </w:r>
      <w:r w:rsidR="00506244">
        <w:rPr>
          <w:rFonts w:ascii="Century Gothic" w:hAnsi="Century Gothic"/>
          <w:sz w:val="18"/>
          <w:szCs w:val="18"/>
        </w:rPr>
        <w:t xml:space="preserve"> alebo jeho časti</w:t>
      </w:r>
      <w:r w:rsidR="00506244" w:rsidRPr="002B5EBC">
        <w:rPr>
          <w:rFonts w:ascii="Century Gothic" w:hAnsi="Century Gothic"/>
          <w:sz w:val="18"/>
          <w:szCs w:val="18"/>
        </w:rPr>
        <w:t xml:space="preserve"> prostredníctvom subdodávateľa</w:t>
      </w:r>
      <w:r w:rsidR="00506244">
        <w:rPr>
          <w:rFonts w:ascii="Century Gothic" w:hAnsi="Century Gothic"/>
          <w:sz w:val="18"/>
          <w:szCs w:val="18"/>
        </w:rPr>
        <w:t>.</w:t>
      </w:r>
    </w:p>
    <w:p w14:paraId="319B5871" w14:textId="77777777" w:rsidR="002B5EBC" w:rsidRPr="002B5EBC" w:rsidRDefault="002B5EBC" w:rsidP="00506244">
      <w:pPr>
        <w:spacing w:after="0" w:line="276" w:lineRule="auto"/>
        <w:contextualSpacing/>
        <w:jc w:val="both"/>
        <w:rPr>
          <w:rFonts w:ascii="Century Gothic" w:hAnsi="Century Gothic"/>
          <w:sz w:val="18"/>
          <w:szCs w:val="18"/>
        </w:rPr>
      </w:pPr>
    </w:p>
    <w:p w14:paraId="0F090920" w14:textId="566F2094" w:rsidR="00506244" w:rsidRDefault="00506244" w:rsidP="00506244">
      <w:pPr>
        <w:spacing w:after="0" w:line="276" w:lineRule="auto"/>
        <w:contextualSpacing/>
        <w:jc w:val="both"/>
        <w:rPr>
          <w:rFonts w:ascii="Century Gothic" w:hAnsi="Century Gothic"/>
          <w:sz w:val="18"/>
          <w:szCs w:val="18"/>
        </w:rPr>
      </w:pPr>
      <w:r w:rsidRPr="00AF57FB">
        <w:rPr>
          <w:rFonts w:ascii="Century Gothic" w:hAnsi="Century Gothic"/>
          <w:sz w:val="18"/>
          <w:szCs w:val="18"/>
        </w:rPr>
        <w:t>V</w:t>
      </w:r>
      <w:r w:rsidR="00AF57FB" w:rsidRPr="00AF57FB">
        <w:rPr>
          <w:rFonts w:ascii="Century Gothic" w:hAnsi="Century Gothic"/>
          <w:sz w:val="18"/>
          <w:szCs w:val="18"/>
        </w:rPr>
        <w:t> </w:t>
      </w:r>
      <w:r w:rsidR="000B4E2A">
        <w:rPr>
          <w:rFonts w:ascii="Century Gothic" w:hAnsi="Century Gothic"/>
          <w:sz w:val="18"/>
          <w:szCs w:val="18"/>
        </w:rPr>
        <w:t>____________________</w:t>
      </w:r>
      <w:r w:rsidR="00AF57FB" w:rsidRPr="00AF57FB">
        <w:rPr>
          <w:rFonts w:ascii="Century Gothic" w:hAnsi="Century Gothic"/>
          <w:sz w:val="18"/>
          <w:szCs w:val="18"/>
        </w:rPr>
        <w:t>d</w:t>
      </w:r>
      <w:r w:rsidRPr="00AF57FB">
        <w:rPr>
          <w:rFonts w:ascii="Century Gothic" w:hAnsi="Century Gothic"/>
          <w:sz w:val="18"/>
          <w:szCs w:val="18"/>
        </w:rPr>
        <w:t>ňa ______________</w:t>
      </w:r>
    </w:p>
    <w:p w14:paraId="0041BD7D" w14:textId="77777777" w:rsidR="000B4E2A" w:rsidRDefault="000B4E2A" w:rsidP="00506244">
      <w:pPr>
        <w:spacing w:after="0" w:line="276" w:lineRule="auto"/>
        <w:contextualSpacing/>
        <w:jc w:val="both"/>
        <w:rPr>
          <w:rFonts w:ascii="Century Gothic" w:hAnsi="Century Gothic"/>
          <w:sz w:val="18"/>
          <w:szCs w:val="18"/>
        </w:rPr>
      </w:pPr>
    </w:p>
    <w:p w14:paraId="750F1137" w14:textId="77777777" w:rsidR="000B4E2A" w:rsidRDefault="000B4E2A" w:rsidP="00506244">
      <w:pPr>
        <w:spacing w:after="0" w:line="276" w:lineRule="auto"/>
        <w:contextualSpacing/>
        <w:jc w:val="both"/>
        <w:rPr>
          <w:rFonts w:ascii="Century Gothic" w:hAnsi="Century Gothic"/>
          <w:sz w:val="18"/>
          <w:szCs w:val="18"/>
        </w:rPr>
      </w:pPr>
    </w:p>
    <w:p w14:paraId="5E145CA6" w14:textId="77777777" w:rsidR="000B4E2A" w:rsidRDefault="000B4E2A" w:rsidP="00506244">
      <w:pPr>
        <w:spacing w:after="0" w:line="276" w:lineRule="auto"/>
        <w:contextualSpacing/>
        <w:jc w:val="both"/>
        <w:rPr>
          <w:rFonts w:ascii="Century Gothic" w:hAnsi="Century Gothic"/>
          <w:sz w:val="18"/>
          <w:szCs w:val="18"/>
        </w:rPr>
      </w:pPr>
    </w:p>
    <w:p w14:paraId="4E33234C" w14:textId="77777777" w:rsidR="000B4E2A" w:rsidRPr="002B5EBC" w:rsidRDefault="000B4E2A" w:rsidP="00506244">
      <w:pPr>
        <w:spacing w:after="0" w:line="276" w:lineRule="auto"/>
        <w:contextualSpacing/>
        <w:jc w:val="both"/>
        <w:rPr>
          <w:rFonts w:ascii="Century Gothic" w:hAnsi="Century Gothic"/>
          <w:sz w:val="18"/>
          <w:szCs w:val="18"/>
        </w:rPr>
      </w:pPr>
    </w:p>
    <w:p w14:paraId="68AFC932" w14:textId="77777777" w:rsidR="00506244" w:rsidRPr="002B5EBC" w:rsidRDefault="00506244" w:rsidP="00506244">
      <w:pPr>
        <w:spacing w:after="0" w:line="276" w:lineRule="auto"/>
        <w:contextualSpacing/>
        <w:jc w:val="both"/>
        <w:rPr>
          <w:rFonts w:ascii="Century Gothic" w:hAnsi="Century Gothic"/>
          <w:sz w:val="18"/>
          <w:szCs w:val="18"/>
        </w:rPr>
      </w:pPr>
    </w:p>
    <w:p w14:paraId="3AC66253" w14:textId="7A2E32F4" w:rsidR="00506244" w:rsidRPr="002B5EBC" w:rsidRDefault="00506244" w:rsidP="00506244">
      <w:pPr>
        <w:spacing w:after="0" w:line="276" w:lineRule="auto"/>
        <w:contextualSpacing/>
        <w:jc w:val="center"/>
        <w:rPr>
          <w:rFonts w:ascii="Century Gothic" w:hAnsi="Century Gothic"/>
          <w:sz w:val="18"/>
          <w:szCs w:val="18"/>
        </w:rPr>
      </w:pPr>
      <w:r w:rsidRPr="002B5EBC">
        <w:rPr>
          <w:rFonts w:ascii="Century Gothic" w:hAnsi="Century Gothic"/>
          <w:b/>
          <w:sz w:val="18"/>
          <w:szCs w:val="18"/>
        </w:rPr>
        <w:t>Predávajúci:</w:t>
      </w:r>
    </w:p>
    <w:p w14:paraId="67B6D7DA" w14:textId="77777777" w:rsidR="00506244" w:rsidRPr="002B5EBC" w:rsidRDefault="00506244" w:rsidP="00506244">
      <w:pPr>
        <w:spacing w:after="0" w:line="276" w:lineRule="auto"/>
        <w:contextualSpacing/>
        <w:jc w:val="both"/>
        <w:rPr>
          <w:rFonts w:ascii="Century Gothic" w:hAnsi="Century Gothic"/>
          <w:sz w:val="18"/>
          <w:szCs w:val="18"/>
        </w:rPr>
      </w:pPr>
    </w:p>
    <w:p w14:paraId="6C83ADE5" w14:textId="77777777" w:rsidR="00506244" w:rsidRPr="002B5EBC" w:rsidRDefault="00506244" w:rsidP="00506244">
      <w:pPr>
        <w:spacing w:after="0" w:line="276" w:lineRule="auto"/>
        <w:contextualSpacing/>
        <w:jc w:val="both"/>
        <w:rPr>
          <w:rFonts w:ascii="Century Gothic" w:hAnsi="Century Gothic"/>
          <w:sz w:val="18"/>
          <w:szCs w:val="18"/>
        </w:rPr>
      </w:pPr>
    </w:p>
    <w:p w14:paraId="12B31305" w14:textId="77777777" w:rsidR="00506244" w:rsidRPr="002B5EBC" w:rsidRDefault="00506244" w:rsidP="00506244">
      <w:pPr>
        <w:spacing w:after="0" w:line="276" w:lineRule="auto"/>
        <w:contextualSpacing/>
        <w:jc w:val="both"/>
        <w:rPr>
          <w:rFonts w:ascii="Century Gothic" w:hAnsi="Century Gothic"/>
          <w:sz w:val="18"/>
          <w:szCs w:val="18"/>
        </w:rPr>
      </w:pPr>
    </w:p>
    <w:p w14:paraId="0404DA1C" w14:textId="77777777" w:rsidR="00AF57FB" w:rsidRPr="00AF57FB" w:rsidRDefault="00AF57FB" w:rsidP="00AF57FB">
      <w:pPr>
        <w:spacing w:after="0" w:line="276" w:lineRule="auto"/>
        <w:contextualSpacing/>
        <w:jc w:val="center"/>
        <w:rPr>
          <w:rFonts w:ascii="Century Gothic" w:hAnsi="Century Gothic"/>
          <w:sz w:val="18"/>
          <w:szCs w:val="18"/>
        </w:rPr>
      </w:pPr>
      <w:r w:rsidRPr="00AF57FB">
        <w:rPr>
          <w:rFonts w:ascii="Century Gothic" w:hAnsi="Century Gothic"/>
          <w:sz w:val="18"/>
          <w:szCs w:val="18"/>
        </w:rPr>
        <w:t>____________________________</w:t>
      </w:r>
    </w:p>
    <w:p w14:paraId="6821F4AF" w14:textId="77777777" w:rsidR="00AF57FB" w:rsidRDefault="00AF57FB" w:rsidP="00AF57FB">
      <w:pPr>
        <w:spacing w:after="0" w:line="276" w:lineRule="auto"/>
        <w:contextualSpacing/>
        <w:jc w:val="center"/>
        <w:rPr>
          <w:rFonts w:ascii="Century Gothic" w:hAnsi="Century Gothic"/>
          <w:sz w:val="18"/>
          <w:szCs w:val="18"/>
        </w:rPr>
      </w:pPr>
    </w:p>
    <w:p w14:paraId="5E651895" w14:textId="77777777" w:rsidR="000B4E2A" w:rsidRDefault="000B4E2A" w:rsidP="00AF57FB">
      <w:pPr>
        <w:spacing w:after="0" w:line="276" w:lineRule="auto"/>
        <w:contextualSpacing/>
        <w:jc w:val="center"/>
        <w:rPr>
          <w:rFonts w:ascii="Century Gothic" w:hAnsi="Century Gothic"/>
          <w:sz w:val="18"/>
          <w:szCs w:val="18"/>
        </w:rPr>
      </w:pPr>
    </w:p>
    <w:p w14:paraId="676CE97D" w14:textId="77777777" w:rsidR="000B4E2A" w:rsidRDefault="000B4E2A" w:rsidP="00AF57FB">
      <w:pPr>
        <w:spacing w:after="0" w:line="276" w:lineRule="auto"/>
        <w:contextualSpacing/>
        <w:jc w:val="center"/>
        <w:rPr>
          <w:rFonts w:ascii="Century Gothic" w:hAnsi="Century Gothic"/>
          <w:sz w:val="18"/>
          <w:szCs w:val="18"/>
        </w:rPr>
      </w:pPr>
    </w:p>
    <w:p w14:paraId="584646B0" w14:textId="77777777" w:rsidR="000B4E2A" w:rsidRDefault="000B4E2A" w:rsidP="00AF57FB">
      <w:pPr>
        <w:spacing w:after="0" w:line="276" w:lineRule="auto"/>
        <w:contextualSpacing/>
        <w:jc w:val="center"/>
        <w:rPr>
          <w:rFonts w:ascii="Century Gothic" w:hAnsi="Century Gothic"/>
          <w:sz w:val="18"/>
          <w:szCs w:val="18"/>
        </w:rPr>
      </w:pPr>
    </w:p>
    <w:p w14:paraId="1B12A575" w14:textId="77777777" w:rsidR="000B4E2A" w:rsidRDefault="000B4E2A" w:rsidP="00AF57FB">
      <w:pPr>
        <w:spacing w:after="0" w:line="276" w:lineRule="auto"/>
        <w:contextualSpacing/>
        <w:jc w:val="center"/>
        <w:rPr>
          <w:rFonts w:ascii="Century Gothic" w:hAnsi="Century Gothic"/>
          <w:sz w:val="18"/>
          <w:szCs w:val="18"/>
        </w:rPr>
      </w:pPr>
    </w:p>
    <w:p w14:paraId="356232FA" w14:textId="77777777" w:rsidR="000B4E2A" w:rsidRDefault="000B4E2A" w:rsidP="00AF57FB">
      <w:pPr>
        <w:spacing w:after="0" w:line="276" w:lineRule="auto"/>
        <w:contextualSpacing/>
        <w:jc w:val="center"/>
        <w:rPr>
          <w:rFonts w:ascii="Century Gothic" w:hAnsi="Century Gothic"/>
          <w:sz w:val="18"/>
          <w:szCs w:val="18"/>
        </w:rPr>
      </w:pPr>
    </w:p>
    <w:p w14:paraId="134A6083" w14:textId="77777777" w:rsidR="000B4E2A" w:rsidRDefault="000B4E2A" w:rsidP="00AF57FB">
      <w:pPr>
        <w:spacing w:after="0" w:line="276" w:lineRule="auto"/>
        <w:contextualSpacing/>
        <w:jc w:val="center"/>
        <w:rPr>
          <w:rFonts w:ascii="Century Gothic" w:hAnsi="Century Gothic"/>
          <w:sz w:val="18"/>
          <w:szCs w:val="18"/>
        </w:rPr>
      </w:pPr>
    </w:p>
    <w:p w14:paraId="27654434" w14:textId="77777777" w:rsidR="000B4E2A" w:rsidRDefault="000B4E2A" w:rsidP="00AF57FB">
      <w:pPr>
        <w:spacing w:after="0" w:line="276" w:lineRule="auto"/>
        <w:contextualSpacing/>
        <w:jc w:val="center"/>
        <w:rPr>
          <w:rFonts w:ascii="Century Gothic" w:hAnsi="Century Gothic"/>
          <w:sz w:val="18"/>
          <w:szCs w:val="18"/>
        </w:rPr>
      </w:pPr>
    </w:p>
    <w:p w14:paraId="72F644B9" w14:textId="77777777" w:rsidR="000B4E2A" w:rsidRDefault="000B4E2A" w:rsidP="00AF57FB">
      <w:pPr>
        <w:spacing w:after="0" w:line="276" w:lineRule="auto"/>
        <w:contextualSpacing/>
        <w:jc w:val="center"/>
        <w:rPr>
          <w:rFonts w:ascii="Century Gothic" w:hAnsi="Century Gothic"/>
          <w:sz w:val="18"/>
          <w:szCs w:val="18"/>
        </w:rPr>
      </w:pPr>
    </w:p>
    <w:p w14:paraId="6CB75222" w14:textId="77777777" w:rsidR="000B4E2A" w:rsidRDefault="000B4E2A" w:rsidP="00AF57FB">
      <w:pPr>
        <w:spacing w:after="0" w:line="276" w:lineRule="auto"/>
        <w:contextualSpacing/>
        <w:jc w:val="center"/>
        <w:rPr>
          <w:rFonts w:ascii="Century Gothic" w:hAnsi="Century Gothic"/>
          <w:sz w:val="18"/>
          <w:szCs w:val="18"/>
        </w:rPr>
      </w:pPr>
    </w:p>
    <w:p w14:paraId="4FD6D5F7" w14:textId="77777777" w:rsidR="000B4E2A" w:rsidRDefault="000B4E2A" w:rsidP="00AF57FB">
      <w:pPr>
        <w:spacing w:after="0" w:line="276" w:lineRule="auto"/>
        <w:contextualSpacing/>
        <w:jc w:val="center"/>
        <w:rPr>
          <w:rFonts w:ascii="Century Gothic" w:hAnsi="Century Gothic"/>
          <w:sz w:val="18"/>
          <w:szCs w:val="18"/>
        </w:rPr>
      </w:pPr>
    </w:p>
    <w:p w14:paraId="7FDB490E" w14:textId="77777777" w:rsidR="000B4E2A" w:rsidRDefault="000B4E2A" w:rsidP="00AF57FB">
      <w:pPr>
        <w:spacing w:after="0" w:line="276" w:lineRule="auto"/>
        <w:contextualSpacing/>
        <w:jc w:val="center"/>
        <w:rPr>
          <w:rFonts w:ascii="Century Gothic" w:hAnsi="Century Gothic"/>
          <w:sz w:val="18"/>
          <w:szCs w:val="18"/>
        </w:rPr>
      </w:pPr>
    </w:p>
    <w:p w14:paraId="1A8EA69C" w14:textId="77777777" w:rsidR="000B4E2A" w:rsidRDefault="000B4E2A" w:rsidP="00AF57FB">
      <w:pPr>
        <w:spacing w:after="0" w:line="276" w:lineRule="auto"/>
        <w:contextualSpacing/>
        <w:jc w:val="center"/>
        <w:rPr>
          <w:rFonts w:ascii="Century Gothic" w:hAnsi="Century Gothic"/>
          <w:sz w:val="18"/>
          <w:szCs w:val="18"/>
        </w:rPr>
      </w:pPr>
    </w:p>
    <w:p w14:paraId="4B7B8EEC" w14:textId="7A87D13B" w:rsidR="00506244" w:rsidRDefault="00506244" w:rsidP="002B5EBC">
      <w:pPr>
        <w:spacing w:after="0" w:line="276" w:lineRule="auto"/>
        <w:ind w:firstLine="708"/>
        <w:contextualSpacing/>
        <w:jc w:val="both"/>
        <w:rPr>
          <w:rFonts w:ascii="Century Gothic" w:hAnsi="Century Gothic"/>
          <w:sz w:val="18"/>
          <w:szCs w:val="18"/>
        </w:rPr>
      </w:pPr>
      <w:r>
        <w:rPr>
          <w:rFonts w:ascii="Century Gothic" w:hAnsi="Century Gothic"/>
          <w:sz w:val="18"/>
          <w:szCs w:val="18"/>
        </w:rPr>
        <w:t>---------------</w:t>
      </w:r>
    </w:p>
    <w:p w14:paraId="1D53C59E" w14:textId="1ADDF008" w:rsidR="002B5EBC" w:rsidRPr="002B5EBC" w:rsidRDefault="00506244" w:rsidP="002B5EBC">
      <w:pPr>
        <w:spacing w:after="0" w:line="276" w:lineRule="auto"/>
        <w:ind w:firstLine="708"/>
        <w:contextualSpacing/>
        <w:jc w:val="both"/>
        <w:rPr>
          <w:rFonts w:ascii="Century Gothic" w:hAnsi="Century Gothic"/>
          <w:sz w:val="18"/>
          <w:szCs w:val="18"/>
        </w:rPr>
      </w:pPr>
      <w:r w:rsidRPr="00506244">
        <w:rPr>
          <w:rFonts w:ascii="Century Gothic" w:hAnsi="Century Gothic"/>
          <w:sz w:val="16"/>
          <w:szCs w:val="16"/>
        </w:rPr>
        <w:t xml:space="preserve">* </w:t>
      </w:r>
      <w:r>
        <w:rPr>
          <w:rFonts w:ascii="Century Gothic" w:hAnsi="Century Gothic"/>
          <w:sz w:val="16"/>
          <w:szCs w:val="16"/>
        </w:rPr>
        <w:t>z</w:t>
      </w:r>
      <w:r w:rsidRPr="00506244">
        <w:rPr>
          <w:rFonts w:ascii="Century Gothic" w:hAnsi="Century Gothic"/>
          <w:sz w:val="16"/>
          <w:szCs w:val="16"/>
        </w:rPr>
        <w:t xml:space="preserve">volenú možnosť </w:t>
      </w:r>
      <w:r>
        <w:rPr>
          <w:rFonts w:ascii="Century Gothic" w:hAnsi="Century Gothic"/>
          <w:sz w:val="16"/>
          <w:szCs w:val="16"/>
        </w:rPr>
        <w:t>označí</w:t>
      </w:r>
      <w:r w:rsidRPr="00506244">
        <w:rPr>
          <w:rFonts w:ascii="Century Gothic" w:hAnsi="Century Gothic"/>
          <w:sz w:val="16"/>
          <w:szCs w:val="16"/>
        </w:rPr>
        <w:t xml:space="preserve"> Predávajúci symbolom „X“ na príslušnom </w:t>
      </w:r>
      <w:r w:rsidRPr="00506244">
        <w:rPr>
          <w:rFonts w:ascii="Century Gothic" w:hAnsi="Century Gothic"/>
          <w:szCs w:val="20"/>
        </w:rPr>
        <w:t>□</w:t>
      </w:r>
    </w:p>
    <w:p w14:paraId="31D0F8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CD652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AAF949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CE3460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601919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A559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9F293F7" w14:textId="77777777" w:rsidR="002B5EBC" w:rsidRPr="002B5EBC" w:rsidRDefault="002B5EBC" w:rsidP="002B5EBC">
      <w:pPr>
        <w:spacing w:after="0" w:line="276" w:lineRule="auto"/>
        <w:contextualSpacing/>
        <w:jc w:val="both"/>
        <w:rPr>
          <w:rFonts w:ascii="Century Gothic" w:hAnsi="Century Gothic"/>
          <w:sz w:val="18"/>
          <w:szCs w:val="18"/>
        </w:rPr>
      </w:pP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4C7217">
      <w:headerReference w:type="default" r:id="rId9"/>
      <w:footerReference w:type="default" r:id="rId10"/>
      <w:pgSz w:w="11906" w:h="16838" w:code="9"/>
      <w:pgMar w:top="1417" w:right="1417" w:bottom="1417" w:left="1417" w:header="709"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5198" w14:textId="77777777" w:rsidR="001F1D9A" w:rsidRDefault="001F1D9A" w:rsidP="00F8140B">
      <w:pPr>
        <w:spacing w:after="0" w:line="240" w:lineRule="auto"/>
      </w:pPr>
      <w:r>
        <w:separator/>
      </w:r>
    </w:p>
  </w:endnote>
  <w:endnote w:type="continuationSeparator" w:id="0">
    <w:p w14:paraId="2676AB9C" w14:textId="77777777" w:rsidR="001F1D9A" w:rsidRDefault="001F1D9A"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Liberation Mono"/>
    <w:charset w:val="EE"/>
    <w:family w:val="auto"/>
    <w:pitch w:val="variable"/>
    <w:sig w:usb0="00000001"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FB59E4">
          <w:rPr>
            <w:rFonts w:ascii="Century Gothic" w:hAnsi="Century Gothic"/>
            <w:noProof/>
            <w:sz w:val="16"/>
            <w:szCs w:val="16"/>
          </w:rPr>
          <w:t>3</w:t>
        </w:r>
        <w:r w:rsidRPr="00F8140B">
          <w:rPr>
            <w:rFonts w:ascii="Century Gothic" w:hAnsi="Century Gothic"/>
            <w:sz w:val="16"/>
            <w:szCs w:val="16"/>
          </w:rPr>
          <w:fldChar w:fldCharType="end"/>
        </w:r>
      </w:p>
    </w:sdtContent>
  </w:sdt>
  <w:p w14:paraId="627BE02A" w14:textId="77777777" w:rsidR="00DC67CE" w:rsidRPr="00F8140B" w:rsidRDefault="001F1D9A">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2EB2F" w14:textId="77777777" w:rsidR="001F1D9A" w:rsidRDefault="001F1D9A" w:rsidP="00F8140B">
      <w:pPr>
        <w:spacing w:after="0" w:line="240" w:lineRule="auto"/>
      </w:pPr>
      <w:r>
        <w:separator/>
      </w:r>
    </w:p>
  </w:footnote>
  <w:footnote w:type="continuationSeparator" w:id="0">
    <w:p w14:paraId="6E3103D2" w14:textId="77777777" w:rsidR="001F1D9A" w:rsidRDefault="001F1D9A"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1F1D9A"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DE1D1C"/>
    <w:multiLevelType w:val="hybridMultilevel"/>
    <w:tmpl w:val="FE640EE6"/>
    <w:lvl w:ilvl="0" w:tplc="458EE174">
      <w:start w:val="4"/>
      <w:numFmt w:val="lowerLetter"/>
      <w:lvlText w:val="%1)"/>
      <w:lvlJc w:val="left"/>
      <w:pPr>
        <w:ind w:left="1413"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37447"/>
    <w:rsid w:val="00055744"/>
    <w:rsid w:val="00062274"/>
    <w:rsid w:val="00080A1D"/>
    <w:rsid w:val="000B0FC1"/>
    <w:rsid w:val="000B4E2A"/>
    <w:rsid w:val="000F6563"/>
    <w:rsid w:val="00112DE3"/>
    <w:rsid w:val="00150364"/>
    <w:rsid w:val="001856C7"/>
    <w:rsid w:val="00191321"/>
    <w:rsid w:val="001E29C6"/>
    <w:rsid w:val="001E5C74"/>
    <w:rsid w:val="001F1D9A"/>
    <w:rsid w:val="00250EAA"/>
    <w:rsid w:val="002B5EBC"/>
    <w:rsid w:val="00355BE3"/>
    <w:rsid w:val="003C11B0"/>
    <w:rsid w:val="003F07CA"/>
    <w:rsid w:val="004075F6"/>
    <w:rsid w:val="00427349"/>
    <w:rsid w:val="00450994"/>
    <w:rsid w:val="00463A04"/>
    <w:rsid w:val="004801D8"/>
    <w:rsid w:val="00486E7C"/>
    <w:rsid w:val="004A3E29"/>
    <w:rsid w:val="004C1CA3"/>
    <w:rsid w:val="004C1D91"/>
    <w:rsid w:val="004C7217"/>
    <w:rsid w:val="0050596F"/>
    <w:rsid w:val="00506244"/>
    <w:rsid w:val="00515B85"/>
    <w:rsid w:val="005A1A22"/>
    <w:rsid w:val="005C5FE4"/>
    <w:rsid w:val="00631CCD"/>
    <w:rsid w:val="006510BF"/>
    <w:rsid w:val="00672598"/>
    <w:rsid w:val="0068677C"/>
    <w:rsid w:val="0069310C"/>
    <w:rsid w:val="0069564C"/>
    <w:rsid w:val="006C2226"/>
    <w:rsid w:val="006F3711"/>
    <w:rsid w:val="00705C49"/>
    <w:rsid w:val="007206B6"/>
    <w:rsid w:val="007735FF"/>
    <w:rsid w:val="007A38B7"/>
    <w:rsid w:val="007B66EE"/>
    <w:rsid w:val="007B7FB0"/>
    <w:rsid w:val="007D269F"/>
    <w:rsid w:val="007F0504"/>
    <w:rsid w:val="008D6CCE"/>
    <w:rsid w:val="0093364E"/>
    <w:rsid w:val="0093440F"/>
    <w:rsid w:val="009D5E95"/>
    <w:rsid w:val="00A040F1"/>
    <w:rsid w:val="00A67BF0"/>
    <w:rsid w:val="00A74C1C"/>
    <w:rsid w:val="00A93A0F"/>
    <w:rsid w:val="00AB0B0F"/>
    <w:rsid w:val="00AE5B4E"/>
    <w:rsid w:val="00AF57FB"/>
    <w:rsid w:val="00B417F4"/>
    <w:rsid w:val="00B6657A"/>
    <w:rsid w:val="00BB6BC4"/>
    <w:rsid w:val="00BF1505"/>
    <w:rsid w:val="00C61037"/>
    <w:rsid w:val="00C91B1B"/>
    <w:rsid w:val="00CB0858"/>
    <w:rsid w:val="00CC5A6E"/>
    <w:rsid w:val="00D85B71"/>
    <w:rsid w:val="00F13243"/>
    <w:rsid w:val="00F3249B"/>
    <w:rsid w:val="00F36B85"/>
    <w:rsid w:val="00F52376"/>
    <w:rsid w:val="00F8140B"/>
    <w:rsid w:val="00FB06E5"/>
    <w:rsid w:val="00FB59E4"/>
    <w:rsid w:val="00FF5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table" w:styleId="Mriekatabuky">
    <w:name w:val="Table Grid"/>
    <w:basedOn w:val="Normlnatabuka"/>
    <w:uiPriority w:val="39"/>
    <w:rsid w:val="0063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table" w:styleId="Mriekatabuky">
    <w:name w:val="Table Grid"/>
    <w:basedOn w:val="Normlnatabuka"/>
    <w:uiPriority w:val="39"/>
    <w:rsid w:val="0063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4608-1C72-4FFD-B899-8071E013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4011</Words>
  <Characters>22867</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Ing. Igor Hudec</cp:lastModifiedBy>
  <cp:revision>7</cp:revision>
  <dcterms:created xsi:type="dcterms:W3CDTF">2025-04-15T08:12:00Z</dcterms:created>
  <dcterms:modified xsi:type="dcterms:W3CDTF">2025-04-15T19:20:00Z</dcterms:modified>
</cp:coreProperties>
</file>