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57" w:rsidRDefault="00A72A57" w:rsidP="00A72A57">
      <w:pPr>
        <w:pStyle w:val="Zarkazkladnhotextu"/>
        <w:ind w:hanging="192"/>
        <w:rPr>
          <w:rFonts w:ascii="Calibri" w:hAnsi="Calibri" w:cs="Calibri"/>
          <w:b/>
          <w:bCs/>
          <w:sz w:val="20"/>
          <w:szCs w:val="20"/>
        </w:rPr>
      </w:pPr>
      <w:r w:rsidRPr="009D198A">
        <w:rPr>
          <w:rFonts w:ascii="Calibri" w:hAnsi="Calibri" w:cs="Calibri"/>
          <w:b/>
          <w:bCs/>
          <w:caps/>
          <w:sz w:val="20"/>
          <w:szCs w:val="20"/>
        </w:rPr>
        <w:t xml:space="preserve">Príloha č. 1 k osloveniu  </w:t>
      </w:r>
    </w:p>
    <w:p w:rsidR="00A72A57" w:rsidRPr="009D198A" w:rsidRDefault="00A72A57" w:rsidP="00A72A57">
      <w:pPr>
        <w:pStyle w:val="Zarkazkladnhotextu"/>
        <w:ind w:hanging="192"/>
        <w:rPr>
          <w:rFonts w:ascii="Calibri" w:hAnsi="Calibri" w:cs="Calibri"/>
          <w:sz w:val="20"/>
          <w:szCs w:val="20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946"/>
      </w:tblGrid>
      <w:tr w:rsidR="00A72A57" w:rsidRPr="00E523C1" w:rsidTr="00A72A57">
        <w:tc>
          <w:tcPr>
            <w:tcW w:w="2828" w:type="dxa"/>
            <w:shd w:val="clear" w:color="auto" w:fill="F2F2F2" w:themeFill="background1" w:themeFillShade="F2"/>
            <w:hideMark/>
          </w:tcPr>
          <w:p w:rsidR="00A72A57" w:rsidRPr="00E523C1" w:rsidRDefault="00A72A57" w:rsidP="00A16B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bookmarkStart w:id="0" w:name="_Hlk150984766"/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946" w:type="dxa"/>
          </w:tcPr>
          <w:p w:rsidR="00A72A57" w:rsidRDefault="00A72A57" w:rsidP="00A16B28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 Malý Slavkov</w:t>
            </w:r>
          </w:p>
          <w:p w:rsidR="00A72A57" w:rsidRPr="00533E02" w:rsidRDefault="00A72A57" w:rsidP="00A16B28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Gerlachovská 52, 060 01 Malý Slavkov</w:t>
            </w:r>
          </w:p>
        </w:tc>
      </w:tr>
      <w:tr w:rsidR="00A72A57" w:rsidRPr="00E523C1" w:rsidTr="00A72A57">
        <w:trPr>
          <w:trHeight w:val="313"/>
        </w:trPr>
        <w:tc>
          <w:tcPr>
            <w:tcW w:w="2828" w:type="dxa"/>
            <w:shd w:val="clear" w:color="auto" w:fill="F2F2F2" w:themeFill="background1" w:themeFillShade="F2"/>
            <w:hideMark/>
          </w:tcPr>
          <w:p w:rsidR="00A72A57" w:rsidRPr="00E523C1" w:rsidRDefault="00A72A57" w:rsidP="00A16B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946" w:type="dxa"/>
          </w:tcPr>
          <w:p w:rsidR="00A72A57" w:rsidRPr="00A30521" w:rsidRDefault="00A72A57" w:rsidP="00A70AEA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A30521">
              <w:rPr>
                <w:rFonts w:ascii="Calibri" w:hAnsi="Calibri"/>
                <w:b/>
                <w:color w:val="000000"/>
                <w:shd w:val="clear" w:color="auto" w:fill="FFFFFF"/>
              </w:rPr>
              <w:t xml:space="preserve">Nákup multifunkčného </w:t>
            </w:r>
            <w:proofErr w:type="spellStart"/>
            <w:r w:rsidRPr="00A30521">
              <w:rPr>
                <w:rFonts w:ascii="Calibri" w:hAnsi="Calibri"/>
                <w:b/>
                <w:color w:val="000000"/>
                <w:shd w:val="clear" w:color="auto" w:fill="FFFFFF"/>
              </w:rPr>
              <w:t>zametac</w:t>
            </w:r>
            <w:r w:rsidR="00A70AEA">
              <w:rPr>
                <w:rFonts w:ascii="Calibri" w:hAnsi="Calibri"/>
                <w:b/>
                <w:color w:val="000000"/>
                <w:shd w:val="clear" w:color="auto" w:fill="FFFFFF"/>
              </w:rPr>
              <w:t>i</w:t>
            </w:r>
            <w:r w:rsidRPr="00A30521">
              <w:rPr>
                <w:rFonts w:ascii="Calibri" w:hAnsi="Calibri"/>
                <w:b/>
                <w:color w:val="000000"/>
                <w:shd w:val="clear" w:color="auto" w:fill="FFFFFF"/>
              </w:rPr>
              <w:t>eho</w:t>
            </w:r>
            <w:proofErr w:type="spellEnd"/>
            <w:r w:rsidRPr="00A30521">
              <w:rPr>
                <w:rFonts w:ascii="Calibri" w:hAnsi="Calibri"/>
                <w:b/>
                <w:color w:val="000000"/>
                <w:shd w:val="clear" w:color="auto" w:fill="FFFFFF"/>
              </w:rPr>
              <w:t xml:space="preserve"> vozidla na čistenie a údržbu chodníkov, ciest  a verejných priestranstiev v obci Malý Slavkov</w:t>
            </w:r>
          </w:p>
        </w:tc>
      </w:tr>
      <w:bookmarkEnd w:id="0"/>
    </w:tbl>
    <w:p w:rsidR="00A72A57" w:rsidRDefault="00A72A57" w:rsidP="00A72A57"/>
    <w:p w:rsidR="00A72A57" w:rsidRDefault="00A72A57" w:rsidP="00A72A5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A72A57" w:rsidRPr="00330E01" w:rsidTr="00A16B28">
        <w:trPr>
          <w:cantSplit/>
          <w:trHeight w:val="39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:rsidR="00A72A57" w:rsidRPr="00330E01" w:rsidRDefault="00A72A57" w:rsidP="00A16B28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color w:val="000000"/>
                <w:sz w:val="20"/>
                <w:szCs w:val="20"/>
              </w:rPr>
              <w:t>Obchodné meno alebo názov uchádzača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  <w:hideMark/>
          </w:tcPr>
          <w:p w:rsidR="00A72A57" w:rsidRPr="00330E01" w:rsidRDefault="00A72A57" w:rsidP="00A16B28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A72A57" w:rsidRPr="00330E01" w:rsidTr="00A16B28">
        <w:trPr>
          <w:cantSplit/>
          <w:trHeight w:val="416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:rsidR="00A72A57" w:rsidRPr="00330E01" w:rsidRDefault="00A72A57" w:rsidP="00A16B28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  <w:hideMark/>
          </w:tcPr>
          <w:p w:rsidR="00A72A57" w:rsidRPr="00330E01" w:rsidRDefault="00A72A57" w:rsidP="00A16B28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72A57" w:rsidRPr="00330E01" w:rsidTr="00A16B28">
        <w:trPr>
          <w:cantSplit/>
          <w:trHeight w:val="302"/>
        </w:trPr>
        <w:tc>
          <w:tcPr>
            <w:tcW w:w="4111" w:type="dxa"/>
            <w:shd w:val="clear" w:color="auto" w:fill="F2F2F2" w:themeFill="background1" w:themeFillShade="F2"/>
            <w:vAlign w:val="center"/>
            <w:hideMark/>
          </w:tcPr>
          <w:p w:rsidR="00A72A57" w:rsidRPr="00330E01" w:rsidRDefault="00A72A57" w:rsidP="00A16B28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  <w:hideMark/>
          </w:tcPr>
          <w:p w:rsidR="00A72A57" w:rsidRPr="00330E01" w:rsidRDefault="00A72A57" w:rsidP="00A16B28">
            <w:p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30E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616C10" w:rsidRDefault="00616C10"/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992"/>
        <w:gridCol w:w="1134"/>
        <w:gridCol w:w="1134"/>
        <w:gridCol w:w="993"/>
        <w:gridCol w:w="2551"/>
      </w:tblGrid>
      <w:tr w:rsidR="00F4780F" w:rsidRPr="00A716F7" w:rsidTr="00A16B28">
        <w:trPr>
          <w:trHeight w:val="55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Opis / Technická špecifikácia - požadované technické parametre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Požadovaná hodnota parametra </w:t>
            </w:r>
            <w:r w:rsidRPr="00A716F7">
              <w:rPr>
                <w:rFonts w:ascii="Calibri" w:eastAsia="Times New Roman" w:hAnsi="Calibri" w:cs="Times New Roman"/>
                <w:b/>
                <w:bCs/>
                <w:color w:val="FF0000"/>
                <w:lang w:eastAsia="sk-SK"/>
              </w:rPr>
              <w:t xml:space="preserve"> (NEPREPISOVAŤ, údaje zadané objednávateľom)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Ponuka - hodnota parametra navrhovaného zariadenia</w:t>
            </w:r>
          </w:p>
        </w:tc>
      </w:tr>
      <w:tr w:rsidR="00F4780F" w:rsidRPr="00A716F7" w:rsidTr="00A16B28">
        <w:trPr>
          <w:trHeight w:val="57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Jednotka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Minimum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Maximum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Presná hodnota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9E408A" w:rsidRPr="00A716F7" w:rsidTr="003F63C0">
        <w:trPr>
          <w:trHeight w:val="59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408A" w:rsidRPr="00A72A57" w:rsidRDefault="00C71E0B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C71E0B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Multifunkčné </w:t>
            </w:r>
            <w:proofErr w:type="spellStart"/>
            <w:r w:rsidRPr="00C71E0B">
              <w:rPr>
                <w:rFonts w:ascii="Calibri" w:eastAsia="Times New Roman" w:hAnsi="Calibri" w:cs="Times New Roman"/>
                <w:b/>
                <w:bCs/>
                <w:lang w:eastAsia="sk-SK"/>
              </w:rPr>
              <w:t>zametacie</w:t>
            </w:r>
            <w:proofErr w:type="spellEnd"/>
            <w:r w:rsidRPr="00C71E0B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vozidlo so zberom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</w:tcPr>
          <w:p w:rsidR="009E408A" w:rsidRPr="00A716F7" w:rsidRDefault="009E408A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1 kus</w:t>
            </w:r>
          </w:p>
        </w:tc>
      </w:tr>
      <w:tr w:rsidR="00F4780F" w:rsidRPr="00A716F7" w:rsidTr="00A16B28">
        <w:trPr>
          <w:trHeight w:val="64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Výrobca, značka, mod</w:t>
            </w:r>
            <w:bookmarkStart w:id="1" w:name="_GoBack"/>
            <w:bookmarkEnd w:id="1"/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el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šírka vozidla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dĺžka vozidla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dĺžka vozidla s dvomi kefami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výška vozidla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rázvoz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kolies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objem motora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ccm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výkon motora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Pri otáčkach / min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ot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/min.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počťet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valcov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objem nádrže PHM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pracovná rýchlosť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km/h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transpotná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/ jazdná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rýchlost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km/h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jazdná rýchlosť dozadu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km/h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0E01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objem zásobníku na nečistoty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objem nádrže na čistú vodu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celková prípustná hmotnosť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pohotovostná hmotnosť -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zametací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stroj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počet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zametacích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kief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zametacia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šírka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0AAC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vnútorný polomer otáčania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FF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vonkajší polomer otáčania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2 040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72A57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lastRenderedPageBreak/>
              <w:t xml:space="preserve">Vnútorný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zametací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rádius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1 050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72A57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šírka sacej hubice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72A57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sací kanál  s 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Vyprázdňovacia výška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Vyprázdňovacia šírka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predný hydraulický záves so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zdvihácou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 silou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6E1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Počet sedadiel v kabíne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02E0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Spätné zrkadlá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02E0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Maják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9E408A" w:rsidRDefault="00F4780F" w:rsidP="00A16B2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E408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D02E0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5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Multifnukčné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zametacie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vozidlo so  zberom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9E408A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Komunálny multifunkčný nosič nadstavieb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9E408A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Minimálny rok výroby vozidla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Kategória vozidla  ( do 3500 kg 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hydrostatický pohon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zametacieho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vozidla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Hydrostatický  2-stupňový pohon na 4 kolesové motory ( 4x4 )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Stály pohon všetkých kolies s automatickou záťažovou reguláciou a reguláciou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preklzu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Dieslový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motor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Druh paliva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NM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Motor musí spĺňať emisnú normu podľa platnej legislatívy (2016/1628 / ES st. V. EU)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Prevádzková brzda na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všetký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 kolesách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Prídavná mechanická prevádzková brzda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Mechanická parkovacia brzda ovládaná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prostrednícvom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pedálu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>Kĺbové riadenie s odpruženým kĺbom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Integrované a tlmené vyrovnanie výkyvu pre optimálne prekonávanie obrubníkov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Plne hydraulické riadenie s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rajdom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/vytáčaním  53°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72A57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lang w:eastAsia="sk-SK"/>
              </w:rPr>
              <w:t xml:space="preserve">Kabína komfortná, </w:t>
            </w:r>
            <w:proofErr w:type="spellStart"/>
            <w:r w:rsidRPr="00A716F7">
              <w:rPr>
                <w:rFonts w:ascii="Calibri" w:eastAsia="Times New Roman" w:hAnsi="Calibri" w:cs="Times New Roman"/>
                <w:lang w:eastAsia="sk-SK"/>
              </w:rPr>
              <w:t>celopresklená</w:t>
            </w:r>
            <w:proofErr w:type="spellEnd"/>
            <w:r w:rsidRPr="00A716F7">
              <w:rPr>
                <w:rFonts w:ascii="Calibri" w:eastAsia="Times New Roman" w:hAnsi="Calibri" w:cs="Times New Roman"/>
                <w:lang w:eastAsia="sk-SK"/>
              </w:rPr>
              <w:t>, vykurovaná s klimatizáciou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72A57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Odpružené sedadlo vodiča s 2-bodovým bezpečnostným </w:t>
            </w: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pásom s predĺženým operadlom a sklopnými lakťovými opierkami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57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Umiestnenie všetkých ovládacích prvkov v priestore vodiča ( počítadlo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motohodín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, kontrola teploty hydraulického oleja a chladiacej kvapaliny, indikácia minimálneho množstva paliva, kamera na cúvanie 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Integrované ovládanie pravej lakťovej opierke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Celopresklené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dvere na oboch stranách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Prevádzkové svetlomety a smerové svetlá podľa platnej legislatívy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Oceľová sacia hubica na vodiacich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koliečkach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klapkou pre zber väčších odpadkov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Hydraulické zdvíhanie sacej hubice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Možnosť regulácie otáčok kief a šírky zametania z kabíny vodiča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Recirkulácia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odsávanej vody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Zásobník na smeti z nehrdzavejúceho materiálu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Certifikácia </w:t>
            </w:r>
            <w:proofErr w:type="spellStart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Eunited</w:t>
            </w:r>
            <w:proofErr w:type="spellEnd"/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PM 10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Pneumatiky   23x8,5-12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Predná upínacia doska s rýchloupínacím trojuholníkom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Typové schválenie vozidla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Osvedčenie ( súhlas ) výrobcu / zástupca na predaj a servis stroja 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Pre vedenie stroja vodičský preukaz typu B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Vybavenie vozidla podľa legislatívy SR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color w:val="000000"/>
                <w:lang w:eastAsia="sk-SK"/>
              </w:rPr>
              <w:t>lekárnička, hasiaci prístroj, vesta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5EA3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3F63C0">
        <w:trPr>
          <w:trHeight w:val="19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C0" w:rsidRPr="00A716F7" w:rsidRDefault="003F63C0" w:rsidP="00A1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80F" w:rsidRPr="00A716F7" w:rsidTr="00A72A57">
        <w:trPr>
          <w:trHeight w:val="6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2A57">
              <w:rPr>
                <w:rFonts w:ascii="Calibri" w:eastAsia="Times New Roman" w:hAnsi="Calibri" w:cs="Times New Roman"/>
                <w:b/>
                <w:bCs/>
                <w:lang w:eastAsia="sk-SK"/>
              </w:rPr>
              <w:t>Nadstavba - čelná snehová radlica pre kategóriu vozidiel N1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</w:tcPr>
          <w:p w:rsidR="00F4780F" w:rsidRPr="00A716F7" w:rsidRDefault="009E408A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1 kus</w:t>
            </w:r>
          </w:p>
        </w:tc>
      </w:tr>
      <w:tr w:rsidR="00F4780F" w:rsidRPr="00A716F7" w:rsidTr="00A16B28">
        <w:trPr>
          <w:trHeight w:val="64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Výrobca, značka, model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A716F7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Celková dĺžka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Pracovná šírka pri natočení 30°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Celková výška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517DB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517DB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 xml:space="preserve">Uhol natočenia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° stupne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517D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Tlak hydraulickej sústavy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bar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F2A86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F4780F" w:rsidRPr="00A716F7" w:rsidTr="00A16B28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Nadstavba - čelná snehová radlica pre kategóriu vozidiel N1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Kompatibilný s nosičom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9E408A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Hydraulický pohon od nosiča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9E408A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Pripojenie s nosičom pomocou čelného upínacieho zariadenia podľa normy DIN a hydraulických </w:t>
            </w:r>
            <w:proofErr w:type="spellStart"/>
            <w:r w:rsidRPr="00210954">
              <w:rPr>
                <w:rFonts w:eastAsia="Times New Roman" w:cs="Times New Roman"/>
                <w:sz w:val="20"/>
                <w:szCs w:val="20"/>
                <w:lang w:eastAsia="sk-SK"/>
              </w:rPr>
              <w:t>rýchlospojok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Ovládanie z kabíny vodiča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Hydraulické pretáčanie do oboch strán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Gumový </w:t>
            </w:r>
            <w:proofErr w:type="spellStart"/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brit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Výstražné vlajky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Výstražné reflexné červeno-biele pruhy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Osvedčenie ( súhlas ) výrobcu ( zástupcu ) na predaj a servis stroja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62FC5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9E408A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Default="00F4780F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A72A57" w:rsidRDefault="00A72A57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9E408A" w:rsidRPr="00210954" w:rsidRDefault="009E408A" w:rsidP="00A16B2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780F" w:rsidRPr="00A716F7" w:rsidRDefault="00F4780F" w:rsidP="00A1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80F" w:rsidRPr="00A716F7" w:rsidTr="009E408A">
        <w:trPr>
          <w:trHeight w:val="416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9E408A" w:rsidRDefault="00F4780F" w:rsidP="009E408A">
            <w:pPr>
              <w:spacing w:after="0" w:line="240" w:lineRule="auto"/>
              <w:rPr>
                <w:rFonts w:eastAsia="Times New Roman" w:cs="Microsoft Sans Serif"/>
                <w:b/>
                <w:color w:val="000000"/>
                <w:sz w:val="20"/>
                <w:szCs w:val="20"/>
                <w:lang w:eastAsia="sk-SK"/>
              </w:rPr>
            </w:pPr>
            <w:r w:rsidRPr="009E408A">
              <w:rPr>
                <w:rFonts w:eastAsia="Times New Roman" w:cs="Microsoft Sans Serif"/>
                <w:b/>
                <w:color w:val="000000"/>
                <w:sz w:val="20"/>
                <w:szCs w:val="20"/>
                <w:lang w:eastAsia="sk-SK"/>
              </w:rPr>
              <w:t xml:space="preserve">Súčasťou plnenia predmetu </w:t>
            </w:r>
            <w:r w:rsidR="009E408A" w:rsidRPr="009E408A">
              <w:rPr>
                <w:rFonts w:eastAsia="Times New Roman" w:cs="Microsoft Sans Serif"/>
                <w:b/>
                <w:color w:val="000000"/>
                <w:sz w:val="20"/>
                <w:szCs w:val="20"/>
                <w:lang w:eastAsia="sk-SK"/>
              </w:rPr>
              <w:t>zákazky</w:t>
            </w:r>
            <w:r w:rsidRPr="009E408A">
              <w:rPr>
                <w:rFonts w:eastAsia="Times New Roman" w:cs="Microsoft Sans Serif"/>
                <w:b/>
                <w:color w:val="000000"/>
                <w:sz w:val="20"/>
                <w:szCs w:val="20"/>
                <w:lang w:eastAsia="sk-SK"/>
              </w:rPr>
              <w:t xml:space="preserve"> je: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4780F" w:rsidRPr="00A716F7" w:rsidTr="00A16B28">
        <w:trPr>
          <w:trHeight w:val="648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4D72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36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  <w:t>Dodávateľ sa zaväzuje poskytnúť záručný servis (min. 12 mesiacov).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4D72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F4780F" w:rsidRPr="00A716F7" w:rsidTr="00A16B28">
        <w:trPr>
          <w:trHeight w:val="32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80F" w:rsidRPr="00210954" w:rsidRDefault="00F4780F" w:rsidP="00A16B28">
            <w:pPr>
              <w:spacing w:after="0" w:line="240" w:lineRule="auto"/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</w:pPr>
            <w:r w:rsidRPr="00210954">
              <w:rPr>
                <w:rFonts w:eastAsia="Times New Roman" w:cs="Microsoft Sans Serif"/>
                <w:color w:val="000000"/>
                <w:sz w:val="20"/>
                <w:szCs w:val="20"/>
                <w:lang w:eastAsia="sk-SK"/>
              </w:rPr>
              <w:t>Splatnosť faktúry je 30 dní odo dňa doručenia faktúry objednávateľovi.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:rsidR="00F4780F" w:rsidRPr="00A716F7" w:rsidRDefault="00F4780F" w:rsidP="00A16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64D72"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</w:tbl>
    <w:p w:rsidR="00F4780F" w:rsidRDefault="00F4780F"/>
    <w:p w:rsidR="00A72A57" w:rsidRDefault="00A72A57"/>
    <w:p w:rsidR="00A72A57" w:rsidRDefault="00A72A57" w:rsidP="00A72A57">
      <w:pPr>
        <w:pStyle w:val="Zkladntext"/>
        <w:tabs>
          <w:tab w:val="left" w:pos="202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:rsidR="00A72A57" w:rsidRDefault="00A72A57" w:rsidP="00A72A57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1  Navrhovaná technická špecifikácia. Všetky údaje sú pravdivé a na požiadanie tieto </w:t>
      </w:r>
      <w:r>
        <w:rPr>
          <w:rFonts w:ascii="Calibri" w:hAnsi="Calibri" w:cs="Calibri"/>
          <w:b/>
          <w:sz w:val="20"/>
          <w:szCs w:val="20"/>
        </w:rPr>
        <w:t>všetky funkčné vlastnosti, technické vlastnosti  a parametre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vieme preukázať produktovým listom alebo obdobným relevantným dokladom</w:t>
      </w:r>
      <w:r>
        <w:rPr>
          <w:rFonts w:ascii="Calibri" w:hAnsi="Calibri" w:cs="Calibr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A72A57" w:rsidRDefault="00A72A57" w:rsidP="00A72A57">
      <w:pPr>
        <w:spacing w:line="276" w:lineRule="auto"/>
        <w:jc w:val="both"/>
        <w:rPr>
          <w:rFonts w:cstheme="minorHAnsi"/>
          <w:sz w:val="20"/>
          <w:szCs w:val="20"/>
        </w:rPr>
      </w:pPr>
    </w:p>
    <w:p w:rsidR="00A72A57" w:rsidRPr="00330E01" w:rsidRDefault="00A72A57" w:rsidP="00A72A57">
      <w:pPr>
        <w:rPr>
          <w:rFonts w:ascii="Calibri" w:hAnsi="Calibri" w:cs="Calibri"/>
        </w:rPr>
      </w:pPr>
      <w:r w:rsidRPr="00330E01">
        <w:rPr>
          <w:rFonts w:ascii="Calibri" w:hAnsi="Calibri" w:cs="Calibri"/>
        </w:rPr>
        <w:t>V............................. dňa..............................</w:t>
      </w:r>
    </w:p>
    <w:p w:rsidR="00A72A57" w:rsidRPr="00330E01" w:rsidRDefault="00A72A57" w:rsidP="00A72A57">
      <w:pPr>
        <w:autoSpaceDE w:val="0"/>
        <w:ind w:left="4253" w:hanging="713"/>
        <w:rPr>
          <w:rFonts w:ascii="Calibri" w:hAnsi="Calibri" w:cs="Calibri"/>
          <w:color w:val="000000"/>
        </w:rPr>
      </w:pPr>
      <w:r w:rsidRPr="00330E01">
        <w:rPr>
          <w:rFonts w:ascii="Calibri" w:hAnsi="Calibri" w:cs="Calibri"/>
          <w:color w:val="000000"/>
        </w:rPr>
        <w:t xml:space="preserve">               ........................................................ </w:t>
      </w:r>
    </w:p>
    <w:p w:rsidR="00A72A57" w:rsidRDefault="00A72A57" w:rsidP="00A517DB">
      <w:pPr>
        <w:tabs>
          <w:tab w:val="left" w:pos="7515"/>
        </w:tabs>
        <w:autoSpaceDE w:val="0"/>
        <w:ind w:left="4253" w:hanging="713"/>
      </w:pPr>
      <w:r w:rsidRPr="005610BF">
        <w:rPr>
          <w:rFonts w:cstheme="minorHAnsi"/>
          <w:color w:val="000000"/>
        </w:rPr>
        <w:t xml:space="preserve">           </w:t>
      </w:r>
      <w:r>
        <w:rPr>
          <w:rFonts w:cstheme="minorHAnsi"/>
          <w:color w:val="000000"/>
        </w:rPr>
        <w:t xml:space="preserve">   </w:t>
      </w:r>
      <w:r w:rsidRPr="005610BF">
        <w:rPr>
          <w:rFonts w:cstheme="minorHAnsi"/>
          <w:color w:val="000000"/>
        </w:rPr>
        <w:t>Meno a podpis osoby (osôb), oprávnenej konať za uchádzača</w:t>
      </w:r>
      <w:r>
        <w:rPr>
          <w:rFonts w:cs="Calibri Light"/>
        </w:rPr>
        <w:t xml:space="preserve">                           </w:t>
      </w:r>
    </w:p>
    <w:sectPr w:rsidR="00A72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0F"/>
    <w:rsid w:val="003F63C0"/>
    <w:rsid w:val="00616C10"/>
    <w:rsid w:val="009E408A"/>
    <w:rsid w:val="00A517DB"/>
    <w:rsid w:val="00A70AEA"/>
    <w:rsid w:val="00A72A57"/>
    <w:rsid w:val="00C71E0B"/>
    <w:rsid w:val="00CB7C95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D9B67-BE17-4D12-8FF1-C609A87F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78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A72A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A72A57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72A5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7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2025-04-15T09:12:00Z</dcterms:created>
  <dcterms:modified xsi:type="dcterms:W3CDTF">2025-04-24T15:28:00Z</dcterms:modified>
</cp:coreProperties>
</file>