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564D" w14:textId="3BFDADBA" w:rsidR="008B219B" w:rsidRDefault="008B219B" w:rsidP="00AB384F">
      <w:pPr>
        <w:spacing w:after="0" w:line="276" w:lineRule="auto"/>
        <w:jc w:val="center"/>
        <w:rPr>
          <w:rFonts w:cstheme="minorHAnsi"/>
          <w:b/>
          <w:bCs/>
          <w:sz w:val="24"/>
          <w:szCs w:val="24"/>
        </w:rPr>
      </w:pPr>
      <w:r w:rsidRPr="0071515E">
        <w:rPr>
          <w:noProof/>
        </w:rPr>
        <w:drawing>
          <wp:inline distT="0" distB="0" distL="0" distR="0" wp14:anchorId="0DFE85AD" wp14:editId="65CAC4D8">
            <wp:extent cx="5687695" cy="532908"/>
            <wp:effectExtent l="0" t="0" r="0" b="635"/>
            <wp:docPr id="7803063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7695" cy="532908"/>
                    </a:xfrm>
                    <a:prstGeom prst="rect">
                      <a:avLst/>
                    </a:prstGeom>
                    <a:noFill/>
                    <a:ln>
                      <a:noFill/>
                    </a:ln>
                  </pic:spPr>
                </pic:pic>
              </a:graphicData>
            </a:graphic>
          </wp:inline>
        </w:drawing>
      </w:r>
    </w:p>
    <w:p w14:paraId="0BAEB851" w14:textId="35F226E1" w:rsidR="0042386C" w:rsidRDefault="00AB1E01" w:rsidP="00AB384F">
      <w:pPr>
        <w:spacing w:after="0" w:line="276" w:lineRule="auto"/>
        <w:jc w:val="center"/>
        <w:rPr>
          <w:rFonts w:cstheme="minorHAnsi"/>
          <w:b/>
          <w:bCs/>
          <w:sz w:val="24"/>
          <w:szCs w:val="24"/>
        </w:rPr>
      </w:pPr>
      <w:r w:rsidRPr="00785D7A">
        <w:rPr>
          <w:rFonts w:cstheme="minorHAnsi"/>
          <w:b/>
          <w:bCs/>
          <w:sz w:val="24"/>
          <w:szCs w:val="24"/>
        </w:rPr>
        <w:t xml:space="preserve">Załącznik nr </w:t>
      </w:r>
      <w:r w:rsidR="00AB384F" w:rsidRPr="00E20012">
        <w:rPr>
          <w:rFonts w:cstheme="minorHAnsi"/>
          <w:b/>
          <w:bCs/>
          <w:sz w:val="24"/>
          <w:szCs w:val="24"/>
        </w:rPr>
        <w:t>1A</w:t>
      </w:r>
      <w:r w:rsidRPr="00E20012">
        <w:rPr>
          <w:rFonts w:cstheme="minorHAnsi"/>
          <w:b/>
          <w:bCs/>
          <w:sz w:val="24"/>
          <w:szCs w:val="24"/>
        </w:rPr>
        <w:t xml:space="preserve"> do</w:t>
      </w:r>
      <w:r w:rsidR="0042386C" w:rsidRPr="00E20012">
        <w:rPr>
          <w:rFonts w:cstheme="minorHAnsi"/>
          <w:b/>
          <w:bCs/>
          <w:sz w:val="24"/>
          <w:szCs w:val="24"/>
        </w:rPr>
        <w:t xml:space="preserve"> formularza ofertowego</w:t>
      </w:r>
      <w:r w:rsidRPr="00E20012">
        <w:rPr>
          <w:rFonts w:cstheme="minorHAnsi"/>
          <w:b/>
          <w:bCs/>
          <w:sz w:val="24"/>
          <w:szCs w:val="24"/>
        </w:rPr>
        <w:t xml:space="preserve"> </w:t>
      </w:r>
    </w:p>
    <w:p w14:paraId="25D12342" w14:textId="08DFC5AA" w:rsidR="00AB384F" w:rsidRPr="00785D7A" w:rsidRDefault="00AB1E01" w:rsidP="00AB384F">
      <w:pPr>
        <w:spacing w:after="0" w:line="276" w:lineRule="auto"/>
        <w:jc w:val="center"/>
        <w:rPr>
          <w:rFonts w:eastAsia="Times New Roman" w:cstheme="minorHAnsi"/>
          <w:b/>
          <w:bCs/>
          <w:sz w:val="24"/>
          <w:szCs w:val="24"/>
          <w:lang w:eastAsia="pl-PL"/>
          <w14:ligatures w14:val="none"/>
        </w:rPr>
      </w:pPr>
      <w:r w:rsidRPr="00785D7A">
        <w:rPr>
          <w:rFonts w:cstheme="minorHAnsi"/>
          <w:b/>
          <w:bCs/>
          <w:sz w:val="24"/>
          <w:szCs w:val="24"/>
        </w:rPr>
        <w:t xml:space="preserve">– </w:t>
      </w:r>
      <w:r w:rsidR="00AB384F" w:rsidRPr="00785D7A">
        <w:rPr>
          <w:rFonts w:cstheme="minorHAnsi"/>
          <w:b/>
          <w:bCs/>
          <w:sz w:val="24"/>
          <w:szCs w:val="24"/>
        </w:rPr>
        <w:t xml:space="preserve">Formularz </w:t>
      </w:r>
      <w:r w:rsidR="00AB384F" w:rsidRPr="00785D7A">
        <w:rPr>
          <w:rFonts w:eastAsia="Times New Roman" w:cstheme="minorHAnsi"/>
          <w:b/>
          <w:bCs/>
          <w:sz w:val="24"/>
          <w:szCs w:val="24"/>
          <w:lang w:eastAsia="pl-PL"/>
          <w14:ligatures w14:val="none"/>
        </w:rPr>
        <w:t>cenowy –</w:t>
      </w:r>
    </w:p>
    <w:p w14:paraId="1172FEE1" w14:textId="08A4655C" w:rsidR="00AB384F" w:rsidRPr="00785D7A" w:rsidRDefault="00AB384F" w:rsidP="00AB384F">
      <w:pPr>
        <w:spacing w:after="0" w:line="276" w:lineRule="auto"/>
        <w:jc w:val="center"/>
        <w:rPr>
          <w:rFonts w:eastAsia="Times New Roman" w:cstheme="minorHAnsi"/>
          <w:b/>
          <w:bCs/>
          <w:sz w:val="24"/>
          <w:szCs w:val="24"/>
          <w:lang w:eastAsia="pl-PL"/>
          <w14:ligatures w14:val="none"/>
        </w:rPr>
      </w:pPr>
      <w:r w:rsidRPr="00785D7A">
        <w:rPr>
          <w:rFonts w:eastAsia="Times New Roman" w:cstheme="minorHAnsi"/>
          <w:b/>
          <w:bCs/>
          <w:sz w:val="24"/>
          <w:szCs w:val="24"/>
          <w:lang w:eastAsia="pl-PL"/>
          <w14:ligatures w14:val="none"/>
        </w:rPr>
        <w:t>kalkulacja kosztów dla Części Nr I</w:t>
      </w:r>
    </w:p>
    <w:p w14:paraId="12822DBF" w14:textId="03A8A83A" w:rsidR="002564A1" w:rsidRPr="00AB1E01" w:rsidRDefault="002564A1" w:rsidP="00AB1E01">
      <w:pPr>
        <w:tabs>
          <w:tab w:val="left" w:pos="709"/>
        </w:tabs>
        <w:jc w:val="both"/>
        <w:rPr>
          <w:rFonts w:cstheme="minorHAnsi"/>
          <w:b/>
          <w:bCs/>
          <w:sz w:val="24"/>
          <w:szCs w:val="24"/>
        </w:rPr>
      </w:pPr>
    </w:p>
    <w:p w14:paraId="053ED35D" w14:textId="7AC26491" w:rsidR="001A1F10" w:rsidRDefault="001A1F10" w:rsidP="001A1F10">
      <w:pPr>
        <w:tabs>
          <w:tab w:val="left" w:pos="709"/>
        </w:tabs>
        <w:ind w:left="284"/>
        <w:rPr>
          <w:rFonts w:cstheme="minorHAnsi"/>
          <w:b/>
          <w:bCs/>
          <w:sz w:val="24"/>
          <w:szCs w:val="24"/>
        </w:rPr>
      </w:pPr>
      <w:r>
        <w:rPr>
          <w:rFonts w:cstheme="minorHAnsi"/>
          <w:b/>
          <w:bCs/>
          <w:sz w:val="24"/>
          <w:szCs w:val="24"/>
        </w:rPr>
        <w:t>Specyfikacja warunków zamówienia</w:t>
      </w:r>
    </w:p>
    <w:p w14:paraId="5EBE46B7" w14:textId="2D7CA766" w:rsidR="00060F7D" w:rsidRPr="00060F7D" w:rsidRDefault="00060F7D" w:rsidP="00161F47">
      <w:pPr>
        <w:tabs>
          <w:tab w:val="left" w:pos="709"/>
        </w:tabs>
        <w:ind w:left="284"/>
        <w:rPr>
          <w:rFonts w:cstheme="minorHAnsi"/>
          <w:b/>
          <w:bCs/>
          <w:sz w:val="24"/>
          <w:szCs w:val="24"/>
        </w:rPr>
      </w:pPr>
      <w:r w:rsidRPr="00060F7D">
        <w:rPr>
          <w:rFonts w:cstheme="minorHAnsi"/>
          <w:b/>
          <w:bCs/>
          <w:sz w:val="24"/>
          <w:szCs w:val="24"/>
        </w:rPr>
        <w:t>I część: dostawa sprzętu</w:t>
      </w:r>
      <w:r>
        <w:rPr>
          <w:rFonts w:cstheme="minorHAnsi"/>
          <w:b/>
          <w:bCs/>
          <w:sz w:val="24"/>
          <w:szCs w:val="24"/>
        </w:rPr>
        <w:t xml:space="preserve"> </w:t>
      </w:r>
      <w:r w:rsidR="001A1F10">
        <w:rPr>
          <w:rFonts w:cstheme="minorHAnsi"/>
          <w:b/>
          <w:bCs/>
          <w:sz w:val="24"/>
          <w:szCs w:val="24"/>
        </w:rPr>
        <w:t>komputerowego</w:t>
      </w:r>
    </w:p>
    <w:p w14:paraId="55D0EB53" w14:textId="4609B3DB" w:rsidR="00271EE1" w:rsidRPr="00785D7A" w:rsidRDefault="00271EE1" w:rsidP="00785D7A">
      <w:pPr>
        <w:pStyle w:val="Akapitzlist"/>
        <w:numPr>
          <w:ilvl w:val="0"/>
          <w:numId w:val="6"/>
        </w:numPr>
        <w:tabs>
          <w:tab w:val="left" w:pos="709"/>
        </w:tabs>
        <w:rPr>
          <w:rFonts w:cstheme="minorHAnsi"/>
          <w:sz w:val="24"/>
          <w:szCs w:val="24"/>
        </w:rPr>
      </w:pPr>
      <w:r w:rsidRPr="00785D7A">
        <w:rPr>
          <w:rFonts w:cstheme="minorHAnsi"/>
          <w:sz w:val="24"/>
          <w:szCs w:val="24"/>
        </w:rPr>
        <w:t>Serwer</w:t>
      </w:r>
      <w:r w:rsidR="007F3538" w:rsidRPr="00785D7A">
        <w:rPr>
          <w:rFonts w:cstheme="minorHAnsi"/>
          <w:sz w:val="24"/>
          <w:szCs w:val="24"/>
        </w:rPr>
        <w:t xml:space="preserve"> – </w:t>
      </w:r>
      <w:proofErr w:type="spellStart"/>
      <w:r w:rsidR="007F3538" w:rsidRPr="00785D7A">
        <w:rPr>
          <w:rFonts w:cstheme="minorHAnsi"/>
          <w:sz w:val="24"/>
          <w:szCs w:val="24"/>
        </w:rPr>
        <w:t>szt</w:t>
      </w:r>
      <w:proofErr w:type="spellEnd"/>
      <w:r w:rsidR="007F3538" w:rsidRPr="00785D7A">
        <w:rPr>
          <w:rFonts w:cstheme="minorHAnsi"/>
          <w:sz w:val="24"/>
          <w:szCs w:val="24"/>
        </w:rPr>
        <w:t xml:space="preserve"> 1</w:t>
      </w:r>
    </w:p>
    <w:p w14:paraId="1C8D7539" w14:textId="77777777" w:rsidR="00785D7A" w:rsidRPr="00785D7A" w:rsidRDefault="00785D7A" w:rsidP="00785D7A">
      <w:pPr>
        <w:pStyle w:val="Tytu"/>
        <w:ind w:left="644"/>
        <w:rPr>
          <w:rFonts w:asciiTheme="minorHAnsi" w:hAnsiTheme="minorHAnsi" w:cstheme="minorHAnsi"/>
          <w:sz w:val="24"/>
          <w:szCs w:val="24"/>
        </w:rPr>
      </w:pPr>
      <w:r w:rsidRPr="00785D7A">
        <w:rPr>
          <w:rFonts w:asciiTheme="minorHAnsi" w:hAnsiTheme="minorHAnsi" w:cstheme="minorHAnsi"/>
          <w:sz w:val="24"/>
          <w:szCs w:val="24"/>
        </w:rPr>
        <w:t>………………………………………………………………………………………………………………………………</w:t>
      </w:r>
    </w:p>
    <w:p w14:paraId="79D6CD6A" w14:textId="77777777" w:rsidR="00785D7A" w:rsidRDefault="00785D7A" w:rsidP="00785D7A">
      <w:pPr>
        <w:pStyle w:val="Akapitzlist"/>
        <w:ind w:left="644"/>
        <w:jc w:val="both"/>
        <w:rPr>
          <w:rFonts w:asciiTheme="majorHAnsi" w:hAnsiTheme="majorHAnsi" w:cstheme="majorHAnsi"/>
          <w:i/>
        </w:rPr>
      </w:pPr>
      <w:r w:rsidRPr="00785D7A">
        <w:rPr>
          <w:rFonts w:asciiTheme="majorHAnsi" w:hAnsiTheme="majorHAnsi" w:cstheme="majorHAnsi"/>
          <w:i/>
        </w:rPr>
        <w:t>(wykonawca winien opisać oferowany sprzęt, Producent/typ/model/opis)</w:t>
      </w:r>
    </w:p>
    <w:p w14:paraId="0BE49B9C" w14:textId="77777777" w:rsidR="00785D7A" w:rsidRPr="00785D7A" w:rsidRDefault="00785D7A" w:rsidP="00785D7A">
      <w:pPr>
        <w:pStyle w:val="Akapitzlist"/>
        <w:ind w:left="644"/>
        <w:jc w:val="both"/>
        <w:rPr>
          <w:rFonts w:asciiTheme="majorHAnsi" w:hAnsiTheme="majorHAnsi" w:cstheme="majorHAnsi"/>
          <w:i/>
        </w:rPr>
      </w:pPr>
    </w:p>
    <w:p w14:paraId="5CC32906" w14:textId="45CD56CD" w:rsidR="00785D7A" w:rsidRPr="00785D7A" w:rsidRDefault="00785D7A" w:rsidP="00785D7A">
      <w:pPr>
        <w:pStyle w:val="Akapitzlist"/>
        <w:tabs>
          <w:tab w:val="left" w:pos="709"/>
        </w:tabs>
        <w:ind w:left="644"/>
        <w:rPr>
          <w:rFonts w:cstheme="minorHAnsi"/>
          <w:sz w:val="24"/>
          <w:szCs w:val="24"/>
        </w:rPr>
      </w:pPr>
      <w:r>
        <w:rPr>
          <w:rFonts w:cstheme="minorHAnsi"/>
          <w:sz w:val="24"/>
          <w:szCs w:val="24"/>
        </w:rPr>
        <w:t>OFEROWANA CENA BRUTTO :……………………………. ZŁ/ 1 SZTUKĘ</w:t>
      </w:r>
    </w:p>
    <w:tbl>
      <w:tblPr>
        <w:tblStyle w:val="Tabela-Siatka"/>
        <w:tblpPr w:leftFromText="142" w:rightFromText="142" w:vertAnchor="text" w:horzAnchor="page" w:tblpX="1714" w:tblpY="1"/>
        <w:tblW w:w="5000" w:type="pct"/>
        <w:tblLook w:val="04A0" w:firstRow="1" w:lastRow="0" w:firstColumn="1" w:lastColumn="0" w:noHBand="0" w:noVBand="1"/>
      </w:tblPr>
      <w:tblGrid>
        <w:gridCol w:w="688"/>
        <w:gridCol w:w="2010"/>
        <w:gridCol w:w="4275"/>
        <w:gridCol w:w="1974"/>
      </w:tblGrid>
      <w:tr w:rsidR="00AB384F" w:rsidRPr="00296F4F" w14:paraId="51E737FE" w14:textId="27910045" w:rsidTr="00AB384F">
        <w:tc>
          <w:tcPr>
            <w:tcW w:w="384" w:type="pct"/>
          </w:tcPr>
          <w:p w14:paraId="4AE0BB0C" w14:textId="77777777" w:rsidR="00AB384F" w:rsidRPr="00296F4F" w:rsidRDefault="00AB384F" w:rsidP="00161F47">
            <w:pPr>
              <w:rPr>
                <w:rFonts w:cstheme="minorHAnsi"/>
                <w:sz w:val="24"/>
                <w:szCs w:val="24"/>
              </w:rPr>
            </w:pPr>
            <w:r w:rsidRPr="00296F4F">
              <w:rPr>
                <w:rFonts w:eastAsia="Calibri" w:cstheme="minorHAnsi"/>
                <w:b/>
                <w:sz w:val="24"/>
                <w:szCs w:val="24"/>
              </w:rPr>
              <w:t xml:space="preserve">L.P </w:t>
            </w:r>
          </w:p>
        </w:tc>
        <w:tc>
          <w:tcPr>
            <w:tcW w:w="1123" w:type="pct"/>
          </w:tcPr>
          <w:p w14:paraId="2A74AAC8" w14:textId="77777777" w:rsidR="00AB384F" w:rsidRPr="00296F4F" w:rsidRDefault="00AB384F" w:rsidP="00161F47">
            <w:pPr>
              <w:rPr>
                <w:rFonts w:cstheme="minorHAnsi"/>
                <w:sz w:val="24"/>
                <w:szCs w:val="24"/>
              </w:rPr>
            </w:pPr>
            <w:r w:rsidRPr="00296F4F">
              <w:rPr>
                <w:rFonts w:eastAsia="Calibri" w:cstheme="minorHAnsi"/>
                <w:b/>
                <w:sz w:val="24"/>
                <w:szCs w:val="24"/>
              </w:rPr>
              <w:t xml:space="preserve">Parametr </w:t>
            </w:r>
          </w:p>
        </w:tc>
        <w:tc>
          <w:tcPr>
            <w:tcW w:w="2389" w:type="pct"/>
          </w:tcPr>
          <w:p w14:paraId="58C871F4" w14:textId="77777777" w:rsidR="00AB384F" w:rsidRPr="00296F4F" w:rsidRDefault="00AB384F" w:rsidP="00161F47">
            <w:pPr>
              <w:rPr>
                <w:rFonts w:cstheme="minorHAnsi"/>
                <w:sz w:val="24"/>
                <w:szCs w:val="24"/>
              </w:rPr>
            </w:pPr>
            <w:r w:rsidRPr="00296F4F">
              <w:rPr>
                <w:rFonts w:eastAsia="Calibri" w:cstheme="minorHAnsi"/>
                <w:b/>
                <w:sz w:val="24"/>
                <w:szCs w:val="24"/>
              </w:rPr>
              <w:t>Charakterystyka (wymagania minimalne)</w:t>
            </w:r>
            <w:r w:rsidRPr="00296F4F">
              <w:rPr>
                <w:rFonts w:eastAsia="Calibri" w:cstheme="minorHAnsi"/>
                <w:b/>
                <w:i/>
                <w:sz w:val="24"/>
                <w:szCs w:val="24"/>
              </w:rPr>
              <w:t xml:space="preserve"> </w:t>
            </w:r>
          </w:p>
        </w:tc>
        <w:tc>
          <w:tcPr>
            <w:tcW w:w="1103" w:type="pct"/>
          </w:tcPr>
          <w:p w14:paraId="00C41AA8" w14:textId="406BDEA8" w:rsidR="00AB384F" w:rsidRPr="00296F4F" w:rsidRDefault="00785D7A" w:rsidP="00161F47">
            <w:pPr>
              <w:rPr>
                <w:rFonts w:eastAsia="Calibri" w:cstheme="minorHAnsi"/>
                <w:b/>
                <w:sz w:val="24"/>
                <w:szCs w:val="24"/>
              </w:rPr>
            </w:pPr>
            <w:r w:rsidRPr="00785D7A">
              <w:rPr>
                <w:rFonts w:eastAsia="Calibri" w:cstheme="minorHAnsi"/>
                <w:b/>
                <w:sz w:val="24"/>
                <w:szCs w:val="24"/>
              </w:rPr>
              <w:t>Opis parametrów oferowanego sprzętu</w:t>
            </w:r>
          </w:p>
        </w:tc>
      </w:tr>
      <w:tr w:rsidR="00AB384F" w:rsidRPr="00296F4F" w14:paraId="08D337D7" w14:textId="7E3F4C5C" w:rsidTr="00AB384F">
        <w:tc>
          <w:tcPr>
            <w:tcW w:w="384" w:type="pct"/>
          </w:tcPr>
          <w:p w14:paraId="2E5BEC9B" w14:textId="77777777" w:rsidR="00AB384F" w:rsidRPr="00296F4F" w:rsidRDefault="00AB384F" w:rsidP="00161F47">
            <w:pPr>
              <w:rPr>
                <w:rFonts w:cstheme="minorHAnsi"/>
                <w:sz w:val="24"/>
                <w:szCs w:val="24"/>
              </w:rPr>
            </w:pPr>
            <w:r w:rsidRPr="00296F4F">
              <w:rPr>
                <w:rFonts w:eastAsia="Calibri" w:cstheme="minorHAnsi"/>
                <w:sz w:val="24"/>
                <w:szCs w:val="24"/>
              </w:rPr>
              <w:t>1.</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1790CE47" w14:textId="77777777" w:rsidR="00AB384F" w:rsidRPr="00296F4F" w:rsidRDefault="00AB384F" w:rsidP="00161F47">
            <w:pPr>
              <w:rPr>
                <w:rFonts w:cstheme="minorHAnsi"/>
                <w:sz w:val="24"/>
                <w:szCs w:val="24"/>
              </w:rPr>
            </w:pPr>
            <w:r w:rsidRPr="00296F4F">
              <w:rPr>
                <w:rFonts w:eastAsia="Calibri" w:cstheme="minorHAnsi"/>
                <w:sz w:val="24"/>
                <w:szCs w:val="24"/>
              </w:rPr>
              <w:t xml:space="preserve">Charakterystyka ogólna </w:t>
            </w:r>
            <w:r w:rsidRPr="00296F4F">
              <w:rPr>
                <w:rFonts w:eastAsia="Calibri" w:cstheme="minorHAnsi"/>
                <w:b/>
                <w:sz w:val="24"/>
                <w:szCs w:val="24"/>
              </w:rPr>
              <w:t xml:space="preserve"> </w:t>
            </w:r>
          </w:p>
        </w:tc>
        <w:tc>
          <w:tcPr>
            <w:tcW w:w="2389" w:type="pct"/>
          </w:tcPr>
          <w:p w14:paraId="294636B6" w14:textId="77777777" w:rsidR="00AB384F" w:rsidRPr="00296F4F" w:rsidRDefault="00AB384F" w:rsidP="00161F47">
            <w:pPr>
              <w:spacing w:after="154" w:line="254" w:lineRule="auto"/>
              <w:ind w:left="50" w:right="77"/>
              <w:jc w:val="both"/>
              <w:rPr>
                <w:rFonts w:cstheme="minorHAnsi"/>
                <w:sz w:val="24"/>
                <w:szCs w:val="24"/>
              </w:rPr>
            </w:pPr>
            <w:r w:rsidRPr="00296F4F">
              <w:rPr>
                <w:rFonts w:eastAsia="Calibri" w:cstheme="minorHAnsi"/>
                <w:sz w:val="24"/>
                <w:szCs w:val="24"/>
              </w:rPr>
              <w:t xml:space="preserve">Serwer będzie przeznaczony do instalacji oprogramowania zwiększającego poziom  </w:t>
            </w:r>
            <w:proofErr w:type="spellStart"/>
            <w:r w:rsidRPr="00296F4F">
              <w:rPr>
                <w:rFonts w:eastAsia="Calibri" w:cstheme="minorHAnsi"/>
                <w:sz w:val="24"/>
                <w:szCs w:val="24"/>
              </w:rPr>
              <w:t>cyberbezpieczeństwa</w:t>
            </w:r>
            <w:proofErr w:type="spellEnd"/>
            <w:r w:rsidRPr="00296F4F">
              <w:rPr>
                <w:rFonts w:eastAsia="Calibri" w:cstheme="minorHAnsi"/>
                <w:sz w:val="24"/>
                <w:szCs w:val="24"/>
              </w:rPr>
              <w:t xml:space="preserve"> w środowisku Zamawiającego. Na serwerze będą instalowane  i  dostępne narzędzia do ochrony sieci, takie jak system do skanowania aktywów Zamawiającego, inwentaryzacja sieci  , systemy DLP do  ochrony przed wyciekiem danych, domena do zarzadzania  siecią i  zwiększenie  wpływów nad zarzadzaniem użytkownikami .  Jego przeznaczenie to ochrona infrastruktury IT przed zagrożeniami, zarządzaniem dostępem do zasobów oraz zapewnieniem bezpieczeństwa </w:t>
            </w:r>
          </w:p>
        </w:tc>
        <w:tc>
          <w:tcPr>
            <w:tcW w:w="1103" w:type="pct"/>
          </w:tcPr>
          <w:p w14:paraId="78F4BC29" w14:textId="77777777" w:rsidR="00AB384F" w:rsidRPr="00B17EEC" w:rsidRDefault="00183405" w:rsidP="00161F47">
            <w:pPr>
              <w:spacing w:after="154" w:line="254" w:lineRule="auto"/>
              <w:ind w:left="50" w:right="77"/>
              <w:jc w:val="both"/>
              <w:rPr>
                <w:rFonts w:eastAsia="Calibri" w:cstheme="minorHAnsi"/>
                <w:b/>
                <w:bCs/>
                <w:sz w:val="24"/>
                <w:szCs w:val="24"/>
              </w:rPr>
            </w:pPr>
            <w:r w:rsidRPr="00B17EEC">
              <w:rPr>
                <w:rFonts w:eastAsia="Calibri" w:cstheme="minorHAnsi"/>
                <w:b/>
                <w:bCs/>
                <w:sz w:val="24"/>
                <w:szCs w:val="24"/>
              </w:rPr>
              <w:t>SPEŁNIA</w:t>
            </w:r>
          </w:p>
          <w:p w14:paraId="5D616181" w14:textId="67A5797D" w:rsidR="00183405" w:rsidRPr="00183405" w:rsidRDefault="00183405" w:rsidP="00161F47">
            <w:pPr>
              <w:spacing w:after="154" w:line="254" w:lineRule="auto"/>
              <w:ind w:left="50" w:right="77"/>
              <w:jc w:val="both"/>
              <w:rPr>
                <w:rFonts w:eastAsia="Calibri" w:cstheme="minorHAnsi"/>
                <w:b/>
                <w:bCs/>
                <w:sz w:val="24"/>
                <w:szCs w:val="24"/>
              </w:rPr>
            </w:pPr>
            <w:r w:rsidRPr="00B17EEC">
              <w:rPr>
                <w:rFonts w:eastAsia="Calibri" w:cstheme="minorHAnsi"/>
                <w:b/>
                <w:bCs/>
                <w:sz w:val="24"/>
                <w:szCs w:val="24"/>
              </w:rPr>
              <w:t>TAK/NIE</w:t>
            </w:r>
          </w:p>
        </w:tc>
      </w:tr>
      <w:tr w:rsidR="00AB384F" w:rsidRPr="00296F4F" w14:paraId="0C4E0D39" w14:textId="7BE66F72" w:rsidTr="00AB384F">
        <w:tc>
          <w:tcPr>
            <w:tcW w:w="384" w:type="pct"/>
          </w:tcPr>
          <w:p w14:paraId="2A11EB3A" w14:textId="77777777" w:rsidR="00AB384F" w:rsidRPr="00296F4F" w:rsidRDefault="00AB384F" w:rsidP="00161F47">
            <w:pPr>
              <w:rPr>
                <w:rFonts w:cstheme="minorHAnsi"/>
                <w:sz w:val="24"/>
                <w:szCs w:val="24"/>
                <w:lang w:val="en-US"/>
              </w:rPr>
            </w:pPr>
            <w:r w:rsidRPr="00296F4F">
              <w:rPr>
                <w:rFonts w:eastAsia="Calibri" w:cstheme="minorHAnsi"/>
                <w:sz w:val="24"/>
                <w:szCs w:val="24"/>
              </w:rPr>
              <w:t>2.</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0C79EBC9"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Obudowa </w:t>
            </w:r>
          </w:p>
        </w:tc>
        <w:tc>
          <w:tcPr>
            <w:tcW w:w="2389" w:type="pct"/>
          </w:tcPr>
          <w:p w14:paraId="3C573E15" w14:textId="77777777" w:rsidR="00AB384F" w:rsidRPr="00296F4F" w:rsidRDefault="00AB384F" w:rsidP="00296F4F">
            <w:pPr>
              <w:spacing w:after="154"/>
              <w:rPr>
                <w:rFonts w:cstheme="minorHAnsi"/>
                <w:sz w:val="24"/>
                <w:szCs w:val="24"/>
              </w:rPr>
            </w:pPr>
            <w:r w:rsidRPr="00296F4F">
              <w:rPr>
                <w:rFonts w:eastAsia="Calibri" w:cstheme="minorHAnsi"/>
                <w:sz w:val="24"/>
                <w:szCs w:val="24"/>
              </w:rPr>
              <w:t xml:space="preserve">Obudowa </w:t>
            </w:r>
            <w:proofErr w:type="spellStart"/>
            <w:r w:rsidRPr="00296F4F">
              <w:rPr>
                <w:rFonts w:eastAsia="Calibri" w:cstheme="minorHAnsi"/>
                <w:sz w:val="24"/>
                <w:szCs w:val="24"/>
              </w:rPr>
              <w:t>Rack</w:t>
            </w:r>
            <w:proofErr w:type="spellEnd"/>
            <w:r w:rsidRPr="00296F4F">
              <w:rPr>
                <w:rFonts w:eastAsia="Calibri" w:cstheme="minorHAnsi"/>
                <w:sz w:val="24"/>
                <w:szCs w:val="24"/>
              </w:rPr>
              <w:t xml:space="preserve"> o wysokości max 1U z możliwością instalacji min. 8 dysków 2.5” </w:t>
            </w:r>
          </w:p>
          <w:p w14:paraId="79F59114" w14:textId="77777777" w:rsidR="00AB384F" w:rsidRPr="00296F4F" w:rsidRDefault="00AB384F" w:rsidP="00296F4F">
            <w:pPr>
              <w:spacing w:after="163" w:line="257" w:lineRule="auto"/>
              <w:ind w:right="73"/>
              <w:jc w:val="both"/>
              <w:rPr>
                <w:rFonts w:cstheme="minorHAnsi"/>
                <w:sz w:val="24"/>
                <w:szCs w:val="24"/>
              </w:rPr>
            </w:pPr>
            <w:r w:rsidRPr="00296F4F">
              <w:rPr>
                <w:rFonts w:eastAsia="Calibri" w:cstheme="minorHAnsi"/>
                <w:sz w:val="24"/>
                <w:szCs w:val="24"/>
              </w:rPr>
              <w:lastRenderedPageBreak/>
              <w:t xml:space="preserve">Obudowa wyposażona w panel LCD umieszczony na froncie obudowy, umożliwiający wyświetlenie informacji o stanie procesora, pamięci, dysków, </w:t>
            </w:r>
            <w:proofErr w:type="spellStart"/>
            <w:r w:rsidRPr="00296F4F">
              <w:rPr>
                <w:rFonts w:eastAsia="Calibri" w:cstheme="minorHAnsi"/>
                <w:sz w:val="24"/>
                <w:szCs w:val="24"/>
              </w:rPr>
              <w:t>BIOS’u</w:t>
            </w:r>
            <w:proofErr w:type="spellEnd"/>
            <w:r w:rsidRPr="00296F4F">
              <w:rPr>
                <w:rFonts w:eastAsia="Calibri" w:cstheme="minorHAnsi"/>
                <w:sz w:val="24"/>
                <w:szCs w:val="24"/>
              </w:rPr>
              <w:t xml:space="preserve">, zasilaniu  oraz temperaturze. Obudowa z możliwością wyposażenia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 </w:t>
            </w:r>
          </w:p>
        </w:tc>
        <w:tc>
          <w:tcPr>
            <w:tcW w:w="1103" w:type="pct"/>
          </w:tcPr>
          <w:p w14:paraId="3F02A02E" w14:textId="77777777" w:rsidR="00183405" w:rsidRPr="00B17EEC" w:rsidRDefault="00183405" w:rsidP="00183405">
            <w:pPr>
              <w:spacing w:after="154"/>
              <w:rPr>
                <w:rFonts w:eastAsia="Calibri" w:cstheme="minorHAnsi"/>
                <w:b/>
                <w:bCs/>
                <w:sz w:val="24"/>
                <w:szCs w:val="24"/>
              </w:rPr>
            </w:pPr>
            <w:r w:rsidRPr="00B17EEC">
              <w:rPr>
                <w:rFonts w:eastAsia="Calibri" w:cstheme="minorHAnsi"/>
                <w:b/>
                <w:bCs/>
                <w:sz w:val="24"/>
                <w:szCs w:val="24"/>
              </w:rPr>
              <w:lastRenderedPageBreak/>
              <w:t>SPEŁNIA</w:t>
            </w:r>
          </w:p>
          <w:p w14:paraId="524E6398" w14:textId="62C7E3B8" w:rsidR="00AB384F" w:rsidRPr="00296F4F" w:rsidRDefault="00183405" w:rsidP="00183405">
            <w:pPr>
              <w:spacing w:after="154"/>
              <w:rPr>
                <w:rFonts w:eastAsia="Calibri" w:cstheme="minorHAnsi"/>
                <w:sz w:val="24"/>
                <w:szCs w:val="24"/>
              </w:rPr>
            </w:pPr>
            <w:r w:rsidRPr="00B17EEC">
              <w:rPr>
                <w:rFonts w:eastAsia="Calibri" w:cstheme="minorHAnsi"/>
                <w:b/>
                <w:bCs/>
                <w:sz w:val="24"/>
                <w:szCs w:val="24"/>
              </w:rPr>
              <w:t>TAK/NIE</w:t>
            </w:r>
          </w:p>
        </w:tc>
      </w:tr>
      <w:tr w:rsidR="00AB384F" w:rsidRPr="00296F4F" w14:paraId="4E281E3D" w14:textId="244FAFBD" w:rsidTr="00AB384F">
        <w:tc>
          <w:tcPr>
            <w:tcW w:w="384" w:type="pct"/>
          </w:tcPr>
          <w:p w14:paraId="295E063F" w14:textId="77777777" w:rsidR="00AB384F" w:rsidRPr="00296F4F" w:rsidRDefault="00AB384F" w:rsidP="00161F47">
            <w:pPr>
              <w:rPr>
                <w:rFonts w:cstheme="minorHAnsi"/>
                <w:sz w:val="24"/>
                <w:szCs w:val="24"/>
                <w:lang w:val="en-US"/>
              </w:rPr>
            </w:pPr>
            <w:r w:rsidRPr="00296F4F">
              <w:rPr>
                <w:rFonts w:eastAsia="Calibri" w:cstheme="minorHAnsi"/>
                <w:sz w:val="24"/>
                <w:szCs w:val="24"/>
              </w:rPr>
              <w:t>3.</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17225DC1"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Płyta główna </w:t>
            </w:r>
          </w:p>
        </w:tc>
        <w:tc>
          <w:tcPr>
            <w:tcW w:w="2389" w:type="pct"/>
          </w:tcPr>
          <w:p w14:paraId="1C7377CD" w14:textId="77777777" w:rsidR="00AB384F" w:rsidRPr="00296F4F" w:rsidRDefault="00AB384F" w:rsidP="00296F4F">
            <w:pPr>
              <w:spacing w:after="154"/>
              <w:rPr>
                <w:rFonts w:eastAsia="Calibri" w:cstheme="minorHAnsi"/>
                <w:sz w:val="24"/>
                <w:szCs w:val="24"/>
              </w:rPr>
            </w:pPr>
            <w:r w:rsidRPr="00296F4F">
              <w:rPr>
                <w:rFonts w:eastAsia="Calibri" w:cstheme="minorHAnsi"/>
                <w:sz w:val="24"/>
                <w:szCs w:val="24"/>
              </w:rPr>
              <w:t xml:space="preserve">Płyta główna z możliwością zainstalowania do dwóch procesorów.  Obsługa procesorów 32 rdzeniowych.  </w:t>
            </w:r>
            <w:r w:rsidRPr="00296F4F">
              <w:rPr>
                <w:rFonts w:eastAsia="Calibri" w:cstheme="minorHAnsi"/>
                <w:sz w:val="24"/>
                <w:szCs w:val="24"/>
              </w:rPr>
              <w:br/>
              <w:t xml:space="preserve">Płyta główna musi być zaprojektowana przez producenta serwera i oznaczona jego znakiem firmowym.  </w:t>
            </w:r>
            <w:r w:rsidRPr="00296F4F">
              <w:rPr>
                <w:rFonts w:eastAsia="Calibri" w:cstheme="minorHAnsi"/>
                <w:sz w:val="24"/>
                <w:szCs w:val="24"/>
              </w:rPr>
              <w:br/>
              <w:t xml:space="preserve">Na płycie głównej powinno znajdować się minimum 16 slotów przeznaczonych do instalacji pamięci. </w:t>
            </w:r>
            <w:r w:rsidRPr="00296F4F">
              <w:rPr>
                <w:rFonts w:eastAsia="Calibri" w:cstheme="minorHAnsi"/>
                <w:sz w:val="24"/>
                <w:szCs w:val="24"/>
              </w:rPr>
              <w:br/>
              <w:t xml:space="preserve">Płyta główna powinna obsługiwać do 1TB pamięci RAM. </w:t>
            </w:r>
          </w:p>
        </w:tc>
        <w:tc>
          <w:tcPr>
            <w:tcW w:w="1103" w:type="pct"/>
          </w:tcPr>
          <w:p w14:paraId="124BF1F7" w14:textId="77777777" w:rsidR="00183405" w:rsidRPr="00B17EEC" w:rsidRDefault="00183405" w:rsidP="00183405">
            <w:pPr>
              <w:spacing w:after="154"/>
              <w:rPr>
                <w:rFonts w:eastAsia="Calibri" w:cstheme="minorHAnsi"/>
                <w:b/>
                <w:bCs/>
                <w:sz w:val="24"/>
                <w:szCs w:val="24"/>
              </w:rPr>
            </w:pPr>
            <w:r w:rsidRPr="00B17EEC">
              <w:rPr>
                <w:rFonts w:eastAsia="Calibri" w:cstheme="minorHAnsi"/>
                <w:b/>
                <w:bCs/>
                <w:sz w:val="24"/>
                <w:szCs w:val="24"/>
              </w:rPr>
              <w:t>SPEŁNIA</w:t>
            </w:r>
          </w:p>
          <w:p w14:paraId="2015A042" w14:textId="068E5AB0" w:rsidR="00AB384F" w:rsidRPr="00296F4F" w:rsidRDefault="00183405" w:rsidP="00183405">
            <w:pPr>
              <w:spacing w:after="154"/>
              <w:rPr>
                <w:rFonts w:eastAsia="Calibri" w:cstheme="minorHAnsi"/>
                <w:sz w:val="24"/>
                <w:szCs w:val="24"/>
              </w:rPr>
            </w:pPr>
            <w:r w:rsidRPr="00B17EEC">
              <w:rPr>
                <w:rFonts w:eastAsia="Calibri" w:cstheme="minorHAnsi"/>
                <w:b/>
                <w:bCs/>
                <w:sz w:val="24"/>
                <w:szCs w:val="24"/>
              </w:rPr>
              <w:t>TAK/NIE</w:t>
            </w:r>
          </w:p>
        </w:tc>
      </w:tr>
      <w:tr w:rsidR="00AB384F" w:rsidRPr="00296F4F" w14:paraId="29294DF7" w14:textId="78B1B919" w:rsidTr="00AB384F">
        <w:tc>
          <w:tcPr>
            <w:tcW w:w="384" w:type="pct"/>
          </w:tcPr>
          <w:p w14:paraId="741CD7B5" w14:textId="77777777" w:rsidR="00AB384F" w:rsidRPr="00296F4F" w:rsidRDefault="00AB384F" w:rsidP="00161F47">
            <w:pPr>
              <w:rPr>
                <w:rFonts w:cstheme="minorHAnsi"/>
                <w:sz w:val="24"/>
                <w:szCs w:val="24"/>
                <w:lang w:val="en-US"/>
              </w:rPr>
            </w:pPr>
            <w:r w:rsidRPr="00296F4F">
              <w:rPr>
                <w:rFonts w:eastAsia="Calibri" w:cstheme="minorHAnsi"/>
                <w:sz w:val="24"/>
                <w:szCs w:val="24"/>
              </w:rPr>
              <w:t>4.</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118C3AE2"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Chipset </w:t>
            </w:r>
          </w:p>
        </w:tc>
        <w:tc>
          <w:tcPr>
            <w:tcW w:w="2389" w:type="pct"/>
          </w:tcPr>
          <w:p w14:paraId="4BBBBAF4" w14:textId="77777777" w:rsidR="00AB384F" w:rsidRPr="00296F4F" w:rsidRDefault="00AB384F" w:rsidP="00161F47">
            <w:pPr>
              <w:rPr>
                <w:rFonts w:cstheme="minorHAnsi"/>
                <w:sz w:val="24"/>
                <w:szCs w:val="24"/>
              </w:rPr>
            </w:pPr>
            <w:r w:rsidRPr="00296F4F">
              <w:rPr>
                <w:rFonts w:eastAsia="Calibri" w:cstheme="minorHAnsi"/>
                <w:sz w:val="24"/>
                <w:szCs w:val="24"/>
              </w:rPr>
              <w:t xml:space="preserve">Dedykowany przez producenta procesora do pracy w serwerach dwuprocesorowych. </w:t>
            </w:r>
          </w:p>
        </w:tc>
        <w:tc>
          <w:tcPr>
            <w:tcW w:w="1103" w:type="pct"/>
          </w:tcPr>
          <w:p w14:paraId="3FBF2863" w14:textId="77777777" w:rsidR="00183405" w:rsidRPr="00B17EEC" w:rsidRDefault="00183405" w:rsidP="00183405">
            <w:pPr>
              <w:rPr>
                <w:rFonts w:eastAsia="Calibri" w:cstheme="minorHAnsi"/>
                <w:b/>
                <w:bCs/>
                <w:sz w:val="24"/>
                <w:szCs w:val="24"/>
              </w:rPr>
            </w:pPr>
            <w:r w:rsidRPr="00B17EEC">
              <w:rPr>
                <w:rFonts w:eastAsia="Calibri" w:cstheme="minorHAnsi"/>
                <w:b/>
                <w:bCs/>
                <w:sz w:val="24"/>
                <w:szCs w:val="24"/>
              </w:rPr>
              <w:t>SPEŁNIA</w:t>
            </w:r>
          </w:p>
          <w:p w14:paraId="5516EBF7" w14:textId="237D2513" w:rsidR="00AB384F" w:rsidRPr="00296F4F" w:rsidRDefault="00183405" w:rsidP="00183405">
            <w:pPr>
              <w:rPr>
                <w:rFonts w:eastAsia="Calibri" w:cstheme="minorHAnsi"/>
                <w:sz w:val="24"/>
                <w:szCs w:val="24"/>
              </w:rPr>
            </w:pPr>
            <w:r w:rsidRPr="00B17EEC">
              <w:rPr>
                <w:rFonts w:eastAsia="Calibri" w:cstheme="minorHAnsi"/>
                <w:b/>
                <w:bCs/>
                <w:sz w:val="24"/>
                <w:szCs w:val="24"/>
              </w:rPr>
              <w:t>TAK/NIE</w:t>
            </w:r>
          </w:p>
        </w:tc>
      </w:tr>
      <w:tr w:rsidR="00AB384F" w:rsidRPr="00296F4F" w14:paraId="778ADBEC" w14:textId="6B67548B" w:rsidTr="00AB384F">
        <w:tc>
          <w:tcPr>
            <w:tcW w:w="384" w:type="pct"/>
          </w:tcPr>
          <w:p w14:paraId="30A0CCD4" w14:textId="77777777" w:rsidR="00AB384F" w:rsidRPr="00296F4F" w:rsidRDefault="00AB384F" w:rsidP="00161F47">
            <w:pPr>
              <w:rPr>
                <w:rFonts w:cstheme="minorHAnsi"/>
                <w:sz w:val="24"/>
                <w:szCs w:val="24"/>
                <w:lang w:val="en-US"/>
              </w:rPr>
            </w:pPr>
            <w:r w:rsidRPr="00296F4F">
              <w:rPr>
                <w:rFonts w:eastAsia="Calibri" w:cstheme="minorHAnsi"/>
                <w:sz w:val="24"/>
                <w:szCs w:val="24"/>
              </w:rPr>
              <w:t>5.</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23DEC186"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Procesor </w:t>
            </w:r>
          </w:p>
        </w:tc>
        <w:tc>
          <w:tcPr>
            <w:tcW w:w="2389" w:type="pct"/>
          </w:tcPr>
          <w:p w14:paraId="33B309B9" w14:textId="77777777" w:rsidR="00AB384F" w:rsidRPr="00296F4F" w:rsidRDefault="00AB384F" w:rsidP="00161F47">
            <w:pPr>
              <w:rPr>
                <w:rFonts w:cstheme="minorHAnsi"/>
                <w:sz w:val="24"/>
                <w:szCs w:val="24"/>
              </w:rPr>
            </w:pPr>
            <w:r w:rsidRPr="00296F4F">
              <w:rPr>
                <w:rFonts w:eastAsia="Calibri" w:cstheme="minorHAnsi"/>
                <w:sz w:val="24"/>
                <w:szCs w:val="24"/>
              </w:rPr>
              <w:t xml:space="preserve">Zainstalowane dwa procesory 12-rdzeniowy, min. 2.0GHz, umożliwiający osiągnięcie wyniku min. 214 w teście SPECrate2017_int_base, dla oferowanego serwera, dostępnym na stronie www.spec.org w konfiguracji dwuprocesorowej  </w:t>
            </w:r>
          </w:p>
        </w:tc>
        <w:tc>
          <w:tcPr>
            <w:tcW w:w="1103" w:type="pct"/>
          </w:tcPr>
          <w:p w14:paraId="54E6D805" w14:textId="77777777" w:rsidR="00B17EEC" w:rsidRPr="00B17EEC" w:rsidRDefault="00B17EEC" w:rsidP="00B17EEC">
            <w:pPr>
              <w:rPr>
                <w:rFonts w:eastAsia="Calibri" w:cstheme="minorHAnsi"/>
                <w:b/>
                <w:bCs/>
                <w:sz w:val="24"/>
                <w:szCs w:val="24"/>
              </w:rPr>
            </w:pPr>
            <w:r w:rsidRPr="00B17EEC">
              <w:rPr>
                <w:rFonts w:eastAsia="Calibri" w:cstheme="minorHAnsi"/>
                <w:b/>
                <w:bCs/>
                <w:sz w:val="24"/>
                <w:szCs w:val="24"/>
              </w:rPr>
              <w:t>SPEŁNIA</w:t>
            </w:r>
          </w:p>
          <w:p w14:paraId="76235553" w14:textId="36FA16C0" w:rsidR="00AB384F" w:rsidRPr="00296F4F" w:rsidRDefault="00B17EEC" w:rsidP="00B17EEC">
            <w:pPr>
              <w:rPr>
                <w:rFonts w:eastAsia="Calibri" w:cstheme="minorHAnsi"/>
                <w:sz w:val="24"/>
                <w:szCs w:val="24"/>
              </w:rPr>
            </w:pPr>
            <w:r w:rsidRPr="00B17EEC">
              <w:rPr>
                <w:rFonts w:eastAsia="Calibri" w:cstheme="minorHAnsi"/>
                <w:b/>
                <w:bCs/>
                <w:sz w:val="24"/>
                <w:szCs w:val="24"/>
              </w:rPr>
              <w:t>TAK/NIE</w:t>
            </w:r>
          </w:p>
        </w:tc>
      </w:tr>
      <w:tr w:rsidR="00AB384F" w:rsidRPr="00296F4F" w14:paraId="68231BCE" w14:textId="448D42AB" w:rsidTr="00AB384F">
        <w:tc>
          <w:tcPr>
            <w:tcW w:w="384" w:type="pct"/>
          </w:tcPr>
          <w:p w14:paraId="2523D869" w14:textId="77777777" w:rsidR="00AB384F" w:rsidRPr="00296F4F" w:rsidRDefault="00AB384F" w:rsidP="00161F47">
            <w:pPr>
              <w:rPr>
                <w:rFonts w:cstheme="minorHAnsi"/>
                <w:sz w:val="24"/>
                <w:szCs w:val="24"/>
                <w:lang w:val="en-US"/>
              </w:rPr>
            </w:pPr>
            <w:r w:rsidRPr="00296F4F">
              <w:rPr>
                <w:rFonts w:eastAsia="Calibri" w:cstheme="minorHAnsi"/>
                <w:sz w:val="24"/>
                <w:szCs w:val="24"/>
              </w:rPr>
              <w:t>6.</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6B31E85E"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RAM </w:t>
            </w:r>
          </w:p>
        </w:tc>
        <w:tc>
          <w:tcPr>
            <w:tcW w:w="2389" w:type="pct"/>
          </w:tcPr>
          <w:p w14:paraId="74AC4F23" w14:textId="77777777" w:rsidR="00AB384F" w:rsidRPr="00296F4F" w:rsidRDefault="00AB384F" w:rsidP="00161F47">
            <w:pPr>
              <w:rPr>
                <w:rFonts w:cstheme="minorHAnsi"/>
                <w:sz w:val="24"/>
                <w:szCs w:val="24"/>
              </w:rPr>
            </w:pPr>
            <w:r w:rsidRPr="00296F4F">
              <w:rPr>
                <w:rFonts w:eastAsia="Calibri" w:cstheme="minorHAnsi"/>
                <w:sz w:val="24"/>
                <w:szCs w:val="24"/>
              </w:rPr>
              <w:t>Minimum 256GB DDR5 RDIMM 5600MT/s,  ECC osiągnięte za pomocą 4 modułów 64GB</w:t>
            </w:r>
          </w:p>
        </w:tc>
        <w:tc>
          <w:tcPr>
            <w:tcW w:w="1103" w:type="pct"/>
          </w:tcPr>
          <w:p w14:paraId="4F23E7A2" w14:textId="77777777" w:rsidR="00183405" w:rsidRPr="00B17EEC" w:rsidRDefault="00183405" w:rsidP="00183405">
            <w:pPr>
              <w:rPr>
                <w:rFonts w:eastAsia="Calibri" w:cstheme="minorHAnsi"/>
                <w:b/>
                <w:bCs/>
                <w:sz w:val="24"/>
                <w:szCs w:val="24"/>
              </w:rPr>
            </w:pPr>
            <w:r w:rsidRPr="00B17EEC">
              <w:rPr>
                <w:rFonts w:eastAsia="Calibri" w:cstheme="minorHAnsi"/>
                <w:b/>
                <w:bCs/>
                <w:sz w:val="24"/>
                <w:szCs w:val="24"/>
              </w:rPr>
              <w:t>SPEŁNIA</w:t>
            </w:r>
          </w:p>
          <w:p w14:paraId="7A437B26" w14:textId="2F7A08EB" w:rsidR="00AB384F" w:rsidRPr="00296F4F" w:rsidRDefault="00183405" w:rsidP="00183405">
            <w:pPr>
              <w:rPr>
                <w:rFonts w:eastAsia="Calibri" w:cstheme="minorHAnsi"/>
                <w:sz w:val="24"/>
                <w:szCs w:val="24"/>
              </w:rPr>
            </w:pPr>
            <w:r w:rsidRPr="00B17EEC">
              <w:rPr>
                <w:rFonts w:eastAsia="Calibri" w:cstheme="minorHAnsi"/>
                <w:b/>
                <w:bCs/>
                <w:sz w:val="24"/>
                <w:szCs w:val="24"/>
              </w:rPr>
              <w:t>TAK/NIE</w:t>
            </w:r>
          </w:p>
        </w:tc>
      </w:tr>
      <w:tr w:rsidR="00AB384F" w:rsidRPr="0042386C" w14:paraId="7729D44D" w14:textId="09D869A1" w:rsidTr="00AB384F">
        <w:tc>
          <w:tcPr>
            <w:tcW w:w="384" w:type="pct"/>
          </w:tcPr>
          <w:p w14:paraId="25EEAA12" w14:textId="77777777" w:rsidR="00AB384F" w:rsidRPr="00296F4F" w:rsidRDefault="00AB384F" w:rsidP="00161F47">
            <w:pPr>
              <w:rPr>
                <w:rFonts w:cstheme="minorHAnsi"/>
                <w:sz w:val="24"/>
                <w:szCs w:val="24"/>
                <w:lang w:val="en-US"/>
              </w:rPr>
            </w:pPr>
            <w:r w:rsidRPr="00296F4F">
              <w:rPr>
                <w:rFonts w:eastAsia="Calibri" w:cstheme="minorHAnsi"/>
                <w:sz w:val="24"/>
                <w:szCs w:val="24"/>
              </w:rPr>
              <w:lastRenderedPageBreak/>
              <w:t>7.</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4FFF2E29"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Funkcjonalność pamięci RAM </w:t>
            </w:r>
          </w:p>
        </w:tc>
        <w:tc>
          <w:tcPr>
            <w:tcW w:w="2389" w:type="pct"/>
          </w:tcPr>
          <w:p w14:paraId="0B9AA886" w14:textId="77777777" w:rsidR="00AB384F" w:rsidRPr="00296F4F" w:rsidRDefault="00AB384F" w:rsidP="00296F4F">
            <w:pPr>
              <w:spacing w:after="154"/>
              <w:rPr>
                <w:rFonts w:eastAsia="Calibri" w:cstheme="minorHAnsi"/>
                <w:sz w:val="24"/>
                <w:szCs w:val="24"/>
                <w:lang w:val="en-US"/>
              </w:rPr>
            </w:pPr>
            <w:r w:rsidRPr="00296F4F">
              <w:rPr>
                <w:rFonts w:eastAsia="Calibri" w:cstheme="minorHAnsi"/>
                <w:sz w:val="24"/>
                <w:szCs w:val="24"/>
                <w:lang w:val="en-US"/>
              </w:rPr>
              <w:t xml:space="preserve">Demand </w:t>
            </w:r>
            <w:proofErr w:type="spellStart"/>
            <w:r w:rsidRPr="00296F4F">
              <w:rPr>
                <w:rFonts w:eastAsia="Calibri" w:cstheme="minorHAnsi"/>
                <w:sz w:val="24"/>
                <w:szCs w:val="24"/>
                <w:lang w:val="en-US"/>
              </w:rPr>
              <w:t>Scrubing</w:t>
            </w:r>
            <w:proofErr w:type="spellEnd"/>
            <w:r w:rsidRPr="00296F4F">
              <w:rPr>
                <w:rFonts w:eastAsia="Calibri" w:cstheme="minorHAnsi"/>
                <w:sz w:val="24"/>
                <w:szCs w:val="24"/>
                <w:lang w:val="en-US"/>
              </w:rPr>
              <w:t>,</w:t>
            </w:r>
            <w:r w:rsidRPr="00296F4F">
              <w:rPr>
                <w:rFonts w:eastAsia="Calibri" w:cstheme="minorHAnsi"/>
                <w:sz w:val="24"/>
                <w:szCs w:val="24"/>
                <w:lang w:val="en-US"/>
              </w:rPr>
              <w:br/>
              <w:t xml:space="preserve">Patrol </w:t>
            </w:r>
            <w:proofErr w:type="spellStart"/>
            <w:r w:rsidRPr="00296F4F">
              <w:rPr>
                <w:rFonts w:eastAsia="Calibri" w:cstheme="minorHAnsi"/>
                <w:sz w:val="24"/>
                <w:szCs w:val="24"/>
                <w:lang w:val="en-US"/>
              </w:rPr>
              <w:t>Scrubing</w:t>
            </w:r>
            <w:proofErr w:type="spellEnd"/>
            <w:r w:rsidRPr="00296F4F">
              <w:rPr>
                <w:rFonts w:eastAsia="Calibri" w:cstheme="minorHAnsi"/>
                <w:sz w:val="24"/>
                <w:szCs w:val="24"/>
                <w:lang w:val="en-US"/>
              </w:rPr>
              <w:t>,</w:t>
            </w:r>
            <w:r w:rsidRPr="00296F4F">
              <w:rPr>
                <w:rFonts w:eastAsia="Calibri" w:cstheme="minorHAnsi"/>
                <w:sz w:val="24"/>
                <w:szCs w:val="24"/>
                <w:lang w:val="en-US"/>
              </w:rPr>
              <w:br/>
              <w:t xml:space="preserve">Permanent Fault Detection </w:t>
            </w:r>
          </w:p>
        </w:tc>
        <w:tc>
          <w:tcPr>
            <w:tcW w:w="1103" w:type="pct"/>
          </w:tcPr>
          <w:p w14:paraId="3D3BABDF" w14:textId="77777777" w:rsidR="00183405" w:rsidRPr="00183405" w:rsidRDefault="00183405" w:rsidP="00183405">
            <w:pPr>
              <w:spacing w:after="154"/>
              <w:rPr>
                <w:rFonts w:eastAsia="Calibri" w:cstheme="minorHAnsi"/>
                <w:b/>
                <w:bCs/>
                <w:sz w:val="24"/>
                <w:szCs w:val="24"/>
                <w:lang w:val="en-US"/>
              </w:rPr>
            </w:pPr>
            <w:r w:rsidRPr="00183405">
              <w:rPr>
                <w:rFonts w:eastAsia="Calibri" w:cstheme="minorHAnsi"/>
                <w:b/>
                <w:bCs/>
                <w:sz w:val="24"/>
                <w:szCs w:val="24"/>
                <w:lang w:val="en-US"/>
              </w:rPr>
              <w:t>SPEŁNIA</w:t>
            </w:r>
          </w:p>
          <w:p w14:paraId="4E58ECAD" w14:textId="353D4DF7" w:rsidR="00AB384F" w:rsidRPr="00183405" w:rsidRDefault="00183405" w:rsidP="00183405">
            <w:pPr>
              <w:spacing w:after="154"/>
              <w:rPr>
                <w:rFonts w:eastAsia="Calibri" w:cstheme="minorHAnsi"/>
                <w:b/>
                <w:bCs/>
                <w:sz w:val="24"/>
                <w:szCs w:val="24"/>
                <w:lang w:val="en-US"/>
              </w:rPr>
            </w:pPr>
            <w:r w:rsidRPr="00183405">
              <w:rPr>
                <w:rFonts w:eastAsia="Calibri" w:cstheme="minorHAnsi"/>
                <w:b/>
                <w:bCs/>
                <w:sz w:val="24"/>
                <w:szCs w:val="24"/>
                <w:lang w:val="en-US"/>
              </w:rPr>
              <w:t>TAK/NIE</w:t>
            </w:r>
          </w:p>
        </w:tc>
      </w:tr>
      <w:tr w:rsidR="00AB384F" w:rsidRPr="00296F4F" w14:paraId="3DB83A91" w14:textId="447C829D" w:rsidTr="00AB384F">
        <w:tc>
          <w:tcPr>
            <w:tcW w:w="384" w:type="pct"/>
          </w:tcPr>
          <w:p w14:paraId="1AC29239" w14:textId="77777777" w:rsidR="00AB384F" w:rsidRPr="00296F4F" w:rsidRDefault="00AB384F" w:rsidP="00161F47">
            <w:pPr>
              <w:rPr>
                <w:rFonts w:cstheme="minorHAnsi"/>
                <w:sz w:val="24"/>
                <w:szCs w:val="24"/>
                <w:lang w:val="en-US"/>
              </w:rPr>
            </w:pPr>
            <w:r w:rsidRPr="00296F4F">
              <w:rPr>
                <w:rFonts w:eastAsia="Calibri" w:cstheme="minorHAnsi"/>
                <w:sz w:val="24"/>
                <w:szCs w:val="24"/>
              </w:rPr>
              <w:t>8.</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35705F1D"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Gniazda PCI </w:t>
            </w:r>
          </w:p>
        </w:tc>
        <w:tc>
          <w:tcPr>
            <w:tcW w:w="2389" w:type="pct"/>
          </w:tcPr>
          <w:p w14:paraId="32FD9D2C" w14:textId="77777777" w:rsidR="00AB384F" w:rsidRPr="00296F4F" w:rsidRDefault="00AB384F" w:rsidP="00161F47">
            <w:pPr>
              <w:rPr>
                <w:rFonts w:cstheme="minorHAnsi"/>
                <w:sz w:val="24"/>
                <w:szCs w:val="24"/>
                <w:lang w:val="en-US"/>
              </w:rPr>
            </w:pPr>
            <w:r w:rsidRPr="00296F4F">
              <w:rPr>
                <w:rFonts w:eastAsia="Calibri" w:cstheme="minorHAnsi"/>
                <w:sz w:val="24"/>
                <w:szCs w:val="24"/>
              </w:rPr>
              <w:t xml:space="preserve">minimum dwa </w:t>
            </w:r>
            <w:proofErr w:type="spellStart"/>
            <w:r w:rsidRPr="00296F4F">
              <w:rPr>
                <w:rFonts w:eastAsia="Calibri" w:cstheme="minorHAnsi"/>
                <w:sz w:val="24"/>
                <w:szCs w:val="24"/>
              </w:rPr>
              <w:t>sloty</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PCIe</w:t>
            </w:r>
            <w:proofErr w:type="spellEnd"/>
            <w:r w:rsidRPr="00296F4F">
              <w:rPr>
                <w:rFonts w:eastAsia="Calibri" w:cstheme="minorHAnsi"/>
                <w:sz w:val="24"/>
                <w:szCs w:val="24"/>
              </w:rPr>
              <w:t xml:space="preserve"> </w:t>
            </w:r>
          </w:p>
        </w:tc>
        <w:tc>
          <w:tcPr>
            <w:tcW w:w="1103" w:type="pct"/>
          </w:tcPr>
          <w:p w14:paraId="2A5A6570"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t>SPEŁNIA</w:t>
            </w:r>
          </w:p>
          <w:p w14:paraId="77AB8BBC" w14:textId="68F23FE5" w:rsidR="00AB384F" w:rsidRPr="00183405" w:rsidRDefault="00183405" w:rsidP="00183405">
            <w:pPr>
              <w:rPr>
                <w:rFonts w:eastAsia="Calibri" w:cstheme="minorHAnsi"/>
                <w:b/>
                <w:bCs/>
                <w:sz w:val="24"/>
                <w:szCs w:val="24"/>
              </w:rPr>
            </w:pPr>
            <w:r w:rsidRPr="00183405">
              <w:rPr>
                <w:rFonts w:eastAsia="Calibri" w:cstheme="minorHAnsi"/>
                <w:b/>
                <w:bCs/>
                <w:sz w:val="24"/>
                <w:szCs w:val="24"/>
              </w:rPr>
              <w:t>TAK/NIE</w:t>
            </w:r>
          </w:p>
        </w:tc>
      </w:tr>
      <w:tr w:rsidR="00AB384F" w:rsidRPr="00296F4F" w14:paraId="2EF1801F" w14:textId="0B1CAF2D" w:rsidTr="00AB384F">
        <w:tc>
          <w:tcPr>
            <w:tcW w:w="384" w:type="pct"/>
          </w:tcPr>
          <w:p w14:paraId="5FAB94FB" w14:textId="77777777" w:rsidR="00AB384F" w:rsidRPr="00296F4F" w:rsidRDefault="00AB384F" w:rsidP="00161F47">
            <w:pPr>
              <w:rPr>
                <w:rFonts w:cstheme="minorHAnsi"/>
                <w:sz w:val="24"/>
                <w:szCs w:val="24"/>
                <w:lang w:val="en-US"/>
              </w:rPr>
            </w:pPr>
            <w:r w:rsidRPr="00296F4F">
              <w:rPr>
                <w:rFonts w:eastAsia="Calibri" w:cstheme="minorHAnsi"/>
                <w:sz w:val="24"/>
                <w:szCs w:val="24"/>
              </w:rPr>
              <w:t>9.</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547F45E3"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Interfejsy sieciowe/FC/SAS </w:t>
            </w:r>
          </w:p>
        </w:tc>
        <w:tc>
          <w:tcPr>
            <w:tcW w:w="2389" w:type="pct"/>
          </w:tcPr>
          <w:p w14:paraId="31A8F41A" w14:textId="77777777" w:rsidR="00AB384F" w:rsidRPr="00296F4F" w:rsidRDefault="00AB384F" w:rsidP="00161F47">
            <w:pPr>
              <w:rPr>
                <w:rFonts w:cstheme="minorHAnsi"/>
                <w:sz w:val="24"/>
                <w:szCs w:val="24"/>
              </w:rPr>
            </w:pPr>
            <w:r w:rsidRPr="00296F4F">
              <w:rPr>
                <w:rFonts w:eastAsia="Calibri" w:cstheme="minorHAnsi"/>
                <w:sz w:val="24"/>
                <w:szCs w:val="24"/>
              </w:rPr>
              <w:t xml:space="preserve">Wbudowane min. 2 interfejsy sieciowe 1Gb Ethernet w standardzie </w:t>
            </w:r>
            <w:proofErr w:type="spellStart"/>
            <w:r w:rsidRPr="00296F4F">
              <w:rPr>
                <w:rFonts w:eastAsia="Calibri" w:cstheme="minorHAnsi"/>
                <w:sz w:val="24"/>
                <w:szCs w:val="24"/>
              </w:rPr>
              <w:t>BaseT</w:t>
            </w:r>
            <w:proofErr w:type="spellEnd"/>
            <w:r w:rsidRPr="00296F4F">
              <w:rPr>
                <w:rFonts w:eastAsia="Calibri" w:cstheme="minorHAnsi"/>
                <w:sz w:val="24"/>
                <w:szCs w:val="24"/>
              </w:rPr>
              <w:t xml:space="preserve">  oraz   2 interfejsy sieciowe 25Gb Ethernet w standardzie SFP28 (porty nie mogą być osiągnięte poprzez karty w slotach </w:t>
            </w:r>
            <w:proofErr w:type="spellStart"/>
            <w:r w:rsidRPr="00296F4F">
              <w:rPr>
                <w:rFonts w:eastAsia="Calibri" w:cstheme="minorHAnsi"/>
                <w:sz w:val="24"/>
                <w:szCs w:val="24"/>
              </w:rPr>
              <w:t>PCIe</w:t>
            </w:r>
            <w:proofErr w:type="spellEnd"/>
            <w:r w:rsidRPr="00296F4F">
              <w:rPr>
                <w:rFonts w:eastAsia="Calibri" w:cstheme="minorHAnsi"/>
                <w:sz w:val="24"/>
                <w:szCs w:val="24"/>
              </w:rPr>
              <w:t xml:space="preserve">) </w:t>
            </w:r>
          </w:p>
        </w:tc>
        <w:tc>
          <w:tcPr>
            <w:tcW w:w="1103" w:type="pct"/>
          </w:tcPr>
          <w:p w14:paraId="27E9C725"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t>SPEŁNIA</w:t>
            </w:r>
          </w:p>
          <w:p w14:paraId="6678F8D5" w14:textId="4E89A81D" w:rsidR="00AB384F" w:rsidRPr="00296F4F" w:rsidRDefault="00183405" w:rsidP="00183405">
            <w:pPr>
              <w:rPr>
                <w:rFonts w:eastAsia="Calibri" w:cstheme="minorHAnsi"/>
                <w:sz w:val="24"/>
                <w:szCs w:val="24"/>
              </w:rPr>
            </w:pPr>
            <w:r w:rsidRPr="00183405">
              <w:rPr>
                <w:rFonts w:eastAsia="Calibri" w:cstheme="minorHAnsi"/>
                <w:b/>
                <w:bCs/>
                <w:sz w:val="24"/>
                <w:szCs w:val="24"/>
              </w:rPr>
              <w:t>TAK/NIE</w:t>
            </w:r>
          </w:p>
        </w:tc>
      </w:tr>
      <w:tr w:rsidR="00AB384F" w:rsidRPr="00296F4F" w14:paraId="2CFB83FA" w14:textId="49EEF904" w:rsidTr="00AB384F">
        <w:tc>
          <w:tcPr>
            <w:tcW w:w="384" w:type="pct"/>
          </w:tcPr>
          <w:p w14:paraId="01CCE51B" w14:textId="77777777" w:rsidR="00AB384F" w:rsidRPr="00296F4F" w:rsidRDefault="00AB384F" w:rsidP="00161F47">
            <w:pPr>
              <w:rPr>
                <w:rFonts w:cstheme="minorHAnsi"/>
                <w:sz w:val="24"/>
                <w:szCs w:val="24"/>
                <w:lang w:val="en-US"/>
              </w:rPr>
            </w:pPr>
            <w:r w:rsidRPr="00296F4F">
              <w:rPr>
                <w:rFonts w:eastAsia="Calibri" w:cstheme="minorHAnsi"/>
                <w:sz w:val="24"/>
                <w:szCs w:val="24"/>
              </w:rPr>
              <w:t>10.</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2C7DE6FF" w14:textId="77777777" w:rsidR="00AB384F" w:rsidRPr="00296F4F" w:rsidRDefault="00AB384F" w:rsidP="00161F47">
            <w:pPr>
              <w:rPr>
                <w:rFonts w:cstheme="minorHAnsi"/>
                <w:sz w:val="24"/>
                <w:szCs w:val="24"/>
                <w:lang w:val="en-US"/>
              </w:rPr>
            </w:pPr>
            <w:r w:rsidRPr="00296F4F">
              <w:rPr>
                <w:rFonts w:eastAsia="Calibri" w:cstheme="minorHAnsi"/>
                <w:b/>
                <w:sz w:val="24"/>
                <w:szCs w:val="24"/>
              </w:rPr>
              <w:t xml:space="preserve">Dyski twarde </w:t>
            </w:r>
          </w:p>
        </w:tc>
        <w:tc>
          <w:tcPr>
            <w:tcW w:w="2389" w:type="pct"/>
          </w:tcPr>
          <w:p w14:paraId="7513823A" w14:textId="77777777" w:rsidR="00AB384F" w:rsidRPr="00296F4F" w:rsidRDefault="00AB384F" w:rsidP="00296F4F">
            <w:pPr>
              <w:spacing w:after="154"/>
              <w:rPr>
                <w:rFonts w:cstheme="minorHAnsi"/>
                <w:sz w:val="24"/>
                <w:szCs w:val="24"/>
              </w:rPr>
            </w:pPr>
            <w:r w:rsidRPr="00296F4F">
              <w:rPr>
                <w:rFonts w:eastAsia="Calibri" w:cstheme="minorHAnsi"/>
                <w:sz w:val="24"/>
                <w:szCs w:val="24"/>
              </w:rPr>
              <w:t xml:space="preserve">Zainstalowane:  </w:t>
            </w:r>
          </w:p>
          <w:p w14:paraId="0877E7C1" w14:textId="77777777" w:rsidR="00AB384F" w:rsidRPr="00296F4F" w:rsidRDefault="00AB384F" w:rsidP="00296F4F">
            <w:pPr>
              <w:spacing w:after="154"/>
              <w:rPr>
                <w:rFonts w:cstheme="minorHAnsi"/>
                <w:sz w:val="24"/>
                <w:szCs w:val="24"/>
              </w:rPr>
            </w:pPr>
            <w:r w:rsidRPr="00296F4F">
              <w:rPr>
                <w:rFonts w:eastAsia="Calibri" w:cstheme="minorHAnsi"/>
                <w:sz w:val="24"/>
                <w:szCs w:val="24"/>
              </w:rPr>
              <w:t xml:space="preserve">3x dysk SSD SATA o pojemności min. 960GB, 6Gbps, 2,5“ Hot-Plug. 2x dysk M.2 NVME o pojemności min. 480GB </w:t>
            </w:r>
          </w:p>
        </w:tc>
        <w:tc>
          <w:tcPr>
            <w:tcW w:w="1103" w:type="pct"/>
          </w:tcPr>
          <w:p w14:paraId="0AB819F6" w14:textId="77777777" w:rsidR="00183405" w:rsidRPr="00183405" w:rsidRDefault="00183405" w:rsidP="00183405">
            <w:pPr>
              <w:spacing w:after="154"/>
              <w:rPr>
                <w:rFonts w:eastAsia="Calibri" w:cstheme="minorHAnsi"/>
                <w:b/>
                <w:bCs/>
                <w:sz w:val="24"/>
                <w:szCs w:val="24"/>
              </w:rPr>
            </w:pPr>
            <w:r w:rsidRPr="00183405">
              <w:rPr>
                <w:rFonts w:eastAsia="Calibri" w:cstheme="minorHAnsi"/>
                <w:b/>
                <w:bCs/>
                <w:sz w:val="24"/>
                <w:szCs w:val="24"/>
              </w:rPr>
              <w:t>SPEŁNIA</w:t>
            </w:r>
          </w:p>
          <w:p w14:paraId="6FD3EF08" w14:textId="53C89BBA" w:rsidR="00AB384F" w:rsidRPr="00296F4F" w:rsidRDefault="00183405" w:rsidP="00183405">
            <w:pPr>
              <w:spacing w:after="154"/>
              <w:rPr>
                <w:rFonts w:eastAsia="Calibri" w:cstheme="minorHAnsi"/>
                <w:sz w:val="24"/>
                <w:szCs w:val="24"/>
              </w:rPr>
            </w:pPr>
            <w:r w:rsidRPr="00183405">
              <w:rPr>
                <w:rFonts w:eastAsia="Calibri" w:cstheme="minorHAnsi"/>
                <w:b/>
                <w:bCs/>
                <w:sz w:val="24"/>
                <w:szCs w:val="24"/>
              </w:rPr>
              <w:t>TAK/NIE</w:t>
            </w:r>
          </w:p>
        </w:tc>
      </w:tr>
      <w:tr w:rsidR="00AB384F" w:rsidRPr="00296F4F" w14:paraId="49683F1B" w14:textId="30860B48" w:rsidTr="00AB384F">
        <w:tc>
          <w:tcPr>
            <w:tcW w:w="384" w:type="pct"/>
          </w:tcPr>
          <w:p w14:paraId="4802CA96" w14:textId="460F90B2" w:rsidR="00AB384F" w:rsidRPr="00296F4F" w:rsidRDefault="00AB384F" w:rsidP="00161F47">
            <w:pPr>
              <w:rPr>
                <w:rFonts w:cstheme="minorHAnsi"/>
                <w:sz w:val="24"/>
                <w:szCs w:val="24"/>
              </w:rPr>
            </w:pPr>
            <w:r w:rsidRPr="00296F4F">
              <w:rPr>
                <w:rFonts w:eastAsia="Calibri" w:cstheme="minorHAnsi"/>
                <w:sz w:val="24"/>
                <w:szCs w:val="24"/>
              </w:rPr>
              <w:t>11.</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2E22C23F" w14:textId="77777777" w:rsidR="00AB384F" w:rsidRPr="00296F4F" w:rsidRDefault="00AB384F" w:rsidP="00161F47">
            <w:pPr>
              <w:rPr>
                <w:rFonts w:cstheme="minorHAnsi"/>
                <w:sz w:val="24"/>
                <w:szCs w:val="24"/>
              </w:rPr>
            </w:pPr>
            <w:r w:rsidRPr="00296F4F">
              <w:rPr>
                <w:rFonts w:eastAsia="Calibri" w:cstheme="minorHAnsi"/>
                <w:b/>
                <w:sz w:val="24"/>
                <w:szCs w:val="24"/>
              </w:rPr>
              <w:t xml:space="preserve">Kontroler RAID </w:t>
            </w:r>
          </w:p>
        </w:tc>
        <w:tc>
          <w:tcPr>
            <w:tcW w:w="2389" w:type="pct"/>
          </w:tcPr>
          <w:p w14:paraId="0682B7FE" w14:textId="77777777" w:rsidR="00AB384F" w:rsidRPr="00296F4F" w:rsidRDefault="00AB384F" w:rsidP="00161F47">
            <w:pPr>
              <w:rPr>
                <w:rFonts w:cstheme="minorHAnsi"/>
                <w:sz w:val="24"/>
                <w:szCs w:val="24"/>
              </w:rPr>
            </w:pPr>
            <w:r w:rsidRPr="00296F4F">
              <w:rPr>
                <w:rFonts w:eastAsia="Calibri" w:cstheme="minorHAnsi"/>
                <w:sz w:val="24"/>
                <w:szCs w:val="24"/>
              </w:rPr>
              <w:t xml:space="preserve">Sprzętowy kontroler dyskowy, posiadający </w:t>
            </w:r>
          </w:p>
          <w:p w14:paraId="5FD93B3A" w14:textId="77777777" w:rsidR="00AB384F" w:rsidRPr="00296F4F" w:rsidRDefault="00AB384F" w:rsidP="00161F47">
            <w:pPr>
              <w:rPr>
                <w:rFonts w:cstheme="minorHAnsi"/>
                <w:sz w:val="24"/>
                <w:szCs w:val="24"/>
              </w:rPr>
            </w:pPr>
            <w:r w:rsidRPr="00296F4F">
              <w:rPr>
                <w:rFonts w:eastAsia="Calibri" w:cstheme="minorHAnsi"/>
                <w:sz w:val="24"/>
                <w:szCs w:val="24"/>
              </w:rPr>
              <w:t xml:space="preserve">Min. 8GB nieulotnej pamięci cache, </w:t>
            </w:r>
          </w:p>
          <w:p w14:paraId="2BC20380" w14:textId="77777777" w:rsidR="00AB384F" w:rsidRPr="00296F4F" w:rsidRDefault="00AB384F" w:rsidP="00161F47">
            <w:pPr>
              <w:rPr>
                <w:rFonts w:cstheme="minorHAnsi"/>
                <w:sz w:val="24"/>
                <w:szCs w:val="24"/>
              </w:rPr>
            </w:pPr>
            <w:r w:rsidRPr="00296F4F">
              <w:rPr>
                <w:rFonts w:eastAsia="Calibri" w:cstheme="minorHAnsi"/>
                <w:sz w:val="24"/>
                <w:szCs w:val="24"/>
              </w:rPr>
              <w:t xml:space="preserve">Możliwość konfiguracji poziomów RAID: 0, 1, 5, 6, 10, 50, 60. Wsparcie dla dysków </w:t>
            </w:r>
            <w:proofErr w:type="spellStart"/>
            <w:r w:rsidRPr="00296F4F">
              <w:rPr>
                <w:rFonts w:eastAsia="Calibri" w:cstheme="minorHAnsi"/>
                <w:sz w:val="24"/>
                <w:szCs w:val="24"/>
              </w:rPr>
              <w:t>samoszyfrujących</w:t>
            </w:r>
            <w:proofErr w:type="spellEnd"/>
            <w:r w:rsidRPr="00296F4F">
              <w:rPr>
                <w:rFonts w:eastAsia="Calibri" w:cstheme="minorHAnsi"/>
                <w:sz w:val="24"/>
                <w:szCs w:val="24"/>
              </w:rPr>
              <w:t xml:space="preserve"> </w:t>
            </w:r>
          </w:p>
        </w:tc>
        <w:tc>
          <w:tcPr>
            <w:tcW w:w="1103" w:type="pct"/>
          </w:tcPr>
          <w:p w14:paraId="2347491F"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t>SPEŁNIA</w:t>
            </w:r>
          </w:p>
          <w:p w14:paraId="216B88EC" w14:textId="00CCE9CE" w:rsidR="00AB384F" w:rsidRPr="00296F4F" w:rsidRDefault="00183405" w:rsidP="00183405">
            <w:pPr>
              <w:rPr>
                <w:rFonts w:eastAsia="Calibri" w:cstheme="minorHAnsi"/>
                <w:sz w:val="24"/>
                <w:szCs w:val="24"/>
              </w:rPr>
            </w:pPr>
            <w:r w:rsidRPr="00183405">
              <w:rPr>
                <w:rFonts w:eastAsia="Calibri" w:cstheme="minorHAnsi"/>
                <w:b/>
                <w:bCs/>
                <w:sz w:val="24"/>
                <w:szCs w:val="24"/>
              </w:rPr>
              <w:t>TAK/NIE</w:t>
            </w:r>
          </w:p>
        </w:tc>
      </w:tr>
      <w:tr w:rsidR="00AB384F" w:rsidRPr="00296F4F" w14:paraId="32E0F04D" w14:textId="35708F51" w:rsidTr="00AB384F">
        <w:tc>
          <w:tcPr>
            <w:tcW w:w="384" w:type="pct"/>
          </w:tcPr>
          <w:p w14:paraId="3F49C427" w14:textId="77777777" w:rsidR="00AB384F" w:rsidRPr="00296F4F" w:rsidRDefault="00AB384F" w:rsidP="00161F47">
            <w:pPr>
              <w:rPr>
                <w:rFonts w:cstheme="minorHAnsi"/>
                <w:sz w:val="24"/>
                <w:szCs w:val="24"/>
              </w:rPr>
            </w:pPr>
            <w:r w:rsidRPr="00296F4F">
              <w:rPr>
                <w:rFonts w:eastAsia="Calibri" w:cstheme="minorHAnsi"/>
                <w:sz w:val="24"/>
                <w:szCs w:val="24"/>
              </w:rPr>
              <w:t>12.</w:t>
            </w:r>
          </w:p>
        </w:tc>
        <w:tc>
          <w:tcPr>
            <w:tcW w:w="1123" w:type="pct"/>
          </w:tcPr>
          <w:p w14:paraId="0BF6E1BD" w14:textId="77777777" w:rsidR="00AB384F" w:rsidRPr="00296F4F" w:rsidRDefault="00AB384F" w:rsidP="00161F47">
            <w:pPr>
              <w:rPr>
                <w:rFonts w:eastAsia="Calibri" w:cstheme="minorHAnsi"/>
                <w:b/>
                <w:sz w:val="24"/>
                <w:szCs w:val="24"/>
              </w:rPr>
            </w:pPr>
            <w:r w:rsidRPr="00296F4F">
              <w:rPr>
                <w:rFonts w:eastAsia="Calibri" w:cstheme="minorHAnsi"/>
                <w:b/>
                <w:sz w:val="24"/>
                <w:szCs w:val="24"/>
              </w:rPr>
              <w:t xml:space="preserve">Moduł NVME </w:t>
            </w:r>
            <w:r w:rsidRPr="00296F4F">
              <w:rPr>
                <w:rFonts w:cstheme="minorHAnsi"/>
                <w:sz w:val="24"/>
                <w:szCs w:val="24"/>
              </w:rPr>
              <w:t xml:space="preserve"> </w:t>
            </w:r>
            <w:r w:rsidRPr="00296F4F">
              <w:rPr>
                <w:rFonts w:eastAsia="Calibri" w:cstheme="minorHAnsi"/>
                <w:b/>
                <w:sz w:val="24"/>
                <w:szCs w:val="24"/>
              </w:rPr>
              <w:t>do instalacji systemu operacyjnego</w:t>
            </w:r>
          </w:p>
        </w:tc>
        <w:tc>
          <w:tcPr>
            <w:tcW w:w="2389" w:type="pct"/>
          </w:tcPr>
          <w:p w14:paraId="193ED3C6" w14:textId="77777777" w:rsidR="00AB384F" w:rsidRPr="00296F4F" w:rsidRDefault="00AB384F" w:rsidP="00161F47">
            <w:pPr>
              <w:rPr>
                <w:rFonts w:eastAsia="Calibri" w:cstheme="minorHAnsi"/>
                <w:sz w:val="24"/>
                <w:szCs w:val="24"/>
              </w:rPr>
            </w:pPr>
            <w:r w:rsidRPr="00296F4F">
              <w:rPr>
                <w:rFonts w:eastAsia="Calibri" w:cstheme="minorHAnsi"/>
                <w:sz w:val="24"/>
                <w:szCs w:val="24"/>
              </w:rPr>
              <w:t xml:space="preserve">Karta rozszerzeń umożliwiająca instalację systemu operacyjnego na redundantnych dyskach </w:t>
            </w:r>
            <w:proofErr w:type="spellStart"/>
            <w:r w:rsidRPr="00296F4F">
              <w:rPr>
                <w:rFonts w:eastAsia="Calibri" w:cstheme="minorHAnsi"/>
                <w:sz w:val="24"/>
                <w:szCs w:val="24"/>
              </w:rPr>
              <w:t>NVMe</w:t>
            </w:r>
            <w:proofErr w:type="spellEnd"/>
            <w:r w:rsidRPr="00296F4F">
              <w:rPr>
                <w:rFonts w:eastAsia="Calibri" w:cstheme="minorHAnsi"/>
                <w:sz w:val="24"/>
                <w:szCs w:val="24"/>
              </w:rPr>
              <w:t xml:space="preserve"> M.2 w konfiguracji RAID 1.</w:t>
            </w:r>
          </w:p>
          <w:p w14:paraId="1A4F0AAE" w14:textId="77777777" w:rsidR="00AB384F" w:rsidRPr="00296F4F" w:rsidRDefault="00AB384F" w:rsidP="00161F47">
            <w:pPr>
              <w:rPr>
                <w:rFonts w:eastAsia="Calibri" w:cstheme="minorHAnsi"/>
                <w:sz w:val="24"/>
                <w:szCs w:val="24"/>
              </w:rPr>
            </w:pPr>
            <w:proofErr w:type="spellStart"/>
            <w:r w:rsidRPr="00296F4F">
              <w:rPr>
                <w:rFonts w:eastAsia="Calibri" w:cstheme="minorHAnsi"/>
                <w:sz w:val="24"/>
                <w:szCs w:val="24"/>
              </w:rPr>
              <w:t>PCIe</w:t>
            </w:r>
            <w:proofErr w:type="spellEnd"/>
            <w:r w:rsidRPr="00296F4F">
              <w:rPr>
                <w:rFonts w:eastAsia="Calibri" w:cstheme="minorHAnsi"/>
                <w:sz w:val="24"/>
                <w:szCs w:val="24"/>
              </w:rPr>
              <w:t xml:space="preserve"> Gen3 x4 lub złącze dedykowane zgodne z architekturą serwera. Obsługiwane dyski: Minimum 2 × </w:t>
            </w:r>
            <w:proofErr w:type="spellStart"/>
            <w:r w:rsidRPr="00296F4F">
              <w:rPr>
                <w:rFonts w:eastAsia="Calibri" w:cstheme="minorHAnsi"/>
                <w:sz w:val="24"/>
                <w:szCs w:val="24"/>
              </w:rPr>
              <w:t>NVMe</w:t>
            </w:r>
            <w:proofErr w:type="spellEnd"/>
            <w:r w:rsidRPr="00296F4F">
              <w:rPr>
                <w:rFonts w:eastAsia="Calibri" w:cstheme="minorHAnsi"/>
                <w:sz w:val="24"/>
                <w:szCs w:val="24"/>
              </w:rPr>
              <w:t xml:space="preserve"> M.2. Obsługa RAID: RAID 1.</w:t>
            </w:r>
          </w:p>
        </w:tc>
        <w:tc>
          <w:tcPr>
            <w:tcW w:w="1103" w:type="pct"/>
          </w:tcPr>
          <w:p w14:paraId="643E3BB4"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t>SPEŁNIA</w:t>
            </w:r>
          </w:p>
          <w:p w14:paraId="3A36D823" w14:textId="42855C01" w:rsidR="00AB384F" w:rsidRPr="00296F4F" w:rsidRDefault="00183405" w:rsidP="00183405">
            <w:pPr>
              <w:rPr>
                <w:rFonts w:eastAsia="Calibri" w:cstheme="minorHAnsi"/>
                <w:sz w:val="24"/>
                <w:szCs w:val="24"/>
              </w:rPr>
            </w:pPr>
            <w:r w:rsidRPr="00183405">
              <w:rPr>
                <w:rFonts w:eastAsia="Calibri" w:cstheme="minorHAnsi"/>
                <w:b/>
                <w:bCs/>
                <w:sz w:val="24"/>
                <w:szCs w:val="24"/>
              </w:rPr>
              <w:t>TAK/NIE</w:t>
            </w:r>
          </w:p>
        </w:tc>
      </w:tr>
      <w:tr w:rsidR="00AB384F" w:rsidRPr="00296F4F" w14:paraId="77E34C8D" w14:textId="650E9C04" w:rsidTr="00AB384F">
        <w:tc>
          <w:tcPr>
            <w:tcW w:w="384" w:type="pct"/>
          </w:tcPr>
          <w:p w14:paraId="7A6F7730" w14:textId="5E2EE4AA" w:rsidR="00AB384F" w:rsidRPr="00296F4F" w:rsidRDefault="00AB384F" w:rsidP="00161F47">
            <w:pPr>
              <w:rPr>
                <w:rFonts w:cstheme="minorHAnsi"/>
                <w:sz w:val="24"/>
                <w:szCs w:val="24"/>
              </w:rPr>
            </w:pPr>
            <w:r w:rsidRPr="00296F4F">
              <w:rPr>
                <w:rFonts w:eastAsia="Calibri" w:cstheme="minorHAnsi"/>
                <w:sz w:val="24"/>
                <w:szCs w:val="24"/>
              </w:rPr>
              <w:t>13.</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213C55A4" w14:textId="77777777" w:rsidR="00AB384F" w:rsidRPr="00296F4F" w:rsidRDefault="00AB384F" w:rsidP="00161F47">
            <w:pPr>
              <w:rPr>
                <w:rFonts w:cstheme="minorHAnsi"/>
                <w:sz w:val="24"/>
                <w:szCs w:val="24"/>
              </w:rPr>
            </w:pPr>
            <w:r w:rsidRPr="00296F4F">
              <w:rPr>
                <w:rFonts w:eastAsia="Calibri" w:cstheme="minorHAnsi"/>
                <w:b/>
                <w:sz w:val="24"/>
                <w:szCs w:val="24"/>
              </w:rPr>
              <w:t xml:space="preserve">Wbudowane porty </w:t>
            </w:r>
          </w:p>
        </w:tc>
        <w:tc>
          <w:tcPr>
            <w:tcW w:w="2389" w:type="pct"/>
          </w:tcPr>
          <w:p w14:paraId="22AE28F5" w14:textId="77777777" w:rsidR="00AB384F" w:rsidRPr="00296F4F" w:rsidRDefault="00AB384F" w:rsidP="00161F47">
            <w:pPr>
              <w:spacing w:after="154"/>
              <w:rPr>
                <w:rFonts w:cstheme="minorHAnsi"/>
                <w:sz w:val="24"/>
                <w:szCs w:val="24"/>
              </w:rPr>
            </w:pPr>
            <w:r w:rsidRPr="00296F4F">
              <w:rPr>
                <w:rFonts w:eastAsia="Calibri" w:cstheme="minorHAnsi"/>
                <w:sz w:val="24"/>
                <w:szCs w:val="24"/>
              </w:rPr>
              <w:t xml:space="preserve">4 x USB z czego nie mniej niż 1x USB 3.0,  </w:t>
            </w:r>
            <w:r w:rsidRPr="00296F4F">
              <w:rPr>
                <w:rFonts w:eastAsia="Calibri" w:cstheme="minorHAnsi"/>
                <w:sz w:val="24"/>
                <w:szCs w:val="24"/>
              </w:rPr>
              <w:br/>
              <w:t xml:space="preserve">2x VGA </w:t>
            </w:r>
          </w:p>
        </w:tc>
        <w:tc>
          <w:tcPr>
            <w:tcW w:w="1103" w:type="pct"/>
          </w:tcPr>
          <w:p w14:paraId="05455C06" w14:textId="77777777" w:rsidR="00183405" w:rsidRPr="00183405" w:rsidRDefault="00183405" w:rsidP="00183405">
            <w:pPr>
              <w:spacing w:after="154"/>
              <w:rPr>
                <w:rFonts w:eastAsia="Calibri" w:cstheme="minorHAnsi"/>
                <w:b/>
                <w:bCs/>
                <w:sz w:val="24"/>
                <w:szCs w:val="24"/>
              </w:rPr>
            </w:pPr>
            <w:r w:rsidRPr="00183405">
              <w:rPr>
                <w:rFonts w:eastAsia="Calibri" w:cstheme="minorHAnsi"/>
                <w:b/>
                <w:bCs/>
                <w:sz w:val="24"/>
                <w:szCs w:val="24"/>
              </w:rPr>
              <w:t>SPEŁNIA</w:t>
            </w:r>
          </w:p>
          <w:p w14:paraId="7C843578" w14:textId="50E7F9F7" w:rsidR="00AB384F" w:rsidRPr="00296F4F" w:rsidRDefault="00183405" w:rsidP="00183405">
            <w:pPr>
              <w:spacing w:after="154"/>
              <w:rPr>
                <w:rFonts w:eastAsia="Calibri" w:cstheme="minorHAnsi"/>
                <w:sz w:val="24"/>
                <w:szCs w:val="24"/>
              </w:rPr>
            </w:pPr>
            <w:r w:rsidRPr="00183405">
              <w:rPr>
                <w:rFonts w:eastAsia="Calibri" w:cstheme="minorHAnsi"/>
                <w:b/>
                <w:bCs/>
                <w:sz w:val="24"/>
                <w:szCs w:val="24"/>
              </w:rPr>
              <w:t>TAK/NIE</w:t>
            </w:r>
          </w:p>
        </w:tc>
      </w:tr>
      <w:tr w:rsidR="00AB384F" w:rsidRPr="00296F4F" w14:paraId="3A51E3A2" w14:textId="77042BA2" w:rsidTr="00AB384F">
        <w:tc>
          <w:tcPr>
            <w:tcW w:w="384" w:type="pct"/>
          </w:tcPr>
          <w:p w14:paraId="65FCB64E" w14:textId="48072C18" w:rsidR="00AB384F" w:rsidRPr="00296F4F" w:rsidRDefault="00AB384F" w:rsidP="00161F47">
            <w:pPr>
              <w:rPr>
                <w:rFonts w:cstheme="minorHAnsi"/>
                <w:sz w:val="24"/>
                <w:szCs w:val="24"/>
              </w:rPr>
            </w:pPr>
            <w:r w:rsidRPr="00296F4F">
              <w:rPr>
                <w:rFonts w:eastAsia="Calibri" w:cstheme="minorHAnsi"/>
                <w:sz w:val="24"/>
                <w:szCs w:val="24"/>
              </w:rPr>
              <w:t>14.</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2AEABC8F" w14:textId="77777777" w:rsidR="00AB384F" w:rsidRPr="00296F4F" w:rsidRDefault="00AB384F" w:rsidP="00161F47">
            <w:pPr>
              <w:rPr>
                <w:rFonts w:cstheme="minorHAnsi"/>
                <w:sz w:val="24"/>
                <w:szCs w:val="24"/>
              </w:rPr>
            </w:pPr>
            <w:r w:rsidRPr="00296F4F">
              <w:rPr>
                <w:rFonts w:eastAsia="Calibri" w:cstheme="minorHAnsi"/>
                <w:b/>
                <w:sz w:val="24"/>
                <w:szCs w:val="24"/>
              </w:rPr>
              <w:t xml:space="preserve">Video </w:t>
            </w:r>
          </w:p>
        </w:tc>
        <w:tc>
          <w:tcPr>
            <w:tcW w:w="2389" w:type="pct"/>
          </w:tcPr>
          <w:p w14:paraId="0A5074D9" w14:textId="77777777" w:rsidR="00AB384F" w:rsidRPr="00296F4F" w:rsidRDefault="00AB384F" w:rsidP="00161F47">
            <w:pPr>
              <w:rPr>
                <w:rFonts w:cstheme="minorHAnsi"/>
                <w:sz w:val="24"/>
                <w:szCs w:val="24"/>
              </w:rPr>
            </w:pPr>
            <w:r w:rsidRPr="00296F4F">
              <w:rPr>
                <w:rFonts w:eastAsia="Calibri" w:cstheme="minorHAnsi"/>
                <w:sz w:val="24"/>
                <w:szCs w:val="24"/>
              </w:rPr>
              <w:t xml:space="preserve">Zintegrowana  karta  graficzna  umożliwiająca wyświetlenie rozdzielczości  min. 1920x1200 </w:t>
            </w:r>
          </w:p>
        </w:tc>
        <w:tc>
          <w:tcPr>
            <w:tcW w:w="1103" w:type="pct"/>
          </w:tcPr>
          <w:p w14:paraId="1AED793B"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t>SPEŁNIA</w:t>
            </w:r>
          </w:p>
          <w:p w14:paraId="760AED8B" w14:textId="23508DEC" w:rsidR="00AB384F" w:rsidRPr="00296F4F" w:rsidRDefault="00183405" w:rsidP="00183405">
            <w:pPr>
              <w:rPr>
                <w:rFonts w:eastAsia="Calibri" w:cstheme="minorHAnsi"/>
                <w:sz w:val="24"/>
                <w:szCs w:val="24"/>
              </w:rPr>
            </w:pPr>
            <w:r w:rsidRPr="00183405">
              <w:rPr>
                <w:rFonts w:eastAsia="Calibri" w:cstheme="minorHAnsi"/>
                <w:b/>
                <w:bCs/>
                <w:sz w:val="24"/>
                <w:szCs w:val="24"/>
              </w:rPr>
              <w:t>TAK/NIE</w:t>
            </w:r>
          </w:p>
        </w:tc>
      </w:tr>
      <w:tr w:rsidR="00AB384F" w:rsidRPr="00296F4F" w14:paraId="136A7D85" w14:textId="1C47EBE7" w:rsidTr="00AB384F">
        <w:tc>
          <w:tcPr>
            <w:tcW w:w="384" w:type="pct"/>
          </w:tcPr>
          <w:p w14:paraId="72968ACD" w14:textId="5633627E" w:rsidR="00AB384F" w:rsidRPr="00296F4F" w:rsidRDefault="00AB384F" w:rsidP="00161F47">
            <w:pPr>
              <w:rPr>
                <w:rFonts w:cstheme="minorHAnsi"/>
                <w:sz w:val="24"/>
                <w:szCs w:val="24"/>
              </w:rPr>
            </w:pPr>
            <w:r w:rsidRPr="00296F4F">
              <w:rPr>
                <w:rFonts w:eastAsia="Calibri" w:cstheme="minorHAnsi"/>
                <w:sz w:val="24"/>
                <w:szCs w:val="24"/>
              </w:rPr>
              <w:t>15.</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1457C938" w14:textId="77777777" w:rsidR="00AB384F" w:rsidRPr="00296F4F" w:rsidRDefault="00AB384F" w:rsidP="00161F47">
            <w:pPr>
              <w:rPr>
                <w:rFonts w:cstheme="minorHAnsi"/>
                <w:sz w:val="24"/>
                <w:szCs w:val="24"/>
              </w:rPr>
            </w:pPr>
            <w:r w:rsidRPr="00296F4F">
              <w:rPr>
                <w:rFonts w:eastAsia="Calibri" w:cstheme="minorHAnsi"/>
                <w:b/>
                <w:sz w:val="24"/>
                <w:szCs w:val="24"/>
              </w:rPr>
              <w:t xml:space="preserve">Zasilacze </w:t>
            </w:r>
          </w:p>
        </w:tc>
        <w:tc>
          <w:tcPr>
            <w:tcW w:w="2389" w:type="pct"/>
          </w:tcPr>
          <w:p w14:paraId="06CF2ECE" w14:textId="77777777" w:rsidR="00AB384F" w:rsidRPr="00296F4F" w:rsidRDefault="00AB384F" w:rsidP="00161F47">
            <w:pPr>
              <w:rPr>
                <w:rFonts w:cstheme="minorHAnsi"/>
                <w:sz w:val="24"/>
                <w:szCs w:val="24"/>
              </w:rPr>
            </w:pPr>
            <w:r w:rsidRPr="00296F4F">
              <w:rPr>
                <w:rFonts w:eastAsia="Calibri" w:cstheme="minorHAnsi"/>
                <w:sz w:val="24"/>
                <w:szCs w:val="24"/>
              </w:rPr>
              <w:t xml:space="preserve">Redundantne, Hot-Plug min. 700W klasy </w:t>
            </w:r>
            <w:proofErr w:type="spellStart"/>
            <w:r w:rsidRPr="00296F4F">
              <w:rPr>
                <w:rFonts w:eastAsia="Calibri" w:cstheme="minorHAnsi"/>
                <w:sz w:val="24"/>
                <w:szCs w:val="24"/>
              </w:rPr>
              <w:t>Titanium</w:t>
            </w:r>
            <w:proofErr w:type="spellEnd"/>
            <w:r w:rsidRPr="00296F4F">
              <w:rPr>
                <w:rFonts w:eastAsia="Calibri" w:cstheme="minorHAnsi"/>
                <w:sz w:val="24"/>
                <w:szCs w:val="24"/>
              </w:rPr>
              <w:t xml:space="preserve"> </w:t>
            </w:r>
          </w:p>
        </w:tc>
        <w:tc>
          <w:tcPr>
            <w:tcW w:w="1103" w:type="pct"/>
          </w:tcPr>
          <w:p w14:paraId="6FE43400"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t>SPEŁNIA</w:t>
            </w:r>
          </w:p>
          <w:p w14:paraId="0E31C0E2" w14:textId="20ABDFB5" w:rsidR="00AB384F" w:rsidRPr="00296F4F" w:rsidRDefault="00183405" w:rsidP="00183405">
            <w:pPr>
              <w:rPr>
                <w:rFonts w:eastAsia="Calibri" w:cstheme="minorHAnsi"/>
                <w:sz w:val="24"/>
                <w:szCs w:val="24"/>
              </w:rPr>
            </w:pPr>
            <w:r w:rsidRPr="00183405">
              <w:rPr>
                <w:rFonts w:eastAsia="Calibri" w:cstheme="minorHAnsi"/>
                <w:b/>
                <w:bCs/>
                <w:sz w:val="24"/>
                <w:szCs w:val="24"/>
              </w:rPr>
              <w:t>TAK/NIE</w:t>
            </w:r>
          </w:p>
        </w:tc>
      </w:tr>
      <w:tr w:rsidR="00AB384F" w:rsidRPr="00296F4F" w14:paraId="2ACDBFF1" w14:textId="25C147EA" w:rsidTr="00AB384F">
        <w:tc>
          <w:tcPr>
            <w:tcW w:w="384" w:type="pct"/>
          </w:tcPr>
          <w:p w14:paraId="775E0C5D" w14:textId="0C566A72" w:rsidR="00AB384F" w:rsidRPr="00296F4F" w:rsidRDefault="00AB384F" w:rsidP="00161F47">
            <w:pPr>
              <w:rPr>
                <w:rFonts w:cstheme="minorHAnsi"/>
                <w:sz w:val="24"/>
                <w:szCs w:val="24"/>
              </w:rPr>
            </w:pPr>
            <w:r w:rsidRPr="00296F4F">
              <w:rPr>
                <w:rFonts w:eastAsia="Calibri" w:cstheme="minorHAnsi"/>
                <w:sz w:val="24"/>
                <w:szCs w:val="24"/>
              </w:rPr>
              <w:t>16.</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6E0D3CB3" w14:textId="77777777" w:rsidR="00AB384F" w:rsidRPr="00296F4F" w:rsidRDefault="00AB384F" w:rsidP="00161F47">
            <w:pPr>
              <w:rPr>
                <w:rFonts w:cstheme="minorHAnsi"/>
                <w:sz w:val="24"/>
                <w:szCs w:val="24"/>
              </w:rPr>
            </w:pPr>
            <w:r w:rsidRPr="00296F4F">
              <w:rPr>
                <w:rFonts w:eastAsia="Calibri" w:cstheme="minorHAnsi"/>
                <w:b/>
                <w:sz w:val="24"/>
                <w:szCs w:val="24"/>
              </w:rPr>
              <w:t xml:space="preserve">Elementy montażowe </w:t>
            </w:r>
          </w:p>
        </w:tc>
        <w:tc>
          <w:tcPr>
            <w:tcW w:w="2389" w:type="pct"/>
          </w:tcPr>
          <w:p w14:paraId="0CDE950B" w14:textId="77777777" w:rsidR="00AB384F" w:rsidRPr="00296F4F" w:rsidRDefault="00AB384F" w:rsidP="00161F47">
            <w:pPr>
              <w:rPr>
                <w:rFonts w:cstheme="minorHAnsi"/>
                <w:sz w:val="24"/>
                <w:szCs w:val="24"/>
              </w:rPr>
            </w:pPr>
            <w:r w:rsidRPr="00296F4F">
              <w:rPr>
                <w:rFonts w:eastAsia="Calibri" w:cstheme="minorHAnsi"/>
                <w:sz w:val="24"/>
                <w:szCs w:val="24"/>
              </w:rPr>
              <w:t xml:space="preserve">Komplet wysuwanych szyn umożliwiających montaż w szafie </w:t>
            </w:r>
            <w:proofErr w:type="spellStart"/>
            <w:r w:rsidRPr="00296F4F">
              <w:rPr>
                <w:rFonts w:eastAsia="Calibri" w:cstheme="minorHAnsi"/>
                <w:sz w:val="24"/>
                <w:szCs w:val="24"/>
              </w:rPr>
              <w:t>rack</w:t>
            </w:r>
            <w:proofErr w:type="spellEnd"/>
            <w:r w:rsidRPr="00296F4F">
              <w:rPr>
                <w:rFonts w:eastAsia="Calibri" w:cstheme="minorHAnsi"/>
                <w:sz w:val="24"/>
                <w:szCs w:val="24"/>
              </w:rPr>
              <w:t xml:space="preserve"> i </w:t>
            </w:r>
            <w:r w:rsidRPr="00296F4F">
              <w:rPr>
                <w:rFonts w:eastAsia="Calibri" w:cstheme="minorHAnsi"/>
                <w:sz w:val="24"/>
                <w:szCs w:val="24"/>
              </w:rPr>
              <w:lastRenderedPageBreak/>
              <w:t xml:space="preserve">wysuwanie serwera do celów serwisowych </w:t>
            </w:r>
          </w:p>
        </w:tc>
        <w:tc>
          <w:tcPr>
            <w:tcW w:w="1103" w:type="pct"/>
          </w:tcPr>
          <w:p w14:paraId="794EE420"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lastRenderedPageBreak/>
              <w:t>SPEŁNIA</w:t>
            </w:r>
          </w:p>
          <w:p w14:paraId="02F09D20" w14:textId="6292951C" w:rsidR="00AB384F" w:rsidRPr="00296F4F" w:rsidRDefault="00183405" w:rsidP="00183405">
            <w:pPr>
              <w:rPr>
                <w:rFonts w:eastAsia="Calibri" w:cstheme="minorHAnsi"/>
                <w:sz w:val="24"/>
                <w:szCs w:val="24"/>
              </w:rPr>
            </w:pPr>
            <w:r w:rsidRPr="00183405">
              <w:rPr>
                <w:rFonts w:eastAsia="Calibri" w:cstheme="minorHAnsi"/>
                <w:b/>
                <w:bCs/>
                <w:sz w:val="24"/>
                <w:szCs w:val="24"/>
              </w:rPr>
              <w:t>TAK/NIE</w:t>
            </w:r>
          </w:p>
        </w:tc>
      </w:tr>
      <w:tr w:rsidR="00AB384F" w:rsidRPr="00296F4F" w14:paraId="1AE97F11" w14:textId="63C8822E" w:rsidTr="00AB384F">
        <w:tc>
          <w:tcPr>
            <w:tcW w:w="384" w:type="pct"/>
          </w:tcPr>
          <w:p w14:paraId="32493E11" w14:textId="6A3E55C1" w:rsidR="00AB384F" w:rsidRPr="00296F4F" w:rsidRDefault="00AB384F" w:rsidP="00161F47">
            <w:pPr>
              <w:rPr>
                <w:rFonts w:cstheme="minorHAnsi"/>
                <w:sz w:val="24"/>
                <w:szCs w:val="24"/>
              </w:rPr>
            </w:pPr>
            <w:r w:rsidRPr="00296F4F">
              <w:rPr>
                <w:rFonts w:eastAsia="Calibri" w:cstheme="minorHAnsi"/>
                <w:sz w:val="24"/>
                <w:szCs w:val="24"/>
              </w:rPr>
              <w:t>17.</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3EDEF0E3" w14:textId="77777777" w:rsidR="00AB384F" w:rsidRPr="00296F4F" w:rsidRDefault="00AB384F" w:rsidP="00161F47">
            <w:pPr>
              <w:rPr>
                <w:rFonts w:cstheme="minorHAnsi"/>
                <w:sz w:val="24"/>
                <w:szCs w:val="24"/>
              </w:rPr>
            </w:pPr>
            <w:r w:rsidRPr="00296F4F">
              <w:rPr>
                <w:rFonts w:eastAsia="Calibri" w:cstheme="minorHAnsi"/>
                <w:b/>
                <w:sz w:val="24"/>
                <w:szCs w:val="24"/>
              </w:rPr>
              <w:t xml:space="preserve">System operacyjny   </w:t>
            </w:r>
          </w:p>
        </w:tc>
        <w:tc>
          <w:tcPr>
            <w:tcW w:w="2389" w:type="pct"/>
          </w:tcPr>
          <w:p w14:paraId="09CBFEB9" w14:textId="77777777" w:rsidR="00AB384F" w:rsidRPr="00296F4F" w:rsidRDefault="00AB384F" w:rsidP="00296F4F">
            <w:pPr>
              <w:spacing w:after="2" w:line="239" w:lineRule="auto"/>
              <w:rPr>
                <w:rFonts w:cstheme="minorHAnsi"/>
                <w:sz w:val="24"/>
                <w:szCs w:val="24"/>
              </w:rPr>
            </w:pPr>
            <w:r w:rsidRPr="00296F4F">
              <w:rPr>
                <w:rFonts w:eastAsia="Calibri" w:cstheme="minorHAnsi"/>
                <w:sz w:val="24"/>
                <w:szCs w:val="24"/>
              </w:rPr>
              <w:t xml:space="preserve">Microsoft Windows Server 2022 Standard lub równoważny spełniający min. poniższe wymagania: </w:t>
            </w:r>
          </w:p>
          <w:p w14:paraId="71F7B2E8" w14:textId="77777777" w:rsidR="00AB384F" w:rsidRPr="00296F4F" w:rsidRDefault="00AB384F" w:rsidP="00296F4F">
            <w:pPr>
              <w:spacing w:after="239"/>
              <w:ind w:right="77"/>
              <w:jc w:val="both"/>
              <w:rPr>
                <w:rFonts w:cstheme="minorHAnsi"/>
                <w:sz w:val="24"/>
                <w:szCs w:val="24"/>
              </w:rPr>
            </w:pPr>
            <w:r w:rsidRPr="00296F4F">
              <w:rPr>
                <w:rFonts w:eastAsia="Calibri" w:cstheme="minorHAnsi"/>
                <w:sz w:val="24"/>
                <w:szCs w:val="24"/>
              </w:rPr>
              <w:t xml:space="preserve">Licencja musi uprawniać do uruchamiania serwerowego systemu operacyjnego  w środowisku fizycznym i minimum dwóch wirtualnych środowiskach serwerowego systemu operacyjnego za pomocą wbudowanych mechanizmów wirtualizacji.  </w:t>
            </w:r>
          </w:p>
          <w:p w14:paraId="469754DC" w14:textId="77777777" w:rsidR="00AB384F" w:rsidRPr="00296F4F" w:rsidRDefault="00AB384F" w:rsidP="00296F4F">
            <w:pPr>
              <w:spacing w:after="62" w:line="239" w:lineRule="auto"/>
              <w:jc w:val="both"/>
              <w:rPr>
                <w:rFonts w:cstheme="minorHAnsi"/>
                <w:sz w:val="24"/>
                <w:szCs w:val="24"/>
              </w:rPr>
            </w:pPr>
            <w:r w:rsidRPr="00296F4F">
              <w:rPr>
                <w:rFonts w:eastAsia="Calibri" w:cstheme="minorHAnsi"/>
                <w:sz w:val="24"/>
                <w:szCs w:val="24"/>
              </w:rPr>
              <w:t xml:space="preserve">Możliwość wykorzystywania 64 procesorów wirtualnych oraz 1TB pamięci RAM i dysku o pojemności min. 64TB przez każdy wirtualny serwerowy system operacyjny.  </w:t>
            </w:r>
          </w:p>
          <w:p w14:paraId="369F4906" w14:textId="77777777" w:rsidR="00AB384F" w:rsidRPr="00296F4F" w:rsidRDefault="00AB384F" w:rsidP="00296F4F">
            <w:pPr>
              <w:spacing w:after="62" w:line="239" w:lineRule="auto"/>
              <w:ind w:right="78"/>
              <w:jc w:val="both"/>
              <w:rPr>
                <w:rFonts w:cstheme="minorHAnsi"/>
                <w:sz w:val="24"/>
                <w:szCs w:val="24"/>
              </w:rPr>
            </w:pPr>
            <w:r w:rsidRPr="00296F4F">
              <w:rPr>
                <w:rFonts w:eastAsia="Calibri" w:cstheme="minorHAnsi"/>
                <w:sz w:val="24"/>
                <w:szCs w:val="24"/>
              </w:rPr>
              <w:t>Możliwość migracji maszyn wirtualnych bez zatrzymywania ich pracy między fizycznymi serwerami z uruchomionym mechanizmem wirtualizacji (</w:t>
            </w:r>
            <w:proofErr w:type="spellStart"/>
            <w:r w:rsidRPr="00296F4F">
              <w:rPr>
                <w:rFonts w:eastAsia="Calibri" w:cstheme="minorHAnsi"/>
                <w:sz w:val="24"/>
                <w:szCs w:val="24"/>
              </w:rPr>
              <w:t>hypervisor</w:t>
            </w:r>
            <w:proofErr w:type="spellEnd"/>
            <w:r w:rsidRPr="00296F4F">
              <w:rPr>
                <w:rFonts w:eastAsia="Calibri" w:cstheme="minorHAnsi"/>
                <w:sz w:val="24"/>
                <w:szCs w:val="24"/>
              </w:rPr>
              <w:t xml:space="preserve">) przez sieć Ethernet, bez konieczności stosowania dodatkowych mechanizmów współdzielenia pamięci.  </w:t>
            </w:r>
          </w:p>
          <w:p w14:paraId="17C14180" w14:textId="77777777" w:rsidR="00AB384F" w:rsidRPr="00296F4F" w:rsidRDefault="00AB384F" w:rsidP="00296F4F">
            <w:pPr>
              <w:spacing w:after="63" w:line="239" w:lineRule="auto"/>
              <w:jc w:val="both"/>
              <w:rPr>
                <w:rFonts w:cstheme="minorHAnsi"/>
                <w:sz w:val="24"/>
                <w:szCs w:val="24"/>
              </w:rPr>
            </w:pPr>
            <w:r w:rsidRPr="00296F4F">
              <w:rPr>
                <w:rFonts w:eastAsia="Calibri" w:cstheme="minorHAnsi"/>
                <w:sz w:val="24"/>
                <w:szCs w:val="24"/>
              </w:rPr>
              <w:t xml:space="preserve">Wsparcie (na umożliwiającym to sprzęcie) dodawania i wymiany pamięci RAM bez przerywania pracy.  </w:t>
            </w:r>
          </w:p>
          <w:p w14:paraId="6BFA8890" w14:textId="77777777" w:rsidR="00AB384F" w:rsidRPr="00296F4F" w:rsidRDefault="00AB384F" w:rsidP="00296F4F">
            <w:pPr>
              <w:spacing w:after="60" w:line="239" w:lineRule="auto"/>
              <w:jc w:val="both"/>
              <w:rPr>
                <w:rFonts w:cstheme="minorHAnsi"/>
                <w:sz w:val="24"/>
                <w:szCs w:val="24"/>
              </w:rPr>
            </w:pPr>
            <w:r w:rsidRPr="00296F4F">
              <w:rPr>
                <w:rFonts w:eastAsia="Calibri" w:cstheme="minorHAnsi"/>
                <w:sz w:val="24"/>
                <w:szCs w:val="24"/>
              </w:rPr>
              <w:t xml:space="preserve">Wsparcie (na umożliwiającym to sprzęcie) dodawania i wymiany procesorów bez przerywania pracy.  </w:t>
            </w:r>
          </w:p>
          <w:p w14:paraId="0555FDF1" w14:textId="77777777" w:rsidR="00AB384F" w:rsidRPr="00296F4F" w:rsidRDefault="00AB384F" w:rsidP="00296F4F">
            <w:pPr>
              <w:spacing w:after="61"/>
              <w:ind w:right="78"/>
              <w:jc w:val="both"/>
              <w:rPr>
                <w:rFonts w:cstheme="minorHAnsi"/>
                <w:sz w:val="24"/>
                <w:szCs w:val="24"/>
              </w:rPr>
            </w:pPr>
            <w:r w:rsidRPr="00296F4F">
              <w:rPr>
                <w:rFonts w:eastAsia="Calibri" w:cstheme="minorHAnsi"/>
                <w:sz w:val="24"/>
                <w:szCs w:val="24"/>
              </w:rPr>
              <w:t xml:space="preserve">Automatyczna weryfikacja cyfrowych sygnatur sterowników w celu sprawdzenia czy sterownik przeszedł testy jakości przeprowadzone przez producenta systemu operacyjnego.  </w:t>
            </w:r>
          </w:p>
          <w:p w14:paraId="4EFBC351" w14:textId="77777777" w:rsidR="00AB384F" w:rsidRPr="00296F4F" w:rsidRDefault="00AB384F" w:rsidP="00296F4F">
            <w:pPr>
              <w:spacing w:after="60" w:line="239" w:lineRule="auto"/>
              <w:jc w:val="both"/>
              <w:rPr>
                <w:rFonts w:cstheme="minorHAnsi"/>
                <w:sz w:val="24"/>
                <w:szCs w:val="24"/>
              </w:rPr>
            </w:pPr>
            <w:r w:rsidRPr="00296F4F">
              <w:rPr>
                <w:rFonts w:eastAsia="Calibri" w:cstheme="minorHAnsi"/>
                <w:sz w:val="24"/>
                <w:szCs w:val="24"/>
              </w:rPr>
              <w:t xml:space="preserve">Możliwość dynamicznego obniżania poboru energii przez rdzenie procesorów niewykorzystywane w bieżącej pracy.  </w:t>
            </w:r>
          </w:p>
          <w:p w14:paraId="2B80E02E" w14:textId="77777777" w:rsidR="00AB384F" w:rsidRPr="00296F4F" w:rsidRDefault="00AB384F" w:rsidP="00296F4F">
            <w:pPr>
              <w:spacing w:after="62" w:line="239" w:lineRule="auto"/>
              <w:jc w:val="both"/>
              <w:rPr>
                <w:rFonts w:cstheme="minorHAnsi"/>
                <w:sz w:val="24"/>
                <w:szCs w:val="24"/>
              </w:rPr>
            </w:pPr>
            <w:r w:rsidRPr="00296F4F">
              <w:rPr>
                <w:rFonts w:eastAsia="Calibri" w:cstheme="minorHAnsi"/>
                <w:sz w:val="24"/>
                <w:szCs w:val="24"/>
              </w:rPr>
              <w:lastRenderedPageBreak/>
              <w:t xml:space="preserve">Mechanizm ten musi uwzględniać specyfikę procesorów wyposażonych  w mechanizmy </w:t>
            </w:r>
            <w:proofErr w:type="spellStart"/>
            <w:r w:rsidRPr="00296F4F">
              <w:rPr>
                <w:rFonts w:eastAsia="Calibri" w:cstheme="minorHAnsi"/>
                <w:sz w:val="24"/>
                <w:szCs w:val="24"/>
              </w:rPr>
              <w:t>Hyper-Threading</w:t>
            </w:r>
            <w:proofErr w:type="spellEnd"/>
            <w:r w:rsidRPr="00296F4F">
              <w:rPr>
                <w:rFonts w:eastAsia="Calibri" w:cstheme="minorHAnsi"/>
                <w:sz w:val="24"/>
                <w:szCs w:val="24"/>
              </w:rPr>
              <w:t xml:space="preserve">;  </w:t>
            </w:r>
          </w:p>
          <w:p w14:paraId="0A2511D1" w14:textId="77777777" w:rsidR="00AB384F" w:rsidRPr="00296F4F" w:rsidRDefault="00AB384F" w:rsidP="00296F4F">
            <w:pPr>
              <w:spacing w:after="2" w:line="239" w:lineRule="auto"/>
              <w:jc w:val="both"/>
              <w:rPr>
                <w:rFonts w:cstheme="minorHAnsi"/>
                <w:sz w:val="24"/>
                <w:szCs w:val="24"/>
              </w:rPr>
            </w:pPr>
            <w:r w:rsidRPr="00296F4F">
              <w:rPr>
                <w:rFonts w:eastAsia="Calibri" w:cstheme="minorHAnsi"/>
                <w:sz w:val="24"/>
                <w:szCs w:val="24"/>
              </w:rPr>
              <w:t xml:space="preserve">Wbudowany mechanizm klasyfikowania i indeksowania plików (dokumentów)  w oparciu o ich zawartość.  </w:t>
            </w:r>
          </w:p>
          <w:p w14:paraId="4B292EE1" w14:textId="77777777" w:rsidR="00AB384F" w:rsidRPr="00296F4F" w:rsidRDefault="00AB384F" w:rsidP="00296F4F">
            <w:pPr>
              <w:spacing w:after="53" w:line="241" w:lineRule="auto"/>
              <w:ind w:right="74"/>
              <w:jc w:val="both"/>
              <w:rPr>
                <w:rFonts w:cstheme="minorHAnsi"/>
                <w:sz w:val="24"/>
                <w:szCs w:val="24"/>
              </w:rPr>
            </w:pPr>
            <w:r w:rsidRPr="00296F4F">
              <w:rPr>
                <w:rFonts w:eastAsia="Calibri" w:cstheme="minorHAnsi"/>
                <w:sz w:val="24"/>
                <w:szCs w:val="24"/>
              </w:rPr>
              <w:t xml:space="preserve">Wbudowane szyfrowanie dysków przy pomocy mechanizmów posiadających certyfikat FIPS 140-2 lub równoważny wydany przez NIST lub inną agendę rządową zajmującą się bezpieczeństwem informacji.  </w:t>
            </w:r>
          </w:p>
          <w:p w14:paraId="05F8512C" w14:textId="77777777" w:rsidR="00AB384F" w:rsidRPr="00296F4F" w:rsidRDefault="00AB384F" w:rsidP="00296F4F">
            <w:pPr>
              <w:spacing w:after="55" w:line="242" w:lineRule="auto"/>
              <w:rPr>
                <w:rFonts w:cstheme="minorHAnsi"/>
                <w:sz w:val="24"/>
                <w:szCs w:val="24"/>
              </w:rPr>
            </w:pPr>
            <w:r w:rsidRPr="00296F4F">
              <w:rPr>
                <w:rFonts w:eastAsia="Calibri" w:cstheme="minorHAnsi"/>
                <w:sz w:val="24"/>
                <w:szCs w:val="24"/>
              </w:rPr>
              <w:t xml:space="preserve">Możliwość uruchamianie aplikacji internetowych wykorzystujących technologię ASP.NET.  </w:t>
            </w:r>
          </w:p>
          <w:p w14:paraId="224EB9E3" w14:textId="77777777" w:rsidR="00AB384F" w:rsidRPr="00296F4F" w:rsidRDefault="00AB384F" w:rsidP="00296F4F">
            <w:pPr>
              <w:spacing w:after="36"/>
              <w:rPr>
                <w:rFonts w:cstheme="minorHAnsi"/>
                <w:sz w:val="24"/>
                <w:szCs w:val="24"/>
              </w:rPr>
            </w:pPr>
            <w:r w:rsidRPr="00296F4F">
              <w:rPr>
                <w:rFonts w:eastAsia="Calibri" w:cstheme="minorHAnsi"/>
                <w:sz w:val="24"/>
                <w:szCs w:val="24"/>
              </w:rPr>
              <w:t xml:space="preserve">Możliwość dystrybucji ruchu sieciowego HTTP pomiędzy kilka serwerów.  </w:t>
            </w:r>
          </w:p>
          <w:p w14:paraId="413DF615" w14:textId="77777777" w:rsidR="00AB384F" w:rsidRPr="00296F4F" w:rsidRDefault="00AB384F" w:rsidP="00296F4F">
            <w:pPr>
              <w:spacing w:after="55" w:line="241" w:lineRule="auto"/>
              <w:rPr>
                <w:rFonts w:cstheme="minorHAnsi"/>
                <w:sz w:val="24"/>
                <w:szCs w:val="24"/>
              </w:rPr>
            </w:pPr>
            <w:r w:rsidRPr="00296F4F">
              <w:rPr>
                <w:rFonts w:eastAsia="Calibri" w:cstheme="minorHAnsi"/>
                <w:sz w:val="24"/>
                <w:szCs w:val="24"/>
              </w:rPr>
              <w:t xml:space="preserve">Wbudowana zapora internetowa (firewall) z obsługą definiowanych reguł dla ochrony połączeń internetowych i intranetowych.  </w:t>
            </w:r>
          </w:p>
          <w:p w14:paraId="01165B73" w14:textId="77777777" w:rsidR="00AB384F" w:rsidRPr="00296F4F" w:rsidRDefault="00AB384F" w:rsidP="00296F4F">
            <w:pPr>
              <w:spacing w:after="53" w:line="241" w:lineRule="auto"/>
              <w:jc w:val="both"/>
              <w:rPr>
                <w:rFonts w:cstheme="minorHAnsi"/>
                <w:sz w:val="24"/>
                <w:szCs w:val="24"/>
              </w:rPr>
            </w:pPr>
            <w:r w:rsidRPr="00296F4F">
              <w:rPr>
                <w:rFonts w:eastAsia="Calibri" w:cstheme="minorHAnsi"/>
                <w:sz w:val="24"/>
                <w:szCs w:val="24"/>
              </w:rPr>
              <w:t xml:space="preserve">Zlokalizowane w języku polskim, co najmniej następujące elementy: menu, przeglądarka internetowa, pomoc, komunikaty systemowe.  </w:t>
            </w:r>
          </w:p>
          <w:p w14:paraId="51BEF9C2" w14:textId="77777777" w:rsidR="00AB384F" w:rsidRPr="00296F4F" w:rsidRDefault="00AB384F" w:rsidP="00296F4F">
            <w:pPr>
              <w:spacing w:after="55" w:line="241" w:lineRule="auto"/>
              <w:jc w:val="both"/>
              <w:rPr>
                <w:rFonts w:cstheme="minorHAnsi"/>
                <w:sz w:val="24"/>
                <w:szCs w:val="24"/>
              </w:rPr>
            </w:pPr>
            <w:r w:rsidRPr="00296F4F">
              <w:rPr>
                <w:rFonts w:eastAsia="Calibri" w:cstheme="minorHAnsi"/>
                <w:sz w:val="24"/>
                <w:szCs w:val="24"/>
              </w:rPr>
              <w:t xml:space="preserve">Możliwość zmiany języka interfejsu po zainstalowaniu systemu, dla co najmniej  2 języków poprzez wybór z listy dostępnych lokalizacji.  </w:t>
            </w:r>
          </w:p>
          <w:p w14:paraId="26805D0C" w14:textId="77777777" w:rsidR="00AB384F" w:rsidRPr="00296F4F" w:rsidRDefault="00AB384F" w:rsidP="00296F4F">
            <w:pPr>
              <w:spacing w:after="55" w:line="241" w:lineRule="auto"/>
              <w:jc w:val="both"/>
              <w:rPr>
                <w:rFonts w:cstheme="minorHAnsi"/>
                <w:sz w:val="24"/>
                <w:szCs w:val="24"/>
              </w:rPr>
            </w:pPr>
            <w:r w:rsidRPr="00296F4F">
              <w:rPr>
                <w:rFonts w:eastAsia="Calibri" w:cstheme="minorHAnsi"/>
                <w:sz w:val="24"/>
                <w:szCs w:val="24"/>
              </w:rPr>
              <w:t xml:space="preserve">Wsparcie dla większości powszechnie używanych urządzeń peryferyjnych  (drukarek, urządzeń sieciowych, standardów USB, </w:t>
            </w:r>
            <w:proofErr w:type="spellStart"/>
            <w:r w:rsidRPr="00296F4F">
              <w:rPr>
                <w:rFonts w:eastAsia="Calibri" w:cstheme="minorHAnsi"/>
                <w:sz w:val="24"/>
                <w:szCs w:val="24"/>
              </w:rPr>
              <w:t>Plug&amp;Play</w:t>
            </w:r>
            <w:proofErr w:type="spellEnd"/>
            <w:r w:rsidRPr="00296F4F">
              <w:rPr>
                <w:rFonts w:eastAsia="Calibri" w:cstheme="minorHAnsi"/>
                <w:sz w:val="24"/>
                <w:szCs w:val="24"/>
              </w:rPr>
              <w:t xml:space="preserve">).  </w:t>
            </w:r>
          </w:p>
          <w:p w14:paraId="257E64EF" w14:textId="77777777" w:rsidR="00AB384F" w:rsidRPr="00296F4F" w:rsidRDefault="00AB384F" w:rsidP="00161F47">
            <w:pPr>
              <w:rPr>
                <w:rFonts w:eastAsia="Calibri" w:cstheme="minorHAnsi"/>
                <w:sz w:val="24"/>
                <w:szCs w:val="24"/>
              </w:rPr>
            </w:pPr>
            <w:r w:rsidRPr="00296F4F">
              <w:rPr>
                <w:rFonts w:eastAsia="Calibri" w:cstheme="minorHAnsi"/>
                <w:sz w:val="24"/>
                <w:szCs w:val="24"/>
              </w:rPr>
              <w:t xml:space="preserve">Możliwość zdalnej konfiguracji, administrowania oraz aktualizowania systemu. </w:t>
            </w:r>
          </w:p>
          <w:p w14:paraId="7CF2FAEA" w14:textId="77777777" w:rsidR="00AB384F" w:rsidRPr="00296F4F" w:rsidRDefault="00AB384F" w:rsidP="00161F47">
            <w:pPr>
              <w:rPr>
                <w:rFonts w:eastAsia="Calibri" w:cstheme="minorHAnsi"/>
                <w:sz w:val="24"/>
                <w:szCs w:val="24"/>
              </w:rPr>
            </w:pPr>
            <w:r w:rsidRPr="00296F4F">
              <w:rPr>
                <w:rFonts w:eastAsia="Calibri" w:cstheme="minorHAnsi"/>
                <w:sz w:val="24"/>
                <w:szCs w:val="24"/>
              </w:rPr>
              <w:t>Wsparcie dostępu do zasobu dyskowego SSO poprzez wiele ścieżek (</w:t>
            </w:r>
            <w:proofErr w:type="spellStart"/>
            <w:r w:rsidRPr="00296F4F">
              <w:rPr>
                <w:rFonts w:eastAsia="Calibri" w:cstheme="minorHAnsi"/>
                <w:sz w:val="24"/>
                <w:szCs w:val="24"/>
              </w:rPr>
              <w:t>Multipath</w:t>
            </w:r>
            <w:proofErr w:type="spellEnd"/>
            <w:r w:rsidRPr="00296F4F">
              <w:rPr>
                <w:rFonts w:eastAsia="Calibri" w:cstheme="minorHAnsi"/>
                <w:sz w:val="24"/>
                <w:szCs w:val="24"/>
              </w:rPr>
              <w:t xml:space="preserve">).  </w:t>
            </w:r>
          </w:p>
          <w:p w14:paraId="1090D7E6" w14:textId="77777777" w:rsidR="00AB384F" w:rsidRPr="00296F4F" w:rsidRDefault="00AB384F" w:rsidP="00161F47">
            <w:pPr>
              <w:rPr>
                <w:rFonts w:eastAsia="Calibri" w:cstheme="minorHAnsi"/>
                <w:sz w:val="24"/>
                <w:szCs w:val="24"/>
              </w:rPr>
            </w:pPr>
            <w:r w:rsidRPr="00296F4F">
              <w:rPr>
                <w:rFonts w:eastAsia="Calibri" w:cstheme="minorHAnsi"/>
                <w:sz w:val="24"/>
                <w:szCs w:val="24"/>
              </w:rPr>
              <w:t xml:space="preserve">Możliwość instalacji poprawek poprzez wgranie ich do obrazu instalacyjnego.  </w:t>
            </w:r>
          </w:p>
          <w:p w14:paraId="1FB753D2" w14:textId="77777777" w:rsidR="00AB384F" w:rsidRPr="00296F4F" w:rsidRDefault="00AB384F" w:rsidP="00161F47">
            <w:pPr>
              <w:rPr>
                <w:rFonts w:eastAsia="Calibri" w:cstheme="minorHAnsi"/>
                <w:sz w:val="24"/>
                <w:szCs w:val="24"/>
              </w:rPr>
            </w:pPr>
            <w:r w:rsidRPr="00296F4F">
              <w:rPr>
                <w:rFonts w:eastAsia="Calibri" w:cstheme="minorHAnsi"/>
                <w:sz w:val="24"/>
                <w:szCs w:val="24"/>
              </w:rPr>
              <w:lastRenderedPageBreak/>
              <w:t xml:space="preserve">Mechanizmy zdalnej administracji oraz mechanizmy (również działające zdalnie) administracji przez skrypty.  </w:t>
            </w:r>
          </w:p>
          <w:p w14:paraId="57175AC8" w14:textId="77777777" w:rsidR="00AB384F" w:rsidRPr="00296F4F" w:rsidRDefault="00AB384F" w:rsidP="00161F47">
            <w:pPr>
              <w:rPr>
                <w:rFonts w:cstheme="minorHAnsi"/>
                <w:sz w:val="24"/>
                <w:szCs w:val="24"/>
              </w:rPr>
            </w:pPr>
            <w:r w:rsidRPr="00296F4F">
              <w:rPr>
                <w:rFonts w:eastAsia="Calibri" w:cstheme="minorHAnsi"/>
                <w:sz w:val="24"/>
                <w:szCs w:val="24"/>
              </w:rPr>
              <w:t>Możliwość migracji konfiguracji systemu Microsoft Windows Serwer 2021/2016.</w:t>
            </w:r>
          </w:p>
        </w:tc>
        <w:tc>
          <w:tcPr>
            <w:tcW w:w="1103" w:type="pct"/>
          </w:tcPr>
          <w:p w14:paraId="302F3CA0" w14:textId="77777777" w:rsidR="00183405" w:rsidRPr="00183405" w:rsidRDefault="00183405" w:rsidP="00183405">
            <w:pPr>
              <w:spacing w:after="2" w:line="239" w:lineRule="auto"/>
              <w:rPr>
                <w:rFonts w:eastAsia="Calibri" w:cstheme="minorHAnsi"/>
                <w:b/>
                <w:bCs/>
                <w:sz w:val="24"/>
                <w:szCs w:val="24"/>
              </w:rPr>
            </w:pPr>
            <w:r w:rsidRPr="00183405">
              <w:rPr>
                <w:rFonts w:eastAsia="Calibri" w:cstheme="minorHAnsi"/>
                <w:b/>
                <w:bCs/>
                <w:sz w:val="24"/>
                <w:szCs w:val="24"/>
              </w:rPr>
              <w:lastRenderedPageBreak/>
              <w:t>SPEŁNIA</w:t>
            </w:r>
          </w:p>
          <w:p w14:paraId="1E370957" w14:textId="1F3581C5" w:rsidR="00AB384F" w:rsidRPr="00296F4F" w:rsidRDefault="00183405" w:rsidP="00183405">
            <w:pPr>
              <w:spacing w:after="2" w:line="239" w:lineRule="auto"/>
              <w:rPr>
                <w:rFonts w:eastAsia="Calibri" w:cstheme="minorHAnsi"/>
                <w:sz w:val="24"/>
                <w:szCs w:val="24"/>
              </w:rPr>
            </w:pPr>
            <w:r w:rsidRPr="00183405">
              <w:rPr>
                <w:rFonts w:eastAsia="Calibri" w:cstheme="minorHAnsi"/>
                <w:b/>
                <w:bCs/>
                <w:sz w:val="24"/>
                <w:szCs w:val="24"/>
              </w:rPr>
              <w:t>TAK/NIE</w:t>
            </w:r>
          </w:p>
        </w:tc>
      </w:tr>
      <w:tr w:rsidR="00AB384F" w:rsidRPr="00296F4F" w14:paraId="56F49A20" w14:textId="406E04EE" w:rsidTr="00AB384F">
        <w:tc>
          <w:tcPr>
            <w:tcW w:w="384" w:type="pct"/>
          </w:tcPr>
          <w:p w14:paraId="0ABC7F21" w14:textId="746CABBF" w:rsidR="00AB384F" w:rsidRPr="00296F4F" w:rsidRDefault="00AB384F" w:rsidP="00161F47">
            <w:pPr>
              <w:rPr>
                <w:rFonts w:cstheme="minorHAnsi"/>
                <w:sz w:val="24"/>
                <w:szCs w:val="24"/>
              </w:rPr>
            </w:pPr>
            <w:r w:rsidRPr="00296F4F">
              <w:rPr>
                <w:rFonts w:eastAsia="Calibri" w:cstheme="minorHAnsi"/>
                <w:sz w:val="24"/>
                <w:szCs w:val="24"/>
              </w:rPr>
              <w:lastRenderedPageBreak/>
              <w:t>18.</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7C65C131" w14:textId="77777777" w:rsidR="00AB384F" w:rsidRPr="00296F4F" w:rsidRDefault="00AB384F" w:rsidP="00161F47">
            <w:pPr>
              <w:rPr>
                <w:rFonts w:cstheme="minorHAnsi"/>
                <w:sz w:val="24"/>
                <w:szCs w:val="24"/>
              </w:rPr>
            </w:pPr>
            <w:r w:rsidRPr="00296F4F">
              <w:rPr>
                <w:rFonts w:eastAsia="Calibri" w:cstheme="minorHAnsi"/>
                <w:b/>
                <w:sz w:val="24"/>
                <w:szCs w:val="24"/>
              </w:rPr>
              <w:t xml:space="preserve">Licencje dostępowe </w:t>
            </w:r>
          </w:p>
        </w:tc>
        <w:tc>
          <w:tcPr>
            <w:tcW w:w="2389" w:type="pct"/>
          </w:tcPr>
          <w:p w14:paraId="66B17B72" w14:textId="77777777" w:rsidR="00AB384F" w:rsidRPr="00296F4F" w:rsidRDefault="00AB384F" w:rsidP="00161F47">
            <w:pPr>
              <w:rPr>
                <w:rFonts w:cstheme="minorHAnsi"/>
                <w:sz w:val="24"/>
                <w:szCs w:val="24"/>
              </w:rPr>
            </w:pPr>
            <w:r w:rsidRPr="00296F4F">
              <w:rPr>
                <w:rFonts w:eastAsia="Calibri" w:cstheme="minorHAnsi"/>
                <w:sz w:val="24"/>
                <w:szCs w:val="24"/>
              </w:rPr>
              <w:t xml:space="preserve">Licencje dostępowe CAL , dla użytkowników w ilości 40 szt.  </w:t>
            </w:r>
          </w:p>
        </w:tc>
        <w:tc>
          <w:tcPr>
            <w:tcW w:w="1103" w:type="pct"/>
          </w:tcPr>
          <w:p w14:paraId="78C42772" w14:textId="77777777" w:rsidR="00183405" w:rsidRPr="00183405" w:rsidRDefault="00183405" w:rsidP="00183405">
            <w:pPr>
              <w:rPr>
                <w:rFonts w:eastAsia="Calibri" w:cstheme="minorHAnsi"/>
                <w:b/>
                <w:bCs/>
                <w:sz w:val="24"/>
                <w:szCs w:val="24"/>
              </w:rPr>
            </w:pPr>
            <w:r w:rsidRPr="00183405">
              <w:rPr>
                <w:rFonts w:eastAsia="Calibri" w:cstheme="minorHAnsi"/>
                <w:b/>
                <w:bCs/>
                <w:sz w:val="24"/>
                <w:szCs w:val="24"/>
              </w:rPr>
              <w:t>SPEŁNIA</w:t>
            </w:r>
          </w:p>
          <w:p w14:paraId="57BFEC63" w14:textId="182A2678" w:rsidR="00AB384F" w:rsidRPr="00296F4F" w:rsidRDefault="00183405" w:rsidP="00183405">
            <w:pPr>
              <w:rPr>
                <w:rFonts w:eastAsia="Calibri" w:cstheme="minorHAnsi"/>
                <w:sz w:val="24"/>
                <w:szCs w:val="24"/>
              </w:rPr>
            </w:pPr>
            <w:r w:rsidRPr="00183405">
              <w:rPr>
                <w:rFonts w:eastAsia="Calibri" w:cstheme="minorHAnsi"/>
                <w:b/>
                <w:bCs/>
                <w:sz w:val="24"/>
                <w:szCs w:val="24"/>
              </w:rPr>
              <w:t>TAK/NIE</w:t>
            </w:r>
          </w:p>
        </w:tc>
      </w:tr>
      <w:tr w:rsidR="00AB384F" w:rsidRPr="00296F4F" w14:paraId="1F520428" w14:textId="78DC6834" w:rsidTr="00AB384F">
        <w:tc>
          <w:tcPr>
            <w:tcW w:w="384" w:type="pct"/>
          </w:tcPr>
          <w:p w14:paraId="00C9A7F4" w14:textId="0805A80A" w:rsidR="00AB384F" w:rsidRPr="00296F4F" w:rsidRDefault="00AB384F" w:rsidP="00161F47">
            <w:pPr>
              <w:rPr>
                <w:rFonts w:cstheme="minorHAnsi"/>
                <w:sz w:val="24"/>
                <w:szCs w:val="24"/>
              </w:rPr>
            </w:pPr>
            <w:r w:rsidRPr="00296F4F">
              <w:rPr>
                <w:rFonts w:eastAsia="Calibri" w:cstheme="minorHAnsi"/>
                <w:sz w:val="24"/>
                <w:szCs w:val="24"/>
              </w:rPr>
              <w:t>19.</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533CE573" w14:textId="77777777" w:rsidR="00AB384F" w:rsidRPr="00296F4F" w:rsidRDefault="00AB384F" w:rsidP="00161F47">
            <w:pPr>
              <w:rPr>
                <w:rFonts w:cstheme="minorHAnsi"/>
                <w:sz w:val="24"/>
                <w:szCs w:val="24"/>
              </w:rPr>
            </w:pPr>
            <w:r w:rsidRPr="00296F4F">
              <w:rPr>
                <w:rFonts w:eastAsia="Calibri" w:cstheme="minorHAnsi"/>
                <w:b/>
                <w:sz w:val="24"/>
                <w:szCs w:val="24"/>
              </w:rPr>
              <w:t>Bezpieczeństwo</w:t>
            </w:r>
            <w:r w:rsidRPr="00296F4F">
              <w:rPr>
                <w:rFonts w:eastAsia="Calibri" w:cstheme="minorHAnsi"/>
                <w:sz w:val="24"/>
                <w:szCs w:val="24"/>
              </w:rPr>
              <w:t xml:space="preserve"> </w:t>
            </w:r>
            <w:r w:rsidRPr="00296F4F">
              <w:rPr>
                <w:rFonts w:eastAsia="Calibri" w:cstheme="minorHAnsi"/>
                <w:b/>
                <w:sz w:val="24"/>
                <w:szCs w:val="24"/>
              </w:rPr>
              <w:t xml:space="preserve"> </w:t>
            </w:r>
          </w:p>
        </w:tc>
        <w:tc>
          <w:tcPr>
            <w:tcW w:w="2389" w:type="pct"/>
          </w:tcPr>
          <w:p w14:paraId="623B5441" w14:textId="77777777" w:rsidR="00AB384F" w:rsidRPr="00296F4F" w:rsidRDefault="00AB384F" w:rsidP="00296F4F">
            <w:pPr>
              <w:spacing w:line="241" w:lineRule="auto"/>
              <w:jc w:val="both"/>
              <w:rPr>
                <w:rFonts w:cstheme="minorHAnsi"/>
                <w:sz w:val="24"/>
                <w:szCs w:val="24"/>
              </w:rPr>
            </w:pPr>
            <w:r w:rsidRPr="00296F4F">
              <w:rPr>
                <w:rFonts w:eastAsia="Calibri" w:cstheme="minorHAnsi"/>
                <w:sz w:val="24"/>
                <w:szCs w:val="24"/>
              </w:rPr>
              <w:t xml:space="preserve">Zatrzask górnej pokrywy oraz blokada na ramce </w:t>
            </w:r>
            <w:proofErr w:type="spellStart"/>
            <w:r w:rsidRPr="00296F4F">
              <w:rPr>
                <w:rFonts w:eastAsia="Calibri" w:cstheme="minorHAnsi"/>
                <w:sz w:val="24"/>
                <w:szCs w:val="24"/>
              </w:rPr>
              <w:t>panela</w:t>
            </w:r>
            <w:proofErr w:type="spellEnd"/>
            <w:r w:rsidRPr="00296F4F">
              <w:rPr>
                <w:rFonts w:eastAsia="Calibri" w:cstheme="minorHAnsi"/>
                <w:sz w:val="24"/>
                <w:szCs w:val="24"/>
              </w:rPr>
              <w:t xml:space="preserve"> zamykana na klucz służąca do ochrony nieautoryzowanego dostępu do dysków twardych.  </w:t>
            </w:r>
          </w:p>
          <w:p w14:paraId="191C2100" w14:textId="77777777" w:rsidR="00AB384F" w:rsidRPr="00296F4F" w:rsidRDefault="00AB384F" w:rsidP="00296F4F">
            <w:pPr>
              <w:rPr>
                <w:rFonts w:cstheme="minorHAnsi"/>
                <w:sz w:val="24"/>
                <w:szCs w:val="24"/>
              </w:rPr>
            </w:pPr>
            <w:r w:rsidRPr="00296F4F">
              <w:rPr>
                <w:rFonts w:eastAsia="Calibri" w:cstheme="minorHAnsi"/>
                <w:sz w:val="24"/>
                <w:szCs w:val="24"/>
              </w:rPr>
              <w:t xml:space="preserve">Możliwość wyłączenia w BIOS funkcji przycisku zasilania.  </w:t>
            </w:r>
          </w:p>
          <w:p w14:paraId="672AB93E" w14:textId="77777777" w:rsidR="00AB384F" w:rsidRPr="00296F4F" w:rsidRDefault="00AB384F" w:rsidP="00296F4F">
            <w:pPr>
              <w:spacing w:after="2" w:line="239" w:lineRule="auto"/>
              <w:jc w:val="both"/>
              <w:rPr>
                <w:rFonts w:cstheme="minorHAnsi"/>
                <w:sz w:val="24"/>
                <w:szCs w:val="24"/>
              </w:rPr>
            </w:pPr>
            <w:r w:rsidRPr="00296F4F">
              <w:rPr>
                <w:rFonts w:eastAsia="Calibri" w:cstheme="minorHAnsi"/>
                <w:sz w:val="24"/>
                <w:szCs w:val="24"/>
              </w:rPr>
              <w:t xml:space="preserve">BIOS ma możliwość przejścia do bezpiecznego trybu rozruchowego z możliwością zarządzania blokadą zasilania, panelem sterowania oraz zmianą hasła  </w:t>
            </w:r>
          </w:p>
          <w:p w14:paraId="6D115ADC" w14:textId="77777777" w:rsidR="00AB384F" w:rsidRPr="00296F4F" w:rsidRDefault="00AB384F" w:rsidP="00296F4F">
            <w:pPr>
              <w:rPr>
                <w:rFonts w:cstheme="minorHAnsi"/>
                <w:sz w:val="24"/>
                <w:szCs w:val="24"/>
              </w:rPr>
            </w:pPr>
            <w:r w:rsidRPr="00296F4F">
              <w:rPr>
                <w:rFonts w:eastAsia="Calibri" w:cstheme="minorHAnsi"/>
                <w:sz w:val="24"/>
                <w:szCs w:val="24"/>
              </w:rPr>
              <w:t xml:space="preserve">Wbudowany czujnik otwarcia obudowy współpracujący z BIOS i kartą zarządzającą.  </w:t>
            </w:r>
          </w:p>
          <w:p w14:paraId="4DD793DF" w14:textId="77777777" w:rsidR="00AB384F" w:rsidRPr="00296F4F" w:rsidRDefault="00AB384F" w:rsidP="00296F4F">
            <w:pPr>
              <w:rPr>
                <w:rFonts w:cstheme="minorHAnsi"/>
                <w:sz w:val="24"/>
                <w:szCs w:val="24"/>
              </w:rPr>
            </w:pPr>
            <w:r w:rsidRPr="00296F4F">
              <w:rPr>
                <w:rFonts w:eastAsia="Calibri" w:cstheme="minorHAnsi"/>
                <w:sz w:val="24"/>
                <w:szCs w:val="24"/>
              </w:rPr>
              <w:t xml:space="preserve">Moduł TPM 2.0  </w:t>
            </w:r>
          </w:p>
          <w:p w14:paraId="6250A5DB" w14:textId="77777777" w:rsidR="00AB384F" w:rsidRPr="00296F4F" w:rsidRDefault="00AB384F" w:rsidP="00296F4F">
            <w:pPr>
              <w:spacing w:after="3" w:line="239" w:lineRule="auto"/>
              <w:jc w:val="both"/>
              <w:rPr>
                <w:rFonts w:cstheme="minorHAnsi"/>
                <w:sz w:val="24"/>
                <w:szCs w:val="24"/>
              </w:rPr>
            </w:pPr>
            <w:r w:rsidRPr="00296F4F">
              <w:rPr>
                <w:rFonts w:eastAsia="Calibri" w:cstheme="minorHAnsi"/>
                <w:sz w:val="24"/>
                <w:szCs w:val="24"/>
              </w:rPr>
              <w:t xml:space="preserve">Możliwość dynamicznego włączania I wyłączania portów USB na obudowie – bez potrzeby restartu serwera </w:t>
            </w:r>
          </w:p>
          <w:p w14:paraId="4AF7A636" w14:textId="77777777" w:rsidR="00AB384F" w:rsidRPr="00296F4F" w:rsidRDefault="00AB384F" w:rsidP="00296F4F">
            <w:pPr>
              <w:spacing w:after="1"/>
              <w:ind w:right="74"/>
              <w:jc w:val="both"/>
              <w:rPr>
                <w:rFonts w:cstheme="minorHAnsi"/>
                <w:sz w:val="24"/>
                <w:szCs w:val="24"/>
              </w:rPr>
            </w:pPr>
            <w:r w:rsidRPr="00296F4F">
              <w:rPr>
                <w:rFonts w:eastAsia="Calibri" w:cstheme="minorHAnsi"/>
                <w:sz w:val="24"/>
                <w:szCs w:val="24"/>
              </w:rPr>
              <w:t xml:space="preserve">Możliwość wymazania danych ze znajdujących się dysków wewnątrz serwera – niezależne od zainstalowanego systemu operacyjnego, uruchamiane z poziomu zarządzania serwerem </w:t>
            </w:r>
          </w:p>
          <w:p w14:paraId="19B055CA" w14:textId="77777777" w:rsidR="00AB384F" w:rsidRPr="00296F4F" w:rsidRDefault="00AB384F" w:rsidP="00161F47">
            <w:pPr>
              <w:rPr>
                <w:rFonts w:cstheme="minorHAnsi"/>
                <w:sz w:val="24"/>
                <w:szCs w:val="24"/>
              </w:rPr>
            </w:pPr>
            <w:r w:rsidRPr="00296F4F">
              <w:rPr>
                <w:rFonts w:eastAsia="Calibri" w:cstheme="minorHAnsi"/>
                <w:sz w:val="24"/>
                <w:szCs w:val="24"/>
              </w:rPr>
              <w:t xml:space="preserve">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w:t>
            </w:r>
            <w:r w:rsidRPr="00296F4F">
              <w:rPr>
                <w:rFonts w:eastAsia="Calibri" w:cstheme="minorHAnsi"/>
                <w:sz w:val="24"/>
                <w:szCs w:val="24"/>
              </w:rPr>
              <w:lastRenderedPageBreak/>
              <w:t xml:space="preserve">poświadczające integralność oprogramowania BIOS (Root of Trust). </w:t>
            </w:r>
          </w:p>
        </w:tc>
        <w:tc>
          <w:tcPr>
            <w:tcW w:w="1103" w:type="pct"/>
          </w:tcPr>
          <w:p w14:paraId="5D9B4765" w14:textId="77777777" w:rsidR="00183405" w:rsidRPr="00183405" w:rsidRDefault="00183405" w:rsidP="00183405">
            <w:pPr>
              <w:spacing w:line="241" w:lineRule="auto"/>
              <w:jc w:val="both"/>
              <w:rPr>
                <w:rFonts w:eastAsia="Calibri" w:cstheme="minorHAnsi"/>
                <w:b/>
                <w:bCs/>
                <w:sz w:val="24"/>
                <w:szCs w:val="24"/>
              </w:rPr>
            </w:pPr>
            <w:r w:rsidRPr="00183405">
              <w:rPr>
                <w:rFonts w:eastAsia="Calibri" w:cstheme="minorHAnsi"/>
                <w:b/>
                <w:bCs/>
                <w:sz w:val="24"/>
                <w:szCs w:val="24"/>
              </w:rPr>
              <w:lastRenderedPageBreak/>
              <w:t>SPEŁNIA</w:t>
            </w:r>
          </w:p>
          <w:p w14:paraId="3A9695B7" w14:textId="290ECF7A" w:rsidR="00AB384F" w:rsidRPr="00296F4F" w:rsidRDefault="00183405" w:rsidP="00183405">
            <w:pPr>
              <w:spacing w:line="241" w:lineRule="auto"/>
              <w:jc w:val="both"/>
              <w:rPr>
                <w:rFonts w:eastAsia="Calibri" w:cstheme="minorHAnsi"/>
                <w:sz w:val="24"/>
                <w:szCs w:val="24"/>
              </w:rPr>
            </w:pPr>
            <w:r w:rsidRPr="00183405">
              <w:rPr>
                <w:rFonts w:eastAsia="Calibri" w:cstheme="minorHAnsi"/>
                <w:b/>
                <w:bCs/>
                <w:sz w:val="24"/>
                <w:szCs w:val="24"/>
              </w:rPr>
              <w:t>TAK/NIE</w:t>
            </w:r>
          </w:p>
        </w:tc>
      </w:tr>
      <w:tr w:rsidR="00AB384F" w:rsidRPr="00296F4F" w14:paraId="5538774F" w14:textId="3DFA6D04" w:rsidTr="00AB384F">
        <w:tc>
          <w:tcPr>
            <w:tcW w:w="384" w:type="pct"/>
          </w:tcPr>
          <w:p w14:paraId="28763D50" w14:textId="5C0C3F9A" w:rsidR="00AB384F" w:rsidRPr="00296F4F" w:rsidRDefault="00AB384F" w:rsidP="00161F47">
            <w:pPr>
              <w:rPr>
                <w:rFonts w:cstheme="minorHAnsi"/>
                <w:sz w:val="24"/>
                <w:szCs w:val="24"/>
              </w:rPr>
            </w:pPr>
            <w:r w:rsidRPr="00296F4F">
              <w:rPr>
                <w:rFonts w:eastAsia="Calibri" w:cstheme="minorHAnsi"/>
                <w:sz w:val="24"/>
                <w:szCs w:val="24"/>
              </w:rPr>
              <w:t>20.</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5B1AE42D" w14:textId="77777777" w:rsidR="00AB384F" w:rsidRPr="00296F4F" w:rsidRDefault="00AB384F" w:rsidP="00161F47">
            <w:pPr>
              <w:rPr>
                <w:rFonts w:cstheme="minorHAnsi"/>
                <w:sz w:val="24"/>
                <w:szCs w:val="24"/>
              </w:rPr>
            </w:pPr>
            <w:r w:rsidRPr="00296F4F">
              <w:rPr>
                <w:rFonts w:eastAsia="Calibri" w:cstheme="minorHAnsi"/>
                <w:b/>
                <w:sz w:val="24"/>
                <w:szCs w:val="24"/>
              </w:rPr>
              <w:t xml:space="preserve">Karta Zarządzania </w:t>
            </w:r>
          </w:p>
        </w:tc>
        <w:tc>
          <w:tcPr>
            <w:tcW w:w="2389" w:type="pct"/>
          </w:tcPr>
          <w:p w14:paraId="31B08271" w14:textId="77777777" w:rsidR="00AB384F" w:rsidRPr="00296F4F" w:rsidRDefault="00AB384F" w:rsidP="00296F4F">
            <w:pPr>
              <w:spacing w:after="2" w:line="252" w:lineRule="auto"/>
              <w:jc w:val="both"/>
              <w:rPr>
                <w:rFonts w:cstheme="minorHAnsi"/>
                <w:sz w:val="24"/>
                <w:szCs w:val="24"/>
              </w:rPr>
            </w:pPr>
            <w:r w:rsidRPr="00296F4F">
              <w:rPr>
                <w:rFonts w:eastAsia="Calibri" w:cstheme="minorHAnsi"/>
                <w:sz w:val="24"/>
                <w:szCs w:val="24"/>
              </w:rPr>
              <w:t xml:space="preserve">Niezależna od zainstalowanego na serwerze systemu operacyjnego posiadająca dedykowany port Gigabit Ethernet RJ-45 i umożliwiająca: </w:t>
            </w:r>
          </w:p>
          <w:p w14:paraId="5B88F8B3" w14:textId="77777777" w:rsidR="00AB384F" w:rsidRPr="00296F4F" w:rsidRDefault="00AB384F" w:rsidP="00296F4F">
            <w:pPr>
              <w:rPr>
                <w:rFonts w:cstheme="minorHAnsi"/>
                <w:sz w:val="24"/>
                <w:szCs w:val="24"/>
              </w:rPr>
            </w:pPr>
            <w:r w:rsidRPr="00296F4F">
              <w:rPr>
                <w:rFonts w:eastAsia="Calibri" w:cstheme="minorHAnsi"/>
                <w:sz w:val="24"/>
                <w:szCs w:val="24"/>
              </w:rPr>
              <w:t xml:space="preserve">zdalny dostęp do graficznego interfejsu Web karty zarządzającej; </w:t>
            </w:r>
          </w:p>
          <w:p w14:paraId="30B9C817" w14:textId="77777777" w:rsidR="00AB384F" w:rsidRPr="00296F4F" w:rsidRDefault="00AB384F" w:rsidP="00296F4F">
            <w:pPr>
              <w:spacing w:line="256" w:lineRule="auto"/>
              <w:ind w:right="76"/>
              <w:jc w:val="both"/>
              <w:rPr>
                <w:rFonts w:cstheme="minorHAnsi"/>
                <w:sz w:val="24"/>
                <w:szCs w:val="24"/>
              </w:rPr>
            </w:pPr>
            <w:r w:rsidRPr="00296F4F">
              <w:rPr>
                <w:rFonts w:eastAsia="Calibri" w:cstheme="minorHAnsi"/>
                <w:sz w:val="24"/>
                <w:szCs w:val="24"/>
              </w:rPr>
              <w:t xml:space="preserve">zdalne monitorowanie i informowanie o statusie serwera (m.in. prędkości obrotowej wentylatorów, konfiguracji serwera); szyfrowane połączenie (TLS) oraz autentykacje i autoryzację użytkownika; </w:t>
            </w:r>
          </w:p>
          <w:p w14:paraId="623DE4C2" w14:textId="77777777" w:rsidR="00AB384F" w:rsidRPr="00296F4F" w:rsidRDefault="00AB384F" w:rsidP="00296F4F">
            <w:pPr>
              <w:spacing w:after="1" w:line="256" w:lineRule="auto"/>
              <w:ind w:right="81"/>
              <w:jc w:val="both"/>
              <w:rPr>
                <w:rFonts w:cstheme="minorHAnsi"/>
                <w:sz w:val="24"/>
                <w:szCs w:val="24"/>
              </w:rPr>
            </w:pPr>
            <w:r w:rsidRPr="00296F4F">
              <w:rPr>
                <w:rFonts w:eastAsia="Calibri" w:cstheme="minorHAnsi"/>
                <w:sz w:val="24"/>
                <w:szCs w:val="24"/>
              </w:rPr>
              <w:t xml:space="preserve">możliwość podmontowania zdalnych wirtualnych napędów; wirtualną konsolę z dostępem do myszy, klawiatury; wsparcie dla IPv6; wsparcie dla WSMAN (Web Service for Management); SNMP; IPMI2.0, SSH, </w:t>
            </w:r>
            <w:proofErr w:type="spellStart"/>
            <w:r w:rsidRPr="00296F4F">
              <w:rPr>
                <w:rFonts w:eastAsia="Calibri" w:cstheme="minorHAnsi"/>
                <w:sz w:val="24"/>
                <w:szCs w:val="24"/>
              </w:rPr>
              <w:t>Redfish</w:t>
            </w:r>
            <w:proofErr w:type="spellEnd"/>
            <w:r w:rsidRPr="00296F4F">
              <w:rPr>
                <w:rFonts w:eastAsia="Calibri" w:cstheme="minorHAnsi"/>
                <w:sz w:val="24"/>
                <w:szCs w:val="24"/>
              </w:rPr>
              <w:t xml:space="preserve">; możliwość zdalnego monitorowania w czasie rzeczywistym poboru prądu przez serwer; możliwość zdalnego ustawienia limitu poboru prądu przez konkretny serwer; integracja z Active Directory; </w:t>
            </w:r>
          </w:p>
          <w:p w14:paraId="7B7DCE79" w14:textId="77777777" w:rsidR="00AB384F" w:rsidRPr="00296F4F" w:rsidRDefault="00AB384F" w:rsidP="00296F4F">
            <w:pPr>
              <w:spacing w:after="2" w:line="254" w:lineRule="auto"/>
              <w:ind w:right="1032"/>
              <w:rPr>
                <w:rFonts w:cstheme="minorHAnsi"/>
                <w:sz w:val="24"/>
                <w:szCs w:val="24"/>
              </w:rPr>
            </w:pPr>
            <w:r w:rsidRPr="00296F4F">
              <w:rPr>
                <w:rFonts w:eastAsia="Calibri" w:cstheme="minorHAnsi"/>
                <w:sz w:val="24"/>
                <w:szCs w:val="24"/>
              </w:rPr>
              <w:t xml:space="preserve">możliwość obsługi przez dwóch administratorów jednocześnie; wsparcie dla </w:t>
            </w:r>
            <w:proofErr w:type="spellStart"/>
            <w:r w:rsidRPr="00296F4F">
              <w:rPr>
                <w:rFonts w:eastAsia="Calibri" w:cstheme="minorHAnsi"/>
                <w:sz w:val="24"/>
                <w:szCs w:val="24"/>
              </w:rPr>
              <w:t>dynamic</w:t>
            </w:r>
            <w:proofErr w:type="spellEnd"/>
            <w:r w:rsidRPr="00296F4F">
              <w:rPr>
                <w:rFonts w:eastAsia="Calibri" w:cstheme="minorHAnsi"/>
                <w:sz w:val="24"/>
                <w:szCs w:val="24"/>
              </w:rPr>
              <w:t xml:space="preserve"> DNS; </w:t>
            </w:r>
          </w:p>
          <w:p w14:paraId="2466FCA8" w14:textId="77777777" w:rsidR="00AB384F" w:rsidRPr="00296F4F" w:rsidRDefault="00AB384F" w:rsidP="00296F4F">
            <w:pPr>
              <w:spacing w:line="257" w:lineRule="auto"/>
              <w:jc w:val="both"/>
              <w:rPr>
                <w:rFonts w:cstheme="minorHAnsi"/>
                <w:sz w:val="24"/>
                <w:szCs w:val="24"/>
              </w:rPr>
            </w:pPr>
            <w:r w:rsidRPr="00296F4F">
              <w:rPr>
                <w:rFonts w:eastAsia="Calibri" w:cstheme="minorHAnsi"/>
                <w:sz w:val="24"/>
                <w:szCs w:val="24"/>
              </w:rPr>
              <w:t xml:space="preserve">wysyłanie do administratora maila z powiadomieniem o awarii lub zmianie konfiguracji sprzętowej. </w:t>
            </w:r>
          </w:p>
          <w:p w14:paraId="1DF786E2" w14:textId="77777777" w:rsidR="00AB384F" w:rsidRPr="00296F4F" w:rsidRDefault="00AB384F" w:rsidP="00296F4F">
            <w:pPr>
              <w:spacing w:line="257" w:lineRule="auto"/>
              <w:jc w:val="both"/>
              <w:rPr>
                <w:rFonts w:cstheme="minorHAnsi"/>
                <w:sz w:val="24"/>
                <w:szCs w:val="24"/>
              </w:rPr>
            </w:pPr>
            <w:r w:rsidRPr="00296F4F">
              <w:rPr>
                <w:rFonts w:eastAsia="Calibri" w:cstheme="minorHAnsi"/>
                <w:sz w:val="24"/>
                <w:szCs w:val="24"/>
              </w:rPr>
              <w:t xml:space="preserve">możliwość bezpośredniego zarządzania poprzez dedykowany port USB na przednim panelu serwera </w:t>
            </w:r>
          </w:p>
          <w:p w14:paraId="3BFE5B60" w14:textId="77777777" w:rsidR="00AB384F" w:rsidRPr="00296F4F" w:rsidRDefault="00AB384F" w:rsidP="00296F4F">
            <w:pPr>
              <w:spacing w:after="1" w:line="256" w:lineRule="auto"/>
              <w:ind w:right="77"/>
              <w:jc w:val="both"/>
              <w:rPr>
                <w:rFonts w:cstheme="minorHAnsi"/>
                <w:sz w:val="24"/>
                <w:szCs w:val="24"/>
              </w:rPr>
            </w:pPr>
            <w:r w:rsidRPr="00296F4F">
              <w:rPr>
                <w:rFonts w:eastAsia="Calibri" w:cstheme="minorHAnsi"/>
                <w:sz w:val="24"/>
                <w:szCs w:val="24"/>
              </w:rPr>
              <w:t xml:space="preserve">możliwość zarządzania do 100 serwerów bezpośrednio z konsoli karty zarządzającej pojedynczego serwera oraz z możliwością rozszerzenia funkcjonalności o: </w:t>
            </w:r>
          </w:p>
          <w:p w14:paraId="28045276" w14:textId="77777777" w:rsidR="00AB384F" w:rsidRPr="00296F4F" w:rsidRDefault="00AB384F" w:rsidP="00296F4F">
            <w:pPr>
              <w:rPr>
                <w:rFonts w:cstheme="minorHAnsi"/>
                <w:sz w:val="24"/>
                <w:szCs w:val="24"/>
              </w:rPr>
            </w:pPr>
            <w:r w:rsidRPr="00296F4F">
              <w:rPr>
                <w:rFonts w:eastAsia="Calibri" w:cstheme="minorHAnsi"/>
                <w:sz w:val="24"/>
                <w:szCs w:val="24"/>
              </w:rPr>
              <w:lastRenderedPageBreak/>
              <w:t xml:space="preserve">Wirtualny schowek ułatwiający korzystanie z konsoli zdalnej </w:t>
            </w:r>
          </w:p>
          <w:p w14:paraId="48DC3183" w14:textId="77777777" w:rsidR="00AB384F" w:rsidRPr="00296F4F" w:rsidRDefault="00AB384F" w:rsidP="00296F4F">
            <w:pPr>
              <w:rPr>
                <w:rFonts w:cstheme="minorHAnsi"/>
                <w:sz w:val="24"/>
                <w:szCs w:val="24"/>
              </w:rPr>
            </w:pPr>
            <w:r w:rsidRPr="00296F4F">
              <w:rPr>
                <w:rFonts w:eastAsia="Calibri" w:cstheme="minorHAnsi"/>
                <w:sz w:val="24"/>
                <w:szCs w:val="24"/>
              </w:rPr>
              <w:t xml:space="preserve">Przesyłanie danych telemetrycznych w czasie rzeczywistym </w:t>
            </w:r>
          </w:p>
          <w:p w14:paraId="426454B8" w14:textId="77777777" w:rsidR="00AB384F" w:rsidRPr="00296F4F" w:rsidRDefault="00AB384F" w:rsidP="00161F47">
            <w:pPr>
              <w:rPr>
                <w:rFonts w:cstheme="minorHAnsi"/>
                <w:sz w:val="24"/>
                <w:szCs w:val="24"/>
              </w:rPr>
            </w:pPr>
            <w:r w:rsidRPr="00296F4F">
              <w:rPr>
                <w:rFonts w:eastAsia="Calibri" w:cstheme="minorHAnsi"/>
                <w:sz w:val="24"/>
                <w:szCs w:val="24"/>
              </w:rPr>
              <w:t xml:space="preserve">Dostosowanie zarządzania temperaturą i przepływem powietrza w serwerze Automatyczna rejestracja certyfikatów (ACE) </w:t>
            </w:r>
          </w:p>
        </w:tc>
        <w:tc>
          <w:tcPr>
            <w:tcW w:w="1103" w:type="pct"/>
          </w:tcPr>
          <w:p w14:paraId="3562365D" w14:textId="77777777" w:rsidR="00183405" w:rsidRPr="00183405" w:rsidRDefault="00183405" w:rsidP="00183405">
            <w:pPr>
              <w:spacing w:after="2" w:line="252" w:lineRule="auto"/>
              <w:jc w:val="both"/>
              <w:rPr>
                <w:rFonts w:eastAsia="Calibri" w:cstheme="minorHAnsi"/>
                <w:b/>
                <w:bCs/>
                <w:sz w:val="24"/>
                <w:szCs w:val="24"/>
              </w:rPr>
            </w:pPr>
            <w:r w:rsidRPr="00183405">
              <w:rPr>
                <w:rFonts w:eastAsia="Calibri" w:cstheme="minorHAnsi"/>
                <w:b/>
                <w:bCs/>
                <w:sz w:val="24"/>
                <w:szCs w:val="24"/>
              </w:rPr>
              <w:lastRenderedPageBreak/>
              <w:t>SPEŁNIA</w:t>
            </w:r>
          </w:p>
          <w:p w14:paraId="4B34FCA2" w14:textId="13CC6049" w:rsidR="00AB384F" w:rsidRPr="00296F4F" w:rsidRDefault="00183405" w:rsidP="00183405">
            <w:pPr>
              <w:spacing w:after="2" w:line="252" w:lineRule="auto"/>
              <w:jc w:val="both"/>
              <w:rPr>
                <w:rFonts w:eastAsia="Calibri" w:cstheme="minorHAnsi"/>
                <w:sz w:val="24"/>
                <w:szCs w:val="24"/>
              </w:rPr>
            </w:pPr>
            <w:r w:rsidRPr="00183405">
              <w:rPr>
                <w:rFonts w:eastAsia="Calibri" w:cstheme="minorHAnsi"/>
                <w:b/>
                <w:bCs/>
                <w:sz w:val="24"/>
                <w:szCs w:val="24"/>
              </w:rPr>
              <w:t>TAK/NIE</w:t>
            </w:r>
          </w:p>
        </w:tc>
      </w:tr>
      <w:tr w:rsidR="00AB384F" w:rsidRPr="00296F4F" w14:paraId="5E77FC48" w14:textId="4ACCA5F2" w:rsidTr="00AB384F">
        <w:tc>
          <w:tcPr>
            <w:tcW w:w="384" w:type="pct"/>
          </w:tcPr>
          <w:p w14:paraId="7245F700" w14:textId="5CF0EB15" w:rsidR="00AB384F" w:rsidRPr="00296F4F" w:rsidRDefault="00AB384F" w:rsidP="00161F47">
            <w:pPr>
              <w:rPr>
                <w:rFonts w:cstheme="minorHAnsi"/>
                <w:sz w:val="24"/>
                <w:szCs w:val="24"/>
              </w:rPr>
            </w:pPr>
            <w:r w:rsidRPr="00296F4F">
              <w:rPr>
                <w:rFonts w:eastAsia="Calibri" w:cstheme="minorHAnsi"/>
                <w:sz w:val="24"/>
                <w:szCs w:val="24"/>
              </w:rPr>
              <w:t>21.</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0121AB06" w14:textId="77777777" w:rsidR="00AB384F" w:rsidRPr="00296F4F" w:rsidRDefault="00AB384F" w:rsidP="00161F47">
            <w:pPr>
              <w:rPr>
                <w:rFonts w:cstheme="minorHAnsi"/>
                <w:sz w:val="24"/>
                <w:szCs w:val="24"/>
              </w:rPr>
            </w:pPr>
            <w:r w:rsidRPr="00296F4F">
              <w:rPr>
                <w:rFonts w:eastAsia="Calibri" w:cstheme="minorHAnsi"/>
                <w:b/>
                <w:sz w:val="24"/>
                <w:szCs w:val="24"/>
              </w:rPr>
              <w:t xml:space="preserve">Oprogramowanie do zarządzania </w:t>
            </w:r>
          </w:p>
        </w:tc>
        <w:tc>
          <w:tcPr>
            <w:tcW w:w="2389" w:type="pct"/>
          </w:tcPr>
          <w:p w14:paraId="03AAA793" w14:textId="77777777" w:rsidR="00AB384F" w:rsidRPr="00296F4F" w:rsidRDefault="00AB384F" w:rsidP="00296F4F">
            <w:pPr>
              <w:spacing w:line="260" w:lineRule="auto"/>
              <w:jc w:val="both"/>
              <w:rPr>
                <w:rFonts w:cstheme="minorHAnsi"/>
                <w:sz w:val="24"/>
                <w:szCs w:val="24"/>
              </w:rPr>
            </w:pPr>
            <w:r w:rsidRPr="00296F4F">
              <w:rPr>
                <w:rFonts w:eastAsia="Calibri" w:cstheme="minorHAnsi"/>
                <w:sz w:val="24"/>
                <w:szCs w:val="24"/>
              </w:rPr>
              <w:t xml:space="preserve">Możliwość zainstalowania oprogramowania producenta do zarządzania, spełniającego poniższe wymagania: </w:t>
            </w:r>
          </w:p>
          <w:p w14:paraId="44EB7431" w14:textId="77777777" w:rsidR="00AB384F" w:rsidRPr="00296F4F" w:rsidRDefault="00AB384F" w:rsidP="00296F4F">
            <w:pPr>
              <w:spacing w:line="260" w:lineRule="auto"/>
              <w:ind w:right="462"/>
              <w:rPr>
                <w:rFonts w:cstheme="minorHAnsi"/>
                <w:sz w:val="24"/>
                <w:szCs w:val="24"/>
              </w:rPr>
            </w:pPr>
            <w:r w:rsidRPr="00296F4F">
              <w:rPr>
                <w:rFonts w:eastAsia="Calibri" w:cstheme="minorHAnsi"/>
                <w:sz w:val="24"/>
                <w:szCs w:val="24"/>
              </w:rPr>
              <w:t xml:space="preserve">Wsparcie dla serwerów, urządzeń sieciowych oraz pamięci masowych integracja z Active Directory </w:t>
            </w:r>
          </w:p>
          <w:p w14:paraId="17D54D35" w14:textId="77777777" w:rsidR="00AB384F" w:rsidRPr="00296F4F" w:rsidRDefault="00AB384F" w:rsidP="00296F4F">
            <w:pPr>
              <w:rPr>
                <w:rFonts w:cstheme="minorHAnsi"/>
                <w:sz w:val="24"/>
                <w:szCs w:val="24"/>
              </w:rPr>
            </w:pPr>
            <w:r w:rsidRPr="00296F4F">
              <w:rPr>
                <w:rFonts w:eastAsia="Calibri" w:cstheme="minorHAnsi"/>
                <w:sz w:val="24"/>
                <w:szCs w:val="24"/>
              </w:rPr>
              <w:t xml:space="preserve">Możliwość zarządzania dostarczonymi serwerami bez udziału dedykowanego agenta </w:t>
            </w:r>
          </w:p>
          <w:p w14:paraId="6CFFB6D4" w14:textId="77777777" w:rsidR="00AB384F" w:rsidRPr="00296F4F" w:rsidRDefault="00AB384F" w:rsidP="00296F4F">
            <w:pPr>
              <w:rPr>
                <w:rFonts w:cstheme="minorHAnsi"/>
                <w:sz w:val="24"/>
                <w:szCs w:val="24"/>
              </w:rPr>
            </w:pPr>
            <w:r w:rsidRPr="00296F4F">
              <w:rPr>
                <w:rFonts w:eastAsia="Calibri" w:cstheme="minorHAnsi"/>
                <w:sz w:val="24"/>
                <w:szCs w:val="24"/>
              </w:rPr>
              <w:t xml:space="preserve">Wsparcie dla protokołów SNMP, IPMI, Linux SSH, </w:t>
            </w:r>
            <w:proofErr w:type="spellStart"/>
            <w:r w:rsidRPr="00296F4F">
              <w:rPr>
                <w:rFonts w:eastAsia="Calibri" w:cstheme="minorHAnsi"/>
                <w:sz w:val="24"/>
                <w:szCs w:val="24"/>
              </w:rPr>
              <w:t>Redfish</w:t>
            </w:r>
            <w:proofErr w:type="spellEnd"/>
            <w:r w:rsidRPr="00296F4F">
              <w:rPr>
                <w:rFonts w:eastAsia="Calibri" w:cstheme="minorHAnsi"/>
                <w:sz w:val="24"/>
                <w:szCs w:val="24"/>
              </w:rPr>
              <w:t xml:space="preserve"> </w:t>
            </w:r>
          </w:p>
          <w:p w14:paraId="2915D548"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uruchamiania procesu wykrywania urządzeń w oparciu o harmonogram </w:t>
            </w:r>
            <w:r w:rsidRPr="00296F4F">
              <w:rPr>
                <w:rFonts w:eastAsia="Calibri" w:cstheme="minorHAnsi"/>
                <w:sz w:val="24"/>
                <w:szCs w:val="24"/>
              </w:rPr>
              <w:br/>
              <w:t xml:space="preserve">Szczegółowy opis wykrytych systemów oraz ich komponentów </w:t>
            </w:r>
          </w:p>
          <w:p w14:paraId="45A40525"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eksportu raportu do CSV, HTML, XLS, PDF </w:t>
            </w:r>
          </w:p>
          <w:p w14:paraId="40663C0D"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tworzenia własnych raportów w oparciu o wszystkie informacje zawarte w inwentarzu. </w:t>
            </w:r>
          </w:p>
          <w:p w14:paraId="2D1A8FDF"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Grupowanie urządzeń w oparciu o kryteria użytkownika </w:t>
            </w:r>
          </w:p>
          <w:p w14:paraId="6F0E2CFC"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Tworzenie automatycznie grup urządzeń w oparciu o dowolny element konfiguracji serwera np. Nazwa, lokalizacja, system operacyjny, obsadzenie slotów </w:t>
            </w:r>
            <w:proofErr w:type="spellStart"/>
            <w:r w:rsidRPr="00296F4F">
              <w:rPr>
                <w:rFonts w:eastAsia="Calibri" w:cstheme="minorHAnsi"/>
                <w:sz w:val="24"/>
                <w:szCs w:val="24"/>
              </w:rPr>
              <w:t>PCIe</w:t>
            </w:r>
            <w:proofErr w:type="spellEnd"/>
            <w:r w:rsidRPr="00296F4F">
              <w:rPr>
                <w:rFonts w:eastAsia="Calibri" w:cstheme="minorHAnsi"/>
                <w:sz w:val="24"/>
                <w:szCs w:val="24"/>
              </w:rPr>
              <w:t xml:space="preserve">, pozostałego czasu gwarancji </w:t>
            </w:r>
          </w:p>
          <w:p w14:paraId="0DE0AA9F"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uruchamiania narzędzi zarządzających w poszczególnych urządzeniach </w:t>
            </w:r>
          </w:p>
          <w:p w14:paraId="7EFE5EF7"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lastRenderedPageBreak/>
              <w:t xml:space="preserve">Szybki podgląd stanu środowiska </w:t>
            </w:r>
          </w:p>
          <w:p w14:paraId="7F8E1553"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Podsumowanie stanu dla każdego urządzenia </w:t>
            </w:r>
          </w:p>
          <w:p w14:paraId="08D50B10"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Szczegółowy status urządzenia/elementu/komponentu Generowanie alertów przy zmianie stanu urządzenia. </w:t>
            </w:r>
          </w:p>
          <w:p w14:paraId="70162CAB"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Filtry raportów umożliwiające podgląd najważniejszych zdarzeń </w:t>
            </w:r>
          </w:p>
          <w:p w14:paraId="1DBC7D61"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Integracja z service </w:t>
            </w:r>
            <w:proofErr w:type="spellStart"/>
            <w:r w:rsidRPr="00296F4F">
              <w:rPr>
                <w:rFonts w:eastAsia="Calibri" w:cstheme="minorHAnsi"/>
                <w:sz w:val="24"/>
                <w:szCs w:val="24"/>
              </w:rPr>
              <w:t>desk</w:t>
            </w:r>
            <w:proofErr w:type="spellEnd"/>
            <w:r w:rsidRPr="00296F4F">
              <w:rPr>
                <w:rFonts w:eastAsia="Calibri" w:cstheme="minorHAnsi"/>
                <w:sz w:val="24"/>
                <w:szCs w:val="24"/>
              </w:rPr>
              <w:t xml:space="preserve"> producenta dostarczonej platformy sprzętowej </w:t>
            </w:r>
          </w:p>
          <w:p w14:paraId="6322C362"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przejęcia zdalnego pulpitu </w:t>
            </w:r>
          </w:p>
          <w:p w14:paraId="47AE7BF0"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podmontowania wirtualnego napędu </w:t>
            </w:r>
          </w:p>
          <w:p w14:paraId="0BD59143"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Kreator umożliwiający dostosowanie akcji dla wybranych alertów </w:t>
            </w:r>
          </w:p>
          <w:p w14:paraId="1B328079"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importu plików MIB </w:t>
            </w:r>
          </w:p>
          <w:p w14:paraId="7B776038"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Przesyłanie alertów „as-</w:t>
            </w:r>
            <w:proofErr w:type="spellStart"/>
            <w:r w:rsidRPr="00296F4F">
              <w:rPr>
                <w:rFonts w:eastAsia="Calibri" w:cstheme="minorHAnsi"/>
                <w:sz w:val="24"/>
                <w:szCs w:val="24"/>
              </w:rPr>
              <w:t>is</w:t>
            </w:r>
            <w:proofErr w:type="spellEnd"/>
            <w:r w:rsidRPr="00296F4F">
              <w:rPr>
                <w:rFonts w:eastAsia="Calibri" w:cstheme="minorHAnsi"/>
                <w:sz w:val="24"/>
                <w:szCs w:val="24"/>
              </w:rPr>
              <w:t xml:space="preserve">” do innych konsol firm trzecich </w:t>
            </w:r>
          </w:p>
          <w:p w14:paraId="2DB34260"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definiowania ról administratorów </w:t>
            </w:r>
          </w:p>
          <w:p w14:paraId="5106246E"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zdalnej aktualizacji oprogramowania wewnętrznego serwerów </w:t>
            </w:r>
          </w:p>
          <w:p w14:paraId="73B07BB4"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Aktualizacja oparta o wybranie źródła bibliotek (lokalna, on-line producenta oferowanego rozwiązania) </w:t>
            </w:r>
          </w:p>
          <w:p w14:paraId="5486B03C"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instalacji oprogramowania wewnętrznego bez potrzeby instalacji agenta Możliwość automatycznego generowania i zgłaszania incydentów awarii bezpośrednio do centrum serwisowego producenta serwerów </w:t>
            </w:r>
          </w:p>
          <w:p w14:paraId="4E23D3C6"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Moduł raportujący pozwalający na wygenerowanie następujących informacji:  nr seryjne sprzętu, konfiguracja poszczególnych urządzeń, wersje oprogramowania wewnętrznego, obsadzenie slotów PCI i gniazd pamięci, informację o maszynach wirtualnych, </w:t>
            </w:r>
            <w:r w:rsidRPr="00296F4F">
              <w:rPr>
                <w:rFonts w:eastAsia="Calibri" w:cstheme="minorHAnsi"/>
                <w:sz w:val="24"/>
                <w:szCs w:val="24"/>
              </w:rPr>
              <w:lastRenderedPageBreak/>
              <w:t xml:space="preserve">aktualne informacje o stanie i poziomie gwarancji, adresy IP kart sieciowych, występujących alertów, MAC adresów kart sieciowych, stanie poszczególnych komponentów serwera. </w:t>
            </w:r>
          </w:p>
          <w:p w14:paraId="4F8034EF"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tworzenia sprzętowej konfiguracji bazowej i na jej podstawie weryfikacji środowiska w celu wykrycia rozbieżności. </w:t>
            </w:r>
          </w:p>
          <w:p w14:paraId="047BA525"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Wdrażanie serwerów, rozwiązań modularnych oraz przełączników sieciowych  w oparciu o profile </w:t>
            </w:r>
          </w:p>
          <w:p w14:paraId="167B3AA2"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Możliwość migracji ustawień serwera wraz z wirtualnymi adresami sieciowymi (MAC, WWN, IQN) między urządzeniami. </w:t>
            </w:r>
          </w:p>
          <w:p w14:paraId="1085298D"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Tworzenie gotowych paczek informacji umożliwiających zdiagnozowanie awarii urządzenia przez serwis producenta. </w:t>
            </w:r>
          </w:p>
          <w:p w14:paraId="5F97D1C0"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Zdalne uruchamianie diagnostyki serwera. </w:t>
            </w:r>
          </w:p>
          <w:p w14:paraId="5E56902F" w14:textId="77777777" w:rsidR="00AB384F" w:rsidRPr="00296F4F" w:rsidRDefault="00AB384F" w:rsidP="00296F4F">
            <w:pPr>
              <w:spacing w:line="260" w:lineRule="auto"/>
              <w:jc w:val="both"/>
              <w:rPr>
                <w:rFonts w:eastAsia="Calibri" w:cstheme="minorHAnsi"/>
                <w:sz w:val="24"/>
                <w:szCs w:val="24"/>
              </w:rPr>
            </w:pPr>
            <w:r w:rsidRPr="00296F4F">
              <w:rPr>
                <w:rFonts w:eastAsia="Calibri" w:cstheme="minorHAnsi"/>
                <w:sz w:val="24"/>
                <w:szCs w:val="24"/>
              </w:rPr>
              <w:t xml:space="preserve">Dedykowana aplikacja na urządzenia mobilne integrująca się z wyżej opisanymi oprogramowaniem zarządzającym. </w:t>
            </w:r>
          </w:p>
          <w:p w14:paraId="39E64852" w14:textId="77777777" w:rsidR="00AB384F" w:rsidRPr="00296F4F" w:rsidRDefault="00AB384F" w:rsidP="00296F4F">
            <w:pPr>
              <w:spacing w:line="260" w:lineRule="auto"/>
              <w:jc w:val="both"/>
              <w:rPr>
                <w:rFonts w:cstheme="minorHAnsi"/>
                <w:sz w:val="24"/>
                <w:szCs w:val="24"/>
              </w:rPr>
            </w:pPr>
            <w:r w:rsidRPr="00296F4F">
              <w:rPr>
                <w:rFonts w:eastAsia="Calibri" w:cstheme="minorHAnsi"/>
                <w:sz w:val="24"/>
                <w:szCs w:val="24"/>
              </w:rPr>
              <w:t xml:space="preserve">Oprogramowanie dostarczane jako wirtualny </w:t>
            </w:r>
            <w:proofErr w:type="spellStart"/>
            <w:r w:rsidRPr="00296F4F">
              <w:rPr>
                <w:rFonts w:eastAsia="Calibri" w:cstheme="minorHAnsi"/>
                <w:sz w:val="24"/>
                <w:szCs w:val="24"/>
              </w:rPr>
              <w:t>appliance</w:t>
            </w:r>
            <w:proofErr w:type="spellEnd"/>
            <w:r w:rsidRPr="00296F4F">
              <w:rPr>
                <w:rFonts w:eastAsia="Calibri" w:cstheme="minorHAnsi"/>
                <w:sz w:val="24"/>
                <w:szCs w:val="24"/>
              </w:rPr>
              <w:t xml:space="preserve"> dla KVM, </w:t>
            </w:r>
            <w:proofErr w:type="spellStart"/>
            <w:r w:rsidRPr="00296F4F">
              <w:rPr>
                <w:rFonts w:eastAsia="Calibri" w:cstheme="minorHAnsi"/>
                <w:sz w:val="24"/>
                <w:szCs w:val="24"/>
              </w:rPr>
              <w:t>ESXi</w:t>
            </w:r>
            <w:proofErr w:type="spellEnd"/>
            <w:r w:rsidRPr="00296F4F">
              <w:rPr>
                <w:rFonts w:eastAsia="Calibri" w:cstheme="minorHAnsi"/>
                <w:sz w:val="24"/>
                <w:szCs w:val="24"/>
              </w:rPr>
              <w:t xml:space="preserve"> i Hyper-V.</w:t>
            </w:r>
          </w:p>
        </w:tc>
        <w:tc>
          <w:tcPr>
            <w:tcW w:w="1103" w:type="pct"/>
          </w:tcPr>
          <w:p w14:paraId="1DB562F9" w14:textId="77777777" w:rsidR="00183405" w:rsidRPr="00183405" w:rsidRDefault="00183405" w:rsidP="00183405">
            <w:pPr>
              <w:spacing w:line="260" w:lineRule="auto"/>
              <w:jc w:val="both"/>
              <w:rPr>
                <w:rFonts w:eastAsia="Calibri" w:cstheme="minorHAnsi"/>
                <w:b/>
                <w:bCs/>
                <w:sz w:val="24"/>
                <w:szCs w:val="24"/>
              </w:rPr>
            </w:pPr>
            <w:r w:rsidRPr="00183405">
              <w:rPr>
                <w:rFonts w:eastAsia="Calibri" w:cstheme="minorHAnsi"/>
                <w:b/>
                <w:bCs/>
                <w:sz w:val="24"/>
                <w:szCs w:val="24"/>
              </w:rPr>
              <w:lastRenderedPageBreak/>
              <w:t>SPEŁNIA</w:t>
            </w:r>
          </w:p>
          <w:p w14:paraId="28071F9D" w14:textId="52A2B562" w:rsidR="00AB384F" w:rsidRPr="00296F4F" w:rsidRDefault="00183405" w:rsidP="00183405">
            <w:pPr>
              <w:spacing w:line="260" w:lineRule="auto"/>
              <w:jc w:val="both"/>
              <w:rPr>
                <w:rFonts w:eastAsia="Calibri" w:cstheme="minorHAnsi"/>
                <w:sz w:val="24"/>
                <w:szCs w:val="24"/>
              </w:rPr>
            </w:pPr>
            <w:r w:rsidRPr="00183405">
              <w:rPr>
                <w:rFonts w:eastAsia="Calibri" w:cstheme="minorHAnsi"/>
                <w:b/>
                <w:bCs/>
                <w:sz w:val="24"/>
                <w:szCs w:val="24"/>
              </w:rPr>
              <w:t>TAK/NIE</w:t>
            </w:r>
          </w:p>
        </w:tc>
      </w:tr>
      <w:tr w:rsidR="00AB384F" w:rsidRPr="00296F4F" w14:paraId="0B401C4B" w14:textId="345496B0" w:rsidTr="00AB384F">
        <w:tc>
          <w:tcPr>
            <w:tcW w:w="384" w:type="pct"/>
          </w:tcPr>
          <w:p w14:paraId="3C1638B0" w14:textId="2177734D" w:rsidR="00AB384F" w:rsidRPr="00296F4F" w:rsidRDefault="00AB384F" w:rsidP="00161F47">
            <w:pPr>
              <w:rPr>
                <w:rFonts w:cstheme="minorHAnsi"/>
                <w:sz w:val="24"/>
                <w:szCs w:val="24"/>
              </w:rPr>
            </w:pPr>
            <w:r w:rsidRPr="00296F4F">
              <w:rPr>
                <w:rFonts w:eastAsia="Calibri" w:cstheme="minorHAnsi"/>
                <w:sz w:val="24"/>
                <w:szCs w:val="24"/>
              </w:rPr>
              <w:lastRenderedPageBreak/>
              <w:t>22.</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3B898C4F" w14:textId="77777777" w:rsidR="00AB384F" w:rsidRPr="00296F4F" w:rsidRDefault="00AB384F" w:rsidP="00161F47">
            <w:pPr>
              <w:rPr>
                <w:rFonts w:cstheme="minorHAnsi"/>
                <w:sz w:val="24"/>
                <w:szCs w:val="24"/>
              </w:rPr>
            </w:pPr>
            <w:r w:rsidRPr="00296F4F">
              <w:rPr>
                <w:rFonts w:eastAsia="Calibri" w:cstheme="minorHAnsi"/>
                <w:b/>
                <w:sz w:val="24"/>
                <w:szCs w:val="24"/>
              </w:rPr>
              <w:t xml:space="preserve">Certyfikaty </w:t>
            </w:r>
          </w:p>
        </w:tc>
        <w:tc>
          <w:tcPr>
            <w:tcW w:w="2389" w:type="pct"/>
          </w:tcPr>
          <w:p w14:paraId="26D87A68" w14:textId="77777777" w:rsidR="00AB384F" w:rsidRPr="00296F4F" w:rsidRDefault="00AB384F" w:rsidP="00161F47">
            <w:pPr>
              <w:spacing w:after="161" w:line="257" w:lineRule="auto"/>
              <w:ind w:left="22"/>
              <w:jc w:val="both"/>
              <w:rPr>
                <w:rFonts w:cstheme="minorHAnsi"/>
                <w:sz w:val="24"/>
                <w:szCs w:val="24"/>
              </w:rPr>
            </w:pPr>
            <w:r w:rsidRPr="00296F4F">
              <w:rPr>
                <w:rFonts w:eastAsia="Calibri" w:cstheme="minorHAnsi"/>
                <w:sz w:val="24"/>
                <w:szCs w:val="24"/>
              </w:rPr>
              <w:t xml:space="preserve">Serwer musi być wyprodukowany zgodnie z normą ISO-9001:2015, ISO-50001 oraz ISO14001 </w:t>
            </w:r>
          </w:p>
          <w:p w14:paraId="59DCBB1A" w14:textId="77777777" w:rsidR="00AB384F" w:rsidRPr="00296F4F" w:rsidRDefault="00AB384F" w:rsidP="00161F47">
            <w:pPr>
              <w:spacing w:after="161"/>
              <w:ind w:left="22"/>
              <w:rPr>
                <w:rFonts w:cstheme="minorHAnsi"/>
                <w:sz w:val="24"/>
                <w:szCs w:val="24"/>
              </w:rPr>
            </w:pPr>
            <w:r w:rsidRPr="00296F4F">
              <w:rPr>
                <w:rFonts w:eastAsia="Calibri" w:cstheme="minorHAnsi"/>
                <w:sz w:val="24"/>
                <w:szCs w:val="24"/>
              </w:rPr>
              <w:t xml:space="preserve">Serwer musi posiadać deklaracja CE. </w:t>
            </w:r>
          </w:p>
          <w:p w14:paraId="0402ADB0" w14:textId="77777777" w:rsidR="00AB384F" w:rsidRPr="00296F4F" w:rsidRDefault="00AB384F" w:rsidP="00161F47">
            <w:pPr>
              <w:spacing w:after="161"/>
              <w:ind w:left="22"/>
              <w:rPr>
                <w:rFonts w:cstheme="minorHAnsi"/>
                <w:sz w:val="24"/>
                <w:szCs w:val="24"/>
              </w:rPr>
            </w:pPr>
            <w:r w:rsidRPr="00296F4F">
              <w:rPr>
                <w:rFonts w:eastAsia="Calibri" w:cstheme="minorHAnsi"/>
                <w:sz w:val="24"/>
                <w:szCs w:val="24"/>
              </w:rPr>
              <w:t xml:space="preserve">Serwer musi spełniać wymagania normy NIST SP 800-193 ochrony przed cyberatakami. </w:t>
            </w:r>
          </w:p>
          <w:p w14:paraId="75CDF939" w14:textId="77777777" w:rsidR="00AB384F" w:rsidRPr="00296F4F" w:rsidRDefault="00AB384F" w:rsidP="00161F47">
            <w:pPr>
              <w:spacing w:after="161"/>
              <w:ind w:left="22" w:right="74"/>
              <w:jc w:val="both"/>
              <w:rPr>
                <w:rFonts w:cstheme="minorHAnsi"/>
                <w:sz w:val="24"/>
                <w:szCs w:val="24"/>
              </w:rPr>
            </w:pPr>
            <w:r w:rsidRPr="00296F4F">
              <w:rPr>
                <w:rFonts w:eastAsia="Calibri" w:cstheme="minorHAnsi"/>
                <w:sz w:val="24"/>
                <w:szCs w:val="24"/>
              </w:rPr>
              <w:t xml:space="preserve">Oferowane produkty muszą zawierać informacje dotyczące ponownego użycia i recyklingu, nie mogą zawierać farb i powłok na dużych plastikowych częściach, których nie da się poddać recyklingowi lub ponownie użyć. </w:t>
            </w:r>
            <w:r w:rsidRPr="00296F4F">
              <w:rPr>
                <w:rFonts w:eastAsia="Calibri" w:cstheme="minorHAnsi"/>
                <w:sz w:val="24"/>
                <w:szCs w:val="24"/>
              </w:rPr>
              <w:lastRenderedPageBreak/>
              <w:t xml:space="preserve">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t>
            </w:r>
            <w:hyperlink r:id="rId7">
              <w:r w:rsidRPr="00296F4F">
                <w:rPr>
                  <w:rFonts w:eastAsia="Calibri" w:cstheme="minorHAnsi"/>
                  <w:color w:val="0000FF"/>
                  <w:sz w:val="24"/>
                  <w:szCs w:val="24"/>
                  <w:u w:val="single" w:color="0000FF"/>
                </w:rPr>
                <w:t>www.epeat.net</w:t>
              </w:r>
            </w:hyperlink>
            <w:hyperlink r:id="rId8">
              <w:r w:rsidRPr="00296F4F">
                <w:rPr>
                  <w:rFonts w:eastAsia="Calibri" w:cstheme="minorHAnsi"/>
                  <w:sz w:val="24"/>
                  <w:szCs w:val="24"/>
                </w:rPr>
                <w:t xml:space="preserve"> </w:t>
              </w:r>
            </w:hyperlink>
            <w:r w:rsidRPr="00296F4F">
              <w:rPr>
                <w:rFonts w:eastAsia="Calibri" w:cstheme="minorHAnsi"/>
                <w:sz w:val="24"/>
                <w:szCs w:val="24"/>
              </w:rPr>
              <w:t xml:space="preserve">potwierdzający spełnienie normy co najmniej </w:t>
            </w:r>
            <w:proofErr w:type="spellStart"/>
            <w:r w:rsidRPr="00296F4F">
              <w:rPr>
                <w:rFonts w:eastAsia="Calibri" w:cstheme="minorHAnsi"/>
                <w:sz w:val="24"/>
                <w:szCs w:val="24"/>
              </w:rPr>
              <w:t>Epeat</w:t>
            </w:r>
            <w:proofErr w:type="spellEnd"/>
            <w:r w:rsidRPr="00296F4F">
              <w:rPr>
                <w:rFonts w:eastAsia="Calibri" w:cstheme="minorHAnsi"/>
                <w:sz w:val="24"/>
                <w:szCs w:val="24"/>
              </w:rPr>
              <w:t xml:space="preserve"> Silver według normy wprowadzonej w 2019 roku - </w:t>
            </w:r>
            <w:r w:rsidRPr="00296F4F">
              <w:rPr>
                <w:rFonts w:eastAsia="Calibri" w:cstheme="minorHAnsi"/>
                <w:b/>
                <w:sz w:val="24"/>
                <w:szCs w:val="24"/>
              </w:rPr>
              <w:t>Wykonawca złoży dokument potwierdzający spełnianie wymogu.</w:t>
            </w:r>
            <w:r w:rsidRPr="00296F4F">
              <w:rPr>
                <w:rFonts w:eastAsia="Calibri" w:cstheme="minorHAnsi"/>
                <w:sz w:val="24"/>
                <w:szCs w:val="24"/>
              </w:rPr>
              <w:t xml:space="preserve"> </w:t>
            </w:r>
          </w:p>
          <w:p w14:paraId="79DEFA10" w14:textId="77777777" w:rsidR="00AB384F" w:rsidRPr="00296F4F" w:rsidRDefault="00AB384F" w:rsidP="00161F47">
            <w:pPr>
              <w:rPr>
                <w:rFonts w:cstheme="minorHAnsi"/>
                <w:sz w:val="24"/>
                <w:szCs w:val="24"/>
              </w:rPr>
            </w:pPr>
            <w:r w:rsidRPr="00296F4F">
              <w:rPr>
                <w:rFonts w:eastAsia="Calibri" w:cstheme="minorHAnsi"/>
                <w:sz w:val="24"/>
                <w:szCs w:val="24"/>
              </w:rPr>
              <w:t xml:space="preserve">Oferowany serwer musi znajdować się na liście Windows Server </w:t>
            </w:r>
            <w:proofErr w:type="spellStart"/>
            <w:r w:rsidRPr="00296F4F">
              <w:rPr>
                <w:rFonts w:eastAsia="Calibri" w:cstheme="minorHAnsi"/>
                <w:sz w:val="24"/>
                <w:szCs w:val="24"/>
              </w:rPr>
              <w:t>Catalog</w:t>
            </w:r>
            <w:proofErr w:type="spellEnd"/>
            <w:r w:rsidRPr="00296F4F">
              <w:rPr>
                <w:rFonts w:eastAsia="Calibri" w:cstheme="minorHAnsi"/>
                <w:sz w:val="24"/>
                <w:szCs w:val="24"/>
              </w:rPr>
              <w:t xml:space="preserve"> i posiadać status „</w:t>
            </w:r>
            <w:proofErr w:type="spellStart"/>
            <w:r w:rsidRPr="00296F4F">
              <w:rPr>
                <w:rFonts w:eastAsia="Calibri" w:cstheme="minorHAnsi"/>
                <w:sz w:val="24"/>
                <w:szCs w:val="24"/>
              </w:rPr>
              <w:t>Certified</w:t>
            </w:r>
            <w:proofErr w:type="spellEnd"/>
            <w:r w:rsidRPr="00296F4F">
              <w:rPr>
                <w:rFonts w:eastAsia="Calibri" w:cstheme="minorHAnsi"/>
                <w:sz w:val="24"/>
                <w:szCs w:val="24"/>
              </w:rPr>
              <w:t xml:space="preserve"> for Windows” dla systemów Microsoft Windows Server 2019, Microsoft Windows Server 2022. </w:t>
            </w:r>
          </w:p>
        </w:tc>
        <w:tc>
          <w:tcPr>
            <w:tcW w:w="1103" w:type="pct"/>
          </w:tcPr>
          <w:p w14:paraId="6DEA2032" w14:textId="77777777" w:rsidR="00183405" w:rsidRPr="00183405" w:rsidRDefault="00183405" w:rsidP="00183405">
            <w:pPr>
              <w:spacing w:after="161" w:line="257" w:lineRule="auto"/>
              <w:ind w:left="22"/>
              <w:jc w:val="both"/>
              <w:rPr>
                <w:rFonts w:eastAsia="Calibri" w:cstheme="minorHAnsi"/>
                <w:b/>
                <w:bCs/>
                <w:sz w:val="24"/>
                <w:szCs w:val="24"/>
              </w:rPr>
            </w:pPr>
            <w:r w:rsidRPr="00183405">
              <w:rPr>
                <w:rFonts w:eastAsia="Calibri" w:cstheme="minorHAnsi"/>
                <w:b/>
                <w:bCs/>
                <w:sz w:val="24"/>
                <w:szCs w:val="24"/>
              </w:rPr>
              <w:lastRenderedPageBreak/>
              <w:t>SPEŁNIA</w:t>
            </w:r>
          </w:p>
          <w:p w14:paraId="2C25B0CF" w14:textId="49E218BF" w:rsidR="00AB384F" w:rsidRPr="00296F4F" w:rsidRDefault="00183405" w:rsidP="00183405">
            <w:pPr>
              <w:spacing w:after="161" w:line="257" w:lineRule="auto"/>
              <w:ind w:left="22"/>
              <w:jc w:val="both"/>
              <w:rPr>
                <w:rFonts w:eastAsia="Calibri" w:cstheme="minorHAnsi"/>
                <w:sz w:val="24"/>
                <w:szCs w:val="24"/>
              </w:rPr>
            </w:pPr>
            <w:r w:rsidRPr="00183405">
              <w:rPr>
                <w:rFonts w:eastAsia="Calibri" w:cstheme="minorHAnsi"/>
                <w:b/>
                <w:bCs/>
                <w:sz w:val="24"/>
                <w:szCs w:val="24"/>
              </w:rPr>
              <w:t>TAK/NIE</w:t>
            </w:r>
          </w:p>
        </w:tc>
      </w:tr>
      <w:tr w:rsidR="00AB384F" w:rsidRPr="00296F4F" w14:paraId="0C79B975" w14:textId="3CFCCAFE" w:rsidTr="00AB384F">
        <w:tc>
          <w:tcPr>
            <w:tcW w:w="384" w:type="pct"/>
          </w:tcPr>
          <w:p w14:paraId="358A1D2C" w14:textId="7E8F0F4F" w:rsidR="00AB384F" w:rsidRPr="00296F4F" w:rsidRDefault="00AB384F" w:rsidP="00161F47">
            <w:pPr>
              <w:rPr>
                <w:rFonts w:cstheme="minorHAnsi"/>
                <w:sz w:val="24"/>
                <w:szCs w:val="24"/>
              </w:rPr>
            </w:pPr>
            <w:r w:rsidRPr="00296F4F">
              <w:rPr>
                <w:rFonts w:eastAsia="Calibri" w:cstheme="minorHAnsi"/>
                <w:sz w:val="24"/>
                <w:szCs w:val="24"/>
              </w:rPr>
              <w:t>23.</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0E8DF61B" w14:textId="77777777" w:rsidR="00AB384F" w:rsidRPr="00296F4F" w:rsidRDefault="00AB384F" w:rsidP="00161F47">
            <w:pPr>
              <w:rPr>
                <w:rFonts w:cstheme="minorHAnsi"/>
                <w:sz w:val="24"/>
                <w:szCs w:val="24"/>
              </w:rPr>
            </w:pPr>
            <w:r w:rsidRPr="00296F4F">
              <w:rPr>
                <w:rFonts w:eastAsia="Calibri" w:cstheme="minorHAnsi"/>
                <w:b/>
                <w:sz w:val="24"/>
                <w:szCs w:val="24"/>
              </w:rPr>
              <w:t xml:space="preserve">Dokumentacja użytkownika </w:t>
            </w:r>
          </w:p>
        </w:tc>
        <w:tc>
          <w:tcPr>
            <w:tcW w:w="2389" w:type="pct"/>
          </w:tcPr>
          <w:p w14:paraId="77272A78" w14:textId="77777777" w:rsidR="00AB384F" w:rsidRPr="00296F4F" w:rsidRDefault="00AB384F" w:rsidP="00296F4F">
            <w:pPr>
              <w:spacing w:after="161"/>
              <w:rPr>
                <w:rFonts w:cstheme="minorHAnsi"/>
                <w:sz w:val="24"/>
                <w:szCs w:val="24"/>
              </w:rPr>
            </w:pPr>
            <w:r w:rsidRPr="00296F4F">
              <w:rPr>
                <w:rFonts w:eastAsia="Calibri" w:cstheme="minorHAnsi"/>
                <w:sz w:val="24"/>
                <w:szCs w:val="24"/>
              </w:rPr>
              <w:t>Zamawiający wymaga dokumentacji w języku polskim lub angi</w:t>
            </w:r>
            <w:r w:rsidRPr="00296F4F">
              <w:rPr>
                <w:rFonts w:eastAsia="Calibri" w:cstheme="minorHAnsi"/>
                <w:i/>
                <w:sz w:val="24"/>
                <w:szCs w:val="24"/>
              </w:rPr>
              <w:t>e</w:t>
            </w:r>
            <w:r w:rsidRPr="00296F4F">
              <w:rPr>
                <w:rFonts w:eastAsia="Calibri" w:cstheme="minorHAnsi"/>
                <w:sz w:val="24"/>
                <w:szCs w:val="24"/>
              </w:rPr>
              <w:t xml:space="preserve">lskim. </w:t>
            </w:r>
          </w:p>
          <w:p w14:paraId="3495346E" w14:textId="77777777" w:rsidR="00AB384F" w:rsidRPr="00296F4F" w:rsidRDefault="00AB384F" w:rsidP="00161F47">
            <w:pPr>
              <w:rPr>
                <w:rFonts w:cstheme="minorHAnsi"/>
                <w:sz w:val="24"/>
                <w:szCs w:val="24"/>
              </w:rPr>
            </w:pPr>
            <w:r w:rsidRPr="00296F4F">
              <w:rPr>
                <w:rFonts w:eastAsia="Calibri" w:cstheme="minorHAnsi"/>
                <w:sz w:val="24"/>
                <w:szCs w:val="24"/>
              </w:rPr>
              <w:t xml:space="preserve">Możliwość telefonicznego sprawdzenia konfiguracji sprzętowej serwera oraz warunków gwarancji po podaniu numeru seryjnego bezpośrednio u producenta lub jego przedstawiciela. </w:t>
            </w:r>
          </w:p>
        </w:tc>
        <w:tc>
          <w:tcPr>
            <w:tcW w:w="1103" w:type="pct"/>
          </w:tcPr>
          <w:p w14:paraId="33C8DD47" w14:textId="77777777" w:rsidR="00183405" w:rsidRPr="00183405" w:rsidRDefault="00183405" w:rsidP="00183405">
            <w:pPr>
              <w:spacing w:after="161"/>
              <w:rPr>
                <w:rFonts w:eastAsia="Calibri" w:cstheme="minorHAnsi"/>
                <w:b/>
                <w:bCs/>
                <w:sz w:val="24"/>
                <w:szCs w:val="24"/>
              </w:rPr>
            </w:pPr>
            <w:r w:rsidRPr="00183405">
              <w:rPr>
                <w:rFonts w:eastAsia="Calibri" w:cstheme="minorHAnsi"/>
                <w:b/>
                <w:bCs/>
                <w:sz w:val="24"/>
                <w:szCs w:val="24"/>
              </w:rPr>
              <w:t>SPEŁNIA</w:t>
            </w:r>
          </w:p>
          <w:p w14:paraId="49044B4A" w14:textId="3BDDB519" w:rsidR="00AB384F" w:rsidRPr="00296F4F" w:rsidRDefault="00183405" w:rsidP="00183405">
            <w:pPr>
              <w:spacing w:after="161"/>
              <w:rPr>
                <w:rFonts w:eastAsia="Calibri" w:cstheme="minorHAnsi"/>
                <w:sz w:val="24"/>
                <w:szCs w:val="24"/>
              </w:rPr>
            </w:pPr>
            <w:r w:rsidRPr="00183405">
              <w:rPr>
                <w:rFonts w:eastAsia="Calibri" w:cstheme="minorHAnsi"/>
                <w:b/>
                <w:bCs/>
                <w:sz w:val="24"/>
                <w:szCs w:val="24"/>
              </w:rPr>
              <w:t>TAK/NIE</w:t>
            </w:r>
          </w:p>
        </w:tc>
      </w:tr>
      <w:tr w:rsidR="00AB384F" w:rsidRPr="00296F4F" w14:paraId="3AC218DC" w14:textId="44C927A1" w:rsidTr="00AB384F">
        <w:tc>
          <w:tcPr>
            <w:tcW w:w="384" w:type="pct"/>
          </w:tcPr>
          <w:p w14:paraId="34CC7B05" w14:textId="514B4EB2" w:rsidR="00AB384F" w:rsidRPr="00296F4F" w:rsidRDefault="00AB384F" w:rsidP="00161F47">
            <w:pPr>
              <w:rPr>
                <w:rFonts w:cstheme="minorHAnsi"/>
                <w:sz w:val="24"/>
                <w:szCs w:val="24"/>
              </w:rPr>
            </w:pPr>
            <w:r w:rsidRPr="00296F4F">
              <w:rPr>
                <w:rFonts w:eastAsia="Calibri" w:cstheme="minorHAnsi"/>
                <w:sz w:val="24"/>
                <w:szCs w:val="24"/>
              </w:rPr>
              <w:t>24.</w:t>
            </w:r>
            <w:r w:rsidRPr="00296F4F">
              <w:rPr>
                <w:rFonts w:eastAsia="Arial" w:cstheme="minorHAnsi"/>
                <w:sz w:val="24"/>
                <w:szCs w:val="24"/>
              </w:rPr>
              <w:t xml:space="preserve"> </w:t>
            </w:r>
            <w:r w:rsidRPr="00296F4F">
              <w:rPr>
                <w:rFonts w:eastAsia="Arial" w:cstheme="minorHAnsi"/>
                <w:sz w:val="24"/>
                <w:szCs w:val="24"/>
              </w:rPr>
              <w:tab/>
            </w:r>
            <w:r w:rsidRPr="00296F4F">
              <w:rPr>
                <w:rFonts w:eastAsia="Calibri" w:cstheme="minorHAnsi"/>
                <w:sz w:val="24"/>
                <w:szCs w:val="24"/>
              </w:rPr>
              <w:t xml:space="preserve"> </w:t>
            </w:r>
          </w:p>
        </w:tc>
        <w:tc>
          <w:tcPr>
            <w:tcW w:w="1123" w:type="pct"/>
          </w:tcPr>
          <w:p w14:paraId="23984D87" w14:textId="77777777" w:rsidR="00AB384F" w:rsidRPr="00296F4F" w:rsidRDefault="00AB384F" w:rsidP="00161F47">
            <w:pPr>
              <w:spacing w:line="252" w:lineRule="auto"/>
              <w:ind w:left="2" w:right="72"/>
              <w:jc w:val="both"/>
              <w:rPr>
                <w:rFonts w:cstheme="minorHAnsi"/>
                <w:sz w:val="24"/>
                <w:szCs w:val="24"/>
              </w:rPr>
            </w:pPr>
            <w:r w:rsidRPr="00296F4F">
              <w:rPr>
                <w:rFonts w:eastAsia="Calibri" w:cstheme="minorHAnsi"/>
                <w:b/>
                <w:sz w:val="24"/>
                <w:szCs w:val="24"/>
              </w:rPr>
              <w:t xml:space="preserve">Wsparcie techniczne i oprogramowanie </w:t>
            </w:r>
            <w:r w:rsidRPr="00296F4F">
              <w:rPr>
                <w:rFonts w:eastAsia="Calibri" w:cstheme="minorHAnsi"/>
                <w:sz w:val="24"/>
                <w:szCs w:val="24"/>
              </w:rPr>
              <w:lastRenderedPageBreak/>
              <w:t xml:space="preserve">– w formularzu oferty należy podać pełną nazwę oferowanego </w:t>
            </w:r>
          </w:p>
          <w:p w14:paraId="24E2FE4D" w14:textId="77777777" w:rsidR="00AB384F" w:rsidRPr="00296F4F" w:rsidRDefault="00AB384F" w:rsidP="00161F47">
            <w:pPr>
              <w:ind w:left="2"/>
              <w:rPr>
                <w:rFonts w:cstheme="minorHAnsi"/>
                <w:sz w:val="24"/>
                <w:szCs w:val="24"/>
              </w:rPr>
            </w:pPr>
            <w:r w:rsidRPr="00296F4F">
              <w:rPr>
                <w:rFonts w:eastAsia="Calibri" w:cstheme="minorHAnsi"/>
                <w:sz w:val="24"/>
                <w:szCs w:val="24"/>
              </w:rPr>
              <w:t>oprogramowania</w:t>
            </w:r>
            <w:r w:rsidRPr="00296F4F">
              <w:rPr>
                <w:rFonts w:eastAsia="Calibri" w:cstheme="minorHAnsi"/>
                <w:b/>
                <w:sz w:val="24"/>
                <w:szCs w:val="24"/>
              </w:rPr>
              <w:t xml:space="preserve"> </w:t>
            </w:r>
          </w:p>
          <w:p w14:paraId="334283AD" w14:textId="77777777" w:rsidR="00AB384F" w:rsidRPr="00296F4F" w:rsidRDefault="00AB384F" w:rsidP="00161F47">
            <w:pPr>
              <w:rPr>
                <w:rFonts w:cstheme="minorHAnsi"/>
                <w:sz w:val="24"/>
                <w:szCs w:val="24"/>
              </w:rPr>
            </w:pPr>
            <w:r w:rsidRPr="00296F4F">
              <w:rPr>
                <w:rFonts w:eastAsia="Calibri" w:cstheme="minorHAnsi"/>
                <w:b/>
                <w:sz w:val="24"/>
                <w:szCs w:val="24"/>
              </w:rPr>
              <w:t xml:space="preserve"> </w:t>
            </w:r>
          </w:p>
        </w:tc>
        <w:tc>
          <w:tcPr>
            <w:tcW w:w="2389" w:type="pct"/>
          </w:tcPr>
          <w:p w14:paraId="19C24410" w14:textId="77777777" w:rsidR="00AB384F" w:rsidRPr="00296F4F" w:rsidRDefault="00AB384F" w:rsidP="00161F47">
            <w:pPr>
              <w:spacing w:after="2" w:line="252" w:lineRule="auto"/>
              <w:ind w:left="17"/>
              <w:rPr>
                <w:rFonts w:cstheme="minorHAnsi"/>
                <w:sz w:val="24"/>
                <w:szCs w:val="24"/>
              </w:rPr>
            </w:pPr>
            <w:r w:rsidRPr="00296F4F">
              <w:rPr>
                <w:rFonts w:eastAsia="Calibri" w:cstheme="minorHAnsi"/>
                <w:sz w:val="24"/>
                <w:szCs w:val="24"/>
              </w:rPr>
              <w:lastRenderedPageBreak/>
              <w:t xml:space="preserve">Oprogramowanie producenta połączone z oficjalnym działem wsparcia technicznego,  automatycznie tworzące </w:t>
            </w:r>
            <w:r w:rsidRPr="00296F4F">
              <w:rPr>
                <w:rFonts w:eastAsia="Calibri" w:cstheme="minorHAnsi"/>
                <w:sz w:val="24"/>
                <w:szCs w:val="24"/>
              </w:rPr>
              <w:lastRenderedPageBreak/>
              <w:t xml:space="preserve">zgłoszenia serwisowe w przypadku awarii. </w:t>
            </w:r>
          </w:p>
          <w:p w14:paraId="12D99575" w14:textId="45D5CFB3" w:rsidR="00AB384F" w:rsidRPr="00296F4F" w:rsidRDefault="00AB384F" w:rsidP="00296F4F">
            <w:pPr>
              <w:spacing w:line="252" w:lineRule="auto"/>
              <w:ind w:left="17" w:right="78"/>
              <w:jc w:val="both"/>
              <w:rPr>
                <w:rFonts w:cstheme="minorHAnsi"/>
                <w:sz w:val="24"/>
                <w:szCs w:val="24"/>
              </w:rPr>
            </w:pPr>
            <w:r w:rsidRPr="00296F4F">
              <w:rPr>
                <w:rFonts w:eastAsia="Calibri" w:cstheme="minorHAnsi"/>
                <w:sz w:val="24"/>
                <w:szCs w:val="24"/>
              </w:rPr>
              <w:t xml:space="preserve">Zgłoszenia serwisowe zgłaszane przez aplikację muszą być traktowane na równi z tradycyjnym zgłoszeniem serwisowym przez dział techniczny producenta serwera. Oprogramowanie powinno być dostępne w postaci aplikacji na systemy Windows lub </w:t>
            </w:r>
            <w:proofErr w:type="spellStart"/>
            <w:r w:rsidRPr="00296F4F">
              <w:rPr>
                <w:rFonts w:eastAsia="Calibri" w:cstheme="minorHAnsi"/>
                <w:sz w:val="24"/>
                <w:szCs w:val="24"/>
              </w:rPr>
              <w:t>linux</w:t>
            </w:r>
            <w:proofErr w:type="spellEnd"/>
            <w:r w:rsidRPr="00296F4F">
              <w:rPr>
                <w:rFonts w:eastAsia="Calibri" w:cstheme="minorHAnsi"/>
                <w:sz w:val="24"/>
                <w:szCs w:val="24"/>
              </w:rPr>
              <w:t xml:space="preserve"> lub w postaci maszyny wirtualnej potrafiącej obsłużyć jednocześnie wiele serwerów. </w:t>
            </w:r>
          </w:p>
          <w:p w14:paraId="40476AB1" w14:textId="77777777" w:rsidR="00AB384F" w:rsidRPr="00296F4F" w:rsidRDefault="00AB384F" w:rsidP="00161F47">
            <w:pPr>
              <w:spacing w:line="253" w:lineRule="auto"/>
              <w:ind w:left="17" w:right="74"/>
              <w:jc w:val="both"/>
              <w:rPr>
                <w:rFonts w:cstheme="minorHAnsi"/>
                <w:sz w:val="24"/>
                <w:szCs w:val="24"/>
              </w:rPr>
            </w:pPr>
            <w:r w:rsidRPr="00296F4F">
              <w:rPr>
                <w:rFonts w:eastAsia="Calibri" w:cstheme="minorHAnsi"/>
                <w:sz w:val="24"/>
                <w:szCs w:val="24"/>
              </w:rPr>
              <w:t xml:space="preserve">Konfiguracja i zaoferowany poziom wsparcia powinien po wystąpieniu awarii urządzenia automatycznie zakładać zlecenie serwisowe w dziale wsparcia producenta, poinformować o tym za pomocą wiadomości e-mail, a następnie dział wsparcia powinien się kontaktować z klientem w celu rozwiązania problemu. </w:t>
            </w:r>
          </w:p>
          <w:p w14:paraId="0ED4E331" w14:textId="77777777" w:rsidR="00AB384F" w:rsidRPr="00296F4F" w:rsidRDefault="00AB384F" w:rsidP="00161F47">
            <w:pPr>
              <w:spacing w:line="252" w:lineRule="auto"/>
              <w:ind w:left="17" w:right="77"/>
              <w:jc w:val="both"/>
              <w:rPr>
                <w:rFonts w:cstheme="minorHAnsi"/>
                <w:sz w:val="24"/>
                <w:szCs w:val="24"/>
              </w:rPr>
            </w:pPr>
            <w:r w:rsidRPr="00296F4F">
              <w:rPr>
                <w:rFonts w:eastAsia="Calibri" w:cstheme="minorHAnsi"/>
                <w:sz w:val="24"/>
                <w:szCs w:val="24"/>
              </w:rPr>
              <w:t xml:space="preserve">Oprogramowanie musi współpracować z kartą do zarządzania w urządzeniu, która będzie działać niezależnie od zainstalowanego systemu operacyjnego, posiadająca dedykowane port RJ-45 Gigabit. Karta musi umożliwiać podmontowanie zdalnych wirtualnych napędów, oraz wirtualną konsolę z dostępem do myszy, klawiatury.  Oprogramowanie producenta z nieograniczoną licencją czasowo na użytkowanie umożliwiające : </w:t>
            </w:r>
          </w:p>
          <w:p w14:paraId="181C8EF1" w14:textId="77777777" w:rsidR="00AB384F" w:rsidRPr="00296F4F" w:rsidRDefault="00AB384F" w:rsidP="00161F47">
            <w:pPr>
              <w:spacing w:line="252" w:lineRule="auto"/>
              <w:ind w:left="17"/>
              <w:jc w:val="both"/>
              <w:rPr>
                <w:rFonts w:cstheme="minorHAnsi"/>
                <w:sz w:val="24"/>
                <w:szCs w:val="24"/>
              </w:rPr>
            </w:pPr>
            <w:r w:rsidRPr="00296F4F">
              <w:rPr>
                <w:rFonts w:eastAsia="Calibri" w:cstheme="minorHAnsi"/>
                <w:sz w:val="24"/>
                <w:szCs w:val="24"/>
              </w:rPr>
              <w:t xml:space="preserve">Proaktywne, zautomatyzowane wykrywanie problemów, tworzenie zgłoszeń i wysyłanie powiadomień.  </w:t>
            </w:r>
          </w:p>
          <w:p w14:paraId="1AA4799D" w14:textId="77777777" w:rsidR="00AB384F" w:rsidRPr="00296F4F" w:rsidRDefault="00AB384F" w:rsidP="00161F47">
            <w:pPr>
              <w:spacing w:line="252" w:lineRule="auto"/>
              <w:ind w:left="17" w:right="78"/>
              <w:jc w:val="both"/>
              <w:rPr>
                <w:rFonts w:cstheme="minorHAnsi"/>
                <w:sz w:val="24"/>
                <w:szCs w:val="24"/>
              </w:rPr>
            </w:pPr>
            <w:r w:rsidRPr="00296F4F">
              <w:rPr>
                <w:rFonts w:eastAsia="Calibri" w:cstheme="minorHAnsi"/>
                <w:sz w:val="24"/>
                <w:szCs w:val="24"/>
              </w:rPr>
              <w:t xml:space="preserve">Predykcyjna analiza i wykrywanie awarii dysków twardych i płyt głównych serwerów. Szybsze rozwiązywanie problemów dzięki zdalnemu dostępowi i bezpiecznej dwukierunkowej komunikacji między serwisem producenta serwera, a środowiskiem klienta. </w:t>
            </w:r>
          </w:p>
          <w:p w14:paraId="32DA2925" w14:textId="77777777" w:rsidR="00AB384F" w:rsidRPr="00296F4F" w:rsidRDefault="00AB384F" w:rsidP="00161F47">
            <w:pPr>
              <w:spacing w:line="252" w:lineRule="auto"/>
              <w:ind w:left="17" w:right="78"/>
              <w:jc w:val="both"/>
              <w:rPr>
                <w:rFonts w:cstheme="minorHAnsi"/>
                <w:sz w:val="24"/>
                <w:szCs w:val="24"/>
              </w:rPr>
            </w:pPr>
            <w:proofErr w:type="spellStart"/>
            <w:r w:rsidRPr="00296F4F">
              <w:rPr>
                <w:rFonts w:eastAsia="Calibri" w:cstheme="minorHAnsi"/>
                <w:sz w:val="24"/>
                <w:szCs w:val="24"/>
              </w:rPr>
              <w:lastRenderedPageBreak/>
              <w:t>upgrade</w:t>
            </w:r>
            <w:proofErr w:type="spellEnd"/>
            <w:r w:rsidRPr="00296F4F">
              <w:rPr>
                <w:rFonts w:eastAsia="Calibri" w:cstheme="minorHAnsi"/>
                <w:sz w:val="24"/>
                <w:szCs w:val="24"/>
              </w:rPr>
              <w:t xml:space="preserve"> i instalacje wszystkich sterowników, aplikacji dostarczonych w obrazie systemu operacyjnego producenta, </w:t>
            </w:r>
            <w:proofErr w:type="spellStart"/>
            <w:r w:rsidRPr="00296F4F">
              <w:rPr>
                <w:rFonts w:eastAsia="Calibri" w:cstheme="minorHAnsi"/>
                <w:sz w:val="24"/>
                <w:szCs w:val="24"/>
              </w:rPr>
              <w:t>BIOS’u</w:t>
            </w:r>
            <w:proofErr w:type="spellEnd"/>
            <w:r w:rsidRPr="00296F4F">
              <w:rPr>
                <w:rFonts w:eastAsia="Calibri" w:cstheme="minorHAnsi"/>
                <w:sz w:val="24"/>
                <w:szCs w:val="24"/>
              </w:rPr>
              <w:t xml:space="preserve"> z certyfikatem zgodności producenta do najnowszej dostępnej wersji,  możliwość przed instalacją sprawdzenia każdego sterownika, każdej aplikacji, </w:t>
            </w:r>
            <w:proofErr w:type="spellStart"/>
            <w:r w:rsidRPr="00296F4F">
              <w:rPr>
                <w:rFonts w:eastAsia="Calibri" w:cstheme="minorHAnsi"/>
                <w:sz w:val="24"/>
                <w:szCs w:val="24"/>
              </w:rPr>
              <w:t>BIOS’u</w:t>
            </w:r>
            <w:proofErr w:type="spellEnd"/>
            <w:r w:rsidRPr="00296F4F">
              <w:rPr>
                <w:rFonts w:eastAsia="Calibri" w:cstheme="minorHAnsi"/>
                <w:sz w:val="24"/>
                <w:szCs w:val="24"/>
              </w:rPr>
              <w:t xml:space="preserve"> bezpośrednio na stronie producenta przy użyciu połączenia internetowego z automatycznym przekierowaniem a w szczególności informacji : </w:t>
            </w:r>
          </w:p>
          <w:p w14:paraId="76693140" w14:textId="77777777" w:rsidR="00AB384F" w:rsidRPr="00296F4F" w:rsidRDefault="00AB384F" w:rsidP="00161F47">
            <w:pPr>
              <w:ind w:left="17"/>
              <w:rPr>
                <w:rFonts w:cstheme="minorHAnsi"/>
                <w:sz w:val="24"/>
                <w:szCs w:val="24"/>
              </w:rPr>
            </w:pPr>
            <w:r w:rsidRPr="00296F4F">
              <w:rPr>
                <w:rFonts w:eastAsia="Calibri" w:cstheme="minorHAnsi"/>
                <w:sz w:val="24"/>
                <w:szCs w:val="24"/>
              </w:rPr>
              <w:t xml:space="preserve">o poprawkach i usprawnieniach dotyczących aktualizacji </w:t>
            </w:r>
          </w:p>
          <w:p w14:paraId="3C936906" w14:textId="1C5B16B1" w:rsidR="00AB384F" w:rsidRPr="00296F4F" w:rsidRDefault="00AB384F" w:rsidP="00161F47">
            <w:pPr>
              <w:spacing w:after="2" w:line="252" w:lineRule="auto"/>
              <w:ind w:left="17" w:right="2962"/>
              <w:rPr>
                <w:rFonts w:cstheme="minorHAnsi"/>
                <w:sz w:val="24"/>
                <w:szCs w:val="24"/>
              </w:rPr>
            </w:pPr>
            <w:r w:rsidRPr="00296F4F">
              <w:rPr>
                <w:rFonts w:eastAsia="Calibri" w:cstheme="minorHAnsi"/>
                <w:sz w:val="24"/>
                <w:szCs w:val="24"/>
              </w:rPr>
              <w:t>dacie</w:t>
            </w:r>
            <w:r w:rsidR="00183405">
              <w:rPr>
                <w:rFonts w:eastAsia="Calibri" w:cstheme="minorHAnsi"/>
                <w:sz w:val="24"/>
                <w:szCs w:val="24"/>
              </w:rPr>
              <w:t xml:space="preserve"> w</w:t>
            </w:r>
            <w:r w:rsidRPr="00296F4F">
              <w:rPr>
                <w:rFonts w:eastAsia="Calibri" w:cstheme="minorHAnsi"/>
                <w:sz w:val="24"/>
                <w:szCs w:val="24"/>
              </w:rPr>
              <w:t xml:space="preserve">ydania ostatniej aktualizacji priorytecie aktualizacji </w:t>
            </w:r>
          </w:p>
          <w:p w14:paraId="7E30DFEC" w14:textId="77777777" w:rsidR="00AB384F" w:rsidRPr="00296F4F" w:rsidRDefault="00AB384F" w:rsidP="00161F47">
            <w:pPr>
              <w:ind w:left="17"/>
              <w:rPr>
                <w:rFonts w:cstheme="minorHAnsi"/>
                <w:sz w:val="24"/>
                <w:szCs w:val="24"/>
              </w:rPr>
            </w:pPr>
            <w:r w:rsidRPr="00296F4F">
              <w:rPr>
                <w:rFonts w:eastAsia="Calibri" w:cstheme="minorHAnsi"/>
                <w:sz w:val="24"/>
                <w:szCs w:val="24"/>
              </w:rPr>
              <w:t xml:space="preserve">zgodność z systemami operacyjnymi </w:t>
            </w:r>
          </w:p>
          <w:p w14:paraId="340B4B49" w14:textId="77777777" w:rsidR="00AB384F" w:rsidRPr="00296F4F" w:rsidRDefault="00AB384F" w:rsidP="00161F47">
            <w:pPr>
              <w:spacing w:line="252" w:lineRule="auto"/>
              <w:ind w:left="17" w:right="79"/>
              <w:jc w:val="both"/>
              <w:rPr>
                <w:rFonts w:cstheme="minorHAnsi"/>
                <w:sz w:val="24"/>
                <w:szCs w:val="24"/>
              </w:rPr>
            </w:pPr>
            <w:r w:rsidRPr="00296F4F">
              <w:rPr>
                <w:rFonts w:eastAsia="Calibri" w:cstheme="minorHAnsi"/>
                <w:sz w:val="24"/>
                <w:szCs w:val="24"/>
              </w:rPr>
              <w:t xml:space="preserve">jakiego komponentu sprzętu dotyczy aktualizacja wszystkie poprzednie aktualizacje z informacjami jak powyżej od punktu a do punktu e. </w:t>
            </w:r>
          </w:p>
          <w:p w14:paraId="3053EE63" w14:textId="77777777" w:rsidR="00AB384F" w:rsidRPr="00296F4F" w:rsidRDefault="00AB384F" w:rsidP="00161F47">
            <w:pPr>
              <w:spacing w:line="253" w:lineRule="auto"/>
              <w:ind w:left="17" w:right="75"/>
              <w:jc w:val="both"/>
              <w:rPr>
                <w:rFonts w:cstheme="minorHAnsi"/>
                <w:sz w:val="24"/>
                <w:szCs w:val="24"/>
              </w:rPr>
            </w:pPr>
            <w:r w:rsidRPr="00296F4F">
              <w:rPr>
                <w:rFonts w:eastAsia="Calibri" w:cstheme="minorHAnsi"/>
                <w:sz w:val="24"/>
                <w:szCs w:val="24"/>
              </w:rPr>
              <w:t xml:space="preserve">wykaz najnowszych aktualizacji z podziałem na krytyczne (wymagające natychmiastowej instalacji), rekomendowane i opcjonalne możliwość włączenia/wyłączenia funkcji automatycznego restartu w przypadku kiedy jest wymagany przy instalacji sterownika, aplikacji która tego wymaga. </w:t>
            </w:r>
          </w:p>
          <w:p w14:paraId="1EED0EA7" w14:textId="77777777" w:rsidR="00AB384F" w:rsidRPr="00296F4F" w:rsidRDefault="00AB384F" w:rsidP="00161F47">
            <w:pPr>
              <w:spacing w:line="252" w:lineRule="auto"/>
              <w:ind w:left="17" w:right="73"/>
              <w:jc w:val="both"/>
              <w:rPr>
                <w:rFonts w:cstheme="minorHAnsi"/>
                <w:sz w:val="24"/>
                <w:szCs w:val="24"/>
              </w:rPr>
            </w:pPr>
            <w:r w:rsidRPr="00296F4F">
              <w:rPr>
                <w:rFonts w:eastAsia="Calibri" w:cstheme="minorHAnsi"/>
                <w:sz w:val="24"/>
                <w:szCs w:val="24"/>
              </w:rPr>
              <w:t xml:space="preserve">- rozpoznanie modelu oferowanego komputera, numer seryjny komputera, informację kiedy dokonany został ostatnio </w:t>
            </w:r>
            <w:proofErr w:type="spellStart"/>
            <w:r w:rsidRPr="00296F4F">
              <w:rPr>
                <w:rFonts w:eastAsia="Calibri" w:cstheme="minorHAnsi"/>
                <w:sz w:val="24"/>
                <w:szCs w:val="24"/>
              </w:rPr>
              <w:t>upgrade</w:t>
            </w:r>
            <w:proofErr w:type="spellEnd"/>
            <w:r w:rsidRPr="00296F4F">
              <w:rPr>
                <w:rFonts w:eastAsia="Calibri" w:cstheme="minorHAnsi"/>
                <w:sz w:val="24"/>
                <w:szCs w:val="24"/>
              </w:rPr>
              <w:t xml:space="preserve"> w szczególności z uwzględnieniem daty ( </w:t>
            </w:r>
            <w:proofErr w:type="spellStart"/>
            <w:r w:rsidRPr="00296F4F">
              <w:rPr>
                <w:rFonts w:eastAsia="Calibri" w:cstheme="minorHAnsi"/>
                <w:sz w:val="24"/>
                <w:szCs w:val="24"/>
              </w:rPr>
              <w:t>ddmm-rrrr</w:t>
            </w:r>
            <w:proofErr w:type="spellEnd"/>
            <w:r w:rsidRPr="00296F4F">
              <w:rPr>
                <w:rFonts w:eastAsia="Calibri" w:cstheme="minorHAnsi"/>
                <w:sz w:val="24"/>
                <w:szCs w:val="24"/>
              </w:rPr>
              <w:t xml:space="preserve"> ) sprawdzenia historii </w:t>
            </w:r>
            <w:proofErr w:type="spellStart"/>
            <w:r w:rsidRPr="00296F4F">
              <w:rPr>
                <w:rFonts w:eastAsia="Calibri" w:cstheme="minorHAnsi"/>
                <w:sz w:val="24"/>
                <w:szCs w:val="24"/>
              </w:rPr>
              <w:t>upgrade’u</w:t>
            </w:r>
            <w:proofErr w:type="spellEnd"/>
            <w:r w:rsidRPr="00296F4F">
              <w:rPr>
                <w:rFonts w:eastAsia="Calibri" w:cstheme="minorHAnsi"/>
                <w:sz w:val="24"/>
                <w:szCs w:val="24"/>
              </w:rPr>
              <w:t xml:space="preserve"> z informacją jakie sterowniki były </w:t>
            </w:r>
            <w:r w:rsidRPr="00296F4F">
              <w:rPr>
                <w:rFonts w:eastAsia="Calibri" w:cstheme="minorHAnsi"/>
                <w:sz w:val="24"/>
                <w:szCs w:val="24"/>
              </w:rPr>
              <w:lastRenderedPageBreak/>
              <w:t xml:space="preserve">instalowane z dokładną datą ( </w:t>
            </w:r>
            <w:proofErr w:type="spellStart"/>
            <w:r w:rsidRPr="00296F4F">
              <w:rPr>
                <w:rFonts w:eastAsia="Calibri" w:cstheme="minorHAnsi"/>
                <w:sz w:val="24"/>
                <w:szCs w:val="24"/>
              </w:rPr>
              <w:t>dd</w:t>
            </w:r>
            <w:proofErr w:type="spellEnd"/>
            <w:r w:rsidRPr="00296F4F">
              <w:rPr>
                <w:rFonts w:eastAsia="Calibri" w:cstheme="minorHAnsi"/>
                <w:sz w:val="24"/>
                <w:szCs w:val="24"/>
              </w:rPr>
              <w:t>-mm-</w:t>
            </w:r>
            <w:proofErr w:type="spellStart"/>
            <w:r w:rsidRPr="00296F4F">
              <w:rPr>
                <w:rFonts w:eastAsia="Calibri" w:cstheme="minorHAnsi"/>
                <w:sz w:val="24"/>
                <w:szCs w:val="24"/>
              </w:rPr>
              <w:t>rrrr</w:t>
            </w:r>
            <w:proofErr w:type="spellEnd"/>
            <w:r w:rsidRPr="00296F4F">
              <w:rPr>
                <w:rFonts w:eastAsia="Calibri" w:cstheme="minorHAnsi"/>
                <w:sz w:val="24"/>
                <w:szCs w:val="24"/>
              </w:rPr>
              <w:t xml:space="preserve"> ) i wersją ( rewizja wydania ) </w:t>
            </w:r>
          </w:p>
          <w:p w14:paraId="0757E979" w14:textId="77777777" w:rsidR="00AB384F" w:rsidRPr="00296F4F" w:rsidRDefault="00AB384F" w:rsidP="00161F47">
            <w:pPr>
              <w:spacing w:line="253" w:lineRule="auto"/>
              <w:ind w:left="17" w:right="77"/>
              <w:jc w:val="both"/>
              <w:rPr>
                <w:rFonts w:cstheme="minorHAnsi"/>
                <w:sz w:val="24"/>
                <w:szCs w:val="24"/>
              </w:rPr>
            </w:pPr>
            <w:r w:rsidRPr="00296F4F">
              <w:rPr>
                <w:rFonts w:eastAsia="Calibri" w:cstheme="minorHAnsi"/>
                <w:sz w:val="24"/>
                <w:szCs w:val="24"/>
              </w:rPr>
              <w:t xml:space="preserve">dokładny wykaz wymaganych sterowników, aplikacji, </w:t>
            </w:r>
            <w:proofErr w:type="spellStart"/>
            <w:r w:rsidRPr="00296F4F">
              <w:rPr>
                <w:rFonts w:eastAsia="Calibri" w:cstheme="minorHAnsi"/>
                <w:sz w:val="24"/>
                <w:szCs w:val="24"/>
              </w:rPr>
              <w:t>BIOS’u</w:t>
            </w:r>
            <w:proofErr w:type="spellEnd"/>
            <w:r w:rsidRPr="00296F4F">
              <w:rPr>
                <w:rFonts w:eastAsia="Calibri" w:cstheme="minorHAnsi"/>
                <w:sz w:val="24"/>
                <w:szCs w:val="24"/>
              </w:rPr>
              <w:t xml:space="preserve"> z informacją o zainstalowanej obecnie wersji dla oferowanego komputera z możliwością exportu do pliku o rozszerzeniu *.</w:t>
            </w:r>
            <w:proofErr w:type="spellStart"/>
            <w:r w:rsidRPr="00296F4F">
              <w:rPr>
                <w:rFonts w:eastAsia="Calibri" w:cstheme="minorHAnsi"/>
                <w:sz w:val="24"/>
                <w:szCs w:val="24"/>
              </w:rPr>
              <w:t>xml</w:t>
            </w:r>
            <w:proofErr w:type="spellEnd"/>
            <w:r w:rsidRPr="00296F4F">
              <w:rPr>
                <w:rFonts w:eastAsia="Calibri" w:cstheme="minorHAnsi"/>
                <w:sz w:val="24"/>
                <w:szCs w:val="24"/>
              </w:rPr>
              <w:t xml:space="preserve"> </w:t>
            </w:r>
          </w:p>
          <w:p w14:paraId="52A48166" w14:textId="77777777" w:rsidR="00AB384F" w:rsidRPr="00296F4F" w:rsidRDefault="00AB384F" w:rsidP="00161F47">
            <w:pPr>
              <w:rPr>
                <w:rFonts w:cstheme="minorHAnsi"/>
                <w:sz w:val="24"/>
                <w:szCs w:val="24"/>
              </w:rPr>
            </w:pPr>
            <w:r w:rsidRPr="00296F4F">
              <w:rPr>
                <w:rFonts w:eastAsia="Calibri" w:cstheme="minorHAnsi"/>
                <w:sz w:val="24"/>
                <w:szCs w:val="24"/>
              </w:rPr>
              <w:t>raport uwzględniający informacje o: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296F4F">
              <w:rPr>
                <w:rFonts w:eastAsia="Calibri" w:cstheme="minorHAnsi"/>
                <w:sz w:val="24"/>
                <w:szCs w:val="24"/>
              </w:rPr>
              <w:t>xml</w:t>
            </w:r>
            <w:proofErr w:type="spellEnd"/>
            <w:r w:rsidRPr="00296F4F">
              <w:rPr>
                <w:rFonts w:eastAsia="Calibri" w:cstheme="minorHAnsi"/>
                <w:sz w:val="24"/>
                <w:szCs w:val="24"/>
              </w:rPr>
              <w:t xml:space="preserve"> od razu spakowany z rozszerzeniem *.zip. Raport musi zawierać z dokładną datą ( </w:t>
            </w:r>
            <w:proofErr w:type="spellStart"/>
            <w:r w:rsidRPr="00296F4F">
              <w:rPr>
                <w:rFonts w:eastAsia="Calibri" w:cstheme="minorHAnsi"/>
                <w:sz w:val="24"/>
                <w:szCs w:val="24"/>
              </w:rPr>
              <w:t>dd</w:t>
            </w:r>
            <w:proofErr w:type="spellEnd"/>
            <w:r w:rsidRPr="00296F4F">
              <w:rPr>
                <w:rFonts w:eastAsia="Calibri" w:cstheme="minorHAnsi"/>
                <w:sz w:val="24"/>
                <w:szCs w:val="24"/>
              </w:rPr>
              <w:t xml:space="preserve">-mm- </w:t>
            </w:r>
            <w:proofErr w:type="spellStart"/>
            <w:r w:rsidRPr="00296F4F">
              <w:rPr>
                <w:rFonts w:eastAsia="Calibri" w:cstheme="minorHAnsi"/>
                <w:sz w:val="24"/>
                <w:szCs w:val="24"/>
              </w:rPr>
              <w:t>rrrr</w:t>
            </w:r>
            <w:proofErr w:type="spellEnd"/>
            <w:r w:rsidRPr="00296F4F">
              <w:rPr>
                <w:rFonts w:eastAsia="Calibri" w:cstheme="minorHAnsi"/>
                <w:sz w:val="24"/>
                <w:szCs w:val="24"/>
              </w:rPr>
              <w:t xml:space="preserve"> ) i godziną z podjętych i wykonanych akcji/zadań w przedziale czasowym do min. 1 roku.</w:t>
            </w:r>
          </w:p>
        </w:tc>
        <w:tc>
          <w:tcPr>
            <w:tcW w:w="1103" w:type="pct"/>
          </w:tcPr>
          <w:p w14:paraId="4110E5C4" w14:textId="77777777" w:rsidR="00183405" w:rsidRPr="00183405" w:rsidRDefault="00183405" w:rsidP="00183405">
            <w:pPr>
              <w:spacing w:after="2" w:line="252" w:lineRule="auto"/>
              <w:ind w:left="17"/>
              <w:rPr>
                <w:rFonts w:eastAsia="Calibri" w:cstheme="minorHAnsi"/>
                <w:b/>
                <w:bCs/>
                <w:sz w:val="24"/>
                <w:szCs w:val="24"/>
              </w:rPr>
            </w:pPr>
            <w:r w:rsidRPr="00183405">
              <w:rPr>
                <w:rFonts w:eastAsia="Calibri" w:cstheme="minorHAnsi"/>
                <w:b/>
                <w:bCs/>
                <w:sz w:val="24"/>
                <w:szCs w:val="24"/>
              </w:rPr>
              <w:lastRenderedPageBreak/>
              <w:t>SPEŁNIA</w:t>
            </w:r>
          </w:p>
          <w:p w14:paraId="74022BD8" w14:textId="404B6F4A" w:rsidR="00AB384F" w:rsidRPr="00296F4F" w:rsidRDefault="00183405" w:rsidP="00183405">
            <w:pPr>
              <w:spacing w:after="2" w:line="252" w:lineRule="auto"/>
              <w:ind w:left="17"/>
              <w:rPr>
                <w:rFonts w:eastAsia="Calibri" w:cstheme="minorHAnsi"/>
                <w:sz w:val="24"/>
                <w:szCs w:val="24"/>
              </w:rPr>
            </w:pPr>
            <w:r w:rsidRPr="00183405">
              <w:rPr>
                <w:rFonts w:eastAsia="Calibri" w:cstheme="minorHAnsi"/>
                <w:b/>
                <w:bCs/>
                <w:sz w:val="24"/>
                <w:szCs w:val="24"/>
              </w:rPr>
              <w:t>TAK/NIE</w:t>
            </w:r>
          </w:p>
        </w:tc>
      </w:tr>
    </w:tbl>
    <w:p w14:paraId="43407AA0" w14:textId="77777777" w:rsidR="00271EE1" w:rsidRPr="00296F4F" w:rsidRDefault="00271EE1" w:rsidP="00271EE1">
      <w:pPr>
        <w:rPr>
          <w:rFonts w:cstheme="minorHAnsi"/>
          <w:sz w:val="24"/>
          <w:szCs w:val="24"/>
        </w:rPr>
      </w:pPr>
    </w:p>
    <w:p w14:paraId="1BAD29A3" w14:textId="73965AA7" w:rsidR="00271EE1" w:rsidRPr="00785D7A" w:rsidRDefault="00271EE1" w:rsidP="00785D7A">
      <w:pPr>
        <w:pStyle w:val="Akapitzlist"/>
        <w:numPr>
          <w:ilvl w:val="0"/>
          <w:numId w:val="6"/>
        </w:numPr>
        <w:rPr>
          <w:rFonts w:eastAsia="Calibri" w:cstheme="minorHAnsi"/>
          <w:b/>
          <w:sz w:val="24"/>
          <w:szCs w:val="24"/>
        </w:rPr>
      </w:pPr>
      <w:r w:rsidRPr="00785D7A">
        <w:rPr>
          <w:rFonts w:cstheme="minorHAnsi"/>
          <w:sz w:val="24"/>
          <w:szCs w:val="24"/>
        </w:rPr>
        <w:t xml:space="preserve">UTM  </w:t>
      </w:r>
      <w:r w:rsidR="002C1E6B" w:rsidRPr="00785D7A">
        <w:rPr>
          <w:rFonts w:cstheme="minorHAnsi"/>
          <w:sz w:val="24"/>
          <w:szCs w:val="24"/>
        </w:rPr>
        <w:t xml:space="preserve">- </w:t>
      </w:r>
      <w:r w:rsidRPr="00785D7A">
        <w:rPr>
          <w:rFonts w:eastAsia="Calibri" w:cstheme="minorHAnsi"/>
          <w:b/>
          <w:sz w:val="24"/>
          <w:szCs w:val="24"/>
        </w:rPr>
        <w:t xml:space="preserve">ZAPORA SIECIOWA UTM OCHRONA STYKU SIECI LAN /WAN  </w:t>
      </w:r>
      <w:r w:rsidR="007F3538" w:rsidRPr="00785D7A">
        <w:rPr>
          <w:rFonts w:eastAsia="Calibri" w:cstheme="minorHAnsi"/>
          <w:b/>
          <w:sz w:val="24"/>
          <w:szCs w:val="24"/>
        </w:rPr>
        <w:t xml:space="preserve">- </w:t>
      </w:r>
      <w:proofErr w:type="spellStart"/>
      <w:r w:rsidR="007F3538" w:rsidRPr="00785D7A">
        <w:rPr>
          <w:rFonts w:eastAsia="Calibri" w:cstheme="minorHAnsi"/>
          <w:b/>
          <w:sz w:val="24"/>
          <w:szCs w:val="24"/>
        </w:rPr>
        <w:t>szt</w:t>
      </w:r>
      <w:proofErr w:type="spellEnd"/>
      <w:r w:rsidR="007F3538" w:rsidRPr="00785D7A">
        <w:rPr>
          <w:rFonts w:eastAsia="Calibri" w:cstheme="minorHAnsi"/>
          <w:b/>
          <w:sz w:val="24"/>
          <w:szCs w:val="24"/>
        </w:rPr>
        <w:t xml:space="preserve"> 2</w:t>
      </w:r>
    </w:p>
    <w:p w14:paraId="77542EDA" w14:textId="77777777" w:rsidR="00785D7A" w:rsidRDefault="00785D7A" w:rsidP="00785D7A">
      <w:pPr>
        <w:pStyle w:val="Akapitzlist"/>
        <w:ind w:left="644"/>
        <w:rPr>
          <w:rFonts w:cstheme="minorHAnsi"/>
          <w:sz w:val="24"/>
          <w:szCs w:val="24"/>
        </w:rPr>
      </w:pPr>
    </w:p>
    <w:p w14:paraId="677D2DCC" w14:textId="77777777" w:rsidR="00785D7A" w:rsidRPr="00785D7A" w:rsidRDefault="00785D7A" w:rsidP="00785D7A">
      <w:pPr>
        <w:pStyle w:val="Tytu"/>
        <w:ind w:left="644"/>
        <w:rPr>
          <w:rFonts w:asciiTheme="minorHAnsi" w:hAnsiTheme="minorHAnsi" w:cstheme="minorHAnsi"/>
          <w:sz w:val="24"/>
          <w:szCs w:val="24"/>
        </w:rPr>
      </w:pPr>
      <w:r w:rsidRPr="00785D7A">
        <w:rPr>
          <w:rFonts w:asciiTheme="minorHAnsi" w:hAnsiTheme="minorHAnsi" w:cstheme="minorHAnsi"/>
          <w:sz w:val="24"/>
          <w:szCs w:val="24"/>
        </w:rPr>
        <w:t>………………………………………………………………………………………………………………………………</w:t>
      </w:r>
    </w:p>
    <w:p w14:paraId="4852CCF7" w14:textId="77777777" w:rsidR="00785D7A" w:rsidRDefault="00785D7A" w:rsidP="00785D7A">
      <w:pPr>
        <w:pStyle w:val="Akapitzlist"/>
        <w:ind w:left="644"/>
        <w:jc w:val="both"/>
        <w:rPr>
          <w:rFonts w:asciiTheme="majorHAnsi" w:hAnsiTheme="majorHAnsi" w:cstheme="majorHAnsi"/>
          <w:i/>
        </w:rPr>
      </w:pPr>
      <w:r w:rsidRPr="00785D7A">
        <w:rPr>
          <w:rFonts w:asciiTheme="majorHAnsi" w:hAnsiTheme="majorHAnsi" w:cstheme="majorHAnsi"/>
          <w:i/>
        </w:rPr>
        <w:t>(wykonawca winien opisać oferowany sprzęt, Producent/typ/model/opis)</w:t>
      </w:r>
    </w:p>
    <w:p w14:paraId="2B8E021D" w14:textId="77777777" w:rsidR="00785D7A" w:rsidRPr="00785D7A" w:rsidRDefault="00785D7A" w:rsidP="00785D7A">
      <w:pPr>
        <w:pStyle w:val="Akapitzlist"/>
        <w:ind w:left="644"/>
        <w:jc w:val="both"/>
        <w:rPr>
          <w:rFonts w:asciiTheme="majorHAnsi" w:hAnsiTheme="majorHAnsi" w:cstheme="majorHAnsi"/>
          <w:i/>
        </w:rPr>
      </w:pPr>
    </w:p>
    <w:p w14:paraId="01F3D8F9" w14:textId="1B891516" w:rsidR="00785D7A" w:rsidRPr="00785D7A" w:rsidRDefault="00785D7A" w:rsidP="00785D7A">
      <w:pPr>
        <w:pStyle w:val="Akapitzlist"/>
        <w:tabs>
          <w:tab w:val="left" w:pos="709"/>
        </w:tabs>
        <w:ind w:left="644"/>
        <w:rPr>
          <w:rFonts w:cstheme="minorHAnsi"/>
          <w:sz w:val="24"/>
          <w:szCs w:val="24"/>
        </w:rPr>
      </w:pPr>
      <w:r>
        <w:rPr>
          <w:rFonts w:cstheme="minorHAnsi"/>
          <w:sz w:val="24"/>
          <w:szCs w:val="24"/>
        </w:rPr>
        <w:t xml:space="preserve">OFEROWANA CENA BRUTTO :……………………………. ZŁ/ 2 SZTUKI </w:t>
      </w:r>
    </w:p>
    <w:p w14:paraId="1140F660" w14:textId="77777777" w:rsidR="00785D7A" w:rsidRDefault="00785D7A" w:rsidP="00785D7A">
      <w:pPr>
        <w:pStyle w:val="Akapitzlist"/>
        <w:ind w:left="644"/>
        <w:rPr>
          <w:rFonts w:cstheme="minorHAnsi"/>
          <w:sz w:val="24"/>
          <w:szCs w:val="24"/>
        </w:rPr>
      </w:pPr>
    </w:p>
    <w:tbl>
      <w:tblPr>
        <w:tblStyle w:val="Tabela-Siatka"/>
        <w:tblW w:w="8784" w:type="dxa"/>
        <w:tblLook w:val="04A0" w:firstRow="1" w:lastRow="0" w:firstColumn="1" w:lastColumn="0" w:noHBand="0" w:noVBand="1"/>
      </w:tblPr>
      <w:tblGrid>
        <w:gridCol w:w="544"/>
        <w:gridCol w:w="1624"/>
        <w:gridCol w:w="4631"/>
        <w:gridCol w:w="1985"/>
      </w:tblGrid>
      <w:tr w:rsidR="00785D7A" w:rsidRPr="00296F4F" w14:paraId="04FE4D18" w14:textId="5A32EF95" w:rsidTr="00785D7A">
        <w:tc>
          <w:tcPr>
            <w:tcW w:w="544" w:type="dxa"/>
          </w:tcPr>
          <w:p w14:paraId="5D232010" w14:textId="77777777" w:rsidR="00785D7A" w:rsidRPr="00296F4F" w:rsidRDefault="00785D7A" w:rsidP="00B138CC">
            <w:pPr>
              <w:rPr>
                <w:rFonts w:cstheme="minorHAnsi"/>
                <w:sz w:val="24"/>
                <w:szCs w:val="24"/>
              </w:rPr>
            </w:pPr>
            <w:r w:rsidRPr="00296F4F">
              <w:rPr>
                <w:rFonts w:eastAsia="Calibri" w:cstheme="minorHAnsi"/>
                <w:b/>
                <w:sz w:val="24"/>
                <w:szCs w:val="24"/>
              </w:rPr>
              <w:t xml:space="preserve">L.P </w:t>
            </w:r>
          </w:p>
        </w:tc>
        <w:tc>
          <w:tcPr>
            <w:tcW w:w="1624" w:type="dxa"/>
          </w:tcPr>
          <w:p w14:paraId="2791FB74" w14:textId="77777777" w:rsidR="00785D7A" w:rsidRPr="00296F4F" w:rsidRDefault="00785D7A" w:rsidP="00B138CC">
            <w:pPr>
              <w:rPr>
                <w:rFonts w:cstheme="minorHAnsi"/>
                <w:sz w:val="24"/>
                <w:szCs w:val="24"/>
              </w:rPr>
            </w:pPr>
            <w:r w:rsidRPr="00296F4F">
              <w:rPr>
                <w:rFonts w:eastAsia="Calibri" w:cstheme="minorHAnsi"/>
                <w:b/>
                <w:sz w:val="24"/>
                <w:szCs w:val="24"/>
              </w:rPr>
              <w:t xml:space="preserve">Parametr </w:t>
            </w:r>
          </w:p>
        </w:tc>
        <w:tc>
          <w:tcPr>
            <w:tcW w:w="4631" w:type="dxa"/>
          </w:tcPr>
          <w:p w14:paraId="26684B5D" w14:textId="77777777" w:rsidR="00785D7A" w:rsidRPr="00296F4F" w:rsidRDefault="00785D7A" w:rsidP="00B138CC">
            <w:pPr>
              <w:rPr>
                <w:rFonts w:cstheme="minorHAnsi"/>
                <w:sz w:val="24"/>
                <w:szCs w:val="24"/>
              </w:rPr>
            </w:pPr>
            <w:r w:rsidRPr="00296F4F">
              <w:rPr>
                <w:rFonts w:eastAsia="Calibri" w:cstheme="minorHAnsi"/>
                <w:b/>
                <w:sz w:val="24"/>
                <w:szCs w:val="24"/>
              </w:rPr>
              <w:t>Charakterystyka (wymagania minimalne)</w:t>
            </w:r>
            <w:r w:rsidRPr="00296F4F">
              <w:rPr>
                <w:rFonts w:eastAsia="Calibri" w:cstheme="minorHAnsi"/>
                <w:b/>
                <w:i/>
                <w:sz w:val="24"/>
                <w:szCs w:val="24"/>
              </w:rPr>
              <w:t xml:space="preserve"> </w:t>
            </w:r>
          </w:p>
        </w:tc>
        <w:tc>
          <w:tcPr>
            <w:tcW w:w="1985" w:type="dxa"/>
          </w:tcPr>
          <w:p w14:paraId="6F1E1280" w14:textId="6340BD7B" w:rsidR="00785D7A" w:rsidRPr="00296F4F" w:rsidRDefault="00785D7A" w:rsidP="00B138CC">
            <w:pPr>
              <w:rPr>
                <w:rFonts w:eastAsia="Calibri" w:cstheme="minorHAnsi"/>
                <w:b/>
                <w:sz w:val="24"/>
                <w:szCs w:val="24"/>
              </w:rPr>
            </w:pPr>
            <w:r w:rsidRPr="00785D7A">
              <w:rPr>
                <w:rFonts w:eastAsia="Calibri" w:cstheme="minorHAnsi"/>
                <w:b/>
                <w:sz w:val="24"/>
                <w:szCs w:val="24"/>
              </w:rPr>
              <w:t>Opis parametrów oferowanego sprzętu</w:t>
            </w:r>
          </w:p>
        </w:tc>
      </w:tr>
      <w:tr w:rsidR="00785D7A" w:rsidRPr="00296F4F" w14:paraId="210003BD" w14:textId="6FB89D80" w:rsidTr="00785D7A">
        <w:tc>
          <w:tcPr>
            <w:tcW w:w="544" w:type="dxa"/>
          </w:tcPr>
          <w:p w14:paraId="2AE034F0" w14:textId="77777777" w:rsidR="00785D7A" w:rsidRPr="00296F4F" w:rsidRDefault="00785D7A" w:rsidP="00B138CC">
            <w:pPr>
              <w:rPr>
                <w:rFonts w:cstheme="minorHAnsi"/>
                <w:sz w:val="24"/>
                <w:szCs w:val="24"/>
              </w:rPr>
            </w:pPr>
            <w:r w:rsidRPr="00296F4F">
              <w:rPr>
                <w:rFonts w:eastAsia="Calibri" w:cstheme="minorHAnsi"/>
                <w:b/>
                <w:sz w:val="24"/>
                <w:szCs w:val="24"/>
              </w:rPr>
              <w:t>1.</w:t>
            </w:r>
            <w:r w:rsidRPr="00296F4F">
              <w:rPr>
                <w:rFonts w:eastAsia="Arial" w:cstheme="minorHAnsi"/>
                <w:b/>
                <w:sz w:val="24"/>
                <w:szCs w:val="24"/>
              </w:rPr>
              <w:t xml:space="preserve"> </w:t>
            </w:r>
          </w:p>
        </w:tc>
        <w:tc>
          <w:tcPr>
            <w:tcW w:w="1624" w:type="dxa"/>
          </w:tcPr>
          <w:p w14:paraId="765B9CE6" w14:textId="77777777" w:rsidR="00785D7A" w:rsidRPr="00296F4F" w:rsidRDefault="00785D7A" w:rsidP="00B138CC">
            <w:pPr>
              <w:ind w:left="108"/>
              <w:rPr>
                <w:rFonts w:cstheme="minorHAnsi"/>
                <w:sz w:val="24"/>
                <w:szCs w:val="24"/>
              </w:rPr>
            </w:pPr>
            <w:r w:rsidRPr="00296F4F">
              <w:rPr>
                <w:rFonts w:eastAsia="Calibri" w:cstheme="minorHAnsi"/>
                <w:b/>
                <w:sz w:val="24"/>
                <w:szCs w:val="24"/>
              </w:rPr>
              <w:t xml:space="preserve"> </w:t>
            </w:r>
            <w:r w:rsidRPr="00296F4F">
              <w:rPr>
                <w:rFonts w:eastAsia="Calibri" w:cstheme="minorHAnsi"/>
                <w:sz w:val="24"/>
                <w:szCs w:val="24"/>
              </w:rPr>
              <w:t xml:space="preserve">Wymagania Ogólne </w:t>
            </w:r>
          </w:p>
          <w:p w14:paraId="339F08DC" w14:textId="77777777" w:rsidR="00785D7A" w:rsidRPr="00296F4F" w:rsidRDefault="00785D7A" w:rsidP="00B138CC">
            <w:pPr>
              <w:rPr>
                <w:rFonts w:cstheme="minorHAnsi"/>
                <w:sz w:val="24"/>
                <w:szCs w:val="24"/>
              </w:rPr>
            </w:pPr>
          </w:p>
        </w:tc>
        <w:tc>
          <w:tcPr>
            <w:tcW w:w="4631" w:type="dxa"/>
          </w:tcPr>
          <w:p w14:paraId="7723A993" w14:textId="77777777" w:rsidR="00785D7A" w:rsidRPr="00296F4F" w:rsidRDefault="00785D7A" w:rsidP="00B138CC">
            <w:pPr>
              <w:spacing w:line="253" w:lineRule="auto"/>
              <w:ind w:left="108" w:right="92"/>
              <w:jc w:val="both"/>
              <w:rPr>
                <w:rFonts w:cstheme="minorHAnsi"/>
                <w:sz w:val="24"/>
                <w:szCs w:val="24"/>
              </w:rPr>
            </w:pPr>
            <w:r w:rsidRPr="00296F4F">
              <w:rPr>
                <w:rFonts w:eastAsia="Calibri" w:cstheme="minorHAnsi"/>
                <w:sz w:val="24"/>
                <w:szCs w:val="24"/>
              </w:rPr>
              <w:t xml:space="preserve">System bezpieczeństwa realizuje wszystkie wymienione poniżej funkcje sieciowe i bezpieczeństwa niezależnie od dostawcy łącza. Poszczególne elementy wchodzące w skład systemu bezpieczeństwa mogą być zrealizowane w postaci osobnych, </w:t>
            </w:r>
            <w:r w:rsidRPr="00296F4F">
              <w:rPr>
                <w:rFonts w:eastAsia="Calibri" w:cstheme="minorHAnsi"/>
                <w:sz w:val="24"/>
                <w:szCs w:val="24"/>
              </w:rPr>
              <w:lastRenderedPageBreak/>
              <w:t xml:space="preserve">komercyjnych platform sprzętowych lub komercyjnych aplikacji instalowanych na platformach ogólnego przeznaczenia. W przypadku implementacji programowej muszą być zapewnione niezbędne platformy sprzętowe wraz z odpowiednio zabezpieczonym systemem operacyjnym. Dla wszystkich funkcji systemu musi być dostarczony dokument potwierdzony przez producenta lub </w:t>
            </w:r>
            <w:proofErr w:type="spellStart"/>
            <w:r w:rsidRPr="00296F4F">
              <w:rPr>
                <w:rFonts w:eastAsia="Calibri" w:cstheme="minorHAnsi"/>
                <w:sz w:val="24"/>
                <w:szCs w:val="24"/>
              </w:rPr>
              <w:t>autoryzwanego</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dytrybutora</w:t>
            </w:r>
            <w:proofErr w:type="spellEnd"/>
            <w:r w:rsidRPr="00296F4F">
              <w:rPr>
                <w:rFonts w:eastAsia="Calibri" w:cstheme="minorHAnsi"/>
                <w:sz w:val="24"/>
                <w:szCs w:val="24"/>
              </w:rPr>
              <w:t xml:space="preserve"> o gotowości świadczenia usług wsparcia w języku polskim oraz bezpłatnej obsługi procesu wymiany uszkodzonego urządzenia. </w:t>
            </w:r>
          </w:p>
          <w:p w14:paraId="2E2D5B73" w14:textId="77777777" w:rsidR="00785D7A" w:rsidRPr="00296F4F" w:rsidRDefault="00785D7A" w:rsidP="00B138CC">
            <w:pPr>
              <w:spacing w:after="1" w:line="252" w:lineRule="auto"/>
              <w:ind w:left="108" w:right="98"/>
              <w:rPr>
                <w:rFonts w:cstheme="minorHAnsi"/>
                <w:sz w:val="24"/>
                <w:szCs w:val="24"/>
              </w:rPr>
            </w:pPr>
            <w:r w:rsidRPr="00296F4F">
              <w:rPr>
                <w:rFonts w:eastAsia="Calibri" w:cstheme="minorHAnsi"/>
                <w:sz w:val="24"/>
                <w:szCs w:val="24"/>
              </w:rPr>
              <w:t xml:space="preserve">System realizujący funkcję Firewall zapewnia pracę w jednym z trzech trybów: Routera z funkcją NAT, transparentnym oraz monitorowania na porcie SPAN. System umożliwia budowę minimum 2 oddzielnych (fizycznych lub logicznych) instancji systemów w zakresie: Routingu, </w:t>
            </w:r>
            <w:proofErr w:type="spellStart"/>
            <w:r w:rsidRPr="00296F4F">
              <w:rPr>
                <w:rFonts w:eastAsia="Calibri" w:cstheme="minorHAnsi"/>
                <w:sz w:val="24"/>
                <w:szCs w:val="24"/>
              </w:rPr>
              <w:t>Firewall’a</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VPN, Antywirus, IPS, </w:t>
            </w:r>
            <w:r w:rsidRPr="00296F4F">
              <w:rPr>
                <w:rFonts w:eastAsia="Calibri" w:cstheme="minorHAnsi"/>
                <w:sz w:val="24"/>
                <w:szCs w:val="24"/>
              </w:rPr>
              <w:br/>
              <w:t xml:space="preserve">Kontroli Aplikacji. Powinna istnieć możliwość dedykowania co najmniej  4 administratorów do poszczególnych instancji systemu. System wspiera protokoły IPv4 oraz IPv6 w zakresie: </w:t>
            </w:r>
            <w:r w:rsidRPr="00296F4F">
              <w:rPr>
                <w:rFonts w:eastAsia="Calibri" w:cstheme="minorHAnsi"/>
                <w:sz w:val="24"/>
                <w:szCs w:val="24"/>
              </w:rPr>
              <w:br/>
              <w:t xml:space="preserve">Firewall. </w:t>
            </w:r>
          </w:p>
          <w:p w14:paraId="1D1A05C0" w14:textId="77777777" w:rsidR="00785D7A" w:rsidRPr="00296F4F" w:rsidRDefault="00785D7A" w:rsidP="00B138CC">
            <w:pPr>
              <w:ind w:left="108"/>
              <w:rPr>
                <w:rFonts w:cstheme="minorHAnsi"/>
                <w:sz w:val="24"/>
                <w:szCs w:val="24"/>
              </w:rPr>
            </w:pPr>
            <w:r w:rsidRPr="00296F4F">
              <w:rPr>
                <w:rFonts w:eastAsia="Calibri" w:cstheme="minorHAnsi"/>
                <w:sz w:val="24"/>
                <w:szCs w:val="24"/>
              </w:rPr>
              <w:t xml:space="preserve">Ochrony w warstwie aplikacji. </w:t>
            </w:r>
          </w:p>
          <w:p w14:paraId="0A5B485B" w14:textId="77777777" w:rsidR="00785D7A" w:rsidRPr="00296F4F" w:rsidRDefault="00785D7A" w:rsidP="00B138CC">
            <w:pPr>
              <w:spacing w:after="2" w:line="251" w:lineRule="auto"/>
              <w:ind w:left="108"/>
              <w:jc w:val="both"/>
              <w:rPr>
                <w:rFonts w:cstheme="minorHAnsi"/>
                <w:sz w:val="24"/>
                <w:szCs w:val="24"/>
              </w:rPr>
            </w:pPr>
            <w:r w:rsidRPr="00296F4F">
              <w:rPr>
                <w:rFonts w:eastAsia="Calibri" w:cstheme="minorHAnsi"/>
                <w:sz w:val="24"/>
                <w:szCs w:val="24"/>
              </w:rPr>
              <w:t xml:space="preserve">Protokołów routingu dynamicznego. Redundancja, monitoring i wykrywanie awarii </w:t>
            </w:r>
          </w:p>
          <w:p w14:paraId="6AF387F9" w14:textId="77777777" w:rsidR="00785D7A" w:rsidRPr="00296F4F" w:rsidRDefault="00785D7A" w:rsidP="00B138CC">
            <w:pPr>
              <w:spacing w:line="253" w:lineRule="auto"/>
              <w:ind w:left="108"/>
              <w:jc w:val="both"/>
              <w:rPr>
                <w:rFonts w:cstheme="minorHAnsi"/>
                <w:sz w:val="24"/>
                <w:szCs w:val="24"/>
              </w:rPr>
            </w:pPr>
            <w:r w:rsidRPr="00296F4F">
              <w:rPr>
                <w:rFonts w:eastAsia="Calibri" w:cstheme="minorHAnsi"/>
                <w:sz w:val="24"/>
                <w:szCs w:val="24"/>
              </w:rPr>
              <w:t xml:space="preserve">W przypadku systemu pełniącego funkcje: Firewall, </w:t>
            </w:r>
            <w:proofErr w:type="spellStart"/>
            <w:r w:rsidRPr="00296F4F">
              <w:rPr>
                <w:rFonts w:eastAsia="Calibri" w:cstheme="minorHAnsi"/>
                <w:sz w:val="24"/>
                <w:szCs w:val="24"/>
              </w:rPr>
              <w:t>IPSec</w:t>
            </w:r>
            <w:proofErr w:type="spellEnd"/>
            <w:r w:rsidRPr="00296F4F">
              <w:rPr>
                <w:rFonts w:eastAsia="Calibri" w:cstheme="minorHAnsi"/>
                <w:sz w:val="24"/>
                <w:szCs w:val="24"/>
              </w:rPr>
              <w:t>, Kontrola Aplikacji oraz IPS – istnieje możliwość łączenia w klaster Active-Active lub Active-</w:t>
            </w:r>
            <w:proofErr w:type="spellStart"/>
            <w:r w:rsidRPr="00296F4F">
              <w:rPr>
                <w:rFonts w:eastAsia="Calibri" w:cstheme="minorHAnsi"/>
                <w:sz w:val="24"/>
                <w:szCs w:val="24"/>
              </w:rPr>
              <w:t>Passive</w:t>
            </w:r>
            <w:proofErr w:type="spellEnd"/>
            <w:r w:rsidRPr="00296F4F">
              <w:rPr>
                <w:rFonts w:eastAsia="Calibri" w:cstheme="minorHAnsi"/>
                <w:sz w:val="24"/>
                <w:szCs w:val="24"/>
              </w:rPr>
              <w:t xml:space="preserve">.  </w:t>
            </w:r>
          </w:p>
          <w:p w14:paraId="1BB44F26" w14:textId="77777777" w:rsidR="00785D7A" w:rsidRPr="00296F4F" w:rsidRDefault="00785D7A" w:rsidP="00B138CC">
            <w:pPr>
              <w:ind w:left="108"/>
              <w:rPr>
                <w:rFonts w:cstheme="minorHAnsi"/>
                <w:sz w:val="24"/>
                <w:szCs w:val="24"/>
              </w:rPr>
            </w:pPr>
            <w:r w:rsidRPr="00296F4F">
              <w:rPr>
                <w:rFonts w:eastAsia="Calibri" w:cstheme="minorHAnsi"/>
                <w:sz w:val="24"/>
                <w:szCs w:val="24"/>
              </w:rPr>
              <w:t xml:space="preserve">W obu trybach system firewall zapewnia funkcję synchronizacji sesji. </w:t>
            </w:r>
          </w:p>
          <w:p w14:paraId="6F4D29A9" w14:textId="77777777" w:rsidR="00785D7A" w:rsidRPr="00296F4F" w:rsidRDefault="00785D7A" w:rsidP="00B138CC">
            <w:pPr>
              <w:spacing w:line="253" w:lineRule="auto"/>
              <w:ind w:left="108"/>
              <w:jc w:val="both"/>
              <w:rPr>
                <w:rFonts w:cstheme="minorHAnsi"/>
                <w:sz w:val="24"/>
                <w:szCs w:val="24"/>
              </w:rPr>
            </w:pPr>
            <w:r w:rsidRPr="00296F4F">
              <w:rPr>
                <w:rFonts w:eastAsia="Calibri" w:cstheme="minorHAnsi"/>
                <w:sz w:val="24"/>
                <w:szCs w:val="24"/>
              </w:rPr>
              <w:t xml:space="preserve">Monitoring i wykrywanie uszkodzenia elementów sprzętowych i programowych </w:t>
            </w:r>
            <w:r w:rsidRPr="00296F4F">
              <w:rPr>
                <w:rFonts w:eastAsia="Calibri" w:cstheme="minorHAnsi"/>
                <w:sz w:val="24"/>
                <w:szCs w:val="24"/>
              </w:rPr>
              <w:lastRenderedPageBreak/>
              <w:t xml:space="preserve">systemów zabezpieczeń oraz łączy sieciowych. </w:t>
            </w:r>
          </w:p>
          <w:p w14:paraId="7E4435D2" w14:textId="77777777" w:rsidR="00785D7A" w:rsidRPr="00296F4F" w:rsidRDefault="00785D7A" w:rsidP="00B138CC">
            <w:pPr>
              <w:ind w:left="108"/>
              <w:rPr>
                <w:rFonts w:cstheme="minorHAnsi"/>
                <w:sz w:val="24"/>
                <w:szCs w:val="24"/>
              </w:rPr>
            </w:pPr>
            <w:r w:rsidRPr="00296F4F">
              <w:rPr>
                <w:rFonts w:eastAsia="Calibri" w:cstheme="minorHAnsi"/>
                <w:sz w:val="24"/>
                <w:szCs w:val="24"/>
              </w:rPr>
              <w:t xml:space="preserve">Monitoring stanu realizowanych połączeń VPN. </w:t>
            </w:r>
          </w:p>
          <w:p w14:paraId="19D1BC31" w14:textId="77777777" w:rsidR="00785D7A" w:rsidRPr="00296F4F" w:rsidRDefault="00785D7A" w:rsidP="00296F4F">
            <w:pPr>
              <w:spacing w:after="7"/>
              <w:rPr>
                <w:rFonts w:cstheme="minorHAnsi"/>
                <w:sz w:val="24"/>
                <w:szCs w:val="24"/>
              </w:rPr>
            </w:pPr>
            <w:r w:rsidRPr="00296F4F">
              <w:rPr>
                <w:rFonts w:eastAsia="Calibri" w:cstheme="minorHAnsi"/>
                <w:sz w:val="24"/>
                <w:szCs w:val="24"/>
              </w:rPr>
              <w:t xml:space="preserve">System umożliwia agregację linków statyczną oraz w oparciu o protokół LACP. </w:t>
            </w:r>
          </w:p>
          <w:p w14:paraId="1E2D63DE" w14:textId="706AD2A5" w:rsidR="00785D7A" w:rsidRPr="00296F4F" w:rsidRDefault="00785D7A" w:rsidP="00B138CC">
            <w:pPr>
              <w:tabs>
                <w:tab w:val="center" w:pos="452"/>
                <w:tab w:val="center" w:pos="1276"/>
                <w:tab w:val="center" w:pos="2177"/>
                <w:tab w:val="center" w:pos="3310"/>
                <w:tab w:val="center" w:pos="4481"/>
                <w:tab w:val="center" w:pos="5895"/>
              </w:tabs>
              <w:rPr>
                <w:rFonts w:cstheme="minorHAnsi"/>
                <w:sz w:val="24"/>
                <w:szCs w:val="24"/>
              </w:rPr>
            </w:pPr>
            <w:r w:rsidRPr="00296F4F">
              <w:rPr>
                <w:rFonts w:eastAsia="Calibri" w:cstheme="minorHAnsi"/>
                <w:sz w:val="24"/>
                <w:szCs w:val="24"/>
              </w:rPr>
              <w:t xml:space="preserve">Ponadto </w:t>
            </w:r>
            <w:r w:rsidRPr="00296F4F">
              <w:rPr>
                <w:rFonts w:eastAsia="Calibri" w:cstheme="minorHAnsi"/>
                <w:sz w:val="24"/>
                <w:szCs w:val="24"/>
              </w:rPr>
              <w:tab/>
              <w:t xml:space="preserve">daje </w:t>
            </w:r>
            <w:r w:rsidRPr="00296F4F">
              <w:rPr>
                <w:rFonts w:eastAsia="Calibri" w:cstheme="minorHAnsi"/>
                <w:sz w:val="24"/>
                <w:szCs w:val="24"/>
              </w:rPr>
              <w:tab/>
              <w:t xml:space="preserve">możliwość </w:t>
            </w:r>
            <w:r w:rsidRPr="00296F4F">
              <w:rPr>
                <w:rFonts w:eastAsia="Calibri" w:cstheme="minorHAnsi"/>
                <w:sz w:val="24"/>
                <w:szCs w:val="24"/>
              </w:rPr>
              <w:tab/>
              <w:t xml:space="preserve">tworzenia </w:t>
            </w:r>
            <w:r w:rsidRPr="00296F4F">
              <w:rPr>
                <w:rFonts w:eastAsia="Calibri" w:cstheme="minorHAnsi"/>
                <w:sz w:val="24"/>
                <w:szCs w:val="24"/>
              </w:rPr>
              <w:tab/>
              <w:t xml:space="preserve">interfejsów </w:t>
            </w:r>
            <w:r w:rsidRPr="00296F4F">
              <w:rPr>
                <w:rFonts w:eastAsia="Calibri" w:cstheme="minorHAnsi"/>
                <w:sz w:val="24"/>
                <w:szCs w:val="24"/>
              </w:rPr>
              <w:tab/>
              <w:t xml:space="preserve">redundantnych. </w:t>
            </w:r>
          </w:p>
          <w:p w14:paraId="4E5CFABD" w14:textId="77777777" w:rsidR="00785D7A" w:rsidRPr="00296F4F" w:rsidRDefault="00785D7A" w:rsidP="00296F4F">
            <w:pPr>
              <w:rPr>
                <w:rFonts w:cstheme="minorHAnsi"/>
                <w:sz w:val="24"/>
                <w:szCs w:val="24"/>
              </w:rPr>
            </w:pPr>
            <w:r w:rsidRPr="00296F4F">
              <w:rPr>
                <w:rFonts w:eastAsia="Calibri" w:cstheme="minorHAnsi"/>
                <w:sz w:val="24"/>
                <w:szCs w:val="24"/>
              </w:rPr>
              <w:t xml:space="preserve">Interfejsy, Dysk, Zasilanie: </w:t>
            </w:r>
          </w:p>
          <w:p w14:paraId="600BFC40" w14:textId="77777777" w:rsidR="00785D7A" w:rsidRPr="00296F4F" w:rsidRDefault="00785D7A" w:rsidP="00296F4F">
            <w:pPr>
              <w:spacing w:after="2" w:line="251" w:lineRule="auto"/>
              <w:jc w:val="both"/>
              <w:rPr>
                <w:rFonts w:cstheme="minorHAnsi"/>
                <w:sz w:val="24"/>
                <w:szCs w:val="24"/>
              </w:rPr>
            </w:pPr>
            <w:r w:rsidRPr="00296F4F">
              <w:rPr>
                <w:rFonts w:eastAsia="Calibri" w:cstheme="minorHAnsi"/>
                <w:sz w:val="24"/>
                <w:szCs w:val="24"/>
              </w:rPr>
              <w:t xml:space="preserve">System realizujący funkcję Firewall dysponuje co najmniej poniższą liczbą  i rodzajem interfejsów:  </w:t>
            </w:r>
          </w:p>
          <w:p w14:paraId="46D90A0D" w14:textId="77777777" w:rsidR="00785D7A" w:rsidRPr="00296F4F" w:rsidRDefault="00785D7A" w:rsidP="00296F4F">
            <w:pPr>
              <w:rPr>
                <w:rFonts w:cstheme="minorHAnsi"/>
                <w:sz w:val="24"/>
                <w:szCs w:val="24"/>
              </w:rPr>
            </w:pPr>
            <w:r w:rsidRPr="00296F4F">
              <w:rPr>
                <w:rFonts w:eastAsia="Calibri" w:cstheme="minorHAnsi"/>
                <w:sz w:val="24"/>
                <w:szCs w:val="24"/>
              </w:rPr>
              <w:t xml:space="preserve">5 portami Gigabit Ethernet RJ-45. </w:t>
            </w:r>
          </w:p>
          <w:p w14:paraId="0F6376A8" w14:textId="77777777" w:rsidR="00785D7A" w:rsidRPr="00296F4F" w:rsidRDefault="00785D7A" w:rsidP="00296F4F">
            <w:pPr>
              <w:spacing w:line="253" w:lineRule="auto"/>
              <w:ind w:right="98"/>
              <w:jc w:val="both"/>
              <w:rPr>
                <w:rFonts w:cstheme="minorHAnsi"/>
                <w:sz w:val="24"/>
                <w:szCs w:val="24"/>
              </w:rPr>
            </w:pPr>
            <w:r w:rsidRPr="00296F4F">
              <w:rPr>
                <w:rFonts w:eastAsia="Calibri" w:cstheme="minorHAnsi"/>
                <w:sz w:val="24"/>
                <w:szCs w:val="24"/>
              </w:rPr>
              <w:t xml:space="preserve">System Firewall posiada wbudowany port konsoli szeregowej oraz gniazdo USB umożliwiające podłączenie modemu 3G/4G oraz instalacji oprogramowania  z klucza USB. </w:t>
            </w:r>
          </w:p>
          <w:p w14:paraId="75CBCE04" w14:textId="77777777" w:rsidR="00785D7A" w:rsidRPr="00296F4F" w:rsidRDefault="00785D7A" w:rsidP="00296F4F">
            <w:pPr>
              <w:spacing w:after="13" w:line="253" w:lineRule="auto"/>
              <w:rPr>
                <w:rFonts w:cstheme="minorHAnsi"/>
                <w:sz w:val="24"/>
                <w:szCs w:val="24"/>
              </w:rPr>
            </w:pPr>
            <w:r w:rsidRPr="00296F4F">
              <w:rPr>
                <w:rFonts w:eastAsia="Calibri" w:cstheme="minorHAnsi"/>
                <w:sz w:val="24"/>
                <w:szCs w:val="24"/>
              </w:rPr>
              <w:t xml:space="preserve">System Firewall pozwala skonfigurować co najmniej 200 interfejsów wirtualnych, definiowanych jako </w:t>
            </w:r>
            <w:proofErr w:type="spellStart"/>
            <w:r w:rsidRPr="00296F4F">
              <w:rPr>
                <w:rFonts w:eastAsia="Calibri" w:cstheme="minorHAnsi"/>
                <w:sz w:val="24"/>
                <w:szCs w:val="24"/>
              </w:rPr>
              <w:t>VLAN’y</w:t>
            </w:r>
            <w:proofErr w:type="spellEnd"/>
            <w:r w:rsidRPr="00296F4F">
              <w:rPr>
                <w:rFonts w:eastAsia="Calibri" w:cstheme="minorHAnsi"/>
                <w:sz w:val="24"/>
                <w:szCs w:val="24"/>
              </w:rPr>
              <w:t xml:space="preserve"> w oparciu o standard 802.1Q. </w:t>
            </w:r>
          </w:p>
          <w:p w14:paraId="26AB5821" w14:textId="669B5723" w:rsidR="00785D7A" w:rsidRPr="00296F4F" w:rsidRDefault="00785D7A" w:rsidP="00B138CC">
            <w:pPr>
              <w:tabs>
                <w:tab w:val="center" w:pos="401"/>
                <w:tab w:val="center" w:pos="1531"/>
                <w:tab w:val="center" w:pos="2867"/>
                <w:tab w:val="center" w:pos="4130"/>
                <w:tab w:val="center" w:pos="5237"/>
                <w:tab w:val="center" w:pos="6408"/>
              </w:tabs>
              <w:rPr>
                <w:rFonts w:cstheme="minorHAnsi"/>
                <w:sz w:val="24"/>
                <w:szCs w:val="24"/>
              </w:rPr>
            </w:pPr>
            <w:r w:rsidRPr="00296F4F">
              <w:rPr>
                <w:rFonts w:cstheme="minorHAnsi"/>
                <w:sz w:val="24"/>
                <w:szCs w:val="24"/>
              </w:rPr>
              <w:tab/>
            </w:r>
            <w:r w:rsidRPr="00296F4F">
              <w:rPr>
                <w:rFonts w:eastAsia="Calibri" w:cstheme="minorHAnsi"/>
                <w:sz w:val="24"/>
                <w:szCs w:val="24"/>
              </w:rPr>
              <w:t xml:space="preserve">System jest </w:t>
            </w:r>
            <w:r w:rsidRPr="00296F4F">
              <w:rPr>
                <w:rFonts w:eastAsia="Calibri" w:cstheme="minorHAnsi"/>
                <w:sz w:val="24"/>
                <w:szCs w:val="24"/>
              </w:rPr>
              <w:tab/>
              <w:t xml:space="preserve">wyposażony w zasilanie AC. </w:t>
            </w:r>
          </w:p>
          <w:p w14:paraId="1660BA64" w14:textId="77777777" w:rsidR="00785D7A" w:rsidRPr="00296F4F" w:rsidRDefault="00785D7A" w:rsidP="00296F4F">
            <w:pPr>
              <w:rPr>
                <w:rFonts w:cstheme="minorHAnsi"/>
                <w:sz w:val="24"/>
                <w:szCs w:val="24"/>
              </w:rPr>
            </w:pPr>
            <w:r w:rsidRPr="00296F4F">
              <w:rPr>
                <w:rFonts w:eastAsia="Calibri" w:cstheme="minorHAnsi"/>
                <w:sz w:val="24"/>
                <w:szCs w:val="24"/>
              </w:rPr>
              <w:t xml:space="preserve">Parametry wydajnościowe: </w:t>
            </w:r>
          </w:p>
          <w:p w14:paraId="17DB3DFC" w14:textId="77777777" w:rsidR="00785D7A" w:rsidRPr="00296F4F" w:rsidRDefault="00785D7A" w:rsidP="00296F4F">
            <w:pPr>
              <w:spacing w:after="2" w:line="251" w:lineRule="auto"/>
              <w:jc w:val="both"/>
              <w:rPr>
                <w:rFonts w:cstheme="minorHAnsi"/>
                <w:sz w:val="24"/>
                <w:szCs w:val="24"/>
              </w:rPr>
            </w:pPr>
            <w:r w:rsidRPr="00296F4F">
              <w:rPr>
                <w:rFonts w:eastAsia="Calibri" w:cstheme="minorHAnsi"/>
                <w:sz w:val="24"/>
                <w:szCs w:val="24"/>
              </w:rPr>
              <w:t xml:space="preserve">W zakresie </w:t>
            </w:r>
            <w:proofErr w:type="spellStart"/>
            <w:r w:rsidRPr="00296F4F">
              <w:rPr>
                <w:rFonts w:eastAsia="Calibri" w:cstheme="minorHAnsi"/>
                <w:sz w:val="24"/>
                <w:szCs w:val="24"/>
              </w:rPr>
              <w:t>Firewall’a</w:t>
            </w:r>
            <w:proofErr w:type="spellEnd"/>
            <w:r w:rsidRPr="00296F4F">
              <w:rPr>
                <w:rFonts w:eastAsia="Calibri" w:cstheme="minorHAnsi"/>
                <w:sz w:val="24"/>
                <w:szCs w:val="24"/>
              </w:rPr>
              <w:t xml:space="preserve"> obsługa nie mniej niż 700 tys. jednoczesnych połączeń oraz 32 tys. nowych połączeń na sekundę. </w:t>
            </w:r>
          </w:p>
          <w:p w14:paraId="50E5B41A" w14:textId="77777777" w:rsidR="00785D7A" w:rsidRPr="00296F4F" w:rsidRDefault="00785D7A" w:rsidP="00296F4F">
            <w:pPr>
              <w:spacing w:line="254" w:lineRule="auto"/>
              <w:ind w:right="101"/>
              <w:jc w:val="both"/>
              <w:rPr>
                <w:rFonts w:cstheme="minorHAnsi"/>
                <w:sz w:val="24"/>
                <w:szCs w:val="24"/>
              </w:rPr>
            </w:pPr>
            <w:r w:rsidRPr="00296F4F">
              <w:rPr>
                <w:rFonts w:eastAsia="Calibri" w:cstheme="minorHAnsi"/>
                <w:sz w:val="24"/>
                <w:szCs w:val="24"/>
              </w:rPr>
              <w:t xml:space="preserve">Przepustowość </w:t>
            </w:r>
            <w:proofErr w:type="spellStart"/>
            <w:r w:rsidRPr="00296F4F">
              <w:rPr>
                <w:rFonts w:eastAsia="Calibri" w:cstheme="minorHAnsi"/>
                <w:sz w:val="24"/>
                <w:szCs w:val="24"/>
              </w:rPr>
              <w:t>Stateful</w:t>
            </w:r>
            <w:proofErr w:type="spellEnd"/>
            <w:r w:rsidRPr="00296F4F">
              <w:rPr>
                <w:rFonts w:eastAsia="Calibri" w:cstheme="minorHAnsi"/>
                <w:sz w:val="24"/>
                <w:szCs w:val="24"/>
              </w:rPr>
              <w:t xml:space="preserve"> Firewall: nie mniej niż 5 </w:t>
            </w:r>
            <w:proofErr w:type="spellStart"/>
            <w:r w:rsidRPr="00296F4F">
              <w:rPr>
                <w:rFonts w:eastAsia="Calibri" w:cstheme="minorHAnsi"/>
                <w:sz w:val="24"/>
                <w:szCs w:val="24"/>
              </w:rPr>
              <w:t>Gbps</w:t>
            </w:r>
            <w:proofErr w:type="spellEnd"/>
            <w:r w:rsidRPr="00296F4F">
              <w:rPr>
                <w:rFonts w:eastAsia="Calibri" w:cstheme="minorHAnsi"/>
                <w:sz w:val="24"/>
                <w:szCs w:val="24"/>
              </w:rPr>
              <w:t xml:space="preserve"> dla pakietów 512 B. Przepustowość Firewall z włączoną funkcją Kontroli Aplikacji: nie mniej niż 950 </w:t>
            </w:r>
            <w:proofErr w:type="spellStart"/>
            <w:r w:rsidRPr="00296F4F">
              <w:rPr>
                <w:rFonts w:eastAsia="Calibri" w:cstheme="minorHAnsi"/>
                <w:sz w:val="24"/>
                <w:szCs w:val="24"/>
              </w:rPr>
              <w:t>Mbps</w:t>
            </w:r>
            <w:proofErr w:type="spellEnd"/>
            <w:r w:rsidRPr="00296F4F">
              <w:rPr>
                <w:rFonts w:eastAsia="Calibri" w:cstheme="minorHAnsi"/>
                <w:sz w:val="24"/>
                <w:szCs w:val="24"/>
              </w:rPr>
              <w:t xml:space="preserve">. </w:t>
            </w:r>
          </w:p>
          <w:p w14:paraId="173B3532" w14:textId="77777777" w:rsidR="00785D7A" w:rsidRPr="00296F4F" w:rsidRDefault="00785D7A" w:rsidP="00296F4F">
            <w:pPr>
              <w:spacing w:line="253" w:lineRule="auto"/>
              <w:jc w:val="both"/>
              <w:rPr>
                <w:rFonts w:cstheme="minorHAnsi"/>
                <w:sz w:val="24"/>
                <w:szCs w:val="24"/>
              </w:rPr>
            </w:pPr>
            <w:r w:rsidRPr="00296F4F">
              <w:rPr>
                <w:rFonts w:eastAsia="Calibri" w:cstheme="minorHAnsi"/>
                <w:sz w:val="24"/>
                <w:szCs w:val="24"/>
              </w:rPr>
              <w:t xml:space="preserve">Wydajność szyfrowania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VPN protokołem AES z kluczem 128 nie mniej niż 4 </w:t>
            </w:r>
            <w:proofErr w:type="spellStart"/>
            <w:r w:rsidRPr="00296F4F">
              <w:rPr>
                <w:rFonts w:eastAsia="Calibri" w:cstheme="minorHAnsi"/>
                <w:sz w:val="24"/>
                <w:szCs w:val="24"/>
              </w:rPr>
              <w:t>Gbps</w:t>
            </w:r>
            <w:proofErr w:type="spellEnd"/>
            <w:r w:rsidRPr="00296F4F">
              <w:rPr>
                <w:rFonts w:eastAsia="Calibri" w:cstheme="minorHAnsi"/>
                <w:sz w:val="24"/>
                <w:szCs w:val="24"/>
              </w:rPr>
              <w:t xml:space="preserve">. </w:t>
            </w:r>
          </w:p>
          <w:p w14:paraId="55747A48" w14:textId="77777777" w:rsidR="00785D7A" w:rsidRPr="00296F4F" w:rsidRDefault="00785D7A" w:rsidP="00296F4F">
            <w:pPr>
              <w:spacing w:line="253" w:lineRule="auto"/>
              <w:ind w:right="92"/>
              <w:jc w:val="both"/>
              <w:rPr>
                <w:rFonts w:cstheme="minorHAnsi"/>
                <w:sz w:val="24"/>
                <w:szCs w:val="24"/>
              </w:rPr>
            </w:pPr>
            <w:r w:rsidRPr="00296F4F">
              <w:rPr>
                <w:rFonts w:eastAsia="Calibri" w:cstheme="minorHAnsi"/>
                <w:sz w:val="24"/>
                <w:szCs w:val="24"/>
              </w:rPr>
              <w:t xml:space="preserve">Wydajność skanowania ruchu w celu ochrony przed atakami (zarówno </w:t>
            </w:r>
            <w:proofErr w:type="spellStart"/>
            <w:r w:rsidRPr="00296F4F">
              <w:rPr>
                <w:rFonts w:eastAsia="Calibri" w:cstheme="minorHAnsi"/>
                <w:sz w:val="24"/>
                <w:szCs w:val="24"/>
              </w:rPr>
              <w:t>client</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side</w:t>
            </w:r>
            <w:proofErr w:type="spellEnd"/>
            <w:r w:rsidRPr="00296F4F">
              <w:rPr>
                <w:rFonts w:eastAsia="Calibri" w:cstheme="minorHAnsi"/>
                <w:sz w:val="24"/>
                <w:szCs w:val="24"/>
              </w:rPr>
              <w:t xml:space="preserve"> jak i </w:t>
            </w:r>
            <w:proofErr w:type="spellStart"/>
            <w:r w:rsidRPr="00296F4F">
              <w:rPr>
                <w:rFonts w:eastAsia="Calibri" w:cstheme="minorHAnsi"/>
                <w:sz w:val="24"/>
                <w:szCs w:val="24"/>
              </w:rPr>
              <w:t>server</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side</w:t>
            </w:r>
            <w:proofErr w:type="spellEnd"/>
            <w:r w:rsidRPr="00296F4F">
              <w:rPr>
                <w:rFonts w:eastAsia="Calibri" w:cstheme="minorHAnsi"/>
                <w:sz w:val="24"/>
                <w:szCs w:val="24"/>
              </w:rPr>
              <w:t xml:space="preserve"> w ramach modułu IPS) dla ruchu Enterprise </w:t>
            </w:r>
            <w:proofErr w:type="spellStart"/>
            <w:r w:rsidRPr="00296F4F">
              <w:rPr>
                <w:rFonts w:eastAsia="Calibri" w:cstheme="minorHAnsi"/>
                <w:sz w:val="24"/>
                <w:szCs w:val="24"/>
              </w:rPr>
              <w:t>Traffic</w:t>
            </w:r>
            <w:proofErr w:type="spellEnd"/>
            <w:r w:rsidRPr="00296F4F">
              <w:rPr>
                <w:rFonts w:eastAsia="Calibri" w:cstheme="minorHAnsi"/>
                <w:sz w:val="24"/>
                <w:szCs w:val="24"/>
              </w:rPr>
              <w:t xml:space="preserve"> Mix - minimum 1 </w:t>
            </w:r>
            <w:proofErr w:type="spellStart"/>
            <w:r w:rsidRPr="00296F4F">
              <w:rPr>
                <w:rFonts w:eastAsia="Calibri" w:cstheme="minorHAnsi"/>
                <w:sz w:val="24"/>
                <w:szCs w:val="24"/>
              </w:rPr>
              <w:t>Gbps</w:t>
            </w:r>
            <w:proofErr w:type="spellEnd"/>
            <w:r w:rsidRPr="00296F4F">
              <w:rPr>
                <w:rFonts w:eastAsia="Calibri" w:cstheme="minorHAnsi"/>
                <w:sz w:val="24"/>
                <w:szCs w:val="24"/>
              </w:rPr>
              <w:t xml:space="preserve">. </w:t>
            </w:r>
          </w:p>
          <w:p w14:paraId="7084020E" w14:textId="77777777" w:rsidR="00785D7A" w:rsidRPr="00296F4F" w:rsidRDefault="00785D7A" w:rsidP="00296F4F">
            <w:pPr>
              <w:spacing w:line="253" w:lineRule="auto"/>
              <w:rPr>
                <w:rFonts w:cstheme="minorHAnsi"/>
                <w:sz w:val="24"/>
                <w:szCs w:val="24"/>
              </w:rPr>
            </w:pPr>
            <w:r w:rsidRPr="00296F4F">
              <w:rPr>
                <w:rFonts w:eastAsia="Calibri" w:cstheme="minorHAnsi"/>
                <w:sz w:val="24"/>
                <w:szCs w:val="24"/>
              </w:rPr>
              <w:t xml:space="preserve">Wydajność skanowania ruchu typu Enterprise Mix z włączonymi funkcjami: IPS, </w:t>
            </w:r>
            <w:r w:rsidRPr="00296F4F">
              <w:rPr>
                <w:rFonts w:eastAsia="Calibri" w:cstheme="minorHAnsi"/>
                <w:sz w:val="24"/>
                <w:szCs w:val="24"/>
              </w:rPr>
              <w:lastRenderedPageBreak/>
              <w:t xml:space="preserve">Application Control, Antywirus - minimum 500 </w:t>
            </w:r>
            <w:proofErr w:type="spellStart"/>
            <w:r w:rsidRPr="00296F4F">
              <w:rPr>
                <w:rFonts w:eastAsia="Calibri" w:cstheme="minorHAnsi"/>
                <w:sz w:val="24"/>
                <w:szCs w:val="24"/>
              </w:rPr>
              <w:t>Mbps</w:t>
            </w:r>
            <w:proofErr w:type="spellEnd"/>
            <w:r w:rsidRPr="00296F4F">
              <w:rPr>
                <w:rFonts w:eastAsia="Calibri" w:cstheme="minorHAnsi"/>
                <w:sz w:val="24"/>
                <w:szCs w:val="24"/>
              </w:rPr>
              <w:t xml:space="preserve">. </w:t>
            </w:r>
          </w:p>
          <w:p w14:paraId="134FD47D" w14:textId="77777777" w:rsidR="00785D7A" w:rsidRPr="00296F4F" w:rsidRDefault="00785D7A" w:rsidP="00296F4F">
            <w:pPr>
              <w:spacing w:line="253" w:lineRule="auto"/>
              <w:jc w:val="both"/>
              <w:rPr>
                <w:rFonts w:cstheme="minorHAnsi"/>
                <w:sz w:val="24"/>
                <w:szCs w:val="24"/>
              </w:rPr>
            </w:pPr>
            <w:r w:rsidRPr="00296F4F">
              <w:rPr>
                <w:rFonts w:eastAsia="Calibri" w:cstheme="minorHAnsi"/>
                <w:sz w:val="24"/>
                <w:szCs w:val="24"/>
              </w:rPr>
              <w:t xml:space="preserve">Wydajność systemu w zakresie inspekcji komunikacji szyfrowanej SSL dla ruchu http – minimum 300 </w:t>
            </w:r>
            <w:proofErr w:type="spellStart"/>
            <w:r w:rsidRPr="00296F4F">
              <w:rPr>
                <w:rFonts w:eastAsia="Calibri" w:cstheme="minorHAnsi"/>
                <w:sz w:val="24"/>
                <w:szCs w:val="24"/>
              </w:rPr>
              <w:t>Mbps</w:t>
            </w:r>
            <w:proofErr w:type="spellEnd"/>
            <w:r w:rsidRPr="00296F4F">
              <w:rPr>
                <w:rFonts w:eastAsia="Calibri" w:cstheme="minorHAnsi"/>
                <w:sz w:val="24"/>
                <w:szCs w:val="24"/>
              </w:rPr>
              <w:t xml:space="preserve">. </w:t>
            </w:r>
          </w:p>
          <w:p w14:paraId="78978D8F" w14:textId="77777777" w:rsidR="00785D7A" w:rsidRPr="00296F4F" w:rsidRDefault="00785D7A" w:rsidP="00296F4F">
            <w:pPr>
              <w:rPr>
                <w:rFonts w:cstheme="minorHAnsi"/>
                <w:sz w:val="24"/>
                <w:szCs w:val="24"/>
              </w:rPr>
            </w:pPr>
            <w:r w:rsidRPr="00296F4F">
              <w:rPr>
                <w:rFonts w:eastAsia="Calibri" w:cstheme="minorHAnsi"/>
                <w:sz w:val="24"/>
                <w:szCs w:val="24"/>
              </w:rPr>
              <w:t xml:space="preserve">Systemu Bezpieczeństwa: </w:t>
            </w:r>
          </w:p>
          <w:p w14:paraId="691E9218" w14:textId="77777777" w:rsidR="00785D7A" w:rsidRPr="00296F4F" w:rsidRDefault="00785D7A" w:rsidP="00296F4F">
            <w:pPr>
              <w:spacing w:after="1" w:line="253" w:lineRule="auto"/>
              <w:ind w:right="99"/>
              <w:jc w:val="both"/>
              <w:rPr>
                <w:rFonts w:cstheme="minorHAnsi"/>
                <w:sz w:val="24"/>
                <w:szCs w:val="24"/>
              </w:rPr>
            </w:pPr>
            <w:r w:rsidRPr="00296F4F">
              <w:rPr>
                <w:rFonts w:eastAsia="Calibri" w:cstheme="minorHAnsi"/>
                <w:sz w:val="24"/>
                <w:szCs w:val="24"/>
              </w:rPr>
              <w:t xml:space="preserve">W ramach systemu ochrony są realizowane wszystkie poniższe funkcje. Mogą one być zrealizowane w postaci osobnych, komercyjnych platform sprzętowych lub programowych: </w:t>
            </w:r>
          </w:p>
          <w:p w14:paraId="54D79954" w14:textId="77777777" w:rsidR="00785D7A" w:rsidRPr="00296F4F" w:rsidRDefault="00785D7A" w:rsidP="00296F4F">
            <w:pPr>
              <w:rPr>
                <w:rFonts w:cstheme="minorHAnsi"/>
                <w:sz w:val="24"/>
                <w:szCs w:val="24"/>
              </w:rPr>
            </w:pPr>
            <w:r w:rsidRPr="00296F4F">
              <w:rPr>
                <w:rFonts w:eastAsia="Calibri" w:cstheme="minorHAnsi"/>
                <w:sz w:val="24"/>
                <w:szCs w:val="24"/>
              </w:rPr>
              <w:t xml:space="preserve">Kontrola dostępu - zapora ogniowa klasy </w:t>
            </w:r>
            <w:proofErr w:type="spellStart"/>
            <w:r w:rsidRPr="00296F4F">
              <w:rPr>
                <w:rFonts w:eastAsia="Calibri" w:cstheme="minorHAnsi"/>
                <w:sz w:val="24"/>
                <w:szCs w:val="24"/>
              </w:rPr>
              <w:t>Stateful</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Inspection</w:t>
            </w:r>
            <w:proofErr w:type="spellEnd"/>
            <w:r w:rsidRPr="00296F4F">
              <w:rPr>
                <w:rFonts w:eastAsia="Calibri" w:cstheme="minorHAnsi"/>
                <w:sz w:val="24"/>
                <w:szCs w:val="24"/>
              </w:rPr>
              <w:t xml:space="preserve">. </w:t>
            </w:r>
          </w:p>
          <w:p w14:paraId="6E2219F5" w14:textId="77777777" w:rsidR="00785D7A" w:rsidRPr="00296F4F" w:rsidRDefault="00785D7A" w:rsidP="00296F4F">
            <w:pPr>
              <w:rPr>
                <w:rFonts w:cstheme="minorHAnsi"/>
                <w:sz w:val="24"/>
                <w:szCs w:val="24"/>
              </w:rPr>
            </w:pPr>
            <w:r w:rsidRPr="00296F4F">
              <w:rPr>
                <w:rFonts w:eastAsia="Calibri" w:cstheme="minorHAnsi"/>
                <w:sz w:val="24"/>
                <w:szCs w:val="24"/>
              </w:rPr>
              <w:t xml:space="preserve">Kontrola Aplikacji. </w:t>
            </w:r>
          </w:p>
          <w:p w14:paraId="2D4AC22B" w14:textId="77777777" w:rsidR="00785D7A" w:rsidRPr="00296F4F" w:rsidRDefault="00785D7A" w:rsidP="00296F4F">
            <w:pPr>
              <w:rPr>
                <w:rFonts w:cstheme="minorHAnsi"/>
                <w:sz w:val="24"/>
                <w:szCs w:val="24"/>
              </w:rPr>
            </w:pPr>
            <w:r w:rsidRPr="00296F4F">
              <w:rPr>
                <w:rFonts w:eastAsia="Calibri" w:cstheme="minorHAnsi"/>
                <w:sz w:val="24"/>
                <w:szCs w:val="24"/>
              </w:rPr>
              <w:t xml:space="preserve">Poufność transmisji danych - połączenia szyfrowane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VPN oraz SSL VPN. </w:t>
            </w:r>
          </w:p>
          <w:p w14:paraId="2807B055" w14:textId="77777777" w:rsidR="00785D7A" w:rsidRPr="00296F4F" w:rsidRDefault="00785D7A" w:rsidP="00296F4F">
            <w:pPr>
              <w:rPr>
                <w:rFonts w:cstheme="minorHAnsi"/>
                <w:sz w:val="24"/>
                <w:szCs w:val="24"/>
              </w:rPr>
            </w:pPr>
            <w:r w:rsidRPr="00296F4F">
              <w:rPr>
                <w:rFonts w:eastAsia="Calibri" w:cstheme="minorHAnsi"/>
                <w:sz w:val="24"/>
                <w:szCs w:val="24"/>
              </w:rPr>
              <w:t xml:space="preserve">Ochrona przed </w:t>
            </w:r>
            <w:proofErr w:type="spellStart"/>
            <w:r w:rsidRPr="00296F4F">
              <w:rPr>
                <w:rFonts w:eastAsia="Calibri" w:cstheme="minorHAnsi"/>
                <w:sz w:val="24"/>
                <w:szCs w:val="24"/>
              </w:rPr>
              <w:t>malware</w:t>
            </w:r>
            <w:proofErr w:type="spellEnd"/>
            <w:r w:rsidRPr="00296F4F">
              <w:rPr>
                <w:rFonts w:eastAsia="Calibri" w:cstheme="minorHAnsi"/>
                <w:sz w:val="24"/>
                <w:szCs w:val="24"/>
              </w:rPr>
              <w:t xml:space="preserve">. </w:t>
            </w:r>
          </w:p>
          <w:p w14:paraId="4A047602" w14:textId="77777777" w:rsidR="00785D7A" w:rsidRPr="00296F4F" w:rsidRDefault="00785D7A" w:rsidP="00296F4F">
            <w:pPr>
              <w:rPr>
                <w:rFonts w:cstheme="minorHAnsi"/>
                <w:sz w:val="24"/>
                <w:szCs w:val="24"/>
              </w:rPr>
            </w:pPr>
            <w:r w:rsidRPr="00296F4F">
              <w:rPr>
                <w:rFonts w:eastAsia="Calibri" w:cstheme="minorHAnsi"/>
                <w:sz w:val="24"/>
                <w:szCs w:val="24"/>
              </w:rPr>
              <w:t xml:space="preserve">Ochrona przed atakami - </w:t>
            </w:r>
            <w:proofErr w:type="spellStart"/>
            <w:r w:rsidRPr="00296F4F">
              <w:rPr>
                <w:rFonts w:eastAsia="Calibri" w:cstheme="minorHAnsi"/>
                <w:sz w:val="24"/>
                <w:szCs w:val="24"/>
              </w:rPr>
              <w:t>Intrusion</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Prevention</w:t>
            </w:r>
            <w:proofErr w:type="spellEnd"/>
            <w:r w:rsidRPr="00296F4F">
              <w:rPr>
                <w:rFonts w:eastAsia="Calibri" w:cstheme="minorHAnsi"/>
                <w:sz w:val="24"/>
                <w:szCs w:val="24"/>
              </w:rPr>
              <w:t xml:space="preserve"> System. </w:t>
            </w:r>
          </w:p>
          <w:p w14:paraId="28300F5B" w14:textId="77777777" w:rsidR="00785D7A" w:rsidRPr="00296F4F" w:rsidRDefault="00785D7A" w:rsidP="00296F4F">
            <w:pPr>
              <w:rPr>
                <w:rFonts w:cstheme="minorHAnsi"/>
                <w:sz w:val="24"/>
                <w:szCs w:val="24"/>
              </w:rPr>
            </w:pPr>
            <w:r w:rsidRPr="00296F4F">
              <w:rPr>
                <w:rFonts w:eastAsia="Calibri" w:cstheme="minorHAnsi"/>
                <w:sz w:val="24"/>
                <w:szCs w:val="24"/>
              </w:rPr>
              <w:t xml:space="preserve">Kontrola stron WWW. </w:t>
            </w:r>
          </w:p>
          <w:p w14:paraId="56C9EDB9" w14:textId="77777777" w:rsidR="00785D7A" w:rsidRPr="00296F4F" w:rsidRDefault="00785D7A" w:rsidP="00296F4F">
            <w:pPr>
              <w:rPr>
                <w:rFonts w:cstheme="minorHAnsi"/>
                <w:sz w:val="24"/>
                <w:szCs w:val="24"/>
              </w:rPr>
            </w:pPr>
            <w:r w:rsidRPr="00296F4F">
              <w:rPr>
                <w:rFonts w:eastAsia="Calibri" w:cstheme="minorHAnsi"/>
                <w:sz w:val="24"/>
                <w:szCs w:val="24"/>
              </w:rPr>
              <w:t xml:space="preserve">Kontrola zawartości poczty – </w:t>
            </w:r>
            <w:proofErr w:type="spellStart"/>
            <w:r w:rsidRPr="00296F4F">
              <w:rPr>
                <w:rFonts w:eastAsia="Calibri" w:cstheme="minorHAnsi"/>
                <w:sz w:val="24"/>
                <w:szCs w:val="24"/>
              </w:rPr>
              <w:t>Antyspam</w:t>
            </w:r>
            <w:proofErr w:type="spellEnd"/>
            <w:r w:rsidRPr="00296F4F">
              <w:rPr>
                <w:rFonts w:eastAsia="Calibri" w:cstheme="minorHAnsi"/>
                <w:sz w:val="24"/>
                <w:szCs w:val="24"/>
              </w:rPr>
              <w:t xml:space="preserve"> dla protokołów SMTP, POP3. </w:t>
            </w:r>
          </w:p>
          <w:p w14:paraId="1BB1BFFB" w14:textId="77777777" w:rsidR="00785D7A" w:rsidRPr="00296F4F" w:rsidRDefault="00785D7A" w:rsidP="00296F4F">
            <w:pPr>
              <w:rPr>
                <w:rFonts w:cstheme="minorHAnsi"/>
                <w:sz w:val="24"/>
                <w:szCs w:val="24"/>
              </w:rPr>
            </w:pPr>
            <w:r w:rsidRPr="00296F4F">
              <w:rPr>
                <w:rFonts w:eastAsia="Calibri" w:cstheme="minorHAnsi"/>
                <w:sz w:val="24"/>
                <w:szCs w:val="24"/>
              </w:rPr>
              <w:t>Zarządzanie pasmem (</w:t>
            </w:r>
            <w:proofErr w:type="spellStart"/>
            <w:r w:rsidRPr="00296F4F">
              <w:rPr>
                <w:rFonts w:eastAsia="Calibri" w:cstheme="minorHAnsi"/>
                <w:sz w:val="24"/>
                <w:szCs w:val="24"/>
              </w:rPr>
              <w:t>QoS</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Traffic</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shaping</w:t>
            </w:r>
            <w:proofErr w:type="spellEnd"/>
            <w:r w:rsidRPr="00296F4F">
              <w:rPr>
                <w:rFonts w:eastAsia="Calibri" w:cstheme="minorHAnsi"/>
                <w:sz w:val="24"/>
                <w:szCs w:val="24"/>
              </w:rPr>
              <w:t xml:space="preserve">). </w:t>
            </w:r>
          </w:p>
          <w:p w14:paraId="0D1EB7A2" w14:textId="77777777" w:rsidR="00785D7A" w:rsidRPr="00296F4F" w:rsidRDefault="00785D7A" w:rsidP="00B138CC">
            <w:pPr>
              <w:spacing w:after="1" w:line="253" w:lineRule="auto"/>
              <w:ind w:right="45"/>
              <w:jc w:val="both"/>
              <w:rPr>
                <w:rFonts w:cstheme="minorHAnsi"/>
                <w:sz w:val="24"/>
                <w:szCs w:val="24"/>
              </w:rPr>
            </w:pPr>
            <w:r w:rsidRPr="00296F4F">
              <w:rPr>
                <w:rFonts w:eastAsia="Calibri" w:cstheme="minorHAnsi"/>
                <w:sz w:val="24"/>
                <w:szCs w:val="24"/>
              </w:rPr>
              <w:t>Mechanizmy ochrony przed wyciekiem poufnej informacji (DLP).</w:t>
            </w:r>
            <w:r w:rsidRPr="00296F4F">
              <w:rPr>
                <w:rFonts w:eastAsia="Calibri" w:cstheme="minorHAnsi"/>
                <w:sz w:val="24"/>
                <w:szCs w:val="24"/>
              </w:rPr>
              <w:br/>
              <w:t xml:space="preserve">Dwuskładnikowe uwierzytelnianie z wykorzystaniem </w:t>
            </w:r>
            <w:proofErr w:type="spellStart"/>
            <w:r w:rsidRPr="00296F4F">
              <w:rPr>
                <w:rFonts w:eastAsia="Calibri" w:cstheme="minorHAnsi"/>
                <w:sz w:val="24"/>
                <w:szCs w:val="24"/>
              </w:rPr>
              <w:t>tokenów</w:t>
            </w:r>
            <w:proofErr w:type="spellEnd"/>
            <w:r w:rsidRPr="00296F4F">
              <w:rPr>
                <w:rFonts w:eastAsia="Calibri" w:cstheme="minorHAnsi"/>
                <w:sz w:val="24"/>
                <w:szCs w:val="24"/>
              </w:rPr>
              <w:t xml:space="preserve"> sprzętowych lub programowych. Konieczne są co najmniej 2 </w:t>
            </w:r>
            <w:proofErr w:type="spellStart"/>
            <w:r w:rsidRPr="00296F4F">
              <w:rPr>
                <w:rFonts w:eastAsia="Calibri" w:cstheme="minorHAnsi"/>
                <w:sz w:val="24"/>
                <w:szCs w:val="24"/>
              </w:rPr>
              <w:t>tokeny</w:t>
            </w:r>
            <w:proofErr w:type="spellEnd"/>
            <w:r w:rsidRPr="00296F4F">
              <w:rPr>
                <w:rFonts w:eastAsia="Calibri" w:cstheme="minorHAnsi"/>
                <w:sz w:val="24"/>
                <w:szCs w:val="24"/>
              </w:rPr>
              <w:t xml:space="preserve"> sprzętowe lub programowe, które będą zastosowane do dwu-składnikowego uwierzytelnienia administratorów lub w ramach połączeń VPN typu </w:t>
            </w:r>
            <w:proofErr w:type="spellStart"/>
            <w:r w:rsidRPr="00296F4F">
              <w:rPr>
                <w:rFonts w:eastAsia="Calibri" w:cstheme="minorHAnsi"/>
                <w:sz w:val="24"/>
                <w:szCs w:val="24"/>
              </w:rPr>
              <w:t>client</w:t>
            </w:r>
            <w:proofErr w:type="spellEnd"/>
            <w:r w:rsidRPr="00296F4F">
              <w:rPr>
                <w:rFonts w:eastAsia="Calibri" w:cstheme="minorHAnsi"/>
                <w:sz w:val="24"/>
                <w:szCs w:val="24"/>
              </w:rPr>
              <w:t>-to-</w:t>
            </w:r>
            <w:proofErr w:type="spellStart"/>
            <w:r w:rsidRPr="00296F4F">
              <w:rPr>
                <w:rFonts w:eastAsia="Calibri" w:cstheme="minorHAnsi"/>
                <w:sz w:val="24"/>
                <w:szCs w:val="24"/>
              </w:rPr>
              <w:t>site</w:t>
            </w:r>
            <w:proofErr w:type="spellEnd"/>
            <w:r w:rsidRPr="00296F4F">
              <w:rPr>
                <w:rFonts w:eastAsia="Calibri" w:cstheme="minorHAnsi"/>
                <w:sz w:val="24"/>
                <w:szCs w:val="24"/>
              </w:rPr>
              <w:t xml:space="preserve">. </w:t>
            </w:r>
          </w:p>
          <w:p w14:paraId="6E778536" w14:textId="77777777" w:rsidR="00785D7A" w:rsidRPr="00296F4F" w:rsidRDefault="00785D7A" w:rsidP="00B138CC">
            <w:pPr>
              <w:spacing w:after="1" w:line="253" w:lineRule="auto"/>
              <w:ind w:right="47"/>
              <w:jc w:val="both"/>
              <w:rPr>
                <w:rFonts w:cstheme="minorHAnsi"/>
                <w:sz w:val="24"/>
                <w:szCs w:val="24"/>
              </w:rPr>
            </w:pPr>
            <w:r w:rsidRPr="00296F4F">
              <w:rPr>
                <w:rFonts w:eastAsia="Calibri" w:cstheme="minorHAnsi"/>
                <w:sz w:val="24"/>
                <w:szCs w:val="24"/>
              </w:rPr>
              <w:t xml:space="preserve">Inspekcja (minimum: IPS) ruchu szyfrowanego protokołem SSL/TLS, minimum dla następujących typów ruchu: HTTP (w tym HTTP/2), SMTP, FTP, POP3. Funkcja lokalnego serwera DNS  z możliwością filtrowania zapytań DNS na lokalnym serwerze DNS jak i w ruchu przechodzącym przez system. </w:t>
            </w:r>
          </w:p>
          <w:p w14:paraId="7A3E4DC4" w14:textId="77777777" w:rsidR="00785D7A" w:rsidRPr="00296F4F" w:rsidRDefault="00785D7A" w:rsidP="00B138CC">
            <w:pPr>
              <w:spacing w:line="253" w:lineRule="auto"/>
              <w:ind w:right="46"/>
              <w:jc w:val="both"/>
              <w:rPr>
                <w:rFonts w:cstheme="minorHAnsi"/>
                <w:sz w:val="24"/>
                <w:szCs w:val="24"/>
              </w:rPr>
            </w:pPr>
            <w:r w:rsidRPr="00296F4F">
              <w:rPr>
                <w:rFonts w:eastAsia="Calibri" w:cstheme="minorHAnsi"/>
                <w:sz w:val="24"/>
                <w:szCs w:val="24"/>
              </w:rPr>
              <w:t xml:space="preserve">Rozwiązanie posiada wbudowane mechanizmy automatyzacji polegające na </w:t>
            </w:r>
            <w:r w:rsidRPr="00296F4F">
              <w:rPr>
                <w:rFonts w:eastAsia="Calibri" w:cstheme="minorHAnsi"/>
                <w:sz w:val="24"/>
                <w:szCs w:val="24"/>
              </w:rPr>
              <w:lastRenderedPageBreak/>
              <w:t xml:space="preserve">wykonaniu określonej sekwencji akcji (takich jak zmiana konfiguracji, wysłanie powiadomień do administratora) po wystąpieniu wybranego zdarzenia (np. naruszenie polityki bezpieczeństwa). </w:t>
            </w:r>
          </w:p>
          <w:p w14:paraId="433A60CC" w14:textId="77777777" w:rsidR="00785D7A" w:rsidRPr="00296F4F" w:rsidRDefault="00785D7A" w:rsidP="00B138CC">
            <w:pPr>
              <w:rPr>
                <w:rFonts w:cstheme="minorHAnsi"/>
                <w:sz w:val="24"/>
                <w:szCs w:val="24"/>
              </w:rPr>
            </w:pPr>
            <w:r w:rsidRPr="00296F4F">
              <w:rPr>
                <w:rFonts w:eastAsia="Calibri" w:cstheme="minorHAnsi"/>
                <w:sz w:val="24"/>
                <w:szCs w:val="24"/>
              </w:rPr>
              <w:t xml:space="preserve">Polityki, Firewall </w:t>
            </w:r>
          </w:p>
          <w:p w14:paraId="31A0510B" w14:textId="77777777" w:rsidR="00785D7A" w:rsidRPr="00296F4F" w:rsidRDefault="00785D7A" w:rsidP="00B138CC">
            <w:pPr>
              <w:spacing w:line="254" w:lineRule="auto"/>
              <w:ind w:right="47"/>
              <w:jc w:val="both"/>
              <w:rPr>
                <w:rFonts w:cstheme="minorHAnsi"/>
                <w:sz w:val="24"/>
                <w:szCs w:val="24"/>
              </w:rPr>
            </w:pPr>
            <w:r w:rsidRPr="00296F4F">
              <w:rPr>
                <w:rFonts w:eastAsia="Calibri" w:cstheme="minorHAnsi"/>
                <w:sz w:val="24"/>
                <w:szCs w:val="24"/>
              </w:rPr>
              <w:t xml:space="preserve">Polityka Firewall uwzględnia: adresy IP, użytkowników, protokoły, usługi sieciowe, aplikacje lub zbiory aplikacji, reakcje zabezpieczeń, rejestrowanie zdarzeń. </w:t>
            </w:r>
          </w:p>
          <w:p w14:paraId="6E51F227" w14:textId="77777777" w:rsidR="00785D7A" w:rsidRPr="00296F4F" w:rsidRDefault="00785D7A" w:rsidP="00B138CC">
            <w:pPr>
              <w:spacing w:after="2" w:line="251" w:lineRule="auto"/>
              <w:jc w:val="both"/>
              <w:rPr>
                <w:rFonts w:cstheme="minorHAnsi"/>
                <w:sz w:val="24"/>
                <w:szCs w:val="24"/>
              </w:rPr>
            </w:pPr>
            <w:r w:rsidRPr="00296F4F">
              <w:rPr>
                <w:rFonts w:eastAsia="Calibri" w:cstheme="minorHAnsi"/>
                <w:sz w:val="24"/>
                <w:szCs w:val="24"/>
              </w:rPr>
              <w:t xml:space="preserve">System realizuje translację adresów NAT: źródłowego i docelowego, translację PAT oraz: </w:t>
            </w:r>
          </w:p>
          <w:p w14:paraId="58C3B63B" w14:textId="77777777" w:rsidR="00785D7A" w:rsidRPr="00296F4F" w:rsidRDefault="00785D7A" w:rsidP="00B138CC">
            <w:pPr>
              <w:rPr>
                <w:rFonts w:cstheme="minorHAnsi"/>
                <w:sz w:val="24"/>
                <w:szCs w:val="24"/>
              </w:rPr>
            </w:pPr>
            <w:r w:rsidRPr="00296F4F">
              <w:rPr>
                <w:rFonts w:eastAsia="Calibri" w:cstheme="minorHAnsi"/>
                <w:sz w:val="24"/>
                <w:szCs w:val="24"/>
              </w:rPr>
              <w:t xml:space="preserve">Translację jeden do jeden oraz jeden do wielu. </w:t>
            </w:r>
          </w:p>
          <w:p w14:paraId="6732DD35" w14:textId="77777777" w:rsidR="00785D7A" w:rsidRPr="00296F4F" w:rsidRDefault="00785D7A" w:rsidP="00B138CC">
            <w:pPr>
              <w:spacing w:after="7"/>
              <w:rPr>
                <w:rFonts w:cstheme="minorHAnsi"/>
                <w:sz w:val="24"/>
                <w:szCs w:val="24"/>
                <w:lang w:val="en-US"/>
              </w:rPr>
            </w:pPr>
            <w:proofErr w:type="spellStart"/>
            <w:r w:rsidRPr="00296F4F">
              <w:rPr>
                <w:rFonts w:eastAsia="Calibri" w:cstheme="minorHAnsi"/>
                <w:sz w:val="24"/>
                <w:szCs w:val="24"/>
                <w:lang w:val="en-US"/>
              </w:rPr>
              <w:t>Dedykowany</w:t>
            </w:r>
            <w:proofErr w:type="spellEnd"/>
            <w:r w:rsidRPr="00296F4F">
              <w:rPr>
                <w:rFonts w:eastAsia="Calibri" w:cstheme="minorHAnsi"/>
                <w:sz w:val="24"/>
                <w:szCs w:val="24"/>
                <w:lang w:val="en-US"/>
              </w:rPr>
              <w:t xml:space="preserve"> ALG (Application Level Gateway) </w:t>
            </w:r>
            <w:proofErr w:type="spellStart"/>
            <w:r w:rsidRPr="00296F4F">
              <w:rPr>
                <w:rFonts w:eastAsia="Calibri" w:cstheme="minorHAnsi"/>
                <w:sz w:val="24"/>
                <w:szCs w:val="24"/>
                <w:lang w:val="en-US"/>
              </w:rPr>
              <w:t>dla</w:t>
            </w:r>
            <w:proofErr w:type="spellEnd"/>
            <w:r w:rsidRPr="00296F4F">
              <w:rPr>
                <w:rFonts w:eastAsia="Calibri" w:cstheme="minorHAnsi"/>
                <w:sz w:val="24"/>
                <w:szCs w:val="24"/>
                <w:lang w:val="en-US"/>
              </w:rPr>
              <w:t xml:space="preserve"> </w:t>
            </w:r>
            <w:proofErr w:type="spellStart"/>
            <w:r w:rsidRPr="00296F4F">
              <w:rPr>
                <w:rFonts w:eastAsia="Calibri" w:cstheme="minorHAnsi"/>
                <w:sz w:val="24"/>
                <w:szCs w:val="24"/>
                <w:lang w:val="en-US"/>
              </w:rPr>
              <w:t>protokołu</w:t>
            </w:r>
            <w:proofErr w:type="spellEnd"/>
            <w:r w:rsidRPr="00296F4F">
              <w:rPr>
                <w:rFonts w:eastAsia="Calibri" w:cstheme="minorHAnsi"/>
                <w:sz w:val="24"/>
                <w:szCs w:val="24"/>
                <w:lang w:val="en-US"/>
              </w:rPr>
              <w:t xml:space="preserve"> SIP.  </w:t>
            </w:r>
          </w:p>
          <w:p w14:paraId="255D2A0D" w14:textId="61430610" w:rsidR="00785D7A" w:rsidRPr="00296F4F" w:rsidRDefault="00785D7A" w:rsidP="00B138CC">
            <w:pPr>
              <w:spacing w:after="11" w:line="253" w:lineRule="auto"/>
              <w:rPr>
                <w:rFonts w:cstheme="minorHAnsi"/>
                <w:sz w:val="24"/>
                <w:szCs w:val="24"/>
              </w:rPr>
            </w:pPr>
            <w:r w:rsidRPr="00296F4F">
              <w:rPr>
                <w:rFonts w:eastAsia="Calibri" w:cstheme="minorHAnsi"/>
                <w:sz w:val="24"/>
                <w:szCs w:val="24"/>
              </w:rPr>
              <w:t xml:space="preserve">W ramach systemu istnieje możliwość tworzenia wydzielonych stref bezpieczeństwa np. DMZ, LAN, WAN. </w:t>
            </w:r>
          </w:p>
          <w:p w14:paraId="0222E881" w14:textId="40B0C6FC" w:rsidR="00785D7A" w:rsidRPr="00296F4F" w:rsidRDefault="00785D7A" w:rsidP="00B138CC">
            <w:pPr>
              <w:spacing w:line="253" w:lineRule="auto"/>
              <w:rPr>
                <w:rFonts w:cstheme="minorHAnsi"/>
                <w:sz w:val="24"/>
                <w:szCs w:val="24"/>
              </w:rPr>
            </w:pPr>
            <w:r w:rsidRPr="00296F4F">
              <w:rPr>
                <w:rFonts w:eastAsia="Calibri" w:cstheme="minorHAnsi"/>
                <w:sz w:val="24"/>
                <w:szCs w:val="24"/>
              </w:rPr>
              <w:t xml:space="preserve">Możliwość wykorzystania </w:t>
            </w:r>
            <w:r w:rsidRPr="00296F4F">
              <w:rPr>
                <w:rFonts w:eastAsia="Calibri" w:cstheme="minorHAnsi"/>
                <w:sz w:val="24"/>
                <w:szCs w:val="24"/>
              </w:rPr>
              <w:tab/>
              <w:t xml:space="preserve">w polityce bezpieczeństwa zewnętrznych repozytoriów zawierających: kategorie URL, adresy IP. </w:t>
            </w:r>
          </w:p>
          <w:p w14:paraId="103E3DAF"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Polityka firewall umożliwia filtrowanie ruchu w zależności od kraju, do którego przypisane są adresy IP źródłowe lub docelowe. </w:t>
            </w:r>
          </w:p>
          <w:p w14:paraId="3ED12B7B" w14:textId="77777777" w:rsidR="00785D7A" w:rsidRPr="00296F4F" w:rsidRDefault="00785D7A" w:rsidP="00B138CC">
            <w:pPr>
              <w:spacing w:after="2" w:line="251" w:lineRule="auto"/>
              <w:jc w:val="both"/>
              <w:rPr>
                <w:rFonts w:cstheme="minorHAnsi"/>
                <w:sz w:val="24"/>
                <w:szCs w:val="24"/>
              </w:rPr>
            </w:pPr>
            <w:r w:rsidRPr="00296F4F">
              <w:rPr>
                <w:rFonts w:eastAsia="Calibri" w:cstheme="minorHAnsi"/>
                <w:sz w:val="24"/>
                <w:szCs w:val="24"/>
              </w:rPr>
              <w:t xml:space="preserve">Możliwość ustawienia przedziału czasu, w którym dana reguła w politykach firewall jest aktywna. </w:t>
            </w:r>
          </w:p>
          <w:p w14:paraId="797DF468" w14:textId="1DF50286" w:rsidR="00785D7A" w:rsidRPr="00296F4F" w:rsidRDefault="00785D7A" w:rsidP="00B138CC">
            <w:pPr>
              <w:spacing w:line="258" w:lineRule="auto"/>
              <w:rPr>
                <w:rFonts w:cstheme="minorHAnsi"/>
                <w:sz w:val="24"/>
                <w:szCs w:val="24"/>
              </w:rPr>
            </w:pPr>
            <w:r w:rsidRPr="00296F4F">
              <w:rPr>
                <w:rFonts w:eastAsia="Calibri" w:cstheme="minorHAnsi"/>
                <w:sz w:val="24"/>
                <w:szCs w:val="24"/>
              </w:rPr>
              <w:t xml:space="preserve">Element systemu realizujący funkcję Firewall integruje się z następującymi rozwiązaniami SDN w celu dynamicznego pobierania informacji o zainstalowanych maszynach wirtualnych po to, aby użyć ich przy budowaniu polityk kontroli dostępu. </w:t>
            </w:r>
          </w:p>
          <w:p w14:paraId="70163B1B" w14:textId="77777777" w:rsidR="00785D7A" w:rsidRPr="00296F4F" w:rsidRDefault="00785D7A" w:rsidP="00B138CC">
            <w:pPr>
              <w:rPr>
                <w:rFonts w:cstheme="minorHAnsi"/>
                <w:sz w:val="24"/>
                <w:szCs w:val="24"/>
                <w:lang w:val="en-US"/>
              </w:rPr>
            </w:pPr>
            <w:r w:rsidRPr="00296F4F">
              <w:rPr>
                <w:rFonts w:eastAsia="Calibri" w:cstheme="minorHAnsi"/>
                <w:sz w:val="24"/>
                <w:szCs w:val="24"/>
                <w:lang w:val="en-US"/>
              </w:rPr>
              <w:t xml:space="preserve">Amazon Web Services (AWS). </w:t>
            </w:r>
          </w:p>
          <w:p w14:paraId="1FE6686E" w14:textId="77777777" w:rsidR="00785D7A" w:rsidRPr="00296F4F" w:rsidRDefault="00785D7A" w:rsidP="00B138CC">
            <w:pPr>
              <w:rPr>
                <w:rFonts w:cstheme="minorHAnsi"/>
                <w:sz w:val="24"/>
                <w:szCs w:val="24"/>
                <w:lang w:val="en-US"/>
              </w:rPr>
            </w:pPr>
            <w:r w:rsidRPr="00296F4F">
              <w:rPr>
                <w:rFonts w:eastAsia="Calibri" w:cstheme="minorHAnsi"/>
                <w:sz w:val="24"/>
                <w:szCs w:val="24"/>
                <w:lang w:val="en-US"/>
              </w:rPr>
              <w:t xml:space="preserve">Microsoft Azure. </w:t>
            </w:r>
          </w:p>
          <w:p w14:paraId="654113E8" w14:textId="77777777" w:rsidR="00785D7A" w:rsidRPr="00296F4F" w:rsidRDefault="00785D7A" w:rsidP="00B138CC">
            <w:pPr>
              <w:rPr>
                <w:rFonts w:cstheme="minorHAnsi"/>
                <w:sz w:val="24"/>
                <w:szCs w:val="24"/>
                <w:lang w:val="en-US"/>
              </w:rPr>
            </w:pPr>
            <w:r w:rsidRPr="00296F4F">
              <w:rPr>
                <w:rFonts w:eastAsia="Calibri" w:cstheme="minorHAnsi"/>
                <w:sz w:val="24"/>
                <w:szCs w:val="24"/>
                <w:lang w:val="en-US"/>
              </w:rPr>
              <w:t xml:space="preserve">Cisco ACI. </w:t>
            </w:r>
          </w:p>
          <w:p w14:paraId="0CA5A438" w14:textId="77777777" w:rsidR="00785D7A" w:rsidRPr="00296F4F" w:rsidRDefault="00785D7A" w:rsidP="00B138CC">
            <w:pPr>
              <w:rPr>
                <w:rFonts w:cstheme="minorHAnsi"/>
                <w:sz w:val="24"/>
                <w:szCs w:val="24"/>
                <w:lang w:val="en-US"/>
              </w:rPr>
            </w:pPr>
            <w:r w:rsidRPr="00296F4F">
              <w:rPr>
                <w:rFonts w:eastAsia="Calibri" w:cstheme="minorHAnsi"/>
                <w:sz w:val="24"/>
                <w:szCs w:val="24"/>
                <w:lang w:val="en-US"/>
              </w:rPr>
              <w:t xml:space="preserve">Google Cloud Platform (GCP). </w:t>
            </w:r>
          </w:p>
          <w:p w14:paraId="4999B243" w14:textId="77777777" w:rsidR="00785D7A" w:rsidRPr="00296F4F" w:rsidRDefault="00785D7A" w:rsidP="00B138CC">
            <w:pPr>
              <w:rPr>
                <w:rFonts w:cstheme="minorHAnsi"/>
                <w:sz w:val="24"/>
                <w:szCs w:val="24"/>
                <w:lang w:val="en-US"/>
              </w:rPr>
            </w:pPr>
            <w:r w:rsidRPr="00296F4F">
              <w:rPr>
                <w:rFonts w:eastAsia="Calibri" w:cstheme="minorHAnsi"/>
                <w:sz w:val="24"/>
                <w:szCs w:val="24"/>
                <w:lang w:val="en-US"/>
              </w:rPr>
              <w:t xml:space="preserve">OpenStack. </w:t>
            </w:r>
          </w:p>
          <w:p w14:paraId="28589DD7" w14:textId="77777777" w:rsidR="00785D7A" w:rsidRPr="00296F4F" w:rsidRDefault="00785D7A" w:rsidP="00B138CC">
            <w:pPr>
              <w:rPr>
                <w:rFonts w:cstheme="minorHAnsi"/>
                <w:sz w:val="24"/>
                <w:szCs w:val="24"/>
                <w:lang w:val="en-US"/>
              </w:rPr>
            </w:pPr>
            <w:r w:rsidRPr="00296F4F">
              <w:rPr>
                <w:rFonts w:eastAsia="Calibri" w:cstheme="minorHAnsi"/>
                <w:sz w:val="24"/>
                <w:szCs w:val="24"/>
                <w:lang w:val="en-US"/>
              </w:rPr>
              <w:t xml:space="preserve">VMware NSX. </w:t>
            </w:r>
          </w:p>
          <w:p w14:paraId="6AAC115A" w14:textId="77777777" w:rsidR="00785D7A" w:rsidRPr="00296F4F" w:rsidRDefault="00785D7A" w:rsidP="00B138CC">
            <w:pPr>
              <w:rPr>
                <w:rFonts w:cstheme="minorHAnsi"/>
                <w:sz w:val="24"/>
                <w:szCs w:val="24"/>
                <w:lang w:val="en-US"/>
              </w:rPr>
            </w:pPr>
            <w:r w:rsidRPr="00296F4F">
              <w:rPr>
                <w:rFonts w:eastAsia="Calibri" w:cstheme="minorHAnsi"/>
                <w:sz w:val="24"/>
                <w:szCs w:val="24"/>
                <w:lang w:val="en-US"/>
              </w:rPr>
              <w:lastRenderedPageBreak/>
              <w:t xml:space="preserve">Kubernetes. </w:t>
            </w:r>
          </w:p>
          <w:p w14:paraId="66229823" w14:textId="77777777" w:rsidR="00785D7A" w:rsidRPr="00296F4F" w:rsidRDefault="00785D7A" w:rsidP="00B138CC">
            <w:pPr>
              <w:rPr>
                <w:rFonts w:cstheme="minorHAnsi"/>
                <w:sz w:val="24"/>
                <w:szCs w:val="24"/>
                <w:lang w:val="en-US"/>
              </w:rPr>
            </w:pPr>
            <w:proofErr w:type="spellStart"/>
            <w:r w:rsidRPr="00296F4F">
              <w:rPr>
                <w:rFonts w:eastAsia="Calibri" w:cstheme="minorHAnsi"/>
                <w:sz w:val="24"/>
                <w:szCs w:val="24"/>
                <w:lang w:val="en-US"/>
              </w:rPr>
              <w:t>Połączenia</w:t>
            </w:r>
            <w:proofErr w:type="spellEnd"/>
            <w:r w:rsidRPr="00296F4F">
              <w:rPr>
                <w:rFonts w:eastAsia="Calibri" w:cstheme="minorHAnsi"/>
                <w:sz w:val="24"/>
                <w:szCs w:val="24"/>
                <w:lang w:val="en-US"/>
              </w:rPr>
              <w:t xml:space="preserve"> VPN </w:t>
            </w:r>
          </w:p>
          <w:p w14:paraId="58336CE0" w14:textId="77777777" w:rsidR="00785D7A" w:rsidRPr="00296F4F" w:rsidRDefault="00785D7A" w:rsidP="00B138CC">
            <w:pPr>
              <w:spacing w:line="253" w:lineRule="auto"/>
              <w:rPr>
                <w:rFonts w:cstheme="minorHAnsi"/>
                <w:sz w:val="24"/>
                <w:szCs w:val="24"/>
              </w:rPr>
            </w:pPr>
            <w:r w:rsidRPr="00296F4F">
              <w:rPr>
                <w:rFonts w:eastAsia="Calibri" w:cstheme="minorHAnsi"/>
                <w:sz w:val="24"/>
                <w:szCs w:val="24"/>
              </w:rPr>
              <w:t xml:space="preserve">System umożliwia konfigurację połączeń typu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VPN. W zakresie tej funkcji zapewnia: </w:t>
            </w:r>
          </w:p>
          <w:p w14:paraId="47E4B85F" w14:textId="77777777" w:rsidR="00785D7A" w:rsidRPr="00296F4F" w:rsidRDefault="00785D7A" w:rsidP="00B138CC">
            <w:pPr>
              <w:rPr>
                <w:rFonts w:cstheme="minorHAnsi"/>
                <w:sz w:val="24"/>
                <w:szCs w:val="24"/>
              </w:rPr>
            </w:pPr>
            <w:r w:rsidRPr="00296F4F">
              <w:rPr>
                <w:rFonts w:eastAsia="Calibri" w:cstheme="minorHAnsi"/>
                <w:sz w:val="24"/>
                <w:szCs w:val="24"/>
              </w:rPr>
              <w:t xml:space="preserve">Wsparcie dla IKE v1 oraz v2. </w:t>
            </w:r>
          </w:p>
          <w:p w14:paraId="2C81FD0A"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Obsługę szyfrowania protokołem minimum AES z kluczem  128 oraz 256 bitów w trybie pracy </w:t>
            </w:r>
            <w:proofErr w:type="spellStart"/>
            <w:r w:rsidRPr="00296F4F">
              <w:rPr>
                <w:rFonts w:eastAsia="Calibri" w:cstheme="minorHAnsi"/>
                <w:sz w:val="24"/>
                <w:szCs w:val="24"/>
              </w:rPr>
              <w:t>Galois</w:t>
            </w:r>
            <w:proofErr w:type="spellEnd"/>
            <w:r w:rsidRPr="00296F4F">
              <w:rPr>
                <w:rFonts w:eastAsia="Calibri" w:cstheme="minorHAnsi"/>
                <w:sz w:val="24"/>
                <w:szCs w:val="24"/>
              </w:rPr>
              <w:t>/</w:t>
            </w:r>
            <w:proofErr w:type="spellStart"/>
            <w:r w:rsidRPr="00296F4F">
              <w:rPr>
                <w:rFonts w:eastAsia="Calibri" w:cstheme="minorHAnsi"/>
                <w:sz w:val="24"/>
                <w:szCs w:val="24"/>
              </w:rPr>
              <w:t>Counter</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Mode</w:t>
            </w:r>
            <w:proofErr w:type="spellEnd"/>
            <w:r w:rsidRPr="00296F4F">
              <w:rPr>
                <w:rFonts w:eastAsia="Calibri" w:cstheme="minorHAnsi"/>
                <w:sz w:val="24"/>
                <w:szCs w:val="24"/>
              </w:rPr>
              <w:t xml:space="preserve">(GCM). </w:t>
            </w:r>
          </w:p>
          <w:p w14:paraId="11D52B06" w14:textId="77777777" w:rsidR="00785D7A" w:rsidRPr="00296F4F" w:rsidRDefault="00785D7A" w:rsidP="00B138CC">
            <w:pPr>
              <w:rPr>
                <w:rFonts w:cstheme="minorHAnsi"/>
                <w:sz w:val="24"/>
                <w:szCs w:val="24"/>
              </w:rPr>
            </w:pPr>
            <w:r w:rsidRPr="00296F4F">
              <w:rPr>
                <w:rFonts w:eastAsia="Calibri" w:cstheme="minorHAnsi"/>
                <w:sz w:val="24"/>
                <w:szCs w:val="24"/>
              </w:rPr>
              <w:t xml:space="preserve">Obsługa protokołu </w:t>
            </w:r>
            <w:proofErr w:type="spellStart"/>
            <w:r w:rsidRPr="00296F4F">
              <w:rPr>
                <w:rFonts w:eastAsia="Calibri" w:cstheme="minorHAnsi"/>
                <w:sz w:val="24"/>
                <w:szCs w:val="24"/>
              </w:rPr>
              <w:t>Diffie-Hellman</w:t>
            </w:r>
            <w:proofErr w:type="spellEnd"/>
            <w:r w:rsidRPr="00296F4F">
              <w:rPr>
                <w:rFonts w:eastAsia="Calibri" w:cstheme="minorHAnsi"/>
                <w:sz w:val="24"/>
                <w:szCs w:val="24"/>
              </w:rPr>
              <w:t xml:space="preserve">  grup 19, 20. </w:t>
            </w:r>
          </w:p>
          <w:p w14:paraId="39E0361C" w14:textId="77777777" w:rsidR="00785D7A" w:rsidRPr="00296F4F" w:rsidRDefault="00785D7A" w:rsidP="00B138CC">
            <w:pPr>
              <w:rPr>
                <w:rFonts w:cstheme="minorHAnsi"/>
                <w:sz w:val="24"/>
                <w:szCs w:val="24"/>
              </w:rPr>
            </w:pPr>
            <w:r w:rsidRPr="00296F4F">
              <w:rPr>
                <w:rFonts w:eastAsia="Calibri" w:cstheme="minorHAnsi"/>
                <w:sz w:val="24"/>
                <w:szCs w:val="24"/>
              </w:rPr>
              <w:t xml:space="preserve">Wsparcie dla Pracy w topologii Hub and </w:t>
            </w:r>
            <w:proofErr w:type="spellStart"/>
            <w:r w:rsidRPr="00296F4F">
              <w:rPr>
                <w:rFonts w:eastAsia="Calibri" w:cstheme="minorHAnsi"/>
                <w:sz w:val="24"/>
                <w:szCs w:val="24"/>
              </w:rPr>
              <w:t>Spoke</w:t>
            </w:r>
            <w:proofErr w:type="spellEnd"/>
            <w:r w:rsidRPr="00296F4F">
              <w:rPr>
                <w:rFonts w:eastAsia="Calibri" w:cstheme="minorHAnsi"/>
                <w:sz w:val="24"/>
                <w:szCs w:val="24"/>
              </w:rPr>
              <w:t xml:space="preserve"> oraz </w:t>
            </w:r>
            <w:proofErr w:type="spellStart"/>
            <w:r w:rsidRPr="00296F4F">
              <w:rPr>
                <w:rFonts w:eastAsia="Calibri" w:cstheme="minorHAnsi"/>
                <w:sz w:val="24"/>
                <w:szCs w:val="24"/>
              </w:rPr>
              <w:t>Mesh</w:t>
            </w:r>
            <w:proofErr w:type="spellEnd"/>
            <w:r w:rsidRPr="00296F4F">
              <w:rPr>
                <w:rFonts w:eastAsia="Calibri" w:cstheme="minorHAnsi"/>
                <w:sz w:val="24"/>
                <w:szCs w:val="24"/>
              </w:rPr>
              <w:t xml:space="preserve">. </w:t>
            </w:r>
          </w:p>
          <w:p w14:paraId="69889B19" w14:textId="77777777" w:rsidR="00785D7A" w:rsidRPr="00296F4F" w:rsidRDefault="00785D7A" w:rsidP="00B138CC">
            <w:pPr>
              <w:rPr>
                <w:rFonts w:cstheme="minorHAnsi"/>
                <w:sz w:val="24"/>
                <w:szCs w:val="24"/>
              </w:rPr>
            </w:pPr>
            <w:r w:rsidRPr="00296F4F">
              <w:rPr>
                <w:rFonts w:eastAsia="Calibri" w:cstheme="minorHAnsi"/>
                <w:sz w:val="24"/>
                <w:szCs w:val="24"/>
              </w:rPr>
              <w:t xml:space="preserve">Tworzenie połączeń typu Site-to-Site oraz Client-to-Site. </w:t>
            </w:r>
          </w:p>
          <w:p w14:paraId="38B30080" w14:textId="77777777" w:rsidR="00785D7A" w:rsidRPr="00296F4F" w:rsidRDefault="00785D7A" w:rsidP="00B138CC">
            <w:pPr>
              <w:spacing w:after="1" w:line="252" w:lineRule="auto"/>
              <w:ind w:right="48"/>
              <w:jc w:val="both"/>
              <w:rPr>
                <w:rFonts w:cstheme="minorHAnsi"/>
                <w:sz w:val="24"/>
                <w:szCs w:val="24"/>
              </w:rPr>
            </w:pPr>
            <w:r w:rsidRPr="00296F4F">
              <w:rPr>
                <w:rFonts w:eastAsia="Calibri" w:cstheme="minorHAnsi"/>
                <w:sz w:val="24"/>
                <w:szCs w:val="24"/>
              </w:rPr>
              <w:t xml:space="preserve">Monitorowanie stanu tuneli VPN i stałego utrzymywania ich aktywności. Możliwość wyboru tunelu przez protokoły: dynamicznego routingu (np. OSPF) oraz routingu statycznego. </w:t>
            </w:r>
          </w:p>
          <w:p w14:paraId="4626EFFD" w14:textId="6ADC81B8" w:rsidR="00785D7A" w:rsidRPr="00296F4F" w:rsidRDefault="00785D7A" w:rsidP="00296F4F">
            <w:pPr>
              <w:spacing w:after="2" w:line="251" w:lineRule="auto"/>
              <w:rPr>
                <w:rFonts w:cstheme="minorHAnsi"/>
                <w:sz w:val="24"/>
                <w:szCs w:val="24"/>
              </w:rPr>
            </w:pPr>
            <w:r w:rsidRPr="00296F4F">
              <w:rPr>
                <w:rFonts w:eastAsia="Calibri" w:cstheme="minorHAnsi"/>
                <w:sz w:val="24"/>
                <w:szCs w:val="24"/>
              </w:rPr>
              <w:t xml:space="preserve">Wsparcie dla następujących typów uwierzytelniania: </w:t>
            </w:r>
            <w:proofErr w:type="spellStart"/>
            <w:r w:rsidRPr="00296F4F">
              <w:rPr>
                <w:rFonts w:eastAsia="Calibri" w:cstheme="minorHAnsi"/>
                <w:sz w:val="24"/>
                <w:szCs w:val="24"/>
              </w:rPr>
              <w:t>pre-shared</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key</w:t>
            </w:r>
            <w:proofErr w:type="spellEnd"/>
            <w:r w:rsidRPr="00296F4F">
              <w:rPr>
                <w:rFonts w:eastAsia="Calibri" w:cstheme="minorHAnsi"/>
                <w:sz w:val="24"/>
                <w:szCs w:val="24"/>
              </w:rPr>
              <w:t xml:space="preserve">, certyfikat. Możliwość ustawienia maksymalnej liczby tuneli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negocjowanych (nawiązywanych) jednocześnie w celu ochrony </w:t>
            </w:r>
            <w:proofErr w:type="spellStart"/>
            <w:r w:rsidRPr="00296F4F">
              <w:rPr>
                <w:rFonts w:eastAsia="Calibri" w:cstheme="minorHAnsi"/>
                <w:sz w:val="24"/>
                <w:szCs w:val="24"/>
              </w:rPr>
              <w:t>zasobó</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wsystemu</w:t>
            </w:r>
            <w:proofErr w:type="spellEnd"/>
            <w:r w:rsidRPr="00296F4F">
              <w:rPr>
                <w:rFonts w:eastAsia="Calibri" w:cstheme="minorHAnsi"/>
                <w:sz w:val="24"/>
                <w:szCs w:val="24"/>
              </w:rPr>
              <w:t>.</w:t>
            </w:r>
            <w:r w:rsidRPr="00296F4F">
              <w:rPr>
                <w:rFonts w:eastAsia="Calibri" w:cstheme="minorHAnsi"/>
                <w:sz w:val="24"/>
                <w:szCs w:val="24"/>
              </w:rPr>
              <w:br/>
              <w:t xml:space="preserve">Możliwość monitorowania wybranego tunelu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site</w:t>
            </w:r>
            <w:proofErr w:type="spellEnd"/>
            <w:r w:rsidRPr="00296F4F">
              <w:rPr>
                <w:rFonts w:eastAsia="Calibri" w:cstheme="minorHAnsi"/>
                <w:sz w:val="24"/>
                <w:szCs w:val="24"/>
              </w:rPr>
              <w:t>-to-</w:t>
            </w:r>
            <w:proofErr w:type="spellStart"/>
            <w:r w:rsidRPr="00296F4F">
              <w:rPr>
                <w:rFonts w:eastAsia="Calibri" w:cstheme="minorHAnsi"/>
                <w:sz w:val="24"/>
                <w:szCs w:val="24"/>
              </w:rPr>
              <w:t>site</w:t>
            </w:r>
            <w:proofErr w:type="spellEnd"/>
            <w:r w:rsidRPr="00296F4F">
              <w:rPr>
                <w:rFonts w:eastAsia="Calibri" w:cstheme="minorHAnsi"/>
                <w:sz w:val="24"/>
                <w:szCs w:val="24"/>
              </w:rPr>
              <w:t xml:space="preserve"> i w przypadku jego niedostępności automatycznego aktywowania zapasowego tunelu. </w:t>
            </w:r>
          </w:p>
          <w:p w14:paraId="5ED18D4F" w14:textId="77777777" w:rsidR="00785D7A" w:rsidRPr="00296F4F" w:rsidRDefault="00785D7A" w:rsidP="00296F4F">
            <w:pPr>
              <w:rPr>
                <w:rFonts w:cstheme="minorHAnsi"/>
                <w:sz w:val="24"/>
                <w:szCs w:val="24"/>
              </w:rPr>
            </w:pPr>
            <w:r w:rsidRPr="00296F4F">
              <w:rPr>
                <w:rFonts w:eastAsia="Calibri" w:cstheme="minorHAnsi"/>
                <w:sz w:val="24"/>
                <w:szCs w:val="24"/>
              </w:rPr>
              <w:t xml:space="preserve">Obsługę mechanizmów: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NAT </w:t>
            </w:r>
            <w:proofErr w:type="spellStart"/>
            <w:r w:rsidRPr="00296F4F">
              <w:rPr>
                <w:rFonts w:eastAsia="Calibri" w:cstheme="minorHAnsi"/>
                <w:sz w:val="24"/>
                <w:szCs w:val="24"/>
              </w:rPr>
              <w:t>Traversal</w:t>
            </w:r>
            <w:proofErr w:type="spellEnd"/>
            <w:r w:rsidRPr="00296F4F">
              <w:rPr>
                <w:rFonts w:eastAsia="Calibri" w:cstheme="minorHAnsi"/>
                <w:sz w:val="24"/>
                <w:szCs w:val="24"/>
              </w:rPr>
              <w:t xml:space="preserve">, DPD, </w:t>
            </w:r>
            <w:proofErr w:type="spellStart"/>
            <w:r w:rsidRPr="00296F4F">
              <w:rPr>
                <w:rFonts w:eastAsia="Calibri" w:cstheme="minorHAnsi"/>
                <w:sz w:val="24"/>
                <w:szCs w:val="24"/>
              </w:rPr>
              <w:t>Xauth</w:t>
            </w:r>
            <w:proofErr w:type="spellEnd"/>
            <w:r w:rsidRPr="00296F4F">
              <w:rPr>
                <w:rFonts w:eastAsia="Calibri" w:cstheme="minorHAnsi"/>
                <w:sz w:val="24"/>
                <w:szCs w:val="24"/>
              </w:rPr>
              <w:t xml:space="preserve">. </w:t>
            </w:r>
          </w:p>
          <w:p w14:paraId="2826E5B8" w14:textId="77777777" w:rsidR="00785D7A" w:rsidRPr="00296F4F" w:rsidRDefault="00785D7A" w:rsidP="00B138CC">
            <w:pPr>
              <w:rPr>
                <w:rFonts w:cstheme="minorHAnsi"/>
                <w:sz w:val="24"/>
                <w:szCs w:val="24"/>
              </w:rPr>
            </w:pPr>
            <w:r w:rsidRPr="00296F4F">
              <w:rPr>
                <w:rFonts w:eastAsia="Calibri" w:cstheme="minorHAnsi"/>
                <w:sz w:val="24"/>
                <w:szCs w:val="24"/>
              </w:rPr>
              <w:t xml:space="preserve">Mechanizm „Split </w:t>
            </w:r>
            <w:proofErr w:type="spellStart"/>
            <w:r w:rsidRPr="00296F4F">
              <w:rPr>
                <w:rFonts w:eastAsia="Calibri" w:cstheme="minorHAnsi"/>
                <w:sz w:val="24"/>
                <w:szCs w:val="24"/>
              </w:rPr>
              <w:t>tunneling</w:t>
            </w:r>
            <w:proofErr w:type="spellEnd"/>
            <w:r w:rsidRPr="00296F4F">
              <w:rPr>
                <w:rFonts w:eastAsia="Calibri" w:cstheme="minorHAnsi"/>
                <w:sz w:val="24"/>
                <w:szCs w:val="24"/>
              </w:rPr>
              <w:t xml:space="preserve">” dla połączeń Client-to-Site. </w:t>
            </w:r>
          </w:p>
          <w:p w14:paraId="77478B66" w14:textId="77777777" w:rsidR="00785D7A" w:rsidRPr="00296F4F" w:rsidRDefault="00785D7A" w:rsidP="00B138CC">
            <w:pPr>
              <w:spacing w:line="253" w:lineRule="auto"/>
              <w:rPr>
                <w:rFonts w:cstheme="minorHAnsi"/>
                <w:sz w:val="24"/>
                <w:szCs w:val="24"/>
              </w:rPr>
            </w:pPr>
            <w:r w:rsidRPr="00296F4F">
              <w:rPr>
                <w:rFonts w:eastAsia="Calibri" w:cstheme="minorHAnsi"/>
                <w:sz w:val="24"/>
                <w:szCs w:val="24"/>
              </w:rPr>
              <w:t xml:space="preserve">System umożliwia konfigurację połączeń typu SSL VPN. W zakresie tej funkcji zapewnia: </w:t>
            </w:r>
          </w:p>
          <w:p w14:paraId="0EBBB3CE" w14:textId="77777777" w:rsidR="00785D7A" w:rsidRPr="00296F4F" w:rsidRDefault="00785D7A" w:rsidP="00B138CC">
            <w:pPr>
              <w:spacing w:line="253" w:lineRule="auto"/>
              <w:ind w:right="50"/>
              <w:jc w:val="both"/>
              <w:rPr>
                <w:rFonts w:cstheme="minorHAnsi"/>
                <w:sz w:val="24"/>
                <w:szCs w:val="24"/>
              </w:rPr>
            </w:pPr>
            <w:r w:rsidRPr="00296F4F">
              <w:rPr>
                <w:rFonts w:eastAsia="Calibri" w:cstheme="minorHAnsi"/>
                <w:sz w:val="24"/>
                <w:szCs w:val="24"/>
              </w:rPr>
              <w:t xml:space="preserve">Pracę w trybie Portal  - gdzie dostęp do chronionych zasobów realizowany jest za pośrednictwem przeglądarki. W tym zakresie </w:t>
            </w:r>
            <w:r w:rsidRPr="00296F4F">
              <w:rPr>
                <w:rFonts w:eastAsia="Calibri" w:cstheme="minorHAnsi"/>
                <w:sz w:val="24"/>
                <w:szCs w:val="24"/>
              </w:rPr>
              <w:lastRenderedPageBreak/>
              <w:t xml:space="preserve">system zapewnia stronę komunikacyjną działającą w oparciu o HTML 5.0. </w:t>
            </w:r>
          </w:p>
          <w:p w14:paraId="51EDA11A"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Pracę w trybie </w:t>
            </w:r>
            <w:proofErr w:type="spellStart"/>
            <w:r w:rsidRPr="00296F4F">
              <w:rPr>
                <w:rFonts w:eastAsia="Calibri" w:cstheme="minorHAnsi"/>
                <w:sz w:val="24"/>
                <w:szCs w:val="24"/>
              </w:rPr>
              <w:t>Tunnel</w:t>
            </w:r>
            <w:proofErr w:type="spellEnd"/>
            <w:r w:rsidRPr="00296F4F">
              <w:rPr>
                <w:rFonts w:eastAsia="Calibri" w:cstheme="minorHAnsi"/>
                <w:sz w:val="24"/>
                <w:szCs w:val="24"/>
              </w:rPr>
              <w:t xml:space="preserve"> z możliwością włączenia funkcji „Split </w:t>
            </w:r>
            <w:proofErr w:type="spellStart"/>
            <w:r w:rsidRPr="00296F4F">
              <w:rPr>
                <w:rFonts w:eastAsia="Calibri" w:cstheme="minorHAnsi"/>
                <w:sz w:val="24"/>
                <w:szCs w:val="24"/>
              </w:rPr>
              <w:t>tunneling</w:t>
            </w:r>
            <w:proofErr w:type="spellEnd"/>
            <w:r w:rsidRPr="00296F4F">
              <w:rPr>
                <w:rFonts w:eastAsia="Calibri" w:cstheme="minorHAnsi"/>
                <w:sz w:val="24"/>
                <w:szCs w:val="24"/>
              </w:rPr>
              <w:t xml:space="preserve">” przy zastosowaniu dedykowanego klienta. </w:t>
            </w:r>
          </w:p>
          <w:p w14:paraId="244A5649" w14:textId="77777777" w:rsidR="00785D7A" w:rsidRPr="00296F4F" w:rsidRDefault="00785D7A" w:rsidP="00B138CC">
            <w:pPr>
              <w:spacing w:after="1" w:line="252" w:lineRule="auto"/>
              <w:ind w:right="48"/>
              <w:jc w:val="both"/>
              <w:rPr>
                <w:rFonts w:cstheme="minorHAnsi"/>
                <w:sz w:val="24"/>
                <w:szCs w:val="24"/>
              </w:rPr>
            </w:pPr>
            <w:r w:rsidRPr="00296F4F">
              <w:rPr>
                <w:rFonts w:eastAsia="Calibri" w:cstheme="minorHAnsi"/>
                <w:sz w:val="24"/>
                <w:szCs w:val="24"/>
              </w:rPr>
              <w:t xml:space="preserve">Producent rozwiązania posiada w ofercie oprogramowanie klienckie VPN, które umożliwia realizację połączeń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VPN lub SSL VPN. Oprogramowanie klienckie </w:t>
            </w:r>
            <w:proofErr w:type="spellStart"/>
            <w:r w:rsidRPr="00296F4F">
              <w:rPr>
                <w:rFonts w:eastAsia="Calibri" w:cstheme="minorHAnsi"/>
                <w:sz w:val="24"/>
                <w:szCs w:val="24"/>
              </w:rPr>
              <w:t>vpn</w:t>
            </w:r>
            <w:proofErr w:type="spellEnd"/>
            <w:r w:rsidRPr="00296F4F">
              <w:rPr>
                <w:rFonts w:eastAsia="Calibri" w:cstheme="minorHAnsi"/>
                <w:sz w:val="24"/>
                <w:szCs w:val="24"/>
              </w:rPr>
              <w:t xml:space="preserve"> jest dostępne jako opcja i nie jest wymagane w implementacji. </w:t>
            </w:r>
          </w:p>
          <w:p w14:paraId="52DD0151" w14:textId="77777777" w:rsidR="00785D7A" w:rsidRPr="00296F4F" w:rsidRDefault="00785D7A" w:rsidP="00B138CC">
            <w:pPr>
              <w:rPr>
                <w:rFonts w:cstheme="minorHAnsi"/>
                <w:sz w:val="24"/>
                <w:szCs w:val="24"/>
              </w:rPr>
            </w:pPr>
            <w:r w:rsidRPr="00296F4F">
              <w:rPr>
                <w:rFonts w:eastAsia="Calibri" w:cstheme="minorHAnsi"/>
                <w:sz w:val="24"/>
                <w:szCs w:val="24"/>
              </w:rPr>
              <w:t xml:space="preserve">Routing i obsługa łączy WAN </w:t>
            </w:r>
          </w:p>
          <w:p w14:paraId="03884F41" w14:textId="77777777" w:rsidR="00785D7A" w:rsidRPr="00296F4F" w:rsidRDefault="00785D7A" w:rsidP="00B138CC">
            <w:pPr>
              <w:rPr>
                <w:rFonts w:cstheme="minorHAnsi"/>
                <w:sz w:val="24"/>
                <w:szCs w:val="24"/>
              </w:rPr>
            </w:pPr>
            <w:r w:rsidRPr="00296F4F">
              <w:rPr>
                <w:rFonts w:eastAsia="Calibri" w:cstheme="minorHAnsi"/>
                <w:sz w:val="24"/>
                <w:szCs w:val="24"/>
              </w:rPr>
              <w:t xml:space="preserve">W zakresie routingu rozwiązanie zapewnia obsługę: </w:t>
            </w:r>
          </w:p>
          <w:p w14:paraId="1F552763" w14:textId="77777777" w:rsidR="00785D7A" w:rsidRPr="00296F4F" w:rsidRDefault="00785D7A" w:rsidP="00B138CC">
            <w:pPr>
              <w:rPr>
                <w:rFonts w:cstheme="minorHAnsi"/>
                <w:sz w:val="24"/>
                <w:szCs w:val="24"/>
              </w:rPr>
            </w:pPr>
            <w:r w:rsidRPr="00296F4F">
              <w:rPr>
                <w:rFonts w:eastAsia="Calibri" w:cstheme="minorHAnsi"/>
                <w:sz w:val="24"/>
                <w:szCs w:val="24"/>
              </w:rPr>
              <w:t xml:space="preserve">Routingu statycznego. </w:t>
            </w:r>
          </w:p>
          <w:p w14:paraId="20D4D257"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Policy </w:t>
            </w:r>
            <w:proofErr w:type="spellStart"/>
            <w:r w:rsidRPr="00296F4F">
              <w:rPr>
                <w:rFonts w:eastAsia="Calibri" w:cstheme="minorHAnsi"/>
                <w:sz w:val="24"/>
                <w:szCs w:val="24"/>
              </w:rPr>
              <w:t>Based</w:t>
            </w:r>
            <w:proofErr w:type="spellEnd"/>
            <w:r w:rsidRPr="00296F4F">
              <w:rPr>
                <w:rFonts w:eastAsia="Calibri" w:cstheme="minorHAnsi"/>
                <w:sz w:val="24"/>
                <w:szCs w:val="24"/>
              </w:rPr>
              <w:t xml:space="preserve"> Routingu (w tym: wybór trasy w zależności od adresu źródłowego, protokołu sieciowego, oznaczeń </w:t>
            </w:r>
            <w:proofErr w:type="spellStart"/>
            <w:r w:rsidRPr="00296F4F">
              <w:rPr>
                <w:rFonts w:eastAsia="Calibri" w:cstheme="minorHAnsi"/>
                <w:sz w:val="24"/>
                <w:szCs w:val="24"/>
              </w:rPr>
              <w:t>Type</w:t>
            </w:r>
            <w:proofErr w:type="spellEnd"/>
            <w:r w:rsidRPr="00296F4F">
              <w:rPr>
                <w:rFonts w:eastAsia="Calibri" w:cstheme="minorHAnsi"/>
                <w:sz w:val="24"/>
                <w:szCs w:val="24"/>
              </w:rPr>
              <w:t xml:space="preserve"> of Service w nagłówkach IP). </w:t>
            </w:r>
          </w:p>
          <w:p w14:paraId="1F961120"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Protokołów dynamicznego routingu w oparciu o protokoły: RIPv2 (w tym </w:t>
            </w:r>
            <w:proofErr w:type="spellStart"/>
            <w:r w:rsidRPr="00296F4F">
              <w:rPr>
                <w:rFonts w:eastAsia="Calibri" w:cstheme="minorHAnsi"/>
                <w:sz w:val="24"/>
                <w:szCs w:val="24"/>
              </w:rPr>
              <w:t>RIPng</w:t>
            </w:r>
            <w:proofErr w:type="spellEnd"/>
            <w:r w:rsidRPr="00296F4F">
              <w:rPr>
                <w:rFonts w:eastAsia="Calibri" w:cstheme="minorHAnsi"/>
                <w:sz w:val="24"/>
                <w:szCs w:val="24"/>
              </w:rPr>
              <w:t xml:space="preserve">), OSPF (w tym OSPFv3), BGP oraz PIM. </w:t>
            </w:r>
          </w:p>
          <w:p w14:paraId="5B1BB0F8" w14:textId="77777777" w:rsidR="00785D7A" w:rsidRPr="00296F4F" w:rsidRDefault="00785D7A" w:rsidP="00B138CC">
            <w:pPr>
              <w:spacing w:after="2" w:line="251" w:lineRule="auto"/>
              <w:rPr>
                <w:rFonts w:cstheme="minorHAnsi"/>
                <w:sz w:val="24"/>
                <w:szCs w:val="24"/>
              </w:rPr>
            </w:pPr>
            <w:r w:rsidRPr="00296F4F">
              <w:rPr>
                <w:rFonts w:eastAsia="Calibri" w:cstheme="minorHAnsi"/>
                <w:sz w:val="24"/>
                <w:szCs w:val="24"/>
              </w:rPr>
              <w:t xml:space="preserve">Możliwość filtrowania tras rozgłaszanych w protokołach dynamicznego routingu. </w:t>
            </w:r>
          </w:p>
          <w:p w14:paraId="50610AB6" w14:textId="77777777" w:rsidR="00785D7A" w:rsidRPr="0042386C" w:rsidRDefault="00785D7A" w:rsidP="00B138CC">
            <w:pPr>
              <w:spacing w:line="253" w:lineRule="auto"/>
              <w:rPr>
                <w:rFonts w:cstheme="minorHAnsi"/>
                <w:sz w:val="24"/>
                <w:szCs w:val="24"/>
              </w:rPr>
            </w:pPr>
            <w:r w:rsidRPr="0042386C">
              <w:rPr>
                <w:rFonts w:eastAsia="Calibri" w:cstheme="minorHAnsi"/>
                <w:sz w:val="24"/>
                <w:szCs w:val="24"/>
              </w:rPr>
              <w:t>ECMP (</w:t>
            </w:r>
            <w:proofErr w:type="spellStart"/>
            <w:r w:rsidRPr="0042386C">
              <w:rPr>
                <w:rFonts w:eastAsia="Calibri" w:cstheme="minorHAnsi"/>
                <w:sz w:val="24"/>
                <w:szCs w:val="24"/>
              </w:rPr>
              <w:t>Equal</w:t>
            </w:r>
            <w:proofErr w:type="spellEnd"/>
            <w:r w:rsidRPr="0042386C">
              <w:rPr>
                <w:rFonts w:eastAsia="Calibri" w:cstheme="minorHAnsi"/>
                <w:sz w:val="24"/>
                <w:szCs w:val="24"/>
              </w:rPr>
              <w:t xml:space="preserve"> </w:t>
            </w:r>
            <w:proofErr w:type="spellStart"/>
            <w:r w:rsidRPr="0042386C">
              <w:rPr>
                <w:rFonts w:eastAsia="Calibri" w:cstheme="minorHAnsi"/>
                <w:sz w:val="24"/>
                <w:szCs w:val="24"/>
              </w:rPr>
              <w:t>cost</w:t>
            </w:r>
            <w:proofErr w:type="spellEnd"/>
            <w:r w:rsidRPr="0042386C">
              <w:rPr>
                <w:rFonts w:eastAsia="Calibri" w:cstheme="minorHAnsi"/>
                <w:sz w:val="24"/>
                <w:szCs w:val="24"/>
              </w:rPr>
              <w:t xml:space="preserve"> </w:t>
            </w:r>
            <w:proofErr w:type="spellStart"/>
            <w:r w:rsidRPr="0042386C">
              <w:rPr>
                <w:rFonts w:eastAsia="Calibri" w:cstheme="minorHAnsi"/>
                <w:sz w:val="24"/>
                <w:szCs w:val="24"/>
              </w:rPr>
              <w:t>multi-path</w:t>
            </w:r>
            <w:proofErr w:type="spellEnd"/>
            <w:r w:rsidRPr="0042386C">
              <w:rPr>
                <w:rFonts w:eastAsia="Calibri" w:cstheme="minorHAnsi"/>
                <w:sz w:val="24"/>
                <w:szCs w:val="24"/>
              </w:rPr>
              <w:t xml:space="preserve">) – wybór wielu równoważnych tras w tablicy routingu. </w:t>
            </w:r>
          </w:p>
          <w:p w14:paraId="35E4C22F" w14:textId="77777777" w:rsidR="00785D7A" w:rsidRPr="0042386C" w:rsidRDefault="00785D7A" w:rsidP="00B138CC">
            <w:pPr>
              <w:rPr>
                <w:rFonts w:cstheme="minorHAnsi"/>
                <w:sz w:val="24"/>
                <w:szCs w:val="24"/>
              </w:rPr>
            </w:pPr>
            <w:r w:rsidRPr="0042386C">
              <w:rPr>
                <w:rFonts w:eastAsia="Calibri" w:cstheme="minorHAnsi"/>
                <w:sz w:val="24"/>
                <w:szCs w:val="24"/>
              </w:rPr>
              <w:t>BFD (</w:t>
            </w:r>
            <w:proofErr w:type="spellStart"/>
            <w:r w:rsidRPr="0042386C">
              <w:rPr>
                <w:rFonts w:eastAsia="Calibri" w:cstheme="minorHAnsi"/>
                <w:sz w:val="24"/>
                <w:szCs w:val="24"/>
              </w:rPr>
              <w:t>Bidirectional</w:t>
            </w:r>
            <w:proofErr w:type="spellEnd"/>
            <w:r w:rsidRPr="0042386C">
              <w:rPr>
                <w:rFonts w:eastAsia="Calibri" w:cstheme="minorHAnsi"/>
                <w:sz w:val="24"/>
                <w:szCs w:val="24"/>
              </w:rPr>
              <w:t xml:space="preserve"> </w:t>
            </w:r>
            <w:proofErr w:type="spellStart"/>
            <w:r w:rsidRPr="0042386C">
              <w:rPr>
                <w:rFonts w:eastAsia="Calibri" w:cstheme="minorHAnsi"/>
                <w:sz w:val="24"/>
                <w:szCs w:val="24"/>
              </w:rPr>
              <w:t>Forwarding</w:t>
            </w:r>
            <w:proofErr w:type="spellEnd"/>
            <w:r w:rsidRPr="0042386C">
              <w:rPr>
                <w:rFonts w:eastAsia="Calibri" w:cstheme="minorHAnsi"/>
                <w:sz w:val="24"/>
                <w:szCs w:val="24"/>
              </w:rPr>
              <w:t xml:space="preserve"> </w:t>
            </w:r>
            <w:proofErr w:type="spellStart"/>
            <w:r w:rsidRPr="0042386C">
              <w:rPr>
                <w:rFonts w:eastAsia="Calibri" w:cstheme="minorHAnsi"/>
                <w:sz w:val="24"/>
                <w:szCs w:val="24"/>
              </w:rPr>
              <w:t>Detection</w:t>
            </w:r>
            <w:proofErr w:type="spellEnd"/>
            <w:r w:rsidRPr="0042386C">
              <w:rPr>
                <w:rFonts w:eastAsia="Calibri" w:cstheme="minorHAnsi"/>
                <w:sz w:val="24"/>
                <w:szCs w:val="24"/>
              </w:rPr>
              <w:t xml:space="preserve">). </w:t>
            </w:r>
          </w:p>
          <w:p w14:paraId="23FA454A" w14:textId="77777777" w:rsidR="00785D7A" w:rsidRPr="00296F4F" w:rsidRDefault="00785D7A" w:rsidP="00B138CC">
            <w:pPr>
              <w:spacing w:after="2" w:line="252" w:lineRule="auto"/>
              <w:ind w:right="52"/>
              <w:jc w:val="both"/>
              <w:rPr>
                <w:rFonts w:cstheme="minorHAnsi"/>
                <w:sz w:val="24"/>
                <w:szCs w:val="24"/>
              </w:rPr>
            </w:pPr>
            <w:r w:rsidRPr="00296F4F">
              <w:rPr>
                <w:rFonts w:eastAsia="Calibri" w:cstheme="minorHAnsi"/>
                <w:sz w:val="24"/>
                <w:szCs w:val="24"/>
              </w:rPr>
              <w:t xml:space="preserve">Monitoringu dostępności wybranego adresu IP z danego interfejsu urządzenia i w przypadku jego niedostępności automatyczne usunięcie wybranych tras z tablicy routingu. </w:t>
            </w:r>
          </w:p>
          <w:p w14:paraId="5340F4E9" w14:textId="77777777" w:rsidR="00785D7A" w:rsidRPr="00296F4F" w:rsidRDefault="00785D7A" w:rsidP="00B138CC">
            <w:pPr>
              <w:rPr>
                <w:rFonts w:cstheme="minorHAnsi"/>
                <w:sz w:val="24"/>
                <w:szCs w:val="24"/>
              </w:rPr>
            </w:pPr>
            <w:r w:rsidRPr="00296F4F">
              <w:rPr>
                <w:rFonts w:eastAsia="Calibri" w:cstheme="minorHAnsi"/>
                <w:sz w:val="24"/>
                <w:szCs w:val="24"/>
              </w:rPr>
              <w:t xml:space="preserve">Funkcje SD-WAN </w:t>
            </w:r>
          </w:p>
          <w:p w14:paraId="7E005DFD"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System umożliwia wykorzystanie protokołów dynamicznego routingu przy konfiguracji równoważenia obciążenia do łączy WAN. </w:t>
            </w:r>
          </w:p>
          <w:p w14:paraId="6F22C0D2" w14:textId="77777777" w:rsidR="00785D7A" w:rsidRPr="00296F4F" w:rsidRDefault="00785D7A" w:rsidP="00B138CC">
            <w:pPr>
              <w:rPr>
                <w:rFonts w:cstheme="minorHAnsi"/>
                <w:sz w:val="24"/>
                <w:szCs w:val="24"/>
              </w:rPr>
            </w:pPr>
            <w:r w:rsidRPr="00296F4F">
              <w:rPr>
                <w:rFonts w:eastAsia="Calibri" w:cstheme="minorHAnsi"/>
                <w:sz w:val="24"/>
                <w:szCs w:val="24"/>
              </w:rPr>
              <w:t xml:space="preserve">SD-WAN wspiera zarówno interfejsy fizyczne jak i wirtualne (w tym VLAN, </w:t>
            </w:r>
            <w:proofErr w:type="spellStart"/>
            <w:r w:rsidRPr="00296F4F">
              <w:rPr>
                <w:rFonts w:eastAsia="Calibri" w:cstheme="minorHAnsi"/>
                <w:sz w:val="24"/>
                <w:szCs w:val="24"/>
              </w:rPr>
              <w:t>IPSec</w:t>
            </w:r>
            <w:proofErr w:type="spellEnd"/>
            <w:r w:rsidRPr="00296F4F">
              <w:rPr>
                <w:rFonts w:eastAsia="Calibri" w:cstheme="minorHAnsi"/>
                <w:sz w:val="24"/>
                <w:szCs w:val="24"/>
              </w:rPr>
              <w:t xml:space="preserve">). </w:t>
            </w:r>
          </w:p>
          <w:p w14:paraId="234C39B1" w14:textId="77777777" w:rsidR="00785D7A" w:rsidRPr="00296F4F" w:rsidRDefault="00785D7A" w:rsidP="00B138CC">
            <w:pPr>
              <w:rPr>
                <w:rFonts w:cstheme="minorHAnsi"/>
                <w:sz w:val="24"/>
                <w:szCs w:val="24"/>
              </w:rPr>
            </w:pPr>
            <w:r w:rsidRPr="00296F4F">
              <w:rPr>
                <w:rFonts w:eastAsia="Calibri" w:cstheme="minorHAnsi"/>
                <w:sz w:val="24"/>
                <w:szCs w:val="24"/>
              </w:rPr>
              <w:t xml:space="preserve">Zarządzanie pasmem </w:t>
            </w:r>
          </w:p>
          <w:p w14:paraId="3E4E0974" w14:textId="77777777" w:rsidR="00785D7A" w:rsidRPr="00296F4F" w:rsidRDefault="00785D7A" w:rsidP="00B138CC">
            <w:pPr>
              <w:spacing w:line="253" w:lineRule="auto"/>
              <w:ind w:right="50"/>
              <w:jc w:val="both"/>
              <w:rPr>
                <w:rFonts w:cstheme="minorHAnsi"/>
                <w:sz w:val="24"/>
                <w:szCs w:val="24"/>
              </w:rPr>
            </w:pPr>
            <w:r w:rsidRPr="00296F4F">
              <w:rPr>
                <w:rFonts w:eastAsia="Calibri" w:cstheme="minorHAnsi"/>
                <w:sz w:val="24"/>
                <w:szCs w:val="24"/>
              </w:rPr>
              <w:t xml:space="preserve">System Firewall umożliwia zarządzanie pasmem poprzez określenie: maksymalnej i </w:t>
            </w:r>
            <w:r w:rsidRPr="00296F4F">
              <w:rPr>
                <w:rFonts w:eastAsia="Calibri" w:cstheme="minorHAnsi"/>
                <w:sz w:val="24"/>
                <w:szCs w:val="24"/>
              </w:rPr>
              <w:lastRenderedPageBreak/>
              <w:t xml:space="preserve">gwarantowanej ilości pasma, oznaczanie DSCP oraz wskazanie priorytetu ruchu. </w:t>
            </w:r>
          </w:p>
          <w:p w14:paraId="52CD6BED" w14:textId="77777777" w:rsidR="00785D7A" w:rsidRPr="00296F4F" w:rsidRDefault="00785D7A" w:rsidP="00B138CC">
            <w:pPr>
              <w:rPr>
                <w:rFonts w:cstheme="minorHAnsi"/>
                <w:sz w:val="24"/>
                <w:szCs w:val="24"/>
              </w:rPr>
            </w:pPr>
            <w:r w:rsidRPr="00296F4F">
              <w:rPr>
                <w:rFonts w:eastAsia="Calibri" w:cstheme="minorHAnsi"/>
                <w:sz w:val="24"/>
                <w:szCs w:val="24"/>
              </w:rPr>
              <w:t xml:space="preserve">System daje możliwość określania pasma dla poszczególnych aplikacji. </w:t>
            </w:r>
          </w:p>
          <w:p w14:paraId="2DB23333"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System pozwala zdefiniować pasmo dla wybranych użytkowników niezależnie od ich adresu IP. </w:t>
            </w:r>
          </w:p>
          <w:p w14:paraId="2862E5AC" w14:textId="77777777" w:rsidR="00785D7A" w:rsidRPr="00296F4F" w:rsidRDefault="00785D7A" w:rsidP="00B138CC">
            <w:pPr>
              <w:spacing w:line="253" w:lineRule="auto"/>
              <w:rPr>
                <w:rFonts w:cstheme="minorHAnsi"/>
                <w:sz w:val="24"/>
                <w:szCs w:val="24"/>
              </w:rPr>
            </w:pPr>
            <w:r w:rsidRPr="00296F4F">
              <w:rPr>
                <w:rFonts w:eastAsia="Calibri" w:cstheme="minorHAnsi"/>
                <w:sz w:val="24"/>
                <w:szCs w:val="24"/>
              </w:rPr>
              <w:t xml:space="preserve">System zapewnia możliwość zarządzania pasmem dla wybranych kategorii URL. Ochrona przed </w:t>
            </w:r>
            <w:proofErr w:type="spellStart"/>
            <w:r w:rsidRPr="00296F4F">
              <w:rPr>
                <w:rFonts w:eastAsia="Calibri" w:cstheme="minorHAnsi"/>
                <w:sz w:val="24"/>
                <w:szCs w:val="24"/>
              </w:rPr>
              <w:t>malware</w:t>
            </w:r>
            <w:proofErr w:type="spellEnd"/>
            <w:r w:rsidRPr="00296F4F">
              <w:rPr>
                <w:rFonts w:eastAsia="Calibri" w:cstheme="minorHAnsi"/>
                <w:sz w:val="24"/>
                <w:szCs w:val="24"/>
              </w:rPr>
              <w:t xml:space="preserve"> </w:t>
            </w:r>
          </w:p>
          <w:p w14:paraId="7511CF86" w14:textId="77777777" w:rsidR="00785D7A" w:rsidRPr="00296F4F" w:rsidRDefault="00785D7A" w:rsidP="00B138CC">
            <w:pPr>
              <w:spacing w:after="1" w:line="253" w:lineRule="auto"/>
              <w:ind w:right="49"/>
              <w:jc w:val="both"/>
              <w:rPr>
                <w:rFonts w:cstheme="minorHAnsi"/>
                <w:sz w:val="24"/>
                <w:szCs w:val="24"/>
              </w:rPr>
            </w:pPr>
            <w:r w:rsidRPr="00296F4F">
              <w:rPr>
                <w:rFonts w:eastAsia="Calibri" w:cstheme="minorHAnsi"/>
                <w:sz w:val="24"/>
                <w:szCs w:val="24"/>
              </w:rPr>
              <w:t xml:space="preserve">Silnik antywirusowy umożliwia skanowanie ruchu w obu kierunkach komunikacji dla protokołów działających na niestandardowych portach (np. FTP na porcie 2021). </w:t>
            </w:r>
          </w:p>
          <w:p w14:paraId="475331EE"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Silnik antywirusowy zapewnia skanowanie następujących protokołów: HTTP, HTTPS, FTP, POP3, IMAP, SMTP, CIFS. </w:t>
            </w:r>
          </w:p>
          <w:p w14:paraId="5DAF40D0" w14:textId="77777777" w:rsidR="00785D7A" w:rsidRPr="00296F4F" w:rsidRDefault="00785D7A" w:rsidP="00B138CC">
            <w:pPr>
              <w:spacing w:after="1" w:line="253" w:lineRule="auto"/>
              <w:ind w:right="52"/>
              <w:jc w:val="both"/>
              <w:rPr>
                <w:rFonts w:cstheme="minorHAnsi"/>
                <w:sz w:val="24"/>
                <w:szCs w:val="24"/>
              </w:rPr>
            </w:pPr>
            <w:r w:rsidRPr="00296F4F">
              <w:rPr>
                <w:rFonts w:eastAsia="Calibri" w:cstheme="minorHAnsi"/>
                <w:sz w:val="24"/>
                <w:szCs w:val="24"/>
              </w:rPr>
              <w:t xml:space="preserve">System umożliwia skanowanie archiwów, w tym co najmniej: Zip, RAR. W przypadku archiwów zagnieżdżonych istnieje możliwość określenia, ile zagnieżdżeń kompresji system będzie próbował zdekompresować w celu przeskanowania zawartości. </w:t>
            </w:r>
          </w:p>
          <w:p w14:paraId="27566519" w14:textId="77777777" w:rsidR="00785D7A" w:rsidRPr="00296F4F" w:rsidRDefault="00785D7A" w:rsidP="00B138CC">
            <w:pPr>
              <w:spacing w:after="2" w:line="251" w:lineRule="auto"/>
              <w:jc w:val="both"/>
              <w:rPr>
                <w:rFonts w:cstheme="minorHAnsi"/>
                <w:sz w:val="24"/>
                <w:szCs w:val="24"/>
              </w:rPr>
            </w:pPr>
            <w:r w:rsidRPr="00296F4F">
              <w:rPr>
                <w:rFonts w:eastAsia="Calibri" w:cstheme="minorHAnsi"/>
                <w:sz w:val="24"/>
                <w:szCs w:val="24"/>
              </w:rPr>
              <w:t>System umożliwia blokowanie i logowanie archiwów, które nie mogą zostać przeskanowane, ponieważ są zaszyfrowane, uszkodzone lub system nie wspiera inspekcji tego typu archiwów.</w:t>
            </w:r>
            <w:r w:rsidRPr="00296F4F">
              <w:rPr>
                <w:rFonts w:eastAsia="Calibri" w:cstheme="minorHAnsi"/>
                <w:sz w:val="24"/>
                <w:szCs w:val="24"/>
              </w:rPr>
              <w:br/>
              <w:t xml:space="preserve">System dysponuje sygnaturami do ochrony urządzeń mobilnych (co najmniej dla systemu operacyjnego Android). </w:t>
            </w:r>
          </w:p>
          <w:p w14:paraId="38713B63"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Baza sygnatur musi być aktualizowana automatycznie, zgodnie z harmonogramem definiowanym przez administratora. </w:t>
            </w:r>
          </w:p>
          <w:p w14:paraId="6B000D7E" w14:textId="77777777" w:rsidR="00785D7A" w:rsidRPr="00296F4F" w:rsidRDefault="00785D7A" w:rsidP="00B138CC">
            <w:pPr>
              <w:spacing w:after="1" w:line="253" w:lineRule="auto"/>
              <w:ind w:right="52"/>
              <w:jc w:val="both"/>
              <w:rPr>
                <w:rFonts w:cstheme="minorHAnsi"/>
                <w:sz w:val="24"/>
                <w:szCs w:val="24"/>
              </w:rPr>
            </w:pPr>
            <w:r w:rsidRPr="00296F4F">
              <w:rPr>
                <w:rFonts w:eastAsia="Calibri" w:cstheme="minorHAnsi"/>
                <w:sz w:val="24"/>
                <w:szCs w:val="24"/>
              </w:rPr>
              <w:t xml:space="preserve">System współpracuje z dedykowaną platformą typu </w:t>
            </w:r>
            <w:proofErr w:type="spellStart"/>
            <w:r w:rsidRPr="00296F4F">
              <w:rPr>
                <w:rFonts w:eastAsia="Calibri" w:cstheme="minorHAnsi"/>
                <w:sz w:val="24"/>
                <w:szCs w:val="24"/>
              </w:rPr>
              <w:t>Sandbox</w:t>
            </w:r>
            <w:proofErr w:type="spellEnd"/>
            <w:r w:rsidRPr="00296F4F">
              <w:rPr>
                <w:rFonts w:eastAsia="Calibri" w:cstheme="minorHAnsi"/>
                <w:sz w:val="24"/>
                <w:szCs w:val="24"/>
              </w:rPr>
              <w:t xml:space="preserve"> lub usługą typu </w:t>
            </w:r>
            <w:proofErr w:type="spellStart"/>
            <w:r w:rsidRPr="00296F4F">
              <w:rPr>
                <w:rFonts w:eastAsia="Calibri" w:cstheme="minorHAnsi"/>
                <w:sz w:val="24"/>
                <w:szCs w:val="24"/>
              </w:rPr>
              <w:t>Sandbox</w:t>
            </w:r>
            <w:proofErr w:type="spellEnd"/>
            <w:r w:rsidRPr="00296F4F">
              <w:rPr>
                <w:rFonts w:eastAsia="Calibri" w:cstheme="minorHAnsi"/>
                <w:sz w:val="24"/>
                <w:szCs w:val="24"/>
              </w:rPr>
              <w:t xml:space="preserve"> realizowaną w chmurze. Konieczne jest zastosowanie platformy typu </w:t>
            </w:r>
            <w:proofErr w:type="spellStart"/>
            <w:r w:rsidRPr="00296F4F">
              <w:rPr>
                <w:rFonts w:eastAsia="Calibri" w:cstheme="minorHAnsi"/>
                <w:sz w:val="24"/>
                <w:szCs w:val="24"/>
              </w:rPr>
              <w:t>Sandbox</w:t>
            </w:r>
            <w:proofErr w:type="spellEnd"/>
            <w:r w:rsidRPr="00296F4F">
              <w:rPr>
                <w:rFonts w:eastAsia="Calibri" w:cstheme="minorHAnsi"/>
                <w:sz w:val="24"/>
                <w:szCs w:val="24"/>
              </w:rPr>
              <w:t xml:space="preserve"> wraz z niezbędnymi serwisami lub licencjami </w:t>
            </w:r>
            <w:r w:rsidRPr="00296F4F">
              <w:rPr>
                <w:rFonts w:eastAsia="Calibri" w:cstheme="minorHAnsi"/>
                <w:sz w:val="24"/>
                <w:szCs w:val="24"/>
              </w:rPr>
              <w:lastRenderedPageBreak/>
              <w:t xml:space="preserve">upoważniającymi do korzystania z usługi typu </w:t>
            </w:r>
            <w:proofErr w:type="spellStart"/>
            <w:r w:rsidRPr="00296F4F">
              <w:rPr>
                <w:rFonts w:eastAsia="Calibri" w:cstheme="minorHAnsi"/>
                <w:sz w:val="24"/>
                <w:szCs w:val="24"/>
              </w:rPr>
              <w:t>Sandbox</w:t>
            </w:r>
            <w:proofErr w:type="spellEnd"/>
            <w:r w:rsidRPr="00296F4F">
              <w:rPr>
                <w:rFonts w:eastAsia="Calibri" w:cstheme="minorHAnsi"/>
                <w:sz w:val="24"/>
                <w:szCs w:val="24"/>
              </w:rPr>
              <w:t xml:space="preserve"> w chmurze. </w:t>
            </w:r>
          </w:p>
          <w:p w14:paraId="7C129461"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System zapewnia usuwanie aktywnej zawartości plików PDF oraz Microsoft Office bez konieczności blokowania transferu całych plików. </w:t>
            </w:r>
          </w:p>
          <w:p w14:paraId="6FD345F2"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Możliwość wykorzystania silnika sztucznej inteligencji AI wytrenowanego przez laboratoria producenta. </w:t>
            </w:r>
          </w:p>
          <w:p w14:paraId="172F46BC" w14:textId="77777777" w:rsidR="00785D7A" w:rsidRPr="00296F4F" w:rsidRDefault="00785D7A" w:rsidP="00B138CC">
            <w:pPr>
              <w:rPr>
                <w:rFonts w:cstheme="minorHAnsi"/>
                <w:sz w:val="24"/>
                <w:szCs w:val="24"/>
              </w:rPr>
            </w:pPr>
            <w:r w:rsidRPr="00296F4F">
              <w:rPr>
                <w:rFonts w:eastAsia="Calibri" w:cstheme="minorHAnsi"/>
                <w:sz w:val="24"/>
                <w:szCs w:val="24"/>
              </w:rPr>
              <w:t xml:space="preserve">Możliwość uruchomienia ochrony przed </w:t>
            </w:r>
            <w:proofErr w:type="spellStart"/>
            <w:r w:rsidRPr="00296F4F">
              <w:rPr>
                <w:rFonts w:eastAsia="Calibri" w:cstheme="minorHAnsi"/>
                <w:sz w:val="24"/>
                <w:szCs w:val="24"/>
              </w:rPr>
              <w:t>malware</w:t>
            </w:r>
            <w:proofErr w:type="spellEnd"/>
            <w:r w:rsidRPr="00296F4F">
              <w:rPr>
                <w:rFonts w:eastAsia="Calibri" w:cstheme="minorHAnsi"/>
                <w:sz w:val="24"/>
                <w:szCs w:val="24"/>
              </w:rPr>
              <w:t xml:space="preserve"> dla wybranego zakresu ruchu. </w:t>
            </w:r>
          </w:p>
          <w:p w14:paraId="0BB94A7B" w14:textId="77777777" w:rsidR="00785D7A" w:rsidRPr="00296F4F" w:rsidRDefault="00785D7A" w:rsidP="00B138CC">
            <w:pPr>
              <w:rPr>
                <w:rFonts w:cstheme="minorHAnsi"/>
                <w:sz w:val="24"/>
                <w:szCs w:val="24"/>
              </w:rPr>
            </w:pPr>
            <w:r w:rsidRPr="00296F4F">
              <w:rPr>
                <w:rFonts w:eastAsia="Calibri" w:cstheme="minorHAnsi"/>
                <w:sz w:val="24"/>
                <w:szCs w:val="24"/>
              </w:rPr>
              <w:t xml:space="preserve">Ochrona przed atakami </w:t>
            </w:r>
          </w:p>
          <w:p w14:paraId="5E6AFC4A" w14:textId="77777777" w:rsidR="00785D7A" w:rsidRPr="00296F4F" w:rsidRDefault="00785D7A" w:rsidP="00B138CC">
            <w:pPr>
              <w:spacing w:line="254" w:lineRule="auto"/>
              <w:jc w:val="both"/>
              <w:rPr>
                <w:rFonts w:cstheme="minorHAnsi"/>
                <w:sz w:val="24"/>
                <w:szCs w:val="24"/>
              </w:rPr>
            </w:pPr>
            <w:r w:rsidRPr="00296F4F">
              <w:rPr>
                <w:rFonts w:eastAsia="Calibri" w:cstheme="minorHAnsi"/>
                <w:sz w:val="24"/>
                <w:szCs w:val="24"/>
              </w:rPr>
              <w:t xml:space="preserve">Ochrona IPS opiera się co najmniej na analizie sygnaturowej oraz na analizie anomalii w protokołach sieciowych. </w:t>
            </w:r>
          </w:p>
          <w:p w14:paraId="495D9825" w14:textId="77777777" w:rsidR="00785D7A" w:rsidRPr="00296F4F" w:rsidRDefault="00785D7A" w:rsidP="00B138CC">
            <w:pPr>
              <w:spacing w:after="2" w:line="251" w:lineRule="auto"/>
              <w:jc w:val="both"/>
              <w:rPr>
                <w:rFonts w:cstheme="minorHAnsi"/>
                <w:sz w:val="24"/>
                <w:szCs w:val="24"/>
              </w:rPr>
            </w:pPr>
            <w:r w:rsidRPr="00296F4F">
              <w:rPr>
                <w:rFonts w:eastAsia="Calibri" w:cstheme="minorHAnsi"/>
                <w:sz w:val="24"/>
                <w:szCs w:val="24"/>
              </w:rPr>
              <w:t xml:space="preserve">System chroni przed atakami na aplikacje pracujące na niestandardowych portach. </w:t>
            </w:r>
          </w:p>
          <w:p w14:paraId="26A2A78C" w14:textId="77777777" w:rsidR="00785D7A" w:rsidRPr="00296F4F" w:rsidRDefault="00785D7A" w:rsidP="00B138CC">
            <w:pPr>
              <w:spacing w:line="253" w:lineRule="auto"/>
              <w:ind w:right="51"/>
              <w:jc w:val="both"/>
              <w:rPr>
                <w:rFonts w:cstheme="minorHAnsi"/>
                <w:sz w:val="24"/>
                <w:szCs w:val="24"/>
              </w:rPr>
            </w:pPr>
            <w:r w:rsidRPr="00296F4F">
              <w:rPr>
                <w:rFonts w:eastAsia="Calibri" w:cstheme="minorHAnsi"/>
                <w:sz w:val="24"/>
                <w:szCs w:val="24"/>
              </w:rPr>
              <w:t xml:space="preserve">Baza sygnatur ataków zawiera minimum 5000 wpisów i jest aktualizowana automatycznie, zgodnie z harmonogramem definiowanym przez administratora. </w:t>
            </w:r>
          </w:p>
          <w:p w14:paraId="4902731C" w14:textId="77777777" w:rsidR="00785D7A" w:rsidRPr="00296F4F" w:rsidRDefault="00785D7A" w:rsidP="00B138CC">
            <w:pPr>
              <w:spacing w:after="2" w:line="251" w:lineRule="auto"/>
              <w:jc w:val="both"/>
              <w:rPr>
                <w:rFonts w:cstheme="minorHAnsi"/>
                <w:sz w:val="24"/>
                <w:szCs w:val="24"/>
              </w:rPr>
            </w:pPr>
            <w:r w:rsidRPr="00296F4F">
              <w:rPr>
                <w:rFonts w:eastAsia="Calibri" w:cstheme="minorHAnsi"/>
                <w:sz w:val="24"/>
                <w:szCs w:val="24"/>
              </w:rPr>
              <w:t xml:space="preserve">Administrator systemu ma możliwość definiowania własnych wyjątków oraz własnych sygnatur. </w:t>
            </w:r>
          </w:p>
          <w:p w14:paraId="7E06DD6C" w14:textId="77777777" w:rsidR="00785D7A" w:rsidRPr="00296F4F" w:rsidRDefault="00785D7A" w:rsidP="00B138CC">
            <w:pPr>
              <w:spacing w:line="253" w:lineRule="auto"/>
              <w:ind w:right="52"/>
              <w:jc w:val="both"/>
              <w:rPr>
                <w:rFonts w:cstheme="minorHAnsi"/>
                <w:sz w:val="24"/>
                <w:szCs w:val="24"/>
              </w:rPr>
            </w:pPr>
            <w:r w:rsidRPr="00296F4F">
              <w:rPr>
                <w:rFonts w:eastAsia="Calibri" w:cstheme="minorHAnsi"/>
                <w:sz w:val="24"/>
                <w:szCs w:val="24"/>
              </w:rPr>
              <w:t xml:space="preserve">System zapewnia wykrywanie anomalii protokołów i ruchu sieciowego, realizując tym samym podstawową ochronę przed atakami typu </w:t>
            </w:r>
            <w:proofErr w:type="spellStart"/>
            <w:r w:rsidRPr="00296F4F">
              <w:rPr>
                <w:rFonts w:eastAsia="Calibri" w:cstheme="minorHAnsi"/>
                <w:sz w:val="24"/>
                <w:szCs w:val="24"/>
              </w:rPr>
              <w:t>DoS</w:t>
            </w:r>
            <w:proofErr w:type="spellEnd"/>
            <w:r w:rsidRPr="00296F4F">
              <w:rPr>
                <w:rFonts w:eastAsia="Calibri" w:cstheme="minorHAnsi"/>
                <w:sz w:val="24"/>
                <w:szCs w:val="24"/>
              </w:rPr>
              <w:t xml:space="preserve"> oraz </w:t>
            </w:r>
            <w:proofErr w:type="spellStart"/>
            <w:r w:rsidRPr="00296F4F">
              <w:rPr>
                <w:rFonts w:eastAsia="Calibri" w:cstheme="minorHAnsi"/>
                <w:sz w:val="24"/>
                <w:szCs w:val="24"/>
              </w:rPr>
              <w:t>DDoS</w:t>
            </w:r>
            <w:proofErr w:type="spellEnd"/>
            <w:r w:rsidRPr="00296F4F">
              <w:rPr>
                <w:rFonts w:eastAsia="Calibri" w:cstheme="minorHAnsi"/>
                <w:sz w:val="24"/>
                <w:szCs w:val="24"/>
              </w:rPr>
              <w:t xml:space="preserve">. Mechanizmy ochrony dla aplikacji </w:t>
            </w:r>
            <w:proofErr w:type="spellStart"/>
            <w:r w:rsidRPr="00296F4F">
              <w:rPr>
                <w:rFonts w:eastAsia="Calibri" w:cstheme="minorHAnsi"/>
                <w:sz w:val="24"/>
                <w:szCs w:val="24"/>
              </w:rPr>
              <w:t>Web’owych</w:t>
            </w:r>
            <w:proofErr w:type="spellEnd"/>
            <w:r w:rsidRPr="00296F4F">
              <w:rPr>
                <w:rFonts w:eastAsia="Calibri" w:cstheme="minorHAnsi"/>
                <w:sz w:val="24"/>
                <w:szCs w:val="24"/>
              </w:rPr>
              <w:t xml:space="preserve"> na poziomie sygnaturowym (co najmniej ochrona przed: CSS, SQL </w:t>
            </w:r>
            <w:proofErr w:type="spellStart"/>
            <w:r w:rsidRPr="00296F4F">
              <w:rPr>
                <w:rFonts w:eastAsia="Calibri" w:cstheme="minorHAnsi"/>
                <w:sz w:val="24"/>
                <w:szCs w:val="24"/>
              </w:rPr>
              <w:t>Injecton</w:t>
            </w:r>
            <w:proofErr w:type="spellEnd"/>
            <w:r w:rsidRPr="00296F4F">
              <w:rPr>
                <w:rFonts w:eastAsia="Calibri" w:cstheme="minorHAnsi"/>
                <w:sz w:val="24"/>
                <w:szCs w:val="24"/>
              </w:rPr>
              <w:t xml:space="preserve">, Trojany, </w:t>
            </w:r>
            <w:proofErr w:type="spellStart"/>
            <w:r w:rsidRPr="00296F4F">
              <w:rPr>
                <w:rFonts w:eastAsia="Calibri" w:cstheme="minorHAnsi"/>
                <w:sz w:val="24"/>
                <w:szCs w:val="24"/>
              </w:rPr>
              <w:t>Exploity</w:t>
            </w:r>
            <w:proofErr w:type="spellEnd"/>
            <w:r w:rsidRPr="00296F4F">
              <w:rPr>
                <w:rFonts w:eastAsia="Calibri" w:cstheme="minorHAnsi"/>
                <w:sz w:val="24"/>
                <w:szCs w:val="24"/>
              </w:rPr>
              <w:t xml:space="preserve">, Roboty). </w:t>
            </w:r>
          </w:p>
          <w:p w14:paraId="686979C9"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Możliwość kontrolowania długości nagłówka, ilości parametrów URL  oraz </w:t>
            </w:r>
            <w:proofErr w:type="spellStart"/>
            <w:r w:rsidRPr="00296F4F">
              <w:rPr>
                <w:rFonts w:eastAsia="Calibri" w:cstheme="minorHAnsi"/>
                <w:sz w:val="24"/>
                <w:szCs w:val="24"/>
              </w:rPr>
              <w:t>Cookies</w:t>
            </w:r>
            <w:proofErr w:type="spellEnd"/>
            <w:r w:rsidRPr="00296F4F">
              <w:rPr>
                <w:rFonts w:eastAsia="Calibri" w:cstheme="minorHAnsi"/>
                <w:sz w:val="24"/>
                <w:szCs w:val="24"/>
              </w:rPr>
              <w:t xml:space="preserve"> dla protokołu http. </w:t>
            </w:r>
          </w:p>
          <w:p w14:paraId="3171F01C" w14:textId="77777777" w:rsidR="00785D7A" w:rsidRPr="00296F4F" w:rsidRDefault="00785D7A" w:rsidP="00B138CC">
            <w:pPr>
              <w:rPr>
                <w:rFonts w:cstheme="minorHAnsi"/>
                <w:sz w:val="24"/>
                <w:szCs w:val="24"/>
              </w:rPr>
            </w:pPr>
            <w:r w:rsidRPr="00296F4F">
              <w:rPr>
                <w:rFonts w:eastAsia="Calibri" w:cstheme="minorHAnsi"/>
                <w:sz w:val="24"/>
                <w:szCs w:val="24"/>
              </w:rPr>
              <w:t xml:space="preserve">Wykrywanie i blokowanie komunikacji C&amp;C do sieci </w:t>
            </w:r>
            <w:proofErr w:type="spellStart"/>
            <w:r w:rsidRPr="00296F4F">
              <w:rPr>
                <w:rFonts w:eastAsia="Calibri" w:cstheme="minorHAnsi"/>
                <w:sz w:val="24"/>
                <w:szCs w:val="24"/>
              </w:rPr>
              <w:t>botnet</w:t>
            </w:r>
            <w:proofErr w:type="spellEnd"/>
            <w:r w:rsidRPr="00296F4F">
              <w:rPr>
                <w:rFonts w:eastAsia="Calibri" w:cstheme="minorHAnsi"/>
                <w:sz w:val="24"/>
                <w:szCs w:val="24"/>
              </w:rPr>
              <w:t xml:space="preserve">. </w:t>
            </w:r>
          </w:p>
          <w:p w14:paraId="7B151EB6"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Możliwość uruchomienia ochrony przed atakami dla wybranych zakresów komunikacji sieciowej. Mechanizmy ochrony IPS nie mogą działać globalnie. </w:t>
            </w:r>
          </w:p>
          <w:p w14:paraId="74482353" w14:textId="77777777" w:rsidR="00785D7A" w:rsidRPr="00296F4F" w:rsidRDefault="00785D7A" w:rsidP="00B138CC">
            <w:pPr>
              <w:rPr>
                <w:rFonts w:cstheme="minorHAnsi"/>
                <w:sz w:val="24"/>
                <w:szCs w:val="24"/>
              </w:rPr>
            </w:pPr>
            <w:r w:rsidRPr="00296F4F">
              <w:rPr>
                <w:rFonts w:eastAsia="Calibri" w:cstheme="minorHAnsi"/>
                <w:sz w:val="24"/>
                <w:szCs w:val="24"/>
              </w:rPr>
              <w:lastRenderedPageBreak/>
              <w:t xml:space="preserve">Kontrola aplikacji </w:t>
            </w:r>
          </w:p>
          <w:p w14:paraId="0E80270F"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Funkcja Kontroli Aplikacji umożliwia kontrolę ruchu na podstawie głębokiej analizy pakietów, nie bazując jedynie na wartościach portów TCP/UDP. </w:t>
            </w:r>
          </w:p>
          <w:p w14:paraId="65672052" w14:textId="77777777" w:rsidR="00785D7A" w:rsidRPr="00296F4F" w:rsidRDefault="00785D7A" w:rsidP="00B138CC">
            <w:pPr>
              <w:spacing w:line="253" w:lineRule="auto"/>
              <w:ind w:right="50"/>
              <w:jc w:val="both"/>
              <w:rPr>
                <w:rFonts w:cstheme="minorHAnsi"/>
                <w:sz w:val="24"/>
                <w:szCs w:val="24"/>
              </w:rPr>
            </w:pPr>
            <w:r w:rsidRPr="00296F4F">
              <w:rPr>
                <w:rFonts w:eastAsia="Calibri" w:cstheme="minorHAnsi"/>
                <w:sz w:val="24"/>
                <w:szCs w:val="24"/>
              </w:rPr>
              <w:t xml:space="preserve">Baza Kontroli Aplikacji zawiera minimum 2000 sygnatur i jest aktualizowana automatycznie, zgodnie z harmonogramem definiowanym przez administratora. </w:t>
            </w:r>
          </w:p>
          <w:p w14:paraId="404FDAA2" w14:textId="77777777" w:rsidR="00785D7A" w:rsidRPr="00296F4F" w:rsidRDefault="00785D7A" w:rsidP="00B138CC">
            <w:pPr>
              <w:spacing w:line="253" w:lineRule="auto"/>
              <w:ind w:right="50"/>
              <w:jc w:val="both"/>
              <w:rPr>
                <w:rFonts w:cstheme="minorHAnsi"/>
                <w:sz w:val="24"/>
                <w:szCs w:val="24"/>
              </w:rPr>
            </w:pPr>
            <w:r w:rsidRPr="00296F4F">
              <w:rPr>
                <w:rFonts w:eastAsia="Calibri" w:cstheme="minorHAnsi"/>
                <w:sz w:val="24"/>
                <w:szCs w:val="24"/>
              </w:rPr>
              <w:t xml:space="preserve">Aplikacje chmurowe (co najmniej: Facebook, Google </w:t>
            </w:r>
            <w:proofErr w:type="spellStart"/>
            <w:r w:rsidRPr="00296F4F">
              <w:rPr>
                <w:rFonts w:eastAsia="Calibri" w:cstheme="minorHAnsi"/>
                <w:sz w:val="24"/>
                <w:szCs w:val="24"/>
              </w:rPr>
              <w:t>Docs</w:t>
            </w:r>
            <w:proofErr w:type="spellEnd"/>
            <w:r w:rsidRPr="00296F4F">
              <w:rPr>
                <w:rFonts w:eastAsia="Calibri" w:cstheme="minorHAnsi"/>
                <w:sz w:val="24"/>
                <w:szCs w:val="24"/>
              </w:rPr>
              <w:t xml:space="preserve">, Dropbox) są kontrolowane pod względem wykonywanych czynności, np.: pobieranie, wysyłanie plików.  </w:t>
            </w:r>
          </w:p>
          <w:p w14:paraId="52834175"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Baza sygnatur zawiera kategorie aplikacji szczególnie istotne z punktu widzenia bezpieczeństwa: </w:t>
            </w:r>
            <w:proofErr w:type="spellStart"/>
            <w:r w:rsidRPr="00296F4F">
              <w:rPr>
                <w:rFonts w:eastAsia="Calibri" w:cstheme="minorHAnsi"/>
                <w:sz w:val="24"/>
                <w:szCs w:val="24"/>
              </w:rPr>
              <w:t>proxy</w:t>
            </w:r>
            <w:proofErr w:type="spellEnd"/>
            <w:r w:rsidRPr="00296F4F">
              <w:rPr>
                <w:rFonts w:eastAsia="Calibri" w:cstheme="minorHAnsi"/>
                <w:sz w:val="24"/>
                <w:szCs w:val="24"/>
              </w:rPr>
              <w:t xml:space="preserve">, P2P. </w:t>
            </w:r>
          </w:p>
          <w:p w14:paraId="1072FFB9" w14:textId="77777777" w:rsidR="00785D7A" w:rsidRPr="00296F4F" w:rsidRDefault="00785D7A" w:rsidP="00B138CC">
            <w:pPr>
              <w:spacing w:line="253" w:lineRule="auto"/>
              <w:rPr>
                <w:rFonts w:cstheme="minorHAnsi"/>
                <w:sz w:val="24"/>
                <w:szCs w:val="24"/>
              </w:rPr>
            </w:pPr>
            <w:r w:rsidRPr="00296F4F">
              <w:rPr>
                <w:rFonts w:eastAsia="Calibri" w:cstheme="minorHAnsi"/>
                <w:sz w:val="24"/>
                <w:szCs w:val="24"/>
              </w:rPr>
              <w:t xml:space="preserve">Administrator systemu ma możliwość definiowania wyjątków oraz własnych sygnatur. </w:t>
            </w:r>
          </w:p>
          <w:p w14:paraId="26C903FF"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Istnieje możliwość blokowania aplikacji działających na niestandardowych portach (np. FTP na porcie 2021). </w:t>
            </w:r>
          </w:p>
          <w:p w14:paraId="08AB126D"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System daje możliwość określenia dopuszczalnych protokołów na danym porcie TCP/UDP i blokowania pozostałych protokołów korzystających z tego portu (np. </w:t>
            </w:r>
          </w:p>
          <w:p w14:paraId="25EE8956" w14:textId="77777777" w:rsidR="00785D7A" w:rsidRPr="00296F4F" w:rsidRDefault="00785D7A" w:rsidP="00B138CC">
            <w:pPr>
              <w:rPr>
                <w:rFonts w:cstheme="minorHAnsi"/>
                <w:sz w:val="24"/>
                <w:szCs w:val="24"/>
              </w:rPr>
            </w:pPr>
            <w:r w:rsidRPr="00296F4F">
              <w:rPr>
                <w:rFonts w:eastAsia="Calibri" w:cstheme="minorHAnsi"/>
                <w:sz w:val="24"/>
                <w:szCs w:val="24"/>
              </w:rPr>
              <w:t xml:space="preserve">dopuszczenie tylko HTTP na porcie 80). </w:t>
            </w:r>
          </w:p>
          <w:p w14:paraId="4B176263" w14:textId="77777777" w:rsidR="00785D7A" w:rsidRPr="00296F4F" w:rsidRDefault="00785D7A" w:rsidP="00B138CC">
            <w:pPr>
              <w:rPr>
                <w:rFonts w:cstheme="minorHAnsi"/>
                <w:sz w:val="24"/>
                <w:szCs w:val="24"/>
              </w:rPr>
            </w:pPr>
            <w:r w:rsidRPr="00296F4F">
              <w:rPr>
                <w:rFonts w:eastAsia="Calibri" w:cstheme="minorHAnsi"/>
                <w:sz w:val="24"/>
                <w:szCs w:val="24"/>
              </w:rPr>
              <w:t xml:space="preserve">Kontrola WWW </w:t>
            </w:r>
          </w:p>
          <w:p w14:paraId="5B264801" w14:textId="77777777" w:rsidR="00785D7A" w:rsidRPr="00296F4F" w:rsidRDefault="00785D7A" w:rsidP="00B138CC">
            <w:pPr>
              <w:spacing w:after="1" w:line="252" w:lineRule="auto"/>
              <w:ind w:right="48"/>
              <w:jc w:val="both"/>
              <w:rPr>
                <w:rFonts w:cstheme="minorHAnsi"/>
                <w:sz w:val="24"/>
                <w:szCs w:val="24"/>
              </w:rPr>
            </w:pPr>
            <w:r w:rsidRPr="00296F4F">
              <w:rPr>
                <w:rFonts w:eastAsia="Calibri" w:cstheme="minorHAnsi"/>
                <w:sz w:val="24"/>
                <w:szCs w:val="24"/>
              </w:rPr>
              <w:t>Moduł kontroli WWW korzysta z bazy zawierającej co najmniej 40 milionów adresów URL  pogrupowanych w kategorie tematyczne.</w:t>
            </w:r>
            <w:r w:rsidRPr="00296F4F">
              <w:rPr>
                <w:rFonts w:eastAsia="Calibri" w:cstheme="minorHAnsi"/>
                <w:sz w:val="24"/>
                <w:szCs w:val="24"/>
              </w:rPr>
              <w:br/>
              <w:t xml:space="preserve">W ramach filtra WWW są dostępne kategorie istotne z punktu widzenia bezpieczeństwa, jak: </w:t>
            </w:r>
            <w:proofErr w:type="spellStart"/>
            <w:r w:rsidRPr="00296F4F">
              <w:rPr>
                <w:rFonts w:eastAsia="Calibri" w:cstheme="minorHAnsi"/>
                <w:sz w:val="24"/>
                <w:szCs w:val="24"/>
              </w:rPr>
              <w:t>malware</w:t>
            </w:r>
            <w:proofErr w:type="spellEnd"/>
            <w:r w:rsidRPr="00296F4F">
              <w:rPr>
                <w:rFonts w:eastAsia="Calibri" w:cstheme="minorHAnsi"/>
                <w:sz w:val="24"/>
                <w:szCs w:val="24"/>
              </w:rPr>
              <w:t xml:space="preserve"> (lub inne będące źródłem złośliwego oprogramowania), </w:t>
            </w:r>
            <w:proofErr w:type="spellStart"/>
            <w:r w:rsidRPr="00296F4F">
              <w:rPr>
                <w:rFonts w:eastAsia="Calibri" w:cstheme="minorHAnsi"/>
                <w:sz w:val="24"/>
                <w:szCs w:val="24"/>
              </w:rPr>
              <w:t>phishing</w:t>
            </w:r>
            <w:proofErr w:type="spellEnd"/>
            <w:r w:rsidRPr="00296F4F">
              <w:rPr>
                <w:rFonts w:eastAsia="Calibri" w:cstheme="minorHAnsi"/>
                <w:sz w:val="24"/>
                <w:szCs w:val="24"/>
              </w:rPr>
              <w:t xml:space="preserve">, spam, </w:t>
            </w:r>
            <w:proofErr w:type="spellStart"/>
            <w:r w:rsidRPr="00296F4F">
              <w:rPr>
                <w:rFonts w:eastAsia="Calibri" w:cstheme="minorHAnsi"/>
                <w:sz w:val="24"/>
                <w:szCs w:val="24"/>
              </w:rPr>
              <w:t>Dynamic</w:t>
            </w:r>
            <w:proofErr w:type="spellEnd"/>
            <w:r w:rsidRPr="00296F4F">
              <w:rPr>
                <w:rFonts w:eastAsia="Calibri" w:cstheme="minorHAnsi"/>
                <w:sz w:val="24"/>
                <w:szCs w:val="24"/>
              </w:rPr>
              <w:t xml:space="preserve"> DNS, </w:t>
            </w:r>
            <w:proofErr w:type="spellStart"/>
            <w:r w:rsidRPr="00296F4F">
              <w:rPr>
                <w:rFonts w:eastAsia="Calibri" w:cstheme="minorHAnsi"/>
                <w:sz w:val="24"/>
                <w:szCs w:val="24"/>
              </w:rPr>
              <w:t>proxy</w:t>
            </w:r>
            <w:proofErr w:type="spellEnd"/>
            <w:r w:rsidRPr="00296F4F">
              <w:rPr>
                <w:rFonts w:eastAsia="Calibri" w:cstheme="minorHAnsi"/>
                <w:sz w:val="24"/>
                <w:szCs w:val="24"/>
              </w:rPr>
              <w:t xml:space="preserve">. </w:t>
            </w:r>
          </w:p>
          <w:p w14:paraId="66A5389C" w14:textId="77777777" w:rsidR="00785D7A" w:rsidRPr="00296F4F" w:rsidRDefault="00785D7A" w:rsidP="00B138CC">
            <w:pPr>
              <w:spacing w:line="253" w:lineRule="auto"/>
              <w:rPr>
                <w:rFonts w:cstheme="minorHAnsi"/>
                <w:sz w:val="24"/>
                <w:szCs w:val="24"/>
              </w:rPr>
            </w:pPr>
            <w:r w:rsidRPr="00296F4F">
              <w:rPr>
                <w:rFonts w:eastAsia="Calibri" w:cstheme="minorHAnsi"/>
                <w:sz w:val="24"/>
                <w:szCs w:val="24"/>
              </w:rPr>
              <w:t xml:space="preserve">Filtr WWW dostarcza kategorii stron zabronionych prawem np.: Hazard. Administrator ma możliwość nadpisywania </w:t>
            </w:r>
            <w:r w:rsidRPr="00296F4F">
              <w:rPr>
                <w:rFonts w:eastAsia="Calibri" w:cstheme="minorHAnsi"/>
                <w:sz w:val="24"/>
                <w:szCs w:val="24"/>
              </w:rPr>
              <w:lastRenderedPageBreak/>
              <w:t xml:space="preserve">kategorii oraz tworzenia wyjątków – białe/czarne listy dla adresów URL. </w:t>
            </w:r>
          </w:p>
          <w:p w14:paraId="6B79A83D" w14:textId="77777777" w:rsidR="00785D7A" w:rsidRPr="00296F4F" w:rsidRDefault="00785D7A" w:rsidP="00B138CC">
            <w:pPr>
              <w:spacing w:line="253" w:lineRule="auto"/>
              <w:ind w:right="50"/>
              <w:jc w:val="both"/>
              <w:rPr>
                <w:rFonts w:cstheme="minorHAnsi"/>
                <w:sz w:val="24"/>
                <w:szCs w:val="24"/>
              </w:rPr>
            </w:pPr>
            <w:r w:rsidRPr="00296F4F">
              <w:rPr>
                <w:rFonts w:eastAsia="Calibri" w:cstheme="minorHAnsi"/>
                <w:sz w:val="24"/>
                <w:szCs w:val="24"/>
              </w:rPr>
              <w:t>Filtr WWW umożliwia statyczne dopuszczanie lub blokowanie ruchu do wybranych stron WWW, w tym pozwala definiować strony z zastosowaniem wyrażeń regularnych (</w:t>
            </w:r>
            <w:proofErr w:type="spellStart"/>
            <w:r w:rsidRPr="00296F4F">
              <w:rPr>
                <w:rFonts w:eastAsia="Calibri" w:cstheme="minorHAnsi"/>
                <w:sz w:val="24"/>
                <w:szCs w:val="24"/>
              </w:rPr>
              <w:t>Regex</w:t>
            </w:r>
            <w:proofErr w:type="spellEnd"/>
            <w:r w:rsidRPr="00296F4F">
              <w:rPr>
                <w:rFonts w:eastAsia="Calibri" w:cstheme="minorHAnsi"/>
                <w:sz w:val="24"/>
                <w:szCs w:val="24"/>
              </w:rPr>
              <w:t xml:space="preserve">). </w:t>
            </w:r>
          </w:p>
          <w:p w14:paraId="353817C2" w14:textId="77777777" w:rsidR="00785D7A" w:rsidRPr="00296F4F" w:rsidRDefault="00785D7A" w:rsidP="00B138CC">
            <w:pPr>
              <w:spacing w:line="253" w:lineRule="auto"/>
              <w:ind w:right="46"/>
              <w:jc w:val="both"/>
              <w:rPr>
                <w:rFonts w:cstheme="minorHAnsi"/>
                <w:sz w:val="24"/>
                <w:szCs w:val="24"/>
              </w:rPr>
            </w:pPr>
            <w:r w:rsidRPr="00296F4F">
              <w:rPr>
                <w:rFonts w:eastAsia="Calibri" w:cstheme="minorHAnsi"/>
                <w:sz w:val="24"/>
                <w:szCs w:val="24"/>
              </w:rPr>
              <w:t>Filtr WWW daje możliwość wykonania akcji typu „</w:t>
            </w:r>
            <w:proofErr w:type="spellStart"/>
            <w:r w:rsidRPr="00296F4F">
              <w:rPr>
                <w:rFonts w:eastAsia="Calibri" w:cstheme="minorHAnsi"/>
                <w:sz w:val="24"/>
                <w:szCs w:val="24"/>
              </w:rPr>
              <w:t>Warning</w:t>
            </w:r>
            <w:proofErr w:type="spellEnd"/>
            <w:r w:rsidRPr="00296F4F">
              <w:rPr>
                <w:rFonts w:eastAsia="Calibri" w:cstheme="minorHAnsi"/>
                <w:sz w:val="24"/>
                <w:szCs w:val="24"/>
              </w:rPr>
              <w:t xml:space="preserve">” – ostrzeżenie użytkownika wymagające od niego potwierdzenia przed otwarciem żądanej strony. </w:t>
            </w:r>
          </w:p>
          <w:p w14:paraId="43F44106"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Funkcja </w:t>
            </w:r>
            <w:proofErr w:type="spellStart"/>
            <w:r w:rsidRPr="00296F4F">
              <w:rPr>
                <w:rFonts w:eastAsia="Calibri" w:cstheme="minorHAnsi"/>
                <w:sz w:val="24"/>
                <w:szCs w:val="24"/>
              </w:rPr>
              <w:t>Safe</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Search</w:t>
            </w:r>
            <w:proofErr w:type="spellEnd"/>
            <w:r w:rsidRPr="00296F4F">
              <w:rPr>
                <w:rFonts w:eastAsia="Calibri" w:cstheme="minorHAnsi"/>
                <w:sz w:val="24"/>
                <w:szCs w:val="24"/>
              </w:rPr>
              <w:t xml:space="preserve"> – przeciwdziałająca pojawieniu się niechcianych treści w wynikach wyszukiwarek takich jak: Google oraz Yahoo. </w:t>
            </w:r>
          </w:p>
          <w:p w14:paraId="0C6F4AF7" w14:textId="77777777" w:rsidR="00785D7A" w:rsidRPr="00296F4F" w:rsidRDefault="00785D7A" w:rsidP="00B138CC">
            <w:pPr>
              <w:spacing w:line="254" w:lineRule="auto"/>
              <w:jc w:val="both"/>
              <w:rPr>
                <w:rFonts w:cstheme="minorHAnsi"/>
                <w:sz w:val="24"/>
                <w:szCs w:val="24"/>
              </w:rPr>
            </w:pPr>
            <w:r w:rsidRPr="00296F4F">
              <w:rPr>
                <w:rFonts w:eastAsia="Calibri" w:cstheme="minorHAnsi"/>
                <w:sz w:val="24"/>
                <w:szCs w:val="24"/>
              </w:rPr>
              <w:t xml:space="preserve">Administrator ma możliwość definiowania komunikatów zwracanych użytkownikowi dla różnych akcji podejmowanych przez moduł filtrowania </w:t>
            </w:r>
          </w:p>
          <w:p w14:paraId="249B99A8" w14:textId="77777777" w:rsidR="00785D7A" w:rsidRPr="00296F4F" w:rsidRDefault="00785D7A" w:rsidP="00B138CC">
            <w:pPr>
              <w:rPr>
                <w:rFonts w:cstheme="minorHAnsi"/>
                <w:sz w:val="24"/>
                <w:szCs w:val="24"/>
              </w:rPr>
            </w:pPr>
            <w:r w:rsidRPr="00296F4F">
              <w:rPr>
                <w:rFonts w:eastAsia="Calibri" w:cstheme="minorHAnsi"/>
                <w:sz w:val="24"/>
                <w:szCs w:val="24"/>
              </w:rPr>
              <w:t xml:space="preserve">WWW. </w:t>
            </w:r>
          </w:p>
          <w:p w14:paraId="00629727"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System pozwala określić, dla których kategorii URL lub wskazanych URL nie będzie realizowana inspekcja szyfrowanej komunikacji. </w:t>
            </w:r>
          </w:p>
          <w:p w14:paraId="614D73D4" w14:textId="77777777" w:rsidR="00785D7A" w:rsidRPr="00296F4F" w:rsidRDefault="00785D7A" w:rsidP="00B138CC">
            <w:pPr>
              <w:rPr>
                <w:rFonts w:cstheme="minorHAnsi"/>
                <w:sz w:val="24"/>
                <w:szCs w:val="24"/>
              </w:rPr>
            </w:pPr>
            <w:r w:rsidRPr="00296F4F">
              <w:rPr>
                <w:rFonts w:eastAsia="Calibri" w:cstheme="minorHAnsi"/>
                <w:sz w:val="24"/>
                <w:szCs w:val="24"/>
              </w:rPr>
              <w:t xml:space="preserve">Uwierzytelnianie użytkowników w ramach sesji </w:t>
            </w:r>
          </w:p>
          <w:p w14:paraId="736182DA" w14:textId="77777777" w:rsidR="00785D7A" w:rsidRPr="00296F4F" w:rsidRDefault="00785D7A" w:rsidP="00B138CC">
            <w:pPr>
              <w:spacing w:after="1" w:line="252" w:lineRule="auto"/>
              <w:ind w:right="52"/>
              <w:jc w:val="both"/>
              <w:rPr>
                <w:rFonts w:cstheme="minorHAnsi"/>
                <w:sz w:val="24"/>
                <w:szCs w:val="24"/>
              </w:rPr>
            </w:pPr>
            <w:r w:rsidRPr="00296F4F">
              <w:rPr>
                <w:rFonts w:eastAsia="Calibri" w:cstheme="minorHAnsi"/>
                <w:sz w:val="24"/>
                <w:szCs w:val="24"/>
              </w:rPr>
              <w:t xml:space="preserve">System Firewall umożliwia weryfikację tożsamości użytkowników za pomocą: Haseł statycznych i definicji użytkowników przechowywanych w lokalnej bazie systemu. </w:t>
            </w:r>
          </w:p>
          <w:p w14:paraId="7EE5D090"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Haseł statycznych i definicji użytkowników przechowywanych w bazach zgodnych z LDAP. </w:t>
            </w:r>
          </w:p>
          <w:p w14:paraId="517F2FC1"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Haseł dynamicznych (RADIUS, RSA </w:t>
            </w:r>
            <w:proofErr w:type="spellStart"/>
            <w:r w:rsidRPr="00296F4F">
              <w:rPr>
                <w:rFonts w:eastAsia="Calibri" w:cstheme="minorHAnsi"/>
                <w:sz w:val="24"/>
                <w:szCs w:val="24"/>
              </w:rPr>
              <w:t>SecurID</w:t>
            </w:r>
            <w:proofErr w:type="spellEnd"/>
            <w:r w:rsidRPr="00296F4F">
              <w:rPr>
                <w:rFonts w:eastAsia="Calibri" w:cstheme="minorHAnsi"/>
                <w:sz w:val="24"/>
                <w:szCs w:val="24"/>
              </w:rPr>
              <w:t xml:space="preserve">) w oparciu o zewnętrzne bazy danych.  </w:t>
            </w:r>
          </w:p>
          <w:p w14:paraId="1757DA4E" w14:textId="77777777" w:rsidR="00785D7A" w:rsidRPr="00296F4F" w:rsidRDefault="00785D7A" w:rsidP="00B138CC">
            <w:pPr>
              <w:spacing w:line="253" w:lineRule="auto"/>
              <w:rPr>
                <w:rFonts w:cstheme="minorHAnsi"/>
                <w:sz w:val="24"/>
                <w:szCs w:val="24"/>
              </w:rPr>
            </w:pPr>
            <w:r w:rsidRPr="00296F4F">
              <w:rPr>
                <w:rFonts w:eastAsia="Calibri" w:cstheme="minorHAnsi"/>
                <w:sz w:val="24"/>
                <w:szCs w:val="24"/>
              </w:rPr>
              <w:t xml:space="preserve">System daje możliwość zastosowania w tym procesie uwierzytelniania dwuskładnikowego. </w:t>
            </w:r>
          </w:p>
          <w:p w14:paraId="205E97FD" w14:textId="77777777" w:rsidR="00785D7A" w:rsidRPr="00296F4F" w:rsidRDefault="00785D7A" w:rsidP="00B138CC">
            <w:pPr>
              <w:spacing w:line="253" w:lineRule="auto"/>
              <w:ind w:right="50"/>
              <w:jc w:val="both"/>
              <w:rPr>
                <w:rFonts w:cstheme="minorHAnsi"/>
                <w:sz w:val="24"/>
                <w:szCs w:val="24"/>
              </w:rPr>
            </w:pPr>
            <w:r w:rsidRPr="00296F4F">
              <w:rPr>
                <w:rFonts w:eastAsia="Calibri" w:cstheme="minorHAnsi"/>
                <w:sz w:val="24"/>
                <w:szCs w:val="24"/>
              </w:rPr>
              <w:t xml:space="preserve">System umożliwia budowę architektury uwierzytelniania typu Single </w:t>
            </w:r>
            <w:proofErr w:type="spellStart"/>
            <w:r w:rsidRPr="00296F4F">
              <w:rPr>
                <w:rFonts w:eastAsia="Calibri" w:cstheme="minorHAnsi"/>
                <w:sz w:val="24"/>
                <w:szCs w:val="24"/>
              </w:rPr>
              <w:t>Sign</w:t>
            </w:r>
            <w:proofErr w:type="spellEnd"/>
            <w:r w:rsidRPr="00296F4F">
              <w:rPr>
                <w:rFonts w:eastAsia="Calibri" w:cstheme="minorHAnsi"/>
                <w:sz w:val="24"/>
                <w:szCs w:val="24"/>
              </w:rPr>
              <w:t xml:space="preserve"> On przy integracji ze środowiskiem Active Directory </w:t>
            </w:r>
            <w:r w:rsidRPr="00296F4F">
              <w:rPr>
                <w:rFonts w:eastAsia="Calibri" w:cstheme="minorHAnsi"/>
                <w:sz w:val="24"/>
                <w:szCs w:val="24"/>
              </w:rPr>
              <w:lastRenderedPageBreak/>
              <w:t xml:space="preserve">oraz zastosowanie innych mechanizmów: RADIUS, API lub SYSLOG w tym procesie. </w:t>
            </w:r>
          </w:p>
          <w:p w14:paraId="67F97A7B" w14:textId="77777777" w:rsidR="00785D7A" w:rsidRPr="00296F4F" w:rsidRDefault="00785D7A" w:rsidP="00B138CC">
            <w:pPr>
              <w:spacing w:after="2" w:line="251" w:lineRule="auto"/>
              <w:jc w:val="both"/>
              <w:rPr>
                <w:rFonts w:cstheme="minorHAnsi"/>
                <w:sz w:val="24"/>
                <w:szCs w:val="24"/>
              </w:rPr>
            </w:pPr>
            <w:r w:rsidRPr="00296F4F">
              <w:rPr>
                <w:rFonts w:eastAsia="Calibri" w:cstheme="minorHAnsi"/>
                <w:sz w:val="24"/>
                <w:szCs w:val="24"/>
              </w:rPr>
              <w:t xml:space="preserve">Uwierzytelnianie w oparciu o protokół SAML w politykach bezpieczeństwa systemu dotyczących ruchu HTTP. </w:t>
            </w:r>
          </w:p>
          <w:p w14:paraId="68DCBC03" w14:textId="77777777" w:rsidR="00785D7A" w:rsidRPr="00296F4F" w:rsidRDefault="00785D7A" w:rsidP="00B138CC">
            <w:pPr>
              <w:rPr>
                <w:rFonts w:cstheme="minorHAnsi"/>
                <w:sz w:val="24"/>
                <w:szCs w:val="24"/>
              </w:rPr>
            </w:pPr>
            <w:r w:rsidRPr="00296F4F">
              <w:rPr>
                <w:rFonts w:eastAsia="Calibri" w:cstheme="minorHAnsi"/>
                <w:sz w:val="24"/>
                <w:szCs w:val="24"/>
              </w:rPr>
              <w:t xml:space="preserve">Zarządzanie </w:t>
            </w:r>
          </w:p>
          <w:p w14:paraId="7725BE8A" w14:textId="77777777" w:rsidR="00785D7A" w:rsidRPr="00296F4F" w:rsidRDefault="00785D7A" w:rsidP="00B138CC">
            <w:pPr>
              <w:spacing w:after="1" w:line="253" w:lineRule="auto"/>
              <w:ind w:right="50"/>
              <w:jc w:val="both"/>
              <w:rPr>
                <w:rFonts w:cstheme="minorHAnsi"/>
                <w:sz w:val="24"/>
                <w:szCs w:val="24"/>
              </w:rPr>
            </w:pPr>
            <w:r w:rsidRPr="00296F4F">
              <w:rPr>
                <w:rFonts w:eastAsia="Calibri" w:cstheme="minorHAnsi"/>
                <w:sz w:val="24"/>
                <w:szCs w:val="24"/>
              </w:rPr>
              <w:t xml:space="preserve">Elementy systemu bezpieczeństwa muszą mieć możliwość zarządzania lokalnego z wykorzystaniem protokołów: HTTPS oraz SSH, jak i mogą współpracować z dedykowanymi platformami centralnego zarządzania i monitorowania. </w:t>
            </w:r>
          </w:p>
          <w:p w14:paraId="7E0BB335"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Komunikacja elementów systemu zabezpieczeń z platformami centralnego zarządzania jest  realizowana z wykorzystaniem szyfrowanych protokołów. </w:t>
            </w:r>
          </w:p>
          <w:p w14:paraId="21E6FADB"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Istnieje możliwość włączenia mechanizmów uwierzytelniania dwuskładnikowego dla dostępu administracyjnego. </w:t>
            </w:r>
          </w:p>
          <w:p w14:paraId="35326E1D" w14:textId="77777777" w:rsidR="00785D7A" w:rsidRPr="00296F4F" w:rsidRDefault="00785D7A" w:rsidP="00B138CC">
            <w:pPr>
              <w:spacing w:line="253" w:lineRule="auto"/>
              <w:ind w:right="51"/>
              <w:jc w:val="both"/>
              <w:rPr>
                <w:rFonts w:cstheme="minorHAnsi"/>
                <w:sz w:val="24"/>
                <w:szCs w:val="24"/>
              </w:rPr>
            </w:pPr>
            <w:r w:rsidRPr="00296F4F">
              <w:rPr>
                <w:rFonts w:eastAsia="Calibri" w:cstheme="minorHAnsi"/>
                <w:sz w:val="24"/>
                <w:szCs w:val="24"/>
              </w:rPr>
              <w:t xml:space="preserve">System współpracuje z rozwiązaniami monitorowania poprzez protokoły SNMP w wersjach 2c, 3 oraz umożliwia przekazywanie statystyk ruchu za pomocą protokołów </w:t>
            </w:r>
            <w:proofErr w:type="spellStart"/>
            <w:r w:rsidRPr="00296F4F">
              <w:rPr>
                <w:rFonts w:eastAsia="Calibri" w:cstheme="minorHAnsi"/>
                <w:sz w:val="24"/>
                <w:szCs w:val="24"/>
              </w:rPr>
              <w:t>Netflow</w:t>
            </w:r>
            <w:proofErr w:type="spellEnd"/>
            <w:r w:rsidRPr="00296F4F">
              <w:rPr>
                <w:rFonts w:eastAsia="Calibri" w:cstheme="minorHAnsi"/>
                <w:sz w:val="24"/>
                <w:szCs w:val="24"/>
              </w:rPr>
              <w:t xml:space="preserve"> lub </w:t>
            </w:r>
            <w:proofErr w:type="spellStart"/>
            <w:r w:rsidRPr="00296F4F">
              <w:rPr>
                <w:rFonts w:eastAsia="Calibri" w:cstheme="minorHAnsi"/>
                <w:sz w:val="24"/>
                <w:szCs w:val="24"/>
              </w:rPr>
              <w:t>sFlow</w:t>
            </w:r>
            <w:proofErr w:type="spellEnd"/>
            <w:r w:rsidRPr="00296F4F">
              <w:rPr>
                <w:rFonts w:eastAsia="Calibri" w:cstheme="minorHAnsi"/>
                <w:sz w:val="24"/>
                <w:szCs w:val="24"/>
              </w:rPr>
              <w:t xml:space="preserve">. </w:t>
            </w:r>
          </w:p>
          <w:p w14:paraId="6AB71E1B" w14:textId="77777777" w:rsidR="00785D7A" w:rsidRPr="00296F4F" w:rsidRDefault="00785D7A" w:rsidP="00B138CC">
            <w:pPr>
              <w:spacing w:line="253" w:lineRule="auto"/>
              <w:jc w:val="both"/>
              <w:rPr>
                <w:rFonts w:cstheme="minorHAnsi"/>
                <w:sz w:val="24"/>
                <w:szCs w:val="24"/>
              </w:rPr>
            </w:pPr>
            <w:r w:rsidRPr="00296F4F">
              <w:rPr>
                <w:rFonts w:eastAsia="Calibri" w:cstheme="minorHAnsi"/>
                <w:sz w:val="24"/>
                <w:szCs w:val="24"/>
              </w:rPr>
              <w:t xml:space="preserve">System daje możliwość zarządzania przez systemy firm trzecich poprzez API, do którego producent udostępnia dokumentację. </w:t>
            </w:r>
          </w:p>
          <w:p w14:paraId="0E0AEE45" w14:textId="77777777" w:rsidR="00785D7A" w:rsidRPr="00296F4F" w:rsidRDefault="00785D7A" w:rsidP="00B138CC">
            <w:pPr>
              <w:spacing w:after="1" w:line="252" w:lineRule="auto"/>
              <w:ind w:right="52"/>
              <w:jc w:val="both"/>
              <w:rPr>
                <w:rFonts w:cstheme="minorHAnsi"/>
                <w:sz w:val="24"/>
                <w:szCs w:val="24"/>
              </w:rPr>
            </w:pPr>
            <w:r w:rsidRPr="00296F4F">
              <w:rPr>
                <w:rFonts w:eastAsia="Calibri" w:cstheme="minorHAnsi"/>
                <w:sz w:val="24"/>
                <w:szCs w:val="24"/>
              </w:rPr>
              <w:t xml:space="preserve">Element systemu pełniący funkcję Firewall posiada wbudowane narzędzia diagnostyczne, przynajmniej: ping, </w:t>
            </w:r>
            <w:proofErr w:type="spellStart"/>
            <w:r w:rsidRPr="00296F4F">
              <w:rPr>
                <w:rFonts w:eastAsia="Calibri" w:cstheme="minorHAnsi"/>
                <w:sz w:val="24"/>
                <w:szCs w:val="24"/>
              </w:rPr>
              <w:t>traceroute</w:t>
            </w:r>
            <w:proofErr w:type="spellEnd"/>
            <w:r w:rsidRPr="00296F4F">
              <w:rPr>
                <w:rFonts w:eastAsia="Calibri" w:cstheme="minorHAnsi"/>
                <w:sz w:val="24"/>
                <w:szCs w:val="24"/>
              </w:rPr>
              <w:t xml:space="preserve">, podglądu pakietów, monitorowanie procesowania sesji oraz stanu sesji firewall. </w:t>
            </w:r>
          </w:p>
          <w:p w14:paraId="5463753A"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Element systemu realizujący funkcję Firewall umożliwia wykonanie szeregu zmian przez administratora w CLI lub GUI, które nie zostaną zaimplementowane zanim nie zostaną zatwierdzone. Możliwość przypisywania administratorom praw do zarządzania określonymi częściami systemu (RBM). </w:t>
            </w:r>
          </w:p>
          <w:p w14:paraId="069519B3" w14:textId="77777777" w:rsidR="00785D7A" w:rsidRPr="00296F4F" w:rsidRDefault="00785D7A" w:rsidP="00B138CC">
            <w:pPr>
              <w:rPr>
                <w:rFonts w:eastAsia="Calibri" w:cstheme="minorHAnsi"/>
                <w:sz w:val="24"/>
                <w:szCs w:val="24"/>
              </w:rPr>
            </w:pPr>
            <w:r w:rsidRPr="00296F4F">
              <w:rPr>
                <w:rFonts w:eastAsia="Calibri" w:cstheme="minorHAnsi"/>
                <w:sz w:val="24"/>
                <w:szCs w:val="24"/>
              </w:rPr>
              <w:lastRenderedPageBreak/>
              <w:t xml:space="preserve">Możliwość zarządzania systemem tylko z określonych adresów źródłowych IP. </w:t>
            </w:r>
          </w:p>
          <w:p w14:paraId="2107A386"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Logowanie </w:t>
            </w:r>
          </w:p>
          <w:p w14:paraId="3D1907B3"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 </w:t>
            </w:r>
          </w:p>
          <w:p w14:paraId="04492477"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 </w:t>
            </w:r>
          </w:p>
          <w:p w14:paraId="050892D2"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Logowanie obejmuje zdarzenia dotyczące wszystkich modułów sieciowych i bezpieczeństwa. </w:t>
            </w:r>
          </w:p>
          <w:p w14:paraId="34F52E7F"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Możliwość włączenia logowania per reguła w polityce firewall. </w:t>
            </w:r>
          </w:p>
          <w:p w14:paraId="3D059E6C"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System zapewnia możliwość logowania do serwera SYSLOG. </w:t>
            </w:r>
          </w:p>
          <w:p w14:paraId="1B9B585F"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Przesyłanie SYSLOG do zewnętrznych systemów jest możliwe z wykorzystaniem protokołu TCP oraz szyfrowania SSL/TLS. </w:t>
            </w:r>
          </w:p>
          <w:p w14:paraId="319A04C3"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Testy wydajnościowe oraz funkcjonalne </w:t>
            </w:r>
          </w:p>
          <w:p w14:paraId="7CB574EB"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Wszystkie funkcje i parametry wydajnościowe systemu mogą być zweryfikowane w oparciu o oficjalną (publicznie dostępną) dokumentację producenta oraz wykonane testy. </w:t>
            </w:r>
          </w:p>
          <w:p w14:paraId="58535188"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Serwisy i licencje </w:t>
            </w:r>
          </w:p>
          <w:p w14:paraId="0F6BB97B"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Do korzystania z aktualnych baz funkcji ochronnych producenta i serwisów wymagane są licencje: </w:t>
            </w:r>
          </w:p>
          <w:p w14:paraId="32B76CD1"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a)     Kontrola Aplikacji, IPS, Antywirus (z uwzględnieniem sygnatur do ochrony </w:t>
            </w:r>
            <w:r w:rsidRPr="00296F4F">
              <w:rPr>
                <w:rFonts w:eastAsia="Calibri" w:cstheme="minorHAnsi"/>
                <w:sz w:val="24"/>
                <w:szCs w:val="24"/>
              </w:rPr>
              <w:lastRenderedPageBreak/>
              <w:t xml:space="preserve">urządzeń mobilnych - co najmniej dla systemu operacyjnego Android), Analiza typu </w:t>
            </w:r>
            <w:proofErr w:type="spellStart"/>
            <w:r w:rsidRPr="00296F4F">
              <w:rPr>
                <w:rFonts w:eastAsia="Calibri" w:cstheme="minorHAnsi"/>
                <w:sz w:val="24"/>
                <w:szCs w:val="24"/>
              </w:rPr>
              <w:t>Sandbox</w:t>
            </w:r>
            <w:proofErr w:type="spellEnd"/>
            <w:r w:rsidRPr="00296F4F">
              <w:rPr>
                <w:rFonts w:eastAsia="Calibri" w:cstheme="minorHAnsi"/>
                <w:sz w:val="24"/>
                <w:szCs w:val="24"/>
              </w:rPr>
              <w:t xml:space="preserve"> </w:t>
            </w:r>
            <w:proofErr w:type="spellStart"/>
            <w:r w:rsidRPr="00296F4F">
              <w:rPr>
                <w:rFonts w:eastAsia="Calibri" w:cstheme="minorHAnsi"/>
                <w:sz w:val="24"/>
                <w:szCs w:val="24"/>
              </w:rPr>
              <w:t>cloud</w:t>
            </w:r>
            <w:proofErr w:type="spellEnd"/>
            <w:r w:rsidRPr="00296F4F">
              <w:rPr>
                <w:rFonts w:eastAsia="Calibri" w:cstheme="minorHAnsi"/>
                <w:sz w:val="24"/>
                <w:szCs w:val="24"/>
              </w:rPr>
              <w:t xml:space="preserve">, bazy </w:t>
            </w:r>
            <w:proofErr w:type="spellStart"/>
            <w:r w:rsidRPr="00296F4F">
              <w:rPr>
                <w:rFonts w:eastAsia="Calibri" w:cstheme="minorHAnsi"/>
                <w:sz w:val="24"/>
                <w:szCs w:val="24"/>
              </w:rPr>
              <w:t>reputacyjne</w:t>
            </w:r>
            <w:proofErr w:type="spellEnd"/>
            <w:r w:rsidRPr="00296F4F">
              <w:rPr>
                <w:rFonts w:eastAsia="Calibri" w:cstheme="minorHAnsi"/>
                <w:sz w:val="24"/>
                <w:szCs w:val="24"/>
              </w:rPr>
              <w:t xml:space="preserve"> adresów IP/domen na okres [24 miesięcy.  </w:t>
            </w:r>
          </w:p>
          <w:p w14:paraId="41D64C31"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Gwarancja oraz wsparcie </w:t>
            </w:r>
          </w:p>
          <w:p w14:paraId="5535CB77" w14:textId="77777777" w:rsidR="00785D7A" w:rsidRPr="00296F4F" w:rsidRDefault="00785D7A" w:rsidP="00B138CC">
            <w:pPr>
              <w:rPr>
                <w:rFonts w:eastAsia="Calibri" w:cstheme="minorHAnsi"/>
                <w:sz w:val="24"/>
                <w:szCs w:val="24"/>
              </w:rPr>
            </w:pPr>
            <w:r w:rsidRPr="00296F4F">
              <w:rPr>
                <w:rFonts w:eastAsia="Calibri" w:cstheme="minorHAnsi"/>
                <w:sz w:val="24"/>
                <w:szCs w:val="24"/>
              </w:rPr>
              <w:t>System jest objęty serwisem gwarancyjnym producenta przez okres [12] miesiące polegającym na naprawie lub wymianie urządzenia w przypadku jego wadliwości w trybie AHR (</w:t>
            </w:r>
            <w:proofErr w:type="spellStart"/>
            <w:r w:rsidRPr="00296F4F">
              <w:rPr>
                <w:rFonts w:eastAsia="Calibri" w:cstheme="minorHAnsi"/>
                <w:sz w:val="24"/>
                <w:szCs w:val="24"/>
              </w:rPr>
              <w:t>advanced</w:t>
            </w:r>
            <w:proofErr w:type="spellEnd"/>
            <w:r w:rsidRPr="00296F4F">
              <w:rPr>
                <w:rFonts w:eastAsia="Calibri" w:cstheme="minorHAnsi"/>
                <w:sz w:val="24"/>
                <w:szCs w:val="24"/>
              </w:rPr>
              <w:t xml:space="preserve"> hardware </w:t>
            </w:r>
            <w:proofErr w:type="spellStart"/>
            <w:r w:rsidRPr="00296F4F">
              <w:rPr>
                <w:rFonts w:eastAsia="Calibri" w:cstheme="minorHAnsi"/>
                <w:sz w:val="24"/>
                <w:szCs w:val="24"/>
              </w:rPr>
              <w:t>replacement</w:t>
            </w:r>
            <w:proofErr w:type="spellEnd"/>
            <w:r w:rsidRPr="00296F4F">
              <w:rPr>
                <w:rFonts w:eastAsia="Calibri" w:cstheme="minorHAnsi"/>
                <w:sz w:val="24"/>
                <w:szCs w:val="24"/>
              </w:rPr>
              <w:t xml:space="preserve">). W ramach tego serwisu producent zapewnia dostęp do aktualizacji oprogramowania oraz wsparcie techniczne w trybie 24x7. Obsługa zgłoszenia w tym zwrot uszkodzonego urządzenia do producenta, bez dodatkowych kosztów po stronie zamawiającego, realizowana przez producenta lub autoryzowanego dystrybutora w języku polskim przez okres wymaganej gwarancji.   </w:t>
            </w:r>
          </w:p>
          <w:p w14:paraId="0BCB8201"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Dostarczone rozwiązanie musi być objęte rozszerzonym wsparciem technicznym gwarantującym - w przypadku awarii - odbiór i zwrot urządzenia do producenta bez dodatkowych kosztów, realizowanym przez producenta rozwiązania lub autoryzowanego dystrybutora przez okres wymaganej gwarancji. </w:t>
            </w:r>
          </w:p>
          <w:p w14:paraId="194717D0"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Do zamawianego sprzętu Wykonawca zapewni usługi wsparcia technicznego świadczone przez producenta lub Autoryzowanego Dystrybutora Producenta  w języku polskim w zakresie: </w:t>
            </w:r>
          </w:p>
          <w:p w14:paraId="576949EC"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obsługa procesu RMA u producenta, zdalna pomoc w skonfigurowaniu urządzenia do współpracy z aktualnymi bazami funkcji ochronnych i serwisów producenta, jednorazowa podstawowa konfiguracja platformy realizowana przez inżyniera z najwyższym dostępnym poziomem </w:t>
            </w:r>
            <w:r w:rsidRPr="00296F4F">
              <w:rPr>
                <w:rFonts w:eastAsia="Calibri" w:cstheme="minorHAnsi"/>
                <w:sz w:val="24"/>
                <w:szCs w:val="24"/>
              </w:rPr>
              <w:lastRenderedPageBreak/>
              <w:t xml:space="preserve">certyfikacji technicznej producenta, dostęp do szkolenia wideo prezentującego najlepsze praktyki współpracy z suportem producenta systemu realizującego funkcję Firewall. </w:t>
            </w:r>
          </w:p>
          <w:p w14:paraId="7D45C7E2"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Dostęp do usługi powinien być świadczony przez dedykowaną infolinię (należy podać numer telefonu) oraz przez dedykowany moduł internetowy (należy podać adres).  </w:t>
            </w:r>
          </w:p>
          <w:p w14:paraId="7912318B"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Usługa ta ma być świadczona prze podmiot posiadający certyfikat ISO 9001 w zakresie świadczenia usług serwisowych. </w:t>
            </w:r>
          </w:p>
          <w:p w14:paraId="4A0398DB"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Do oferty należy załączyć oświadczenie producenta lub Autoryzowanego Dystrybutora o gotowości świadczenia takiej usługi wraz z certyfikatem ISO 9001 oraz certyfikat potwierdzający posiadany najwyższy poziom certyfikacji technicznej producenta . </w:t>
            </w:r>
          </w:p>
          <w:p w14:paraId="070BF10A"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Rozszerzone wsparcie serwisowe AHB/SOS </w:t>
            </w:r>
          </w:p>
          <w:p w14:paraId="702ABA30" w14:textId="428B9B70" w:rsidR="00785D7A" w:rsidRPr="00296F4F" w:rsidRDefault="00785D7A" w:rsidP="00B138CC">
            <w:pPr>
              <w:rPr>
                <w:rFonts w:eastAsia="Calibri" w:cstheme="minorHAnsi"/>
                <w:sz w:val="24"/>
                <w:szCs w:val="24"/>
              </w:rPr>
            </w:pPr>
            <w:r w:rsidRPr="00296F4F">
              <w:rPr>
                <w:rFonts w:eastAsia="Calibri" w:cstheme="minorHAnsi"/>
                <w:sz w:val="24"/>
                <w:szCs w:val="24"/>
              </w:rPr>
              <w:t xml:space="preserve">a)  System jest objęty rozszerzonym wsparciem technicznym gwarantującym udostępnienie oraz dostarczenie sprzętu zastępczego na czas naprawy sprzętu w ciągu 8 godzin od momentu potwierdzenia zasadności zgłoszenia, realizowanym przez producenta rozwiązania lub autoryzowanego dystrybutora przez okres 24 miesiące Dla zapewnienia wysokiego poziomu usług podmiot serwisujący posiada certyfikat ISO 9001 w zakresie świadczenia usług serwisowych. Zgłoszenia serwisowe są przyjmowane w języku polskim w trybie 24x7 przez dedykowany serwisowy moduł internetowy oraz infolinię w języku polskim 24x7   </w:t>
            </w:r>
          </w:p>
          <w:p w14:paraId="3235AE10"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System producenta lub Autoryzowanego Dystrybutora Producenta w języku polskim w zakresie: </w:t>
            </w:r>
          </w:p>
          <w:p w14:paraId="50636192"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Wsparcie telefoniczne zespołu certyfikowanych inżynierów. </w:t>
            </w:r>
          </w:p>
          <w:p w14:paraId="0FA2FC01" w14:textId="77777777" w:rsidR="00785D7A" w:rsidRPr="00296F4F" w:rsidRDefault="00785D7A" w:rsidP="00B138CC">
            <w:pPr>
              <w:rPr>
                <w:rFonts w:eastAsia="Calibri" w:cstheme="minorHAnsi"/>
                <w:sz w:val="24"/>
                <w:szCs w:val="24"/>
              </w:rPr>
            </w:pPr>
            <w:r w:rsidRPr="00296F4F">
              <w:rPr>
                <w:rFonts w:eastAsia="Calibri" w:cstheme="minorHAnsi"/>
                <w:sz w:val="24"/>
                <w:szCs w:val="24"/>
              </w:rPr>
              <w:lastRenderedPageBreak/>
              <w:t xml:space="preserve">Pomoc w prawidłowej i zgodnej z wymaganiami producenta rejestracji produktu jest objęty usługą wsparcia technicznego świadczoną przez. </w:t>
            </w:r>
          </w:p>
          <w:p w14:paraId="7AAA5D4B"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Doradztwo w zakresie konfiguracji. </w:t>
            </w:r>
          </w:p>
          <w:p w14:paraId="74CA0984"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Zdalne wsparcie techniczne. </w:t>
            </w:r>
          </w:p>
          <w:p w14:paraId="05DC1627"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Pomoc w zakładaniu zgłoszeń serwisowych u producenta. </w:t>
            </w:r>
          </w:p>
          <w:p w14:paraId="674A79C2"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Pomoc w procesie realizacji naprawy i wymiany w ramach gwarancji producenta  (również za granicą). </w:t>
            </w:r>
          </w:p>
          <w:p w14:paraId="2F2DEC08"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Przygotowanie urządzenia do zdalnej konfiguracji. </w:t>
            </w:r>
          </w:p>
          <w:p w14:paraId="0FC4BF9B"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Zdalna konfiguracja urządzenia (połączenia szyfrowane) zgodnie z wymaganiami użytkownika. </w:t>
            </w:r>
          </w:p>
          <w:p w14:paraId="09F768D7"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Minimum 5 zdalnych rekonfiguracja urządzenia w związku ze zmianą środowiska lub wymagań użytkownika. </w:t>
            </w:r>
          </w:p>
          <w:p w14:paraId="737DB72D"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Minimum dwa razy w roku zdalny przegląd konfiguracji i logów urządzenia wraz z raportem zaleceń na bazie dobrych praktyk inżynierskich. </w:t>
            </w:r>
          </w:p>
          <w:p w14:paraId="38E92698"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Minimum dwa razy w roku zdalna aktualizacja oprogramowania zgodnie z zaleceniami producenta i dobrych praktyk inżynierskich. </w:t>
            </w:r>
          </w:p>
          <w:p w14:paraId="637A68C3"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Dla zapewnienia wysokiego poziomu usług, podmiot serwisujący posiada certyfikat ISO 9001 w zakresie świadczenia usług serwisowych. Zgłoszenia serwisowe są przyjmowane w języku polskim w trybie 24x7 przez dedykowany serwisowy moduł internetowy oraz infolinię w języku polskim 24x7. Czas reakcji jest nie dłuższy niż 1 godzina – reakcja w postaci połączenia telefonicznego lub odpowiedzi w portalu serwisowym.  </w:t>
            </w:r>
          </w:p>
          <w:p w14:paraId="6A11EEFB"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Wymagania </w:t>
            </w:r>
            <w:r w:rsidRPr="00296F4F">
              <w:rPr>
                <w:rFonts w:eastAsia="Calibri" w:cstheme="minorHAnsi"/>
                <w:sz w:val="24"/>
                <w:szCs w:val="24"/>
              </w:rPr>
              <w:tab/>
              <w:t xml:space="preserve">powinny </w:t>
            </w:r>
            <w:r w:rsidRPr="00296F4F">
              <w:rPr>
                <w:rFonts w:eastAsia="Calibri" w:cstheme="minorHAnsi"/>
                <w:sz w:val="24"/>
                <w:szCs w:val="24"/>
              </w:rPr>
              <w:tab/>
              <w:t xml:space="preserve">być </w:t>
            </w:r>
            <w:r w:rsidRPr="00296F4F">
              <w:rPr>
                <w:rFonts w:eastAsia="Calibri" w:cstheme="minorHAnsi"/>
                <w:sz w:val="24"/>
                <w:szCs w:val="24"/>
              </w:rPr>
              <w:tab/>
              <w:t xml:space="preserve">potwierdzone </w:t>
            </w:r>
            <w:r w:rsidRPr="00296F4F">
              <w:rPr>
                <w:rFonts w:eastAsia="Calibri" w:cstheme="minorHAnsi"/>
                <w:sz w:val="24"/>
                <w:szCs w:val="24"/>
              </w:rPr>
              <w:tab/>
              <w:t xml:space="preserve">dokumentami: </w:t>
            </w:r>
            <w:r w:rsidRPr="00296F4F">
              <w:rPr>
                <w:rFonts w:eastAsia="Calibri" w:cstheme="minorHAnsi"/>
                <w:sz w:val="24"/>
                <w:szCs w:val="24"/>
              </w:rPr>
              <w:lastRenderedPageBreak/>
              <w:tab/>
              <w:t xml:space="preserve">Oświadczanie Producenta lub Autoryzowanego Dystrybutora świadczącego wsparcie techniczne  o gotowości świadczenia wymaganego serwisu (zawierające: adres strony internetowej serwisu i numer infolinii telefonicznej). </w:t>
            </w:r>
          </w:p>
          <w:p w14:paraId="4D0A13D6"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Certyfikat ISO 9001 podmiotu serwisującego. Załączyć do oferty  </w:t>
            </w:r>
          </w:p>
          <w:p w14:paraId="16A7CDDD" w14:textId="77777777" w:rsidR="00785D7A" w:rsidRPr="00296F4F" w:rsidRDefault="00785D7A" w:rsidP="00B138CC">
            <w:pPr>
              <w:rPr>
                <w:rFonts w:eastAsia="Calibri" w:cstheme="minorHAnsi"/>
                <w:sz w:val="24"/>
                <w:szCs w:val="24"/>
              </w:rPr>
            </w:pPr>
            <w:r w:rsidRPr="00296F4F">
              <w:rPr>
                <w:rFonts w:eastAsia="Calibri" w:cstheme="minorHAnsi"/>
                <w:sz w:val="24"/>
                <w:szCs w:val="24"/>
              </w:rPr>
              <w:t xml:space="preserve"> </w:t>
            </w:r>
          </w:p>
          <w:p w14:paraId="3E9157F3" w14:textId="77777777" w:rsidR="00785D7A" w:rsidRPr="00296F4F" w:rsidRDefault="00785D7A" w:rsidP="00B138CC">
            <w:pPr>
              <w:rPr>
                <w:rFonts w:cstheme="minorHAnsi"/>
                <w:b/>
                <w:bCs/>
                <w:sz w:val="24"/>
                <w:szCs w:val="24"/>
              </w:rPr>
            </w:pPr>
          </w:p>
        </w:tc>
        <w:tc>
          <w:tcPr>
            <w:tcW w:w="1985" w:type="dxa"/>
          </w:tcPr>
          <w:p w14:paraId="41A23FEF" w14:textId="77777777" w:rsidR="00183405" w:rsidRPr="00183405" w:rsidRDefault="00183405" w:rsidP="00183405">
            <w:pPr>
              <w:spacing w:line="253" w:lineRule="auto"/>
              <w:ind w:left="108" w:right="92"/>
              <w:jc w:val="both"/>
              <w:rPr>
                <w:rFonts w:eastAsia="Calibri" w:cstheme="minorHAnsi"/>
                <w:sz w:val="24"/>
                <w:szCs w:val="24"/>
              </w:rPr>
            </w:pPr>
            <w:r w:rsidRPr="00183405">
              <w:rPr>
                <w:rFonts w:eastAsia="Calibri" w:cstheme="minorHAnsi"/>
                <w:sz w:val="24"/>
                <w:szCs w:val="24"/>
              </w:rPr>
              <w:lastRenderedPageBreak/>
              <w:t>SPEŁNIA</w:t>
            </w:r>
          </w:p>
          <w:p w14:paraId="187F3203" w14:textId="087B868C" w:rsidR="00785D7A" w:rsidRPr="00296F4F" w:rsidRDefault="00183405" w:rsidP="00183405">
            <w:pPr>
              <w:spacing w:line="253" w:lineRule="auto"/>
              <w:ind w:left="108" w:right="92"/>
              <w:jc w:val="both"/>
              <w:rPr>
                <w:rFonts w:eastAsia="Calibri" w:cstheme="minorHAnsi"/>
                <w:sz w:val="24"/>
                <w:szCs w:val="24"/>
              </w:rPr>
            </w:pPr>
            <w:r w:rsidRPr="00183405">
              <w:rPr>
                <w:rFonts w:eastAsia="Calibri" w:cstheme="minorHAnsi"/>
                <w:sz w:val="24"/>
                <w:szCs w:val="24"/>
              </w:rPr>
              <w:t>TAK/NIE</w:t>
            </w:r>
          </w:p>
        </w:tc>
      </w:tr>
    </w:tbl>
    <w:p w14:paraId="04CD0F21" w14:textId="77777777" w:rsidR="00271EE1" w:rsidRPr="00296F4F" w:rsidRDefault="00271EE1" w:rsidP="00271EE1">
      <w:pPr>
        <w:rPr>
          <w:rFonts w:cstheme="minorHAnsi"/>
          <w:sz w:val="24"/>
          <w:szCs w:val="24"/>
        </w:rPr>
      </w:pPr>
    </w:p>
    <w:p w14:paraId="49CA2B1F" w14:textId="5DC61BA0" w:rsidR="00271EE1" w:rsidRPr="00785D7A" w:rsidRDefault="00201246" w:rsidP="00785D7A">
      <w:pPr>
        <w:pStyle w:val="Akapitzlist"/>
        <w:numPr>
          <w:ilvl w:val="0"/>
          <w:numId w:val="6"/>
        </w:numPr>
        <w:rPr>
          <w:rFonts w:cstheme="minorHAnsi"/>
          <w:sz w:val="24"/>
          <w:szCs w:val="24"/>
        </w:rPr>
      </w:pPr>
      <w:r>
        <w:rPr>
          <w:rFonts w:cstheme="minorHAnsi"/>
          <w:sz w:val="24"/>
          <w:szCs w:val="24"/>
        </w:rPr>
        <w:t>M</w:t>
      </w:r>
      <w:r w:rsidR="00271EE1" w:rsidRPr="00785D7A">
        <w:rPr>
          <w:rFonts w:cstheme="minorHAnsi"/>
          <w:sz w:val="24"/>
          <w:szCs w:val="24"/>
        </w:rPr>
        <w:t>acierz dyskowa</w:t>
      </w:r>
      <w:r w:rsidR="007B7207" w:rsidRPr="00785D7A">
        <w:rPr>
          <w:rFonts w:cstheme="minorHAnsi"/>
          <w:sz w:val="24"/>
          <w:szCs w:val="24"/>
        </w:rPr>
        <w:t xml:space="preserve"> – 1 </w:t>
      </w:r>
      <w:proofErr w:type="spellStart"/>
      <w:r w:rsidR="007B7207" w:rsidRPr="00785D7A">
        <w:rPr>
          <w:rFonts w:cstheme="minorHAnsi"/>
          <w:sz w:val="24"/>
          <w:szCs w:val="24"/>
        </w:rPr>
        <w:t>szt</w:t>
      </w:r>
      <w:proofErr w:type="spellEnd"/>
      <w:r w:rsidR="007B7207" w:rsidRPr="00785D7A">
        <w:rPr>
          <w:rFonts w:cstheme="minorHAnsi"/>
          <w:sz w:val="24"/>
          <w:szCs w:val="24"/>
        </w:rPr>
        <w:t xml:space="preserve"> </w:t>
      </w:r>
      <w:r w:rsidR="00271EE1" w:rsidRPr="00785D7A">
        <w:rPr>
          <w:rFonts w:cstheme="minorHAnsi"/>
          <w:sz w:val="24"/>
          <w:szCs w:val="24"/>
        </w:rPr>
        <w:t xml:space="preserve"> + dyski</w:t>
      </w:r>
      <w:r w:rsidR="007F3538" w:rsidRPr="00785D7A">
        <w:rPr>
          <w:rFonts w:cstheme="minorHAnsi"/>
          <w:sz w:val="24"/>
          <w:szCs w:val="24"/>
        </w:rPr>
        <w:t xml:space="preserve"> – </w:t>
      </w:r>
      <w:r w:rsidR="007B7207" w:rsidRPr="00785D7A">
        <w:rPr>
          <w:rFonts w:cstheme="minorHAnsi"/>
          <w:sz w:val="24"/>
          <w:szCs w:val="24"/>
        </w:rPr>
        <w:t>6</w:t>
      </w:r>
      <w:r w:rsidR="007F3538" w:rsidRPr="00785D7A">
        <w:rPr>
          <w:rFonts w:cstheme="minorHAnsi"/>
          <w:sz w:val="24"/>
          <w:szCs w:val="24"/>
        </w:rPr>
        <w:t xml:space="preserve"> </w:t>
      </w:r>
      <w:proofErr w:type="spellStart"/>
      <w:r w:rsidR="007F3538" w:rsidRPr="00785D7A">
        <w:rPr>
          <w:rFonts w:cstheme="minorHAnsi"/>
          <w:sz w:val="24"/>
          <w:szCs w:val="24"/>
        </w:rPr>
        <w:t>szt</w:t>
      </w:r>
      <w:proofErr w:type="spellEnd"/>
    </w:p>
    <w:p w14:paraId="581261C3" w14:textId="77777777" w:rsidR="00785D7A" w:rsidRDefault="00785D7A" w:rsidP="00785D7A">
      <w:pPr>
        <w:pStyle w:val="Akapitzlist"/>
        <w:ind w:left="644"/>
        <w:rPr>
          <w:rFonts w:cstheme="minorHAnsi"/>
          <w:sz w:val="24"/>
          <w:szCs w:val="24"/>
        </w:rPr>
      </w:pPr>
    </w:p>
    <w:p w14:paraId="18455715" w14:textId="77777777" w:rsidR="00201246" w:rsidRPr="00785D7A" w:rsidRDefault="00201246" w:rsidP="00201246">
      <w:pPr>
        <w:pStyle w:val="Tytu"/>
        <w:ind w:left="644"/>
        <w:rPr>
          <w:rFonts w:asciiTheme="minorHAnsi" w:hAnsiTheme="minorHAnsi" w:cstheme="minorHAnsi"/>
          <w:sz w:val="24"/>
          <w:szCs w:val="24"/>
        </w:rPr>
      </w:pPr>
      <w:r w:rsidRPr="00785D7A">
        <w:rPr>
          <w:rFonts w:asciiTheme="minorHAnsi" w:hAnsiTheme="minorHAnsi" w:cstheme="minorHAnsi"/>
          <w:sz w:val="24"/>
          <w:szCs w:val="24"/>
        </w:rPr>
        <w:t>………………………………………………………………………………………………………………………………</w:t>
      </w:r>
    </w:p>
    <w:p w14:paraId="372A77A1" w14:textId="77777777" w:rsidR="00201246" w:rsidRDefault="00201246" w:rsidP="00201246">
      <w:pPr>
        <w:pStyle w:val="Akapitzlist"/>
        <w:ind w:left="644"/>
        <w:jc w:val="both"/>
        <w:rPr>
          <w:rFonts w:asciiTheme="majorHAnsi" w:hAnsiTheme="majorHAnsi" w:cstheme="majorHAnsi"/>
          <w:i/>
        </w:rPr>
      </w:pPr>
      <w:r w:rsidRPr="00785D7A">
        <w:rPr>
          <w:rFonts w:asciiTheme="majorHAnsi" w:hAnsiTheme="majorHAnsi" w:cstheme="majorHAnsi"/>
          <w:i/>
        </w:rPr>
        <w:t>(wykonawca winien opisać oferowany sprzęt, Producent/typ/model/opis)</w:t>
      </w:r>
    </w:p>
    <w:p w14:paraId="733C1B66" w14:textId="77777777" w:rsidR="00201246" w:rsidRPr="00785D7A" w:rsidRDefault="00201246" w:rsidP="00201246">
      <w:pPr>
        <w:pStyle w:val="Akapitzlist"/>
        <w:ind w:left="644"/>
        <w:jc w:val="both"/>
        <w:rPr>
          <w:rFonts w:asciiTheme="majorHAnsi" w:hAnsiTheme="majorHAnsi" w:cstheme="majorHAnsi"/>
          <w:i/>
        </w:rPr>
      </w:pPr>
    </w:p>
    <w:p w14:paraId="63F415EF" w14:textId="2F945E24" w:rsidR="00201246" w:rsidRPr="00785D7A" w:rsidRDefault="00201246" w:rsidP="00201246">
      <w:pPr>
        <w:pStyle w:val="Akapitzlist"/>
        <w:tabs>
          <w:tab w:val="left" w:pos="709"/>
        </w:tabs>
        <w:ind w:left="644"/>
        <w:rPr>
          <w:rFonts w:cstheme="minorHAnsi"/>
          <w:sz w:val="24"/>
          <w:szCs w:val="24"/>
        </w:rPr>
      </w:pPr>
      <w:r>
        <w:rPr>
          <w:rFonts w:cstheme="minorHAnsi"/>
          <w:sz w:val="24"/>
          <w:szCs w:val="24"/>
        </w:rPr>
        <w:t>MACIERZ DYSKOWA OFEROWANA CENA BRUTTO :……………………………. ZŁ/ 1 SZTUKĘ</w:t>
      </w:r>
    </w:p>
    <w:p w14:paraId="02359A33" w14:textId="77777777" w:rsidR="00785D7A" w:rsidRDefault="00785D7A" w:rsidP="00785D7A">
      <w:pPr>
        <w:pStyle w:val="Akapitzlist"/>
        <w:ind w:left="644"/>
        <w:rPr>
          <w:rFonts w:cstheme="minorHAnsi"/>
          <w:sz w:val="24"/>
          <w:szCs w:val="24"/>
        </w:rPr>
      </w:pPr>
    </w:p>
    <w:p w14:paraId="1F5AA464" w14:textId="3AA76B9E" w:rsidR="00201246" w:rsidRPr="00785D7A" w:rsidRDefault="00201246" w:rsidP="00201246">
      <w:pPr>
        <w:pStyle w:val="Akapitzlist"/>
        <w:ind w:left="644"/>
        <w:rPr>
          <w:rFonts w:cstheme="minorHAnsi"/>
          <w:sz w:val="24"/>
          <w:szCs w:val="24"/>
        </w:rPr>
      </w:pPr>
      <w:r>
        <w:rPr>
          <w:rFonts w:cstheme="minorHAnsi"/>
          <w:sz w:val="24"/>
          <w:szCs w:val="24"/>
        </w:rPr>
        <w:t>D</w:t>
      </w:r>
      <w:r w:rsidRPr="00785D7A">
        <w:rPr>
          <w:rFonts w:cstheme="minorHAnsi"/>
          <w:sz w:val="24"/>
          <w:szCs w:val="24"/>
        </w:rPr>
        <w:t xml:space="preserve">yski – 6 </w:t>
      </w:r>
      <w:proofErr w:type="spellStart"/>
      <w:r w:rsidRPr="00785D7A">
        <w:rPr>
          <w:rFonts w:cstheme="minorHAnsi"/>
          <w:sz w:val="24"/>
          <w:szCs w:val="24"/>
        </w:rPr>
        <w:t>szt</w:t>
      </w:r>
      <w:proofErr w:type="spellEnd"/>
    </w:p>
    <w:p w14:paraId="736160CC" w14:textId="77777777" w:rsidR="00201246" w:rsidRDefault="00201246" w:rsidP="00201246">
      <w:pPr>
        <w:pStyle w:val="Akapitzlist"/>
        <w:ind w:left="644"/>
        <w:rPr>
          <w:rFonts w:cstheme="minorHAnsi"/>
          <w:sz w:val="24"/>
          <w:szCs w:val="24"/>
        </w:rPr>
      </w:pPr>
    </w:p>
    <w:p w14:paraId="79CB7575" w14:textId="77777777" w:rsidR="00201246" w:rsidRPr="00785D7A" w:rsidRDefault="00201246" w:rsidP="00201246">
      <w:pPr>
        <w:pStyle w:val="Tytu"/>
        <w:ind w:left="644"/>
        <w:rPr>
          <w:rFonts w:asciiTheme="minorHAnsi" w:hAnsiTheme="minorHAnsi" w:cstheme="minorHAnsi"/>
          <w:sz w:val="24"/>
          <w:szCs w:val="24"/>
        </w:rPr>
      </w:pPr>
      <w:r w:rsidRPr="00785D7A">
        <w:rPr>
          <w:rFonts w:asciiTheme="minorHAnsi" w:hAnsiTheme="minorHAnsi" w:cstheme="minorHAnsi"/>
          <w:sz w:val="24"/>
          <w:szCs w:val="24"/>
        </w:rPr>
        <w:t>………………………………………………………………………………………………………………………………</w:t>
      </w:r>
    </w:p>
    <w:p w14:paraId="0D65F362" w14:textId="77777777" w:rsidR="00201246" w:rsidRDefault="00201246" w:rsidP="00201246">
      <w:pPr>
        <w:pStyle w:val="Akapitzlist"/>
        <w:ind w:left="644"/>
        <w:jc w:val="both"/>
        <w:rPr>
          <w:rFonts w:asciiTheme="majorHAnsi" w:hAnsiTheme="majorHAnsi" w:cstheme="majorHAnsi"/>
          <w:i/>
        </w:rPr>
      </w:pPr>
      <w:r w:rsidRPr="00785D7A">
        <w:rPr>
          <w:rFonts w:asciiTheme="majorHAnsi" w:hAnsiTheme="majorHAnsi" w:cstheme="majorHAnsi"/>
          <w:i/>
        </w:rPr>
        <w:t>(wykonawca winien opisać oferowany sprzęt, Producent/typ/model/opis)</w:t>
      </w:r>
    </w:p>
    <w:p w14:paraId="1B369D0B" w14:textId="77777777" w:rsidR="00201246" w:rsidRPr="00785D7A" w:rsidRDefault="00201246" w:rsidP="00201246">
      <w:pPr>
        <w:pStyle w:val="Akapitzlist"/>
        <w:ind w:left="644"/>
        <w:jc w:val="both"/>
        <w:rPr>
          <w:rFonts w:asciiTheme="majorHAnsi" w:hAnsiTheme="majorHAnsi" w:cstheme="majorHAnsi"/>
          <w:i/>
        </w:rPr>
      </w:pPr>
    </w:p>
    <w:p w14:paraId="19336971" w14:textId="045065A4" w:rsidR="00201246" w:rsidRPr="00785D7A" w:rsidRDefault="00201246" w:rsidP="00201246">
      <w:pPr>
        <w:pStyle w:val="Akapitzlist"/>
        <w:tabs>
          <w:tab w:val="left" w:pos="709"/>
        </w:tabs>
        <w:ind w:left="644"/>
        <w:rPr>
          <w:rFonts w:cstheme="minorHAnsi"/>
          <w:sz w:val="24"/>
          <w:szCs w:val="24"/>
        </w:rPr>
      </w:pPr>
      <w:r>
        <w:rPr>
          <w:rFonts w:cstheme="minorHAnsi"/>
          <w:sz w:val="24"/>
          <w:szCs w:val="24"/>
        </w:rPr>
        <w:t>DYSKI OFEROWANA CENA BRUTTO :……………………………. ZŁ/ 6 SZTUKĘ</w:t>
      </w:r>
    </w:p>
    <w:p w14:paraId="29603006" w14:textId="77777777" w:rsidR="00785D7A" w:rsidRPr="00785D7A" w:rsidRDefault="00785D7A" w:rsidP="00785D7A">
      <w:pPr>
        <w:pStyle w:val="Akapitzlist"/>
        <w:ind w:left="644"/>
        <w:rPr>
          <w:rFonts w:cstheme="minorHAnsi"/>
          <w:sz w:val="24"/>
          <w:szCs w:val="24"/>
        </w:rPr>
      </w:pPr>
    </w:p>
    <w:tbl>
      <w:tblPr>
        <w:tblStyle w:val="Tabela-Siatka"/>
        <w:tblW w:w="8784" w:type="dxa"/>
        <w:tblLayout w:type="fixed"/>
        <w:tblLook w:val="04A0" w:firstRow="1" w:lastRow="0" w:firstColumn="1" w:lastColumn="0" w:noHBand="0" w:noVBand="1"/>
      </w:tblPr>
      <w:tblGrid>
        <w:gridCol w:w="562"/>
        <w:gridCol w:w="1701"/>
        <w:gridCol w:w="4678"/>
        <w:gridCol w:w="1843"/>
      </w:tblGrid>
      <w:tr w:rsidR="00201246" w:rsidRPr="00296F4F" w14:paraId="3751E6A9" w14:textId="02D90A3D" w:rsidTr="00201246">
        <w:tc>
          <w:tcPr>
            <w:tcW w:w="562" w:type="dxa"/>
          </w:tcPr>
          <w:p w14:paraId="6BE51EB3" w14:textId="77777777" w:rsidR="00201246" w:rsidRPr="00296F4F" w:rsidRDefault="00201246" w:rsidP="00B138CC">
            <w:pPr>
              <w:spacing w:after="120"/>
              <w:jc w:val="center"/>
              <w:rPr>
                <w:rFonts w:cstheme="minorHAnsi"/>
                <w:b/>
                <w:bCs/>
                <w:sz w:val="24"/>
                <w:szCs w:val="24"/>
              </w:rPr>
            </w:pPr>
            <w:r w:rsidRPr="00296F4F">
              <w:rPr>
                <w:rFonts w:cstheme="minorHAnsi"/>
                <w:b/>
                <w:bCs/>
                <w:sz w:val="24"/>
                <w:szCs w:val="24"/>
              </w:rPr>
              <w:t>Lp.</w:t>
            </w:r>
          </w:p>
        </w:tc>
        <w:tc>
          <w:tcPr>
            <w:tcW w:w="1701" w:type="dxa"/>
          </w:tcPr>
          <w:p w14:paraId="4FD79C15" w14:textId="77777777" w:rsidR="00201246" w:rsidRPr="00296F4F" w:rsidRDefault="00201246" w:rsidP="00B138CC">
            <w:pPr>
              <w:spacing w:after="120"/>
              <w:jc w:val="center"/>
              <w:rPr>
                <w:rFonts w:cstheme="minorHAnsi"/>
                <w:b/>
                <w:bCs/>
                <w:sz w:val="24"/>
                <w:szCs w:val="24"/>
              </w:rPr>
            </w:pPr>
            <w:r w:rsidRPr="00296F4F">
              <w:rPr>
                <w:rFonts w:cstheme="minorHAnsi"/>
                <w:b/>
                <w:bCs/>
                <w:sz w:val="24"/>
                <w:szCs w:val="24"/>
              </w:rPr>
              <w:t>Parametr</w:t>
            </w:r>
          </w:p>
        </w:tc>
        <w:tc>
          <w:tcPr>
            <w:tcW w:w="4678" w:type="dxa"/>
          </w:tcPr>
          <w:p w14:paraId="1D8BB091" w14:textId="77777777" w:rsidR="00201246" w:rsidRPr="00296F4F" w:rsidRDefault="00201246" w:rsidP="00B138CC">
            <w:pPr>
              <w:spacing w:after="120"/>
              <w:jc w:val="center"/>
              <w:rPr>
                <w:rFonts w:cstheme="minorHAnsi"/>
                <w:b/>
                <w:bCs/>
                <w:sz w:val="24"/>
                <w:szCs w:val="24"/>
              </w:rPr>
            </w:pPr>
            <w:r w:rsidRPr="00296F4F">
              <w:rPr>
                <w:rFonts w:cstheme="minorHAnsi"/>
                <w:b/>
                <w:bCs/>
                <w:sz w:val="24"/>
                <w:szCs w:val="24"/>
              </w:rPr>
              <w:t>Wymagania minimalne</w:t>
            </w:r>
          </w:p>
        </w:tc>
        <w:tc>
          <w:tcPr>
            <w:tcW w:w="1843" w:type="dxa"/>
          </w:tcPr>
          <w:p w14:paraId="5B6A7870" w14:textId="3F98E1DA" w:rsidR="00201246" w:rsidRPr="00296F4F" w:rsidRDefault="00201246" w:rsidP="00B138CC">
            <w:pPr>
              <w:spacing w:after="120"/>
              <w:jc w:val="center"/>
              <w:rPr>
                <w:rFonts w:cstheme="minorHAnsi"/>
                <w:b/>
                <w:bCs/>
                <w:sz w:val="24"/>
                <w:szCs w:val="24"/>
              </w:rPr>
            </w:pPr>
            <w:r w:rsidRPr="00201246">
              <w:rPr>
                <w:rFonts w:cstheme="minorHAnsi"/>
                <w:b/>
                <w:bCs/>
                <w:sz w:val="24"/>
                <w:szCs w:val="24"/>
              </w:rPr>
              <w:t>Opis parametrów oferowanego sprzętu</w:t>
            </w:r>
          </w:p>
        </w:tc>
      </w:tr>
      <w:tr w:rsidR="00201246" w:rsidRPr="00296F4F" w14:paraId="44793505" w14:textId="1E9B35F6" w:rsidTr="00201246">
        <w:tc>
          <w:tcPr>
            <w:tcW w:w="562" w:type="dxa"/>
          </w:tcPr>
          <w:p w14:paraId="5C0AA2BB" w14:textId="77777777" w:rsidR="00201246" w:rsidRPr="00296F4F" w:rsidRDefault="00201246" w:rsidP="00B138CC">
            <w:pPr>
              <w:pStyle w:val="Akapitzlist"/>
              <w:numPr>
                <w:ilvl w:val="0"/>
                <w:numId w:val="1"/>
              </w:numPr>
              <w:spacing w:after="120" w:line="276" w:lineRule="auto"/>
              <w:rPr>
                <w:rFonts w:cstheme="minorHAnsi"/>
                <w:sz w:val="24"/>
                <w:szCs w:val="24"/>
              </w:rPr>
            </w:pPr>
          </w:p>
        </w:tc>
        <w:tc>
          <w:tcPr>
            <w:tcW w:w="1701" w:type="dxa"/>
          </w:tcPr>
          <w:p w14:paraId="1F11C8C3" w14:textId="77777777" w:rsidR="00201246" w:rsidRPr="00296F4F" w:rsidRDefault="00201246" w:rsidP="00B138CC">
            <w:pPr>
              <w:spacing w:after="120"/>
              <w:rPr>
                <w:rFonts w:cstheme="minorHAnsi"/>
                <w:sz w:val="24"/>
                <w:szCs w:val="24"/>
              </w:rPr>
            </w:pPr>
            <w:r w:rsidRPr="00296F4F">
              <w:rPr>
                <w:rFonts w:cstheme="minorHAnsi"/>
                <w:sz w:val="24"/>
                <w:szCs w:val="24"/>
              </w:rPr>
              <w:t>Obudowa</w:t>
            </w:r>
          </w:p>
        </w:tc>
        <w:tc>
          <w:tcPr>
            <w:tcW w:w="4678" w:type="dxa"/>
          </w:tcPr>
          <w:p w14:paraId="084F98BD" w14:textId="77777777" w:rsidR="00201246" w:rsidRPr="00296F4F" w:rsidRDefault="00201246" w:rsidP="00B138CC">
            <w:pPr>
              <w:spacing w:after="120"/>
              <w:rPr>
                <w:rFonts w:cstheme="minorHAnsi"/>
                <w:sz w:val="24"/>
                <w:szCs w:val="24"/>
              </w:rPr>
            </w:pPr>
            <w:r w:rsidRPr="00296F4F">
              <w:rPr>
                <w:rFonts w:cstheme="minorHAnsi"/>
                <w:sz w:val="24"/>
                <w:szCs w:val="24"/>
              </w:rPr>
              <w:t>Do instalacji w standardowej szafie RACK 19” z kompletem szyn przesuwnych w zestawie. Macierz musi zajmować wysokość maksymalnie 2U i pozwalać na instalacje min. 12 dysków. Nie dopuszcza się zastosowania rozwiązania złożonego z macierzy wraz z jednostką rozszerzającą o takiej samej wysokości maksymalnej.</w:t>
            </w:r>
          </w:p>
        </w:tc>
        <w:tc>
          <w:tcPr>
            <w:tcW w:w="1843" w:type="dxa"/>
          </w:tcPr>
          <w:p w14:paraId="71FA5DC7"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4371DD9B" w14:textId="2CEC9414"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61E6054B" w14:textId="024F68D7" w:rsidTr="00201246">
        <w:tc>
          <w:tcPr>
            <w:tcW w:w="562" w:type="dxa"/>
          </w:tcPr>
          <w:p w14:paraId="78F3E524"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3FAA9E99" w14:textId="77777777" w:rsidR="00201246" w:rsidRPr="00296F4F" w:rsidRDefault="00201246" w:rsidP="00B138CC">
            <w:pPr>
              <w:spacing w:after="120"/>
              <w:rPr>
                <w:rFonts w:cstheme="minorHAnsi"/>
                <w:sz w:val="24"/>
                <w:szCs w:val="24"/>
              </w:rPr>
            </w:pPr>
            <w:r w:rsidRPr="00296F4F">
              <w:rPr>
                <w:rFonts w:cstheme="minorHAnsi"/>
                <w:sz w:val="24"/>
                <w:szCs w:val="24"/>
              </w:rPr>
              <w:t>Rozbudowa</w:t>
            </w:r>
          </w:p>
        </w:tc>
        <w:tc>
          <w:tcPr>
            <w:tcW w:w="4678" w:type="dxa"/>
          </w:tcPr>
          <w:p w14:paraId="0F932BA0" w14:textId="77777777" w:rsidR="00201246" w:rsidRPr="00296F4F" w:rsidRDefault="00201246" w:rsidP="00B138CC">
            <w:pPr>
              <w:spacing w:after="120"/>
              <w:rPr>
                <w:rFonts w:cstheme="minorHAnsi"/>
                <w:sz w:val="24"/>
                <w:szCs w:val="24"/>
              </w:rPr>
            </w:pPr>
            <w:r w:rsidRPr="00296F4F">
              <w:rPr>
                <w:rFonts w:cstheme="minorHAnsi"/>
                <w:sz w:val="24"/>
                <w:szCs w:val="24"/>
              </w:rPr>
              <w:t>Do minimum 440 dysków poprzez dołożenie jednostek rozszerzających.</w:t>
            </w:r>
          </w:p>
        </w:tc>
        <w:tc>
          <w:tcPr>
            <w:tcW w:w="1843" w:type="dxa"/>
          </w:tcPr>
          <w:p w14:paraId="121E974D"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3B75B84D" w14:textId="3A9F1587"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72678E28" w14:textId="2E2C44A8" w:rsidTr="00201246">
        <w:tc>
          <w:tcPr>
            <w:tcW w:w="562" w:type="dxa"/>
          </w:tcPr>
          <w:p w14:paraId="5065F9D8"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732EA703" w14:textId="77777777" w:rsidR="00201246" w:rsidRPr="00296F4F" w:rsidRDefault="00201246" w:rsidP="00B138CC">
            <w:pPr>
              <w:spacing w:after="120"/>
              <w:rPr>
                <w:rFonts w:cstheme="minorHAnsi"/>
                <w:sz w:val="24"/>
                <w:szCs w:val="24"/>
              </w:rPr>
            </w:pPr>
            <w:r w:rsidRPr="00296F4F">
              <w:rPr>
                <w:rFonts w:cstheme="minorHAnsi"/>
                <w:sz w:val="24"/>
                <w:szCs w:val="24"/>
              </w:rPr>
              <w:t>Obsługiwane dyski</w:t>
            </w:r>
          </w:p>
        </w:tc>
        <w:tc>
          <w:tcPr>
            <w:tcW w:w="4678" w:type="dxa"/>
          </w:tcPr>
          <w:p w14:paraId="5FCA0C3C" w14:textId="77777777" w:rsidR="00201246" w:rsidRPr="00296F4F" w:rsidRDefault="00201246" w:rsidP="00B138CC">
            <w:pPr>
              <w:spacing w:after="120"/>
              <w:rPr>
                <w:rFonts w:cstheme="minorHAnsi"/>
                <w:sz w:val="24"/>
                <w:szCs w:val="24"/>
                <w:lang w:val="en-US"/>
              </w:rPr>
            </w:pPr>
            <w:r w:rsidRPr="00296F4F">
              <w:rPr>
                <w:rFonts w:cstheme="minorHAnsi"/>
                <w:sz w:val="24"/>
                <w:szCs w:val="24"/>
                <w:lang w:val="en-US"/>
              </w:rPr>
              <w:t>Minimum:</w:t>
            </w:r>
          </w:p>
          <w:p w14:paraId="6544343C" w14:textId="77777777" w:rsidR="00201246" w:rsidRPr="00296F4F" w:rsidRDefault="00201246" w:rsidP="00B138CC">
            <w:pPr>
              <w:pStyle w:val="Akapitzlist"/>
              <w:spacing w:after="120"/>
              <w:rPr>
                <w:rFonts w:cstheme="minorHAnsi"/>
                <w:sz w:val="24"/>
                <w:szCs w:val="24"/>
                <w:lang w:val="en-US"/>
              </w:rPr>
            </w:pPr>
            <w:r w:rsidRPr="00296F4F">
              <w:rPr>
                <w:rFonts w:cstheme="minorHAnsi"/>
                <w:sz w:val="24"/>
                <w:szCs w:val="24"/>
                <w:lang w:val="en-US"/>
              </w:rPr>
              <w:t>• 2.5" 12Gb/s SAS SSD,</w:t>
            </w:r>
          </w:p>
          <w:p w14:paraId="0494C4DB" w14:textId="77777777" w:rsidR="00201246" w:rsidRPr="00296F4F" w:rsidRDefault="00201246" w:rsidP="00B138CC">
            <w:pPr>
              <w:pStyle w:val="Akapitzlist"/>
              <w:spacing w:after="120"/>
              <w:rPr>
                <w:rFonts w:cstheme="minorHAnsi"/>
                <w:sz w:val="24"/>
                <w:szCs w:val="24"/>
                <w:lang w:val="en-US"/>
              </w:rPr>
            </w:pPr>
            <w:r w:rsidRPr="00296F4F">
              <w:rPr>
                <w:rFonts w:cstheme="minorHAnsi"/>
                <w:sz w:val="24"/>
                <w:szCs w:val="24"/>
                <w:lang w:val="en-US"/>
              </w:rPr>
              <w:t>• 2.5" 12Gb/s SAS 10,000 RPM HDD,</w:t>
            </w:r>
          </w:p>
          <w:p w14:paraId="5A50BDFA" w14:textId="77777777" w:rsidR="00201246" w:rsidRPr="00296F4F" w:rsidRDefault="00201246" w:rsidP="00B138CC">
            <w:pPr>
              <w:pStyle w:val="Akapitzlist"/>
              <w:spacing w:after="120"/>
              <w:rPr>
                <w:rFonts w:cstheme="minorHAnsi"/>
                <w:sz w:val="24"/>
                <w:szCs w:val="24"/>
                <w:lang w:val="en-US"/>
              </w:rPr>
            </w:pPr>
            <w:r w:rsidRPr="00296F4F">
              <w:rPr>
                <w:rFonts w:cstheme="minorHAnsi"/>
                <w:sz w:val="24"/>
                <w:szCs w:val="24"/>
                <w:lang w:val="en-US"/>
              </w:rPr>
              <w:t>• 3.5" 12Gb/s NL-SAS 7,200 RPM HDD.</w:t>
            </w:r>
          </w:p>
          <w:p w14:paraId="66951767" w14:textId="77777777" w:rsidR="00201246" w:rsidRPr="00296F4F" w:rsidRDefault="00201246" w:rsidP="00B138CC">
            <w:pPr>
              <w:spacing w:after="120"/>
              <w:rPr>
                <w:rFonts w:cstheme="minorHAnsi"/>
                <w:sz w:val="24"/>
                <w:szCs w:val="24"/>
              </w:rPr>
            </w:pPr>
            <w:r w:rsidRPr="00296F4F">
              <w:rPr>
                <w:rFonts w:cstheme="minorHAnsi"/>
                <w:sz w:val="24"/>
                <w:szCs w:val="24"/>
              </w:rPr>
              <w:t>Macierz musi umożliwiać zastosowanie dysków rożnych producentów bez ograniczeń do dysków tego samego producenta co macierz (brak tzw. „</w:t>
            </w:r>
            <w:proofErr w:type="spellStart"/>
            <w:r w:rsidRPr="00296F4F">
              <w:rPr>
                <w:rFonts w:cstheme="minorHAnsi"/>
                <w:sz w:val="24"/>
                <w:szCs w:val="24"/>
              </w:rPr>
              <w:t>vendor</w:t>
            </w:r>
            <w:proofErr w:type="spellEnd"/>
            <w:r w:rsidRPr="00296F4F">
              <w:rPr>
                <w:rFonts w:cstheme="minorHAnsi"/>
                <w:sz w:val="24"/>
                <w:szCs w:val="24"/>
              </w:rPr>
              <w:t xml:space="preserve"> lock”).</w:t>
            </w:r>
          </w:p>
        </w:tc>
        <w:tc>
          <w:tcPr>
            <w:tcW w:w="1843" w:type="dxa"/>
          </w:tcPr>
          <w:p w14:paraId="1BDA0105" w14:textId="77777777" w:rsidR="00183405" w:rsidRPr="00183405" w:rsidRDefault="00183405" w:rsidP="00183405">
            <w:pPr>
              <w:spacing w:after="120"/>
              <w:rPr>
                <w:rFonts w:cstheme="minorHAnsi"/>
                <w:sz w:val="24"/>
                <w:szCs w:val="24"/>
                <w:lang w:val="en-US"/>
              </w:rPr>
            </w:pPr>
            <w:r w:rsidRPr="00183405">
              <w:rPr>
                <w:rFonts w:cstheme="minorHAnsi"/>
                <w:sz w:val="24"/>
                <w:szCs w:val="24"/>
                <w:lang w:val="en-US"/>
              </w:rPr>
              <w:t>SPEŁNIA</w:t>
            </w:r>
          </w:p>
          <w:p w14:paraId="7352B3F9" w14:textId="1565DA30" w:rsidR="00201246" w:rsidRPr="00296F4F" w:rsidRDefault="00183405" w:rsidP="00183405">
            <w:pPr>
              <w:spacing w:after="120"/>
              <w:rPr>
                <w:rFonts w:cstheme="minorHAnsi"/>
                <w:sz w:val="24"/>
                <w:szCs w:val="24"/>
                <w:lang w:val="en-US"/>
              </w:rPr>
            </w:pPr>
            <w:r w:rsidRPr="00183405">
              <w:rPr>
                <w:rFonts w:cstheme="minorHAnsi"/>
                <w:sz w:val="24"/>
                <w:szCs w:val="24"/>
                <w:lang w:val="en-US"/>
              </w:rPr>
              <w:t>TAK/NIE</w:t>
            </w:r>
          </w:p>
        </w:tc>
      </w:tr>
      <w:tr w:rsidR="00201246" w:rsidRPr="00296F4F" w14:paraId="47B8765A" w14:textId="46CF5A95" w:rsidTr="00201246">
        <w:tc>
          <w:tcPr>
            <w:tcW w:w="562" w:type="dxa"/>
          </w:tcPr>
          <w:p w14:paraId="09C58467"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797529C6" w14:textId="77777777" w:rsidR="00201246" w:rsidRPr="00296F4F" w:rsidRDefault="00201246" w:rsidP="00B138CC">
            <w:pPr>
              <w:spacing w:after="120"/>
              <w:rPr>
                <w:rFonts w:cstheme="minorHAnsi"/>
                <w:sz w:val="24"/>
                <w:szCs w:val="24"/>
              </w:rPr>
            </w:pPr>
            <w:r w:rsidRPr="00296F4F">
              <w:rPr>
                <w:rFonts w:cstheme="minorHAnsi"/>
                <w:sz w:val="24"/>
                <w:szCs w:val="24"/>
              </w:rPr>
              <w:t>Zainstalowane dyski</w:t>
            </w:r>
          </w:p>
        </w:tc>
        <w:tc>
          <w:tcPr>
            <w:tcW w:w="4678" w:type="dxa"/>
          </w:tcPr>
          <w:p w14:paraId="1ED08047" w14:textId="77777777" w:rsidR="00201246" w:rsidRPr="00296F4F" w:rsidRDefault="00201246" w:rsidP="00B138CC">
            <w:pPr>
              <w:spacing w:after="120"/>
              <w:rPr>
                <w:rFonts w:cstheme="minorHAnsi"/>
                <w:sz w:val="24"/>
                <w:szCs w:val="24"/>
              </w:rPr>
            </w:pPr>
            <w:r w:rsidRPr="00296F4F">
              <w:rPr>
                <w:rFonts w:cstheme="minorHAnsi"/>
                <w:sz w:val="24"/>
                <w:szCs w:val="24"/>
              </w:rPr>
              <w:t>Minimum 6 dysków zgodnych z listą kompatybilności oferowanej macierzy oraz charakteryzujących się następującymi parametrami:</w:t>
            </w:r>
          </w:p>
          <w:p w14:paraId="3FD5D446" w14:textId="77777777" w:rsidR="00201246" w:rsidRPr="00296F4F" w:rsidRDefault="00201246" w:rsidP="00271EE1">
            <w:pPr>
              <w:pStyle w:val="Akapitzlist"/>
              <w:numPr>
                <w:ilvl w:val="0"/>
                <w:numId w:val="3"/>
              </w:numPr>
              <w:spacing w:after="120" w:line="240" w:lineRule="auto"/>
              <w:rPr>
                <w:rFonts w:cstheme="minorHAnsi"/>
                <w:sz w:val="24"/>
                <w:szCs w:val="24"/>
              </w:rPr>
            </w:pPr>
            <w:r w:rsidRPr="00296F4F">
              <w:rPr>
                <w:rFonts w:cstheme="minorHAnsi"/>
                <w:sz w:val="24"/>
                <w:szCs w:val="24"/>
              </w:rPr>
              <w:t>pojemność: minimum 3.84TB,</w:t>
            </w:r>
          </w:p>
          <w:p w14:paraId="093D48EA" w14:textId="77777777" w:rsidR="00201246" w:rsidRPr="00296F4F" w:rsidRDefault="00201246" w:rsidP="00271EE1">
            <w:pPr>
              <w:pStyle w:val="Akapitzlist"/>
              <w:numPr>
                <w:ilvl w:val="0"/>
                <w:numId w:val="3"/>
              </w:numPr>
              <w:spacing w:after="120" w:line="240" w:lineRule="auto"/>
              <w:rPr>
                <w:rFonts w:cstheme="minorHAnsi"/>
                <w:sz w:val="24"/>
                <w:szCs w:val="24"/>
              </w:rPr>
            </w:pPr>
            <w:r w:rsidRPr="00296F4F">
              <w:rPr>
                <w:rFonts w:cstheme="minorHAnsi"/>
                <w:sz w:val="24"/>
                <w:szCs w:val="24"/>
              </w:rPr>
              <w:t>odczyt sekwencyjny: do 4000 MB/s,</w:t>
            </w:r>
          </w:p>
          <w:p w14:paraId="0F22F76D" w14:textId="77777777" w:rsidR="00201246" w:rsidRPr="00296F4F" w:rsidRDefault="00201246" w:rsidP="00271EE1">
            <w:pPr>
              <w:pStyle w:val="Akapitzlist"/>
              <w:numPr>
                <w:ilvl w:val="0"/>
                <w:numId w:val="3"/>
              </w:numPr>
              <w:spacing w:after="120" w:line="240" w:lineRule="auto"/>
              <w:rPr>
                <w:rFonts w:cstheme="minorHAnsi"/>
                <w:sz w:val="24"/>
                <w:szCs w:val="24"/>
              </w:rPr>
            </w:pPr>
            <w:r w:rsidRPr="00296F4F">
              <w:rPr>
                <w:rFonts w:cstheme="minorHAnsi"/>
                <w:sz w:val="24"/>
                <w:szCs w:val="24"/>
              </w:rPr>
              <w:t>zapis sekwencyjny: do 3500 MB/s,</w:t>
            </w:r>
          </w:p>
          <w:p w14:paraId="4B7ACFD6" w14:textId="77777777" w:rsidR="00201246" w:rsidRPr="00296F4F" w:rsidRDefault="00201246" w:rsidP="00271EE1">
            <w:pPr>
              <w:pStyle w:val="Akapitzlist"/>
              <w:numPr>
                <w:ilvl w:val="0"/>
                <w:numId w:val="3"/>
              </w:numPr>
              <w:spacing w:after="120" w:line="240" w:lineRule="auto"/>
              <w:rPr>
                <w:rFonts w:cstheme="minorHAnsi"/>
                <w:sz w:val="24"/>
                <w:szCs w:val="24"/>
              </w:rPr>
            </w:pPr>
            <w:r w:rsidRPr="00296F4F">
              <w:rPr>
                <w:rFonts w:cstheme="minorHAnsi"/>
                <w:sz w:val="24"/>
                <w:szCs w:val="24"/>
              </w:rPr>
              <w:t>losowy odczyt: do 760 tys. IOPS,</w:t>
            </w:r>
          </w:p>
          <w:p w14:paraId="41842A45" w14:textId="77777777" w:rsidR="00201246" w:rsidRPr="00296F4F" w:rsidRDefault="00201246" w:rsidP="00271EE1">
            <w:pPr>
              <w:pStyle w:val="Akapitzlist"/>
              <w:numPr>
                <w:ilvl w:val="0"/>
                <w:numId w:val="3"/>
              </w:numPr>
              <w:spacing w:after="120" w:line="240" w:lineRule="auto"/>
              <w:rPr>
                <w:rFonts w:cstheme="minorHAnsi"/>
                <w:sz w:val="24"/>
                <w:szCs w:val="24"/>
              </w:rPr>
            </w:pPr>
            <w:r w:rsidRPr="00296F4F">
              <w:rPr>
                <w:rFonts w:cstheme="minorHAnsi"/>
                <w:sz w:val="24"/>
                <w:szCs w:val="24"/>
              </w:rPr>
              <w:t>losowy zapis: do 130 tys. IOPS,</w:t>
            </w:r>
          </w:p>
          <w:p w14:paraId="065677A1" w14:textId="77777777" w:rsidR="00201246" w:rsidRPr="00296F4F" w:rsidRDefault="00201246" w:rsidP="00271EE1">
            <w:pPr>
              <w:pStyle w:val="Akapitzlist"/>
              <w:numPr>
                <w:ilvl w:val="0"/>
                <w:numId w:val="3"/>
              </w:numPr>
              <w:spacing w:after="120" w:line="240" w:lineRule="auto"/>
              <w:rPr>
                <w:rFonts w:cstheme="minorHAnsi"/>
                <w:sz w:val="24"/>
                <w:szCs w:val="24"/>
                <w:lang w:val="en-US"/>
              </w:rPr>
            </w:pPr>
            <w:proofErr w:type="spellStart"/>
            <w:r w:rsidRPr="00296F4F">
              <w:rPr>
                <w:rFonts w:cstheme="minorHAnsi"/>
                <w:sz w:val="24"/>
                <w:szCs w:val="24"/>
                <w:lang w:val="en-US"/>
              </w:rPr>
              <w:t>interfejs</w:t>
            </w:r>
            <w:proofErr w:type="spellEnd"/>
            <w:r w:rsidRPr="00296F4F">
              <w:rPr>
                <w:rFonts w:cstheme="minorHAnsi"/>
                <w:sz w:val="24"/>
                <w:szCs w:val="24"/>
                <w:lang w:val="en-US"/>
              </w:rPr>
              <w:t xml:space="preserve">: SAS 12Gb/s </w:t>
            </w:r>
            <w:proofErr w:type="spellStart"/>
            <w:r w:rsidRPr="00296F4F">
              <w:rPr>
                <w:rFonts w:cstheme="minorHAnsi"/>
                <w:sz w:val="24"/>
                <w:szCs w:val="24"/>
                <w:lang w:val="en-US"/>
              </w:rPr>
              <w:t>lub</w:t>
            </w:r>
            <w:proofErr w:type="spellEnd"/>
            <w:r w:rsidRPr="00296F4F">
              <w:rPr>
                <w:rFonts w:cstheme="minorHAnsi"/>
                <w:sz w:val="24"/>
                <w:szCs w:val="24"/>
                <w:lang w:val="en-US"/>
              </w:rPr>
              <w:t xml:space="preserve"> SAS 24Gb/s,</w:t>
            </w:r>
          </w:p>
          <w:p w14:paraId="3E3817CE" w14:textId="77777777" w:rsidR="00201246" w:rsidRPr="00296F4F" w:rsidRDefault="00201246" w:rsidP="00271EE1">
            <w:pPr>
              <w:pStyle w:val="Akapitzlist"/>
              <w:numPr>
                <w:ilvl w:val="0"/>
                <w:numId w:val="3"/>
              </w:numPr>
              <w:spacing w:after="120" w:line="240" w:lineRule="auto"/>
              <w:rPr>
                <w:rFonts w:cstheme="minorHAnsi"/>
                <w:sz w:val="24"/>
                <w:szCs w:val="24"/>
              </w:rPr>
            </w:pPr>
            <w:r w:rsidRPr="00296F4F">
              <w:rPr>
                <w:rFonts w:cstheme="minorHAnsi"/>
                <w:sz w:val="24"/>
                <w:szCs w:val="24"/>
              </w:rPr>
              <w:t>gwarancja: minimum 60 miesięcy,</w:t>
            </w:r>
          </w:p>
          <w:p w14:paraId="08F61C25" w14:textId="77777777" w:rsidR="00201246" w:rsidRPr="00296F4F" w:rsidRDefault="00201246" w:rsidP="00271EE1">
            <w:pPr>
              <w:pStyle w:val="Akapitzlist"/>
              <w:numPr>
                <w:ilvl w:val="0"/>
                <w:numId w:val="3"/>
              </w:numPr>
              <w:spacing w:after="120" w:line="240" w:lineRule="auto"/>
              <w:rPr>
                <w:rFonts w:cstheme="minorHAnsi"/>
                <w:sz w:val="24"/>
                <w:szCs w:val="24"/>
              </w:rPr>
            </w:pPr>
            <w:r w:rsidRPr="00296F4F">
              <w:rPr>
                <w:rFonts w:cstheme="minorHAnsi"/>
                <w:sz w:val="24"/>
                <w:szCs w:val="24"/>
              </w:rPr>
              <w:t>wytrzymałość: minimum 1 DWPD.</w:t>
            </w:r>
          </w:p>
        </w:tc>
        <w:tc>
          <w:tcPr>
            <w:tcW w:w="1843" w:type="dxa"/>
          </w:tcPr>
          <w:p w14:paraId="7CB0F324"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1BD2DB2D" w14:textId="2B6CB580"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339D81E9" w14:textId="032F070C" w:rsidTr="00201246">
        <w:tc>
          <w:tcPr>
            <w:tcW w:w="562" w:type="dxa"/>
          </w:tcPr>
          <w:p w14:paraId="0AA12CE5"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64440AA1" w14:textId="77777777" w:rsidR="00201246" w:rsidRPr="00296F4F" w:rsidRDefault="00201246" w:rsidP="00B138CC">
            <w:pPr>
              <w:spacing w:after="120"/>
              <w:rPr>
                <w:rFonts w:cstheme="minorHAnsi"/>
                <w:sz w:val="24"/>
                <w:szCs w:val="24"/>
              </w:rPr>
            </w:pPr>
            <w:r w:rsidRPr="00296F4F">
              <w:rPr>
                <w:rFonts w:cstheme="minorHAnsi"/>
                <w:sz w:val="24"/>
                <w:szCs w:val="24"/>
              </w:rPr>
              <w:t>Kontrolery</w:t>
            </w:r>
          </w:p>
        </w:tc>
        <w:tc>
          <w:tcPr>
            <w:tcW w:w="4678" w:type="dxa"/>
          </w:tcPr>
          <w:p w14:paraId="2158C098" w14:textId="77777777" w:rsidR="00201246" w:rsidRPr="00296F4F" w:rsidRDefault="00201246" w:rsidP="00B138CC">
            <w:pPr>
              <w:spacing w:after="120"/>
              <w:rPr>
                <w:rFonts w:cstheme="minorHAnsi"/>
                <w:sz w:val="24"/>
                <w:szCs w:val="24"/>
              </w:rPr>
            </w:pPr>
            <w:r w:rsidRPr="00296F4F">
              <w:rPr>
                <w:rFonts w:cstheme="minorHAnsi"/>
                <w:sz w:val="24"/>
                <w:szCs w:val="24"/>
              </w:rPr>
              <w:t xml:space="preserve">Dwa sprzętowe kontrolery pracujące w trybie </w:t>
            </w:r>
            <w:proofErr w:type="spellStart"/>
            <w:r w:rsidRPr="00296F4F">
              <w:rPr>
                <w:rFonts w:cstheme="minorHAnsi"/>
                <w:sz w:val="24"/>
                <w:szCs w:val="24"/>
              </w:rPr>
              <w:t>active-active</w:t>
            </w:r>
            <w:proofErr w:type="spellEnd"/>
            <w:r w:rsidRPr="00296F4F">
              <w:rPr>
                <w:rFonts w:cstheme="minorHAnsi"/>
                <w:sz w:val="24"/>
                <w:szCs w:val="24"/>
              </w:rPr>
              <w:t>.</w:t>
            </w:r>
          </w:p>
        </w:tc>
        <w:tc>
          <w:tcPr>
            <w:tcW w:w="1843" w:type="dxa"/>
          </w:tcPr>
          <w:p w14:paraId="399CEEE1"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3E2E0597" w14:textId="5484F119"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7615DB13" w14:textId="06994E79" w:rsidTr="00201246">
        <w:tc>
          <w:tcPr>
            <w:tcW w:w="562" w:type="dxa"/>
          </w:tcPr>
          <w:p w14:paraId="3C8D8B61"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1D28E9DF" w14:textId="77777777" w:rsidR="00201246" w:rsidRPr="00296F4F" w:rsidRDefault="00201246" w:rsidP="00B138CC">
            <w:pPr>
              <w:spacing w:after="120"/>
              <w:rPr>
                <w:rFonts w:cstheme="minorHAnsi"/>
                <w:sz w:val="24"/>
                <w:szCs w:val="24"/>
              </w:rPr>
            </w:pPr>
            <w:r w:rsidRPr="00296F4F">
              <w:rPr>
                <w:rFonts w:cstheme="minorHAnsi"/>
                <w:sz w:val="24"/>
                <w:szCs w:val="24"/>
              </w:rPr>
              <w:t>Cache kontrolera</w:t>
            </w:r>
          </w:p>
        </w:tc>
        <w:tc>
          <w:tcPr>
            <w:tcW w:w="4678" w:type="dxa"/>
          </w:tcPr>
          <w:p w14:paraId="45A0DD7D" w14:textId="77777777" w:rsidR="00201246" w:rsidRPr="00296F4F" w:rsidRDefault="00201246" w:rsidP="00B138CC">
            <w:pPr>
              <w:spacing w:after="120"/>
              <w:rPr>
                <w:rFonts w:cstheme="minorHAnsi"/>
                <w:sz w:val="24"/>
                <w:szCs w:val="24"/>
              </w:rPr>
            </w:pPr>
            <w:r w:rsidRPr="00296F4F">
              <w:rPr>
                <w:rFonts w:cstheme="minorHAnsi"/>
                <w:sz w:val="24"/>
                <w:szCs w:val="24"/>
              </w:rPr>
              <w:t>Minimum 16GB DDR4 ECC z możliwością rozbudowy do minimum 128GB.</w:t>
            </w:r>
          </w:p>
        </w:tc>
        <w:tc>
          <w:tcPr>
            <w:tcW w:w="1843" w:type="dxa"/>
          </w:tcPr>
          <w:p w14:paraId="3FD9E260"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42642F8E" w14:textId="24CE49AE"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317F7E2E" w14:textId="18812BE3" w:rsidTr="00201246">
        <w:tc>
          <w:tcPr>
            <w:tcW w:w="562" w:type="dxa"/>
          </w:tcPr>
          <w:p w14:paraId="3F826B67"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095F1FDE" w14:textId="77777777" w:rsidR="00201246" w:rsidRPr="00296F4F" w:rsidRDefault="00201246" w:rsidP="00B138CC">
            <w:pPr>
              <w:spacing w:after="120"/>
              <w:rPr>
                <w:rFonts w:cstheme="minorHAnsi"/>
                <w:sz w:val="24"/>
                <w:szCs w:val="24"/>
              </w:rPr>
            </w:pPr>
            <w:r w:rsidRPr="00296F4F">
              <w:rPr>
                <w:rFonts w:cstheme="minorHAnsi"/>
                <w:sz w:val="24"/>
                <w:szCs w:val="24"/>
              </w:rPr>
              <w:t>Zabezpieczenie pamięci cache</w:t>
            </w:r>
          </w:p>
        </w:tc>
        <w:tc>
          <w:tcPr>
            <w:tcW w:w="4678" w:type="dxa"/>
          </w:tcPr>
          <w:p w14:paraId="21564C23" w14:textId="77777777" w:rsidR="00201246" w:rsidRPr="00296F4F" w:rsidRDefault="00201246" w:rsidP="00B138CC">
            <w:pPr>
              <w:spacing w:after="120"/>
              <w:rPr>
                <w:rFonts w:cstheme="minorHAnsi"/>
                <w:sz w:val="24"/>
                <w:szCs w:val="24"/>
              </w:rPr>
            </w:pPr>
            <w:r w:rsidRPr="00296F4F">
              <w:rPr>
                <w:rFonts w:cstheme="minorHAnsi"/>
                <w:sz w:val="24"/>
                <w:szCs w:val="24"/>
              </w:rPr>
              <w:t xml:space="preserve">Moduł podtrzymania pamięci cache oparty o kondensator wraz dyskiem </w:t>
            </w:r>
            <w:proofErr w:type="spellStart"/>
            <w:r w:rsidRPr="00296F4F">
              <w:rPr>
                <w:rFonts w:cstheme="minorHAnsi"/>
                <w:sz w:val="24"/>
                <w:szCs w:val="24"/>
              </w:rPr>
              <w:t>flash</w:t>
            </w:r>
            <w:proofErr w:type="spellEnd"/>
            <w:r w:rsidRPr="00296F4F">
              <w:rPr>
                <w:rFonts w:cstheme="minorHAnsi"/>
                <w:sz w:val="24"/>
                <w:szCs w:val="24"/>
              </w:rPr>
              <w:t>, który w przypadku awarii zasilania macierzy zabezpieczy dane przechowywane w pamięci podręcznej cache, które nie zostały zapisane na dyskach.</w:t>
            </w:r>
          </w:p>
        </w:tc>
        <w:tc>
          <w:tcPr>
            <w:tcW w:w="1843" w:type="dxa"/>
          </w:tcPr>
          <w:p w14:paraId="52F6BB98"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2E7D5A04" w14:textId="5E879E71"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749AB4DF" w14:textId="19F307EC" w:rsidTr="00201246">
        <w:tc>
          <w:tcPr>
            <w:tcW w:w="562" w:type="dxa"/>
          </w:tcPr>
          <w:p w14:paraId="03188142"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5E236C95" w14:textId="77777777" w:rsidR="00201246" w:rsidRPr="00296F4F" w:rsidRDefault="00201246" w:rsidP="00B138CC">
            <w:pPr>
              <w:spacing w:after="120"/>
              <w:rPr>
                <w:rFonts w:cstheme="minorHAnsi"/>
                <w:bCs/>
                <w:sz w:val="24"/>
                <w:szCs w:val="24"/>
              </w:rPr>
            </w:pPr>
            <w:r w:rsidRPr="00296F4F">
              <w:rPr>
                <w:rFonts w:cstheme="minorHAnsi"/>
                <w:sz w:val="24"/>
                <w:szCs w:val="24"/>
              </w:rPr>
              <w:t>Wentylatory</w:t>
            </w:r>
          </w:p>
        </w:tc>
        <w:tc>
          <w:tcPr>
            <w:tcW w:w="4678" w:type="dxa"/>
          </w:tcPr>
          <w:p w14:paraId="10098566" w14:textId="77777777" w:rsidR="00201246" w:rsidRPr="00296F4F" w:rsidRDefault="00201246" w:rsidP="00B138CC">
            <w:pPr>
              <w:spacing w:after="120"/>
              <w:rPr>
                <w:rFonts w:cstheme="minorHAnsi"/>
                <w:bCs/>
                <w:sz w:val="24"/>
                <w:szCs w:val="24"/>
              </w:rPr>
            </w:pPr>
            <w:r w:rsidRPr="00296F4F">
              <w:rPr>
                <w:rFonts w:cstheme="minorHAnsi"/>
                <w:sz w:val="24"/>
                <w:szCs w:val="24"/>
              </w:rPr>
              <w:t>Wentylatory lub moduły wentylatora z możliwością wymiany podczas pracy macierzy.</w:t>
            </w:r>
          </w:p>
        </w:tc>
        <w:tc>
          <w:tcPr>
            <w:tcW w:w="1843" w:type="dxa"/>
          </w:tcPr>
          <w:p w14:paraId="5CBD7ADB"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1B83B29E" w14:textId="6C1F1260"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224AA9FD" w14:textId="26680E9F" w:rsidTr="00201246">
        <w:tc>
          <w:tcPr>
            <w:tcW w:w="562" w:type="dxa"/>
          </w:tcPr>
          <w:p w14:paraId="6E19B416"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6B1EB18A" w14:textId="77777777" w:rsidR="00201246" w:rsidRPr="00296F4F" w:rsidRDefault="00201246" w:rsidP="00B138CC">
            <w:pPr>
              <w:spacing w:after="120"/>
              <w:rPr>
                <w:rFonts w:cstheme="minorHAnsi"/>
                <w:sz w:val="24"/>
                <w:szCs w:val="24"/>
              </w:rPr>
            </w:pPr>
            <w:r w:rsidRPr="00296F4F">
              <w:rPr>
                <w:rFonts w:cstheme="minorHAnsi"/>
                <w:sz w:val="24"/>
                <w:szCs w:val="24"/>
              </w:rPr>
              <w:t>Zasilanie</w:t>
            </w:r>
          </w:p>
        </w:tc>
        <w:tc>
          <w:tcPr>
            <w:tcW w:w="4678" w:type="dxa"/>
          </w:tcPr>
          <w:p w14:paraId="138DFD96" w14:textId="77777777" w:rsidR="00201246" w:rsidRPr="00296F4F" w:rsidRDefault="00201246" w:rsidP="00B138CC">
            <w:pPr>
              <w:spacing w:after="120"/>
              <w:rPr>
                <w:rFonts w:cstheme="minorHAnsi"/>
                <w:sz w:val="24"/>
                <w:szCs w:val="24"/>
              </w:rPr>
            </w:pPr>
            <w:r w:rsidRPr="00296F4F">
              <w:rPr>
                <w:rFonts w:cstheme="minorHAnsi"/>
                <w:sz w:val="24"/>
                <w:szCs w:val="24"/>
              </w:rPr>
              <w:t>Redundantny zasilacz o mocy minimalnej pozwalającej na bezproblemową pracę macierzy w przypadku awarii jednego modułu zasilacza, potwierdzony certyfikatem sprawności 80 PLUS Platinum lub wyższym.</w:t>
            </w:r>
          </w:p>
        </w:tc>
        <w:tc>
          <w:tcPr>
            <w:tcW w:w="1843" w:type="dxa"/>
          </w:tcPr>
          <w:p w14:paraId="47B78CF9"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0105BE96" w14:textId="67A80FBC"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7D10594E" w14:textId="546D2548" w:rsidTr="00201246">
        <w:tc>
          <w:tcPr>
            <w:tcW w:w="562" w:type="dxa"/>
          </w:tcPr>
          <w:p w14:paraId="25682441"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2743A72F" w14:textId="77777777" w:rsidR="00201246" w:rsidRPr="00296F4F" w:rsidRDefault="00201246" w:rsidP="00B138CC">
            <w:pPr>
              <w:spacing w:after="120"/>
              <w:rPr>
                <w:rFonts w:cstheme="minorHAnsi"/>
                <w:sz w:val="24"/>
                <w:szCs w:val="24"/>
              </w:rPr>
            </w:pPr>
            <w:r w:rsidRPr="00296F4F">
              <w:rPr>
                <w:rFonts w:cstheme="minorHAnsi"/>
                <w:sz w:val="24"/>
                <w:szCs w:val="24"/>
              </w:rPr>
              <w:t>Obsługiwane typy RAID</w:t>
            </w:r>
          </w:p>
        </w:tc>
        <w:tc>
          <w:tcPr>
            <w:tcW w:w="4678" w:type="dxa"/>
          </w:tcPr>
          <w:p w14:paraId="69717A2F" w14:textId="77777777" w:rsidR="00201246" w:rsidRPr="00296F4F" w:rsidRDefault="00201246" w:rsidP="00B138CC">
            <w:pPr>
              <w:spacing w:after="120"/>
              <w:rPr>
                <w:rFonts w:cstheme="minorHAnsi"/>
                <w:sz w:val="24"/>
                <w:szCs w:val="24"/>
                <w:lang w:val="en-GB"/>
              </w:rPr>
            </w:pPr>
            <w:r w:rsidRPr="00296F4F">
              <w:rPr>
                <w:rFonts w:cstheme="minorHAnsi"/>
                <w:sz w:val="24"/>
                <w:szCs w:val="24"/>
                <w:lang w:val="en-GB"/>
              </w:rPr>
              <w:t xml:space="preserve">Minimum RAID 0, 1, 5, 6, 10, 50, 60 </w:t>
            </w:r>
          </w:p>
        </w:tc>
        <w:tc>
          <w:tcPr>
            <w:tcW w:w="1843" w:type="dxa"/>
          </w:tcPr>
          <w:p w14:paraId="208B5B70" w14:textId="77777777" w:rsidR="00183405" w:rsidRPr="00183405" w:rsidRDefault="00183405" w:rsidP="00183405">
            <w:pPr>
              <w:spacing w:after="120"/>
              <w:rPr>
                <w:rFonts w:cstheme="minorHAnsi"/>
                <w:sz w:val="24"/>
                <w:szCs w:val="24"/>
                <w:lang w:val="en-GB"/>
              </w:rPr>
            </w:pPr>
            <w:r w:rsidRPr="00183405">
              <w:rPr>
                <w:rFonts w:cstheme="minorHAnsi"/>
                <w:sz w:val="24"/>
                <w:szCs w:val="24"/>
                <w:lang w:val="en-GB"/>
              </w:rPr>
              <w:t>SPEŁNIA</w:t>
            </w:r>
          </w:p>
          <w:p w14:paraId="7A3C1C1D" w14:textId="1D3F9129" w:rsidR="00201246" w:rsidRPr="00296F4F" w:rsidRDefault="00183405" w:rsidP="00183405">
            <w:pPr>
              <w:spacing w:after="120"/>
              <w:rPr>
                <w:rFonts w:cstheme="minorHAnsi"/>
                <w:sz w:val="24"/>
                <w:szCs w:val="24"/>
                <w:lang w:val="en-GB"/>
              </w:rPr>
            </w:pPr>
            <w:r w:rsidRPr="00183405">
              <w:rPr>
                <w:rFonts w:cstheme="minorHAnsi"/>
                <w:sz w:val="24"/>
                <w:szCs w:val="24"/>
                <w:lang w:val="en-GB"/>
              </w:rPr>
              <w:t>TAK/NIE</w:t>
            </w:r>
          </w:p>
        </w:tc>
      </w:tr>
      <w:tr w:rsidR="00201246" w:rsidRPr="00296F4F" w14:paraId="77275F3F" w14:textId="6F0F6B7C" w:rsidTr="00201246">
        <w:tc>
          <w:tcPr>
            <w:tcW w:w="562" w:type="dxa"/>
          </w:tcPr>
          <w:p w14:paraId="773F005D"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46FDF9E1" w14:textId="77777777" w:rsidR="00201246" w:rsidRPr="00296F4F" w:rsidRDefault="00201246" w:rsidP="00B138CC">
            <w:pPr>
              <w:spacing w:after="120"/>
              <w:rPr>
                <w:rFonts w:cstheme="minorHAnsi"/>
                <w:sz w:val="24"/>
                <w:szCs w:val="24"/>
              </w:rPr>
            </w:pPr>
            <w:r w:rsidRPr="00296F4F">
              <w:rPr>
                <w:rFonts w:cstheme="minorHAnsi"/>
                <w:sz w:val="24"/>
                <w:szCs w:val="24"/>
              </w:rPr>
              <w:t>Interfejsy kontrolera</w:t>
            </w:r>
          </w:p>
        </w:tc>
        <w:tc>
          <w:tcPr>
            <w:tcW w:w="4678" w:type="dxa"/>
          </w:tcPr>
          <w:p w14:paraId="1867FD97" w14:textId="77777777" w:rsidR="00201246" w:rsidRPr="00296F4F" w:rsidRDefault="00201246" w:rsidP="00B138CC">
            <w:pPr>
              <w:spacing w:after="120"/>
              <w:rPr>
                <w:rFonts w:cstheme="minorHAnsi"/>
                <w:sz w:val="24"/>
                <w:szCs w:val="24"/>
              </w:rPr>
            </w:pPr>
            <w:r w:rsidRPr="00296F4F">
              <w:rPr>
                <w:rFonts w:cstheme="minorHAnsi"/>
                <w:sz w:val="24"/>
                <w:szCs w:val="24"/>
              </w:rPr>
              <w:t>Minimum:</w:t>
            </w:r>
          </w:p>
          <w:p w14:paraId="68783CF4"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1 port 1GbE RJ-45 LAN (zarządzanie),</w:t>
            </w:r>
          </w:p>
          <w:p w14:paraId="67C75832"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2 porty 12Gb SAS 12Gb/s (do podłączania jednostek rozszerzających)</w:t>
            </w:r>
          </w:p>
          <w:p w14:paraId="658F6428"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 xml:space="preserve">4 porty 10GbE SFP+ </w:t>
            </w:r>
            <w:proofErr w:type="spellStart"/>
            <w:r w:rsidRPr="00296F4F">
              <w:rPr>
                <w:rFonts w:cstheme="minorHAnsi"/>
                <w:sz w:val="24"/>
                <w:szCs w:val="24"/>
              </w:rPr>
              <w:t>iSCSI</w:t>
            </w:r>
            <w:proofErr w:type="spellEnd"/>
            <w:r w:rsidRPr="00296F4F">
              <w:rPr>
                <w:rFonts w:cstheme="minorHAnsi"/>
                <w:sz w:val="24"/>
                <w:szCs w:val="24"/>
              </w:rPr>
              <w:t xml:space="preserve"> (z kompletem modułów 10Gb/s SFP+ SR)</w:t>
            </w:r>
          </w:p>
        </w:tc>
        <w:tc>
          <w:tcPr>
            <w:tcW w:w="1843" w:type="dxa"/>
          </w:tcPr>
          <w:p w14:paraId="035DAF2D"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3D9B6411" w14:textId="3C1600B4"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2FFB2FA8" w14:textId="0D5AA8EF" w:rsidTr="00201246">
        <w:tc>
          <w:tcPr>
            <w:tcW w:w="562" w:type="dxa"/>
          </w:tcPr>
          <w:p w14:paraId="3C7DDA2A"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432754D9" w14:textId="77777777" w:rsidR="00201246" w:rsidRPr="00296F4F" w:rsidRDefault="00201246" w:rsidP="00B138CC">
            <w:pPr>
              <w:spacing w:after="120"/>
              <w:rPr>
                <w:rFonts w:cstheme="minorHAnsi"/>
                <w:sz w:val="24"/>
                <w:szCs w:val="24"/>
              </w:rPr>
            </w:pPr>
            <w:r w:rsidRPr="00296F4F">
              <w:rPr>
                <w:rFonts w:cstheme="minorHAnsi"/>
                <w:sz w:val="24"/>
                <w:szCs w:val="24"/>
              </w:rPr>
              <w:t>Rozbudowa interfejsów kontrolera</w:t>
            </w:r>
          </w:p>
        </w:tc>
        <w:tc>
          <w:tcPr>
            <w:tcW w:w="4678" w:type="dxa"/>
          </w:tcPr>
          <w:p w14:paraId="56EEEFA2" w14:textId="77777777" w:rsidR="00201246" w:rsidRPr="00296F4F" w:rsidRDefault="00201246" w:rsidP="00B138CC">
            <w:pPr>
              <w:spacing w:after="120"/>
              <w:rPr>
                <w:rFonts w:cstheme="minorHAnsi"/>
                <w:sz w:val="24"/>
                <w:szCs w:val="24"/>
              </w:rPr>
            </w:pPr>
            <w:r w:rsidRPr="00296F4F">
              <w:rPr>
                <w:rFonts w:cstheme="minorHAnsi"/>
                <w:sz w:val="24"/>
                <w:szCs w:val="24"/>
              </w:rPr>
              <w:t>Możliwość zamontowania dodatkowych rozszerzeń, minimum:</w:t>
            </w:r>
          </w:p>
          <w:p w14:paraId="276BFBC9"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 xml:space="preserve">4 portowych 10GbE SFP+ </w:t>
            </w:r>
            <w:proofErr w:type="spellStart"/>
            <w:r w:rsidRPr="00296F4F">
              <w:rPr>
                <w:rFonts w:cstheme="minorHAnsi"/>
                <w:sz w:val="24"/>
                <w:szCs w:val="24"/>
              </w:rPr>
              <w:t>iSCSI</w:t>
            </w:r>
            <w:proofErr w:type="spellEnd"/>
            <w:r w:rsidRPr="00296F4F">
              <w:rPr>
                <w:rFonts w:cstheme="minorHAnsi"/>
                <w:sz w:val="24"/>
                <w:szCs w:val="24"/>
              </w:rPr>
              <w:t xml:space="preserve">, </w:t>
            </w:r>
          </w:p>
          <w:p w14:paraId="74A71101"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 xml:space="preserve">2 lub 4 portowych 25GbE SFP28 </w:t>
            </w:r>
            <w:proofErr w:type="spellStart"/>
            <w:r w:rsidRPr="00296F4F">
              <w:rPr>
                <w:rFonts w:cstheme="minorHAnsi"/>
                <w:sz w:val="24"/>
                <w:szCs w:val="24"/>
              </w:rPr>
              <w:t>iSCSI</w:t>
            </w:r>
            <w:proofErr w:type="spellEnd"/>
            <w:r w:rsidRPr="00296F4F">
              <w:rPr>
                <w:rFonts w:cstheme="minorHAnsi"/>
                <w:sz w:val="24"/>
                <w:szCs w:val="24"/>
              </w:rPr>
              <w:t>,</w:t>
            </w:r>
          </w:p>
          <w:p w14:paraId="48443C0A"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 xml:space="preserve">2 lub 4 portowych 16Gb SFP+ </w:t>
            </w:r>
            <w:proofErr w:type="spellStart"/>
            <w:r w:rsidRPr="00296F4F">
              <w:rPr>
                <w:rFonts w:cstheme="minorHAnsi"/>
                <w:sz w:val="24"/>
                <w:szCs w:val="24"/>
              </w:rPr>
              <w:t>Fibre</w:t>
            </w:r>
            <w:proofErr w:type="spellEnd"/>
            <w:r w:rsidRPr="00296F4F">
              <w:rPr>
                <w:rFonts w:cstheme="minorHAnsi"/>
                <w:sz w:val="24"/>
                <w:szCs w:val="24"/>
              </w:rPr>
              <w:t xml:space="preserve"> Channel,</w:t>
            </w:r>
          </w:p>
          <w:p w14:paraId="7CC01C07"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 xml:space="preserve">2 portowych 32Gb SFP28 </w:t>
            </w:r>
            <w:proofErr w:type="spellStart"/>
            <w:r w:rsidRPr="00296F4F">
              <w:rPr>
                <w:rFonts w:cstheme="minorHAnsi"/>
                <w:sz w:val="24"/>
                <w:szCs w:val="24"/>
              </w:rPr>
              <w:t>Fibre</w:t>
            </w:r>
            <w:proofErr w:type="spellEnd"/>
            <w:r w:rsidRPr="00296F4F">
              <w:rPr>
                <w:rFonts w:cstheme="minorHAnsi"/>
                <w:sz w:val="24"/>
                <w:szCs w:val="24"/>
              </w:rPr>
              <w:t xml:space="preserve"> Channel.</w:t>
            </w:r>
          </w:p>
        </w:tc>
        <w:tc>
          <w:tcPr>
            <w:tcW w:w="1843" w:type="dxa"/>
          </w:tcPr>
          <w:p w14:paraId="77157522"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6A0F9A9C" w14:textId="0D3B88B3"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0E7552E1" w14:textId="73AB3EF1" w:rsidTr="00201246">
        <w:tc>
          <w:tcPr>
            <w:tcW w:w="562" w:type="dxa"/>
          </w:tcPr>
          <w:p w14:paraId="5260057D"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48BF74DC" w14:textId="77777777" w:rsidR="00201246" w:rsidRPr="00296F4F" w:rsidRDefault="00201246" w:rsidP="00B138CC">
            <w:pPr>
              <w:spacing w:after="120"/>
              <w:rPr>
                <w:rFonts w:cstheme="minorHAnsi"/>
                <w:sz w:val="24"/>
                <w:szCs w:val="24"/>
              </w:rPr>
            </w:pPr>
            <w:r w:rsidRPr="00296F4F">
              <w:rPr>
                <w:rFonts w:cstheme="minorHAnsi"/>
                <w:bCs/>
                <w:sz w:val="24"/>
                <w:szCs w:val="24"/>
              </w:rPr>
              <w:t>Oprogramowanie i funkcjonalności</w:t>
            </w:r>
          </w:p>
        </w:tc>
        <w:tc>
          <w:tcPr>
            <w:tcW w:w="4678" w:type="dxa"/>
          </w:tcPr>
          <w:p w14:paraId="73F2FDB3"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Migawki blokowe (minimalnie 4096 migawek na cały system),</w:t>
            </w:r>
          </w:p>
          <w:p w14:paraId="4BFBBDCE" w14:textId="77777777" w:rsidR="00201246" w:rsidRPr="00296F4F" w:rsidRDefault="00201246" w:rsidP="00271EE1">
            <w:pPr>
              <w:pStyle w:val="Akapitzlist"/>
              <w:numPr>
                <w:ilvl w:val="0"/>
                <w:numId w:val="2"/>
              </w:numPr>
              <w:spacing w:after="120" w:line="240" w:lineRule="auto"/>
              <w:rPr>
                <w:rFonts w:cstheme="minorHAnsi"/>
                <w:sz w:val="24"/>
                <w:szCs w:val="24"/>
              </w:rPr>
            </w:pPr>
            <w:proofErr w:type="spellStart"/>
            <w:r w:rsidRPr="00296F4F">
              <w:rPr>
                <w:rFonts w:cstheme="minorHAnsi"/>
                <w:sz w:val="24"/>
                <w:szCs w:val="24"/>
              </w:rPr>
              <w:t>Thin</w:t>
            </w:r>
            <w:proofErr w:type="spellEnd"/>
            <w:r w:rsidRPr="00296F4F">
              <w:rPr>
                <w:rFonts w:cstheme="minorHAnsi"/>
                <w:sz w:val="24"/>
                <w:szCs w:val="24"/>
              </w:rPr>
              <w:t xml:space="preserve"> </w:t>
            </w:r>
            <w:proofErr w:type="spellStart"/>
            <w:r w:rsidRPr="00296F4F">
              <w:rPr>
                <w:rFonts w:cstheme="minorHAnsi"/>
                <w:sz w:val="24"/>
                <w:szCs w:val="24"/>
              </w:rPr>
              <w:t>provisioning</w:t>
            </w:r>
            <w:proofErr w:type="spellEnd"/>
            <w:r w:rsidRPr="00296F4F">
              <w:rPr>
                <w:rFonts w:cstheme="minorHAnsi"/>
                <w:sz w:val="24"/>
                <w:szCs w:val="24"/>
              </w:rPr>
              <w:t xml:space="preserve"> z odzyskiwaniem miejsca,</w:t>
            </w:r>
          </w:p>
          <w:p w14:paraId="13AD5265"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zdalna replikacja asynchroniczna,</w:t>
            </w:r>
          </w:p>
          <w:p w14:paraId="7B3E95E6"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zdalna replikacja synchroniczna (opcja),</w:t>
            </w:r>
          </w:p>
          <w:p w14:paraId="2B099503" w14:textId="77777777" w:rsidR="00201246" w:rsidRPr="00296F4F" w:rsidRDefault="00201246" w:rsidP="00271EE1">
            <w:pPr>
              <w:pStyle w:val="Akapitzlist"/>
              <w:numPr>
                <w:ilvl w:val="0"/>
                <w:numId w:val="2"/>
              </w:numPr>
              <w:spacing w:after="120" w:line="240" w:lineRule="auto"/>
              <w:rPr>
                <w:rFonts w:cstheme="minorHAnsi"/>
                <w:sz w:val="24"/>
                <w:szCs w:val="24"/>
                <w:lang w:val="en-US"/>
              </w:rPr>
            </w:pPr>
            <w:proofErr w:type="spellStart"/>
            <w:r w:rsidRPr="00296F4F">
              <w:rPr>
                <w:rFonts w:cstheme="minorHAnsi"/>
                <w:sz w:val="24"/>
                <w:szCs w:val="24"/>
                <w:lang w:val="en-US"/>
              </w:rPr>
              <w:t>Konfiguracja</w:t>
            </w:r>
            <w:proofErr w:type="spellEnd"/>
            <w:r w:rsidRPr="00296F4F">
              <w:rPr>
                <w:rFonts w:cstheme="minorHAnsi"/>
                <w:sz w:val="24"/>
                <w:szCs w:val="24"/>
                <w:lang w:val="en-US"/>
              </w:rPr>
              <w:t xml:space="preserve"> Quality of Service (QoS),</w:t>
            </w:r>
          </w:p>
          <w:p w14:paraId="29A662B1" w14:textId="77777777" w:rsidR="00201246" w:rsidRPr="00296F4F" w:rsidRDefault="00201246" w:rsidP="00271EE1">
            <w:pPr>
              <w:pStyle w:val="Akapitzlist"/>
              <w:numPr>
                <w:ilvl w:val="0"/>
                <w:numId w:val="2"/>
              </w:numPr>
              <w:spacing w:after="120" w:line="240" w:lineRule="auto"/>
              <w:rPr>
                <w:rFonts w:cstheme="minorHAnsi"/>
                <w:sz w:val="24"/>
                <w:szCs w:val="24"/>
                <w:lang w:val="en-US"/>
              </w:rPr>
            </w:pPr>
            <w:proofErr w:type="spellStart"/>
            <w:r w:rsidRPr="00296F4F">
              <w:rPr>
                <w:rFonts w:cstheme="minorHAnsi"/>
                <w:sz w:val="24"/>
                <w:szCs w:val="24"/>
                <w:lang w:val="en-US"/>
              </w:rPr>
              <w:t>Automatyczne</w:t>
            </w:r>
            <w:proofErr w:type="spellEnd"/>
            <w:r w:rsidRPr="00296F4F">
              <w:rPr>
                <w:rFonts w:cstheme="minorHAnsi"/>
                <w:sz w:val="24"/>
                <w:szCs w:val="24"/>
                <w:lang w:val="en-US"/>
              </w:rPr>
              <w:t xml:space="preserve"> </w:t>
            </w:r>
            <w:proofErr w:type="spellStart"/>
            <w:r w:rsidRPr="00296F4F">
              <w:rPr>
                <w:rFonts w:cstheme="minorHAnsi"/>
                <w:sz w:val="24"/>
                <w:szCs w:val="24"/>
                <w:lang w:val="en-US"/>
              </w:rPr>
              <w:t>warstwowanie</w:t>
            </w:r>
            <w:proofErr w:type="spellEnd"/>
            <w:r w:rsidRPr="00296F4F">
              <w:rPr>
                <w:rFonts w:cstheme="minorHAnsi"/>
                <w:sz w:val="24"/>
                <w:szCs w:val="24"/>
                <w:lang w:val="en-US"/>
              </w:rPr>
              <w:t xml:space="preserve"> </w:t>
            </w:r>
            <w:proofErr w:type="spellStart"/>
            <w:r w:rsidRPr="00296F4F">
              <w:rPr>
                <w:rFonts w:cstheme="minorHAnsi"/>
                <w:sz w:val="24"/>
                <w:szCs w:val="24"/>
                <w:lang w:val="en-US"/>
              </w:rPr>
              <w:t>danych</w:t>
            </w:r>
            <w:proofErr w:type="spellEnd"/>
            <w:r w:rsidRPr="00296F4F">
              <w:rPr>
                <w:rFonts w:cstheme="minorHAnsi"/>
                <w:sz w:val="24"/>
                <w:szCs w:val="24"/>
                <w:lang w:val="en-US"/>
              </w:rPr>
              <w:t xml:space="preserve"> (</w:t>
            </w:r>
            <w:proofErr w:type="spellStart"/>
            <w:r w:rsidRPr="00296F4F">
              <w:rPr>
                <w:rFonts w:cstheme="minorHAnsi"/>
                <w:sz w:val="24"/>
                <w:szCs w:val="24"/>
                <w:lang w:val="en-US"/>
              </w:rPr>
              <w:t>opcja</w:t>
            </w:r>
            <w:proofErr w:type="spellEnd"/>
            <w:r w:rsidRPr="00296F4F">
              <w:rPr>
                <w:rFonts w:cstheme="minorHAnsi"/>
                <w:sz w:val="24"/>
                <w:szCs w:val="24"/>
                <w:lang w:val="en-US"/>
              </w:rPr>
              <w:t>),</w:t>
            </w:r>
          </w:p>
          <w:p w14:paraId="6F24E887"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Pamięć podręczna SSD Cache (opcja),</w:t>
            </w:r>
          </w:p>
          <w:p w14:paraId="75F98723" w14:textId="77777777" w:rsidR="00201246" w:rsidRPr="00296F4F" w:rsidRDefault="00201246" w:rsidP="00271EE1">
            <w:pPr>
              <w:pStyle w:val="Akapitzlist"/>
              <w:numPr>
                <w:ilvl w:val="0"/>
                <w:numId w:val="2"/>
              </w:numPr>
              <w:spacing w:after="120" w:line="240" w:lineRule="auto"/>
              <w:rPr>
                <w:rFonts w:cstheme="minorHAnsi"/>
                <w:sz w:val="24"/>
                <w:szCs w:val="24"/>
                <w:lang w:val="en-US"/>
              </w:rPr>
            </w:pPr>
            <w:proofErr w:type="spellStart"/>
            <w:r w:rsidRPr="00296F4F">
              <w:rPr>
                <w:rFonts w:cstheme="minorHAnsi"/>
                <w:sz w:val="24"/>
                <w:szCs w:val="24"/>
                <w:lang w:val="en-US"/>
              </w:rPr>
              <w:t>Obsługa</w:t>
            </w:r>
            <w:proofErr w:type="spellEnd"/>
            <w:r w:rsidRPr="00296F4F">
              <w:rPr>
                <w:rFonts w:cstheme="minorHAnsi"/>
                <w:sz w:val="24"/>
                <w:szCs w:val="24"/>
                <w:lang w:val="en-US"/>
              </w:rPr>
              <w:t xml:space="preserve"> LACP, Multi-pathing, </w:t>
            </w:r>
            <w:proofErr w:type="spellStart"/>
            <w:r w:rsidRPr="00296F4F">
              <w:rPr>
                <w:rFonts w:cstheme="minorHAnsi"/>
                <w:sz w:val="24"/>
                <w:szCs w:val="24"/>
                <w:lang w:val="en-US"/>
              </w:rPr>
              <w:t>Trunking</w:t>
            </w:r>
            <w:proofErr w:type="spellEnd"/>
            <w:r w:rsidRPr="00296F4F">
              <w:rPr>
                <w:rFonts w:cstheme="minorHAnsi"/>
                <w:sz w:val="24"/>
                <w:szCs w:val="24"/>
                <w:lang w:val="en-US"/>
              </w:rPr>
              <w:t xml:space="preserve"> </w:t>
            </w:r>
            <w:proofErr w:type="spellStart"/>
            <w:r w:rsidRPr="00296F4F">
              <w:rPr>
                <w:rFonts w:cstheme="minorHAnsi"/>
                <w:sz w:val="24"/>
                <w:szCs w:val="24"/>
                <w:lang w:val="en-US"/>
              </w:rPr>
              <w:t>oraz</w:t>
            </w:r>
            <w:proofErr w:type="spellEnd"/>
            <w:r w:rsidRPr="00296F4F">
              <w:rPr>
                <w:rFonts w:cstheme="minorHAnsi"/>
                <w:sz w:val="24"/>
                <w:szCs w:val="24"/>
                <w:lang w:val="en-US"/>
              </w:rPr>
              <w:t xml:space="preserve"> Jumbo frame, </w:t>
            </w:r>
          </w:p>
          <w:p w14:paraId="00C252EA" w14:textId="77777777" w:rsidR="00201246" w:rsidRPr="00296F4F" w:rsidRDefault="00201246" w:rsidP="00271EE1">
            <w:pPr>
              <w:pStyle w:val="Akapitzlist"/>
              <w:numPr>
                <w:ilvl w:val="0"/>
                <w:numId w:val="2"/>
              </w:numPr>
              <w:spacing w:after="120" w:line="240" w:lineRule="auto"/>
              <w:rPr>
                <w:rFonts w:cstheme="minorHAnsi"/>
                <w:sz w:val="24"/>
                <w:szCs w:val="24"/>
              </w:rPr>
            </w:pPr>
            <w:r w:rsidRPr="00296F4F">
              <w:rPr>
                <w:rFonts w:cstheme="minorHAnsi"/>
                <w:sz w:val="24"/>
                <w:szCs w:val="24"/>
              </w:rPr>
              <w:t xml:space="preserve">wsparcie dla </w:t>
            </w:r>
            <w:proofErr w:type="spellStart"/>
            <w:r w:rsidRPr="00296F4F">
              <w:rPr>
                <w:rFonts w:cstheme="minorHAnsi"/>
                <w:sz w:val="24"/>
                <w:szCs w:val="24"/>
              </w:rPr>
              <w:t>RESTful</w:t>
            </w:r>
            <w:proofErr w:type="spellEnd"/>
            <w:r w:rsidRPr="00296F4F">
              <w:rPr>
                <w:rFonts w:cstheme="minorHAnsi"/>
                <w:sz w:val="24"/>
                <w:szCs w:val="24"/>
              </w:rPr>
              <w:t xml:space="preserve"> API.</w:t>
            </w:r>
          </w:p>
          <w:p w14:paraId="39F37E99" w14:textId="77777777" w:rsidR="00201246" w:rsidRPr="00296F4F" w:rsidRDefault="00201246" w:rsidP="00B138CC">
            <w:pPr>
              <w:spacing w:after="120"/>
              <w:rPr>
                <w:rFonts w:cstheme="minorHAnsi"/>
                <w:sz w:val="24"/>
                <w:szCs w:val="24"/>
              </w:rPr>
            </w:pPr>
            <w:r w:rsidRPr="00296F4F">
              <w:rPr>
                <w:rFonts w:cstheme="minorHAnsi"/>
                <w:sz w:val="24"/>
                <w:szCs w:val="24"/>
              </w:rPr>
              <w:t xml:space="preserve">Jeżeli którakolwiek funkcjonalność wymaga aktywacji poprzez dodatkową licencję </w:t>
            </w:r>
            <w:r w:rsidRPr="00296F4F">
              <w:rPr>
                <w:rFonts w:cstheme="minorHAnsi"/>
                <w:sz w:val="24"/>
                <w:szCs w:val="24"/>
              </w:rPr>
              <w:lastRenderedPageBreak/>
              <w:t>wymagana jest możliwość zakupu takiej licencji osobno po zakupie macierzy. Nie jest wymagane dostarczenie licencji na etapie dostawy macierzy.</w:t>
            </w:r>
          </w:p>
        </w:tc>
        <w:tc>
          <w:tcPr>
            <w:tcW w:w="1843" w:type="dxa"/>
          </w:tcPr>
          <w:p w14:paraId="244AA881" w14:textId="77777777" w:rsidR="00183405" w:rsidRPr="00183405" w:rsidRDefault="00183405" w:rsidP="00183405">
            <w:pPr>
              <w:spacing w:after="120" w:line="240" w:lineRule="auto"/>
              <w:ind w:left="360"/>
              <w:rPr>
                <w:rFonts w:cstheme="minorHAnsi"/>
                <w:sz w:val="24"/>
                <w:szCs w:val="24"/>
              </w:rPr>
            </w:pPr>
            <w:r w:rsidRPr="00183405">
              <w:rPr>
                <w:rFonts w:cstheme="minorHAnsi"/>
                <w:sz w:val="24"/>
                <w:szCs w:val="24"/>
              </w:rPr>
              <w:lastRenderedPageBreak/>
              <w:t>SPEŁNIA</w:t>
            </w:r>
          </w:p>
          <w:p w14:paraId="0B9A8F73" w14:textId="5F2F1A4E" w:rsidR="00201246" w:rsidRPr="00201246" w:rsidRDefault="00183405" w:rsidP="00183405">
            <w:pPr>
              <w:spacing w:after="120" w:line="240" w:lineRule="auto"/>
              <w:ind w:left="360"/>
              <w:rPr>
                <w:rFonts w:cstheme="minorHAnsi"/>
                <w:sz w:val="24"/>
                <w:szCs w:val="24"/>
              </w:rPr>
            </w:pPr>
            <w:r w:rsidRPr="00183405">
              <w:rPr>
                <w:rFonts w:cstheme="minorHAnsi"/>
                <w:sz w:val="24"/>
                <w:szCs w:val="24"/>
              </w:rPr>
              <w:t>TAK/NIE</w:t>
            </w:r>
          </w:p>
        </w:tc>
      </w:tr>
      <w:tr w:rsidR="00201246" w:rsidRPr="0042386C" w14:paraId="7A05EA90" w14:textId="437DF7D5" w:rsidTr="00201246">
        <w:tc>
          <w:tcPr>
            <w:tcW w:w="562" w:type="dxa"/>
          </w:tcPr>
          <w:p w14:paraId="45F94540"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06E274FB" w14:textId="77777777" w:rsidR="00201246" w:rsidRPr="00296F4F" w:rsidRDefault="00201246" w:rsidP="00B138CC">
            <w:pPr>
              <w:spacing w:after="120"/>
              <w:rPr>
                <w:rFonts w:cstheme="minorHAnsi"/>
                <w:sz w:val="24"/>
                <w:szCs w:val="24"/>
              </w:rPr>
            </w:pPr>
            <w:r w:rsidRPr="00296F4F">
              <w:rPr>
                <w:rFonts w:cstheme="minorHAnsi"/>
                <w:bCs/>
                <w:sz w:val="24"/>
                <w:szCs w:val="24"/>
              </w:rPr>
              <w:t>Wsparcie dla systemów operacyjnych i środowisk wirtualizacji</w:t>
            </w:r>
          </w:p>
        </w:tc>
        <w:tc>
          <w:tcPr>
            <w:tcW w:w="4678" w:type="dxa"/>
          </w:tcPr>
          <w:p w14:paraId="38AE74A9" w14:textId="77777777" w:rsidR="00201246" w:rsidRPr="00296F4F" w:rsidRDefault="00201246" w:rsidP="00B138CC">
            <w:pPr>
              <w:spacing w:after="120"/>
              <w:rPr>
                <w:rFonts w:cstheme="minorHAnsi"/>
                <w:sz w:val="24"/>
                <w:szCs w:val="24"/>
                <w:lang w:val="en-US"/>
              </w:rPr>
            </w:pPr>
            <w:r w:rsidRPr="00296F4F">
              <w:rPr>
                <w:rFonts w:eastAsiaTheme="minorEastAsia" w:cstheme="minorHAnsi"/>
                <w:bCs/>
                <w:sz w:val="24"/>
                <w:szCs w:val="24"/>
                <w:lang w:val="en-US" w:eastAsia="zh-CN"/>
              </w:rPr>
              <w:t>Minimum Windows Server 2022,</w:t>
            </w:r>
            <w:r w:rsidRPr="00296F4F">
              <w:rPr>
                <w:rFonts w:cstheme="minorHAnsi"/>
                <w:sz w:val="24"/>
                <w:szCs w:val="24"/>
                <w:shd w:val="clear" w:color="auto" w:fill="FFFFFF"/>
                <w:lang w:val="en-US"/>
              </w:rPr>
              <w:t xml:space="preserve"> VMware vSphere ESXI 8</w:t>
            </w:r>
          </w:p>
        </w:tc>
        <w:tc>
          <w:tcPr>
            <w:tcW w:w="1843" w:type="dxa"/>
          </w:tcPr>
          <w:p w14:paraId="5F23610B" w14:textId="77777777" w:rsidR="00183405" w:rsidRPr="00183405" w:rsidRDefault="00183405" w:rsidP="00183405">
            <w:pPr>
              <w:spacing w:after="120"/>
              <w:rPr>
                <w:rFonts w:eastAsiaTheme="minorEastAsia" w:cstheme="minorHAnsi"/>
                <w:bCs/>
                <w:sz w:val="24"/>
                <w:szCs w:val="24"/>
                <w:lang w:val="en-US" w:eastAsia="zh-CN"/>
              </w:rPr>
            </w:pPr>
            <w:r w:rsidRPr="00183405">
              <w:rPr>
                <w:rFonts w:eastAsiaTheme="minorEastAsia" w:cstheme="minorHAnsi"/>
                <w:bCs/>
                <w:sz w:val="24"/>
                <w:szCs w:val="24"/>
                <w:lang w:val="en-US" w:eastAsia="zh-CN"/>
              </w:rPr>
              <w:t>SPEŁNIA</w:t>
            </w:r>
          </w:p>
          <w:p w14:paraId="5299840A" w14:textId="6B4ECDC4" w:rsidR="00201246" w:rsidRPr="00296F4F" w:rsidRDefault="00183405" w:rsidP="00183405">
            <w:pPr>
              <w:spacing w:after="120"/>
              <w:rPr>
                <w:rFonts w:eastAsiaTheme="minorEastAsia" w:cstheme="minorHAnsi"/>
                <w:bCs/>
                <w:sz w:val="24"/>
                <w:szCs w:val="24"/>
                <w:lang w:val="en-US" w:eastAsia="zh-CN"/>
              </w:rPr>
            </w:pPr>
            <w:r w:rsidRPr="00183405">
              <w:rPr>
                <w:rFonts w:eastAsiaTheme="minorEastAsia" w:cstheme="minorHAnsi"/>
                <w:bCs/>
                <w:sz w:val="24"/>
                <w:szCs w:val="24"/>
                <w:lang w:val="en-US" w:eastAsia="zh-CN"/>
              </w:rPr>
              <w:t>TAK/NIE</w:t>
            </w:r>
          </w:p>
        </w:tc>
      </w:tr>
      <w:tr w:rsidR="00201246" w:rsidRPr="00296F4F" w14:paraId="3BBFE645" w14:textId="666B4F6B" w:rsidTr="00201246">
        <w:tc>
          <w:tcPr>
            <w:tcW w:w="562" w:type="dxa"/>
          </w:tcPr>
          <w:p w14:paraId="50048AE6" w14:textId="77777777" w:rsidR="00201246" w:rsidRPr="00296F4F" w:rsidRDefault="00201246" w:rsidP="00B138CC">
            <w:pPr>
              <w:pStyle w:val="Akapitzlist"/>
              <w:numPr>
                <w:ilvl w:val="0"/>
                <w:numId w:val="1"/>
              </w:numPr>
              <w:spacing w:after="120" w:line="276" w:lineRule="auto"/>
              <w:ind w:left="0" w:firstLine="0"/>
              <w:rPr>
                <w:rFonts w:cstheme="minorHAnsi"/>
                <w:sz w:val="24"/>
                <w:szCs w:val="24"/>
                <w:lang w:val="en-US"/>
              </w:rPr>
            </w:pPr>
          </w:p>
        </w:tc>
        <w:tc>
          <w:tcPr>
            <w:tcW w:w="1701" w:type="dxa"/>
          </w:tcPr>
          <w:p w14:paraId="59518BAB" w14:textId="77777777" w:rsidR="00201246" w:rsidRPr="00296F4F" w:rsidRDefault="00201246" w:rsidP="00B138CC">
            <w:pPr>
              <w:spacing w:after="120"/>
              <w:rPr>
                <w:rFonts w:cstheme="minorHAnsi"/>
                <w:sz w:val="24"/>
                <w:szCs w:val="24"/>
              </w:rPr>
            </w:pPr>
            <w:r w:rsidRPr="00296F4F">
              <w:rPr>
                <w:rFonts w:cstheme="minorHAnsi"/>
                <w:sz w:val="24"/>
                <w:szCs w:val="24"/>
              </w:rPr>
              <w:t>Certyfikaty</w:t>
            </w:r>
          </w:p>
        </w:tc>
        <w:tc>
          <w:tcPr>
            <w:tcW w:w="4678" w:type="dxa"/>
          </w:tcPr>
          <w:p w14:paraId="28681177" w14:textId="77777777" w:rsidR="00201246" w:rsidRPr="00296F4F" w:rsidRDefault="00201246" w:rsidP="00B138CC">
            <w:pPr>
              <w:spacing w:after="120"/>
              <w:rPr>
                <w:rFonts w:cstheme="minorHAnsi"/>
                <w:sz w:val="24"/>
                <w:szCs w:val="24"/>
              </w:rPr>
            </w:pPr>
            <w:r w:rsidRPr="00296F4F">
              <w:rPr>
                <w:rFonts w:cstheme="minorHAnsi"/>
                <w:sz w:val="24"/>
                <w:szCs w:val="24"/>
              </w:rPr>
              <w:t>CE, Macierz musi być wyprodukowana zgodnie z normą ISO 9001:2015 i ISO 14001:2015.</w:t>
            </w:r>
          </w:p>
        </w:tc>
        <w:tc>
          <w:tcPr>
            <w:tcW w:w="1843" w:type="dxa"/>
          </w:tcPr>
          <w:p w14:paraId="01174A22"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3DD2A944" w14:textId="7583B791"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02516572" w14:textId="55B47709" w:rsidTr="00201246">
        <w:tc>
          <w:tcPr>
            <w:tcW w:w="562" w:type="dxa"/>
          </w:tcPr>
          <w:p w14:paraId="4BF1BAB6"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p>
        </w:tc>
        <w:tc>
          <w:tcPr>
            <w:tcW w:w="1701" w:type="dxa"/>
          </w:tcPr>
          <w:p w14:paraId="1394A333" w14:textId="77777777" w:rsidR="00201246" w:rsidRPr="00296F4F" w:rsidRDefault="00201246" w:rsidP="00B138CC">
            <w:pPr>
              <w:spacing w:after="120"/>
              <w:rPr>
                <w:rFonts w:cstheme="minorHAnsi"/>
                <w:sz w:val="24"/>
                <w:szCs w:val="24"/>
              </w:rPr>
            </w:pPr>
            <w:r w:rsidRPr="00296F4F">
              <w:rPr>
                <w:rFonts w:cstheme="minorHAnsi"/>
                <w:sz w:val="24"/>
                <w:szCs w:val="24"/>
              </w:rPr>
              <w:t>Dokumentacja</w:t>
            </w:r>
          </w:p>
        </w:tc>
        <w:tc>
          <w:tcPr>
            <w:tcW w:w="4678" w:type="dxa"/>
          </w:tcPr>
          <w:p w14:paraId="48458F27" w14:textId="77777777" w:rsidR="00201246" w:rsidRPr="00296F4F" w:rsidRDefault="00201246" w:rsidP="00B138CC">
            <w:pPr>
              <w:spacing w:after="120"/>
              <w:rPr>
                <w:rFonts w:cstheme="minorHAnsi"/>
                <w:sz w:val="24"/>
                <w:szCs w:val="24"/>
              </w:rPr>
            </w:pPr>
            <w:r w:rsidRPr="00296F4F">
              <w:rPr>
                <w:rFonts w:cstheme="minorHAnsi"/>
                <w:sz w:val="24"/>
                <w:szCs w:val="24"/>
              </w:rPr>
              <w:t>Zamawiający wymaga dokumentacji w języku polskim lub angielskim.</w:t>
            </w:r>
          </w:p>
        </w:tc>
        <w:tc>
          <w:tcPr>
            <w:tcW w:w="1843" w:type="dxa"/>
          </w:tcPr>
          <w:p w14:paraId="16B6FB32"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07476C3D" w14:textId="04CF5A33" w:rsidR="00201246" w:rsidRPr="00296F4F" w:rsidRDefault="00183405" w:rsidP="00183405">
            <w:pPr>
              <w:spacing w:after="120"/>
              <w:rPr>
                <w:rFonts w:cstheme="minorHAnsi"/>
                <w:sz w:val="24"/>
                <w:szCs w:val="24"/>
              </w:rPr>
            </w:pPr>
            <w:r w:rsidRPr="00183405">
              <w:rPr>
                <w:rFonts w:cstheme="minorHAnsi"/>
                <w:sz w:val="24"/>
                <w:szCs w:val="24"/>
              </w:rPr>
              <w:t>TAK/NIE</w:t>
            </w:r>
          </w:p>
        </w:tc>
      </w:tr>
      <w:tr w:rsidR="00201246" w:rsidRPr="00296F4F" w14:paraId="4B6A390B" w14:textId="5A101D13" w:rsidTr="00201246">
        <w:tc>
          <w:tcPr>
            <w:tcW w:w="562" w:type="dxa"/>
          </w:tcPr>
          <w:p w14:paraId="07AD6F07" w14:textId="77777777" w:rsidR="00201246" w:rsidRPr="00296F4F" w:rsidRDefault="00201246" w:rsidP="00B138CC">
            <w:pPr>
              <w:pStyle w:val="Akapitzlist"/>
              <w:numPr>
                <w:ilvl w:val="0"/>
                <w:numId w:val="1"/>
              </w:numPr>
              <w:spacing w:after="120" w:line="276" w:lineRule="auto"/>
              <w:ind w:left="0" w:firstLine="0"/>
              <w:rPr>
                <w:rFonts w:cstheme="minorHAnsi"/>
                <w:sz w:val="24"/>
                <w:szCs w:val="24"/>
              </w:rPr>
            </w:pPr>
            <w:bookmarkStart w:id="0" w:name="_Hlk113873217"/>
          </w:p>
        </w:tc>
        <w:tc>
          <w:tcPr>
            <w:tcW w:w="1701" w:type="dxa"/>
          </w:tcPr>
          <w:p w14:paraId="23892442" w14:textId="77777777" w:rsidR="00201246" w:rsidRPr="00296F4F" w:rsidRDefault="00201246" w:rsidP="00B138CC">
            <w:pPr>
              <w:spacing w:after="120"/>
              <w:rPr>
                <w:rFonts w:cstheme="minorHAnsi"/>
                <w:sz w:val="24"/>
                <w:szCs w:val="24"/>
              </w:rPr>
            </w:pPr>
            <w:r w:rsidRPr="00296F4F">
              <w:rPr>
                <w:rFonts w:cstheme="minorHAnsi"/>
                <w:sz w:val="24"/>
                <w:szCs w:val="24"/>
              </w:rPr>
              <w:t xml:space="preserve">Gwarancja </w:t>
            </w:r>
          </w:p>
        </w:tc>
        <w:tc>
          <w:tcPr>
            <w:tcW w:w="4678" w:type="dxa"/>
          </w:tcPr>
          <w:p w14:paraId="5F40B1BC" w14:textId="77777777" w:rsidR="00201246" w:rsidRPr="00296F4F" w:rsidRDefault="00201246" w:rsidP="00B138CC">
            <w:pPr>
              <w:spacing w:after="120"/>
              <w:rPr>
                <w:rFonts w:cstheme="minorHAnsi"/>
                <w:sz w:val="24"/>
                <w:szCs w:val="24"/>
              </w:rPr>
            </w:pPr>
            <w:r w:rsidRPr="00296F4F">
              <w:rPr>
                <w:rFonts w:cstheme="minorHAnsi"/>
                <w:sz w:val="24"/>
                <w:szCs w:val="24"/>
              </w:rPr>
              <w:t xml:space="preserve">Minimum 36 miesięcy gwarancji </w:t>
            </w:r>
            <w:proofErr w:type="spellStart"/>
            <w:r w:rsidRPr="00296F4F">
              <w:rPr>
                <w:rFonts w:cstheme="minorHAnsi"/>
                <w:sz w:val="24"/>
                <w:szCs w:val="24"/>
              </w:rPr>
              <w:t>Next</w:t>
            </w:r>
            <w:proofErr w:type="spellEnd"/>
            <w:r w:rsidRPr="00296F4F">
              <w:rPr>
                <w:rFonts w:cstheme="minorHAnsi"/>
                <w:sz w:val="24"/>
                <w:szCs w:val="24"/>
              </w:rPr>
              <w:t xml:space="preserve"> Business Day producenta. W przypadku potwierdzonej awarii sprzętowej dostarczone zostaną sprawne, pojedyncze elementy macierzy (np. moduł zasilacza, kontroler). Wymianę uszkodzonych podzespołów realizuje klient we własnym zakresie. Obowiązuje od poniedziałku do piątku w dni robocze. Nie dotyczy dysków.</w:t>
            </w:r>
          </w:p>
          <w:p w14:paraId="4FEF6BF9" w14:textId="77777777" w:rsidR="00201246" w:rsidRPr="00296F4F" w:rsidRDefault="00201246" w:rsidP="00B138CC">
            <w:pPr>
              <w:spacing w:after="120"/>
              <w:rPr>
                <w:rFonts w:cstheme="minorHAnsi"/>
                <w:sz w:val="24"/>
                <w:szCs w:val="24"/>
              </w:rPr>
            </w:pPr>
            <w:r w:rsidRPr="00296F4F">
              <w:rPr>
                <w:rFonts w:cstheme="minorHAnsi"/>
                <w:sz w:val="24"/>
                <w:szCs w:val="24"/>
              </w:rPr>
              <w:t>Wymagana jest możliwość sprawdzenia typu i ważności gwarancji, a także szczegółowej konfiguracji sprzętowej poprzez dedykowaną stronę producenta. Strona ta po podaniu unikalnego numeru identyfikacyjnego macierzy powinna udostępniać informacje dotyczące modelu macierzy, wersji oprogramowania, zamontowanych dodatkowych kart rozszerzeń, pamięci RAM, aktywowanych licencji oraz modelu i wersji oprogramowania zainstalowanych dysków HDD i SSD.</w:t>
            </w:r>
          </w:p>
        </w:tc>
        <w:tc>
          <w:tcPr>
            <w:tcW w:w="1843" w:type="dxa"/>
          </w:tcPr>
          <w:p w14:paraId="0D4E3F9E" w14:textId="77777777" w:rsidR="00183405" w:rsidRPr="00183405" w:rsidRDefault="00183405" w:rsidP="00183405">
            <w:pPr>
              <w:spacing w:after="120"/>
              <w:rPr>
                <w:rFonts w:cstheme="minorHAnsi"/>
                <w:sz w:val="24"/>
                <w:szCs w:val="24"/>
              </w:rPr>
            </w:pPr>
            <w:r w:rsidRPr="00183405">
              <w:rPr>
                <w:rFonts w:cstheme="minorHAnsi"/>
                <w:sz w:val="24"/>
                <w:szCs w:val="24"/>
              </w:rPr>
              <w:t>SPEŁNIA</w:t>
            </w:r>
          </w:p>
          <w:p w14:paraId="37385598" w14:textId="0DEB5410" w:rsidR="00201246" w:rsidRPr="00296F4F" w:rsidRDefault="00183405" w:rsidP="00183405">
            <w:pPr>
              <w:spacing w:after="120"/>
              <w:rPr>
                <w:rFonts w:cstheme="minorHAnsi"/>
                <w:sz w:val="24"/>
                <w:szCs w:val="24"/>
              </w:rPr>
            </w:pPr>
            <w:r w:rsidRPr="00183405">
              <w:rPr>
                <w:rFonts w:cstheme="minorHAnsi"/>
                <w:sz w:val="24"/>
                <w:szCs w:val="24"/>
              </w:rPr>
              <w:t>TAK/NIE</w:t>
            </w:r>
          </w:p>
        </w:tc>
      </w:tr>
      <w:bookmarkEnd w:id="0"/>
    </w:tbl>
    <w:p w14:paraId="451B4372" w14:textId="77777777" w:rsidR="00271EE1" w:rsidRDefault="00271EE1" w:rsidP="00271EE1">
      <w:pPr>
        <w:rPr>
          <w:rFonts w:cstheme="minorHAnsi"/>
          <w:sz w:val="24"/>
          <w:szCs w:val="24"/>
        </w:rPr>
      </w:pPr>
    </w:p>
    <w:p w14:paraId="1A3E6A1A" w14:textId="77777777" w:rsidR="00201246" w:rsidRDefault="00201246" w:rsidP="00271EE1">
      <w:pPr>
        <w:rPr>
          <w:rFonts w:cstheme="minorHAnsi"/>
          <w:sz w:val="24"/>
          <w:szCs w:val="24"/>
        </w:rPr>
      </w:pPr>
    </w:p>
    <w:p w14:paraId="6C9F7D80" w14:textId="109CECB8" w:rsidR="00035C3C" w:rsidRPr="00201246" w:rsidRDefault="00035C3C" w:rsidP="00201246">
      <w:pPr>
        <w:pStyle w:val="Akapitzlist"/>
        <w:numPr>
          <w:ilvl w:val="0"/>
          <w:numId w:val="6"/>
        </w:numPr>
        <w:rPr>
          <w:rFonts w:cstheme="minorHAnsi"/>
          <w:sz w:val="24"/>
          <w:szCs w:val="24"/>
        </w:rPr>
      </w:pPr>
      <w:r w:rsidRPr="00201246">
        <w:rPr>
          <w:rFonts w:cstheme="minorHAnsi"/>
          <w:sz w:val="24"/>
          <w:szCs w:val="24"/>
        </w:rPr>
        <w:lastRenderedPageBreak/>
        <w:t xml:space="preserve">zarządzane urządzenia sieciowe z obsługą VLAN, </w:t>
      </w:r>
      <w:proofErr w:type="spellStart"/>
      <w:r w:rsidRPr="00201246">
        <w:rPr>
          <w:rFonts w:cstheme="minorHAnsi"/>
          <w:sz w:val="24"/>
          <w:szCs w:val="24"/>
        </w:rPr>
        <w:t>MACsec</w:t>
      </w:r>
      <w:proofErr w:type="spellEnd"/>
      <w:r w:rsidRPr="00201246">
        <w:rPr>
          <w:rFonts w:cstheme="minorHAnsi"/>
          <w:sz w:val="24"/>
          <w:szCs w:val="24"/>
        </w:rPr>
        <w:t>, standardu 802.1X – 2 szt.</w:t>
      </w:r>
    </w:p>
    <w:p w14:paraId="4E5587B4" w14:textId="77777777" w:rsidR="00201246" w:rsidRPr="00785D7A" w:rsidRDefault="00201246" w:rsidP="00201246">
      <w:pPr>
        <w:pStyle w:val="Tytu"/>
        <w:ind w:left="644"/>
        <w:rPr>
          <w:rFonts w:asciiTheme="minorHAnsi" w:hAnsiTheme="minorHAnsi" w:cstheme="minorHAnsi"/>
          <w:sz w:val="24"/>
          <w:szCs w:val="24"/>
        </w:rPr>
      </w:pPr>
      <w:r w:rsidRPr="00785D7A">
        <w:rPr>
          <w:rFonts w:asciiTheme="minorHAnsi" w:hAnsiTheme="minorHAnsi" w:cstheme="minorHAnsi"/>
          <w:sz w:val="24"/>
          <w:szCs w:val="24"/>
        </w:rPr>
        <w:t>………………………………………………………………………………………………………………………………</w:t>
      </w:r>
    </w:p>
    <w:p w14:paraId="4243D53D" w14:textId="77777777" w:rsidR="00201246" w:rsidRDefault="00201246" w:rsidP="00201246">
      <w:pPr>
        <w:pStyle w:val="Akapitzlist"/>
        <w:ind w:left="644"/>
        <w:jc w:val="both"/>
        <w:rPr>
          <w:rFonts w:asciiTheme="majorHAnsi" w:hAnsiTheme="majorHAnsi" w:cstheme="majorHAnsi"/>
          <w:i/>
        </w:rPr>
      </w:pPr>
      <w:r w:rsidRPr="00785D7A">
        <w:rPr>
          <w:rFonts w:asciiTheme="majorHAnsi" w:hAnsiTheme="majorHAnsi" w:cstheme="majorHAnsi"/>
          <w:i/>
        </w:rPr>
        <w:t>(wykonawca winien opisać oferowany sprzęt, Producent/typ/model/opis)</w:t>
      </w:r>
    </w:p>
    <w:p w14:paraId="3F585EA0" w14:textId="77777777" w:rsidR="00201246" w:rsidRPr="00785D7A" w:rsidRDefault="00201246" w:rsidP="00201246">
      <w:pPr>
        <w:pStyle w:val="Akapitzlist"/>
        <w:ind w:left="644"/>
        <w:jc w:val="both"/>
        <w:rPr>
          <w:rFonts w:asciiTheme="majorHAnsi" w:hAnsiTheme="majorHAnsi" w:cstheme="majorHAnsi"/>
          <w:i/>
        </w:rPr>
      </w:pPr>
    </w:p>
    <w:p w14:paraId="3C32F552" w14:textId="51262A2E" w:rsidR="00201246" w:rsidRPr="00785D7A" w:rsidRDefault="00201246" w:rsidP="00201246">
      <w:pPr>
        <w:pStyle w:val="Akapitzlist"/>
        <w:tabs>
          <w:tab w:val="left" w:pos="709"/>
        </w:tabs>
        <w:ind w:left="644"/>
        <w:rPr>
          <w:rFonts w:cstheme="minorHAnsi"/>
          <w:sz w:val="24"/>
          <w:szCs w:val="24"/>
        </w:rPr>
      </w:pPr>
      <w:r>
        <w:rPr>
          <w:rFonts w:cstheme="minorHAnsi"/>
          <w:sz w:val="24"/>
          <w:szCs w:val="24"/>
        </w:rPr>
        <w:t>OFEROWANA CENA BRUTTO :……………………………. ZŁ/ 2 SZTUKI</w:t>
      </w:r>
    </w:p>
    <w:p w14:paraId="6710F53C" w14:textId="77777777" w:rsidR="00201246" w:rsidRPr="00201246" w:rsidRDefault="00201246" w:rsidP="00201246">
      <w:pPr>
        <w:pStyle w:val="Akapitzlist"/>
        <w:ind w:left="644"/>
        <w:rPr>
          <w:rFonts w:cstheme="minorHAnsi"/>
          <w:sz w:val="24"/>
          <w:szCs w:val="24"/>
        </w:rPr>
      </w:pPr>
    </w:p>
    <w:tbl>
      <w:tblPr>
        <w:tblStyle w:val="Tabela-Siatka"/>
        <w:tblW w:w="8947" w:type="dxa"/>
        <w:tblLook w:val="04A0" w:firstRow="1" w:lastRow="0" w:firstColumn="1" w:lastColumn="0" w:noHBand="0" w:noVBand="1"/>
      </w:tblPr>
      <w:tblGrid>
        <w:gridCol w:w="534"/>
        <w:gridCol w:w="1929"/>
        <w:gridCol w:w="4336"/>
        <w:gridCol w:w="2148"/>
      </w:tblGrid>
      <w:tr w:rsidR="00201246" w:rsidRPr="00296F4F" w14:paraId="2D34A65E" w14:textId="498E1292" w:rsidTr="00201246">
        <w:tc>
          <w:tcPr>
            <w:tcW w:w="534" w:type="dxa"/>
          </w:tcPr>
          <w:p w14:paraId="5359EF83" w14:textId="070269BD" w:rsidR="00201246" w:rsidRPr="00201246" w:rsidRDefault="00201246" w:rsidP="00F21454">
            <w:pPr>
              <w:rPr>
                <w:rFonts w:cstheme="minorHAnsi"/>
                <w:b/>
                <w:bCs/>
                <w:sz w:val="24"/>
                <w:szCs w:val="24"/>
              </w:rPr>
            </w:pPr>
            <w:r w:rsidRPr="00201246">
              <w:rPr>
                <w:rFonts w:cstheme="minorHAnsi"/>
                <w:b/>
                <w:bCs/>
                <w:sz w:val="24"/>
                <w:szCs w:val="24"/>
              </w:rPr>
              <w:t>L.P</w:t>
            </w:r>
          </w:p>
        </w:tc>
        <w:tc>
          <w:tcPr>
            <w:tcW w:w="1929" w:type="dxa"/>
          </w:tcPr>
          <w:p w14:paraId="3C464F07" w14:textId="1A60008F" w:rsidR="00201246" w:rsidRPr="00201246" w:rsidRDefault="00201246" w:rsidP="00F21454">
            <w:pPr>
              <w:rPr>
                <w:rFonts w:cstheme="minorHAnsi"/>
                <w:b/>
                <w:bCs/>
                <w:sz w:val="24"/>
                <w:szCs w:val="24"/>
              </w:rPr>
            </w:pPr>
            <w:r w:rsidRPr="00201246">
              <w:rPr>
                <w:rFonts w:cstheme="minorHAnsi"/>
                <w:b/>
                <w:bCs/>
                <w:sz w:val="24"/>
                <w:szCs w:val="24"/>
              </w:rPr>
              <w:t>Parametr</w:t>
            </w:r>
          </w:p>
        </w:tc>
        <w:tc>
          <w:tcPr>
            <w:tcW w:w="4336" w:type="dxa"/>
          </w:tcPr>
          <w:p w14:paraId="7052A298" w14:textId="33069D67" w:rsidR="00201246" w:rsidRPr="00201246" w:rsidRDefault="00201246" w:rsidP="00F21454">
            <w:pPr>
              <w:rPr>
                <w:rFonts w:cstheme="minorHAnsi"/>
                <w:b/>
                <w:bCs/>
                <w:sz w:val="24"/>
                <w:szCs w:val="24"/>
              </w:rPr>
            </w:pPr>
            <w:r w:rsidRPr="00201246">
              <w:rPr>
                <w:rFonts w:cstheme="minorHAnsi"/>
                <w:b/>
                <w:bCs/>
                <w:sz w:val="24"/>
                <w:szCs w:val="24"/>
              </w:rPr>
              <w:t>Charakterystyka (wymagania minimalne)</w:t>
            </w:r>
          </w:p>
        </w:tc>
        <w:tc>
          <w:tcPr>
            <w:tcW w:w="2148" w:type="dxa"/>
          </w:tcPr>
          <w:p w14:paraId="6A6B5330" w14:textId="2B2121B8" w:rsidR="00201246" w:rsidRPr="00201246" w:rsidRDefault="00201246" w:rsidP="00F21454">
            <w:pPr>
              <w:rPr>
                <w:rFonts w:cstheme="minorHAnsi"/>
                <w:b/>
                <w:bCs/>
                <w:sz w:val="24"/>
                <w:szCs w:val="24"/>
              </w:rPr>
            </w:pPr>
            <w:r w:rsidRPr="00201246">
              <w:rPr>
                <w:rFonts w:cstheme="minorHAnsi"/>
                <w:b/>
                <w:bCs/>
                <w:sz w:val="24"/>
                <w:szCs w:val="24"/>
              </w:rPr>
              <w:t>Opis parametrów oferowanego sprzętu</w:t>
            </w:r>
          </w:p>
        </w:tc>
      </w:tr>
      <w:tr w:rsidR="00201246" w:rsidRPr="00296F4F" w14:paraId="7A19AA7D" w14:textId="326344B6" w:rsidTr="00201246">
        <w:tc>
          <w:tcPr>
            <w:tcW w:w="534" w:type="dxa"/>
          </w:tcPr>
          <w:p w14:paraId="3D9E983A" w14:textId="2C633DA0" w:rsidR="00201246" w:rsidRPr="00296F4F" w:rsidRDefault="00201246" w:rsidP="00F21454">
            <w:pPr>
              <w:rPr>
                <w:rFonts w:cstheme="minorHAnsi"/>
                <w:sz w:val="24"/>
                <w:szCs w:val="24"/>
              </w:rPr>
            </w:pPr>
            <w:r w:rsidRPr="00296F4F">
              <w:rPr>
                <w:rFonts w:cstheme="minorHAnsi"/>
                <w:sz w:val="24"/>
                <w:szCs w:val="24"/>
              </w:rPr>
              <w:t>1</w:t>
            </w:r>
            <w:r w:rsidR="00183405">
              <w:rPr>
                <w:rFonts w:cstheme="minorHAnsi"/>
                <w:sz w:val="24"/>
                <w:szCs w:val="24"/>
              </w:rPr>
              <w:t>.</w:t>
            </w:r>
          </w:p>
        </w:tc>
        <w:tc>
          <w:tcPr>
            <w:tcW w:w="1929" w:type="dxa"/>
          </w:tcPr>
          <w:p w14:paraId="0842C550" w14:textId="77777777" w:rsidR="00201246" w:rsidRPr="00296F4F" w:rsidRDefault="00201246" w:rsidP="00F21454">
            <w:pPr>
              <w:rPr>
                <w:rFonts w:cstheme="minorHAnsi"/>
                <w:sz w:val="24"/>
                <w:szCs w:val="24"/>
              </w:rPr>
            </w:pPr>
            <w:r w:rsidRPr="00296F4F">
              <w:rPr>
                <w:rFonts w:cstheme="minorHAnsi"/>
                <w:sz w:val="24"/>
                <w:szCs w:val="24"/>
              </w:rPr>
              <w:t>Cechy zarządzania</w:t>
            </w:r>
          </w:p>
        </w:tc>
        <w:tc>
          <w:tcPr>
            <w:tcW w:w="4336" w:type="dxa"/>
          </w:tcPr>
          <w:p w14:paraId="0498322F" w14:textId="77777777" w:rsidR="00201246" w:rsidRPr="00296F4F" w:rsidRDefault="00201246" w:rsidP="00F21454">
            <w:pPr>
              <w:rPr>
                <w:rFonts w:cstheme="minorHAnsi"/>
                <w:sz w:val="24"/>
                <w:szCs w:val="24"/>
              </w:rPr>
            </w:pPr>
            <w:r w:rsidRPr="00296F4F">
              <w:rPr>
                <w:rFonts w:cstheme="minorHAnsi"/>
                <w:sz w:val="24"/>
                <w:szCs w:val="24"/>
              </w:rPr>
              <w:t>Warstwa przełącznika: L2/L3</w:t>
            </w:r>
          </w:p>
          <w:p w14:paraId="5DC9D751" w14:textId="77777777" w:rsidR="00201246" w:rsidRPr="00296F4F" w:rsidRDefault="00201246" w:rsidP="00F21454">
            <w:pPr>
              <w:rPr>
                <w:rFonts w:cstheme="minorHAnsi"/>
                <w:sz w:val="24"/>
                <w:szCs w:val="24"/>
              </w:rPr>
            </w:pPr>
            <w:r w:rsidRPr="00296F4F">
              <w:rPr>
                <w:rFonts w:cstheme="minorHAnsi"/>
                <w:sz w:val="24"/>
                <w:szCs w:val="24"/>
              </w:rPr>
              <w:t>Obsługa jakości usług (</w:t>
            </w:r>
            <w:proofErr w:type="spellStart"/>
            <w:r w:rsidRPr="00296F4F">
              <w:rPr>
                <w:rFonts w:cstheme="minorHAnsi"/>
                <w:sz w:val="24"/>
                <w:szCs w:val="24"/>
              </w:rPr>
              <w:t>QoS</w:t>
            </w:r>
            <w:proofErr w:type="spellEnd"/>
            <w:r w:rsidRPr="00296F4F">
              <w:rPr>
                <w:rFonts w:cstheme="minorHAnsi"/>
                <w:sz w:val="24"/>
                <w:szCs w:val="24"/>
              </w:rPr>
              <w:t>): Tak</w:t>
            </w:r>
          </w:p>
          <w:p w14:paraId="235618A4" w14:textId="77777777" w:rsidR="00201246" w:rsidRPr="00296F4F" w:rsidRDefault="00201246" w:rsidP="00F21454">
            <w:pPr>
              <w:rPr>
                <w:rFonts w:cstheme="minorHAnsi"/>
                <w:sz w:val="24"/>
                <w:szCs w:val="24"/>
              </w:rPr>
            </w:pPr>
            <w:r w:rsidRPr="00296F4F">
              <w:rPr>
                <w:rFonts w:cstheme="minorHAnsi"/>
                <w:sz w:val="24"/>
                <w:szCs w:val="24"/>
              </w:rPr>
              <w:t>Zarządzanie przez stronę WWW: Tak</w:t>
            </w:r>
          </w:p>
          <w:p w14:paraId="38FC19BB" w14:textId="77777777" w:rsidR="00201246" w:rsidRPr="00296F4F" w:rsidRDefault="00201246" w:rsidP="00F21454">
            <w:pPr>
              <w:rPr>
                <w:rFonts w:cstheme="minorHAnsi"/>
                <w:sz w:val="24"/>
                <w:szCs w:val="24"/>
              </w:rPr>
            </w:pPr>
            <w:r w:rsidRPr="00296F4F">
              <w:rPr>
                <w:rFonts w:cstheme="minorHAnsi"/>
                <w:sz w:val="24"/>
                <w:szCs w:val="24"/>
              </w:rPr>
              <w:t>Inspekcja ARP: Tak</w:t>
            </w:r>
          </w:p>
          <w:p w14:paraId="3A73DFB8" w14:textId="77777777" w:rsidR="00201246" w:rsidRPr="00296F4F" w:rsidRDefault="00201246" w:rsidP="00F21454">
            <w:pPr>
              <w:rPr>
                <w:rFonts w:cstheme="minorHAnsi"/>
                <w:sz w:val="24"/>
                <w:szCs w:val="24"/>
              </w:rPr>
            </w:pPr>
            <w:r w:rsidRPr="00296F4F">
              <w:rPr>
                <w:rFonts w:cstheme="minorHAnsi"/>
                <w:sz w:val="24"/>
                <w:szCs w:val="24"/>
              </w:rPr>
              <w:t>Porty Poe: Tak</w:t>
            </w:r>
          </w:p>
          <w:p w14:paraId="0A5A65F2" w14:textId="77777777" w:rsidR="00201246" w:rsidRPr="00296F4F" w:rsidRDefault="00201246" w:rsidP="00F21454">
            <w:pPr>
              <w:rPr>
                <w:rFonts w:cstheme="minorHAnsi"/>
                <w:sz w:val="24"/>
                <w:szCs w:val="24"/>
              </w:rPr>
            </w:pPr>
            <w:r w:rsidRPr="00296F4F">
              <w:rPr>
                <w:rFonts w:cstheme="minorHAnsi"/>
                <w:sz w:val="24"/>
                <w:szCs w:val="24"/>
              </w:rPr>
              <w:t>Konfigurowanie ustawień lokalizacji (CLI): Tak</w:t>
            </w:r>
          </w:p>
          <w:p w14:paraId="4905AF0F" w14:textId="77777777" w:rsidR="00201246" w:rsidRPr="00296F4F" w:rsidRDefault="00201246" w:rsidP="00F21454">
            <w:pPr>
              <w:rPr>
                <w:rFonts w:cstheme="minorHAnsi"/>
                <w:sz w:val="24"/>
                <w:szCs w:val="24"/>
              </w:rPr>
            </w:pPr>
            <w:r w:rsidRPr="00296F4F">
              <w:rPr>
                <w:rFonts w:cstheme="minorHAnsi"/>
                <w:sz w:val="24"/>
                <w:szCs w:val="24"/>
              </w:rPr>
              <w:t>Obsługa MIB: Tak</w:t>
            </w:r>
          </w:p>
        </w:tc>
        <w:tc>
          <w:tcPr>
            <w:tcW w:w="2148" w:type="dxa"/>
          </w:tcPr>
          <w:p w14:paraId="10FF9F00" w14:textId="77777777" w:rsidR="00183405" w:rsidRPr="00183405" w:rsidRDefault="00183405" w:rsidP="00183405">
            <w:pPr>
              <w:rPr>
                <w:rFonts w:cstheme="minorHAnsi"/>
                <w:sz w:val="24"/>
                <w:szCs w:val="24"/>
              </w:rPr>
            </w:pPr>
            <w:r w:rsidRPr="00183405">
              <w:rPr>
                <w:rFonts w:cstheme="minorHAnsi"/>
                <w:sz w:val="24"/>
                <w:szCs w:val="24"/>
              </w:rPr>
              <w:t>SPEŁNIA</w:t>
            </w:r>
          </w:p>
          <w:p w14:paraId="254FBFA7" w14:textId="39837F51"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5C4F3E37" w14:textId="7F7832B8" w:rsidTr="00201246">
        <w:tc>
          <w:tcPr>
            <w:tcW w:w="534" w:type="dxa"/>
          </w:tcPr>
          <w:p w14:paraId="45AE67A9" w14:textId="763FFE62" w:rsidR="00201246" w:rsidRPr="00296F4F" w:rsidRDefault="00201246" w:rsidP="00F21454">
            <w:pPr>
              <w:rPr>
                <w:rFonts w:cstheme="minorHAnsi"/>
                <w:sz w:val="24"/>
                <w:szCs w:val="24"/>
              </w:rPr>
            </w:pPr>
            <w:r w:rsidRPr="00296F4F">
              <w:rPr>
                <w:rFonts w:cstheme="minorHAnsi"/>
                <w:sz w:val="24"/>
                <w:szCs w:val="24"/>
              </w:rPr>
              <w:t>2</w:t>
            </w:r>
            <w:r w:rsidR="00183405">
              <w:rPr>
                <w:rFonts w:cstheme="minorHAnsi"/>
                <w:sz w:val="24"/>
                <w:szCs w:val="24"/>
              </w:rPr>
              <w:t>.</w:t>
            </w:r>
          </w:p>
        </w:tc>
        <w:tc>
          <w:tcPr>
            <w:tcW w:w="1929" w:type="dxa"/>
          </w:tcPr>
          <w:p w14:paraId="4ECB87C0" w14:textId="77777777" w:rsidR="00201246" w:rsidRPr="00296F4F" w:rsidRDefault="00201246" w:rsidP="00F21454">
            <w:pPr>
              <w:rPr>
                <w:rFonts w:cstheme="minorHAnsi"/>
                <w:sz w:val="24"/>
                <w:szCs w:val="24"/>
              </w:rPr>
            </w:pPr>
            <w:r w:rsidRPr="00296F4F">
              <w:rPr>
                <w:rFonts w:cstheme="minorHAnsi"/>
                <w:sz w:val="24"/>
                <w:szCs w:val="24"/>
              </w:rPr>
              <w:t>Porty i interfejsy</w:t>
            </w:r>
          </w:p>
          <w:p w14:paraId="7123A3EB" w14:textId="77777777" w:rsidR="00201246" w:rsidRPr="00296F4F" w:rsidRDefault="00201246" w:rsidP="00F21454">
            <w:pPr>
              <w:rPr>
                <w:rFonts w:cstheme="minorHAnsi"/>
                <w:sz w:val="24"/>
                <w:szCs w:val="24"/>
              </w:rPr>
            </w:pPr>
          </w:p>
        </w:tc>
        <w:tc>
          <w:tcPr>
            <w:tcW w:w="4336" w:type="dxa"/>
          </w:tcPr>
          <w:p w14:paraId="7F546009" w14:textId="77777777" w:rsidR="00201246" w:rsidRPr="00296F4F" w:rsidRDefault="00201246" w:rsidP="00F21454">
            <w:pPr>
              <w:rPr>
                <w:rFonts w:cstheme="minorHAnsi"/>
                <w:sz w:val="24"/>
                <w:szCs w:val="24"/>
              </w:rPr>
            </w:pPr>
            <w:r w:rsidRPr="00296F4F">
              <w:rPr>
                <w:rFonts w:cstheme="minorHAnsi"/>
                <w:sz w:val="24"/>
                <w:szCs w:val="24"/>
              </w:rPr>
              <w:t>Liczba portów Ethernet RJ-45: 48</w:t>
            </w:r>
          </w:p>
          <w:p w14:paraId="62F5283D" w14:textId="77777777" w:rsidR="00201246" w:rsidRPr="00296F4F" w:rsidRDefault="00201246" w:rsidP="00F21454">
            <w:pPr>
              <w:rPr>
                <w:rFonts w:cstheme="minorHAnsi"/>
                <w:sz w:val="24"/>
                <w:szCs w:val="24"/>
              </w:rPr>
            </w:pPr>
            <w:r w:rsidRPr="00296F4F">
              <w:rPr>
                <w:rFonts w:cstheme="minorHAnsi"/>
                <w:sz w:val="24"/>
                <w:szCs w:val="24"/>
              </w:rPr>
              <w:t xml:space="preserve">Liczba portów </w:t>
            </w:r>
            <w:proofErr w:type="spellStart"/>
            <w:r w:rsidRPr="00296F4F">
              <w:rPr>
                <w:rFonts w:cstheme="minorHAnsi"/>
                <w:sz w:val="24"/>
                <w:szCs w:val="24"/>
              </w:rPr>
              <w:t>PoE</w:t>
            </w:r>
            <w:proofErr w:type="spellEnd"/>
            <w:r w:rsidRPr="00296F4F">
              <w:rPr>
                <w:rFonts w:cstheme="minorHAnsi"/>
                <w:sz w:val="24"/>
                <w:szCs w:val="24"/>
              </w:rPr>
              <w:t>: 48</w:t>
            </w:r>
          </w:p>
          <w:p w14:paraId="72158672" w14:textId="77777777" w:rsidR="00201246" w:rsidRPr="00296F4F" w:rsidRDefault="00201246" w:rsidP="00F21454">
            <w:pPr>
              <w:rPr>
                <w:rFonts w:cstheme="minorHAnsi"/>
                <w:sz w:val="24"/>
                <w:szCs w:val="24"/>
                <w:lang w:val="en-US"/>
              </w:rPr>
            </w:pPr>
            <w:proofErr w:type="spellStart"/>
            <w:r w:rsidRPr="00296F4F">
              <w:rPr>
                <w:rFonts w:cstheme="minorHAnsi"/>
                <w:sz w:val="24"/>
                <w:szCs w:val="24"/>
                <w:lang w:val="en-US"/>
              </w:rPr>
              <w:t>Typ</w:t>
            </w:r>
            <w:proofErr w:type="spellEnd"/>
            <w:r w:rsidRPr="00296F4F">
              <w:rPr>
                <w:rFonts w:cstheme="minorHAnsi"/>
                <w:sz w:val="24"/>
                <w:szCs w:val="24"/>
                <w:lang w:val="en-US"/>
              </w:rPr>
              <w:t xml:space="preserve"> </w:t>
            </w:r>
            <w:proofErr w:type="spellStart"/>
            <w:r w:rsidRPr="00296F4F">
              <w:rPr>
                <w:rFonts w:cstheme="minorHAnsi"/>
                <w:sz w:val="24"/>
                <w:szCs w:val="24"/>
                <w:lang w:val="en-US"/>
              </w:rPr>
              <w:t>portów</w:t>
            </w:r>
            <w:proofErr w:type="spellEnd"/>
            <w:r w:rsidRPr="00296F4F">
              <w:rPr>
                <w:rFonts w:cstheme="minorHAnsi"/>
                <w:sz w:val="24"/>
                <w:szCs w:val="24"/>
                <w:lang w:val="en-US"/>
              </w:rPr>
              <w:t xml:space="preserve"> Ethernet RJ-45: Gigabit Ethernet (10/100/1000)</w:t>
            </w:r>
          </w:p>
          <w:p w14:paraId="3ED3BEE5" w14:textId="77777777" w:rsidR="00201246" w:rsidRPr="00296F4F" w:rsidRDefault="00201246" w:rsidP="00F21454">
            <w:pPr>
              <w:rPr>
                <w:rFonts w:cstheme="minorHAnsi"/>
                <w:sz w:val="24"/>
                <w:szCs w:val="24"/>
              </w:rPr>
            </w:pPr>
            <w:r w:rsidRPr="00296F4F">
              <w:rPr>
                <w:rFonts w:cstheme="minorHAnsi"/>
                <w:sz w:val="24"/>
                <w:szCs w:val="24"/>
              </w:rPr>
              <w:t>Liczba zainstalowanych modułów SFP+: 4</w:t>
            </w:r>
          </w:p>
        </w:tc>
        <w:tc>
          <w:tcPr>
            <w:tcW w:w="2148" w:type="dxa"/>
          </w:tcPr>
          <w:p w14:paraId="5813C4C0" w14:textId="77777777" w:rsidR="00183405" w:rsidRPr="00183405" w:rsidRDefault="00183405" w:rsidP="00183405">
            <w:pPr>
              <w:rPr>
                <w:rFonts w:cstheme="minorHAnsi"/>
                <w:sz w:val="24"/>
                <w:szCs w:val="24"/>
              </w:rPr>
            </w:pPr>
            <w:r w:rsidRPr="00183405">
              <w:rPr>
                <w:rFonts w:cstheme="minorHAnsi"/>
                <w:sz w:val="24"/>
                <w:szCs w:val="24"/>
              </w:rPr>
              <w:t>SPEŁNIA</w:t>
            </w:r>
          </w:p>
          <w:p w14:paraId="413EC0DE" w14:textId="096FDC82"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67FBC67C" w14:textId="1F79E096" w:rsidTr="00201246">
        <w:tc>
          <w:tcPr>
            <w:tcW w:w="534" w:type="dxa"/>
          </w:tcPr>
          <w:p w14:paraId="6712BAD1" w14:textId="100EFEF3" w:rsidR="00201246" w:rsidRPr="00296F4F" w:rsidRDefault="00183405" w:rsidP="00F21454">
            <w:pPr>
              <w:rPr>
                <w:rFonts w:cstheme="minorHAnsi"/>
                <w:sz w:val="24"/>
                <w:szCs w:val="24"/>
              </w:rPr>
            </w:pPr>
            <w:r>
              <w:rPr>
                <w:rFonts w:cstheme="minorHAnsi"/>
                <w:sz w:val="24"/>
                <w:szCs w:val="24"/>
              </w:rPr>
              <w:t>3.</w:t>
            </w:r>
          </w:p>
        </w:tc>
        <w:tc>
          <w:tcPr>
            <w:tcW w:w="1929" w:type="dxa"/>
          </w:tcPr>
          <w:p w14:paraId="5495C0E9" w14:textId="77777777" w:rsidR="00201246" w:rsidRPr="00296F4F" w:rsidRDefault="00201246" w:rsidP="00F21454">
            <w:pPr>
              <w:rPr>
                <w:rFonts w:cstheme="minorHAnsi"/>
                <w:sz w:val="24"/>
                <w:szCs w:val="24"/>
              </w:rPr>
            </w:pPr>
            <w:r w:rsidRPr="00296F4F">
              <w:rPr>
                <w:rFonts w:cstheme="minorHAnsi"/>
                <w:sz w:val="24"/>
                <w:szCs w:val="24"/>
              </w:rPr>
              <w:t>Sieć</w:t>
            </w:r>
          </w:p>
        </w:tc>
        <w:tc>
          <w:tcPr>
            <w:tcW w:w="4336" w:type="dxa"/>
          </w:tcPr>
          <w:p w14:paraId="10169472" w14:textId="77777777" w:rsidR="00201246" w:rsidRPr="00296F4F" w:rsidRDefault="00201246" w:rsidP="00F21454">
            <w:pPr>
              <w:rPr>
                <w:rFonts w:cstheme="minorHAnsi"/>
                <w:sz w:val="24"/>
                <w:szCs w:val="24"/>
              </w:rPr>
            </w:pPr>
            <w:r w:rsidRPr="00296F4F">
              <w:rPr>
                <w:rFonts w:cstheme="minorHAnsi"/>
                <w:sz w:val="24"/>
                <w:szCs w:val="24"/>
              </w:rPr>
              <w:t>Obsługiwane standardy: IEEE 802.1Q, IEEE 802.1ab, IEEE 802.1ad, IEEE 802.1w, IEEE 802.1x, IEEE 802.3, IEEE 802.3ad, IEEE 802.3u, IEEE 802.3x, IEEE 802.3z</w:t>
            </w:r>
          </w:p>
          <w:p w14:paraId="4D499F2C" w14:textId="77777777" w:rsidR="00201246" w:rsidRPr="00296F4F" w:rsidRDefault="00201246" w:rsidP="00F21454">
            <w:pPr>
              <w:rPr>
                <w:rFonts w:cstheme="minorHAnsi"/>
                <w:sz w:val="24"/>
                <w:szCs w:val="24"/>
              </w:rPr>
            </w:pPr>
            <w:r w:rsidRPr="00296F4F">
              <w:rPr>
                <w:rFonts w:cstheme="minorHAnsi"/>
                <w:sz w:val="24"/>
                <w:szCs w:val="24"/>
              </w:rPr>
              <w:t>Dublowanie portów: Tak</w:t>
            </w:r>
          </w:p>
          <w:p w14:paraId="1C6C38F2" w14:textId="77777777" w:rsidR="00201246" w:rsidRPr="00296F4F" w:rsidRDefault="00201246" w:rsidP="00F21454">
            <w:pPr>
              <w:rPr>
                <w:rFonts w:cstheme="minorHAnsi"/>
                <w:sz w:val="24"/>
                <w:szCs w:val="24"/>
              </w:rPr>
            </w:pPr>
            <w:r w:rsidRPr="00296F4F">
              <w:rPr>
                <w:rFonts w:cstheme="minorHAnsi"/>
                <w:sz w:val="24"/>
                <w:szCs w:val="24"/>
              </w:rPr>
              <w:t xml:space="preserve">Blokowanie </w:t>
            </w:r>
            <w:proofErr w:type="spellStart"/>
            <w:r w:rsidRPr="00296F4F">
              <w:rPr>
                <w:rFonts w:cstheme="minorHAnsi"/>
                <w:sz w:val="24"/>
                <w:szCs w:val="24"/>
              </w:rPr>
              <w:t>head</w:t>
            </w:r>
            <w:proofErr w:type="spellEnd"/>
            <w:r w:rsidRPr="00296F4F">
              <w:rPr>
                <w:rFonts w:cstheme="minorHAnsi"/>
                <w:sz w:val="24"/>
                <w:szCs w:val="24"/>
              </w:rPr>
              <w:t>-of-</w:t>
            </w:r>
            <w:proofErr w:type="spellStart"/>
            <w:r w:rsidRPr="00296F4F">
              <w:rPr>
                <w:rFonts w:cstheme="minorHAnsi"/>
                <w:sz w:val="24"/>
                <w:szCs w:val="24"/>
              </w:rPr>
              <w:t>line</w:t>
            </w:r>
            <w:proofErr w:type="spellEnd"/>
            <w:r w:rsidRPr="00296F4F">
              <w:rPr>
                <w:rFonts w:cstheme="minorHAnsi"/>
                <w:sz w:val="24"/>
                <w:szCs w:val="24"/>
              </w:rPr>
              <w:t xml:space="preserve"> (HOL): Tak</w:t>
            </w:r>
          </w:p>
          <w:p w14:paraId="7ED16D35" w14:textId="77777777" w:rsidR="00201246" w:rsidRPr="00296F4F" w:rsidRDefault="00201246" w:rsidP="00F21454">
            <w:pPr>
              <w:rPr>
                <w:rFonts w:cstheme="minorHAnsi"/>
                <w:sz w:val="24"/>
                <w:szCs w:val="24"/>
              </w:rPr>
            </w:pPr>
            <w:r w:rsidRPr="00296F4F">
              <w:rPr>
                <w:rFonts w:cstheme="minorHAnsi"/>
                <w:sz w:val="24"/>
                <w:szCs w:val="24"/>
              </w:rPr>
              <w:t xml:space="preserve">Prędkość transferu danych: 1000 </w:t>
            </w:r>
            <w:proofErr w:type="spellStart"/>
            <w:r w:rsidRPr="00296F4F">
              <w:rPr>
                <w:rFonts w:cstheme="minorHAnsi"/>
                <w:sz w:val="24"/>
                <w:szCs w:val="24"/>
              </w:rPr>
              <w:t>Mbit</w:t>
            </w:r>
            <w:proofErr w:type="spellEnd"/>
            <w:r w:rsidRPr="00296F4F">
              <w:rPr>
                <w:rFonts w:cstheme="minorHAnsi"/>
                <w:sz w:val="24"/>
                <w:szCs w:val="24"/>
              </w:rPr>
              <w:t>/s</w:t>
            </w:r>
          </w:p>
          <w:p w14:paraId="43578D87" w14:textId="77777777" w:rsidR="00201246" w:rsidRPr="00296F4F" w:rsidRDefault="00201246" w:rsidP="00F21454">
            <w:pPr>
              <w:rPr>
                <w:rFonts w:cstheme="minorHAnsi"/>
                <w:sz w:val="24"/>
                <w:szCs w:val="24"/>
              </w:rPr>
            </w:pPr>
            <w:r w:rsidRPr="00296F4F">
              <w:rPr>
                <w:rFonts w:cstheme="minorHAnsi"/>
                <w:sz w:val="24"/>
                <w:szCs w:val="24"/>
              </w:rPr>
              <w:t>Kontrola wzrostu natężenia ruchu: Tak</w:t>
            </w:r>
          </w:p>
          <w:p w14:paraId="10DD56E0" w14:textId="77777777" w:rsidR="00201246" w:rsidRPr="00296F4F" w:rsidRDefault="00201246" w:rsidP="00F21454">
            <w:pPr>
              <w:rPr>
                <w:rFonts w:cstheme="minorHAnsi"/>
                <w:sz w:val="24"/>
                <w:szCs w:val="24"/>
              </w:rPr>
            </w:pPr>
            <w:r w:rsidRPr="00296F4F">
              <w:rPr>
                <w:rFonts w:cstheme="minorHAnsi"/>
                <w:sz w:val="24"/>
                <w:szCs w:val="24"/>
              </w:rPr>
              <w:t>Protokół drzewa rozpinającego: Tak</w:t>
            </w:r>
          </w:p>
          <w:p w14:paraId="165A9942" w14:textId="77777777" w:rsidR="00201246" w:rsidRPr="00296F4F" w:rsidRDefault="00201246" w:rsidP="00F21454">
            <w:pPr>
              <w:rPr>
                <w:rFonts w:cstheme="minorHAnsi"/>
                <w:sz w:val="24"/>
                <w:szCs w:val="24"/>
              </w:rPr>
            </w:pPr>
            <w:r w:rsidRPr="00296F4F">
              <w:rPr>
                <w:rFonts w:cstheme="minorHAnsi"/>
                <w:sz w:val="24"/>
                <w:szCs w:val="24"/>
              </w:rPr>
              <w:t>Podpora kontroli przepływu: Tak</w:t>
            </w:r>
          </w:p>
          <w:p w14:paraId="2CB63033" w14:textId="77777777" w:rsidR="00201246" w:rsidRPr="00296F4F" w:rsidRDefault="00201246" w:rsidP="00F21454">
            <w:pPr>
              <w:rPr>
                <w:rFonts w:cstheme="minorHAnsi"/>
                <w:sz w:val="24"/>
                <w:szCs w:val="24"/>
              </w:rPr>
            </w:pPr>
            <w:r w:rsidRPr="00296F4F">
              <w:rPr>
                <w:rFonts w:cstheme="minorHAnsi"/>
                <w:sz w:val="24"/>
                <w:szCs w:val="24"/>
              </w:rPr>
              <w:t>Obsługa sieci VLAN: Tak</w:t>
            </w:r>
          </w:p>
          <w:p w14:paraId="6463E958" w14:textId="77777777" w:rsidR="00201246" w:rsidRPr="00296F4F" w:rsidRDefault="00201246" w:rsidP="00F21454">
            <w:pPr>
              <w:rPr>
                <w:rFonts w:cstheme="minorHAnsi"/>
                <w:sz w:val="24"/>
                <w:szCs w:val="24"/>
              </w:rPr>
            </w:pPr>
            <w:r w:rsidRPr="00296F4F">
              <w:rPr>
                <w:rFonts w:cstheme="minorHAnsi"/>
                <w:sz w:val="24"/>
                <w:szCs w:val="24"/>
              </w:rPr>
              <w:t>Obsługa Multicast: Tak</w:t>
            </w:r>
          </w:p>
        </w:tc>
        <w:tc>
          <w:tcPr>
            <w:tcW w:w="2148" w:type="dxa"/>
          </w:tcPr>
          <w:p w14:paraId="251FD659" w14:textId="77777777" w:rsidR="00183405" w:rsidRPr="00183405" w:rsidRDefault="00183405" w:rsidP="00183405">
            <w:pPr>
              <w:rPr>
                <w:rFonts w:cstheme="minorHAnsi"/>
                <w:sz w:val="24"/>
                <w:szCs w:val="24"/>
              </w:rPr>
            </w:pPr>
            <w:r w:rsidRPr="00183405">
              <w:rPr>
                <w:rFonts w:cstheme="minorHAnsi"/>
                <w:sz w:val="24"/>
                <w:szCs w:val="24"/>
              </w:rPr>
              <w:t>SPEŁNIA</w:t>
            </w:r>
          </w:p>
          <w:p w14:paraId="21A9AF77" w14:textId="516EDB5D"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04977B46" w14:textId="05BD1AF6" w:rsidTr="00201246">
        <w:tc>
          <w:tcPr>
            <w:tcW w:w="534" w:type="dxa"/>
          </w:tcPr>
          <w:p w14:paraId="40FA6401" w14:textId="2A5761CE" w:rsidR="00201246" w:rsidRPr="00296F4F" w:rsidRDefault="00183405" w:rsidP="00F21454">
            <w:pPr>
              <w:rPr>
                <w:rFonts w:cstheme="minorHAnsi"/>
                <w:sz w:val="24"/>
                <w:szCs w:val="24"/>
              </w:rPr>
            </w:pPr>
            <w:r>
              <w:rPr>
                <w:rFonts w:cstheme="minorHAnsi"/>
                <w:sz w:val="24"/>
                <w:szCs w:val="24"/>
              </w:rPr>
              <w:t>4.</w:t>
            </w:r>
          </w:p>
        </w:tc>
        <w:tc>
          <w:tcPr>
            <w:tcW w:w="1929" w:type="dxa"/>
          </w:tcPr>
          <w:p w14:paraId="60DB55D9" w14:textId="77777777" w:rsidR="00201246" w:rsidRPr="00296F4F" w:rsidRDefault="00201246" w:rsidP="00F21454">
            <w:pPr>
              <w:rPr>
                <w:rFonts w:cstheme="minorHAnsi"/>
                <w:sz w:val="24"/>
                <w:szCs w:val="24"/>
              </w:rPr>
            </w:pPr>
            <w:r w:rsidRPr="00296F4F">
              <w:rPr>
                <w:rFonts w:cstheme="minorHAnsi"/>
                <w:sz w:val="24"/>
                <w:szCs w:val="24"/>
              </w:rPr>
              <w:t>Przesyłanie danych</w:t>
            </w:r>
          </w:p>
        </w:tc>
        <w:tc>
          <w:tcPr>
            <w:tcW w:w="4336" w:type="dxa"/>
          </w:tcPr>
          <w:p w14:paraId="59795DB7" w14:textId="77777777" w:rsidR="00201246" w:rsidRPr="00296F4F" w:rsidRDefault="00201246" w:rsidP="00F21454">
            <w:pPr>
              <w:rPr>
                <w:rFonts w:cstheme="minorHAnsi"/>
                <w:sz w:val="24"/>
                <w:szCs w:val="24"/>
              </w:rPr>
            </w:pPr>
            <w:r w:rsidRPr="00296F4F">
              <w:rPr>
                <w:rFonts w:cstheme="minorHAnsi"/>
                <w:sz w:val="24"/>
                <w:szCs w:val="24"/>
              </w:rPr>
              <w:t>Trasa statyczna: Tak</w:t>
            </w:r>
          </w:p>
          <w:p w14:paraId="200D274C" w14:textId="77777777" w:rsidR="00201246" w:rsidRPr="00296F4F" w:rsidRDefault="00201246" w:rsidP="00F21454">
            <w:pPr>
              <w:rPr>
                <w:rFonts w:cstheme="minorHAnsi"/>
                <w:sz w:val="24"/>
                <w:szCs w:val="24"/>
              </w:rPr>
            </w:pPr>
            <w:r w:rsidRPr="00296F4F">
              <w:rPr>
                <w:rFonts w:cstheme="minorHAnsi"/>
                <w:sz w:val="24"/>
                <w:szCs w:val="24"/>
              </w:rPr>
              <w:t xml:space="preserve">Zgodność z Jumbo </w:t>
            </w:r>
            <w:proofErr w:type="spellStart"/>
            <w:r w:rsidRPr="00296F4F">
              <w:rPr>
                <w:rFonts w:cstheme="minorHAnsi"/>
                <w:sz w:val="24"/>
                <w:szCs w:val="24"/>
              </w:rPr>
              <w:t>Frames</w:t>
            </w:r>
            <w:proofErr w:type="spellEnd"/>
            <w:r w:rsidRPr="00296F4F">
              <w:rPr>
                <w:rFonts w:cstheme="minorHAnsi"/>
                <w:sz w:val="24"/>
                <w:szCs w:val="24"/>
              </w:rPr>
              <w:t>: Tak</w:t>
            </w:r>
          </w:p>
          <w:p w14:paraId="33A96514" w14:textId="77777777" w:rsidR="00201246" w:rsidRPr="00296F4F" w:rsidRDefault="00201246" w:rsidP="00F21454">
            <w:pPr>
              <w:rPr>
                <w:rFonts w:cstheme="minorHAnsi"/>
                <w:sz w:val="24"/>
                <w:szCs w:val="24"/>
              </w:rPr>
            </w:pPr>
            <w:r w:rsidRPr="00296F4F">
              <w:rPr>
                <w:rFonts w:cstheme="minorHAnsi"/>
                <w:sz w:val="24"/>
                <w:szCs w:val="24"/>
              </w:rPr>
              <w:t xml:space="preserve">Rozszerzenie Jumbo </w:t>
            </w:r>
            <w:proofErr w:type="spellStart"/>
            <w:r w:rsidRPr="00296F4F">
              <w:rPr>
                <w:rFonts w:cstheme="minorHAnsi"/>
                <w:sz w:val="24"/>
                <w:szCs w:val="24"/>
              </w:rPr>
              <w:t>Frames</w:t>
            </w:r>
            <w:proofErr w:type="spellEnd"/>
            <w:r w:rsidRPr="00296F4F">
              <w:rPr>
                <w:rFonts w:cstheme="minorHAnsi"/>
                <w:sz w:val="24"/>
                <w:szCs w:val="24"/>
              </w:rPr>
              <w:t>: 9000</w:t>
            </w:r>
          </w:p>
        </w:tc>
        <w:tc>
          <w:tcPr>
            <w:tcW w:w="2148" w:type="dxa"/>
          </w:tcPr>
          <w:p w14:paraId="26AB28F3" w14:textId="77777777" w:rsidR="00183405" w:rsidRPr="00183405" w:rsidRDefault="00183405" w:rsidP="00183405">
            <w:pPr>
              <w:rPr>
                <w:rFonts w:cstheme="minorHAnsi"/>
                <w:sz w:val="24"/>
                <w:szCs w:val="24"/>
              </w:rPr>
            </w:pPr>
            <w:r w:rsidRPr="00183405">
              <w:rPr>
                <w:rFonts w:cstheme="minorHAnsi"/>
                <w:sz w:val="24"/>
                <w:szCs w:val="24"/>
              </w:rPr>
              <w:t>SPEŁNIA</w:t>
            </w:r>
          </w:p>
          <w:p w14:paraId="42C001B8" w14:textId="0F4EB03F"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1E68AB70" w14:textId="5B0ECC14" w:rsidTr="00201246">
        <w:tc>
          <w:tcPr>
            <w:tcW w:w="534" w:type="dxa"/>
          </w:tcPr>
          <w:p w14:paraId="4260D916" w14:textId="754FF825" w:rsidR="00201246" w:rsidRPr="00296F4F" w:rsidRDefault="00183405" w:rsidP="00F21454">
            <w:pPr>
              <w:rPr>
                <w:rFonts w:cstheme="minorHAnsi"/>
                <w:sz w:val="24"/>
                <w:szCs w:val="24"/>
              </w:rPr>
            </w:pPr>
            <w:r>
              <w:rPr>
                <w:rFonts w:cstheme="minorHAnsi"/>
                <w:sz w:val="24"/>
                <w:szCs w:val="24"/>
              </w:rPr>
              <w:t>5.</w:t>
            </w:r>
          </w:p>
        </w:tc>
        <w:tc>
          <w:tcPr>
            <w:tcW w:w="1929" w:type="dxa"/>
          </w:tcPr>
          <w:p w14:paraId="187504B9" w14:textId="77777777" w:rsidR="00201246" w:rsidRPr="00296F4F" w:rsidRDefault="00201246" w:rsidP="00F21454">
            <w:pPr>
              <w:rPr>
                <w:rFonts w:cstheme="minorHAnsi"/>
                <w:sz w:val="24"/>
                <w:szCs w:val="24"/>
              </w:rPr>
            </w:pPr>
            <w:r w:rsidRPr="00296F4F">
              <w:rPr>
                <w:rFonts w:cstheme="minorHAnsi"/>
                <w:sz w:val="24"/>
                <w:szCs w:val="24"/>
              </w:rPr>
              <w:t>Ochrona</w:t>
            </w:r>
          </w:p>
        </w:tc>
        <w:tc>
          <w:tcPr>
            <w:tcW w:w="4336" w:type="dxa"/>
          </w:tcPr>
          <w:p w14:paraId="5C42FDFA" w14:textId="77777777" w:rsidR="00201246" w:rsidRPr="00296F4F" w:rsidRDefault="00201246" w:rsidP="00F21454">
            <w:pPr>
              <w:rPr>
                <w:rFonts w:cstheme="minorHAnsi"/>
                <w:sz w:val="24"/>
                <w:szCs w:val="24"/>
              </w:rPr>
            </w:pPr>
            <w:r w:rsidRPr="00296F4F">
              <w:rPr>
                <w:rFonts w:cstheme="minorHAnsi"/>
                <w:sz w:val="24"/>
                <w:szCs w:val="24"/>
              </w:rPr>
              <w:t>Lista kontrolna dostępu (ACL): Tak</w:t>
            </w:r>
          </w:p>
          <w:p w14:paraId="111658AF" w14:textId="77777777" w:rsidR="00201246" w:rsidRPr="00296F4F" w:rsidRDefault="00201246" w:rsidP="00F21454">
            <w:pPr>
              <w:rPr>
                <w:rFonts w:cstheme="minorHAnsi"/>
                <w:sz w:val="24"/>
                <w:szCs w:val="24"/>
              </w:rPr>
            </w:pPr>
            <w:r w:rsidRPr="00296F4F">
              <w:rPr>
                <w:rFonts w:cstheme="minorHAnsi"/>
                <w:sz w:val="24"/>
                <w:szCs w:val="24"/>
              </w:rPr>
              <w:t xml:space="preserve">IGMP </w:t>
            </w:r>
            <w:proofErr w:type="spellStart"/>
            <w:r w:rsidRPr="00296F4F">
              <w:rPr>
                <w:rFonts w:cstheme="minorHAnsi"/>
                <w:sz w:val="24"/>
                <w:szCs w:val="24"/>
              </w:rPr>
              <w:t>snooping</w:t>
            </w:r>
            <w:proofErr w:type="spellEnd"/>
            <w:r w:rsidRPr="00296F4F">
              <w:rPr>
                <w:rFonts w:cstheme="minorHAnsi"/>
                <w:sz w:val="24"/>
                <w:szCs w:val="24"/>
              </w:rPr>
              <w:t>: Tak</w:t>
            </w:r>
          </w:p>
          <w:p w14:paraId="2154E487" w14:textId="77777777" w:rsidR="00201246" w:rsidRPr="00296F4F" w:rsidRDefault="00201246" w:rsidP="00F21454">
            <w:pPr>
              <w:rPr>
                <w:rFonts w:cstheme="minorHAnsi"/>
                <w:sz w:val="24"/>
                <w:szCs w:val="24"/>
              </w:rPr>
            </w:pPr>
            <w:r w:rsidRPr="00296F4F">
              <w:rPr>
                <w:rFonts w:cstheme="minorHAnsi"/>
                <w:sz w:val="24"/>
                <w:szCs w:val="24"/>
              </w:rPr>
              <w:lastRenderedPageBreak/>
              <w:t>Obsługa SSH/SSL: Tak</w:t>
            </w:r>
          </w:p>
          <w:p w14:paraId="50CFD64D" w14:textId="77777777" w:rsidR="00201246" w:rsidRPr="00296F4F" w:rsidRDefault="00201246" w:rsidP="00F21454">
            <w:pPr>
              <w:rPr>
                <w:rFonts w:cstheme="minorHAnsi"/>
                <w:sz w:val="24"/>
                <w:szCs w:val="24"/>
              </w:rPr>
            </w:pPr>
            <w:r w:rsidRPr="00296F4F">
              <w:rPr>
                <w:rFonts w:cstheme="minorHAnsi"/>
                <w:sz w:val="24"/>
                <w:szCs w:val="24"/>
              </w:rPr>
              <w:t>Szyfrowanie / bezpieczeństwo: HTTPS, SSH, SSL/TLS</w:t>
            </w:r>
          </w:p>
          <w:p w14:paraId="505D17D8" w14:textId="77777777" w:rsidR="00201246" w:rsidRPr="00296F4F" w:rsidRDefault="00201246" w:rsidP="00F21454">
            <w:pPr>
              <w:rPr>
                <w:rFonts w:cstheme="minorHAnsi"/>
                <w:sz w:val="24"/>
                <w:szCs w:val="24"/>
              </w:rPr>
            </w:pPr>
            <w:r w:rsidRPr="00296F4F">
              <w:rPr>
                <w:rFonts w:cstheme="minorHAnsi"/>
                <w:sz w:val="24"/>
                <w:szCs w:val="24"/>
              </w:rPr>
              <w:t>Filtrowanie adresów MAC: Tak</w:t>
            </w:r>
          </w:p>
        </w:tc>
        <w:tc>
          <w:tcPr>
            <w:tcW w:w="2148" w:type="dxa"/>
          </w:tcPr>
          <w:p w14:paraId="076B795F" w14:textId="77777777" w:rsidR="00183405" w:rsidRPr="00183405" w:rsidRDefault="00183405" w:rsidP="00183405">
            <w:pPr>
              <w:rPr>
                <w:rFonts w:cstheme="minorHAnsi"/>
                <w:sz w:val="24"/>
                <w:szCs w:val="24"/>
              </w:rPr>
            </w:pPr>
            <w:r w:rsidRPr="00183405">
              <w:rPr>
                <w:rFonts w:cstheme="minorHAnsi"/>
                <w:sz w:val="24"/>
                <w:szCs w:val="24"/>
              </w:rPr>
              <w:lastRenderedPageBreak/>
              <w:t>SPEŁNIA</w:t>
            </w:r>
          </w:p>
          <w:p w14:paraId="61B80C1B" w14:textId="411BE417"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53F0D2EE" w14:textId="6CB556C6" w:rsidTr="00201246">
        <w:tc>
          <w:tcPr>
            <w:tcW w:w="534" w:type="dxa"/>
          </w:tcPr>
          <w:p w14:paraId="3085A5BB" w14:textId="5E23D12C" w:rsidR="00201246" w:rsidRPr="00296F4F" w:rsidRDefault="00183405" w:rsidP="00F21454">
            <w:pPr>
              <w:rPr>
                <w:rFonts w:cstheme="minorHAnsi"/>
                <w:sz w:val="24"/>
                <w:szCs w:val="24"/>
              </w:rPr>
            </w:pPr>
            <w:r>
              <w:rPr>
                <w:rFonts w:cstheme="minorHAnsi"/>
                <w:sz w:val="24"/>
                <w:szCs w:val="24"/>
              </w:rPr>
              <w:t>6.</w:t>
            </w:r>
          </w:p>
        </w:tc>
        <w:tc>
          <w:tcPr>
            <w:tcW w:w="1929" w:type="dxa"/>
          </w:tcPr>
          <w:p w14:paraId="1233B9B3" w14:textId="77777777" w:rsidR="00201246" w:rsidRPr="00296F4F" w:rsidRDefault="00201246" w:rsidP="00F21454">
            <w:pPr>
              <w:rPr>
                <w:rFonts w:cstheme="minorHAnsi"/>
                <w:sz w:val="24"/>
                <w:szCs w:val="24"/>
              </w:rPr>
            </w:pPr>
            <w:r w:rsidRPr="00296F4F">
              <w:rPr>
                <w:rFonts w:cstheme="minorHAnsi"/>
                <w:sz w:val="24"/>
                <w:szCs w:val="24"/>
              </w:rPr>
              <w:t>Konstrukcja</w:t>
            </w:r>
          </w:p>
        </w:tc>
        <w:tc>
          <w:tcPr>
            <w:tcW w:w="4336" w:type="dxa"/>
          </w:tcPr>
          <w:p w14:paraId="6567B56F" w14:textId="77777777" w:rsidR="00201246" w:rsidRPr="00296F4F" w:rsidRDefault="00201246" w:rsidP="00F21454">
            <w:pPr>
              <w:rPr>
                <w:rFonts w:cstheme="minorHAnsi"/>
                <w:sz w:val="24"/>
                <w:szCs w:val="24"/>
              </w:rPr>
            </w:pPr>
            <w:r w:rsidRPr="00296F4F">
              <w:rPr>
                <w:rFonts w:cstheme="minorHAnsi"/>
                <w:sz w:val="24"/>
                <w:szCs w:val="24"/>
              </w:rPr>
              <w:t>Kolor: Biały</w:t>
            </w:r>
          </w:p>
          <w:p w14:paraId="56A84002" w14:textId="77777777" w:rsidR="00201246" w:rsidRPr="00296F4F" w:rsidRDefault="00201246" w:rsidP="00F21454">
            <w:pPr>
              <w:rPr>
                <w:rFonts w:cstheme="minorHAnsi"/>
                <w:sz w:val="24"/>
                <w:szCs w:val="24"/>
              </w:rPr>
            </w:pPr>
            <w:r w:rsidRPr="00296F4F">
              <w:rPr>
                <w:rFonts w:cstheme="minorHAnsi"/>
                <w:sz w:val="24"/>
                <w:szCs w:val="24"/>
              </w:rPr>
              <w:t>Materiał obudowy: Metal</w:t>
            </w:r>
          </w:p>
          <w:p w14:paraId="0FAC8105" w14:textId="77777777" w:rsidR="00201246" w:rsidRPr="00296F4F" w:rsidRDefault="00201246" w:rsidP="00F21454">
            <w:pPr>
              <w:rPr>
                <w:rFonts w:cstheme="minorHAnsi"/>
                <w:sz w:val="24"/>
                <w:szCs w:val="24"/>
              </w:rPr>
            </w:pPr>
            <w:r w:rsidRPr="00296F4F">
              <w:rPr>
                <w:rFonts w:cstheme="minorHAnsi"/>
                <w:sz w:val="24"/>
                <w:szCs w:val="24"/>
              </w:rPr>
              <w:t>Przycisk reset: Tak</w:t>
            </w:r>
          </w:p>
          <w:p w14:paraId="67DE4CB2" w14:textId="77777777" w:rsidR="00201246" w:rsidRPr="00296F4F" w:rsidRDefault="00201246" w:rsidP="00F21454">
            <w:pPr>
              <w:rPr>
                <w:rFonts w:cstheme="minorHAnsi"/>
                <w:sz w:val="24"/>
                <w:szCs w:val="24"/>
              </w:rPr>
            </w:pPr>
            <w:r w:rsidRPr="00296F4F">
              <w:rPr>
                <w:rFonts w:cstheme="minorHAnsi"/>
                <w:sz w:val="24"/>
                <w:szCs w:val="24"/>
              </w:rPr>
              <w:t>Diody LED: Tak</w:t>
            </w:r>
          </w:p>
          <w:p w14:paraId="56312520" w14:textId="77777777" w:rsidR="00201246" w:rsidRPr="00296F4F" w:rsidRDefault="00201246" w:rsidP="00F21454">
            <w:pPr>
              <w:rPr>
                <w:rFonts w:cstheme="minorHAnsi"/>
                <w:sz w:val="24"/>
                <w:szCs w:val="24"/>
              </w:rPr>
            </w:pPr>
            <w:r w:rsidRPr="00296F4F">
              <w:rPr>
                <w:rFonts w:cstheme="minorHAnsi"/>
                <w:sz w:val="24"/>
                <w:szCs w:val="24"/>
              </w:rPr>
              <w:t>Szerokość: 350 mm</w:t>
            </w:r>
          </w:p>
          <w:p w14:paraId="366A1C02" w14:textId="77777777" w:rsidR="00201246" w:rsidRPr="00296F4F" w:rsidRDefault="00201246" w:rsidP="00F21454">
            <w:pPr>
              <w:rPr>
                <w:rFonts w:cstheme="minorHAnsi"/>
                <w:sz w:val="24"/>
                <w:szCs w:val="24"/>
              </w:rPr>
            </w:pPr>
            <w:r w:rsidRPr="00296F4F">
              <w:rPr>
                <w:rFonts w:cstheme="minorHAnsi"/>
                <w:sz w:val="24"/>
                <w:szCs w:val="24"/>
              </w:rPr>
              <w:t>Głębokość: 444,5 mm</w:t>
            </w:r>
          </w:p>
          <w:p w14:paraId="1FC15B56" w14:textId="77777777" w:rsidR="00201246" w:rsidRPr="00296F4F" w:rsidRDefault="00201246" w:rsidP="00F21454">
            <w:pPr>
              <w:rPr>
                <w:rFonts w:cstheme="minorHAnsi"/>
                <w:sz w:val="24"/>
                <w:szCs w:val="24"/>
              </w:rPr>
            </w:pPr>
          </w:p>
          <w:p w14:paraId="57D9A737" w14:textId="77777777" w:rsidR="00201246" w:rsidRPr="00296F4F" w:rsidRDefault="00201246" w:rsidP="00F21454">
            <w:pPr>
              <w:rPr>
                <w:rFonts w:cstheme="minorHAnsi"/>
                <w:sz w:val="24"/>
                <w:szCs w:val="24"/>
              </w:rPr>
            </w:pPr>
            <w:r w:rsidRPr="00296F4F">
              <w:rPr>
                <w:rFonts w:cstheme="minorHAnsi"/>
                <w:sz w:val="24"/>
                <w:szCs w:val="24"/>
              </w:rPr>
              <w:t>Wysokość: 43,9 mm</w:t>
            </w:r>
          </w:p>
        </w:tc>
        <w:tc>
          <w:tcPr>
            <w:tcW w:w="2148" w:type="dxa"/>
          </w:tcPr>
          <w:p w14:paraId="4DC85B36" w14:textId="77777777" w:rsidR="00183405" w:rsidRPr="00183405" w:rsidRDefault="00183405" w:rsidP="00183405">
            <w:pPr>
              <w:rPr>
                <w:rFonts w:cstheme="minorHAnsi"/>
                <w:sz w:val="24"/>
                <w:szCs w:val="24"/>
              </w:rPr>
            </w:pPr>
            <w:r w:rsidRPr="00183405">
              <w:rPr>
                <w:rFonts w:cstheme="minorHAnsi"/>
                <w:sz w:val="24"/>
                <w:szCs w:val="24"/>
              </w:rPr>
              <w:t>SPEŁNIA</w:t>
            </w:r>
          </w:p>
          <w:p w14:paraId="03CEEA83" w14:textId="1A5FFCB6"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6A280FF6" w14:textId="34074B61" w:rsidTr="00201246">
        <w:tc>
          <w:tcPr>
            <w:tcW w:w="534" w:type="dxa"/>
          </w:tcPr>
          <w:p w14:paraId="58D8C828" w14:textId="1F96A902" w:rsidR="00201246" w:rsidRPr="00296F4F" w:rsidRDefault="00183405" w:rsidP="00F21454">
            <w:pPr>
              <w:rPr>
                <w:rFonts w:cstheme="minorHAnsi"/>
                <w:sz w:val="24"/>
                <w:szCs w:val="24"/>
              </w:rPr>
            </w:pPr>
            <w:r>
              <w:rPr>
                <w:rFonts w:cstheme="minorHAnsi"/>
                <w:sz w:val="24"/>
                <w:szCs w:val="24"/>
              </w:rPr>
              <w:t>7.</w:t>
            </w:r>
          </w:p>
        </w:tc>
        <w:tc>
          <w:tcPr>
            <w:tcW w:w="1929" w:type="dxa"/>
          </w:tcPr>
          <w:p w14:paraId="0F837C41" w14:textId="77777777" w:rsidR="00201246" w:rsidRPr="00296F4F" w:rsidRDefault="00201246" w:rsidP="00F21454">
            <w:pPr>
              <w:rPr>
                <w:rFonts w:cstheme="minorHAnsi"/>
                <w:sz w:val="24"/>
                <w:szCs w:val="24"/>
              </w:rPr>
            </w:pPr>
            <w:r w:rsidRPr="00296F4F">
              <w:rPr>
                <w:rFonts w:cstheme="minorHAnsi"/>
                <w:sz w:val="24"/>
                <w:szCs w:val="24"/>
              </w:rPr>
              <w:t>Wydajność</w:t>
            </w:r>
          </w:p>
        </w:tc>
        <w:tc>
          <w:tcPr>
            <w:tcW w:w="4336" w:type="dxa"/>
          </w:tcPr>
          <w:p w14:paraId="4242754C" w14:textId="77777777" w:rsidR="00201246" w:rsidRPr="00296F4F" w:rsidRDefault="00201246" w:rsidP="00F21454">
            <w:pPr>
              <w:rPr>
                <w:rFonts w:cstheme="minorHAnsi"/>
                <w:sz w:val="24"/>
                <w:szCs w:val="24"/>
              </w:rPr>
            </w:pPr>
            <w:r w:rsidRPr="00296F4F">
              <w:rPr>
                <w:rFonts w:cstheme="minorHAnsi"/>
                <w:sz w:val="24"/>
                <w:szCs w:val="24"/>
              </w:rPr>
              <w:t>Taktowanie procesora: 1400 MHz</w:t>
            </w:r>
          </w:p>
          <w:p w14:paraId="0A9ABA7B" w14:textId="77777777" w:rsidR="00201246" w:rsidRPr="00296F4F" w:rsidRDefault="00201246" w:rsidP="00F21454">
            <w:pPr>
              <w:rPr>
                <w:rFonts w:cstheme="minorHAnsi"/>
                <w:sz w:val="24"/>
                <w:szCs w:val="24"/>
              </w:rPr>
            </w:pPr>
            <w:r w:rsidRPr="00296F4F">
              <w:rPr>
                <w:rFonts w:cstheme="minorHAnsi"/>
                <w:sz w:val="24"/>
                <w:szCs w:val="24"/>
              </w:rPr>
              <w:t>Pamięć wewnętrzna: 1024 MB</w:t>
            </w:r>
          </w:p>
          <w:p w14:paraId="6CF0BA4D" w14:textId="77777777" w:rsidR="00201246" w:rsidRPr="00296F4F" w:rsidRDefault="00201246" w:rsidP="00F21454">
            <w:pPr>
              <w:rPr>
                <w:rFonts w:cstheme="minorHAnsi"/>
                <w:sz w:val="24"/>
                <w:szCs w:val="24"/>
              </w:rPr>
            </w:pPr>
            <w:r w:rsidRPr="00296F4F">
              <w:rPr>
                <w:rFonts w:cstheme="minorHAnsi"/>
                <w:sz w:val="24"/>
                <w:szCs w:val="24"/>
              </w:rPr>
              <w:t xml:space="preserve">Wielkość pamięci </w:t>
            </w:r>
            <w:proofErr w:type="spellStart"/>
            <w:r w:rsidRPr="00296F4F">
              <w:rPr>
                <w:rFonts w:cstheme="minorHAnsi"/>
                <w:sz w:val="24"/>
                <w:szCs w:val="24"/>
              </w:rPr>
              <w:t>flash</w:t>
            </w:r>
            <w:proofErr w:type="spellEnd"/>
            <w:r w:rsidRPr="00296F4F">
              <w:rPr>
                <w:rFonts w:cstheme="minorHAnsi"/>
                <w:sz w:val="24"/>
                <w:szCs w:val="24"/>
              </w:rPr>
              <w:t>: 512 MB</w:t>
            </w:r>
          </w:p>
        </w:tc>
        <w:tc>
          <w:tcPr>
            <w:tcW w:w="2148" w:type="dxa"/>
          </w:tcPr>
          <w:p w14:paraId="6DAF369C" w14:textId="77777777" w:rsidR="00183405" w:rsidRPr="00183405" w:rsidRDefault="00183405" w:rsidP="00183405">
            <w:pPr>
              <w:rPr>
                <w:rFonts w:cstheme="minorHAnsi"/>
                <w:sz w:val="24"/>
                <w:szCs w:val="24"/>
              </w:rPr>
            </w:pPr>
            <w:r w:rsidRPr="00183405">
              <w:rPr>
                <w:rFonts w:cstheme="minorHAnsi"/>
                <w:sz w:val="24"/>
                <w:szCs w:val="24"/>
              </w:rPr>
              <w:t>SPEŁNIA</w:t>
            </w:r>
          </w:p>
          <w:p w14:paraId="16E38D06" w14:textId="75CF01B8"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3016493A" w14:textId="32A5EF47" w:rsidTr="00201246">
        <w:tc>
          <w:tcPr>
            <w:tcW w:w="534" w:type="dxa"/>
          </w:tcPr>
          <w:p w14:paraId="1DF9311A" w14:textId="7B6D329A" w:rsidR="00201246" w:rsidRPr="00296F4F" w:rsidRDefault="00183405" w:rsidP="00F21454">
            <w:pPr>
              <w:rPr>
                <w:rFonts w:cstheme="minorHAnsi"/>
                <w:sz w:val="24"/>
                <w:szCs w:val="24"/>
              </w:rPr>
            </w:pPr>
            <w:r>
              <w:rPr>
                <w:rFonts w:cstheme="minorHAnsi"/>
                <w:sz w:val="24"/>
                <w:szCs w:val="24"/>
              </w:rPr>
              <w:t>8.</w:t>
            </w:r>
          </w:p>
        </w:tc>
        <w:tc>
          <w:tcPr>
            <w:tcW w:w="1929" w:type="dxa"/>
          </w:tcPr>
          <w:p w14:paraId="7BDD7906" w14:textId="77777777" w:rsidR="00201246" w:rsidRPr="00296F4F" w:rsidRDefault="00201246" w:rsidP="00F21454">
            <w:pPr>
              <w:rPr>
                <w:rFonts w:cstheme="minorHAnsi"/>
                <w:sz w:val="24"/>
                <w:szCs w:val="24"/>
              </w:rPr>
            </w:pPr>
            <w:r w:rsidRPr="00296F4F">
              <w:rPr>
                <w:rFonts w:cstheme="minorHAnsi"/>
                <w:sz w:val="24"/>
                <w:szCs w:val="24"/>
              </w:rPr>
              <w:t>Zasilanie</w:t>
            </w:r>
          </w:p>
          <w:p w14:paraId="7A78DF6D" w14:textId="77777777" w:rsidR="00201246" w:rsidRPr="00296F4F" w:rsidRDefault="00201246" w:rsidP="00F21454">
            <w:pPr>
              <w:rPr>
                <w:rFonts w:cstheme="minorHAnsi"/>
                <w:sz w:val="24"/>
                <w:szCs w:val="24"/>
              </w:rPr>
            </w:pPr>
          </w:p>
        </w:tc>
        <w:tc>
          <w:tcPr>
            <w:tcW w:w="4336" w:type="dxa"/>
          </w:tcPr>
          <w:p w14:paraId="0A20495E" w14:textId="77777777" w:rsidR="00201246" w:rsidRPr="00296F4F" w:rsidRDefault="00201246" w:rsidP="00F21454">
            <w:pPr>
              <w:rPr>
                <w:rFonts w:cstheme="minorHAnsi"/>
                <w:sz w:val="24"/>
                <w:szCs w:val="24"/>
              </w:rPr>
            </w:pPr>
            <w:r w:rsidRPr="00296F4F">
              <w:rPr>
                <w:rFonts w:cstheme="minorHAnsi"/>
                <w:sz w:val="24"/>
                <w:szCs w:val="24"/>
              </w:rPr>
              <w:t>Źródło zasilania: Prąd przemienny</w:t>
            </w:r>
          </w:p>
          <w:p w14:paraId="13AB5CDD" w14:textId="77777777" w:rsidR="00201246" w:rsidRPr="00296F4F" w:rsidRDefault="00201246" w:rsidP="00F21454">
            <w:pPr>
              <w:rPr>
                <w:rFonts w:cstheme="minorHAnsi"/>
                <w:sz w:val="24"/>
                <w:szCs w:val="24"/>
              </w:rPr>
            </w:pPr>
            <w:r w:rsidRPr="00296F4F">
              <w:rPr>
                <w:rFonts w:cstheme="minorHAnsi"/>
                <w:sz w:val="24"/>
                <w:szCs w:val="24"/>
              </w:rPr>
              <w:t xml:space="preserve">Typ wtyczki: Typu C </w:t>
            </w:r>
          </w:p>
        </w:tc>
        <w:tc>
          <w:tcPr>
            <w:tcW w:w="2148" w:type="dxa"/>
          </w:tcPr>
          <w:p w14:paraId="7F150143" w14:textId="77777777" w:rsidR="00183405" w:rsidRPr="00183405" w:rsidRDefault="00183405" w:rsidP="00183405">
            <w:pPr>
              <w:rPr>
                <w:rFonts w:cstheme="minorHAnsi"/>
                <w:sz w:val="24"/>
                <w:szCs w:val="24"/>
              </w:rPr>
            </w:pPr>
            <w:r w:rsidRPr="00183405">
              <w:rPr>
                <w:rFonts w:cstheme="minorHAnsi"/>
                <w:sz w:val="24"/>
                <w:szCs w:val="24"/>
              </w:rPr>
              <w:t>SPEŁNIA</w:t>
            </w:r>
          </w:p>
          <w:p w14:paraId="22D9574D" w14:textId="63DE51F6" w:rsidR="00201246" w:rsidRPr="00296F4F" w:rsidRDefault="00183405" w:rsidP="00183405">
            <w:pPr>
              <w:rPr>
                <w:rFonts w:cstheme="minorHAnsi"/>
                <w:sz w:val="24"/>
                <w:szCs w:val="24"/>
              </w:rPr>
            </w:pPr>
            <w:r w:rsidRPr="00183405">
              <w:rPr>
                <w:rFonts w:cstheme="minorHAnsi"/>
                <w:sz w:val="24"/>
                <w:szCs w:val="24"/>
              </w:rPr>
              <w:t>TAK/NIE</w:t>
            </w:r>
          </w:p>
        </w:tc>
      </w:tr>
      <w:tr w:rsidR="00201246" w:rsidRPr="00296F4F" w14:paraId="2D56E75B" w14:textId="06F6FD04" w:rsidTr="00201246">
        <w:tc>
          <w:tcPr>
            <w:tcW w:w="534" w:type="dxa"/>
          </w:tcPr>
          <w:p w14:paraId="6203FFB9" w14:textId="27D47DA8" w:rsidR="00201246" w:rsidRPr="00296F4F" w:rsidRDefault="00183405" w:rsidP="00F21454">
            <w:pPr>
              <w:rPr>
                <w:rFonts w:cstheme="minorHAnsi"/>
                <w:sz w:val="24"/>
                <w:szCs w:val="24"/>
              </w:rPr>
            </w:pPr>
            <w:r>
              <w:rPr>
                <w:rFonts w:cstheme="minorHAnsi"/>
                <w:sz w:val="24"/>
                <w:szCs w:val="24"/>
              </w:rPr>
              <w:t>9.</w:t>
            </w:r>
          </w:p>
        </w:tc>
        <w:tc>
          <w:tcPr>
            <w:tcW w:w="1929" w:type="dxa"/>
          </w:tcPr>
          <w:p w14:paraId="4E764B40" w14:textId="77777777" w:rsidR="00201246" w:rsidRPr="00296F4F" w:rsidRDefault="00201246" w:rsidP="00F21454">
            <w:pPr>
              <w:rPr>
                <w:rFonts w:cstheme="minorHAnsi"/>
                <w:sz w:val="24"/>
                <w:szCs w:val="24"/>
              </w:rPr>
            </w:pPr>
            <w:r w:rsidRPr="00296F4F">
              <w:rPr>
                <w:rFonts w:cstheme="minorHAnsi"/>
                <w:sz w:val="24"/>
                <w:szCs w:val="24"/>
              </w:rPr>
              <w:t>Oprogramowanie</w:t>
            </w:r>
          </w:p>
        </w:tc>
        <w:tc>
          <w:tcPr>
            <w:tcW w:w="4336" w:type="dxa"/>
          </w:tcPr>
          <w:p w14:paraId="2B31B76F" w14:textId="77777777" w:rsidR="00201246" w:rsidRPr="00296F4F" w:rsidRDefault="00201246" w:rsidP="00F21454">
            <w:pPr>
              <w:rPr>
                <w:rFonts w:cstheme="minorHAnsi"/>
                <w:sz w:val="24"/>
                <w:szCs w:val="24"/>
              </w:rPr>
            </w:pPr>
            <w:r w:rsidRPr="00296F4F">
              <w:rPr>
                <w:rFonts w:cstheme="minorHAnsi"/>
                <w:sz w:val="24"/>
                <w:szCs w:val="24"/>
              </w:rPr>
              <w:t xml:space="preserve">Dostęp do najnowszych aktualizacji </w:t>
            </w:r>
            <w:proofErr w:type="spellStart"/>
            <w:r w:rsidRPr="00296F4F">
              <w:rPr>
                <w:rFonts w:cstheme="minorHAnsi"/>
                <w:sz w:val="24"/>
                <w:szCs w:val="24"/>
              </w:rPr>
              <w:t>firmware</w:t>
            </w:r>
            <w:proofErr w:type="spellEnd"/>
            <w:r w:rsidRPr="00296F4F">
              <w:rPr>
                <w:rFonts w:cstheme="minorHAnsi"/>
                <w:sz w:val="24"/>
                <w:szCs w:val="24"/>
              </w:rPr>
              <w:t xml:space="preserve"> bezpośrednio ze strony producenta</w:t>
            </w:r>
          </w:p>
        </w:tc>
        <w:tc>
          <w:tcPr>
            <w:tcW w:w="2148" w:type="dxa"/>
          </w:tcPr>
          <w:p w14:paraId="48E7D540" w14:textId="77777777" w:rsidR="00183405" w:rsidRPr="00183405" w:rsidRDefault="00183405" w:rsidP="00183405">
            <w:pPr>
              <w:rPr>
                <w:rFonts w:cstheme="minorHAnsi"/>
                <w:sz w:val="24"/>
                <w:szCs w:val="24"/>
              </w:rPr>
            </w:pPr>
            <w:r w:rsidRPr="00183405">
              <w:rPr>
                <w:rFonts w:cstheme="minorHAnsi"/>
                <w:sz w:val="24"/>
                <w:szCs w:val="24"/>
              </w:rPr>
              <w:t>SPEŁNIA</w:t>
            </w:r>
          </w:p>
          <w:p w14:paraId="4C554656" w14:textId="00ECDE9B" w:rsidR="00201246" w:rsidRPr="00296F4F" w:rsidRDefault="00183405" w:rsidP="00183405">
            <w:pPr>
              <w:rPr>
                <w:rFonts w:cstheme="minorHAnsi"/>
                <w:sz w:val="24"/>
                <w:szCs w:val="24"/>
              </w:rPr>
            </w:pPr>
            <w:r w:rsidRPr="00183405">
              <w:rPr>
                <w:rFonts w:cstheme="minorHAnsi"/>
                <w:sz w:val="24"/>
                <w:szCs w:val="24"/>
              </w:rPr>
              <w:t>TAK/NIE</w:t>
            </w:r>
          </w:p>
        </w:tc>
      </w:tr>
    </w:tbl>
    <w:p w14:paraId="2002A6CD" w14:textId="77777777" w:rsidR="00785D7A" w:rsidRDefault="00785D7A">
      <w:pPr>
        <w:rPr>
          <w:rFonts w:cstheme="minorHAnsi"/>
          <w:sz w:val="24"/>
          <w:szCs w:val="24"/>
        </w:rPr>
      </w:pPr>
    </w:p>
    <w:p w14:paraId="27017A12" w14:textId="77777777" w:rsidR="00F817BE" w:rsidRPr="00F817BE" w:rsidRDefault="00F817BE">
      <w:pPr>
        <w:rPr>
          <w:rFonts w:cstheme="minorHAnsi"/>
          <w:b/>
          <w:bCs/>
          <w:sz w:val="24"/>
          <w:szCs w:val="24"/>
        </w:rPr>
      </w:pPr>
    </w:p>
    <w:p w14:paraId="7879C6CD" w14:textId="1875D4EB" w:rsidR="00F817BE" w:rsidRPr="00F817BE" w:rsidRDefault="00F817BE">
      <w:pPr>
        <w:rPr>
          <w:rFonts w:cstheme="minorHAnsi"/>
          <w:b/>
          <w:bCs/>
          <w:sz w:val="24"/>
          <w:szCs w:val="24"/>
        </w:rPr>
      </w:pPr>
      <w:r w:rsidRPr="00F817BE">
        <w:rPr>
          <w:rFonts w:cstheme="minorHAnsi"/>
          <w:b/>
          <w:bCs/>
          <w:sz w:val="24"/>
          <w:szCs w:val="24"/>
        </w:rPr>
        <w:t>ŁĄCZNA CENA OFERTOWA BRUTTO</w:t>
      </w:r>
      <w:r w:rsidR="0079401F">
        <w:rPr>
          <w:rFonts w:cstheme="minorHAnsi"/>
          <w:b/>
          <w:bCs/>
          <w:sz w:val="24"/>
          <w:szCs w:val="24"/>
        </w:rPr>
        <w:t xml:space="preserve"> za Część NR I zamówienia</w:t>
      </w:r>
      <w:r w:rsidR="0079401F" w:rsidRPr="00A671BB">
        <w:rPr>
          <w:rFonts w:cstheme="minorHAnsi"/>
          <w:b/>
          <w:bCs/>
          <w:sz w:val="24"/>
          <w:szCs w:val="24"/>
        </w:rPr>
        <w:t>:</w:t>
      </w:r>
      <w:r w:rsidRPr="00F817BE">
        <w:rPr>
          <w:rFonts w:cstheme="minorHAnsi"/>
          <w:b/>
          <w:bCs/>
          <w:sz w:val="24"/>
          <w:szCs w:val="24"/>
        </w:rPr>
        <w:t>: …………………………… ZŁ</w:t>
      </w:r>
    </w:p>
    <w:p w14:paraId="2D0F7008" w14:textId="77777777" w:rsidR="00F817BE" w:rsidRDefault="00F817BE">
      <w:pPr>
        <w:rPr>
          <w:rFonts w:cstheme="minorHAnsi"/>
          <w:sz w:val="24"/>
          <w:szCs w:val="24"/>
        </w:rPr>
      </w:pPr>
    </w:p>
    <w:p w14:paraId="1D3F71B6" w14:textId="77777777" w:rsidR="00785D7A" w:rsidRDefault="00785D7A" w:rsidP="00785D7A">
      <w:pPr>
        <w:autoSpaceDE w:val="0"/>
        <w:autoSpaceDN w:val="0"/>
        <w:adjustRightInd w:val="0"/>
        <w:jc w:val="both"/>
        <w:rPr>
          <w:rFonts w:ascii="Calibri" w:hAnsi="Calibri" w:cs="Calibri"/>
          <w:b/>
          <w:i/>
          <w:color w:val="000000"/>
        </w:rPr>
      </w:pPr>
      <w:r w:rsidRPr="002F2F17">
        <w:rPr>
          <w:rFonts w:ascii="Calibri" w:hAnsi="Calibri" w:cs="Calibri"/>
          <w:b/>
          <w:i/>
          <w:color w:val="000000"/>
        </w:rPr>
        <w:t>UWAGA:</w:t>
      </w:r>
    </w:p>
    <w:p w14:paraId="25FA1D99" w14:textId="77777777" w:rsidR="00785D7A" w:rsidRDefault="00785D7A" w:rsidP="00785D7A">
      <w:pPr>
        <w:autoSpaceDE w:val="0"/>
        <w:autoSpaceDN w:val="0"/>
        <w:adjustRightInd w:val="0"/>
        <w:jc w:val="both"/>
        <w:rPr>
          <w:rFonts w:ascii="Calibri" w:hAnsi="Calibri" w:cs="Calibri"/>
          <w:b/>
          <w:i/>
          <w:color w:val="000000"/>
        </w:rPr>
      </w:pPr>
    </w:p>
    <w:p w14:paraId="074E3F31" w14:textId="77777777" w:rsidR="00785D7A" w:rsidRDefault="00785D7A" w:rsidP="00785D7A">
      <w:pPr>
        <w:autoSpaceDE w:val="0"/>
        <w:autoSpaceDN w:val="0"/>
        <w:adjustRightInd w:val="0"/>
        <w:spacing w:line="252" w:lineRule="auto"/>
        <w:jc w:val="both"/>
        <w:rPr>
          <w:rFonts w:ascii="Calibri" w:eastAsia="Calibri" w:hAnsi="Calibri" w:cs="Calibri"/>
          <w:b/>
          <w:i/>
          <w:kern w:val="1"/>
        </w:rPr>
      </w:pPr>
      <w:r w:rsidRPr="00AB384F">
        <w:rPr>
          <w:rFonts w:ascii="Calibri" w:eastAsia="Calibri" w:hAnsi="Calibri" w:cs="Calibri"/>
          <w:b/>
          <w:i/>
          <w:kern w:val="1"/>
        </w:rPr>
        <w:t xml:space="preserve">Formularz cenowy </w:t>
      </w:r>
      <w:r w:rsidRPr="00912113">
        <w:rPr>
          <w:rFonts w:ascii="Calibri" w:eastAsia="Calibri" w:hAnsi="Calibri" w:cs="Calibri"/>
          <w:b/>
          <w:i/>
          <w:kern w:val="1"/>
        </w:rPr>
        <w:t>składa się, pod rygorem nieważności, w formie elektronicznej (tj. w postaci elektronicznej opatrzonej kwalifikowanym podpisem elektronicznym) lub w postaci elektronicznej opatrzonej podpisem zaufanym lub podpisem osobistym  przez osobę lub osoby uprawnione do reprezentowania wykonawcy wraz z dokumentami potwierdzającymi prawo do reprezentacji wykonawcy przez osobę lub osoby podpisujące ofertę.</w:t>
      </w:r>
    </w:p>
    <w:p w14:paraId="5FCB81CD" w14:textId="77777777" w:rsidR="00785D7A" w:rsidRPr="00296F4F" w:rsidRDefault="00785D7A">
      <w:pPr>
        <w:rPr>
          <w:rFonts w:cstheme="minorHAnsi"/>
          <w:sz w:val="24"/>
          <w:szCs w:val="24"/>
        </w:rPr>
      </w:pPr>
    </w:p>
    <w:sectPr w:rsidR="00785D7A" w:rsidRPr="00296F4F" w:rsidSect="00161F47">
      <w:pgSz w:w="12240" w:h="15840"/>
      <w:pgMar w:top="1440" w:right="1440"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59D2"/>
    <w:multiLevelType w:val="hybridMultilevel"/>
    <w:tmpl w:val="4F6AFE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96FEE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263E53"/>
    <w:multiLevelType w:val="hybridMultilevel"/>
    <w:tmpl w:val="2AC2DDB8"/>
    <w:lvl w:ilvl="0" w:tplc="1D5843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3C43CA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48A02FB"/>
    <w:multiLevelType w:val="hybridMultilevel"/>
    <w:tmpl w:val="188E64B4"/>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045FAD"/>
    <w:multiLevelType w:val="hybridMultilevel"/>
    <w:tmpl w:val="7AAC89BE"/>
    <w:lvl w:ilvl="0" w:tplc="3EB61AE8">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1167401">
    <w:abstractNumId w:val="0"/>
  </w:num>
  <w:num w:numId="2" w16cid:durableId="625894814">
    <w:abstractNumId w:val="5"/>
  </w:num>
  <w:num w:numId="3" w16cid:durableId="2010939000">
    <w:abstractNumId w:val="4"/>
  </w:num>
  <w:num w:numId="4" w16cid:durableId="91706648">
    <w:abstractNumId w:val="1"/>
  </w:num>
  <w:num w:numId="5" w16cid:durableId="1250120021">
    <w:abstractNumId w:val="3"/>
  </w:num>
  <w:num w:numId="6" w16cid:durableId="13692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41"/>
    <w:rsid w:val="00035C3C"/>
    <w:rsid w:val="00060F7D"/>
    <w:rsid w:val="00087409"/>
    <w:rsid w:val="000D1F96"/>
    <w:rsid w:val="000F5C41"/>
    <w:rsid w:val="00111BE8"/>
    <w:rsid w:val="00161F47"/>
    <w:rsid w:val="001708C4"/>
    <w:rsid w:val="00183405"/>
    <w:rsid w:val="001A1F10"/>
    <w:rsid w:val="001E370F"/>
    <w:rsid w:val="00201246"/>
    <w:rsid w:val="00254371"/>
    <w:rsid w:val="002564A1"/>
    <w:rsid w:val="00264B91"/>
    <w:rsid w:val="00271EE1"/>
    <w:rsid w:val="00296F4F"/>
    <w:rsid w:val="002C1E6B"/>
    <w:rsid w:val="0030135C"/>
    <w:rsid w:val="00366845"/>
    <w:rsid w:val="0042386C"/>
    <w:rsid w:val="004F1FC5"/>
    <w:rsid w:val="00560005"/>
    <w:rsid w:val="00582860"/>
    <w:rsid w:val="006417A5"/>
    <w:rsid w:val="00774F11"/>
    <w:rsid w:val="00785D7A"/>
    <w:rsid w:val="0079401F"/>
    <w:rsid w:val="007B7207"/>
    <w:rsid w:val="007F3538"/>
    <w:rsid w:val="008A7E17"/>
    <w:rsid w:val="008B219B"/>
    <w:rsid w:val="008E39CE"/>
    <w:rsid w:val="00934E15"/>
    <w:rsid w:val="00AA3DF5"/>
    <w:rsid w:val="00AB1E01"/>
    <w:rsid w:val="00AB384F"/>
    <w:rsid w:val="00AD25BB"/>
    <w:rsid w:val="00AD2F38"/>
    <w:rsid w:val="00AD40D6"/>
    <w:rsid w:val="00B17EEC"/>
    <w:rsid w:val="00B939DB"/>
    <w:rsid w:val="00BD300F"/>
    <w:rsid w:val="00BF0ADE"/>
    <w:rsid w:val="00C219BE"/>
    <w:rsid w:val="00CA2214"/>
    <w:rsid w:val="00CB3020"/>
    <w:rsid w:val="00CE5BCE"/>
    <w:rsid w:val="00CE6878"/>
    <w:rsid w:val="00DB260C"/>
    <w:rsid w:val="00DE49BE"/>
    <w:rsid w:val="00DF2E41"/>
    <w:rsid w:val="00E20012"/>
    <w:rsid w:val="00F817BE"/>
    <w:rsid w:val="00F87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7B00"/>
  <w15:chartTrackingRefBased/>
  <w15:docId w15:val="{BDEE663C-C93E-49AB-95D4-9298618F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1EE1"/>
    <w:pPr>
      <w:spacing w:line="259" w:lineRule="auto"/>
    </w:pPr>
    <w:rPr>
      <w:kern w:val="0"/>
      <w:sz w:val="22"/>
      <w:szCs w:val="22"/>
    </w:rPr>
  </w:style>
  <w:style w:type="paragraph" w:styleId="Nagwek1">
    <w:name w:val="heading 1"/>
    <w:basedOn w:val="Normalny"/>
    <w:next w:val="Normalny"/>
    <w:link w:val="Nagwek1Znak"/>
    <w:uiPriority w:val="9"/>
    <w:qFormat/>
    <w:rsid w:val="00DF2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F2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F2E4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F2E4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F2E4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F2E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2E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2E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2E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2E4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F2E4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F2E4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F2E4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F2E4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F2E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2E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2E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2E41"/>
    <w:rPr>
      <w:rFonts w:eastAsiaTheme="majorEastAsia" w:cstheme="majorBidi"/>
      <w:color w:val="272727" w:themeColor="text1" w:themeTint="D8"/>
    </w:rPr>
  </w:style>
  <w:style w:type="paragraph" w:styleId="Tytu">
    <w:name w:val="Title"/>
    <w:basedOn w:val="Normalny"/>
    <w:next w:val="Normalny"/>
    <w:link w:val="TytuZnak"/>
    <w:uiPriority w:val="10"/>
    <w:qFormat/>
    <w:rsid w:val="00DF2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2E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2E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2E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2E41"/>
    <w:pPr>
      <w:spacing w:before="160"/>
      <w:jc w:val="center"/>
    </w:pPr>
    <w:rPr>
      <w:i/>
      <w:iCs/>
      <w:color w:val="404040" w:themeColor="text1" w:themeTint="BF"/>
    </w:rPr>
  </w:style>
  <w:style w:type="character" w:customStyle="1" w:styleId="CytatZnak">
    <w:name w:val="Cytat Znak"/>
    <w:basedOn w:val="Domylnaczcionkaakapitu"/>
    <w:link w:val="Cytat"/>
    <w:uiPriority w:val="29"/>
    <w:rsid w:val="00DF2E41"/>
    <w:rPr>
      <w:i/>
      <w:iCs/>
      <w:color w:val="404040" w:themeColor="text1" w:themeTint="BF"/>
    </w:rPr>
  </w:style>
  <w:style w:type="paragraph" w:styleId="Akapitzlist">
    <w:name w:val="List Paragraph"/>
    <w:aliases w:val="List Paragraph,List Paragraph2,Signature,Akapit,normalny tekst,Akapit normalny,Lista XXX,T_SZ_List Paragraph,lp1,Akapit z listą siwz,Wypunktowanie,Bullet List,FooterText,numbered,Paragraphe de liste1,Preambuła,CP-UC,CP-Punkty"/>
    <w:basedOn w:val="Normalny"/>
    <w:uiPriority w:val="34"/>
    <w:qFormat/>
    <w:rsid w:val="00DF2E41"/>
    <w:pPr>
      <w:ind w:left="720"/>
      <w:contextualSpacing/>
    </w:pPr>
  </w:style>
  <w:style w:type="character" w:styleId="Wyrnienieintensywne">
    <w:name w:val="Intense Emphasis"/>
    <w:basedOn w:val="Domylnaczcionkaakapitu"/>
    <w:uiPriority w:val="21"/>
    <w:qFormat/>
    <w:rsid w:val="00DF2E41"/>
    <w:rPr>
      <w:i/>
      <w:iCs/>
      <w:color w:val="2F5496" w:themeColor="accent1" w:themeShade="BF"/>
    </w:rPr>
  </w:style>
  <w:style w:type="paragraph" w:styleId="Cytatintensywny">
    <w:name w:val="Intense Quote"/>
    <w:basedOn w:val="Normalny"/>
    <w:next w:val="Normalny"/>
    <w:link w:val="CytatintensywnyZnak"/>
    <w:uiPriority w:val="30"/>
    <w:qFormat/>
    <w:rsid w:val="00DF2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F2E41"/>
    <w:rPr>
      <w:i/>
      <w:iCs/>
      <w:color w:val="2F5496" w:themeColor="accent1" w:themeShade="BF"/>
    </w:rPr>
  </w:style>
  <w:style w:type="character" w:styleId="Odwoanieintensywne">
    <w:name w:val="Intense Reference"/>
    <w:basedOn w:val="Domylnaczcionkaakapitu"/>
    <w:uiPriority w:val="32"/>
    <w:qFormat/>
    <w:rsid w:val="00DF2E41"/>
    <w:rPr>
      <w:b/>
      <w:bCs/>
      <w:smallCaps/>
      <w:color w:val="2F5496" w:themeColor="accent1" w:themeShade="BF"/>
      <w:spacing w:val="5"/>
    </w:rPr>
  </w:style>
  <w:style w:type="table" w:styleId="Tabela-Siatka">
    <w:name w:val="Table Grid"/>
    <w:basedOn w:val="Standardowy"/>
    <w:uiPriority w:val="39"/>
    <w:rsid w:val="00271EE1"/>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71EE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271EE1"/>
    <w:rPr>
      <w:kern w:val="0"/>
      <w:sz w:val="22"/>
      <w:szCs w:val="22"/>
    </w:rPr>
  </w:style>
  <w:style w:type="paragraph" w:styleId="Stopka">
    <w:name w:val="footer"/>
    <w:basedOn w:val="Normalny"/>
    <w:link w:val="StopkaZnak"/>
    <w:uiPriority w:val="99"/>
    <w:unhideWhenUsed/>
    <w:rsid w:val="00271EE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271EE1"/>
    <w:rPr>
      <w:kern w:val="0"/>
      <w:sz w:val="22"/>
      <w:szCs w:val="22"/>
    </w:rPr>
  </w:style>
  <w:style w:type="paragraph" w:customStyle="1" w:styleId="Default">
    <w:name w:val="Default"/>
    <w:rsid w:val="0030135C"/>
    <w:pPr>
      <w:autoSpaceDE w:val="0"/>
      <w:autoSpaceDN w:val="0"/>
      <w:adjustRightInd w:val="0"/>
      <w:spacing w:after="0" w:line="240" w:lineRule="auto"/>
    </w:pPr>
    <w:rPr>
      <w:rFonts w:ascii="Segoe UI" w:hAnsi="Segoe UI" w:cs="Segoe U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at.net/" TargetMode="External"/><Relationship Id="rId3" Type="http://schemas.openxmlformats.org/officeDocument/2006/relationships/styles" Target="styles.xml"/><Relationship Id="rId7" Type="http://schemas.openxmlformats.org/officeDocument/2006/relationships/hyperlink" Target="http://www.epea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46B7-1BF7-48F1-8D68-542A1037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6718</Words>
  <Characters>40311</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Czech-Majer</dc:creator>
  <cp:keywords/>
  <dc:description/>
  <cp:lastModifiedBy>Sabina Zielińska</cp:lastModifiedBy>
  <cp:revision>4</cp:revision>
  <dcterms:created xsi:type="dcterms:W3CDTF">2025-04-15T05:15:00Z</dcterms:created>
  <dcterms:modified xsi:type="dcterms:W3CDTF">2025-04-15T10:08:00Z</dcterms:modified>
</cp:coreProperties>
</file>