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BF" w:rsidRPr="00350166" w:rsidRDefault="00B301E2" w:rsidP="00350166">
      <w:pPr>
        <w:rPr>
          <w:rFonts w:ascii="Arial" w:hAnsi="Arial" w:cs="Arial"/>
          <w:b/>
          <w:sz w:val="28"/>
          <w:szCs w:val="28"/>
        </w:rPr>
      </w:pPr>
      <w:r w:rsidRPr="00350166">
        <w:rPr>
          <w:rFonts w:ascii="Arial" w:hAnsi="Arial" w:cs="Arial"/>
          <w:b/>
          <w:sz w:val="28"/>
          <w:szCs w:val="28"/>
        </w:rPr>
        <w:t>Príloha č.1</w:t>
      </w:r>
      <w:r w:rsidR="00350166" w:rsidRPr="00350166">
        <w:rPr>
          <w:rFonts w:ascii="Arial" w:hAnsi="Arial" w:cs="Arial"/>
          <w:b/>
          <w:sz w:val="28"/>
          <w:szCs w:val="28"/>
        </w:rPr>
        <w:t xml:space="preserve"> - </w:t>
      </w:r>
      <w:r w:rsidR="00CF6FBF" w:rsidRPr="00350166">
        <w:rPr>
          <w:rFonts w:ascii="Arial" w:hAnsi="Arial" w:cs="Arial"/>
          <w:b/>
          <w:sz w:val="28"/>
          <w:szCs w:val="28"/>
        </w:rPr>
        <w:t>Identifikačné údaje uchádzača</w:t>
      </w:r>
      <w:r w:rsidR="005D6833" w:rsidRPr="00350166">
        <w:rPr>
          <w:rFonts w:ascii="Arial" w:hAnsi="Arial" w:cs="Arial"/>
          <w:b/>
          <w:sz w:val="28"/>
          <w:szCs w:val="28"/>
        </w:rPr>
        <w:t xml:space="preserve"> </w:t>
      </w:r>
      <w:r w:rsidR="00CF6FBF" w:rsidRPr="00350166">
        <w:rPr>
          <w:rFonts w:ascii="Arial" w:hAnsi="Arial" w:cs="Arial"/>
          <w:b/>
          <w:sz w:val="28"/>
          <w:szCs w:val="28"/>
        </w:rPr>
        <w:t>a</w:t>
      </w:r>
      <w:r w:rsidR="00071726" w:rsidRPr="00350166">
        <w:rPr>
          <w:rFonts w:ascii="Arial" w:hAnsi="Arial" w:cs="Arial"/>
          <w:b/>
          <w:sz w:val="28"/>
          <w:szCs w:val="28"/>
        </w:rPr>
        <w:t> </w:t>
      </w:r>
      <w:r w:rsidR="00104EB7" w:rsidRPr="00350166">
        <w:rPr>
          <w:rFonts w:ascii="Arial" w:hAnsi="Arial" w:cs="Arial"/>
          <w:b/>
          <w:sz w:val="28"/>
          <w:szCs w:val="28"/>
        </w:rPr>
        <w:t>návrh na plnenie kritérií obstarávateľa</w:t>
      </w:r>
    </w:p>
    <w:p w:rsidR="00350166" w:rsidRDefault="00350166" w:rsidP="00190AB9">
      <w:pPr>
        <w:spacing w:line="240" w:lineRule="auto"/>
        <w:rPr>
          <w:rFonts w:ascii="Arial" w:hAnsi="Arial" w:cs="Arial"/>
          <w:b/>
        </w:rPr>
      </w:pPr>
    </w:p>
    <w:p w:rsidR="00BE45C0" w:rsidRDefault="00CD5E0B" w:rsidP="00BE45C0">
      <w:pPr>
        <w:spacing w:line="240" w:lineRule="auto"/>
        <w:rPr>
          <w:rFonts w:ascii="Arial" w:eastAsia="Calibri" w:hAnsi="Arial" w:cs="Arial"/>
          <w:b/>
        </w:rPr>
      </w:pPr>
      <w:r w:rsidRPr="00C976FE">
        <w:rPr>
          <w:rFonts w:ascii="Arial" w:hAnsi="Arial" w:cs="Arial"/>
          <w:b/>
        </w:rPr>
        <w:t xml:space="preserve">Názov zákazky: </w:t>
      </w:r>
      <w:r w:rsidR="00284329" w:rsidRPr="00284329">
        <w:rPr>
          <w:rFonts w:ascii="Arial" w:eastAsia="Calibri" w:hAnsi="Arial" w:cs="Arial"/>
          <w:b/>
        </w:rPr>
        <w:t>Obnova IT pracovných prostriedkov</w:t>
      </w:r>
    </w:p>
    <w:p w:rsidR="00CD5E0B" w:rsidRDefault="00205D51" w:rsidP="00BE45C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="00CD5E0B" w:rsidRPr="00CD5E0B">
        <w:rPr>
          <w:rFonts w:ascii="Arial" w:hAnsi="Arial" w:cs="Arial"/>
        </w:rPr>
        <w:t>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205D51">
        <w:rPr>
          <w:rFonts w:ascii="Arial" w:hAnsi="Arial" w:cs="Arial"/>
        </w:rPr>
        <w:t>:</w:t>
      </w:r>
    </w:p>
    <w:p w:rsidR="00C976FE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C976FE" w:rsidRPr="00205D51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205D51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CD5E0B" w:rsidP="00A6511B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="00CD5E0B" w:rsidRPr="00CD5E0B">
        <w:rPr>
          <w:rFonts w:ascii="Arial" w:hAnsi="Arial" w:cs="Arial"/>
        </w:rPr>
        <w:t>:</w:t>
      </w:r>
      <w:bookmarkStart w:id="0" w:name="_GoBack"/>
      <w:bookmarkEnd w:id="0"/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="00CD5E0B" w:rsidRPr="00CD5E0B">
        <w:rPr>
          <w:rFonts w:ascii="Arial" w:hAnsi="Arial" w:cs="Arial"/>
        </w:rPr>
        <w:t>:</w:t>
      </w:r>
    </w:p>
    <w:p w:rsidR="00BA6262" w:rsidRDefault="00A6511B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D4327C" w:rsidRDefault="00D4327C" w:rsidP="00A6511B">
      <w:pPr>
        <w:spacing w:after="120" w:line="240" w:lineRule="auto"/>
        <w:rPr>
          <w:rFonts w:ascii="Arial" w:hAnsi="Arial" w:cs="Arial"/>
        </w:rPr>
      </w:pPr>
    </w:p>
    <w:p w:rsidR="00D4327C" w:rsidRDefault="00D4327C" w:rsidP="00D4327C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 w:rsidR="00350166"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284329">
        <w:rPr>
          <w:rFonts w:ascii="Arial" w:hAnsi="Arial" w:cs="Arial"/>
          <w:b/>
          <w:bCs/>
        </w:rPr>
        <w:t>Najnižšia celková cena za danú časť zákazky</w:t>
      </w:r>
      <w:r w:rsidR="00284329" w:rsidRPr="0019034E">
        <w:rPr>
          <w:rFonts w:ascii="Arial" w:hAnsi="Arial" w:cs="Arial"/>
          <w:b/>
          <w:bCs/>
        </w:rPr>
        <w:t xml:space="preserve"> v EUR bez DPH</w:t>
      </w:r>
      <w:r w:rsidR="00284329">
        <w:rPr>
          <w:rFonts w:ascii="Arial" w:hAnsi="Arial" w:cs="Arial"/>
          <w:b/>
          <w:bCs/>
        </w:rPr>
        <w:t xml:space="preserve"> -</w:t>
      </w:r>
      <w:r w:rsidR="00284329">
        <w:rPr>
          <w:rFonts w:ascii="Arial" w:hAnsi="Arial" w:cs="Arial"/>
          <w:b/>
          <w:bCs/>
        </w:rPr>
        <w:t xml:space="preserve"> váha 100</w:t>
      </w:r>
      <w:r w:rsidR="00284329">
        <w:rPr>
          <w:rFonts w:ascii="Arial" w:hAnsi="Arial" w:cs="Arial"/>
          <w:b/>
          <w:bCs/>
        </w:rPr>
        <w:t xml:space="preserve"> bodov</w:t>
      </w:r>
    </w:p>
    <w:p w:rsidR="00284329" w:rsidRDefault="00284329" w:rsidP="00D4327C">
      <w:pPr>
        <w:spacing w:after="120" w:line="240" w:lineRule="auto"/>
        <w:rPr>
          <w:rFonts w:ascii="Arial" w:hAnsi="Arial" w:cs="Arial"/>
          <w:b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284329" w:rsidRPr="008D493F" w:rsidTr="00284329">
        <w:trPr>
          <w:trHeight w:val="810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284329" w:rsidRDefault="00284329" w:rsidP="0028432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284329">
              <w:rPr>
                <w:rFonts w:ascii="Arial" w:hAnsi="Arial" w:cs="Arial"/>
                <w:b/>
                <w:bCs/>
              </w:rPr>
              <w:t xml:space="preserve">Cena celkom v EUR bez DPH za časť I. 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Pr="0028432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„</w:t>
            </w:r>
            <w:r w:rsidRPr="00284329">
              <w:rPr>
                <w:rFonts w:ascii="Arial" w:hAnsi="Arial" w:cs="Arial"/>
                <w:b/>
                <w:bCs/>
              </w:rPr>
              <w:t>HW komponenty - štandard NB 15 inch</w:t>
            </w:r>
            <w:r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8D493F" w:rsidRDefault="00284329" w:rsidP="00533BDC">
            <w:pPr>
              <w:rPr>
                <w:rFonts w:ascii="Arial" w:eastAsia="Calibri" w:hAnsi="Arial" w:cs="Arial"/>
              </w:rPr>
            </w:pPr>
          </w:p>
        </w:tc>
      </w:tr>
      <w:tr w:rsidR="00284329" w:rsidRPr="008D493F" w:rsidTr="00284329">
        <w:trPr>
          <w:trHeight w:val="810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284329" w:rsidRDefault="00284329" w:rsidP="0028432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284329">
              <w:rPr>
                <w:rFonts w:ascii="Arial" w:hAnsi="Arial" w:cs="Arial"/>
                <w:b/>
                <w:bCs/>
              </w:rPr>
              <w:t xml:space="preserve">Cena celkom v EUR bez DPH za časť II.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28432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„</w:t>
            </w:r>
            <w:r w:rsidRPr="00284329">
              <w:rPr>
                <w:rFonts w:ascii="Arial" w:hAnsi="Arial" w:cs="Arial"/>
                <w:b/>
                <w:bCs/>
              </w:rPr>
              <w:t>HW komponenty - štandard NB 14 inch</w:t>
            </w:r>
            <w:r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8D493F" w:rsidRDefault="00284329" w:rsidP="00533BDC">
            <w:pPr>
              <w:rPr>
                <w:rFonts w:ascii="Arial" w:eastAsia="Calibri" w:hAnsi="Arial" w:cs="Arial"/>
              </w:rPr>
            </w:pPr>
          </w:p>
        </w:tc>
      </w:tr>
      <w:tr w:rsidR="00284329" w:rsidRPr="008D493F" w:rsidTr="00284329">
        <w:trPr>
          <w:trHeight w:val="810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284329" w:rsidRDefault="00284329" w:rsidP="0028432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284329">
              <w:rPr>
                <w:rFonts w:ascii="Arial" w:hAnsi="Arial" w:cs="Arial"/>
                <w:b/>
                <w:bCs/>
              </w:rPr>
              <w:t xml:space="preserve">Cena celkom v EUR bez DPH za časť III. </w:t>
            </w:r>
            <w:r>
              <w:rPr>
                <w:rFonts w:ascii="Arial" w:hAnsi="Arial" w:cs="Arial"/>
                <w:b/>
                <w:bCs/>
              </w:rPr>
              <w:t>- „</w:t>
            </w:r>
            <w:r w:rsidRPr="00284329">
              <w:rPr>
                <w:rFonts w:ascii="Arial" w:hAnsi="Arial" w:cs="Arial"/>
                <w:b/>
                <w:bCs/>
              </w:rPr>
              <w:t xml:space="preserve">HW komponenty 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Pr="00284329">
              <w:rPr>
                <w:rFonts w:ascii="Arial" w:hAnsi="Arial" w:cs="Arial"/>
                <w:b/>
                <w:bCs/>
              </w:rPr>
              <w:t xml:space="preserve"> tablet</w:t>
            </w:r>
            <w:r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8D493F" w:rsidRDefault="00284329" w:rsidP="00533BDC">
            <w:pPr>
              <w:rPr>
                <w:rFonts w:ascii="Arial" w:eastAsia="Calibri" w:hAnsi="Arial" w:cs="Arial"/>
              </w:rPr>
            </w:pPr>
          </w:p>
        </w:tc>
      </w:tr>
      <w:tr w:rsidR="00284329" w:rsidRPr="008D493F" w:rsidTr="00284329">
        <w:trPr>
          <w:trHeight w:val="810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284329" w:rsidRDefault="00284329" w:rsidP="0028432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284329">
              <w:rPr>
                <w:rFonts w:ascii="Arial" w:hAnsi="Arial" w:cs="Arial"/>
                <w:b/>
                <w:bCs/>
              </w:rPr>
              <w:t xml:space="preserve">Cena celkom v EUR bez DPH za časť IV. </w:t>
            </w:r>
            <w:r>
              <w:rPr>
                <w:rFonts w:ascii="Arial" w:hAnsi="Arial" w:cs="Arial"/>
                <w:b/>
                <w:bCs/>
              </w:rPr>
              <w:t>- „</w:t>
            </w:r>
            <w:r w:rsidRPr="00284329">
              <w:rPr>
                <w:rFonts w:ascii="Arial" w:hAnsi="Arial" w:cs="Arial"/>
                <w:b/>
                <w:bCs/>
              </w:rPr>
              <w:t>HW komponenty - monitor min. 27 inch</w:t>
            </w:r>
            <w:r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8D493F" w:rsidRDefault="00284329" w:rsidP="00533BDC">
            <w:pPr>
              <w:rPr>
                <w:rFonts w:ascii="Arial" w:eastAsia="Calibri" w:hAnsi="Arial" w:cs="Arial"/>
              </w:rPr>
            </w:pPr>
          </w:p>
        </w:tc>
      </w:tr>
      <w:tr w:rsidR="00284329" w:rsidRPr="008D493F" w:rsidTr="00284329">
        <w:trPr>
          <w:trHeight w:val="810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284329" w:rsidRDefault="00284329" w:rsidP="0028432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284329">
              <w:rPr>
                <w:rFonts w:ascii="Arial" w:hAnsi="Arial" w:cs="Arial"/>
                <w:b/>
                <w:bCs/>
              </w:rPr>
              <w:t xml:space="preserve">Cena celkom v EUR bez DPH za časť V. 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Pr="0028432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„HW komponenty - monitor min. 31,5</w:t>
            </w:r>
            <w:r w:rsidRPr="00284329">
              <w:rPr>
                <w:rFonts w:ascii="Arial" w:hAnsi="Arial" w:cs="Arial"/>
                <w:b/>
                <w:bCs/>
              </w:rPr>
              <w:t xml:space="preserve"> inch</w:t>
            </w:r>
            <w:r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4329" w:rsidRPr="008D493F" w:rsidRDefault="00284329" w:rsidP="00533BDC">
            <w:pPr>
              <w:rPr>
                <w:rFonts w:ascii="Arial" w:eastAsia="Calibri" w:hAnsi="Arial" w:cs="Arial"/>
              </w:rPr>
            </w:pPr>
          </w:p>
        </w:tc>
      </w:tr>
    </w:tbl>
    <w:p w:rsidR="00284329" w:rsidRPr="004859AF" w:rsidRDefault="00284329" w:rsidP="002843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859AF">
        <w:rPr>
          <w:rFonts w:ascii="Arial" w:hAnsi="Arial" w:cs="Arial"/>
        </w:rPr>
        <w:t xml:space="preserve">Uchádzač vyplní časť, na ktorú bude predkladať cenovú ponuku. </w:t>
      </w:r>
    </w:p>
    <w:p w:rsidR="00284329" w:rsidRDefault="00284329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350166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89569D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sectPr w:rsidR="0089569D" w:rsidRPr="00350166" w:rsidSect="00F65C0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7FA"/>
    <w:multiLevelType w:val="multilevel"/>
    <w:tmpl w:val="52A050BE"/>
    <w:lvl w:ilvl="0">
      <w:start w:val="1"/>
      <w:numFmt w:val="decimal"/>
      <w:pStyle w:val="Normlny-nadpisZmluva"/>
      <w:suff w:val="space"/>
      <w:lvlText w:val="Článok %1 -"/>
      <w:lvlJc w:val="center"/>
      <w:pPr>
        <w:ind w:left="0" w:firstLine="567"/>
      </w:pPr>
      <w:rPr>
        <w:rFonts w:ascii="Arial" w:hAnsi="Arial" w:cs="Arial" w:hint="default"/>
        <w:b/>
        <w:i w:val="0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1589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1" w15:restartNumberingAfterBreak="0">
    <w:nsid w:val="7DEE5CCD"/>
    <w:multiLevelType w:val="hybridMultilevel"/>
    <w:tmpl w:val="108ACBD6"/>
    <w:lvl w:ilvl="0" w:tplc="C0842D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B"/>
    <w:rsid w:val="000114A0"/>
    <w:rsid w:val="000207C1"/>
    <w:rsid w:val="00051858"/>
    <w:rsid w:val="00065306"/>
    <w:rsid w:val="00071726"/>
    <w:rsid w:val="00104EB7"/>
    <w:rsid w:val="00190AB9"/>
    <w:rsid w:val="00205D51"/>
    <w:rsid w:val="00233B0E"/>
    <w:rsid w:val="00284329"/>
    <w:rsid w:val="002B0582"/>
    <w:rsid w:val="00324AA9"/>
    <w:rsid w:val="00350166"/>
    <w:rsid w:val="003812FA"/>
    <w:rsid w:val="003D0F70"/>
    <w:rsid w:val="0043532D"/>
    <w:rsid w:val="0045082C"/>
    <w:rsid w:val="004B6EC2"/>
    <w:rsid w:val="004B7A6B"/>
    <w:rsid w:val="005055AD"/>
    <w:rsid w:val="00534856"/>
    <w:rsid w:val="005520A7"/>
    <w:rsid w:val="005D6833"/>
    <w:rsid w:val="00737395"/>
    <w:rsid w:val="00784AE0"/>
    <w:rsid w:val="007B6D1E"/>
    <w:rsid w:val="00834F0E"/>
    <w:rsid w:val="0089569D"/>
    <w:rsid w:val="0089633E"/>
    <w:rsid w:val="00932B42"/>
    <w:rsid w:val="009475CC"/>
    <w:rsid w:val="009B5C35"/>
    <w:rsid w:val="009F6EDF"/>
    <w:rsid w:val="00A41B27"/>
    <w:rsid w:val="00A6511B"/>
    <w:rsid w:val="00AF6FFF"/>
    <w:rsid w:val="00B301E2"/>
    <w:rsid w:val="00B35C2F"/>
    <w:rsid w:val="00B72430"/>
    <w:rsid w:val="00BA6262"/>
    <w:rsid w:val="00BE45C0"/>
    <w:rsid w:val="00C976FE"/>
    <w:rsid w:val="00CD5E0B"/>
    <w:rsid w:val="00CE5A35"/>
    <w:rsid w:val="00CF6FBF"/>
    <w:rsid w:val="00D4327C"/>
    <w:rsid w:val="00D75DF5"/>
    <w:rsid w:val="00DE29DB"/>
    <w:rsid w:val="00E576E4"/>
    <w:rsid w:val="00F027AD"/>
    <w:rsid w:val="00F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F11E"/>
  <w15:chartTrackingRefBased/>
  <w15:docId w15:val="{BDA08578-D1BC-4265-8E42-13D9841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A6511B"/>
    <w:pPr>
      <w:numPr>
        <w:numId w:val="1"/>
      </w:numPr>
      <w:spacing w:before="240" w:after="200" w:line="276" w:lineRule="auto"/>
      <w:contextualSpacing/>
      <w:jc w:val="both"/>
    </w:pPr>
    <w:rPr>
      <w:rFonts w:ascii="Arial" w:eastAsia="Times New Roman" w:hAnsi="Arial" w:cs="Times New Roman"/>
      <w:b/>
      <w:caps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A6511B"/>
    <w:pPr>
      <w:numPr>
        <w:ilvl w:val="1"/>
        <w:numId w:val="1"/>
      </w:numPr>
      <w:spacing w:after="60" w:line="276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75D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5D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5D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5D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5DF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Krnáč Martin</cp:lastModifiedBy>
  <cp:revision>17</cp:revision>
  <dcterms:created xsi:type="dcterms:W3CDTF">2021-06-22T06:34:00Z</dcterms:created>
  <dcterms:modified xsi:type="dcterms:W3CDTF">2025-04-01T10:58:00Z</dcterms:modified>
</cp:coreProperties>
</file>