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E841D73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751877" w:rsidRPr="00751877">
        <w:rPr>
          <w:b/>
          <w:bCs/>
        </w:rPr>
        <w:t xml:space="preserve">Obnova licencií a podpory pre firewally </w:t>
      </w:r>
      <w:proofErr w:type="spellStart"/>
      <w:r w:rsidR="00751877" w:rsidRPr="00751877">
        <w:rPr>
          <w:b/>
          <w:bCs/>
        </w:rPr>
        <w:t>Palo</w:t>
      </w:r>
      <w:proofErr w:type="spellEnd"/>
      <w:r w:rsidR="00751877" w:rsidRPr="00751877">
        <w:rPr>
          <w:b/>
          <w:bCs/>
        </w:rPr>
        <w:t xml:space="preserve"> </w:t>
      </w:r>
      <w:proofErr w:type="spellStart"/>
      <w:r w:rsidR="00751877" w:rsidRPr="00751877">
        <w:rPr>
          <w:b/>
          <w:bCs/>
        </w:rPr>
        <w:t>Alto</w:t>
      </w:r>
      <w:proofErr w:type="spellEnd"/>
      <w:r w:rsidR="00751877" w:rsidRPr="00751877">
        <w:rPr>
          <w:b/>
          <w:bCs/>
        </w:rPr>
        <w:t xml:space="preserve"> 3220 a </w:t>
      </w:r>
      <w:proofErr w:type="spellStart"/>
      <w:r w:rsidR="00751877" w:rsidRPr="00751877">
        <w:rPr>
          <w:b/>
          <w:bCs/>
        </w:rPr>
        <w:t>Palo</w:t>
      </w:r>
      <w:proofErr w:type="spellEnd"/>
      <w:r w:rsidR="00751877" w:rsidRPr="00751877">
        <w:rPr>
          <w:b/>
          <w:bCs/>
        </w:rPr>
        <w:t xml:space="preserve"> </w:t>
      </w:r>
      <w:proofErr w:type="spellStart"/>
      <w:r w:rsidR="00751877" w:rsidRPr="00751877">
        <w:rPr>
          <w:b/>
          <w:bCs/>
        </w:rPr>
        <w:t>Alto</w:t>
      </w:r>
      <w:proofErr w:type="spellEnd"/>
      <w:r w:rsidR="00751877" w:rsidRPr="00751877">
        <w:rPr>
          <w:b/>
          <w:bCs/>
        </w:rPr>
        <w:t xml:space="preserve"> 220</w:t>
      </w:r>
      <w:r w:rsidR="00D5061D" w:rsidRPr="00D5061D">
        <w:t xml:space="preserve"> 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4A19FE">
        <w:t>44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4A19FE">
        <w:rPr>
          <w:b/>
          <w:bCs/>
        </w:rPr>
        <w:t>140 933</w:t>
      </w:r>
      <w:r w:rsidR="00951D81">
        <w:rPr>
          <w:b/>
          <w:bCs/>
        </w:rPr>
        <w:t>,</w:t>
      </w:r>
      <w:r w:rsidR="004A19FE">
        <w:rPr>
          <w:b/>
          <w:bCs/>
        </w:rPr>
        <w:t>40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354D2"/>
    <w:rsid w:val="00063606"/>
    <w:rsid w:val="000878A5"/>
    <w:rsid w:val="001A22EF"/>
    <w:rsid w:val="001A384E"/>
    <w:rsid w:val="001C7AB0"/>
    <w:rsid w:val="00254C74"/>
    <w:rsid w:val="00271971"/>
    <w:rsid w:val="00354193"/>
    <w:rsid w:val="0038330C"/>
    <w:rsid w:val="003A619B"/>
    <w:rsid w:val="003B790B"/>
    <w:rsid w:val="003D5700"/>
    <w:rsid w:val="00444787"/>
    <w:rsid w:val="00463312"/>
    <w:rsid w:val="004A19FE"/>
    <w:rsid w:val="004C5EBA"/>
    <w:rsid w:val="005306D1"/>
    <w:rsid w:val="0055150E"/>
    <w:rsid w:val="00560DE8"/>
    <w:rsid w:val="00595C11"/>
    <w:rsid w:val="006033FE"/>
    <w:rsid w:val="00692F8F"/>
    <w:rsid w:val="00693A08"/>
    <w:rsid w:val="007030DC"/>
    <w:rsid w:val="00751877"/>
    <w:rsid w:val="008C2D0E"/>
    <w:rsid w:val="008C5AC2"/>
    <w:rsid w:val="0090403D"/>
    <w:rsid w:val="009434DE"/>
    <w:rsid w:val="00951D81"/>
    <w:rsid w:val="009566A7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5061D"/>
    <w:rsid w:val="00DF1B30"/>
    <w:rsid w:val="00E95037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14</cp:revision>
  <dcterms:created xsi:type="dcterms:W3CDTF">2025-06-16T06:10:00Z</dcterms:created>
  <dcterms:modified xsi:type="dcterms:W3CDTF">2025-07-24T08:51:00Z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