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261D" w14:textId="54137713" w:rsidR="00AB07A0" w:rsidRPr="00AB07A0" w:rsidRDefault="00AB07A0" w:rsidP="00AB07A0">
      <w:pPr>
        <w:keepNext/>
        <w:spacing w:before="240" w:after="0" w:line="252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</w:pPr>
      <w:r w:rsidRPr="00AB07A0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  <w:t xml:space="preserve">odpovede na žiadosti o vysvetlenie </w:t>
      </w:r>
      <w:r w:rsidR="0043590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  <w:t xml:space="preserve">Súťažných podkladov </w:t>
      </w:r>
    </w:p>
    <w:p w14:paraId="643129F5" w14:textId="1A7787AA" w:rsidR="00AB07A0" w:rsidRPr="00AB07A0" w:rsidRDefault="00AB07A0" w:rsidP="00AB07A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E519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č. </w:t>
      </w:r>
      <w:r w:rsidR="00950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1</w:t>
      </w:r>
      <w:r w:rsidR="001671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-3</w:t>
      </w:r>
    </w:p>
    <w:p w14:paraId="4D238CEC" w14:textId="4CDDD60D" w:rsidR="00AB07A0" w:rsidRPr="00AB07A0" w:rsidRDefault="00AB07A0" w:rsidP="00CA60F5">
      <w:pPr>
        <w:keepNext/>
        <w:spacing w:after="240" w:line="252" w:lineRule="auto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691"/>
        <w:gridCol w:w="6371"/>
      </w:tblGrid>
      <w:tr w:rsidR="00AB07A0" w:rsidRPr="00AB07A0" w14:paraId="5D932D28" w14:textId="77777777" w:rsidTr="00AB07A0">
        <w:tc>
          <w:tcPr>
            <w:tcW w:w="1485" w:type="pct"/>
            <w:shd w:val="clear" w:color="auto" w:fill="D9D9D9"/>
            <w:vAlign w:val="center"/>
          </w:tcPr>
          <w:p w14:paraId="67E2094E" w14:textId="0D264E45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Identifikácia </w:t>
            </w:r>
            <w:r w:rsidR="00435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obstarávateľa</w:t>
            </w: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515" w:type="pct"/>
            <w:vAlign w:val="center"/>
          </w:tcPr>
          <w:p w14:paraId="658BF1CA" w14:textId="27C67A52" w:rsidR="00AB07A0" w:rsidRPr="00AB07A0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Východoslovenská vodárenská spoločnosť, a.s.</w:t>
            </w:r>
          </w:p>
          <w:p w14:paraId="44C7C745" w14:textId="0F9050BF" w:rsidR="00AB07A0" w:rsidRPr="00AB07A0" w:rsidRDefault="00AB07A0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Sídlo: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Komenského 50</w:t>
            </w: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 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042 48 Košice</w:t>
            </w: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IČO: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36 570 460</w:t>
            </w:r>
          </w:p>
          <w:p w14:paraId="3F3489B1" w14:textId="77777777" w:rsidR="00AB07A0" w:rsidRPr="00AB07A0" w:rsidRDefault="00AB07A0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(ďalej ako „vyhlasovateľ“ v príslušnom gramatickom tvare)</w:t>
            </w:r>
          </w:p>
        </w:tc>
      </w:tr>
      <w:tr w:rsidR="00AB07A0" w:rsidRPr="00AB07A0" w14:paraId="4CA29B00" w14:textId="77777777" w:rsidTr="00AB07A0">
        <w:tc>
          <w:tcPr>
            <w:tcW w:w="1485" w:type="pct"/>
            <w:shd w:val="clear" w:color="auto" w:fill="D9D9D9"/>
            <w:vAlign w:val="center"/>
          </w:tcPr>
          <w:p w14:paraId="723839E9" w14:textId="082A6156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Názov predmetu zákazky: </w:t>
            </w:r>
          </w:p>
        </w:tc>
        <w:tc>
          <w:tcPr>
            <w:tcW w:w="3515" w:type="pct"/>
            <w:vAlign w:val="center"/>
          </w:tcPr>
          <w:p w14:paraId="38840528" w14:textId="277D706B" w:rsidR="00AB07A0" w:rsidRDefault="00FD36A3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DNS VAKM výzva 4</w:t>
            </w:r>
            <w:r w:rsidR="00B36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/2025 </w:t>
            </w:r>
            <w:r w:rsidR="00B36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pre závod VODM Vranov nad Topľou</w:t>
            </w:r>
          </w:p>
          <w:p w14:paraId="38E8EE0F" w14:textId="7D09D075" w:rsidR="00435908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rámci zriadeného DNS s názvom „</w:t>
            </w:r>
            <w:r w:rsidR="00FD36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Vodárenský a kanalizačný materiál pre inžinierske siete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“ </w:t>
            </w:r>
          </w:p>
          <w:p w14:paraId="72128C70" w14:textId="2442FCCC" w:rsidR="00435908" w:rsidRPr="00435908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359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k-SK"/>
              </w:rPr>
              <w:t>(v súlade s § 58 – 61 zákona č. 343/2015 Z. z. o verejnom obstarávaní a o zmene a doplnení niektorých zákonov)</w:t>
            </w:r>
          </w:p>
        </w:tc>
      </w:tr>
      <w:tr w:rsidR="00AB07A0" w:rsidRPr="00AB07A0" w14:paraId="3905A32E" w14:textId="77777777" w:rsidTr="00AB07A0">
        <w:tc>
          <w:tcPr>
            <w:tcW w:w="1485" w:type="pct"/>
            <w:shd w:val="clear" w:color="auto" w:fill="D9D9D9"/>
            <w:vAlign w:val="center"/>
          </w:tcPr>
          <w:p w14:paraId="152121A6" w14:textId="3D7B4949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Číslo </w:t>
            </w:r>
            <w:r w:rsidR="00FD3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spisu zákazky v</w:t>
            </w:r>
            <w:r w:rsidR="00435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DNS</w:t>
            </w: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3515" w:type="pct"/>
            <w:vAlign w:val="center"/>
          </w:tcPr>
          <w:p w14:paraId="33149E32" w14:textId="62794FF6" w:rsidR="00AB07A0" w:rsidRPr="00AB07A0" w:rsidRDefault="00FD36A3" w:rsidP="00AB07A0">
            <w:pPr>
              <w:spacing w:before="60" w:after="60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17/2023-1</w:t>
            </w:r>
            <w:r w:rsidR="00950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</w:t>
            </w:r>
            <w:r w:rsidR="00B36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</w:t>
            </w:r>
          </w:p>
        </w:tc>
      </w:tr>
    </w:tbl>
    <w:p w14:paraId="2851EC56" w14:textId="78323787" w:rsidR="00AB07A0" w:rsidRPr="00AB07A0" w:rsidRDefault="00AB07A0" w:rsidP="00AB07A0">
      <w:pPr>
        <w:spacing w:before="240" w:after="24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Ako kontaktná osoba </w:t>
      </w:r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obstarávateľa Východoslovenská vodárenská spoločnosť, a.s.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so sídlom: </w:t>
      </w:r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Komenského 50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042 48 Košice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(ďalej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aj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ako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„Obstarávateľ“ alebo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„Vyhlasovateľ“), v rámci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vyhlásenej výzvy na predloženie ponuky č. 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4</w:t>
      </w:r>
      <w:r w:rsidR="00B36AF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7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/2025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 názvom „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DNS VAKM výzva </w:t>
      </w:r>
      <w:r w:rsidR="00B36AF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47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/2025 pre </w:t>
      </w:r>
      <w:r w:rsidR="00B36AF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VODM Vranov nad Topľou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" zverejneného dňa </w:t>
      </w:r>
      <w:r w:rsidR="00704FF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9500B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9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.05.2025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na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verejnom portáli systému JOSEPHINE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uvádzame nasledovné otázky a odpovede na žiadosti o vysvetlenie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súťažných podkladov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  <w:t xml:space="preserve"> </w:t>
      </w:r>
    </w:p>
    <w:p w14:paraId="69E463CD" w14:textId="77777777" w:rsidR="00AB07A0" w:rsidRPr="00AB07A0" w:rsidRDefault="00AB07A0" w:rsidP="00AB07A0">
      <w:pPr>
        <w:spacing w:before="240" w:after="240" w:line="252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Otázky záujemcov/uchádzačov neboli redakčne upravované, sú v plnom znení ako boli doručené.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B07A0" w:rsidRPr="00BE780F" w14:paraId="1129A66B" w14:textId="77777777" w:rsidTr="00167169">
        <w:trPr>
          <w:trHeight w:hRule="exact" w:val="284"/>
        </w:trPr>
        <w:tc>
          <w:tcPr>
            <w:tcW w:w="5000" w:type="pct"/>
            <w:shd w:val="clear" w:color="auto" w:fill="D9D9D9"/>
            <w:vAlign w:val="center"/>
          </w:tcPr>
          <w:p w14:paraId="79D59107" w14:textId="77777777" w:rsidR="00AB07A0" w:rsidRPr="00BE780F" w:rsidRDefault="00AB07A0" w:rsidP="00AB07A0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Otázka č. 1:</w:t>
            </w:r>
          </w:p>
        </w:tc>
      </w:tr>
      <w:tr w:rsidR="00AB07A0" w:rsidRPr="00BE780F" w14:paraId="6CE5A9E8" w14:textId="77777777" w:rsidTr="00167169">
        <w:tc>
          <w:tcPr>
            <w:tcW w:w="5000" w:type="pct"/>
            <w:shd w:val="clear" w:color="auto" w:fill="FFFFFF"/>
            <w:vAlign w:val="center"/>
          </w:tcPr>
          <w:p w14:paraId="4B468EEB" w14:textId="1C304981" w:rsidR="009500B2" w:rsidRPr="00BE780F" w:rsidRDefault="00B36AFA" w:rsidP="009500B2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6AFA">
              <w:rPr>
                <w:rFonts w:ascii="Times New Roman" w:eastAsia="Times New Roman" w:hAnsi="Times New Roman" w:cs="Times New Roman"/>
                <w:sz w:val="20"/>
                <w:szCs w:val="20"/>
              </w:rPr>
              <w:t>Chceli by sme požiadať o predĺženie dodacieho termínu k Výzve č. 47/2025 pre závod VODM Vranov nad Topľou - Príloha č. 3 pre Časť 1 Cenový návrh na plnenie kritérií:</w:t>
            </w:r>
            <w:r w:rsidRPr="00B36A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36A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Položka č. 5 Rúra PVC kanalizačná hladká plnostenná SN8 d315/5000mm = 3ks</w:t>
            </w:r>
            <w:r w:rsidRPr="00B36A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36A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Nakoľko na základe informácií od dodávateľov/ výrobcov je dostupnosť uvedeného tovaru cca 6 - 8 týždňov od objednania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07A0" w:rsidRPr="00BE780F" w14:paraId="33C8987D" w14:textId="77777777" w:rsidTr="00167169">
        <w:trPr>
          <w:trHeight w:hRule="exact" w:val="284"/>
        </w:trPr>
        <w:tc>
          <w:tcPr>
            <w:tcW w:w="5000" w:type="pct"/>
            <w:shd w:val="clear" w:color="auto" w:fill="F2F2F2"/>
            <w:vAlign w:val="center"/>
          </w:tcPr>
          <w:p w14:paraId="41B40FA2" w14:textId="77777777" w:rsidR="00AB07A0" w:rsidRPr="00BE780F" w:rsidRDefault="00AB07A0" w:rsidP="00AB07A0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Odpoveď na Otázku č. 1:</w:t>
            </w:r>
          </w:p>
        </w:tc>
      </w:tr>
      <w:tr w:rsidR="00AB07A0" w:rsidRPr="00BE780F" w14:paraId="66717308" w14:textId="77777777" w:rsidTr="009500B2">
        <w:tc>
          <w:tcPr>
            <w:tcW w:w="5000" w:type="pct"/>
            <w:shd w:val="clear" w:color="auto" w:fill="auto"/>
            <w:vAlign w:val="center"/>
          </w:tcPr>
          <w:p w14:paraId="4B03A8D9" w14:textId="31C60311" w:rsidR="00167169" w:rsidRPr="00CA60F5" w:rsidRDefault="00167169" w:rsidP="00CA60F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1A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Obstarávateľ súhlasí s návrhom a zároveň pristúpil k zmene podmienok uvedených v bode 3.3 Výzvy na predloženie ponúk.</w:t>
            </w:r>
          </w:p>
        </w:tc>
      </w:tr>
      <w:tr w:rsidR="00167169" w:rsidRPr="00BE780F" w14:paraId="652CF379" w14:textId="77777777" w:rsidTr="00167169">
        <w:trPr>
          <w:trHeight w:hRule="exact"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057D902" w14:textId="77777777" w:rsidR="00167169" w:rsidRPr="00BE780F" w:rsidRDefault="00167169" w:rsidP="00B72A75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Otázka č.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</w:t>
            </w: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:</w:t>
            </w:r>
          </w:p>
        </w:tc>
      </w:tr>
      <w:tr w:rsidR="00167169" w:rsidRPr="00BE780F" w14:paraId="53291C59" w14:textId="77777777" w:rsidTr="00167169">
        <w:tc>
          <w:tcPr>
            <w:tcW w:w="5000" w:type="pct"/>
            <w:shd w:val="clear" w:color="auto" w:fill="FFFFFF"/>
            <w:vAlign w:val="center"/>
          </w:tcPr>
          <w:p w14:paraId="08854952" w14:textId="77777777" w:rsidR="00167169" w:rsidRPr="00167169" w:rsidRDefault="00167169" w:rsidP="00B72A75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169">
              <w:rPr>
                <w:rFonts w:ascii="Times New Roman" w:eastAsia="Times New Roman" w:hAnsi="Times New Roman" w:cs="Times New Roman"/>
                <w:sz w:val="20"/>
                <w:szCs w:val="20"/>
              </w:rPr>
              <w:t>žiadame o predlženie termínu dodania na položky č. 5 a 10 výzvy č. 47/2025 pre Vranov nad Topľou Časť 1:</w:t>
            </w:r>
          </w:p>
          <w:p w14:paraId="7C5A7287" w14:textId="77777777" w:rsidR="00167169" w:rsidRPr="00167169" w:rsidRDefault="00167169" w:rsidP="00B72A75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169">
              <w:rPr>
                <w:rFonts w:ascii="Times New Roman" w:eastAsia="Times New Roman" w:hAnsi="Times New Roman" w:cs="Times New Roman"/>
                <w:sz w:val="20"/>
                <w:szCs w:val="20"/>
              </w:rPr>
              <w:t>5 Rúra PVC kanalizačná hladká plnostenná SN8 d315/5000mm ks 3</w:t>
            </w:r>
          </w:p>
          <w:p w14:paraId="34E89789" w14:textId="77777777" w:rsidR="00167169" w:rsidRPr="00167169" w:rsidRDefault="00167169" w:rsidP="00B72A75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169">
              <w:rPr>
                <w:rFonts w:ascii="Times New Roman" w:eastAsia="Times New Roman" w:hAnsi="Times New Roman" w:cs="Times New Roman"/>
                <w:sz w:val="20"/>
                <w:szCs w:val="20"/>
              </w:rPr>
              <w:t>10 Spojka U DN200 PN10/16 EPDM (multi, s istením proti posunu) ks 2</w:t>
            </w:r>
          </w:p>
          <w:p w14:paraId="5A0A2B39" w14:textId="77777777" w:rsidR="00167169" w:rsidRPr="00167169" w:rsidRDefault="00167169" w:rsidP="00B72A75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67169">
              <w:rPr>
                <w:rFonts w:ascii="Times New Roman" w:eastAsia="Times New Roman" w:hAnsi="Times New Roman" w:cs="Times New Roman"/>
                <w:sz w:val="20"/>
                <w:szCs w:val="20"/>
              </w:rPr>
              <w:t>Vzhľadom k tomu, že nejde o bežný skladový tovar, výrobca nám potvrdil pre položky č. 5 a 10 termín dodania 8 týždňov od objednania a preto žiadame predlžiť termín dodania u týchto položiek na 8 týždňov od objednania.</w:t>
            </w:r>
          </w:p>
        </w:tc>
      </w:tr>
      <w:tr w:rsidR="00167169" w:rsidRPr="00BE780F" w14:paraId="5F259B9B" w14:textId="77777777" w:rsidTr="00167169">
        <w:trPr>
          <w:trHeight w:hRule="exact"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B3158B9" w14:textId="77777777" w:rsidR="00167169" w:rsidRPr="00BE780F" w:rsidRDefault="00167169" w:rsidP="00B72A75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Odpoveď na Otázku č.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</w:t>
            </w: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</w:tr>
      <w:tr w:rsidR="00167169" w:rsidRPr="00BE780F" w14:paraId="6EB3FF21" w14:textId="77777777" w:rsidTr="00B72A75">
        <w:tc>
          <w:tcPr>
            <w:tcW w:w="5000" w:type="pct"/>
            <w:shd w:val="clear" w:color="auto" w:fill="auto"/>
            <w:vAlign w:val="center"/>
          </w:tcPr>
          <w:p w14:paraId="40CF6073" w14:textId="31F531E0" w:rsidR="00167169" w:rsidRPr="00CA60F5" w:rsidRDefault="00167169" w:rsidP="00B72A7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1A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Obstarávateľ súhlasí s návrhom a zároveň pristúpil k zmene podmienok uvedených v bode 3.3 Výzvy na predloženie ponúk.</w:t>
            </w:r>
          </w:p>
        </w:tc>
      </w:tr>
      <w:tr w:rsidR="00167169" w:rsidRPr="00BE780F" w14:paraId="2946941F" w14:textId="77777777" w:rsidTr="00167169">
        <w:trPr>
          <w:trHeight w:hRule="exact" w:val="284"/>
        </w:trPr>
        <w:tc>
          <w:tcPr>
            <w:tcW w:w="5000" w:type="pct"/>
            <w:shd w:val="clear" w:color="auto" w:fill="F2F2F2" w:themeFill="background1" w:themeFillShade="F2"/>
          </w:tcPr>
          <w:p w14:paraId="0A4F8FA6" w14:textId="77777777" w:rsidR="00167169" w:rsidRPr="00BE780F" w:rsidRDefault="00167169" w:rsidP="00B72A75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 xml:space="preserve">Otázka č.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</w:t>
            </w: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:</w:t>
            </w:r>
          </w:p>
        </w:tc>
      </w:tr>
      <w:tr w:rsidR="00167169" w:rsidRPr="00BE780F" w14:paraId="73E3A871" w14:textId="77777777" w:rsidTr="00B72A75">
        <w:tc>
          <w:tcPr>
            <w:tcW w:w="5000" w:type="pct"/>
          </w:tcPr>
          <w:p w14:paraId="13AD2150" w14:textId="77777777" w:rsidR="00167169" w:rsidRPr="00167169" w:rsidRDefault="00167169" w:rsidP="00B72A75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67169">
              <w:rPr>
                <w:rFonts w:ascii="Times New Roman" w:eastAsia="Times New Roman" w:hAnsi="Times New Roman" w:cs="Times New Roman"/>
                <w:sz w:val="20"/>
                <w:szCs w:val="20"/>
              </w:rPr>
              <w:t>Otázka k položke č. 17 Posúvač domovej prípojky liatinový s VOZ /hrdlo pre PE potrubie 5/4"-32 kompatibilný so zemnou súpravou tuhou pre domové prípojky zn. HAWLE:</w:t>
            </w:r>
            <w:r w:rsidRPr="0016716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Máte na mysli posúvač 5/4“-40, pretože posúvač 5/4“-32 certifikovaní výrobcovia nevyrábajú? Poprosíme o upresnenie tejto položky..</w:t>
            </w:r>
          </w:p>
        </w:tc>
      </w:tr>
      <w:tr w:rsidR="00167169" w:rsidRPr="00BE780F" w14:paraId="4BF88FA9" w14:textId="77777777" w:rsidTr="00167169">
        <w:trPr>
          <w:trHeight w:hRule="exact" w:val="284"/>
        </w:trPr>
        <w:tc>
          <w:tcPr>
            <w:tcW w:w="5000" w:type="pct"/>
            <w:shd w:val="clear" w:color="auto" w:fill="F2F2F2" w:themeFill="background1" w:themeFillShade="F2"/>
          </w:tcPr>
          <w:p w14:paraId="7FC1E198" w14:textId="77777777" w:rsidR="00167169" w:rsidRPr="00BE780F" w:rsidRDefault="00167169" w:rsidP="00B72A75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Odpoveď na Otázku č.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</w:tr>
      <w:tr w:rsidR="00167169" w:rsidRPr="00CA60F5" w14:paraId="7B912D23" w14:textId="77777777" w:rsidTr="00B72A75">
        <w:tc>
          <w:tcPr>
            <w:tcW w:w="5000" w:type="pct"/>
          </w:tcPr>
          <w:p w14:paraId="19AC2196" w14:textId="0CBAF2C7" w:rsidR="00167169" w:rsidRPr="00167169" w:rsidRDefault="00167169" w:rsidP="00B72A75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súhlasí s návrhom a zároveň pristúpil k zmene podmienok uvedených v Prílohe č. 3 pre Časť 2 Cenový návrh na plnenie kritérií.</w:t>
            </w:r>
          </w:p>
        </w:tc>
      </w:tr>
    </w:tbl>
    <w:p w14:paraId="54950FF3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B89DF1" w14:textId="566AA6FD" w:rsidR="002D1F7F" w:rsidRDefault="00AB07A0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 pozdravom</w:t>
      </w:r>
    </w:p>
    <w:p w14:paraId="05BE8E69" w14:textId="77777777" w:rsidR="003F43E6" w:rsidRDefault="003F43E6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A04F3F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1ABB8A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2E7A62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D67D4D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F7C762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9BF7B9" w14:textId="77777777" w:rsidR="005878BB" w:rsidRPr="00BE780F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DE2F82" w14:textId="77777777" w:rsidR="00AB07A0" w:rsidRPr="00AB07A0" w:rsidRDefault="00AB07A0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</w:t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PROCESS MANAGEMENT, s.r.o.</w:t>
      </w:r>
    </w:p>
    <w:p w14:paraId="47A24FF3" w14:textId="04798DC3" w:rsidR="002D1F7F" w:rsidRDefault="00AB07A0" w:rsidP="002D1F7F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 xml:space="preserve">  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  <w:t xml:space="preserve">          kontaktná osoba poverená realizáciou verejného</w:t>
      </w:r>
    </w:p>
    <w:p w14:paraId="3F6DBB4B" w14:textId="7B35C252" w:rsidR="002D1F7F" w:rsidRPr="002D1F7F" w:rsidRDefault="002D1F7F" w:rsidP="002D1F7F">
      <w:pPr>
        <w:spacing w:after="0"/>
        <w:ind w:left="6096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obstarávania</w:t>
      </w:r>
      <w:r w:rsidR="0071728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AA8C5" wp14:editId="416088AD">
                <wp:simplePos x="0" y="0"/>
                <wp:positionH relativeFrom="column">
                  <wp:posOffset>-11521</wp:posOffset>
                </wp:positionH>
                <wp:positionV relativeFrom="paragraph">
                  <wp:posOffset>252639</wp:posOffset>
                </wp:positionV>
                <wp:extent cx="6156960" cy="0"/>
                <wp:effectExtent l="0" t="0" r="15240" b="12700"/>
                <wp:wrapNone/>
                <wp:docPr id="808423367" name="Priama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FC3AD" id="Priama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9.9pt" to="483.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4F0200B4" w14:textId="234C7498" w:rsidR="00717287" w:rsidRPr="00704367" w:rsidRDefault="00717287" w:rsidP="00717287">
      <w:pPr>
        <w:tabs>
          <w:tab w:val="left" w:pos="521"/>
        </w:tabs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sectPr w:rsidR="00717287" w:rsidRPr="007043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A739" w14:textId="77777777" w:rsidR="007C0B04" w:rsidRDefault="007C0B04" w:rsidP="00C7762D">
      <w:pPr>
        <w:spacing w:after="0" w:line="240" w:lineRule="auto"/>
      </w:pPr>
      <w:r>
        <w:separator/>
      </w:r>
    </w:p>
  </w:endnote>
  <w:endnote w:type="continuationSeparator" w:id="0">
    <w:p w14:paraId="6A8066BB" w14:textId="77777777" w:rsidR="007C0B04" w:rsidRDefault="007C0B04" w:rsidP="00C7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1408771858"/>
      <w:docPartObj>
        <w:docPartGallery w:val="Page Numbers (Bottom of Page)"/>
        <w:docPartUnique/>
      </w:docPartObj>
    </w:sdtPr>
    <w:sdtContent>
      <w:p w14:paraId="0B82E237" w14:textId="5981721E" w:rsidR="00C7762D" w:rsidRDefault="00C7762D" w:rsidP="00664D0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0674DB5" w14:textId="77777777" w:rsidR="00C7762D" w:rsidRDefault="00C7762D" w:rsidP="00C7762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27157044"/>
      <w:docPartObj>
        <w:docPartGallery w:val="Page Numbers (Bottom of Page)"/>
        <w:docPartUnique/>
      </w:docPartObj>
    </w:sdtPr>
    <w:sdtEndPr>
      <w:rPr>
        <w:rStyle w:val="slostrany"/>
        <w:highlight w:val="yellow"/>
      </w:rPr>
    </w:sdtEndPr>
    <w:sdtContent>
      <w:p w14:paraId="60528FD5" w14:textId="00AFC3F4" w:rsidR="00CA60F5" w:rsidRDefault="00C7762D" w:rsidP="00C7762D">
        <w:pPr>
          <w:pStyle w:val="Pta"/>
          <w:framePr w:w="468" w:h="276" w:hRule="exact" w:wrap="none" w:vAnchor="text" w:hAnchor="page" w:x="10012" w:y="6"/>
          <w:rPr>
            <w:rStyle w:val="slostrany"/>
          </w:rPr>
        </w:pPr>
        <w:r w:rsidRPr="00B87400">
          <w:rPr>
            <w:rStyle w:val="slostrany"/>
          </w:rPr>
          <w:fldChar w:fldCharType="begin"/>
        </w:r>
        <w:r w:rsidRPr="00B87400">
          <w:rPr>
            <w:rStyle w:val="slostrany"/>
          </w:rPr>
          <w:instrText xml:space="preserve"> PAGE </w:instrText>
        </w:r>
        <w:r w:rsidRPr="00B87400">
          <w:rPr>
            <w:rStyle w:val="slostrany"/>
          </w:rPr>
          <w:fldChar w:fldCharType="separate"/>
        </w:r>
        <w:r w:rsidR="00817F27">
          <w:rPr>
            <w:rStyle w:val="slostrany"/>
            <w:noProof/>
          </w:rPr>
          <w:t>1</w:t>
        </w:r>
        <w:r w:rsidRPr="00B87400">
          <w:rPr>
            <w:rStyle w:val="slostrany"/>
          </w:rPr>
          <w:fldChar w:fldCharType="end"/>
        </w:r>
        <w:r w:rsidRPr="00B87400">
          <w:rPr>
            <w:rStyle w:val="slostrany"/>
          </w:rPr>
          <w:t>/</w:t>
        </w:r>
        <w:r w:rsidR="00CA60F5">
          <w:rPr>
            <w:rStyle w:val="slostrany"/>
          </w:rPr>
          <w:t>1</w:t>
        </w:r>
      </w:p>
      <w:p w14:paraId="3E94CDA8" w14:textId="0740E9B6" w:rsidR="00C7762D" w:rsidRPr="00F761D2" w:rsidRDefault="00000000" w:rsidP="00C7762D">
        <w:pPr>
          <w:pStyle w:val="Pta"/>
          <w:framePr w:w="468" w:h="276" w:hRule="exact" w:wrap="none" w:vAnchor="text" w:hAnchor="page" w:x="10012" w:y="6"/>
          <w:rPr>
            <w:rStyle w:val="slostrany"/>
            <w:highlight w:val="yellow"/>
          </w:rPr>
        </w:pPr>
      </w:p>
    </w:sdtContent>
  </w:sdt>
  <w:p w14:paraId="74A30525" w14:textId="2216701C" w:rsidR="00C7762D" w:rsidRPr="00AB07A0" w:rsidRDefault="002D1F7F" w:rsidP="00C7762D">
    <w:pPr>
      <w:spacing w:line="276" w:lineRule="auto"/>
      <w:ind w:right="360"/>
      <w:jc w:val="both"/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>Východoslovenská vodárenská spoločnosť, a.s.</w:t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  <w:t xml:space="preserve">                  </w:t>
    </w:r>
  </w:p>
  <w:p w14:paraId="55A3ECB1" w14:textId="77777777" w:rsidR="00C7762D" w:rsidRDefault="00C776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DEF1" w14:textId="77777777" w:rsidR="007C0B04" w:rsidRDefault="007C0B04" w:rsidP="00C7762D">
      <w:pPr>
        <w:spacing w:after="0" w:line="240" w:lineRule="auto"/>
      </w:pPr>
      <w:r>
        <w:separator/>
      </w:r>
    </w:p>
  </w:footnote>
  <w:footnote w:type="continuationSeparator" w:id="0">
    <w:p w14:paraId="25B93017" w14:textId="77777777" w:rsidR="007C0B04" w:rsidRDefault="007C0B04" w:rsidP="00C77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2BF9"/>
    <w:multiLevelType w:val="hybridMultilevel"/>
    <w:tmpl w:val="F6E2DF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4BF"/>
    <w:multiLevelType w:val="hybridMultilevel"/>
    <w:tmpl w:val="488A5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C60DA"/>
    <w:multiLevelType w:val="hybridMultilevel"/>
    <w:tmpl w:val="53627154"/>
    <w:lvl w:ilvl="0" w:tplc="61847E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72618"/>
    <w:multiLevelType w:val="hybridMultilevel"/>
    <w:tmpl w:val="A43C228E"/>
    <w:lvl w:ilvl="0" w:tplc="D94845E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F2D05"/>
    <w:multiLevelType w:val="hybridMultilevel"/>
    <w:tmpl w:val="F25E8D48"/>
    <w:lvl w:ilvl="0" w:tplc="24F4EE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133196">
    <w:abstractNumId w:val="0"/>
  </w:num>
  <w:num w:numId="2" w16cid:durableId="428041805">
    <w:abstractNumId w:val="1"/>
  </w:num>
  <w:num w:numId="3" w16cid:durableId="688484434">
    <w:abstractNumId w:val="2"/>
  </w:num>
  <w:num w:numId="4" w16cid:durableId="511185113">
    <w:abstractNumId w:val="3"/>
  </w:num>
  <w:num w:numId="5" w16cid:durableId="586967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A0"/>
    <w:rsid w:val="00012E99"/>
    <w:rsid w:val="00052F4D"/>
    <w:rsid w:val="00163BB1"/>
    <w:rsid w:val="00167169"/>
    <w:rsid w:val="001B2255"/>
    <w:rsid w:val="001D097A"/>
    <w:rsid w:val="00210045"/>
    <w:rsid w:val="0021155D"/>
    <w:rsid w:val="00217244"/>
    <w:rsid w:val="00220DC3"/>
    <w:rsid w:val="00221118"/>
    <w:rsid w:val="002B1A0E"/>
    <w:rsid w:val="002B64E0"/>
    <w:rsid w:val="002D1F7F"/>
    <w:rsid w:val="00312A7C"/>
    <w:rsid w:val="00360D86"/>
    <w:rsid w:val="003A5197"/>
    <w:rsid w:val="003B0364"/>
    <w:rsid w:val="003F43E6"/>
    <w:rsid w:val="00401ED2"/>
    <w:rsid w:val="0042064F"/>
    <w:rsid w:val="00435908"/>
    <w:rsid w:val="00467D81"/>
    <w:rsid w:val="004742E7"/>
    <w:rsid w:val="004B2082"/>
    <w:rsid w:val="004E524E"/>
    <w:rsid w:val="004F2925"/>
    <w:rsid w:val="0051554B"/>
    <w:rsid w:val="0052499F"/>
    <w:rsid w:val="00530C94"/>
    <w:rsid w:val="00540313"/>
    <w:rsid w:val="005878BB"/>
    <w:rsid w:val="005A0222"/>
    <w:rsid w:val="005A7F38"/>
    <w:rsid w:val="005C2238"/>
    <w:rsid w:val="005C314F"/>
    <w:rsid w:val="005D1E82"/>
    <w:rsid w:val="005E5CF2"/>
    <w:rsid w:val="00621DF9"/>
    <w:rsid w:val="00637B24"/>
    <w:rsid w:val="00667FA1"/>
    <w:rsid w:val="00686B6E"/>
    <w:rsid w:val="00704367"/>
    <w:rsid w:val="00704FFC"/>
    <w:rsid w:val="00717287"/>
    <w:rsid w:val="007345A2"/>
    <w:rsid w:val="0077590B"/>
    <w:rsid w:val="007C0B04"/>
    <w:rsid w:val="007C3A0F"/>
    <w:rsid w:val="00807971"/>
    <w:rsid w:val="00817F27"/>
    <w:rsid w:val="00823E6A"/>
    <w:rsid w:val="00832ABF"/>
    <w:rsid w:val="00845DF1"/>
    <w:rsid w:val="008532DF"/>
    <w:rsid w:val="00857B6B"/>
    <w:rsid w:val="00875E3B"/>
    <w:rsid w:val="00886B39"/>
    <w:rsid w:val="008A32E6"/>
    <w:rsid w:val="008B4A63"/>
    <w:rsid w:val="00912A42"/>
    <w:rsid w:val="00912FEB"/>
    <w:rsid w:val="009500B2"/>
    <w:rsid w:val="00951AAD"/>
    <w:rsid w:val="00961F7B"/>
    <w:rsid w:val="00971774"/>
    <w:rsid w:val="009A5E37"/>
    <w:rsid w:val="009A6D57"/>
    <w:rsid w:val="009F5654"/>
    <w:rsid w:val="00A02ADA"/>
    <w:rsid w:val="00A13FF5"/>
    <w:rsid w:val="00A3753B"/>
    <w:rsid w:val="00A64DB6"/>
    <w:rsid w:val="00A81B2B"/>
    <w:rsid w:val="00A872A2"/>
    <w:rsid w:val="00AB07A0"/>
    <w:rsid w:val="00AC69E7"/>
    <w:rsid w:val="00B00125"/>
    <w:rsid w:val="00B06437"/>
    <w:rsid w:val="00B36AFA"/>
    <w:rsid w:val="00B41DD4"/>
    <w:rsid w:val="00B717BB"/>
    <w:rsid w:val="00B73386"/>
    <w:rsid w:val="00B75B27"/>
    <w:rsid w:val="00B87400"/>
    <w:rsid w:val="00BD0E60"/>
    <w:rsid w:val="00BD437F"/>
    <w:rsid w:val="00BE5CE7"/>
    <w:rsid w:val="00BE780F"/>
    <w:rsid w:val="00C11054"/>
    <w:rsid w:val="00C15191"/>
    <w:rsid w:val="00C34BD5"/>
    <w:rsid w:val="00C44C75"/>
    <w:rsid w:val="00C55659"/>
    <w:rsid w:val="00C647D4"/>
    <w:rsid w:val="00C7762D"/>
    <w:rsid w:val="00C86FF1"/>
    <w:rsid w:val="00CA0339"/>
    <w:rsid w:val="00CA60F5"/>
    <w:rsid w:val="00CB4468"/>
    <w:rsid w:val="00CB6288"/>
    <w:rsid w:val="00CD75C9"/>
    <w:rsid w:val="00CE3820"/>
    <w:rsid w:val="00D138CB"/>
    <w:rsid w:val="00D5154D"/>
    <w:rsid w:val="00D742DB"/>
    <w:rsid w:val="00D92060"/>
    <w:rsid w:val="00DE1D3B"/>
    <w:rsid w:val="00DF2B97"/>
    <w:rsid w:val="00E333EC"/>
    <w:rsid w:val="00E519E6"/>
    <w:rsid w:val="00EA5887"/>
    <w:rsid w:val="00ED77F9"/>
    <w:rsid w:val="00EE0A3B"/>
    <w:rsid w:val="00F73791"/>
    <w:rsid w:val="00F761D2"/>
    <w:rsid w:val="00F80C5D"/>
    <w:rsid w:val="00FA47AA"/>
    <w:rsid w:val="00FB49E7"/>
    <w:rsid w:val="00FC50AA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6990"/>
  <w15:chartTrackingRefBased/>
  <w15:docId w15:val="{1227ECCB-D6EC-47AA-924E-F0733469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064F"/>
  </w:style>
  <w:style w:type="paragraph" w:styleId="Nadpis1">
    <w:name w:val="heading 1"/>
    <w:basedOn w:val="Normlny"/>
    <w:next w:val="Normlny"/>
    <w:link w:val="Nadpis1Char"/>
    <w:uiPriority w:val="9"/>
    <w:qFormat/>
    <w:rsid w:val="00AB0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0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0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0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0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0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0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0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0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0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0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0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07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07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07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07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07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07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0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0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0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0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0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07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07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07A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0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07A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07A0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rsid w:val="00AB07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B07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B07A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table" w:customStyle="1" w:styleId="Mriekatabuky1">
    <w:name w:val="Mriežka tabuľky1"/>
    <w:basedOn w:val="Normlnatabuka"/>
    <w:next w:val="Mriekatabuky"/>
    <w:uiPriority w:val="39"/>
    <w:rsid w:val="00AB07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B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7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762D"/>
  </w:style>
  <w:style w:type="paragraph" w:styleId="Pta">
    <w:name w:val="footer"/>
    <w:basedOn w:val="Normlny"/>
    <w:link w:val="PtaChar"/>
    <w:uiPriority w:val="99"/>
    <w:unhideWhenUsed/>
    <w:rsid w:val="00C7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762D"/>
  </w:style>
  <w:style w:type="character" w:styleId="slostrany">
    <w:name w:val="page number"/>
    <w:basedOn w:val="Predvolenpsmoodseku"/>
    <w:uiPriority w:val="99"/>
    <w:semiHidden/>
    <w:unhideWhenUsed/>
    <w:rsid w:val="00C7762D"/>
  </w:style>
  <w:style w:type="paragraph" w:styleId="Textbubliny">
    <w:name w:val="Balloon Text"/>
    <w:basedOn w:val="Normlny"/>
    <w:link w:val="TextbublinyChar"/>
    <w:uiPriority w:val="99"/>
    <w:semiHidden/>
    <w:unhideWhenUsed/>
    <w:rsid w:val="002B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4E0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753B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753B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styleId="Revzia">
    <w:name w:val="Revision"/>
    <w:hidden/>
    <w:uiPriority w:val="99"/>
    <w:semiHidden/>
    <w:rsid w:val="009A5E37"/>
    <w:pPr>
      <w:spacing w:after="0" w:line="240" w:lineRule="auto"/>
    </w:pPr>
  </w:style>
  <w:style w:type="paragraph" w:customStyle="1" w:styleId="p1">
    <w:name w:val="p1"/>
    <w:basedOn w:val="Normlny"/>
    <w:rsid w:val="0073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A02ADA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1B2255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D0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process management</cp:lastModifiedBy>
  <cp:revision>4</cp:revision>
  <cp:lastPrinted>2025-05-21T08:03:00Z</cp:lastPrinted>
  <dcterms:created xsi:type="dcterms:W3CDTF">2025-05-28T09:01:00Z</dcterms:created>
  <dcterms:modified xsi:type="dcterms:W3CDTF">2025-05-30T12:48:00Z</dcterms:modified>
</cp:coreProperties>
</file>