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48EFF16D"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A46500" w:rsidRPr="00A46500">
        <w:rPr>
          <w:rFonts w:cstheme="minorHAnsi"/>
          <w:b/>
          <w:sz w:val="28"/>
          <w:szCs w:val="28"/>
        </w:rPr>
        <w:t>50</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0C799B8F"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A46500" w:rsidRPr="00A46500">
        <w:rPr>
          <w:rFonts w:cstheme="minorHAnsi"/>
          <w:b/>
          <w:sz w:val="28"/>
          <w:szCs w:val="28"/>
        </w:rPr>
        <w:t>50</w:t>
      </w:r>
      <w:r w:rsidR="00273CB2" w:rsidRPr="00A46500">
        <w:rPr>
          <w:rFonts w:cstheme="minorHAnsi"/>
          <w:b/>
          <w:sz w:val="28"/>
          <w:szCs w:val="28"/>
        </w:rPr>
        <w:t>/2025 pre</w:t>
      </w:r>
      <w:r w:rsidR="00A46500" w:rsidRPr="00A46500">
        <w:rPr>
          <w:rFonts w:cstheme="minorHAnsi"/>
          <w:b/>
          <w:sz w:val="28"/>
          <w:szCs w:val="28"/>
        </w:rPr>
        <w:t xml:space="preserve"> závod Košice</w:t>
      </w:r>
      <w:r w:rsidR="00273CB2" w:rsidRPr="00A46500">
        <w:rPr>
          <w:rFonts w:cstheme="minorHAnsi"/>
          <w:b/>
          <w:sz w:val="28"/>
          <w:szCs w:val="28"/>
        </w:rPr>
        <w:t xml:space="preserve"> </w:t>
      </w:r>
      <w:r w:rsidRPr="00A46500">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Východoslovenská vodárenská spoločnosť, a.s.</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Josephine.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ktorý prešiel technickým posúdením VVS, a.s.</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Súčasne upozorňujeme, že tovary/ výrobky, ktoré prichádzajú do styku s pitnou vodou, musia byť v súlade so zákonom č. 355/2007 Z.z. o ochrane, podpore a rozvoji verejného zdravia a o zmene a doplnení niektorých zákonov a s vyhláškou Ministerstva zdravotníctva SR č. 550/2007 Z.z.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46CFC26C" w:rsidR="00CA7785" w:rsidRPr="006973D4"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6973D4">
        <w:rPr>
          <w:rFonts w:asciiTheme="minorHAnsi" w:eastAsia="Arial" w:hAnsiTheme="minorHAnsi" w:cstheme="minorHAnsi"/>
          <w:bCs/>
          <w:sz w:val="22"/>
          <w:szCs w:val="22"/>
        </w:rPr>
        <w:t xml:space="preserve">: </w:t>
      </w:r>
      <w:r w:rsidR="009673F9" w:rsidRPr="006973D4">
        <w:rPr>
          <w:rFonts w:asciiTheme="minorHAnsi" w:eastAsia="Arial" w:hAnsiTheme="minorHAnsi" w:cstheme="minorHAnsi"/>
          <w:bCs/>
          <w:sz w:val="22"/>
          <w:szCs w:val="22"/>
        </w:rPr>
        <w:t>6 170</w:t>
      </w:r>
      <w:r w:rsidRPr="006973D4">
        <w:rPr>
          <w:rFonts w:asciiTheme="minorHAnsi" w:eastAsia="Arial" w:hAnsiTheme="minorHAnsi" w:cstheme="minorHAnsi"/>
          <w:bCs/>
          <w:sz w:val="22"/>
          <w:szCs w:val="22"/>
        </w:rPr>
        <w:t xml:space="preserve"> celkového množstvo materiálu</w:t>
      </w:r>
    </w:p>
    <w:p w14:paraId="5B648092" w14:textId="2B717C57" w:rsidR="00CA7785" w:rsidRPr="006973D4"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 xml:space="preserve">Pre časť č. 1 – Certifikované tovary – </w:t>
      </w:r>
      <w:r w:rsidR="009673F9" w:rsidRPr="006973D4">
        <w:rPr>
          <w:rFonts w:asciiTheme="minorHAnsi" w:eastAsia="Arial" w:hAnsiTheme="minorHAnsi" w:cstheme="minorHAnsi"/>
          <w:bCs/>
          <w:sz w:val="22"/>
          <w:szCs w:val="22"/>
        </w:rPr>
        <w:t xml:space="preserve">875 </w:t>
      </w:r>
      <w:r w:rsidRPr="006973D4">
        <w:rPr>
          <w:rFonts w:asciiTheme="minorHAnsi" w:eastAsia="Arial" w:hAnsiTheme="minorHAnsi" w:cstheme="minorHAnsi"/>
          <w:bCs/>
          <w:sz w:val="22"/>
          <w:szCs w:val="22"/>
        </w:rPr>
        <w:t xml:space="preserve">množstvo materiálu </w:t>
      </w:r>
    </w:p>
    <w:p w14:paraId="2307C35E" w14:textId="4BF83D89"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 xml:space="preserve">Pre časť č. 2 – Necertifikované tovary – </w:t>
      </w:r>
      <w:r w:rsidR="009673F9" w:rsidRPr="006973D4">
        <w:rPr>
          <w:rFonts w:asciiTheme="minorHAnsi" w:eastAsia="Arial" w:hAnsiTheme="minorHAnsi" w:cstheme="minorHAnsi"/>
          <w:bCs/>
          <w:sz w:val="22"/>
          <w:szCs w:val="22"/>
        </w:rPr>
        <w:t>5 295</w:t>
      </w:r>
      <w:r w:rsidRPr="006973D4">
        <w:rPr>
          <w:rFonts w:asciiTheme="minorHAnsi" w:eastAsia="Arial" w:hAnsiTheme="minorHAnsi" w:cstheme="minorHAnsi"/>
          <w:bCs/>
          <w:sz w:val="22"/>
          <w:szCs w:val="22"/>
        </w:rPr>
        <w:t xml:space="preserve"> množstva materiálu (pre </w:t>
      </w:r>
      <w:r w:rsidR="006973D4" w:rsidRPr="006973D4">
        <w:rPr>
          <w:rFonts w:asciiTheme="minorHAnsi" w:eastAsia="Arial" w:hAnsiTheme="minorHAnsi" w:cstheme="minorHAnsi"/>
          <w:bCs/>
          <w:sz w:val="22"/>
          <w:szCs w:val="22"/>
        </w:rPr>
        <w:t>fóliu</w:t>
      </w:r>
      <w:r w:rsidRPr="006973D4">
        <w:rPr>
          <w:rFonts w:asciiTheme="minorHAnsi" w:eastAsia="Arial" w:hAnsiTheme="minorHAnsi" w:cstheme="minorHAnsi"/>
          <w:bCs/>
          <w:sz w:val="22"/>
          <w:szCs w:val="22"/>
        </w:rPr>
        <w:t xml:space="preserve"> </w:t>
      </w:r>
      <w:r w:rsidR="006973D4" w:rsidRPr="006973D4">
        <w:rPr>
          <w:rFonts w:asciiTheme="minorHAnsi" w:eastAsia="Arial" w:hAnsiTheme="minorHAnsi" w:cstheme="minorHAnsi"/>
          <w:bCs/>
          <w:sz w:val="22"/>
          <w:szCs w:val="22"/>
        </w:rPr>
        <w:t>5000</w:t>
      </w:r>
      <w:r w:rsidRPr="006973D4">
        <w:rPr>
          <w:rFonts w:asciiTheme="minorHAnsi" w:eastAsia="Arial" w:hAnsiTheme="minorHAnsi" w:cstheme="minorHAnsi"/>
          <w:bCs/>
          <w:sz w:val="22"/>
          <w:szCs w:val="22"/>
        </w:rPr>
        <w:t xml:space="preserve"> metrov).</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65933263" w:rsidR="001D25DA" w:rsidRPr="006973D4" w:rsidRDefault="009D04F5"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r w:rsidR="009673F9" w:rsidRPr="006973D4">
        <w:rPr>
          <w:rFonts w:asciiTheme="minorHAnsi" w:hAnsiTheme="minorHAnsi" w:cstheme="minorHAnsi"/>
          <w:bCs/>
          <w:sz w:val="22"/>
          <w:szCs w:val="22"/>
        </w:rPr>
        <w:t xml:space="preserve">Vodárenská 18, </w:t>
      </w:r>
      <w:r w:rsidR="00A46500" w:rsidRPr="006973D4">
        <w:rPr>
          <w:rFonts w:asciiTheme="minorHAnsi" w:hAnsiTheme="minorHAnsi" w:cstheme="minorHAnsi"/>
          <w:bCs/>
          <w:sz w:val="22"/>
          <w:szCs w:val="22"/>
        </w:rPr>
        <w:t xml:space="preserve">040 01 </w:t>
      </w:r>
      <w:r w:rsidR="009673F9" w:rsidRPr="006973D4">
        <w:rPr>
          <w:rFonts w:asciiTheme="minorHAnsi" w:hAnsiTheme="minorHAnsi" w:cstheme="minorHAnsi"/>
          <w:bCs/>
          <w:sz w:val="22"/>
          <w:szCs w:val="22"/>
        </w:rPr>
        <w:t>Košice</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1172E340" w14:textId="77777777" w:rsidR="00085559" w:rsidRPr="00085559" w:rsidRDefault="00913A7A" w:rsidP="006973D4">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6973D4">
        <w:rPr>
          <w:rFonts w:asciiTheme="minorHAnsi" w:hAnsiTheme="minorHAnsi" w:cstheme="minorHAnsi"/>
          <w:sz w:val="22"/>
          <w:szCs w:val="22"/>
        </w:rPr>
        <w:t xml:space="preserve">: </w:t>
      </w:r>
      <w:r w:rsidR="003F295D" w:rsidRPr="006973D4">
        <w:rPr>
          <w:rFonts w:asciiTheme="minorHAnsi" w:hAnsiTheme="minorHAnsi" w:cstheme="minorHAnsi"/>
          <w:sz w:val="22"/>
          <w:szCs w:val="22"/>
        </w:rPr>
        <w:t xml:space="preserve"> </w:t>
      </w:r>
    </w:p>
    <w:p w14:paraId="7F84B7D5" w14:textId="6A835D2A" w:rsidR="00085559" w:rsidRPr="00650D7E" w:rsidRDefault="00085559" w:rsidP="00085559">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w:t>
      </w:r>
      <w:r w:rsidR="00EA212B">
        <w:rPr>
          <w:rFonts w:asciiTheme="minorHAnsi" w:eastAsia="Times New Roman" w:hAnsiTheme="minorHAnsi" w:cstheme="minorHAnsi"/>
          <w:color w:val="EE0000"/>
          <w:sz w:val="22"/>
          <w:szCs w:val="22"/>
        </w:rPr>
        <w:t xml:space="preserve">7, </w:t>
      </w:r>
      <w:r>
        <w:rPr>
          <w:rFonts w:asciiTheme="minorHAnsi" w:eastAsia="Times New Roman" w:hAnsiTheme="minorHAnsi" w:cstheme="minorHAnsi"/>
          <w:color w:val="EE0000"/>
          <w:sz w:val="22"/>
          <w:szCs w:val="22"/>
        </w:rPr>
        <w:t>8</w:t>
      </w:r>
      <w:r w:rsidR="00EA212B">
        <w:rPr>
          <w:rFonts w:asciiTheme="minorHAnsi" w:eastAsia="Times New Roman" w:hAnsiTheme="minorHAnsi" w:cstheme="minorHAnsi"/>
          <w:color w:val="EE0000"/>
          <w:sz w:val="22"/>
          <w:szCs w:val="22"/>
        </w:rPr>
        <w:t xml:space="preserve">, </w:t>
      </w:r>
      <w:r>
        <w:rPr>
          <w:rFonts w:asciiTheme="minorHAnsi" w:eastAsia="Times New Roman" w:hAnsiTheme="minorHAnsi" w:cstheme="minorHAnsi"/>
          <w:color w:val="EE0000"/>
          <w:sz w:val="22"/>
          <w:szCs w:val="22"/>
        </w:rPr>
        <w:t>9</w:t>
      </w:r>
      <w:r w:rsidR="00EA212B">
        <w:rPr>
          <w:rFonts w:asciiTheme="minorHAnsi" w:eastAsia="Times New Roman" w:hAnsiTheme="minorHAnsi" w:cstheme="minorHAnsi"/>
          <w:color w:val="EE0000"/>
          <w:sz w:val="22"/>
          <w:szCs w:val="22"/>
        </w:rPr>
        <w:t>, 17, 31, 33</w:t>
      </w:r>
      <w:r w:rsidR="00E26A3E">
        <w:rPr>
          <w:rFonts w:asciiTheme="minorHAnsi" w:eastAsia="Times New Roman" w:hAnsiTheme="minorHAnsi" w:cstheme="minorHAnsi"/>
          <w:color w:val="EE0000"/>
          <w:sz w:val="22"/>
          <w:szCs w:val="22"/>
        </w:rPr>
        <w:t xml:space="preserve">, </w:t>
      </w:r>
      <w:r w:rsidR="00EA212B">
        <w:rPr>
          <w:rFonts w:asciiTheme="minorHAnsi" w:eastAsia="Times New Roman" w:hAnsiTheme="minorHAnsi" w:cstheme="minorHAnsi"/>
          <w:color w:val="EE0000"/>
          <w:sz w:val="22"/>
          <w:szCs w:val="22"/>
        </w:rPr>
        <w:t xml:space="preserve">41, 59, 60 </w:t>
      </w:r>
      <w:r>
        <w:rPr>
          <w:rFonts w:asciiTheme="minorHAnsi" w:eastAsia="Times New Roman" w:hAnsiTheme="minorHAnsi" w:cstheme="minorHAnsi"/>
          <w:color w:val="EE0000"/>
          <w:sz w:val="22"/>
          <w:szCs w:val="22"/>
        </w:rPr>
        <w:t xml:space="preserve"> z Prílohy č. 3 pre Časť 1 (Certifikované tovary) požadovaný termín dodania do 8 týždňov od doručenia objednávky.</w:t>
      </w:r>
    </w:p>
    <w:p w14:paraId="478E607F" w14:textId="1B2D01A7" w:rsidR="00085559" w:rsidRPr="00CB7F18" w:rsidRDefault="00085559" w:rsidP="00085559">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 xml:space="preserve">Pre položku č. 16, </w:t>
      </w:r>
      <w:r w:rsidR="00E26A3E">
        <w:rPr>
          <w:rFonts w:asciiTheme="minorHAnsi" w:eastAsia="Times New Roman" w:hAnsiTheme="minorHAnsi" w:cstheme="minorHAnsi"/>
          <w:color w:val="EE0000"/>
          <w:sz w:val="22"/>
          <w:szCs w:val="22"/>
        </w:rPr>
        <w:t xml:space="preserve">17, </w:t>
      </w:r>
      <w:r>
        <w:rPr>
          <w:rFonts w:asciiTheme="minorHAnsi" w:eastAsia="Times New Roman" w:hAnsiTheme="minorHAnsi" w:cstheme="minorHAnsi"/>
          <w:color w:val="EE0000"/>
          <w:sz w:val="22"/>
          <w:szCs w:val="22"/>
        </w:rPr>
        <w:t xml:space="preserve">18 a 19 z Prílohy č. 3 pre Časť 2 (Necertifikované tovary) je požadovaný termín dodania do </w:t>
      </w:r>
      <w:r w:rsidR="00EA212B">
        <w:rPr>
          <w:rFonts w:asciiTheme="minorHAnsi" w:eastAsia="Times New Roman" w:hAnsiTheme="minorHAnsi" w:cstheme="minorHAnsi"/>
          <w:color w:val="EE0000"/>
          <w:sz w:val="22"/>
          <w:szCs w:val="22"/>
        </w:rPr>
        <w:t>10</w:t>
      </w:r>
      <w:r>
        <w:rPr>
          <w:rFonts w:asciiTheme="minorHAnsi" w:eastAsia="Times New Roman" w:hAnsiTheme="minorHAnsi" w:cstheme="minorHAnsi"/>
          <w:color w:val="EE0000"/>
          <w:sz w:val="22"/>
          <w:szCs w:val="22"/>
        </w:rPr>
        <w:t xml:space="preserve"> týždňov od doručenia objednávky.</w:t>
      </w:r>
    </w:p>
    <w:p w14:paraId="44E77CCA" w14:textId="2CD61A11" w:rsidR="00F60E54" w:rsidRPr="00085559" w:rsidRDefault="00085559" w:rsidP="00085559">
      <w:pPr>
        <w:pStyle w:val="Odsekzoznamu"/>
        <w:numPr>
          <w:ilvl w:val="2"/>
          <w:numId w:val="18"/>
        </w:numPr>
        <w:tabs>
          <w:tab w:val="left" w:pos="426"/>
        </w:tabs>
        <w:spacing w:after="120"/>
        <w:contextualSpacing w:val="0"/>
        <w:jc w:val="both"/>
        <w:rPr>
          <w:rFonts w:asciiTheme="minorHAnsi" w:eastAsia="Times New Roman" w:hAnsiTheme="minorHAnsi" w:cstheme="minorHAnsi"/>
          <w:color w:val="EE0000"/>
          <w:sz w:val="22"/>
          <w:szCs w:val="22"/>
        </w:rPr>
      </w:pPr>
      <w:r w:rsidRPr="00650D7E">
        <w:rPr>
          <w:rFonts w:asciiTheme="minorHAnsi" w:eastAsia="Times New Roman" w:hAnsiTheme="minorHAnsi" w:cstheme="minorHAnsi"/>
          <w:color w:val="EE0000"/>
          <w:sz w:val="22"/>
          <w:szCs w:val="22"/>
        </w:rPr>
        <w:t>Pre položky z Prílohy č. 3 pre Časť 1 (Certifikované tovary), ktoré nie sú uvedené v bode 3.3.1 a pre položky z Prílohy č. 3 pre Časť 2</w:t>
      </w:r>
      <w:r w:rsidR="00E26A3E">
        <w:rPr>
          <w:rFonts w:asciiTheme="minorHAnsi" w:eastAsia="Times New Roman" w:hAnsiTheme="minorHAnsi" w:cstheme="minorHAnsi"/>
          <w:color w:val="EE0000"/>
          <w:sz w:val="22"/>
          <w:szCs w:val="22"/>
        </w:rPr>
        <w:t xml:space="preserve"> (Necertifikované tovary)</w:t>
      </w:r>
      <w:r w:rsidRPr="00650D7E">
        <w:rPr>
          <w:rFonts w:asciiTheme="minorHAnsi" w:eastAsia="Times New Roman" w:hAnsiTheme="minorHAnsi" w:cstheme="minorHAnsi"/>
          <w:color w:val="EE0000"/>
          <w:sz w:val="22"/>
          <w:szCs w:val="22"/>
        </w:rPr>
        <w:t>, ktoré nie sú uvedené v bode  3.3.</w:t>
      </w:r>
      <w:r w:rsidR="00EA212B">
        <w:rPr>
          <w:rFonts w:asciiTheme="minorHAnsi" w:eastAsia="Times New Roman" w:hAnsiTheme="minorHAnsi" w:cstheme="minorHAnsi"/>
          <w:color w:val="EE0000"/>
          <w:sz w:val="22"/>
          <w:szCs w:val="22"/>
        </w:rPr>
        <w:t>2</w:t>
      </w:r>
      <w:r w:rsidRPr="00650D7E">
        <w:rPr>
          <w:rFonts w:asciiTheme="minorHAnsi" w:eastAsia="Times New Roman" w:hAnsiTheme="minorHAnsi" w:cstheme="minorHAnsi"/>
          <w:color w:val="EE0000"/>
          <w:sz w:val="22"/>
          <w:szCs w:val="22"/>
        </w:rPr>
        <w:t xml:space="preserve"> je požadovaný termín dodania do 10 pracovných dní odo dňa doručenia objednávky.</w:t>
      </w:r>
      <w:r w:rsidR="003F295D" w:rsidRPr="00085559">
        <w:rPr>
          <w:rFonts w:cstheme="minorHAnsi"/>
        </w:rPr>
        <w:t xml:space="preserve"> </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Pravidlá pre doručovanie – zásielka sa považuje za doručenú zaradenému záujemcovi/ uchádzačovi, ak jej adresát bude mať objektívnu možnosť oboznámiť sa s jej obsahom, t.j.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Čestné vyhlásenie o súhlase so všeobecnými zmluvnými podmienkami spoločnosti VVS, a.s.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čestné vyhlásenie môže byť podpísané kvalifikovaným elektronickým podpisom osôb konajúcich v mene uchádzača alebo môže byť podpísaná listinne a v ponuke bude predložená ako naskenovaný dokument (napr. vo formáte pdf.)</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1BEDDA1D"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9673F9">
        <w:rPr>
          <w:rFonts w:eastAsia="Calibri"/>
          <w:bdr w:val="none" w:sz="0" w:space="0" w:color="auto" w:frame="1"/>
        </w:rPr>
        <w:t>50</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(pdf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chádzač je povinný pre každú časť, do ktorej predkladá ponuku, uviesť požadované informácie v stĺpcoch s názvom „Výrobca naceneného materiálu“ a „Typológia naceneného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lastRenderedPageBreak/>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nacenenie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či ponuku vkladajú skutočne k výzve prostredníctvom sw. Josephine</w:t>
      </w:r>
      <w:r w:rsidR="00772280" w:rsidRPr="4E374902">
        <w:t xml:space="preserve"> (a nie do komunikačného rozhrania zriadeného DNS)</w:t>
      </w:r>
      <w:r w:rsidRPr="4E374902">
        <w:t xml:space="preserve">. </w:t>
      </w:r>
    </w:p>
    <w:p w14:paraId="5F186BBB" w14:textId="05722D39"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085559">
        <w:rPr>
          <w:rFonts w:asciiTheme="minorHAnsi" w:hAnsiTheme="minorHAnsi" w:cstheme="minorHAnsi"/>
          <w:b/>
          <w:color w:val="FF0000"/>
          <w:sz w:val="22"/>
          <w:szCs w:val="22"/>
        </w:rPr>
        <w:t>10.06</w:t>
      </w:r>
      <w:r w:rsidR="00772280" w:rsidRPr="006973D4">
        <w:rPr>
          <w:rFonts w:asciiTheme="minorHAnsi" w:hAnsiTheme="minorHAnsi" w:cstheme="minorHAnsi"/>
          <w:b/>
          <w:color w:val="FF0000"/>
          <w:sz w:val="22"/>
          <w:szCs w:val="22"/>
        </w:rPr>
        <w:t>.202</w:t>
      </w:r>
      <w:r w:rsidR="00D77FA9" w:rsidRPr="006973D4">
        <w:rPr>
          <w:rFonts w:asciiTheme="minorHAnsi" w:hAnsiTheme="minorHAnsi" w:cstheme="minorHAnsi"/>
          <w:b/>
          <w:color w:val="FF0000"/>
          <w:sz w:val="22"/>
          <w:szCs w:val="22"/>
        </w:rPr>
        <w:t>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Z.z.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Predložené ponuky budú vyhodnocované pre každú časť zvlášť na základe vyššie uvedeného kritéria, t.j.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lastRenderedPageBreak/>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prvky (položky) elektronickej aukcie, budú všetky položky, ktorých hodnoty sú predmetom ponuky uchádzača, t.j.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lastRenderedPageBreak/>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 xml:space="preserve">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(t.j. na uchádzača samotného), a to aj vo vzťahu k subdodávateľom, na ktorých sa podľa citovaného zákona táto povinnosť vzťahuje (t.j.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w:t>
      </w:r>
      <w:r w:rsidRPr="00D772E3">
        <w:rPr>
          <w:rFonts w:asciiTheme="minorHAnsi" w:hAnsiTheme="minorHAnsi" w:cstheme="minorHAnsi"/>
          <w:sz w:val="22"/>
          <w:szCs w:val="22"/>
        </w:rPr>
        <w:lastRenderedPageBreak/>
        <w:t xml:space="preserve">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Z.z.</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v.r.</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8366" w14:textId="77777777" w:rsidR="00576A92" w:rsidRDefault="00576A92">
      <w:pPr>
        <w:spacing w:after="0" w:line="240" w:lineRule="auto"/>
      </w:pPr>
      <w:r>
        <w:separator/>
      </w:r>
    </w:p>
  </w:endnote>
  <w:endnote w:type="continuationSeparator" w:id="0">
    <w:p w14:paraId="472D6762" w14:textId="77777777" w:rsidR="00576A92" w:rsidRDefault="0057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0287" w14:textId="77777777" w:rsidR="00576A92" w:rsidRDefault="00576A92">
      <w:pPr>
        <w:spacing w:after="0" w:line="240" w:lineRule="auto"/>
      </w:pPr>
      <w:r>
        <w:separator/>
      </w:r>
    </w:p>
  </w:footnote>
  <w:footnote w:type="continuationSeparator" w:id="0">
    <w:p w14:paraId="7F9AE61A" w14:textId="77777777" w:rsidR="00576A92" w:rsidRDefault="0057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5C36E98A"/>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color w:val="EE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32990"/>
    <w:rsid w:val="00050291"/>
    <w:rsid w:val="000525A7"/>
    <w:rsid w:val="000529D5"/>
    <w:rsid w:val="00052CD9"/>
    <w:rsid w:val="000570BE"/>
    <w:rsid w:val="000724BC"/>
    <w:rsid w:val="00073FB7"/>
    <w:rsid w:val="00074A4F"/>
    <w:rsid w:val="0007553F"/>
    <w:rsid w:val="000760C5"/>
    <w:rsid w:val="00082BDF"/>
    <w:rsid w:val="00085559"/>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35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5746B"/>
    <w:rsid w:val="00273CB2"/>
    <w:rsid w:val="00274BC1"/>
    <w:rsid w:val="00276C49"/>
    <w:rsid w:val="00287B28"/>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5FB4"/>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3F6623"/>
    <w:rsid w:val="0040067D"/>
    <w:rsid w:val="00407A70"/>
    <w:rsid w:val="004104E9"/>
    <w:rsid w:val="00410657"/>
    <w:rsid w:val="00416C3E"/>
    <w:rsid w:val="00426B56"/>
    <w:rsid w:val="004273EF"/>
    <w:rsid w:val="00427DAA"/>
    <w:rsid w:val="00437B0F"/>
    <w:rsid w:val="00437B95"/>
    <w:rsid w:val="004417FF"/>
    <w:rsid w:val="004420F2"/>
    <w:rsid w:val="0044324D"/>
    <w:rsid w:val="00451C46"/>
    <w:rsid w:val="00457750"/>
    <w:rsid w:val="00457848"/>
    <w:rsid w:val="004622C8"/>
    <w:rsid w:val="0046437F"/>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5AE7"/>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76A92"/>
    <w:rsid w:val="00585A3D"/>
    <w:rsid w:val="00590AD1"/>
    <w:rsid w:val="00591362"/>
    <w:rsid w:val="00591F74"/>
    <w:rsid w:val="005A1FFD"/>
    <w:rsid w:val="005A2833"/>
    <w:rsid w:val="005A4D2B"/>
    <w:rsid w:val="005B7C2D"/>
    <w:rsid w:val="005C0312"/>
    <w:rsid w:val="005C5DF1"/>
    <w:rsid w:val="005C7E2A"/>
    <w:rsid w:val="005D75A3"/>
    <w:rsid w:val="005E1AED"/>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66A1"/>
    <w:rsid w:val="00667226"/>
    <w:rsid w:val="00667E74"/>
    <w:rsid w:val="00671CE8"/>
    <w:rsid w:val="00671D03"/>
    <w:rsid w:val="00680315"/>
    <w:rsid w:val="006852E3"/>
    <w:rsid w:val="00692AE0"/>
    <w:rsid w:val="006973D4"/>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32E6"/>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6D77"/>
    <w:rsid w:val="009571D6"/>
    <w:rsid w:val="009653E4"/>
    <w:rsid w:val="009673F9"/>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46500"/>
    <w:rsid w:val="00A501A1"/>
    <w:rsid w:val="00A514A4"/>
    <w:rsid w:val="00A547CA"/>
    <w:rsid w:val="00A56C86"/>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2F34"/>
    <w:rsid w:val="00AE64BF"/>
    <w:rsid w:val="00B07D33"/>
    <w:rsid w:val="00B17082"/>
    <w:rsid w:val="00B2137C"/>
    <w:rsid w:val="00B26173"/>
    <w:rsid w:val="00B31959"/>
    <w:rsid w:val="00B55105"/>
    <w:rsid w:val="00B705CD"/>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0CE5"/>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6DC"/>
    <w:rsid w:val="00CF0940"/>
    <w:rsid w:val="00CF2030"/>
    <w:rsid w:val="00CF4BAD"/>
    <w:rsid w:val="00D005B5"/>
    <w:rsid w:val="00D00918"/>
    <w:rsid w:val="00D03053"/>
    <w:rsid w:val="00D171D7"/>
    <w:rsid w:val="00D23750"/>
    <w:rsid w:val="00D23D85"/>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11A20"/>
    <w:rsid w:val="00E20BCB"/>
    <w:rsid w:val="00E26A3E"/>
    <w:rsid w:val="00E37AC9"/>
    <w:rsid w:val="00E45DD7"/>
    <w:rsid w:val="00E551A6"/>
    <w:rsid w:val="00E57EBC"/>
    <w:rsid w:val="00E76B5E"/>
    <w:rsid w:val="00E818F5"/>
    <w:rsid w:val="00E962FE"/>
    <w:rsid w:val="00EA212B"/>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41D7F"/>
    <w:rsid w:val="00F53A74"/>
    <w:rsid w:val="00F54BDE"/>
    <w:rsid w:val="00F55130"/>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3779</Words>
  <Characters>21542</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5</cp:revision>
  <cp:lastPrinted>2023-05-12T13:49:00Z</cp:lastPrinted>
  <dcterms:created xsi:type="dcterms:W3CDTF">2025-05-29T19:57:00Z</dcterms:created>
  <dcterms:modified xsi:type="dcterms:W3CDTF">2025-05-30T15:06:00Z</dcterms:modified>
</cp:coreProperties>
</file>