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3853" w14:textId="508C2C31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</w:t>
      </w:r>
      <w:r w:rsidR="00310950">
        <w:rPr>
          <w:rFonts w:ascii="Arial" w:hAnsi="Arial" w:cs="Arial"/>
          <w:b/>
          <w:sz w:val="36"/>
          <w:szCs w:val="36"/>
        </w:rPr>
        <w:t>dodržování</w:t>
      </w:r>
      <w:r w:rsidR="0049274A">
        <w:rPr>
          <w:rFonts w:ascii="Arial" w:hAnsi="Arial" w:cs="Arial"/>
          <w:b/>
          <w:sz w:val="36"/>
          <w:szCs w:val="36"/>
        </w:rPr>
        <w:t xml:space="preserve"> </w:t>
      </w:r>
      <w:r w:rsidR="00424320">
        <w:rPr>
          <w:rFonts w:ascii="Arial" w:hAnsi="Arial" w:cs="Arial"/>
          <w:b/>
          <w:sz w:val="36"/>
          <w:szCs w:val="36"/>
        </w:rPr>
        <w:t>podmínek DNSH</w:t>
      </w:r>
    </w:p>
    <w:p w14:paraId="0E403857" w14:textId="77777777" w:rsidR="006241A7" w:rsidRPr="00C4714F" w:rsidRDefault="006241A7" w:rsidP="006241A7">
      <w:pPr>
        <w:rPr>
          <w:rFonts w:ascii="Arial" w:hAnsi="Arial" w:cs="Arial"/>
          <w:b/>
        </w:rPr>
      </w:pPr>
    </w:p>
    <w:p w14:paraId="588CCDB5" w14:textId="63F6F353" w:rsidR="000851A7" w:rsidRPr="00BE20EB" w:rsidRDefault="000851A7" w:rsidP="000851A7">
      <w:pPr>
        <w:tabs>
          <w:tab w:val="left" w:pos="709"/>
        </w:tabs>
        <w:suppressAutoHyphens/>
        <w:ind w:right="143"/>
        <w:jc w:val="both"/>
        <w:rPr>
          <w:rFonts w:ascii="Arial" w:hAnsi="Arial" w:cs="Arial"/>
          <w:b/>
          <w:u w:val="single"/>
          <w:lang w:eastAsia="ar-SA"/>
        </w:rPr>
      </w:pPr>
      <w:r w:rsidRPr="00BE20EB">
        <w:rPr>
          <w:rFonts w:ascii="Arial" w:hAnsi="Arial" w:cs="Arial"/>
          <w:b/>
          <w:u w:val="single"/>
          <w:lang w:eastAsia="ar-SA"/>
        </w:rPr>
        <w:t>Název zakázky:</w:t>
      </w:r>
      <w:r w:rsidRPr="00BE20EB">
        <w:rPr>
          <w:rFonts w:ascii="Arial" w:hAnsi="Arial" w:cs="Arial"/>
          <w:b/>
          <w:lang w:eastAsia="ar-SA"/>
        </w:rPr>
        <w:t xml:space="preserve"> </w:t>
      </w:r>
      <w:r w:rsidR="00BE20EB" w:rsidRPr="00BE20EB">
        <w:rPr>
          <w:rFonts w:ascii="Arial" w:hAnsi="Arial" w:cs="Arial"/>
          <w:b/>
          <w:bCs/>
          <w:u w:val="single"/>
          <w:lang w:eastAsia="ar-SA"/>
        </w:rPr>
        <w:t>ZŠ Na Pražské – Nástavba 1. stupně ZŠ – nábytek</w:t>
      </w:r>
    </w:p>
    <w:p w14:paraId="2CBC78E3" w14:textId="77777777" w:rsidR="000851A7" w:rsidRPr="00BE20EB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55767807" w14:textId="77777777" w:rsidR="000851A7" w:rsidRPr="00BE20EB" w:rsidRDefault="000851A7" w:rsidP="000851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E20EB">
        <w:rPr>
          <w:rFonts w:ascii="Arial" w:hAnsi="Arial" w:cs="Arial"/>
          <w:b/>
        </w:rPr>
        <w:t>Jedná se o veřejného zadavatele.</w:t>
      </w:r>
    </w:p>
    <w:p w14:paraId="3CE77D09" w14:textId="77777777" w:rsidR="000851A7" w:rsidRPr="00BE20EB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  <w:r w:rsidRPr="00BE20EB">
        <w:rPr>
          <w:rFonts w:ascii="Arial" w:hAnsi="Arial" w:cs="Arial"/>
          <w:b/>
          <w:lang w:eastAsia="ar-SA"/>
        </w:rPr>
        <w:t>Zadavatel ve vztahu k zakázce není plátcem DPH.</w:t>
      </w:r>
    </w:p>
    <w:p w14:paraId="17B4899B" w14:textId="77777777" w:rsidR="000851A7" w:rsidRPr="006241A7" w:rsidRDefault="000851A7" w:rsidP="00085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040FAFCB" w14:textId="4FBBDDC8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12397">
        <w:rPr>
          <w:rFonts w:ascii="Arial" w:hAnsi="Arial" w:cs="Arial"/>
          <w:b/>
        </w:rPr>
        <w:t>Zadavatel:</w:t>
      </w:r>
      <w:r w:rsidRPr="00612397">
        <w:rPr>
          <w:rFonts w:ascii="Arial" w:hAnsi="Arial" w:cs="Arial"/>
          <w:b/>
        </w:rPr>
        <w:tab/>
      </w:r>
      <w:r w:rsidRPr="00612397">
        <w:rPr>
          <w:rFonts w:ascii="Arial" w:hAnsi="Arial" w:cs="Arial"/>
          <w:b/>
        </w:rPr>
        <w:tab/>
      </w:r>
      <w:r w:rsidR="00BE20EB">
        <w:rPr>
          <w:rFonts w:ascii="Arial" w:hAnsi="Arial" w:cs="Arial"/>
          <w:b/>
        </w:rPr>
        <w:t>Město Pelhřimov</w:t>
      </w:r>
    </w:p>
    <w:p w14:paraId="68D79FDD" w14:textId="4935140D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Sídlo: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20EB">
        <w:rPr>
          <w:rFonts w:ascii="Arial" w:hAnsi="Arial" w:cs="Arial"/>
        </w:rPr>
        <w:t>Masarykovo náměstí 1, 393 01 Pelhřimov</w:t>
      </w:r>
    </w:p>
    <w:p w14:paraId="331CC611" w14:textId="2F5D6B02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IČO: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20EB">
        <w:rPr>
          <w:rFonts w:ascii="Arial" w:hAnsi="Arial" w:cs="Arial"/>
        </w:rPr>
        <w:t>00248801</w:t>
      </w:r>
    </w:p>
    <w:p w14:paraId="71E7396A" w14:textId="18857011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DIČ: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2397">
        <w:rPr>
          <w:rFonts w:ascii="Arial" w:hAnsi="Arial" w:cs="Arial"/>
        </w:rPr>
        <w:t>CZ</w:t>
      </w:r>
      <w:r w:rsidR="00BE20EB">
        <w:rPr>
          <w:rFonts w:ascii="Arial" w:hAnsi="Arial" w:cs="Arial"/>
        </w:rPr>
        <w:t>00248801</w:t>
      </w:r>
    </w:p>
    <w:p w14:paraId="64D3A0E7" w14:textId="60CF8D1A" w:rsidR="000851A7" w:rsidRPr="00612397" w:rsidRDefault="000851A7" w:rsidP="000851A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Zastoupený: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 w:rsidR="00BE20EB">
        <w:rPr>
          <w:rFonts w:ascii="Arial" w:hAnsi="Arial" w:cs="Arial"/>
        </w:rPr>
        <w:t>Ladislav Med, starosta města</w:t>
      </w:r>
    </w:p>
    <w:p w14:paraId="0E403865" w14:textId="6A1B9FBC" w:rsidR="00027960" w:rsidRDefault="00062319" w:rsidP="008F2DB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</w:r>
      <w:r w:rsidRPr="00C4714F">
        <w:rPr>
          <w:rFonts w:ascii="Arial" w:hAnsi="Arial" w:cs="Arial"/>
        </w:rPr>
        <w:tab/>
        <w:t xml:space="preserve"> </w:t>
      </w:r>
    </w:p>
    <w:p w14:paraId="0E403868" w14:textId="77777777" w:rsidR="00027960" w:rsidRDefault="00027960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</w:p>
    <w:p w14:paraId="0E403869" w14:textId="07F76751" w:rsidR="00BF1FE7" w:rsidRPr="00746278" w:rsidRDefault="00062319" w:rsidP="00062319">
      <w:pPr>
        <w:pStyle w:val="Zkladntextodsazen"/>
        <w:spacing w:after="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A73C2E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0E40386A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B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0E40386C" w14:textId="1B6C4CD2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C4714F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6D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0E40386E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E40386F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554D55F" w14:textId="77777777" w:rsidR="002019CE" w:rsidRDefault="002019CE" w:rsidP="00BF1FE7">
      <w:pPr>
        <w:jc w:val="both"/>
        <w:rPr>
          <w:rFonts w:ascii="Calibri" w:hAnsi="Calibri"/>
          <w:sz w:val="20"/>
          <w:szCs w:val="20"/>
        </w:rPr>
      </w:pPr>
    </w:p>
    <w:p w14:paraId="6CB3B84A" w14:textId="16E1DB97" w:rsidR="000967A8" w:rsidRPr="002637F2" w:rsidRDefault="00062319" w:rsidP="000967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Účastník</w:t>
      </w:r>
      <w:r w:rsidR="00A73C2E">
        <w:rPr>
          <w:rFonts w:ascii="Arial" w:hAnsi="Arial" w:cs="Arial"/>
        </w:rPr>
        <w:t xml:space="preserve"> </w:t>
      </w:r>
      <w:r w:rsidR="00A73C2E" w:rsidRPr="00143C22">
        <w:rPr>
          <w:rFonts w:ascii="Arial" w:hAnsi="Arial" w:cs="Arial"/>
        </w:rPr>
        <w:t>zadávacího</w:t>
      </w:r>
      <w:r w:rsidRPr="00143C22">
        <w:rPr>
          <w:rFonts w:ascii="Arial" w:hAnsi="Arial" w:cs="Arial"/>
        </w:rPr>
        <w:t xml:space="preserve"> řízení</w:t>
      </w:r>
      <w:r w:rsidR="00BF1FE7" w:rsidRPr="00143C22">
        <w:rPr>
          <w:rFonts w:ascii="Arial" w:hAnsi="Arial" w:cs="Arial"/>
        </w:rPr>
        <w:t xml:space="preserve"> čestně prohlašuje</w:t>
      </w:r>
      <w:r w:rsidR="00BF1FE7" w:rsidRPr="007345D0">
        <w:rPr>
          <w:rFonts w:ascii="Arial" w:hAnsi="Arial" w:cs="Arial"/>
        </w:rPr>
        <w:t xml:space="preserve">, že </w:t>
      </w:r>
      <w:r w:rsidR="00486928">
        <w:rPr>
          <w:rFonts w:ascii="Arial" w:hAnsi="Arial" w:cs="Arial"/>
        </w:rPr>
        <w:t>při r</w:t>
      </w:r>
      <w:r w:rsidR="006963C2">
        <w:rPr>
          <w:rFonts w:ascii="Arial" w:hAnsi="Arial" w:cs="Arial"/>
        </w:rPr>
        <w:t>ealizaci díla bud</w:t>
      </w:r>
      <w:r w:rsidR="00F62D80">
        <w:rPr>
          <w:rFonts w:ascii="Arial" w:hAnsi="Arial" w:cs="Arial"/>
        </w:rPr>
        <w:t>e</w:t>
      </w:r>
      <w:r w:rsidR="006963C2">
        <w:rPr>
          <w:rFonts w:ascii="Arial" w:hAnsi="Arial" w:cs="Arial"/>
        </w:rPr>
        <w:t xml:space="preserve"> dodrž</w:t>
      </w:r>
      <w:r w:rsidR="00F62D80">
        <w:rPr>
          <w:rFonts w:ascii="Arial" w:hAnsi="Arial" w:cs="Arial"/>
        </w:rPr>
        <w:t xml:space="preserve">ovat zásady DNSH </w:t>
      </w:r>
      <w:r w:rsidR="0068518A" w:rsidRPr="002637F2">
        <w:rPr>
          <w:rFonts w:ascii="Arial" w:hAnsi="Arial" w:cs="Arial"/>
        </w:rPr>
        <w:t xml:space="preserve">oblasti </w:t>
      </w:r>
      <w:r w:rsidR="0068518A" w:rsidRPr="002637F2">
        <w:rPr>
          <w:rFonts w:ascii="Arial" w:hAnsi="Arial" w:cs="Arial" w:hint="eastAsia"/>
        </w:rPr>
        <w:t>ž</w:t>
      </w:r>
      <w:r w:rsidR="0068518A" w:rsidRPr="002637F2">
        <w:rPr>
          <w:rFonts w:ascii="Arial" w:hAnsi="Arial" w:cs="Arial"/>
        </w:rPr>
        <w:t>ivotn</w:t>
      </w:r>
      <w:r w:rsidR="0068518A" w:rsidRPr="002637F2">
        <w:rPr>
          <w:rFonts w:ascii="Arial" w:hAnsi="Arial" w:cs="Arial" w:hint="eastAsia"/>
        </w:rPr>
        <w:t>í</w:t>
      </w:r>
      <w:r w:rsidR="0068518A" w:rsidRPr="002637F2">
        <w:rPr>
          <w:rFonts w:ascii="Arial" w:hAnsi="Arial" w:cs="Arial"/>
        </w:rPr>
        <w:t>ho prostřed</w:t>
      </w:r>
      <w:r w:rsidR="0068518A" w:rsidRPr="002637F2">
        <w:rPr>
          <w:rFonts w:ascii="Arial" w:hAnsi="Arial" w:cs="Arial" w:hint="eastAsia"/>
        </w:rPr>
        <w:t xml:space="preserve">í </w:t>
      </w:r>
      <w:r w:rsidR="0068518A" w:rsidRPr="002637F2">
        <w:rPr>
          <w:rFonts w:ascii="Arial" w:hAnsi="Arial" w:cs="Arial"/>
        </w:rPr>
        <w:t>(</w:t>
      </w:r>
      <w:r w:rsidR="000967A8" w:rsidRPr="002637F2">
        <w:rPr>
          <w:rFonts w:ascii="Arial" w:hAnsi="Arial" w:cs="Arial"/>
        </w:rPr>
        <w:t>z</w:t>
      </w:r>
      <w:r w:rsidR="000967A8" w:rsidRPr="002637F2">
        <w:rPr>
          <w:rFonts w:ascii="Arial" w:hAnsi="Arial" w:cs="Arial" w:hint="eastAsia"/>
        </w:rPr>
        <w:t>á</w:t>
      </w:r>
      <w:r w:rsidR="000967A8"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="000967A8" w:rsidRPr="002637F2">
        <w:rPr>
          <w:rFonts w:ascii="Arial" w:hAnsi="Arial" w:cs="Arial"/>
        </w:rPr>
        <w:t xml:space="preserve"> udr</w:t>
      </w:r>
      <w:r w:rsidR="000967A8" w:rsidRPr="002637F2">
        <w:rPr>
          <w:rFonts w:ascii="Arial" w:hAnsi="Arial" w:cs="Arial" w:hint="eastAsia"/>
        </w:rPr>
        <w:t>ž</w:t>
      </w:r>
      <w:r w:rsidR="000967A8" w:rsidRPr="002637F2">
        <w:rPr>
          <w:rFonts w:ascii="Arial" w:hAnsi="Arial" w:cs="Arial"/>
        </w:rPr>
        <w:t>iteln</w:t>
      </w:r>
      <w:r w:rsidR="000967A8" w:rsidRPr="002637F2">
        <w:rPr>
          <w:rFonts w:ascii="Arial" w:hAnsi="Arial" w:cs="Arial" w:hint="eastAsia"/>
        </w:rPr>
        <w:t>é</w:t>
      </w:r>
      <w:r w:rsidR="000967A8" w:rsidRPr="002637F2">
        <w:rPr>
          <w:rFonts w:ascii="Arial" w:hAnsi="Arial" w:cs="Arial"/>
        </w:rPr>
        <w:t>ho rozvoje</w:t>
      </w:r>
    </w:p>
    <w:p w14:paraId="0E403870" w14:textId="6E5A55F7" w:rsidR="0049274A" w:rsidRPr="0049274A" w:rsidRDefault="000967A8" w:rsidP="000967A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37F2">
        <w:rPr>
          <w:rFonts w:ascii="Arial" w:hAnsi="Arial" w:cs="Arial"/>
        </w:rPr>
        <w:t>a z</w:t>
      </w:r>
      <w:r w:rsidRPr="002637F2">
        <w:rPr>
          <w:rFonts w:ascii="Arial" w:hAnsi="Arial" w:cs="Arial" w:hint="eastAsia"/>
        </w:rPr>
        <w:t>á</w:t>
      </w:r>
      <w:r w:rsidRPr="002637F2">
        <w:rPr>
          <w:rFonts w:ascii="Arial" w:hAnsi="Arial" w:cs="Arial"/>
        </w:rPr>
        <w:t>sad</w:t>
      </w:r>
      <w:r w:rsidR="008439DE">
        <w:rPr>
          <w:rFonts w:ascii="Arial" w:hAnsi="Arial" w:cs="Arial"/>
        </w:rPr>
        <w:t>y</w:t>
      </w:r>
      <w:r w:rsidRPr="002637F2">
        <w:rPr>
          <w:rFonts w:ascii="Arial" w:hAnsi="Arial" w:cs="Arial"/>
        </w:rPr>
        <w:t xml:space="preserve"> </w:t>
      </w:r>
      <w:r w:rsidRPr="002637F2">
        <w:rPr>
          <w:rFonts w:ascii="Arial" w:hAnsi="Arial" w:cs="Arial" w:hint="eastAsia"/>
        </w:rPr>
        <w:t>„</w:t>
      </w:r>
      <w:r w:rsidRPr="002637F2">
        <w:rPr>
          <w:rFonts w:ascii="Arial" w:hAnsi="Arial" w:cs="Arial"/>
        </w:rPr>
        <w:t>v</w:t>
      </w:r>
      <w:r w:rsidRPr="002637F2">
        <w:rPr>
          <w:rFonts w:ascii="Arial" w:hAnsi="Arial" w:cs="Arial" w:hint="eastAsia"/>
        </w:rPr>
        <w:t>ý</w:t>
      </w:r>
      <w:r w:rsidRPr="002637F2">
        <w:rPr>
          <w:rFonts w:ascii="Arial" w:hAnsi="Arial" w:cs="Arial"/>
        </w:rPr>
        <w:t>znamn</w:t>
      </w:r>
      <w:r w:rsidRPr="002637F2">
        <w:rPr>
          <w:rFonts w:ascii="Arial" w:hAnsi="Arial" w:cs="Arial" w:hint="eastAsia"/>
        </w:rPr>
        <w:t>ě</w:t>
      </w:r>
      <w:r w:rsidRPr="002637F2">
        <w:rPr>
          <w:rFonts w:ascii="Arial" w:hAnsi="Arial" w:cs="Arial"/>
        </w:rPr>
        <w:t xml:space="preserve"> nepo</w:t>
      </w:r>
      <w:r w:rsidRPr="002637F2">
        <w:rPr>
          <w:rFonts w:ascii="Arial" w:hAnsi="Arial" w:cs="Arial" w:hint="eastAsia"/>
        </w:rPr>
        <w:t>š</w:t>
      </w:r>
      <w:r w:rsidRPr="002637F2">
        <w:rPr>
          <w:rFonts w:ascii="Arial" w:hAnsi="Arial" w:cs="Arial"/>
        </w:rPr>
        <w:t>kozovat</w:t>
      </w:r>
      <w:r w:rsidRPr="002637F2">
        <w:rPr>
          <w:rFonts w:ascii="Arial" w:hAnsi="Arial" w:cs="Arial" w:hint="eastAsia"/>
        </w:rPr>
        <w:t>“)</w:t>
      </w:r>
      <w:r w:rsidR="0049274A" w:rsidRPr="0049274A">
        <w:rPr>
          <w:rFonts w:ascii="Arial" w:hAnsi="Arial" w:cs="Arial"/>
        </w:rPr>
        <w:t>:</w:t>
      </w:r>
    </w:p>
    <w:p w14:paraId="0E403875" w14:textId="02943933" w:rsidR="0049274A" w:rsidRPr="0049274A" w:rsidRDefault="0049274A" w:rsidP="00795A21">
      <w:pPr>
        <w:jc w:val="both"/>
        <w:rPr>
          <w:rFonts w:ascii="Arial" w:hAnsi="Arial" w:cs="Arial"/>
          <w:b/>
        </w:rPr>
      </w:pPr>
    </w:p>
    <w:p w14:paraId="348B4F98" w14:textId="77777777" w:rsidR="00795A21" w:rsidRPr="00795A21" w:rsidRDefault="00795A21" w:rsidP="00795A21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Udržitelné využívání a ochrana vodních zdrojů:</w:t>
      </w:r>
    </w:p>
    <w:p w14:paraId="5F79491E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4AF6E801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a) umyvadlové baterie a kuchyňské baterie mají maximální průtok vody 6 litrů/min;</w:t>
      </w:r>
    </w:p>
    <w:p w14:paraId="7D2F3B9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b) sprchy mají maximální průtok vody 8 litrů/min;</w:t>
      </w:r>
    </w:p>
    <w:p w14:paraId="180EDA4B" w14:textId="4446FF65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143C22">
        <w:rPr>
          <w:rFonts w:ascii="Arial" w:hAnsi="Arial" w:cs="Arial"/>
          <w:lang w:eastAsia="en-US"/>
        </w:rPr>
        <w:t xml:space="preserve">c) WC, zahrnující soupravy, mísy a splachovací nádrže, mají úplný objem splachovací vody maximálně 6 litrů a maximální průměrný objem splachovací vody </w:t>
      </w:r>
      <w:r w:rsidR="00C83EF0" w:rsidRPr="00143C22">
        <w:rPr>
          <w:rFonts w:ascii="Arial" w:hAnsi="Arial" w:cs="Arial"/>
          <w:lang w:eastAsia="en-US"/>
        </w:rPr>
        <w:t>3,75</w:t>
      </w:r>
      <w:r w:rsidRPr="00143C22">
        <w:rPr>
          <w:rFonts w:ascii="Arial" w:hAnsi="Arial" w:cs="Arial"/>
          <w:lang w:eastAsia="en-US"/>
        </w:rPr>
        <w:t xml:space="preserve"> litru;</w:t>
      </w:r>
      <w:r w:rsidR="00E0741B">
        <w:rPr>
          <w:rFonts w:ascii="Arial" w:hAnsi="Arial" w:cs="Arial"/>
          <w:lang w:eastAsia="en-US"/>
        </w:rPr>
        <w:t xml:space="preserve"> </w:t>
      </w:r>
      <w:r w:rsidR="00E0741B" w:rsidRPr="00E0741B">
        <w:rPr>
          <w:rFonts w:ascii="Arial" w:hAnsi="Arial" w:cs="Arial"/>
          <w:lang w:eastAsia="en-US"/>
        </w:rPr>
        <w:t>(vypočteno dle vzorce Va</w:t>
      </w:r>
      <w:r w:rsidR="00FA23E8">
        <w:rPr>
          <w:rStyle w:val="Znakapoznpodarou"/>
          <w:rFonts w:ascii="Arial" w:hAnsi="Arial" w:cs="Arial"/>
          <w:lang w:eastAsia="en-US"/>
        </w:rPr>
        <w:footnoteReference w:id="2"/>
      </w:r>
      <w:r w:rsidR="00E0741B" w:rsidRPr="00E0741B">
        <w:rPr>
          <w:rFonts w:ascii="Arial" w:hAnsi="Arial" w:cs="Arial"/>
          <w:lang w:eastAsia="en-US"/>
        </w:rPr>
        <w:t xml:space="preserve"> = (Vf</w:t>
      </w:r>
      <w:r w:rsidR="00F97262">
        <w:rPr>
          <w:rStyle w:val="Znakapoznpodarou"/>
          <w:rFonts w:ascii="Arial" w:hAnsi="Arial" w:cs="Arial"/>
          <w:lang w:eastAsia="en-US"/>
        </w:rPr>
        <w:footnoteReference w:id="3"/>
      </w:r>
      <w:r w:rsidR="00E0741B" w:rsidRPr="00E0741B">
        <w:rPr>
          <w:rFonts w:ascii="Arial" w:hAnsi="Arial" w:cs="Arial"/>
          <w:lang w:eastAsia="en-US"/>
        </w:rPr>
        <w:t xml:space="preserve"> + (3 × Vr</w:t>
      </w:r>
      <w:r w:rsidR="00CB208C">
        <w:rPr>
          <w:rStyle w:val="Znakapoznpodarou"/>
          <w:rFonts w:ascii="Arial" w:hAnsi="Arial" w:cs="Arial"/>
          <w:lang w:eastAsia="en-US"/>
        </w:rPr>
        <w:footnoteReference w:id="4"/>
      </w:r>
      <w:r w:rsidR="00E0741B" w:rsidRPr="00E0741B">
        <w:rPr>
          <w:rFonts w:ascii="Arial" w:hAnsi="Arial" w:cs="Arial"/>
          <w:lang w:eastAsia="en-US"/>
        </w:rPr>
        <w:t xml:space="preserve"> )) /4)</w:t>
      </w:r>
      <w:r w:rsidR="002759A9">
        <w:rPr>
          <w:rFonts w:ascii="Arial" w:hAnsi="Arial" w:cs="Arial"/>
          <w:lang w:eastAsia="en-US"/>
        </w:rPr>
        <w:t>;</w:t>
      </w:r>
    </w:p>
    <w:p w14:paraId="0CD92439" w14:textId="77777777" w:rsid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d) pisoáry spotřebují maximálně 2 litry/mísu/hodinu. Splachovací pisoáry mají maximální úplný objem splachovací vody 1 litr.</w:t>
      </w:r>
    </w:p>
    <w:p w14:paraId="46201691" w14:textId="77777777" w:rsidR="00DB7A78" w:rsidRDefault="00DB7A78" w:rsidP="00DB7A78">
      <w:pPr>
        <w:rPr>
          <w:rFonts w:ascii="Arial" w:hAnsi="Arial" w:cs="Arial"/>
          <w:b/>
          <w:bCs/>
          <w:spacing w:val="4"/>
        </w:rPr>
      </w:pPr>
    </w:p>
    <w:p w14:paraId="43BA5500" w14:textId="00C5FA4D" w:rsidR="00DB7A78" w:rsidRPr="008E227C" w:rsidRDefault="00DB7A78" w:rsidP="00DB7A78">
      <w:p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Vybraný uchazeč se zavazuje, že k datu ukončení realizace díla doloží:</w:t>
      </w:r>
    </w:p>
    <w:p w14:paraId="5E5BBB96" w14:textId="4EDDCD9C" w:rsidR="00DB7A78" w:rsidRPr="008E227C" w:rsidRDefault="00DB7A78" w:rsidP="00DB7A78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Závěrečn</w:t>
      </w:r>
      <w:r w:rsidR="00397AC2">
        <w:rPr>
          <w:rFonts w:ascii="Arial" w:hAnsi="Arial" w:cs="Arial"/>
          <w:b/>
          <w:bCs/>
          <w:spacing w:val="4"/>
        </w:rPr>
        <w:t>ou</w:t>
      </w:r>
      <w:r>
        <w:rPr>
          <w:rFonts w:ascii="Arial" w:hAnsi="Arial" w:cs="Arial"/>
          <w:b/>
          <w:bCs/>
          <w:spacing w:val="4"/>
        </w:rPr>
        <w:t xml:space="preserve"> zpráv</w:t>
      </w:r>
      <w:r w:rsidR="00397AC2">
        <w:rPr>
          <w:rFonts w:ascii="Arial" w:hAnsi="Arial" w:cs="Arial"/>
          <w:b/>
          <w:bCs/>
          <w:spacing w:val="4"/>
        </w:rPr>
        <w:t>u – Udržitelné využívání a ochrana vodních zdrojů,</w:t>
      </w:r>
      <w:r>
        <w:rPr>
          <w:rFonts w:ascii="Arial" w:hAnsi="Arial" w:cs="Arial"/>
          <w:b/>
          <w:bCs/>
          <w:spacing w:val="4"/>
        </w:rPr>
        <w:t xml:space="preserve"> potvrzenou TDS</w:t>
      </w:r>
      <w:r w:rsidRPr="008E227C">
        <w:rPr>
          <w:rFonts w:ascii="Arial" w:hAnsi="Arial" w:cs="Arial"/>
          <w:b/>
          <w:bCs/>
          <w:spacing w:val="4"/>
        </w:rPr>
        <w:t>,</w:t>
      </w:r>
    </w:p>
    <w:p w14:paraId="00385A7D" w14:textId="77777777" w:rsidR="00DB7A78" w:rsidRPr="00795A21" w:rsidRDefault="00DB7A78" w:rsidP="00DB7A78">
      <w:pPr>
        <w:rPr>
          <w:rFonts w:ascii="Arial" w:hAnsi="Arial" w:cs="Arial"/>
          <w:lang w:eastAsia="en-US"/>
        </w:rPr>
      </w:pPr>
    </w:p>
    <w:p w14:paraId="1C8C4A9E" w14:textId="77777777" w:rsidR="00AA1FC6" w:rsidRDefault="00AA1FC6" w:rsidP="00795A21">
      <w:pPr>
        <w:rPr>
          <w:rFonts w:ascii="Arial" w:hAnsi="Arial" w:cs="Arial"/>
          <w:lang w:eastAsia="en-US"/>
        </w:rPr>
      </w:pPr>
    </w:p>
    <w:p w14:paraId="5D49C9BC" w14:textId="4EBFB9A7" w:rsidR="00E569E8" w:rsidRPr="008C274A" w:rsidRDefault="00E569E8" w:rsidP="00795A21">
      <w:pPr>
        <w:rPr>
          <w:rFonts w:ascii="Arial" w:hAnsi="Arial" w:cs="Arial"/>
          <w:b/>
          <w:bCs/>
          <w:u w:val="single"/>
          <w:lang w:eastAsia="en-US"/>
        </w:rPr>
      </w:pPr>
      <w:r w:rsidRPr="008C274A">
        <w:rPr>
          <w:rFonts w:ascii="Arial" w:hAnsi="Arial" w:cs="Arial"/>
          <w:b/>
          <w:bCs/>
          <w:u w:val="single"/>
          <w:lang w:eastAsia="en-US"/>
        </w:rPr>
        <w:t>Je-li pro předmět zadávacího řízení relevantní:</w:t>
      </w:r>
    </w:p>
    <w:p w14:paraId="01B26633" w14:textId="77777777" w:rsidR="00E569E8" w:rsidRDefault="00E569E8" w:rsidP="00795A21">
      <w:pPr>
        <w:rPr>
          <w:rFonts w:ascii="Arial" w:hAnsi="Arial" w:cs="Arial"/>
          <w:b/>
          <w:bCs/>
          <w:lang w:eastAsia="en-US"/>
        </w:rPr>
      </w:pPr>
    </w:p>
    <w:p w14:paraId="5D7AAAF1" w14:textId="1AEF6565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Přechod na oběhové hospodářství</w:t>
      </w:r>
      <w:r w:rsidR="00E569E8">
        <w:rPr>
          <w:rFonts w:ascii="Arial" w:hAnsi="Arial" w:cs="Arial"/>
          <w:b/>
          <w:bCs/>
          <w:lang w:eastAsia="en-US"/>
        </w:rPr>
        <w:t>:</w:t>
      </w:r>
      <w:r w:rsidR="00664712">
        <w:rPr>
          <w:rFonts w:ascii="Arial" w:hAnsi="Arial" w:cs="Arial"/>
          <w:b/>
          <w:bCs/>
          <w:lang w:eastAsia="en-US"/>
        </w:rPr>
        <w:t xml:space="preserve"> </w:t>
      </w:r>
    </w:p>
    <w:p w14:paraId="45FCB545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 hierarchií způsobů nakládání s odpady a protokolem EU pro nakládání se stavebním a demoličním odpadem.</w:t>
      </w:r>
    </w:p>
    <w:p w14:paraId="0AC2F595" w14:textId="77777777" w:rsidR="00795A21" w:rsidRDefault="00795A21" w:rsidP="00795A21">
      <w:pPr>
        <w:rPr>
          <w:rFonts w:ascii="Arial" w:hAnsi="Arial" w:cs="Arial"/>
          <w:lang w:eastAsia="en-US"/>
        </w:rPr>
      </w:pPr>
    </w:p>
    <w:p w14:paraId="7453FC9D" w14:textId="77777777" w:rsidR="00795A21" w:rsidRPr="00795A21" w:rsidRDefault="00795A21" w:rsidP="00795A21">
      <w:pPr>
        <w:rPr>
          <w:rFonts w:ascii="Arial" w:hAnsi="Arial" w:cs="Arial"/>
          <w:b/>
          <w:bCs/>
          <w:lang w:eastAsia="en-US"/>
        </w:rPr>
      </w:pPr>
      <w:r w:rsidRPr="00795A21">
        <w:rPr>
          <w:rFonts w:ascii="Arial" w:hAnsi="Arial" w:cs="Arial"/>
          <w:b/>
          <w:bCs/>
          <w:lang w:eastAsia="en-US"/>
        </w:rPr>
        <w:t>Prevence a omezování znečištění:</w:t>
      </w:r>
    </w:p>
    <w:p w14:paraId="550F08AC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3CCC8F38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</w:p>
    <w:p w14:paraId="40828FE0" w14:textId="77777777" w:rsidR="00795A21" w:rsidRPr="00795A21" w:rsidRDefault="00795A21" w:rsidP="00795A21">
      <w:pPr>
        <w:rPr>
          <w:rFonts w:ascii="Arial" w:hAnsi="Arial" w:cs="Arial"/>
          <w:lang w:eastAsia="en-US"/>
        </w:rPr>
      </w:pPr>
      <w:r w:rsidRPr="00795A21">
        <w:rPr>
          <w:rFonts w:ascii="Arial" w:hAnsi="Arial" w:cs="Arial"/>
          <w:lang w:eastAsia="en-US"/>
        </w:rPr>
        <w:t>Přijímají se opatření ke snížení hluku, prachu a emisí znečišťujících látek při stavebních nebo údržbářských pracích.</w:t>
      </w:r>
    </w:p>
    <w:p w14:paraId="6BD66568" w14:textId="77777777" w:rsidR="00795A21" w:rsidRDefault="00795A21" w:rsidP="00795A21">
      <w:pPr>
        <w:rPr>
          <w:rFonts w:ascii="Arial" w:hAnsi="Arial" w:cs="Arial"/>
          <w:lang w:eastAsia="en-US"/>
        </w:rPr>
      </w:pPr>
    </w:p>
    <w:p w14:paraId="0DD18F56" w14:textId="77777777" w:rsidR="00E569E8" w:rsidRPr="008E227C" w:rsidRDefault="00E569E8" w:rsidP="00E569E8">
      <w:pPr>
        <w:rPr>
          <w:rFonts w:ascii="Arial" w:hAnsi="Arial" w:cs="Arial"/>
          <w:b/>
          <w:bCs/>
          <w:spacing w:val="4"/>
        </w:rPr>
      </w:pPr>
      <w:r w:rsidRPr="008E227C">
        <w:rPr>
          <w:rFonts w:ascii="Arial" w:hAnsi="Arial" w:cs="Arial"/>
          <w:b/>
          <w:bCs/>
          <w:spacing w:val="4"/>
        </w:rPr>
        <w:t>Vybraný uchazeč se zavazuje, že k datu ukončení realizace díla doloží:</w:t>
      </w:r>
    </w:p>
    <w:p w14:paraId="5A767774" w14:textId="317D7CA2" w:rsidR="00E569E8" w:rsidRPr="00CF7F26" w:rsidRDefault="009D3679" w:rsidP="00CF7F26">
      <w:pPr>
        <w:pStyle w:val="Odstavecseseznamem"/>
        <w:numPr>
          <w:ilvl w:val="0"/>
          <w:numId w:val="2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spacing w:val="4"/>
        </w:rPr>
        <w:t>závěrečnou zprávu odborného technického dozoru</w:t>
      </w:r>
    </w:p>
    <w:p w14:paraId="38787CF7" w14:textId="77777777" w:rsidR="00795A21" w:rsidRDefault="00795A21" w:rsidP="00795A21">
      <w:pPr>
        <w:rPr>
          <w:lang w:eastAsia="en-US"/>
        </w:rPr>
      </w:pPr>
    </w:p>
    <w:p w14:paraId="0E403877" w14:textId="77777777" w:rsidR="00027960" w:rsidRDefault="00027960" w:rsidP="00BF1FE7">
      <w:pPr>
        <w:rPr>
          <w:rFonts w:ascii="Arial" w:hAnsi="Arial" w:cs="Arial"/>
        </w:rPr>
      </w:pPr>
    </w:p>
    <w:p w14:paraId="0E403878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E403879" w14:textId="77777777" w:rsidR="00027960" w:rsidRDefault="00027960" w:rsidP="00BF1FE7">
      <w:pPr>
        <w:rPr>
          <w:rFonts w:ascii="Arial" w:hAnsi="Arial" w:cs="Arial"/>
        </w:rPr>
      </w:pPr>
    </w:p>
    <w:p w14:paraId="0E40387A" w14:textId="77777777" w:rsidR="00027960" w:rsidRDefault="00027960" w:rsidP="00BF1FE7">
      <w:pPr>
        <w:rPr>
          <w:rFonts w:ascii="Arial" w:hAnsi="Arial" w:cs="Arial"/>
        </w:rPr>
      </w:pPr>
    </w:p>
    <w:p w14:paraId="0E40387D" w14:textId="77777777" w:rsidR="00027960" w:rsidRDefault="00027960" w:rsidP="00BF1FE7">
      <w:pPr>
        <w:rPr>
          <w:rFonts w:ascii="Arial" w:hAnsi="Arial" w:cs="Arial"/>
        </w:rPr>
      </w:pPr>
    </w:p>
    <w:p w14:paraId="0E40387E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0E403880" w14:textId="2135DCEB" w:rsidR="00450109" w:rsidRDefault="00450109" w:rsidP="003109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97998419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</w:rPr>
            <w:t xml:space="preserve">Jméno a podpis statutárního </w:t>
          </w:r>
          <w:r w:rsidR="00BF1FE7">
            <w:rPr>
              <w:rFonts w:ascii="Arial" w:hAnsi="Arial" w:cs="Arial"/>
            </w:rPr>
            <w:t>zástupce</w:t>
          </w:r>
          <w:r w:rsidR="00062319">
            <w:rPr>
              <w:rFonts w:ascii="Arial" w:hAnsi="Arial" w:cs="Arial"/>
            </w:rPr>
            <w:t>/dodavatele</w:t>
          </w:r>
        </w:sdtContent>
      </w:sdt>
    </w:p>
    <w:sectPr w:rsidR="00450109" w:rsidSect="000A72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2FC2" w14:textId="77777777" w:rsidR="00441A6D" w:rsidRDefault="00441A6D">
      <w:r>
        <w:separator/>
      </w:r>
    </w:p>
  </w:endnote>
  <w:endnote w:type="continuationSeparator" w:id="0">
    <w:p w14:paraId="5DF3CEEE" w14:textId="77777777" w:rsidR="00441A6D" w:rsidRDefault="00441A6D">
      <w:r>
        <w:continuationSeparator/>
      </w:r>
    </w:p>
  </w:endnote>
  <w:endnote w:type="continuationNotice" w:id="1">
    <w:p w14:paraId="0D4360E6" w14:textId="77777777" w:rsidR="006604D7" w:rsidRDefault="00660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8" w14:textId="77777777" w:rsidR="00FD6A6E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EC726B">
      <w:rPr>
        <w:noProof/>
      </w:rPr>
      <w:t>1</w:t>
    </w:r>
    <w:r>
      <w:fldChar w:fldCharType="end"/>
    </w:r>
  </w:p>
  <w:p w14:paraId="0E403889" w14:textId="77777777" w:rsidR="00FD6A6E" w:rsidRDefault="00FD6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44D0" w14:textId="77777777" w:rsidR="00441A6D" w:rsidRDefault="00441A6D">
      <w:r>
        <w:separator/>
      </w:r>
    </w:p>
  </w:footnote>
  <w:footnote w:type="continuationSeparator" w:id="0">
    <w:p w14:paraId="70D0221D" w14:textId="77777777" w:rsidR="00441A6D" w:rsidRDefault="00441A6D">
      <w:r>
        <w:continuationSeparator/>
      </w:r>
    </w:p>
  </w:footnote>
  <w:footnote w:type="continuationNotice" w:id="1">
    <w:p w14:paraId="6BF5581D" w14:textId="77777777" w:rsidR="006604D7" w:rsidRDefault="006604D7"/>
  </w:footnote>
  <w:footnote w:id="2">
    <w:p w14:paraId="3F782AC2" w14:textId="7944503E" w:rsidR="00FA23E8" w:rsidRDefault="00FA23E8">
      <w:pPr>
        <w:pStyle w:val="Textpoznpodarou"/>
      </w:pPr>
      <w:r>
        <w:rPr>
          <w:rStyle w:val="Znakapoznpodarou"/>
        </w:rPr>
        <w:footnoteRef/>
      </w:r>
      <w:r>
        <w:t xml:space="preserve"> Va</w:t>
      </w:r>
      <w:r w:rsidR="00F97262">
        <w:t xml:space="preserve"> = průměrný objem</w:t>
      </w:r>
    </w:p>
  </w:footnote>
  <w:footnote w:id="3">
    <w:p w14:paraId="0DCEAA65" w14:textId="7DEF6804" w:rsidR="00CB208C" w:rsidRDefault="00F97262">
      <w:pPr>
        <w:pStyle w:val="Textpoznpodarou"/>
      </w:pPr>
      <w:r>
        <w:rPr>
          <w:rStyle w:val="Znakapoznpodarou"/>
        </w:rPr>
        <w:footnoteRef/>
      </w:r>
      <w:r>
        <w:t xml:space="preserve"> Vf = úplné (</w:t>
      </w:r>
      <w:proofErr w:type="gramStart"/>
      <w:r>
        <w:t>velké )</w:t>
      </w:r>
      <w:proofErr w:type="gramEnd"/>
      <w:r>
        <w:t xml:space="preserve"> spláchnutí</w:t>
      </w:r>
      <w:r w:rsidR="00CB208C">
        <w:t>, 6 litrů</w:t>
      </w:r>
    </w:p>
  </w:footnote>
  <w:footnote w:id="4">
    <w:p w14:paraId="06BF0B66" w14:textId="7ADE46CA" w:rsidR="00CB208C" w:rsidRDefault="00CB20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C435C">
        <w:t>Vr = redukované (malé) spláchnutí, 3 litry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3885" w14:textId="3D94393F" w:rsidR="00E219AB" w:rsidRDefault="00E219AB">
    <w:pPr>
      <w:pStyle w:val="Zhlav"/>
      <w:rPr>
        <w:rFonts w:ascii="Arial" w:hAnsi="Arial" w:cs="Arial"/>
        <w:lang w:val="cs-CZ"/>
      </w:rPr>
    </w:pPr>
    <w:r w:rsidRPr="001D61AA">
      <w:rPr>
        <w:rFonts w:ascii="Arial" w:hAnsi="Arial" w:cs="Arial"/>
        <w:lang w:val="cs-CZ"/>
      </w:rPr>
      <w:t xml:space="preserve">Příloha č. </w:t>
    </w:r>
    <w:r w:rsidR="00BE20EB">
      <w:rPr>
        <w:rFonts w:ascii="Arial" w:hAnsi="Arial" w:cs="Arial"/>
        <w:lang w:val="cs-CZ"/>
      </w:rPr>
      <w:t>7 ZD</w:t>
    </w:r>
  </w:p>
  <w:p w14:paraId="0D0A12E5" w14:textId="77777777" w:rsidR="00BE20EB" w:rsidRPr="001D61AA" w:rsidRDefault="00BE20EB">
    <w:pPr>
      <w:pStyle w:val="Zhlav"/>
      <w:rPr>
        <w:rFonts w:ascii="Arial" w:hAnsi="Arial" w:cs="Arial"/>
      </w:rPr>
    </w:pPr>
  </w:p>
  <w:p w14:paraId="0E403886" w14:textId="4AE7FA71" w:rsidR="00676D07" w:rsidRDefault="00BB0DC7">
    <w:pPr>
      <w:pStyle w:val="Zhlav"/>
    </w:pPr>
    <w:r w:rsidRPr="002B232B">
      <w:rPr>
        <w:noProof/>
        <w:lang w:val="cs-CZ" w:eastAsia="cs-CZ"/>
      </w:rPr>
      <w:drawing>
        <wp:inline distT="0" distB="0" distL="0" distR="0" wp14:anchorId="407FA528" wp14:editId="6CDD46CE">
          <wp:extent cx="5760720" cy="6889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03887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41D8"/>
    <w:multiLevelType w:val="hybridMultilevel"/>
    <w:tmpl w:val="31F26A08"/>
    <w:lvl w:ilvl="0" w:tplc="E8B60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815783">
    <w:abstractNumId w:val="1"/>
  </w:num>
  <w:num w:numId="2" w16cid:durableId="200050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75fVbe6OXf07MziBGxSJCNu3ZpNLo7gRg95QUdvuav7qP4CsG+Y4AANgo8CJu/gSBOY7R4Xyr9US6Jmckh4Q==" w:salt="5wlYvNhNHCe12BoaulPOP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03248"/>
    <w:rsid w:val="00027960"/>
    <w:rsid w:val="0004387E"/>
    <w:rsid w:val="00062319"/>
    <w:rsid w:val="00083D80"/>
    <w:rsid w:val="000851A7"/>
    <w:rsid w:val="00093BF8"/>
    <w:rsid w:val="000961BF"/>
    <w:rsid w:val="000967A8"/>
    <w:rsid w:val="000A7290"/>
    <w:rsid w:val="000B38E8"/>
    <w:rsid w:val="000B75F2"/>
    <w:rsid w:val="000C552C"/>
    <w:rsid w:val="000D6947"/>
    <w:rsid w:val="00106949"/>
    <w:rsid w:val="00123346"/>
    <w:rsid w:val="001341E2"/>
    <w:rsid w:val="00143C22"/>
    <w:rsid w:val="0016540E"/>
    <w:rsid w:val="001D56DD"/>
    <w:rsid w:val="001D61AA"/>
    <w:rsid w:val="001F1BCE"/>
    <w:rsid w:val="00201618"/>
    <w:rsid w:val="002019CE"/>
    <w:rsid w:val="00214AA8"/>
    <w:rsid w:val="00231BAC"/>
    <w:rsid w:val="00253D37"/>
    <w:rsid w:val="002623E5"/>
    <w:rsid w:val="002637F2"/>
    <w:rsid w:val="00267F28"/>
    <w:rsid w:val="0027190B"/>
    <w:rsid w:val="002759A9"/>
    <w:rsid w:val="00284D1E"/>
    <w:rsid w:val="002A2805"/>
    <w:rsid w:val="002C22DE"/>
    <w:rsid w:val="002C252B"/>
    <w:rsid w:val="002E3DD7"/>
    <w:rsid w:val="00304B7F"/>
    <w:rsid w:val="00310950"/>
    <w:rsid w:val="003122B7"/>
    <w:rsid w:val="00331C8C"/>
    <w:rsid w:val="00360409"/>
    <w:rsid w:val="00365BF8"/>
    <w:rsid w:val="00395F19"/>
    <w:rsid w:val="00397AC2"/>
    <w:rsid w:val="003B721D"/>
    <w:rsid w:val="003C7F2B"/>
    <w:rsid w:val="003D30B8"/>
    <w:rsid w:val="003D4A49"/>
    <w:rsid w:val="003D6EAF"/>
    <w:rsid w:val="003E5FF6"/>
    <w:rsid w:val="00422BCF"/>
    <w:rsid w:val="00424320"/>
    <w:rsid w:val="0042782C"/>
    <w:rsid w:val="00441A6D"/>
    <w:rsid w:val="00450109"/>
    <w:rsid w:val="0047053F"/>
    <w:rsid w:val="00486928"/>
    <w:rsid w:val="0049274A"/>
    <w:rsid w:val="004A4A93"/>
    <w:rsid w:val="004D43FB"/>
    <w:rsid w:val="004D66A1"/>
    <w:rsid w:val="004E120B"/>
    <w:rsid w:val="005066D2"/>
    <w:rsid w:val="00507049"/>
    <w:rsid w:val="00522F79"/>
    <w:rsid w:val="00570F03"/>
    <w:rsid w:val="00571DD4"/>
    <w:rsid w:val="00573599"/>
    <w:rsid w:val="0057768C"/>
    <w:rsid w:val="00585ECB"/>
    <w:rsid w:val="005B1644"/>
    <w:rsid w:val="005F3925"/>
    <w:rsid w:val="005F6BFA"/>
    <w:rsid w:val="00622BFD"/>
    <w:rsid w:val="006241A7"/>
    <w:rsid w:val="0064176E"/>
    <w:rsid w:val="006604D7"/>
    <w:rsid w:val="00663BFF"/>
    <w:rsid w:val="00664712"/>
    <w:rsid w:val="00673664"/>
    <w:rsid w:val="00676D07"/>
    <w:rsid w:val="0068216E"/>
    <w:rsid w:val="0068518A"/>
    <w:rsid w:val="00694433"/>
    <w:rsid w:val="006963C2"/>
    <w:rsid w:val="006B4078"/>
    <w:rsid w:val="006C435C"/>
    <w:rsid w:val="0070164D"/>
    <w:rsid w:val="00720C2D"/>
    <w:rsid w:val="00723A9E"/>
    <w:rsid w:val="00743913"/>
    <w:rsid w:val="00746278"/>
    <w:rsid w:val="00750687"/>
    <w:rsid w:val="00782482"/>
    <w:rsid w:val="00795A21"/>
    <w:rsid w:val="007A0889"/>
    <w:rsid w:val="007A0A5F"/>
    <w:rsid w:val="007F413F"/>
    <w:rsid w:val="008422C5"/>
    <w:rsid w:val="008439DE"/>
    <w:rsid w:val="008A0974"/>
    <w:rsid w:val="008C274A"/>
    <w:rsid w:val="008E227C"/>
    <w:rsid w:val="008E3674"/>
    <w:rsid w:val="008E6D9F"/>
    <w:rsid w:val="008F2DBD"/>
    <w:rsid w:val="008F5690"/>
    <w:rsid w:val="009021CA"/>
    <w:rsid w:val="009411C9"/>
    <w:rsid w:val="00963013"/>
    <w:rsid w:val="009638BA"/>
    <w:rsid w:val="009642B6"/>
    <w:rsid w:val="009918E9"/>
    <w:rsid w:val="00993081"/>
    <w:rsid w:val="009B6416"/>
    <w:rsid w:val="009B76D4"/>
    <w:rsid w:val="009D3679"/>
    <w:rsid w:val="009F7A23"/>
    <w:rsid w:val="00A116F6"/>
    <w:rsid w:val="00A14DEC"/>
    <w:rsid w:val="00A73C2E"/>
    <w:rsid w:val="00A817CF"/>
    <w:rsid w:val="00A84144"/>
    <w:rsid w:val="00A87814"/>
    <w:rsid w:val="00AA1332"/>
    <w:rsid w:val="00AA1FC6"/>
    <w:rsid w:val="00B307AF"/>
    <w:rsid w:val="00B32EE2"/>
    <w:rsid w:val="00B72D50"/>
    <w:rsid w:val="00BB0DC7"/>
    <w:rsid w:val="00BB3AEB"/>
    <w:rsid w:val="00BD7793"/>
    <w:rsid w:val="00BE20EB"/>
    <w:rsid w:val="00BF1FE7"/>
    <w:rsid w:val="00C0340C"/>
    <w:rsid w:val="00C24AEF"/>
    <w:rsid w:val="00C4714F"/>
    <w:rsid w:val="00C83EF0"/>
    <w:rsid w:val="00C845D9"/>
    <w:rsid w:val="00C8497C"/>
    <w:rsid w:val="00CB208C"/>
    <w:rsid w:val="00CC2F13"/>
    <w:rsid w:val="00CC6945"/>
    <w:rsid w:val="00CE0458"/>
    <w:rsid w:val="00CF7F26"/>
    <w:rsid w:val="00D172F8"/>
    <w:rsid w:val="00D21234"/>
    <w:rsid w:val="00D3319A"/>
    <w:rsid w:val="00D72B46"/>
    <w:rsid w:val="00D846E0"/>
    <w:rsid w:val="00DA2B10"/>
    <w:rsid w:val="00DA2D27"/>
    <w:rsid w:val="00DB7A78"/>
    <w:rsid w:val="00DC50D2"/>
    <w:rsid w:val="00DD3654"/>
    <w:rsid w:val="00DF5B65"/>
    <w:rsid w:val="00E055C8"/>
    <w:rsid w:val="00E0741B"/>
    <w:rsid w:val="00E219AB"/>
    <w:rsid w:val="00E30F10"/>
    <w:rsid w:val="00E33396"/>
    <w:rsid w:val="00E569E8"/>
    <w:rsid w:val="00E642E2"/>
    <w:rsid w:val="00E84B83"/>
    <w:rsid w:val="00E9403B"/>
    <w:rsid w:val="00EA30C0"/>
    <w:rsid w:val="00EA3C85"/>
    <w:rsid w:val="00EB6E78"/>
    <w:rsid w:val="00EC1572"/>
    <w:rsid w:val="00EC726B"/>
    <w:rsid w:val="00ED4D4A"/>
    <w:rsid w:val="00EE0B80"/>
    <w:rsid w:val="00EF05C4"/>
    <w:rsid w:val="00F012D9"/>
    <w:rsid w:val="00F0298A"/>
    <w:rsid w:val="00F13D55"/>
    <w:rsid w:val="00F33204"/>
    <w:rsid w:val="00F62D80"/>
    <w:rsid w:val="00F97262"/>
    <w:rsid w:val="00FA23E8"/>
    <w:rsid w:val="00FA34C0"/>
    <w:rsid w:val="00FC38B6"/>
    <w:rsid w:val="00FD6A6E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852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779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57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57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C157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C252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3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3E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A2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9A0F3-A46E-4930-B302-89A878421CDB}"/>
      </w:docPartPr>
      <w:docPartBody>
        <w:p w:rsidR="003D73B8" w:rsidRDefault="001D0608">
          <w:r w:rsidRPr="007700B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0B75F2"/>
    <w:rsid w:val="000C552C"/>
    <w:rsid w:val="00123346"/>
    <w:rsid w:val="00133D0C"/>
    <w:rsid w:val="00173461"/>
    <w:rsid w:val="001834DE"/>
    <w:rsid w:val="001A726F"/>
    <w:rsid w:val="001D0608"/>
    <w:rsid w:val="00227B20"/>
    <w:rsid w:val="002406BC"/>
    <w:rsid w:val="002526F6"/>
    <w:rsid w:val="0033414F"/>
    <w:rsid w:val="003A171E"/>
    <w:rsid w:val="003B6411"/>
    <w:rsid w:val="003D73B8"/>
    <w:rsid w:val="00450A1A"/>
    <w:rsid w:val="004876D9"/>
    <w:rsid w:val="004B7D75"/>
    <w:rsid w:val="005066D2"/>
    <w:rsid w:val="00511FA1"/>
    <w:rsid w:val="00540A0E"/>
    <w:rsid w:val="00541490"/>
    <w:rsid w:val="00587B03"/>
    <w:rsid w:val="005F59D0"/>
    <w:rsid w:val="00614149"/>
    <w:rsid w:val="007F74C6"/>
    <w:rsid w:val="0084319D"/>
    <w:rsid w:val="00872534"/>
    <w:rsid w:val="008D3CD4"/>
    <w:rsid w:val="00960949"/>
    <w:rsid w:val="009638BA"/>
    <w:rsid w:val="00964F53"/>
    <w:rsid w:val="00971E2A"/>
    <w:rsid w:val="009B76D4"/>
    <w:rsid w:val="009C33C4"/>
    <w:rsid w:val="009E2AD7"/>
    <w:rsid w:val="00A006F6"/>
    <w:rsid w:val="00A16CE6"/>
    <w:rsid w:val="00A34A0C"/>
    <w:rsid w:val="00A80D4B"/>
    <w:rsid w:val="00A93AD4"/>
    <w:rsid w:val="00AC04D0"/>
    <w:rsid w:val="00AE76D1"/>
    <w:rsid w:val="00B119E0"/>
    <w:rsid w:val="00B2702D"/>
    <w:rsid w:val="00BF1C58"/>
    <w:rsid w:val="00C3176C"/>
    <w:rsid w:val="00C52C88"/>
    <w:rsid w:val="00D33D96"/>
    <w:rsid w:val="00D36AE4"/>
    <w:rsid w:val="00D70EB9"/>
    <w:rsid w:val="00DE29BD"/>
    <w:rsid w:val="00E176FB"/>
    <w:rsid w:val="00E8505B"/>
    <w:rsid w:val="00EB1A27"/>
    <w:rsid w:val="00EB55D0"/>
    <w:rsid w:val="00EB6E78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608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75D6B-E061-4877-9B4A-6A412B70F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136CFAB2-7AAD-48B3-A374-08983D0B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Marie Rubišarová Medová</cp:lastModifiedBy>
  <cp:revision>24</cp:revision>
  <cp:lastPrinted>2014-06-05T13:22:00Z</cp:lastPrinted>
  <dcterms:created xsi:type="dcterms:W3CDTF">2025-01-20T18:38:00Z</dcterms:created>
  <dcterms:modified xsi:type="dcterms:W3CDTF">2025-04-08T07:45:00Z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