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39269" w14:textId="77777777" w:rsidR="007A0FFA" w:rsidRDefault="007A0FFA" w:rsidP="00582B44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274C0967" w14:textId="72B8BB3A" w:rsidR="00582B44" w:rsidRPr="0059602C" w:rsidRDefault="00582B44" w:rsidP="00582B4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9602C">
        <w:rPr>
          <w:rFonts w:asciiTheme="minorHAnsi" w:hAnsiTheme="minorHAnsi" w:cstheme="minorHAnsi"/>
          <w:b/>
          <w:sz w:val="32"/>
          <w:szCs w:val="32"/>
        </w:rPr>
        <w:t xml:space="preserve">Zápisnica z </w:t>
      </w:r>
      <w:r>
        <w:rPr>
          <w:rFonts w:asciiTheme="minorHAnsi" w:hAnsiTheme="minorHAnsi" w:cstheme="minorHAnsi"/>
          <w:b/>
          <w:sz w:val="32"/>
          <w:szCs w:val="32"/>
        </w:rPr>
        <w:t>vyhodnotenia</w:t>
      </w:r>
      <w:r w:rsidRPr="0059602C">
        <w:rPr>
          <w:rFonts w:asciiTheme="minorHAnsi" w:hAnsiTheme="minorHAnsi" w:cstheme="minorHAnsi"/>
          <w:b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</w:rPr>
        <w:t>splnenia podmienok účasti</w:t>
      </w:r>
    </w:p>
    <w:p w14:paraId="2B118258" w14:textId="062AD789" w:rsidR="00582B44" w:rsidRPr="00E57048" w:rsidRDefault="00582B44" w:rsidP="00582B44">
      <w:pPr>
        <w:jc w:val="center"/>
        <w:rPr>
          <w:bCs/>
        </w:rPr>
      </w:pPr>
      <w:r w:rsidRPr="00E57048">
        <w:rPr>
          <w:rFonts w:asciiTheme="minorHAnsi" w:hAnsiTheme="minorHAnsi" w:cstheme="minorHAnsi"/>
          <w:bCs/>
        </w:rPr>
        <w:t xml:space="preserve">podľa § </w:t>
      </w:r>
      <w:r>
        <w:rPr>
          <w:rFonts w:asciiTheme="minorHAnsi" w:hAnsiTheme="minorHAnsi" w:cstheme="minorHAnsi"/>
          <w:bCs/>
        </w:rPr>
        <w:t>40</w:t>
      </w:r>
      <w:r w:rsidRPr="00E57048">
        <w:rPr>
          <w:rFonts w:asciiTheme="minorHAnsi" w:hAnsiTheme="minorHAnsi" w:cstheme="minorHAnsi"/>
          <w:bCs/>
        </w:rPr>
        <w:t xml:space="preserve"> ods. </w:t>
      </w:r>
      <w:r>
        <w:rPr>
          <w:rFonts w:asciiTheme="minorHAnsi" w:hAnsiTheme="minorHAnsi" w:cstheme="minorHAnsi"/>
          <w:bCs/>
        </w:rPr>
        <w:t>12</w:t>
      </w:r>
      <w:r w:rsidRPr="00E57048">
        <w:rPr>
          <w:rFonts w:asciiTheme="minorHAnsi" w:hAnsiTheme="minorHAnsi" w:cstheme="minorHAnsi"/>
          <w:bCs/>
        </w:rPr>
        <w:t xml:space="preserve"> zákona č. 343/2015 Z. z. o verejnom obstarávaní a o zmene a doplnení niektorých zákonov v znení </w:t>
      </w:r>
      <w:r w:rsidR="00072F8A">
        <w:rPr>
          <w:rFonts w:cstheme="minorHAnsi"/>
          <w:szCs w:val="20"/>
        </w:rPr>
        <w:t>neskorších predpisov</w:t>
      </w:r>
      <w:r w:rsidR="007015D5" w:rsidRPr="00E57048">
        <w:rPr>
          <w:rFonts w:asciiTheme="minorHAnsi" w:hAnsiTheme="minorHAnsi" w:cstheme="minorHAnsi"/>
          <w:bCs/>
        </w:rPr>
        <w:t xml:space="preserve"> </w:t>
      </w:r>
      <w:r w:rsidRPr="00E57048">
        <w:rPr>
          <w:rFonts w:asciiTheme="minorHAnsi" w:hAnsiTheme="minorHAnsi" w:cstheme="minorHAnsi"/>
          <w:bCs/>
        </w:rPr>
        <w:t>(ďalej len „ZVO“)</w:t>
      </w:r>
    </w:p>
    <w:p w14:paraId="63B2A602" w14:textId="77777777" w:rsidR="00746C2F" w:rsidRDefault="00746C2F" w:rsidP="006E094F">
      <w:pPr>
        <w:rPr>
          <w:rFonts w:asciiTheme="minorHAnsi" w:hAnsiTheme="minorHAnsi"/>
          <w:b/>
          <w:bCs/>
          <w:u w:val="single"/>
        </w:rPr>
      </w:pPr>
    </w:p>
    <w:p w14:paraId="6F135321" w14:textId="77777777" w:rsidR="009A6885" w:rsidRPr="007C2553" w:rsidRDefault="009A6885" w:rsidP="009A6885">
      <w:pPr>
        <w:ind w:left="2832" w:right="0" w:hanging="2832"/>
        <w:jc w:val="left"/>
        <w:rPr>
          <w:rFonts w:asciiTheme="minorHAnsi" w:hAnsiTheme="minorHAnsi" w:cstheme="minorHAnsi"/>
          <w:iCs/>
          <w:sz w:val="20"/>
          <w:szCs w:val="20"/>
          <w:highlight w:val="yellow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>Verejný obstarávateľ:</w:t>
      </w:r>
      <w:r w:rsidRPr="007C2553">
        <w:rPr>
          <w:rFonts w:asciiTheme="minorHAnsi" w:hAnsiTheme="minorHAnsi" w:cstheme="minorHAnsi"/>
          <w:sz w:val="20"/>
          <w:szCs w:val="20"/>
        </w:rPr>
        <w:tab/>
        <w:t>Banskobystrický samosprávny kraj, Nám. SNP 23, 974 01 Banská Bystrica</w:t>
      </w:r>
    </w:p>
    <w:p w14:paraId="53690928" w14:textId="77777777" w:rsidR="009A6885" w:rsidRPr="007C2553" w:rsidRDefault="009A6885" w:rsidP="009A6885">
      <w:pPr>
        <w:pStyle w:val="Default"/>
        <w:ind w:left="2835" w:hanging="2835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7C2553">
        <w:rPr>
          <w:rFonts w:asciiTheme="minorHAnsi" w:eastAsia="Calibri" w:hAnsiTheme="minorHAnsi" w:cstheme="minorHAnsi"/>
          <w:b/>
          <w:iCs/>
          <w:sz w:val="20"/>
          <w:szCs w:val="20"/>
        </w:rPr>
        <w:t>Predmet zákazky:</w:t>
      </w:r>
      <w:r w:rsidRPr="007C2553">
        <w:rPr>
          <w:rFonts w:asciiTheme="minorHAnsi" w:hAnsiTheme="minorHAnsi" w:cstheme="minorHAnsi"/>
          <w:sz w:val="20"/>
          <w:szCs w:val="20"/>
        </w:rPr>
        <w:tab/>
      </w:r>
      <w:r w:rsidRPr="007C2553">
        <w:rPr>
          <w:rFonts w:asciiTheme="minorHAnsi" w:eastAsia="Calibri" w:hAnsiTheme="minorHAnsi" w:cstheme="minorHAnsi"/>
          <w:b/>
          <w:sz w:val="20"/>
          <w:szCs w:val="20"/>
        </w:rPr>
        <w:t>Dodávanie cestovín pre organizácie BBSK s uplatnením sociálneho aspektu.</w:t>
      </w:r>
    </w:p>
    <w:p w14:paraId="7F9125C2" w14:textId="77777777" w:rsidR="009A6885" w:rsidRPr="007C2553" w:rsidRDefault="009A6885" w:rsidP="009A6885">
      <w:pPr>
        <w:widowControl w:val="0"/>
        <w:ind w:left="2832" w:right="0" w:hanging="2832"/>
        <w:rPr>
          <w:rFonts w:asciiTheme="minorHAnsi" w:hAnsiTheme="minorHAnsi" w:cstheme="minorHAnsi"/>
          <w:iCs/>
          <w:sz w:val="20"/>
          <w:szCs w:val="20"/>
        </w:rPr>
      </w:pPr>
      <w:r w:rsidRPr="007C2553">
        <w:rPr>
          <w:rFonts w:asciiTheme="minorHAnsi" w:hAnsiTheme="minorHAnsi" w:cstheme="minorHAnsi"/>
          <w:b/>
          <w:sz w:val="20"/>
          <w:szCs w:val="20"/>
        </w:rPr>
        <w:t>Druh postupu:</w:t>
      </w:r>
      <w:r w:rsidRPr="007C255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C2553">
        <w:rPr>
          <w:rFonts w:asciiTheme="minorHAnsi" w:hAnsiTheme="minorHAnsi" w:cstheme="minorHAnsi"/>
          <w:bCs/>
          <w:sz w:val="20"/>
          <w:szCs w:val="20"/>
        </w:rPr>
        <w:tab/>
        <w:t>nadlimitná zákazka</w:t>
      </w:r>
      <w:r w:rsidRPr="007C2553">
        <w:rPr>
          <w:rFonts w:asciiTheme="minorHAnsi" w:hAnsiTheme="minorHAnsi" w:cstheme="minorHAnsi"/>
          <w:sz w:val="20"/>
          <w:szCs w:val="20"/>
        </w:rPr>
        <w:t xml:space="preserve"> </w:t>
      </w:r>
      <w:r w:rsidRPr="007C2553">
        <w:rPr>
          <w:rFonts w:asciiTheme="minorHAnsi" w:hAnsiTheme="minorHAnsi" w:cstheme="minorHAnsi"/>
          <w:bCs/>
          <w:sz w:val="20"/>
          <w:szCs w:val="20"/>
        </w:rPr>
        <w:t>zadávaná postupom verejnej súťaže podľa § 66 zákona č. 343/2015 Z. z. o verejnom obstarávaní a o zmene a doplnení niektorých zákonov v znení neskorších predpisov (ďalej len „ZVO“)</w:t>
      </w:r>
    </w:p>
    <w:p w14:paraId="7E6288B2" w14:textId="77777777" w:rsidR="009A6885" w:rsidRPr="007C2553" w:rsidRDefault="009A6885" w:rsidP="009A6885">
      <w:pPr>
        <w:pStyle w:val="Default"/>
        <w:ind w:left="2835" w:hanging="2835"/>
        <w:jc w:val="both"/>
        <w:rPr>
          <w:rFonts w:asciiTheme="minorHAnsi" w:eastAsia="Calibri" w:hAnsiTheme="minorHAnsi" w:cstheme="minorHAnsi"/>
          <w:bCs/>
          <w:sz w:val="20"/>
          <w:szCs w:val="20"/>
        </w:rPr>
      </w:pPr>
      <w:r w:rsidRPr="007C2553">
        <w:rPr>
          <w:rFonts w:asciiTheme="minorHAnsi" w:eastAsia="Calibri" w:hAnsiTheme="minorHAnsi" w:cstheme="minorHAnsi"/>
          <w:b/>
          <w:iCs/>
          <w:sz w:val="20"/>
          <w:szCs w:val="20"/>
        </w:rPr>
        <w:t>Vyhlásené:</w:t>
      </w:r>
      <w:r w:rsidRPr="007C2553">
        <w:rPr>
          <w:rFonts w:asciiTheme="minorHAnsi" w:hAnsiTheme="minorHAnsi" w:cstheme="minorHAnsi"/>
          <w:b/>
          <w:iCs/>
          <w:sz w:val="20"/>
          <w:szCs w:val="20"/>
        </w:rPr>
        <w:tab/>
      </w:r>
      <w:r w:rsidRPr="007C2553">
        <w:rPr>
          <w:rFonts w:asciiTheme="minorHAnsi" w:eastAsia="Calibri" w:hAnsiTheme="minorHAnsi" w:cstheme="minorHAnsi"/>
          <w:bCs/>
          <w:sz w:val="20"/>
          <w:szCs w:val="20"/>
        </w:rPr>
        <w:t>vo Vestníku verejného obstarávania č. Vestník ÚVO č. Vestník č. 109/2025 - 03.06.2025, 9077 - MST, Európsky vestník 354756-2025 zo dňa 2.6.2025</w:t>
      </w:r>
    </w:p>
    <w:p w14:paraId="2523135F" w14:textId="77777777" w:rsidR="009A6885" w:rsidRPr="007C2553" w:rsidRDefault="009A6885" w:rsidP="009A6885">
      <w:pPr>
        <w:pStyle w:val="Default"/>
        <w:ind w:left="2835" w:hanging="2835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7C2553">
        <w:rPr>
          <w:rFonts w:asciiTheme="minorHAnsi" w:eastAsia="Calibri" w:hAnsiTheme="minorHAnsi" w:cstheme="minorHAnsi"/>
          <w:b/>
          <w:iCs/>
          <w:sz w:val="20"/>
          <w:szCs w:val="20"/>
        </w:rPr>
        <w:t>Predkladanie ponúk:</w:t>
      </w:r>
      <w:r w:rsidRPr="007C2553">
        <w:rPr>
          <w:rFonts w:asciiTheme="minorHAnsi" w:hAnsiTheme="minorHAnsi" w:cstheme="minorHAnsi"/>
          <w:b/>
          <w:sz w:val="20"/>
          <w:szCs w:val="20"/>
        </w:rPr>
        <w:tab/>
      </w:r>
      <w:r w:rsidRPr="007C2553">
        <w:rPr>
          <w:rFonts w:asciiTheme="minorHAnsi" w:hAnsiTheme="minorHAnsi" w:cstheme="minorHAnsi"/>
          <w:sz w:val="20"/>
          <w:szCs w:val="20"/>
        </w:rPr>
        <w:t xml:space="preserve">01.07.2025 do 12:00 hod., elektronicky prostredníctvom komunikačného rozhrania </w:t>
      </w:r>
      <w:proofErr w:type="spellStart"/>
      <w:r w:rsidRPr="007C2553">
        <w:rPr>
          <w:rFonts w:asciiTheme="minorHAnsi" w:hAnsiTheme="minorHAnsi" w:cstheme="minorHAnsi"/>
          <w:sz w:val="20"/>
          <w:szCs w:val="20"/>
        </w:rPr>
        <w:t>Josephine</w:t>
      </w:r>
      <w:proofErr w:type="spellEnd"/>
    </w:p>
    <w:p w14:paraId="4DAADCFB" w14:textId="77777777" w:rsidR="009A6885" w:rsidRPr="007C2553" w:rsidRDefault="009A6885" w:rsidP="009A6885">
      <w:pPr>
        <w:ind w:left="2832" w:right="0" w:hanging="2832"/>
        <w:rPr>
          <w:rFonts w:asciiTheme="minorHAnsi" w:hAnsiTheme="minorHAnsi" w:cstheme="minorHAnsi"/>
          <w:bCs/>
          <w:sz w:val="20"/>
          <w:szCs w:val="20"/>
        </w:rPr>
      </w:pPr>
      <w:r w:rsidRPr="007C2553">
        <w:rPr>
          <w:rFonts w:asciiTheme="minorHAnsi" w:hAnsiTheme="minorHAnsi" w:cstheme="minorHAnsi"/>
          <w:b/>
          <w:iCs/>
          <w:sz w:val="20"/>
          <w:szCs w:val="20"/>
        </w:rPr>
        <w:t>Otváranie ponúk:</w:t>
      </w:r>
      <w:r w:rsidRPr="007C2553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7C2553">
        <w:rPr>
          <w:rFonts w:asciiTheme="minorHAnsi" w:hAnsiTheme="minorHAnsi" w:cstheme="minorHAnsi"/>
          <w:b/>
          <w:sz w:val="20"/>
          <w:szCs w:val="20"/>
        </w:rPr>
        <w:tab/>
      </w:r>
      <w:r w:rsidRPr="007C2553">
        <w:rPr>
          <w:rFonts w:asciiTheme="minorHAnsi" w:hAnsiTheme="minorHAnsi" w:cstheme="minorHAnsi"/>
          <w:bCs/>
          <w:sz w:val="20"/>
          <w:szCs w:val="20"/>
        </w:rPr>
        <w:t>01</w:t>
      </w:r>
      <w:r w:rsidRPr="007C2553">
        <w:rPr>
          <w:rFonts w:asciiTheme="minorHAnsi" w:hAnsiTheme="minorHAnsi" w:cstheme="minorHAnsi"/>
          <w:sz w:val="20"/>
          <w:szCs w:val="20"/>
        </w:rPr>
        <w:t xml:space="preserve">.07.2025 o 13:00 hod, miestom „on-line“ sprístupnenia ponúk bola webová adresa </w:t>
      </w:r>
      <w:hyperlink r:id="rId8" w:tgtFrame="_blank" w:tooltip="https://josephine.proebiz.com/" w:history="1">
        <w:r w:rsidRPr="007C2553">
          <w:rPr>
            <w:rStyle w:val="Hypertextovprepojenie"/>
            <w:rFonts w:asciiTheme="minorHAnsi" w:hAnsiTheme="minorHAnsi" w:cstheme="minorHAnsi"/>
            <w:color w:val="6888C9"/>
            <w:sz w:val="20"/>
            <w:szCs w:val="20"/>
          </w:rPr>
          <w:t>https://josephine.proebiz.com/</w:t>
        </w:r>
      </w:hyperlink>
    </w:p>
    <w:p w14:paraId="210884D3" w14:textId="77777777" w:rsidR="00181E53" w:rsidRDefault="00181E53" w:rsidP="00181E53">
      <w:pPr>
        <w:spacing w:after="0" w:line="240" w:lineRule="auto"/>
        <w:ind w:right="0"/>
        <w:rPr>
          <w:rFonts w:asciiTheme="minorHAnsi" w:hAnsiTheme="minorHAnsi" w:cs="Arial"/>
        </w:rPr>
      </w:pPr>
    </w:p>
    <w:p w14:paraId="3A58DACD" w14:textId="4521523B" w:rsidR="00582B44" w:rsidRDefault="00582B44" w:rsidP="00582B44">
      <w:pPr>
        <w:tabs>
          <w:tab w:val="left" w:pos="2835"/>
          <w:tab w:val="left" w:pos="5387"/>
        </w:tabs>
        <w:ind w:right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Cs/>
        </w:rPr>
        <w:t>Splnenie podmienok účasti uchádzačov vyhodnocovala komisia v nasledovnom zložení:</w:t>
      </w:r>
      <w:r>
        <w:rPr>
          <w:rFonts w:asciiTheme="minorHAnsi" w:hAnsiTheme="minorHAnsi" w:cs="Arial"/>
          <w:b/>
        </w:rPr>
        <w:tab/>
      </w:r>
    </w:p>
    <w:p w14:paraId="38B2D3E9" w14:textId="1BF082E8" w:rsidR="00992DB6" w:rsidRPr="00B97CDF" w:rsidRDefault="009A6885" w:rsidP="00992DB6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</w:rPr>
        <w:t xml:space="preserve">Terézia </w:t>
      </w:r>
      <w:proofErr w:type="spellStart"/>
      <w:r>
        <w:rPr>
          <w:rFonts w:asciiTheme="minorHAnsi" w:hAnsiTheme="minorHAnsi" w:cstheme="minorHAnsi"/>
          <w:b/>
        </w:rPr>
        <w:t>Vašičková</w:t>
      </w:r>
      <w:proofErr w:type="spellEnd"/>
      <w:r w:rsidR="00992DB6" w:rsidRPr="00B97CDF">
        <w:rPr>
          <w:rFonts w:asciiTheme="minorHAnsi" w:hAnsiTheme="minorHAnsi" w:cstheme="minorHAnsi"/>
          <w:b/>
          <w:bCs/>
          <w:iCs/>
        </w:rPr>
        <w:tab/>
      </w:r>
      <w:r w:rsidR="00992DB6" w:rsidRPr="00B97CDF">
        <w:rPr>
          <w:rFonts w:asciiTheme="minorHAnsi" w:hAnsiTheme="minorHAnsi" w:cstheme="minorHAnsi"/>
          <w:iCs/>
        </w:rPr>
        <w:tab/>
        <w:t>člen komisie s právom vyhodnocovať ponuky</w:t>
      </w:r>
    </w:p>
    <w:p w14:paraId="3F785E99" w14:textId="56672E1C" w:rsidR="00992DB6" w:rsidRPr="00B97CDF" w:rsidRDefault="00992DB6" w:rsidP="009A6885">
      <w:pPr>
        <w:ind w:left="0" w:firstLine="0"/>
        <w:rPr>
          <w:rFonts w:asciiTheme="minorHAnsi" w:hAnsiTheme="minorHAnsi" w:cstheme="minorHAnsi"/>
          <w:iCs/>
        </w:rPr>
      </w:pPr>
      <w:r w:rsidRPr="00B97CDF">
        <w:rPr>
          <w:rFonts w:asciiTheme="minorHAnsi" w:eastAsia="Times New Roman" w:hAnsiTheme="minorHAnsi" w:cstheme="minorHAnsi"/>
          <w:b/>
          <w:lang w:eastAsia="cs-CZ"/>
        </w:rPr>
        <w:t xml:space="preserve">Jana </w:t>
      </w:r>
      <w:proofErr w:type="spellStart"/>
      <w:r w:rsidRPr="00B97CDF">
        <w:rPr>
          <w:rFonts w:asciiTheme="minorHAnsi" w:eastAsia="Times New Roman" w:hAnsiTheme="minorHAnsi" w:cstheme="minorHAnsi"/>
          <w:b/>
          <w:lang w:eastAsia="cs-CZ"/>
        </w:rPr>
        <w:t>Vašičková</w:t>
      </w:r>
      <w:proofErr w:type="spellEnd"/>
      <w:r w:rsidRPr="00B97CDF">
        <w:rPr>
          <w:rFonts w:asciiTheme="minorHAnsi" w:eastAsia="Times New Roman" w:hAnsiTheme="minorHAnsi" w:cstheme="minorHAnsi"/>
          <w:b/>
          <w:lang w:eastAsia="cs-CZ"/>
        </w:rPr>
        <w:tab/>
      </w:r>
      <w:r w:rsidR="009A6885">
        <w:rPr>
          <w:rFonts w:asciiTheme="minorHAnsi" w:eastAsia="Times New Roman" w:hAnsiTheme="minorHAnsi" w:cstheme="minorHAnsi"/>
          <w:b/>
          <w:lang w:eastAsia="cs-CZ"/>
        </w:rPr>
        <w:tab/>
      </w:r>
      <w:r w:rsidRPr="00B97CDF">
        <w:rPr>
          <w:rFonts w:asciiTheme="minorHAnsi" w:hAnsiTheme="minorHAnsi" w:cstheme="minorHAnsi"/>
          <w:iCs/>
        </w:rPr>
        <w:tab/>
        <w:t>člen komisie s právom vyhodnocovať ponuky</w:t>
      </w:r>
    </w:p>
    <w:p w14:paraId="07D1DBF7" w14:textId="4EDBEE87" w:rsidR="00992DB6" w:rsidRPr="00B97CDF" w:rsidRDefault="009A6885" w:rsidP="00992DB6">
      <w:pPr>
        <w:rPr>
          <w:rFonts w:asciiTheme="minorHAnsi" w:hAnsiTheme="minorHAnsi" w:cstheme="minorHAnsi"/>
          <w:iCs/>
        </w:rPr>
      </w:pPr>
      <w:r>
        <w:rPr>
          <w:rFonts w:asciiTheme="minorHAnsi" w:eastAsia="Times New Roman" w:hAnsiTheme="minorHAnsi" w:cstheme="minorHAnsi"/>
          <w:b/>
          <w:bCs/>
          <w:lang w:eastAsia="cs-CZ"/>
        </w:rPr>
        <w:t xml:space="preserve">Beáta </w:t>
      </w:r>
      <w:proofErr w:type="spellStart"/>
      <w:r>
        <w:rPr>
          <w:rFonts w:asciiTheme="minorHAnsi" w:eastAsia="Times New Roman" w:hAnsiTheme="minorHAnsi" w:cstheme="minorHAnsi"/>
          <w:b/>
          <w:bCs/>
          <w:lang w:eastAsia="cs-CZ"/>
        </w:rPr>
        <w:t>Fulnečková</w:t>
      </w:r>
      <w:proofErr w:type="spellEnd"/>
      <w:r>
        <w:rPr>
          <w:rFonts w:asciiTheme="minorHAnsi" w:eastAsia="Times New Roman" w:hAnsiTheme="minorHAnsi" w:cstheme="minorHAnsi"/>
          <w:b/>
          <w:bCs/>
          <w:lang w:eastAsia="cs-CZ"/>
        </w:rPr>
        <w:tab/>
      </w:r>
      <w:r w:rsidR="00992DB6" w:rsidRPr="00B97CDF">
        <w:rPr>
          <w:rFonts w:asciiTheme="minorHAnsi" w:hAnsiTheme="minorHAnsi" w:cstheme="minorHAnsi"/>
          <w:iCs/>
        </w:rPr>
        <w:tab/>
        <w:t>člen komisie s právom vyhodnocovať ponuky</w:t>
      </w:r>
    </w:p>
    <w:p w14:paraId="785586FC" w14:textId="77777777" w:rsidR="00181E53" w:rsidRDefault="00181E53" w:rsidP="00582B44">
      <w:pPr>
        <w:ind w:left="0" w:right="0" w:firstLine="0"/>
        <w:rPr>
          <w:rFonts w:asciiTheme="minorHAnsi" w:hAnsiTheme="minorHAnsi"/>
        </w:rPr>
      </w:pPr>
    </w:p>
    <w:p w14:paraId="47B2C629" w14:textId="77777777" w:rsidR="00010CF6" w:rsidRPr="00344061" w:rsidRDefault="00010CF6" w:rsidP="00010CF6">
      <w:pPr>
        <w:rPr>
          <w:rFonts w:asciiTheme="minorHAnsi" w:hAnsiTheme="minorHAnsi"/>
        </w:rPr>
      </w:pPr>
      <w:r w:rsidRPr="00344061">
        <w:rPr>
          <w:rFonts w:asciiTheme="minorHAnsi" w:hAnsiTheme="minorHAnsi"/>
        </w:rPr>
        <w:t>V lehote na predkladanie ponúk</w:t>
      </w:r>
      <w:r>
        <w:rPr>
          <w:rFonts w:asciiTheme="minorHAnsi" w:hAnsiTheme="minorHAnsi"/>
        </w:rPr>
        <w:t xml:space="preserve"> </w:t>
      </w:r>
      <w:r w:rsidRPr="00344061">
        <w:rPr>
          <w:rFonts w:asciiTheme="minorHAnsi" w:hAnsiTheme="minorHAnsi"/>
        </w:rPr>
        <w:t xml:space="preserve">boli predložené ponuky nasledovných uchádzačov: </w:t>
      </w:r>
    </w:p>
    <w:p w14:paraId="666F2C23" w14:textId="77777777" w:rsidR="009A6885" w:rsidRPr="007C2553" w:rsidRDefault="009A6885" w:rsidP="009A6885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Farmi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z farmy s. r. o., </w:t>
      </w:r>
      <w:proofErr w:type="spellStart"/>
      <w:r w:rsidRPr="007C2553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7C2553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36D52E60" w14:textId="77777777" w:rsidR="00222FAB" w:rsidRPr="00222FAB" w:rsidRDefault="00222FAB" w:rsidP="00222FAB">
      <w:pPr>
        <w:pStyle w:val="Odsekzoznamu"/>
        <w:spacing w:after="0" w:line="240" w:lineRule="auto"/>
        <w:ind w:right="0" w:firstLine="0"/>
        <w:contextualSpacing w:val="0"/>
        <w:jc w:val="left"/>
        <w:rPr>
          <w:rFonts w:asciiTheme="minorHAnsi" w:hAnsiTheme="minorHAnsi"/>
        </w:rPr>
      </w:pPr>
    </w:p>
    <w:p w14:paraId="244FD1C0" w14:textId="259FED43" w:rsidR="00CA3D29" w:rsidRPr="00CA3D29" w:rsidRDefault="00CA3D29" w:rsidP="00CA3D29">
      <w:pPr>
        <w:spacing w:after="0"/>
        <w:ind w:right="0"/>
        <w:jc w:val="center"/>
        <w:rPr>
          <w:rFonts w:asciiTheme="minorHAnsi" w:hAnsiTheme="minorHAnsi"/>
          <w:b/>
          <w:bCs/>
          <w:sz w:val="24"/>
          <w:szCs w:val="24"/>
          <w:u w:val="single"/>
        </w:rPr>
      </w:pPr>
      <w:r w:rsidRPr="00CA3D29">
        <w:rPr>
          <w:rFonts w:asciiTheme="minorHAnsi" w:hAnsiTheme="minorHAnsi"/>
          <w:b/>
          <w:bCs/>
          <w:sz w:val="24"/>
          <w:szCs w:val="24"/>
          <w:u w:val="single"/>
        </w:rPr>
        <w:t>Vyhodnotenie splnenia podmienok účasti</w:t>
      </w:r>
      <w:r w:rsidR="00133BA6">
        <w:rPr>
          <w:rFonts w:asciiTheme="minorHAnsi" w:hAnsiTheme="minorHAnsi"/>
          <w:b/>
          <w:bCs/>
          <w:sz w:val="24"/>
          <w:szCs w:val="24"/>
          <w:u w:val="single"/>
        </w:rPr>
        <w:t xml:space="preserve"> – v rámci každej časti úspešný uchádzač </w:t>
      </w:r>
      <w:proofErr w:type="spellStart"/>
      <w:r w:rsidR="00133BA6">
        <w:rPr>
          <w:rFonts w:asciiTheme="minorHAnsi" w:hAnsiTheme="minorHAnsi"/>
          <w:b/>
          <w:bCs/>
          <w:sz w:val="24"/>
          <w:szCs w:val="24"/>
          <w:u w:val="single"/>
        </w:rPr>
        <w:t>Farmi</w:t>
      </w:r>
      <w:proofErr w:type="spellEnd"/>
      <w:r w:rsidR="00133BA6">
        <w:rPr>
          <w:rFonts w:asciiTheme="minorHAnsi" w:hAnsiTheme="minorHAnsi"/>
          <w:b/>
          <w:bCs/>
          <w:sz w:val="24"/>
          <w:szCs w:val="24"/>
          <w:u w:val="single"/>
        </w:rPr>
        <w:t xml:space="preserve"> z farmy </w:t>
      </w:r>
      <w:proofErr w:type="spellStart"/>
      <w:r w:rsidR="00133BA6">
        <w:rPr>
          <w:rFonts w:asciiTheme="minorHAnsi" w:hAnsiTheme="minorHAnsi"/>
          <w:b/>
          <w:bCs/>
          <w:sz w:val="24"/>
          <w:szCs w:val="24"/>
          <w:u w:val="single"/>
        </w:rPr>
        <w:t>s.r.o</w:t>
      </w:r>
      <w:proofErr w:type="spellEnd"/>
      <w:r w:rsidR="00133BA6">
        <w:rPr>
          <w:rFonts w:asciiTheme="minorHAnsi" w:hAnsiTheme="minorHAnsi"/>
          <w:b/>
          <w:bCs/>
          <w:sz w:val="24"/>
          <w:szCs w:val="24"/>
          <w:u w:val="single"/>
        </w:rPr>
        <w:t>.</w:t>
      </w:r>
      <w:r w:rsidRPr="00CA3D29">
        <w:rPr>
          <w:rFonts w:asciiTheme="minorHAnsi" w:hAnsiTheme="minorHAnsi"/>
          <w:b/>
          <w:bCs/>
          <w:sz w:val="24"/>
          <w:szCs w:val="24"/>
          <w:u w:val="single"/>
        </w:rPr>
        <w:t>.</w:t>
      </w:r>
    </w:p>
    <w:p w14:paraId="5370E2A9" w14:textId="7AAC7D9A" w:rsidR="00CA3D29" w:rsidRDefault="00CA3D29" w:rsidP="00181E53">
      <w:pPr>
        <w:spacing w:after="0"/>
        <w:ind w:right="0"/>
        <w:rPr>
          <w:rFonts w:asciiTheme="minorHAnsi" w:hAnsiTheme="minorHAnsi"/>
        </w:rPr>
      </w:pPr>
    </w:p>
    <w:p w14:paraId="0FC4E9F0" w14:textId="15B4D084" w:rsidR="00181E53" w:rsidRDefault="007015D5" w:rsidP="007015D5">
      <w:pPr>
        <w:spacing w:after="0"/>
        <w:ind w:right="0"/>
        <w:rPr>
          <w:rFonts w:asciiTheme="minorHAnsi" w:hAnsiTheme="minorHAnsi"/>
        </w:rPr>
      </w:pPr>
      <w:r w:rsidRPr="0059602C">
        <w:rPr>
          <w:rFonts w:asciiTheme="minorHAnsi" w:hAnsiTheme="minorHAnsi"/>
        </w:rPr>
        <w:t>Verejný obstarávateľ v zmysle § 66 ods. 7</w:t>
      </w:r>
      <w:r>
        <w:rPr>
          <w:rFonts w:asciiTheme="minorHAnsi" w:hAnsiTheme="minorHAnsi"/>
        </w:rPr>
        <w:t>, druhá veta</w:t>
      </w:r>
      <w:r w:rsidRPr="0059602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ZVO </w:t>
      </w:r>
      <w:r w:rsidRPr="0059602C">
        <w:rPr>
          <w:rFonts w:asciiTheme="minorHAnsi" w:hAnsiTheme="minorHAnsi"/>
        </w:rPr>
        <w:t>rozhodol</w:t>
      </w:r>
      <w:r w:rsidRPr="00C3584A">
        <w:rPr>
          <w:rFonts w:asciiTheme="minorHAnsi" w:hAnsiTheme="minorHAnsi"/>
        </w:rPr>
        <w:t xml:space="preserve">, že vyhodnotenie splnenia podmienok účasti podľa § 40 ZVO a vyhodnotenie ponúk z hľadiska splnenia požiadaviek verejného obstarávateľa na predmet zákazky podľa </w:t>
      </w:r>
      <w:proofErr w:type="spellStart"/>
      <w:r w:rsidRPr="00C3584A">
        <w:rPr>
          <w:rFonts w:asciiTheme="minorHAnsi" w:hAnsiTheme="minorHAnsi"/>
        </w:rPr>
        <w:t>ust</w:t>
      </w:r>
      <w:proofErr w:type="spellEnd"/>
      <w:r w:rsidRPr="00C3584A">
        <w:rPr>
          <w:rFonts w:asciiTheme="minorHAnsi" w:hAnsiTheme="minorHAnsi"/>
        </w:rPr>
        <w:t>. § 53 ZVO sa uskutoční po vyhodnotení ponúk na základe kritérií na vyhodnotenie ponúk.</w:t>
      </w:r>
      <w:r>
        <w:rPr>
          <w:rFonts w:asciiTheme="minorHAnsi" w:hAnsiTheme="minorHAnsi"/>
        </w:rPr>
        <w:t xml:space="preserve"> </w:t>
      </w:r>
      <w:r w:rsidR="00181E53">
        <w:rPr>
          <w:rFonts w:asciiTheme="minorHAnsi" w:hAnsiTheme="minorHAnsi"/>
        </w:rPr>
        <w:t xml:space="preserve">Komisia </w:t>
      </w:r>
      <w:r>
        <w:rPr>
          <w:rFonts w:asciiTheme="minorHAnsi" w:hAnsiTheme="minorHAnsi"/>
        </w:rPr>
        <w:t xml:space="preserve">zároveň </w:t>
      </w:r>
      <w:r w:rsidR="00181E53">
        <w:rPr>
          <w:rFonts w:asciiTheme="minorHAnsi" w:hAnsiTheme="minorHAnsi"/>
        </w:rPr>
        <w:t xml:space="preserve">postupovala v súlade s § 55 ods. 1 ZVO a splnenie podmienok účasti podľa § 40 ZVO </w:t>
      </w:r>
      <w:r w:rsidR="00CA3D29">
        <w:rPr>
          <w:rFonts w:asciiTheme="minorHAnsi" w:hAnsiTheme="minorHAnsi"/>
        </w:rPr>
        <w:t>vyhodnocovala</w:t>
      </w:r>
      <w:r w:rsidR="00181E53">
        <w:rPr>
          <w:rFonts w:asciiTheme="minorHAnsi" w:hAnsiTheme="minorHAnsi"/>
        </w:rPr>
        <w:t xml:space="preserve"> u</w:t>
      </w:r>
      <w:r w:rsidR="00CA3D29">
        <w:rPr>
          <w:rFonts w:asciiTheme="minorHAnsi" w:hAnsiTheme="minorHAnsi"/>
        </w:rPr>
        <w:t> </w:t>
      </w:r>
      <w:r w:rsidR="00181E53">
        <w:rPr>
          <w:rFonts w:asciiTheme="minorHAnsi" w:hAnsiTheme="minorHAnsi"/>
        </w:rPr>
        <w:t>uchádzača</w:t>
      </w:r>
      <w:r w:rsidR="00CA3D29">
        <w:rPr>
          <w:rFonts w:asciiTheme="minorHAnsi" w:hAnsiTheme="minorHAnsi"/>
        </w:rPr>
        <w:t xml:space="preserve"> </w:t>
      </w:r>
      <w:proofErr w:type="spellStart"/>
      <w:r w:rsidR="009A6885" w:rsidRPr="007C2553">
        <w:rPr>
          <w:rFonts w:asciiTheme="minorHAnsi" w:hAnsiTheme="minorHAnsi" w:cstheme="minorHAnsi"/>
          <w:b/>
          <w:sz w:val="20"/>
          <w:szCs w:val="20"/>
        </w:rPr>
        <w:t>Farmi</w:t>
      </w:r>
      <w:proofErr w:type="spellEnd"/>
      <w:r w:rsidR="009A6885" w:rsidRPr="007C2553">
        <w:rPr>
          <w:rFonts w:asciiTheme="minorHAnsi" w:hAnsiTheme="minorHAnsi" w:cstheme="minorHAnsi"/>
          <w:b/>
          <w:sz w:val="20"/>
          <w:szCs w:val="20"/>
        </w:rPr>
        <w:t xml:space="preserve"> z farmy s. r. o., </w:t>
      </w:r>
      <w:r w:rsidR="00CA3D29">
        <w:rPr>
          <w:rFonts w:asciiTheme="minorHAnsi" w:hAnsiTheme="minorHAnsi"/>
        </w:rPr>
        <w:t>ke</w:t>
      </w:r>
      <w:r w:rsidR="00C81D4A">
        <w:rPr>
          <w:rFonts w:asciiTheme="minorHAnsi" w:hAnsiTheme="minorHAnsi"/>
        </w:rPr>
        <w:t>ď</w:t>
      </w:r>
      <w:r w:rsidR="00CA3D29">
        <w:rPr>
          <w:rFonts w:asciiTheme="minorHAnsi" w:hAnsiTheme="minorHAnsi"/>
        </w:rPr>
        <w:t xml:space="preserve">že tento sa </w:t>
      </w:r>
      <w:r w:rsidR="00181E53">
        <w:rPr>
          <w:rFonts w:asciiTheme="minorHAnsi" w:hAnsiTheme="minorHAnsi"/>
        </w:rPr>
        <w:t>umiestnil na prvom mieste v</w:t>
      </w:r>
      <w:r w:rsidR="00200DD6">
        <w:rPr>
          <w:rFonts w:asciiTheme="minorHAnsi" w:hAnsiTheme="minorHAnsi"/>
        </w:rPr>
        <w:t> </w:t>
      </w:r>
      <w:r w:rsidR="00181E53">
        <w:rPr>
          <w:rFonts w:asciiTheme="minorHAnsi" w:hAnsiTheme="minorHAnsi"/>
        </w:rPr>
        <w:t>poradí</w:t>
      </w:r>
      <w:r w:rsidR="00200DD6">
        <w:rPr>
          <w:rFonts w:asciiTheme="minorHAnsi" w:hAnsiTheme="minorHAnsi"/>
        </w:rPr>
        <w:t xml:space="preserve">. </w:t>
      </w:r>
    </w:p>
    <w:p w14:paraId="6CE91C2C" w14:textId="77777777" w:rsidR="007015D5" w:rsidRDefault="007015D5" w:rsidP="007015D5">
      <w:pPr>
        <w:spacing w:after="0"/>
        <w:ind w:right="0"/>
        <w:rPr>
          <w:rFonts w:asciiTheme="minorHAnsi" w:hAnsiTheme="minorHAnsi"/>
        </w:rPr>
      </w:pPr>
    </w:p>
    <w:p w14:paraId="06694008" w14:textId="77777777" w:rsidR="009A6885" w:rsidRPr="009A6885" w:rsidRDefault="009A6885" w:rsidP="009A6885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proofErr w:type="spellStart"/>
      <w:r w:rsidRPr="009A6885">
        <w:rPr>
          <w:rFonts w:asciiTheme="minorHAnsi" w:hAnsiTheme="minorHAnsi" w:cstheme="minorHAnsi"/>
          <w:b/>
          <w:sz w:val="20"/>
          <w:szCs w:val="20"/>
        </w:rPr>
        <w:t>Farmi</w:t>
      </w:r>
      <w:proofErr w:type="spellEnd"/>
      <w:r w:rsidRPr="009A6885">
        <w:rPr>
          <w:rFonts w:asciiTheme="minorHAnsi" w:hAnsiTheme="minorHAnsi" w:cstheme="minorHAnsi"/>
          <w:b/>
          <w:sz w:val="20"/>
          <w:szCs w:val="20"/>
        </w:rPr>
        <w:t xml:space="preserve"> z farmy s. r. o., </w:t>
      </w:r>
      <w:proofErr w:type="spellStart"/>
      <w:r w:rsidRPr="009A6885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Pr="009A6885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</w:p>
    <w:p w14:paraId="79BA714B" w14:textId="5A609F1B" w:rsidR="00222FAB" w:rsidRPr="00B606C9" w:rsidRDefault="00226933" w:rsidP="00B606C9">
      <w:pPr>
        <w:spacing w:after="0"/>
        <w:ind w:right="0"/>
        <w:rPr>
          <w:rFonts w:asciiTheme="minorHAnsi" w:hAnsiTheme="minorHAnsi" w:cstheme="minorHAnsi"/>
          <w:bCs/>
        </w:rPr>
      </w:pPr>
      <w:r w:rsidRPr="007B771B">
        <w:rPr>
          <w:rFonts w:asciiTheme="minorHAnsi" w:hAnsiTheme="minorHAnsi" w:cstheme="minorHAnsi"/>
          <w:bCs/>
        </w:rPr>
        <w:t xml:space="preserve">Komisia si overila, či je uchádzač zapísaný v zozname hospodárskych subjektov Úradu pre verejné obstarávanie. Komisia konštatuje, že uchádzač je zapísaný v zozname hospodárskych subjektov pod registračným číslom </w:t>
      </w:r>
      <w:r w:rsidR="009A6885" w:rsidRPr="009A6885">
        <w:rPr>
          <w:rFonts w:asciiTheme="minorHAnsi" w:hAnsiTheme="minorHAnsi" w:cstheme="minorHAnsi"/>
          <w:bCs/>
        </w:rPr>
        <w:t>2024/11-PO-G9274 s platnosťou od 28.11.2024 do 28.11.2027</w:t>
      </w:r>
      <w:r w:rsidRPr="007B771B">
        <w:rPr>
          <w:rFonts w:asciiTheme="minorHAnsi" w:hAnsiTheme="minorHAnsi" w:cstheme="minorHAnsi"/>
          <w:bCs/>
        </w:rPr>
        <w:t>. Uchádzač týmto zápisom preukázal splnenie podmienok účasti podľa § 32 ods. 1 ZVO v rozsahu skutočností zapísaných v zozname hospodárskych subjektov.</w:t>
      </w:r>
      <w:r w:rsidRPr="00991230">
        <w:rPr>
          <w:rFonts w:asciiTheme="majorHAnsi" w:hAnsiTheme="majorHAnsi" w:cstheme="minorHAnsi"/>
          <w:bCs/>
          <w:sz w:val="20"/>
        </w:rPr>
        <w:t xml:space="preserve"> </w:t>
      </w:r>
      <w:r w:rsidR="00CD58A0">
        <w:rPr>
          <w:rFonts w:asciiTheme="minorHAnsi" w:hAnsiTheme="minorHAnsi" w:cstheme="minorHAnsi"/>
          <w:bCs/>
        </w:rPr>
        <w:t xml:space="preserve">Uchádzač na preukázanie splnenia podmienok účasti osobného postavenia predložil </w:t>
      </w:r>
      <w:r w:rsidR="00222FAB">
        <w:rPr>
          <w:rFonts w:asciiTheme="minorHAnsi" w:hAnsiTheme="minorHAnsi" w:cstheme="minorHAnsi"/>
          <w:bCs/>
        </w:rPr>
        <w:t xml:space="preserve">Náhľad záznamu zo zoznamu hospodárskych subjektov ako aj </w:t>
      </w:r>
      <w:r w:rsidR="00222FAB" w:rsidRPr="00A3627A">
        <w:rPr>
          <w:rFonts w:cs="Arial"/>
        </w:rPr>
        <w:t>Čestné vyhlásenie o splnení podmienky účasti uvedenej v § 32 ods. 1 písm. a) ZVO u iných osôb definovaných v ustanovení §</w:t>
      </w:r>
      <w:r w:rsidR="00222FAB">
        <w:rPr>
          <w:rFonts w:cs="Arial"/>
        </w:rPr>
        <w:t> </w:t>
      </w:r>
      <w:r w:rsidR="00222FAB" w:rsidRPr="00A3627A">
        <w:rPr>
          <w:rFonts w:cs="Arial"/>
        </w:rPr>
        <w:t xml:space="preserve">32 ods. 7 </w:t>
      </w:r>
      <w:r w:rsidR="00222FAB" w:rsidRPr="00A3627A">
        <w:rPr>
          <w:rFonts w:cs="Arial"/>
        </w:rPr>
        <w:lastRenderedPageBreak/>
        <w:t>v spojitosti s § 32 ods. 8 ZVO</w:t>
      </w:r>
      <w:r w:rsidR="00222FAB">
        <w:rPr>
          <w:rFonts w:cs="Arial"/>
        </w:rPr>
        <w:t>.</w:t>
      </w:r>
      <w:r w:rsidR="00B606C9">
        <w:rPr>
          <w:rFonts w:asciiTheme="minorHAnsi" w:hAnsiTheme="minorHAnsi" w:cstheme="minorHAnsi"/>
          <w:bCs/>
        </w:rPr>
        <w:t xml:space="preserve"> </w:t>
      </w:r>
      <w:r w:rsidR="008E004E">
        <w:t xml:space="preserve">Komisia skonštatovala, že uchádzač preukázal splnenie podmienok účasti podľa § 32 ods. 1 ZVO v plnom rozsahu. </w:t>
      </w:r>
    </w:p>
    <w:p w14:paraId="50E22C6C" w14:textId="77777777" w:rsidR="00CD58A0" w:rsidRDefault="00CD58A0" w:rsidP="00B70915">
      <w:pPr>
        <w:spacing w:after="0"/>
        <w:ind w:right="0"/>
        <w:rPr>
          <w:rFonts w:asciiTheme="minorHAnsi" w:hAnsiTheme="minorHAnsi" w:cstheme="minorHAnsi"/>
          <w:bCs/>
        </w:rPr>
      </w:pPr>
    </w:p>
    <w:p w14:paraId="0EE9A27D" w14:textId="63B98E62" w:rsidR="007A0FFA" w:rsidRDefault="002456CD" w:rsidP="00E23B8E">
      <w:pPr>
        <w:spacing w:after="0"/>
        <w:ind w:right="0"/>
        <w:rPr>
          <w:rFonts w:asciiTheme="minorHAnsi" w:hAnsiTheme="minorHAnsi" w:cstheme="minorHAnsi"/>
          <w:bCs/>
        </w:rPr>
      </w:pPr>
      <w:r w:rsidRPr="00C37CC1">
        <w:rPr>
          <w:rFonts w:asciiTheme="minorHAnsi" w:hAnsiTheme="minorHAnsi" w:cstheme="minorHAnsi"/>
          <w:bCs/>
        </w:rPr>
        <w:t xml:space="preserve">Uchádzač predložil na preukázanie splnenia podmienky účasti </w:t>
      </w:r>
      <w:r w:rsidR="00A449AA" w:rsidRPr="00C37CC1">
        <w:rPr>
          <w:rFonts w:asciiTheme="minorHAnsi" w:hAnsiTheme="minorHAnsi" w:cstheme="minorHAnsi"/>
          <w:bCs/>
        </w:rPr>
        <w:t xml:space="preserve">podľa </w:t>
      </w:r>
      <w:r w:rsidR="00A449AA" w:rsidRPr="00C37CC1">
        <w:rPr>
          <w:rFonts w:asciiTheme="minorHAnsi" w:hAnsiTheme="minorHAnsi" w:cstheme="minorHAnsi"/>
          <w:b/>
        </w:rPr>
        <w:t>§ 3</w:t>
      </w:r>
      <w:r w:rsidR="009A6885">
        <w:rPr>
          <w:rFonts w:asciiTheme="minorHAnsi" w:hAnsiTheme="minorHAnsi" w:cstheme="minorHAnsi"/>
          <w:b/>
        </w:rPr>
        <w:t>6a</w:t>
      </w:r>
      <w:r w:rsidR="00A449AA" w:rsidRPr="00C37CC1">
        <w:rPr>
          <w:rFonts w:asciiTheme="minorHAnsi" w:hAnsiTheme="minorHAnsi" w:cstheme="minorHAnsi"/>
          <w:b/>
        </w:rPr>
        <w:t xml:space="preserve"> </w:t>
      </w:r>
      <w:r w:rsidR="0033472D" w:rsidRPr="00C37CC1">
        <w:rPr>
          <w:rFonts w:asciiTheme="minorHAnsi" w:hAnsiTheme="minorHAnsi" w:cstheme="minorHAnsi"/>
          <w:b/>
        </w:rPr>
        <w:t>ZVO</w:t>
      </w:r>
      <w:r w:rsidR="0033472D" w:rsidRPr="00C37CC1">
        <w:rPr>
          <w:rFonts w:asciiTheme="minorHAnsi" w:hAnsiTheme="minorHAnsi" w:cstheme="minorHAnsi"/>
          <w:bCs/>
        </w:rPr>
        <w:t xml:space="preserve"> </w:t>
      </w:r>
      <w:r w:rsidR="009A6885">
        <w:rPr>
          <w:rFonts w:asciiTheme="minorHAnsi" w:hAnsiTheme="minorHAnsi" w:cstheme="minorHAnsi"/>
          <w:bCs/>
        </w:rPr>
        <w:t>potvrdenie z ÚPSVaR o pridelení štatútu registrovaného integračného sociálneho podniku.</w:t>
      </w:r>
      <w:r w:rsidR="007A0FFA">
        <w:rPr>
          <w:rFonts w:asciiTheme="minorHAnsi" w:hAnsiTheme="minorHAnsi" w:cstheme="minorHAnsi"/>
          <w:bCs/>
        </w:rPr>
        <w:t xml:space="preserve"> </w:t>
      </w:r>
      <w:r w:rsidR="00447CD0">
        <w:rPr>
          <w:rFonts w:asciiTheme="minorHAnsi" w:hAnsiTheme="minorHAnsi" w:cstheme="minorHAnsi"/>
          <w:bCs/>
        </w:rPr>
        <w:t xml:space="preserve">Komisia </w:t>
      </w:r>
      <w:r w:rsidR="009A6885">
        <w:rPr>
          <w:rFonts w:asciiTheme="minorHAnsi" w:hAnsiTheme="minorHAnsi" w:cstheme="minorHAnsi"/>
          <w:bCs/>
        </w:rPr>
        <w:t xml:space="preserve">na web stránke </w:t>
      </w:r>
      <w:hyperlink r:id="rId9" w:history="1">
        <w:r w:rsidR="009A6885" w:rsidRPr="00816A53">
          <w:rPr>
            <w:rStyle w:val="Hypertextovprepojenie"/>
            <w:rFonts w:asciiTheme="minorHAnsi" w:hAnsiTheme="minorHAnsi" w:cstheme="minorHAnsi"/>
            <w:bCs/>
          </w:rPr>
          <w:t>https://registre.socialnaekonomika.gov.sk/registrovane-sp</w:t>
        </w:r>
      </w:hyperlink>
      <w:r w:rsidR="009A6885">
        <w:rPr>
          <w:rFonts w:asciiTheme="minorHAnsi" w:hAnsiTheme="minorHAnsi" w:cstheme="minorHAnsi"/>
          <w:bCs/>
        </w:rPr>
        <w:t xml:space="preserve"> overil platnosť zápisu.</w:t>
      </w:r>
    </w:p>
    <w:p w14:paraId="2A3F3EF1" w14:textId="77777777" w:rsidR="00E97BA4" w:rsidRDefault="00E97BA4" w:rsidP="00E23B8E">
      <w:pPr>
        <w:spacing w:after="0"/>
        <w:ind w:right="0"/>
        <w:rPr>
          <w:rFonts w:asciiTheme="minorHAnsi" w:hAnsiTheme="minorHAnsi" w:cstheme="minorHAnsi"/>
          <w:bCs/>
        </w:rPr>
      </w:pPr>
    </w:p>
    <w:p w14:paraId="27D75605" w14:textId="0E26590E" w:rsidR="009B50BF" w:rsidRDefault="009B50BF" w:rsidP="009B50BF">
      <w:pPr>
        <w:spacing w:after="0"/>
        <w:ind w:left="0" w:right="0" w:firstLine="0"/>
        <w:rPr>
          <w:rFonts w:asciiTheme="minorHAnsi" w:hAnsiTheme="minorHAnsi" w:cstheme="minorHAnsi"/>
          <w:b/>
        </w:rPr>
      </w:pPr>
      <w:r w:rsidRPr="00057D54">
        <w:rPr>
          <w:rFonts w:asciiTheme="minorHAnsi" w:hAnsiTheme="minorHAnsi" w:cstheme="minorHAnsi"/>
          <w:bCs/>
        </w:rPr>
        <w:t xml:space="preserve">Uchádzač predložil </w:t>
      </w:r>
      <w:r w:rsidR="009A6885">
        <w:rPr>
          <w:rFonts w:asciiTheme="minorHAnsi" w:hAnsiTheme="minorHAnsi" w:cstheme="minorHAnsi"/>
          <w:bCs/>
        </w:rPr>
        <w:t>zoznam subdodávateľov a zmluvu o spolupráci s A.V.D. Slovakia. Komisia overila oprávnenie v OR SR (</w:t>
      </w:r>
      <w:hyperlink r:id="rId10" w:history="1">
        <w:r w:rsidR="009A6885" w:rsidRPr="00816A53">
          <w:rPr>
            <w:rStyle w:val="Hypertextovprepojenie"/>
            <w:rFonts w:asciiTheme="minorHAnsi" w:hAnsiTheme="minorHAnsi" w:cstheme="minorHAnsi"/>
            <w:bCs/>
          </w:rPr>
          <w:t>https://www.orsr.sk/vypis.asp?ID=239473&amp;SID=3&amp;P=0</w:t>
        </w:r>
      </w:hyperlink>
      <w:r w:rsidR="009A6885">
        <w:rPr>
          <w:rFonts w:asciiTheme="minorHAnsi" w:hAnsiTheme="minorHAnsi" w:cstheme="minorHAnsi"/>
          <w:bCs/>
        </w:rPr>
        <w:t xml:space="preserve"> – výroba mlynských výrobkov/</w:t>
      </w:r>
      <w:proofErr w:type="spellStart"/>
      <w:r w:rsidR="009A6885">
        <w:rPr>
          <w:rFonts w:asciiTheme="minorHAnsi" w:hAnsiTheme="minorHAnsi" w:cstheme="minorHAnsi"/>
          <w:bCs/>
        </w:rPr>
        <w:t>cesetovín</w:t>
      </w:r>
      <w:proofErr w:type="spellEnd"/>
      <w:r w:rsidR="009A6885">
        <w:rPr>
          <w:rFonts w:asciiTheme="minorHAnsi" w:hAnsiTheme="minorHAnsi" w:cstheme="minorHAnsi"/>
          <w:bCs/>
        </w:rPr>
        <w:t>).</w:t>
      </w:r>
      <w:r w:rsidRPr="00057D54">
        <w:rPr>
          <w:rFonts w:asciiTheme="minorHAnsi" w:hAnsiTheme="minorHAnsi" w:cstheme="minorHAnsi"/>
          <w:b/>
        </w:rPr>
        <w:t xml:space="preserve"> </w:t>
      </w:r>
    </w:p>
    <w:p w14:paraId="5C4D2E4A" w14:textId="7AE602A9" w:rsidR="008648D2" w:rsidRDefault="008648D2" w:rsidP="001A0542">
      <w:pPr>
        <w:spacing w:after="0"/>
        <w:ind w:right="0"/>
        <w:rPr>
          <w:rFonts w:asciiTheme="minorHAnsi" w:hAnsiTheme="minorHAnsi" w:cstheme="minorHAnsi"/>
          <w:bCs/>
        </w:rPr>
      </w:pPr>
    </w:p>
    <w:p w14:paraId="6E525B1D" w14:textId="6320B51C" w:rsidR="009B50BF" w:rsidRDefault="009B50BF" w:rsidP="009B50BF">
      <w:pPr>
        <w:spacing w:after="0"/>
        <w:ind w:right="0"/>
        <w:rPr>
          <w:rFonts w:asciiTheme="minorHAnsi" w:hAnsiTheme="minorHAnsi" w:cstheme="minorHAnsi"/>
          <w:bCs/>
        </w:rPr>
      </w:pPr>
      <w:r w:rsidRPr="00AC7B17">
        <w:rPr>
          <w:rFonts w:asciiTheme="minorHAnsi" w:hAnsiTheme="minorHAnsi" w:cstheme="minorHAnsi"/>
          <w:bCs/>
        </w:rPr>
        <w:t>Komisia konštatuje, že predmetnými dokladmi uchádzač preukázal, že spĺňa podmienk</w:t>
      </w:r>
      <w:r w:rsidR="009A6885">
        <w:rPr>
          <w:rFonts w:asciiTheme="minorHAnsi" w:hAnsiTheme="minorHAnsi" w:cstheme="minorHAnsi"/>
          <w:bCs/>
        </w:rPr>
        <w:t>y</w:t>
      </w:r>
      <w:r w:rsidRPr="00AC7B17">
        <w:rPr>
          <w:rFonts w:asciiTheme="minorHAnsi" w:hAnsiTheme="minorHAnsi" w:cstheme="minorHAnsi"/>
          <w:bCs/>
        </w:rPr>
        <w:t xml:space="preserve"> účasti podľa § </w:t>
      </w:r>
      <w:r w:rsidR="009A6885">
        <w:rPr>
          <w:rFonts w:asciiTheme="minorHAnsi" w:hAnsiTheme="minorHAnsi" w:cstheme="minorHAnsi"/>
          <w:bCs/>
        </w:rPr>
        <w:t>32 a </w:t>
      </w:r>
      <w:r w:rsidRPr="00AC7B17">
        <w:rPr>
          <w:rFonts w:asciiTheme="minorHAnsi" w:hAnsiTheme="minorHAnsi" w:cstheme="minorHAnsi"/>
          <w:bCs/>
        </w:rPr>
        <w:t>3</w:t>
      </w:r>
      <w:r w:rsidR="009A6885">
        <w:rPr>
          <w:rFonts w:asciiTheme="minorHAnsi" w:hAnsiTheme="minorHAnsi" w:cstheme="minorHAnsi"/>
          <w:bCs/>
        </w:rPr>
        <w:t>6a</w:t>
      </w:r>
      <w:r w:rsidRPr="00AC7B17">
        <w:rPr>
          <w:rFonts w:asciiTheme="minorHAnsi" w:hAnsiTheme="minorHAnsi" w:cstheme="minorHAnsi"/>
          <w:bCs/>
        </w:rPr>
        <w:t xml:space="preserve"> ZVO tak, ako ju verejný obstarávateľ zadefinoval vo vzťahu k tomuto verejnému obstarávaniu</w:t>
      </w:r>
      <w:r>
        <w:rPr>
          <w:rFonts w:asciiTheme="minorHAnsi" w:hAnsiTheme="minorHAnsi" w:cstheme="minorHAnsi"/>
          <w:bCs/>
        </w:rPr>
        <w:t>.</w:t>
      </w:r>
    </w:p>
    <w:p w14:paraId="7742DD4C" w14:textId="77777777" w:rsidR="00B300C6" w:rsidRDefault="00B300C6" w:rsidP="00A0692D">
      <w:pPr>
        <w:spacing w:after="0"/>
        <w:ind w:left="0" w:right="0" w:firstLine="0"/>
        <w:rPr>
          <w:rFonts w:asciiTheme="minorHAnsi" w:hAnsiTheme="minorHAnsi" w:cstheme="minorHAnsi"/>
          <w:bCs/>
        </w:rPr>
      </w:pPr>
    </w:p>
    <w:p w14:paraId="5B309C53" w14:textId="77777777" w:rsidR="000421F7" w:rsidRPr="000421F7" w:rsidRDefault="000421F7" w:rsidP="000421F7">
      <w:pPr>
        <w:spacing w:after="0"/>
        <w:jc w:val="center"/>
        <w:rPr>
          <w:rFonts w:asciiTheme="minorHAnsi" w:hAnsiTheme="minorHAnsi" w:cstheme="minorHAnsi"/>
          <w:b/>
          <w:bCs/>
          <w:u w:val="single"/>
        </w:rPr>
      </w:pPr>
      <w:r w:rsidRPr="000421F7">
        <w:rPr>
          <w:rFonts w:asciiTheme="minorHAnsi" w:hAnsiTheme="minorHAnsi" w:cstheme="minorHAnsi"/>
          <w:b/>
          <w:bCs/>
          <w:u w:val="single"/>
        </w:rPr>
        <w:t>Záverečné stanovisko komisie.</w:t>
      </w:r>
    </w:p>
    <w:p w14:paraId="6D449918" w14:textId="6ED78A25" w:rsidR="0042526E" w:rsidRDefault="0042526E" w:rsidP="009A6885">
      <w:pPr>
        <w:spacing w:after="0"/>
        <w:ind w:left="0" w:right="0" w:firstLine="0"/>
        <w:rPr>
          <w:rFonts w:asciiTheme="minorHAnsi" w:hAnsiTheme="minorHAnsi" w:cstheme="minorHAnsi"/>
          <w:bCs/>
        </w:rPr>
      </w:pPr>
    </w:p>
    <w:p w14:paraId="60C8A570" w14:textId="796E07A4" w:rsidR="007D33F1" w:rsidRPr="009A6885" w:rsidRDefault="007D33F1" w:rsidP="009A6885">
      <w:p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t xml:space="preserve">Komisia konštatuje, </w:t>
      </w:r>
      <w:r w:rsidR="00CA3D29" w:rsidRPr="00CA3D29">
        <w:rPr>
          <w:rFonts w:asciiTheme="minorHAnsi" w:hAnsiTheme="minorHAnsi"/>
        </w:rPr>
        <w:t>že p</w:t>
      </w:r>
      <w:r w:rsidRPr="00CA3D29">
        <w:t>onuka</w:t>
      </w:r>
      <w:r w:rsidRPr="00E44770">
        <w:t xml:space="preserve"> úspešného uchádzača </w:t>
      </w:r>
      <w:proofErr w:type="spellStart"/>
      <w:r w:rsidR="009A6885" w:rsidRPr="009A6885">
        <w:rPr>
          <w:rFonts w:asciiTheme="minorHAnsi" w:hAnsiTheme="minorHAnsi" w:cstheme="minorHAnsi"/>
          <w:b/>
          <w:sz w:val="20"/>
          <w:szCs w:val="20"/>
        </w:rPr>
        <w:t>Farmi</w:t>
      </w:r>
      <w:proofErr w:type="spellEnd"/>
      <w:r w:rsidR="009A6885" w:rsidRPr="009A6885">
        <w:rPr>
          <w:rFonts w:asciiTheme="minorHAnsi" w:hAnsiTheme="minorHAnsi" w:cstheme="minorHAnsi"/>
          <w:b/>
          <w:sz w:val="20"/>
          <w:szCs w:val="20"/>
        </w:rPr>
        <w:t xml:space="preserve"> z farmy s. r. o., </w:t>
      </w:r>
      <w:proofErr w:type="spellStart"/>
      <w:r w:rsidR="009A6885" w:rsidRPr="009A6885">
        <w:rPr>
          <w:rFonts w:asciiTheme="minorHAnsi" w:hAnsiTheme="minorHAnsi" w:cstheme="minorHAnsi"/>
          <w:b/>
          <w:sz w:val="20"/>
          <w:szCs w:val="20"/>
        </w:rPr>
        <w:t>Môťovská</w:t>
      </w:r>
      <w:proofErr w:type="spellEnd"/>
      <w:r w:rsidR="009A6885" w:rsidRPr="009A6885">
        <w:rPr>
          <w:rFonts w:asciiTheme="minorHAnsi" w:hAnsiTheme="minorHAnsi" w:cstheme="minorHAnsi"/>
          <w:b/>
          <w:sz w:val="20"/>
          <w:szCs w:val="20"/>
        </w:rPr>
        <w:t xml:space="preserve"> cesta 10352/18, 960 01 Zvolen, IČO: 56632100</w:t>
      </w:r>
      <w:r w:rsidR="009A688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Pr="00E44770">
        <w:t xml:space="preserve">splnila </w:t>
      </w:r>
      <w:r w:rsidR="00CA3D29">
        <w:t xml:space="preserve">požiadavky verejného obstarávateľa </w:t>
      </w:r>
      <w:r w:rsidRPr="00E44770">
        <w:t>na predmet zákazky</w:t>
      </w:r>
      <w:r w:rsidR="00CA3D29">
        <w:t xml:space="preserve"> a uchádzač preukázal splnenie podmienok účasti.</w:t>
      </w:r>
      <w:r w:rsidR="00385143">
        <w:t xml:space="preserve"> </w:t>
      </w:r>
      <w:r w:rsidRPr="00E44770">
        <w:t>Ponuka úspešného uchádzača bola z</w:t>
      </w:r>
      <w:r w:rsidR="00CA3D29">
        <w:t> </w:t>
      </w:r>
      <w:r w:rsidRPr="00E44770">
        <w:t>hľadiska</w:t>
      </w:r>
      <w:r w:rsidR="00CA3D29">
        <w:t xml:space="preserve"> plnenia kritéria </w:t>
      </w:r>
      <w:r w:rsidRPr="00E44770">
        <w:t xml:space="preserve"> </w:t>
      </w:r>
      <w:r w:rsidR="00CA3D29">
        <w:t>(</w:t>
      </w:r>
      <w:r w:rsidR="009A6885">
        <w:t>najnižšia cena</w:t>
      </w:r>
      <w:r w:rsidR="00CA3D29">
        <w:t>)</w:t>
      </w:r>
      <w:r w:rsidRPr="00E44770">
        <w:t xml:space="preserve"> vyhodnotená ako </w:t>
      </w:r>
      <w:r w:rsidR="00CA3D29">
        <w:t xml:space="preserve">úspešná. </w:t>
      </w:r>
      <w:r w:rsidR="009A6885">
        <w:rPr>
          <w:rFonts w:asciiTheme="minorHAnsi" w:hAnsiTheme="minorHAnsi"/>
          <w:iCs/>
          <w:color w:val="auto"/>
        </w:rPr>
        <w:t>Podiel subdodávky</w:t>
      </w:r>
      <w:r>
        <w:rPr>
          <w:rFonts w:asciiTheme="minorHAnsi" w:hAnsiTheme="minorHAnsi"/>
          <w:iCs/>
          <w:color w:val="auto"/>
        </w:rPr>
        <w:t xml:space="preserve"> je známy</w:t>
      </w:r>
      <w:r w:rsidR="009A6885">
        <w:rPr>
          <w:rFonts w:asciiTheme="minorHAnsi" w:hAnsiTheme="minorHAnsi"/>
          <w:iCs/>
          <w:color w:val="auto"/>
        </w:rPr>
        <w:t xml:space="preserve"> (20% A.V.D. Slovakia, výrobňa cestovín, sociálny podnik)</w:t>
      </w:r>
      <w:r>
        <w:rPr>
          <w:rFonts w:asciiTheme="minorHAnsi" w:hAnsiTheme="minorHAnsi"/>
          <w:iCs/>
          <w:color w:val="auto"/>
        </w:rPr>
        <w:t>..</w:t>
      </w:r>
      <w:r w:rsidRPr="00E44770">
        <w:t xml:space="preserve"> </w:t>
      </w:r>
    </w:p>
    <w:p w14:paraId="0C7F99AD" w14:textId="77777777" w:rsidR="007D33F1" w:rsidRPr="00E44770" w:rsidRDefault="007D33F1" w:rsidP="007D33F1">
      <w:pPr>
        <w:spacing w:after="0" w:line="240" w:lineRule="auto"/>
        <w:ind w:left="0" w:right="0" w:firstLine="0"/>
      </w:pPr>
    </w:p>
    <w:p w14:paraId="1637291D" w14:textId="3410B8FC" w:rsidR="007D33F1" w:rsidRDefault="007D33F1" w:rsidP="007D33F1">
      <w:pPr>
        <w:autoSpaceDE w:val="0"/>
        <w:autoSpaceDN w:val="0"/>
        <w:adjustRightInd w:val="0"/>
        <w:ind w:right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Komisia odporúča verejnému obstarávateľovi uzatvoriť zmluvu s úspešným uchádzačom. </w:t>
      </w:r>
    </w:p>
    <w:p w14:paraId="5D30F7E7" w14:textId="77777777" w:rsidR="007D33F1" w:rsidRDefault="007D33F1" w:rsidP="007D33F1">
      <w:pPr>
        <w:autoSpaceDE w:val="0"/>
        <w:autoSpaceDN w:val="0"/>
        <w:adjustRightInd w:val="0"/>
        <w:ind w:right="0"/>
        <w:rPr>
          <w:rFonts w:asciiTheme="minorHAnsi" w:hAnsiTheme="minorHAnsi"/>
        </w:rPr>
      </w:pPr>
    </w:p>
    <w:p w14:paraId="5DDB8D33" w14:textId="15036F5E" w:rsidR="007D33F1" w:rsidRDefault="007D33F1" w:rsidP="007D33F1">
      <w:pPr>
        <w:spacing w:after="0"/>
        <w:ind w:right="0"/>
        <w:rPr>
          <w:rFonts w:asciiTheme="minorHAnsi" w:hAnsiTheme="minorHAnsi" w:cstheme="minorHAnsi"/>
          <w:bCs/>
        </w:rPr>
      </w:pPr>
      <w:r>
        <w:t xml:space="preserve">V prípade, ak úspešný uchádzač odmietne uzavrieť zmluvu s verejným obstarávateľom, </w:t>
      </w:r>
      <w:r w:rsidR="00133BA6">
        <w:t>zákazka bude zrušená, nakoľko neboli predložené ďalšie ponuky.</w:t>
      </w:r>
    </w:p>
    <w:p w14:paraId="68970E7A" w14:textId="77777777" w:rsidR="009E6D5F" w:rsidRDefault="009E6D5F" w:rsidP="00793B44">
      <w:pPr>
        <w:spacing w:after="0"/>
        <w:ind w:right="0"/>
        <w:rPr>
          <w:rFonts w:asciiTheme="minorHAnsi" w:hAnsiTheme="minorHAnsi" w:cstheme="minorHAnsi"/>
          <w:bCs/>
        </w:rPr>
      </w:pPr>
    </w:p>
    <w:p w14:paraId="313C69B5" w14:textId="77777777" w:rsidR="005C4215" w:rsidRPr="00F07998" w:rsidRDefault="005C4215" w:rsidP="005C4215">
      <w:pPr>
        <w:spacing w:after="0"/>
        <w:ind w:right="0"/>
        <w:rPr>
          <w:rFonts w:asciiTheme="minorHAnsi" w:hAnsiTheme="minorHAnsi"/>
          <w:color w:val="auto"/>
        </w:rPr>
      </w:pPr>
      <w:r w:rsidRPr="00F07998">
        <w:rPr>
          <w:rFonts w:asciiTheme="minorHAnsi" w:hAnsiTheme="minorHAnsi"/>
          <w:color w:val="auto"/>
        </w:rPr>
        <w:t xml:space="preserve">Komisia konštatuje, že žiaden člen komisie nemal výhrady proti priebehu vyhodnocovania ponúk. Členovia komisie vyhlasujú, že s obsahom zápisnice v plnej miere súhlasia. </w:t>
      </w:r>
    </w:p>
    <w:p w14:paraId="75B01201" w14:textId="77777777" w:rsidR="00160C44" w:rsidRPr="000421F7" w:rsidRDefault="00160C44" w:rsidP="000421F7">
      <w:pPr>
        <w:spacing w:after="0"/>
        <w:rPr>
          <w:rFonts w:asciiTheme="minorHAnsi" w:hAnsiTheme="minorHAnsi" w:cstheme="minorHAnsi"/>
          <w:bCs/>
        </w:rPr>
      </w:pPr>
    </w:p>
    <w:p w14:paraId="1C4805CC" w14:textId="678F38B6" w:rsidR="00307733" w:rsidRPr="002C357D" w:rsidRDefault="00307733" w:rsidP="00307733">
      <w:pPr>
        <w:spacing w:after="0"/>
        <w:ind w:left="0" w:right="0" w:firstLine="0"/>
        <w:rPr>
          <w:rFonts w:asciiTheme="minorHAnsi" w:hAnsiTheme="minorHAnsi" w:cstheme="minorHAnsi"/>
        </w:rPr>
      </w:pPr>
      <w:r w:rsidRPr="00B97CDF">
        <w:rPr>
          <w:rFonts w:asciiTheme="minorHAnsi" w:hAnsiTheme="minorHAnsi" w:cstheme="minorHAnsi"/>
        </w:rPr>
        <w:t xml:space="preserve">Komisia konštatuje, že v  procese predmetného verejného obstarávania </w:t>
      </w:r>
      <w:r w:rsidR="00133BA6">
        <w:rPr>
          <w:rFonts w:asciiTheme="minorHAnsi" w:hAnsiTheme="minorHAnsi" w:cstheme="minorHAnsi"/>
        </w:rPr>
        <w:t xml:space="preserve">nebol identifikovaný </w:t>
      </w:r>
      <w:r w:rsidRPr="00B97CDF">
        <w:rPr>
          <w:rFonts w:asciiTheme="minorHAnsi" w:hAnsiTheme="minorHAnsi" w:cstheme="minorHAnsi"/>
        </w:rPr>
        <w:t>konflikt záujmov</w:t>
      </w:r>
      <w:r w:rsidR="00133BA6">
        <w:rPr>
          <w:rFonts w:asciiTheme="minorHAnsi" w:hAnsiTheme="minorHAnsi" w:cstheme="minorHAnsi"/>
        </w:rPr>
        <w:t>.</w:t>
      </w:r>
    </w:p>
    <w:p w14:paraId="4BAF39C5" w14:textId="77777777" w:rsidR="00307733" w:rsidRPr="00BD64D9" w:rsidRDefault="00307733" w:rsidP="00A71487">
      <w:pPr>
        <w:pStyle w:val="Bezriadkovania"/>
        <w:spacing w:line="264" w:lineRule="auto"/>
        <w:jc w:val="both"/>
        <w:rPr>
          <w:rFonts w:asciiTheme="minorHAnsi" w:hAnsiTheme="minorHAnsi"/>
          <w:sz w:val="22"/>
          <w:szCs w:val="22"/>
          <w:lang w:eastAsia="cs-CZ"/>
        </w:rPr>
      </w:pPr>
    </w:p>
    <w:p w14:paraId="03E4F0DB" w14:textId="77777777" w:rsidR="00CA3D29" w:rsidRDefault="00CA3D29" w:rsidP="009E6D5F">
      <w:pPr>
        <w:spacing w:after="0"/>
        <w:ind w:left="0" w:firstLine="0"/>
        <w:rPr>
          <w:rFonts w:asciiTheme="minorHAnsi" w:hAnsiTheme="minorHAnsi"/>
        </w:rPr>
      </w:pPr>
    </w:p>
    <w:p w14:paraId="0B6921FA" w14:textId="09FDE614" w:rsidR="009E6D5F" w:rsidRPr="00CA3D29" w:rsidRDefault="009E6D5F" w:rsidP="009E6D5F">
      <w:pPr>
        <w:spacing w:after="0"/>
        <w:ind w:left="0" w:firstLine="0"/>
        <w:rPr>
          <w:rFonts w:asciiTheme="minorHAnsi" w:hAnsiTheme="minorHAnsi"/>
        </w:rPr>
      </w:pPr>
      <w:r w:rsidRPr="00CA3D29">
        <w:rPr>
          <w:rFonts w:asciiTheme="minorHAnsi" w:hAnsiTheme="minorHAnsi"/>
        </w:rPr>
        <w:t xml:space="preserve">V Banskej Bystrici, dňa </w:t>
      </w:r>
      <w:r w:rsidR="00133BA6">
        <w:rPr>
          <w:rFonts w:asciiTheme="minorHAnsi" w:hAnsiTheme="minorHAnsi"/>
        </w:rPr>
        <w:t>01</w:t>
      </w:r>
      <w:r w:rsidR="000E43EC">
        <w:rPr>
          <w:rFonts w:asciiTheme="minorHAnsi" w:hAnsiTheme="minorHAnsi"/>
        </w:rPr>
        <w:t>.0</w:t>
      </w:r>
      <w:r w:rsidR="00133BA6">
        <w:rPr>
          <w:rFonts w:asciiTheme="minorHAnsi" w:hAnsiTheme="minorHAnsi"/>
        </w:rPr>
        <w:t>7</w:t>
      </w:r>
      <w:r w:rsidR="000E43EC">
        <w:rPr>
          <w:rFonts w:asciiTheme="minorHAnsi" w:hAnsiTheme="minorHAnsi"/>
        </w:rPr>
        <w:t>.2025</w:t>
      </w:r>
    </w:p>
    <w:p w14:paraId="5B492BB7" w14:textId="77777777" w:rsidR="009E6D5F" w:rsidRPr="00CA3D29" w:rsidRDefault="009E6D5F" w:rsidP="009E6D5F">
      <w:pPr>
        <w:spacing w:after="0"/>
        <w:rPr>
          <w:rFonts w:asciiTheme="majorHAnsi" w:hAnsiTheme="majorHAnsi" w:cstheme="minorHAnsi"/>
          <w:bCs/>
          <w:sz w:val="20"/>
        </w:rPr>
      </w:pPr>
    </w:p>
    <w:p w14:paraId="6EBF8A2B" w14:textId="77777777" w:rsidR="00B0320E" w:rsidRDefault="00B0320E" w:rsidP="00B0320E">
      <w:pPr>
        <w:rPr>
          <w:rFonts w:asciiTheme="minorHAnsi" w:hAnsiTheme="minorHAnsi" w:cstheme="minorHAnsi"/>
          <w:bCs/>
          <w:szCs w:val="20"/>
        </w:rPr>
      </w:pPr>
      <w:r>
        <w:rPr>
          <w:rFonts w:asciiTheme="minorHAnsi" w:hAnsiTheme="minorHAnsi" w:cstheme="minorHAnsi"/>
          <w:bCs/>
          <w:szCs w:val="20"/>
        </w:rPr>
        <w:t>Členovia komisie s právom vyhodnocovať ponuky:</w:t>
      </w:r>
    </w:p>
    <w:p w14:paraId="38057E21" w14:textId="0340FB11" w:rsidR="00140870" w:rsidRPr="00B97CDF" w:rsidRDefault="00133BA6" w:rsidP="00140870">
      <w:pPr>
        <w:spacing w:after="0"/>
        <w:rPr>
          <w:rFonts w:asciiTheme="minorHAnsi" w:eastAsia="Times New Roman" w:hAnsiTheme="minorHAnsi" w:cstheme="minorHAnsi"/>
        </w:rPr>
      </w:pPr>
      <w:bookmarkStart w:id="0" w:name="_Hlk147906773"/>
      <w:r>
        <w:rPr>
          <w:rFonts w:asciiTheme="minorHAnsi" w:eastAsia="Times New Roman" w:hAnsiTheme="minorHAnsi" w:cstheme="minorHAnsi"/>
        </w:rPr>
        <w:t xml:space="preserve">Terézia </w:t>
      </w:r>
      <w:proofErr w:type="spellStart"/>
      <w:r>
        <w:rPr>
          <w:rFonts w:asciiTheme="minorHAnsi" w:eastAsia="Times New Roman" w:hAnsiTheme="minorHAnsi" w:cstheme="minorHAnsi"/>
        </w:rPr>
        <w:t>Vašičková</w:t>
      </w:r>
      <w:proofErr w:type="spellEnd"/>
      <w:r w:rsidR="00140870" w:rsidRPr="00B97CDF">
        <w:rPr>
          <w:rFonts w:asciiTheme="minorHAnsi" w:eastAsia="Times New Roman" w:hAnsiTheme="minorHAnsi" w:cstheme="minorHAnsi"/>
        </w:rPr>
        <w:tab/>
      </w:r>
      <w:r w:rsidR="00140870" w:rsidRPr="00B97CDF">
        <w:rPr>
          <w:rFonts w:asciiTheme="minorHAnsi" w:eastAsia="Times New Roman" w:hAnsiTheme="minorHAnsi" w:cstheme="minorHAnsi"/>
        </w:rPr>
        <w:tab/>
        <w:t>(potvrdené elektronicky)</w:t>
      </w:r>
    </w:p>
    <w:p w14:paraId="45C48DB5" w14:textId="51CAF5B6" w:rsidR="00140870" w:rsidRPr="00B97CDF" w:rsidRDefault="00140870" w:rsidP="00140870">
      <w:pPr>
        <w:spacing w:after="0"/>
        <w:rPr>
          <w:rFonts w:asciiTheme="minorHAnsi" w:eastAsia="Times New Roman" w:hAnsiTheme="minorHAnsi" w:cstheme="minorHAnsi"/>
        </w:rPr>
      </w:pPr>
      <w:r w:rsidRPr="00B97CDF">
        <w:rPr>
          <w:rFonts w:asciiTheme="minorHAnsi" w:eastAsia="Times New Roman" w:hAnsiTheme="minorHAnsi" w:cstheme="minorHAnsi"/>
        </w:rPr>
        <w:t xml:space="preserve">Jana </w:t>
      </w:r>
      <w:proofErr w:type="spellStart"/>
      <w:r w:rsidRPr="00B97CDF">
        <w:rPr>
          <w:rFonts w:asciiTheme="minorHAnsi" w:eastAsia="Times New Roman" w:hAnsiTheme="minorHAnsi" w:cstheme="minorHAnsi"/>
        </w:rPr>
        <w:t>Vašičková</w:t>
      </w:r>
      <w:proofErr w:type="spellEnd"/>
      <w:r w:rsidRPr="00B97CDF">
        <w:rPr>
          <w:rFonts w:asciiTheme="minorHAnsi" w:eastAsia="Times New Roman" w:hAnsiTheme="minorHAnsi" w:cstheme="minorHAnsi"/>
        </w:rPr>
        <w:tab/>
      </w:r>
      <w:r w:rsidRPr="00B97CDF">
        <w:rPr>
          <w:rFonts w:asciiTheme="minorHAnsi" w:eastAsia="Times New Roman" w:hAnsiTheme="minorHAnsi" w:cstheme="minorHAnsi"/>
        </w:rPr>
        <w:tab/>
      </w:r>
      <w:r w:rsidR="00133BA6">
        <w:rPr>
          <w:rFonts w:asciiTheme="minorHAnsi" w:eastAsia="Times New Roman" w:hAnsiTheme="minorHAnsi" w:cstheme="minorHAnsi"/>
        </w:rPr>
        <w:tab/>
      </w:r>
      <w:r w:rsidRPr="00B97CDF">
        <w:rPr>
          <w:rFonts w:asciiTheme="minorHAnsi" w:eastAsia="Times New Roman" w:hAnsiTheme="minorHAnsi" w:cstheme="minorHAnsi"/>
        </w:rPr>
        <w:t>(potvrdené elektronicky)</w:t>
      </w:r>
    </w:p>
    <w:p w14:paraId="207D2ACD" w14:textId="0940F9A8" w:rsidR="00140870" w:rsidRPr="00B97CDF" w:rsidRDefault="00133BA6" w:rsidP="00140870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Beáta </w:t>
      </w:r>
      <w:proofErr w:type="spellStart"/>
      <w:r>
        <w:rPr>
          <w:rFonts w:asciiTheme="minorHAnsi" w:eastAsia="Times New Roman" w:hAnsiTheme="minorHAnsi" w:cstheme="minorHAnsi"/>
        </w:rPr>
        <w:t>Fulnečková</w:t>
      </w:r>
      <w:proofErr w:type="spellEnd"/>
      <w:r>
        <w:rPr>
          <w:rFonts w:asciiTheme="minorHAnsi" w:eastAsia="Times New Roman" w:hAnsiTheme="minorHAnsi" w:cstheme="minorHAnsi"/>
        </w:rPr>
        <w:tab/>
      </w:r>
      <w:bookmarkStart w:id="1" w:name="_GoBack"/>
      <w:bookmarkEnd w:id="1"/>
      <w:r w:rsidR="00140870" w:rsidRPr="00B97CDF">
        <w:rPr>
          <w:rFonts w:asciiTheme="minorHAnsi" w:eastAsia="Times New Roman" w:hAnsiTheme="minorHAnsi" w:cstheme="minorHAnsi"/>
        </w:rPr>
        <w:tab/>
        <w:t>(potvrdené elektronicky)</w:t>
      </w:r>
    </w:p>
    <w:bookmarkEnd w:id="0"/>
    <w:p w14:paraId="4793946C" w14:textId="77777777" w:rsidR="00764D27" w:rsidRPr="00B1146F" w:rsidRDefault="00764D27" w:rsidP="00764D27">
      <w:pPr>
        <w:rPr>
          <w:rFonts w:asciiTheme="minorHAnsi" w:hAnsiTheme="minorHAnsi" w:cstheme="minorHAnsi"/>
          <w:bCs/>
          <w:szCs w:val="20"/>
        </w:rPr>
      </w:pPr>
    </w:p>
    <w:p w14:paraId="11C5448E" w14:textId="77777777" w:rsidR="005247B4" w:rsidRPr="00991230" w:rsidRDefault="005247B4" w:rsidP="009E6D5F">
      <w:pPr>
        <w:spacing w:after="0"/>
        <w:ind w:left="0" w:firstLine="0"/>
        <w:rPr>
          <w:rFonts w:asciiTheme="minorHAnsi" w:hAnsiTheme="minorHAnsi"/>
        </w:rPr>
      </w:pPr>
    </w:p>
    <w:sectPr w:rsidR="005247B4" w:rsidRPr="00991230" w:rsidSect="00656C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848" w:bottom="141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401E9" w14:textId="77777777" w:rsidR="005A1A01" w:rsidRDefault="005A1A01">
      <w:pPr>
        <w:spacing w:after="0" w:line="240" w:lineRule="auto"/>
      </w:pPr>
      <w:r>
        <w:separator/>
      </w:r>
    </w:p>
  </w:endnote>
  <w:endnote w:type="continuationSeparator" w:id="0">
    <w:p w14:paraId="7EB430F7" w14:textId="77777777" w:rsidR="005A1A01" w:rsidRDefault="005A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AE9A2" w14:textId="77777777" w:rsidR="006054B8" w:rsidRDefault="006054B8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 w:rsidR="008952A3">
      <w:fldChar w:fldCharType="begin"/>
    </w:r>
    <w:r>
      <w:instrText xml:space="preserve"> PAGE   \* MERGEFORMAT </w:instrText>
    </w:r>
    <w:r w:rsidR="008952A3"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 w:rsidR="008952A3"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 w:rsidR="005A1A01">
      <w:fldChar w:fldCharType="begin"/>
    </w:r>
    <w:r w:rsidR="005A1A01">
      <w:instrText xml:space="preserve"> NUMPAGES   \* MERGEFORMAT </w:instrText>
    </w:r>
    <w:r w:rsidR="005A1A01">
      <w:fldChar w:fldCharType="separate"/>
    </w:r>
    <w:r w:rsidR="003C76BC" w:rsidRPr="003C76BC">
      <w:rPr>
        <w:rFonts w:ascii="Times New Roman" w:eastAsia="Times New Roman" w:hAnsi="Times New Roman" w:cs="Times New Roman"/>
        <w:b/>
        <w:noProof/>
        <w:sz w:val="24"/>
      </w:rPr>
      <w:t>5</w:t>
    </w:r>
    <w:r w:rsidR="005A1A01"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F61D4C0" w14:textId="77777777" w:rsidR="006054B8" w:rsidRDefault="006054B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495DE" w14:textId="7E5EE0E0" w:rsidR="006054B8" w:rsidRPr="00A4019A" w:rsidRDefault="006054B8" w:rsidP="00A4019A">
    <w:pPr>
      <w:spacing w:after="0" w:line="259" w:lineRule="auto"/>
      <w:ind w:left="0" w:right="286" w:firstLine="0"/>
      <w:jc w:val="left"/>
      <w:rPr>
        <w:rFonts w:asciiTheme="minorHAnsi" w:hAnsiTheme="minorHAnsi"/>
        <w:sz w:val="18"/>
        <w:szCs w:val="18"/>
      </w:rPr>
    </w:pPr>
    <w:r w:rsidRPr="00656C51">
      <w:rPr>
        <w:rFonts w:asciiTheme="minorHAnsi" w:eastAsia="Times New Roman" w:hAnsiTheme="minorHAnsi" w:cs="Times New Roman"/>
        <w:sz w:val="18"/>
        <w:szCs w:val="18"/>
      </w:rPr>
      <w:t>Zápisnica z vyhodnotenia splnenia podmienok účasti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4"/>
      </w:rPr>
      <w:tab/>
    </w:r>
    <w:r w:rsidRPr="00A4019A">
      <w:rPr>
        <w:rFonts w:asciiTheme="minorHAnsi" w:eastAsia="Times New Roman" w:hAnsiTheme="minorHAnsi" w:cs="Times New Roman"/>
        <w:sz w:val="18"/>
        <w:szCs w:val="18"/>
      </w:rPr>
      <w:t xml:space="preserve">Strana </w:t>
    </w:r>
    <w:r w:rsidR="008952A3" w:rsidRPr="00A4019A">
      <w:rPr>
        <w:rFonts w:asciiTheme="minorHAnsi" w:hAnsiTheme="minorHAnsi"/>
        <w:sz w:val="18"/>
        <w:szCs w:val="18"/>
      </w:rPr>
      <w:fldChar w:fldCharType="begin"/>
    </w:r>
    <w:r w:rsidRPr="00A4019A">
      <w:rPr>
        <w:rFonts w:asciiTheme="minorHAnsi" w:hAnsiTheme="minorHAnsi"/>
        <w:sz w:val="18"/>
        <w:szCs w:val="18"/>
      </w:rPr>
      <w:instrText xml:space="preserve"> PAGE   \* MERGEFORMAT </w:instrText>
    </w:r>
    <w:r w:rsidR="008952A3" w:rsidRPr="00A4019A">
      <w:rPr>
        <w:rFonts w:asciiTheme="minorHAnsi" w:hAnsiTheme="minorHAnsi"/>
        <w:sz w:val="18"/>
        <w:szCs w:val="18"/>
      </w:rPr>
      <w:fldChar w:fldCharType="separate"/>
    </w:r>
    <w:r w:rsidR="00133BA6" w:rsidRPr="00133BA6">
      <w:rPr>
        <w:rFonts w:asciiTheme="minorHAnsi" w:eastAsia="Times New Roman" w:hAnsiTheme="minorHAnsi" w:cs="Times New Roman"/>
        <w:b/>
        <w:noProof/>
        <w:sz w:val="18"/>
        <w:szCs w:val="18"/>
      </w:rPr>
      <w:t>2</w:t>
    </w:r>
    <w:r w:rsidR="008952A3" w:rsidRPr="00A4019A">
      <w:rPr>
        <w:rFonts w:asciiTheme="minorHAnsi" w:eastAsia="Times New Roman" w:hAnsiTheme="minorHAnsi" w:cs="Times New Roman"/>
        <w:b/>
        <w:sz w:val="18"/>
        <w:szCs w:val="18"/>
      </w:rPr>
      <w:fldChar w:fldCharType="end"/>
    </w:r>
    <w:r w:rsidRPr="00A4019A">
      <w:rPr>
        <w:rFonts w:asciiTheme="minorHAnsi" w:eastAsia="Times New Roman" w:hAnsiTheme="minorHAnsi" w:cs="Times New Roman"/>
        <w:sz w:val="18"/>
        <w:szCs w:val="18"/>
      </w:rPr>
      <w:t xml:space="preserve"> z </w:t>
    </w:r>
    <w:r w:rsidR="005A1A01">
      <w:fldChar w:fldCharType="begin"/>
    </w:r>
    <w:r w:rsidR="005A1A01">
      <w:instrText xml:space="preserve"> NUMPAGES   \* MERGEFORMAT </w:instrText>
    </w:r>
    <w:r w:rsidR="005A1A01">
      <w:fldChar w:fldCharType="separate"/>
    </w:r>
    <w:r w:rsidR="00133BA6" w:rsidRPr="00133BA6">
      <w:rPr>
        <w:rFonts w:asciiTheme="minorHAnsi" w:eastAsia="Times New Roman" w:hAnsiTheme="minorHAnsi" w:cs="Times New Roman"/>
        <w:b/>
        <w:noProof/>
        <w:sz w:val="18"/>
        <w:szCs w:val="18"/>
      </w:rPr>
      <w:t>2</w:t>
    </w:r>
    <w:r w:rsidR="005A1A01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end"/>
    </w:r>
    <w:r w:rsidRPr="00A4019A">
      <w:rPr>
        <w:rFonts w:asciiTheme="minorHAnsi" w:eastAsia="Times New Roman" w:hAnsiTheme="minorHAnsi" w:cs="Times New Roman"/>
        <w:sz w:val="18"/>
        <w:szCs w:val="18"/>
      </w:rPr>
      <w:t xml:space="preserve"> </w:t>
    </w:r>
  </w:p>
  <w:p w14:paraId="195658F7" w14:textId="77777777" w:rsidR="006054B8" w:rsidRDefault="006054B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81E6E" w14:textId="664F8B29" w:rsidR="006054B8" w:rsidRPr="00656C51" w:rsidRDefault="006054B8" w:rsidP="00656C51">
    <w:pPr>
      <w:tabs>
        <w:tab w:val="left" w:pos="0"/>
        <w:tab w:val="right" w:pos="9353"/>
      </w:tabs>
      <w:spacing w:after="0" w:line="259" w:lineRule="auto"/>
      <w:ind w:left="0" w:right="286" w:firstLine="0"/>
      <w:jc w:val="left"/>
      <w:rPr>
        <w:rFonts w:asciiTheme="minorHAnsi" w:hAnsiTheme="minorHAnsi"/>
        <w:sz w:val="18"/>
        <w:szCs w:val="18"/>
      </w:rPr>
    </w:pPr>
    <w:r w:rsidRPr="00656C51">
      <w:rPr>
        <w:rFonts w:asciiTheme="minorHAnsi" w:eastAsia="Times New Roman" w:hAnsiTheme="minorHAnsi" w:cs="Times New Roman"/>
        <w:sz w:val="18"/>
        <w:szCs w:val="18"/>
      </w:rPr>
      <w:t>Zápisnica z vyhodnotenia splnenia podmienok účasti</w:t>
    </w:r>
    <w:r w:rsidRPr="00656C51">
      <w:rPr>
        <w:rFonts w:asciiTheme="minorHAnsi" w:eastAsia="Times New Roman" w:hAnsiTheme="minorHAnsi" w:cs="Times New Roman"/>
        <w:sz w:val="18"/>
        <w:szCs w:val="18"/>
      </w:rPr>
      <w:tab/>
      <w:t xml:space="preserve">Strana </w:t>
    </w:r>
    <w:r w:rsidR="008952A3" w:rsidRPr="00656C51">
      <w:rPr>
        <w:rFonts w:asciiTheme="minorHAnsi" w:hAnsiTheme="minorHAnsi"/>
        <w:sz w:val="18"/>
        <w:szCs w:val="18"/>
      </w:rPr>
      <w:fldChar w:fldCharType="begin"/>
    </w:r>
    <w:r w:rsidRPr="00656C51">
      <w:rPr>
        <w:rFonts w:asciiTheme="minorHAnsi" w:hAnsiTheme="minorHAnsi"/>
        <w:sz w:val="18"/>
        <w:szCs w:val="18"/>
      </w:rPr>
      <w:instrText xml:space="preserve"> PAGE   \* MERGEFORMAT </w:instrText>
    </w:r>
    <w:r w:rsidR="008952A3" w:rsidRPr="00656C51">
      <w:rPr>
        <w:rFonts w:asciiTheme="minorHAnsi" w:hAnsiTheme="minorHAnsi"/>
        <w:sz w:val="18"/>
        <w:szCs w:val="18"/>
      </w:rPr>
      <w:fldChar w:fldCharType="separate"/>
    </w:r>
    <w:r w:rsidR="00133BA6" w:rsidRPr="00133BA6">
      <w:rPr>
        <w:rFonts w:asciiTheme="minorHAnsi" w:eastAsia="Times New Roman" w:hAnsiTheme="minorHAnsi" w:cs="Times New Roman"/>
        <w:b/>
        <w:noProof/>
        <w:sz w:val="18"/>
        <w:szCs w:val="18"/>
      </w:rPr>
      <w:t>1</w:t>
    </w:r>
    <w:r w:rsidR="008952A3" w:rsidRPr="00656C51">
      <w:rPr>
        <w:rFonts w:asciiTheme="minorHAnsi" w:eastAsia="Times New Roman" w:hAnsiTheme="minorHAnsi" w:cs="Times New Roman"/>
        <w:b/>
        <w:sz w:val="18"/>
        <w:szCs w:val="18"/>
      </w:rPr>
      <w:fldChar w:fldCharType="end"/>
    </w:r>
    <w:r w:rsidRPr="00656C51">
      <w:rPr>
        <w:rFonts w:asciiTheme="minorHAnsi" w:eastAsia="Times New Roman" w:hAnsiTheme="minorHAnsi" w:cs="Times New Roman"/>
        <w:sz w:val="18"/>
        <w:szCs w:val="18"/>
      </w:rPr>
      <w:t xml:space="preserve"> z </w:t>
    </w:r>
    <w:r w:rsidR="005A1A01">
      <w:fldChar w:fldCharType="begin"/>
    </w:r>
    <w:r w:rsidR="005A1A01">
      <w:instrText xml:space="preserve"> NUMPAGES   \* MERGEFORMAT </w:instrText>
    </w:r>
    <w:r w:rsidR="005A1A01">
      <w:fldChar w:fldCharType="separate"/>
    </w:r>
    <w:r w:rsidR="00133BA6" w:rsidRPr="00133BA6">
      <w:rPr>
        <w:rFonts w:asciiTheme="minorHAnsi" w:eastAsia="Times New Roman" w:hAnsiTheme="minorHAnsi" w:cs="Times New Roman"/>
        <w:b/>
        <w:noProof/>
        <w:sz w:val="18"/>
        <w:szCs w:val="18"/>
      </w:rPr>
      <w:t>2</w:t>
    </w:r>
    <w:r w:rsidR="005A1A01">
      <w:rPr>
        <w:rFonts w:asciiTheme="minorHAnsi" w:eastAsia="Times New Roman" w:hAnsiTheme="minorHAnsi" w:cs="Times New Roman"/>
        <w:b/>
        <w:noProof/>
        <w:sz w:val="18"/>
        <w:szCs w:val="18"/>
      </w:rPr>
      <w:fldChar w:fldCharType="end"/>
    </w:r>
    <w:r w:rsidRPr="00656C51">
      <w:rPr>
        <w:rFonts w:asciiTheme="minorHAnsi" w:eastAsia="Times New Roman" w:hAnsiTheme="minorHAnsi" w:cs="Times New Roman"/>
        <w:sz w:val="18"/>
        <w:szCs w:val="18"/>
      </w:rPr>
      <w:t xml:space="preserve"> </w:t>
    </w:r>
  </w:p>
  <w:p w14:paraId="3CB41211" w14:textId="77777777" w:rsidR="006054B8" w:rsidRDefault="006054B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E86AA" w14:textId="77777777" w:rsidR="005A1A01" w:rsidRDefault="005A1A01">
      <w:pPr>
        <w:spacing w:after="0" w:line="240" w:lineRule="auto"/>
      </w:pPr>
      <w:r>
        <w:separator/>
      </w:r>
    </w:p>
  </w:footnote>
  <w:footnote w:type="continuationSeparator" w:id="0">
    <w:p w14:paraId="288663D0" w14:textId="77777777" w:rsidR="005A1A01" w:rsidRDefault="005A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BA612" w14:textId="77777777" w:rsidR="006054B8" w:rsidRDefault="006054B8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0" wp14:anchorId="0D570DAB" wp14:editId="5FB4038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F772E" w14:textId="77777777" w:rsidR="006054B8" w:rsidRDefault="006054B8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351D8" w14:textId="6BB98749" w:rsidR="006054B8" w:rsidRDefault="000F735D" w:rsidP="00AE612B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0" wp14:anchorId="17F84AE8" wp14:editId="37DB1B77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2238375" cy="542925"/>
              <wp:effectExtent l="0" t="0" r="0" b="0"/>
              <wp:wrapNone/>
              <wp:docPr id="1204254160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837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8FE5AF6" w14:textId="77777777" w:rsidR="005F1926" w:rsidRDefault="006054B8" w:rsidP="00AE612B">
                          <w:pPr>
                            <w:rPr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  <w:sz w:val="24"/>
                              <w:szCs w:val="24"/>
                            </w:rPr>
                            <w:t>BANSKOBYSTRICKÝ</w:t>
                          </w:r>
                          <w:r>
                            <w:rPr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60F45AF8" w14:textId="77777777" w:rsidR="006054B8" w:rsidRDefault="006054B8" w:rsidP="00AE612B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A27044">
                            <w:rPr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  <w:p w14:paraId="1952C080" w14:textId="77777777" w:rsidR="006054B8" w:rsidRPr="00353691" w:rsidRDefault="006054B8" w:rsidP="00AE612B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F84AE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176.25pt;height:4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" o:allowoverlap="f" filled="f" stroked="f">
              <v:textbox>
                <w:txbxContent>
                  <w:p w14:paraId="48FE5AF6" w14:textId="77777777" w:rsidR="005F1926" w:rsidRDefault="006054B8" w:rsidP="00AE612B">
                    <w:pPr>
                      <w:rPr>
                        <w:b/>
                        <w:spacing w:val="6"/>
                        <w:sz w:val="24"/>
                        <w:szCs w:val="24"/>
                      </w:rPr>
                    </w:pPr>
                    <w:r w:rsidRPr="00231DC0">
                      <w:rPr>
                        <w:b/>
                        <w:spacing w:val="6"/>
                        <w:sz w:val="24"/>
                        <w:szCs w:val="24"/>
                      </w:rPr>
                      <w:t>BANSKOBYSTRICKÝ</w:t>
                    </w:r>
                    <w:r>
                      <w:rPr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</w:p>
                  <w:p w14:paraId="60F45AF8" w14:textId="77777777" w:rsidR="006054B8" w:rsidRDefault="006054B8" w:rsidP="00AE612B">
                    <w:pPr>
                      <w:rPr>
                        <w:sz w:val="24"/>
                        <w:szCs w:val="24"/>
                      </w:rPr>
                    </w:pPr>
                    <w:r w:rsidRPr="00A27044">
                      <w:rPr>
                        <w:sz w:val="24"/>
                        <w:szCs w:val="24"/>
                      </w:rPr>
                      <w:t>SAMOSPRÁVNY KRAJ</w:t>
                    </w:r>
                  </w:p>
                  <w:p w14:paraId="1952C080" w14:textId="77777777" w:rsidR="006054B8" w:rsidRPr="00353691" w:rsidRDefault="006054B8" w:rsidP="00AE612B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8E1939A" w14:textId="77777777" w:rsidR="00487116" w:rsidRPr="00B90895" w:rsidRDefault="006054B8" w:rsidP="00487116">
    <w:pPr>
      <w:pStyle w:val="Hlavika"/>
      <w:tabs>
        <w:tab w:val="clear" w:pos="9072"/>
        <w:tab w:val="right" w:pos="9639"/>
      </w:tabs>
      <w:jc w:val="right"/>
      <w:rPr>
        <w:rFonts w:asciiTheme="minorHAnsi" w:hAnsiTheme="minorHAnsi" w:cstheme="minorHAnsi"/>
        <w:szCs w:val="24"/>
      </w:rPr>
    </w:pPr>
    <w:r w:rsidRPr="00487116">
      <w:rPr>
        <w:noProof/>
        <w:sz w:val="16"/>
        <w:szCs w:val="16"/>
        <w:lang w:eastAsia="sk-SK"/>
      </w:rPr>
      <w:drawing>
        <wp:anchor distT="0" distB="0" distL="114300" distR="114300" simplePos="0" relativeHeight="251661824" behindDoc="1" locked="0" layoutInCell="1" allowOverlap="0" wp14:anchorId="2B5E593C" wp14:editId="5D921A0D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87116">
      <w:rPr>
        <w:rFonts w:cs="Arial"/>
        <w:b/>
        <w:sz w:val="28"/>
      </w:rPr>
      <w:t xml:space="preserve">                      </w:t>
    </w:r>
    <w:bookmarkStart w:id="2" w:name="_Hlk86139302"/>
    <w:r w:rsidR="00487116" w:rsidRPr="00B90895">
      <w:rPr>
        <w:rFonts w:asciiTheme="minorHAnsi" w:hAnsiTheme="minorHAnsi" w:cstheme="minorHAnsi"/>
        <w:szCs w:val="24"/>
      </w:rPr>
      <w:t>Nám. SNP 23</w:t>
    </w:r>
  </w:p>
  <w:p w14:paraId="50E82E58" w14:textId="77777777" w:rsidR="00487116" w:rsidRDefault="00487116" w:rsidP="00487116">
    <w:pPr>
      <w:pStyle w:val="Hlavika"/>
      <w:jc w:val="right"/>
      <w:rPr>
        <w:rFonts w:asciiTheme="minorHAnsi" w:hAnsiTheme="minorHAnsi" w:cstheme="minorHAnsi"/>
        <w:szCs w:val="24"/>
      </w:rPr>
    </w:pPr>
    <w:r w:rsidRPr="00B90895">
      <w:rPr>
        <w:rFonts w:asciiTheme="minorHAnsi" w:hAnsiTheme="minorHAnsi" w:cstheme="minorHAnsi"/>
        <w:b/>
        <w:szCs w:val="24"/>
      </w:rPr>
      <w:t xml:space="preserve">                                                                                                  </w:t>
    </w:r>
    <w:r w:rsidRPr="00B90895">
      <w:rPr>
        <w:rFonts w:asciiTheme="minorHAnsi" w:hAnsiTheme="minorHAnsi" w:cstheme="minorHAnsi"/>
        <w:b/>
        <w:szCs w:val="24"/>
      </w:rPr>
      <w:tab/>
    </w:r>
    <w:r w:rsidRPr="00B90895">
      <w:rPr>
        <w:rFonts w:asciiTheme="minorHAnsi" w:hAnsiTheme="minorHAnsi" w:cstheme="minorHAnsi"/>
        <w:szCs w:val="24"/>
      </w:rPr>
      <w:t>974 01 Banská Bystrica</w:t>
    </w:r>
  </w:p>
  <w:p w14:paraId="3396401A" w14:textId="7646D708" w:rsidR="00222FAB" w:rsidRPr="004335D3" w:rsidRDefault="00222FAB" w:rsidP="0048711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  <w:bookmarkEnd w:id="2"/>
  <w:p w14:paraId="7FEC9F83" w14:textId="7DAD4515" w:rsidR="006054B8" w:rsidRDefault="006054B8" w:rsidP="00222FAB">
    <w:pPr>
      <w:pStyle w:val="Hlavika"/>
      <w:pBdr>
        <w:bottom w:val="single" w:sz="4" w:space="17" w:color="auto"/>
      </w:pBdr>
      <w:tabs>
        <w:tab w:val="clear" w:pos="4536"/>
      </w:tabs>
      <w:rPr>
        <w:rFonts w:ascii="Times New Roman" w:hAnsi="Times New Roman"/>
        <w:sz w:val="24"/>
      </w:rPr>
    </w:pPr>
    <w:r>
      <w:rPr>
        <w:rFonts w:cs="Arial"/>
        <w:sz w:val="28"/>
      </w:rPr>
      <w:t xml:space="preserve">                                          </w:t>
    </w:r>
    <w:r>
      <w:rPr>
        <w:rFonts w:ascii="Times New Roman" w:hAnsi="Times New Roman"/>
        <w:sz w:val="24"/>
      </w:rPr>
      <w:t xml:space="preserve"> </w:t>
    </w:r>
  </w:p>
  <w:p w14:paraId="7B40376D" w14:textId="77777777" w:rsidR="009A6885" w:rsidRPr="00222FAB" w:rsidRDefault="009A6885" w:rsidP="00222FAB">
    <w:pPr>
      <w:pStyle w:val="Hlavika"/>
      <w:pBdr>
        <w:bottom w:val="single" w:sz="4" w:space="17" w:color="auto"/>
      </w:pBdr>
      <w:tabs>
        <w:tab w:val="clear" w:pos="4536"/>
      </w:tabs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2E4"/>
    <w:multiLevelType w:val="hybridMultilevel"/>
    <w:tmpl w:val="3322EC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4242C"/>
    <w:multiLevelType w:val="hybridMultilevel"/>
    <w:tmpl w:val="A5924B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0073"/>
    <w:multiLevelType w:val="hybridMultilevel"/>
    <w:tmpl w:val="DA64C2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301BA"/>
    <w:multiLevelType w:val="hybridMultilevel"/>
    <w:tmpl w:val="E0548526"/>
    <w:lvl w:ilvl="0" w:tplc="6E90FBDE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7E84"/>
    <w:multiLevelType w:val="hybridMultilevel"/>
    <w:tmpl w:val="458ED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B0875"/>
    <w:multiLevelType w:val="hybridMultilevel"/>
    <w:tmpl w:val="660A01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A651E"/>
    <w:multiLevelType w:val="hybridMultilevel"/>
    <w:tmpl w:val="BC1CFFC0"/>
    <w:lvl w:ilvl="0" w:tplc="2676C3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660AC2"/>
    <w:multiLevelType w:val="hybridMultilevel"/>
    <w:tmpl w:val="EC3688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17067"/>
    <w:multiLevelType w:val="hybridMultilevel"/>
    <w:tmpl w:val="C318F5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66253"/>
    <w:multiLevelType w:val="hybridMultilevel"/>
    <w:tmpl w:val="660A01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23488F"/>
    <w:multiLevelType w:val="hybridMultilevel"/>
    <w:tmpl w:val="D37A67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E3426"/>
    <w:multiLevelType w:val="hybridMultilevel"/>
    <w:tmpl w:val="BF385FA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27744C"/>
    <w:multiLevelType w:val="hybridMultilevel"/>
    <w:tmpl w:val="A35CAB5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FFD58D8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E61AB3"/>
    <w:multiLevelType w:val="hybridMultilevel"/>
    <w:tmpl w:val="CDE67DAA"/>
    <w:lvl w:ilvl="0" w:tplc="6E90FBDE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90B58"/>
    <w:multiLevelType w:val="hybridMultilevel"/>
    <w:tmpl w:val="BF385FA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5123B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D3FE3"/>
    <w:multiLevelType w:val="hybridMultilevel"/>
    <w:tmpl w:val="326015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1D736BE"/>
    <w:multiLevelType w:val="hybridMultilevel"/>
    <w:tmpl w:val="51C42B18"/>
    <w:lvl w:ilvl="0" w:tplc="F58E05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D0AC4"/>
    <w:multiLevelType w:val="hybridMultilevel"/>
    <w:tmpl w:val="424CF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35C88"/>
    <w:multiLevelType w:val="hybridMultilevel"/>
    <w:tmpl w:val="2B526D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32040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E59F5"/>
    <w:multiLevelType w:val="hybridMultilevel"/>
    <w:tmpl w:val="C29201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183F49"/>
    <w:multiLevelType w:val="hybridMultilevel"/>
    <w:tmpl w:val="2B12C05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96834"/>
    <w:multiLevelType w:val="hybridMultilevel"/>
    <w:tmpl w:val="C28AAA62"/>
    <w:lvl w:ilvl="0" w:tplc="6E90FBDE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F4E96"/>
    <w:multiLevelType w:val="hybridMultilevel"/>
    <w:tmpl w:val="458ED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485F3A"/>
    <w:multiLevelType w:val="hybridMultilevel"/>
    <w:tmpl w:val="10445E1C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01310C"/>
    <w:multiLevelType w:val="hybridMultilevel"/>
    <w:tmpl w:val="C86C875E"/>
    <w:lvl w:ilvl="0" w:tplc="384ABC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D7F1B01"/>
    <w:multiLevelType w:val="hybridMultilevel"/>
    <w:tmpl w:val="3DAC3D42"/>
    <w:lvl w:ilvl="0" w:tplc="E6CE2D46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A5773"/>
    <w:multiLevelType w:val="multilevel"/>
    <w:tmpl w:val="AAE6B736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33" w15:restartNumberingAfterBreak="0">
    <w:nsid w:val="6AE51B46"/>
    <w:multiLevelType w:val="hybridMultilevel"/>
    <w:tmpl w:val="BC1CFFC0"/>
    <w:lvl w:ilvl="0" w:tplc="2676C3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403AB"/>
    <w:multiLevelType w:val="hybridMultilevel"/>
    <w:tmpl w:val="BC1CFFC0"/>
    <w:lvl w:ilvl="0" w:tplc="2676C3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5076A"/>
    <w:multiLevelType w:val="hybridMultilevel"/>
    <w:tmpl w:val="660A01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101F0B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503C0"/>
    <w:multiLevelType w:val="hybridMultilevel"/>
    <w:tmpl w:val="928470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70AD7"/>
    <w:multiLevelType w:val="hybridMultilevel"/>
    <w:tmpl w:val="F68852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D573C"/>
    <w:multiLevelType w:val="hybridMultilevel"/>
    <w:tmpl w:val="A35CAB5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2"/>
  </w:num>
  <w:num w:numId="3">
    <w:abstractNumId w:val="16"/>
  </w:num>
  <w:num w:numId="4">
    <w:abstractNumId w:val="17"/>
  </w:num>
  <w:num w:numId="5">
    <w:abstractNumId w:val="33"/>
  </w:num>
  <w:num w:numId="6">
    <w:abstractNumId w:val="15"/>
  </w:num>
  <w:num w:numId="7">
    <w:abstractNumId w:val="1"/>
  </w:num>
  <w:num w:numId="8">
    <w:abstractNumId w:val="4"/>
  </w:num>
  <w:num w:numId="9">
    <w:abstractNumId w:val="20"/>
  </w:num>
  <w:num w:numId="10">
    <w:abstractNumId w:val="38"/>
  </w:num>
  <w:num w:numId="11">
    <w:abstractNumId w:val="21"/>
  </w:num>
  <w:num w:numId="12">
    <w:abstractNumId w:val="30"/>
  </w:num>
  <w:num w:numId="13">
    <w:abstractNumId w:val="31"/>
  </w:num>
  <w:num w:numId="14">
    <w:abstractNumId w:val="8"/>
  </w:num>
  <w:num w:numId="15">
    <w:abstractNumId w:val="22"/>
  </w:num>
  <w:num w:numId="16">
    <w:abstractNumId w:val="0"/>
  </w:num>
  <w:num w:numId="17">
    <w:abstractNumId w:val="27"/>
  </w:num>
  <w:num w:numId="18">
    <w:abstractNumId w:val="26"/>
  </w:num>
  <w:num w:numId="19">
    <w:abstractNumId w:val="18"/>
  </w:num>
  <w:num w:numId="20">
    <w:abstractNumId w:val="14"/>
  </w:num>
  <w:num w:numId="21">
    <w:abstractNumId w:val="34"/>
  </w:num>
  <w:num w:numId="22">
    <w:abstractNumId w:val="39"/>
  </w:num>
  <w:num w:numId="23">
    <w:abstractNumId w:val="24"/>
  </w:num>
  <w:num w:numId="24">
    <w:abstractNumId w:val="36"/>
  </w:num>
  <w:num w:numId="25">
    <w:abstractNumId w:val="19"/>
  </w:num>
  <w:num w:numId="26">
    <w:abstractNumId w:val="25"/>
  </w:num>
  <w:num w:numId="27">
    <w:abstractNumId w:val="23"/>
  </w:num>
  <w:num w:numId="28">
    <w:abstractNumId w:val="37"/>
  </w:num>
  <w:num w:numId="29">
    <w:abstractNumId w:val="7"/>
  </w:num>
  <w:num w:numId="30">
    <w:abstractNumId w:val="10"/>
  </w:num>
  <w:num w:numId="31">
    <w:abstractNumId w:val="3"/>
  </w:num>
  <w:num w:numId="32">
    <w:abstractNumId w:val="29"/>
  </w:num>
  <w:num w:numId="33">
    <w:abstractNumId w:val="11"/>
  </w:num>
  <w:num w:numId="34">
    <w:abstractNumId w:val="2"/>
  </w:num>
  <w:num w:numId="35">
    <w:abstractNumId w:val="13"/>
  </w:num>
  <w:num w:numId="36">
    <w:abstractNumId w:val="6"/>
  </w:num>
  <w:num w:numId="37">
    <w:abstractNumId w:val="35"/>
  </w:num>
  <w:num w:numId="38">
    <w:abstractNumId w:val="12"/>
  </w:num>
  <w:num w:numId="39">
    <w:abstractNumId w:val="28"/>
  </w:num>
  <w:num w:numId="4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24"/>
    <w:rsid w:val="000018EC"/>
    <w:rsid w:val="0000506D"/>
    <w:rsid w:val="00006382"/>
    <w:rsid w:val="00010CF6"/>
    <w:rsid w:val="000134E5"/>
    <w:rsid w:val="00017192"/>
    <w:rsid w:val="000215BC"/>
    <w:rsid w:val="000226A1"/>
    <w:rsid w:val="0002474A"/>
    <w:rsid w:val="0002711C"/>
    <w:rsid w:val="00035E3D"/>
    <w:rsid w:val="000363B9"/>
    <w:rsid w:val="00037D48"/>
    <w:rsid w:val="00041867"/>
    <w:rsid w:val="000421F7"/>
    <w:rsid w:val="00052580"/>
    <w:rsid w:val="00056E6D"/>
    <w:rsid w:val="000578AA"/>
    <w:rsid w:val="0006011E"/>
    <w:rsid w:val="00060AF5"/>
    <w:rsid w:val="00064364"/>
    <w:rsid w:val="00065156"/>
    <w:rsid w:val="0006569A"/>
    <w:rsid w:val="00066D20"/>
    <w:rsid w:val="000674E0"/>
    <w:rsid w:val="00072679"/>
    <w:rsid w:val="00072F8A"/>
    <w:rsid w:val="0007413D"/>
    <w:rsid w:val="00075B0B"/>
    <w:rsid w:val="00081330"/>
    <w:rsid w:val="00083A23"/>
    <w:rsid w:val="00084AA5"/>
    <w:rsid w:val="00085B0E"/>
    <w:rsid w:val="000870D3"/>
    <w:rsid w:val="00091265"/>
    <w:rsid w:val="00093A4E"/>
    <w:rsid w:val="000A04F6"/>
    <w:rsid w:val="000A3391"/>
    <w:rsid w:val="000A36E6"/>
    <w:rsid w:val="000A7194"/>
    <w:rsid w:val="000B0042"/>
    <w:rsid w:val="000B7E54"/>
    <w:rsid w:val="000C0A3E"/>
    <w:rsid w:val="000C0C24"/>
    <w:rsid w:val="000C78E6"/>
    <w:rsid w:val="000D0729"/>
    <w:rsid w:val="000D12CE"/>
    <w:rsid w:val="000D16AD"/>
    <w:rsid w:val="000D3532"/>
    <w:rsid w:val="000D7B1C"/>
    <w:rsid w:val="000E1CDA"/>
    <w:rsid w:val="000E3F9E"/>
    <w:rsid w:val="000E43EC"/>
    <w:rsid w:val="000F456C"/>
    <w:rsid w:val="000F735D"/>
    <w:rsid w:val="00100F4B"/>
    <w:rsid w:val="00116F4D"/>
    <w:rsid w:val="00122046"/>
    <w:rsid w:val="001220D5"/>
    <w:rsid w:val="00122F71"/>
    <w:rsid w:val="001256D7"/>
    <w:rsid w:val="00130786"/>
    <w:rsid w:val="00132452"/>
    <w:rsid w:val="00133BA6"/>
    <w:rsid w:val="00136B7D"/>
    <w:rsid w:val="00137DA5"/>
    <w:rsid w:val="00140870"/>
    <w:rsid w:val="00145295"/>
    <w:rsid w:val="00147E56"/>
    <w:rsid w:val="00151B71"/>
    <w:rsid w:val="001572DD"/>
    <w:rsid w:val="00157700"/>
    <w:rsid w:val="00160C44"/>
    <w:rsid w:val="00161FBD"/>
    <w:rsid w:val="0016264A"/>
    <w:rsid w:val="00173ED4"/>
    <w:rsid w:val="00174B6E"/>
    <w:rsid w:val="00176705"/>
    <w:rsid w:val="00181749"/>
    <w:rsid w:val="00181E53"/>
    <w:rsid w:val="001838A5"/>
    <w:rsid w:val="00186D29"/>
    <w:rsid w:val="001875BA"/>
    <w:rsid w:val="001905D9"/>
    <w:rsid w:val="00191D83"/>
    <w:rsid w:val="00192347"/>
    <w:rsid w:val="001963D1"/>
    <w:rsid w:val="001A0542"/>
    <w:rsid w:val="001A1ABE"/>
    <w:rsid w:val="001A7C08"/>
    <w:rsid w:val="001B0945"/>
    <w:rsid w:val="001C2348"/>
    <w:rsid w:val="001C59F9"/>
    <w:rsid w:val="001C746F"/>
    <w:rsid w:val="001D130C"/>
    <w:rsid w:val="001D5535"/>
    <w:rsid w:val="001D58C2"/>
    <w:rsid w:val="001D598E"/>
    <w:rsid w:val="001D6850"/>
    <w:rsid w:val="001E2223"/>
    <w:rsid w:val="001E2683"/>
    <w:rsid w:val="001E2FB4"/>
    <w:rsid w:val="001E428A"/>
    <w:rsid w:val="001F26F1"/>
    <w:rsid w:val="001F33F0"/>
    <w:rsid w:val="001F38DC"/>
    <w:rsid w:val="001F7F6D"/>
    <w:rsid w:val="00200DD6"/>
    <w:rsid w:val="002025FB"/>
    <w:rsid w:val="002047A8"/>
    <w:rsid w:val="00217E12"/>
    <w:rsid w:val="00222FAB"/>
    <w:rsid w:val="002238DC"/>
    <w:rsid w:val="00226933"/>
    <w:rsid w:val="002272D3"/>
    <w:rsid w:val="00227513"/>
    <w:rsid w:val="002404AD"/>
    <w:rsid w:val="00240B3E"/>
    <w:rsid w:val="00240FB6"/>
    <w:rsid w:val="00242E45"/>
    <w:rsid w:val="002456CD"/>
    <w:rsid w:val="00246497"/>
    <w:rsid w:val="0024695A"/>
    <w:rsid w:val="00251032"/>
    <w:rsid w:val="002553A5"/>
    <w:rsid w:val="002635CC"/>
    <w:rsid w:val="00265763"/>
    <w:rsid w:val="0026627F"/>
    <w:rsid w:val="00267C01"/>
    <w:rsid w:val="002727AB"/>
    <w:rsid w:val="00273C2A"/>
    <w:rsid w:val="00273C2D"/>
    <w:rsid w:val="002755B3"/>
    <w:rsid w:val="0027672E"/>
    <w:rsid w:val="0028158B"/>
    <w:rsid w:val="00282089"/>
    <w:rsid w:val="002830A3"/>
    <w:rsid w:val="002860DE"/>
    <w:rsid w:val="0028707F"/>
    <w:rsid w:val="00290287"/>
    <w:rsid w:val="00291B02"/>
    <w:rsid w:val="00294448"/>
    <w:rsid w:val="002A2129"/>
    <w:rsid w:val="002A2673"/>
    <w:rsid w:val="002A2F68"/>
    <w:rsid w:val="002A4BF0"/>
    <w:rsid w:val="002A547D"/>
    <w:rsid w:val="002B2F36"/>
    <w:rsid w:val="002B54DD"/>
    <w:rsid w:val="002B75DE"/>
    <w:rsid w:val="002B7DFC"/>
    <w:rsid w:val="002B7E15"/>
    <w:rsid w:val="002C3544"/>
    <w:rsid w:val="002C3602"/>
    <w:rsid w:val="002C367F"/>
    <w:rsid w:val="002C3BB1"/>
    <w:rsid w:val="002C5FFE"/>
    <w:rsid w:val="002C7F9C"/>
    <w:rsid w:val="002D2875"/>
    <w:rsid w:val="002E0B22"/>
    <w:rsid w:val="002E2CE1"/>
    <w:rsid w:val="002F02CF"/>
    <w:rsid w:val="002F0944"/>
    <w:rsid w:val="002F0A2F"/>
    <w:rsid w:val="002F41CD"/>
    <w:rsid w:val="002F6780"/>
    <w:rsid w:val="003015B0"/>
    <w:rsid w:val="0030548B"/>
    <w:rsid w:val="00305DCF"/>
    <w:rsid w:val="00305FE8"/>
    <w:rsid w:val="003069C0"/>
    <w:rsid w:val="00306E98"/>
    <w:rsid w:val="00307733"/>
    <w:rsid w:val="003077FB"/>
    <w:rsid w:val="00311E25"/>
    <w:rsid w:val="00320CD0"/>
    <w:rsid w:val="00321047"/>
    <w:rsid w:val="00321899"/>
    <w:rsid w:val="003245DB"/>
    <w:rsid w:val="003248B5"/>
    <w:rsid w:val="00330376"/>
    <w:rsid w:val="00331106"/>
    <w:rsid w:val="0033472D"/>
    <w:rsid w:val="00334BA8"/>
    <w:rsid w:val="0034250C"/>
    <w:rsid w:val="00343347"/>
    <w:rsid w:val="00344805"/>
    <w:rsid w:val="00346E9C"/>
    <w:rsid w:val="00347828"/>
    <w:rsid w:val="00353AAF"/>
    <w:rsid w:val="00362669"/>
    <w:rsid w:val="00364245"/>
    <w:rsid w:val="00371E5C"/>
    <w:rsid w:val="00372D55"/>
    <w:rsid w:val="00373A02"/>
    <w:rsid w:val="00374704"/>
    <w:rsid w:val="00374A1B"/>
    <w:rsid w:val="00375C03"/>
    <w:rsid w:val="00375E39"/>
    <w:rsid w:val="00385143"/>
    <w:rsid w:val="00385652"/>
    <w:rsid w:val="00391985"/>
    <w:rsid w:val="00393703"/>
    <w:rsid w:val="003A1A79"/>
    <w:rsid w:val="003A3FD9"/>
    <w:rsid w:val="003A4653"/>
    <w:rsid w:val="003A53E2"/>
    <w:rsid w:val="003B1CDC"/>
    <w:rsid w:val="003B2124"/>
    <w:rsid w:val="003B3AAF"/>
    <w:rsid w:val="003B6DC4"/>
    <w:rsid w:val="003B7D1E"/>
    <w:rsid w:val="003C1F6C"/>
    <w:rsid w:val="003C6715"/>
    <w:rsid w:val="003C76BC"/>
    <w:rsid w:val="003D07C9"/>
    <w:rsid w:val="003D1417"/>
    <w:rsid w:val="003D14B3"/>
    <w:rsid w:val="003D3234"/>
    <w:rsid w:val="003E0387"/>
    <w:rsid w:val="003E344C"/>
    <w:rsid w:val="003F0829"/>
    <w:rsid w:val="003F6A72"/>
    <w:rsid w:val="00401404"/>
    <w:rsid w:val="0040267A"/>
    <w:rsid w:val="0040378D"/>
    <w:rsid w:val="004060B4"/>
    <w:rsid w:val="004062D2"/>
    <w:rsid w:val="00410952"/>
    <w:rsid w:val="00411BEC"/>
    <w:rsid w:val="004210DF"/>
    <w:rsid w:val="0042526E"/>
    <w:rsid w:val="004263E6"/>
    <w:rsid w:val="00426546"/>
    <w:rsid w:val="004345F1"/>
    <w:rsid w:val="00435438"/>
    <w:rsid w:val="00442B2E"/>
    <w:rsid w:val="004461CB"/>
    <w:rsid w:val="00447CD0"/>
    <w:rsid w:val="00451908"/>
    <w:rsid w:val="0045369B"/>
    <w:rsid w:val="00461B22"/>
    <w:rsid w:val="00466720"/>
    <w:rsid w:val="00466B4F"/>
    <w:rsid w:val="00467595"/>
    <w:rsid w:val="00470EB2"/>
    <w:rsid w:val="0047337D"/>
    <w:rsid w:val="00474B43"/>
    <w:rsid w:val="0047768C"/>
    <w:rsid w:val="004846A6"/>
    <w:rsid w:val="00487061"/>
    <w:rsid w:val="00487116"/>
    <w:rsid w:val="00490381"/>
    <w:rsid w:val="00490D2B"/>
    <w:rsid w:val="0049447E"/>
    <w:rsid w:val="004A103E"/>
    <w:rsid w:val="004A10C2"/>
    <w:rsid w:val="004A41D5"/>
    <w:rsid w:val="004A7463"/>
    <w:rsid w:val="004B1C32"/>
    <w:rsid w:val="004B4DB1"/>
    <w:rsid w:val="004C1B5B"/>
    <w:rsid w:val="004C1C0A"/>
    <w:rsid w:val="004C230A"/>
    <w:rsid w:val="004C25A6"/>
    <w:rsid w:val="004C576C"/>
    <w:rsid w:val="004D0AF4"/>
    <w:rsid w:val="004D193B"/>
    <w:rsid w:val="004D1ED1"/>
    <w:rsid w:val="004D2849"/>
    <w:rsid w:val="004D6826"/>
    <w:rsid w:val="004E070C"/>
    <w:rsid w:val="004E126C"/>
    <w:rsid w:val="004E6620"/>
    <w:rsid w:val="004F07EE"/>
    <w:rsid w:val="004F0EC8"/>
    <w:rsid w:val="004F6231"/>
    <w:rsid w:val="004F7223"/>
    <w:rsid w:val="004F7CFB"/>
    <w:rsid w:val="0050019E"/>
    <w:rsid w:val="005032A3"/>
    <w:rsid w:val="00505D4F"/>
    <w:rsid w:val="00505E2E"/>
    <w:rsid w:val="00506C1B"/>
    <w:rsid w:val="0050706A"/>
    <w:rsid w:val="00507605"/>
    <w:rsid w:val="00507632"/>
    <w:rsid w:val="005118E9"/>
    <w:rsid w:val="005247B4"/>
    <w:rsid w:val="00527DF4"/>
    <w:rsid w:val="00531145"/>
    <w:rsid w:val="00532290"/>
    <w:rsid w:val="005359B8"/>
    <w:rsid w:val="005407AB"/>
    <w:rsid w:val="005424D9"/>
    <w:rsid w:val="0054562A"/>
    <w:rsid w:val="00551671"/>
    <w:rsid w:val="00551BEC"/>
    <w:rsid w:val="00553CF9"/>
    <w:rsid w:val="00555EB9"/>
    <w:rsid w:val="00563F88"/>
    <w:rsid w:val="00575D16"/>
    <w:rsid w:val="005807FF"/>
    <w:rsid w:val="005811A6"/>
    <w:rsid w:val="00582B44"/>
    <w:rsid w:val="00584715"/>
    <w:rsid w:val="00584CEC"/>
    <w:rsid w:val="00587F1A"/>
    <w:rsid w:val="005907D0"/>
    <w:rsid w:val="00591CAA"/>
    <w:rsid w:val="00593236"/>
    <w:rsid w:val="00593557"/>
    <w:rsid w:val="00596EDA"/>
    <w:rsid w:val="005A1A01"/>
    <w:rsid w:val="005B1632"/>
    <w:rsid w:val="005B29A6"/>
    <w:rsid w:val="005B2FD8"/>
    <w:rsid w:val="005C095A"/>
    <w:rsid w:val="005C1761"/>
    <w:rsid w:val="005C4215"/>
    <w:rsid w:val="005C472F"/>
    <w:rsid w:val="005C4B39"/>
    <w:rsid w:val="005C6310"/>
    <w:rsid w:val="005D2AE0"/>
    <w:rsid w:val="005D4809"/>
    <w:rsid w:val="005D5916"/>
    <w:rsid w:val="005D7B18"/>
    <w:rsid w:val="005E2893"/>
    <w:rsid w:val="005F1926"/>
    <w:rsid w:val="005F30E3"/>
    <w:rsid w:val="005F7B91"/>
    <w:rsid w:val="00602F4E"/>
    <w:rsid w:val="006054B8"/>
    <w:rsid w:val="00607B02"/>
    <w:rsid w:val="00610153"/>
    <w:rsid w:val="00611A0C"/>
    <w:rsid w:val="0061278E"/>
    <w:rsid w:val="00621B41"/>
    <w:rsid w:val="00621E32"/>
    <w:rsid w:val="00624BBD"/>
    <w:rsid w:val="00625798"/>
    <w:rsid w:val="006262BC"/>
    <w:rsid w:val="00626658"/>
    <w:rsid w:val="00632D36"/>
    <w:rsid w:val="00633EC3"/>
    <w:rsid w:val="00641402"/>
    <w:rsid w:val="006450EF"/>
    <w:rsid w:val="00646DA8"/>
    <w:rsid w:val="00647F25"/>
    <w:rsid w:val="0065035C"/>
    <w:rsid w:val="00656C51"/>
    <w:rsid w:val="006633BD"/>
    <w:rsid w:val="00663CF6"/>
    <w:rsid w:val="006665DC"/>
    <w:rsid w:val="0067264B"/>
    <w:rsid w:val="00676D99"/>
    <w:rsid w:val="00676FBE"/>
    <w:rsid w:val="006770EA"/>
    <w:rsid w:val="006801FC"/>
    <w:rsid w:val="00683741"/>
    <w:rsid w:val="006847F9"/>
    <w:rsid w:val="00685DD8"/>
    <w:rsid w:val="00686A24"/>
    <w:rsid w:val="00686C62"/>
    <w:rsid w:val="00686E46"/>
    <w:rsid w:val="00693E49"/>
    <w:rsid w:val="00695E94"/>
    <w:rsid w:val="0069668A"/>
    <w:rsid w:val="006971A3"/>
    <w:rsid w:val="006A15C9"/>
    <w:rsid w:val="006A1B6F"/>
    <w:rsid w:val="006A525A"/>
    <w:rsid w:val="006A63F0"/>
    <w:rsid w:val="006B1ADD"/>
    <w:rsid w:val="006B26BA"/>
    <w:rsid w:val="006B2A8D"/>
    <w:rsid w:val="006B5C1C"/>
    <w:rsid w:val="006C3AB2"/>
    <w:rsid w:val="006D35B2"/>
    <w:rsid w:val="006D714D"/>
    <w:rsid w:val="006E053D"/>
    <w:rsid w:val="006E094F"/>
    <w:rsid w:val="006E2009"/>
    <w:rsid w:val="006F060C"/>
    <w:rsid w:val="006F23F4"/>
    <w:rsid w:val="006F736D"/>
    <w:rsid w:val="006F7461"/>
    <w:rsid w:val="007015D5"/>
    <w:rsid w:val="00702798"/>
    <w:rsid w:val="00707518"/>
    <w:rsid w:val="00717845"/>
    <w:rsid w:val="00727F13"/>
    <w:rsid w:val="00744064"/>
    <w:rsid w:val="0074544F"/>
    <w:rsid w:val="00745505"/>
    <w:rsid w:val="00746C2F"/>
    <w:rsid w:val="00752065"/>
    <w:rsid w:val="00752B41"/>
    <w:rsid w:val="00753587"/>
    <w:rsid w:val="00753758"/>
    <w:rsid w:val="00755E6E"/>
    <w:rsid w:val="0075658D"/>
    <w:rsid w:val="00762E62"/>
    <w:rsid w:val="00764D27"/>
    <w:rsid w:val="007701CB"/>
    <w:rsid w:val="0077787A"/>
    <w:rsid w:val="00780FC2"/>
    <w:rsid w:val="0078237B"/>
    <w:rsid w:val="00783ED0"/>
    <w:rsid w:val="007875D8"/>
    <w:rsid w:val="0079340D"/>
    <w:rsid w:val="00793B44"/>
    <w:rsid w:val="007967B9"/>
    <w:rsid w:val="007A0FFA"/>
    <w:rsid w:val="007A6BB9"/>
    <w:rsid w:val="007A7170"/>
    <w:rsid w:val="007B0932"/>
    <w:rsid w:val="007B2B31"/>
    <w:rsid w:val="007B771B"/>
    <w:rsid w:val="007C11CC"/>
    <w:rsid w:val="007C2783"/>
    <w:rsid w:val="007C2847"/>
    <w:rsid w:val="007C5C63"/>
    <w:rsid w:val="007D2008"/>
    <w:rsid w:val="007D33F1"/>
    <w:rsid w:val="007D5AAB"/>
    <w:rsid w:val="007D695B"/>
    <w:rsid w:val="007E04C6"/>
    <w:rsid w:val="007E1994"/>
    <w:rsid w:val="007E604C"/>
    <w:rsid w:val="007E6AD2"/>
    <w:rsid w:val="007F1645"/>
    <w:rsid w:val="007F7A41"/>
    <w:rsid w:val="0080042F"/>
    <w:rsid w:val="00800796"/>
    <w:rsid w:val="008011C0"/>
    <w:rsid w:val="00801BE2"/>
    <w:rsid w:val="00805046"/>
    <w:rsid w:val="00806249"/>
    <w:rsid w:val="00806295"/>
    <w:rsid w:val="0080630D"/>
    <w:rsid w:val="00810F78"/>
    <w:rsid w:val="008113BC"/>
    <w:rsid w:val="00814B2B"/>
    <w:rsid w:val="00816265"/>
    <w:rsid w:val="008202CC"/>
    <w:rsid w:val="00822E1B"/>
    <w:rsid w:val="00823477"/>
    <w:rsid w:val="00823D49"/>
    <w:rsid w:val="008244A6"/>
    <w:rsid w:val="00824DFD"/>
    <w:rsid w:val="00825D06"/>
    <w:rsid w:val="008304CA"/>
    <w:rsid w:val="0083259C"/>
    <w:rsid w:val="00837022"/>
    <w:rsid w:val="00840CD5"/>
    <w:rsid w:val="00840EBD"/>
    <w:rsid w:val="008432FE"/>
    <w:rsid w:val="008468D4"/>
    <w:rsid w:val="00854119"/>
    <w:rsid w:val="008542CE"/>
    <w:rsid w:val="00854420"/>
    <w:rsid w:val="00854709"/>
    <w:rsid w:val="008554F4"/>
    <w:rsid w:val="008556C5"/>
    <w:rsid w:val="008609C3"/>
    <w:rsid w:val="00860B96"/>
    <w:rsid w:val="008613D2"/>
    <w:rsid w:val="008621A8"/>
    <w:rsid w:val="008648D2"/>
    <w:rsid w:val="00865C9A"/>
    <w:rsid w:val="00865D9B"/>
    <w:rsid w:val="0086658A"/>
    <w:rsid w:val="008725D1"/>
    <w:rsid w:val="00872855"/>
    <w:rsid w:val="00873C4F"/>
    <w:rsid w:val="008746B4"/>
    <w:rsid w:val="00875846"/>
    <w:rsid w:val="00880A6A"/>
    <w:rsid w:val="00887AAE"/>
    <w:rsid w:val="00891E95"/>
    <w:rsid w:val="00894843"/>
    <w:rsid w:val="008952A3"/>
    <w:rsid w:val="0089645F"/>
    <w:rsid w:val="0089665D"/>
    <w:rsid w:val="008976A2"/>
    <w:rsid w:val="008A7B48"/>
    <w:rsid w:val="008B0E76"/>
    <w:rsid w:val="008B427B"/>
    <w:rsid w:val="008B4D4B"/>
    <w:rsid w:val="008C0FFE"/>
    <w:rsid w:val="008C1E9C"/>
    <w:rsid w:val="008C3F9A"/>
    <w:rsid w:val="008C6F0C"/>
    <w:rsid w:val="008D0757"/>
    <w:rsid w:val="008D0E08"/>
    <w:rsid w:val="008D2666"/>
    <w:rsid w:val="008D576F"/>
    <w:rsid w:val="008D7C42"/>
    <w:rsid w:val="008E004E"/>
    <w:rsid w:val="008E4FC8"/>
    <w:rsid w:val="008E5990"/>
    <w:rsid w:val="008F0D5C"/>
    <w:rsid w:val="008F6825"/>
    <w:rsid w:val="009040D6"/>
    <w:rsid w:val="00906A0D"/>
    <w:rsid w:val="00915C13"/>
    <w:rsid w:val="00921856"/>
    <w:rsid w:val="00925A0B"/>
    <w:rsid w:val="00927506"/>
    <w:rsid w:val="00931416"/>
    <w:rsid w:val="00934B1D"/>
    <w:rsid w:val="009406B3"/>
    <w:rsid w:val="00940CBB"/>
    <w:rsid w:val="0094170D"/>
    <w:rsid w:val="00941CBB"/>
    <w:rsid w:val="00945542"/>
    <w:rsid w:val="00950E3E"/>
    <w:rsid w:val="009522E8"/>
    <w:rsid w:val="0095252D"/>
    <w:rsid w:val="00956CC6"/>
    <w:rsid w:val="00961524"/>
    <w:rsid w:val="00962181"/>
    <w:rsid w:val="00962E14"/>
    <w:rsid w:val="0096304B"/>
    <w:rsid w:val="009630BF"/>
    <w:rsid w:val="0096544B"/>
    <w:rsid w:val="00966C57"/>
    <w:rsid w:val="00971DAA"/>
    <w:rsid w:val="00973A48"/>
    <w:rsid w:val="00973D1A"/>
    <w:rsid w:val="00977A21"/>
    <w:rsid w:val="00983399"/>
    <w:rsid w:val="00987A03"/>
    <w:rsid w:val="00991230"/>
    <w:rsid w:val="00992DB6"/>
    <w:rsid w:val="009A1C1D"/>
    <w:rsid w:val="009A3725"/>
    <w:rsid w:val="009A45D0"/>
    <w:rsid w:val="009A4C83"/>
    <w:rsid w:val="009A51F4"/>
    <w:rsid w:val="009A6885"/>
    <w:rsid w:val="009B28A6"/>
    <w:rsid w:val="009B2BBC"/>
    <w:rsid w:val="009B2F52"/>
    <w:rsid w:val="009B50BF"/>
    <w:rsid w:val="009B6467"/>
    <w:rsid w:val="009C3AE3"/>
    <w:rsid w:val="009C4327"/>
    <w:rsid w:val="009D0359"/>
    <w:rsid w:val="009D1BC8"/>
    <w:rsid w:val="009D1C6C"/>
    <w:rsid w:val="009D2855"/>
    <w:rsid w:val="009D4DB5"/>
    <w:rsid w:val="009D53BF"/>
    <w:rsid w:val="009D6B2F"/>
    <w:rsid w:val="009D7539"/>
    <w:rsid w:val="009E061D"/>
    <w:rsid w:val="009E2174"/>
    <w:rsid w:val="009E5689"/>
    <w:rsid w:val="009E63B5"/>
    <w:rsid w:val="009E63FD"/>
    <w:rsid w:val="009E6D5F"/>
    <w:rsid w:val="009E7A21"/>
    <w:rsid w:val="009F4908"/>
    <w:rsid w:val="00A000D7"/>
    <w:rsid w:val="00A01C51"/>
    <w:rsid w:val="00A03FE0"/>
    <w:rsid w:val="00A04FAF"/>
    <w:rsid w:val="00A0692D"/>
    <w:rsid w:val="00A111B3"/>
    <w:rsid w:val="00A179F6"/>
    <w:rsid w:val="00A215E7"/>
    <w:rsid w:val="00A2347C"/>
    <w:rsid w:val="00A26139"/>
    <w:rsid w:val="00A3056A"/>
    <w:rsid w:val="00A31E9D"/>
    <w:rsid w:val="00A328CA"/>
    <w:rsid w:val="00A32A77"/>
    <w:rsid w:val="00A34B2F"/>
    <w:rsid w:val="00A379A5"/>
    <w:rsid w:val="00A4017D"/>
    <w:rsid w:val="00A4019A"/>
    <w:rsid w:val="00A403E5"/>
    <w:rsid w:val="00A41FBF"/>
    <w:rsid w:val="00A43832"/>
    <w:rsid w:val="00A449AA"/>
    <w:rsid w:val="00A4621D"/>
    <w:rsid w:val="00A462C4"/>
    <w:rsid w:val="00A50059"/>
    <w:rsid w:val="00A50BE8"/>
    <w:rsid w:val="00A50FAD"/>
    <w:rsid w:val="00A51268"/>
    <w:rsid w:val="00A53A41"/>
    <w:rsid w:val="00A57E42"/>
    <w:rsid w:val="00A649C4"/>
    <w:rsid w:val="00A6538F"/>
    <w:rsid w:val="00A6599A"/>
    <w:rsid w:val="00A71487"/>
    <w:rsid w:val="00A72694"/>
    <w:rsid w:val="00A7481D"/>
    <w:rsid w:val="00A750A6"/>
    <w:rsid w:val="00A77F50"/>
    <w:rsid w:val="00A8088F"/>
    <w:rsid w:val="00A81951"/>
    <w:rsid w:val="00A83ABD"/>
    <w:rsid w:val="00A842CB"/>
    <w:rsid w:val="00A869E3"/>
    <w:rsid w:val="00A91555"/>
    <w:rsid w:val="00A91B0D"/>
    <w:rsid w:val="00A973E5"/>
    <w:rsid w:val="00AA0B4C"/>
    <w:rsid w:val="00AA277C"/>
    <w:rsid w:val="00AA7C2C"/>
    <w:rsid w:val="00AB43BA"/>
    <w:rsid w:val="00AC0BBE"/>
    <w:rsid w:val="00AC1264"/>
    <w:rsid w:val="00AC2060"/>
    <w:rsid w:val="00AC4D42"/>
    <w:rsid w:val="00AD1B5A"/>
    <w:rsid w:val="00AD48E7"/>
    <w:rsid w:val="00AD61CD"/>
    <w:rsid w:val="00AE13F1"/>
    <w:rsid w:val="00AE22BF"/>
    <w:rsid w:val="00AE312C"/>
    <w:rsid w:val="00AE3E57"/>
    <w:rsid w:val="00AE4A63"/>
    <w:rsid w:val="00AE612B"/>
    <w:rsid w:val="00AE7FF1"/>
    <w:rsid w:val="00AF0F82"/>
    <w:rsid w:val="00B0320E"/>
    <w:rsid w:val="00B0372D"/>
    <w:rsid w:val="00B10291"/>
    <w:rsid w:val="00B116BB"/>
    <w:rsid w:val="00B136DC"/>
    <w:rsid w:val="00B13C38"/>
    <w:rsid w:val="00B300C6"/>
    <w:rsid w:val="00B32474"/>
    <w:rsid w:val="00B328A5"/>
    <w:rsid w:val="00B332F5"/>
    <w:rsid w:val="00B377AA"/>
    <w:rsid w:val="00B419FE"/>
    <w:rsid w:val="00B46435"/>
    <w:rsid w:val="00B51B40"/>
    <w:rsid w:val="00B5398C"/>
    <w:rsid w:val="00B5439C"/>
    <w:rsid w:val="00B606C9"/>
    <w:rsid w:val="00B64562"/>
    <w:rsid w:val="00B64568"/>
    <w:rsid w:val="00B64BB9"/>
    <w:rsid w:val="00B651D4"/>
    <w:rsid w:val="00B70915"/>
    <w:rsid w:val="00B72E4F"/>
    <w:rsid w:val="00B72EC8"/>
    <w:rsid w:val="00BA624A"/>
    <w:rsid w:val="00BA6600"/>
    <w:rsid w:val="00BA67BC"/>
    <w:rsid w:val="00BB0400"/>
    <w:rsid w:val="00BB1372"/>
    <w:rsid w:val="00BB787A"/>
    <w:rsid w:val="00BC0461"/>
    <w:rsid w:val="00BC20B2"/>
    <w:rsid w:val="00BC2232"/>
    <w:rsid w:val="00BC655F"/>
    <w:rsid w:val="00BC66C3"/>
    <w:rsid w:val="00BC748C"/>
    <w:rsid w:val="00BD2233"/>
    <w:rsid w:val="00BD44BF"/>
    <w:rsid w:val="00BD4F9E"/>
    <w:rsid w:val="00BE13B7"/>
    <w:rsid w:val="00BE2D57"/>
    <w:rsid w:val="00BE34E4"/>
    <w:rsid w:val="00BE4E44"/>
    <w:rsid w:val="00BF0D2D"/>
    <w:rsid w:val="00BF2BDE"/>
    <w:rsid w:val="00BF3C68"/>
    <w:rsid w:val="00BF7482"/>
    <w:rsid w:val="00BF751F"/>
    <w:rsid w:val="00BF7ABF"/>
    <w:rsid w:val="00C0166B"/>
    <w:rsid w:val="00C030D4"/>
    <w:rsid w:val="00C056AF"/>
    <w:rsid w:val="00C058B3"/>
    <w:rsid w:val="00C12519"/>
    <w:rsid w:val="00C13BA4"/>
    <w:rsid w:val="00C23293"/>
    <w:rsid w:val="00C23CE2"/>
    <w:rsid w:val="00C25273"/>
    <w:rsid w:val="00C33C09"/>
    <w:rsid w:val="00C35501"/>
    <w:rsid w:val="00C37CC1"/>
    <w:rsid w:val="00C400C6"/>
    <w:rsid w:val="00C40731"/>
    <w:rsid w:val="00C42AC0"/>
    <w:rsid w:val="00C44619"/>
    <w:rsid w:val="00C47819"/>
    <w:rsid w:val="00C528BC"/>
    <w:rsid w:val="00C52EC6"/>
    <w:rsid w:val="00C556F5"/>
    <w:rsid w:val="00C55D8D"/>
    <w:rsid w:val="00C56794"/>
    <w:rsid w:val="00C63671"/>
    <w:rsid w:val="00C65504"/>
    <w:rsid w:val="00C65C06"/>
    <w:rsid w:val="00C70563"/>
    <w:rsid w:val="00C7358B"/>
    <w:rsid w:val="00C7653C"/>
    <w:rsid w:val="00C81D4A"/>
    <w:rsid w:val="00C84533"/>
    <w:rsid w:val="00C855F6"/>
    <w:rsid w:val="00C86269"/>
    <w:rsid w:val="00C9149D"/>
    <w:rsid w:val="00C91C83"/>
    <w:rsid w:val="00C928DF"/>
    <w:rsid w:val="00C9313C"/>
    <w:rsid w:val="00C93BDF"/>
    <w:rsid w:val="00C95C2A"/>
    <w:rsid w:val="00C979C9"/>
    <w:rsid w:val="00CA28A9"/>
    <w:rsid w:val="00CA2E91"/>
    <w:rsid w:val="00CA3D29"/>
    <w:rsid w:val="00CA5F4E"/>
    <w:rsid w:val="00CB06A7"/>
    <w:rsid w:val="00CB0EF0"/>
    <w:rsid w:val="00CB6444"/>
    <w:rsid w:val="00CB6F9E"/>
    <w:rsid w:val="00CC00C7"/>
    <w:rsid w:val="00CC0845"/>
    <w:rsid w:val="00CC31D4"/>
    <w:rsid w:val="00CC7FE6"/>
    <w:rsid w:val="00CD029F"/>
    <w:rsid w:val="00CD0458"/>
    <w:rsid w:val="00CD46EA"/>
    <w:rsid w:val="00CD58A0"/>
    <w:rsid w:val="00CD6A5F"/>
    <w:rsid w:val="00CD6B05"/>
    <w:rsid w:val="00CE11F3"/>
    <w:rsid w:val="00CE271A"/>
    <w:rsid w:val="00CE79F0"/>
    <w:rsid w:val="00D0070F"/>
    <w:rsid w:val="00D00F43"/>
    <w:rsid w:val="00D032D0"/>
    <w:rsid w:val="00D04310"/>
    <w:rsid w:val="00D070B9"/>
    <w:rsid w:val="00D15BC3"/>
    <w:rsid w:val="00D178D6"/>
    <w:rsid w:val="00D241E1"/>
    <w:rsid w:val="00D25174"/>
    <w:rsid w:val="00D27BCD"/>
    <w:rsid w:val="00D30329"/>
    <w:rsid w:val="00D33CCC"/>
    <w:rsid w:val="00D35CE5"/>
    <w:rsid w:val="00D36CA9"/>
    <w:rsid w:val="00D414A9"/>
    <w:rsid w:val="00D45CC3"/>
    <w:rsid w:val="00D47597"/>
    <w:rsid w:val="00D503E8"/>
    <w:rsid w:val="00D52416"/>
    <w:rsid w:val="00D526BC"/>
    <w:rsid w:val="00D52821"/>
    <w:rsid w:val="00D54A72"/>
    <w:rsid w:val="00D60633"/>
    <w:rsid w:val="00D60AB2"/>
    <w:rsid w:val="00D672AC"/>
    <w:rsid w:val="00D74EA0"/>
    <w:rsid w:val="00D83364"/>
    <w:rsid w:val="00D84BDC"/>
    <w:rsid w:val="00D8762C"/>
    <w:rsid w:val="00D900BC"/>
    <w:rsid w:val="00D956C5"/>
    <w:rsid w:val="00D97048"/>
    <w:rsid w:val="00D979DA"/>
    <w:rsid w:val="00DA292F"/>
    <w:rsid w:val="00DA4B0D"/>
    <w:rsid w:val="00DA57FE"/>
    <w:rsid w:val="00DA62D5"/>
    <w:rsid w:val="00DA6304"/>
    <w:rsid w:val="00DB1577"/>
    <w:rsid w:val="00DB4A47"/>
    <w:rsid w:val="00DC0E05"/>
    <w:rsid w:val="00DC2325"/>
    <w:rsid w:val="00DC45C4"/>
    <w:rsid w:val="00DC4870"/>
    <w:rsid w:val="00DD17D9"/>
    <w:rsid w:val="00DD1CC4"/>
    <w:rsid w:val="00DD30BD"/>
    <w:rsid w:val="00DD3FD0"/>
    <w:rsid w:val="00DD59BB"/>
    <w:rsid w:val="00DD6B06"/>
    <w:rsid w:val="00DD7197"/>
    <w:rsid w:val="00DE5DB3"/>
    <w:rsid w:val="00DE6FDD"/>
    <w:rsid w:val="00DF5D54"/>
    <w:rsid w:val="00DF7FE2"/>
    <w:rsid w:val="00E050CE"/>
    <w:rsid w:val="00E117AE"/>
    <w:rsid w:val="00E11AA1"/>
    <w:rsid w:val="00E12FD5"/>
    <w:rsid w:val="00E23705"/>
    <w:rsid w:val="00E23B8E"/>
    <w:rsid w:val="00E27D2D"/>
    <w:rsid w:val="00E369E6"/>
    <w:rsid w:val="00E37934"/>
    <w:rsid w:val="00E4149F"/>
    <w:rsid w:val="00E42C3D"/>
    <w:rsid w:val="00E45D27"/>
    <w:rsid w:val="00E469D2"/>
    <w:rsid w:val="00E47BD1"/>
    <w:rsid w:val="00E504F7"/>
    <w:rsid w:val="00E53F5B"/>
    <w:rsid w:val="00E542F5"/>
    <w:rsid w:val="00E63008"/>
    <w:rsid w:val="00E64DE1"/>
    <w:rsid w:val="00E6793D"/>
    <w:rsid w:val="00E716C6"/>
    <w:rsid w:val="00E71C4D"/>
    <w:rsid w:val="00E73145"/>
    <w:rsid w:val="00E80BBA"/>
    <w:rsid w:val="00E84B0A"/>
    <w:rsid w:val="00E94FA0"/>
    <w:rsid w:val="00E96E4C"/>
    <w:rsid w:val="00E974F0"/>
    <w:rsid w:val="00E97BA4"/>
    <w:rsid w:val="00EA7012"/>
    <w:rsid w:val="00EA7FCF"/>
    <w:rsid w:val="00EB3BF1"/>
    <w:rsid w:val="00EB4515"/>
    <w:rsid w:val="00EC07B8"/>
    <w:rsid w:val="00EC10EE"/>
    <w:rsid w:val="00EC3EB3"/>
    <w:rsid w:val="00EC56FE"/>
    <w:rsid w:val="00ED4DD7"/>
    <w:rsid w:val="00ED7CD9"/>
    <w:rsid w:val="00EE0C50"/>
    <w:rsid w:val="00EE3E50"/>
    <w:rsid w:val="00EE6B1E"/>
    <w:rsid w:val="00EF43D3"/>
    <w:rsid w:val="00EF6409"/>
    <w:rsid w:val="00F01B88"/>
    <w:rsid w:val="00F021BC"/>
    <w:rsid w:val="00F03703"/>
    <w:rsid w:val="00F04B48"/>
    <w:rsid w:val="00F11500"/>
    <w:rsid w:val="00F12F14"/>
    <w:rsid w:val="00F17018"/>
    <w:rsid w:val="00F2003A"/>
    <w:rsid w:val="00F21908"/>
    <w:rsid w:val="00F25D43"/>
    <w:rsid w:val="00F26AA7"/>
    <w:rsid w:val="00F27AF6"/>
    <w:rsid w:val="00F27E93"/>
    <w:rsid w:val="00F30F69"/>
    <w:rsid w:val="00F408E8"/>
    <w:rsid w:val="00F42669"/>
    <w:rsid w:val="00F431B8"/>
    <w:rsid w:val="00F528DC"/>
    <w:rsid w:val="00F54B6C"/>
    <w:rsid w:val="00F5693A"/>
    <w:rsid w:val="00F60D99"/>
    <w:rsid w:val="00F62B33"/>
    <w:rsid w:val="00F7200C"/>
    <w:rsid w:val="00F721BE"/>
    <w:rsid w:val="00F806BF"/>
    <w:rsid w:val="00F87795"/>
    <w:rsid w:val="00F90C47"/>
    <w:rsid w:val="00F90FE8"/>
    <w:rsid w:val="00F92BC8"/>
    <w:rsid w:val="00F9404E"/>
    <w:rsid w:val="00F94D3D"/>
    <w:rsid w:val="00F95039"/>
    <w:rsid w:val="00FA0758"/>
    <w:rsid w:val="00FA7767"/>
    <w:rsid w:val="00FB1916"/>
    <w:rsid w:val="00FB29F1"/>
    <w:rsid w:val="00FB444E"/>
    <w:rsid w:val="00FC31A0"/>
    <w:rsid w:val="00FD1566"/>
    <w:rsid w:val="00FD2C31"/>
    <w:rsid w:val="00FD3407"/>
    <w:rsid w:val="00FD3554"/>
    <w:rsid w:val="00FD40B0"/>
    <w:rsid w:val="00FD4D48"/>
    <w:rsid w:val="00FE2F1C"/>
    <w:rsid w:val="00FE43BF"/>
    <w:rsid w:val="00FE467D"/>
    <w:rsid w:val="00FE6393"/>
    <w:rsid w:val="00FF064D"/>
    <w:rsid w:val="00FF481D"/>
    <w:rsid w:val="00FF55C7"/>
    <w:rsid w:val="00FF6979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49EEC"/>
  <w15:docId w15:val="{E61940C6-066C-446D-A1F9-E4679383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07B8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EC07B8"/>
    <w:pPr>
      <w:keepNext/>
      <w:keepLines/>
      <w:numPr>
        <w:numId w:val="1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rsid w:val="00EC07B8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numPr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979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C07B8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sid w:val="00EC07B8"/>
    <w:rPr>
      <w:rFonts w:ascii="Calibri" w:eastAsia="Calibri" w:hAnsi="Calibri" w:cs="Calibri"/>
      <w:b/>
      <w:color w:val="000000"/>
    </w:rPr>
  </w:style>
  <w:style w:type="paragraph" w:styleId="Obsah1">
    <w:name w:val="toc 1"/>
    <w:hidden/>
    <w:rsid w:val="00EC07B8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"/>
    <w:basedOn w:val="Normlny"/>
    <w:link w:val="OdsekzoznamuChar"/>
    <w:uiPriority w:val="1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rsid w:val="00BE2D57"/>
  </w:style>
  <w:style w:type="paragraph" w:styleId="Hlavika">
    <w:name w:val="header"/>
    <w:basedOn w:val="Normlny"/>
    <w:link w:val="HlavikaChar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semiHidden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1"/>
    <w:qFormat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uiPriority w:val="39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Zkladntext21">
    <w:name w:val="Základný text 21"/>
    <w:basedOn w:val="Normlny"/>
    <w:uiPriority w:val="99"/>
    <w:rsid w:val="00BC748C"/>
    <w:pPr>
      <w:tabs>
        <w:tab w:val="left" w:pos="709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CharStyle9">
    <w:name w:val="Char Style 9"/>
    <w:basedOn w:val="Predvolenpsmoodseku"/>
    <w:link w:val="Style8"/>
    <w:uiPriority w:val="99"/>
    <w:locked/>
    <w:rsid w:val="00BC748C"/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BC748C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BC748C"/>
    <w:pPr>
      <w:widowControl w:val="0"/>
      <w:shd w:val="clear" w:color="auto" w:fill="FFFFFF"/>
      <w:spacing w:before="180" w:after="0" w:line="230" w:lineRule="exact"/>
      <w:ind w:left="0" w:right="0" w:hanging="800"/>
      <w:jc w:val="center"/>
    </w:pPr>
    <w:rPr>
      <w:rFonts w:ascii="Arial" w:eastAsiaTheme="minorEastAsia" w:hAnsi="Arial" w:cs="Arial"/>
      <w:color w:val="auto"/>
      <w:sz w:val="19"/>
      <w:szCs w:val="19"/>
    </w:rPr>
  </w:style>
  <w:style w:type="paragraph" w:customStyle="1" w:styleId="Style8">
    <w:name w:val="Style 8"/>
    <w:basedOn w:val="Normlny"/>
    <w:link w:val="CharStyle9"/>
    <w:uiPriority w:val="99"/>
    <w:rsid w:val="00BC748C"/>
    <w:pPr>
      <w:widowControl w:val="0"/>
      <w:shd w:val="clear" w:color="auto" w:fill="FFFFFF"/>
      <w:spacing w:after="0" w:line="312" w:lineRule="exact"/>
      <w:ind w:left="0" w:right="0" w:firstLine="0"/>
      <w:jc w:val="center"/>
      <w:outlineLvl w:val="3"/>
    </w:pPr>
    <w:rPr>
      <w:rFonts w:ascii="Arial" w:eastAsiaTheme="minorEastAsia" w:hAnsi="Arial" w:cs="Arial"/>
      <w:b/>
      <w:bCs/>
      <w:color w:val="auto"/>
      <w:sz w:val="28"/>
      <w:szCs w:val="28"/>
    </w:rPr>
  </w:style>
  <w:style w:type="paragraph" w:customStyle="1" w:styleId="Style12">
    <w:name w:val="Style 12"/>
    <w:basedOn w:val="Normlny"/>
    <w:link w:val="CharStyle13"/>
    <w:uiPriority w:val="99"/>
    <w:rsid w:val="00BC748C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EastAsia" w:hAnsi="Arial" w:cs="Arial"/>
      <w:b/>
      <w:bCs/>
      <w:color w:val="auto"/>
    </w:rPr>
  </w:style>
  <w:style w:type="paragraph" w:styleId="Bezriadkovania">
    <w:name w:val="No Spacing"/>
    <w:uiPriority w:val="1"/>
    <w:qFormat/>
    <w:rsid w:val="00BC748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harStyle11">
    <w:name w:val="Char Style 11"/>
    <w:basedOn w:val="CharStyle10"/>
    <w:uiPriority w:val="99"/>
    <w:rsid w:val="00BC748C"/>
    <w:rPr>
      <w:rFonts w:ascii="Arial" w:hAnsi="Arial" w:cs="Arial"/>
      <w:b/>
      <w:bCs/>
      <w:sz w:val="19"/>
      <w:szCs w:val="19"/>
      <w:u w:val="none"/>
      <w:shd w:val="clear" w:color="auto" w:fill="FFFFFF"/>
    </w:rPr>
  </w:style>
  <w:style w:type="character" w:customStyle="1" w:styleId="CharStyle36">
    <w:name w:val="Char Style 36"/>
    <w:basedOn w:val="Predvolenpsmoodseku"/>
    <w:uiPriority w:val="99"/>
    <w:rsid w:val="00BC748C"/>
    <w:rPr>
      <w:sz w:val="21"/>
      <w:szCs w:val="21"/>
      <w:u w:val="none"/>
    </w:rPr>
  </w:style>
  <w:style w:type="character" w:customStyle="1" w:styleId="CharStyle48">
    <w:name w:val="Char Style 48"/>
    <w:basedOn w:val="Predvolenpsmoodseku"/>
    <w:link w:val="Style47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BC748C"/>
    <w:pPr>
      <w:widowControl w:val="0"/>
      <w:shd w:val="clear" w:color="auto" w:fill="FFFFFF"/>
      <w:spacing w:after="0" w:line="202" w:lineRule="exact"/>
      <w:ind w:left="0" w:right="0" w:firstLine="0"/>
      <w:jc w:val="center"/>
    </w:pPr>
    <w:rPr>
      <w:rFonts w:ascii="Arial" w:eastAsiaTheme="minorEastAsia" w:hAnsi="Arial" w:cs="Arial"/>
      <w:b/>
      <w:bCs/>
      <w:color w:val="auto"/>
    </w:rPr>
  </w:style>
  <w:style w:type="character" w:customStyle="1" w:styleId="CharStyle30">
    <w:name w:val="Char Style 30"/>
    <w:basedOn w:val="Predvolenpsmoodseku"/>
    <w:link w:val="Style5"/>
    <w:uiPriority w:val="99"/>
    <w:rsid w:val="00BC748C"/>
    <w:rPr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BC748C"/>
    <w:pPr>
      <w:widowControl w:val="0"/>
      <w:shd w:val="clear" w:color="auto" w:fill="FFFFFF"/>
      <w:spacing w:after="0" w:line="259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1"/>
      <w:szCs w:val="21"/>
    </w:rPr>
  </w:style>
  <w:style w:type="character" w:customStyle="1" w:styleId="CharStyle23Exact">
    <w:name w:val="Char Style 23 Exact"/>
    <w:basedOn w:val="Predvolenpsmoodseku"/>
    <w:link w:val="Style22"/>
    <w:uiPriority w:val="99"/>
    <w:locked/>
    <w:rsid w:val="00BC748C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2">
    <w:name w:val="Style 22"/>
    <w:basedOn w:val="Normlny"/>
    <w:link w:val="CharStyle23Exact"/>
    <w:uiPriority w:val="99"/>
    <w:rsid w:val="00BC748C"/>
    <w:pPr>
      <w:widowControl w:val="0"/>
      <w:shd w:val="clear" w:color="auto" w:fill="FFFFFF"/>
      <w:spacing w:after="0" w:line="200" w:lineRule="exact"/>
      <w:ind w:left="0" w:right="0" w:firstLine="0"/>
      <w:jc w:val="left"/>
    </w:pPr>
    <w:rPr>
      <w:rFonts w:ascii="Arial" w:eastAsiaTheme="minorEastAsia" w:hAnsi="Arial" w:cs="Arial"/>
      <w:color w:val="auto"/>
      <w:sz w:val="18"/>
      <w:szCs w:val="18"/>
    </w:rPr>
  </w:style>
  <w:style w:type="character" w:customStyle="1" w:styleId="shorttext">
    <w:name w:val="short_text"/>
    <w:rsid w:val="00343347"/>
  </w:style>
  <w:style w:type="character" w:customStyle="1" w:styleId="Nadpis4Char">
    <w:name w:val="Nadpis 4 Char"/>
    <w:basedOn w:val="Predvolenpsmoodseku"/>
    <w:link w:val="Nadpis4"/>
    <w:uiPriority w:val="99"/>
    <w:semiHidden/>
    <w:rsid w:val="00C979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ra">
    <w:name w:val="ra"/>
    <w:basedOn w:val="Predvolenpsmoodseku"/>
    <w:rsid w:val="00466B4F"/>
  </w:style>
  <w:style w:type="paragraph" w:customStyle="1" w:styleId="Normlny1">
    <w:name w:val="Normálny1"/>
    <w:rsid w:val="008432FE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styleId="Pta">
    <w:name w:val="footer"/>
    <w:basedOn w:val="Normlny"/>
    <w:link w:val="PtaChar"/>
    <w:rsid w:val="00ED7CD9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D7CD9"/>
    <w:rPr>
      <w:rFonts w:ascii="Arial" w:eastAsia="Times New Roman" w:hAnsi="Arial" w:cs="Times New Roman"/>
      <w:sz w:val="20"/>
      <w:szCs w:val="20"/>
      <w:lang w:eastAsia="cs-CZ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BB0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BB040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9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orsr.sk/vypis.asp?ID=239473&amp;SID=3&amp;P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istre.socialnaekonomika.gov.sk/registrovane-sp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89146-3663-4851-A96C-B46FE615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Vašičková</dc:creator>
  <cp:keywords/>
  <cp:lastModifiedBy>VO</cp:lastModifiedBy>
  <cp:revision>2</cp:revision>
  <cp:lastPrinted>2024-10-25T12:19:00Z</cp:lastPrinted>
  <dcterms:created xsi:type="dcterms:W3CDTF">2025-07-01T13:50:00Z</dcterms:created>
  <dcterms:modified xsi:type="dcterms:W3CDTF">2025-07-01T13:50:00Z</dcterms:modified>
</cp:coreProperties>
</file>