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EF732" w14:textId="77777777" w:rsidR="00961DDF" w:rsidRPr="00B87788" w:rsidRDefault="000524E4" w:rsidP="00961DDF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>ZÁPISNICA Z OTVÁRANIA PONÚK</w:t>
      </w:r>
    </w:p>
    <w:p w14:paraId="33CE1DF2" w14:textId="77777777" w:rsidR="00812DB6" w:rsidRPr="00B87788" w:rsidRDefault="00812DB6" w:rsidP="00961DDF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3685EFBD" w14:textId="77777777" w:rsidR="002A408A" w:rsidRPr="007C2553" w:rsidRDefault="002A408A" w:rsidP="002A408A">
      <w:pPr>
        <w:rPr>
          <w:rFonts w:asciiTheme="minorHAnsi" w:hAnsiTheme="minorHAnsi" w:cstheme="minorHAnsi"/>
          <w:b/>
          <w:iCs/>
          <w:sz w:val="20"/>
          <w:szCs w:val="20"/>
        </w:rPr>
      </w:pPr>
    </w:p>
    <w:p w14:paraId="4B4AFB15" w14:textId="77777777" w:rsidR="002A408A" w:rsidRPr="007C2553" w:rsidRDefault="002A408A" w:rsidP="002A408A">
      <w:pPr>
        <w:ind w:left="2832" w:hanging="2832"/>
        <w:rPr>
          <w:rFonts w:asciiTheme="minorHAnsi" w:hAnsiTheme="minorHAnsi" w:cstheme="minorHAnsi"/>
          <w:iCs/>
          <w:sz w:val="20"/>
          <w:szCs w:val="20"/>
          <w:highlight w:val="yellow"/>
        </w:rPr>
      </w:pPr>
      <w:r w:rsidRPr="007C2553">
        <w:rPr>
          <w:rFonts w:asciiTheme="minorHAnsi" w:hAnsiTheme="minorHAnsi" w:cstheme="minorHAnsi"/>
          <w:b/>
          <w:iCs/>
          <w:sz w:val="20"/>
          <w:szCs w:val="20"/>
        </w:rPr>
        <w:t>Verejný obstarávateľ:</w:t>
      </w:r>
      <w:r w:rsidRPr="007C2553">
        <w:rPr>
          <w:rFonts w:asciiTheme="minorHAnsi" w:hAnsiTheme="minorHAnsi" w:cstheme="minorHAnsi"/>
          <w:sz w:val="20"/>
          <w:szCs w:val="20"/>
        </w:rPr>
        <w:tab/>
        <w:t>Banskobystrický samosprávny kraj, Nám. SNP 23, 974 01 Banská Bystrica</w:t>
      </w:r>
    </w:p>
    <w:p w14:paraId="168F21CF" w14:textId="77777777" w:rsidR="002A408A" w:rsidRPr="007C2553" w:rsidRDefault="002A408A" w:rsidP="002A408A">
      <w:pPr>
        <w:pStyle w:val="Default"/>
        <w:ind w:left="2835" w:hanging="2835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7C2553">
        <w:rPr>
          <w:rFonts w:asciiTheme="minorHAnsi" w:eastAsia="Calibri" w:hAnsiTheme="minorHAnsi" w:cstheme="minorHAnsi"/>
          <w:b/>
          <w:iCs/>
          <w:sz w:val="20"/>
          <w:szCs w:val="20"/>
        </w:rPr>
        <w:t>Predmet zákazky:</w:t>
      </w:r>
      <w:r w:rsidRPr="007C2553">
        <w:rPr>
          <w:rFonts w:asciiTheme="minorHAnsi" w:hAnsiTheme="minorHAnsi" w:cstheme="minorHAnsi"/>
          <w:sz w:val="20"/>
          <w:szCs w:val="20"/>
        </w:rPr>
        <w:tab/>
      </w:r>
      <w:r w:rsidRPr="007C2553">
        <w:rPr>
          <w:rFonts w:asciiTheme="minorHAnsi" w:eastAsia="Calibri" w:hAnsiTheme="minorHAnsi" w:cstheme="minorHAnsi"/>
          <w:b/>
          <w:sz w:val="20"/>
          <w:szCs w:val="20"/>
        </w:rPr>
        <w:t>Dodávanie cestovín pre organizácie BBSK s uplatnením sociálneho aspektu.</w:t>
      </w:r>
    </w:p>
    <w:p w14:paraId="0C10B920" w14:textId="77777777" w:rsidR="002A408A" w:rsidRPr="007C2553" w:rsidRDefault="002A408A" w:rsidP="002A408A">
      <w:pPr>
        <w:widowControl w:val="0"/>
        <w:ind w:left="2832" w:hanging="2832"/>
        <w:rPr>
          <w:rFonts w:asciiTheme="minorHAnsi" w:hAnsiTheme="minorHAnsi" w:cstheme="minorHAnsi"/>
          <w:iCs/>
          <w:sz w:val="20"/>
          <w:szCs w:val="20"/>
        </w:rPr>
      </w:pPr>
      <w:r w:rsidRPr="007C2553">
        <w:rPr>
          <w:rFonts w:asciiTheme="minorHAnsi" w:hAnsiTheme="minorHAnsi" w:cstheme="minorHAnsi"/>
          <w:b/>
          <w:sz w:val="20"/>
          <w:szCs w:val="20"/>
        </w:rPr>
        <w:t>Druh postupu:</w:t>
      </w:r>
      <w:r w:rsidRPr="007C255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C2553">
        <w:rPr>
          <w:rFonts w:asciiTheme="minorHAnsi" w:hAnsiTheme="minorHAnsi" w:cstheme="minorHAnsi"/>
          <w:bCs/>
          <w:sz w:val="20"/>
          <w:szCs w:val="20"/>
        </w:rPr>
        <w:tab/>
        <w:t>nadlimitná zákazka</w:t>
      </w:r>
      <w:r w:rsidRPr="007C2553">
        <w:rPr>
          <w:rFonts w:asciiTheme="minorHAnsi" w:hAnsiTheme="minorHAnsi" w:cstheme="minorHAnsi"/>
          <w:sz w:val="20"/>
          <w:szCs w:val="20"/>
        </w:rPr>
        <w:t xml:space="preserve"> </w:t>
      </w:r>
      <w:r w:rsidRPr="007C2553">
        <w:rPr>
          <w:rFonts w:asciiTheme="minorHAnsi" w:hAnsiTheme="minorHAnsi" w:cstheme="minorHAnsi"/>
          <w:bCs/>
          <w:sz w:val="20"/>
          <w:szCs w:val="20"/>
        </w:rPr>
        <w:t>zadávaná postupom verejnej súťaže podľa § 66 zákona č. 343/2015 Z. z. o verejnom obstarávaní a o zmene a doplnení niektorých zákonov v znení neskorších predpisov (ďalej len „ZVO“)</w:t>
      </w:r>
    </w:p>
    <w:p w14:paraId="789AB991" w14:textId="77777777" w:rsidR="002A408A" w:rsidRPr="007C2553" w:rsidRDefault="002A408A" w:rsidP="002A408A">
      <w:pPr>
        <w:pStyle w:val="Default"/>
        <w:ind w:left="2835" w:hanging="2835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7C2553">
        <w:rPr>
          <w:rFonts w:asciiTheme="minorHAnsi" w:eastAsia="Calibri" w:hAnsiTheme="minorHAnsi" w:cstheme="minorHAnsi"/>
          <w:b/>
          <w:iCs/>
          <w:sz w:val="20"/>
          <w:szCs w:val="20"/>
        </w:rPr>
        <w:t>Vyhlásené:</w:t>
      </w:r>
      <w:r w:rsidRPr="007C2553">
        <w:rPr>
          <w:rFonts w:asciiTheme="minorHAnsi" w:hAnsiTheme="minorHAnsi" w:cstheme="minorHAnsi"/>
          <w:b/>
          <w:iCs/>
          <w:sz w:val="20"/>
          <w:szCs w:val="20"/>
        </w:rPr>
        <w:tab/>
      </w:r>
      <w:r w:rsidRPr="007C2553">
        <w:rPr>
          <w:rFonts w:asciiTheme="minorHAnsi" w:eastAsia="Calibri" w:hAnsiTheme="minorHAnsi" w:cstheme="minorHAnsi"/>
          <w:bCs/>
          <w:sz w:val="20"/>
          <w:szCs w:val="20"/>
        </w:rPr>
        <w:t>vo Vestníku verejného obstarávania č. Vestník ÚVO č. Vestník č. 109/2025 - 03.06.2025, 9077 - MST, Európsky vestník 354756-2025 zo dňa 2.6.2025</w:t>
      </w:r>
    </w:p>
    <w:p w14:paraId="62CDF1AD" w14:textId="77777777" w:rsidR="002A408A" w:rsidRPr="007C2553" w:rsidRDefault="002A408A" w:rsidP="002A408A">
      <w:pPr>
        <w:pStyle w:val="Default"/>
        <w:ind w:left="2835" w:hanging="2835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C2553">
        <w:rPr>
          <w:rFonts w:asciiTheme="minorHAnsi" w:eastAsia="Calibri" w:hAnsiTheme="minorHAnsi" w:cstheme="minorHAnsi"/>
          <w:b/>
          <w:iCs/>
          <w:sz w:val="20"/>
          <w:szCs w:val="20"/>
        </w:rPr>
        <w:t>Predkladanie ponúk:</w:t>
      </w:r>
      <w:r w:rsidRPr="007C2553">
        <w:rPr>
          <w:rFonts w:asciiTheme="minorHAnsi" w:hAnsiTheme="minorHAnsi" w:cstheme="minorHAnsi"/>
          <w:b/>
          <w:sz w:val="20"/>
          <w:szCs w:val="20"/>
        </w:rPr>
        <w:tab/>
      </w:r>
      <w:r w:rsidRPr="007C2553">
        <w:rPr>
          <w:rFonts w:asciiTheme="minorHAnsi" w:hAnsiTheme="minorHAnsi" w:cstheme="minorHAnsi"/>
          <w:sz w:val="20"/>
          <w:szCs w:val="20"/>
        </w:rPr>
        <w:t xml:space="preserve">01.07.2025 do 12:00 hod., elektronicky prostredníctvom komunikačného rozhrania </w:t>
      </w:r>
      <w:proofErr w:type="spellStart"/>
      <w:r w:rsidRPr="007C2553">
        <w:rPr>
          <w:rFonts w:asciiTheme="minorHAnsi" w:hAnsiTheme="minorHAnsi" w:cstheme="minorHAnsi"/>
          <w:sz w:val="20"/>
          <w:szCs w:val="20"/>
        </w:rPr>
        <w:t>Josephine</w:t>
      </w:r>
      <w:proofErr w:type="spellEnd"/>
    </w:p>
    <w:p w14:paraId="11BD5962" w14:textId="77777777" w:rsidR="002A408A" w:rsidRPr="007C2553" w:rsidRDefault="002A408A" w:rsidP="002A408A">
      <w:pPr>
        <w:ind w:left="2832" w:hanging="2832"/>
        <w:rPr>
          <w:rFonts w:asciiTheme="minorHAnsi" w:hAnsiTheme="minorHAnsi" w:cstheme="minorHAnsi"/>
          <w:bCs/>
          <w:sz w:val="20"/>
          <w:szCs w:val="20"/>
        </w:rPr>
      </w:pPr>
      <w:r w:rsidRPr="007C2553">
        <w:rPr>
          <w:rFonts w:asciiTheme="minorHAnsi" w:hAnsiTheme="minorHAnsi" w:cstheme="minorHAnsi"/>
          <w:b/>
          <w:iCs/>
          <w:sz w:val="20"/>
          <w:szCs w:val="20"/>
        </w:rPr>
        <w:t>Otváranie ponúk:</w:t>
      </w:r>
      <w:r w:rsidRPr="007C2553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Pr="007C2553">
        <w:rPr>
          <w:rFonts w:asciiTheme="minorHAnsi" w:hAnsiTheme="minorHAnsi" w:cstheme="minorHAnsi"/>
          <w:b/>
          <w:sz w:val="20"/>
          <w:szCs w:val="20"/>
        </w:rPr>
        <w:tab/>
      </w:r>
      <w:r w:rsidRPr="007C2553">
        <w:rPr>
          <w:rFonts w:asciiTheme="minorHAnsi" w:hAnsiTheme="minorHAnsi" w:cstheme="minorHAnsi"/>
          <w:bCs/>
          <w:sz w:val="20"/>
          <w:szCs w:val="20"/>
        </w:rPr>
        <w:t>01</w:t>
      </w:r>
      <w:r w:rsidRPr="007C2553">
        <w:rPr>
          <w:rFonts w:asciiTheme="minorHAnsi" w:hAnsiTheme="minorHAnsi" w:cstheme="minorHAnsi"/>
          <w:sz w:val="20"/>
          <w:szCs w:val="20"/>
        </w:rPr>
        <w:t xml:space="preserve">.07.2025 o 13:00 hod, miestom „on-line“ sprístupnenia ponúk bola webová adresa </w:t>
      </w:r>
      <w:hyperlink r:id="rId7" w:tgtFrame="_blank" w:tooltip="https://josephine.proebiz.com/" w:history="1">
        <w:r w:rsidRPr="007C2553">
          <w:rPr>
            <w:rStyle w:val="Hypertextovprepojenie"/>
            <w:rFonts w:asciiTheme="minorHAnsi" w:hAnsiTheme="minorHAnsi" w:cstheme="minorHAnsi"/>
            <w:color w:val="6888C9"/>
            <w:sz w:val="20"/>
            <w:szCs w:val="20"/>
          </w:rPr>
          <w:t>https://josephine.proebiz.com/</w:t>
        </w:r>
      </w:hyperlink>
    </w:p>
    <w:p w14:paraId="19CCA8F2" w14:textId="77777777" w:rsidR="000524E4" w:rsidRPr="00B87788" w:rsidRDefault="000524E4" w:rsidP="000A51A3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B7A0F0C" w14:textId="77777777" w:rsidR="000524E4" w:rsidRPr="00B87788" w:rsidRDefault="000524E4" w:rsidP="000524E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>Ponuky otvárala (elektronicky sprístupnila) komisia v nasledovnom zložení:</w:t>
      </w:r>
    </w:p>
    <w:p w14:paraId="74A035F8" w14:textId="77777777" w:rsidR="00927478" w:rsidRPr="00B87788" w:rsidRDefault="00927478" w:rsidP="000524E4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04E57BD" w14:textId="2C8C2CF0" w:rsidR="00C54D8C" w:rsidRPr="00AB7EFE" w:rsidRDefault="00BE2CA0" w:rsidP="00C54D8C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Mgr. Jana Vašičková</w:t>
      </w: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="00C54D8C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="00C54D8C">
        <w:rPr>
          <w:rFonts w:asciiTheme="minorHAnsi" w:eastAsia="Times New Roman" w:hAnsiTheme="minorHAnsi" w:cs="Arial"/>
          <w:sz w:val="20"/>
          <w:szCs w:val="20"/>
          <w:lang w:eastAsia="cs-CZ"/>
        </w:rPr>
        <w:t>odborná referentka pre verejné obstarávanie</w:t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>, zapisovateľka, BBSK</w:t>
      </w:r>
    </w:p>
    <w:p w14:paraId="1888CB8C" w14:textId="77777777" w:rsidR="00C54D8C" w:rsidRPr="005176C9" w:rsidRDefault="00C54D8C" w:rsidP="00C54D8C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b/>
          <w:sz w:val="20"/>
          <w:szCs w:val="20"/>
          <w:lang w:eastAsia="cs-CZ"/>
        </w:rPr>
      </w:pPr>
    </w:p>
    <w:p w14:paraId="52F58430" w14:textId="1F8F4C5F" w:rsidR="00C54D8C" w:rsidRPr="005176C9" w:rsidRDefault="00C54D8C" w:rsidP="00C54D8C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 xml:space="preserve">Mgr. </w:t>
      </w:r>
      <w:r w:rsidR="00BE2CA0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Terézia Vašičková</w:t>
      </w:r>
      <w:r w:rsidR="00BE2CA0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>odborná refe</w:t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 xml:space="preserve">rentka pre verejné obstarávanie, </w:t>
      </w:r>
      <w:r w:rsidR="00BE2CA0">
        <w:rPr>
          <w:rFonts w:asciiTheme="minorHAnsi" w:eastAsia="Times New Roman" w:hAnsiTheme="minorHAnsi" w:cs="Arial"/>
          <w:sz w:val="20"/>
          <w:szCs w:val="20"/>
          <w:lang w:eastAsia="cs-CZ"/>
        </w:rPr>
        <w:t>BBSK</w:t>
      </w:r>
    </w:p>
    <w:p w14:paraId="2FDD0679" w14:textId="77777777" w:rsidR="00C54D8C" w:rsidRDefault="00C54D8C" w:rsidP="00C54D8C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</w:p>
    <w:p w14:paraId="4D4E0C0D" w14:textId="7C6EC6E6" w:rsidR="00C54D8C" w:rsidRPr="00BE2CA0" w:rsidRDefault="00D02A34" w:rsidP="00C54D8C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bCs/>
          <w:sz w:val="20"/>
          <w:szCs w:val="20"/>
          <w:lang w:eastAsia="cs-CZ"/>
        </w:rPr>
      </w:pP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Bc. Beáta Fulnečková</w:t>
      </w:r>
      <w:r w:rsidR="00BE2CA0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="00BE2CA0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="00BE2CA0">
        <w:rPr>
          <w:rFonts w:asciiTheme="minorHAnsi" w:eastAsia="Times New Roman" w:hAnsiTheme="minorHAnsi" w:cs="Arial"/>
          <w:bCs/>
          <w:sz w:val="20"/>
          <w:szCs w:val="20"/>
          <w:lang w:eastAsia="cs-CZ"/>
        </w:rPr>
        <w:t>odborná referentka pre verejné obstarávanie, BBSK</w:t>
      </w:r>
    </w:p>
    <w:p w14:paraId="16DC47D0" w14:textId="54AD6C80" w:rsidR="000524E4" w:rsidRDefault="000524E4" w:rsidP="000A51A3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6C2EC959" w14:textId="1657580E" w:rsidR="00060B68" w:rsidRDefault="00BC6F4E" w:rsidP="00060B6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C6F4E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Dňa </w:t>
      </w:r>
      <w:r w:rsidR="00D02A34">
        <w:rPr>
          <w:rFonts w:asciiTheme="minorHAnsi" w:eastAsia="Times New Roman" w:hAnsiTheme="minorHAnsi" w:cstheme="minorHAnsi"/>
          <w:sz w:val="20"/>
          <w:szCs w:val="20"/>
          <w:lang w:eastAsia="cs-CZ"/>
        </w:rPr>
        <w:t>1</w:t>
      </w:r>
      <w:r w:rsidRPr="00BC6F4E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D02A34">
        <w:rPr>
          <w:rFonts w:asciiTheme="minorHAnsi" w:eastAsia="Times New Roman" w:hAnsiTheme="minorHAnsi" w:cstheme="minorHAnsi"/>
          <w:sz w:val="20"/>
          <w:szCs w:val="20"/>
          <w:lang w:eastAsia="cs-CZ"/>
        </w:rPr>
        <w:t>7</w:t>
      </w:r>
      <w:r w:rsidRPr="00BC6F4E">
        <w:rPr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 w:rsidR="00D02A34">
        <w:rPr>
          <w:rFonts w:asciiTheme="minorHAnsi" w:eastAsia="Times New Roman" w:hAnsiTheme="minorHAnsi" w:cstheme="minorHAnsi"/>
          <w:sz w:val="20"/>
          <w:szCs w:val="20"/>
          <w:lang w:eastAsia="cs-CZ"/>
        </w:rPr>
        <w:t>5</w:t>
      </w:r>
      <w:r w:rsidRPr="00BC6F4E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 </w:t>
      </w:r>
      <w:r w:rsidR="00D02A34">
        <w:rPr>
          <w:rFonts w:asciiTheme="minorHAnsi" w:eastAsia="Times New Roman" w:hAnsiTheme="minorHAnsi" w:cstheme="minorHAnsi"/>
          <w:sz w:val="20"/>
          <w:szCs w:val="20"/>
          <w:lang w:eastAsia="cs-CZ"/>
        </w:rPr>
        <w:t>13</w:t>
      </w:r>
      <w:r w:rsidRPr="00BC6F4E">
        <w:rPr>
          <w:rFonts w:asciiTheme="minorHAnsi" w:eastAsia="Times New Roman" w:hAnsiTheme="minorHAnsi" w:cstheme="minorHAnsi"/>
          <w:sz w:val="20"/>
          <w:szCs w:val="20"/>
          <w:lang w:eastAsia="cs-CZ"/>
        </w:rPr>
        <w:t>:</w:t>
      </w:r>
      <w:r w:rsidR="00D02A34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BC6F4E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0 hod. komisia elektronicky otvorila a teda sprístupnila ponuky. Sprístupnenie ponúk sa uskutočnilo elektronicky. </w:t>
      </w:r>
    </w:p>
    <w:p w14:paraId="4EF08495" w14:textId="77777777" w:rsidR="00060B68" w:rsidRDefault="00060B68" w:rsidP="00060B6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02C8C892" w14:textId="7C1B22CA" w:rsidR="00BC6F4E" w:rsidRDefault="00BC6F4E" w:rsidP="00060B6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C6F4E">
        <w:rPr>
          <w:rFonts w:asciiTheme="minorHAnsi" w:eastAsia="Times New Roman" w:hAnsiTheme="minorHAnsi" w:cstheme="minorHAnsi"/>
          <w:sz w:val="20"/>
          <w:szCs w:val="20"/>
          <w:lang w:eastAsia="cs-CZ"/>
        </w:rPr>
        <w:t>Miestom „on-line“ sprístupnenia ponúk bola webová adresa https://josephine.proebiz.com/ a totožná záložka ako pri predkladaní ponúk.</w:t>
      </w:r>
    </w:p>
    <w:p w14:paraId="38129758" w14:textId="77777777" w:rsidR="00060B68" w:rsidRPr="00BC6F4E" w:rsidRDefault="00060B68" w:rsidP="00060B6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6BC33937" w14:textId="3C44DD77" w:rsidR="00BC6F4E" w:rsidRDefault="00BC6F4E" w:rsidP="00060B6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C6F4E">
        <w:rPr>
          <w:rFonts w:asciiTheme="minorHAnsi" w:eastAsia="Times New Roman" w:hAnsiTheme="minorHAnsi" w:cstheme="minorHAnsi"/>
          <w:sz w:val="20"/>
          <w:szCs w:val="20"/>
          <w:lang w:eastAsia="cs-CZ"/>
        </w:rPr>
        <w:t>On-line sprístupnenia ponúk sa mohli zúčastniť len uchádzači, ktorých ponuka bola predložená v lehote na predkladanie ponúk. Pri „on-line“ sprístupnení boli zverejnené informácie v zmysle ZVO.</w:t>
      </w:r>
    </w:p>
    <w:p w14:paraId="38F0F78C" w14:textId="77777777" w:rsidR="00060B68" w:rsidRPr="00BC6F4E" w:rsidRDefault="00060B68" w:rsidP="00060B6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6F2FEFFB" w14:textId="300F53BD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 xml:space="preserve">Ponuky boli predložené elektronicky podľa § 49 ods. 1 písm. a) ZVO prostredníctvom komunikačného rozhrania systému Josephine, spĺňajúceho požiadavky uvedené v § 20 ZVO. </w:t>
      </w:r>
      <w:r w:rsidR="00412D3E">
        <w:rPr>
          <w:rFonts w:asciiTheme="minorHAnsi" w:hAnsiTheme="minorHAnsi" w:cstheme="minorHAnsi"/>
          <w:sz w:val="20"/>
          <w:szCs w:val="20"/>
        </w:rPr>
        <w:t xml:space="preserve">Uchádzačovi bolo pridelené poradové číslo podľa </w:t>
      </w:r>
      <w:r w:rsidR="00E01B44">
        <w:rPr>
          <w:rFonts w:asciiTheme="minorHAnsi" w:hAnsiTheme="minorHAnsi" w:cstheme="minorHAnsi"/>
          <w:sz w:val="20"/>
          <w:szCs w:val="20"/>
        </w:rPr>
        <w:t>poradia predloženia ponuky do elektronického systému.</w:t>
      </w:r>
    </w:p>
    <w:p w14:paraId="1D165244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C5ECBB2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 xml:space="preserve">V prípade tohto verejného obstarávania bola kritériom na vyhodnotenie ponúk najnižšia celková cena za dodanie </w:t>
      </w:r>
      <w:r w:rsidR="00013565" w:rsidRPr="00B87788">
        <w:rPr>
          <w:rFonts w:asciiTheme="minorHAnsi" w:hAnsiTheme="minorHAnsi" w:cstheme="minorHAnsi"/>
          <w:sz w:val="20"/>
          <w:szCs w:val="20"/>
        </w:rPr>
        <w:t xml:space="preserve">časti </w:t>
      </w:r>
      <w:r w:rsidRPr="00B87788">
        <w:rPr>
          <w:rFonts w:asciiTheme="minorHAnsi" w:hAnsiTheme="minorHAnsi" w:cstheme="minorHAnsi"/>
          <w:sz w:val="20"/>
          <w:szCs w:val="20"/>
        </w:rPr>
        <w:t xml:space="preserve">predmetu zákazky </w:t>
      </w:r>
      <w:r w:rsidRPr="00B87788">
        <w:rPr>
          <w:rFonts w:asciiTheme="minorHAnsi" w:hAnsiTheme="minorHAnsi" w:cstheme="minorHAnsi"/>
          <w:b/>
          <w:sz w:val="20"/>
          <w:szCs w:val="20"/>
        </w:rPr>
        <w:t>v EUR s DPH</w:t>
      </w:r>
      <w:r w:rsidRPr="00B87788">
        <w:rPr>
          <w:rFonts w:asciiTheme="minorHAnsi" w:hAnsiTheme="minorHAnsi" w:cstheme="minorHAnsi"/>
          <w:sz w:val="20"/>
          <w:szCs w:val="20"/>
        </w:rPr>
        <w:t>.</w:t>
      </w:r>
    </w:p>
    <w:p w14:paraId="5BB9796D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5743DE9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>Návrh na plnenie kritérií jednotlivých uchádzačov:</w:t>
      </w:r>
    </w:p>
    <w:p w14:paraId="07780264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33208166" w14:textId="77777777" w:rsidR="007477EF" w:rsidRPr="007C2553" w:rsidRDefault="007477EF" w:rsidP="007477EF">
      <w:pPr>
        <w:pStyle w:val="Odsekzoznamu"/>
        <w:spacing w:after="0" w:line="240" w:lineRule="auto"/>
        <w:ind w:right="0" w:firstLine="0"/>
        <w:contextualSpacing w:val="0"/>
        <w:jc w:val="left"/>
        <w:rPr>
          <w:rFonts w:asciiTheme="minorHAnsi" w:hAnsiTheme="minorHAnsi" w:cstheme="minorHAnsi"/>
          <w:color w:val="1DADD6"/>
          <w:sz w:val="20"/>
          <w:szCs w:val="20"/>
        </w:rPr>
      </w:pPr>
      <w:r w:rsidRPr="007C2553">
        <w:rPr>
          <w:rFonts w:asciiTheme="minorHAnsi" w:hAnsiTheme="minorHAnsi" w:cstheme="minorHAnsi"/>
          <w:color w:val="1DADD6"/>
          <w:sz w:val="20"/>
          <w:szCs w:val="20"/>
        </w:rPr>
        <w:t>Okres BB, ZH, ZV</w:t>
      </w:r>
    </w:p>
    <w:p w14:paraId="01110392" w14:textId="77777777" w:rsidR="007477EF" w:rsidRPr="007C2553" w:rsidRDefault="007477EF" w:rsidP="007477EF">
      <w:pPr>
        <w:pStyle w:val="Odsekzoznamu"/>
        <w:spacing w:after="0" w:line="240" w:lineRule="auto"/>
        <w:ind w:right="0" w:firstLine="0"/>
        <w:contextualSpacing w:val="0"/>
        <w:jc w:val="left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proofErr w:type="spellStart"/>
      <w:r w:rsidRPr="007C2553">
        <w:rPr>
          <w:rFonts w:asciiTheme="minorHAnsi" w:hAnsiTheme="minorHAnsi" w:cstheme="minorHAnsi"/>
          <w:b/>
          <w:color w:val="auto"/>
          <w:sz w:val="20"/>
          <w:szCs w:val="20"/>
        </w:rPr>
        <w:t>Farmi</w:t>
      </w:r>
      <w:proofErr w:type="spellEnd"/>
      <w:r w:rsidRPr="007C2553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7C2553">
        <w:rPr>
          <w:rFonts w:asciiTheme="minorHAnsi" w:hAnsiTheme="minorHAnsi" w:cstheme="minorHAnsi"/>
          <w:b/>
          <w:sz w:val="20"/>
          <w:szCs w:val="20"/>
        </w:rPr>
        <w:t xml:space="preserve">z farmy s. r. o., </w:t>
      </w:r>
      <w:proofErr w:type="spellStart"/>
      <w:r w:rsidRPr="007C2553">
        <w:rPr>
          <w:rFonts w:asciiTheme="minorHAnsi" w:hAnsiTheme="minorHAnsi" w:cstheme="minorHAnsi"/>
          <w:b/>
          <w:sz w:val="20"/>
          <w:szCs w:val="20"/>
        </w:rPr>
        <w:t>Môťovská</w:t>
      </w:r>
      <w:proofErr w:type="spellEnd"/>
      <w:r w:rsidRPr="007C2553">
        <w:rPr>
          <w:rFonts w:asciiTheme="minorHAnsi" w:hAnsiTheme="minorHAnsi" w:cstheme="minorHAnsi"/>
          <w:b/>
          <w:sz w:val="20"/>
          <w:szCs w:val="20"/>
        </w:rPr>
        <w:t xml:space="preserve"> cesta 10352/18, 960 01 Zvolen, IČO: 56632100</w:t>
      </w:r>
    </w:p>
    <w:p w14:paraId="04C29F88" w14:textId="77777777" w:rsidR="007477EF" w:rsidRDefault="007477EF" w:rsidP="007477EF">
      <w:pPr>
        <w:pStyle w:val="Odsekzoznamu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7C2553">
        <w:rPr>
          <w:rFonts w:asciiTheme="minorHAnsi" w:hAnsiTheme="minorHAnsi" w:cstheme="minorHAnsi"/>
          <w:b/>
          <w:iCs/>
          <w:sz w:val="20"/>
          <w:szCs w:val="20"/>
        </w:rPr>
        <w:t xml:space="preserve">Návrh na plnenie kritériá: 15 883,21 </w:t>
      </w:r>
      <w:r>
        <w:rPr>
          <w:rFonts w:asciiTheme="minorHAnsi" w:hAnsiTheme="minorHAnsi" w:cstheme="minorHAnsi"/>
          <w:b/>
          <w:sz w:val="20"/>
          <w:szCs w:val="20"/>
        </w:rPr>
        <w:t>EUR s DPH</w:t>
      </w:r>
    </w:p>
    <w:p w14:paraId="396ECD52" w14:textId="77777777" w:rsidR="007477EF" w:rsidRPr="007C2553" w:rsidRDefault="007477EF" w:rsidP="007477EF">
      <w:pPr>
        <w:pStyle w:val="Odsekzoznamu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6AC78881" w14:textId="77777777" w:rsidR="007477EF" w:rsidRPr="007C2553" w:rsidRDefault="007477EF" w:rsidP="007477EF">
      <w:pPr>
        <w:pStyle w:val="Odsekzoznamu"/>
        <w:spacing w:after="0" w:line="240" w:lineRule="auto"/>
        <w:ind w:right="0" w:firstLine="0"/>
        <w:contextualSpacing w:val="0"/>
        <w:jc w:val="left"/>
        <w:rPr>
          <w:rFonts w:asciiTheme="minorHAnsi" w:hAnsiTheme="minorHAnsi" w:cstheme="minorHAnsi"/>
          <w:color w:val="1DADD6"/>
          <w:sz w:val="20"/>
          <w:szCs w:val="20"/>
        </w:rPr>
      </w:pPr>
      <w:r w:rsidRPr="007C2553">
        <w:rPr>
          <w:rFonts w:asciiTheme="minorHAnsi" w:hAnsiTheme="minorHAnsi" w:cstheme="minorHAnsi"/>
          <w:color w:val="1DADD6"/>
          <w:sz w:val="20"/>
          <w:szCs w:val="20"/>
        </w:rPr>
        <w:lastRenderedPageBreak/>
        <w:t>Okres BR, RS, RA</w:t>
      </w:r>
    </w:p>
    <w:p w14:paraId="03CCA2EB" w14:textId="77777777" w:rsidR="007477EF" w:rsidRPr="007C2553" w:rsidRDefault="007477EF" w:rsidP="007477EF">
      <w:pPr>
        <w:pStyle w:val="Odsekzoznamu"/>
        <w:spacing w:after="0" w:line="240" w:lineRule="auto"/>
        <w:ind w:right="0" w:firstLine="0"/>
        <w:contextualSpacing w:val="0"/>
        <w:jc w:val="left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proofErr w:type="spellStart"/>
      <w:r w:rsidRPr="007C2553">
        <w:rPr>
          <w:rFonts w:asciiTheme="minorHAnsi" w:hAnsiTheme="minorHAnsi" w:cstheme="minorHAnsi"/>
          <w:b/>
          <w:color w:val="auto"/>
          <w:sz w:val="20"/>
          <w:szCs w:val="20"/>
        </w:rPr>
        <w:t>Farmi</w:t>
      </w:r>
      <w:proofErr w:type="spellEnd"/>
      <w:r w:rsidRPr="007C2553">
        <w:rPr>
          <w:rFonts w:asciiTheme="minorHAnsi" w:hAnsiTheme="minorHAnsi" w:cstheme="minorHAnsi"/>
          <w:b/>
          <w:color w:val="auto"/>
          <w:sz w:val="20"/>
          <w:szCs w:val="20"/>
        </w:rPr>
        <w:t xml:space="preserve"> z farmy s. r</w:t>
      </w:r>
      <w:r w:rsidRPr="007C2553">
        <w:rPr>
          <w:rFonts w:asciiTheme="minorHAnsi" w:hAnsiTheme="minorHAnsi" w:cstheme="minorHAnsi"/>
          <w:b/>
          <w:sz w:val="20"/>
          <w:szCs w:val="20"/>
        </w:rPr>
        <w:t xml:space="preserve">. o., </w:t>
      </w:r>
      <w:proofErr w:type="spellStart"/>
      <w:r w:rsidRPr="007C2553">
        <w:rPr>
          <w:rFonts w:asciiTheme="minorHAnsi" w:hAnsiTheme="minorHAnsi" w:cstheme="minorHAnsi"/>
          <w:b/>
          <w:sz w:val="20"/>
          <w:szCs w:val="20"/>
        </w:rPr>
        <w:t>Môťovská</w:t>
      </w:r>
      <w:proofErr w:type="spellEnd"/>
      <w:r w:rsidRPr="007C2553">
        <w:rPr>
          <w:rFonts w:asciiTheme="minorHAnsi" w:hAnsiTheme="minorHAnsi" w:cstheme="minorHAnsi"/>
          <w:b/>
          <w:sz w:val="20"/>
          <w:szCs w:val="20"/>
        </w:rPr>
        <w:t xml:space="preserve"> cesta 10352/18, 960 01 Zvolen, IČO: 56632100</w:t>
      </w:r>
    </w:p>
    <w:p w14:paraId="5C92D421" w14:textId="77777777" w:rsidR="007477EF" w:rsidRPr="007C2553" w:rsidRDefault="007477EF" w:rsidP="007477EF">
      <w:pPr>
        <w:pStyle w:val="Odsekzoznamu"/>
        <w:spacing w:after="0" w:line="240" w:lineRule="auto"/>
        <w:ind w:right="0" w:firstLine="0"/>
        <w:contextualSpacing w:val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7C2553">
        <w:rPr>
          <w:rFonts w:asciiTheme="minorHAnsi" w:hAnsiTheme="minorHAnsi" w:cstheme="minorHAnsi"/>
          <w:b/>
          <w:iCs/>
          <w:sz w:val="20"/>
          <w:szCs w:val="20"/>
        </w:rPr>
        <w:t>Návrh na plnenie kritériá: 2 507,97 EUR</w:t>
      </w:r>
      <w:r w:rsidRPr="007C2553">
        <w:rPr>
          <w:rFonts w:asciiTheme="minorHAnsi" w:hAnsiTheme="minorHAnsi" w:cstheme="minorHAnsi"/>
          <w:b/>
          <w:sz w:val="20"/>
          <w:szCs w:val="20"/>
        </w:rPr>
        <w:t xml:space="preserve"> s DPH </w:t>
      </w:r>
    </w:p>
    <w:p w14:paraId="07E0F020" w14:textId="77777777" w:rsidR="007477EF" w:rsidRPr="007C2553" w:rsidRDefault="007477EF" w:rsidP="007477EF">
      <w:pPr>
        <w:pStyle w:val="Odsekzoznamu"/>
        <w:spacing w:after="0" w:line="240" w:lineRule="auto"/>
        <w:ind w:right="0" w:firstLine="0"/>
        <w:contextualSpacing w:val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5B68B1F2" w14:textId="77777777" w:rsidR="007477EF" w:rsidRPr="007C2553" w:rsidRDefault="007477EF" w:rsidP="007477EF">
      <w:pPr>
        <w:pStyle w:val="Odsekzoznamu"/>
        <w:spacing w:after="0" w:line="240" w:lineRule="auto"/>
        <w:ind w:right="0" w:firstLine="0"/>
        <w:contextualSpacing w:val="0"/>
        <w:jc w:val="left"/>
        <w:rPr>
          <w:rFonts w:asciiTheme="minorHAnsi" w:eastAsia="Times New Roman" w:hAnsiTheme="minorHAnsi" w:cstheme="minorHAnsi"/>
          <w:color w:val="1DADD6"/>
          <w:sz w:val="20"/>
          <w:szCs w:val="20"/>
        </w:rPr>
      </w:pPr>
      <w:r w:rsidRPr="007C2553">
        <w:rPr>
          <w:rFonts w:asciiTheme="minorHAnsi" w:hAnsiTheme="minorHAnsi" w:cstheme="minorHAnsi"/>
          <w:color w:val="1DADD6"/>
          <w:sz w:val="20"/>
          <w:szCs w:val="20"/>
        </w:rPr>
        <w:t>Okres DT, LC, PT</w:t>
      </w:r>
    </w:p>
    <w:p w14:paraId="5A7F8534" w14:textId="77777777" w:rsidR="007477EF" w:rsidRPr="007477EF" w:rsidRDefault="007477EF" w:rsidP="007477EF">
      <w:pPr>
        <w:autoSpaceDE w:val="0"/>
        <w:adjustRightInd w:val="0"/>
        <w:spacing w:after="0" w:line="240" w:lineRule="auto"/>
        <w:ind w:left="360" w:firstLine="348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proofErr w:type="spellStart"/>
      <w:r w:rsidRPr="007477EF">
        <w:rPr>
          <w:rFonts w:asciiTheme="minorHAnsi" w:hAnsiTheme="minorHAnsi" w:cstheme="minorHAnsi"/>
          <w:b/>
          <w:sz w:val="20"/>
          <w:szCs w:val="20"/>
        </w:rPr>
        <w:t>Farmi</w:t>
      </w:r>
      <w:proofErr w:type="spellEnd"/>
      <w:r w:rsidRPr="007477EF">
        <w:rPr>
          <w:rFonts w:asciiTheme="minorHAnsi" w:hAnsiTheme="minorHAnsi" w:cstheme="minorHAnsi"/>
          <w:b/>
          <w:sz w:val="20"/>
          <w:szCs w:val="20"/>
        </w:rPr>
        <w:t xml:space="preserve"> z farmy s. r. o., </w:t>
      </w:r>
      <w:proofErr w:type="spellStart"/>
      <w:r w:rsidRPr="007477EF">
        <w:rPr>
          <w:rFonts w:asciiTheme="minorHAnsi" w:hAnsiTheme="minorHAnsi" w:cstheme="minorHAnsi"/>
          <w:b/>
          <w:sz w:val="20"/>
          <w:szCs w:val="20"/>
        </w:rPr>
        <w:t>Môťovská</w:t>
      </w:r>
      <w:proofErr w:type="spellEnd"/>
      <w:r w:rsidRPr="007477EF">
        <w:rPr>
          <w:rFonts w:asciiTheme="minorHAnsi" w:hAnsiTheme="minorHAnsi" w:cstheme="minorHAnsi"/>
          <w:b/>
          <w:sz w:val="20"/>
          <w:szCs w:val="20"/>
        </w:rPr>
        <w:t xml:space="preserve"> cesta 10352/18, 960 01 Zvolen, IČO: 56632100</w:t>
      </w:r>
    </w:p>
    <w:p w14:paraId="6925F222" w14:textId="77777777" w:rsidR="007477EF" w:rsidRPr="007C2553" w:rsidRDefault="007477EF" w:rsidP="007477EF">
      <w:pPr>
        <w:pStyle w:val="Odsekzoznamu"/>
        <w:rPr>
          <w:rFonts w:asciiTheme="minorHAnsi" w:hAnsiTheme="minorHAnsi" w:cstheme="minorHAnsi"/>
          <w:b/>
          <w:sz w:val="20"/>
          <w:szCs w:val="20"/>
        </w:rPr>
      </w:pPr>
      <w:r w:rsidRPr="007C2553">
        <w:rPr>
          <w:rFonts w:asciiTheme="minorHAnsi" w:hAnsiTheme="minorHAnsi" w:cstheme="minorHAnsi"/>
          <w:b/>
          <w:iCs/>
          <w:sz w:val="20"/>
          <w:szCs w:val="20"/>
        </w:rPr>
        <w:t xml:space="preserve">Návrh na plnenie kritériá: 7 292,79 </w:t>
      </w:r>
      <w:r w:rsidRPr="007C2553">
        <w:rPr>
          <w:rFonts w:asciiTheme="minorHAnsi" w:hAnsiTheme="minorHAnsi" w:cstheme="minorHAnsi"/>
          <w:b/>
          <w:sz w:val="20"/>
          <w:szCs w:val="20"/>
        </w:rPr>
        <w:t xml:space="preserve">EUR s DPH </w:t>
      </w:r>
    </w:p>
    <w:p w14:paraId="3B5EB0F2" w14:textId="77777777" w:rsidR="007477EF" w:rsidRPr="007C2553" w:rsidRDefault="007477EF" w:rsidP="007477EF">
      <w:pPr>
        <w:spacing w:after="0" w:line="240" w:lineRule="auto"/>
        <w:rPr>
          <w:rFonts w:asciiTheme="minorHAnsi" w:hAnsiTheme="minorHAnsi" w:cstheme="minorHAnsi"/>
          <w:color w:val="1DADD6"/>
          <w:sz w:val="20"/>
          <w:szCs w:val="20"/>
        </w:rPr>
      </w:pPr>
    </w:p>
    <w:p w14:paraId="3AB71698" w14:textId="77777777" w:rsidR="007477EF" w:rsidRPr="007C2553" w:rsidRDefault="007477EF" w:rsidP="007477EF">
      <w:pPr>
        <w:spacing w:after="0" w:line="240" w:lineRule="auto"/>
        <w:ind w:firstLine="699"/>
        <w:rPr>
          <w:rFonts w:asciiTheme="minorHAnsi" w:hAnsiTheme="minorHAnsi" w:cstheme="minorHAnsi"/>
          <w:color w:val="1DADD6"/>
          <w:sz w:val="20"/>
          <w:szCs w:val="20"/>
        </w:rPr>
      </w:pPr>
      <w:r w:rsidRPr="007C2553">
        <w:rPr>
          <w:rFonts w:asciiTheme="minorHAnsi" w:hAnsiTheme="minorHAnsi" w:cstheme="minorHAnsi"/>
          <w:color w:val="1DADD6"/>
          <w:sz w:val="20"/>
          <w:szCs w:val="20"/>
        </w:rPr>
        <w:t>Okres BS, KA, VK, ZC</w:t>
      </w:r>
    </w:p>
    <w:p w14:paraId="1CEAA787" w14:textId="77777777" w:rsidR="007477EF" w:rsidRPr="007C2553" w:rsidRDefault="007477EF" w:rsidP="007477EF">
      <w:pPr>
        <w:pStyle w:val="Odsekzoznamu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proofErr w:type="spellStart"/>
      <w:r w:rsidRPr="007C2553">
        <w:rPr>
          <w:rFonts w:asciiTheme="minorHAnsi" w:hAnsiTheme="minorHAnsi" w:cstheme="minorHAnsi"/>
          <w:b/>
          <w:sz w:val="20"/>
          <w:szCs w:val="20"/>
        </w:rPr>
        <w:t>Farmi</w:t>
      </w:r>
      <w:proofErr w:type="spellEnd"/>
      <w:r w:rsidRPr="007C2553">
        <w:rPr>
          <w:rFonts w:asciiTheme="minorHAnsi" w:hAnsiTheme="minorHAnsi" w:cstheme="minorHAnsi"/>
          <w:b/>
          <w:sz w:val="20"/>
          <w:szCs w:val="20"/>
        </w:rPr>
        <w:t xml:space="preserve"> z farmy s. r. o., </w:t>
      </w:r>
      <w:proofErr w:type="spellStart"/>
      <w:r w:rsidRPr="007C2553">
        <w:rPr>
          <w:rFonts w:asciiTheme="minorHAnsi" w:hAnsiTheme="minorHAnsi" w:cstheme="minorHAnsi"/>
          <w:b/>
          <w:sz w:val="20"/>
          <w:szCs w:val="20"/>
        </w:rPr>
        <w:t>Môťovská</w:t>
      </w:r>
      <w:proofErr w:type="spellEnd"/>
      <w:r w:rsidRPr="007C2553">
        <w:rPr>
          <w:rFonts w:asciiTheme="minorHAnsi" w:hAnsiTheme="minorHAnsi" w:cstheme="minorHAnsi"/>
          <w:b/>
          <w:sz w:val="20"/>
          <w:szCs w:val="20"/>
        </w:rPr>
        <w:t xml:space="preserve"> cesta 10352/18, 960 01 Zvolen, IČO: 56632100</w:t>
      </w:r>
    </w:p>
    <w:p w14:paraId="7129A581" w14:textId="77777777" w:rsidR="007477EF" w:rsidRPr="007C2553" w:rsidRDefault="007477EF" w:rsidP="007477EF">
      <w:pPr>
        <w:pStyle w:val="Odsekzoznamu"/>
        <w:ind w:firstLine="0"/>
        <w:rPr>
          <w:rFonts w:asciiTheme="minorHAnsi" w:hAnsiTheme="minorHAnsi" w:cstheme="minorHAnsi"/>
          <w:b/>
          <w:iCs/>
          <w:sz w:val="20"/>
          <w:szCs w:val="20"/>
        </w:rPr>
      </w:pPr>
      <w:r w:rsidRPr="007C2553">
        <w:rPr>
          <w:rFonts w:asciiTheme="minorHAnsi" w:hAnsiTheme="minorHAnsi" w:cstheme="minorHAnsi"/>
          <w:b/>
          <w:iCs/>
          <w:sz w:val="20"/>
          <w:szCs w:val="20"/>
        </w:rPr>
        <w:t>Návrh na plnenie kritériá: 4 002,08 EUR</w:t>
      </w:r>
      <w:r w:rsidRPr="007C2553">
        <w:rPr>
          <w:rFonts w:asciiTheme="minorHAnsi" w:hAnsiTheme="minorHAnsi" w:cstheme="minorHAnsi"/>
          <w:b/>
          <w:sz w:val="20"/>
          <w:szCs w:val="20"/>
        </w:rPr>
        <w:t xml:space="preserve"> s DPH </w:t>
      </w:r>
    </w:p>
    <w:p w14:paraId="700CAA02" w14:textId="77777777" w:rsidR="00926059" w:rsidRPr="00B87788" w:rsidRDefault="00926059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30E30CC2" w14:textId="77777777" w:rsidR="00335904" w:rsidRPr="00B87788" w:rsidRDefault="00335904" w:rsidP="00335904">
      <w:pPr>
        <w:spacing w:after="0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87788">
        <w:rPr>
          <w:rFonts w:asciiTheme="minorHAnsi" w:hAnsiTheme="minorHAnsi" w:cstheme="minorHAnsi"/>
          <w:b/>
          <w:sz w:val="20"/>
          <w:szCs w:val="20"/>
          <w:u w:val="single"/>
        </w:rPr>
        <w:t>Záverečné stanovisko komisie.</w:t>
      </w:r>
    </w:p>
    <w:p w14:paraId="116D3609" w14:textId="77777777" w:rsidR="00335904" w:rsidRPr="00B87788" w:rsidRDefault="00335904" w:rsidP="00335904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5BEBCA8" w14:textId="350698FC" w:rsidR="00335904" w:rsidRPr="00B87788" w:rsidRDefault="00307DAC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B87788">
        <w:rPr>
          <w:rFonts w:asciiTheme="minorHAnsi" w:hAnsiTheme="minorHAnsi" w:cstheme="minorHAnsi"/>
          <w:color w:val="auto"/>
          <w:sz w:val="20"/>
          <w:szCs w:val="20"/>
        </w:rPr>
        <w:t>Verejnému obstaráva</w:t>
      </w:r>
      <w:r w:rsidR="00F27564" w:rsidRPr="00B87788">
        <w:rPr>
          <w:rFonts w:asciiTheme="minorHAnsi" w:hAnsiTheme="minorHAnsi" w:cstheme="minorHAnsi"/>
          <w:color w:val="auto"/>
          <w:sz w:val="20"/>
          <w:szCs w:val="20"/>
        </w:rPr>
        <w:t>teľovi boli</w:t>
      </w:r>
      <w:r w:rsidR="00E97E0D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F27564" w:rsidRPr="00B87788">
        <w:rPr>
          <w:rFonts w:asciiTheme="minorHAnsi" w:hAnsiTheme="minorHAnsi" w:cstheme="minorHAnsi"/>
          <w:color w:val="auto"/>
          <w:sz w:val="20"/>
          <w:szCs w:val="20"/>
        </w:rPr>
        <w:t>doručen</w:t>
      </w:r>
      <w:r w:rsidR="00606DE2">
        <w:rPr>
          <w:rFonts w:asciiTheme="minorHAnsi" w:hAnsiTheme="minorHAnsi" w:cstheme="minorHAnsi"/>
          <w:color w:val="auto"/>
          <w:sz w:val="20"/>
          <w:szCs w:val="20"/>
        </w:rPr>
        <w:t xml:space="preserve">é </w:t>
      </w:r>
      <w:r w:rsidR="00F27564" w:rsidRPr="00B87788">
        <w:rPr>
          <w:rFonts w:asciiTheme="minorHAnsi" w:hAnsiTheme="minorHAnsi" w:cstheme="minorHAnsi"/>
          <w:color w:val="auto"/>
          <w:sz w:val="20"/>
          <w:szCs w:val="20"/>
        </w:rPr>
        <w:t xml:space="preserve">ponuky od </w:t>
      </w:r>
      <w:r w:rsidR="007477EF">
        <w:rPr>
          <w:rFonts w:asciiTheme="minorHAnsi" w:hAnsiTheme="minorHAnsi" w:cstheme="minorHAnsi"/>
          <w:color w:val="auto"/>
          <w:sz w:val="20"/>
          <w:szCs w:val="20"/>
        </w:rPr>
        <w:t>jedného uchádzača</w:t>
      </w:r>
      <w:r w:rsidR="00060B68">
        <w:rPr>
          <w:rFonts w:asciiTheme="minorHAnsi" w:hAnsiTheme="minorHAnsi" w:cstheme="minorHAnsi"/>
          <w:color w:val="auto"/>
          <w:sz w:val="20"/>
          <w:szCs w:val="20"/>
        </w:rPr>
        <w:t>, pre každú časť predmetu  zákazky</w:t>
      </w:r>
      <w:r w:rsidR="00BE2CA0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21583427" w14:textId="77777777" w:rsidR="00307DAC" w:rsidRPr="00B87788" w:rsidRDefault="00307DAC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4FD57BB5" w14:textId="77777777" w:rsidR="00335904" w:rsidRPr="00B87788" w:rsidRDefault="00335904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B87788">
        <w:rPr>
          <w:rFonts w:asciiTheme="minorHAnsi" w:hAnsiTheme="minorHAnsi" w:cstheme="minorHAnsi"/>
          <w:color w:val="auto"/>
          <w:sz w:val="20"/>
          <w:szCs w:val="20"/>
        </w:rPr>
        <w:t xml:space="preserve">Verejný obstarávateľ najneskôr do piatich pracovných dní odo dňa otvárania ponúk pošle všetkým uchádzačom, ktorí predložili ponuky v lehote na predkladanie ponúk, túto zápisnicu z otvárania ponúk. </w:t>
      </w:r>
    </w:p>
    <w:p w14:paraId="4BF7A9CB" w14:textId="77777777" w:rsidR="00335904" w:rsidRPr="00B87788" w:rsidRDefault="00335904" w:rsidP="0033590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7399ED1" w14:textId="77777777" w:rsidR="00335904" w:rsidRPr="00B87788" w:rsidRDefault="00F27564" w:rsidP="0033590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>Po otvorení ponúk bude nasledovať vyhodnotenie ponúk z hľadiska splnenia požiadaviek verejného obstarávateľa na predmet zákazky a z hľadiska plnenia kritéria. Uvedený proces bude zaznamenaný v príslušných zápisniciach.</w:t>
      </w:r>
    </w:p>
    <w:p w14:paraId="788EC277" w14:textId="77777777" w:rsidR="00F27564" w:rsidRPr="00B87788" w:rsidRDefault="00F27564" w:rsidP="00335904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7C749E4" w14:textId="77777777" w:rsidR="00335904" w:rsidRPr="00B87788" w:rsidRDefault="00335904" w:rsidP="00335904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B87788">
        <w:rPr>
          <w:rFonts w:asciiTheme="minorHAnsi" w:hAnsiTheme="minorHAnsi" w:cstheme="minorHAnsi"/>
          <w:bCs/>
          <w:sz w:val="20"/>
          <w:szCs w:val="20"/>
        </w:rPr>
        <w:t>Členovia komisie prehlasujú, že s obsahom zápisnice v plnej miere súhlasia.</w:t>
      </w:r>
    </w:p>
    <w:p w14:paraId="536A70A4" w14:textId="77777777" w:rsidR="00335904" w:rsidRPr="00B87788" w:rsidRDefault="00335904" w:rsidP="0033590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357021FD" w14:textId="77777777" w:rsidR="000524E4" w:rsidRPr="00B87788" w:rsidRDefault="000524E4" w:rsidP="000524E4">
      <w:pPr>
        <w:rPr>
          <w:rFonts w:asciiTheme="minorHAnsi" w:hAnsiTheme="minorHAnsi" w:cstheme="minorHAnsi"/>
          <w:sz w:val="20"/>
          <w:szCs w:val="20"/>
        </w:rPr>
      </w:pPr>
    </w:p>
    <w:p w14:paraId="29D4BBA8" w14:textId="06AE6C70" w:rsidR="000524E4" w:rsidRPr="00B87788" w:rsidRDefault="000524E4" w:rsidP="000524E4">
      <w:pPr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>V Banskej Bystrici, dňa</w:t>
      </w:r>
      <w:r w:rsidR="0023640E">
        <w:rPr>
          <w:rFonts w:asciiTheme="minorHAnsi" w:hAnsiTheme="minorHAnsi" w:cstheme="minorHAnsi"/>
          <w:sz w:val="20"/>
          <w:szCs w:val="20"/>
        </w:rPr>
        <w:t xml:space="preserve"> </w:t>
      </w:r>
      <w:r w:rsidR="00BE2CA0">
        <w:rPr>
          <w:rFonts w:asciiTheme="minorHAnsi" w:hAnsiTheme="minorHAnsi" w:cstheme="minorHAnsi"/>
          <w:sz w:val="20"/>
          <w:szCs w:val="20"/>
        </w:rPr>
        <w:t>0</w:t>
      </w:r>
      <w:r w:rsidR="007477EF">
        <w:rPr>
          <w:rFonts w:asciiTheme="minorHAnsi" w:hAnsiTheme="minorHAnsi" w:cstheme="minorHAnsi"/>
          <w:sz w:val="20"/>
          <w:szCs w:val="20"/>
        </w:rPr>
        <w:t>1.07.2025</w:t>
      </w:r>
    </w:p>
    <w:p w14:paraId="612FE037" w14:textId="62522F1D" w:rsidR="000524E4" w:rsidRPr="00B87788" w:rsidRDefault="0023640E" w:rsidP="000524E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Mgr. </w:t>
      </w:r>
      <w:r w:rsidR="00BE2CA0">
        <w:rPr>
          <w:rFonts w:asciiTheme="minorHAnsi" w:hAnsiTheme="minorHAnsi" w:cstheme="minorHAnsi"/>
          <w:sz w:val="20"/>
          <w:szCs w:val="20"/>
        </w:rPr>
        <w:t>Terézia Vašičková</w:t>
      </w:r>
      <w:r w:rsidR="000524E4" w:rsidRPr="00B87788">
        <w:rPr>
          <w:rFonts w:asciiTheme="minorHAnsi" w:hAnsiTheme="minorHAnsi" w:cstheme="minorHAnsi"/>
          <w:sz w:val="20"/>
          <w:szCs w:val="20"/>
        </w:rPr>
        <w:t xml:space="preserve"> </w:t>
      </w:r>
      <w:r w:rsidR="000524E4" w:rsidRPr="00B87788">
        <w:rPr>
          <w:rFonts w:asciiTheme="minorHAnsi" w:hAnsiTheme="minorHAnsi" w:cstheme="minorHAnsi"/>
          <w:sz w:val="20"/>
          <w:szCs w:val="20"/>
        </w:rPr>
        <w:tab/>
      </w:r>
      <w:r w:rsidR="000524E4" w:rsidRPr="00B87788">
        <w:rPr>
          <w:rFonts w:asciiTheme="minorHAnsi" w:hAnsiTheme="minorHAnsi" w:cstheme="minorHAnsi"/>
          <w:sz w:val="20"/>
          <w:szCs w:val="20"/>
        </w:rPr>
        <w:tab/>
      </w:r>
      <w:r w:rsidR="000524E4" w:rsidRPr="00B87788">
        <w:rPr>
          <w:rFonts w:asciiTheme="minorHAnsi" w:hAnsiTheme="minorHAnsi" w:cstheme="minorHAnsi"/>
          <w:sz w:val="20"/>
          <w:szCs w:val="20"/>
        </w:rPr>
        <w:tab/>
      </w:r>
      <w:r w:rsidR="000524E4" w:rsidRPr="00B87788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04B98310" w14:textId="77777777" w:rsidR="000524E4" w:rsidRPr="00B87788" w:rsidRDefault="000524E4" w:rsidP="000524E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 xml:space="preserve">Mgr. Jana Vašičková </w:t>
      </w:r>
      <w:r w:rsidRPr="00B87788">
        <w:rPr>
          <w:rFonts w:asciiTheme="minorHAnsi" w:hAnsiTheme="minorHAnsi" w:cstheme="minorHAnsi"/>
          <w:sz w:val="20"/>
          <w:szCs w:val="20"/>
        </w:rPr>
        <w:tab/>
      </w:r>
      <w:r w:rsidRPr="00B87788">
        <w:rPr>
          <w:rFonts w:asciiTheme="minorHAnsi" w:hAnsiTheme="minorHAnsi" w:cstheme="minorHAnsi"/>
          <w:sz w:val="20"/>
          <w:szCs w:val="20"/>
        </w:rPr>
        <w:tab/>
      </w:r>
      <w:r w:rsidRPr="00B87788">
        <w:rPr>
          <w:rFonts w:asciiTheme="minorHAnsi" w:hAnsiTheme="minorHAnsi" w:cstheme="minorHAnsi"/>
          <w:sz w:val="20"/>
          <w:szCs w:val="20"/>
        </w:rPr>
        <w:tab/>
      </w:r>
      <w:r w:rsidRPr="00B87788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5BE5B190" w14:textId="6F6EF53B" w:rsidR="000524E4" w:rsidRPr="00B87788" w:rsidRDefault="007477EF" w:rsidP="000A51A3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Bc. Beáta Fulnečková</w:t>
      </w:r>
      <w:r w:rsidR="00593B4D"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593B4D"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593B4D"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593B4D"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(odsúhlasené elektronicky)</w:t>
      </w:r>
    </w:p>
    <w:sectPr w:rsidR="000524E4" w:rsidRPr="00B87788" w:rsidSect="00C5009F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597CB" w14:textId="77777777" w:rsidR="005A7E41" w:rsidRDefault="005A7E41">
      <w:pPr>
        <w:spacing w:after="0" w:line="240" w:lineRule="auto"/>
      </w:pPr>
      <w:r>
        <w:separator/>
      </w:r>
    </w:p>
  </w:endnote>
  <w:endnote w:type="continuationSeparator" w:id="0">
    <w:p w14:paraId="304BA9D6" w14:textId="77777777" w:rsidR="005A7E41" w:rsidRDefault="005A7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52C4A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359B12D2" w14:textId="77777777" w:rsidTr="00243E38">
      <w:tc>
        <w:tcPr>
          <w:tcW w:w="1920" w:type="dxa"/>
        </w:tcPr>
        <w:p w14:paraId="6BD113F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</w:tcPr>
        <w:p w14:paraId="4EF88330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</w:tcPr>
        <w:p w14:paraId="2ECD9DC8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</w:tcPr>
        <w:p w14:paraId="212AD73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</w:tcPr>
        <w:p w14:paraId="038F902F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36A9CCD2" w14:textId="77777777" w:rsidTr="00243E38">
      <w:trPr>
        <w:trHeight w:val="220"/>
      </w:trPr>
      <w:tc>
        <w:tcPr>
          <w:tcW w:w="1920" w:type="dxa"/>
        </w:tcPr>
        <w:p w14:paraId="192DE187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</w:tcPr>
        <w:p w14:paraId="1031A65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</w:tcPr>
        <w:p w14:paraId="5BC787E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</w:tcPr>
        <w:p w14:paraId="10B5DED9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</w:tcPr>
        <w:p w14:paraId="2C32DF3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2B236297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E6649" w14:textId="77777777" w:rsidR="005A7E41" w:rsidRDefault="005A7E4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D8365FA" w14:textId="77777777" w:rsidR="005A7E41" w:rsidRDefault="005A7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ACCC4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3132EB05" wp14:editId="096EEFD1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7FF2E5F6" wp14:editId="246D01AF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4E65F09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4D88230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F2E5F6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04E65F09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14D88230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75D87F2" w14:textId="683DD3FE" w:rsidR="00C54D8C" w:rsidRPr="00C54D8C" w:rsidRDefault="003B623D" w:rsidP="00C54D8C">
    <w:pPr>
      <w:pStyle w:val="Hlavika"/>
      <w:tabs>
        <w:tab w:val="right" w:pos="9354"/>
      </w:tabs>
      <w:jc w:val="right"/>
      <w:rPr>
        <w:rFonts w:cs="Arial"/>
        <w:b/>
        <w:sz w:val="18"/>
        <w:szCs w:val="18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C54D8C" w:rsidRPr="00C54D8C">
      <w:rPr>
        <w:rFonts w:cs="Arial"/>
        <w:b/>
        <w:sz w:val="18"/>
        <w:szCs w:val="18"/>
      </w:rPr>
      <w:t xml:space="preserve">                   </w:t>
    </w:r>
  </w:p>
  <w:p w14:paraId="3A3521EF" w14:textId="50011262" w:rsidR="00C54D8C" w:rsidRPr="00C54D8C" w:rsidRDefault="00BE2CA0" w:rsidP="00C54D8C">
    <w:pPr>
      <w:pStyle w:val="Hlavika"/>
      <w:tabs>
        <w:tab w:val="right" w:pos="9354"/>
      </w:tabs>
      <w:jc w:val="right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Námestie SNP 23</w:t>
    </w:r>
  </w:p>
  <w:p w14:paraId="1A49815A" w14:textId="2363B18E" w:rsidR="00C54D8C" w:rsidRPr="001C5D8F" w:rsidRDefault="00C54D8C" w:rsidP="00C54D8C">
    <w:pPr>
      <w:pStyle w:val="Hlavika"/>
      <w:tabs>
        <w:tab w:val="clear" w:pos="4536"/>
        <w:tab w:val="right" w:pos="9354"/>
      </w:tabs>
      <w:jc w:val="right"/>
      <w:rPr>
        <w:rFonts w:cs="Arial"/>
        <w:sz w:val="18"/>
        <w:szCs w:val="18"/>
      </w:rPr>
    </w:pPr>
    <w:r w:rsidRPr="00C54D8C">
      <w:rPr>
        <w:rFonts w:cs="Arial"/>
        <w:b/>
        <w:sz w:val="18"/>
        <w:szCs w:val="18"/>
      </w:rPr>
      <w:t>974 01 Banská Bystrica</w:t>
    </w:r>
  </w:p>
  <w:p w14:paraId="3A7DF29D" w14:textId="77777777" w:rsidR="003B623D" w:rsidRPr="005028BF" w:rsidRDefault="003B623D" w:rsidP="00926059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0CD145B5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27F89"/>
    <w:multiLevelType w:val="hybridMultilevel"/>
    <w:tmpl w:val="458EDF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6F96162"/>
    <w:multiLevelType w:val="hybridMultilevel"/>
    <w:tmpl w:val="458EDF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108354539">
    <w:abstractNumId w:val="6"/>
  </w:num>
  <w:num w:numId="2" w16cid:durableId="2038848755">
    <w:abstractNumId w:val="5"/>
  </w:num>
  <w:num w:numId="3" w16cid:durableId="1085300031">
    <w:abstractNumId w:val="4"/>
  </w:num>
  <w:num w:numId="4" w16cid:durableId="382945219">
    <w:abstractNumId w:val="3"/>
  </w:num>
  <w:num w:numId="5" w16cid:durableId="358244579">
    <w:abstractNumId w:val="1"/>
  </w:num>
  <w:num w:numId="6" w16cid:durableId="294022180">
    <w:abstractNumId w:val="2"/>
  </w:num>
  <w:num w:numId="7" w16cid:durableId="556939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3565"/>
    <w:rsid w:val="00016908"/>
    <w:rsid w:val="00022541"/>
    <w:rsid w:val="00051414"/>
    <w:rsid w:val="00051B58"/>
    <w:rsid w:val="000524E4"/>
    <w:rsid w:val="00055ED9"/>
    <w:rsid w:val="00060B68"/>
    <w:rsid w:val="000660B7"/>
    <w:rsid w:val="00097F64"/>
    <w:rsid w:val="000A51A3"/>
    <w:rsid w:val="000E26E4"/>
    <w:rsid w:val="000F3576"/>
    <w:rsid w:val="0010140B"/>
    <w:rsid w:val="00125EC8"/>
    <w:rsid w:val="001445E1"/>
    <w:rsid w:val="001451A9"/>
    <w:rsid w:val="0016334B"/>
    <w:rsid w:val="001931B3"/>
    <w:rsid w:val="00196245"/>
    <w:rsid w:val="001A26F4"/>
    <w:rsid w:val="001A53D0"/>
    <w:rsid w:val="001B660B"/>
    <w:rsid w:val="001E2B04"/>
    <w:rsid w:val="001F5070"/>
    <w:rsid w:val="00206602"/>
    <w:rsid w:val="0021655C"/>
    <w:rsid w:val="0023640E"/>
    <w:rsid w:val="002A408A"/>
    <w:rsid w:val="002A7E3A"/>
    <w:rsid w:val="002B0AD0"/>
    <w:rsid w:val="002B0BD7"/>
    <w:rsid w:val="002B1CFB"/>
    <w:rsid w:val="002B7C13"/>
    <w:rsid w:val="002D7057"/>
    <w:rsid w:val="002E5391"/>
    <w:rsid w:val="002F33FD"/>
    <w:rsid w:val="00307DAC"/>
    <w:rsid w:val="00307FE8"/>
    <w:rsid w:val="00316457"/>
    <w:rsid w:val="003266C9"/>
    <w:rsid w:val="0033519F"/>
    <w:rsid w:val="0033532A"/>
    <w:rsid w:val="00335904"/>
    <w:rsid w:val="00335CE3"/>
    <w:rsid w:val="00357BB5"/>
    <w:rsid w:val="003724B3"/>
    <w:rsid w:val="003B5F9B"/>
    <w:rsid w:val="003B623D"/>
    <w:rsid w:val="003B65EF"/>
    <w:rsid w:val="003E2240"/>
    <w:rsid w:val="003E5F18"/>
    <w:rsid w:val="00412875"/>
    <w:rsid w:val="00412D3E"/>
    <w:rsid w:val="004349D0"/>
    <w:rsid w:val="00435C99"/>
    <w:rsid w:val="0046487F"/>
    <w:rsid w:val="00470FDB"/>
    <w:rsid w:val="00483093"/>
    <w:rsid w:val="00484D4F"/>
    <w:rsid w:val="004B48F7"/>
    <w:rsid w:val="004D3D97"/>
    <w:rsid w:val="004D408E"/>
    <w:rsid w:val="004F575E"/>
    <w:rsid w:val="0059120F"/>
    <w:rsid w:val="00593B4D"/>
    <w:rsid w:val="005A7E41"/>
    <w:rsid w:val="005C7197"/>
    <w:rsid w:val="005D0878"/>
    <w:rsid w:val="005D2530"/>
    <w:rsid w:val="005D4F93"/>
    <w:rsid w:val="005E0B4E"/>
    <w:rsid w:val="005E4D99"/>
    <w:rsid w:val="005E630D"/>
    <w:rsid w:val="005F2281"/>
    <w:rsid w:val="005F2C7F"/>
    <w:rsid w:val="00601739"/>
    <w:rsid w:val="00606DE2"/>
    <w:rsid w:val="006406DF"/>
    <w:rsid w:val="006A4970"/>
    <w:rsid w:val="006B5FB7"/>
    <w:rsid w:val="006C7D50"/>
    <w:rsid w:val="006D2B57"/>
    <w:rsid w:val="006D58B2"/>
    <w:rsid w:val="006F3899"/>
    <w:rsid w:val="006F7D83"/>
    <w:rsid w:val="0071239F"/>
    <w:rsid w:val="0072404C"/>
    <w:rsid w:val="007359A1"/>
    <w:rsid w:val="007477EF"/>
    <w:rsid w:val="007812E8"/>
    <w:rsid w:val="0078299D"/>
    <w:rsid w:val="007A0581"/>
    <w:rsid w:val="007A75C7"/>
    <w:rsid w:val="007B5FA4"/>
    <w:rsid w:val="007C1A49"/>
    <w:rsid w:val="00812DB6"/>
    <w:rsid w:val="00814DA6"/>
    <w:rsid w:val="00815AB7"/>
    <w:rsid w:val="00824A9D"/>
    <w:rsid w:val="0083090B"/>
    <w:rsid w:val="008532C4"/>
    <w:rsid w:val="00876BC0"/>
    <w:rsid w:val="008A6FCA"/>
    <w:rsid w:val="008D48A2"/>
    <w:rsid w:val="00926059"/>
    <w:rsid w:val="00927478"/>
    <w:rsid w:val="009302EF"/>
    <w:rsid w:val="00961DDF"/>
    <w:rsid w:val="009F6406"/>
    <w:rsid w:val="00A03B80"/>
    <w:rsid w:val="00A34697"/>
    <w:rsid w:val="00A42EDD"/>
    <w:rsid w:val="00A45520"/>
    <w:rsid w:val="00A67CE3"/>
    <w:rsid w:val="00A7036A"/>
    <w:rsid w:val="00A73059"/>
    <w:rsid w:val="00AB33D3"/>
    <w:rsid w:val="00AE0D7D"/>
    <w:rsid w:val="00AE38B1"/>
    <w:rsid w:val="00B0725E"/>
    <w:rsid w:val="00B45190"/>
    <w:rsid w:val="00B464FA"/>
    <w:rsid w:val="00B504AE"/>
    <w:rsid w:val="00B819E3"/>
    <w:rsid w:val="00B87788"/>
    <w:rsid w:val="00B92E7D"/>
    <w:rsid w:val="00BA7E64"/>
    <w:rsid w:val="00BB1197"/>
    <w:rsid w:val="00BC4F30"/>
    <w:rsid w:val="00BC6F4E"/>
    <w:rsid w:val="00BC7DD9"/>
    <w:rsid w:val="00BD50DD"/>
    <w:rsid w:val="00BE2533"/>
    <w:rsid w:val="00BE2CA0"/>
    <w:rsid w:val="00BF35B4"/>
    <w:rsid w:val="00BF6A6F"/>
    <w:rsid w:val="00C16A17"/>
    <w:rsid w:val="00C16D59"/>
    <w:rsid w:val="00C3470A"/>
    <w:rsid w:val="00C5009F"/>
    <w:rsid w:val="00C54D8C"/>
    <w:rsid w:val="00C55332"/>
    <w:rsid w:val="00C71267"/>
    <w:rsid w:val="00CC7C62"/>
    <w:rsid w:val="00CD4A3F"/>
    <w:rsid w:val="00D02A34"/>
    <w:rsid w:val="00D043CC"/>
    <w:rsid w:val="00D30182"/>
    <w:rsid w:val="00D33371"/>
    <w:rsid w:val="00D41825"/>
    <w:rsid w:val="00D5623D"/>
    <w:rsid w:val="00D86266"/>
    <w:rsid w:val="00DA5146"/>
    <w:rsid w:val="00DF4213"/>
    <w:rsid w:val="00E01B44"/>
    <w:rsid w:val="00E1618A"/>
    <w:rsid w:val="00E65F1C"/>
    <w:rsid w:val="00E703B1"/>
    <w:rsid w:val="00E96F53"/>
    <w:rsid w:val="00E97E0D"/>
    <w:rsid w:val="00EA1B1E"/>
    <w:rsid w:val="00EB4CB3"/>
    <w:rsid w:val="00ED2BBB"/>
    <w:rsid w:val="00EE022C"/>
    <w:rsid w:val="00F06AF7"/>
    <w:rsid w:val="00F175F4"/>
    <w:rsid w:val="00F22CDF"/>
    <w:rsid w:val="00F27564"/>
    <w:rsid w:val="00F32690"/>
    <w:rsid w:val="00F93EF4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F3CD8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2A408A"/>
    <w:rPr>
      <w:color w:val="0000FF" w:themeColor="hyperlink"/>
      <w:u w:val="single"/>
    </w:rPr>
  </w:style>
  <w:style w:type="paragraph" w:styleId="Odsekzoznamu">
    <w:name w:val="List Paragraph"/>
    <w:aliases w:val="body,Odsek zoznamu2,List Paragraph,Odsek,Odsek 1.,Bullet Number,lp1,lp11,List Paragraph11,Bullet 1,Use Case List Paragraph,Nad,Odstavec cíl se seznamem,Odstavec_muj,cislovanie,Bullet List,FooterText,numbered,ZOZNAM"/>
    <w:basedOn w:val="Normlny"/>
    <w:link w:val="OdsekzoznamuChar"/>
    <w:uiPriority w:val="1"/>
    <w:qFormat/>
    <w:rsid w:val="007477EF"/>
    <w:pPr>
      <w:autoSpaceDN/>
      <w:spacing w:after="4" w:line="267" w:lineRule="auto"/>
      <w:ind w:left="720" w:right="288" w:hanging="10"/>
      <w:contextualSpacing/>
      <w:jc w:val="both"/>
      <w:textAlignment w:val="auto"/>
    </w:pPr>
    <w:rPr>
      <w:rFonts w:cs="Calibri"/>
      <w:color w:val="000000"/>
      <w:lang w:eastAsia="sk-SK"/>
    </w:rPr>
  </w:style>
  <w:style w:type="character" w:customStyle="1" w:styleId="OdsekzoznamuChar">
    <w:name w:val="Odsek zoznamu Char"/>
    <w:aliases w:val="body Char,Odsek zoznamu2 Char,List Paragraph Char,Odsek Char,Odsek 1. Char,Bullet Number Char,lp1 Char,lp11 Char,List Paragraph11 Char,Bullet 1 Char,Use Case List Paragraph Char,Nad Char,Odstavec cíl se seznamem Char,Odstavec_muj Char"/>
    <w:basedOn w:val="Predvolenpsmoodseku"/>
    <w:link w:val="Odsekzoznamu"/>
    <w:uiPriority w:val="1"/>
    <w:qFormat/>
    <w:locked/>
    <w:rsid w:val="007477EF"/>
    <w:rPr>
      <w:rFonts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3242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275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24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8525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772554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097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46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8762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778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211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77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49205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2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814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3324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07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39514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061656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158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345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76274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7715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481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707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08440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905866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9089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39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3178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3052</Characters>
  <Application>Microsoft Office Word</Application>
  <DocSecurity>0</DocSecurity>
  <Lines>70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Jana Vašičková</cp:lastModifiedBy>
  <cp:revision>2</cp:revision>
  <cp:lastPrinted>2019-07-08T07:51:00Z</cp:lastPrinted>
  <dcterms:created xsi:type="dcterms:W3CDTF">2026-07-08T13:15:00Z</dcterms:created>
  <dcterms:modified xsi:type="dcterms:W3CDTF">2026-07-08T13:15:00Z</dcterms:modified>
</cp:coreProperties>
</file>