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3A58" w14:textId="25733D95" w:rsidR="00C94BF0" w:rsidRPr="00512100" w:rsidRDefault="00D4265C" w:rsidP="00F44E41">
      <w:pPr>
        <w:pStyle w:val="Zarkazkladnhotextu"/>
        <w:jc w:val="right"/>
        <w:rPr>
          <w:b/>
          <w:sz w:val="28"/>
        </w:rPr>
      </w:pPr>
      <w:r>
        <w:rPr>
          <w:b/>
          <w:sz w:val="28"/>
        </w:rPr>
        <w:t>ČASŤ B</w:t>
      </w:r>
    </w:p>
    <w:p w14:paraId="1F952015" w14:textId="77777777" w:rsidR="00ED7F7D" w:rsidRPr="007F1C18" w:rsidRDefault="007F1C18" w:rsidP="007F1C18">
      <w:pPr>
        <w:pStyle w:val="Zarkazkladnhotextu"/>
        <w:jc w:val="right"/>
        <w:rPr>
          <w:sz w:val="28"/>
        </w:rPr>
      </w:pPr>
      <w:r>
        <w:rPr>
          <w:sz w:val="28"/>
        </w:rPr>
        <w:t>súťažných podkladov</w:t>
      </w:r>
    </w:p>
    <w:p w14:paraId="36FC7E80" w14:textId="77777777" w:rsidR="00ED7F7D" w:rsidRPr="00512100" w:rsidRDefault="00ED7F7D" w:rsidP="00650071"/>
    <w:p w14:paraId="0F8DC92C" w14:textId="77777777" w:rsidR="00ED7F7D" w:rsidRPr="00512100" w:rsidRDefault="00ED7F7D" w:rsidP="00650071"/>
    <w:p w14:paraId="4D6B5A33" w14:textId="77777777" w:rsidR="00ED7F7D" w:rsidRDefault="00ED7F7D" w:rsidP="00650071"/>
    <w:p w14:paraId="2A703FBA" w14:textId="77777777" w:rsidR="007F1C18" w:rsidRDefault="007F1C18" w:rsidP="00650071"/>
    <w:p w14:paraId="2F499D4F" w14:textId="77777777" w:rsidR="007F1C18" w:rsidRPr="00512100" w:rsidRDefault="007F1C18" w:rsidP="00650071"/>
    <w:p w14:paraId="3624B844" w14:textId="77777777" w:rsidR="00ED7F7D" w:rsidRPr="00650071" w:rsidRDefault="00ED7F7D" w:rsidP="00650071">
      <w:pPr>
        <w:rPr>
          <w:b/>
          <w:sz w:val="36"/>
          <w:szCs w:val="36"/>
        </w:rPr>
      </w:pPr>
    </w:p>
    <w:p w14:paraId="39BDD701" w14:textId="2C1806A7" w:rsidR="00CB49C3" w:rsidRPr="00650071" w:rsidRDefault="00B34564" w:rsidP="00650071">
      <w:pPr>
        <w:jc w:val="center"/>
        <w:rPr>
          <w:b/>
          <w:sz w:val="36"/>
          <w:szCs w:val="36"/>
        </w:rPr>
      </w:pPr>
      <w:bookmarkStart w:id="0" w:name="_Toc260907565"/>
      <w:bookmarkStart w:id="1" w:name="_Toc260908844"/>
      <w:r w:rsidRPr="00650071">
        <w:rPr>
          <w:b/>
          <w:sz w:val="36"/>
          <w:szCs w:val="36"/>
        </w:rPr>
        <w:t>Technická špecifikácia</w:t>
      </w:r>
      <w:bookmarkEnd w:id="0"/>
      <w:bookmarkEnd w:id="1"/>
      <w:r w:rsidR="005F619D">
        <w:rPr>
          <w:b/>
          <w:sz w:val="36"/>
          <w:szCs w:val="36"/>
        </w:rPr>
        <w:t>, opis predmetu zákazky</w:t>
      </w:r>
    </w:p>
    <w:p w14:paraId="42EE1416" w14:textId="77777777" w:rsidR="00136B9F" w:rsidRPr="00650071" w:rsidRDefault="00136B9F" w:rsidP="00650071">
      <w:pPr>
        <w:jc w:val="center"/>
        <w:rPr>
          <w:b/>
          <w:sz w:val="36"/>
          <w:szCs w:val="36"/>
        </w:rPr>
      </w:pPr>
    </w:p>
    <w:p w14:paraId="428557D9" w14:textId="77777777" w:rsidR="00D37442" w:rsidRPr="00650071" w:rsidRDefault="00CB49C3" w:rsidP="00650071">
      <w:pPr>
        <w:jc w:val="center"/>
        <w:rPr>
          <w:b/>
          <w:sz w:val="36"/>
          <w:szCs w:val="36"/>
        </w:rPr>
      </w:pPr>
      <w:bookmarkStart w:id="2" w:name="_Toc260907566"/>
      <w:bookmarkStart w:id="3" w:name="_Toc260908845"/>
      <w:r w:rsidRPr="00650071">
        <w:rPr>
          <w:b/>
          <w:sz w:val="36"/>
          <w:szCs w:val="36"/>
        </w:rPr>
        <w:t>„</w:t>
      </w:r>
      <w:r w:rsidR="00D37442" w:rsidRPr="00650071">
        <w:rPr>
          <w:b/>
          <w:sz w:val="36"/>
          <w:szCs w:val="36"/>
        </w:rPr>
        <w:t>Podnikový informačný systém (ERP systém)“</w:t>
      </w:r>
      <w:bookmarkEnd w:id="2"/>
      <w:bookmarkEnd w:id="3"/>
    </w:p>
    <w:p w14:paraId="10880118" w14:textId="77777777" w:rsidR="00294C0B" w:rsidRDefault="00294C0B" w:rsidP="00650071">
      <w:pPr>
        <w:jc w:val="center"/>
      </w:pPr>
    </w:p>
    <w:p w14:paraId="4C9EA05A" w14:textId="77777777" w:rsidR="00833D65" w:rsidRDefault="00833D65" w:rsidP="00650071">
      <w:pPr>
        <w:jc w:val="center"/>
      </w:pPr>
    </w:p>
    <w:p w14:paraId="7C7A8418" w14:textId="77777777" w:rsidR="00833D65" w:rsidRDefault="00833D65" w:rsidP="00650071">
      <w:pPr>
        <w:jc w:val="center"/>
      </w:pPr>
    </w:p>
    <w:p w14:paraId="032A800A" w14:textId="77777777" w:rsidR="00294C0B" w:rsidRPr="00833D65" w:rsidRDefault="00294C0B" w:rsidP="00650071">
      <w:pPr>
        <w:jc w:val="center"/>
        <w:rPr>
          <w:sz w:val="28"/>
          <w:szCs w:val="28"/>
        </w:rPr>
      </w:pPr>
      <w:r w:rsidRPr="00833D65">
        <w:rPr>
          <w:sz w:val="28"/>
          <w:szCs w:val="28"/>
        </w:rPr>
        <w:t>pre Letové prevádzkové služby Slovenskej republiky, štátny podnik</w:t>
      </w:r>
    </w:p>
    <w:p w14:paraId="107EA1BA" w14:textId="77777777" w:rsidR="00294C0B" w:rsidRPr="00294C0B" w:rsidRDefault="00294C0B" w:rsidP="00650071">
      <w:pPr>
        <w:jc w:val="center"/>
      </w:pPr>
      <w:r>
        <w:t>(ďalej len „LPS SR, š.</w:t>
      </w:r>
      <w:r w:rsidR="00F77C12">
        <w:t xml:space="preserve"> </w:t>
      </w:r>
      <w:r>
        <w:t>p.“)</w:t>
      </w:r>
    </w:p>
    <w:p w14:paraId="650F28D9" w14:textId="77777777" w:rsidR="00ED7F7D" w:rsidRDefault="00ED7F7D" w:rsidP="00F44E41">
      <w:r w:rsidRPr="00512100">
        <w:br w:type="page"/>
      </w:r>
    </w:p>
    <w:sdt>
      <w:sdtPr>
        <w:rPr>
          <w:rFonts w:ascii="Times New Roman" w:eastAsia="Times New Roman" w:hAnsi="Times New Roman" w:cs="Times New Roman"/>
          <w:color w:val="auto"/>
          <w:sz w:val="24"/>
          <w:szCs w:val="24"/>
        </w:rPr>
        <w:id w:val="-966039525"/>
        <w:docPartObj>
          <w:docPartGallery w:val="Table of Contents"/>
          <w:docPartUnique/>
        </w:docPartObj>
      </w:sdtPr>
      <w:sdtEndPr>
        <w:rPr>
          <w:b/>
          <w:bCs/>
        </w:rPr>
      </w:sdtEndPr>
      <w:sdtContent>
        <w:p w14:paraId="119EFA3B" w14:textId="77777777" w:rsidR="0011629D" w:rsidRPr="0011629D" w:rsidRDefault="0011629D">
          <w:pPr>
            <w:pStyle w:val="Hlavikaobsahu"/>
            <w:rPr>
              <w:b/>
              <w:color w:val="auto"/>
            </w:rPr>
          </w:pPr>
          <w:r w:rsidRPr="0011629D">
            <w:rPr>
              <w:b/>
              <w:color w:val="auto"/>
            </w:rPr>
            <w:t>Obsah</w:t>
          </w:r>
        </w:p>
        <w:p w14:paraId="51B22812" w14:textId="26665144" w:rsidR="005F619D" w:rsidRDefault="00B23D57">
          <w:pPr>
            <w:pStyle w:val="Obsah1"/>
            <w:rPr>
              <w:rFonts w:asciiTheme="minorHAnsi" w:eastAsiaTheme="minorEastAsia" w:hAnsiTheme="minorHAnsi" w:cstheme="minorBidi"/>
              <w:b w:val="0"/>
              <w:bCs w:val="0"/>
              <w:caps w:val="0"/>
              <w:sz w:val="22"/>
              <w:szCs w:val="22"/>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198806629" w:history="1">
            <w:r w:rsidR="005F619D" w:rsidRPr="00785961">
              <w:rPr>
                <w:rStyle w:val="Hypertextovprepojenie"/>
                <w:rFonts w:cs="Times New Roman"/>
              </w:rPr>
              <w:t>1</w:t>
            </w:r>
            <w:r w:rsidR="005F619D">
              <w:rPr>
                <w:rFonts w:asciiTheme="minorHAnsi" w:eastAsiaTheme="minorEastAsia" w:hAnsiTheme="minorHAnsi" w:cstheme="minorBidi"/>
                <w:b w:val="0"/>
                <w:bCs w:val="0"/>
                <w:caps w:val="0"/>
                <w:sz w:val="22"/>
                <w:szCs w:val="22"/>
              </w:rPr>
              <w:tab/>
            </w:r>
            <w:r w:rsidR="005F619D" w:rsidRPr="00785961">
              <w:rPr>
                <w:rStyle w:val="Hypertextovprepojenie"/>
                <w:rFonts w:cs="Times New Roman"/>
              </w:rPr>
              <w:t>Úvod</w:t>
            </w:r>
            <w:r w:rsidR="005F619D">
              <w:rPr>
                <w:webHidden/>
              </w:rPr>
              <w:tab/>
            </w:r>
            <w:r w:rsidR="005F619D">
              <w:rPr>
                <w:webHidden/>
              </w:rPr>
              <w:fldChar w:fldCharType="begin"/>
            </w:r>
            <w:r w:rsidR="005F619D">
              <w:rPr>
                <w:webHidden/>
              </w:rPr>
              <w:instrText xml:space="preserve"> PAGEREF _Toc198806629 \h </w:instrText>
            </w:r>
            <w:r w:rsidR="005F619D">
              <w:rPr>
                <w:webHidden/>
              </w:rPr>
            </w:r>
            <w:r w:rsidR="005F619D">
              <w:rPr>
                <w:webHidden/>
              </w:rPr>
              <w:fldChar w:fldCharType="separate"/>
            </w:r>
            <w:r w:rsidR="00E16E9A">
              <w:rPr>
                <w:webHidden/>
              </w:rPr>
              <w:t>4</w:t>
            </w:r>
            <w:r w:rsidR="005F619D">
              <w:rPr>
                <w:webHidden/>
              </w:rPr>
              <w:fldChar w:fldCharType="end"/>
            </w:r>
          </w:hyperlink>
        </w:p>
        <w:p w14:paraId="3AB81A39" w14:textId="3E485899"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0" w:history="1">
            <w:r w:rsidR="005F619D" w:rsidRPr="00785961">
              <w:rPr>
                <w:rStyle w:val="Hypertextovprepojenie"/>
                <w:noProof/>
              </w:rPr>
              <w:t>1.1</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Vstupné informácie</w:t>
            </w:r>
            <w:r w:rsidR="005F619D">
              <w:rPr>
                <w:noProof/>
                <w:webHidden/>
              </w:rPr>
              <w:tab/>
            </w:r>
            <w:r w:rsidR="005F619D">
              <w:rPr>
                <w:noProof/>
                <w:webHidden/>
              </w:rPr>
              <w:fldChar w:fldCharType="begin"/>
            </w:r>
            <w:r w:rsidR="005F619D">
              <w:rPr>
                <w:noProof/>
                <w:webHidden/>
              </w:rPr>
              <w:instrText xml:space="preserve"> PAGEREF _Toc198806630 \h </w:instrText>
            </w:r>
            <w:r w:rsidR="005F619D">
              <w:rPr>
                <w:noProof/>
                <w:webHidden/>
              </w:rPr>
            </w:r>
            <w:r w:rsidR="005F619D">
              <w:rPr>
                <w:noProof/>
                <w:webHidden/>
              </w:rPr>
              <w:fldChar w:fldCharType="separate"/>
            </w:r>
            <w:r w:rsidR="00E16E9A">
              <w:rPr>
                <w:noProof/>
                <w:webHidden/>
              </w:rPr>
              <w:t>4</w:t>
            </w:r>
            <w:r w:rsidR="005F619D">
              <w:rPr>
                <w:noProof/>
                <w:webHidden/>
              </w:rPr>
              <w:fldChar w:fldCharType="end"/>
            </w:r>
          </w:hyperlink>
        </w:p>
        <w:p w14:paraId="43D2D4D3" w14:textId="787BB694"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1" w:history="1">
            <w:r w:rsidR="005F619D" w:rsidRPr="00785961">
              <w:rPr>
                <w:rStyle w:val="Hypertextovprepojenie"/>
                <w:noProof/>
              </w:rPr>
              <w:t>1.2</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Predmet špecifikácie/Zámer projektu</w:t>
            </w:r>
            <w:r w:rsidR="005F619D">
              <w:rPr>
                <w:noProof/>
                <w:webHidden/>
              </w:rPr>
              <w:tab/>
            </w:r>
            <w:r w:rsidR="005F619D">
              <w:rPr>
                <w:noProof/>
                <w:webHidden/>
              </w:rPr>
              <w:fldChar w:fldCharType="begin"/>
            </w:r>
            <w:r w:rsidR="005F619D">
              <w:rPr>
                <w:noProof/>
                <w:webHidden/>
              </w:rPr>
              <w:instrText xml:space="preserve"> PAGEREF _Toc198806631 \h </w:instrText>
            </w:r>
            <w:r w:rsidR="005F619D">
              <w:rPr>
                <w:noProof/>
                <w:webHidden/>
              </w:rPr>
            </w:r>
            <w:r w:rsidR="005F619D">
              <w:rPr>
                <w:noProof/>
                <w:webHidden/>
              </w:rPr>
              <w:fldChar w:fldCharType="separate"/>
            </w:r>
            <w:r w:rsidR="00E16E9A">
              <w:rPr>
                <w:noProof/>
                <w:webHidden/>
              </w:rPr>
              <w:t>4</w:t>
            </w:r>
            <w:r w:rsidR="005F619D">
              <w:rPr>
                <w:noProof/>
                <w:webHidden/>
              </w:rPr>
              <w:fldChar w:fldCharType="end"/>
            </w:r>
          </w:hyperlink>
        </w:p>
        <w:p w14:paraId="0A3B6D82" w14:textId="3D18332B"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32" w:history="1">
            <w:r w:rsidR="005F619D" w:rsidRPr="00785961">
              <w:rPr>
                <w:rStyle w:val="Hypertextovprepojenie"/>
                <w:noProof/>
              </w:rPr>
              <w:t>1.2.1</w:t>
            </w:r>
            <w:r w:rsidR="005F619D">
              <w:rPr>
                <w:rFonts w:asciiTheme="minorHAnsi" w:eastAsiaTheme="minorEastAsia" w:hAnsiTheme="minorHAnsi" w:cstheme="minorBidi"/>
                <w:noProof/>
                <w:sz w:val="22"/>
                <w:szCs w:val="22"/>
              </w:rPr>
              <w:tab/>
            </w:r>
            <w:r w:rsidR="005F619D" w:rsidRPr="00785961">
              <w:rPr>
                <w:rStyle w:val="Hypertextovprepojenie"/>
                <w:noProof/>
              </w:rPr>
              <w:t>Predmet špecifikácie</w:t>
            </w:r>
            <w:r w:rsidR="005F619D">
              <w:rPr>
                <w:noProof/>
                <w:webHidden/>
              </w:rPr>
              <w:tab/>
            </w:r>
            <w:r w:rsidR="005F619D">
              <w:rPr>
                <w:noProof/>
                <w:webHidden/>
              </w:rPr>
              <w:fldChar w:fldCharType="begin"/>
            </w:r>
            <w:r w:rsidR="005F619D">
              <w:rPr>
                <w:noProof/>
                <w:webHidden/>
              </w:rPr>
              <w:instrText xml:space="preserve"> PAGEREF _Toc198806632 \h </w:instrText>
            </w:r>
            <w:r w:rsidR="005F619D">
              <w:rPr>
                <w:noProof/>
                <w:webHidden/>
              </w:rPr>
            </w:r>
            <w:r w:rsidR="005F619D">
              <w:rPr>
                <w:noProof/>
                <w:webHidden/>
              </w:rPr>
              <w:fldChar w:fldCharType="separate"/>
            </w:r>
            <w:r w:rsidR="00E16E9A">
              <w:rPr>
                <w:noProof/>
                <w:webHidden/>
              </w:rPr>
              <w:t>4</w:t>
            </w:r>
            <w:r w:rsidR="005F619D">
              <w:rPr>
                <w:noProof/>
                <w:webHidden/>
              </w:rPr>
              <w:fldChar w:fldCharType="end"/>
            </w:r>
          </w:hyperlink>
        </w:p>
        <w:p w14:paraId="24E4D950" w14:textId="646FC592"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33" w:history="1">
            <w:r w:rsidR="005F619D" w:rsidRPr="00785961">
              <w:rPr>
                <w:rStyle w:val="Hypertextovprepojenie"/>
                <w:noProof/>
              </w:rPr>
              <w:t>1.2.2</w:t>
            </w:r>
            <w:r w:rsidR="005F619D">
              <w:rPr>
                <w:rFonts w:asciiTheme="minorHAnsi" w:eastAsiaTheme="minorEastAsia" w:hAnsiTheme="minorHAnsi" w:cstheme="minorBidi"/>
                <w:noProof/>
                <w:sz w:val="22"/>
                <w:szCs w:val="22"/>
              </w:rPr>
              <w:tab/>
            </w:r>
            <w:r w:rsidR="005F619D" w:rsidRPr="00785961">
              <w:rPr>
                <w:rStyle w:val="Hypertextovprepojenie"/>
                <w:noProof/>
              </w:rPr>
              <w:t>Zámer</w:t>
            </w:r>
            <w:r w:rsidR="005F619D">
              <w:rPr>
                <w:noProof/>
                <w:webHidden/>
              </w:rPr>
              <w:tab/>
            </w:r>
            <w:r w:rsidR="005F619D">
              <w:rPr>
                <w:noProof/>
                <w:webHidden/>
              </w:rPr>
              <w:fldChar w:fldCharType="begin"/>
            </w:r>
            <w:r w:rsidR="005F619D">
              <w:rPr>
                <w:noProof/>
                <w:webHidden/>
              </w:rPr>
              <w:instrText xml:space="preserve"> PAGEREF _Toc198806633 \h </w:instrText>
            </w:r>
            <w:r w:rsidR="005F619D">
              <w:rPr>
                <w:noProof/>
                <w:webHidden/>
              </w:rPr>
            </w:r>
            <w:r w:rsidR="005F619D">
              <w:rPr>
                <w:noProof/>
                <w:webHidden/>
              </w:rPr>
              <w:fldChar w:fldCharType="separate"/>
            </w:r>
            <w:r w:rsidR="00E16E9A">
              <w:rPr>
                <w:noProof/>
                <w:webHidden/>
              </w:rPr>
              <w:t>4</w:t>
            </w:r>
            <w:r w:rsidR="005F619D">
              <w:rPr>
                <w:noProof/>
                <w:webHidden/>
              </w:rPr>
              <w:fldChar w:fldCharType="end"/>
            </w:r>
          </w:hyperlink>
        </w:p>
        <w:p w14:paraId="7A7197AB" w14:textId="2EFB60C9" w:rsidR="005F619D" w:rsidRDefault="00D4265C">
          <w:pPr>
            <w:pStyle w:val="Obsah1"/>
            <w:rPr>
              <w:rFonts w:asciiTheme="minorHAnsi" w:eastAsiaTheme="minorEastAsia" w:hAnsiTheme="minorHAnsi" w:cstheme="minorBidi"/>
              <w:b w:val="0"/>
              <w:bCs w:val="0"/>
              <w:caps w:val="0"/>
              <w:sz w:val="22"/>
              <w:szCs w:val="22"/>
            </w:rPr>
          </w:pPr>
          <w:hyperlink w:anchor="_Toc198806634" w:history="1">
            <w:r w:rsidR="005F619D" w:rsidRPr="00785961">
              <w:rPr>
                <w:rStyle w:val="Hypertextovprepojenie"/>
                <w:rFonts w:cs="Times New Roman"/>
              </w:rPr>
              <w:t>2</w:t>
            </w:r>
            <w:r w:rsidR="005F619D">
              <w:rPr>
                <w:rFonts w:asciiTheme="minorHAnsi" w:eastAsiaTheme="minorEastAsia" w:hAnsiTheme="minorHAnsi" w:cstheme="minorBidi"/>
                <w:b w:val="0"/>
                <w:bCs w:val="0"/>
                <w:caps w:val="0"/>
                <w:sz w:val="22"/>
                <w:szCs w:val="22"/>
              </w:rPr>
              <w:tab/>
            </w:r>
            <w:r w:rsidR="005F619D" w:rsidRPr="00785961">
              <w:rPr>
                <w:rStyle w:val="Hypertextovprepojenie"/>
                <w:rFonts w:cs="Times New Roman"/>
              </w:rPr>
              <w:t>Charakteristika objednávateľa</w:t>
            </w:r>
            <w:r w:rsidR="005F619D">
              <w:rPr>
                <w:webHidden/>
              </w:rPr>
              <w:tab/>
            </w:r>
            <w:r w:rsidR="005F619D">
              <w:rPr>
                <w:webHidden/>
              </w:rPr>
              <w:fldChar w:fldCharType="begin"/>
            </w:r>
            <w:r w:rsidR="005F619D">
              <w:rPr>
                <w:webHidden/>
              </w:rPr>
              <w:instrText xml:space="preserve"> PAGEREF _Toc198806634 \h </w:instrText>
            </w:r>
            <w:r w:rsidR="005F619D">
              <w:rPr>
                <w:webHidden/>
              </w:rPr>
            </w:r>
            <w:r w:rsidR="005F619D">
              <w:rPr>
                <w:webHidden/>
              </w:rPr>
              <w:fldChar w:fldCharType="separate"/>
            </w:r>
            <w:r w:rsidR="00E16E9A">
              <w:rPr>
                <w:webHidden/>
              </w:rPr>
              <w:t>6</w:t>
            </w:r>
            <w:r w:rsidR="005F619D">
              <w:rPr>
                <w:webHidden/>
              </w:rPr>
              <w:fldChar w:fldCharType="end"/>
            </w:r>
          </w:hyperlink>
        </w:p>
        <w:p w14:paraId="72D47181" w14:textId="7CBCC453"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5" w:history="1">
            <w:r w:rsidR="005F619D" w:rsidRPr="00785961">
              <w:rPr>
                <w:rStyle w:val="Hypertextovprepojenie"/>
                <w:noProof/>
              </w:rPr>
              <w:t>2.1</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Základné informácie</w:t>
            </w:r>
            <w:r w:rsidR="005F619D">
              <w:rPr>
                <w:noProof/>
                <w:webHidden/>
              </w:rPr>
              <w:tab/>
            </w:r>
            <w:r w:rsidR="005F619D">
              <w:rPr>
                <w:noProof/>
                <w:webHidden/>
              </w:rPr>
              <w:fldChar w:fldCharType="begin"/>
            </w:r>
            <w:r w:rsidR="005F619D">
              <w:rPr>
                <w:noProof/>
                <w:webHidden/>
              </w:rPr>
              <w:instrText xml:space="preserve"> PAGEREF _Toc198806635 \h </w:instrText>
            </w:r>
            <w:r w:rsidR="005F619D">
              <w:rPr>
                <w:noProof/>
                <w:webHidden/>
              </w:rPr>
            </w:r>
            <w:r w:rsidR="005F619D">
              <w:rPr>
                <w:noProof/>
                <w:webHidden/>
              </w:rPr>
              <w:fldChar w:fldCharType="separate"/>
            </w:r>
            <w:r w:rsidR="00E16E9A">
              <w:rPr>
                <w:noProof/>
                <w:webHidden/>
              </w:rPr>
              <w:t>6</w:t>
            </w:r>
            <w:r w:rsidR="005F619D">
              <w:rPr>
                <w:noProof/>
                <w:webHidden/>
              </w:rPr>
              <w:fldChar w:fldCharType="end"/>
            </w:r>
          </w:hyperlink>
        </w:p>
        <w:p w14:paraId="5B1361C4" w14:textId="70C4A507"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6" w:history="1">
            <w:r w:rsidR="005F619D" w:rsidRPr="00785961">
              <w:rPr>
                <w:rStyle w:val="Hypertextovprepojenie"/>
                <w:noProof/>
              </w:rPr>
              <w:t>2.2</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Predmet činnosti podniku</w:t>
            </w:r>
            <w:r w:rsidR="005F619D">
              <w:rPr>
                <w:noProof/>
                <w:webHidden/>
              </w:rPr>
              <w:tab/>
            </w:r>
            <w:r w:rsidR="005F619D">
              <w:rPr>
                <w:noProof/>
                <w:webHidden/>
              </w:rPr>
              <w:fldChar w:fldCharType="begin"/>
            </w:r>
            <w:r w:rsidR="005F619D">
              <w:rPr>
                <w:noProof/>
                <w:webHidden/>
              </w:rPr>
              <w:instrText xml:space="preserve"> PAGEREF _Toc198806636 \h </w:instrText>
            </w:r>
            <w:r w:rsidR="005F619D">
              <w:rPr>
                <w:noProof/>
                <w:webHidden/>
              </w:rPr>
            </w:r>
            <w:r w:rsidR="005F619D">
              <w:rPr>
                <w:noProof/>
                <w:webHidden/>
              </w:rPr>
              <w:fldChar w:fldCharType="separate"/>
            </w:r>
            <w:r w:rsidR="00E16E9A">
              <w:rPr>
                <w:noProof/>
                <w:webHidden/>
              </w:rPr>
              <w:t>6</w:t>
            </w:r>
            <w:r w:rsidR="005F619D">
              <w:rPr>
                <w:noProof/>
                <w:webHidden/>
              </w:rPr>
              <w:fldChar w:fldCharType="end"/>
            </w:r>
          </w:hyperlink>
        </w:p>
        <w:p w14:paraId="119A7871" w14:textId="42FBE791"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7" w:history="1">
            <w:r w:rsidR="005F619D" w:rsidRPr="00785961">
              <w:rPr>
                <w:rStyle w:val="Hypertextovprepojenie"/>
                <w:noProof/>
              </w:rPr>
              <w:t>2.3</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Medzinárodná spolupráca</w:t>
            </w:r>
            <w:r w:rsidR="005F619D">
              <w:rPr>
                <w:noProof/>
                <w:webHidden/>
              </w:rPr>
              <w:tab/>
            </w:r>
            <w:r w:rsidR="005F619D">
              <w:rPr>
                <w:noProof/>
                <w:webHidden/>
              </w:rPr>
              <w:fldChar w:fldCharType="begin"/>
            </w:r>
            <w:r w:rsidR="005F619D">
              <w:rPr>
                <w:noProof/>
                <w:webHidden/>
              </w:rPr>
              <w:instrText xml:space="preserve"> PAGEREF _Toc198806637 \h </w:instrText>
            </w:r>
            <w:r w:rsidR="005F619D">
              <w:rPr>
                <w:noProof/>
                <w:webHidden/>
              </w:rPr>
            </w:r>
            <w:r w:rsidR="005F619D">
              <w:rPr>
                <w:noProof/>
                <w:webHidden/>
              </w:rPr>
              <w:fldChar w:fldCharType="separate"/>
            </w:r>
            <w:r w:rsidR="00E16E9A">
              <w:rPr>
                <w:noProof/>
                <w:webHidden/>
              </w:rPr>
              <w:t>6</w:t>
            </w:r>
            <w:r w:rsidR="005F619D">
              <w:rPr>
                <w:noProof/>
                <w:webHidden/>
              </w:rPr>
              <w:fldChar w:fldCharType="end"/>
            </w:r>
          </w:hyperlink>
        </w:p>
        <w:p w14:paraId="6E0B5187" w14:textId="54EF806A"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38" w:history="1">
            <w:r w:rsidR="005F619D" w:rsidRPr="00785961">
              <w:rPr>
                <w:rStyle w:val="Hypertextovprepojenie"/>
                <w:noProof/>
              </w:rPr>
              <w:t>2.4</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Majetkové a finančné postavenie podniku</w:t>
            </w:r>
            <w:r w:rsidR="005F619D">
              <w:rPr>
                <w:noProof/>
                <w:webHidden/>
              </w:rPr>
              <w:tab/>
            </w:r>
            <w:r w:rsidR="005F619D">
              <w:rPr>
                <w:noProof/>
                <w:webHidden/>
              </w:rPr>
              <w:fldChar w:fldCharType="begin"/>
            </w:r>
            <w:r w:rsidR="005F619D">
              <w:rPr>
                <w:noProof/>
                <w:webHidden/>
              </w:rPr>
              <w:instrText xml:space="preserve"> PAGEREF _Toc198806638 \h </w:instrText>
            </w:r>
            <w:r w:rsidR="005F619D">
              <w:rPr>
                <w:noProof/>
                <w:webHidden/>
              </w:rPr>
            </w:r>
            <w:r w:rsidR="005F619D">
              <w:rPr>
                <w:noProof/>
                <w:webHidden/>
              </w:rPr>
              <w:fldChar w:fldCharType="separate"/>
            </w:r>
            <w:r w:rsidR="00E16E9A">
              <w:rPr>
                <w:noProof/>
                <w:webHidden/>
              </w:rPr>
              <w:t>7</w:t>
            </w:r>
            <w:r w:rsidR="005F619D">
              <w:rPr>
                <w:noProof/>
                <w:webHidden/>
              </w:rPr>
              <w:fldChar w:fldCharType="end"/>
            </w:r>
          </w:hyperlink>
        </w:p>
        <w:p w14:paraId="43439703" w14:textId="031E3B14" w:rsidR="005F619D" w:rsidRDefault="00D4265C">
          <w:pPr>
            <w:pStyle w:val="Obsah1"/>
            <w:rPr>
              <w:rFonts w:asciiTheme="minorHAnsi" w:eastAsiaTheme="minorEastAsia" w:hAnsiTheme="minorHAnsi" w:cstheme="minorBidi"/>
              <w:b w:val="0"/>
              <w:bCs w:val="0"/>
              <w:caps w:val="0"/>
              <w:sz w:val="22"/>
              <w:szCs w:val="22"/>
            </w:rPr>
          </w:pPr>
          <w:hyperlink w:anchor="_Toc198806639" w:history="1">
            <w:r w:rsidR="005F619D" w:rsidRPr="00785961">
              <w:rPr>
                <w:rStyle w:val="Hypertextovprepojenie"/>
                <w:rFonts w:cs="Times New Roman"/>
              </w:rPr>
              <w:t>3</w:t>
            </w:r>
            <w:r w:rsidR="005F619D">
              <w:rPr>
                <w:rFonts w:asciiTheme="minorHAnsi" w:eastAsiaTheme="minorEastAsia" w:hAnsiTheme="minorHAnsi" w:cstheme="minorBidi"/>
                <w:b w:val="0"/>
                <w:bCs w:val="0"/>
                <w:caps w:val="0"/>
                <w:sz w:val="22"/>
                <w:szCs w:val="22"/>
              </w:rPr>
              <w:tab/>
            </w:r>
            <w:r w:rsidR="005F619D" w:rsidRPr="00785961">
              <w:rPr>
                <w:rStyle w:val="Hypertextovprepojenie"/>
                <w:rFonts w:cs="Times New Roman"/>
              </w:rPr>
              <w:t>Popis súčasného stavu</w:t>
            </w:r>
            <w:r w:rsidR="005F619D">
              <w:rPr>
                <w:webHidden/>
              </w:rPr>
              <w:tab/>
            </w:r>
            <w:r w:rsidR="005F619D">
              <w:rPr>
                <w:webHidden/>
              </w:rPr>
              <w:fldChar w:fldCharType="begin"/>
            </w:r>
            <w:r w:rsidR="005F619D">
              <w:rPr>
                <w:webHidden/>
              </w:rPr>
              <w:instrText xml:space="preserve"> PAGEREF _Toc198806639 \h </w:instrText>
            </w:r>
            <w:r w:rsidR="005F619D">
              <w:rPr>
                <w:webHidden/>
              </w:rPr>
            </w:r>
            <w:r w:rsidR="005F619D">
              <w:rPr>
                <w:webHidden/>
              </w:rPr>
              <w:fldChar w:fldCharType="separate"/>
            </w:r>
            <w:r w:rsidR="00E16E9A">
              <w:rPr>
                <w:webHidden/>
              </w:rPr>
              <w:t>8</w:t>
            </w:r>
            <w:r w:rsidR="005F619D">
              <w:rPr>
                <w:webHidden/>
              </w:rPr>
              <w:fldChar w:fldCharType="end"/>
            </w:r>
          </w:hyperlink>
        </w:p>
        <w:p w14:paraId="13052862" w14:textId="39CD1634"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40" w:history="1">
            <w:r w:rsidR="005F619D" w:rsidRPr="00785961">
              <w:rPr>
                <w:rStyle w:val="Hypertextovprepojenie"/>
                <w:noProof/>
              </w:rPr>
              <w:t>3.1</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Všeobecne</w:t>
            </w:r>
            <w:r w:rsidR="005F619D">
              <w:rPr>
                <w:noProof/>
                <w:webHidden/>
              </w:rPr>
              <w:tab/>
            </w:r>
            <w:r w:rsidR="005F619D">
              <w:rPr>
                <w:noProof/>
                <w:webHidden/>
              </w:rPr>
              <w:fldChar w:fldCharType="begin"/>
            </w:r>
            <w:r w:rsidR="005F619D">
              <w:rPr>
                <w:noProof/>
                <w:webHidden/>
              </w:rPr>
              <w:instrText xml:space="preserve"> PAGEREF _Toc198806640 \h </w:instrText>
            </w:r>
            <w:r w:rsidR="005F619D">
              <w:rPr>
                <w:noProof/>
                <w:webHidden/>
              </w:rPr>
            </w:r>
            <w:r w:rsidR="005F619D">
              <w:rPr>
                <w:noProof/>
                <w:webHidden/>
              </w:rPr>
              <w:fldChar w:fldCharType="separate"/>
            </w:r>
            <w:r w:rsidR="00E16E9A">
              <w:rPr>
                <w:noProof/>
                <w:webHidden/>
              </w:rPr>
              <w:t>8</w:t>
            </w:r>
            <w:r w:rsidR="005F619D">
              <w:rPr>
                <w:noProof/>
                <w:webHidden/>
              </w:rPr>
              <w:fldChar w:fldCharType="end"/>
            </w:r>
          </w:hyperlink>
        </w:p>
        <w:p w14:paraId="47EAE65B" w14:textId="0BD99B9E"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41" w:history="1">
            <w:r w:rsidR="005F619D" w:rsidRPr="00785961">
              <w:rPr>
                <w:rStyle w:val="Hypertextovprepojenie"/>
                <w:noProof/>
              </w:rPr>
              <w:t>3.2</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Ekonomika</w:t>
            </w:r>
            <w:r w:rsidR="005F619D">
              <w:rPr>
                <w:noProof/>
                <w:webHidden/>
              </w:rPr>
              <w:tab/>
            </w:r>
            <w:r w:rsidR="005F619D">
              <w:rPr>
                <w:noProof/>
                <w:webHidden/>
              </w:rPr>
              <w:fldChar w:fldCharType="begin"/>
            </w:r>
            <w:r w:rsidR="005F619D">
              <w:rPr>
                <w:noProof/>
                <w:webHidden/>
              </w:rPr>
              <w:instrText xml:space="preserve"> PAGEREF _Toc198806641 \h </w:instrText>
            </w:r>
            <w:r w:rsidR="005F619D">
              <w:rPr>
                <w:noProof/>
                <w:webHidden/>
              </w:rPr>
            </w:r>
            <w:r w:rsidR="005F619D">
              <w:rPr>
                <w:noProof/>
                <w:webHidden/>
              </w:rPr>
              <w:fldChar w:fldCharType="separate"/>
            </w:r>
            <w:r w:rsidR="00E16E9A">
              <w:rPr>
                <w:noProof/>
                <w:webHidden/>
              </w:rPr>
              <w:t>9</w:t>
            </w:r>
            <w:r w:rsidR="005F619D">
              <w:rPr>
                <w:noProof/>
                <w:webHidden/>
              </w:rPr>
              <w:fldChar w:fldCharType="end"/>
            </w:r>
          </w:hyperlink>
        </w:p>
        <w:p w14:paraId="19941816" w14:textId="3633B4E5"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42" w:history="1">
            <w:r w:rsidR="005F619D" w:rsidRPr="00785961">
              <w:rPr>
                <w:rStyle w:val="Hypertextovprepojenie"/>
                <w:noProof/>
              </w:rPr>
              <w:t>3.2.1</w:t>
            </w:r>
            <w:r w:rsidR="005F619D">
              <w:rPr>
                <w:rFonts w:asciiTheme="minorHAnsi" w:eastAsiaTheme="minorEastAsia" w:hAnsiTheme="minorHAnsi" w:cstheme="minorBidi"/>
                <w:noProof/>
                <w:sz w:val="22"/>
                <w:szCs w:val="22"/>
              </w:rPr>
              <w:tab/>
            </w:r>
            <w:r w:rsidR="005F619D" w:rsidRPr="00785961">
              <w:rPr>
                <w:rStyle w:val="Hypertextovprepojenie"/>
                <w:noProof/>
              </w:rPr>
              <w:t>Ekonomický IS Profix</w:t>
            </w:r>
            <w:r w:rsidR="005F619D">
              <w:rPr>
                <w:noProof/>
                <w:webHidden/>
              </w:rPr>
              <w:tab/>
            </w:r>
            <w:r w:rsidR="005F619D">
              <w:rPr>
                <w:noProof/>
                <w:webHidden/>
              </w:rPr>
              <w:fldChar w:fldCharType="begin"/>
            </w:r>
            <w:r w:rsidR="005F619D">
              <w:rPr>
                <w:noProof/>
                <w:webHidden/>
              </w:rPr>
              <w:instrText xml:space="preserve"> PAGEREF _Toc198806642 \h </w:instrText>
            </w:r>
            <w:r w:rsidR="005F619D">
              <w:rPr>
                <w:noProof/>
                <w:webHidden/>
              </w:rPr>
            </w:r>
            <w:r w:rsidR="005F619D">
              <w:rPr>
                <w:noProof/>
                <w:webHidden/>
              </w:rPr>
              <w:fldChar w:fldCharType="separate"/>
            </w:r>
            <w:r w:rsidR="00E16E9A">
              <w:rPr>
                <w:noProof/>
                <w:webHidden/>
              </w:rPr>
              <w:t>9</w:t>
            </w:r>
            <w:r w:rsidR="005F619D">
              <w:rPr>
                <w:noProof/>
                <w:webHidden/>
              </w:rPr>
              <w:fldChar w:fldCharType="end"/>
            </w:r>
          </w:hyperlink>
        </w:p>
        <w:p w14:paraId="616CD477" w14:textId="78AF8D61"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3" w:history="1">
            <w:r w:rsidR="005F619D" w:rsidRPr="00785961">
              <w:rPr>
                <w:rStyle w:val="Hypertextovprepojenie"/>
                <w:noProof/>
                <w14:scene3d>
                  <w14:camera w14:prst="orthographicFront"/>
                  <w14:lightRig w14:rig="threePt" w14:dir="t">
                    <w14:rot w14:lat="0" w14:lon="0" w14:rev="0"/>
                  </w14:lightRig>
                </w14:scene3d>
              </w:rPr>
              <w:t>3.2.1.1</w:t>
            </w:r>
            <w:r w:rsidR="005F619D">
              <w:rPr>
                <w:rFonts w:asciiTheme="minorHAnsi" w:eastAsiaTheme="minorEastAsia" w:hAnsiTheme="minorHAnsi" w:cstheme="minorBidi"/>
                <w:noProof/>
                <w:sz w:val="22"/>
                <w:szCs w:val="22"/>
              </w:rPr>
              <w:tab/>
            </w:r>
            <w:r w:rsidR="005F619D" w:rsidRPr="00785961">
              <w:rPr>
                <w:rStyle w:val="Hypertextovprepojenie"/>
                <w:noProof/>
              </w:rPr>
              <w:t>Správcovský modul</w:t>
            </w:r>
            <w:r w:rsidR="005F619D">
              <w:rPr>
                <w:noProof/>
                <w:webHidden/>
              </w:rPr>
              <w:tab/>
            </w:r>
            <w:r w:rsidR="005F619D">
              <w:rPr>
                <w:noProof/>
                <w:webHidden/>
              </w:rPr>
              <w:fldChar w:fldCharType="begin"/>
            </w:r>
            <w:r w:rsidR="005F619D">
              <w:rPr>
                <w:noProof/>
                <w:webHidden/>
              </w:rPr>
              <w:instrText xml:space="preserve"> PAGEREF _Toc198806643 \h </w:instrText>
            </w:r>
            <w:r w:rsidR="005F619D">
              <w:rPr>
                <w:noProof/>
                <w:webHidden/>
              </w:rPr>
            </w:r>
            <w:r w:rsidR="005F619D">
              <w:rPr>
                <w:noProof/>
                <w:webHidden/>
              </w:rPr>
              <w:fldChar w:fldCharType="separate"/>
            </w:r>
            <w:r w:rsidR="00E16E9A">
              <w:rPr>
                <w:noProof/>
                <w:webHidden/>
              </w:rPr>
              <w:t>9</w:t>
            </w:r>
            <w:r w:rsidR="005F619D">
              <w:rPr>
                <w:noProof/>
                <w:webHidden/>
              </w:rPr>
              <w:fldChar w:fldCharType="end"/>
            </w:r>
          </w:hyperlink>
        </w:p>
        <w:p w14:paraId="271FB638" w14:textId="01CFBA6D"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4" w:history="1">
            <w:r w:rsidR="005F619D" w:rsidRPr="00785961">
              <w:rPr>
                <w:rStyle w:val="Hypertextovprepojenie"/>
                <w:noProof/>
                <w14:scene3d>
                  <w14:camera w14:prst="orthographicFront"/>
                  <w14:lightRig w14:rig="threePt" w14:dir="t">
                    <w14:rot w14:lat="0" w14:lon="0" w14:rev="0"/>
                  </w14:lightRig>
                </w14:scene3d>
              </w:rPr>
              <w:t>3.2.1.2</w:t>
            </w:r>
            <w:r w:rsidR="005F619D">
              <w:rPr>
                <w:rFonts w:asciiTheme="minorHAnsi" w:eastAsiaTheme="minorEastAsia" w:hAnsiTheme="minorHAnsi" w:cstheme="minorBidi"/>
                <w:noProof/>
                <w:sz w:val="22"/>
                <w:szCs w:val="22"/>
              </w:rPr>
              <w:tab/>
            </w:r>
            <w:r w:rsidR="005F619D" w:rsidRPr="00785961">
              <w:rPr>
                <w:rStyle w:val="Hypertextovprepojenie"/>
                <w:noProof/>
              </w:rPr>
              <w:t>Účtovníctvo</w:t>
            </w:r>
            <w:r w:rsidR="005F619D">
              <w:rPr>
                <w:noProof/>
                <w:webHidden/>
              </w:rPr>
              <w:tab/>
            </w:r>
            <w:r w:rsidR="005F619D">
              <w:rPr>
                <w:noProof/>
                <w:webHidden/>
              </w:rPr>
              <w:fldChar w:fldCharType="begin"/>
            </w:r>
            <w:r w:rsidR="005F619D">
              <w:rPr>
                <w:noProof/>
                <w:webHidden/>
              </w:rPr>
              <w:instrText xml:space="preserve"> PAGEREF _Toc198806644 \h </w:instrText>
            </w:r>
            <w:r w:rsidR="005F619D">
              <w:rPr>
                <w:noProof/>
                <w:webHidden/>
              </w:rPr>
            </w:r>
            <w:r w:rsidR="005F619D">
              <w:rPr>
                <w:noProof/>
                <w:webHidden/>
              </w:rPr>
              <w:fldChar w:fldCharType="separate"/>
            </w:r>
            <w:r w:rsidR="00E16E9A">
              <w:rPr>
                <w:noProof/>
                <w:webHidden/>
              </w:rPr>
              <w:t>10</w:t>
            </w:r>
            <w:r w:rsidR="005F619D">
              <w:rPr>
                <w:noProof/>
                <w:webHidden/>
              </w:rPr>
              <w:fldChar w:fldCharType="end"/>
            </w:r>
          </w:hyperlink>
        </w:p>
        <w:p w14:paraId="069E45C8" w14:textId="192FA890"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5" w:history="1">
            <w:r w:rsidR="005F619D" w:rsidRPr="00785961">
              <w:rPr>
                <w:rStyle w:val="Hypertextovprepojenie"/>
                <w:noProof/>
                <w14:scene3d>
                  <w14:camera w14:prst="orthographicFront"/>
                  <w14:lightRig w14:rig="threePt" w14:dir="t">
                    <w14:rot w14:lat="0" w14:lon="0" w14:rev="0"/>
                  </w14:lightRig>
                </w14:scene3d>
              </w:rPr>
              <w:t>3.2.1.3</w:t>
            </w:r>
            <w:r w:rsidR="005F619D">
              <w:rPr>
                <w:rFonts w:asciiTheme="minorHAnsi" w:eastAsiaTheme="minorEastAsia" w:hAnsiTheme="minorHAnsi" w:cstheme="minorBidi"/>
                <w:noProof/>
                <w:sz w:val="22"/>
                <w:szCs w:val="22"/>
              </w:rPr>
              <w:tab/>
            </w:r>
            <w:r w:rsidR="005F619D" w:rsidRPr="00785961">
              <w:rPr>
                <w:rStyle w:val="Hypertextovprepojenie"/>
                <w:noProof/>
              </w:rPr>
              <w:t>Financie</w:t>
            </w:r>
            <w:r w:rsidR="005F619D">
              <w:rPr>
                <w:noProof/>
                <w:webHidden/>
              </w:rPr>
              <w:tab/>
            </w:r>
            <w:r w:rsidR="005F619D">
              <w:rPr>
                <w:noProof/>
                <w:webHidden/>
              </w:rPr>
              <w:fldChar w:fldCharType="begin"/>
            </w:r>
            <w:r w:rsidR="005F619D">
              <w:rPr>
                <w:noProof/>
                <w:webHidden/>
              </w:rPr>
              <w:instrText xml:space="preserve"> PAGEREF _Toc198806645 \h </w:instrText>
            </w:r>
            <w:r w:rsidR="005F619D">
              <w:rPr>
                <w:noProof/>
                <w:webHidden/>
              </w:rPr>
            </w:r>
            <w:r w:rsidR="005F619D">
              <w:rPr>
                <w:noProof/>
                <w:webHidden/>
              </w:rPr>
              <w:fldChar w:fldCharType="separate"/>
            </w:r>
            <w:r w:rsidR="00E16E9A">
              <w:rPr>
                <w:noProof/>
                <w:webHidden/>
              </w:rPr>
              <w:t>10</w:t>
            </w:r>
            <w:r w:rsidR="005F619D">
              <w:rPr>
                <w:noProof/>
                <w:webHidden/>
              </w:rPr>
              <w:fldChar w:fldCharType="end"/>
            </w:r>
          </w:hyperlink>
        </w:p>
        <w:p w14:paraId="00E7CF6B" w14:textId="5462624C"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6" w:history="1">
            <w:r w:rsidR="005F619D" w:rsidRPr="00785961">
              <w:rPr>
                <w:rStyle w:val="Hypertextovprepojenie"/>
                <w:noProof/>
                <w14:scene3d>
                  <w14:camera w14:prst="orthographicFront"/>
                  <w14:lightRig w14:rig="threePt" w14:dir="t">
                    <w14:rot w14:lat="0" w14:lon="0" w14:rev="0"/>
                  </w14:lightRig>
                </w14:scene3d>
              </w:rPr>
              <w:t>3.2.1.4</w:t>
            </w:r>
            <w:r w:rsidR="005F619D">
              <w:rPr>
                <w:rFonts w:asciiTheme="minorHAnsi" w:eastAsiaTheme="minorEastAsia" w:hAnsiTheme="minorHAnsi" w:cstheme="minorBidi"/>
                <w:noProof/>
                <w:sz w:val="22"/>
                <w:szCs w:val="22"/>
              </w:rPr>
              <w:tab/>
            </w:r>
            <w:r w:rsidR="005F619D" w:rsidRPr="00785961">
              <w:rPr>
                <w:rStyle w:val="Hypertextovprepojenie"/>
                <w:noProof/>
              </w:rPr>
              <w:t>Majetok</w:t>
            </w:r>
            <w:r w:rsidR="005F619D">
              <w:rPr>
                <w:noProof/>
                <w:webHidden/>
              </w:rPr>
              <w:tab/>
            </w:r>
            <w:r w:rsidR="005F619D">
              <w:rPr>
                <w:noProof/>
                <w:webHidden/>
              </w:rPr>
              <w:fldChar w:fldCharType="begin"/>
            </w:r>
            <w:r w:rsidR="005F619D">
              <w:rPr>
                <w:noProof/>
                <w:webHidden/>
              </w:rPr>
              <w:instrText xml:space="preserve"> PAGEREF _Toc198806646 \h </w:instrText>
            </w:r>
            <w:r w:rsidR="005F619D">
              <w:rPr>
                <w:noProof/>
                <w:webHidden/>
              </w:rPr>
            </w:r>
            <w:r w:rsidR="005F619D">
              <w:rPr>
                <w:noProof/>
                <w:webHidden/>
              </w:rPr>
              <w:fldChar w:fldCharType="separate"/>
            </w:r>
            <w:r w:rsidR="00E16E9A">
              <w:rPr>
                <w:noProof/>
                <w:webHidden/>
              </w:rPr>
              <w:t>10</w:t>
            </w:r>
            <w:r w:rsidR="005F619D">
              <w:rPr>
                <w:noProof/>
                <w:webHidden/>
              </w:rPr>
              <w:fldChar w:fldCharType="end"/>
            </w:r>
          </w:hyperlink>
        </w:p>
        <w:p w14:paraId="580CF377" w14:textId="5D61E11D"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7" w:history="1">
            <w:r w:rsidR="005F619D" w:rsidRPr="00785961">
              <w:rPr>
                <w:rStyle w:val="Hypertextovprepojenie"/>
                <w:noProof/>
                <w14:scene3d>
                  <w14:camera w14:prst="orthographicFront"/>
                  <w14:lightRig w14:rig="threePt" w14:dir="t">
                    <w14:rot w14:lat="0" w14:lon="0" w14:rev="0"/>
                  </w14:lightRig>
                </w14:scene3d>
              </w:rPr>
              <w:t>3.2.1.5</w:t>
            </w:r>
            <w:r w:rsidR="005F619D">
              <w:rPr>
                <w:rFonts w:asciiTheme="minorHAnsi" w:eastAsiaTheme="minorEastAsia" w:hAnsiTheme="minorHAnsi" w:cstheme="minorBidi"/>
                <w:noProof/>
                <w:sz w:val="22"/>
                <w:szCs w:val="22"/>
              </w:rPr>
              <w:tab/>
            </w:r>
            <w:r w:rsidR="005F619D" w:rsidRPr="00785961">
              <w:rPr>
                <w:rStyle w:val="Hypertextovprepojenie"/>
                <w:noProof/>
              </w:rPr>
              <w:t>Odberatelia</w:t>
            </w:r>
            <w:r w:rsidR="005F619D">
              <w:rPr>
                <w:noProof/>
                <w:webHidden/>
              </w:rPr>
              <w:tab/>
            </w:r>
            <w:r w:rsidR="005F619D">
              <w:rPr>
                <w:noProof/>
                <w:webHidden/>
              </w:rPr>
              <w:fldChar w:fldCharType="begin"/>
            </w:r>
            <w:r w:rsidR="005F619D">
              <w:rPr>
                <w:noProof/>
                <w:webHidden/>
              </w:rPr>
              <w:instrText xml:space="preserve"> PAGEREF _Toc198806647 \h </w:instrText>
            </w:r>
            <w:r w:rsidR="005F619D">
              <w:rPr>
                <w:noProof/>
                <w:webHidden/>
              </w:rPr>
            </w:r>
            <w:r w:rsidR="005F619D">
              <w:rPr>
                <w:noProof/>
                <w:webHidden/>
              </w:rPr>
              <w:fldChar w:fldCharType="separate"/>
            </w:r>
            <w:r w:rsidR="00E16E9A">
              <w:rPr>
                <w:noProof/>
                <w:webHidden/>
              </w:rPr>
              <w:t>11</w:t>
            </w:r>
            <w:r w:rsidR="005F619D">
              <w:rPr>
                <w:noProof/>
                <w:webHidden/>
              </w:rPr>
              <w:fldChar w:fldCharType="end"/>
            </w:r>
          </w:hyperlink>
        </w:p>
        <w:p w14:paraId="03E513E5" w14:textId="0F05F7C5"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8" w:history="1">
            <w:r w:rsidR="005F619D" w:rsidRPr="00785961">
              <w:rPr>
                <w:rStyle w:val="Hypertextovprepojenie"/>
                <w:noProof/>
                <w14:scene3d>
                  <w14:camera w14:prst="orthographicFront"/>
                  <w14:lightRig w14:rig="threePt" w14:dir="t">
                    <w14:rot w14:lat="0" w14:lon="0" w14:rev="0"/>
                  </w14:lightRig>
                </w14:scene3d>
              </w:rPr>
              <w:t>3.2.1.6</w:t>
            </w:r>
            <w:r w:rsidR="005F619D">
              <w:rPr>
                <w:rFonts w:asciiTheme="minorHAnsi" w:eastAsiaTheme="minorEastAsia" w:hAnsiTheme="minorHAnsi" w:cstheme="minorBidi"/>
                <w:noProof/>
                <w:sz w:val="22"/>
                <w:szCs w:val="22"/>
              </w:rPr>
              <w:tab/>
            </w:r>
            <w:r w:rsidR="005F619D" w:rsidRPr="00785961">
              <w:rPr>
                <w:rStyle w:val="Hypertextovprepojenie"/>
                <w:noProof/>
              </w:rPr>
              <w:t>Dodávatelia</w:t>
            </w:r>
            <w:r w:rsidR="005F619D">
              <w:rPr>
                <w:noProof/>
                <w:webHidden/>
              </w:rPr>
              <w:tab/>
            </w:r>
            <w:r w:rsidR="005F619D">
              <w:rPr>
                <w:noProof/>
                <w:webHidden/>
              </w:rPr>
              <w:fldChar w:fldCharType="begin"/>
            </w:r>
            <w:r w:rsidR="005F619D">
              <w:rPr>
                <w:noProof/>
                <w:webHidden/>
              </w:rPr>
              <w:instrText xml:space="preserve"> PAGEREF _Toc198806648 \h </w:instrText>
            </w:r>
            <w:r w:rsidR="005F619D">
              <w:rPr>
                <w:noProof/>
                <w:webHidden/>
              </w:rPr>
            </w:r>
            <w:r w:rsidR="005F619D">
              <w:rPr>
                <w:noProof/>
                <w:webHidden/>
              </w:rPr>
              <w:fldChar w:fldCharType="separate"/>
            </w:r>
            <w:r w:rsidR="00E16E9A">
              <w:rPr>
                <w:noProof/>
                <w:webHidden/>
              </w:rPr>
              <w:t>11</w:t>
            </w:r>
            <w:r w:rsidR="005F619D">
              <w:rPr>
                <w:noProof/>
                <w:webHidden/>
              </w:rPr>
              <w:fldChar w:fldCharType="end"/>
            </w:r>
          </w:hyperlink>
        </w:p>
        <w:p w14:paraId="0638FA35" w14:textId="72FEF90F"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49" w:history="1">
            <w:r w:rsidR="005F619D" w:rsidRPr="00785961">
              <w:rPr>
                <w:rStyle w:val="Hypertextovprepojenie"/>
                <w:noProof/>
                <w14:scene3d>
                  <w14:camera w14:prst="orthographicFront"/>
                  <w14:lightRig w14:rig="threePt" w14:dir="t">
                    <w14:rot w14:lat="0" w14:lon="0" w14:rev="0"/>
                  </w14:lightRig>
                </w14:scene3d>
              </w:rPr>
              <w:t>3.2.1.7</w:t>
            </w:r>
            <w:r w:rsidR="005F619D">
              <w:rPr>
                <w:rFonts w:asciiTheme="minorHAnsi" w:eastAsiaTheme="minorEastAsia" w:hAnsiTheme="minorHAnsi" w:cstheme="minorBidi"/>
                <w:noProof/>
                <w:sz w:val="22"/>
                <w:szCs w:val="22"/>
              </w:rPr>
              <w:tab/>
            </w:r>
            <w:r w:rsidR="005F619D" w:rsidRPr="00785961">
              <w:rPr>
                <w:rStyle w:val="Hypertextovprepojenie"/>
                <w:noProof/>
              </w:rPr>
              <w:t>Skladové hospodárstvo</w:t>
            </w:r>
            <w:r w:rsidR="005F619D">
              <w:rPr>
                <w:noProof/>
                <w:webHidden/>
              </w:rPr>
              <w:tab/>
            </w:r>
            <w:r w:rsidR="005F619D">
              <w:rPr>
                <w:noProof/>
                <w:webHidden/>
              </w:rPr>
              <w:fldChar w:fldCharType="begin"/>
            </w:r>
            <w:r w:rsidR="005F619D">
              <w:rPr>
                <w:noProof/>
                <w:webHidden/>
              </w:rPr>
              <w:instrText xml:space="preserve"> PAGEREF _Toc198806649 \h </w:instrText>
            </w:r>
            <w:r w:rsidR="005F619D">
              <w:rPr>
                <w:noProof/>
                <w:webHidden/>
              </w:rPr>
            </w:r>
            <w:r w:rsidR="005F619D">
              <w:rPr>
                <w:noProof/>
                <w:webHidden/>
              </w:rPr>
              <w:fldChar w:fldCharType="separate"/>
            </w:r>
            <w:r w:rsidR="00E16E9A">
              <w:rPr>
                <w:noProof/>
                <w:webHidden/>
              </w:rPr>
              <w:t>12</w:t>
            </w:r>
            <w:r w:rsidR="005F619D">
              <w:rPr>
                <w:noProof/>
                <w:webHidden/>
              </w:rPr>
              <w:fldChar w:fldCharType="end"/>
            </w:r>
          </w:hyperlink>
        </w:p>
        <w:p w14:paraId="52E377B4" w14:textId="3AA5B301"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50" w:history="1">
            <w:r w:rsidR="005F619D" w:rsidRPr="00785961">
              <w:rPr>
                <w:rStyle w:val="Hypertextovprepojenie"/>
                <w:noProof/>
                <w14:scene3d>
                  <w14:camera w14:prst="orthographicFront"/>
                  <w14:lightRig w14:rig="threePt" w14:dir="t">
                    <w14:rot w14:lat="0" w14:lon="0" w14:rev="0"/>
                  </w14:lightRig>
                </w14:scene3d>
              </w:rPr>
              <w:t>3.2.1.8</w:t>
            </w:r>
            <w:r w:rsidR="005F619D">
              <w:rPr>
                <w:rFonts w:asciiTheme="minorHAnsi" w:eastAsiaTheme="minorEastAsia" w:hAnsiTheme="minorHAnsi" w:cstheme="minorBidi"/>
                <w:noProof/>
                <w:sz w:val="22"/>
                <w:szCs w:val="22"/>
              </w:rPr>
              <w:tab/>
            </w:r>
            <w:r w:rsidR="005F619D" w:rsidRPr="00785961">
              <w:rPr>
                <w:rStyle w:val="Hypertextovprepojenie"/>
                <w:noProof/>
              </w:rPr>
              <w:t>Kontroling</w:t>
            </w:r>
            <w:r w:rsidR="005F619D">
              <w:rPr>
                <w:noProof/>
                <w:webHidden/>
              </w:rPr>
              <w:tab/>
            </w:r>
            <w:r w:rsidR="005F619D">
              <w:rPr>
                <w:noProof/>
                <w:webHidden/>
              </w:rPr>
              <w:fldChar w:fldCharType="begin"/>
            </w:r>
            <w:r w:rsidR="005F619D">
              <w:rPr>
                <w:noProof/>
                <w:webHidden/>
              </w:rPr>
              <w:instrText xml:space="preserve"> PAGEREF _Toc198806650 \h </w:instrText>
            </w:r>
            <w:r w:rsidR="005F619D">
              <w:rPr>
                <w:noProof/>
                <w:webHidden/>
              </w:rPr>
            </w:r>
            <w:r w:rsidR="005F619D">
              <w:rPr>
                <w:noProof/>
                <w:webHidden/>
              </w:rPr>
              <w:fldChar w:fldCharType="separate"/>
            </w:r>
            <w:r w:rsidR="00E16E9A">
              <w:rPr>
                <w:noProof/>
                <w:webHidden/>
              </w:rPr>
              <w:t>12</w:t>
            </w:r>
            <w:r w:rsidR="005F619D">
              <w:rPr>
                <w:noProof/>
                <w:webHidden/>
              </w:rPr>
              <w:fldChar w:fldCharType="end"/>
            </w:r>
          </w:hyperlink>
        </w:p>
        <w:p w14:paraId="7B7413EC" w14:textId="01D0FF44"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1" w:history="1">
            <w:r w:rsidR="005F619D" w:rsidRPr="00785961">
              <w:rPr>
                <w:rStyle w:val="Hypertextovprepojenie"/>
                <w:noProof/>
              </w:rPr>
              <w:t>3.2.2</w:t>
            </w:r>
            <w:r w:rsidR="005F619D">
              <w:rPr>
                <w:rFonts w:asciiTheme="minorHAnsi" w:eastAsiaTheme="minorEastAsia" w:hAnsiTheme="minorHAnsi" w:cstheme="minorBidi"/>
                <w:noProof/>
                <w:sz w:val="22"/>
                <w:szCs w:val="22"/>
              </w:rPr>
              <w:tab/>
            </w:r>
            <w:r w:rsidR="005F619D" w:rsidRPr="00785961">
              <w:rPr>
                <w:rStyle w:val="Hypertextovprepojenie"/>
                <w:noProof/>
              </w:rPr>
              <w:t>Iné aplikácie</w:t>
            </w:r>
            <w:r w:rsidR="005F619D">
              <w:rPr>
                <w:noProof/>
                <w:webHidden/>
              </w:rPr>
              <w:tab/>
            </w:r>
            <w:r w:rsidR="005F619D">
              <w:rPr>
                <w:noProof/>
                <w:webHidden/>
              </w:rPr>
              <w:fldChar w:fldCharType="begin"/>
            </w:r>
            <w:r w:rsidR="005F619D">
              <w:rPr>
                <w:noProof/>
                <w:webHidden/>
              </w:rPr>
              <w:instrText xml:space="preserve"> PAGEREF _Toc198806651 \h </w:instrText>
            </w:r>
            <w:r w:rsidR="005F619D">
              <w:rPr>
                <w:noProof/>
                <w:webHidden/>
              </w:rPr>
            </w:r>
            <w:r w:rsidR="005F619D">
              <w:rPr>
                <w:noProof/>
                <w:webHidden/>
              </w:rPr>
              <w:fldChar w:fldCharType="separate"/>
            </w:r>
            <w:r w:rsidR="00E16E9A">
              <w:rPr>
                <w:noProof/>
                <w:webHidden/>
              </w:rPr>
              <w:t>12</w:t>
            </w:r>
            <w:r w:rsidR="005F619D">
              <w:rPr>
                <w:noProof/>
                <w:webHidden/>
              </w:rPr>
              <w:fldChar w:fldCharType="end"/>
            </w:r>
          </w:hyperlink>
        </w:p>
        <w:p w14:paraId="2F2D3547" w14:textId="49DD7545"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2" w:history="1">
            <w:r w:rsidR="005F619D" w:rsidRPr="00785961">
              <w:rPr>
                <w:rStyle w:val="Hypertextovprepojenie"/>
                <w:noProof/>
              </w:rPr>
              <w:t>3.2.3</w:t>
            </w:r>
            <w:r w:rsidR="005F619D">
              <w:rPr>
                <w:rFonts w:asciiTheme="minorHAnsi" w:eastAsiaTheme="minorEastAsia" w:hAnsiTheme="minorHAnsi" w:cstheme="minorBidi"/>
                <w:noProof/>
                <w:sz w:val="22"/>
                <w:szCs w:val="22"/>
              </w:rPr>
              <w:tab/>
            </w:r>
            <w:r w:rsidR="005F619D" w:rsidRPr="00785961">
              <w:rPr>
                <w:rStyle w:val="Hypertextovprepojenie"/>
                <w:noProof/>
              </w:rPr>
              <w:t>Letové odplaty</w:t>
            </w:r>
            <w:r w:rsidR="005F619D">
              <w:rPr>
                <w:noProof/>
                <w:webHidden/>
              </w:rPr>
              <w:tab/>
            </w:r>
            <w:r w:rsidR="005F619D">
              <w:rPr>
                <w:noProof/>
                <w:webHidden/>
              </w:rPr>
              <w:fldChar w:fldCharType="begin"/>
            </w:r>
            <w:r w:rsidR="005F619D">
              <w:rPr>
                <w:noProof/>
                <w:webHidden/>
              </w:rPr>
              <w:instrText xml:space="preserve"> PAGEREF _Toc198806652 \h </w:instrText>
            </w:r>
            <w:r w:rsidR="005F619D">
              <w:rPr>
                <w:noProof/>
                <w:webHidden/>
              </w:rPr>
            </w:r>
            <w:r w:rsidR="005F619D">
              <w:rPr>
                <w:noProof/>
                <w:webHidden/>
              </w:rPr>
              <w:fldChar w:fldCharType="separate"/>
            </w:r>
            <w:r w:rsidR="00E16E9A">
              <w:rPr>
                <w:noProof/>
                <w:webHidden/>
              </w:rPr>
              <w:t>13</w:t>
            </w:r>
            <w:r w:rsidR="005F619D">
              <w:rPr>
                <w:noProof/>
                <w:webHidden/>
              </w:rPr>
              <w:fldChar w:fldCharType="end"/>
            </w:r>
          </w:hyperlink>
        </w:p>
        <w:p w14:paraId="7461B809" w14:textId="4FE8C04B"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53" w:history="1">
            <w:r w:rsidR="005F619D" w:rsidRPr="00785961">
              <w:rPr>
                <w:rStyle w:val="Hypertextovprepojenie"/>
                <w:noProof/>
              </w:rPr>
              <w:t>3.3</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Riadenie ľudských zdrojov</w:t>
            </w:r>
            <w:r w:rsidR="005F619D">
              <w:rPr>
                <w:noProof/>
                <w:webHidden/>
              </w:rPr>
              <w:tab/>
            </w:r>
            <w:r w:rsidR="005F619D">
              <w:rPr>
                <w:noProof/>
                <w:webHidden/>
              </w:rPr>
              <w:fldChar w:fldCharType="begin"/>
            </w:r>
            <w:r w:rsidR="005F619D">
              <w:rPr>
                <w:noProof/>
                <w:webHidden/>
              </w:rPr>
              <w:instrText xml:space="preserve"> PAGEREF _Toc198806653 \h </w:instrText>
            </w:r>
            <w:r w:rsidR="005F619D">
              <w:rPr>
                <w:noProof/>
                <w:webHidden/>
              </w:rPr>
            </w:r>
            <w:r w:rsidR="005F619D">
              <w:rPr>
                <w:noProof/>
                <w:webHidden/>
              </w:rPr>
              <w:fldChar w:fldCharType="separate"/>
            </w:r>
            <w:r w:rsidR="00E16E9A">
              <w:rPr>
                <w:noProof/>
                <w:webHidden/>
              </w:rPr>
              <w:t>17</w:t>
            </w:r>
            <w:r w:rsidR="005F619D">
              <w:rPr>
                <w:noProof/>
                <w:webHidden/>
              </w:rPr>
              <w:fldChar w:fldCharType="end"/>
            </w:r>
          </w:hyperlink>
        </w:p>
        <w:p w14:paraId="63DE29E7" w14:textId="2F25E120"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4" w:history="1">
            <w:r w:rsidR="005F619D" w:rsidRPr="00785961">
              <w:rPr>
                <w:rStyle w:val="Hypertextovprepojenie"/>
                <w:noProof/>
              </w:rPr>
              <w:t>3.3.1</w:t>
            </w:r>
            <w:r w:rsidR="005F619D">
              <w:rPr>
                <w:rFonts w:asciiTheme="minorHAnsi" w:eastAsiaTheme="minorEastAsia" w:hAnsiTheme="minorHAnsi" w:cstheme="minorBidi"/>
                <w:noProof/>
                <w:sz w:val="22"/>
                <w:szCs w:val="22"/>
              </w:rPr>
              <w:tab/>
            </w:r>
            <w:r w:rsidR="005F619D" w:rsidRPr="00785961">
              <w:rPr>
                <w:rStyle w:val="Hypertextovprepojenie"/>
                <w:noProof/>
              </w:rPr>
              <w:t>Oddelenie rozvoja ľudských zdrojov</w:t>
            </w:r>
            <w:r w:rsidR="005F619D">
              <w:rPr>
                <w:noProof/>
                <w:webHidden/>
              </w:rPr>
              <w:tab/>
            </w:r>
            <w:r w:rsidR="005F619D">
              <w:rPr>
                <w:noProof/>
                <w:webHidden/>
              </w:rPr>
              <w:fldChar w:fldCharType="begin"/>
            </w:r>
            <w:r w:rsidR="005F619D">
              <w:rPr>
                <w:noProof/>
                <w:webHidden/>
              </w:rPr>
              <w:instrText xml:space="preserve"> PAGEREF _Toc198806654 \h </w:instrText>
            </w:r>
            <w:r w:rsidR="005F619D">
              <w:rPr>
                <w:noProof/>
                <w:webHidden/>
              </w:rPr>
            </w:r>
            <w:r w:rsidR="005F619D">
              <w:rPr>
                <w:noProof/>
                <w:webHidden/>
              </w:rPr>
              <w:fldChar w:fldCharType="separate"/>
            </w:r>
            <w:r w:rsidR="00E16E9A">
              <w:rPr>
                <w:noProof/>
                <w:webHidden/>
              </w:rPr>
              <w:t>17</w:t>
            </w:r>
            <w:r w:rsidR="005F619D">
              <w:rPr>
                <w:noProof/>
                <w:webHidden/>
              </w:rPr>
              <w:fldChar w:fldCharType="end"/>
            </w:r>
          </w:hyperlink>
        </w:p>
        <w:p w14:paraId="5CFA6DD7" w14:textId="5B3A6755"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5" w:history="1">
            <w:r w:rsidR="005F619D" w:rsidRPr="00785961">
              <w:rPr>
                <w:rStyle w:val="Hypertextovprepojenie"/>
                <w:noProof/>
              </w:rPr>
              <w:t>3.3.2</w:t>
            </w:r>
            <w:r w:rsidR="005F619D">
              <w:rPr>
                <w:rFonts w:asciiTheme="minorHAnsi" w:eastAsiaTheme="minorEastAsia" w:hAnsiTheme="minorHAnsi" w:cstheme="minorBidi"/>
                <w:noProof/>
                <w:sz w:val="22"/>
                <w:szCs w:val="22"/>
              </w:rPr>
              <w:tab/>
            </w:r>
            <w:r w:rsidR="005F619D" w:rsidRPr="00785961">
              <w:rPr>
                <w:rStyle w:val="Hypertextovprepojenie"/>
                <w:noProof/>
              </w:rPr>
              <w:t>Oddelenie ekonomiky práce a miezd – EKONOMIKA PRÁCE</w:t>
            </w:r>
            <w:r w:rsidR="005F619D">
              <w:rPr>
                <w:noProof/>
                <w:webHidden/>
              </w:rPr>
              <w:tab/>
            </w:r>
            <w:r w:rsidR="005F619D">
              <w:rPr>
                <w:noProof/>
                <w:webHidden/>
              </w:rPr>
              <w:fldChar w:fldCharType="begin"/>
            </w:r>
            <w:r w:rsidR="005F619D">
              <w:rPr>
                <w:noProof/>
                <w:webHidden/>
              </w:rPr>
              <w:instrText xml:space="preserve"> PAGEREF _Toc198806655 \h </w:instrText>
            </w:r>
            <w:r w:rsidR="005F619D">
              <w:rPr>
                <w:noProof/>
                <w:webHidden/>
              </w:rPr>
            </w:r>
            <w:r w:rsidR="005F619D">
              <w:rPr>
                <w:noProof/>
                <w:webHidden/>
              </w:rPr>
              <w:fldChar w:fldCharType="separate"/>
            </w:r>
            <w:r w:rsidR="00E16E9A">
              <w:rPr>
                <w:noProof/>
                <w:webHidden/>
              </w:rPr>
              <w:t>18</w:t>
            </w:r>
            <w:r w:rsidR="005F619D">
              <w:rPr>
                <w:noProof/>
                <w:webHidden/>
              </w:rPr>
              <w:fldChar w:fldCharType="end"/>
            </w:r>
          </w:hyperlink>
        </w:p>
        <w:p w14:paraId="0E54B2AA" w14:textId="6A9B187E"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6" w:history="1">
            <w:r w:rsidR="005F619D" w:rsidRPr="00785961">
              <w:rPr>
                <w:rStyle w:val="Hypertextovprepojenie"/>
                <w:noProof/>
              </w:rPr>
              <w:t>3.3.3</w:t>
            </w:r>
            <w:r w:rsidR="005F619D">
              <w:rPr>
                <w:rFonts w:asciiTheme="minorHAnsi" w:eastAsiaTheme="minorEastAsia" w:hAnsiTheme="minorHAnsi" w:cstheme="minorBidi"/>
                <w:noProof/>
                <w:sz w:val="22"/>
                <w:szCs w:val="22"/>
              </w:rPr>
              <w:tab/>
            </w:r>
            <w:r w:rsidR="005F619D" w:rsidRPr="00785961">
              <w:rPr>
                <w:rStyle w:val="Hypertextovprepojenie"/>
                <w:noProof/>
              </w:rPr>
              <w:t>Oddelenie ekonomiky práce a miezd – MZDY</w:t>
            </w:r>
            <w:r w:rsidR="005F619D">
              <w:rPr>
                <w:noProof/>
                <w:webHidden/>
              </w:rPr>
              <w:tab/>
            </w:r>
            <w:r w:rsidR="005F619D">
              <w:rPr>
                <w:noProof/>
                <w:webHidden/>
              </w:rPr>
              <w:fldChar w:fldCharType="begin"/>
            </w:r>
            <w:r w:rsidR="005F619D">
              <w:rPr>
                <w:noProof/>
                <w:webHidden/>
              </w:rPr>
              <w:instrText xml:space="preserve"> PAGEREF _Toc198806656 \h </w:instrText>
            </w:r>
            <w:r w:rsidR="005F619D">
              <w:rPr>
                <w:noProof/>
                <w:webHidden/>
              </w:rPr>
            </w:r>
            <w:r w:rsidR="005F619D">
              <w:rPr>
                <w:noProof/>
                <w:webHidden/>
              </w:rPr>
              <w:fldChar w:fldCharType="separate"/>
            </w:r>
            <w:r w:rsidR="00E16E9A">
              <w:rPr>
                <w:noProof/>
                <w:webHidden/>
              </w:rPr>
              <w:t>18</w:t>
            </w:r>
            <w:r w:rsidR="005F619D">
              <w:rPr>
                <w:noProof/>
                <w:webHidden/>
              </w:rPr>
              <w:fldChar w:fldCharType="end"/>
            </w:r>
          </w:hyperlink>
        </w:p>
        <w:p w14:paraId="6256EA43" w14:textId="5B079A33"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7" w:history="1">
            <w:r w:rsidR="005F619D" w:rsidRPr="00785961">
              <w:rPr>
                <w:rStyle w:val="Hypertextovprepojenie"/>
                <w:noProof/>
              </w:rPr>
              <w:t>3.3.4</w:t>
            </w:r>
            <w:r w:rsidR="005F619D">
              <w:rPr>
                <w:rFonts w:asciiTheme="minorHAnsi" w:eastAsiaTheme="minorEastAsia" w:hAnsiTheme="minorHAnsi" w:cstheme="minorBidi"/>
                <w:noProof/>
                <w:sz w:val="22"/>
                <w:szCs w:val="22"/>
              </w:rPr>
              <w:tab/>
            </w:r>
            <w:r w:rsidR="005F619D" w:rsidRPr="00785961">
              <w:rPr>
                <w:rStyle w:val="Hypertextovprepojenie"/>
                <w:noProof/>
              </w:rPr>
              <w:t>Pomocné dáta</w:t>
            </w:r>
            <w:r w:rsidR="005F619D">
              <w:rPr>
                <w:noProof/>
                <w:webHidden/>
              </w:rPr>
              <w:tab/>
            </w:r>
            <w:r w:rsidR="005F619D">
              <w:rPr>
                <w:noProof/>
                <w:webHidden/>
              </w:rPr>
              <w:fldChar w:fldCharType="begin"/>
            </w:r>
            <w:r w:rsidR="005F619D">
              <w:rPr>
                <w:noProof/>
                <w:webHidden/>
              </w:rPr>
              <w:instrText xml:space="preserve"> PAGEREF _Toc198806657 \h </w:instrText>
            </w:r>
            <w:r w:rsidR="005F619D">
              <w:rPr>
                <w:noProof/>
                <w:webHidden/>
              </w:rPr>
            </w:r>
            <w:r w:rsidR="005F619D">
              <w:rPr>
                <w:noProof/>
                <w:webHidden/>
              </w:rPr>
              <w:fldChar w:fldCharType="separate"/>
            </w:r>
            <w:r w:rsidR="00E16E9A">
              <w:rPr>
                <w:noProof/>
                <w:webHidden/>
              </w:rPr>
              <w:t>20</w:t>
            </w:r>
            <w:r w:rsidR="005F619D">
              <w:rPr>
                <w:noProof/>
                <w:webHidden/>
              </w:rPr>
              <w:fldChar w:fldCharType="end"/>
            </w:r>
          </w:hyperlink>
        </w:p>
        <w:p w14:paraId="3B66099F" w14:textId="4DB37D1B"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58" w:history="1">
            <w:r w:rsidR="005F619D" w:rsidRPr="00785961">
              <w:rPr>
                <w:rStyle w:val="Hypertextovprepojenie"/>
                <w:noProof/>
              </w:rPr>
              <w:t>3.3.5</w:t>
            </w:r>
            <w:r w:rsidR="005F619D">
              <w:rPr>
                <w:rFonts w:asciiTheme="minorHAnsi" w:eastAsiaTheme="minorEastAsia" w:hAnsiTheme="minorHAnsi" w:cstheme="minorBidi"/>
                <w:noProof/>
                <w:sz w:val="22"/>
                <w:szCs w:val="22"/>
              </w:rPr>
              <w:tab/>
            </w:r>
            <w:r w:rsidR="005F619D" w:rsidRPr="00785961">
              <w:rPr>
                <w:rStyle w:val="Hypertextovprepojenie"/>
                <w:noProof/>
              </w:rPr>
              <w:t>Podporné moduly IS Human</w:t>
            </w:r>
            <w:r w:rsidR="005F619D">
              <w:rPr>
                <w:noProof/>
                <w:webHidden/>
              </w:rPr>
              <w:tab/>
            </w:r>
            <w:r w:rsidR="005F619D">
              <w:rPr>
                <w:noProof/>
                <w:webHidden/>
              </w:rPr>
              <w:fldChar w:fldCharType="begin"/>
            </w:r>
            <w:r w:rsidR="005F619D">
              <w:rPr>
                <w:noProof/>
                <w:webHidden/>
              </w:rPr>
              <w:instrText xml:space="preserve"> PAGEREF _Toc198806658 \h </w:instrText>
            </w:r>
            <w:r w:rsidR="005F619D">
              <w:rPr>
                <w:noProof/>
                <w:webHidden/>
              </w:rPr>
            </w:r>
            <w:r w:rsidR="005F619D">
              <w:rPr>
                <w:noProof/>
                <w:webHidden/>
              </w:rPr>
              <w:fldChar w:fldCharType="separate"/>
            </w:r>
            <w:r w:rsidR="00E16E9A">
              <w:rPr>
                <w:noProof/>
                <w:webHidden/>
              </w:rPr>
              <w:t>20</w:t>
            </w:r>
            <w:r w:rsidR="005F619D">
              <w:rPr>
                <w:noProof/>
                <w:webHidden/>
              </w:rPr>
              <w:fldChar w:fldCharType="end"/>
            </w:r>
          </w:hyperlink>
        </w:p>
        <w:p w14:paraId="548BE736" w14:textId="79D341D5"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59" w:history="1">
            <w:r w:rsidR="005F619D" w:rsidRPr="00785961">
              <w:rPr>
                <w:rStyle w:val="Hypertextovprepojenie"/>
                <w:noProof/>
                <w14:scene3d>
                  <w14:camera w14:prst="orthographicFront"/>
                  <w14:lightRig w14:rig="threePt" w14:dir="t">
                    <w14:rot w14:lat="0" w14:lon="0" w14:rev="0"/>
                  </w14:lightRig>
                </w14:scene3d>
              </w:rPr>
              <w:t>3.3.5.1</w:t>
            </w:r>
            <w:r w:rsidR="005F619D">
              <w:rPr>
                <w:rFonts w:asciiTheme="minorHAnsi" w:eastAsiaTheme="minorEastAsia" w:hAnsiTheme="minorHAnsi" w:cstheme="minorBidi"/>
                <w:noProof/>
                <w:sz w:val="22"/>
                <w:szCs w:val="22"/>
              </w:rPr>
              <w:tab/>
            </w:r>
            <w:r w:rsidR="005F619D" w:rsidRPr="00785961">
              <w:rPr>
                <w:rStyle w:val="Hypertextovprepojenie"/>
                <w:noProof/>
              </w:rPr>
              <w:t>Dochádzka (Časový manažér)</w:t>
            </w:r>
            <w:r w:rsidR="005F619D">
              <w:rPr>
                <w:noProof/>
                <w:webHidden/>
              </w:rPr>
              <w:tab/>
            </w:r>
            <w:r w:rsidR="005F619D">
              <w:rPr>
                <w:noProof/>
                <w:webHidden/>
              </w:rPr>
              <w:fldChar w:fldCharType="begin"/>
            </w:r>
            <w:r w:rsidR="005F619D">
              <w:rPr>
                <w:noProof/>
                <w:webHidden/>
              </w:rPr>
              <w:instrText xml:space="preserve"> PAGEREF _Toc198806659 \h </w:instrText>
            </w:r>
            <w:r w:rsidR="005F619D">
              <w:rPr>
                <w:noProof/>
                <w:webHidden/>
              </w:rPr>
            </w:r>
            <w:r w:rsidR="005F619D">
              <w:rPr>
                <w:noProof/>
                <w:webHidden/>
              </w:rPr>
              <w:fldChar w:fldCharType="separate"/>
            </w:r>
            <w:r w:rsidR="00E16E9A">
              <w:rPr>
                <w:noProof/>
                <w:webHidden/>
              </w:rPr>
              <w:t>20</w:t>
            </w:r>
            <w:r w:rsidR="005F619D">
              <w:rPr>
                <w:noProof/>
                <w:webHidden/>
              </w:rPr>
              <w:fldChar w:fldCharType="end"/>
            </w:r>
          </w:hyperlink>
        </w:p>
        <w:p w14:paraId="1631E347" w14:textId="38917E18"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0" w:history="1">
            <w:r w:rsidR="005F619D" w:rsidRPr="00785961">
              <w:rPr>
                <w:rStyle w:val="Hypertextovprepojenie"/>
                <w:noProof/>
                <w14:scene3d>
                  <w14:camera w14:prst="orthographicFront"/>
                  <w14:lightRig w14:rig="threePt" w14:dir="t">
                    <w14:rot w14:lat="0" w14:lon="0" w14:rev="0"/>
                  </w14:lightRig>
                </w14:scene3d>
              </w:rPr>
              <w:t>3.3.5.2</w:t>
            </w:r>
            <w:r w:rsidR="005F619D">
              <w:rPr>
                <w:rFonts w:asciiTheme="minorHAnsi" w:eastAsiaTheme="minorEastAsia" w:hAnsiTheme="minorHAnsi" w:cstheme="minorBidi"/>
                <w:noProof/>
                <w:sz w:val="22"/>
                <w:szCs w:val="22"/>
              </w:rPr>
              <w:tab/>
            </w:r>
            <w:r w:rsidR="005F619D" w:rsidRPr="00785961">
              <w:rPr>
                <w:rStyle w:val="Hypertextovprepojenie"/>
                <w:noProof/>
              </w:rPr>
              <w:t>Rozdeľovníky</w:t>
            </w:r>
            <w:r w:rsidR="005F619D">
              <w:rPr>
                <w:noProof/>
                <w:webHidden/>
              </w:rPr>
              <w:tab/>
            </w:r>
            <w:r w:rsidR="005F619D">
              <w:rPr>
                <w:noProof/>
                <w:webHidden/>
              </w:rPr>
              <w:fldChar w:fldCharType="begin"/>
            </w:r>
            <w:r w:rsidR="005F619D">
              <w:rPr>
                <w:noProof/>
                <w:webHidden/>
              </w:rPr>
              <w:instrText xml:space="preserve"> PAGEREF _Toc198806660 \h </w:instrText>
            </w:r>
            <w:r w:rsidR="005F619D">
              <w:rPr>
                <w:noProof/>
                <w:webHidden/>
              </w:rPr>
            </w:r>
            <w:r w:rsidR="005F619D">
              <w:rPr>
                <w:noProof/>
                <w:webHidden/>
              </w:rPr>
              <w:fldChar w:fldCharType="separate"/>
            </w:r>
            <w:r w:rsidR="00E16E9A">
              <w:rPr>
                <w:noProof/>
                <w:webHidden/>
              </w:rPr>
              <w:t>20</w:t>
            </w:r>
            <w:r w:rsidR="005F619D">
              <w:rPr>
                <w:noProof/>
                <w:webHidden/>
              </w:rPr>
              <w:fldChar w:fldCharType="end"/>
            </w:r>
          </w:hyperlink>
        </w:p>
        <w:p w14:paraId="12E8DA69" w14:textId="409F1FFB"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1" w:history="1">
            <w:r w:rsidR="005F619D" w:rsidRPr="00785961">
              <w:rPr>
                <w:rStyle w:val="Hypertextovprepojenie"/>
                <w:noProof/>
                <w14:scene3d>
                  <w14:camera w14:prst="orthographicFront"/>
                  <w14:lightRig w14:rig="threePt" w14:dir="t">
                    <w14:rot w14:lat="0" w14:lon="0" w14:rev="0"/>
                  </w14:lightRig>
                </w14:scene3d>
              </w:rPr>
              <w:t>3.3.5.3</w:t>
            </w:r>
            <w:r w:rsidR="005F619D">
              <w:rPr>
                <w:rFonts w:asciiTheme="minorHAnsi" w:eastAsiaTheme="minorEastAsia" w:hAnsiTheme="minorHAnsi" w:cstheme="minorBidi"/>
                <w:noProof/>
                <w:sz w:val="22"/>
                <w:szCs w:val="22"/>
              </w:rPr>
              <w:tab/>
            </w:r>
            <w:r w:rsidR="005F619D" w:rsidRPr="00785961">
              <w:rPr>
                <w:rStyle w:val="Hypertextovprepojenie"/>
                <w:noProof/>
              </w:rPr>
              <w:t>BreakPlanner</w:t>
            </w:r>
            <w:r w:rsidR="005F619D">
              <w:rPr>
                <w:noProof/>
                <w:webHidden/>
              </w:rPr>
              <w:tab/>
            </w:r>
            <w:r w:rsidR="005F619D">
              <w:rPr>
                <w:noProof/>
                <w:webHidden/>
              </w:rPr>
              <w:fldChar w:fldCharType="begin"/>
            </w:r>
            <w:r w:rsidR="005F619D">
              <w:rPr>
                <w:noProof/>
                <w:webHidden/>
              </w:rPr>
              <w:instrText xml:space="preserve"> PAGEREF _Toc198806661 \h </w:instrText>
            </w:r>
            <w:r w:rsidR="005F619D">
              <w:rPr>
                <w:noProof/>
                <w:webHidden/>
              </w:rPr>
            </w:r>
            <w:r w:rsidR="005F619D">
              <w:rPr>
                <w:noProof/>
                <w:webHidden/>
              </w:rPr>
              <w:fldChar w:fldCharType="separate"/>
            </w:r>
            <w:r w:rsidR="00E16E9A">
              <w:rPr>
                <w:noProof/>
                <w:webHidden/>
              </w:rPr>
              <w:t>21</w:t>
            </w:r>
            <w:r w:rsidR="005F619D">
              <w:rPr>
                <w:noProof/>
                <w:webHidden/>
              </w:rPr>
              <w:fldChar w:fldCharType="end"/>
            </w:r>
          </w:hyperlink>
        </w:p>
        <w:p w14:paraId="0A0FA9CB" w14:textId="339AC20B"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2" w:history="1">
            <w:r w:rsidR="005F619D" w:rsidRPr="00785961">
              <w:rPr>
                <w:rStyle w:val="Hypertextovprepojenie"/>
                <w:noProof/>
                <w14:scene3d>
                  <w14:camera w14:prst="orthographicFront"/>
                  <w14:lightRig w14:rig="threePt" w14:dir="t">
                    <w14:rot w14:lat="0" w14:lon="0" w14:rev="0"/>
                  </w14:lightRig>
                </w14:scene3d>
              </w:rPr>
              <w:t>3.3.5.4</w:t>
            </w:r>
            <w:r w:rsidR="005F619D">
              <w:rPr>
                <w:rFonts w:asciiTheme="minorHAnsi" w:eastAsiaTheme="minorEastAsia" w:hAnsiTheme="minorHAnsi" w:cstheme="minorBidi"/>
                <w:noProof/>
                <w:sz w:val="22"/>
                <w:szCs w:val="22"/>
              </w:rPr>
              <w:tab/>
            </w:r>
            <w:r w:rsidR="005F619D" w:rsidRPr="00785961">
              <w:rPr>
                <w:rStyle w:val="Hypertextovprepojenie"/>
                <w:noProof/>
              </w:rPr>
              <w:t>Cestovné príkazy</w:t>
            </w:r>
            <w:r w:rsidR="005F619D">
              <w:rPr>
                <w:noProof/>
                <w:webHidden/>
              </w:rPr>
              <w:tab/>
            </w:r>
            <w:r w:rsidR="005F619D">
              <w:rPr>
                <w:noProof/>
                <w:webHidden/>
              </w:rPr>
              <w:fldChar w:fldCharType="begin"/>
            </w:r>
            <w:r w:rsidR="005F619D">
              <w:rPr>
                <w:noProof/>
                <w:webHidden/>
              </w:rPr>
              <w:instrText xml:space="preserve"> PAGEREF _Toc198806662 \h </w:instrText>
            </w:r>
            <w:r w:rsidR="005F619D">
              <w:rPr>
                <w:noProof/>
                <w:webHidden/>
              </w:rPr>
            </w:r>
            <w:r w:rsidR="005F619D">
              <w:rPr>
                <w:noProof/>
                <w:webHidden/>
              </w:rPr>
              <w:fldChar w:fldCharType="separate"/>
            </w:r>
            <w:r w:rsidR="00E16E9A">
              <w:rPr>
                <w:noProof/>
                <w:webHidden/>
              </w:rPr>
              <w:t>21</w:t>
            </w:r>
            <w:r w:rsidR="005F619D">
              <w:rPr>
                <w:noProof/>
                <w:webHidden/>
              </w:rPr>
              <w:fldChar w:fldCharType="end"/>
            </w:r>
          </w:hyperlink>
        </w:p>
        <w:p w14:paraId="15F17457" w14:textId="5312DC03"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63" w:history="1">
            <w:r w:rsidR="005F619D" w:rsidRPr="00785961">
              <w:rPr>
                <w:rStyle w:val="Hypertextovprepojenie"/>
                <w:noProof/>
              </w:rPr>
              <w:t>3.4</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Ekonomické štatistiky</w:t>
            </w:r>
            <w:r w:rsidR="005F619D">
              <w:rPr>
                <w:noProof/>
                <w:webHidden/>
              </w:rPr>
              <w:tab/>
            </w:r>
            <w:r w:rsidR="005F619D">
              <w:rPr>
                <w:noProof/>
                <w:webHidden/>
              </w:rPr>
              <w:fldChar w:fldCharType="begin"/>
            </w:r>
            <w:r w:rsidR="005F619D">
              <w:rPr>
                <w:noProof/>
                <w:webHidden/>
              </w:rPr>
              <w:instrText xml:space="preserve"> PAGEREF _Toc198806663 \h </w:instrText>
            </w:r>
            <w:r w:rsidR="005F619D">
              <w:rPr>
                <w:noProof/>
                <w:webHidden/>
              </w:rPr>
            </w:r>
            <w:r w:rsidR="005F619D">
              <w:rPr>
                <w:noProof/>
                <w:webHidden/>
              </w:rPr>
              <w:fldChar w:fldCharType="separate"/>
            </w:r>
            <w:r w:rsidR="00E16E9A">
              <w:rPr>
                <w:noProof/>
                <w:webHidden/>
              </w:rPr>
              <w:t>21</w:t>
            </w:r>
            <w:r w:rsidR="005F619D">
              <w:rPr>
                <w:noProof/>
                <w:webHidden/>
              </w:rPr>
              <w:fldChar w:fldCharType="end"/>
            </w:r>
          </w:hyperlink>
        </w:p>
        <w:p w14:paraId="6B08EBCB" w14:textId="158F4BE3"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64" w:history="1">
            <w:r w:rsidR="005F619D" w:rsidRPr="00785961">
              <w:rPr>
                <w:rStyle w:val="Hypertextovprepojenie"/>
                <w:noProof/>
              </w:rPr>
              <w:t>3.5</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Opis ďalších IS</w:t>
            </w:r>
            <w:r w:rsidR="005F619D">
              <w:rPr>
                <w:noProof/>
                <w:webHidden/>
              </w:rPr>
              <w:tab/>
            </w:r>
            <w:r w:rsidR="005F619D">
              <w:rPr>
                <w:noProof/>
                <w:webHidden/>
              </w:rPr>
              <w:fldChar w:fldCharType="begin"/>
            </w:r>
            <w:r w:rsidR="005F619D">
              <w:rPr>
                <w:noProof/>
                <w:webHidden/>
              </w:rPr>
              <w:instrText xml:space="preserve"> PAGEREF _Toc198806664 \h </w:instrText>
            </w:r>
            <w:r w:rsidR="005F619D">
              <w:rPr>
                <w:noProof/>
                <w:webHidden/>
              </w:rPr>
            </w:r>
            <w:r w:rsidR="005F619D">
              <w:rPr>
                <w:noProof/>
                <w:webHidden/>
              </w:rPr>
              <w:fldChar w:fldCharType="separate"/>
            </w:r>
            <w:r w:rsidR="00E16E9A">
              <w:rPr>
                <w:noProof/>
                <w:webHidden/>
              </w:rPr>
              <w:t>22</w:t>
            </w:r>
            <w:r w:rsidR="005F619D">
              <w:rPr>
                <w:noProof/>
                <w:webHidden/>
              </w:rPr>
              <w:fldChar w:fldCharType="end"/>
            </w:r>
          </w:hyperlink>
        </w:p>
        <w:p w14:paraId="504AC1CE" w14:textId="355F136A"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65" w:history="1">
            <w:r w:rsidR="005F619D" w:rsidRPr="00785961">
              <w:rPr>
                <w:rStyle w:val="Hypertextovprepojenie"/>
                <w:noProof/>
              </w:rPr>
              <w:t>3.6</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Technologická platforma</w:t>
            </w:r>
            <w:r w:rsidR="005F619D">
              <w:rPr>
                <w:noProof/>
                <w:webHidden/>
              </w:rPr>
              <w:tab/>
            </w:r>
            <w:r w:rsidR="005F619D">
              <w:rPr>
                <w:noProof/>
                <w:webHidden/>
              </w:rPr>
              <w:fldChar w:fldCharType="begin"/>
            </w:r>
            <w:r w:rsidR="005F619D">
              <w:rPr>
                <w:noProof/>
                <w:webHidden/>
              </w:rPr>
              <w:instrText xml:space="preserve"> PAGEREF _Toc198806665 \h </w:instrText>
            </w:r>
            <w:r w:rsidR="005F619D">
              <w:rPr>
                <w:noProof/>
                <w:webHidden/>
              </w:rPr>
            </w:r>
            <w:r w:rsidR="005F619D">
              <w:rPr>
                <w:noProof/>
                <w:webHidden/>
              </w:rPr>
              <w:fldChar w:fldCharType="separate"/>
            </w:r>
            <w:r w:rsidR="00E16E9A">
              <w:rPr>
                <w:noProof/>
                <w:webHidden/>
              </w:rPr>
              <w:t>23</w:t>
            </w:r>
            <w:r w:rsidR="005F619D">
              <w:rPr>
                <w:noProof/>
                <w:webHidden/>
              </w:rPr>
              <w:fldChar w:fldCharType="end"/>
            </w:r>
          </w:hyperlink>
        </w:p>
        <w:p w14:paraId="5EF9EDCD" w14:textId="1B789C15"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66" w:history="1">
            <w:r w:rsidR="005F619D" w:rsidRPr="00785961">
              <w:rPr>
                <w:rStyle w:val="Hypertextovprepojenie"/>
                <w:noProof/>
              </w:rPr>
              <w:t>3.6.1</w:t>
            </w:r>
            <w:r w:rsidR="005F619D">
              <w:rPr>
                <w:rFonts w:asciiTheme="minorHAnsi" w:eastAsiaTheme="minorEastAsia" w:hAnsiTheme="minorHAnsi" w:cstheme="minorBidi"/>
                <w:noProof/>
                <w:sz w:val="22"/>
                <w:szCs w:val="22"/>
              </w:rPr>
              <w:tab/>
            </w:r>
            <w:r w:rsidR="005F619D" w:rsidRPr="00785961">
              <w:rPr>
                <w:rStyle w:val="Hypertextovprepojenie"/>
                <w:noProof/>
              </w:rPr>
              <w:t>Opis fyzického prostredia</w:t>
            </w:r>
            <w:r w:rsidR="005F619D">
              <w:rPr>
                <w:noProof/>
                <w:webHidden/>
              </w:rPr>
              <w:tab/>
            </w:r>
            <w:r w:rsidR="005F619D">
              <w:rPr>
                <w:noProof/>
                <w:webHidden/>
              </w:rPr>
              <w:fldChar w:fldCharType="begin"/>
            </w:r>
            <w:r w:rsidR="005F619D">
              <w:rPr>
                <w:noProof/>
                <w:webHidden/>
              </w:rPr>
              <w:instrText xml:space="preserve"> PAGEREF _Toc198806666 \h </w:instrText>
            </w:r>
            <w:r w:rsidR="005F619D">
              <w:rPr>
                <w:noProof/>
                <w:webHidden/>
              </w:rPr>
            </w:r>
            <w:r w:rsidR="005F619D">
              <w:rPr>
                <w:noProof/>
                <w:webHidden/>
              </w:rPr>
              <w:fldChar w:fldCharType="separate"/>
            </w:r>
            <w:r w:rsidR="00E16E9A">
              <w:rPr>
                <w:noProof/>
                <w:webHidden/>
              </w:rPr>
              <w:t>23</w:t>
            </w:r>
            <w:r w:rsidR="005F619D">
              <w:rPr>
                <w:noProof/>
                <w:webHidden/>
              </w:rPr>
              <w:fldChar w:fldCharType="end"/>
            </w:r>
          </w:hyperlink>
        </w:p>
        <w:p w14:paraId="3524B5E1" w14:textId="7D088B8C"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7" w:history="1">
            <w:r w:rsidR="005F619D" w:rsidRPr="00785961">
              <w:rPr>
                <w:rStyle w:val="Hypertextovprepojenie"/>
                <w:noProof/>
                <w14:scene3d>
                  <w14:camera w14:prst="orthographicFront"/>
                  <w14:lightRig w14:rig="threePt" w14:dir="t">
                    <w14:rot w14:lat="0" w14:lon="0" w14:rev="0"/>
                  </w14:lightRig>
                </w14:scene3d>
              </w:rPr>
              <w:t>3.6.1.1</w:t>
            </w:r>
            <w:r w:rsidR="005F619D">
              <w:rPr>
                <w:rFonts w:asciiTheme="minorHAnsi" w:eastAsiaTheme="minorEastAsia" w:hAnsiTheme="minorHAnsi" w:cstheme="minorBidi"/>
                <w:noProof/>
                <w:sz w:val="22"/>
                <w:szCs w:val="22"/>
              </w:rPr>
              <w:tab/>
            </w:r>
            <w:r w:rsidR="005F619D" w:rsidRPr="00785961">
              <w:rPr>
                <w:rStyle w:val="Hypertextovprepojenie"/>
                <w:noProof/>
              </w:rPr>
              <w:t>Umiestnenie, napájanie, chladenie</w:t>
            </w:r>
            <w:r w:rsidR="005F619D">
              <w:rPr>
                <w:noProof/>
                <w:webHidden/>
              </w:rPr>
              <w:tab/>
            </w:r>
            <w:r w:rsidR="005F619D">
              <w:rPr>
                <w:noProof/>
                <w:webHidden/>
              </w:rPr>
              <w:fldChar w:fldCharType="begin"/>
            </w:r>
            <w:r w:rsidR="005F619D">
              <w:rPr>
                <w:noProof/>
                <w:webHidden/>
              </w:rPr>
              <w:instrText xml:space="preserve"> PAGEREF _Toc198806667 \h </w:instrText>
            </w:r>
            <w:r w:rsidR="005F619D">
              <w:rPr>
                <w:noProof/>
                <w:webHidden/>
              </w:rPr>
            </w:r>
            <w:r w:rsidR="005F619D">
              <w:rPr>
                <w:noProof/>
                <w:webHidden/>
              </w:rPr>
              <w:fldChar w:fldCharType="separate"/>
            </w:r>
            <w:r w:rsidR="00E16E9A">
              <w:rPr>
                <w:noProof/>
                <w:webHidden/>
              </w:rPr>
              <w:t>23</w:t>
            </w:r>
            <w:r w:rsidR="005F619D">
              <w:rPr>
                <w:noProof/>
                <w:webHidden/>
              </w:rPr>
              <w:fldChar w:fldCharType="end"/>
            </w:r>
          </w:hyperlink>
        </w:p>
        <w:p w14:paraId="5C623B7F" w14:textId="4BDE635C"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8" w:history="1">
            <w:r w:rsidR="005F619D" w:rsidRPr="00785961">
              <w:rPr>
                <w:rStyle w:val="Hypertextovprepojenie"/>
                <w:noProof/>
                <w14:scene3d>
                  <w14:camera w14:prst="orthographicFront"/>
                  <w14:lightRig w14:rig="threePt" w14:dir="t">
                    <w14:rot w14:lat="0" w14:lon="0" w14:rev="0"/>
                  </w14:lightRig>
                </w14:scene3d>
              </w:rPr>
              <w:t>3.6.1.2</w:t>
            </w:r>
            <w:r w:rsidR="005F619D">
              <w:rPr>
                <w:rFonts w:asciiTheme="minorHAnsi" w:eastAsiaTheme="minorEastAsia" w:hAnsiTheme="minorHAnsi" w:cstheme="minorBidi"/>
                <w:noProof/>
                <w:sz w:val="22"/>
                <w:szCs w:val="22"/>
              </w:rPr>
              <w:tab/>
            </w:r>
            <w:r w:rsidR="005F619D" w:rsidRPr="00785961">
              <w:rPr>
                <w:rStyle w:val="Hypertextovprepojenie"/>
                <w:noProof/>
              </w:rPr>
              <w:t>Architektúra serverovej farmy</w:t>
            </w:r>
            <w:r w:rsidR="005F619D">
              <w:rPr>
                <w:noProof/>
                <w:webHidden/>
              </w:rPr>
              <w:tab/>
            </w:r>
            <w:r w:rsidR="005F619D">
              <w:rPr>
                <w:noProof/>
                <w:webHidden/>
              </w:rPr>
              <w:fldChar w:fldCharType="begin"/>
            </w:r>
            <w:r w:rsidR="005F619D">
              <w:rPr>
                <w:noProof/>
                <w:webHidden/>
              </w:rPr>
              <w:instrText xml:space="preserve"> PAGEREF _Toc198806668 \h </w:instrText>
            </w:r>
            <w:r w:rsidR="005F619D">
              <w:rPr>
                <w:noProof/>
                <w:webHidden/>
              </w:rPr>
            </w:r>
            <w:r w:rsidR="005F619D">
              <w:rPr>
                <w:noProof/>
                <w:webHidden/>
              </w:rPr>
              <w:fldChar w:fldCharType="separate"/>
            </w:r>
            <w:r w:rsidR="00E16E9A">
              <w:rPr>
                <w:noProof/>
                <w:webHidden/>
              </w:rPr>
              <w:t>23</w:t>
            </w:r>
            <w:r w:rsidR="005F619D">
              <w:rPr>
                <w:noProof/>
                <w:webHidden/>
              </w:rPr>
              <w:fldChar w:fldCharType="end"/>
            </w:r>
          </w:hyperlink>
        </w:p>
        <w:p w14:paraId="3F917145" w14:textId="2D9690AC"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69" w:history="1">
            <w:r w:rsidR="005F619D" w:rsidRPr="00785961">
              <w:rPr>
                <w:rStyle w:val="Hypertextovprepojenie"/>
                <w:noProof/>
                <w14:scene3d>
                  <w14:camera w14:prst="orthographicFront"/>
                  <w14:lightRig w14:rig="threePt" w14:dir="t">
                    <w14:rot w14:lat="0" w14:lon="0" w14:rev="0"/>
                  </w14:lightRig>
                </w14:scene3d>
              </w:rPr>
              <w:t>3.6.1.3</w:t>
            </w:r>
            <w:r w:rsidR="005F619D">
              <w:rPr>
                <w:rFonts w:asciiTheme="minorHAnsi" w:eastAsiaTheme="minorEastAsia" w:hAnsiTheme="minorHAnsi" w:cstheme="minorBidi"/>
                <w:noProof/>
                <w:sz w:val="22"/>
                <w:szCs w:val="22"/>
              </w:rPr>
              <w:tab/>
            </w:r>
            <w:r w:rsidR="005F619D" w:rsidRPr="00785961">
              <w:rPr>
                <w:rStyle w:val="Hypertextovprepojenie"/>
                <w:noProof/>
              </w:rPr>
              <w:t>Počítačová sieť</w:t>
            </w:r>
            <w:r w:rsidR="005F619D">
              <w:rPr>
                <w:noProof/>
                <w:webHidden/>
              </w:rPr>
              <w:tab/>
            </w:r>
            <w:r w:rsidR="005F619D">
              <w:rPr>
                <w:noProof/>
                <w:webHidden/>
              </w:rPr>
              <w:fldChar w:fldCharType="begin"/>
            </w:r>
            <w:r w:rsidR="005F619D">
              <w:rPr>
                <w:noProof/>
                <w:webHidden/>
              </w:rPr>
              <w:instrText xml:space="preserve"> PAGEREF _Toc198806669 \h </w:instrText>
            </w:r>
            <w:r w:rsidR="005F619D">
              <w:rPr>
                <w:noProof/>
                <w:webHidden/>
              </w:rPr>
            </w:r>
            <w:r w:rsidR="005F619D">
              <w:rPr>
                <w:noProof/>
                <w:webHidden/>
              </w:rPr>
              <w:fldChar w:fldCharType="separate"/>
            </w:r>
            <w:r w:rsidR="00E16E9A">
              <w:rPr>
                <w:noProof/>
                <w:webHidden/>
              </w:rPr>
              <w:t>24</w:t>
            </w:r>
            <w:r w:rsidR="005F619D">
              <w:rPr>
                <w:noProof/>
                <w:webHidden/>
              </w:rPr>
              <w:fldChar w:fldCharType="end"/>
            </w:r>
          </w:hyperlink>
        </w:p>
        <w:p w14:paraId="49B340C1" w14:textId="0438DE92"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70" w:history="1">
            <w:r w:rsidR="005F619D" w:rsidRPr="00785961">
              <w:rPr>
                <w:rStyle w:val="Hypertextovprepojenie"/>
                <w:noProof/>
                <w14:scene3d>
                  <w14:camera w14:prst="orthographicFront"/>
                  <w14:lightRig w14:rig="threePt" w14:dir="t">
                    <w14:rot w14:lat="0" w14:lon="0" w14:rev="0"/>
                  </w14:lightRig>
                </w14:scene3d>
              </w:rPr>
              <w:t>3.6.1.4</w:t>
            </w:r>
            <w:r w:rsidR="005F619D">
              <w:rPr>
                <w:rFonts w:asciiTheme="minorHAnsi" w:eastAsiaTheme="minorEastAsia" w:hAnsiTheme="minorHAnsi" w:cstheme="minorBidi"/>
                <w:noProof/>
                <w:sz w:val="22"/>
                <w:szCs w:val="22"/>
              </w:rPr>
              <w:tab/>
            </w:r>
            <w:r w:rsidR="005F619D" w:rsidRPr="00785961">
              <w:rPr>
                <w:rStyle w:val="Hypertextovprepojenie"/>
                <w:noProof/>
              </w:rPr>
              <w:t>Pracovné stanice</w:t>
            </w:r>
            <w:r w:rsidR="005F619D">
              <w:rPr>
                <w:noProof/>
                <w:webHidden/>
              </w:rPr>
              <w:tab/>
            </w:r>
            <w:r w:rsidR="005F619D">
              <w:rPr>
                <w:noProof/>
                <w:webHidden/>
              </w:rPr>
              <w:fldChar w:fldCharType="begin"/>
            </w:r>
            <w:r w:rsidR="005F619D">
              <w:rPr>
                <w:noProof/>
                <w:webHidden/>
              </w:rPr>
              <w:instrText xml:space="preserve"> PAGEREF _Toc198806670 \h </w:instrText>
            </w:r>
            <w:r w:rsidR="005F619D">
              <w:rPr>
                <w:noProof/>
                <w:webHidden/>
              </w:rPr>
            </w:r>
            <w:r w:rsidR="005F619D">
              <w:rPr>
                <w:noProof/>
                <w:webHidden/>
              </w:rPr>
              <w:fldChar w:fldCharType="separate"/>
            </w:r>
            <w:r w:rsidR="00E16E9A">
              <w:rPr>
                <w:noProof/>
                <w:webHidden/>
              </w:rPr>
              <w:t>24</w:t>
            </w:r>
            <w:r w:rsidR="005F619D">
              <w:rPr>
                <w:noProof/>
                <w:webHidden/>
              </w:rPr>
              <w:fldChar w:fldCharType="end"/>
            </w:r>
          </w:hyperlink>
        </w:p>
        <w:p w14:paraId="7CC7FA09" w14:textId="14BF307A"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71" w:history="1">
            <w:r w:rsidR="005F619D" w:rsidRPr="00785961">
              <w:rPr>
                <w:rStyle w:val="Hypertextovprepojenie"/>
                <w:noProof/>
                <w14:scene3d>
                  <w14:camera w14:prst="orthographicFront"/>
                  <w14:lightRig w14:rig="threePt" w14:dir="t">
                    <w14:rot w14:lat="0" w14:lon="0" w14:rev="0"/>
                  </w14:lightRig>
                </w14:scene3d>
              </w:rPr>
              <w:t>3.6.1.5</w:t>
            </w:r>
            <w:r w:rsidR="005F619D">
              <w:rPr>
                <w:rFonts w:asciiTheme="minorHAnsi" w:eastAsiaTheme="minorEastAsia" w:hAnsiTheme="minorHAnsi" w:cstheme="minorBidi"/>
                <w:noProof/>
                <w:sz w:val="22"/>
                <w:szCs w:val="22"/>
              </w:rPr>
              <w:tab/>
            </w:r>
            <w:r w:rsidR="005F619D" w:rsidRPr="00785961">
              <w:rPr>
                <w:rStyle w:val="Hypertextovprepojenie"/>
                <w:noProof/>
              </w:rPr>
              <w:t>Tlačiarne</w:t>
            </w:r>
            <w:r w:rsidR="005F619D">
              <w:rPr>
                <w:noProof/>
                <w:webHidden/>
              </w:rPr>
              <w:tab/>
            </w:r>
            <w:r w:rsidR="005F619D">
              <w:rPr>
                <w:noProof/>
                <w:webHidden/>
              </w:rPr>
              <w:fldChar w:fldCharType="begin"/>
            </w:r>
            <w:r w:rsidR="005F619D">
              <w:rPr>
                <w:noProof/>
                <w:webHidden/>
              </w:rPr>
              <w:instrText xml:space="preserve"> PAGEREF _Toc198806671 \h </w:instrText>
            </w:r>
            <w:r w:rsidR="005F619D">
              <w:rPr>
                <w:noProof/>
                <w:webHidden/>
              </w:rPr>
            </w:r>
            <w:r w:rsidR="005F619D">
              <w:rPr>
                <w:noProof/>
                <w:webHidden/>
              </w:rPr>
              <w:fldChar w:fldCharType="separate"/>
            </w:r>
            <w:r w:rsidR="00E16E9A">
              <w:rPr>
                <w:noProof/>
                <w:webHidden/>
              </w:rPr>
              <w:t>24</w:t>
            </w:r>
            <w:r w:rsidR="005F619D">
              <w:rPr>
                <w:noProof/>
                <w:webHidden/>
              </w:rPr>
              <w:fldChar w:fldCharType="end"/>
            </w:r>
          </w:hyperlink>
        </w:p>
        <w:p w14:paraId="1ED027E1" w14:textId="05B37CF5"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2" w:history="1">
            <w:r w:rsidR="005F619D" w:rsidRPr="00785961">
              <w:rPr>
                <w:rStyle w:val="Hypertextovprepojenie"/>
                <w:noProof/>
              </w:rPr>
              <w:t>3.6.2</w:t>
            </w:r>
            <w:r w:rsidR="005F619D">
              <w:rPr>
                <w:rFonts w:asciiTheme="minorHAnsi" w:eastAsiaTheme="minorEastAsia" w:hAnsiTheme="minorHAnsi" w:cstheme="minorBidi"/>
                <w:noProof/>
                <w:sz w:val="22"/>
                <w:szCs w:val="22"/>
              </w:rPr>
              <w:tab/>
            </w:r>
            <w:r w:rsidR="005F619D" w:rsidRPr="00785961">
              <w:rPr>
                <w:rStyle w:val="Hypertextovprepojenie"/>
                <w:noProof/>
              </w:rPr>
              <w:t>Opis softvérového prostredia</w:t>
            </w:r>
            <w:r w:rsidR="005F619D">
              <w:rPr>
                <w:noProof/>
                <w:webHidden/>
              </w:rPr>
              <w:tab/>
            </w:r>
            <w:r w:rsidR="005F619D">
              <w:rPr>
                <w:noProof/>
                <w:webHidden/>
              </w:rPr>
              <w:fldChar w:fldCharType="begin"/>
            </w:r>
            <w:r w:rsidR="005F619D">
              <w:rPr>
                <w:noProof/>
                <w:webHidden/>
              </w:rPr>
              <w:instrText xml:space="preserve"> PAGEREF _Toc198806672 \h </w:instrText>
            </w:r>
            <w:r w:rsidR="005F619D">
              <w:rPr>
                <w:noProof/>
                <w:webHidden/>
              </w:rPr>
            </w:r>
            <w:r w:rsidR="005F619D">
              <w:rPr>
                <w:noProof/>
                <w:webHidden/>
              </w:rPr>
              <w:fldChar w:fldCharType="separate"/>
            </w:r>
            <w:r w:rsidR="00E16E9A">
              <w:rPr>
                <w:noProof/>
                <w:webHidden/>
              </w:rPr>
              <w:t>24</w:t>
            </w:r>
            <w:r w:rsidR="005F619D">
              <w:rPr>
                <w:noProof/>
                <w:webHidden/>
              </w:rPr>
              <w:fldChar w:fldCharType="end"/>
            </w:r>
          </w:hyperlink>
        </w:p>
        <w:p w14:paraId="329698EA" w14:textId="51CD852A"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3" w:history="1">
            <w:r w:rsidR="005F619D" w:rsidRPr="00785961">
              <w:rPr>
                <w:rStyle w:val="Hypertextovprepojenie"/>
                <w:noProof/>
              </w:rPr>
              <w:t>3.6.3</w:t>
            </w:r>
            <w:r w:rsidR="005F619D">
              <w:rPr>
                <w:rFonts w:asciiTheme="minorHAnsi" w:eastAsiaTheme="minorEastAsia" w:hAnsiTheme="minorHAnsi" w:cstheme="minorBidi"/>
                <w:noProof/>
                <w:sz w:val="22"/>
                <w:szCs w:val="22"/>
              </w:rPr>
              <w:tab/>
            </w:r>
            <w:r w:rsidR="005F619D" w:rsidRPr="00785961">
              <w:rPr>
                <w:rStyle w:val="Hypertextovprepojenie"/>
                <w:noProof/>
              </w:rPr>
              <w:t>Opis zálohovania systémov</w:t>
            </w:r>
            <w:r w:rsidR="005F619D">
              <w:rPr>
                <w:noProof/>
                <w:webHidden/>
              </w:rPr>
              <w:tab/>
            </w:r>
            <w:r w:rsidR="005F619D">
              <w:rPr>
                <w:noProof/>
                <w:webHidden/>
              </w:rPr>
              <w:fldChar w:fldCharType="begin"/>
            </w:r>
            <w:r w:rsidR="005F619D">
              <w:rPr>
                <w:noProof/>
                <w:webHidden/>
              </w:rPr>
              <w:instrText xml:space="preserve"> PAGEREF _Toc198806673 \h </w:instrText>
            </w:r>
            <w:r w:rsidR="005F619D">
              <w:rPr>
                <w:noProof/>
                <w:webHidden/>
              </w:rPr>
            </w:r>
            <w:r w:rsidR="005F619D">
              <w:rPr>
                <w:noProof/>
                <w:webHidden/>
              </w:rPr>
              <w:fldChar w:fldCharType="separate"/>
            </w:r>
            <w:r w:rsidR="00E16E9A">
              <w:rPr>
                <w:noProof/>
                <w:webHidden/>
              </w:rPr>
              <w:t>24</w:t>
            </w:r>
            <w:r w:rsidR="005F619D">
              <w:rPr>
                <w:noProof/>
                <w:webHidden/>
              </w:rPr>
              <w:fldChar w:fldCharType="end"/>
            </w:r>
          </w:hyperlink>
        </w:p>
        <w:p w14:paraId="567508FF" w14:textId="547A8502"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4" w:history="1">
            <w:r w:rsidR="005F619D" w:rsidRPr="00785961">
              <w:rPr>
                <w:rStyle w:val="Hypertextovprepojenie"/>
                <w:noProof/>
              </w:rPr>
              <w:t>3.6.4</w:t>
            </w:r>
            <w:r w:rsidR="005F619D">
              <w:rPr>
                <w:rFonts w:asciiTheme="minorHAnsi" w:eastAsiaTheme="minorEastAsia" w:hAnsiTheme="minorHAnsi" w:cstheme="minorBidi"/>
                <w:noProof/>
                <w:sz w:val="22"/>
                <w:szCs w:val="22"/>
              </w:rPr>
              <w:tab/>
            </w:r>
            <w:r w:rsidR="005F619D" w:rsidRPr="00785961">
              <w:rPr>
                <w:rStyle w:val="Hypertextovprepojenie"/>
                <w:noProof/>
              </w:rPr>
              <w:t>Opis režimu práce v prostredí a zabezpečenia</w:t>
            </w:r>
            <w:r w:rsidR="005F619D">
              <w:rPr>
                <w:noProof/>
                <w:webHidden/>
              </w:rPr>
              <w:tab/>
            </w:r>
            <w:r w:rsidR="005F619D">
              <w:rPr>
                <w:noProof/>
                <w:webHidden/>
              </w:rPr>
              <w:fldChar w:fldCharType="begin"/>
            </w:r>
            <w:r w:rsidR="005F619D">
              <w:rPr>
                <w:noProof/>
                <w:webHidden/>
              </w:rPr>
              <w:instrText xml:space="preserve"> PAGEREF _Toc198806674 \h </w:instrText>
            </w:r>
            <w:r w:rsidR="005F619D">
              <w:rPr>
                <w:noProof/>
                <w:webHidden/>
              </w:rPr>
            </w:r>
            <w:r w:rsidR="005F619D">
              <w:rPr>
                <w:noProof/>
                <w:webHidden/>
              </w:rPr>
              <w:fldChar w:fldCharType="separate"/>
            </w:r>
            <w:r w:rsidR="00E16E9A">
              <w:rPr>
                <w:noProof/>
                <w:webHidden/>
              </w:rPr>
              <w:t>25</w:t>
            </w:r>
            <w:r w:rsidR="005F619D">
              <w:rPr>
                <w:noProof/>
                <w:webHidden/>
              </w:rPr>
              <w:fldChar w:fldCharType="end"/>
            </w:r>
          </w:hyperlink>
        </w:p>
        <w:p w14:paraId="62E6FD1F" w14:textId="7B4D7504" w:rsidR="005F619D" w:rsidRDefault="00D4265C">
          <w:pPr>
            <w:pStyle w:val="Obsah1"/>
            <w:rPr>
              <w:rFonts w:asciiTheme="minorHAnsi" w:eastAsiaTheme="minorEastAsia" w:hAnsiTheme="minorHAnsi" w:cstheme="minorBidi"/>
              <w:b w:val="0"/>
              <w:bCs w:val="0"/>
              <w:caps w:val="0"/>
              <w:sz w:val="22"/>
              <w:szCs w:val="22"/>
            </w:rPr>
          </w:pPr>
          <w:hyperlink w:anchor="_Toc198806675" w:history="1">
            <w:r w:rsidR="005F619D" w:rsidRPr="00785961">
              <w:rPr>
                <w:rStyle w:val="Hypertextovprepojenie"/>
              </w:rPr>
              <w:t>4</w:t>
            </w:r>
            <w:r w:rsidR="005F619D">
              <w:rPr>
                <w:rFonts w:asciiTheme="minorHAnsi" w:eastAsiaTheme="minorEastAsia" w:hAnsiTheme="minorHAnsi" w:cstheme="minorBidi"/>
                <w:b w:val="0"/>
                <w:bCs w:val="0"/>
                <w:caps w:val="0"/>
                <w:sz w:val="22"/>
                <w:szCs w:val="22"/>
              </w:rPr>
              <w:tab/>
            </w:r>
            <w:r w:rsidR="005F619D" w:rsidRPr="00785961">
              <w:rPr>
                <w:rStyle w:val="Hypertextovprepojenie"/>
              </w:rPr>
              <w:t>Požiadavky na ERP</w:t>
            </w:r>
            <w:r w:rsidR="005F619D">
              <w:rPr>
                <w:webHidden/>
              </w:rPr>
              <w:tab/>
            </w:r>
            <w:r w:rsidR="005F619D">
              <w:rPr>
                <w:webHidden/>
              </w:rPr>
              <w:fldChar w:fldCharType="begin"/>
            </w:r>
            <w:r w:rsidR="005F619D">
              <w:rPr>
                <w:webHidden/>
              </w:rPr>
              <w:instrText xml:space="preserve"> PAGEREF _Toc198806675 \h </w:instrText>
            </w:r>
            <w:r w:rsidR="005F619D">
              <w:rPr>
                <w:webHidden/>
              </w:rPr>
            </w:r>
            <w:r w:rsidR="005F619D">
              <w:rPr>
                <w:webHidden/>
              </w:rPr>
              <w:fldChar w:fldCharType="separate"/>
            </w:r>
            <w:r w:rsidR="00E16E9A">
              <w:rPr>
                <w:webHidden/>
              </w:rPr>
              <w:t>26</w:t>
            </w:r>
            <w:r w:rsidR="005F619D">
              <w:rPr>
                <w:webHidden/>
              </w:rPr>
              <w:fldChar w:fldCharType="end"/>
            </w:r>
          </w:hyperlink>
        </w:p>
        <w:p w14:paraId="528969F9" w14:textId="658F0BBE"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76" w:history="1">
            <w:r w:rsidR="005F619D" w:rsidRPr="00785961">
              <w:rPr>
                <w:rStyle w:val="Hypertextovprepojenie"/>
                <w:noProof/>
              </w:rPr>
              <w:t>4.1</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Všeobecné požiadavky na ERP systém</w:t>
            </w:r>
            <w:r w:rsidR="005F619D">
              <w:rPr>
                <w:noProof/>
                <w:webHidden/>
              </w:rPr>
              <w:tab/>
            </w:r>
            <w:r w:rsidR="005F619D">
              <w:rPr>
                <w:noProof/>
                <w:webHidden/>
              </w:rPr>
              <w:fldChar w:fldCharType="begin"/>
            </w:r>
            <w:r w:rsidR="005F619D">
              <w:rPr>
                <w:noProof/>
                <w:webHidden/>
              </w:rPr>
              <w:instrText xml:space="preserve"> PAGEREF _Toc198806676 \h </w:instrText>
            </w:r>
            <w:r w:rsidR="005F619D">
              <w:rPr>
                <w:noProof/>
                <w:webHidden/>
              </w:rPr>
            </w:r>
            <w:r w:rsidR="005F619D">
              <w:rPr>
                <w:noProof/>
                <w:webHidden/>
              </w:rPr>
              <w:fldChar w:fldCharType="separate"/>
            </w:r>
            <w:r w:rsidR="00E16E9A">
              <w:rPr>
                <w:noProof/>
                <w:webHidden/>
              </w:rPr>
              <w:t>26</w:t>
            </w:r>
            <w:r w:rsidR="005F619D">
              <w:rPr>
                <w:noProof/>
                <w:webHidden/>
              </w:rPr>
              <w:fldChar w:fldCharType="end"/>
            </w:r>
          </w:hyperlink>
        </w:p>
        <w:p w14:paraId="7CB35BE1" w14:textId="3BC26A71"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7" w:history="1">
            <w:r w:rsidR="005F619D" w:rsidRPr="00785961">
              <w:rPr>
                <w:rStyle w:val="Hypertextovprepojenie"/>
                <w:noProof/>
              </w:rPr>
              <w:t>4.1.1</w:t>
            </w:r>
            <w:r w:rsidR="005F619D">
              <w:rPr>
                <w:rFonts w:asciiTheme="minorHAnsi" w:eastAsiaTheme="minorEastAsia" w:hAnsiTheme="minorHAnsi" w:cstheme="minorBidi"/>
                <w:noProof/>
                <w:sz w:val="22"/>
                <w:szCs w:val="22"/>
              </w:rPr>
              <w:tab/>
            </w:r>
            <w:r w:rsidR="005F619D" w:rsidRPr="00785961">
              <w:rPr>
                <w:rStyle w:val="Hypertextovprepojenie"/>
                <w:noProof/>
              </w:rPr>
              <w:t>Technické požiadavky</w:t>
            </w:r>
            <w:r w:rsidR="005F619D">
              <w:rPr>
                <w:noProof/>
                <w:webHidden/>
              </w:rPr>
              <w:tab/>
            </w:r>
            <w:r w:rsidR="005F619D">
              <w:rPr>
                <w:noProof/>
                <w:webHidden/>
              </w:rPr>
              <w:fldChar w:fldCharType="begin"/>
            </w:r>
            <w:r w:rsidR="005F619D">
              <w:rPr>
                <w:noProof/>
                <w:webHidden/>
              </w:rPr>
              <w:instrText xml:space="preserve"> PAGEREF _Toc198806677 \h </w:instrText>
            </w:r>
            <w:r w:rsidR="005F619D">
              <w:rPr>
                <w:noProof/>
                <w:webHidden/>
              </w:rPr>
            </w:r>
            <w:r w:rsidR="005F619D">
              <w:rPr>
                <w:noProof/>
                <w:webHidden/>
              </w:rPr>
              <w:fldChar w:fldCharType="separate"/>
            </w:r>
            <w:r w:rsidR="00E16E9A">
              <w:rPr>
                <w:noProof/>
                <w:webHidden/>
              </w:rPr>
              <w:t>26</w:t>
            </w:r>
            <w:r w:rsidR="005F619D">
              <w:rPr>
                <w:noProof/>
                <w:webHidden/>
              </w:rPr>
              <w:fldChar w:fldCharType="end"/>
            </w:r>
          </w:hyperlink>
        </w:p>
        <w:p w14:paraId="07D8D28F" w14:textId="2C7A328A"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8" w:history="1">
            <w:r w:rsidR="005F619D" w:rsidRPr="00785961">
              <w:rPr>
                <w:rStyle w:val="Hypertextovprepojenie"/>
                <w:noProof/>
              </w:rPr>
              <w:t>4.1.2</w:t>
            </w:r>
            <w:r w:rsidR="005F619D">
              <w:rPr>
                <w:rFonts w:asciiTheme="minorHAnsi" w:eastAsiaTheme="minorEastAsia" w:hAnsiTheme="minorHAnsi" w:cstheme="minorBidi"/>
                <w:noProof/>
                <w:sz w:val="22"/>
                <w:szCs w:val="22"/>
              </w:rPr>
              <w:tab/>
            </w:r>
            <w:r w:rsidR="005F619D" w:rsidRPr="00785961">
              <w:rPr>
                <w:rStyle w:val="Hypertextovprepojenie"/>
                <w:noProof/>
              </w:rPr>
              <w:t>Správa a údržba systému</w:t>
            </w:r>
            <w:r w:rsidR="005F619D">
              <w:rPr>
                <w:noProof/>
                <w:webHidden/>
              </w:rPr>
              <w:tab/>
            </w:r>
            <w:r w:rsidR="005F619D">
              <w:rPr>
                <w:noProof/>
                <w:webHidden/>
              </w:rPr>
              <w:fldChar w:fldCharType="begin"/>
            </w:r>
            <w:r w:rsidR="005F619D">
              <w:rPr>
                <w:noProof/>
                <w:webHidden/>
              </w:rPr>
              <w:instrText xml:space="preserve"> PAGEREF _Toc198806678 \h </w:instrText>
            </w:r>
            <w:r w:rsidR="005F619D">
              <w:rPr>
                <w:noProof/>
                <w:webHidden/>
              </w:rPr>
            </w:r>
            <w:r w:rsidR="005F619D">
              <w:rPr>
                <w:noProof/>
                <w:webHidden/>
              </w:rPr>
              <w:fldChar w:fldCharType="separate"/>
            </w:r>
            <w:r w:rsidR="00E16E9A">
              <w:rPr>
                <w:noProof/>
                <w:webHidden/>
              </w:rPr>
              <w:t>27</w:t>
            </w:r>
            <w:r w:rsidR="005F619D">
              <w:rPr>
                <w:noProof/>
                <w:webHidden/>
              </w:rPr>
              <w:fldChar w:fldCharType="end"/>
            </w:r>
          </w:hyperlink>
        </w:p>
        <w:p w14:paraId="24126954" w14:textId="66F1A887"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79" w:history="1">
            <w:r w:rsidR="005F619D" w:rsidRPr="00785961">
              <w:rPr>
                <w:rStyle w:val="Hypertextovprepojenie"/>
                <w:noProof/>
              </w:rPr>
              <w:t>4.1.3</w:t>
            </w:r>
            <w:r w:rsidR="005F619D">
              <w:rPr>
                <w:rFonts w:asciiTheme="minorHAnsi" w:eastAsiaTheme="minorEastAsia" w:hAnsiTheme="minorHAnsi" w:cstheme="minorBidi"/>
                <w:noProof/>
                <w:sz w:val="22"/>
                <w:szCs w:val="22"/>
              </w:rPr>
              <w:tab/>
            </w:r>
            <w:r w:rsidR="005F619D" w:rsidRPr="00785961">
              <w:rPr>
                <w:rStyle w:val="Hypertextovprepojenie"/>
                <w:noProof/>
              </w:rPr>
              <w:t>Požiadavky na bezpečnosť</w:t>
            </w:r>
            <w:r w:rsidR="005F619D">
              <w:rPr>
                <w:noProof/>
                <w:webHidden/>
              </w:rPr>
              <w:tab/>
            </w:r>
            <w:r w:rsidR="005F619D">
              <w:rPr>
                <w:noProof/>
                <w:webHidden/>
              </w:rPr>
              <w:fldChar w:fldCharType="begin"/>
            </w:r>
            <w:r w:rsidR="005F619D">
              <w:rPr>
                <w:noProof/>
                <w:webHidden/>
              </w:rPr>
              <w:instrText xml:space="preserve"> PAGEREF _Toc198806679 \h </w:instrText>
            </w:r>
            <w:r w:rsidR="005F619D">
              <w:rPr>
                <w:noProof/>
                <w:webHidden/>
              </w:rPr>
            </w:r>
            <w:r w:rsidR="005F619D">
              <w:rPr>
                <w:noProof/>
                <w:webHidden/>
              </w:rPr>
              <w:fldChar w:fldCharType="separate"/>
            </w:r>
            <w:r w:rsidR="00E16E9A">
              <w:rPr>
                <w:noProof/>
                <w:webHidden/>
              </w:rPr>
              <w:t>28</w:t>
            </w:r>
            <w:r w:rsidR="005F619D">
              <w:rPr>
                <w:noProof/>
                <w:webHidden/>
              </w:rPr>
              <w:fldChar w:fldCharType="end"/>
            </w:r>
          </w:hyperlink>
        </w:p>
        <w:p w14:paraId="715F89E3" w14:textId="5FDB3F6C"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680" w:history="1">
            <w:r w:rsidR="005F619D" w:rsidRPr="00785961">
              <w:rPr>
                <w:rStyle w:val="Hypertextovprepojenie"/>
                <w:noProof/>
              </w:rPr>
              <w:t>4.2</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Moduly</w:t>
            </w:r>
            <w:r w:rsidR="005F619D">
              <w:rPr>
                <w:noProof/>
                <w:webHidden/>
              </w:rPr>
              <w:tab/>
            </w:r>
            <w:r w:rsidR="005F619D">
              <w:rPr>
                <w:noProof/>
                <w:webHidden/>
              </w:rPr>
              <w:fldChar w:fldCharType="begin"/>
            </w:r>
            <w:r w:rsidR="005F619D">
              <w:rPr>
                <w:noProof/>
                <w:webHidden/>
              </w:rPr>
              <w:instrText xml:space="preserve"> PAGEREF _Toc198806680 \h </w:instrText>
            </w:r>
            <w:r w:rsidR="005F619D">
              <w:rPr>
                <w:noProof/>
                <w:webHidden/>
              </w:rPr>
            </w:r>
            <w:r w:rsidR="005F619D">
              <w:rPr>
                <w:noProof/>
                <w:webHidden/>
              </w:rPr>
              <w:fldChar w:fldCharType="separate"/>
            </w:r>
            <w:r w:rsidR="00E16E9A">
              <w:rPr>
                <w:noProof/>
                <w:webHidden/>
              </w:rPr>
              <w:t>28</w:t>
            </w:r>
            <w:r w:rsidR="005F619D">
              <w:rPr>
                <w:noProof/>
                <w:webHidden/>
              </w:rPr>
              <w:fldChar w:fldCharType="end"/>
            </w:r>
          </w:hyperlink>
        </w:p>
        <w:p w14:paraId="7939C984" w14:textId="791D0027"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81" w:history="1">
            <w:r w:rsidR="005F619D" w:rsidRPr="00785961">
              <w:rPr>
                <w:rStyle w:val="Hypertextovprepojenie"/>
                <w:noProof/>
              </w:rPr>
              <w:t>4.2.1</w:t>
            </w:r>
            <w:r w:rsidR="005F619D">
              <w:rPr>
                <w:rFonts w:asciiTheme="minorHAnsi" w:eastAsiaTheme="minorEastAsia" w:hAnsiTheme="minorHAnsi" w:cstheme="minorBidi"/>
                <w:noProof/>
                <w:sz w:val="22"/>
                <w:szCs w:val="22"/>
              </w:rPr>
              <w:tab/>
            </w:r>
            <w:r w:rsidR="005F619D" w:rsidRPr="00785961">
              <w:rPr>
                <w:rStyle w:val="Hypertextovprepojenie"/>
                <w:noProof/>
              </w:rPr>
              <w:t>Finančný modul</w:t>
            </w:r>
            <w:r w:rsidR="005F619D">
              <w:rPr>
                <w:noProof/>
                <w:webHidden/>
              </w:rPr>
              <w:tab/>
            </w:r>
            <w:r w:rsidR="005F619D">
              <w:rPr>
                <w:noProof/>
                <w:webHidden/>
              </w:rPr>
              <w:fldChar w:fldCharType="begin"/>
            </w:r>
            <w:r w:rsidR="005F619D">
              <w:rPr>
                <w:noProof/>
                <w:webHidden/>
              </w:rPr>
              <w:instrText xml:space="preserve"> PAGEREF _Toc198806681 \h </w:instrText>
            </w:r>
            <w:r w:rsidR="005F619D">
              <w:rPr>
                <w:noProof/>
                <w:webHidden/>
              </w:rPr>
            </w:r>
            <w:r w:rsidR="005F619D">
              <w:rPr>
                <w:noProof/>
                <w:webHidden/>
              </w:rPr>
              <w:fldChar w:fldCharType="separate"/>
            </w:r>
            <w:r w:rsidR="00E16E9A">
              <w:rPr>
                <w:noProof/>
                <w:webHidden/>
              </w:rPr>
              <w:t>28</w:t>
            </w:r>
            <w:r w:rsidR="005F619D">
              <w:rPr>
                <w:noProof/>
                <w:webHidden/>
              </w:rPr>
              <w:fldChar w:fldCharType="end"/>
            </w:r>
          </w:hyperlink>
        </w:p>
        <w:p w14:paraId="38F4B721" w14:textId="689BC3EA"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2" w:history="1">
            <w:r w:rsidR="005F619D" w:rsidRPr="00785961">
              <w:rPr>
                <w:rStyle w:val="Hypertextovprepojenie"/>
                <w:noProof/>
                <w14:scene3d>
                  <w14:camera w14:prst="orthographicFront"/>
                  <w14:lightRig w14:rig="threePt" w14:dir="t">
                    <w14:rot w14:lat="0" w14:lon="0" w14:rev="0"/>
                  </w14:lightRig>
                </w14:scene3d>
              </w:rPr>
              <w:t>4.2.1.1</w:t>
            </w:r>
            <w:r w:rsidR="005F619D">
              <w:rPr>
                <w:rFonts w:asciiTheme="minorHAnsi" w:eastAsiaTheme="minorEastAsia" w:hAnsiTheme="minorHAnsi" w:cstheme="minorBidi"/>
                <w:noProof/>
                <w:sz w:val="22"/>
                <w:szCs w:val="22"/>
              </w:rPr>
              <w:tab/>
            </w:r>
            <w:r w:rsidR="005F619D" w:rsidRPr="00785961">
              <w:rPr>
                <w:rStyle w:val="Hypertextovprepojenie"/>
                <w:noProof/>
              </w:rPr>
              <w:t>Účtovníctvo</w:t>
            </w:r>
            <w:r w:rsidR="005F619D">
              <w:rPr>
                <w:noProof/>
                <w:webHidden/>
              </w:rPr>
              <w:tab/>
            </w:r>
            <w:r w:rsidR="005F619D">
              <w:rPr>
                <w:noProof/>
                <w:webHidden/>
              </w:rPr>
              <w:fldChar w:fldCharType="begin"/>
            </w:r>
            <w:r w:rsidR="005F619D">
              <w:rPr>
                <w:noProof/>
                <w:webHidden/>
              </w:rPr>
              <w:instrText xml:space="preserve"> PAGEREF _Toc198806682 \h </w:instrText>
            </w:r>
            <w:r w:rsidR="005F619D">
              <w:rPr>
                <w:noProof/>
                <w:webHidden/>
              </w:rPr>
            </w:r>
            <w:r w:rsidR="005F619D">
              <w:rPr>
                <w:noProof/>
                <w:webHidden/>
              </w:rPr>
              <w:fldChar w:fldCharType="separate"/>
            </w:r>
            <w:r w:rsidR="00E16E9A">
              <w:rPr>
                <w:noProof/>
                <w:webHidden/>
              </w:rPr>
              <w:t>28</w:t>
            </w:r>
            <w:r w:rsidR="005F619D">
              <w:rPr>
                <w:noProof/>
                <w:webHidden/>
              </w:rPr>
              <w:fldChar w:fldCharType="end"/>
            </w:r>
          </w:hyperlink>
        </w:p>
        <w:p w14:paraId="1F222F4D" w14:textId="3AB7C9A4"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3" w:history="1">
            <w:r w:rsidR="005F619D" w:rsidRPr="00785961">
              <w:rPr>
                <w:rStyle w:val="Hypertextovprepojenie"/>
                <w:noProof/>
                <w14:scene3d>
                  <w14:camera w14:prst="orthographicFront"/>
                  <w14:lightRig w14:rig="threePt" w14:dir="t">
                    <w14:rot w14:lat="0" w14:lon="0" w14:rev="0"/>
                  </w14:lightRig>
                </w14:scene3d>
              </w:rPr>
              <w:t>4.2.1.2</w:t>
            </w:r>
            <w:r w:rsidR="005F619D">
              <w:rPr>
                <w:rFonts w:asciiTheme="minorHAnsi" w:eastAsiaTheme="minorEastAsia" w:hAnsiTheme="minorHAnsi" w:cstheme="minorBidi"/>
                <w:noProof/>
                <w:sz w:val="22"/>
                <w:szCs w:val="22"/>
              </w:rPr>
              <w:tab/>
            </w:r>
            <w:r w:rsidR="005F619D" w:rsidRPr="00785961">
              <w:rPr>
                <w:rStyle w:val="Hypertextovprepojenie"/>
                <w:noProof/>
              </w:rPr>
              <w:t>DPH</w:t>
            </w:r>
            <w:r w:rsidR="005F619D">
              <w:rPr>
                <w:noProof/>
                <w:webHidden/>
              </w:rPr>
              <w:tab/>
            </w:r>
            <w:r w:rsidR="005F619D">
              <w:rPr>
                <w:noProof/>
                <w:webHidden/>
              </w:rPr>
              <w:fldChar w:fldCharType="begin"/>
            </w:r>
            <w:r w:rsidR="005F619D">
              <w:rPr>
                <w:noProof/>
                <w:webHidden/>
              </w:rPr>
              <w:instrText xml:space="preserve"> PAGEREF _Toc198806683 \h </w:instrText>
            </w:r>
            <w:r w:rsidR="005F619D">
              <w:rPr>
                <w:noProof/>
                <w:webHidden/>
              </w:rPr>
            </w:r>
            <w:r w:rsidR="005F619D">
              <w:rPr>
                <w:noProof/>
                <w:webHidden/>
              </w:rPr>
              <w:fldChar w:fldCharType="separate"/>
            </w:r>
            <w:r w:rsidR="00E16E9A">
              <w:rPr>
                <w:noProof/>
                <w:webHidden/>
              </w:rPr>
              <w:t>36</w:t>
            </w:r>
            <w:r w:rsidR="005F619D">
              <w:rPr>
                <w:noProof/>
                <w:webHidden/>
              </w:rPr>
              <w:fldChar w:fldCharType="end"/>
            </w:r>
          </w:hyperlink>
        </w:p>
        <w:p w14:paraId="7D7D6D4B" w14:textId="37BF660E"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4" w:history="1">
            <w:r w:rsidR="005F619D" w:rsidRPr="00785961">
              <w:rPr>
                <w:rStyle w:val="Hypertextovprepojenie"/>
                <w:noProof/>
                <w14:scene3d>
                  <w14:camera w14:prst="orthographicFront"/>
                  <w14:lightRig w14:rig="threePt" w14:dir="t">
                    <w14:rot w14:lat="0" w14:lon="0" w14:rev="0"/>
                  </w14:lightRig>
                </w14:scene3d>
              </w:rPr>
              <w:t>4.2.1.3</w:t>
            </w:r>
            <w:r w:rsidR="005F619D">
              <w:rPr>
                <w:rFonts w:asciiTheme="minorHAnsi" w:eastAsiaTheme="minorEastAsia" w:hAnsiTheme="minorHAnsi" w:cstheme="minorBidi"/>
                <w:noProof/>
                <w:sz w:val="22"/>
                <w:szCs w:val="22"/>
              </w:rPr>
              <w:tab/>
            </w:r>
            <w:r w:rsidR="005F619D" w:rsidRPr="00785961">
              <w:rPr>
                <w:rStyle w:val="Hypertextovprepojenie"/>
                <w:noProof/>
              </w:rPr>
              <w:t>Financovanie</w:t>
            </w:r>
            <w:r w:rsidR="005F619D">
              <w:rPr>
                <w:noProof/>
                <w:webHidden/>
              </w:rPr>
              <w:tab/>
            </w:r>
            <w:r w:rsidR="005F619D">
              <w:rPr>
                <w:noProof/>
                <w:webHidden/>
              </w:rPr>
              <w:fldChar w:fldCharType="begin"/>
            </w:r>
            <w:r w:rsidR="005F619D">
              <w:rPr>
                <w:noProof/>
                <w:webHidden/>
              </w:rPr>
              <w:instrText xml:space="preserve"> PAGEREF _Toc198806684 \h </w:instrText>
            </w:r>
            <w:r w:rsidR="005F619D">
              <w:rPr>
                <w:noProof/>
                <w:webHidden/>
              </w:rPr>
            </w:r>
            <w:r w:rsidR="005F619D">
              <w:rPr>
                <w:noProof/>
                <w:webHidden/>
              </w:rPr>
              <w:fldChar w:fldCharType="separate"/>
            </w:r>
            <w:r w:rsidR="00E16E9A">
              <w:rPr>
                <w:noProof/>
                <w:webHidden/>
              </w:rPr>
              <w:t>39</w:t>
            </w:r>
            <w:r w:rsidR="005F619D">
              <w:rPr>
                <w:noProof/>
                <w:webHidden/>
              </w:rPr>
              <w:fldChar w:fldCharType="end"/>
            </w:r>
          </w:hyperlink>
        </w:p>
        <w:p w14:paraId="4FD6CBA8" w14:textId="44BAF9E2"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5" w:history="1">
            <w:r w:rsidR="005F619D" w:rsidRPr="00785961">
              <w:rPr>
                <w:rStyle w:val="Hypertextovprepojenie"/>
                <w:noProof/>
                <w14:scene3d>
                  <w14:camera w14:prst="orthographicFront"/>
                  <w14:lightRig w14:rig="threePt" w14:dir="t">
                    <w14:rot w14:lat="0" w14:lon="0" w14:rev="0"/>
                  </w14:lightRig>
                </w14:scene3d>
              </w:rPr>
              <w:t>4.2.1.4</w:t>
            </w:r>
            <w:r w:rsidR="005F619D">
              <w:rPr>
                <w:rFonts w:asciiTheme="minorHAnsi" w:eastAsiaTheme="minorEastAsia" w:hAnsiTheme="minorHAnsi" w:cstheme="minorBidi"/>
                <w:noProof/>
                <w:sz w:val="22"/>
                <w:szCs w:val="22"/>
              </w:rPr>
              <w:tab/>
            </w:r>
            <w:r w:rsidR="005F619D" w:rsidRPr="00785961">
              <w:rPr>
                <w:rStyle w:val="Hypertextovprepojenie"/>
                <w:noProof/>
              </w:rPr>
              <w:t>Majetok</w:t>
            </w:r>
            <w:r w:rsidR="005F619D">
              <w:rPr>
                <w:noProof/>
                <w:webHidden/>
              </w:rPr>
              <w:tab/>
            </w:r>
            <w:r w:rsidR="005F619D">
              <w:rPr>
                <w:noProof/>
                <w:webHidden/>
              </w:rPr>
              <w:fldChar w:fldCharType="begin"/>
            </w:r>
            <w:r w:rsidR="005F619D">
              <w:rPr>
                <w:noProof/>
                <w:webHidden/>
              </w:rPr>
              <w:instrText xml:space="preserve"> PAGEREF _Toc198806685 \h </w:instrText>
            </w:r>
            <w:r w:rsidR="005F619D">
              <w:rPr>
                <w:noProof/>
                <w:webHidden/>
              </w:rPr>
            </w:r>
            <w:r w:rsidR="005F619D">
              <w:rPr>
                <w:noProof/>
                <w:webHidden/>
              </w:rPr>
              <w:fldChar w:fldCharType="separate"/>
            </w:r>
            <w:r w:rsidR="00E16E9A">
              <w:rPr>
                <w:noProof/>
                <w:webHidden/>
              </w:rPr>
              <w:t>43</w:t>
            </w:r>
            <w:r w:rsidR="005F619D">
              <w:rPr>
                <w:noProof/>
                <w:webHidden/>
              </w:rPr>
              <w:fldChar w:fldCharType="end"/>
            </w:r>
          </w:hyperlink>
        </w:p>
        <w:p w14:paraId="7E4FDE25" w14:textId="541121ED"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6" w:history="1">
            <w:r w:rsidR="005F619D" w:rsidRPr="00785961">
              <w:rPr>
                <w:rStyle w:val="Hypertextovprepojenie"/>
                <w:noProof/>
                <w14:scene3d>
                  <w14:camera w14:prst="orthographicFront"/>
                  <w14:lightRig w14:rig="threePt" w14:dir="t">
                    <w14:rot w14:lat="0" w14:lon="0" w14:rev="0"/>
                  </w14:lightRig>
                </w14:scene3d>
              </w:rPr>
              <w:t>4.2.1.5</w:t>
            </w:r>
            <w:r w:rsidR="005F619D">
              <w:rPr>
                <w:rFonts w:asciiTheme="minorHAnsi" w:eastAsiaTheme="minorEastAsia" w:hAnsiTheme="minorHAnsi" w:cstheme="minorBidi"/>
                <w:noProof/>
                <w:sz w:val="22"/>
                <w:szCs w:val="22"/>
              </w:rPr>
              <w:tab/>
            </w:r>
            <w:r w:rsidR="005F619D" w:rsidRPr="00785961">
              <w:rPr>
                <w:rStyle w:val="Hypertextovprepojenie"/>
                <w:noProof/>
              </w:rPr>
              <w:t>Riadenie aktív</w:t>
            </w:r>
            <w:r w:rsidR="005F619D">
              <w:rPr>
                <w:noProof/>
                <w:webHidden/>
              </w:rPr>
              <w:tab/>
            </w:r>
            <w:r w:rsidR="005F619D">
              <w:rPr>
                <w:noProof/>
                <w:webHidden/>
              </w:rPr>
              <w:fldChar w:fldCharType="begin"/>
            </w:r>
            <w:r w:rsidR="005F619D">
              <w:rPr>
                <w:noProof/>
                <w:webHidden/>
              </w:rPr>
              <w:instrText xml:space="preserve"> PAGEREF _Toc198806686 \h </w:instrText>
            </w:r>
            <w:r w:rsidR="005F619D">
              <w:rPr>
                <w:noProof/>
                <w:webHidden/>
              </w:rPr>
            </w:r>
            <w:r w:rsidR="005F619D">
              <w:rPr>
                <w:noProof/>
                <w:webHidden/>
              </w:rPr>
              <w:fldChar w:fldCharType="separate"/>
            </w:r>
            <w:r w:rsidR="00E16E9A">
              <w:rPr>
                <w:noProof/>
                <w:webHidden/>
              </w:rPr>
              <w:t>49</w:t>
            </w:r>
            <w:r w:rsidR="005F619D">
              <w:rPr>
                <w:noProof/>
                <w:webHidden/>
              </w:rPr>
              <w:fldChar w:fldCharType="end"/>
            </w:r>
          </w:hyperlink>
        </w:p>
        <w:p w14:paraId="590A23C8" w14:textId="304F5E3C"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87" w:history="1">
            <w:r w:rsidR="005F619D" w:rsidRPr="00785961">
              <w:rPr>
                <w:rStyle w:val="Hypertextovprepojenie"/>
                <w:noProof/>
              </w:rPr>
              <w:t>4.2.2</w:t>
            </w:r>
            <w:r w:rsidR="005F619D">
              <w:rPr>
                <w:rFonts w:asciiTheme="minorHAnsi" w:eastAsiaTheme="minorEastAsia" w:hAnsiTheme="minorHAnsi" w:cstheme="minorBidi"/>
                <w:noProof/>
                <w:sz w:val="22"/>
                <w:szCs w:val="22"/>
              </w:rPr>
              <w:tab/>
            </w:r>
            <w:r w:rsidR="005F619D" w:rsidRPr="00785961">
              <w:rPr>
                <w:rStyle w:val="Hypertextovprepojenie"/>
                <w:noProof/>
              </w:rPr>
              <w:t>Modul ľudských zdrojov – externý - HR systém</w:t>
            </w:r>
            <w:r w:rsidR="005F619D">
              <w:rPr>
                <w:noProof/>
                <w:webHidden/>
              </w:rPr>
              <w:tab/>
            </w:r>
            <w:r w:rsidR="005F619D">
              <w:rPr>
                <w:noProof/>
                <w:webHidden/>
              </w:rPr>
              <w:fldChar w:fldCharType="begin"/>
            </w:r>
            <w:r w:rsidR="005F619D">
              <w:rPr>
                <w:noProof/>
                <w:webHidden/>
              </w:rPr>
              <w:instrText xml:space="preserve"> PAGEREF _Toc198806687 \h </w:instrText>
            </w:r>
            <w:r w:rsidR="005F619D">
              <w:rPr>
                <w:noProof/>
                <w:webHidden/>
              </w:rPr>
            </w:r>
            <w:r w:rsidR="005F619D">
              <w:rPr>
                <w:noProof/>
                <w:webHidden/>
              </w:rPr>
              <w:fldChar w:fldCharType="separate"/>
            </w:r>
            <w:r w:rsidR="00E16E9A">
              <w:rPr>
                <w:noProof/>
                <w:webHidden/>
              </w:rPr>
              <w:t>59</w:t>
            </w:r>
            <w:r w:rsidR="005F619D">
              <w:rPr>
                <w:noProof/>
                <w:webHidden/>
              </w:rPr>
              <w:fldChar w:fldCharType="end"/>
            </w:r>
          </w:hyperlink>
        </w:p>
        <w:p w14:paraId="750B90AF" w14:textId="6FDEF52B"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88" w:history="1">
            <w:r w:rsidR="005F619D" w:rsidRPr="00785961">
              <w:rPr>
                <w:rStyle w:val="Hypertextovprepojenie"/>
                <w:noProof/>
                <w14:scene3d>
                  <w14:camera w14:prst="orthographicFront"/>
                  <w14:lightRig w14:rig="threePt" w14:dir="t">
                    <w14:rot w14:lat="0" w14:lon="0" w14:rev="0"/>
                  </w14:lightRig>
                </w14:scene3d>
              </w:rPr>
              <w:t>4.2.2.1</w:t>
            </w:r>
            <w:r w:rsidR="005F619D">
              <w:rPr>
                <w:rFonts w:asciiTheme="minorHAnsi" w:eastAsiaTheme="minorEastAsia" w:hAnsiTheme="minorHAnsi" w:cstheme="minorBidi"/>
                <w:noProof/>
                <w:sz w:val="22"/>
                <w:szCs w:val="22"/>
              </w:rPr>
              <w:tab/>
            </w:r>
            <w:r w:rsidR="005F619D" w:rsidRPr="00785961">
              <w:rPr>
                <w:rStyle w:val="Hypertextovprepojenie"/>
                <w:noProof/>
              </w:rPr>
              <w:t>Zoznam poskytnutých dát z HR systéme (eHuman)</w:t>
            </w:r>
            <w:r w:rsidR="005F619D">
              <w:rPr>
                <w:noProof/>
                <w:webHidden/>
              </w:rPr>
              <w:tab/>
            </w:r>
            <w:r w:rsidR="005F619D">
              <w:rPr>
                <w:noProof/>
                <w:webHidden/>
              </w:rPr>
              <w:fldChar w:fldCharType="begin"/>
            </w:r>
            <w:r w:rsidR="005F619D">
              <w:rPr>
                <w:noProof/>
                <w:webHidden/>
              </w:rPr>
              <w:instrText xml:space="preserve"> PAGEREF _Toc198806688 \h </w:instrText>
            </w:r>
            <w:r w:rsidR="005F619D">
              <w:rPr>
                <w:noProof/>
                <w:webHidden/>
              </w:rPr>
            </w:r>
            <w:r w:rsidR="005F619D">
              <w:rPr>
                <w:noProof/>
                <w:webHidden/>
              </w:rPr>
              <w:fldChar w:fldCharType="separate"/>
            </w:r>
            <w:r w:rsidR="00E16E9A">
              <w:rPr>
                <w:noProof/>
                <w:webHidden/>
              </w:rPr>
              <w:t>59</w:t>
            </w:r>
            <w:r w:rsidR="005F619D">
              <w:rPr>
                <w:noProof/>
                <w:webHidden/>
              </w:rPr>
              <w:fldChar w:fldCharType="end"/>
            </w:r>
          </w:hyperlink>
        </w:p>
        <w:p w14:paraId="57BA9264" w14:textId="57705680"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89" w:history="1">
            <w:r w:rsidR="005F619D" w:rsidRPr="00785961">
              <w:rPr>
                <w:rStyle w:val="Hypertextovprepojenie"/>
                <w:noProof/>
              </w:rPr>
              <w:t>4.2.3</w:t>
            </w:r>
            <w:r w:rsidR="005F619D">
              <w:rPr>
                <w:rFonts w:asciiTheme="minorHAnsi" w:eastAsiaTheme="minorEastAsia" w:hAnsiTheme="minorHAnsi" w:cstheme="minorBidi"/>
                <w:noProof/>
                <w:sz w:val="22"/>
                <w:szCs w:val="22"/>
              </w:rPr>
              <w:tab/>
            </w:r>
            <w:r w:rsidR="005F619D" w:rsidRPr="00785961">
              <w:rPr>
                <w:rStyle w:val="Hypertextovprepojenie"/>
                <w:noProof/>
              </w:rPr>
              <w:t>Modul výroby - Letové služby -  externý systém</w:t>
            </w:r>
            <w:r w:rsidR="005F619D">
              <w:rPr>
                <w:noProof/>
                <w:webHidden/>
              </w:rPr>
              <w:tab/>
            </w:r>
            <w:r w:rsidR="005F619D">
              <w:rPr>
                <w:noProof/>
                <w:webHidden/>
              </w:rPr>
              <w:fldChar w:fldCharType="begin"/>
            </w:r>
            <w:r w:rsidR="005F619D">
              <w:rPr>
                <w:noProof/>
                <w:webHidden/>
              </w:rPr>
              <w:instrText xml:space="preserve"> PAGEREF _Toc198806689 \h </w:instrText>
            </w:r>
            <w:r w:rsidR="005F619D">
              <w:rPr>
                <w:noProof/>
                <w:webHidden/>
              </w:rPr>
            </w:r>
            <w:r w:rsidR="005F619D">
              <w:rPr>
                <w:noProof/>
                <w:webHidden/>
              </w:rPr>
              <w:fldChar w:fldCharType="separate"/>
            </w:r>
            <w:r w:rsidR="00E16E9A">
              <w:rPr>
                <w:noProof/>
                <w:webHidden/>
              </w:rPr>
              <w:t>59</w:t>
            </w:r>
            <w:r w:rsidR="005F619D">
              <w:rPr>
                <w:noProof/>
                <w:webHidden/>
              </w:rPr>
              <w:fldChar w:fldCharType="end"/>
            </w:r>
          </w:hyperlink>
        </w:p>
        <w:p w14:paraId="2B8EFA3E" w14:textId="0BB34B4A"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90" w:history="1">
            <w:r w:rsidR="005F619D" w:rsidRPr="00785961">
              <w:rPr>
                <w:rStyle w:val="Hypertextovprepojenie"/>
                <w:noProof/>
              </w:rPr>
              <w:t>4.2.4</w:t>
            </w:r>
            <w:r w:rsidR="005F619D">
              <w:rPr>
                <w:rFonts w:asciiTheme="minorHAnsi" w:eastAsiaTheme="minorEastAsia" w:hAnsiTheme="minorHAnsi" w:cstheme="minorBidi"/>
                <w:noProof/>
                <w:sz w:val="22"/>
                <w:szCs w:val="22"/>
              </w:rPr>
              <w:tab/>
            </w:r>
            <w:r w:rsidR="005F619D" w:rsidRPr="00785961">
              <w:rPr>
                <w:rStyle w:val="Hypertextovprepojenie"/>
                <w:noProof/>
              </w:rPr>
              <w:t>Modul nákupu/obstarávania (vybrané časti z DMS)</w:t>
            </w:r>
            <w:r w:rsidR="005F619D">
              <w:rPr>
                <w:noProof/>
                <w:webHidden/>
              </w:rPr>
              <w:tab/>
            </w:r>
            <w:r w:rsidR="005F619D">
              <w:rPr>
                <w:noProof/>
                <w:webHidden/>
              </w:rPr>
              <w:fldChar w:fldCharType="begin"/>
            </w:r>
            <w:r w:rsidR="005F619D">
              <w:rPr>
                <w:noProof/>
                <w:webHidden/>
              </w:rPr>
              <w:instrText xml:space="preserve"> PAGEREF _Toc198806690 \h </w:instrText>
            </w:r>
            <w:r w:rsidR="005F619D">
              <w:rPr>
                <w:noProof/>
                <w:webHidden/>
              </w:rPr>
            </w:r>
            <w:r w:rsidR="005F619D">
              <w:rPr>
                <w:noProof/>
                <w:webHidden/>
              </w:rPr>
              <w:fldChar w:fldCharType="separate"/>
            </w:r>
            <w:r w:rsidR="00E16E9A">
              <w:rPr>
                <w:noProof/>
                <w:webHidden/>
              </w:rPr>
              <w:t>60</w:t>
            </w:r>
            <w:r w:rsidR="005F619D">
              <w:rPr>
                <w:noProof/>
                <w:webHidden/>
              </w:rPr>
              <w:fldChar w:fldCharType="end"/>
            </w:r>
          </w:hyperlink>
        </w:p>
        <w:p w14:paraId="2722F64A" w14:textId="785C00BD"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1" w:history="1">
            <w:r w:rsidR="005F619D" w:rsidRPr="00785961">
              <w:rPr>
                <w:rStyle w:val="Hypertextovprepojenie"/>
                <w:noProof/>
                <w14:scene3d>
                  <w14:camera w14:prst="orthographicFront"/>
                  <w14:lightRig w14:rig="threePt" w14:dir="t">
                    <w14:rot w14:lat="0" w14:lon="0" w14:rev="0"/>
                  </w14:lightRig>
                </w14:scene3d>
              </w:rPr>
              <w:t>4.2.4.1</w:t>
            </w:r>
            <w:r w:rsidR="005F619D">
              <w:rPr>
                <w:rFonts w:asciiTheme="minorHAnsi" w:eastAsiaTheme="minorEastAsia" w:hAnsiTheme="minorHAnsi" w:cstheme="minorBidi"/>
                <w:noProof/>
                <w:sz w:val="22"/>
                <w:szCs w:val="22"/>
              </w:rPr>
              <w:tab/>
            </w:r>
            <w:r w:rsidR="005F619D" w:rsidRPr="00785961">
              <w:rPr>
                <w:rStyle w:val="Hypertextovprepojenie"/>
                <w:noProof/>
              </w:rPr>
              <w:t>Objednávky, zmluvy, žiadanky a požiadavky</w:t>
            </w:r>
            <w:r w:rsidR="005F619D">
              <w:rPr>
                <w:noProof/>
                <w:webHidden/>
              </w:rPr>
              <w:tab/>
            </w:r>
            <w:r w:rsidR="005F619D">
              <w:rPr>
                <w:noProof/>
                <w:webHidden/>
              </w:rPr>
              <w:fldChar w:fldCharType="begin"/>
            </w:r>
            <w:r w:rsidR="005F619D">
              <w:rPr>
                <w:noProof/>
                <w:webHidden/>
              </w:rPr>
              <w:instrText xml:space="preserve"> PAGEREF _Toc198806691 \h </w:instrText>
            </w:r>
            <w:r w:rsidR="005F619D">
              <w:rPr>
                <w:noProof/>
                <w:webHidden/>
              </w:rPr>
            </w:r>
            <w:r w:rsidR="005F619D">
              <w:rPr>
                <w:noProof/>
                <w:webHidden/>
              </w:rPr>
              <w:fldChar w:fldCharType="separate"/>
            </w:r>
            <w:r w:rsidR="00E16E9A">
              <w:rPr>
                <w:noProof/>
                <w:webHidden/>
              </w:rPr>
              <w:t>60</w:t>
            </w:r>
            <w:r w:rsidR="005F619D">
              <w:rPr>
                <w:noProof/>
                <w:webHidden/>
              </w:rPr>
              <w:fldChar w:fldCharType="end"/>
            </w:r>
          </w:hyperlink>
        </w:p>
        <w:p w14:paraId="034F3F97" w14:textId="7C954EF6"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92" w:history="1">
            <w:r w:rsidR="005F619D" w:rsidRPr="00785961">
              <w:rPr>
                <w:rStyle w:val="Hypertextovprepojenie"/>
                <w:noProof/>
              </w:rPr>
              <w:t>4.2.5</w:t>
            </w:r>
            <w:r w:rsidR="005F619D">
              <w:rPr>
                <w:rFonts w:asciiTheme="minorHAnsi" w:eastAsiaTheme="minorEastAsia" w:hAnsiTheme="minorHAnsi" w:cstheme="minorBidi"/>
                <w:noProof/>
                <w:sz w:val="22"/>
                <w:szCs w:val="22"/>
              </w:rPr>
              <w:tab/>
            </w:r>
            <w:r w:rsidR="005F619D" w:rsidRPr="00785961">
              <w:rPr>
                <w:rStyle w:val="Hypertextovprepojenie"/>
                <w:noProof/>
              </w:rPr>
              <w:t>Modul zásob a skladov</w:t>
            </w:r>
            <w:r w:rsidR="005F619D">
              <w:rPr>
                <w:noProof/>
                <w:webHidden/>
              </w:rPr>
              <w:tab/>
            </w:r>
            <w:r w:rsidR="005F619D">
              <w:rPr>
                <w:noProof/>
                <w:webHidden/>
              </w:rPr>
              <w:fldChar w:fldCharType="begin"/>
            </w:r>
            <w:r w:rsidR="005F619D">
              <w:rPr>
                <w:noProof/>
                <w:webHidden/>
              </w:rPr>
              <w:instrText xml:space="preserve"> PAGEREF _Toc198806692 \h </w:instrText>
            </w:r>
            <w:r w:rsidR="005F619D">
              <w:rPr>
                <w:noProof/>
                <w:webHidden/>
              </w:rPr>
            </w:r>
            <w:r w:rsidR="005F619D">
              <w:rPr>
                <w:noProof/>
                <w:webHidden/>
              </w:rPr>
              <w:fldChar w:fldCharType="separate"/>
            </w:r>
            <w:r w:rsidR="00E16E9A">
              <w:rPr>
                <w:noProof/>
                <w:webHidden/>
              </w:rPr>
              <w:t>63</w:t>
            </w:r>
            <w:r w:rsidR="005F619D">
              <w:rPr>
                <w:noProof/>
                <w:webHidden/>
              </w:rPr>
              <w:fldChar w:fldCharType="end"/>
            </w:r>
          </w:hyperlink>
        </w:p>
        <w:p w14:paraId="12473B01" w14:textId="070340C3"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3" w:history="1">
            <w:r w:rsidR="005F619D" w:rsidRPr="00785961">
              <w:rPr>
                <w:rStyle w:val="Hypertextovprepojenie"/>
                <w:noProof/>
                <w14:scene3d>
                  <w14:camera w14:prst="orthographicFront"/>
                  <w14:lightRig w14:rig="threePt" w14:dir="t">
                    <w14:rot w14:lat="0" w14:lon="0" w14:rev="0"/>
                  </w14:lightRig>
                </w14:scene3d>
              </w:rPr>
              <w:t>4.2.5.1</w:t>
            </w:r>
            <w:r w:rsidR="005F619D">
              <w:rPr>
                <w:rFonts w:asciiTheme="minorHAnsi" w:eastAsiaTheme="minorEastAsia" w:hAnsiTheme="minorHAnsi" w:cstheme="minorBidi"/>
                <w:noProof/>
                <w:sz w:val="22"/>
                <w:szCs w:val="22"/>
              </w:rPr>
              <w:tab/>
            </w:r>
            <w:r w:rsidR="005F619D" w:rsidRPr="00785961">
              <w:rPr>
                <w:rStyle w:val="Hypertextovprepojenie"/>
                <w:noProof/>
              </w:rPr>
              <w:t>Číselník dodávateľov</w:t>
            </w:r>
            <w:r w:rsidR="005F619D">
              <w:rPr>
                <w:noProof/>
                <w:webHidden/>
              </w:rPr>
              <w:tab/>
            </w:r>
            <w:r w:rsidR="005F619D">
              <w:rPr>
                <w:noProof/>
                <w:webHidden/>
              </w:rPr>
              <w:fldChar w:fldCharType="begin"/>
            </w:r>
            <w:r w:rsidR="005F619D">
              <w:rPr>
                <w:noProof/>
                <w:webHidden/>
              </w:rPr>
              <w:instrText xml:space="preserve"> PAGEREF _Toc198806693 \h </w:instrText>
            </w:r>
            <w:r w:rsidR="005F619D">
              <w:rPr>
                <w:noProof/>
                <w:webHidden/>
              </w:rPr>
            </w:r>
            <w:r w:rsidR="005F619D">
              <w:rPr>
                <w:noProof/>
                <w:webHidden/>
              </w:rPr>
              <w:fldChar w:fldCharType="separate"/>
            </w:r>
            <w:r w:rsidR="00E16E9A">
              <w:rPr>
                <w:noProof/>
                <w:webHidden/>
              </w:rPr>
              <w:t>63</w:t>
            </w:r>
            <w:r w:rsidR="005F619D">
              <w:rPr>
                <w:noProof/>
                <w:webHidden/>
              </w:rPr>
              <w:fldChar w:fldCharType="end"/>
            </w:r>
          </w:hyperlink>
        </w:p>
        <w:p w14:paraId="51AF6337" w14:textId="22D82307"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4" w:history="1">
            <w:r w:rsidR="005F619D" w:rsidRPr="00785961">
              <w:rPr>
                <w:rStyle w:val="Hypertextovprepojenie"/>
                <w:noProof/>
                <w14:scene3d>
                  <w14:camera w14:prst="orthographicFront"/>
                  <w14:lightRig w14:rig="threePt" w14:dir="t">
                    <w14:rot w14:lat="0" w14:lon="0" w14:rev="0"/>
                  </w14:lightRig>
                </w14:scene3d>
              </w:rPr>
              <w:t>4.2.5.2</w:t>
            </w:r>
            <w:r w:rsidR="005F619D">
              <w:rPr>
                <w:rFonts w:asciiTheme="minorHAnsi" w:eastAsiaTheme="minorEastAsia" w:hAnsiTheme="minorHAnsi" w:cstheme="minorBidi"/>
                <w:noProof/>
                <w:sz w:val="22"/>
                <w:szCs w:val="22"/>
              </w:rPr>
              <w:tab/>
            </w:r>
            <w:r w:rsidR="005F619D" w:rsidRPr="00785961">
              <w:rPr>
                <w:rStyle w:val="Hypertextovprepojenie"/>
                <w:noProof/>
              </w:rPr>
              <w:t>Dodávateľské faktúry</w:t>
            </w:r>
            <w:r w:rsidR="005F619D">
              <w:rPr>
                <w:noProof/>
                <w:webHidden/>
              </w:rPr>
              <w:tab/>
            </w:r>
            <w:r w:rsidR="005F619D">
              <w:rPr>
                <w:noProof/>
                <w:webHidden/>
              </w:rPr>
              <w:fldChar w:fldCharType="begin"/>
            </w:r>
            <w:r w:rsidR="005F619D">
              <w:rPr>
                <w:noProof/>
                <w:webHidden/>
              </w:rPr>
              <w:instrText xml:space="preserve"> PAGEREF _Toc198806694 \h </w:instrText>
            </w:r>
            <w:r w:rsidR="005F619D">
              <w:rPr>
                <w:noProof/>
                <w:webHidden/>
              </w:rPr>
            </w:r>
            <w:r w:rsidR="005F619D">
              <w:rPr>
                <w:noProof/>
                <w:webHidden/>
              </w:rPr>
              <w:fldChar w:fldCharType="separate"/>
            </w:r>
            <w:r w:rsidR="00E16E9A">
              <w:rPr>
                <w:noProof/>
                <w:webHidden/>
              </w:rPr>
              <w:t>64</w:t>
            </w:r>
            <w:r w:rsidR="005F619D">
              <w:rPr>
                <w:noProof/>
                <w:webHidden/>
              </w:rPr>
              <w:fldChar w:fldCharType="end"/>
            </w:r>
          </w:hyperlink>
        </w:p>
        <w:p w14:paraId="507E1B42" w14:textId="58C48122"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5" w:history="1">
            <w:r w:rsidR="005F619D" w:rsidRPr="00785961">
              <w:rPr>
                <w:rStyle w:val="Hypertextovprepojenie"/>
                <w:noProof/>
                <w14:scene3d>
                  <w14:camera w14:prst="orthographicFront"/>
                  <w14:lightRig w14:rig="threePt" w14:dir="t">
                    <w14:rot w14:lat="0" w14:lon="0" w14:rev="0"/>
                  </w14:lightRig>
                </w14:scene3d>
              </w:rPr>
              <w:t>4.2.5.3</w:t>
            </w:r>
            <w:r w:rsidR="005F619D">
              <w:rPr>
                <w:rFonts w:asciiTheme="minorHAnsi" w:eastAsiaTheme="minorEastAsia" w:hAnsiTheme="minorHAnsi" w:cstheme="minorBidi"/>
                <w:noProof/>
                <w:sz w:val="22"/>
                <w:szCs w:val="22"/>
              </w:rPr>
              <w:tab/>
            </w:r>
            <w:r w:rsidR="005F619D" w:rsidRPr="00785961">
              <w:rPr>
                <w:rStyle w:val="Hypertextovprepojenie"/>
                <w:noProof/>
              </w:rPr>
              <w:t>Skladové hospodárstvo</w:t>
            </w:r>
            <w:r w:rsidR="005F619D">
              <w:rPr>
                <w:noProof/>
                <w:webHidden/>
              </w:rPr>
              <w:tab/>
            </w:r>
            <w:r w:rsidR="005F619D">
              <w:rPr>
                <w:noProof/>
                <w:webHidden/>
              </w:rPr>
              <w:fldChar w:fldCharType="begin"/>
            </w:r>
            <w:r w:rsidR="005F619D">
              <w:rPr>
                <w:noProof/>
                <w:webHidden/>
              </w:rPr>
              <w:instrText xml:space="preserve"> PAGEREF _Toc198806695 \h </w:instrText>
            </w:r>
            <w:r w:rsidR="005F619D">
              <w:rPr>
                <w:noProof/>
                <w:webHidden/>
              </w:rPr>
            </w:r>
            <w:r w:rsidR="005F619D">
              <w:rPr>
                <w:noProof/>
                <w:webHidden/>
              </w:rPr>
              <w:fldChar w:fldCharType="separate"/>
            </w:r>
            <w:r w:rsidR="00E16E9A">
              <w:rPr>
                <w:noProof/>
                <w:webHidden/>
              </w:rPr>
              <w:t>73</w:t>
            </w:r>
            <w:r w:rsidR="005F619D">
              <w:rPr>
                <w:noProof/>
                <w:webHidden/>
              </w:rPr>
              <w:fldChar w:fldCharType="end"/>
            </w:r>
          </w:hyperlink>
        </w:p>
        <w:p w14:paraId="10E88A7F" w14:textId="059ADB08"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696" w:history="1">
            <w:r w:rsidR="005F619D" w:rsidRPr="00785961">
              <w:rPr>
                <w:rStyle w:val="Hypertextovprepojenie"/>
                <w:noProof/>
              </w:rPr>
              <w:t>4.2.6</w:t>
            </w:r>
            <w:r w:rsidR="005F619D">
              <w:rPr>
                <w:rFonts w:asciiTheme="minorHAnsi" w:eastAsiaTheme="minorEastAsia" w:hAnsiTheme="minorHAnsi" w:cstheme="minorBidi"/>
                <w:noProof/>
                <w:sz w:val="22"/>
                <w:szCs w:val="22"/>
              </w:rPr>
              <w:tab/>
            </w:r>
            <w:r w:rsidR="005F619D" w:rsidRPr="00785961">
              <w:rPr>
                <w:rStyle w:val="Hypertextovprepojenie"/>
                <w:noProof/>
              </w:rPr>
              <w:t>Modul odbytu (letové a iné služby)</w:t>
            </w:r>
            <w:r w:rsidR="005F619D">
              <w:rPr>
                <w:noProof/>
                <w:webHidden/>
              </w:rPr>
              <w:tab/>
            </w:r>
            <w:r w:rsidR="005F619D">
              <w:rPr>
                <w:noProof/>
                <w:webHidden/>
              </w:rPr>
              <w:fldChar w:fldCharType="begin"/>
            </w:r>
            <w:r w:rsidR="005F619D">
              <w:rPr>
                <w:noProof/>
                <w:webHidden/>
              </w:rPr>
              <w:instrText xml:space="preserve"> PAGEREF _Toc198806696 \h </w:instrText>
            </w:r>
            <w:r w:rsidR="005F619D">
              <w:rPr>
                <w:noProof/>
                <w:webHidden/>
              </w:rPr>
            </w:r>
            <w:r w:rsidR="005F619D">
              <w:rPr>
                <w:noProof/>
                <w:webHidden/>
              </w:rPr>
              <w:fldChar w:fldCharType="separate"/>
            </w:r>
            <w:r w:rsidR="00E16E9A">
              <w:rPr>
                <w:noProof/>
                <w:webHidden/>
              </w:rPr>
              <w:t>78</w:t>
            </w:r>
            <w:r w:rsidR="005F619D">
              <w:rPr>
                <w:noProof/>
                <w:webHidden/>
              </w:rPr>
              <w:fldChar w:fldCharType="end"/>
            </w:r>
          </w:hyperlink>
        </w:p>
        <w:p w14:paraId="4415E39B" w14:textId="20D1880B"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7" w:history="1">
            <w:r w:rsidR="005F619D" w:rsidRPr="00785961">
              <w:rPr>
                <w:rStyle w:val="Hypertextovprepojenie"/>
                <w:noProof/>
                <w14:scene3d>
                  <w14:camera w14:prst="orthographicFront"/>
                  <w14:lightRig w14:rig="threePt" w14:dir="t">
                    <w14:rot w14:lat="0" w14:lon="0" w14:rev="0"/>
                  </w14:lightRig>
                </w14:scene3d>
              </w:rPr>
              <w:t>4.2.6.1</w:t>
            </w:r>
            <w:r w:rsidR="005F619D">
              <w:rPr>
                <w:rFonts w:asciiTheme="minorHAnsi" w:eastAsiaTheme="minorEastAsia" w:hAnsiTheme="minorHAnsi" w:cstheme="minorBidi"/>
                <w:noProof/>
                <w:sz w:val="22"/>
                <w:szCs w:val="22"/>
              </w:rPr>
              <w:tab/>
            </w:r>
            <w:r w:rsidR="005F619D" w:rsidRPr="00785961">
              <w:rPr>
                <w:rStyle w:val="Hypertextovprepojenie"/>
                <w:noProof/>
              </w:rPr>
              <w:t>Letové služby</w:t>
            </w:r>
            <w:r w:rsidR="005F619D">
              <w:rPr>
                <w:noProof/>
                <w:webHidden/>
              </w:rPr>
              <w:tab/>
            </w:r>
            <w:r w:rsidR="005F619D">
              <w:rPr>
                <w:noProof/>
                <w:webHidden/>
              </w:rPr>
              <w:fldChar w:fldCharType="begin"/>
            </w:r>
            <w:r w:rsidR="005F619D">
              <w:rPr>
                <w:noProof/>
                <w:webHidden/>
              </w:rPr>
              <w:instrText xml:space="preserve"> PAGEREF _Toc198806697 \h </w:instrText>
            </w:r>
            <w:r w:rsidR="005F619D">
              <w:rPr>
                <w:noProof/>
                <w:webHidden/>
              </w:rPr>
            </w:r>
            <w:r w:rsidR="005F619D">
              <w:rPr>
                <w:noProof/>
                <w:webHidden/>
              </w:rPr>
              <w:fldChar w:fldCharType="separate"/>
            </w:r>
            <w:r w:rsidR="00E16E9A">
              <w:rPr>
                <w:noProof/>
                <w:webHidden/>
              </w:rPr>
              <w:t>78</w:t>
            </w:r>
            <w:r w:rsidR="005F619D">
              <w:rPr>
                <w:noProof/>
                <w:webHidden/>
              </w:rPr>
              <w:fldChar w:fldCharType="end"/>
            </w:r>
          </w:hyperlink>
        </w:p>
        <w:p w14:paraId="16C9975D" w14:textId="215CC213"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8" w:history="1">
            <w:r w:rsidR="005F619D" w:rsidRPr="00785961">
              <w:rPr>
                <w:rStyle w:val="Hypertextovprepojenie"/>
                <w:noProof/>
                <w14:scene3d>
                  <w14:camera w14:prst="orthographicFront"/>
                  <w14:lightRig w14:rig="threePt" w14:dir="t">
                    <w14:rot w14:lat="0" w14:lon="0" w14:rev="0"/>
                  </w14:lightRig>
                </w14:scene3d>
              </w:rPr>
              <w:t>4.2.6.2</w:t>
            </w:r>
            <w:r w:rsidR="005F619D">
              <w:rPr>
                <w:rFonts w:asciiTheme="minorHAnsi" w:eastAsiaTheme="minorEastAsia" w:hAnsiTheme="minorHAnsi" w:cstheme="minorBidi"/>
                <w:noProof/>
                <w:sz w:val="22"/>
                <w:szCs w:val="22"/>
              </w:rPr>
              <w:tab/>
            </w:r>
            <w:r w:rsidR="005F619D" w:rsidRPr="00785961">
              <w:rPr>
                <w:rStyle w:val="Hypertextovprepojenie"/>
                <w:noProof/>
              </w:rPr>
              <w:t>Iné služby</w:t>
            </w:r>
            <w:r w:rsidR="005F619D">
              <w:rPr>
                <w:noProof/>
                <w:webHidden/>
              </w:rPr>
              <w:tab/>
            </w:r>
            <w:r w:rsidR="005F619D">
              <w:rPr>
                <w:noProof/>
                <w:webHidden/>
              </w:rPr>
              <w:fldChar w:fldCharType="begin"/>
            </w:r>
            <w:r w:rsidR="005F619D">
              <w:rPr>
                <w:noProof/>
                <w:webHidden/>
              </w:rPr>
              <w:instrText xml:space="preserve"> PAGEREF _Toc198806698 \h </w:instrText>
            </w:r>
            <w:r w:rsidR="005F619D">
              <w:rPr>
                <w:noProof/>
                <w:webHidden/>
              </w:rPr>
            </w:r>
            <w:r w:rsidR="005F619D">
              <w:rPr>
                <w:noProof/>
                <w:webHidden/>
              </w:rPr>
              <w:fldChar w:fldCharType="separate"/>
            </w:r>
            <w:r w:rsidR="00E16E9A">
              <w:rPr>
                <w:noProof/>
                <w:webHidden/>
              </w:rPr>
              <w:t>79</w:t>
            </w:r>
            <w:r w:rsidR="005F619D">
              <w:rPr>
                <w:noProof/>
                <w:webHidden/>
              </w:rPr>
              <w:fldChar w:fldCharType="end"/>
            </w:r>
          </w:hyperlink>
        </w:p>
        <w:p w14:paraId="4EC08D65" w14:textId="7E8E0F97"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699" w:history="1">
            <w:r w:rsidR="005F619D" w:rsidRPr="00785961">
              <w:rPr>
                <w:rStyle w:val="Hypertextovprepojenie"/>
                <w:noProof/>
                <w14:scene3d>
                  <w14:camera w14:prst="orthographicFront"/>
                  <w14:lightRig w14:rig="threePt" w14:dir="t">
                    <w14:rot w14:lat="0" w14:lon="0" w14:rev="0"/>
                  </w14:lightRig>
                </w14:scene3d>
              </w:rPr>
              <w:t>4.2.6.3</w:t>
            </w:r>
            <w:r w:rsidR="005F619D">
              <w:rPr>
                <w:rFonts w:asciiTheme="minorHAnsi" w:eastAsiaTheme="minorEastAsia" w:hAnsiTheme="minorHAnsi" w:cstheme="minorBidi"/>
                <w:noProof/>
                <w:sz w:val="22"/>
                <w:szCs w:val="22"/>
              </w:rPr>
              <w:tab/>
            </w:r>
            <w:r w:rsidR="005F619D" w:rsidRPr="00785961">
              <w:rPr>
                <w:rStyle w:val="Hypertextovprepojenie"/>
                <w:noProof/>
              </w:rPr>
              <w:t>Číselník odberateľov</w:t>
            </w:r>
            <w:r w:rsidR="005F619D">
              <w:rPr>
                <w:noProof/>
                <w:webHidden/>
              </w:rPr>
              <w:tab/>
            </w:r>
            <w:r w:rsidR="005F619D">
              <w:rPr>
                <w:noProof/>
                <w:webHidden/>
              </w:rPr>
              <w:fldChar w:fldCharType="begin"/>
            </w:r>
            <w:r w:rsidR="005F619D">
              <w:rPr>
                <w:noProof/>
                <w:webHidden/>
              </w:rPr>
              <w:instrText xml:space="preserve"> PAGEREF _Toc198806699 \h </w:instrText>
            </w:r>
            <w:r w:rsidR="005F619D">
              <w:rPr>
                <w:noProof/>
                <w:webHidden/>
              </w:rPr>
            </w:r>
            <w:r w:rsidR="005F619D">
              <w:rPr>
                <w:noProof/>
                <w:webHidden/>
              </w:rPr>
              <w:fldChar w:fldCharType="separate"/>
            </w:r>
            <w:r w:rsidR="00E16E9A">
              <w:rPr>
                <w:noProof/>
                <w:webHidden/>
              </w:rPr>
              <w:t>80</w:t>
            </w:r>
            <w:r w:rsidR="005F619D">
              <w:rPr>
                <w:noProof/>
                <w:webHidden/>
              </w:rPr>
              <w:fldChar w:fldCharType="end"/>
            </w:r>
          </w:hyperlink>
        </w:p>
        <w:p w14:paraId="4BFD47E3" w14:textId="2AF91901"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700" w:history="1">
            <w:r w:rsidR="005F619D" w:rsidRPr="00785961">
              <w:rPr>
                <w:rStyle w:val="Hypertextovprepojenie"/>
                <w:noProof/>
                <w14:scene3d>
                  <w14:camera w14:prst="orthographicFront"/>
                  <w14:lightRig w14:rig="threePt" w14:dir="t">
                    <w14:rot w14:lat="0" w14:lon="0" w14:rev="0"/>
                  </w14:lightRig>
                </w14:scene3d>
              </w:rPr>
              <w:t>4.2.6.4</w:t>
            </w:r>
            <w:r w:rsidR="005F619D">
              <w:rPr>
                <w:rFonts w:asciiTheme="minorHAnsi" w:eastAsiaTheme="minorEastAsia" w:hAnsiTheme="minorHAnsi" w:cstheme="minorBidi"/>
                <w:noProof/>
                <w:sz w:val="22"/>
                <w:szCs w:val="22"/>
              </w:rPr>
              <w:tab/>
            </w:r>
            <w:r w:rsidR="005F619D" w:rsidRPr="00785961">
              <w:rPr>
                <w:rStyle w:val="Hypertextovprepojenie"/>
                <w:noProof/>
              </w:rPr>
              <w:t>Cenník</w:t>
            </w:r>
            <w:r w:rsidR="005F619D">
              <w:rPr>
                <w:noProof/>
                <w:webHidden/>
              </w:rPr>
              <w:tab/>
            </w:r>
            <w:r w:rsidR="005F619D">
              <w:rPr>
                <w:noProof/>
                <w:webHidden/>
              </w:rPr>
              <w:fldChar w:fldCharType="begin"/>
            </w:r>
            <w:r w:rsidR="005F619D">
              <w:rPr>
                <w:noProof/>
                <w:webHidden/>
              </w:rPr>
              <w:instrText xml:space="preserve"> PAGEREF _Toc198806700 \h </w:instrText>
            </w:r>
            <w:r w:rsidR="005F619D">
              <w:rPr>
                <w:noProof/>
                <w:webHidden/>
              </w:rPr>
            </w:r>
            <w:r w:rsidR="005F619D">
              <w:rPr>
                <w:noProof/>
                <w:webHidden/>
              </w:rPr>
              <w:fldChar w:fldCharType="separate"/>
            </w:r>
            <w:r w:rsidR="00E16E9A">
              <w:rPr>
                <w:noProof/>
                <w:webHidden/>
              </w:rPr>
              <w:t>81</w:t>
            </w:r>
            <w:r w:rsidR="005F619D">
              <w:rPr>
                <w:noProof/>
                <w:webHidden/>
              </w:rPr>
              <w:fldChar w:fldCharType="end"/>
            </w:r>
          </w:hyperlink>
        </w:p>
        <w:p w14:paraId="4EBBB465" w14:textId="31410CA9" w:rsidR="005F619D" w:rsidRDefault="00D4265C">
          <w:pPr>
            <w:pStyle w:val="Obsah4"/>
            <w:tabs>
              <w:tab w:val="left" w:pos="1440"/>
              <w:tab w:val="right" w:pos="9344"/>
            </w:tabs>
            <w:rPr>
              <w:rFonts w:asciiTheme="minorHAnsi" w:eastAsiaTheme="minorEastAsia" w:hAnsiTheme="minorHAnsi" w:cstheme="minorBidi"/>
              <w:noProof/>
              <w:sz w:val="22"/>
              <w:szCs w:val="22"/>
            </w:rPr>
          </w:pPr>
          <w:hyperlink w:anchor="_Toc198806701" w:history="1">
            <w:r w:rsidR="005F619D" w:rsidRPr="00785961">
              <w:rPr>
                <w:rStyle w:val="Hypertextovprepojenie"/>
                <w:noProof/>
                <w14:scene3d>
                  <w14:camera w14:prst="orthographicFront"/>
                  <w14:lightRig w14:rig="threePt" w14:dir="t">
                    <w14:rot w14:lat="0" w14:lon="0" w14:rev="0"/>
                  </w14:lightRig>
                </w14:scene3d>
              </w:rPr>
              <w:t>4.2.6.5</w:t>
            </w:r>
            <w:r w:rsidR="005F619D">
              <w:rPr>
                <w:rFonts w:asciiTheme="minorHAnsi" w:eastAsiaTheme="minorEastAsia" w:hAnsiTheme="minorHAnsi" w:cstheme="minorBidi"/>
                <w:noProof/>
                <w:sz w:val="22"/>
                <w:szCs w:val="22"/>
              </w:rPr>
              <w:tab/>
            </w:r>
            <w:r w:rsidR="005F619D" w:rsidRPr="00785961">
              <w:rPr>
                <w:rStyle w:val="Hypertextovprepojenie"/>
                <w:noProof/>
              </w:rPr>
              <w:t>Odberateľské faktúry</w:t>
            </w:r>
            <w:r w:rsidR="005F619D">
              <w:rPr>
                <w:noProof/>
                <w:webHidden/>
              </w:rPr>
              <w:tab/>
            </w:r>
            <w:r w:rsidR="005F619D">
              <w:rPr>
                <w:noProof/>
                <w:webHidden/>
              </w:rPr>
              <w:fldChar w:fldCharType="begin"/>
            </w:r>
            <w:r w:rsidR="005F619D">
              <w:rPr>
                <w:noProof/>
                <w:webHidden/>
              </w:rPr>
              <w:instrText xml:space="preserve"> PAGEREF _Toc198806701 \h </w:instrText>
            </w:r>
            <w:r w:rsidR="005F619D">
              <w:rPr>
                <w:noProof/>
                <w:webHidden/>
              </w:rPr>
            </w:r>
            <w:r w:rsidR="005F619D">
              <w:rPr>
                <w:noProof/>
                <w:webHidden/>
              </w:rPr>
              <w:fldChar w:fldCharType="separate"/>
            </w:r>
            <w:r w:rsidR="00E16E9A">
              <w:rPr>
                <w:noProof/>
                <w:webHidden/>
              </w:rPr>
              <w:t>81</w:t>
            </w:r>
            <w:r w:rsidR="005F619D">
              <w:rPr>
                <w:noProof/>
                <w:webHidden/>
              </w:rPr>
              <w:fldChar w:fldCharType="end"/>
            </w:r>
          </w:hyperlink>
        </w:p>
        <w:p w14:paraId="120453DF" w14:textId="278F8C4F"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02" w:history="1">
            <w:r w:rsidR="005F619D" w:rsidRPr="00785961">
              <w:rPr>
                <w:rStyle w:val="Hypertextovprepojenie"/>
                <w:noProof/>
              </w:rPr>
              <w:t>4.2.7</w:t>
            </w:r>
            <w:r w:rsidR="005F619D">
              <w:rPr>
                <w:rFonts w:asciiTheme="minorHAnsi" w:eastAsiaTheme="minorEastAsia" w:hAnsiTheme="minorHAnsi" w:cstheme="minorBidi"/>
                <w:noProof/>
                <w:sz w:val="22"/>
                <w:szCs w:val="22"/>
              </w:rPr>
              <w:tab/>
            </w:r>
            <w:r w:rsidR="005F619D" w:rsidRPr="00785961">
              <w:rPr>
                <w:rStyle w:val="Hypertextovprepojenie"/>
                <w:noProof/>
              </w:rPr>
              <w:t>Modul riadenia projektov</w:t>
            </w:r>
            <w:r w:rsidR="005F619D">
              <w:rPr>
                <w:noProof/>
                <w:webHidden/>
              </w:rPr>
              <w:tab/>
            </w:r>
            <w:r w:rsidR="005F619D">
              <w:rPr>
                <w:noProof/>
                <w:webHidden/>
              </w:rPr>
              <w:fldChar w:fldCharType="begin"/>
            </w:r>
            <w:r w:rsidR="005F619D">
              <w:rPr>
                <w:noProof/>
                <w:webHidden/>
              </w:rPr>
              <w:instrText xml:space="preserve"> PAGEREF _Toc198806702 \h </w:instrText>
            </w:r>
            <w:r w:rsidR="005F619D">
              <w:rPr>
                <w:noProof/>
                <w:webHidden/>
              </w:rPr>
            </w:r>
            <w:r w:rsidR="005F619D">
              <w:rPr>
                <w:noProof/>
                <w:webHidden/>
              </w:rPr>
              <w:fldChar w:fldCharType="separate"/>
            </w:r>
            <w:r w:rsidR="00E16E9A">
              <w:rPr>
                <w:noProof/>
                <w:webHidden/>
              </w:rPr>
              <w:t>85</w:t>
            </w:r>
            <w:r w:rsidR="005F619D">
              <w:rPr>
                <w:noProof/>
                <w:webHidden/>
              </w:rPr>
              <w:fldChar w:fldCharType="end"/>
            </w:r>
          </w:hyperlink>
        </w:p>
        <w:p w14:paraId="4B1248EF" w14:textId="49066F2B"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03" w:history="1">
            <w:r w:rsidR="005F619D" w:rsidRPr="00785961">
              <w:rPr>
                <w:rStyle w:val="Hypertextovprepojenie"/>
                <w:noProof/>
              </w:rPr>
              <w:t>4.2.8</w:t>
            </w:r>
            <w:r w:rsidR="005F619D">
              <w:rPr>
                <w:rFonts w:asciiTheme="minorHAnsi" w:eastAsiaTheme="minorEastAsia" w:hAnsiTheme="minorHAnsi" w:cstheme="minorBidi"/>
                <w:noProof/>
                <w:sz w:val="22"/>
                <w:szCs w:val="22"/>
              </w:rPr>
              <w:tab/>
            </w:r>
            <w:r w:rsidR="005F619D" w:rsidRPr="00785961">
              <w:rPr>
                <w:rStyle w:val="Hypertextovprepojenie"/>
                <w:noProof/>
              </w:rPr>
              <w:t>BI modul (MIS)</w:t>
            </w:r>
            <w:r w:rsidR="005F619D">
              <w:rPr>
                <w:noProof/>
                <w:webHidden/>
              </w:rPr>
              <w:tab/>
            </w:r>
            <w:r w:rsidR="005F619D">
              <w:rPr>
                <w:noProof/>
                <w:webHidden/>
              </w:rPr>
              <w:fldChar w:fldCharType="begin"/>
            </w:r>
            <w:r w:rsidR="005F619D">
              <w:rPr>
                <w:noProof/>
                <w:webHidden/>
              </w:rPr>
              <w:instrText xml:space="preserve"> PAGEREF _Toc198806703 \h </w:instrText>
            </w:r>
            <w:r w:rsidR="005F619D">
              <w:rPr>
                <w:noProof/>
                <w:webHidden/>
              </w:rPr>
            </w:r>
            <w:r w:rsidR="005F619D">
              <w:rPr>
                <w:noProof/>
                <w:webHidden/>
              </w:rPr>
              <w:fldChar w:fldCharType="separate"/>
            </w:r>
            <w:r w:rsidR="00E16E9A">
              <w:rPr>
                <w:noProof/>
                <w:webHidden/>
              </w:rPr>
              <w:t>85</w:t>
            </w:r>
            <w:r w:rsidR="005F619D">
              <w:rPr>
                <w:noProof/>
                <w:webHidden/>
              </w:rPr>
              <w:fldChar w:fldCharType="end"/>
            </w:r>
          </w:hyperlink>
        </w:p>
        <w:p w14:paraId="1784D823" w14:textId="16E38E81"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704" w:history="1">
            <w:r w:rsidR="005F619D" w:rsidRPr="00785961">
              <w:rPr>
                <w:rStyle w:val="Hypertextovprepojenie"/>
                <w:noProof/>
              </w:rPr>
              <w:t>4.3</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Požiadavky na migrácie dát</w:t>
            </w:r>
            <w:r w:rsidR="005F619D">
              <w:rPr>
                <w:noProof/>
                <w:webHidden/>
              </w:rPr>
              <w:tab/>
            </w:r>
            <w:r w:rsidR="005F619D">
              <w:rPr>
                <w:noProof/>
                <w:webHidden/>
              </w:rPr>
              <w:fldChar w:fldCharType="begin"/>
            </w:r>
            <w:r w:rsidR="005F619D">
              <w:rPr>
                <w:noProof/>
                <w:webHidden/>
              </w:rPr>
              <w:instrText xml:space="preserve"> PAGEREF _Toc198806704 \h </w:instrText>
            </w:r>
            <w:r w:rsidR="005F619D">
              <w:rPr>
                <w:noProof/>
                <w:webHidden/>
              </w:rPr>
            </w:r>
            <w:r w:rsidR="005F619D">
              <w:rPr>
                <w:noProof/>
                <w:webHidden/>
              </w:rPr>
              <w:fldChar w:fldCharType="separate"/>
            </w:r>
            <w:r w:rsidR="00E16E9A">
              <w:rPr>
                <w:noProof/>
                <w:webHidden/>
              </w:rPr>
              <w:t>86</w:t>
            </w:r>
            <w:r w:rsidR="005F619D">
              <w:rPr>
                <w:noProof/>
                <w:webHidden/>
              </w:rPr>
              <w:fldChar w:fldCharType="end"/>
            </w:r>
          </w:hyperlink>
        </w:p>
        <w:p w14:paraId="5E646BFD" w14:textId="32DEA216"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705" w:history="1">
            <w:r w:rsidR="005F619D" w:rsidRPr="00785961">
              <w:rPr>
                <w:rStyle w:val="Hypertextovprepojenie"/>
                <w:noProof/>
              </w:rPr>
              <w:t>4.4</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Požiadavky na integrácie a rozhrania</w:t>
            </w:r>
            <w:r w:rsidR="005F619D">
              <w:rPr>
                <w:noProof/>
                <w:webHidden/>
              </w:rPr>
              <w:tab/>
            </w:r>
            <w:r w:rsidR="005F619D">
              <w:rPr>
                <w:noProof/>
                <w:webHidden/>
              </w:rPr>
              <w:fldChar w:fldCharType="begin"/>
            </w:r>
            <w:r w:rsidR="005F619D">
              <w:rPr>
                <w:noProof/>
                <w:webHidden/>
              </w:rPr>
              <w:instrText xml:space="preserve"> PAGEREF _Toc198806705 \h </w:instrText>
            </w:r>
            <w:r w:rsidR="005F619D">
              <w:rPr>
                <w:noProof/>
                <w:webHidden/>
              </w:rPr>
            </w:r>
            <w:r w:rsidR="005F619D">
              <w:rPr>
                <w:noProof/>
                <w:webHidden/>
              </w:rPr>
              <w:fldChar w:fldCharType="separate"/>
            </w:r>
            <w:r w:rsidR="00E16E9A">
              <w:rPr>
                <w:noProof/>
                <w:webHidden/>
              </w:rPr>
              <w:t>92</w:t>
            </w:r>
            <w:r w:rsidR="005F619D">
              <w:rPr>
                <w:noProof/>
                <w:webHidden/>
              </w:rPr>
              <w:fldChar w:fldCharType="end"/>
            </w:r>
          </w:hyperlink>
        </w:p>
        <w:p w14:paraId="4D8FA85E" w14:textId="21FCFAD0" w:rsidR="005F619D" w:rsidRDefault="00D4265C">
          <w:pPr>
            <w:pStyle w:val="Obsah1"/>
            <w:rPr>
              <w:rFonts w:asciiTheme="minorHAnsi" w:eastAsiaTheme="minorEastAsia" w:hAnsiTheme="minorHAnsi" w:cstheme="minorBidi"/>
              <w:b w:val="0"/>
              <w:bCs w:val="0"/>
              <w:caps w:val="0"/>
              <w:sz w:val="22"/>
              <w:szCs w:val="22"/>
            </w:rPr>
          </w:pPr>
          <w:hyperlink w:anchor="_Toc198806706" w:history="1">
            <w:r w:rsidR="005F619D" w:rsidRPr="00785961">
              <w:rPr>
                <w:rStyle w:val="Hypertextovprepojenie"/>
                <w:rFonts w:cs="Times New Roman"/>
              </w:rPr>
              <w:t>5</w:t>
            </w:r>
            <w:r w:rsidR="005F619D">
              <w:rPr>
                <w:rFonts w:asciiTheme="minorHAnsi" w:eastAsiaTheme="minorEastAsia" w:hAnsiTheme="minorHAnsi" w:cstheme="minorBidi"/>
                <w:b w:val="0"/>
                <w:bCs w:val="0"/>
                <w:caps w:val="0"/>
                <w:sz w:val="22"/>
                <w:szCs w:val="22"/>
              </w:rPr>
              <w:tab/>
            </w:r>
            <w:r w:rsidR="005F619D" w:rsidRPr="00785961">
              <w:rPr>
                <w:rStyle w:val="Hypertextovprepojenie"/>
                <w:rFonts w:cs="Times New Roman"/>
              </w:rPr>
              <w:t>Projektové riadenie riešenia</w:t>
            </w:r>
            <w:r w:rsidR="005F619D">
              <w:rPr>
                <w:webHidden/>
              </w:rPr>
              <w:tab/>
            </w:r>
            <w:r w:rsidR="005F619D">
              <w:rPr>
                <w:webHidden/>
              </w:rPr>
              <w:fldChar w:fldCharType="begin"/>
            </w:r>
            <w:r w:rsidR="005F619D">
              <w:rPr>
                <w:webHidden/>
              </w:rPr>
              <w:instrText xml:space="preserve"> PAGEREF _Toc198806706 \h </w:instrText>
            </w:r>
            <w:r w:rsidR="005F619D">
              <w:rPr>
                <w:webHidden/>
              </w:rPr>
            </w:r>
            <w:r w:rsidR="005F619D">
              <w:rPr>
                <w:webHidden/>
              </w:rPr>
              <w:fldChar w:fldCharType="separate"/>
            </w:r>
            <w:r w:rsidR="00E16E9A">
              <w:rPr>
                <w:webHidden/>
              </w:rPr>
              <w:t>96</w:t>
            </w:r>
            <w:r w:rsidR="005F619D">
              <w:rPr>
                <w:webHidden/>
              </w:rPr>
              <w:fldChar w:fldCharType="end"/>
            </w:r>
          </w:hyperlink>
        </w:p>
        <w:p w14:paraId="1B3B07BA" w14:textId="012EC8B8"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707" w:history="1">
            <w:r w:rsidR="005F619D" w:rsidRPr="00785961">
              <w:rPr>
                <w:rStyle w:val="Hypertextovprepojenie"/>
                <w:noProof/>
              </w:rPr>
              <w:t>5.1</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Organizácia projektu</w:t>
            </w:r>
            <w:r w:rsidR="005F619D">
              <w:rPr>
                <w:noProof/>
                <w:webHidden/>
              </w:rPr>
              <w:tab/>
            </w:r>
            <w:r w:rsidR="005F619D">
              <w:rPr>
                <w:noProof/>
                <w:webHidden/>
              </w:rPr>
              <w:fldChar w:fldCharType="begin"/>
            </w:r>
            <w:r w:rsidR="005F619D">
              <w:rPr>
                <w:noProof/>
                <w:webHidden/>
              </w:rPr>
              <w:instrText xml:space="preserve"> PAGEREF _Toc198806707 \h </w:instrText>
            </w:r>
            <w:r w:rsidR="005F619D">
              <w:rPr>
                <w:noProof/>
                <w:webHidden/>
              </w:rPr>
            </w:r>
            <w:r w:rsidR="005F619D">
              <w:rPr>
                <w:noProof/>
                <w:webHidden/>
              </w:rPr>
              <w:fldChar w:fldCharType="separate"/>
            </w:r>
            <w:r w:rsidR="00E16E9A">
              <w:rPr>
                <w:noProof/>
                <w:webHidden/>
              </w:rPr>
              <w:t>96</w:t>
            </w:r>
            <w:r w:rsidR="005F619D">
              <w:rPr>
                <w:noProof/>
                <w:webHidden/>
              </w:rPr>
              <w:fldChar w:fldCharType="end"/>
            </w:r>
          </w:hyperlink>
        </w:p>
        <w:p w14:paraId="42A41B6C" w14:textId="7AD6F56F"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708" w:history="1">
            <w:r w:rsidR="005F619D" w:rsidRPr="00785961">
              <w:rPr>
                <w:rStyle w:val="Hypertextovprepojenie"/>
                <w:noProof/>
              </w:rPr>
              <w:t>5.2</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Požiadavky na Zhotoviteľa týkajúce sa projektového riadenia</w:t>
            </w:r>
            <w:r w:rsidR="005F619D">
              <w:rPr>
                <w:noProof/>
                <w:webHidden/>
              </w:rPr>
              <w:tab/>
            </w:r>
            <w:r w:rsidR="005F619D">
              <w:rPr>
                <w:noProof/>
                <w:webHidden/>
              </w:rPr>
              <w:fldChar w:fldCharType="begin"/>
            </w:r>
            <w:r w:rsidR="005F619D">
              <w:rPr>
                <w:noProof/>
                <w:webHidden/>
              </w:rPr>
              <w:instrText xml:space="preserve"> PAGEREF _Toc198806708 \h </w:instrText>
            </w:r>
            <w:r w:rsidR="005F619D">
              <w:rPr>
                <w:noProof/>
                <w:webHidden/>
              </w:rPr>
            </w:r>
            <w:r w:rsidR="005F619D">
              <w:rPr>
                <w:noProof/>
                <w:webHidden/>
              </w:rPr>
              <w:fldChar w:fldCharType="separate"/>
            </w:r>
            <w:r w:rsidR="00E16E9A">
              <w:rPr>
                <w:noProof/>
                <w:webHidden/>
              </w:rPr>
              <w:t>96</w:t>
            </w:r>
            <w:r w:rsidR="005F619D">
              <w:rPr>
                <w:noProof/>
                <w:webHidden/>
              </w:rPr>
              <w:fldChar w:fldCharType="end"/>
            </w:r>
          </w:hyperlink>
        </w:p>
        <w:p w14:paraId="2CBCE88F" w14:textId="2392A52E" w:rsidR="005F619D" w:rsidRDefault="00D4265C">
          <w:pPr>
            <w:pStyle w:val="Obsah2"/>
            <w:tabs>
              <w:tab w:val="left" w:pos="480"/>
              <w:tab w:val="right" w:pos="9344"/>
            </w:tabs>
            <w:rPr>
              <w:rFonts w:asciiTheme="minorHAnsi" w:eastAsiaTheme="minorEastAsia" w:hAnsiTheme="minorHAnsi" w:cstheme="minorBidi"/>
              <w:b w:val="0"/>
              <w:bCs w:val="0"/>
              <w:noProof/>
              <w:sz w:val="22"/>
              <w:szCs w:val="22"/>
            </w:rPr>
          </w:pPr>
          <w:hyperlink w:anchor="_Toc198806709" w:history="1">
            <w:r w:rsidR="005F619D" w:rsidRPr="00785961">
              <w:rPr>
                <w:rStyle w:val="Hypertextovprepojenie"/>
                <w:noProof/>
              </w:rPr>
              <w:t>5.3</w:t>
            </w:r>
            <w:r w:rsidR="005F619D">
              <w:rPr>
                <w:rFonts w:asciiTheme="minorHAnsi" w:eastAsiaTheme="minorEastAsia" w:hAnsiTheme="minorHAnsi" w:cstheme="minorBidi"/>
                <w:b w:val="0"/>
                <w:bCs w:val="0"/>
                <w:noProof/>
                <w:sz w:val="22"/>
                <w:szCs w:val="22"/>
              </w:rPr>
              <w:tab/>
            </w:r>
            <w:r w:rsidR="005F619D" w:rsidRPr="00785961">
              <w:rPr>
                <w:rStyle w:val="Hypertextovprepojenie"/>
                <w:noProof/>
              </w:rPr>
              <w:t>Členenie riešenia na etapy</w:t>
            </w:r>
            <w:r w:rsidR="005F619D">
              <w:rPr>
                <w:noProof/>
                <w:webHidden/>
              </w:rPr>
              <w:tab/>
            </w:r>
            <w:r w:rsidR="005F619D">
              <w:rPr>
                <w:noProof/>
                <w:webHidden/>
              </w:rPr>
              <w:fldChar w:fldCharType="begin"/>
            </w:r>
            <w:r w:rsidR="005F619D">
              <w:rPr>
                <w:noProof/>
                <w:webHidden/>
              </w:rPr>
              <w:instrText xml:space="preserve"> PAGEREF _Toc198806709 \h </w:instrText>
            </w:r>
            <w:r w:rsidR="005F619D">
              <w:rPr>
                <w:noProof/>
                <w:webHidden/>
              </w:rPr>
            </w:r>
            <w:r w:rsidR="005F619D">
              <w:rPr>
                <w:noProof/>
                <w:webHidden/>
              </w:rPr>
              <w:fldChar w:fldCharType="separate"/>
            </w:r>
            <w:r w:rsidR="00E16E9A">
              <w:rPr>
                <w:noProof/>
                <w:webHidden/>
              </w:rPr>
              <w:t>97</w:t>
            </w:r>
            <w:r w:rsidR="005F619D">
              <w:rPr>
                <w:noProof/>
                <w:webHidden/>
              </w:rPr>
              <w:fldChar w:fldCharType="end"/>
            </w:r>
          </w:hyperlink>
        </w:p>
        <w:p w14:paraId="6632861F" w14:textId="4BD78C7C"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10" w:history="1">
            <w:r w:rsidR="005F619D" w:rsidRPr="00785961">
              <w:rPr>
                <w:rStyle w:val="Hypertextovprepojenie"/>
                <w:noProof/>
              </w:rPr>
              <w:t>5.3.1</w:t>
            </w:r>
            <w:r w:rsidR="005F619D">
              <w:rPr>
                <w:rFonts w:asciiTheme="minorHAnsi" w:eastAsiaTheme="minorEastAsia" w:hAnsiTheme="minorHAnsi" w:cstheme="minorBidi"/>
                <w:noProof/>
                <w:sz w:val="22"/>
                <w:szCs w:val="22"/>
              </w:rPr>
              <w:tab/>
            </w:r>
            <w:r w:rsidR="005F619D" w:rsidRPr="00785961">
              <w:rPr>
                <w:rStyle w:val="Hypertextovprepojenie"/>
                <w:noProof/>
              </w:rPr>
              <w:t>Etapa 1 – Definícia projektu</w:t>
            </w:r>
            <w:r w:rsidR="005F619D">
              <w:rPr>
                <w:noProof/>
                <w:webHidden/>
              </w:rPr>
              <w:tab/>
            </w:r>
            <w:r w:rsidR="005F619D">
              <w:rPr>
                <w:noProof/>
                <w:webHidden/>
              </w:rPr>
              <w:fldChar w:fldCharType="begin"/>
            </w:r>
            <w:r w:rsidR="005F619D">
              <w:rPr>
                <w:noProof/>
                <w:webHidden/>
              </w:rPr>
              <w:instrText xml:space="preserve"> PAGEREF _Toc198806710 \h </w:instrText>
            </w:r>
            <w:r w:rsidR="005F619D">
              <w:rPr>
                <w:noProof/>
                <w:webHidden/>
              </w:rPr>
            </w:r>
            <w:r w:rsidR="005F619D">
              <w:rPr>
                <w:noProof/>
                <w:webHidden/>
              </w:rPr>
              <w:fldChar w:fldCharType="separate"/>
            </w:r>
            <w:r w:rsidR="00E16E9A">
              <w:rPr>
                <w:noProof/>
                <w:webHidden/>
              </w:rPr>
              <w:t>97</w:t>
            </w:r>
            <w:r w:rsidR="005F619D">
              <w:rPr>
                <w:noProof/>
                <w:webHidden/>
              </w:rPr>
              <w:fldChar w:fldCharType="end"/>
            </w:r>
          </w:hyperlink>
        </w:p>
        <w:p w14:paraId="3B503ABD" w14:textId="2735426C"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11" w:history="1">
            <w:r w:rsidR="005F619D" w:rsidRPr="00785961">
              <w:rPr>
                <w:rStyle w:val="Hypertextovprepojenie"/>
                <w:noProof/>
              </w:rPr>
              <w:t>5.3.2</w:t>
            </w:r>
            <w:r w:rsidR="005F619D">
              <w:rPr>
                <w:rFonts w:asciiTheme="minorHAnsi" w:eastAsiaTheme="minorEastAsia" w:hAnsiTheme="minorHAnsi" w:cstheme="minorBidi"/>
                <w:noProof/>
                <w:sz w:val="22"/>
                <w:szCs w:val="22"/>
              </w:rPr>
              <w:tab/>
            </w:r>
            <w:r w:rsidR="005F619D" w:rsidRPr="00785961">
              <w:rPr>
                <w:rStyle w:val="Hypertextovprepojenie"/>
                <w:noProof/>
              </w:rPr>
              <w:t>Etapa 2 – Analýza a dizajn</w:t>
            </w:r>
            <w:r w:rsidR="005F619D">
              <w:rPr>
                <w:noProof/>
                <w:webHidden/>
              </w:rPr>
              <w:tab/>
            </w:r>
            <w:r w:rsidR="005F619D">
              <w:rPr>
                <w:noProof/>
                <w:webHidden/>
              </w:rPr>
              <w:fldChar w:fldCharType="begin"/>
            </w:r>
            <w:r w:rsidR="005F619D">
              <w:rPr>
                <w:noProof/>
                <w:webHidden/>
              </w:rPr>
              <w:instrText xml:space="preserve"> PAGEREF _Toc198806711 \h </w:instrText>
            </w:r>
            <w:r w:rsidR="005F619D">
              <w:rPr>
                <w:noProof/>
                <w:webHidden/>
              </w:rPr>
            </w:r>
            <w:r w:rsidR="005F619D">
              <w:rPr>
                <w:noProof/>
                <w:webHidden/>
              </w:rPr>
              <w:fldChar w:fldCharType="separate"/>
            </w:r>
            <w:r w:rsidR="00E16E9A">
              <w:rPr>
                <w:noProof/>
                <w:webHidden/>
              </w:rPr>
              <w:t>98</w:t>
            </w:r>
            <w:r w:rsidR="005F619D">
              <w:rPr>
                <w:noProof/>
                <w:webHidden/>
              </w:rPr>
              <w:fldChar w:fldCharType="end"/>
            </w:r>
          </w:hyperlink>
        </w:p>
        <w:p w14:paraId="0FEA3895" w14:textId="4141E6C0"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12" w:history="1">
            <w:r w:rsidR="005F619D" w:rsidRPr="00785961">
              <w:rPr>
                <w:rStyle w:val="Hypertextovprepojenie"/>
                <w:noProof/>
              </w:rPr>
              <w:t>5.3.3</w:t>
            </w:r>
            <w:r w:rsidR="005F619D">
              <w:rPr>
                <w:rFonts w:asciiTheme="minorHAnsi" w:eastAsiaTheme="minorEastAsia" w:hAnsiTheme="minorHAnsi" w:cstheme="minorBidi"/>
                <w:noProof/>
                <w:sz w:val="22"/>
                <w:szCs w:val="22"/>
              </w:rPr>
              <w:tab/>
            </w:r>
            <w:r w:rsidR="005F619D" w:rsidRPr="00785961">
              <w:rPr>
                <w:rStyle w:val="Hypertextovprepojenie"/>
                <w:noProof/>
              </w:rPr>
              <w:t>Etapa 3 – Implementácia a testovanie</w:t>
            </w:r>
            <w:r w:rsidR="005F619D">
              <w:rPr>
                <w:noProof/>
                <w:webHidden/>
              </w:rPr>
              <w:tab/>
            </w:r>
            <w:r w:rsidR="005F619D">
              <w:rPr>
                <w:noProof/>
                <w:webHidden/>
              </w:rPr>
              <w:fldChar w:fldCharType="begin"/>
            </w:r>
            <w:r w:rsidR="005F619D">
              <w:rPr>
                <w:noProof/>
                <w:webHidden/>
              </w:rPr>
              <w:instrText xml:space="preserve"> PAGEREF _Toc198806712 \h </w:instrText>
            </w:r>
            <w:r w:rsidR="005F619D">
              <w:rPr>
                <w:noProof/>
                <w:webHidden/>
              </w:rPr>
            </w:r>
            <w:r w:rsidR="005F619D">
              <w:rPr>
                <w:noProof/>
                <w:webHidden/>
              </w:rPr>
              <w:fldChar w:fldCharType="separate"/>
            </w:r>
            <w:r w:rsidR="00E16E9A">
              <w:rPr>
                <w:noProof/>
                <w:webHidden/>
              </w:rPr>
              <w:t>99</w:t>
            </w:r>
            <w:r w:rsidR="005F619D">
              <w:rPr>
                <w:noProof/>
                <w:webHidden/>
              </w:rPr>
              <w:fldChar w:fldCharType="end"/>
            </w:r>
          </w:hyperlink>
        </w:p>
        <w:p w14:paraId="27897064" w14:textId="183E3276" w:rsidR="005F619D" w:rsidRDefault="00D4265C">
          <w:pPr>
            <w:pStyle w:val="Obsah3"/>
            <w:tabs>
              <w:tab w:val="left" w:pos="960"/>
              <w:tab w:val="right" w:pos="9344"/>
            </w:tabs>
            <w:rPr>
              <w:rFonts w:asciiTheme="minorHAnsi" w:eastAsiaTheme="minorEastAsia" w:hAnsiTheme="minorHAnsi" w:cstheme="minorBidi"/>
              <w:noProof/>
              <w:sz w:val="22"/>
              <w:szCs w:val="22"/>
            </w:rPr>
          </w:pPr>
          <w:hyperlink w:anchor="_Toc198806713" w:history="1">
            <w:r w:rsidR="005F619D" w:rsidRPr="00785961">
              <w:rPr>
                <w:rStyle w:val="Hypertextovprepojenie"/>
                <w:noProof/>
              </w:rPr>
              <w:t>5.3.4</w:t>
            </w:r>
            <w:r w:rsidR="005F619D">
              <w:rPr>
                <w:rFonts w:asciiTheme="minorHAnsi" w:eastAsiaTheme="minorEastAsia" w:hAnsiTheme="minorHAnsi" w:cstheme="minorBidi"/>
                <w:noProof/>
                <w:sz w:val="22"/>
                <w:szCs w:val="22"/>
              </w:rPr>
              <w:tab/>
            </w:r>
            <w:r w:rsidR="005F619D" w:rsidRPr="00785961">
              <w:rPr>
                <w:rStyle w:val="Hypertextovprepojenie"/>
                <w:noProof/>
              </w:rPr>
              <w:t>Etapa 4 - Uvedenie do prevádzky</w:t>
            </w:r>
            <w:r w:rsidR="005F619D">
              <w:rPr>
                <w:noProof/>
                <w:webHidden/>
              </w:rPr>
              <w:tab/>
            </w:r>
            <w:r w:rsidR="005F619D">
              <w:rPr>
                <w:noProof/>
                <w:webHidden/>
              </w:rPr>
              <w:fldChar w:fldCharType="begin"/>
            </w:r>
            <w:r w:rsidR="005F619D">
              <w:rPr>
                <w:noProof/>
                <w:webHidden/>
              </w:rPr>
              <w:instrText xml:space="preserve"> PAGEREF _Toc198806713 \h </w:instrText>
            </w:r>
            <w:r w:rsidR="005F619D">
              <w:rPr>
                <w:noProof/>
                <w:webHidden/>
              </w:rPr>
            </w:r>
            <w:r w:rsidR="005F619D">
              <w:rPr>
                <w:noProof/>
                <w:webHidden/>
              </w:rPr>
              <w:fldChar w:fldCharType="separate"/>
            </w:r>
            <w:r w:rsidR="00E16E9A">
              <w:rPr>
                <w:noProof/>
                <w:webHidden/>
              </w:rPr>
              <w:t>99</w:t>
            </w:r>
            <w:r w:rsidR="005F619D">
              <w:rPr>
                <w:noProof/>
                <w:webHidden/>
              </w:rPr>
              <w:fldChar w:fldCharType="end"/>
            </w:r>
          </w:hyperlink>
        </w:p>
        <w:p w14:paraId="5EA97203" w14:textId="2522A320" w:rsidR="005F619D" w:rsidRDefault="00D4265C">
          <w:pPr>
            <w:pStyle w:val="Obsah1"/>
            <w:rPr>
              <w:rFonts w:asciiTheme="minorHAnsi" w:eastAsiaTheme="minorEastAsia" w:hAnsiTheme="minorHAnsi" w:cstheme="minorBidi"/>
              <w:b w:val="0"/>
              <w:bCs w:val="0"/>
              <w:caps w:val="0"/>
              <w:sz w:val="22"/>
              <w:szCs w:val="22"/>
            </w:rPr>
          </w:pPr>
          <w:hyperlink w:anchor="_Toc198806714" w:history="1">
            <w:r w:rsidR="005F619D" w:rsidRPr="00785961">
              <w:rPr>
                <w:rStyle w:val="Hypertextovprepojenie"/>
                <w:rFonts w:cs="Times New Roman"/>
              </w:rPr>
              <w:t>6</w:t>
            </w:r>
            <w:r w:rsidR="005F619D">
              <w:rPr>
                <w:rFonts w:asciiTheme="minorHAnsi" w:eastAsiaTheme="minorEastAsia" w:hAnsiTheme="minorHAnsi" w:cstheme="minorBidi"/>
                <w:b w:val="0"/>
                <w:bCs w:val="0"/>
                <w:caps w:val="0"/>
                <w:sz w:val="22"/>
                <w:szCs w:val="22"/>
              </w:rPr>
              <w:tab/>
            </w:r>
            <w:r w:rsidR="005F619D" w:rsidRPr="00785961">
              <w:rPr>
                <w:rStyle w:val="Hypertextovprepojenie"/>
                <w:rFonts w:cs="Times New Roman"/>
              </w:rPr>
              <w:t>Zoznam príloh</w:t>
            </w:r>
            <w:r w:rsidR="005F619D">
              <w:rPr>
                <w:webHidden/>
              </w:rPr>
              <w:tab/>
            </w:r>
            <w:r w:rsidR="005F619D">
              <w:rPr>
                <w:webHidden/>
              </w:rPr>
              <w:fldChar w:fldCharType="begin"/>
            </w:r>
            <w:r w:rsidR="005F619D">
              <w:rPr>
                <w:webHidden/>
              </w:rPr>
              <w:instrText xml:space="preserve"> PAGEREF _Toc198806714 \h </w:instrText>
            </w:r>
            <w:r w:rsidR="005F619D">
              <w:rPr>
                <w:webHidden/>
              </w:rPr>
            </w:r>
            <w:r w:rsidR="005F619D">
              <w:rPr>
                <w:webHidden/>
              </w:rPr>
              <w:fldChar w:fldCharType="separate"/>
            </w:r>
            <w:r w:rsidR="00E16E9A">
              <w:rPr>
                <w:webHidden/>
              </w:rPr>
              <w:t>100</w:t>
            </w:r>
            <w:r w:rsidR="005F619D">
              <w:rPr>
                <w:webHidden/>
              </w:rPr>
              <w:fldChar w:fldCharType="end"/>
            </w:r>
          </w:hyperlink>
        </w:p>
        <w:p w14:paraId="1BF0B947" w14:textId="559CEABE" w:rsidR="0011629D" w:rsidRDefault="00B23D57">
          <w:r>
            <w:rPr>
              <w:rFonts w:cs="Arial"/>
              <w:b/>
              <w:bCs/>
              <w:caps/>
              <w:noProof/>
            </w:rPr>
            <w:fldChar w:fldCharType="end"/>
          </w:r>
        </w:p>
      </w:sdtContent>
    </w:sdt>
    <w:p w14:paraId="1C989C22" w14:textId="77777777" w:rsidR="0011629D" w:rsidRDefault="0011629D">
      <w:pPr>
        <w:rPr>
          <w:sz w:val="16"/>
          <w:szCs w:val="16"/>
        </w:rPr>
      </w:pPr>
      <w:r>
        <w:rPr>
          <w:sz w:val="16"/>
          <w:szCs w:val="16"/>
        </w:rPr>
        <w:br w:type="page"/>
      </w:r>
    </w:p>
    <w:p w14:paraId="25AA81B8" w14:textId="77777777" w:rsidR="0011629D" w:rsidRPr="00512100" w:rsidRDefault="0011629D" w:rsidP="00F44E41">
      <w:pPr>
        <w:rPr>
          <w:sz w:val="16"/>
          <w:szCs w:val="16"/>
        </w:rPr>
      </w:pPr>
    </w:p>
    <w:p w14:paraId="193F409F" w14:textId="77777777" w:rsidR="00447731" w:rsidRPr="00062BA3" w:rsidRDefault="00391F2C" w:rsidP="004F69F5">
      <w:pPr>
        <w:pStyle w:val="Nadpis1"/>
        <w:numPr>
          <w:ilvl w:val="0"/>
          <w:numId w:val="2"/>
        </w:numPr>
        <w:tabs>
          <w:tab w:val="clear" w:pos="360"/>
          <w:tab w:val="num" w:pos="540"/>
        </w:tabs>
        <w:rPr>
          <w:rFonts w:cs="Times New Roman"/>
        </w:rPr>
      </w:pPr>
      <w:bookmarkStart w:id="4" w:name="_Toc260907569"/>
      <w:bookmarkStart w:id="5" w:name="_Toc260908848"/>
      <w:bookmarkStart w:id="6" w:name="_Toc161907381"/>
      <w:bookmarkStart w:id="7" w:name="_Toc198806629"/>
      <w:r w:rsidRPr="00062BA3">
        <w:rPr>
          <w:rFonts w:cs="Times New Roman"/>
        </w:rPr>
        <w:t>Úvod</w:t>
      </w:r>
      <w:bookmarkEnd w:id="4"/>
      <w:bookmarkEnd w:id="5"/>
      <w:bookmarkEnd w:id="6"/>
      <w:bookmarkEnd w:id="7"/>
    </w:p>
    <w:p w14:paraId="2A9EBFE5" w14:textId="77777777" w:rsidR="003668E1" w:rsidRPr="00062BA3" w:rsidRDefault="003668E1" w:rsidP="00FB0179">
      <w:pPr>
        <w:jc w:val="both"/>
      </w:pPr>
    </w:p>
    <w:p w14:paraId="27348D82" w14:textId="77777777" w:rsidR="003668E1" w:rsidRPr="00D20DA7" w:rsidRDefault="003668E1" w:rsidP="00D20DA7">
      <w:pPr>
        <w:pStyle w:val="Nadpis2"/>
      </w:pPr>
      <w:bookmarkStart w:id="8" w:name="_Toc260907570"/>
      <w:bookmarkStart w:id="9" w:name="_Toc260908849"/>
      <w:bookmarkStart w:id="10" w:name="_Toc161907382"/>
      <w:bookmarkStart w:id="11" w:name="_Toc198806630"/>
      <w:r w:rsidRPr="00D20DA7">
        <w:t>Vstupné informácie</w:t>
      </w:r>
      <w:bookmarkEnd w:id="8"/>
      <w:bookmarkEnd w:id="9"/>
      <w:bookmarkEnd w:id="10"/>
      <w:bookmarkEnd w:id="11"/>
    </w:p>
    <w:p w14:paraId="26257B7C" w14:textId="77777777" w:rsidR="003668E1" w:rsidRPr="00062BA3" w:rsidRDefault="003668E1" w:rsidP="00FB0179">
      <w:pPr>
        <w:jc w:val="both"/>
      </w:pPr>
    </w:p>
    <w:p w14:paraId="06FF13ED" w14:textId="77777777" w:rsidR="004A467C" w:rsidRPr="00062BA3" w:rsidRDefault="003E2F2A" w:rsidP="00FB0179">
      <w:pPr>
        <w:jc w:val="both"/>
      </w:pPr>
      <w:r w:rsidRPr="00062BA3">
        <w:t>Tento dokument slúži ako špecif</w:t>
      </w:r>
      <w:r w:rsidR="006E13FA" w:rsidRPr="00062BA3">
        <w:t xml:space="preserve">ikácia požiadaviek pre predmet </w:t>
      </w:r>
      <w:r w:rsidR="00D37442" w:rsidRPr="00062BA3">
        <w:t>zákazky</w:t>
      </w:r>
      <w:r w:rsidRPr="00062BA3">
        <w:t xml:space="preserve"> </w:t>
      </w:r>
      <w:r w:rsidR="00C03AEA" w:rsidRPr="00062BA3">
        <w:rPr>
          <w:b/>
        </w:rPr>
        <w:t>„</w:t>
      </w:r>
      <w:r w:rsidR="00D37442" w:rsidRPr="00062BA3">
        <w:rPr>
          <w:b/>
          <w:bCs/>
        </w:rPr>
        <w:t>Podnikový informačný systém (ERP systém)</w:t>
      </w:r>
      <w:r w:rsidR="006E13FA" w:rsidRPr="00062BA3">
        <w:rPr>
          <w:b/>
        </w:rPr>
        <w:t>“.</w:t>
      </w:r>
    </w:p>
    <w:p w14:paraId="02AC1057" w14:textId="77777777" w:rsidR="003668E1" w:rsidRPr="00062BA3" w:rsidRDefault="003668E1" w:rsidP="00447731">
      <w:pPr>
        <w:jc w:val="both"/>
      </w:pPr>
    </w:p>
    <w:p w14:paraId="1DFB97A6" w14:textId="485B212C" w:rsidR="003668E1" w:rsidRPr="00062BA3" w:rsidRDefault="003668E1" w:rsidP="005F5203">
      <w:pPr>
        <w:jc w:val="both"/>
        <w:rPr>
          <w:rFonts w:cs="Tahoma"/>
        </w:rPr>
      </w:pPr>
      <w:r w:rsidRPr="00062BA3">
        <w:rPr>
          <w:rFonts w:cs="Tahoma"/>
        </w:rPr>
        <w:t xml:space="preserve">Informácie, obsiahnuté v tomto dokumente slúžia na spracovanie </w:t>
      </w:r>
      <w:r w:rsidR="005F5203" w:rsidRPr="00062BA3">
        <w:rPr>
          <w:rFonts w:cs="Tahoma"/>
        </w:rPr>
        <w:t>ponuky</w:t>
      </w:r>
      <w:r w:rsidRPr="00062BA3">
        <w:rPr>
          <w:rFonts w:cs="Tahoma"/>
        </w:rPr>
        <w:t>. Súbor informácií, obsiahnutých v </w:t>
      </w:r>
      <w:r w:rsidR="005F5203" w:rsidRPr="00062BA3">
        <w:rPr>
          <w:rFonts w:cs="Tahoma"/>
        </w:rPr>
        <w:t>dokumente</w:t>
      </w:r>
      <w:r w:rsidRPr="00062BA3">
        <w:rPr>
          <w:rFonts w:cs="Tahoma"/>
        </w:rPr>
        <w:t xml:space="preserve"> je koncipovaný tak, aby bol uchádzačovi jasný a pevne daný.</w:t>
      </w:r>
    </w:p>
    <w:p w14:paraId="7FF23CF2" w14:textId="77777777" w:rsidR="00427C62" w:rsidRPr="00512100" w:rsidRDefault="00427C62" w:rsidP="00447731">
      <w:pPr>
        <w:jc w:val="both"/>
      </w:pPr>
    </w:p>
    <w:p w14:paraId="0B1909E7" w14:textId="77777777" w:rsidR="005D4713" w:rsidRPr="00D20DA7" w:rsidRDefault="005D4713" w:rsidP="00D20DA7">
      <w:pPr>
        <w:pStyle w:val="Nadpis2"/>
      </w:pPr>
      <w:bookmarkStart w:id="12" w:name="_Toc260907574"/>
      <w:bookmarkStart w:id="13" w:name="_Toc260908853"/>
      <w:bookmarkStart w:id="14" w:name="_Toc161907383"/>
      <w:bookmarkStart w:id="15" w:name="_Toc198806631"/>
      <w:r w:rsidRPr="00D20DA7">
        <w:t>Predmet špecifikácie</w:t>
      </w:r>
      <w:r w:rsidR="003668E1" w:rsidRPr="00D20DA7">
        <w:t>/Zámer projektu</w:t>
      </w:r>
      <w:bookmarkEnd w:id="12"/>
      <w:bookmarkEnd w:id="13"/>
      <w:bookmarkEnd w:id="14"/>
      <w:bookmarkEnd w:id="15"/>
      <w:r w:rsidR="0030675D" w:rsidRPr="00D20DA7">
        <w:t xml:space="preserve"> </w:t>
      </w:r>
    </w:p>
    <w:p w14:paraId="5A9D8B4E" w14:textId="77777777" w:rsidR="005D4713" w:rsidRDefault="005D4713" w:rsidP="00447731">
      <w:pPr>
        <w:jc w:val="both"/>
      </w:pPr>
    </w:p>
    <w:p w14:paraId="68F60580" w14:textId="77777777" w:rsidR="008228D0" w:rsidRPr="00D20DA7" w:rsidRDefault="008228D0" w:rsidP="00D20DA7">
      <w:pPr>
        <w:pStyle w:val="Nadpis3"/>
      </w:pPr>
      <w:bookmarkStart w:id="16" w:name="_Toc161907384"/>
      <w:bookmarkStart w:id="17" w:name="_Toc198806632"/>
      <w:r w:rsidRPr="00D20DA7">
        <w:t>Predmet špecifikácie</w:t>
      </w:r>
      <w:bookmarkEnd w:id="16"/>
      <w:bookmarkEnd w:id="17"/>
      <w:r w:rsidRPr="00D20DA7">
        <w:t xml:space="preserve"> </w:t>
      </w:r>
    </w:p>
    <w:p w14:paraId="413DFB5B" w14:textId="77777777" w:rsidR="008228D0" w:rsidRDefault="008228D0" w:rsidP="00447731">
      <w:pPr>
        <w:jc w:val="both"/>
      </w:pPr>
    </w:p>
    <w:p w14:paraId="01E0B591" w14:textId="77777777" w:rsidR="00D7229B" w:rsidRDefault="00506FB5" w:rsidP="008228D0">
      <w:pPr>
        <w:autoSpaceDE w:val="0"/>
        <w:autoSpaceDN w:val="0"/>
        <w:adjustRightInd w:val="0"/>
        <w:jc w:val="both"/>
      </w:pPr>
      <w:r w:rsidRPr="00F23899">
        <w:t>Predmetom te</w:t>
      </w:r>
      <w:r w:rsidR="00F23899" w:rsidRPr="00F23899">
        <w:t>j</w:t>
      </w:r>
      <w:r w:rsidRPr="00F23899">
        <w:t xml:space="preserve">to špecifikácie je </w:t>
      </w:r>
      <w:r w:rsidR="00507BCB" w:rsidRPr="00F23899">
        <w:t>dodávka, implementácia, testovanie, uvedenie do prevádzky a</w:t>
      </w:r>
      <w:r w:rsidR="00B11004">
        <w:t> </w:t>
      </w:r>
      <w:r w:rsidR="00507BCB" w:rsidRPr="00F23899">
        <w:t>následná údržba a</w:t>
      </w:r>
      <w:r w:rsidR="00B11004">
        <w:t> </w:t>
      </w:r>
      <w:r w:rsidR="00507BCB" w:rsidRPr="00F23899">
        <w:t xml:space="preserve">rozvoj </w:t>
      </w:r>
      <w:r w:rsidR="00F727FD">
        <w:t>p</w:t>
      </w:r>
      <w:r w:rsidR="00F23899" w:rsidRPr="00F23899">
        <w:t>odnikového informačného systému (ERP systém)</w:t>
      </w:r>
      <w:r w:rsidR="00507BCB" w:rsidRPr="00F23899">
        <w:t xml:space="preserve"> </w:t>
      </w:r>
      <w:r w:rsidR="00F727FD">
        <w:t xml:space="preserve">vrátane </w:t>
      </w:r>
      <w:r w:rsidR="00E317C8" w:rsidRPr="00E317C8">
        <w:t>dodávk</w:t>
      </w:r>
      <w:r w:rsidR="00F727FD">
        <w:t>y</w:t>
      </w:r>
      <w:r w:rsidR="00E317C8" w:rsidRPr="00E317C8">
        <w:t xml:space="preserve"> softvérového vybavenia na fakturáciu tr</w:t>
      </w:r>
      <w:r w:rsidR="00E317C8">
        <w:t xml:space="preserve">aťových a približovacích odplát </w:t>
      </w:r>
      <w:r w:rsidR="00F727FD">
        <w:t xml:space="preserve">a podpora a údržba </w:t>
      </w:r>
      <w:r w:rsidR="00507BCB" w:rsidRPr="004B4757">
        <w:t xml:space="preserve">počas </w:t>
      </w:r>
      <w:r w:rsidR="00E317C8">
        <w:t>8</w:t>
      </w:r>
      <w:r w:rsidR="001700ED" w:rsidRPr="004B4757">
        <w:t xml:space="preserve"> </w:t>
      </w:r>
      <w:r w:rsidR="00507BCB" w:rsidRPr="004B4757">
        <w:t>rokov od uvedenia do prevádzky</w:t>
      </w:r>
      <w:r w:rsidR="00BC7EDE">
        <w:t xml:space="preserve">. </w:t>
      </w:r>
    </w:p>
    <w:p w14:paraId="24A2378C" w14:textId="77777777" w:rsidR="008228D0" w:rsidRDefault="008228D0" w:rsidP="00507BCB">
      <w:pPr>
        <w:autoSpaceDE w:val="0"/>
        <w:autoSpaceDN w:val="0"/>
        <w:adjustRightInd w:val="0"/>
      </w:pPr>
    </w:p>
    <w:p w14:paraId="7E39AE5B" w14:textId="063019A5" w:rsidR="00507BCB" w:rsidRPr="008228D0" w:rsidRDefault="00507BCB" w:rsidP="008228D0">
      <w:pPr>
        <w:autoSpaceDE w:val="0"/>
        <w:autoSpaceDN w:val="0"/>
        <w:adjustRightInd w:val="0"/>
        <w:jc w:val="both"/>
      </w:pPr>
      <w:r w:rsidRPr="008228D0">
        <w:t xml:space="preserve">ERP systém musí pokrývať tieto podnikové oblasti: </w:t>
      </w:r>
      <w:r w:rsidR="00437CDC" w:rsidRPr="00437CDC">
        <w:t>finančné účtovníctvo, vnútropodnikové manažérske účtovníctvo (</w:t>
      </w:r>
      <w:proofErr w:type="spellStart"/>
      <w:r w:rsidR="00437CDC" w:rsidRPr="00437CDC">
        <w:t>kontroling</w:t>
      </w:r>
      <w:proofErr w:type="spellEnd"/>
      <w:r w:rsidR="00437CDC" w:rsidRPr="00437CDC">
        <w:t xml:space="preserve">), zásoby a sklady, odbyt, </w:t>
      </w:r>
      <w:proofErr w:type="spellStart"/>
      <w:r w:rsidR="00437CDC" w:rsidRPr="00437CDC">
        <w:t>reporting</w:t>
      </w:r>
      <w:proofErr w:type="spellEnd"/>
      <w:r w:rsidR="00437CDC" w:rsidRPr="00437CDC">
        <w:t xml:space="preserve"> (manažérsky a operatívny), báza a integrácia na informačné systémy tretích strán.</w:t>
      </w:r>
    </w:p>
    <w:p w14:paraId="05E2C842" w14:textId="77777777" w:rsidR="008228D0" w:rsidRDefault="008228D0" w:rsidP="00507BCB">
      <w:pPr>
        <w:autoSpaceDE w:val="0"/>
        <w:autoSpaceDN w:val="0"/>
        <w:adjustRightInd w:val="0"/>
      </w:pPr>
    </w:p>
    <w:p w14:paraId="68292E5E" w14:textId="77777777" w:rsidR="00507BCB" w:rsidRPr="008228D0" w:rsidRDefault="00507BCB" w:rsidP="008228D0">
      <w:pPr>
        <w:autoSpaceDE w:val="0"/>
        <w:autoSpaceDN w:val="0"/>
        <w:adjustRightInd w:val="0"/>
        <w:jc w:val="both"/>
      </w:pPr>
      <w:r w:rsidRPr="00867EE2">
        <w:t>Účtovníctvo v</w:t>
      </w:r>
      <w:r w:rsidR="00B11004" w:rsidRPr="00867EE2">
        <w:t> </w:t>
      </w:r>
      <w:r w:rsidRPr="00867EE2">
        <w:t>ERP systéme musí byť účtovníctvo pre subjekty účtujúce podľa „Opatrenia Ministerstva financií Slovenskej republiky č. 23054/2002-92 zo dňa 16.12.2002, ktorým sa ustanovujú podrobnosti o</w:t>
      </w:r>
      <w:r w:rsidR="00B11004" w:rsidRPr="00867EE2">
        <w:t> </w:t>
      </w:r>
      <w:r w:rsidRPr="00867EE2">
        <w:t>postupoch účtovania a</w:t>
      </w:r>
      <w:r w:rsidR="00B11004" w:rsidRPr="00867EE2">
        <w:t> </w:t>
      </w:r>
      <w:r w:rsidRPr="00867EE2">
        <w:t>rámcovej účtovej osnove pre podnikateľov účtujúcich v</w:t>
      </w:r>
      <w:r w:rsidR="00B11004" w:rsidRPr="00867EE2">
        <w:t> </w:t>
      </w:r>
      <w:r w:rsidRPr="00867EE2">
        <w:t>sústave podvojného účtovníctva“.</w:t>
      </w:r>
    </w:p>
    <w:p w14:paraId="0EE4B44D" w14:textId="77777777" w:rsidR="00507BCB" w:rsidRDefault="00507BCB" w:rsidP="00447731">
      <w:pPr>
        <w:jc w:val="both"/>
      </w:pPr>
    </w:p>
    <w:p w14:paraId="76E5B3E1" w14:textId="77777777" w:rsidR="008228D0" w:rsidRPr="00D20DA7" w:rsidRDefault="008228D0" w:rsidP="00D20DA7">
      <w:pPr>
        <w:pStyle w:val="Nadpis3"/>
      </w:pPr>
      <w:bookmarkStart w:id="18" w:name="_Toc161907385"/>
      <w:bookmarkStart w:id="19" w:name="_Toc198806633"/>
      <w:r w:rsidRPr="00D20DA7">
        <w:t>Zámer</w:t>
      </w:r>
      <w:bookmarkEnd w:id="18"/>
      <w:bookmarkEnd w:id="19"/>
      <w:r w:rsidR="00562024" w:rsidRPr="00D20DA7">
        <w:t xml:space="preserve"> </w:t>
      </w:r>
    </w:p>
    <w:p w14:paraId="6532AAA2" w14:textId="77777777" w:rsidR="003018CB" w:rsidRPr="00730CD9" w:rsidRDefault="003018CB" w:rsidP="00362F1D">
      <w:pPr>
        <w:jc w:val="both"/>
      </w:pPr>
    </w:p>
    <w:p w14:paraId="63C8F845" w14:textId="77777777" w:rsidR="00362F1D" w:rsidRPr="00F23C40" w:rsidRDefault="00362F1D" w:rsidP="00362F1D">
      <w:pPr>
        <w:jc w:val="both"/>
      </w:pPr>
      <w:r w:rsidRPr="00730CD9">
        <w:t xml:space="preserve">Existujúci </w:t>
      </w:r>
      <w:r w:rsidR="003018CB" w:rsidRPr="00730CD9">
        <w:t xml:space="preserve">ekonomický </w:t>
      </w:r>
      <w:r w:rsidRPr="00730CD9">
        <w:t xml:space="preserve">informačný systém </w:t>
      </w:r>
      <w:proofErr w:type="spellStart"/>
      <w:r w:rsidRPr="00730CD9">
        <w:t>Profix</w:t>
      </w:r>
      <w:proofErr w:type="spellEnd"/>
      <w:r w:rsidRPr="00730CD9">
        <w:t xml:space="preserve">, dodaný firmou </w:t>
      </w:r>
      <w:proofErr w:type="spellStart"/>
      <w:r w:rsidRPr="00730CD9">
        <w:t>Prosoft</w:t>
      </w:r>
      <w:proofErr w:type="spellEnd"/>
      <w:r w:rsidRPr="00730CD9">
        <w:t>, spol. s</w:t>
      </w:r>
      <w:r w:rsidR="00B11004" w:rsidRPr="00730CD9">
        <w:t> </w:t>
      </w:r>
      <w:proofErr w:type="spellStart"/>
      <w:r w:rsidRPr="00730CD9">
        <w:t>r.o</w:t>
      </w:r>
      <w:proofErr w:type="spellEnd"/>
      <w:r w:rsidRPr="00730CD9">
        <w:t>., Žilina sa ďalej</w:t>
      </w:r>
      <w:r w:rsidRPr="00F23C40">
        <w:t xml:space="preserve"> nevyvíja</w:t>
      </w:r>
      <w:r>
        <w:t>,</w:t>
      </w:r>
      <w:r w:rsidRPr="00F23C40">
        <w:t xml:space="preserve"> ale je udržiavaný na základe zmien platnej legislatívy</w:t>
      </w:r>
      <w:r>
        <w:t xml:space="preserve"> a</w:t>
      </w:r>
      <w:r w:rsidR="00B11004">
        <w:t> </w:t>
      </w:r>
      <w:r w:rsidRPr="00F23C40">
        <w:t>implementáciou týchto zmien v</w:t>
      </w:r>
      <w:r w:rsidR="00B11004">
        <w:t> </w:t>
      </w:r>
      <w:r w:rsidRPr="00F23C40">
        <w:t>jestvujúcom prostredí. Systém je uzatvorený a</w:t>
      </w:r>
      <w:r w:rsidR="00B11004">
        <w:t> </w:t>
      </w:r>
      <w:r w:rsidRPr="00F23C40">
        <w:t>bol vyvinutý v</w:t>
      </w:r>
      <w:r w:rsidR="00B11004">
        <w:t> </w:t>
      </w:r>
      <w:r w:rsidRPr="00F23C40">
        <w:t>prostredí, ktoré</w:t>
      </w:r>
      <w:r w:rsidR="00B11004">
        <w:t> </w:t>
      </w:r>
      <w:r w:rsidRPr="00F23C40">
        <w:t>nevyhovuje súčasným trendom a</w:t>
      </w:r>
      <w:r w:rsidR="00B11004">
        <w:t> </w:t>
      </w:r>
      <w:r w:rsidRPr="00F23C40">
        <w:t xml:space="preserve">požiadavkám </w:t>
      </w:r>
      <w:r w:rsidR="004E4CBB">
        <w:t>na prácu v</w:t>
      </w:r>
      <w:r w:rsidR="00B11004">
        <w:t> </w:t>
      </w:r>
      <w:r w:rsidR="004E4CBB">
        <w:t>informačnom systéme.</w:t>
      </w:r>
    </w:p>
    <w:p w14:paraId="2FE94CBA" w14:textId="77777777" w:rsidR="003018CB" w:rsidRPr="00F23C40" w:rsidRDefault="003018CB" w:rsidP="00362F1D">
      <w:pPr>
        <w:jc w:val="both"/>
      </w:pPr>
    </w:p>
    <w:p w14:paraId="2431575C" w14:textId="3A8767E6" w:rsidR="00362F1D" w:rsidRPr="00F23C40" w:rsidRDefault="00362F1D" w:rsidP="00362F1D">
      <w:pPr>
        <w:jc w:val="both"/>
      </w:pPr>
      <w:r w:rsidRPr="00F23C40">
        <w:t>Výmena informačného systému je zároveň požiadavkou na prechod</w:t>
      </w:r>
      <w:r w:rsidR="008A6F0A">
        <w:t xml:space="preserve"> na nový </w:t>
      </w:r>
      <w:r w:rsidRPr="00F23C40">
        <w:t>informačný systém a</w:t>
      </w:r>
      <w:r w:rsidR="00B11004">
        <w:t> </w:t>
      </w:r>
      <w:r w:rsidRPr="00F23C40">
        <w:t xml:space="preserve">na zabezpečenie jeho následnej podpory. Nový </w:t>
      </w:r>
      <w:r>
        <w:t>ERP systém</w:t>
      </w:r>
      <w:r w:rsidRPr="00F23C40">
        <w:t xml:space="preserve"> musí byť modulárny a</w:t>
      </w:r>
      <w:r w:rsidR="00B11004">
        <w:t> </w:t>
      </w:r>
      <w:r w:rsidRPr="00F23C40">
        <w:t>musí sa vedieť prispôsobiť potrebám a</w:t>
      </w:r>
      <w:r w:rsidR="00B11004">
        <w:t> </w:t>
      </w:r>
      <w:r w:rsidRPr="00F23C40">
        <w:t xml:space="preserve">požiadavkám užívateľa. Zároveň obstaraním nového </w:t>
      </w:r>
      <w:r>
        <w:t>ERP systému</w:t>
      </w:r>
      <w:r w:rsidRPr="00F23C40">
        <w:t xml:space="preserve"> bude možné jeho zjednotenie so softvérovou platformou využívanou v</w:t>
      </w:r>
      <w:r w:rsidR="00B11004">
        <w:t> </w:t>
      </w:r>
      <w:r w:rsidRPr="00F23C40">
        <w:t>LPS SR, š. p.</w:t>
      </w:r>
    </w:p>
    <w:p w14:paraId="13F12B75" w14:textId="77777777" w:rsidR="00362F1D" w:rsidRPr="00F23C40" w:rsidRDefault="00362F1D" w:rsidP="00362F1D">
      <w:pPr>
        <w:jc w:val="both"/>
      </w:pPr>
    </w:p>
    <w:p w14:paraId="261CE279" w14:textId="77777777" w:rsidR="00362F1D" w:rsidRPr="00F23C40" w:rsidRDefault="00362F1D" w:rsidP="00362F1D">
      <w:pPr>
        <w:ind w:left="-57" w:right="-57"/>
        <w:jc w:val="both"/>
      </w:pPr>
      <w:r w:rsidRPr="00F23C40">
        <w:t>Cieľom projektu je nasadenie ERP systému</w:t>
      </w:r>
      <w:r>
        <w:t>, ktorý</w:t>
      </w:r>
      <w:r w:rsidRPr="00F23C40">
        <w:t>:</w:t>
      </w:r>
    </w:p>
    <w:p w14:paraId="3D2913EC" w14:textId="4FDD9DE9" w:rsidR="00850C54" w:rsidRPr="00743CF0" w:rsidRDefault="00850C54" w:rsidP="00950F89">
      <w:pPr>
        <w:numPr>
          <w:ilvl w:val="0"/>
          <w:numId w:val="6"/>
        </w:numPr>
        <w:tabs>
          <w:tab w:val="clear" w:pos="720"/>
          <w:tab w:val="num" w:pos="540"/>
        </w:tabs>
        <w:suppressAutoHyphens/>
        <w:ind w:left="540"/>
        <w:jc w:val="both"/>
      </w:pPr>
      <w:r w:rsidRPr="00743CF0">
        <w:lastRenderedPageBreak/>
        <w:t xml:space="preserve">musí efektívne podporovať správne nastavené procesy. </w:t>
      </w:r>
      <w:r w:rsidR="001700ED">
        <w:t>S</w:t>
      </w:r>
      <w:r w:rsidRPr="00743CF0">
        <w:t>prehľadnen</w:t>
      </w:r>
      <w:r w:rsidR="001700ED">
        <w:t>ím</w:t>
      </w:r>
      <w:r w:rsidRPr="00743CF0">
        <w:t xml:space="preserve"> činností realizovaných v LPS SR,  š. p. má  prispieť k vyššej efektivite a produktivite pri realizácii úloh a podnikových činnosti v spoločnosti LPS SR, š. p., upevnenie pozície LPS SR, š. p. ako procesne riadenej a na strategické</w:t>
      </w:r>
      <w:r w:rsidR="00A95CB2">
        <w:t xml:space="preserve"> ciele orientovanej spoločnosti,</w:t>
      </w:r>
    </w:p>
    <w:p w14:paraId="6BEE2803" w14:textId="77777777" w:rsidR="00850C54" w:rsidRPr="00743CF0" w:rsidRDefault="00850C54" w:rsidP="00950F89">
      <w:pPr>
        <w:numPr>
          <w:ilvl w:val="0"/>
          <w:numId w:val="6"/>
        </w:numPr>
        <w:tabs>
          <w:tab w:val="clear" w:pos="720"/>
          <w:tab w:val="num" w:pos="540"/>
        </w:tabs>
        <w:suppressAutoHyphens/>
        <w:ind w:left="540"/>
        <w:jc w:val="both"/>
      </w:pPr>
      <w:r w:rsidRPr="00743CF0">
        <w:t>musí byť medzinárodne akceptovaným informačným systémom s jednou dátovo integrovanou databázou v zmysle medzinárodných štandardov,</w:t>
      </w:r>
    </w:p>
    <w:p w14:paraId="11908DD5" w14:textId="033FE97B" w:rsidR="00A95CB2" w:rsidRPr="00A95CB2" w:rsidRDefault="00850C54" w:rsidP="00A95CB2">
      <w:pPr>
        <w:numPr>
          <w:ilvl w:val="0"/>
          <w:numId w:val="6"/>
        </w:numPr>
        <w:tabs>
          <w:tab w:val="clear" w:pos="720"/>
          <w:tab w:val="num" w:pos="540"/>
        </w:tabs>
        <w:suppressAutoHyphens/>
        <w:ind w:left="540"/>
        <w:jc w:val="both"/>
      </w:pPr>
      <w:r w:rsidRPr="00DB28EA">
        <w:t>musí byť dostatočne robustný</w:t>
      </w:r>
      <w:r w:rsidR="00C100A7">
        <w:t xml:space="preserve"> (veľký počet dokladov</w:t>
      </w:r>
      <w:r w:rsidR="001700ED">
        <w:t xml:space="preserve"> cca 100 000 účtovných dokladov</w:t>
      </w:r>
      <w:r w:rsidR="00CB186B">
        <w:t xml:space="preserve"> v rámci roka</w:t>
      </w:r>
      <w:r w:rsidR="00C100A7">
        <w:t>)</w:t>
      </w:r>
      <w:r w:rsidRPr="00DB28EA">
        <w:t>, modulárny a dokázať sa prispôsobovať potrebám a požiadavkám užívateľov počas celej jeho životnosti,</w:t>
      </w:r>
      <w:r w:rsidR="00CB186B">
        <w:t xml:space="preserve"> vhodný pre stredné a veľké firmy</w:t>
      </w:r>
    </w:p>
    <w:p w14:paraId="33DEABF3" w14:textId="59B345A2" w:rsidR="00A95CB2" w:rsidRPr="00A95CB2" w:rsidRDefault="00A95CB2" w:rsidP="00A95CB2">
      <w:pPr>
        <w:numPr>
          <w:ilvl w:val="0"/>
          <w:numId w:val="6"/>
        </w:numPr>
        <w:tabs>
          <w:tab w:val="clear" w:pos="720"/>
          <w:tab w:val="num" w:pos="540"/>
        </w:tabs>
        <w:suppressAutoHyphens/>
        <w:ind w:left="540"/>
        <w:jc w:val="both"/>
      </w:pPr>
      <w:r>
        <w:t xml:space="preserve">musí vytvárať transparentné účtovné zápisy a umožňovať flexibilnú definíciu štruktúr pre alokáciu nákladov tak, aby bolo možné dokumentovať a </w:t>
      </w:r>
      <w:proofErr w:type="spellStart"/>
      <w:r>
        <w:t>auditovať</w:t>
      </w:r>
      <w:proofErr w:type="spellEnd"/>
      <w:r>
        <w:t xml:space="preserve"> náklady na jednotlivé služby ktoré LPS š. p. poskytuje, v zmysle požiadaviek uvedených v príslušnej platnej legislatíve. Aktuálne sa jedná o požiadavky uvedené v </w:t>
      </w:r>
      <w:r w:rsidRPr="00A95CB2">
        <w:t>Nariadení Európskeho Parlamentu a Rady (EÚ) 2024/2803 o implementácii jednotného európskeho neba</w:t>
      </w:r>
      <w:r>
        <w:t xml:space="preserve">, ďalej podrobne špecifikované vo </w:t>
      </w:r>
      <w:r w:rsidRPr="00A95CB2">
        <w:t>Vykonávacom nariadení Komisie (EÚ) 2017/373, ktorým sa stanovujú spoločné požiadavky na poskytovateľov manažmentu letovej prevádzky/leteckých navigačných služieb</w:t>
      </w:r>
      <w:r>
        <w:t xml:space="preserve"> a tiež požiadavky uvedené vo </w:t>
      </w:r>
      <w:r w:rsidRPr="00A95CB2">
        <w:t>Vykonávacom nariadení Komisie (EÚ) 2019/317, ktorým sa stanovuje systém výkonnosti a spoplatňovania v jednotnom európskom nebi</w:t>
      </w:r>
      <w:r>
        <w:t xml:space="preserve"> a z neho vyplývajúce ustanovenia </w:t>
      </w:r>
      <w:r w:rsidRPr="00A95CB2">
        <w:t>dokumentu organizácie EUROCONTROL Zásady stanovenia cenového základu traťových odplát a výpočet jednotkových sadzieb</w:t>
      </w:r>
      <w:r>
        <w:t>,</w:t>
      </w:r>
    </w:p>
    <w:p w14:paraId="6481254E" w14:textId="01C40649" w:rsidR="00850C54" w:rsidRDefault="00850C54" w:rsidP="00B64341">
      <w:pPr>
        <w:numPr>
          <w:ilvl w:val="0"/>
          <w:numId w:val="6"/>
        </w:numPr>
        <w:tabs>
          <w:tab w:val="clear" w:pos="720"/>
          <w:tab w:val="num" w:pos="540"/>
        </w:tabs>
        <w:suppressAutoHyphens/>
        <w:ind w:left="540"/>
        <w:jc w:val="both"/>
      </w:pPr>
      <w:r w:rsidRPr="00DB28EA">
        <w:t xml:space="preserve">budúci ERP systém </w:t>
      </w:r>
      <w:r>
        <w:t xml:space="preserve">musí byť </w:t>
      </w:r>
      <w:r w:rsidRPr="00DB28EA">
        <w:t>v súlade s</w:t>
      </w:r>
      <w:r w:rsidR="001700ED">
        <w:t xml:space="preserve"> vždy aktuálne platnými </w:t>
      </w:r>
      <w:r w:rsidRPr="00DB28EA">
        <w:t>legislatívnymi  požiadavkami SR a</w:t>
      </w:r>
      <w:r>
        <w:t> </w:t>
      </w:r>
      <w:r w:rsidRPr="00DB28EA">
        <w:t>EÚ</w:t>
      </w:r>
      <w:r>
        <w:t xml:space="preserve"> </w:t>
      </w:r>
      <w:r w:rsidR="00022478">
        <w:t xml:space="preserve">(napr. </w:t>
      </w:r>
      <w:r>
        <w:t xml:space="preserve">požiadaviek vykonávacích predpisov </w:t>
      </w:r>
      <w:proofErr w:type="spellStart"/>
      <w:r>
        <w:t>Eurocontrol</w:t>
      </w:r>
      <w:proofErr w:type="spellEnd"/>
      <w:r w:rsidR="00022478">
        <w:t xml:space="preserve"> </w:t>
      </w:r>
      <w:proofErr w:type="spellStart"/>
      <w:r w:rsidR="00022478">
        <w:t>t.j</w:t>
      </w:r>
      <w:proofErr w:type="spellEnd"/>
      <w:r w:rsidR="00022478">
        <w:t>.</w:t>
      </w:r>
      <w:r>
        <w:t>,</w:t>
      </w:r>
      <w:r w:rsidR="00C100A7">
        <w:t xml:space="preserve"> alokácia nákladov,  členený účtovný rozvrh, delenie nákladov, kategória nákladov, vstupy a hodnoty pre potrebu výpočtu traťového a terminálového poplatku</w:t>
      </w:r>
      <w:r w:rsidR="00B64341">
        <w:t>)</w:t>
      </w:r>
      <w:r w:rsidR="00C100A7">
        <w:t>,</w:t>
      </w:r>
      <w:r w:rsidR="00B64341">
        <w:t xml:space="preserve"> </w:t>
      </w:r>
      <w:r w:rsidR="00B64341" w:rsidRPr="00B64341">
        <w:t>monitoring legislatívnych požiadaviek  EÚ zabezpečuje objednávateľ</w:t>
      </w:r>
      <w:r w:rsidR="00B64341">
        <w:t>.</w:t>
      </w:r>
    </w:p>
    <w:p w14:paraId="49810810" w14:textId="77777777" w:rsidR="00BB068C" w:rsidRPr="00512100" w:rsidRDefault="001129B2" w:rsidP="000429BF">
      <w:r>
        <w:br w:type="page"/>
      </w:r>
    </w:p>
    <w:p w14:paraId="761F28C6" w14:textId="4D68190E" w:rsidR="00DD689F" w:rsidRPr="0031745E" w:rsidRDefault="00DD689F" w:rsidP="00DD689F">
      <w:pPr>
        <w:pStyle w:val="Nadpis1"/>
        <w:rPr>
          <w:rFonts w:cs="Times New Roman"/>
        </w:rPr>
      </w:pPr>
      <w:bookmarkStart w:id="20" w:name="_Toc161907386"/>
      <w:bookmarkStart w:id="21" w:name="_Toc198806634"/>
      <w:bookmarkStart w:id="22" w:name="_Toc260907575"/>
      <w:bookmarkStart w:id="23" w:name="_Toc260908854"/>
      <w:r w:rsidRPr="0031745E">
        <w:rPr>
          <w:rFonts w:cs="Times New Roman"/>
        </w:rPr>
        <w:lastRenderedPageBreak/>
        <w:t xml:space="preserve">Charakteristika </w:t>
      </w:r>
      <w:bookmarkEnd w:id="20"/>
      <w:r w:rsidR="008C57C7">
        <w:rPr>
          <w:rFonts w:cs="Times New Roman"/>
        </w:rPr>
        <w:t>objednávateľa</w:t>
      </w:r>
      <w:bookmarkEnd w:id="21"/>
      <w:r w:rsidR="00006E25" w:rsidRPr="0031745E">
        <w:rPr>
          <w:rFonts w:cs="Times New Roman"/>
        </w:rPr>
        <w:t xml:space="preserve"> </w:t>
      </w:r>
      <w:bookmarkEnd w:id="22"/>
      <w:bookmarkEnd w:id="23"/>
    </w:p>
    <w:p w14:paraId="246C2167" w14:textId="77777777" w:rsidR="005E1562" w:rsidRPr="00D20DA7" w:rsidRDefault="006350B4" w:rsidP="00D20DA7">
      <w:pPr>
        <w:pStyle w:val="Nadpis2"/>
      </w:pPr>
      <w:bookmarkStart w:id="24" w:name="_Toc161907387"/>
      <w:bookmarkStart w:id="25" w:name="_Toc198806635"/>
      <w:r w:rsidRPr="00D20DA7">
        <w:t>Základné informácie</w:t>
      </w:r>
      <w:bookmarkEnd w:id="24"/>
      <w:bookmarkEnd w:id="25"/>
    </w:p>
    <w:p w14:paraId="634A2E6E" w14:textId="77777777" w:rsidR="005E1562" w:rsidRDefault="005E1562" w:rsidP="005E1562">
      <w:pPr>
        <w:jc w:val="both"/>
      </w:pPr>
    </w:p>
    <w:p w14:paraId="2FE40CC6" w14:textId="2B7C2633" w:rsidR="00654CD8" w:rsidRDefault="00654CD8" w:rsidP="005E1562">
      <w:pPr>
        <w:jc w:val="both"/>
      </w:pPr>
      <w:r>
        <w:t>Letové prevádzkové služby Slovenskej republiky, štátny podnik bol založený zakladacou listinou štátneho podniku vydanou ministrom dopravy, pôšt a</w:t>
      </w:r>
      <w:r w:rsidR="00B11004">
        <w:t> </w:t>
      </w:r>
      <w:r>
        <w:t xml:space="preserve">telekomunikácií Slovenskej republiky č. 2167/M-99 zo dňa 18. </w:t>
      </w:r>
      <w:r w:rsidR="00B11004">
        <w:t>N</w:t>
      </w:r>
      <w:r>
        <w:t>ovembra 1999 s</w:t>
      </w:r>
      <w:r w:rsidR="00B11004">
        <w:t> </w:t>
      </w:r>
      <w:r>
        <w:t xml:space="preserve">účinnosťou od 1. </w:t>
      </w:r>
      <w:r w:rsidR="00B11004">
        <w:t>J</w:t>
      </w:r>
      <w:r>
        <w:t>anuára 2000 a</w:t>
      </w:r>
      <w:r w:rsidR="00B11004">
        <w:t> </w:t>
      </w:r>
      <w:r>
        <w:t>je zapísaný v</w:t>
      </w:r>
      <w:r w:rsidR="00B11004">
        <w:t> </w:t>
      </w:r>
      <w:r>
        <w:t xml:space="preserve">Obchodnom registri </w:t>
      </w:r>
      <w:r w:rsidR="007C328A" w:rsidRPr="007C328A">
        <w:t>Mestského súdu Bratislava III</w:t>
      </w:r>
      <w:r>
        <w:t xml:space="preserve">, oddiel </w:t>
      </w:r>
      <w:proofErr w:type="spellStart"/>
      <w:r>
        <w:t>Pš</w:t>
      </w:r>
      <w:proofErr w:type="spellEnd"/>
      <w:r>
        <w:t>, vložka č. 418/B.</w:t>
      </w:r>
    </w:p>
    <w:p w14:paraId="5ACAE776" w14:textId="77777777" w:rsidR="00654CD8" w:rsidRDefault="00654CD8" w:rsidP="005E1562">
      <w:pPr>
        <w:jc w:val="both"/>
      </w:pPr>
    </w:p>
    <w:p w14:paraId="351E8A69" w14:textId="77777777" w:rsidR="00E0632E" w:rsidRDefault="00E0632E" w:rsidP="005E1562">
      <w:pPr>
        <w:jc w:val="both"/>
      </w:pPr>
      <w:r>
        <w:t>Letové prevádzkové služby Slovenskej republiky sú štátny podnik v</w:t>
      </w:r>
      <w:r w:rsidR="00B11004">
        <w:t> </w:t>
      </w:r>
      <w:r>
        <w:t>zmysle zákona č. 111/1990 Z</w:t>
      </w:r>
      <w:r w:rsidR="00193356">
        <w:t>b.</w:t>
      </w:r>
      <w:r>
        <w:t xml:space="preserve"> o</w:t>
      </w:r>
      <w:r w:rsidR="00B11004">
        <w:t> </w:t>
      </w:r>
      <w:r>
        <w:t>štátnom podniku</w:t>
      </w:r>
      <w:r w:rsidR="00193356">
        <w:t xml:space="preserve"> v</w:t>
      </w:r>
      <w:r w:rsidR="00B11004">
        <w:t> </w:t>
      </w:r>
      <w:r w:rsidR="00193356">
        <w:t>znení neskorších predpisov</w:t>
      </w:r>
      <w:r>
        <w:t>.</w:t>
      </w:r>
    </w:p>
    <w:p w14:paraId="6FB0B13D" w14:textId="77777777" w:rsidR="00C15170" w:rsidRDefault="00C15170" w:rsidP="005E1562">
      <w:pPr>
        <w:jc w:val="both"/>
      </w:pPr>
    </w:p>
    <w:p w14:paraId="688C5BDB" w14:textId="77777777" w:rsidR="00341902" w:rsidRPr="008228D0" w:rsidRDefault="00341902" w:rsidP="00341902">
      <w:pPr>
        <w:autoSpaceDE w:val="0"/>
        <w:autoSpaceDN w:val="0"/>
        <w:adjustRightInd w:val="0"/>
        <w:jc w:val="both"/>
      </w:pPr>
      <w:r>
        <w:t>LPS</w:t>
      </w:r>
      <w:r w:rsidRPr="00C94F1E">
        <w:t> </w:t>
      </w:r>
      <w:r>
        <w:t>SR,</w:t>
      </w:r>
      <w:r w:rsidRPr="00C94F1E">
        <w:t> </w:t>
      </w:r>
      <w:r w:rsidRPr="00DA1820">
        <w:t>š.</w:t>
      </w:r>
      <w:r w:rsidRPr="00C94F1E">
        <w:t> </w:t>
      </w:r>
      <w:r>
        <w:t>p. je podnikateľský subjekt a</w:t>
      </w:r>
      <w:r w:rsidR="00B11004">
        <w:t> </w:t>
      </w:r>
      <w:r>
        <w:t xml:space="preserve">účtuje </w:t>
      </w:r>
      <w:r w:rsidRPr="008228D0">
        <w:t>podľa „Opatrenia Ministerstva financií Slovenskej republiky č. 23054/2002-92 zo dňa 16.12.2002, ktorým sa ustanovujú podrobnosti o</w:t>
      </w:r>
      <w:r w:rsidR="00B11004">
        <w:t> </w:t>
      </w:r>
      <w:r w:rsidRPr="008228D0">
        <w:t>postupoch účtovania a</w:t>
      </w:r>
      <w:r w:rsidR="00B11004">
        <w:t> </w:t>
      </w:r>
      <w:r w:rsidRPr="008228D0">
        <w:t>rámcovej účtovej osnove pre podnikateľov účtujúcich v</w:t>
      </w:r>
      <w:r w:rsidR="00B11004">
        <w:t> </w:t>
      </w:r>
      <w:r w:rsidRPr="008228D0">
        <w:t>sústave podvojného účtovníctva“.</w:t>
      </w:r>
    </w:p>
    <w:p w14:paraId="6BACD392" w14:textId="77777777" w:rsidR="005E1562" w:rsidRDefault="005E1562" w:rsidP="005E1562">
      <w:pPr>
        <w:jc w:val="both"/>
      </w:pPr>
    </w:p>
    <w:p w14:paraId="603D8145" w14:textId="77777777" w:rsidR="00341902" w:rsidRDefault="00341902" w:rsidP="005E1562">
      <w:pPr>
        <w:jc w:val="both"/>
      </w:pPr>
      <w:r>
        <w:t xml:space="preserve">LPS SR, š. p. je  </w:t>
      </w:r>
      <w:r w:rsidR="00C100A7">
        <w:t xml:space="preserve">platiteľom </w:t>
      </w:r>
      <w:r>
        <w:t>DPH.</w:t>
      </w:r>
    </w:p>
    <w:p w14:paraId="32953060" w14:textId="77777777" w:rsidR="00654CD8" w:rsidRDefault="00654CD8" w:rsidP="00814FD2"/>
    <w:p w14:paraId="206D9377" w14:textId="77777777" w:rsidR="003668E1" w:rsidRPr="00D20DA7" w:rsidRDefault="005E1562" w:rsidP="00D20DA7">
      <w:pPr>
        <w:pStyle w:val="Nadpis2"/>
      </w:pPr>
      <w:bookmarkStart w:id="26" w:name="_Toc260907576"/>
      <w:bookmarkStart w:id="27" w:name="_Toc260908855"/>
      <w:bookmarkStart w:id="28" w:name="_Toc161907388"/>
      <w:bookmarkStart w:id="29" w:name="_Toc198806636"/>
      <w:r w:rsidRPr="00D20DA7">
        <w:t>Predmet činnosti podniku</w:t>
      </w:r>
      <w:bookmarkEnd w:id="26"/>
      <w:bookmarkEnd w:id="27"/>
      <w:bookmarkEnd w:id="28"/>
      <w:bookmarkEnd w:id="29"/>
    </w:p>
    <w:p w14:paraId="26BF05BD" w14:textId="77777777" w:rsidR="00654CD8" w:rsidRDefault="00654CD8" w:rsidP="00A12F93">
      <w:pPr>
        <w:pStyle w:val="Odsek"/>
        <w:spacing w:after="0"/>
        <w:rPr>
          <w:sz w:val="24"/>
        </w:rPr>
      </w:pPr>
      <w:r>
        <w:rPr>
          <w:sz w:val="24"/>
        </w:rPr>
        <w:t>Základným poslaním podniku je komplexné zabezpečovanie a</w:t>
      </w:r>
      <w:r w:rsidR="00B11004">
        <w:rPr>
          <w:sz w:val="24"/>
        </w:rPr>
        <w:t> </w:t>
      </w:r>
      <w:r>
        <w:rPr>
          <w:sz w:val="24"/>
        </w:rPr>
        <w:t>poskytovanie letových prevádzkových služieb všeobecnej letovej prevádzke vo vzdušnom priestore</w:t>
      </w:r>
      <w:r w:rsidR="00503D54">
        <w:rPr>
          <w:sz w:val="24"/>
        </w:rPr>
        <w:t xml:space="preserve"> Slovenskej republiky</w:t>
      </w:r>
      <w:r>
        <w:rPr>
          <w:sz w:val="24"/>
        </w:rPr>
        <w:t xml:space="preserve"> a</w:t>
      </w:r>
      <w:r w:rsidR="00B11004">
        <w:rPr>
          <w:sz w:val="24"/>
        </w:rPr>
        <w:t> </w:t>
      </w:r>
      <w:r>
        <w:rPr>
          <w:sz w:val="24"/>
        </w:rPr>
        <w:t>na letiskách v</w:t>
      </w:r>
      <w:r w:rsidR="00B11004">
        <w:rPr>
          <w:sz w:val="24"/>
        </w:rPr>
        <w:t> </w:t>
      </w:r>
      <w:r>
        <w:rPr>
          <w:sz w:val="24"/>
        </w:rPr>
        <w:t>rozsahu oprávnenia vydaného rozhodnutím Ministerstva dopravy, pôšt a</w:t>
      </w:r>
      <w:r w:rsidR="00B11004">
        <w:rPr>
          <w:sz w:val="24"/>
        </w:rPr>
        <w:t> </w:t>
      </w:r>
      <w:r>
        <w:rPr>
          <w:sz w:val="24"/>
        </w:rPr>
        <w:t xml:space="preserve">telekomunikácií Slovenskej republiky č. 09724/2009/SCLVD-24655 zo dňa 17. </w:t>
      </w:r>
      <w:r w:rsidR="00B11004">
        <w:rPr>
          <w:sz w:val="24"/>
        </w:rPr>
        <w:t>J</w:t>
      </w:r>
      <w:r>
        <w:rPr>
          <w:sz w:val="24"/>
        </w:rPr>
        <w:t>úna 2009, v</w:t>
      </w:r>
      <w:r w:rsidR="00B11004">
        <w:rPr>
          <w:sz w:val="24"/>
        </w:rPr>
        <w:t> </w:t>
      </w:r>
      <w:r>
        <w:rPr>
          <w:sz w:val="24"/>
        </w:rPr>
        <w:t>spolupráci s</w:t>
      </w:r>
      <w:r w:rsidR="00B11004">
        <w:rPr>
          <w:sz w:val="24"/>
        </w:rPr>
        <w:t> </w:t>
      </w:r>
      <w:r>
        <w:rPr>
          <w:sz w:val="24"/>
        </w:rPr>
        <w:t>Ministerstvom obrany Slovenskej republiky riadenie koordinácia inej ako všeobecnej letovej prevádzky a</w:t>
      </w:r>
      <w:r w:rsidR="00B11004">
        <w:rPr>
          <w:sz w:val="24"/>
        </w:rPr>
        <w:t> </w:t>
      </w:r>
      <w:r>
        <w:rPr>
          <w:sz w:val="24"/>
        </w:rPr>
        <w:t>zabezpečovanie vyčleňovania vzdušného priestoru pre oprávnených používateľov, zabezpečovanie leteckej telekomunikačnej služby, leteckej informačnej služby, služby pátrania a</w:t>
      </w:r>
      <w:r w:rsidR="00B11004">
        <w:rPr>
          <w:sz w:val="24"/>
        </w:rPr>
        <w:t> </w:t>
      </w:r>
      <w:r>
        <w:rPr>
          <w:sz w:val="24"/>
        </w:rPr>
        <w:t>záchrany, poskytovanie informácií meteorologickej služby pre leteckú navigáciu, výcvik personálu ATM a</w:t>
      </w:r>
      <w:r w:rsidR="00B11004">
        <w:rPr>
          <w:sz w:val="24"/>
        </w:rPr>
        <w:t> </w:t>
      </w:r>
      <w:r>
        <w:rPr>
          <w:sz w:val="24"/>
        </w:rPr>
        <w:t>ďalšie činnosti, ktoré súvisia s</w:t>
      </w:r>
      <w:r w:rsidR="00B11004">
        <w:rPr>
          <w:sz w:val="24"/>
        </w:rPr>
        <w:t> </w:t>
      </w:r>
      <w:r>
        <w:rPr>
          <w:sz w:val="24"/>
        </w:rPr>
        <w:t>plnením základného účelu a</w:t>
      </w:r>
      <w:r w:rsidR="00B11004">
        <w:rPr>
          <w:sz w:val="24"/>
        </w:rPr>
        <w:t> </w:t>
      </w:r>
      <w:r>
        <w:rPr>
          <w:sz w:val="24"/>
        </w:rPr>
        <w:t>predmetu činnosti podniku v</w:t>
      </w:r>
      <w:r w:rsidR="00B11004">
        <w:rPr>
          <w:sz w:val="24"/>
        </w:rPr>
        <w:t> </w:t>
      </w:r>
      <w:r>
        <w:rPr>
          <w:sz w:val="24"/>
        </w:rPr>
        <w:t>záujme zabezpečenia bezpečného, efektívneho a</w:t>
      </w:r>
      <w:r w:rsidR="00B11004">
        <w:rPr>
          <w:sz w:val="24"/>
        </w:rPr>
        <w:t> </w:t>
      </w:r>
      <w:r>
        <w:rPr>
          <w:sz w:val="24"/>
        </w:rPr>
        <w:t xml:space="preserve">usporiadaného toku letovej prevádzky. </w:t>
      </w:r>
    </w:p>
    <w:p w14:paraId="094BDE68" w14:textId="77777777" w:rsidR="00654CD8" w:rsidRDefault="001129B2" w:rsidP="00A12F93">
      <w:pPr>
        <w:pStyle w:val="Odsek"/>
        <w:spacing w:after="0"/>
        <w:rPr>
          <w:sz w:val="24"/>
        </w:rPr>
      </w:pPr>
      <w:r>
        <w:rPr>
          <w:sz w:val="24"/>
        </w:rPr>
        <w:t>LPS SR, š. p. p</w:t>
      </w:r>
      <w:r w:rsidR="00654CD8">
        <w:rPr>
          <w:sz w:val="24"/>
        </w:rPr>
        <w:t>lní úlohu zodpovedného orgánu letových prevádzkových služieb v</w:t>
      </w:r>
      <w:r w:rsidR="00B11004">
        <w:rPr>
          <w:sz w:val="24"/>
        </w:rPr>
        <w:t> </w:t>
      </w:r>
      <w:r w:rsidR="00654CD8">
        <w:rPr>
          <w:sz w:val="24"/>
        </w:rPr>
        <w:t>zmysle leteckých predpisov.</w:t>
      </w:r>
    </w:p>
    <w:p w14:paraId="3E9FFED8" w14:textId="77777777" w:rsidR="00FC282D" w:rsidRDefault="00FC282D" w:rsidP="00A12F93">
      <w:pPr>
        <w:jc w:val="both"/>
      </w:pPr>
    </w:p>
    <w:p w14:paraId="1B006DC0" w14:textId="77777777" w:rsidR="00DA1820" w:rsidRPr="00DA1820" w:rsidRDefault="00DA1820" w:rsidP="00A12F93">
      <w:pPr>
        <w:jc w:val="both"/>
      </w:pPr>
      <w:r w:rsidRPr="00DA1820">
        <w:t>Poslaním podniku  je komplexné zabezpečovanie a</w:t>
      </w:r>
      <w:r w:rsidR="00B11004">
        <w:t> </w:t>
      </w:r>
      <w:r w:rsidRPr="00DA1820">
        <w:t xml:space="preserve">poskytovanie </w:t>
      </w:r>
      <w:hyperlink r:id="rId9" w:history="1">
        <w:r w:rsidRPr="00DA1820">
          <w:rPr>
            <w:rStyle w:val="Hypertextovprepojenie"/>
            <w:color w:val="auto"/>
            <w:u w:val="none"/>
          </w:rPr>
          <w:t xml:space="preserve">leteckých navigačných </w:t>
        </w:r>
        <w:r w:rsidR="00FC282D">
          <w:rPr>
            <w:rStyle w:val="Hypertextovprepojenie"/>
            <w:color w:val="auto"/>
            <w:u w:val="none"/>
          </w:rPr>
          <w:t xml:space="preserve">služieb, ktoré </w:t>
        </w:r>
      </w:hyperlink>
      <w:r w:rsidRPr="00DA1820">
        <w:t>zahŕňajú: </w:t>
      </w:r>
    </w:p>
    <w:p w14:paraId="7A7F2AF3" w14:textId="77777777" w:rsidR="00DA1820" w:rsidRPr="00DA1820" w:rsidRDefault="00D4265C" w:rsidP="00950F89">
      <w:pPr>
        <w:numPr>
          <w:ilvl w:val="0"/>
          <w:numId w:val="6"/>
        </w:numPr>
        <w:tabs>
          <w:tab w:val="clear" w:pos="720"/>
          <w:tab w:val="num" w:pos="540"/>
        </w:tabs>
        <w:suppressAutoHyphens/>
        <w:ind w:left="540"/>
        <w:jc w:val="both"/>
      </w:pPr>
      <w:hyperlink r:id="rId10" w:history="1">
        <w:r w:rsidR="00DA1820" w:rsidRPr="00C94F1E">
          <w:t>Letové prevádzkové služby</w:t>
        </w:r>
      </w:hyperlink>
    </w:p>
    <w:p w14:paraId="7B9FA210" w14:textId="77777777" w:rsidR="00DA1820" w:rsidRPr="00DA1820" w:rsidRDefault="00D4265C" w:rsidP="00950F89">
      <w:pPr>
        <w:numPr>
          <w:ilvl w:val="0"/>
          <w:numId w:val="6"/>
        </w:numPr>
        <w:tabs>
          <w:tab w:val="clear" w:pos="720"/>
          <w:tab w:val="num" w:pos="540"/>
        </w:tabs>
        <w:suppressAutoHyphens/>
        <w:ind w:left="540"/>
        <w:jc w:val="both"/>
      </w:pPr>
      <w:hyperlink r:id="rId11" w:history="1">
        <w:r w:rsidR="00DA1820" w:rsidRPr="00C94F1E">
          <w:t>Leteckú telekomunikačnú službu</w:t>
        </w:r>
      </w:hyperlink>
    </w:p>
    <w:p w14:paraId="36192E55" w14:textId="77777777" w:rsidR="00DA1820" w:rsidRPr="00DA1820" w:rsidRDefault="00D4265C" w:rsidP="00950F89">
      <w:pPr>
        <w:numPr>
          <w:ilvl w:val="0"/>
          <w:numId w:val="6"/>
        </w:numPr>
        <w:tabs>
          <w:tab w:val="clear" w:pos="720"/>
          <w:tab w:val="num" w:pos="540"/>
        </w:tabs>
        <w:suppressAutoHyphens/>
        <w:ind w:left="540"/>
        <w:jc w:val="both"/>
      </w:pPr>
      <w:hyperlink r:id="rId12" w:history="1">
        <w:r w:rsidR="00DA1820" w:rsidRPr="00C94F1E">
          <w:t>Leteckú informačnú službu</w:t>
        </w:r>
      </w:hyperlink>
    </w:p>
    <w:p w14:paraId="7F1349B8" w14:textId="77777777" w:rsidR="00DA1820" w:rsidRPr="00DA1820" w:rsidRDefault="00D4265C" w:rsidP="00950F89">
      <w:pPr>
        <w:numPr>
          <w:ilvl w:val="0"/>
          <w:numId w:val="6"/>
        </w:numPr>
        <w:tabs>
          <w:tab w:val="clear" w:pos="720"/>
          <w:tab w:val="num" w:pos="540"/>
        </w:tabs>
        <w:suppressAutoHyphens/>
        <w:ind w:left="540"/>
        <w:jc w:val="both"/>
      </w:pPr>
      <w:hyperlink r:id="rId13" w:history="1">
        <w:r w:rsidR="00DA1820" w:rsidRPr="00C94F1E">
          <w:t>Službu pátrania a</w:t>
        </w:r>
        <w:r w:rsidR="00B11004">
          <w:t> </w:t>
        </w:r>
        <w:r w:rsidR="00DA1820" w:rsidRPr="00C94F1E">
          <w:t>záchrany</w:t>
        </w:r>
      </w:hyperlink>
    </w:p>
    <w:p w14:paraId="220005B1" w14:textId="77777777" w:rsidR="00E0632E" w:rsidRDefault="00E0632E" w:rsidP="00D86D33">
      <w:pPr>
        <w:jc w:val="both"/>
      </w:pPr>
    </w:p>
    <w:p w14:paraId="75E715DD" w14:textId="77777777" w:rsidR="00E0632E" w:rsidRPr="00D20DA7" w:rsidRDefault="00E0632E" w:rsidP="00D20DA7">
      <w:pPr>
        <w:pStyle w:val="Nadpis2"/>
      </w:pPr>
      <w:bookmarkStart w:id="30" w:name="_Toc161907389"/>
      <w:bookmarkStart w:id="31" w:name="_Toc198806637"/>
      <w:r w:rsidRPr="00D20DA7">
        <w:t>Medzinárodná spolupráca</w:t>
      </w:r>
      <w:bookmarkEnd w:id="30"/>
      <w:bookmarkEnd w:id="31"/>
    </w:p>
    <w:p w14:paraId="3D3EB2D3" w14:textId="77777777" w:rsidR="00E0632E" w:rsidRPr="00193356" w:rsidRDefault="00E0632E" w:rsidP="00193356">
      <w:pPr>
        <w:jc w:val="both"/>
      </w:pPr>
      <w:r w:rsidRPr="00193356">
        <w:t>Manažment letovej prevádzky nemá len vnútroštátny rozmer. Pokiaľ má byť vzdušný priestor efektívny a</w:t>
      </w:r>
      <w:r w:rsidR="00B11004">
        <w:t> </w:t>
      </w:r>
      <w:r w:rsidRPr="00193356">
        <w:t>podporovať rozvoj leteckej dopravy, je preň  nutné globálne riešenie. V</w:t>
      </w:r>
      <w:r w:rsidR="00B11004">
        <w:t> </w:t>
      </w:r>
      <w:r w:rsidRPr="00193356">
        <w:t xml:space="preserve">decembri 2002 Európska únia prijala opatrenia tvoriace základný právny rámec programu Jednotného európskeho </w:t>
      </w:r>
      <w:r w:rsidRPr="00193356">
        <w:lastRenderedPageBreak/>
        <w:t>vzdušného priestoru (</w:t>
      </w:r>
      <w:r w:rsidRPr="00193356">
        <w:rPr>
          <w:b/>
        </w:rPr>
        <w:t xml:space="preserve">Single </w:t>
      </w:r>
      <w:proofErr w:type="spellStart"/>
      <w:r w:rsidRPr="00193356">
        <w:rPr>
          <w:b/>
        </w:rPr>
        <w:t>European</w:t>
      </w:r>
      <w:proofErr w:type="spellEnd"/>
      <w:r w:rsidRPr="00193356">
        <w:rPr>
          <w:b/>
        </w:rPr>
        <w:t xml:space="preserve"> </w:t>
      </w:r>
      <w:proofErr w:type="spellStart"/>
      <w:r w:rsidRPr="00193356">
        <w:rPr>
          <w:b/>
        </w:rPr>
        <w:t>Sky</w:t>
      </w:r>
      <w:proofErr w:type="spellEnd"/>
      <w:r w:rsidRPr="00193356">
        <w:rPr>
          <w:b/>
        </w:rPr>
        <w:t>- SES</w:t>
      </w:r>
      <w:r w:rsidRPr="00193356">
        <w:t>). Cieľom programu je zmeniť architektúru európskeho riadenia letovej prevádzky tak, aby vyhovovala budúcim požiadavkám na kapacitu a</w:t>
      </w:r>
      <w:r w:rsidR="00B11004">
        <w:t> </w:t>
      </w:r>
      <w:r w:rsidRPr="00193356">
        <w:t xml:space="preserve">požiadavkám bezpečnosti. </w:t>
      </w:r>
    </w:p>
    <w:p w14:paraId="295F2617" w14:textId="77777777" w:rsidR="00193356" w:rsidRDefault="00193356" w:rsidP="00193356">
      <w:pPr>
        <w:jc w:val="both"/>
      </w:pPr>
    </w:p>
    <w:p w14:paraId="4245073D" w14:textId="77777777" w:rsidR="00E0632E" w:rsidRPr="00193356" w:rsidRDefault="00193356" w:rsidP="00193356">
      <w:pPr>
        <w:jc w:val="both"/>
      </w:pPr>
      <w:r w:rsidRPr="00193356">
        <w:t>LPS SR, š. p.</w:t>
      </w:r>
      <w:r w:rsidR="00E0632E" w:rsidRPr="00193356">
        <w:t xml:space="preserve"> je členom: </w:t>
      </w:r>
    </w:p>
    <w:p w14:paraId="6D33828E" w14:textId="77777777" w:rsidR="00E0632E" w:rsidRPr="00193356" w:rsidRDefault="00E0632E" w:rsidP="00193356">
      <w:pPr>
        <w:tabs>
          <w:tab w:val="left" w:pos="1440"/>
        </w:tabs>
        <w:ind w:left="1440" w:hanging="1440"/>
        <w:jc w:val="both"/>
      </w:pPr>
      <w:r w:rsidRPr="00193356">
        <w:rPr>
          <w:b/>
          <w:bCs/>
        </w:rPr>
        <w:t>CANSO</w:t>
      </w:r>
      <w:r w:rsidR="00193356">
        <w:t xml:space="preserve"> -</w:t>
      </w:r>
      <w:r w:rsidR="00193356">
        <w:tab/>
      </w:r>
      <w:r w:rsidRPr="00193356">
        <w:t>Organizácia civilných poskytovateľov letových navigačných služieb, od roku 2000. Cieľom CANSO je garantovať vzájomnú ekonomickú spoluprácu poskytovateľov letových navigačných služieb a</w:t>
      </w:r>
      <w:r w:rsidR="00B11004">
        <w:t> </w:t>
      </w:r>
      <w:r w:rsidRPr="00193356">
        <w:t>tiež spolupracovať v</w:t>
      </w:r>
      <w:r w:rsidR="00B11004">
        <w:t> </w:t>
      </w:r>
      <w:r w:rsidRPr="00193356">
        <w:t xml:space="preserve">ďalších oblastiach. </w:t>
      </w:r>
    </w:p>
    <w:p w14:paraId="6C2461CB" w14:textId="77777777" w:rsidR="00193356" w:rsidRDefault="00193356" w:rsidP="00193356">
      <w:pPr>
        <w:jc w:val="both"/>
      </w:pPr>
    </w:p>
    <w:p w14:paraId="4AC88B47" w14:textId="77777777" w:rsidR="00E0632E" w:rsidRPr="00193356" w:rsidRDefault="00E0632E" w:rsidP="00193356">
      <w:pPr>
        <w:jc w:val="both"/>
      </w:pPr>
      <w:r w:rsidRPr="00193356">
        <w:t xml:space="preserve">LPS SR, š. p. aktívne zastupuje Slovenskú republiku v: </w:t>
      </w:r>
    </w:p>
    <w:p w14:paraId="0A93F73E" w14:textId="77777777" w:rsidR="00E0632E" w:rsidRPr="00193356" w:rsidRDefault="00E0632E" w:rsidP="00950F89">
      <w:pPr>
        <w:numPr>
          <w:ilvl w:val="0"/>
          <w:numId w:val="6"/>
        </w:numPr>
        <w:tabs>
          <w:tab w:val="clear" w:pos="720"/>
          <w:tab w:val="num" w:pos="540"/>
        </w:tabs>
        <w:suppressAutoHyphens/>
        <w:ind w:left="540"/>
        <w:jc w:val="both"/>
      </w:pPr>
      <w:r w:rsidRPr="00193356">
        <w:t xml:space="preserve">organizácii </w:t>
      </w:r>
      <w:r w:rsidRPr="00573C16">
        <w:t>EUROCONTROL</w:t>
      </w:r>
      <w:r w:rsidRPr="00193356">
        <w:t xml:space="preserve"> (</w:t>
      </w:r>
      <w:proofErr w:type="spellStart"/>
      <w:r w:rsidRPr="00193356">
        <w:t>European</w:t>
      </w:r>
      <w:proofErr w:type="spellEnd"/>
      <w:r w:rsidRPr="00193356">
        <w:t xml:space="preserve"> </w:t>
      </w:r>
      <w:proofErr w:type="spellStart"/>
      <w:r w:rsidRPr="00193356">
        <w:t>Organisation</w:t>
      </w:r>
      <w:proofErr w:type="spellEnd"/>
      <w:r w:rsidRPr="00193356">
        <w:t xml:space="preserve"> </w:t>
      </w:r>
      <w:proofErr w:type="spellStart"/>
      <w:r w:rsidRPr="00193356">
        <w:t>for</w:t>
      </w:r>
      <w:proofErr w:type="spellEnd"/>
      <w:r w:rsidRPr="00193356">
        <w:t xml:space="preserve"> </w:t>
      </w:r>
      <w:proofErr w:type="spellStart"/>
      <w:r w:rsidRPr="00193356">
        <w:t>the</w:t>
      </w:r>
      <w:proofErr w:type="spellEnd"/>
      <w:r w:rsidRPr="00193356">
        <w:t xml:space="preserve"> </w:t>
      </w:r>
      <w:proofErr w:type="spellStart"/>
      <w:r w:rsidRPr="00193356">
        <w:t>Safety</w:t>
      </w:r>
      <w:proofErr w:type="spellEnd"/>
      <w:r w:rsidRPr="00193356">
        <w:t xml:space="preserve"> of Air </w:t>
      </w:r>
      <w:proofErr w:type="spellStart"/>
      <w:r w:rsidRPr="00193356">
        <w:t>Navigation</w:t>
      </w:r>
      <w:proofErr w:type="spellEnd"/>
      <w:r w:rsidRPr="00193356">
        <w:t xml:space="preserve">), SR je členom od roku 1997; </w:t>
      </w:r>
    </w:p>
    <w:p w14:paraId="6980ADD5" w14:textId="77777777" w:rsidR="00E0632E" w:rsidRPr="00193356" w:rsidRDefault="00E0632E" w:rsidP="00950F89">
      <w:pPr>
        <w:numPr>
          <w:ilvl w:val="0"/>
          <w:numId w:val="6"/>
        </w:numPr>
        <w:tabs>
          <w:tab w:val="clear" w:pos="720"/>
          <w:tab w:val="num" w:pos="540"/>
        </w:tabs>
        <w:suppressAutoHyphens/>
        <w:ind w:left="540"/>
        <w:jc w:val="both"/>
      </w:pPr>
      <w:r w:rsidRPr="00193356">
        <w:t xml:space="preserve">organizácii </w:t>
      </w:r>
      <w:r w:rsidRPr="00573C16">
        <w:t xml:space="preserve">ICAO </w:t>
      </w:r>
      <w:r w:rsidRPr="00193356">
        <w:t xml:space="preserve">(International Civil </w:t>
      </w:r>
      <w:proofErr w:type="spellStart"/>
      <w:r w:rsidRPr="00193356">
        <w:t>Aviation</w:t>
      </w:r>
      <w:proofErr w:type="spellEnd"/>
      <w:r w:rsidRPr="00193356">
        <w:t xml:space="preserve"> </w:t>
      </w:r>
      <w:proofErr w:type="spellStart"/>
      <w:r w:rsidRPr="00193356">
        <w:t>Organization</w:t>
      </w:r>
      <w:proofErr w:type="spellEnd"/>
      <w:r w:rsidRPr="00193356">
        <w:t xml:space="preserve">), SR je členom od roku 1993; </w:t>
      </w:r>
    </w:p>
    <w:p w14:paraId="0899B9F2" w14:textId="77777777" w:rsidR="00E0632E" w:rsidRPr="00193356" w:rsidRDefault="00E0632E" w:rsidP="00950F89">
      <w:pPr>
        <w:numPr>
          <w:ilvl w:val="0"/>
          <w:numId w:val="6"/>
        </w:numPr>
        <w:tabs>
          <w:tab w:val="clear" w:pos="720"/>
          <w:tab w:val="num" w:pos="540"/>
        </w:tabs>
        <w:suppressAutoHyphens/>
        <w:ind w:left="540"/>
        <w:jc w:val="both"/>
      </w:pPr>
      <w:r w:rsidRPr="00193356">
        <w:t>v</w:t>
      </w:r>
      <w:r w:rsidR="00B11004">
        <w:t> </w:t>
      </w:r>
      <w:r w:rsidRPr="00193356">
        <w:t xml:space="preserve">projekte </w:t>
      </w:r>
      <w:r w:rsidRPr="00193356">
        <w:rPr>
          <w:b/>
          <w:bCs/>
        </w:rPr>
        <w:t xml:space="preserve">FAB CE </w:t>
      </w:r>
      <w:r w:rsidRPr="00193356">
        <w:t>(Funkčný blok vzdušného priestoru strednej Európy) od roku 2008.</w:t>
      </w:r>
    </w:p>
    <w:p w14:paraId="0C7F2C2B" w14:textId="77777777" w:rsidR="005E1562" w:rsidRDefault="005E1562" w:rsidP="00D86D33">
      <w:pPr>
        <w:jc w:val="both"/>
      </w:pPr>
    </w:p>
    <w:p w14:paraId="05CE2A64" w14:textId="77777777" w:rsidR="00E0632E" w:rsidRPr="00D20DA7" w:rsidRDefault="00E0632E" w:rsidP="00D20DA7">
      <w:pPr>
        <w:pStyle w:val="Nadpis2"/>
      </w:pPr>
      <w:bookmarkStart w:id="32" w:name="_Toc161907390"/>
      <w:bookmarkStart w:id="33" w:name="_Toc198806638"/>
      <w:r w:rsidRPr="00D20DA7">
        <w:t>Majetkové a</w:t>
      </w:r>
      <w:r w:rsidR="00B11004" w:rsidRPr="00D20DA7">
        <w:t> </w:t>
      </w:r>
      <w:r w:rsidRPr="00D20DA7">
        <w:t>finančné postavenie podniku</w:t>
      </w:r>
      <w:bookmarkEnd w:id="32"/>
      <w:bookmarkEnd w:id="33"/>
    </w:p>
    <w:p w14:paraId="513CFDB7" w14:textId="77777777" w:rsidR="005E1562" w:rsidRDefault="005E1562" w:rsidP="00D86D33">
      <w:pPr>
        <w:jc w:val="both"/>
      </w:pPr>
    </w:p>
    <w:p w14:paraId="2BDE48F2" w14:textId="77777777" w:rsidR="000D68DF" w:rsidRDefault="00E0632E" w:rsidP="00D86D33">
      <w:pPr>
        <w:jc w:val="both"/>
      </w:pPr>
      <w:r>
        <w:t xml:space="preserve">LPS SR, š. p. hospodári </w:t>
      </w:r>
      <w:r w:rsidR="000D68DF">
        <w:t xml:space="preserve">s majetkom v štátnom vlastníctve. </w:t>
      </w:r>
    </w:p>
    <w:p w14:paraId="09A1423C" w14:textId="77777777" w:rsidR="00E21646" w:rsidRPr="003668E1" w:rsidRDefault="00E21646" w:rsidP="00D86D33">
      <w:pPr>
        <w:jc w:val="both"/>
      </w:pPr>
    </w:p>
    <w:p w14:paraId="0A76B4DE" w14:textId="77777777" w:rsidR="003668E1" w:rsidRDefault="0029039F" w:rsidP="005D4713">
      <w:pPr>
        <w:ind w:left="360"/>
      </w:pPr>
      <w:r>
        <w:br w:type="page"/>
      </w:r>
    </w:p>
    <w:p w14:paraId="07055D8D" w14:textId="77777777" w:rsidR="00A34A28" w:rsidRPr="0031745E" w:rsidRDefault="00A34A28" w:rsidP="00A34A28">
      <w:pPr>
        <w:pStyle w:val="Nadpis1"/>
        <w:rPr>
          <w:rFonts w:cs="Times New Roman"/>
        </w:rPr>
      </w:pPr>
      <w:bookmarkStart w:id="34" w:name="_Toc260907633"/>
      <w:bookmarkStart w:id="35" w:name="_Toc260908927"/>
      <w:bookmarkStart w:id="36" w:name="_Toc513201828"/>
      <w:bookmarkStart w:id="37" w:name="_Toc161907391"/>
      <w:bookmarkStart w:id="38" w:name="_Toc198806639"/>
      <w:r w:rsidRPr="0031745E">
        <w:rPr>
          <w:rFonts w:cs="Times New Roman"/>
        </w:rPr>
        <w:lastRenderedPageBreak/>
        <w:t>Popis súčasného stavu</w:t>
      </w:r>
      <w:bookmarkEnd w:id="34"/>
      <w:bookmarkEnd w:id="35"/>
      <w:bookmarkEnd w:id="36"/>
      <w:bookmarkEnd w:id="37"/>
      <w:bookmarkEnd w:id="38"/>
    </w:p>
    <w:p w14:paraId="73E2A6D6" w14:textId="77777777" w:rsidR="00A34A28" w:rsidRDefault="00A34A28" w:rsidP="00A34A28"/>
    <w:p w14:paraId="59275DEC" w14:textId="77777777" w:rsidR="00A34A28" w:rsidRPr="00D20DA7" w:rsidRDefault="00A34A28" w:rsidP="00D20DA7">
      <w:pPr>
        <w:pStyle w:val="Nadpis2"/>
      </w:pPr>
      <w:bookmarkStart w:id="39" w:name="_Toc513201829"/>
      <w:bookmarkStart w:id="40" w:name="_Toc161907392"/>
      <w:bookmarkStart w:id="41" w:name="_Toc198806640"/>
      <w:r w:rsidRPr="00D20DA7">
        <w:t>Všeobecne</w:t>
      </w:r>
      <w:bookmarkEnd w:id="39"/>
      <w:bookmarkEnd w:id="40"/>
      <w:bookmarkEnd w:id="41"/>
    </w:p>
    <w:p w14:paraId="564AFC14" w14:textId="77777777" w:rsidR="00A34A28" w:rsidRPr="003A443E" w:rsidRDefault="00A34A28" w:rsidP="00A34A28">
      <w:pPr>
        <w:jc w:val="both"/>
        <w:rPr>
          <w:rFonts w:ascii="Arial" w:hAnsi="Arial" w:cs="Arial"/>
          <w:sz w:val="22"/>
          <w:szCs w:val="22"/>
        </w:rPr>
      </w:pPr>
    </w:p>
    <w:p w14:paraId="15B560D6" w14:textId="77777777" w:rsidR="00A34A28" w:rsidRPr="00B41AAC" w:rsidRDefault="00A34A28" w:rsidP="00A34A28">
      <w:pPr>
        <w:jc w:val="both"/>
      </w:pPr>
      <w:r w:rsidRPr="00B41AAC">
        <w:t>V</w:t>
      </w:r>
      <w:r>
        <w:t> </w:t>
      </w:r>
      <w:r w:rsidRPr="00B41AAC">
        <w:t xml:space="preserve">súčasnosti LPS SR, š. p. prevádzkuje </w:t>
      </w:r>
      <w:r>
        <w:t xml:space="preserve">najmä tieto </w:t>
      </w:r>
      <w:r w:rsidRPr="00B41AAC">
        <w:t>IS:</w:t>
      </w:r>
    </w:p>
    <w:p w14:paraId="6A50B5DA" w14:textId="77777777" w:rsidR="00A34A28" w:rsidRPr="00025F74" w:rsidRDefault="00A34A28" w:rsidP="00A34A28">
      <w:pPr>
        <w:numPr>
          <w:ilvl w:val="0"/>
          <w:numId w:val="6"/>
        </w:numPr>
        <w:tabs>
          <w:tab w:val="clear" w:pos="720"/>
          <w:tab w:val="num" w:pos="540"/>
        </w:tabs>
        <w:suppressAutoHyphens/>
        <w:ind w:left="540"/>
        <w:jc w:val="both"/>
        <w:rPr>
          <w:b/>
        </w:rPr>
      </w:pPr>
      <w:r w:rsidRPr="00025F74">
        <w:t>Systémy pre riadenie letovej prevádzky</w:t>
      </w:r>
      <w:r>
        <w:rPr>
          <w:b/>
        </w:rPr>
        <w:t xml:space="preserve"> – </w:t>
      </w:r>
      <w:r w:rsidRPr="0002235B">
        <w:rPr>
          <w:b/>
        </w:rPr>
        <w:t>IS E2000</w:t>
      </w:r>
      <w:r w:rsidRPr="00B41AAC">
        <w:t xml:space="preserve"> </w:t>
      </w:r>
      <w:r>
        <w:t>a </w:t>
      </w:r>
      <w:r w:rsidRPr="00025F74">
        <w:rPr>
          <w:b/>
        </w:rPr>
        <w:t>LETVIS.</w:t>
      </w:r>
    </w:p>
    <w:p w14:paraId="355D4A4E" w14:textId="77777777" w:rsidR="00A34A28" w:rsidRPr="00B41AAC" w:rsidRDefault="00A34A28" w:rsidP="00A34A28">
      <w:pPr>
        <w:numPr>
          <w:ilvl w:val="0"/>
          <w:numId w:val="6"/>
        </w:numPr>
        <w:tabs>
          <w:tab w:val="clear" w:pos="720"/>
          <w:tab w:val="num" w:pos="540"/>
        </w:tabs>
        <w:suppressAutoHyphens/>
        <w:ind w:left="540"/>
        <w:jc w:val="both"/>
      </w:pPr>
      <w:r w:rsidRPr="0002235B">
        <w:t xml:space="preserve">IS </w:t>
      </w:r>
      <w:proofErr w:type="spellStart"/>
      <w:r w:rsidRPr="0002235B">
        <w:t>Profix</w:t>
      </w:r>
      <w:proofErr w:type="spellEnd"/>
      <w:r w:rsidRPr="00573C16">
        <w:t xml:space="preserve"> </w:t>
      </w:r>
      <w:r w:rsidRPr="00B41AAC">
        <w:t xml:space="preserve"> – IS, ktorý pokrýva ekonomickú podnikovú oblasť. Dodávateľom je spoločnosť PROSOFT, spol. s</w:t>
      </w:r>
      <w:r>
        <w:t> </w:t>
      </w:r>
      <w:r w:rsidRPr="00B41AAC">
        <w:t>r.</w:t>
      </w:r>
      <w:r w:rsidR="00E7332A">
        <w:t xml:space="preserve"> </w:t>
      </w:r>
      <w:r w:rsidRPr="00B41AAC">
        <w:t>o., Žilina (</w:t>
      </w:r>
      <w:hyperlink r:id="rId14" w:history="1">
        <w:r w:rsidRPr="00573C16">
          <w:t>www.prosoft.sk</w:t>
        </w:r>
      </w:hyperlink>
      <w:r w:rsidRPr="00B41AAC">
        <w:t xml:space="preserve">). </w:t>
      </w:r>
    </w:p>
    <w:p w14:paraId="56F87192" w14:textId="77777777" w:rsidR="00A34A28" w:rsidRPr="00707439" w:rsidRDefault="00A34A28" w:rsidP="00A34A28">
      <w:pPr>
        <w:numPr>
          <w:ilvl w:val="0"/>
          <w:numId w:val="6"/>
        </w:numPr>
        <w:tabs>
          <w:tab w:val="clear" w:pos="720"/>
          <w:tab w:val="num" w:pos="540"/>
        </w:tabs>
        <w:suppressAutoHyphens/>
        <w:ind w:left="540"/>
        <w:jc w:val="both"/>
      </w:pPr>
      <w:r w:rsidRPr="0002235B">
        <w:rPr>
          <w:b/>
        </w:rPr>
        <w:t xml:space="preserve">IS </w:t>
      </w:r>
      <w:proofErr w:type="spellStart"/>
      <w:r w:rsidRPr="0002235B">
        <w:rPr>
          <w:b/>
        </w:rPr>
        <w:t>Human</w:t>
      </w:r>
      <w:proofErr w:type="spellEnd"/>
      <w:r w:rsidRPr="00B41AAC">
        <w:t xml:space="preserve"> – IS, ktorý pokrýva spracovanie personálnej a</w:t>
      </w:r>
      <w:r>
        <w:t> </w:t>
      </w:r>
      <w:r w:rsidRPr="00B41AAC">
        <w:t xml:space="preserve">mzdovej agendy. Súčasťou IS </w:t>
      </w:r>
      <w:proofErr w:type="spellStart"/>
      <w:r w:rsidRPr="00B41AAC">
        <w:t>Human</w:t>
      </w:r>
      <w:proofErr w:type="spellEnd"/>
      <w:r w:rsidRPr="00B41AAC">
        <w:t xml:space="preserve"> je aj </w:t>
      </w:r>
      <w:r>
        <w:t>modul Vzdelávanie, Časový manažér (</w:t>
      </w:r>
      <w:r w:rsidRPr="00B41AAC">
        <w:t>Dochádzk</w:t>
      </w:r>
      <w:r>
        <w:t xml:space="preserve">a), </w:t>
      </w:r>
      <w:r w:rsidRPr="00B41AAC">
        <w:t>Rozdeľovník služieb</w:t>
      </w:r>
      <w:r w:rsidR="008256F1">
        <w:t xml:space="preserve">, </w:t>
      </w:r>
      <w:r w:rsidR="008256F1" w:rsidRPr="00707439">
        <w:t>Cestovné príkazy</w:t>
      </w:r>
      <w:r w:rsidRPr="00707439">
        <w:t xml:space="preserve"> a E-</w:t>
      </w:r>
      <w:proofErr w:type="spellStart"/>
      <w:r w:rsidRPr="00707439">
        <w:t>Human</w:t>
      </w:r>
      <w:proofErr w:type="spellEnd"/>
      <w:r w:rsidRPr="00707439">
        <w:t>. Dodávateľom je spoločnosť HOUR, spol. s r. o., Žilina (</w:t>
      </w:r>
      <w:hyperlink r:id="rId15" w:history="1">
        <w:r w:rsidRPr="00707439">
          <w:t>www.hour.sk</w:t>
        </w:r>
      </w:hyperlink>
      <w:r w:rsidRPr="00707439">
        <w:t xml:space="preserve">). </w:t>
      </w:r>
    </w:p>
    <w:p w14:paraId="1429C2B6" w14:textId="77777777" w:rsidR="00A34A28" w:rsidRPr="00707439" w:rsidRDefault="00A34A28" w:rsidP="008256F1">
      <w:pPr>
        <w:numPr>
          <w:ilvl w:val="0"/>
          <w:numId w:val="6"/>
        </w:numPr>
        <w:tabs>
          <w:tab w:val="clear" w:pos="720"/>
          <w:tab w:val="num" w:pos="540"/>
        </w:tabs>
        <w:suppressAutoHyphens/>
        <w:ind w:left="540"/>
        <w:jc w:val="both"/>
      </w:pPr>
      <w:r w:rsidRPr="00707439">
        <w:rPr>
          <w:b/>
        </w:rPr>
        <w:t>IS DMS</w:t>
      </w:r>
      <w:r w:rsidRPr="00707439">
        <w:t xml:space="preserve"> – </w:t>
      </w:r>
      <w:proofErr w:type="spellStart"/>
      <w:r w:rsidRPr="00707439">
        <w:t>Document</w:t>
      </w:r>
      <w:proofErr w:type="spellEnd"/>
      <w:r w:rsidRPr="00707439">
        <w:t xml:space="preserve"> management </w:t>
      </w:r>
      <w:proofErr w:type="spellStart"/>
      <w:r w:rsidRPr="00707439">
        <w:t>system</w:t>
      </w:r>
      <w:proofErr w:type="spellEnd"/>
      <w:r w:rsidRPr="00707439">
        <w:t xml:space="preserve"> (</w:t>
      </w:r>
      <w:proofErr w:type="spellStart"/>
      <w:r w:rsidRPr="00707439">
        <w:t>Fabasoft</w:t>
      </w:r>
      <w:proofErr w:type="spellEnd"/>
      <w:r w:rsidRPr="00707439">
        <w:t xml:space="preserve"> </w:t>
      </w:r>
      <w:proofErr w:type="spellStart"/>
      <w:r w:rsidRPr="00707439">
        <w:t>eGov</w:t>
      </w:r>
      <w:proofErr w:type="spellEnd"/>
      <w:r w:rsidRPr="00707439">
        <w:t xml:space="preserve">-Suite) – kompletná správa dokumentov podniku, pozostávajúca z časti Registratúra a Obeh dokumentov. Dodávateľom je spoločnosť </w:t>
      </w:r>
      <w:proofErr w:type="spellStart"/>
      <w:r w:rsidR="00576883" w:rsidRPr="00707439">
        <w:t>Asseco</w:t>
      </w:r>
      <w:proofErr w:type="spellEnd"/>
      <w:r w:rsidR="00576883" w:rsidRPr="00707439">
        <w:t xml:space="preserve"> </w:t>
      </w:r>
      <w:proofErr w:type="spellStart"/>
      <w:r w:rsidR="00576883" w:rsidRPr="00707439">
        <w:t>Central</w:t>
      </w:r>
      <w:proofErr w:type="spellEnd"/>
      <w:r w:rsidR="00576883" w:rsidRPr="00707439">
        <w:t xml:space="preserve"> </w:t>
      </w:r>
      <w:proofErr w:type="spellStart"/>
      <w:r w:rsidR="00576883" w:rsidRPr="00707439">
        <w:t>Europe</w:t>
      </w:r>
      <w:proofErr w:type="spellEnd"/>
      <w:r w:rsidR="00576883" w:rsidRPr="00707439">
        <w:t xml:space="preserve">, </w:t>
      </w:r>
      <w:proofErr w:type="spellStart"/>
      <w:r w:rsidR="00576883" w:rsidRPr="00707439">
        <w:t>a.s</w:t>
      </w:r>
      <w:proofErr w:type="spellEnd"/>
      <w:r w:rsidR="00576883" w:rsidRPr="00707439">
        <w:t>.</w:t>
      </w:r>
    </w:p>
    <w:p w14:paraId="211F7D56" w14:textId="77777777" w:rsidR="00A34A28" w:rsidRPr="00707439" w:rsidRDefault="00A34A28" w:rsidP="00A34A28">
      <w:pPr>
        <w:numPr>
          <w:ilvl w:val="0"/>
          <w:numId w:val="6"/>
        </w:numPr>
        <w:tabs>
          <w:tab w:val="clear" w:pos="720"/>
          <w:tab w:val="num" w:pos="540"/>
        </w:tabs>
        <w:suppressAutoHyphens/>
        <w:ind w:left="540"/>
        <w:jc w:val="both"/>
      </w:pPr>
      <w:r w:rsidRPr="00707439">
        <w:rPr>
          <w:b/>
        </w:rPr>
        <w:t>Vlastné aplikácie LPS SR, š. p.</w:t>
      </w:r>
      <w:r w:rsidRPr="00707439">
        <w:t xml:space="preserve"> – napr. spracovanie letových odplát, spracovanie finančného plánu, intranetové aplikácie</w:t>
      </w:r>
      <w:r w:rsidR="008256F1" w:rsidRPr="00707439">
        <w:t xml:space="preserve"> a iné</w:t>
      </w:r>
      <w:r w:rsidRPr="00707439">
        <w:t xml:space="preserve"> </w:t>
      </w:r>
    </w:p>
    <w:p w14:paraId="50180F14" w14:textId="77777777" w:rsidR="00A34A28" w:rsidRPr="00707439" w:rsidRDefault="00A34A28" w:rsidP="00A34A28">
      <w:pPr>
        <w:numPr>
          <w:ilvl w:val="0"/>
          <w:numId w:val="6"/>
        </w:numPr>
        <w:tabs>
          <w:tab w:val="clear" w:pos="720"/>
          <w:tab w:val="num" w:pos="540"/>
        </w:tabs>
        <w:suppressAutoHyphens/>
        <w:ind w:left="540"/>
        <w:jc w:val="both"/>
        <w:rPr>
          <w:rFonts w:cs="Arial"/>
        </w:rPr>
      </w:pPr>
      <w:r w:rsidRPr="00707439">
        <w:rPr>
          <w:rFonts w:cs="Arial"/>
        </w:rPr>
        <w:t xml:space="preserve">IS </w:t>
      </w:r>
      <w:proofErr w:type="spellStart"/>
      <w:r w:rsidRPr="00707439">
        <w:rPr>
          <w:rFonts w:cs="Arial"/>
        </w:rPr>
        <w:t>Cominfo</w:t>
      </w:r>
      <w:proofErr w:type="spellEnd"/>
      <w:r w:rsidRPr="00707439">
        <w:rPr>
          <w:rFonts w:cs="Arial"/>
        </w:rPr>
        <w:t>, riadenie prístupu, otváranie dverí.</w:t>
      </w:r>
    </w:p>
    <w:p w14:paraId="46074D01" w14:textId="77777777" w:rsidR="00A34A28" w:rsidRPr="00707439" w:rsidRDefault="00A34A28" w:rsidP="00A34A28">
      <w:pPr>
        <w:numPr>
          <w:ilvl w:val="0"/>
          <w:numId w:val="6"/>
        </w:numPr>
        <w:tabs>
          <w:tab w:val="clear" w:pos="720"/>
          <w:tab w:val="num" w:pos="540"/>
        </w:tabs>
        <w:suppressAutoHyphens/>
        <w:ind w:left="540"/>
        <w:jc w:val="both"/>
        <w:rPr>
          <w:rFonts w:cs="Arial"/>
        </w:rPr>
      </w:pPr>
      <w:r w:rsidRPr="00707439">
        <w:rPr>
          <w:rFonts w:cs="Arial"/>
        </w:rPr>
        <w:t>Intranet a intranetové aplikácia Helpdesk, telefónny zoznam, štatistiky...</w:t>
      </w:r>
    </w:p>
    <w:p w14:paraId="2121F7EE" w14:textId="77777777" w:rsidR="00A34A28" w:rsidRPr="00707439" w:rsidRDefault="00A34A28" w:rsidP="00A34A28">
      <w:pPr>
        <w:numPr>
          <w:ilvl w:val="0"/>
          <w:numId w:val="6"/>
        </w:numPr>
        <w:tabs>
          <w:tab w:val="clear" w:pos="720"/>
          <w:tab w:val="num" w:pos="540"/>
        </w:tabs>
        <w:suppressAutoHyphens/>
        <w:ind w:left="540"/>
        <w:jc w:val="both"/>
      </w:pPr>
      <w:proofErr w:type="spellStart"/>
      <w:r w:rsidRPr="00707439">
        <w:rPr>
          <w:rFonts w:cs="Arial"/>
        </w:rPr>
        <w:t>Sharepoint</w:t>
      </w:r>
      <w:proofErr w:type="spellEnd"/>
      <w:r w:rsidRPr="00707439">
        <w:rPr>
          <w:rFonts w:cs="Arial"/>
        </w:rPr>
        <w:t xml:space="preserve"> </w:t>
      </w:r>
      <w:proofErr w:type="spellStart"/>
      <w:r w:rsidRPr="00707439">
        <w:rPr>
          <w:rFonts w:cs="Arial"/>
        </w:rPr>
        <w:t>Portal</w:t>
      </w:r>
      <w:proofErr w:type="spellEnd"/>
      <w:r w:rsidRPr="00707439">
        <w:rPr>
          <w:rFonts w:cs="Arial"/>
        </w:rPr>
        <w:t>, zdieľanie špeciálnych</w:t>
      </w:r>
      <w:r w:rsidRPr="00707439">
        <w:t xml:space="preserve"> dokumentov.</w:t>
      </w:r>
    </w:p>
    <w:p w14:paraId="2F3133C3" w14:textId="77777777" w:rsidR="00CE1651" w:rsidRPr="00707439" w:rsidRDefault="00CE1651" w:rsidP="00A34A28">
      <w:pPr>
        <w:numPr>
          <w:ilvl w:val="0"/>
          <w:numId w:val="6"/>
        </w:numPr>
        <w:tabs>
          <w:tab w:val="clear" w:pos="720"/>
          <w:tab w:val="num" w:pos="540"/>
        </w:tabs>
        <w:suppressAutoHyphens/>
        <w:ind w:left="540"/>
        <w:jc w:val="both"/>
      </w:pPr>
      <w:r w:rsidRPr="00707439">
        <w:t xml:space="preserve">SPIO - </w:t>
      </w:r>
      <w:r w:rsidR="0003509E" w:rsidRPr="00707439">
        <w:t>program na plánovanie a obstarávanie služieb a investícií.</w:t>
      </w:r>
    </w:p>
    <w:p w14:paraId="0D9B9290" w14:textId="77777777" w:rsidR="00A34A28" w:rsidRPr="00707439" w:rsidRDefault="00A34A28" w:rsidP="00A34A28">
      <w:pPr>
        <w:numPr>
          <w:ilvl w:val="0"/>
          <w:numId w:val="6"/>
        </w:numPr>
        <w:tabs>
          <w:tab w:val="clear" w:pos="720"/>
          <w:tab w:val="num" w:pos="540"/>
        </w:tabs>
        <w:suppressAutoHyphens/>
        <w:ind w:left="540"/>
        <w:jc w:val="both"/>
      </w:pPr>
      <w:r w:rsidRPr="00707439">
        <w:rPr>
          <w:b/>
        </w:rPr>
        <w:t>Ďalšie IS</w:t>
      </w:r>
      <w:r w:rsidRPr="00707439">
        <w:t xml:space="preserve"> – rôzne IS od rôznych dodávateľov (napr. Autodoprava, BOZP a PO, </w:t>
      </w:r>
      <w:proofErr w:type="spellStart"/>
      <w:r w:rsidRPr="00707439">
        <w:t>Roster</w:t>
      </w:r>
      <w:proofErr w:type="spellEnd"/>
      <w:r w:rsidRPr="00707439">
        <w:t xml:space="preserve">, </w:t>
      </w:r>
      <w:proofErr w:type="spellStart"/>
      <w:r w:rsidRPr="00707439">
        <w:t>BreakPlanner</w:t>
      </w:r>
      <w:proofErr w:type="spellEnd"/>
      <w:r w:rsidRPr="00707439">
        <w:t>, ....).</w:t>
      </w:r>
    </w:p>
    <w:p w14:paraId="2452662C" w14:textId="77777777" w:rsidR="00A34A28" w:rsidRDefault="00A34A28" w:rsidP="00A34A28">
      <w:pPr>
        <w:suppressAutoHyphens/>
        <w:ind w:left="540"/>
        <w:jc w:val="both"/>
      </w:pPr>
    </w:p>
    <w:p w14:paraId="082660E2" w14:textId="77777777" w:rsidR="00A34A28" w:rsidRDefault="00A34A28" w:rsidP="00A34A28">
      <w:pPr>
        <w:suppressAutoHyphens/>
        <w:ind w:left="540"/>
        <w:jc w:val="both"/>
      </w:pPr>
    </w:p>
    <w:p w14:paraId="435F68BC" w14:textId="77777777" w:rsidR="00A34A28" w:rsidRPr="0014249D" w:rsidRDefault="00A34A28" w:rsidP="00A34A28">
      <w:pPr>
        <w:rPr>
          <w:b/>
          <w:u w:val="single"/>
        </w:rPr>
      </w:pPr>
      <w:r w:rsidRPr="0014249D">
        <w:rPr>
          <w:b/>
          <w:u w:val="single"/>
        </w:rPr>
        <w:br w:type="page"/>
      </w:r>
    </w:p>
    <w:p w14:paraId="3E41DBB3" w14:textId="77777777" w:rsidR="00A34A28" w:rsidRPr="00D20DA7" w:rsidRDefault="00A34A28" w:rsidP="00D20DA7">
      <w:pPr>
        <w:pStyle w:val="Nadpis2"/>
      </w:pPr>
      <w:bookmarkStart w:id="42" w:name="_Toc260907634"/>
      <w:bookmarkStart w:id="43" w:name="_Toc260908928"/>
      <w:bookmarkStart w:id="44" w:name="_Toc513201830"/>
      <w:bookmarkStart w:id="45" w:name="_Toc161907393"/>
      <w:bookmarkStart w:id="46" w:name="_Toc198806641"/>
      <w:r w:rsidRPr="00D20DA7">
        <w:lastRenderedPageBreak/>
        <w:t>Ekonomika</w:t>
      </w:r>
      <w:bookmarkEnd w:id="42"/>
      <w:bookmarkEnd w:id="43"/>
      <w:bookmarkEnd w:id="44"/>
      <w:bookmarkEnd w:id="45"/>
      <w:bookmarkEnd w:id="46"/>
    </w:p>
    <w:p w14:paraId="7F962EFA" w14:textId="77777777" w:rsidR="00A34A28" w:rsidRDefault="00A34A28" w:rsidP="00A34A28"/>
    <w:p w14:paraId="3F951B91" w14:textId="77777777" w:rsidR="00A34A28" w:rsidRPr="00D20DA7" w:rsidRDefault="00A34A28" w:rsidP="00D20DA7">
      <w:pPr>
        <w:pStyle w:val="Nadpis3"/>
      </w:pPr>
      <w:bookmarkStart w:id="47" w:name="_Toc513201831"/>
      <w:bookmarkStart w:id="48" w:name="_Toc161907394"/>
      <w:bookmarkStart w:id="49" w:name="_Toc198806642"/>
      <w:r w:rsidRPr="00D20DA7">
        <w:t xml:space="preserve">Ekonomický IS </w:t>
      </w:r>
      <w:proofErr w:type="spellStart"/>
      <w:r w:rsidRPr="00D20DA7">
        <w:t>Profix</w:t>
      </w:r>
      <w:bookmarkEnd w:id="47"/>
      <w:bookmarkEnd w:id="48"/>
      <w:bookmarkEnd w:id="49"/>
      <w:proofErr w:type="spellEnd"/>
    </w:p>
    <w:p w14:paraId="564F4F22" w14:textId="77777777" w:rsidR="00A34A28" w:rsidRDefault="00A34A28" w:rsidP="00A34A28"/>
    <w:p w14:paraId="1301996D" w14:textId="016BAE4B" w:rsidR="004C76B0" w:rsidRDefault="004C76B0" w:rsidP="004C76B0">
      <w:pPr>
        <w:jc w:val="both"/>
      </w:pPr>
      <w:r>
        <w:t xml:space="preserve">LPS SR, š. p. v súčasnosti používa ekonomický IS </w:t>
      </w:r>
      <w:proofErr w:type="spellStart"/>
      <w:r>
        <w:t>Profix</w:t>
      </w:r>
      <w:proofErr w:type="spellEnd"/>
      <w:r>
        <w:t xml:space="preserve"> od firmy </w:t>
      </w:r>
      <w:proofErr w:type="spellStart"/>
      <w:r>
        <w:t>Prosoft</w:t>
      </w:r>
      <w:proofErr w:type="spellEnd"/>
      <w:r>
        <w:t xml:space="preserve">, s.r.o. </w:t>
      </w:r>
      <w:r w:rsidRPr="00D533E6">
        <w:t xml:space="preserve">Systém </w:t>
      </w:r>
      <w:r>
        <w:t>pozostáva z</w:t>
      </w:r>
      <w:r w:rsidR="002A168B">
        <w:t> </w:t>
      </w:r>
      <w:r>
        <w:t>prevádzkovej</w:t>
      </w:r>
      <w:r w:rsidR="002A168B">
        <w:t xml:space="preserve"> a</w:t>
      </w:r>
      <w:r>
        <w:t xml:space="preserve">  testovacej časti. Všetky časti systému sú prevádzkované  na platforme </w:t>
      </w:r>
      <w:proofErr w:type="spellStart"/>
      <w:r>
        <w:t>Red</w:t>
      </w:r>
      <w:proofErr w:type="spellEnd"/>
      <w:r>
        <w:t xml:space="preserve"> </w:t>
      </w:r>
      <w:proofErr w:type="spellStart"/>
      <w:r>
        <w:t>Hat</w:t>
      </w:r>
      <w:proofErr w:type="spellEnd"/>
      <w:r>
        <w:t xml:space="preserve"> Linux vo virtuálnom prostredí pod databázovým serverom IBM </w:t>
      </w:r>
      <w:proofErr w:type="spellStart"/>
      <w:r>
        <w:t>Informix</w:t>
      </w:r>
      <w:proofErr w:type="spellEnd"/>
      <w:r>
        <w:t xml:space="preserve">. Aplikácia </w:t>
      </w:r>
      <w:proofErr w:type="spellStart"/>
      <w:r>
        <w:t>Profix</w:t>
      </w:r>
      <w:proofErr w:type="spellEnd"/>
      <w:r>
        <w:t xml:space="preserve"> je naprogramovaná v jazyku IBM </w:t>
      </w:r>
      <w:proofErr w:type="spellStart"/>
      <w:r>
        <w:t>Informix</w:t>
      </w:r>
      <w:proofErr w:type="spellEnd"/>
      <w:r>
        <w:t xml:space="preserve"> 4GL a sprístupnená pre používateľov prostredníctvom terminálovej emulácie na jeho pracovnom počítači. Dáta z databázy sú využívane aj prostredníctvom intranetu pre rôzne podporné aplikácie.</w:t>
      </w:r>
    </w:p>
    <w:p w14:paraId="3F67B8AC" w14:textId="77777777" w:rsidR="004C76B0" w:rsidRDefault="004C76B0" w:rsidP="004C76B0">
      <w:pPr>
        <w:jc w:val="both"/>
      </w:pPr>
      <w:r>
        <w:t>Zo systému sú využívané moduly na spracovanie nasledujúcich oblastí:</w:t>
      </w:r>
    </w:p>
    <w:p w14:paraId="40301607" w14:textId="77777777" w:rsidR="00A34A28" w:rsidRDefault="00A34A28" w:rsidP="00A34A28">
      <w:pPr>
        <w:jc w:val="both"/>
      </w:pPr>
    </w:p>
    <w:p w14:paraId="0FC9D51A" w14:textId="77777777" w:rsidR="00A34A28" w:rsidRPr="00D20DA7" w:rsidRDefault="00A34A28" w:rsidP="00994A03">
      <w:pPr>
        <w:pStyle w:val="Nadpis4"/>
      </w:pPr>
      <w:bookmarkStart w:id="50" w:name="_Toc513201832"/>
      <w:bookmarkStart w:id="51" w:name="_Toc161907395"/>
      <w:bookmarkStart w:id="52" w:name="_Toc198806643"/>
      <w:r w:rsidRPr="00D20DA7">
        <w:t>Správcovský modul</w:t>
      </w:r>
      <w:bookmarkEnd w:id="50"/>
      <w:bookmarkEnd w:id="51"/>
      <w:bookmarkEnd w:id="52"/>
    </w:p>
    <w:p w14:paraId="4D00EFA8" w14:textId="51778D1C" w:rsidR="00A15D80" w:rsidRDefault="00A34A28" w:rsidP="00DF25DE">
      <w:pPr>
        <w:numPr>
          <w:ilvl w:val="0"/>
          <w:numId w:val="5"/>
        </w:numPr>
        <w:tabs>
          <w:tab w:val="clear" w:pos="454"/>
          <w:tab w:val="num" w:pos="540"/>
        </w:tabs>
        <w:spacing w:after="120"/>
        <w:ind w:left="540" w:hanging="540"/>
        <w:jc w:val="both"/>
      </w:pPr>
      <w:r w:rsidRPr="000D68DF">
        <w:rPr>
          <w:b/>
        </w:rPr>
        <w:t>DBMAN</w:t>
      </w:r>
      <w:r>
        <w:t xml:space="preserve"> – ide o správcovský podsystém</w:t>
      </w:r>
      <w:r w:rsidR="00DF25DE">
        <w:t xml:space="preserve">, ktorý umožňuje definovať </w:t>
      </w:r>
      <w:r>
        <w:t xml:space="preserve">  užívateľov a</w:t>
      </w:r>
      <w:r w:rsidR="00DF25DE">
        <w:t> </w:t>
      </w:r>
      <w:r>
        <w:t>ich</w:t>
      </w:r>
      <w:r w:rsidR="00DF25DE">
        <w:t xml:space="preserve"> prístupové práva </w:t>
      </w:r>
      <w:r>
        <w:t xml:space="preserve"> k jednotlivým modulom a</w:t>
      </w:r>
      <w:r w:rsidR="00C14C02">
        <w:t> </w:t>
      </w:r>
      <w:r>
        <w:t>dátam</w:t>
      </w:r>
      <w:r w:rsidR="005F7902">
        <w:t xml:space="preserve"> </w:t>
      </w:r>
    </w:p>
    <w:p w14:paraId="37F6D620" w14:textId="77777777" w:rsidR="00AE3832" w:rsidRDefault="00A34A28" w:rsidP="005B653E">
      <w:pPr>
        <w:numPr>
          <w:ilvl w:val="0"/>
          <w:numId w:val="5"/>
        </w:numPr>
        <w:tabs>
          <w:tab w:val="clear" w:pos="454"/>
          <w:tab w:val="num" w:pos="540"/>
        </w:tabs>
        <w:spacing w:after="120"/>
        <w:ind w:left="540" w:hanging="540"/>
        <w:jc w:val="both"/>
      </w:pPr>
      <w:r w:rsidRPr="000D68DF">
        <w:rPr>
          <w:b/>
        </w:rPr>
        <w:t>Správa dokladov</w:t>
      </w:r>
      <w:r>
        <w:t xml:space="preserve"> – ide o správcovský podsystém, ktorý umožňuje nastavenie práv</w:t>
      </w:r>
      <w:r w:rsidR="006E7E7D">
        <w:t>, predkontácii</w:t>
      </w:r>
      <w:r>
        <w:t xml:space="preserve"> a parametrov </w:t>
      </w:r>
      <w:proofErr w:type="spellStart"/>
      <w:r>
        <w:t>viaž</w:t>
      </w:r>
      <w:r w:rsidR="00DF25DE">
        <w:t>ú</w:t>
      </w:r>
      <w:r>
        <w:t>cich</w:t>
      </w:r>
      <w:proofErr w:type="spellEnd"/>
      <w:r>
        <w:t xml:space="preserve"> sa na typy dokladov</w:t>
      </w:r>
    </w:p>
    <w:p w14:paraId="13815827" w14:textId="726D39FE" w:rsidR="00AE3832" w:rsidRDefault="00A34A28" w:rsidP="005B653E">
      <w:pPr>
        <w:numPr>
          <w:ilvl w:val="0"/>
          <w:numId w:val="5"/>
        </w:numPr>
        <w:tabs>
          <w:tab w:val="clear" w:pos="454"/>
          <w:tab w:val="num" w:pos="540"/>
        </w:tabs>
        <w:spacing w:after="120"/>
        <w:ind w:left="540" w:hanging="540"/>
        <w:jc w:val="both"/>
      </w:pPr>
      <w:r w:rsidRPr="00A15D80">
        <w:rPr>
          <w:b/>
        </w:rPr>
        <w:t>Adresár firiem</w:t>
      </w:r>
      <w:r>
        <w:t xml:space="preserve"> – obsahuje údaje o odberateľoch a dodávateľoch. Číselník sa využíva vo všetkých moduloch. Aplikácia umožňuje aj prípravu a tlač listov pre odsúhlasenie zostatkov nesplatených pohľadávok a záväzkov. Aplikácia sa využíva </w:t>
      </w:r>
      <w:r w:rsidR="00C14C02">
        <w:t>tiež</w:t>
      </w:r>
      <w:r>
        <w:t xml:space="preserve"> na prípravu a tlačenie adries dodávateľov aj na samolepiace štítky, na doručenky. </w:t>
      </w:r>
    </w:p>
    <w:p w14:paraId="641F916E" w14:textId="77777777" w:rsidR="00A34A28" w:rsidRDefault="00A34A28" w:rsidP="00200109">
      <w:pPr>
        <w:numPr>
          <w:ilvl w:val="0"/>
          <w:numId w:val="5"/>
        </w:numPr>
        <w:tabs>
          <w:tab w:val="clear" w:pos="454"/>
          <w:tab w:val="num" w:pos="540"/>
        </w:tabs>
        <w:spacing w:after="120"/>
        <w:ind w:left="540" w:hanging="540"/>
        <w:jc w:val="both"/>
      </w:pPr>
      <w:r w:rsidRPr="00AE3832">
        <w:rPr>
          <w:b/>
        </w:rPr>
        <w:t>Kurzový lístok</w:t>
      </w:r>
      <w:r>
        <w:t xml:space="preserve"> – slúži na údržbu kurzového lístka. Hodnoty sú načítavané automaticky zo stránky Európskej centrálnej banky</w:t>
      </w:r>
      <w:r w:rsidRPr="00E75BE9">
        <w:t xml:space="preserve"> o</w:t>
      </w:r>
      <w:r>
        <w:t> </w:t>
      </w:r>
      <w:r w:rsidRPr="00E75BE9">
        <w:t>15–ej hodine aktuálneho dňa</w:t>
      </w:r>
      <w:r>
        <w:t xml:space="preserve">. </w:t>
      </w:r>
    </w:p>
    <w:p w14:paraId="2A1B0AD2" w14:textId="77777777" w:rsidR="00A34A28" w:rsidRDefault="00A34A28" w:rsidP="00A34A28">
      <w:pPr>
        <w:numPr>
          <w:ilvl w:val="0"/>
          <w:numId w:val="5"/>
        </w:numPr>
        <w:tabs>
          <w:tab w:val="clear" w:pos="454"/>
          <w:tab w:val="num" w:pos="540"/>
        </w:tabs>
        <w:ind w:left="540" w:hanging="540"/>
        <w:jc w:val="both"/>
      </w:pPr>
      <w:r w:rsidRPr="00672F2A">
        <w:rPr>
          <w:b/>
        </w:rPr>
        <w:t>Strediská</w:t>
      </w:r>
      <w:r>
        <w:t xml:space="preserve"> – ide o správcovský podsystém, ktorý slúži na údržbu dvoch číselníkov. Modul umožňuje parametrické nastavenie štruktúry číselníkov a dĺžky údajov. Obidva číselníky sa následne využívajú vo všetkých moduloch pri tvorbe dokladov a pri zápise účtov v procese účtovania. Ide o číselníky:</w:t>
      </w:r>
    </w:p>
    <w:p w14:paraId="6A7AD64E" w14:textId="77777777" w:rsidR="00AE3832" w:rsidRDefault="00A34A28" w:rsidP="00200109">
      <w:pPr>
        <w:pStyle w:val="Odsekzoznamu"/>
        <w:numPr>
          <w:ilvl w:val="1"/>
          <w:numId w:val="2"/>
        </w:numPr>
      </w:pPr>
      <w:r>
        <w:t>číselník stredísk  v štruktúre nákladov ide o útvar, ktorý zabezpečuje náklad, a v štruktúre výnosov ide o útvar, ktorý sa používa pre sledovanie výnosov</w:t>
      </w:r>
    </w:p>
    <w:p w14:paraId="057C5B23" w14:textId="77777777" w:rsidR="00AE3832" w:rsidRDefault="00AE3832" w:rsidP="00D82D60">
      <w:pPr>
        <w:pStyle w:val="Odsekzoznamu"/>
        <w:numPr>
          <w:ilvl w:val="0"/>
          <w:numId w:val="65"/>
        </w:numPr>
      </w:pPr>
      <w:r>
        <w:t xml:space="preserve">   </w:t>
      </w:r>
      <w:r w:rsidR="00A34A28">
        <w:t xml:space="preserve">číselník doplnkov, ktorý sa využíva v štruktúre nákladov a skladá sa z dvoch úrovní – z kategórie nákladu a z čísla zariadenia, v štruktúre výnosov sa používa v niektorých prípadoch </w:t>
      </w:r>
    </w:p>
    <w:p w14:paraId="0EC0F74E" w14:textId="6356C8C5" w:rsidR="00A34A28" w:rsidRDefault="00A34A28" w:rsidP="00D82D60">
      <w:pPr>
        <w:pStyle w:val="Odsekzoznamu"/>
        <w:numPr>
          <w:ilvl w:val="0"/>
          <w:numId w:val="67"/>
        </w:numPr>
        <w:spacing w:after="120"/>
        <w:jc w:val="both"/>
      </w:pPr>
      <w:r w:rsidRPr="00200109">
        <w:rPr>
          <w:b/>
        </w:rPr>
        <w:t>Zostavy</w:t>
      </w:r>
      <w:r>
        <w:t xml:space="preserve"> – modul slúži na definovanie a tlač zostáv</w:t>
      </w:r>
      <w:r w:rsidR="00A15D80">
        <w:t xml:space="preserve">. </w:t>
      </w:r>
      <w:r>
        <w:t xml:space="preserve">Vybrané zostavy je možné </w:t>
      </w:r>
      <w:r w:rsidR="00DF25DE">
        <w:t>tlačiť, uložiť v </w:t>
      </w:r>
      <w:proofErr w:type="spellStart"/>
      <w:r w:rsidR="00DF25DE">
        <w:t>pdf</w:t>
      </w:r>
      <w:proofErr w:type="spellEnd"/>
      <w:r w:rsidR="00DF25DE">
        <w:t xml:space="preserve">. </w:t>
      </w:r>
      <w:r w:rsidR="00A15D80">
        <w:t>f</w:t>
      </w:r>
      <w:r w:rsidR="00DF25DE">
        <w:t xml:space="preserve">ormáte, alebo </w:t>
      </w:r>
      <w:r>
        <w:t>uložiť v textovom formáte s definovaným oddeľovačom a následne preniesť do iného prostredia</w:t>
      </w:r>
      <w:r w:rsidR="006E7E7D">
        <w:t>, napr</w:t>
      </w:r>
      <w:r w:rsidR="00C14C02">
        <w:t>.</w:t>
      </w:r>
      <w:r w:rsidR="006E7E7D">
        <w:t xml:space="preserve"> do </w:t>
      </w:r>
      <w:proofErr w:type="spellStart"/>
      <w:r w:rsidR="000C5D04">
        <w:t>excelu</w:t>
      </w:r>
      <w:proofErr w:type="spellEnd"/>
      <w:r w:rsidR="000C5D04">
        <w:t>.</w:t>
      </w:r>
      <w:r w:rsidR="00DF25DE">
        <w:t xml:space="preserve"> </w:t>
      </w:r>
    </w:p>
    <w:p w14:paraId="1BDC178C" w14:textId="77777777" w:rsidR="00A15D80" w:rsidRDefault="00A34A28" w:rsidP="002C418F">
      <w:pPr>
        <w:numPr>
          <w:ilvl w:val="0"/>
          <w:numId w:val="5"/>
        </w:numPr>
        <w:tabs>
          <w:tab w:val="clear" w:pos="454"/>
          <w:tab w:val="num" w:pos="540"/>
        </w:tabs>
        <w:spacing w:after="120"/>
        <w:ind w:left="540" w:hanging="540"/>
        <w:jc w:val="both"/>
      </w:pPr>
      <w:r w:rsidRPr="00C044CF">
        <w:rPr>
          <w:b/>
        </w:rPr>
        <w:t>Dokumenty</w:t>
      </w:r>
      <w:r>
        <w:t xml:space="preserve"> – modul slúži na definovanie formulárov a ich tlač vo forme dokumentov. Užívateľ si definuje údaje,</w:t>
      </w:r>
      <w:r w:rsidR="00C044CF">
        <w:t xml:space="preserve"> rozmiestnenie, </w:t>
      </w:r>
      <w:r>
        <w:t xml:space="preserve">vo výslednom dokumente. </w:t>
      </w:r>
    </w:p>
    <w:p w14:paraId="65800FC7" w14:textId="77777777" w:rsidR="00A34A28" w:rsidRDefault="00A34A28" w:rsidP="002C418F">
      <w:pPr>
        <w:numPr>
          <w:ilvl w:val="0"/>
          <w:numId w:val="5"/>
        </w:numPr>
        <w:tabs>
          <w:tab w:val="clear" w:pos="454"/>
          <w:tab w:val="num" w:pos="540"/>
        </w:tabs>
        <w:spacing w:after="120"/>
        <w:ind w:left="540" w:hanging="540"/>
        <w:jc w:val="both"/>
      </w:pPr>
      <w:r w:rsidRPr="00C044CF">
        <w:rPr>
          <w:b/>
        </w:rPr>
        <w:t xml:space="preserve">Zákazky </w:t>
      </w:r>
      <w:r>
        <w:t>– ide o modul, ktorý umožňuje údržbu tretieho číselníka používaného pre potreby účtovného zápisu. Ide o číselník, ktorý má dve úrovne a to úroveň pre delenie nákladu a úroveň pre nákladový útvar. Modul slúži len na údržbu číselníka a ostatné možnosti sledovania zákazky sa nevyužívajú.</w:t>
      </w:r>
    </w:p>
    <w:p w14:paraId="7CEA2ECA" w14:textId="77777777" w:rsidR="00A34A28" w:rsidRPr="00D20DA7" w:rsidRDefault="00A34A28" w:rsidP="00994A03">
      <w:pPr>
        <w:pStyle w:val="Nadpis4"/>
      </w:pPr>
      <w:bookmarkStart w:id="53" w:name="_Toc513201833"/>
      <w:bookmarkStart w:id="54" w:name="_Toc161907396"/>
      <w:bookmarkStart w:id="55" w:name="_Toc198806644"/>
      <w:r w:rsidRPr="00D20DA7">
        <w:lastRenderedPageBreak/>
        <w:t>Účtovníctvo</w:t>
      </w:r>
      <w:bookmarkEnd w:id="53"/>
      <w:bookmarkEnd w:id="54"/>
      <w:bookmarkEnd w:id="55"/>
    </w:p>
    <w:p w14:paraId="3F11F1FF" w14:textId="77777777" w:rsidR="00A34A28" w:rsidRDefault="00A34A28" w:rsidP="00A34A28">
      <w:pPr>
        <w:numPr>
          <w:ilvl w:val="0"/>
          <w:numId w:val="5"/>
        </w:numPr>
        <w:tabs>
          <w:tab w:val="clear" w:pos="454"/>
          <w:tab w:val="num" w:pos="540"/>
        </w:tabs>
        <w:spacing w:after="120"/>
        <w:ind w:left="540" w:hanging="540"/>
        <w:jc w:val="both"/>
      </w:pPr>
      <w:r w:rsidRPr="00672F2A">
        <w:rPr>
          <w:b/>
        </w:rPr>
        <w:t>Účtovníctvo</w:t>
      </w:r>
      <w:r>
        <w:t xml:space="preserve"> – slúži na spracovanie účtovného rozvrhu, na zber a tlač účtovných údajov z ostatných modulov, na zabezpečenie mesačných a ročných uzávierok. Modul umožňuje tlač rôznych výstupov, umožňuje tlač </w:t>
      </w:r>
      <w:proofErr w:type="spellStart"/>
      <w:r>
        <w:t>saldokontných</w:t>
      </w:r>
      <w:proofErr w:type="spellEnd"/>
      <w:r>
        <w:t xml:space="preserve"> zostáv pre účty a tlač účtovných zostáv v rôznych formátoch a to buď vo formáte zostavy alebo vo formáte výkazu. Príkladom výkazu, ktorý sa používa a je zadefinovaný podľa platného účtovného rozvrhu, sú súvaha, výkaz ziskov a strát, </w:t>
      </w:r>
      <w:proofErr w:type="spellStart"/>
      <w:r>
        <w:t>cashflow</w:t>
      </w:r>
      <w:proofErr w:type="spellEnd"/>
      <w:r>
        <w:t>, likvidita. Príkladom zostavy je hlavná kniha,</w:t>
      </w:r>
      <w:r w:rsidR="00672A97">
        <w:t xml:space="preserve"> denník účtovných zápisov, prehľady účtov</w:t>
      </w:r>
      <w:r>
        <w:t>. Výstup vo formáte zostavy umožňuje grupovanie</w:t>
      </w:r>
      <w:r w:rsidR="000C5D04">
        <w:t>/zobrazenie</w:t>
      </w:r>
      <w:r>
        <w:t xml:space="preserve">, </w:t>
      </w:r>
      <w:proofErr w:type="spellStart"/>
      <w:r>
        <w:t>súčtovanie</w:t>
      </w:r>
      <w:proofErr w:type="spellEnd"/>
      <w:r>
        <w:t xml:space="preserve"> a triedenie podľa ľubovoľnej položky účtovného rozvrhu. </w:t>
      </w:r>
    </w:p>
    <w:p w14:paraId="2E7D8BCB" w14:textId="13612561" w:rsidR="00A34A28" w:rsidRDefault="00A34A28" w:rsidP="00047D01">
      <w:pPr>
        <w:numPr>
          <w:ilvl w:val="0"/>
          <w:numId w:val="5"/>
        </w:numPr>
        <w:tabs>
          <w:tab w:val="clear" w:pos="454"/>
          <w:tab w:val="num" w:pos="540"/>
        </w:tabs>
        <w:spacing w:after="120"/>
        <w:ind w:left="539" w:hanging="540"/>
        <w:jc w:val="both"/>
      </w:pPr>
      <w:r w:rsidRPr="002C418F">
        <w:rPr>
          <w:b/>
        </w:rPr>
        <w:t>Spracovanie DPH</w:t>
      </w:r>
      <w:r>
        <w:t xml:space="preserve"> – slúži na prípravu </w:t>
      </w:r>
      <w:r w:rsidR="002C418F">
        <w:t xml:space="preserve">riadnych, opravných a dodatočných </w:t>
      </w:r>
      <w:r w:rsidRPr="00780729">
        <w:t>daňových priznaní DPH</w:t>
      </w:r>
      <w:r>
        <w:t>, kontrolného a </w:t>
      </w:r>
      <w:r w:rsidRPr="00780729">
        <w:t>súhrnného výkazu DPH. Spracováva podklady z</w:t>
      </w:r>
      <w:r>
        <w:t> </w:t>
      </w:r>
      <w:r w:rsidRPr="00780729">
        <w:t>ostatných modulov. Systém umožňuje generovať viacero dodatočných daňových priznaní k</w:t>
      </w:r>
      <w:r>
        <w:t> </w:t>
      </w:r>
      <w:r w:rsidRPr="00780729">
        <w:t xml:space="preserve">danému obdobiu. </w:t>
      </w:r>
      <w:r>
        <w:t xml:space="preserve">Systém umožňuje prípravu </w:t>
      </w:r>
      <w:r w:rsidR="00604FEE">
        <w:t xml:space="preserve">daňového priznania, </w:t>
      </w:r>
      <w:r>
        <w:t>súhrnného a kontrolného výkazu v elektronickom tvare. Do súhrnného výkazu</w:t>
      </w:r>
      <w:r w:rsidR="002C418F">
        <w:t xml:space="preserve"> a kontrolného výkazu</w:t>
      </w:r>
      <w:r>
        <w:t xml:space="preserve"> vstupujú faktúry, vystavené v IS </w:t>
      </w:r>
      <w:proofErr w:type="spellStart"/>
      <w:r>
        <w:t>Profix</w:t>
      </w:r>
      <w:proofErr w:type="spellEnd"/>
      <w:r>
        <w:t xml:space="preserve"> a údaje z fakturácie z </w:t>
      </w:r>
      <w:proofErr w:type="spellStart"/>
      <w:r>
        <w:t>EUROCONTROLu</w:t>
      </w:r>
      <w:proofErr w:type="spellEnd"/>
      <w:r>
        <w:t>. Údaje z </w:t>
      </w:r>
      <w:proofErr w:type="spellStart"/>
      <w:r>
        <w:t>EUROCONTROLu</w:t>
      </w:r>
      <w:proofErr w:type="spellEnd"/>
      <w:r>
        <w:t xml:space="preserve"> sú v textovom formáte, ktoré  systém načíta do interných tabuliek. </w:t>
      </w:r>
      <w:r w:rsidR="00604FEE">
        <w:t>Výkazy sú pripravené do elektronickej formy, ktorú akceptuje portál daňového riaditeľstva.</w:t>
      </w:r>
    </w:p>
    <w:p w14:paraId="2168C184" w14:textId="77777777" w:rsidR="00A34A28" w:rsidRDefault="00A34A28" w:rsidP="00A34A28">
      <w:pPr>
        <w:numPr>
          <w:ilvl w:val="0"/>
          <w:numId w:val="5"/>
        </w:numPr>
        <w:tabs>
          <w:tab w:val="clear" w:pos="454"/>
          <w:tab w:val="num" w:pos="540"/>
        </w:tabs>
        <w:spacing w:after="120"/>
        <w:ind w:left="539" w:hanging="540"/>
        <w:jc w:val="both"/>
      </w:pPr>
      <w:r w:rsidRPr="005B7E74">
        <w:rPr>
          <w:b/>
        </w:rPr>
        <w:t>Manuálne účtovníctvo</w:t>
      </w:r>
      <w:r>
        <w:t xml:space="preserve"> – slúži na tvorbu a spracovanie účtovných dokladov, ktoré nie sú pokryté žiadnym iným modulom. </w:t>
      </w:r>
    </w:p>
    <w:p w14:paraId="4AD4A577" w14:textId="77777777" w:rsidR="00A34A28" w:rsidRDefault="00A34A28" w:rsidP="00A34A28">
      <w:pPr>
        <w:numPr>
          <w:ilvl w:val="1"/>
          <w:numId w:val="12"/>
        </w:numPr>
        <w:tabs>
          <w:tab w:val="clear" w:pos="1440"/>
          <w:tab w:val="num" w:pos="900"/>
        </w:tabs>
        <w:ind w:left="900"/>
        <w:jc w:val="both"/>
      </w:pPr>
      <w:r>
        <w:t xml:space="preserve">doklady, ktoré vytvárajú používatelia manuálne – interné doklady, opravné doklady, </w:t>
      </w:r>
      <w:r w:rsidR="00450CC2">
        <w:t xml:space="preserve"> zúčtovanie </w:t>
      </w:r>
      <w:r>
        <w:t>platobných kariet, opravné položky k</w:t>
      </w:r>
      <w:r w:rsidR="00450CC2">
        <w:t> </w:t>
      </w:r>
      <w:r>
        <w:t>pohľadávkam</w:t>
      </w:r>
      <w:r w:rsidR="00450CC2">
        <w:t xml:space="preserve"> alebo zásobám</w:t>
      </w:r>
      <w:r>
        <w:t xml:space="preserve">, atď. </w:t>
      </w:r>
    </w:p>
    <w:p w14:paraId="5ADCAF21" w14:textId="77777777" w:rsidR="00A34A28" w:rsidRDefault="00A34A28" w:rsidP="00A34A28">
      <w:pPr>
        <w:numPr>
          <w:ilvl w:val="1"/>
          <w:numId w:val="12"/>
        </w:numPr>
        <w:tabs>
          <w:tab w:val="clear" w:pos="1440"/>
          <w:tab w:val="num" w:pos="900"/>
        </w:tabs>
        <w:spacing w:after="120"/>
        <w:ind w:left="900"/>
        <w:jc w:val="both"/>
      </w:pPr>
      <w:r>
        <w:t xml:space="preserve">doklady, ktoré sú generované – odčerpanie prijatých a poskytnutých záloh, kurzové a úhradové rozdiely, preúčtovanie DPH pri dovoze po úhrade, otváracie a uzávierkové doklady, rozpúšťanie nákladov budúcich období mesačne, </w:t>
      </w:r>
      <w:r w:rsidR="00623DCB">
        <w:t xml:space="preserve">tuzemské </w:t>
      </w:r>
      <w:r>
        <w:t>samozdanenie</w:t>
      </w:r>
      <w:r w:rsidR="00623DCB">
        <w:t xml:space="preserve"> – stavebné úpravy,</w:t>
      </w:r>
      <w:r w:rsidR="00604FEE">
        <w:t xml:space="preserve"> </w:t>
      </w:r>
      <w:r>
        <w:t xml:space="preserve"> integrovanie dokladov z IS </w:t>
      </w:r>
      <w:proofErr w:type="spellStart"/>
      <w:r>
        <w:t>Human</w:t>
      </w:r>
      <w:proofErr w:type="spellEnd"/>
      <w:r>
        <w:t xml:space="preserve"> – na zaúčtovanie mzdových nákladov a nákladov zákonného sociálneho a zdravotného poistenia. Ďalej sú integrované doklady </w:t>
      </w:r>
      <w:r w:rsidR="00604FEE">
        <w:t xml:space="preserve">vyúčtovanie </w:t>
      </w:r>
      <w:r w:rsidR="0018448C">
        <w:t>tuzemských a z</w:t>
      </w:r>
      <w:r w:rsidR="00604FEE">
        <w:t>ahraničn</w:t>
      </w:r>
      <w:r w:rsidR="0018448C">
        <w:t>ých pracovných ciest</w:t>
      </w:r>
      <w:r w:rsidR="00604FEE">
        <w:t xml:space="preserve"> v</w:t>
      </w:r>
      <w:r w:rsidR="0018448C">
        <w:t> iných menách</w:t>
      </w:r>
      <w:r>
        <w:t xml:space="preserve"> z IS </w:t>
      </w:r>
      <w:proofErr w:type="spellStart"/>
      <w:r>
        <w:t>Human</w:t>
      </w:r>
      <w:proofErr w:type="spellEnd"/>
      <w:r>
        <w:t>.</w:t>
      </w:r>
    </w:p>
    <w:p w14:paraId="5F376A37" w14:textId="77777777" w:rsidR="00A34A28" w:rsidRPr="00D20DA7" w:rsidRDefault="00A34A28" w:rsidP="00994A03">
      <w:pPr>
        <w:pStyle w:val="Nadpis4"/>
      </w:pPr>
      <w:bookmarkStart w:id="56" w:name="_Toc513201834"/>
      <w:bookmarkStart w:id="57" w:name="_Toc161907397"/>
      <w:bookmarkStart w:id="58" w:name="_Toc198806645"/>
      <w:r w:rsidRPr="00D20DA7">
        <w:t>Financie</w:t>
      </w:r>
      <w:bookmarkEnd w:id="56"/>
      <w:bookmarkEnd w:id="57"/>
      <w:bookmarkEnd w:id="58"/>
    </w:p>
    <w:p w14:paraId="6BF2A907" w14:textId="77777777" w:rsidR="00A34A28" w:rsidRDefault="00A34A28" w:rsidP="00D82D60">
      <w:pPr>
        <w:pStyle w:val="Odsekzoznamu"/>
        <w:numPr>
          <w:ilvl w:val="0"/>
          <w:numId w:val="67"/>
        </w:numPr>
        <w:spacing w:after="120"/>
        <w:jc w:val="both"/>
      </w:pPr>
      <w:r w:rsidRPr="0085657D">
        <w:rPr>
          <w:b/>
        </w:rPr>
        <w:t>Banka</w:t>
      </w:r>
      <w:r>
        <w:t xml:space="preserve"> – slúži </w:t>
      </w:r>
      <w:r w:rsidRPr="005B7E74">
        <w:t xml:space="preserve">na evidenciu </w:t>
      </w:r>
      <w:r w:rsidR="00450CC2">
        <w:t xml:space="preserve">a účtovanie </w:t>
      </w:r>
      <w:r w:rsidRPr="005B7E74">
        <w:t>bankových výpisov</w:t>
      </w:r>
      <w:r>
        <w:t xml:space="preserve">. </w:t>
      </w:r>
      <w:r w:rsidRPr="00F6462C">
        <w:t>Aplikácia umožňuje vykonávať</w:t>
      </w:r>
      <w:r>
        <w:t xml:space="preserve"> párovanie s dodávateľskými a odberateľskými faktúrami, a inými účtovnými dokladmi. Pri dokladoch v cudzích menách aplikácia umožňuje generovanie kurzových rozdielov.</w:t>
      </w:r>
    </w:p>
    <w:p w14:paraId="574B64B5" w14:textId="77777777" w:rsidR="0085657D" w:rsidRDefault="00A34A28" w:rsidP="00CF3B9F">
      <w:pPr>
        <w:spacing w:after="120"/>
        <w:ind w:left="539"/>
        <w:jc w:val="both"/>
        <w:rPr>
          <w:b/>
        </w:rPr>
      </w:pPr>
      <w:r>
        <w:t>Pri spracovaní riadkov bankového výpisu, ktoré sú platbami platobnými kartami, sa sleduje aj meno držiteľa karty a číslo karty, ktorou sa uvedená transakcia vykonala. Uvedené označenie sa využíva následne pri sledovaní pohybov na platobných kartách</w:t>
      </w:r>
    </w:p>
    <w:p w14:paraId="026354A4" w14:textId="77777777" w:rsidR="00F02A8F" w:rsidRDefault="00A34A28" w:rsidP="00CF3B9F">
      <w:pPr>
        <w:pStyle w:val="Odsekzoznamu"/>
      </w:pPr>
      <w:r w:rsidRPr="00672F2A">
        <w:rPr>
          <w:b/>
        </w:rPr>
        <w:t>Poklad</w:t>
      </w:r>
      <w:r>
        <w:rPr>
          <w:b/>
        </w:rPr>
        <w:t>nica</w:t>
      </w:r>
      <w:r>
        <w:t xml:space="preserve"> – slúži na tvorbu a účtovanie príjmových a výdavkových dokladov. </w:t>
      </w:r>
    </w:p>
    <w:p w14:paraId="37B2C5BC" w14:textId="77777777" w:rsidR="00A15D80" w:rsidRPr="00997AD0" w:rsidRDefault="00A15D80" w:rsidP="005B653E">
      <w:pPr>
        <w:jc w:val="both"/>
      </w:pPr>
    </w:p>
    <w:p w14:paraId="605892F1" w14:textId="77777777" w:rsidR="00A34A28" w:rsidRPr="00D20DA7" w:rsidRDefault="00A34A28" w:rsidP="00994A03">
      <w:pPr>
        <w:pStyle w:val="Nadpis4"/>
      </w:pPr>
      <w:bookmarkStart w:id="59" w:name="_Toc513201835"/>
      <w:bookmarkStart w:id="60" w:name="_Toc161907398"/>
      <w:bookmarkStart w:id="61" w:name="_Toc198806646"/>
      <w:r w:rsidRPr="00D20DA7">
        <w:t>Majetok</w:t>
      </w:r>
      <w:bookmarkEnd w:id="59"/>
      <w:bookmarkEnd w:id="60"/>
      <w:bookmarkEnd w:id="61"/>
    </w:p>
    <w:p w14:paraId="410A09A2" w14:textId="77777777" w:rsidR="00A34A28" w:rsidRDefault="00A34A28" w:rsidP="00A34A28">
      <w:pPr>
        <w:numPr>
          <w:ilvl w:val="0"/>
          <w:numId w:val="5"/>
        </w:numPr>
        <w:tabs>
          <w:tab w:val="clear" w:pos="454"/>
          <w:tab w:val="num" w:pos="540"/>
        </w:tabs>
        <w:spacing w:after="120"/>
        <w:ind w:left="539" w:hanging="540"/>
        <w:jc w:val="both"/>
      </w:pPr>
      <w:r w:rsidRPr="003E2A72">
        <w:rPr>
          <w:b/>
        </w:rPr>
        <w:t>Drobný majetok</w:t>
      </w:r>
      <w:r>
        <w:t xml:space="preserve"> – slúži na evidenciu drobného majetku. Evidencia sa vedie centrálne. Modul umožňuje evidovať drobný majetok na zodpovedného zamestnanca </w:t>
      </w:r>
      <w:r w:rsidRPr="00713FCC">
        <w:t>a</w:t>
      </w:r>
      <w:r>
        <w:t> </w:t>
      </w:r>
      <w:r w:rsidRPr="00713FCC">
        <w:t>umiestnenie v</w:t>
      </w:r>
      <w:r>
        <w:t> </w:t>
      </w:r>
      <w:r w:rsidRPr="00713FCC">
        <w:t>miestnosti a</w:t>
      </w:r>
      <w:r>
        <w:t> </w:t>
      </w:r>
      <w:r w:rsidRPr="00713FCC">
        <w:t>na letisku. Umožňuje vykonávať hromadné opravy</w:t>
      </w:r>
      <w:r>
        <w:t xml:space="preserve"> vybranej množiny položiek. </w:t>
      </w:r>
    </w:p>
    <w:p w14:paraId="39205CC6" w14:textId="77777777" w:rsidR="00A15D80" w:rsidRDefault="00A34A28" w:rsidP="00A34A28">
      <w:pPr>
        <w:spacing w:after="120"/>
        <w:ind w:left="539"/>
        <w:jc w:val="both"/>
      </w:pPr>
      <w:r>
        <w:lastRenderedPageBreak/>
        <w:t xml:space="preserve">Informácie so zoznamom prideleného drobného majetku majú užívatelia v súčasnosti prístupné na intranete. Modul umožňuje viesť evidenciu drobného majetku prostredníctvom čiarových kódov. Prostredníctvom mobilných zariadení je vykonávaná aj inventúra drobného majetku. </w:t>
      </w:r>
    </w:p>
    <w:p w14:paraId="2993F85D" w14:textId="6569C81D" w:rsidR="00A34A28" w:rsidRDefault="00A34A28" w:rsidP="00D82D60">
      <w:pPr>
        <w:pStyle w:val="Odsekzoznamu"/>
        <w:numPr>
          <w:ilvl w:val="0"/>
          <w:numId w:val="66"/>
        </w:numPr>
        <w:spacing w:after="120"/>
        <w:jc w:val="both"/>
      </w:pPr>
      <w:r w:rsidRPr="00A15D80">
        <w:rPr>
          <w:b/>
        </w:rPr>
        <w:t>Majetok</w:t>
      </w:r>
      <w:r>
        <w:t xml:space="preserve"> – slúži na evidenciu a účtovanie dlhodobého hmotného a nehmotného majetku. V majetku sa eviduje aj majetok s obstarávacou cenou 0, ktorý vznikol pri zmene majetku k 01. 01. 2000, kedy sa konvertoval existujúci majetok spôsobom, že zostatková cena sa stala novou obstarávacou cenou. V súčasnosti sa technické zhodnotenie plne odpísaného majetku eviduje v samostatnom zázname v tabuľke. Systém umožňuje číslovanie majetku s tým istým inventárnym číslom, jednoznačnosť záznamov je zabezpečená v ďalšom údaji, kde sa čísluje poradie uvedeného technického zhodnotenia. Modul umožňuje viesť evidenciu majetku prostredníctvom čiarových kódov. Prostredníctvom mobilných zariadení je vykonávaná aj inventúra majetku. Modul umožní vytvoriť zostavy pre potreby vyhodnotenia inventúry majetku.</w:t>
      </w:r>
    </w:p>
    <w:p w14:paraId="1573C6AF" w14:textId="587161A0" w:rsidR="00EA5697" w:rsidRDefault="00EA5697" w:rsidP="00EA5697">
      <w:pPr>
        <w:pStyle w:val="Odsekzoznamu"/>
        <w:numPr>
          <w:ilvl w:val="0"/>
          <w:numId w:val="66"/>
        </w:numPr>
        <w:spacing w:after="120"/>
        <w:jc w:val="both"/>
      </w:pPr>
      <w:r w:rsidRPr="00EA5697">
        <w:t xml:space="preserve">Technické a softvérové nástroje riešenia pre spracovanie čiarových kódov sú nasledovné. Aplikácia bola špeciálne vyvinutá pre LPS SR </w:t>
      </w:r>
      <w:proofErr w:type="spellStart"/>
      <w:r w:rsidRPr="00EA5697">
        <w:t>š.p</w:t>
      </w:r>
      <w:proofErr w:type="spellEnd"/>
      <w:r w:rsidRPr="00EA5697">
        <w:t xml:space="preserve">., názov je </w:t>
      </w:r>
      <w:proofErr w:type="spellStart"/>
      <w:r w:rsidRPr="00EA5697">
        <w:t>CKserver</w:t>
      </w:r>
      <w:proofErr w:type="spellEnd"/>
      <w:r w:rsidRPr="00EA5697">
        <w:t xml:space="preserve"> a je vyvinutá v Jave. Server je pripravený ako spustiteľné JAR, všetky knižnice sú extrahované priamo v JAR súbore, takže na spustenie postačuje Java 8. Hardvérové vybavenie je nasledovné, čítačky Symbol Technologies MC32N0 aj s </w:t>
      </w:r>
      <w:proofErr w:type="spellStart"/>
      <w:r w:rsidRPr="00EA5697">
        <w:t>dokovacími</w:t>
      </w:r>
      <w:proofErr w:type="spellEnd"/>
      <w:r w:rsidRPr="00EA5697">
        <w:t xml:space="preserve"> stanicami, mobilné tlačiarne Zebra P4T, stacionárna tlačiareň Zebra GX420t.</w:t>
      </w:r>
    </w:p>
    <w:p w14:paraId="5E8D6E4A" w14:textId="77777777" w:rsidR="00A34A28" w:rsidRPr="00D20DA7" w:rsidRDefault="00A34A28" w:rsidP="00994A03">
      <w:pPr>
        <w:pStyle w:val="Nadpis4"/>
      </w:pPr>
      <w:bookmarkStart w:id="62" w:name="_Toc513201836"/>
      <w:bookmarkStart w:id="63" w:name="_Toc161907399"/>
      <w:bookmarkStart w:id="64" w:name="_Toc198806647"/>
      <w:r w:rsidRPr="00D20DA7">
        <w:t>Odberatelia</w:t>
      </w:r>
      <w:bookmarkEnd w:id="62"/>
      <w:bookmarkEnd w:id="63"/>
      <w:bookmarkEnd w:id="64"/>
    </w:p>
    <w:p w14:paraId="72CCFC00" w14:textId="77777777" w:rsidR="00A34A28" w:rsidRPr="00417DD7" w:rsidRDefault="00A34A28" w:rsidP="00A34A28">
      <w:pPr>
        <w:numPr>
          <w:ilvl w:val="0"/>
          <w:numId w:val="5"/>
        </w:numPr>
        <w:tabs>
          <w:tab w:val="clear" w:pos="454"/>
          <w:tab w:val="num" w:pos="540"/>
        </w:tabs>
        <w:spacing w:after="120"/>
        <w:ind w:left="539" w:hanging="540"/>
        <w:jc w:val="both"/>
      </w:pPr>
      <w:r w:rsidRPr="009E7A9D">
        <w:rPr>
          <w:b/>
        </w:rPr>
        <w:t>Cenník</w:t>
      </w:r>
      <w:r>
        <w:t xml:space="preserve"> – ide o číselník, ktorý sa používa pri vystavovaní odberateľských faktúr za tovar, obsahuje zoznam cien pre predaj publikácií leteckej informačnej služby. </w:t>
      </w:r>
      <w:r w:rsidR="00C60449">
        <w:t>Iný druh cenníka je používaný v aplikácii letových odplát, kde sú dva typy cien pre služby priblíženia.</w:t>
      </w:r>
    </w:p>
    <w:p w14:paraId="3CEC7427" w14:textId="77777777" w:rsidR="00A34A28" w:rsidRDefault="00A34A28" w:rsidP="00047D01">
      <w:pPr>
        <w:numPr>
          <w:ilvl w:val="0"/>
          <w:numId w:val="5"/>
        </w:numPr>
        <w:tabs>
          <w:tab w:val="clear" w:pos="454"/>
          <w:tab w:val="num" w:pos="540"/>
        </w:tabs>
        <w:spacing w:after="120"/>
        <w:ind w:left="539" w:hanging="540"/>
        <w:jc w:val="both"/>
      </w:pPr>
      <w:r w:rsidRPr="00672F2A">
        <w:rPr>
          <w:b/>
        </w:rPr>
        <w:t>Odbyt</w:t>
      </w:r>
      <w:r>
        <w:t xml:space="preserve"> – slúži na spracovanie odberateľských faktúr. Umožňuje tvorbu a spracovanie  odberateľských faktúr, dobropisov, zálohových faktúr, penalizačných faktúr a upomienok. Modul umožňuje generovanie kurzových rozdielov pri úhrade, generovanie úhradových rozdielov a generovanie koncoročných kurzových rozdielov. Zvláštnou skupinou sú faktúry za terminálne letové odplaty, ku ktorým existujú samostatné aplikácie na ich tvorbu, ale pre ďalšie spracovanie, ako je účtovanie, upomínanie a ostatnú prácu s dokladmi, sa používa modul Odbyt. </w:t>
      </w:r>
      <w:r w:rsidR="00512568">
        <w:t xml:space="preserve"> Tiež je samostatná skupina pre </w:t>
      </w:r>
      <w:r>
        <w:t>doklady za traťové odplaty vystavené na základe údajov z</w:t>
      </w:r>
      <w:r w:rsidR="00512568">
        <w:t> </w:t>
      </w:r>
      <w:proofErr w:type="spellStart"/>
      <w:r>
        <w:t>EUROCONTROLu</w:t>
      </w:r>
      <w:proofErr w:type="spellEnd"/>
      <w:r w:rsidR="00512568">
        <w:t>.</w:t>
      </w:r>
    </w:p>
    <w:p w14:paraId="5630C23A" w14:textId="77777777" w:rsidR="007B6264" w:rsidRDefault="00A34A28" w:rsidP="005B653E">
      <w:pPr>
        <w:spacing w:after="120"/>
        <w:ind w:left="539"/>
        <w:jc w:val="both"/>
      </w:pPr>
      <w:r>
        <w:t xml:space="preserve">Vystavené faktúry sú v prevažnej miere faktúrami za služby. </w:t>
      </w:r>
      <w:r w:rsidRPr="007B6264">
        <w:t>Faktúry za tovar vznikajú pri predaji publikácií. Pri vystavení faktúry za tovar sa automaticky generuje aj výdajka do príslušného skladu.</w:t>
      </w:r>
      <w:r w:rsidRPr="00997AD0">
        <w:t xml:space="preserve"> </w:t>
      </w:r>
      <w:bookmarkStart w:id="65" w:name="_Toc513201837"/>
    </w:p>
    <w:p w14:paraId="2797FE8B" w14:textId="77777777" w:rsidR="00A34A28" w:rsidRPr="00D20DA7" w:rsidRDefault="00A34A28" w:rsidP="00994A03">
      <w:pPr>
        <w:pStyle w:val="Nadpis4"/>
      </w:pPr>
      <w:bookmarkStart w:id="66" w:name="_Toc161907400"/>
      <w:bookmarkStart w:id="67" w:name="_Toc198806648"/>
      <w:r w:rsidRPr="00D20DA7">
        <w:t>Dodávatelia</w:t>
      </w:r>
      <w:bookmarkEnd w:id="65"/>
      <w:bookmarkEnd w:id="66"/>
      <w:bookmarkEnd w:id="67"/>
    </w:p>
    <w:p w14:paraId="0D0CDB50" w14:textId="77777777" w:rsidR="00A34A28" w:rsidRPr="0078084D" w:rsidRDefault="00A34A28" w:rsidP="00D82D60">
      <w:pPr>
        <w:pStyle w:val="Odsekzoznamu"/>
        <w:numPr>
          <w:ilvl w:val="0"/>
          <w:numId w:val="66"/>
        </w:numPr>
        <w:spacing w:after="120"/>
        <w:jc w:val="both"/>
      </w:pPr>
      <w:r w:rsidRPr="0085657D">
        <w:rPr>
          <w:b/>
        </w:rPr>
        <w:t>Záväzky</w:t>
      </w:r>
      <w:r>
        <w:t xml:space="preserve"> – slúžia na tvorbu a spracovanie dodávateľských faktúr. Faktúry sa rozdeľujú </w:t>
      </w:r>
      <w:r w:rsidRPr="0078084D">
        <w:t>podľa toho, čoho sa faktúra týka, faktúry</w:t>
      </w:r>
      <w:r w:rsidR="007B6264">
        <w:t xml:space="preserve"> </w:t>
      </w:r>
      <w:r w:rsidR="007B6264" w:rsidRPr="0078084D">
        <w:t>sa</w:t>
      </w:r>
      <w:r w:rsidRPr="0078084D">
        <w:t xml:space="preserve"> delia na  materiálové, prevádzkové, investičné a</w:t>
      </w:r>
      <w:r>
        <w:t> </w:t>
      </w:r>
      <w:r w:rsidRPr="0078084D">
        <w:t>tovarové.</w:t>
      </w:r>
    </w:p>
    <w:p w14:paraId="4146441C" w14:textId="77777777" w:rsidR="00A34A28" w:rsidRDefault="00A34A28" w:rsidP="00A34A28">
      <w:pPr>
        <w:numPr>
          <w:ilvl w:val="1"/>
          <w:numId w:val="12"/>
        </w:numPr>
        <w:tabs>
          <w:tab w:val="clear" w:pos="1440"/>
          <w:tab w:val="num" w:pos="900"/>
        </w:tabs>
        <w:ind w:left="896" w:hanging="357"/>
        <w:jc w:val="both"/>
      </w:pPr>
      <w:r>
        <w:t>podľa pôvodu dodávateľa na tuzemské, zahraničné z krajín EU a zahraničné z tretích krajín</w:t>
      </w:r>
    </w:p>
    <w:p w14:paraId="3FAFBAEB" w14:textId="77777777" w:rsidR="007B6264" w:rsidRDefault="007B6264" w:rsidP="005B653E">
      <w:pPr>
        <w:jc w:val="both"/>
      </w:pPr>
    </w:p>
    <w:p w14:paraId="53A28D8E" w14:textId="77777777" w:rsidR="00A34A28" w:rsidRDefault="00A34A28" w:rsidP="00047D01">
      <w:pPr>
        <w:spacing w:after="120"/>
        <w:ind w:left="539"/>
        <w:jc w:val="both"/>
      </w:pPr>
      <w:r>
        <w:t xml:space="preserve">Modul umožňuje tvorbu dodávateľských faktúr, zálohových faktúr a dobropisov, ktoré sú riešené formou dodávateľskej faktúry na mínusovú čiastku. V module sa generujú úhradové </w:t>
      </w:r>
      <w:r>
        <w:lastRenderedPageBreak/>
        <w:t xml:space="preserve">a kurzové rozdiely, modul zabezpečuje tvorbu čerpacích dokladov pre preúčtovanie poskytnutej zálohy. </w:t>
      </w:r>
    </w:p>
    <w:p w14:paraId="1E1D65AB" w14:textId="77777777" w:rsidR="00A34A28" w:rsidRDefault="00A34A28" w:rsidP="00A34A28">
      <w:pPr>
        <w:spacing w:after="120"/>
        <w:ind w:left="539"/>
        <w:jc w:val="both"/>
      </w:pPr>
      <w:r>
        <w:t xml:space="preserve">Spracovanie dokladov v module sa využíva aj na tvorbu a účtovanie zákonných opravných položiek k neuhradeným odberateľským faktúram. </w:t>
      </w:r>
    </w:p>
    <w:p w14:paraId="68D205DE" w14:textId="77777777" w:rsidR="00A34A28" w:rsidRDefault="00A34A28" w:rsidP="00A34A28">
      <w:pPr>
        <w:spacing w:after="120"/>
        <w:ind w:left="539"/>
        <w:jc w:val="both"/>
      </w:pPr>
      <w:r>
        <w:t>Využívaná je aj tlač nadefinovaných štandardných dokumentov (napr. likvidačný list k dodávateľskej faktúre) a existujúcich zostáv. Modul umožňuje tvorbu zostáv – výstupov z modulu podľa rôznych výberových kritérií, ktoré si môže používateľ sám nadefinovať.</w:t>
      </w:r>
    </w:p>
    <w:p w14:paraId="5C38110E" w14:textId="77777777" w:rsidR="00A34A28" w:rsidRDefault="00A34A28" w:rsidP="00A34A28">
      <w:pPr>
        <w:spacing w:after="120"/>
        <w:ind w:left="539"/>
        <w:jc w:val="both"/>
      </w:pPr>
      <w:r>
        <w:t>Modul umožňuje zverejnenie zoznamu faktúr prijatých do podniku na internete</w:t>
      </w:r>
      <w:r w:rsidR="00BE288F">
        <w:t xml:space="preserve"> v zmysle </w:t>
      </w:r>
      <w:r w:rsidR="00BE288F" w:rsidRPr="008F2498">
        <w:t xml:space="preserve">Zákona č. </w:t>
      </w:r>
      <w:r w:rsidR="008F2498" w:rsidRPr="008F2498">
        <w:t xml:space="preserve">211/2000 </w:t>
      </w:r>
      <w:proofErr w:type="spellStart"/>
      <w:r w:rsidR="008F2498" w:rsidRPr="008F2498">
        <w:t>Z.z</w:t>
      </w:r>
      <w:proofErr w:type="spellEnd"/>
      <w:r w:rsidR="008F2498" w:rsidRPr="008F2498">
        <w:t xml:space="preserve">. </w:t>
      </w:r>
      <w:r w:rsidR="00BE288F" w:rsidRPr="008F2498">
        <w:t>o</w:t>
      </w:r>
      <w:r w:rsidR="008F2498" w:rsidRPr="008F2498">
        <w:t> slobodnom prístupe</w:t>
      </w:r>
      <w:r w:rsidR="00BE288F" w:rsidRPr="008F2498">
        <w:t xml:space="preserve"> k </w:t>
      </w:r>
      <w:proofErr w:type="spellStart"/>
      <w:r w:rsidR="00BE288F" w:rsidRPr="008F2498">
        <w:t>informáciam</w:t>
      </w:r>
      <w:proofErr w:type="spellEnd"/>
    </w:p>
    <w:p w14:paraId="6DF32624" w14:textId="77777777" w:rsidR="00A34A28" w:rsidRPr="00D20DA7" w:rsidRDefault="00A34A28" w:rsidP="00994A03">
      <w:pPr>
        <w:pStyle w:val="Nadpis4"/>
      </w:pPr>
      <w:bookmarkStart w:id="68" w:name="_Toc513201838"/>
      <w:bookmarkStart w:id="69" w:name="_Toc161907401"/>
      <w:bookmarkStart w:id="70" w:name="_Toc198806649"/>
      <w:r w:rsidRPr="00D20DA7">
        <w:t>Skladové hospodárstvo</w:t>
      </w:r>
      <w:bookmarkEnd w:id="68"/>
      <w:bookmarkEnd w:id="69"/>
      <w:bookmarkEnd w:id="70"/>
    </w:p>
    <w:p w14:paraId="240B2E0A" w14:textId="77777777" w:rsidR="00A34A28" w:rsidRPr="00047D01" w:rsidRDefault="00A34A28" w:rsidP="00A34A28">
      <w:pPr>
        <w:numPr>
          <w:ilvl w:val="0"/>
          <w:numId w:val="5"/>
        </w:numPr>
        <w:tabs>
          <w:tab w:val="clear" w:pos="454"/>
          <w:tab w:val="num" w:pos="540"/>
        </w:tabs>
        <w:spacing w:after="120"/>
        <w:ind w:left="539" w:hanging="540"/>
        <w:jc w:val="both"/>
        <w:rPr>
          <w:strike/>
        </w:rPr>
      </w:pPr>
      <w:r w:rsidRPr="00672F2A">
        <w:rPr>
          <w:b/>
        </w:rPr>
        <w:t>MTZ Číselníky</w:t>
      </w:r>
      <w:r>
        <w:t xml:space="preserve"> – slúži na údržbu číselníkov pre skladové hospodárstvo</w:t>
      </w:r>
      <w:r w:rsidR="00AA1DFA">
        <w:t xml:space="preserve"> a to:</w:t>
      </w:r>
    </w:p>
    <w:p w14:paraId="5BF1EBF4" w14:textId="77777777" w:rsidR="00A34A28" w:rsidRDefault="00A34A28" w:rsidP="00A34A28">
      <w:pPr>
        <w:numPr>
          <w:ilvl w:val="1"/>
          <w:numId w:val="12"/>
        </w:numPr>
        <w:tabs>
          <w:tab w:val="clear" w:pos="1440"/>
          <w:tab w:val="num" w:pos="900"/>
        </w:tabs>
        <w:ind w:left="896" w:hanging="357"/>
        <w:jc w:val="both"/>
      </w:pPr>
      <w:r>
        <w:t xml:space="preserve">číselník skladov –číselník druhov pohybov – </w:t>
      </w:r>
    </w:p>
    <w:p w14:paraId="6AF5E3ED" w14:textId="77777777" w:rsidR="00A34A28" w:rsidRPr="00997AD0" w:rsidRDefault="00A34A28" w:rsidP="00A34A28">
      <w:pPr>
        <w:numPr>
          <w:ilvl w:val="1"/>
          <w:numId w:val="12"/>
        </w:numPr>
        <w:tabs>
          <w:tab w:val="clear" w:pos="1440"/>
          <w:tab w:val="num" w:pos="900"/>
        </w:tabs>
        <w:ind w:left="896" w:hanging="357"/>
        <w:jc w:val="both"/>
      </w:pPr>
      <w:r>
        <w:t>číselník materiálov,</w:t>
      </w:r>
    </w:p>
    <w:p w14:paraId="7635F7B3" w14:textId="77777777" w:rsidR="007B6264" w:rsidRDefault="00A34A28" w:rsidP="00CF3B9F">
      <w:pPr>
        <w:numPr>
          <w:ilvl w:val="1"/>
          <w:numId w:val="12"/>
        </w:numPr>
        <w:tabs>
          <w:tab w:val="clear" w:pos="1440"/>
          <w:tab w:val="num" w:pos="900"/>
        </w:tabs>
        <w:ind w:left="896" w:hanging="357"/>
        <w:jc w:val="both"/>
      </w:pPr>
      <w:r w:rsidRPr="00997AD0">
        <w:t>číselník merných jednotiek</w:t>
      </w:r>
      <w:r w:rsidR="0018691C">
        <w:t>.</w:t>
      </w:r>
    </w:p>
    <w:p w14:paraId="0F6C90EE" w14:textId="77777777" w:rsidR="00A34A28" w:rsidRPr="00997AD0" w:rsidRDefault="00A34A28" w:rsidP="00D82D60">
      <w:pPr>
        <w:pStyle w:val="Odsekzoznamu"/>
        <w:numPr>
          <w:ilvl w:val="0"/>
          <w:numId w:val="66"/>
        </w:numPr>
        <w:spacing w:after="120"/>
        <w:jc w:val="both"/>
      </w:pPr>
      <w:r w:rsidRPr="0085657D">
        <w:rPr>
          <w:b/>
        </w:rPr>
        <w:t xml:space="preserve">Sklad </w:t>
      </w:r>
      <w:r w:rsidRPr="00997AD0">
        <w:t>– slúži na prácu so skladovým hospodárstvom. Umožňuje tvorbu príjem</w:t>
      </w:r>
      <w:r w:rsidR="0018691C">
        <w:t>iek</w:t>
      </w:r>
      <w:r w:rsidRPr="00997AD0">
        <w:t>, výdajok a</w:t>
      </w:r>
      <w:r>
        <w:t> </w:t>
      </w:r>
      <w:proofErr w:type="spellStart"/>
      <w:r w:rsidRPr="00997AD0">
        <w:t>presuniek</w:t>
      </w:r>
      <w:proofErr w:type="spellEnd"/>
      <w:r w:rsidRPr="00997AD0">
        <w:t xml:space="preserve"> v</w:t>
      </w:r>
      <w:r>
        <w:t> </w:t>
      </w:r>
      <w:r w:rsidRPr="00997AD0">
        <w:t xml:space="preserve">skladoch. Stav zásob je vedený na skladových kartách. </w:t>
      </w:r>
      <w:r w:rsidR="00327E28">
        <w:t>V</w:t>
      </w:r>
      <w:r w:rsidR="002B7DDD">
        <w:t>šetky</w:t>
      </w:r>
      <w:r w:rsidRPr="00997AD0">
        <w:t xml:space="preserve"> sklady sa vedú aj s</w:t>
      </w:r>
      <w:r>
        <w:t> </w:t>
      </w:r>
      <w:r w:rsidRPr="00997AD0">
        <w:t>účtovnou evidenciou. Modul má prepojenie výdajok s</w:t>
      </w:r>
      <w:r>
        <w:t> </w:t>
      </w:r>
      <w:r w:rsidRPr="00997AD0">
        <w:t xml:space="preserve">odberateľskými faktúrami. </w:t>
      </w:r>
      <w:r>
        <w:t>Modul umožňuje evidovať skladové zásoby prostredníctvom čiarových kódov a vytvárať doklady o pohybe skladových zásob prostredníctvom mobilných snímačov čiarových kódov. Prostredníctvom snímačov čiarových kódov sa na vybraných skladoch aj vykonáva inventúra a následne sa vyhodnotí v module.</w:t>
      </w:r>
    </w:p>
    <w:p w14:paraId="5300BA86" w14:textId="77777777" w:rsidR="0085657D" w:rsidRDefault="00A34A28" w:rsidP="005B653E">
      <w:pPr>
        <w:spacing w:after="120"/>
        <w:ind w:left="539"/>
        <w:jc w:val="both"/>
      </w:pPr>
      <w:r w:rsidRPr="00997AD0">
        <w:t>V</w:t>
      </w:r>
      <w:r>
        <w:t> </w:t>
      </w:r>
      <w:r w:rsidRPr="00997AD0">
        <w:t>LPS SR, š. p. sa v</w:t>
      </w:r>
      <w:r>
        <w:t> </w:t>
      </w:r>
      <w:r w:rsidRPr="00997AD0">
        <w:t xml:space="preserve">súčasnosti sklady členia </w:t>
      </w:r>
      <w:r w:rsidR="00A15D80">
        <w:t>na:</w:t>
      </w:r>
    </w:p>
    <w:p w14:paraId="5E008C22" w14:textId="77777777" w:rsidR="007E49AE" w:rsidRDefault="00A34A28" w:rsidP="0018691C">
      <w:pPr>
        <w:numPr>
          <w:ilvl w:val="1"/>
          <w:numId w:val="12"/>
        </w:numPr>
        <w:tabs>
          <w:tab w:val="clear" w:pos="1440"/>
          <w:tab w:val="num" w:pos="900"/>
        </w:tabs>
        <w:ind w:left="896" w:hanging="357"/>
        <w:jc w:val="both"/>
      </w:pPr>
      <w:r w:rsidRPr="00997AD0">
        <w:t>sklady</w:t>
      </w:r>
      <w:r w:rsidR="007E49AE">
        <w:t xml:space="preserve"> materiálu</w:t>
      </w:r>
      <w:r w:rsidRPr="00997AD0">
        <w:t>, ktoré sa udržujú na oddelení zásobovania a</w:t>
      </w:r>
      <w:r>
        <w:t> </w:t>
      </w:r>
      <w:r w:rsidRPr="00997AD0">
        <w:t>skladov.</w:t>
      </w:r>
    </w:p>
    <w:p w14:paraId="560CCBF1" w14:textId="77777777" w:rsidR="00A15D80" w:rsidRPr="005B653E" w:rsidRDefault="007E49AE" w:rsidP="00AA1DFA">
      <w:pPr>
        <w:numPr>
          <w:ilvl w:val="1"/>
          <w:numId w:val="12"/>
        </w:numPr>
        <w:tabs>
          <w:tab w:val="clear" w:pos="1440"/>
          <w:tab w:val="num" w:pos="900"/>
        </w:tabs>
        <w:ind w:left="896" w:hanging="357"/>
        <w:jc w:val="both"/>
        <w:rPr>
          <w:strike/>
        </w:rPr>
      </w:pPr>
      <w:r>
        <w:t>sklad leteckých publikácií</w:t>
      </w:r>
      <w:r w:rsidR="0018691C">
        <w:t>.</w:t>
      </w:r>
    </w:p>
    <w:p w14:paraId="43F8C35A" w14:textId="77777777" w:rsidR="00A34A28" w:rsidRDefault="007E49AE" w:rsidP="000816F2">
      <w:pPr>
        <w:numPr>
          <w:ilvl w:val="1"/>
          <w:numId w:val="12"/>
        </w:numPr>
        <w:tabs>
          <w:tab w:val="clear" w:pos="1440"/>
          <w:tab w:val="num" w:pos="900"/>
        </w:tabs>
        <w:ind w:left="896" w:hanging="357"/>
        <w:jc w:val="both"/>
        <w:rPr>
          <w:strike/>
        </w:rPr>
      </w:pPr>
      <w:r>
        <w:t>sklad pre komisionársky predaj.</w:t>
      </w:r>
    </w:p>
    <w:p w14:paraId="396B35A1" w14:textId="77777777" w:rsidR="000816F2" w:rsidRPr="00047D01" w:rsidRDefault="000816F2" w:rsidP="000816F2">
      <w:pPr>
        <w:ind w:left="896"/>
        <w:jc w:val="both"/>
        <w:rPr>
          <w:strike/>
        </w:rPr>
      </w:pPr>
    </w:p>
    <w:p w14:paraId="60F52479" w14:textId="3847468B" w:rsidR="00A34A28" w:rsidRPr="00D20DA7" w:rsidRDefault="000973D6" w:rsidP="00994A03">
      <w:pPr>
        <w:pStyle w:val="Nadpis4"/>
      </w:pPr>
      <w:bookmarkStart w:id="71" w:name="_Toc513201839"/>
      <w:bookmarkStart w:id="72" w:name="_Toc161907402"/>
      <w:bookmarkStart w:id="73" w:name="_Toc198806650"/>
      <w:proofErr w:type="spellStart"/>
      <w:r w:rsidRPr="00D20DA7">
        <w:t>Kontroling</w:t>
      </w:r>
      <w:bookmarkEnd w:id="71"/>
      <w:bookmarkEnd w:id="72"/>
      <w:bookmarkEnd w:id="73"/>
      <w:proofErr w:type="spellEnd"/>
    </w:p>
    <w:p w14:paraId="37851EA2" w14:textId="77777777" w:rsidR="00A34A28" w:rsidRPr="00047D01" w:rsidRDefault="00A34A28" w:rsidP="00A34A28">
      <w:pPr>
        <w:numPr>
          <w:ilvl w:val="0"/>
          <w:numId w:val="5"/>
        </w:numPr>
        <w:tabs>
          <w:tab w:val="clear" w:pos="454"/>
          <w:tab w:val="num" w:pos="540"/>
        </w:tabs>
        <w:spacing w:after="120"/>
        <w:ind w:left="539" w:hanging="540"/>
        <w:jc w:val="both"/>
        <w:rPr>
          <w:strike/>
        </w:rPr>
      </w:pPr>
      <w:r w:rsidRPr="00713FCC">
        <w:rPr>
          <w:b/>
        </w:rPr>
        <w:t>Rozpočet</w:t>
      </w:r>
      <w:r w:rsidRPr="00713FCC">
        <w:t xml:space="preserve"> – slúži na </w:t>
      </w:r>
      <w:r w:rsidR="00AA1DFA">
        <w:t xml:space="preserve">plánovanie </w:t>
      </w:r>
      <w:r w:rsidR="007E49AE">
        <w:t xml:space="preserve">a sledovanie čerpania </w:t>
      </w:r>
      <w:r w:rsidR="00AA1DFA">
        <w:t>nákladov a</w:t>
      </w:r>
      <w:r w:rsidR="007E49AE">
        <w:t> </w:t>
      </w:r>
      <w:r w:rsidR="00AA1DFA">
        <w:t>výnosov.</w:t>
      </w:r>
    </w:p>
    <w:p w14:paraId="08F4FD2E" w14:textId="77777777" w:rsidR="00A34A28" w:rsidRDefault="00A34A28" w:rsidP="00A34A28">
      <w:pPr>
        <w:spacing w:after="120"/>
        <w:jc w:val="both"/>
        <w:rPr>
          <w:b/>
        </w:rPr>
      </w:pPr>
    </w:p>
    <w:p w14:paraId="39A17666" w14:textId="77777777" w:rsidR="00A34A28" w:rsidRPr="00D20DA7" w:rsidRDefault="00A34A28" w:rsidP="00D20DA7">
      <w:pPr>
        <w:pStyle w:val="Nadpis3"/>
      </w:pPr>
      <w:bookmarkStart w:id="74" w:name="_Toc513201840"/>
      <w:bookmarkStart w:id="75" w:name="_Toc161907403"/>
      <w:bookmarkStart w:id="76" w:name="_Toc198806651"/>
      <w:r w:rsidRPr="00D20DA7">
        <w:t>Iné aplikácie</w:t>
      </w:r>
      <w:bookmarkEnd w:id="74"/>
      <w:bookmarkEnd w:id="75"/>
      <w:bookmarkEnd w:id="76"/>
    </w:p>
    <w:p w14:paraId="0247F2BD" w14:textId="77777777" w:rsidR="00A34A28" w:rsidRDefault="00A34A28" w:rsidP="00A34A28">
      <w:pPr>
        <w:spacing w:after="120"/>
        <w:jc w:val="both"/>
      </w:pPr>
      <w:r>
        <w:t xml:space="preserve">Okrem ekonomického IS </w:t>
      </w:r>
      <w:proofErr w:type="spellStart"/>
      <w:r>
        <w:t>Profix</w:t>
      </w:r>
      <w:proofErr w:type="spellEnd"/>
      <w:r>
        <w:t xml:space="preserve"> sa využívajú nasledujúce aplikácie: </w:t>
      </w:r>
    </w:p>
    <w:p w14:paraId="1D37DB4F" w14:textId="77777777" w:rsidR="00A15D80" w:rsidRDefault="00A34A28" w:rsidP="007E49AE">
      <w:pPr>
        <w:numPr>
          <w:ilvl w:val="0"/>
          <w:numId w:val="5"/>
        </w:numPr>
        <w:tabs>
          <w:tab w:val="clear" w:pos="454"/>
          <w:tab w:val="num" w:pos="540"/>
        </w:tabs>
        <w:spacing w:after="120"/>
        <w:ind w:left="539" w:hanging="540"/>
        <w:jc w:val="both"/>
      </w:pPr>
      <w:r w:rsidRPr="007E49AE">
        <w:rPr>
          <w:b/>
        </w:rPr>
        <w:t>Kontrola záväzkov</w:t>
      </w:r>
      <w:r>
        <w:t xml:space="preserve"> – slúži na kontrolu správnosti daňových údajov na dodávateľských faktúrach za dané obdobie. Zostava vypíše všetky nezrovnalosti na dokladoch – napr. nesprávne použité percento DPH alebo nesprávny dátum vystavenia a prijatia. </w:t>
      </w:r>
    </w:p>
    <w:p w14:paraId="02E52458" w14:textId="77777777" w:rsidR="00A34A28" w:rsidRDefault="00A34A28" w:rsidP="007E49AE">
      <w:pPr>
        <w:numPr>
          <w:ilvl w:val="0"/>
          <w:numId w:val="5"/>
        </w:numPr>
        <w:tabs>
          <w:tab w:val="clear" w:pos="454"/>
          <w:tab w:val="num" w:pos="540"/>
        </w:tabs>
        <w:spacing w:after="120"/>
        <w:ind w:left="539" w:hanging="540"/>
        <w:jc w:val="both"/>
      </w:pPr>
      <w:r w:rsidRPr="007E49AE">
        <w:rPr>
          <w:b/>
        </w:rPr>
        <w:t>Generovanie interných dokladov z dodávateľských faktúr</w:t>
      </w:r>
      <w:r>
        <w:t xml:space="preserve"> – slúži na tvorbu interných dokladov z dodávateľských faktúr. Aplikácia sa využíva mesačne na generovanie dokladov, </w:t>
      </w:r>
      <w:r w:rsidR="007E49AE">
        <w:t xml:space="preserve"> na </w:t>
      </w:r>
      <w:r>
        <w:t xml:space="preserve">rozpustenie </w:t>
      </w:r>
      <w:r w:rsidR="007E49AE">
        <w:t xml:space="preserve">nákladov budúcich období do </w:t>
      </w:r>
      <w:r>
        <w:t xml:space="preserve">v príslušnom účtovnom období. Na konci roka pri ročnej uzávierke sa aplikácia využíva pri   generovaní dokladu pre zaúčtovanie dohadnej položky na nevyfakturované dodávky. </w:t>
      </w:r>
    </w:p>
    <w:p w14:paraId="2BB008C1" w14:textId="77777777" w:rsidR="00A34A28" w:rsidRPr="00047D01" w:rsidRDefault="00A34A28" w:rsidP="007E49AE">
      <w:pPr>
        <w:numPr>
          <w:ilvl w:val="0"/>
          <w:numId w:val="5"/>
        </w:numPr>
        <w:tabs>
          <w:tab w:val="clear" w:pos="454"/>
          <w:tab w:val="num" w:pos="540"/>
        </w:tabs>
        <w:spacing w:after="120"/>
        <w:ind w:left="539" w:hanging="540"/>
        <w:jc w:val="both"/>
        <w:rPr>
          <w:strike/>
        </w:rPr>
      </w:pPr>
      <w:r w:rsidRPr="007E49AE">
        <w:rPr>
          <w:b/>
        </w:rPr>
        <w:t>Generovanie interných dokladov pre vyúčtovanie spotreby mobilných telefónov a dát</w:t>
      </w:r>
      <w:r>
        <w:t xml:space="preserve">– slúži na tvorbu interných dokladov k dodávateľským faktúram. Aplikácia sa využíva </w:t>
      </w:r>
      <w:r>
        <w:lastRenderedPageBreak/>
        <w:t>mesačne na generovanie dokladov, kde podkladom je súbor od poskytovateľa mobilnej komunikácie.</w:t>
      </w:r>
    </w:p>
    <w:p w14:paraId="1B4CA437" w14:textId="77777777" w:rsidR="00A34A28" w:rsidRDefault="00A34A28" w:rsidP="00A34A28">
      <w:pPr>
        <w:numPr>
          <w:ilvl w:val="0"/>
          <w:numId w:val="5"/>
        </w:numPr>
        <w:tabs>
          <w:tab w:val="clear" w:pos="454"/>
          <w:tab w:val="num" w:pos="540"/>
        </w:tabs>
        <w:spacing w:after="120"/>
        <w:ind w:left="539" w:hanging="540"/>
        <w:jc w:val="both"/>
      </w:pPr>
      <w:r w:rsidRPr="00902937">
        <w:rPr>
          <w:b/>
        </w:rPr>
        <w:t>Cestovné príkazy</w:t>
      </w:r>
      <w:r>
        <w:t xml:space="preserve"> – ide o aplikáciu, ktorá slúži na </w:t>
      </w:r>
      <w:r w:rsidR="00FC2107">
        <w:t xml:space="preserve">vyúčtovanie </w:t>
      </w:r>
      <w:r>
        <w:t xml:space="preserve"> tuzemských a zahraničných cestovných príkazov. Ide o  </w:t>
      </w:r>
      <w:r w:rsidR="00FC2107">
        <w:t xml:space="preserve">integrovanie dokladov z IS E- </w:t>
      </w:r>
      <w:proofErr w:type="spellStart"/>
      <w:r w:rsidR="00FC2107">
        <w:t>Human</w:t>
      </w:r>
      <w:proofErr w:type="spellEnd"/>
      <w:r w:rsidR="00FC2107">
        <w:t>.</w:t>
      </w:r>
    </w:p>
    <w:p w14:paraId="6644A320" w14:textId="77777777" w:rsidR="00EF7ECE" w:rsidRDefault="009920AD" w:rsidP="00EF7ECE">
      <w:pPr>
        <w:numPr>
          <w:ilvl w:val="0"/>
          <w:numId w:val="5"/>
        </w:numPr>
        <w:spacing w:after="120"/>
        <w:jc w:val="both"/>
      </w:pPr>
      <w:r>
        <w:rPr>
          <w:b/>
        </w:rPr>
        <w:t xml:space="preserve">Náklady na projekty </w:t>
      </w:r>
      <w:r>
        <w:t>–</w:t>
      </w:r>
      <w:r>
        <w:rPr>
          <w:b/>
        </w:rPr>
        <w:t xml:space="preserve"> </w:t>
      </w:r>
      <w:r w:rsidR="00EF7ECE">
        <w:t>Sledovanie a vyhodnocovanie zabezpečujú garanti (náklady, čerpanie, financovanie) v Excel.</w:t>
      </w:r>
    </w:p>
    <w:p w14:paraId="7232F7F6" w14:textId="77777777" w:rsidR="00EF7ECE" w:rsidRDefault="00EF7ECE" w:rsidP="00AA580A">
      <w:pPr>
        <w:spacing w:after="120"/>
        <w:ind w:left="624"/>
        <w:jc w:val="both"/>
      </w:pPr>
      <w:r w:rsidRPr="00AA580A">
        <w:t>V účtovníctve sa sleduje číslo jednotlivých projektov v </w:t>
      </w:r>
      <w:proofErr w:type="spellStart"/>
      <w:r w:rsidRPr="00AA580A">
        <w:t>analytike</w:t>
      </w:r>
      <w:proofErr w:type="spellEnd"/>
      <w:r w:rsidRPr="00AA580A">
        <w:t xml:space="preserve"> A7 –ako číslo zariadenia.</w:t>
      </w:r>
    </w:p>
    <w:p w14:paraId="17A392F9" w14:textId="37D832B8" w:rsidR="00A34A28" w:rsidRDefault="00EF7ECE" w:rsidP="00497E1D">
      <w:pPr>
        <w:spacing w:after="120"/>
        <w:ind w:left="624"/>
        <w:jc w:val="both"/>
      </w:pPr>
      <w:r>
        <w:t xml:space="preserve">Sledovanie mzdových nákladov na projekty je v e-HUMAN, ktoré sa </w:t>
      </w:r>
      <w:r w:rsidR="009920AD">
        <w:t>integr</w:t>
      </w:r>
      <w:r>
        <w:t>ujú</w:t>
      </w:r>
      <w:r w:rsidR="0044222D">
        <w:t xml:space="preserve"> do IS </w:t>
      </w:r>
      <w:proofErr w:type="spellStart"/>
      <w:r w:rsidR="0044222D">
        <w:t>Profix</w:t>
      </w:r>
      <w:proofErr w:type="spellEnd"/>
      <w:r w:rsidR="0044222D">
        <w:t xml:space="preserve"> ako účtovné doklady</w:t>
      </w:r>
      <w:r>
        <w:t xml:space="preserve"> </w:t>
      </w:r>
    </w:p>
    <w:p w14:paraId="4AA04F11" w14:textId="77777777" w:rsidR="004E74B5" w:rsidRDefault="004E74B5" w:rsidP="004E74B5">
      <w:pPr>
        <w:spacing w:after="120"/>
        <w:ind w:left="360"/>
        <w:jc w:val="both"/>
      </w:pPr>
    </w:p>
    <w:p w14:paraId="03060F21" w14:textId="77777777" w:rsidR="004E74B5" w:rsidRPr="00D20DA7" w:rsidRDefault="004E74B5" w:rsidP="004E74B5">
      <w:pPr>
        <w:pStyle w:val="Nadpis3"/>
      </w:pPr>
      <w:bookmarkStart w:id="77" w:name="_Ref491254968"/>
      <w:bookmarkStart w:id="78" w:name="_Toc513201841"/>
      <w:bookmarkStart w:id="79" w:name="_Toc161907404"/>
      <w:bookmarkStart w:id="80" w:name="_Toc185343666"/>
      <w:bookmarkStart w:id="81" w:name="_Toc198806652"/>
      <w:r w:rsidRPr="00D20DA7">
        <w:t>Letové odplaty</w:t>
      </w:r>
      <w:bookmarkEnd w:id="77"/>
      <w:bookmarkEnd w:id="78"/>
      <w:bookmarkEnd w:id="79"/>
      <w:bookmarkEnd w:id="80"/>
      <w:bookmarkEnd w:id="81"/>
    </w:p>
    <w:p w14:paraId="1A7F1CAA" w14:textId="77777777" w:rsidR="004E74B5" w:rsidRDefault="004E74B5" w:rsidP="004E74B5"/>
    <w:p w14:paraId="197B57AA" w14:textId="77777777" w:rsidR="004E74B5" w:rsidRDefault="004E74B5" w:rsidP="004E74B5">
      <w:pPr>
        <w:spacing w:after="120"/>
        <w:jc w:val="both"/>
      </w:pPr>
      <w:r>
        <w:t xml:space="preserve">Hlavnou úlohou </w:t>
      </w:r>
      <w:proofErr w:type="spellStart"/>
      <w:r>
        <w:t>podmodulu</w:t>
      </w:r>
      <w:proofErr w:type="spellEnd"/>
      <w:r>
        <w:t xml:space="preserve"> „Letové odplaty“ je spracovanie externých dát zo systémov slúžiacich na riadenie letovej prevádzky, oprava chybných dát a vytvorenie faktúr za približovacie odplaty resp. odoslanie dát do  EUROCONTROL/CRCO, ktorá zabezpečí fakturáciu traťových odplát. Zároveň tiež poskytuje uložené dáta pre vytváranie prevádzkových štatistík.</w:t>
      </w:r>
    </w:p>
    <w:p w14:paraId="2BDEDE30" w14:textId="77777777" w:rsidR="004E74B5" w:rsidRDefault="004E74B5" w:rsidP="004E74B5">
      <w:r>
        <w:rPr>
          <w:b/>
          <w:noProof/>
          <w:u w:val="single"/>
        </w:rPr>
        <mc:AlternateContent>
          <mc:Choice Requires="wps">
            <w:drawing>
              <wp:anchor distT="0" distB="0" distL="114300" distR="114300" simplePos="0" relativeHeight="251659264" behindDoc="0" locked="0" layoutInCell="1" allowOverlap="1" wp14:anchorId="23A7D62E" wp14:editId="78D05C7A">
                <wp:simplePos x="0" y="0"/>
                <wp:positionH relativeFrom="column">
                  <wp:posOffset>5600700</wp:posOffset>
                </wp:positionH>
                <wp:positionV relativeFrom="paragraph">
                  <wp:posOffset>4000500</wp:posOffset>
                </wp:positionV>
                <wp:extent cx="114300" cy="635"/>
                <wp:effectExtent l="5080" t="6985" r="13970" b="1143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35"/>
                        </a:xfrm>
                        <a:prstGeom prst="rect">
                          <a:avLst/>
                        </a:prstGeom>
                        <a:solidFill>
                          <a:srgbClr val="FFFFFF"/>
                        </a:solidFill>
                        <a:ln w="9525">
                          <a:solidFill>
                            <a:srgbClr val="000000"/>
                          </a:solidFill>
                          <a:miter lim="800000"/>
                          <a:headEnd/>
                          <a:tailEnd/>
                        </a:ln>
                      </wps:spPr>
                      <wps:txbx>
                        <w:txbxContent>
                          <w:p w14:paraId="0C3FAAC9" w14:textId="77777777" w:rsidR="00E16E9A" w:rsidRDefault="00E16E9A" w:rsidP="004E7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7D62E" id="_x0000_t202" coordsize="21600,21600" o:spt="202" path="m,l,21600r21600,l21600,xe">
                <v:stroke joinstyle="miter"/>
                <v:path gradientshapeok="t" o:connecttype="rect"/>
              </v:shapetype>
              <v:shape id="Text Box 81" o:spid="_x0000_s1026" type="#_x0000_t202" style="position:absolute;margin-left:441pt;margin-top:315pt;width: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">
                <v:textbox>
                  <w:txbxContent>
                    <w:p w14:paraId="0C3FAAC9" w14:textId="77777777" w:rsidR="00E16E9A" w:rsidRDefault="00E16E9A" w:rsidP="004E74B5"/>
                  </w:txbxContent>
                </v:textbox>
              </v:shape>
            </w:pict>
          </mc:Fallback>
        </mc:AlternateContent>
      </w:r>
      <w:r>
        <w:t xml:space="preserve">Do </w:t>
      </w:r>
      <w:proofErr w:type="spellStart"/>
      <w:r>
        <w:t>podmodulu</w:t>
      </w:r>
      <w:proofErr w:type="spellEnd"/>
      <w:r>
        <w:t xml:space="preserve"> vstupujú dáta z </w:t>
      </w:r>
      <w:r w:rsidRPr="00AB1871">
        <w:t>ATM systém</w:t>
      </w:r>
      <w:r>
        <w:t>u</w:t>
      </w:r>
      <w:r w:rsidRPr="00AB1871">
        <w:t xml:space="preserve"> EUROCAT 2000</w:t>
      </w:r>
      <w:r>
        <w:t xml:space="preserve"> (ďalej aj E2000) a zo systémov zaznamenávajúcich dáta o letoch na letiskách.</w:t>
      </w:r>
    </w:p>
    <w:p w14:paraId="1FFEB194" w14:textId="77777777" w:rsidR="004E74B5" w:rsidRDefault="004E74B5" w:rsidP="004E74B5">
      <w:pPr>
        <w:spacing w:after="120"/>
        <w:jc w:val="both"/>
      </w:pPr>
    </w:p>
    <w:p w14:paraId="08EF41F4" w14:textId="77777777" w:rsidR="004E74B5" w:rsidRDefault="004E74B5" w:rsidP="004E74B5">
      <w:pPr>
        <w:numPr>
          <w:ilvl w:val="0"/>
          <w:numId w:val="5"/>
        </w:numPr>
        <w:tabs>
          <w:tab w:val="clear" w:pos="454"/>
          <w:tab w:val="num" w:pos="540"/>
        </w:tabs>
        <w:spacing w:after="120"/>
        <w:ind w:left="539" w:hanging="540"/>
        <w:jc w:val="both"/>
        <w:rPr>
          <w:b/>
        </w:rPr>
      </w:pPr>
      <w:r w:rsidRPr="00194E23">
        <w:rPr>
          <w:b/>
        </w:rPr>
        <w:t xml:space="preserve">Automatický import dát </w:t>
      </w:r>
      <w:r>
        <w:rPr>
          <w:b/>
        </w:rPr>
        <w:t>z </w:t>
      </w:r>
      <w:r w:rsidRPr="00194E23">
        <w:rPr>
          <w:b/>
        </w:rPr>
        <w:t>E2000</w:t>
      </w:r>
    </w:p>
    <w:p w14:paraId="5DC1D02E" w14:textId="77777777" w:rsidR="004E74B5" w:rsidRDefault="004E74B5" w:rsidP="004E74B5">
      <w:pPr>
        <w:ind w:left="360"/>
        <w:jc w:val="both"/>
      </w:pPr>
      <w:r w:rsidRPr="00B6136D">
        <w:t>Táto časť</w:t>
      </w:r>
      <w:r>
        <w:t xml:space="preserve"> </w:t>
      </w:r>
      <w:proofErr w:type="spellStart"/>
      <w:r>
        <w:t>podmodulu</w:t>
      </w:r>
      <w:proofErr w:type="spellEnd"/>
      <w:r>
        <w:t xml:space="preserve"> má za úlohu automatické ukladanie dát z </w:t>
      </w:r>
      <w:r w:rsidRPr="00AB1871">
        <w:t>ATM systém</w:t>
      </w:r>
      <w:r>
        <w:t>u</w:t>
      </w:r>
      <w:r w:rsidRPr="00AB1871">
        <w:t xml:space="preserve"> EUROCAT 2000</w:t>
      </w:r>
      <w:r>
        <w:t xml:space="preserve"> do </w:t>
      </w:r>
      <w:r w:rsidRPr="00302AE7">
        <w:t>databázy ekonomického informačného systému</w:t>
      </w:r>
      <w:r>
        <w:t xml:space="preserve">. Po spracovaní všetkých dát za ukončený predchádzajúci deň </w:t>
      </w:r>
      <w:r w:rsidRPr="00AB1871">
        <w:t>ATM systém EUROCAT 2000</w:t>
      </w:r>
      <w:r>
        <w:t xml:space="preserve"> v skorých ranných hodinách presunie základné dáta do priestoru odkiaľ ekonomický systém vykoná ich automatický import do databázy. Dáta z </w:t>
      </w:r>
      <w:r w:rsidRPr="00AB1871">
        <w:t>EUROCAT 2000</w:t>
      </w:r>
      <w:r>
        <w:t xml:space="preserve"> sú vo forme textových súborov. Uložené dáta v databáze následne slúžia pre účely fakturácie a odosielania dát do </w:t>
      </w:r>
      <w:proofErr w:type="spellStart"/>
      <w:r>
        <w:t>Eurocontrol</w:t>
      </w:r>
      <w:proofErr w:type="spellEnd"/>
      <w:r>
        <w:t xml:space="preserve"> a tiež niektoré iba pre účely tvorby štatistiky.</w:t>
      </w:r>
    </w:p>
    <w:p w14:paraId="6F5C6ACC" w14:textId="77777777" w:rsidR="004E74B5" w:rsidRPr="00CE3CB1" w:rsidRDefault="004E74B5" w:rsidP="004E74B5">
      <w:pPr>
        <w:ind w:left="360"/>
        <w:jc w:val="both"/>
      </w:pPr>
    </w:p>
    <w:p w14:paraId="4779F823" w14:textId="77777777" w:rsidR="004E74B5" w:rsidRPr="007F164F" w:rsidRDefault="004E74B5" w:rsidP="004E74B5">
      <w:pPr>
        <w:ind w:left="360"/>
        <w:rPr>
          <w:b/>
          <w:i/>
        </w:rPr>
      </w:pPr>
      <w:r w:rsidRPr="007F164F">
        <w:rPr>
          <w:b/>
          <w:i/>
        </w:rPr>
        <w:t>Hlavné vykonávané funkcie automatického importu pre účely fakturácie a</w:t>
      </w:r>
      <w:r>
        <w:rPr>
          <w:b/>
          <w:i/>
        </w:rPr>
        <w:t> </w:t>
      </w:r>
      <w:r w:rsidRPr="007F164F">
        <w:rPr>
          <w:b/>
          <w:i/>
        </w:rPr>
        <w:t xml:space="preserve">odosielania dát do </w:t>
      </w:r>
      <w:proofErr w:type="spellStart"/>
      <w:r w:rsidRPr="007F164F">
        <w:rPr>
          <w:b/>
          <w:i/>
        </w:rPr>
        <w:t>Eurocontrol</w:t>
      </w:r>
      <w:proofErr w:type="spellEnd"/>
      <w:r w:rsidRPr="007F164F">
        <w:rPr>
          <w:b/>
          <w:i/>
        </w:rPr>
        <w:t>:</w:t>
      </w:r>
    </w:p>
    <w:p w14:paraId="2D314370" w14:textId="77777777" w:rsidR="004E74B5" w:rsidRDefault="004E74B5" w:rsidP="004E74B5">
      <w:pPr>
        <w:numPr>
          <w:ilvl w:val="1"/>
          <w:numId w:val="12"/>
        </w:numPr>
        <w:tabs>
          <w:tab w:val="clear" w:pos="1440"/>
          <w:tab w:val="num" w:pos="720"/>
        </w:tabs>
        <w:ind w:left="720" w:hanging="357"/>
        <w:jc w:val="both"/>
      </w:pPr>
      <w:r>
        <w:t>Dáta, ktoré reprezentujú základné údaje o letoch, sa nachádzajú v troch samostatných súboroch (</w:t>
      </w:r>
      <w:proofErr w:type="spellStart"/>
      <w:r w:rsidRPr="009320F0">
        <w:rPr>
          <w:i/>
        </w:rPr>
        <w:t>data</w:t>
      </w:r>
      <w:proofErr w:type="spellEnd"/>
      <w:r w:rsidRPr="009320F0">
        <w:rPr>
          <w:i/>
        </w:rPr>
        <w:t xml:space="preserve">, </w:t>
      </w:r>
      <w:proofErr w:type="spellStart"/>
      <w:r w:rsidRPr="009320F0">
        <w:rPr>
          <w:i/>
        </w:rPr>
        <w:t>route</w:t>
      </w:r>
      <w:proofErr w:type="spellEnd"/>
      <w:r w:rsidRPr="009320F0">
        <w:rPr>
          <w:i/>
        </w:rPr>
        <w:t xml:space="preserve"> a</w:t>
      </w:r>
      <w:r>
        <w:rPr>
          <w:i/>
        </w:rPr>
        <w:t> </w:t>
      </w:r>
      <w:proofErr w:type="spellStart"/>
      <w:r w:rsidRPr="009320F0">
        <w:rPr>
          <w:i/>
        </w:rPr>
        <w:t>aftn</w:t>
      </w:r>
      <w:proofErr w:type="spellEnd"/>
      <w:r>
        <w:t xml:space="preserve">) </w:t>
      </w:r>
    </w:p>
    <w:p w14:paraId="55F4E8AB" w14:textId="77777777" w:rsidR="004E74B5" w:rsidRDefault="004E74B5" w:rsidP="004E74B5">
      <w:pPr>
        <w:numPr>
          <w:ilvl w:val="1"/>
          <w:numId w:val="12"/>
        </w:numPr>
        <w:tabs>
          <w:tab w:val="clear" w:pos="1440"/>
          <w:tab w:val="num" w:pos="720"/>
        </w:tabs>
        <w:ind w:left="720" w:hanging="357"/>
        <w:jc w:val="both"/>
      </w:pPr>
      <w:r>
        <w:t>Dáta zo všetkých 3 súborov sú každodenne automaticky bez potrebného impulzu obsluhy nahrané do databázy</w:t>
      </w:r>
      <w:r w:rsidRPr="00FB2587">
        <w:t xml:space="preserve"> </w:t>
      </w:r>
    </w:p>
    <w:p w14:paraId="2F8EBED1" w14:textId="77777777" w:rsidR="004E74B5" w:rsidRDefault="004E74B5" w:rsidP="004E74B5">
      <w:pPr>
        <w:numPr>
          <w:ilvl w:val="1"/>
          <w:numId w:val="12"/>
        </w:numPr>
        <w:tabs>
          <w:tab w:val="clear" w:pos="1440"/>
          <w:tab w:val="num" w:pos="720"/>
        </w:tabs>
        <w:ind w:left="720" w:hanging="357"/>
        <w:jc w:val="both"/>
      </w:pPr>
      <w:r>
        <w:t xml:space="preserve">Pri chybách, pre ktoré nie je možné uskutočniť zápis dát do databázy (napr. chýbajúci niektorý dátový súbor, nekonzistencia dát, nepodporovaný formát dát v niektorom dátovom poli...) sa automatický import dát zastaví a SW oznámi e-mailom, prečo import nebol úspešný. </w:t>
      </w:r>
    </w:p>
    <w:p w14:paraId="123B1179" w14:textId="77777777" w:rsidR="004E74B5" w:rsidRDefault="004E74B5" w:rsidP="004E74B5">
      <w:pPr>
        <w:numPr>
          <w:ilvl w:val="1"/>
          <w:numId w:val="12"/>
        </w:numPr>
        <w:tabs>
          <w:tab w:val="clear" w:pos="1440"/>
          <w:tab w:val="num" w:pos="720"/>
        </w:tabs>
        <w:ind w:left="720" w:hanging="357"/>
        <w:jc w:val="both"/>
      </w:pPr>
      <w:r>
        <w:t xml:space="preserve">Import je navrhnutý tak, aby sa dáta pre daný deň (zo všetkých troch súborov) nahrali súčasne. Prípadná chyba v jednom súbore má za následok, že sa </w:t>
      </w:r>
      <w:proofErr w:type="spellStart"/>
      <w:r>
        <w:t>nenaimportujú</w:t>
      </w:r>
      <w:proofErr w:type="spellEnd"/>
      <w:r>
        <w:t xml:space="preserve"> dáta ani zo súborov v ktorých chyba nie je.</w:t>
      </w:r>
    </w:p>
    <w:p w14:paraId="7F1A159C" w14:textId="77777777" w:rsidR="004E74B5" w:rsidRDefault="004E74B5" w:rsidP="004E74B5">
      <w:pPr>
        <w:numPr>
          <w:ilvl w:val="1"/>
          <w:numId w:val="12"/>
        </w:numPr>
        <w:tabs>
          <w:tab w:val="clear" w:pos="1440"/>
          <w:tab w:val="num" w:pos="720"/>
        </w:tabs>
        <w:ind w:left="720" w:hanging="357"/>
        <w:jc w:val="both"/>
      </w:pPr>
      <w:r>
        <w:t>Dáta po úspešnom importe sa označujú ako „</w:t>
      </w:r>
      <w:r w:rsidRPr="00335057">
        <w:t>archívne dáta E2000</w:t>
      </w:r>
      <w:r>
        <w:t>“. Znamená to, že tieto dáta je možné iba prezerať, ale nie je možné ich opravovať resp. mazať.</w:t>
      </w:r>
    </w:p>
    <w:p w14:paraId="26BC0CE4" w14:textId="77777777" w:rsidR="004E74B5" w:rsidRDefault="004E74B5" w:rsidP="004E74B5">
      <w:pPr>
        <w:numPr>
          <w:ilvl w:val="1"/>
          <w:numId w:val="12"/>
        </w:numPr>
        <w:tabs>
          <w:tab w:val="clear" w:pos="1440"/>
          <w:tab w:val="num" w:pos="720"/>
        </w:tabs>
        <w:ind w:left="720" w:hanging="357"/>
        <w:jc w:val="both"/>
      </w:pPr>
      <w:r>
        <w:t>Na konci úspešného importu sa základné dáta o lete kopírujú do novej dátovej štruktúry (</w:t>
      </w:r>
      <w:r w:rsidRPr="00A30E92">
        <w:rPr>
          <w:i/>
        </w:rPr>
        <w:t>Pracovné dáta E2000 pre fakturáciu a</w:t>
      </w:r>
      <w:r>
        <w:rPr>
          <w:i/>
        </w:rPr>
        <w:t> </w:t>
      </w:r>
      <w:r w:rsidRPr="00A30E92">
        <w:rPr>
          <w:i/>
        </w:rPr>
        <w:t>CRCO</w:t>
      </w:r>
      <w:r>
        <w:t xml:space="preserve">) s pridanými ďalšími dátovými poľami </w:t>
      </w:r>
      <w:r>
        <w:lastRenderedPageBreak/>
        <w:t>(napr. ICAO kód prevádzkovateľa, typ letu P</w:t>
      </w:r>
      <w:r>
        <w:rPr>
          <w:lang w:val="en-US"/>
        </w:rPr>
        <w:t>/</w:t>
      </w:r>
      <w:r>
        <w:t>T, ...). Na základe zadefinovaných pravidiel sa naplnia nové dátové polia a tiež môžu byť zmenené niektoré pôvodné polia.</w:t>
      </w:r>
    </w:p>
    <w:p w14:paraId="17474D30" w14:textId="77777777" w:rsidR="004E74B5" w:rsidRDefault="004E74B5" w:rsidP="004E74B5">
      <w:pPr>
        <w:numPr>
          <w:ilvl w:val="1"/>
          <w:numId w:val="12"/>
        </w:numPr>
        <w:tabs>
          <w:tab w:val="clear" w:pos="1440"/>
          <w:tab w:val="num" w:pos="720"/>
        </w:tabs>
        <w:ind w:left="720" w:hanging="357"/>
        <w:jc w:val="both"/>
      </w:pPr>
      <w:r>
        <w:t xml:space="preserve"> „</w:t>
      </w:r>
      <w:r w:rsidRPr="00302480">
        <w:t>Archívne dáta E2000</w:t>
      </w:r>
      <w:r>
        <w:t>“ je možné prezerať a poprípade tlačiť v prostredí Ekonomického informačného systému a tiež aj z prostredia intranetu.</w:t>
      </w:r>
    </w:p>
    <w:p w14:paraId="2568F36B" w14:textId="77777777" w:rsidR="004E74B5" w:rsidRDefault="004E74B5" w:rsidP="004E74B5">
      <w:pPr>
        <w:ind w:left="360"/>
      </w:pPr>
    </w:p>
    <w:p w14:paraId="464F2690" w14:textId="77777777" w:rsidR="004E74B5" w:rsidRDefault="004E74B5" w:rsidP="004E74B5">
      <w:pPr>
        <w:ind w:left="360"/>
      </w:pPr>
      <w:r w:rsidRPr="007F164F">
        <w:rPr>
          <w:b/>
          <w:i/>
        </w:rPr>
        <w:t xml:space="preserve">Hlavné vykonávané funkcie automatického importu pre účely </w:t>
      </w:r>
      <w:r>
        <w:rPr>
          <w:b/>
          <w:i/>
        </w:rPr>
        <w:t>štatistiky</w:t>
      </w:r>
      <w:r w:rsidRPr="007F164F">
        <w:rPr>
          <w:b/>
          <w:i/>
        </w:rPr>
        <w:t>:</w:t>
      </w:r>
    </w:p>
    <w:p w14:paraId="65874238" w14:textId="77777777" w:rsidR="004E74B5" w:rsidRDefault="004E74B5" w:rsidP="004E74B5">
      <w:pPr>
        <w:numPr>
          <w:ilvl w:val="1"/>
          <w:numId w:val="12"/>
        </w:numPr>
        <w:tabs>
          <w:tab w:val="clear" w:pos="1440"/>
          <w:tab w:val="num" w:pos="720"/>
        </w:tabs>
        <w:ind w:left="720" w:hanging="357"/>
        <w:jc w:val="both"/>
      </w:pPr>
      <w:r>
        <w:t xml:space="preserve">Súbory sú nezávislé a spracovávajú sa samostatne, </w:t>
      </w:r>
      <w:proofErr w:type="spellStart"/>
      <w:r>
        <w:t>t.j</w:t>
      </w:r>
      <w:proofErr w:type="spellEnd"/>
      <w:r>
        <w:t>. chyba v niektorom z nich nezruší import druhého súboru.</w:t>
      </w:r>
    </w:p>
    <w:p w14:paraId="11044B5E" w14:textId="77777777" w:rsidR="004E74B5" w:rsidRDefault="004E74B5" w:rsidP="004E74B5">
      <w:pPr>
        <w:numPr>
          <w:ilvl w:val="1"/>
          <w:numId w:val="12"/>
        </w:numPr>
        <w:tabs>
          <w:tab w:val="clear" w:pos="1440"/>
          <w:tab w:val="num" w:pos="720"/>
        </w:tabs>
        <w:ind w:left="720" w:hanging="357"/>
        <w:jc w:val="both"/>
      </w:pPr>
      <w:r>
        <w:t xml:space="preserve">Pri chybách, pre ktoré nie je možné uskutočniť zápis dát do databázy (napr. chýbajúci niektorý dátový súbor, nekonzistencia dát, nepodporovaný formát dát v niektorom dátovom poli...) sa import daného súboru zastaví a SW oznámi e-mailom, prečo import konkrétneho súboru nebol úspešný. </w:t>
      </w:r>
    </w:p>
    <w:p w14:paraId="6CCC13A3" w14:textId="77777777" w:rsidR="004E74B5" w:rsidRDefault="004E74B5" w:rsidP="004E74B5">
      <w:pPr>
        <w:numPr>
          <w:ilvl w:val="1"/>
          <w:numId w:val="12"/>
        </w:numPr>
        <w:tabs>
          <w:tab w:val="clear" w:pos="1440"/>
          <w:tab w:val="num" w:pos="720"/>
        </w:tabs>
        <w:ind w:left="720" w:hanging="357"/>
        <w:jc w:val="both"/>
      </w:pPr>
      <w:r>
        <w:t xml:space="preserve">Uložené dáta zo súboru </w:t>
      </w:r>
      <w:r w:rsidRPr="009320F0">
        <w:rPr>
          <w:i/>
        </w:rPr>
        <w:t>sektor</w:t>
      </w:r>
      <w:r>
        <w:t xml:space="preserve"> slúžia na vytvorenie štatistík o dobe otvorenia jednotlivých pracovísk riadenia (ďalej len sektor) a tiež o tom koľko sektorov bolo súčasne otvorených</w:t>
      </w:r>
    </w:p>
    <w:p w14:paraId="6C1A40C9" w14:textId="77777777" w:rsidR="004E74B5" w:rsidRDefault="004E74B5" w:rsidP="004E74B5">
      <w:pPr>
        <w:numPr>
          <w:ilvl w:val="1"/>
          <w:numId w:val="12"/>
        </w:numPr>
        <w:tabs>
          <w:tab w:val="clear" w:pos="1440"/>
          <w:tab w:val="num" w:pos="720"/>
        </w:tabs>
        <w:ind w:left="720" w:hanging="357"/>
        <w:jc w:val="both"/>
      </w:pPr>
      <w:r>
        <w:t xml:space="preserve">Uložené dáta zo súboru </w:t>
      </w:r>
      <w:proofErr w:type="spellStart"/>
      <w:r>
        <w:rPr>
          <w:i/>
        </w:rPr>
        <w:t>trafic</w:t>
      </w:r>
      <w:proofErr w:type="spellEnd"/>
      <w:r>
        <w:t xml:space="preserve"> slúžia na vytvorenie štatistík o dobe aktívneho riadenia letov jednotlivými sektormi </w:t>
      </w:r>
    </w:p>
    <w:p w14:paraId="46344080" w14:textId="77777777" w:rsidR="004E74B5" w:rsidRDefault="004E74B5" w:rsidP="004E74B5">
      <w:pPr>
        <w:spacing w:after="120"/>
        <w:jc w:val="both"/>
      </w:pPr>
    </w:p>
    <w:p w14:paraId="5D9B547A" w14:textId="77777777" w:rsidR="004E74B5" w:rsidRDefault="004E74B5" w:rsidP="004E74B5">
      <w:pPr>
        <w:numPr>
          <w:ilvl w:val="0"/>
          <w:numId w:val="5"/>
        </w:numPr>
        <w:tabs>
          <w:tab w:val="clear" w:pos="454"/>
          <w:tab w:val="num" w:pos="540"/>
        </w:tabs>
        <w:spacing w:after="120"/>
        <w:ind w:left="539" w:hanging="540"/>
        <w:jc w:val="both"/>
        <w:rPr>
          <w:b/>
        </w:rPr>
      </w:pPr>
      <w:r w:rsidRPr="00194E23">
        <w:rPr>
          <w:b/>
        </w:rPr>
        <w:t xml:space="preserve">Automatický import dát </w:t>
      </w:r>
      <w:r>
        <w:rPr>
          <w:b/>
        </w:rPr>
        <w:t>z letísk</w:t>
      </w:r>
    </w:p>
    <w:p w14:paraId="2B04AE54" w14:textId="77777777" w:rsidR="004E74B5" w:rsidRDefault="004E74B5" w:rsidP="004E74B5">
      <w:pPr>
        <w:ind w:left="360"/>
        <w:jc w:val="both"/>
      </w:pPr>
      <w:r w:rsidRPr="00B6136D">
        <w:t>Táto časť</w:t>
      </w:r>
      <w:r>
        <w:t xml:space="preserve"> </w:t>
      </w:r>
      <w:proofErr w:type="spellStart"/>
      <w:r>
        <w:t>podmodulu</w:t>
      </w:r>
      <w:proofErr w:type="spellEnd"/>
      <w:r>
        <w:t xml:space="preserve"> má za úlohu automatické ukladanie dát zo systémov zaznamenávajúcich dáta o letoch na letiskách do databázy </w:t>
      </w:r>
      <w:r w:rsidRPr="00302AE7">
        <w:t>ekonomického informačného systému. Po sprac</w:t>
      </w:r>
      <w:r>
        <w:t xml:space="preserve">ovaní všetkých dát za ukončený predchádzajúci deň systémy na letiskách samostatne v skorých ranných hodinách presunú základné dáta o letoch do priestoru odkiaľ ekonomický systém vykoná ich automatický import do databázy. Dáta sú vo forme textových súborov. </w:t>
      </w:r>
      <w:r w:rsidRPr="00294936">
        <w:t>Uložené dáta v databáze ná</w:t>
      </w:r>
      <w:r>
        <w:t xml:space="preserve">sledne slúžia ako doplňujúce informácie pre účely fakturácie a odosielania dát do </w:t>
      </w:r>
      <w:proofErr w:type="spellStart"/>
      <w:r>
        <w:t>Eurocontrol</w:t>
      </w:r>
      <w:proofErr w:type="spellEnd"/>
      <w:r>
        <w:t xml:space="preserve"> a tiež aj pre účely tvorby prevádzkovej štatistiky letísk.</w:t>
      </w:r>
    </w:p>
    <w:p w14:paraId="6DA09678" w14:textId="77777777" w:rsidR="004E74B5" w:rsidRDefault="004E74B5" w:rsidP="004E74B5">
      <w:pPr>
        <w:ind w:left="360"/>
        <w:jc w:val="both"/>
      </w:pPr>
    </w:p>
    <w:p w14:paraId="44B95E26" w14:textId="77777777" w:rsidR="004E74B5" w:rsidRDefault="004E74B5" w:rsidP="004E74B5">
      <w:pPr>
        <w:ind w:left="360"/>
      </w:pPr>
      <w:r w:rsidRPr="007F164F">
        <w:rPr>
          <w:b/>
          <w:i/>
        </w:rPr>
        <w:t xml:space="preserve">Hlavné vykonávané funkcie automatického importu </w:t>
      </w:r>
      <w:r>
        <w:rPr>
          <w:b/>
          <w:i/>
        </w:rPr>
        <w:t>dát z letísk</w:t>
      </w:r>
      <w:r w:rsidRPr="007F164F">
        <w:rPr>
          <w:b/>
          <w:i/>
        </w:rPr>
        <w:t>:</w:t>
      </w:r>
    </w:p>
    <w:p w14:paraId="165DA8A8" w14:textId="77777777" w:rsidR="004E74B5" w:rsidRDefault="004E74B5" w:rsidP="004E74B5">
      <w:pPr>
        <w:numPr>
          <w:ilvl w:val="1"/>
          <w:numId w:val="12"/>
        </w:numPr>
        <w:tabs>
          <w:tab w:val="clear" w:pos="1440"/>
          <w:tab w:val="num" w:pos="720"/>
        </w:tabs>
        <w:ind w:left="720" w:hanging="357"/>
        <w:jc w:val="both"/>
      </w:pPr>
      <w:r>
        <w:t>Dáta reprezentujú základné údaje o letoch na danom letisku sa nachádzajú v samostatných súboroch ((letiská – LZIB, LZKZ, LZPP, LZTT a LZZI). Aktívne letiská pre spracovanie je možné podľa potreby meniť.</w:t>
      </w:r>
    </w:p>
    <w:p w14:paraId="221BE822" w14:textId="77777777" w:rsidR="004E74B5" w:rsidRDefault="004E74B5" w:rsidP="004E74B5">
      <w:pPr>
        <w:numPr>
          <w:ilvl w:val="1"/>
          <w:numId w:val="12"/>
        </w:numPr>
        <w:tabs>
          <w:tab w:val="clear" w:pos="1440"/>
          <w:tab w:val="num" w:pos="720"/>
        </w:tabs>
        <w:ind w:left="720" w:hanging="357"/>
        <w:jc w:val="both"/>
      </w:pPr>
      <w:r>
        <w:t>Dáta zo všetkých súborov reprezentujúcich jednotlivé letiská sú každodenne automaticky bez potrebného impulzu obsluhy nahrané do databázy</w:t>
      </w:r>
      <w:r w:rsidRPr="00FB2587">
        <w:t xml:space="preserve"> </w:t>
      </w:r>
    </w:p>
    <w:p w14:paraId="23A5358C" w14:textId="77777777" w:rsidR="004E74B5" w:rsidRDefault="004E74B5" w:rsidP="004E74B5">
      <w:pPr>
        <w:numPr>
          <w:ilvl w:val="1"/>
          <w:numId w:val="12"/>
        </w:numPr>
        <w:tabs>
          <w:tab w:val="clear" w:pos="1440"/>
          <w:tab w:val="num" w:pos="720"/>
        </w:tabs>
        <w:ind w:left="720" w:hanging="357"/>
        <w:jc w:val="both"/>
      </w:pPr>
      <w:r>
        <w:t xml:space="preserve">Pri chybách, pre ktoré nie je možné uskutočniť zápis dát do databázy (napr. chýbajúci niektorý dátový súbor, nekonzistencia dát, nepodporovaný formát dát v niektorom dátovom poli...) sa automatický import dát zastaví a SW oznámi e-mailom, prečo import nebol úspešný. </w:t>
      </w:r>
    </w:p>
    <w:p w14:paraId="1404037E" w14:textId="77777777" w:rsidR="004E74B5" w:rsidRDefault="004E74B5" w:rsidP="004E74B5">
      <w:pPr>
        <w:numPr>
          <w:ilvl w:val="1"/>
          <w:numId w:val="12"/>
        </w:numPr>
        <w:tabs>
          <w:tab w:val="clear" w:pos="1440"/>
          <w:tab w:val="num" w:pos="720"/>
        </w:tabs>
        <w:ind w:left="720" w:hanging="357"/>
        <w:jc w:val="both"/>
      </w:pPr>
      <w:r>
        <w:t xml:space="preserve">Import je navrhnutý tak, aby sa dáta pre daný deň zo všetkých súborov (aktívnych letísk) nahrali súčasne. Prípadná chyba v jednom súbore má za následok, že sa </w:t>
      </w:r>
      <w:proofErr w:type="spellStart"/>
      <w:r>
        <w:t>nenaimportujú</w:t>
      </w:r>
      <w:proofErr w:type="spellEnd"/>
      <w:r>
        <w:t xml:space="preserve"> dáta ani zo súborov v ktorých chyba nie je.</w:t>
      </w:r>
    </w:p>
    <w:p w14:paraId="7906C51F" w14:textId="77777777" w:rsidR="004E74B5" w:rsidRDefault="004E74B5" w:rsidP="004E74B5">
      <w:pPr>
        <w:numPr>
          <w:ilvl w:val="1"/>
          <w:numId w:val="12"/>
        </w:numPr>
        <w:tabs>
          <w:tab w:val="clear" w:pos="1440"/>
          <w:tab w:val="num" w:pos="720"/>
        </w:tabs>
        <w:ind w:left="720" w:hanging="357"/>
        <w:jc w:val="both"/>
      </w:pPr>
      <w:r>
        <w:t>Import údajov musí zabezpečiť správnu konzistenciu údajov ak dôjde ku korekcii došlých dát o jednom lete dátami zo súboru z nasledujúceho dňa prináležiacimi k tomu istému letu (napr. lety okolo polnoci)</w:t>
      </w:r>
    </w:p>
    <w:p w14:paraId="13C539FD" w14:textId="77777777" w:rsidR="004E74B5" w:rsidRDefault="004E74B5" w:rsidP="004E74B5">
      <w:pPr>
        <w:jc w:val="both"/>
      </w:pPr>
    </w:p>
    <w:p w14:paraId="104E5EFA" w14:textId="77777777" w:rsidR="004E74B5" w:rsidRDefault="004E74B5" w:rsidP="004E74B5">
      <w:pPr>
        <w:numPr>
          <w:ilvl w:val="0"/>
          <w:numId w:val="5"/>
        </w:numPr>
        <w:tabs>
          <w:tab w:val="clear" w:pos="454"/>
          <w:tab w:val="num" w:pos="540"/>
        </w:tabs>
        <w:spacing w:after="120"/>
        <w:ind w:left="539" w:hanging="540"/>
        <w:jc w:val="both"/>
        <w:rPr>
          <w:b/>
        </w:rPr>
      </w:pPr>
      <w:r>
        <w:rPr>
          <w:b/>
        </w:rPr>
        <w:t>Základná</w:t>
      </w:r>
      <w:r w:rsidRPr="00194E23">
        <w:rPr>
          <w:b/>
        </w:rPr>
        <w:t xml:space="preserve"> </w:t>
      </w:r>
      <w:r>
        <w:rPr>
          <w:b/>
        </w:rPr>
        <w:t>kontrola a oprava</w:t>
      </w:r>
      <w:r w:rsidRPr="00194E23">
        <w:rPr>
          <w:b/>
        </w:rPr>
        <w:t xml:space="preserve"> </w:t>
      </w:r>
      <w:r>
        <w:rPr>
          <w:b/>
        </w:rPr>
        <w:t xml:space="preserve">– </w:t>
      </w:r>
      <w:r w:rsidRPr="00A30E92">
        <w:rPr>
          <w:b/>
          <w:i/>
        </w:rPr>
        <w:t>Pracovné dáta E2000 pre fakturáciu a</w:t>
      </w:r>
      <w:r>
        <w:rPr>
          <w:b/>
          <w:i/>
        </w:rPr>
        <w:t> </w:t>
      </w:r>
      <w:r w:rsidRPr="00A30E92">
        <w:rPr>
          <w:b/>
          <w:i/>
        </w:rPr>
        <w:t>CRCO</w:t>
      </w:r>
    </w:p>
    <w:p w14:paraId="299E5BE9" w14:textId="77777777" w:rsidR="004E74B5" w:rsidRDefault="004E74B5" w:rsidP="004E74B5">
      <w:pPr>
        <w:ind w:left="360"/>
      </w:pPr>
      <w:r w:rsidRPr="00B6136D">
        <w:t>Táto časť</w:t>
      </w:r>
      <w:r>
        <w:t xml:space="preserve"> </w:t>
      </w:r>
      <w:proofErr w:type="spellStart"/>
      <w:r>
        <w:t>podmodulu</w:t>
      </w:r>
      <w:proofErr w:type="spellEnd"/>
      <w:r>
        <w:t xml:space="preserve"> má za úlohu umožniť základnú kontrolu a opravu </w:t>
      </w:r>
      <w:r w:rsidRPr="00A30E92">
        <w:rPr>
          <w:i/>
        </w:rPr>
        <w:t>Pracovné dáta E2000 pre fakturáciu a</w:t>
      </w:r>
      <w:r>
        <w:rPr>
          <w:i/>
        </w:rPr>
        <w:t> </w:t>
      </w:r>
      <w:r w:rsidRPr="00A30E92">
        <w:rPr>
          <w:i/>
        </w:rPr>
        <w:t>CRCO</w:t>
      </w:r>
      <w:r>
        <w:t xml:space="preserve">, aby nebolo potrebné v prípade potreby následne opravovať chybné dáta o jednom lete v časti </w:t>
      </w:r>
      <w:r w:rsidRPr="00952196">
        <w:rPr>
          <w:b/>
          <w:i/>
        </w:rPr>
        <w:t>Pravidelná fakturácia</w:t>
      </w:r>
      <w:r>
        <w:t xml:space="preserve"> a aj v časti </w:t>
      </w:r>
      <w:r w:rsidRPr="00952196">
        <w:rPr>
          <w:b/>
          <w:i/>
        </w:rPr>
        <w:t>CRCO</w:t>
      </w:r>
      <w:r>
        <w:rPr>
          <w:b/>
          <w:i/>
        </w:rPr>
        <w:t>.</w:t>
      </w:r>
      <w:r>
        <w:t xml:space="preserve"> Uložené dáta v databáze slúžia aj pre účely tvorby prevádzkovej štatistiky E2000.</w:t>
      </w:r>
    </w:p>
    <w:p w14:paraId="3B38D13C" w14:textId="77777777" w:rsidR="004E74B5" w:rsidRPr="00B6136D" w:rsidRDefault="004E74B5" w:rsidP="004E74B5">
      <w:pPr>
        <w:ind w:left="360"/>
      </w:pPr>
    </w:p>
    <w:p w14:paraId="0DBFD19A" w14:textId="77777777" w:rsidR="004E74B5" w:rsidRPr="00952196" w:rsidRDefault="004E74B5" w:rsidP="004E74B5">
      <w:pPr>
        <w:ind w:left="360"/>
        <w:rPr>
          <w:b/>
          <w:i/>
        </w:rPr>
      </w:pPr>
      <w:r w:rsidRPr="00952196">
        <w:rPr>
          <w:b/>
          <w:i/>
        </w:rPr>
        <w:lastRenderedPageBreak/>
        <w:t>Hlavné vykonávané funkcie:</w:t>
      </w:r>
    </w:p>
    <w:p w14:paraId="12D8BC84" w14:textId="24BCF6D4" w:rsidR="004E74B5" w:rsidRDefault="0044349F" w:rsidP="004E74B5">
      <w:pPr>
        <w:numPr>
          <w:ilvl w:val="1"/>
          <w:numId w:val="12"/>
        </w:numPr>
        <w:tabs>
          <w:tab w:val="clear" w:pos="1440"/>
          <w:tab w:val="num" w:pos="720"/>
        </w:tabs>
        <w:ind w:left="720" w:hanging="357"/>
        <w:jc w:val="both"/>
      </w:pPr>
      <w:r>
        <w:t>Prezeranie</w:t>
      </w:r>
      <w:r w:rsidR="004E74B5">
        <w:t xml:space="preserve"> tzv. „Denného súboru letov“. Zostava sa </w:t>
      </w:r>
      <w:r>
        <w:t xml:space="preserve">prezerá v IS </w:t>
      </w:r>
      <w:proofErr w:type="spellStart"/>
      <w:r>
        <w:t>Profix</w:t>
      </w:r>
      <w:proofErr w:type="spellEnd"/>
      <w:r>
        <w:t xml:space="preserve"> </w:t>
      </w:r>
      <w:r w:rsidR="004E74B5">
        <w:t>pre každý deň samostatne. Počet záznamov na zostave sa pohybuje v súčasnosti približne v rozsahu 700 až 2000 letov. Zostava je zotriedená podľa požadovaných pravidiel, aby bolo možné ľahšie zistiť chybné údaje v dátach.</w:t>
      </w:r>
    </w:p>
    <w:p w14:paraId="1FC4D6F1" w14:textId="77777777" w:rsidR="004E74B5" w:rsidRDefault="004E74B5" w:rsidP="004E74B5">
      <w:pPr>
        <w:numPr>
          <w:ilvl w:val="1"/>
          <w:numId w:val="12"/>
        </w:numPr>
        <w:tabs>
          <w:tab w:val="clear" w:pos="1440"/>
          <w:tab w:val="num" w:pos="720"/>
        </w:tabs>
        <w:ind w:left="720" w:hanging="357"/>
        <w:jc w:val="both"/>
      </w:pPr>
      <w:r>
        <w:t>Dáta sa manuálne kontrolujú na správnosť vyplnenia niektorých požadovaných údajov a na zistenie duplicitných dát o jednom lete.</w:t>
      </w:r>
    </w:p>
    <w:p w14:paraId="5D769DDC" w14:textId="77777777" w:rsidR="004E74B5" w:rsidRDefault="004E74B5" w:rsidP="004E74B5">
      <w:pPr>
        <w:numPr>
          <w:ilvl w:val="1"/>
          <w:numId w:val="12"/>
        </w:numPr>
        <w:tabs>
          <w:tab w:val="clear" w:pos="1440"/>
          <w:tab w:val="num" w:pos="720"/>
        </w:tabs>
        <w:ind w:left="720" w:hanging="357"/>
        <w:jc w:val="both"/>
      </w:pPr>
      <w:r>
        <w:t xml:space="preserve">Všetky položky o letoch je možné v prípade potreby meniť. Ako podklad slúžia niekedy údaje zo súborov </w:t>
      </w:r>
      <w:proofErr w:type="spellStart"/>
      <w:r>
        <w:t>aftn</w:t>
      </w:r>
      <w:proofErr w:type="spellEnd"/>
      <w:r>
        <w:t xml:space="preserve"> alebo z dát z letísk.</w:t>
      </w:r>
    </w:p>
    <w:p w14:paraId="2A92F79C" w14:textId="77777777" w:rsidR="004E74B5" w:rsidRDefault="004E74B5" w:rsidP="004E74B5">
      <w:pPr>
        <w:numPr>
          <w:ilvl w:val="1"/>
          <w:numId w:val="12"/>
        </w:numPr>
        <w:tabs>
          <w:tab w:val="clear" w:pos="1440"/>
          <w:tab w:val="num" w:pos="720"/>
        </w:tabs>
        <w:ind w:left="720" w:hanging="357"/>
        <w:jc w:val="both"/>
      </w:pPr>
      <w:r>
        <w:t>V prípade zistenia duplicitných dát  je možné tieto dáta vyradiť z ďalšieho spracovania.</w:t>
      </w:r>
    </w:p>
    <w:p w14:paraId="6331EAB8" w14:textId="77777777" w:rsidR="004E74B5" w:rsidRDefault="004E74B5" w:rsidP="004E74B5">
      <w:pPr>
        <w:numPr>
          <w:ilvl w:val="1"/>
          <w:numId w:val="12"/>
        </w:numPr>
        <w:tabs>
          <w:tab w:val="clear" w:pos="1440"/>
          <w:tab w:val="num" w:pos="720"/>
        </w:tabs>
        <w:ind w:left="720" w:hanging="357"/>
        <w:jc w:val="both"/>
      </w:pPr>
      <w:r>
        <w:t xml:space="preserve">Dáta je možné vyradiť z ďalšieho spracovania aj v prípade ak sa zistí, že daný let sa neuskutočnil – porovnanie s dátami </w:t>
      </w:r>
      <w:proofErr w:type="spellStart"/>
      <w:r w:rsidRPr="003F38D8">
        <w:rPr>
          <w:i/>
        </w:rPr>
        <w:t>aftn</w:t>
      </w:r>
      <w:proofErr w:type="spellEnd"/>
      <w:r>
        <w:t xml:space="preserve"> </w:t>
      </w:r>
      <w:proofErr w:type="spellStart"/>
      <w:r>
        <w:t>resp</w:t>
      </w:r>
      <w:proofErr w:type="spellEnd"/>
      <w:r>
        <w:t xml:space="preserve"> s </w:t>
      </w:r>
      <w:r w:rsidRPr="003F38D8">
        <w:rPr>
          <w:i/>
        </w:rPr>
        <w:t>dátami z</w:t>
      </w:r>
      <w:r>
        <w:rPr>
          <w:i/>
        </w:rPr>
        <w:t> </w:t>
      </w:r>
      <w:r w:rsidRPr="003F38D8">
        <w:rPr>
          <w:i/>
        </w:rPr>
        <w:t>letísk</w:t>
      </w:r>
      <w:r>
        <w:t>.</w:t>
      </w:r>
    </w:p>
    <w:p w14:paraId="0D0686E3" w14:textId="77777777" w:rsidR="004E74B5" w:rsidRDefault="004E74B5" w:rsidP="004E74B5">
      <w:pPr>
        <w:numPr>
          <w:ilvl w:val="1"/>
          <w:numId w:val="12"/>
        </w:numPr>
        <w:tabs>
          <w:tab w:val="clear" w:pos="1440"/>
          <w:tab w:val="num" w:pos="720"/>
        </w:tabs>
        <w:ind w:left="720" w:hanging="357"/>
        <w:jc w:val="both"/>
      </w:pPr>
      <w:r>
        <w:t>Takto vyčistené dáta sú pripravené tvorby prevádzkovej štatistiky E2000.</w:t>
      </w:r>
    </w:p>
    <w:p w14:paraId="4E717779" w14:textId="77777777" w:rsidR="004E74B5" w:rsidRDefault="004E74B5" w:rsidP="004E74B5">
      <w:pPr>
        <w:numPr>
          <w:ilvl w:val="1"/>
          <w:numId w:val="12"/>
        </w:numPr>
        <w:tabs>
          <w:tab w:val="clear" w:pos="1440"/>
          <w:tab w:val="num" w:pos="720"/>
        </w:tabs>
        <w:ind w:left="720" w:hanging="357"/>
        <w:jc w:val="both"/>
      </w:pPr>
      <w:r>
        <w:t xml:space="preserve">Odoslanie vybranej časti údajov o letoch, pre ktoré budú fakturované traťové odplaty, na ďalšie spracovanie do časti „CRCO“ </w:t>
      </w:r>
      <w:proofErr w:type="spellStart"/>
      <w:r>
        <w:t>t.j</w:t>
      </w:r>
      <w:proofErr w:type="spellEnd"/>
      <w:r>
        <w:t>. naplnenie novej dátovej štruktúry definovanej pre túto časť. Podmienky určujúce množinu letov, ktoré budú odoslané do časti „CRCO“ je možné meniť. Pri prenose sa nastavia hodnoty v nových poliach dátovej štruktúry „CRCO“ podľa prednastavených pravidiel.</w:t>
      </w:r>
    </w:p>
    <w:p w14:paraId="720141F5" w14:textId="77777777" w:rsidR="004E74B5" w:rsidRDefault="004E74B5" w:rsidP="004E74B5">
      <w:pPr>
        <w:numPr>
          <w:ilvl w:val="1"/>
          <w:numId w:val="12"/>
        </w:numPr>
        <w:tabs>
          <w:tab w:val="clear" w:pos="1440"/>
          <w:tab w:val="num" w:pos="720"/>
        </w:tabs>
        <w:ind w:left="720" w:hanging="357"/>
        <w:jc w:val="both"/>
      </w:pPr>
      <w:r>
        <w:t xml:space="preserve"> Odoslanie vybranej časti údajov o letoch, pre ktoré budú fakturované terminálne odplaty, na ďalšie spracovanie do časti „Pravidelná fakturácia“ </w:t>
      </w:r>
      <w:proofErr w:type="spellStart"/>
      <w:r>
        <w:t>t.j</w:t>
      </w:r>
      <w:proofErr w:type="spellEnd"/>
      <w:r>
        <w:t>. naplnenie novej dátovej štruktúry definovanej pre túto časť. Terminálne odplaty sa fakturujú iba pre lety, ktoré pristáli na vybraných letiskách. Pri prenose sa nastavia hodnoty v nových poliach dátovej štruktúry „Pravidelná fakturácia“ podľa prednastavených pravidiel.</w:t>
      </w:r>
    </w:p>
    <w:p w14:paraId="354C4E83" w14:textId="77777777" w:rsidR="004E74B5" w:rsidRDefault="004E74B5" w:rsidP="004E74B5">
      <w:pPr>
        <w:numPr>
          <w:ilvl w:val="1"/>
          <w:numId w:val="12"/>
        </w:numPr>
        <w:tabs>
          <w:tab w:val="clear" w:pos="1440"/>
          <w:tab w:val="num" w:pos="720"/>
        </w:tabs>
        <w:ind w:left="720" w:hanging="357"/>
        <w:jc w:val="both"/>
      </w:pPr>
      <w:r>
        <w:t>Vyčistené dáta sa automaticky a pravidelne v mesačných intervaloch exportujú do textových súborov vo formáte *.</w:t>
      </w:r>
      <w:proofErr w:type="spellStart"/>
      <w:r>
        <w:t>csv</w:t>
      </w:r>
      <w:proofErr w:type="spellEnd"/>
      <w:r>
        <w:t>. Tieto súbory majú možnosť vybraní užívatelia na základe pridelených práv importovať do programu MS Excel z prostredia intranetu pre ďalšie spracovanie resp. analýzu.</w:t>
      </w:r>
    </w:p>
    <w:p w14:paraId="4B6CD0D4" w14:textId="77777777" w:rsidR="004E74B5" w:rsidRDefault="004E74B5" w:rsidP="004E74B5">
      <w:pPr>
        <w:spacing w:after="120"/>
        <w:jc w:val="both"/>
      </w:pPr>
    </w:p>
    <w:p w14:paraId="28943BAB" w14:textId="77777777" w:rsidR="004E74B5" w:rsidRPr="00194E23" w:rsidRDefault="004E74B5" w:rsidP="004E74B5">
      <w:pPr>
        <w:numPr>
          <w:ilvl w:val="0"/>
          <w:numId w:val="5"/>
        </w:numPr>
        <w:tabs>
          <w:tab w:val="clear" w:pos="454"/>
          <w:tab w:val="num" w:pos="540"/>
        </w:tabs>
        <w:spacing w:after="120"/>
        <w:ind w:left="539" w:hanging="540"/>
        <w:jc w:val="both"/>
        <w:rPr>
          <w:b/>
        </w:rPr>
      </w:pPr>
      <w:r>
        <w:rPr>
          <w:b/>
        </w:rPr>
        <w:t>Základná</w:t>
      </w:r>
      <w:r w:rsidRPr="00194E23">
        <w:rPr>
          <w:b/>
        </w:rPr>
        <w:t xml:space="preserve"> </w:t>
      </w:r>
      <w:r>
        <w:rPr>
          <w:b/>
        </w:rPr>
        <w:t xml:space="preserve">kontrola </w:t>
      </w:r>
      <w:r w:rsidRPr="00194E23">
        <w:rPr>
          <w:b/>
        </w:rPr>
        <w:t xml:space="preserve">dát </w:t>
      </w:r>
      <w:r>
        <w:rPr>
          <w:b/>
        </w:rPr>
        <w:t>z letísk</w:t>
      </w:r>
    </w:p>
    <w:p w14:paraId="59C1E31D" w14:textId="77777777" w:rsidR="004E74B5" w:rsidRDefault="004E74B5" w:rsidP="004E74B5">
      <w:pPr>
        <w:ind w:left="360"/>
        <w:jc w:val="both"/>
      </w:pPr>
      <w:r w:rsidRPr="00B6136D">
        <w:t>Táto časť</w:t>
      </w:r>
      <w:r>
        <w:t xml:space="preserve"> má za úlohu umožniť krížovú kontrolu </w:t>
      </w:r>
      <w:r w:rsidRPr="003F38D8">
        <w:rPr>
          <w:i/>
        </w:rPr>
        <w:t>dát z</w:t>
      </w:r>
      <w:r>
        <w:rPr>
          <w:i/>
        </w:rPr>
        <w:t> </w:t>
      </w:r>
      <w:r w:rsidRPr="003F38D8">
        <w:rPr>
          <w:i/>
        </w:rPr>
        <w:t>letísk</w:t>
      </w:r>
      <w:r>
        <w:t xml:space="preserve"> s </w:t>
      </w:r>
      <w:r w:rsidRPr="003F38D8">
        <w:rPr>
          <w:i/>
        </w:rPr>
        <w:t>Pracovn</w:t>
      </w:r>
      <w:r>
        <w:rPr>
          <w:i/>
        </w:rPr>
        <w:t>ými</w:t>
      </w:r>
      <w:r w:rsidRPr="003F38D8">
        <w:rPr>
          <w:i/>
        </w:rPr>
        <w:t xml:space="preserve"> dáta</w:t>
      </w:r>
      <w:r>
        <w:rPr>
          <w:i/>
        </w:rPr>
        <w:t>mi</w:t>
      </w:r>
      <w:r w:rsidRPr="003F38D8">
        <w:rPr>
          <w:i/>
        </w:rPr>
        <w:t xml:space="preserve"> E2000 pre fakturáciu a</w:t>
      </w:r>
      <w:r>
        <w:rPr>
          <w:i/>
        </w:rPr>
        <w:t> </w:t>
      </w:r>
      <w:r w:rsidRPr="003F38D8">
        <w:rPr>
          <w:i/>
        </w:rPr>
        <w:t>CRCO</w:t>
      </w:r>
      <w:r>
        <w:t xml:space="preserve">. Kontrola sa prevádza manuálne. </w:t>
      </w:r>
    </w:p>
    <w:p w14:paraId="7E32C11F" w14:textId="77777777" w:rsidR="004E74B5" w:rsidRDefault="004E74B5" w:rsidP="004E74B5">
      <w:pPr>
        <w:ind w:left="360"/>
        <w:jc w:val="both"/>
      </w:pPr>
    </w:p>
    <w:p w14:paraId="7C27D08C" w14:textId="77777777" w:rsidR="004E74B5" w:rsidRPr="00952196" w:rsidRDefault="004E74B5" w:rsidP="004E74B5">
      <w:pPr>
        <w:ind w:left="360"/>
        <w:rPr>
          <w:b/>
          <w:i/>
        </w:rPr>
      </w:pPr>
      <w:r w:rsidRPr="00952196">
        <w:rPr>
          <w:b/>
          <w:i/>
        </w:rPr>
        <w:t>Hlavné vykonávané funkcie:</w:t>
      </w:r>
    </w:p>
    <w:p w14:paraId="1E7888AB" w14:textId="77777777" w:rsidR="004E74B5" w:rsidRDefault="004E74B5" w:rsidP="004E74B5">
      <w:pPr>
        <w:numPr>
          <w:ilvl w:val="1"/>
          <w:numId w:val="12"/>
        </w:numPr>
        <w:tabs>
          <w:tab w:val="clear" w:pos="1440"/>
          <w:tab w:val="num" w:pos="720"/>
        </w:tabs>
        <w:ind w:left="720" w:hanging="357"/>
        <w:jc w:val="both"/>
      </w:pPr>
      <w:r>
        <w:t>Dáta z letísk, ktoré nie sú obsiahnuté medzi údajmi z E2000, sa označia a potom sa po odsúhlasení zamestnancom presunú do časti „</w:t>
      </w:r>
      <w:r>
        <w:rPr>
          <w:b/>
        </w:rPr>
        <w:t>Pravidelná fakturácia</w:t>
      </w:r>
      <w:r>
        <w:t>“ na ďalšie spracovanie.</w:t>
      </w:r>
    </w:p>
    <w:p w14:paraId="111FBAB3" w14:textId="77777777" w:rsidR="004E74B5" w:rsidRDefault="004E74B5" w:rsidP="004E74B5">
      <w:pPr>
        <w:ind w:left="360"/>
        <w:jc w:val="both"/>
      </w:pPr>
    </w:p>
    <w:p w14:paraId="094A2FCF" w14:textId="77777777" w:rsidR="004E74B5" w:rsidRPr="0018691C" w:rsidRDefault="004E74B5" w:rsidP="004E74B5">
      <w:pPr>
        <w:numPr>
          <w:ilvl w:val="0"/>
          <w:numId w:val="5"/>
        </w:numPr>
        <w:tabs>
          <w:tab w:val="clear" w:pos="454"/>
          <w:tab w:val="num" w:pos="540"/>
        </w:tabs>
        <w:spacing w:after="120"/>
        <w:ind w:left="539" w:hanging="540"/>
        <w:jc w:val="both"/>
        <w:rPr>
          <w:b/>
        </w:rPr>
      </w:pPr>
      <w:r w:rsidRPr="0018691C">
        <w:rPr>
          <w:b/>
        </w:rPr>
        <w:t>CRCO – podklady pre fakturáciu traťových odplát</w:t>
      </w:r>
    </w:p>
    <w:p w14:paraId="7E18D650" w14:textId="59D1FB51" w:rsidR="004E74B5" w:rsidRDefault="004E74B5" w:rsidP="004E74B5">
      <w:pPr>
        <w:ind w:left="360"/>
        <w:jc w:val="both"/>
      </w:pPr>
      <w:r w:rsidRPr="00B6136D">
        <w:t>Táto časť</w:t>
      </w:r>
      <w:r>
        <w:t xml:space="preserve"> </w:t>
      </w:r>
      <w:proofErr w:type="spellStart"/>
      <w:r>
        <w:t>podmodulu</w:t>
      </w:r>
      <w:proofErr w:type="spellEnd"/>
      <w:r>
        <w:t xml:space="preserve"> má za úlohu prípravu dát</w:t>
      </w:r>
      <w:r w:rsidR="00203032">
        <w:t xml:space="preserve"> v súlade s prílohou „</w:t>
      </w:r>
      <w:proofErr w:type="spellStart"/>
      <w:r w:rsidR="00203032" w:rsidRPr="00203032">
        <w:t>Route</w:t>
      </w:r>
      <w:proofErr w:type="spellEnd"/>
      <w:r w:rsidR="00203032" w:rsidRPr="00203032">
        <w:t xml:space="preserve"> </w:t>
      </w:r>
      <w:proofErr w:type="spellStart"/>
      <w:r w:rsidR="00203032" w:rsidRPr="00203032">
        <w:t>Charges</w:t>
      </w:r>
      <w:proofErr w:type="spellEnd"/>
      <w:r w:rsidR="00203032" w:rsidRPr="00203032">
        <w:t xml:space="preserve"> </w:t>
      </w:r>
      <w:proofErr w:type="spellStart"/>
      <w:r w:rsidR="00203032" w:rsidRPr="00203032">
        <w:t>System</w:t>
      </w:r>
      <w:proofErr w:type="spellEnd"/>
      <w:r w:rsidR="00203032" w:rsidRPr="00203032">
        <w:t xml:space="preserve"> </w:t>
      </w:r>
      <w:proofErr w:type="spellStart"/>
      <w:r w:rsidR="00203032" w:rsidRPr="00203032">
        <w:t>Operations</w:t>
      </w:r>
      <w:proofErr w:type="spellEnd"/>
      <w:r w:rsidR="00203032" w:rsidRPr="00203032">
        <w:t xml:space="preserve"> </w:t>
      </w:r>
      <w:proofErr w:type="spellStart"/>
      <w:r w:rsidR="00203032" w:rsidRPr="00203032">
        <w:t>Manual</w:t>
      </w:r>
      <w:proofErr w:type="spellEnd"/>
      <w:r w:rsidR="00203032">
        <w:t>“</w:t>
      </w:r>
      <w:r w:rsidR="00972FC8">
        <w:t>.</w:t>
      </w:r>
      <w:r>
        <w:t>. SW umožňuje vytriediť, opraviť a pripraviť dáta na odoslanie</w:t>
      </w:r>
      <w:r w:rsidR="00CE465A">
        <w:t xml:space="preserve"> a následne transformovať dáta do textového súboru podľa špecifikácie v súlade s prílohou </w:t>
      </w:r>
      <w:r w:rsidR="00203032">
        <w:t>„</w:t>
      </w:r>
      <w:r w:rsidR="00CE465A" w:rsidRPr="00CE465A">
        <w:t>ROUTE CHARGES SYSTEM FORMATS FOR DATA EXCHANGE (</w:t>
      </w:r>
      <w:proofErr w:type="spellStart"/>
      <w:r w:rsidR="00CE465A" w:rsidRPr="00CE465A">
        <w:t>doc</w:t>
      </w:r>
      <w:proofErr w:type="spellEnd"/>
      <w:r w:rsidR="00CE465A" w:rsidRPr="00CE465A">
        <w:t xml:space="preserve"> 716023)</w:t>
      </w:r>
      <w:r w:rsidR="00203032">
        <w:t>“</w:t>
      </w:r>
      <w:r w:rsidR="00CE465A">
        <w:t>.</w:t>
      </w:r>
      <w:r>
        <w:t xml:space="preserve"> </w:t>
      </w:r>
    </w:p>
    <w:p w14:paraId="19E2AB28" w14:textId="7DD1313D" w:rsidR="004E74B5" w:rsidRDefault="004E74B5" w:rsidP="004E74B5">
      <w:pPr>
        <w:ind w:left="360"/>
      </w:pPr>
      <w:r>
        <w:t>Komunikácia prebieha formou výmeny textových súborov</w:t>
      </w:r>
      <w:r w:rsidR="00972FC8">
        <w:t xml:space="preserve"> cez </w:t>
      </w:r>
      <w:proofErr w:type="spellStart"/>
      <w:r w:rsidR="00972FC8">
        <w:t>extranet</w:t>
      </w:r>
      <w:proofErr w:type="spellEnd"/>
      <w:r w:rsidR="00972FC8">
        <w:t xml:space="preserve"> ETNA (CRCO).</w:t>
      </w:r>
      <w:r>
        <w:t xml:space="preserve"> </w:t>
      </w:r>
    </w:p>
    <w:p w14:paraId="27CCED2F" w14:textId="77777777" w:rsidR="004E74B5" w:rsidRPr="00B6136D" w:rsidRDefault="004E74B5" w:rsidP="004E74B5">
      <w:pPr>
        <w:ind w:left="360"/>
        <w:jc w:val="both"/>
      </w:pPr>
    </w:p>
    <w:p w14:paraId="7BB3DAC5" w14:textId="77777777" w:rsidR="004E74B5" w:rsidRPr="00AF4DBE" w:rsidRDefault="004E74B5" w:rsidP="004E74B5">
      <w:pPr>
        <w:ind w:left="360"/>
        <w:rPr>
          <w:b/>
          <w:i/>
        </w:rPr>
      </w:pPr>
      <w:r w:rsidRPr="00AF4DBE">
        <w:rPr>
          <w:b/>
          <w:i/>
        </w:rPr>
        <w:t>Hlavné vykonávané funkcie:</w:t>
      </w:r>
    </w:p>
    <w:p w14:paraId="3DDCA855" w14:textId="77777777" w:rsidR="004E74B5" w:rsidRDefault="004E74B5" w:rsidP="004E74B5">
      <w:pPr>
        <w:numPr>
          <w:ilvl w:val="1"/>
          <w:numId w:val="12"/>
        </w:numPr>
        <w:tabs>
          <w:tab w:val="clear" w:pos="1440"/>
          <w:tab w:val="num" w:pos="720"/>
        </w:tabs>
        <w:ind w:left="720" w:hanging="357"/>
        <w:jc w:val="both"/>
      </w:pPr>
      <w:r>
        <w:t>Automatická kontrola dát o letoch na povinné a platné polia.</w:t>
      </w:r>
    </w:p>
    <w:p w14:paraId="5532ACF4" w14:textId="77777777" w:rsidR="004E74B5" w:rsidRDefault="004E74B5" w:rsidP="004E74B5">
      <w:pPr>
        <w:numPr>
          <w:ilvl w:val="1"/>
          <w:numId w:val="12"/>
        </w:numPr>
        <w:tabs>
          <w:tab w:val="clear" w:pos="1440"/>
          <w:tab w:val="num" w:pos="720"/>
        </w:tabs>
        <w:ind w:left="720" w:hanging="357"/>
        <w:jc w:val="both"/>
      </w:pPr>
      <w:r>
        <w:t>Triedenie dát na dáta:</w:t>
      </w:r>
    </w:p>
    <w:p w14:paraId="1421F1F2" w14:textId="77777777" w:rsidR="004E74B5" w:rsidRDefault="004E74B5" w:rsidP="004E74B5">
      <w:pPr>
        <w:numPr>
          <w:ilvl w:val="2"/>
          <w:numId w:val="56"/>
        </w:numPr>
        <w:tabs>
          <w:tab w:val="clear" w:pos="2160"/>
          <w:tab w:val="num" w:pos="1418"/>
        </w:tabs>
        <w:ind w:left="1134"/>
        <w:jc w:val="both"/>
      </w:pPr>
      <w:r>
        <w:t>ktoré sa budú odosielať</w:t>
      </w:r>
    </w:p>
    <w:p w14:paraId="754B9A91" w14:textId="77777777" w:rsidR="004E74B5" w:rsidRDefault="004E74B5" w:rsidP="004E74B5">
      <w:pPr>
        <w:numPr>
          <w:ilvl w:val="2"/>
          <w:numId w:val="56"/>
        </w:numPr>
        <w:tabs>
          <w:tab w:val="clear" w:pos="2160"/>
          <w:tab w:val="num" w:pos="1418"/>
        </w:tabs>
        <w:ind w:left="1134"/>
        <w:jc w:val="both"/>
      </w:pPr>
      <w:r>
        <w:t>ktoré sa odosielať nebudú.</w:t>
      </w:r>
    </w:p>
    <w:p w14:paraId="70759BB8" w14:textId="77777777" w:rsidR="004E74B5" w:rsidRDefault="004E74B5" w:rsidP="004E74B5">
      <w:pPr>
        <w:numPr>
          <w:ilvl w:val="1"/>
          <w:numId w:val="12"/>
        </w:numPr>
        <w:tabs>
          <w:tab w:val="clear" w:pos="1440"/>
          <w:tab w:val="num" w:pos="720"/>
        </w:tabs>
        <w:ind w:left="720" w:hanging="357"/>
        <w:jc w:val="both"/>
      </w:pPr>
      <w:r>
        <w:lastRenderedPageBreak/>
        <w:t>Automatická kontrola a aj triedenie sa vykonáva v jednotlivých krokoch na základe číselníka Zoznam podmienok na kontrolu</w:t>
      </w:r>
    </w:p>
    <w:p w14:paraId="6AE3C32C" w14:textId="5D5ADE1B" w:rsidR="004E74B5" w:rsidRDefault="004E74B5" w:rsidP="004E74B5">
      <w:pPr>
        <w:numPr>
          <w:ilvl w:val="1"/>
          <w:numId w:val="12"/>
        </w:numPr>
        <w:tabs>
          <w:tab w:val="clear" w:pos="1440"/>
          <w:tab w:val="num" w:pos="720"/>
        </w:tabs>
        <w:ind w:left="720" w:hanging="357"/>
        <w:jc w:val="both"/>
      </w:pPr>
      <w:r>
        <w:t>Manuálna oprava chybných dát</w:t>
      </w:r>
      <w:r w:rsidR="00A47C44">
        <w:t xml:space="preserve"> a automatická kontrola výsledku</w:t>
      </w:r>
      <w:r>
        <w:t>.</w:t>
      </w:r>
    </w:p>
    <w:p w14:paraId="3EC36D64" w14:textId="77777777" w:rsidR="004E74B5" w:rsidRDefault="004E74B5" w:rsidP="004E74B5">
      <w:pPr>
        <w:numPr>
          <w:ilvl w:val="1"/>
          <w:numId w:val="12"/>
        </w:numPr>
        <w:tabs>
          <w:tab w:val="clear" w:pos="1440"/>
          <w:tab w:val="num" w:pos="720"/>
        </w:tabs>
        <w:ind w:left="720" w:hanging="357"/>
      </w:pPr>
      <w:r>
        <w:t xml:space="preserve">Automatické vytvorenie a odoslanie dátových súborov v požadovanej štruktúre na preddefinovanú adresu (úložisko). </w:t>
      </w:r>
    </w:p>
    <w:p w14:paraId="6A485949" w14:textId="200EB02F" w:rsidR="004E74B5" w:rsidRDefault="00D24B8B" w:rsidP="004E74B5">
      <w:pPr>
        <w:numPr>
          <w:ilvl w:val="1"/>
          <w:numId w:val="12"/>
        </w:numPr>
        <w:tabs>
          <w:tab w:val="clear" w:pos="1440"/>
          <w:tab w:val="num" w:pos="720"/>
        </w:tabs>
        <w:ind w:left="720" w:hanging="357"/>
        <w:jc w:val="both"/>
      </w:pPr>
      <w:r>
        <w:t>D</w:t>
      </w:r>
      <w:r w:rsidR="004E74B5">
        <w:t>átový súbor</w:t>
      </w:r>
      <w:r>
        <w:t xml:space="preserve"> sa</w:t>
      </w:r>
      <w:r w:rsidR="004E74B5">
        <w:t xml:space="preserve"> uloží na lokálny </w:t>
      </w:r>
      <w:proofErr w:type="spellStart"/>
      <w:r w:rsidR="004E74B5">
        <w:t>filesystém</w:t>
      </w:r>
      <w:proofErr w:type="spellEnd"/>
      <w:r w:rsidR="004E74B5">
        <w:t xml:space="preserve"> s možnosťou následného manuálneho prenosu do </w:t>
      </w:r>
      <w:proofErr w:type="spellStart"/>
      <w:r w:rsidR="004E74B5">
        <w:t>Eurocontrolu</w:t>
      </w:r>
      <w:proofErr w:type="spellEnd"/>
      <w:r w:rsidR="004E74B5">
        <w:t>.</w:t>
      </w:r>
    </w:p>
    <w:p w14:paraId="7D9E95EC" w14:textId="77777777" w:rsidR="004E74B5" w:rsidRDefault="004E74B5" w:rsidP="004E74B5">
      <w:pPr>
        <w:spacing w:after="120"/>
        <w:ind w:left="360"/>
        <w:jc w:val="both"/>
      </w:pPr>
    </w:p>
    <w:p w14:paraId="47EA8D06" w14:textId="77777777" w:rsidR="004E74B5" w:rsidRPr="006D7509" w:rsidRDefault="004E74B5" w:rsidP="004E74B5">
      <w:pPr>
        <w:spacing w:after="120"/>
        <w:ind w:left="360"/>
        <w:jc w:val="both"/>
        <w:rPr>
          <w:b/>
          <w:i/>
        </w:rPr>
      </w:pPr>
      <w:r>
        <w:rPr>
          <w:b/>
          <w:i/>
        </w:rPr>
        <w:t xml:space="preserve">Číselníky </w:t>
      </w:r>
      <w:r w:rsidRPr="006D7509">
        <w:rPr>
          <w:b/>
          <w:i/>
        </w:rPr>
        <w:t>CRCO</w:t>
      </w:r>
    </w:p>
    <w:p w14:paraId="0C30F6A0" w14:textId="77777777" w:rsidR="004E74B5" w:rsidRDefault="004E74B5" w:rsidP="004E74B5">
      <w:pPr>
        <w:spacing w:after="120"/>
        <w:ind w:left="360"/>
        <w:jc w:val="both"/>
      </w:pPr>
      <w:r>
        <w:t xml:space="preserve">Pre potreby kontroly dát o letoch odosielaných do </w:t>
      </w:r>
      <w:r w:rsidRPr="00BB465C">
        <w:t>„EUROCONTROL/CRCO“</w:t>
      </w:r>
      <w:r>
        <w:t xml:space="preserve"> obsahuje </w:t>
      </w:r>
      <w:proofErr w:type="spellStart"/>
      <w:r>
        <w:t>podmodul</w:t>
      </w:r>
      <w:proofErr w:type="spellEnd"/>
      <w:r>
        <w:t xml:space="preserve"> tieto zoznamy (číselníky):</w:t>
      </w:r>
    </w:p>
    <w:p w14:paraId="4D720AA0" w14:textId="77777777" w:rsidR="004E74B5" w:rsidRDefault="004E74B5" w:rsidP="004E74B5">
      <w:pPr>
        <w:numPr>
          <w:ilvl w:val="0"/>
          <w:numId w:val="53"/>
        </w:numPr>
        <w:tabs>
          <w:tab w:val="num" w:pos="2160"/>
        </w:tabs>
        <w:jc w:val="both"/>
      </w:pPr>
      <w:r>
        <w:t xml:space="preserve">Zoznam členských štátov </w:t>
      </w:r>
      <w:r w:rsidRPr="00BB465C">
        <w:t>EUROCONTROL</w:t>
      </w:r>
    </w:p>
    <w:p w14:paraId="2B0E864D" w14:textId="77777777" w:rsidR="004E74B5" w:rsidRDefault="004E74B5" w:rsidP="004E74B5">
      <w:pPr>
        <w:numPr>
          <w:ilvl w:val="0"/>
          <w:numId w:val="53"/>
        </w:numPr>
        <w:tabs>
          <w:tab w:val="num" w:pos="2160"/>
        </w:tabs>
        <w:jc w:val="both"/>
      </w:pPr>
      <w:r>
        <w:t>Zoznam vstupných bodov</w:t>
      </w:r>
    </w:p>
    <w:p w14:paraId="6742FA35" w14:textId="77777777" w:rsidR="004E74B5" w:rsidRDefault="004E74B5" w:rsidP="004E74B5">
      <w:pPr>
        <w:numPr>
          <w:ilvl w:val="0"/>
          <w:numId w:val="53"/>
        </w:numPr>
        <w:tabs>
          <w:tab w:val="num" w:pos="2160"/>
        </w:tabs>
        <w:jc w:val="both"/>
      </w:pPr>
      <w:r>
        <w:t>Zoznam ICAO kódov vojenských prevádzkovateľov</w:t>
      </w:r>
    </w:p>
    <w:p w14:paraId="0F85B2FA" w14:textId="77777777" w:rsidR="004E74B5" w:rsidRDefault="004E74B5" w:rsidP="004E74B5">
      <w:pPr>
        <w:numPr>
          <w:ilvl w:val="0"/>
          <w:numId w:val="53"/>
        </w:numPr>
        <w:tabs>
          <w:tab w:val="num" w:pos="2160"/>
        </w:tabs>
        <w:jc w:val="both"/>
      </w:pPr>
      <w:r>
        <w:t>Zoznam častí vojenských kódov</w:t>
      </w:r>
    </w:p>
    <w:p w14:paraId="0D13DF0B" w14:textId="77777777" w:rsidR="004E74B5" w:rsidRDefault="004E74B5" w:rsidP="004E74B5">
      <w:pPr>
        <w:numPr>
          <w:ilvl w:val="0"/>
          <w:numId w:val="53"/>
        </w:numPr>
        <w:tabs>
          <w:tab w:val="num" w:pos="2160"/>
        </w:tabs>
        <w:jc w:val="both"/>
      </w:pPr>
      <w:r>
        <w:t xml:space="preserve">Zoznam </w:t>
      </w:r>
      <w:r w:rsidRPr="000B2F03">
        <w:t xml:space="preserve"> </w:t>
      </w:r>
      <w:r>
        <w:t>kódov</w:t>
      </w:r>
      <w:r w:rsidDel="000B2F03">
        <w:t xml:space="preserve"> </w:t>
      </w:r>
      <w:r>
        <w:t xml:space="preserve"> a názvov členov EUROCONTROL – vojsko</w:t>
      </w:r>
    </w:p>
    <w:p w14:paraId="4E6054E7" w14:textId="77777777" w:rsidR="004E74B5" w:rsidRDefault="004E74B5" w:rsidP="004E74B5">
      <w:pPr>
        <w:numPr>
          <w:ilvl w:val="0"/>
          <w:numId w:val="53"/>
        </w:numPr>
        <w:tabs>
          <w:tab w:val="num" w:pos="2160"/>
        </w:tabs>
        <w:jc w:val="both"/>
      </w:pPr>
      <w:r>
        <w:t xml:space="preserve">Zoznam </w:t>
      </w:r>
      <w:r w:rsidRPr="000B2F03">
        <w:t xml:space="preserve"> </w:t>
      </w:r>
      <w:r>
        <w:t>kódov</w:t>
      </w:r>
      <w:r w:rsidDel="000B2F03">
        <w:t xml:space="preserve"> </w:t>
      </w:r>
      <w:r>
        <w:t xml:space="preserve"> a názvov nečlenov EUROCONTROL – vojsko</w:t>
      </w:r>
    </w:p>
    <w:p w14:paraId="60A60CB0" w14:textId="77777777" w:rsidR="004E74B5" w:rsidRDefault="004E74B5" w:rsidP="004E74B5">
      <w:pPr>
        <w:numPr>
          <w:ilvl w:val="0"/>
          <w:numId w:val="53"/>
        </w:numPr>
        <w:tabs>
          <w:tab w:val="num" w:pos="2160"/>
        </w:tabs>
        <w:jc w:val="both"/>
      </w:pPr>
      <w:r>
        <w:t>Zoznam podmienok na kontrolu</w:t>
      </w:r>
    </w:p>
    <w:p w14:paraId="5D41B5EB" w14:textId="77777777" w:rsidR="004E74B5" w:rsidRDefault="004E74B5" w:rsidP="004E74B5">
      <w:pPr>
        <w:numPr>
          <w:ilvl w:val="0"/>
          <w:numId w:val="53"/>
        </w:numPr>
        <w:tabs>
          <w:tab w:val="num" w:pos="2160"/>
        </w:tabs>
        <w:jc w:val="both"/>
      </w:pPr>
      <w:r>
        <w:t>Zoznam kódov vyňatí</w:t>
      </w:r>
    </w:p>
    <w:p w14:paraId="3CECED7C" w14:textId="77777777" w:rsidR="004E74B5" w:rsidRDefault="004E74B5" w:rsidP="004E74B5">
      <w:pPr>
        <w:numPr>
          <w:ilvl w:val="0"/>
          <w:numId w:val="53"/>
        </w:numPr>
        <w:tabs>
          <w:tab w:val="num" w:pos="2160"/>
        </w:tabs>
        <w:jc w:val="both"/>
      </w:pPr>
      <w:r>
        <w:t>Zoznam povolených štátov pre náhradný plán</w:t>
      </w:r>
    </w:p>
    <w:p w14:paraId="685F8436" w14:textId="77777777" w:rsidR="004E74B5" w:rsidRDefault="004E74B5" w:rsidP="004E74B5">
      <w:pPr>
        <w:spacing w:after="120"/>
        <w:ind w:left="360"/>
        <w:jc w:val="both"/>
      </w:pPr>
    </w:p>
    <w:p w14:paraId="3360077A" w14:textId="77777777" w:rsidR="004E74B5" w:rsidRDefault="004E74B5" w:rsidP="004E74B5">
      <w:pPr>
        <w:numPr>
          <w:ilvl w:val="0"/>
          <w:numId w:val="5"/>
        </w:numPr>
        <w:tabs>
          <w:tab w:val="clear" w:pos="454"/>
          <w:tab w:val="num" w:pos="540"/>
        </w:tabs>
        <w:spacing w:after="120"/>
        <w:ind w:left="539" w:hanging="540"/>
        <w:jc w:val="both"/>
        <w:rPr>
          <w:b/>
        </w:rPr>
      </w:pPr>
      <w:r>
        <w:rPr>
          <w:b/>
        </w:rPr>
        <w:t>Pravidelná fakturácia terminálových odplát</w:t>
      </w:r>
    </w:p>
    <w:p w14:paraId="060B9077" w14:textId="77777777" w:rsidR="004E74B5" w:rsidRDefault="004E74B5" w:rsidP="004E74B5">
      <w:pPr>
        <w:ind w:left="360"/>
        <w:jc w:val="both"/>
      </w:pPr>
      <w:r w:rsidRPr="00B6136D">
        <w:t>Táto časť</w:t>
      </w:r>
      <w:r>
        <w:t xml:space="preserve"> </w:t>
      </w:r>
      <w:proofErr w:type="spellStart"/>
      <w:r>
        <w:t>podmodulu</w:t>
      </w:r>
      <w:proofErr w:type="spellEnd"/>
      <w:r>
        <w:t xml:space="preserve"> má za úlohu prípravu dát na fakturáciu, ktorá je vykonávaná pravidelne, spravidla mesačne. Je potrebné hlavne opraviť dáta, určiť odplatu za let na základe číselníkov a vytvoriť faktúry na odoslanie prevádzkovateľom. </w:t>
      </w:r>
    </w:p>
    <w:p w14:paraId="04B1E11A" w14:textId="77777777" w:rsidR="004E74B5" w:rsidRPr="00B6136D" w:rsidRDefault="004E74B5" w:rsidP="004E74B5">
      <w:pPr>
        <w:ind w:left="360"/>
        <w:jc w:val="both"/>
      </w:pPr>
    </w:p>
    <w:p w14:paraId="37155AF1" w14:textId="77777777" w:rsidR="004E74B5" w:rsidRPr="007E2ADD" w:rsidRDefault="004E74B5" w:rsidP="004E74B5">
      <w:pPr>
        <w:ind w:left="360"/>
        <w:rPr>
          <w:b/>
          <w:i/>
        </w:rPr>
      </w:pPr>
      <w:r w:rsidRPr="00AF4DBE">
        <w:rPr>
          <w:b/>
          <w:i/>
        </w:rPr>
        <w:t>Hlavné vykonávané funkcie:</w:t>
      </w:r>
    </w:p>
    <w:p w14:paraId="494EA7BE" w14:textId="77777777" w:rsidR="004E74B5" w:rsidRDefault="004E74B5" w:rsidP="004E74B5">
      <w:pPr>
        <w:numPr>
          <w:ilvl w:val="1"/>
          <w:numId w:val="12"/>
        </w:numPr>
        <w:tabs>
          <w:tab w:val="clear" w:pos="1440"/>
          <w:tab w:val="num" w:pos="720"/>
        </w:tabs>
        <w:ind w:left="720" w:hanging="357"/>
        <w:jc w:val="both"/>
      </w:pPr>
      <w:r>
        <w:t>Rozdelenie letov na:</w:t>
      </w:r>
    </w:p>
    <w:p w14:paraId="6985F5D8" w14:textId="77777777" w:rsidR="004E74B5" w:rsidRDefault="004E74B5" w:rsidP="004E74B5">
      <w:pPr>
        <w:numPr>
          <w:ilvl w:val="2"/>
          <w:numId w:val="56"/>
        </w:numPr>
        <w:tabs>
          <w:tab w:val="clear" w:pos="2160"/>
          <w:tab w:val="num" w:pos="1418"/>
        </w:tabs>
        <w:ind w:left="1134"/>
        <w:jc w:val="both"/>
      </w:pPr>
      <w:r>
        <w:t>ktoré budú súčasťou fakturácie</w:t>
      </w:r>
    </w:p>
    <w:p w14:paraId="533546CB" w14:textId="77777777" w:rsidR="004E74B5" w:rsidRDefault="004E74B5" w:rsidP="004E74B5">
      <w:pPr>
        <w:numPr>
          <w:ilvl w:val="2"/>
          <w:numId w:val="56"/>
        </w:numPr>
        <w:tabs>
          <w:tab w:val="clear" w:pos="2160"/>
          <w:tab w:val="num" w:pos="1418"/>
        </w:tabs>
        <w:ind w:left="1134"/>
        <w:jc w:val="both"/>
      </w:pPr>
      <w:r>
        <w:t>ktoré sa fakturovať nebudú.</w:t>
      </w:r>
    </w:p>
    <w:p w14:paraId="3DE9C618" w14:textId="77777777" w:rsidR="004E74B5" w:rsidRDefault="004E74B5" w:rsidP="004E74B5">
      <w:pPr>
        <w:numPr>
          <w:ilvl w:val="1"/>
          <w:numId w:val="12"/>
        </w:numPr>
        <w:tabs>
          <w:tab w:val="clear" w:pos="1440"/>
          <w:tab w:val="num" w:pos="720"/>
        </w:tabs>
        <w:ind w:left="720" w:hanging="357"/>
        <w:jc w:val="both"/>
      </w:pPr>
      <w:r>
        <w:t>Priradenie každého letu k prevádzkovateľovi letu.</w:t>
      </w:r>
    </w:p>
    <w:p w14:paraId="4C615338" w14:textId="77777777" w:rsidR="004E74B5" w:rsidRDefault="004E74B5" w:rsidP="004E74B5">
      <w:pPr>
        <w:numPr>
          <w:ilvl w:val="1"/>
          <w:numId w:val="12"/>
        </w:numPr>
        <w:tabs>
          <w:tab w:val="clear" w:pos="1440"/>
          <w:tab w:val="num" w:pos="720"/>
        </w:tabs>
        <w:ind w:left="720" w:hanging="357"/>
        <w:jc w:val="both"/>
      </w:pPr>
      <w:r>
        <w:t xml:space="preserve">Určenie (priradenie) správnej MTOW (maximálnej vzletovej hmotnosti) ku každému letu </w:t>
      </w:r>
    </w:p>
    <w:p w14:paraId="4CC276A4" w14:textId="77777777" w:rsidR="004E74B5" w:rsidRDefault="004E74B5" w:rsidP="004E74B5">
      <w:pPr>
        <w:numPr>
          <w:ilvl w:val="1"/>
          <w:numId w:val="12"/>
        </w:numPr>
        <w:tabs>
          <w:tab w:val="clear" w:pos="1440"/>
          <w:tab w:val="num" w:pos="720"/>
        </w:tabs>
        <w:ind w:left="720" w:hanging="357"/>
        <w:jc w:val="both"/>
      </w:pPr>
      <w:r>
        <w:t>Vypočítanie správnej výšky odplaty za priblíženie resp. tréning podľa definovaných vzorcov a pravidiel (s prihliadnutím na zľavy, na základe pravidiel o oslobodení niektorých letov, ...).</w:t>
      </w:r>
    </w:p>
    <w:p w14:paraId="5B4E4F9D" w14:textId="77777777" w:rsidR="004E74B5" w:rsidRDefault="004E74B5" w:rsidP="004E74B5">
      <w:pPr>
        <w:numPr>
          <w:ilvl w:val="1"/>
          <w:numId w:val="12"/>
        </w:numPr>
        <w:tabs>
          <w:tab w:val="clear" w:pos="1440"/>
          <w:tab w:val="num" w:pos="720"/>
        </w:tabs>
        <w:ind w:left="720" w:hanging="357"/>
        <w:jc w:val="both"/>
      </w:pPr>
      <w:r>
        <w:t>Priradenie korektnej sadzby DPH podľa platných pravidiel.</w:t>
      </w:r>
    </w:p>
    <w:p w14:paraId="6651124C" w14:textId="77777777" w:rsidR="004E74B5" w:rsidRDefault="004E74B5" w:rsidP="004E74B5">
      <w:pPr>
        <w:numPr>
          <w:ilvl w:val="1"/>
          <w:numId w:val="12"/>
        </w:numPr>
        <w:tabs>
          <w:tab w:val="clear" w:pos="1440"/>
          <w:tab w:val="num" w:pos="720"/>
        </w:tabs>
        <w:ind w:left="720" w:hanging="357"/>
        <w:jc w:val="both"/>
      </w:pPr>
      <w:r>
        <w:t xml:space="preserve">Tlač rôznych typov </w:t>
      </w:r>
      <w:proofErr w:type="spellStart"/>
      <w:r>
        <w:t>predfakturačných</w:t>
      </w:r>
      <w:proofErr w:type="spellEnd"/>
      <w:r>
        <w:t xml:space="preserve"> zostáv s požadovanými poľami (možnosť definície)</w:t>
      </w:r>
    </w:p>
    <w:p w14:paraId="4F37ECC3" w14:textId="77777777" w:rsidR="004E74B5" w:rsidRDefault="004E74B5" w:rsidP="004E74B5">
      <w:pPr>
        <w:numPr>
          <w:ilvl w:val="1"/>
          <w:numId w:val="12"/>
        </w:numPr>
        <w:tabs>
          <w:tab w:val="clear" w:pos="1440"/>
          <w:tab w:val="num" w:pos="720"/>
        </w:tabs>
        <w:ind w:left="720" w:hanging="357"/>
        <w:jc w:val="both"/>
      </w:pPr>
      <w:r>
        <w:t>Správne zoskupenie letov (prevádzkovateľ, typ letu, DPH, ...) tak aby sa z nich dala vytvoriť faktúra so všetkými potrebnými náležitosťami.</w:t>
      </w:r>
    </w:p>
    <w:p w14:paraId="2F82D80C" w14:textId="77777777" w:rsidR="004E74B5" w:rsidRDefault="004E74B5" w:rsidP="004E74B5">
      <w:pPr>
        <w:numPr>
          <w:ilvl w:val="1"/>
          <w:numId w:val="12"/>
        </w:numPr>
        <w:tabs>
          <w:tab w:val="clear" w:pos="1440"/>
          <w:tab w:val="num" w:pos="720"/>
        </w:tabs>
        <w:ind w:left="720" w:hanging="357"/>
        <w:jc w:val="both"/>
      </w:pPr>
      <w:r>
        <w:t>Tvorba faktúr samostatne pre tréning a samostatne pre priblíženia.</w:t>
      </w:r>
    </w:p>
    <w:p w14:paraId="49A70AB7" w14:textId="77777777" w:rsidR="004E74B5" w:rsidRDefault="004E74B5" w:rsidP="004E74B5">
      <w:pPr>
        <w:numPr>
          <w:ilvl w:val="1"/>
          <w:numId w:val="12"/>
        </w:numPr>
        <w:tabs>
          <w:tab w:val="clear" w:pos="1440"/>
          <w:tab w:val="num" w:pos="720"/>
        </w:tabs>
        <w:ind w:left="720" w:hanging="357"/>
        <w:jc w:val="both"/>
      </w:pPr>
      <w:r>
        <w:t>Tlač faktúr v požadovanom formáte v súlade s legislatívou</w:t>
      </w:r>
    </w:p>
    <w:p w14:paraId="2852FDD3" w14:textId="77777777" w:rsidR="004E74B5" w:rsidRDefault="004E74B5" w:rsidP="004E74B5">
      <w:pPr>
        <w:numPr>
          <w:ilvl w:val="1"/>
          <w:numId w:val="12"/>
        </w:numPr>
        <w:tabs>
          <w:tab w:val="clear" w:pos="1440"/>
          <w:tab w:val="num" w:pos="720"/>
        </w:tabs>
        <w:ind w:left="720" w:hanging="357"/>
        <w:jc w:val="both"/>
      </w:pPr>
      <w:r>
        <w:t xml:space="preserve">Možnosť odoslania faktúry vo formáte MS Word ako prílohy </w:t>
      </w:r>
      <w:proofErr w:type="spellStart"/>
      <w:r>
        <w:t>eMailu</w:t>
      </w:r>
      <w:proofErr w:type="spellEnd"/>
      <w:r>
        <w:t>.</w:t>
      </w:r>
    </w:p>
    <w:p w14:paraId="12E05E59" w14:textId="77777777" w:rsidR="004E74B5" w:rsidRDefault="004E74B5" w:rsidP="004E74B5">
      <w:pPr>
        <w:ind w:left="360"/>
      </w:pPr>
    </w:p>
    <w:p w14:paraId="449035E1" w14:textId="77777777" w:rsidR="004E74B5" w:rsidRPr="00194E23" w:rsidRDefault="004E74B5" w:rsidP="004E74B5">
      <w:pPr>
        <w:numPr>
          <w:ilvl w:val="0"/>
          <w:numId w:val="5"/>
        </w:numPr>
        <w:tabs>
          <w:tab w:val="clear" w:pos="454"/>
          <w:tab w:val="num" w:pos="540"/>
        </w:tabs>
        <w:spacing w:after="120"/>
        <w:ind w:left="539" w:hanging="540"/>
        <w:jc w:val="both"/>
        <w:rPr>
          <w:b/>
        </w:rPr>
      </w:pPr>
      <w:r>
        <w:rPr>
          <w:b/>
        </w:rPr>
        <w:t>Číselníky pre fakturáciu</w:t>
      </w:r>
    </w:p>
    <w:p w14:paraId="6B6FBF65" w14:textId="77777777" w:rsidR="004E74B5" w:rsidRDefault="004E74B5" w:rsidP="004E74B5">
      <w:pPr>
        <w:ind w:left="360"/>
        <w:jc w:val="both"/>
      </w:pPr>
      <w:r>
        <w:t>Pre účely fakturácie je potrebné udržiavať základné číselníky. Na základe hodnôt v týchto číselníkoch je potom možné určiť správny poplatok za daný let. Najmä číselníky pre poplatky je potrebné zadávať vzhľadom na príslušné časové obdobie, v ktorom sú platné.</w:t>
      </w:r>
    </w:p>
    <w:p w14:paraId="390E6A8C" w14:textId="77777777" w:rsidR="004E74B5" w:rsidRDefault="004E74B5" w:rsidP="004E74B5">
      <w:pPr>
        <w:ind w:left="360"/>
      </w:pPr>
    </w:p>
    <w:p w14:paraId="791A4337" w14:textId="77777777" w:rsidR="004E74B5" w:rsidRDefault="004E74B5" w:rsidP="004E74B5">
      <w:pPr>
        <w:numPr>
          <w:ilvl w:val="1"/>
          <w:numId w:val="12"/>
        </w:numPr>
        <w:tabs>
          <w:tab w:val="clear" w:pos="1440"/>
          <w:tab w:val="num" w:pos="720"/>
        </w:tabs>
        <w:ind w:left="720" w:hanging="357"/>
        <w:jc w:val="both"/>
      </w:pPr>
      <w:r>
        <w:t>Prevádzkovatelia</w:t>
      </w:r>
    </w:p>
    <w:p w14:paraId="7F918452" w14:textId="77777777" w:rsidR="004E74B5" w:rsidRDefault="004E74B5" w:rsidP="004E74B5">
      <w:pPr>
        <w:numPr>
          <w:ilvl w:val="1"/>
          <w:numId w:val="12"/>
        </w:numPr>
        <w:tabs>
          <w:tab w:val="clear" w:pos="1440"/>
          <w:tab w:val="num" w:pos="720"/>
        </w:tabs>
        <w:ind w:left="720" w:hanging="357"/>
        <w:jc w:val="both"/>
      </w:pPr>
      <w:r>
        <w:t>Lietadlá</w:t>
      </w:r>
    </w:p>
    <w:p w14:paraId="0C8E3AFF" w14:textId="77777777" w:rsidR="004E74B5" w:rsidRDefault="004E74B5" w:rsidP="004E74B5">
      <w:pPr>
        <w:numPr>
          <w:ilvl w:val="1"/>
          <w:numId w:val="12"/>
        </w:numPr>
        <w:tabs>
          <w:tab w:val="clear" w:pos="1440"/>
          <w:tab w:val="num" w:pos="720"/>
        </w:tabs>
        <w:ind w:left="720" w:hanging="357"/>
        <w:jc w:val="both"/>
      </w:pPr>
      <w:r>
        <w:t>Približovacie poplatky</w:t>
      </w:r>
    </w:p>
    <w:p w14:paraId="477A1031" w14:textId="77777777" w:rsidR="004E74B5" w:rsidRDefault="004E74B5" w:rsidP="004E74B5">
      <w:pPr>
        <w:numPr>
          <w:ilvl w:val="1"/>
          <w:numId w:val="12"/>
        </w:numPr>
        <w:tabs>
          <w:tab w:val="clear" w:pos="1440"/>
          <w:tab w:val="num" w:pos="720"/>
        </w:tabs>
        <w:ind w:left="720" w:hanging="357"/>
        <w:jc w:val="both"/>
      </w:pPr>
      <w:r>
        <w:t>Zľavy pre približovacie poplatky</w:t>
      </w:r>
    </w:p>
    <w:p w14:paraId="30CC138D" w14:textId="77777777" w:rsidR="004E74B5" w:rsidRDefault="004E74B5" w:rsidP="004E74B5">
      <w:pPr>
        <w:numPr>
          <w:ilvl w:val="1"/>
          <w:numId w:val="12"/>
        </w:numPr>
        <w:tabs>
          <w:tab w:val="clear" w:pos="1440"/>
          <w:tab w:val="num" w:pos="720"/>
        </w:tabs>
        <w:ind w:left="720" w:hanging="357"/>
        <w:jc w:val="both"/>
      </w:pPr>
      <w:r>
        <w:t>Poplatky za tréning</w:t>
      </w:r>
    </w:p>
    <w:p w14:paraId="2016C358" w14:textId="77777777" w:rsidR="004E74B5" w:rsidRDefault="004E74B5" w:rsidP="004E74B5">
      <w:pPr>
        <w:numPr>
          <w:ilvl w:val="1"/>
          <w:numId w:val="12"/>
        </w:numPr>
        <w:tabs>
          <w:tab w:val="clear" w:pos="1440"/>
          <w:tab w:val="num" w:pos="720"/>
        </w:tabs>
        <w:ind w:left="720" w:hanging="357"/>
        <w:jc w:val="both"/>
      </w:pPr>
      <w:r>
        <w:t>Priemerné hmotnosti</w:t>
      </w:r>
    </w:p>
    <w:p w14:paraId="2450C683" w14:textId="77777777" w:rsidR="004E74B5" w:rsidRDefault="004E74B5" w:rsidP="004E74B5">
      <w:pPr>
        <w:spacing w:after="120"/>
        <w:ind w:left="360"/>
        <w:jc w:val="both"/>
      </w:pPr>
    </w:p>
    <w:p w14:paraId="794A0623" w14:textId="77777777" w:rsidR="00A34A28" w:rsidRDefault="00A34A28" w:rsidP="00A34A28"/>
    <w:p w14:paraId="27DA68F3" w14:textId="77777777" w:rsidR="00A34A28" w:rsidRPr="00D20DA7" w:rsidRDefault="00A34A28" w:rsidP="00D20DA7">
      <w:pPr>
        <w:pStyle w:val="Nadpis2"/>
      </w:pPr>
      <w:bookmarkStart w:id="82" w:name="_Toc260907635"/>
      <w:bookmarkStart w:id="83" w:name="_Toc260908929"/>
      <w:bookmarkStart w:id="84" w:name="_Toc513201850"/>
      <w:bookmarkStart w:id="85" w:name="_Toc161907405"/>
      <w:bookmarkStart w:id="86" w:name="_Toc198806653"/>
      <w:r w:rsidRPr="00D20DA7">
        <w:t>Riadenie ľudských zdrojov</w:t>
      </w:r>
      <w:bookmarkEnd w:id="82"/>
      <w:bookmarkEnd w:id="83"/>
      <w:bookmarkEnd w:id="84"/>
      <w:bookmarkEnd w:id="85"/>
      <w:bookmarkEnd w:id="86"/>
    </w:p>
    <w:p w14:paraId="00F8EC0D" w14:textId="77777777" w:rsidR="00A34A28" w:rsidRDefault="00A34A28" w:rsidP="00A34A28">
      <w:pPr>
        <w:jc w:val="both"/>
        <w:rPr>
          <w:sz w:val="22"/>
          <w:szCs w:val="22"/>
        </w:rPr>
      </w:pPr>
    </w:p>
    <w:p w14:paraId="688463EB" w14:textId="77777777" w:rsidR="00A34A28" w:rsidRPr="00DB3247" w:rsidRDefault="00A34A28" w:rsidP="00A34A28">
      <w:pPr>
        <w:jc w:val="both"/>
      </w:pPr>
      <w:r w:rsidRPr="00DB3247">
        <w:t>V</w:t>
      </w:r>
      <w:r>
        <w:t> </w:t>
      </w:r>
      <w:r w:rsidRPr="00DB3247">
        <w:t>súčasnosti oddelenie rozvoja ľudských zdrojov a</w:t>
      </w:r>
      <w:r>
        <w:t> </w:t>
      </w:r>
      <w:r w:rsidRPr="00DB3247">
        <w:t>oddelenie ekonomiky práce a</w:t>
      </w:r>
      <w:r>
        <w:t> </w:t>
      </w:r>
      <w:r w:rsidRPr="00DB3247">
        <w:t xml:space="preserve">miezd používa informačný systém </w:t>
      </w:r>
      <w:proofErr w:type="spellStart"/>
      <w:r w:rsidRPr="00DB3247">
        <w:t>H</w:t>
      </w:r>
      <w:r>
        <w:t>uman</w:t>
      </w:r>
      <w:proofErr w:type="spellEnd"/>
      <w:r w:rsidRPr="00DB3247">
        <w:t xml:space="preserve"> spoločnosti HOUR, spol. s</w:t>
      </w:r>
      <w:r>
        <w:t> </w:t>
      </w:r>
      <w:r w:rsidRPr="00DB3247">
        <w:t>r. o. Systém  pokrýva oblasť spracovania personálnej a</w:t>
      </w:r>
      <w:r>
        <w:t> </w:t>
      </w:r>
      <w:r w:rsidRPr="00DB3247">
        <w:t>mzdovej agendy, dochádzky a</w:t>
      </w:r>
      <w:r>
        <w:t> </w:t>
      </w:r>
      <w:r w:rsidRPr="00DB3247">
        <w:t>ďalších súvisiacich ekonomických evidencií.</w:t>
      </w:r>
      <w:r>
        <w:t xml:space="preserve"> Systém umožňuje sledovanie histórie zmien dát.  </w:t>
      </w:r>
    </w:p>
    <w:p w14:paraId="39FA2D3A" w14:textId="77777777" w:rsidR="00A34A28" w:rsidRPr="00DB3247" w:rsidRDefault="00A34A28" w:rsidP="00A34A28"/>
    <w:p w14:paraId="4DA5DCDE" w14:textId="77777777" w:rsidR="00A34A28" w:rsidRPr="00DB3247" w:rsidRDefault="00A34A28" w:rsidP="00A34A28">
      <w:r w:rsidRPr="00DB3247">
        <w:t>Aplikácia pre spracovania personálnej a</w:t>
      </w:r>
      <w:r>
        <w:t> </w:t>
      </w:r>
      <w:r w:rsidRPr="00DB3247">
        <w:t>mzdovej agendy je rozdelená do troch hlavných modulov:</w:t>
      </w:r>
    </w:p>
    <w:p w14:paraId="6F16FF78" w14:textId="77777777" w:rsidR="00A34A28" w:rsidRPr="00DB3247" w:rsidRDefault="00A34A28" w:rsidP="00A34A28">
      <w:pPr>
        <w:numPr>
          <w:ilvl w:val="0"/>
          <w:numId w:val="6"/>
        </w:numPr>
        <w:tabs>
          <w:tab w:val="clear" w:pos="720"/>
          <w:tab w:val="num" w:pos="-180"/>
        </w:tabs>
        <w:suppressAutoHyphens/>
        <w:ind w:left="540"/>
        <w:jc w:val="both"/>
      </w:pPr>
      <w:r w:rsidRPr="00DB3247">
        <w:t>personálne a</w:t>
      </w:r>
      <w:r>
        <w:t> </w:t>
      </w:r>
      <w:r w:rsidRPr="00DB3247">
        <w:t>rozvoj ľudských zdrojov</w:t>
      </w:r>
    </w:p>
    <w:p w14:paraId="6053A217" w14:textId="77777777" w:rsidR="00A34A28" w:rsidRPr="00DB3247" w:rsidRDefault="00A34A28" w:rsidP="00A34A28">
      <w:pPr>
        <w:numPr>
          <w:ilvl w:val="0"/>
          <w:numId w:val="6"/>
        </w:numPr>
        <w:tabs>
          <w:tab w:val="clear" w:pos="720"/>
          <w:tab w:val="num" w:pos="-180"/>
        </w:tabs>
        <w:suppressAutoHyphens/>
        <w:ind w:left="540"/>
        <w:jc w:val="both"/>
      </w:pPr>
      <w:r w:rsidRPr="00DB3247">
        <w:t xml:space="preserve">ekonomika práce </w:t>
      </w:r>
    </w:p>
    <w:p w14:paraId="037E442B" w14:textId="77777777" w:rsidR="00A34A28" w:rsidRPr="00DB3247" w:rsidRDefault="00A34A28" w:rsidP="00A34A28">
      <w:pPr>
        <w:numPr>
          <w:ilvl w:val="0"/>
          <w:numId w:val="6"/>
        </w:numPr>
        <w:tabs>
          <w:tab w:val="clear" w:pos="720"/>
          <w:tab w:val="num" w:pos="-180"/>
        </w:tabs>
        <w:suppressAutoHyphens/>
        <w:ind w:left="540"/>
        <w:jc w:val="both"/>
      </w:pPr>
      <w:r w:rsidRPr="00DB3247">
        <w:t>mzdy</w:t>
      </w:r>
    </w:p>
    <w:p w14:paraId="1E09EA1C" w14:textId="77777777" w:rsidR="00A34A28" w:rsidRPr="00DB3247" w:rsidRDefault="00A34A28" w:rsidP="00A34A28">
      <w:pPr>
        <w:ind w:left="360"/>
      </w:pPr>
    </w:p>
    <w:p w14:paraId="7D66E865" w14:textId="77777777" w:rsidR="00A34A28" w:rsidRPr="00DB3247" w:rsidRDefault="00A34A28" w:rsidP="00A34A28">
      <w:r w:rsidRPr="00DB3247">
        <w:t xml:space="preserve">Podporné moduly: </w:t>
      </w:r>
    </w:p>
    <w:p w14:paraId="6FEE5BAE" w14:textId="77777777" w:rsidR="00A34A28" w:rsidRPr="00DB3247" w:rsidRDefault="00A34A28" w:rsidP="00A34A28">
      <w:pPr>
        <w:numPr>
          <w:ilvl w:val="0"/>
          <w:numId w:val="6"/>
        </w:numPr>
        <w:tabs>
          <w:tab w:val="clear" w:pos="720"/>
          <w:tab w:val="num" w:pos="-180"/>
        </w:tabs>
        <w:suppressAutoHyphens/>
        <w:ind w:left="540"/>
        <w:jc w:val="both"/>
      </w:pPr>
      <w:r w:rsidRPr="00DB3247">
        <w:t xml:space="preserve">Vzdelávanie (IS </w:t>
      </w:r>
      <w:proofErr w:type="spellStart"/>
      <w:r w:rsidRPr="00DB3247">
        <w:t>Human</w:t>
      </w:r>
      <w:proofErr w:type="spellEnd"/>
      <w:r w:rsidRPr="00DB3247">
        <w:t>, modul Vzdelávanie)</w:t>
      </w:r>
    </w:p>
    <w:p w14:paraId="26401F1E" w14:textId="77777777" w:rsidR="00A34A28" w:rsidRPr="00DB3247" w:rsidRDefault="00A34A28" w:rsidP="00A34A28">
      <w:pPr>
        <w:numPr>
          <w:ilvl w:val="0"/>
          <w:numId w:val="6"/>
        </w:numPr>
        <w:tabs>
          <w:tab w:val="clear" w:pos="720"/>
          <w:tab w:val="num" w:pos="-180"/>
        </w:tabs>
        <w:suppressAutoHyphens/>
        <w:ind w:left="540"/>
        <w:jc w:val="both"/>
      </w:pPr>
      <w:r w:rsidRPr="00DB3247">
        <w:t>BOZP a</w:t>
      </w:r>
      <w:r>
        <w:t> </w:t>
      </w:r>
      <w:r w:rsidRPr="00DB3247">
        <w:t xml:space="preserve">PO – (BE-SOFT, </w:t>
      </w:r>
      <w:proofErr w:type="spellStart"/>
      <w:r w:rsidRPr="00DB3247">
        <w:t>a.s</w:t>
      </w:r>
      <w:proofErr w:type="spellEnd"/>
      <w:r w:rsidRPr="00DB3247">
        <w:t>. Košice)</w:t>
      </w:r>
    </w:p>
    <w:p w14:paraId="04F693F3" w14:textId="77777777" w:rsidR="00A34A28" w:rsidRPr="00DB3247" w:rsidRDefault="00A34A28" w:rsidP="00A34A28">
      <w:pPr>
        <w:numPr>
          <w:ilvl w:val="0"/>
          <w:numId w:val="6"/>
        </w:numPr>
        <w:tabs>
          <w:tab w:val="clear" w:pos="720"/>
          <w:tab w:val="num" w:pos="-180"/>
        </w:tabs>
        <w:suppressAutoHyphens/>
        <w:ind w:left="540"/>
        <w:jc w:val="both"/>
      </w:pPr>
      <w:r w:rsidRPr="00DB3247">
        <w:t xml:space="preserve">Dochádzka (IS </w:t>
      </w:r>
      <w:proofErr w:type="spellStart"/>
      <w:r w:rsidRPr="00DB3247">
        <w:t>Human</w:t>
      </w:r>
      <w:proofErr w:type="spellEnd"/>
      <w:r w:rsidRPr="00DB3247">
        <w:t>, modul Časový manažér)</w:t>
      </w:r>
    </w:p>
    <w:p w14:paraId="029680C9" w14:textId="77777777" w:rsidR="00A34A28" w:rsidRDefault="00A34A28" w:rsidP="00A34A28">
      <w:pPr>
        <w:numPr>
          <w:ilvl w:val="0"/>
          <w:numId w:val="6"/>
        </w:numPr>
        <w:tabs>
          <w:tab w:val="clear" w:pos="720"/>
          <w:tab w:val="num" w:pos="-180"/>
        </w:tabs>
        <w:suppressAutoHyphens/>
        <w:ind w:left="540"/>
        <w:jc w:val="both"/>
      </w:pPr>
      <w:r w:rsidRPr="00DB3247">
        <w:t xml:space="preserve">Rozdeľovníky (IS </w:t>
      </w:r>
      <w:proofErr w:type="spellStart"/>
      <w:r w:rsidRPr="00DB3247">
        <w:t>Human</w:t>
      </w:r>
      <w:proofErr w:type="spellEnd"/>
      <w:r w:rsidRPr="00DB3247">
        <w:t xml:space="preserve"> modul Rozdeľovník služieb, </w:t>
      </w:r>
      <w:proofErr w:type="spellStart"/>
      <w:r w:rsidRPr="0002235B">
        <w:t>Roster</w:t>
      </w:r>
      <w:proofErr w:type="spellEnd"/>
      <w:r w:rsidRPr="0002235B">
        <w:t xml:space="preserve"> a</w:t>
      </w:r>
      <w:r>
        <w:t> </w:t>
      </w:r>
      <w:proofErr w:type="spellStart"/>
      <w:r w:rsidRPr="0002235B">
        <w:t>BreakPlanner</w:t>
      </w:r>
      <w:proofErr w:type="spellEnd"/>
      <w:r w:rsidRPr="0002235B">
        <w:t xml:space="preserve"> od dodávateľa....)</w:t>
      </w:r>
    </w:p>
    <w:p w14:paraId="62D758A3" w14:textId="77777777" w:rsidR="00A34A28" w:rsidRDefault="00A34A28" w:rsidP="00A34A28">
      <w:pPr>
        <w:numPr>
          <w:ilvl w:val="0"/>
          <w:numId w:val="6"/>
        </w:numPr>
        <w:tabs>
          <w:tab w:val="clear" w:pos="720"/>
          <w:tab w:val="num" w:pos="-180"/>
        </w:tabs>
        <w:suppressAutoHyphens/>
        <w:ind w:left="540"/>
        <w:jc w:val="both"/>
      </w:pPr>
      <w:r>
        <w:t xml:space="preserve">Evidencia mzdových nákladov pre projekty spojené s čerpaním finančných zdrojov z EÚ a iných medzinárodných organizácií (IS </w:t>
      </w:r>
      <w:proofErr w:type="spellStart"/>
      <w:r>
        <w:t>Human</w:t>
      </w:r>
      <w:proofErr w:type="spellEnd"/>
      <w:r>
        <w:t>, modul Projekty)</w:t>
      </w:r>
    </w:p>
    <w:p w14:paraId="7A705934" w14:textId="77777777" w:rsidR="0047141C" w:rsidRPr="00DB3247" w:rsidRDefault="0047141C" w:rsidP="00A34A28">
      <w:pPr>
        <w:numPr>
          <w:ilvl w:val="0"/>
          <w:numId w:val="6"/>
        </w:numPr>
        <w:tabs>
          <w:tab w:val="clear" w:pos="720"/>
          <w:tab w:val="num" w:pos="-180"/>
        </w:tabs>
        <w:suppressAutoHyphens/>
        <w:ind w:left="540"/>
        <w:jc w:val="both"/>
      </w:pPr>
      <w:r>
        <w:t>E-</w:t>
      </w:r>
      <w:proofErr w:type="spellStart"/>
      <w:r>
        <w:t>Human</w:t>
      </w:r>
      <w:proofErr w:type="spellEnd"/>
      <w:r>
        <w:t xml:space="preserve"> (cestovné príkazy, schvaľovanie neprítomnosti, schvaľovanie dochádzky..)</w:t>
      </w:r>
    </w:p>
    <w:p w14:paraId="431B17A0" w14:textId="77777777" w:rsidR="00A34A28" w:rsidRPr="00DB3247" w:rsidRDefault="00A34A28" w:rsidP="00A34A28"/>
    <w:p w14:paraId="01663929" w14:textId="77777777" w:rsidR="00A34A28" w:rsidRPr="00D20DA7" w:rsidRDefault="00A34A28" w:rsidP="00D20DA7">
      <w:pPr>
        <w:pStyle w:val="Nadpis3"/>
      </w:pPr>
      <w:bookmarkStart w:id="87" w:name="_Toc513201851"/>
      <w:bookmarkStart w:id="88" w:name="_Toc161907406"/>
      <w:bookmarkStart w:id="89" w:name="_Toc198806654"/>
      <w:r w:rsidRPr="00D20DA7">
        <w:t>Oddelenie rozvoja ľudských zdrojov</w:t>
      </w:r>
      <w:bookmarkEnd w:id="87"/>
      <w:bookmarkEnd w:id="88"/>
      <w:bookmarkEnd w:id="89"/>
    </w:p>
    <w:p w14:paraId="49AB79D0" w14:textId="77777777" w:rsidR="00A34A28" w:rsidRDefault="00A34A28" w:rsidP="00A34A28">
      <w:pPr>
        <w:jc w:val="both"/>
      </w:pPr>
    </w:p>
    <w:p w14:paraId="526D08F0" w14:textId="77777777" w:rsidR="00A15D80" w:rsidRDefault="00A34A28" w:rsidP="00A34A28">
      <w:pPr>
        <w:jc w:val="both"/>
      </w:pPr>
      <w:r w:rsidRPr="003A47A1">
        <w:t xml:space="preserve">IS </w:t>
      </w:r>
      <w:proofErr w:type="spellStart"/>
      <w:r w:rsidRPr="003A47A1">
        <w:t>Human</w:t>
      </w:r>
      <w:proofErr w:type="spellEnd"/>
      <w:r w:rsidRPr="003A47A1">
        <w:t xml:space="preserve"> umožňuje tvorbu organizačnej štruktúry podniku v</w:t>
      </w:r>
      <w:r>
        <w:t> </w:t>
      </w:r>
      <w:r w:rsidRPr="003A47A1">
        <w:t>zmysle Organizačného poriadku.</w:t>
      </w:r>
    </w:p>
    <w:p w14:paraId="3BFCC577" w14:textId="77777777" w:rsidR="00A34A28" w:rsidRPr="003A47A1" w:rsidRDefault="00A34A28" w:rsidP="00A34A28">
      <w:pPr>
        <w:jc w:val="both"/>
      </w:pPr>
      <w:r w:rsidRPr="003A47A1">
        <w:rPr>
          <w:b/>
        </w:rPr>
        <w:t>Súbor údajov o</w:t>
      </w:r>
      <w:r>
        <w:rPr>
          <w:b/>
        </w:rPr>
        <w:t> </w:t>
      </w:r>
      <w:r w:rsidRPr="003A47A1">
        <w:rPr>
          <w:b/>
        </w:rPr>
        <w:t xml:space="preserve">zamestnancoch – </w:t>
      </w:r>
      <w:r w:rsidRPr="003A47A1">
        <w:t>obsahuje všetky personálne informácie o</w:t>
      </w:r>
      <w:r>
        <w:t> </w:t>
      </w:r>
      <w:r w:rsidRPr="003A47A1">
        <w:t>zamestnancoch podniku  (prípadne o</w:t>
      </w:r>
      <w:r>
        <w:t> </w:t>
      </w:r>
      <w:r w:rsidRPr="003A47A1">
        <w:t>rodinných príslušníkoch</w:t>
      </w:r>
      <w:r>
        <w:t>, ak sú tieto údaje potrebné na</w:t>
      </w:r>
      <w:r w:rsidRPr="003A47A1">
        <w:t xml:space="preserve"> účely zdaňovania príjmu zamestnanca)</w:t>
      </w:r>
      <w:r w:rsidR="0047141C">
        <w:t>.</w:t>
      </w:r>
    </w:p>
    <w:p w14:paraId="6B303DBF" w14:textId="77777777" w:rsidR="00994051" w:rsidRPr="000066DD" w:rsidRDefault="00A34A28" w:rsidP="00994051">
      <w:pPr>
        <w:jc w:val="both"/>
      </w:pPr>
      <w:r w:rsidRPr="003A47A1">
        <w:t>Každý zamestnanec je identifikovateľný podľa prideleného osobného čísla a</w:t>
      </w:r>
      <w:r>
        <w:t> </w:t>
      </w:r>
      <w:r w:rsidRPr="003A47A1">
        <w:t>je zaradený na organizačný útvar v</w:t>
      </w:r>
      <w:r>
        <w:t> </w:t>
      </w:r>
      <w:r w:rsidRPr="003A47A1">
        <w:t xml:space="preserve">zmysle Organizačného poriadku. </w:t>
      </w:r>
      <w:r w:rsidR="00994051" w:rsidRPr="000066DD">
        <w:t>Platí zásada, že každé osobné číslo je jedinečné.</w:t>
      </w:r>
    </w:p>
    <w:p w14:paraId="34BDA839" w14:textId="77777777" w:rsidR="00A34A28" w:rsidRDefault="00A34A28" w:rsidP="00A34A28">
      <w:pPr>
        <w:jc w:val="both"/>
      </w:pPr>
    </w:p>
    <w:p w14:paraId="6AEB5278" w14:textId="77777777" w:rsidR="00A34A28" w:rsidRPr="00D20DA7" w:rsidRDefault="00A34A28" w:rsidP="00D20DA7">
      <w:pPr>
        <w:pStyle w:val="Nadpis3"/>
      </w:pPr>
      <w:bookmarkStart w:id="90" w:name="_Toc513201852"/>
      <w:bookmarkStart w:id="91" w:name="_Toc161907407"/>
      <w:bookmarkStart w:id="92" w:name="_Toc198806655"/>
      <w:r w:rsidRPr="00D20DA7">
        <w:lastRenderedPageBreak/>
        <w:t>Oddelenie ekonomiky práce a miezd – EKONOMIKA PRÁCE</w:t>
      </w:r>
      <w:bookmarkEnd w:id="90"/>
      <w:bookmarkEnd w:id="91"/>
      <w:bookmarkEnd w:id="92"/>
    </w:p>
    <w:p w14:paraId="60C7B589" w14:textId="77777777" w:rsidR="00A34A28" w:rsidRPr="00B332B1" w:rsidRDefault="00A34A28" w:rsidP="00A34A28">
      <w:pPr>
        <w:jc w:val="both"/>
      </w:pPr>
    </w:p>
    <w:p w14:paraId="688C30FE" w14:textId="77777777" w:rsidR="00A34A28" w:rsidRPr="003A47A1" w:rsidRDefault="00A34A28" w:rsidP="00A34A28">
      <w:pPr>
        <w:jc w:val="both"/>
      </w:pPr>
      <w:r w:rsidRPr="003A47A1">
        <w:rPr>
          <w:b/>
        </w:rPr>
        <w:t>Evidencia o</w:t>
      </w:r>
      <w:r>
        <w:rPr>
          <w:b/>
        </w:rPr>
        <w:t> </w:t>
      </w:r>
      <w:r w:rsidRPr="003A47A1">
        <w:rPr>
          <w:b/>
        </w:rPr>
        <w:t>pracovnom a</w:t>
      </w:r>
      <w:r>
        <w:rPr>
          <w:b/>
        </w:rPr>
        <w:t> </w:t>
      </w:r>
      <w:r w:rsidRPr="003A47A1">
        <w:rPr>
          <w:b/>
        </w:rPr>
        <w:t xml:space="preserve">mzdovom zaradení zamestnanca – </w:t>
      </w:r>
      <w:r w:rsidR="00C169B8" w:rsidRPr="00CF3B9F">
        <w:t>obsahuje údaje o </w:t>
      </w:r>
      <w:r w:rsidR="0085657D" w:rsidRPr="00CF3B9F">
        <w:t>z</w:t>
      </w:r>
      <w:r w:rsidR="00C169B8" w:rsidRPr="00CF3B9F">
        <w:t>amestnancoch potrebné pre</w:t>
      </w:r>
      <w:r w:rsidR="00C169B8">
        <w:rPr>
          <w:b/>
        </w:rPr>
        <w:t xml:space="preserve"> </w:t>
      </w:r>
      <w:r w:rsidR="00C169B8" w:rsidRPr="003A47A1">
        <w:t>pracovné a</w:t>
      </w:r>
      <w:r w:rsidR="00C169B8">
        <w:t> </w:t>
      </w:r>
      <w:r w:rsidR="00C169B8" w:rsidRPr="003A47A1">
        <w:t>mzdové zaradenia</w:t>
      </w:r>
      <w:r w:rsidR="00C169B8">
        <w:t xml:space="preserve"> a</w:t>
      </w:r>
      <w:r w:rsidR="00C169B8">
        <w:rPr>
          <w:b/>
        </w:rPr>
        <w:t xml:space="preserve"> </w:t>
      </w:r>
      <w:r w:rsidRPr="003A47A1">
        <w:t>zahŕňa tvorbu a</w:t>
      </w:r>
      <w:r>
        <w:t> </w:t>
      </w:r>
      <w:r w:rsidRPr="003A47A1">
        <w:t>údržbu tarifných tabuliek v</w:t>
      </w:r>
      <w:r>
        <w:t> </w:t>
      </w:r>
      <w:r w:rsidRPr="003A47A1">
        <w:t>zmysle platnej Kolektívnej zmluvy</w:t>
      </w:r>
      <w:r w:rsidR="00C169B8">
        <w:t>.</w:t>
      </w:r>
    </w:p>
    <w:p w14:paraId="65407383" w14:textId="77777777" w:rsidR="00A34A28" w:rsidRDefault="00A34A28" w:rsidP="00A34A28">
      <w:pPr>
        <w:rPr>
          <w:b/>
          <w:sz w:val="22"/>
          <w:szCs w:val="22"/>
        </w:rPr>
      </w:pPr>
    </w:p>
    <w:p w14:paraId="749C505D" w14:textId="77777777" w:rsidR="00A34A28" w:rsidRPr="00D20DA7" w:rsidRDefault="00A34A28" w:rsidP="00D20DA7">
      <w:pPr>
        <w:pStyle w:val="Nadpis3"/>
      </w:pPr>
      <w:bookmarkStart w:id="93" w:name="_Toc513201853"/>
      <w:bookmarkStart w:id="94" w:name="_Toc161907408"/>
      <w:bookmarkStart w:id="95" w:name="_Toc198806656"/>
      <w:r w:rsidRPr="00D20DA7">
        <w:t>Oddelenie ekonomiky práce a miezd – MZDY</w:t>
      </w:r>
      <w:bookmarkEnd w:id="93"/>
      <w:bookmarkEnd w:id="94"/>
      <w:bookmarkEnd w:id="95"/>
    </w:p>
    <w:p w14:paraId="2BC3EF94" w14:textId="77777777" w:rsidR="00A34A28" w:rsidRPr="00B332B1" w:rsidRDefault="00A34A28" w:rsidP="00A34A28"/>
    <w:p w14:paraId="16CADAE8" w14:textId="77777777" w:rsidR="00A34A28" w:rsidRPr="003A47A1" w:rsidRDefault="00C169B8" w:rsidP="00C169B8">
      <w:pPr>
        <w:jc w:val="both"/>
      </w:pPr>
      <w:r w:rsidRPr="00C169B8">
        <w:rPr>
          <w:b/>
          <w:bCs/>
        </w:rPr>
        <w:t>ú</w:t>
      </w:r>
      <w:r w:rsidR="00A34A28" w:rsidRPr="00C169B8">
        <w:rPr>
          <w:b/>
          <w:bCs/>
        </w:rPr>
        <w:t>daje o</w:t>
      </w:r>
      <w:r w:rsidRPr="00C169B8">
        <w:rPr>
          <w:b/>
          <w:bCs/>
        </w:rPr>
        <w:t> </w:t>
      </w:r>
      <w:r w:rsidR="00A34A28" w:rsidRPr="00C169B8">
        <w:rPr>
          <w:b/>
          <w:bCs/>
        </w:rPr>
        <w:t>zamestnancoch</w:t>
      </w:r>
      <w:r w:rsidRPr="00C169B8">
        <w:rPr>
          <w:b/>
          <w:bCs/>
        </w:rPr>
        <w:t xml:space="preserve">. </w:t>
      </w:r>
      <w:r w:rsidR="00A34A28" w:rsidRPr="00C169B8">
        <w:rPr>
          <w:b/>
          <w:bCs/>
        </w:rPr>
        <w:t xml:space="preserve"> </w:t>
      </w:r>
      <w:r w:rsidR="00A34A28" w:rsidRPr="003A47A1">
        <w:t>potrebné pre pravidelné mesačné spracovanie miezd v</w:t>
      </w:r>
      <w:r w:rsidR="00A34A28">
        <w:t> </w:t>
      </w:r>
      <w:r w:rsidR="00A34A28" w:rsidRPr="003A47A1">
        <w:t>súlade s</w:t>
      </w:r>
      <w:r w:rsidR="00A34A28">
        <w:t> </w:t>
      </w:r>
      <w:r w:rsidR="00A34A28" w:rsidRPr="003A47A1">
        <w:t>platnou legislatívou a</w:t>
      </w:r>
      <w:r w:rsidR="00A34A28">
        <w:t> </w:t>
      </w:r>
      <w:r w:rsidR="00A34A28" w:rsidRPr="003A47A1">
        <w:t>v</w:t>
      </w:r>
      <w:r w:rsidR="00A34A28">
        <w:t> </w:t>
      </w:r>
      <w:r w:rsidR="00A34A28" w:rsidRPr="003A47A1">
        <w:t>súlade s</w:t>
      </w:r>
      <w:r w:rsidR="00A34A28">
        <w:t> </w:t>
      </w:r>
      <w:r w:rsidR="00A34A28" w:rsidRPr="003A47A1">
        <w:t>platnými vnútropodnikovými predpismi:</w:t>
      </w:r>
    </w:p>
    <w:p w14:paraId="7F3CBD76" w14:textId="77777777" w:rsidR="00A34A28" w:rsidRPr="00636B85" w:rsidRDefault="00A34A28" w:rsidP="00A34A28"/>
    <w:p w14:paraId="583D4722" w14:textId="77777777" w:rsidR="00A34A28" w:rsidRPr="003A47A1" w:rsidRDefault="00A15D80" w:rsidP="00047D01">
      <w:pPr>
        <w:jc w:val="both"/>
      </w:pPr>
      <w:r>
        <w:rPr>
          <w:b/>
        </w:rPr>
        <w:t>ú</w:t>
      </w:r>
      <w:r w:rsidR="00A34A28" w:rsidRPr="00C169B8">
        <w:rPr>
          <w:b/>
        </w:rPr>
        <w:t>daje o zamestnávateľovi –</w:t>
      </w:r>
      <w:r w:rsidR="00A34A28" w:rsidRPr="005A39D2">
        <w:t xml:space="preserve"> potrebné pre tlač príkazov na úhradu, formulárov pre sociálnu poisťovňu, zdravotné poisťovne a</w:t>
      </w:r>
      <w:r w:rsidR="00A34A28">
        <w:t> </w:t>
      </w:r>
      <w:r w:rsidR="00A34A28" w:rsidRPr="005A39D2">
        <w:t>daňový úrad</w:t>
      </w:r>
      <w:r w:rsidR="00C169B8">
        <w:t>.</w:t>
      </w:r>
      <w:r w:rsidR="00A34A28" w:rsidRPr="005A39D2">
        <w:t>:</w:t>
      </w:r>
      <w:r w:rsidR="00C169B8" w:rsidRPr="005A39D2" w:rsidDel="00C169B8">
        <w:t xml:space="preserve"> </w:t>
      </w:r>
    </w:p>
    <w:p w14:paraId="41DED984" w14:textId="77777777" w:rsidR="0085657D" w:rsidRDefault="0085657D" w:rsidP="00A34A28">
      <w:pPr>
        <w:jc w:val="both"/>
        <w:rPr>
          <w:b/>
        </w:rPr>
      </w:pPr>
    </w:p>
    <w:p w14:paraId="1D4B6197" w14:textId="77777777" w:rsidR="00A34A28" w:rsidRPr="003A47A1" w:rsidRDefault="00A34A28" w:rsidP="00A34A28">
      <w:pPr>
        <w:jc w:val="both"/>
      </w:pPr>
      <w:r w:rsidRPr="003A47A1">
        <w:rPr>
          <w:b/>
        </w:rPr>
        <w:t xml:space="preserve">Pracovný čas – </w:t>
      </w:r>
      <w:r w:rsidRPr="003A47A1">
        <w:t>základné údaje o</w:t>
      </w:r>
      <w:r>
        <w:t> </w:t>
      </w:r>
      <w:r w:rsidRPr="003A47A1">
        <w:t>rozvrhnutí pracovného času:</w:t>
      </w:r>
    </w:p>
    <w:p w14:paraId="6FEBA004" w14:textId="77777777" w:rsidR="00A34A28" w:rsidRPr="003A47A1" w:rsidRDefault="00A34A28" w:rsidP="00A34A28"/>
    <w:p w14:paraId="3D66A234" w14:textId="77777777" w:rsidR="00A34A28" w:rsidRPr="00AA683E" w:rsidRDefault="00C169B8">
      <w:pPr>
        <w:jc w:val="both"/>
      </w:pPr>
      <w:r>
        <w:rPr>
          <w:b/>
          <w:bCs/>
        </w:rPr>
        <w:t>Samotné s</w:t>
      </w:r>
      <w:r w:rsidR="00A34A28" w:rsidRPr="003A47A1">
        <w:rPr>
          <w:b/>
          <w:bCs/>
        </w:rPr>
        <w:t xml:space="preserve">pracovanie miezd </w:t>
      </w:r>
      <w:r w:rsidR="00A34A28" w:rsidRPr="003A47A1">
        <w:t>Pri výpočte sa vychádza z</w:t>
      </w:r>
      <w:r w:rsidR="00A34A28">
        <w:t> </w:t>
      </w:r>
      <w:r w:rsidR="00A34A28" w:rsidRPr="003A47A1">
        <w:t>evidencie údajov oddelenia ľudských zdrojov a</w:t>
      </w:r>
      <w:r w:rsidR="00A34A28">
        <w:t> </w:t>
      </w:r>
      <w:r w:rsidR="00A34A28" w:rsidRPr="003A47A1">
        <w:t>oddelenia ekonomiky práce a</w:t>
      </w:r>
      <w:r w:rsidR="00A34A28">
        <w:t> </w:t>
      </w:r>
      <w:r w:rsidR="00A34A28" w:rsidRPr="003A47A1">
        <w:t xml:space="preserve">mzdy – ekonomika práce. </w:t>
      </w:r>
    </w:p>
    <w:p w14:paraId="25697C55" w14:textId="77777777" w:rsidR="00A34A28" w:rsidRPr="00AA683E" w:rsidRDefault="00A34A28" w:rsidP="00C169B8">
      <w:pPr>
        <w:jc w:val="both"/>
      </w:pPr>
      <w:r w:rsidRPr="00AA683E">
        <w:t>Po skončení spracovávaného mesiaca sa do kalendára automatickým prevodom prenesú z</w:t>
      </w:r>
      <w:r>
        <w:t> </w:t>
      </w:r>
      <w:r w:rsidRPr="00AA683E">
        <w:t>dochádzkového modulu údaje o</w:t>
      </w:r>
      <w:r>
        <w:t> </w:t>
      </w:r>
      <w:r w:rsidRPr="00AA683E">
        <w:t>všetkých neprítomnostiach v</w:t>
      </w:r>
      <w:r>
        <w:t> </w:t>
      </w:r>
      <w:r w:rsidRPr="00AA683E">
        <w:t>práci  každého aktívneho zamestnanca a</w:t>
      </w:r>
      <w:r>
        <w:t> </w:t>
      </w:r>
      <w:r w:rsidRPr="00AA683E">
        <w:t>údaje o</w:t>
      </w:r>
      <w:r>
        <w:t> </w:t>
      </w:r>
      <w:r w:rsidRPr="00AA683E">
        <w:t>mzdových zvýhodneniach a</w:t>
      </w:r>
      <w:r>
        <w:t> </w:t>
      </w:r>
      <w:r w:rsidRPr="00AA683E">
        <w:t xml:space="preserve">príplatkoch, ktorých priznanie je priamo  naviazané na odpracovanú dobu. Manuálne sa naplnia ostatné mzdové nároky zamestnanca </w:t>
      </w:r>
    </w:p>
    <w:p w14:paraId="5AD3A1BE" w14:textId="77777777" w:rsidR="00A34A28" w:rsidRPr="00AA683E" w:rsidRDefault="00A34A28" w:rsidP="00A34A28">
      <w:pPr>
        <w:jc w:val="both"/>
      </w:pPr>
    </w:p>
    <w:p w14:paraId="03F0E033" w14:textId="77777777" w:rsidR="00A34A28" w:rsidRPr="00AA683E" w:rsidRDefault="00C169B8" w:rsidP="00A34A28">
      <w:pPr>
        <w:jc w:val="both"/>
      </w:pPr>
      <w:r>
        <w:t>V</w:t>
      </w:r>
      <w:r w:rsidR="00A34A28" w:rsidRPr="00AA683E">
        <w:t>ykonanie platieb a</w:t>
      </w:r>
      <w:r w:rsidR="00A34A28">
        <w:t> </w:t>
      </w:r>
      <w:r w:rsidR="00A34A28" w:rsidRPr="00AA683E">
        <w:t>prevodov medzi bankami a</w:t>
      </w:r>
      <w:r w:rsidR="00A34A28">
        <w:t> </w:t>
      </w:r>
      <w:r w:rsidR="00A34A28" w:rsidRPr="00AA683E">
        <w:t xml:space="preserve">organizáciou vo forme dátových súborov posielaných prostredníctvom internetu. IS </w:t>
      </w:r>
      <w:proofErr w:type="spellStart"/>
      <w:r w:rsidR="00A34A28" w:rsidRPr="00AA683E">
        <w:t>Human</w:t>
      </w:r>
      <w:proofErr w:type="spellEnd"/>
      <w:r w:rsidR="00A34A28" w:rsidRPr="00AA683E">
        <w:t xml:space="preserve"> vygeneruje požadovaný formát pre SEPA platby, ktorý sa automaticky elektronickou formou prenesie ako podklad pre oddelenie rozpočtu, financovania a</w:t>
      </w:r>
      <w:r w:rsidR="00A34A28">
        <w:t> </w:t>
      </w:r>
      <w:r w:rsidR="00A34A28" w:rsidRPr="00AA683E">
        <w:t>regulácie, ktorý vykonanie platieb a</w:t>
      </w:r>
      <w:r w:rsidR="00A34A28">
        <w:t> </w:t>
      </w:r>
      <w:r w:rsidR="00A34A28" w:rsidRPr="00AA683E">
        <w:t>prevodov zabezpečuje. Všetky bankové prevody sa uskutočňujú iba v</w:t>
      </w:r>
      <w:r w:rsidR="00A34A28">
        <w:t> </w:t>
      </w:r>
      <w:r w:rsidR="00A34A28" w:rsidRPr="00AA683E">
        <w:t>mene EUR s</w:t>
      </w:r>
      <w:r w:rsidR="00A34A28">
        <w:t> </w:t>
      </w:r>
      <w:r w:rsidR="00A34A28" w:rsidRPr="00AA683E">
        <w:t>možnosťou prevodu miezd aj na zahraničné bankové účty.</w:t>
      </w:r>
    </w:p>
    <w:p w14:paraId="4AD5C6C3" w14:textId="77777777" w:rsidR="00A34A28" w:rsidRPr="00AA683E" w:rsidRDefault="00A34A28" w:rsidP="00A34A28">
      <w:pPr>
        <w:jc w:val="both"/>
        <w:rPr>
          <w:b/>
          <w:bCs/>
        </w:rPr>
      </w:pPr>
    </w:p>
    <w:p w14:paraId="06371690" w14:textId="77777777" w:rsidR="00A34A28" w:rsidRPr="00AA683E" w:rsidRDefault="00A34A28" w:rsidP="00A34A28">
      <w:pPr>
        <w:jc w:val="both"/>
      </w:pPr>
      <w:r w:rsidRPr="00AA683E">
        <w:rPr>
          <w:b/>
          <w:bCs/>
        </w:rPr>
        <w:t xml:space="preserve">Evidencia mzdových nákladov pre projekty </w:t>
      </w:r>
      <w:r>
        <w:rPr>
          <w:bCs/>
        </w:rPr>
        <w:t>–</w:t>
      </w:r>
      <w:r w:rsidRPr="00AA683E">
        <w:rPr>
          <w:bCs/>
        </w:rPr>
        <w:t xml:space="preserve"> </w:t>
      </w:r>
      <w:r w:rsidRPr="00AA683E">
        <w:t>LPS SR, š. p. participuje na viacerých projektoch spojených s</w:t>
      </w:r>
      <w:r>
        <w:t> </w:t>
      </w:r>
      <w:r w:rsidRPr="00AA683E">
        <w:t>čerpaním finančných zdrojov z</w:t>
      </w:r>
      <w:r>
        <w:t> </w:t>
      </w:r>
      <w:r w:rsidRPr="00AA683E">
        <w:t>EÚ a</w:t>
      </w:r>
      <w:r>
        <w:t> </w:t>
      </w:r>
      <w:r w:rsidRPr="00AA683E">
        <w:t>iných medzinárodných organizácií. Súčasťou účtovníctva je aj sledovanie mzdových nákladov za čas, ktorý  odpracujú vybraní zamestnanci podniku na jednotlivých projektoch a</w:t>
      </w:r>
      <w:r>
        <w:t> </w:t>
      </w:r>
      <w:r w:rsidRPr="00AA683E">
        <w:t>s</w:t>
      </w:r>
      <w:r>
        <w:t> </w:t>
      </w:r>
      <w:r w:rsidRPr="00AA683E">
        <w:t>tým spojené požadované štatistické výstupy.</w:t>
      </w:r>
    </w:p>
    <w:p w14:paraId="0A693F20" w14:textId="77777777" w:rsidR="00A34A28" w:rsidRPr="00AA683E" w:rsidRDefault="00A34A28" w:rsidP="00A34A28">
      <w:pPr>
        <w:jc w:val="both"/>
      </w:pPr>
    </w:p>
    <w:p w14:paraId="02A75392" w14:textId="77777777" w:rsidR="00A34A28" w:rsidRDefault="00A34A28" w:rsidP="00A34A28">
      <w:pPr>
        <w:jc w:val="both"/>
        <w:rPr>
          <w:strike/>
          <w:highlight w:val="darkGray"/>
        </w:rPr>
      </w:pPr>
      <w:r w:rsidRPr="003A47A1">
        <w:rPr>
          <w:b/>
          <w:bCs/>
        </w:rPr>
        <w:t xml:space="preserve">Účtovný doklad </w:t>
      </w:r>
      <w:r w:rsidRPr="003A47A1">
        <w:rPr>
          <w:bCs/>
        </w:rPr>
        <w:t xml:space="preserve">– </w:t>
      </w:r>
      <w:r w:rsidRPr="003A47A1">
        <w:t xml:space="preserve">IS </w:t>
      </w:r>
      <w:proofErr w:type="spellStart"/>
      <w:r w:rsidRPr="003A47A1">
        <w:t>Human</w:t>
      </w:r>
      <w:proofErr w:type="spellEnd"/>
      <w:r w:rsidRPr="003A47A1">
        <w:t xml:space="preserve"> umožňuje nastavenie položiek účtovného dokladu pre obraty na strane dal a</w:t>
      </w:r>
      <w:r>
        <w:t> </w:t>
      </w:r>
      <w:r w:rsidRPr="003A47A1">
        <w:t>obraty na strane má dať</w:t>
      </w:r>
      <w:r>
        <w:t>.</w:t>
      </w:r>
    </w:p>
    <w:p w14:paraId="683DAA34" w14:textId="77777777" w:rsidR="00A34A28" w:rsidRDefault="00A34A28" w:rsidP="00A34A28">
      <w:pPr>
        <w:jc w:val="both"/>
      </w:pPr>
      <w:r w:rsidRPr="003A47A1">
        <w:t xml:space="preserve">IS </w:t>
      </w:r>
      <w:proofErr w:type="spellStart"/>
      <w:r w:rsidRPr="003A47A1">
        <w:t>Human</w:t>
      </w:r>
      <w:proofErr w:type="spellEnd"/>
      <w:r w:rsidRPr="003A47A1">
        <w:t xml:space="preserve"> umožňuje v</w:t>
      </w:r>
      <w:r>
        <w:t> </w:t>
      </w:r>
      <w:r w:rsidRPr="003A47A1">
        <w:t>číselníku stredísk (textový popis a</w:t>
      </w:r>
      <w:r>
        <w:t> </w:t>
      </w:r>
      <w:r w:rsidRPr="003A47A1">
        <w:t>číselné označenie organizačných útvarov podľa Organizačného poriadku) priradiť k</w:t>
      </w:r>
      <w:r>
        <w:t> </w:t>
      </w:r>
      <w:r w:rsidRPr="003A47A1">
        <w:t>jednotlivým organizačným útvarom číselný kód určujúci delenia nákladu a</w:t>
      </w:r>
      <w:r>
        <w:t> </w:t>
      </w:r>
      <w:r w:rsidRPr="003A47A1">
        <w:t>číselný kód pre kategóriu nákladu, čím je zabezpečené rozdelenie mzdových a</w:t>
      </w:r>
      <w:r>
        <w:t> </w:t>
      </w:r>
      <w:r w:rsidRPr="003A47A1">
        <w:t>sociálnych nákladov podľa platnej vnútropodnikovej smernice.</w:t>
      </w:r>
    </w:p>
    <w:p w14:paraId="20B78681" w14:textId="77777777" w:rsidR="00A34A28" w:rsidRPr="003A47A1" w:rsidRDefault="00A34A28" w:rsidP="00A34A28">
      <w:pPr>
        <w:jc w:val="both"/>
      </w:pPr>
      <w:r>
        <w:t>V číselníku projektov (textový popis a číselné označenie projektov) je možné priradiť k jednotlivým projektom číselný kód určujúci delenie nákladu a číselný kód pre kategóriu nákladu. Nastavenie delenia a kategórie nákladu pri projektoch má vyššiu prioritu pred nastavením organizačného útvaru.</w:t>
      </w:r>
    </w:p>
    <w:p w14:paraId="3BAFC5C6" w14:textId="77777777" w:rsidR="00A34A28" w:rsidRPr="003A47A1" w:rsidRDefault="00A34A28" w:rsidP="00A34A28">
      <w:pPr>
        <w:jc w:val="both"/>
      </w:pPr>
      <w:r w:rsidRPr="003A47A1">
        <w:t>Funkciou export do účtovníctva sa vygeneruje účtovný doklad, ktorý sa automatickým prevodom elektronickou formou prenesie ako podklad pre učtáreň.</w:t>
      </w:r>
      <w:r>
        <w:t xml:space="preserve"> Náklady za organizačné útvary sú </w:t>
      </w:r>
      <w:r>
        <w:lastRenderedPageBreak/>
        <w:t>rozdelené alikvotne na jednotlivé projekty (podľa evidencie hodín odpracovaných  zamestnancami organizačného útvaru na projektoch) a na ich náklady mimo projektov spolu s nákladmi za zamestnancov bez účasti v projektoch.</w:t>
      </w:r>
      <w:r w:rsidRPr="003A47A1">
        <w:t xml:space="preserve"> IS </w:t>
      </w:r>
      <w:proofErr w:type="spellStart"/>
      <w:r w:rsidRPr="003A47A1">
        <w:t>Human</w:t>
      </w:r>
      <w:proofErr w:type="spellEnd"/>
      <w:r w:rsidRPr="003A47A1">
        <w:t xml:space="preserve"> umožňuje generovanie účtovného dokladu opakovane.</w:t>
      </w:r>
    </w:p>
    <w:p w14:paraId="61431EA2" w14:textId="77777777" w:rsidR="00A34A28" w:rsidRPr="00AA683E" w:rsidRDefault="00A34A28" w:rsidP="00A34A28">
      <w:pPr>
        <w:jc w:val="both"/>
        <w:rPr>
          <w:b/>
          <w:bCs/>
        </w:rPr>
      </w:pPr>
    </w:p>
    <w:p w14:paraId="66FB27A8" w14:textId="77777777" w:rsidR="00A34A28" w:rsidRDefault="00A34A28" w:rsidP="00A34A28">
      <w:pPr>
        <w:jc w:val="both"/>
        <w:rPr>
          <w:b/>
          <w:bCs/>
        </w:rPr>
      </w:pPr>
      <w:r w:rsidRPr="00AA683E">
        <w:rPr>
          <w:b/>
          <w:bCs/>
        </w:rPr>
        <w:t xml:space="preserve">Ročná uzávierka </w:t>
      </w:r>
    </w:p>
    <w:p w14:paraId="4C2D4D12" w14:textId="77777777" w:rsidR="00A34A28" w:rsidRDefault="00AE3832" w:rsidP="00D82D60">
      <w:pPr>
        <w:numPr>
          <w:ilvl w:val="0"/>
          <w:numId w:val="55"/>
        </w:numPr>
        <w:jc w:val="both"/>
      </w:pPr>
      <w:r>
        <w:t>A</w:t>
      </w:r>
      <w:r w:rsidR="00A34A28" w:rsidRPr="00AA683E">
        <w:t>utomatické spracovanie ročného zúčtovania preddavkov na daň so všetkými výstupmi v</w:t>
      </w:r>
      <w:r w:rsidR="00A34A28">
        <w:t> </w:t>
      </w:r>
      <w:r w:rsidR="00A34A28" w:rsidRPr="00AA683E">
        <w:t>zmysle zákona č. 595/2003 Z. z. o</w:t>
      </w:r>
      <w:r w:rsidR="00A34A28">
        <w:t> </w:t>
      </w:r>
      <w:r w:rsidR="00A34A28" w:rsidRPr="00AA683E">
        <w:t>dani z</w:t>
      </w:r>
      <w:r w:rsidR="00A34A28">
        <w:t> </w:t>
      </w:r>
      <w:r w:rsidR="00A34A28" w:rsidRPr="00AA683E">
        <w:t>príjmov</w:t>
      </w:r>
      <w:r w:rsidR="00A34A28">
        <w:t>,</w:t>
      </w:r>
      <w:r w:rsidR="00A34A28" w:rsidRPr="00AA683E">
        <w:t xml:space="preserve"> </w:t>
      </w:r>
    </w:p>
    <w:p w14:paraId="00F27ABE" w14:textId="77777777" w:rsidR="00A34A28" w:rsidRPr="00AA683E" w:rsidRDefault="00A34A28" w:rsidP="00D82D60">
      <w:pPr>
        <w:numPr>
          <w:ilvl w:val="0"/>
          <w:numId w:val="54"/>
        </w:numPr>
        <w:jc w:val="both"/>
      </w:pPr>
      <w:r w:rsidRPr="00AA683E">
        <w:t>Po spracovaní ročného zúčtovania</w:t>
      </w:r>
      <w:r>
        <w:t xml:space="preserve"> možnosť</w:t>
      </w:r>
      <w:r w:rsidRPr="00AA683E">
        <w:t xml:space="preserve"> hromadn</w:t>
      </w:r>
      <w:r>
        <w:t>ého</w:t>
      </w:r>
      <w:r w:rsidRPr="00AA683E">
        <w:t xml:space="preserve"> automatick</w:t>
      </w:r>
      <w:r>
        <w:t>ého</w:t>
      </w:r>
      <w:r w:rsidRPr="00AA683E">
        <w:t xml:space="preserve"> prenos</w:t>
      </w:r>
      <w:r>
        <w:t>u</w:t>
      </w:r>
      <w:r w:rsidRPr="00AA683E">
        <w:t xml:space="preserve"> výsledku zúčtovania do miezd s</w:t>
      </w:r>
      <w:r>
        <w:t> </w:t>
      </w:r>
      <w:r w:rsidRPr="00AA683E">
        <w:t xml:space="preserve">možnosťou následnej manuálnej opravy príslušnej mzdovej položky. </w:t>
      </w:r>
    </w:p>
    <w:p w14:paraId="715B7E46" w14:textId="77777777" w:rsidR="00A34A28" w:rsidRDefault="00A34A28" w:rsidP="00D82D60">
      <w:pPr>
        <w:numPr>
          <w:ilvl w:val="0"/>
          <w:numId w:val="54"/>
        </w:numPr>
        <w:jc w:val="both"/>
      </w:pPr>
      <w:r w:rsidRPr="00AA683E">
        <w:t>Tlač inventúry nevyčerpaných dovoleniek za ukončený rok spolu s</w:t>
      </w:r>
      <w:r>
        <w:t> </w:t>
      </w:r>
      <w:r w:rsidRPr="00AA683E">
        <w:t>finančným vyčíslením s</w:t>
      </w:r>
      <w:r>
        <w:t> </w:t>
      </w:r>
      <w:r w:rsidRPr="00AA683E">
        <w:t>použitím priemerného zárobku na pracovnoprávne účely platného v</w:t>
      </w:r>
      <w:r>
        <w:t> </w:t>
      </w:r>
      <w:r w:rsidRPr="00AA683E">
        <w:t>4. Štvrťroku, ktorá slúži ako podklad na vytvorenie rezervy za nevyčerpané dovolenky vo formáte Excel.</w:t>
      </w:r>
    </w:p>
    <w:p w14:paraId="5E08268F" w14:textId="77777777" w:rsidR="00A34A28" w:rsidRPr="00AA683E" w:rsidRDefault="00A34A28" w:rsidP="00D82D60">
      <w:pPr>
        <w:numPr>
          <w:ilvl w:val="0"/>
          <w:numId w:val="54"/>
        </w:numPr>
        <w:jc w:val="both"/>
      </w:pPr>
      <w:r w:rsidRPr="00AA683E">
        <w:t>Rezerva na zákonné poistné a</w:t>
      </w:r>
      <w:r>
        <w:t> </w:t>
      </w:r>
      <w:r w:rsidRPr="00AA683E">
        <w:t>odchodné a</w:t>
      </w:r>
      <w:r>
        <w:t> </w:t>
      </w:r>
      <w:r w:rsidRPr="00AA683E">
        <w:t>koncoročné vyrovnanie rezervy na dovolenku a</w:t>
      </w:r>
      <w:r>
        <w:t> </w:t>
      </w:r>
      <w:r w:rsidRPr="00AA683E">
        <w:t>odchodné sa v</w:t>
      </w:r>
      <w:r>
        <w:t> </w:t>
      </w:r>
      <w:r w:rsidRPr="00AA683E">
        <w:t xml:space="preserve">súčasnosti tvorí manuálne vo formáte </w:t>
      </w:r>
      <w:proofErr w:type="spellStart"/>
      <w:r w:rsidRPr="00AA683E">
        <w:t>Exel</w:t>
      </w:r>
      <w:proofErr w:type="spellEnd"/>
      <w:r w:rsidRPr="00AA683E">
        <w:t xml:space="preserve"> na základe tlačových zostáv vytvorených IS </w:t>
      </w:r>
      <w:proofErr w:type="spellStart"/>
      <w:r w:rsidRPr="00AA683E">
        <w:t>Human</w:t>
      </w:r>
      <w:proofErr w:type="spellEnd"/>
      <w:r w:rsidRPr="00AA683E">
        <w:t>.</w:t>
      </w:r>
    </w:p>
    <w:p w14:paraId="79BC2D50" w14:textId="77777777" w:rsidR="00A34A28" w:rsidRPr="00AA683E" w:rsidRDefault="00A34A28" w:rsidP="00D82D60">
      <w:pPr>
        <w:numPr>
          <w:ilvl w:val="0"/>
          <w:numId w:val="55"/>
        </w:numPr>
        <w:jc w:val="both"/>
      </w:pPr>
      <w:r w:rsidRPr="00AA683E">
        <w:t>Vyrovnanie nedoplatkov a</w:t>
      </w:r>
      <w:r>
        <w:t> </w:t>
      </w:r>
      <w:r w:rsidRPr="00AA683E">
        <w:t>preplatkov z</w:t>
      </w:r>
      <w:r>
        <w:t> </w:t>
      </w:r>
      <w:r w:rsidRPr="00AA683E">
        <w:t xml:space="preserve">ročného zúčtovania zdravotného poistenia, ktoré za svojich poistencov vykonávajú jednotlivé zdravotné poisťovne. </w:t>
      </w:r>
    </w:p>
    <w:p w14:paraId="43234F72" w14:textId="77777777" w:rsidR="00A34A28" w:rsidRPr="00AA683E" w:rsidRDefault="00A34A28" w:rsidP="00A34A28">
      <w:pPr>
        <w:jc w:val="both"/>
      </w:pPr>
      <w:r w:rsidRPr="00AA683E">
        <w:t>Po prechode na nový kalendárny rok sa automaticky nastavia u</w:t>
      </w:r>
      <w:r>
        <w:t> </w:t>
      </w:r>
      <w:r w:rsidRPr="00AA683E">
        <w:t>všetkých zamestnancov nároky na dovolenku. Celkový nárok sa delí na prenesenú minuloročnú dovolenku a</w:t>
      </w:r>
      <w:r>
        <w:t> </w:t>
      </w:r>
      <w:r w:rsidRPr="00AA683E">
        <w:t>na nárok na tohtoročnú dovolenku.  Nastavia sa kalendáre na jednotlivé mesiace roku.</w:t>
      </w:r>
    </w:p>
    <w:p w14:paraId="3CABAC25" w14:textId="77777777" w:rsidR="00A34A28" w:rsidRPr="00AA683E" w:rsidRDefault="00A34A28" w:rsidP="00A34A28">
      <w:pPr>
        <w:jc w:val="both"/>
      </w:pPr>
      <w:r w:rsidRPr="00AA683E">
        <w:t>Prechodom na nový kalendárny rok prebehne výpočet a</w:t>
      </w:r>
      <w:r>
        <w:t> </w:t>
      </w:r>
      <w:r w:rsidRPr="00AA683E">
        <w:t>zápis denného vymeriavacieho základu slúžiaceho na uplatnenie nároku na výplatu náhrady príjmu pri dočasnej pracovnej neschopnosti.</w:t>
      </w:r>
    </w:p>
    <w:p w14:paraId="20F7D837" w14:textId="77777777" w:rsidR="00A34A28" w:rsidRPr="00AA683E" w:rsidRDefault="00A34A28" w:rsidP="00A34A28">
      <w:pPr>
        <w:jc w:val="both"/>
        <w:rPr>
          <w:b/>
          <w:bCs/>
        </w:rPr>
      </w:pPr>
    </w:p>
    <w:p w14:paraId="5F2E887A" w14:textId="77777777" w:rsidR="00A34A28" w:rsidRPr="003A47A1" w:rsidRDefault="00A34A28" w:rsidP="00A34A28">
      <w:pPr>
        <w:jc w:val="both"/>
      </w:pPr>
      <w:r w:rsidRPr="00AA683E">
        <w:rPr>
          <w:b/>
          <w:bCs/>
        </w:rPr>
        <w:t>Výstupy –</w:t>
      </w:r>
      <w:r w:rsidRPr="00AA683E">
        <w:t xml:space="preserve"> tlač všetkých štandardných formulárov a</w:t>
      </w:r>
      <w:r>
        <w:t> </w:t>
      </w:r>
      <w:r w:rsidRPr="00AA683E">
        <w:t>zostáv súvisiacich s</w:t>
      </w:r>
      <w:r>
        <w:t> </w:t>
      </w:r>
      <w:r w:rsidRPr="00AA683E">
        <w:t>mesačným spracovaním</w:t>
      </w:r>
      <w:r w:rsidRPr="003A47A1">
        <w:t xml:space="preserve"> miezd, ročnou uzávierkou a</w:t>
      </w:r>
      <w:r>
        <w:t> </w:t>
      </w:r>
      <w:r w:rsidRPr="003A47A1">
        <w:t>tvorba elektronických dávok pre odovzdávanie údajov prostredníctvom internetových portálov.</w:t>
      </w:r>
    </w:p>
    <w:p w14:paraId="173689A3" w14:textId="77777777" w:rsidR="00A34A28" w:rsidRPr="00AA683E" w:rsidRDefault="00A34A28" w:rsidP="00A34A28">
      <w:pPr>
        <w:jc w:val="both"/>
      </w:pPr>
      <w:r w:rsidRPr="003A47A1">
        <w:t xml:space="preserve">Všetky tlačové zostavy IS </w:t>
      </w:r>
      <w:proofErr w:type="spellStart"/>
      <w:r w:rsidRPr="003A47A1">
        <w:t>Human</w:t>
      </w:r>
      <w:proofErr w:type="spellEnd"/>
      <w:r w:rsidRPr="003A47A1">
        <w:t xml:space="preserve"> umožňuje vytvárať pre jedného zamestnanca  alebo pre konkrétnu vybranú skupinu zamestnancov podľa ľubovoľne voliteľných výberových kritérií </w:t>
      </w:r>
      <w:r w:rsidRPr="00AA683E">
        <w:t>s</w:t>
      </w:r>
      <w:r>
        <w:t> </w:t>
      </w:r>
      <w:r w:rsidRPr="00AA683E">
        <w:t>možnosťou voľby obdobia.  Umožňuje tiež tvorbu a</w:t>
      </w:r>
      <w:r>
        <w:t> </w:t>
      </w:r>
      <w:r w:rsidRPr="00AA683E">
        <w:t>tlač vlastných formulárov. Všetky tlačové zostavy umožňuje tvoriť a</w:t>
      </w:r>
      <w:r>
        <w:t> </w:t>
      </w:r>
      <w:r w:rsidRPr="00AA683E">
        <w:t>tlačiť aj vo formáte Ex</w:t>
      </w:r>
      <w:r>
        <w:t>c</w:t>
      </w:r>
      <w:r w:rsidRPr="00AA683E">
        <w:t>el.  Tlačové výstupy môžu byť verejné alebo súkromné a</w:t>
      </w:r>
      <w:r>
        <w:t> </w:t>
      </w:r>
      <w:r w:rsidRPr="00AA683E">
        <w:t xml:space="preserve">IS </w:t>
      </w:r>
      <w:proofErr w:type="spellStart"/>
      <w:r w:rsidRPr="00AA683E">
        <w:t>Human</w:t>
      </w:r>
      <w:proofErr w:type="spellEnd"/>
      <w:r w:rsidRPr="00AA683E">
        <w:t xml:space="preserve"> ich umožňuje v</w:t>
      </w:r>
      <w:r>
        <w:t> </w:t>
      </w:r>
      <w:r w:rsidRPr="00AA683E">
        <w:t xml:space="preserve">tomto rozdelení archivovať. </w:t>
      </w:r>
      <w:r>
        <w:t>Um</w:t>
      </w:r>
      <w:r w:rsidRPr="00AA683E">
        <w:t>ož</w:t>
      </w:r>
      <w:r>
        <w:t>ňuje</w:t>
      </w:r>
      <w:r w:rsidRPr="00AA683E">
        <w:t xml:space="preserve"> zasielať doklad o</w:t>
      </w:r>
      <w:r>
        <w:t> </w:t>
      </w:r>
      <w:r w:rsidRPr="00AA683E">
        <w:t>vyúčtovaní mzdy elektronickou formou na podnikovú emailovú adresu zamestnanca. Doklad o</w:t>
      </w:r>
      <w:r>
        <w:t> </w:t>
      </w:r>
      <w:r w:rsidRPr="00AA683E">
        <w:t>vyúčtovaní mzdy je zabezpečený heslom, ktoré si určí zamestnanec.</w:t>
      </w:r>
    </w:p>
    <w:p w14:paraId="224AF979" w14:textId="77777777" w:rsidR="00A34A28" w:rsidRPr="00AA683E" w:rsidRDefault="00A34A28" w:rsidP="00A34A28">
      <w:pPr>
        <w:jc w:val="both"/>
      </w:pPr>
      <w:r w:rsidRPr="00AA683E">
        <w:t>Pri sumarizačných a</w:t>
      </w:r>
      <w:r>
        <w:t> </w:t>
      </w:r>
      <w:r w:rsidRPr="00AA683E">
        <w:t>štatistických výstupoch odpracovaného času a</w:t>
      </w:r>
      <w:r>
        <w:t> </w:t>
      </w:r>
      <w:r w:rsidRPr="00AA683E">
        <w:t>mzdových nákladov za projekty je možné nastavenie časového intervalu požadovaného obdobia, výber projektu, možnosť tlače za viac projektov naraz, možnosť tlače za jednotlivých účastníkov projektu, tlač za jednotlivé činnosti na projektoch v</w:t>
      </w:r>
      <w:r>
        <w:t> </w:t>
      </w:r>
      <w:r w:rsidRPr="00AA683E">
        <w:t>triedení obdobie, projekt a</w:t>
      </w:r>
      <w:r>
        <w:t> </w:t>
      </w:r>
      <w:r w:rsidRPr="00AA683E">
        <w:t>zamestnanec.</w:t>
      </w:r>
    </w:p>
    <w:p w14:paraId="315166D5" w14:textId="77777777" w:rsidR="00A34A28" w:rsidRPr="00AA683E" w:rsidRDefault="00A34A28" w:rsidP="00A34A28">
      <w:pPr>
        <w:jc w:val="both"/>
      </w:pPr>
    </w:p>
    <w:p w14:paraId="1AE2C4FC" w14:textId="77777777" w:rsidR="00A34A28" w:rsidRPr="00AA683E" w:rsidRDefault="00A34A28" w:rsidP="00A34A28">
      <w:pPr>
        <w:rPr>
          <w:b/>
          <w:bCs/>
        </w:rPr>
      </w:pPr>
      <w:r w:rsidRPr="00AA683E">
        <w:rPr>
          <w:b/>
          <w:bCs/>
        </w:rPr>
        <w:t xml:space="preserve">Rozhrania </w:t>
      </w:r>
    </w:p>
    <w:p w14:paraId="08ABB597" w14:textId="77777777" w:rsidR="00A34A28" w:rsidRPr="00AA683E" w:rsidRDefault="00A34A28" w:rsidP="00A34A28">
      <w:pPr>
        <w:numPr>
          <w:ilvl w:val="0"/>
          <w:numId w:val="6"/>
        </w:numPr>
        <w:tabs>
          <w:tab w:val="clear" w:pos="720"/>
          <w:tab w:val="num" w:pos="180"/>
        </w:tabs>
        <w:suppressAutoHyphens/>
        <w:ind w:left="540"/>
        <w:jc w:val="both"/>
      </w:pPr>
      <w:r w:rsidRPr="00AA683E">
        <w:t>prepojenie s</w:t>
      </w:r>
      <w:r>
        <w:t> </w:t>
      </w:r>
      <w:r w:rsidRPr="00AA683E">
        <w:t>účtovníctvom</w:t>
      </w:r>
    </w:p>
    <w:p w14:paraId="3E62249E" w14:textId="77777777" w:rsidR="00A34A28" w:rsidRPr="00AA683E" w:rsidRDefault="00A34A28" w:rsidP="00A34A28">
      <w:pPr>
        <w:numPr>
          <w:ilvl w:val="0"/>
          <w:numId w:val="6"/>
        </w:numPr>
        <w:tabs>
          <w:tab w:val="clear" w:pos="720"/>
          <w:tab w:val="num" w:pos="180"/>
        </w:tabs>
        <w:suppressAutoHyphens/>
        <w:ind w:left="540"/>
        <w:jc w:val="both"/>
      </w:pPr>
      <w:r>
        <w:t>p</w:t>
      </w:r>
      <w:r w:rsidRPr="00AA683E">
        <w:t>repojenie s</w:t>
      </w:r>
      <w:r>
        <w:t> </w:t>
      </w:r>
      <w:r w:rsidRPr="00AA683E">
        <w:t>dochádzkovým modulom</w:t>
      </w:r>
    </w:p>
    <w:p w14:paraId="5623952B" w14:textId="77777777" w:rsidR="00A34A28" w:rsidRPr="003A47A1" w:rsidRDefault="00A34A28" w:rsidP="00A34A28">
      <w:pPr>
        <w:numPr>
          <w:ilvl w:val="0"/>
          <w:numId w:val="6"/>
        </w:numPr>
        <w:tabs>
          <w:tab w:val="clear" w:pos="720"/>
          <w:tab w:val="num" w:pos="180"/>
        </w:tabs>
        <w:suppressAutoHyphens/>
        <w:ind w:left="540"/>
        <w:jc w:val="both"/>
      </w:pPr>
      <w:r w:rsidRPr="00AA683E">
        <w:t>prepojenie na internetové portály sociálnej poisťovne, zdravotných poisťovní,  finančnej</w:t>
      </w:r>
      <w:r>
        <w:t xml:space="preserve"> správy  </w:t>
      </w:r>
      <w:r w:rsidRPr="00473A77">
        <w:t>a</w:t>
      </w:r>
      <w:r>
        <w:t> </w:t>
      </w:r>
      <w:r w:rsidRPr="00473A77">
        <w:t>doplnkovej dôchodkovej spoločnosti Stabilita, a. s.</w:t>
      </w:r>
    </w:p>
    <w:p w14:paraId="2E1E6F4F" w14:textId="77777777" w:rsidR="00A34A28" w:rsidRPr="003A47A1" w:rsidRDefault="00A34A28" w:rsidP="00A34A28">
      <w:pPr>
        <w:numPr>
          <w:ilvl w:val="0"/>
          <w:numId w:val="6"/>
        </w:numPr>
        <w:tabs>
          <w:tab w:val="clear" w:pos="720"/>
          <w:tab w:val="num" w:pos="180"/>
        </w:tabs>
        <w:suppressAutoHyphens/>
        <w:ind w:left="540"/>
        <w:jc w:val="both"/>
      </w:pPr>
      <w:r w:rsidRPr="003A47A1">
        <w:t>prenos a</w:t>
      </w:r>
      <w:r>
        <w:t> </w:t>
      </w:r>
      <w:r w:rsidRPr="003A47A1">
        <w:t>tvorba elektronického formátu údajov vyplývajúcich zo zákona o</w:t>
      </w:r>
      <w:r>
        <w:t> </w:t>
      </w:r>
      <w:r w:rsidRPr="003A47A1">
        <w:t>doplnkovom dôchodkovom sporení podľa jednotlivých doplnkových dôchodkových spoločností</w:t>
      </w:r>
    </w:p>
    <w:p w14:paraId="60A0F79F" w14:textId="77777777" w:rsidR="00A34A28" w:rsidRDefault="00A34A28" w:rsidP="00A34A28">
      <w:pPr>
        <w:numPr>
          <w:ilvl w:val="0"/>
          <w:numId w:val="6"/>
        </w:numPr>
        <w:tabs>
          <w:tab w:val="clear" w:pos="720"/>
          <w:tab w:val="num" w:pos="180"/>
        </w:tabs>
        <w:suppressAutoHyphens/>
        <w:ind w:left="540"/>
        <w:jc w:val="both"/>
      </w:pPr>
      <w:r w:rsidRPr="003A47A1">
        <w:t>prepojenie s</w:t>
      </w:r>
      <w:r>
        <w:t> </w:t>
      </w:r>
      <w:r w:rsidRPr="003A47A1">
        <w:t>intranetom</w:t>
      </w:r>
      <w:r>
        <w:t xml:space="preserve">, napr. </w:t>
      </w:r>
      <w:r w:rsidRPr="004F69F5">
        <w:t>protokol dochádzky</w:t>
      </w:r>
      <w:r w:rsidRPr="0023130D">
        <w:t xml:space="preserve"> zamestnanca,  </w:t>
      </w:r>
      <w:r w:rsidRPr="004F69F5">
        <w:t>sledovanie projektov</w:t>
      </w:r>
    </w:p>
    <w:p w14:paraId="1A488B5F" w14:textId="77777777" w:rsidR="00A34A28" w:rsidRPr="0023130D" w:rsidRDefault="00A34A28" w:rsidP="00A34A28">
      <w:pPr>
        <w:numPr>
          <w:ilvl w:val="0"/>
          <w:numId w:val="6"/>
        </w:numPr>
        <w:tabs>
          <w:tab w:val="clear" w:pos="720"/>
          <w:tab w:val="num" w:pos="180"/>
        </w:tabs>
        <w:suppressAutoHyphens/>
        <w:ind w:left="540"/>
        <w:jc w:val="both"/>
      </w:pPr>
      <w:r w:rsidRPr="003A47A1">
        <w:t>prenos a</w:t>
      </w:r>
      <w:r>
        <w:t> </w:t>
      </w:r>
      <w:r w:rsidRPr="003A47A1">
        <w:t xml:space="preserve">tvorba elektronického formátu údajov </w:t>
      </w:r>
      <w:r>
        <w:t xml:space="preserve">pre </w:t>
      </w:r>
      <w:r w:rsidRPr="00AA683E">
        <w:t>SEPA platby</w:t>
      </w:r>
      <w:r w:rsidRPr="0023130D" w:rsidDel="001F712A">
        <w:t xml:space="preserve"> </w:t>
      </w:r>
    </w:p>
    <w:p w14:paraId="6C17719C" w14:textId="77777777" w:rsidR="00A34A28" w:rsidRPr="003A47A1" w:rsidRDefault="00A34A28" w:rsidP="00A34A28"/>
    <w:p w14:paraId="5A6E4D0E" w14:textId="77777777" w:rsidR="00A34A28" w:rsidRPr="00D20DA7" w:rsidRDefault="00A34A28" w:rsidP="00D20DA7">
      <w:pPr>
        <w:pStyle w:val="Nadpis3"/>
      </w:pPr>
      <w:bookmarkStart w:id="96" w:name="_Toc513201854"/>
      <w:bookmarkStart w:id="97" w:name="_Toc161907409"/>
      <w:bookmarkStart w:id="98" w:name="_Toc198806657"/>
      <w:r w:rsidRPr="00D20DA7">
        <w:lastRenderedPageBreak/>
        <w:t>Pomocné dáta</w:t>
      </w:r>
      <w:bookmarkEnd w:id="96"/>
      <w:bookmarkEnd w:id="97"/>
      <w:bookmarkEnd w:id="98"/>
    </w:p>
    <w:p w14:paraId="548EF4C4" w14:textId="77777777" w:rsidR="00A34A28" w:rsidRPr="00234675" w:rsidRDefault="00A34A28" w:rsidP="00A34A28"/>
    <w:p w14:paraId="0B50E583" w14:textId="77777777" w:rsidR="00A34A28" w:rsidRPr="00234675" w:rsidRDefault="00A34A28" w:rsidP="00A34A28">
      <w:r>
        <w:t>Podporné dátové formuláre na</w:t>
      </w:r>
      <w:r w:rsidRPr="00234675">
        <w:t xml:space="preserve"> zabezpečenie personálnej a</w:t>
      </w:r>
      <w:r>
        <w:t> </w:t>
      </w:r>
      <w:r w:rsidRPr="00234675">
        <w:t>mzdovej evidencie:</w:t>
      </w:r>
    </w:p>
    <w:p w14:paraId="3981920E" w14:textId="77777777" w:rsidR="00A34A28" w:rsidRPr="00234675" w:rsidRDefault="00A34A28" w:rsidP="00A34A28">
      <w:pPr>
        <w:numPr>
          <w:ilvl w:val="0"/>
          <w:numId w:val="6"/>
        </w:numPr>
        <w:tabs>
          <w:tab w:val="clear" w:pos="720"/>
          <w:tab w:val="num" w:pos="180"/>
        </w:tabs>
        <w:suppressAutoHyphens/>
        <w:ind w:left="540"/>
        <w:jc w:val="both"/>
      </w:pPr>
      <w:r w:rsidRPr="00234675">
        <w:t>strediská – textový popis a</w:t>
      </w:r>
      <w:r>
        <w:t> </w:t>
      </w:r>
      <w:r w:rsidRPr="00234675">
        <w:t xml:space="preserve">číselné označenie organizačných útvarov podľa Organizačného poriadku </w:t>
      </w:r>
    </w:p>
    <w:p w14:paraId="3ACCF728" w14:textId="77777777" w:rsidR="00A34A28" w:rsidRPr="00234675" w:rsidRDefault="00A34A28" w:rsidP="00A34A28">
      <w:pPr>
        <w:numPr>
          <w:ilvl w:val="0"/>
          <w:numId w:val="6"/>
        </w:numPr>
        <w:tabs>
          <w:tab w:val="clear" w:pos="720"/>
          <w:tab w:val="num" w:pos="180"/>
        </w:tabs>
        <w:suppressAutoHyphens/>
        <w:ind w:left="540"/>
        <w:jc w:val="both"/>
      </w:pPr>
      <w:r w:rsidRPr="00234675">
        <w:t>pracovné kategórie – textový popis a</w:t>
      </w:r>
      <w:r>
        <w:t> </w:t>
      </w:r>
      <w:r w:rsidRPr="00234675">
        <w:t>číselné označenie pracovnej kategórie podľa vnútropodnikového číselníka kategórií na základe požiadaviek EUROCONTROL a</w:t>
      </w:r>
      <w:r>
        <w:t> </w:t>
      </w:r>
      <w:r w:rsidRPr="00234675">
        <w:t xml:space="preserve">Výskumného ústavu dopravného, </w:t>
      </w:r>
      <w:proofErr w:type="spellStart"/>
      <w:r w:rsidRPr="00234675">
        <w:t>a.s</w:t>
      </w:r>
      <w:proofErr w:type="spellEnd"/>
      <w:r w:rsidRPr="00234675">
        <w:t>.</w:t>
      </w:r>
    </w:p>
    <w:p w14:paraId="64328BBA" w14:textId="77777777" w:rsidR="00A34A28" w:rsidRPr="00AA683E" w:rsidRDefault="00A34A28" w:rsidP="00A34A28">
      <w:pPr>
        <w:numPr>
          <w:ilvl w:val="0"/>
          <w:numId w:val="6"/>
        </w:numPr>
        <w:tabs>
          <w:tab w:val="clear" w:pos="720"/>
          <w:tab w:val="num" w:pos="-360"/>
        </w:tabs>
        <w:suppressAutoHyphens/>
        <w:ind w:left="540"/>
        <w:jc w:val="both"/>
      </w:pPr>
      <w:r w:rsidRPr="004B6EEA">
        <w:t>pracovné kategórie  SK ISCO-08 – textový popis a číselné označenie pracovnej kategórie</w:t>
      </w:r>
      <w:r w:rsidRPr="00234675">
        <w:t xml:space="preserve"> </w:t>
      </w:r>
      <w:r w:rsidRPr="00AA683E">
        <w:t>podľa celoštátne platnej klasifikácie SK ISCO-08</w:t>
      </w:r>
    </w:p>
    <w:p w14:paraId="02274261" w14:textId="77777777" w:rsidR="00A34A28" w:rsidRPr="00AA683E" w:rsidRDefault="00A34A28" w:rsidP="00A34A28">
      <w:pPr>
        <w:numPr>
          <w:ilvl w:val="0"/>
          <w:numId w:val="6"/>
        </w:numPr>
        <w:tabs>
          <w:tab w:val="clear" w:pos="720"/>
          <w:tab w:val="num" w:pos="-180"/>
        </w:tabs>
        <w:suppressAutoHyphens/>
        <w:ind w:left="540"/>
        <w:jc w:val="both"/>
      </w:pPr>
      <w:r w:rsidRPr="00AA683E">
        <w:t>pracovné  funkcie – textový popis a</w:t>
      </w:r>
      <w:r>
        <w:t> </w:t>
      </w:r>
      <w:r w:rsidRPr="00AA683E">
        <w:t>číselné označenie pracovných funkcií podľa Smernice LPS SR, š. p. Katalóg pracovných funkcií</w:t>
      </w:r>
    </w:p>
    <w:p w14:paraId="372A349E" w14:textId="77777777" w:rsidR="00A34A28" w:rsidRDefault="00A34A28" w:rsidP="00A34A28">
      <w:pPr>
        <w:numPr>
          <w:ilvl w:val="0"/>
          <w:numId w:val="6"/>
        </w:numPr>
        <w:tabs>
          <w:tab w:val="clear" w:pos="720"/>
          <w:tab w:val="num" w:pos="-360"/>
        </w:tabs>
        <w:suppressAutoHyphens/>
        <w:ind w:left="540"/>
        <w:jc w:val="both"/>
      </w:pPr>
      <w:r>
        <w:t>jazykové znalosti (angličtina) – kategória, požadovaný stupeň, získaný stupeň, dátum skúšky, dátum platnosti skúšky</w:t>
      </w:r>
    </w:p>
    <w:p w14:paraId="69315FC6" w14:textId="77777777" w:rsidR="00A34A28" w:rsidRPr="00234675" w:rsidRDefault="00A34A28" w:rsidP="00A34A28">
      <w:pPr>
        <w:numPr>
          <w:ilvl w:val="0"/>
          <w:numId w:val="6"/>
        </w:numPr>
        <w:tabs>
          <w:tab w:val="clear" w:pos="720"/>
          <w:tab w:val="num" w:pos="180"/>
        </w:tabs>
        <w:suppressAutoHyphens/>
        <w:ind w:left="540"/>
        <w:jc w:val="both"/>
      </w:pPr>
      <w:r>
        <w:t>OOU – dátum poučenia, poučenie OOU vykonal</w:t>
      </w:r>
    </w:p>
    <w:p w14:paraId="26341FA0" w14:textId="77777777" w:rsidR="00A34A28" w:rsidRPr="00234675" w:rsidRDefault="00A34A28" w:rsidP="00A34A28">
      <w:pPr>
        <w:numPr>
          <w:ilvl w:val="0"/>
          <w:numId w:val="6"/>
        </w:numPr>
        <w:tabs>
          <w:tab w:val="clear" w:pos="720"/>
          <w:tab w:val="num" w:pos="180"/>
        </w:tabs>
        <w:suppressAutoHyphens/>
        <w:ind w:left="540"/>
        <w:jc w:val="both"/>
      </w:pPr>
      <w:r w:rsidRPr="00234675">
        <w:t>príjemcovia platieb – pomocná evidencia pre adresy a</w:t>
      </w:r>
      <w:r>
        <w:t> </w:t>
      </w:r>
      <w:r w:rsidRPr="00234675">
        <w:t>bankové účty zamestnancov a</w:t>
      </w:r>
      <w:r>
        <w:t> </w:t>
      </w:r>
      <w:r w:rsidRPr="00234675">
        <w:t>organizácií</w:t>
      </w:r>
    </w:p>
    <w:p w14:paraId="38ADF7CB" w14:textId="77777777" w:rsidR="00A34A28" w:rsidRPr="00234675" w:rsidRDefault="00A34A28" w:rsidP="00A34A28">
      <w:pPr>
        <w:numPr>
          <w:ilvl w:val="0"/>
          <w:numId w:val="6"/>
        </w:numPr>
        <w:tabs>
          <w:tab w:val="clear" w:pos="720"/>
          <w:tab w:val="num" w:pos="180"/>
        </w:tabs>
        <w:suppressAutoHyphens/>
        <w:ind w:left="540"/>
        <w:jc w:val="both"/>
      </w:pPr>
      <w:r w:rsidRPr="00234675">
        <w:t>množiny – pomocné texty rozdelené do niekoľkých skupín slúžiace na napĺňanie osobných údajov zamestnancov</w:t>
      </w:r>
    </w:p>
    <w:p w14:paraId="05080935" w14:textId="77777777" w:rsidR="00A34A28" w:rsidRPr="00234675" w:rsidRDefault="00A34A28" w:rsidP="00A34A28">
      <w:pPr>
        <w:numPr>
          <w:ilvl w:val="0"/>
          <w:numId w:val="6"/>
        </w:numPr>
        <w:tabs>
          <w:tab w:val="clear" w:pos="720"/>
          <w:tab w:val="num" w:pos="180"/>
        </w:tabs>
        <w:suppressAutoHyphens/>
        <w:ind w:left="540"/>
        <w:jc w:val="both"/>
      </w:pPr>
      <w:r w:rsidRPr="00234675">
        <w:t>kalendárne zmeny – zoznam neprítomností v</w:t>
      </w:r>
      <w:r>
        <w:t> </w:t>
      </w:r>
      <w:r w:rsidRPr="00234675">
        <w:t>práci používaných pri práci s</w:t>
      </w:r>
      <w:r>
        <w:t> </w:t>
      </w:r>
      <w:r w:rsidRPr="00234675">
        <w:t>kalendárom</w:t>
      </w:r>
    </w:p>
    <w:p w14:paraId="2055DD4B" w14:textId="77777777" w:rsidR="00A34A28" w:rsidRPr="00234675" w:rsidRDefault="00A34A28" w:rsidP="00A34A28">
      <w:pPr>
        <w:numPr>
          <w:ilvl w:val="0"/>
          <w:numId w:val="6"/>
        </w:numPr>
        <w:tabs>
          <w:tab w:val="clear" w:pos="720"/>
          <w:tab w:val="num" w:pos="180"/>
        </w:tabs>
        <w:suppressAutoHyphens/>
        <w:ind w:left="540"/>
        <w:jc w:val="both"/>
      </w:pPr>
      <w:r w:rsidRPr="00234675">
        <w:t xml:space="preserve">turnusy </w:t>
      </w:r>
      <w:r>
        <w:t>– definície fondu pracovného času</w:t>
      </w:r>
      <w:r w:rsidRPr="00234675">
        <w:t xml:space="preserve"> </w:t>
      </w:r>
    </w:p>
    <w:p w14:paraId="19175214" w14:textId="77777777" w:rsidR="00A34A28" w:rsidRPr="00234675" w:rsidRDefault="00A34A28" w:rsidP="00A34A28">
      <w:pPr>
        <w:numPr>
          <w:ilvl w:val="0"/>
          <w:numId w:val="6"/>
        </w:numPr>
        <w:tabs>
          <w:tab w:val="clear" w:pos="720"/>
          <w:tab w:val="num" w:pos="180"/>
        </w:tabs>
        <w:suppressAutoHyphens/>
        <w:ind w:left="540"/>
        <w:jc w:val="both"/>
      </w:pPr>
      <w:r w:rsidRPr="00234675">
        <w:t>kalendáre – zoznam pracovných kalendárov pre jednotlivé roky</w:t>
      </w:r>
    </w:p>
    <w:p w14:paraId="2EB475D9" w14:textId="77777777" w:rsidR="00A34A28" w:rsidRPr="00234675" w:rsidRDefault="00A34A28" w:rsidP="00A34A28">
      <w:pPr>
        <w:numPr>
          <w:ilvl w:val="0"/>
          <w:numId w:val="6"/>
        </w:numPr>
        <w:tabs>
          <w:tab w:val="clear" w:pos="720"/>
          <w:tab w:val="num" w:pos="180"/>
        </w:tabs>
        <w:suppressAutoHyphens/>
        <w:ind w:left="540"/>
        <w:jc w:val="both"/>
      </w:pPr>
      <w:r w:rsidRPr="00234675">
        <w:t>odbory vzdelania – zoznam odborov vzdelania použiteľných pri evidencii vzdelania zamestnanca</w:t>
      </w:r>
    </w:p>
    <w:p w14:paraId="5C19E298" w14:textId="77777777" w:rsidR="00A34A28" w:rsidRPr="00234675" w:rsidRDefault="00A34A28" w:rsidP="00A34A28">
      <w:pPr>
        <w:numPr>
          <w:ilvl w:val="0"/>
          <w:numId w:val="6"/>
        </w:numPr>
        <w:tabs>
          <w:tab w:val="clear" w:pos="720"/>
          <w:tab w:val="num" w:pos="180"/>
        </w:tabs>
        <w:suppressAutoHyphens/>
        <w:ind w:left="540"/>
        <w:jc w:val="both"/>
      </w:pPr>
      <w:r w:rsidRPr="00234675">
        <w:t>užívateľské množiny – rôzne pomocné texty rozdelené do skupín podľa potrieb užívateľa</w:t>
      </w:r>
    </w:p>
    <w:p w14:paraId="6816B61C" w14:textId="77777777" w:rsidR="00A34A28" w:rsidRPr="00234675" w:rsidRDefault="00A34A28" w:rsidP="00A34A28"/>
    <w:p w14:paraId="4A5548A8" w14:textId="77777777" w:rsidR="00A34A28" w:rsidRPr="00D20DA7" w:rsidRDefault="00A34A28" w:rsidP="00D20DA7">
      <w:pPr>
        <w:pStyle w:val="Nadpis3"/>
      </w:pPr>
      <w:bookmarkStart w:id="99" w:name="_Toc513201855"/>
      <w:bookmarkStart w:id="100" w:name="_Toc161907410"/>
      <w:bookmarkStart w:id="101" w:name="_Toc198806658"/>
      <w:r w:rsidRPr="00D20DA7">
        <w:t>Podporné moduly</w:t>
      </w:r>
      <w:bookmarkEnd w:id="99"/>
      <w:bookmarkEnd w:id="100"/>
      <w:r w:rsidR="00B26F25" w:rsidRPr="00D20DA7">
        <w:t xml:space="preserve"> IS </w:t>
      </w:r>
      <w:proofErr w:type="spellStart"/>
      <w:r w:rsidR="00B26F25" w:rsidRPr="00D20DA7">
        <w:t>Human</w:t>
      </w:r>
      <w:bookmarkEnd w:id="101"/>
      <w:proofErr w:type="spellEnd"/>
    </w:p>
    <w:p w14:paraId="44D131DE" w14:textId="77777777" w:rsidR="00A34A28" w:rsidRDefault="00A34A28" w:rsidP="00A34A28"/>
    <w:p w14:paraId="2872ED83" w14:textId="77777777" w:rsidR="00A34A28" w:rsidRPr="00D20DA7" w:rsidRDefault="00B26F25" w:rsidP="00994A03">
      <w:pPr>
        <w:pStyle w:val="Nadpis4"/>
      </w:pPr>
      <w:bookmarkStart w:id="102" w:name="_Toc513201858"/>
      <w:bookmarkStart w:id="103" w:name="_Toc161907411"/>
      <w:bookmarkStart w:id="104" w:name="_Toc198806659"/>
      <w:r w:rsidRPr="00D20DA7">
        <w:t>D</w:t>
      </w:r>
      <w:r w:rsidR="00A34A28" w:rsidRPr="00D20DA7">
        <w:t>ochádzka (Časový manažér)</w:t>
      </w:r>
      <w:bookmarkEnd w:id="102"/>
      <w:bookmarkEnd w:id="103"/>
      <w:bookmarkEnd w:id="104"/>
    </w:p>
    <w:p w14:paraId="5C0E8897" w14:textId="77777777" w:rsidR="00A34A28" w:rsidRPr="00234675" w:rsidRDefault="00A34A28" w:rsidP="00A34A28">
      <w:pPr>
        <w:jc w:val="both"/>
      </w:pPr>
      <w:r>
        <w:t>–</w:t>
      </w:r>
      <w:r w:rsidRPr="00234675">
        <w:t xml:space="preserve"> slúži na evidenciu dochádzky, zaznamenávanie prerušení v</w:t>
      </w:r>
      <w:r>
        <w:t> </w:t>
      </w:r>
      <w:r w:rsidRPr="00234675">
        <w:t>p</w:t>
      </w:r>
      <w:r>
        <w:t>ráci a na prípravu podkladov na</w:t>
      </w:r>
      <w:r w:rsidRPr="00234675">
        <w:t xml:space="preserve"> spracovanie mzdovej agendy.</w:t>
      </w:r>
    </w:p>
    <w:p w14:paraId="349AE611" w14:textId="77777777" w:rsidR="00A34A28" w:rsidRDefault="00A34A28" w:rsidP="00A34A28">
      <w:pPr>
        <w:jc w:val="both"/>
      </w:pPr>
    </w:p>
    <w:p w14:paraId="3578F284" w14:textId="77777777" w:rsidR="00A34A28" w:rsidRPr="00D20DA7" w:rsidRDefault="00A34A28" w:rsidP="00994A03">
      <w:pPr>
        <w:pStyle w:val="Nadpis4"/>
      </w:pPr>
      <w:bookmarkStart w:id="105" w:name="_Toc198806660"/>
      <w:r w:rsidRPr="00D20DA7">
        <w:t>Rozdeľovníky</w:t>
      </w:r>
      <w:bookmarkEnd w:id="105"/>
    </w:p>
    <w:p w14:paraId="7BFC91B5" w14:textId="77777777" w:rsidR="00A34A28" w:rsidRDefault="00A34A28" w:rsidP="00D82D60">
      <w:pPr>
        <w:numPr>
          <w:ilvl w:val="0"/>
          <w:numId w:val="55"/>
        </w:numPr>
        <w:suppressAutoHyphens/>
        <w:jc w:val="both"/>
      </w:pPr>
      <w:r w:rsidRPr="00AA683E">
        <w:t>Časový manažér obsahuje funkciu Rozdeľovníky služieb, ktorý slúži na tvorbu rozdeľovníka pre zamestnancov s</w:t>
      </w:r>
      <w:r>
        <w:t> </w:t>
      </w:r>
      <w:r w:rsidRPr="00AA683E">
        <w:t>nerovnomerne rozvrhnutým pracovným časom. Rozdeľovníky napĺňa vedúci zamestnanec príslušného organizačného útvaru a</w:t>
      </w:r>
      <w:r>
        <w:t> </w:t>
      </w:r>
      <w:r w:rsidRPr="00AA683E">
        <w:t>údaje z</w:t>
      </w:r>
      <w:r>
        <w:t> </w:t>
      </w:r>
      <w:r w:rsidRPr="00AA683E">
        <w:t>neho sa automaticky prenesú do časti plán v</w:t>
      </w:r>
      <w:r>
        <w:t> </w:t>
      </w:r>
      <w:r w:rsidRPr="00AA683E">
        <w:t>odsúhlasovaní dochádzky jednotlivých zamestnancov.</w:t>
      </w:r>
    </w:p>
    <w:p w14:paraId="236ED234" w14:textId="77777777" w:rsidR="00A34A28" w:rsidRPr="00C91ABD" w:rsidRDefault="00A34A28" w:rsidP="00D82D60">
      <w:pPr>
        <w:numPr>
          <w:ilvl w:val="0"/>
          <w:numId w:val="55"/>
        </w:numPr>
        <w:suppressAutoHyphens/>
        <w:jc w:val="both"/>
        <w:rPr>
          <w:rFonts w:cs="Arial"/>
        </w:rPr>
      </w:pPr>
      <w:r>
        <w:t xml:space="preserve">Modul </w:t>
      </w:r>
      <w:proofErr w:type="spellStart"/>
      <w:r>
        <w:t>Roster</w:t>
      </w:r>
      <w:proofErr w:type="spellEnd"/>
      <w:r>
        <w:t xml:space="preserve"> – rozdeľovníky </w:t>
      </w:r>
      <w:r w:rsidR="00B26F25">
        <w:t xml:space="preserve">a ich generovanie </w:t>
      </w:r>
      <w:r>
        <w:t>určené pre plánovanie pracovných zmien pre vybranú skupinu zamestnancov</w:t>
      </w:r>
    </w:p>
    <w:p w14:paraId="6D82DBB2" w14:textId="77777777" w:rsidR="00C91ABD" w:rsidRPr="0023130D" w:rsidRDefault="00C91ABD" w:rsidP="00D82D60">
      <w:pPr>
        <w:numPr>
          <w:ilvl w:val="0"/>
          <w:numId w:val="55"/>
        </w:numPr>
        <w:suppressAutoHyphens/>
        <w:jc w:val="both"/>
        <w:rPr>
          <w:rFonts w:cs="Arial"/>
        </w:rPr>
      </w:pPr>
      <w:r w:rsidRPr="00AA683E">
        <w:t>Evidencia prítomnosti na pracovisku</w:t>
      </w:r>
      <w:r>
        <w:t xml:space="preserve"> - </w:t>
      </w:r>
      <w:r w:rsidRPr="00AA683E">
        <w:t>zaznamenáva fyzickú prítomnosť zamestnanca (riadiaceho letovej prevádzky) priamo v</w:t>
      </w:r>
      <w:r>
        <w:t> </w:t>
      </w:r>
      <w:r w:rsidRPr="00AA683E">
        <w:t>príslušnej pracovnej funkcii</w:t>
      </w:r>
    </w:p>
    <w:p w14:paraId="50332E74" w14:textId="77777777" w:rsidR="00A34A28" w:rsidRPr="00AA683E" w:rsidRDefault="00A34A28" w:rsidP="00A34A28">
      <w:pPr>
        <w:jc w:val="both"/>
        <w:rPr>
          <w:highlight w:val="yellow"/>
        </w:rPr>
      </w:pPr>
    </w:p>
    <w:p w14:paraId="5689FC78" w14:textId="77777777" w:rsidR="00A34A28" w:rsidRPr="00D20DA7" w:rsidRDefault="00A34A28" w:rsidP="00994A03">
      <w:pPr>
        <w:pStyle w:val="Nadpis4"/>
      </w:pPr>
      <w:bookmarkStart w:id="106" w:name="_Toc513201861"/>
      <w:bookmarkStart w:id="107" w:name="_Toc161907414"/>
      <w:bookmarkStart w:id="108" w:name="_Toc198806661"/>
      <w:proofErr w:type="spellStart"/>
      <w:r w:rsidRPr="00D20DA7">
        <w:lastRenderedPageBreak/>
        <w:t>BreakPlanner</w:t>
      </w:r>
      <w:bookmarkEnd w:id="106"/>
      <w:bookmarkEnd w:id="107"/>
      <w:bookmarkEnd w:id="108"/>
      <w:proofErr w:type="spellEnd"/>
    </w:p>
    <w:p w14:paraId="06A769C1" w14:textId="77777777" w:rsidR="00A34A28" w:rsidRDefault="00A34A28" w:rsidP="00A34A28">
      <w:pPr>
        <w:jc w:val="both"/>
      </w:pPr>
      <w:r w:rsidRPr="00AA683E">
        <w:rPr>
          <w:bCs/>
        </w:rPr>
        <w:t>Modul s</w:t>
      </w:r>
      <w:r w:rsidRPr="00AA683E">
        <w:t>lúžiaci na plánovanie aktuálnej obsadenosti jednotlivých pracovísk na útvare ACC Bratislava. Použijú sa dáta z</w:t>
      </w:r>
      <w:r>
        <w:t> </w:t>
      </w:r>
      <w:r w:rsidRPr="00AA683E">
        <w:t>rozdeľovníkov a</w:t>
      </w:r>
      <w:r>
        <w:t> </w:t>
      </w:r>
      <w:r w:rsidRPr="00AA683E">
        <w:t>na základe presne definovaných pravidiel (napr. otváranie sektorov, dodržanie povinných prestávok v</w:t>
      </w:r>
      <w:r>
        <w:t> </w:t>
      </w:r>
      <w:r w:rsidRPr="00AA683E">
        <w:t>práci, požadovaná kvalifikácia a</w:t>
      </w:r>
      <w:r>
        <w:t> </w:t>
      </w:r>
      <w:r w:rsidRPr="00AA683E">
        <w:t xml:space="preserve">pod.) vygeneruje obsadzovanie jednotlivých riadiacich letovej prevádzky na </w:t>
      </w:r>
      <w:r>
        <w:t>jednotlivé riadiace pracoviská.</w:t>
      </w:r>
    </w:p>
    <w:p w14:paraId="5F90C2A4" w14:textId="77777777" w:rsidR="00CC7E27" w:rsidRDefault="00CC7E27" w:rsidP="00A34A28">
      <w:pPr>
        <w:jc w:val="both"/>
      </w:pPr>
    </w:p>
    <w:p w14:paraId="4F87E9E4" w14:textId="77777777" w:rsidR="00CC7E27" w:rsidRPr="00D20DA7" w:rsidRDefault="00CC7E27" w:rsidP="00994A03">
      <w:pPr>
        <w:pStyle w:val="Nadpis4"/>
      </w:pPr>
      <w:bookmarkStart w:id="109" w:name="_Toc161907415"/>
      <w:bookmarkStart w:id="110" w:name="_Toc198806662"/>
      <w:r w:rsidRPr="00D20DA7">
        <w:t>Cestovné príkazy</w:t>
      </w:r>
      <w:bookmarkEnd w:id="109"/>
      <w:bookmarkEnd w:id="110"/>
    </w:p>
    <w:p w14:paraId="2C24A147" w14:textId="77777777" w:rsidR="00196275" w:rsidRPr="00196275" w:rsidRDefault="00196275" w:rsidP="00196275">
      <w:r>
        <w:t xml:space="preserve">Modul slúžiaci na zadávanie tuzemských aj zahraničných cestovných príkazov, schvaľovanie  a vyúčtovanie.  Ide o aplikáciu, ktorá slúži na vyúčtovanie  tuzemských a zahraničných cestovných príkazov. Ide o  integrovanie dokladov z IS E- </w:t>
      </w:r>
      <w:proofErr w:type="spellStart"/>
      <w:r>
        <w:t>Human</w:t>
      </w:r>
      <w:proofErr w:type="spellEnd"/>
      <w:r>
        <w:t>.</w:t>
      </w:r>
    </w:p>
    <w:p w14:paraId="144BE548" w14:textId="77777777" w:rsidR="00A34A28" w:rsidRPr="00512100" w:rsidRDefault="00A34A28" w:rsidP="00A34A28"/>
    <w:p w14:paraId="3EA7AF62" w14:textId="77777777" w:rsidR="00A34A28" w:rsidRPr="00D20DA7" w:rsidRDefault="00EB5708" w:rsidP="00D20DA7">
      <w:pPr>
        <w:pStyle w:val="Nadpis2"/>
      </w:pPr>
      <w:bookmarkStart w:id="111" w:name="_Toc161907416"/>
      <w:bookmarkStart w:id="112" w:name="_Toc198806663"/>
      <w:r w:rsidRPr="00D20DA7">
        <w:t>Ekonomické štatistiky</w:t>
      </w:r>
      <w:bookmarkEnd w:id="111"/>
      <w:bookmarkEnd w:id="112"/>
    </w:p>
    <w:p w14:paraId="42000D3B" w14:textId="77777777" w:rsidR="00A34A28" w:rsidRDefault="00A34A28" w:rsidP="00A34A28"/>
    <w:p w14:paraId="170866FB" w14:textId="77777777" w:rsidR="00A34A28" w:rsidRDefault="00AE1B63" w:rsidP="00A34A28">
      <w:pPr>
        <w:jc w:val="both"/>
      </w:pPr>
      <w:r>
        <w:t xml:space="preserve"> Manažérske výstupy/dáta  sú </w:t>
      </w:r>
      <w:r w:rsidR="00A34A28">
        <w:t xml:space="preserve"> v súčasnosti riešen</w:t>
      </w:r>
      <w:r>
        <w:t>é</w:t>
      </w:r>
      <w:r w:rsidR="00A34A28">
        <w:t xml:space="preserve"> prostriedkami </w:t>
      </w:r>
      <w:r w:rsidR="00BF35D5">
        <w:t xml:space="preserve">Intranet, </w:t>
      </w:r>
      <w:r w:rsidR="00A34A28">
        <w:t>Microsoft Office. Poskytuj</w:t>
      </w:r>
      <w:r>
        <w:t>ú</w:t>
      </w:r>
      <w:r w:rsidR="00A34A28">
        <w:t xml:space="preserve"> </w:t>
      </w:r>
      <w:r w:rsidR="00A34A28" w:rsidRPr="00AE4BB6">
        <w:t>nasledovné d</w:t>
      </w:r>
      <w:r w:rsidR="00A34A28">
        <w:t>ruhy informácií:</w:t>
      </w:r>
    </w:p>
    <w:p w14:paraId="386356CB" w14:textId="77777777" w:rsidR="00A34A28" w:rsidRPr="007A23BC" w:rsidRDefault="00A34A28" w:rsidP="00A34A28">
      <w:pPr>
        <w:numPr>
          <w:ilvl w:val="0"/>
          <w:numId w:val="6"/>
        </w:numPr>
        <w:tabs>
          <w:tab w:val="clear" w:pos="720"/>
          <w:tab w:val="num" w:pos="540"/>
        </w:tabs>
        <w:suppressAutoHyphens/>
        <w:ind w:left="540"/>
        <w:jc w:val="both"/>
      </w:pPr>
      <w:r w:rsidRPr="007A23BC">
        <w:t xml:space="preserve">Komentáre – ide o dokumenty, ktoré sú prvotne udržiavané prostredníctvom Wordu, a obsahujú zhodnotenie za jednotlivé útvary na II. Stupni riadenia. Súbory sú dodávané kvartálne zodpovednými pracovníkmi jednotlivých útvarov. Následne sa pripravený dokument konvertuje do formátu PDF a v uvedenom formáte </w:t>
      </w:r>
      <w:r w:rsidR="007A23BC" w:rsidRPr="007A23BC">
        <w:t>sa zobrazuje na intranete1 x ročne</w:t>
      </w:r>
      <w:r w:rsidRPr="007A23BC">
        <w:t xml:space="preserve"> </w:t>
      </w:r>
    </w:p>
    <w:p w14:paraId="560578A5" w14:textId="77777777" w:rsidR="00A34A28" w:rsidRDefault="00506A97" w:rsidP="00A34A28">
      <w:pPr>
        <w:numPr>
          <w:ilvl w:val="0"/>
          <w:numId w:val="6"/>
        </w:numPr>
        <w:tabs>
          <w:tab w:val="clear" w:pos="720"/>
          <w:tab w:val="num" w:pos="540"/>
        </w:tabs>
        <w:suppressAutoHyphens/>
        <w:ind w:left="540"/>
        <w:jc w:val="both"/>
      </w:pPr>
      <w:r>
        <w:t xml:space="preserve">Ekonomické ukazovatele </w:t>
      </w:r>
    </w:p>
    <w:p w14:paraId="2AF2360C" w14:textId="77777777" w:rsidR="00A34A28" w:rsidRPr="00B47522" w:rsidRDefault="00A34A28" w:rsidP="00A34A28">
      <w:pPr>
        <w:numPr>
          <w:ilvl w:val="0"/>
          <w:numId w:val="6"/>
        </w:numPr>
        <w:tabs>
          <w:tab w:val="clear" w:pos="720"/>
          <w:tab w:val="num" w:pos="540"/>
        </w:tabs>
        <w:suppressAutoHyphens/>
        <w:ind w:left="540"/>
        <w:jc w:val="both"/>
      </w:pPr>
      <w:r>
        <w:t xml:space="preserve">Letové prevádzkové štatistiky </w:t>
      </w:r>
    </w:p>
    <w:p w14:paraId="2910379D" w14:textId="77777777" w:rsidR="00A34A28" w:rsidRDefault="00A34A28" w:rsidP="00A34A28">
      <w:pPr>
        <w:numPr>
          <w:ilvl w:val="0"/>
          <w:numId w:val="6"/>
        </w:numPr>
        <w:tabs>
          <w:tab w:val="clear" w:pos="720"/>
          <w:tab w:val="num" w:pos="540"/>
        </w:tabs>
        <w:suppressAutoHyphens/>
        <w:ind w:left="540"/>
        <w:jc w:val="both"/>
      </w:pPr>
      <w:r w:rsidRPr="00B47522">
        <w:t xml:space="preserve">Plnenie investičného plánu </w:t>
      </w:r>
    </w:p>
    <w:p w14:paraId="6E323FEC" w14:textId="77777777" w:rsidR="00A34A28" w:rsidRDefault="00A34A28" w:rsidP="00A34A28">
      <w:pPr>
        <w:numPr>
          <w:ilvl w:val="0"/>
          <w:numId w:val="6"/>
        </w:numPr>
        <w:tabs>
          <w:tab w:val="clear" w:pos="720"/>
          <w:tab w:val="num" w:pos="540"/>
        </w:tabs>
        <w:suppressAutoHyphens/>
        <w:ind w:left="540"/>
        <w:jc w:val="both"/>
      </w:pPr>
      <w:r>
        <w:t xml:space="preserve">KPI – skladá sa z dvoch častí: </w:t>
      </w:r>
    </w:p>
    <w:p w14:paraId="18CB424A"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xml:space="preserve"> ročný výkaz – podklady získavané </w:t>
      </w:r>
      <w:r w:rsidR="00506A97">
        <w:t>do</w:t>
      </w:r>
      <w:r>
        <w:t> </w:t>
      </w:r>
      <w:proofErr w:type="spellStart"/>
      <w:r w:rsidRPr="00AE4BB6">
        <w:t>benchmarkingu</w:t>
      </w:r>
      <w:proofErr w:type="spellEnd"/>
      <w:r w:rsidRPr="00AE4BB6">
        <w:t>,</w:t>
      </w:r>
      <w:r>
        <w:t xml:space="preserve"> CRCO, zo</w:t>
      </w:r>
      <w:r w:rsidRPr="00AE4BB6">
        <w:t xml:space="preserve"> </w:t>
      </w:r>
      <w:r>
        <w:t>štatistík poskytovaných</w:t>
      </w:r>
      <w:r w:rsidRPr="00AE4BB6">
        <w:t xml:space="preserve"> do </w:t>
      </w:r>
      <w:proofErr w:type="spellStart"/>
      <w:r w:rsidRPr="00AE4BB6">
        <w:t>EUROCONTROLu</w:t>
      </w:r>
      <w:proofErr w:type="spellEnd"/>
      <w:r w:rsidRPr="00AE4BB6">
        <w:t>, ide o</w:t>
      </w:r>
      <w:r>
        <w:t> </w:t>
      </w:r>
      <w:r w:rsidRPr="00AE4BB6">
        <w:t>údaje za firmu, informácie sú ekonomické, prevádzkové a</w:t>
      </w:r>
      <w:r>
        <w:t> </w:t>
      </w:r>
      <w:r w:rsidRPr="00AE4BB6">
        <w:t>personálne</w:t>
      </w:r>
      <w:r>
        <w:t>,</w:t>
      </w:r>
      <w:r w:rsidRPr="00AE4BB6">
        <w:t> vypočítajú sa ročne v</w:t>
      </w:r>
      <w:r>
        <w:t> </w:t>
      </w:r>
      <w:r w:rsidRPr="00AE4BB6">
        <w:t>Excel</w:t>
      </w:r>
      <w:r>
        <w:t>i</w:t>
      </w:r>
      <w:r w:rsidRPr="00AE4BB6">
        <w:t xml:space="preserve"> na základe vzorcov z</w:t>
      </w:r>
      <w:r>
        <w:t> </w:t>
      </w:r>
      <w:proofErr w:type="spellStart"/>
      <w:r w:rsidRPr="00AE4BB6">
        <w:t>EUROCONTROLu</w:t>
      </w:r>
      <w:proofErr w:type="spellEnd"/>
    </w:p>
    <w:p w14:paraId="48BAC69B"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xml:space="preserve"> mesačné výkazy – obsahujú vyhodnotenie prevádzkových a personálnych údajov za jednotlivé stanovištia </w:t>
      </w:r>
    </w:p>
    <w:p w14:paraId="40620B37" w14:textId="10D8E6E9" w:rsidR="00A34A28" w:rsidRDefault="000973D6" w:rsidP="00A34A28">
      <w:pPr>
        <w:numPr>
          <w:ilvl w:val="0"/>
          <w:numId w:val="6"/>
        </w:numPr>
        <w:tabs>
          <w:tab w:val="clear" w:pos="720"/>
          <w:tab w:val="num" w:pos="540"/>
        </w:tabs>
        <w:suppressAutoHyphens/>
        <w:ind w:left="540"/>
        <w:jc w:val="both"/>
      </w:pPr>
      <w:proofErr w:type="spellStart"/>
      <w:r>
        <w:t>K</w:t>
      </w:r>
      <w:r w:rsidRPr="000973D6">
        <w:t>ontroling</w:t>
      </w:r>
      <w:proofErr w:type="spellEnd"/>
      <w:r w:rsidRPr="000973D6">
        <w:t xml:space="preserve"> </w:t>
      </w:r>
      <w:r w:rsidR="00A34A28" w:rsidRPr="00AE4BB6">
        <w:t>– mesačné vyhodnotenie ekonomický</w:t>
      </w:r>
      <w:r w:rsidR="00A34A28">
        <w:t>ch</w:t>
      </w:r>
      <w:r w:rsidR="00A34A28" w:rsidRPr="00AE4BB6">
        <w:t xml:space="preserve"> a</w:t>
      </w:r>
      <w:r w:rsidR="00A34A28">
        <w:t> </w:t>
      </w:r>
      <w:r w:rsidR="00A34A28" w:rsidRPr="00AE4BB6">
        <w:t>prevádzkových ukazovateľov vo forme Excel a</w:t>
      </w:r>
      <w:r w:rsidR="00A34A28">
        <w:t> </w:t>
      </w:r>
      <w:r w:rsidR="00A34A28" w:rsidRPr="00AE4BB6">
        <w:t>Word</w:t>
      </w:r>
    </w:p>
    <w:p w14:paraId="0C550DD5" w14:textId="77777777" w:rsidR="00A34A28" w:rsidRDefault="00A34A28" w:rsidP="00A34A28">
      <w:pPr>
        <w:jc w:val="both"/>
      </w:pPr>
    </w:p>
    <w:p w14:paraId="3600577B" w14:textId="77777777" w:rsidR="00A34A28" w:rsidRDefault="00A34A28" w:rsidP="00A34A28">
      <w:pPr>
        <w:jc w:val="both"/>
      </w:pPr>
      <w:r w:rsidRPr="004B6EEA">
        <w:t>Ekonomické ukazovatele</w:t>
      </w:r>
    </w:p>
    <w:p w14:paraId="4628DEE1" w14:textId="77777777" w:rsidR="00A34A28" w:rsidRDefault="00A34A28" w:rsidP="00A34A28">
      <w:pPr>
        <w:jc w:val="both"/>
      </w:pPr>
    </w:p>
    <w:p w14:paraId="28FB255F" w14:textId="77777777" w:rsidR="00A34A28" w:rsidRDefault="00A34A28" w:rsidP="00A34A28">
      <w:pPr>
        <w:jc w:val="both"/>
      </w:pPr>
      <w:r>
        <w:t xml:space="preserve">Hodnoty sú buď celopodnikové alebo </w:t>
      </w:r>
      <w:r w:rsidR="002D0717">
        <w:t>po útvaroch.</w:t>
      </w:r>
    </w:p>
    <w:p w14:paraId="45D579DD" w14:textId="77777777" w:rsidR="00A34A28" w:rsidRDefault="00A34A28" w:rsidP="00A34A28">
      <w:pPr>
        <w:jc w:val="both"/>
      </w:pPr>
    </w:p>
    <w:p w14:paraId="29B0F0A6" w14:textId="77777777" w:rsidR="00A34A28" w:rsidRPr="00847F14" w:rsidRDefault="00A34A28" w:rsidP="00A34A28">
      <w:pPr>
        <w:jc w:val="both"/>
      </w:pPr>
      <w:r w:rsidRPr="00847F14">
        <w:rPr>
          <w:b/>
          <w:bCs/>
        </w:rPr>
        <w:t>Zoznam ekonomických ukazovateľov a</w:t>
      </w:r>
      <w:r>
        <w:rPr>
          <w:b/>
          <w:bCs/>
        </w:rPr>
        <w:t> </w:t>
      </w:r>
      <w:r w:rsidRPr="00847F14">
        <w:rPr>
          <w:b/>
          <w:bCs/>
        </w:rPr>
        <w:t>pravidelnosť aktualizovania údajov</w:t>
      </w:r>
      <w:r w:rsidRPr="00847F14">
        <w:t xml:space="preserve">: </w:t>
      </w:r>
    </w:p>
    <w:p w14:paraId="040CD039" w14:textId="77777777" w:rsidR="00A34A28" w:rsidRDefault="00A34A28" w:rsidP="00A34A28">
      <w:pPr>
        <w:numPr>
          <w:ilvl w:val="0"/>
          <w:numId w:val="6"/>
        </w:numPr>
        <w:tabs>
          <w:tab w:val="clear" w:pos="720"/>
          <w:tab w:val="num" w:pos="540"/>
        </w:tabs>
        <w:suppressAutoHyphens/>
        <w:ind w:left="540"/>
        <w:jc w:val="both"/>
      </w:pPr>
      <w:r>
        <w:t>Údaje, ktoré sa aktualizujú denne</w:t>
      </w:r>
    </w:p>
    <w:p w14:paraId="7A9CCBDB"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podniku</w:t>
      </w:r>
    </w:p>
    <w:p w14:paraId="6C4596C1"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Výnosy podniku</w:t>
      </w:r>
    </w:p>
    <w:p w14:paraId="44B5503E"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Hospodárenie podniku</w:t>
      </w:r>
    </w:p>
    <w:p w14:paraId="7AD4242D"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Stav financií</w:t>
      </w:r>
    </w:p>
    <w:p w14:paraId="377CC164"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Stav pohľadávok</w:t>
      </w:r>
    </w:p>
    <w:p w14:paraId="4813FAA9"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Stav záväzkov</w:t>
      </w:r>
    </w:p>
    <w:p w14:paraId="4183FD5C"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lastRenderedPageBreak/>
        <w:t xml:space="preserve"> Stav zásob </w:t>
      </w:r>
    </w:p>
    <w:p w14:paraId="7F9B95B3" w14:textId="77777777" w:rsidR="00A34A28" w:rsidRDefault="00A34A28" w:rsidP="00A34A28">
      <w:pPr>
        <w:numPr>
          <w:ilvl w:val="0"/>
          <w:numId w:val="6"/>
        </w:numPr>
        <w:tabs>
          <w:tab w:val="clear" w:pos="720"/>
          <w:tab w:val="num" w:pos="540"/>
        </w:tabs>
        <w:suppressAutoHyphens/>
        <w:ind w:left="540"/>
        <w:jc w:val="both"/>
      </w:pPr>
      <w:r>
        <w:t>Údaje, ktoré sa aktualizujú týždenne – ide o údaje po útvaroch</w:t>
      </w:r>
    </w:p>
    <w:p w14:paraId="0ECAE7B8"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podniku na syntetické účty po nákladových útvaroch</w:t>
      </w:r>
    </w:p>
    <w:p w14:paraId="192842B5"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podniku na syntetické účty po útvaroch, ktoré zabezpečovali náklad</w:t>
      </w:r>
    </w:p>
    <w:p w14:paraId="3893CA75"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podniku na syntetické účty po útvaroch, ktoré plánujú náklady</w:t>
      </w:r>
    </w:p>
    <w:p w14:paraId="18CAC6E5"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Výnosy podniku po útvaroch</w:t>
      </w:r>
    </w:p>
    <w:p w14:paraId="363CF13F"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útvaru na pracovné cesty</w:t>
      </w:r>
    </w:p>
    <w:p w14:paraId="5AFFBE40"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Náklady útvaru na analytické účty</w:t>
      </w:r>
    </w:p>
    <w:p w14:paraId="20327837"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Zoznam dodávateľských faktúr za útvar</w:t>
      </w:r>
    </w:p>
    <w:p w14:paraId="4B3A9D16"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xml:space="preserve"> Náklady a výnosy podľa zariadení / projektov </w:t>
      </w:r>
    </w:p>
    <w:p w14:paraId="22A93D4B" w14:textId="77777777" w:rsidR="00A34A28" w:rsidRDefault="00A34A28" w:rsidP="00A34A28">
      <w:pPr>
        <w:numPr>
          <w:ilvl w:val="0"/>
          <w:numId w:val="6"/>
        </w:numPr>
        <w:tabs>
          <w:tab w:val="clear" w:pos="720"/>
          <w:tab w:val="num" w:pos="540"/>
        </w:tabs>
        <w:suppressAutoHyphens/>
        <w:ind w:left="540"/>
        <w:jc w:val="both"/>
      </w:pPr>
      <w:r>
        <w:t>Údaje, ktoré sa aktualizujú mesačne po mesačnej uzávierke</w:t>
      </w:r>
      <w:r w:rsidRPr="009A1D57">
        <w:t xml:space="preserve"> </w:t>
      </w:r>
    </w:p>
    <w:p w14:paraId="51A13A17" w14:textId="77777777" w:rsidR="008F7C25" w:rsidRDefault="008F7C25" w:rsidP="00D82D60">
      <w:pPr>
        <w:widowControl w:val="0"/>
        <w:numPr>
          <w:ilvl w:val="0"/>
          <w:numId w:val="14"/>
        </w:numPr>
        <w:tabs>
          <w:tab w:val="clear" w:pos="720"/>
          <w:tab w:val="num" w:pos="1080"/>
        </w:tabs>
        <w:autoSpaceDE w:val="0"/>
        <w:autoSpaceDN w:val="0"/>
        <w:adjustRightInd w:val="0"/>
        <w:ind w:left="1080"/>
        <w:jc w:val="both"/>
      </w:pPr>
      <w:r>
        <w:t> Náklady podniku na syntetické účty po nákladových útvaroch</w:t>
      </w:r>
    </w:p>
    <w:p w14:paraId="313E6803" w14:textId="77777777" w:rsidR="008F7C25" w:rsidRDefault="008F7C25" w:rsidP="00D82D60">
      <w:pPr>
        <w:widowControl w:val="0"/>
        <w:numPr>
          <w:ilvl w:val="0"/>
          <w:numId w:val="14"/>
        </w:numPr>
        <w:tabs>
          <w:tab w:val="clear" w:pos="720"/>
          <w:tab w:val="num" w:pos="1080"/>
        </w:tabs>
        <w:autoSpaceDE w:val="0"/>
        <w:autoSpaceDN w:val="0"/>
        <w:adjustRightInd w:val="0"/>
        <w:ind w:left="1080"/>
        <w:jc w:val="both"/>
      </w:pPr>
      <w:r>
        <w:t> Náklady podniku na syntetické účty po útvaroch, ktoré zabezpečovali náklad</w:t>
      </w:r>
    </w:p>
    <w:p w14:paraId="422904E5" w14:textId="77777777" w:rsidR="008F7C25" w:rsidRDefault="008F7C25" w:rsidP="00D82D60">
      <w:pPr>
        <w:widowControl w:val="0"/>
        <w:numPr>
          <w:ilvl w:val="0"/>
          <w:numId w:val="14"/>
        </w:numPr>
        <w:tabs>
          <w:tab w:val="clear" w:pos="720"/>
          <w:tab w:val="num" w:pos="1080"/>
        </w:tabs>
        <w:autoSpaceDE w:val="0"/>
        <w:autoSpaceDN w:val="0"/>
        <w:adjustRightInd w:val="0"/>
        <w:ind w:left="1080"/>
        <w:jc w:val="both"/>
      </w:pPr>
      <w:r>
        <w:t> Náklady podniku na syntetické účty po útvaroch, ktoré plánujú náklady</w:t>
      </w:r>
    </w:p>
    <w:p w14:paraId="3AAD9BCF" w14:textId="77777777" w:rsidR="008F7C25" w:rsidRDefault="008F7C25" w:rsidP="00D82D60">
      <w:pPr>
        <w:widowControl w:val="0"/>
        <w:numPr>
          <w:ilvl w:val="0"/>
          <w:numId w:val="14"/>
        </w:numPr>
        <w:tabs>
          <w:tab w:val="clear" w:pos="720"/>
          <w:tab w:val="num" w:pos="1080"/>
        </w:tabs>
        <w:autoSpaceDE w:val="0"/>
        <w:autoSpaceDN w:val="0"/>
        <w:adjustRightInd w:val="0"/>
        <w:ind w:left="1080"/>
        <w:jc w:val="both"/>
      </w:pPr>
      <w:r>
        <w:t> Výnosy podniku po útvaroch</w:t>
      </w:r>
    </w:p>
    <w:p w14:paraId="313F2D24" w14:textId="77777777" w:rsidR="00A34A28" w:rsidRDefault="008F7C25" w:rsidP="00D82D60">
      <w:pPr>
        <w:widowControl w:val="0"/>
        <w:numPr>
          <w:ilvl w:val="0"/>
          <w:numId w:val="14"/>
        </w:numPr>
        <w:tabs>
          <w:tab w:val="clear" w:pos="720"/>
          <w:tab w:val="num" w:pos="1080"/>
        </w:tabs>
        <w:autoSpaceDE w:val="0"/>
        <w:autoSpaceDN w:val="0"/>
        <w:adjustRightInd w:val="0"/>
        <w:ind w:left="1080"/>
        <w:jc w:val="both"/>
      </w:pPr>
      <w:r>
        <w:t xml:space="preserve"> S</w:t>
      </w:r>
      <w:r w:rsidR="00A34A28">
        <w:t>úvaha – strana aktív</w:t>
      </w:r>
    </w:p>
    <w:p w14:paraId="5FB388DB"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Súvaha – strana pasív</w:t>
      </w:r>
    </w:p>
    <w:p w14:paraId="05961E0B" w14:textId="77777777" w:rsidR="00A34A28" w:rsidRDefault="009A5032" w:rsidP="00D82D60">
      <w:pPr>
        <w:widowControl w:val="0"/>
        <w:numPr>
          <w:ilvl w:val="0"/>
          <w:numId w:val="14"/>
        </w:numPr>
        <w:tabs>
          <w:tab w:val="clear" w:pos="720"/>
          <w:tab w:val="num" w:pos="1080"/>
        </w:tabs>
        <w:autoSpaceDE w:val="0"/>
        <w:autoSpaceDN w:val="0"/>
        <w:adjustRightInd w:val="0"/>
        <w:ind w:left="1080"/>
        <w:jc w:val="both"/>
      </w:pPr>
      <w:r>
        <w:t> </w:t>
      </w:r>
      <w:r w:rsidR="00A34A28">
        <w:t>Likvidita</w:t>
      </w:r>
    </w:p>
    <w:p w14:paraId="6B0B2F5C" w14:textId="77777777" w:rsidR="009A5032" w:rsidRDefault="009A5032" w:rsidP="00D82D60">
      <w:pPr>
        <w:widowControl w:val="0"/>
        <w:numPr>
          <w:ilvl w:val="0"/>
          <w:numId w:val="14"/>
        </w:numPr>
        <w:tabs>
          <w:tab w:val="clear" w:pos="720"/>
          <w:tab w:val="num" w:pos="1080"/>
        </w:tabs>
        <w:autoSpaceDE w:val="0"/>
        <w:autoSpaceDN w:val="0"/>
        <w:adjustRightInd w:val="0"/>
        <w:ind w:left="1080"/>
        <w:jc w:val="both"/>
      </w:pPr>
      <w:r>
        <w:t> Rast pridanej hodnoty</w:t>
      </w:r>
    </w:p>
    <w:p w14:paraId="2724D270"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Výkaz ziskov a strát</w:t>
      </w:r>
    </w:p>
    <w:p w14:paraId="4AA9C976" w14:textId="77777777" w:rsidR="00A34A28" w:rsidRDefault="00A34A28" w:rsidP="00D82D60">
      <w:pPr>
        <w:widowControl w:val="0"/>
        <w:numPr>
          <w:ilvl w:val="0"/>
          <w:numId w:val="14"/>
        </w:numPr>
        <w:tabs>
          <w:tab w:val="clear" w:pos="720"/>
          <w:tab w:val="num" w:pos="1080"/>
        </w:tabs>
        <w:autoSpaceDE w:val="0"/>
        <w:autoSpaceDN w:val="0"/>
        <w:adjustRightInd w:val="0"/>
        <w:ind w:left="1080"/>
        <w:jc w:val="both"/>
      </w:pPr>
      <w:r>
        <w:t xml:space="preserve"> Výkaz </w:t>
      </w:r>
      <w:proofErr w:type="spellStart"/>
      <w:r>
        <w:t>Cashflow</w:t>
      </w:r>
      <w:proofErr w:type="spellEnd"/>
    </w:p>
    <w:p w14:paraId="6EA2853D" w14:textId="1CDE9870" w:rsidR="00A34A28" w:rsidRDefault="00A34A28" w:rsidP="00D82D60">
      <w:pPr>
        <w:widowControl w:val="0"/>
        <w:numPr>
          <w:ilvl w:val="0"/>
          <w:numId w:val="14"/>
        </w:numPr>
        <w:tabs>
          <w:tab w:val="clear" w:pos="720"/>
          <w:tab w:val="num" w:pos="1080"/>
        </w:tabs>
        <w:autoSpaceDE w:val="0"/>
        <w:autoSpaceDN w:val="0"/>
        <w:adjustRightInd w:val="0"/>
        <w:ind w:left="1080"/>
        <w:jc w:val="both"/>
      </w:pPr>
      <w:r>
        <w:t xml:space="preserve"> Vnútropodnikový </w:t>
      </w:r>
      <w:proofErr w:type="spellStart"/>
      <w:r w:rsidR="000973D6" w:rsidRPr="000973D6">
        <w:t>kontroling</w:t>
      </w:r>
      <w:proofErr w:type="spellEnd"/>
      <w:r w:rsidR="000973D6" w:rsidRPr="000973D6">
        <w:t xml:space="preserve"> </w:t>
      </w:r>
      <w:r>
        <w:t xml:space="preserve"> – je riešený cez Excel</w:t>
      </w:r>
    </w:p>
    <w:p w14:paraId="6BDE590A" w14:textId="77777777" w:rsidR="009A5032" w:rsidRDefault="009A5032" w:rsidP="009A5032">
      <w:pPr>
        <w:widowControl w:val="0"/>
        <w:autoSpaceDE w:val="0"/>
        <w:autoSpaceDN w:val="0"/>
        <w:adjustRightInd w:val="0"/>
        <w:ind w:left="1080"/>
        <w:jc w:val="both"/>
      </w:pPr>
    </w:p>
    <w:p w14:paraId="4C0AB36B" w14:textId="77777777" w:rsidR="00A34A28" w:rsidRDefault="00A34A28" w:rsidP="00A34A28">
      <w:pPr>
        <w:ind w:left="360"/>
        <w:jc w:val="both"/>
      </w:pPr>
    </w:p>
    <w:p w14:paraId="5191E12B" w14:textId="77777777" w:rsidR="00A34A28" w:rsidRDefault="00A34A28" w:rsidP="00A34A28">
      <w:pPr>
        <w:jc w:val="both"/>
      </w:pPr>
      <w:r>
        <w:t>Aktualizácia údajov je zabezpečená automatickým generovaním v požadovaných periódach v nočných hodinách.</w:t>
      </w:r>
    </w:p>
    <w:p w14:paraId="64780B88" w14:textId="77777777" w:rsidR="00A34A28" w:rsidRDefault="00A34A28" w:rsidP="00A34A28">
      <w:pPr>
        <w:jc w:val="both"/>
      </w:pPr>
    </w:p>
    <w:p w14:paraId="6C5F433C" w14:textId="77777777" w:rsidR="00A34A28" w:rsidRDefault="00A34A28" w:rsidP="00A34A28">
      <w:pPr>
        <w:jc w:val="both"/>
      </w:pPr>
      <w:r>
        <w:t xml:space="preserve">Údaje sú prístupné na podnikovom intranete. Prístupové práva sú nastavené samostatne na jednotlivé druhy informácií. Údaje po útvaroch majú prístupné pracovníci príslušných útvarov. </w:t>
      </w:r>
    </w:p>
    <w:p w14:paraId="1DA3450B" w14:textId="77777777" w:rsidR="00A34A28" w:rsidRDefault="00A34A28" w:rsidP="00A34A28">
      <w:pPr>
        <w:jc w:val="both"/>
      </w:pPr>
    </w:p>
    <w:p w14:paraId="1B9C6E5F" w14:textId="77777777" w:rsidR="00A34A28" w:rsidRPr="00D20DA7" w:rsidRDefault="00A34A28" w:rsidP="00D20DA7">
      <w:pPr>
        <w:pStyle w:val="Nadpis2"/>
      </w:pPr>
      <w:bookmarkStart w:id="113" w:name="_Toc513201863"/>
      <w:bookmarkStart w:id="114" w:name="_Toc161907417"/>
      <w:bookmarkStart w:id="115" w:name="_Toc198806664"/>
      <w:r w:rsidRPr="00D20DA7">
        <w:t>Opis ďalších IS</w:t>
      </w:r>
      <w:bookmarkEnd w:id="113"/>
      <w:bookmarkEnd w:id="114"/>
      <w:bookmarkEnd w:id="115"/>
    </w:p>
    <w:p w14:paraId="5B42EEE7" w14:textId="77777777" w:rsidR="00A34A28" w:rsidRDefault="00A34A28" w:rsidP="00A34A28"/>
    <w:p w14:paraId="31D3FD32" w14:textId="77777777" w:rsidR="00A34A28" w:rsidRPr="003C6DA5" w:rsidRDefault="00A34A28" w:rsidP="00A34A28">
      <w:pPr>
        <w:jc w:val="both"/>
      </w:pPr>
      <w:r w:rsidRPr="003C6DA5">
        <w:rPr>
          <w:b/>
        </w:rPr>
        <w:t>IS E2000</w:t>
      </w:r>
      <w:r>
        <w:rPr>
          <w:b/>
        </w:rPr>
        <w:t xml:space="preserve"> a IS LETVIS</w:t>
      </w:r>
      <w:r w:rsidRPr="003C6DA5">
        <w:rPr>
          <w:b/>
        </w:rPr>
        <w:t xml:space="preserve"> -</w:t>
      </w:r>
      <w:r w:rsidRPr="003C6DA5">
        <w:rPr>
          <w:b/>
        </w:rPr>
        <w:tab/>
      </w:r>
      <w:r w:rsidRPr="003C6DA5">
        <w:t>ATM systém EUROCAT 2000 (systém na riadenie let</w:t>
      </w:r>
      <w:r>
        <w:t>ovej</w:t>
      </w:r>
      <w:r w:rsidRPr="003C6DA5">
        <w:t xml:space="preserve"> prevádzky). IS E2000</w:t>
      </w:r>
      <w:r>
        <w:t xml:space="preserve"> a IS LETVIS</w:t>
      </w:r>
      <w:r w:rsidRPr="003C6DA5">
        <w:t xml:space="preserve"> slúži na spracovanie a</w:t>
      </w:r>
      <w:r>
        <w:t> </w:t>
      </w:r>
      <w:r w:rsidRPr="003C6DA5">
        <w:t>zobrazovanie radarových a</w:t>
      </w:r>
      <w:r>
        <w:t> </w:t>
      </w:r>
      <w:r w:rsidRPr="003C6DA5">
        <w:t>letových dát. Podporuje elektronickú koordináciu so susediacimi stanovišťami LPS, letiskovými systémami v</w:t>
      </w:r>
      <w:r>
        <w:t> </w:t>
      </w:r>
      <w:r w:rsidRPr="003C6DA5">
        <w:t>rámci Slovenska a</w:t>
      </w:r>
      <w:r>
        <w:t> </w:t>
      </w:r>
      <w:r w:rsidRPr="003C6DA5">
        <w:t>s</w:t>
      </w:r>
      <w:r>
        <w:t> </w:t>
      </w:r>
      <w:r w:rsidRPr="003C6DA5">
        <w:t>vzdušnými silami SR.</w:t>
      </w:r>
      <w:r>
        <w:t xml:space="preserve"> Údaje sa používajú pri rôznych štatistikách.</w:t>
      </w:r>
    </w:p>
    <w:p w14:paraId="2CA52282" w14:textId="77777777" w:rsidR="00A34A28" w:rsidRDefault="00A34A28" w:rsidP="00A34A28">
      <w:pPr>
        <w:jc w:val="both"/>
      </w:pPr>
    </w:p>
    <w:p w14:paraId="5629A9AB" w14:textId="77777777" w:rsidR="00A34A28" w:rsidRPr="00473A77" w:rsidRDefault="00A34A28" w:rsidP="00A34A28">
      <w:r w:rsidRPr="00473A77">
        <w:rPr>
          <w:b/>
        </w:rPr>
        <w:t xml:space="preserve">Autodoprava </w:t>
      </w:r>
      <w:r>
        <w:rPr>
          <w:b/>
        </w:rPr>
        <w:t>–</w:t>
      </w:r>
      <w:r w:rsidRPr="00473A77">
        <w:rPr>
          <w:b/>
        </w:rPr>
        <w:t xml:space="preserve"> </w:t>
      </w:r>
      <w:r w:rsidRPr="00091662">
        <w:t>ide o</w:t>
      </w:r>
      <w:r>
        <w:t> </w:t>
      </w:r>
      <w:r w:rsidRPr="00091662">
        <w:t>aplikáciu, ktorá slúži na sledovanie pohybu vozidiel a</w:t>
      </w:r>
      <w:r>
        <w:t> </w:t>
      </w:r>
      <w:r w:rsidRPr="00091662">
        <w:t xml:space="preserve">spotreby pohonných hmôt. </w:t>
      </w:r>
      <w:r w:rsidRPr="00353118">
        <w:t xml:space="preserve"> </w:t>
      </w:r>
      <w:r w:rsidRPr="00B16EDC">
        <w:t>Umožňuje vytvárať k</w:t>
      </w:r>
      <w:r w:rsidRPr="00473A77">
        <w:t>nihu jázd, identifikáciu vodiča a</w:t>
      </w:r>
      <w:r>
        <w:t> </w:t>
      </w:r>
      <w:r w:rsidRPr="00473A77">
        <w:t>sledovať služobné /súkromné jazdy.</w:t>
      </w:r>
    </w:p>
    <w:p w14:paraId="175EFA29" w14:textId="77777777" w:rsidR="00A34A28" w:rsidRDefault="00A34A28" w:rsidP="00A34A28">
      <w:pPr>
        <w:jc w:val="both"/>
      </w:pPr>
    </w:p>
    <w:p w14:paraId="17568F6A" w14:textId="1D30BAC2" w:rsidR="00E70366" w:rsidRDefault="00A34A28" w:rsidP="00A34A28">
      <w:pPr>
        <w:jc w:val="both"/>
      </w:pPr>
      <w:r w:rsidRPr="00E21646">
        <w:rPr>
          <w:b/>
        </w:rPr>
        <w:t>Systém DMS</w:t>
      </w:r>
      <w:r>
        <w:t xml:space="preserve"> (</w:t>
      </w:r>
      <w:proofErr w:type="spellStart"/>
      <w:r>
        <w:t>Fabasoft</w:t>
      </w:r>
      <w:proofErr w:type="spellEnd"/>
      <w:r>
        <w:t xml:space="preserve"> – </w:t>
      </w:r>
      <w:proofErr w:type="spellStart"/>
      <w:r w:rsidR="008E4DF4">
        <w:t>Asseco</w:t>
      </w:r>
      <w:proofErr w:type="spellEnd"/>
      <w:r>
        <w:t>) tvorí časť automatizovanej správy registratúry a obeh dokumentov. Registratúra zahŕňa skenovanie, elektronickú evidenciu a</w:t>
      </w:r>
      <w:r w:rsidR="00E70366">
        <w:t> </w:t>
      </w:r>
      <w:r>
        <w:t>obeh</w:t>
      </w:r>
    </w:p>
    <w:p w14:paraId="31AFC618" w14:textId="2535ADBA" w:rsidR="00A34A28" w:rsidRDefault="00A34A28" w:rsidP="00A34A28">
      <w:pPr>
        <w:jc w:val="both"/>
      </w:pPr>
      <w:r>
        <w:t xml:space="preserve"> vonkajšej aj vnútornej korešpondencie, schvaľovacie procesy, správu elektronických spisov a prístupové práva k nim. Obeh dokumentov umožňuje komplexnú tvorbu elektronických dokumentov a ich následné obehy v rámci podniku. Nad dokumentmi je možné štartovať preddefinované procesy (napr. pripomienkovanie, odsúhlasovanie, schvaľovanie, vydanie) a na všetky prvky je aplikovaná hierarchická štruktúra prístupových práv a automatická tvorba verzií. Používatelia pracujú vo svojich roliach, na základe ktorých majú pridelené prístupy k jednotlivým </w:t>
      </w:r>
      <w:r>
        <w:lastRenderedPageBreak/>
        <w:t xml:space="preserve">častiam systému a dokumentom. Cez systém prebieha kompletná distribúcia platných riadiacich dokumentov, všetky pracovné kroky sú zaznamenávané a jednotlivé činnosti sú označené elektronickou parafou v rámci systému. Vybrané dokumenty sú zobrazované v prostredí podnikového intranetu podľa nastavených práv. </w:t>
      </w:r>
    </w:p>
    <w:p w14:paraId="3F4F6055" w14:textId="77777777" w:rsidR="00327B5D" w:rsidRDefault="00327B5D" w:rsidP="00A34A28">
      <w:pPr>
        <w:jc w:val="both"/>
      </w:pPr>
    </w:p>
    <w:p w14:paraId="632F8002" w14:textId="77777777" w:rsidR="00327B5D" w:rsidRPr="00AA580A" w:rsidRDefault="00327B5D" w:rsidP="00327B5D">
      <w:r w:rsidRPr="00AA580A">
        <w:rPr>
          <w:b/>
        </w:rPr>
        <w:t>SPIO</w:t>
      </w:r>
      <w:r>
        <w:rPr>
          <w:b/>
        </w:rPr>
        <w:t xml:space="preserve"> </w:t>
      </w:r>
      <w:r w:rsidRPr="00AA580A">
        <w:t>je systém na plánovanie investícií a</w:t>
      </w:r>
      <w:r>
        <w:t> </w:t>
      </w:r>
      <w:r w:rsidRPr="00AA580A">
        <w:t>obstarávaní</w:t>
      </w:r>
      <w:r>
        <w:t xml:space="preserve">. Slúži na </w:t>
      </w:r>
      <w:r w:rsidRPr="00AA580A">
        <w:t xml:space="preserve"> podporu plánovania jednotlivých investícií a obstarávaní (t</w:t>
      </w:r>
      <w:r>
        <w:t>ovary, služby a stavebné práce) a na ich evidenciu.</w:t>
      </w:r>
    </w:p>
    <w:p w14:paraId="304EB27B" w14:textId="77777777" w:rsidR="00327B5D" w:rsidRDefault="00327B5D" w:rsidP="00327B5D">
      <w:r>
        <w:t>Systém slúži aj na</w:t>
      </w:r>
      <w:r w:rsidRPr="00AA580A">
        <w:t xml:space="preserve"> prehľad plánovaného</w:t>
      </w:r>
      <w:r>
        <w:t xml:space="preserve"> aj reálneho účtovného čerpania a </w:t>
      </w:r>
      <w:r w:rsidRPr="00AA580A">
        <w:t>výpočet plánovaných odpisov pripravovaných investičných akcií.</w:t>
      </w:r>
    </w:p>
    <w:p w14:paraId="5621E5C9" w14:textId="77777777" w:rsidR="00327B5D" w:rsidRPr="00AA580A" w:rsidRDefault="00327B5D" w:rsidP="00AA580A">
      <w:r>
        <w:t xml:space="preserve">Zo systému je možné generovať </w:t>
      </w:r>
      <w:r w:rsidRPr="00AA580A">
        <w:t>ročné reporty v podobe plánu obstarávania, krátkodobého (1 rok) a dlhodobého (5 rokov a kĺzavý) plánu tec</w:t>
      </w:r>
      <w:r>
        <w:t xml:space="preserve">hnického a investičného rozvoja. Tiež je možné generovať mesačné / priebežné </w:t>
      </w:r>
      <w:r w:rsidRPr="00AA580A">
        <w:t xml:space="preserve"> reporty v podobne </w:t>
      </w:r>
      <w:r>
        <w:t>čerpania investičného plánu</w:t>
      </w:r>
      <w:r w:rsidRPr="00AA580A">
        <w:t xml:space="preserve"> v danom roku pre jednotlivé investičné akcie podľa obratov z došlých faktúr</w:t>
      </w:r>
      <w:r>
        <w:t>. S investičným plánom úzko súvisí aj možnosť výstupov na mesačnej báze, ako je p</w:t>
      </w:r>
      <w:r w:rsidRPr="00AA580A">
        <w:t>latobný kalendár, zaradenie majetku a fakturácia.</w:t>
      </w:r>
    </w:p>
    <w:p w14:paraId="061465D3" w14:textId="0200E0DA" w:rsidR="00A34A28" w:rsidRPr="00F22D4F" w:rsidRDefault="00A34A28" w:rsidP="00A34A28"/>
    <w:p w14:paraId="4055DEDB" w14:textId="75149729" w:rsidR="00A34A28" w:rsidRDefault="00A34A28" w:rsidP="00A34A28">
      <w:pPr>
        <w:pStyle w:val="Nadpis2"/>
      </w:pPr>
      <w:bookmarkStart w:id="116" w:name="_Toc260907637"/>
      <w:bookmarkStart w:id="117" w:name="_Toc260908931"/>
      <w:bookmarkStart w:id="118" w:name="_Toc513201864"/>
      <w:bookmarkStart w:id="119" w:name="_Toc161907418"/>
      <w:bookmarkStart w:id="120" w:name="_Toc198806665"/>
      <w:r w:rsidRPr="00D20DA7">
        <w:t>Technologická platforma</w:t>
      </w:r>
      <w:bookmarkEnd w:id="116"/>
      <w:bookmarkEnd w:id="117"/>
      <w:bookmarkEnd w:id="118"/>
      <w:bookmarkEnd w:id="119"/>
      <w:bookmarkEnd w:id="120"/>
    </w:p>
    <w:p w14:paraId="39534D47" w14:textId="77777777" w:rsidR="00A34A28" w:rsidRPr="00D20DA7" w:rsidRDefault="00A34A28" w:rsidP="00D20DA7">
      <w:pPr>
        <w:pStyle w:val="Nadpis3"/>
      </w:pPr>
      <w:bookmarkStart w:id="121" w:name="_Toc513201865"/>
      <w:bookmarkStart w:id="122" w:name="_Toc161907419"/>
      <w:bookmarkStart w:id="123" w:name="_Toc198806666"/>
      <w:r w:rsidRPr="00D20DA7">
        <w:t>Opis fyzického prostredia</w:t>
      </w:r>
      <w:bookmarkEnd w:id="121"/>
      <w:bookmarkEnd w:id="122"/>
      <w:bookmarkEnd w:id="123"/>
    </w:p>
    <w:p w14:paraId="4BC86ED7" w14:textId="28706C88" w:rsidR="00A34A28" w:rsidRPr="00D20DA7" w:rsidRDefault="00A34A28" w:rsidP="00994A03">
      <w:pPr>
        <w:pStyle w:val="Nadpis4"/>
      </w:pPr>
      <w:bookmarkStart w:id="124" w:name="_Toc513201866"/>
      <w:bookmarkStart w:id="125" w:name="_Toc161907420"/>
      <w:bookmarkStart w:id="126" w:name="_Toc198806667"/>
      <w:r w:rsidRPr="00D20DA7">
        <w:t>Umiestnenie, napájanie, chladenie</w:t>
      </w:r>
      <w:bookmarkEnd w:id="124"/>
      <w:bookmarkEnd w:id="125"/>
      <w:bookmarkEnd w:id="126"/>
    </w:p>
    <w:p w14:paraId="635103F9" w14:textId="77777777" w:rsidR="00A34A28" w:rsidRPr="00FB7F32" w:rsidRDefault="00A34A28" w:rsidP="00A34A28">
      <w:pPr>
        <w:jc w:val="both"/>
      </w:pPr>
      <w:r w:rsidRPr="00FB7F32">
        <w:t>V</w:t>
      </w:r>
      <w:r>
        <w:t> </w:t>
      </w:r>
      <w:r w:rsidRPr="00FB7F32">
        <w:t>LPS SR, š. p. je vybudovaná serverová farma, ktorá môže byť prevádzkovaná aj v</w:t>
      </w:r>
      <w:r>
        <w:t> </w:t>
      </w:r>
      <w:r w:rsidRPr="00FB7F32">
        <w:t xml:space="preserve">režime </w:t>
      </w:r>
      <w:proofErr w:type="spellStart"/>
      <w:r w:rsidRPr="00FB7F32">
        <w:t>geoclustera</w:t>
      </w:r>
      <w:proofErr w:type="spellEnd"/>
      <w:r w:rsidRPr="00FB7F32">
        <w:t>. Fyzické servery sú umiestnené v</w:t>
      </w:r>
      <w:r>
        <w:t> </w:t>
      </w:r>
      <w:r w:rsidRPr="00FB7F32">
        <w:t xml:space="preserve">priestoroch technickej sály. </w:t>
      </w:r>
    </w:p>
    <w:p w14:paraId="36124771" w14:textId="77777777" w:rsidR="00A34A28" w:rsidRDefault="00A34A28" w:rsidP="00A34A28">
      <w:pPr>
        <w:jc w:val="both"/>
      </w:pPr>
      <w:r w:rsidRPr="00FB7F32">
        <w:t>Umiestnenie zariadení (serverov, resp. ich komponentov) je v</w:t>
      </w:r>
      <w:r>
        <w:t> </w:t>
      </w:r>
      <w:r w:rsidRPr="00FB7F32">
        <w:t>priestoroch s</w:t>
      </w:r>
      <w:r>
        <w:t> </w:t>
      </w:r>
      <w:r w:rsidRPr="00FB7F32">
        <w:t>najvyšším stupňom ochrany v</w:t>
      </w:r>
      <w:r>
        <w:t> </w:t>
      </w:r>
      <w:r w:rsidRPr="00FB7F32">
        <w:t xml:space="preserve">rámci LPS SR, š. p., na sále zariadení. </w:t>
      </w:r>
    </w:p>
    <w:p w14:paraId="764B87AC" w14:textId="77777777" w:rsidR="00A34A28" w:rsidRDefault="00A34A28" w:rsidP="00A34A28">
      <w:pPr>
        <w:jc w:val="both"/>
      </w:pPr>
      <w:r>
        <w:t xml:space="preserve">Všetky servery sú umiestnené v typizovaných serverových skriniach. </w:t>
      </w:r>
      <w:r>
        <w:rPr>
          <w:bCs/>
        </w:rPr>
        <w:t xml:space="preserve">Prepojenie medzi skriňami je možné pomocou existujúcej kabeláže. </w:t>
      </w:r>
      <w:r>
        <w:t xml:space="preserve">Sieťové pripojenie je </w:t>
      </w:r>
      <w:r w:rsidRPr="00146A74">
        <w:t>založen</w:t>
      </w:r>
      <w:r>
        <w:t>é</w:t>
      </w:r>
      <w:r w:rsidRPr="00146A74">
        <w:t xml:space="preserve"> na technológii </w:t>
      </w:r>
      <w:r>
        <w:t xml:space="preserve">výrobcu </w:t>
      </w:r>
      <w:r w:rsidRPr="00146A74">
        <w:t>Cisco</w:t>
      </w:r>
      <w:r>
        <w:t xml:space="preserve"> Systems.</w:t>
      </w:r>
    </w:p>
    <w:p w14:paraId="4AA0D894" w14:textId="77777777" w:rsidR="00A34A28" w:rsidRDefault="00A34A28" w:rsidP="00A34A28">
      <w:pPr>
        <w:jc w:val="both"/>
        <w:rPr>
          <w:bCs/>
        </w:rPr>
      </w:pPr>
      <w:r>
        <w:t xml:space="preserve">Napájanie je </w:t>
      </w:r>
      <w:r>
        <w:rPr>
          <w:bCs/>
        </w:rPr>
        <w:t>230V, 50Hz. Štandardne 10A, resp. 16A istenie, charakteristika typu B.</w:t>
      </w:r>
    </w:p>
    <w:p w14:paraId="17A192CA" w14:textId="77777777" w:rsidR="00A34A28" w:rsidRDefault="00A34A28" w:rsidP="00A34A28">
      <w:pPr>
        <w:jc w:val="both"/>
        <w:rPr>
          <w:bCs/>
        </w:rPr>
      </w:pPr>
      <w:r>
        <w:rPr>
          <w:bCs/>
        </w:rPr>
        <w:t xml:space="preserve">Dva nezávislé systémy zálohovaného napájania (2 nezávislé centrálne UPS) podporené </w:t>
      </w:r>
      <w:proofErr w:type="spellStart"/>
      <w:r>
        <w:rPr>
          <w:bCs/>
        </w:rPr>
        <w:t>diesel</w:t>
      </w:r>
      <w:proofErr w:type="spellEnd"/>
      <w:r>
        <w:rPr>
          <w:bCs/>
        </w:rPr>
        <w:t xml:space="preserve"> agregátom.</w:t>
      </w:r>
    </w:p>
    <w:p w14:paraId="2C890DE0" w14:textId="77777777" w:rsidR="00A34A28" w:rsidRDefault="00A34A28" w:rsidP="00A34A28">
      <w:pPr>
        <w:jc w:val="both"/>
      </w:pPr>
      <w:r>
        <w:t xml:space="preserve">K dispozícii je priestorové chladenie celého priestoru v skriniach, ktoré majú vpredu aj vzadu perforované dvere, </w:t>
      </w:r>
      <w:proofErr w:type="spellStart"/>
      <w:r>
        <w:t>t.j</w:t>
      </w:r>
      <w:proofErr w:type="spellEnd"/>
      <w:r>
        <w:t xml:space="preserve">. nie je použité </w:t>
      </w:r>
      <w:proofErr w:type="spellStart"/>
      <w:r>
        <w:t>pretlakované</w:t>
      </w:r>
      <w:proofErr w:type="spellEnd"/>
      <w:r>
        <w:t xml:space="preserve"> chladenie zo spodnej časti </w:t>
      </w:r>
      <w:proofErr w:type="spellStart"/>
      <w:r>
        <w:t>racku</w:t>
      </w:r>
      <w:proofErr w:type="spellEnd"/>
      <w:r>
        <w:t xml:space="preserve"> ani iné formy chladenia.</w:t>
      </w:r>
    </w:p>
    <w:p w14:paraId="20E61096" w14:textId="77777777" w:rsidR="00A34A28" w:rsidRDefault="00A34A28" w:rsidP="00A34A28">
      <w:pPr>
        <w:jc w:val="both"/>
      </w:pPr>
    </w:p>
    <w:p w14:paraId="35170589" w14:textId="77777777" w:rsidR="00A34A28" w:rsidRPr="00D20DA7" w:rsidRDefault="00A34A28" w:rsidP="00994A03">
      <w:pPr>
        <w:pStyle w:val="Nadpis4"/>
      </w:pPr>
      <w:bookmarkStart w:id="127" w:name="_Toc513201867"/>
      <w:bookmarkStart w:id="128" w:name="_Toc161907421"/>
      <w:bookmarkStart w:id="129" w:name="_Toc198806668"/>
      <w:r w:rsidRPr="00D20DA7">
        <w:t>Architektúra serverovej farmy</w:t>
      </w:r>
      <w:bookmarkEnd w:id="127"/>
      <w:bookmarkEnd w:id="128"/>
      <w:bookmarkEnd w:id="129"/>
    </w:p>
    <w:p w14:paraId="4F3C37B4" w14:textId="77777777" w:rsidR="00A34A28" w:rsidRDefault="00A34A28" w:rsidP="00A34A28">
      <w:pPr>
        <w:rPr>
          <w:rFonts w:cs="Arial"/>
        </w:rPr>
      </w:pPr>
      <w:r>
        <w:rPr>
          <w:rFonts w:cs="Arial"/>
        </w:rPr>
        <w:t>Celková koncepcia serverovej farmy sa dá zhrnúť v nasledovných bodoch:</w:t>
      </w:r>
    </w:p>
    <w:p w14:paraId="5431D38C" w14:textId="77777777" w:rsidR="00A34A28" w:rsidRPr="006254FF" w:rsidRDefault="00A34A28" w:rsidP="00A34A28">
      <w:pPr>
        <w:numPr>
          <w:ilvl w:val="0"/>
          <w:numId w:val="6"/>
        </w:numPr>
        <w:tabs>
          <w:tab w:val="clear" w:pos="720"/>
          <w:tab w:val="num" w:pos="540"/>
        </w:tabs>
        <w:suppressAutoHyphens/>
        <w:ind w:left="540"/>
        <w:jc w:val="both"/>
      </w:pPr>
      <w:r>
        <w:rPr>
          <w:rFonts w:cs="Arial"/>
        </w:rPr>
        <w:t xml:space="preserve">SAN </w:t>
      </w:r>
      <w:r w:rsidRPr="006254FF">
        <w:t>infraštruktúra pozostáva</w:t>
      </w:r>
      <w:r w:rsidR="003905F5">
        <w:t>júca</w:t>
      </w:r>
      <w:r w:rsidR="00343C97">
        <w:t xml:space="preserve"> </w:t>
      </w:r>
      <w:r w:rsidRPr="006254FF">
        <w:t>z</w:t>
      </w:r>
      <w:r>
        <w:t> </w:t>
      </w:r>
      <w:r w:rsidRPr="006254FF">
        <w:t xml:space="preserve">dvoch rovnocenných </w:t>
      </w:r>
      <w:proofErr w:type="spellStart"/>
      <w:r w:rsidRPr="006254FF">
        <w:t>fabric-ov</w:t>
      </w:r>
      <w:proofErr w:type="spellEnd"/>
    </w:p>
    <w:p w14:paraId="168D95ED" w14:textId="77777777" w:rsidR="00A34A28" w:rsidRDefault="00A34A28" w:rsidP="00A34A28">
      <w:pPr>
        <w:numPr>
          <w:ilvl w:val="0"/>
          <w:numId w:val="6"/>
        </w:numPr>
        <w:tabs>
          <w:tab w:val="clear" w:pos="720"/>
          <w:tab w:val="num" w:pos="540"/>
        </w:tabs>
        <w:suppressAutoHyphens/>
        <w:ind w:left="540"/>
        <w:jc w:val="both"/>
      </w:pPr>
      <w:r>
        <w:t>D</w:t>
      </w:r>
      <w:r w:rsidRPr="006254FF">
        <w:t>iskové polia</w:t>
      </w:r>
      <w:r>
        <w:t>,</w:t>
      </w:r>
      <w:r w:rsidRPr="006254FF">
        <w:t xml:space="preserve"> servery a</w:t>
      </w:r>
      <w:r>
        <w:t xml:space="preserve"> archivačné </w:t>
      </w:r>
      <w:r w:rsidRPr="006254FF">
        <w:t>zariadeni</w:t>
      </w:r>
      <w:r>
        <w:t>e</w:t>
      </w:r>
      <w:r w:rsidRPr="006254FF">
        <w:t xml:space="preserve"> sú pripojené do centrálnej SAN infraštruktúry.</w:t>
      </w:r>
    </w:p>
    <w:p w14:paraId="50BD666F" w14:textId="77777777" w:rsidR="00A34A28" w:rsidRPr="006254FF" w:rsidRDefault="00A34A28" w:rsidP="00A34A28">
      <w:pPr>
        <w:numPr>
          <w:ilvl w:val="0"/>
          <w:numId w:val="6"/>
        </w:numPr>
        <w:tabs>
          <w:tab w:val="clear" w:pos="720"/>
          <w:tab w:val="num" w:pos="540"/>
        </w:tabs>
        <w:suppressAutoHyphens/>
        <w:ind w:left="540"/>
        <w:jc w:val="both"/>
      </w:pPr>
      <w:r>
        <w:t>Ostatné sieťové komponenty sú pripojené do redundantnej infraštruktúry switch-</w:t>
      </w:r>
      <w:proofErr w:type="spellStart"/>
      <w:r>
        <w:t>ov</w:t>
      </w:r>
      <w:proofErr w:type="spellEnd"/>
      <w:r>
        <w:t xml:space="preserve"> CISCO.</w:t>
      </w:r>
    </w:p>
    <w:p w14:paraId="0D0F9927" w14:textId="77777777" w:rsidR="00A34A28" w:rsidRDefault="003905F5" w:rsidP="00A34A28">
      <w:pPr>
        <w:numPr>
          <w:ilvl w:val="0"/>
          <w:numId w:val="6"/>
        </w:numPr>
        <w:tabs>
          <w:tab w:val="clear" w:pos="720"/>
          <w:tab w:val="num" w:pos="540"/>
        </w:tabs>
        <w:suppressAutoHyphens/>
        <w:ind w:left="540"/>
        <w:jc w:val="both"/>
      </w:pPr>
      <w:r>
        <w:t>D</w:t>
      </w:r>
      <w:r w:rsidR="00A34A28" w:rsidRPr="006254FF">
        <w:t>iskové polia sú synchrónne replikované</w:t>
      </w:r>
      <w:r w:rsidR="00A34A28">
        <w:t>.</w:t>
      </w:r>
    </w:p>
    <w:p w14:paraId="2A732511" w14:textId="77777777" w:rsidR="00A34A28" w:rsidRPr="006254FF" w:rsidRDefault="00A34A28" w:rsidP="00A34A28">
      <w:pPr>
        <w:numPr>
          <w:ilvl w:val="0"/>
          <w:numId w:val="6"/>
        </w:numPr>
        <w:tabs>
          <w:tab w:val="clear" w:pos="720"/>
          <w:tab w:val="num" w:pos="540"/>
        </w:tabs>
        <w:suppressAutoHyphens/>
        <w:ind w:left="540"/>
        <w:jc w:val="both"/>
      </w:pPr>
      <w:r w:rsidRPr="006254FF">
        <w:t>Je vytvorené prostredie na využitie pre testovacie účely a</w:t>
      </w:r>
      <w:r>
        <w:t> </w:t>
      </w:r>
      <w:r w:rsidRPr="006254FF">
        <w:t>vývojové prostredia nevyhnutné pre prevádzku kritických riešení a</w:t>
      </w:r>
      <w:r>
        <w:t> </w:t>
      </w:r>
      <w:r w:rsidRPr="006254FF">
        <w:t>testovania ich zmien.</w:t>
      </w:r>
    </w:p>
    <w:p w14:paraId="1E61C3FC" w14:textId="77777777" w:rsidR="00A34A28" w:rsidRPr="006254FF" w:rsidRDefault="00A34A28" w:rsidP="00A34A28">
      <w:pPr>
        <w:numPr>
          <w:ilvl w:val="0"/>
          <w:numId w:val="6"/>
        </w:numPr>
        <w:tabs>
          <w:tab w:val="clear" w:pos="720"/>
          <w:tab w:val="num" w:pos="540"/>
        </w:tabs>
        <w:suppressAutoHyphens/>
        <w:ind w:left="540"/>
        <w:jc w:val="both"/>
      </w:pPr>
      <w:r w:rsidRPr="006254FF">
        <w:t>Servery pre virtuálnu infraštruktúru tvoria 6 výkonných a</w:t>
      </w:r>
      <w:r>
        <w:t> </w:t>
      </w:r>
      <w:r w:rsidRPr="006254FF">
        <w:t>dostatočne nadimenzovaných serverov</w:t>
      </w:r>
      <w:r>
        <w:t>,</w:t>
      </w:r>
      <w:r w:rsidRPr="006254FF">
        <w:t xml:space="preserve"> ktoré sú v</w:t>
      </w:r>
      <w:r>
        <w:t> </w:t>
      </w:r>
      <w:r w:rsidRPr="006254FF">
        <w:t>rámci riešenia rovnocenné a</w:t>
      </w:r>
      <w:r>
        <w:t> </w:t>
      </w:r>
      <w:r w:rsidRPr="006254FF">
        <w:t>sú vzájomne zastupiteľné.</w:t>
      </w:r>
    </w:p>
    <w:p w14:paraId="27A866FA" w14:textId="77777777" w:rsidR="00A34A28" w:rsidRPr="006254FF" w:rsidRDefault="00A34A28" w:rsidP="00A34A28">
      <w:pPr>
        <w:numPr>
          <w:ilvl w:val="0"/>
          <w:numId w:val="6"/>
        </w:numPr>
        <w:tabs>
          <w:tab w:val="clear" w:pos="720"/>
          <w:tab w:val="num" w:pos="540"/>
        </w:tabs>
        <w:suppressAutoHyphens/>
        <w:ind w:left="540"/>
        <w:jc w:val="both"/>
      </w:pPr>
      <w:r w:rsidRPr="006254FF">
        <w:lastRenderedPageBreak/>
        <w:t>Každé z</w:t>
      </w:r>
      <w:r>
        <w:t> </w:t>
      </w:r>
      <w:r w:rsidRPr="006254FF">
        <w:t>kritických zariadení je vybavené redundantnými komponentmi na zníženie rizika vypadnutia zariadenia ako takého. Ku všetkým zariadeniam sú ich redundantné obrazy v</w:t>
      </w:r>
      <w:r>
        <w:t> </w:t>
      </w:r>
      <w:r w:rsidRPr="006254FF">
        <w:t xml:space="preserve">ďalšom </w:t>
      </w:r>
      <w:proofErr w:type="spellStart"/>
      <w:r w:rsidRPr="006254FF">
        <w:t>racku</w:t>
      </w:r>
      <w:proofErr w:type="spellEnd"/>
      <w:r>
        <w:t xml:space="preserve"> v inej miestnosti technickej sály</w:t>
      </w:r>
      <w:r w:rsidRPr="006254FF">
        <w:t>. Riešenie je možné po vykonaní nevyhnutných krokov uviesť v</w:t>
      </w:r>
      <w:r>
        <w:t> </w:t>
      </w:r>
      <w:r w:rsidRPr="006254FF">
        <w:t>krátkej dobe opätovne do života i</w:t>
      </w:r>
      <w:r>
        <w:t> </w:t>
      </w:r>
      <w:r w:rsidRPr="006254FF">
        <w:t xml:space="preserve">pri výpadku </w:t>
      </w:r>
      <w:r>
        <w:t xml:space="preserve">jedného </w:t>
      </w:r>
      <w:proofErr w:type="spellStart"/>
      <w:r>
        <w:t>racku</w:t>
      </w:r>
      <w:proofErr w:type="spellEnd"/>
      <w:r>
        <w:t xml:space="preserve"> v miestnosti technickej sály.</w:t>
      </w:r>
    </w:p>
    <w:p w14:paraId="028342CA" w14:textId="77777777" w:rsidR="00A34A28" w:rsidRPr="0023130D" w:rsidRDefault="00A34A28" w:rsidP="00A34A28">
      <w:pPr>
        <w:numPr>
          <w:ilvl w:val="0"/>
          <w:numId w:val="6"/>
        </w:numPr>
        <w:tabs>
          <w:tab w:val="clear" w:pos="720"/>
          <w:tab w:val="num" w:pos="540"/>
        </w:tabs>
        <w:suppressAutoHyphens/>
        <w:ind w:left="540"/>
        <w:jc w:val="both"/>
        <w:rPr>
          <w:rFonts w:cs="Arial"/>
        </w:rPr>
      </w:pPr>
      <w:r>
        <w:t>Hardvérový monitoring – systémy sú schopné neštandardné stavy oznámiť emailom, prípadne pomocou protokolu SNMP.</w:t>
      </w:r>
    </w:p>
    <w:p w14:paraId="00A5FB2E" w14:textId="77777777" w:rsidR="00A34A28" w:rsidRPr="003905F5" w:rsidRDefault="00A34A28" w:rsidP="00A34A28">
      <w:pPr>
        <w:numPr>
          <w:ilvl w:val="0"/>
          <w:numId w:val="6"/>
        </w:numPr>
        <w:tabs>
          <w:tab w:val="clear" w:pos="720"/>
          <w:tab w:val="num" w:pos="540"/>
        </w:tabs>
        <w:suppressAutoHyphens/>
        <w:ind w:left="540"/>
        <w:jc w:val="both"/>
        <w:rPr>
          <w:rFonts w:cs="Arial"/>
        </w:rPr>
      </w:pPr>
      <w:r>
        <w:t xml:space="preserve">Na HW servery je možné pristupovať cez </w:t>
      </w:r>
      <w:r w:rsidR="002A0336">
        <w:t>XCC</w:t>
      </w:r>
      <w:r>
        <w:t xml:space="preserve"> konzolu.</w:t>
      </w:r>
    </w:p>
    <w:p w14:paraId="7AA1C53D" w14:textId="77777777" w:rsidR="00A34A28" w:rsidRPr="003905F5" w:rsidRDefault="00A34A28" w:rsidP="003905F5">
      <w:pPr>
        <w:numPr>
          <w:ilvl w:val="0"/>
          <w:numId w:val="6"/>
        </w:numPr>
        <w:suppressAutoHyphens/>
        <w:ind w:left="540"/>
        <w:jc w:val="both"/>
        <w:rPr>
          <w:rFonts w:cs="Arial"/>
        </w:rPr>
      </w:pPr>
      <w:r>
        <w:t xml:space="preserve">Servery sú prevádzkované na </w:t>
      </w:r>
      <w:proofErr w:type="spellStart"/>
      <w:r>
        <w:t>virtualizačnej</w:t>
      </w:r>
      <w:proofErr w:type="spellEnd"/>
      <w:r>
        <w:t xml:space="preserve"> infraštruktúre na platforme</w:t>
      </w:r>
      <w:r w:rsidR="002A0336">
        <w:t xml:space="preserve"> </w:t>
      </w:r>
      <w:proofErr w:type="spellStart"/>
      <w:r w:rsidR="002A0336" w:rsidRPr="002A0336">
        <w:t>VMware</w:t>
      </w:r>
      <w:proofErr w:type="spellEnd"/>
      <w:r w:rsidRPr="003905F5">
        <w:rPr>
          <w:rFonts w:cs="Arial"/>
        </w:rPr>
        <w:t xml:space="preserve"> </w:t>
      </w:r>
      <w:proofErr w:type="spellStart"/>
      <w:r w:rsidR="002A0336" w:rsidRPr="003905F5">
        <w:rPr>
          <w:rFonts w:cs="Arial"/>
        </w:rPr>
        <w:t>vSphere</w:t>
      </w:r>
      <w:proofErr w:type="spellEnd"/>
      <w:r w:rsidRPr="003905F5">
        <w:rPr>
          <w:rFonts w:cs="Arial"/>
        </w:rPr>
        <w:t>.</w:t>
      </w:r>
    </w:p>
    <w:p w14:paraId="2B18A878" w14:textId="77777777" w:rsidR="00A34A28" w:rsidRDefault="00A34A28" w:rsidP="00A34A28">
      <w:pPr>
        <w:rPr>
          <w:rFonts w:cs="Arial"/>
        </w:rPr>
      </w:pPr>
    </w:p>
    <w:p w14:paraId="6C03DF3B" w14:textId="77777777" w:rsidR="00A34A28" w:rsidRPr="00D20DA7" w:rsidRDefault="00A34A28" w:rsidP="00994A03">
      <w:pPr>
        <w:pStyle w:val="Nadpis4"/>
      </w:pPr>
      <w:bookmarkStart w:id="130" w:name="_Toc513201868"/>
      <w:bookmarkStart w:id="131" w:name="_Toc161907422"/>
      <w:bookmarkStart w:id="132" w:name="_Toc198806669"/>
      <w:r w:rsidRPr="00D20DA7">
        <w:t>Počítačová sieť</w:t>
      </w:r>
      <w:bookmarkEnd w:id="130"/>
      <w:bookmarkEnd w:id="131"/>
      <w:bookmarkEnd w:id="132"/>
    </w:p>
    <w:p w14:paraId="6B97B9E4" w14:textId="77777777" w:rsidR="00A34A28" w:rsidRPr="004729D2" w:rsidRDefault="00A34A28" w:rsidP="00A34A28">
      <w:pPr>
        <w:jc w:val="both"/>
      </w:pPr>
      <w:r w:rsidRPr="004729D2">
        <w:t>Komunikačná sieť LPS SR, š.</w:t>
      </w:r>
      <w:r>
        <w:t xml:space="preserve"> </w:t>
      </w:r>
      <w:r w:rsidRPr="004729D2">
        <w:t>p. je hlavným prostriedkom poskytovania leteckých telekomunikačných služieb. Sieť LPS SR, š.</w:t>
      </w:r>
      <w:r>
        <w:t xml:space="preserve"> </w:t>
      </w:r>
      <w:r w:rsidRPr="004729D2">
        <w:t>p. je všeobecne založená na medzinárodných štandardoch a</w:t>
      </w:r>
      <w:r>
        <w:t> </w:t>
      </w:r>
      <w:r w:rsidRPr="004729D2">
        <w:t>využívaní nových, všeobecne dostupných technológií, ktoré zvyšujú výkon a</w:t>
      </w:r>
      <w:r>
        <w:t> </w:t>
      </w:r>
      <w:r w:rsidRPr="004729D2">
        <w:t>spoľahlivosť. IP sieť LPS SR, š.</w:t>
      </w:r>
      <w:r>
        <w:t xml:space="preserve"> </w:t>
      </w:r>
      <w:r w:rsidRPr="004729D2">
        <w:t>p. je založená na aktívnych sieťových prvkoch typu prepínač a</w:t>
      </w:r>
      <w:r>
        <w:t> </w:t>
      </w:r>
      <w:r w:rsidRPr="004729D2">
        <w:t>smerovač a</w:t>
      </w:r>
      <w:r>
        <w:t> </w:t>
      </w:r>
      <w:r w:rsidRPr="004729D2">
        <w:t>zabezpečená bezpečnostnými prvkami typu firewall. Sieť je manažovaná systémom sieťového manažmentu a</w:t>
      </w:r>
      <w:r>
        <w:t> </w:t>
      </w:r>
      <w:r w:rsidRPr="004729D2">
        <w:t xml:space="preserve">monitorovaná </w:t>
      </w:r>
      <w:proofErr w:type="spellStart"/>
      <w:r w:rsidRPr="004729D2">
        <w:t>dohľadovým</w:t>
      </w:r>
      <w:proofErr w:type="spellEnd"/>
      <w:r w:rsidRPr="004729D2">
        <w:t xml:space="preserve"> systémom.</w:t>
      </w:r>
    </w:p>
    <w:p w14:paraId="36C3498E" w14:textId="77777777" w:rsidR="00A34A28" w:rsidRDefault="00A34A28" w:rsidP="00A34A28"/>
    <w:p w14:paraId="7CE98B73" w14:textId="77777777" w:rsidR="00A34A28" w:rsidRPr="00D20DA7" w:rsidRDefault="00A34A28" w:rsidP="00994A03">
      <w:pPr>
        <w:pStyle w:val="Nadpis4"/>
      </w:pPr>
      <w:bookmarkStart w:id="133" w:name="_Toc513201869"/>
      <w:bookmarkStart w:id="134" w:name="_Toc161907423"/>
      <w:bookmarkStart w:id="135" w:name="_Toc198806670"/>
      <w:r w:rsidRPr="00D20DA7">
        <w:t>Pracovné stanice</w:t>
      </w:r>
      <w:bookmarkEnd w:id="133"/>
      <w:bookmarkEnd w:id="134"/>
      <w:bookmarkEnd w:id="135"/>
    </w:p>
    <w:p w14:paraId="62C7B95D" w14:textId="77777777" w:rsidR="004C76B0" w:rsidRDefault="004C76B0" w:rsidP="004C76B0">
      <w:pPr>
        <w:jc w:val="both"/>
        <w:rPr>
          <w:color w:val="000000"/>
          <w:spacing w:val="-3"/>
        </w:rPr>
      </w:pPr>
      <w:r w:rsidRPr="00566ED3">
        <w:rPr>
          <w:color w:val="000000"/>
        </w:rPr>
        <w:t>V</w:t>
      </w:r>
      <w:r>
        <w:rPr>
          <w:color w:val="000000"/>
        </w:rPr>
        <w:t> </w:t>
      </w:r>
      <w:r w:rsidRPr="00566ED3">
        <w:rPr>
          <w:color w:val="000000"/>
        </w:rPr>
        <w:t xml:space="preserve">LPS SR, š. p. sa </w:t>
      </w:r>
      <w:r w:rsidRPr="00566ED3">
        <w:rPr>
          <w:color w:val="000000"/>
          <w:spacing w:val="-2"/>
        </w:rPr>
        <w:t>používajú pracovné stanice</w:t>
      </w:r>
      <w:r>
        <w:rPr>
          <w:color w:val="000000"/>
          <w:spacing w:val="-2"/>
        </w:rPr>
        <w:t xml:space="preserve"> s </w:t>
      </w:r>
      <w:r>
        <w:t>operačným systémom MS Windows Professional chránené pred škodlivým kódom</w:t>
      </w:r>
      <w:r>
        <w:rPr>
          <w:color w:val="000000"/>
          <w:spacing w:val="-3"/>
        </w:rPr>
        <w:t>.</w:t>
      </w:r>
    </w:p>
    <w:p w14:paraId="231F1DF2" w14:textId="77777777" w:rsidR="004C76B0" w:rsidRDefault="004C76B0" w:rsidP="004C76B0">
      <w:pPr>
        <w:suppressAutoHyphens/>
        <w:jc w:val="both"/>
      </w:pPr>
      <w:r>
        <w:t>Pracovné stanice sú zaradené do  MS domény</w:t>
      </w:r>
      <w:r>
        <w:rPr>
          <w:color w:val="000000"/>
          <w:spacing w:val="-3"/>
        </w:rPr>
        <w:t xml:space="preserve"> riadené pomocou skupinových politík  a Microsoft </w:t>
      </w:r>
      <w:proofErr w:type="spellStart"/>
      <w:r>
        <w:rPr>
          <w:color w:val="000000"/>
          <w:spacing w:val="-3"/>
        </w:rPr>
        <w:t>Configuration</w:t>
      </w:r>
      <w:proofErr w:type="spellEnd"/>
      <w:r>
        <w:rPr>
          <w:color w:val="000000"/>
          <w:spacing w:val="-3"/>
        </w:rPr>
        <w:t xml:space="preserve"> Manager.</w:t>
      </w:r>
    </w:p>
    <w:p w14:paraId="754E9A79" w14:textId="77777777" w:rsidR="00A34A28" w:rsidRDefault="00A34A28" w:rsidP="00A34A28">
      <w:pPr>
        <w:widowControl w:val="0"/>
        <w:autoSpaceDE w:val="0"/>
        <w:autoSpaceDN w:val="0"/>
        <w:adjustRightInd w:val="0"/>
        <w:jc w:val="both"/>
        <w:rPr>
          <w:rFonts w:ascii="Arial" w:hAnsi="Arial" w:cs="Arial"/>
          <w:color w:val="000000"/>
          <w:spacing w:val="-3"/>
          <w:sz w:val="22"/>
          <w:szCs w:val="22"/>
        </w:rPr>
      </w:pPr>
    </w:p>
    <w:p w14:paraId="6388FFA1" w14:textId="77777777" w:rsidR="00A34A28" w:rsidRPr="00D20DA7" w:rsidRDefault="00A34A28" w:rsidP="00994A03">
      <w:pPr>
        <w:pStyle w:val="Nadpis4"/>
      </w:pPr>
      <w:bookmarkStart w:id="136" w:name="_Toc513201870"/>
      <w:bookmarkStart w:id="137" w:name="_Toc161907424"/>
      <w:bookmarkStart w:id="138" w:name="_Toc198806671"/>
      <w:r w:rsidRPr="00D20DA7">
        <w:t>Tlačiarne</w:t>
      </w:r>
      <w:bookmarkEnd w:id="136"/>
      <w:bookmarkEnd w:id="137"/>
      <w:bookmarkEnd w:id="138"/>
    </w:p>
    <w:p w14:paraId="19C39E14" w14:textId="77777777" w:rsidR="00A34A28" w:rsidRPr="00F55FA7" w:rsidRDefault="00A34A28" w:rsidP="00A34A28">
      <w:pPr>
        <w:widowControl w:val="0"/>
        <w:autoSpaceDE w:val="0"/>
        <w:autoSpaceDN w:val="0"/>
        <w:adjustRightInd w:val="0"/>
        <w:jc w:val="both"/>
        <w:rPr>
          <w:color w:val="000000"/>
          <w:spacing w:val="-2"/>
        </w:rPr>
      </w:pPr>
      <w:r w:rsidRPr="00F55FA7">
        <w:rPr>
          <w:color w:val="000000"/>
        </w:rPr>
        <w:t>V</w:t>
      </w:r>
      <w:r>
        <w:rPr>
          <w:color w:val="000000"/>
        </w:rPr>
        <w:t> </w:t>
      </w:r>
      <w:r w:rsidRPr="00F55FA7">
        <w:rPr>
          <w:color w:val="000000"/>
        </w:rPr>
        <w:t xml:space="preserve">LPS SR, š. p. sa </w:t>
      </w:r>
      <w:r w:rsidRPr="00F55FA7">
        <w:rPr>
          <w:color w:val="000000"/>
          <w:spacing w:val="-2"/>
        </w:rPr>
        <w:t>používajú štandardné</w:t>
      </w:r>
      <w:r>
        <w:rPr>
          <w:color w:val="000000"/>
          <w:spacing w:val="-2"/>
        </w:rPr>
        <w:t xml:space="preserve"> tlačiarne</w:t>
      </w:r>
      <w:r w:rsidRPr="00F55FA7">
        <w:rPr>
          <w:color w:val="000000"/>
          <w:spacing w:val="-2"/>
        </w:rPr>
        <w:t>.</w:t>
      </w:r>
      <w:r>
        <w:rPr>
          <w:color w:val="000000"/>
          <w:spacing w:val="-2"/>
        </w:rPr>
        <w:t xml:space="preserve"> Tlačiarne sú sieťové pripojené k Microsoft </w:t>
      </w:r>
      <w:proofErr w:type="spellStart"/>
      <w:r>
        <w:rPr>
          <w:color w:val="000000"/>
          <w:spacing w:val="-2"/>
        </w:rPr>
        <w:t>print</w:t>
      </w:r>
      <w:proofErr w:type="spellEnd"/>
      <w:r>
        <w:rPr>
          <w:color w:val="000000"/>
          <w:spacing w:val="-2"/>
        </w:rPr>
        <w:t xml:space="preserve"> serveru, prípadne lokálne k pracovným staniciam.</w:t>
      </w:r>
    </w:p>
    <w:p w14:paraId="00942FE6" w14:textId="77777777" w:rsidR="00A34A28" w:rsidRDefault="00A34A28" w:rsidP="00A34A28"/>
    <w:p w14:paraId="4FFE3ABC" w14:textId="77777777" w:rsidR="00A34A28" w:rsidRPr="00D20DA7" w:rsidRDefault="00A34A28" w:rsidP="00D20DA7">
      <w:pPr>
        <w:pStyle w:val="Nadpis3"/>
      </w:pPr>
      <w:bookmarkStart w:id="139" w:name="_Toc513201871"/>
      <w:bookmarkStart w:id="140" w:name="_Toc161907425"/>
      <w:bookmarkStart w:id="141" w:name="_Toc198806672"/>
      <w:r w:rsidRPr="00D20DA7">
        <w:t>Opis softvérového prostredia</w:t>
      </w:r>
      <w:bookmarkEnd w:id="139"/>
      <w:bookmarkEnd w:id="140"/>
      <w:bookmarkEnd w:id="141"/>
    </w:p>
    <w:p w14:paraId="67201044" w14:textId="77777777" w:rsidR="00A34A28" w:rsidRDefault="00A34A28" w:rsidP="00A34A28">
      <w:pPr>
        <w:jc w:val="both"/>
      </w:pPr>
      <w:r>
        <w:t xml:space="preserve">Základom prostredia je </w:t>
      </w:r>
      <w:proofErr w:type="spellStart"/>
      <w:r>
        <w:t>virtualizovaná</w:t>
      </w:r>
      <w:proofErr w:type="spellEnd"/>
      <w:r>
        <w:t xml:space="preserve"> serverová farma pomocou softvéru </w:t>
      </w:r>
      <w:proofErr w:type="spellStart"/>
      <w:r>
        <w:t>V</w:t>
      </w:r>
      <w:r w:rsidR="00200109">
        <w:t>M</w:t>
      </w:r>
      <w:r>
        <w:t>ware</w:t>
      </w:r>
      <w:proofErr w:type="spellEnd"/>
      <w:r>
        <w:t xml:space="preserve"> </w:t>
      </w:r>
      <w:proofErr w:type="spellStart"/>
      <w:r w:rsidR="00200109">
        <w:t>vS</w:t>
      </w:r>
      <w:r w:rsidRPr="00AC766B">
        <w:rPr>
          <w:color w:val="000000"/>
        </w:rPr>
        <w:t>phere</w:t>
      </w:r>
      <w:proofErr w:type="spellEnd"/>
      <w:r>
        <w:rPr>
          <w:color w:val="000000"/>
        </w:rPr>
        <w:t>,</w:t>
      </w:r>
      <w:r w:rsidRPr="00AC766B">
        <w:rPr>
          <w:color w:val="000000"/>
        </w:rPr>
        <w:t xml:space="preserve"> Enterprise</w:t>
      </w:r>
      <w:r>
        <w:t xml:space="preserve">, v ktorej sú prevádzkované najmä systémy a servery firmy Microsoft. Bezpečnosť a autentifikácia je riešená pomocou Microsoft </w:t>
      </w:r>
      <w:proofErr w:type="spellStart"/>
      <w:r>
        <w:t>Active</w:t>
      </w:r>
      <w:proofErr w:type="spellEnd"/>
      <w:r>
        <w:t xml:space="preserve"> </w:t>
      </w:r>
      <w:proofErr w:type="spellStart"/>
      <w:r>
        <w:t>directory</w:t>
      </w:r>
      <w:proofErr w:type="spellEnd"/>
      <w:r>
        <w:t xml:space="preserve"> domény.</w:t>
      </w:r>
    </w:p>
    <w:p w14:paraId="541D016E" w14:textId="77777777" w:rsidR="00A34A28" w:rsidRDefault="00A34A28" w:rsidP="00A34A28">
      <w:pPr>
        <w:jc w:val="both"/>
      </w:pPr>
      <w:r>
        <w:t>V doméne sú riešené najmä tieto základné služby:</w:t>
      </w:r>
    </w:p>
    <w:p w14:paraId="77CCB50B" w14:textId="77777777" w:rsidR="00A34A28" w:rsidRPr="00693C0E" w:rsidRDefault="00A34A28" w:rsidP="00A34A28">
      <w:pPr>
        <w:numPr>
          <w:ilvl w:val="0"/>
          <w:numId w:val="6"/>
        </w:numPr>
        <w:tabs>
          <w:tab w:val="clear" w:pos="720"/>
          <w:tab w:val="num" w:pos="540"/>
        </w:tabs>
        <w:suppressAutoHyphens/>
        <w:ind w:left="540"/>
        <w:jc w:val="both"/>
        <w:rPr>
          <w:rFonts w:cs="Arial"/>
        </w:rPr>
      </w:pPr>
      <w:r w:rsidRPr="00693C0E">
        <w:rPr>
          <w:rFonts w:cs="Arial"/>
        </w:rPr>
        <w:t>Mailová komunikácia, MS Exchange.</w:t>
      </w:r>
    </w:p>
    <w:p w14:paraId="034A7045" w14:textId="77777777" w:rsidR="00A34A28" w:rsidRPr="00693C0E" w:rsidRDefault="00A34A28" w:rsidP="00A34A28">
      <w:pPr>
        <w:numPr>
          <w:ilvl w:val="0"/>
          <w:numId w:val="6"/>
        </w:numPr>
        <w:tabs>
          <w:tab w:val="clear" w:pos="720"/>
          <w:tab w:val="num" w:pos="540"/>
        </w:tabs>
        <w:suppressAutoHyphens/>
        <w:ind w:left="540"/>
        <w:jc w:val="both"/>
        <w:rPr>
          <w:rFonts w:cs="Arial"/>
        </w:rPr>
      </w:pPr>
      <w:r w:rsidRPr="00693C0E">
        <w:rPr>
          <w:rFonts w:cs="Arial"/>
        </w:rPr>
        <w:t>Zdieľané dátové štruktúry, doménové zdieľanie.</w:t>
      </w:r>
    </w:p>
    <w:p w14:paraId="59C1B18D" w14:textId="77777777" w:rsidR="00A34A28" w:rsidRDefault="00A34A28" w:rsidP="00A34A28">
      <w:pPr>
        <w:numPr>
          <w:ilvl w:val="0"/>
          <w:numId w:val="6"/>
        </w:numPr>
        <w:tabs>
          <w:tab w:val="clear" w:pos="720"/>
          <w:tab w:val="num" w:pos="540"/>
        </w:tabs>
        <w:suppressAutoHyphens/>
        <w:ind w:left="540"/>
        <w:jc w:val="both"/>
        <w:rPr>
          <w:rFonts w:cs="Arial"/>
        </w:rPr>
      </w:pPr>
      <w:r w:rsidRPr="004413E3">
        <w:rPr>
          <w:rFonts w:cs="Arial"/>
        </w:rPr>
        <w:t>Sieťové a</w:t>
      </w:r>
      <w:r>
        <w:rPr>
          <w:rFonts w:cs="Arial"/>
        </w:rPr>
        <w:t> </w:t>
      </w:r>
      <w:r w:rsidRPr="004413E3">
        <w:rPr>
          <w:rFonts w:cs="Arial"/>
        </w:rPr>
        <w:t>lokálne tlačové služby</w:t>
      </w:r>
      <w:r>
        <w:rPr>
          <w:rFonts w:cs="Arial"/>
        </w:rPr>
        <w:t>.</w:t>
      </w:r>
      <w:r w:rsidRPr="004413E3">
        <w:rPr>
          <w:rFonts w:cs="Arial"/>
        </w:rPr>
        <w:t xml:space="preserve"> </w:t>
      </w:r>
    </w:p>
    <w:p w14:paraId="76C547B0" w14:textId="77777777" w:rsidR="00A34A28" w:rsidRDefault="00A34A28" w:rsidP="00A34A28">
      <w:pPr>
        <w:numPr>
          <w:ilvl w:val="0"/>
          <w:numId w:val="6"/>
        </w:numPr>
        <w:tabs>
          <w:tab w:val="clear" w:pos="720"/>
          <w:tab w:val="num" w:pos="540"/>
        </w:tabs>
        <w:suppressAutoHyphens/>
        <w:ind w:left="540"/>
        <w:jc w:val="both"/>
        <w:rPr>
          <w:rFonts w:cs="Arial"/>
        </w:rPr>
      </w:pPr>
      <w:r>
        <w:rPr>
          <w:rFonts w:cs="Arial"/>
        </w:rPr>
        <w:t>Riadený prístup do internetu.</w:t>
      </w:r>
    </w:p>
    <w:p w14:paraId="095C1723" w14:textId="77777777" w:rsidR="00A34A28" w:rsidRDefault="00A34A28" w:rsidP="00A34A28">
      <w:pPr>
        <w:numPr>
          <w:ilvl w:val="0"/>
          <w:numId w:val="6"/>
        </w:numPr>
        <w:tabs>
          <w:tab w:val="clear" w:pos="720"/>
          <w:tab w:val="num" w:pos="540"/>
        </w:tabs>
        <w:suppressAutoHyphens/>
        <w:ind w:left="540"/>
        <w:jc w:val="both"/>
        <w:rPr>
          <w:rFonts w:cs="Arial"/>
        </w:rPr>
      </w:pPr>
      <w:r w:rsidRPr="004413E3">
        <w:rPr>
          <w:rFonts w:cs="Arial"/>
        </w:rPr>
        <w:t>PKI Microsoft infraštruktúra</w:t>
      </w:r>
      <w:r>
        <w:rPr>
          <w:rFonts w:cs="Arial"/>
        </w:rPr>
        <w:t>.</w:t>
      </w:r>
    </w:p>
    <w:p w14:paraId="2CF05848" w14:textId="77777777" w:rsidR="000773C1" w:rsidRDefault="000773C1" w:rsidP="00A34A28">
      <w:pPr>
        <w:numPr>
          <w:ilvl w:val="0"/>
          <w:numId w:val="6"/>
        </w:numPr>
        <w:tabs>
          <w:tab w:val="clear" w:pos="720"/>
          <w:tab w:val="num" w:pos="540"/>
        </w:tabs>
        <w:suppressAutoHyphens/>
        <w:ind w:left="540"/>
        <w:jc w:val="both"/>
        <w:rPr>
          <w:rFonts w:cs="Arial"/>
        </w:rPr>
      </w:pPr>
      <w:r>
        <w:rPr>
          <w:rFonts w:cs="Arial"/>
        </w:rPr>
        <w:t>Aplikačné servery</w:t>
      </w:r>
    </w:p>
    <w:p w14:paraId="1B778F56" w14:textId="77777777" w:rsidR="00A34A28" w:rsidRDefault="00A34A28" w:rsidP="00A34A28">
      <w:pPr>
        <w:suppressAutoHyphens/>
        <w:ind w:left="540"/>
        <w:jc w:val="both"/>
        <w:rPr>
          <w:rFonts w:cs="Arial"/>
        </w:rPr>
      </w:pPr>
    </w:p>
    <w:p w14:paraId="54C28D2A" w14:textId="77777777" w:rsidR="00A34A28" w:rsidRPr="00D20DA7" w:rsidRDefault="00A34A28" w:rsidP="00D20DA7">
      <w:pPr>
        <w:pStyle w:val="Nadpis3"/>
      </w:pPr>
      <w:bookmarkStart w:id="142" w:name="_Toc513201872"/>
      <w:bookmarkStart w:id="143" w:name="_Toc161907426"/>
      <w:bookmarkStart w:id="144" w:name="_Toc198806673"/>
      <w:r w:rsidRPr="00D20DA7">
        <w:t>Opis zálohovania systémov</w:t>
      </w:r>
      <w:bookmarkEnd w:id="142"/>
      <w:bookmarkEnd w:id="143"/>
      <w:bookmarkEnd w:id="144"/>
    </w:p>
    <w:p w14:paraId="46AE6391" w14:textId="77777777" w:rsidR="00A34A28" w:rsidRPr="00F83359" w:rsidRDefault="00A34A28" w:rsidP="00A34A28">
      <w:pPr>
        <w:autoSpaceDE w:val="0"/>
        <w:autoSpaceDN w:val="0"/>
        <w:adjustRightInd w:val="0"/>
      </w:pPr>
      <w:r w:rsidRPr="00F83359">
        <w:t>Systémy v</w:t>
      </w:r>
      <w:r>
        <w:t> </w:t>
      </w:r>
      <w:r w:rsidRPr="00F83359">
        <w:t>LPS SR š.</w:t>
      </w:r>
      <w:r>
        <w:t xml:space="preserve"> </w:t>
      </w:r>
      <w:r w:rsidRPr="00F83359">
        <w:t>p. sú v</w:t>
      </w:r>
      <w:r>
        <w:t> </w:t>
      </w:r>
      <w:r w:rsidRPr="00F83359">
        <w:t>režime nepretržitej 24x7 prevádzke a</w:t>
      </w:r>
      <w:r>
        <w:t> </w:t>
      </w:r>
      <w:r w:rsidRPr="00F83359">
        <w:t>tomu je prispôsobené aj zálohovanie, ktor</w:t>
      </w:r>
      <w:r>
        <w:t>é</w:t>
      </w:r>
      <w:r w:rsidRPr="00F83359">
        <w:t xml:space="preserve"> nesmie narušiť chod systému.</w:t>
      </w:r>
    </w:p>
    <w:p w14:paraId="2B2E8D51" w14:textId="77777777" w:rsidR="00A34A28" w:rsidRPr="00F83359" w:rsidRDefault="00A34A28" w:rsidP="00A34A28">
      <w:pPr>
        <w:autoSpaceDE w:val="0"/>
        <w:autoSpaceDN w:val="0"/>
        <w:adjustRightInd w:val="0"/>
      </w:pPr>
    </w:p>
    <w:p w14:paraId="33F01586" w14:textId="77777777" w:rsidR="00A34A28" w:rsidRPr="00F83359" w:rsidRDefault="00A34A28" w:rsidP="00A34A28">
      <w:pPr>
        <w:autoSpaceDE w:val="0"/>
        <w:autoSpaceDN w:val="0"/>
        <w:adjustRightInd w:val="0"/>
      </w:pPr>
      <w:r>
        <w:t>Z</w:t>
      </w:r>
      <w:r w:rsidRPr="00F83359">
        <w:t>álohovac</w:t>
      </w:r>
      <w:r>
        <w:t>í</w:t>
      </w:r>
      <w:r w:rsidRPr="00F83359">
        <w:t xml:space="preserve"> systém zálohuje všetky hlavné produkčné serv</w:t>
      </w:r>
      <w:r>
        <w:t>e</w:t>
      </w:r>
      <w:r w:rsidRPr="00F83359">
        <w:t>r</w:t>
      </w:r>
      <w:r>
        <w:t>y</w:t>
      </w:r>
      <w:r w:rsidRPr="00F83359">
        <w:t xml:space="preserve"> v</w:t>
      </w:r>
      <w:r>
        <w:t>rátane</w:t>
      </w:r>
      <w:r w:rsidRPr="00F83359">
        <w:t xml:space="preserve"> domén</w:t>
      </w:r>
      <w:r>
        <w:t>ových serverov.</w:t>
      </w:r>
    </w:p>
    <w:p w14:paraId="1C7678E5" w14:textId="77777777" w:rsidR="00A34A28" w:rsidRDefault="00A34A28" w:rsidP="00A34A28">
      <w:pPr>
        <w:autoSpaceDE w:val="0"/>
        <w:autoSpaceDN w:val="0"/>
        <w:adjustRightInd w:val="0"/>
        <w:jc w:val="both"/>
      </w:pPr>
      <w:r w:rsidRPr="00F83359">
        <w:t>Z</w:t>
      </w:r>
      <w:r>
        <w:t> </w:t>
      </w:r>
      <w:r w:rsidRPr="00F83359">
        <w:t>hľadiska návrhu procesov zálohovania a</w:t>
      </w:r>
      <w:r>
        <w:t> </w:t>
      </w:r>
      <w:r w:rsidRPr="00F83359">
        <w:t xml:space="preserve">obnovy </w:t>
      </w:r>
      <w:r>
        <w:t xml:space="preserve">sa </w:t>
      </w:r>
      <w:r w:rsidRPr="00F83359">
        <w:t>kl</w:t>
      </w:r>
      <w:r>
        <w:t>a</w:t>
      </w:r>
      <w:r w:rsidRPr="00F83359">
        <w:t>d</w:t>
      </w:r>
      <w:r>
        <w:t>ie</w:t>
      </w:r>
      <w:r w:rsidRPr="00F83359">
        <w:t xml:space="preserve"> dôraz na to, aby samotná správa a</w:t>
      </w:r>
      <w:r>
        <w:t> </w:t>
      </w:r>
      <w:r w:rsidRPr="00F83359">
        <w:t>organizácia zálohovania nebola zložitá, a</w:t>
      </w:r>
      <w:r>
        <w:t> </w:t>
      </w:r>
      <w:r w:rsidRPr="00F83359">
        <w:t>taktiež aby bola dodržaná aj bezpečnostná správa pri zálohovaní</w:t>
      </w:r>
      <w:r>
        <w:t>.</w:t>
      </w:r>
      <w:r w:rsidRPr="00F83359">
        <w:t xml:space="preserve"> </w:t>
      </w:r>
    </w:p>
    <w:p w14:paraId="08089A0C" w14:textId="77777777" w:rsidR="00A34A28" w:rsidRPr="00F83359" w:rsidRDefault="00A34A28" w:rsidP="00A34A28">
      <w:pPr>
        <w:autoSpaceDE w:val="0"/>
        <w:autoSpaceDN w:val="0"/>
        <w:adjustRightInd w:val="0"/>
        <w:jc w:val="both"/>
      </w:pPr>
      <w:r w:rsidRPr="00F83359">
        <w:t xml:space="preserve">Zálohuje sa pomocou páskovej knižnice LTO </w:t>
      </w:r>
      <w:proofErr w:type="spellStart"/>
      <w:r w:rsidRPr="00F83359">
        <w:t>Tape</w:t>
      </w:r>
      <w:proofErr w:type="spellEnd"/>
      <w:r w:rsidRPr="00F83359">
        <w:t xml:space="preserve"> </w:t>
      </w:r>
      <w:proofErr w:type="spellStart"/>
      <w:r w:rsidRPr="00F83359">
        <w:t>Library</w:t>
      </w:r>
      <w:proofErr w:type="spellEnd"/>
      <w:r w:rsidRPr="00F83359">
        <w:t xml:space="preserve"> s</w:t>
      </w:r>
      <w:r>
        <w:t> </w:t>
      </w:r>
      <w:r w:rsidRPr="00F83359">
        <w:t>dvomi FC mechanikami</w:t>
      </w:r>
      <w:r>
        <w:t>,</w:t>
      </w:r>
      <w:r w:rsidRPr="00F83359">
        <w:t xml:space="preserve"> ktorá je priamo pripojená optik</w:t>
      </w:r>
      <w:r>
        <w:t xml:space="preserve">ou do SAN infraštruktúry. Ako archivačný softvér je </w:t>
      </w:r>
      <w:r w:rsidRPr="00F83359">
        <w:t xml:space="preserve">použitý softvér </w:t>
      </w:r>
      <w:proofErr w:type="spellStart"/>
      <w:r>
        <w:t>Veritas</w:t>
      </w:r>
      <w:proofErr w:type="spellEnd"/>
      <w:r w:rsidRPr="00F83359">
        <w:t xml:space="preserve"> s</w:t>
      </w:r>
      <w:r>
        <w:t> </w:t>
      </w:r>
      <w:r w:rsidRPr="00F83359">
        <w:t>príslušnými licenciami</w:t>
      </w:r>
      <w:r>
        <w:t xml:space="preserve"> vrátane archivácie na úrovni </w:t>
      </w:r>
      <w:proofErr w:type="spellStart"/>
      <w:r>
        <w:t>VM</w:t>
      </w:r>
      <w:r w:rsidR="002D0717">
        <w:t>w</w:t>
      </w:r>
      <w:r>
        <w:t>are</w:t>
      </w:r>
      <w:proofErr w:type="spellEnd"/>
      <w:r w:rsidRPr="00F83359">
        <w:t>.</w:t>
      </w:r>
    </w:p>
    <w:p w14:paraId="4D0A8252" w14:textId="77777777" w:rsidR="00A34A28" w:rsidRPr="00B57927" w:rsidRDefault="00A34A28" w:rsidP="00A34A28"/>
    <w:p w14:paraId="273653F7" w14:textId="77777777" w:rsidR="00A34A28" w:rsidRPr="00D20DA7" w:rsidRDefault="00A34A28" w:rsidP="00D20DA7">
      <w:pPr>
        <w:pStyle w:val="Nadpis3"/>
      </w:pPr>
      <w:bookmarkStart w:id="145" w:name="_Toc513201873"/>
      <w:bookmarkStart w:id="146" w:name="_Toc161907427"/>
      <w:bookmarkStart w:id="147" w:name="_Toc198806674"/>
      <w:r w:rsidRPr="00D20DA7">
        <w:t>Opis režimu práce v prostredí a zabezpečenia</w:t>
      </w:r>
      <w:bookmarkEnd w:id="145"/>
      <w:bookmarkEnd w:id="146"/>
      <w:bookmarkEnd w:id="147"/>
    </w:p>
    <w:p w14:paraId="485AE109" w14:textId="77777777" w:rsidR="004C76B0" w:rsidRDefault="004C76B0" w:rsidP="004C76B0">
      <w:pPr>
        <w:jc w:val="both"/>
      </w:pPr>
      <w:r>
        <w:t>O prostredie sa stará oddelenie OISP. Prevádzkované je v H24 režime so správou H8.</w:t>
      </w:r>
    </w:p>
    <w:p w14:paraId="6177E278" w14:textId="77777777" w:rsidR="004C76B0" w:rsidRDefault="004C76B0" w:rsidP="004C76B0">
      <w:pPr>
        <w:jc w:val="both"/>
      </w:pPr>
      <w:r>
        <w:t xml:space="preserve">Je to </w:t>
      </w:r>
      <w:proofErr w:type="spellStart"/>
      <w:r>
        <w:t>multiužívateľské</w:t>
      </w:r>
      <w:proofErr w:type="spellEnd"/>
      <w:r>
        <w:t xml:space="preserve"> prostredie, komunikácia prebieha aj cez internet, a z toho dôvodu sa v pravidelných intervaloch pristupuje k aktualizácii produktov na úrovni aplikovania bezpečnostných aktualizácií.</w:t>
      </w:r>
    </w:p>
    <w:p w14:paraId="4F380B61" w14:textId="77777777" w:rsidR="004C76B0" w:rsidRDefault="004C76B0" w:rsidP="004C76B0">
      <w:pPr>
        <w:jc w:val="both"/>
      </w:pPr>
      <w:r>
        <w:t>Formálne sú stanovené pravidlá správania sa používateľov v tomto prostredí, je vytvorená bezpečnostná politika.</w:t>
      </w:r>
    </w:p>
    <w:p w14:paraId="341976C2" w14:textId="77777777" w:rsidR="004C76B0" w:rsidRDefault="004C76B0" w:rsidP="004C76B0">
      <w:pPr>
        <w:jc w:val="both"/>
      </w:pPr>
      <w:r>
        <w:t>Používatelia pracujú na koncových PC vybavených operačnými systémami  MS Windows. Autentifikujú sa pomocou doménového konta.</w:t>
      </w:r>
    </w:p>
    <w:p w14:paraId="48F5FF8A" w14:textId="39DF58B5" w:rsidR="00A34A28" w:rsidRDefault="00A34A28" w:rsidP="00A34A28">
      <w:pPr>
        <w:jc w:val="both"/>
      </w:pPr>
    </w:p>
    <w:p w14:paraId="20592820" w14:textId="77777777" w:rsidR="00A34A28" w:rsidRDefault="00A34A28" w:rsidP="00A34A28"/>
    <w:p w14:paraId="1765290C" w14:textId="77777777" w:rsidR="008D2BC5" w:rsidRPr="00512100" w:rsidRDefault="00693C0E" w:rsidP="006A0C2C">
      <w:r>
        <w:br w:type="page"/>
      </w:r>
    </w:p>
    <w:p w14:paraId="739FF95F" w14:textId="4A402423" w:rsidR="00950F89" w:rsidRDefault="00C66290" w:rsidP="00AA580A">
      <w:pPr>
        <w:pStyle w:val="Nadpis1"/>
      </w:pPr>
      <w:bookmarkStart w:id="148" w:name="_Toc198806675"/>
      <w:r w:rsidRPr="00CA0291">
        <w:lastRenderedPageBreak/>
        <w:t>Požiadavky</w:t>
      </w:r>
      <w:r>
        <w:t xml:space="preserve"> na ERP</w:t>
      </w:r>
      <w:bookmarkEnd w:id="148"/>
    </w:p>
    <w:p w14:paraId="5B2EB7B5" w14:textId="77777777" w:rsidR="00C66290" w:rsidRDefault="00C66290" w:rsidP="00AA580A"/>
    <w:p w14:paraId="2A4A80E2" w14:textId="77777777" w:rsidR="00C66290" w:rsidRPr="00D20DA7" w:rsidRDefault="00C66290" w:rsidP="00D20DA7">
      <w:pPr>
        <w:pStyle w:val="Nadpis2"/>
      </w:pPr>
      <w:bookmarkStart w:id="149" w:name="_Toc198806676"/>
      <w:r w:rsidRPr="00D20DA7">
        <w:t>Všeobecné požiadavky na ERP systém</w:t>
      </w:r>
      <w:bookmarkEnd w:id="149"/>
    </w:p>
    <w:p w14:paraId="1CE2264A" w14:textId="77777777" w:rsidR="00C66290" w:rsidRPr="00D20DA7" w:rsidRDefault="00C66290" w:rsidP="00D20DA7">
      <w:pPr>
        <w:pStyle w:val="Nadpis3"/>
      </w:pPr>
      <w:bookmarkStart w:id="150" w:name="_Toc198806677"/>
      <w:r w:rsidRPr="00D20DA7">
        <w:t>Technické požiadavky</w:t>
      </w:r>
      <w:bookmarkEnd w:id="150"/>
    </w:p>
    <w:p w14:paraId="3F50A564" w14:textId="77777777" w:rsidR="00487CCA" w:rsidRPr="00487CCA" w:rsidRDefault="00487CCA" w:rsidP="00AA580A"/>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185"/>
      </w:tblGrid>
      <w:tr w:rsidR="00106F0B" w:rsidRPr="00DB28EA" w14:paraId="6846306B" w14:textId="77777777" w:rsidTr="00E70366">
        <w:trPr>
          <w:tblHeader/>
        </w:trPr>
        <w:tc>
          <w:tcPr>
            <w:tcW w:w="1116" w:type="dxa"/>
            <w:vAlign w:val="center"/>
          </w:tcPr>
          <w:p w14:paraId="62FB157D" w14:textId="77777777" w:rsidR="00106F0B" w:rsidRPr="00DB28EA" w:rsidRDefault="00106F0B" w:rsidP="00E70366">
            <w:pPr>
              <w:widowControl w:val="0"/>
              <w:autoSpaceDE w:val="0"/>
              <w:autoSpaceDN w:val="0"/>
              <w:adjustRightInd w:val="0"/>
              <w:rPr>
                <w:b/>
              </w:rPr>
            </w:pPr>
            <w:r w:rsidRPr="00DB28EA">
              <w:rPr>
                <w:b/>
              </w:rPr>
              <w:t>ID</w:t>
            </w:r>
          </w:p>
        </w:tc>
        <w:tc>
          <w:tcPr>
            <w:tcW w:w="8185" w:type="dxa"/>
          </w:tcPr>
          <w:p w14:paraId="55744349" w14:textId="77777777" w:rsidR="00106F0B" w:rsidRPr="00DB28EA" w:rsidRDefault="00106F0B" w:rsidP="00E70366">
            <w:pPr>
              <w:widowControl w:val="0"/>
              <w:autoSpaceDE w:val="0"/>
              <w:autoSpaceDN w:val="0"/>
              <w:adjustRightInd w:val="0"/>
              <w:jc w:val="both"/>
              <w:rPr>
                <w:b/>
              </w:rPr>
            </w:pPr>
            <w:r w:rsidRPr="00DB28EA">
              <w:rPr>
                <w:b/>
              </w:rPr>
              <w:t>Popis požiadavky</w:t>
            </w:r>
          </w:p>
        </w:tc>
      </w:tr>
      <w:tr w:rsidR="00106F0B" w:rsidRPr="00DB28EA" w14:paraId="0F5ABB28" w14:textId="77777777" w:rsidTr="00E70366">
        <w:tc>
          <w:tcPr>
            <w:tcW w:w="1116" w:type="dxa"/>
          </w:tcPr>
          <w:p w14:paraId="67BC5E19" w14:textId="77777777" w:rsidR="00106F0B" w:rsidRPr="00DB28EA" w:rsidRDefault="00106F0B" w:rsidP="00D82D60">
            <w:pPr>
              <w:numPr>
                <w:ilvl w:val="1"/>
                <w:numId w:val="17"/>
              </w:numPr>
              <w:spacing w:after="120"/>
              <w:jc w:val="both"/>
            </w:pPr>
          </w:p>
        </w:tc>
        <w:tc>
          <w:tcPr>
            <w:tcW w:w="8185" w:type="dxa"/>
          </w:tcPr>
          <w:p w14:paraId="4072CE22" w14:textId="020BA522" w:rsidR="00106F0B" w:rsidRPr="00DB28EA" w:rsidRDefault="00106F0B" w:rsidP="00E70366">
            <w:pPr>
              <w:spacing w:after="120"/>
              <w:jc w:val="both"/>
              <w:rPr>
                <w:sz w:val="22"/>
                <w:szCs w:val="22"/>
              </w:rPr>
            </w:pPr>
            <w:r w:rsidRPr="00DB28EA">
              <w:t xml:space="preserve">ERP systém ako produkt, musí v jednom integrovanom prostredí poskytovať funkcionalitu </w:t>
            </w:r>
            <w:r>
              <w:t xml:space="preserve">podľa </w:t>
            </w:r>
            <w:r w:rsidRPr="00DB28EA">
              <w:t>požiadav</w:t>
            </w:r>
            <w:r>
              <w:t>ie</w:t>
            </w:r>
            <w:r w:rsidRPr="00DB28EA">
              <w:t xml:space="preserve">k </w:t>
            </w:r>
            <w:r w:rsidR="008C57C7">
              <w:t>objednávateľ</w:t>
            </w:r>
            <w:r w:rsidR="008C57C7" w:rsidRPr="00DB28EA">
              <w:t>a</w:t>
            </w:r>
            <w:r w:rsidRPr="00DB28EA">
              <w:t xml:space="preserve"> uvedené v tejto technickej špecifikácii a musí umožňovať budúce rozšírenia.</w:t>
            </w:r>
          </w:p>
        </w:tc>
      </w:tr>
      <w:tr w:rsidR="00106F0B" w:rsidRPr="00DB28EA" w14:paraId="1DDDE947" w14:textId="77777777" w:rsidTr="00E70366">
        <w:tc>
          <w:tcPr>
            <w:tcW w:w="1116" w:type="dxa"/>
          </w:tcPr>
          <w:p w14:paraId="26CAA7FA" w14:textId="77777777" w:rsidR="00106F0B" w:rsidRPr="00DB28EA" w:rsidRDefault="00106F0B" w:rsidP="00D82D60">
            <w:pPr>
              <w:numPr>
                <w:ilvl w:val="1"/>
                <w:numId w:val="17"/>
              </w:numPr>
              <w:spacing w:after="120"/>
              <w:jc w:val="both"/>
            </w:pPr>
          </w:p>
        </w:tc>
        <w:tc>
          <w:tcPr>
            <w:tcW w:w="8185" w:type="dxa"/>
          </w:tcPr>
          <w:p w14:paraId="479AEF5F" w14:textId="22CA9F6A" w:rsidR="00106F0B" w:rsidRPr="00DB28EA" w:rsidRDefault="009D2F82" w:rsidP="00E70366">
            <w:pPr>
              <w:spacing w:after="120"/>
              <w:jc w:val="both"/>
            </w:pPr>
            <w:r w:rsidRPr="009D2F82">
              <w:t xml:space="preserve">ERP systém bude prevádzkovaný formou </w:t>
            </w:r>
            <w:r w:rsidR="001535EA" w:rsidRPr="001535EA">
              <w:t xml:space="preserve">riešenia </w:t>
            </w:r>
            <w:proofErr w:type="spellStart"/>
            <w:r w:rsidR="001535EA" w:rsidRPr="001535EA">
              <w:t>Hostovaný</w:t>
            </w:r>
            <w:proofErr w:type="spellEnd"/>
            <w:r w:rsidR="001535EA" w:rsidRPr="001535EA">
              <w:t xml:space="preserve"> Privátny </w:t>
            </w:r>
            <w:proofErr w:type="spellStart"/>
            <w:r w:rsidR="001535EA" w:rsidRPr="001535EA">
              <w:t>Cloud</w:t>
            </w:r>
            <w:proofErr w:type="spellEnd"/>
            <w:r w:rsidR="001535EA" w:rsidRPr="001535EA">
              <w:t xml:space="preserve"> (</w:t>
            </w:r>
            <w:proofErr w:type="spellStart"/>
            <w:r w:rsidR="001535EA" w:rsidRPr="001535EA">
              <w:t>cloud</w:t>
            </w:r>
            <w:proofErr w:type="spellEnd"/>
            <w:r w:rsidR="002C72C7">
              <w:t>,</w:t>
            </w:r>
            <w:r w:rsidR="001535EA" w:rsidRPr="001535EA">
              <w:t xml:space="preserve"> ktorý je fyzicky spravovaný externým poskytovateľom a ktorého infraštruktúra je dedikovaná pre Objednávateľa a nie je dostupná pre široký okruh tretích osôb)</w:t>
            </w:r>
            <w:r w:rsidR="000927BA">
              <w:t>, pričom riešenie musí spĺňať požiadavky podľa prílohy „</w:t>
            </w:r>
            <w:proofErr w:type="spellStart"/>
            <w:r w:rsidR="000927BA" w:rsidRPr="000C6B2B">
              <w:t>Cloudova_sluzba-Bezpecnostne_poziadavky</w:t>
            </w:r>
            <w:proofErr w:type="spellEnd"/>
            <w:r w:rsidR="000927BA">
              <w:t>“</w:t>
            </w:r>
            <w:r w:rsidR="008453B2">
              <w:t>.</w:t>
            </w:r>
            <w:r w:rsidR="000927BA" w:rsidRPr="009D2F82">
              <w:t xml:space="preserve"> </w:t>
            </w:r>
            <w:r w:rsidR="008453B2">
              <w:t>ERP systém</w:t>
            </w:r>
            <w:r w:rsidRPr="009D2F82">
              <w:t xml:space="preserve"> bude pripravený na to, aby ho v budúcnosti bolo možné rozšíriť o ďalšie funkčnosti a integrovať k ďalším riešeniam</w:t>
            </w:r>
            <w:r>
              <w:t>.</w:t>
            </w:r>
          </w:p>
        </w:tc>
      </w:tr>
      <w:tr w:rsidR="004D2175" w:rsidRPr="00DB28EA" w14:paraId="53B2CA28" w14:textId="77777777" w:rsidTr="00E70366">
        <w:tc>
          <w:tcPr>
            <w:tcW w:w="1116" w:type="dxa"/>
          </w:tcPr>
          <w:p w14:paraId="654B137F" w14:textId="77777777" w:rsidR="004D2175" w:rsidRPr="00DB28EA" w:rsidRDefault="004D2175" w:rsidP="00D82D60">
            <w:pPr>
              <w:numPr>
                <w:ilvl w:val="1"/>
                <w:numId w:val="17"/>
              </w:numPr>
              <w:spacing w:after="120"/>
              <w:jc w:val="both"/>
            </w:pPr>
          </w:p>
        </w:tc>
        <w:tc>
          <w:tcPr>
            <w:tcW w:w="8185" w:type="dxa"/>
          </w:tcPr>
          <w:p w14:paraId="0C37CCA7" w14:textId="15FE7A6E" w:rsidR="004D2175" w:rsidRPr="00DB28EA" w:rsidRDefault="004D2175" w:rsidP="00B342AF">
            <w:pPr>
              <w:spacing w:after="120"/>
              <w:jc w:val="both"/>
            </w:pPr>
            <w:r w:rsidRPr="001246AE">
              <w:t xml:space="preserve">ERP systém </w:t>
            </w:r>
            <w:r>
              <w:t xml:space="preserve">musí zaistiť </w:t>
            </w:r>
            <w:r w:rsidRPr="00DB28EA">
              <w:t xml:space="preserve">súlad s legislatívnymi  požiadavkami SR (napr. účtovnými a daňovými) </w:t>
            </w:r>
            <w:r>
              <w:t xml:space="preserve">v rozsahu a zmysle špecifikovanom </w:t>
            </w:r>
            <w:r w:rsidR="00B342AF">
              <w:t>objednávateľom</w:t>
            </w:r>
            <w:r>
              <w:t>.</w:t>
            </w:r>
          </w:p>
        </w:tc>
      </w:tr>
      <w:tr w:rsidR="004D2175" w:rsidRPr="00DB28EA" w14:paraId="20A77B7E" w14:textId="77777777" w:rsidTr="00E70366">
        <w:tc>
          <w:tcPr>
            <w:tcW w:w="1116" w:type="dxa"/>
          </w:tcPr>
          <w:p w14:paraId="3554C7D8" w14:textId="77777777" w:rsidR="004D2175" w:rsidRPr="00DB28EA" w:rsidRDefault="004D2175" w:rsidP="00D82D60">
            <w:pPr>
              <w:numPr>
                <w:ilvl w:val="1"/>
                <w:numId w:val="17"/>
              </w:numPr>
              <w:spacing w:after="120"/>
              <w:jc w:val="both"/>
            </w:pPr>
          </w:p>
        </w:tc>
        <w:tc>
          <w:tcPr>
            <w:tcW w:w="8185" w:type="dxa"/>
          </w:tcPr>
          <w:p w14:paraId="1083858F" w14:textId="4F049415" w:rsidR="004D2175" w:rsidRPr="00DB28EA" w:rsidRDefault="004D2175" w:rsidP="00E70366">
            <w:pPr>
              <w:spacing w:after="120"/>
              <w:jc w:val="both"/>
            </w:pPr>
            <w:r w:rsidRPr="00B708C7">
              <w:t xml:space="preserve">ERP systém musí byť  kompatibilný s používaním architektúry webových služieb  pre externé prostredia. Musí byť schopný využívať webové služby a </w:t>
            </w:r>
            <w:r>
              <w:t>umožniť</w:t>
            </w:r>
            <w:r w:rsidRPr="00B708C7">
              <w:t xml:space="preserve"> prezentáciu informácií na intranet.</w:t>
            </w:r>
          </w:p>
        </w:tc>
      </w:tr>
      <w:tr w:rsidR="004D2175" w:rsidRPr="00DB28EA" w14:paraId="4D2D9FAE" w14:textId="77777777" w:rsidTr="00E70366">
        <w:tc>
          <w:tcPr>
            <w:tcW w:w="1116" w:type="dxa"/>
          </w:tcPr>
          <w:p w14:paraId="0B22F3FB" w14:textId="77777777" w:rsidR="004D2175" w:rsidRPr="00DB28EA" w:rsidRDefault="004D2175" w:rsidP="00D82D60">
            <w:pPr>
              <w:numPr>
                <w:ilvl w:val="1"/>
                <w:numId w:val="17"/>
              </w:numPr>
              <w:spacing w:after="120"/>
              <w:jc w:val="both"/>
            </w:pPr>
          </w:p>
        </w:tc>
        <w:tc>
          <w:tcPr>
            <w:tcW w:w="8185" w:type="dxa"/>
          </w:tcPr>
          <w:p w14:paraId="56F697E2" w14:textId="7A9706A8" w:rsidR="004D2175" w:rsidRDefault="004D2175" w:rsidP="00AC22AD">
            <w:pPr>
              <w:spacing w:after="120"/>
              <w:jc w:val="both"/>
            </w:pPr>
            <w:r w:rsidRPr="00B708C7">
              <w:t xml:space="preserve">ERP systém musí poskytovať </w:t>
            </w:r>
            <w:r w:rsidR="00AC22AD" w:rsidRPr="00AC22AD">
              <w:t xml:space="preserve">dobu odozvy tak, ako bude zadefinovaná v Etape 2 v návrhu aplikačnej architektúry a finálneho </w:t>
            </w:r>
            <w:proofErr w:type="spellStart"/>
            <w:r w:rsidR="00AC22AD" w:rsidRPr="00AC22AD">
              <w:t>sizingu</w:t>
            </w:r>
            <w:proofErr w:type="spellEnd"/>
            <w:r w:rsidR="00AC22AD" w:rsidRPr="00AC22AD">
              <w:t>, pre všetkých používateľov</w:t>
            </w:r>
            <w:r w:rsidRPr="00B708C7">
              <w:t>, a to aj v „kritických“ časových obdobiach, napr. na konci roka.</w:t>
            </w:r>
          </w:p>
        </w:tc>
      </w:tr>
      <w:tr w:rsidR="004D2175" w:rsidRPr="00DB28EA" w14:paraId="6D2C6836" w14:textId="77777777" w:rsidTr="00E70366">
        <w:tc>
          <w:tcPr>
            <w:tcW w:w="1116" w:type="dxa"/>
          </w:tcPr>
          <w:p w14:paraId="0C2DA4C8" w14:textId="77777777" w:rsidR="004D2175" w:rsidRPr="00DB28EA" w:rsidRDefault="004D2175" w:rsidP="00D82D60">
            <w:pPr>
              <w:numPr>
                <w:ilvl w:val="1"/>
                <w:numId w:val="17"/>
              </w:numPr>
              <w:spacing w:after="120"/>
              <w:jc w:val="both"/>
            </w:pPr>
          </w:p>
        </w:tc>
        <w:tc>
          <w:tcPr>
            <w:tcW w:w="8185" w:type="dxa"/>
          </w:tcPr>
          <w:p w14:paraId="4E17412E" w14:textId="0EAC56B8" w:rsidR="004D2175" w:rsidRDefault="004D2175" w:rsidP="00E70366">
            <w:pPr>
              <w:spacing w:after="120"/>
              <w:jc w:val="both"/>
            </w:pPr>
            <w:r w:rsidRPr="004C76B0">
              <w:t xml:space="preserve">ERP systém musí vedieť spolupracovať so štandardnými aplikáciami a údajovými formátmi ako sú </w:t>
            </w:r>
            <w:proofErr w:type="spellStart"/>
            <w:r w:rsidRPr="004C76B0">
              <w:t>napr</w:t>
            </w:r>
            <w:proofErr w:type="spellEnd"/>
            <w:r w:rsidRPr="004C76B0">
              <w:t xml:space="preserve">: MS OFFICE, MS EXCHANGE, webový prehliadač, Microsoft SQL, Adobe </w:t>
            </w:r>
            <w:proofErr w:type="spellStart"/>
            <w:r w:rsidRPr="004C76B0">
              <w:t>pdf</w:t>
            </w:r>
            <w:proofErr w:type="spellEnd"/>
            <w:r w:rsidRPr="004C76B0">
              <w:t xml:space="preserve">, </w:t>
            </w:r>
            <w:proofErr w:type="spellStart"/>
            <w:r w:rsidRPr="004C76B0">
              <w:t>xml</w:t>
            </w:r>
            <w:proofErr w:type="spellEnd"/>
            <w:r w:rsidRPr="004C76B0">
              <w:t xml:space="preserve">, </w:t>
            </w:r>
            <w:proofErr w:type="spellStart"/>
            <w:r w:rsidRPr="004C76B0">
              <w:t>csv</w:t>
            </w:r>
            <w:proofErr w:type="spellEnd"/>
            <w:r w:rsidRPr="004C76B0">
              <w:t>.</w:t>
            </w:r>
          </w:p>
        </w:tc>
      </w:tr>
      <w:tr w:rsidR="004D2175" w:rsidRPr="00DB28EA" w14:paraId="584CBDEE" w14:textId="77777777" w:rsidTr="00E70366">
        <w:tc>
          <w:tcPr>
            <w:tcW w:w="1116" w:type="dxa"/>
          </w:tcPr>
          <w:p w14:paraId="5E2BFF7E" w14:textId="77777777" w:rsidR="004D2175" w:rsidRPr="00DB28EA" w:rsidRDefault="004D2175" w:rsidP="00D82D60">
            <w:pPr>
              <w:numPr>
                <w:ilvl w:val="1"/>
                <w:numId w:val="17"/>
              </w:numPr>
              <w:spacing w:after="120"/>
              <w:jc w:val="both"/>
            </w:pPr>
          </w:p>
        </w:tc>
        <w:tc>
          <w:tcPr>
            <w:tcW w:w="8185" w:type="dxa"/>
          </w:tcPr>
          <w:p w14:paraId="58F55F10" w14:textId="5C53E1D3" w:rsidR="004D2175" w:rsidRDefault="004D2175" w:rsidP="00E70366">
            <w:pPr>
              <w:spacing w:after="120"/>
              <w:jc w:val="both"/>
            </w:pPr>
            <w:r>
              <w:t>Riešenie</w:t>
            </w:r>
            <w:r w:rsidRPr="001246AE">
              <w:t xml:space="preserve"> musí po</w:t>
            </w:r>
            <w:r>
              <w:t>dporovať</w:t>
            </w:r>
            <w:r w:rsidRPr="001246AE">
              <w:t xml:space="preserve"> možnosť </w:t>
            </w:r>
            <w:r>
              <w:t xml:space="preserve">integrácie </w:t>
            </w:r>
            <w:r w:rsidRPr="001246AE">
              <w:t>s</w:t>
            </w:r>
            <w:r>
              <w:t>ke</w:t>
            </w:r>
            <w:r w:rsidRPr="001246AE">
              <w:t>novania dokumentov aj s</w:t>
            </w:r>
            <w:r>
              <w:t> </w:t>
            </w:r>
            <w:r w:rsidRPr="00A741EE">
              <w:t>OCR.</w:t>
            </w:r>
          </w:p>
        </w:tc>
      </w:tr>
      <w:tr w:rsidR="004D2175" w:rsidRPr="00DB28EA" w14:paraId="5EB65681" w14:textId="77777777" w:rsidTr="00E70366">
        <w:tc>
          <w:tcPr>
            <w:tcW w:w="1116" w:type="dxa"/>
          </w:tcPr>
          <w:p w14:paraId="7B9CC416" w14:textId="77777777" w:rsidR="004D2175" w:rsidRPr="00DB28EA" w:rsidRDefault="004D2175" w:rsidP="00D82D60">
            <w:pPr>
              <w:numPr>
                <w:ilvl w:val="1"/>
                <w:numId w:val="17"/>
              </w:numPr>
              <w:spacing w:after="120"/>
              <w:jc w:val="both"/>
            </w:pPr>
          </w:p>
        </w:tc>
        <w:tc>
          <w:tcPr>
            <w:tcW w:w="8185" w:type="dxa"/>
          </w:tcPr>
          <w:p w14:paraId="481B69CA" w14:textId="5F746468" w:rsidR="004D2175" w:rsidRDefault="004D2175" w:rsidP="00E70366">
            <w:pPr>
              <w:spacing w:after="120"/>
              <w:jc w:val="both"/>
            </w:pPr>
            <w:r w:rsidRPr="00B708C7">
              <w:t xml:space="preserve">ERP systém musí poskytovať slovenské používateľské rozhranie (vstupné a výstupné obrazovky, výstupné zostavy, menu, ...), Musí poskytovať aj </w:t>
            </w:r>
            <w:proofErr w:type="spellStart"/>
            <w:r w:rsidRPr="00B708C7">
              <w:t>nápovedu</w:t>
            </w:r>
            <w:proofErr w:type="spellEnd"/>
            <w:r w:rsidRPr="00B708C7">
              <w:t>, ktorá musí byť k dispozícii pre používateľov aj pre správcov.</w:t>
            </w:r>
          </w:p>
        </w:tc>
      </w:tr>
      <w:tr w:rsidR="004D2175" w:rsidRPr="00DB28EA" w14:paraId="3F68BEF2" w14:textId="77777777" w:rsidTr="00E70366">
        <w:tc>
          <w:tcPr>
            <w:tcW w:w="1116" w:type="dxa"/>
          </w:tcPr>
          <w:p w14:paraId="20C08A31" w14:textId="77777777" w:rsidR="004D2175" w:rsidRPr="00DB28EA" w:rsidRDefault="004D2175" w:rsidP="00D82D60">
            <w:pPr>
              <w:numPr>
                <w:ilvl w:val="1"/>
                <w:numId w:val="17"/>
              </w:numPr>
              <w:spacing w:after="120"/>
              <w:jc w:val="both"/>
            </w:pPr>
          </w:p>
        </w:tc>
        <w:tc>
          <w:tcPr>
            <w:tcW w:w="8185" w:type="dxa"/>
          </w:tcPr>
          <w:p w14:paraId="15823645" w14:textId="2D009035" w:rsidR="004D2175" w:rsidRDefault="004D2175" w:rsidP="00E70366">
            <w:pPr>
              <w:spacing w:after="120"/>
              <w:jc w:val="both"/>
            </w:pPr>
            <w:r w:rsidRPr="00B708C7">
              <w:t xml:space="preserve">ERP systém musí umožniť prístup z jednej koncovej stanice v tom istom čase do viacerých modulov a </w:t>
            </w:r>
            <w:proofErr w:type="spellStart"/>
            <w:r w:rsidRPr="00B708C7">
              <w:t>podmodulov</w:t>
            </w:r>
            <w:proofErr w:type="spellEnd"/>
            <w:r w:rsidRPr="00B708C7">
              <w:t xml:space="preserve"> súčasne.</w:t>
            </w:r>
          </w:p>
        </w:tc>
      </w:tr>
      <w:tr w:rsidR="004D2175" w:rsidRPr="00DB28EA" w14:paraId="55F036B7" w14:textId="77777777" w:rsidTr="00E70366">
        <w:tc>
          <w:tcPr>
            <w:tcW w:w="1116" w:type="dxa"/>
          </w:tcPr>
          <w:p w14:paraId="1F97CAF2" w14:textId="77777777" w:rsidR="004D2175" w:rsidRPr="00DB28EA" w:rsidRDefault="004D2175" w:rsidP="00D82D60">
            <w:pPr>
              <w:numPr>
                <w:ilvl w:val="1"/>
                <w:numId w:val="17"/>
              </w:numPr>
              <w:spacing w:after="120"/>
              <w:jc w:val="both"/>
            </w:pPr>
          </w:p>
        </w:tc>
        <w:tc>
          <w:tcPr>
            <w:tcW w:w="8185" w:type="dxa"/>
          </w:tcPr>
          <w:p w14:paraId="1D516083" w14:textId="33316B0E" w:rsidR="004D2175" w:rsidRDefault="004D2175" w:rsidP="00E70366">
            <w:pPr>
              <w:spacing w:after="120"/>
              <w:jc w:val="both"/>
            </w:pPr>
            <w:r w:rsidRPr="00B708C7">
              <w:t>ERP systém musí umožňovať pracovať s rôznymi zahraničnými menami a umožňovať realizovať všetky relevantné funkcie aj v zahraničných menách.</w:t>
            </w:r>
          </w:p>
        </w:tc>
      </w:tr>
      <w:tr w:rsidR="004D2175" w:rsidRPr="00DB28EA" w14:paraId="05EFE861" w14:textId="77777777" w:rsidTr="00E70366">
        <w:tc>
          <w:tcPr>
            <w:tcW w:w="1116" w:type="dxa"/>
          </w:tcPr>
          <w:p w14:paraId="421CE530" w14:textId="77777777" w:rsidR="004D2175" w:rsidRPr="00DB28EA" w:rsidRDefault="004D2175" w:rsidP="00D82D60">
            <w:pPr>
              <w:numPr>
                <w:ilvl w:val="1"/>
                <w:numId w:val="17"/>
              </w:numPr>
              <w:spacing w:after="120"/>
              <w:jc w:val="both"/>
            </w:pPr>
          </w:p>
        </w:tc>
        <w:tc>
          <w:tcPr>
            <w:tcW w:w="8185" w:type="dxa"/>
          </w:tcPr>
          <w:p w14:paraId="69914ACF" w14:textId="25F53535" w:rsidR="004D2175" w:rsidRPr="00B708C7" w:rsidRDefault="004D2175" w:rsidP="00E70366">
            <w:pPr>
              <w:spacing w:after="120"/>
              <w:jc w:val="both"/>
            </w:pPr>
            <w:r w:rsidRPr="00B708C7">
              <w:t>Dodané riešenie musí obsahovať všetky potrebné licencie pre zabezpečenie spoľahlivého chodu celého riešenia vrátane testovacej platformy.</w:t>
            </w:r>
          </w:p>
        </w:tc>
      </w:tr>
      <w:tr w:rsidR="004D2175" w:rsidRPr="00DB28EA" w14:paraId="26983925" w14:textId="77777777" w:rsidTr="00E70366">
        <w:tc>
          <w:tcPr>
            <w:tcW w:w="1116" w:type="dxa"/>
          </w:tcPr>
          <w:p w14:paraId="196A4B40" w14:textId="77777777" w:rsidR="004D2175" w:rsidRPr="00DB28EA" w:rsidRDefault="004D2175" w:rsidP="00D82D60">
            <w:pPr>
              <w:numPr>
                <w:ilvl w:val="1"/>
                <w:numId w:val="17"/>
              </w:numPr>
              <w:spacing w:after="120"/>
              <w:jc w:val="both"/>
            </w:pPr>
          </w:p>
        </w:tc>
        <w:tc>
          <w:tcPr>
            <w:tcW w:w="8185" w:type="dxa"/>
          </w:tcPr>
          <w:p w14:paraId="1DD59A96" w14:textId="78B5DEAB" w:rsidR="004D2175" w:rsidRPr="00B708C7" w:rsidRDefault="00D707F1" w:rsidP="00CA4936">
            <w:pPr>
              <w:spacing w:after="120"/>
              <w:jc w:val="both"/>
            </w:pPr>
            <w:r w:rsidRPr="00ED0AE3">
              <w:t>Odha</w:t>
            </w:r>
            <w:r>
              <w:t>d počtu užívateľov je 145, vrátane užívateľov pre obehy dokumentov a manažérov.</w:t>
            </w:r>
          </w:p>
        </w:tc>
      </w:tr>
      <w:tr w:rsidR="004D2175" w:rsidRPr="00DB28EA" w14:paraId="08737E2B" w14:textId="77777777" w:rsidTr="00E70366">
        <w:tc>
          <w:tcPr>
            <w:tcW w:w="1116" w:type="dxa"/>
          </w:tcPr>
          <w:p w14:paraId="3DB0DF93" w14:textId="77777777" w:rsidR="004D2175" w:rsidRPr="00DB28EA" w:rsidRDefault="004D2175" w:rsidP="00D82D60">
            <w:pPr>
              <w:numPr>
                <w:ilvl w:val="1"/>
                <w:numId w:val="17"/>
              </w:numPr>
              <w:spacing w:after="120"/>
              <w:jc w:val="both"/>
            </w:pPr>
          </w:p>
        </w:tc>
        <w:tc>
          <w:tcPr>
            <w:tcW w:w="8185" w:type="dxa"/>
          </w:tcPr>
          <w:p w14:paraId="457DDC26" w14:textId="5B48DF44" w:rsidR="004D2175" w:rsidRPr="00B708C7" w:rsidRDefault="004D2175" w:rsidP="00E70366">
            <w:pPr>
              <w:spacing w:after="120"/>
              <w:jc w:val="both"/>
            </w:pPr>
            <w:r w:rsidRPr="00B708C7">
              <w:t>Licencie musia okrem</w:t>
            </w:r>
            <w:r w:rsidR="00DD2E1A">
              <w:t xml:space="preserve"> </w:t>
            </w:r>
            <w:r w:rsidR="00DD2E1A" w:rsidRPr="00DD2E1A">
              <w:t>štandardnej funkcionality</w:t>
            </w:r>
            <w:r w:rsidRPr="00B708C7">
              <w:t xml:space="preserve"> pokrývať aj procesy spojené s </w:t>
            </w:r>
            <w:r>
              <w:t>obehom</w:t>
            </w:r>
            <w:r w:rsidRPr="00B708C7">
              <w:t xml:space="preserve"> dokumentov</w:t>
            </w:r>
            <w:r w:rsidR="00DD2E1A">
              <w:t>.</w:t>
            </w:r>
          </w:p>
        </w:tc>
      </w:tr>
      <w:tr w:rsidR="004D2175" w:rsidRPr="00DB28EA" w14:paraId="449FF35C" w14:textId="77777777" w:rsidTr="00E70366">
        <w:tc>
          <w:tcPr>
            <w:tcW w:w="1116" w:type="dxa"/>
          </w:tcPr>
          <w:p w14:paraId="74D1BD7E" w14:textId="77777777" w:rsidR="004D2175" w:rsidRPr="00DB28EA" w:rsidRDefault="004D2175" w:rsidP="00D82D60">
            <w:pPr>
              <w:numPr>
                <w:ilvl w:val="1"/>
                <w:numId w:val="17"/>
              </w:numPr>
              <w:spacing w:after="120"/>
              <w:jc w:val="both"/>
            </w:pPr>
          </w:p>
        </w:tc>
        <w:tc>
          <w:tcPr>
            <w:tcW w:w="8185" w:type="dxa"/>
          </w:tcPr>
          <w:p w14:paraId="2D5F85E2" w14:textId="52BD7663" w:rsidR="004D2175" w:rsidRPr="00B708C7" w:rsidRDefault="004D2175" w:rsidP="004C76B0">
            <w:pPr>
              <w:spacing w:after="120"/>
              <w:jc w:val="both"/>
            </w:pPr>
            <w:r w:rsidRPr="004C76B0">
              <w:t>Licencie musia pokrývať aj nepriamy prístup pri rozhraniach.</w:t>
            </w:r>
          </w:p>
        </w:tc>
      </w:tr>
      <w:tr w:rsidR="004D2175" w:rsidRPr="00DB28EA" w14:paraId="72E801D0" w14:textId="77777777" w:rsidTr="00E70366">
        <w:tc>
          <w:tcPr>
            <w:tcW w:w="1116" w:type="dxa"/>
          </w:tcPr>
          <w:p w14:paraId="11B2C070" w14:textId="77777777" w:rsidR="004D2175" w:rsidRPr="00DB28EA" w:rsidRDefault="004D2175" w:rsidP="00D82D60">
            <w:pPr>
              <w:numPr>
                <w:ilvl w:val="1"/>
                <w:numId w:val="17"/>
              </w:numPr>
              <w:spacing w:after="120"/>
              <w:jc w:val="both"/>
            </w:pPr>
          </w:p>
        </w:tc>
        <w:tc>
          <w:tcPr>
            <w:tcW w:w="8185" w:type="dxa"/>
          </w:tcPr>
          <w:p w14:paraId="118D404A" w14:textId="72221D59" w:rsidR="004D2175" w:rsidRPr="00E2511F" w:rsidRDefault="004D2175" w:rsidP="00E70366">
            <w:pPr>
              <w:spacing w:after="120"/>
              <w:jc w:val="both"/>
            </w:pPr>
            <w:r w:rsidRPr="00940B76">
              <w:t xml:space="preserve">Súčasťou dodávky musia byť </w:t>
            </w:r>
            <w:r>
              <w:t xml:space="preserve">aj </w:t>
            </w:r>
            <w:r w:rsidRPr="00940B76">
              <w:t xml:space="preserve">licencie zálohovacích aplikačných agentov pre tento systém, </w:t>
            </w:r>
            <w:r>
              <w:t>pokiaľ nie sú súčasťou základnej dodávky ERP.</w:t>
            </w:r>
          </w:p>
        </w:tc>
      </w:tr>
      <w:tr w:rsidR="00F0069F" w:rsidRPr="00DB28EA" w14:paraId="26016A01" w14:textId="77777777" w:rsidTr="00E70366">
        <w:tc>
          <w:tcPr>
            <w:tcW w:w="1116" w:type="dxa"/>
          </w:tcPr>
          <w:p w14:paraId="492BB9E1" w14:textId="77777777" w:rsidR="00F0069F" w:rsidRPr="00DB28EA" w:rsidRDefault="00F0069F" w:rsidP="00D82D60">
            <w:pPr>
              <w:numPr>
                <w:ilvl w:val="1"/>
                <w:numId w:val="17"/>
              </w:numPr>
              <w:spacing w:after="120"/>
              <w:jc w:val="both"/>
            </w:pPr>
          </w:p>
        </w:tc>
        <w:tc>
          <w:tcPr>
            <w:tcW w:w="8185" w:type="dxa"/>
          </w:tcPr>
          <w:p w14:paraId="0CBCBA7B" w14:textId="77777777" w:rsidR="00F0069F" w:rsidRDefault="00F0069F" w:rsidP="00F0069F">
            <w:pPr>
              <w:spacing w:after="120"/>
              <w:jc w:val="both"/>
            </w:pPr>
            <w:r>
              <w:t>ERP systém musí:</w:t>
            </w:r>
          </w:p>
          <w:p w14:paraId="3F4AC34C" w14:textId="77777777" w:rsidR="00F0069F" w:rsidRDefault="00F0069F" w:rsidP="00F0069F">
            <w:pPr>
              <w:pStyle w:val="Odsekzoznamu"/>
              <w:numPr>
                <w:ilvl w:val="0"/>
                <w:numId w:val="77"/>
              </w:numPr>
              <w:spacing w:after="120"/>
              <w:jc w:val="both"/>
            </w:pPr>
            <w:r>
              <w:t>musí podporovať štandardné programové vybavenie ako je MS Windows,</w:t>
            </w:r>
          </w:p>
          <w:p w14:paraId="4A9760C3" w14:textId="77777777" w:rsidR="00F0069F" w:rsidRDefault="00F0069F" w:rsidP="00F0069F">
            <w:pPr>
              <w:pStyle w:val="Odsekzoznamu"/>
              <w:numPr>
                <w:ilvl w:val="0"/>
                <w:numId w:val="77"/>
              </w:numPr>
              <w:spacing w:after="120"/>
              <w:jc w:val="both"/>
            </w:pPr>
            <w:r>
              <w:t xml:space="preserve">byť otvorený a integrovateľný do programov tretích strán, napr. </w:t>
            </w:r>
            <w:proofErr w:type="spellStart"/>
            <w:r>
              <w:t>Human</w:t>
            </w:r>
            <w:proofErr w:type="spellEnd"/>
            <w:r>
              <w:t xml:space="preserve">, </w:t>
            </w:r>
            <w:proofErr w:type="spellStart"/>
            <w:r>
              <w:t>Fabasoft</w:t>
            </w:r>
            <w:proofErr w:type="spellEnd"/>
            <w:r>
              <w:t>,</w:t>
            </w:r>
          </w:p>
          <w:p w14:paraId="2D86C35C" w14:textId="7B7ECD50" w:rsidR="00F0069F" w:rsidRPr="00940B76" w:rsidRDefault="00F0069F" w:rsidP="00F0069F">
            <w:pPr>
              <w:pStyle w:val="Odsekzoznamu"/>
              <w:numPr>
                <w:ilvl w:val="0"/>
                <w:numId w:val="77"/>
              </w:numPr>
              <w:spacing w:after="120"/>
              <w:jc w:val="both"/>
            </w:pPr>
            <w:r>
              <w:t>byť škálovateľný.</w:t>
            </w:r>
          </w:p>
        </w:tc>
      </w:tr>
    </w:tbl>
    <w:p w14:paraId="2AE3A3D3" w14:textId="77777777" w:rsidR="00C66290" w:rsidRPr="00C66290" w:rsidRDefault="00C66290" w:rsidP="00AA580A"/>
    <w:p w14:paraId="7A109F4E" w14:textId="77777777" w:rsidR="00C66290" w:rsidRPr="00D20DA7" w:rsidRDefault="00C66290" w:rsidP="00D20DA7">
      <w:pPr>
        <w:pStyle w:val="Nadpis3"/>
      </w:pPr>
      <w:bookmarkStart w:id="151" w:name="_Toc198806678"/>
      <w:r w:rsidRPr="00D20DA7">
        <w:t>Správa a údržba systému</w:t>
      </w:r>
      <w:bookmarkEnd w:id="151"/>
    </w:p>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185"/>
      </w:tblGrid>
      <w:tr w:rsidR="00106F0B" w:rsidRPr="00DB28EA" w14:paraId="61AF597E" w14:textId="77777777" w:rsidTr="00E70366">
        <w:trPr>
          <w:tblHeader/>
        </w:trPr>
        <w:tc>
          <w:tcPr>
            <w:tcW w:w="1116" w:type="dxa"/>
            <w:vAlign w:val="center"/>
          </w:tcPr>
          <w:p w14:paraId="3C2529D6" w14:textId="77777777" w:rsidR="00106F0B" w:rsidRPr="00DB28EA" w:rsidRDefault="00106F0B" w:rsidP="00E70366">
            <w:pPr>
              <w:widowControl w:val="0"/>
              <w:autoSpaceDE w:val="0"/>
              <w:autoSpaceDN w:val="0"/>
              <w:adjustRightInd w:val="0"/>
              <w:rPr>
                <w:b/>
              </w:rPr>
            </w:pPr>
            <w:r w:rsidRPr="00DB28EA">
              <w:rPr>
                <w:b/>
              </w:rPr>
              <w:t>ID</w:t>
            </w:r>
          </w:p>
        </w:tc>
        <w:tc>
          <w:tcPr>
            <w:tcW w:w="8185" w:type="dxa"/>
          </w:tcPr>
          <w:p w14:paraId="78C2BBE6" w14:textId="77777777" w:rsidR="00106F0B" w:rsidRPr="00DB28EA" w:rsidRDefault="00106F0B" w:rsidP="00E70366">
            <w:pPr>
              <w:widowControl w:val="0"/>
              <w:autoSpaceDE w:val="0"/>
              <w:autoSpaceDN w:val="0"/>
              <w:adjustRightInd w:val="0"/>
              <w:jc w:val="both"/>
              <w:rPr>
                <w:b/>
              </w:rPr>
            </w:pPr>
            <w:r w:rsidRPr="00DB28EA">
              <w:rPr>
                <w:b/>
              </w:rPr>
              <w:t>Popis požiadavky</w:t>
            </w:r>
          </w:p>
        </w:tc>
      </w:tr>
      <w:tr w:rsidR="00106F0B" w:rsidRPr="00DB28EA" w14:paraId="25912D48" w14:textId="77777777" w:rsidTr="00E70366">
        <w:tc>
          <w:tcPr>
            <w:tcW w:w="1116" w:type="dxa"/>
          </w:tcPr>
          <w:p w14:paraId="1F092931" w14:textId="77777777" w:rsidR="00106F0B" w:rsidRPr="00DB28EA" w:rsidRDefault="00106F0B" w:rsidP="00D82D60">
            <w:pPr>
              <w:numPr>
                <w:ilvl w:val="1"/>
                <w:numId w:val="17"/>
              </w:numPr>
              <w:spacing w:after="120"/>
              <w:jc w:val="both"/>
            </w:pPr>
          </w:p>
        </w:tc>
        <w:tc>
          <w:tcPr>
            <w:tcW w:w="8185" w:type="dxa"/>
          </w:tcPr>
          <w:p w14:paraId="3D7DFE4A" w14:textId="433B4BD2" w:rsidR="00106F0B" w:rsidRPr="00E11FDF" w:rsidRDefault="00B708C7" w:rsidP="00E16E9A">
            <w:pPr>
              <w:spacing w:after="120"/>
              <w:jc w:val="both"/>
              <w:rPr>
                <w:sz w:val="22"/>
                <w:szCs w:val="22"/>
                <w:lang w:val="en-GB"/>
              </w:rPr>
            </w:pPr>
            <w:r w:rsidRPr="001246AE">
              <w:t>ERP systém musí umožniť včasné zabezpečenie zmien vyplývajúcich zo zmien legislatívy Európskej únie</w:t>
            </w:r>
            <w:r>
              <w:t>, </w:t>
            </w:r>
            <w:r w:rsidRPr="001246AE">
              <w:t>Slovenskej republiky</w:t>
            </w:r>
            <w:r>
              <w:t xml:space="preserve">, interných smerníc a musí umožňovať zmeny nastavení na zabezpečenie prípadnej zmeny procesov, alebo vyplývajúcich z požiadavky integrácie na SW tretích strán. </w:t>
            </w:r>
            <w:r w:rsidR="00E16E9A">
              <w:t>Poskytovanie týchto služieb sa riadi Servisnou zmluvou, ktorá tvorí Prílohu č. 10 Zmluvy o dielo</w:t>
            </w:r>
          </w:p>
        </w:tc>
      </w:tr>
      <w:tr w:rsidR="00B708C7" w:rsidRPr="00DB28EA" w14:paraId="0806FA74" w14:textId="77777777" w:rsidTr="00E70366">
        <w:tc>
          <w:tcPr>
            <w:tcW w:w="1116" w:type="dxa"/>
          </w:tcPr>
          <w:p w14:paraId="237FF5F8" w14:textId="77777777" w:rsidR="00B708C7" w:rsidRPr="00DB28EA" w:rsidRDefault="00B708C7" w:rsidP="00D82D60">
            <w:pPr>
              <w:numPr>
                <w:ilvl w:val="1"/>
                <w:numId w:val="17"/>
              </w:numPr>
              <w:spacing w:after="120"/>
              <w:jc w:val="both"/>
            </w:pPr>
          </w:p>
        </w:tc>
        <w:tc>
          <w:tcPr>
            <w:tcW w:w="8185" w:type="dxa"/>
          </w:tcPr>
          <w:p w14:paraId="7F0BF019" w14:textId="7179770B" w:rsidR="00B708C7" w:rsidRDefault="00B708C7" w:rsidP="00E70366">
            <w:pPr>
              <w:spacing w:after="120"/>
              <w:jc w:val="both"/>
            </w:pPr>
            <w:r w:rsidRPr="00B708C7">
              <w:t>ERP systém musí byť schopný prevádzkovania 24 hodín denne, 365 dní v roku. Požadovaná dostupnosť celého riešenia je 99%.</w:t>
            </w:r>
          </w:p>
        </w:tc>
      </w:tr>
      <w:tr w:rsidR="00B708C7" w:rsidRPr="00DB28EA" w14:paraId="33A408A6" w14:textId="77777777" w:rsidTr="00E70366">
        <w:tc>
          <w:tcPr>
            <w:tcW w:w="1116" w:type="dxa"/>
          </w:tcPr>
          <w:p w14:paraId="79D69E3C" w14:textId="77777777" w:rsidR="00B708C7" w:rsidRPr="00DB28EA" w:rsidRDefault="00B708C7" w:rsidP="00D82D60">
            <w:pPr>
              <w:numPr>
                <w:ilvl w:val="1"/>
                <w:numId w:val="17"/>
              </w:numPr>
              <w:spacing w:after="120"/>
              <w:jc w:val="both"/>
            </w:pPr>
          </w:p>
        </w:tc>
        <w:tc>
          <w:tcPr>
            <w:tcW w:w="8185" w:type="dxa"/>
          </w:tcPr>
          <w:p w14:paraId="2A38D43A" w14:textId="77777777" w:rsidR="00B708C7" w:rsidRDefault="00B708C7" w:rsidP="00B708C7">
            <w:pPr>
              <w:spacing w:after="120"/>
              <w:jc w:val="both"/>
            </w:pPr>
            <w:r>
              <w:t xml:space="preserve">ERP systém má požadované </w:t>
            </w:r>
          </w:p>
          <w:p w14:paraId="61327655" w14:textId="77777777" w:rsidR="00B708C7" w:rsidRDefault="00B708C7" w:rsidP="00B708C7">
            <w:pPr>
              <w:spacing w:after="120"/>
              <w:jc w:val="both"/>
            </w:pPr>
            <w:r>
              <w:t>RPO – maximálna doba pre akceptovateľnú stratu dát – 1 pracovný deň</w:t>
            </w:r>
          </w:p>
          <w:p w14:paraId="39816247" w14:textId="67F27CBC" w:rsidR="00B708C7" w:rsidRDefault="00B708C7" w:rsidP="00B708C7">
            <w:pPr>
              <w:spacing w:after="120"/>
              <w:jc w:val="both"/>
            </w:pPr>
            <w:r>
              <w:t>RTO – čas dokedy musí byť záložný systém plne k dispozícii – 3 pracovné dni</w:t>
            </w:r>
          </w:p>
        </w:tc>
      </w:tr>
      <w:tr w:rsidR="00B708C7" w:rsidRPr="00DB28EA" w14:paraId="4FD888B1" w14:textId="77777777" w:rsidTr="00E70366">
        <w:tc>
          <w:tcPr>
            <w:tcW w:w="1116" w:type="dxa"/>
          </w:tcPr>
          <w:p w14:paraId="09BF9937" w14:textId="77777777" w:rsidR="00B708C7" w:rsidRPr="00DB28EA" w:rsidRDefault="00B708C7" w:rsidP="00D82D60">
            <w:pPr>
              <w:numPr>
                <w:ilvl w:val="1"/>
                <w:numId w:val="17"/>
              </w:numPr>
              <w:spacing w:after="120"/>
              <w:jc w:val="both"/>
            </w:pPr>
          </w:p>
        </w:tc>
        <w:tc>
          <w:tcPr>
            <w:tcW w:w="8185" w:type="dxa"/>
          </w:tcPr>
          <w:p w14:paraId="16658629" w14:textId="6AC30347" w:rsidR="00B708C7" w:rsidRDefault="00B708C7" w:rsidP="00E70366">
            <w:pPr>
              <w:spacing w:after="120"/>
              <w:jc w:val="both"/>
            </w:pPr>
            <w:r w:rsidRPr="00B708C7">
              <w:t>Správca</w:t>
            </w:r>
            <w:r w:rsidR="00744E55">
              <w:t xml:space="preserve"> na strane objednávateľa</w:t>
            </w:r>
            <w:r w:rsidRPr="00B708C7">
              <w:t xml:space="preserve"> musí mať nástroj na zistenie aktuálneho stavu (situácie) práce s celým ERP systémom – informácia kto a s ktorým modulom pracuje. V prípade potreby musí mať možnosť vybraného používateľa odpojiť (zrušiť aktuálne pripojenie) od systému, prípadne používateľa úplne zablokovať.</w:t>
            </w:r>
            <w:r w:rsidR="00E11FDF">
              <w:t xml:space="preserve"> Táto funkcionalita bude spresnená a otestovaná počas implementácie projektu.</w:t>
            </w:r>
          </w:p>
        </w:tc>
      </w:tr>
      <w:tr w:rsidR="00B708C7" w:rsidRPr="00DB28EA" w14:paraId="0372390F" w14:textId="77777777" w:rsidTr="00E70366">
        <w:tc>
          <w:tcPr>
            <w:tcW w:w="1116" w:type="dxa"/>
          </w:tcPr>
          <w:p w14:paraId="28ECC9BE" w14:textId="77777777" w:rsidR="00B708C7" w:rsidRPr="00DB28EA" w:rsidRDefault="00B708C7" w:rsidP="00D82D60">
            <w:pPr>
              <w:numPr>
                <w:ilvl w:val="1"/>
                <w:numId w:val="17"/>
              </w:numPr>
              <w:spacing w:after="120"/>
              <w:jc w:val="both"/>
            </w:pPr>
          </w:p>
        </w:tc>
        <w:tc>
          <w:tcPr>
            <w:tcW w:w="8185" w:type="dxa"/>
          </w:tcPr>
          <w:p w14:paraId="1F044FB3" w14:textId="01CE6CFC" w:rsidR="00B708C7" w:rsidRDefault="00E2511F" w:rsidP="00E70366">
            <w:pPr>
              <w:spacing w:after="120"/>
              <w:jc w:val="both"/>
            </w:pPr>
            <w:r w:rsidRPr="00E2511F">
              <w:t>ERP systém musí podporovať vytvorenie eskalačných mechanizmov neštandardných stavov a poskytovať nástroj monitoringu, a tiež umožniť integráciu s podnikovým monitoringom, prípadne poskytovať vlastný monitoring bez potreby dodatočných licencií za riešenie.</w:t>
            </w:r>
            <w:r>
              <w:t xml:space="preserve"> </w:t>
            </w:r>
            <w:r w:rsidR="00E11FDF" w:rsidRPr="00E11FDF">
              <w:t>Táto funkcionalita bude spresnená a otestovaná počas implementácie projektu.</w:t>
            </w:r>
          </w:p>
        </w:tc>
      </w:tr>
      <w:tr w:rsidR="00B708C7" w:rsidRPr="00DB28EA" w14:paraId="149E5BFF" w14:textId="77777777" w:rsidTr="00E70366">
        <w:tc>
          <w:tcPr>
            <w:tcW w:w="1116" w:type="dxa"/>
          </w:tcPr>
          <w:p w14:paraId="01DE41E8" w14:textId="77777777" w:rsidR="00B708C7" w:rsidRPr="00DB28EA" w:rsidRDefault="00B708C7" w:rsidP="00D82D60">
            <w:pPr>
              <w:numPr>
                <w:ilvl w:val="1"/>
                <w:numId w:val="17"/>
              </w:numPr>
              <w:spacing w:after="120"/>
              <w:jc w:val="both"/>
            </w:pPr>
          </w:p>
        </w:tc>
        <w:tc>
          <w:tcPr>
            <w:tcW w:w="8185" w:type="dxa"/>
          </w:tcPr>
          <w:p w14:paraId="46931BCD" w14:textId="55E51878" w:rsidR="00B708C7" w:rsidRDefault="00E11FDF" w:rsidP="00E16E9A">
            <w:pPr>
              <w:spacing w:after="120"/>
              <w:jc w:val="both"/>
            </w:pPr>
            <w:r>
              <w:t xml:space="preserve">Údržba a aktualizácia príslušného </w:t>
            </w:r>
            <w:r w:rsidR="00E2511F">
              <w:t xml:space="preserve">SW </w:t>
            </w:r>
            <w:r>
              <w:t xml:space="preserve">k ERP je súčasťou </w:t>
            </w:r>
            <w:proofErr w:type="spellStart"/>
            <w:r>
              <w:t>slu</w:t>
            </w:r>
            <w:r>
              <w:rPr>
                <w:lang w:val="en-GB"/>
              </w:rPr>
              <w:t>žieb</w:t>
            </w:r>
            <w:proofErr w:type="spellEnd"/>
            <w:r>
              <w:rPr>
                <w:lang w:val="en-GB"/>
              </w:rPr>
              <w:t xml:space="preserve"> </w:t>
            </w:r>
            <w:proofErr w:type="spellStart"/>
            <w:r>
              <w:rPr>
                <w:lang w:val="en-GB"/>
              </w:rPr>
              <w:t>uvedných</w:t>
            </w:r>
            <w:proofErr w:type="spellEnd"/>
            <w:r>
              <w:rPr>
                <w:lang w:val="en-GB"/>
              </w:rPr>
              <w:t xml:space="preserve"> v </w:t>
            </w:r>
            <w:r w:rsidR="00E16E9A">
              <w:t>Servisne zmluve, ktorá tvorí Prílohu č. 10 Zmluvy o dielo</w:t>
            </w:r>
          </w:p>
        </w:tc>
      </w:tr>
    </w:tbl>
    <w:p w14:paraId="6ABC6261" w14:textId="77777777" w:rsidR="00C66290" w:rsidRPr="00C66290" w:rsidRDefault="00C66290" w:rsidP="00AA580A"/>
    <w:p w14:paraId="58170492" w14:textId="77777777" w:rsidR="00C66290" w:rsidRPr="00D20DA7" w:rsidRDefault="00C66290" w:rsidP="00D20DA7">
      <w:pPr>
        <w:pStyle w:val="Nadpis3"/>
      </w:pPr>
      <w:bookmarkStart w:id="152" w:name="_Toc198806679"/>
      <w:r w:rsidRPr="00D20DA7">
        <w:lastRenderedPageBreak/>
        <w:t>Požiadavky na bezpečnosť</w:t>
      </w:r>
      <w:bookmarkEnd w:id="152"/>
    </w:p>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185"/>
      </w:tblGrid>
      <w:tr w:rsidR="00106F0B" w:rsidRPr="00DB28EA" w14:paraId="7BF4D1EE" w14:textId="77777777" w:rsidTr="00E70366">
        <w:trPr>
          <w:tblHeader/>
        </w:trPr>
        <w:tc>
          <w:tcPr>
            <w:tcW w:w="1116" w:type="dxa"/>
            <w:vAlign w:val="center"/>
          </w:tcPr>
          <w:p w14:paraId="29700A99" w14:textId="77777777" w:rsidR="00106F0B" w:rsidRPr="00DB28EA" w:rsidRDefault="00106F0B" w:rsidP="00E70366">
            <w:pPr>
              <w:widowControl w:val="0"/>
              <w:autoSpaceDE w:val="0"/>
              <w:autoSpaceDN w:val="0"/>
              <w:adjustRightInd w:val="0"/>
              <w:rPr>
                <w:b/>
              </w:rPr>
            </w:pPr>
            <w:r w:rsidRPr="00DB28EA">
              <w:rPr>
                <w:b/>
              </w:rPr>
              <w:t>ID</w:t>
            </w:r>
          </w:p>
        </w:tc>
        <w:tc>
          <w:tcPr>
            <w:tcW w:w="8185" w:type="dxa"/>
          </w:tcPr>
          <w:p w14:paraId="4A536274" w14:textId="77777777" w:rsidR="00106F0B" w:rsidRPr="00DB28EA" w:rsidRDefault="00106F0B" w:rsidP="00E70366">
            <w:pPr>
              <w:widowControl w:val="0"/>
              <w:autoSpaceDE w:val="0"/>
              <w:autoSpaceDN w:val="0"/>
              <w:adjustRightInd w:val="0"/>
              <w:jc w:val="both"/>
              <w:rPr>
                <w:b/>
              </w:rPr>
            </w:pPr>
            <w:r w:rsidRPr="00DB28EA">
              <w:rPr>
                <w:b/>
              </w:rPr>
              <w:t>Popis požiadavky</w:t>
            </w:r>
          </w:p>
        </w:tc>
      </w:tr>
      <w:tr w:rsidR="00106F0B" w:rsidRPr="00DB28EA" w14:paraId="78E996A0" w14:textId="77777777" w:rsidTr="00E70366">
        <w:tc>
          <w:tcPr>
            <w:tcW w:w="1116" w:type="dxa"/>
          </w:tcPr>
          <w:p w14:paraId="7A2696D6" w14:textId="77777777" w:rsidR="00106F0B" w:rsidRPr="00DB28EA" w:rsidRDefault="00106F0B" w:rsidP="00D82D60">
            <w:pPr>
              <w:numPr>
                <w:ilvl w:val="1"/>
                <w:numId w:val="17"/>
              </w:numPr>
              <w:spacing w:after="120"/>
              <w:jc w:val="both"/>
            </w:pPr>
          </w:p>
        </w:tc>
        <w:tc>
          <w:tcPr>
            <w:tcW w:w="8185" w:type="dxa"/>
          </w:tcPr>
          <w:p w14:paraId="357587DA" w14:textId="45F3998C" w:rsidR="00106F0B" w:rsidRPr="00106F0B" w:rsidRDefault="00106F0B" w:rsidP="00E70366">
            <w:pPr>
              <w:spacing w:after="120"/>
              <w:jc w:val="both"/>
            </w:pPr>
            <w:r>
              <w:t xml:space="preserve">ERP bude </w:t>
            </w:r>
            <w:r w:rsidR="00E11FDF">
              <w:t>nasadený</w:t>
            </w:r>
            <w:r>
              <w:t xml:space="preserve"> v súlade s prílohou: </w:t>
            </w:r>
            <w:r w:rsidRPr="00106F0B">
              <w:t>Požiadavky na systémy v oblasti KB do technických špecifikácií pre účely obstarávania -profil-A 051</w:t>
            </w:r>
          </w:p>
        </w:tc>
      </w:tr>
      <w:tr w:rsidR="00106F0B" w:rsidRPr="00DB28EA" w14:paraId="0DFBC0CF" w14:textId="77777777" w:rsidTr="00E70366">
        <w:tc>
          <w:tcPr>
            <w:tcW w:w="1116" w:type="dxa"/>
          </w:tcPr>
          <w:p w14:paraId="1CBD0554" w14:textId="77777777" w:rsidR="00106F0B" w:rsidRPr="00DB28EA" w:rsidRDefault="00106F0B" w:rsidP="00D82D60">
            <w:pPr>
              <w:numPr>
                <w:ilvl w:val="1"/>
                <w:numId w:val="17"/>
              </w:numPr>
              <w:spacing w:after="120"/>
              <w:jc w:val="both"/>
            </w:pPr>
          </w:p>
        </w:tc>
        <w:tc>
          <w:tcPr>
            <w:tcW w:w="8185" w:type="dxa"/>
          </w:tcPr>
          <w:p w14:paraId="1A822615" w14:textId="200D1F0C" w:rsidR="00A14831" w:rsidRPr="00106F0B" w:rsidRDefault="00E16E9A" w:rsidP="00E16E9A">
            <w:pPr>
              <w:spacing w:after="120"/>
              <w:jc w:val="both"/>
            </w:pPr>
            <w:r>
              <w:t>Uchádzač vo</w:t>
            </w:r>
            <w:r w:rsidRPr="00A14831">
              <w:t xml:space="preserve"> verejn</w:t>
            </w:r>
            <w:r>
              <w:t>om</w:t>
            </w:r>
            <w:r w:rsidRPr="00A14831">
              <w:t xml:space="preserve"> obstarávan</w:t>
            </w:r>
            <w:r>
              <w:t>í</w:t>
            </w:r>
            <w:r w:rsidRPr="00A14831">
              <w:t xml:space="preserve"> </w:t>
            </w:r>
            <w:r w:rsidR="00A14831" w:rsidRPr="00A14831">
              <w:t xml:space="preserve">prehlasuje, že si je vedomý požiadaviek Zákona č. 69/2018 Z. z. o kybernetickej bezpečnosti ohľadne uzavretia zmluvy o zabezpečení plnenia bezpečnostných opatrení a notifikačných povinností. </w:t>
            </w:r>
          </w:p>
        </w:tc>
      </w:tr>
    </w:tbl>
    <w:p w14:paraId="06172D02" w14:textId="77777777" w:rsidR="00C66290" w:rsidRDefault="00C66290" w:rsidP="00AA580A"/>
    <w:p w14:paraId="422662A5" w14:textId="77777777" w:rsidR="00C66290" w:rsidRPr="00D20DA7" w:rsidRDefault="00C66290" w:rsidP="00D20DA7">
      <w:pPr>
        <w:pStyle w:val="Nadpis2"/>
      </w:pPr>
      <w:bookmarkStart w:id="153" w:name="_Toc198806680"/>
      <w:r w:rsidRPr="00D20DA7">
        <w:t>Moduly</w:t>
      </w:r>
      <w:bookmarkEnd w:id="153"/>
    </w:p>
    <w:p w14:paraId="2C09132A" w14:textId="4F868DD6" w:rsidR="00C66290" w:rsidRPr="00D20DA7" w:rsidRDefault="00C66290" w:rsidP="00D20DA7">
      <w:pPr>
        <w:pStyle w:val="Nadpis3"/>
      </w:pPr>
      <w:bookmarkStart w:id="154" w:name="_Toc198806681"/>
      <w:r w:rsidRPr="00D20DA7">
        <w:t>Finančný modul</w:t>
      </w:r>
      <w:bookmarkEnd w:id="154"/>
    </w:p>
    <w:p w14:paraId="73310ECB" w14:textId="0F9AA8D9" w:rsidR="00C66290" w:rsidRPr="00D20DA7" w:rsidRDefault="00C66290" w:rsidP="00994A03">
      <w:pPr>
        <w:pStyle w:val="Nadpis4"/>
      </w:pPr>
      <w:bookmarkStart w:id="155" w:name="_Toc198806682"/>
      <w:r w:rsidRPr="00D20DA7">
        <w:t>Účtovníctvo</w:t>
      </w:r>
      <w:bookmarkEnd w:id="155"/>
    </w:p>
    <w:p w14:paraId="3C116819" w14:textId="77777777" w:rsidR="00F66510" w:rsidRDefault="00F66510" w:rsidP="00F66510">
      <w:pPr>
        <w:jc w:val="both"/>
        <w:rPr>
          <w:b/>
          <w:u w:val="single"/>
        </w:rPr>
      </w:pPr>
      <w:r w:rsidRPr="007F7AA0">
        <w:rPr>
          <w:b/>
          <w:u w:val="single"/>
        </w:rPr>
        <w:t>Vstupy</w:t>
      </w:r>
      <w:r>
        <w:rPr>
          <w:b/>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100"/>
      </w:tblGrid>
      <w:tr w:rsidR="00F66510" w:rsidRPr="000A6606" w14:paraId="4D9EA42F" w14:textId="77777777" w:rsidTr="00A115E5">
        <w:trPr>
          <w:tblHeader/>
        </w:trPr>
        <w:tc>
          <w:tcPr>
            <w:tcW w:w="1260" w:type="dxa"/>
          </w:tcPr>
          <w:p w14:paraId="02F20722" w14:textId="77777777" w:rsidR="00F66510" w:rsidRPr="007F1382" w:rsidRDefault="00F66510" w:rsidP="00A115E5">
            <w:pPr>
              <w:spacing w:after="120"/>
              <w:jc w:val="both"/>
              <w:rPr>
                <w:b/>
              </w:rPr>
            </w:pPr>
            <w:r w:rsidRPr="007F1382">
              <w:rPr>
                <w:b/>
              </w:rPr>
              <w:t>ID</w:t>
            </w:r>
          </w:p>
        </w:tc>
        <w:tc>
          <w:tcPr>
            <w:tcW w:w="8100" w:type="dxa"/>
          </w:tcPr>
          <w:p w14:paraId="1A085B2E" w14:textId="77777777" w:rsidR="00F66510" w:rsidRPr="007F1382" w:rsidRDefault="00F66510" w:rsidP="00A115E5">
            <w:pPr>
              <w:spacing w:after="120"/>
              <w:jc w:val="both"/>
              <w:rPr>
                <w:b/>
              </w:rPr>
            </w:pPr>
            <w:r w:rsidRPr="007F1382">
              <w:rPr>
                <w:b/>
              </w:rPr>
              <w:t>Popis požiadavky</w:t>
            </w:r>
          </w:p>
        </w:tc>
      </w:tr>
      <w:tr w:rsidR="00F66510" w:rsidRPr="000A6606" w14:paraId="74366110" w14:textId="77777777" w:rsidTr="00A115E5">
        <w:tc>
          <w:tcPr>
            <w:tcW w:w="1260" w:type="dxa"/>
          </w:tcPr>
          <w:p w14:paraId="5A0D854B" w14:textId="77777777" w:rsidR="00F66510" w:rsidRPr="002C6AE4" w:rsidRDefault="00F66510" w:rsidP="00D82D60">
            <w:pPr>
              <w:numPr>
                <w:ilvl w:val="0"/>
                <w:numId w:val="42"/>
              </w:numPr>
              <w:spacing w:after="120"/>
              <w:ind w:left="0" w:firstLine="0"/>
              <w:jc w:val="both"/>
            </w:pPr>
          </w:p>
        </w:tc>
        <w:tc>
          <w:tcPr>
            <w:tcW w:w="8100" w:type="dxa"/>
          </w:tcPr>
          <w:p w14:paraId="53BF7D4A" w14:textId="77777777" w:rsidR="00F66510" w:rsidRPr="002C6AE4" w:rsidRDefault="00F66510" w:rsidP="00A115E5">
            <w:pPr>
              <w:spacing w:after="120"/>
              <w:jc w:val="both"/>
            </w:pPr>
            <w:r w:rsidRPr="002C6AE4">
              <w:t>Pokladničné doklady.</w:t>
            </w:r>
          </w:p>
        </w:tc>
      </w:tr>
      <w:tr w:rsidR="00F66510" w:rsidRPr="000A6606" w14:paraId="74073815" w14:textId="77777777" w:rsidTr="00A115E5">
        <w:tc>
          <w:tcPr>
            <w:tcW w:w="1260" w:type="dxa"/>
          </w:tcPr>
          <w:p w14:paraId="65369334" w14:textId="77777777" w:rsidR="00F66510" w:rsidRPr="002C6AE4" w:rsidRDefault="00F66510" w:rsidP="00D82D60">
            <w:pPr>
              <w:numPr>
                <w:ilvl w:val="0"/>
                <w:numId w:val="42"/>
              </w:numPr>
              <w:spacing w:after="120"/>
              <w:ind w:left="0" w:firstLine="0"/>
              <w:jc w:val="both"/>
            </w:pPr>
          </w:p>
        </w:tc>
        <w:tc>
          <w:tcPr>
            <w:tcW w:w="8100" w:type="dxa"/>
          </w:tcPr>
          <w:p w14:paraId="79BA1D69" w14:textId="77777777" w:rsidR="00F66510" w:rsidRPr="002C6AE4" w:rsidRDefault="00F66510" w:rsidP="00A115E5">
            <w:pPr>
              <w:spacing w:after="120"/>
              <w:jc w:val="both"/>
            </w:pPr>
            <w:r w:rsidRPr="002C6AE4">
              <w:t>Bankové výpisy.</w:t>
            </w:r>
          </w:p>
        </w:tc>
      </w:tr>
      <w:tr w:rsidR="00F66510" w:rsidRPr="000A6606" w14:paraId="31A65E1A" w14:textId="77777777" w:rsidTr="00A115E5">
        <w:tc>
          <w:tcPr>
            <w:tcW w:w="1260" w:type="dxa"/>
          </w:tcPr>
          <w:p w14:paraId="53FF700B" w14:textId="77777777" w:rsidR="00F66510" w:rsidRPr="002C6AE4" w:rsidRDefault="00F66510" w:rsidP="00D82D60">
            <w:pPr>
              <w:numPr>
                <w:ilvl w:val="0"/>
                <w:numId w:val="42"/>
              </w:numPr>
              <w:spacing w:after="120"/>
              <w:ind w:left="0" w:firstLine="0"/>
              <w:jc w:val="both"/>
            </w:pPr>
          </w:p>
        </w:tc>
        <w:tc>
          <w:tcPr>
            <w:tcW w:w="8100" w:type="dxa"/>
          </w:tcPr>
          <w:p w14:paraId="097A3DED" w14:textId="77777777" w:rsidR="00F66510" w:rsidRPr="002C6AE4" w:rsidRDefault="00F66510" w:rsidP="00A115E5">
            <w:pPr>
              <w:spacing w:after="120"/>
              <w:jc w:val="both"/>
            </w:pPr>
            <w:r w:rsidRPr="002C6AE4">
              <w:t>Odberateľské faktúry.</w:t>
            </w:r>
          </w:p>
        </w:tc>
      </w:tr>
      <w:tr w:rsidR="00F66510" w:rsidRPr="000A6606" w14:paraId="5A329FC7" w14:textId="77777777" w:rsidTr="00A115E5">
        <w:tc>
          <w:tcPr>
            <w:tcW w:w="1260" w:type="dxa"/>
          </w:tcPr>
          <w:p w14:paraId="5674DD57" w14:textId="77777777" w:rsidR="00F66510" w:rsidRPr="002C6AE4" w:rsidRDefault="00F66510" w:rsidP="00D82D60">
            <w:pPr>
              <w:numPr>
                <w:ilvl w:val="0"/>
                <w:numId w:val="42"/>
              </w:numPr>
              <w:spacing w:after="120"/>
              <w:ind w:left="0" w:firstLine="0"/>
              <w:jc w:val="both"/>
            </w:pPr>
          </w:p>
        </w:tc>
        <w:tc>
          <w:tcPr>
            <w:tcW w:w="8100" w:type="dxa"/>
          </w:tcPr>
          <w:p w14:paraId="5C5C40E6" w14:textId="77777777" w:rsidR="00F66510" w:rsidRPr="002C6AE4" w:rsidRDefault="00F66510" w:rsidP="00A115E5">
            <w:pPr>
              <w:spacing w:after="120"/>
              <w:jc w:val="both"/>
            </w:pPr>
            <w:r w:rsidRPr="002C6AE4">
              <w:t>Dodávateľské faktúry.</w:t>
            </w:r>
          </w:p>
        </w:tc>
      </w:tr>
      <w:tr w:rsidR="00F66510" w:rsidRPr="000A6606" w14:paraId="263C2181" w14:textId="77777777" w:rsidTr="00A115E5">
        <w:tc>
          <w:tcPr>
            <w:tcW w:w="1260" w:type="dxa"/>
          </w:tcPr>
          <w:p w14:paraId="63288888" w14:textId="77777777" w:rsidR="00F66510" w:rsidRPr="002C6AE4" w:rsidRDefault="00F66510" w:rsidP="00D82D60">
            <w:pPr>
              <w:numPr>
                <w:ilvl w:val="0"/>
                <w:numId w:val="42"/>
              </w:numPr>
              <w:spacing w:after="120"/>
              <w:ind w:left="0" w:firstLine="0"/>
              <w:jc w:val="both"/>
            </w:pPr>
          </w:p>
        </w:tc>
        <w:tc>
          <w:tcPr>
            <w:tcW w:w="8100" w:type="dxa"/>
          </w:tcPr>
          <w:p w14:paraId="250AB12F" w14:textId="77777777" w:rsidR="00F66510" w:rsidRPr="002C6AE4" w:rsidRDefault="00F66510" w:rsidP="00A115E5">
            <w:pPr>
              <w:spacing w:after="120"/>
              <w:jc w:val="both"/>
            </w:pPr>
            <w:r w:rsidRPr="002C6AE4">
              <w:t>Doklady zo skladu.</w:t>
            </w:r>
          </w:p>
        </w:tc>
      </w:tr>
      <w:tr w:rsidR="00F66510" w:rsidRPr="000A6606" w14:paraId="65EE68EA" w14:textId="77777777" w:rsidTr="00A115E5">
        <w:tc>
          <w:tcPr>
            <w:tcW w:w="1260" w:type="dxa"/>
          </w:tcPr>
          <w:p w14:paraId="6BDE2C00" w14:textId="77777777" w:rsidR="00F66510" w:rsidRPr="002C6AE4" w:rsidRDefault="00F66510" w:rsidP="00D82D60">
            <w:pPr>
              <w:numPr>
                <w:ilvl w:val="0"/>
                <w:numId w:val="42"/>
              </w:numPr>
              <w:spacing w:after="120"/>
              <w:ind w:left="0" w:firstLine="0"/>
              <w:jc w:val="both"/>
            </w:pPr>
          </w:p>
        </w:tc>
        <w:tc>
          <w:tcPr>
            <w:tcW w:w="8100" w:type="dxa"/>
          </w:tcPr>
          <w:p w14:paraId="454AE98C" w14:textId="77777777" w:rsidR="00F66510" w:rsidRPr="002C6AE4" w:rsidRDefault="00F66510" w:rsidP="00A115E5">
            <w:pPr>
              <w:spacing w:after="120"/>
              <w:jc w:val="both"/>
            </w:pPr>
            <w:r w:rsidRPr="002C6AE4">
              <w:t>Doklady z</w:t>
            </w:r>
            <w:r>
              <w:t> </w:t>
            </w:r>
            <w:r w:rsidRPr="002C6AE4">
              <w:t>dlhodobého majetku.</w:t>
            </w:r>
          </w:p>
        </w:tc>
      </w:tr>
      <w:tr w:rsidR="00F66510" w:rsidRPr="000A6606" w14:paraId="72AC46AC" w14:textId="77777777" w:rsidTr="00A115E5">
        <w:tc>
          <w:tcPr>
            <w:tcW w:w="1260" w:type="dxa"/>
          </w:tcPr>
          <w:p w14:paraId="063BB6AC" w14:textId="77777777" w:rsidR="00F66510" w:rsidRPr="002C6AE4" w:rsidRDefault="00F66510" w:rsidP="00D82D60">
            <w:pPr>
              <w:numPr>
                <w:ilvl w:val="0"/>
                <w:numId w:val="42"/>
              </w:numPr>
              <w:spacing w:after="120"/>
              <w:ind w:left="0" w:firstLine="0"/>
              <w:jc w:val="both"/>
            </w:pPr>
          </w:p>
        </w:tc>
        <w:tc>
          <w:tcPr>
            <w:tcW w:w="8100" w:type="dxa"/>
          </w:tcPr>
          <w:p w14:paraId="3BDB99E9" w14:textId="77777777" w:rsidR="00F66510" w:rsidRPr="002C6AE4" w:rsidRDefault="00F66510" w:rsidP="00A115E5">
            <w:pPr>
              <w:spacing w:after="120"/>
              <w:jc w:val="both"/>
            </w:pPr>
            <w:r w:rsidRPr="002C6AE4">
              <w:t>Ostatné účtovné prípady.</w:t>
            </w:r>
          </w:p>
        </w:tc>
      </w:tr>
      <w:tr w:rsidR="00F66510" w:rsidRPr="000A6606" w14:paraId="0ED81800" w14:textId="77777777" w:rsidTr="00A115E5">
        <w:tc>
          <w:tcPr>
            <w:tcW w:w="1260" w:type="dxa"/>
          </w:tcPr>
          <w:p w14:paraId="56203C2E" w14:textId="77777777" w:rsidR="00F66510" w:rsidRPr="002C6AE4" w:rsidRDefault="00F66510" w:rsidP="00D82D60">
            <w:pPr>
              <w:numPr>
                <w:ilvl w:val="0"/>
                <w:numId w:val="42"/>
              </w:numPr>
              <w:spacing w:after="120"/>
              <w:ind w:left="0" w:firstLine="0"/>
              <w:jc w:val="both"/>
            </w:pPr>
          </w:p>
        </w:tc>
        <w:tc>
          <w:tcPr>
            <w:tcW w:w="8100" w:type="dxa"/>
          </w:tcPr>
          <w:p w14:paraId="2DB188C1" w14:textId="77777777" w:rsidR="00F66510" w:rsidRPr="002C6AE4" w:rsidRDefault="00F66510" w:rsidP="00A115E5">
            <w:pPr>
              <w:spacing w:after="120"/>
              <w:jc w:val="both"/>
            </w:pPr>
            <w:r w:rsidRPr="002C6AE4">
              <w:t>Podklady zo mzdového systému.</w:t>
            </w:r>
          </w:p>
        </w:tc>
      </w:tr>
      <w:tr w:rsidR="00F66510" w:rsidRPr="000A6606" w14:paraId="0E10F5F5" w14:textId="77777777" w:rsidTr="00A115E5">
        <w:tc>
          <w:tcPr>
            <w:tcW w:w="1260" w:type="dxa"/>
          </w:tcPr>
          <w:p w14:paraId="131D8135" w14:textId="77777777" w:rsidR="00F66510" w:rsidRPr="002C6AE4" w:rsidRDefault="00F66510" w:rsidP="00D82D60">
            <w:pPr>
              <w:numPr>
                <w:ilvl w:val="0"/>
                <w:numId w:val="42"/>
              </w:numPr>
              <w:spacing w:after="120"/>
              <w:ind w:left="0" w:firstLine="0"/>
              <w:jc w:val="both"/>
            </w:pPr>
          </w:p>
        </w:tc>
        <w:tc>
          <w:tcPr>
            <w:tcW w:w="8100" w:type="dxa"/>
          </w:tcPr>
          <w:p w14:paraId="6DF2937C" w14:textId="77777777" w:rsidR="00F66510" w:rsidRPr="002C6AE4" w:rsidRDefault="00F66510" w:rsidP="00A115E5">
            <w:pPr>
              <w:spacing w:after="120"/>
              <w:jc w:val="both"/>
            </w:pPr>
            <w:r w:rsidRPr="002C6AE4">
              <w:t>Účtovný rozvrh.</w:t>
            </w:r>
          </w:p>
        </w:tc>
      </w:tr>
      <w:tr w:rsidR="00F66510" w:rsidRPr="000A6606" w14:paraId="40799E11" w14:textId="77777777" w:rsidTr="00A115E5">
        <w:tc>
          <w:tcPr>
            <w:tcW w:w="1260" w:type="dxa"/>
          </w:tcPr>
          <w:p w14:paraId="3BB87FDC" w14:textId="77777777" w:rsidR="00F66510" w:rsidRPr="002C6AE4" w:rsidRDefault="00F66510" w:rsidP="00D82D60">
            <w:pPr>
              <w:numPr>
                <w:ilvl w:val="0"/>
                <w:numId w:val="42"/>
              </w:numPr>
              <w:spacing w:after="120"/>
              <w:ind w:left="0" w:firstLine="0"/>
              <w:jc w:val="both"/>
            </w:pPr>
          </w:p>
        </w:tc>
        <w:tc>
          <w:tcPr>
            <w:tcW w:w="8100" w:type="dxa"/>
          </w:tcPr>
          <w:p w14:paraId="300DFC2E" w14:textId="77777777" w:rsidR="00F66510" w:rsidRPr="002C6AE4" w:rsidRDefault="00F66510" w:rsidP="00A115E5">
            <w:pPr>
              <w:jc w:val="both"/>
            </w:pPr>
            <w:r w:rsidRPr="002C6AE4">
              <w:t>Číselníky:</w:t>
            </w:r>
          </w:p>
          <w:p w14:paraId="239041B6" w14:textId="77777777" w:rsidR="00F66510" w:rsidRDefault="00F66510" w:rsidP="00D82D60">
            <w:pPr>
              <w:numPr>
                <w:ilvl w:val="0"/>
                <w:numId w:val="13"/>
              </w:numPr>
              <w:tabs>
                <w:tab w:val="clear" w:pos="720"/>
                <w:tab w:val="num" w:pos="470"/>
              </w:tabs>
              <w:ind w:left="470"/>
            </w:pPr>
            <w:r>
              <w:t>Delenia nákladov</w:t>
            </w:r>
            <w:r w:rsidRPr="00D678B9">
              <w:t xml:space="preserve">  </w:t>
            </w:r>
          </w:p>
          <w:p w14:paraId="7035A427" w14:textId="77777777" w:rsidR="00F66510" w:rsidRDefault="00F66510" w:rsidP="00D82D60">
            <w:pPr>
              <w:numPr>
                <w:ilvl w:val="0"/>
                <w:numId w:val="13"/>
              </w:numPr>
              <w:tabs>
                <w:tab w:val="clear" w:pos="720"/>
                <w:tab w:val="num" w:pos="470"/>
              </w:tabs>
              <w:ind w:left="470"/>
            </w:pPr>
            <w:r>
              <w:t>Nákladových útvarov</w:t>
            </w:r>
          </w:p>
          <w:p w14:paraId="54E75F7B" w14:textId="77777777" w:rsidR="00F66510" w:rsidRPr="002C6AE4" w:rsidRDefault="00F66510" w:rsidP="00D82D60">
            <w:pPr>
              <w:numPr>
                <w:ilvl w:val="0"/>
                <w:numId w:val="13"/>
              </w:numPr>
              <w:tabs>
                <w:tab w:val="clear" w:pos="720"/>
                <w:tab w:val="num" w:pos="470"/>
              </w:tabs>
              <w:ind w:left="470"/>
            </w:pPr>
            <w:r>
              <w:t>Ú</w:t>
            </w:r>
            <w:r w:rsidRPr="002C6AE4">
              <w:t>tvarov</w:t>
            </w:r>
            <w:r>
              <w:t xml:space="preserve"> podľa organizačného poriadku</w:t>
            </w:r>
          </w:p>
          <w:p w14:paraId="4B46E081" w14:textId="77777777" w:rsidR="00F66510" w:rsidRPr="002C6AE4" w:rsidRDefault="00F66510" w:rsidP="00D82D60">
            <w:pPr>
              <w:numPr>
                <w:ilvl w:val="0"/>
                <w:numId w:val="13"/>
              </w:numPr>
              <w:tabs>
                <w:tab w:val="clear" w:pos="720"/>
                <w:tab w:val="num" w:pos="470"/>
              </w:tabs>
              <w:ind w:left="470"/>
            </w:pPr>
            <w:r>
              <w:t>K</w:t>
            </w:r>
            <w:r w:rsidRPr="002C6AE4">
              <w:t>ategórií nákladov</w:t>
            </w:r>
          </w:p>
          <w:p w14:paraId="791F8123" w14:textId="77777777" w:rsidR="00F66510" w:rsidRPr="00E761F9" w:rsidRDefault="00F66510" w:rsidP="00D82D60">
            <w:pPr>
              <w:numPr>
                <w:ilvl w:val="0"/>
                <w:numId w:val="13"/>
              </w:numPr>
              <w:tabs>
                <w:tab w:val="clear" w:pos="720"/>
                <w:tab w:val="num" w:pos="470"/>
              </w:tabs>
              <w:ind w:left="470"/>
            </w:pPr>
            <w:r>
              <w:t>Z</w:t>
            </w:r>
            <w:r w:rsidRPr="002C6AE4">
              <w:t>ariadení</w:t>
            </w:r>
          </w:p>
          <w:p w14:paraId="48AA1878" w14:textId="77777777" w:rsidR="00F66510" w:rsidRPr="00D678B9" w:rsidRDefault="00F66510" w:rsidP="00D82D60">
            <w:pPr>
              <w:numPr>
                <w:ilvl w:val="0"/>
                <w:numId w:val="13"/>
              </w:numPr>
              <w:tabs>
                <w:tab w:val="clear" w:pos="720"/>
                <w:tab w:val="num" w:pos="470"/>
              </w:tabs>
              <w:ind w:left="470"/>
            </w:pPr>
            <w:r>
              <w:t>Projektov</w:t>
            </w:r>
          </w:p>
        </w:tc>
      </w:tr>
    </w:tbl>
    <w:p w14:paraId="14B1D04A" w14:textId="77777777" w:rsidR="00F66510" w:rsidRDefault="00F66510" w:rsidP="00F66510">
      <w:pPr>
        <w:spacing w:after="120"/>
        <w:jc w:val="both"/>
      </w:pPr>
    </w:p>
    <w:p w14:paraId="04905FC2" w14:textId="77777777" w:rsidR="00F66510" w:rsidRDefault="00F66510" w:rsidP="00F66510">
      <w:pPr>
        <w:jc w:val="both"/>
        <w:rPr>
          <w:b/>
          <w:u w:val="single"/>
        </w:rPr>
      </w:pPr>
      <w:r>
        <w:rPr>
          <w:b/>
          <w:u w:val="single"/>
        </w:rPr>
        <w:t>V</w:t>
      </w:r>
      <w:r w:rsidRPr="007F7AA0">
        <w:rPr>
          <w:b/>
          <w:u w:val="single"/>
        </w:rPr>
        <w:t>ýstupy</w:t>
      </w:r>
      <w:r>
        <w:rPr>
          <w:b/>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100"/>
      </w:tblGrid>
      <w:tr w:rsidR="00F66510" w:rsidRPr="000A6606" w14:paraId="6545AA5F" w14:textId="77777777" w:rsidTr="00A115E5">
        <w:trPr>
          <w:tblHeader/>
        </w:trPr>
        <w:tc>
          <w:tcPr>
            <w:tcW w:w="1260" w:type="dxa"/>
          </w:tcPr>
          <w:p w14:paraId="3853333D" w14:textId="77777777" w:rsidR="00F66510" w:rsidRPr="007F1382" w:rsidRDefault="00F66510" w:rsidP="00A115E5">
            <w:pPr>
              <w:spacing w:after="120"/>
              <w:jc w:val="both"/>
              <w:rPr>
                <w:b/>
              </w:rPr>
            </w:pPr>
            <w:r w:rsidRPr="007F1382">
              <w:rPr>
                <w:b/>
              </w:rPr>
              <w:t>ID</w:t>
            </w:r>
          </w:p>
        </w:tc>
        <w:tc>
          <w:tcPr>
            <w:tcW w:w="8100" w:type="dxa"/>
          </w:tcPr>
          <w:p w14:paraId="6AE16DFE" w14:textId="77777777" w:rsidR="00F66510" w:rsidRPr="007F1382" w:rsidRDefault="00F66510" w:rsidP="00A115E5">
            <w:pPr>
              <w:spacing w:after="120"/>
              <w:jc w:val="both"/>
              <w:rPr>
                <w:b/>
              </w:rPr>
            </w:pPr>
            <w:r w:rsidRPr="007F1382">
              <w:rPr>
                <w:b/>
              </w:rPr>
              <w:t>Popis požiadavky</w:t>
            </w:r>
          </w:p>
        </w:tc>
      </w:tr>
      <w:tr w:rsidR="00F66510" w:rsidRPr="00F15F11" w14:paraId="3A59074F" w14:textId="77777777" w:rsidTr="00A115E5">
        <w:tc>
          <w:tcPr>
            <w:tcW w:w="1260" w:type="dxa"/>
          </w:tcPr>
          <w:p w14:paraId="3CA5FD84" w14:textId="77777777" w:rsidR="00F66510" w:rsidRPr="002C6AE4" w:rsidRDefault="00F66510" w:rsidP="00D82D60">
            <w:pPr>
              <w:numPr>
                <w:ilvl w:val="0"/>
                <w:numId w:val="42"/>
              </w:numPr>
              <w:spacing w:after="120"/>
              <w:ind w:left="0" w:firstLine="0"/>
              <w:jc w:val="both"/>
            </w:pPr>
          </w:p>
        </w:tc>
        <w:tc>
          <w:tcPr>
            <w:tcW w:w="8100" w:type="dxa"/>
          </w:tcPr>
          <w:p w14:paraId="46FB8639" w14:textId="77777777" w:rsidR="00F66510" w:rsidRPr="002C6AE4" w:rsidRDefault="00F66510" w:rsidP="00A115E5">
            <w:pPr>
              <w:spacing w:after="120"/>
              <w:jc w:val="both"/>
            </w:pPr>
            <w:r w:rsidRPr="002C6AE4">
              <w:t>Výkaz Súvaha – s</w:t>
            </w:r>
            <w:r>
              <w:t> </w:t>
            </w:r>
            <w:r w:rsidRPr="002C6AE4">
              <w:t xml:space="preserve">možnosťou zobrazenia bez zaokrúhlenia na centy alebo so zaokrúhlením na celé eurá  alebo na tisícky.  </w:t>
            </w:r>
          </w:p>
        </w:tc>
      </w:tr>
      <w:tr w:rsidR="00F66510" w:rsidRPr="00F15F11" w14:paraId="7B14F9EB" w14:textId="77777777" w:rsidTr="00A115E5">
        <w:tc>
          <w:tcPr>
            <w:tcW w:w="1260" w:type="dxa"/>
          </w:tcPr>
          <w:p w14:paraId="047A29EF" w14:textId="77777777" w:rsidR="00F66510" w:rsidRPr="002C6AE4" w:rsidRDefault="00F66510" w:rsidP="00D82D60">
            <w:pPr>
              <w:numPr>
                <w:ilvl w:val="0"/>
                <w:numId w:val="42"/>
              </w:numPr>
              <w:spacing w:after="120"/>
              <w:ind w:left="0" w:firstLine="0"/>
              <w:jc w:val="both"/>
            </w:pPr>
          </w:p>
        </w:tc>
        <w:tc>
          <w:tcPr>
            <w:tcW w:w="8100" w:type="dxa"/>
          </w:tcPr>
          <w:p w14:paraId="5DA76D32" w14:textId="77777777" w:rsidR="00F66510" w:rsidRPr="002C6AE4" w:rsidRDefault="00F66510" w:rsidP="00A115E5">
            <w:pPr>
              <w:spacing w:after="120"/>
              <w:jc w:val="both"/>
            </w:pPr>
            <w:r w:rsidRPr="002C6AE4">
              <w:t>Výkaz Ziskov a</w:t>
            </w:r>
            <w:r>
              <w:t> </w:t>
            </w:r>
            <w:r w:rsidRPr="002C6AE4">
              <w:t xml:space="preserve">strát </w:t>
            </w:r>
            <w:r>
              <w:t>–</w:t>
            </w:r>
            <w:r w:rsidRPr="002C6AE4">
              <w:t xml:space="preserve"> s</w:t>
            </w:r>
            <w:r>
              <w:t> </w:t>
            </w:r>
            <w:r w:rsidRPr="002C6AE4">
              <w:t xml:space="preserve">možnosťou zobrazenia bez zaokrúhlenia na centy alebo so zaokrúhlením na celé eurá  alebo na tisícky.  </w:t>
            </w:r>
          </w:p>
        </w:tc>
      </w:tr>
      <w:tr w:rsidR="00F66510" w:rsidRPr="00F15F11" w14:paraId="522DE0B2" w14:textId="77777777" w:rsidTr="00A115E5">
        <w:tc>
          <w:tcPr>
            <w:tcW w:w="1260" w:type="dxa"/>
          </w:tcPr>
          <w:p w14:paraId="6EC495A5" w14:textId="77777777" w:rsidR="00F66510" w:rsidRPr="002C6AE4" w:rsidRDefault="00F66510" w:rsidP="00D82D60">
            <w:pPr>
              <w:numPr>
                <w:ilvl w:val="0"/>
                <w:numId w:val="42"/>
              </w:numPr>
              <w:spacing w:after="120"/>
              <w:ind w:left="0" w:firstLine="0"/>
              <w:jc w:val="both"/>
            </w:pPr>
          </w:p>
        </w:tc>
        <w:tc>
          <w:tcPr>
            <w:tcW w:w="8100" w:type="dxa"/>
          </w:tcPr>
          <w:p w14:paraId="06ADBCBA" w14:textId="77777777" w:rsidR="00F66510" w:rsidRPr="002C6AE4" w:rsidRDefault="00F66510" w:rsidP="00A115E5">
            <w:pPr>
              <w:spacing w:after="120"/>
              <w:jc w:val="both"/>
            </w:pPr>
            <w:r w:rsidRPr="002C6AE4">
              <w:t xml:space="preserve">Výkaz Cash </w:t>
            </w:r>
            <w:proofErr w:type="spellStart"/>
            <w:r w:rsidRPr="002C6AE4">
              <w:t>flow</w:t>
            </w:r>
            <w:proofErr w:type="spellEnd"/>
            <w:r w:rsidRPr="002C6AE4">
              <w:t xml:space="preserve"> – priamou metódou </w:t>
            </w:r>
            <w:r>
              <w:t>–</w:t>
            </w:r>
            <w:r w:rsidRPr="002C6AE4">
              <w:t xml:space="preserve"> s</w:t>
            </w:r>
            <w:r>
              <w:t> </w:t>
            </w:r>
            <w:r w:rsidRPr="002C6AE4">
              <w:t xml:space="preserve">možnosťou zobrazenia bez zaokrúhlenia na centy alebo so zaokrúhlením na celé eurá  alebo na tisícky.  </w:t>
            </w:r>
          </w:p>
        </w:tc>
      </w:tr>
      <w:tr w:rsidR="00F66510" w:rsidRPr="00F15F11" w14:paraId="76C6DB4B" w14:textId="77777777" w:rsidTr="00A115E5">
        <w:tc>
          <w:tcPr>
            <w:tcW w:w="1260" w:type="dxa"/>
          </w:tcPr>
          <w:p w14:paraId="4511DE30" w14:textId="77777777" w:rsidR="00F66510" w:rsidRPr="002C6AE4" w:rsidRDefault="00F66510" w:rsidP="00D82D60">
            <w:pPr>
              <w:numPr>
                <w:ilvl w:val="0"/>
                <w:numId w:val="42"/>
              </w:numPr>
              <w:spacing w:after="120"/>
              <w:ind w:left="0" w:firstLine="0"/>
              <w:jc w:val="both"/>
            </w:pPr>
          </w:p>
        </w:tc>
        <w:tc>
          <w:tcPr>
            <w:tcW w:w="8100" w:type="dxa"/>
          </w:tcPr>
          <w:p w14:paraId="5985A2E4" w14:textId="77777777" w:rsidR="00F66510" w:rsidRPr="002C6AE4" w:rsidRDefault="00F66510" w:rsidP="00A115E5">
            <w:pPr>
              <w:spacing w:after="120"/>
              <w:jc w:val="both"/>
            </w:pPr>
            <w:r w:rsidRPr="002C6AE4">
              <w:t xml:space="preserve">Výkaz Cash </w:t>
            </w:r>
            <w:proofErr w:type="spellStart"/>
            <w:r w:rsidRPr="002C6AE4">
              <w:t>flow</w:t>
            </w:r>
            <w:proofErr w:type="spellEnd"/>
            <w:r w:rsidRPr="002C6AE4">
              <w:t xml:space="preserve"> – </w:t>
            </w:r>
            <w:r>
              <w:t>ne</w:t>
            </w:r>
            <w:r w:rsidRPr="002C6AE4">
              <w:t xml:space="preserve">priamou metódou </w:t>
            </w:r>
            <w:r>
              <w:t>–</w:t>
            </w:r>
            <w:r w:rsidRPr="002C6AE4">
              <w:t xml:space="preserve"> s</w:t>
            </w:r>
            <w:r>
              <w:t> </w:t>
            </w:r>
            <w:r w:rsidRPr="002C6AE4">
              <w:t xml:space="preserve">možnosťou zobrazenia bez zaokrúhlenia na centy alebo so zaokrúhlením na celé eurá  alebo na tisícky.  </w:t>
            </w:r>
          </w:p>
        </w:tc>
      </w:tr>
      <w:tr w:rsidR="00F66510" w:rsidRPr="00F15F11" w14:paraId="7C8EF3AF" w14:textId="77777777" w:rsidTr="00A115E5">
        <w:tc>
          <w:tcPr>
            <w:tcW w:w="1260" w:type="dxa"/>
          </w:tcPr>
          <w:p w14:paraId="45D7BD9D" w14:textId="77777777" w:rsidR="00F66510" w:rsidRPr="002C6AE4" w:rsidRDefault="00F66510" w:rsidP="00D82D60">
            <w:pPr>
              <w:numPr>
                <w:ilvl w:val="0"/>
                <w:numId w:val="42"/>
              </w:numPr>
              <w:spacing w:after="120"/>
              <w:ind w:left="0" w:firstLine="0"/>
              <w:jc w:val="both"/>
            </w:pPr>
          </w:p>
        </w:tc>
        <w:tc>
          <w:tcPr>
            <w:tcW w:w="8100" w:type="dxa"/>
          </w:tcPr>
          <w:p w14:paraId="00920323" w14:textId="77777777" w:rsidR="00F66510" w:rsidRPr="002C6AE4" w:rsidRDefault="00F66510" w:rsidP="00A115E5">
            <w:pPr>
              <w:spacing w:after="120"/>
              <w:jc w:val="both"/>
            </w:pPr>
            <w:r w:rsidRPr="002C6AE4">
              <w:t>Účtovný denník.</w:t>
            </w:r>
          </w:p>
        </w:tc>
      </w:tr>
      <w:tr w:rsidR="00F66510" w:rsidRPr="00F15F11" w14:paraId="32B95352" w14:textId="77777777" w:rsidTr="00A115E5">
        <w:tc>
          <w:tcPr>
            <w:tcW w:w="1260" w:type="dxa"/>
          </w:tcPr>
          <w:p w14:paraId="13277398" w14:textId="77777777" w:rsidR="00F66510" w:rsidRPr="002C6AE4" w:rsidRDefault="00F66510" w:rsidP="00D82D60">
            <w:pPr>
              <w:numPr>
                <w:ilvl w:val="0"/>
                <w:numId w:val="42"/>
              </w:numPr>
              <w:spacing w:after="120"/>
              <w:ind w:left="0" w:firstLine="0"/>
              <w:jc w:val="both"/>
            </w:pPr>
          </w:p>
        </w:tc>
        <w:tc>
          <w:tcPr>
            <w:tcW w:w="8100" w:type="dxa"/>
          </w:tcPr>
          <w:p w14:paraId="6B8A4656" w14:textId="77777777" w:rsidR="00F66510" w:rsidRPr="002C6AE4" w:rsidRDefault="00F66510" w:rsidP="00A115E5">
            <w:pPr>
              <w:spacing w:after="120"/>
              <w:jc w:val="both"/>
            </w:pPr>
            <w:r w:rsidRPr="002C6AE4">
              <w:t>Hlavná kniha</w:t>
            </w:r>
            <w:r>
              <w:t xml:space="preserve"> – s možnosťou rôznych variabilných foriem – bez obratov, s obratmi, za syntetické účty, za syntetické účty s analytickými účtami</w:t>
            </w:r>
            <w:r w:rsidRPr="002C6AE4">
              <w:t>.</w:t>
            </w:r>
          </w:p>
        </w:tc>
      </w:tr>
      <w:tr w:rsidR="00F66510" w:rsidRPr="00F15F11" w14:paraId="39FAC5B3" w14:textId="77777777" w:rsidTr="00A115E5">
        <w:tc>
          <w:tcPr>
            <w:tcW w:w="1260" w:type="dxa"/>
          </w:tcPr>
          <w:p w14:paraId="40A8B0C0" w14:textId="77777777" w:rsidR="00F66510" w:rsidRPr="002C6AE4" w:rsidRDefault="00F66510" w:rsidP="00D82D60">
            <w:pPr>
              <w:numPr>
                <w:ilvl w:val="0"/>
                <w:numId w:val="42"/>
              </w:numPr>
              <w:spacing w:after="120"/>
              <w:ind w:left="0" w:firstLine="0"/>
              <w:jc w:val="both"/>
            </w:pPr>
          </w:p>
        </w:tc>
        <w:tc>
          <w:tcPr>
            <w:tcW w:w="8100" w:type="dxa"/>
          </w:tcPr>
          <w:p w14:paraId="22919822" w14:textId="77777777" w:rsidR="00F66510" w:rsidRDefault="00F66510" w:rsidP="00A115E5">
            <w:pPr>
              <w:spacing w:after="120"/>
              <w:jc w:val="both"/>
            </w:pPr>
            <w:r w:rsidRPr="00985C81">
              <w:t>Obraty účtov – s</w:t>
            </w:r>
            <w:r>
              <w:t> </w:t>
            </w:r>
            <w:r w:rsidRPr="00985C81">
              <w:t xml:space="preserve">možnosťou nastavenia </w:t>
            </w:r>
          </w:p>
          <w:p w14:paraId="468616C9" w14:textId="77777777" w:rsidR="00F66510" w:rsidRPr="00985C81" w:rsidRDefault="00F66510" w:rsidP="00A115E5">
            <w:pPr>
              <w:spacing w:after="120"/>
              <w:jc w:val="both"/>
            </w:pPr>
            <w:r w:rsidRPr="00985C81">
              <w:t>obdobia minimálne s</w:t>
            </w:r>
            <w:r>
              <w:t> </w:t>
            </w:r>
            <w:r w:rsidRPr="00985C81">
              <w:t xml:space="preserve">nasledujúcimi variantmi: </w:t>
            </w:r>
          </w:p>
          <w:p w14:paraId="2124ECF8" w14:textId="77777777" w:rsidR="00F66510" w:rsidRPr="00985C81" w:rsidRDefault="00F66510" w:rsidP="00D82D60">
            <w:pPr>
              <w:numPr>
                <w:ilvl w:val="0"/>
                <w:numId w:val="13"/>
              </w:numPr>
              <w:tabs>
                <w:tab w:val="clear" w:pos="720"/>
                <w:tab w:val="num" w:pos="470"/>
              </w:tabs>
              <w:ind w:left="470"/>
            </w:pPr>
            <w:r w:rsidRPr="00985C81">
              <w:t xml:space="preserve">za mesiac, </w:t>
            </w:r>
          </w:p>
          <w:p w14:paraId="20A3B8AB" w14:textId="77777777" w:rsidR="00F66510" w:rsidRPr="00985C81" w:rsidRDefault="00F66510" w:rsidP="00D82D60">
            <w:pPr>
              <w:numPr>
                <w:ilvl w:val="0"/>
                <w:numId w:val="13"/>
              </w:numPr>
              <w:tabs>
                <w:tab w:val="clear" w:pos="720"/>
                <w:tab w:val="num" w:pos="470"/>
              </w:tabs>
              <w:ind w:left="470"/>
            </w:pPr>
            <w:r w:rsidRPr="00985C81">
              <w:t>za dané obdobie v</w:t>
            </w:r>
            <w:r>
              <w:t> </w:t>
            </w:r>
            <w:r w:rsidRPr="00985C81">
              <w:t xml:space="preserve">rámci roka, </w:t>
            </w:r>
          </w:p>
          <w:p w14:paraId="43F0320A" w14:textId="77777777" w:rsidR="00F66510" w:rsidRPr="00985C81" w:rsidRDefault="00F66510" w:rsidP="00D82D60">
            <w:pPr>
              <w:numPr>
                <w:ilvl w:val="0"/>
                <w:numId w:val="13"/>
              </w:numPr>
              <w:tabs>
                <w:tab w:val="clear" w:pos="720"/>
                <w:tab w:val="num" w:pos="470"/>
              </w:tabs>
              <w:ind w:left="470"/>
            </w:pPr>
            <w:r w:rsidRPr="00985C81">
              <w:t xml:space="preserve">za rok, </w:t>
            </w:r>
          </w:p>
          <w:p w14:paraId="70BC9321" w14:textId="77777777" w:rsidR="00F66510" w:rsidRPr="00985C81" w:rsidRDefault="00F66510" w:rsidP="00A115E5"/>
          <w:p w14:paraId="0D654F9A" w14:textId="77777777" w:rsidR="00F66510" w:rsidRPr="00985C81" w:rsidRDefault="00F66510" w:rsidP="00A115E5">
            <w:pPr>
              <w:spacing w:after="120"/>
              <w:jc w:val="both"/>
            </w:pPr>
            <w:r w:rsidRPr="00985C81">
              <w:t>a</w:t>
            </w:r>
            <w:r>
              <w:t> </w:t>
            </w:r>
            <w:r w:rsidRPr="00985C81">
              <w:t>minimálne s</w:t>
            </w:r>
            <w:r>
              <w:t> </w:t>
            </w:r>
            <w:r w:rsidRPr="00985C81">
              <w:t>nasledujúcimi údajmi o</w:t>
            </w:r>
            <w:r>
              <w:t> </w:t>
            </w:r>
            <w:r w:rsidRPr="00985C81">
              <w:t>obratoch:</w:t>
            </w:r>
          </w:p>
          <w:p w14:paraId="02AB8F1B" w14:textId="77777777" w:rsidR="00F66510" w:rsidRDefault="00F66510" w:rsidP="00D82D60">
            <w:pPr>
              <w:numPr>
                <w:ilvl w:val="0"/>
                <w:numId w:val="13"/>
              </w:numPr>
              <w:tabs>
                <w:tab w:val="clear" w:pos="720"/>
                <w:tab w:val="num" w:pos="470"/>
              </w:tabs>
              <w:ind w:left="470"/>
            </w:pPr>
            <w:r w:rsidRPr="00985C81">
              <w:t>typ a</w:t>
            </w:r>
            <w:r>
              <w:t> </w:t>
            </w:r>
            <w:r w:rsidRPr="00985C81">
              <w:t xml:space="preserve">poradové číslo dokladu, </w:t>
            </w:r>
          </w:p>
          <w:p w14:paraId="0A9DAF37" w14:textId="77777777" w:rsidR="00F66510" w:rsidRPr="00985C81" w:rsidRDefault="00F66510" w:rsidP="00D82D60">
            <w:pPr>
              <w:numPr>
                <w:ilvl w:val="0"/>
                <w:numId w:val="13"/>
              </w:numPr>
              <w:tabs>
                <w:tab w:val="clear" w:pos="720"/>
                <w:tab w:val="num" w:pos="470"/>
              </w:tabs>
              <w:ind w:left="470"/>
            </w:pPr>
            <w:r>
              <w:t>názov firmy alebo meno zamestnanca,</w:t>
            </w:r>
          </w:p>
          <w:p w14:paraId="5E57917F" w14:textId="77777777" w:rsidR="00F66510" w:rsidRPr="00985C81" w:rsidRDefault="00F66510" w:rsidP="00D82D60">
            <w:pPr>
              <w:numPr>
                <w:ilvl w:val="0"/>
                <w:numId w:val="13"/>
              </w:numPr>
              <w:tabs>
                <w:tab w:val="clear" w:pos="720"/>
                <w:tab w:val="num" w:pos="470"/>
              </w:tabs>
              <w:ind w:left="470"/>
            </w:pPr>
            <w:r>
              <w:t>d</w:t>
            </w:r>
            <w:r w:rsidRPr="00985C81">
              <w:t>átum</w:t>
            </w:r>
            <w:r>
              <w:t xml:space="preserve"> účtovej operácie</w:t>
            </w:r>
            <w:r w:rsidRPr="00985C81">
              <w:t xml:space="preserve">, </w:t>
            </w:r>
          </w:p>
          <w:p w14:paraId="60758EAA" w14:textId="77777777" w:rsidR="00F66510" w:rsidRPr="00985C81" w:rsidRDefault="00F66510" w:rsidP="00D82D60">
            <w:pPr>
              <w:numPr>
                <w:ilvl w:val="0"/>
                <w:numId w:val="13"/>
              </w:numPr>
              <w:tabs>
                <w:tab w:val="clear" w:pos="720"/>
                <w:tab w:val="num" w:pos="470"/>
              </w:tabs>
              <w:ind w:left="470"/>
            </w:pPr>
            <w:r w:rsidRPr="00985C81">
              <w:t xml:space="preserve">výška obratu, </w:t>
            </w:r>
          </w:p>
          <w:p w14:paraId="18EF0300" w14:textId="77777777" w:rsidR="00F66510" w:rsidRPr="00985C81" w:rsidRDefault="00F66510" w:rsidP="00D82D60">
            <w:pPr>
              <w:numPr>
                <w:ilvl w:val="0"/>
                <w:numId w:val="13"/>
              </w:numPr>
              <w:tabs>
                <w:tab w:val="clear" w:pos="720"/>
                <w:tab w:val="num" w:pos="470"/>
              </w:tabs>
              <w:ind w:left="470"/>
            </w:pPr>
            <w:r w:rsidRPr="00985C81">
              <w:t xml:space="preserve">popis, </w:t>
            </w:r>
          </w:p>
          <w:p w14:paraId="2452D86A" w14:textId="77777777" w:rsidR="00F66510" w:rsidRPr="00985C81" w:rsidRDefault="00F66510" w:rsidP="00D82D60">
            <w:pPr>
              <w:numPr>
                <w:ilvl w:val="0"/>
                <w:numId w:val="13"/>
              </w:numPr>
              <w:tabs>
                <w:tab w:val="clear" w:pos="720"/>
                <w:tab w:val="num" w:pos="470"/>
              </w:tabs>
              <w:ind w:left="470"/>
            </w:pPr>
            <w:r w:rsidRPr="00985C81">
              <w:t>variabilný symbol,</w:t>
            </w:r>
          </w:p>
          <w:p w14:paraId="194523F1" w14:textId="77777777" w:rsidR="00F66510" w:rsidRPr="00985C81" w:rsidRDefault="00F66510" w:rsidP="00D82D60">
            <w:pPr>
              <w:numPr>
                <w:ilvl w:val="0"/>
                <w:numId w:val="13"/>
              </w:numPr>
              <w:tabs>
                <w:tab w:val="clear" w:pos="720"/>
                <w:tab w:val="num" w:pos="470"/>
              </w:tabs>
              <w:ind w:left="470"/>
            </w:pPr>
            <w:r w:rsidRPr="00985C81">
              <w:t xml:space="preserve">súvzťažný účet.. </w:t>
            </w:r>
          </w:p>
          <w:p w14:paraId="0C808854" w14:textId="77777777" w:rsidR="00F66510" w:rsidRPr="002C6AE4" w:rsidRDefault="00F66510" w:rsidP="00A115E5">
            <w:pPr>
              <w:spacing w:after="120"/>
              <w:jc w:val="both"/>
            </w:pPr>
            <w:r w:rsidRPr="002C6AE4">
              <w:t xml:space="preserve">Pri </w:t>
            </w:r>
            <w:r>
              <w:t>tvorbe</w:t>
            </w:r>
            <w:r w:rsidRPr="002C6AE4">
              <w:t xml:space="preserve"> zostáv sa musí dať nastaviť výber, triedenie a</w:t>
            </w:r>
            <w:r>
              <w:t> sumarizovanie</w:t>
            </w:r>
            <w:r w:rsidRPr="002C6AE4">
              <w:t xml:space="preserve"> podľa ľubovoľného údaju. </w:t>
            </w:r>
          </w:p>
        </w:tc>
      </w:tr>
      <w:tr w:rsidR="00F66510" w:rsidRPr="00F15F11" w14:paraId="52E18AE3" w14:textId="77777777" w:rsidTr="00A115E5">
        <w:tc>
          <w:tcPr>
            <w:tcW w:w="1260" w:type="dxa"/>
          </w:tcPr>
          <w:p w14:paraId="647F2CEE" w14:textId="77777777" w:rsidR="00F66510" w:rsidRPr="002C6AE4" w:rsidRDefault="00F66510" w:rsidP="00D82D60">
            <w:pPr>
              <w:numPr>
                <w:ilvl w:val="0"/>
                <w:numId w:val="42"/>
              </w:numPr>
              <w:spacing w:after="120"/>
              <w:ind w:left="0" w:firstLine="0"/>
              <w:jc w:val="both"/>
            </w:pPr>
          </w:p>
        </w:tc>
        <w:tc>
          <w:tcPr>
            <w:tcW w:w="8100" w:type="dxa"/>
          </w:tcPr>
          <w:p w14:paraId="7DEB9C8B" w14:textId="77777777" w:rsidR="00F66510" w:rsidRPr="002C6AE4" w:rsidRDefault="00F66510" w:rsidP="00A115E5">
            <w:pPr>
              <w:spacing w:after="120"/>
              <w:jc w:val="both"/>
            </w:pPr>
            <w:r>
              <w:t>ERP systém musí mať m</w:t>
            </w:r>
            <w:r w:rsidRPr="002C6AE4">
              <w:t>ožnosť výberu, triedenia a</w:t>
            </w:r>
            <w:r>
              <w:t> </w:t>
            </w:r>
            <w:r w:rsidRPr="002C6AE4">
              <w:t>grupovania zostáv podľa ľubovoľnej úrovne účtu.</w:t>
            </w:r>
          </w:p>
        </w:tc>
      </w:tr>
      <w:tr w:rsidR="00F66510" w:rsidRPr="00F15F11" w14:paraId="171BCB88" w14:textId="77777777" w:rsidTr="00A115E5">
        <w:tc>
          <w:tcPr>
            <w:tcW w:w="1260" w:type="dxa"/>
          </w:tcPr>
          <w:p w14:paraId="45D5204C" w14:textId="77777777" w:rsidR="00F66510" w:rsidRPr="002C6AE4" w:rsidRDefault="00F66510" w:rsidP="00D82D60">
            <w:pPr>
              <w:numPr>
                <w:ilvl w:val="0"/>
                <w:numId w:val="42"/>
              </w:numPr>
              <w:spacing w:after="120"/>
              <w:ind w:left="0" w:firstLine="0"/>
              <w:jc w:val="both"/>
            </w:pPr>
          </w:p>
        </w:tc>
        <w:tc>
          <w:tcPr>
            <w:tcW w:w="8100" w:type="dxa"/>
          </w:tcPr>
          <w:p w14:paraId="1C44D13D" w14:textId="77777777" w:rsidR="00F66510" w:rsidRPr="002C6AE4" w:rsidRDefault="00F66510" w:rsidP="00A115E5">
            <w:pPr>
              <w:spacing w:after="120"/>
              <w:jc w:val="both"/>
            </w:pPr>
            <w:proofErr w:type="spellStart"/>
            <w:r w:rsidRPr="002C6AE4">
              <w:t>Saldokontná</w:t>
            </w:r>
            <w:proofErr w:type="spellEnd"/>
            <w:r w:rsidRPr="002C6AE4">
              <w:t xml:space="preserve"> zostava súvahových účtov. </w:t>
            </w:r>
          </w:p>
        </w:tc>
      </w:tr>
      <w:tr w:rsidR="00F66510" w:rsidRPr="00F15F11" w14:paraId="611D3D70" w14:textId="77777777" w:rsidTr="00A115E5">
        <w:tc>
          <w:tcPr>
            <w:tcW w:w="1260" w:type="dxa"/>
          </w:tcPr>
          <w:p w14:paraId="205BE6FE" w14:textId="77777777" w:rsidR="00F66510" w:rsidRPr="002C6AE4" w:rsidRDefault="00F66510" w:rsidP="00D82D60">
            <w:pPr>
              <w:numPr>
                <w:ilvl w:val="0"/>
                <w:numId w:val="42"/>
              </w:numPr>
              <w:spacing w:after="120"/>
              <w:ind w:left="0" w:firstLine="0"/>
              <w:jc w:val="both"/>
            </w:pPr>
          </w:p>
        </w:tc>
        <w:tc>
          <w:tcPr>
            <w:tcW w:w="8100" w:type="dxa"/>
          </w:tcPr>
          <w:p w14:paraId="00B955CD" w14:textId="77777777" w:rsidR="00F66510" w:rsidRPr="002C6AE4" w:rsidRDefault="00F66510" w:rsidP="00A115E5">
            <w:pPr>
              <w:spacing w:after="120"/>
              <w:jc w:val="both"/>
            </w:pPr>
            <w:proofErr w:type="spellStart"/>
            <w:r w:rsidRPr="002C6AE4">
              <w:t>Saldokontná</w:t>
            </w:r>
            <w:proofErr w:type="spellEnd"/>
            <w:r w:rsidRPr="002C6AE4">
              <w:t xml:space="preserve"> zostava súvahových účtov s</w:t>
            </w:r>
            <w:r>
              <w:t> </w:t>
            </w:r>
            <w:r w:rsidRPr="002C6AE4">
              <w:t xml:space="preserve">vekovou štruktúrou. </w:t>
            </w:r>
          </w:p>
        </w:tc>
      </w:tr>
      <w:tr w:rsidR="00F66510" w:rsidRPr="00F15F11" w14:paraId="47298696" w14:textId="77777777" w:rsidTr="00A115E5">
        <w:tc>
          <w:tcPr>
            <w:tcW w:w="1260" w:type="dxa"/>
          </w:tcPr>
          <w:p w14:paraId="39CAD2B9" w14:textId="77777777" w:rsidR="00F66510" w:rsidRPr="002C6AE4" w:rsidRDefault="00F66510" w:rsidP="00D82D60">
            <w:pPr>
              <w:numPr>
                <w:ilvl w:val="0"/>
                <w:numId w:val="42"/>
              </w:numPr>
              <w:spacing w:after="120"/>
              <w:ind w:left="0" w:firstLine="0"/>
              <w:jc w:val="both"/>
            </w:pPr>
          </w:p>
        </w:tc>
        <w:tc>
          <w:tcPr>
            <w:tcW w:w="8100" w:type="dxa"/>
          </w:tcPr>
          <w:p w14:paraId="3502CAC4" w14:textId="77777777" w:rsidR="00F66510" w:rsidRPr="002C6AE4" w:rsidRDefault="00F66510" w:rsidP="00A115E5">
            <w:pPr>
              <w:spacing w:after="120"/>
              <w:jc w:val="both"/>
            </w:pPr>
            <w:proofErr w:type="spellStart"/>
            <w:r w:rsidRPr="002C6AE4">
              <w:t>Saldokontná</w:t>
            </w:r>
            <w:proofErr w:type="spellEnd"/>
            <w:r w:rsidRPr="002C6AE4">
              <w:t xml:space="preserve"> zostava prijatých a</w:t>
            </w:r>
            <w:r>
              <w:t> </w:t>
            </w:r>
            <w:r w:rsidRPr="002C6AE4">
              <w:t>poskytnutých záloh</w:t>
            </w:r>
            <w:r>
              <w:t>ových platieb</w:t>
            </w:r>
            <w:r w:rsidRPr="002C6AE4">
              <w:t xml:space="preserve">. </w:t>
            </w:r>
          </w:p>
        </w:tc>
      </w:tr>
      <w:tr w:rsidR="00F66510" w:rsidRPr="00F15F11" w14:paraId="04CD5377" w14:textId="77777777" w:rsidTr="00A115E5">
        <w:tc>
          <w:tcPr>
            <w:tcW w:w="1260" w:type="dxa"/>
          </w:tcPr>
          <w:p w14:paraId="1F1D09FA" w14:textId="77777777" w:rsidR="00F66510" w:rsidRPr="002C6AE4" w:rsidRDefault="00F66510" w:rsidP="00D82D60">
            <w:pPr>
              <w:numPr>
                <w:ilvl w:val="0"/>
                <w:numId w:val="42"/>
              </w:numPr>
              <w:spacing w:after="120"/>
              <w:ind w:left="0" w:firstLine="0"/>
              <w:jc w:val="both"/>
            </w:pPr>
          </w:p>
        </w:tc>
        <w:tc>
          <w:tcPr>
            <w:tcW w:w="8100" w:type="dxa"/>
          </w:tcPr>
          <w:p w14:paraId="38147B5C" w14:textId="77777777" w:rsidR="00F66510" w:rsidRPr="002C6AE4" w:rsidRDefault="00F66510" w:rsidP="00A115E5">
            <w:pPr>
              <w:spacing w:after="120"/>
              <w:jc w:val="both"/>
            </w:pPr>
            <w:r w:rsidRPr="002C6AE4">
              <w:t>Zostava (tabuľka) pre odsúhlasenie miezd – zostava obsahuje údaje z</w:t>
            </w:r>
            <w:r>
              <w:t> </w:t>
            </w:r>
            <w:r w:rsidRPr="002C6AE4">
              <w:t>účtovníctva pre odsúhlasenie skutočne vyplatených miezd zo mzdového systému</w:t>
            </w:r>
            <w:r>
              <w:t xml:space="preserve"> a čerpané rezervy na nevyčerpané dovolenky za útvary a divízie</w:t>
            </w:r>
          </w:p>
        </w:tc>
      </w:tr>
      <w:tr w:rsidR="00F66510" w:rsidRPr="00F15F11" w14:paraId="48D46321" w14:textId="77777777" w:rsidTr="00A115E5">
        <w:tc>
          <w:tcPr>
            <w:tcW w:w="1260" w:type="dxa"/>
          </w:tcPr>
          <w:p w14:paraId="43FAE24D" w14:textId="77777777" w:rsidR="00F66510" w:rsidRPr="002C6AE4" w:rsidRDefault="00F66510" w:rsidP="00D82D60">
            <w:pPr>
              <w:numPr>
                <w:ilvl w:val="0"/>
                <w:numId w:val="42"/>
              </w:numPr>
              <w:spacing w:after="120"/>
              <w:ind w:left="0" w:firstLine="0"/>
              <w:jc w:val="both"/>
            </w:pPr>
          </w:p>
        </w:tc>
        <w:tc>
          <w:tcPr>
            <w:tcW w:w="8100" w:type="dxa"/>
          </w:tcPr>
          <w:p w14:paraId="0AC87F9D" w14:textId="77777777" w:rsidR="00F66510" w:rsidRPr="002C6AE4" w:rsidRDefault="00F66510" w:rsidP="00A115E5">
            <w:pPr>
              <w:spacing w:after="120"/>
              <w:jc w:val="both"/>
            </w:pPr>
            <w:r w:rsidRPr="00091F52">
              <w:t>Odložená daň – ERP systém musí  vypočítať odloženú daň v</w:t>
            </w:r>
            <w:r>
              <w:t> </w:t>
            </w:r>
            <w:r w:rsidRPr="00091F52">
              <w:t>zmysle platnej legislatívy</w:t>
            </w:r>
            <w:r>
              <w:t xml:space="preserve">. </w:t>
            </w:r>
          </w:p>
        </w:tc>
      </w:tr>
    </w:tbl>
    <w:p w14:paraId="32537466" w14:textId="77777777" w:rsidR="00F66510" w:rsidRDefault="00F66510" w:rsidP="00F66510">
      <w:pPr>
        <w:spacing w:after="120"/>
        <w:jc w:val="both"/>
        <w:rPr>
          <w:b/>
        </w:rPr>
      </w:pPr>
    </w:p>
    <w:p w14:paraId="46A53523" w14:textId="77777777" w:rsidR="00F66510" w:rsidRDefault="00F66510" w:rsidP="00F66510">
      <w:pPr>
        <w:jc w:val="both"/>
        <w:rPr>
          <w:b/>
          <w:u w:val="single"/>
        </w:rPr>
      </w:pPr>
      <w:r w:rsidRPr="00091F52">
        <w:rPr>
          <w:b/>
          <w:u w:val="single"/>
        </w:rPr>
        <w:t>Požiadavky</w:t>
      </w:r>
      <w:r>
        <w:rPr>
          <w:b/>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100"/>
      </w:tblGrid>
      <w:tr w:rsidR="00F66510" w:rsidRPr="007F1382" w14:paraId="7101F033" w14:textId="77777777" w:rsidTr="00A115E5">
        <w:trPr>
          <w:trHeight w:val="635"/>
          <w:tblHeader/>
        </w:trPr>
        <w:tc>
          <w:tcPr>
            <w:tcW w:w="1260" w:type="dxa"/>
          </w:tcPr>
          <w:p w14:paraId="199B3F97" w14:textId="77777777" w:rsidR="00F66510" w:rsidRPr="007F1382" w:rsidRDefault="00F66510" w:rsidP="00A115E5">
            <w:pPr>
              <w:widowControl w:val="0"/>
              <w:autoSpaceDE w:val="0"/>
              <w:autoSpaceDN w:val="0"/>
              <w:adjustRightInd w:val="0"/>
              <w:jc w:val="both"/>
              <w:rPr>
                <w:b/>
              </w:rPr>
            </w:pPr>
            <w:r w:rsidRPr="007F1382">
              <w:rPr>
                <w:b/>
              </w:rPr>
              <w:t>ID</w:t>
            </w:r>
          </w:p>
        </w:tc>
        <w:tc>
          <w:tcPr>
            <w:tcW w:w="8100" w:type="dxa"/>
          </w:tcPr>
          <w:p w14:paraId="73E34604" w14:textId="77777777" w:rsidR="00F66510" w:rsidRPr="007F1382" w:rsidRDefault="00F66510" w:rsidP="00A115E5">
            <w:pPr>
              <w:widowControl w:val="0"/>
              <w:autoSpaceDE w:val="0"/>
              <w:autoSpaceDN w:val="0"/>
              <w:adjustRightInd w:val="0"/>
              <w:jc w:val="both"/>
              <w:rPr>
                <w:b/>
              </w:rPr>
            </w:pPr>
            <w:r w:rsidRPr="007F1382">
              <w:rPr>
                <w:b/>
              </w:rPr>
              <w:t>Popis požiadavky</w:t>
            </w:r>
          </w:p>
        </w:tc>
      </w:tr>
      <w:tr w:rsidR="00F66510" w:rsidRPr="002A3EB5" w14:paraId="24EC4625" w14:textId="77777777" w:rsidTr="00A115E5">
        <w:trPr>
          <w:trHeight w:val="420"/>
        </w:trPr>
        <w:tc>
          <w:tcPr>
            <w:tcW w:w="1260" w:type="dxa"/>
          </w:tcPr>
          <w:p w14:paraId="7268D254" w14:textId="77777777" w:rsidR="00F66510" w:rsidRPr="007F1382" w:rsidRDefault="00F66510" w:rsidP="00D82D60">
            <w:pPr>
              <w:numPr>
                <w:ilvl w:val="0"/>
                <w:numId w:val="42"/>
              </w:numPr>
              <w:spacing w:after="120"/>
              <w:ind w:left="0" w:firstLine="0"/>
              <w:jc w:val="both"/>
              <w:rPr>
                <w:sz w:val="22"/>
                <w:szCs w:val="22"/>
              </w:rPr>
            </w:pPr>
          </w:p>
        </w:tc>
        <w:tc>
          <w:tcPr>
            <w:tcW w:w="8100" w:type="dxa"/>
          </w:tcPr>
          <w:p w14:paraId="3A59DFD2" w14:textId="77777777" w:rsidR="00F66510" w:rsidRPr="007F1382" w:rsidRDefault="00F66510" w:rsidP="00A115E5">
            <w:pPr>
              <w:spacing w:after="120"/>
              <w:jc w:val="both"/>
              <w:rPr>
                <w:sz w:val="22"/>
                <w:szCs w:val="22"/>
              </w:rPr>
            </w:pPr>
            <w:r>
              <w:t xml:space="preserve">ERP systém musí umožňovať viesť dane a účtovníctvo v súlade so slovenskou legislatívou, postupmi účtovania. Musí byť schopný podporovať legislatívne zmeny.   </w:t>
            </w:r>
          </w:p>
        </w:tc>
      </w:tr>
      <w:tr w:rsidR="00F66510" w:rsidRPr="002A3EB5" w14:paraId="53E104B1" w14:textId="77777777" w:rsidTr="00A115E5">
        <w:trPr>
          <w:trHeight w:val="452"/>
        </w:trPr>
        <w:tc>
          <w:tcPr>
            <w:tcW w:w="1260" w:type="dxa"/>
          </w:tcPr>
          <w:p w14:paraId="174BBE87" w14:textId="77777777" w:rsidR="00F66510" w:rsidRPr="007F1382" w:rsidRDefault="00F66510" w:rsidP="00D82D60">
            <w:pPr>
              <w:numPr>
                <w:ilvl w:val="0"/>
                <w:numId w:val="42"/>
              </w:numPr>
              <w:spacing w:after="120"/>
              <w:ind w:left="0" w:firstLine="0"/>
              <w:jc w:val="both"/>
              <w:rPr>
                <w:sz w:val="22"/>
                <w:szCs w:val="22"/>
              </w:rPr>
            </w:pPr>
          </w:p>
        </w:tc>
        <w:tc>
          <w:tcPr>
            <w:tcW w:w="8100" w:type="dxa"/>
          </w:tcPr>
          <w:p w14:paraId="4FD906A7" w14:textId="77777777" w:rsidR="00F66510" w:rsidRDefault="00F66510" w:rsidP="00A115E5">
            <w:pPr>
              <w:spacing w:after="120"/>
              <w:jc w:val="both"/>
            </w:pPr>
            <w:r>
              <w:t xml:space="preserve">ERP systém musí umožňovať prípravu výstupov aj podľa štandardov </w:t>
            </w:r>
            <w:r w:rsidRPr="0079328E">
              <w:t>IFRS</w:t>
            </w:r>
            <w:r>
              <w:t>.</w:t>
            </w:r>
          </w:p>
        </w:tc>
      </w:tr>
      <w:tr w:rsidR="00F66510" w:rsidRPr="002A3EB5" w14:paraId="651B5F1C" w14:textId="77777777" w:rsidTr="00A115E5">
        <w:trPr>
          <w:trHeight w:val="2177"/>
        </w:trPr>
        <w:tc>
          <w:tcPr>
            <w:tcW w:w="1260" w:type="dxa"/>
          </w:tcPr>
          <w:p w14:paraId="7A7DD3D6" w14:textId="77777777" w:rsidR="00F66510" w:rsidRPr="002C6AE4" w:rsidRDefault="00F66510" w:rsidP="00D82D60">
            <w:pPr>
              <w:numPr>
                <w:ilvl w:val="0"/>
                <w:numId w:val="42"/>
              </w:numPr>
              <w:spacing w:after="120"/>
              <w:ind w:left="0" w:firstLine="0"/>
              <w:jc w:val="both"/>
            </w:pPr>
          </w:p>
        </w:tc>
        <w:tc>
          <w:tcPr>
            <w:tcW w:w="8100" w:type="dxa"/>
          </w:tcPr>
          <w:p w14:paraId="4834BB44" w14:textId="77777777" w:rsidR="00F66510" w:rsidRPr="002C6AE4" w:rsidRDefault="00F66510" w:rsidP="00A115E5">
            <w:pPr>
              <w:jc w:val="both"/>
            </w:pPr>
            <w:r w:rsidRPr="002C6AE4">
              <w:t>ERP systém musí umožniť definovať vlastný účtovný rozvrh. Štruktúra účtu a</w:t>
            </w:r>
            <w:r>
              <w:t> </w:t>
            </w:r>
            <w:r w:rsidRPr="002C6AE4">
              <w:t xml:space="preserve">minimálne veľkosti sú nasledujúce: </w:t>
            </w:r>
          </w:p>
          <w:p w14:paraId="2A0109BA" w14:textId="77777777" w:rsidR="00F66510" w:rsidRPr="002C6AE4" w:rsidRDefault="00F66510" w:rsidP="00D82D60">
            <w:pPr>
              <w:numPr>
                <w:ilvl w:val="0"/>
                <w:numId w:val="13"/>
              </w:numPr>
              <w:tabs>
                <w:tab w:val="clear" w:pos="720"/>
                <w:tab w:val="num" w:pos="470"/>
              </w:tabs>
              <w:ind w:left="470"/>
            </w:pPr>
            <w:r w:rsidRPr="002C6AE4">
              <w:t xml:space="preserve">Syntetický </w:t>
            </w:r>
            <w:r w:rsidRPr="00BA3E77">
              <w:t>účet</w:t>
            </w:r>
            <w:r w:rsidRPr="002C6AE4">
              <w:t xml:space="preserve">  (3 znaky)</w:t>
            </w:r>
          </w:p>
          <w:p w14:paraId="04DEFF3D" w14:textId="77777777" w:rsidR="00F66510" w:rsidRPr="002C6AE4" w:rsidRDefault="00F66510" w:rsidP="00D82D60">
            <w:pPr>
              <w:numPr>
                <w:ilvl w:val="0"/>
                <w:numId w:val="13"/>
              </w:numPr>
              <w:tabs>
                <w:tab w:val="clear" w:pos="720"/>
                <w:tab w:val="num" w:pos="470"/>
              </w:tabs>
              <w:ind w:left="470"/>
            </w:pPr>
            <w:r w:rsidRPr="00BA3E77">
              <w:t>Analytic</w:t>
            </w:r>
            <w:r w:rsidRPr="003D008D">
              <w:t>ký</w:t>
            </w:r>
            <w:r w:rsidRPr="002C6AE4">
              <w:t xml:space="preserve"> účet – minimálne v</w:t>
            </w:r>
            <w:r>
              <w:t> </w:t>
            </w:r>
            <w:r w:rsidRPr="002C6AE4">
              <w:t>dvoch úrovniach, kde prvá úroveň má minimálne 1 znak a</w:t>
            </w:r>
            <w:r>
              <w:t> </w:t>
            </w:r>
            <w:r w:rsidRPr="002C6AE4">
              <w:t xml:space="preserve">určuje </w:t>
            </w:r>
            <w:r>
              <w:t xml:space="preserve">typ </w:t>
            </w:r>
            <w:r w:rsidRPr="002C6AE4">
              <w:t>účt</w:t>
            </w:r>
            <w:r>
              <w:t>u</w:t>
            </w:r>
            <w:r w:rsidRPr="002C6AE4">
              <w:t xml:space="preserve"> vo vzťahu k</w:t>
            </w:r>
            <w:r>
              <w:t> </w:t>
            </w:r>
            <w:r w:rsidRPr="002C6AE4">
              <w:t>dani z</w:t>
            </w:r>
            <w:r>
              <w:t> </w:t>
            </w:r>
            <w:r w:rsidRPr="002C6AE4">
              <w:t>príjmov, druhá úroveň má minimálne 4 znaky</w:t>
            </w:r>
            <w:r>
              <w:t xml:space="preserve"> a určuje konkrétnejšie členenie syntetického účtu</w:t>
            </w:r>
            <w:r w:rsidRPr="002C6AE4">
              <w:t xml:space="preserve">  </w:t>
            </w:r>
          </w:p>
          <w:p w14:paraId="79F27264" w14:textId="77777777" w:rsidR="00F66510" w:rsidRPr="002C6AE4" w:rsidRDefault="00F66510" w:rsidP="00A115E5">
            <w:pPr>
              <w:ind w:left="432"/>
              <w:jc w:val="both"/>
            </w:pPr>
          </w:p>
        </w:tc>
      </w:tr>
      <w:tr w:rsidR="00F66510" w:rsidRPr="002A3EB5" w14:paraId="422CC52A" w14:textId="77777777" w:rsidTr="00A115E5">
        <w:trPr>
          <w:trHeight w:val="5011"/>
        </w:trPr>
        <w:tc>
          <w:tcPr>
            <w:tcW w:w="1260" w:type="dxa"/>
          </w:tcPr>
          <w:p w14:paraId="661CADE1" w14:textId="77777777" w:rsidR="00F66510" w:rsidRPr="002C6AE4" w:rsidRDefault="00F66510" w:rsidP="00D82D60">
            <w:pPr>
              <w:numPr>
                <w:ilvl w:val="0"/>
                <w:numId w:val="42"/>
              </w:numPr>
              <w:spacing w:after="120"/>
              <w:ind w:left="0" w:firstLine="0"/>
              <w:jc w:val="both"/>
            </w:pPr>
          </w:p>
        </w:tc>
        <w:tc>
          <w:tcPr>
            <w:tcW w:w="8100" w:type="dxa"/>
          </w:tcPr>
          <w:p w14:paraId="7547827A" w14:textId="77777777" w:rsidR="00F66510" w:rsidRPr="00CD1D01" w:rsidRDefault="00F66510" w:rsidP="00A115E5">
            <w:pPr>
              <w:spacing w:before="120"/>
              <w:jc w:val="both"/>
            </w:pPr>
            <w:r w:rsidRPr="00CD1D01">
              <w:t>Nákladové a</w:t>
            </w:r>
            <w:r>
              <w:t> výnosové údaje z číselníkov:</w:t>
            </w:r>
            <w:r w:rsidRPr="00CD1D01">
              <w:t xml:space="preserve"> </w:t>
            </w:r>
          </w:p>
          <w:p w14:paraId="5365782F" w14:textId="77777777" w:rsidR="00F66510" w:rsidRPr="00CD1D01" w:rsidRDefault="00F66510" w:rsidP="00A115E5">
            <w:pPr>
              <w:spacing w:after="120"/>
              <w:ind w:left="432"/>
              <w:jc w:val="both"/>
            </w:pPr>
            <w:r w:rsidRPr="00CD1D01">
              <w:rPr>
                <w:b/>
              </w:rPr>
              <w:t>Delenie nákladu/DN</w:t>
            </w:r>
            <w:r w:rsidRPr="00CD1D01">
              <w:t xml:space="preserve"> (1 znak)- slúži na rozlíšenie druhu odplaty (traťové, terminálne a</w:t>
            </w:r>
            <w:r>
              <w:t> </w:t>
            </w:r>
            <w:r w:rsidRPr="00CD1D01">
              <w:t xml:space="preserve">iné ) pri zabezpečení, ktorého vznikol náklad. Údaj je potrebný pre výpočet alokácie nákladov. </w:t>
            </w:r>
          </w:p>
          <w:p w14:paraId="76C07245" w14:textId="77777777" w:rsidR="00F66510" w:rsidRPr="00CD1D01" w:rsidRDefault="00F66510" w:rsidP="00A115E5">
            <w:pPr>
              <w:ind w:left="432"/>
              <w:jc w:val="both"/>
            </w:pPr>
            <w:r w:rsidRPr="00CD1D01">
              <w:rPr>
                <w:b/>
              </w:rPr>
              <w:t>Nákladový útvar/NU</w:t>
            </w:r>
            <w:r w:rsidRPr="00CD1D01">
              <w:t xml:space="preserve"> (minimálne 6 znakov)- určuje, ktorý útvar spotreboval náklad. Útvary sú v</w:t>
            </w:r>
            <w:r>
              <w:t> </w:t>
            </w:r>
            <w:r w:rsidRPr="00CD1D01">
              <w:t>organizačnej štruktúre hierarchicky členené do viacerých stupňov. Pri práci s</w:t>
            </w:r>
            <w:r>
              <w:t> </w:t>
            </w:r>
            <w:r w:rsidRPr="00CD1D01">
              <w:t>výstupmi musí ERP systém umožňovať tvoriť zostavu na jednotlivé útvary ale aj sumarizovanú na jednotlivých stupňoch.</w:t>
            </w:r>
          </w:p>
          <w:p w14:paraId="4FECC10B" w14:textId="77777777" w:rsidR="00F66510" w:rsidRPr="00CD1D01" w:rsidRDefault="00F66510" w:rsidP="00A115E5">
            <w:pPr>
              <w:ind w:left="432"/>
              <w:jc w:val="both"/>
            </w:pPr>
          </w:p>
          <w:p w14:paraId="48B6A620" w14:textId="77777777" w:rsidR="00F66510" w:rsidRPr="00CD1D01" w:rsidRDefault="00F66510" w:rsidP="00A115E5">
            <w:pPr>
              <w:spacing w:after="120"/>
              <w:ind w:left="432"/>
              <w:jc w:val="both"/>
            </w:pPr>
            <w:r w:rsidRPr="00CD1D01">
              <w:rPr>
                <w:b/>
              </w:rPr>
              <w:t>Organizačný útvar</w:t>
            </w:r>
            <w:r>
              <w:rPr>
                <w:b/>
              </w:rPr>
              <w:t>/obstarávací útvar/</w:t>
            </w:r>
            <w:r w:rsidRPr="00CD1D01">
              <w:rPr>
                <w:b/>
              </w:rPr>
              <w:t>/UOP</w:t>
            </w:r>
            <w:r w:rsidRPr="00CD1D01">
              <w:t xml:space="preserve"> (minimálne 6 znakov) – určuje, ktorý útvar zabezpečoval náklad.</w:t>
            </w:r>
          </w:p>
          <w:p w14:paraId="220FFF61" w14:textId="77777777" w:rsidR="00F66510" w:rsidRPr="00CD1D01" w:rsidRDefault="00F66510" w:rsidP="00A115E5">
            <w:pPr>
              <w:spacing w:after="120"/>
              <w:ind w:left="432"/>
              <w:jc w:val="both"/>
            </w:pPr>
            <w:r w:rsidRPr="00CD1D01">
              <w:rPr>
                <w:b/>
              </w:rPr>
              <w:t>Kategória nákladu/</w:t>
            </w:r>
            <w:proofErr w:type="spellStart"/>
            <w:r w:rsidRPr="00CD1D01">
              <w:rPr>
                <w:b/>
              </w:rPr>
              <w:t>KtN</w:t>
            </w:r>
            <w:proofErr w:type="spellEnd"/>
            <w:r w:rsidRPr="00CD1D01">
              <w:t xml:space="preserve"> (2 znaky) – číselník pre kategorizáciu nákladov podľa </w:t>
            </w:r>
            <w:r>
              <w:t>typu poskytnutej služby</w:t>
            </w:r>
            <w:r w:rsidRPr="00CD1D01">
              <w:t>.</w:t>
            </w:r>
            <w:r>
              <w:t xml:space="preserve"> Ide o požiadavku legislatívy EÚ aj SR (týka sa traťových aj terminálnych služieb),</w:t>
            </w:r>
          </w:p>
          <w:p w14:paraId="5AC4F957" w14:textId="77777777" w:rsidR="00F66510" w:rsidRDefault="00F66510" w:rsidP="00A115E5">
            <w:pPr>
              <w:spacing w:after="120"/>
              <w:ind w:left="432"/>
              <w:jc w:val="both"/>
            </w:pPr>
            <w:r w:rsidRPr="00CD1D01">
              <w:rPr>
                <w:b/>
              </w:rPr>
              <w:t>Číslo zariadenia/ČZ</w:t>
            </w:r>
            <w:r w:rsidRPr="00CD1D01">
              <w:t xml:space="preserve"> (minimálne 5 znakov) </w:t>
            </w:r>
          </w:p>
          <w:p w14:paraId="519E54EC" w14:textId="77777777" w:rsidR="00F66510" w:rsidRPr="00CD1D01" w:rsidRDefault="00F66510" w:rsidP="00A115E5">
            <w:pPr>
              <w:spacing w:after="120"/>
              <w:ind w:left="432"/>
              <w:jc w:val="both"/>
            </w:pPr>
            <w:r>
              <w:rPr>
                <w:b/>
              </w:rPr>
              <w:t>Projekty</w:t>
            </w:r>
          </w:p>
        </w:tc>
      </w:tr>
      <w:tr w:rsidR="00F66510" w:rsidRPr="002A3EB5" w14:paraId="37E8D76D" w14:textId="77777777" w:rsidTr="00A115E5">
        <w:tc>
          <w:tcPr>
            <w:tcW w:w="1260" w:type="dxa"/>
          </w:tcPr>
          <w:p w14:paraId="4A94B785" w14:textId="77777777" w:rsidR="00F66510" w:rsidRPr="002C6AE4" w:rsidRDefault="00F66510" w:rsidP="00D82D60">
            <w:pPr>
              <w:numPr>
                <w:ilvl w:val="0"/>
                <w:numId w:val="42"/>
              </w:numPr>
              <w:spacing w:after="120"/>
              <w:ind w:left="0" w:firstLine="0"/>
              <w:jc w:val="both"/>
            </w:pPr>
          </w:p>
        </w:tc>
        <w:tc>
          <w:tcPr>
            <w:tcW w:w="8100" w:type="dxa"/>
          </w:tcPr>
          <w:p w14:paraId="46514C4C" w14:textId="77777777" w:rsidR="00F66510" w:rsidRPr="002C6AE4" w:rsidRDefault="00F66510" w:rsidP="00A115E5">
            <w:pPr>
              <w:spacing w:after="120"/>
              <w:jc w:val="both"/>
            </w:pPr>
            <w:r w:rsidRPr="002C6AE4">
              <w:t>ERP systém musí umožniť vytvárať nové analytické účty centrálne. Správa účtov musí byť viazaná na prístupové právo. Použitie všetkých vytvorených účtov musí byť umožnené aj z</w:t>
            </w:r>
            <w:r>
              <w:t> </w:t>
            </w:r>
            <w:r w:rsidRPr="002C6AE4">
              <w:t xml:space="preserve">ostatných </w:t>
            </w:r>
            <w:r>
              <w:t>modulov</w:t>
            </w:r>
            <w:r w:rsidRPr="002C6AE4">
              <w:t xml:space="preserve">. </w:t>
            </w:r>
          </w:p>
        </w:tc>
      </w:tr>
      <w:tr w:rsidR="00F66510" w:rsidRPr="002A3EB5" w14:paraId="1C57DD86" w14:textId="77777777" w:rsidTr="00A115E5">
        <w:tc>
          <w:tcPr>
            <w:tcW w:w="1260" w:type="dxa"/>
          </w:tcPr>
          <w:p w14:paraId="7A9D45F0" w14:textId="77777777" w:rsidR="00F66510" w:rsidRPr="002C6AE4" w:rsidRDefault="00F66510" w:rsidP="00D82D60">
            <w:pPr>
              <w:numPr>
                <w:ilvl w:val="0"/>
                <w:numId w:val="42"/>
              </w:numPr>
              <w:spacing w:after="120"/>
              <w:ind w:left="0" w:firstLine="0"/>
              <w:jc w:val="both"/>
            </w:pPr>
          </w:p>
        </w:tc>
        <w:tc>
          <w:tcPr>
            <w:tcW w:w="8100" w:type="dxa"/>
          </w:tcPr>
          <w:p w14:paraId="7E91041E" w14:textId="77777777" w:rsidR="00F66510" w:rsidRPr="002C6AE4" w:rsidRDefault="00F66510" w:rsidP="00A115E5">
            <w:pPr>
              <w:spacing w:after="120"/>
              <w:jc w:val="both"/>
            </w:pPr>
            <w:r w:rsidRPr="002C6AE4">
              <w:t>ERP systém musí umožniť účtovanie aj na podsúvahových účtoch.</w:t>
            </w:r>
          </w:p>
        </w:tc>
      </w:tr>
      <w:tr w:rsidR="00F66510" w:rsidRPr="002A3EB5" w14:paraId="68AB7AC0" w14:textId="77777777" w:rsidTr="00A115E5">
        <w:tc>
          <w:tcPr>
            <w:tcW w:w="1260" w:type="dxa"/>
          </w:tcPr>
          <w:p w14:paraId="71DA236F" w14:textId="77777777" w:rsidR="00F66510" w:rsidRPr="002C6AE4" w:rsidRDefault="00F66510" w:rsidP="00D82D60">
            <w:pPr>
              <w:numPr>
                <w:ilvl w:val="0"/>
                <w:numId w:val="42"/>
              </w:numPr>
              <w:spacing w:after="120"/>
              <w:ind w:left="0" w:firstLine="0"/>
              <w:jc w:val="both"/>
            </w:pPr>
          </w:p>
        </w:tc>
        <w:tc>
          <w:tcPr>
            <w:tcW w:w="8100" w:type="dxa"/>
          </w:tcPr>
          <w:p w14:paraId="588E5DA5" w14:textId="77777777" w:rsidR="00F66510" w:rsidRPr="002C6AE4" w:rsidRDefault="00F66510" w:rsidP="00A115E5">
            <w:pPr>
              <w:spacing w:after="120"/>
              <w:jc w:val="both"/>
            </w:pPr>
            <w:r w:rsidRPr="002C6AE4">
              <w:t>ERP systém musí umožniť nastavenie prístupových práv k</w:t>
            </w:r>
            <w:r>
              <w:t> </w:t>
            </w:r>
            <w:r w:rsidRPr="002C6AE4">
              <w:t>práci a</w:t>
            </w:r>
            <w:r>
              <w:t> </w:t>
            </w:r>
            <w:r w:rsidRPr="002C6AE4">
              <w:t>zobrazeniu vybraných účtov, t.</w:t>
            </w:r>
            <w:r>
              <w:t xml:space="preserve"> </w:t>
            </w:r>
            <w:r w:rsidRPr="002C6AE4">
              <w:t>j. užívateľ bude môcť pracovať  len s</w:t>
            </w:r>
            <w:r>
              <w:t> </w:t>
            </w:r>
            <w:r w:rsidRPr="002C6AE4">
              <w:t>účtami, ku ktorým má povolený prístup.</w:t>
            </w:r>
            <w:r>
              <w:t xml:space="preserve"> Právo sa musí dať nastaviť na </w:t>
            </w:r>
            <w:r w:rsidR="00AE05B7">
              <w:t xml:space="preserve">ľubovoľnú úroveň štruktúry účtu (napr. obmedzenie zobrazenia účtov osobných nákladov). </w:t>
            </w:r>
          </w:p>
        </w:tc>
      </w:tr>
      <w:tr w:rsidR="00F66510" w:rsidRPr="002A3EB5" w14:paraId="42179C9D" w14:textId="77777777" w:rsidTr="00A115E5">
        <w:tc>
          <w:tcPr>
            <w:tcW w:w="1260" w:type="dxa"/>
          </w:tcPr>
          <w:p w14:paraId="1591029A" w14:textId="77777777" w:rsidR="00F66510" w:rsidRPr="002C6AE4" w:rsidRDefault="00F66510" w:rsidP="00D82D60">
            <w:pPr>
              <w:numPr>
                <w:ilvl w:val="0"/>
                <w:numId w:val="42"/>
              </w:numPr>
              <w:spacing w:after="120"/>
              <w:ind w:left="0" w:firstLine="0"/>
              <w:jc w:val="both"/>
            </w:pPr>
          </w:p>
        </w:tc>
        <w:tc>
          <w:tcPr>
            <w:tcW w:w="8100" w:type="dxa"/>
          </w:tcPr>
          <w:p w14:paraId="771D822B" w14:textId="77777777" w:rsidR="00F66510" w:rsidRPr="002C6AE4" w:rsidRDefault="00F66510" w:rsidP="00A115E5">
            <w:pPr>
              <w:spacing w:after="120"/>
              <w:jc w:val="both"/>
            </w:pPr>
            <w:r>
              <w:t>ERP systém musí umožniť p</w:t>
            </w:r>
            <w:r w:rsidRPr="002C6AE4">
              <w:t xml:space="preserve">ri účtoch </w:t>
            </w:r>
            <w:r>
              <w:t>defino</w:t>
            </w:r>
            <w:r w:rsidRPr="002C6AE4">
              <w:t>vať platnosť účtu</w:t>
            </w:r>
            <w:r>
              <w:t xml:space="preserve"> a obdobie platnosti účtu a znemožniť účtovanie na neplatný účet.</w:t>
            </w:r>
            <w:r w:rsidR="00AE05B7">
              <w:t xml:space="preserve"> </w:t>
            </w:r>
            <w:r w:rsidR="00AE05B7" w:rsidRPr="002C6AE4">
              <w:t>ERP systém musí umožniť nastaviť blokovanie účtov.</w:t>
            </w:r>
          </w:p>
        </w:tc>
      </w:tr>
      <w:tr w:rsidR="00F66510" w:rsidRPr="002A3EB5" w14:paraId="0445D590" w14:textId="77777777" w:rsidTr="00A115E5">
        <w:tc>
          <w:tcPr>
            <w:tcW w:w="1260" w:type="dxa"/>
          </w:tcPr>
          <w:p w14:paraId="1EE00994" w14:textId="77777777" w:rsidR="00F66510" w:rsidRPr="002C6AE4" w:rsidRDefault="00F66510" w:rsidP="00D82D60">
            <w:pPr>
              <w:numPr>
                <w:ilvl w:val="0"/>
                <w:numId w:val="42"/>
              </w:numPr>
              <w:spacing w:after="120"/>
              <w:ind w:left="0" w:firstLine="0"/>
              <w:jc w:val="both"/>
            </w:pPr>
          </w:p>
        </w:tc>
        <w:tc>
          <w:tcPr>
            <w:tcW w:w="8100" w:type="dxa"/>
          </w:tcPr>
          <w:p w14:paraId="13DC44BD" w14:textId="77777777" w:rsidR="00F66510" w:rsidRPr="002C6AE4" w:rsidRDefault="00F66510" w:rsidP="00A115E5">
            <w:pPr>
              <w:spacing w:after="120"/>
              <w:jc w:val="both"/>
            </w:pPr>
            <w:r w:rsidRPr="002C6AE4">
              <w:t xml:space="preserve">ERP systém musí umožniť sledovanie výsledkov (triedenie, </w:t>
            </w:r>
            <w:proofErr w:type="spellStart"/>
            <w:r w:rsidRPr="002C6AE4">
              <w:t>súčtovanie</w:t>
            </w:r>
            <w:proofErr w:type="spellEnd"/>
            <w:r w:rsidRPr="002C6AE4">
              <w:t xml:space="preserve"> a</w:t>
            </w:r>
            <w:r>
              <w:t> </w:t>
            </w:r>
            <w:r w:rsidRPr="002C6AE4">
              <w:t>grupovanie údajov) podľa ľubovoľného členenia účtov a</w:t>
            </w:r>
            <w:r>
              <w:t> </w:t>
            </w:r>
            <w:r w:rsidRPr="002C6AE4">
              <w:t>podľa ľubovoľnej úrovne v</w:t>
            </w:r>
            <w:r>
              <w:t> </w:t>
            </w:r>
            <w:r w:rsidRPr="002C6AE4">
              <w:t>účtovnom rozvrhu.</w:t>
            </w:r>
          </w:p>
        </w:tc>
      </w:tr>
      <w:tr w:rsidR="00F66510" w:rsidRPr="007F1382" w14:paraId="4DB85E32" w14:textId="77777777" w:rsidTr="00A115E5">
        <w:tc>
          <w:tcPr>
            <w:tcW w:w="1260" w:type="dxa"/>
          </w:tcPr>
          <w:p w14:paraId="42F94353" w14:textId="77777777" w:rsidR="00F66510" w:rsidRPr="002C6AE4" w:rsidRDefault="00F66510" w:rsidP="00D82D60">
            <w:pPr>
              <w:numPr>
                <w:ilvl w:val="0"/>
                <w:numId w:val="42"/>
              </w:numPr>
              <w:spacing w:after="120"/>
              <w:ind w:left="0" w:firstLine="0"/>
              <w:jc w:val="both"/>
            </w:pPr>
          </w:p>
        </w:tc>
        <w:tc>
          <w:tcPr>
            <w:tcW w:w="8100" w:type="dxa"/>
          </w:tcPr>
          <w:p w14:paraId="6F98A329" w14:textId="77777777" w:rsidR="00F66510" w:rsidRPr="007F1382" w:rsidRDefault="00F66510" w:rsidP="00A115E5">
            <w:pPr>
              <w:spacing w:after="120"/>
              <w:jc w:val="both"/>
              <w:rPr>
                <w:b/>
              </w:rPr>
            </w:pPr>
            <w:r w:rsidRPr="002C6AE4">
              <w:t>Účtovné prípady z</w:t>
            </w:r>
            <w:r>
              <w:t> </w:t>
            </w:r>
            <w:r w:rsidRPr="002C6AE4">
              <w:t xml:space="preserve">iných modulov sa musia do účtovných údajov prenášať on-line. </w:t>
            </w:r>
          </w:p>
        </w:tc>
      </w:tr>
      <w:tr w:rsidR="00F66510" w:rsidRPr="007F1382" w14:paraId="350C67FE" w14:textId="77777777" w:rsidTr="00A115E5">
        <w:tc>
          <w:tcPr>
            <w:tcW w:w="1260" w:type="dxa"/>
          </w:tcPr>
          <w:p w14:paraId="35027935" w14:textId="77777777" w:rsidR="00F66510" w:rsidRPr="002C6AE4" w:rsidRDefault="00F66510" w:rsidP="00D82D60">
            <w:pPr>
              <w:numPr>
                <w:ilvl w:val="0"/>
                <w:numId w:val="42"/>
              </w:numPr>
              <w:spacing w:after="120"/>
              <w:ind w:left="0" w:firstLine="0"/>
              <w:jc w:val="both"/>
            </w:pPr>
          </w:p>
        </w:tc>
        <w:tc>
          <w:tcPr>
            <w:tcW w:w="8100" w:type="dxa"/>
          </w:tcPr>
          <w:p w14:paraId="3AF0C650" w14:textId="77777777" w:rsidR="00F66510" w:rsidRPr="002C6AE4" w:rsidRDefault="00F66510" w:rsidP="00A115E5">
            <w:pPr>
              <w:jc w:val="both"/>
            </w:pPr>
            <w:r w:rsidRPr="002C6AE4">
              <w:t>ERP systém musí umožniť režim dokladov z</w:t>
            </w:r>
            <w:r>
              <w:t> </w:t>
            </w:r>
            <w:r w:rsidRPr="002C6AE4">
              <w:t>pohľadu účtovníctva minimálne v</w:t>
            </w:r>
            <w:r>
              <w:t> </w:t>
            </w:r>
            <w:r w:rsidRPr="002C6AE4">
              <w:t>nasledujúcich stavoch:</w:t>
            </w:r>
          </w:p>
          <w:p w14:paraId="41F4BFA8" w14:textId="77777777" w:rsidR="00F66510" w:rsidRPr="002C6AE4" w:rsidRDefault="00F66510" w:rsidP="00D82D60">
            <w:pPr>
              <w:numPr>
                <w:ilvl w:val="0"/>
                <w:numId w:val="13"/>
              </w:numPr>
              <w:tabs>
                <w:tab w:val="clear" w:pos="720"/>
                <w:tab w:val="num" w:pos="470"/>
              </w:tabs>
              <w:ind w:left="470"/>
            </w:pPr>
            <w:r w:rsidRPr="002C6AE4">
              <w:lastRenderedPageBreak/>
              <w:t>predbežne zadaný doklad</w:t>
            </w:r>
          </w:p>
          <w:p w14:paraId="65696CA4" w14:textId="77777777" w:rsidR="00F66510" w:rsidRPr="002C6AE4" w:rsidRDefault="00F66510" w:rsidP="00D82D60">
            <w:pPr>
              <w:numPr>
                <w:ilvl w:val="0"/>
                <w:numId w:val="13"/>
              </w:numPr>
              <w:tabs>
                <w:tab w:val="clear" w:pos="720"/>
                <w:tab w:val="num" w:pos="470"/>
              </w:tabs>
              <w:ind w:left="470"/>
            </w:pPr>
            <w:r w:rsidRPr="002C6AE4">
              <w:t>predkontovaný</w:t>
            </w:r>
          </w:p>
          <w:p w14:paraId="1879BCE7" w14:textId="77777777" w:rsidR="00F66510" w:rsidRPr="002C6AE4" w:rsidRDefault="00F66510" w:rsidP="00D82D60">
            <w:pPr>
              <w:numPr>
                <w:ilvl w:val="0"/>
                <w:numId w:val="13"/>
              </w:numPr>
              <w:tabs>
                <w:tab w:val="clear" w:pos="720"/>
                <w:tab w:val="num" w:pos="470"/>
              </w:tabs>
              <w:ind w:left="470"/>
            </w:pPr>
            <w:r w:rsidRPr="002C6AE4">
              <w:t xml:space="preserve">zaúčtovaný </w:t>
            </w:r>
          </w:p>
          <w:p w14:paraId="11509DEC" w14:textId="77777777" w:rsidR="00F66510" w:rsidRPr="002C6AE4" w:rsidRDefault="00F66510" w:rsidP="00A115E5">
            <w:pPr>
              <w:spacing w:after="120"/>
              <w:jc w:val="both"/>
            </w:pPr>
            <w:r w:rsidRPr="002C6AE4">
              <w:t>Predbežne zadaný dokladu – je režim dokladu, v</w:t>
            </w:r>
            <w:r>
              <w:t> </w:t>
            </w:r>
            <w:r w:rsidRPr="002C6AE4">
              <w:t xml:space="preserve">ktorom je doklad zaevidovaný </w:t>
            </w:r>
            <w:r>
              <w:t xml:space="preserve">a schválený </w:t>
            </w:r>
            <w:r w:rsidRPr="002C6AE4">
              <w:t>v</w:t>
            </w:r>
            <w:r>
              <w:t> </w:t>
            </w:r>
            <w:r w:rsidRPr="002C6AE4">
              <w:t>systéme a</w:t>
            </w:r>
            <w:r>
              <w:t> </w:t>
            </w:r>
            <w:r w:rsidRPr="002C6AE4">
              <w:t>nie je zaúčtovaný do účtovnej knihy. Predbežne zadaný doklad nemení obraty a</w:t>
            </w:r>
            <w:r>
              <w:t> </w:t>
            </w:r>
            <w:r w:rsidRPr="002C6AE4">
              <w:t>zostatky účtov, ale má už napevno pridelené číslo z</w:t>
            </w:r>
            <w:r>
              <w:t> </w:t>
            </w:r>
            <w:r w:rsidRPr="002C6AE4">
              <w:t>číselného intervalu a</w:t>
            </w:r>
            <w:r>
              <w:t> </w:t>
            </w:r>
            <w:r w:rsidRPr="002C6AE4">
              <w:t>druh dokladu. Ostatné údaje v</w:t>
            </w:r>
            <w:r>
              <w:t> </w:t>
            </w:r>
            <w:r w:rsidRPr="002C6AE4">
              <w:t>doklade je možné zmeniť. V</w:t>
            </w:r>
            <w:r>
              <w:t> </w:t>
            </w:r>
            <w:r w:rsidRPr="002C6AE4">
              <w:t xml:space="preserve">zoznamoch je možné odlíšiť predbežne zadané doklady. Predbežne zadaný doklad je možné opravovať, </w:t>
            </w:r>
            <w:r w:rsidR="00AE05B7">
              <w:t xml:space="preserve">doplniť, </w:t>
            </w:r>
            <w:r w:rsidRPr="002C6AE4">
              <w:t>stornovať, párovať a</w:t>
            </w:r>
            <w:r>
              <w:t> </w:t>
            </w:r>
            <w:proofErr w:type="spellStart"/>
            <w:r w:rsidRPr="002C6AE4">
              <w:t>odpárovať</w:t>
            </w:r>
            <w:proofErr w:type="spellEnd"/>
            <w:r>
              <w:t>/</w:t>
            </w:r>
            <w:proofErr w:type="spellStart"/>
            <w:r>
              <w:t>odväzbiť</w:t>
            </w:r>
            <w:proofErr w:type="spellEnd"/>
            <w:r w:rsidRPr="002C6AE4">
              <w:t xml:space="preserve">. </w:t>
            </w:r>
          </w:p>
          <w:p w14:paraId="5CC71C75" w14:textId="77777777" w:rsidR="00F66510" w:rsidRPr="002C6AE4" w:rsidRDefault="00F66510" w:rsidP="00A115E5">
            <w:pPr>
              <w:spacing w:after="120"/>
              <w:jc w:val="both"/>
            </w:pPr>
            <w:r w:rsidRPr="002C6AE4">
              <w:t xml:space="preserve">Predkontovaný doklad </w:t>
            </w:r>
            <w:r>
              <w:t>–</w:t>
            </w:r>
            <w:r w:rsidRPr="002C6AE4">
              <w:t xml:space="preserve"> je režim, v</w:t>
            </w:r>
            <w:r>
              <w:t> </w:t>
            </w:r>
            <w:r w:rsidRPr="002C6AE4">
              <w:t>ktorom je na doklade uvedený účtovný zápis, kde sa bude doklad účtovať, ale nemení obraty a</w:t>
            </w:r>
            <w:r>
              <w:t> </w:t>
            </w:r>
            <w:r w:rsidRPr="002C6AE4">
              <w:t>zostatky účtov. Doklad je možné opravovať.</w:t>
            </w:r>
          </w:p>
          <w:p w14:paraId="5D9B9768" w14:textId="77777777" w:rsidR="00F66510" w:rsidRPr="007F1382" w:rsidRDefault="00F66510">
            <w:pPr>
              <w:spacing w:after="120"/>
              <w:jc w:val="both"/>
              <w:rPr>
                <w:b/>
              </w:rPr>
            </w:pPr>
            <w:r w:rsidRPr="002C6AE4">
              <w:t>Zaúčtovaný doklad – je režim, keď doklad zmenil obraty a</w:t>
            </w:r>
            <w:r>
              <w:t> </w:t>
            </w:r>
            <w:r w:rsidRPr="002C6AE4">
              <w:t>zostatky účtov</w:t>
            </w:r>
            <w:r w:rsidR="00005210">
              <w:t>.</w:t>
            </w:r>
          </w:p>
        </w:tc>
      </w:tr>
      <w:tr w:rsidR="00F66510" w:rsidRPr="002A3EB5" w14:paraId="2D94CB1D" w14:textId="77777777" w:rsidTr="00A115E5">
        <w:tc>
          <w:tcPr>
            <w:tcW w:w="1260" w:type="dxa"/>
          </w:tcPr>
          <w:p w14:paraId="130CFC28" w14:textId="77777777" w:rsidR="00F66510" w:rsidRPr="002C6AE4" w:rsidRDefault="00F66510" w:rsidP="00D82D60">
            <w:pPr>
              <w:numPr>
                <w:ilvl w:val="0"/>
                <w:numId w:val="42"/>
              </w:numPr>
              <w:spacing w:after="120"/>
              <w:ind w:left="0" w:firstLine="0"/>
              <w:jc w:val="both"/>
            </w:pPr>
          </w:p>
        </w:tc>
        <w:tc>
          <w:tcPr>
            <w:tcW w:w="8100" w:type="dxa"/>
          </w:tcPr>
          <w:p w14:paraId="7432419A" w14:textId="77777777" w:rsidR="00F66510" w:rsidRDefault="00F66510" w:rsidP="00A115E5">
            <w:pPr>
              <w:spacing w:after="120"/>
              <w:jc w:val="both"/>
            </w:pPr>
            <w:r w:rsidRPr="002C6AE4">
              <w:t>ERP systém musí umožniť opravu dokladu za nasledujúcich podmienok – doklad nie je zaúčtovaný, stornovaný alebo spárovaný s</w:t>
            </w:r>
            <w:r>
              <w:t> </w:t>
            </w:r>
            <w:r w:rsidRPr="002C6AE4">
              <w:t>iným dokladom.</w:t>
            </w:r>
          </w:p>
          <w:p w14:paraId="470B9E31" w14:textId="77777777" w:rsidR="00F66510" w:rsidRDefault="00F66510" w:rsidP="00A115E5">
            <w:pPr>
              <w:spacing w:after="120"/>
              <w:jc w:val="both"/>
            </w:pPr>
            <w:r>
              <w:t>ERP systém musí umožniť opravu údajov na ľubovoľnom vytvorenom doklade od momentu vytvorenia až do momentu zaúčtovania.  Oprava sa musí dať vykonať na pôvodnom doklade. Príkladom opravy je oprava popisu účtovného prípadu,... Pri oprave je potrebné sledovať, akú zmenu, kto a kedy ju vykonal.</w:t>
            </w:r>
          </w:p>
          <w:p w14:paraId="23C09159" w14:textId="77777777" w:rsidR="00F66510" w:rsidRPr="002C6AE4" w:rsidRDefault="00F66510" w:rsidP="00A115E5">
            <w:pPr>
              <w:spacing w:after="120"/>
              <w:jc w:val="both"/>
            </w:pPr>
            <w:r>
              <w:t>V prípade, že je k dokladu vytvorená väzba, musí existovať možnosť zrušenia väzby  a následnej opravy.</w:t>
            </w:r>
          </w:p>
        </w:tc>
      </w:tr>
      <w:tr w:rsidR="00F66510" w:rsidRPr="002A3EB5" w14:paraId="474C6C98" w14:textId="77777777" w:rsidTr="00A115E5">
        <w:tc>
          <w:tcPr>
            <w:tcW w:w="1260" w:type="dxa"/>
          </w:tcPr>
          <w:p w14:paraId="4040F1D3" w14:textId="77777777" w:rsidR="00F66510" w:rsidRPr="002C6AE4" w:rsidRDefault="00F66510" w:rsidP="00D82D60">
            <w:pPr>
              <w:numPr>
                <w:ilvl w:val="0"/>
                <w:numId w:val="42"/>
              </w:numPr>
              <w:spacing w:after="120"/>
              <w:ind w:left="0" w:firstLine="0"/>
              <w:jc w:val="both"/>
            </w:pPr>
          </w:p>
        </w:tc>
        <w:tc>
          <w:tcPr>
            <w:tcW w:w="8100" w:type="dxa"/>
          </w:tcPr>
          <w:p w14:paraId="168A00C6" w14:textId="77777777" w:rsidR="00F66510" w:rsidRPr="002C6AE4" w:rsidRDefault="00F66510" w:rsidP="00A115E5">
            <w:pPr>
              <w:spacing w:after="120"/>
              <w:jc w:val="both"/>
            </w:pPr>
            <w:r>
              <w:t xml:space="preserve">ERP systém musí umožniť opravu účtovania na DN, NÚ, UOP, </w:t>
            </w:r>
            <w:proofErr w:type="spellStart"/>
            <w:r>
              <w:t>KtN</w:t>
            </w:r>
            <w:proofErr w:type="spellEnd"/>
            <w:r>
              <w:t>, ČZ a </w:t>
            </w:r>
            <w:r w:rsidR="00AE05B7">
              <w:t>projektov</w:t>
            </w:r>
            <w:r>
              <w:t xml:space="preserve"> počas mesiaca. Po mesačnej  uzávierke sa musí vytvárať opravný doklad.</w:t>
            </w:r>
          </w:p>
        </w:tc>
      </w:tr>
      <w:tr w:rsidR="00F66510" w:rsidRPr="002A3EB5" w14:paraId="3F18F4BD" w14:textId="77777777" w:rsidTr="00A115E5">
        <w:tc>
          <w:tcPr>
            <w:tcW w:w="1260" w:type="dxa"/>
          </w:tcPr>
          <w:p w14:paraId="7FA51B8B" w14:textId="77777777" w:rsidR="00F66510" w:rsidRPr="002C6AE4" w:rsidRDefault="00F66510" w:rsidP="00D82D60">
            <w:pPr>
              <w:numPr>
                <w:ilvl w:val="0"/>
                <w:numId w:val="42"/>
              </w:numPr>
              <w:spacing w:after="120"/>
              <w:ind w:left="0" w:firstLine="0"/>
              <w:jc w:val="both"/>
            </w:pPr>
          </w:p>
        </w:tc>
        <w:tc>
          <w:tcPr>
            <w:tcW w:w="8100" w:type="dxa"/>
          </w:tcPr>
          <w:p w14:paraId="7C1EA7D1" w14:textId="77777777" w:rsidR="00F66510" w:rsidRPr="006627ED" w:rsidRDefault="00F66510" w:rsidP="00A115E5">
            <w:pPr>
              <w:spacing w:after="120"/>
              <w:jc w:val="both"/>
              <w:rPr>
                <w:highlight w:val="cyan"/>
              </w:rPr>
            </w:pPr>
            <w:r w:rsidRPr="006627ED">
              <w:rPr>
                <w:bCs/>
                <w:color w:val="000000"/>
                <w:spacing w:val="-8"/>
              </w:rPr>
              <w:t>ERP s</w:t>
            </w:r>
            <w:r w:rsidRPr="006627ED">
              <w:rPr>
                <w:color w:val="000000"/>
                <w:spacing w:val="-8"/>
              </w:rPr>
              <w:t>ystém musí umožňovať účtovanie do viacerých neuzavretých období</w:t>
            </w:r>
            <w:r w:rsidR="00AE05B7">
              <w:rPr>
                <w:color w:val="000000"/>
                <w:spacing w:val="-8"/>
              </w:rPr>
              <w:t xml:space="preserve"> v rámci roka.</w:t>
            </w:r>
          </w:p>
        </w:tc>
      </w:tr>
      <w:tr w:rsidR="00F66510" w:rsidRPr="002A3EB5" w14:paraId="4282486D" w14:textId="77777777" w:rsidTr="00A115E5">
        <w:tc>
          <w:tcPr>
            <w:tcW w:w="1260" w:type="dxa"/>
          </w:tcPr>
          <w:p w14:paraId="3B71BB38" w14:textId="77777777" w:rsidR="00F66510" w:rsidRPr="002C6AE4" w:rsidRDefault="00F66510" w:rsidP="00D82D60">
            <w:pPr>
              <w:numPr>
                <w:ilvl w:val="0"/>
                <w:numId w:val="42"/>
              </w:numPr>
              <w:spacing w:after="120"/>
              <w:ind w:left="0" w:firstLine="0"/>
              <w:jc w:val="both"/>
            </w:pPr>
          </w:p>
        </w:tc>
        <w:tc>
          <w:tcPr>
            <w:tcW w:w="8100" w:type="dxa"/>
          </w:tcPr>
          <w:p w14:paraId="152834E7" w14:textId="77777777" w:rsidR="00F66510" w:rsidRPr="006627ED" w:rsidRDefault="00F66510">
            <w:pPr>
              <w:spacing w:after="120"/>
              <w:jc w:val="both"/>
              <w:rPr>
                <w:highlight w:val="cyan"/>
              </w:rPr>
            </w:pPr>
            <w:r w:rsidRPr="006627ED">
              <w:rPr>
                <w:bCs/>
                <w:color w:val="000000"/>
                <w:spacing w:val="-5"/>
              </w:rPr>
              <w:t>ERP s</w:t>
            </w:r>
            <w:r w:rsidRPr="006627ED">
              <w:rPr>
                <w:color w:val="000000"/>
                <w:spacing w:val="-5"/>
              </w:rPr>
              <w:t xml:space="preserve">ystém musí poskytovať okamžitý </w:t>
            </w:r>
            <w:r w:rsidRPr="006627ED">
              <w:rPr>
                <w:color w:val="000000"/>
                <w:spacing w:val="-8"/>
              </w:rPr>
              <w:t>prístup k</w:t>
            </w:r>
            <w:r>
              <w:rPr>
                <w:color w:val="000000"/>
                <w:spacing w:val="-8"/>
              </w:rPr>
              <w:t> </w:t>
            </w:r>
            <w:r w:rsidRPr="006627ED">
              <w:rPr>
                <w:color w:val="000000"/>
                <w:spacing w:val="-8"/>
              </w:rPr>
              <w:t xml:space="preserve">údajom </w:t>
            </w:r>
            <w:r w:rsidR="00065CA3">
              <w:rPr>
                <w:color w:val="000000"/>
                <w:spacing w:val="-8"/>
              </w:rPr>
              <w:t>z</w:t>
            </w:r>
            <w:r>
              <w:rPr>
                <w:color w:val="000000"/>
                <w:spacing w:val="-8"/>
              </w:rPr>
              <w:t> </w:t>
            </w:r>
            <w:r w:rsidRPr="006627ED">
              <w:rPr>
                <w:color w:val="000000"/>
                <w:spacing w:val="-8"/>
              </w:rPr>
              <w:t>predc</w:t>
            </w:r>
            <w:r w:rsidR="00065CA3">
              <w:rPr>
                <w:color w:val="000000"/>
                <w:spacing w:val="-8"/>
              </w:rPr>
              <w:t>hádzajúcich účtovných období.</w:t>
            </w:r>
            <w:r>
              <w:rPr>
                <w:color w:val="000000"/>
                <w:spacing w:val="-8"/>
              </w:rPr>
              <w:t xml:space="preserve"> </w:t>
            </w:r>
          </w:p>
        </w:tc>
      </w:tr>
      <w:tr w:rsidR="00F66510" w:rsidRPr="007F1382" w14:paraId="6065C213" w14:textId="77777777" w:rsidTr="00A115E5">
        <w:tc>
          <w:tcPr>
            <w:tcW w:w="1260" w:type="dxa"/>
          </w:tcPr>
          <w:p w14:paraId="1B215484" w14:textId="77777777" w:rsidR="00F66510" w:rsidRPr="002C6AE4" w:rsidRDefault="00F66510" w:rsidP="00D82D60">
            <w:pPr>
              <w:numPr>
                <w:ilvl w:val="0"/>
                <w:numId w:val="42"/>
              </w:numPr>
              <w:spacing w:after="120"/>
              <w:ind w:left="0" w:firstLine="0"/>
              <w:jc w:val="both"/>
            </w:pPr>
          </w:p>
        </w:tc>
        <w:tc>
          <w:tcPr>
            <w:tcW w:w="8100" w:type="dxa"/>
          </w:tcPr>
          <w:p w14:paraId="68B41A67" w14:textId="77777777" w:rsidR="00F66510" w:rsidRPr="007F1382" w:rsidRDefault="00F66510" w:rsidP="00A115E5">
            <w:pPr>
              <w:spacing w:after="120"/>
              <w:jc w:val="both"/>
              <w:rPr>
                <w:b/>
              </w:rPr>
            </w:pPr>
            <w:r w:rsidRPr="002C6AE4">
              <w:t xml:space="preserve">ERP systém musí poskytovať prístup </w:t>
            </w:r>
            <w:r>
              <w:t xml:space="preserve">zo spracovávaného dokladu </w:t>
            </w:r>
            <w:r w:rsidRPr="002C6AE4">
              <w:t>ku všetkým súvisiacim informáciám až na prvotné doklady</w:t>
            </w:r>
            <w:r>
              <w:t xml:space="preserve">, </w:t>
            </w:r>
            <w:r w:rsidRPr="002C6AE4">
              <w:t>napr. z</w:t>
            </w:r>
            <w:r>
              <w:t> </w:t>
            </w:r>
            <w:r w:rsidRPr="002C6AE4">
              <w:t>faktúry bude prístupný zoznam úhrad a</w:t>
            </w:r>
            <w:r>
              <w:t> </w:t>
            </w:r>
            <w:r w:rsidRPr="002C6AE4">
              <w:t xml:space="preserve">zo zoznamu úhrad bude možné zobraziť </w:t>
            </w:r>
            <w:r>
              <w:t>všetky údaje z konkrétnej</w:t>
            </w:r>
            <w:r w:rsidRPr="002C6AE4">
              <w:t xml:space="preserve"> úhrad</w:t>
            </w:r>
            <w:r>
              <w:t>y</w:t>
            </w:r>
            <w:r w:rsidRPr="002C6AE4">
              <w:t xml:space="preserve">. </w:t>
            </w:r>
          </w:p>
        </w:tc>
      </w:tr>
      <w:tr w:rsidR="00F66510" w:rsidRPr="007F1382" w14:paraId="4DFBF657" w14:textId="77777777" w:rsidTr="00A115E5">
        <w:tc>
          <w:tcPr>
            <w:tcW w:w="1260" w:type="dxa"/>
          </w:tcPr>
          <w:p w14:paraId="3AD338E1" w14:textId="77777777" w:rsidR="00F66510" w:rsidRPr="00B138F5" w:rsidRDefault="00F66510" w:rsidP="00D82D60">
            <w:pPr>
              <w:numPr>
                <w:ilvl w:val="0"/>
                <w:numId w:val="42"/>
              </w:numPr>
              <w:spacing w:after="120"/>
              <w:ind w:left="0" w:firstLine="0"/>
              <w:jc w:val="both"/>
            </w:pPr>
          </w:p>
        </w:tc>
        <w:tc>
          <w:tcPr>
            <w:tcW w:w="8100" w:type="dxa"/>
          </w:tcPr>
          <w:p w14:paraId="5439F1BE" w14:textId="77777777" w:rsidR="00F66510" w:rsidRPr="00B138F5" w:rsidRDefault="00F66510" w:rsidP="00A115E5">
            <w:pPr>
              <w:spacing w:after="120"/>
              <w:jc w:val="both"/>
              <w:rPr>
                <w:b/>
              </w:rPr>
            </w:pPr>
            <w:r w:rsidRPr="00B138F5">
              <w:t>ERP systém musí viesť históriu všetkých zmien na kmeňových záznamoch účtovných dokladov.</w:t>
            </w:r>
          </w:p>
        </w:tc>
      </w:tr>
      <w:tr w:rsidR="00F66510" w:rsidRPr="002A3EB5" w14:paraId="24FCE889" w14:textId="77777777" w:rsidTr="00A115E5">
        <w:trPr>
          <w:trHeight w:val="2037"/>
        </w:trPr>
        <w:tc>
          <w:tcPr>
            <w:tcW w:w="1260" w:type="dxa"/>
          </w:tcPr>
          <w:p w14:paraId="56264C29" w14:textId="77777777" w:rsidR="00F66510" w:rsidRPr="002C6AE4" w:rsidRDefault="00F66510" w:rsidP="00D82D60">
            <w:pPr>
              <w:numPr>
                <w:ilvl w:val="0"/>
                <w:numId w:val="42"/>
              </w:numPr>
              <w:spacing w:after="120"/>
              <w:ind w:left="0" w:firstLine="0"/>
              <w:jc w:val="both"/>
            </w:pPr>
          </w:p>
        </w:tc>
        <w:tc>
          <w:tcPr>
            <w:tcW w:w="8100" w:type="dxa"/>
          </w:tcPr>
          <w:p w14:paraId="16449198" w14:textId="77777777" w:rsidR="00F66510" w:rsidRPr="002C6AE4" w:rsidRDefault="00F66510" w:rsidP="00A115E5">
            <w:pPr>
              <w:jc w:val="both"/>
            </w:pPr>
            <w:r w:rsidRPr="002C6AE4">
              <w:t xml:space="preserve">Pri vytváraní </w:t>
            </w:r>
            <w:r>
              <w:t xml:space="preserve">a účtovaní </w:t>
            </w:r>
            <w:r w:rsidRPr="002C6AE4">
              <w:t xml:space="preserve">dokladu musí byť zabezpečená kontrola použitia povolených kombinácií </w:t>
            </w:r>
            <w:r>
              <w:t>delenia nákladu a nákladového útvaru  na každom riadku účtovného zápisu</w:t>
            </w:r>
            <w:r w:rsidRPr="002C6AE4">
              <w:t>. Prípustnosť povolených kombinácií  (je definovaná internou smernicou) je rozdelená do dvoch možností:</w:t>
            </w:r>
          </w:p>
          <w:p w14:paraId="5F923FBF" w14:textId="77777777" w:rsidR="00F66510" w:rsidRPr="002C6AE4" w:rsidRDefault="00F66510" w:rsidP="00D82D60">
            <w:pPr>
              <w:numPr>
                <w:ilvl w:val="0"/>
                <w:numId w:val="13"/>
              </w:numPr>
              <w:tabs>
                <w:tab w:val="clear" w:pos="720"/>
                <w:tab w:val="num" w:pos="470"/>
              </w:tabs>
              <w:ind w:left="470"/>
            </w:pPr>
            <w:r w:rsidRPr="002C6AE4">
              <w:t xml:space="preserve">kombinácie </w:t>
            </w:r>
            <w:r>
              <w:t>DN a </w:t>
            </w:r>
            <w:r w:rsidRPr="002C6AE4">
              <w:t>nákladových útvarov pre účty okrem osobných nákladov</w:t>
            </w:r>
            <w:r>
              <w:t>,</w:t>
            </w:r>
          </w:p>
          <w:p w14:paraId="08A45FD3" w14:textId="77777777" w:rsidR="00F66510" w:rsidRPr="002C6AE4" w:rsidRDefault="00F66510" w:rsidP="00D82D60">
            <w:pPr>
              <w:numPr>
                <w:ilvl w:val="0"/>
                <w:numId w:val="13"/>
              </w:numPr>
              <w:tabs>
                <w:tab w:val="clear" w:pos="720"/>
                <w:tab w:val="num" w:pos="470"/>
              </w:tabs>
              <w:ind w:left="470"/>
            </w:pPr>
            <w:r w:rsidRPr="002C6AE4">
              <w:t xml:space="preserve">kombinácia </w:t>
            </w:r>
            <w:r>
              <w:t>DN a </w:t>
            </w:r>
            <w:r w:rsidRPr="002C6AE4">
              <w:t>nákladových útvarov pre účty osobných nákladov</w:t>
            </w:r>
            <w:r>
              <w:t>.</w:t>
            </w:r>
          </w:p>
        </w:tc>
      </w:tr>
      <w:tr w:rsidR="00F66510" w:rsidRPr="002A3EB5" w14:paraId="220751C3" w14:textId="77777777" w:rsidTr="00A115E5">
        <w:trPr>
          <w:trHeight w:val="1020"/>
        </w:trPr>
        <w:tc>
          <w:tcPr>
            <w:tcW w:w="1260" w:type="dxa"/>
          </w:tcPr>
          <w:p w14:paraId="1571A32B" w14:textId="77777777" w:rsidR="00F66510" w:rsidRPr="002C6AE4" w:rsidRDefault="00F66510" w:rsidP="00D82D60">
            <w:pPr>
              <w:numPr>
                <w:ilvl w:val="0"/>
                <w:numId w:val="42"/>
              </w:numPr>
              <w:spacing w:after="120"/>
              <w:ind w:left="0" w:firstLine="0"/>
              <w:jc w:val="both"/>
            </w:pPr>
          </w:p>
        </w:tc>
        <w:tc>
          <w:tcPr>
            <w:tcW w:w="8100" w:type="dxa"/>
          </w:tcPr>
          <w:p w14:paraId="438D6277" w14:textId="77777777" w:rsidR="00F66510" w:rsidRPr="002C6AE4" w:rsidRDefault="00F66510">
            <w:r w:rsidRPr="00B138F5">
              <w:t>Pri vytváraní a</w:t>
            </w:r>
            <w:r>
              <w:t> </w:t>
            </w:r>
            <w:r w:rsidRPr="00B138F5">
              <w:t>účtovaní dokladu musí byť zabezpečená kontrola použitia povolených</w:t>
            </w:r>
            <w:r>
              <w:t xml:space="preserve"> kombinácii DN </w:t>
            </w:r>
            <w:r w:rsidR="00005210">
              <w:t xml:space="preserve">a </w:t>
            </w:r>
            <w:r>
              <w:t> </w:t>
            </w:r>
            <w:proofErr w:type="spellStart"/>
            <w:r w:rsidRPr="00B138F5">
              <w:t>KtN</w:t>
            </w:r>
            <w:proofErr w:type="spellEnd"/>
            <w:r w:rsidRPr="00B138F5">
              <w:t xml:space="preserve"> a</w:t>
            </w:r>
            <w:r>
              <w:t> </w:t>
            </w:r>
            <w:r w:rsidRPr="00B138F5">
              <w:t>čísla projektu. Ak ide o</w:t>
            </w:r>
            <w:r>
              <w:t> </w:t>
            </w:r>
            <w:r w:rsidRPr="00B138F5">
              <w:t xml:space="preserve">projekt, ktorý má predpísané DN alebo </w:t>
            </w:r>
            <w:proofErr w:type="spellStart"/>
            <w:r w:rsidRPr="00B138F5">
              <w:t>KtN</w:t>
            </w:r>
            <w:proofErr w:type="spellEnd"/>
            <w:r w:rsidRPr="00B138F5">
              <w:t>.</w:t>
            </w:r>
          </w:p>
        </w:tc>
      </w:tr>
      <w:tr w:rsidR="00F66510" w:rsidRPr="002A3EB5" w14:paraId="41D21079" w14:textId="77777777" w:rsidTr="00A115E5">
        <w:tc>
          <w:tcPr>
            <w:tcW w:w="1260" w:type="dxa"/>
          </w:tcPr>
          <w:p w14:paraId="0DD87A36" w14:textId="77777777" w:rsidR="00F66510" w:rsidRPr="002C6AE4" w:rsidRDefault="00F66510" w:rsidP="00D82D60">
            <w:pPr>
              <w:numPr>
                <w:ilvl w:val="0"/>
                <w:numId w:val="42"/>
              </w:numPr>
              <w:spacing w:after="120"/>
              <w:ind w:left="0" w:firstLine="0"/>
              <w:jc w:val="both"/>
            </w:pPr>
          </w:p>
        </w:tc>
        <w:tc>
          <w:tcPr>
            <w:tcW w:w="8100" w:type="dxa"/>
          </w:tcPr>
          <w:p w14:paraId="44D53153" w14:textId="77777777" w:rsidR="00F66510" w:rsidRPr="002C6AE4" w:rsidRDefault="00F66510">
            <w:pPr>
              <w:spacing w:after="120"/>
              <w:jc w:val="both"/>
            </w:pPr>
            <w:r w:rsidRPr="002C6AE4">
              <w:t>ERP systém musí umožniť vkladanie ľubovoľného účtovného dokladu v</w:t>
            </w:r>
            <w:r>
              <w:t> </w:t>
            </w:r>
            <w:r w:rsidRPr="002C6AE4">
              <w:t>domácej aj zahraničnej mene. ERP systém musí štandardne ponúknuť na prepočet kurz z</w:t>
            </w:r>
            <w:r>
              <w:t> </w:t>
            </w:r>
            <w:r w:rsidRPr="002C6AE4">
              <w:t xml:space="preserve">kurzového lístka </w:t>
            </w:r>
            <w:r w:rsidRPr="00B23CFB">
              <w:t>ECB</w:t>
            </w:r>
            <w:r w:rsidRPr="002C6AE4">
              <w:t xml:space="preserve"> </w:t>
            </w:r>
            <w:r w:rsidR="00A211C5">
              <w:t>.</w:t>
            </w:r>
          </w:p>
        </w:tc>
      </w:tr>
      <w:tr w:rsidR="00F66510" w:rsidRPr="002A3EB5" w14:paraId="19A1094C" w14:textId="77777777" w:rsidTr="00A115E5">
        <w:tc>
          <w:tcPr>
            <w:tcW w:w="1260" w:type="dxa"/>
          </w:tcPr>
          <w:p w14:paraId="32CECB33" w14:textId="77777777" w:rsidR="00F66510" w:rsidRPr="002C6AE4" w:rsidRDefault="00F66510" w:rsidP="00D82D60">
            <w:pPr>
              <w:numPr>
                <w:ilvl w:val="0"/>
                <w:numId w:val="42"/>
              </w:numPr>
              <w:spacing w:after="120"/>
              <w:ind w:left="0" w:firstLine="0"/>
              <w:jc w:val="both"/>
            </w:pPr>
          </w:p>
        </w:tc>
        <w:tc>
          <w:tcPr>
            <w:tcW w:w="8100" w:type="dxa"/>
          </w:tcPr>
          <w:p w14:paraId="425623D1" w14:textId="77777777" w:rsidR="00F66510" w:rsidRDefault="00F66510" w:rsidP="00A115E5">
            <w:pPr>
              <w:spacing w:after="120"/>
              <w:jc w:val="both"/>
            </w:pPr>
            <w:r w:rsidRPr="002C6AE4">
              <w:t>ERP systém musí dokázať automaticky načítať kurzový lístok</w:t>
            </w:r>
            <w:r>
              <w:t xml:space="preserve"> podľa platnej legislatívy</w:t>
            </w:r>
            <w:r w:rsidRPr="002C6AE4">
              <w:t xml:space="preserve">.  </w:t>
            </w:r>
          </w:p>
          <w:p w14:paraId="7DA8DCEB" w14:textId="77777777" w:rsidR="00F66510" w:rsidRDefault="00F66510" w:rsidP="00A115E5">
            <w:pPr>
              <w:spacing w:after="120"/>
              <w:jc w:val="both"/>
            </w:pPr>
            <w:r>
              <w:t xml:space="preserve">Pri načítaní kurzového lístka musí byť poslaná správa vybraným užívateľom. Správa musí obsahovať oznam o prípadných problémoch. </w:t>
            </w:r>
          </w:p>
          <w:p w14:paraId="523014F6" w14:textId="77777777" w:rsidR="00F66510" w:rsidRPr="002C6AE4" w:rsidRDefault="00F66510" w:rsidP="00A115E5">
            <w:pPr>
              <w:spacing w:after="120"/>
              <w:jc w:val="both"/>
            </w:pPr>
            <w:r>
              <w:t xml:space="preserve">V ERP systéme musí existovať možnosť (v prípade problému s prenosom dát) vložiť hodnoty kurzového lístka ručne. </w:t>
            </w:r>
          </w:p>
        </w:tc>
      </w:tr>
      <w:tr w:rsidR="00F66510" w:rsidRPr="002A3EB5" w14:paraId="1A6CBD76" w14:textId="77777777" w:rsidTr="00A115E5">
        <w:tc>
          <w:tcPr>
            <w:tcW w:w="1260" w:type="dxa"/>
          </w:tcPr>
          <w:p w14:paraId="2911E157" w14:textId="77777777" w:rsidR="00F66510" w:rsidRPr="002C6AE4" w:rsidRDefault="00F66510" w:rsidP="00D82D60">
            <w:pPr>
              <w:numPr>
                <w:ilvl w:val="0"/>
                <w:numId w:val="42"/>
              </w:numPr>
              <w:spacing w:after="120"/>
              <w:ind w:left="0" w:firstLine="0"/>
              <w:jc w:val="both"/>
            </w:pPr>
          </w:p>
        </w:tc>
        <w:tc>
          <w:tcPr>
            <w:tcW w:w="8100" w:type="dxa"/>
          </w:tcPr>
          <w:p w14:paraId="2DFE937C" w14:textId="77777777" w:rsidR="00F66510" w:rsidRPr="002C6AE4" w:rsidRDefault="00F66510" w:rsidP="00A115E5">
            <w:pPr>
              <w:spacing w:after="120"/>
              <w:jc w:val="both"/>
            </w:pPr>
            <w:r w:rsidRPr="005D73D5">
              <w:t>ERP systém musí umožniť účtovanie účtovného dokladu  na viacerých účtoch, musí umožniť pridelenie na viac delení nákladov, nákladových útvarov, organizačných útvarov, kategórií nákladu alebo čísiel zariadení. ERP systém musí umožniť n</w:t>
            </w:r>
            <w:r w:rsidRPr="007F1382">
              <w:rPr>
                <w:iCs/>
              </w:rPr>
              <w:t>a jednom doklade minimálne 500 riadkov účtovného zápisu.</w:t>
            </w:r>
          </w:p>
        </w:tc>
      </w:tr>
      <w:tr w:rsidR="00F66510" w:rsidRPr="002A3EB5" w14:paraId="1C519EEF" w14:textId="77777777" w:rsidTr="00A115E5">
        <w:tc>
          <w:tcPr>
            <w:tcW w:w="1260" w:type="dxa"/>
          </w:tcPr>
          <w:p w14:paraId="58AD214C" w14:textId="77777777" w:rsidR="00F66510" w:rsidRPr="002C6AE4" w:rsidRDefault="00F66510" w:rsidP="00D82D60">
            <w:pPr>
              <w:numPr>
                <w:ilvl w:val="0"/>
                <w:numId w:val="42"/>
              </w:numPr>
              <w:spacing w:after="120"/>
              <w:ind w:left="0" w:firstLine="0"/>
              <w:jc w:val="both"/>
            </w:pPr>
          </w:p>
        </w:tc>
        <w:tc>
          <w:tcPr>
            <w:tcW w:w="8100" w:type="dxa"/>
          </w:tcPr>
          <w:p w14:paraId="04E33AC1" w14:textId="77777777" w:rsidR="00F66510" w:rsidRPr="002C6AE4" w:rsidRDefault="00F66510" w:rsidP="00A115E5">
            <w:pPr>
              <w:spacing w:after="120"/>
              <w:jc w:val="both"/>
            </w:pPr>
            <w:r w:rsidRPr="002C6AE4">
              <w:t xml:space="preserve">ERP systém musí mať možnosť nastaviť </w:t>
            </w:r>
            <w:r>
              <w:t>predkontácie</w:t>
            </w:r>
            <w:r w:rsidRPr="002C6AE4">
              <w:t xml:space="preserve"> k</w:t>
            </w:r>
            <w:r>
              <w:t> </w:t>
            </w:r>
            <w:r w:rsidRPr="002C6AE4">
              <w:t>jednotlivým druhom  dokladov.</w:t>
            </w:r>
          </w:p>
        </w:tc>
      </w:tr>
      <w:tr w:rsidR="00F66510" w:rsidRPr="002A3EB5" w14:paraId="74BEA90F" w14:textId="77777777" w:rsidTr="00A115E5">
        <w:tc>
          <w:tcPr>
            <w:tcW w:w="1260" w:type="dxa"/>
          </w:tcPr>
          <w:p w14:paraId="024AFFBC" w14:textId="77777777" w:rsidR="00F66510" w:rsidRPr="002C6AE4" w:rsidRDefault="00F66510" w:rsidP="00D82D60">
            <w:pPr>
              <w:numPr>
                <w:ilvl w:val="0"/>
                <w:numId w:val="42"/>
              </w:numPr>
              <w:spacing w:after="120"/>
              <w:ind w:left="0" w:firstLine="0"/>
              <w:jc w:val="both"/>
            </w:pPr>
          </w:p>
        </w:tc>
        <w:tc>
          <w:tcPr>
            <w:tcW w:w="8100" w:type="dxa"/>
          </w:tcPr>
          <w:p w14:paraId="124178A9" w14:textId="77777777" w:rsidR="00F66510" w:rsidRPr="002C6AE4" w:rsidRDefault="00F66510" w:rsidP="00A115E5">
            <w:pPr>
              <w:spacing w:after="120"/>
              <w:jc w:val="both"/>
            </w:pPr>
            <w:r w:rsidRPr="002C6AE4">
              <w:t>ERP systém musí rozdeliť prístupové práva na práva bežných užívateľov a</w:t>
            </w:r>
            <w:r>
              <w:t> </w:t>
            </w:r>
            <w:r w:rsidRPr="002C6AE4">
              <w:t>práva správcov účtovníctva.</w:t>
            </w:r>
          </w:p>
        </w:tc>
      </w:tr>
      <w:tr w:rsidR="00F66510" w:rsidRPr="002A3EB5" w14:paraId="6ED005D5" w14:textId="77777777" w:rsidTr="00A115E5">
        <w:tc>
          <w:tcPr>
            <w:tcW w:w="1260" w:type="dxa"/>
          </w:tcPr>
          <w:p w14:paraId="5168A819" w14:textId="77777777" w:rsidR="00F66510" w:rsidRPr="002C6AE4" w:rsidRDefault="00F66510" w:rsidP="00D82D60">
            <w:pPr>
              <w:numPr>
                <w:ilvl w:val="0"/>
                <w:numId w:val="42"/>
              </w:numPr>
              <w:spacing w:after="120"/>
              <w:ind w:left="0" w:firstLine="0"/>
              <w:jc w:val="both"/>
            </w:pPr>
          </w:p>
        </w:tc>
        <w:tc>
          <w:tcPr>
            <w:tcW w:w="8100" w:type="dxa"/>
          </w:tcPr>
          <w:p w14:paraId="3705A677" w14:textId="77777777" w:rsidR="00F66510" w:rsidRPr="002C6AE4" w:rsidRDefault="00F66510" w:rsidP="00AA580A">
            <w:pPr>
              <w:spacing w:after="120"/>
              <w:jc w:val="both"/>
            </w:pPr>
            <w:r w:rsidRPr="002C6AE4">
              <w:t>ERP systém musí mať možnosť vykonania mesačnej uzávierky.</w:t>
            </w:r>
            <w:r>
              <w:t xml:space="preserve"> </w:t>
            </w:r>
            <w:r w:rsidRPr="006B5C47">
              <w:t>Mesačn</w:t>
            </w:r>
            <w:r>
              <w:t>á</w:t>
            </w:r>
            <w:r w:rsidRPr="006B5C47">
              <w:t xml:space="preserve"> uzávierk</w:t>
            </w:r>
            <w:r>
              <w:t>a</w:t>
            </w:r>
            <w:r w:rsidRPr="006B5C47">
              <w:t xml:space="preserve"> </w:t>
            </w:r>
            <w:r>
              <w:t xml:space="preserve">musí byť </w:t>
            </w:r>
            <w:r w:rsidRPr="006B5C47">
              <w:t>vykon</w:t>
            </w:r>
            <w:r>
              <w:t>ateľná iba</w:t>
            </w:r>
            <w:r w:rsidRPr="006B5C47">
              <w:t xml:space="preserve"> správc</w:t>
            </w:r>
            <w:r>
              <w:t>om</w:t>
            </w:r>
            <w:r w:rsidRPr="006B5C47">
              <w:t xml:space="preserve"> účtovníctva. </w:t>
            </w:r>
          </w:p>
        </w:tc>
      </w:tr>
      <w:tr w:rsidR="00F66510" w:rsidRPr="002A3EB5" w14:paraId="6DACC48B" w14:textId="77777777" w:rsidTr="00A115E5">
        <w:tc>
          <w:tcPr>
            <w:tcW w:w="1260" w:type="dxa"/>
          </w:tcPr>
          <w:p w14:paraId="3D7CBE15" w14:textId="77777777" w:rsidR="00F66510" w:rsidRPr="002C6AE4" w:rsidRDefault="00F66510" w:rsidP="00D82D60">
            <w:pPr>
              <w:numPr>
                <w:ilvl w:val="0"/>
                <w:numId w:val="42"/>
              </w:numPr>
              <w:spacing w:after="120"/>
              <w:ind w:left="0" w:firstLine="0"/>
              <w:jc w:val="both"/>
            </w:pPr>
          </w:p>
        </w:tc>
        <w:tc>
          <w:tcPr>
            <w:tcW w:w="8100" w:type="dxa"/>
          </w:tcPr>
          <w:p w14:paraId="7594EF49" w14:textId="77777777" w:rsidR="00F66510" w:rsidRPr="002C6AE4" w:rsidRDefault="00F66510" w:rsidP="00A115E5">
            <w:pPr>
              <w:spacing w:after="120"/>
              <w:jc w:val="both"/>
            </w:pPr>
            <w:r w:rsidRPr="002C6AE4">
              <w:t xml:space="preserve">ERP systém musí umožniť tlač </w:t>
            </w:r>
            <w:r>
              <w:t xml:space="preserve">priebežných </w:t>
            </w:r>
            <w:r w:rsidRPr="002C6AE4">
              <w:t xml:space="preserve">výstupov aj počas mesiaca pred mesačnou uzávierkou. </w:t>
            </w:r>
          </w:p>
        </w:tc>
      </w:tr>
      <w:tr w:rsidR="00F66510" w:rsidRPr="002A3EB5" w14:paraId="71C7BC18" w14:textId="77777777" w:rsidTr="00A115E5">
        <w:tc>
          <w:tcPr>
            <w:tcW w:w="1260" w:type="dxa"/>
          </w:tcPr>
          <w:p w14:paraId="17FD009C" w14:textId="77777777" w:rsidR="00F66510" w:rsidRPr="002C6AE4" w:rsidRDefault="00F66510" w:rsidP="00D82D60">
            <w:pPr>
              <w:numPr>
                <w:ilvl w:val="0"/>
                <w:numId w:val="42"/>
              </w:numPr>
              <w:spacing w:after="120"/>
              <w:ind w:left="0" w:firstLine="0"/>
              <w:jc w:val="both"/>
            </w:pPr>
          </w:p>
        </w:tc>
        <w:tc>
          <w:tcPr>
            <w:tcW w:w="8100" w:type="dxa"/>
          </w:tcPr>
          <w:p w14:paraId="600D1ABD" w14:textId="77777777" w:rsidR="00F66510" w:rsidRPr="002C6AE4" w:rsidRDefault="00F66510" w:rsidP="00A115E5">
            <w:pPr>
              <w:spacing w:after="120"/>
              <w:jc w:val="both"/>
            </w:pPr>
            <w:r w:rsidRPr="002C6AE4">
              <w:t>ERP systém musí mať možnosť vykonania ročnej uzávierky</w:t>
            </w:r>
            <w:r>
              <w:t xml:space="preserve"> a otvorenie roka, pričom obdobia pre uzatvorenie a otvorenie roka musia byť samostatné</w:t>
            </w:r>
            <w:r w:rsidRPr="002C6AE4">
              <w:t>.</w:t>
            </w:r>
          </w:p>
        </w:tc>
      </w:tr>
      <w:tr w:rsidR="00F66510" w:rsidRPr="002A3EB5" w14:paraId="3D29F410" w14:textId="77777777" w:rsidTr="00A115E5">
        <w:tc>
          <w:tcPr>
            <w:tcW w:w="1260" w:type="dxa"/>
          </w:tcPr>
          <w:p w14:paraId="1687D317" w14:textId="77777777" w:rsidR="00F66510" w:rsidRPr="002C6AE4" w:rsidRDefault="00F66510" w:rsidP="00D82D60">
            <w:pPr>
              <w:numPr>
                <w:ilvl w:val="0"/>
                <w:numId w:val="42"/>
              </w:numPr>
              <w:spacing w:after="120"/>
              <w:ind w:left="0" w:firstLine="0"/>
              <w:jc w:val="both"/>
            </w:pPr>
          </w:p>
        </w:tc>
        <w:tc>
          <w:tcPr>
            <w:tcW w:w="8100" w:type="dxa"/>
          </w:tcPr>
          <w:p w14:paraId="73B9E242" w14:textId="77777777" w:rsidR="00F66510" w:rsidRPr="002C6AE4" w:rsidRDefault="00F66510" w:rsidP="00A115E5">
            <w:pPr>
              <w:spacing w:after="120"/>
              <w:jc w:val="both"/>
            </w:pPr>
            <w:r w:rsidRPr="002C6AE4">
              <w:t>V rámci uzatvorenia starého roka a</w:t>
            </w:r>
            <w:r>
              <w:t> </w:t>
            </w:r>
            <w:r w:rsidRPr="002C6AE4">
              <w:t>otvorenia nového roka ERP systém musí dokázať automaticky nastaviť počiatočné stavy prenesením koncových stavov z</w:t>
            </w:r>
            <w:r>
              <w:t> </w:t>
            </w:r>
            <w:r w:rsidRPr="002C6AE4">
              <w:t xml:space="preserve">účtov. </w:t>
            </w:r>
          </w:p>
        </w:tc>
      </w:tr>
      <w:tr w:rsidR="00F66510" w:rsidRPr="002A3EB5" w14:paraId="1166E5E4" w14:textId="77777777" w:rsidTr="00A115E5">
        <w:tc>
          <w:tcPr>
            <w:tcW w:w="1260" w:type="dxa"/>
          </w:tcPr>
          <w:p w14:paraId="0D84EDD8" w14:textId="77777777" w:rsidR="00F66510" w:rsidRPr="002C6AE4" w:rsidRDefault="00F66510" w:rsidP="00D82D60">
            <w:pPr>
              <w:numPr>
                <w:ilvl w:val="0"/>
                <w:numId w:val="42"/>
              </w:numPr>
              <w:spacing w:after="120"/>
              <w:ind w:left="0" w:firstLine="0"/>
              <w:jc w:val="both"/>
            </w:pPr>
          </w:p>
        </w:tc>
        <w:tc>
          <w:tcPr>
            <w:tcW w:w="8100" w:type="dxa"/>
          </w:tcPr>
          <w:p w14:paraId="3FA53DC0" w14:textId="77777777" w:rsidR="00F66510" w:rsidRPr="002C6AE4" w:rsidRDefault="00F66510" w:rsidP="00A115E5">
            <w:pPr>
              <w:jc w:val="both"/>
            </w:pPr>
            <w:r w:rsidRPr="002C6AE4">
              <w:t>ERP systém musí umožniť vykonávať prenos počiatočných stavov spôsobmi:</w:t>
            </w:r>
          </w:p>
          <w:p w14:paraId="413ED720" w14:textId="77777777" w:rsidR="00F66510" w:rsidRPr="002C6AE4" w:rsidRDefault="00F66510" w:rsidP="00D82D60">
            <w:pPr>
              <w:numPr>
                <w:ilvl w:val="0"/>
                <w:numId w:val="13"/>
              </w:numPr>
              <w:tabs>
                <w:tab w:val="clear" w:pos="720"/>
                <w:tab w:val="num" w:pos="470"/>
              </w:tabs>
              <w:ind w:left="470"/>
            </w:pPr>
            <w:r w:rsidRPr="002C6AE4">
              <w:t>postupne po analytických účtoch</w:t>
            </w:r>
          </w:p>
          <w:p w14:paraId="22CFC171" w14:textId="77777777" w:rsidR="00F66510" w:rsidRPr="002C6AE4" w:rsidRDefault="00F66510" w:rsidP="00D82D60">
            <w:pPr>
              <w:numPr>
                <w:ilvl w:val="0"/>
                <w:numId w:val="13"/>
              </w:numPr>
              <w:tabs>
                <w:tab w:val="clear" w:pos="720"/>
                <w:tab w:val="num" w:pos="470"/>
              </w:tabs>
              <w:ind w:left="470"/>
            </w:pPr>
            <w:r w:rsidRPr="002C6AE4">
              <w:t>hromadne za skupinu účtov</w:t>
            </w:r>
          </w:p>
          <w:p w14:paraId="173CC539" w14:textId="77777777" w:rsidR="00F66510" w:rsidRPr="002C6AE4" w:rsidRDefault="00F66510" w:rsidP="00A115E5">
            <w:pPr>
              <w:jc w:val="both"/>
            </w:pPr>
            <w:r w:rsidRPr="002C6AE4">
              <w:t>Oba spôsoby sa musia dať kombinovať.</w:t>
            </w:r>
          </w:p>
        </w:tc>
      </w:tr>
      <w:tr w:rsidR="00F66510" w:rsidRPr="002A3EB5" w14:paraId="5E1BECF4" w14:textId="77777777" w:rsidTr="00A115E5">
        <w:tc>
          <w:tcPr>
            <w:tcW w:w="1260" w:type="dxa"/>
          </w:tcPr>
          <w:p w14:paraId="338E0890" w14:textId="77777777" w:rsidR="00F66510" w:rsidRPr="002C6AE4" w:rsidRDefault="00F66510" w:rsidP="00D82D60">
            <w:pPr>
              <w:numPr>
                <w:ilvl w:val="0"/>
                <w:numId w:val="42"/>
              </w:numPr>
              <w:spacing w:after="120"/>
              <w:ind w:left="0" w:firstLine="0"/>
              <w:jc w:val="both"/>
            </w:pPr>
          </w:p>
        </w:tc>
        <w:tc>
          <w:tcPr>
            <w:tcW w:w="8100" w:type="dxa"/>
          </w:tcPr>
          <w:p w14:paraId="6AEB40A5" w14:textId="77777777" w:rsidR="00F66510" w:rsidRPr="002C6AE4" w:rsidRDefault="00F66510" w:rsidP="00A115E5">
            <w:pPr>
              <w:spacing w:after="120"/>
              <w:jc w:val="both"/>
            </w:pPr>
            <w:r w:rsidRPr="002C6AE4">
              <w:t>ERP systém musí umožniť prenos počiatočných stavov vykonávať opakovane.</w:t>
            </w:r>
          </w:p>
        </w:tc>
      </w:tr>
      <w:tr w:rsidR="00F66510" w:rsidRPr="002A3EB5" w14:paraId="1A744CAE" w14:textId="77777777" w:rsidTr="00A115E5">
        <w:tc>
          <w:tcPr>
            <w:tcW w:w="1260" w:type="dxa"/>
          </w:tcPr>
          <w:p w14:paraId="705E45F2" w14:textId="77777777" w:rsidR="00F66510" w:rsidRPr="002C6AE4" w:rsidRDefault="00F66510" w:rsidP="00D82D60">
            <w:pPr>
              <w:numPr>
                <w:ilvl w:val="0"/>
                <w:numId w:val="42"/>
              </w:numPr>
              <w:spacing w:after="120"/>
              <w:ind w:left="0" w:firstLine="0"/>
              <w:jc w:val="both"/>
            </w:pPr>
          </w:p>
        </w:tc>
        <w:tc>
          <w:tcPr>
            <w:tcW w:w="8100" w:type="dxa"/>
          </w:tcPr>
          <w:p w14:paraId="6BAE5809" w14:textId="77777777" w:rsidR="00F66510" w:rsidRPr="002C6AE4" w:rsidRDefault="00F66510" w:rsidP="00A115E5">
            <w:pPr>
              <w:spacing w:after="120"/>
              <w:jc w:val="both"/>
            </w:pPr>
            <w:r w:rsidRPr="002C6AE4">
              <w:t>Pri otvorení roka musí ERP systém automaticky skontrolovať prenesené údaje s</w:t>
            </w:r>
            <w:r>
              <w:t> </w:t>
            </w:r>
            <w:r w:rsidRPr="002C6AE4">
              <w:t>koncovými stavmi na účtoch z</w:t>
            </w:r>
            <w:r>
              <w:t> </w:t>
            </w:r>
            <w:r w:rsidRPr="002C6AE4">
              <w:t>predošlého roka.</w:t>
            </w:r>
          </w:p>
        </w:tc>
      </w:tr>
      <w:tr w:rsidR="00F66510" w:rsidRPr="002A3EB5" w14:paraId="2806B807" w14:textId="77777777" w:rsidTr="00A115E5">
        <w:tc>
          <w:tcPr>
            <w:tcW w:w="1260" w:type="dxa"/>
          </w:tcPr>
          <w:p w14:paraId="7AAE68FA" w14:textId="77777777" w:rsidR="00F66510" w:rsidRPr="002C6AE4" w:rsidRDefault="00F66510" w:rsidP="00D82D60">
            <w:pPr>
              <w:numPr>
                <w:ilvl w:val="0"/>
                <w:numId w:val="42"/>
              </w:numPr>
              <w:spacing w:after="120"/>
              <w:ind w:left="0" w:firstLine="0"/>
              <w:jc w:val="both"/>
            </w:pPr>
          </w:p>
        </w:tc>
        <w:tc>
          <w:tcPr>
            <w:tcW w:w="8100" w:type="dxa"/>
          </w:tcPr>
          <w:p w14:paraId="0FFE40C0" w14:textId="77777777" w:rsidR="00F66510" w:rsidRPr="002C6AE4" w:rsidRDefault="00F66510" w:rsidP="00A115E5">
            <w:pPr>
              <w:spacing w:after="120"/>
              <w:jc w:val="both"/>
            </w:pPr>
            <w:r w:rsidRPr="002C6AE4">
              <w:t>ERP systém musí umožniť správcovi účtovníctva prácu s</w:t>
            </w:r>
            <w:r>
              <w:t> </w:t>
            </w:r>
            <w:r w:rsidRPr="002C6AE4">
              <w:t>ľubovoľným účtovným dokladom.</w:t>
            </w:r>
          </w:p>
        </w:tc>
      </w:tr>
      <w:tr w:rsidR="00F66510" w:rsidRPr="002A3EB5" w14:paraId="0D0D267E" w14:textId="77777777" w:rsidTr="00A115E5">
        <w:tc>
          <w:tcPr>
            <w:tcW w:w="1260" w:type="dxa"/>
          </w:tcPr>
          <w:p w14:paraId="24CEB9D0" w14:textId="77777777" w:rsidR="00F66510" w:rsidRPr="002C6AE4" w:rsidRDefault="00F66510" w:rsidP="00D82D60">
            <w:pPr>
              <w:numPr>
                <w:ilvl w:val="0"/>
                <w:numId w:val="42"/>
              </w:numPr>
              <w:spacing w:after="120"/>
              <w:ind w:left="0" w:firstLine="0"/>
              <w:jc w:val="both"/>
            </w:pPr>
          </w:p>
        </w:tc>
        <w:tc>
          <w:tcPr>
            <w:tcW w:w="8100" w:type="dxa"/>
          </w:tcPr>
          <w:p w14:paraId="29BB2F2A" w14:textId="77777777" w:rsidR="00F66510" w:rsidRPr="002C6AE4" w:rsidRDefault="00F66510" w:rsidP="00A115E5">
            <w:pPr>
              <w:spacing w:after="120"/>
              <w:jc w:val="both"/>
            </w:pPr>
            <w:r w:rsidRPr="002C6AE4">
              <w:t xml:space="preserve">ERP systém musí umožňovať nastavovať práva užívateľom na samostatné typy dokladov.  </w:t>
            </w:r>
          </w:p>
        </w:tc>
      </w:tr>
    </w:tbl>
    <w:p w14:paraId="29BE11BB" w14:textId="77777777" w:rsidR="00F66510" w:rsidRPr="00F66510" w:rsidRDefault="00F66510"/>
    <w:p w14:paraId="51562011" w14:textId="77777777" w:rsidR="00C66290" w:rsidRDefault="00C66290" w:rsidP="00994A03">
      <w:pPr>
        <w:pStyle w:val="Nadpis5"/>
      </w:pPr>
      <w:r>
        <w:t>Tvorba ostatných účtovných prípadov</w:t>
      </w:r>
    </w:p>
    <w:p w14:paraId="0D198155" w14:textId="2DD0BF74" w:rsidR="00102871" w:rsidRPr="00005210" w:rsidRDefault="00140F93" w:rsidP="00102871">
      <w:pPr>
        <w:spacing w:after="120"/>
        <w:jc w:val="both"/>
      </w:pPr>
      <w:r>
        <w:t>Súčasť modulu z</w:t>
      </w:r>
      <w:r w:rsidR="00102871" w:rsidRPr="00005210">
        <w:t>abezpečuje tvorbu ostatných účtovných prípadov, ktoré nie sú pokryté prioritne v iných moduloch. Sú to napr. interné doklady, opravné doklady, mzdové, účtovanie odpisov nesplatených pohľadávok, opravné položky, kurzové a úhradové rozdiely a iné.</w:t>
      </w:r>
    </w:p>
    <w:p w14:paraId="2683560C" w14:textId="77777777" w:rsidR="00102871" w:rsidRPr="00005210" w:rsidRDefault="00102871" w:rsidP="00102871">
      <w:pPr>
        <w:jc w:val="both"/>
        <w:rPr>
          <w:u w:val="single"/>
        </w:rPr>
      </w:pPr>
    </w:p>
    <w:p w14:paraId="1788DEBB" w14:textId="77777777" w:rsidR="00102871" w:rsidRPr="00005210" w:rsidRDefault="00102871" w:rsidP="00102871">
      <w:pPr>
        <w:jc w:val="both"/>
        <w:rPr>
          <w:b/>
          <w:u w:val="single"/>
        </w:rPr>
      </w:pPr>
      <w:r w:rsidRPr="00005210">
        <w:rPr>
          <w:b/>
          <w:u w:val="single"/>
        </w:rPr>
        <w:t>Vstupy:</w:t>
      </w:r>
    </w:p>
    <w:p w14:paraId="78D573A3" w14:textId="77777777" w:rsidR="00102871" w:rsidRPr="00005210" w:rsidRDefault="00102871" w:rsidP="00102871">
      <w:pPr>
        <w:jc w:val="both"/>
        <w:rPr>
          <w:u w:val="single"/>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8288"/>
      </w:tblGrid>
      <w:tr w:rsidR="00102871" w:rsidRPr="00005210" w14:paraId="6EE9B765" w14:textId="77777777" w:rsidTr="00DB2D68">
        <w:trPr>
          <w:tblHeader/>
        </w:trPr>
        <w:tc>
          <w:tcPr>
            <w:tcW w:w="1172" w:type="dxa"/>
          </w:tcPr>
          <w:p w14:paraId="2FC22DE6" w14:textId="77777777" w:rsidR="00102871" w:rsidRPr="00005210" w:rsidRDefault="00102871" w:rsidP="00DB2D68">
            <w:pPr>
              <w:spacing w:after="120"/>
              <w:rPr>
                <w:b/>
              </w:rPr>
            </w:pPr>
            <w:r w:rsidRPr="00005210">
              <w:rPr>
                <w:b/>
              </w:rPr>
              <w:t>ID</w:t>
            </w:r>
          </w:p>
        </w:tc>
        <w:tc>
          <w:tcPr>
            <w:tcW w:w="8288" w:type="dxa"/>
          </w:tcPr>
          <w:p w14:paraId="4767A9CB" w14:textId="77777777" w:rsidR="00102871" w:rsidRPr="00005210" w:rsidRDefault="00102871" w:rsidP="00DB2D68">
            <w:pPr>
              <w:spacing w:after="120"/>
              <w:jc w:val="both"/>
              <w:rPr>
                <w:b/>
              </w:rPr>
            </w:pPr>
            <w:r w:rsidRPr="00005210">
              <w:rPr>
                <w:b/>
              </w:rPr>
              <w:t>Popis požiadavky</w:t>
            </w:r>
          </w:p>
        </w:tc>
      </w:tr>
      <w:tr w:rsidR="00102871" w:rsidRPr="00005210" w14:paraId="63A13312" w14:textId="77777777" w:rsidTr="00DB2D68">
        <w:tc>
          <w:tcPr>
            <w:tcW w:w="1172" w:type="dxa"/>
          </w:tcPr>
          <w:p w14:paraId="172D980D" w14:textId="77777777" w:rsidR="00102871" w:rsidRPr="00005210" w:rsidRDefault="00102871" w:rsidP="00D82D60">
            <w:pPr>
              <w:numPr>
                <w:ilvl w:val="4"/>
                <w:numId w:val="17"/>
              </w:numPr>
              <w:spacing w:after="120"/>
            </w:pPr>
          </w:p>
        </w:tc>
        <w:tc>
          <w:tcPr>
            <w:tcW w:w="8288" w:type="dxa"/>
          </w:tcPr>
          <w:p w14:paraId="4B2EF606" w14:textId="77777777" w:rsidR="00102871" w:rsidRPr="00005210" w:rsidRDefault="00102871" w:rsidP="00DB2D68">
            <w:pPr>
              <w:spacing w:after="120"/>
              <w:jc w:val="both"/>
            </w:pPr>
            <w:r w:rsidRPr="00005210">
              <w:t>Číselník dodávateľov.</w:t>
            </w:r>
          </w:p>
        </w:tc>
      </w:tr>
      <w:tr w:rsidR="00102871" w:rsidRPr="00005210" w14:paraId="40A9C2AD" w14:textId="77777777" w:rsidTr="00DB2D68">
        <w:tc>
          <w:tcPr>
            <w:tcW w:w="1172" w:type="dxa"/>
          </w:tcPr>
          <w:p w14:paraId="3A313326" w14:textId="77777777" w:rsidR="00102871" w:rsidRPr="00005210" w:rsidRDefault="00102871" w:rsidP="00D82D60">
            <w:pPr>
              <w:numPr>
                <w:ilvl w:val="4"/>
                <w:numId w:val="17"/>
              </w:numPr>
              <w:spacing w:after="120"/>
            </w:pPr>
          </w:p>
        </w:tc>
        <w:tc>
          <w:tcPr>
            <w:tcW w:w="8288" w:type="dxa"/>
          </w:tcPr>
          <w:p w14:paraId="0C840B14" w14:textId="77777777" w:rsidR="00102871" w:rsidRPr="00005210" w:rsidRDefault="00102871" w:rsidP="00DB2D68">
            <w:pPr>
              <w:spacing w:after="120"/>
              <w:jc w:val="both"/>
            </w:pPr>
            <w:r w:rsidRPr="00005210">
              <w:t>Číselník odberateľov.</w:t>
            </w:r>
          </w:p>
        </w:tc>
      </w:tr>
      <w:tr w:rsidR="00102871" w:rsidRPr="00005210" w14:paraId="7D52F222" w14:textId="77777777" w:rsidTr="00DB2D68">
        <w:tc>
          <w:tcPr>
            <w:tcW w:w="1172" w:type="dxa"/>
          </w:tcPr>
          <w:p w14:paraId="4B9E3A78" w14:textId="77777777" w:rsidR="00102871" w:rsidRPr="00005210" w:rsidRDefault="00102871" w:rsidP="00D82D60">
            <w:pPr>
              <w:numPr>
                <w:ilvl w:val="4"/>
                <w:numId w:val="17"/>
              </w:numPr>
              <w:spacing w:after="120"/>
            </w:pPr>
          </w:p>
        </w:tc>
        <w:tc>
          <w:tcPr>
            <w:tcW w:w="8288" w:type="dxa"/>
          </w:tcPr>
          <w:p w14:paraId="1035DC59" w14:textId="77777777" w:rsidR="00102871" w:rsidRPr="00005210" w:rsidRDefault="00102871" w:rsidP="00DB2D68">
            <w:pPr>
              <w:spacing w:after="120"/>
              <w:jc w:val="both"/>
            </w:pPr>
            <w:r w:rsidRPr="00005210">
              <w:t>Zoznam zamestnancov.</w:t>
            </w:r>
          </w:p>
        </w:tc>
      </w:tr>
      <w:tr w:rsidR="00102871" w:rsidRPr="00005210" w14:paraId="44DA46A7" w14:textId="77777777" w:rsidTr="00DB2D68">
        <w:tc>
          <w:tcPr>
            <w:tcW w:w="1172" w:type="dxa"/>
          </w:tcPr>
          <w:p w14:paraId="721FFE35" w14:textId="77777777" w:rsidR="00102871" w:rsidRPr="00005210" w:rsidRDefault="00102871" w:rsidP="00D82D60">
            <w:pPr>
              <w:numPr>
                <w:ilvl w:val="4"/>
                <w:numId w:val="17"/>
              </w:numPr>
              <w:spacing w:after="120"/>
            </w:pPr>
          </w:p>
        </w:tc>
        <w:tc>
          <w:tcPr>
            <w:tcW w:w="8288" w:type="dxa"/>
          </w:tcPr>
          <w:p w14:paraId="50681AD5" w14:textId="77777777" w:rsidR="00102871" w:rsidRPr="00005210" w:rsidRDefault="00102871" w:rsidP="00DB2D68">
            <w:pPr>
              <w:spacing w:after="120"/>
              <w:jc w:val="both"/>
            </w:pPr>
            <w:r w:rsidRPr="00005210">
              <w:t>Pokladničné doklady.</w:t>
            </w:r>
          </w:p>
        </w:tc>
      </w:tr>
      <w:tr w:rsidR="00102871" w:rsidRPr="00005210" w14:paraId="74249976" w14:textId="77777777" w:rsidTr="00DB2D68">
        <w:tc>
          <w:tcPr>
            <w:tcW w:w="1172" w:type="dxa"/>
          </w:tcPr>
          <w:p w14:paraId="04D55661" w14:textId="77777777" w:rsidR="00102871" w:rsidRPr="00005210" w:rsidRDefault="00102871" w:rsidP="00D82D60">
            <w:pPr>
              <w:numPr>
                <w:ilvl w:val="4"/>
                <w:numId w:val="17"/>
              </w:numPr>
              <w:spacing w:after="120"/>
            </w:pPr>
          </w:p>
        </w:tc>
        <w:tc>
          <w:tcPr>
            <w:tcW w:w="8288" w:type="dxa"/>
          </w:tcPr>
          <w:p w14:paraId="075F7553" w14:textId="77777777" w:rsidR="00102871" w:rsidRPr="00005210" w:rsidRDefault="00102871" w:rsidP="00DB2D68">
            <w:pPr>
              <w:spacing w:after="120"/>
              <w:jc w:val="both"/>
            </w:pPr>
            <w:r w:rsidRPr="00005210">
              <w:t>Bankové výpisy.</w:t>
            </w:r>
          </w:p>
        </w:tc>
      </w:tr>
      <w:tr w:rsidR="00102871" w:rsidRPr="00005210" w14:paraId="0CCD6C68" w14:textId="77777777" w:rsidTr="00DB2D68">
        <w:tc>
          <w:tcPr>
            <w:tcW w:w="1172" w:type="dxa"/>
          </w:tcPr>
          <w:p w14:paraId="3B20396E" w14:textId="77777777" w:rsidR="00102871" w:rsidRPr="00005210" w:rsidRDefault="00102871" w:rsidP="00D82D60">
            <w:pPr>
              <w:numPr>
                <w:ilvl w:val="4"/>
                <w:numId w:val="17"/>
              </w:numPr>
              <w:spacing w:after="120"/>
            </w:pPr>
          </w:p>
        </w:tc>
        <w:tc>
          <w:tcPr>
            <w:tcW w:w="8288" w:type="dxa"/>
          </w:tcPr>
          <w:p w14:paraId="5E480AA6" w14:textId="77777777" w:rsidR="00102871" w:rsidRPr="00005210" w:rsidRDefault="00102871" w:rsidP="00DB2D68">
            <w:pPr>
              <w:spacing w:after="120"/>
              <w:jc w:val="both"/>
            </w:pPr>
            <w:r w:rsidRPr="00005210">
              <w:t>Odberateľské faktúry.</w:t>
            </w:r>
          </w:p>
        </w:tc>
      </w:tr>
      <w:tr w:rsidR="00102871" w:rsidRPr="00005210" w14:paraId="005BEC54" w14:textId="77777777" w:rsidTr="00DB2D68">
        <w:tc>
          <w:tcPr>
            <w:tcW w:w="1172" w:type="dxa"/>
          </w:tcPr>
          <w:p w14:paraId="3FC48D0D" w14:textId="77777777" w:rsidR="00102871" w:rsidRPr="00005210" w:rsidRDefault="00102871" w:rsidP="00D82D60">
            <w:pPr>
              <w:numPr>
                <w:ilvl w:val="4"/>
                <w:numId w:val="17"/>
              </w:numPr>
              <w:spacing w:after="120"/>
            </w:pPr>
          </w:p>
        </w:tc>
        <w:tc>
          <w:tcPr>
            <w:tcW w:w="8288" w:type="dxa"/>
          </w:tcPr>
          <w:p w14:paraId="7263F932" w14:textId="77777777" w:rsidR="00102871" w:rsidRPr="00005210" w:rsidRDefault="00102871" w:rsidP="00DB2D68">
            <w:pPr>
              <w:spacing w:after="120"/>
              <w:jc w:val="both"/>
            </w:pPr>
            <w:r w:rsidRPr="00005210">
              <w:t>Dodávateľské faktúry.</w:t>
            </w:r>
          </w:p>
        </w:tc>
      </w:tr>
      <w:tr w:rsidR="00102871" w:rsidRPr="00005210" w14:paraId="64D571A7" w14:textId="77777777" w:rsidTr="00DB2D68">
        <w:tc>
          <w:tcPr>
            <w:tcW w:w="1172" w:type="dxa"/>
          </w:tcPr>
          <w:p w14:paraId="6185FB0D" w14:textId="77777777" w:rsidR="00102871" w:rsidRPr="00005210" w:rsidRDefault="00102871" w:rsidP="00D82D60">
            <w:pPr>
              <w:numPr>
                <w:ilvl w:val="4"/>
                <w:numId w:val="17"/>
              </w:numPr>
              <w:spacing w:after="120"/>
            </w:pPr>
          </w:p>
        </w:tc>
        <w:tc>
          <w:tcPr>
            <w:tcW w:w="8288" w:type="dxa"/>
          </w:tcPr>
          <w:p w14:paraId="6BFD05D3" w14:textId="77777777" w:rsidR="00102871" w:rsidRPr="00005210" w:rsidRDefault="00102871" w:rsidP="00DB2D68">
            <w:pPr>
              <w:spacing w:after="120"/>
              <w:jc w:val="both"/>
            </w:pPr>
            <w:r w:rsidRPr="00005210">
              <w:t>Ostatné účtovné prípady.</w:t>
            </w:r>
          </w:p>
        </w:tc>
      </w:tr>
      <w:tr w:rsidR="00102871" w:rsidRPr="00005210" w14:paraId="40AA71C9" w14:textId="77777777" w:rsidTr="00DB2D68">
        <w:tc>
          <w:tcPr>
            <w:tcW w:w="1172" w:type="dxa"/>
          </w:tcPr>
          <w:p w14:paraId="6B75F333" w14:textId="77777777" w:rsidR="00102871" w:rsidRPr="00005210" w:rsidRDefault="00102871" w:rsidP="00D82D60">
            <w:pPr>
              <w:numPr>
                <w:ilvl w:val="4"/>
                <w:numId w:val="17"/>
              </w:numPr>
              <w:spacing w:after="120"/>
            </w:pPr>
          </w:p>
        </w:tc>
        <w:tc>
          <w:tcPr>
            <w:tcW w:w="8288" w:type="dxa"/>
          </w:tcPr>
          <w:p w14:paraId="26FFDC12" w14:textId="77777777" w:rsidR="00102871" w:rsidRPr="00005210" w:rsidRDefault="00102871" w:rsidP="00DB2D68">
            <w:pPr>
              <w:spacing w:after="120"/>
              <w:jc w:val="both"/>
            </w:pPr>
            <w:r w:rsidRPr="00005210">
              <w:t>Podklady zo mzdového systému.</w:t>
            </w:r>
          </w:p>
        </w:tc>
      </w:tr>
      <w:tr w:rsidR="00102871" w:rsidRPr="00005210" w14:paraId="6944CBA6" w14:textId="77777777" w:rsidTr="00DB2D68">
        <w:tc>
          <w:tcPr>
            <w:tcW w:w="1172" w:type="dxa"/>
          </w:tcPr>
          <w:p w14:paraId="65DBFE4A" w14:textId="77777777" w:rsidR="00102871" w:rsidRPr="00005210" w:rsidRDefault="00102871" w:rsidP="00D82D60">
            <w:pPr>
              <w:numPr>
                <w:ilvl w:val="4"/>
                <w:numId w:val="17"/>
              </w:numPr>
              <w:spacing w:after="120"/>
            </w:pPr>
          </w:p>
        </w:tc>
        <w:tc>
          <w:tcPr>
            <w:tcW w:w="8288" w:type="dxa"/>
          </w:tcPr>
          <w:p w14:paraId="43B747A8" w14:textId="77777777" w:rsidR="00102871" w:rsidRPr="00005210" w:rsidRDefault="00102871" w:rsidP="00DB2D68">
            <w:pPr>
              <w:spacing w:after="120"/>
              <w:jc w:val="both"/>
            </w:pPr>
            <w:r w:rsidRPr="00005210">
              <w:t>Skladová evidencia.</w:t>
            </w:r>
          </w:p>
        </w:tc>
      </w:tr>
      <w:tr w:rsidR="00102871" w:rsidRPr="00005210" w14:paraId="058A8C21" w14:textId="77777777" w:rsidTr="00DB2D68">
        <w:tc>
          <w:tcPr>
            <w:tcW w:w="1172" w:type="dxa"/>
          </w:tcPr>
          <w:p w14:paraId="0F45946C" w14:textId="77777777" w:rsidR="00102871" w:rsidRPr="00005210" w:rsidRDefault="00102871" w:rsidP="00D82D60">
            <w:pPr>
              <w:numPr>
                <w:ilvl w:val="4"/>
                <w:numId w:val="17"/>
              </w:numPr>
              <w:spacing w:after="120"/>
            </w:pPr>
          </w:p>
        </w:tc>
        <w:tc>
          <w:tcPr>
            <w:tcW w:w="8288" w:type="dxa"/>
          </w:tcPr>
          <w:p w14:paraId="7B5BA309" w14:textId="77777777" w:rsidR="00102871" w:rsidRPr="00005210" w:rsidRDefault="00102871" w:rsidP="00DB2D68">
            <w:pPr>
              <w:spacing w:after="120"/>
              <w:jc w:val="both"/>
            </w:pPr>
            <w:r w:rsidRPr="00005210">
              <w:t>Podklady z autodopravy.</w:t>
            </w:r>
          </w:p>
        </w:tc>
      </w:tr>
      <w:tr w:rsidR="00102871" w:rsidRPr="00005210" w14:paraId="2177D419" w14:textId="77777777" w:rsidTr="00DB2D68">
        <w:tc>
          <w:tcPr>
            <w:tcW w:w="1172" w:type="dxa"/>
          </w:tcPr>
          <w:p w14:paraId="2F2E8B35" w14:textId="77777777" w:rsidR="00102871" w:rsidRPr="00005210" w:rsidRDefault="00102871" w:rsidP="00D82D60">
            <w:pPr>
              <w:numPr>
                <w:ilvl w:val="4"/>
                <w:numId w:val="17"/>
              </w:numPr>
              <w:spacing w:after="120"/>
            </w:pPr>
          </w:p>
        </w:tc>
        <w:tc>
          <w:tcPr>
            <w:tcW w:w="8288" w:type="dxa"/>
          </w:tcPr>
          <w:p w14:paraId="279F3317" w14:textId="77777777" w:rsidR="00102871" w:rsidRPr="00005210" w:rsidRDefault="00102871" w:rsidP="00DB2D68">
            <w:pPr>
              <w:spacing w:after="120"/>
              <w:jc w:val="both"/>
            </w:pPr>
            <w:r w:rsidRPr="00005210">
              <w:t xml:space="preserve">Súbor s poplatkami za jednotlivé SIM karty (ORANGE). </w:t>
            </w:r>
          </w:p>
        </w:tc>
      </w:tr>
      <w:tr w:rsidR="00102871" w:rsidRPr="00005210" w14:paraId="624023AF" w14:textId="77777777" w:rsidTr="00DB2D68">
        <w:tc>
          <w:tcPr>
            <w:tcW w:w="1172" w:type="dxa"/>
          </w:tcPr>
          <w:p w14:paraId="0D10754A" w14:textId="77777777" w:rsidR="00102871" w:rsidRPr="00005210" w:rsidRDefault="00102871" w:rsidP="00D82D60">
            <w:pPr>
              <w:numPr>
                <w:ilvl w:val="4"/>
                <w:numId w:val="17"/>
              </w:numPr>
              <w:spacing w:after="120"/>
            </w:pPr>
          </w:p>
        </w:tc>
        <w:tc>
          <w:tcPr>
            <w:tcW w:w="8288" w:type="dxa"/>
          </w:tcPr>
          <w:p w14:paraId="4B703FD2" w14:textId="77777777" w:rsidR="00102871" w:rsidRPr="00005210" w:rsidRDefault="00102871" w:rsidP="00DB2D68">
            <w:pPr>
              <w:jc w:val="both"/>
            </w:pPr>
            <w:r w:rsidRPr="00005210">
              <w:t>Číselníky:</w:t>
            </w:r>
          </w:p>
          <w:p w14:paraId="2C4D2E03" w14:textId="77777777" w:rsidR="00102871" w:rsidRPr="00005210" w:rsidRDefault="00102871" w:rsidP="00D82D60">
            <w:pPr>
              <w:numPr>
                <w:ilvl w:val="0"/>
                <w:numId w:val="13"/>
              </w:numPr>
              <w:tabs>
                <w:tab w:val="clear" w:pos="720"/>
                <w:tab w:val="num" w:pos="470"/>
              </w:tabs>
              <w:ind w:left="470"/>
            </w:pPr>
            <w:r w:rsidRPr="00005210">
              <w:t>Delenia nákladov,</w:t>
            </w:r>
          </w:p>
          <w:p w14:paraId="27EAF0F3" w14:textId="77777777" w:rsidR="00102871" w:rsidRPr="00005210" w:rsidRDefault="00102871" w:rsidP="00D82D60">
            <w:pPr>
              <w:numPr>
                <w:ilvl w:val="0"/>
                <w:numId w:val="13"/>
              </w:numPr>
              <w:tabs>
                <w:tab w:val="clear" w:pos="720"/>
                <w:tab w:val="num" w:pos="470"/>
              </w:tabs>
              <w:ind w:left="470"/>
            </w:pPr>
            <w:r w:rsidRPr="00005210">
              <w:t>Nákladových útvarov,</w:t>
            </w:r>
          </w:p>
          <w:p w14:paraId="7B2A552B" w14:textId="77777777" w:rsidR="00102871" w:rsidRPr="00005210" w:rsidRDefault="00102871" w:rsidP="00D82D60">
            <w:pPr>
              <w:numPr>
                <w:ilvl w:val="0"/>
                <w:numId w:val="13"/>
              </w:numPr>
              <w:tabs>
                <w:tab w:val="clear" w:pos="720"/>
                <w:tab w:val="num" w:pos="470"/>
              </w:tabs>
              <w:ind w:left="470"/>
            </w:pPr>
            <w:r w:rsidRPr="00005210">
              <w:t>Organizačných útvarov,</w:t>
            </w:r>
          </w:p>
          <w:p w14:paraId="221249FC" w14:textId="77777777" w:rsidR="00102871" w:rsidRPr="00005210" w:rsidRDefault="00102871" w:rsidP="00D82D60">
            <w:pPr>
              <w:numPr>
                <w:ilvl w:val="0"/>
                <w:numId w:val="13"/>
              </w:numPr>
              <w:tabs>
                <w:tab w:val="clear" w:pos="720"/>
                <w:tab w:val="num" w:pos="470"/>
              </w:tabs>
              <w:ind w:left="470"/>
            </w:pPr>
            <w:r w:rsidRPr="00005210">
              <w:t>Kategórií nákladov,</w:t>
            </w:r>
          </w:p>
          <w:p w14:paraId="32AD09A9" w14:textId="77777777" w:rsidR="00102871" w:rsidRPr="00005210" w:rsidRDefault="00102871" w:rsidP="00D82D60">
            <w:pPr>
              <w:numPr>
                <w:ilvl w:val="0"/>
                <w:numId w:val="13"/>
              </w:numPr>
              <w:tabs>
                <w:tab w:val="clear" w:pos="720"/>
                <w:tab w:val="num" w:pos="470"/>
              </w:tabs>
              <w:ind w:left="470"/>
            </w:pPr>
            <w:r w:rsidRPr="00005210">
              <w:t>Zariadení,</w:t>
            </w:r>
          </w:p>
          <w:p w14:paraId="33586C51" w14:textId="77777777" w:rsidR="00102871" w:rsidRPr="00005210" w:rsidRDefault="00102871" w:rsidP="00D82D60">
            <w:pPr>
              <w:numPr>
                <w:ilvl w:val="0"/>
                <w:numId w:val="13"/>
              </w:numPr>
              <w:tabs>
                <w:tab w:val="clear" w:pos="720"/>
                <w:tab w:val="num" w:pos="470"/>
              </w:tabs>
              <w:ind w:left="470"/>
            </w:pPr>
            <w:r w:rsidRPr="00005210">
              <w:t>Projektov.</w:t>
            </w:r>
          </w:p>
        </w:tc>
      </w:tr>
    </w:tbl>
    <w:p w14:paraId="51A5DC9F" w14:textId="77777777" w:rsidR="00102871" w:rsidRPr="00005210" w:rsidRDefault="00102871" w:rsidP="00102871">
      <w:pPr>
        <w:spacing w:after="120"/>
        <w:jc w:val="both"/>
      </w:pPr>
    </w:p>
    <w:p w14:paraId="630D96C0" w14:textId="77777777" w:rsidR="00102871" w:rsidRPr="00005210" w:rsidRDefault="00102871" w:rsidP="00102871">
      <w:pPr>
        <w:jc w:val="both"/>
        <w:rPr>
          <w:b/>
          <w:u w:val="single"/>
        </w:rPr>
      </w:pPr>
      <w:r w:rsidRPr="00005210">
        <w:rPr>
          <w:b/>
          <w:u w:val="single"/>
        </w:rPr>
        <w:t>Výstupy:</w:t>
      </w:r>
    </w:p>
    <w:p w14:paraId="1B5D3F89" w14:textId="77777777" w:rsidR="00102871" w:rsidRPr="00005210" w:rsidRDefault="00102871" w:rsidP="00102871">
      <w:pPr>
        <w:jc w:val="both"/>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88"/>
      </w:tblGrid>
      <w:tr w:rsidR="00102871" w:rsidRPr="00005210" w14:paraId="6B9BB366" w14:textId="77777777" w:rsidTr="00DB2D68">
        <w:trPr>
          <w:tblHeader/>
        </w:trPr>
        <w:tc>
          <w:tcPr>
            <w:tcW w:w="1188" w:type="dxa"/>
          </w:tcPr>
          <w:p w14:paraId="635B20F1" w14:textId="77777777" w:rsidR="00102871" w:rsidRPr="00005210" w:rsidRDefault="00102871" w:rsidP="00DB2D68">
            <w:pPr>
              <w:widowControl w:val="0"/>
              <w:autoSpaceDE w:val="0"/>
              <w:autoSpaceDN w:val="0"/>
              <w:adjustRightInd w:val="0"/>
              <w:jc w:val="both"/>
              <w:rPr>
                <w:b/>
              </w:rPr>
            </w:pPr>
            <w:r w:rsidRPr="00005210">
              <w:rPr>
                <w:b/>
              </w:rPr>
              <w:t>ID</w:t>
            </w:r>
          </w:p>
        </w:tc>
        <w:tc>
          <w:tcPr>
            <w:tcW w:w="8288" w:type="dxa"/>
          </w:tcPr>
          <w:p w14:paraId="3A0BA3E7" w14:textId="77777777" w:rsidR="00102871" w:rsidRPr="00005210" w:rsidRDefault="00102871" w:rsidP="00DB2D68">
            <w:pPr>
              <w:widowControl w:val="0"/>
              <w:autoSpaceDE w:val="0"/>
              <w:autoSpaceDN w:val="0"/>
              <w:adjustRightInd w:val="0"/>
              <w:jc w:val="both"/>
              <w:rPr>
                <w:b/>
              </w:rPr>
            </w:pPr>
            <w:r w:rsidRPr="00005210">
              <w:rPr>
                <w:b/>
              </w:rPr>
              <w:t>Popis požiadavky</w:t>
            </w:r>
          </w:p>
        </w:tc>
      </w:tr>
      <w:tr w:rsidR="00102871" w:rsidRPr="00005210" w14:paraId="7F20A1F5" w14:textId="77777777" w:rsidTr="00DB2D68">
        <w:tc>
          <w:tcPr>
            <w:tcW w:w="1188" w:type="dxa"/>
          </w:tcPr>
          <w:p w14:paraId="4F3E5221" w14:textId="77777777" w:rsidR="00102871" w:rsidRPr="00005210" w:rsidRDefault="00102871" w:rsidP="00D82D60">
            <w:pPr>
              <w:numPr>
                <w:ilvl w:val="4"/>
                <w:numId w:val="17"/>
              </w:numPr>
              <w:spacing w:after="120"/>
              <w:jc w:val="both"/>
            </w:pPr>
          </w:p>
        </w:tc>
        <w:tc>
          <w:tcPr>
            <w:tcW w:w="8288" w:type="dxa"/>
          </w:tcPr>
          <w:p w14:paraId="24E1A26B" w14:textId="77777777" w:rsidR="00102871" w:rsidRPr="00005210" w:rsidRDefault="00102871" w:rsidP="00DB2D68">
            <w:pPr>
              <w:spacing w:after="120"/>
              <w:jc w:val="both"/>
            </w:pPr>
            <w:r w:rsidRPr="00005210">
              <w:t>Účtovný doklad k ostatným účtovným prípadom.</w:t>
            </w:r>
          </w:p>
        </w:tc>
      </w:tr>
      <w:tr w:rsidR="00102871" w:rsidRPr="00005210" w14:paraId="5DD822A3" w14:textId="77777777" w:rsidTr="00DB2D68">
        <w:tc>
          <w:tcPr>
            <w:tcW w:w="1188" w:type="dxa"/>
          </w:tcPr>
          <w:p w14:paraId="21F231F6" w14:textId="77777777" w:rsidR="00102871" w:rsidRPr="00005210" w:rsidRDefault="00102871" w:rsidP="00D82D60">
            <w:pPr>
              <w:numPr>
                <w:ilvl w:val="4"/>
                <w:numId w:val="17"/>
              </w:numPr>
              <w:spacing w:after="120"/>
              <w:jc w:val="both"/>
            </w:pPr>
          </w:p>
        </w:tc>
        <w:tc>
          <w:tcPr>
            <w:tcW w:w="8288" w:type="dxa"/>
          </w:tcPr>
          <w:p w14:paraId="63736AE1" w14:textId="77777777" w:rsidR="00102871" w:rsidRPr="00005210" w:rsidRDefault="00102871" w:rsidP="00DB2D68">
            <w:pPr>
              <w:spacing w:after="120"/>
              <w:jc w:val="both"/>
            </w:pPr>
            <w:r w:rsidRPr="00005210">
              <w:t>Daňový doklad k prijatej alebo poskytnutej zálohe.</w:t>
            </w:r>
          </w:p>
        </w:tc>
      </w:tr>
      <w:tr w:rsidR="00102871" w:rsidRPr="00005210" w14:paraId="24983640" w14:textId="77777777" w:rsidTr="00DB2D68">
        <w:tc>
          <w:tcPr>
            <w:tcW w:w="1188" w:type="dxa"/>
          </w:tcPr>
          <w:p w14:paraId="47B5AC71" w14:textId="77777777" w:rsidR="00102871" w:rsidRPr="00005210" w:rsidRDefault="00102871" w:rsidP="00D82D60">
            <w:pPr>
              <w:numPr>
                <w:ilvl w:val="4"/>
                <w:numId w:val="17"/>
              </w:numPr>
              <w:spacing w:after="120"/>
              <w:jc w:val="both"/>
            </w:pPr>
          </w:p>
        </w:tc>
        <w:tc>
          <w:tcPr>
            <w:tcW w:w="8288" w:type="dxa"/>
          </w:tcPr>
          <w:p w14:paraId="1FA5541A" w14:textId="77777777" w:rsidR="00102871" w:rsidRPr="00005210" w:rsidRDefault="00102871" w:rsidP="00DB2D68">
            <w:pPr>
              <w:spacing w:after="120"/>
              <w:jc w:val="both"/>
            </w:pPr>
            <w:r w:rsidRPr="00005210">
              <w:t>Zúčtovanie daňového dokladu prijatej alebo poskytnutej zálohe.</w:t>
            </w:r>
          </w:p>
        </w:tc>
      </w:tr>
      <w:tr w:rsidR="00102871" w:rsidRPr="00005210" w14:paraId="250410D2" w14:textId="77777777" w:rsidTr="00DB2D68">
        <w:tc>
          <w:tcPr>
            <w:tcW w:w="1188" w:type="dxa"/>
          </w:tcPr>
          <w:p w14:paraId="7E65EFB1" w14:textId="77777777" w:rsidR="00102871" w:rsidRPr="00005210" w:rsidRDefault="00102871" w:rsidP="00D82D60">
            <w:pPr>
              <w:numPr>
                <w:ilvl w:val="4"/>
                <w:numId w:val="17"/>
              </w:numPr>
              <w:spacing w:after="120"/>
              <w:jc w:val="both"/>
            </w:pPr>
          </w:p>
        </w:tc>
        <w:tc>
          <w:tcPr>
            <w:tcW w:w="8288" w:type="dxa"/>
          </w:tcPr>
          <w:p w14:paraId="27A94D37" w14:textId="77777777" w:rsidR="00102871" w:rsidRPr="00005210" w:rsidRDefault="00102871" w:rsidP="00DB2D68">
            <w:pPr>
              <w:spacing w:after="120"/>
              <w:jc w:val="both"/>
            </w:pPr>
            <w:r w:rsidRPr="00005210">
              <w:t xml:space="preserve">Doklady pre uplatnenie  prenesenej daňovej povinnosti §69 </w:t>
            </w:r>
            <w:proofErr w:type="spellStart"/>
            <w:r w:rsidRPr="00005210">
              <w:t>ods</w:t>
            </w:r>
            <w:proofErr w:type="spellEnd"/>
            <w:r w:rsidRPr="00005210">
              <w:t xml:space="preserve"> 12 Zákona  o DPH 222/2004 </w:t>
            </w:r>
            <w:proofErr w:type="spellStart"/>
            <w:r w:rsidRPr="00005210">
              <w:t>Z.z</w:t>
            </w:r>
            <w:proofErr w:type="spellEnd"/>
            <w:r w:rsidRPr="00005210">
              <w:t>.</w:t>
            </w:r>
          </w:p>
        </w:tc>
      </w:tr>
      <w:tr w:rsidR="00102871" w:rsidRPr="00005210" w14:paraId="717B9FB3" w14:textId="77777777" w:rsidTr="00DB2D68">
        <w:tc>
          <w:tcPr>
            <w:tcW w:w="1188" w:type="dxa"/>
          </w:tcPr>
          <w:p w14:paraId="280619F6" w14:textId="77777777" w:rsidR="00102871" w:rsidRPr="00005210" w:rsidRDefault="00102871" w:rsidP="00D82D60">
            <w:pPr>
              <w:numPr>
                <w:ilvl w:val="4"/>
                <w:numId w:val="17"/>
              </w:numPr>
              <w:spacing w:after="120"/>
              <w:jc w:val="both"/>
            </w:pPr>
          </w:p>
        </w:tc>
        <w:tc>
          <w:tcPr>
            <w:tcW w:w="8288" w:type="dxa"/>
          </w:tcPr>
          <w:p w14:paraId="0D1ECBC3" w14:textId="77777777" w:rsidR="00102871" w:rsidRPr="00005210" w:rsidRDefault="00102871" w:rsidP="00DB2D68">
            <w:pPr>
              <w:spacing w:after="120"/>
              <w:jc w:val="both"/>
            </w:pPr>
            <w:r w:rsidRPr="00005210">
              <w:t>Doklad k poplatkom za SIM karty ORANGE.</w:t>
            </w:r>
          </w:p>
        </w:tc>
      </w:tr>
    </w:tbl>
    <w:p w14:paraId="2EAA8825" w14:textId="77777777" w:rsidR="00102871" w:rsidRPr="00005210" w:rsidRDefault="00102871" w:rsidP="00102871">
      <w:pPr>
        <w:spacing w:after="120"/>
        <w:jc w:val="both"/>
        <w:rPr>
          <w:b/>
        </w:rPr>
      </w:pPr>
    </w:p>
    <w:p w14:paraId="5F35BF7E" w14:textId="77777777" w:rsidR="00102871" w:rsidRPr="00005210" w:rsidRDefault="00102871" w:rsidP="00102871">
      <w:pPr>
        <w:jc w:val="both"/>
        <w:rPr>
          <w:b/>
          <w:u w:val="single"/>
        </w:rPr>
      </w:pPr>
      <w:r w:rsidRPr="00005210">
        <w:rPr>
          <w:b/>
          <w:u w:val="single"/>
        </w:rPr>
        <w:lastRenderedPageBreak/>
        <w:t>Požiadavky:</w:t>
      </w:r>
    </w:p>
    <w:p w14:paraId="2C002CA0" w14:textId="77777777" w:rsidR="00102871" w:rsidRPr="00005210" w:rsidRDefault="00102871" w:rsidP="00102871">
      <w:pPr>
        <w:jc w:val="both"/>
        <w:rPr>
          <w:b/>
        </w:rPr>
      </w:pP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8288"/>
      </w:tblGrid>
      <w:tr w:rsidR="00102871" w:rsidRPr="00005210" w14:paraId="4A3E1295" w14:textId="77777777" w:rsidTr="00DB2D68">
        <w:trPr>
          <w:trHeight w:val="365"/>
          <w:tblHeader/>
        </w:trPr>
        <w:tc>
          <w:tcPr>
            <w:tcW w:w="1077" w:type="dxa"/>
          </w:tcPr>
          <w:p w14:paraId="1DBCC687" w14:textId="77777777" w:rsidR="00102871" w:rsidRPr="00005210" w:rsidRDefault="00102871" w:rsidP="00DB2D68">
            <w:pPr>
              <w:widowControl w:val="0"/>
              <w:autoSpaceDE w:val="0"/>
              <w:autoSpaceDN w:val="0"/>
              <w:adjustRightInd w:val="0"/>
              <w:jc w:val="both"/>
              <w:rPr>
                <w:b/>
              </w:rPr>
            </w:pPr>
            <w:r w:rsidRPr="00005210">
              <w:rPr>
                <w:b/>
              </w:rPr>
              <w:t>ID</w:t>
            </w:r>
          </w:p>
        </w:tc>
        <w:tc>
          <w:tcPr>
            <w:tcW w:w="8288" w:type="dxa"/>
          </w:tcPr>
          <w:p w14:paraId="6E18D8B2" w14:textId="77777777" w:rsidR="00102871" w:rsidRPr="00005210" w:rsidRDefault="00102871" w:rsidP="00DB2D68">
            <w:pPr>
              <w:widowControl w:val="0"/>
              <w:autoSpaceDE w:val="0"/>
              <w:autoSpaceDN w:val="0"/>
              <w:adjustRightInd w:val="0"/>
              <w:jc w:val="both"/>
              <w:rPr>
                <w:b/>
              </w:rPr>
            </w:pPr>
            <w:r w:rsidRPr="00005210">
              <w:rPr>
                <w:b/>
              </w:rPr>
              <w:t>Popis požiadavky</w:t>
            </w:r>
          </w:p>
        </w:tc>
      </w:tr>
      <w:tr w:rsidR="00102871" w:rsidRPr="00005210" w14:paraId="0B8DA48A" w14:textId="77777777" w:rsidTr="00DB2D68">
        <w:tc>
          <w:tcPr>
            <w:tcW w:w="1077" w:type="dxa"/>
          </w:tcPr>
          <w:p w14:paraId="4A5BC9F3" w14:textId="77777777" w:rsidR="00102871" w:rsidRPr="00005210" w:rsidRDefault="00102871" w:rsidP="00D82D60">
            <w:pPr>
              <w:numPr>
                <w:ilvl w:val="4"/>
                <w:numId w:val="17"/>
              </w:numPr>
              <w:spacing w:after="120"/>
              <w:jc w:val="both"/>
            </w:pPr>
          </w:p>
        </w:tc>
        <w:tc>
          <w:tcPr>
            <w:tcW w:w="8288" w:type="dxa"/>
          </w:tcPr>
          <w:p w14:paraId="3E5F57BA" w14:textId="77777777" w:rsidR="00102871" w:rsidRPr="00005210" w:rsidRDefault="00102871" w:rsidP="00DB2D68">
            <w:pPr>
              <w:spacing w:after="120"/>
              <w:jc w:val="both"/>
            </w:pPr>
            <w:r w:rsidRPr="00005210">
              <w:t xml:space="preserve">ERP systém musí mať možnosť automatického generovania účtovných dokladov na základe preddefinovaných vzorov </w:t>
            </w:r>
          </w:p>
          <w:p w14:paraId="6AB55C59" w14:textId="77777777" w:rsidR="00102871" w:rsidRPr="00005210" w:rsidRDefault="00102871" w:rsidP="00DB2D68">
            <w:pPr>
              <w:spacing w:after="120"/>
              <w:jc w:val="both"/>
            </w:pPr>
            <w:r w:rsidRPr="00005210">
              <w:t>ERP systém musí umožniť do preddefinovaných vzorov zahrnúť aj údaje z iných účtovných dokladov z ostatných modulov. ERP systém musí umožniť nastaviť pravidlá pre generovanie účtovných dokladov, kde minimálne požiadavky na možnosť nastavenia sú:</w:t>
            </w:r>
          </w:p>
          <w:p w14:paraId="4AA4C41C" w14:textId="77777777" w:rsidR="00102871" w:rsidRPr="00005210" w:rsidRDefault="00102871" w:rsidP="00D82D60">
            <w:pPr>
              <w:numPr>
                <w:ilvl w:val="0"/>
                <w:numId w:val="13"/>
              </w:numPr>
              <w:tabs>
                <w:tab w:val="clear" w:pos="720"/>
                <w:tab w:val="num" w:pos="470"/>
              </w:tabs>
              <w:ind w:left="470"/>
            </w:pPr>
            <w:r w:rsidRPr="00005210">
              <w:t> ktoré údaje z pôvodných dokladov sa nakopírujú do nových dokladov,</w:t>
            </w:r>
          </w:p>
          <w:p w14:paraId="2E0430BA" w14:textId="77777777" w:rsidR="00102871" w:rsidRPr="00005210" w:rsidRDefault="00102871" w:rsidP="00D82D60">
            <w:pPr>
              <w:numPr>
                <w:ilvl w:val="0"/>
                <w:numId w:val="13"/>
              </w:numPr>
              <w:tabs>
                <w:tab w:val="clear" w:pos="720"/>
                <w:tab w:val="num" w:pos="470"/>
              </w:tabs>
              <w:ind w:left="470"/>
            </w:pPr>
            <w:r w:rsidRPr="00005210">
              <w:t> ako sa bude upravovať suma (napr. deliť konštantou),</w:t>
            </w:r>
          </w:p>
          <w:p w14:paraId="71CE1F24" w14:textId="77777777" w:rsidR="00102871" w:rsidRPr="00005210" w:rsidRDefault="00102871" w:rsidP="00D82D60">
            <w:pPr>
              <w:numPr>
                <w:ilvl w:val="0"/>
                <w:numId w:val="13"/>
              </w:numPr>
              <w:tabs>
                <w:tab w:val="clear" w:pos="720"/>
                <w:tab w:val="num" w:pos="470"/>
              </w:tabs>
              <w:ind w:left="470"/>
            </w:pPr>
            <w:r w:rsidRPr="00005210">
              <w:t> účty, na ktoré sa budú doklady účtovať.</w:t>
            </w:r>
          </w:p>
        </w:tc>
      </w:tr>
      <w:tr w:rsidR="00102871" w:rsidRPr="00005210" w14:paraId="6229996E" w14:textId="77777777" w:rsidTr="00DB2D68">
        <w:trPr>
          <w:trHeight w:val="1059"/>
        </w:trPr>
        <w:tc>
          <w:tcPr>
            <w:tcW w:w="1077" w:type="dxa"/>
          </w:tcPr>
          <w:p w14:paraId="53EDEA5E" w14:textId="77777777" w:rsidR="00102871" w:rsidRPr="00005210" w:rsidRDefault="00102871" w:rsidP="00D82D60">
            <w:pPr>
              <w:numPr>
                <w:ilvl w:val="4"/>
                <w:numId w:val="17"/>
              </w:numPr>
              <w:spacing w:after="120"/>
              <w:jc w:val="both"/>
            </w:pPr>
          </w:p>
        </w:tc>
        <w:tc>
          <w:tcPr>
            <w:tcW w:w="8288" w:type="dxa"/>
          </w:tcPr>
          <w:p w14:paraId="694506BE" w14:textId="77777777" w:rsidR="00102871" w:rsidRPr="00005210" w:rsidRDefault="00102871" w:rsidP="00DB2D68">
            <w:pPr>
              <w:jc w:val="both"/>
            </w:pPr>
            <w:r w:rsidRPr="00005210">
              <w:t>ERP systém musí umožniť účtovať nasledujúce druhy dokladov (okrem druhov, ktorým je venovaná samostatná oblasť):</w:t>
            </w:r>
          </w:p>
          <w:p w14:paraId="182084C3" w14:textId="77777777" w:rsidR="00102871" w:rsidRPr="00005210" w:rsidRDefault="00102871" w:rsidP="00D82D60">
            <w:pPr>
              <w:numPr>
                <w:ilvl w:val="0"/>
                <w:numId w:val="13"/>
              </w:numPr>
              <w:tabs>
                <w:tab w:val="clear" w:pos="720"/>
                <w:tab w:val="num" w:pos="470"/>
              </w:tabs>
              <w:ind w:left="470"/>
            </w:pPr>
            <w:r w:rsidRPr="00005210">
              <w:t>Interné účtovné doklady, napr. účtovanie spotreby pohonných hmôt,</w:t>
            </w:r>
          </w:p>
          <w:p w14:paraId="3291E93C" w14:textId="77777777" w:rsidR="00102871" w:rsidRPr="00005210" w:rsidRDefault="00102871" w:rsidP="00D82D60">
            <w:pPr>
              <w:numPr>
                <w:ilvl w:val="0"/>
                <w:numId w:val="13"/>
              </w:numPr>
              <w:tabs>
                <w:tab w:val="clear" w:pos="720"/>
                <w:tab w:val="num" w:pos="470"/>
              </w:tabs>
              <w:ind w:left="470"/>
            </w:pPr>
            <w:r w:rsidRPr="00005210">
              <w:t>Vyúčtovanie miezd, odvodov do poisťovní, odvod dane zo závislej činnosti....,</w:t>
            </w:r>
          </w:p>
          <w:p w14:paraId="22AD65B6" w14:textId="77777777" w:rsidR="00102871" w:rsidRPr="00005210" w:rsidRDefault="00102871" w:rsidP="00D82D60">
            <w:pPr>
              <w:numPr>
                <w:ilvl w:val="0"/>
                <w:numId w:val="13"/>
              </w:numPr>
              <w:tabs>
                <w:tab w:val="clear" w:pos="720"/>
                <w:tab w:val="num" w:pos="470"/>
              </w:tabs>
              <w:ind w:left="470"/>
            </w:pPr>
            <w:r w:rsidRPr="00005210">
              <w:t>Opravné účtovné doklady,</w:t>
            </w:r>
          </w:p>
          <w:p w14:paraId="7123B275" w14:textId="77777777" w:rsidR="00102871" w:rsidRPr="00005210" w:rsidRDefault="00102871" w:rsidP="00D82D60">
            <w:pPr>
              <w:numPr>
                <w:ilvl w:val="0"/>
                <w:numId w:val="13"/>
              </w:numPr>
              <w:tabs>
                <w:tab w:val="clear" w:pos="720"/>
                <w:tab w:val="num" w:pos="470"/>
              </w:tabs>
              <w:ind w:left="470"/>
            </w:pPr>
            <w:r w:rsidRPr="00005210">
              <w:t>Doklady pre účtovanie rozpustenia nákladov časového rozlíšenia,</w:t>
            </w:r>
          </w:p>
          <w:p w14:paraId="01822D51" w14:textId="77777777" w:rsidR="00102871" w:rsidRPr="00005210" w:rsidRDefault="00102871" w:rsidP="00D82D60">
            <w:pPr>
              <w:numPr>
                <w:ilvl w:val="0"/>
                <w:numId w:val="13"/>
              </w:numPr>
              <w:tabs>
                <w:tab w:val="clear" w:pos="720"/>
                <w:tab w:val="num" w:pos="470"/>
              </w:tabs>
              <w:ind w:left="470"/>
            </w:pPr>
            <w:r w:rsidRPr="00005210">
              <w:t>Účtovné doklady pre platby platobnými kartami,</w:t>
            </w:r>
          </w:p>
          <w:p w14:paraId="7A1124CF" w14:textId="77777777" w:rsidR="00102871" w:rsidRPr="00005210" w:rsidRDefault="00102871" w:rsidP="00D82D60">
            <w:pPr>
              <w:numPr>
                <w:ilvl w:val="0"/>
                <w:numId w:val="13"/>
              </w:numPr>
              <w:tabs>
                <w:tab w:val="clear" w:pos="720"/>
                <w:tab w:val="num" w:pos="470"/>
              </w:tabs>
              <w:ind w:left="470"/>
            </w:pPr>
            <w:r w:rsidRPr="00005210">
              <w:t>Účtovné doklady pre drobný nákup prostredníctvom platobných kariet,</w:t>
            </w:r>
          </w:p>
          <w:p w14:paraId="7EBE15BA" w14:textId="77777777" w:rsidR="00102871" w:rsidRPr="00005210" w:rsidRDefault="00102871" w:rsidP="00D82D60">
            <w:pPr>
              <w:numPr>
                <w:ilvl w:val="0"/>
                <w:numId w:val="13"/>
              </w:numPr>
              <w:tabs>
                <w:tab w:val="clear" w:pos="720"/>
                <w:tab w:val="num" w:pos="470"/>
              </w:tabs>
              <w:ind w:left="470"/>
            </w:pPr>
            <w:r w:rsidRPr="00005210">
              <w:t>Dohadné položky,</w:t>
            </w:r>
          </w:p>
          <w:p w14:paraId="5D5487F7" w14:textId="77777777" w:rsidR="00102871" w:rsidRPr="00005210" w:rsidRDefault="00102871" w:rsidP="00D82D60">
            <w:pPr>
              <w:numPr>
                <w:ilvl w:val="0"/>
                <w:numId w:val="13"/>
              </w:numPr>
              <w:tabs>
                <w:tab w:val="clear" w:pos="720"/>
                <w:tab w:val="num" w:pos="470"/>
              </w:tabs>
              <w:ind w:left="470"/>
            </w:pPr>
            <w:r w:rsidRPr="00005210">
              <w:t>Kurzové rozdiely,</w:t>
            </w:r>
          </w:p>
          <w:p w14:paraId="0EF0F144" w14:textId="77777777" w:rsidR="00102871" w:rsidRPr="00005210" w:rsidRDefault="00102871" w:rsidP="00D82D60">
            <w:pPr>
              <w:numPr>
                <w:ilvl w:val="0"/>
                <w:numId w:val="13"/>
              </w:numPr>
              <w:tabs>
                <w:tab w:val="clear" w:pos="720"/>
                <w:tab w:val="num" w:pos="470"/>
              </w:tabs>
              <w:ind w:left="470"/>
            </w:pPr>
            <w:r w:rsidRPr="00005210">
              <w:t>Úhradové rozdiely,</w:t>
            </w:r>
          </w:p>
          <w:p w14:paraId="4C646BB5" w14:textId="77777777" w:rsidR="00102871" w:rsidRPr="00005210" w:rsidRDefault="00102871" w:rsidP="00D82D60">
            <w:pPr>
              <w:numPr>
                <w:ilvl w:val="0"/>
                <w:numId w:val="13"/>
              </w:numPr>
              <w:tabs>
                <w:tab w:val="clear" w:pos="720"/>
                <w:tab w:val="num" w:pos="470"/>
              </w:tabs>
              <w:ind w:left="470"/>
            </w:pPr>
            <w:r w:rsidRPr="00005210">
              <w:t>Koncoročné kurzové rozdiely,</w:t>
            </w:r>
          </w:p>
          <w:p w14:paraId="4384ECD3" w14:textId="77777777" w:rsidR="00102871" w:rsidRPr="00005210" w:rsidRDefault="00102871" w:rsidP="00D82D60">
            <w:pPr>
              <w:numPr>
                <w:ilvl w:val="0"/>
                <w:numId w:val="13"/>
              </w:numPr>
              <w:tabs>
                <w:tab w:val="clear" w:pos="720"/>
                <w:tab w:val="num" w:pos="470"/>
              </w:tabs>
              <w:ind w:left="470"/>
            </w:pPr>
            <w:r w:rsidRPr="00005210">
              <w:t xml:space="preserve">Preúčtovanie DPH pri úhrade (CLO). </w:t>
            </w:r>
          </w:p>
          <w:p w14:paraId="5D7E2DF9" w14:textId="77777777" w:rsidR="00102871" w:rsidRPr="00005210" w:rsidRDefault="00102871" w:rsidP="00D82D60">
            <w:pPr>
              <w:numPr>
                <w:ilvl w:val="0"/>
                <w:numId w:val="13"/>
              </w:numPr>
              <w:tabs>
                <w:tab w:val="clear" w:pos="720"/>
                <w:tab w:val="num" w:pos="470"/>
              </w:tabs>
              <w:ind w:left="470"/>
            </w:pPr>
            <w:r w:rsidRPr="00005210">
              <w:t>Daňové doklady pri prijatej resp. poskytnutej zálohe,</w:t>
            </w:r>
          </w:p>
          <w:p w14:paraId="4CB682B2" w14:textId="77777777" w:rsidR="00102871" w:rsidRPr="00005210" w:rsidRDefault="00102871" w:rsidP="00D82D60">
            <w:pPr>
              <w:numPr>
                <w:ilvl w:val="0"/>
                <w:numId w:val="13"/>
              </w:numPr>
              <w:tabs>
                <w:tab w:val="clear" w:pos="720"/>
                <w:tab w:val="num" w:pos="470"/>
              </w:tabs>
              <w:ind w:left="470"/>
            </w:pPr>
            <w:r w:rsidRPr="00005210">
              <w:t>Účtovanie opravných položiek a odpisov pohľadávok,</w:t>
            </w:r>
          </w:p>
          <w:p w14:paraId="10C0CD52" w14:textId="77777777" w:rsidR="00102871" w:rsidRPr="00005210" w:rsidRDefault="00102871" w:rsidP="00D82D60">
            <w:pPr>
              <w:numPr>
                <w:ilvl w:val="0"/>
                <w:numId w:val="13"/>
              </w:numPr>
              <w:tabs>
                <w:tab w:val="clear" w:pos="720"/>
                <w:tab w:val="num" w:pos="470"/>
              </w:tabs>
              <w:ind w:left="470"/>
            </w:pPr>
            <w:r w:rsidRPr="00005210">
              <w:t xml:space="preserve">Účtovanie prenesenej daňovej povinnosti §69 </w:t>
            </w:r>
            <w:proofErr w:type="spellStart"/>
            <w:r w:rsidRPr="00005210">
              <w:t>ods</w:t>
            </w:r>
            <w:proofErr w:type="spellEnd"/>
            <w:r w:rsidRPr="00005210">
              <w:t xml:space="preserve"> 12 Zákona  o DPH 222/2004 </w:t>
            </w:r>
            <w:proofErr w:type="spellStart"/>
            <w:r w:rsidRPr="00005210">
              <w:t>Z.z</w:t>
            </w:r>
            <w:proofErr w:type="spellEnd"/>
            <w:r w:rsidRPr="00005210">
              <w:t>.,</w:t>
            </w:r>
          </w:p>
          <w:p w14:paraId="4F91706B" w14:textId="77777777" w:rsidR="00102871" w:rsidRPr="00005210" w:rsidRDefault="00102871" w:rsidP="00D82D60">
            <w:pPr>
              <w:numPr>
                <w:ilvl w:val="0"/>
                <w:numId w:val="13"/>
              </w:numPr>
              <w:tabs>
                <w:tab w:val="clear" w:pos="720"/>
                <w:tab w:val="num" w:pos="470"/>
              </w:tabs>
              <w:ind w:left="470"/>
            </w:pPr>
            <w:r w:rsidRPr="00005210">
              <w:t>Odčerpanie zálohových platieb pri obdŕžaní vyúčtovacej faktúry,</w:t>
            </w:r>
          </w:p>
          <w:p w14:paraId="1992AA77" w14:textId="77777777" w:rsidR="00102871" w:rsidRPr="00005210" w:rsidRDefault="00102871" w:rsidP="00D82D60">
            <w:pPr>
              <w:numPr>
                <w:ilvl w:val="0"/>
                <w:numId w:val="13"/>
              </w:numPr>
              <w:tabs>
                <w:tab w:val="clear" w:pos="720"/>
                <w:tab w:val="num" w:pos="470"/>
              </w:tabs>
              <w:ind w:left="470"/>
            </w:pPr>
            <w:r w:rsidRPr="00005210">
              <w:t>Nevyfakturované dodávky,</w:t>
            </w:r>
          </w:p>
          <w:p w14:paraId="2AA258CB" w14:textId="77777777" w:rsidR="00102871" w:rsidRPr="00005210" w:rsidRDefault="00102871" w:rsidP="00D82D60">
            <w:pPr>
              <w:numPr>
                <w:ilvl w:val="0"/>
                <w:numId w:val="13"/>
              </w:numPr>
              <w:tabs>
                <w:tab w:val="clear" w:pos="720"/>
                <w:tab w:val="num" w:pos="470"/>
              </w:tabs>
              <w:ind w:left="470"/>
            </w:pPr>
            <w:r w:rsidRPr="00005210">
              <w:t>Náklady za hlasové a dátové služby ORANGE.</w:t>
            </w:r>
          </w:p>
          <w:p w14:paraId="31353B1D" w14:textId="77777777" w:rsidR="00102871" w:rsidRPr="00005210" w:rsidRDefault="00102871" w:rsidP="00D82D60">
            <w:pPr>
              <w:numPr>
                <w:ilvl w:val="0"/>
                <w:numId w:val="13"/>
              </w:numPr>
              <w:tabs>
                <w:tab w:val="clear" w:pos="720"/>
                <w:tab w:val="num" w:pos="470"/>
              </w:tabs>
              <w:ind w:left="470"/>
            </w:pPr>
            <w:r w:rsidRPr="00005210">
              <w:t>a iné.</w:t>
            </w:r>
          </w:p>
        </w:tc>
      </w:tr>
      <w:tr w:rsidR="00102871" w:rsidRPr="00005210" w14:paraId="6B972D0E" w14:textId="77777777" w:rsidTr="00DB2D68">
        <w:trPr>
          <w:trHeight w:val="779"/>
        </w:trPr>
        <w:tc>
          <w:tcPr>
            <w:tcW w:w="1077" w:type="dxa"/>
          </w:tcPr>
          <w:p w14:paraId="70EFFF41" w14:textId="77777777" w:rsidR="00102871" w:rsidRPr="00005210" w:rsidRDefault="00102871" w:rsidP="00D82D60">
            <w:pPr>
              <w:numPr>
                <w:ilvl w:val="4"/>
                <w:numId w:val="17"/>
              </w:numPr>
              <w:spacing w:after="120"/>
              <w:jc w:val="both"/>
            </w:pPr>
          </w:p>
        </w:tc>
        <w:tc>
          <w:tcPr>
            <w:tcW w:w="8288" w:type="dxa"/>
          </w:tcPr>
          <w:p w14:paraId="422048D7" w14:textId="77777777" w:rsidR="00102871" w:rsidRPr="00005210" w:rsidRDefault="00102871" w:rsidP="00DB2D68">
            <w:pPr>
              <w:spacing w:after="120"/>
              <w:jc w:val="both"/>
            </w:pPr>
            <w:r w:rsidRPr="00005210">
              <w:t>ERP systém musí umožniť definovať poznámku – textovú položku.</w:t>
            </w:r>
          </w:p>
        </w:tc>
      </w:tr>
      <w:tr w:rsidR="00102871" w:rsidRPr="00005210" w14:paraId="5AB9C4EB" w14:textId="77777777" w:rsidTr="00DB2D68">
        <w:tc>
          <w:tcPr>
            <w:tcW w:w="1077" w:type="dxa"/>
          </w:tcPr>
          <w:p w14:paraId="1ED71B96" w14:textId="77777777" w:rsidR="00102871" w:rsidRPr="00005210" w:rsidRDefault="00102871" w:rsidP="00D82D60">
            <w:pPr>
              <w:numPr>
                <w:ilvl w:val="4"/>
                <w:numId w:val="17"/>
              </w:numPr>
              <w:spacing w:after="120"/>
              <w:jc w:val="both"/>
            </w:pPr>
          </w:p>
        </w:tc>
        <w:tc>
          <w:tcPr>
            <w:tcW w:w="8288" w:type="dxa"/>
          </w:tcPr>
          <w:p w14:paraId="3D49FE9E" w14:textId="77777777" w:rsidR="00102871" w:rsidRPr="00005210" w:rsidRDefault="00102871" w:rsidP="00DB2D68">
            <w:pPr>
              <w:spacing w:after="120"/>
              <w:jc w:val="both"/>
            </w:pPr>
            <w:r w:rsidRPr="00005210">
              <w:t>ERP systém musí umožniť automatickú tvorbu účtovných dokladov pre účtovanie tvorby a rozpustenia rezerv na nevyčerpané dovolenky.</w:t>
            </w:r>
          </w:p>
        </w:tc>
      </w:tr>
      <w:tr w:rsidR="00102871" w:rsidRPr="00005210" w14:paraId="5B561F48" w14:textId="77777777" w:rsidTr="00DB2D68">
        <w:tc>
          <w:tcPr>
            <w:tcW w:w="1077" w:type="dxa"/>
          </w:tcPr>
          <w:p w14:paraId="23C45D30" w14:textId="77777777" w:rsidR="00102871" w:rsidRPr="00005210" w:rsidRDefault="00102871" w:rsidP="00D82D60">
            <w:pPr>
              <w:numPr>
                <w:ilvl w:val="4"/>
                <w:numId w:val="17"/>
              </w:numPr>
              <w:spacing w:after="120"/>
              <w:jc w:val="both"/>
            </w:pPr>
          </w:p>
        </w:tc>
        <w:tc>
          <w:tcPr>
            <w:tcW w:w="8288" w:type="dxa"/>
          </w:tcPr>
          <w:p w14:paraId="3F37D0E8" w14:textId="77777777" w:rsidR="00102871" w:rsidRPr="00005210" w:rsidRDefault="00102871" w:rsidP="00DB2D68">
            <w:r w:rsidRPr="00005210">
              <w:t>ERP systém musí mať možnosť automatického generovania kurzových rozdielov pri párovaní dokladov v zahraničnej mene.</w:t>
            </w:r>
          </w:p>
        </w:tc>
      </w:tr>
    </w:tbl>
    <w:p w14:paraId="092190E0" w14:textId="77777777" w:rsidR="00102871" w:rsidRDefault="00102871" w:rsidP="00102871">
      <w:pPr>
        <w:spacing w:after="120"/>
        <w:ind w:left="60"/>
        <w:jc w:val="both"/>
        <w:rPr>
          <w:b/>
          <w:highlight w:val="yellow"/>
          <w:u w:val="single"/>
        </w:rPr>
      </w:pPr>
    </w:p>
    <w:p w14:paraId="475890D1" w14:textId="77777777" w:rsidR="009603B6" w:rsidRPr="009603B6" w:rsidRDefault="009603B6" w:rsidP="00994A03">
      <w:pPr>
        <w:pStyle w:val="Nadpis5"/>
      </w:pPr>
      <w:r w:rsidRPr="009603B6">
        <w:t>Konsolidácia vo verejnej správe</w:t>
      </w:r>
    </w:p>
    <w:p w14:paraId="2BB889C7" w14:textId="77777777" w:rsidR="009603B6" w:rsidRDefault="009603B6" w:rsidP="009603B6">
      <w:pPr>
        <w:jc w:val="both"/>
        <w:rPr>
          <w:b/>
          <w:u w:val="single"/>
        </w:rPr>
      </w:pPr>
      <w:r>
        <w:rPr>
          <w:b/>
          <w:u w:val="single"/>
        </w:rPr>
        <w:t>Vstupy:</w:t>
      </w:r>
    </w:p>
    <w:p w14:paraId="618A67B0" w14:textId="77777777" w:rsidR="009603B6" w:rsidRDefault="009603B6" w:rsidP="009603B6">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03B6" w:rsidRPr="00C92BBD" w14:paraId="1DBA87B8" w14:textId="77777777" w:rsidTr="00E70366">
        <w:trPr>
          <w:tblHeader/>
        </w:trPr>
        <w:tc>
          <w:tcPr>
            <w:tcW w:w="1368" w:type="dxa"/>
          </w:tcPr>
          <w:p w14:paraId="15B8C752" w14:textId="77777777" w:rsidR="009603B6" w:rsidRPr="0073642B" w:rsidRDefault="009603B6" w:rsidP="00E70366">
            <w:pPr>
              <w:spacing w:after="120"/>
              <w:jc w:val="both"/>
              <w:rPr>
                <w:b/>
              </w:rPr>
            </w:pPr>
            <w:r w:rsidRPr="0073642B">
              <w:rPr>
                <w:b/>
              </w:rPr>
              <w:lastRenderedPageBreak/>
              <w:t>ID</w:t>
            </w:r>
          </w:p>
        </w:tc>
        <w:tc>
          <w:tcPr>
            <w:tcW w:w="8288" w:type="dxa"/>
          </w:tcPr>
          <w:p w14:paraId="6CC35C58" w14:textId="77777777" w:rsidR="009603B6" w:rsidRPr="0073642B" w:rsidRDefault="009603B6" w:rsidP="00E70366">
            <w:pPr>
              <w:spacing w:after="120"/>
              <w:jc w:val="both"/>
              <w:rPr>
                <w:b/>
              </w:rPr>
            </w:pPr>
            <w:r w:rsidRPr="0073642B">
              <w:rPr>
                <w:b/>
              </w:rPr>
              <w:t>Popis požiadavky</w:t>
            </w:r>
          </w:p>
        </w:tc>
      </w:tr>
      <w:tr w:rsidR="009603B6" w:rsidRPr="00C92BBD" w14:paraId="5543F4E2" w14:textId="77777777" w:rsidTr="00E70366">
        <w:tc>
          <w:tcPr>
            <w:tcW w:w="1368" w:type="dxa"/>
          </w:tcPr>
          <w:p w14:paraId="17F5591D" w14:textId="77777777" w:rsidR="009603B6" w:rsidRPr="00C92BBD" w:rsidRDefault="009603B6" w:rsidP="00D82D60">
            <w:pPr>
              <w:numPr>
                <w:ilvl w:val="0"/>
                <w:numId w:val="28"/>
              </w:numPr>
              <w:spacing w:after="120"/>
              <w:jc w:val="both"/>
            </w:pPr>
          </w:p>
        </w:tc>
        <w:tc>
          <w:tcPr>
            <w:tcW w:w="8288" w:type="dxa"/>
          </w:tcPr>
          <w:p w14:paraId="3A687B03" w14:textId="77777777" w:rsidR="009603B6" w:rsidRPr="00C92BBD" w:rsidRDefault="009603B6" w:rsidP="00E70366">
            <w:pPr>
              <w:spacing w:after="120"/>
              <w:jc w:val="both"/>
            </w:pPr>
            <w:r>
              <w:t>Číselník účtovných jednotiek vo verejnej správe, ktorý sa aktualizuje.</w:t>
            </w:r>
          </w:p>
        </w:tc>
      </w:tr>
      <w:tr w:rsidR="009603B6" w:rsidRPr="00C92BBD" w14:paraId="3477A431" w14:textId="77777777" w:rsidTr="00E70366">
        <w:tc>
          <w:tcPr>
            <w:tcW w:w="1368" w:type="dxa"/>
          </w:tcPr>
          <w:p w14:paraId="2B16774A" w14:textId="77777777" w:rsidR="009603B6" w:rsidRPr="00C92BBD" w:rsidRDefault="009603B6" w:rsidP="00D82D60">
            <w:pPr>
              <w:numPr>
                <w:ilvl w:val="0"/>
                <w:numId w:val="28"/>
              </w:numPr>
              <w:spacing w:after="120"/>
              <w:jc w:val="both"/>
            </w:pPr>
          </w:p>
        </w:tc>
        <w:tc>
          <w:tcPr>
            <w:tcW w:w="8288" w:type="dxa"/>
          </w:tcPr>
          <w:p w14:paraId="17EB2F05" w14:textId="77777777" w:rsidR="009603B6" w:rsidRDefault="009603B6" w:rsidP="00E70366">
            <w:pPr>
              <w:spacing w:after="120"/>
              <w:jc w:val="both"/>
            </w:pPr>
            <w:r>
              <w:t>Zoznam dodávateľských a odberateľských faktúr.</w:t>
            </w:r>
          </w:p>
        </w:tc>
      </w:tr>
      <w:tr w:rsidR="009603B6" w:rsidRPr="00C92BBD" w14:paraId="152F73F9" w14:textId="77777777" w:rsidTr="00E70366">
        <w:tc>
          <w:tcPr>
            <w:tcW w:w="1368" w:type="dxa"/>
          </w:tcPr>
          <w:p w14:paraId="6CE2A951" w14:textId="77777777" w:rsidR="009603B6" w:rsidRPr="00C92BBD" w:rsidRDefault="009603B6" w:rsidP="00D82D60">
            <w:pPr>
              <w:numPr>
                <w:ilvl w:val="0"/>
                <w:numId w:val="28"/>
              </w:numPr>
              <w:spacing w:after="120"/>
              <w:jc w:val="both"/>
            </w:pPr>
          </w:p>
        </w:tc>
        <w:tc>
          <w:tcPr>
            <w:tcW w:w="8288" w:type="dxa"/>
          </w:tcPr>
          <w:p w14:paraId="4E866722" w14:textId="77777777" w:rsidR="009603B6" w:rsidRDefault="009603B6" w:rsidP="00E70366">
            <w:pPr>
              <w:spacing w:after="120"/>
              <w:jc w:val="both"/>
            </w:pPr>
            <w:r>
              <w:t>Zoznam všetkých účtovných dokladov.</w:t>
            </w:r>
          </w:p>
        </w:tc>
      </w:tr>
      <w:tr w:rsidR="009603B6" w:rsidRPr="00F46610" w14:paraId="46EA9333" w14:textId="77777777" w:rsidTr="00E70366">
        <w:tc>
          <w:tcPr>
            <w:tcW w:w="1368" w:type="dxa"/>
          </w:tcPr>
          <w:p w14:paraId="5880CB28" w14:textId="77777777" w:rsidR="009603B6" w:rsidRPr="00F46610" w:rsidRDefault="009603B6" w:rsidP="00D82D60">
            <w:pPr>
              <w:numPr>
                <w:ilvl w:val="0"/>
                <w:numId w:val="28"/>
              </w:numPr>
              <w:spacing w:after="120"/>
              <w:jc w:val="both"/>
            </w:pPr>
          </w:p>
        </w:tc>
        <w:tc>
          <w:tcPr>
            <w:tcW w:w="8288" w:type="dxa"/>
          </w:tcPr>
          <w:p w14:paraId="5FFEA41B" w14:textId="77777777" w:rsidR="009603B6" w:rsidRDefault="009603B6" w:rsidP="00E70366">
            <w:pPr>
              <w:spacing w:after="120"/>
              <w:jc w:val="both"/>
            </w:pPr>
            <w:r>
              <w:t>Prevodový mostík účtov podľa postupov účtovania v podnikateľskej a rozpočtovej sfére.</w:t>
            </w:r>
          </w:p>
        </w:tc>
      </w:tr>
    </w:tbl>
    <w:p w14:paraId="301DDAE1" w14:textId="77777777" w:rsidR="009603B6" w:rsidRDefault="009603B6" w:rsidP="009603B6">
      <w:pPr>
        <w:tabs>
          <w:tab w:val="left" w:pos="1548"/>
          <w:tab w:val="left" w:pos="7113"/>
          <w:tab w:val="left" w:pos="8208"/>
        </w:tabs>
        <w:rPr>
          <w:b/>
          <w:u w:val="single"/>
        </w:rPr>
      </w:pPr>
    </w:p>
    <w:p w14:paraId="0462AAEE" w14:textId="77777777" w:rsidR="009603B6" w:rsidRDefault="009603B6" w:rsidP="009603B6">
      <w:pPr>
        <w:tabs>
          <w:tab w:val="left" w:pos="1548"/>
          <w:tab w:val="left" w:pos="7113"/>
          <w:tab w:val="left" w:pos="8208"/>
        </w:tabs>
        <w:rPr>
          <w:b/>
          <w:u w:val="single"/>
        </w:rPr>
      </w:pPr>
      <w:r w:rsidRPr="00F46610">
        <w:rPr>
          <w:b/>
          <w:u w:val="single"/>
        </w:rPr>
        <w:t>Výstupy</w:t>
      </w:r>
      <w:r>
        <w:rPr>
          <w:b/>
          <w:u w:val="single"/>
        </w:rPr>
        <w:t>:</w:t>
      </w:r>
    </w:p>
    <w:p w14:paraId="584420FC" w14:textId="77777777" w:rsidR="009603B6" w:rsidRPr="00F46610" w:rsidRDefault="009603B6" w:rsidP="009603B6">
      <w:pPr>
        <w:tabs>
          <w:tab w:val="left" w:pos="1548"/>
          <w:tab w:val="left" w:pos="7113"/>
          <w:tab w:val="left" w:pos="8208"/>
        </w:tabs>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03B6" w:rsidRPr="00F46610" w14:paraId="0971BE21" w14:textId="77777777" w:rsidTr="00E70366">
        <w:trPr>
          <w:tblHeader/>
        </w:trPr>
        <w:tc>
          <w:tcPr>
            <w:tcW w:w="1368" w:type="dxa"/>
          </w:tcPr>
          <w:p w14:paraId="48B24A0C" w14:textId="77777777" w:rsidR="009603B6" w:rsidRPr="0073642B" w:rsidRDefault="009603B6" w:rsidP="00E70366">
            <w:pPr>
              <w:spacing w:after="120"/>
              <w:jc w:val="both"/>
              <w:rPr>
                <w:b/>
              </w:rPr>
            </w:pPr>
            <w:r w:rsidRPr="0073642B">
              <w:rPr>
                <w:b/>
              </w:rPr>
              <w:t>ID</w:t>
            </w:r>
          </w:p>
        </w:tc>
        <w:tc>
          <w:tcPr>
            <w:tcW w:w="8288" w:type="dxa"/>
          </w:tcPr>
          <w:p w14:paraId="7ACF9AC7" w14:textId="77777777" w:rsidR="009603B6" w:rsidRPr="0073642B" w:rsidRDefault="009603B6" w:rsidP="00E70366">
            <w:pPr>
              <w:spacing w:after="120"/>
              <w:jc w:val="both"/>
              <w:rPr>
                <w:b/>
              </w:rPr>
            </w:pPr>
            <w:r w:rsidRPr="0073642B">
              <w:rPr>
                <w:b/>
              </w:rPr>
              <w:t>Popis požiadavky</w:t>
            </w:r>
          </w:p>
        </w:tc>
      </w:tr>
      <w:tr w:rsidR="009603B6" w:rsidRPr="00F46610" w14:paraId="13CC7CC8" w14:textId="77777777" w:rsidTr="00E70366">
        <w:tc>
          <w:tcPr>
            <w:tcW w:w="1368" w:type="dxa"/>
          </w:tcPr>
          <w:p w14:paraId="6B97B8F3" w14:textId="77777777" w:rsidR="009603B6" w:rsidRPr="00F46610" w:rsidRDefault="009603B6" w:rsidP="00D82D60">
            <w:pPr>
              <w:numPr>
                <w:ilvl w:val="0"/>
                <w:numId w:val="28"/>
              </w:numPr>
              <w:spacing w:after="120"/>
              <w:jc w:val="both"/>
            </w:pPr>
          </w:p>
        </w:tc>
        <w:tc>
          <w:tcPr>
            <w:tcW w:w="8288" w:type="dxa"/>
          </w:tcPr>
          <w:p w14:paraId="369F2EA0" w14:textId="77777777" w:rsidR="009603B6" w:rsidRPr="00F46610" w:rsidRDefault="009603B6" w:rsidP="00E70366">
            <w:pPr>
              <w:spacing w:after="120"/>
              <w:jc w:val="both"/>
            </w:pPr>
            <w:r>
              <w:t>Zoznamy pre overenie vzájomných vzťahov s jednotlivými účtovnými jednotkami verejnej správy.</w:t>
            </w:r>
          </w:p>
        </w:tc>
      </w:tr>
      <w:tr w:rsidR="009603B6" w:rsidRPr="00F46610" w14:paraId="0B12C1BE" w14:textId="77777777" w:rsidTr="00E70366">
        <w:tc>
          <w:tcPr>
            <w:tcW w:w="1368" w:type="dxa"/>
          </w:tcPr>
          <w:p w14:paraId="26DBB12A" w14:textId="77777777" w:rsidR="009603B6" w:rsidRPr="00F46610" w:rsidRDefault="009603B6" w:rsidP="00D82D60">
            <w:pPr>
              <w:numPr>
                <w:ilvl w:val="0"/>
                <w:numId w:val="28"/>
              </w:numPr>
              <w:spacing w:after="120"/>
              <w:jc w:val="both"/>
            </w:pPr>
          </w:p>
        </w:tc>
        <w:tc>
          <w:tcPr>
            <w:tcW w:w="8288" w:type="dxa"/>
          </w:tcPr>
          <w:p w14:paraId="55286E0D" w14:textId="0D44FE7E" w:rsidR="009603B6" w:rsidRPr="00F46610" w:rsidRDefault="00702D51" w:rsidP="00E70366">
            <w:pPr>
              <w:spacing w:after="120"/>
              <w:jc w:val="both"/>
            </w:pPr>
            <w:r w:rsidRPr="00702D51">
              <w:t>Formulár pre odsúhlasenie vzájomných vzťahov v zmysle požiadavky DOF_8.</w:t>
            </w:r>
          </w:p>
        </w:tc>
      </w:tr>
      <w:tr w:rsidR="009603B6" w:rsidRPr="00F46610" w14:paraId="2DF4162F" w14:textId="77777777" w:rsidTr="00E70366">
        <w:tc>
          <w:tcPr>
            <w:tcW w:w="1368" w:type="dxa"/>
          </w:tcPr>
          <w:p w14:paraId="699F4168" w14:textId="77777777" w:rsidR="009603B6" w:rsidRPr="00F46610" w:rsidRDefault="009603B6" w:rsidP="00D82D60">
            <w:pPr>
              <w:numPr>
                <w:ilvl w:val="0"/>
                <w:numId w:val="28"/>
              </w:numPr>
              <w:spacing w:after="120"/>
              <w:jc w:val="both"/>
            </w:pPr>
          </w:p>
        </w:tc>
        <w:tc>
          <w:tcPr>
            <w:tcW w:w="8288" w:type="dxa"/>
          </w:tcPr>
          <w:p w14:paraId="1D9D1324" w14:textId="773767CE" w:rsidR="009603B6" w:rsidRPr="00F46610" w:rsidRDefault="00702D51" w:rsidP="00E70366">
            <w:pPr>
              <w:spacing w:after="120"/>
              <w:jc w:val="both"/>
            </w:pPr>
            <w:r w:rsidRPr="00702D51">
              <w:t>Konsolidačný balík v zmysle požiadavky DOF_8.</w:t>
            </w:r>
          </w:p>
        </w:tc>
      </w:tr>
    </w:tbl>
    <w:p w14:paraId="0803D535" w14:textId="77777777" w:rsidR="009603B6" w:rsidRDefault="009603B6" w:rsidP="009603B6">
      <w:pPr>
        <w:jc w:val="both"/>
        <w:rPr>
          <w:b/>
          <w:u w:val="single"/>
        </w:rPr>
      </w:pPr>
    </w:p>
    <w:p w14:paraId="1616F459" w14:textId="77777777" w:rsidR="009603B6" w:rsidRDefault="009603B6" w:rsidP="009603B6">
      <w:pPr>
        <w:jc w:val="both"/>
        <w:rPr>
          <w:b/>
          <w:u w:val="single"/>
        </w:rPr>
      </w:pPr>
      <w:r w:rsidRPr="00C92BBD">
        <w:rPr>
          <w:b/>
          <w:u w:val="single"/>
        </w:rPr>
        <w:t>Požiadavky</w:t>
      </w:r>
      <w:r>
        <w:rPr>
          <w:b/>
          <w:u w:val="single"/>
        </w:rPr>
        <w:t>:</w:t>
      </w:r>
    </w:p>
    <w:p w14:paraId="09A8C69D" w14:textId="77777777" w:rsidR="009603B6" w:rsidRPr="00C92BBD" w:rsidRDefault="009603B6" w:rsidP="009603B6">
      <w:pPr>
        <w:jc w:val="both"/>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80"/>
      </w:tblGrid>
      <w:tr w:rsidR="009603B6" w:rsidRPr="00C92BBD" w14:paraId="078B0BC3" w14:textId="77777777" w:rsidTr="00E70366">
        <w:trPr>
          <w:tblHeader/>
        </w:trPr>
        <w:tc>
          <w:tcPr>
            <w:tcW w:w="1368" w:type="dxa"/>
            <w:vAlign w:val="center"/>
          </w:tcPr>
          <w:p w14:paraId="2AD82511" w14:textId="77777777" w:rsidR="009603B6" w:rsidRPr="0073642B" w:rsidRDefault="009603B6" w:rsidP="00E70366">
            <w:pPr>
              <w:widowControl w:val="0"/>
              <w:autoSpaceDE w:val="0"/>
              <w:autoSpaceDN w:val="0"/>
              <w:adjustRightInd w:val="0"/>
              <w:rPr>
                <w:b/>
              </w:rPr>
            </w:pPr>
            <w:r w:rsidRPr="0073642B">
              <w:rPr>
                <w:b/>
              </w:rPr>
              <w:t>ID</w:t>
            </w:r>
          </w:p>
        </w:tc>
        <w:tc>
          <w:tcPr>
            <w:tcW w:w="8280" w:type="dxa"/>
          </w:tcPr>
          <w:p w14:paraId="4112C136" w14:textId="77777777" w:rsidR="009603B6" w:rsidRPr="0073642B" w:rsidRDefault="009603B6" w:rsidP="00E70366">
            <w:pPr>
              <w:widowControl w:val="0"/>
              <w:autoSpaceDE w:val="0"/>
              <w:autoSpaceDN w:val="0"/>
              <w:adjustRightInd w:val="0"/>
              <w:jc w:val="both"/>
              <w:rPr>
                <w:b/>
              </w:rPr>
            </w:pPr>
            <w:r w:rsidRPr="0073642B">
              <w:rPr>
                <w:b/>
              </w:rPr>
              <w:t>Popis požiadavky</w:t>
            </w:r>
          </w:p>
        </w:tc>
      </w:tr>
      <w:tr w:rsidR="009603B6" w:rsidRPr="00C92BBD" w14:paraId="40242473" w14:textId="77777777" w:rsidTr="00E70366">
        <w:tc>
          <w:tcPr>
            <w:tcW w:w="1368" w:type="dxa"/>
          </w:tcPr>
          <w:p w14:paraId="7C4EF4D4" w14:textId="77777777" w:rsidR="009603B6" w:rsidRPr="00C92BBD" w:rsidRDefault="009603B6" w:rsidP="00D82D60">
            <w:pPr>
              <w:numPr>
                <w:ilvl w:val="0"/>
                <w:numId w:val="28"/>
              </w:numPr>
              <w:spacing w:after="120"/>
              <w:jc w:val="both"/>
            </w:pPr>
          </w:p>
        </w:tc>
        <w:tc>
          <w:tcPr>
            <w:tcW w:w="8280" w:type="dxa"/>
          </w:tcPr>
          <w:p w14:paraId="65DA18F3" w14:textId="77777777" w:rsidR="00702D51" w:rsidRPr="007C4F91" w:rsidRDefault="00702D51" w:rsidP="00702D51">
            <w:pPr>
              <w:spacing w:after="120"/>
              <w:jc w:val="both"/>
              <w:rPr>
                <w:color w:val="000000" w:themeColor="text1"/>
              </w:rPr>
            </w:pPr>
            <w:r w:rsidRPr="007C4F91">
              <w:rPr>
                <w:color w:val="000000" w:themeColor="text1"/>
              </w:rPr>
              <w:t xml:space="preserve">ERP systém musí umožniť pripraviť podklady pre spracovanie formulára pre odsúhlasenie vzájomných vzťahov a konsolidačného balíka. Podklady musia obsahovať nasledujúce údaje: </w:t>
            </w:r>
          </w:p>
          <w:p w14:paraId="7AFC03E8" w14:textId="77777777" w:rsidR="00702D51" w:rsidRPr="007C4F91" w:rsidRDefault="00702D51" w:rsidP="00702D51">
            <w:pPr>
              <w:numPr>
                <w:ilvl w:val="0"/>
                <w:numId w:val="38"/>
              </w:numPr>
              <w:spacing w:after="120"/>
              <w:jc w:val="both"/>
              <w:rPr>
                <w:color w:val="000000" w:themeColor="text1"/>
              </w:rPr>
            </w:pPr>
            <w:r w:rsidRPr="007C4F91">
              <w:rPr>
                <w:color w:val="000000" w:themeColor="text1"/>
              </w:rPr>
              <w:t>Výkazy (súvaha a výkaz ziskov a strát) podľa pravidiel účtovania pre príspevkové a rozpočtové organizácie. Prevody medzi výkazmi pre podnikateľské subjekty a výkazmi pre rozpočtové a príspevkové organizácie sú na základe prevodového mostíka. V zmysle harmonogramu je termín do konca marca kalendárneho roka.</w:t>
            </w:r>
          </w:p>
          <w:p w14:paraId="4E30C5E1" w14:textId="312ECF1F" w:rsidR="009603B6" w:rsidRPr="00C92BBD" w:rsidRDefault="00702D51" w:rsidP="00702D51">
            <w:pPr>
              <w:numPr>
                <w:ilvl w:val="0"/>
                <w:numId w:val="38"/>
              </w:numPr>
              <w:spacing w:after="120"/>
              <w:jc w:val="both"/>
            </w:pPr>
            <w:r w:rsidRPr="007C4F91">
              <w:rPr>
                <w:color w:val="000000" w:themeColor="text1"/>
              </w:rPr>
              <w:t>Vzájomné náklady a výnosy, vzájomné pohľadávky a záväzky, vzájomný nákup a predaj dlhodobého majetku a zásob, vzájomné rezervy, úvery, časové rozlíšenie, dotácie a iné. V zmysle harmonogramu je termín do polovice februára kalendárneho roka.</w:t>
            </w:r>
          </w:p>
        </w:tc>
      </w:tr>
    </w:tbl>
    <w:p w14:paraId="49A48394" w14:textId="77777777" w:rsidR="009603B6" w:rsidRDefault="009603B6" w:rsidP="00102871">
      <w:pPr>
        <w:spacing w:after="120"/>
        <w:ind w:left="60"/>
        <w:jc w:val="both"/>
        <w:rPr>
          <w:b/>
          <w:highlight w:val="yellow"/>
          <w:u w:val="single"/>
        </w:rPr>
      </w:pPr>
    </w:p>
    <w:p w14:paraId="3CD9CCCE" w14:textId="77777777" w:rsidR="004F29BC" w:rsidRPr="00D20DA7" w:rsidRDefault="004F29BC" w:rsidP="00994A03">
      <w:pPr>
        <w:pStyle w:val="Nadpis4"/>
      </w:pPr>
      <w:bookmarkStart w:id="156" w:name="_Toc198806683"/>
      <w:r w:rsidRPr="00D20DA7">
        <w:t>DPH</w:t>
      </w:r>
      <w:bookmarkEnd w:id="156"/>
    </w:p>
    <w:p w14:paraId="0A92C8EA" w14:textId="77777777" w:rsidR="004F29BC" w:rsidRPr="009F02F7" w:rsidRDefault="004F29BC" w:rsidP="004F29BC"/>
    <w:p w14:paraId="3C3276D3" w14:textId="77777777" w:rsidR="004F29BC" w:rsidRDefault="004F29BC" w:rsidP="004F29BC">
      <w:pPr>
        <w:spacing w:after="120"/>
        <w:jc w:val="both"/>
      </w:pPr>
      <w:r>
        <w:t>S </w:t>
      </w:r>
      <w:proofErr w:type="spellStart"/>
      <w:r>
        <w:t>podmodulom</w:t>
      </w:r>
      <w:proofErr w:type="spellEnd"/>
      <w:r>
        <w:t xml:space="preserve"> Daň z pridanej hodnoty okrem správcu pracujú viacerí užívatelia,  jeden užívateľ je zodpovedný za </w:t>
      </w:r>
      <w:r w:rsidRPr="00642008">
        <w:t xml:space="preserve"> tvorbu daňových priznaní</w:t>
      </w:r>
      <w:r>
        <w:t>, jeden za tvorbu kontrolných výkazov</w:t>
      </w:r>
      <w:r w:rsidRPr="00642008">
        <w:t xml:space="preserve"> a</w:t>
      </w:r>
      <w:r>
        <w:t> jeden za tvorbu</w:t>
      </w:r>
      <w:r w:rsidRPr="00642008">
        <w:t xml:space="preserve"> súhrnn</w:t>
      </w:r>
      <w:r>
        <w:t>ých</w:t>
      </w:r>
      <w:r w:rsidRPr="00642008">
        <w:t xml:space="preserve"> výkaz</w:t>
      </w:r>
      <w:r>
        <w:t>ov.</w:t>
      </w:r>
      <w:r w:rsidRPr="00642008">
        <w:t xml:space="preserve"> </w:t>
      </w:r>
    </w:p>
    <w:p w14:paraId="770550DE" w14:textId="77777777" w:rsidR="004F29BC" w:rsidRDefault="004F29BC" w:rsidP="004F29BC">
      <w:pPr>
        <w:spacing w:after="120"/>
        <w:jc w:val="both"/>
      </w:pPr>
      <w:r>
        <w:t xml:space="preserve">Okrem uvedených pracovníkov je potrebné, aby jeden pracovník a jeden zastupujúci mal </w:t>
      </w:r>
      <w:r w:rsidRPr="00734356">
        <w:t>prístup pre export dát z</w:t>
      </w:r>
      <w:r>
        <w:t> </w:t>
      </w:r>
      <w:r w:rsidRPr="00734356">
        <w:t xml:space="preserve">fakturácie </w:t>
      </w:r>
      <w:r>
        <w:t xml:space="preserve">organizácie </w:t>
      </w:r>
      <w:r w:rsidRPr="00734356">
        <w:t>EUROCONTROL.</w:t>
      </w:r>
    </w:p>
    <w:p w14:paraId="21FC5B26" w14:textId="77777777" w:rsidR="004F29BC" w:rsidRPr="00642008" w:rsidRDefault="004F29BC" w:rsidP="004F29BC">
      <w:pPr>
        <w:spacing w:after="120"/>
        <w:jc w:val="both"/>
      </w:pPr>
      <w:r>
        <w:t>V súvislosti s DPH má jeden užívateľ právo vytvárať podklady pre vrátenia DPH z krajín EU.</w:t>
      </w:r>
    </w:p>
    <w:p w14:paraId="69417614" w14:textId="77777777" w:rsidR="004F29BC" w:rsidRDefault="004F29BC" w:rsidP="004F29BC">
      <w:pPr>
        <w:spacing w:after="120"/>
        <w:jc w:val="both"/>
      </w:pPr>
      <w:r>
        <w:t>Zaradenie dokladov do daňového priznania je súčasťou iných činností (účtovanie, vkladanie alebo uhrádzanie dokladov) a vykonávajú ho všetci užívatelia, ktorí majú právo vykonávať uvedené činnosti.</w:t>
      </w:r>
    </w:p>
    <w:p w14:paraId="0F5BBCBA" w14:textId="77777777" w:rsidR="004F29BC" w:rsidRDefault="004F29BC" w:rsidP="004F29BC">
      <w:pPr>
        <w:jc w:val="both"/>
        <w:rPr>
          <w:b/>
          <w:u w:val="single"/>
        </w:rPr>
      </w:pPr>
      <w:r>
        <w:rPr>
          <w:b/>
          <w:u w:val="single"/>
        </w:rPr>
        <w:lastRenderedPageBreak/>
        <w:t>Vstupy:</w:t>
      </w:r>
    </w:p>
    <w:p w14:paraId="4D63EEC8" w14:textId="77777777" w:rsidR="004F29BC" w:rsidRDefault="004F29BC" w:rsidP="004F29BC">
      <w:pPr>
        <w:jc w:val="both"/>
        <w:rPr>
          <w:b/>
          <w:u w:val="single"/>
        </w:rPr>
      </w:pPr>
    </w:p>
    <w:tbl>
      <w:tblPr>
        <w:tblW w:w="94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8288"/>
      </w:tblGrid>
      <w:tr w:rsidR="004F29BC" w:rsidRPr="000A6606" w14:paraId="7ADFC16A" w14:textId="77777777" w:rsidTr="00E70366">
        <w:trPr>
          <w:tblHeader/>
        </w:trPr>
        <w:tc>
          <w:tcPr>
            <w:tcW w:w="1150" w:type="dxa"/>
          </w:tcPr>
          <w:p w14:paraId="0DCC45E0" w14:textId="77777777" w:rsidR="004F29BC" w:rsidRPr="007F1382" w:rsidRDefault="004F29BC" w:rsidP="00E70366">
            <w:pPr>
              <w:spacing w:after="120"/>
              <w:jc w:val="both"/>
              <w:rPr>
                <w:b/>
              </w:rPr>
            </w:pPr>
            <w:r w:rsidRPr="007F1382">
              <w:rPr>
                <w:b/>
              </w:rPr>
              <w:t>ID</w:t>
            </w:r>
          </w:p>
        </w:tc>
        <w:tc>
          <w:tcPr>
            <w:tcW w:w="8288" w:type="dxa"/>
          </w:tcPr>
          <w:p w14:paraId="70A16655" w14:textId="77777777" w:rsidR="004F29BC" w:rsidRPr="007F1382" w:rsidRDefault="004F29BC" w:rsidP="00E70366">
            <w:pPr>
              <w:spacing w:after="120"/>
              <w:jc w:val="both"/>
              <w:rPr>
                <w:b/>
              </w:rPr>
            </w:pPr>
            <w:r w:rsidRPr="007F1382">
              <w:rPr>
                <w:b/>
              </w:rPr>
              <w:t>Popis požiadavky</w:t>
            </w:r>
          </w:p>
        </w:tc>
      </w:tr>
      <w:tr w:rsidR="004F29BC" w:rsidRPr="000A6606" w14:paraId="249EE495" w14:textId="77777777" w:rsidTr="00E70366">
        <w:tc>
          <w:tcPr>
            <w:tcW w:w="1150" w:type="dxa"/>
          </w:tcPr>
          <w:p w14:paraId="750BE721" w14:textId="77777777" w:rsidR="004F29BC" w:rsidRPr="002C6AE4" w:rsidRDefault="004F29BC" w:rsidP="00D82D60">
            <w:pPr>
              <w:numPr>
                <w:ilvl w:val="0"/>
                <w:numId w:val="18"/>
              </w:numPr>
              <w:spacing w:after="120"/>
              <w:jc w:val="both"/>
            </w:pPr>
          </w:p>
        </w:tc>
        <w:tc>
          <w:tcPr>
            <w:tcW w:w="8288" w:type="dxa"/>
          </w:tcPr>
          <w:p w14:paraId="64AEE548" w14:textId="77777777" w:rsidR="004F29BC" w:rsidRPr="002C6AE4" w:rsidRDefault="004F29BC" w:rsidP="00E70366">
            <w:pPr>
              <w:spacing w:after="120"/>
              <w:jc w:val="both"/>
            </w:pPr>
            <w:r w:rsidRPr="002C6AE4">
              <w:t>Dodávateľské faktúry.</w:t>
            </w:r>
          </w:p>
        </w:tc>
      </w:tr>
      <w:tr w:rsidR="004F29BC" w:rsidRPr="000A6606" w14:paraId="53DCC6D4" w14:textId="77777777" w:rsidTr="00E70366">
        <w:tc>
          <w:tcPr>
            <w:tcW w:w="1150" w:type="dxa"/>
          </w:tcPr>
          <w:p w14:paraId="7EB3F168" w14:textId="77777777" w:rsidR="004F29BC" w:rsidRPr="002C6AE4" w:rsidRDefault="004F29BC" w:rsidP="00D82D60">
            <w:pPr>
              <w:numPr>
                <w:ilvl w:val="0"/>
                <w:numId w:val="18"/>
              </w:numPr>
              <w:spacing w:after="120"/>
              <w:jc w:val="both"/>
            </w:pPr>
          </w:p>
        </w:tc>
        <w:tc>
          <w:tcPr>
            <w:tcW w:w="8288" w:type="dxa"/>
          </w:tcPr>
          <w:p w14:paraId="58411558" w14:textId="77777777" w:rsidR="004F29BC" w:rsidRPr="002C6AE4" w:rsidRDefault="004F29BC" w:rsidP="00E70366">
            <w:pPr>
              <w:spacing w:after="120"/>
              <w:jc w:val="both"/>
            </w:pPr>
            <w:r w:rsidRPr="002C6AE4">
              <w:t>Odberateľské faktúry.</w:t>
            </w:r>
          </w:p>
        </w:tc>
      </w:tr>
      <w:tr w:rsidR="004F29BC" w:rsidRPr="000A6606" w14:paraId="2D08757B" w14:textId="77777777" w:rsidTr="00E70366">
        <w:tc>
          <w:tcPr>
            <w:tcW w:w="1150" w:type="dxa"/>
          </w:tcPr>
          <w:p w14:paraId="57C4A881" w14:textId="77777777" w:rsidR="004F29BC" w:rsidRPr="002C6AE4" w:rsidRDefault="004F29BC" w:rsidP="00D82D60">
            <w:pPr>
              <w:numPr>
                <w:ilvl w:val="0"/>
                <w:numId w:val="18"/>
              </w:numPr>
              <w:spacing w:after="120"/>
              <w:jc w:val="both"/>
            </w:pPr>
          </w:p>
        </w:tc>
        <w:tc>
          <w:tcPr>
            <w:tcW w:w="8288" w:type="dxa"/>
          </w:tcPr>
          <w:p w14:paraId="2E812F83" w14:textId="77777777" w:rsidR="004F29BC" w:rsidRPr="002C6AE4" w:rsidRDefault="004F29BC" w:rsidP="00E70366">
            <w:pPr>
              <w:spacing w:after="120"/>
              <w:jc w:val="both"/>
            </w:pPr>
            <w:r w:rsidRPr="002C6AE4">
              <w:t>Pokladničné doklady.</w:t>
            </w:r>
          </w:p>
        </w:tc>
      </w:tr>
      <w:tr w:rsidR="004F29BC" w:rsidRPr="000A6606" w14:paraId="2903A03B" w14:textId="77777777" w:rsidTr="00E70366">
        <w:tc>
          <w:tcPr>
            <w:tcW w:w="1150" w:type="dxa"/>
          </w:tcPr>
          <w:p w14:paraId="388FAEB3" w14:textId="77777777" w:rsidR="004F29BC" w:rsidRPr="002C6AE4" w:rsidRDefault="004F29BC" w:rsidP="00D82D60">
            <w:pPr>
              <w:numPr>
                <w:ilvl w:val="0"/>
                <w:numId w:val="18"/>
              </w:numPr>
              <w:spacing w:after="120"/>
              <w:jc w:val="both"/>
            </w:pPr>
          </w:p>
        </w:tc>
        <w:tc>
          <w:tcPr>
            <w:tcW w:w="8288" w:type="dxa"/>
          </w:tcPr>
          <w:p w14:paraId="7B2DD9A6" w14:textId="77777777" w:rsidR="004F29BC" w:rsidRPr="002C6AE4" w:rsidRDefault="004F29BC" w:rsidP="00E70366">
            <w:pPr>
              <w:spacing w:after="120"/>
              <w:jc w:val="both"/>
            </w:pPr>
            <w:r w:rsidRPr="002C6AE4">
              <w:t>Riadky bankových výpisov s</w:t>
            </w:r>
            <w:r>
              <w:t> </w:t>
            </w:r>
            <w:r w:rsidRPr="00FA3EA4">
              <w:t>DPH</w:t>
            </w:r>
            <w:r w:rsidRPr="002C6AE4">
              <w:t>.</w:t>
            </w:r>
          </w:p>
        </w:tc>
      </w:tr>
      <w:tr w:rsidR="004F29BC" w:rsidRPr="000A6606" w14:paraId="00D0C773" w14:textId="77777777" w:rsidTr="00E70366">
        <w:tc>
          <w:tcPr>
            <w:tcW w:w="1150" w:type="dxa"/>
          </w:tcPr>
          <w:p w14:paraId="0B26B2B5" w14:textId="77777777" w:rsidR="004F29BC" w:rsidRPr="002C6AE4" w:rsidRDefault="004F29BC" w:rsidP="00D82D60">
            <w:pPr>
              <w:numPr>
                <w:ilvl w:val="0"/>
                <w:numId w:val="18"/>
              </w:numPr>
              <w:spacing w:after="120"/>
              <w:jc w:val="both"/>
            </w:pPr>
          </w:p>
        </w:tc>
        <w:tc>
          <w:tcPr>
            <w:tcW w:w="8288" w:type="dxa"/>
          </w:tcPr>
          <w:p w14:paraId="66A270DD" w14:textId="77777777" w:rsidR="004F29BC" w:rsidRPr="002C6AE4" w:rsidRDefault="004F29BC" w:rsidP="00E70366">
            <w:pPr>
              <w:spacing w:after="120"/>
              <w:jc w:val="both"/>
            </w:pPr>
            <w:r>
              <w:t>Daňové doklady k prijatej alebo poskytnutej zálohovej platbe</w:t>
            </w:r>
          </w:p>
        </w:tc>
      </w:tr>
      <w:tr w:rsidR="004F29BC" w:rsidRPr="000A6606" w14:paraId="52948472" w14:textId="77777777" w:rsidTr="00E70366">
        <w:tc>
          <w:tcPr>
            <w:tcW w:w="1150" w:type="dxa"/>
          </w:tcPr>
          <w:p w14:paraId="64802F3D" w14:textId="77777777" w:rsidR="004F29BC" w:rsidRPr="002C6AE4" w:rsidRDefault="004F29BC" w:rsidP="00D82D60">
            <w:pPr>
              <w:numPr>
                <w:ilvl w:val="0"/>
                <w:numId w:val="18"/>
              </w:numPr>
              <w:spacing w:after="120"/>
              <w:jc w:val="both"/>
            </w:pPr>
          </w:p>
        </w:tc>
        <w:tc>
          <w:tcPr>
            <w:tcW w:w="8288" w:type="dxa"/>
          </w:tcPr>
          <w:p w14:paraId="24A1144D" w14:textId="77777777" w:rsidR="004F29BC" w:rsidRDefault="004F29BC" w:rsidP="00E70366">
            <w:pPr>
              <w:spacing w:after="120"/>
              <w:jc w:val="both"/>
            </w:pPr>
            <w:r>
              <w:t>Zúčtovanie daňových dokladov k prijatej alebo poskytnutej platbe</w:t>
            </w:r>
          </w:p>
        </w:tc>
      </w:tr>
      <w:tr w:rsidR="004F29BC" w:rsidRPr="000A6606" w14:paraId="11EB22F6" w14:textId="77777777" w:rsidTr="00E70366">
        <w:tc>
          <w:tcPr>
            <w:tcW w:w="1150" w:type="dxa"/>
          </w:tcPr>
          <w:p w14:paraId="26A9E547" w14:textId="77777777" w:rsidR="004F29BC" w:rsidRPr="002C6AE4" w:rsidRDefault="004F29BC" w:rsidP="00D82D60">
            <w:pPr>
              <w:numPr>
                <w:ilvl w:val="0"/>
                <w:numId w:val="18"/>
              </w:numPr>
              <w:spacing w:after="120"/>
              <w:jc w:val="both"/>
            </w:pPr>
          </w:p>
        </w:tc>
        <w:tc>
          <w:tcPr>
            <w:tcW w:w="8288" w:type="dxa"/>
          </w:tcPr>
          <w:p w14:paraId="5ECDA2CB" w14:textId="77777777" w:rsidR="004F29BC" w:rsidRDefault="004F29BC" w:rsidP="00E70366">
            <w:pPr>
              <w:spacing w:after="120"/>
              <w:jc w:val="both"/>
            </w:pPr>
            <w:r>
              <w:t>Doklady pre uplatnenie samozdanenia</w:t>
            </w:r>
          </w:p>
        </w:tc>
      </w:tr>
      <w:tr w:rsidR="004F29BC" w:rsidRPr="000A6606" w14:paraId="057E22A9" w14:textId="77777777" w:rsidTr="00E70366">
        <w:tc>
          <w:tcPr>
            <w:tcW w:w="1150" w:type="dxa"/>
          </w:tcPr>
          <w:p w14:paraId="04A8E959" w14:textId="77777777" w:rsidR="004F29BC" w:rsidRPr="002C6AE4" w:rsidRDefault="004F29BC" w:rsidP="00D82D60">
            <w:pPr>
              <w:numPr>
                <w:ilvl w:val="0"/>
                <w:numId w:val="18"/>
              </w:numPr>
              <w:spacing w:after="120"/>
              <w:jc w:val="both"/>
            </w:pPr>
          </w:p>
        </w:tc>
        <w:tc>
          <w:tcPr>
            <w:tcW w:w="8288" w:type="dxa"/>
          </w:tcPr>
          <w:p w14:paraId="5F0CB4BA" w14:textId="77777777" w:rsidR="004F29BC" w:rsidRPr="002C6AE4" w:rsidRDefault="004F29BC" w:rsidP="00E70366">
            <w:pPr>
              <w:spacing w:after="120"/>
              <w:jc w:val="both"/>
            </w:pPr>
            <w:r w:rsidRPr="002C6AE4">
              <w:t>Ostatné účtovné prípady s</w:t>
            </w:r>
            <w:r>
              <w:t> </w:t>
            </w:r>
            <w:r w:rsidRPr="002C6AE4">
              <w:t xml:space="preserve">DPH. </w:t>
            </w:r>
          </w:p>
        </w:tc>
      </w:tr>
      <w:tr w:rsidR="004F29BC" w:rsidRPr="000A6606" w14:paraId="0906C4D9" w14:textId="77777777" w:rsidTr="00E70366">
        <w:tc>
          <w:tcPr>
            <w:tcW w:w="1150" w:type="dxa"/>
          </w:tcPr>
          <w:p w14:paraId="53044DC3" w14:textId="77777777" w:rsidR="004F29BC" w:rsidRPr="002C6AE4" w:rsidRDefault="004F29BC" w:rsidP="00D82D60">
            <w:pPr>
              <w:numPr>
                <w:ilvl w:val="0"/>
                <w:numId w:val="18"/>
              </w:numPr>
              <w:spacing w:after="120"/>
              <w:jc w:val="both"/>
            </w:pPr>
          </w:p>
        </w:tc>
        <w:tc>
          <w:tcPr>
            <w:tcW w:w="8288" w:type="dxa"/>
          </w:tcPr>
          <w:p w14:paraId="67281DA9" w14:textId="77777777" w:rsidR="004F29BC" w:rsidRPr="002C6AE4" w:rsidRDefault="004F29BC" w:rsidP="00E70366">
            <w:pPr>
              <w:spacing w:after="120"/>
              <w:jc w:val="both"/>
            </w:pPr>
            <w:r w:rsidRPr="002C6AE4">
              <w:t>Súbor z</w:t>
            </w:r>
            <w:r>
              <w:t> </w:t>
            </w:r>
            <w:r w:rsidRPr="002C6AE4">
              <w:t xml:space="preserve">fakturácie </w:t>
            </w:r>
            <w:r>
              <w:t xml:space="preserve">organizácie </w:t>
            </w:r>
            <w:r w:rsidRPr="002C6AE4">
              <w:t xml:space="preserve">EUROCONTROL. </w:t>
            </w:r>
          </w:p>
        </w:tc>
      </w:tr>
      <w:tr w:rsidR="004F29BC" w:rsidRPr="00B97E4D" w14:paraId="4842C250" w14:textId="77777777" w:rsidTr="00E70366">
        <w:tc>
          <w:tcPr>
            <w:tcW w:w="1150" w:type="dxa"/>
          </w:tcPr>
          <w:p w14:paraId="63BA7440" w14:textId="77777777" w:rsidR="004F29BC" w:rsidRPr="00B97E4D" w:rsidRDefault="004F29BC" w:rsidP="00D82D60">
            <w:pPr>
              <w:numPr>
                <w:ilvl w:val="0"/>
                <w:numId w:val="18"/>
              </w:numPr>
              <w:spacing w:after="120"/>
              <w:jc w:val="both"/>
            </w:pPr>
          </w:p>
        </w:tc>
        <w:tc>
          <w:tcPr>
            <w:tcW w:w="8288" w:type="dxa"/>
          </w:tcPr>
          <w:p w14:paraId="030A96AB" w14:textId="77777777" w:rsidR="004F29BC" w:rsidRPr="007F1382" w:rsidRDefault="004F29BC" w:rsidP="00E70366">
            <w:pPr>
              <w:spacing w:after="120"/>
              <w:jc w:val="both"/>
              <w:rPr>
                <w:highlight w:val="yellow"/>
              </w:rPr>
            </w:pPr>
            <w:r w:rsidRPr="00B97E4D">
              <w:t>Tlačivo Hlásenie o</w:t>
            </w:r>
            <w:r>
              <w:t> </w:t>
            </w:r>
            <w:r w:rsidRPr="00B97E4D">
              <w:t>kúpe tovaru, služby zo zahraničia (</w:t>
            </w:r>
            <w:r w:rsidRPr="00FA3EA4">
              <w:t>EU</w:t>
            </w:r>
            <w:r w:rsidRPr="00B97E4D">
              <w:t xml:space="preserve"> a</w:t>
            </w:r>
            <w:r>
              <w:t> </w:t>
            </w:r>
            <w:r w:rsidRPr="00B97E4D">
              <w:t>štáty mimo EU) vystavované k</w:t>
            </w:r>
            <w:r>
              <w:t> </w:t>
            </w:r>
            <w:r w:rsidRPr="00B97E4D">
              <w:t>dodávateľskej faktúre.</w:t>
            </w:r>
            <w:r>
              <w:t xml:space="preserve"> </w:t>
            </w:r>
            <w:r w:rsidRPr="00294936">
              <w:t xml:space="preserve">Viď príloha: </w:t>
            </w:r>
            <w:r w:rsidRPr="00294936">
              <w:rPr>
                <w:b/>
                <w:u w:val="single"/>
              </w:rPr>
              <w:t xml:space="preserve">„Príloha TS </w:t>
            </w:r>
            <w:r>
              <w:rPr>
                <w:b/>
                <w:u w:val="single"/>
              </w:rPr>
              <w:t>01</w:t>
            </w:r>
            <w:r w:rsidRPr="00294936">
              <w:rPr>
                <w:b/>
                <w:u w:val="single"/>
              </w:rPr>
              <w:t xml:space="preserve"> – Hlasenie_kupa_zahranicie.xlsx“</w:t>
            </w:r>
          </w:p>
        </w:tc>
      </w:tr>
      <w:tr w:rsidR="004F29BC" w:rsidRPr="00B97E4D" w14:paraId="42F86A85" w14:textId="77777777" w:rsidTr="00E70366">
        <w:tc>
          <w:tcPr>
            <w:tcW w:w="1150" w:type="dxa"/>
          </w:tcPr>
          <w:p w14:paraId="442546A4" w14:textId="77777777" w:rsidR="004F29BC" w:rsidRPr="00B97E4D" w:rsidRDefault="004F29BC" w:rsidP="00D82D60">
            <w:pPr>
              <w:numPr>
                <w:ilvl w:val="0"/>
                <w:numId w:val="18"/>
              </w:numPr>
              <w:spacing w:after="120"/>
              <w:jc w:val="both"/>
            </w:pPr>
          </w:p>
        </w:tc>
        <w:tc>
          <w:tcPr>
            <w:tcW w:w="8288" w:type="dxa"/>
          </w:tcPr>
          <w:p w14:paraId="6513C84F" w14:textId="77777777" w:rsidR="004F29BC" w:rsidRPr="00B97E4D" w:rsidRDefault="004F29BC" w:rsidP="00E70366">
            <w:pPr>
              <w:spacing w:after="120"/>
              <w:jc w:val="both"/>
            </w:pPr>
            <w:r>
              <w:t>Doklady z krajín EU pre uplatnenie vrátenia DPH.</w:t>
            </w:r>
          </w:p>
        </w:tc>
      </w:tr>
    </w:tbl>
    <w:p w14:paraId="4F1B58C4" w14:textId="77777777" w:rsidR="004F29BC" w:rsidRDefault="004F29BC" w:rsidP="004F29BC">
      <w:pPr>
        <w:spacing w:after="120"/>
        <w:jc w:val="both"/>
      </w:pPr>
    </w:p>
    <w:p w14:paraId="672938FC" w14:textId="77777777" w:rsidR="004F29BC" w:rsidRDefault="004F29BC" w:rsidP="004F29BC">
      <w:pPr>
        <w:jc w:val="both"/>
        <w:rPr>
          <w:b/>
          <w:u w:val="single"/>
        </w:rPr>
      </w:pPr>
      <w:r>
        <w:rPr>
          <w:b/>
          <w:u w:val="single"/>
        </w:rPr>
        <w:t>Výstupy:</w:t>
      </w:r>
    </w:p>
    <w:p w14:paraId="337BF6F6" w14:textId="77777777" w:rsidR="004F29BC" w:rsidRDefault="004F29BC" w:rsidP="004F29BC">
      <w:pPr>
        <w:jc w:val="both"/>
        <w:rPr>
          <w:b/>
          <w:u w:val="single"/>
        </w:rPr>
      </w:pPr>
    </w:p>
    <w:tbl>
      <w:tblPr>
        <w:tblW w:w="94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8288"/>
      </w:tblGrid>
      <w:tr w:rsidR="004F29BC" w:rsidRPr="008C2896" w14:paraId="5929F2CA" w14:textId="77777777" w:rsidTr="00E70366">
        <w:trPr>
          <w:tblHeader/>
        </w:trPr>
        <w:tc>
          <w:tcPr>
            <w:tcW w:w="1150" w:type="dxa"/>
          </w:tcPr>
          <w:p w14:paraId="35BE05EC" w14:textId="77777777" w:rsidR="004F29BC" w:rsidRPr="007F1382" w:rsidRDefault="004F29BC" w:rsidP="00E70366">
            <w:pPr>
              <w:spacing w:after="120"/>
              <w:jc w:val="both"/>
              <w:rPr>
                <w:b/>
              </w:rPr>
            </w:pPr>
            <w:r w:rsidRPr="007F1382">
              <w:rPr>
                <w:b/>
              </w:rPr>
              <w:t>ID</w:t>
            </w:r>
          </w:p>
        </w:tc>
        <w:tc>
          <w:tcPr>
            <w:tcW w:w="8288" w:type="dxa"/>
          </w:tcPr>
          <w:p w14:paraId="55F5FE4F" w14:textId="77777777" w:rsidR="004F29BC" w:rsidRPr="007F1382" w:rsidRDefault="004F29BC" w:rsidP="00E70366">
            <w:pPr>
              <w:spacing w:after="120"/>
              <w:jc w:val="both"/>
              <w:rPr>
                <w:b/>
              </w:rPr>
            </w:pPr>
            <w:r w:rsidRPr="007F1382">
              <w:rPr>
                <w:b/>
              </w:rPr>
              <w:t>Popis požiadavky</w:t>
            </w:r>
          </w:p>
        </w:tc>
      </w:tr>
      <w:tr w:rsidR="004F29BC" w:rsidRPr="008C2896" w14:paraId="63713228" w14:textId="77777777" w:rsidTr="00E70366">
        <w:tc>
          <w:tcPr>
            <w:tcW w:w="1150" w:type="dxa"/>
          </w:tcPr>
          <w:p w14:paraId="39542446" w14:textId="77777777" w:rsidR="004F29BC" w:rsidRPr="002C6AE4" w:rsidRDefault="004F29BC" w:rsidP="00D82D60">
            <w:pPr>
              <w:numPr>
                <w:ilvl w:val="0"/>
                <w:numId w:val="18"/>
              </w:numPr>
              <w:spacing w:after="120"/>
              <w:jc w:val="both"/>
            </w:pPr>
          </w:p>
        </w:tc>
        <w:tc>
          <w:tcPr>
            <w:tcW w:w="8288" w:type="dxa"/>
          </w:tcPr>
          <w:p w14:paraId="6C0052B1" w14:textId="77777777" w:rsidR="004F29BC" w:rsidRPr="002C6AE4" w:rsidRDefault="004F29BC" w:rsidP="00E70366">
            <w:pPr>
              <w:spacing w:after="120"/>
              <w:jc w:val="both"/>
            </w:pPr>
            <w:r w:rsidRPr="002C6AE4">
              <w:t>Formulár Daňové priznanie</w:t>
            </w:r>
            <w:r w:rsidRPr="00FA3EA4">
              <w:t xml:space="preserve">, </w:t>
            </w:r>
            <w:r>
              <w:t>Oprav</w:t>
            </w:r>
            <w:r w:rsidRPr="002C6AE4">
              <w:t>né daňové priznanie</w:t>
            </w:r>
            <w:r>
              <w:t xml:space="preserve">, </w:t>
            </w:r>
            <w:r w:rsidRPr="002C6AE4">
              <w:t>Dodatočné daňové priznanie</w:t>
            </w:r>
            <w:r>
              <w:t xml:space="preserve"> </w:t>
            </w:r>
            <w:r w:rsidRPr="00FA3EA4">
              <w:t>v</w:t>
            </w:r>
            <w:r>
              <w:t> </w:t>
            </w:r>
            <w:r w:rsidRPr="00FA3EA4">
              <w:t>štruktúre</w:t>
            </w:r>
            <w:r>
              <w:t xml:space="preserve">, </w:t>
            </w:r>
            <w:r w:rsidRPr="002C6AE4">
              <w:t xml:space="preserve"> </w:t>
            </w:r>
            <w:r w:rsidRPr="00FA3EA4">
              <w:t>ktorú akceptuje portál finančnej správy.</w:t>
            </w:r>
            <w:r w:rsidRPr="002C6AE4">
              <w:t xml:space="preserve"> </w:t>
            </w:r>
          </w:p>
        </w:tc>
      </w:tr>
      <w:tr w:rsidR="004F29BC" w:rsidRPr="008C2896" w14:paraId="596D87C8" w14:textId="77777777" w:rsidTr="00E70366">
        <w:tc>
          <w:tcPr>
            <w:tcW w:w="1150" w:type="dxa"/>
          </w:tcPr>
          <w:p w14:paraId="089E0B11" w14:textId="77777777" w:rsidR="004F29BC" w:rsidRPr="002C6AE4" w:rsidRDefault="004F29BC" w:rsidP="00D82D60">
            <w:pPr>
              <w:numPr>
                <w:ilvl w:val="0"/>
                <w:numId w:val="18"/>
              </w:numPr>
              <w:spacing w:after="120"/>
              <w:jc w:val="both"/>
            </w:pPr>
          </w:p>
        </w:tc>
        <w:tc>
          <w:tcPr>
            <w:tcW w:w="8288" w:type="dxa"/>
          </w:tcPr>
          <w:p w14:paraId="321B392F" w14:textId="77777777" w:rsidR="004F29BC" w:rsidRPr="002C6AE4" w:rsidRDefault="004F29BC" w:rsidP="00E70366">
            <w:pPr>
              <w:spacing w:after="120"/>
              <w:jc w:val="both"/>
            </w:pPr>
            <w:r>
              <w:t>Kontrolný</w:t>
            </w:r>
            <w:r w:rsidRPr="002C6AE4">
              <w:t xml:space="preserve"> výkaz</w:t>
            </w:r>
            <w:r>
              <w:t>, Opravn</w:t>
            </w:r>
            <w:r w:rsidRPr="002C6AE4">
              <w:t xml:space="preserve">ý </w:t>
            </w:r>
            <w:r>
              <w:t>kontrol</w:t>
            </w:r>
            <w:r w:rsidRPr="002C6AE4">
              <w:t>ný výkaz</w:t>
            </w:r>
            <w:r>
              <w:t xml:space="preserve">, </w:t>
            </w:r>
            <w:r w:rsidRPr="002C6AE4">
              <w:t xml:space="preserve">Dodatočný </w:t>
            </w:r>
            <w:r>
              <w:t>kontrol</w:t>
            </w:r>
            <w:r w:rsidRPr="002C6AE4">
              <w:t>ný výkaz v</w:t>
            </w:r>
            <w:r>
              <w:t> </w:t>
            </w:r>
            <w:r w:rsidRPr="002C6AE4">
              <w:t xml:space="preserve">štruktúre, ktorú </w:t>
            </w:r>
            <w:r>
              <w:t>akcept</w:t>
            </w:r>
            <w:r w:rsidRPr="002C6AE4">
              <w:t xml:space="preserve">uje portál </w:t>
            </w:r>
            <w:r>
              <w:t>finančnej správy</w:t>
            </w:r>
            <w:r w:rsidRPr="002C6AE4">
              <w:t>.</w:t>
            </w:r>
          </w:p>
        </w:tc>
      </w:tr>
      <w:tr w:rsidR="004F29BC" w:rsidRPr="008C2896" w14:paraId="6B4A3C19" w14:textId="77777777" w:rsidTr="00E70366">
        <w:tc>
          <w:tcPr>
            <w:tcW w:w="1150" w:type="dxa"/>
          </w:tcPr>
          <w:p w14:paraId="59FED6FA" w14:textId="77777777" w:rsidR="004F29BC" w:rsidRPr="002C6AE4" w:rsidRDefault="004F29BC" w:rsidP="00D82D60">
            <w:pPr>
              <w:numPr>
                <w:ilvl w:val="0"/>
                <w:numId w:val="18"/>
              </w:numPr>
              <w:spacing w:after="120"/>
              <w:jc w:val="both"/>
            </w:pPr>
          </w:p>
        </w:tc>
        <w:tc>
          <w:tcPr>
            <w:tcW w:w="8288" w:type="dxa"/>
          </w:tcPr>
          <w:p w14:paraId="208A0E10" w14:textId="77777777" w:rsidR="004F29BC" w:rsidRPr="002C6AE4" w:rsidRDefault="004F29BC" w:rsidP="00E70366">
            <w:pPr>
              <w:spacing w:after="120"/>
              <w:jc w:val="both"/>
            </w:pPr>
            <w:r w:rsidRPr="002C6AE4">
              <w:t>Súhrnný výkaz</w:t>
            </w:r>
            <w:r>
              <w:t>, Opravn</w:t>
            </w:r>
            <w:r w:rsidRPr="002C6AE4">
              <w:t>ý súhrnný výkaz</w:t>
            </w:r>
            <w:r>
              <w:t xml:space="preserve">, </w:t>
            </w:r>
            <w:r w:rsidRPr="002C6AE4">
              <w:t>Dodatočný súhrnný výkaz</w:t>
            </w:r>
            <w:r>
              <w:t xml:space="preserve"> </w:t>
            </w:r>
            <w:r w:rsidRPr="002C6AE4">
              <w:t xml:space="preserve"> v</w:t>
            </w:r>
            <w:r>
              <w:t> </w:t>
            </w:r>
            <w:r w:rsidRPr="002C6AE4">
              <w:t xml:space="preserve">štruktúre, ktorú </w:t>
            </w:r>
            <w:r>
              <w:t>akcept</w:t>
            </w:r>
            <w:r w:rsidRPr="002C6AE4">
              <w:t xml:space="preserve">uje portál </w:t>
            </w:r>
            <w:r>
              <w:t>finančnej správy</w:t>
            </w:r>
            <w:r w:rsidRPr="002C6AE4">
              <w:t>.</w:t>
            </w:r>
          </w:p>
        </w:tc>
      </w:tr>
      <w:tr w:rsidR="004F29BC" w:rsidRPr="008C2896" w14:paraId="098C6A98" w14:textId="77777777" w:rsidTr="00E70366">
        <w:tc>
          <w:tcPr>
            <w:tcW w:w="1150" w:type="dxa"/>
          </w:tcPr>
          <w:p w14:paraId="19F08571" w14:textId="77777777" w:rsidR="004F29BC" w:rsidRPr="002C6AE4" w:rsidRDefault="004F29BC" w:rsidP="00D82D60">
            <w:pPr>
              <w:numPr>
                <w:ilvl w:val="0"/>
                <w:numId w:val="18"/>
              </w:numPr>
              <w:spacing w:after="120"/>
              <w:jc w:val="both"/>
            </w:pPr>
          </w:p>
        </w:tc>
        <w:tc>
          <w:tcPr>
            <w:tcW w:w="8288" w:type="dxa"/>
          </w:tcPr>
          <w:p w14:paraId="3B3C0B5B" w14:textId="77777777" w:rsidR="004F29BC" w:rsidRPr="002C6AE4" w:rsidRDefault="004F29BC" w:rsidP="00E70366">
            <w:pPr>
              <w:spacing w:after="120"/>
              <w:jc w:val="both"/>
            </w:pPr>
            <w:r>
              <w:t xml:space="preserve">Formulár pre uplatnenie vrátenia DPH zahraničným osobám v štruktúre, ktorú akceptuje portál finančnej správy. </w:t>
            </w:r>
          </w:p>
        </w:tc>
      </w:tr>
      <w:tr w:rsidR="004F29BC" w:rsidRPr="008C2896" w14:paraId="336CF867" w14:textId="77777777" w:rsidTr="00E70366">
        <w:tc>
          <w:tcPr>
            <w:tcW w:w="1150" w:type="dxa"/>
          </w:tcPr>
          <w:p w14:paraId="6AE1F619" w14:textId="77777777" w:rsidR="004F29BC" w:rsidRPr="002C6AE4" w:rsidRDefault="004F29BC" w:rsidP="00D82D60">
            <w:pPr>
              <w:numPr>
                <w:ilvl w:val="0"/>
                <w:numId w:val="18"/>
              </w:numPr>
              <w:spacing w:after="120"/>
              <w:jc w:val="both"/>
            </w:pPr>
          </w:p>
        </w:tc>
        <w:tc>
          <w:tcPr>
            <w:tcW w:w="8288" w:type="dxa"/>
          </w:tcPr>
          <w:p w14:paraId="79AB15B7" w14:textId="77777777" w:rsidR="004F29BC" w:rsidRPr="002C6AE4" w:rsidRDefault="004F29BC" w:rsidP="00E70366">
            <w:pPr>
              <w:spacing w:after="120"/>
              <w:jc w:val="both"/>
            </w:pPr>
            <w:r w:rsidRPr="002C6AE4">
              <w:t>Rozpis daňových dokladov v</w:t>
            </w:r>
            <w:r>
              <w:t> </w:t>
            </w:r>
            <w:r w:rsidRPr="002C6AE4">
              <w:t>jednotlivých riadkoch pre odsúhlasenie DPH  pri kontrole mesačnej uzávierky DPH, s</w:t>
            </w:r>
            <w:r>
              <w:t> </w:t>
            </w:r>
            <w:r w:rsidRPr="002C6AE4">
              <w:t xml:space="preserve">možnosťou rôzneho výberu </w:t>
            </w:r>
            <w:r>
              <w:t>–</w:t>
            </w:r>
            <w:r w:rsidRPr="002C6AE4">
              <w:t xml:space="preserve"> podľa typu dokladov, podľa riadkov</w:t>
            </w:r>
            <w:r>
              <w:t xml:space="preserve"> daňového priznania</w:t>
            </w:r>
            <w:r w:rsidRPr="002C6AE4">
              <w:t xml:space="preserve">. </w:t>
            </w:r>
          </w:p>
        </w:tc>
      </w:tr>
      <w:tr w:rsidR="004F29BC" w:rsidRPr="008C2896" w14:paraId="4AD9A879" w14:textId="77777777" w:rsidTr="00E70366">
        <w:tc>
          <w:tcPr>
            <w:tcW w:w="1150" w:type="dxa"/>
          </w:tcPr>
          <w:p w14:paraId="7682690C" w14:textId="77777777" w:rsidR="004F29BC" w:rsidRPr="002C6AE4" w:rsidRDefault="004F29BC" w:rsidP="00D82D60">
            <w:pPr>
              <w:numPr>
                <w:ilvl w:val="0"/>
                <w:numId w:val="18"/>
              </w:numPr>
              <w:spacing w:after="120"/>
              <w:jc w:val="both"/>
            </w:pPr>
          </w:p>
        </w:tc>
        <w:tc>
          <w:tcPr>
            <w:tcW w:w="8288" w:type="dxa"/>
          </w:tcPr>
          <w:p w14:paraId="0404E534" w14:textId="77777777" w:rsidR="004F29BC" w:rsidRPr="002C6AE4" w:rsidRDefault="004F29BC" w:rsidP="00E70366">
            <w:pPr>
              <w:spacing w:after="120"/>
              <w:jc w:val="both"/>
            </w:pPr>
            <w:r w:rsidRPr="002C6AE4">
              <w:t>Zostava obratov na účte 343 podľa riadkov daňového priznania, s</w:t>
            </w:r>
            <w:r>
              <w:t> </w:t>
            </w:r>
            <w:r w:rsidRPr="002C6AE4">
              <w:t>možnosťou nastavenia rôzneho výberu, triedenia a</w:t>
            </w:r>
            <w:r>
              <w:t> </w:t>
            </w:r>
            <w:r w:rsidRPr="002C6AE4">
              <w:t>grupovania podľa typov dokladov.</w:t>
            </w:r>
          </w:p>
        </w:tc>
      </w:tr>
      <w:tr w:rsidR="004F29BC" w:rsidRPr="008C2896" w14:paraId="21F27A38" w14:textId="77777777" w:rsidTr="00E70366">
        <w:tc>
          <w:tcPr>
            <w:tcW w:w="1150" w:type="dxa"/>
          </w:tcPr>
          <w:p w14:paraId="5A8DE67E" w14:textId="77777777" w:rsidR="004F29BC" w:rsidRPr="007F1382" w:rsidRDefault="004F29BC" w:rsidP="00D82D60">
            <w:pPr>
              <w:numPr>
                <w:ilvl w:val="0"/>
                <w:numId w:val="18"/>
              </w:numPr>
              <w:spacing w:after="120"/>
              <w:jc w:val="both"/>
              <w:rPr>
                <w:color w:val="000000"/>
              </w:rPr>
            </w:pPr>
          </w:p>
        </w:tc>
        <w:tc>
          <w:tcPr>
            <w:tcW w:w="8288" w:type="dxa"/>
          </w:tcPr>
          <w:p w14:paraId="10D04BA4" w14:textId="77777777" w:rsidR="004F29BC" w:rsidRPr="002C6AE4" w:rsidRDefault="004F29BC" w:rsidP="00E70366">
            <w:pPr>
              <w:spacing w:after="120"/>
              <w:jc w:val="both"/>
            </w:pPr>
            <w:r w:rsidRPr="007F1382">
              <w:rPr>
                <w:color w:val="000000"/>
              </w:rPr>
              <w:t>Prehľad DPH na vstupe a</w:t>
            </w:r>
            <w:r>
              <w:rPr>
                <w:color w:val="000000"/>
              </w:rPr>
              <w:t> </w:t>
            </w:r>
            <w:r w:rsidRPr="007F1382">
              <w:rPr>
                <w:color w:val="000000"/>
              </w:rPr>
              <w:t>výstupe  podľa  sadzieb DPH.</w:t>
            </w:r>
          </w:p>
        </w:tc>
      </w:tr>
      <w:tr w:rsidR="004F29BC" w:rsidRPr="008C2896" w14:paraId="151549EA" w14:textId="77777777" w:rsidTr="00E70366">
        <w:tc>
          <w:tcPr>
            <w:tcW w:w="1150" w:type="dxa"/>
          </w:tcPr>
          <w:p w14:paraId="6E476D30" w14:textId="77777777" w:rsidR="004F29BC" w:rsidRPr="002C6AE4" w:rsidRDefault="004F29BC" w:rsidP="00D82D60">
            <w:pPr>
              <w:numPr>
                <w:ilvl w:val="0"/>
                <w:numId w:val="18"/>
              </w:numPr>
              <w:spacing w:after="120"/>
              <w:jc w:val="both"/>
            </w:pPr>
          </w:p>
        </w:tc>
        <w:tc>
          <w:tcPr>
            <w:tcW w:w="8288" w:type="dxa"/>
          </w:tcPr>
          <w:p w14:paraId="4534C924" w14:textId="77777777" w:rsidR="004F29BC" w:rsidRPr="002C6AE4" w:rsidRDefault="004F29BC" w:rsidP="00E70366">
            <w:pPr>
              <w:spacing w:after="120"/>
              <w:jc w:val="both"/>
            </w:pPr>
            <w:r w:rsidRPr="002C6AE4">
              <w:t>Rozpis daňových dokladov na vstupe  s</w:t>
            </w:r>
            <w:r>
              <w:t> </w:t>
            </w:r>
            <w:r w:rsidRPr="002C6AE4">
              <w:t>rozlíšením na službu, tovar alebo tovar s</w:t>
            </w:r>
            <w:r>
              <w:t> </w:t>
            </w:r>
            <w:r w:rsidRPr="002C6AE4">
              <w:t>montážou</w:t>
            </w:r>
            <w:r>
              <w:t>, príznak sa musí dať určiť na pôvodnom doklade</w:t>
            </w:r>
            <w:r w:rsidRPr="002C6AE4">
              <w:t xml:space="preserve">. </w:t>
            </w:r>
          </w:p>
        </w:tc>
      </w:tr>
      <w:tr w:rsidR="004F29BC" w:rsidRPr="008C2896" w14:paraId="6331377C" w14:textId="77777777" w:rsidTr="00E70366">
        <w:tc>
          <w:tcPr>
            <w:tcW w:w="1150" w:type="dxa"/>
          </w:tcPr>
          <w:p w14:paraId="6CC155B2" w14:textId="77777777" w:rsidR="004F29BC" w:rsidRPr="002C6AE4" w:rsidRDefault="004F29BC" w:rsidP="00D82D60">
            <w:pPr>
              <w:numPr>
                <w:ilvl w:val="0"/>
                <w:numId w:val="18"/>
              </w:numPr>
              <w:spacing w:after="120"/>
              <w:jc w:val="both"/>
            </w:pPr>
          </w:p>
        </w:tc>
        <w:tc>
          <w:tcPr>
            <w:tcW w:w="8288" w:type="dxa"/>
          </w:tcPr>
          <w:p w14:paraId="500176A3" w14:textId="77777777" w:rsidR="004F29BC" w:rsidRPr="002C6AE4" w:rsidRDefault="004F29BC" w:rsidP="00E70366">
            <w:pPr>
              <w:spacing w:after="120"/>
              <w:jc w:val="both"/>
            </w:pPr>
            <w:r w:rsidRPr="002C6AE4">
              <w:t xml:space="preserve">Rozpis dokladov zahrnutých do </w:t>
            </w:r>
            <w:r>
              <w:t>kontroln</w:t>
            </w:r>
            <w:r w:rsidRPr="002C6AE4">
              <w:t>ého výkazu</w:t>
            </w:r>
            <w:r>
              <w:t xml:space="preserve">, </w:t>
            </w:r>
            <w:r w:rsidRPr="002C6AE4">
              <w:t>súhrnného výkazu za dané obdobie</w:t>
            </w:r>
            <w:r>
              <w:t xml:space="preserve"> s možnosťou ľubovoľného triedenia a výberu</w:t>
            </w:r>
            <w:r w:rsidRPr="002C6AE4">
              <w:t>.</w:t>
            </w:r>
          </w:p>
        </w:tc>
      </w:tr>
      <w:tr w:rsidR="004F29BC" w:rsidRPr="008C2896" w14:paraId="08F4F6D5" w14:textId="77777777" w:rsidTr="00E70366">
        <w:tc>
          <w:tcPr>
            <w:tcW w:w="1150" w:type="dxa"/>
          </w:tcPr>
          <w:p w14:paraId="722A7BF1" w14:textId="77777777" w:rsidR="004F29BC" w:rsidRPr="002C6AE4" w:rsidRDefault="004F29BC" w:rsidP="00D82D60">
            <w:pPr>
              <w:numPr>
                <w:ilvl w:val="0"/>
                <w:numId w:val="18"/>
              </w:numPr>
              <w:spacing w:after="120"/>
              <w:jc w:val="both"/>
            </w:pPr>
          </w:p>
        </w:tc>
        <w:tc>
          <w:tcPr>
            <w:tcW w:w="8288" w:type="dxa"/>
          </w:tcPr>
          <w:p w14:paraId="62E1BBF8" w14:textId="77777777" w:rsidR="004F29BC" w:rsidRPr="002C6AE4" w:rsidRDefault="004F29BC" w:rsidP="00E70366">
            <w:pPr>
              <w:spacing w:after="120"/>
              <w:jc w:val="both"/>
            </w:pPr>
            <w:r w:rsidRPr="002C6AE4">
              <w:t xml:space="preserve">Rozpis dokladov zahrnutých do </w:t>
            </w:r>
            <w:r>
              <w:t>žiadosti o vrátenie DPH z krajín EU</w:t>
            </w:r>
            <w:r w:rsidRPr="002C6AE4">
              <w:t xml:space="preserve"> za dané obdobie</w:t>
            </w:r>
            <w:r>
              <w:t xml:space="preserve"> s možnosťou prípravy za všetky krajiny sumárne alebo rozdelené po jednotlivých krajinách</w:t>
            </w:r>
            <w:r w:rsidRPr="002C6AE4">
              <w:t>.</w:t>
            </w:r>
          </w:p>
        </w:tc>
      </w:tr>
      <w:tr w:rsidR="004F29BC" w:rsidRPr="008C2896" w14:paraId="7B3DFCCF" w14:textId="77777777" w:rsidTr="00E70366">
        <w:tc>
          <w:tcPr>
            <w:tcW w:w="1150" w:type="dxa"/>
          </w:tcPr>
          <w:p w14:paraId="38AE05C6" w14:textId="77777777" w:rsidR="004F29BC" w:rsidRPr="002C6AE4" w:rsidRDefault="004F29BC" w:rsidP="00D82D60">
            <w:pPr>
              <w:numPr>
                <w:ilvl w:val="0"/>
                <w:numId w:val="18"/>
              </w:numPr>
              <w:spacing w:after="120"/>
              <w:jc w:val="both"/>
            </w:pPr>
          </w:p>
        </w:tc>
        <w:tc>
          <w:tcPr>
            <w:tcW w:w="8288" w:type="dxa"/>
          </w:tcPr>
          <w:p w14:paraId="07203FD8" w14:textId="77777777" w:rsidR="004F29BC" w:rsidRPr="002C6AE4" w:rsidRDefault="004F29BC" w:rsidP="00E70366">
            <w:pPr>
              <w:spacing w:after="120"/>
              <w:jc w:val="both"/>
            </w:pPr>
            <w:r w:rsidRPr="002C6AE4">
              <w:t>Zostava pre odsúhlasenie zúčtovania daňových dokladov k</w:t>
            </w:r>
            <w:r>
              <w:t> </w:t>
            </w:r>
            <w:r w:rsidRPr="002C6AE4">
              <w:t>prijatým alebo poskytnutým zálohám.</w:t>
            </w:r>
          </w:p>
        </w:tc>
      </w:tr>
      <w:tr w:rsidR="004F29BC" w:rsidRPr="008C2896" w14:paraId="3B85D97D" w14:textId="77777777" w:rsidTr="00E70366">
        <w:tc>
          <w:tcPr>
            <w:tcW w:w="1150" w:type="dxa"/>
          </w:tcPr>
          <w:p w14:paraId="14188C02" w14:textId="77777777" w:rsidR="004F29BC" w:rsidRPr="002C6AE4" w:rsidRDefault="004F29BC" w:rsidP="00D82D60">
            <w:pPr>
              <w:numPr>
                <w:ilvl w:val="0"/>
                <w:numId w:val="18"/>
              </w:numPr>
              <w:spacing w:after="120"/>
              <w:jc w:val="both"/>
            </w:pPr>
          </w:p>
        </w:tc>
        <w:tc>
          <w:tcPr>
            <w:tcW w:w="8288" w:type="dxa"/>
          </w:tcPr>
          <w:p w14:paraId="0CBFF77B" w14:textId="77777777" w:rsidR="004F29BC" w:rsidRPr="002C6AE4" w:rsidRDefault="004F29BC" w:rsidP="00E70366">
            <w:pPr>
              <w:spacing w:after="120"/>
              <w:jc w:val="both"/>
            </w:pPr>
            <w:r>
              <w:t xml:space="preserve">Zostava dokladov pre tuzemské a zahraničné samozdanenie s možnosťou výberu a triedenia podľa druhu samozdanenia. </w:t>
            </w:r>
          </w:p>
        </w:tc>
      </w:tr>
    </w:tbl>
    <w:p w14:paraId="18F565E8" w14:textId="77777777" w:rsidR="004F29BC" w:rsidRDefault="004F29BC" w:rsidP="004F29BC">
      <w:pPr>
        <w:spacing w:after="120"/>
        <w:jc w:val="both"/>
      </w:pPr>
    </w:p>
    <w:p w14:paraId="1953326D" w14:textId="77777777" w:rsidR="004F29BC" w:rsidRDefault="004F29BC" w:rsidP="004F29BC">
      <w:pPr>
        <w:jc w:val="both"/>
        <w:rPr>
          <w:b/>
          <w:u w:val="single"/>
        </w:rPr>
      </w:pPr>
      <w:r>
        <w:rPr>
          <w:b/>
          <w:u w:val="single"/>
        </w:rPr>
        <w:t>Požiadavky:</w:t>
      </w:r>
    </w:p>
    <w:p w14:paraId="27C23B78" w14:textId="77777777" w:rsidR="004F29BC" w:rsidRDefault="004F29BC" w:rsidP="004F29BC">
      <w:pPr>
        <w:jc w:val="both"/>
        <w:rPr>
          <w:b/>
          <w:u w:val="single"/>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288"/>
      </w:tblGrid>
      <w:tr w:rsidR="004F29BC" w:rsidRPr="007F1382" w14:paraId="42EB29AE" w14:textId="77777777" w:rsidTr="00E70366">
        <w:trPr>
          <w:tblHeader/>
        </w:trPr>
        <w:tc>
          <w:tcPr>
            <w:tcW w:w="1080" w:type="dxa"/>
            <w:vAlign w:val="center"/>
          </w:tcPr>
          <w:p w14:paraId="61702317" w14:textId="77777777" w:rsidR="004F29BC" w:rsidRPr="007F1382" w:rsidRDefault="004F29BC" w:rsidP="00E70366">
            <w:pPr>
              <w:widowControl w:val="0"/>
              <w:autoSpaceDE w:val="0"/>
              <w:autoSpaceDN w:val="0"/>
              <w:adjustRightInd w:val="0"/>
              <w:rPr>
                <w:b/>
              </w:rPr>
            </w:pPr>
            <w:r w:rsidRPr="007F1382">
              <w:rPr>
                <w:b/>
              </w:rPr>
              <w:t>ID</w:t>
            </w:r>
          </w:p>
        </w:tc>
        <w:tc>
          <w:tcPr>
            <w:tcW w:w="8288" w:type="dxa"/>
          </w:tcPr>
          <w:p w14:paraId="25FF018C" w14:textId="77777777" w:rsidR="004F29BC" w:rsidRPr="007F1382" w:rsidRDefault="004F29BC" w:rsidP="00E70366">
            <w:pPr>
              <w:widowControl w:val="0"/>
              <w:autoSpaceDE w:val="0"/>
              <w:autoSpaceDN w:val="0"/>
              <w:adjustRightInd w:val="0"/>
              <w:jc w:val="both"/>
              <w:rPr>
                <w:b/>
              </w:rPr>
            </w:pPr>
            <w:r w:rsidRPr="007F1382">
              <w:rPr>
                <w:b/>
              </w:rPr>
              <w:t>Popis požiadavky</w:t>
            </w:r>
          </w:p>
        </w:tc>
      </w:tr>
      <w:tr w:rsidR="004F29BC" w:rsidRPr="007F1382" w14:paraId="5D3C8666" w14:textId="77777777" w:rsidTr="00E70366">
        <w:tc>
          <w:tcPr>
            <w:tcW w:w="1080" w:type="dxa"/>
            <w:vAlign w:val="center"/>
          </w:tcPr>
          <w:p w14:paraId="52AADF89" w14:textId="77777777" w:rsidR="004F29BC" w:rsidRPr="002C6AE4" w:rsidRDefault="004F29BC" w:rsidP="00D82D60">
            <w:pPr>
              <w:numPr>
                <w:ilvl w:val="0"/>
                <w:numId w:val="18"/>
              </w:numPr>
              <w:spacing w:after="120"/>
            </w:pPr>
          </w:p>
        </w:tc>
        <w:tc>
          <w:tcPr>
            <w:tcW w:w="8288" w:type="dxa"/>
          </w:tcPr>
          <w:p w14:paraId="004E771F" w14:textId="77777777" w:rsidR="004F29BC" w:rsidRPr="002C6AE4" w:rsidRDefault="004F29BC" w:rsidP="00E70366">
            <w:pPr>
              <w:spacing w:after="120"/>
              <w:jc w:val="both"/>
            </w:pPr>
            <w:r w:rsidRPr="002C6AE4">
              <w:t>Spracovanie DPH musí vyhovovať podmienkam zákona o</w:t>
            </w:r>
            <w:r>
              <w:t> </w:t>
            </w:r>
            <w:r w:rsidRPr="002C6AE4">
              <w:t>dani z</w:t>
            </w:r>
            <w:r>
              <w:t> </w:t>
            </w:r>
            <w:r w:rsidRPr="002C6AE4">
              <w:t>pridanej hodnoty. ERP systém musí zabezpečiť zmeny spracovania a</w:t>
            </w:r>
            <w:r>
              <w:t> </w:t>
            </w:r>
            <w:r w:rsidRPr="002C6AE4">
              <w:t>formátov výstupov v</w:t>
            </w:r>
            <w:r>
              <w:t> </w:t>
            </w:r>
            <w:r w:rsidRPr="002C6AE4">
              <w:t>prípade legislatívnych zmien.</w:t>
            </w:r>
          </w:p>
        </w:tc>
      </w:tr>
      <w:tr w:rsidR="004F29BC" w:rsidRPr="007F1382" w14:paraId="53A6E971" w14:textId="77777777" w:rsidTr="00E70366">
        <w:tc>
          <w:tcPr>
            <w:tcW w:w="1080" w:type="dxa"/>
            <w:vAlign w:val="center"/>
          </w:tcPr>
          <w:p w14:paraId="75FCE25A" w14:textId="77777777" w:rsidR="004F29BC" w:rsidRPr="002C6AE4" w:rsidRDefault="004F29BC" w:rsidP="00D82D60">
            <w:pPr>
              <w:numPr>
                <w:ilvl w:val="0"/>
                <w:numId w:val="18"/>
              </w:numPr>
              <w:spacing w:after="120"/>
            </w:pPr>
          </w:p>
        </w:tc>
        <w:tc>
          <w:tcPr>
            <w:tcW w:w="8288" w:type="dxa"/>
          </w:tcPr>
          <w:p w14:paraId="0184831F" w14:textId="77777777" w:rsidR="004F29BC" w:rsidRPr="002C6AE4" w:rsidRDefault="004F29BC" w:rsidP="00E70366">
            <w:pPr>
              <w:spacing w:after="120"/>
              <w:jc w:val="both"/>
            </w:pPr>
            <w:r w:rsidRPr="002C6AE4">
              <w:t>ERP systém musí mať možnosť nastavenia periodicity tvorby daňových priznaní</w:t>
            </w:r>
            <w:r>
              <w:t>, kontrolných výkazov</w:t>
            </w:r>
            <w:r w:rsidRPr="002C6AE4">
              <w:t xml:space="preserve"> a</w:t>
            </w:r>
            <w:r>
              <w:t> </w:t>
            </w:r>
            <w:r w:rsidRPr="002C6AE4">
              <w:t>tvorby súhrnných výkazov – mesačne alebo štvrťročne. Periodicita tvorby daňových</w:t>
            </w:r>
            <w:r>
              <w:t>, kontrolných</w:t>
            </w:r>
            <w:r w:rsidRPr="002C6AE4">
              <w:t xml:space="preserve"> a</w:t>
            </w:r>
            <w:r>
              <w:t> </w:t>
            </w:r>
            <w:r w:rsidRPr="002C6AE4">
              <w:t xml:space="preserve">súhrnných výkazov môže byť rôzna. Užívateľ musí mať možnosť zmeniť periodicitu aj počas roka. </w:t>
            </w:r>
          </w:p>
        </w:tc>
      </w:tr>
      <w:tr w:rsidR="004F29BC" w:rsidRPr="007F1382" w14:paraId="03F0AF21" w14:textId="77777777" w:rsidTr="00E70366">
        <w:trPr>
          <w:trHeight w:val="424"/>
        </w:trPr>
        <w:tc>
          <w:tcPr>
            <w:tcW w:w="1080" w:type="dxa"/>
            <w:vAlign w:val="center"/>
          </w:tcPr>
          <w:p w14:paraId="45568232" w14:textId="77777777" w:rsidR="004F29BC" w:rsidRPr="002C6AE4" w:rsidRDefault="004F29BC" w:rsidP="00D82D60">
            <w:pPr>
              <w:numPr>
                <w:ilvl w:val="0"/>
                <w:numId w:val="18"/>
              </w:numPr>
              <w:spacing w:after="120"/>
            </w:pPr>
          </w:p>
        </w:tc>
        <w:tc>
          <w:tcPr>
            <w:tcW w:w="8288" w:type="dxa"/>
          </w:tcPr>
          <w:p w14:paraId="22CD9DEB" w14:textId="77777777" w:rsidR="004F29BC" w:rsidRPr="002C6AE4" w:rsidRDefault="004F29BC" w:rsidP="00E70366">
            <w:pPr>
              <w:jc w:val="both"/>
            </w:pPr>
            <w:r w:rsidRPr="002C6AE4">
              <w:t>ERP systém musí umožniť nastaviť samostatné prístupové práva:</w:t>
            </w:r>
          </w:p>
          <w:p w14:paraId="45300D79" w14:textId="77777777" w:rsidR="004F29BC" w:rsidRDefault="004F29BC" w:rsidP="00D82D60">
            <w:pPr>
              <w:numPr>
                <w:ilvl w:val="0"/>
                <w:numId w:val="13"/>
              </w:numPr>
              <w:tabs>
                <w:tab w:val="clear" w:pos="720"/>
                <w:tab w:val="num" w:pos="470"/>
              </w:tabs>
              <w:ind w:left="470"/>
            </w:pPr>
            <w:r w:rsidRPr="002C6AE4">
              <w:t xml:space="preserve">na tvorbu daňových priznaní </w:t>
            </w:r>
          </w:p>
          <w:p w14:paraId="5F81B146" w14:textId="77777777" w:rsidR="004F29BC" w:rsidRPr="002C6AE4" w:rsidRDefault="004F29BC" w:rsidP="00D82D60">
            <w:pPr>
              <w:numPr>
                <w:ilvl w:val="0"/>
                <w:numId w:val="13"/>
              </w:numPr>
              <w:tabs>
                <w:tab w:val="clear" w:pos="720"/>
                <w:tab w:val="num" w:pos="470"/>
              </w:tabs>
              <w:ind w:left="470"/>
            </w:pPr>
            <w:r>
              <w:t>na tvorbu kontrolných výkazov</w:t>
            </w:r>
          </w:p>
          <w:p w14:paraId="0D7AADDD" w14:textId="77777777" w:rsidR="004F29BC" w:rsidRPr="002C6AE4" w:rsidRDefault="004F29BC" w:rsidP="00D82D60">
            <w:pPr>
              <w:numPr>
                <w:ilvl w:val="0"/>
                <w:numId w:val="13"/>
              </w:numPr>
              <w:tabs>
                <w:tab w:val="clear" w:pos="720"/>
                <w:tab w:val="num" w:pos="470"/>
              </w:tabs>
              <w:ind w:left="470"/>
            </w:pPr>
            <w:r w:rsidRPr="002C6AE4">
              <w:t>na tvorbu súhrnných výkazov</w:t>
            </w:r>
          </w:p>
          <w:p w14:paraId="366CAC2F" w14:textId="77777777" w:rsidR="004F29BC" w:rsidRDefault="004F29BC" w:rsidP="00D82D60">
            <w:pPr>
              <w:numPr>
                <w:ilvl w:val="0"/>
                <w:numId w:val="13"/>
              </w:numPr>
              <w:tabs>
                <w:tab w:val="clear" w:pos="720"/>
                <w:tab w:val="num" w:pos="470"/>
              </w:tabs>
              <w:ind w:left="470"/>
            </w:pPr>
            <w:r w:rsidRPr="002C6AE4">
              <w:t xml:space="preserve">na zaradenie dokladov do dodatočných daňových priznaní </w:t>
            </w:r>
          </w:p>
          <w:p w14:paraId="02166A0F" w14:textId="77777777" w:rsidR="004F29BC" w:rsidRPr="002C6AE4" w:rsidRDefault="004F29BC" w:rsidP="00D82D60">
            <w:pPr>
              <w:numPr>
                <w:ilvl w:val="0"/>
                <w:numId w:val="13"/>
              </w:numPr>
              <w:tabs>
                <w:tab w:val="clear" w:pos="720"/>
                <w:tab w:val="num" w:pos="470"/>
              </w:tabs>
              <w:ind w:left="470"/>
            </w:pPr>
            <w:r w:rsidRPr="002C6AE4">
              <w:t xml:space="preserve">na zaradenie dokladov do dodatočných </w:t>
            </w:r>
            <w:r>
              <w:t>kontroln</w:t>
            </w:r>
            <w:r w:rsidRPr="002C6AE4">
              <w:t>ých priznaní</w:t>
            </w:r>
          </w:p>
          <w:p w14:paraId="30EF72E7" w14:textId="77777777" w:rsidR="004F29BC" w:rsidRPr="002C6AE4" w:rsidRDefault="004F29BC" w:rsidP="00D82D60">
            <w:pPr>
              <w:numPr>
                <w:ilvl w:val="0"/>
                <w:numId w:val="13"/>
              </w:numPr>
              <w:tabs>
                <w:tab w:val="clear" w:pos="720"/>
                <w:tab w:val="num" w:pos="470"/>
              </w:tabs>
              <w:ind w:left="470"/>
            </w:pPr>
            <w:r w:rsidRPr="002C6AE4">
              <w:t>na zaradenie dokladov do dodatočných súhrnných výkazov</w:t>
            </w:r>
          </w:p>
          <w:p w14:paraId="6D17DD43" w14:textId="77777777" w:rsidR="004F29BC" w:rsidRDefault="004F29BC" w:rsidP="00D82D60">
            <w:pPr>
              <w:numPr>
                <w:ilvl w:val="0"/>
                <w:numId w:val="13"/>
              </w:numPr>
              <w:tabs>
                <w:tab w:val="clear" w:pos="720"/>
                <w:tab w:val="num" w:pos="470"/>
              </w:tabs>
              <w:ind w:left="470"/>
            </w:pPr>
            <w:r w:rsidRPr="002C6AE4">
              <w:t>načítanie údajov z</w:t>
            </w:r>
            <w:r>
              <w:t> </w:t>
            </w:r>
            <w:r w:rsidRPr="002C6AE4">
              <w:t xml:space="preserve">fakturácie </w:t>
            </w:r>
            <w:r>
              <w:t xml:space="preserve">organizácie </w:t>
            </w:r>
            <w:r w:rsidRPr="002C6AE4">
              <w:t>EUROCONTROL</w:t>
            </w:r>
          </w:p>
          <w:p w14:paraId="47903FE9" w14:textId="77777777" w:rsidR="004F29BC" w:rsidRPr="002C6AE4" w:rsidRDefault="004F29BC" w:rsidP="00D82D60">
            <w:pPr>
              <w:numPr>
                <w:ilvl w:val="0"/>
                <w:numId w:val="13"/>
              </w:numPr>
              <w:tabs>
                <w:tab w:val="clear" w:pos="720"/>
                <w:tab w:val="num" w:pos="470"/>
              </w:tabs>
              <w:ind w:left="470"/>
            </w:pPr>
            <w:r>
              <w:t>na tvorbu žiadostí o vrátenie DPH z krajín EU.</w:t>
            </w:r>
            <w:r w:rsidRPr="002C6AE4">
              <w:t xml:space="preserve"> </w:t>
            </w:r>
          </w:p>
        </w:tc>
      </w:tr>
      <w:tr w:rsidR="004F29BC" w:rsidRPr="007F1382" w14:paraId="185555B5" w14:textId="77777777" w:rsidTr="00E70366">
        <w:tc>
          <w:tcPr>
            <w:tcW w:w="1080" w:type="dxa"/>
            <w:vAlign w:val="center"/>
          </w:tcPr>
          <w:p w14:paraId="437B4487" w14:textId="77777777" w:rsidR="004F29BC" w:rsidRPr="002C6AE4" w:rsidRDefault="004F29BC" w:rsidP="00D82D60">
            <w:pPr>
              <w:numPr>
                <w:ilvl w:val="0"/>
                <w:numId w:val="18"/>
              </w:numPr>
              <w:spacing w:after="120"/>
            </w:pPr>
          </w:p>
        </w:tc>
        <w:tc>
          <w:tcPr>
            <w:tcW w:w="8288" w:type="dxa"/>
          </w:tcPr>
          <w:p w14:paraId="6B00CA14" w14:textId="77777777" w:rsidR="004F29BC" w:rsidRPr="002C6AE4" w:rsidRDefault="004F29BC" w:rsidP="00E70366">
            <w:pPr>
              <w:spacing w:after="120"/>
              <w:jc w:val="both"/>
            </w:pPr>
            <w:r w:rsidRPr="002C6AE4">
              <w:t xml:space="preserve">ERP systém musí </w:t>
            </w:r>
            <w:r>
              <w:t>umožniť</w:t>
            </w:r>
            <w:r w:rsidRPr="002C6AE4">
              <w:t xml:space="preserve"> predbežn</w:t>
            </w:r>
            <w:r>
              <w:t>ú</w:t>
            </w:r>
            <w:r w:rsidRPr="002C6AE4">
              <w:t xml:space="preserve"> tvorb</w:t>
            </w:r>
            <w:r>
              <w:t>u</w:t>
            </w:r>
            <w:r w:rsidRPr="002C6AE4">
              <w:t xml:space="preserve"> daňového priznania (s možnosťou vymazania) pre kontrol</w:t>
            </w:r>
            <w:r>
              <w:t>u</w:t>
            </w:r>
            <w:r w:rsidRPr="002C6AE4">
              <w:t xml:space="preserve"> daňového priznania a</w:t>
            </w:r>
            <w:r>
              <w:t> </w:t>
            </w:r>
            <w:r w:rsidRPr="002C6AE4">
              <w:t>kontrol</w:t>
            </w:r>
            <w:r>
              <w:t>u</w:t>
            </w:r>
            <w:r w:rsidRPr="002C6AE4">
              <w:t xml:space="preserve"> dokladov, ktoré sú zaradené do daňového priznania. </w:t>
            </w:r>
          </w:p>
        </w:tc>
      </w:tr>
      <w:tr w:rsidR="004F29BC" w:rsidRPr="007F1382" w14:paraId="50A586E4" w14:textId="77777777" w:rsidTr="00E70366">
        <w:tc>
          <w:tcPr>
            <w:tcW w:w="1080" w:type="dxa"/>
            <w:vAlign w:val="center"/>
          </w:tcPr>
          <w:p w14:paraId="1CC5BEB9" w14:textId="77777777" w:rsidR="004F29BC" w:rsidRPr="002C6AE4" w:rsidRDefault="004F29BC" w:rsidP="00D82D60">
            <w:pPr>
              <w:numPr>
                <w:ilvl w:val="0"/>
                <w:numId w:val="18"/>
              </w:numPr>
              <w:spacing w:after="120"/>
            </w:pPr>
          </w:p>
        </w:tc>
        <w:tc>
          <w:tcPr>
            <w:tcW w:w="8288" w:type="dxa"/>
          </w:tcPr>
          <w:p w14:paraId="69327AFF" w14:textId="77777777" w:rsidR="004F29BC" w:rsidRPr="002C6AE4" w:rsidRDefault="004F29BC" w:rsidP="00E70366">
            <w:pPr>
              <w:spacing w:after="120"/>
              <w:jc w:val="both"/>
            </w:pPr>
            <w:r>
              <w:t>ER</w:t>
            </w:r>
            <w:r w:rsidRPr="002C6AE4">
              <w:t>P</w:t>
            </w:r>
            <w:r>
              <w:t xml:space="preserve"> systém musí p</w:t>
            </w:r>
            <w:r w:rsidRPr="002C6AE4">
              <w:t xml:space="preserve">o </w:t>
            </w:r>
            <w:r>
              <w:t xml:space="preserve">podaní </w:t>
            </w:r>
            <w:r w:rsidRPr="002C6AE4">
              <w:t xml:space="preserve">daňového priznania </w:t>
            </w:r>
            <w:r>
              <w:t xml:space="preserve">do lehoty podania umožniť vykonať </w:t>
            </w:r>
            <w:r w:rsidRPr="002C6AE4">
              <w:t>všetk</w:t>
            </w:r>
            <w:r>
              <w:t>y</w:t>
            </w:r>
            <w:r w:rsidRPr="002C6AE4">
              <w:t xml:space="preserve"> opr</w:t>
            </w:r>
            <w:r>
              <w:t>a</w:t>
            </w:r>
            <w:r w:rsidRPr="002C6AE4">
              <w:t>v</w:t>
            </w:r>
            <w:r>
              <w:t>y týkajúcich sa daňových údajov</w:t>
            </w:r>
            <w:r w:rsidRPr="002C6AE4">
              <w:t xml:space="preserve"> prostredníctvom </w:t>
            </w:r>
            <w:r>
              <w:t xml:space="preserve">opravného </w:t>
            </w:r>
            <w:r w:rsidRPr="002C6AE4">
              <w:t xml:space="preserve"> daňového priznania</w:t>
            </w:r>
            <w:r>
              <w:t>, opravného kontrolného výkazu alebo opravného súhrnného výkazu</w:t>
            </w:r>
            <w:r w:rsidRPr="002C6AE4">
              <w:t>.</w:t>
            </w:r>
            <w:r>
              <w:t xml:space="preserve"> </w:t>
            </w:r>
          </w:p>
        </w:tc>
      </w:tr>
      <w:tr w:rsidR="004F29BC" w:rsidRPr="007F1382" w14:paraId="43C5BA9A" w14:textId="77777777" w:rsidTr="00E70366">
        <w:tc>
          <w:tcPr>
            <w:tcW w:w="1080" w:type="dxa"/>
            <w:vAlign w:val="center"/>
          </w:tcPr>
          <w:p w14:paraId="7934B523" w14:textId="77777777" w:rsidR="004F29BC" w:rsidRPr="002C6AE4" w:rsidRDefault="004F29BC" w:rsidP="00D82D60">
            <w:pPr>
              <w:numPr>
                <w:ilvl w:val="0"/>
                <w:numId w:val="18"/>
              </w:numPr>
              <w:spacing w:after="120"/>
            </w:pPr>
          </w:p>
        </w:tc>
        <w:tc>
          <w:tcPr>
            <w:tcW w:w="8288" w:type="dxa"/>
          </w:tcPr>
          <w:p w14:paraId="7615F786" w14:textId="77777777" w:rsidR="004F29BC" w:rsidRDefault="004F29BC" w:rsidP="00E70366">
            <w:pPr>
              <w:spacing w:after="120"/>
              <w:jc w:val="both"/>
            </w:pPr>
            <w:r>
              <w:t>ER</w:t>
            </w:r>
            <w:r w:rsidRPr="002C6AE4">
              <w:t>P</w:t>
            </w:r>
            <w:r>
              <w:t xml:space="preserve"> systém p</w:t>
            </w:r>
            <w:r w:rsidRPr="002C6AE4">
              <w:t xml:space="preserve">o </w:t>
            </w:r>
            <w:r>
              <w:t xml:space="preserve">lehote podania </w:t>
            </w:r>
            <w:r w:rsidRPr="002C6AE4">
              <w:t xml:space="preserve">daňového priznania </w:t>
            </w:r>
            <w:r>
              <w:t xml:space="preserve">musí umožniť vykonať </w:t>
            </w:r>
            <w:r w:rsidRPr="002C6AE4">
              <w:t>všetk</w:t>
            </w:r>
            <w:r>
              <w:t>y</w:t>
            </w:r>
            <w:r w:rsidRPr="002C6AE4">
              <w:t xml:space="preserve"> opr</w:t>
            </w:r>
            <w:r>
              <w:t>a</w:t>
            </w:r>
            <w:r w:rsidRPr="002C6AE4">
              <w:t>v</w:t>
            </w:r>
            <w:r>
              <w:t>y týkajúcich sa daňových údajov</w:t>
            </w:r>
            <w:r w:rsidRPr="002C6AE4">
              <w:t xml:space="preserve"> len prostredníctvom dodatočného daňového priznania</w:t>
            </w:r>
            <w:r>
              <w:t>, dodatočného kontrolného výkazu alebo dodatočného súhrnného výkazu</w:t>
            </w:r>
            <w:r w:rsidRPr="002C6AE4">
              <w:t>.</w:t>
            </w:r>
          </w:p>
        </w:tc>
      </w:tr>
      <w:tr w:rsidR="004F29BC" w:rsidRPr="007F1382" w14:paraId="68564B51" w14:textId="77777777" w:rsidTr="00E70366">
        <w:tc>
          <w:tcPr>
            <w:tcW w:w="1080" w:type="dxa"/>
            <w:vAlign w:val="center"/>
          </w:tcPr>
          <w:p w14:paraId="13948794" w14:textId="77777777" w:rsidR="004F29BC" w:rsidRPr="002C6AE4" w:rsidRDefault="004F29BC" w:rsidP="00D82D60">
            <w:pPr>
              <w:numPr>
                <w:ilvl w:val="0"/>
                <w:numId w:val="18"/>
              </w:numPr>
              <w:spacing w:after="120"/>
            </w:pPr>
          </w:p>
        </w:tc>
        <w:tc>
          <w:tcPr>
            <w:tcW w:w="8288" w:type="dxa"/>
          </w:tcPr>
          <w:p w14:paraId="4422063E" w14:textId="77777777" w:rsidR="004F29BC" w:rsidRPr="002C6AE4" w:rsidRDefault="004F29BC" w:rsidP="00E70366">
            <w:pPr>
              <w:spacing w:after="120"/>
              <w:jc w:val="both"/>
            </w:pPr>
            <w:r w:rsidRPr="002C6AE4">
              <w:t xml:space="preserve">ERP systém musí pripraviť </w:t>
            </w:r>
            <w:r>
              <w:t>kontrol</w:t>
            </w:r>
            <w:r w:rsidRPr="002C6AE4">
              <w:t>ný výkaz vrátane importu dát z</w:t>
            </w:r>
            <w:r>
              <w:t> </w:t>
            </w:r>
            <w:r w:rsidRPr="002C6AE4">
              <w:t xml:space="preserve">fakturácie </w:t>
            </w:r>
            <w:r>
              <w:t xml:space="preserve">organizácie </w:t>
            </w:r>
            <w:r w:rsidRPr="002C6AE4">
              <w:t xml:space="preserve">EUROCONTROL automaticky. </w:t>
            </w:r>
            <w:r>
              <w:t xml:space="preserve">V prípade problémov musí ERP systém umožniť opravu, vymazanie dát a opakované importovanie. </w:t>
            </w:r>
          </w:p>
        </w:tc>
      </w:tr>
      <w:tr w:rsidR="004F29BC" w:rsidRPr="007F1382" w14:paraId="58D70C5B" w14:textId="77777777" w:rsidTr="00E70366">
        <w:tc>
          <w:tcPr>
            <w:tcW w:w="1080" w:type="dxa"/>
            <w:vAlign w:val="center"/>
          </w:tcPr>
          <w:p w14:paraId="5194579D" w14:textId="77777777" w:rsidR="004F29BC" w:rsidRPr="002C6AE4" w:rsidRDefault="004F29BC" w:rsidP="00D82D60">
            <w:pPr>
              <w:numPr>
                <w:ilvl w:val="0"/>
                <w:numId w:val="18"/>
              </w:numPr>
              <w:spacing w:after="120"/>
            </w:pPr>
          </w:p>
        </w:tc>
        <w:tc>
          <w:tcPr>
            <w:tcW w:w="8288" w:type="dxa"/>
          </w:tcPr>
          <w:p w14:paraId="42F1FF2C" w14:textId="77777777" w:rsidR="004F29BC" w:rsidRPr="002C6AE4" w:rsidRDefault="004F29BC" w:rsidP="00E70366">
            <w:pPr>
              <w:spacing w:after="120"/>
              <w:jc w:val="both"/>
            </w:pPr>
            <w:r w:rsidRPr="002C6AE4">
              <w:t xml:space="preserve">ERP systém musí mať možnosť predbežnej prípravy </w:t>
            </w:r>
            <w:r>
              <w:t>kontroln</w:t>
            </w:r>
            <w:r w:rsidRPr="002C6AE4">
              <w:t>ého výkazu, počas ktorej sa skontroluje správnosť pripravených údajov.</w:t>
            </w:r>
          </w:p>
        </w:tc>
      </w:tr>
      <w:tr w:rsidR="004F29BC" w:rsidRPr="007F1382" w14:paraId="33DF14CF" w14:textId="77777777" w:rsidTr="00E70366">
        <w:tc>
          <w:tcPr>
            <w:tcW w:w="1080" w:type="dxa"/>
            <w:vAlign w:val="center"/>
          </w:tcPr>
          <w:p w14:paraId="4D01E2F0" w14:textId="77777777" w:rsidR="004F29BC" w:rsidRPr="002C6AE4" w:rsidRDefault="004F29BC" w:rsidP="00D82D60">
            <w:pPr>
              <w:numPr>
                <w:ilvl w:val="0"/>
                <w:numId w:val="18"/>
              </w:numPr>
              <w:spacing w:after="120"/>
            </w:pPr>
          </w:p>
        </w:tc>
        <w:tc>
          <w:tcPr>
            <w:tcW w:w="8288" w:type="dxa"/>
          </w:tcPr>
          <w:p w14:paraId="5C6BEFE5" w14:textId="77777777" w:rsidR="004F29BC" w:rsidRPr="002C6AE4" w:rsidRDefault="004F29BC" w:rsidP="00E70366">
            <w:pPr>
              <w:spacing w:after="120"/>
              <w:jc w:val="both"/>
            </w:pPr>
            <w:r w:rsidRPr="002C6AE4">
              <w:t>ERP systém musí pripraviť súhrnný výkaz vrátane importu dát z</w:t>
            </w:r>
            <w:r>
              <w:t> </w:t>
            </w:r>
            <w:r w:rsidRPr="002C6AE4">
              <w:t xml:space="preserve">fakturácie </w:t>
            </w:r>
            <w:r>
              <w:t xml:space="preserve">organizácie </w:t>
            </w:r>
            <w:r w:rsidRPr="002C6AE4">
              <w:t xml:space="preserve">EUROCONTROL automaticky. </w:t>
            </w:r>
            <w:r>
              <w:t xml:space="preserve">V prípade problémov musí ERP systém umožniť opravu, vymazanie dát a opakované importovanie. </w:t>
            </w:r>
          </w:p>
        </w:tc>
      </w:tr>
      <w:tr w:rsidR="004F29BC" w:rsidRPr="007F1382" w14:paraId="3B35AF66" w14:textId="77777777" w:rsidTr="00E70366">
        <w:tc>
          <w:tcPr>
            <w:tcW w:w="1080" w:type="dxa"/>
            <w:vAlign w:val="center"/>
          </w:tcPr>
          <w:p w14:paraId="102E2344" w14:textId="77777777" w:rsidR="004F29BC" w:rsidRPr="002C6AE4" w:rsidRDefault="004F29BC" w:rsidP="00D82D60">
            <w:pPr>
              <w:numPr>
                <w:ilvl w:val="0"/>
                <w:numId w:val="18"/>
              </w:numPr>
              <w:spacing w:after="120"/>
            </w:pPr>
          </w:p>
        </w:tc>
        <w:tc>
          <w:tcPr>
            <w:tcW w:w="8288" w:type="dxa"/>
          </w:tcPr>
          <w:p w14:paraId="550BA7EA" w14:textId="77777777" w:rsidR="004F29BC" w:rsidRPr="002C6AE4" w:rsidRDefault="004F29BC" w:rsidP="00E70366">
            <w:pPr>
              <w:spacing w:after="120"/>
              <w:jc w:val="both"/>
            </w:pPr>
            <w:r w:rsidRPr="002C6AE4">
              <w:t xml:space="preserve">ERP systém </w:t>
            </w:r>
            <w:r>
              <w:t>musí mať možnosť nastaviť parametre dokladov, ktoré sa</w:t>
            </w:r>
            <w:r w:rsidRPr="002C6AE4">
              <w:t xml:space="preserve"> do súhrnného výkazu </w:t>
            </w:r>
            <w:r>
              <w:t xml:space="preserve">nebudú </w:t>
            </w:r>
            <w:r w:rsidRPr="002C6AE4">
              <w:t>zaraďovať</w:t>
            </w:r>
            <w:r>
              <w:t>. Napr. faktúr</w:t>
            </w:r>
            <w:r w:rsidRPr="002C6AE4">
              <w:t>y, ktoré sú</w:t>
            </w:r>
            <w:r>
              <w:t xml:space="preserve"> vystavené na lety</w:t>
            </w:r>
            <w:r w:rsidRPr="002C6AE4">
              <w:t xml:space="preserve"> oslobodené od DPH (lety z</w:t>
            </w:r>
            <w:r>
              <w:t> </w:t>
            </w:r>
            <w:r w:rsidRPr="002C6AE4">
              <w:t xml:space="preserve">krajín EU </w:t>
            </w:r>
            <w:r>
              <w:t>s </w:t>
            </w:r>
            <w:r w:rsidRPr="008325FA">
              <w:t>certifikátom AOC).</w:t>
            </w:r>
            <w:r w:rsidRPr="002C6AE4">
              <w:t xml:space="preserve"> </w:t>
            </w:r>
          </w:p>
        </w:tc>
      </w:tr>
      <w:tr w:rsidR="004F29BC" w:rsidRPr="007F1382" w14:paraId="6DCC85FB" w14:textId="77777777" w:rsidTr="00E70366">
        <w:tc>
          <w:tcPr>
            <w:tcW w:w="1080" w:type="dxa"/>
            <w:vAlign w:val="center"/>
          </w:tcPr>
          <w:p w14:paraId="1596AB68" w14:textId="77777777" w:rsidR="004F29BC" w:rsidRPr="002C6AE4" w:rsidRDefault="004F29BC" w:rsidP="00D82D60">
            <w:pPr>
              <w:numPr>
                <w:ilvl w:val="0"/>
                <w:numId w:val="18"/>
              </w:numPr>
              <w:spacing w:after="120"/>
            </w:pPr>
          </w:p>
        </w:tc>
        <w:tc>
          <w:tcPr>
            <w:tcW w:w="8288" w:type="dxa"/>
          </w:tcPr>
          <w:p w14:paraId="503A75F8" w14:textId="77777777" w:rsidR="004F29BC" w:rsidRPr="002C6AE4" w:rsidRDefault="004F29BC" w:rsidP="00E70366">
            <w:pPr>
              <w:spacing w:after="120"/>
              <w:jc w:val="both"/>
            </w:pPr>
            <w:r w:rsidRPr="002C6AE4">
              <w:t>ERP systém musí mať možnosť predbežnej prípravy súhrnného výkazu, počas ktorej sa skontroluje správnosť pripravených údajov.</w:t>
            </w:r>
          </w:p>
        </w:tc>
      </w:tr>
      <w:tr w:rsidR="004F29BC" w:rsidRPr="007F1382" w14:paraId="362FEF1C" w14:textId="77777777" w:rsidTr="00E70366">
        <w:tc>
          <w:tcPr>
            <w:tcW w:w="1080" w:type="dxa"/>
            <w:vAlign w:val="center"/>
          </w:tcPr>
          <w:p w14:paraId="5A3CD4AF" w14:textId="77777777" w:rsidR="004F29BC" w:rsidRPr="002C6AE4" w:rsidRDefault="004F29BC" w:rsidP="00D82D60">
            <w:pPr>
              <w:numPr>
                <w:ilvl w:val="0"/>
                <w:numId w:val="18"/>
              </w:numPr>
              <w:spacing w:after="120"/>
            </w:pPr>
          </w:p>
        </w:tc>
        <w:tc>
          <w:tcPr>
            <w:tcW w:w="8288" w:type="dxa"/>
          </w:tcPr>
          <w:p w14:paraId="6AB829FE" w14:textId="77777777" w:rsidR="004F29BC" w:rsidRPr="002C6AE4" w:rsidRDefault="004F29BC" w:rsidP="00E70366">
            <w:pPr>
              <w:spacing w:after="120"/>
              <w:jc w:val="both"/>
            </w:pPr>
            <w:r w:rsidRPr="002C6AE4">
              <w:t xml:space="preserve">ERP systém musí </w:t>
            </w:r>
            <w:r>
              <w:t xml:space="preserve">odberateľské </w:t>
            </w:r>
            <w:r w:rsidRPr="002C6AE4">
              <w:t>faktúry, v</w:t>
            </w:r>
            <w:r>
              <w:t> </w:t>
            </w:r>
            <w:r w:rsidRPr="002C6AE4">
              <w:t>ktorých je časť za predaj tovaru a</w:t>
            </w:r>
            <w:r>
              <w:t> </w:t>
            </w:r>
            <w:r w:rsidRPr="002C6AE4">
              <w:t>časť za predaj služieb, rozdeliť do súhrnného výkazu a</w:t>
            </w:r>
            <w:r>
              <w:t> </w:t>
            </w:r>
            <w:r w:rsidRPr="002C6AE4">
              <w:t>zaradiť ich s</w:t>
            </w:r>
            <w:r>
              <w:t> </w:t>
            </w:r>
            <w:r w:rsidRPr="002C6AE4">
              <w:t>príslušným príznakom.</w:t>
            </w:r>
          </w:p>
        </w:tc>
      </w:tr>
      <w:tr w:rsidR="004F29BC" w:rsidRPr="007F1382" w14:paraId="501BB5BF" w14:textId="77777777" w:rsidTr="00E70366">
        <w:tc>
          <w:tcPr>
            <w:tcW w:w="1080" w:type="dxa"/>
            <w:vAlign w:val="center"/>
          </w:tcPr>
          <w:p w14:paraId="67F4C5FC" w14:textId="77777777" w:rsidR="004F29BC" w:rsidRPr="002C6AE4" w:rsidRDefault="004F29BC" w:rsidP="00D82D60">
            <w:pPr>
              <w:numPr>
                <w:ilvl w:val="0"/>
                <w:numId w:val="18"/>
              </w:numPr>
              <w:spacing w:after="120"/>
            </w:pPr>
          </w:p>
        </w:tc>
        <w:tc>
          <w:tcPr>
            <w:tcW w:w="8288" w:type="dxa"/>
          </w:tcPr>
          <w:p w14:paraId="345C32F5" w14:textId="77777777" w:rsidR="004F29BC" w:rsidRPr="002C6AE4" w:rsidRDefault="004F29BC" w:rsidP="00E70366">
            <w:pPr>
              <w:spacing w:after="120"/>
              <w:jc w:val="both"/>
            </w:pPr>
            <w:r w:rsidRPr="002C6AE4">
              <w:t xml:space="preserve">ERP systém musí mať možnosť tvorby </w:t>
            </w:r>
            <w:r>
              <w:t>opravných a </w:t>
            </w:r>
            <w:r w:rsidRPr="002C6AE4">
              <w:t>dodatočných daňových priznaní. Ku každému daňovému obdobiu môže existovať aj viacero dodatočných daňových priznaní.</w:t>
            </w:r>
          </w:p>
        </w:tc>
      </w:tr>
      <w:tr w:rsidR="004F29BC" w:rsidRPr="007F1382" w14:paraId="50735408" w14:textId="77777777" w:rsidTr="00E70366">
        <w:tc>
          <w:tcPr>
            <w:tcW w:w="1080" w:type="dxa"/>
            <w:vAlign w:val="center"/>
          </w:tcPr>
          <w:p w14:paraId="52184AEF" w14:textId="77777777" w:rsidR="004F29BC" w:rsidRPr="002C6AE4" w:rsidRDefault="004F29BC" w:rsidP="00D82D60">
            <w:pPr>
              <w:numPr>
                <w:ilvl w:val="0"/>
                <w:numId w:val="18"/>
              </w:numPr>
              <w:spacing w:after="120"/>
            </w:pPr>
          </w:p>
        </w:tc>
        <w:tc>
          <w:tcPr>
            <w:tcW w:w="8288" w:type="dxa"/>
          </w:tcPr>
          <w:p w14:paraId="08FF97E8" w14:textId="77777777" w:rsidR="004F29BC" w:rsidRPr="002C6AE4" w:rsidRDefault="004F29BC" w:rsidP="00E70366">
            <w:pPr>
              <w:spacing w:after="120"/>
              <w:jc w:val="both"/>
            </w:pPr>
            <w:r w:rsidRPr="002C6AE4">
              <w:t xml:space="preserve">ERP systém musí mať možnosť tvorby </w:t>
            </w:r>
            <w:r>
              <w:t>opravných a </w:t>
            </w:r>
            <w:r w:rsidRPr="002C6AE4">
              <w:t xml:space="preserve">dodatočných </w:t>
            </w:r>
            <w:r>
              <w:t>kontrol</w:t>
            </w:r>
            <w:r w:rsidRPr="002C6AE4">
              <w:t xml:space="preserve">ných výkazov. Ku každému daňovému obdobiu môže existovať aj viacero dodatočných </w:t>
            </w:r>
            <w:r>
              <w:t>kontroln</w:t>
            </w:r>
            <w:r w:rsidRPr="002C6AE4">
              <w:t xml:space="preserve">ých </w:t>
            </w:r>
            <w:r>
              <w:t>výkazov</w:t>
            </w:r>
            <w:r w:rsidRPr="002C6AE4">
              <w:t>.</w:t>
            </w:r>
          </w:p>
        </w:tc>
      </w:tr>
      <w:tr w:rsidR="004F29BC" w:rsidRPr="007F1382" w14:paraId="070CBCFD" w14:textId="77777777" w:rsidTr="00E70366">
        <w:tc>
          <w:tcPr>
            <w:tcW w:w="1080" w:type="dxa"/>
            <w:vAlign w:val="center"/>
          </w:tcPr>
          <w:p w14:paraId="736B8BF2" w14:textId="77777777" w:rsidR="004F29BC" w:rsidRPr="002C6AE4" w:rsidRDefault="004F29BC" w:rsidP="00D82D60">
            <w:pPr>
              <w:numPr>
                <w:ilvl w:val="0"/>
                <w:numId w:val="18"/>
              </w:numPr>
              <w:spacing w:after="120"/>
            </w:pPr>
          </w:p>
        </w:tc>
        <w:tc>
          <w:tcPr>
            <w:tcW w:w="8288" w:type="dxa"/>
          </w:tcPr>
          <w:p w14:paraId="7FE4C955" w14:textId="77777777" w:rsidR="004F29BC" w:rsidRPr="002C6AE4" w:rsidRDefault="004F29BC" w:rsidP="00E70366">
            <w:pPr>
              <w:spacing w:after="120"/>
              <w:jc w:val="both"/>
            </w:pPr>
            <w:r w:rsidRPr="002C6AE4">
              <w:t xml:space="preserve">ERP systém musí mať možnosť tvorby </w:t>
            </w:r>
            <w:r>
              <w:t>opravných a </w:t>
            </w:r>
            <w:r w:rsidRPr="002C6AE4">
              <w:t xml:space="preserve">dodatočných súhrnných výkazov. Ku každému daňovému obdobiu môže existovať aj viacero dodatočných </w:t>
            </w:r>
            <w:r>
              <w:t>súhrnn</w:t>
            </w:r>
            <w:r w:rsidRPr="002C6AE4">
              <w:t xml:space="preserve">ých </w:t>
            </w:r>
            <w:r>
              <w:t>výkazov</w:t>
            </w:r>
            <w:r w:rsidRPr="002C6AE4">
              <w:t>.</w:t>
            </w:r>
          </w:p>
        </w:tc>
      </w:tr>
      <w:tr w:rsidR="004F29BC" w:rsidRPr="007F1382" w14:paraId="618F44B3" w14:textId="77777777" w:rsidTr="00E70366">
        <w:tc>
          <w:tcPr>
            <w:tcW w:w="1080" w:type="dxa"/>
            <w:vAlign w:val="center"/>
          </w:tcPr>
          <w:p w14:paraId="0EBAFA2C" w14:textId="77777777" w:rsidR="004F29BC" w:rsidRPr="002C6AE4" w:rsidRDefault="004F29BC" w:rsidP="00D82D60">
            <w:pPr>
              <w:numPr>
                <w:ilvl w:val="0"/>
                <w:numId w:val="18"/>
              </w:numPr>
            </w:pPr>
          </w:p>
        </w:tc>
        <w:tc>
          <w:tcPr>
            <w:tcW w:w="8288" w:type="dxa"/>
          </w:tcPr>
          <w:p w14:paraId="361C2FAB" w14:textId="77777777" w:rsidR="004F29BC" w:rsidRPr="002C6AE4" w:rsidRDefault="004F29BC" w:rsidP="00E70366">
            <w:pPr>
              <w:jc w:val="both"/>
            </w:pPr>
            <w:r w:rsidRPr="002C6AE4">
              <w:t xml:space="preserve">ERP systém musí </w:t>
            </w:r>
            <w:r>
              <w:t>obsahovať</w:t>
            </w:r>
            <w:r w:rsidRPr="002C6AE4">
              <w:t xml:space="preserve"> </w:t>
            </w:r>
            <w:r>
              <w:t>na</w:t>
            </w:r>
            <w:r w:rsidRPr="002C6AE4">
              <w:t xml:space="preserve"> daňových doklado</w:t>
            </w:r>
            <w:r>
              <w:t>ch</w:t>
            </w:r>
            <w:r w:rsidRPr="002C6AE4">
              <w:t xml:space="preserve"> pre DPH na vstupe</w:t>
            </w:r>
            <w:r>
              <w:t xml:space="preserve"> príznak pre možnosť rozlíšenia dokladov  minimálne </w:t>
            </w:r>
            <w:r w:rsidRPr="002C6AE4">
              <w:t xml:space="preserve"> na doklady:</w:t>
            </w:r>
          </w:p>
          <w:p w14:paraId="725D8A1C" w14:textId="77777777" w:rsidR="004F29BC" w:rsidRPr="002C6AE4" w:rsidRDefault="004F29BC" w:rsidP="00D82D60">
            <w:pPr>
              <w:numPr>
                <w:ilvl w:val="0"/>
                <w:numId w:val="13"/>
              </w:numPr>
              <w:tabs>
                <w:tab w:val="clear" w:pos="720"/>
                <w:tab w:val="num" w:pos="470"/>
              </w:tabs>
              <w:ind w:left="470"/>
            </w:pPr>
            <w:r w:rsidRPr="002C6AE4">
              <w:t>za služb</w:t>
            </w:r>
            <w:r>
              <w:t>u</w:t>
            </w:r>
          </w:p>
          <w:p w14:paraId="09884FF5" w14:textId="77777777" w:rsidR="004F29BC" w:rsidRPr="002C6AE4" w:rsidRDefault="004F29BC" w:rsidP="00D82D60">
            <w:pPr>
              <w:numPr>
                <w:ilvl w:val="0"/>
                <w:numId w:val="13"/>
              </w:numPr>
              <w:tabs>
                <w:tab w:val="clear" w:pos="720"/>
                <w:tab w:val="num" w:pos="470"/>
              </w:tabs>
              <w:ind w:left="470"/>
            </w:pPr>
            <w:r w:rsidRPr="002C6AE4">
              <w:t>za tovar</w:t>
            </w:r>
          </w:p>
          <w:p w14:paraId="4D70202D" w14:textId="77777777" w:rsidR="004F29BC" w:rsidRPr="002C6AE4" w:rsidRDefault="004F29BC" w:rsidP="00D82D60">
            <w:pPr>
              <w:numPr>
                <w:ilvl w:val="0"/>
                <w:numId w:val="13"/>
              </w:numPr>
              <w:tabs>
                <w:tab w:val="clear" w:pos="720"/>
                <w:tab w:val="num" w:pos="470"/>
              </w:tabs>
              <w:ind w:left="470"/>
            </w:pPr>
            <w:r w:rsidRPr="002C6AE4">
              <w:t>za tovar s</w:t>
            </w:r>
            <w:r>
              <w:t> </w:t>
            </w:r>
            <w:r w:rsidRPr="002C6AE4">
              <w:t>montážou</w:t>
            </w:r>
          </w:p>
        </w:tc>
      </w:tr>
      <w:tr w:rsidR="004F29BC" w:rsidRPr="007F1382" w14:paraId="58372666" w14:textId="77777777" w:rsidTr="00E70366">
        <w:tc>
          <w:tcPr>
            <w:tcW w:w="1080" w:type="dxa"/>
            <w:vAlign w:val="center"/>
          </w:tcPr>
          <w:p w14:paraId="504B6583" w14:textId="77777777" w:rsidR="004F29BC" w:rsidRPr="002C6AE4" w:rsidRDefault="004F29BC" w:rsidP="00D82D60">
            <w:pPr>
              <w:numPr>
                <w:ilvl w:val="0"/>
                <w:numId w:val="18"/>
              </w:numPr>
              <w:spacing w:after="120"/>
            </w:pPr>
          </w:p>
        </w:tc>
        <w:tc>
          <w:tcPr>
            <w:tcW w:w="8288" w:type="dxa"/>
          </w:tcPr>
          <w:p w14:paraId="77822E4D" w14:textId="77777777" w:rsidR="004F29BC" w:rsidRPr="002C6AE4" w:rsidRDefault="004F29BC" w:rsidP="00E70366">
            <w:pPr>
              <w:spacing w:after="120"/>
              <w:jc w:val="both"/>
            </w:pPr>
            <w:r w:rsidRPr="002C6AE4">
              <w:t xml:space="preserve">ERP systém musí </w:t>
            </w:r>
            <w:r>
              <w:t>u</w:t>
            </w:r>
            <w:r w:rsidRPr="002C6AE4">
              <w:t>možn</w:t>
            </w:r>
            <w:r>
              <w:t>i</w:t>
            </w:r>
            <w:r w:rsidRPr="002C6AE4">
              <w:t>ť oprav</w:t>
            </w:r>
            <w:r>
              <w:t>u</w:t>
            </w:r>
            <w:r w:rsidRPr="002C6AE4">
              <w:t xml:space="preserve"> daňového obdobia na doklade až do momentu vytvorenia a</w:t>
            </w:r>
            <w:r>
              <w:t> </w:t>
            </w:r>
            <w:r w:rsidRPr="002C6AE4">
              <w:t>odovzdania daňového priznania.</w:t>
            </w:r>
          </w:p>
        </w:tc>
      </w:tr>
      <w:tr w:rsidR="004F29BC" w:rsidRPr="007F1382" w14:paraId="3A36489E" w14:textId="77777777" w:rsidTr="00E70366">
        <w:tc>
          <w:tcPr>
            <w:tcW w:w="1080" w:type="dxa"/>
            <w:vAlign w:val="center"/>
          </w:tcPr>
          <w:p w14:paraId="56C8FC95" w14:textId="77777777" w:rsidR="004F29BC" w:rsidRPr="002C6AE4" w:rsidRDefault="004F29BC" w:rsidP="00D82D60">
            <w:pPr>
              <w:numPr>
                <w:ilvl w:val="0"/>
                <w:numId w:val="18"/>
              </w:numPr>
              <w:spacing w:after="120"/>
            </w:pPr>
          </w:p>
        </w:tc>
        <w:tc>
          <w:tcPr>
            <w:tcW w:w="8288" w:type="dxa"/>
          </w:tcPr>
          <w:p w14:paraId="778EBEAF" w14:textId="77777777" w:rsidR="004F29BC" w:rsidRPr="002C6AE4" w:rsidRDefault="004F29BC" w:rsidP="00E70366">
            <w:pPr>
              <w:spacing w:after="120"/>
              <w:jc w:val="both"/>
            </w:pPr>
            <w:r w:rsidRPr="002C6AE4">
              <w:t>ERP systém musí mať možnosť generovania daňových priznaní</w:t>
            </w:r>
            <w:r>
              <w:t>, kontrolného</w:t>
            </w:r>
            <w:r w:rsidRPr="002C6AE4">
              <w:t xml:space="preserve"> a</w:t>
            </w:r>
            <w:r>
              <w:t> </w:t>
            </w:r>
            <w:r w:rsidRPr="002C6AE4">
              <w:t xml:space="preserve">súhrnného výkazu, ktorý akceptuje portál </w:t>
            </w:r>
            <w:r>
              <w:t>finančnej správy</w:t>
            </w:r>
            <w:r w:rsidRPr="002C6AE4">
              <w:t>.</w:t>
            </w:r>
          </w:p>
        </w:tc>
      </w:tr>
      <w:tr w:rsidR="004F29BC" w:rsidRPr="007F1382" w14:paraId="101C2BA9" w14:textId="77777777" w:rsidTr="00E70366">
        <w:tc>
          <w:tcPr>
            <w:tcW w:w="1080" w:type="dxa"/>
            <w:vAlign w:val="center"/>
          </w:tcPr>
          <w:p w14:paraId="4F8CB7C7" w14:textId="77777777" w:rsidR="004F29BC" w:rsidRPr="002C6AE4" w:rsidRDefault="004F29BC" w:rsidP="00D82D60">
            <w:pPr>
              <w:numPr>
                <w:ilvl w:val="0"/>
                <w:numId w:val="18"/>
              </w:numPr>
              <w:spacing w:after="120"/>
            </w:pPr>
          </w:p>
        </w:tc>
        <w:tc>
          <w:tcPr>
            <w:tcW w:w="8288" w:type="dxa"/>
          </w:tcPr>
          <w:p w14:paraId="64733A16" w14:textId="77777777" w:rsidR="004F29BC" w:rsidRPr="002C6AE4" w:rsidRDefault="004F29BC" w:rsidP="00E70366">
            <w:pPr>
              <w:jc w:val="both"/>
            </w:pPr>
            <w:r w:rsidRPr="002C6AE4">
              <w:t>V súvislosti so spracovaním dane z</w:t>
            </w:r>
            <w:r>
              <w:t> </w:t>
            </w:r>
            <w:r w:rsidRPr="002C6AE4">
              <w:t xml:space="preserve">pridanej hodnoty ERP systém musí mať možnosť na účtovných dokladoch riešiť nasledujúce prípady: </w:t>
            </w:r>
          </w:p>
          <w:p w14:paraId="3388544E" w14:textId="77777777" w:rsidR="004F29BC" w:rsidRDefault="004F29BC" w:rsidP="00D82D60">
            <w:pPr>
              <w:numPr>
                <w:ilvl w:val="0"/>
                <w:numId w:val="13"/>
              </w:numPr>
              <w:tabs>
                <w:tab w:val="clear" w:pos="720"/>
                <w:tab w:val="num" w:pos="470"/>
              </w:tabs>
              <w:ind w:left="470"/>
            </w:pPr>
            <w:r w:rsidRPr="002C6AE4">
              <w:t>Samozdanenie</w:t>
            </w:r>
            <w:r>
              <w:t xml:space="preserve"> k faktúram zo zahraničia</w:t>
            </w:r>
            <w:r w:rsidRPr="002C6AE4">
              <w:t>.</w:t>
            </w:r>
          </w:p>
          <w:p w14:paraId="101706E9" w14:textId="77777777" w:rsidR="004F29BC" w:rsidRDefault="004F29BC" w:rsidP="00D82D60">
            <w:pPr>
              <w:numPr>
                <w:ilvl w:val="0"/>
                <w:numId w:val="13"/>
              </w:numPr>
              <w:tabs>
                <w:tab w:val="clear" w:pos="720"/>
                <w:tab w:val="num" w:pos="470"/>
              </w:tabs>
              <w:ind w:left="470"/>
            </w:pPr>
            <w:r w:rsidRPr="002C6AE4">
              <w:t>Samozdanenie</w:t>
            </w:r>
            <w:r>
              <w:t xml:space="preserve"> k tuzemským faktúram.</w:t>
            </w:r>
          </w:p>
          <w:p w14:paraId="5E70D290" w14:textId="77777777" w:rsidR="004F29BC" w:rsidRDefault="004F29BC" w:rsidP="00D82D60">
            <w:pPr>
              <w:numPr>
                <w:ilvl w:val="0"/>
                <w:numId w:val="13"/>
              </w:numPr>
              <w:tabs>
                <w:tab w:val="clear" w:pos="720"/>
                <w:tab w:val="num" w:pos="470"/>
              </w:tabs>
              <w:ind w:left="470"/>
            </w:pPr>
            <w:r w:rsidRPr="002C6AE4">
              <w:t xml:space="preserve">Preúčtovanie dane </w:t>
            </w:r>
            <w:r>
              <w:t>na dokladoch, ktoré sa zahrňujú do DPH až po úhrade, formou automatického generovania účtovného dokladu v momente úhrady dokladu (Jednotný colný doklad)</w:t>
            </w:r>
          </w:p>
          <w:p w14:paraId="294AC7D0" w14:textId="77777777" w:rsidR="004F29BC" w:rsidRPr="002C6AE4" w:rsidRDefault="004F29BC" w:rsidP="00D82D60">
            <w:pPr>
              <w:numPr>
                <w:ilvl w:val="0"/>
                <w:numId w:val="13"/>
              </w:numPr>
              <w:tabs>
                <w:tab w:val="clear" w:pos="720"/>
                <w:tab w:val="num" w:pos="470"/>
              </w:tabs>
              <w:ind w:left="470"/>
            </w:pPr>
            <w:r>
              <w:t>Doklady z krajín EU pre uplatnenie vrátenia DPH.</w:t>
            </w:r>
          </w:p>
          <w:p w14:paraId="34E046D0" w14:textId="77777777" w:rsidR="004F29BC" w:rsidRDefault="004F29BC" w:rsidP="00D82D60">
            <w:pPr>
              <w:numPr>
                <w:ilvl w:val="0"/>
                <w:numId w:val="13"/>
              </w:numPr>
              <w:tabs>
                <w:tab w:val="clear" w:pos="720"/>
                <w:tab w:val="num" w:pos="470"/>
              </w:tabs>
              <w:ind w:left="470"/>
            </w:pPr>
            <w:r w:rsidRPr="002C6AE4">
              <w:t>Daňové doklady pri prijatí alebo poskytnutí preddavkov. D</w:t>
            </w:r>
            <w:r>
              <w:t>aňové d</w:t>
            </w:r>
            <w:r w:rsidRPr="002C6AE4">
              <w:t xml:space="preserve">oklady </w:t>
            </w:r>
            <w:r>
              <w:t>sa musia dať</w:t>
            </w:r>
            <w:r w:rsidRPr="002C6AE4">
              <w:t xml:space="preserve"> vytvárať aj v</w:t>
            </w:r>
            <w:r>
              <w:t> </w:t>
            </w:r>
            <w:r w:rsidRPr="002C6AE4">
              <w:t>inej ako tuzemskej mene.</w:t>
            </w:r>
          </w:p>
          <w:p w14:paraId="1B0961A5" w14:textId="77777777" w:rsidR="004F29BC" w:rsidRPr="002C6AE4" w:rsidRDefault="004F29BC" w:rsidP="00D82D60">
            <w:pPr>
              <w:numPr>
                <w:ilvl w:val="0"/>
                <w:numId w:val="13"/>
              </w:numPr>
              <w:tabs>
                <w:tab w:val="clear" w:pos="720"/>
                <w:tab w:val="num" w:pos="470"/>
              </w:tabs>
              <w:ind w:left="470"/>
            </w:pPr>
            <w:r>
              <w:t>Zúčtovanie daňových dokladov po dodaní alebo vystavení dodávateľskej alebo odberateľskej faktúry.</w:t>
            </w:r>
          </w:p>
          <w:p w14:paraId="51F3C6BD" w14:textId="77777777" w:rsidR="004F29BC" w:rsidRPr="002C6AE4" w:rsidRDefault="004F29BC" w:rsidP="00E70366">
            <w:pPr>
              <w:jc w:val="both"/>
            </w:pPr>
            <w:r>
              <w:t>(</w:t>
            </w:r>
            <w:r w:rsidRPr="002C6AE4">
              <w:t>V súčasnosti sú všetky uvedené prípady riešené formou účtovných dokladov typu ostatné účtovné prípady</w:t>
            </w:r>
            <w:r>
              <w:t>.)</w:t>
            </w:r>
          </w:p>
        </w:tc>
      </w:tr>
      <w:tr w:rsidR="004F29BC" w:rsidRPr="007F1382" w14:paraId="66317E88" w14:textId="77777777" w:rsidTr="00E70366">
        <w:tc>
          <w:tcPr>
            <w:tcW w:w="1080" w:type="dxa"/>
            <w:vAlign w:val="center"/>
          </w:tcPr>
          <w:p w14:paraId="23C3B48F" w14:textId="77777777" w:rsidR="004F29BC" w:rsidRPr="002C6AE4" w:rsidRDefault="004F29BC" w:rsidP="00D82D60">
            <w:pPr>
              <w:numPr>
                <w:ilvl w:val="0"/>
                <w:numId w:val="18"/>
              </w:numPr>
              <w:spacing w:after="120"/>
            </w:pPr>
          </w:p>
        </w:tc>
        <w:tc>
          <w:tcPr>
            <w:tcW w:w="8288" w:type="dxa"/>
          </w:tcPr>
          <w:p w14:paraId="25F29456" w14:textId="77777777" w:rsidR="004F29BC" w:rsidRPr="002C6AE4" w:rsidRDefault="004F29BC" w:rsidP="00E70366">
            <w:pPr>
              <w:spacing w:after="120"/>
              <w:jc w:val="both"/>
            </w:pPr>
            <w:r w:rsidRPr="002C6AE4">
              <w:t xml:space="preserve">ERP systém musí </w:t>
            </w:r>
            <w:r w:rsidRPr="003C398A">
              <w:t>automaticky overiť</w:t>
            </w:r>
            <w:r w:rsidRPr="002C6AE4">
              <w:t xml:space="preserve"> IČ DPH pre krajiny zo Slovenska a</w:t>
            </w:r>
            <w:r>
              <w:t> </w:t>
            </w:r>
            <w:r w:rsidRPr="002C6AE4">
              <w:t>z</w:t>
            </w:r>
            <w:r>
              <w:t> </w:t>
            </w:r>
            <w:r w:rsidRPr="002C6AE4">
              <w:t>členských štátov EU.</w:t>
            </w:r>
          </w:p>
        </w:tc>
      </w:tr>
      <w:tr w:rsidR="004F29BC" w:rsidRPr="007F1382" w14:paraId="7229821D" w14:textId="77777777" w:rsidTr="00E70366">
        <w:tc>
          <w:tcPr>
            <w:tcW w:w="1080" w:type="dxa"/>
            <w:vAlign w:val="center"/>
          </w:tcPr>
          <w:p w14:paraId="13D018B3" w14:textId="77777777" w:rsidR="004F29BC" w:rsidRPr="002C6AE4" w:rsidRDefault="004F29BC" w:rsidP="00D82D60">
            <w:pPr>
              <w:numPr>
                <w:ilvl w:val="0"/>
                <w:numId w:val="18"/>
              </w:numPr>
              <w:spacing w:after="120"/>
            </w:pPr>
          </w:p>
        </w:tc>
        <w:tc>
          <w:tcPr>
            <w:tcW w:w="8288" w:type="dxa"/>
          </w:tcPr>
          <w:p w14:paraId="31505715" w14:textId="77777777" w:rsidR="004F29BC" w:rsidRPr="002C6AE4" w:rsidRDefault="004F29BC" w:rsidP="00E70366">
            <w:pPr>
              <w:spacing w:after="120"/>
              <w:jc w:val="both"/>
            </w:pPr>
            <w:r w:rsidRPr="002C6AE4">
              <w:t xml:space="preserve">ERP systém musí </w:t>
            </w:r>
            <w:r w:rsidRPr="003C398A">
              <w:t>automaticky overiť</w:t>
            </w:r>
            <w:r w:rsidRPr="002C6AE4">
              <w:t xml:space="preserve"> </w:t>
            </w:r>
            <w:r>
              <w:t>dodávateľa, či nespadá do z</w:t>
            </w:r>
            <w:r w:rsidRPr="00DA510A">
              <w:t>oznam</w:t>
            </w:r>
            <w:r>
              <w:t>u</w:t>
            </w:r>
            <w:r w:rsidRPr="00DA510A">
              <w:t xml:space="preserve"> platiteľov DPH uplatňujúcich osobitnú úpravu</w:t>
            </w:r>
            <w:r>
              <w:t>.</w:t>
            </w:r>
          </w:p>
        </w:tc>
      </w:tr>
      <w:tr w:rsidR="004F29BC" w:rsidRPr="007F1382" w14:paraId="52B40DEA" w14:textId="77777777" w:rsidTr="00E70366">
        <w:tc>
          <w:tcPr>
            <w:tcW w:w="1080" w:type="dxa"/>
            <w:vAlign w:val="center"/>
          </w:tcPr>
          <w:p w14:paraId="3D71894C" w14:textId="77777777" w:rsidR="004F29BC" w:rsidRPr="002C6AE4" w:rsidRDefault="004F29BC" w:rsidP="00D82D60">
            <w:pPr>
              <w:numPr>
                <w:ilvl w:val="0"/>
                <w:numId w:val="18"/>
              </w:numPr>
              <w:spacing w:after="120"/>
            </w:pPr>
          </w:p>
        </w:tc>
        <w:tc>
          <w:tcPr>
            <w:tcW w:w="8288" w:type="dxa"/>
          </w:tcPr>
          <w:p w14:paraId="47ACFEB4" w14:textId="77777777" w:rsidR="004F29BC" w:rsidRPr="002C6AE4" w:rsidRDefault="004F29BC" w:rsidP="00E70366">
            <w:pPr>
              <w:spacing w:after="120"/>
              <w:jc w:val="both"/>
            </w:pPr>
            <w:r w:rsidRPr="002C6AE4">
              <w:t xml:space="preserve">ERP systém musí </w:t>
            </w:r>
            <w:r w:rsidRPr="003C398A">
              <w:t>automaticky overiť</w:t>
            </w:r>
            <w:r w:rsidRPr="002C6AE4">
              <w:t xml:space="preserve"> </w:t>
            </w:r>
            <w:r>
              <w:t>dodávateľa na iné kritéria na portály finančnej správy.</w:t>
            </w:r>
          </w:p>
        </w:tc>
      </w:tr>
    </w:tbl>
    <w:p w14:paraId="6086B1A2" w14:textId="77777777" w:rsidR="004F29BC" w:rsidRDefault="004F29BC" w:rsidP="004F29BC">
      <w:pPr>
        <w:spacing w:after="120"/>
        <w:jc w:val="both"/>
      </w:pPr>
    </w:p>
    <w:p w14:paraId="007962E8" w14:textId="77777777" w:rsidR="004F29BC" w:rsidRDefault="004F29BC" w:rsidP="004F29BC">
      <w:pPr>
        <w:spacing w:after="120"/>
        <w:jc w:val="both"/>
      </w:pPr>
    </w:p>
    <w:tbl>
      <w:tblPr>
        <w:tblW w:w="94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8288"/>
      </w:tblGrid>
      <w:tr w:rsidR="004F29BC" w:rsidRPr="00A17AF3" w14:paraId="0C2893FC" w14:textId="77777777" w:rsidTr="00E70366">
        <w:trPr>
          <w:tblHeader/>
        </w:trPr>
        <w:tc>
          <w:tcPr>
            <w:tcW w:w="1150" w:type="dxa"/>
          </w:tcPr>
          <w:p w14:paraId="4BD407F1" w14:textId="77777777" w:rsidR="004F29BC" w:rsidRPr="007F1382" w:rsidRDefault="004F29BC" w:rsidP="00E70366">
            <w:pPr>
              <w:spacing w:after="120"/>
              <w:jc w:val="both"/>
              <w:rPr>
                <w:b/>
              </w:rPr>
            </w:pPr>
            <w:r w:rsidRPr="007F1382">
              <w:rPr>
                <w:b/>
              </w:rPr>
              <w:t>ID</w:t>
            </w:r>
          </w:p>
        </w:tc>
        <w:tc>
          <w:tcPr>
            <w:tcW w:w="8288" w:type="dxa"/>
          </w:tcPr>
          <w:p w14:paraId="20418218" w14:textId="77777777" w:rsidR="004F29BC" w:rsidRPr="007F1382" w:rsidRDefault="004F29BC" w:rsidP="00E70366">
            <w:pPr>
              <w:spacing w:after="120"/>
              <w:jc w:val="both"/>
              <w:rPr>
                <w:b/>
              </w:rPr>
            </w:pPr>
            <w:r w:rsidRPr="007F1382">
              <w:rPr>
                <w:b/>
              </w:rPr>
              <w:t>Popis požiadavky</w:t>
            </w:r>
          </w:p>
        </w:tc>
      </w:tr>
      <w:tr w:rsidR="004F29BC" w:rsidRPr="00A17AF3" w14:paraId="0DDE8FE4" w14:textId="77777777" w:rsidTr="00E70366">
        <w:tc>
          <w:tcPr>
            <w:tcW w:w="1150" w:type="dxa"/>
          </w:tcPr>
          <w:p w14:paraId="0BC1E60B" w14:textId="77777777" w:rsidR="004F29BC" w:rsidRPr="002C6AE4" w:rsidRDefault="004F29BC" w:rsidP="00D82D60">
            <w:pPr>
              <w:numPr>
                <w:ilvl w:val="0"/>
                <w:numId w:val="18"/>
              </w:numPr>
              <w:spacing w:after="120"/>
              <w:jc w:val="both"/>
            </w:pPr>
          </w:p>
        </w:tc>
        <w:tc>
          <w:tcPr>
            <w:tcW w:w="8288" w:type="dxa"/>
          </w:tcPr>
          <w:p w14:paraId="28A2F004" w14:textId="77777777" w:rsidR="004F29BC" w:rsidRPr="002C6AE4" w:rsidRDefault="004F29BC" w:rsidP="00E70366">
            <w:pPr>
              <w:spacing w:after="120"/>
              <w:jc w:val="both"/>
            </w:pPr>
            <w:r w:rsidRPr="002C6AE4">
              <w:t>ERP systém musí načítať údaje z</w:t>
            </w:r>
            <w:r>
              <w:t> </w:t>
            </w:r>
            <w:r w:rsidRPr="002C6AE4">
              <w:t xml:space="preserve">fakturácie </w:t>
            </w:r>
            <w:r>
              <w:t xml:space="preserve">organizácie </w:t>
            </w:r>
            <w:r w:rsidRPr="002C6AE4">
              <w:t>EUROCONTROL a</w:t>
            </w:r>
            <w:r>
              <w:t> </w:t>
            </w:r>
            <w:r w:rsidRPr="002C6AE4">
              <w:t>zahrnúť ich do súhrnného výkazu.</w:t>
            </w:r>
          </w:p>
        </w:tc>
      </w:tr>
      <w:tr w:rsidR="004F29BC" w:rsidRPr="00A17AF3" w14:paraId="4FB4DF8C" w14:textId="77777777" w:rsidTr="00E70366">
        <w:tc>
          <w:tcPr>
            <w:tcW w:w="1150" w:type="dxa"/>
          </w:tcPr>
          <w:p w14:paraId="2E42C76A" w14:textId="77777777" w:rsidR="004F29BC" w:rsidRPr="002C6AE4" w:rsidRDefault="004F29BC" w:rsidP="00D82D60">
            <w:pPr>
              <w:numPr>
                <w:ilvl w:val="0"/>
                <w:numId w:val="18"/>
              </w:numPr>
              <w:spacing w:after="120"/>
              <w:jc w:val="both"/>
            </w:pPr>
          </w:p>
        </w:tc>
        <w:tc>
          <w:tcPr>
            <w:tcW w:w="8288" w:type="dxa"/>
          </w:tcPr>
          <w:p w14:paraId="52E90014" w14:textId="77777777" w:rsidR="004F29BC" w:rsidRPr="002C6AE4" w:rsidRDefault="004F29BC" w:rsidP="00E70366">
            <w:pPr>
              <w:spacing w:after="120"/>
              <w:jc w:val="both"/>
            </w:pPr>
            <w:r w:rsidRPr="002C6AE4">
              <w:t>ERP systém musí načítať údaje z</w:t>
            </w:r>
            <w:r>
              <w:t> </w:t>
            </w:r>
            <w:r w:rsidRPr="002C6AE4">
              <w:t xml:space="preserve">fakturácie </w:t>
            </w:r>
            <w:r>
              <w:t xml:space="preserve">organizácie </w:t>
            </w:r>
            <w:r w:rsidRPr="002C6AE4">
              <w:t>EU</w:t>
            </w:r>
            <w:r>
              <w:t>ROCONTROL a zahrnúť ich do kontrol</w:t>
            </w:r>
            <w:r w:rsidRPr="002C6AE4">
              <w:t>ného výkazu.</w:t>
            </w:r>
          </w:p>
        </w:tc>
      </w:tr>
      <w:tr w:rsidR="004F29BC" w:rsidRPr="00A17AF3" w14:paraId="7F368290" w14:textId="77777777" w:rsidTr="00E70366">
        <w:tc>
          <w:tcPr>
            <w:tcW w:w="1150" w:type="dxa"/>
          </w:tcPr>
          <w:p w14:paraId="68F0E75B" w14:textId="77777777" w:rsidR="004F29BC" w:rsidRPr="002C6AE4" w:rsidRDefault="004F29BC" w:rsidP="00D82D60">
            <w:pPr>
              <w:numPr>
                <w:ilvl w:val="0"/>
                <w:numId w:val="18"/>
              </w:numPr>
              <w:spacing w:after="120"/>
              <w:jc w:val="both"/>
            </w:pPr>
          </w:p>
        </w:tc>
        <w:tc>
          <w:tcPr>
            <w:tcW w:w="8288" w:type="dxa"/>
          </w:tcPr>
          <w:p w14:paraId="7CE884AB" w14:textId="77777777" w:rsidR="004F29BC" w:rsidRPr="002C6AE4" w:rsidRDefault="004F29BC" w:rsidP="00E70366">
            <w:pPr>
              <w:spacing w:after="120"/>
              <w:jc w:val="both"/>
            </w:pPr>
            <w:r>
              <w:t xml:space="preserve">ERP systém musí pri importe údajov z fakturácie automaticky overiť IČ DPH. </w:t>
            </w:r>
          </w:p>
        </w:tc>
      </w:tr>
      <w:tr w:rsidR="004F29BC" w:rsidRPr="00A17AF3" w14:paraId="69716CD1" w14:textId="77777777" w:rsidTr="00E70366">
        <w:tc>
          <w:tcPr>
            <w:tcW w:w="1150" w:type="dxa"/>
          </w:tcPr>
          <w:p w14:paraId="693BC49F" w14:textId="77777777" w:rsidR="004F29BC" w:rsidRPr="002C6AE4" w:rsidRDefault="004F29BC" w:rsidP="00D82D60">
            <w:pPr>
              <w:numPr>
                <w:ilvl w:val="0"/>
                <w:numId w:val="18"/>
              </w:numPr>
              <w:spacing w:after="120"/>
              <w:jc w:val="both"/>
            </w:pPr>
          </w:p>
        </w:tc>
        <w:tc>
          <w:tcPr>
            <w:tcW w:w="8288" w:type="dxa"/>
          </w:tcPr>
          <w:p w14:paraId="34F300C6" w14:textId="77777777" w:rsidR="004F29BC" w:rsidRPr="002C6AE4" w:rsidRDefault="004F29BC" w:rsidP="00E70366">
            <w:pPr>
              <w:spacing w:after="120"/>
              <w:jc w:val="both"/>
            </w:pPr>
            <w:r w:rsidRPr="002C6AE4">
              <w:t>ERP systém musí umožniť prípadnú opravu načítaných hodnôt</w:t>
            </w:r>
            <w:r>
              <w:t>, napr. IČ DPH</w:t>
            </w:r>
            <w:r w:rsidRPr="002C6AE4">
              <w:t>.</w:t>
            </w:r>
          </w:p>
        </w:tc>
      </w:tr>
      <w:tr w:rsidR="004F29BC" w:rsidRPr="00A17AF3" w14:paraId="49016CED" w14:textId="77777777" w:rsidTr="00E70366">
        <w:tc>
          <w:tcPr>
            <w:tcW w:w="1150" w:type="dxa"/>
          </w:tcPr>
          <w:p w14:paraId="3F68734E" w14:textId="77777777" w:rsidR="004F29BC" w:rsidRPr="002C6AE4" w:rsidRDefault="004F29BC" w:rsidP="00D82D60">
            <w:pPr>
              <w:numPr>
                <w:ilvl w:val="0"/>
                <w:numId w:val="18"/>
              </w:numPr>
              <w:spacing w:after="120"/>
              <w:jc w:val="both"/>
            </w:pPr>
          </w:p>
        </w:tc>
        <w:tc>
          <w:tcPr>
            <w:tcW w:w="8288" w:type="dxa"/>
          </w:tcPr>
          <w:p w14:paraId="251C47F6" w14:textId="77777777" w:rsidR="004F29BC" w:rsidRPr="002C6AE4" w:rsidRDefault="004F29BC" w:rsidP="00E70366">
            <w:pPr>
              <w:spacing w:after="120"/>
              <w:jc w:val="both"/>
            </w:pPr>
            <w:r w:rsidRPr="002C6AE4">
              <w:t xml:space="preserve">ERP </w:t>
            </w:r>
            <w:r>
              <w:t xml:space="preserve">systém </w:t>
            </w:r>
            <w:r w:rsidRPr="002C6AE4">
              <w:t xml:space="preserve">musí mať možnosť parametricky nastaviť, ktoré </w:t>
            </w:r>
            <w:r>
              <w:t>riadky textového súboru</w:t>
            </w:r>
            <w:r w:rsidRPr="002C6AE4">
              <w:t xml:space="preserve"> a</w:t>
            </w:r>
            <w:r>
              <w:t> </w:t>
            </w:r>
            <w:r w:rsidRPr="002C6AE4">
              <w:t>na základe, ktor</w:t>
            </w:r>
            <w:r>
              <w:t>ých</w:t>
            </w:r>
            <w:r w:rsidRPr="002C6AE4">
              <w:t xml:space="preserve"> polož</w:t>
            </w:r>
            <w:r>
              <w:t>ie</w:t>
            </w:r>
            <w:r w:rsidRPr="002C6AE4">
              <w:t>k</w:t>
            </w:r>
            <w:r>
              <w:t xml:space="preserve"> a akých podmienok</w:t>
            </w:r>
            <w:r w:rsidRPr="002C6AE4">
              <w:t xml:space="preserve"> budú zahrnuté do súhrnného výkazu.</w:t>
            </w:r>
            <w:r>
              <w:t xml:space="preserve"> </w:t>
            </w:r>
            <w:r w:rsidRPr="002C6AE4">
              <w:t xml:space="preserve">ERP </w:t>
            </w:r>
            <w:r>
              <w:t xml:space="preserve">systém </w:t>
            </w:r>
            <w:r w:rsidRPr="002C6AE4">
              <w:t>musí mať možnosť</w:t>
            </w:r>
            <w:r>
              <w:t xml:space="preserve"> ručného vstupu na opravu údajov.</w:t>
            </w:r>
          </w:p>
        </w:tc>
      </w:tr>
      <w:tr w:rsidR="004F29BC" w:rsidRPr="00A17AF3" w14:paraId="15F4350D" w14:textId="77777777" w:rsidTr="00E70366">
        <w:tc>
          <w:tcPr>
            <w:tcW w:w="1150" w:type="dxa"/>
          </w:tcPr>
          <w:p w14:paraId="56BCA1A7" w14:textId="77777777" w:rsidR="004F29BC" w:rsidRPr="002C6AE4" w:rsidRDefault="004F29BC" w:rsidP="00D82D60">
            <w:pPr>
              <w:numPr>
                <w:ilvl w:val="0"/>
                <w:numId w:val="18"/>
              </w:numPr>
              <w:spacing w:after="120"/>
              <w:jc w:val="both"/>
            </w:pPr>
          </w:p>
        </w:tc>
        <w:tc>
          <w:tcPr>
            <w:tcW w:w="8288" w:type="dxa"/>
          </w:tcPr>
          <w:p w14:paraId="1D92708B" w14:textId="77777777" w:rsidR="004F29BC" w:rsidRPr="002C6AE4" w:rsidRDefault="004F29BC" w:rsidP="00E70366">
            <w:pPr>
              <w:spacing w:after="120"/>
              <w:jc w:val="both"/>
            </w:pPr>
            <w:r w:rsidRPr="002C6AE4">
              <w:t xml:space="preserve">ERP </w:t>
            </w:r>
            <w:r>
              <w:t xml:space="preserve">systém </w:t>
            </w:r>
            <w:r w:rsidRPr="002C6AE4">
              <w:t xml:space="preserve">musí mať možnosť parametricky nastaviť, ktoré </w:t>
            </w:r>
            <w:r>
              <w:t>riadky textového súboru</w:t>
            </w:r>
            <w:r w:rsidRPr="002C6AE4">
              <w:t xml:space="preserve"> a</w:t>
            </w:r>
            <w:r>
              <w:t> </w:t>
            </w:r>
            <w:r w:rsidRPr="002C6AE4">
              <w:t>na základe, ktor</w:t>
            </w:r>
            <w:r>
              <w:t>ých</w:t>
            </w:r>
            <w:r w:rsidRPr="002C6AE4">
              <w:t xml:space="preserve"> polož</w:t>
            </w:r>
            <w:r>
              <w:t>ie</w:t>
            </w:r>
            <w:r w:rsidRPr="002C6AE4">
              <w:t>k</w:t>
            </w:r>
            <w:r>
              <w:t xml:space="preserve"> a akých podmienok</w:t>
            </w:r>
            <w:r w:rsidRPr="002C6AE4">
              <w:t xml:space="preserve"> budú zahrnuté do </w:t>
            </w:r>
            <w:r>
              <w:t>kontroln</w:t>
            </w:r>
            <w:r w:rsidRPr="002C6AE4">
              <w:t>ého výkazu.</w:t>
            </w:r>
            <w:r>
              <w:t xml:space="preserve"> </w:t>
            </w:r>
            <w:r w:rsidRPr="002C6AE4">
              <w:t>.</w:t>
            </w:r>
            <w:r>
              <w:t xml:space="preserve"> </w:t>
            </w:r>
            <w:r w:rsidRPr="002C6AE4">
              <w:t xml:space="preserve">ERP </w:t>
            </w:r>
            <w:r>
              <w:t xml:space="preserve">systém </w:t>
            </w:r>
            <w:r w:rsidRPr="002C6AE4">
              <w:t>musí mať možnosť</w:t>
            </w:r>
            <w:r>
              <w:t xml:space="preserve"> ručného vstupu na opravu údajov.</w:t>
            </w:r>
          </w:p>
        </w:tc>
      </w:tr>
      <w:tr w:rsidR="004F29BC" w:rsidRPr="00A17AF3" w14:paraId="5D47A38E" w14:textId="77777777" w:rsidTr="00E70366">
        <w:tc>
          <w:tcPr>
            <w:tcW w:w="1150" w:type="dxa"/>
          </w:tcPr>
          <w:p w14:paraId="54A4022C" w14:textId="77777777" w:rsidR="004F29BC" w:rsidRPr="002C6AE4" w:rsidRDefault="004F29BC" w:rsidP="00D82D60">
            <w:pPr>
              <w:numPr>
                <w:ilvl w:val="0"/>
                <w:numId w:val="18"/>
              </w:numPr>
              <w:spacing w:after="120"/>
              <w:jc w:val="both"/>
            </w:pPr>
          </w:p>
        </w:tc>
        <w:tc>
          <w:tcPr>
            <w:tcW w:w="8288" w:type="dxa"/>
          </w:tcPr>
          <w:p w14:paraId="32F432A5" w14:textId="77777777" w:rsidR="004F29BC" w:rsidRPr="002C6AE4" w:rsidRDefault="004F29BC" w:rsidP="00E70366">
            <w:pPr>
              <w:spacing w:after="120"/>
              <w:jc w:val="both"/>
            </w:pPr>
            <w:r w:rsidRPr="002C6AE4">
              <w:t>ERP</w:t>
            </w:r>
            <w:r>
              <w:t xml:space="preserve"> systém</w:t>
            </w:r>
            <w:r w:rsidRPr="002C6AE4">
              <w:t xml:space="preserve"> musí načítať údaje z</w:t>
            </w:r>
            <w:r>
              <w:t> </w:t>
            </w:r>
            <w:r w:rsidRPr="002C6AE4">
              <w:t xml:space="preserve">fakturácie </w:t>
            </w:r>
            <w:r>
              <w:t xml:space="preserve">organizácie </w:t>
            </w:r>
            <w:r w:rsidRPr="002C6AE4">
              <w:t>EUROCONTROL aj za odberateľov, ktorí nie sú v</w:t>
            </w:r>
            <w:r>
              <w:t> </w:t>
            </w:r>
            <w:r w:rsidRPr="002C6AE4">
              <w:t>číselníku odberateľov.</w:t>
            </w:r>
          </w:p>
        </w:tc>
      </w:tr>
      <w:tr w:rsidR="004F29BC" w:rsidRPr="00A17AF3" w14:paraId="7E5A8989" w14:textId="77777777" w:rsidTr="00E70366">
        <w:tc>
          <w:tcPr>
            <w:tcW w:w="1150" w:type="dxa"/>
          </w:tcPr>
          <w:p w14:paraId="205A6098" w14:textId="77777777" w:rsidR="004F29BC" w:rsidRPr="002C6AE4" w:rsidRDefault="004F29BC" w:rsidP="00D82D60">
            <w:pPr>
              <w:numPr>
                <w:ilvl w:val="0"/>
                <w:numId w:val="18"/>
              </w:numPr>
              <w:spacing w:after="120"/>
              <w:jc w:val="both"/>
            </w:pPr>
          </w:p>
        </w:tc>
        <w:tc>
          <w:tcPr>
            <w:tcW w:w="8288" w:type="dxa"/>
          </w:tcPr>
          <w:p w14:paraId="4638712C" w14:textId="77777777" w:rsidR="004F29BC" w:rsidRPr="002C6AE4" w:rsidRDefault="004F29BC" w:rsidP="00E70366">
            <w:pPr>
              <w:spacing w:after="120"/>
              <w:jc w:val="both"/>
            </w:pPr>
            <w:r>
              <w:t>ERP systém musí načítavať údaje priebežne každý mesiac, bez ohľadu nastavenej periodicity tvorby súhrnného výkazu.</w:t>
            </w:r>
          </w:p>
        </w:tc>
      </w:tr>
    </w:tbl>
    <w:p w14:paraId="725B43D4" w14:textId="77777777" w:rsidR="004F29BC" w:rsidRDefault="004F29BC" w:rsidP="004F29BC"/>
    <w:p w14:paraId="20146F02" w14:textId="77777777" w:rsidR="004F29BC" w:rsidRPr="009F02F7" w:rsidRDefault="004F29BC" w:rsidP="004F29BC"/>
    <w:p w14:paraId="4AF36C61" w14:textId="77777777" w:rsidR="004F29BC" w:rsidRPr="00D20DA7" w:rsidRDefault="004F29BC" w:rsidP="00994A03">
      <w:pPr>
        <w:pStyle w:val="Nadpis4"/>
      </w:pPr>
      <w:bookmarkStart w:id="157" w:name="_Toc198806684"/>
      <w:r w:rsidRPr="00D20DA7">
        <w:t>Financovanie</w:t>
      </w:r>
      <w:bookmarkEnd w:id="157"/>
    </w:p>
    <w:p w14:paraId="7791981B" w14:textId="77777777" w:rsidR="004F29BC" w:rsidRDefault="004F29BC" w:rsidP="004F29BC"/>
    <w:p w14:paraId="27853FF7" w14:textId="692F2628" w:rsidR="004F29BC" w:rsidRDefault="00194EE2" w:rsidP="004F29BC">
      <w:pPr>
        <w:spacing w:after="120"/>
        <w:jc w:val="both"/>
      </w:pPr>
      <w:r>
        <w:t>Súčasť modulu s</w:t>
      </w:r>
      <w:r w:rsidR="004F29BC">
        <w:t>lúži na styk s bankovými inštitúciami a spracovanie informácií, ktoré prichádzajú a odchádzajú do banky. Umožňuje prácu s bankovými výpismi a príkazmi na úhradu. Do účtovníctva vstupujú až bankové výpisy, príkazy na úhradu sa neúčtujú.</w:t>
      </w:r>
    </w:p>
    <w:p w14:paraId="3DF3BFD2" w14:textId="77777777" w:rsidR="004F29BC" w:rsidRPr="00095F15" w:rsidRDefault="004F29BC" w:rsidP="004F29BC"/>
    <w:p w14:paraId="4B12B401" w14:textId="77777777" w:rsidR="004F29BC" w:rsidRDefault="004F29BC" w:rsidP="00994A03">
      <w:pPr>
        <w:pStyle w:val="Nadpis5"/>
      </w:pPr>
      <w:r>
        <w:t>Príkazy na úhradu</w:t>
      </w:r>
    </w:p>
    <w:p w14:paraId="2790669A" w14:textId="77777777" w:rsidR="004F29BC" w:rsidRDefault="004F29BC" w:rsidP="004F29BC"/>
    <w:p w14:paraId="69BCEC6C" w14:textId="77777777" w:rsidR="004F29BC" w:rsidRDefault="004F29BC" w:rsidP="004F29BC">
      <w:pPr>
        <w:jc w:val="both"/>
        <w:rPr>
          <w:b/>
          <w:u w:val="single"/>
        </w:rPr>
      </w:pPr>
      <w:r>
        <w:rPr>
          <w:b/>
          <w:u w:val="single"/>
        </w:rPr>
        <w:t>Vstupy:</w:t>
      </w:r>
    </w:p>
    <w:p w14:paraId="0FC6DA35" w14:textId="77777777" w:rsidR="004F29BC" w:rsidRPr="00C92BBD" w:rsidRDefault="004F29BC" w:rsidP="004F29BC">
      <w:pPr>
        <w:jc w:val="both"/>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288"/>
      </w:tblGrid>
      <w:tr w:rsidR="004F29BC" w:rsidRPr="00C92BBD" w14:paraId="63BF4626" w14:textId="77777777" w:rsidTr="00E70366">
        <w:trPr>
          <w:tblHeader/>
        </w:trPr>
        <w:tc>
          <w:tcPr>
            <w:tcW w:w="1188" w:type="dxa"/>
          </w:tcPr>
          <w:p w14:paraId="5AADD71A" w14:textId="77777777" w:rsidR="004F29BC" w:rsidRPr="00872FD6" w:rsidRDefault="004F29BC" w:rsidP="00E70366">
            <w:pPr>
              <w:spacing w:after="120"/>
              <w:jc w:val="both"/>
              <w:rPr>
                <w:b/>
              </w:rPr>
            </w:pPr>
            <w:r w:rsidRPr="00872FD6">
              <w:rPr>
                <w:b/>
              </w:rPr>
              <w:t>ID</w:t>
            </w:r>
          </w:p>
        </w:tc>
        <w:tc>
          <w:tcPr>
            <w:tcW w:w="8288" w:type="dxa"/>
          </w:tcPr>
          <w:p w14:paraId="5A21F4F5" w14:textId="77777777" w:rsidR="004F29BC" w:rsidRPr="00872FD6" w:rsidRDefault="004F29BC" w:rsidP="00E70366">
            <w:pPr>
              <w:spacing w:after="120"/>
              <w:jc w:val="both"/>
              <w:rPr>
                <w:b/>
              </w:rPr>
            </w:pPr>
            <w:r w:rsidRPr="00872FD6">
              <w:rPr>
                <w:b/>
              </w:rPr>
              <w:t>Popis požiadavky</w:t>
            </w:r>
          </w:p>
        </w:tc>
      </w:tr>
      <w:tr w:rsidR="004F29BC" w:rsidRPr="00C92BBD" w14:paraId="521662A8" w14:textId="77777777" w:rsidTr="00E70366">
        <w:tc>
          <w:tcPr>
            <w:tcW w:w="1188" w:type="dxa"/>
          </w:tcPr>
          <w:p w14:paraId="3BF31644" w14:textId="77777777" w:rsidR="004F29BC" w:rsidRPr="00C92BBD" w:rsidRDefault="004F29BC" w:rsidP="00D82D60">
            <w:pPr>
              <w:numPr>
                <w:ilvl w:val="0"/>
                <w:numId w:val="19"/>
              </w:numPr>
              <w:spacing w:after="120"/>
              <w:jc w:val="both"/>
            </w:pPr>
          </w:p>
        </w:tc>
        <w:tc>
          <w:tcPr>
            <w:tcW w:w="8288" w:type="dxa"/>
          </w:tcPr>
          <w:p w14:paraId="77AA0F35" w14:textId="77777777" w:rsidR="004F29BC" w:rsidRPr="00C92BBD" w:rsidRDefault="004F29BC" w:rsidP="00E70366">
            <w:pPr>
              <w:spacing w:after="120"/>
              <w:jc w:val="both"/>
            </w:pPr>
            <w:r w:rsidRPr="00C92BBD">
              <w:t>Zoznam vlastných bankových účtov.</w:t>
            </w:r>
          </w:p>
        </w:tc>
      </w:tr>
      <w:tr w:rsidR="004F29BC" w:rsidRPr="00C92BBD" w14:paraId="56A67EE9" w14:textId="77777777" w:rsidTr="00E70366">
        <w:tc>
          <w:tcPr>
            <w:tcW w:w="1188" w:type="dxa"/>
          </w:tcPr>
          <w:p w14:paraId="3FD3B15B" w14:textId="77777777" w:rsidR="004F29BC" w:rsidRPr="00C92BBD" w:rsidRDefault="004F29BC" w:rsidP="00D82D60">
            <w:pPr>
              <w:numPr>
                <w:ilvl w:val="0"/>
                <w:numId w:val="19"/>
              </w:numPr>
              <w:spacing w:after="120"/>
              <w:jc w:val="both"/>
            </w:pPr>
          </w:p>
        </w:tc>
        <w:tc>
          <w:tcPr>
            <w:tcW w:w="8288" w:type="dxa"/>
          </w:tcPr>
          <w:p w14:paraId="3747C03C" w14:textId="77777777" w:rsidR="004F29BC" w:rsidRPr="00C92BBD" w:rsidRDefault="004F29BC" w:rsidP="00E70366">
            <w:pPr>
              <w:spacing w:after="120"/>
              <w:jc w:val="both"/>
            </w:pPr>
            <w:r w:rsidRPr="00C92BBD">
              <w:t>Číselník dodávateľov a</w:t>
            </w:r>
            <w:r>
              <w:t> </w:t>
            </w:r>
            <w:r w:rsidRPr="00C92BBD">
              <w:t>odberateľov.</w:t>
            </w:r>
          </w:p>
        </w:tc>
      </w:tr>
      <w:tr w:rsidR="004F29BC" w:rsidRPr="00C92BBD" w14:paraId="0CDF26E0" w14:textId="77777777" w:rsidTr="00E70366">
        <w:tc>
          <w:tcPr>
            <w:tcW w:w="1188" w:type="dxa"/>
          </w:tcPr>
          <w:p w14:paraId="4C5F8490" w14:textId="77777777" w:rsidR="004F29BC" w:rsidRPr="00C92BBD" w:rsidRDefault="004F29BC" w:rsidP="00D82D60">
            <w:pPr>
              <w:numPr>
                <w:ilvl w:val="0"/>
                <w:numId w:val="19"/>
              </w:numPr>
              <w:spacing w:after="120"/>
              <w:jc w:val="both"/>
            </w:pPr>
          </w:p>
        </w:tc>
        <w:tc>
          <w:tcPr>
            <w:tcW w:w="8288" w:type="dxa"/>
          </w:tcPr>
          <w:p w14:paraId="076D72F0" w14:textId="77777777" w:rsidR="004F29BC" w:rsidRPr="00C92BBD" w:rsidRDefault="004F29BC" w:rsidP="00E70366">
            <w:pPr>
              <w:spacing w:after="120"/>
              <w:jc w:val="both"/>
            </w:pPr>
            <w:r w:rsidRPr="00C92BBD">
              <w:t>Číselník účtov dodávateľov a</w:t>
            </w:r>
            <w:r>
              <w:t> </w:t>
            </w:r>
            <w:r w:rsidRPr="00C92BBD">
              <w:t>odberateľov.</w:t>
            </w:r>
          </w:p>
        </w:tc>
      </w:tr>
      <w:tr w:rsidR="004F29BC" w:rsidRPr="00C92BBD" w14:paraId="003B9432" w14:textId="77777777" w:rsidTr="00E70366">
        <w:tc>
          <w:tcPr>
            <w:tcW w:w="1188" w:type="dxa"/>
          </w:tcPr>
          <w:p w14:paraId="67E31000" w14:textId="77777777" w:rsidR="004F29BC" w:rsidRPr="00C92BBD" w:rsidRDefault="004F29BC" w:rsidP="00D82D60">
            <w:pPr>
              <w:numPr>
                <w:ilvl w:val="0"/>
                <w:numId w:val="19"/>
              </w:numPr>
              <w:spacing w:after="120"/>
              <w:jc w:val="both"/>
            </w:pPr>
          </w:p>
        </w:tc>
        <w:tc>
          <w:tcPr>
            <w:tcW w:w="8288" w:type="dxa"/>
          </w:tcPr>
          <w:p w14:paraId="0CE9CBC9" w14:textId="77777777" w:rsidR="004F29BC" w:rsidRPr="00C92BBD" w:rsidRDefault="004F29BC" w:rsidP="00E70366">
            <w:pPr>
              <w:spacing w:after="120"/>
              <w:jc w:val="both"/>
            </w:pPr>
            <w:r>
              <w:t>Číselník zamestnancov.</w:t>
            </w:r>
          </w:p>
        </w:tc>
      </w:tr>
      <w:tr w:rsidR="004F29BC" w:rsidRPr="00C92BBD" w14:paraId="376AA0C2" w14:textId="77777777" w:rsidTr="00E70366">
        <w:tc>
          <w:tcPr>
            <w:tcW w:w="1188" w:type="dxa"/>
          </w:tcPr>
          <w:p w14:paraId="08B10228" w14:textId="77777777" w:rsidR="004F29BC" w:rsidRPr="00C92BBD" w:rsidRDefault="004F29BC" w:rsidP="00D82D60">
            <w:pPr>
              <w:numPr>
                <w:ilvl w:val="0"/>
                <w:numId w:val="19"/>
              </w:numPr>
              <w:spacing w:after="120"/>
              <w:jc w:val="both"/>
            </w:pPr>
          </w:p>
        </w:tc>
        <w:tc>
          <w:tcPr>
            <w:tcW w:w="8288" w:type="dxa"/>
          </w:tcPr>
          <w:p w14:paraId="09AC70A8" w14:textId="77777777" w:rsidR="004F29BC" w:rsidRDefault="004F29BC" w:rsidP="00E70366">
            <w:pPr>
              <w:spacing w:after="120"/>
              <w:jc w:val="both"/>
            </w:pPr>
            <w:r>
              <w:t>Číselník bankových účtov zamestnancov.</w:t>
            </w:r>
          </w:p>
        </w:tc>
      </w:tr>
      <w:tr w:rsidR="004F29BC" w:rsidRPr="00C92BBD" w14:paraId="5A946C19" w14:textId="77777777" w:rsidTr="00E70366">
        <w:tc>
          <w:tcPr>
            <w:tcW w:w="1188" w:type="dxa"/>
          </w:tcPr>
          <w:p w14:paraId="10A604DB" w14:textId="77777777" w:rsidR="004F29BC" w:rsidRPr="00C92BBD" w:rsidRDefault="004F29BC" w:rsidP="00D82D60">
            <w:pPr>
              <w:numPr>
                <w:ilvl w:val="0"/>
                <w:numId w:val="19"/>
              </w:numPr>
              <w:spacing w:after="120"/>
              <w:jc w:val="both"/>
            </w:pPr>
          </w:p>
        </w:tc>
        <w:tc>
          <w:tcPr>
            <w:tcW w:w="8288" w:type="dxa"/>
          </w:tcPr>
          <w:p w14:paraId="4C14F1FE" w14:textId="77777777" w:rsidR="004F29BC" w:rsidRPr="00C92BBD" w:rsidRDefault="004F29BC" w:rsidP="00E70366">
            <w:pPr>
              <w:spacing w:after="120"/>
              <w:jc w:val="both"/>
            </w:pPr>
            <w:r w:rsidRPr="00C92BBD">
              <w:t>Dodávateľské faktúry.</w:t>
            </w:r>
          </w:p>
        </w:tc>
      </w:tr>
      <w:tr w:rsidR="004F29BC" w:rsidRPr="00C92BBD" w14:paraId="3C37295C" w14:textId="77777777" w:rsidTr="00E70366">
        <w:tc>
          <w:tcPr>
            <w:tcW w:w="1188" w:type="dxa"/>
          </w:tcPr>
          <w:p w14:paraId="0B03D839" w14:textId="77777777" w:rsidR="004F29BC" w:rsidRPr="00C92BBD" w:rsidRDefault="004F29BC" w:rsidP="00D82D60">
            <w:pPr>
              <w:numPr>
                <w:ilvl w:val="0"/>
                <w:numId w:val="19"/>
              </w:numPr>
              <w:spacing w:after="120"/>
              <w:jc w:val="both"/>
            </w:pPr>
          </w:p>
        </w:tc>
        <w:tc>
          <w:tcPr>
            <w:tcW w:w="8288" w:type="dxa"/>
          </w:tcPr>
          <w:p w14:paraId="2D8AADB8" w14:textId="77777777" w:rsidR="004F29BC" w:rsidRPr="00C92BBD" w:rsidRDefault="004F29BC" w:rsidP="00E70366">
            <w:pPr>
              <w:spacing w:after="120"/>
              <w:jc w:val="both"/>
            </w:pPr>
            <w:r w:rsidRPr="00C92BBD">
              <w:t>Úhradové dobropisy k</w:t>
            </w:r>
            <w:r>
              <w:t> </w:t>
            </w:r>
            <w:r w:rsidRPr="00C92BBD">
              <w:t>odberateľským faktúram.</w:t>
            </w:r>
          </w:p>
        </w:tc>
      </w:tr>
      <w:tr w:rsidR="004F29BC" w:rsidRPr="00C92BBD" w14:paraId="7640E35F" w14:textId="77777777" w:rsidTr="00E70366">
        <w:tc>
          <w:tcPr>
            <w:tcW w:w="1188" w:type="dxa"/>
          </w:tcPr>
          <w:p w14:paraId="2B3A8D22" w14:textId="77777777" w:rsidR="004F29BC" w:rsidRPr="00C92BBD" w:rsidRDefault="004F29BC" w:rsidP="00D82D60">
            <w:pPr>
              <w:numPr>
                <w:ilvl w:val="0"/>
                <w:numId w:val="19"/>
              </w:numPr>
              <w:spacing w:after="120"/>
              <w:jc w:val="both"/>
            </w:pPr>
          </w:p>
        </w:tc>
        <w:tc>
          <w:tcPr>
            <w:tcW w:w="8288" w:type="dxa"/>
          </w:tcPr>
          <w:p w14:paraId="00451B9C" w14:textId="77777777" w:rsidR="004F29BC" w:rsidRPr="00C92BBD" w:rsidRDefault="004F29BC" w:rsidP="00E70366">
            <w:pPr>
              <w:spacing w:after="120"/>
              <w:jc w:val="both"/>
            </w:pPr>
            <w:r>
              <w:t>Cestovné príkazy, úhrady cestovných náhrad, finančné zálohy na stravné, vyúčtovanie hotovostných platieb , rekondičné pobyty</w:t>
            </w:r>
          </w:p>
        </w:tc>
      </w:tr>
      <w:tr w:rsidR="004F29BC" w:rsidRPr="00C92BBD" w14:paraId="634912FD" w14:textId="77777777" w:rsidTr="00E70366">
        <w:tc>
          <w:tcPr>
            <w:tcW w:w="1188" w:type="dxa"/>
          </w:tcPr>
          <w:p w14:paraId="325F9A17" w14:textId="77777777" w:rsidR="004F29BC" w:rsidRPr="00C92BBD" w:rsidRDefault="004F29BC" w:rsidP="00D82D60">
            <w:pPr>
              <w:numPr>
                <w:ilvl w:val="0"/>
                <w:numId w:val="19"/>
              </w:numPr>
              <w:spacing w:after="120"/>
              <w:jc w:val="both"/>
            </w:pPr>
          </w:p>
        </w:tc>
        <w:tc>
          <w:tcPr>
            <w:tcW w:w="8288" w:type="dxa"/>
          </w:tcPr>
          <w:p w14:paraId="18A73FD8" w14:textId="77777777" w:rsidR="004F29BC" w:rsidRPr="00C92BBD" w:rsidRDefault="004F29BC" w:rsidP="00E70366">
            <w:pPr>
              <w:spacing w:after="120"/>
              <w:jc w:val="both"/>
            </w:pPr>
            <w:r>
              <w:t>Splátkový k</w:t>
            </w:r>
            <w:r w:rsidRPr="00C92BBD">
              <w:t>alendár</w:t>
            </w:r>
            <w:r>
              <w:t xml:space="preserve"> úhrad záväzkov</w:t>
            </w:r>
            <w:r w:rsidRPr="00C92BBD">
              <w:t>.</w:t>
            </w:r>
          </w:p>
        </w:tc>
      </w:tr>
      <w:tr w:rsidR="004F29BC" w:rsidRPr="00C92BBD" w14:paraId="2BF6B5A3" w14:textId="77777777" w:rsidTr="00E70366">
        <w:tc>
          <w:tcPr>
            <w:tcW w:w="1188" w:type="dxa"/>
          </w:tcPr>
          <w:p w14:paraId="056A65BB" w14:textId="77777777" w:rsidR="004F29BC" w:rsidRPr="00C92BBD" w:rsidRDefault="004F29BC" w:rsidP="00D82D60">
            <w:pPr>
              <w:numPr>
                <w:ilvl w:val="0"/>
                <w:numId w:val="19"/>
              </w:numPr>
              <w:spacing w:after="120"/>
              <w:jc w:val="both"/>
            </w:pPr>
          </w:p>
        </w:tc>
        <w:tc>
          <w:tcPr>
            <w:tcW w:w="8288" w:type="dxa"/>
          </w:tcPr>
          <w:p w14:paraId="5DCD6709" w14:textId="77777777" w:rsidR="004F29BC" w:rsidRPr="00C92BBD" w:rsidRDefault="004F29BC" w:rsidP="00E70366">
            <w:pPr>
              <w:spacing w:after="120"/>
              <w:jc w:val="both"/>
            </w:pPr>
            <w:r w:rsidRPr="00C92BBD">
              <w:t>Záväzky voči zamestnancom a</w:t>
            </w:r>
            <w:r>
              <w:t> </w:t>
            </w:r>
            <w:r w:rsidRPr="00C92BBD">
              <w:t>voči štátu – mzdy, sociálne a</w:t>
            </w:r>
            <w:r>
              <w:t> </w:t>
            </w:r>
            <w:r w:rsidRPr="00C92BBD">
              <w:t xml:space="preserve">zdravotné poistenia, daň zo závislej činnosti, </w:t>
            </w:r>
            <w:r w:rsidRPr="00A32C6F">
              <w:t>DDS</w:t>
            </w:r>
            <w:r w:rsidRPr="00C92BBD">
              <w:t xml:space="preserve"> – údaje importované z</w:t>
            </w:r>
            <w:r>
              <w:t> </w:t>
            </w:r>
            <w:r w:rsidRPr="00C92BBD">
              <w:t>personálneho a</w:t>
            </w:r>
            <w:r>
              <w:t> </w:t>
            </w:r>
            <w:r w:rsidRPr="00C92BBD">
              <w:t>mzdového systému.</w:t>
            </w:r>
          </w:p>
        </w:tc>
      </w:tr>
    </w:tbl>
    <w:p w14:paraId="32A3013D" w14:textId="77777777" w:rsidR="004F29BC" w:rsidRPr="00C92BBD" w:rsidRDefault="004F29BC" w:rsidP="004F29BC">
      <w:pPr>
        <w:tabs>
          <w:tab w:val="left" w:pos="828"/>
          <w:tab w:val="left" w:pos="6588"/>
          <w:tab w:val="left" w:pos="8028"/>
        </w:tabs>
        <w:rPr>
          <w:b/>
          <w:u w:val="single"/>
        </w:rPr>
      </w:pPr>
    </w:p>
    <w:p w14:paraId="32733E87" w14:textId="77777777" w:rsidR="004F29BC" w:rsidRDefault="004F29BC" w:rsidP="004F29BC">
      <w:pPr>
        <w:tabs>
          <w:tab w:val="left" w:pos="828"/>
          <w:tab w:val="left" w:pos="6588"/>
          <w:tab w:val="left" w:pos="8028"/>
        </w:tabs>
        <w:rPr>
          <w:b/>
          <w:u w:val="single"/>
        </w:rPr>
      </w:pPr>
      <w:r w:rsidRPr="00C92BBD">
        <w:rPr>
          <w:b/>
          <w:u w:val="single"/>
        </w:rPr>
        <w:t>Výstupy</w:t>
      </w:r>
      <w:r>
        <w:rPr>
          <w:b/>
          <w:u w:val="single"/>
        </w:rPr>
        <w:t>:</w:t>
      </w:r>
    </w:p>
    <w:p w14:paraId="0A3291D2" w14:textId="77777777" w:rsidR="004F29BC" w:rsidRPr="00C92BBD" w:rsidRDefault="004F29BC" w:rsidP="004F29BC">
      <w:pPr>
        <w:tabs>
          <w:tab w:val="left" w:pos="828"/>
          <w:tab w:val="left" w:pos="6588"/>
          <w:tab w:val="left" w:pos="8028"/>
        </w:tabs>
        <w:rPr>
          <w:b/>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88"/>
      </w:tblGrid>
      <w:tr w:rsidR="004F29BC" w:rsidRPr="00C92BBD" w14:paraId="435EE97B" w14:textId="77777777" w:rsidTr="00E70366">
        <w:trPr>
          <w:tblHeader/>
        </w:trPr>
        <w:tc>
          <w:tcPr>
            <w:tcW w:w="1188" w:type="dxa"/>
            <w:vAlign w:val="center"/>
          </w:tcPr>
          <w:p w14:paraId="5110D16C" w14:textId="77777777" w:rsidR="004F29BC" w:rsidRPr="00872FD6" w:rsidRDefault="004F29BC" w:rsidP="00E70366">
            <w:pPr>
              <w:widowControl w:val="0"/>
              <w:autoSpaceDE w:val="0"/>
              <w:autoSpaceDN w:val="0"/>
              <w:adjustRightInd w:val="0"/>
              <w:rPr>
                <w:b/>
              </w:rPr>
            </w:pPr>
            <w:r w:rsidRPr="00872FD6">
              <w:rPr>
                <w:b/>
              </w:rPr>
              <w:t>ID</w:t>
            </w:r>
          </w:p>
        </w:tc>
        <w:tc>
          <w:tcPr>
            <w:tcW w:w="8288" w:type="dxa"/>
          </w:tcPr>
          <w:p w14:paraId="0D3EF58D" w14:textId="77777777" w:rsidR="004F29BC" w:rsidRPr="00872FD6" w:rsidRDefault="004F29BC" w:rsidP="00E70366">
            <w:pPr>
              <w:widowControl w:val="0"/>
              <w:autoSpaceDE w:val="0"/>
              <w:autoSpaceDN w:val="0"/>
              <w:adjustRightInd w:val="0"/>
              <w:jc w:val="both"/>
              <w:rPr>
                <w:b/>
              </w:rPr>
            </w:pPr>
            <w:r w:rsidRPr="00872FD6">
              <w:rPr>
                <w:b/>
              </w:rPr>
              <w:t>Popis požiadavky</w:t>
            </w:r>
          </w:p>
        </w:tc>
      </w:tr>
      <w:tr w:rsidR="004F29BC" w:rsidRPr="00C92BBD" w14:paraId="2B36F5A1" w14:textId="77777777" w:rsidTr="00E70366">
        <w:tc>
          <w:tcPr>
            <w:tcW w:w="1188" w:type="dxa"/>
          </w:tcPr>
          <w:p w14:paraId="2B2FE38F" w14:textId="77777777" w:rsidR="004F29BC" w:rsidRPr="00C92BBD" w:rsidRDefault="004F29BC" w:rsidP="00D82D60">
            <w:pPr>
              <w:numPr>
                <w:ilvl w:val="0"/>
                <w:numId w:val="19"/>
              </w:numPr>
              <w:spacing w:after="120"/>
              <w:jc w:val="both"/>
            </w:pPr>
          </w:p>
        </w:tc>
        <w:tc>
          <w:tcPr>
            <w:tcW w:w="8288" w:type="dxa"/>
          </w:tcPr>
          <w:p w14:paraId="6739B08D" w14:textId="77777777" w:rsidR="004F29BC" w:rsidRPr="00C92BBD" w:rsidRDefault="004F29BC" w:rsidP="00E70366">
            <w:pPr>
              <w:spacing w:after="120"/>
              <w:jc w:val="both"/>
            </w:pPr>
            <w:r w:rsidRPr="00C92BBD">
              <w:t>Súbor s</w:t>
            </w:r>
            <w:r>
              <w:t> </w:t>
            </w:r>
            <w:r w:rsidRPr="00C92BBD">
              <w:t>príkazmi na úhradu v</w:t>
            </w:r>
            <w:r>
              <w:t> elektronickom</w:t>
            </w:r>
            <w:r w:rsidRPr="00C92BBD">
              <w:t xml:space="preserve"> formáte požadujúcom  bankami</w:t>
            </w:r>
            <w:r>
              <w:t>.</w:t>
            </w:r>
          </w:p>
        </w:tc>
      </w:tr>
      <w:tr w:rsidR="004F29BC" w:rsidRPr="00C92BBD" w14:paraId="651C7FA7" w14:textId="77777777" w:rsidTr="00E70366">
        <w:tc>
          <w:tcPr>
            <w:tcW w:w="1188" w:type="dxa"/>
          </w:tcPr>
          <w:p w14:paraId="7679E43F" w14:textId="77777777" w:rsidR="004F29BC" w:rsidRPr="00C92BBD" w:rsidRDefault="004F29BC" w:rsidP="00D82D60">
            <w:pPr>
              <w:numPr>
                <w:ilvl w:val="0"/>
                <w:numId w:val="19"/>
              </w:numPr>
              <w:spacing w:after="120"/>
              <w:jc w:val="both"/>
            </w:pPr>
          </w:p>
        </w:tc>
        <w:tc>
          <w:tcPr>
            <w:tcW w:w="8288" w:type="dxa"/>
          </w:tcPr>
          <w:p w14:paraId="3D363F05" w14:textId="77777777" w:rsidR="004F29BC" w:rsidRPr="00C92BBD" w:rsidRDefault="004F29BC" w:rsidP="00E70366">
            <w:pPr>
              <w:spacing w:after="120"/>
              <w:jc w:val="both"/>
            </w:pPr>
            <w:r w:rsidRPr="00C92BBD">
              <w:t>Príkaz na úhradu v</w:t>
            </w:r>
            <w:r>
              <w:t> </w:t>
            </w:r>
            <w:r w:rsidRPr="00C92BBD">
              <w:t>papierovej forme.</w:t>
            </w:r>
          </w:p>
        </w:tc>
      </w:tr>
    </w:tbl>
    <w:p w14:paraId="115A0589" w14:textId="77777777" w:rsidR="004F29BC" w:rsidRPr="00C92BBD" w:rsidRDefault="004F29BC" w:rsidP="004F29BC">
      <w:pPr>
        <w:jc w:val="both"/>
      </w:pPr>
    </w:p>
    <w:p w14:paraId="45930068" w14:textId="77777777" w:rsidR="004F29BC" w:rsidRDefault="004F29BC" w:rsidP="004F29BC">
      <w:pPr>
        <w:jc w:val="both"/>
        <w:rPr>
          <w:b/>
          <w:u w:val="single"/>
        </w:rPr>
      </w:pPr>
      <w:r w:rsidRPr="00C92BBD">
        <w:rPr>
          <w:b/>
          <w:u w:val="single"/>
        </w:rPr>
        <w:t>Požiadavky</w:t>
      </w:r>
      <w:r>
        <w:rPr>
          <w:b/>
          <w:u w:val="single"/>
        </w:rPr>
        <w:t>:</w:t>
      </w:r>
    </w:p>
    <w:p w14:paraId="338372FE" w14:textId="77777777" w:rsidR="004F29BC" w:rsidRPr="00C92BBD" w:rsidRDefault="004F29BC" w:rsidP="004F29BC">
      <w:pPr>
        <w:jc w:val="both"/>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88"/>
      </w:tblGrid>
      <w:tr w:rsidR="004F29BC" w:rsidRPr="00C92BBD" w14:paraId="0F69BAD5" w14:textId="77777777" w:rsidTr="00E70366">
        <w:trPr>
          <w:tblHeader/>
        </w:trPr>
        <w:tc>
          <w:tcPr>
            <w:tcW w:w="1188" w:type="dxa"/>
            <w:vAlign w:val="center"/>
          </w:tcPr>
          <w:p w14:paraId="54DF529D" w14:textId="77777777" w:rsidR="004F29BC" w:rsidRPr="00872FD6" w:rsidRDefault="004F29BC" w:rsidP="00E70366">
            <w:pPr>
              <w:widowControl w:val="0"/>
              <w:autoSpaceDE w:val="0"/>
              <w:autoSpaceDN w:val="0"/>
              <w:adjustRightInd w:val="0"/>
              <w:rPr>
                <w:b/>
              </w:rPr>
            </w:pPr>
            <w:r w:rsidRPr="00872FD6">
              <w:rPr>
                <w:b/>
              </w:rPr>
              <w:t>ID</w:t>
            </w:r>
          </w:p>
        </w:tc>
        <w:tc>
          <w:tcPr>
            <w:tcW w:w="8288" w:type="dxa"/>
          </w:tcPr>
          <w:p w14:paraId="167130CC" w14:textId="77777777" w:rsidR="004F29BC" w:rsidRPr="00872FD6" w:rsidRDefault="004F29BC" w:rsidP="00E70366">
            <w:pPr>
              <w:widowControl w:val="0"/>
              <w:autoSpaceDE w:val="0"/>
              <w:autoSpaceDN w:val="0"/>
              <w:adjustRightInd w:val="0"/>
              <w:jc w:val="both"/>
              <w:rPr>
                <w:b/>
              </w:rPr>
            </w:pPr>
            <w:r w:rsidRPr="00872FD6">
              <w:rPr>
                <w:b/>
              </w:rPr>
              <w:t>Popis požiadavky</w:t>
            </w:r>
          </w:p>
        </w:tc>
      </w:tr>
      <w:tr w:rsidR="004F29BC" w:rsidRPr="00C92BBD" w14:paraId="529AE5B9" w14:textId="77777777" w:rsidTr="00E70366">
        <w:tc>
          <w:tcPr>
            <w:tcW w:w="1188" w:type="dxa"/>
          </w:tcPr>
          <w:p w14:paraId="6631441C" w14:textId="77777777" w:rsidR="004F29BC" w:rsidRPr="00C92BBD" w:rsidRDefault="004F29BC" w:rsidP="00D82D60">
            <w:pPr>
              <w:numPr>
                <w:ilvl w:val="0"/>
                <w:numId w:val="19"/>
              </w:numPr>
              <w:spacing w:after="120"/>
              <w:jc w:val="both"/>
            </w:pPr>
          </w:p>
        </w:tc>
        <w:tc>
          <w:tcPr>
            <w:tcW w:w="8288" w:type="dxa"/>
          </w:tcPr>
          <w:p w14:paraId="0B0ED1FF" w14:textId="77777777" w:rsidR="004F29BC" w:rsidRPr="00C92BBD" w:rsidRDefault="004F29BC" w:rsidP="00E70366">
            <w:pPr>
              <w:spacing w:after="120"/>
              <w:jc w:val="both"/>
            </w:pPr>
            <w:r w:rsidRPr="00C92BBD">
              <w:t>ERP systém musí mať možnosť vystaviť príkaz na úhradu v</w:t>
            </w:r>
            <w:r>
              <w:t> </w:t>
            </w:r>
            <w:r w:rsidRPr="00C92BBD">
              <w:t>rôznych menách.</w:t>
            </w:r>
          </w:p>
        </w:tc>
      </w:tr>
      <w:tr w:rsidR="004F29BC" w:rsidRPr="00C92BBD" w14:paraId="174A2EB5" w14:textId="77777777" w:rsidTr="00E70366">
        <w:tc>
          <w:tcPr>
            <w:tcW w:w="1188" w:type="dxa"/>
          </w:tcPr>
          <w:p w14:paraId="1B6BCBFE" w14:textId="77777777" w:rsidR="004F29BC" w:rsidRPr="00C92BBD" w:rsidRDefault="004F29BC" w:rsidP="00D82D60">
            <w:pPr>
              <w:numPr>
                <w:ilvl w:val="0"/>
                <w:numId w:val="19"/>
              </w:numPr>
              <w:spacing w:after="120"/>
              <w:jc w:val="both"/>
            </w:pPr>
          </w:p>
        </w:tc>
        <w:tc>
          <w:tcPr>
            <w:tcW w:w="8288" w:type="dxa"/>
          </w:tcPr>
          <w:p w14:paraId="117D8453" w14:textId="77777777" w:rsidR="004F29BC" w:rsidRPr="00C92BBD" w:rsidRDefault="004F29BC" w:rsidP="00E70366">
            <w:pPr>
              <w:spacing w:after="120"/>
              <w:jc w:val="both"/>
            </w:pPr>
            <w:r w:rsidRPr="00C92BBD">
              <w:t xml:space="preserve">ERP systém musí zabezpečiť export vytvorených príkazov na úhradu do </w:t>
            </w:r>
            <w:r>
              <w:t>elektronického bankovníctva.</w:t>
            </w:r>
          </w:p>
        </w:tc>
      </w:tr>
      <w:tr w:rsidR="004F29BC" w:rsidRPr="00C92BBD" w14:paraId="222637DB" w14:textId="77777777" w:rsidTr="00E70366">
        <w:tc>
          <w:tcPr>
            <w:tcW w:w="1188" w:type="dxa"/>
          </w:tcPr>
          <w:p w14:paraId="13EEA555" w14:textId="77777777" w:rsidR="004F29BC" w:rsidRPr="00C92BBD" w:rsidRDefault="004F29BC" w:rsidP="00D82D60">
            <w:pPr>
              <w:numPr>
                <w:ilvl w:val="0"/>
                <w:numId w:val="19"/>
              </w:numPr>
              <w:spacing w:after="120"/>
              <w:jc w:val="both"/>
            </w:pPr>
          </w:p>
        </w:tc>
        <w:tc>
          <w:tcPr>
            <w:tcW w:w="8288" w:type="dxa"/>
          </w:tcPr>
          <w:p w14:paraId="45495D9C" w14:textId="77777777" w:rsidR="004F29BC" w:rsidRDefault="004F29BC" w:rsidP="00E70366">
            <w:pPr>
              <w:jc w:val="both"/>
            </w:pPr>
            <w:r w:rsidRPr="00C92BBD">
              <w:t xml:space="preserve">ERP systém musí umožniť generovanie príkazu </w:t>
            </w:r>
            <w:r>
              <w:t xml:space="preserve">minimálne </w:t>
            </w:r>
            <w:r w:rsidRPr="00C92BBD">
              <w:t>z</w:t>
            </w:r>
            <w:r>
              <w:t> nasledujúcich zdrojov:</w:t>
            </w:r>
          </w:p>
          <w:p w14:paraId="2A98F833" w14:textId="77777777" w:rsidR="004F29BC" w:rsidRDefault="004F29BC" w:rsidP="00D82D60">
            <w:pPr>
              <w:numPr>
                <w:ilvl w:val="0"/>
                <w:numId w:val="13"/>
              </w:numPr>
              <w:tabs>
                <w:tab w:val="clear" w:pos="720"/>
                <w:tab w:val="num" w:pos="470"/>
              </w:tabs>
              <w:ind w:left="470"/>
            </w:pPr>
            <w:r>
              <w:t>z </w:t>
            </w:r>
            <w:r w:rsidRPr="00C92BBD">
              <w:t>dodávateľských faktúr</w:t>
            </w:r>
            <w:r>
              <w:t>,</w:t>
            </w:r>
          </w:p>
          <w:p w14:paraId="49767DCA" w14:textId="77777777" w:rsidR="004F29BC" w:rsidRDefault="004F29BC" w:rsidP="00D82D60">
            <w:pPr>
              <w:numPr>
                <w:ilvl w:val="0"/>
                <w:numId w:val="13"/>
              </w:numPr>
              <w:tabs>
                <w:tab w:val="clear" w:pos="720"/>
                <w:tab w:val="num" w:pos="470"/>
              </w:tabs>
              <w:ind w:left="470"/>
            </w:pPr>
            <w:r>
              <w:t>zo zálohových dodávateľských faktúr,</w:t>
            </w:r>
          </w:p>
          <w:p w14:paraId="61C4903D" w14:textId="77777777" w:rsidR="004F29BC" w:rsidRDefault="004F29BC" w:rsidP="00D82D60">
            <w:pPr>
              <w:numPr>
                <w:ilvl w:val="0"/>
                <w:numId w:val="13"/>
              </w:numPr>
              <w:tabs>
                <w:tab w:val="clear" w:pos="720"/>
                <w:tab w:val="num" w:pos="470"/>
              </w:tabs>
              <w:ind w:left="470"/>
            </w:pPr>
            <w:r>
              <w:t>z odberateľských dobropisov,</w:t>
            </w:r>
          </w:p>
          <w:p w14:paraId="4CDE568A" w14:textId="77777777" w:rsidR="004F29BC" w:rsidRDefault="004F29BC" w:rsidP="00D82D60">
            <w:pPr>
              <w:numPr>
                <w:ilvl w:val="0"/>
                <w:numId w:val="13"/>
              </w:numPr>
              <w:tabs>
                <w:tab w:val="clear" w:pos="720"/>
                <w:tab w:val="num" w:pos="470"/>
              </w:tabs>
              <w:ind w:left="470"/>
            </w:pPr>
            <w:r>
              <w:t>zo splátkového kalendára úhrad záväzkov,</w:t>
            </w:r>
          </w:p>
          <w:p w14:paraId="08AAD8EF" w14:textId="77777777" w:rsidR="004F29BC" w:rsidRDefault="004F29BC" w:rsidP="00D82D60">
            <w:pPr>
              <w:numPr>
                <w:ilvl w:val="0"/>
                <w:numId w:val="13"/>
              </w:numPr>
              <w:tabs>
                <w:tab w:val="clear" w:pos="720"/>
                <w:tab w:val="num" w:pos="470"/>
              </w:tabs>
              <w:ind w:left="470"/>
            </w:pPr>
            <w:r>
              <w:t>z miezd a z úhrad poistného,</w:t>
            </w:r>
          </w:p>
          <w:p w14:paraId="1D50F269" w14:textId="77777777" w:rsidR="004F29BC" w:rsidRDefault="004F29BC" w:rsidP="00D82D60">
            <w:pPr>
              <w:numPr>
                <w:ilvl w:val="0"/>
                <w:numId w:val="13"/>
              </w:numPr>
              <w:tabs>
                <w:tab w:val="clear" w:pos="720"/>
                <w:tab w:val="num" w:pos="470"/>
              </w:tabs>
              <w:ind w:left="470"/>
            </w:pPr>
            <w:r>
              <w:t xml:space="preserve">z cestovných príkazov, </w:t>
            </w:r>
          </w:p>
          <w:p w14:paraId="457078B7" w14:textId="77777777" w:rsidR="004F29BC" w:rsidRDefault="004F29BC" w:rsidP="00D82D60">
            <w:pPr>
              <w:numPr>
                <w:ilvl w:val="0"/>
                <w:numId w:val="13"/>
              </w:numPr>
              <w:tabs>
                <w:tab w:val="clear" w:pos="720"/>
                <w:tab w:val="num" w:pos="470"/>
              </w:tabs>
              <w:ind w:left="470"/>
            </w:pPr>
            <w:r>
              <w:t xml:space="preserve">z finančných záloh na stravné, </w:t>
            </w:r>
          </w:p>
          <w:p w14:paraId="06D3E4C4" w14:textId="77777777" w:rsidR="004F29BC" w:rsidRDefault="004F29BC" w:rsidP="00D82D60">
            <w:pPr>
              <w:numPr>
                <w:ilvl w:val="0"/>
                <w:numId w:val="13"/>
              </w:numPr>
              <w:tabs>
                <w:tab w:val="clear" w:pos="720"/>
                <w:tab w:val="num" w:pos="470"/>
              </w:tabs>
              <w:ind w:left="470"/>
            </w:pPr>
            <w:r>
              <w:t>z vyúčtovania hotovostných platieb,</w:t>
            </w:r>
          </w:p>
          <w:p w14:paraId="09FBF658" w14:textId="77777777" w:rsidR="004F29BC" w:rsidRPr="00C92BBD" w:rsidRDefault="004F29BC" w:rsidP="00D82D60">
            <w:pPr>
              <w:numPr>
                <w:ilvl w:val="0"/>
                <w:numId w:val="13"/>
              </w:numPr>
              <w:tabs>
                <w:tab w:val="clear" w:pos="720"/>
                <w:tab w:val="num" w:pos="470"/>
              </w:tabs>
              <w:ind w:left="470"/>
            </w:pPr>
            <w:r>
              <w:t>z rekondičných pobytov.</w:t>
            </w:r>
          </w:p>
        </w:tc>
      </w:tr>
      <w:tr w:rsidR="004F29BC" w:rsidRPr="00C92BBD" w14:paraId="06DB78E0" w14:textId="77777777" w:rsidTr="00E70366">
        <w:tc>
          <w:tcPr>
            <w:tcW w:w="1188" w:type="dxa"/>
          </w:tcPr>
          <w:p w14:paraId="2F3994A4" w14:textId="77777777" w:rsidR="004F29BC" w:rsidRPr="00C92BBD" w:rsidRDefault="004F29BC" w:rsidP="00D82D60">
            <w:pPr>
              <w:numPr>
                <w:ilvl w:val="0"/>
                <w:numId w:val="19"/>
              </w:numPr>
              <w:spacing w:after="120"/>
              <w:jc w:val="both"/>
            </w:pPr>
          </w:p>
        </w:tc>
        <w:tc>
          <w:tcPr>
            <w:tcW w:w="8288" w:type="dxa"/>
          </w:tcPr>
          <w:p w14:paraId="4F082760" w14:textId="77777777" w:rsidR="004F29BC" w:rsidRPr="00C92BBD" w:rsidRDefault="004F29BC" w:rsidP="00E70366">
            <w:pPr>
              <w:spacing w:after="120"/>
              <w:jc w:val="both"/>
            </w:pPr>
            <w:r w:rsidRPr="00C92BBD">
              <w:t xml:space="preserve">ERP systém musí umožniť pri generovaní príkazu na úhradu </w:t>
            </w:r>
            <w:r>
              <w:t>výber bankového účtu, z ktorého sa príkaz vyplatí, a </w:t>
            </w:r>
            <w:r w:rsidRPr="00C92BBD">
              <w:t>prepísať sumu, ktorá je na pôvodnom doklade, podľa skutočne požadovanej úhrady</w:t>
            </w:r>
            <w:r>
              <w:t>,</w:t>
            </w:r>
            <w:r w:rsidRPr="00C92BBD">
              <w:t xml:space="preserve"> napr. kvôli zádržnému na investičných faktúrach</w:t>
            </w:r>
            <w:r>
              <w:t>, zrážkovej dani a pod.</w:t>
            </w:r>
          </w:p>
        </w:tc>
      </w:tr>
      <w:tr w:rsidR="004F29BC" w:rsidRPr="00C92BBD" w14:paraId="6495F89B" w14:textId="77777777" w:rsidTr="00E70366">
        <w:tc>
          <w:tcPr>
            <w:tcW w:w="1188" w:type="dxa"/>
          </w:tcPr>
          <w:p w14:paraId="2CB8EB8A" w14:textId="77777777" w:rsidR="004F29BC" w:rsidRPr="00C92BBD" w:rsidRDefault="004F29BC" w:rsidP="00D82D60">
            <w:pPr>
              <w:numPr>
                <w:ilvl w:val="0"/>
                <w:numId w:val="19"/>
              </w:numPr>
              <w:spacing w:after="120"/>
              <w:jc w:val="both"/>
            </w:pPr>
          </w:p>
        </w:tc>
        <w:tc>
          <w:tcPr>
            <w:tcW w:w="8288" w:type="dxa"/>
          </w:tcPr>
          <w:p w14:paraId="4D30CF85" w14:textId="77777777" w:rsidR="004F29BC" w:rsidRPr="00C92BBD" w:rsidRDefault="004F29BC" w:rsidP="00E70366">
            <w:pPr>
              <w:spacing w:after="120"/>
              <w:jc w:val="both"/>
            </w:pPr>
            <w:r w:rsidRPr="00C92BBD">
              <w:t xml:space="preserve">ERP systém musí umožniť vytvoriť </w:t>
            </w:r>
            <w:r>
              <w:t>hromadný</w:t>
            </w:r>
            <w:r w:rsidRPr="00C92BBD">
              <w:t xml:space="preserve"> príkaz na úhradu z</w:t>
            </w:r>
            <w:r>
              <w:t> </w:t>
            </w:r>
            <w:r w:rsidRPr="00C92BBD">
              <w:t xml:space="preserve">dodávateľských faktúr na základe zvolených kritérií. Minimálne kritéria musia byť – dodávateľ, </w:t>
            </w:r>
            <w:r w:rsidRPr="00C92BBD">
              <w:lastRenderedPageBreak/>
              <w:t>variabilný symbol</w:t>
            </w:r>
            <w:r>
              <w:t>, číslo účtu dodávateľa, suma</w:t>
            </w:r>
            <w:r w:rsidRPr="00C92BBD">
              <w:t xml:space="preserve"> a</w:t>
            </w:r>
            <w:r>
              <w:t> mena</w:t>
            </w:r>
            <w:r w:rsidRPr="00C92BBD">
              <w:t>. ERP systém musí umožniť kombináciu kritérií pre generovanie sumárneho príkazu na úhradu.</w:t>
            </w:r>
          </w:p>
        </w:tc>
      </w:tr>
      <w:tr w:rsidR="004F29BC" w:rsidRPr="00C92BBD" w14:paraId="6B27BC7C" w14:textId="77777777" w:rsidTr="00E70366">
        <w:tc>
          <w:tcPr>
            <w:tcW w:w="1188" w:type="dxa"/>
          </w:tcPr>
          <w:p w14:paraId="686F4399" w14:textId="77777777" w:rsidR="004F29BC" w:rsidRPr="00C92BBD" w:rsidRDefault="004F29BC" w:rsidP="00D82D60">
            <w:pPr>
              <w:numPr>
                <w:ilvl w:val="0"/>
                <w:numId w:val="19"/>
              </w:numPr>
              <w:spacing w:after="120"/>
              <w:jc w:val="both"/>
            </w:pPr>
          </w:p>
        </w:tc>
        <w:tc>
          <w:tcPr>
            <w:tcW w:w="8288" w:type="dxa"/>
          </w:tcPr>
          <w:p w14:paraId="0F813700" w14:textId="77777777" w:rsidR="004F29BC" w:rsidRPr="00C92BBD" w:rsidRDefault="004F29BC" w:rsidP="00E70366">
            <w:pPr>
              <w:spacing w:after="120"/>
              <w:jc w:val="both"/>
            </w:pPr>
            <w:r w:rsidRPr="00C92BBD">
              <w:t>ERP systém musí mať možnosť generovania príkazov na úhradu z</w:t>
            </w:r>
            <w:r>
              <w:t> pôvod</w:t>
            </w:r>
            <w:r w:rsidRPr="00C92BBD">
              <w:t xml:space="preserve">ných </w:t>
            </w:r>
            <w:r>
              <w:t>dokladov</w:t>
            </w:r>
            <w:r w:rsidRPr="00C92BBD">
              <w:t xml:space="preserve"> pred samotným zaúčtovaním </w:t>
            </w:r>
            <w:r>
              <w:t xml:space="preserve">dokladu, podmienkou je schválenie prvotného dokladu </w:t>
            </w:r>
          </w:p>
        </w:tc>
      </w:tr>
      <w:tr w:rsidR="004F29BC" w:rsidRPr="00C92BBD" w14:paraId="5D9269D8" w14:textId="77777777" w:rsidTr="00E70366">
        <w:tc>
          <w:tcPr>
            <w:tcW w:w="1188" w:type="dxa"/>
          </w:tcPr>
          <w:p w14:paraId="6E76D7CE" w14:textId="77777777" w:rsidR="004F29BC" w:rsidRPr="00C92BBD" w:rsidRDefault="004F29BC" w:rsidP="00D82D60">
            <w:pPr>
              <w:numPr>
                <w:ilvl w:val="0"/>
                <w:numId w:val="19"/>
              </w:numPr>
              <w:spacing w:after="120"/>
              <w:jc w:val="both"/>
            </w:pPr>
          </w:p>
        </w:tc>
        <w:tc>
          <w:tcPr>
            <w:tcW w:w="8288" w:type="dxa"/>
          </w:tcPr>
          <w:p w14:paraId="6041F64A" w14:textId="77777777" w:rsidR="004F29BC" w:rsidRPr="00C92BBD" w:rsidRDefault="004F29BC" w:rsidP="00E70366">
            <w:pPr>
              <w:spacing w:after="120"/>
              <w:jc w:val="both"/>
            </w:pPr>
            <w:r w:rsidRPr="00C92BBD">
              <w:t>ERP systém musí umožniť kopírovať vytvorený príkaz na úhradu.</w:t>
            </w:r>
          </w:p>
        </w:tc>
      </w:tr>
      <w:tr w:rsidR="004F29BC" w:rsidRPr="00C92BBD" w14:paraId="2FEDB69E" w14:textId="77777777" w:rsidTr="00E70366">
        <w:tc>
          <w:tcPr>
            <w:tcW w:w="1188" w:type="dxa"/>
          </w:tcPr>
          <w:p w14:paraId="54F37210" w14:textId="77777777" w:rsidR="004F29BC" w:rsidRPr="00C92BBD" w:rsidRDefault="004F29BC" w:rsidP="00D82D60">
            <w:pPr>
              <w:numPr>
                <w:ilvl w:val="0"/>
                <w:numId w:val="19"/>
              </w:numPr>
              <w:spacing w:after="120"/>
              <w:jc w:val="both"/>
            </w:pPr>
          </w:p>
        </w:tc>
        <w:tc>
          <w:tcPr>
            <w:tcW w:w="8288" w:type="dxa"/>
          </w:tcPr>
          <w:p w14:paraId="1A6BAD8D" w14:textId="77777777" w:rsidR="004F29BC" w:rsidRPr="00C92BBD" w:rsidRDefault="004F29BC" w:rsidP="00E70366">
            <w:pPr>
              <w:spacing w:after="120"/>
              <w:jc w:val="both"/>
            </w:pPr>
            <w:r w:rsidRPr="00C92BBD">
              <w:t>ERP systém musí umožniť parametrické nastavenie, ktoré údaje z</w:t>
            </w:r>
            <w:r>
              <w:t> </w:t>
            </w:r>
            <w:r w:rsidRPr="00C92BBD">
              <w:t>pôvodných dokladov sa použijú pri generovaní príkazu na úhradu ako variabilný, konštantný a</w:t>
            </w:r>
            <w:r>
              <w:t> </w:t>
            </w:r>
            <w:r w:rsidRPr="00C92BBD">
              <w:t>špecifický symbol.</w:t>
            </w:r>
          </w:p>
        </w:tc>
      </w:tr>
    </w:tbl>
    <w:p w14:paraId="4D838E4F" w14:textId="77777777" w:rsidR="004F29BC" w:rsidRDefault="004F29BC" w:rsidP="004F29BC"/>
    <w:p w14:paraId="4AF74E68" w14:textId="77777777" w:rsidR="004F29BC" w:rsidRDefault="004F29BC" w:rsidP="004F29BC"/>
    <w:p w14:paraId="0C87C03B" w14:textId="77777777" w:rsidR="004F29BC" w:rsidRDefault="004F29BC" w:rsidP="00994A03">
      <w:pPr>
        <w:pStyle w:val="Nadpis5"/>
      </w:pPr>
      <w:r>
        <w:t>Banka</w:t>
      </w:r>
    </w:p>
    <w:p w14:paraId="4EE63FBF" w14:textId="77777777" w:rsidR="004F29BC" w:rsidRDefault="004F29BC" w:rsidP="004F29BC"/>
    <w:p w14:paraId="72285195" w14:textId="77777777" w:rsidR="004F29BC" w:rsidRDefault="004F29BC" w:rsidP="004F29BC">
      <w:pPr>
        <w:jc w:val="both"/>
        <w:rPr>
          <w:b/>
          <w:u w:val="single"/>
        </w:rPr>
      </w:pPr>
      <w:r>
        <w:rPr>
          <w:b/>
          <w:u w:val="single"/>
        </w:rPr>
        <w:t>Vstupy:</w:t>
      </w:r>
    </w:p>
    <w:p w14:paraId="0FCEC11C" w14:textId="77777777" w:rsidR="004F29BC" w:rsidRDefault="004F29BC" w:rsidP="004F29BC">
      <w:pPr>
        <w:jc w:val="both"/>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288"/>
      </w:tblGrid>
      <w:tr w:rsidR="004F29BC" w:rsidRPr="00C92BBD" w14:paraId="776B79A6" w14:textId="77777777" w:rsidTr="00E70366">
        <w:trPr>
          <w:tblHeader/>
        </w:trPr>
        <w:tc>
          <w:tcPr>
            <w:tcW w:w="1188" w:type="dxa"/>
          </w:tcPr>
          <w:p w14:paraId="09D30BF1" w14:textId="77777777" w:rsidR="004F29BC" w:rsidRPr="00872FD6" w:rsidRDefault="004F29BC" w:rsidP="00E70366">
            <w:pPr>
              <w:spacing w:after="120"/>
              <w:jc w:val="both"/>
              <w:rPr>
                <w:b/>
              </w:rPr>
            </w:pPr>
            <w:r w:rsidRPr="00872FD6">
              <w:rPr>
                <w:b/>
              </w:rPr>
              <w:t>ID</w:t>
            </w:r>
          </w:p>
        </w:tc>
        <w:tc>
          <w:tcPr>
            <w:tcW w:w="8288" w:type="dxa"/>
          </w:tcPr>
          <w:p w14:paraId="007DDBF2" w14:textId="77777777" w:rsidR="004F29BC" w:rsidRPr="00872FD6" w:rsidRDefault="004F29BC" w:rsidP="00E70366">
            <w:pPr>
              <w:spacing w:after="120"/>
              <w:jc w:val="both"/>
              <w:rPr>
                <w:b/>
              </w:rPr>
            </w:pPr>
            <w:r w:rsidRPr="00872FD6">
              <w:rPr>
                <w:b/>
              </w:rPr>
              <w:t>Popis požiadavky</w:t>
            </w:r>
          </w:p>
        </w:tc>
      </w:tr>
      <w:tr w:rsidR="004F29BC" w:rsidRPr="00C92BBD" w14:paraId="71BE653D" w14:textId="77777777" w:rsidTr="00E70366">
        <w:tc>
          <w:tcPr>
            <w:tcW w:w="1188" w:type="dxa"/>
          </w:tcPr>
          <w:p w14:paraId="7126D1FC" w14:textId="77777777" w:rsidR="004F29BC" w:rsidRPr="00C92BBD" w:rsidRDefault="004F29BC" w:rsidP="00D82D60">
            <w:pPr>
              <w:numPr>
                <w:ilvl w:val="0"/>
                <w:numId w:val="19"/>
              </w:numPr>
              <w:spacing w:after="120"/>
              <w:jc w:val="both"/>
            </w:pPr>
          </w:p>
        </w:tc>
        <w:tc>
          <w:tcPr>
            <w:tcW w:w="8288" w:type="dxa"/>
          </w:tcPr>
          <w:p w14:paraId="79529F83" w14:textId="77777777" w:rsidR="004F29BC" w:rsidRPr="00C92BBD" w:rsidRDefault="004F29BC" w:rsidP="00E70366">
            <w:pPr>
              <w:spacing w:after="120"/>
              <w:jc w:val="both"/>
            </w:pPr>
            <w:r w:rsidRPr="00C92BBD">
              <w:t xml:space="preserve">Bankové výpisy  </w:t>
            </w:r>
            <w:r>
              <w:t>z banky v elektronickej a v papierovej forme</w:t>
            </w:r>
            <w:r w:rsidRPr="00C92BBD">
              <w:t>.</w:t>
            </w:r>
          </w:p>
        </w:tc>
      </w:tr>
      <w:tr w:rsidR="004F29BC" w:rsidRPr="00C92BBD" w14:paraId="6707F68A" w14:textId="77777777" w:rsidTr="00E70366">
        <w:tc>
          <w:tcPr>
            <w:tcW w:w="1188" w:type="dxa"/>
          </w:tcPr>
          <w:p w14:paraId="303ED0B8" w14:textId="77777777" w:rsidR="004F29BC" w:rsidRPr="00C92BBD" w:rsidRDefault="004F29BC" w:rsidP="00D82D60">
            <w:pPr>
              <w:numPr>
                <w:ilvl w:val="0"/>
                <w:numId w:val="19"/>
              </w:numPr>
              <w:spacing w:after="120"/>
              <w:jc w:val="both"/>
            </w:pPr>
          </w:p>
        </w:tc>
        <w:tc>
          <w:tcPr>
            <w:tcW w:w="8288" w:type="dxa"/>
          </w:tcPr>
          <w:p w14:paraId="74D9EA8C" w14:textId="77777777" w:rsidR="004F29BC" w:rsidRPr="00C92BBD" w:rsidRDefault="004F29BC" w:rsidP="00E70366">
            <w:pPr>
              <w:spacing w:after="120"/>
              <w:jc w:val="both"/>
            </w:pPr>
            <w:r w:rsidRPr="00C92BBD">
              <w:t>Číselník dodávateľov a</w:t>
            </w:r>
            <w:r>
              <w:t> </w:t>
            </w:r>
            <w:r w:rsidRPr="00C92BBD">
              <w:t>odberateľov.</w:t>
            </w:r>
          </w:p>
        </w:tc>
      </w:tr>
      <w:tr w:rsidR="004F29BC" w:rsidRPr="00C92BBD" w14:paraId="4C4A6B46" w14:textId="77777777" w:rsidTr="00E70366">
        <w:tc>
          <w:tcPr>
            <w:tcW w:w="1188" w:type="dxa"/>
          </w:tcPr>
          <w:p w14:paraId="378A0BBD" w14:textId="77777777" w:rsidR="004F29BC" w:rsidRPr="00C92BBD" w:rsidRDefault="004F29BC" w:rsidP="00D82D60">
            <w:pPr>
              <w:numPr>
                <w:ilvl w:val="0"/>
                <w:numId w:val="19"/>
              </w:numPr>
              <w:spacing w:after="120"/>
              <w:jc w:val="both"/>
            </w:pPr>
          </w:p>
        </w:tc>
        <w:tc>
          <w:tcPr>
            <w:tcW w:w="8288" w:type="dxa"/>
          </w:tcPr>
          <w:p w14:paraId="45F111F3" w14:textId="77777777" w:rsidR="004F29BC" w:rsidRPr="00C92BBD" w:rsidRDefault="004F29BC" w:rsidP="00E70366">
            <w:pPr>
              <w:spacing w:after="120"/>
              <w:jc w:val="both"/>
            </w:pPr>
            <w:r w:rsidRPr="00C92BBD">
              <w:t>Číselník účtov dodávateľov a</w:t>
            </w:r>
            <w:r>
              <w:t> </w:t>
            </w:r>
            <w:r w:rsidRPr="00C92BBD">
              <w:t>odberateľov.</w:t>
            </w:r>
          </w:p>
        </w:tc>
      </w:tr>
      <w:tr w:rsidR="004F29BC" w:rsidRPr="00C92BBD" w14:paraId="1E7A715F" w14:textId="77777777" w:rsidTr="00E70366">
        <w:tc>
          <w:tcPr>
            <w:tcW w:w="1188" w:type="dxa"/>
          </w:tcPr>
          <w:p w14:paraId="5E0227A8" w14:textId="77777777" w:rsidR="004F29BC" w:rsidRPr="00C92BBD" w:rsidRDefault="004F29BC" w:rsidP="00D82D60">
            <w:pPr>
              <w:numPr>
                <w:ilvl w:val="0"/>
                <w:numId w:val="19"/>
              </w:numPr>
              <w:spacing w:after="120"/>
              <w:jc w:val="both"/>
            </w:pPr>
          </w:p>
        </w:tc>
        <w:tc>
          <w:tcPr>
            <w:tcW w:w="8288" w:type="dxa"/>
          </w:tcPr>
          <w:p w14:paraId="13B83FF6" w14:textId="77777777" w:rsidR="004F29BC" w:rsidRPr="00C92BBD" w:rsidRDefault="004F29BC" w:rsidP="00E70366">
            <w:pPr>
              <w:spacing w:after="120"/>
              <w:jc w:val="both"/>
            </w:pPr>
            <w:r>
              <w:t>Zoznam zamestnancov</w:t>
            </w:r>
          </w:p>
        </w:tc>
      </w:tr>
      <w:tr w:rsidR="004F29BC" w:rsidRPr="00C92BBD" w14:paraId="4743E821" w14:textId="77777777" w:rsidTr="00E70366">
        <w:tc>
          <w:tcPr>
            <w:tcW w:w="1188" w:type="dxa"/>
          </w:tcPr>
          <w:p w14:paraId="5A5C1B68" w14:textId="77777777" w:rsidR="004F29BC" w:rsidRPr="00C92BBD" w:rsidRDefault="004F29BC" w:rsidP="00D82D60">
            <w:pPr>
              <w:numPr>
                <w:ilvl w:val="0"/>
                <w:numId w:val="19"/>
              </w:numPr>
              <w:spacing w:after="120"/>
              <w:jc w:val="both"/>
            </w:pPr>
          </w:p>
        </w:tc>
        <w:tc>
          <w:tcPr>
            <w:tcW w:w="8288" w:type="dxa"/>
          </w:tcPr>
          <w:p w14:paraId="1A945314" w14:textId="77777777" w:rsidR="004F29BC" w:rsidRDefault="004F29BC" w:rsidP="00E70366">
            <w:pPr>
              <w:spacing w:after="120"/>
              <w:jc w:val="both"/>
            </w:pPr>
            <w:r>
              <w:t>Zoznam bankových účtov zamestnancov.</w:t>
            </w:r>
          </w:p>
        </w:tc>
      </w:tr>
      <w:tr w:rsidR="004F29BC" w:rsidRPr="00C92BBD" w14:paraId="1573133F" w14:textId="77777777" w:rsidTr="00E70366">
        <w:tc>
          <w:tcPr>
            <w:tcW w:w="1188" w:type="dxa"/>
          </w:tcPr>
          <w:p w14:paraId="132D06DE" w14:textId="77777777" w:rsidR="004F29BC" w:rsidRPr="00C92BBD" w:rsidRDefault="004F29BC" w:rsidP="00D82D60">
            <w:pPr>
              <w:numPr>
                <w:ilvl w:val="0"/>
                <w:numId w:val="19"/>
              </w:numPr>
              <w:spacing w:after="120"/>
              <w:jc w:val="both"/>
            </w:pPr>
          </w:p>
        </w:tc>
        <w:tc>
          <w:tcPr>
            <w:tcW w:w="8288" w:type="dxa"/>
          </w:tcPr>
          <w:p w14:paraId="416D3410" w14:textId="77777777" w:rsidR="004F29BC" w:rsidRPr="00C92BBD" w:rsidRDefault="004F29BC" w:rsidP="00E70366">
            <w:pPr>
              <w:spacing w:after="120"/>
              <w:jc w:val="both"/>
            </w:pPr>
            <w:r w:rsidRPr="00C92BBD">
              <w:t>Dodávateľské faktúry.</w:t>
            </w:r>
          </w:p>
        </w:tc>
      </w:tr>
      <w:tr w:rsidR="004F29BC" w:rsidRPr="00C92BBD" w14:paraId="19A3C99C" w14:textId="77777777" w:rsidTr="00E70366">
        <w:tc>
          <w:tcPr>
            <w:tcW w:w="1188" w:type="dxa"/>
          </w:tcPr>
          <w:p w14:paraId="7AB60BA9" w14:textId="77777777" w:rsidR="004F29BC" w:rsidRPr="00C92BBD" w:rsidRDefault="004F29BC" w:rsidP="00D82D60">
            <w:pPr>
              <w:numPr>
                <w:ilvl w:val="0"/>
                <w:numId w:val="19"/>
              </w:numPr>
              <w:spacing w:after="120"/>
              <w:jc w:val="both"/>
            </w:pPr>
          </w:p>
        </w:tc>
        <w:tc>
          <w:tcPr>
            <w:tcW w:w="8288" w:type="dxa"/>
          </w:tcPr>
          <w:p w14:paraId="34EA3FF1" w14:textId="77777777" w:rsidR="004F29BC" w:rsidRPr="00C92BBD" w:rsidRDefault="004F29BC" w:rsidP="00E70366">
            <w:pPr>
              <w:spacing w:after="120"/>
              <w:jc w:val="both"/>
            </w:pPr>
            <w:r w:rsidRPr="00C92BBD">
              <w:t>Odberateľské faktúry.</w:t>
            </w:r>
          </w:p>
        </w:tc>
      </w:tr>
      <w:tr w:rsidR="004F29BC" w:rsidRPr="00C92BBD" w14:paraId="26A47223" w14:textId="77777777" w:rsidTr="00E70366">
        <w:tc>
          <w:tcPr>
            <w:tcW w:w="1188" w:type="dxa"/>
          </w:tcPr>
          <w:p w14:paraId="3B7A1CF8" w14:textId="77777777" w:rsidR="004F29BC" w:rsidRPr="00C92BBD" w:rsidRDefault="004F29BC" w:rsidP="00D82D60">
            <w:pPr>
              <w:numPr>
                <w:ilvl w:val="0"/>
                <w:numId w:val="19"/>
              </w:numPr>
              <w:spacing w:after="120"/>
              <w:jc w:val="both"/>
            </w:pPr>
          </w:p>
        </w:tc>
        <w:tc>
          <w:tcPr>
            <w:tcW w:w="8288" w:type="dxa"/>
          </w:tcPr>
          <w:p w14:paraId="56B631E1" w14:textId="77777777" w:rsidR="004F29BC" w:rsidRPr="00C92BBD" w:rsidRDefault="004F29BC" w:rsidP="00E70366">
            <w:pPr>
              <w:spacing w:after="120"/>
              <w:jc w:val="both"/>
            </w:pPr>
            <w:r w:rsidRPr="00C92BBD">
              <w:t>Pokladničné doklady.</w:t>
            </w:r>
          </w:p>
        </w:tc>
      </w:tr>
      <w:tr w:rsidR="004F29BC" w:rsidRPr="00C92BBD" w14:paraId="4210796A" w14:textId="77777777" w:rsidTr="00E70366">
        <w:tc>
          <w:tcPr>
            <w:tcW w:w="1188" w:type="dxa"/>
          </w:tcPr>
          <w:p w14:paraId="0DBB63B0" w14:textId="77777777" w:rsidR="004F29BC" w:rsidRPr="00C92BBD" w:rsidRDefault="004F29BC" w:rsidP="00D82D60">
            <w:pPr>
              <w:numPr>
                <w:ilvl w:val="0"/>
                <w:numId w:val="19"/>
              </w:numPr>
              <w:spacing w:after="120"/>
              <w:jc w:val="both"/>
            </w:pPr>
          </w:p>
        </w:tc>
        <w:tc>
          <w:tcPr>
            <w:tcW w:w="8288" w:type="dxa"/>
          </w:tcPr>
          <w:p w14:paraId="68EC088A" w14:textId="77777777" w:rsidR="004F29BC" w:rsidRPr="00C92BBD" w:rsidRDefault="004F29BC" w:rsidP="00E70366">
            <w:pPr>
              <w:spacing w:after="120"/>
              <w:jc w:val="both"/>
            </w:pPr>
            <w:r>
              <w:t>Cestovné príkazy.</w:t>
            </w:r>
          </w:p>
        </w:tc>
      </w:tr>
      <w:tr w:rsidR="004F29BC" w:rsidRPr="00C92BBD" w14:paraId="0DC46D04" w14:textId="77777777" w:rsidTr="00E70366">
        <w:tc>
          <w:tcPr>
            <w:tcW w:w="1188" w:type="dxa"/>
          </w:tcPr>
          <w:p w14:paraId="0D0EA4D6" w14:textId="77777777" w:rsidR="004F29BC" w:rsidRPr="00C92BBD" w:rsidRDefault="004F29BC" w:rsidP="00D82D60">
            <w:pPr>
              <w:numPr>
                <w:ilvl w:val="0"/>
                <w:numId w:val="19"/>
              </w:numPr>
              <w:spacing w:after="120"/>
              <w:jc w:val="both"/>
            </w:pPr>
          </w:p>
        </w:tc>
        <w:tc>
          <w:tcPr>
            <w:tcW w:w="8288" w:type="dxa"/>
          </w:tcPr>
          <w:p w14:paraId="05D66A9B" w14:textId="77777777" w:rsidR="004F29BC" w:rsidRDefault="004F29BC" w:rsidP="00E70366">
            <w:pPr>
              <w:spacing w:after="120"/>
              <w:jc w:val="both"/>
            </w:pPr>
            <w:r>
              <w:t>Splátkové kalendáre úhrad záväzkov.</w:t>
            </w:r>
          </w:p>
        </w:tc>
      </w:tr>
      <w:tr w:rsidR="004F29BC" w:rsidRPr="00C92BBD" w14:paraId="26FBDB07" w14:textId="77777777" w:rsidTr="00E70366">
        <w:tc>
          <w:tcPr>
            <w:tcW w:w="1188" w:type="dxa"/>
          </w:tcPr>
          <w:p w14:paraId="4396E87A" w14:textId="77777777" w:rsidR="004F29BC" w:rsidRPr="00C92BBD" w:rsidRDefault="004F29BC" w:rsidP="00D82D60">
            <w:pPr>
              <w:numPr>
                <w:ilvl w:val="0"/>
                <w:numId w:val="19"/>
              </w:numPr>
              <w:spacing w:after="120"/>
              <w:jc w:val="both"/>
            </w:pPr>
          </w:p>
        </w:tc>
        <w:tc>
          <w:tcPr>
            <w:tcW w:w="8288" w:type="dxa"/>
          </w:tcPr>
          <w:p w14:paraId="0F6168BD" w14:textId="77777777" w:rsidR="004F29BC" w:rsidRPr="00C92BBD" w:rsidRDefault="004F29BC" w:rsidP="00E70366">
            <w:pPr>
              <w:spacing w:after="120"/>
              <w:jc w:val="both"/>
            </w:pPr>
            <w:r w:rsidRPr="00C92BBD">
              <w:t>Interné doklady - zrážky zo mzdy</w:t>
            </w:r>
            <w:r>
              <w:t>,  finančné zálohy na stravné, vyúčtovanie hotovostných platieb, rekondičné pobyty.</w:t>
            </w:r>
          </w:p>
        </w:tc>
      </w:tr>
    </w:tbl>
    <w:p w14:paraId="270E5025" w14:textId="77777777" w:rsidR="004F29BC" w:rsidRPr="00C92BBD" w:rsidRDefault="004F29BC" w:rsidP="004F29BC">
      <w:pPr>
        <w:tabs>
          <w:tab w:val="left" w:pos="1548"/>
          <w:tab w:val="left" w:pos="7113"/>
          <w:tab w:val="left" w:pos="8208"/>
        </w:tabs>
        <w:rPr>
          <w:b/>
          <w:u w:val="single"/>
        </w:rPr>
      </w:pPr>
    </w:p>
    <w:p w14:paraId="6B25628C" w14:textId="77777777" w:rsidR="004F29BC" w:rsidRDefault="004F29BC" w:rsidP="004F29BC">
      <w:pPr>
        <w:tabs>
          <w:tab w:val="left" w:pos="1548"/>
          <w:tab w:val="left" w:pos="7113"/>
          <w:tab w:val="left" w:pos="8208"/>
        </w:tabs>
        <w:rPr>
          <w:b/>
          <w:u w:val="single"/>
        </w:rPr>
      </w:pPr>
      <w:r w:rsidRPr="00C92BBD">
        <w:rPr>
          <w:b/>
          <w:u w:val="single"/>
        </w:rPr>
        <w:t>Výstupy</w:t>
      </w:r>
      <w:r>
        <w:rPr>
          <w:b/>
          <w:u w:val="single"/>
        </w:rPr>
        <w:t>:</w:t>
      </w:r>
    </w:p>
    <w:p w14:paraId="14427D2A" w14:textId="77777777" w:rsidR="004F29BC" w:rsidRPr="00C92BBD" w:rsidRDefault="004F29BC" w:rsidP="004F29BC">
      <w:pPr>
        <w:tabs>
          <w:tab w:val="left" w:pos="1548"/>
          <w:tab w:val="left" w:pos="7113"/>
          <w:tab w:val="left" w:pos="8208"/>
        </w:tabs>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288"/>
      </w:tblGrid>
      <w:tr w:rsidR="004F29BC" w:rsidRPr="00C92BBD" w14:paraId="4006B43B" w14:textId="77777777" w:rsidTr="00E70366">
        <w:trPr>
          <w:tblHeader/>
        </w:trPr>
        <w:tc>
          <w:tcPr>
            <w:tcW w:w="1188" w:type="dxa"/>
          </w:tcPr>
          <w:p w14:paraId="55C861BD" w14:textId="77777777" w:rsidR="004F29BC" w:rsidRPr="00872FD6" w:rsidRDefault="004F29BC" w:rsidP="00E70366">
            <w:pPr>
              <w:spacing w:after="120"/>
              <w:jc w:val="both"/>
              <w:rPr>
                <w:b/>
              </w:rPr>
            </w:pPr>
            <w:r w:rsidRPr="00872FD6">
              <w:rPr>
                <w:b/>
              </w:rPr>
              <w:t>ID</w:t>
            </w:r>
          </w:p>
        </w:tc>
        <w:tc>
          <w:tcPr>
            <w:tcW w:w="8288" w:type="dxa"/>
          </w:tcPr>
          <w:p w14:paraId="035A7352" w14:textId="77777777" w:rsidR="004F29BC" w:rsidRPr="00872FD6" w:rsidRDefault="004F29BC" w:rsidP="00E70366">
            <w:pPr>
              <w:spacing w:after="120"/>
              <w:jc w:val="both"/>
              <w:rPr>
                <w:b/>
              </w:rPr>
            </w:pPr>
            <w:r w:rsidRPr="00872FD6">
              <w:rPr>
                <w:b/>
              </w:rPr>
              <w:t>Popis požiadavky</w:t>
            </w:r>
          </w:p>
        </w:tc>
      </w:tr>
      <w:tr w:rsidR="004F29BC" w:rsidRPr="00C92BBD" w14:paraId="11E5258A" w14:textId="77777777" w:rsidTr="00E70366">
        <w:tc>
          <w:tcPr>
            <w:tcW w:w="1188" w:type="dxa"/>
          </w:tcPr>
          <w:p w14:paraId="5C3D120D" w14:textId="77777777" w:rsidR="004F29BC" w:rsidRPr="00C92BBD" w:rsidRDefault="004F29BC" w:rsidP="00D82D60">
            <w:pPr>
              <w:numPr>
                <w:ilvl w:val="0"/>
                <w:numId w:val="19"/>
              </w:numPr>
              <w:spacing w:after="120"/>
              <w:jc w:val="both"/>
            </w:pPr>
          </w:p>
        </w:tc>
        <w:tc>
          <w:tcPr>
            <w:tcW w:w="8288" w:type="dxa"/>
          </w:tcPr>
          <w:p w14:paraId="2DEA55AA" w14:textId="77777777" w:rsidR="004F29BC" w:rsidRPr="00C92BBD" w:rsidRDefault="004F29BC" w:rsidP="00E70366">
            <w:pPr>
              <w:spacing w:after="120"/>
              <w:jc w:val="both"/>
            </w:pPr>
            <w:r w:rsidRPr="00C92BBD">
              <w:t>Stav finančných prostriedkov na účtoch k</w:t>
            </w:r>
            <w:r>
              <w:t> </w:t>
            </w:r>
            <w:r w:rsidRPr="00C92BBD">
              <w:t xml:space="preserve">príslušnému </w:t>
            </w:r>
            <w:r>
              <w:t>dňu</w:t>
            </w:r>
            <w:r w:rsidRPr="00C92BBD">
              <w:t>.</w:t>
            </w:r>
          </w:p>
        </w:tc>
      </w:tr>
      <w:tr w:rsidR="004F29BC" w:rsidRPr="00C92BBD" w14:paraId="2FEED1D5" w14:textId="77777777" w:rsidTr="00E70366">
        <w:tc>
          <w:tcPr>
            <w:tcW w:w="1188" w:type="dxa"/>
          </w:tcPr>
          <w:p w14:paraId="1EDDDD40" w14:textId="77777777" w:rsidR="004F29BC" w:rsidRPr="00C92BBD" w:rsidRDefault="004F29BC" w:rsidP="00D82D60">
            <w:pPr>
              <w:numPr>
                <w:ilvl w:val="0"/>
                <w:numId w:val="19"/>
              </w:numPr>
              <w:spacing w:after="120"/>
              <w:jc w:val="both"/>
            </w:pPr>
          </w:p>
        </w:tc>
        <w:tc>
          <w:tcPr>
            <w:tcW w:w="8288" w:type="dxa"/>
          </w:tcPr>
          <w:p w14:paraId="407DA9FB" w14:textId="77777777" w:rsidR="004F29BC" w:rsidRPr="00C92BBD" w:rsidRDefault="004F29BC" w:rsidP="00E70366">
            <w:pPr>
              <w:spacing w:after="120"/>
              <w:jc w:val="both"/>
            </w:pPr>
            <w:r w:rsidRPr="00C92BBD">
              <w:t>Účtovný denník – pre rôzne časové úseky (deň, mesiac, ...).</w:t>
            </w:r>
          </w:p>
        </w:tc>
      </w:tr>
      <w:tr w:rsidR="004F29BC" w:rsidRPr="00C92BBD" w14:paraId="42239C37" w14:textId="77777777" w:rsidTr="00E70366">
        <w:tc>
          <w:tcPr>
            <w:tcW w:w="1188" w:type="dxa"/>
          </w:tcPr>
          <w:p w14:paraId="77F4B570" w14:textId="77777777" w:rsidR="004F29BC" w:rsidRPr="00C92BBD" w:rsidRDefault="004F29BC" w:rsidP="00D82D60">
            <w:pPr>
              <w:numPr>
                <w:ilvl w:val="0"/>
                <w:numId w:val="19"/>
              </w:numPr>
            </w:pPr>
          </w:p>
        </w:tc>
        <w:tc>
          <w:tcPr>
            <w:tcW w:w="8288" w:type="dxa"/>
          </w:tcPr>
          <w:p w14:paraId="01E17A75" w14:textId="77777777" w:rsidR="004F29BC" w:rsidRPr="00C92BBD" w:rsidRDefault="004F29BC" w:rsidP="00E70366">
            <w:r w:rsidRPr="00C92BBD">
              <w:t>Rozpis bankových riadkov z</w:t>
            </w:r>
            <w:r>
              <w:t> </w:t>
            </w:r>
            <w:r w:rsidRPr="00C92BBD">
              <w:t>daného bankového výpisu.</w:t>
            </w:r>
          </w:p>
        </w:tc>
      </w:tr>
      <w:tr w:rsidR="004F29BC" w:rsidRPr="00C92BBD" w14:paraId="27C2187A" w14:textId="77777777" w:rsidTr="00E70366">
        <w:tc>
          <w:tcPr>
            <w:tcW w:w="1188" w:type="dxa"/>
          </w:tcPr>
          <w:p w14:paraId="6B2CCF49" w14:textId="77777777" w:rsidR="004F29BC" w:rsidRPr="00C92BBD" w:rsidRDefault="004F29BC" w:rsidP="00D82D60">
            <w:pPr>
              <w:numPr>
                <w:ilvl w:val="0"/>
                <w:numId w:val="19"/>
              </w:numPr>
            </w:pPr>
          </w:p>
        </w:tc>
        <w:tc>
          <w:tcPr>
            <w:tcW w:w="8288" w:type="dxa"/>
          </w:tcPr>
          <w:p w14:paraId="3119042E" w14:textId="77777777" w:rsidR="004F29BC" w:rsidRPr="00C92BBD" w:rsidRDefault="004F29BC" w:rsidP="00E70366">
            <w:r>
              <w:t>Pohyby na bankovom účte s možnosťou nastavenia výberu, triedenia a sumarizácie podľa ľubovoľnej položky.</w:t>
            </w:r>
          </w:p>
        </w:tc>
      </w:tr>
      <w:tr w:rsidR="004F29BC" w:rsidRPr="00C92BBD" w14:paraId="1EF059CB" w14:textId="77777777" w:rsidTr="00E70366">
        <w:tc>
          <w:tcPr>
            <w:tcW w:w="1188" w:type="dxa"/>
          </w:tcPr>
          <w:p w14:paraId="5C31C9E6" w14:textId="77777777" w:rsidR="004F29BC" w:rsidRPr="00C92BBD" w:rsidRDefault="004F29BC" w:rsidP="00D82D60">
            <w:pPr>
              <w:numPr>
                <w:ilvl w:val="0"/>
                <w:numId w:val="19"/>
              </w:numPr>
              <w:spacing w:after="120"/>
              <w:jc w:val="both"/>
            </w:pPr>
          </w:p>
        </w:tc>
        <w:tc>
          <w:tcPr>
            <w:tcW w:w="8288" w:type="dxa"/>
          </w:tcPr>
          <w:p w14:paraId="7D1B64A0" w14:textId="77777777" w:rsidR="004F29BC" w:rsidRPr="00C92BBD" w:rsidRDefault="004F29BC" w:rsidP="00E70366">
            <w:pPr>
              <w:spacing w:after="120"/>
              <w:jc w:val="both"/>
            </w:pPr>
            <w:r w:rsidRPr="00C92BBD">
              <w:t>Väzobné doklady k</w:t>
            </w:r>
            <w:r>
              <w:t> </w:t>
            </w:r>
            <w:r w:rsidRPr="00C92BBD">
              <w:t>bankovým výpisom s</w:t>
            </w:r>
            <w:r>
              <w:t> </w:t>
            </w:r>
            <w:r w:rsidRPr="00C92BBD">
              <w:t>detail</w:t>
            </w:r>
            <w:r>
              <w:t>m</w:t>
            </w:r>
            <w:r w:rsidRPr="00C92BBD">
              <w:t>i o</w:t>
            </w:r>
            <w:r>
              <w:t> </w:t>
            </w:r>
            <w:r w:rsidRPr="00C92BBD">
              <w:t>konkrétnej platbe.</w:t>
            </w:r>
          </w:p>
        </w:tc>
      </w:tr>
    </w:tbl>
    <w:p w14:paraId="05B18A68" w14:textId="77777777" w:rsidR="004F29BC" w:rsidRPr="00C92BBD" w:rsidRDefault="004F29BC" w:rsidP="004F29BC">
      <w:pPr>
        <w:spacing w:after="120"/>
        <w:jc w:val="both"/>
      </w:pPr>
    </w:p>
    <w:p w14:paraId="07175A1A" w14:textId="77777777" w:rsidR="004F29BC" w:rsidRDefault="004F29BC" w:rsidP="004F29BC">
      <w:pPr>
        <w:spacing w:after="120"/>
        <w:jc w:val="both"/>
        <w:rPr>
          <w:b/>
          <w:u w:val="single"/>
        </w:rPr>
      </w:pPr>
      <w:r w:rsidRPr="00C92BBD">
        <w:rPr>
          <w:b/>
          <w:u w:val="single"/>
        </w:rPr>
        <w:t>Požiadavky</w:t>
      </w:r>
      <w:r>
        <w:rPr>
          <w:b/>
          <w:u w:val="single"/>
        </w:rPr>
        <w:t>:</w:t>
      </w:r>
    </w:p>
    <w:p w14:paraId="25E85244" w14:textId="77777777" w:rsidR="004F29BC" w:rsidRPr="00C92BBD" w:rsidRDefault="004F29BC" w:rsidP="004F29BC">
      <w:pPr>
        <w:jc w:val="both"/>
        <w:rPr>
          <w:b/>
          <w:u w:val="single"/>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88"/>
      </w:tblGrid>
      <w:tr w:rsidR="004F29BC" w:rsidRPr="00C92BBD" w14:paraId="21F9C615" w14:textId="77777777" w:rsidTr="00E70366">
        <w:trPr>
          <w:tblHeader/>
        </w:trPr>
        <w:tc>
          <w:tcPr>
            <w:tcW w:w="1188" w:type="dxa"/>
            <w:vAlign w:val="center"/>
          </w:tcPr>
          <w:p w14:paraId="5CA8C4BB" w14:textId="77777777" w:rsidR="004F29BC" w:rsidRPr="00872FD6" w:rsidRDefault="004F29BC" w:rsidP="00E70366">
            <w:pPr>
              <w:widowControl w:val="0"/>
              <w:autoSpaceDE w:val="0"/>
              <w:autoSpaceDN w:val="0"/>
              <w:adjustRightInd w:val="0"/>
              <w:rPr>
                <w:b/>
              </w:rPr>
            </w:pPr>
            <w:r w:rsidRPr="00872FD6">
              <w:rPr>
                <w:b/>
              </w:rPr>
              <w:t>ID</w:t>
            </w:r>
          </w:p>
        </w:tc>
        <w:tc>
          <w:tcPr>
            <w:tcW w:w="8288" w:type="dxa"/>
          </w:tcPr>
          <w:p w14:paraId="51902574" w14:textId="77777777" w:rsidR="004F29BC" w:rsidRPr="00872FD6" w:rsidRDefault="004F29BC" w:rsidP="00E70366">
            <w:pPr>
              <w:widowControl w:val="0"/>
              <w:autoSpaceDE w:val="0"/>
              <w:autoSpaceDN w:val="0"/>
              <w:adjustRightInd w:val="0"/>
              <w:jc w:val="both"/>
              <w:rPr>
                <w:b/>
              </w:rPr>
            </w:pPr>
            <w:r w:rsidRPr="00872FD6">
              <w:rPr>
                <w:b/>
              </w:rPr>
              <w:t>Popis požiadavky</w:t>
            </w:r>
          </w:p>
        </w:tc>
      </w:tr>
      <w:tr w:rsidR="004F29BC" w:rsidRPr="00C92BBD" w14:paraId="36EFA86E" w14:textId="77777777" w:rsidTr="00E70366">
        <w:tc>
          <w:tcPr>
            <w:tcW w:w="1188" w:type="dxa"/>
          </w:tcPr>
          <w:p w14:paraId="0630DF89" w14:textId="77777777" w:rsidR="004F29BC" w:rsidRPr="00C92BBD" w:rsidRDefault="004F29BC" w:rsidP="00D82D60">
            <w:pPr>
              <w:numPr>
                <w:ilvl w:val="0"/>
                <w:numId w:val="19"/>
              </w:numPr>
              <w:spacing w:after="120"/>
              <w:jc w:val="both"/>
            </w:pPr>
          </w:p>
        </w:tc>
        <w:tc>
          <w:tcPr>
            <w:tcW w:w="8288" w:type="dxa"/>
          </w:tcPr>
          <w:p w14:paraId="1BFC3E53" w14:textId="77777777" w:rsidR="004F29BC" w:rsidRPr="00C92BBD" w:rsidRDefault="004F29BC" w:rsidP="00E70366">
            <w:pPr>
              <w:spacing w:after="120"/>
              <w:jc w:val="both"/>
            </w:pPr>
            <w:r w:rsidRPr="00C92BBD">
              <w:t>ERP systém musí poskytovať možnosť importu bankových výpisov z</w:t>
            </w:r>
            <w:r>
              <w:t> elektronického bankovníctva.</w:t>
            </w:r>
          </w:p>
        </w:tc>
      </w:tr>
      <w:tr w:rsidR="004F29BC" w:rsidRPr="00C92BBD" w14:paraId="4C4F5080" w14:textId="77777777" w:rsidTr="00E70366">
        <w:tc>
          <w:tcPr>
            <w:tcW w:w="1188" w:type="dxa"/>
          </w:tcPr>
          <w:p w14:paraId="231D593B" w14:textId="77777777" w:rsidR="004F29BC" w:rsidRPr="00C92BBD" w:rsidRDefault="004F29BC" w:rsidP="00D82D60">
            <w:pPr>
              <w:numPr>
                <w:ilvl w:val="0"/>
                <w:numId w:val="19"/>
              </w:numPr>
              <w:spacing w:after="120"/>
              <w:jc w:val="both"/>
            </w:pPr>
          </w:p>
        </w:tc>
        <w:tc>
          <w:tcPr>
            <w:tcW w:w="8288" w:type="dxa"/>
          </w:tcPr>
          <w:p w14:paraId="37F4FB09" w14:textId="77777777" w:rsidR="004F29BC" w:rsidRPr="00C92BBD" w:rsidRDefault="004F29BC" w:rsidP="00E70366">
            <w:pPr>
              <w:spacing w:after="120"/>
              <w:jc w:val="both"/>
            </w:pPr>
            <w:r w:rsidRPr="00C92BBD">
              <w:t xml:space="preserve">ERP systém musí </w:t>
            </w:r>
            <w:r>
              <w:t>umožniť parametricky nastaviť, ktoré položky z riadku bankového výpisu a za akých podmienok sa potlačia pri uložení do ERP systému  prostredníctvom elektronického bankovníctva. (Napr. Meno príjemcu pri bankových výpisoch zo mzdového systému)</w:t>
            </w:r>
            <w:r w:rsidRPr="00C92BBD">
              <w:t>.</w:t>
            </w:r>
          </w:p>
        </w:tc>
      </w:tr>
      <w:tr w:rsidR="004F29BC" w:rsidRPr="00C92BBD" w14:paraId="7E66667E" w14:textId="77777777" w:rsidTr="00E70366">
        <w:tc>
          <w:tcPr>
            <w:tcW w:w="1188" w:type="dxa"/>
          </w:tcPr>
          <w:p w14:paraId="19D01C3D" w14:textId="77777777" w:rsidR="004F29BC" w:rsidRPr="00C92BBD" w:rsidRDefault="004F29BC" w:rsidP="00D82D60">
            <w:pPr>
              <w:numPr>
                <w:ilvl w:val="0"/>
                <w:numId w:val="19"/>
              </w:numPr>
              <w:spacing w:after="120"/>
              <w:jc w:val="both"/>
            </w:pPr>
          </w:p>
        </w:tc>
        <w:tc>
          <w:tcPr>
            <w:tcW w:w="8288" w:type="dxa"/>
          </w:tcPr>
          <w:p w14:paraId="5FD80C8D" w14:textId="77777777" w:rsidR="004F29BC" w:rsidRPr="00C92BBD" w:rsidRDefault="004F29BC" w:rsidP="00E70366">
            <w:pPr>
              <w:spacing w:after="120"/>
              <w:jc w:val="both"/>
            </w:pPr>
            <w:r w:rsidRPr="00C92BBD">
              <w:t>ERP systém musí umožniť vkladania bankových výpisov aj manuálne.</w:t>
            </w:r>
          </w:p>
        </w:tc>
      </w:tr>
      <w:tr w:rsidR="004F29BC" w:rsidRPr="00C92BBD" w14:paraId="6BC9F8AE" w14:textId="77777777" w:rsidTr="00E70366">
        <w:tc>
          <w:tcPr>
            <w:tcW w:w="1188" w:type="dxa"/>
          </w:tcPr>
          <w:p w14:paraId="3976F7D8" w14:textId="77777777" w:rsidR="004F29BC" w:rsidRPr="00C92BBD" w:rsidRDefault="004F29BC" w:rsidP="00D82D60">
            <w:pPr>
              <w:numPr>
                <w:ilvl w:val="0"/>
                <w:numId w:val="19"/>
              </w:numPr>
              <w:spacing w:after="120"/>
              <w:jc w:val="both"/>
            </w:pPr>
          </w:p>
        </w:tc>
        <w:tc>
          <w:tcPr>
            <w:tcW w:w="8288" w:type="dxa"/>
          </w:tcPr>
          <w:p w14:paraId="240EEDEA" w14:textId="77777777" w:rsidR="004F29BC" w:rsidRPr="00C92BBD" w:rsidRDefault="004F29BC" w:rsidP="00E70366">
            <w:pPr>
              <w:spacing w:after="120"/>
              <w:jc w:val="both"/>
            </w:pPr>
            <w:r w:rsidRPr="00C92BBD">
              <w:t>ERP systém musí umožniť</w:t>
            </w:r>
            <w:r>
              <w:t xml:space="preserve"> automatické a ručné</w:t>
            </w:r>
            <w:r w:rsidRPr="00C92BBD">
              <w:t xml:space="preserve"> párovanie riadku bankov</w:t>
            </w:r>
            <w:r>
              <w:t>ého výpisu s poskytnutými dokladmi.</w:t>
            </w:r>
          </w:p>
        </w:tc>
      </w:tr>
      <w:tr w:rsidR="004F29BC" w:rsidRPr="00C92BBD" w14:paraId="30940880" w14:textId="77777777" w:rsidTr="00E70366">
        <w:tc>
          <w:tcPr>
            <w:tcW w:w="1188" w:type="dxa"/>
          </w:tcPr>
          <w:p w14:paraId="3E5620C6" w14:textId="77777777" w:rsidR="004F29BC" w:rsidRPr="00C92BBD" w:rsidRDefault="004F29BC" w:rsidP="00D82D60">
            <w:pPr>
              <w:numPr>
                <w:ilvl w:val="0"/>
                <w:numId w:val="19"/>
              </w:numPr>
              <w:spacing w:after="120"/>
              <w:jc w:val="both"/>
            </w:pPr>
          </w:p>
        </w:tc>
        <w:tc>
          <w:tcPr>
            <w:tcW w:w="8288" w:type="dxa"/>
          </w:tcPr>
          <w:p w14:paraId="0934259F" w14:textId="77777777" w:rsidR="004F29BC" w:rsidRPr="00C92BBD" w:rsidRDefault="004F29BC" w:rsidP="00E70366">
            <w:pPr>
              <w:spacing w:after="120"/>
              <w:jc w:val="both"/>
            </w:pPr>
            <w:r w:rsidRPr="00C92BBD">
              <w:t xml:space="preserve">Riadky bankových výpisov musia obsahovať údaje pre možnosť párovania na </w:t>
            </w:r>
            <w:r>
              <w:t xml:space="preserve">poskytnuté doklady, napr. </w:t>
            </w:r>
            <w:r w:rsidRPr="00C92BBD">
              <w:t>dodávateľské a</w:t>
            </w:r>
            <w:r>
              <w:t> </w:t>
            </w:r>
            <w:r w:rsidRPr="00C92BBD">
              <w:t>odberateľské faktúry</w:t>
            </w:r>
            <w:r>
              <w:t>, cestovné príkazy, iné bankové výpisy a pokladničné doklady</w:t>
            </w:r>
            <w:r w:rsidRPr="00C92BBD">
              <w:t xml:space="preserve">.  </w:t>
            </w:r>
          </w:p>
        </w:tc>
      </w:tr>
      <w:tr w:rsidR="004F29BC" w:rsidRPr="00C92BBD" w14:paraId="24F7B8CB" w14:textId="77777777" w:rsidTr="00E70366">
        <w:tc>
          <w:tcPr>
            <w:tcW w:w="1188" w:type="dxa"/>
          </w:tcPr>
          <w:p w14:paraId="3A16D1C5" w14:textId="77777777" w:rsidR="004F29BC" w:rsidRPr="00C92BBD" w:rsidRDefault="004F29BC" w:rsidP="00D82D60">
            <w:pPr>
              <w:numPr>
                <w:ilvl w:val="0"/>
                <w:numId w:val="19"/>
              </w:numPr>
              <w:spacing w:after="120"/>
              <w:jc w:val="both"/>
            </w:pPr>
          </w:p>
        </w:tc>
        <w:tc>
          <w:tcPr>
            <w:tcW w:w="8288" w:type="dxa"/>
          </w:tcPr>
          <w:p w14:paraId="187A400C" w14:textId="77777777" w:rsidR="004F29BC" w:rsidRPr="00C92BBD" w:rsidRDefault="004F29BC" w:rsidP="00E70366">
            <w:pPr>
              <w:spacing w:after="120"/>
              <w:jc w:val="both"/>
            </w:pPr>
            <w:r w:rsidRPr="00C92BBD">
              <w:t xml:space="preserve">ERP systém musí umožniť vloženie </w:t>
            </w:r>
            <w:r>
              <w:t>pohybu na účte</w:t>
            </w:r>
            <w:r w:rsidRPr="00C92BBD">
              <w:t xml:space="preserve"> aj na inú menu ako je v</w:t>
            </w:r>
            <w:r>
              <w:t> </w:t>
            </w:r>
            <w:r w:rsidRPr="00C92BBD">
              <w:t>kurzovom lístku ECB, napr. pri platbách platobnými kartami v</w:t>
            </w:r>
            <w:r>
              <w:t> </w:t>
            </w:r>
            <w:r w:rsidRPr="00C92BBD">
              <w:t>zahraničí pri pracovných cestác</w:t>
            </w:r>
            <w:r>
              <w:t>h.</w:t>
            </w:r>
          </w:p>
        </w:tc>
      </w:tr>
      <w:tr w:rsidR="004F29BC" w:rsidRPr="00C92BBD" w14:paraId="0C3FB7B9" w14:textId="77777777" w:rsidTr="00E70366">
        <w:tc>
          <w:tcPr>
            <w:tcW w:w="1188" w:type="dxa"/>
          </w:tcPr>
          <w:p w14:paraId="4E791292" w14:textId="77777777" w:rsidR="004F29BC" w:rsidRPr="00C92BBD" w:rsidRDefault="004F29BC" w:rsidP="00D82D60">
            <w:pPr>
              <w:numPr>
                <w:ilvl w:val="0"/>
                <w:numId w:val="19"/>
              </w:numPr>
              <w:spacing w:after="120"/>
              <w:jc w:val="both"/>
            </w:pPr>
          </w:p>
        </w:tc>
        <w:tc>
          <w:tcPr>
            <w:tcW w:w="8288" w:type="dxa"/>
          </w:tcPr>
          <w:p w14:paraId="15CA482E" w14:textId="77777777" w:rsidR="004F29BC" w:rsidRDefault="004F29BC" w:rsidP="00E70366">
            <w:pPr>
              <w:spacing w:after="120"/>
              <w:jc w:val="both"/>
            </w:pPr>
            <w:r>
              <w:t>ERP musí umožniť konfirmáciu</w:t>
            </w:r>
            <w:r w:rsidRPr="00C92BBD">
              <w:t xml:space="preserve"> </w:t>
            </w:r>
            <w:r>
              <w:t>účtov pre audit zo zostavy generovanej bankou</w:t>
            </w:r>
            <w:r w:rsidRPr="00C92BBD">
              <w:t>.</w:t>
            </w:r>
          </w:p>
        </w:tc>
      </w:tr>
      <w:tr w:rsidR="00AA19A6" w:rsidRPr="00C92BBD" w14:paraId="700EA6FD" w14:textId="77777777" w:rsidTr="00E70366">
        <w:tc>
          <w:tcPr>
            <w:tcW w:w="1188" w:type="dxa"/>
          </w:tcPr>
          <w:p w14:paraId="1116C6A3" w14:textId="77777777" w:rsidR="00AA19A6" w:rsidRPr="00C92BBD" w:rsidRDefault="00AA19A6" w:rsidP="00D82D60">
            <w:pPr>
              <w:numPr>
                <w:ilvl w:val="0"/>
                <w:numId w:val="19"/>
              </w:numPr>
              <w:spacing w:after="120"/>
              <w:jc w:val="both"/>
            </w:pPr>
          </w:p>
        </w:tc>
        <w:tc>
          <w:tcPr>
            <w:tcW w:w="8288" w:type="dxa"/>
          </w:tcPr>
          <w:p w14:paraId="31CF12BD" w14:textId="669A3942" w:rsidR="00AA19A6" w:rsidRDefault="00AA19A6" w:rsidP="00E70366">
            <w:pPr>
              <w:spacing w:after="120"/>
              <w:jc w:val="both"/>
            </w:pPr>
            <w:r w:rsidRPr="00C92BBD">
              <w:t>Zoznam realizovaných platieb platobnými kartami za dané obdobie</w:t>
            </w:r>
            <w:r>
              <w:t xml:space="preserve"> – s možnosťou nastavenia rôznych výberov podľa dátumu, čísla karty, mena zamestnanca.</w:t>
            </w:r>
          </w:p>
        </w:tc>
      </w:tr>
      <w:tr w:rsidR="00AA19A6" w:rsidRPr="00C92BBD" w14:paraId="2F53D732" w14:textId="77777777" w:rsidTr="00E70366">
        <w:tc>
          <w:tcPr>
            <w:tcW w:w="1188" w:type="dxa"/>
          </w:tcPr>
          <w:p w14:paraId="4BAC4C9D" w14:textId="77777777" w:rsidR="00AA19A6" w:rsidRPr="00C92BBD" w:rsidRDefault="00AA19A6" w:rsidP="00D82D60">
            <w:pPr>
              <w:numPr>
                <w:ilvl w:val="0"/>
                <w:numId w:val="19"/>
              </w:numPr>
              <w:spacing w:after="120"/>
              <w:jc w:val="both"/>
            </w:pPr>
          </w:p>
        </w:tc>
        <w:tc>
          <w:tcPr>
            <w:tcW w:w="8288" w:type="dxa"/>
          </w:tcPr>
          <w:p w14:paraId="2C03F828" w14:textId="3306F320" w:rsidR="00AA19A6" w:rsidRPr="00C92BBD" w:rsidRDefault="00AA19A6" w:rsidP="00E70366">
            <w:pPr>
              <w:spacing w:after="120"/>
              <w:jc w:val="both"/>
            </w:pPr>
            <w:r w:rsidRPr="00C92BBD">
              <w:t>Zoznam ne</w:t>
            </w:r>
            <w:r>
              <w:t>vy</w:t>
            </w:r>
            <w:r w:rsidRPr="00C92BBD">
              <w:t>účtovaných platieb platobnými kartami</w:t>
            </w:r>
            <w:r>
              <w:t>– s možnosťou nastavenia rôznych výberov podľa dátumu, čísla karty, mena zamestnanca.</w:t>
            </w:r>
          </w:p>
        </w:tc>
      </w:tr>
    </w:tbl>
    <w:p w14:paraId="0377F1BA" w14:textId="77777777" w:rsidR="004F29BC" w:rsidRPr="00C92BBD" w:rsidRDefault="004F29BC" w:rsidP="004F29BC">
      <w:pPr>
        <w:jc w:val="both"/>
        <w:rPr>
          <w:b/>
          <w:u w:val="single"/>
        </w:rPr>
      </w:pPr>
    </w:p>
    <w:p w14:paraId="30665CA3" w14:textId="77777777" w:rsidR="004F29BC" w:rsidRDefault="004F29BC" w:rsidP="00994A03">
      <w:pPr>
        <w:pStyle w:val="Nadpis5"/>
      </w:pPr>
      <w:r>
        <w:t>Pokladnica</w:t>
      </w:r>
    </w:p>
    <w:p w14:paraId="61FC9CF3" w14:textId="77777777" w:rsidR="004F29BC" w:rsidRDefault="004F29BC" w:rsidP="004F29BC"/>
    <w:p w14:paraId="331DF7E9" w14:textId="77777777" w:rsidR="004F29BC" w:rsidRDefault="004F29BC" w:rsidP="004F29BC">
      <w:pPr>
        <w:jc w:val="both"/>
        <w:rPr>
          <w:b/>
          <w:u w:val="single"/>
        </w:rPr>
      </w:pPr>
      <w:r w:rsidRPr="0005401E">
        <w:t xml:space="preserve">Slúži na prácu s pokladničnými dokladmi. </w:t>
      </w:r>
    </w:p>
    <w:p w14:paraId="1FBC731F" w14:textId="77777777" w:rsidR="004F29BC" w:rsidRDefault="004F29BC" w:rsidP="004F29BC">
      <w:pPr>
        <w:spacing w:after="120"/>
        <w:jc w:val="both"/>
        <w:rPr>
          <w:b/>
          <w:u w:val="single"/>
        </w:rPr>
      </w:pPr>
    </w:p>
    <w:p w14:paraId="1B993F0F" w14:textId="77777777" w:rsidR="004F29BC" w:rsidRDefault="004F29BC" w:rsidP="004F29BC">
      <w:pPr>
        <w:spacing w:after="120"/>
        <w:jc w:val="both"/>
        <w:rPr>
          <w:b/>
        </w:rPr>
      </w:pPr>
      <w:r>
        <w:rPr>
          <w:b/>
          <w:u w:val="single"/>
        </w:rPr>
        <w:t>Vstupy</w:t>
      </w:r>
      <w:r>
        <w:rPr>
          <w:b/>
        </w:rPr>
        <w:t>:</w:t>
      </w:r>
    </w:p>
    <w:p w14:paraId="6114F146" w14:textId="77777777" w:rsidR="004F29BC" w:rsidRDefault="004F29BC" w:rsidP="004F29BC">
      <w:pPr>
        <w:jc w:val="both"/>
        <w:rPr>
          <w:b/>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24DBEB64" w14:textId="77777777" w:rsidTr="00E70366">
        <w:trPr>
          <w:tblHeader/>
        </w:trPr>
        <w:tc>
          <w:tcPr>
            <w:tcW w:w="1368" w:type="dxa"/>
          </w:tcPr>
          <w:p w14:paraId="7B78E790" w14:textId="77777777" w:rsidR="004F29BC" w:rsidRPr="00872FD6" w:rsidRDefault="004F29BC" w:rsidP="00E70366">
            <w:pPr>
              <w:spacing w:after="120"/>
              <w:jc w:val="both"/>
              <w:rPr>
                <w:b/>
              </w:rPr>
            </w:pPr>
            <w:r w:rsidRPr="00872FD6">
              <w:rPr>
                <w:b/>
              </w:rPr>
              <w:t>ID</w:t>
            </w:r>
          </w:p>
        </w:tc>
        <w:tc>
          <w:tcPr>
            <w:tcW w:w="8288" w:type="dxa"/>
          </w:tcPr>
          <w:p w14:paraId="6858770C" w14:textId="77777777" w:rsidR="004F29BC" w:rsidRPr="00872FD6" w:rsidRDefault="004F29BC" w:rsidP="00E70366">
            <w:pPr>
              <w:spacing w:after="120"/>
              <w:jc w:val="both"/>
              <w:rPr>
                <w:b/>
              </w:rPr>
            </w:pPr>
            <w:r w:rsidRPr="00872FD6">
              <w:rPr>
                <w:b/>
              </w:rPr>
              <w:t>Popis požiadavky</w:t>
            </w:r>
          </w:p>
        </w:tc>
      </w:tr>
      <w:tr w:rsidR="004F29BC" w:rsidRPr="00C92BBD" w14:paraId="17FC152D" w14:textId="77777777" w:rsidTr="00E70366">
        <w:tc>
          <w:tcPr>
            <w:tcW w:w="1368" w:type="dxa"/>
          </w:tcPr>
          <w:p w14:paraId="23E2219D" w14:textId="77777777" w:rsidR="004F29BC" w:rsidRPr="00C92BBD" w:rsidRDefault="004F29BC" w:rsidP="00D82D60">
            <w:pPr>
              <w:numPr>
                <w:ilvl w:val="1"/>
                <w:numId w:val="16"/>
              </w:numPr>
              <w:spacing w:after="120"/>
              <w:jc w:val="both"/>
            </w:pPr>
          </w:p>
        </w:tc>
        <w:tc>
          <w:tcPr>
            <w:tcW w:w="8288" w:type="dxa"/>
          </w:tcPr>
          <w:p w14:paraId="3530460C" w14:textId="77777777" w:rsidR="004F29BC" w:rsidRPr="00C92BBD" w:rsidRDefault="004F29BC" w:rsidP="00E70366">
            <w:pPr>
              <w:spacing w:after="120"/>
              <w:jc w:val="both"/>
            </w:pPr>
            <w:r w:rsidRPr="00C92BBD">
              <w:t>Údaje o</w:t>
            </w:r>
            <w:r>
              <w:t> </w:t>
            </w:r>
            <w:r w:rsidRPr="00C92BBD">
              <w:t>zamestnancoch (osobné číslo, meno , adresa, číslo občianskeho preukazu).</w:t>
            </w:r>
          </w:p>
        </w:tc>
      </w:tr>
      <w:tr w:rsidR="004F29BC" w:rsidRPr="00C92BBD" w14:paraId="72CA8B3B" w14:textId="77777777" w:rsidTr="00E70366">
        <w:tc>
          <w:tcPr>
            <w:tcW w:w="1368" w:type="dxa"/>
          </w:tcPr>
          <w:p w14:paraId="3CC51885" w14:textId="77777777" w:rsidR="004F29BC" w:rsidRPr="00C92BBD" w:rsidRDefault="004F29BC" w:rsidP="00D82D60">
            <w:pPr>
              <w:numPr>
                <w:ilvl w:val="1"/>
                <w:numId w:val="16"/>
              </w:numPr>
              <w:spacing w:after="120"/>
              <w:jc w:val="both"/>
            </w:pPr>
          </w:p>
        </w:tc>
        <w:tc>
          <w:tcPr>
            <w:tcW w:w="8288" w:type="dxa"/>
          </w:tcPr>
          <w:p w14:paraId="704A707E" w14:textId="77777777" w:rsidR="004F29BC" w:rsidRPr="00C92BBD" w:rsidRDefault="004F29BC" w:rsidP="00E70366">
            <w:pPr>
              <w:spacing w:after="120"/>
              <w:jc w:val="both"/>
            </w:pPr>
            <w:r w:rsidRPr="00C92BBD">
              <w:t>Číselník odberateľov a</w:t>
            </w:r>
            <w:r>
              <w:t> </w:t>
            </w:r>
            <w:r w:rsidRPr="00C92BBD">
              <w:t>dodávateľov.</w:t>
            </w:r>
          </w:p>
        </w:tc>
      </w:tr>
      <w:tr w:rsidR="004F29BC" w:rsidRPr="00C92BBD" w14:paraId="24B07CFF" w14:textId="77777777" w:rsidTr="00E70366">
        <w:tc>
          <w:tcPr>
            <w:tcW w:w="1368" w:type="dxa"/>
          </w:tcPr>
          <w:p w14:paraId="5F4C4134" w14:textId="77777777" w:rsidR="004F29BC" w:rsidRPr="00C92BBD" w:rsidRDefault="004F29BC" w:rsidP="00D82D60">
            <w:pPr>
              <w:numPr>
                <w:ilvl w:val="1"/>
                <w:numId w:val="16"/>
              </w:numPr>
              <w:spacing w:after="120"/>
              <w:jc w:val="both"/>
            </w:pPr>
          </w:p>
        </w:tc>
        <w:tc>
          <w:tcPr>
            <w:tcW w:w="8288" w:type="dxa"/>
          </w:tcPr>
          <w:p w14:paraId="0B6E61F4" w14:textId="77777777" w:rsidR="004F29BC" w:rsidRPr="00C92BBD" w:rsidRDefault="004F29BC" w:rsidP="00E70366">
            <w:pPr>
              <w:spacing w:after="120"/>
              <w:jc w:val="both"/>
            </w:pPr>
            <w:r w:rsidRPr="00C92BBD">
              <w:t>Zoznam bankových výpisov.</w:t>
            </w:r>
          </w:p>
        </w:tc>
      </w:tr>
      <w:tr w:rsidR="004F29BC" w:rsidRPr="00C92BBD" w14:paraId="10D3F60A" w14:textId="77777777" w:rsidTr="00E70366">
        <w:tc>
          <w:tcPr>
            <w:tcW w:w="1368" w:type="dxa"/>
          </w:tcPr>
          <w:p w14:paraId="21B814AF" w14:textId="77777777" w:rsidR="004F29BC" w:rsidRPr="00C92BBD" w:rsidRDefault="004F29BC" w:rsidP="00D82D60">
            <w:pPr>
              <w:numPr>
                <w:ilvl w:val="1"/>
                <w:numId w:val="16"/>
              </w:numPr>
              <w:spacing w:after="120"/>
              <w:jc w:val="both"/>
            </w:pPr>
          </w:p>
        </w:tc>
        <w:tc>
          <w:tcPr>
            <w:tcW w:w="8288" w:type="dxa"/>
          </w:tcPr>
          <w:p w14:paraId="2DFE5372" w14:textId="77777777" w:rsidR="004F29BC" w:rsidRPr="00C92BBD" w:rsidRDefault="004F29BC" w:rsidP="00E70366">
            <w:pPr>
              <w:spacing w:after="120"/>
              <w:jc w:val="both"/>
            </w:pPr>
            <w:r w:rsidRPr="00C92BBD">
              <w:t>Zoznam odberateľských faktúr.</w:t>
            </w:r>
          </w:p>
        </w:tc>
      </w:tr>
      <w:tr w:rsidR="004F29BC" w:rsidRPr="00C92BBD" w14:paraId="3518BBAE" w14:textId="77777777" w:rsidTr="00E70366">
        <w:tc>
          <w:tcPr>
            <w:tcW w:w="1368" w:type="dxa"/>
          </w:tcPr>
          <w:p w14:paraId="2E9284E6" w14:textId="77777777" w:rsidR="004F29BC" w:rsidRPr="00C92BBD" w:rsidRDefault="004F29BC" w:rsidP="00D82D60">
            <w:pPr>
              <w:numPr>
                <w:ilvl w:val="1"/>
                <w:numId w:val="16"/>
              </w:numPr>
              <w:spacing w:after="120"/>
              <w:jc w:val="both"/>
            </w:pPr>
          </w:p>
        </w:tc>
        <w:tc>
          <w:tcPr>
            <w:tcW w:w="8288" w:type="dxa"/>
          </w:tcPr>
          <w:p w14:paraId="460125EC" w14:textId="77777777" w:rsidR="004F29BC" w:rsidRPr="00C92BBD" w:rsidRDefault="004F29BC" w:rsidP="00E70366">
            <w:pPr>
              <w:spacing w:after="120"/>
              <w:jc w:val="both"/>
            </w:pPr>
            <w:r w:rsidRPr="00C92BBD">
              <w:t>Zoznam dodávateľských faktúr.</w:t>
            </w:r>
          </w:p>
        </w:tc>
      </w:tr>
      <w:tr w:rsidR="004F29BC" w:rsidRPr="00C92BBD" w14:paraId="4188422D" w14:textId="77777777" w:rsidTr="00E70366">
        <w:tc>
          <w:tcPr>
            <w:tcW w:w="1368" w:type="dxa"/>
          </w:tcPr>
          <w:p w14:paraId="10E4E019" w14:textId="77777777" w:rsidR="004F29BC" w:rsidRPr="00C92BBD" w:rsidRDefault="004F29BC" w:rsidP="00D82D60">
            <w:pPr>
              <w:numPr>
                <w:ilvl w:val="1"/>
                <w:numId w:val="16"/>
              </w:numPr>
              <w:spacing w:after="120"/>
              <w:jc w:val="both"/>
            </w:pPr>
          </w:p>
        </w:tc>
        <w:tc>
          <w:tcPr>
            <w:tcW w:w="8288" w:type="dxa"/>
          </w:tcPr>
          <w:p w14:paraId="3775E969" w14:textId="77777777" w:rsidR="004F29BC" w:rsidRPr="00C92BBD" w:rsidRDefault="004F29BC" w:rsidP="00E70366">
            <w:pPr>
              <w:spacing w:after="120"/>
              <w:jc w:val="both"/>
            </w:pPr>
            <w:r w:rsidRPr="00C92BBD">
              <w:t>Zoznam cestovných príkazov.</w:t>
            </w:r>
          </w:p>
        </w:tc>
      </w:tr>
      <w:tr w:rsidR="004F29BC" w:rsidRPr="00C92BBD" w14:paraId="363D55FD" w14:textId="77777777" w:rsidTr="00E70366">
        <w:tc>
          <w:tcPr>
            <w:tcW w:w="1368" w:type="dxa"/>
          </w:tcPr>
          <w:p w14:paraId="235F9ACE" w14:textId="77777777" w:rsidR="004F29BC" w:rsidRPr="00C92BBD" w:rsidRDefault="004F29BC" w:rsidP="00D82D60">
            <w:pPr>
              <w:numPr>
                <w:ilvl w:val="1"/>
                <w:numId w:val="16"/>
              </w:numPr>
              <w:spacing w:after="120"/>
              <w:jc w:val="both"/>
            </w:pPr>
          </w:p>
        </w:tc>
        <w:tc>
          <w:tcPr>
            <w:tcW w:w="8288" w:type="dxa"/>
          </w:tcPr>
          <w:p w14:paraId="25C29E3D" w14:textId="77777777" w:rsidR="004F29BC" w:rsidRPr="00C92BBD" w:rsidRDefault="004F29BC" w:rsidP="00E70366">
            <w:pPr>
              <w:spacing w:after="120"/>
              <w:jc w:val="both"/>
            </w:pPr>
            <w:r w:rsidRPr="00C92BBD">
              <w:t>Kurzový lístok ECB.</w:t>
            </w:r>
          </w:p>
        </w:tc>
      </w:tr>
    </w:tbl>
    <w:p w14:paraId="6A189DDB" w14:textId="77777777" w:rsidR="004F29BC" w:rsidRPr="00C92BBD" w:rsidRDefault="004F29BC" w:rsidP="004F29BC">
      <w:pPr>
        <w:tabs>
          <w:tab w:val="left" w:pos="1368"/>
          <w:tab w:val="left" w:pos="7308"/>
          <w:tab w:val="left" w:pos="8568"/>
        </w:tabs>
        <w:spacing w:after="120"/>
        <w:rPr>
          <w:b/>
          <w:u w:val="single"/>
        </w:rPr>
      </w:pPr>
    </w:p>
    <w:p w14:paraId="4D6CB752" w14:textId="77777777" w:rsidR="004F29BC" w:rsidRPr="003B22F4" w:rsidRDefault="004F29BC" w:rsidP="004F29BC">
      <w:pPr>
        <w:tabs>
          <w:tab w:val="left" w:pos="1368"/>
          <w:tab w:val="left" w:pos="7308"/>
          <w:tab w:val="left" w:pos="8568"/>
        </w:tabs>
        <w:rPr>
          <w:b/>
          <w:u w:val="single"/>
        </w:rPr>
      </w:pPr>
      <w:r w:rsidRPr="003B22F4">
        <w:rPr>
          <w:b/>
          <w:u w:val="single"/>
        </w:rPr>
        <w:t>Výstupy :</w:t>
      </w:r>
    </w:p>
    <w:p w14:paraId="5EC199AE" w14:textId="77777777" w:rsidR="004F29BC" w:rsidRPr="003B22F4" w:rsidRDefault="004F29BC" w:rsidP="004F29BC">
      <w:pPr>
        <w:tabs>
          <w:tab w:val="left" w:pos="1368"/>
          <w:tab w:val="left" w:pos="7308"/>
          <w:tab w:val="left" w:pos="8568"/>
        </w:tabs>
        <w:rPr>
          <w:b/>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64E96F5C" w14:textId="77777777" w:rsidTr="00E70366">
        <w:trPr>
          <w:tblHeader/>
        </w:trPr>
        <w:tc>
          <w:tcPr>
            <w:tcW w:w="1368" w:type="dxa"/>
          </w:tcPr>
          <w:p w14:paraId="4431A0B2" w14:textId="77777777" w:rsidR="004F29BC" w:rsidRPr="00872FD6" w:rsidRDefault="004F29BC" w:rsidP="00E70366">
            <w:pPr>
              <w:spacing w:after="120"/>
              <w:jc w:val="both"/>
              <w:rPr>
                <w:b/>
              </w:rPr>
            </w:pPr>
            <w:r w:rsidRPr="00872FD6">
              <w:rPr>
                <w:b/>
              </w:rPr>
              <w:t>ID</w:t>
            </w:r>
          </w:p>
        </w:tc>
        <w:tc>
          <w:tcPr>
            <w:tcW w:w="8288" w:type="dxa"/>
          </w:tcPr>
          <w:p w14:paraId="3EEEA980" w14:textId="77777777" w:rsidR="004F29BC" w:rsidRPr="00872FD6" w:rsidRDefault="004F29BC" w:rsidP="00E70366">
            <w:pPr>
              <w:spacing w:after="120"/>
              <w:jc w:val="both"/>
              <w:rPr>
                <w:b/>
              </w:rPr>
            </w:pPr>
            <w:r w:rsidRPr="00872FD6">
              <w:rPr>
                <w:b/>
              </w:rPr>
              <w:t>Popis požiadavky</w:t>
            </w:r>
          </w:p>
        </w:tc>
      </w:tr>
      <w:tr w:rsidR="004F29BC" w:rsidRPr="00C92BBD" w14:paraId="37E9CBC6" w14:textId="77777777" w:rsidTr="00E70366">
        <w:tc>
          <w:tcPr>
            <w:tcW w:w="1368" w:type="dxa"/>
          </w:tcPr>
          <w:p w14:paraId="6A6210C9" w14:textId="77777777" w:rsidR="004F29BC" w:rsidRPr="00C92BBD" w:rsidRDefault="004F29BC" w:rsidP="00D82D60">
            <w:pPr>
              <w:numPr>
                <w:ilvl w:val="1"/>
                <w:numId w:val="16"/>
              </w:numPr>
              <w:spacing w:after="120"/>
              <w:jc w:val="both"/>
            </w:pPr>
          </w:p>
        </w:tc>
        <w:tc>
          <w:tcPr>
            <w:tcW w:w="8288" w:type="dxa"/>
          </w:tcPr>
          <w:p w14:paraId="4F2ACC3B" w14:textId="77777777" w:rsidR="004F29BC" w:rsidRPr="00C92BBD" w:rsidRDefault="004F29BC" w:rsidP="00E70366">
            <w:pPr>
              <w:spacing w:after="120"/>
              <w:jc w:val="both"/>
            </w:pPr>
            <w:r w:rsidRPr="00C92BBD">
              <w:t>Príjmový a</w:t>
            </w:r>
            <w:r>
              <w:t> </w:t>
            </w:r>
            <w:r w:rsidRPr="00C92BBD">
              <w:t>výdavkový pokladničný doklad.</w:t>
            </w:r>
            <w:r>
              <w:t xml:space="preserve"> </w:t>
            </w:r>
          </w:p>
        </w:tc>
      </w:tr>
      <w:tr w:rsidR="004F29BC" w:rsidRPr="00C92BBD" w14:paraId="4CD8A9E9" w14:textId="77777777" w:rsidTr="00E70366">
        <w:tc>
          <w:tcPr>
            <w:tcW w:w="1368" w:type="dxa"/>
          </w:tcPr>
          <w:p w14:paraId="1F3B4AB1" w14:textId="77777777" w:rsidR="004F29BC" w:rsidRPr="00C92BBD" w:rsidRDefault="004F29BC" w:rsidP="00D82D60">
            <w:pPr>
              <w:numPr>
                <w:ilvl w:val="1"/>
                <w:numId w:val="16"/>
              </w:numPr>
              <w:spacing w:after="120"/>
              <w:jc w:val="both"/>
            </w:pPr>
          </w:p>
        </w:tc>
        <w:tc>
          <w:tcPr>
            <w:tcW w:w="8288" w:type="dxa"/>
          </w:tcPr>
          <w:p w14:paraId="40AD2106" w14:textId="77777777" w:rsidR="004F29BC" w:rsidRPr="00C92BBD" w:rsidRDefault="004F29BC" w:rsidP="00E70366">
            <w:pPr>
              <w:spacing w:after="120"/>
              <w:jc w:val="both"/>
            </w:pPr>
            <w:r w:rsidRPr="00C92BBD">
              <w:t>Údaje pre daň z</w:t>
            </w:r>
            <w:r>
              <w:t> </w:t>
            </w:r>
            <w:r w:rsidRPr="00C92BBD">
              <w:t>pridanej hodnoty.</w:t>
            </w:r>
          </w:p>
        </w:tc>
      </w:tr>
      <w:tr w:rsidR="004F29BC" w:rsidRPr="00C92BBD" w14:paraId="682FF0FE" w14:textId="77777777" w:rsidTr="00E70366">
        <w:tc>
          <w:tcPr>
            <w:tcW w:w="1368" w:type="dxa"/>
          </w:tcPr>
          <w:p w14:paraId="2EFB3B78" w14:textId="77777777" w:rsidR="004F29BC" w:rsidRPr="00C92BBD" w:rsidRDefault="004F29BC" w:rsidP="00D82D60">
            <w:pPr>
              <w:numPr>
                <w:ilvl w:val="1"/>
                <w:numId w:val="16"/>
              </w:numPr>
              <w:spacing w:after="120"/>
              <w:jc w:val="both"/>
            </w:pPr>
          </w:p>
        </w:tc>
        <w:tc>
          <w:tcPr>
            <w:tcW w:w="8288" w:type="dxa"/>
          </w:tcPr>
          <w:p w14:paraId="77252CAD" w14:textId="77777777" w:rsidR="004F29BC" w:rsidRPr="00C92BBD" w:rsidRDefault="004F29BC" w:rsidP="00E70366">
            <w:pPr>
              <w:spacing w:after="120"/>
              <w:jc w:val="both"/>
            </w:pPr>
            <w:r w:rsidRPr="00C92BBD">
              <w:t>Údaje pre účtovanie.</w:t>
            </w:r>
          </w:p>
        </w:tc>
      </w:tr>
    </w:tbl>
    <w:p w14:paraId="123D1BC4" w14:textId="77777777" w:rsidR="004F29BC" w:rsidRPr="00C92BBD" w:rsidRDefault="004F29BC" w:rsidP="004F29BC">
      <w:pPr>
        <w:tabs>
          <w:tab w:val="left" w:pos="1188"/>
          <w:tab w:val="left" w:pos="7308"/>
          <w:tab w:val="left" w:pos="8568"/>
        </w:tabs>
        <w:rPr>
          <w:b/>
        </w:rPr>
      </w:pPr>
      <w:r w:rsidRPr="00C92BBD">
        <w:rPr>
          <w:b/>
        </w:rPr>
        <w:tab/>
      </w:r>
      <w:r w:rsidRPr="00C92BBD">
        <w:rPr>
          <w:b/>
        </w:rPr>
        <w:tab/>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183B4AA1" w14:textId="77777777" w:rsidTr="00E70366">
        <w:trPr>
          <w:tblHeader/>
        </w:trPr>
        <w:tc>
          <w:tcPr>
            <w:tcW w:w="1368" w:type="dxa"/>
          </w:tcPr>
          <w:p w14:paraId="4D5ED95D" w14:textId="77777777" w:rsidR="004F29BC" w:rsidRPr="00872FD6" w:rsidRDefault="004F29BC" w:rsidP="00E70366">
            <w:pPr>
              <w:spacing w:after="120"/>
              <w:jc w:val="both"/>
              <w:rPr>
                <w:b/>
              </w:rPr>
            </w:pPr>
            <w:r w:rsidRPr="00872FD6">
              <w:rPr>
                <w:b/>
              </w:rPr>
              <w:t>ID</w:t>
            </w:r>
          </w:p>
        </w:tc>
        <w:tc>
          <w:tcPr>
            <w:tcW w:w="8288" w:type="dxa"/>
          </w:tcPr>
          <w:p w14:paraId="4AC5903D" w14:textId="77777777" w:rsidR="004F29BC" w:rsidRPr="00872FD6" w:rsidRDefault="004F29BC" w:rsidP="00E70366">
            <w:pPr>
              <w:spacing w:after="120"/>
              <w:jc w:val="both"/>
              <w:rPr>
                <w:b/>
              </w:rPr>
            </w:pPr>
            <w:r w:rsidRPr="00872FD6">
              <w:rPr>
                <w:b/>
              </w:rPr>
              <w:t>Popis požiadavky</w:t>
            </w:r>
          </w:p>
        </w:tc>
      </w:tr>
      <w:tr w:rsidR="004F29BC" w:rsidRPr="00C92BBD" w14:paraId="59DBA879" w14:textId="77777777" w:rsidTr="00E70366">
        <w:tc>
          <w:tcPr>
            <w:tcW w:w="1368" w:type="dxa"/>
          </w:tcPr>
          <w:p w14:paraId="35AACD7E" w14:textId="77777777" w:rsidR="004F29BC" w:rsidRPr="00C92BBD" w:rsidRDefault="004F29BC" w:rsidP="00D82D60">
            <w:pPr>
              <w:numPr>
                <w:ilvl w:val="1"/>
                <w:numId w:val="16"/>
              </w:numPr>
              <w:spacing w:after="120"/>
            </w:pPr>
          </w:p>
        </w:tc>
        <w:tc>
          <w:tcPr>
            <w:tcW w:w="8288" w:type="dxa"/>
          </w:tcPr>
          <w:p w14:paraId="749A2DCB" w14:textId="77777777" w:rsidR="004F29BC" w:rsidRPr="00C92BBD" w:rsidRDefault="004F29BC" w:rsidP="00E70366">
            <w:pPr>
              <w:spacing w:after="120"/>
            </w:pPr>
            <w:r w:rsidRPr="00C92BBD">
              <w:t>Pokladničnú knihu podľa meny.</w:t>
            </w:r>
          </w:p>
        </w:tc>
      </w:tr>
      <w:tr w:rsidR="004F29BC" w:rsidRPr="00C92BBD" w14:paraId="0A9E4930" w14:textId="77777777" w:rsidTr="00E70366">
        <w:tc>
          <w:tcPr>
            <w:tcW w:w="1368" w:type="dxa"/>
          </w:tcPr>
          <w:p w14:paraId="5ADB212B" w14:textId="77777777" w:rsidR="004F29BC" w:rsidRPr="00C92BBD" w:rsidRDefault="004F29BC" w:rsidP="00D82D60">
            <w:pPr>
              <w:numPr>
                <w:ilvl w:val="1"/>
                <w:numId w:val="16"/>
              </w:numPr>
              <w:spacing w:after="120"/>
            </w:pPr>
          </w:p>
        </w:tc>
        <w:tc>
          <w:tcPr>
            <w:tcW w:w="8288" w:type="dxa"/>
          </w:tcPr>
          <w:p w14:paraId="23944816" w14:textId="77777777" w:rsidR="004F29BC" w:rsidRPr="00C92BBD" w:rsidRDefault="004F29BC" w:rsidP="00E70366">
            <w:pPr>
              <w:spacing w:after="120"/>
            </w:pPr>
            <w:r w:rsidRPr="00C92BBD">
              <w:t>Stavy pokladní podľa meny.</w:t>
            </w:r>
          </w:p>
        </w:tc>
      </w:tr>
    </w:tbl>
    <w:p w14:paraId="4EDC6F59" w14:textId="77777777" w:rsidR="004F29BC" w:rsidRDefault="004F29BC" w:rsidP="004F29BC"/>
    <w:p w14:paraId="49EE8593" w14:textId="77777777" w:rsidR="004F29BC" w:rsidRPr="00D20DA7" w:rsidRDefault="004F29BC" w:rsidP="00994A03">
      <w:pPr>
        <w:pStyle w:val="Nadpis4"/>
      </w:pPr>
      <w:bookmarkStart w:id="158" w:name="_Toc198806685"/>
      <w:r w:rsidRPr="00D20DA7">
        <w:t>Majetok</w:t>
      </w:r>
      <w:bookmarkEnd w:id="158"/>
    </w:p>
    <w:p w14:paraId="5E873A8F" w14:textId="77777777" w:rsidR="004F29BC" w:rsidRDefault="004F29BC" w:rsidP="004F29BC"/>
    <w:p w14:paraId="04DE57D8" w14:textId="77777777" w:rsidR="004F29BC" w:rsidRDefault="004F29BC" w:rsidP="004F29BC">
      <w:pPr>
        <w:jc w:val="both"/>
      </w:pPr>
      <w:r>
        <w:t>ERP musí umožňovať evidenciu drobného majetku a evidenciu a účtovanie dlhodobého majetku a musí umožňovať vykonávanie všetkých zmien nad evidenciou majetku počas celej jeho existencie.</w:t>
      </w:r>
    </w:p>
    <w:p w14:paraId="60DCAF6A" w14:textId="77777777" w:rsidR="004F29BC" w:rsidRDefault="004F29BC" w:rsidP="004F29BC">
      <w:pPr>
        <w:jc w:val="both"/>
      </w:pPr>
      <w:r>
        <w:t>Majetok sa rozdeľuje do dvoch skupín:</w:t>
      </w:r>
    </w:p>
    <w:p w14:paraId="0D426D52" w14:textId="77777777" w:rsidR="004F29BC" w:rsidRDefault="004F29BC" w:rsidP="00D82D60">
      <w:pPr>
        <w:numPr>
          <w:ilvl w:val="0"/>
          <w:numId w:val="20"/>
        </w:numPr>
        <w:jc w:val="both"/>
      </w:pPr>
      <w:r>
        <w:t>Drobný hmotný a nehmotný majetok – ide o operatívnu evidenciu, do nákladov sa dostáva pri výdaji zo skladu</w:t>
      </w:r>
    </w:p>
    <w:p w14:paraId="4868A746" w14:textId="77777777" w:rsidR="004F29BC" w:rsidRDefault="004F29BC" w:rsidP="00D82D60">
      <w:pPr>
        <w:numPr>
          <w:ilvl w:val="0"/>
          <w:numId w:val="20"/>
        </w:numPr>
        <w:jc w:val="both"/>
      </w:pPr>
      <w:r>
        <w:t>Dlhodobý hmotný a nehmotný  majetok</w:t>
      </w:r>
    </w:p>
    <w:p w14:paraId="71E60304" w14:textId="77777777" w:rsidR="004F29BC" w:rsidRDefault="004F29BC" w:rsidP="004F29BC">
      <w:pPr>
        <w:rPr>
          <w:highlight w:val="green"/>
        </w:rPr>
      </w:pPr>
    </w:p>
    <w:p w14:paraId="200EA172" w14:textId="77777777" w:rsidR="004F29BC" w:rsidRPr="00AC7311" w:rsidRDefault="004F29BC" w:rsidP="004F29BC">
      <w:r w:rsidRPr="00AC7311">
        <w:t>Modul mus</w:t>
      </w:r>
      <w:r>
        <w:t xml:space="preserve">í riešiť nasledujúce </w:t>
      </w:r>
      <w:proofErr w:type="spellStart"/>
      <w:r>
        <w:t>podmoduly</w:t>
      </w:r>
      <w:proofErr w:type="spellEnd"/>
      <w:r>
        <w:t>:</w:t>
      </w:r>
    </w:p>
    <w:p w14:paraId="6C5468F4" w14:textId="77777777" w:rsidR="004F29BC" w:rsidRPr="00AC7311" w:rsidRDefault="004F29BC" w:rsidP="004F29BC">
      <w:pPr>
        <w:numPr>
          <w:ilvl w:val="0"/>
          <w:numId w:val="11"/>
        </w:numPr>
        <w:tabs>
          <w:tab w:val="num" w:pos="900"/>
        </w:tabs>
        <w:ind w:left="900"/>
      </w:pPr>
      <w:r w:rsidRPr="00AC7311">
        <w:t>Drobný hmotný a</w:t>
      </w:r>
      <w:r>
        <w:t> </w:t>
      </w:r>
      <w:r w:rsidRPr="00AC7311">
        <w:t>nehmotný majetok</w:t>
      </w:r>
    </w:p>
    <w:p w14:paraId="7D4B50F9" w14:textId="77777777" w:rsidR="004F29BC" w:rsidRPr="00AC7311" w:rsidRDefault="004F29BC" w:rsidP="004F29BC">
      <w:pPr>
        <w:numPr>
          <w:ilvl w:val="0"/>
          <w:numId w:val="11"/>
        </w:numPr>
        <w:tabs>
          <w:tab w:val="num" w:pos="900"/>
        </w:tabs>
        <w:ind w:left="900"/>
      </w:pPr>
      <w:r w:rsidRPr="00AC7311">
        <w:t>Dlhodobý hmotný</w:t>
      </w:r>
      <w:r>
        <w:t xml:space="preserve"> </w:t>
      </w:r>
      <w:r w:rsidRPr="00AC7311">
        <w:t>a</w:t>
      </w:r>
      <w:r>
        <w:t> </w:t>
      </w:r>
      <w:r w:rsidRPr="00AC7311">
        <w:t>nehmotný majetok</w:t>
      </w:r>
    </w:p>
    <w:p w14:paraId="4D6E55DF" w14:textId="77777777" w:rsidR="004F29BC" w:rsidRPr="00AC7311" w:rsidRDefault="004F29BC" w:rsidP="004F29BC">
      <w:pPr>
        <w:numPr>
          <w:ilvl w:val="0"/>
          <w:numId w:val="11"/>
        </w:numPr>
        <w:tabs>
          <w:tab w:val="num" w:pos="900"/>
        </w:tabs>
        <w:ind w:left="900"/>
      </w:pPr>
      <w:r w:rsidRPr="00AC7311">
        <w:t>Investície</w:t>
      </w:r>
    </w:p>
    <w:p w14:paraId="1CE117C4" w14:textId="77777777" w:rsidR="004F29BC" w:rsidRPr="005A4939" w:rsidRDefault="004F29BC" w:rsidP="004F29BC"/>
    <w:p w14:paraId="0259862F" w14:textId="77777777" w:rsidR="004F29BC" w:rsidRPr="00994A03" w:rsidRDefault="004F29BC" w:rsidP="00994A03">
      <w:pPr>
        <w:pStyle w:val="Nadpis5"/>
      </w:pPr>
      <w:r w:rsidRPr="00994A03">
        <w:t>Drobný hmotný a nehmotný majetok</w:t>
      </w:r>
    </w:p>
    <w:p w14:paraId="3F7D7398" w14:textId="77777777" w:rsidR="004F29BC" w:rsidRDefault="004F29BC" w:rsidP="004F29BC"/>
    <w:p w14:paraId="4AC862BD" w14:textId="77777777" w:rsidR="004F29BC" w:rsidRDefault="004F29BC" w:rsidP="004F29BC">
      <w:pPr>
        <w:spacing w:after="120"/>
        <w:jc w:val="both"/>
      </w:pPr>
      <w:r>
        <w:t>Vzhľadom k tomu, že drobný majetok sa účtuje do nákladov v momente vyradenia zo skladu, práca s drobným majetkom je operatívnou evidenciou. Zmeny vykonávané nad uvedeným drobným majetkom sú len evidenčné a nevyžadujú žiadnu väzbu na účtovníctvo.</w:t>
      </w:r>
    </w:p>
    <w:p w14:paraId="0480D94F" w14:textId="77777777" w:rsidR="004F29BC" w:rsidRDefault="004F29BC" w:rsidP="004F29BC">
      <w:pPr>
        <w:spacing w:after="120"/>
        <w:jc w:val="both"/>
      </w:pPr>
    </w:p>
    <w:p w14:paraId="5E1D6DB6" w14:textId="77777777" w:rsidR="004F29BC" w:rsidRDefault="004F29BC" w:rsidP="004F29BC">
      <w:pPr>
        <w:jc w:val="both"/>
        <w:rPr>
          <w:b/>
          <w:u w:val="single"/>
        </w:rPr>
      </w:pPr>
      <w:r w:rsidRPr="00C92BBD">
        <w:rPr>
          <w:b/>
          <w:u w:val="single"/>
        </w:rPr>
        <w:t>Vstup</w:t>
      </w:r>
      <w:r>
        <w:rPr>
          <w:b/>
          <w:u w:val="single"/>
        </w:rPr>
        <w:t>y:</w:t>
      </w:r>
    </w:p>
    <w:p w14:paraId="2A06B9EF" w14:textId="77777777" w:rsidR="004F29BC" w:rsidRPr="00C92BBD" w:rsidRDefault="004F29BC" w:rsidP="004F29BC">
      <w:pPr>
        <w:jc w:val="both"/>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019D5307" w14:textId="77777777" w:rsidTr="00E70366">
        <w:trPr>
          <w:tblHeader/>
        </w:trPr>
        <w:tc>
          <w:tcPr>
            <w:tcW w:w="1368" w:type="dxa"/>
          </w:tcPr>
          <w:p w14:paraId="5F17BEFE" w14:textId="77777777" w:rsidR="004F29BC" w:rsidRPr="00872FD6" w:rsidRDefault="004F29BC" w:rsidP="00E70366">
            <w:pPr>
              <w:spacing w:after="120"/>
              <w:jc w:val="both"/>
              <w:rPr>
                <w:b/>
              </w:rPr>
            </w:pPr>
            <w:r w:rsidRPr="00872FD6">
              <w:rPr>
                <w:b/>
              </w:rPr>
              <w:t>ID</w:t>
            </w:r>
          </w:p>
        </w:tc>
        <w:tc>
          <w:tcPr>
            <w:tcW w:w="8288" w:type="dxa"/>
          </w:tcPr>
          <w:p w14:paraId="2D0706D1" w14:textId="77777777" w:rsidR="004F29BC" w:rsidRPr="00872FD6" w:rsidRDefault="004F29BC" w:rsidP="00E70366">
            <w:pPr>
              <w:spacing w:after="120"/>
              <w:jc w:val="both"/>
              <w:rPr>
                <w:b/>
              </w:rPr>
            </w:pPr>
            <w:r w:rsidRPr="00872FD6">
              <w:rPr>
                <w:b/>
              </w:rPr>
              <w:t>Popis požiadavky</w:t>
            </w:r>
          </w:p>
        </w:tc>
      </w:tr>
      <w:tr w:rsidR="004F29BC" w:rsidRPr="00C92BBD" w14:paraId="5018F5AE" w14:textId="77777777" w:rsidTr="00E70366">
        <w:tc>
          <w:tcPr>
            <w:tcW w:w="1368" w:type="dxa"/>
          </w:tcPr>
          <w:p w14:paraId="0B86D185" w14:textId="77777777" w:rsidR="004F29BC" w:rsidRPr="00C92BBD" w:rsidRDefault="004F29BC" w:rsidP="00D82D60">
            <w:pPr>
              <w:numPr>
                <w:ilvl w:val="0"/>
                <w:numId w:val="21"/>
              </w:numPr>
              <w:spacing w:after="120"/>
              <w:jc w:val="both"/>
            </w:pPr>
          </w:p>
        </w:tc>
        <w:tc>
          <w:tcPr>
            <w:tcW w:w="8288" w:type="dxa"/>
          </w:tcPr>
          <w:p w14:paraId="4E20819B" w14:textId="77777777" w:rsidR="004F29BC" w:rsidRPr="00C92BBD" w:rsidRDefault="004F29BC" w:rsidP="00E70366">
            <w:pPr>
              <w:spacing w:after="120"/>
              <w:jc w:val="both"/>
            </w:pPr>
            <w:r w:rsidRPr="00C92BBD">
              <w:t>Výdajka zo skladu s</w:t>
            </w:r>
            <w:r>
              <w:t> </w:t>
            </w:r>
            <w:r w:rsidRPr="00C92BBD">
              <w:t>druhom pohybu určeným pre prevod do drobného majetku.</w:t>
            </w:r>
          </w:p>
        </w:tc>
      </w:tr>
      <w:tr w:rsidR="004F29BC" w:rsidRPr="00C92BBD" w14:paraId="3DC760AA" w14:textId="77777777" w:rsidTr="00E70366">
        <w:tc>
          <w:tcPr>
            <w:tcW w:w="1368" w:type="dxa"/>
          </w:tcPr>
          <w:p w14:paraId="6895F89D" w14:textId="77777777" w:rsidR="004F29BC" w:rsidRPr="00C92BBD" w:rsidRDefault="004F29BC" w:rsidP="00D82D60">
            <w:pPr>
              <w:numPr>
                <w:ilvl w:val="0"/>
                <w:numId w:val="21"/>
              </w:numPr>
              <w:spacing w:after="120"/>
              <w:jc w:val="both"/>
            </w:pPr>
          </w:p>
        </w:tc>
        <w:tc>
          <w:tcPr>
            <w:tcW w:w="8288" w:type="dxa"/>
          </w:tcPr>
          <w:p w14:paraId="5C6F8828" w14:textId="77777777" w:rsidR="004F29BC" w:rsidRPr="00C92BBD" w:rsidRDefault="004F29BC" w:rsidP="00E70366">
            <w:pPr>
              <w:spacing w:after="120"/>
              <w:jc w:val="both"/>
            </w:pPr>
            <w:r w:rsidRPr="00C92BBD">
              <w:t>Zoznam úbytkov zo skladovej evidencie s</w:t>
            </w:r>
            <w:r>
              <w:t> </w:t>
            </w:r>
            <w:r w:rsidRPr="00C92BBD">
              <w:t>druhom pohybu určeným pre prevod do drobného majetku.</w:t>
            </w:r>
          </w:p>
        </w:tc>
      </w:tr>
      <w:tr w:rsidR="004F29BC" w:rsidRPr="00C92BBD" w14:paraId="4523BCD9" w14:textId="77777777" w:rsidTr="00E70366">
        <w:tc>
          <w:tcPr>
            <w:tcW w:w="1368" w:type="dxa"/>
          </w:tcPr>
          <w:p w14:paraId="24D43672" w14:textId="77777777" w:rsidR="004F29BC" w:rsidRPr="00C92BBD" w:rsidRDefault="004F29BC" w:rsidP="00D82D60">
            <w:pPr>
              <w:numPr>
                <w:ilvl w:val="0"/>
                <w:numId w:val="21"/>
              </w:numPr>
              <w:spacing w:after="120"/>
              <w:jc w:val="both"/>
            </w:pPr>
          </w:p>
        </w:tc>
        <w:tc>
          <w:tcPr>
            <w:tcW w:w="8288" w:type="dxa"/>
          </w:tcPr>
          <w:p w14:paraId="7C398156" w14:textId="77777777" w:rsidR="004F29BC" w:rsidRPr="00C92BBD" w:rsidRDefault="004F29BC" w:rsidP="00E70366">
            <w:pPr>
              <w:spacing w:after="120"/>
              <w:jc w:val="both"/>
            </w:pPr>
            <w:r w:rsidRPr="00C92BBD">
              <w:t>Číselník miestností.</w:t>
            </w:r>
          </w:p>
        </w:tc>
      </w:tr>
      <w:tr w:rsidR="004F29BC" w:rsidRPr="00C92BBD" w14:paraId="64266DFC" w14:textId="77777777" w:rsidTr="00E70366">
        <w:tc>
          <w:tcPr>
            <w:tcW w:w="1368" w:type="dxa"/>
          </w:tcPr>
          <w:p w14:paraId="0710AD5F" w14:textId="77777777" w:rsidR="004F29BC" w:rsidRPr="00C92BBD" w:rsidRDefault="004F29BC" w:rsidP="00D82D60">
            <w:pPr>
              <w:numPr>
                <w:ilvl w:val="0"/>
                <w:numId w:val="21"/>
              </w:numPr>
              <w:spacing w:after="120"/>
              <w:jc w:val="both"/>
            </w:pPr>
          </w:p>
        </w:tc>
        <w:tc>
          <w:tcPr>
            <w:tcW w:w="8288" w:type="dxa"/>
          </w:tcPr>
          <w:p w14:paraId="25D7D581" w14:textId="77777777" w:rsidR="004F29BC" w:rsidRPr="00C92BBD" w:rsidRDefault="004F29BC" w:rsidP="00E70366">
            <w:pPr>
              <w:spacing w:after="120"/>
              <w:jc w:val="both"/>
            </w:pPr>
            <w:r>
              <w:t>Osobné ú</w:t>
            </w:r>
            <w:r w:rsidRPr="00C92BBD">
              <w:t>daje o</w:t>
            </w:r>
            <w:r>
              <w:t> </w:t>
            </w:r>
            <w:r w:rsidRPr="00C92BBD">
              <w:t>zamestnancoch (meno, priezvisko, osobné číslo).</w:t>
            </w:r>
          </w:p>
        </w:tc>
      </w:tr>
      <w:tr w:rsidR="004F29BC" w:rsidRPr="00C92BBD" w14:paraId="0069AEE0" w14:textId="77777777" w:rsidTr="00E70366">
        <w:tc>
          <w:tcPr>
            <w:tcW w:w="1368" w:type="dxa"/>
          </w:tcPr>
          <w:p w14:paraId="31563843" w14:textId="77777777" w:rsidR="004F29BC" w:rsidRPr="00C92BBD" w:rsidRDefault="004F29BC" w:rsidP="00D82D60">
            <w:pPr>
              <w:numPr>
                <w:ilvl w:val="0"/>
                <w:numId w:val="21"/>
              </w:numPr>
              <w:spacing w:after="120"/>
              <w:jc w:val="both"/>
            </w:pPr>
          </w:p>
        </w:tc>
        <w:tc>
          <w:tcPr>
            <w:tcW w:w="8288" w:type="dxa"/>
          </w:tcPr>
          <w:p w14:paraId="53B92267" w14:textId="77777777" w:rsidR="004F29BC" w:rsidRPr="00C92BBD" w:rsidRDefault="004F29BC" w:rsidP="00E70366">
            <w:pPr>
              <w:spacing w:after="120"/>
              <w:jc w:val="both"/>
            </w:pPr>
            <w:r w:rsidRPr="00C92BBD">
              <w:t>Číselník útvarov.</w:t>
            </w:r>
          </w:p>
        </w:tc>
      </w:tr>
      <w:tr w:rsidR="004F29BC" w:rsidRPr="00C92BBD" w14:paraId="066399B5" w14:textId="77777777" w:rsidTr="00E70366">
        <w:tc>
          <w:tcPr>
            <w:tcW w:w="1368" w:type="dxa"/>
          </w:tcPr>
          <w:p w14:paraId="7166789A" w14:textId="77777777" w:rsidR="004F29BC" w:rsidRPr="00C92BBD" w:rsidRDefault="004F29BC" w:rsidP="00D82D60">
            <w:pPr>
              <w:numPr>
                <w:ilvl w:val="0"/>
                <w:numId w:val="21"/>
              </w:numPr>
              <w:spacing w:after="120"/>
              <w:jc w:val="both"/>
            </w:pPr>
          </w:p>
        </w:tc>
        <w:tc>
          <w:tcPr>
            <w:tcW w:w="8288" w:type="dxa"/>
          </w:tcPr>
          <w:p w14:paraId="032D92C1" w14:textId="77777777" w:rsidR="004F29BC" w:rsidRPr="00C92BBD" w:rsidRDefault="004F29BC" w:rsidP="00E70366">
            <w:pPr>
              <w:spacing w:after="120"/>
              <w:jc w:val="both"/>
            </w:pPr>
            <w:r>
              <w:t>Číselník lokalít.</w:t>
            </w:r>
          </w:p>
        </w:tc>
      </w:tr>
      <w:tr w:rsidR="004F29BC" w:rsidRPr="00C92BBD" w14:paraId="765234D8" w14:textId="77777777" w:rsidTr="00E70366">
        <w:tc>
          <w:tcPr>
            <w:tcW w:w="1368" w:type="dxa"/>
          </w:tcPr>
          <w:p w14:paraId="360C72F3" w14:textId="77777777" w:rsidR="004F29BC" w:rsidRPr="00C92BBD" w:rsidRDefault="004F29BC" w:rsidP="00D82D60">
            <w:pPr>
              <w:numPr>
                <w:ilvl w:val="0"/>
                <w:numId w:val="21"/>
              </w:numPr>
              <w:spacing w:after="120"/>
              <w:jc w:val="both"/>
            </w:pPr>
          </w:p>
        </w:tc>
        <w:tc>
          <w:tcPr>
            <w:tcW w:w="8288" w:type="dxa"/>
          </w:tcPr>
          <w:p w14:paraId="16A2959C" w14:textId="77777777" w:rsidR="004F29BC" w:rsidRDefault="004F29BC" w:rsidP="00E70366">
            <w:pPr>
              <w:spacing w:after="120"/>
              <w:jc w:val="both"/>
            </w:pPr>
            <w:r>
              <w:t xml:space="preserve">Číselník </w:t>
            </w:r>
            <w:r w:rsidRPr="00C92BBD">
              <w:t>druhov</w:t>
            </w:r>
            <w:r>
              <w:t xml:space="preserve"> majetku</w:t>
            </w:r>
          </w:p>
        </w:tc>
      </w:tr>
    </w:tbl>
    <w:p w14:paraId="4AC244FE" w14:textId="77777777" w:rsidR="004F29BC" w:rsidRPr="00C92BBD" w:rsidRDefault="004F29BC" w:rsidP="004F29BC">
      <w:pPr>
        <w:rPr>
          <w:b/>
          <w:u w:val="single"/>
        </w:rPr>
      </w:pPr>
    </w:p>
    <w:p w14:paraId="19DDAE4D" w14:textId="77777777" w:rsidR="004F29BC" w:rsidRDefault="004F29BC" w:rsidP="004F29BC">
      <w:pPr>
        <w:rPr>
          <w:b/>
          <w:u w:val="single"/>
        </w:rPr>
      </w:pPr>
      <w:r w:rsidRPr="00C92BBD">
        <w:rPr>
          <w:b/>
          <w:u w:val="single"/>
        </w:rPr>
        <w:t>Výstupy</w:t>
      </w:r>
      <w:r>
        <w:rPr>
          <w:b/>
          <w:u w:val="single"/>
        </w:rPr>
        <w:t>:</w:t>
      </w:r>
    </w:p>
    <w:p w14:paraId="68747445" w14:textId="77777777" w:rsidR="004F29BC" w:rsidRPr="00C92BBD" w:rsidRDefault="004F29BC" w:rsidP="004F29BC">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0AB5C715" w14:textId="77777777" w:rsidTr="00E70366">
        <w:trPr>
          <w:tblHeader/>
        </w:trPr>
        <w:tc>
          <w:tcPr>
            <w:tcW w:w="1368" w:type="dxa"/>
          </w:tcPr>
          <w:p w14:paraId="569D7307" w14:textId="77777777" w:rsidR="004F29BC" w:rsidRPr="00872FD6" w:rsidRDefault="004F29BC" w:rsidP="00E70366">
            <w:pPr>
              <w:spacing w:after="120"/>
              <w:jc w:val="both"/>
              <w:rPr>
                <w:b/>
              </w:rPr>
            </w:pPr>
            <w:r w:rsidRPr="00872FD6">
              <w:rPr>
                <w:b/>
              </w:rPr>
              <w:t>ID</w:t>
            </w:r>
          </w:p>
        </w:tc>
        <w:tc>
          <w:tcPr>
            <w:tcW w:w="8288" w:type="dxa"/>
          </w:tcPr>
          <w:p w14:paraId="7152A5F6" w14:textId="77777777" w:rsidR="004F29BC" w:rsidRPr="00872FD6" w:rsidRDefault="004F29BC" w:rsidP="00E70366">
            <w:pPr>
              <w:spacing w:after="120"/>
              <w:jc w:val="both"/>
              <w:rPr>
                <w:b/>
              </w:rPr>
            </w:pPr>
            <w:r w:rsidRPr="00872FD6">
              <w:rPr>
                <w:b/>
              </w:rPr>
              <w:t>Popis požiadavky</w:t>
            </w:r>
          </w:p>
        </w:tc>
      </w:tr>
      <w:tr w:rsidR="004F29BC" w:rsidRPr="00C92BBD" w14:paraId="53E96A37" w14:textId="77777777" w:rsidTr="00E70366">
        <w:tc>
          <w:tcPr>
            <w:tcW w:w="1368" w:type="dxa"/>
          </w:tcPr>
          <w:p w14:paraId="7AA315B7" w14:textId="77777777" w:rsidR="004F29BC" w:rsidRPr="00C92BBD" w:rsidRDefault="004F29BC" w:rsidP="00D82D60">
            <w:pPr>
              <w:numPr>
                <w:ilvl w:val="0"/>
                <w:numId w:val="21"/>
              </w:numPr>
              <w:spacing w:after="120"/>
              <w:jc w:val="both"/>
            </w:pPr>
          </w:p>
        </w:tc>
        <w:tc>
          <w:tcPr>
            <w:tcW w:w="8288" w:type="dxa"/>
          </w:tcPr>
          <w:p w14:paraId="5D850A4F" w14:textId="77777777" w:rsidR="004F29BC" w:rsidRPr="00C92BBD" w:rsidRDefault="004F29BC" w:rsidP="00E70366">
            <w:pPr>
              <w:spacing w:after="120"/>
              <w:jc w:val="both"/>
            </w:pPr>
            <w:r>
              <w:t>Zoznam</w:t>
            </w:r>
            <w:r w:rsidRPr="00C92BBD">
              <w:t xml:space="preserve"> drobného majetku s</w:t>
            </w:r>
            <w:r>
              <w:t> </w:t>
            </w:r>
            <w:r w:rsidRPr="00C92BBD">
              <w:t>možnosťou nastavenia výberu po miestnostiach, po zodpovedných osobách, po útvaroch, podľa názvu</w:t>
            </w:r>
            <w:r>
              <w:t>, lokalít</w:t>
            </w:r>
            <w:r w:rsidRPr="00C92BBD">
              <w:t>.</w:t>
            </w:r>
          </w:p>
        </w:tc>
      </w:tr>
      <w:tr w:rsidR="004F29BC" w:rsidRPr="00C92BBD" w14:paraId="5428A85E" w14:textId="77777777" w:rsidTr="00E70366">
        <w:tc>
          <w:tcPr>
            <w:tcW w:w="1368" w:type="dxa"/>
          </w:tcPr>
          <w:p w14:paraId="3C9CA0F0" w14:textId="77777777" w:rsidR="004F29BC" w:rsidRPr="00C92BBD" w:rsidRDefault="004F29BC" w:rsidP="00D82D60">
            <w:pPr>
              <w:numPr>
                <w:ilvl w:val="0"/>
                <w:numId w:val="21"/>
              </w:numPr>
              <w:spacing w:after="120"/>
              <w:jc w:val="both"/>
            </w:pPr>
          </w:p>
        </w:tc>
        <w:tc>
          <w:tcPr>
            <w:tcW w:w="8288" w:type="dxa"/>
          </w:tcPr>
          <w:p w14:paraId="5FD6F2AC" w14:textId="77777777" w:rsidR="004F29BC" w:rsidRPr="00C92BBD" w:rsidRDefault="004F29BC" w:rsidP="00E70366">
            <w:pPr>
              <w:spacing w:after="120"/>
              <w:jc w:val="both"/>
            </w:pPr>
            <w:r>
              <w:t xml:space="preserve">Inventúrna zostava </w:t>
            </w:r>
            <w:r w:rsidRPr="00C92BBD">
              <w:t>drobného majetku</w:t>
            </w:r>
            <w:r>
              <w:t xml:space="preserve"> s možnosťou nastavenia zoskupenia, výberu a triedenia podľa ľubovoľného údaju zo zostavy</w:t>
            </w:r>
            <w:r w:rsidRPr="00C92BBD">
              <w:t>.</w:t>
            </w:r>
          </w:p>
        </w:tc>
      </w:tr>
      <w:tr w:rsidR="004F29BC" w:rsidRPr="00C92BBD" w14:paraId="37FB6888" w14:textId="77777777" w:rsidTr="00E70366">
        <w:tc>
          <w:tcPr>
            <w:tcW w:w="1368" w:type="dxa"/>
          </w:tcPr>
          <w:p w14:paraId="36D00FF7" w14:textId="77777777" w:rsidR="004F29BC" w:rsidRPr="00C92BBD" w:rsidRDefault="004F29BC" w:rsidP="00D82D60">
            <w:pPr>
              <w:numPr>
                <w:ilvl w:val="0"/>
                <w:numId w:val="21"/>
              </w:numPr>
              <w:spacing w:after="120"/>
              <w:jc w:val="both"/>
            </w:pPr>
          </w:p>
        </w:tc>
        <w:tc>
          <w:tcPr>
            <w:tcW w:w="8288" w:type="dxa"/>
          </w:tcPr>
          <w:p w14:paraId="67014D32" w14:textId="77777777" w:rsidR="004F29BC" w:rsidRPr="00C92BBD" w:rsidRDefault="004F29BC" w:rsidP="00E70366">
            <w:pPr>
              <w:spacing w:after="120"/>
              <w:jc w:val="both"/>
            </w:pPr>
            <w:r w:rsidRPr="00C92BBD">
              <w:t>Zoznam prírastkov v</w:t>
            </w:r>
            <w:r>
              <w:t> </w:t>
            </w:r>
            <w:r w:rsidRPr="00C92BBD">
              <w:t>evidencii drobného majetku za dané obdobie.</w:t>
            </w:r>
          </w:p>
        </w:tc>
      </w:tr>
      <w:tr w:rsidR="004F29BC" w:rsidRPr="00C92BBD" w14:paraId="20CBF84A" w14:textId="77777777" w:rsidTr="00E70366">
        <w:tc>
          <w:tcPr>
            <w:tcW w:w="1368" w:type="dxa"/>
          </w:tcPr>
          <w:p w14:paraId="42E5FC6D" w14:textId="77777777" w:rsidR="004F29BC" w:rsidRPr="00C92BBD" w:rsidRDefault="004F29BC" w:rsidP="00D82D60">
            <w:pPr>
              <w:numPr>
                <w:ilvl w:val="0"/>
                <w:numId w:val="21"/>
              </w:numPr>
              <w:spacing w:after="120"/>
              <w:jc w:val="both"/>
            </w:pPr>
          </w:p>
        </w:tc>
        <w:tc>
          <w:tcPr>
            <w:tcW w:w="8288" w:type="dxa"/>
          </w:tcPr>
          <w:p w14:paraId="0C11C555" w14:textId="77777777" w:rsidR="004F29BC" w:rsidRPr="00C92BBD" w:rsidRDefault="004F29BC" w:rsidP="00E70366">
            <w:pPr>
              <w:spacing w:after="120"/>
              <w:jc w:val="both"/>
            </w:pPr>
            <w:r w:rsidRPr="00C92BBD">
              <w:t>Zoznam úbytkov v</w:t>
            </w:r>
            <w:r>
              <w:t> </w:t>
            </w:r>
            <w:r w:rsidRPr="00C92BBD">
              <w:t>evidencii za dané obdobie.</w:t>
            </w:r>
          </w:p>
        </w:tc>
      </w:tr>
      <w:tr w:rsidR="004F29BC" w:rsidRPr="00C92BBD" w14:paraId="2E2771D8" w14:textId="77777777" w:rsidTr="00E70366">
        <w:tc>
          <w:tcPr>
            <w:tcW w:w="1368" w:type="dxa"/>
          </w:tcPr>
          <w:p w14:paraId="4C010161" w14:textId="77777777" w:rsidR="004F29BC" w:rsidRPr="00C92BBD" w:rsidRDefault="004F29BC" w:rsidP="00D82D60">
            <w:pPr>
              <w:numPr>
                <w:ilvl w:val="0"/>
                <w:numId w:val="21"/>
              </w:numPr>
              <w:spacing w:after="120"/>
              <w:jc w:val="both"/>
            </w:pPr>
          </w:p>
        </w:tc>
        <w:tc>
          <w:tcPr>
            <w:tcW w:w="8288" w:type="dxa"/>
          </w:tcPr>
          <w:p w14:paraId="5D9EBF8D" w14:textId="77777777" w:rsidR="004F29BC" w:rsidRPr="004E5118" w:rsidRDefault="004F29BC" w:rsidP="00E70366">
            <w:pPr>
              <w:spacing w:after="120"/>
              <w:jc w:val="both"/>
            </w:pPr>
            <w:r>
              <w:t>Zostava pre n</w:t>
            </w:r>
            <w:r w:rsidRPr="004E5118">
              <w:t xml:space="preserve">ávrh na vyradenie prebytočného/neupotrebiteľného </w:t>
            </w:r>
            <w:r>
              <w:t xml:space="preserve">drobného </w:t>
            </w:r>
            <w:r w:rsidRPr="004E5118">
              <w:t>majetku</w:t>
            </w:r>
            <w:r>
              <w:t>.</w:t>
            </w:r>
          </w:p>
        </w:tc>
      </w:tr>
      <w:tr w:rsidR="004F29BC" w:rsidRPr="00C92BBD" w14:paraId="2C514772" w14:textId="77777777" w:rsidTr="00E70366">
        <w:tc>
          <w:tcPr>
            <w:tcW w:w="1368" w:type="dxa"/>
          </w:tcPr>
          <w:p w14:paraId="3A473B58" w14:textId="77777777" w:rsidR="004F29BC" w:rsidRPr="00C92BBD" w:rsidRDefault="004F29BC" w:rsidP="00D82D60">
            <w:pPr>
              <w:numPr>
                <w:ilvl w:val="0"/>
                <w:numId w:val="21"/>
              </w:numPr>
              <w:spacing w:after="120"/>
              <w:jc w:val="both"/>
            </w:pPr>
          </w:p>
        </w:tc>
        <w:tc>
          <w:tcPr>
            <w:tcW w:w="8288" w:type="dxa"/>
          </w:tcPr>
          <w:p w14:paraId="59BC6A92" w14:textId="77777777" w:rsidR="004F29BC" w:rsidRPr="004E5118" w:rsidRDefault="004F29BC" w:rsidP="00E70366">
            <w:pPr>
              <w:spacing w:after="120"/>
              <w:jc w:val="both"/>
            </w:pPr>
            <w:r>
              <w:t>Zostava pre n</w:t>
            </w:r>
            <w:r w:rsidRPr="004E5118">
              <w:t>ávrh na vyradenie OOPP</w:t>
            </w:r>
            <w:r>
              <w:t>.</w:t>
            </w:r>
          </w:p>
        </w:tc>
      </w:tr>
      <w:tr w:rsidR="004F29BC" w:rsidRPr="00C92BBD" w14:paraId="35CE6096" w14:textId="77777777" w:rsidTr="00E70366">
        <w:tc>
          <w:tcPr>
            <w:tcW w:w="1368" w:type="dxa"/>
          </w:tcPr>
          <w:p w14:paraId="452EA32D" w14:textId="77777777" w:rsidR="004F29BC" w:rsidRPr="00C92BBD" w:rsidRDefault="004F29BC" w:rsidP="00D82D60">
            <w:pPr>
              <w:numPr>
                <w:ilvl w:val="0"/>
                <w:numId w:val="21"/>
              </w:numPr>
              <w:spacing w:after="120"/>
              <w:jc w:val="both"/>
            </w:pPr>
          </w:p>
        </w:tc>
        <w:tc>
          <w:tcPr>
            <w:tcW w:w="8288" w:type="dxa"/>
          </w:tcPr>
          <w:p w14:paraId="2936C91F" w14:textId="77777777" w:rsidR="004F29BC" w:rsidRPr="004E5118" w:rsidRDefault="004F29BC" w:rsidP="00E70366">
            <w:pPr>
              <w:spacing w:after="120"/>
              <w:jc w:val="both"/>
            </w:pPr>
            <w:r w:rsidRPr="004E5118">
              <w:t>Osobná karta zamestnanca so zoznamom drobného majetku pre jednotlivého  zamestnanca s</w:t>
            </w:r>
            <w:r>
              <w:t> </w:t>
            </w:r>
            <w:r w:rsidRPr="004E5118">
              <w:t xml:space="preserve">možnosťou zobrazenia cez podnikový intranet </w:t>
            </w:r>
            <w:r>
              <w:t>.</w:t>
            </w:r>
          </w:p>
        </w:tc>
      </w:tr>
      <w:tr w:rsidR="004F29BC" w:rsidRPr="00C92BBD" w14:paraId="388B9FFF" w14:textId="77777777" w:rsidTr="00E70366">
        <w:tc>
          <w:tcPr>
            <w:tcW w:w="1368" w:type="dxa"/>
          </w:tcPr>
          <w:p w14:paraId="495C286B" w14:textId="77777777" w:rsidR="004F29BC" w:rsidRPr="00C92BBD" w:rsidRDefault="004F29BC" w:rsidP="00D82D60">
            <w:pPr>
              <w:numPr>
                <w:ilvl w:val="0"/>
                <w:numId w:val="21"/>
              </w:numPr>
              <w:spacing w:after="120"/>
              <w:jc w:val="both"/>
            </w:pPr>
          </w:p>
        </w:tc>
        <w:tc>
          <w:tcPr>
            <w:tcW w:w="8288" w:type="dxa"/>
          </w:tcPr>
          <w:p w14:paraId="6F87671C" w14:textId="77777777" w:rsidR="004F29BC" w:rsidRPr="00C92BBD" w:rsidRDefault="004F29BC" w:rsidP="00E70366">
            <w:pPr>
              <w:spacing w:after="120"/>
              <w:jc w:val="both"/>
            </w:pPr>
            <w:r w:rsidRPr="00C92BBD">
              <w:t>Zoznam drobného majetku za útvary, aj na nižších stupňoch riadenia, prístupný príslušnému vedúcemu útvaru s</w:t>
            </w:r>
            <w:r>
              <w:t> </w:t>
            </w:r>
            <w:r w:rsidRPr="00C92BBD">
              <w:t>možnosťou zobrazenia cez podnikový intranet. Štruktúra zoznamu je identická s</w:t>
            </w:r>
            <w:r>
              <w:t> </w:t>
            </w:r>
            <w:r w:rsidRPr="00C92BBD">
              <w:t>osobnou kartou (viď predošlý bod).</w:t>
            </w:r>
          </w:p>
        </w:tc>
      </w:tr>
      <w:tr w:rsidR="004F29BC" w:rsidRPr="00C92BBD" w14:paraId="09F6195B" w14:textId="77777777" w:rsidTr="00E70366">
        <w:tc>
          <w:tcPr>
            <w:tcW w:w="1368" w:type="dxa"/>
          </w:tcPr>
          <w:p w14:paraId="5F85D92B" w14:textId="77777777" w:rsidR="004F29BC" w:rsidRPr="00C92BBD" w:rsidRDefault="004F29BC" w:rsidP="00D82D60">
            <w:pPr>
              <w:numPr>
                <w:ilvl w:val="0"/>
                <w:numId w:val="21"/>
              </w:numPr>
              <w:spacing w:after="120"/>
              <w:jc w:val="both"/>
            </w:pPr>
          </w:p>
        </w:tc>
        <w:tc>
          <w:tcPr>
            <w:tcW w:w="8288" w:type="dxa"/>
          </w:tcPr>
          <w:p w14:paraId="2CE9372A" w14:textId="77777777" w:rsidR="004F29BC" w:rsidRPr="00C92BBD" w:rsidRDefault="004F29BC" w:rsidP="00E70366">
            <w:pPr>
              <w:spacing w:after="120"/>
              <w:jc w:val="both"/>
            </w:pPr>
            <w:r w:rsidRPr="00C92BBD">
              <w:t>Zoznam drobného majetku za útvary</w:t>
            </w:r>
            <w:r>
              <w:t xml:space="preserve"> aj spätne k určitému dátumu.</w:t>
            </w:r>
          </w:p>
        </w:tc>
      </w:tr>
      <w:tr w:rsidR="004F29BC" w:rsidRPr="00C92BBD" w14:paraId="48D631D7" w14:textId="77777777" w:rsidTr="00E70366">
        <w:tc>
          <w:tcPr>
            <w:tcW w:w="1368" w:type="dxa"/>
          </w:tcPr>
          <w:p w14:paraId="41377C65" w14:textId="77777777" w:rsidR="004F29BC" w:rsidRPr="00C92BBD" w:rsidRDefault="004F29BC" w:rsidP="00D82D60">
            <w:pPr>
              <w:numPr>
                <w:ilvl w:val="0"/>
                <w:numId w:val="21"/>
              </w:numPr>
              <w:spacing w:after="120"/>
              <w:jc w:val="both"/>
            </w:pPr>
          </w:p>
        </w:tc>
        <w:tc>
          <w:tcPr>
            <w:tcW w:w="8288" w:type="dxa"/>
          </w:tcPr>
          <w:p w14:paraId="08ABFB59" w14:textId="77777777" w:rsidR="004F29BC" w:rsidRDefault="004F29BC" w:rsidP="00E70366">
            <w:pPr>
              <w:spacing w:after="120"/>
              <w:jc w:val="both"/>
            </w:pPr>
            <w:r>
              <w:t>Tlač štítku čiarového kódu vo voliteľnom formáte.</w:t>
            </w:r>
          </w:p>
        </w:tc>
      </w:tr>
    </w:tbl>
    <w:p w14:paraId="5C42DAE6" w14:textId="77777777" w:rsidR="004F29BC" w:rsidRPr="00C92BBD" w:rsidRDefault="004F29BC" w:rsidP="004F29BC">
      <w:pPr>
        <w:spacing w:after="120"/>
        <w:rPr>
          <w:b/>
          <w:u w:val="single"/>
        </w:rPr>
      </w:pPr>
    </w:p>
    <w:p w14:paraId="0BD48293" w14:textId="77777777" w:rsidR="004F29BC" w:rsidRDefault="004F29BC" w:rsidP="004F29BC">
      <w:pPr>
        <w:rPr>
          <w:b/>
          <w:u w:val="single"/>
        </w:rPr>
      </w:pPr>
      <w:r w:rsidRPr="00C92BBD">
        <w:rPr>
          <w:b/>
          <w:u w:val="single"/>
        </w:rPr>
        <w:t>Požiadavky</w:t>
      </w:r>
      <w:r>
        <w:rPr>
          <w:b/>
          <w:u w:val="single"/>
        </w:rPr>
        <w:t>:</w:t>
      </w:r>
    </w:p>
    <w:p w14:paraId="72A1ECC8" w14:textId="77777777" w:rsidR="004F29BC" w:rsidRPr="00C92BBD" w:rsidRDefault="004F29BC" w:rsidP="004F29BC"/>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gridCol w:w="8"/>
      </w:tblGrid>
      <w:tr w:rsidR="004F29BC" w:rsidRPr="00C92BBD" w14:paraId="17EDB5D7" w14:textId="77777777" w:rsidTr="00E70366">
        <w:trPr>
          <w:gridAfter w:val="1"/>
          <w:wAfter w:w="8" w:type="dxa"/>
          <w:tblHeader/>
        </w:trPr>
        <w:tc>
          <w:tcPr>
            <w:tcW w:w="1368" w:type="dxa"/>
          </w:tcPr>
          <w:p w14:paraId="4905BB61" w14:textId="77777777" w:rsidR="004F29BC" w:rsidRPr="00872FD6" w:rsidRDefault="004F29BC" w:rsidP="00E70366">
            <w:pPr>
              <w:spacing w:after="120"/>
              <w:jc w:val="both"/>
              <w:rPr>
                <w:b/>
              </w:rPr>
            </w:pPr>
            <w:r w:rsidRPr="00872FD6">
              <w:rPr>
                <w:b/>
              </w:rPr>
              <w:t>ID</w:t>
            </w:r>
          </w:p>
        </w:tc>
        <w:tc>
          <w:tcPr>
            <w:tcW w:w="8280" w:type="dxa"/>
          </w:tcPr>
          <w:p w14:paraId="7BF2427D" w14:textId="77777777" w:rsidR="004F29BC" w:rsidRPr="00872FD6" w:rsidRDefault="004F29BC" w:rsidP="00E70366">
            <w:pPr>
              <w:spacing w:after="120"/>
              <w:jc w:val="both"/>
              <w:rPr>
                <w:b/>
              </w:rPr>
            </w:pPr>
            <w:r w:rsidRPr="00872FD6">
              <w:rPr>
                <w:b/>
              </w:rPr>
              <w:t>Popis požiadavky</w:t>
            </w:r>
          </w:p>
        </w:tc>
      </w:tr>
      <w:tr w:rsidR="004F29BC" w:rsidRPr="00C92BBD" w14:paraId="768D340E" w14:textId="77777777" w:rsidTr="00E70366">
        <w:tc>
          <w:tcPr>
            <w:tcW w:w="1368" w:type="dxa"/>
          </w:tcPr>
          <w:p w14:paraId="1565B979" w14:textId="77777777" w:rsidR="004F29BC" w:rsidRPr="00C92BBD" w:rsidRDefault="004F29BC" w:rsidP="00D82D60">
            <w:pPr>
              <w:numPr>
                <w:ilvl w:val="0"/>
                <w:numId w:val="21"/>
              </w:numPr>
              <w:spacing w:after="120"/>
              <w:jc w:val="both"/>
            </w:pPr>
          </w:p>
        </w:tc>
        <w:tc>
          <w:tcPr>
            <w:tcW w:w="8288" w:type="dxa"/>
            <w:gridSpan w:val="2"/>
          </w:tcPr>
          <w:p w14:paraId="7A890B8E" w14:textId="77777777" w:rsidR="004F29BC" w:rsidRPr="00C92BBD" w:rsidRDefault="004F29BC" w:rsidP="00E70366">
            <w:pPr>
              <w:spacing w:after="120"/>
              <w:jc w:val="both"/>
            </w:pPr>
            <w:r w:rsidRPr="00C92BBD">
              <w:t>ERP systém musí umožňovať viesť evidenc</w:t>
            </w:r>
            <w:r>
              <w:t xml:space="preserve">iu bez </w:t>
            </w:r>
            <w:r w:rsidRPr="00C92BBD">
              <w:t>účtovného zápisu.</w:t>
            </w:r>
          </w:p>
        </w:tc>
      </w:tr>
      <w:tr w:rsidR="004F29BC" w:rsidRPr="00C92BBD" w14:paraId="0C7E649E" w14:textId="77777777" w:rsidTr="00E70366">
        <w:tc>
          <w:tcPr>
            <w:tcW w:w="1368" w:type="dxa"/>
          </w:tcPr>
          <w:p w14:paraId="2212E577" w14:textId="77777777" w:rsidR="004F29BC" w:rsidRPr="00C92BBD" w:rsidRDefault="004F29BC" w:rsidP="00D82D60">
            <w:pPr>
              <w:numPr>
                <w:ilvl w:val="0"/>
                <w:numId w:val="21"/>
              </w:numPr>
              <w:spacing w:after="120"/>
              <w:jc w:val="both"/>
            </w:pPr>
          </w:p>
        </w:tc>
        <w:tc>
          <w:tcPr>
            <w:tcW w:w="8288" w:type="dxa"/>
            <w:gridSpan w:val="2"/>
          </w:tcPr>
          <w:p w14:paraId="49F9BAC1" w14:textId="77777777" w:rsidR="004F29BC" w:rsidRPr="00C92BBD" w:rsidRDefault="004F29BC" w:rsidP="00E70366">
            <w:pPr>
              <w:spacing w:after="120"/>
              <w:jc w:val="both"/>
            </w:pPr>
            <w:r w:rsidRPr="00C92BBD">
              <w:t xml:space="preserve">ERP systém musí umožniť na základe výdajky vytvoriť zápis </w:t>
            </w:r>
            <w:r>
              <w:t xml:space="preserve">jednotlivo po položkách </w:t>
            </w:r>
            <w:r w:rsidRPr="00C92BBD">
              <w:t>do evidencie drobného majetku.</w:t>
            </w:r>
          </w:p>
        </w:tc>
      </w:tr>
      <w:tr w:rsidR="004F29BC" w:rsidRPr="00C92BBD" w14:paraId="4164DCB8" w14:textId="77777777" w:rsidTr="00E70366">
        <w:trPr>
          <w:trHeight w:val="358"/>
        </w:trPr>
        <w:tc>
          <w:tcPr>
            <w:tcW w:w="1368" w:type="dxa"/>
          </w:tcPr>
          <w:p w14:paraId="67E6C774" w14:textId="77777777" w:rsidR="004F29BC" w:rsidRPr="00C92BBD" w:rsidRDefault="004F29BC" w:rsidP="00D82D60">
            <w:pPr>
              <w:numPr>
                <w:ilvl w:val="0"/>
                <w:numId w:val="21"/>
              </w:numPr>
              <w:spacing w:after="120"/>
              <w:jc w:val="both"/>
            </w:pPr>
          </w:p>
        </w:tc>
        <w:tc>
          <w:tcPr>
            <w:tcW w:w="8288" w:type="dxa"/>
            <w:gridSpan w:val="2"/>
          </w:tcPr>
          <w:p w14:paraId="1B7EA6FA" w14:textId="77777777" w:rsidR="004F29BC" w:rsidRPr="00C92BBD" w:rsidRDefault="004F29BC" w:rsidP="00E70366">
            <w:pPr>
              <w:jc w:val="both"/>
            </w:pPr>
            <w:r w:rsidRPr="00C92BBD">
              <w:t>ERP systém musí obsahovať minimálne nasledujúce údaje:</w:t>
            </w:r>
          </w:p>
          <w:p w14:paraId="64D885A2" w14:textId="77777777" w:rsidR="004F29BC" w:rsidRDefault="004F29BC" w:rsidP="00D82D60">
            <w:pPr>
              <w:numPr>
                <w:ilvl w:val="0"/>
                <w:numId w:val="13"/>
              </w:numPr>
              <w:tabs>
                <w:tab w:val="clear" w:pos="720"/>
                <w:tab w:val="num" w:pos="470"/>
              </w:tabs>
              <w:ind w:left="470"/>
              <w:jc w:val="both"/>
            </w:pPr>
            <w:r>
              <w:t>inventárne číslo</w:t>
            </w:r>
          </w:p>
          <w:p w14:paraId="618B7642" w14:textId="77777777" w:rsidR="004F29BC" w:rsidRPr="00C92BBD" w:rsidRDefault="004F29BC" w:rsidP="00D82D60">
            <w:pPr>
              <w:numPr>
                <w:ilvl w:val="0"/>
                <w:numId w:val="13"/>
              </w:numPr>
              <w:tabs>
                <w:tab w:val="clear" w:pos="720"/>
                <w:tab w:val="num" w:pos="470"/>
              </w:tabs>
              <w:ind w:left="470"/>
              <w:jc w:val="both"/>
            </w:pPr>
            <w:r w:rsidRPr="00C92BBD">
              <w:t>názov</w:t>
            </w:r>
          </w:p>
          <w:p w14:paraId="3E44BD16" w14:textId="77777777" w:rsidR="004F29BC" w:rsidRPr="00C92BBD" w:rsidRDefault="004F29BC" w:rsidP="00D82D60">
            <w:pPr>
              <w:numPr>
                <w:ilvl w:val="0"/>
                <w:numId w:val="13"/>
              </w:numPr>
              <w:tabs>
                <w:tab w:val="clear" w:pos="720"/>
                <w:tab w:val="num" w:pos="470"/>
              </w:tabs>
              <w:ind w:left="470"/>
              <w:jc w:val="both"/>
            </w:pPr>
            <w:r w:rsidRPr="00C92BBD">
              <w:t>cena</w:t>
            </w:r>
          </w:p>
          <w:p w14:paraId="6E16B92D" w14:textId="77777777" w:rsidR="004F29BC" w:rsidRPr="00C92BBD" w:rsidRDefault="004F29BC" w:rsidP="00D82D60">
            <w:pPr>
              <w:numPr>
                <w:ilvl w:val="0"/>
                <w:numId w:val="13"/>
              </w:numPr>
              <w:tabs>
                <w:tab w:val="clear" w:pos="720"/>
                <w:tab w:val="num" w:pos="470"/>
              </w:tabs>
              <w:ind w:left="470"/>
              <w:jc w:val="both"/>
            </w:pPr>
            <w:r w:rsidRPr="00C92BBD">
              <w:t>číslo KP</w:t>
            </w:r>
          </w:p>
          <w:p w14:paraId="78CAD86C" w14:textId="77777777" w:rsidR="004F29BC" w:rsidRDefault="004F29BC" w:rsidP="00D82D60">
            <w:pPr>
              <w:numPr>
                <w:ilvl w:val="0"/>
                <w:numId w:val="13"/>
              </w:numPr>
              <w:tabs>
                <w:tab w:val="clear" w:pos="720"/>
                <w:tab w:val="num" w:pos="470"/>
              </w:tabs>
              <w:ind w:left="470"/>
              <w:jc w:val="both"/>
            </w:pPr>
            <w:r w:rsidRPr="00C92BBD">
              <w:t>dátum zaradenie do drobného majetku</w:t>
            </w:r>
          </w:p>
          <w:p w14:paraId="18DDA8CA" w14:textId="77777777" w:rsidR="004F29BC" w:rsidRPr="00C92BBD" w:rsidRDefault="004F29BC" w:rsidP="00D82D60">
            <w:pPr>
              <w:numPr>
                <w:ilvl w:val="0"/>
                <w:numId w:val="13"/>
              </w:numPr>
              <w:tabs>
                <w:tab w:val="clear" w:pos="720"/>
                <w:tab w:val="num" w:pos="470"/>
              </w:tabs>
              <w:ind w:left="470"/>
              <w:jc w:val="both"/>
            </w:pPr>
            <w:r w:rsidRPr="00C92BBD">
              <w:t>dátum vyradenia z</w:t>
            </w:r>
            <w:r>
              <w:t> </w:t>
            </w:r>
            <w:r w:rsidRPr="00C92BBD">
              <w:t>drobného majetku</w:t>
            </w:r>
          </w:p>
          <w:p w14:paraId="0AA1031C" w14:textId="77777777" w:rsidR="004F29BC" w:rsidRPr="00C92BBD" w:rsidRDefault="004F29BC" w:rsidP="00D82D60">
            <w:pPr>
              <w:numPr>
                <w:ilvl w:val="0"/>
                <w:numId w:val="13"/>
              </w:numPr>
              <w:tabs>
                <w:tab w:val="clear" w:pos="720"/>
                <w:tab w:val="num" w:pos="470"/>
              </w:tabs>
              <w:ind w:left="470"/>
              <w:jc w:val="both"/>
            </w:pPr>
            <w:r w:rsidRPr="00C92BBD">
              <w:t>umiestnenie na l</w:t>
            </w:r>
            <w:r>
              <w:t>okalite</w:t>
            </w:r>
          </w:p>
          <w:p w14:paraId="5E0105B6" w14:textId="77777777" w:rsidR="004F29BC" w:rsidRPr="00C92BBD" w:rsidRDefault="004F29BC" w:rsidP="00D82D60">
            <w:pPr>
              <w:numPr>
                <w:ilvl w:val="0"/>
                <w:numId w:val="13"/>
              </w:numPr>
              <w:tabs>
                <w:tab w:val="clear" w:pos="720"/>
                <w:tab w:val="num" w:pos="470"/>
              </w:tabs>
              <w:ind w:left="470"/>
              <w:jc w:val="both"/>
            </w:pPr>
            <w:r w:rsidRPr="00C92BBD">
              <w:t>umiestnenie podľa číselníka miestnosti</w:t>
            </w:r>
          </w:p>
          <w:p w14:paraId="68450E53" w14:textId="77777777" w:rsidR="004F29BC" w:rsidRPr="00C92BBD" w:rsidRDefault="004F29BC" w:rsidP="00D82D60">
            <w:pPr>
              <w:numPr>
                <w:ilvl w:val="0"/>
                <w:numId w:val="13"/>
              </w:numPr>
              <w:tabs>
                <w:tab w:val="clear" w:pos="720"/>
                <w:tab w:val="num" w:pos="470"/>
              </w:tabs>
              <w:ind w:left="470"/>
              <w:jc w:val="both"/>
            </w:pPr>
            <w:r w:rsidRPr="00C92BBD">
              <w:lastRenderedPageBreak/>
              <w:t>údaje o</w:t>
            </w:r>
            <w:r>
              <w:t> </w:t>
            </w:r>
            <w:r w:rsidRPr="00C92BBD">
              <w:t>zodpovednej osobe</w:t>
            </w:r>
          </w:p>
          <w:p w14:paraId="3C4385FB" w14:textId="77777777" w:rsidR="004F29BC" w:rsidRPr="00C92BBD" w:rsidRDefault="004F29BC" w:rsidP="00D82D60">
            <w:pPr>
              <w:numPr>
                <w:ilvl w:val="0"/>
                <w:numId w:val="13"/>
              </w:numPr>
              <w:tabs>
                <w:tab w:val="clear" w:pos="720"/>
                <w:tab w:val="num" w:pos="470"/>
              </w:tabs>
              <w:ind w:left="470"/>
              <w:jc w:val="both"/>
            </w:pPr>
            <w:r w:rsidRPr="00C92BBD">
              <w:t>údaje o</w:t>
            </w:r>
            <w:r>
              <w:t> </w:t>
            </w:r>
            <w:r w:rsidRPr="00C92BBD">
              <w:t>útvare, na ktorom je drobný majetok</w:t>
            </w:r>
          </w:p>
          <w:p w14:paraId="0577C362" w14:textId="77777777" w:rsidR="004F29BC" w:rsidRPr="00C92BBD" w:rsidRDefault="004F29BC" w:rsidP="00D82D60">
            <w:pPr>
              <w:numPr>
                <w:ilvl w:val="0"/>
                <w:numId w:val="13"/>
              </w:numPr>
              <w:tabs>
                <w:tab w:val="clear" w:pos="720"/>
                <w:tab w:val="num" w:pos="470"/>
              </w:tabs>
              <w:ind w:left="470"/>
              <w:jc w:val="both"/>
            </w:pPr>
            <w:r w:rsidRPr="00C92BBD">
              <w:t xml:space="preserve">rozčlenenie podľa druhu drobného majetku </w:t>
            </w:r>
            <w:r>
              <w:t xml:space="preserve">z číselníka </w:t>
            </w:r>
            <w:r w:rsidRPr="00C92BBD">
              <w:t>druhov</w:t>
            </w:r>
            <w:r>
              <w:t xml:space="preserve"> majetku, </w:t>
            </w:r>
            <w:r w:rsidRPr="00C92BBD">
              <w:t>napr. ochranná p</w:t>
            </w:r>
            <w:r>
              <w:t>racovná pomôcka, inventár, ....</w:t>
            </w:r>
          </w:p>
          <w:p w14:paraId="5E8F27DE" w14:textId="77777777" w:rsidR="004F29BC" w:rsidRPr="00C92BBD" w:rsidRDefault="004F29BC" w:rsidP="00D82D60">
            <w:pPr>
              <w:numPr>
                <w:ilvl w:val="0"/>
                <w:numId w:val="13"/>
              </w:numPr>
              <w:tabs>
                <w:tab w:val="clear" w:pos="720"/>
                <w:tab w:val="num" w:pos="470"/>
              </w:tabs>
              <w:ind w:left="470"/>
              <w:jc w:val="both"/>
            </w:pPr>
            <w:r w:rsidRPr="00C92BBD">
              <w:t>rozčlenenie podľa analytického účtu výdajky zo skladu</w:t>
            </w:r>
          </w:p>
          <w:p w14:paraId="34F9625D" w14:textId="77777777" w:rsidR="004F29BC" w:rsidRPr="00C92BBD" w:rsidRDefault="004F29BC" w:rsidP="00D82D60">
            <w:pPr>
              <w:numPr>
                <w:ilvl w:val="0"/>
                <w:numId w:val="13"/>
              </w:numPr>
              <w:tabs>
                <w:tab w:val="clear" w:pos="720"/>
                <w:tab w:val="num" w:pos="470"/>
              </w:tabs>
              <w:ind w:left="470"/>
              <w:jc w:val="both"/>
            </w:pPr>
            <w:r w:rsidRPr="00C92BBD">
              <w:t>výrobné číslo</w:t>
            </w:r>
          </w:p>
          <w:p w14:paraId="5E3F6725" w14:textId="77777777" w:rsidR="004F29BC" w:rsidRPr="00C92BBD" w:rsidRDefault="004F29BC" w:rsidP="00D82D60">
            <w:pPr>
              <w:numPr>
                <w:ilvl w:val="0"/>
                <w:numId w:val="13"/>
              </w:numPr>
              <w:tabs>
                <w:tab w:val="clear" w:pos="720"/>
                <w:tab w:val="num" w:pos="470"/>
              </w:tabs>
              <w:ind w:left="470"/>
              <w:jc w:val="both"/>
            </w:pPr>
            <w:r>
              <w:t>poznámku</w:t>
            </w:r>
          </w:p>
        </w:tc>
      </w:tr>
      <w:tr w:rsidR="004F29BC" w:rsidRPr="00C92BBD" w14:paraId="0EB18EAB" w14:textId="77777777" w:rsidTr="00E70366">
        <w:tc>
          <w:tcPr>
            <w:tcW w:w="1368" w:type="dxa"/>
          </w:tcPr>
          <w:p w14:paraId="5574565C" w14:textId="77777777" w:rsidR="004F29BC" w:rsidRPr="00C92BBD" w:rsidRDefault="004F29BC" w:rsidP="00D82D60">
            <w:pPr>
              <w:numPr>
                <w:ilvl w:val="0"/>
                <w:numId w:val="21"/>
              </w:numPr>
              <w:spacing w:after="120"/>
              <w:jc w:val="both"/>
            </w:pPr>
          </w:p>
        </w:tc>
        <w:tc>
          <w:tcPr>
            <w:tcW w:w="8288" w:type="dxa"/>
            <w:gridSpan w:val="2"/>
          </w:tcPr>
          <w:p w14:paraId="6B21E741" w14:textId="77777777" w:rsidR="004F29BC" w:rsidRPr="00C92BBD" w:rsidRDefault="004F29BC" w:rsidP="00E70366">
            <w:pPr>
              <w:spacing w:after="120"/>
              <w:jc w:val="both"/>
            </w:pPr>
            <w:r w:rsidRPr="00C92BBD">
              <w:t>ERP systém musí umožňovať hromadné opravy údajov – o</w:t>
            </w:r>
            <w:r>
              <w:t> </w:t>
            </w:r>
            <w:r w:rsidRPr="00C92BBD">
              <w:t>zodpovednej osobe, o</w:t>
            </w:r>
            <w:r>
              <w:t> </w:t>
            </w:r>
            <w:r w:rsidRPr="00C92BBD">
              <w:t>útvare, o</w:t>
            </w:r>
            <w:r>
              <w:t> </w:t>
            </w:r>
            <w:r w:rsidRPr="00C92BBD">
              <w:t>miestnosti a</w:t>
            </w:r>
            <w:r>
              <w:t> </w:t>
            </w:r>
            <w:r w:rsidRPr="00C92BBD">
              <w:t>o</w:t>
            </w:r>
            <w:r>
              <w:t> </w:t>
            </w:r>
            <w:r w:rsidRPr="00C92BBD">
              <w:t>druhu.</w:t>
            </w:r>
          </w:p>
        </w:tc>
      </w:tr>
      <w:tr w:rsidR="004F29BC" w:rsidRPr="00C92BBD" w14:paraId="394F4CB3" w14:textId="77777777" w:rsidTr="00E70366">
        <w:tc>
          <w:tcPr>
            <w:tcW w:w="1368" w:type="dxa"/>
          </w:tcPr>
          <w:p w14:paraId="4CBAF8E2" w14:textId="77777777" w:rsidR="004F29BC" w:rsidRPr="00C92BBD" w:rsidRDefault="004F29BC" w:rsidP="00D82D60">
            <w:pPr>
              <w:numPr>
                <w:ilvl w:val="0"/>
                <w:numId w:val="21"/>
              </w:numPr>
              <w:spacing w:after="120"/>
              <w:jc w:val="both"/>
            </w:pPr>
          </w:p>
        </w:tc>
        <w:tc>
          <w:tcPr>
            <w:tcW w:w="8288" w:type="dxa"/>
            <w:gridSpan w:val="2"/>
          </w:tcPr>
          <w:p w14:paraId="3BEAC9DF" w14:textId="77777777" w:rsidR="004F29BC" w:rsidRPr="00C92BBD" w:rsidRDefault="004F29BC" w:rsidP="00E70366">
            <w:pPr>
              <w:spacing w:after="120"/>
              <w:jc w:val="both"/>
            </w:pPr>
            <w:r w:rsidRPr="00C92BBD">
              <w:t>ERP systém musí umožniť evidenciu histórie presunov majetku medzi útvarmi</w:t>
            </w:r>
            <w:r>
              <w:t>, lokalitami, miestnosťami</w:t>
            </w:r>
            <w:r w:rsidRPr="00C92BBD">
              <w:t xml:space="preserve"> a</w:t>
            </w:r>
            <w:r>
              <w:t> </w:t>
            </w:r>
            <w:r w:rsidRPr="00C92BBD">
              <w:t>zodpovednými osobami.</w:t>
            </w:r>
          </w:p>
        </w:tc>
      </w:tr>
      <w:tr w:rsidR="004F29BC" w:rsidRPr="00C92BBD" w14:paraId="7A6DE48F" w14:textId="77777777" w:rsidTr="00E70366">
        <w:tc>
          <w:tcPr>
            <w:tcW w:w="1368" w:type="dxa"/>
          </w:tcPr>
          <w:p w14:paraId="323E3CF4" w14:textId="77777777" w:rsidR="004F29BC" w:rsidRPr="00C92BBD" w:rsidRDefault="004F29BC" w:rsidP="00D82D60">
            <w:pPr>
              <w:numPr>
                <w:ilvl w:val="0"/>
                <w:numId w:val="21"/>
              </w:numPr>
              <w:spacing w:after="120"/>
              <w:jc w:val="both"/>
            </w:pPr>
          </w:p>
        </w:tc>
        <w:tc>
          <w:tcPr>
            <w:tcW w:w="8288" w:type="dxa"/>
            <w:gridSpan w:val="2"/>
          </w:tcPr>
          <w:p w14:paraId="18B532E3" w14:textId="77777777" w:rsidR="004F29BC" w:rsidRPr="00C92BBD" w:rsidRDefault="004F29BC" w:rsidP="00E70366">
            <w:pPr>
              <w:spacing w:after="120"/>
              <w:jc w:val="both"/>
            </w:pPr>
            <w:r w:rsidRPr="00C92BBD">
              <w:t>ERP systém musí umožniť hromadné vyraďovanie.</w:t>
            </w:r>
          </w:p>
        </w:tc>
      </w:tr>
      <w:tr w:rsidR="004F29BC" w:rsidRPr="00C92BBD" w14:paraId="6ED59741" w14:textId="77777777" w:rsidTr="00E70366">
        <w:trPr>
          <w:trHeight w:val="690"/>
        </w:trPr>
        <w:tc>
          <w:tcPr>
            <w:tcW w:w="1368" w:type="dxa"/>
          </w:tcPr>
          <w:p w14:paraId="64E647B2" w14:textId="77777777" w:rsidR="004F29BC" w:rsidRPr="00C92BBD" w:rsidRDefault="004F29BC" w:rsidP="00D82D60">
            <w:pPr>
              <w:numPr>
                <w:ilvl w:val="0"/>
                <w:numId w:val="21"/>
              </w:numPr>
              <w:spacing w:after="120"/>
              <w:jc w:val="both"/>
            </w:pPr>
          </w:p>
        </w:tc>
        <w:tc>
          <w:tcPr>
            <w:tcW w:w="8288" w:type="dxa"/>
            <w:gridSpan w:val="2"/>
          </w:tcPr>
          <w:p w14:paraId="71595A58" w14:textId="77777777" w:rsidR="004F29BC" w:rsidRPr="005F0C29" w:rsidRDefault="004F29BC" w:rsidP="00E70366">
            <w:pPr>
              <w:spacing w:after="120"/>
              <w:jc w:val="both"/>
            </w:pPr>
            <w:r w:rsidRPr="005F0C29">
              <w:t>ERP systém musí umožniť vykonať inventúru za pomoci mobilných terminálov</w:t>
            </w:r>
            <w:r>
              <w:t xml:space="preserve"> so snímačom čiarových kódov</w:t>
            </w:r>
            <w:r w:rsidRPr="005F0C29">
              <w:t>.</w:t>
            </w:r>
            <w:r>
              <w:t xml:space="preserve"> </w:t>
            </w:r>
          </w:p>
          <w:p w14:paraId="0BEBC447" w14:textId="77777777" w:rsidR="004F29BC" w:rsidRDefault="004F29BC" w:rsidP="00E70366">
            <w:pPr>
              <w:jc w:val="both"/>
            </w:pPr>
          </w:p>
        </w:tc>
      </w:tr>
      <w:tr w:rsidR="004F29BC" w:rsidRPr="00C92BBD" w14:paraId="6ABDBC21" w14:textId="77777777" w:rsidTr="00E70366">
        <w:trPr>
          <w:trHeight w:val="596"/>
        </w:trPr>
        <w:tc>
          <w:tcPr>
            <w:tcW w:w="1368" w:type="dxa"/>
          </w:tcPr>
          <w:p w14:paraId="1318930D" w14:textId="77777777" w:rsidR="004F29BC" w:rsidRPr="00C92BBD" w:rsidRDefault="004F29BC" w:rsidP="00D82D60">
            <w:pPr>
              <w:numPr>
                <w:ilvl w:val="0"/>
                <w:numId w:val="21"/>
              </w:numPr>
              <w:spacing w:after="120"/>
              <w:jc w:val="both"/>
            </w:pPr>
          </w:p>
        </w:tc>
        <w:tc>
          <w:tcPr>
            <w:tcW w:w="8288" w:type="dxa"/>
            <w:gridSpan w:val="2"/>
          </w:tcPr>
          <w:p w14:paraId="30CE05B5" w14:textId="77777777" w:rsidR="004F29BC" w:rsidRPr="005F0C29" w:rsidRDefault="004F29BC" w:rsidP="00E70366">
            <w:pPr>
              <w:spacing w:after="120"/>
              <w:jc w:val="both"/>
            </w:pPr>
            <w:r>
              <w:t>ERP systém musí umožniť vykonať aj čiastkovú inventarizáciu s postupom ako pri celkovej.</w:t>
            </w:r>
          </w:p>
        </w:tc>
      </w:tr>
    </w:tbl>
    <w:p w14:paraId="0BE733DB" w14:textId="77777777" w:rsidR="004F29BC" w:rsidRDefault="004F29BC" w:rsidP="004F29BC"/>
    <w:p w14:paraId="3FBD0152" w14:textId="77777777" w:rsidR="004F29BC" w:rsidRPr="005A4939" w:rsidRDefault="004F29BC" w:rsidP="004F29BC"/>
    <w:p w14:paraId="50E8796F" w14:textId="77777777" w:rsidR="004F29BC" w:rsidRDefault="004F29BC" w:rsidP="00994A03">
      <w:pPr>
        <w:pStyle w:val="Nadpis5"/>
      </w:pPr>
      <w:r>
        <w:t>Dlhodobý hmotný a nehmotný majetok</w:t>
      </w:r>
    </w:p>
    <w:p w14:paraId="01877E94" w14:textId="77777777" w:rsidR="004F29BC" w:rsidRDefault="004F29BC" w:rsidP="004F29BC"/>
    <w:p w14:paraId="460FB2C8" w14:textId="77777777" w:rsidR="004F29BC" w:rsidRDefault="004F29BC" w:rsidP="004F29BC">
      <w:pPr>
        <w:jc w:val="both"/>
        <w:rPr>
          <w:b/>
          <w:u w:val="single"/>
        </w:rPr>
      </w:pPr>
      <w:r>
        <w:rPr>
          <w:b/>
          <w:u w:val="single"/>
        </w:rPr>
        <w:t>Vstupy:</w:t>
      </w:r>
    </w:p>
    <w:p w14:paraId="634A7347" w14:textId="77777777" w:rsidR="004F29BC" w:rsidRDefault="004F29BC" w:rsidP="004F29BC">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5AFCA269" w14:textId="77777777" w:rsidTr="00E70366">
        <w:trPr>
          <w:tblHeader/>
        </w:trPr>
        <w:tc>
          <w:tcPr>
            <w:tcW w:w="1368" w:type="dxa"/>
          </w:tcPr>
          <w:p w14:paraId="3A35612E" w14:textId="77777777" w:rsidR="004F29BC" w:rsidRPr="00872FD6" w:rsidRDefault="004F29BC" w:rsidP="00E70366">
            <w:pPr>
              <w:spacing w:after="120"/>
              <w:jc w:val="both"/>
              <w:rPr>
                <w:b/>
              </w:rPr>
            </w:pPr>
            <w:r w:rsidRPr="00872FD6">
              <w:rPr>
                <w:b/>
              </w:rPr>
              <w:t>ID</w:t>
            </w:r>
          </w:p>
        </w:tc>
        <w:tc>
          <w:tcPr>
            <w:tcW w:w="8288" w:type="dxa"/>
          </w:tcPr>
          <w:p w14:paraId="2CDDFB40" w14:textId="77777777" w:rsidR="004F29BC" w:rsidRPr="00872FD6" w:rsidRDefault="004F29BC" w:rsidP="00E70366">
            <w:pPr>
              <w:spacing w:after="120"/>
              <w:jc w:val="both"/>
              <w:rPr>
                <w:b/>
              </w:rPr>
            </w:pPr>
            <w:r w:rsidRPr="00872FD6">
              <w:rPr>
                <w:b/>
              </w:rPr>
              <w:t>Popis požiadavky</w:t>
            </w:r>
          </w:p>
        </w:tc>
      </w:tr>
      <w:tr w:rsidR="004F29BC" w:rsidRPr="00C92BBD" w14:paraId="67610A55" w14:textId="77777777" w:rsidTr="00E70366">
        <w:tc>
          <w:tcPr>
            <w:tcW w:w="1368" w:type="dxa"/>
          </w:tcPr>
          <w:p w14:paraId="28EF8005" w14:textId="77777777" w:rsidR="004F29BC" w:rsidRPr="00C92BBD" w:rsidRDefault="004F29BC" w:rsidP="00D82D60">
            <w:pPr>
              <w:numPr>
                <w:ilvl w:val="0"/>
                <w:numId w:val="22"/>
              </w:numPr>
              <w:spacing w:after="120"/>
              <w:jc w:val="both"/>
            </w:pPr>
          </w:p>
        </w:tc>
        <w:tc>
          <w:tcPr>
            <w:tcW w:w="8288" w:type="dxa"/>
          </w:tcPr>
          <w:p w14:paraId="070F0C8C" w14:textId="77777777" w:rsidR="004F29BC" w:rsidRPr="004E5118" w:rsidRDefault="004F29BC" w:rsidP="00E70366">
            <w:pPr>
              <w:spacing w:after="120"/>
              <w:jc w:val="both"/>
            </w:pPr>
            <w:r>
              <w:t>Tlačivo z</w:t>
            </w:r>
            <w:r w:rsidRPr="004E5118">
              <w:t>ápis o</w:t>
            </w:r>
            <w:r>
              <w:t> </w:t>
            </w:r>
            <w:r w:rsidRPr="004E5118">
              <w:t>prevzatí dlhodobého majetku – strojov, zariadení, inventáru a</w:t>
            </w:r>
            <w:r>
              <w:t> </w:t>
            </w:r>
            <w:r w:rsidRPr="004E5118">
              <w:t xml:space="preserve">nehmotného majetku do používania. </w:t>
            </w:r>
          </w:p>
        </w:tc>
      </w:tr>
      <w:tr w:rsidR="004F29BC" w:rsidRPr="00C92BBD" w14:paraId="38079F48" w14:textId="77777777" w:rsidTr="00E70366">
        <w:tc>
          <w:tcPr>
            <w:tcW w:w="1368" w:type="dxa"/>
          </w:tcPr>
          <w:p w14:paraId="10D656EB" w14:textId="77777777" w:rsidR="004F29BC" w:rsidRPr="00C92BBD" w:rsidRDefault="004F29BC" w:rsidP="00D82D60">
            <w:pPr>
              <w:numPr>
                <w:ilvl w:val="0"/>
                <w:numId w:val="22"/>
              </w:numPr>
              <w:spacing w:after="120"/>
              <w:jc w:val="both"/>
            </w:pPr>
          </w:p>
        </w:tc>
        <w:tc>
          <w:tcPr>
            <w:tcW w:w="8288" w:type="dxa"/>
          </w:tcPr>
          <w:p w14:paraId="09D12867" w14:textId="77777777" w:rsidR="004F29BC" w:rsidRPr="004E5118" w:rsidRDefault="004F29BC" w:rsidP="00E70366">
            <w:pPr>
              <w:spacing w:after="120"/>
              <w:jc w:val="both"/>
            </w:pPr>
            <w:r>
              <w:t>Tlačivo z</w:t>
            </w:r>
            <w:r w:rsidRPr="004E5118">
              <w:t>ápis o</w:t>
            </w:r>
            <w:r>
              <w:t> </w:t>
            </w:r>
            <w:r w:rsidRPr="004E5118">
              <w:t xml:space="preserve">prevzatí pozemku do </w:t>
            </w:r>
            <w:r w:rsidRPr="00A5184F">
              <w:t xml:space="preserve">používania </w:t>
            </w:r>
          </w:p>
        </w:tc>
      </w:tr>
      <w:tr w:rsidR="004F29BC" w:rsidRPr="00C92BBD" w14:paraId="0360EAA6" w14:textId="77777777" w:rsidTr="00E70366">
        <w:tc>
          <w:tcPr>
            <w:tcW w:w="1368" w:type="dxa"/>
          </w:tcPr>
          <w:p w14:paraId="177658E9" w14:textId="77777777" w:rsidR="004F29BC" w:rsidRPr="00C92BBD" w:rsidRDefault="004F29BC" w:rsidP="00D82D60">
            <w:pPr>
              <w:numPr>
                <w:ilvl w:val="0"/>
                <w:numId w:val="22"/>
              </w:numPr>
              <w:spacing w:after="120"/>
              <w:jc w:val="both"/>
            </w:pPr>
          </w:p>
        </w:tc>
        <w:tc>
          <w:tcPr>
            <w:tcW w:w="8288" w:type="dxa"/>
          </w:tcPr>
          <w:p w14:paraId="323DAE9F" w14:textId="77777777" w:rsidR="004F29BC" w:rsidRPr="00A5184F" w:rsidRDefault="004F29BC" w:rsidP="00E70366">
            <w:pPr>
              <w:spacing w:after="120"/>
              <w:jc w:val="both"/>
              <w:rPr>
                <w:b/>
                <w:u w:val="single"/>
              </w:rPr>
            </w:pPr>
            <w:r>
              <w:t>Tlačivo z</w:t>
            </w:r>
            <w:r w:rsidRPr="004E5118">
              <w:t>ápis o</w:t>
            </w:r>
            <w:r>
              <w:t> </w:t>
            </w:r>
            <w:r w:rsidRPr="004E5118">
              <w:t xml:space="preserve">prevzatí dlhodobého hmotného majetku – stavby do používania </w:t>
            </w:r>
          </w:p>
        </w:tc>
      </w:tr>
      <w:tr w:rsidR="004F29BC" w:rsidRPr="00C92BBD" w14:paraId="1ED570AC" w14:textId="77777777" w:rsidTr="00E70366">
        <w:tc>
          <w:tcPr>
            <w:tcW w:w="1368" w:type="dxa"/>
          </w:tcPr>
          <w:p w14:paraId="38169076" w14:textId="77777777" w:rsidR="004F29BC" w:rsidRPr="00C92BBD" w:rsidRDefault="004F29BC" w:rsidP="00D82D60">
            <w:pPr>
              <w:numPr>
                <w:ilvl w:val="0"/>
                <w:numId w:val="22"/>
              </w:numPr>
              <w:spacing w:after="120"/>
              <w:jc w:val="both"/>
            </w:pPr>
          </w:p>
        </w:tc>
        <w:tc>
          <w:tcPr>
            <w:tcW w:w="8288" w:type="dxa"/>
          </w:tcPr>
          <w:p w14:paraId="54B0D482" w14:textId="77777777" w:rsidR="004F29BC" w:rsidRPr="00C92BBD" w:rsidRDefault="004F29BC" w:rsidP="00E70366">
            <w:pPr>
              <w:spacing w:after="120"/>
              <w:jc w:val="both"/>
            </w:pPr>
            <w:r>
              <w:t>Tlačivo ž</w:t>
            </w:r>
            <w:r w:rsidRPr="008E500A">
              <w:t>iadosť o</w:t>
            </w:r>
            <w:r>
              <w:t> </w:t>
            </w:r>
            <w:proofErr w:type="spellStart"/>
            <w:r w:rsidRPr="008E500A">
              <w:t>doaktiváciu</w:t>
            </w:r>
            <w:proofErr w:type="spellEnd"/>
            <w:r w:rsidRPr="008E500A">
              <w:t xml:space="preserve"> DLM – technické zhodnotenie</w:t>
            </w:r>
            <w:r w:rsidRPr="00C92BBD">
              <w:t xml:space="preserve"> DLM</w:t>
            </w:r>
            <w:r>
              <w:t>.</w:t>
            </w:r>
          </w:p>
        </w:tc>
      </w:tr>
      <w:tr w:rsidR="004F29BC" w:rsidRPr="00C92BBD" w14:paraId="61D6F0CD" w14:textId="77777777" w:rsidTr="00E70366">
        <w:tc>
          <w:tcPr>
            <w:tcW w:w="1368" w:type="dxa"/>
          </w:tcPr>
          <w:p w14:paraId="7D502A1B" w14:textId="77777777" w:rsidR="004F29BC" w:rsidRPr="00C92BBD" w:rsidRDefault="004F29BC" w:rsidP="00D82D60">
            <w:pPr>
              <w:numPr>
                <w:ilvl w:val="0"/>
                <w:numId w:val="22"/>
              </w:numPr>
              <w:spacing w:after="120"/>
              <w:jc w:val="both"/>
            </w:pPr>
          </w:p>
        </w:tc>
        <w:tc>
          <w:tcPr>
            <w:tcW w:w="8288" w:type="dxa"/>
          </w:tcPr>
          <w:p w14:paraId="076C53C9" w14:textId="77777777" w:rsidR="004F29BC" w:rsidRPr="00C92BBD" w:rsidRDefault="004F29BC" w:rsidP="00E70366">
            <w:pPr>
              <w:spacing w:after="120"/>
              <w:jc w:val="both"/>
            </w:pPr>
            <w:r w:rsidRPr="00C92BBD">
              <w:t>Číselník miestností.</w:t>
            </w:r>
          </w:p>
        </w:tc>
      </w:tr>
      <w:tr w:rsidR="004F29BC" w:rsidRPr="00C92BBD" w14:paraId="4B63FB8F" w14:textId="77777777" w:rsidTr="00E70366">
        <w:tc>
          <w:tcPr>
            <w:tcW w:w="1368" w:type="dxa"/>
          </w:tcPr>
          <w:p w14:paraId="0DE0DDD0" w14:textId="77777777" w:rsidR="004F29BC" w:rsidRPr="00C92BBD" w:rsidRDefault="004F29BC" w:rsidP="00D82D60">
            <w:pPr>
              <w:numPr>
                <w:ilvl w:val="0"/>
                <w:numId w:val="22"/>
              </w:numPr>
              <w:spacing w:after="120"/>
              <w:jc w:val="both"/>
            </w:pPr>
          </w:p>
        </w:tc>
        <w:tc>
          <w:tcPr>
            <w:tcW w:w="8288" w:type="dxa"/>
          </w:tcPr>
          <w:p w14:paraId="06AA3947" w14:textId="77777777" w:rsidR="004F29BC" w:rsidRPr="00C92BBD" w:rsidRDefault="004F29BC" w:rsidP="00E70366">
            <w:pPr>
              <w:spacing w:after="120"/>
              <w:jc w:val="both"/>
            </w:pPr>
            <w:r w:rsidRPr="00C92BBD">
              <w:t>Číselník</w:t>
            </w:r>
            <w:r>
              <w:t xml:space="preserve"> lokalít.</w:t>
            </w:r>
          </w:p>
        </w:tc>
      </w:tr>
      <w:tr w:rsidR="004F29BC" w:rsidRPr="00C92BBD" w14:paraId="721C83BA" w14:textId="77777777" w:rsidTr="00E70366">
        <w:tc>
          <w:tcPr>
            <w:tcW w:w="1368" w:type="dxa"/>
          </w:tcPr>
          <w:p w14:paraId="55B68194" w14:textId="77777777" w:rsidR="004F29BC" w:rsidRPr="00C92BBD" w:rsidRDefault="004F29BC" w:rsidP="00D82D60">
            <w:pPr>
              <w:numPr>
                <w:ilvl w:val="0"/>
                <w:numId w:val="22"/>
              </w:numPr>
              <w:spacing w:after="120"/>
              <w:jc w:val="both"/>
            </w:pPr>
          </w:p>
        </w:tc>
        <w:tc>
          <w:tcPr>
            <w:tcW w:w="8288" w:type="dxa"/>
          </w:tcPr>
          <w:p w14:paraId="5595E26E" w14:textId="77777777" w:rsidR="004F29BC" w:rsidRPr="00C92BBD" w:rsidRDefault="004F29BC" w:rsidP="00E70366">
            <w:pPr>
              <w:spacing w:after="120"/>
              <w:jc w:val="both"/>
            </w:pPr>
            <w:r>
              <w:t>Číselník tried majetku.</w:t>
            </w:r>
          </w:p>
        </w:tc>
      </w:tr>
      <w:tr w:rsidR="004F29BC" w:rsidRPr="00C92BBD" w14:paraId="7755E889" w14:textId="77777777" w:rsidTr="00E70366">
        <w:tc>
          <w:tcPr>
            <w:tcW w:w="1368" w:type="dxa"/>
          </w:tcPr>
          <w:p w14:paraId="4AF67ABE" w14:textId="77777777" w:rsidR="004F29BC" w:rsidRPr="00C92BBD" w:rsidRDefault="004F29BC" w:rsidP="00D82D60">
            <w:pPr>
              <w:numPr>
                <w:ilvl w:val="0"/>
                <w:numId w:val="22"/>
              </w:numPr>
              <w:spacing w:after="120"/>
              <w:jc w:val="both"/>
            </w:pPr>
          </w:p>
        </w:tc>
        <w:tc>
          <w:tcPr>
            <w:tcW w:w="8288" w:type="dxa"/>
          </w:tcPr>
          <w:p w14:paraId="6CCFB4BF" w14:textId="77777777" w:rsidR="004F29BC" w:rsidRDefault="004F29BC" w:rsidP="00E70366">
            <w:pPr>
              <w:spacing w:after="120"/>
              <w:jc w:val="both"/>
            </w:pPr>
            <w:r>
              <w:t>Číselník kódov produkcie.</w:t>
            </w:r>
          </w:p>
        </w:tc>
      </w:tr>
      <w:tr w:rsidR="004F29BC" w:rsidRPr="00C92BBD" w14:paraId="1D10E001" w14:textId="77777777" w:rsidTr="00E70366">
        <w:tc>
          <w:tcPr>
            <w:tcW w:w="1368" w:type="dxa"/>
          </w:tcPr>
          <w:p w14:paraId="35C6D85D" w14:textId="77777777" w:rsidR="004F29BC" w:rsidRPr="00C92BBD" w:rsidRDefault="004F29BC" w:rsidP="00D82D60">
            <w:pPr>
              <w:numPr>
                <w:ilvl w:val="0"/>
                <w:numId w:val="22"/>
              </w:numPr>
              <w:spacing w:after="120"/>
              <w:jc w:val="both"/>
            </w:pPr>
          </w:p>
        </w:tc>
        <w:tc>
          <w:tcPr>
            <w:tcW w:w="8288" w:type="dxa"/>
          </w:tcPr>
          <w:p w14:paraId="286746B9" w14:textId="77777777" w:rsidR="004F29BC" w:rsidRPr="00C92BBD" w:rsidRDefault="004F29BC" w:rsidP="00E70366">
            <w:pPr>
              <w:spacing w:after="120"/>
              <w:jc w:val="both"/>
            </w:pPr>
            <w:r>
              <w:t>Osobné úda</w:t>
            </w:r>
            <w:r w:rsidRPr="00C92BBD">
              <w:t>je o</w:t>
            </w:r>
            <w:r>
              <w:t> </w:t>
            </w:r>
            <w:r w:rsidRPr="00C92BBD">
              <w:t>zamestnancoch (meno, priezvisko, osobné číslo).</w:t>
            </w:r>
          </w:p>
        </w:tc>
      </w:tr>
      <w:tr w:rsidR="004F29BC" w:rsidRPr="00C92BBD" w14:paraId="402D689E" w14:textId="77777777" w:rsidTr="00E70366">
        <w:tc>
          <w:tcPr>
            <w:tcW w:w="1368" w:type="dxa"/>
          </w:tcPr>
          <w:p w14:paraId="2B6E5411" w14:textId="77777777" w:rsidR="004F29BC" w:rsidRPr="00C92BBD" w:rsidRDefault="004F29BC" w:rsidP="00D82D60">
            <w:pPr>
              <w:numPr>
                <w:ilvl w:val="0"/>
                <w:numId w:val="22"/>
              </w:numPr>
              <w:spacing w:after="120"/>
              <w:jc w:val="both"/>
            </w:pPr>
          </w:p>
        </w:tc>
        <w:tc>
          <w:tcPr>
            <w:tcW w:w="8288" w:type="dxa"/>
          </w:tcPr>
          <w:p w14:paraId="429BD183" w14:textId="77777777" w:rsidR="004F29BC" w:rsidRPr="002C6AE4" w:rsidRDefault="004F29BC" w:rsidP="00E70366">
            <w:pPr>
              <w:jc w:val="both"/>
            </w:pPr>
            <w:r w:rsidRPr="002C6AE4">
              <w:t>Číselníky:</w:t>
            </w:r>
          </w:p>
          <w:p w14:paraId="6EC17769" w14:textId="77777777" w:rsidR="004F29BC" w:rsidRDefault="004F29BC" w:rsidP="00D82D60">
            <w:pPr>
              <w:numPr>
                <w:ilvl w:val="0"/>
                <w:numId w:val="13"/>
              </w:numPr>
              <w:tabs>
                <w:tab w:val="clear" w:pos="720"/>
                <w:tab w:val="num" w:pos="470"/>
              </w:tabs>
              <w:ind w:left="470"/>
              <w:jc w:val="both"/>
            </w:pPr>
            <w:r>
              <w:t>Delenie nákladov</w:t>
            </w:r>
          </w:p>
          <w:p w14:paraId="0F0EFBC5" w14:textId="77777777" w:rsidR="004F29BC" w:rsidRDefault="004F29BC" w:rsidP="00D82D60">
            <w:pPr>
              <w:numPr>
                <w:ilvl w:val="0"/>
                <w:numId w:val="13"/>
              </w:numPr>
              <w:tabs>
                <w:tab w:val="clear" w:pos="720"/>
                <w:tab w:val="num" w:pos="470"/>
              </w:tabs>
              <w:ind w:left="470"/>
              <w:jc w:val="both"/>
            </w:pPr>
            <w:r>
              <w:t>Nákladových ú</w:t>
            </w:r>
            <w:r w:rsidRPr="002C6AE4">
              <w:t>tvarov</w:t>
            </w:r>
          </w:p>
          <w:p w14:paraId="4CDD7B86" w14:textId="77777777" w:rsidR="004F29BC" w:rsidRPr="002C6AE4" w:rsidRDefault="004F29BC" w:rsidP="00D82D60">
            <w:pPr>
              <w:numPr>
                <w:ilvl w:val="0"/>
                <w:numId w:val="13"/>
              </w:numPr>
              <w:tabs>
                <w:tab w:val="clear" w:pos="720"/>
                <w:tab w:val="num" w:pos="470"/>
              </w:tabs>
              <w:ind w:left="470"/>
              <w:jc w:val="both"/>
            </w:pPr>
            <w:r>
              <w:t>Organizačných útvarov</w:t>
            </w:r>
          </w:p>
          <w:p w14:paraId="67D89E0B" w14:textId="77777777" w:rsidR="004F29BC" w:rsidRDefault="004F29BC" w:rsidP="00D82D60">
            <w:pPr>
              <w:numPr>
                <w:ilvl w:val="0"/>
                <w:numId w:val="13"/>
              </w:numPr>
              <w:tabs>
                <w:tab w:val="clear" w:pos="720"/>
                <w:tab w:val="num" w:pos="470"/>
              </w:tabs>
              <w:ind w:left="470"/>
              <w:jc w:val="both"/>
            </w:pPr>
            <w:r>
              <w:t>K</w:t>
            </w:r>
            <w:r w:rsidRPr="002C6AE4">
              <w:t>ategórií nákladov</w:t>
            </w:r>
          </w:p>
          <w:p w14:paraId="7C33E814" w14:textId="77777777" w:rsidR="004F29BC" w:rsidRDefault="004F29BC" w:rsidP="00D82D60">
            <w:pPr>
              <w:numPr>
                <w:ilvl w:val="0"/>
                <w:numId w:val="13"/>
              </w:numPr>
              <w:tabs>
                <w:tab w:val="clear" w:pos="720"/>
                <w:tab w:val="num" w:pos="470"/>
              </w:tabs>
              <w:ind w:left="470"/>
              <w:jc w:val="both"/>
            </w:pPr>
            <w:r>
              <w:t>Z</w:t>
            </w:r>
            <w:r w:rsidRPr="002C6AE4">
              <w:t>ariadení</w:t>
            </w:r>
          </w:p>
          <w:p w14:paraId="6E5B5088" w14:textId="77777777" w:rsidR="004F29BC" w:rsidRPr="00C92BBD" w:rsidRDefault="004F29BC" w:rsidP="00D82D60">
            <w:pPr>
              <w:numPr>
                <w:ilvl w:val="0"/>
                <w:numId w:val="13"/>
              </w:numPr>
              <w:tabs>
                <w:tab w:val="clear" w:pos="720"/>
                <w:tab w:val="num" w:pos="470"/>
              </w:tabs>
              <w:ind w:left="470"/>
              <w:jc w:val="both"/>
            </w:pPr>
            <w:r>
              <w:lastRenderedPageBreak/>
              <w:t>Projekty</w:t>
            </w:r>
          </w:p>
        </w:tc>
      </w:tr>
      <w:tr w:rsidR="004F29BC" w:rsidRPr="00C92BBD" w14:paraId="6DE72534" w14:textId="77777777" w:rsidTr="00E70366">
        <w:tc>
          <w:tcPr>
            <w:tcW w:w="1368" w:type="dxa"/>
          </w:tcPr>
          <w:p w14:paraId="29134EF1" w14:textId="77777777" w:rsidR="004F29BC" w:rsidRPr="00C92BBD" w:rsidRDefault="004F29BC" w:rsidP="00D82D60">
            <w:pPr>
              <w:numPr>
                <w:ilvl w:val="0"/>
                <w:numId w:val="22"/>
              </w:numPr>
              <w:spacing w:after="120"/>
              <w:jc w:val="both"/>
            </w:pPr>
          </w:p>
        </w:tc>
        <w:tc>
          <w:tcPr>
            <w:tcW w:w="8288" w:type="dxa"/>
          </w:tcPr>
          <w:p w14:paraId="64C82959" w14:textId="77777777" w:rsidR="004F29BC" w:rsidRPr="00C92BBD" w:rsidRDefault="004F29BC" w:rsidP="00E70366">
            <w:pPr>
              <w:spacing w:after="120"/>
              <w:jc w:val="both"/>
            </w:pPr>
            <w:r w:rsidRPr="00C92BBD">
              <w:t>Dodávateľské faktúry.</w:t>
            </w:r>
          </w:p>
        </w:tc>
      </w:tr>
      <w:tr w:rsidR="004F29BC" w:rsidRPr="00C92BBD" w14:paraId="494A10DA" w14:textId="77777777" w:rsidTr="00E70366">
        <w:tc>
          <w:tcPr>
            <w:tcW w:w="1368" w:type="dxa"/>
          </w:tcPr>
          <w:p w14:paraId="578B2EFB" w14:textId="77777777" w:rsidR="004F29BC" w:rsidRPr="00C92BBD" w:rsidRDefault="004F29BC" w:rsidP="00D82D60">
            <w:pPr>
              <w:numPr>
                <w:ilvl w:val="0"/>
                <w:numId w:val="22"/>
              </w:numPr>
              <w:spacing w:after="120"/>
              <w:jc w:val="both"/>
            </w:pPr>
          </w:p>
        </w:tc>
        <w:tc>
          <w:tcPr>
            <w:tcW w:w="8288" w:type="dxa"/>
          </w:tcPr>
          <w:p w14:paraId="11962D07" w14:textId="77777777" w:rsidR="004F29BC" w:rsidRPr="00C92BBD" w:rsidRDefault="004F29BC" w:rsidP="00E70366">
            <w:pPr>
              <w:spacing w:after="120"/>
              <w:jc w:val="both"/>
            </w:pPr>
            <w:r w:rsidRPr="00C92BBD">
              <w:t>Pokladničné doklady.</w:t>
            </w:r>
          </w:p>
        </w:tc>
      </w:tr>
      <w:tr w:rsidR="004F29BC" w:rsidRPr="00C92BBD" w14:paraId="1BCC7A99" w14:textId="77777777" w:rsidTr="00E70366">
        <w:tc>
          <w:tcPr>
            <w:tcW w:w="1368" w:type="dxa"/>
          </w:tcPr>
          <w:p w14:paraId="39755496" w14:textId="77777777" w:rsidR="004F29BC" w:rsidRPr="00C92BBD" w:rsidRDefault="004F29BC" w:rsidP="00D82D60">
            <w:pPr>
              <w:numPr>
                <w:ilvl w:val="0"/>
                <w:numId w:val="22"/>
              </w:numPr>
              <w:spacing w:after="120"/>
              <w:jc w:val="both"/>
            </w:pPr>
          </w:p>
        </w:tc>
        <w:tc>
          <w:tcPr>
            <w:tcW w:w="8288" w:type="dxa"/>
          </w:tcPr>
          <w:p w14:paraId="653ACCB7" w14:textId="77777777" w:rsidR="004F29BC" w:rsidRPr="00C92BBD" w:rsidRDefault="004F29BC" w:rsidP="00E70366">
            <w:pPr>
              <w:spacing w:after="120"/>
              <w:jc w:val="both"/>
            </w:pPr>
            <w:r w:rsidRPr="00C92BBD">
              <w:t>Ostatné účtovné prípady súvisiace s</w:t>
            </w:r>
            <w:r>
              <w:t> </w:t>
            </w:r>
            <w:r w:rsidRPr="00204144">
              <w:t>obstaraním DLM</w:t>
            </w:r>
            <w:r>
              <w:t>.</w:t>
            </w:r>
          </w:p>
        </w:tc>
      </w:tr>
    </w:tbl>
    <w:p w14:paraId="0E880B90" w14:textId="77777777" w:rsidR="004F29BC" w:rsidRPr="00C92BBD" w:rsidRDefault="004F29BC" w:rsidP="004F29BC">
      <w:r w:rsidRPr="00C92BBD">
        <w:t xml:space="preserve"> </w:t>
      </w:r>
    </w:p>
    <w:p w14:paraId="14304DD6" w14:textId="77777777" w:rsidR="004F29BC" w:rsidRDefault="004F29BC" w:rsidP="004F29BC">
      <w:pPr>
        <w:rPr>
          <w:b/>
          <w:u w:val="single"/>
        </w:rPr>
      </w:pPr>
      <w:r w:rsidRPr="00C92BBD">
        <w:rPr>
          <w:b/>
          <w:u w:val="single"/>
        </w:rPr>
        <w:t>Výstupy</w:t>
      </w:r>
      <w:r>
        <w:rPr>
          <w:b/>
          <w:u w:val="single"/>
        </w:rPr>
        <w:t>:</w:t>
      </w:r>
    </w:p>
    <w:p w14:paraId="1C26B8E7" w14:textId="77777777" w:rsidR="004F29BC" w:rsidRPr="00C92BBD" w:rsidRDefault="004F29BC" w:rsidP="004F29BC"/>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2588744D" w14:textId="77777777" w:rsidTr="00E70366">
        <w:trPr>
          <w:tblHeader/>
        </w:trPr>
        <w:tc>
          <w:tcPr>
            <w:tcW w:w="1368" w:type="dxa"/>
          </w:tcPr>
          <w:p w14:paraId="14902533" w14:textId="77777777" w:rsidR="004F29BC" w:rsidRPr="00872FD6" w:rsidRDefault="004F29BC" w:rsidP="00E70366">
            <w:pPr>
              <w:spacing w:after="120"/>
              <w:jc w:val="both"/>
              <w:rPr>
                <w:b/>
              </w:rPr>
            </w:pPr>
            <w:r w:rsidRPr="00872FD6">
              <w:rPr>
                <w:b/>
              </w:rPr>
              <w:t>ID</w:t>
            </w:r>
          </w:p>
        </w:tc>
        <w:tc>
          <w:tcPr>
            <w:tcW w:w="8288" w:type="dxa"/>
          </w:tcPr>
          <w:p w14:paraId="78EFE09A" w14:textId="77777777" w:rsidR="004F29BC" w:rsidRPr="00872FD6" w:rsidRDefault="004F29BC" w:rsidP="00E70366">
            <w:pPr>
              <w:spacing w:after="120"/>
              <w:jc w:val="both"/>
              <w:rPr>
                <w:b/>
              </w:rPr>
            </w:pPr>
            <w:r w:rsidRPr="00872FD6">
              <w:rPr>
                <w:b/>
              </w:rPr>
              <w:t>Popis požiadavky</w:t>
            </w:r>
          </w:p>
        </w:tc>
      </w:tr>
      <w:tr w:rsidR="004F29BC" w:rsidRPr="00C92BBD" w14:paraId="24C63AA4" w14:textId="77777777" w:rsidTr="00E70366">
        <w:tc>
          <w:tcPr>
            <w:tcW w:w="1368" w:type="dxa"/>
          </w:tcPr>
          <w:p w14:paraId="7EE2674A" w14:textId="77777777" w:rsidR="004F29BC" w:rsidRPr="00C92BBD" w:rsidRDefault="004F29BC" w:rsidP="00D82D60">
            <w:pPr>
              <w:numPr>
                <w:ilvl w:val="0"/>
                <w:numId w:val="22"/>
              </w:numPr>
              <w:spacing w:after="120"/>
              <w:jc w:val="both"/>
            </w:pPr>
          </w:p>
        </w:tc>
        <w:tc>
          <w:tcPr>
            <w:tcW w:w="8288" w:type="dxa"/>
          </w:tcPr>
          <w:p w14:paraId="4EA1805C" w14:textId="77777777" w:rsidR="004F29BC" w:rsidRPr="00C92BBD" w:rsidRDefault="004F29BC" w:rsidP="00E70366">
            <w:pPr>
              <w:spacing w:after="120"/>
              <w:jc w:val="both"/>
            </w:pPr>
            <w:r w:rsidRPr="00C92BBD">
              <w:t>Inventárna karta.</w:t>
            </w:r>
          </w:p>
        </w:tc>
      </w:tr>
      <w:tr w:rsidR="004F29BC" w:rsidRPr="00C92BBD" w14:paraId="12D3032D" w14:textId="77777777" w:rsidTr="00E70366">
        <w:tc>
          <w:tcPr>
            <w:tcW w:w="1368" w:type="dxa"/>
          </w:tcPr>
          <w:p w14:paraId="63C46AA9" w14:textId="77777777" w:rsidR="004F29BC" w:rsidRPr="00C92BBD" w:rsidRDefault="004F29BC" w:rsidP="00D82D60">
            <w:pPr>
              <w:numPr>
                <w:ilvl w:val="0"/>
                <w:numId w:val="22"/>
              </w:numPr>
              <w:spacing w:after="120"/>
              <w:jc w:val="both"/>
            </w:pPr>
          </w:p>
        </w:tc>
        <w:tc>
          <w:tcPr>
            <w:tcW w:w="8288" w:type="dxa"/>
          </w:tcPr>
          <w:p w14:paraId="013CC15F" w14:textId="77777777" w:rsidR="004F29BC" w:rsidRPr="00C92BBD" w:rsidRDefault="004F29BC" w:rsidP="00E70366">
            <w:pPr>
              <w:spacing w:after="120"/>
              <w:jc w:val="both"/>
            </w:pPr>
            <w:r w:rsidRPr="00C92BBD">
              <w:t>Stav majetku</w:t>
            </w:r>
            <w:r>
              <w:t xml:space="preserve"> s obstarávacou cenou, s oprávkami, s mesačnými odpismi, s účtovnou zostatkovou cenou</w:t>
            </w:r>
            <w:r w:rsidRPr="00C92BBD">
              <w:t>, s</w:t>
            </w:r>
            <w:r>
              <w:t> </w:t>
            </w:r>
            <w:r w:rsidRPr="00C92BBD">
              <w:t>možnosťou nastavenia výberu, triedenia a</w:t>
            </w:r>
            <w:r>
              <w:t> </w:t>
            </w:r>
            <w:r w:rsidRPr="00C92BBD">
              <w:t>grupovania po miestnostiach, po útvaroch, po zodpovedných osobách , po l</w:t>
            </w:r>
            <w:r>
              <w:t>okalitách, po triedach, podľa KP</w:t>
            </w:r>
            <w:r w:rsidRPr="00C92BBD">
              <w:t>.</w:t>
            </w:r>
          </w:p>
        </w:tc>
      </w:tr>
      <w:tr w:rsidR="004F29BC" w:rsidRPr="00C92BBD" w14:paraId="78A55616" w14:textId="77777777" w:rsidTr="00E70366">
        <w:tc>
          <w:tcPr>
            <w:tcW w:w="1368" w:type="dxa"/>
          </w:tcPr>
          <w:p w14:paraId="442D8886" w14:textId="77777777" w:rsidR="004F29BC" w:rsidRPr="00C92BBD" w:rsidRDefault="004F29BC" w:rsidP="00D82D60">
            <w:pPr>
              <w:numPr>
                <w:ilvl w:val="0"/>
                <w:numId w:val="22"/>
              </w:numPr>
              <w:spacing w:after="120"/>
              <w:jc w:val="both"/>
            </w:pPr>
          </w:p>
        </w:tc>
        <w:tc>
          <w:tcPr>
            <w:tcW w:w="8288" w:type="dxa"/>
          </w:tcPr>
          <w:p w14:paraId="21DB6458" w14:textId="77777777" w:rsidR="004F29BC" w:rsidRPr="00C92BBD" w:rsidRDefault="004F29BC" w:rsidP="00E70366">
            <w:pPr>
              <w:spacing w:after="120"/>
              <w:jc w:val="both"/>
            </w:pPr>
            <w:r w:rsidRPr="00C92BBD">
              <w:t xml:space="preserve">Inventúrna zostava aj </w:t>
            </w:r>
            <w:r>
              <w:t>s </w:t>
            </w:r>
            <w:r w:rsidRPr="00C92BBD">
              <w:t>rozpisom príslušenstva k</w:t>
            </w:r>
            <w:r>
              <w:t> </w:t>
            </w:r>
            <w:r w:rsidRPr="00C92BBD">
              <w:t>danému majetku</w:t>
            </w:r>
            <w:r>
              <w:t xml:space="preserve"> s možnosťou nastavenia zoskupenia, triedenia a výberu podľa ľubovoľného údaju zostavy</w:t>
            </w:r>
            <w:r w:rsidRPr="00C92BBD">
              <w:t>.</w:t>
            </w:r>
          </w:p>
        </w:tc>
      </w:tr>
      <w:tr w:rsidR="004F29BC" w:rsidRPr="00C92BBD" w14:paraId="149D63B5" w14:textId="77777777" w:rsidTr="00E70366">
        <w:tc>
          <w:tcPr>
            <w:tcW w:w="1368" w:type="dxa"/>
          </w:tcPr>
          <w:p w14:paraId="79E48D30" w14:textId="77777777" w:rsidR="004F29BC" w:rsidRPr="00C92BBD" w:rsidRDefault="004F29BC" w:rsidP="00D82D60">
            <w:pPr>
              <w:numPr>
                <w:ilvl w:val="0"/>
                <w:numId w:val="22"/>
              </w:numPr>
              <w:spacing w:after="120"/>
              <w:jc w:val="both"/>
            </w:pPr>
          </w:p>
        </w:tc>
        <w:tc>
          <w:tcPr>
            <w:tcW w:w="8288" w:type="dxa"/>
          </w:tcPr>
          <w:p w14:paraId="50096CBD" w14:textId="77777777" w:rsidR="004F29BC" w:rsidRPr="00C92BBD" w:rsidRDefault="004F29BC" w:rsidP="00E70366">
            <w:pPr>
              <w:spacing w:after="120"/>
              <w:jc w:val="both"/>
            </w:pPr>
            <w:r w:rsidRPr="00C92BBD">
              <w:t>Prírastky a</w:t>
            </w:r>
            <w:r>
              <w:t> </w:t>
            </w:r>
            <w:r w:rsidRPr="00C92BBD">
              <w:t>úbytky dlhodobého majetku.</w:t>
            </w:r>
          </w:p>
        </w:tc>
      </w:tr>
      <w:tr w:rsidR="004F29BC" w:rsidRPr="00C92BBD" w14:paraId="05503934" w14:textId="77777777" w:rsidTr="00E70366">
        <w:tc>
          <w:tcPr>
            <w:tcW w:w="1368" w:type="dxa"/>
          </w:tcPr>
          <w:p w14:paraId="7506D072" w14:textId="77777777" w:rsidR="004F29BC" w:rsidRPr="00C92BBD" w:rsidRDefault="004F29BC" w:rsidP="00D82D60">
            <w:pPr>
              <w:numPr>
                <w:ilvl w:val="0"/>
                <w:numId w:val="22"/>
              </w:numPr>
              <w:spacing w:after="120"/>
              <w:jc w:val="both"/>
            </w:pPr>
          </w:p>
        </w:tc>
        <w:tc>
          <w:tcPr>
            <w:tcW w:w="8288" w:type="dxa"/>
          </w:tcPr>
          <w:p w14:paraId="2177A060" w14:textId="77777777" w:rsidR="004F29BC" w:rsidRPr="00C92BBD" w:rsidRDefault="004F29BC" w:rsidP="00E70366">
            <w:pPr>
              <w:spacing w:after="120"/>
              <w:jc w:val="both"/>
            </w:pPr>
            <w:r w:rsidRPr="00C92BBD">
              <w:t>Hlásenie o</w:t>
            </w:r>
            <w:r>
              <w:t> </w:t>
            </w:r>
            <w:r w:rsidRPr="00C92BBD">
              <w:t>presune.</w:t>
            </w:r>
          </w:p>
        </w:tc>
      </w:tr>
      <w:tr w:rsidR="004F29BC" w:rsidRPr="00C92BBD" w14:paraId="1CB68324" w14:textId="77777777" w:rsidTr="00E70366">
        <w:tc>
          <w:tcPr>
            <w:tcW w:w="1368" w:type="dxa"/>
          </w:tcPr>
          <w:p w14:paraId="71AF2773" w14:textId="77777777" w:rsidR="004F29BC" w:rsidRPr="00C92BBD" w:rsidRDefault="004F29BC" w:rsidP="00D82D60">
            <w:pPr>
              <w:numPr>
                <w:ilvl w:val="0"/>
                <w:numId w:val="22"/>
              </w:numPr>
              <w:spacing w:after="120"/>
              <w:jc w:val="both"/>
            </w:pPr>
          </w:p>
        </w:tc>
        <w:tc>
          <w:tcPr>
            <w:tcW w:w="8288" w:type="dxa"/>
          </w:tcPr>
          <w:p w14:paraId="67896362" w14:textId="77777777" w:rsidR="004F29BC" w:rsidRPr="004E5118" w:rsidRDefault="004F29BC" w:rsidP="00E70366">
            <w:pPr>
              <w:spacing w:after="120"/>
              <w:jc w:val="both"/>
            </w:pPr>
            <w:r>
              <w:t>Ročná zostava porovnania účtovných a daňových odpisov.</w:t>
            </w:r>
          </w:p>
        </w:tc>
      </w:tr>
      <w:tr w:rsidR="004F29BC" w:rsidRPr="00C92BBD" w14:paraId="19F44D1C" w14:textId="77777777" w:rsidTr="00E70366">
        <w:tc>
          <w:tcPr>
            <w:tcW w:w="1368" w:type="dxa"/>
          </w:tcPr>
          <w:p w14:paraId="20D1BC12" w14:textId="77777777" w:rsidR="004F29BC" w:rsidRPr="00C92BBD" w:rsidRDefault="004F29BC" w:rsidP="00D82D60">
            <w:pPr>
              <w:numPr>
                <w:ilvl w:val="0"/>
                <w:numId w:val="22"/>
              </w:numPr>
              <w:spacing w:after="120"/>
              <w:jc w:val="both"/>
            </w:pPr>
          </w:p>
        </w:tc>
        <w:tc>
          <w:tcPr>
            <w:tcW w:w="8288" w:type="dxa"/>
          </w:tcPr>
          <w:p w14:paraId="2928B6A9" w14:textId="77777777" w:rsidR="004F29BC" w:rsidRPr="00C92BBD" w:rsidRDefault="004F29BC" w:rsidP="00E70366">
            <w:pPr>
              <w:spacing w:after="120"/>
              <w:jc w:val="both"/>
            </w:pPr>
            <w:r>
              <w:t>Zostava mesačných účtovných odpisov.</w:t>
            </w:r>
          </w:p>
        </w:tc>
      </w:tr>
      <w:tr w:rsidR="004F29BC" w:rsidRPr="00C92BBD" w14:paraId="57A168D7" w14:textId="77777777" w:rsidTr="00E70366">
        <w:tc>
          <w:tcPr>
            <w:tcW w:w="1368" w:type="dxa"/>
          </w:tcPr>
          <w:p w14:paraId="4C3EEB3C" w14:textId="77777777" w:rsidR="004F29BC" w:rsidRPr="00C92BBD" w:rsidRDefault="004F29BC" w:rsidP="00D82D60">
            <w:pPr>
              <w:numPr>
                <w:ilvl w:val="0"/>
                <w:numId w:val="22"/>
              </w:numPr>
              <w:spacing w:after="120"/>
              <w:jc w:val="both"/>
            </w:pPr>
          </w:p>
        </w:tc>
        <w:tc>
          <w:tcPr>
            <w:tcW w:w="8288" w:type="dxa"/>
          </w:tcPr>
          <w:p w14:paraId="24D34240" w14:textId="77777777" w:rsidR="004F29BC" w:rsidRPr="00C92BBD" w:rsidRDefault="004F29BC" w:rsidP="00E70366">
            <w:pPr>
              <w:spacing w:after="120"/>
              <w:jc w:val="both"/>
            </w:pPr>
            <w:r w:rsidRPr="00C92BBD">
              <w:t>Plán účtovných a</w:t>
            </w:r>
            <w:r>
              <w:t> </w:t>
            </w:r>
            <w:r w:rsidRPr="00C92BBD">
              <w:t>daňových odpisov z</w:t>
            </w:r>
            <w:r>
              <w:t> </w:t>
            </w:r>
            <w:r w:rsidRPr="00C92BBD">
              <w:t>majetku zaradeného do evidencie.</w:t>
            </w:r>
          </w:p>
        </w:tc>
      </w:tr>
      <w:tr w:rsidR="004F29BC" w:rsidRPr="00C92BBD" w14:paraId="1D01E4F8" w14:textId="77777777" w:rsidTr="00E70366">
        <w:tc>
          <w:tcPr>
            <w:tcW w:w="1368" w:type="dxa"/>
          </w:tcPr>
          <w:p w14:paraId="663FE6E8" w14:textId="77777777" w:rsidR="004F29BC" w:rsidRPr="00C92BBD" w:rsidRDefault="004F29BC" w:rsidP="00D82D60">
            <w:pPr>
              <w:numPr>
                <w:ilvl w:val="0"/>
                <w:numId w:val="22"/>
              </w:numPr>
              <w:spacing w:after="120"/>
              <w:jc w:val="both"/>
            </w:pPr>
          </w:p>
        </w:tc>
        <w:tc>
          <w:tcPr>
            <w:tcW w:w="8288" w:type="dxa"/>
          </w:tcPr>
          <w:p w14:paraId="3C8A3437" w14:textId="77777777" w:rsidR="004F29BC" w:rsidRDefault="004F29BC" w:rsidP="00E70366">
            <w:pPr>
              <w:spacing w:after="120"/>
              <w:jc w:val="both"/>
            </w:pPr>
            <w:r>
              <w:t>Tlač štítku v rôznych formátoch čiarového kódu.</w:t>
            </w:r>
          </w:p>
        </w:tc>
      </w:tr>
      <w:tr w:rsidR="004F29BC" w:rsidRPr="00C92BBD" w14:paraId="6C1DA8DB" w14:textId="77777777" w:rsidTr="00E70366">
        <w:tc>
          <w:tcPr>
            <w:tcW w:w="1368" w:type="dxa"/>
          </w:tcPr>
          <w:p w14:paraId="6CB9C067" w14:textId="77777777" w:rsidR="004F29BC" w:rsidRPr="00C92BBD" w:rsidRDefault="004F29BC" w:rsidP="00D82D60">
            <w:pPr>
              <w:numPr>
                <w:ilvl w:val="0"/>
                <w:numId w:val="22"/>
              </w:numPr>
              <w:spacing w:after="120"/>
              <w:jc w:val="both"/>
            </w:pPr>
          </w:p>
        </w:tc>
        <w:tc>
          <w:tcPr>
            <w:tcW w:w="8288" w:type="dxa"/>
          </w:tcPr>
          <w:p w14:paraId="2D17261B" w14:textId="77777777" w:rsidR="004F29BC" w:rsidRPr="00E70366" w:rsidRDefault="004F29BC" w:rsidP="00E70366">
            <w:pPr>
              <w:spacing w:after="120"/>
              <w:jc w:val="both"/>
            </w:pPr>
            <w:r w:rsidRPr="0062070D">
              <w:t>Rozpis pre daň z motorových vozidiel v štruktúre, ktorú akceptuje portál finančnej správy.</w:t>
            </w:r>
          </w:p>
        </w:tc>
      </w:tr>
    </w:tbl>
    <w:p w14:paraId="48E3CB99" w14:textId="77777777" w:rsidR="004F29BC" w:rsidRPr="00C92BBD" w:rsidRDefault="004F29BC" w:rsidP="004F29BC">
      <w:pPr>
        <w:rPr>
          <w:b/>
          <w:u w:val="single"/>
        </w:rPr>
      </w:pPr>
    </w:p>
    <w:p w14:paraId="6606981A" w14:textId="77777777" w:rsidR="004F29BC" w:rsidRDefault="004F29BC" w:rsidP="004F29BC">
      <w:pPr>
        <w:rPr>
          <w:b/>
          <w:u w:val="single"/>
        </w:rPr>
      </w:pPr>
      <w:r w:rsidRPr="00C92BBD">
        <w:rPr>
          <w:b/>
          <w:u w:val="single"/>
        </w:rPr>
        <w:t>Požiadavky</w:t>
      </w:r>
      <w:r>
        <w:rPr>
          <w:b/>
          <w:u w:val="single"/>
        </w:rPr>
        <w:t>:</w:t>
      </w:r>
    </w:p>
    <w:p w14:paraId="26061063" w14:textId="77777777" w:rsidR="004F29BC" w:rsidRPr="00C92BBD" w:rsidRDefault="004F29BC" w:rsidP="004F29BC">
      <w:pPr>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4F29BC" w:rsidRPr="00C92BBD" w14:paraId="4B840BF4" w14:textId="77777777" w:rsidTr="00E70366">
        <w:trPr>
          <w:tblHeader/>
        </w:trPr>
        <w:tc>
          <w:tcPr>
            <w:tcW w:w="1368" w:type="dxa"/>
          </w:tcPr>
          <w:p w14:paraId="51AF71DE" w14:textId="77777777" w:rsidR="004F29BC" w:rsidRPr="00872FD6" w:rsidRDefault="004F29BC" w:rsidP="00E70366">
            <w:pPr>
              <w:spacing w:after="120"/>
              <w:jc w:val="both"/>
              <w:rPr>
                <w:b/>
              </w:rPr>
            </w:pPr>
            <w:r w:rsidRPr="00872FD6">
              <w:rPr>
                <w:b/>
              </w:rPr>
              <w:t>ID</w:t>
            </w:r>
          </w:p>
        </w:tc>
        <w:tc>
          <w:tcPr>
            <w:tcW w:w="8280" w:type="dxa"/>
          </w:tcPr>
          <w:p w14:paraId="52B02B90" w14:textId="77777777" w:rsidR="004F29BC" w:rsidRPr="00872FD6" w:rsidRDefault="004F29BC" w:rsidP="00E70366">
            <w:pPr>
              <w:spacing w:after="120"/>
              <w:jc w:val="both"/>
              <w:rPr>
                <w:b/>
              </w:rPr>
            </w:pPr>
            <w:r w:rsidRPr="00872FD6">
              <w:rPr>
                <w:b/>
              </w:rPr>
              <w:t>Popis požiadavky</w:t>
            </w:r>
          </w:p>
        </w:tc>
      </w:tr>
      <w:tr w:rsidR="004F29BC" w:rsidRPr="00C92BBD" w14:paraId="7067F21D" w14:textId="77777777" w:rsidTr="00E70366">
        <w:tc>
          <w:tcPr>
            <w:tcW w:w="1368" w:type="dxa"/>
          </w:tcPr>
          <w:p w14:paraId="23CB64E9" w14:textId="77777777" w:rsidR="004F29BC" w:rsidRPr="00C92BBD" w:rsidRDefault="004F29BC" w:rsidP="00D82D60">
            <w:pPr>
              <w:numPr>
                <w:ilvl w:val="0"/>
                <w:numId w:val="22"/>
              </w:numPr>
              <w:spacing w:after="120"/>
              <w:jc w:val="both"/>
            </w:pPr>
          </w:p>
        </w:tc>
        <w:tc>
          <w:tcPr>
            <w:tcW w:w="8280" w:type="dxa"/>
          </w:tcPr>
          <w:p w14:paraId="4CEB0D3E" w14:textId="77777777" w:rsidR="004F29BC" w:rsidRPr="00C92BBD" w:rsidRDefault="004F29BC" w:rsidP="00E70366">
            <w:pPr>
              <w:spacing w:after="120"/>
              <w:jc w:val="both"/>
            </w:pPr>
            <w:r w:rsidRPr="00C92BBD">
              <w:t>ERP systém musí umožňovať viesť evidenciu a</w:t>
            </w:r>
            <w:r>
              <w:t> </w:t>
            </w:r>
            <w:r w:rsidRPr="00C92BBD">
              <w:t>vykonávať zmeny počas celej doby existencie dlhodobého majetku od momentu zaradenia do evidencie až do vyradenia z</w:t>
            </w:r>
            <w:r>
              <w:t> </w:t>
            </w:r>
            <w:r w:rsidRPr="00C92BBD">
              <w:t>evidencie</w:t>
            </w:r>
            <w:r>
              <w:t xml:space="preserve"> s celou históriou</w:t>
            </w:r>
            <w:r w:rsidRPr="00C92BBD">
              <w:t>.</w:t>
            </w:r>
          </w:p>
        </w:tc>
      </w:tr>
      <w:tr w:rsidR="004F29BC" w:rsidRPr="00C92BBD" w14:paraId="0E61DE75" w14:textId="77777777" w:rsidTr="00E70366">
        <w:tc>
          <w:tcPr>
            <w:tcW w:w="1368" w:type="dxa"/>
          </w:tcPr>
          <w:p w14:paraId="5EC046A2" w14:textId="77777777" w:rsidR="004F29BC" w:rsidRPr="00C92BBD" w:rsidRDefault="004F29BC" w:rsidP="00D82D60">
            <w:pPr>
              <w:numPr>
                <w:ilvl w:val="0"/>
                <w:numId w:val="22"/>
              </w:numPr>
              <w:spacing w:after="120"/>
              <w:jc w:val="both"/>
            </w:pPr>
          </w:p>
        </w:tc>
        <w:tc>
          <w:tcPr>
            <w:tcW w:w="8280" w:type="dxa"/>
          </w:tcPr>
          <w:p w14:paraId="116297AF" w14:textId="77777777" w:rsidR="004F29BC" w:rsidRPr="00C92BBD" w:rsidRDefault="004F29BC" w:rsidP="00E70366">
            <w:pPr>
              <w:spacing w:after="120"/>
              <w:jc w:val="both"/>
            </w:pPr>
            <w:r w:rsidRPr="00C92BBD">
              <w:t>ERP systém musí umožňovať evidenčné aj účtovné zmeny. ERP systém musí umožniť prístup k</w:t>
            </w:r>
            <w:r>
              <w:t> </w:t>
            </w:r>
            <w:r w:rsidRPr="00C92BBD">
              <w:t>histórii všetkých vykonaných účtovných a</w:t>
            </w:r>
            <w:r>
              <w:t> </w:t>
            </w:r>
            <w:r w:rsidRPr="00C92BBD">
              <w:t xml:space="preserve">evidenčných zmien. </w:t>
            </w:r>
          </w:p>
        </w:tc>
      </w:tr>
      <w:tr w:rsidR="004F29BC" w:rsidRPr="00C92BBD" w14:paraId="5B38F87B" w14:textId="77777777" w:rsidTr="00E70366">
        <w:tc>
          <w:tcPr>
            <w:tcW w:w="1368" w:type="dxa"/>
          </w:tcPr>
          <w:p w14:paraId="5B9FE5BA" w14:textId="77777777" w:rsidR="004F29BC" w:rsidRPr="00C92BBD" w:rsidRDefault="004F29BC" w:rsidP="00D82D60">
            <w:pPr>
              <w:numPr>
                <w:ilvl w:val="0"/>
                <w:numId w:val="22"/>
              </w:numPr>
              <w:spacing w:after="120"/>
              <w:jc w:val="both"/>
            </w:pPr>
          </w:p>
        </w:tc>
        <w:tc>
          <w:tcPr>
            <w:tcW w:w="8280" w:type="dxa"/>
          </w:tcPr>
          <w:p w14:paraId="203CE564" w14:textId="77777777" w:rsidR="004F29BC" w:rsidRPr="00C92BBD" w:rsidRDefault="004F29BC" w:rsidP="00E70366">
            <w:pPr>
              <w:spacing w:after="120"/>
              <w:jc w:val="both"/>
            </w:pPr>
            <w:r w:rsidRPr="00C92BBD">
              <w:t>ERP systém musí na základe zmien s</w:t>
            </w:r>
            <w:r>
              <w:t> </w:t>
            </w:r>
            <w:r w:rsidRPr="00C92BBD">
              <w:t>majetkom, ktoré vyžadujú účtovný doklad, automaticky vytvoriť účtovný doklad a</w:t>
            </w:r>
            <w:r>
              <w:t> </w:t>
            </w:r>
            <w:r w:rsidRPr="00C92BBD">
              <w:t>vykonať príslušné účtovné operácie.</w:t>
            </w:r>
          </w:p>
        </w:tc>
      </w:tr>
      <w:tr w:rsidR="004F29BC" w:rsidRPr="00C92BBD" w14:paraId="715175E0" w14:textId="77777777" w:rsidTr="00E70366">
        <w:trPr>
          <w:trHeight w:val="713"/>
        </w:trPr>
        <w:tc>
          <w:tcPr>
            <w:tcW w:w="1368" w:type="dxa"/>
          </w:tcPr>
          <w:p w14:paraId="33A167A4" w14:textId="77777777" w:rsidR="004F29BC" w:rsidRPr="00C92BBD" w:rsidRDefault="004F29BC" w:rsidP="00D82D60">
            <w:pPr>
              <w:numPr>
                <w:ilvl w:val="0"/>
                <w:numId w:val="22"/>
              </w:numPr>
              <w:spacing w:after="120"/>
              <w:jc w:val="both"/>
            </w:pPr>
          </w:p>
        </w:tc>
        <w:tc>
          <w:tcPr>
            <w:tcW w:w="8280" w:type="dxa"/>
          </w:tcPr>
          <w:p w14:paraId="5211DA11" w14:textId="77777777" w:rsidR="004F29BC" w:rsidRPr="00C92BBD" w:rsidRDefault="004F29BC" w:rsidP="00E70366">
            <w:pPr>
              <w:jc w:val="both"/>
            </w:pPr>
            <w:r w:rsidRPr="00C92BBD">
              <w:t>ERP systém musí mať možnosť vykonávať nasledujúce zmeny nad stavom majetku s</w:t>
            </w:r>
            <w:r>
              <w:t> </w:t>
            </w:r>
            <w:r w:rsidRPr="00C92BBD">
              <w:t>väzbou na účtovníctv</w:t>
            </w:r>
            <w:r>
              <w:t>o</w:t>
            </w:r>
            <w:r w:rsidRPr="00C92BBD">
              <w:t>:</w:t>
            </w:r>
          </w:p>
          <w:p w14:paraId="11E78FB3" w14:textId="77777777" w:rsidR="004F29BC" w:rsidRPr="00C92BBD" w:rsidRDefault="004F29BC" w:rsidP="00D82D60">
            <w:pPr>
              <w:numPr>
                <w:ilvl w:val="0"/>
                <w:numId w:val="13"/>
              </w:numPr>
              <w:tabs>
                <w:tab w:val="clear" w:pos="720"/>
                <w:tab w:val="num" w:pos="470"/>
              </w:tabs>
              <w:ind w:left="470"/>
              <w:jc w:val="both"/>
            </w:pPr>
            <w:r w:rsidRPr="00C92BBD">
              <w:t>zaradenie do evidencie</w:t>
            </w:r>
            <w:r>
              <w:t>,</w:t>
            </w:r>
          </w:p>
          <w:p w14:paraId="7B80917A" w14:textId="77777777" w:rsidR="004F29BC" w:rsidRPr="00C92BBD" w:rsidRDefault="004F29BC" w:rsidP="00D82D60">
            <w:pPr>
              <w:numPr>
                <w:ilvl w:val="0"/>
                <w:numId w:val="13"/>
              </w:numPr>
              <w:tabs>
                <w:tab w:val="clear" w:pos="720"/>
                <w:tab w:val="num" w:pos="470"/>
              </w:tabs>
              <w:ind w:left="470"/>
              <w:jc w:val="both"/>
            </w:pPr>
            <w:r w:rsidRPr="00C92BBD">
              <w:t>technické zhodnotenie majetku</w:t>
            </w:r>
            <w:r>
              <w:t>,</w:t>
            </w:r>
          </w:p>
          <w:p w14:paraId="0E59F227" w14:textId="77777777" w:rsidR="004F29BC" w:rsidRPr="00C92BBD" w:rsidRDefault="004F29BC" w:rsidP="00D82D60">
            <w:pPr>
              <w:numPr>
                <w:ilvl w:val="0"/>
                <w:numId w:val="13"/>
              </w:numPr>
              <w:tabs>
                <w:tab w:val="clear" w:pos="720"/>
                <w:tab w:val="num" w:pos="470"/>
              </w:tabs>
              <w:ind w:left="470"/>
              <w:jc w:val="both"/>
            </w:pPr>
            <w:r w:rsidRPr="00C92BBD">
              <w:t>technické zhodnotenie plne odpísaného majetku,</w:t>
            </w:r>
          </w:p>
          <w:p w14:paraId="2BAB8D53" w14:textId="77777777" w:rsidR="004F29BC" w:rsidRPr="00C92BBD" w:rsidRDefault="004F29BC" w:rsidP="00D82D60">
            <w:pPr>
              <w:numPr>
                <w:ilvl w:val="0"/>
                <w:numId w:val="13"/>
              </w:numPr>
              <w:tabs>
                <w:tab w:val="clear" w:pos="720"/>
                <w:tab w:val="num" w:pos="470"/>
              </w:tabs>
              <w:ind w:left="470"/>
              <w:jc w:val="both"/>
            </w:pPr>
            <w:r w:rsidRPr="00C92BBD">
              <w:t>čiastočné vyradenie z</w:t>
            </w:r>
            <w:r>
              <w:t> </w:t>
            </w:r>
            <w:r w:rsidRPr="00C92BBD">
              <w:t>majetku</w:t>
            </w:r>
            <w:r>
              <w:t>,</w:t>
            </w:r>
          </w:p>
          <w:p w14:paraId="6F5963BE" w14:textId="77777777" w:rsidR="004F29BC" w:rsidRPr="00C92BBD" w:rsidRDefault="004F29BC" w:rsidP="00D82D60">
            <w:pPr>
              <w:numPr>
                <w:ilvl w:val="0"/>
                <w:numId w:val="13"/>
              </w:numPr>
              <w:tabs>
                <w:tab w:val="clear" w:pos="720"/>
                <w:tab w:val="num" w:pos="470"/>
              </w:tabs>
              <w:ind w:left="470"/>
              <w:jc w:val="both"/>
            </w:pPr>
            <w:r w:rsidRPr="00C92BBD">
              <w:lastRenderedPageBreak/>
              <w:t>čiastočné preradenie</w:t>
            </w:r>
            <w:r>
              <w:t>,</w:t>
            </w:r>
          </w:p>
          <w:p w14:paraId="535471E0" w14:textId="77777777" w:rsidR="004F29BC" w:rsidRPr="00C92BBD" w:rsidRDefault="004F29BC" w:rsidP="00D82D60">
            <w:pPr>
              <w:numPr>
                <w:ilvl w:val="0"/>
                <w:numId w:val="13"/>
              </w:numPr>
              <w:tabs>
                <w:tab w:val="clear" w:pos="720"/>
                <w:tab w:val="num" w:pos="470"/>
              </w:tabs>
              <w:ind w:left="470"/>
              <w:jc w:val="both"/>
            </w:pPr>
            <w:r w:rsidRPr="00C92BBD">
              <w:t>korekciu mesačných odpisov</w:t>
            </w:r>
            <w:r>
              <w:t>,</w:t>
            </w:r>
          </w:p>
          <w:p w14:paraId="69A16FF8" w14:textId="77777777" w:rsidR="004F29BC" w:rsidRPr="00C92BBD" w:rsidRDefault="004F29BC" w:rsidP="00D82D60">
            <w:pPr>
              <w:numPr>
                <w:ilvl w:val="0"/>
                <w:numId w:val="13"/>
              </w:numPr>
              <w:tabs>
                <w:tab w:val="clear" w:pos="720"/>
                <w:tab w:val="num" w:pos="470"/>
              </w:tabs>
              <w:ind w:left="470"/>
              <w:jc w:val="both"/>
            </w:pPr>
            <w:r w:rsidRPr="00C92BBD">
              <w:t>vyradenie z</w:t>
            </w:r>
            <w:r>
              <w:t> </w:t>
            </w:r>
            <w:r w:rsidRPr="00C92BBD">
              <w:t>evidencie z</w:t>
            </w:r>
            <w:r>
              <w:t> </w:t>
            </w:r>
            <w:r w:rsidRPr="00C92BBD">
              <w:t>dôvodu likvidácie</w:t>
            </w:r>
            <w:r>
              <w:t>, predaja, krádeže a trvalého poškodenia a iné.</w:t>
            </w:r>
          </w:p>
        </w:tc>
      </w:tr>
      <w:tr w:rsidR="004F29BC" w:rsidRPr="00C92BBD" w14:paraId="45CBE9E2" w14:textId="77777777" w:rsidTr="00E70366">
        <w:tc>
          <w:tcPr>
            <w:tcW w:w="1368" w:type="dxa"/>
          </w:tcPr>
          <w:p w14:paraId="5D240B15" w14:textId="77777777" w:rsidR="004F29BC" w:rsidRPr="00C92BBD" w:rsidRDefault="004F29BC" w:rsidP="00D82D60">
            <w:pPr>
              <w:numPr>
                <w:ilvl w:val="0"/>
                <w:numId w:val="22"/>
              </w:numPr>
              <w:spacing w:after="120"/>
              <w:jc w:val="both"/>
            </w:pPr>
          </w:p>
        </w:tc>
        <w:tc>
          <w:tcPr>
            <w:tcW w:w="8280" w:type="dxa"/>
          </w:tcPr>
          <w:p w14:paraId="4ACA1672" w14:textId="77777777" w:rsidR="004F29BC" w:rsidRPr="00C92BBD" w:rsidRDefault="004F29BC" w:rsidP="00E70366">
            <w:pPr>
              <w:spacing w:after="120"/>
              <w:jc w:val="both"/>
            </w:pPr>
            <w:r w:rsidRPr="00C92BBD">
              <w:t>ERP systém musí umožňovať v</w:t>
            </w:r>
            <w:r>
              <w:t> </w:t>
            </w:r>
            <w:r w:rsidRPr="00C92BBD">
              <w:t>evidencii viesť údaje aj o</w:t>
            </w:r>
            <w:r>
              <w:t> </w:t>
            </w:r>
            <w:r w:rsidRPr="00C92BBD">
              <w:t>majetku s</w:t>
            </w:r>
            <w:r>
              <w:t> </w:t>
            </w:r>
            <w:r w:rsidRPr="00C92BBD">
              <w:t>nulovou obstarávacou cenou a</w:t>
            </w:r>
            <w:r>
              <w:t> </w:t>
            </w:r>
            <w:r w:rsidRPr="00C92BBD">
              <w:t>vykonávať pri takomto druhu majetku aj účtovné zmeny.</w:t>
            </w:r>
          </w:p>
        </w:tc>
      </w:tr>
      <w:tr w:rsidR="004F29BC" w:rsidRPr="00C92BBD" w14:paraId="08AC8CC0" w14:textId="77777777" w:rsidTr="00E70366">
        <w:tc>
          <w:tcPr>
            <w:tcW w:w="1368" w:type="dxa"/>
          </w:tcPr>
          <w:p w14:paraId="3AD84E1B" w14:textId="77777777" w:rsidR="004F29BC" w:rsidRPr="00C92BBD" w:rsidRDefault="004F29BC" w:rsidP="00D82D60">
            <w:pPr>
              <w:numPr>
                <w:ilvl w:val="0"/>
                <w:numId w:val="22"/>
              </w:numPr>
              <w:spacing w:after="120"/>
              <w:jc w:val="both"/>
            </w:pPr>
          </w:p>
        </w:tc>
        <w:tc>
          <w:tcPr>
            <w:tcW w:w="8280" w:type="dxa"/>
          </w:tcPr>
          <w:p w14:paraId="173934D5" w14:textId="77777777" w:rsidR="004F29BC" w:rsidRPr="00C92BBD" w:rsidRDefault="004F29BC" w:rsidP="00E70366">
            <w:pPr>
              <w:spacing w:after="120"/>
              <w:jc w:val="both"/>
            </w:pPr>
            <w:r w:rsidRPr="00C92BBD">
              <w:t xml:space="preserve">ERP systém musí </w:t>
            </w:r>
            <w:r>
              <w:t>vypočít</w:t>
            </w:r>
            <w:r w:rsidRPr="00C92BBD">
              <w:t>ať daňové odpisy, ktorých vý</w:t>
            </w:r>
            <w:r>
              <w:t>ška</w:t>
            </w:r>
            <w:r w:rsidRPr="00872FD6">
              <w:rPr>
                <w:color w:val="3366FF"/>
              </w:rPr>
              <w:t xml:space="preserve"> </w:t>
            </w:r>
            <w:r w:rsidRPr="00C92BBD">
              <w:t>podlieha slovenskej legislatíve.</w:t>
            </w:r>
          </w:p>
        </w:tc>
      </w:tr>
      <w:tr w:rsidR="004F29BC" w:rsidRPr="00C92BBD" w14:paraId="19A13CA5" w14:textId="77777777" w:rsidTr="00E70366">
        <w:tc>
          <w:tcPr>
            <w:tcW w:w="1368" w:type="dxa"/>
          </w:tcPr>
          <w:p w14:paraId="5EA04C28" w14:textId="77777777" w:rsidR="004F29BC" w:rsidRPr="00C92BBD" w:rsidRDefault="004F29BC" w:rsidP="00D82D60">
            <w:pPr>
              <w:numPr>
                <w:ilvl w:val="0"/>
                <w:numId w:val="22"/>
              </w:numPr>
              <w:spacing w:after="120"/>
              <w:jc w:val="both"/>
            </w:pPr>
          </w:p>
        </w:tc>
        <w:tc>
          <w:tcPr>
            <w:tcW w:w="8280" w:type="dxa"/>
          </w:tcPr>
          <w:p w14:paraId="46969364" w14:textId="77777777" w:rsidR="004F29BC" w:rsidRPr="00C92BBD" w:rsidRDefault="004F29BC" w:rsidP="00E70366">
            <w:pPr>
              <w:spacing w:after="120"/>
              <w:jc w:val="both"/>
            </w:pPr>
            <w:r w:rsidRPr="00C92BBD">
              <w:t xml:space="preserve">ERP systému musí vykonávať </w:t>
            </w:r>
            <w:r>
              <w:t xml:space="preserve">mesačné </w:t>
            </w:r>
            <w:r w:rsidRPr="00C92BBD">
              <w:t>účtovné odpisy</w:t>
            </w:r>
            <w:r>
              <w:t>, ktorých vzorec výpočtu musí byť ľubovoľne definovateľný</w:t>
            </w:r>
            <w:r w:rsidRPr="00C92BBD">
              <w:t xml:space="preserve">. </w:t>
            </w:r>
            <w:r>
              <w:t xml:space="preserve">ERP systém musí umožniť zadefinovanie všetkých používaných spôsobov odpisovania. </w:t>
            </w:r>
            <w:r w:rsidRPr="00C92BBD">
              <w:t xml:space="preserve">ERP systém musí umožniť parametricky nastaviť spôsob </w:t>
            </w:r>
            <w:r>
              <w:t xml:space="preserve">zaokrúhlenia účtovných odpisov. </w:t>
            </w:r>
            <w:r w:rsidRPr="00C92BBD">
              <w:t>Do výpočtu môže vstupovať obstarávacia cena, percento alebo doba odpisovania.</w:t>
            </w:r>
          </w:p>
        </w:tc>
      </w:tr>
      <w:tr w:rsidR="004F29BC" w:rsidRPr="00C92BBD" w14:paraId="2577D406" w14:textId="77777777" w:rsidTr="00E70366">
        <w:tc>
          <w:tcPr>
            <w:tcW w:w="1368" w:type="dxa"/>
          </w:tcPr>
          <w:p w14:paraId="59A04D32" w14:textId="77777777" w:rsidR="004F29BC" w:rsidRPr="00C92BBD" w:rsidRDefault="004F29BC" w:rsidP="00D82D60">
            <w:pPr>
              <w:numPr>
                <w:ilvl w:val="0"/>
                <w:numId w:val="22"/>
              </w:numPr>
              <w:spacing w:after="120"/>
              <w:jc w:val="both"/>
            </w:pPr>
          </w:p>
        </w:tc>
        <w:tc>
          <w:tcPr>
            <w:tcW w:w="8280" w:type="dxa"/>
          </w:tcPr>
          <w:p w14:paraId="75BE6D66" w14:textId="77777777" w:rsidR="004F29BC" w:rsidRPr="00C92BBD" w:rsidRDefault="004F29BC" w:rsidP="00E70366">
            <w:pPr>
              <w:spacing w:after="120"/>
              <w:jc w:val="both"/>
            </w:pPr>
            <w:r w:rsidRPr="00C92BBD">
              <w:t>ERP systém musí umožniť pozastaviť daňové odpisy dlhodobého majetku, s</w:t>
            </w:r>
            <w:r>
              <w:t> </w:t>
            </w:r>
            <w:r w:rsidRPr="00C92BBD">
              <w:t>možnosťou zastaviť odpisy na všetkom dlhodobom majetku alebo jednotlivo len na niektorých druhoch podľa konkrétnej požiadavky.</w:t>
            </w:r>
          </w:p>
        </w:tc>
      </w:tr>
      <w:tr w:rsidR="004F29BC" w:rsidRPr="00C92BBD" w14:paraId="4A511A41" w14:textId="77777777" w:rsidTr="00E70366">
        <w:tc>
          <w:tcPr>
            <w:tcW w:w="1368" w:type="dxa"/>
          </w:tcPr>
          <w:p w14:paraId="010DA84D" w14:textId="77777777" w:rsidR="004F29BC" w:rsidRPr="00C92BBD" w:rsidRDefault="004F29BC" w:rsidP="00D82D60">
            <w:pPr>
              <w:numPr>
                <w:ilvl w:val="0"/>
                <w:numId w:val="22"/>
              </w:numPr>
              <w:spacing w:after="120"/>
              <w:jc w:val="both"/>
            </w:pPr>
          </w:p>
        </w:tc>
        <w:tc>
          <w:tcPr>
            <w:tcW w:w="8280" w:type="dxa"/>
          </w:tcPr>
          <w:p w14:paraId="03FE3558" w14:textId="77777777" w:rsidR="004F29BC" w:rsidRPr="00C92BBD" w:rsidRDefault="004F29BC" w:rsidP="00E70366">
            <w:pPr>
              <w:spacing w:after="120"/>
              <w:jc w:val="both"/>
            </w:pPr>
            <w:r w:rsidRPr="00C92BBD">
              <w:t>ERP systém musí umožniť pozastaviť účtovný alebo daňový odpis.</w:t>
            </w:r>
          </w:p>
        </w:tc>
      </w:tr>
      <w:tr w:rsidR="004F29BC" w:rsidRPr="00C92BBD" w14:paraId="67FC63CE" w14:textId="77777777" w:rsidTr="00E70366">
        <w:tc>
          <w:tcPr>
            <w:tcW w:w="1368" w:type="dxa"/>
          </w:tcPr>
          <w:p w14:paraId="2469182C" w14:textId="77777777" w:rsidR="004F29BC" w:rsidRPr="00C92BBD" w:rsidRDefault="004F29BC" w:rsidP="00D82D60">
            <w:pPr>
              <w:numPr>
                <w:ilvl w:val="0"/>
                <w:numId w:val="22"/>
              </w:numPr>
              <w:spacing w:after="120"/>
              <w:jc w:val="both"/>
            </w:pPr>
          </w:p>
        </w:tc>
        <w:tc>
          <w:tcPr>
            <w:tcW w:w="8280" w:type="dxa"/>
          </w:tcPr>
          <w:p w14:paraId="6ED1216E" w14:textId="77777777" w:rsidR="004F29BC" w:rsidRPr="00C92BBD" w:rsidRDefault="004F29BC" w:rsidP="00E70366">
            <w:pPr>
              <w:spacing w:after="120"/>
              <w:jc w:val="both"/>
            </w:pPr>
            <w:r w:rsidRPr="00C92BBD">
              <w:t>ERP systém musí umožniť zmenu odpisovej sadzby počas odpisovania.</w:t>
            </w:r>
          </w:p>
        </w:tc>
      </w:tr>
      <w:tr w:rsidR="004F29BC" w:rsidRPr="00C92BBD" w14:paraId="22F9F36A" w14:textId="77777777" w:rsidTr="00E70366">
        <w:tc>
          <w:tcPr>
            <w:tcW w:w="1368" w:type="dxa"/>
          </w:tcPr>
          <w:p w14:paraId="588DD6F0" w14:textId="77777777" w:rsidR="004F29BC" w:rsidRPr="00C92BBD" w:rsidRDefault="004F29BC" w:rsidP="00D82D60">
            <w:pPr>
              <w:numPr>
                <w:ilvl w:val="0"/>
                <w:numId w:val="22"/>
              </w:numPr>
              <w:spacing w:after="120"/>
              <w:jc w:val="both"/>
            </w:pPr>
          </w:p>
        </w:tc>
        <w:tc>
          <w:tcPr>
            <w:tcW w:w="8280" w:type="dxa"/>
          </w:tcPr>
          <w:p w14:paraId="547B8DC0" w14:textId="77777777" w:rsidR="004F29BC" w:rsidRPr="00C92BBD" w:rsidRDefault="004F29BC" w:rsidP="00E70366">
            <w:pPr>
              <w:spacing w:after="120"/>
              <w:jc w:val="both"/>
            </w:pPr>
            <w:r w:rsidRPr="00C92BBD">
              <w:t>ERP systém musí umožniť tlač odpisového plánu pri zaradení nového majetku alebo pri zmene v</w:t>
            </w:r>
            <w:r>
              <w:t> </w:t>
            </w:r>
            <w:r w:rsidRPr="00C92BBD">
              <w:t>existujúcom majetku.</w:t>
            </w:r>
          </w:p>
        </w:tc>
      </w:tr>
      <w:tr w:rsidR="004F29BC" w:rsidRPr="00C92BBD" w14:paraId="6B719723" w14:textId="77777777" w:rsidTr="00E70366">
        <w:tc>
          <w:tcPr>
            <w:tcW w:w="1368" w:type="dxa"/>
          </w:tcPr>
          <w:p w14:paraId="69FBFC3A" w14:textId="77777777" w:rsidR="004F29BC" w:rsidRPr="00C92BBD" w:rsidRDefault="004F29BC" w:rsidP="00D82D60">
            <w:pPr>
              <w:numPr>
                <w:ilvl w:val="0"/>
                <w:numId w:val="22"/>
              </w:numPr>
              <w:spacing w:after="120"/>
              <w:jc w:val="both"/>
            </w:pPr>
          </w:p>
        </w:tc>
        <w:tc>
          <w:tcPr>
            <w:tcW w:w="8280" w:type="dxa"/>
          </w:tcPr>
          <w:p w14:paraId="03082B4B" w14:textId="77777777" w:rsidR="004F29BC" w:rsidRPr="00C92BBD" w:rsidRDefault="004F29BC" w:rsidP="00E70366">
            <w:pPr>
              <w:spacing w:after="120"/>
              <w:jc w:val="both"/>
            </w:pPr>
            <w:r w:rsidRPr="00C92BBD">
              <w:t>Účtovanie mesačných odpisov sa musí vykonať po odsúhlasení stavov hromadne a</w:t>
            </w:r>
            <w:r>
              <w:t> </w:t>
            </w:r>
            <w:r w:rsidRPr="00C92BBD">
              <w:t>automaticky.</w:t>
            </w:r>
          </w:p>
        </w:tc>
      </w:tr>
      <w:tr w:rsidR="004F29BC" w:rsidRPr="00C92BBD" w14:paraId="131E0EAA" w14:textId="77777777" w:rsidTr="00E70366">
        <w:tc>
          <w:tcPr>
            <w:tcW w:w="1368" w:type="dxa"/>
          </w:tcPr>
          <w:p w14:paraId="7FC01113" w14:textId="77777777" w:rsidR="004F29BC" w:rsidRPr="00C92BBD" w:rsidRDefault="004F29BC" w:rsidP="00D82D60">
            <w:pPr>
              <w:numPr>
                <w:ilvl w:val="0"/>
                <w:numId w:val="22"/>
              </w:numPr>
              <w:spacing w:after="120"/>
              <w:jc w:val="both"/>
            </w:pPr>
          </w:p>
        </w:tc>
        <w:tc>
          <w:tcPr>
            <w:tcW w:w="8280" w:type="dxa"/>
          </w:tcPr>
          <w:p w14:paraId="065C044F" w14:textId="77777777" w:rsidR="004F29BC" w:rsidRPr="00C92BBD" w:rsidRDefault="004F29BC" w:rsidP="00E70366">
            <w:pPr>
              <w:spacing w:after="120"/>
              <w:jc w:val="both"/>
            </w:pPr>
            <w:r w:rsidRPr="00C92BBD">
              <w:t>Odpisy a</w:t>
            </w:r>
            <w:r>
              <w:t> </w:t>
            </w:r>
            <w:r w:rsidRPr="00C92BBD">
              <w:t>vyradenie zostatkovej ceny sa musí dať účtovať na viaceré nákladové útvary a</w:t>
            </w:r>
            <w:r>
              <w:t> </w:t>
            </w:r>
            <w:r w:rsidRPr="00C92BBD">
              <w:t>s</w:t>
            </w:r>
            <w:r>
              <w:t> </w:t>
            </w:r>
            <w:r w:rsidRPr="00C92BBD">
              <w:t>rôznymi spôsobmi delenia nákladov. Pri zaradení sa musí dať určiť percentuálna čiastka sumy na doklade, ktorá patrí k</w:t>
            </w:r>
            <w:r>
              <w:t> </w:t>
            </w:r>
            <w:r w:rsidRPr="00C92BBD">
              <w:t>jednotlivým útvarom a</w:t>
            </w:r>
            <w:r>
              <w:t> </w:t>
            </w:r>
            <w:r w:rsidRPr="00C92BBD">
              <w:t>jednotlivým spôsobom delenia nákladov.</w:t>
            </w:r>
          </w:p>
        </w:tc>
      </w:tr>
      <w:tr w:rsidR="004F29BC" w:rsidRPr="00C92BBD" w14:paraId="15024718" w14:textId="77777777" w:rsidTr="00E70366">
        <w:tc>
          <w:tcPr>
            <w:tcW w:w="1368" w:type="dxa"/>
          </w:tcPr>
          <w:p w14:paraId="03253992" w14:textId="77777777" w:rsidR="004F29BC" w:rsidRPr="00C92BBD" w:rsidRDefault="004F29BC" w:rsidP="00D82D60">
            <w:pPr>
              <w:numPr>
                <w:ilvl w:val="0"/>
                <w:numId w:val="22"/>
              </w:numPr>
              <w:spacing w:after="120"/>
              <w:jc w:val="both"/>
            </w:pPr>
          </w:p>
        </w:tc>
        <w:tc>
          <w:tcPr>
            <w:tcW w:w="8280" w:type="dxa"/>
          </w:tcPr>
          <w:p w14:paraId="461E5727" w14:textId="77777777" w:rsidR="004F29BC" w:rsidRPr="00C92BBD" w:rsidRDefault="004F29BC" w:rsidP="00E70366">
            <w:pPr>
              <w:spacing w:after="120"/>
              <w:jc w:val="both"/>
            </w:pPr>
            <w:r w:rsidRPr="00C92BBD">
              <w:t>ERP systém musí umožniť vykonanie aj ručného odpisu – korekcie odpisu.</w:t>
            </w:r>
          </w:p>
        </w:tc>
      </w:tr>
      <w:tr w:rsidR="004F29BC" w:rsidRPr="00C92BBD" w14:paraId="55EC890E" w14:textId="77777777" w:rsidTr="00E70366">
        <w:tc>
          <w:tcPr>
            <w:tcW w:w="1368" w:type="dxa"/>
          </w:tcPr>
          <w:p w14:paraId="136E189F" w14:textId="77777777" w:rsidR="004F29BC" w:rsidRPr="00C92BBD" w:rsidRDefault="004F29BC" w:rsidP="00D82D60">
            <w:pPr>
              <w:numPr>
                <w:ilvl w:val="0"/>
                <w:numId w:val="22"/>
              </w:numPr>
              <w:spacing w:after="120"/>
              <w:jc w:val="both"/>
            </w:pPr>
          </w:p>
        </w:tc>
        <w:tc>
          <w:tcPr>
            <w:tcW w:w="8280" w:type="dxa"/>
          </w:tcPr>
          <w:p w14:paraId="01B34862" w14:textId="77777777" w:rsidR="004F29BC" w:rsidRPr="00C92BBD" w:rsidRDefault="004F29BC" w:rsidP="00E70366">
            <w:pPr>
              <w:spacing w:after="120"/>
              <w:jc w:val="both"/>
            </w:pPr>
            <w:r w:rsidRPr="00C92BBD">
              <w:t xml:space="preserve">ERP systém musí umožňovať zatriediť majetok podľa </w:t>
            </w:r>
            <w:r>
              <w:t xml:space="preserve">rôznych kritérií, napr. podľa </w:t>
            </w:r>
            <w:r w:rsidRPr="00C92BBD">
              <w:t>umiestnenia na l</w:t>
            </w:r>
            <w:r>
              <w:t>okalit</w:t>
            </w:r>
            <w:r w:rsidRPr="00C92BBD">
              <w:t>ách</w:t>
            </w:r>
            <w:r>
              <w:t>, podľa tried, názvu, ceny.</w:t>
            </w:r>
          </w:p>
        </w:tc>
      </w:tr>
      <w:tr w:rsidR="004F29BC" w:rsidRPr="00C92BBD" w14:paraId="0C5595E4" w14:textId="77777777" w:rsidTr="00E70366">
        <w:tc>
          <w:tcPr>
            <w:tcW w:w="1368" w:type="dxa"/>
          </w:tcPr>
          <w:p w14:paraId="6E52B36E" w14:textId="77777777" w:rsidR="004F29BC" w:rsidRPr="00C92BBD" w:rsidRDefault="004F29BC" w:rsidP="00D82D60">
            <w:pPr>
              <w:numPr>
                <w:ilvl w:val="0"/>
                <w:numId w:val="22"/>
              </w:numPr>
              <w:spacing w:after="120"/>
              <w:jc w:val="both"/>
            </w:pPr>
          </w:p>
        </w:tc>
        <w:tc>
          <w:tcPr>
            <w:tcW w:w="8280" w:type="dxa"/>
          </w:tcPr>
          <w:p w14:paraId="75BA6F87" w14:textId="77777777" w:rsidR="004F29BC" w:rsidRPr="00C92BBD" w:rsidRDefault="004F29BC" w:rsidP="00E70366">
            <w:pPr>
              <w:spacing w:after="120"/>
              <w:jc w:val="both"/>
            </w:pPr>
            <w:r w:rsidRPr="00C92BBD">
              <w:t>ERP systém musí umožniť evidenciu príslušenstva k</w:t>
            </w:r>
            <w:r>
              <w:t> </w:t>
            </w:r>
            <w:r w:rsidRPr="00C92BBD">
              <w:t>danému majetku pod jedným inventárnym číslom a</w:t>
            </w:r>
            <w:r>
              <w:t> </w:t>
            </w:r>
            <w:r w:rsidRPr="00C92BBD">
              <w:t xml:space="preserve">vykonávať </w:t>
            </w:r>
            <w:r>
              <w:t>s príslušenstvom</w:t>
            </w:r>
            <w:r w:rsidRPr="00C92BBD">
              <w:t xml:space="preserve"> evidenčné zmeny. V</w:t>
            </w:r>
            <w:r>
              <w:t> </w:t>
            </w:r>
            <w:r w:rsidRPr="00C92BBD">
              <w:t>príslušenstve, okrem názvu</w:t>
            </w:r>
            <w:r>
              <w:t>, množstva</w:t>
            </w:r>
            <w:r w:rsidRPr="00C92BBD">
              <w:t xml:space="preserve"> a</w:t>
            </w:r>
            <w:r>
              <w:t> </w:t>
            </w:r>
            <w:r w:rsidRPr="00C92BBD">
              <w:t>ceny musí umožňovať evidovať aj výrobné číslo</w:t>
            </w:r>
            <w:r>
              <w:t>, lokalitu a miestnosť</w:t>
            </w:r>
            <w:r w:rsidRPr="00C92BBD">
              <w:t>. Systém musí mať možnosť zadania poznámky aj k</w:t>
            </w:r>
            <w:r>
              <w:t> </w:t>
            </w:r>
            <w:r w:rsidRPr="00C92BBD">
              <w:t>príslušenstvu</w:t>
            </w:r>
            <w:r>
              <w:t>.</w:t>
            </w:r>
          </w:p>
        </w:tc>
      </w:tr>
      <w:tr w:rsidR="004F29BC" w:rsidRPr="00C92BBD" w14:paraId="173434E7" w14:textId="77777777" w:rsidTr="00E70366">
        <w:trPr>
          <w:trHeight w:val="837"/>
        </w:trPr>
        <w:tc>
          <w:tcPr>
            <w:tcW w:w="1368" w:type="dxa"/>
          </w:tcPr>
          <w:p w14:paraId="4A640B71" w14:textId="77777777" w:rsidR="004F29BC" w:rsidRPr="00C92BBD" w:rsidRDefault="004F29BC" w:rsidP="00D82D60">
            <w:pPr>
              <w:numPr>
                <w:ilvl w:val="0"/>
                <w:numId w:val="22"/>
              </w:numPr>
              <w:spacing w:after="120"/>
              <w:jc w:val="both"/>
            </w:pPr>
          </w:p>
        </w:tc>
        <w:tc>
          <w:tcPr>
            <w:tcW w:w="8280" w:type="dxa"/>
          </w:tcPr>
          <w:p w14:paraId="7B17D00E" w14:textId="77777777" w:rsidR="004F29BC" w:rsidRPr="00C92BBD" w:rsidRDefault="004F29BC" w:rsidP="00E70366">
            <w:pPr>
              <w:jc w:val="both"/>
            </w:pPr>
            <w:r w:rsidRPr="00C92BBD">
              <w:t>Zaradenie DLM do stavu majetku musí obsahovať minimálne nasledujúce údaje s</w:t>
            </w:r>
            <w:r>
              <w:t> </w:t>
            </w:r>
            <w:r w:rsidRPr="00C92BBD">
              <w:t>rozpisom výstupov k</w:t>
            </w:r>
            <w:r>
              <w:t> </w:t>
            </w:r>
            <w:r w:rsidRPr="00C92BBD">
              <w:t>dlhodobému majetku:</w:t>
            </w:r>
          </w:p>
          <w:p w14:paraId="5B959967" w14:textId="77777777" w:rsidR="004F29BC" w:rsidRPr="00C92BBD" w:rsidRDefault="004F29BC" w:rsidP="00D82D60">
            <w:pPr>
              <w:numPr>
                <w:ilvl w:val="0"/>
                <w:numId w:val="13"/>
              </w:numPr>
              <w:tabs>
                <w:tab w:val="clear" w:pos="720"/>
                <w:tab w:val="num" w:pos="470"/>
              </w:tabs>
              <w:ind w:left="470"/>
              <w:jc w:val="both"/>
            </w:pPr>
            <w:r w:rsidRPr="00C92BBD">
              <w:t>číslo organizačného útvaru (</w:t>
            </w:r>
            <w:r>
              <w:t>ÚOP</w:t>
            </w:r>
            <w:r w:rsidRPr="00C92BBD">
              <w:t>)</w:t>
            </w:r>
            <w:r>
              <w:t>,</w:t>
            </w:r>
          </w:p>
          <w:p w14:paraId="152AE90D" w14:textId="77777777" w:rsidR="004F29BC" w:rsidRPr="00C92BBD" w:rsidRDefault="004F29BC" w:rsidP="00D82D60">
            <w:pPr>
              <w:numPr>
                <w:ilvl w:val="0"/>
                <w:numId w:val="13"/>
              </w:numPr>
              <w:tabs>
                <w:tab w:val="clear" w:pos="720"/>
                <w:tab w:val="num" w:pos="470"/>
              </w:tabs>
              <w:ind w:left="470"/>
              <w:jc w:val="both"/>
            </w:pPr>
            <w:r w:rsidRPr="00C92BBD">
              <w:t>nákladový útvar (</w:t>
            </w:r>
            <w:r>
              <w:t>DN/</w:t>
            </w:r>
            <w:r w:rsidRPr="00C92BBD">
              <w:t>NÚ)</w:t>
            </w:r>
            <w:r>
              <w:t>,</w:t>
            </w:r>
          </w:p>
          <w:p w14:paraId="2A3B4907" w14:textId="77777777" w:rsidR="004F29BC" w:rsidRPr="00C92BBD" w:rsidRDefault="004F29BC" w:rsidP="00D82D60">
            <w:pPr>
              <w:numPr>
                <w:ilvl w:val="0"/>
                <w:numId w:val="13"/>
              </w:numPr>
              <w:tabs>
                <w:tab w:val="clear" w:pos="720"/>
                <w:tab w:val="num" w:pos="470"/>
              </w:tabs>
              <w:ind w:left="470"/>
              <w:jc w:val="both"/>
            </w:pPr>
            <w:r w:rsidRPr="00C92BBD">
              <w:t>kategória nákladu/číslo zariadenia (KN/ČZ)</w:t>
            </w:r>
            <w:r>
              <w:t>,</w:t>
            </w:r>
          </w:p>
          <w:p w14:paraId="3F6D58F3" w14:textId="77777777" w:rsidR="004F29BC" w:rsidRPr="00C92BBD" w:rsidRDefault="004F29BC" w:rsidP="00D82D60">
            <w:pPr>
              <w:numPr>
                <w:ilvl w:val="0"/>
                <w:numId w:val="13"/>
              </w:numPr>
              <w:tabs>
                <w:tab w:val="clear" w:pos="720"/>
                <w:tab w:val="num" w:pos="470"/>
              </w:tabs>
              <w:ind w:left="470"/>
              <w:jc w:val="both"/>
            </w:pPr>
            <w:r w:rsidRPr="00C92BBD">
              <w:t xml:space="preserve">označenie </w:t>
            </w:r>
            <w:r>
              <w:t xml:space="preserve">lokality </w:t>
            </w:r>
            <w:r w:rsidRPr="00C92BBD">
              <w:t>(OZ)</w:t>
            </w:r>
            <w:r>
              <w:t>,</w:t>
            </w:r>
          </w:p>
          <w:p w14:paraId="60FA4016" w14:textId="77777777" w:rsidR="004F29BC" w:rsidRPr="00C92BBD" w:rsidRDefault="004F29BC" w:rsidP="00D82D60">
            <w:pPr>
              <w:numPr>
                <w:ilvl w:val="0"/>
                <w:numId w:val="13"/>
              </w:numPr>
              <w:tabs>
                <w:tab w:val="clear" w:pos="720"/>
                <w:tab w:val="num" w:pos="470"/>
              </w:tabs>
              <w:ind w:left="470"/>
              <w:jc w:val="both"/>
            </w:pPr>
            <w:r w:rsidRPr="00C92BBD">
              <w:t>účtovná trieda (UT)</w:t>
            </w:r>
            <w:r>
              <w:t>,</w:t>
            </w:r>
          </w:p>
          <w:p w14:paraId="7B7975B6" w14:textId="77777777" w:rsidR="004F29BC" w:rsidRPr="00C92BBD" w:rsidRDefault="004F29BC" w:rsidP="00D82D60">
            <w:pPr>
              <w:numPr>
                <w:ilvl w:val="0"/>
                <w:numId w:val="13"/>
              </w:numPr>
              <w:tabs>
                <w:tab w:val="clear" w:pos="720"/>
                <w:tab w:val="num" w:pos="470"/>
              </w:tabs>
              <w:ind w:left="470"/>
              <w:jc w:val="both"/>
            </w:pPr>
            <w:r>
              <w:lastRenderedPageBreak/>
              <w:t>predkontácia (o</w:t>
            </w:r>
            <w:r w:rsidRPr="00C92BBD">
              <w:t>značuje analytický účet, ktorý sa používa pri účtovaní dokladov pri účtovných prípadoch s</w:t>
            </w:r>
            <w:r>
              <w:t> </w:t>
            </w:r>
            <w:r w:rsidRPr="00C92BBD">
              <w:t>majetkom.)</w:t>
            </w:r>
            <w:r>
              <w:t>,</w:t>
            </w:r>
          </w:p>
          <w:p w14:paraId="7DA5D2A1" w14:textId="77777777" w:rsidR="004F29BC" w:rsidRPr="00C92BBD" w:rsidRDefault="004F29BC" w:rsidP="00D82D60">
            <w:pPr>
              <w:numPr>
                <w:ilvl w:val="0"/>
                <w:numId w:val="13"/>
              </w:numPr>
              <w:tabs>
                <w:tab w:val="clear" w:pos="720"/>
                <w:tab w:val="num" w:pos="470"/>
              </w:tabs>
              <w:ind w:left="470"/>
              <w:jc w:val="both"/>
            </w:pPr>
            <w:r w:rsidRPr="00C92BBD">
              <w:t>kód produkcie (KP)</w:t>
            </w:r>
            <w:r>
              <w:t>,</w:t>
            </w:r>
          </w:p>
          <w:p w14:paraId="5D8E7315" w14:textId="77777777" w:rsidR="004F29BC" w:rsidRPr="00C92BBD" w:rsidRDefault="004F29BC" w:rsidP="00D82D60">
            <w:pPr>
              <w:numPr>
                <w:ilvl w:val="0"/>
                <w:numId w:val="13"/>
              </w:numPr>
              <w:tabs>
                <w:tab w:val="clear" w:pos="720"/>
                <w:tab w:val="num" w:pos="470"/>
              </w:tabs>
              <w:ind w:left="470"/>
              <w:jc w:val="both"/>
            </w:pPr>
            <w:r w:rsidRPr="00C92BBD">
              <w:t>inventárne číslo (IČ)</w:t>
            </w:r>
            <w:r>
              <w:t>,</w:t>
            </w:r>
          </w:p>
          <w:p w14:paraId="3CE1CB90" w14:textId="77777777" w:rsidR="004F29BC" w:rsidRPr="00C92BBD" w:rsidRDefault="004F29BC" w:rsidP="00D82D60">
            <w:pPr>
              <w:numPr>
                <w:ilvl w:val="0"/>
                <w:numId w:val="13"/>
              </w:numPr>
              <w:tabs>
                <w:tab w:val="clear" w:pos="720"/>
                <w:tab w:val="num" w:pos="470"/>
              </w:tabs>
              <w:ind w:left="470"/>
              <w:jc w:val="both"/>
            </w:pPr>
            <w:r w:rsidRPr="00C92BBD">
              <w:t>názov majetku</w:t>
            </w:r>
            <w:r>
              <w:t>,</w:t>
            </w:r>
          </w:p>
          <w:p w14:paraId="3D4B3279" w14:textId="77777777" w:rsidR="004F29BC" w:rsidRPr="00C92BBD" w:rsidRDefault="004F29BC" w:rsidP="00D82D60">
            <w:pPr>
              <w:numPr>
                <w:ilvl w:val="0"/>
                <w:numId w:val="13"/>
              </w:numPr>
              <w:tabs>
                <w:tab w:val="clear" w:pos="720"/>
                <w:tab w:val="num" w:pos="470"/>
              </w:tabs>
              <w:ind w:left="470"/>
              <w:jc w:val="both"/>
            </w:pPr>
            <w:r w:rsidRPr="00C92BBD">
              <w:t>zodpovedná osoba (používateľ)</w:t>
            </w:r>
            <w:r>
              <w:t>,</w:t>
            </w:r>
          </w:p>
          <w:p w14:paraId="08DC19A9" w14:textId="77777777" w:rsidR="004F29BC" w:rsidRPr="00C92BBD" w:rsidRDefault="004F29BC" w:rsidP="00D82D60">
            <w:pPr>
              <w:numPr>
                <w:ilvl w:val="0"/>
                <w:numId w:val="13"/>
              </w:numPr>
              <w:tabs>
                <w:tab w:val="clear" w:pos="720"/>
                <w:tab w:val="num" w:pos="470"/>
              </w:tabs>
              <w:ind w:left="470"/>
              <w:jc w:val="both"/>
            </w:pPr>
            <w:r w:rsidRPr="00C92BBD">
              <w:t>umiestnenie</w:t>
            </w:r>
            <w:r>
              <w:t>,</w:t>
            </w:r>
          </w:p>
          <w:p w14:paraId="7ED129BA" w14:textId="77777777" w:rsidR="004F29BC" w:rsidRPr="00C92BBD" w:rsidRDefault="004F29BC" w:rsidP="00D82D60">
            <w:pPr>
              <w:numPr>
                <w:ilvl w:val="0"/>
                <w:numId w:val="13"/>
              </w:numPr>
              <w:tabs>
                <w:tab w:val="clear" w:pos="720"/>
                <w:tab w:val="num" w:pos="470"/>
              </w:tabs>
              <w:ind w:left="470"/>
              <w:jc w:val="both"/>
            </w:pPr>
            <w:r w:rsidRPr="00C92BBD">
              <w:t>rok výroby</w:t>
            </w:r>
            <w:r>
              <w:t>,</w:t>
            </w:r>
          </w:p>
          <w:p w14:paraId="393AD3C2" w14:textId="77777777" w:rsidR="004F29BC" w:rsidRPr="00C92BBD" w:rsidRDefault="004F29BC" w:rsidP="00D82D60">
            <w:pPr>
              <w:numPr>
                <w:ilvl w:val="0"/>
                <w:numId w:val="13"/>
              </w:numPr>
              <w:tabs>
                <w:tab w:val="clear" w:pos="720"/>
                <w:tab w:val="num" w:pos="470"/>
              </w:tabs>
              <w:ind w:left="470"/>
              <w:jc w:val="both"/>
            </w:pPr>
            <w:r w:rsidRPr="00C92BBD">
              <w:t>výrobné číslo (VČ)</w:t>
            </w:r>
            <w:r>
              <w:t>,</w:t>
            </w:r>
          </w:p>
          <w:p w14:paraId="20DA97D0" w14:textId="77777777" w:rsidR="004F29BC" w:rsidRPr="00C92BBD" w:rsidRDefault="004F29BC" w:rsidP="00D82D60">
            <w:pPr>
              <w:numPr>
                <w:ilvl w:val="0"/>
                <w:numId w:val="13"/>
              </w:numPr>
              <w:tabs>
                <w:tab w:val="clear" w:pos="720"/>
                <w:tab w:val="num" w:pos="470"/>
              </w:tabs>
              <w:ind w:left="470"/>
              <w:jc w:val="both"/>
            </w:pPr>
            <w:r w:rsidRPr="00C92BBD">
              <w:t>výrobca</w:t>
            </w:r>
            <w:r>
              <w:t>,</w:t>
            </w:r>
          </w:p>
          <w:p w14:paraId="7CFED456" w14:textId="77777777" w:rsidR="004F29BC" w:rsidRPr="00C92BBD" w:rsidRDefault="004F29BC" w:rsidP="00D82D60">
            <w:pPr>
              <w:numPr>
                <w:ilvl w:val="0"/>
                <w:numId w:val="13"/>
              </w:numPr>
              <w:tabs>
                <w:tab w:val="clear" w:pos="720"/>
                <w:tab w:val="num" w:pos="470"/>
              </w:tabs>
              <w:ind w:left="470"/>
              <w:jc w:val="both"/>
            </w:pPr>
            <w:r w:rsidRPr="00C92BBD">
              <w:t>dodávateľ</w:t>
            </w:r>
            <w:r>
              <w:t>,</w:t>
            </w:r>
          </w:p>
          <w:p w14:paraId="5724D5E9" w14:textId="77777777" w:rsidR="004F29BC" w:rsidRPr="00C92BBD" w:rsidRDefault="004F29BC" w:rsidP="00D82D60">
            <w:pPr>
              <w:numPr>
                <w:ilvl w:val="0"/>
                <w:numId w:val="13"/>
              </w:numPr>
              <w:tabs>
                <w:tab w:val="clear" w:pos="720"/>
                <w:tab w:val="num" w:pos="470"/>
              </w:tabs>
              <w:ind w:left="470"/>
              <w:jc w:val="both"/>
            </w:pPr>
            <w:r w:rsidRPr="00C92BBD">
              <w:t>typové označenie</w:t>
            </w:r>
            <w:r>
              <w:t>,</w:t>
            </w:r>
          </w:p>
          <w:p w14:paraId="3B2F306C" w14:textId="77777777" w:rsidR="004F29BC" w:rsidRPr="00C92BBD" w:rsidRDefault="004F29BC" w:rsidP="00D82D60">
            <w:pPr>
              <w:numPr>
                <w:ilvl w:val="0"/>
                <w:numId w:val="13"/>
              </w:numPr>
              <w:tabs>
                <w:tab w:val="clear" w:pos="720"/>
                <w:tab w:val="num" w:pos="470"/>
              </w:tabs>
              <w:ind w:left="470"/>
              <w:jc w:val="both"/>
            </w:pPr>
            <w:r w:rsidRPr="00C92BBD">
              <w:t>poznámka</w:t>
            </w:r>
            <w:r>
              <w:t>,</w:t>
            </w:r>
          </w:p>
          <w:p w14:paraId="1C6184D7" w14:textId="77777777" w:rsidR="004F29BC" w:rsidRPr="00C92BBD" w:rsidRDefault="004F29BC" w:rsidP="00D82D60">
            <w:pPr>
              <w:numPr>
                <w:ilvl w:val="0"/>
                <w:numId w:val="13"/>
              </w:numPr>
              <w:tabs>
                <w:tab w:val="clear" w:pos="720"/>
                <w:tab w:val="num" w:pos="470"/>
              </w:tabs>
              <w:ind w:left="470"/>
              <w:jc w:val="both"/>
            </w:pPr>
            <w:r w:rsidRPr="00C92BBD">
              <w:t>obstarávacia cena daňová (OCD)</w:t>
            </w:r>
            <w:r>
              <w:t>,</w:t>
            </w:r>
          </w:p>
          <w:p w14:paraId="6431EB45" w14:textId="77777777" w:rsidR="004F29BC" w:rsidRPr="00C92BBD" w:rsidRDefault="004F29BC" w:rsidP="00D82D60">
            <w:pPr>
              <w:numPr>
                <w:ilvl w:val="0"/>
                <w:numId w:val="13"/>
              </w:numPr>
              <w:tabs>
                <w:tab w:val="clear" w:pos="720"/>
                <w:tab w:val="num" w:pos="470"/>
              </w:tabs>
              <w:ind w:left="470"/>
              <w:jc w:val="both"/>
            </w:pPr>
            <w:r w:rsidRPr="00C92BBD">
              <w:t>zostatková cena daňová (ZCD)</w:t>
            </w:r>
            <w:r>
              <w:t>,</w:t>
            </w:r>
          </w:p>
          <w:p w14:paraId="6A1B94A0" w14:textId="77777777" w:rsidR="004F29BC" w:rsidRPr="00C92BBD" w:rsidRDefault="004F29BC" w:rsidP="00D82D60">
            <w:pPr>
              <w:numPr>
                <w:ilvl w:val="0"/>
                <w:numId w:val="13"/>
              </w:numPr>
              <w:tabs>
                <w:tab w:val="clear" w:pos="720"/>
                <w:tab w:val="num" w:pos="470"/>
              </w:tabs>
              <w:ind w:left="470"/>
              <w:jc w:val="both"/>
            </w:pPr>
            <w:r w:rsidRPr="00C92BBD">
              <w:t>dátum zaradenia</w:t>
            </w:r>
            <w:r>
              <w:t>,</w:t>
            </w:r>
          </w:p>
          <w:p w14:paraId="3F21A0CE" w14:textId="77777777" w:rsidR="004F29BC" w:rsidRDefault="004F29BC" w:rsidP="00D82D60">
            <w:pPr>
              <w:numPr>
                <w:ilvl w:val="0"/>
                <w:numId w:val="13"/>
              </w:numPr>
              <w:tabs>
                <w:tab w:val="clear" w:pos="720"/>
                <w:tab w:val="num" w:pos="470"/>
              </w:tabs>
              <w:ind w:left="470"/>
              <w:jc w:val="both"/>
            </w:pPr>
            <w:r w:rsidRPr="00C92BBD">
              <w:t>oprávky daňové</w:t>
            </w:r>
            <w:r>
              <w:t>,</w:t>
            </w:r>
          </w:p>
          <w:p w14:paraId="0822E125" w14:textId="77777777" w:rsidR="004F29BC" w:rsidRPr="00C92BBD" w:rsidRDefault="004F29BC" w:rsidP="00D82D60">
            <w:pPr>
              <w:numPr>
                <w:ilvl w:val="0"/>
                <w:numId w:val="13"/>
              </w:numPr>
              <w:tabs>
                <w:tab w:val="clear" w:pos="720"/>
                <w:tab w:val="num" w:pos="470"/>
              </w:tabs>
              <w:ind w:left="470"/>
              <w:jc w:val="both"/>
            </w:pPr>
            <w:r>
              <w:t>sadzbu daňového odpisu v %,</w:t>
            </w:r>
          </w:p>
          <w:p w14:paraId="3D2407E8" w14:textId="77777777" w:rsidR="004F29BC" w:rsidRPr="00C92BBD" w:rsidRDefault="004F29BC" w:rsidP="00D82D60">
            <w:pPr>
              <w:numPr>
                <w:ilvl w:val="0"/>
                <w:numId w:val="13"/>
              </w:numPr>
              <w:tabs>
                <w:tab w:val="clear" w:pos="720"/>
                <w:tab w:val="num" w:pos="470"/>
              </w:tabs>
              <w:ind w:left="470"/>
              <w:jc w:val="both"/>
            </w:pPr>
            <w:r w:rsidRPr="00C92BBD">
              <w:t xml:space="preserve">spôsob </w:t>
            </w:r>
            <w:r>
              <w:t>daňového odpisu,</w:t>
            </w:r>
          </w:p>
          <w:p w14:paraId="2A50235A" w14:textId="77777777" w:rsidR="004F29BC" w:rsidRPr="00C92BBD" w:rsidRDefault="004F29BC" w:rsidP="00D82D60">
            <w:pPr>
              <w:numPr>
                <w:ilvl w:val="0"/>
                <w:numId w:val="13"/>
              </w:numPr>
              <w:tabs>
                <w:tab w:val="clear" w:pos="720"/>
                <w:tab w:val="num" w:pos="470"/>
              </w:tabs>
              <w:ind w:left="470"/>
              <w:jc w:val="both"/>
            </w:pPr>
            <w:r w:rsidRPr="00C92BBD">
              <w:t>daňový ročný odpis (DRO)</w:t>
            </w:r>
            <w:r>
              <w:t>,</w:t>
            </w:r>
          </w:p>
          <w:p w14:paraId="5F6905E4" w14:textId="77777777" w:rsidR="004F29BC" w:rsidRPr="00C92BBD" w:rsidRDefault="004F29BC" w:rsidP="00D82D60">
            <w:pPr>
              <w:numPr>
                <w:ilvl w:val="0"/>
                <w:numId w:val="13"/>
              </w:numPr>
              <w:tabs>
                <w:tab w:val="clear" w:pos="720"/>
                <w:tab w:val="num" w:pos="470"/>
              </w:tabs>
              <w:ind w:left="470"/>
              <w:jc w:val="both"/>
            </w:pPr>
            <w:r w:rsidRPr="00C92BBD">
              <w:t>obstarávacia cena účtovná (OCÚ)</w:t>
            </w:r>
            <w:r>
              <w:t>,</w:t>
            </w:r>
          </w:p>
          <w:p w14:paraId="5B13DFA2" w14:textId="77777777" w:rsidR="004F29BC" w:rsidRPr="00C92BBD" w:rsidRDefault="004F29BC" w:rsidP="00D82D60">
            <w:pPr>
              <w:numPr>
                <w:ilvl w:val="0"/>
                <w:numId w:val="13"/>
              </w:numPr>
              <w:tabs>
                <w:tab w:val="clear" w:pos="720"/>
                <w:tab w:val="num" w:pos="470"/>
              </w:tabs>
              <w:ind w:left="470"/>
              <w:jc w:val="both"/>
            </w:pPr>
            <w:r>
              <w:t>zostatková cena účtovná (ZCÚ),</w:t>
            </w:r>
          </w:p>
          <w:p w14:paraId="24772198" w14:textId="77777777" w:rsidR="004F29BC" w:rsidRPr="00C92BBD" w:rsidRDefault="004F29BC" w:rsidP="00D82D60">
            <w:pPr>
              <w:numPr>
                <w:ilvl w:val="0"/>
                <w:numId w:val="13"/>
              </w:numPr>
              <w:tabs>
                <w:tab w:val="clear" w:pos="720"/>
                <w:tab w:val="num" w:pos="470"/>
              </w:tabs>
              <w:ind w:left="470"/>
              <w:jc w:val="both"/>
            </w:pPr>
            <w:r w:rsidRPr="00C92BBD">
              <w:t>oprávky účtovné</w:t>
            </w:r>
            <w:r>
              <w:t>,</w:t>
            </w:r>
          </w:p>
          <w:p w14:paraId="09509299" w14:textId="77777777" w:rsidR="004F29BC" w:rsidRPr="00C92BBD" w:rsidRDefault="004F29BC" w:rsidP="00D82D60">
            <w:pPr>
              <w:numPr>
                <w:ilvl w:val="0"/>
                <w:numId w:val="13"/>
              </w:numPr>
              <w:tabs>
                <w:tab w:val="clear" w:pos="720"/>
                <w:tab w:val="num" w:pos="470"/>
              </w:tabs>
              <w:ind w:left="470"/>
              <w:jc w:val="both"/>
            </w:pPr>
            <w:r w:rsidRPr="00C92BBD">
              <w:t>mesačný odpis účtovný (MO)</w:t>
            </w:r>
            <w:r>
              <w:t>,</w:t>
            </w:r>
          </w:p>
          <w:p w14:paraId="7314AAE8" w14:textId="77777777" w:rsidR="004F29BC" w:rsidRPr="00C92BBD" w:rsidRDefault="004F29BC" w:rsidP="00D82D60">
            <w:pPr>
              <w:numPr>
                <w:ilvl w:val="0"/>
                <w:numId w:val="13"/>
              </w:numPr>
              <w:tabs>
                <w:tab w:val="clear" w:pos="720"/>
                <w:tab w:val="num" w:pos="470"/>
              </w:tabs>
              <w:ind w:left="470"/>
              <w:jc w:val="both"/>
            </w:pPr>
            <w:r w:rsidRPr="00C92BBD">
              <w:t xml:space="preserve">sadzba </w:t>
            </w:r>
            <w:r>
              <w:t xml:space="preserve">účtovného </w:t>
            </w:r>
            <w:r w:rsidRPr="00C92BBD">
              <w:t>odpisu v %</w:t>
            </w:r>
            <w:r>
              <w:t>,</w:t>
            </w:r>
          </w:p>
          <w:p w14:paraId="7AED7060" w14:textId="77777777" w:rsidR="004F29BC" w:rsidRPr="00C92BBD" w:rsidRDefault="004F29BC" w:rsidP="00D82D60">
            <w:pPr>
              <w:numPr>
                <w:ilvl w:val="0"/>
                <w:numId w:val="13"/>
              </w:numPr>
              <w:tabs>
                <w:tab w:val="clear" w:pos="720"/>
                <w:tab w:val="num" w:pos="470"/>
              </w:tabs>
              <w:ind w:left="470"/>
              <w:jc w:val="both"/>
            </w:pPr>
            <w:r w:rsidRPr="00C92BBD">
              <w:t xml:space="preserve">spôsob </w:t>
            </w:r>
            <w:r>
              <w:t xml:space="preserve">účtovného </w:t>
            </w:r>
            <w:r w:rsidRPr="00C92BBD">
              <w:t>odpisu (SOU)</w:t>
            </w:r>
            <w:r>
              <w:t>,</w:t>
            </w:r>
          </w:p>
          <w:p w14:paraId="01FD1AE0" w14:textId="77777777" w:rsidR="004F29BC" w:rsidRDefault="004F29BC" w:rsidP="00D82D60">
            <w:pPr>
              <w:numPr>
                <w:ilvl w:val="0"/>
                <w:numId w:val="13"/>
              </w:numPr>
              <w:tabs>
                <w:tab w:val="clear" w:pos="720"/>
                <w:tab w:val="num" w:pos="470"/>
              </w:tabs>
              <w:ind w:left="470"/>
              <w:jc w:val="both"/>
            </w:pPr>
            <w:r w:rsidRPr="00C92BBD">
              <w:t>účtovný ročný odpis (ÚRO)</w:t>
            </w:r>
            <w:r>
              <w:t>,</w:t>
            </w:r>
          </w:p>
          <w:p w14:paraId="65FCAA8F" w14:textId="77777777" w:rsidR="004F29BC" w:rsidRDefault="004F29BC" w:rsidP="00D82D60">
            <w:pPr>
              <w:numPr>
                <w:ilvl w:val="0"/>
                <w:numId w:val="13"/>
              </w:numPr>
              <w:tabs>
                <w:tab w:val="clear" w:pos="720"/>
                <w:tab w:val="num" w:pos="470"/>
              </w:tabs>
              <w:ind w:left="470"/>
              <w:jc w:val="both"/>
            </w:pPr>
            <w:r>
              <w:t>číslo zariadenia</w:t>
            </w:r>
          </w:p>
          <w:p w14:paraId="29283015" w14:textId="77777777" w:rsidR="004F29BC" w:rsidRDefault="004F29BC" w:rsidP="00D82D60">
            <w:pPr>
              <w:numPr>
                <w:ilvl w:val="0"/>
                <w:numId w:val="13"/>
              </w:numPr>
              <w:tabs>
                <w:tab w:val="clear" w:pos="720"/>
                <w:tab w:val="num" w:pos="470"/>
              </w:tabs>
              <w:ind w:left="470"/>
              <w:jc w:val="both"/>
            </w:pPr>
            <w:r>
              <w:t>číslo projektu</w:t>
            </w:r>
          </w:p>
          <w:p w14:paraId="05C950FA" w14:textId="77777777" w:rsidR="004F29BC" w:rsidRPr="00C92BBD" w:rsidRDefault="004F29BC" w:rsidP="00D82D60">
            <w:pPr>
              <w:numPr>
                <w:ilvl w:val="0"/>
                <w:numId w:val="13"/>
              </w:numPr>
              <w:tabs>
                <w:tab w:val="clear" w:pos="720"/>
                <w:tab w:val="num" w:pos="470"/>
              </w:tabs>
              <w:ind w:left="470"/>
              <w:jc w:val="both"/>
            </w:pPr>
            <w:r>
              <w:t>číslo investičnej akcie.</w:t>
            </w:r>
          </w:p>
        </w:tc>
      </w:tr>
      <w:tr w:rsidR="004F29BC" w:rsidRPr="00C92BBD" w14:paraId="46EB307C" w14:textId="77777777" w:rsidTr="00E70366">
        <w:tc>
          <w:tcPr>
            <w:tcW w:w="1368" w:type="dxa"/>
          </w:tcPr>
          <w:p w14:paraId="48DE5098" w14:textId="77777777" w:rsidR="004F29BC" w:rsidRPr="00C92BBD" w:rsidRDefault="004F29BC" w:rsidP="00D82D60">
            <w:pPr>
              <w:numPr>
                <w:ilvl w:val="0"/>
                <w:numId w:val="22"/>
              </w:numPr>
              <w:spacing w:after="120"/>
              <w:jc w:val="both"/>
            </w:pPr>
          </w:p>
        </w:tc>
        <w:tc>
          <w:tcPr>
            <w:tcW w:w="8280" w:type="dxa"/>
          </w:tcPr>
          <w:p w14:paraId="13C6A66C" w14:textId="77777777" w:rsidR="004F29BC" w:rsidRPr="00C92BBD" w:rsidRDefault="004F29BC" w:rsidP="00E70366">
            <w:pPr>
              <w:spacing w:after="120"/>
              <w:jc w:val="both"/>
            </w:pPr>
            <w:r w:rsidRPr="00C92BBD">
              <w:t>ERP systém musí umožniť vytvoriť podklady pre vykonanie inventúry</w:t>
            </w:r>
            <w:r>
              <w:t xml:space="preserve"> majetkových účtov</w:t>
            </w:r>
            <w:r w:rsidRPr="00C92BBD">
              <w:t>. ERP systém musí mať  možnosť nastavenia výberových podmienok podľa</w:t>
            </w:r>
            <w:r>
              <w:t xml:space="preserve"> ľubovoľných</w:t>
            </w:r>
            <w:r w:rsidRPr="00C92BBD">
              <w:t xml:space="preserve"> </w:t>
            </w:r>
            <w:r>
              <w:t>kritérií</w:t>
            </w:r>
            <w:r w:rsidRPr="00C92BBD">
              <w:t xml:space="preserve">, </w:t>
            </w:r>
            <w:r>
              <w:t>podľa ktorých sa bude vykonávať inventúra.</w:t>
            </w:r>
          </w:p>
        </w:tc>
      </w:tr>
      <w:tr w:rsidR="004F29BC" w:rsidRPr="00C92BBD" w14:paraId="1AF06E8D" w14:textId="77777777" w:rsidTr="00E70366">
        <w:tc>
          <w:tcPr>
            <w:tcW w:w="1368" w:type="dxa"/>
          </w:tcPr>
          <w:p w14:paraId="47AFE82D" w14:textId="77777777" w:rsidR="004F29BC" w:rsidRPr="00C92BBD" w:rsidRDefault="004F29BC" w:rsidP="00D82D60">
            <w:pPr>
              <w:numPr>
                <w:ilvl w:val="0"/>
                <w:numId w:val="22"/>
              </w:numPr>
              <w:spacing w:after="120"/>
              <w:jc w:val="both"/>
            </w:pPr>
          </w:p>
        </w:tc>
        <w:tc>
          <w:tcPr>
            <w:tcW w:w="8280" w:type="dxa"/>
          </w:tcPr>
          <w:p w14:paraId="426AEC1A" w14:textId="77777777" w:rsidR="004F29BC" w:rsidRPr="00C92BBD" w:rsidRDefault="004F29BC" w:rsidP="00E70366">
            <w:pPr>
              <w:spacing w:after="120"/>
              <w:jc w:val="both"/>
            </w:pPr>
            <w:r w:rsidRPr="005F0C29">
              <w:t>ERP systém musí umožniť vykonať inventúru za pomoci mobilných terminálov</w:t>
            </w:r>
            <w:r>
              <w:t xml:space="preserve"> so snímačom čiarových kódov</w:t>
            </w:r>
            <w:r w:rsidRPr="005F0C29">
              <w:t>.</w:t>
            </w:r>
            <w:r>
              <w:t xml:space="preserve"> </w:t>
            </w:r>
          </w:p>
        </w:tc>
      </w:tr>
    </w:tbl>
    <w:p w14:paraId="14CDC72E" w14:textId="77777777" w:rsidR="004F29BC" w:rsidRDefault="004F29BC" w:rsidP="004F29BC">
      <w:pPr>
        <w:spacing w:after="120"/>
        <w:jc w:val="both"/>
      </w:pPr>
    </w:p>
    <w:p w14:paraId="355EECC7" w14:textId="77777777" w:rsidR="004F29BC" w:rsidRPr="00016901" w:rsidRDefault="004F29BC" w:rsidP="004F29BC">
      <w:pPr>
        <w:spacing w:after="120"/>
        <w:jc w:val="both"/>
        <w:rPr>
          <w:b/>
          <w:u w:val="single"/>
        </w:rPr>
      </w:pPr>
      <w:r>
        <w:rPr>
          <w:b/>
          <w:u w:val="single"/>
        </w:rPr>
        <w:t>Sledovanie nákladov na projekty</w:t>
      </w:r>
      <w:r w:rsidRPr="00016901">
        <w:rPr>
          <w:b/>
          <w:u w:val="single"/>
        </w:rPr>
        <w:t xml:space="preserve"> v</w:t>
      </w:r>
      <w:r>
        <w:rPr>
          <w:b/>
          <w:u w:val="single"/>
        </w:rPr>
        <w:t> </w:t>
      </w:r>
      <w:r w:rsidRPr="00016901">
        <w:rPr>
          <w:b/>
          <w:u w:val="single"/>
        </w:rPr>
        <w:t>dlhodobom majetku</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293D457E" w14:textId="77777777" w:rsidTr="00E70366">
        <w:trPr>
          <w:tblHeader/>
        </w:trPr>
        <w:tc>
          <w:tcPr>
            <w:tcW w:w="1368" w:type="dxa"/>
          </w:tcPr>
          <w:p w14:paraId="15AE698F" w14:textId="77777777" w:rsidR="004F29BC" w:rsidRPr="00872FD6" w:rsidRDefault="004F29BC" w:rsidP="00E70366">
            <w:pPr>
              <w:spacing w:after="120"/>
              <w:jc w:val="both"/>
              <w:rPr>
                <w:b/>
              </w:rPr>
            </w:pPr>
            <w:r w:rsidRPr="00872FD6">
              <w:rPr>
                <w:b/>
              </w:rPr>
              <w:t>ID</w:t>
            </w:r>
          </w:p>
        </w:tc>
        <w:tc>
          <w:tcPr>
            <w:tcW w:w="8288" w:type="dxa"/>
          </w:tcPr>
          <w:p w14:paraId="5F144F91" w14:textId="77777777" w:rsidR="004F29BC" w:rsidRPr="00872FD6" w:rsidRDefault="004F29BC" w:rsidP="00E70366">
            <w:pPr>
              <w:spacing w:after="120"/>
              <w:jc w:val="both"/>
              <w:rPr>
                <w:b/>
              </w:rPr>
            </w:pPr>
            <w:r w:rsidRPr="00872FD6">
              <w:rPr>
                <w:b/>
              </w:rPr>
              <w:t>Popis požiadavky</w:t>
            </w:r>
          </w:p>
        </w:tc>
      </w:tr>
      <w:tr w:rsidR="004F29BC" w:rsidRPr="00C92BBD" w14:paraId="4CFE4BB4" w14:textId="77777777" w:rsidTr="00E70366">
        <w:tc>
          <w:tcPr>
            <w:tcW w:w="1368" w:type="dxa"/>
          </w:tcPr>
          <w:p w14:paraId="2E9FC81E" w14:textId="77777777" w:rsidR="004F29BC" w:rsidRPr="00C92BBD" w:rsidRDefault="004F29BC" w:rsidP="00D82D60">
            <w:pPr>
              <w:numPr>
                <w:ilvl w:val="0"/>
                <w:numId w:val="22"/>
              </w:numPr>
              <w:spacing w:after="120"/>
              <w:jc w:val="both"/>
            </w:pPr>
          </w:p>
        </w:tc>
        <w:tc>
          <w:tcPr>
            <w:tcW w:w="8288" w:type="dxa"/>
          </w:tcPr>
          <w:p w14:paraId="42CCFC77" w14:textId="77777777" w:rsidR="004F29BC" w:rsidRPr="00C92BBD" w:rsidRDefault="004F29BC" w:rsidP="00E70366">
            <w:pPr>
              <w:ind w:left="-57"/>
              <w:jc w:val="both"/>
            </w:pPr>
            <w:r>
              <w:t>ERP systém musí poskytnúť zostavu odpisov a ostatných nákladov na dlhodobý majetok  rozčlenenú podľa jednotlivých projektov.</w:t>
            </w:r>
          </w:p>
        </w:tc>
      </w:tr>
    </w:tbl>
    <w:p w14:paraId="52AB1680" w14:textId="77777777" w:rsidR="004F29BC" w:rsidRDefault="004F29BC" w:rsidP="004F29BC"/>
    <w:p w14:paraId="342D83B1" w14:textId="77777777" w:rsidR="004F29BC" w:rsidRPr="00D20DA7" w:rsidRDefault="004F29BC" w:rsidP="00994A03">
      <w:pPr>
        <w:pStyle w:val="Nadpis4"/>
      </w:pPr>
      <w:bookmarkStart w:id="159" w:name="_Toc198806686"/>
      <w:r w:rsidRPr="00D20DA7">
        <w:lastRenderedPageBreak/>
        <w:t>Riadenie aktív</w:t>
      </w:r>
      <w:bookmarkEnd w:id="159"/>
    </w:p>
    <w:p w14:paraId="5121EF6C" w14:textId="68BFCB3E" w:rsidR="004F29BC" w:rsidRDefault="004F29BC" w:rsidP="00994A03">
      <w:pPr>
        <w:pStyle w:val="Nadpis5"/>
      </w:pPr>
      <w:proofErr w:type="spellStart"/>
      <w:r>
        <w:t>Kontroling</w:t>
      </w:r>
      <w:proofErr w:type="spellEnd"/>
      <w:r>
        <w:t xml:space="preserve"> </w:t>
      </w:r>
    </w:p>
    <w:p w14:paraId="567C9166" w14:textId="77777777" w:rsidR="004F29BC" w:rsidRDefault="004F29BC" w:rsidP="004F29BC">
      <w:pPr>
        <w:spacing w:after="120"/>
        <w:jc w:val="both"/>
      </w:pPr>
      <w:r w:rsidRPr="00A946ED">
        <w:t>Slúži na podporu plánovania a riadenia podniku. Vzhľadom k tomu  ERP systém musí</w:t>
      </w:r>
      <w:r>
        <w:t xml:space="preserve"> zabezpečiť funkčnosť v nasledujúcich oblastiach:</w:t>
      </w:r>
    </w:p>
    <w:p w14:paraId="03E2EA6C" w14:textId="77777777" w:rsidR="004F29BC" w:rsidRDefault="004F29BC" w:rsidP="00D82D60">
      <w:pPr>
        <w:numPr>
          <w:ilvl w:val="0"/>
          <w:numId w:val="15"/>
        </w:numPr>
        <w:tabs>
          <w:tab w:val="clear" w:pos="454"/>
          <w:tab w:val="num" w:pos="540"/>
        </w:tabs>
        <w:ind w:left="540" w:hanging="360"/>
        <w:jc w:val="both"/>
      </w:pPr>
      <w:r>
        <w:t>Analýza hospodárenia podniku</w:t>
      </w:r>
    </w:p>
    <w:p w14:paraId="3347E815" w14:textId="77777777" w:rsidR="004F29BC" w:rsidRDefault="004F29BC" w:rsidP="00D82D60">
      <w:pPr>
        <w:numPr>
          <w:ilvl w:val="0"/>
          <w:numId w:val="15"/>
        </w:numPr>
        <w:tabs>
          <w:tab w:val="clear" w:pos="454"/>
          <w:tab w:val="num" w:pos="540"/>
        </w:tabs>
        <w:ind w:left="540" w:hanging="360"/>
        <w:jc w:val="both"/>
      </w:pPr>
      <w:r>
        <w:t>Poskytovanie informácií:</w:t>
      </w:r>
    </w:p>
    <w:p w14:paraId="689F45F8" w14:textId="77777777" w:rsidR="004F29BC" w:rsidRDefault="004F29BC" w:rsidP="00D82D60">
      <w:pPr>
        <w:numPr>
          <w:ilvl w:val="1"/>
          <w:numId w:val="15"/>
        </w:numPr>
        <w:jc w:val="both"/>
      </w:pPr>
      <w:r>
        <w:t>pre ekonomické riadenie podniku</w:t>
      </w:r>
    </w:p>
    <w:p w14:paraId="414C1ADA" w14:textId="77777777" w:rsidR="004F29BC" w:rsidRDefault="004F29BC" w:rsidP="00D82D60">
      <w:pPr>
        <w:numPr>
          <w:ilvl w:val="1"/>
          <w:numId w:val="15"/>
        </w:numPr>
        <w:jc w:val="both"/>
      </w:pPr>
      <w:r>
        <w:t>o vzniku a priebehu nákladov a výnosov</w:t>
      </w:r>
    </w:p>
    <w:p w14:paraId="1FAEFC48" w14:textId="77777777" w:rsidR="004F29BC" w:rsidRDefault="004F29BC" w:rsidP="00D82D60">
      <w:pPr>
        <w:numPr>
          <w:ilvl w:val="1"/>
          <w:numId w:val="15"/>
        </w:numPr>
        <w:jc w:val="both"/>
      </w:pPr>
      <w:r>
        <w:t>meranie výkonnosti jednotlivých činností</w:t>
      </w:r>
    </w:p>
    <w:p w14:paraId="17111CE4" w14:textId="77777777" w:rsidR="004F29BC" w:rsidRDefault="004F29BC" w:rsidP="00D82D60">
      <w:pPr>
        <w:numPr>
          <w:ilvl w:val="1"/>
          <w:numId w:val="15"/>
        </w:numPr>
        <w:jc w:val="both"/>
      </w:pPr>
      <w:r>
        <w:t>štatistiky prevádzkových údajov (napr. tony, počty pohybov, sektory)</w:t>
      </w:r>
    </w:p>
    <w:p w14:paraId="068E1C4A" w14:textId="77777777" w:rsidR="004F29BC" w:rsidRDefault="004F29BC" w:rsidP="00D82D60">
      <w:pPr>
        <w:numPr>
          <w:ilvl w:val="0"/>
          <w:numId w:val="15"/>
        </w:numPr>
        <w:tabs>
          <w:tab w:val="clear" w:pos="454"/>
          <w:tab w:val="num" w:pos="540"/>
        </w:tabs>
        <w:ind w:left="540" w:hanging="360"/>
        <w:jc w:val="both"/>
      </w:pPr>
      <w:r>
        <w:t>Poskytovanie informácií v podniku aj mimo podniku – nadriadeným orgánom a iné</w:t>
      </w:r>
    </w:p>
    <w:p w14:paraId="14E004F9" w14:textId="77777777" w:rsidR="004F29BC" w:rsidRDefault="004F29BC" w:rsidP="004F29BC">
      <w:pPr>
        <w:rPr>
          <w:b/>
          <w:u w:val="single"/>
        </w:rPr>
      </w:pPr>
    </w:p>
    <w:p w14:paraId="712B7FDF" w14:textId="77777777" w:rsidR="004F29BC" w:rsidRDefault="004F29BC" w:rsidP="004F29BC">
      <w:pPr>
        <w:rPr>
          <w:b/>
          <w:u w:val="single"/>
        </w:rPr>
      </w:pPr>
      <w:r w:rsidRPr="00C02E0A">
        <w:rPr>
          <w:b/>
          <w:u w:val="single"/>
        </w:rPr>
        <w:t>Vstupy</w:t>
      </w:r>
      <w:r>
        <w:rPr>
          <w:b/>
          <w:u w:val="single"/>
        </w:rPr>
        <w:t>:</w:t>
      </w:r>
    </w:p>
    <w:p w14:paraId="2CD58FCA" w14:textId="77777777" w:rsidR="004F29BC" w:rsidRPr="00C02E0A" w:rsidRDefault="004F29BC" w:rsidP="004F29BC">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1E0B8EEF" w14:textId="77777777" w:rsidTr="00E70366">
        <w:trPr>
          <w:tblHeader/>
        </w:trPr>
        <w:tc>
          <w:tcPr>
            <w:tcW w:w="1368" w:type="dxa"/>
          </w:tcPr>
          <w:p w14:paraId="17FA02F0" w14:textId="77777777" w:rsidR="004F29BC" w:rsidRPr="000E3372" w:rsidRDefault="004F29BC" w:rsidP="00E70366">
            <w:pPr>
              <w:spacing w:after="120"/>
              <w:rPr>
                <w:b/>
              </w:rPr>
            </w:pPr>
            <w:r w:rsidRPr="000E3372">
              <w:rPr>
                <w:b/>
              </w:rPr>
              <w:t>ID</w:t>
            </w:r>
          </w:p>
        </w:tc>
        <w:tc>
          <w:tcPr>
            <w:tcW w:w="8288" w:type="dxa"/>
          </w:tcPr>
          <w:p w14:paraId="6D4F80C2" w14:textId="77777777" w:rsidR="004F29BC" w:rsidRPr="000E3372" w:rsidRDefault="004F29BC" w:rsidP="00E70366">
            <w:pPr>
              <w:spacing w:after="120"/>
              <w:rPr>
                <w:b/>
              </w:rPr>
            </w:pPr>
            <w:r w:rsidRPr="000E3372">
              <w:rPr>
                <w:b/>
              </w:rPr>
              <w:t>Popis požiadavky</w:t>
            </w:r>
          </w:p>
        </w:tc>
      </w:tr>
      <w:tr w:rsidR="004F29BC" w:rsidRPr="00C92BBD" w14:paraId="4DC7C8C0" w14:textId="77777777" w:rsidTr="00E70366">
        <w:tc>
          <w:tcPr>
            <w:tcW w:w="1368" w:type="dxa"/>
          </w:tcPr>
          <w:p w14:paraId="3C77356D" w14:textId="77777777" w:rsidR="004F29BC" w:rsidRPr="00C92BBD" w:rsidRDefault="004F29BC" w:rsidP="00D82D60">
            <w:pPr>
              <w:numPr>
                <w:ilvl w:val="0"/>
                <w:numId w:val="33"/>
              </w:numPr>
              <w:spacing w:after="120"/>
            </w:pPr>
          </w:p>
        </w:tc>
        <w:tc>
          <w:tcPr>
            <w:tcW w:w="8288" w:type="dxa"/>
          </w:tcPr>
          <w:p w14:paraId="44495ED4" w14:textId="77777777" w:rsidR="004F29BC" w:rsidRPr="00C92BBD" w:rsidRDefault="004F29BC" w:rsidP="00E70366">
            <w:pPr>
              <w:spacing w:after="120"/>
            </w:pPr>
            <w:r w:rsidRPr="00C92BBD">
              <w:t xml:space="preserve">Údaje z ostatných </w:t>
            </w:r>
            <w:r>
              <w:t>modulov</w:t>
            </w:r>
            <w:r w:rsidRPr="00C92BBD">
              <w:t> ERP.</w:t>
            </w:r>
          </w:p>
        </w:tc>
      </w:tr>
      <w:tr w:rsidR="004F29BC" w:rsidRPr="00C92BBD" w14:paraId="1CE0766C" w14:textId="77777777" w:rsidTr="00E70366">
        <w:tc>
          <w:tcPr>
            <w:tcW w:w="1368" w:type="dxa"/>
          </w:tcPr>
          <w:p w14:paraId="046D5082" w14:textId="77777777" w:rsidR="004F29BC" w:rsidRPr="00C92BBD" w:rsidRDefault="004F29BC" w:rsidP="00D82D60">
            <w:pPr>
              <w:numPr>
                <w:ilvl w:val="0"/>
                <w:numId w:val="33"/>
              </w:numPr>
              <w:spacing w:after="120"/>
            </w:pPr>
          </w:p>
        </w:tc>
        <w:tc>
          <w:tcPr>
            <w:tcW w:w="8288" w:type="dxa"/>
          </w:tcPr>
          <w:p w14:paraId="70B64E23" w14:textId="77777777" w:rsidR="004F29BC" w:rsidRPr="00C92BBD" w:rsidRDefault="004F29BC" w:rsidP="00E70366">
            <w:pPr>
              <w:jc w:val="both"/>
            </w:pPr>
            <w:r w:rsidRPr="00C92BBD">
              <w:t>Údaje z doterajšieho ekonomického informačného systému IS PROFIX</w:t>
            </w:r>
            <w:r>
              <w:t>.</w:t>
            </w:r>
          </w:p>
        </w:tc>
      </w:tr>
      <w:tr w:rsidR="004F29BC" w:rsidRPr="00C92BBD" w14:paraId="5E4539AA" w14:textId="77777777" w:rsidTr="00E70366">
        <w:tc>
          <w:tcPr>
            <w:tcW w:w="1368" w:type="dxa"/>
          </w:tcPr>
          <w:p w14:paraId="6A2BE1AD" w14:textId="77777777" w:rsidR="004F29BC" w:rsidRPr="00C92BBD" w:rsidRDefault="004F29BC" w:rsidP="00D82D60">
            <w:pPr>
              <w:numPr>
                <w:ilvl w:val="0"/>
                <w:numId w:val="33"/>
              </w:numPr>
              <w:spacing w:after="120"/>
            </w:pPr>
          </w:p>
        </w:tc>
        <w:tc>
          <w:tcPr>
            <w:tcW w:w="8288" w:type="dxa"/>
          </w:tcPr>
          <w:p w14:paraId="307D9EE3" w14:textId="77777777" w:rsidR="004F29BC" w:rsidRPr="00C92BBD" w:rsidRDefault="004F29BC" w:rsidP="00E70366">
            <w:pPr>
              <w:spacing w:after="120"/>
            </w:pPr>
            <w:r w:rsidRPr="00C92BBD">
              <w:t>Prevádzkové údaje - lety, pohyby</w:t>
            </w:r>
            <w:r w:rsidRPr="009A1598">
              <w:t>, traťové jednotky, terminálne jednotky</w:t>
            </w:r>
            <w:r>
              <w:t>,</w:t>
            </w:r>
            <w:r w:rsidRPr="00C92BBD">
              <w:t xml:space="preserve"> tony</w:t>
            </w:r>
            <w:r>
              <w:t>, riadenie podľa sektorov (FHC), doba otvorenia sektorov.</w:t>
            </w:r>
          </w:p>
        </w:tc>
      </w:tr>
      <w:tr w:rsidR="004F29BC" w:rsidRPr="008714FE" w14:paraId="6ADA0454" w14:textId="77777777" w:rsidTr="00E70366">
        <w:tc>
          <w:tcPr>
            <w:tcW w:w="1368" w:type="dxa"/>
          </w:tcPr>
          <w:p w14:paraId="20C20860" w14:textId="77777777" w:rsidR="004F29BC" w:rsidRPr="008714FE" w:rsidRDefault="004F29BC" w:rsidP="00D82D60">
            <w:pPr>
              <w:numPr>
                <w:ilvl w:val="0"/>
                <w:numId w:val="33"/>
              </w:numPr>
              <w:spacing w:after="120"/>
            </w:pPr>
          </w:p>
        </w:tc>
        <w:tc>
          <w:tcPr>
            <w:tcW w:w="8288" w:type="dxa"/>
          </w:tcPr>
          <w:p w14:paraId="4EC807A4" w14:textId="77777777" w:rsidR="004F29BC" w:rsidRPr="008714FE" w:rsidRDefault="004F29BC" w:rsidP="00E70366">
            <w:pPr>
              <w:spacing w:after="120"/>
            </w:pPr>
            <w:r w:rsidRPr="008714FE">
              <w:t>Personálne údaje.</w:t>
            </w:r>
          </w:p>
        </w:tc>
      </w:tr>
      <w:tr w:rsidR="004F29BC" w:rsidRPr="008714FE" w14:paraId="071C5DCE" w14:textId="77777777" w:rsidTr="00E70366">
        <w:tc>
          <w:tcPr>
            <w:tcW w:w="1368" w:type="dxa"/>
          </w:tcPr>
          <w:p w14:paraId="48E4FDFB" w14:textId="77777777" w:rsidR="004F29BC" w:rsidRPr="008714FE" w:rsidRDefault="004F29BC" w:rsidP="00D82D60">
            <w:pPr>
              <w:numPr>
                <w:ilvl w:val="0"/>
                <w:numId w:val="33"/>
              </w:numPr>
              <w:spacing w:after="120"/>
            </w:pPr>
          </w:p>
        </w:tc>
        <w:tc>
          <w:tcPr>
            <w:tcW w:w="8288" w:type="dxa"/>
          </w:tcPr>
          <w:p w14:paraId="13F05C94" w14:textId="77777777" w:rsidR="004F29BC" w:rsidRPr="008714FE" w:rsidRDefault="004F29BC" w:rsidP="00E70366">
            <w:pPr>
              <w:spacing w:after="120"/>
            </w:pPr>
            <w:r>
              <w:t>Osobné náklady.</w:t>
            </w:r>
          </w:p>
        </w:tc>
      </w:tr>
      <w:tr w:rsidR="004F29BC" w:rsidRPr="008714FE" w14:paraId="010E6AA0" w14:textId="77777777" w:rsidTr="00E70366">
        <w:tc>
          <w:tcPr>
            <w:tcW w:w="1368" w:type="dxa"/>
          </w:tcPr>
          <w:p w14:paraId="6647589D" w14:textId="77777777" w:rsidR="004F29BC" w:rsidRPr="008714FE" w:rsidRDefault="004F29BC" w:rsidP="00D82D60">
            <w:pPr>
              <w:numPr>
                <w:ilvl w:val="0"/>
                <w:numId w:val="33"/>
              </w:numPr>
              <w:spacing w:after="120"/>
            </w:pPr>
          </w:p>
        </w:tc>
        <w:tc>
          <w:tcPr>
            <w:tcW w:w="8288" w:type="dxa"/>
          </w:tcPr>
          <w:p w14:paraId="5A1F6264" w14:textId="77777777" w:rsidR="004F29BC" w:rsidRPr="008714FE" w:rsidRDefault="004F29BC" w:rsidP="00E70366">
            <w:pPr>
              <w:spacing w:after="120"/>
            </w:pPr>
            <w:r w:rsidRPr="008714FE">
              <w:t>Investičné údaje.</w:t>
            </w:r>
          </w:p>
        </w:tc>
      </w:tr>
      <w:tr w:rsidR="004F29BC" w:rsidRPr="00C92BBD" w14:paraId="2678E0F0" w14:textId="77777777" w:rsidTr="00E70366">
        <w:tc>
          <w:tcPr>
            <w:tcW w:w="1368" w:type="dxa"/>
          </w:tcPr>
          <w:p w14:paraId="211D3CDE" w14:textId="77777777" w:rsidR="004F29BC" w:rsidRPr="00C92BBD" w:rsidRDefault="004F29BC" w:rsidP="00D82D60">
            <w:pPr>
              <w:numPr>
                <w:ilvl w:val="0"/>
                <w:numId w:val="33"/>
              </w:numPr>
              <w:spacing w:after="120"/>
            </w:pPr>
          </w:p>
        </w:tc>
        <w:tc>
          <w:tcPr>
            <w:tcW w:w="8288" w:type="dxa"/>
          </w:tcPr>
          <w:p w14:paraId="79B4C1B9" w14:textId="77777777" w:rsidR="004F29BC" w:rsidRPr="00C92BBD" w:rsidRDefault="004F29BC" w:rsidP="00E70366">
            <w:pPr>
              <w:spacing w:after="120"/>
            </w:pPr>
            <w:r w:rsidRPr="00C92BBD">
              <w:t>Finančný plán z ERP systému</w:t>
            </w:r>
            <w:r>
              <w:t>.</w:t>
            </w:r>
          </w:p>
        </w:tc>
      </w:tr>
    </w:tbl>
    <w:p w14:paraId="065A29B0" w14:textId="77777777" w:rsidR="004F29BC" w:rsidRPr="00C92BBD" w:rsidRDefault="004F29BC" w:rsidP="004F29BC">
      <w:pPr>
        <w:rPr>
          <w:b/>
          <w:u w:val="single"/>
        </w:rPr>
      </w:pPr>
    </w:p>
    <w:p w14:paraId="4BFDF7E3" w14:textId="77777777" w:rsidR="004F29BC" w:rsidRDefault="004F29BC" w:rsidP="004F29BC">
      <w:pPr>
        <w:rPr>
          <w:b/>
          <w:u w:val="single"/>
        </w:rPr>
      </w:pPr>
      <w:r>
        <w:rPr>
          <w:b/>
          <w:u w:val="single"/>
        </w:rPr>
        <w:t>Výstupy:</w:t>
      </w:r>
    </w:p>
    <w:p w14:paraId="691BAD15" w14:textId="7525FA45" w:rsidR="004F29BC" w:rsidRPr="00637D0E" w:rsidRDefault="004F29BC" w:rsidP="004F29BC">
      <w:r w:rsidRPr="00D2324C">
        <w:t>Jednotlivé výstupy musia mať možnosť definovať práva na prezeranie základných dokladov na základe hierarchického členenia útvarov a definovať aj „</w:t>
      </w:r>
      <w:r w:rsidR="009E23CE">
        <w:t>správcu</w:t>
      </w:r>
      <w:r w:rsidRPr="00D2324C">
        <w:t>“ (vidí všetko).</w:t>
      </w:r>
    </w:p>
    <w:p w14:paraId="65CBF4DD" w14:textId="77777777" w:rsidR="004F29BC" w:rsidRPr="00C92BBD" w:rsidRDefault="004F29BC" w:rsidP="004F29BC">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0128F2CC" w14:textId="77777777" w:rsidTr="00E70366">
        <w:trPr>
          <w:tblHeader/>
        </w:trPr>
        <w:tc>
          <w:tcPr>
            <w:tcW w:w="1368" w:type="dxa"/>
          </w:tcPr>
          <w:p w14:paraId="5C7DB440" w14:textId="77777777" w:rsidR="004F29BC" w:rsidRPr="000E3372" w:rsidRDefault="004F29BC" w:rsidP="00E70366">
            <w:pPr>
              <w:spacing w:after="120"/>
              <w:rPr>
                <w:b/>
              </w:rPr>
            </w:pPr>
            <w:r w:rsidRPr="000E3372">
              <w:rPr>
                <w:b/>
              </w:rPr>
              <w:t>ID</w:t>
            </w:r>
          </w:p>
        </w:tc>
        <w:tc>
          <w:tcPr>
            <w:tcW w:w="8288" w:type="dxa"/>
          </w:tcPr>
          <w:p w14:paraId="5D78DFA7" w14:textId="77777777" w:rsidR="004F29BC" w:rsidRPr="000E3372" w:rsidRDefault="004F29BC" w:rsidP="00E70366">
            <w:pPr>
              <w:spacing w:after="120"/>
              <w:rPr>
                <w:b/>
              </w:rPr>
            </w:pPr>
            <w:r w:rsidRPr="000E3372">
              <w:rPr>
                <w:b/>
              </w:rPr>
              <w:t>Popis požiadavky</w:t>
            </w:r>
          </w:p>
        </w:tc>
      </w:tr>
      <w:tr w:rsidR="004F29BC" w:rsidRPr="00C92BBD" w14:paraId="0AAD3202" w14:textId="77777777" w:rsidTr="00E70366">
        <w:tc>
          <w:tcPr>
            <w:tcW w:w="1368" w:type="dxa"/>
          </w:tcPr>
          <w:p w14:paraId="1AF72985" w14:textId="77777777" w:rsidR="004F29BC" w:rsidRPr="00C92BBD" w:rsidRDefault="004F29BC" w:rsidP="00D82D60">
            <w:pPr>
              <w:numPr>
                <w:ilvl w:val="0"/>
                <w:numId w:val="33"/>
              </w:numPr>
              <w:spacing w:after="120"/>
            </w:pPr>
          </w:p>
        </w:tc>
        <w:tc>
          <w:tcPr>
            <w:tcW w:w="8288" w:type="dxa"/>
          </w:tcPr>
          <w:p w14:paraId="170089A5" w14:textId="4443F33C" w:rsidR="004F29BC" w:rsidRPr="00C92BBD" w:rsidRDefault="002A4302" w:rsidP="00E70366">
            <w:pPr>
              <w:spacing w:after="120"/>
            </w:pPr>
            <w:r w:rsidRPr="00244718">
              <w:rPr>
                <w:color w:val="000000" w:themeColor="text1"/>
              </w:rPr>
              <w:t>Kalkulačné listy, návrh kalkulačných listov bude výsledkom Etapy 2</w:t>
            </w:r>
            <w:r>
              <w:rPr>
                <w:color w:val="000000" w:themeColor="text1"/>
              </w:rPr>
              <w:t xml:space="preserve"> projektu</w:t>
            </w:r>
            <w:r w:rsidRPr="00244718">
              <w:rPr>
                <w:color w:val="000000" w:themeColor="text1"/>
              </w:rPr>
              <w:t>.</w:t>
            </w:r>
          </w:p>
        </w:tc>
      </w:tr>
      <w:tr w:rsidR="004F29BC" w:rsidRPr="00C92BBD" w14:paraId="1B001694" w14:textId="77777777" w:rsidTr="00E70366">
        <w:tc>
          <w:tcPr>
            <w:tcW w:w="1368" w:type="dxa"/>
          </w:tcPr>
          <w:p w14:paraId="31643541" w14:textId="77777777" w:rsidR="004F29BC" w:rsidRPr="00C92BBD" w:rsidRDefault="004F29BC" w:rsidP="00D82D60">
            <w:pPr>
              <w:numPr>
                <w:ilvl w:val="0"/>
                <w:numId w:val="33"/>
              </w:numPr>
              <w:spacing w:after="120"/>
            </w:pPr>
          </w:p>
        </w:tc>
        <w:tc>
          <w:tcPr>
            <w:tcW w:w="8288" w:type="dxa"/>
          </w:tcPr>
          <w:p w14:paraId="6C5BDB7C" w14:textId="77777777" w:rsidR="004F29BC" w:rsidRPr="00C92BBD" w:rsidRDefault="004F29BC" w:rsidP="00E70366">
            <w:pPr>
              <w:spacing w:after="120"/>
              <w:jc w:val="both"/>
            </w:pPr>
            <w:r w:rsidRPr="00C92BBD">
              <w:t xml:space="preserve">Odhad </w:t>
            </w:r>
            <w:r>
              <w:t>vývoja nákladov a výnosov</w:t>
            </w:r>
            <w:r w:rsidRPr="00C92BBD">
              <w:t xml:space="preserve"> </w:t>
            </w:r>
            <w:r>
              <w:t xml:space="preserve">za daný časový úsek, ktorý môže byť rôznej dĺžky. ERP systém musí pri </w:t>
            </w:r>
            <w:r w:rsidRPr="00C92BBD">
              <w:t>výpočt</w:t>
            </w:r>
            <w:r>
              <w:t>e</w:t>
            </w:r>
            <w:r w:rsidRPr="00C92BBD">
              <w:t xml:space="preserve"> </w:t>
            </w:r>
            <w:r>
              <w:t>zohľadniť</w:t>
            </w:r>
            <w:r w:rsidRPr="00C92BBD">
              <w:t xml:space="preserve"> aktuálny stav </w:t>
            </w:r>
            <w:r>
              <w:t>vývoja nákladov a výnosov z časového úseku, ktorý sa už uskutočnil, plánované údaje a údaje z ostatných oblastí, ktoré môžu ovplyvniť hospodárenie do konca časového úseku</w:t>
            </w:r>
            <w:r w:rsidRPr="00C92BBD">
              <w:t>.</w:t>
            </w:r>
          </w:p>
        </w:tc>
      </w:tr>
      <w:tr w:rsidR="004F29BC" w:rsidRPr="00C92BBD" w14:paraId="76719B25" w14:textId="77777777" w:rsidTr="00E70366">
        <w:tc>
          <w:tcPr>
            <w:tcW w:w="1368" w:type="dxa"/>
          </w:tcPr>
          <w:p w14:paraId="6D6EE4A2" w14:textId="77777777" w:rsidR="004F29BC" w:rsidRPr="00C92BBD" w:rsidRDefault="004F29BC" w:rsidP="00D82D60">
            <w:pPr>
              <w:numPr>
                <w:ilvl w:val="0"/>
                <w:numId w:val="33"/>
              </w:numPr>
              <w:spacing w:after="120"/>
            </w:pPr>
          </w:p>
        </w:tc>
        <w:tc>
          <w:tcPr>
            <w:tcW w:w="8288" w:type="dxa"/>
          </w:tcPr>
          <w:p w14:paraId="524615E2" w14:textId="77777777" w:rsidR="004F29BC" w:rsidRPr="00C92BBD" w:rsidRDefault="004F29BC" w:rsidP="00E70366">
            <w:r w:rsidRPr="00C92BBD">
              <w:t>Výpočet splatnej a odloženej dane na základe zákona o dani z príjmu s možnosťou použitia:</w:t>
            </w:r>
          </w:p>
          <w:p w14:paraId="65C262D4" w14:textId="77777777" w:rsidR="004F29BC" w:rsidRPr="00C92BBD" w:rsidRDefault="004F29BC" w:rsidP="00D82D60">
            <w:pPr>
              <w:numPr>
                <w:ilvl w:val="0"/>
                <w:numId w:val="13"/>
              </w:numPr>
              <w:tabs>
                <w:tab w:val="clear" w:pos="720"/>
                <w:tab w:val="num" w:pos="470"/>
              </w:tabs>
              <w:ind w:left="470"/>
              <w:jc w:val="both"/>
            </w:pPr>
            <w:r w:rsidRPr="00C92BBD">
              <w:t>skutočných hodnôt</w:t>
            </w:r>
          </w:p>
          <w:p w14:paraId="6D565626" w14:textId="77777777" w:rsidR="004F29BC" w:rsidRDefault="004F29BC" w:rsidP="00D82D60">
            <w:pPr>
              <w:numPr>
                <w:ilvl w:val="0"/>
                <w:numId w:val="13"/>
              </w:numPr>
              <w:tabs>
                <w:tab w:val="clear" w:pos="720"/>
                <w:tab w:val="num" w:pos="470"/>
              </w:tabs>
              <w:ind w:left="470"/>
              <w:jc w:val="both"/>
            </w:pPr>
            <w:r w:rsidRPr="00C92BBD">
              <w:t>plánovaných hodnôt, pričom sa musí dať výpočet urobiť aj za viacej rokov do budúcnosti</w:t>
            </w:r>
          </w:p>
          <w:p w14:paraId="2433E8AB" w14:textId="77777777" w:rsidR="004F29BC" w:rsidRPr="00C92BBD" w:rsidRDefault="004F29BC" w:rsidP="00D82D60">
            <w:pPr>
              <w:numPr>
                <w:ilvl w:val="0"/>
                <w:numId w:val="13"/>
              </w:numPr>
              <w:tabs>
                <w:tab w:val="clear" w:pos="720"/>
                <w:tab w:val="num" w:pos="470"/>
              </w:tabs>
              <w:ind w:left="470"/>
              <w:jc w:val="both"/>
            </w:pPr>
            <w:r w:rsidRPr="00C92BBD">
              <w:t>odhadovaných hodnôt</w:t>
            </w:r>
          </w:p>
        </w:tc>
      </w:tr>
      <w:tr w:rsidR="004F29BC" w:rsidRPr="00C92BBD" w14:paraId="3F45EC72" w14:textId="77777777" w:rsidTr="00E70366">
        <w:tc>
          <w:tcPr>
            <w:tcW w:w="1368" w:type="dxa"/>
          </w:tcPr>
          <w:p w14:paraId="7F59CF07" w14:textId="77777777" w:rsidR="004F29BC" w:rsidRPr="00C92BBD" w:rsidRDefault="004F29BC" w:rsidP="00D82D60">
            <w:pPr>
              <w:numPr>
                <w:ilvl w:val="0"/>
                <w:numId w:val="33"/>
              </w:numPr>
              <w:spacing w:after="120"/>
            </w:pPr>
          </w:p>
        </w:tc>
        <w:tc>
          <w:tcPr>
            <w:tcW w:w="8288" w:type="dxa"/>
          </w:tcPr>
          <w:p w14:paraId="336831A9" w14:textId="77777777" w:rsidR="004F29BC" w:rsidRPr="00C92BBD" w:rsidRDefault="004F29BC" w:rsidP="00E70366">
            <w:r>
              <w:t>Rôzne ekonomické ukazovatele s možnosťou definície vlastných – napr. likvidita, rast pridanej hodnoty, rentabilita.</w:t>
            </w:r>
          </w:p>
        </w:tc>
      </w:tr>
      <w:tr w:rsidR="004F29BC" w:rsidRPr="00C92BBD" w14:paraId="6EA45989" w14:textId="77777777" w:rsidTr="00E70366">
        <w:tc>
          <w:tcPr>
            <w:tcW w:w="1368" w:type="dxa"/>
          </w:tcPr>
          <w:p w14:paraId="788CB943" w14:textId="77777777" w:rsidR="004F29BC" w:rsidRPr="00C92BBD" w:rsidRDefault="004F29BC" w:rsidP="00D82D60">
            <w:pPr>
              <w:numPr>
                <w:ilvl w:val="0"/>
                <w:numId w:val="33"/>
              </w:numPr>
              <w:spacing w:after="120"/>
            </w:pPr>
          </w:p>
        </w:tc>
        <w:tc>
          <w:tcPr>
            <w:tcW w:w="8288" w:type="dxa"/>
          </w:tcPr>
          <w:p w14:paraId="49AC361A" w14:textId="77777777" w:rsidR="004F29BC" w:rsidRPr="00D8412C" w:rsidRDefault="004F29BC" w:rsidP="00E70366">
            <w:pPr>
              <w:spacing w:after="120"/>
            </w:pPr>
            <w:r w:rsidRPr="00D8412C">
              <w:t>Hospodárenie podniku – skladá sa z častí nákladov a</w:t>
            </w:r>
            <w:r>
              <w:t> </w:t>
            </w:r>
            <w:r w:rsidRPr="00D8412C">
              <w:t>výnosov</w:t>
            </w:r>
            <w:r>
              <w:t>.</w:t>
            </w:r>
          </w:p>
        </w:tc>
      </w:tr>
      <w:tr w:rsidR="004F29BC" w:rsidRPr="00C92BBD" w14:paraId="12876BE4" w14:textId="77777777" w:rsidTr="00E70366">
        <w:tc>
          <w:tcPr>
            <w:tcW w:w="1368" w:type="dxa"/>
          </w:tcPr>
          <w:p w14:paraId="320BD1A9" w14:textId="77777777" w:rsidR="004F29BC" w:rsidRPr="00C92BBD" w:rsidRDefault="004F29BC" w:rsidP="00D82D60">
            <w:pPr>
              <w:numPr>
                <w:ilvl w:val="0"/>
                <w:numId w:val="33"/>
              </w:numPr>
              <w:spacing w:after="120"/>
            </w:pPr>
          </w:p>
        </w:tc>
        <w:tc>
          <w:tcPr>
            <w:tcW w:w="8288" w:type="dxa"/>
          </w:tcPr>
          <w:p w14:paraId="0A7701A9" w14:textId="77777777" w:rsidR="004F29BC" w:rsidRPr="00D8412C" w:rsidRDefault="004F29BC" w:rsidP="00E70366">
            <w:pPr>
              <w:spacing w:after="120"/>
            </w:pPr>
            <w:r w:rsidRPr="00D8412C">
              <w:t xml:space="preserve">Stav financií </w:t>
            </w:r>
            <w:r>
              <w:t>.</w:t>
            </w:r>
          </w:p>
        </w:tc>
      </w:tr>
      <w:tr w:rsidR="004F29BC" w:rsidRPr="00C92BBD" w14:paraId="1E8AECA7" w14:textId="77777777" w:rsidTr="00E70366">
        <w:tc>
          <w:tcPr>
            <w:tcW w:w="1368" w:type="dxa"/>
          </w:tcPr>
          <w:p w14:paraId="7042C5D8" w14:textId="77777777" w:rsidR="004F29BC" w:rsidRPr="00C92BBD" w:rsidRDefault="004F29BC" w:rsidP="00D82D60">
            <w:pPr>
              <w:numPr>
                <w:ilvl w:val="0"/>
                <w:numId w:val="33"/>
              </w:numPr>
              <w:spacing w:after="120"/>
            </w:pPr>
          </w:p>
        </w:tc>
        <w:tc>
          <w:tcPr>
            <w:tcW w:w="8288" w:type="dxa"/>
          </w:tcPr>
          <w:p w14:paraId="4CACDC44" w14:textId="77777777" w:rsidR="004F29BC" w:rsidRPr="00D8412C" w:rsidRDefault="004F29BC" w:rsidP="00E70366">
            <w:pPr>
              <w:spacing w:after="120"/>
            </w:pPr>
            <w:r w:rsidRPr="00D8412C">
              <w:t>Stav pohľadávok</w:t>
            </w:r>
            <w:r>
              <w:t>.</w:t>
            </w:r>
            <w:r w:rsidRPr="00D8412C">
              <w:t xml:space="preserve">  </w:t>
            </w:r>
          </w:p>
        </w:tc>
      </w:tr>
      <w:tr w:rsidR="004F29BC" w:rsidRPr="00C92BBD" w14:paraId="04B8498E" w14:textId="77777777" w:rsidTr="00E70366">
        <w:tc>
          <w:tcPr>
            <w:tcW w:w="1368" w:type="dxa"/>
          </w:tcPr>
          <w:p w14:paraId="52A5953D" w14:textId="77777777" w:rsidR="004F29BC" w:rsidRPr="00C92BBD" w:rsidRDefault="004F29BC" w:rsidP="00D82D60">
            <w:pPr>
              <w:numPr>
                <w:ilvl w:val="0"/>
                <w:numId w:val="33"/>
              </w:numPr>
              <w:spacing w:after="120"/>
            </w:pPr>
          </w:p>
        </w:tc>
        <w:tc>
          <w:tcPr>
            <w:tcW w:w="8288" w:type="dxa"/>
          </w:tcPr>
          <w:p w14:paraId="355B2572" w14:textId="77777777" w:rsidR="004F29BC" w:rsidRPr="00D8412C" w:rsidRDefault="004F29BC" w:rsidP="00E70366">
            <w:pPr>
              <w:spacing w:after="120"/>
            </w:pPr>
            <w:r w:rsidRPr="00D8412C">
              <w:t>Stav záväzkov</w:t>
            </w:r>
            <w:r>
              <w:t>.</w:t>
            </w:r>
            <w:r w:rsidRPr="00D8412C">
              <w:t xml:space="preserve"> </w:t>
            </w:r>
          </w:p>
        </w:tc>
      </w:tr>
      <w:tr w:rsidR="004F29BC" w:rsidRPr="00C92BBD" w14:paraId="7339F76E" w14:textId="77777777" w:rsidTr="00E70366">
        <w:tc>
          <w:tcPr>
            <w:tcW w:w="1368" w:type="dxa"/>
          </w:tcPr>
          <w:p w14:paraId="2CEA7679" w14:textId="77777777" w:rsidR="004F29BC" w:rsidRPr="00C92BBD" w:rsidRDefault="004F29BC" w:rsidP="00D82D60">
            <w:pPr>
              <w:numPr>
                <w:ilvl w:val="0"/>
                <w:numId w:val="33"/>
              </w:numPr>
              <w:spacing w:after="120"/>
            </w:pPr>
          </w:p>
        </w:tc>
        <w:tc>
          <w:tcPr>
            <w:tcW w:w="8288" w:type="dxa"/>
          </w:tcPr>
          <w:p w14:paraId="39CFC80A" w14:textId="77777777" w:rsidR="004F29BC" w:rsidRPr="00D8412C" w:rsidRDefault="004F29BC" w:rsidP="00E70366">
            <w:pPr>
              <w:spacing w:after="120"/>
            </w:pPr>
            <w:r w:rsidRPr="00D8412C">
              <w:t>Stav zásob</w:t>
            </w:r>
            <w:r>
              <w:t>.</w:t>
            </w:r>
            <w:r w:rsidRPr="00D8412C">
              <w:t xml:space="preserve"> </w:t>
            </w:r>
          </w:p>
        </w:tc>
      </w:tr>
      <w:tr w:rsidR="004F29BC" w:rsidRPr="00C92BBD" w14:paraId="103ECFCC" w14:textId="77777777" w:rsidTr="00E70366">
        <w:tc>
          <w:tcPr>
            <w:tcW w:w="1368" w:type="dxa"/>
          </w:tcPr>
          <w:p w14:paraId="11D621F6" w14:textId="77777777" w:rsidR="004F29BC" w:rsidRPr="00C92BBD" w:rsidRDefault="004F29BC" w:rsidP="00D82D60">
            <w:pPr>
              <w:numPr>
                <w:ilvl w:val="0"/>
                <w:numId w:val="33"/>
              </w:numPr>
              <w:spacing w:after="120"/>
            </w:pPr>
          </w:p>
        </w:tc>
        <w:tc>
          <w:tcPr>
            <w:tcW w:w="8288" w:type="dxa"/>
          </w:tcPr>
          <w:p w14:paraId="5EE19C87" w14:textId="77777777" w:rsidR="004F29BC" w:rsidRPr="00D8412C" w:rsidRDefault="004F29BC" w:rsidP="00E70366">
            <w:pPr>
              <w:spacing w:after="120"/>
            </w:pPr>
            <w:r>
              <w:t>Účtovné výkazy.</w:t>
            </w:r>
          </w:p>
        </w:tc>
      </w:tr>
      <w:tr w:rsidR="004F29BC" w:rsidRPr="00C92BBD" w14:paraId="50AFE85D" w14:textId="77777777" w:rsidTr="00E70366">
        <w:tc>
          <w:tcPr>
            <w:tcW w:w="1368" w:type="dxa"/>
          </w:tcPr>
          <w:p w14:paraId="54B67609" w14:textId="77777777" w:rsidR="004F29BC" w:rsidRPr="00C92BBD" w:rsidRDefault="004F29BC" w:rsidP="00D82D60">
            <w:pPr>
              <w:numPr>
                <w:ilvl w:val="0"/>
                <w:numId w:val="33"/>
              </w:numPr>
              <w:spacing w:after="120"/>
            </w:pPr>
          </w:p>
        </w:tc>
        <w:tc>
          <w:tcPr>
            <w:tcW w:w="8288" w:type="dxa"/>
          </w:tcPr>
          <w:p w14:paraId="76DB288F" w14:textId="77777777" w:rsidR="004F29BC" w:rsidRPr="00D8412C" w:rsidRDefault="004F29BC" w:rsidP="00E70366">
            <w:pPr>
              <w:spacing w:after="120"/>
            </w:pPr>
            <w:r w:rsidRPr="00D8412C">
              <w:t>Náklady na pracovné cesty po útvaroch – v členení na tuzemské a zahraničné cesty a v členení podľa druhu nákladu (letenky a cestovné náklady).</w:t>
            </w:r>
          </w:p>
        </w:tc>
      </w:tr>
      <w:tr w:rsidR="004F29BC" w:rsidRPr="00C92BBD" w14:paraId="277D46F2" w14:textId="77777777" w:rsidTr="00E70366">
        <w:tc>
          <w:tcPr>
            <w:tcW w:w="1368" w:type="dxa"/>
          </w:tcPr>
          <w:p w14:paraId="07721FB7" w14:textId="77777777" w:rsidR="004F29BC" w:rsidRPr="00C92BBD" w:rsidRDefault="004F29BC" w:rsidP="00D82D60">
            <w:pPr>
              <w:numPr>
                <w:ilvl w:val="0"/>
                <w:numId w:val="33"/>
              </w:numPr>
              <w:spacing w:after="120"/>
            </w:pPr>
          </w:p>
        </w:tc>
        <w:tc>
          <w:tcPr>
            <w:tcW w:w="8288" w:type="dxa"/>
          </w:tcPr>
          <w:p w14:paraId="4037607C" w14:textId="77777777" w:rsidR="004F29BC" w:rsidRPr="00C92BBD" w:rsidRDefault="004F29BC" w:rsidP="00E70366">
            <w:pPr>
              <w:spacing w:after="120"/>
              <w:jc w:val="both"/>
            </w:pPr>
            <w:r w:rsidRPr="00C92BBD">
              <w:t>Náklady za útvar vybraných účtov</w:t>
            </w:r>
            <w:r>
              <w:t xml:space="preserve"> - náklady sa sledujú na úroveň analytického účtu. Zoznam účtov, ktoré sa zobrazujú v nákladoch,  sa musí dať nastaviť parametricky, s možnosťou nastavenia celej </w:t>
            </w:r>
            <w:proofErr w:type="spellStart"/>
            <w:r>
              <w:t>syntetiky</w:t>
            </w:r>
            <w:proofErr w:type="spellEnd"/>
            <w:r>
              <w:t xml:space="preserve"> alebo vybranej </w:t>
            </w:r>
            <w:proofErr w:type="spellStart"/>
            <w:r>
              <w:t>analytiky</w:t>
            </w:r>
            <w:proofErr w:type="spellEnd"/>
            <w:r>
              <w:t>. ERP systém musí umožniť prístup k dokladom, ktoré vstupujú do jednotlivých súm.</w:t>
            </w:r>
          </w:p>
        </w:tc>
      </w:tr>
      <w:tr w:rsidR="004F29BC" w:rsidRPr="00C92BBD" w14:paraId="4CC0E88A" w14:textId="77777777" w:rsidTr="00E70366">
        <w:tc>
          <w:tcPr>
            <w:tcW w:w="1368" w:type="dxa"/>
          </w:tcPr>
          <w:p w14:paraId="0C1779D9" w14:textId="77777777" w:rsidR="004F29BC" w:rsidRPr="00C92BBD" w:rsidRDefault="004F29BC" w:rsidP="00D82D60">
            <w:pPr>
              <w:numPr>
                <w:ilvl w:val="0"/>
                <w:numId w:val="33"/>
              </w:numPr>
              <w:spacing w:after="120"/>
            </w:pPr>
          </w:p>
        </w:tc>
        <w:tc>
          <w:tcPr>
            <w:tcW w:w="8288" w:type="dxa"/>
          </w:tcPr>
          <w:p w14:paraId="7BAA3BB1" w14:textId="77777777" w:rsidR="004F29BC" w:rsidRPr="00C92BBD" w:rsidRDefault="004F29BC" w:rsidP="00E70366">
            <w:pPr>
              <w:spacing w:after="120"/>
              <w:jc w:val="both"/>
            </w:pPr>
            <w:r w:rsidRPr="00C92BBD">
              <w:t>Zoznam dodávateľských faktúr po útvaroch</w:t>
            </w:r>
            <w:r>
              <w:t xml:space="preserve"> – s možnosťou rozlíšenia neuhradených a uhradených faktúr a s možnosťou rozličných výberových kritérií.</w:t>
            </w:r>
          </w:p>
        </w:tc>
      </w:tr>
      <w:tr w:rsidR="004F29BC" w:rsidRPr="00C92BBD" w14:paraId="1D0C6FD3" w14:textId="77777777" w:rsidTr="00E70366">
        <w:tc>
          <w:tcPr>
            <w:tcW w:w="1368" w:type="dxa"/>
          </w:tcPr>
          <w:p w14:paraId="1FA5DE10" w14:textId="77777777" w:rsidR="004F29BC" w:rsidRPr="00C92BBD" w:rsidRDefault="004F29BC" w:rsidP="00D82D60">
            <w:pPr>
              <w:numPr>
                <w:ilvl w:val="0"/>
                <w:numId w:val="33"/>
              </w:numPr>
              <w:spacing w:after="120"/>
            </w:pPr>
          </w:p>
        </w:tc>
        <w:tc>
          <w:tcPr>
            <w:tcW w:w="8288" w:type="dxa"/>
          </w:tcPr>
          <w:p w14:paraId="3944BCD1" w14:textId="77777777" w:rsidR="004F29BC" w:rsidRPr="00C92BBD" w:rsidRDefault="004F29BC" w:rsidP="00E70366">
            <w:pPr>
              <w:spacing w:after="120"/>
            </w:pPr>
            <w:r w:rsidRPr="00C92BBD">
              <w:t>Stav peňazí na bankových účtoch, možnosťou predpokladu pohybov na účtoch</w:t>
            </w:r>
            <w:r>
              <w:t>.</w:t>
            </w:r>
          </w:p>
        </w:tc>
      </w:tr>
      <w:tr w:rsidR="004F29BC" w:rsidRPr="00AD384E" w14:paraId="2DEF7CF0" w14:textId="77777777" w:rsidTr="00E70366">
        <w:tc>
          <w:tcPr>
            <w:tcW w:w="1368" w:type="dxa"/>
          </w:tcPr>
          <w:p w14:paraId="012AB996" w14:textId="77777777" w:rsidR="004F29BC" w:rsidRPr="00AD384E" w:rsidRDefault="004F29BC" w:rsidP="00D82D60">
            <w:pPr>
              <w:numPr>
                <w:ilvl w:val="0"/>
                <w:numId w:val="33"/>
              </w:numPr>
              <w:spacing w:after="120"/>
              <w:jc w:val="both"/>
            </w:pPr>
          </w:p>
        </w:tc>
        <w:tc>
          <w:tcPr>
            <w:tcW w:w="8288" w:type="dxa"/>
          </w:tcPr>
          <w:p w14:paraId="5F1E715A" w14:textId="77777777" w:rsidR="004F29BC" w:rsidRPr="00AD384E" w:rsidRDefault="004F29BC" w:rsidP="00E70366">
            <w:pPr>
              <w:spacing w:after="120"/>
              <w:jc w:val="both"/>
            </w:pPr>
            <w:r w:rsidRPr="00AD384E">
              <w:t>Porovnanie plánovaných a skutočných náklad</w:t>
            </w:r>
            <w:r>
              <w:t>ov</w:t>
            </w:r>
            <w:r w:rsidRPr="00AD384E">
              <w:t xml:space="preserve"> za útvary v reálnom čase po syntetických účtoch aj s možnosťou vnárania sa do analytických účtov, s možnosťou parametrického nastavenia výnimky pre účty, ktoré sa nebudú zobrazovať, napr. účty osobných nákladov a odpisov, z pohľadu nákladových útvarov, z pohľadu organizačných útvarov – útvar, ktorý zabezpečoval náklad, z pohľadu plánujúcich útvarov - útvar, ktorý plánuje daný účet, a </w:t>
            </w:r>
            <w:r>
              <w:t>s</w:t>
            </w:r>
            <w:r w:rsidRPr="00AD384E">
              <w:t> možnosťou vnárania sa do údajov za všetky útvary</w:t>
            </w:r>
            <w:r>
              <w:t xml:space="preserve"> na nižších stupňoch riadenia</w:t>
            </w:r>
            <w:r w:rsidRPr="00AD384E">
              <w:t>.</w:t>
            </w:r>
          </w:p>
        </w:tc>
      </w:tr>
      <w:tr w:rsidR="004F29BC" w:rsidRPr="00C92BBD" w14:paraId="7DABB348" w14:textId="77777777" w:rsidTr="00E70366">
        <w:tc>
          <w:tcPr>
            <w:tcW w:w="1368" w:type="dxa"/>
          </w:tcPr>
          <w:p w14:paraId="5798D010" w14:textId="77777777" w:rsidR="004F29BC" w:rsidRPr="00C92BBD" w:rsidRDefault="004F29BC" w:rsidP="00D82D60">
            <w:pPr>
              <w:numPr>
                <w:ilvl w:val="0"/>
                <w:numId w:val="33"/>
              </w:numPr>
              <w:spacing w:after="120"/>
              <w:jc w:val="both"/>
            </w:pPr>
          </w:p>
        </w:tc>
        <w:tc>
          <w:tcPr>
            <w:tcW w:w="8288" w:type="dxa"/>
          </w:tcPr>
          <w:p w14:paraId="1C72DD97" w14:textId="77777777" w:rsidR="004F29BC" w:rsidRPr="00C92BBD" w:rsidRDefault="004F29BC" w:rsidP="00E70366">
            <w:pPr>
              <w:spacing w:after="120"/>
              <w:jc w:val="both"/>
            </w:pPr>
            <w:r w:rsidRPr="00C92BBD">
              <w:t xml:space="preserve">Porovnanie plánovaných </w:t>
            </w:r>
            <w:r>
              <w:t xml:space="preserve">a skutočných výnosov za útvary a s možnosťou vnárania sa do údajov za všetky </w:t>
            </w:r>
            <w:r w:rsidRPr="00AD384E">
              <w:t>útvary</w:t>
            </w:r>
            <w:r>
              <w:t xml:space="preserve"> na nižších stupňoch riadenia.</w:t>
            </w:r>
          </w:p>
        </w:tc>
      </w:tr>
      <w:tr w:rsidR="004F29BC" w:rsidRPr="007A4223" w14:paraId="4CDB618B" w14:textId="77777777" w:rsidTr="00E70366">
        <w:trPr>
          <w:trHeight w:val="1017"/>
        </w:trPr>
        <w:tc>
          <w:tcPr>
            <w:tcW w:w="1368" w:type="dxa"/>
          </w:tcPr>
          <w:p w14:paraId="3F09D1A9" w14:textId="77777777" w:rsidR="004F29BC" w:rsidRPr="007A4223" w:rsidRDefault="004F29BC" w:rsidP="00D82D60">
            <w:pPr>
              <w:numPr>
                <w:ilvl w:val="0"/>
                <w:numId w:val="33"/>
              </w:numPr>
              <w:spacing w:after="120"/>
              <w:jc w:val="both"/>
            </w:pPr>
          </w:p>
        </w:tc>
        <w:tc>
          <w:tcPr>
            <w:tcW w:w="8288" w:type="dxa"/>
          </w:tcPr>
          <w:p w14:paraId="76BD07A6" w14:textId="77777777" w:rsidR="004F29BC" w:rsidRPr="007A4223" w:rsidRDefault="004F29BC" w:rsidP="00E70366">
            <w:pPr>
              <w:spacing w:after="120"/>
              <w:jc w:val="both"/>
            </w:pPr>
            <w:r w:rsidRPr="00D2324C">
              <w:t>Výstupy KPI- kľúčové prevádzkové ukazovatele podľa</w:t>
            </w:r>
            <w:r w:rsidRPr="007A4223">
              <w:t xml:space="preserve"> operatívne zadanej špecifikácie  - systém musí umožniť vytvoriť alebo zadefinovať vzorce pre výpočet KPI ukazovateľov. ERP systém musí umožniť výpočet ročných a mesačných KPI. </w:t>
            </w:r>
          </w:p>
        </w:tc>
      </w:tr>
      <w:tr w:rsidR="004F29BC" w:rsidRPr="00C55E79" w14:paraId="1C810DF5" w14:textId="77777777" w:rsidTr="00E70366">
        <w:tc>
          <w:tcPr>
            <w:tcW w:w="1368" w:type="dxa"/>
          </w:tcPr>
          <w:p w14:paraId="1739DD40" w14:textId="77777777" w:rsidR="004F29BC" w:rsidRPr="00C55E79" w:rsidRDefault="004F29BC" w:rsidP="00D82D60">
            <w:pPr>
              <w:numPr>
                <w:ilvl w:val="0"/>
                <w:numId w:val="33"/>
              </w:numPr>
              <w:spacing w:after="120"/>
              <w:jc w:val="both"/>
            </w:pPr>
          </w:p>
        </w:tc>
        <w:tc>
          <w:tcPr>
            <w:tcW w:w="8288" w:type="dxa"/>
          </w:tcPr>
          <w:p w14:paraId="21E9AC3B" w14:textId="77777777" w:rsidR="004F29BC" w:rsidRPr="00C55E79" w:rsidRDefault="004F29BC" w:rsidP="00E70366">
            <w:pPr>
              <w:spacing w:after="120"/>
              <w:jc w:val="both"/>
            </w:pPr>
            <w:r>
              <w:t>K</w:t>
            </w:r>
            <w:r w:rsidRPr="00C55E79">
              <w:t xml:space="preserve">ombinácie </w:t>
            </w:r>
            <w:r>
              <w:t>údajov</w:t>
            </w:r>
            <w:r w:rsidRPr="00C55E79">
              <w:t xml:space="preserve"> podľa rôznych kritérií - náklady, výnosy, prevádzkové údaje s možnosťou ročného porovnania z plánom po všetkých stupňoch riadenia a pod.  – na spôsob kontingenčných tabuliek a filtrov</w:t>
            </w:r>
          </w:p>
        </w:tc>
      </w:tr>
      <w:tr w:rsidR="004F29BC" w:rsidRPr="000E3372" w14:paraId="0628D937" w14:textId="77777777" w:rsidTr="00E70366">
        <w:tc>
          <w:tcPr>
            <w:tcW w:w="1368" w:type="dxa"/>
          </w:tcPr>
          <w:p w14:paraId="1E011E2A" w14:textId="77777777" w:rsidR="004F29BC" w:rsidRPr="00C55E79" w:rsidRDefault="004F29BC" w:rsidP="00D82D60">
            <w:pPr>
              <w:numPr>
                <w:ilvl w:val="0"/>
                <w:numId w:val="33"/>
              </w:numPr>
              <w:spacing w:after="120"/>
              <w:jc w:val="both"/>
            </w:pPr>
          </w:p>
        </w:tc>
        <w:tc>
          <w:tcPr>
            <w:tcW w:w="8288" w:type="dxa"/>
          </w:tcPr>
          <w:p w14:paraId="2BEEE08A" w14:textId="77777777" w:rsidR="004F29BC" w:rsidRPr="000E3372" w:rsidRDefault="004F29BC" w:rsidP="00E70366">
            <w:pPr>
              <w:spacing w:after="120"/>
              <w:jc w:val="both"/>
              <w:rPr>
                <w:b/>
                <w:u w:val="single"/>
              </w:rPr>
            </w:pPr>
            <w:r>
              <w:t>V</w:t>
            </w:r>
            <w:r w:rsidRPr="00C55E79">
              <w:t>ýstupy čerpania plánu v porovnaní s ročným plánom za všetky úrovne riadenia, s možnosťou kumulovania hodnôt za každý nadradený útvar buď v reálnom čase resp. za uzatvorené obdobie (mesiac)</w:t>
            </w:r>
          </w:p>
        </w:tc>
      </w:tr>
      <w:tr w:rsidR="004F29BC" w:rsidRPr="000E3372" w14:paraId="3EB59385" w14:textId="77777777" w:rsidTr="00E70366">
        <w:tc>
          <w:tcPr>
            <w:tcW w:w="1368" w:type="dxa"/>
          </w:tcPr>
          <w:p w14:paraId="6821C69B" w14:textId="77777777" w:rsidR="004F29BC" w:rsidRPr="008B36F5" w:rsidRDefault="004F29BC" w:rsidP="00D82D60">
            <w:pPr>
              <w:numPr>
                <w:ilvl w:val="0"/>
                <w:numId w:val="33"/>
              </w:numPr>
              <w:spacing w:after="120"/>
              <w:jc w:val="both"/>
            </w:pPr>
          </w:p>
        </w:tc>
        <w:tc>
          <w:tcPr>
            <w:tcW w:w="8288" w:type="dxa"/>
          </w:tcPr>
          <w:p w14:paraId="72CD07EA" w14:textId="5F776C12" w:rsidR="004F29BC" w:rsidRPr="000E3372" w:rsidRDefault="00816A72" w:rsidP="00E70366">
            <w:pPr>
              <w:spacing w:after="120"/>
              <w:jc w:val="both"/>
              <w:rPr>
                <w:b/>
                <w:u w:val="single"/>
              </w:rPr>
            </w:pPr>
            <w:r w:rsidRPr="00816A72">
              <w:t>Horizontálna a vertikálna analýza účtovných výkazov. Vertikálna analýza účtovných výkazov (analýza účtovných položiek „zhora nadol“) umožňuje manažérom získať informácie o majetkovej a finančnej štruktúre podniku a o štruktúre nákladov a výnosov, ktoré generuje reprodukčný proces podniku. Horizontálna analýza účtovných výkazov naznačuje trend vývoja jednotlivých položiek účtovných výkazov a ich zmeny v čase, čím umožňuje modelovať predikcie ďalšieho vývoja podniku.</w:t>
            </w:r>
          </w:p>
        </w:tc>
      </w:tr>
      <w:tr w:rsidR="004F29BC" w:rsidRPr="00C92BBD" w14:paraId="29F78B07" w14:textId="77777777" w:rsidTr="00E70366">
        <w:tc>
          <w:tcPr>
            <w:tcW w:w="1368" w:type="dxa"/>
          </w:tcPr>
          <w:p w14:paraId="56E9245D" w14:textId="77777777" w:rsidR="004F29BC" w:rsidRPr="00C92BBD" w:rsidRDefault="004F29BC" w:rsidP="00D82D60">
            <w:pPr>
              <w:numPr>
                <w:ilvl w:val="0"/>
                <w:numId w:val="33"/>
              </w:numPr>
            </w:pPr>
          </w:p>
        </w:tc>
        <w:tc>
          <w:tcPr>
            <w:tcW w:w="8288" w:type="dxa"/>
          </w:tcPr>
          <w:p w14:paraId="4924F5D3" w14:textId="77777777" w:rsidR="004F29BC" w:rsidRPr="00C92BBD" w:rsidRDefault="004F29BC" w:rsidP="00E70366">
            <w:r>
              <w:t>Údaje potrebné pre finančné plánovanie</w:t>
            </w:r>
            <w:r w:rsidRPr="00D35E4C">
              <w:t>.</w:t>
            </w:r>
          </w:p>
        </w:tc>
      </w:tr>
      <w:tr w:rsidR="004F29BC" w:rsidRPr="00C92BBD" w14:paraId="0D885A83" w14:textId="77777777" w:rsidTr="00E70366">
        <w:tc>
          <w:tcPr>
            <w:tcW w:w="1368" w:type="dxa"/>
          </w:tcPr>
          <w:p w14:paraId="189D4A30" w14:textId="77777777" w:rsidR="004F29BC" w:rsidRPr="00C92BBD" w:rsidRDefault="004F29BC" w:rsidP="00D82D60">
            <w:pPr>
              <w:numPr>
                <w:ilvl w:val="0"/>
                <w:numId w:val="33"/>
              </w:numPr>
            </w:pPr>
          </w:p>
        </w:tc>
        <w:tc>
          <w:tcPr>
            <w:tcW w:w="8288" w:type="dxa"/>
          </w:tcPr>
          <w:p w14:paraId="6533C137" w14:textId="228D8ABA" w:rsidR="004F29BC" w:rsidRPr="00C92BBD" w:rsidRDefault="004F29BC" w:rsidP="00E70366">
            <w:r w:rsidRPr="00C92BBD">
              <w:t>V</w:t>
            </w:r>
            <w:r>
              <w:t>nútropodnikový</w:t>
            </w:r>
            <w:r w:rsidRPr="00C92BBD">
              <w:t xml:space="preserve"> </w:t>
            </w:r>
            <w:proofErr w:type="spellStart"/>
            <w:r w:rsidR="000973D6" w:rsidRPr="000973D6">
              <w:t>kontroling</w:t>
            </w:r>
            <w:proofErr w:type="spellEnd"/>
            <w:r w:rsidRPr="0069667A">
              <w:t>.</w:t>
            </w:r>
          </w:p>
        </w:tc>
      </w:tr>
    </w:tbl>
    <w:p w14:paraId="43050CE9" w14:textId="77777777" w:rsidR="004F29BC" w:rsidRPr="00C92BBD" w:rsidRDefault="004F29BC" w:rsidP="004F29BC"/>
    <w:p w14:paraId="33CD1EC3" w14:textId="77777777" w:rsidR="004F29BC" w:rsidRDefault="004F29BC" w:rsidP="004F29BC">
      <w:pPr>
        <w:rPr>
          <w:b/>
          <w:u w:val="single"/>
        </w:rPr>
      </w:pPr>
      <w:r w:rsidRPr="00C92BBD">
        <w:rPr>
          <w:b/>
          <w:u w:val="single"/>
        </w:rPr>
        <w:t>Požiadavky</w:t>
      </w:r>
      <w:r>
        <w:rPr>
          <w:b/>
          <w:u w:val="single"/>
        </w:rPr>
        <w:t>:</w:t>
      </w:r>
    </w:p>
    <w:p w14:paraId="5F21E9B1" w14:textId="77777777" w:rsidR="004F29BC" w:rsidRPr="00C92BBD" w:rsidRDefault="004F29BC" w:rsidP="004F29BC"/>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0"/>
      </w:tblGrid>
      <w:tr w:rsidR="004F29BC" w:rsidRPr="00C92BBD" w14:paraId="47EA5E72" w14:textId="77777777" w:rsidTr="00E70366">
        <w:trPr>
          <w:tblHeader/>
        </w:trPr>
        <w:tc>
          <w:tcPr>
            <w:tcW w:w="1330" w:type="dxa"/>
          </w:tcPr>
          <w:p w14:paraId="330F16C0" w14:textId="77777777" w:rsidR="004F29BC" w:rsidRPr="000E3372" w:rsidRDefault="004F29BC" w:rsidP="00E70366">
            <w:pPr>
              <w:spacing w:after="120"/>
              <w:rPr>
                <w:b/>
              </w:rPr>
            </w:pPr>
            <w:r w:rsidRPr="000E3372">
              <w:rPr>
                <w:b/>
              </w:rPr>
              <w:t>ID</w:t>
            </w:r>
          </w:p>
        </w:tc>
        <w:tc>
          <w:tcPr>
            <w:tcW w:w="8280" w:type="dxa"/>
          </w:tcPr>
          <w:p w14:paraId="64E8895B" w14:textId="77777777" w:rsidR="004F29BC" w:rsidRPr="000E3372" w:rsidRDefault="004F29BC" w:rsidP="00E70366">
            <w:pPr>
              <w:spacing w:after="120"/>
              <w:rPr>
                <w:b/>
              </w:rPr>
            </w:pPr>
            <w:r w:rsidRPr="000E3372">
              <w:rPr>
                <w:b/>
              </w:rPr>
              <w:t>Popis požiadavky</w:t>
            </w:r>
          </w:p>
        </w:tc>
      </w:tr>
      <w:tr w:rsidR="004F29BC" w:rsidRPr="00C92BBD" w14:paraId="42619259" w14:textId="77777777" w:rsidTr="00E70366">
        <w:tc>
          <w:tcPr>
            <w:tcW w:w="1330" w:type="dxa"/>
          </w:tcPr>
          <w:p w14:paraId="053614F5" w14:textId="77777777" w:rsidR="004F29BC" w:rsidRPr="000E3372" w:rsidRDefault="004F29BC" w:rsidP="00D82D60">
            <w:pPr>
              <w:numPr>
                <w:ilvl w:val="0"/>
                <w:numId w:val="33"/>
              </w:numPr>
              <w:spacing w:after="120"/>
              <w:rPr>
                <w:b/>
              </w:rPr>
            </w:pPr>
          </w:p>
        </w:tc>
        <w:tc>
          <w:tcPr>
            <w:tcW w:w="8280" w:type="dxa"/>
          </w:tcPr>
          <w:p w14:paraId="06CEB0CE" w14:textId="419FF7A3" w:rsidR="004F29BC" w:rsidRPr="00C92BBD" w:rsidRDefault="000973D6" w:rsidP="00E70366">
            <w:pPr>
              <w:spacing w:after="120"/>
              <w:jc w:val="both"/>
            </w:pPr>
            <w:proofErr w:type="spellStart"/>
            <w:r w:rsidRPr="000973D6">
              <w:t>kontroling</w:t>
            </w:r>
            <w:proofErr w:type="spellEnd"/>
            <w:r w:rsidRPr="000973D6">
              <w:t xml:space="preserve"> </w:t>
            </w:r>
            <w:r w:rsidR="004F29BC">
              <w:t>v ERP systéme musí byť plne integrovaný na všetky oblastí ERP systému.</w:t>
            </w:r>
          </w:p>
        </w:tc>
      </w:tr>
      <w:tr w:rsidR="004F29BC" w:rsidRPr="00C92BBD" w14:paraId="399E528E" w14:textId="77777777" w:rsidTr="00E70366">
        <w:tc>
          <w:tcPr>
            <w:tcW w:w="1330" w:type="dxa"/>
          </w:tcPr>
          <w:p w14:paraId="34382D0F" w14:textId="77777777" w:rsidR="004F29BC" w:rsidRPr="000E3372" w:rsidRDefault="004F29BC" w:rsidP="00D82D60">
            <w:pPr>
              <w:numPr>
                <w:ilvl w:val="0"/>
                <w:numId w:val="33"/>
              </w:numPr>
              <w:spacing w:after="120"/>
              <w:rPr>
                <w:b/>
              </w:rPr>
            </w:pPr>
          </w:p>
        </w:tc>
        <w:tc>
          <w:tcPr>
            <w:tcW w:w="8280" w:type="dxa"/>
          </w:tcPr>
          <w:p w14:paraId="6A257249" w14:textId="468E118A" w:rsidR="004F29BC" w:rsidRPr="00C92BBD" w:rsidRDefault="004F29BC" w:rsidP="00E70366">
            <w:pPr>
              <w:spacing w:after="120"/>
              <w:jc w:val="both"/>
            </w:pPr>
            <w:r w:rsidRPr="00C92BBD">
              <w:t xml:space="preserve">ERP systém musí umožniť </w:t>
            </w:r>
            <w:r>
              <w:t xml:space="preserve">analýzu údajov s možnosťou </w:t>
            </w:r>
            <w:r w:rsidRPr="00C92BBD">
              <w:t>tvorb</w:t>
            </w:r>
            <w:r>
              <w:t>y</w:t>
            </w:r>
            <w:r w:rsidRPr="00C92BBD">
              <w:t xml:space="preserve"> a modelovani</w:t>
            </w:r>
            <w:r>
              <w:t>a</w:t>
            </w:r>
            <w:r w:rsidRPr="00C92BBD">
              <w:t xml:space="preserve"> vlastných výstupov do </w:t>
            </w:r>
            <w:proofErr w:type="spellStart"/>
            <w:r w:rsidR="000973D6" w:rsidRPr="000973D6">
              <w:t>kontroling</w:t>
            </w:r>
            <w:r w:rsidR="000973D6">
              <w:t>u</w:t>
            </w:r>
            <w:proofErr w:type="spellEnd"/>
            <w:r w:rsidRPr="00C92BBD">
              <w:t>. Vo výpočtoch sa musia dať použiť hodnoty a údaje z ostatných oblastí ERP systému</w:t>
            </w:r>
            <w:r>
              <w:t xml:space="preserve"> a z iných externých zdrojov údajov</w:t>
            </w:r>
            <w:r w:rsidRPr="00C92BBD">
              <w:t>.</w:t>
            </w:r>
          </w:p>
        </w:tc>
      </w:tr>
      <w:tr w:rsidR="004F29BC" w:rsidRPr="00C92BBD" w14:paraId="3822631D" w14:textId="77777777" w:rsidTr="00E70366">
        <w:tc>
          <w:tcPr>
            <w:tcW w:w="1330" w:type="dxa"/>
          </w:tcPr>
          <w:p w14:paraId="09D1EAFB" w14:textId="77777777" w:rsidR="004F29BC" w:rsidRPr="000E3372" w:rsidRDefault="004F29BC" w:rsidP="00D82D60">
            <w:pPr>
              <w:numPr>
                <w:ilvl w:val="0"/>
                <w:numId w:val="33"/>
              </w:numPr>
              <w:spacing w:after="120"/>
              <w:rPr>
                <w:b/>
              </w:rPr>
            </w:pPr>
          </w:p>
        </w:tc>
        <w:tc>
          <w:tcPr>
            <w:tcW w:w="8280" w:type="dxa"/>
          </w:tcPr>
          <w:p w14:paraId="5530470B" w14:textId="77777777" w:rsidR="004F29BC" w:rsidRPr="00C92BBD" w:rsidRDefault="004F29BC" w:rsidP="00E70366">
            <w:pPr>
              <w:spacing w:after="120"/>
              <w:jc w:val="both"/>
            </w:pPr>
            <w:r>
              <w:t xml:space="preserve">ERP systém musí umožniť vytvárať vlastné výkazy, v ktorých sa používajú údaje z ostatných oblastí ERP systému a z iných externých zdrojov dát. </w:t>
            </w:r>
          </w:p>
        </w:tc>
      </w:tr>
      <w:tr w:rsidR="004F29BC" w:rsidRPr="00C92BBD" w14:paraId="1C47637B" w14:textId="77777777" w:rsidTr="00E70366">
        <w:tc>
          <w:tcPr>
            <w:tcW w:w="1330" w:type="dxa"/>
          </w:tcPr>
          <w:p w14:paraId="1A411B84" w14:textId="77777777" w:rsidR="004F29BC" w:rsidRPr="000E3372" w:rsidRDefault="004F29BC" w:rsidP="00D82D60">
            <w:pPr>
              <w:numPr>
                <w:ilvl w:val="0"/>
                <w:numId w:val="33"/>
              </w:numPr>
              <w:spacing w:after="120"/>
              <w:rPr>
                <w:b/>
              </w:rPr>
            </w:pPr>
          </w:p>
        </w:tc>
        <w:tc>
          <w:tcPr>
            <w:tcW w:w="8280" w:type="dxa"/>
          </w:tcPr>
          <w:p w14:paraId="4EC95179" w14:textId="77777777" w:rsidR="004F29BC" w:rsidRPr="00C92BBD" w:rsidRDefault="004F29BC" w:rsidP="00E70366">
            <w:pPr>
              <w:spacing w:after="120"/>
              <w:jc w:val="both"/>
            </w:pPr>
            <w:r w:rsidRPr="00540CEE">
              <w:t>ERP systém musí umožniť  v analyzovaných údajoch používať historické údaje</w:t>
            </w:r>
            <w:r>
              <w:t xml:space="preserve"> aj  z predchádzajúceho informačného systému</w:t>
            </w:r>
            <w:r w:rsidRPr="00540CEE">
              <w:t xml:space="preserve">. </w:t>
            </w:r>
          </w:p>
        </w:tc>
      </w:tr>
      <w:tr w:rsidR="004F29BC" w:rsidRPr="00C92BBD" w14:paraId="336B6957" w14:textId="77777777" w:rsidTr="00E70366">
        <w:tc>
          <w:tcPr>
            <w:tcW w:w="1330" w:type="dxa"/>
          </w:tcPr>
          <w:p w14:paraId="79C014F6" w14:textId="77777777" w:rsidR="004F29BC" w:rsidRPr="00C92BBD" w:rsidRDefault="004F29BC" w:rsidP="00D82D60">
            <w:pPr>
              <w:numPr>
                <w:ilvl w:val="0"/>
                <w:numId w:val="33"/>
              </w:numPr>
              <w:spacing w:after="120"/>
            </w:pPr>
          </w:p>
        </w:tc>
        <w:tc>
          <w:tcPr>
            <w:tcW w:w="8280" w:type="dxa"/>
          </w:tcPr>
          <w:p w14:paraId="58F112CF" w14:textId="77777777" w:rsidR="004F29BC" w:rsidRPr="00C92BBD" w:rsidRDefault="004F29BC" w:rsidP="00E70366">
            <w:pPr>
              <w:spacing w:after="120"/>
              <w:jc w:val="both"/>
            </w:pPr>
            <w:r>
              <w:t>ERP systém musí p</w:t>
            </w:r>
            <w:r w:rsidRPr="00C92BBD">
              <w:t>oskytova</w:t>
            </w:r>
            <w:r>
              <w:t xml:space="preserve">ť </w:t>
            </w:r>
            <w:r w:rsidRPr="00C92BBD">
              <w:t>prevádzkové a</w:t>
            </w:r>
            <w:r>
              <w:t> </w:t>
            </w:r>
            <w:r w:rsidRPr="00C92BBD">
              <w:t>ekonomické informácie</w:t>
            </w:r>
            <w:r>
              <w:t>.</w:t>
            </w:r>
          </w:p>
        </w:tc>
      </w:tr>
      <w:tr w:rsidR="004F29BC" w:rsidRPr="00C92BBD" w14:paraId="59C5599B" w14:textId="77777777" w:rsidTr="00E70366">
        <w:tc>
          <w:tcPr>
            <w:tcW w:w="1330" w:type="dxa"/>
          </w:tcPr>
          <w:p w14:paraId="3AB4F5CA" w14:textId="77777777" w:rsidR="004F29BC" w:rsidRPr="00C92BBD" w:rsidRDefault="004F29BC" w:rsidP="00D82D60">
            <w:pPr>
              <w:numPr>
                <w:ilvl w:val="0"/>
                <w:numId w:val="33"/>
              </w:numPr>
              <w:spacing w:after="120"/>
            </w:pPr>
          </w:p>
        </w:tc>
        <w:tc>
          <w:tcPr>
            <w:tcW w:w="8280" w:type="dxa"/>
          </w:tcPr>
          <w:p w14:paraId="4B460F4A" w14:textId="77777777" w:rsidR="004F29BC" w:rsidRPr="00C92BBD" w:rsidRDefault="004F29BC" w:rsidP="00E70366">
            <w:pPr>
              <w:spacing w:after="120"/>
              <w:jc w:val="both"/>
            </w:pPr>
            <w:r>
              <w:t>ERP systém m</w:t>
            </w:r>
            <w:r w:rsidRPr="00C92BBD">
              <w:t xml:space="preserve">usí </w:t>
            </w:r>
            <w:r>
              <w:t>poskytovať</w:t>
            </w:r>
            <w:r w:rsidRPr="00C92BBD">
              <w:t xml:space="preserve"> výstupy v tabuľkovej aj grafickej forme</w:t>
            </w:r>
          </w:p>
        </w:tc>
      </w:tr>
      <w:tr w:rsidR="004F29BC" w:rsidRPr="003E6A86" w14:paraId="6D2D6AD7" w14:textId="77777777" w:rsidTr="00E70366">
        <w:tc>
          <w:tcPr>
            <w:tcW w:w="1330" w:type="dxa"/>
          </w:tcPr>
          <w:p w14:paraId="030B7358" w14:textId="77777777" w:rsidR="004F29BC" w:rsidRPr="003E6A86" w:rsidRDefault="004F29BC" w:rsidP="00D82D60">
            <w:pPr>
              <w:numPr>
                <w:ilvl w:val="0"/>
                <w:numId w:val="33"/>
              </w:numPr>
              <w:spacing w:after="120"/>
              <w:jc w:val="both"/>
            </w:pPr>
          </w:p>
        </w:tc>
        <w:tc>
          <w:tcPr>
            <w:tcW w:w="8280" w:type="dxa"/>
          </w:tcPr>
          <w:p w14:paraId="695496E3" w14:textId="77777777" w:rsidR="004F29BC" w:rsidRPr="003E6A86" w:rsidRDefault="004F29BC" w:rsidP="00E70366">
            <w:pPr>
              <w:spacing w:after="120"/>
              <w:jc w:val="both"/>
            </w:pPr>
            <w:r w:rsidRPr="003E6A86">
              <w:t xml:space="preserve">ERP </w:t>
            </w:r>
            <w:r>
              <w:t xml:space="preserve">systém </w:t>
            </w:r>
            <w:r w:rsidRPr="003E6A86">
              <w:t xml:space="preserve">musí umožniť vytvoriť výstupy podľa ďalších presne zadaných kritérií resp. musí umožniť vytvoriť výstupy z kombinovaných kritérií. </w:t>
            </w:r>
          </w:p>
        </w:tc>
      </w:tr>
      <w:tr w:rsidR="004F29BC" w:rsidRPr="00C92BBD" w14:paraId="62BF9CC4" w14:textId="77777777" w:rsidTr="00E70366">
        <w:tc>
          <w:tcPr>
            <w:tcW w:w="1330" w:type="dxa"/>
          </w:tcPr>
          <w:p w14:paraId="0268ABED" w14:textId="77777777" w:rsidR="004F29BC" w:rsidRPr="00C92BBD" w:rsidRDefault="004F29BC" w:rsidP="00D82D60">
            <w:pPr>
              <w:numPr>
                <w:ilvl w:val="0"/>
                <w:numId w:val="33"/>
              </w:numPr>
              <w:spacing w:after="120"/>
            </w:pPr>
          </w:p>
        </w:tc>
        <w:tc>
          <w:tcPr>
            <w:tcW w:w="8280" w:type="dxa"/>
          </w:tcPr>
          <w:p w14:paraId="04985348" w14:textId="77777777" w:rsidR="004F29BC" w:rsidRPr="00C92BBD" w:rsidRDefault="004F29BC" w:rsidP="00E70366">
            <w:pPr>
              <w:spacing w:after="120"/>
              <w:jc w:val="both"/>
            </w:pPr>
            <w:r>
              <w:t>ERP s</w:t>
            </w:r>
            <w:r w:rsidRPr="00C92BBD">
              <w:t>ystém musí umožniť poskytnutie i</w:t>
            </w:r>
            <w:r>
              <w:t xml:space="preserve">nformácií za rôzne časové úseky, kde časový úsek môže byť deň ale aj niekoľko rokov. ERP systém musí umožniť dynamický prechod medzi kratšími a dlhšími časovými úsekmi </w:t>
            </w:r>
          </w:p>
        </w:tc>
      </w:tr>
      <w:tr w:rsidR="004F29BC" w:rsidRPr="00C92BBD" w14:paraId="1C6A38CC" w14:textId="77777777" w:rsidTr="00E70366">
        <w:tc>
          <w:tcPr>
            <w:tcW w:w="1330" w:type="dxa"/>
          </w:tcPr>
          <w:p w14:paraId="6BEDF118" w14:textId="77777777" w:rsidR="004F29BC" w:rsidRPr="00C92BBD" w:rsidRDefault="004F29BC" w:rsidP="00D82D60">
            <w:pPr>
              <w:numPr>
                <w:ilvl w:val="0"/>
                <w:numId w:val="33"/>
              </w:numPr>
              <w:spacing w:after="120"/>
              <w:jc w:val="both"/>
            </w:pPr>
          </w:p>
        </w:tc>
        <w:tc>
          <w:tcPr>
            <w:tcW w:w="8280" w:type="dxa"/>
          </w:tcPr>
          <w:p w14:paraId="224717D6" w14:textId="77777777" w:rsidR="004F29BC" w:rsidRPr="00C92BBD" w:rsidRDefault="004F29BC" w:rsidP="00E70366">
            <w:pPr>
              <w:spacing w:after="120"/>
              <w:jc w:val="both"/>
            </w:pPr>
            <w:r>
              <w:t xml:space="preserve">ERP systém </w:t>
            </w:r>
            <w:r w:rsidRPr="00C92BBD">
              <w:t xml:space="preserve">musí poskytovať informácie na rôznych </w:t>
            </w:r>
            <w:r>
              <w:t>úrovniach organizačnej štruktúry. ERP systém musí umožniť prechod medzi nižšími a vyššími úrovňami organizačnej štruktúry, pričom musí akceptovať nastavenie prístupových práv na prácu s dátami podľa hierarchickej organizačnej štruktúry.</w:t>
            </w:r>
          </w:p>
        </w:tc>
      </w:tr>
      <w:tr w:rsidR="004F29BC" w:rsidRPr="00C92BBD" w14:paraId="355A5F34" w14:textId="77777777" w:rsidTr="00E70366">
        <w:tc>
          <w:tcPr>
            <w:tcW w:w="1330" w:type="dxa"/>
          </w:tcPr>
          <w:p w14:paraId="3211AB99" w14:textId="77777777" w:rsidR="004F29BC" w:rsidRPr="00C92BBD" w:rsidRDefault="004F29BC" w:rsidP="00D82D60">
            <w:pPr>
              <w:numPr>
                <w:ilvl w:val="0"/>
                <w:numId w:val="33"/>
              </w:numPr>
              <w:spacing w:after="120"/>
              <w:jc w:val="both"/>
            </w:pPr>
          </w:p>
        </w:tc>
        <w:tc>
          <w:tcPr>
            <w:tcW w:w="8280" w:type="dxa"/>
          </w:tcPr>
          <w:p w14:paraId="6AF0DCFA" w14:textId="77777777" w:rsidR="004F29BC" w:rsidRPr="00C92BBD" w:rsidRDefault="004F29BC" w:rsidP="00E70366">
            <w:pPr>
              <w:spacing w:after="120"/>
              <w:jc w:val="both"/>
            </w:pPr>
            <w:r>
              <w:t>ERP s</w:t>
            </w:r>
            <w:r w:rsidRPr="00C92BBD">
              <w:t>ystém musí umožniť sledovať  náklady na jednotlivé zariadenia alebo skupinu zariadení</w:t>
            </w:r>
            <w:r>
              <w:t>.</w:t>
            </w:r>
          </w:p>
        </w:tc>
      </w:tr>
      <w:tr w:rsidR="004F29BC" w:rsidRPr="00C92BBD" w14:paraId="3C0BE060" w14:textId="77777777" w:rsidTr="00E70366">
        <w:tc>
          <w:tcPr>
            <w:tcW w:w="1330" w:type="dxa"/>
          </w:tcPr>
          <w:p w14:paraId="67031572" w14:textId="77777777" w:rsidR="004F29BC" w:rsidRPr="00C92BBD" w:rsidRDefault="004F29BC" w:rsidP="00D82D60">
            <w:pPr>
              <w:numPr>
                <w:ilvl w:val="0"/>
                <w:numId w:val="33"/>
              </w:numPr>
              <w:spacing w:after="120"/>
              <w:jc w:val="both"/>
            </w:pPr>
          </w:p>
        </w:tc>
        <w:tc>
          <w:tcPr>
            <w:tcW w:w="8280" w:type="dxa"/>
          </w:tcPr>
          <w:p w14:paraId="7C5AA228" w14:textId="77777777" w:rsidR="004F29BC" w:rsidRDefault="004F29BC" w:rsidP="00E70366">
            <w:pPr>
              <w:spacing w:after="120"/>
              <w:jc w:val="both"/>
            </w:pPr>
            <w:r>
              <w:t>ERP s</w:t>
            </w:r>
            <w:r w:rsidRPr="00C92BBD">
              <w:t xml:space="preserve">ystém musí umožniť sledovať  náklady na jednotlivé </w:t>
            </w:r>
            <w:r>
              <w:t>projekty</w:t>
            </w:r>
            <w:r w:rsidRPr="00C92BBD">
              <w:t xml:space="preserve"> alebo skupinu </w:t>
            </w:r>
            <w:r>
              <w:t>projektov.</w:t>
            </w:r>
          </w:p>
        </w:tc>
      </w:tr>
      <w:tr w:rsidR="004F29BC" w:rsidRPr="00C92BBD" w14:paraId="755DB5D8" w14:textId="77777777" w:rsidTr="00E70366">
        <w:tc>
          <w:tcPr>
            <w:tcW w:w="1330" w:type="dxa"/>
          </w:tcPr>
          <w:p w14:paraId="2EABA8DB" w14:textId="77777777" w:rsidR="004F29BC" w:rsidRPr="00C92BBD" w:rsidRDefault="004F29BC" w:rsidP="00D82D60">
            <w:pPr>
              <w:numPr>
                <w:ilvl w:val="0"/>
                <w:numId w:val="33"/>
              </w:numPr>
              <w:spacing w:after="120"/>
              <w:jc w:val="both"/>
            </w:pPr>
          </w:p>
        </w:tc>
        <w:tc>
          <w:tcPr>
            <w:tcW w:w="8280" w:type="dxa"/>
          </w:tcPr>
          <w:p w14:paraId="0A799535" w14:textId="77777777" w:rsidR="004F29BC" w:rsidRPr="00C92BBD" w:rsidRDefault="004F29BC" w:rsidP="00E70366">
            <w:pPr>
              <w:spacing w:after="120"/>
              <w:jc w:val="both"/>
            </w:pPr>
            <w:r>
              <w:t>ERP s</w:t>
            </w:r>
            <w:r w:rsidRPr="00C92BBD">
              <w:t>ystém musí mať možnosť výpočtu kalkulácií pre predaj ostatných služieb alebo tovaru</w:t>
            </w:r>
            <w:r>
              <w:t xml:space="preserve"> v zmysle platnej legislatívy a interných predpisov</w:t>
            </w:r>
            <w:r w:rsidRPr="00C92BBD">
              <w:t xml:space="preserve">. </w:t>
            </w:r>
          </w:p>
        </w:tc>
      </w:tr>
      <w:tr w:rsidR="004F29BC" w:rsidRPr="00C92BBD" w14:paraId="65708501" w14:textId="77777777" w:rsidTr="00E70366">
        <w:tc>
          <w:tcPr>
            <w:tcW w:w="1330" w:type="dxa"/>
          </w:tcPr>
          <w:p w14:paraId="27160406" w14:textId="77777777" w:rsidR="004F29BC" w:rsidRPr="00C92BBD" w:rsidRDefault="004F29BC" w:rsidP="00D82D60">
            <w:pPr>
              <w:numPr>
                <w:ilvl w:val="0"/>
                <w:numId w:val="33"/>
              </w:numPr>
              <w:spacing w:after="120"/>
              <w:jc w:val="both"/>
            </w:pPr>
          </w:p>
        </w:tc>
        <w:tc>
          <w:tcPr>
            <w:tcW w:w="8280" w:type="dxa"/>
          </w:tcPr>
          <w:p w14:paraId="12A52B08" w14:textId="77777777" w:rsidR="004F29BC" w:rsidRPr="00C92BBD" w:rsidRDefault="004F29BC" w:rsidP="00E70366">
            <w:pPr>
              <w:spacing w:after="120"/>
              <w:jc w:val="both"/>
            </w:pPr>
            <w:r>
              <w:t xml:space="preserve">ERP systém musí umožniť sprístupnenie jednotlivých výstupných údajov </w:t>
            </w:r>
            <w:r w:rsidRPr="00C92BBD">
              <w:t xml:space="preserve">cez podnikový intranet. </w:t>
            </w:r>
          </w:p>
        </w:tc>
      </w:tr>
      <w:tr w:rsidR="004F29BC" w:rsidRPr="00C92BBD" w14:paraId="30DCD580" w14:textId="77777777" w:rsidTr="00E70366">
        <w:tc>
          <w:tcPr>
            <w:tcW w:w="1330" w:type="dxa"/>
          </w:tcPr>
          <w:p w14:paraId="28AB72EC" w14:textId="77777777" w:rsidR="004F29BC" w:rsidRPr="00C92BBD" w:rsidRDefault="004F29BC" w:rsidP="00D82D60">
            <w:pPr>
              <w:numPr>
                <w:ilvl w:val="0"/>
                <w:numId w:val="33"/>
              </w:numPr>
              <w:spacing w:after="120"/>
              <w:jc w:val="both"/>
            </w:pPr>
          </w:p>
        </w:tc>
        <w:tc>
          <w:tcPr>
            <w:tcW w:w="8280" w:type="dxa"/>
          </w:tcPr>
          <w:p w14:paraId="54648F5D" w14:textId="77777777" w:rsidR="004F29BC" w:rsidRPr="00C92BBD" w:rsidRDefault="004F29BC" w:rsidP="00E70366">
            <w:pPr>
              <w:spacing w:after="120"/>
              <w:jc w:val="both"/>
            </w:pPr>
            <w:r w:rsidRPr="00C92BBD">
              <w:t>Systém prístupových práv musí byť nastavený tak, že budú zvlášť prístupové práva k celopodnikovým údajom a zvlášť prístu</w:t>
            </w:r>
            <w:r>
              <w:t>pové práva k údajom o útvaroch.</w:t>
            </w:r>
          </w:p>
        </w:tc>
      </w:tr>
      <w:tr w:rsidR="004F29BC" w:rsidRPr="00C92BBD" w14:paraId="7CB1EE0A" w14:textId="77777777" w:rsidTr="00E70366">
        <w:tc>
          <w:tcPr>
            <w:tcW w:w="1330" w:type="dxa"/>
          </w:tcPr>
          <w:p w14:paraId="22F76CDD" w14:textId="77777777" w:rsidR="004F29BC" w:rsidRPr="00C92BBD" w:rsidRDefault="004F29BC" w:rsidP="00D82D60">
            <w:pPr>
              <w:numPr>
                <w:ilvl w:val="0"/>
                <w:numId w:val="33"/>
              </w:numPr>
              <w:spacing w:after="120"/>
              <w:jc w:val="both"/>
            </w:pPr>
          </w:p>
        </w:tc>
        <w:tc>
          <w:tcPr>
            <w:tcW w:w="8280" w:type="dxa"/>
          </w:tcPr>
          <w:p w14:paraId="09181A34" w14:textId="2FE682AB" w:rsidR="004F29BC" w:rsidRPr="00C92BBD" w:rsidRDefault="004F29BC" w:rsidP="00E70366">
            <w:pPr>
              <w:spacing w:after="120"/>
              <w:jc w:val="both"/>
            </w:pPr>
            <w:r>
              <w:t xml:space="preserve">ERP systém musí umožniť nezávisle na účtovníctve blokovať jednotlivé obdobia  a jednotlivé činnosti pre potreby </w:t>
            </w:r>
            <w:proofErr w:type="spellStart"/>
            <w:r w:rsidR="000973D6" w:rsidRPr="000973D6">
              <w:t>kontroling</w:t>
            </w:r>
            <w:r>
              <w:t>u</w:t>
            </w:r>
            <w:proofErr w:type="spellEnd"/>
            <w:r>
              <w:t>.</w:t>
            </w:r>
          </w:p>
        </w:tc>
      </w:tr>
      <w:tr w:rsidR="004F29BC" w:rsidRPr="00C92BBD" w14:paraId="68AF8705" w14:textId="77777777" w:rsidTr="00E70366">
        <w:tc>
          <w:tcPr>
            <w:tcW w:w="1330" w:type="dxa"/>
          </w:tcPr>
          <w:p w14:paraId="5105FBD4" w14:textId="77777777" w:rsidR="004F29BC" w:rsidRPr="00C92BBD" w:rsidRDefault="004F29BC" w:rsidP="00D82D60">
            <w:pPr>
              <w:numPr>
                <w:ilvl w:val="0"/>
                <w:numId w:val="33"/>
              </w:numPr>
              <w:spacing w:after="120"/>
              <w:jc w:val="both"/>
            </w:pPr>
          </w:p>
        </w:tc>
        <w:tc>
          <w:tcPr>
            <w:tcW w:w="8280" w:type="dxa"/>
          </w:tcPr>
          <w:p w14:paraId="6D9ADA24" w14:textId="77777777" w:rsidR="004F29BC" w:rsidRDefault="004F29BC" w:rsidP="00E70366">
            <w:pPr>
              <w:spacing w:after="120"/>
              <w:jc w:val="both"/>
            </w:pPr>
            <w:r>
              <w:t>ERP systém musí mať možnosť zadefinovať výpočet ďalších ukazovateľov z údajov hlavnej knihy alebo na základe účtovných výkazov.</w:t>
            </w:r>
          </w:p>
        </w:tc>
      </w:tr>
    </w:tbl>
    <w:p w14:paraId="30DBB30B" w14:textId="6E0156CC" w:rsidR="004F29BC" w:rsidRDefault="004F29BC" w:rsidP="004F29BC"/>
    <w:p w14:paraId="446BB27E" w14:textId="77777777" w:rsidR="00D4265C" w:rsidRPr="00054F85" w:rsidRDefault="00D4265C" w:rsidP="004F29BC"/>
    <w:p w14:paraId="777079DF" w14:textId="77777777" w:rsidR="004F29BC" w:rsidRPr="00994A03" w:rsidRDefault="004F29BC" w:rsidP="00994A03">
      <w:pPr>
        <w:pStyle w:val="Nadpis6"/>
      </w:pPr>
      <w:r w:rsidRPr="00994A03">
        <w:lastRenderedPageBreak/>
        <w:t>Štatistika a výkazníctvo</w:t>
      </w:r>
    </w:p>
    <w:p w14:paraId="310047CA" w14:textId="77777777" w:rsidR="004F29BC" w:rsidRPr="009F02F7" w:rsidRDefault="004F29BC" w:rsidP="004F29BC"/>
    <w:p w14:paraId="72CED9E2" w14:textId="77777777" w:rsidR="004F29BC" w:rsidRDefault="004F29BC" w:rsidP="004F29BC">
      <w:pPr>
        <w:rPr>
          <w:b/>
          <w:u w:val="single"/>
        </w:rPr>
      </w:pPr>
      <w:r w:rsidRPr="00D35E4C">
        <w:rPr>
          <w:b/>
          <w:u w:val="single"/>
        </w:rPr>
        <w:t>Výstup</w:t>
      </w:r>
      <w:r>
        <w:rPr>
          <w:b/>
          <w:u w:val="single"/>
        </w:rPr>
        <w:t>y – štatistika v zmysle legislatívy SR:</w:t>
      </w:r>
    </w:p>
    <w:p w14:paraId="0489BA93" w14:textId="77777777" w:rsidR="004F29BC" w:rsidRPr="00D35E4C" w:rsidRDefault="004F29BC" w:rsidP="004F29BC">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32270FCB" w14:textId="77777777" w:rsidTr="00E70366">
        <w:trPr>
          <w:tblHeader/>
        </w:trPr>
        <w:tc>
          <w:tcPr>
            <w:tcW w:w="1368" w:type="dxa"/>
          </w:tcPr>
          <w:p w14:paraId="32C75C77" w14:textId="77777777" w:rsidR="004F29BC" w:rsidRPr="000E3372" w:rsidRDefault="004F29BC" w:rsidP="00E70366">
            <w:pPr>
              <w:spacing w:after="120"/>
              <w:rPr>
                <w:b/>
              </w:rPr>
            </w:pPr>
            <w:r w:rsidRPr="000E3372">
              <w:rPr>
                <w:b/>
              </w:rPr>
              <w:t>ID</w:t>
            </w:r>
          </w:p>
        </w:tc>
        <w:tc>
          <w:tcPr>
            <w:tcW w:w="8288" w:type="dxa"/>
          </w:tcPr>
          <w:p w14:paraId="25330A83" w14:textId="77777777" w:rsidR="004F29BC" w:rsidRPr="000E3372" w:rsidRDefault="004F29BC" w:rsidP="00E70366">
            <w:pPr>
              <w:spacing w:after="120"/>
              <w:rPr>
                <w:b/>
              </w:rPr>
            </w:pPr>
            <w:r w:rsidRPr="000E3372">
              <w:rPr>
                <w:b/>
              </w:rPr>
              <w:t>Popis požiadavky</w:t>
            </w:r>
          </w:p>
        </w:tc>
      </w:tr>
      <w:tr w:rsidR="004F29BC" w:rsidRPr="00C92BBD" w14:paraId="7157B9D8" w14:textId="77777777" w:rsidTr="00E70366">
        <w:tc>
          <w:tcPr>
            <w:tcW w:w="1368" w:type="dxa"/>
          </w:tcPr>
          <w:p w14:paraId="1F95AE2C" w14:textId="77777777" w:rsidR="004F29BC" w:rsidRPr="00C92BBD" w:rsidRDefault="004F29BC" w:rsidP="00D82D60">
            <w:pPr>
              <w:numPr>
                <w:ilvl w:val="0"/>
                <w:numId w:val="34"/>
              </w:numPr>
              <w:spacing w:after="120"/>
              <w:jc w:val="both"/>
            </w:pPr>
          </w:p>
        </w:tc>
        <w:tc>
          <w:tcPr>
            <w:tcW w:w="8288" w:type="dxa"/>
          </w:tcPr>
          <w:p w14:paraId="4C479624" w14:textId="77777777" w:rsidR="004F29BC" w:rsidRPr="00C92BBD" w:rsidRDefault="004F29BC" w:rsidP="00E70366">
            <w:pPr>
              <w:spacing w:after="120"/>
              <w:jc w:val="both"/>
            </w:pPr>
            <w:r>
              <w:t>ERP systém musí umožniť pripraviť podklady k štatistikám ŠU</w:t>
            </w:r>
          </w:p>
        </w:tc>
      </w:tr>
      <w:tr w:rsidR="004F29BC" w:rsidRPr="00C92BBD" w14:paraId="4AF68BBF" w14:textId="77777777" w:rsidTr="00E70366">
        <w:tc>
          <w:tcPr>
            <w:tcW w:w="1368" w:type="dxa"/>
          </w:tcPr>
          <w:p w14:paraId="4D817A58" w14:textId="77777777" w:rsidR="004F29BC" w:rsidRPr="00C92BBD" w:rsidRDefault="004F29BC" w:rsidP="00D82D60">
            <w:pPr>
              <w:numPr>
                <w:ilvl w:val="0"/>
                <w:numId w:val="34"/>
              </w:numPr>
              <w:spacing w:after="120"/>
              <w:jc w:val="both"/>
            </w:pPr>
          </w:p>
        </w:tc>
        <w:tc>
          <w:tcPr>
            <w:tcW w:w="8288" w:type="dxa"/>
          </w:tcPr>
          <w:p w14:paraId="7B3F6AF1" w14:textId="77777777" w:rsidR="004F29BC" w:rsidRPr="00D35E4C" w:rsidRDefault="004F29BC" w:rsidP="00E70366">
            <w:pPr>
              <w:spacing w:after="120"/>
              <w:jc w:val="both"/>
            </w:pPr>
            <w:r w:rsidRPr="00D35E4C">
              <w:t>Ročný podnikový výkaz o certifikovaných výrobkoch a certifikovaných systémoch manažérstva kvality VV P8-01</w:t>
            </w:r>
            <w:r>
              <w:t>.</w:t>
            </w:r>
          </w:p>
        </w:tc>
      </w:tr>
      <w:tr w:rsidR="004F29BC" w:rsidRPr="00C92BBD" w14:paraId="41487C62" w14:textId="77777777" w:rsidTr="00E70366">
        <w:tc>
          <w:tcPr>
            <w:tcW w:w="1368" w:type="dxa"/>
          </w:tcPr>
          <w:p w14:paraId="6F5C0350" w14:textId="77777777" w:rsidR="004F29BC" w:rsidRPr="00C92BBD" w:rsidRDefault="004F29BC" w:rsidP="00D82D60">
            <w:pPr>
              <w:numPr>
                <w:ilvl w:val="0"/>
                <w:numId w:val="34"/>
              </w:numPr>
              <w:spacing w:after="120"/>
              <w:jc w:val="both"/>
            </w:pPr>
          </w:p>
        </w:tc>
        <w:tc>
          <w:tcPr>
            <w:tcW w:w="8288" w:type="dxa"/>
          </w:tcPr>
          <w:p w14:paraId="37F8079A" w14:textId="77777777" w:rsidR="004F29BC" w:rsidRPr="00775A38" w:rsidRDefault="004F29BC" w:rsidP="00E70366">
            <w:pPr>
              <w:spacing w:after="120"/>
              <w:jc w:val="both"/>
            </w:pPr>
            <w:r w:rsidRPr="00775A38">
              <w:t xml:space="preserve">Ročný výkaz produkčných odvetví v doprave ROČ DOP 1-01 </w:t>
            </w:r>
          </w:p>
        </w:tc>
      </w:tr>
      <w:tr w:rsidR="004F29BC" w:rsidRPr="00C92BBD" w14:paraId="52EEA942" w14:textId="77777777" w:rsidTr="00E70366">
        <w:tc>
          <w:tcPr>
            <w:tcW w:w="1368" w:type="dxa"/>
          </w:tcPr>
          <w:p w14:paraId="14D8827D" w14:textId="77777777" w:rsidR="004F29BC" w:rsidRPr="00C92BBD" w:rsidRDefault="004F29BC" w:rsidP="00D82D60">
            <w:pPr>
              <w:numPr>
                <w:ilvl w:val="0"/>
                <w:numId w:val="34"/>
              </w:numPr>
              <w:spacing w:after="120"/>
              <w:jc w:val="both"/>
            </w:pPr>
          </w:p>
        </w:tc>
        <w:tc>
          <w:tcPr>
            <w:tcW w:w="8288" w:type="dxa"/>
          </w:tcPr>
          <w:p w14:paraId="5112A271" w14:textId="77777777" w:rsidR="004F29BC" w:rsidRPr="00775A38" w:rsidRDefault="004F29BC" w:rsidP="00E70366">
            <w:pPr>
              <w:spacing w:after="120"/>
              <w:jc w:val="both"/>
            </w:pPr>
            <w:r w:rsidRPr="00775A38">
              <w:t>Ročný závodný výkaz produkčných odvetví ROČ ZAV 1-01.</w:t>
            </w:r>
          </w:p>
        </w:tc>
      </w:tr>
      <w:tr w:rsidR="004F29BC" w:rsidRPr="00C92BBD" w14:paraId="6E5B2B49" w14:textId="77777777" w:rsidTr="00E70366">
        <w:tc>
          <w:tcPr>
            <w:tcW w:w="1368" w:type="dxa"/>
          </w:tcPr>
          <w:p w14:paraId="28E02B82" w14:textId="77777777" w:rsidR="004F29BC" w:rsidRPr="00C92BBD" w:rsidRDefault="004F29BC" w:rsidP="00D82D60">
            <w:pPr>
              <w:numPr>
                <w:ilvl w:val="0"/>
                <w:numId w:val="34"/>
              </w:numPr>
              <w:spacing w:after="120"/>
              <w:jc w:val="both"/>
            </w:pPr>
          </w:p>
        </w:tc>
        <w:tc>
          <w:tcPr>
            <w:tcW w:w="8288" w:type="dxa"/>
          </w:tcPr>
          <w:p w14:paraId="3AF1EE99" w14:textId="77777777" w:rsidR="004F29BC" w:rsidRPr="009938E3" w:rsidRDefault="004F29BC" w:rsidP="00E70366">
            <w:pPr>
              <w:spacing w:after="120"/>
              <w:jc w:val="both"/>
            </w:pPr>
            <w:r w:rsidRPr="00775A38">
              <w:t xml:space="preserve">Konjunkturálny prieskum vo vybraných odvetviach služieb </w:t>
            </w:r>
            <w:r w:rsidRPr="009938E3">
              <w:t>EV VTS 1-12</w:t>
            </w:r>
          </w:p>
        </w:tc>
      </w:tr>
      <w:tr w:rsidR="004F29BC" w:rsidRPr="00C92BBD" w14:paraId="57D1FDA4" w14:textId="77777777" w:rsidTr="00E70366">
        <w:tc>
          <w:tcPr>
            <w:tcW w:w="1368" w:type="dxa"/>
          </w:tcPr>
          <w:p w14:paraId="3A988934" w14:textId="77777777" w:rsidR="004F29BC" w:rsidRPr="00C92BBD" w:rsidRDefault="004F29BC" w:rsidP="00D82D60">
            <w:pPr>
              <w:numPr>
                <w:ilvl w:val="0"/>
                <w:numId w:val="34"/>
              </w:numPr>
              <w:spacing w:after="120"/>
              <w:jc w:val="both"/>
            </w:pPr>
          </w:p>
        </w:tc>
        <w:tc>
          <w:tcPr>
            <w:tcW w:w="8288" w:type="dxa"/>
          </w:tcPr>
          <w:p w14:paraId="08D46922" w14:textId="77777777" w:rsidR="004F29BC" w:rsidRPr="009938E3" w:rsidRDefault="004F29BC" w:rsidP="00E70366">
            <w:r w:rsidRPr="00775A38">
              <w:t xml:space="preserve">Mesačný výkaz o činnosti ubytovacieho zariadenia </w:t>
            </w:r>
            <w:r w:rsidRPr="009938E3">
              <w:t>CR 1 – 12</w:t>
            </w:r>
          </w:p>
        </w:tc>
      </w:tr>
      <w:tr w:rsidR="004F29BC" w:rsidRPr="00C92BBD" w14:paraId="3422226A" w14:textId="77777777" w:rsidTr="00E70366">
        <w:tc>
          <w:tcPr>
            <w:tcW w:w="1368" w:type="dxa"/>
          </w:tcPr>
          <w:p w14:paraId="2DFC5093" w14:textId="77777777" w:rsidR="004F29BC" w:rsidRPr="00C92BBD" w:rsidRDefault="004F29BC" w:rsidP="00D82D60">
            <w:pPr>
              <w:numPr>
                <w:ilvl w:val="0"/>
                <w:numId w:val="34"/>
              </w:numPr>
              <w:spacing w:after="120"/>
              <w:jc w:val="both"/>
            </w:pPr>
          </w:p>
        </w:tc>
        <w:tc>
          <w:tcPr>
            <w:tcW w:w="8288" w:type="dxa"/>
          </w:tcPr>
          <w:p w14:paraId="43ABE2A1" w14:textId="77777777" w:rsidR="004F29BC" w:rsidRPr="009938E3" w:rsidRDefault="004F29BC" w:rsidP="00E70366">
            <w:pPr>
              <w:ind w:left="5664" w:hanging="5664"/>
              <w:rPr>
                <w:b/>
              </w:rPr>
            </w:pPr>
            <w:r w:rsidRPr="00775A38">
              <w:t xml:space="preserve">Zisťovanie o globálnej tvorbe hodnoty </w:t>
            </w:r>
            <w:r w:rsidRPr="009938E3">
              <w:t>GVC 1-93</w:t>
            </w:r>
          </w:p>
        </w:tc>
      </w:tr>
      <w:tr w:rsidR="004F29BC" w:rsidRPr="00C92BBD" w14:paraId="1800275D" w14:textId="77777777" w:rsidTr="00E70366">
        <w:tc>
          <w:tcPr>
            <w:tcW w:w="1368" w:type="dxa"/>
          </w:tcPr>
          <w:p w14:paraId="1C8F13E0" w14:textId="77777777" w:rsidR="004F29BC" w:rsidRPr="00C92BBD" w:rsidRDefault="004F29BC" w:rsidP="00D82D60">
            <w:pPr>
              <w:numPr>
                <w:ilvl w:val="0"/>
                <w:numId w:val="34"/>
              </w:numPr>
              <w:spacing w:after="120"/>
              <w:jc w:val="both"/>
            </w:pPr>
          </w:p>
        </w:tc>
        <w:tc>
          <w:tcPr>
            <w:tcW w:w="8288" w:type="dxa"/>
          </w:tcPr>
          <w:p w14:paraId="37FA4A46" w14:textId="77777777" w:rsidR="004F29BC" w:rsidRPr="00775A38" w:rsidRDefault="004F29BC" w:rsidP="00E70366">
            <w:pPr>
              <w:spacing w:after="120"/>
              <w:jc w:val="both"/>
            </w:pPr>
            <w:r w:rsidRPr="00775A38">
              <w:t xml:space="preserve">Ročný výkaz o zdrojoch a rozdelení palív a energie </w:t>
            </w:r>
            <w:proofErr w:type="spellStart"/>
            <w:r w:rsidRPr="00775A38">
              <w:t>Energ</w:t>
            </w:r>
            <w:proofErr w:type="spellEnd"/>
            <w:r w:rsidRPr="00775A38">
              <w:t xml:space="preserve"> 6-01 </w:t>
            </w:r>
          </w:p>
        </w:tc>
      </w:tr>
      <w:tr w:rsidR="004F29BC" w:rsidRPr="00C92BBD" w14:paraId="568C617C" w14:textId="77777777" w:rsidTr="00E70366">
        <w:tc>
          <w:tcPr>
            <w:tcW w:w="1368" w:type="dxa"/>
          </w:tcPr>
          <w:p w14:paraId="58F2DCA5" w14:textId="77777777" w:rsidR="004F29BC" w:rsidRPr="00C92BBD" w:rsidRDefault="004F29BC" w:rsidP="00D82D60">
            <w:pPr>
              <w:numPr>
                <w:ilvl w:val="0"/>
                <w:numId w:val="34"/>
              </w:numPr>
              <w:spacing w:after="120"/>
              <w:jc w:val="both"/>
            </w:pPr>
          </w:p>
        </w:tc>
        <w:tc>
          <w:tcPr>
            <w:tcW w:w="8288" w:type="dxa"/>
          </w:tcPr>
          <w:p w14:paraId="7807992E" w14:textId="77777777" w:rsidR="004F29BC" w:rsidRPr="00775A38" w:rsidRDefault="004F29BC" w:rsidP="00E70366">
            <w:pPr>
              <w:spacing w:after="120"/>
              <w:jc w:val="both"/>
            </w:pPr>
            <w:r w:rsidRPr="00775A38">
              <w:t xml:space="preserve">Ročný podnikový výkaz v doprave </w:t>
            </w:r>
            <w:proofErr w:type="spellStart"/>
            <w:r w:rsidRPr="00775A38">
              <w:t>Dop</w:t>
            </w:r>
            <w:proofErr w:type="spellEnd"/>
            <w:r w:rsidRPr="00775A38">
              <w:t xml:space="preserve"> 6-01 </w:t>
            </w:r>
          </w:p>
        </w:tc>
      </w:tr>
      <w:tr w:rsidR="004F29BC" w:rsidRPr="00C92BBD" w14:paraId="7520B4F5" w14:textId="77777777" w:rsidTr="00E70366">
        <w:tc>
          <w:tcPr>
            <w:tcW w:w="1368" w:type="dxa"/>
          </w:tcPr>
          <w:p w14:paraId="6284C1EA" w14:textId="77777777" w:rsidR="004F29BC" w:rsidRPr="00C92BBD" w:rsidRDefault="004F29BC" w:rsidP="00D82D60">
            <w:pPr>
              <w:numPr>
                <w:ilvl w:val="0"/>
                <w:numId w:val="34"/>
              </w:numPr>
              <w:spacing w:after="120"/>
              <w:jc w:val="both"/>
            </w:pPr>
          </w:p>
        </w:tc>
        <w:tc>
          <w:tcPr>
            <w:tcW w:w="8288" w:type="dxa"/>
          </w:tcPr>
          <w:p w14:paraId="1A100F1E" w14:textId="77777777" w:rsidR="004F29BC" w:rsidRPr="00775A38" w:rsidRDefault="004F29BC" w:rsidP="00E70366">
            <w:pPr>
              <w:spacing w:after="120"/>
              <w:jc w:val="both"/>
            </w:pPr>
            <w:r w:rsidRPr="00775A38">
              <w:t xml:space="preserve">Ročný podnikový výkaz ICT ENT 2-01 Zisťovanie o informačných a komunikačných technológiách (IKT) v podnikoch pre štatistický úrad. </w:t>
            </w:r>
          </w:p>
        </w:tc>
      </w:tr>
      <w:tr w:rsidR="004F29BC" w:rsidRPr="00C92BBD" w14:paraId="1D2A6066" w14:textId="77777777" w:rsidTr="00E70366">
        <w:tc>
          <w:tcPr>
            <w:tcW w:w="1368" w:type="dxa"/>
          </w:tcPr>
          <w:p w14:paraId="02CB0AA7" w14:textId="77777777" w:rsidR="004F29BC" w:rsidRPr="00C92BBD" w:rsidRDefault="004F29BC" w:rsidP="00D82D60">
            <w:pPr>
              <w:numPr>
                <w:ilvl w:val="0"/>
                <w:numId w:val="34"/>
              </w:numPr>
              <w:spacing w:after="120"/>
              <w:jc w:val="both"/>
            </w:pPr>
          </w:p>
        </w:tc>
        <w:tc>
          <w:tcPr>
            <w:tcW w:w="8288" w:type="dxa"/>
          </w:tcPr>
          <w:p w14:paraId="42644EA8" w14:textId="77777777" w:rsidR="004F29BC" w:rsidRPr="00775A38" w:rsidRDefault="004F29BC" w:rsidP="00E70366">
            <w:pPr>
              <w:spacing w:after="120"/>
              <w:jc w:val="both"/>
            </w:pPr>
            <w:r w:rsidRPr="00775A38">
              <w:t xml:space="preserve">Mesačný výkaz v doprave </w:t>
            </w:r>
            <w:proofErr w:type="spellStart"/>
            <w:r w:rsidRPr="00775A38">
              <w:t>Dop</w:t>
            </w:r>
            <w:proofErr w:type="spellEnd"/>
            <w:r w:rsidRPr="00775A38">
              <w:t xml:space="preserve"> 1-12 </w:t>
            </w:r>
          </w:p>
        </w:tc>
      </w:tr>
      <w:tr w:rsidR="004F29BC" w:rsidRPr="00C92BBD" w14:paraId="59CFF9FE" w14:textId="77777777" w:rsidTr="00E70366">
        <w:tc>
          <w:tcPr>
            <w:tcW w:w="1368" w:type="dxa"/>
          </w:tcPr>
          <w:p w14:paraId="7DC0D99B" w14:textId="77777777" w:rsidR="004F29BC" w:rsidRPr="00C92BBD" w:rsidRDefault="004F29BC" w:rsidP="00D82D60">
            <w:pPr>
              <w:numPr>
                <w:ilvl w:val="0"/>
                <w:numId w:val="34"/>
              </w:numPr>
              <w:spacing w:after="120"/>
              <w:jc w:val="both"/>
            </w:pPr>
          </w:p>
        </w:tc>
        <w:tc>
          <w:tcPr>
            <w:tcW w:w="8288" w:type="dxa"/>
          </w:tcPr>
          <w:p w14:paraId="6A69041F" w14:textId="77777777" w:rsidR="004F29BC" w:rsidRPr="00775A38" w:rsidRDefault="004F29BC" w:rsidP="00E70366">
            <w:pPr>
              <w:spacing w:after="120"/>
              <w:jc w:val="both"/>
            </w:pPr>
            <w:r w:rsidRPr="00775A38">
              <w:t xml:space="preserve">Štvrťročný výkaz produkčných odvetví </w:t>
            </w:r>
            <w:proofErr w:type="spellStart"/>
            <w:r w:rsidRPr="00775A38">
              <w:t>Prod</w:t>
            </w:r>
            <w:proofErr w:type="spellEnd"/>
            <w:r w:rsidRPr="00775A38">
              <w:t xml:space="preserve"> 3-04 </w:t>
            </w:r>
          </w:p>
        </w:tc>
      </w:tr>
      <w:tr w:rsidR="004F29BC" w:rsidRPr="00C92BBD" w14:paraId="53041DC3" w14:textId="77777777" w:rsidTr="00E70366">
        <w:tc>
          <w:tcPr>
            <w:tcW w:w="1368" w:type="dxa"/>
          </w:tcPr>
          <w:p w14:paraId="1AB67239" w14:textId="77777777" w:rsidR="004F29BC" w:rsidRPr="00C92BBD" w:rsidRDefault="004F29BC" w:rsidP="00D82D60">
            <w:pPr>
              <w:numPr>
                <w:ilvl w:val="0"/>
                <w:numId w:val="34"/>
              </w:numPr>
              <w:spacing w:after="120"/>
              <w:jc w:val="both"/>
            </w:pPr>
          </w:p>
        </w:tc>
        <w:tc>
          <w:tcPr>
            <w:tcW w:w="8288" w:type="dxa"/>
          </w:tcPr>
          <w:p w14:paraId="6448AC3A" w14:textId="77777777" w:rsidR="004F29BC" w:rsidRPr="00D8412C" w:rsidRDefault="004F29BC" w:rsidP="00E70366">
            <w:pPr>
              <w:spacing w:after="120"/>
              <w:jc w:val="both"/>
            </w:pPr>
            <w:r w:rsidRPr="00D8412C">
              <w:t xml:space="preserve">Štatistické zisťovanie o inováciách </w:t>
            </w:r>
            <w:proofErr w:type="spellStart"/>
            <w:r>
              <w:t>Inov</w:t>
            </w:r>
            <w:proofErr w:type="spellEnd"/>
            <w:r>
              <w:t xml:space="preserve"> 1-92 </w:t>
            </w:r>
            <w:r w:rsidRPr="00D8412C">
              <w:t>– údaje z výsledovky (tržby), počty zamestnancov, v štruktúre požadovanom štatistickým úradom.</w:t>
            </w:r>
          </w:p>
        </w:tc>
      </w:tr>
      <w:tr w:rsidR="004F29BC" w:rsidRPr="00C92BBD" w14:paraId="269DF3FF" w14:textId="77777777" w:rsidTr="00E70366">
        <w:tc>
          <w:tcPr>
            <w:tcW w:w="1368" w:type="dxa"/>
          </w:tcPr>
          <w:p w14:paraId="5FF6A2DF" w14:textId="77777777" w:rsidR="004F29BC" w:rsidRPr="00C92BBD" w:rsidRDefault="004F29BC" w:rsidP="00D82D60">
            <w:pPr>
              <w:numPr>
                <w:ilvl w:val="0"/>
                <w:numId w:val="34"/>
              </w:numPr>
              <w:spacing w:after="120"/>
              <w:jc w:val="both"/>
            </w:pPr>
          </w:p>
        </w:tc>
        <w:tc>
          <w:tcPr>
            <w:tcW w:w="8288" w:type="dxa"/>
          </w:tcPr>
          <w:p w14:paraId="13D32778" w14:textId="77777777" w:rsidR="004F29BC" w:rsidRPr="00D8412C" w:rsidRDefault="004F29BC" w:rsidP="00E70366">
            <w:pPr>
              <w:spacing w:after="120"/>
              <w:jc w:val="both"/>
            </w:pPr>
            <w:r w:rsidRPr="00D8412C">
              <w:t xml:space="preserve">Hlásenie </w:t>
            </w:r>
            <w:proofErr w:type="spellStart"/>
            <w:r w:rsidRPr="00D8412C">
              <w:t>Intrastat</w:t>
            </w:r>
            <w:proofErr w:type="spellEnd"/>
            <w:r w:rsidRPr="00D8412C">
              <w:t xml:space="preserve"> o prijatí a odoslaní tovaru v rámci EU – podklady z útvarov podniku o prijatí a odoslaní tovaru </w:t>
            </w:r>
          </w:p>
        </w:tc>
      </w:tr>
    </w:tbl>
    <w:p w14:paraId="14A64978" w14:textId="77777777" w:rsidR="004F29BC" w:rsidRPr="00C92BBD" w:rsidRDefault="004F29BC" w:rsidP="004F29BC">
      <w:pPr>
        <w:rPr>
          <w:b/>
        </w:rPr>
      </w:pPr>
    </w:p>
    <w:p w14:paraId="4A5D2D2D" w14:textId="77777777" w:rsidR="004F29BC" w:rsidRDefault="004F29BC" w:rsidP="004F29BC">
      <w:pPr>
        <w:rPr>
          <w:b/>
          <w:u w:val="single"/>
        </w:rPr>
      </w:pPr>
      <w:r w:rsidRPr="00D35E4C">
        <w:rPr>
          <w:b/>
          <w:u w:val="single"/>
        </w:rPr>
        <w:t xml:space="preserve">Výstupy </w:t>
      </w:r>
      <w:r>
        <w:rPr>
          <w:b/>
          <w:u w:val="single"/>
        </w:rPr>
        <w:t>– štatistika pre zahraničné subjekty:</w:t>
      </w:r>
    </w:p>
    <w:p w14:paraId="739AF41B" w14:textId="77777777" w:rsidR="004F29BC" w:rsidRPr="00D35E4C" w:rsidRDefault="004F29BC" w:rsidP="004F29BC">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4F29BC" w:rsidRPr="00C92BBD" w14:paraId="2FD48951" w14:textId="77777777" w:rsidTr="00E70366">
        <w:trPr>
          <w:tblHeader/>
        </w:trPr>
        <w:tc>
          <w:tcPr>
            <w:tcW w:w="1368" w:type="dxa"/>
          </w:tcPr>
          <w:p w14:paraId="1A93AB11" w14:textId="77777777" w:rsidR="004F29BC" w:rsidRPr="000E3372" w:rsidRDefault="004F29BC" w:rsidP="00E70366">
            <w:pPr>
              <w:spacing w:after="120"/>
              <w:rPr>
                <w:b/>
              </w:rPr>
            </w:pPr>
            <w:r w:rsidRPr="000E3372">
              <w:rPr>
                <w:b/>
              </w:rPr>
              <w:t>ID</w:t>
            </w:r>
          </w:p>
        </w:tc>
        <w:tc>
          <w:tcPr>
            <w:tcW w:w="8288" w:type="dxa"/>
          </w:tcPr>
          <w:p w14:paraId="2E167D60" w14:textId="77777777" w:rsidR="004F29BC" w:rsidRPr="000E3372" w:rsidRDefault="004F29BC" w:rsidP="00E70366">
            <w:pPr>
              <w:spacing w:after="120"/>
              <w:rPr>
                <w:b/>
              </w:rPr>
            </w:pPr>
            <w:r w:rsidRPr="000E3372">
              <w:rPr>
                <w:b/>
              </w:rPr>
              <w:t>Popis požiadavky</w:t>
            </w:r>
          </w:p>
        </w:tc>
      </w:tr>
      <w:tr w:rsidR="004F29BC" w:rsidRPr="00C92BBD" w14:paraId="2EA5B354" w14:textId="77777777" w:rsidTr="00E70366">
        <w:tc>
          <w:tcPr>
            <w:tcW w:w="1368" w:type="dxa"/>
          </w:tcPr>
          <w:p w14:paraId="07A4C02C" w14:textId="77777777" w:rsidR="004F29BC" w:rsidRPr="00C92BBD" w:rsidRDefault="004F29BC" w:rsidP="00D82D60">
            <w:pPr>
              <w:numPr>
                <w:ilvl w:val="0"/>
                <w:numId w:val="34"/>
              </w:numPr>
              <w:spacing w:after="120"/>
              <w:jc w:val="both"/>
            </w:pPr>
          </w:p>
        </w:tc>
        <w:tc>
          <w:tcPr>
            <w:tcW w:w="8288" w:type="dxa"/>
          </w:tcPr>
          <w:p w14:paraId="566CFFFF" w14:textId="77777777" w:rsidR="004F29BC" w:rsidRPr="00D8412C" w:rsidRDefault="004F29BC" w:rsidP="00E70366">
            <w:pPr>
              <w:spacing w:after="120"/>
              <w:jc w:val="both"/>
            </w:pPr>
            <w:r>
              <w:t>ICAO (</w:t>
            </w:r>
            <w:proofErr w:type="spellStart"/>
            <w:r>
              <w:t>form</w:t>
            </w:r>
            <w:proofErr w:type="spellEnd"/>
            <w:r>
              <w:t xml:space="preserve"> K) </w:t>
            </w:r>
            <w:r w:rsidRPr="00D8412C">
              <w:t>náklady a výnosy v štruktúre podľa hlavných činností, údaje o</w:t>
            </w:r>
            <w:r>
              <w:t> </w:t>
            </w:r>
            <w:r w:rsidRPr="00D8412C">
              <w:t>investíciách</w:t>
            </w:r>
            <w:r>
              <w:t xml:space="preserve"> a zamestnancoch</w:t>
            </w:r>
            <w:r w:rsidRPr="00D8412C">
              <w:t xml:space="preserve"> </w:t>
            </w:r>
          </w:p>
        </w:tc>
      </w:tr>
      <w:tr w:rsidR="004F29BC" w:rsidRPr="00C92BBD" w14:paraId="52966C94" w14:textId="77777777" w:rsidTr="00E70366">
        <w:tc>
          <w:tcPr>
            <w:tcW w:w="1368" w:type="dxa"/>
          </w:tcPr>
          <w:p w14:paraId="25DD6141" w14:textId="77777777" w:rsidR="004F29BC" w:rsidRPr="00C92BBD" w:rsidRDefault="004F29BC" w:rsidP="00D82D60">
            <w:pPr>
              <w:numPr>
                <w:ilvl w:val="0"/>
                <w:numId w:val="34"/>
              </w:numPr>
              <w:spacing w:after="120"/>
              <w:jc w:val="both"/>
            </w:pPr>
          </w:p>
        </w:tc>
        <w:tc>
          <w:tcPr>
            <w:tcW w:w="8288" w:type="dxa"/>
          </w:tcPr>
          <w:p w14:paraId="38E8B5E2" w14:textId="77777777" w:rsidR="004F29BC" w:rsidRPr="00D8412C" w:rsidRDefault="004F29BC" w:rsidP="00E70366">
            <w:pPr>
              <w:spacing w:after="120"/>
              <w:jc w:val="both"/>
            </w:pPr>
            <w:r w:rsidRPr="00D8412C">
              <w:t xml:space="preserve">ATM </w:t>
            </w:r>
            <w:proofErr w:type="spellStart"/>
            <w:r w:rsidRPr="00D8412C">
              <w:t>Cost-Effectiveness</w:t>
            </w:r>
            <w:proofErr w:type="spellEnd"/>
            <w:r w:rsidRPr="00D8412C">
              <w:t xml:space="preserve"> </w:t>
            </w:r>
            <w:proofErr w:type="spellStart"/>
            <w:r w:rsidRPr="00D8412C">
              <w:t>Benchmarking</w:t>
            </w:r>
            <w:proofErr w:type="spellEnd"/>
            <w:r w:rsidRPr="00D8412C">
              <w:t xml:space="preserve"> Report (skutočné a plánované ekonomické, personálne, investičné, technické a prevádzkové údaje</w:t>
            </w:r>
          </w:p>
        </w:tc>
      </w:tr>
      <w:tr w:rsidR="004F29BC" w:rsidRPr="00C92BBD" w14:paraId="5C0D2ED9" w14:textId="77777777" w:rsidTr="00E70366">
        <w:tc>
          <w:tcPr>
            <w:tcW w:w="1368" w:type="dxa"/>
          </w:tcPr>
          <w:p w14:paraId="6FD03C8F" w14:textId="77777777" w:rsidR="004F29BC" w:rsidRPr="00C92BBD" w:rsidRDefault="004F29BC" w:rsidP="00D82D60">
            <w:pPr>
              <w:numPr>
                <w:ilvl w:val="0"/>
                <w:numId w:val="34"/>
              </w:numPr>
              <w:spacing w:after="120"/>
              <w:jc w:val="both"/>
            </w:pPr>
          </w:p>
        </w:tc>
        <w:tc>
          <w:tcPr>
            <w:tcW w:w="8288" w:type="dxa"/>
          </w:tcPr>
          <w:p w14:paraId="22B02F24" w14:textId="77777777" w:rsidR="004F29BC" w:rsidRPr="00D8412C" w:rsidRDefault="004F29BC" w:rsidP="00E70366">
            <w:pPr>
              <w:spacing w:after="120"/>
              <w:jc w:val="both"/>
            </w:pPr>
            <w:r w:rsidRPr="00D8412C">
              <w:t xml:space="preserve">CANSO – </w:t>
            </w:r>
            <w:proofErr w:type="spellStart"/>
            <w:r w:rsidRPr="00D8412C">
              <w:t>Global</w:t>
            </w:r>
            <w:proofErr w:type="spellEnd"/>
            <w:r w:rsidRPr="00D8412C">
              <w:t xml:space="preserve"> </w:t>
            </w:r>
            <w:proofErr w:type="spellStart"/>
            <w:r w:rsidRPr="00D8412C">
              <w:t>Benchmarking</w:t>
            </w:r>
            <w:proofErr w:type="spellEnd"/>
            <w:r w:rsidRPr="00D8412C">
              <w:t xml:space="preserve"> Report (skutočné a plánované ekonomické, personálne, investičné, technické a prevádzkové údaje) </w:t>
            </w:r>
          </w:p>
        </w:tc>
      </w:tr>
      <w:tr w:rsidR="004F29BC" w:rsidRPr="00C92BBD" w14:paraId="0B9DCE4D" w14:textId="77777777" w:rsidTr="00E70366">
        <w:tc>
          <w:tcPr>
            <w:tcW w:w="1368" w:type="dxa"/>
          </w:tcPr>
          <w:p w14:paraId="00CB3292" w14:textId="77777777" w:rsidR="004F29BC" w:rsidRPr="00C92BBD" w:rsidRDefault="004F29BC" w:rsidP="00D82D60">
            <w:pPr>
              <w:numPr>
                <w:ilvl w:val="0"/>
                <w:numId w:val="34"/>
              </w:numPr>
              <w:spacing w:after="120"/>
              <w:jc w:val="both"/>
            </w:pPr>
          </w:p>
        </w:tc>
        <w:tc>
          <w:tcPr>
            <w:tcW w:w="8288" w:type="dxa"/>
          </w:tcPr>
          <w:p w14:paraId="0E5FC88F" w14:textId="77777777" w:rsidR="004F29BC" w:rsidRPr="00C92BBD" w:rsidRDefault="004F29BC" w:rsidP="00E70366">
            <w:pPr>
              <w:spacing w:after="120"/>
              <w:jc w:val="both"/>
            </w:pPr>
            <w:r>
              <w:t xml:space="preserve">EK - </w:t>
            </w:r>
            <w:proofErr w:type="spellStart"/>
            <w:r>
              <w:t>Reporting</w:t>
            </w:r>
            <w:proofErr w:type="spellEnd"/>
            <w:r>
              <w:t xml:space="preserve"> </w:t>
            </w:r>
            <w:proofErr w:type="spellStart"/>
            <w:r>
              <w:t>Tables</w:t>
            </w:r>
            <w:proofErr w:type="spellEnd"/>
            <w:r>
              <w:t xml:space="preserve"> (plánované a skutočné ekonomické údaje)</w:t>
            </w:r>
          </w:p>
        </w:tc>
      </w:tr>
    </w:tbl>
    <w:p w14:paraId="40000F5D" w14:textId="77777777" w:rsidR="004F29BC" w:rsidRPr="009F02F7" w:rsidRDefault="004F29BC" w:rsidP="004F29BC"/>
    <w:p w14:paraId="5D5A4B7F" w14:textId="77777777" w:rsidR="004F29BC" w:rsidRDefault="004F29BC" w:rsidP="00994A03">
      <w:pPr>
        <w:pStyle w:val="Nadpis5"/>
      </w:pPr>
      <w:r>
        <w:t>Finančný plán (náklady a výnosy)</w:t>
      </w:r>
    </w:p>
    <w:p w14:paraId="1D67F1DD" w14:textId="77777777" w:rsidR="004F29BC" w:rsidRPr="005151E9" w:rsidRDefault="004F29BC" w:rsidP="004F29BC"/>
    <w:p w14:paraId="37B6661B" w14:textId="77777777" w:rsidR="004F29BC" w:rsidRPr="005151E9" w:rsidRDefault="004F29BC" w:rsidP="004F29BC">
      <w:pPr>
        <w:spacing w:after="120"/>
        <w:jc w:val="both"/>
      </w:pPr>
      <w:r w:rsidRPr="005151E9">
        <w:t>Z pohľadu finančného plánovania sa pracuje s nasledujúcimi druhmi plánu:</w:t>
      </w:r>
    </w:p>
    <w:p w14:paraId="6B77E3D6" w14:textId="77777777" w:rsidR="004F29BC" w:rsidRPr="005151E9" w:rsidRDefault="004F29BC" w:rsidP="00D82D60">
      <w:pPr>
        <w:numPr>
          <w:ilvl w:val="0"/>
          <w:numId w:val="15"/>
        </w:numPr>
        <w:tabs>
          <w:tab w:val="clear" w:pos="454"/>
          <w:tab w:val="num" w:pos="540"/>
        </w:tabs>
        <w:ind w:left="540" w:hanging="360"/>
        <w:jc w:val="both"/>
      </w:pPr>
      <w:r w:rsidRPr="005151E9">
        <w:t>tvorba plánu pre potreby riadenia podniku, ktorý je ročný plánovaný po mesiacoch</w:t>
      </w:r>
    </w:p>
    <w:p w14:paraId="716C7443" w14:textId="77777777" w:rsidR="004F29BC" w:rsidRPr="005151E9" w:rsidRDefault="004F29BC" w:rsidP="00D82D60">
      <w:pPr>
        <w:numPr>
          <w:ilvl w:val="0"/>
          <w:numId w:val="15"/>
        </w:numPr>
        <w:tabs>
          <w:tab w:val="clear" w:pos="454"/>
          <w:tab w:val="num" w:pos="540"/>
        </w:tabs>
        <w:ind w:left="540" w:hanging="360"/>
        <w:jc w:val="both"/>
      </w:pPr>
      <w:r w:rsidRPr="005151E9">
        <w:lastRenderedPageBreak/>
        <w:t>tvorba plánu v zmysle legislatívy EU, ktorá slúži na sledovanie nákladov jednotlivých zón spoplatňovania. Plán sa vyhodnocuje podľa rokov, ale plánuje sa dopredu na celé referenčné obdobie. Plánovanie sa robí v dvoch krokoch. Prvý krok je naplánovanie nákladov na dané obdobie, ktoré sú súčasťou vstupov SR do Plánu výkonnosti. Následne je potrebné plán nákladov zaslať koordinátorovi Plánu výkonnosti, ktorý ho zapracuje do komplexného dokumentu a zašle do PRB. Po prípadných úpravách sa musí pôvodný plán korigovať do upravenej verzie.</w:t>
      </w:r>
    </w:p>
    <w:p w14:paraId="080F8B78" w14:textId="517875BB" w:rsidR="0051348F" w:rsidRPr="00A220B7" w:rsidRDefault="004F29BC" w:rsidP="0051348F">
      <w:pPr>
        <w:numPr>
          <w:ilvl w:val="0"/>
          <w:numId w:val="15"/>
        </w:numPr>
        <w:tabs>
          <w:tab w:val="clear" w:pos="454"/>
          <w:tab w:val="num" w:pos="540"/>
        </w:tabs>
        <w:ind w:left="540" w:hanging="360"/>
        <w:jc w:val="both"/>
      </w:pPr>
      <w:r w:rsidRPr="005151E9">
        <w:t>výhľadový plán, ktorý sa sleduje na viacročné obdobie.</w:t>
      </w:r>
    </w:p>
    <w:p w14:paraId="576621EE" w14:textId="77777777" w:rsidR="0051348F" w:rsidRPr="00A220B7" w:rsidRDefault="0051348F" w:rsidP="0051348F">
      <w:pPr>
        <w:spacing w:after="120"/>
        <w:jc w:val="both"/>
      </w:pPr>
    </w:p>
    <w:p w14:paraId="04308F2A" w14:textId="77777777" w:rsidR="0051348F" w:rsidRPr="00A220B7" w:rsidRDefault="0051348F" w:rsidP="0051348F">
      <w:pPr>
        <w:jc w:val="both"/>
        <w:rPr>
          <w:b/>
          <w:u w:val="single"/>
        </w:rPr>
      </w:pPr>
      <w:r w:rsidRPr="00A220B7">
        <w:rPr>
          <w:b/>
          <w:u w:val="single"/>
        </w:rPr>
        <w:t>Vstupy:</w:t>
      </w:r>
    </w:p>
    <w:p w14:paraId="55F100B8" w14:textId="77777777" w:rsidR="0051348F" w:rsidRPr="00A220B7" w:rsidRDefault="0051348F" w:rsidP="0051348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51348F" w:rsidRPr="00C754BF" w14:paraId="624F7CD3" w14:textId="77777777" w:rsidTr="00E70366">
        <w:trPr>
          <w:tblHeader/>
        </w:trPr>
        <w:tc>
          <w:tcPr>
            <w:tcW w:w="1368" w:type="dxa"/>
          </w:tcPr>
          <w:p w14:paraId="19B5711B" w14:textId="77777777" w:rsidR="0051348F" w:rsidRPr="00A220B7" w:rsidRDefault="0051348F" w:rsidP="00E70366">
            <w:pPr>
              <w:spacing w:after="120"/>
              <w:jc w:val="both"/>
              <w:rPr>
                <w:b/>
              </w:rPr>
            </w:pPr>
            <w:r w:rsidRPr="00A220B7">
              <w:rPr>
                <w:b/>
              </w:rPr>
              <w:t>ID</w:t>
            </w:r>
          </w:p>
        </w:tc>
        <w:tc>
          <w:tcPr>
            <w:tcW w:w="8288" w:type="dxa"/>
          </w:tcPr>
          <w:p w14:paraId="60C0DF9D" w14:textId="77777777" w:rsidR="0051348F" w:rsidRPr="00A220B7" w:rsidRDefault="0051348F" w:rsidP="00E70366">
            <w:pPr>
              <w:spacing w:after="120"/>
              <w:jc w:val="both"/>
              <w:rPr>
                <w:b/>
              </w:rPr>
            </w:pPr>
            <w:r w:rsidRPr="00A220B7">
              <w:rPr>
                <w:b/>
              </w:rPr>
              <w:t>Popis požiadavky</w:t>
            </w:r>
          </w:p>
        </w:tc>
      </w:tr>
      <w:tr w:rsidR="0051348F" w:rsidRPr="00C754BF" w14:paraId="63A5827F" w14:textId="77777777" w:rsidTr="00E70366">
        <w:tc>
          <w:tcPr>
            <w:tcW w:w="1368" w:type="dxa"/>
          </w:tcPr>
          <w:p w14:paraId="1E748EFC" w14:textId="77777777" w:rsidR="0051348F" w:rsidRPr="00A220B7" w:rsidRDefault="0051348F" w:rsidP="00D82D60">
            <w:pPr>
              <w:numPr>
                <w:ilvl w:val="0"/>
                <w:numId w:val="30"/>
              </w:numPr>
              <w:spacing w:after="120"/>
              <w:jc w:val="both"/>
            </w:pPr>
          </w:p>
        </w:tc>
        <w:tc>
          <w:tcPr>
            <w:tcW w:w="8288" w:type="dxa"/>
          </w:tcPr>
          <w:p w14:paraId="789E1556" w14:textId="77777777" w:rsidR="0051348F" w:rsidRPr="00A220B7" w:rsidRDefault="0051348F" w:rsidP="00E70366">
            <w:pPr>
              <w:spacing w:after="120"/>
              <w:jc w:val="both"/>
            </w:pPr>
            <w:r>
              <w:t>Plán prevádzkových nákladov jednotlivých</w:t>
            </w:r>
            <w:r w:rsidRPr="00C92BBD">
              <w:t xml:space="preserve"> útvarov podľa organizačnej štruktúry</w:t>
            </w:r>
            <w:r>
              <w:t>.</w:t>
            </w:r>
          </w:p>
        </w:tc>
      </w:tr>
      <w:tr w:rsidR="0051348F" w:rsidRPr="00C754BF" w14:paraId="325E2672" w14:textId="77777777" w:rsidTr="00E70366">
        <w:tc>
          <w:tcPr>
            <w:tcW w:w="1368" w:type="dxa"/>
          </w:tcPr>
          <w:p w14:paraId="5F8C1E86" w14:textId="77777777" w:rsidR="0051348F" w:rsidRPr="00A220B7" w:rsidRDefault="0051348F" w:rsidP="00D82D60">
            <w:pPr>
              <w:numPr>
                <w:ilvl w:val="0"/>
                <w:numId w:val="30"/>
              </w:numPr>
              <w:spacing w:after="120"/>
              <w:jc w:val="both"/>
            </w:pPr>
          </w:p>
        </w:tc>
        <w:tc>
          <w:tcPr>
            <w:tcW w:w="8288" w:type="dxa"/>
          </w:tcPr>
          <w:p w14:paraId="1D7BD319" w14:textId="77777777" w:rsidR="0051348F" w:rsidRPr="00A220B7" w:rsidRDefault="0051348F" w:rsidP="00E70366">
            <w:pPr>
              <w:spacing w:after="120"/>
              <w:jc w:val="both"/>
            </w:pPr>
            <w:r w:rsidRPr="00A220B7">
              <w:t>Plán miezd.</w:t>
            </w:r>
          </w:p>
        </w:tc>
      </w:tr>
      <w:tr w:rsidR="0051348F" w:rsidRPr="00C754BF" w14:paraId="521E5645" w14:textId="77777777" w:rsidTr="00E70366">
        <w:tc>
          <w:tcPr>
            <w:tcW w:w="1368" w:type="dxa"/>
          </w:tcPr>
          <w:p w14:paraId="60F5BE60" w14:textId="77777777" w:rsidR="0051348F" w:rsidRPr="00A220B7" w:rsidRDefault="0051348F" w:rsidP="00D82D60">
            <w:pPr>
              <w:numPr>
                <w:ilvl w:val="0"/>
                <w:numId w:val="30"/>
              </w:numPr>
              <w:spacing w:after="120"/>
              <w:jc w:val="both"/>
            </w:pPr>
          </w:p>
        </w:tc>
        <w:tc>
          <w:tcPr>
            <w:tcW w:w="8288" w:type="dxa"/>
          </w:tcPr>
          <w:p w14:paraId="4E955658" w14:textId="77777777" w:rsidR="0051348F" w:rsidRPr="00A220B7" w:rsidRDefault="0051348F" w:rsidP="00E70366">
            <w:pPr>
              <w:spacing w:after="120"/>
              <w:jc w:val="both"/>
            </w:pPr>
            <w:r w:rsidRPr="00A220B7">
              <w:t>Plán odpisov.</w:t>
            </w:r>
          </w:p>
        </w:tc>
      </w:tr>
      <w:tr w:rsidR="00D752A5" w:rsidRPr="00C754BF" w14:paraId="6B541B94" w14:textId="77777777" w:rsidTr="00E70366">
        <w:tc>
          <w:tcPr>
            <w:tcW w:w="1368" w:type="dxa"/>
          </w:tcPr>
          <w:p w14:paraId="794A6CC0" w14:textId="77777777" w:rsidR="00D752A5" w:rsidRPr="00A220B7" w:rsidRDefault="00D752A5" w:rsidP="00D82D60">
            <w:pPr>
              <w:numPr>
                <w:ilvl w:val="0"/>
                <w:numId w:val="30"/>
              </w:numPr>
              <w:spacing w:after="120"/>
              <w:jc w:val="both"/>
            </w:pPr>
          </w:p>
        </w:tc>
        <w:tc>
          <w:tcPr>
            <w:tcW w:w="8288" w:type="dxa"/>
          </w:tcPr>
          <w:p w14:paraId="373AF19E" w14:textId="246D6B08" w:rsidR="00D752A5" w:rsidRPr="00A220B7" w:rsidRDefault="00D752A5" w:rsidP="00E70366">
            <w:pPr>
              <w:spacing w:after="120"/>
              <w:jc w:val="both"/>
            </w:pPr>
            <w:r w:rsidRPr="00D752A5">
              <w:t>Investičný plán</w:t>
            </w:r>
          </w:p>
        </w:tc>
      </w:tr>
      <w:tr w:rsidR="00D752A5" w:rsidRPr="00C754BF" w14:paraId="6C1EFCA9" w14:textId="77777777" w:rsidTr="00E70366">
        <w:tc>
          <w:tcPr>
            <w:tcW w:w="1368" w:type="dxa"/>
          </w:tcPr>
          <w:p w14:paraId="14B2ED29" w14:textId="77777777" w:rsidR="00D752A5" w:rsidRPr="00A220B7" w:rsidRDefault="00D752A5" w:rsidP="00D82D60">
            <w:pPr>
              <w:numPr>
                <w:ilvl w:val="0"/>
                <w:numId w:val="30"/>
              </w:numPr>
              <w:spacing w:after="120"/>
              <w:jc w:val="both"/>
            </w:pPr>
          </w:p>
        </w:tc>
        <w:tc>
          <w:tcPr>
            <w:tcW w:w="8288" w:type="dxa"/>
          </w:tcPr>
          <w:p w14:paraId="2F41030E" w14:textId="63CDF4AD" w:rsidR="00D752A5" w:rsidRPr="00A220B7" w:rsidRDefault="00D752A5" w:rsidP="00E70366">
            <w:pPr>
              <w:spacing w:after="120"/>
              <w:jc w:val="both"/>
            </w:pPr>
            <w:r w:rsidRPr="00D752A5">
              <w:t>Technický plán</w:t>
            </w:r>
          </w:p>
        </w:tc>
      </w:tr>
      <w:tr w:rsidR="0051348F" w:rsidRPr="00C754BF" w14:paraId="7903D1EC" w14:textId="77777777" w:rsidTr="00E70366">
        <w:tc>
          <w:tcPr>
            <w:tcW w:w="1368" w:type="dxa"/>
          </w:tcPr>
          <w:p w14:paraId="70E068E9" w14:textId="77777777" w:rsidR="0051348F" w:rsidRPr="00A220B7" w:rsidRDefault="0051348F" w:rsidP="00D82D60">
            <w:pPr>
              <w:numPr>
                <w:ilvl w:val="0"/>
                <w:numId w:val="30"/>
              </w:numPr>
              <w:spacing w:after="120"/>
              <w:jc w:val="both"/>
            </w:pPr>
          </w:p>
        </w:tc>
        <w:tc>
          <w:tcPr>
            <w:tcW w:w="8288" w:type="dxa"/>
          </w:tcPr>
          <w:p w14:paraId="6C25964C" w14:textId="77777777" w:rsidR="0051348F" w:rsidRPr="00A220B7" w:rsidRDefault="0051348F" w:rsidP="00E70366">
            <w:pPr>
              <w:spacing w:after="120"/>
              <w:jc w:val="both"/>
            </w:pPr>
            <w:r w:rsidRPr="00A220B7">
              <w:t>Prevádzkové údaje – lety, pohyby, traťové jednotky, terminálne jednotky, tony.</w:t>
            </w:r>
          </w:p>
        </w:tc>
      </w:tr>
      <w:tr w:rsidR="0051348F" w:rsidRPr="00C754BF" w14:paraId="7421E2DE" w14:textId="77777777" w:rsidTr="00E70366">
        <w:tc>
          <w:tcPr>
            <w:tcW w:w="1368" w:type="dxa"/>
          </w:tcPr>
          <w:p w14:paraId="12BAB988" w14:textId="77777777" w:rsidR="0051348F" w:rsidRPr="00A220B7" w:rsidRDefault="0051348F" w:rsidP="00D82D60">
            <w:pPr>
              <w:numPr>
                <w:ilvl w:val="0"/>
                <w:numId w:val="30"/>
              </w:numPr>
              <w:spacing w:after="120"/>
              <w:jc w:val="both"/>
            </w:pPr>
          </w:p>
        </w:tc>
        <w:tc>
          <w:tcPr>
            <w:tcW w:w="8288" w:type="dxa"/>
          </w:tcPr>
          <w:p w14:paraId="206C41B8" w14:textId="77777777" w:rsidR="0051348F" w:rsidRPr="00A220B7" w:rsidRDefault="0051348F" w:rsidP="00E70366">
            <w:pPr>
              <w:spacing w:after="120"/>
              <w:jc w:val="both"/>
            </w:pPr>
            <w:r w:rsidRPr="00A220B7">
              <w:t xml:space="preserve">Legislatíva EU </w:t>
            </w:r>
          </w:p>
        </w:tc>
      </w:tr>
      <w:tr w:rsidR="0051348F" w:rsidRPr="00C754BF" w14:paraId="353ADAFC" w14:textId="77777777" w:rsidTr="00E70366">
        <w:tc>
          <w:tcPr>
            <w:tcW w:w="1368" w:type="dxa"/>
          </w:tcPr>
          <w:p w14:paraId="5309533C" w14:textId="77777777" w:rsidR="0051348F" w:rsidRPr="00A220B7" w:rsidRDefault="0051348F" w:rsidP="00D82D60">
            <w:pPr>
              <w:numPr>
                <w:ilvl w:val="0"/>
                <w:numId w:val="30"/>
              </w:numPr>
              <w:spacing w:after="120"/>
              <w:jc w:val="both"/>
            </w:pPr>
          </w:p>
        </w:tc>
        <w:tc>
          <w:tcPr>
            <w:tcW w:w="8288" w:type="dxa"/>
          </w:tcPr>
          <w:p w14:paraId="27CB16EA" w14:textId="77777777" w:rsidR="0051348F" w:rsidRPr="00A220B7" w:rsidRDefault="0051348F" w:rsidP="00E70366">
            <w:pPr>
              <w:spacing w:after="120"/>
              <w:jc w:val="both"/>
            </w:pPr>
            <w:r w:rsidRPr="00A220B7">
              <w:t>Ciele štátu, ciele LPS SR, š. p.</w:t>
            </w:r>
          </w:p>
        </w:tc>
      </w:tr>
      <w:tr w:rsidR="0051348F" w:rsidRPr="00C754BF" w14:paraId="1AF25A54" w14:textId="77777777" w:rsidTr="00E70366">
        <w:tc>
          <w:tcPr>
            <w:tcW w:w="1368" w:type="dxa"/>
          </w:tcPr>
          <w:p w14:paraId="2DEFD66E" w14:textId="77777777" w:rsidR="0051348F" w:rsidRPr="00A220B7" w:rsidRDefault="0051348F" w:rsidP="00D82D60">
            <w:pPr>
              <w:numPr>
                <w:ilvl w:val="0"/>
                <w:numId w:val="30"/>
              </w:numPr>
              <w:spacing w:after="120"/>
              <w:jc w:val="both"/>
            </w:pPr>
          </w:p>
        </w:tc>
        <w:tc>
          <w:tcPr>
            <w:tcW w:w="8288" w:type="dxa"/>
          </w:tcPr>
          <w:p w14:paraId="65020E7A" w14:textId="77777777" w:rsidR="0051348F" w:rsidRPr="00A220B7" w:rsidRDefault="0051348F" w:rsidP="00E70366">
            <w:pPr>
              <w:spacing w:after="120"/>
              <w:jc w:val="both"/>
            </w:pPr>
            <w:r w:rsidRPr="00A220B7">
              <w:t>Jednotková sadzba za jednotlivé zóny spoplatnenia.</w:t>
            </w:r>
          </w:p>
        </w:tc>
      </w:tr>
      <w:tr w:rsidR="0051348F" w:rsidRPr="00C754BF" w14:paraId="2E8238DD" w14:textId="77777777" w:rsidTr="00E70366">
        <w:tc>
          <w:tcPr>
            <w:tcW w:w="1368" w:type="dxa"/>
          </w:tcPr>
          <w:p w14:paraId="5E801398" w14:textId="77777777" w:rsidR="0051348F" w:rsidRPr="00A220B7" w:rsidRDefault="0051348F" w:rsidP="00D82D60">
            <w:pPr>
              <w:numPr>
                <w:ilvl w:val="0"/>
                <w:numId w:val="30"/>
              </w:numPr>
              <w:spacing w:after="120"/>
              <w:jc w:val="both"/>
            </w:pPr>
          </w:p>
        </w:tc>
        <w:tc>
          <w:tcPr>
            <w:tcW w:w="8288" w:type="dxa"/>
          </w:tcPr>
          <w:p w14:paraId="727C8834" w14:textId="77777777" w:rsidR="0051348F" w:rsidRPr="00A220B7" w:rsidRDefault="0051348F" w:rsidP="00E70366">
            <w:pPr>
              <w:spacing w:after="120"/>
              <w:jc w:val="both"/>
            </w:pPr>
            <w:r w:rsidRPr="00A220B7">
              <w:t>Náklady na kapitál (</w:t>
            </w:r>
            <w:proofErr w:type="spellStart"/>
            <w:r w:rsidRPr="00A220B7">
              <w:t>cost</w:t>
            </w:r>
            <w:proofErr w:type="spellEnd"/>
            <w:r w:rsidRPr="00A220B7">
              <w:t xml:space="preserve"> of </w:t>
            </w:r>
            <w:proofErr w:type="spellStart"/>
            <w:r w:rsidRPr="00A220B7">
              <w:t>capital</w:t>
            </w:r>
            <w:proofErr w:type="spellEnd"/>
            <w:r w:rsidRPr="00A220B7">
              <w:t>).</w:t>
            </w:r>
          </w:p>
        </w:tc>
      </w:tr>
      <w:tr w:rsidR="0051348F" w:rsidRPr="00C754BF" w14:paraId="315F1AAF" w14:textId="77777777" w:rsidTr="00E70366">
        <w:tc>
          <w:tcPr>
            <w:tcW w:w="1368" w:type="dxa"/>
          </w:tcPr>
          <w:p w14:paraId="54CC476E" w14:textId="77777777" w:rsidR="0051348F" w:rsidRPr="00A220B7" w:rsidRDefault="0051348F" w:rsidP="00D82D60">
            <w:pPr>
              <w:numPr>
                <w:ilvl w:val="0"/>
                <w:numId w:val="30"/>
              </w:numPr>
              <w:spacing w:after="120"/>
              <w:jc w:val="both"/>
            </w:pPr>
          </w:p>
        </w:tc>
        <w:tc>
          <w:tcPr>
            <w:tcW w:w="8288" w:type="dxa"/>
          </w:tcPr>
          <w:p w14:paraId="3BDD3C4D" w14:textId="77777777" w:rsidR="0051348F" w:rsidRPr="00A220B7" w:rsidRDefault="0051348F" w:rsidP="00E70366">
            <w:pPr>
              <w:spacing w:after="120"/>
              <w:jc w:val="both"/>
            </w:pPr>
            <w:r w:rsidRPr="00A220B7">
              <w:t>Plán výkonov z dotačných projektov.</w:t>
            </w:r>
          </w:p>
        </w:tc>
      </w:tr>
      <w:tr w:rsidR="0051348F" w:rsidRPr="00C754BF" w14:paraId="30C3517C" w14:textId="77777777" w:rsidTr="00E70366">
        <w:tc>
          <w:tcPr>
            <w:tcW w:w="1368" w:type="dxa"/>
          </w:tcPr>
          <w:p w14:paraId="288F74B5" w14:textId="77777777" w:rsidR="0051348F" w:rsidRPr="00A220B7" w:rsidRDefault="0051348F" w:rsidP="00D82D60">
            <w:pPr>
              <w:numPr>
                <w:ilvl w:val="0"/>
                <w:numId w:val="30"/>
              </w:numPr>
              <w:spacing w:after="120"/>
              <w:jc w:val="both"/>
            </w:pPr>
          </w:p>
        </w:tc>
        <w:tc>
          <w:tcPr>
            <w:tcW w:w="8288" w:type="dxa"/>
          </w:tcPr>
          <w:p w14:paraId="227D0205" w14:textId="77777777" w:rsidR="0051348F" w:rsidRPr="00A220B7" w:rsidRDefault="0051348F" w:rsidP="00E70366">
            <w:pPr>
              <w:spacing w:after="120"/>
              <w:jc w:val="both"/>
            </w:pPr>
            <w:r w:rsidRPr="00A220B7">
              <w:t>Účtovný rozvrh.</w:t>
            </w:r>
          </w:p>
        </w:tc>
      </w:tr>
      <w:tr w:rsidR="0051348F" w:rsidRPr="00C754BF" w14:paraId="257BC3EC" w14:textId="77777777" w:rsidTr="00E70366">
        <w:tc>
          <w:tcPr>
            <w:tcW w:w="1368" w:type="dxa"/>
          </w:tcPr>
          <w:p w14:paraId="5019C974" w14:textId="77777777" w:rsidR="0051348F" w:rsidRPr="00A220B7" w:rsidRDefault="0051348F" w:rsidP="00D82D60">
            <w:pPr>
              <w:numPr>
                <w:ilvl w:val="0"/>
                <w:numId w:val="30"/>
              </w:numPr>
              <w:spacing w:after="120"/>
              <w:jc w:val="both"/>
            </w:pPr>
          </w:p>
        </w:tc>
        <w:tc>
          <w:tcPr>
            <w:tcW w:w="8288" w:type="dxa"/>
          </w:tcPr>
          <w:p w14:paraId="085244F4" w14:textId="77777777" w:rsidR="0051348F" w:rsidRPr="00A220B7" w:rsidRDefault="0051348F" w:rsidP="00E70366">
            <w:pPr>
              <w:jc w:val="both"/>
            </w:pPr>
            <w:r w:rsidRPr="00A220B7">
              <w:t>Číselníky:</w:t>
            </w:r>
          </w:p>
          <w:p w14:paraId="572C0800" w14:textId="77777777" w:rsidR="0051348F" w:rsidRPr="00A220B7" w:rsidRDefault="0051348F" w:rsidP="00D82D60">
            <w:pPr>
              <w:numPr>
                <w:ilvl w:val="0"/>
                <w:numId w:val="13"/>
              </w:numPr>
              <w:tabs>
                <w:tab w:val="clear" w:pos="720"/>
                <w:tab w:val="num" w:pos="470"/>
              </w:tabs>
              <w:ind w:left="470"/>
              <w:jc w:val="both"/>
            </w:pPr>
            <w:r w:rsidRPr="00A220B7">
              <w:t xml:space="preserve">delenie nákladov  </w:t>
            </w:r>
          </w:p>
          <w:p w14:paraId="4F3BCD27" w14:textId="77777777" w:rsidR="0051348F" w:rsidRPr="00A220B7" w:rsidRDefault="0051348F" w:rsidP="00D82D60">
            <w:pPr>
              <w:numPr>
                <w:ilvl w:val="0"/>
                <w:numId w:val="13"/>
              </w:numPr>
              <w:tabs>
                <w:tab w:val="clear" w:pos="720"/>
                <w:tab w:val="num" w:pos="470"/>
              </w:tabs>
              <w:ind w:left="470"/>
              <w:jc w:val="both"/>
            </w:pPr>
            <w:r w:rsidRPr="00A220B7">
              <w:t>nákladových útvarov</w:t>
            </w:r>
          </w:p>
          <w:p w14:paraId="443A3340" w14:textId="77777777" w:rsidR="0051348F" w:rsidRPr="00A220B7" w:rsidRDefault="0051348F" w:rsidP="00D82D60">
            <w:pPr>
              <w:numPr>
                <w:ilvl w:val="0"/>
                <w:numId w:val="13"/>
              </w:numPr>
              <w:tabs>
                <w:tab w:val="clear" w:pos="720"/>
                <w:tab w:val="num" w:pos="470"/>
              </w:tabs>
              <w:ind w:left="470"/>
              <w:jc w:val="both"/>
            </w:pPr>
            <w:r w:rsidRPr="00A220B7">
              <w:t>útvarov podľa organizačného poriadku</w:t>
            </w:r>
          </w:p>
          <w:p w14:paraId="07CCEF2D" w14:textId="77777777" w:rsidR="0051348F" w:rsidRPr="00A220B7" w:rsidRDefault="0051348F" w:rsidP="00D82D60">
            <w:pPr>
              <w:numPr>
                <w:ilvl w:val="0"/>
                <w:numId w:val="13"/>
              </w:numPr>
              <w:tabs>
                <w:tab w:val="clear" w:pos="720"/>
                <w:tab w:val="num" w:pos="470"/>
              </w:tabs>
              <w:ind w:left="470"/>
              <w:jc w:val="both"/>
            </w:pPr>
            <w:r w:rsidRPr="00A220B7">
              <w:t>kategórií nákladov</w:t>
            </w:r>
          </w:p>
          <w:p w14:paraId="5C004B6A" w14:textId="77777777" w:rsidR="0051348F" w:rsidRPr="00A220B7" w:rsidRDefault="0051348F" w:rsidP="00D82D60">
            <w:pPr>
              <w:numPr>
                <w:ilvl w:val="0"/>
                <w:numId w:val="13"/>
              </w:numPr>
              <w:tabs>
                <w:tab w:val="clear" w:pos="720"/>
                <w:tab w:val="num" w:pos="470"/>
              </w:tabs>
              <w:ind w:left="470"/>
              <w:jc w:val="both"/>
            </w:pPr>
            <w:r w:rsidRPr="00A220B7">
              <w:t>zariadení</w:t>
            </w:r>
          </w:p>
          <w:p w14:paraId="125A18F2" w14:textId="77777777" w:rsidR="0051348F" w:rsidRPr="00A220B7" w:rsidRDefault="0051348F" w:rsidP="00D82D60">
            <w:pPr>
              <w:numPr>
                <w:ilvl w:val="0"/>
                <w:numId w:val="13"/>
              </w:numPr>
              <w:tabs>
                <w:tab w:val="clear" w:pos="720"/>
                <w:tab w:val="num" w:pos="470"/>
              </w:tabs>
              <w:ind w:left="470"/>
              <w:jc w:val="both"/>
            </w:pPr>
            <w:r w:rsidRPr="00A220B7">
              <w:t>projektov</w:t>
            </w:r>
          </w:p>
        </w:tc>
      </w:tr>
      <w:tr w:rsidR="0051348F" w:rsidRPr="00C754BF" w14:paraId="79B7A01C" w14:textId="77777777" w:rsidTr="00E70366">
        <w:tc>
          <w:tcPr>
            <w:tcW w:w="1368" w:type="dxa"/>
          </w:tcPr>
          <w:p w14:paraId="1817FD91" w14:textId="77777777" w:rsidR="0051348F" w:rsidRPr="00A220B7" w:rsidRDefault="0051348F" w:rsidP="00D82D60">
            <w:pPr>
              <w:numPr>
                <w:ilvl w:val="0"/>
                <w:numId w:val="30"/>
              </w:numPr>
              <w:spacing w:after="120"/>
              <w:jc w:val="both"/>
            </w:pPr>
          </w:p>
        </w:tc>
        <w:tc>
          <w:tcPr>
            <w:tcW w:w="8288" w:type="dxa"/>
          </w:tcPr>
          <w:p w14:paraId="6B676C6E" w14:textId="77777777" w:rsidR="0051348F" w:rsidRPr="00A220B7" w:rsidRDefault="0051348F" w:rsidP="00E70366">
            <w:pPr>
              <w:spacing w:after="120"/>
              <w:jc w:val="both"/>
            </w:pPr>
            <w:r w:rsidRPr="00A220B7">
              <w:t>Zoznam útvarov s právom pre plánovanie účtov.</w:t>
            </w:r>
          </w:p>
        </w:tc>
      </w:tr>
      <w:tr w:rsidR="0051348F" w:rsidRPr="00C754BF" w14:paraId="3B21C6FC" w14:textId="77777777" w:rsidTr="00E70366">
        <w:tc>
          <w:tcPr>
            <w:tcW w:w="1368" w:type="dxa"/>
          </w:tcPr>
          <w:p w14:paraId="14863E99" w14:textId="77777777" w:rsidR="0051348F" w:rsidRPr="00A220B7" w:rsidRDefault="0051348F" w:rsidP="00D82D60">
            <w:pPr>
              <w:numPr>
                <w:ilvl w:val="0"/>
                <w:numId w:val="30"/>
              </w:numPr>
              <w:spacing w:after="120"/>
              <w:jc w:val="both"/>
            </w:pPr>
          </w:p>
        </w:tc>
        <w:tc>
          <w:tcPr>
            <w:tcW w:w="8288" w:type="dxa"/>
          </w:tcPr>
          <w:p w14:paraId="7D1C20C3" w14:textId="77777777" w:rsidR="0051348F" w:rsidRPr="00A220B7" w:rsidRDefault="0051348F" w:rsidP="00E70366">
            <w:pPr>
              <w:spacing w:after="120"/>
              <w:jc w:val="both"/>
            </w:pPr>
            <w:r w:rsidRPr="00A220B7">
              <w:t>Skutočné náklady a výnosy predošlých rokov.</w:t>
            </w:r>
          </w:p>
        </w:tc>
      </w:tr>
      <w:tr w:rsidR="0051348F" w:rsidRPr="00C754BF" w14:paraId="192D63BB" w14:textId="77777777" w:rsidTr="00E70366">
        <w:tc>
          <w:tcPr>
            <w:tcW w:w="1368" w:type="dxa"/>
          </w:tcPr>
          <w:p w14:paraId="19DB8BFD" w14:textId="77777777" w:rsidR="0051348F" w:rsidRPr="00A220B7" w:rsidRDefault="0051348F" w:rsidP="00D82D60">
            <w:pPr>
              <w:numPr>
                <w:ilvl w:val="0"/>
                <w:numId w:val="30"/>
              </w:numPr>
              <w:spacing w:after="120"/>
              <w:jc w:val="both"/>
            </w:pPr>
          </w:p>
        </w:tc>
        <w:tc>
          <w:tcPr>
            <w:tcW w:w="8288" w:type="dxa"/>
          </w:tcPr>
          <w:p w14:paraId="1696259B" w14:textId="77777777" w:rsidR="0051348F" w:rsidRPr="00A220B7" w:rsidRDefault="0051348F" w:rsidP="00E70366">
            <w:pPr>
              <w:spacing w:after="120"/>
              <w:jc w:val="both"/>
            </w:pPr>
            <w:r w:rsidRPr="00A220B7">
              <w:t>Skutočné náklady a výnosy aktuálneho roka.</w:t>
            </w:r>
          </w:p>
        </w:tc>
      </w:tr>
      <w:tr w:rsidR="0051348F" w:rsidRPr="00C754BF" w14:paraId="2B74CAFC" w14:textId="77777777" w:rsidTr="00E70366">
        <w:tc>
          <w:tcPr>
            <w:tcW w:w="1368" w:type="dxa"/>
          </w:tcPr>
          <w:p w14:paraId="7D57CE27" w14:textId="77777777" w:rsidR="0051348F" w:rsidRPr="00A220B7" w:rsidRDefault="0051348F" w:rsidP="00D82D60">
            <w:pPr>
              <w:numPr>
                <w:ilvl w:val="0"/>
                <w:numId w:val="30"/>
              </w:numPr>
              <w:spacing w:after="120"/>
              <w:jc w:val="both"/>
            </w:pPr>
          </w:p>
        </w:tc>
        <w:tc>
          <w:tcPr>
            <w:tcW w:w="8288" w:type="dxa"/>
          </w:tcPr>
          <w:p w14:paraId="2C8CAA7A" w14:textId="77777777" w:rsidR="0051348F" w:rsidRPr="00A220B7" w:rsidRDefault="0051348F" w:rsidP="00E70366">
            <w:pPr>
              <w:spacing w:after="120"/>
              <w:jc w:val="both"/>
            </w:pPr>
            <w:r w:rsidRPr="00A220B7">
              <w:t>Plánované náklady a výnosy predošlých rokov.</w:t>
            </w:r>
          </w:p>
        </w:tc>
      </w:tr>
      <w:tr w:rsidR="0051348F" w:rsidRPr="00C754BF" w14:paraId="27577446" w14:textId="77777777" w:rsidTr="00E70366">
        <w:tc>
          <w:tcPr>
            <w:tcW w:w="1368" w:type="dxa"/>
          </w:tcPr>
          <w:p w14:paraId="3A9BF605" w14:textId="77777777" w:rsidR="0051348F" w:rsidRPr="00A220B7" w:rsidRDefault="0051348F" w:rsidP="00D82D60">
            <w:pPr>
              <w:numPr>
                <w:ilvl w:val="0"/>
                <w:numId w:val="30"/>
              </w:numPr>
              <w:spacing w:after="120"/>
              <w:jc w:val="both"/>
            </w:pPr>
          </w:p>
        </w:tc>
        <w:tc>
          <w:tcPr>
            <w:tcW w:w="8288" w:type="dxa"/>
          </w:tcPr>
          <w:p w14:paraId="0C39FACE" w14:textId="77777777" w:rsidR="0051348F" w:rsidRPr="00A220B7" w:rsidRDefault="0051348F" w:rsidP="00E70366">
            <w:pPr>
              <w:spacing w:after="120"/>
              <w:jc w:val="both"/>
            </w:pPr>
            <w:r w:rsidRPr="00A220B7">
              <w:t>Pomer rozdelenia nákladov medzi jednotlivé zóny spoplatňovania a komerčnú činnosť</w:t>
            </w:r>
          </w:p>
        </w:tc>
      </w:tr>
    </w:tbl>
    <w:p w14:paraId="61146730" w14:textId="24B66504" w:rsidR="0051348F" w:rsidRDefault="0051348F" w:rsidP="0051348F">
      <w:pPr>
        <w:rPr>
          <w:b/>
          <w:u w:val="single"/>
        </w:rPr>
      </w:pPr>
    </w:p>
    <w:p w14:paraId="044E06A0" w14:textId="0D303AE0" w:rsidR="00D4265C" w:rsidRDefault="00D4265C" w:rsidP="0051348F">
      <w:pPr>
        <w:rPr>
          <w:b/>
          <w:u w:val="single"/>
        </w:rPr>
      </w:pPr>
    </w:p>
    <w:p w14:paraId="0E4F4BC4" w14:textId="20AECDC1" w:rsidR="00D4265C" w:rsidRDefault="00D4265C" w:rsidP="0051348F">
      <w:pPr>
        <w:rPr>
          <w:b/>
          <w:u w:val="single"/>
        </w:rPr>
      </w:pPr>
    </w:p>
    <w:p w14:paraId="6D181A9C" w14:textId="77777777" w:rsidR="00D4265C" w:rsidRPr="00A220B7" w:rsidRDefault="00D4265C" w:rsidP="0051348F">
      <w:pPr>
        <w:rPr>
          <w:b/>
          <w:u w:val="single"/>
        </w:rPr>
      </w:pPr>
    </w:p>
    <w:p w14:paraId="66C77A65" w14:textId="77777777" w:rsidR="0051348F" w:rsidRPr="00A220B7" w:rsidRDefault="0051348F" w:rsidP="0051348F">
      <w:pPr>
        <w:rPr>
          <w:b/>
          <w:u w:val="single"/>
        </w:rPr>
      </w:pPr>
      <w:r w:rsidRPr="00A220B7">
        <w:rPr>
          <w:b/>
          <w:u w:val="single"/>
        </w:rPr>
        <w:lastRenderedPageBreak/>
        <w:t>Výstupy:</w:t>
      </w:r>
    </w:p>
    <w:p w14:paraId="0DAF6C5B" w14:textId="77777777" w:rsidR="0051348F" w:rsidRPr="00A220B7" w:rsidRDefault="0051348F" w:rsidP="0051348F">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51348F" w:rsidRPr="00C754BF" w14:paraId="4AB0B4F5" w14:textId="77777777" w:rsidTr="00E70366">
        <w:trPr>
          <w:tblHeader/>
        </w:trPr>
        <w:tc>
          <w:tcPr>
            <w:tcW w:w="1368" w:type="dxa"/>
          </w:tcPr>
          <w:p w14:paraId="1DDC959C" w14:textId="77777777" w:rsidR="0051348F" w:rsidRPr="00A220B7" w:rsidRDefault="0051348F" w:rsidP="00E70366">
            <w:pPr>
              <w:spacing w:after="120"/>
              <w:jc w:val="both"/>
              <w:rPr>
                <w:b/>
              </w:rPr>
            </w:pPr>
            <w:r w:rsidRPr="00A220B7">
              <w:rPr>
                <w:b/>
              </w:rPr>
              <w:t>ID</w:t>
            </w:r>
          </w:p>
        </w:tc>
        <w:tc>
          <w:tcPr>
            <w:tcW w:w="8288" w:type="dxa"/>
          </w:tcPr>
          <w:p w14:paraId="32643E24" w14:textId="77777777" w:rsidR="0051348F" w:rsidRPr="00A220B7" w:rsidRDefault="0051348F" w:rsidP="00E70366">
            <w:pPr>
              <w:spacing w:after="120"/>
              <w:jc w:val="both"/>
              <w:rPr>
                <w:b/>
              </w:rPr>
            </w:pPr>
            <w:r w:rsidRPr="00A220B7">
              <w:rPr>
                <w:b/>
              </w:rPr>
              <w:t>Popis požiadavky</w:t>
            </w:r>
          </w:p>
        </w:tc>
      </w:tr>
      <w:tr w:rsidR="0051348F" w:rsidRPr="00C754BF" w14:paraId="78AAF0FF" w14:textId="77777777" w:rsidTr="00E70366">
        <w:tc>
          <w:tcPr>
            <w:tcW w:w="1368" w:type="dxa"/>
          </w:tcPr>
          <w:p w14:paraId="781AF896" w14:textId="77777777" w:rsidR="0051348F" w:rsidRPr="00A220B7" w:rsidRDefault="0051348F" w:rsidP="00D82D60">
            <w:pPr>
              <w:numPr>
                <w:ilvl w:val="0"/>
                <w:numId w:val="30"/>
              </w:numPr>
              <w:spacing w:after="120"/>
              <w:jc w:val="both"/>
            </w:pPr>
          </w:p>
        </w:tc>
        <w:tc>
          <w:tcPr>
            <w:tcW w:w="8288" w:type="dxa"/>
          </w:tcPr>
          <w:p w14:paraId="3DBF8DAD" w14:textId="77777777" w:rsidR="0051348F" w:rsidRPr="00A220B7" w:rsidRDefault="0051348F" w:rsidP="00E70366">
            <w:pPr>
              <w:spacing w:after="120"/>
              <w:jc w:val="both"/>
            </w:pPr>
            <w:r w:rsidRPr="00A220B7">
              <w:t>Plán za podnik ako celok.</w:t>
            </w:r>
          </w:p>
        </w:tc>
      </w:tr>
      <w:tr w:rsidR="0051348F" w:rsidRPr="00C754BF" w14:paraId="40EE1209" w14:textId="77777777" w:rsidTr="00E70366">
        <w:tc>
          <w:tcPr>
            <w:tcW w:w="1368" w:type="dxa"/>
          </w:tcPr>
          <w:p w14:paraId="50EC6DF5" w14:textId="77777777" w:rsidR="0051348F" w:rsidRPr="00A220B7" w:rsidRDefault="0051348F" w:rsidP="00D82D60">
            <w:pPr>
              <w:numPr>
                <w:ilvl w:val="0"/>
                <w:numId w:val="30"/>
              </w:numPr>
              <w:spacing w:after="120"/>
              <w:jc w:val="both"/>
            </w:pPr>
          </w:p>
        </w:tc>
        <w:tc>
          <w:tcPr>
            <w:tcW w:w="8288" w:type="dxa"/>
          </w:tcPr>
          <w:p w14:paraId="19432BA5" w14:textId="77777777" w:rsidR="0051348F" w:rsidRPr="00A220B7" w:rsidRDefault="0051348F" w:rsidP="00E70366">
            <w:pPr>
              <w:spacing w:after="120"/>
              <w:jc w:val="both"/>
            </w:pPr>
            <w:r w:rsidRPr="00A220B7">
              <w:t>Plán pre podnik s možnosťou rôzneho členenia, napr. na ľubovoľnú úroveň účtovného zápisu</w:t>
            </w:r>
          </w:p>
        </w:tc>
      </w:tr>
      <w:tr w:rsidR="0051348F" w:rsidRPr="00C754BF" w14:paraId="4C1390E6" w14:textId="77777777" w:rsidTr="00E70366">
        <w:tc>
          <w:tcPr>
            <w:tcW w:w="1368" w:type="dxa"/>
          </w:tcPr>
          <w:p w14:paraId="0836CCD9" w14:textId="77777777" w:rsidR="0051348F" w:rsidRPr="00A220B7" w:rsidRDefault="0051348F" w:rsidP="00D82D60">
            <w:pPr>
              <w:numPr>
                <w:ilvl w:val="0"/>
                <w:numId w:val="30"/>
              </w:numPr>
              <w:spacing w:after="120"/>
              <w:jc w:val="both"/>
            </w:pPr>
          </w:p>
        </w:tc>
        <w:tc>
          <w:tcPr>
            <w:tcW w:w="8288" w:type="dxa"/>
          </w:tcPr>
          <w:p w14:paraId="395D51B0" w14:textId="77777777" w:rsidR="0051348F" w:rsidRPr="00A220B7" w:rsidRDefault="0051348F" w:rsidP="00E70366">
            <w:pPr>
              <w:spacing w:after="120"/>
              <w:jc w:val="both"/>
            </w:pPr>
            <w:r w:rsidRPr="00A220B7">
              <w:t xml:space="preserve">Plán v zmysle legislatívy EU s rozdelením na jednotlivé zóny spoplatnenia (trať a terminál) a komerčnú činnosť s dodržaním pravidiel interných predpisov pre alokáciu nákladov. </w:t>
            </w:r>
          </w:p>
        </w:tc>
      </w:tr>
      <w:tr w:rsidR="0051348F" w:rsidRPr="00C754BF" w14:paraId="66F7D4BA" w14:textId="77777777" w:rsidTr="00E70366">
        <w:tc>
          <w:tcPr>
            <w:tcW w:w="1368" w:type="dxa"/>
          </w:tcPr>
          <w:p w14:paraId="25AA97BB" w14:textId="77777777" w:rsidR="0051348F" w:rsidRPr="00A220B7" w:rsidRDefault="0051348F" w:rsidP="00D82D60">
            <w:pPr>
              <w:numPr>
                <w:ilvl w:val="0"/>
                <w:numId w:val="30"/>
              </w:numPr>
              <w:spacing w:after="120"/>
              <w:jc w:val="both"/>
            </w:pPr>
          </w:p>
        </w:tc>
        <w:tc>
          <w:tcPr>
            <w:tcW w:w="8288" w:type="dxa"/>
          </w:tcPr>
          <w:p w14:paraId="1C8BA20C" w14:textId="77777777" w:rsidR="0051348F" w:rsidRPr="00A220B7" w:rsidRDefault="0051348F" w:rsidP="00E70366">
            <w:pPr>
              <w:jc w:val="both"/>
            </w:pPr>
            <w:r w:rsidRPr="00A220B7">
              <w:t>Porovnanie plánov – s možnosťou výberu rôznych útvarov a účtov a s možnosťou nastavenia pre porovnanie:</w:t>
            </w:r>
          </w:p>
          <w:p w14:paraId="33D47A48" w14:textId="77777777" w:rsidR="0051348F" w:rsidRPr="00A220B7" w:rsidRDefault="0051348F" w:rsidP="00D82D60">
            <w:pPr>
              <w:numPr>
                <w:ilvl w:val="0"/>
                <w:numId w:val="13"/>
              </w:numPr>
              <w:tabs>
                <w:tab w:val="clear" w:pos="720"/>
                <w:tab w:val="num" w:pos="470"/>
              </w:tabs>
              <w:ind w:left="470"/>
              <w:jc w:val="both"/>
            </w:pPr>
            <w:r w:rsidRPr="00A220B7">
              <w:t>viacerých časových úsekov</w:t>
            </w:r>
          </w:p>
          <w:p w14:paraId="7963E06A" w14:textId="77777777" w:rsidR="0051348F" w:rsidRPr="00A220B7" w:rsidRDefault="0051348F" w:rsidP="00D82D60">
            <w:pPr>
              <w:numPr>
                <w:ilvl w:val="0"/>
                <w:numId w:val="13"/>
              </w:numPr>
              <w:tabs>
                <w:tab w:val="clear" w:pos="720"/>
                <w:tab w:val="num" w:pos="470"/>
              </w:tabs>
              <w:ind w:left="470"/>
              <w:jc w:val="both"/>
            </w:pPr>
            <w:r w:rsidRPr="00A220B7">
              <w:t>viacerých verzií na dané časové úseky</w:t>
            </w:r>
          </w:p>
          <w:p w14:paraId="07A52E8F" w14:textId="77777777" w:rsidR="0051348F" w:rsidRPr="00A220B7" w:rsidRDefault="0051348F" w:rsidP="00D82D60">
            <w:pPr>
              <w:numPr>
                <w:ilvl w:val="0"/>
                <w:numId w:val="13"/>
              </w:numPr>
              <w:tabs>
                <w:tab w:val="clear" w:pos="720"/>
                <w:tab w:val="num" w:pos="470"/>
              </w:tabs>
              <w:ind w:left="470"/>
              <w:jc w:val="both"/>
            </w:pPr>
            <w:r w:rsidRPr="00A220B7">
              <w:t>viacerých variant na dané časové úseky</w:t>
            </w:r>
          </w:p>
        </w:tc>
      </w:tr>
      <w:tr w:rsidR="0051348F" w:rsidRPr="00C754BF" w14:paraId="2D6D516E" w14:textId="77777777" w:rsidTr="00E70366">
        <w:tc>
          <w:tcPr>
            <w:tcW w:w="1368" w:type="dxa"/>
          </w:tcPr>
          <w:p w14:paraId="4CA8C6ED" w14:textId="77777777" w:rsidR="0051348F" w:rsidRPr="00A220B7" w:rsidRDefault="0051348F" w:rsidP="00D82D60">
            <w:pPr>
              <w:numPr>
                <w:ilvl w:val="0"/>
                <w:numId w:val="30"/>
              </w:numPr>
              <w:spacing w:after="120"/>
              <w:jc w:val="both"/>
            </w:pPr>
          </w:p>
        </w:tc>
        <w:tc>
          <w:tcPr>
            <w:tcW w:w="8288" w:type="dxa"/>
          </w:tcPr>
          <w:p w14:paraId="01E44665" w14:textId="77777777" w:rsidR="0051348F" w:rsidRPr="00A220B7" w:rsidRDefault="0051348F" w:rsidP="00E70366">
            <w:pPr>
              <w:spacing w:after="120"/>
              <w:jc w:val="both"/>
            </w:pPr>
            <w:r w:rsidRPr="00A220B7">
              <w:t xml:space="preserve">Štatutárne výkazy (súvaha v skrátenom formáte, výsledovka, cash </w:t>
            </w:r>
            <w:proofErr w:type="spellStart"/>
            <w:r w:rsidRPr="00A220B7">
              <w:t>flow</w:t>
            </w:r>
            <w:proofErr w:type="spellEnd"/>
            <w:r w:rsidRPr="00A220B7">
              <w:t>) z plánovaných hodnôt podľa slovenských pravidiel.</w:t>
            </w:r>
          </w:p>
        </w:tc>
      </w:tr>
      <w:tr w:rsidR="0051348F" w:rsidRPr="00C754BF" w14:paraId="153814A1" w14:textId="77777777" w:rsidTr="00E70366">
        <w:tc>
          <w:tcPr>
            <w:tcW w:w="1368" w:type="dxa"/>
          </w:tcPr>
          <w:p w14:paraId="55D9C067" w14:textId="77777777" w:rsidR="0051348F" w:rsidRPr="00A220B7" w:rsidRDefault="0051348F" w:rsidP="00D82D60">
            <w:pPr>
              <w:numPr>
                <w:ilvl w:val="0"/>
                <w:numId w:val="30"/>
              </w:numPr>
              <w:spacing w:after="120"/>
              <w:jc w:val="both"/>
            </w:pPr>
          </w:p>
        </w:tc>
        <w:tc>
          <w:tcPr>
            <w:tcW w:w="8288" w:type="dxa"/>
          </w:tcPr>
          <w:p w14:paraId="1DB71F4A" w14:textId="77777777" w:rsidR="0051348F" w:rsidRPr="00A220B7" w:rsidRDefault="0051348F" w:rsidP="00E70366">
            <w:pPr>
              <w:spacing w:after="120"/>
              <w:jc w:val="both"/>
            </w:pPr>
            <w:r w:rsidRPr="00A220B7">
              <w:t xml:space="preserve">Štatutárne výkazy (súvaha v skrátenom formáte, výsledovka, cash </w:t>
            </w:r>
            <w:proofErr w:type="spellStart"/>
            <w:r w:rsidRPr="00A220B7">
              <w:t>flow</w:t>
            </w:r>
            <w:proofErr w:type="spellEnd"/>
            <w:r w:rsidRPr="00A220B7">
              <w:t>) z plánovaných hodnôt v zmysle legislatívy EU.</w:t>
            </w:r>
          </w:p>
        </w:tc>
      </w:tr>
      <w:tr w:rsidR="0051348F" w:rsidRPr="00C754BF" w14:paraId="1D73C211" w14:textId="77777777" w:rsidTr="00E70366">
        <w:tc>
          <w:tcPr>
            <w:tcW w:w="1368" w:type="dxa"/>
          </w:tcPr>
          <w:p w14:paraId="237C278D" w14:textId="77777777" w:rsidR="0051348F" w:rsidRPr="00A220B7" w:rsidRDefault="0051348F" w:rsidP="00D82D60">
            <w:pPr>
              <w:numPr>
                <w:ilvl w:val="0"/>
                <w:numId w:val="30"/>
              </w:numPr>
              <w:spacing w:after="120"/>
              <w:jc w:val="both"/>
            </w:pPr>
          </w:p>
        </w:tc>
        <w:tc>
          <w:tcPr>
            <w:tcW w:w="8288" w:type="dxa"/>
          </w:tcPr>
          <w:p w14:paraId="6D061580" w14:textId="77777777" w:rsidR="0051348F" w:rsidRPr="00A220B7" w:rsidRDefault="0051348F" w:rsidP="00E70366">
            <w:pPr>
              <w:spacing w:after="120"/>
              <w:jc w:val="both"/>
            </w:pPr>
            <w:r w:rsidRPr="00A220B7">
              <w:t xml:space="preserve">Štatutárne výkazy (súvaha v skrátenom formáte, výsledovka, cash </w:t>
            </w:r>
            <w:proofErr w:type="spellStart"/>
            <w:r w:rsidRPr="00A220B7">
              <w:t>flow</w:t>
            </w:r>
            <w:proofErr w:type="spellEnd"/>
            <w:r w:rsidRPr="00A220B7">
              <w:t>) z plánovaných hodnôt podľa pravidiel IFRS.</w:t>
            </w:r>
          </w:p>
        </w:tc>
      </w:tr>
      <w:tr w:rsidR="0051348F" w:rsidRPr="00C754BF" w14:paraId="1B164F1B" w14:textId="77777777" w:rsidTr="00E70366">
        <w:tc>
          <w:tcPr>
            <w:tcW w:w="1368" w:type="dxa"/>
          </w:tcPr>
          <w:p w14:paraId="7CE8D5AC" w14:textId="77777777" w:rsidR="0051348F" w:rsidRPr="00A220B7" w:rsidRDefault="0051348F" w:rsidP="00D82D60">
            <w:pPr>
              <w:numPr>
                <w:ilvl w:val="0"/>
                <w:numId w:val="30"/>
              </w:numPr>
              <w:spacing w:after="120"/>
              <w:jc w:val="both"/>
            </w:pPr>
          </w:p>
        </w:tc>
        <w:tc>
          <w:tcPr>
            <w:tcW w:w="8288" w:type="dxa"/>
          </w:tcPr>
          <w:p w14:paraId="0B5A1CFA" w14:textId="77777777" w:rsidR="0051348F" w:rsidRPr="00A220B7" w:rsidRDefault="0051348F" w:rsidP="00E70366">
            <w:pPr>
              <w:spacing w:after="120"/>
              <w:jc w:val="both"/>
            </w:pPr>
            <w:r w:rsidRPr="00A220B7">
              <w:t>Výsledovka z plánovaných hodnôt pre jednotlivé zóny spoplatnenia podľa slovenských pravidiel.</w:t>
            </w:r>
          </w:p>
        </w:tc>
      </w:tr>
      <w:tr w:rsidR="0051348F" w:rsidRPr="00C754BF" w14:paraId="450E379E" w14:textId="77777777" w:rsidTr="00E70366">
        <w:tc>
          <w:tcPr>
            <w:tcW w:w="1368" w:type="dxa"/>
          </w:tcPr>
          <w:p w14:paraId="41E57FB2" w14:textId="77777777" w:rsidR="0051348F" w:rsidRPr="00A220B7" w:rsidRDefault="0051348F" w:rsidP="00D82D60">
            <w:pPr>
              <w:numPr>
                <w:ilvl w:val="0"/>
                <w:numId w:val="30"/>
              </w:numPr>
              <w:spacing w:after="120"/>
              <w:jc w:val="both"/>
            </w:pPr>
          </w:p>
        </w:tc>
        <w:tc>
          <w:tcPr>
            <w:tcW w:w="8288" w:type="dxa"/>
          </w:tcPr>
          <w:p w14:paraId="1C60B50B" w14:textId="77777777" w:rsidR="0051348F" w:rsidRPr="00A220B7" w:rsidRDefault="0051348F" w:rsidP="00E70366">
            <w:pPr>
              <w:spacing w:after="120"/>
              <w:jc w:val="both"/>
            </w:pPr>
            <w:r w:rsidRPr="00A220B7">
              <w:t>Výsledovka z plánovaných hodnôt pre jednotlivé zóny spoplatnenia v zmysle legislatívy EU.</w:t>
            </w:r>
          </w:p>
        </w:tc>
      </w:tr>
      <w:tr w:rsidR="0051348F" w:rsidRPr="00C754BF" w14:paraId="34D326D7" w14:textId="77777777" w:rsidTr="00E70366">
        <w:tc>
          <w:tcPr>
            <w:tcW w:w="1368" w:type="dxa"/>
          </w:tcPr>
          <w:p w14:paraId="4D789352" w14:textId="77777777" w:rsidR="0051348F" w:rsidRPr="00A220B7" w:rsidRDefault="0051348F" w:rsidP="00D82D60">
            <w:pPr>
              <w:numPr>
                <w:ilvl w:val="0"/>
                <w:numId w:val="30"/>
              </w:numPr>
              <w:spacing w:after="120"/>
              <w:jc w:val="both"/>
            </w:pPr>
          </w:p>
        </w:tc>
        <w:tc>
          <w:tcPr>
            <w:tcW w:w="8288" w:type="dxa"/>
          </w:tcPr>
          <w:p w14:paraId="25B89259" w14:textId="77777777" w:rsidR="0051348F" w:rsidRPr="00A220B7" w:rsidRDefault="0051348F" w:rsidP="00E70366">
            <w:pPr>
              <w:spacing w:after="120"/>
              <w:jc w:val="both"/>
            </w:pPr>
            <w:r w:rsidRPr="00A220B7">
              <w:t>Výsledovka z plánovaných hodnôt pre jednotlivé zóny spoplatnenia podľa pravidiel IFRS.</w:t>
            </w:r>
          </w:p>
        </w:tc>
      </w:tr>
      <w:tr w:rsidR="0051348F" w:rsidRPr="00C754BF" w14:paraId="131AEA26" w14:textId="77777777" w:rsidTr="00E70366">
        <w:tc>
          <w:tcPr>
            <w:tcW w:w="1368" w:type="dxa"/>
          </w:tcPr>
          <w:p w14:paraId="2385DD06" w14:textId="77777777" w:rsidR="0051348F" w:rsidRPr="00A220B7" w:rsidRDefault="0051348F" w:rsidP="00D82D60">
            <w:pPr>
              <w:numPr>
                <w:ilvl w:val="0"/>
                <w:numId w:val="30"/>
              </w:numPr>
              <w:spacing w:after="120"/>
              <w:jc w:val="both"/>
            </w:pPr>
          </w:p>
        </w:tc>
        <w:tc>
          <w:tcPr>
            <w:tcW w:w="8288" w:type="dxa"/>
          </w:tcPr>
          <w:p w14:paraId="617CFDA1" w14:textId="77777777" w:rsidR="0051348F" w:rsidRPr="00A220B7" w:rsidRDefault="0051348F" w:rsidP="00E70366">
            <w:pPr>
              <w:spacing w:after="120"/>
              <w:jc w:val="both"/>
            </w:pPr>
            <w:r w:rsidRPr="00A220B7">
              <w:t xml:space="preserve">KPI - kľúčové prevádzkové ukazovatele – z plánovaných údajov (viď požiadavka </w:t>
            </w:r>
            <w:r>
              <w:t>BI</w:t>
            </w:r>
            <w:r w:rsidRPr="00A220B7">
              <w:t xml:space="preserve"> ).</w:t>
            </w:r>
          </w:p>
        </w:tc>
      </w:tr>
      <w:tr w:rsidR="0051348F" w:rsidRPr="00C754BF" w14:paraId="31A9CEB2" w14:textId="77777777" w:rsidTr="00E70366">
        <w:tc>
          <w:tcPr>
            <w:tcW w:w="1368" w:type="dxa"/>
          </w:tcPr>
          <w:p w14:paraId="0A95736C" w14:textId="77777777" w:rsidR="0051348F" w:rsidRPr="00A220B7" w:rsidRDefault="0051348F" w:rsidP="00D82D60">
            <w:pPr>
              <w:numPr>
                <w:ilvl w:val="0"/>
                <w:numId w:val="30"/>
              </w:numPr>
              <w:spacing w:after="120"/>
              <w:jc w:val="both"/>
            </w:pPr>
          </w:p>
        </w:tc>
        <w:tc>
          <w:tcPr>
            <w:tcW w:w="8288" w:type="dxa"/>
          </w:tcPr>
          <w:p w14:paraId="2279B1E1" w14:textId="77777777" w:rsidR="0051348F" w:rsidRPr="00A220B7" w:rsidRDefault="0051348F" w:rsidP="00E70366">
            <w:pPr>
              <w:spacing w:after="120"/>
              <w:jc w:val="both"/>
            </w:pPr>
            <w:r w:rsidRPr="00A220B7">
              <w:t>Sledovanie plnenia plánu – s možnosťou nastavenia rôznych účtov, rôznej úrovne štruktúry účtovného zápisu a rôznych útvarov pre sledovanie. Údaje musia byť prístupné aj na podnikovom intranete.</w:t>
            </w:r>
          </w:p>
        </w:tc>
      </w:tr>
    </w:tbl>
    <w:p w14:paraId="5A6B40DA" w14:textId="77777777" w:rsidR="0051348F" w:rsidRPr="00A220B7" w:rsidRDefault="0051348F" w:rsidP="0051348F">
      <w:pPr>
        <w:rPr>
          <w:b/>
          <w:u w:val="single"/>
        </w:rPr>
      </w:pPr>
    </w:p>
    <w:p w14:paraId="5FA3E241" w14:textId="77777777" w:rsidR="0051348F" w:rsidRPr="00A220B7" w:rsidRDefault="0051348F" w:rsidP="0051348F">
      <w:pPr>
        <w:rPr>
          <w:b/>
          <w:u w:val="single"/>
        </w:rPr>
      </w:pPr>
      <w:r w:rsidRPr="00A220B7">
        <w:rPr>
          <w:b/>
          <w:u w:val="single"/>
        </w:rPr>
        <w:t>Požiadavky:</w:t>
      </w:r>
    </w:p>
    <w:p w14:paraId="2D2BC981" w14:textId="77777777" w:rsidR="0051348F" w:rsidRPr="00A220B7" w:rsidRDefault="0051348F" w:rsidP="0051348F">
      <w:pPr>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51348F" w:rsidRPr="00C754BF" w14:paraId="2FF6E3F5" w14:textId="77777777" w:rsidTr="00E70366">
        <w:trPr>
          <w:tblHeader/>
        </w:trPr>
        <w:tc>
          <w:tcPr>
            <w:tcW w:w="1368" w:type="dxa"/>
          </w:tcPr>
          <w:p w14:paraId="03DE374E" w14:textId="77777777" w:rsidR="0051348F" w:rsidRPr="00A220B7" w:rsidRDefault="0051348F" w:rsidP="00E70366">
            <w:pPr>
              <w:spacing w:after="120"/>
              <w:jc w:val="both"/>
              <w:rPr>
                <w:b/>
              </w:rPr>
            </w:pPr>
            <w:r w:rsidRPr="00A220B7">
              <w:rPr>
                <w:b/>
              </w:rPr>
              <w:t>ID</w:t>
            </w:r>
          </w:p>
        </w:tc>
        <w:tc>
          <w:tcPr>
            <w:tcW w:w="8280" w:type="dxa"/>
          </w:tcPr>
          <w:p w14:paraId="7EFC4BDA" w14:textId="77777777" w:rsidR="0051348F" w:rsidRPr="00A220B7" w:rsidRDefault="0051348F" w:rsidP="00E70366">
            <w:pPr>
              <w:spacing w:after="120"/>
              <w:jc w:val="both"/>
              <w:rPr>
                <w:b/>
              </w:rPr>
            </w:pPr>
            <w:r w:rsidRPr="00A220B7">
              <w:rPr>
                <w:b/>
              </w:rPr>
              <w:t>Popis požiadavky</w:t>
            </w:r>
          </w:p>
        </w:tc>
      </w:tr>
      <w:tr w:rsidR="0051348F" w:rsidRPr="00C754BF" w14:paraId="79D4F80B" w14:textId="77777777" w:rsidTr="00E70366">
        <w:tc>
          <w:tcPr>
            <w:tcW w:w="1368" w:type="dxa"/>
          </w:tcPr>
          <w:p w14:paraId="2D93E7ED" w14:textId="77777777" w:rsidR="0051348F" w:rsidRPr="00A220B7" w:rsidRDefault="0051348F" w:rsidP="00D82D60">
            <w:pPr>
              <w:numPr>
                <w:ilvl w:val="0"/>
                <w:numId w:val="30"/>
              </w:numPr>
              <w:spacing w:after="120"/>
              <w:jc w:val="both"/>
            </w:pPr>
          </w:p>
        </w:tc>
        <w:tc>
          <w:tcPr>
            <w:tcW w:w="8280" w:type="dxa"/>
          </w:tcPr>
          <w:p w14:paraId="1E35323C" w14:textId="77777777" w:rsidR="0051348F" w:rsidRPr="00A220B7" w:rsidRDefault="0051348F" w:rsidP="00E70366">
            <w:pPr>
              <w:spacing w:after="120"/>
              <w:jc w:val="both"/>
            </w:pPr>
            <w:r w:rsidRPr="00A220B7">
              <w:t xml:space="preserve">ERP systém musí umožniť vytvoriť viaceré varianty plánu (podnikový ročný plán, plán pre jednotlivé zóny spoplatňovania, výhľadový plán, viacročný plán v zmysle legislatívy EU) na dané obdobie. Jednotlivé varianty musia mať možnosť nastavenia dĺžky časového úseku, na ktoré sa plánuje. Jednotlivé verzie sa môžu odlišovať v detailnom rozpracovaní plánov.  </w:t>
            </w:r>
          </w:p>
        </w:tc>
      </w:tr>
      <w:tr w:rsidR="0051348F" w:rsidRPr="00C754BF" w14:paraId="77D441A5" w14:textId="77777777" w:rsidTr="00E70366">
        <w:tc>
          <w:tcPr>
            <w:tcW w:w="1368" w:type="dxa"/>
          </w:tcPr>
          <w:p w14:paraId="7A3CAC70" w14:textId="77777777" w:rsidR="0051348F" w:rsidRPr="00A220B7" w:rsidRDefault="0051348F" w:rsidP="00D82D60">
            <w:pPr>
              <w:numPr>
                <w:ilvl w:val="0"/>
                <w:numId w:val="30"/>
              </w:numPr>
              <w:spacing w:after="120"/>
              <w:jc w:val="both"/>
            </w:pPr>
          </w:p>
        </w:tc>
        <w:tc>
          <w:tcPr>
            <w:tcW w:w="8280" w:type="dxa"/>
          </w:tcPr>
          <w:p w14:paraId="04B03B01" w14:textId="77777777" w:rsidR="0051348F" w:rsidRPr="00A220B7" w:rsidRDefault="0051348F" w:rsidP="00E70366">
            <w:pPr>
              <w:spacing w:after="120"/>
              <w:jc w:val="both"/>
            </w:pPr>
            <w:r w:rsidRPr="00A220B7">
              <w:t xml:space="preserve">ERP systém musí umožniť tvorbu plánu vo viacerých verziách na zadané časové obdobie. Pred plánovaním novej verzie plánu musí ERP systém uchovať predošlú verziu plánu.  </w:t>
            </w:r>
          </w:p>
        </w:tc>
      </w:tr>
      <w:tr w:rsidR="0051348F" w:rsidRPr="00C754BF" w14:paraId="66D74C13" w14:textId="77777777" w:rsidTr="00E70366">
        <w:tc>
          <w:tcPr>
            <w:tcW w:w="1368" w:type="dxa"/>
          </w:tcPr>
          <w:p w14:paraId="24E73E32" w14:textId="77777777" w:rsidR="0051348F" w:rsidRPr="00A220B7" w:rsidRDefault="0051348F" w:rsidP="00D82D60">
            <w:pPr>
              <w:numPr>
                <w:ilvl w:val="0"/>
                <w:numId w:val="30"/>
              </w:numPr>
              <w:spacing w:after="120"/>
              <w:jc w:val="both"/>
            </w:pPr>
          </w:p>
        </w:tc>
        <w:tc>
          <w:tcPr>
            <w:tcW w:w="8280" w:type="dxa"/>
          </w:tcPr>
          <w:p w14:paraId="5649C354" w14:textId="77777777" w:rsidR="0051348F" w:rsidRPr="00A220B7" w:rsidRDefault="0051348F" w:rsidP="00E70366">
            <w:pPr>
              <w:spacing w:after="120"/>
              <w:jc w:val="both"/>
            </w:pPr>
            <w:r w:rsidRPr="00A220B7">
              <w:t>ERP systém musí mať možnosť tvoriť plán na rôzne stupne riadenia organizačnej štruktúry.</w:t>
            </w:r>
          </w:p>
        </w:tc>
      </w:tr>
      <w:tr w:rsidR="0051348F" w:rsidRPr="00C754BF" w14:paraId="6BE97526" w14:textId="77777777" w:rsidTr="00E70366">
        <w:tc>
          <w:tcPr>
            <w:tcW w:w="1368" w:type="dxa"/>
          </w:tcPr>
          <w:p w14:paraId="6C8E5795" w14:textId="77777777" w:rsidR="0051348F" w:rsidRPr="00A220B7" w:rsidRDefault="0051348F" w:rsidP="00D82D60">
            <w:pPr>
              <w:numPr>
                <w:ilvl w:val="0"/>
                <w:numId w:val="30"/>
              </w:numPr>
              <w:spacing w:after="120"/>
              <w:jc w:val="both"/>
            </w:pPr>
          </w:p>
        </w:tc>
        <w:tc>
          <w:tcPr>
            <w:tcW w:w="8280" w:type="dxa"/>
          </w:tcPr>
          <w:p w14:paraId="2BC2D170" w14:textId="77777777" w:rsidR="0051348F" w:rsidRPr="00A220B7" w:rsidRDefault="0051348F" w:rsidP="00E70366">
            <w:pPr>
              <w:spacing w:after="120"/>
              <w:jc w:val="both"/>
              <w:rPr>
                <w:b/>
                <w:u w:val="single"/>
              </w:rPr>
            </w:pPr>
            <w:r w:rsidRPr="00A220B7">
              <w:t>ERP systém musí pri tvorbe finančného plánu a sledovaní čerpania plánu dodržať hierarchiu organizačnej štruktúry.</w:t>
            </w:r>
          </w:p>
        </w:tc>
      </w:tr>
      <w:tr w:rsidR="0051348F" w:rsidRPr="00C754BF" w14:paraId="013AF9AF" w14:textId="77777777" w:rsidTr="00E70366">
        <w:tc>
          <w:tcPr>
            <w:tcW w:w="1368" w:type="dxa"/>
          </w:tcPr>
          <w:p w14:paraId="76402D3C" w14:textId="77777777" w:rsidR="0051348F" w:rsidRPr="00A220B7" w:rsidRDefault="0051348F" w:rsidP="00D82D60">
            <w:pPr>
              <w:numPr>
                <w:ilvl w:val="0"/>
                <w:numId w:val="30"/>
              </w:numPr>
              <w:spacing w:after="120"/>
              <w:jc w:val="both"/>
            </w:pPr>
          </w:p>
        </w:tc>
        <w:tc>
          <w:tcPr>
            <w:tcW w:w="8280" w:type="dxa"/>
          </w:tcPr>
          <w:p w14:paraId="17144F82" w14:textId="77777777" w:rsidR="0051348F" w:rsidRPr="00A220B7" w:rsidRDefault="0051348F" w:rsidP="00E70366">
            <w:pPr>
              <w:spacing w:after="120"/>
              <w:jc w:val="both"/>
            </w:pPr>
            <w:r w:rsidRPr="00A220B7">
              <w:t xml:space="preserve">ERP systém musí mať možnosť zodpovedným zamestnancom uzamknúť verziu plánu voči zmenám. </w:t>
            </w:r>
          </w:p>
        </w:tc>
      </w:tr>
      <w:tr w:rsidR="0051348F" w:rsidRPr="00C754BF" w14:paraId="17241C06" w14:textId="77777777" w:rsidTr="00E70366">
        <w:tc>
          <w:tcPr>
            <w:tcW w:w="1368" w:type="dxa"/>
          </w:tcPr>
          <w:p w14:paraId="4E895EAD" w14:textId="77777777" w:rsidR="0051348F" w:rsidRPr="00A220B7" w:rsidRDefault="0051348F" w:rsidP="00D82D60">
            <w:pPr>
              <w:numPr>
                <w:ilvl w:val="0"/>
                <w:numId w:val="30"/>
              </w:numPr>
              <w:jc w:val="both"/>
            </w:pPr>
          </w:p>
        </w:tc>
        <w:tc>
          <w:tcPr>
            <w:tcW w:w="8280" w:type="dxa"/>
          </w:tcPr>
          <w:p w14:paraId="07020438" w14:textId="77777777" w:rsidR="0051348F" w:rsidRPr="00A220B7" w:rsidRDefault="0051348F" w:rsidP="00E70366">
            <w:pPr>
              <w:jc w:val="both"/>
            </w:pPr>
            <w:r w:rsidRPr="00A220B7">
              <w:t>ERP systém musí mať možnosť vytvárať plány:</w:t>
            </w:r>
          </w:p>
          <w:p w14:paraId="73689076" w14:textId="77777777" w:rsidR="0051348F" w:rsidRPr="00A220B7" w:rsidRDefault="0051348F" w:rsidP="00D82D60">
            <w:pPr>
              <w:numPr>
                <w:ilvl w:val="0"/>
                <w:numId w:val="13"/>
              </w:numPr>
              <w:tabs>
                <w:tab w:val="clear" w:pos="720"/>
                <w:tab w:val="num" w:pos="470"/>
              </w:tabs>
              <w:ind w:left="470"/>
              <w:jc w:val="both"/>
            </w:pPr>
            <w:r w:rsidRPr="00A220B7">
              <w:t>manuálne cez ERP systém</w:t>
            </w:r>
          </w:p>
          <w:p w14:paraId="0D7B00F2" w14:textId="77777777" w:rsidR="0051348F" w:rsidRPr="00A220B7" w:rsidRDefault="0051348F" w:rsidP="00D82D60">
            <w:pPr>
              <w:numPr>
                <w:ilvl w:val="0"/>
                <w:numId w:val="13"/>
              </w:numPr>
              <w:tabs>
                <w:tab w:val="clear" w:pos="720"/>
                <w:tab w:val="num" w:pos="470"/>
              </w:tabs>
              <w:ind w:left="470"/>
              <w:jc w:val="both"/>
            </w:pPr>
            <w:r w:rsidRPr="00A220B7">
              <w:t>automaticky kópiou inej verzie plánu</w:t>
            </w:r>
          </w:p>
          <w:p w14:paraId="42E003FA" w14:textId="77777777" w:rsidR="0051348F" w:rsidRPr="00A220B7" w:rsidRDefault="0051348F" w:rsidP="00D82D60">
            <w:pPr>
              <w:numPr>
                <w:ilvl w:val="0"/>
                <w:numId w:val="13"/>
              </w:numPr>
              <w:tabs>
                <w:tab w:val="clear" w:pos="720"/>
                <w:tab w:val="num" w:pos="470"/>
              </w:tabs>
              <w:ind w:left="470"/>
              <w:jc w:val="both"/>
            </w:pPr>
            <w:r w:rsidRPr="00A220B7">
              <w:t>automaticky kópiou zo skutočnosti</w:t>
            </w:r>
          </w:p>
          <w:p w14:paraId="27057346" w14:textId="77777777" w:rsidR="0051348F" w:rsidRPr="00A220B7" w:rsidRDefault="0051348F" w:rsidP="00D82D60">
            <w:pPr>
              <w:numPr>
                <w:ilvl w:val="0"/>
                <w:numId w:val="13"/>
              </w:numPr>
              <w:tabs>
                <w:tab w:val="clear" w:pos="720"/>
                <w:tab w:val="num" w:pos="470"/>
              </w:tabs>
              <w:ind w:left="470"/>
              <w:jc w:val="both"/>
            </w:pPr>
            <w:r w:rsidRPr="00A220B7">
              <w:t>importom zo súboru</w:t>
            </w:r>
          </w:p>
        </w:tc>
      </w:tr>
      <w:tr w:rsidR="0051348F" w:rsidRPr="00C754BF" w14:paraId="4D7554DD" w14:textId="77777777" w:rsidTr="00E70366">
        <w:tc>
          <w:tcPr>
            <w:tcW w:w="1368" w:type="dxa"/>
          </w:tcPr>
          <w:p w14:paraId="5F53D29E" w14:textId="77777777" w:rsidR="0051348F" w:rsidRPr="00A220B7" w:rsidRDefault="0051348F" w:rsidP="00D82D60">
            <w:pPr>
              <w:numPr>
                <w:ilvl w:val="0"/>
                <w:numId w:val="30"/>
              </w:numPr>
              <w:spacing w:after="120"/>
              <w:jc w:val="both"/>
            </w:pPr>
          </w:p>
        </w:tc>
        <w:tc>
          <w:tcPr>
            <w:tcW w:w="8280" w:type="dxa"/>
          </w:tcPr>
          <w:p w14:paraId="2DC3D955" w14:textId="77777777" w:rsidR="0051348F" w:rsidRPr="00A220B7" w:rsidRDefault="0051348F" w:rsidP="00E70366">
            <w:pPr>
              <w:spacing w:after="120"/>
              <w:jc w:val="both"/>
            </w:pPr>
            <w:r w:rsidRPr="00A220B7">
              <w:t xml:space="preserve">ERP systém musí umožniť kopírovanie existujúcej verzie plánu do novej verzie. Pri kopírovaní musí ERP systém umožniť kópiu celého plánu alebo kópiu časti plánu, kde výberovým kritériom vyberanej časti môže byť  útvar  zodpovedný za kopírovanú časť plánu, alebo účet, ktorý sa plánuje. </w:t>
            </w:r>
          </w:p>
        </w:tc>
      </w:tr>
      <w:tr w:rsidR="0051348F" w:rsidRPr="00C754BF" w14:paraId="105C885A" w14:textId="77777777" w:rsidTr="00E70366">
        <w:tc>
          <w:tcPr>
            <w:tcW w:w="1368" w:type="dxa"/>
          </w:tcPr>
          <w:p w14:paraId="29458AF6" w14:textId="77777777" w:rsidR="0051348F" w:rsidRPr="00A220B7" w:rsidRDefault="0051348F" w:rsidP="00D82D60">
            <w:pPr>
              <w:numPr>
                <w:ilvl w:val="0"/>
                <w:numId w:val="30"/>
              </w:numPr>
              <w:spacing w:after="120"/>
              <w:jc w:val="both"/>
            </w:pPr>
          </w:p>
        </w:tc>
        <w:tc>
          <w:tcPr>
            <w:tcW w:w="8280" w:type="dxa"/>
          </w:tcPr>
          <w:p w14:paraId="6BF0CFB0" w14:textId="77777777" w:rsidR="0051348F" w:rsidRPr="00A220B7" w:rsidRDefault="0051348F" w:rsidP="00E70366">
            <w:pPr>
              <w:spacing w:after="120"/>
              <w:jc w:val="both"/>
            </w:pPr>
            <w:r w:rsidRPr="00A220B7">
              <w:t xml:space="preserve">ERP systém musí umožniť kopírovanie skutočnosti do plánu. ERP systém </w:t>
            </w:r>
            <w:r>
              <w:t xml:space="preserve">musí </w:t>
            </w:r>
            <w:r w:rsidRPr="00A220B7">
              <w:t xml:space="preserve">umožniť kopírovanie celého plánu alebo časti plánu s výberovým kritériom podľa útvaru alebo podľa účtov.  </w:t>
            </w:r>
          </w:p>
        </w:tc>
      </w:tr>
      <w:tr w:rsidR="0051348F" w:rsidRPr="00C754BF" w14:paraId="04F58800" w14:textId="77777777" w:rsidTr="00E70366">
        <w:tc>
          <w:tcPr>
            <w:tcW w:w="1368" w:type="dxa"/>
          </w:tcPr>
          <w:p w14:paraId="48E7B073" w14:textId="77777777" w:rsidR="0051348F" w:rsidRPr="00A220B7" w:rsidRDefault="0051348F" w:rsidP="00D82D60">
            <w:pPr>
              <w:numPr>
                <w:ilvl w:val="0"/>
                <w:numId w:val="30"/>
              </w:numPr>
              <w:spacing w:after="120"/>
              <w:jc w:val="both"/>
            </w:pPr>
          </w:p>
        </w:tc>
        <w:tc>
          <w:tcPr>
            <w:tcW w:w="8280" w:type="dxa"/>
          </w:tcPr>
          <w:p w14:paraId="7B68F7C0" w14:textId="77777777" w:rsidR="0051348F" w:rsidRPr="00A220B7" w:rsidRDefault="0051348F" w:rsidP="00E70366">
            <w:pPr>
              <w:spacing w:after="120"/>
              <w:jc w:val="both"/>
            </w:pPr>
            <w:r w:rsidRPr="00A220B7">
              <w:t xml:space="preserve">ERP systém musí mať nástroj pre možnosť zadefinovania importu zo súboru do finančného plánu, kde štruktúra importovaného súboru môže byť vo formáte MS OFFICE alebo vo formáte štruktúrovaného textového súboru. </w:t>
            </w:r>
          </w:p>
        </w:tc>
      </w:tr>
      <w:tr w:rsidR="0051348F" w:rsidRPr="00C754BF" w14:paraId="191F3D52" w14:textId="77777777" w:rsidTr="00E70366">
        <w:tc>
          <w:tcPr>
            <w:tcW w:w="1368" w:type="dxa"/>
          </w:tcPr>
          <w:p w14:paraId="5A6F163B" w14:textId="77777777" w:rsidR="0051348F" w:rsidRPr="00A220B7" w:rsidRDefault="0051348F" w:rsidP="00D82D60">
            <w:pPr>
              <w:numPr>
                <w:ilvl w:val="0"/>
                <w:numId w:val="30"/>
              </w:numPr>
              <w:spacing w:after="120"/>
              <w:jc w:val="both"/>
            </w:pPr>
          </w:p>
        </w:tc>
        <w:tc>
          <w:tcPr>
            <w:tcW w:w="8280" w:type="dxa"/>
          </w:tcPr>
          <w:p w14:paraId="72B4B20B" w14:textId="77777777" w:rsidR="0051348F" w:rsidRPr="00A220B7" w:rsidRDefault="0051348F" w:rsidP="00E70366">
            <w:pPr>
              <w:spacing w:after="120"/>
              <w:jc w:val="both"/>
            </w:pPr>
            <w:r w:rsidRPr="00A220B7">
              <w:t>ERP systém musí umožniť export finančného plánu do súboru minimálne vo formáte MS OFFICE, do textového súboru, XML formátu alebo PDF formátu.</w:t>
            </w:r>
          </w:p>
        </w:tc>
      </w:tr>
      <w:tr w:rsidR="0051348F" w:rsidRPr="00C754BF" w14:paraId="3AF89D2E" w14:textId="77777777" w:rsidTr="00E70366">
        <w:tc>
          <w:tcPr>
            <w:tcW w:w="1368" w:type="dxa"/>
          </w:tcPr>
          <w:p w14:paraId="60FAC037" w14:textId="77777777" w:rsidR="0051348F" w:rsidRPr="00A220B7" w:rsidRDefault="0051348F" w:rsidP="00D82D60">
            <w:pPr>
              <w:numPr>
                <w:ilvl w:val="0"/>
                <w:numId w:val="30"/>
              </w:numPr>
              <w:jc w:val="both"/>
            </w:pPr>
          </w:p>
        </w:tc>
        <w:tc>
          <w:tcPr>
            <w:tcW w:w="8280" w:type="dxa"/>
          </w:tcPr>
          <w:p w14:paraId="0EACDC05" w14:textId="77777777" w:rsidR="0051348F" w:rsidRPr="00A220B7" w:rsidRDefault="0051348F" w:rsidP="00E70366">
            <w:pPr>
              <w:jc w:val="both"/>
            </w:pPr>
            <w:r w:rsidRPr="00A220B7">
              <w:t>ERP systém musí umožniť nastavenia úrovne plánovania pre jednotlivé varianty plánu. Úroveň plánovania môže byť:</w:t>
            </w:r>
          </w:p>
          <w:p w14:paraId="18815DB9" w14:textId="7119852B" w:rsidR="0051348F" w:rsidRPr="00A220B7" w:rsidRDefault="0051348F" w:rsidP="00D82D60">
            <w:pPr>
              <w:numPr>
                <w:ilvl w:val="0"/>
                <w:numId w:val="13"/>
              </w:numPr>
              <w:tabs>
                <w:tab w:val="clear" w:pos="720"/>
                <w:tab w:val="num" w:pos="470"/>
              </w:tabs>
              <w:ind w:left="470"/>
              <w:jc w:val="both"/>
            </w:pPr>
            <w:r w:rsidRPr="00A220B7">
              <w:t>na základe účtovné</w:t>
            </w:r>
            <w:r w:rsidR="00193105">
              <w:t>ho</w:t>
            </w:r>
            <w:r w:rsidRPr="00A220B7">
              <w:t xml:space="preserve"> rozvrhu – možnosť plánovať na úroveň syntetických účtov alebo na úroveň analytických účtov</w:t>
            </w:r>
          </w:p>
          <w:p w14:paraId="35F534A2" w14:textId="77777777" w:rsidR="0051348F" w:rsidRPr="00A220B7" w:rsidRDefault="0051348F" w:rsidP="00D82D60">
            <w:pPr>
              <w:numPr>
                <w:ilvl w:val="0"/>
                <w:numId w:val="13"/>
              </w:numPr>
              <w:tabs>
                <w:tab w:val="clear" w:pos="720"/>
                <w:tab w:val="num" w:pos="470"/>
              </w:tabs>
              <w:ind w:left="470"/>
              <w:jc w:val="both"/>
            </w:pPr>
            <w:r w:rsidRPr="00A220B7">
              <w:t>na základe organizačnej štruktúry – na rôzne stupne riadenia</w:t>
            </w:r>
          </w:p>
          <w:p w14:paraId="1AF10E0F" w14:textId="77777777" w:rsidR="0051348F" w:rsidRPr="00A220B7" w:rsidRDefault="0051348F" w:rsidP="00D82D60">
            <w:pPr>
              <w:numPr>
                <w:ilvl w:val="0"/>
                <w:numId w:val="13"/>
              </w:numPr>
              <w:tabs>
                <w:tab w:val="clear" w:pos="720"/>
                <w:tab w:val="num" w:pos="470"/>
              </w:tabs>
              <w:ind w:left="470"/>
              <w:jc w:val="both"/>
            </w:pPr>
            <w:r w:rsidRPr="00A220B7">
              <w:t>na základe štruktúry účtovného zápisu – možnosť plánovania na rôzne úrovne štruktúry účtovného zápisu (napr. plánovanie len na delenie nákladu a nákladové útvary, alebo plánovanie až na úroveň zariadení)</w:t>
            </w:r>
          </w:p>
          <w:p w14:paraId="2CB51BCF" w14:textId="77777777" w:rsidR="0051348F" w:rsidRPr="00A220B7" w:rsidRDefault="0051348F" w:rsidP="00D82D60">
            <w:pPr>
              <w:numPr>
                <w:ilvl w:val="0"/>
                <w:numId w:val="13"/>
              </w:numPr>
              <w:tabs>
                <w:tab w:val="clear" w:pos="720"/>
                <w:tab w:val="num" w:pos="470"/>
              </w:tabs>
              <w:ind w:left="470"/>
              <w:jc w:val="both"/>
            </w:pPr>
            <w:r w:rsidRPr="00A220B7">
              <w:t xml:space="preserve">na základe časového hľadiska na rôzne časové úseky napr. mesiac, rok </w:t>
            </w:r>
          </w:p>
        </w:tc>
      </w:tr>
      <w:tr w:rsidR="0051348F" w:rsidRPr="00C754BF" w14:paraId="492BF42C" w14:textId="77777777" w:rsidTr="00E70366">
        <w:tc>
          <w:tcPr>
            <w:tcW w:w="1368" w:type="dxa"/>
          </w:tcPr>
          <w:p w14:paraId="6EB2C467" w14:textId="77777777" w:rsidR="0051348F" w:rsidRPr="00A220B7" w:rsidRDefault="0051348F" w:rsidP="00D82D60">
            <w:pPr>
              <w:numPr>
                <w:ilvl w:val="0"/>
                <w:numId w:val="30"/>
              </w:numPr>
              <w:spacing w:after="120"/>
              <w:jc w:val="both"/>
            </w:pPr>
          </w:p>
        </w:tc>
        <w:tc>
          <w:tcPr>
            <w:tcW w:w="8280" w:type="dxa"/>
          </w:tcPr>
          <w:p w14:paraId="5B258353" w14:textId="77777777" w:rsidR="0051348F" w:rsidRPr="00A220B7" w:rsidRDefault="0051348F" w:rsidP="00E70366">
            <w:pPr>
              <w:spacing w:after="120"/>
              <w:jc w:val="both"/>
            </w:pPr>
            <w:r w:rsidRPr="00A220B7">
              <w:t>ERP systém musí pri plánovaní zobrazovať užívateľovi čiastku rozdelenú na jednotlivé zóny spoplatňovania. Pomer rozdelenia čiastky patriacej jednotlivým zónam</w:t>
            </w:r>
            <w:r w:rsidRPr="00A220B7" w:rsidDel="004A199D">
              <w:t xml:space="preserve"> </w:t>
            </w:r>
            <w:r w:rsidRPr="00A220B7">
              <w:t>a rôznym typom nákladu (v súčasnosti hodnota 4) sa musí dať parametricky nastaviť. ERP systém musí umožniť nastavenie platnosti pre parameter. Platnosť sa určuje na celý rok. (Pri plánovaní do budúcnosti sa používa nastavená hodnota parametra v momente tvorby plánu.)</w:t>
            </w:r>
          </w:p>
        </w:tc>
      </w:tr>
      <w:tr w:rsidR="0051348F" w:rsidRPr="00C754BF" w14:paraId="14448E88" w14:textId="77777777" w:rsidTr="00E70366">
        <w:tc>
          <w:tcPr>
            <w:tcW w:w="1368" w:type="dxa"/>
          </w:tcPr>
          <w:p w14:paraId="364320D7" w14:textId="77777777" w:rsidR="0051348F" w:rsidRPr="00A220B7" w:rsidRDefault="0051348F" w:rsidP="00D82D60">
            <w:pPr>
              <w:numPr>
                <w:ilvl w:val="0"/>
                <w:numId w:val="30"/>
              </w:numPr>
              <w:spacing w:after="120"/>
              <w:jc w:val="both"/>
            </w:pPr>
          </w:p>
        </w:tc>
        <w:tc>
          <w:tcPr>
            <w:tcW w:w="8280" w:type="dxa"/>
          </w:tcPr>
          <w:p w14:paraId="484F9E50" w14:textId="77777777" w:rsidR="0051348F" w:rsidRPr="00A220B7" w:rsidRDefault="0051348F" w:rsidP="00E70366">
            <w:pPr>
              <w:jc w:val="both"/>
            </w:pPr>
            <w:r w:rsidRPr="00A220B7">
              <w:t>ERP systém musí umožniť plánovanie na špeciálny účet.</w:t>
            </w:r>
          </w:p>
          <w:p w14:paraId="31794478" w14:textId="77777777" w:rsidR="0051348F" w:rsidRPr="00A220B7" w:rsidRDefault="0051348F" w:rsidP="00E70366">
            <w:pPr>
              <w:jc w:val="both"/>
            </w:pPr>
            <w:r w:rsidRPr="00A220B7">
              <w:t>Skutočné náklady na zahraničné pracovné cesty sa sledujú podľa osobného čísla. Osobné číslo je súčasť analytického účtu v účtovnom rozvrhu. Plánované náklady na pracovné cesty postačí sledovať len po útvaroch. V súčasnosti v procese plánovania sa používa spoločný účet, analytika 0 0000 a v procese sledovania čerpania plánu sa sledujú všetky analytické účty ale plnenie sa vyhodnocuje na úrovni útvaru.</w:t>
            </w:r>
          </w:p>
        </w:tc>
      </w:tr>
      <w:tr w:rsidR="0051348F" w:rsidRPr="00C754BF" w14:paraId="21A4F08F" w14:textId="77777777" w:rsidTr="00E70366">
        <w:tc>
          <w:tcPr>
            <w:tcW w:w="1368" w:type="dxa"/>
          </w:tcPr>
          <w:p w14:paraId="251CB034" w14:textId="77777777" w:rsidR="0051348F" w:rsidRPr="00A220B7" w:rsidRDefault="0051348F" w:rsidP="00D82D60">
            <w:pPr>
              <w:numPr>
                <w:ilvl w:val="0"/>
                <w:numId w:val="30"/>
              </w:numPr>
              <w:spacing w:after="120"/>
              <w:jc w:val="both"/>
            </w:pPr>
          </w:p>
        </w:tc>
        <w:tc>
          <w:tcPr>
            <w:tcW w:w="8280" w:type="dxa"/>
          </w:tcPr>
          <w:p w14:paraId="58A08897" w14:textId="4A66913D" w:rsidR="0051348F" w:rsidRPr="00A220B7" w:rsidRDefault="0051348F" w:rsidP="00E70366">
            <w:pPr>
              <w:spacing w:after="120"/>
              <w:jc w:val="both"/>
            </w:pPr>
            <w:r w:rsidRPr="00A220B7">
              <w:t xml:space="preserve">ERP systém musí sledovať čerpanie plánu na špeciálnom účte (viď požiadavka </w:t>
            </w:r>
            <w:r w:rsidRPr="00A220B7">
              <w:fldChar w:fldCharType="begin"/>
            </w:r>
            <w:r w:rsidRPr="00A220B7">
              <w:instrText xml:space="preserve"> REF _Ref263747434 \r \h  \* MERGEFORMAT </w:instrText>
            </w:r>
            <w:r w:rsidRPr="00A220B7">
              <w:fldChar w:fldCharType="separate"/>
            </w:r>
            <w:r w:rsidR="00717649">
              <w:rPr>
                <w:b/>
                <w:bCs/>
              </w:rPr>
              <w:t>Chyba! Nenašiel sa žiaden zdroj odkazov.</w:t>
            </w:r>
            <w:r w:rsidRPr="00A220B7">
              <w:fldChar w:fldCharType="end"/>
            </w:r>
            <w:r w:rsidRPr="00A220B7">
              <w:t xml:space="preserve">) a k danému účtu patriacim analytickým účtom ako celok. </w:t>
            </w:r>
          </w:p>
        </w:tc>
      </w:tr>
      <w:tr w:rsidR="0051348F" w:rsidRPr="00C754BF" w14:paraId="625CAE96" w14:textId="77777777" w:rsidTr="00E70366">
        <w:tc>
          <w:tcPr>
            <w:tcW w:w="1368" w:type="dxa"/>
          </w:tcPr>
          <w:p w14:paraId="4FAD6069" w14:textId="77777777" w:rsidR="0051348F" w:rsidRPr="00A220B7" w:rsidRDefault="0051348F" w:rsidP="00D82D60">
            <w:pPr>
              <w:numPr>
                <w:ilvl w:val="0"/>
                <w:numId w:val="30"/>
              </w:numPr>
              <w:spacing w:after="120"/>
              <w:jc w:val="both"/>
            </w:pPr>
          </w:p>
        </w:tc>
        <w:tc>
          <w:tcPr>
            <w:tcW w:w="8280" w:type="dxa"/>
          </w:tcPr>
          <w:p w14:paraId="49587A67" w14:textId="77777777" w:rsidR="0051348F" w:rsidRPr="00A220B7" w:rsidRDefault="0051348F" w:rsidP="00E70366">
            <w:pPr>
              <w:spacing w:after="120"/>
              <w:jc w:val="both"/>
            </w:pPr>
            <w:r w:rsidRPr="00A220B7">
              <w:t xml:space="preserve">ERP systém musí umožniť zobrazenie a tlač plánovaných nákladov a výnosov sumárne za podnik, za jednotlivé zóny spoplatnenia alebo za útvary. </w:t>
            </w:r>
          </w:p>
        </w:tc>
      </w:tr>
      <w:tr w:rsidR="0051348F" w:rsidRPr="00C754BF" w14:paraId="7D96A833" w14:textId="77777777" w:rsidTr="00E70366">
        <w:tc>
          <w:tcPr>
            <w:tcW w:w="1368" w:type="dxa"/>
          </w:tcPr>
          <w:p w14:paraId="18A2A349" w14:textId="77777777" w:rsidR="0051348F" w:rsidRPr="00A220B7" w:rsidRDefault="0051348F" w:rsidP="00D82D60">
            <w:pPr>
              <w:numPr>
                <w:ilvl w:val="0"/>
                <w:numId w:val="30"/>
              </w:numPr>
              <w:spacing w:after="120"/>
              <w:jc w:val="both"/>
            </w:pPr>
          </w:p>
        </w:tc>
        <w:tc>
          <w:tcPr>
            <w:tcW w:w="8280" w:type="dxa"/>
          </w:tcPr>
          <w:p w14:paraId="325EE57D" w14:textId="77777777" w:rsidR="0051348F" w:rsidRPr="00A220B7" w:rsidRDefault="0051348F" w:rsidP="00E70366">
            <w:pPr>
              <w:spacing w:after="120"/>
              <w:jc w:val="both"/>
            </w:pPr>
            <w:r w:rsidRPr="00A220B7">
              <w:t>ERP systém musí umožniť zobrazenie a tlač schváleného plánu na jednotlivé útvary na všetkých stupňoch riadenia.</w:t>
            </w:r>
          </w:p>
        </w:tc>
      </w:tr>
      <w:tr w:rsidR="0051348F" w:rsidRPr="00C754BF" w14:paraId="4684F7DF" w14:textId="77777777" w:rsidTr="00E70366">
        <w:tc>
          <w:tcPr>
            <w:tcW w:w="1368" w:type="dxa"/>
          </w:tcPr>
          <w:p w14:paraId="17BFAAC9" w14:textId="77777777" w:rsidR="0051348F" w:rsidRPr="00A220B7" w:rsidRDefault="0051348F" w:rsidP="00D82D60">
            <w:pPr>
              <w:numPr>
                <w:ilvl w:val="0"/>
                <w:numId w:val="30"/>
              </w:numPr>
              <w:spacing w:after="120"/>
              <w:jc w:val="both"/>
            </w:pPr>
          </w:p>
        </w:tc>
        <w:tc>
          <w:tcPr>
            <w:tcW w:w="8280" w:type="dxa"/>
          </w:tcPr>
          <w:p w14:paraId="2F07970B" w14:textId="77777777" w:rsidR="0051348F" w:rsidRPr="00A220B7" w:rsidRDefault="0051348F" w:rsidP="00E70366">
            <w:pPr>
              <w:jc w:val="both"/>
            </w:pPr>
            <w:r w:rsidRPr="00A220B7">
              <w:t xml:space="preserve">ERP systém musí zachovať v prístupových právach hierarchiu organizačnej štruktúry podniku. </w:t>
            </w:r>
          </w:p>
          <w:p w14:paraId="513A5969" w14:textId="77777777" w:rsidR="0051348F" w:rsidRPr="00A220B7" w:rsidRDefault="0051348F" w:rsidP="00E70366">
            <w:pPr>
              <w:jc w:val="both"/>
            </w:pPr>
            <w:r w:rsidRPr="00A220B7">
              <w:t xml:space="preserve">Pokiaľ má užívateľ právo plánovať alebo sledovať čerpanie plánu na vyššom stupni riadenia, musí mať rovnaký prístup k všetkým podriadeným útvarom na nižších stupňoch riadenia.  </w:t>
            </w:r>
          </w:p>
        </w:tc>
      </w:tr>
      <w:tr w:rsidR="0051348F" w:rsidRPr="00C754BF" w14:paraId="27E425A0" w14:textId="77777777" w:rsidTr="00E70366">
        <w:tc>
          <w:tcPr>
            <w:tcW w:w="1368" w:type="dxa"/>
          </w:tcPr>
          <w:p w14:paraId="762600F9" w14:textId="77777777" w:rsidR="0051348F" w:rsidRPr="00A220B7" w:rsidRDefault="0051348F" w:rsidP="00D82D60">
            <w:pPr>
              <w:numPr>
                <w:ilvl w:val="0"/>
                <w:numId w:val="30"/>
              </w:numPr>
              <w:spacing w:after="120"/>
              <w:jc w:val="both"/>
            </w:pPr>
          </w:p>
        </w:tc>
        <w:tc>
          <w:tcPr>
            <w:tcW w:w="8280" w:type="dxa"/>
          </w:tcPr>
          <w:p w14:paraId="2B003DEE" w14:textId="77777777" w:rsidR="0051348F" w:rsidRPr="00A220B7" w:rsidRDefault="0051348F" w:rsidP="00E70366">
            <w:pPr>
              <w:spacing w:after="120"/>
              <w:jc w:val="both"/>
            </w:pPr>
            <w:r w:rsidRPr="00A220B7">
              <w:t>ERP systém musí plánované náklady zobraziť aj v členení podľa delenia nákladu:</w:t>
            </w:r>
          </w:p>
          <w:p w14:paraId="43549579" w14:textId="77777777" w:rsidR="0051348F" w:rsidRPr="00A220B7" w:rsidRDefault="0051348F" w:rsidP="00D82D60">
            <w:pPr>
              <w:numPr>
                <w:ilvl w:val="0"/>
                <w:numId w:val="41"/>
              </w:numPr>
              <w:spacing w:after="120"/>
              <w:jc w:val="both"/>
            </w:pPr>
            <w:r w:rsidRPr="00A220B7">
              <w:t>bez aplikovania pomerov</w:t>
            </w:r>
          </w:p>
          <w:p w14:paraId="1EF71DC6" w14:textId="77777777" w:rsidR="0051348F" w:rsidRPr="00A220B7" w:rsidRDefault="0051348F" w:rsidP="00D82D60">
            <w:pPr>
              <w:numPr>
                <w:ilvl w:val="0"/>
                <w:numId w:val="41"/>
              </w:numPr>
              <w:spacing w:after="120"/>
              <w:jc w:val="both"/>
            </w:pPr>
            <w:r w:rsidRPr="00A220B7">
              <w:t xml:space="preserve">s aplikovaním pomerov </w:t>
            </w:r>
          </w:p>
          <w:p w14:paraId="093DEE1B" w14:textId="77777777" w:rsidR="0051348F" w:rsidRPr="00A220B7" w:rsidRDefault="0051348F" w:rsidP="00E70366">
            <w:pPr>
              <w:spacing w:after="120"/>
              <w:jc w:val="both"/>
            </w:pPr>
            <w:r w:rsidRPr="00A220B7">
              <w:t xml:space="preserve">pre jednotlivé druhy nákladov. </w:t>
            </w:r>
          </w:p>
        </w:tc>
      </w:tr>
      <w:tr w:rsidR="0051348F" w:rsidRPr="00C754BF" w14:paraId="07E44625" w14:textId="77777777" w:rsidTr="00E70366">
        <w:tc>
          <w:tcPr>
            <w:tcW w:w="1368" w:type="dxa"/>
          </w:tcPr>
          <w:p w14:paraId="76843E38" w14:textId="77777777" w:rsidR="0051348F" w:rsidRPr="00A220B7" w:rsidRDefault="0051348F" w:rsidP="00D82D60">
            <w:pPr>
              <w:numPr>
                <w:ilvl w:val="0"/>
                <w:numId w:val="30"/>
              </w:numPr>
              <w:spacing w:after="120"/>
              <w:jc w:val="both"/>
            </w:pPr>
          </w:p>
        </w:tc>
        <w:tc>
          <w:tcPr>
            <w:tcW w:w="8280" w:type="dxa"/>
          </w:tcPr>
          <w:p w14:paraId="4A53D50B" w14:textId="77777777" w:rsidR="0051348F" w:rsidRPr="00A220B7" w:rsidRDefault="0051348F" w:rsidP="00E70366">
            <w:pPr>
              <w:jc w:val="both"/>
            </w:pPr>
            <w:r w:rsidRPr="00A220B7">
              <w:t xml:space="preserve">ERP musí umožniť sledovať čerpanie plánu zodpovedným zamestnancom podľa prístupových práv k útvarom a účtom. Zodpovední zamestnanci musia mať čerpanie plánu prístupné aj  cez podnikový intranet. </w:t>
            </w:r>
          </w:p>
          <w:p w14:paraId="0D20D3A7" w14:textId="77777777" w:rsidR="0051348F" w:rsidRPr="00A220B7" w:rsidRDefault="0051348F" w:rsidP="00E70366">
            <w:pPr>
              <w:jc w:val="both"/>
            </w:pPr>
            <w:r w:rsidRPr="00A220B7">
              <w:t xml:space="preserve">Čerpanie plánu sa sleduje ako celok ale aj po jednotlivých útvaroch na rôznych stupňoch organizačnej štruktúry. </w:t>
            </w:r>
          </w:p>
          <w:p w14:paraId="3F645A2D" w14:textId="77777777" w:rsidR="0051348F" w:rsidRPr="00A220B7" w:rsidRDefault="0051348F" w:rsidP="00E70366">
            <w:pPr>
              <w:jc w:val="both"/>
            </w:pPr>
            <w:r w:rsidRPr="00A220B7">
              <w:t xml:space="preserve">Zodpovedný zamestnanec musí mať možnosť vybrať účet a zobraziť zoznam účtovných dokladov, ktoré vstupujú do skutočnosti s možnosťou zobrazenia celého pôvodného dokladu. </w:t>
            </w:r>
          </w:p>
        </w:tc>
      </w:tr>
      <w:tr w:rsidR="0051348F" w:rsidRPr="00C754BF" w14:paraId="41F4BE98" w14:textId="77777777" w:rsidTr="00E70366">
        <w:tc>
          <w:tcPr>
            <w:tcW w:w="1368" w:type="dxa"/>
          </w:tcPr>
          <w:p w14:paraId="63A0C1F5" w14:textId="77777777" w:rsidR="0051348F" w:rsidRPr="00A220B7" w:rsidRDefault="0051348F" w:rsidP="00D82D60">
            <w:pPr>
              <w:numPr>
                <w:ilvl w:val="0"/>
                <w:numId w:val="30"/>
              </w:numPr>
              <w:spacing w:after="120"/>
              <w:jc w:val="both"/>
            </w:pPr>
          </w:p>
        </w:tc>
        <w:tc>
          <w:tcPr>
            <w:tcW w:w="8280" w:type="dxa"/>
          </w:tcPr>
          <w:p w14:paraId="293DC67F" w14:textId="77777777" w:rsidR="0051348F" w:rsidRPr="00A220B7" w:rsidRDefault="0051348F" w:rsidP="00E70366">
            <w:pPr>
              <w:spacing w:after="120"/>
              <w:jc w:val="both"/>
            </w:pPr>
            <w:r w:rsidRPr="00A220B7">
              <w:t xml:space="preserve">ERP systém musí umožniť parametricky nastaviť, či sa bude plán vytvárať na jednotlivé mesiace, na kvartál alebo roky. </w:t>
            </w:r>
          </w:p>
        </w:tc>
      </w:tr>
      <w:tr w:rsidR="0051348F" w:rsidRPr="00C754BF" w14:paraId="635C8231" w14:textId="77777777" w:rsidTr="00E70366">
        <w:tc>
          <w:tcPr>
            <w:tcW w:w="1368" w:type="dxa"/>
          </w:tcPr>
          <w:p w14:paraId="6540997E" w14:textId="77777777" w:rsidR="0051348F" w:rsidRPr="00A220B7" w:rsidRDefault="0051348F" w:rsidP="00D82D60">
            <w:pPr>
              <w:numPr>
                <w:ilvl w:val="0"/>
                <w:numId w:val="30"/>
              </w:numPr>
              <w:spacing w:after="120"/>
              <w:jc w:val="both"/>
            </w:pPr>
          </w:p>
        </w:tc>
        <w:tc>
          <w:tcPr>
            <w:tcW w:w="8280" w:type="dxa"/>
          </w:tcPr>
          <w:p w14:paraId="7A4D7387" w14:textId="77777777" w:rsidR="0051348F" w:rsidRPr="00A220B7" w:rsidRDefault="0051348F" w:rsidP="00E70366">
            <w:pPr>
              <w:jc w:val="both"/>
            </w:pPr>
            <w:r w:rsidRPr="00A220B7">
              <w:t xml:space="preserve">ERP systém musí mať nástroj pri nastavení parametra na vkladanie ročného resp. kvartálneho plánu rozpočítať naplánovanú hodnotu na kratšie časové úseky, mesiace alebo kvartály. </w:t>
            </w:r>
          </w:p>
          <w:p w14:paraId="0855EC72" w14:textId="77777777" w:rsidR="0051348F" w:rsidRPr="00A220B7" w:rsidRDefault="0051348F" w:rsidP="00E70366">
            <w:pPr>
              <w:jc w:val="both"/>
            </w:pPr>
            <w:r w:rsidRPr="00A220B7">
              <w:t>Spôsob prepočtu môže závisieť od varianty plánu ale aj od syntetického alebo analytického účtu.</w:t>
            </w:r>
          </w:p>
        </w:tc>
      </w:tr>
      <w:tr w:rsidR="0051348F" w:rsidRPr="00C754BF" w14:paraId="4FFEACD4" w14:textId="77777777" w:rsidTr="00E70366">
        <w:tc>
          <w:tcPr>
            <w:tcW w:w="1368" w:type="dxa"/>
          </w:tcPr>
          <w:p w14:paraId="6EFB7527" w14:textId="77777777" w:rsidR="0051348F" w:rsidRPr="00A220B7" w:rsidRDefault="0051348F" w:rsidP="00D82D60">
            <w:pPr>
              <w:numPr>
                <w:ilvl w:val="0"/>
                <w:numId w:val="30"/>
              </w:numPr>
              <w:spacing w:after="120"/>
              <w:jc w:val="both"/>
            </w:pPr>
          </w:p>
        </w:tc>
        <w:tc>
          <w:tcPr>
            <w:tcW w:w="8280" w:type="dxa"/>
          </w:tcPr>
          <w:p w14:paraId="3FCA53D3" w14:textId="77777777" w:rsidR="0051348F" w:rsidRPr="00A220B7" w:rsidRDefault="0051348F" w:rsidP="00E70366">
            <w:pPr>
              <w:spacing w:after="120"/>
              <w:jc w:val="both"/>
              <w:rPr>
                <w:b/>
                <w:u w:val="single"/>
              </w:rPr>
            </w:pPr>
            <w:r w:rsidRPr="00A220B7">
              <w:t>ERP systém musí mať možnosť vytvoriť výstupy podľa ďalších presne zadaných kritérií resp. musí umožniť vytvoriť výstupy z kombinovaných kritérií.</w:t>
            </w:r>
          </w:p>
        </w:tc>
      </w:tr>
      <w:tr w:rsidR="0051348F" w:rsidRPr="00C754BF" w14:paraId="7AAA8D3A" w14:textId="77777777" w:rsidTr="00E70366">
        <w:tc>
          <w:tcPr>
            <w:tcW w:w="1368" w:type="dxa"/>
          </w:tcPr>
          <w:p w14:paraId="78391F6C" w14:textId="77777777" w:rsidR="0051348F" w:rsidRPr="00A220B7" w:rsidRDefault="0051348F" w:rsidP="00D82D60">
            <w:pPr>
              <w:numPr>
                <w:ilvl w:val="0"/>
                <w:numId w:val="30"/>
              </w:numPr>
              <w:spacing w:after="120"/>
              <w:jc w:val="both"/>
            </w:pPr>
          </w:p>
        </w:tc>
        <w:tc>
          <w:tcPr>
            <w:tcW w:w="8280" w:type="dxa"/>
          </w:tcPr>
          <w:p w14:paraId="42776D57" w14:textId="77777777" w:rsidR="0051348F" w:rsidRPr="00A220B7" w:rsidRDefault="0051348F" w:rsidP="00E70366">
            <w:pPr>
              <w:spacing w:after="120"/>
              <w:jc w:val="both"/>
              <w:rPr>
                <w:b/>
                <w:u w:val="single"/>
              </w:rPr>
            </w:pPr>
            <w:r w:rsidRPr="00A220B7">
              <w:t>ERP musí poskytnúť výstupy čerpania plánu v porovnaní s ročným plánom za všetky úrovne riadenia, s možnosťou kumulovania hodnôt za každý nadriadený útvar v reálnom čase.</w:t>
            </w:r>
          </w:p>
        </w:tc>
      </w:tr>
      <w:tr w:rsidR="0051348F" w:rsidRPr="00C754BF" w14:paraId="397CA710" w14:textId="77777777" w:rsidTr="00E70366">
        <w:tc>
          <w:tcPr>
            <w:tcW w:w="1368" w:type="dxa"/>
          </w:tcPr>
          <w:p w14:paraId="7BF8D61D" w14:textId="77777777" w:rsidR="0051348F" w:rsidRPr="00A220B7" w:rsidRDefault="0051348F" w:rsidP="00D82D60">
            <w:pPr>
              <w:numPr>
                <w:ilvl w:val="0"/>
                <w:numId w:val="30"/>
              </w:numPr>
              <w:spacing w:after="120"/>
              <w:jc w:val="both"/>
            </w:pPr>
          </w:p>
        </w:tc>
        <w:tc>
          <w:tcPr>
            <w:tcW w:w="8280" w:type="dxa"/>
          </w:tcPr>
          <w:p w14:paraId="143B140B" w14:textId="77777777" w:rsidR="0051348F" w:rsidRPr="00A220B7" w:rsidRDefault="0051348F" w:rsidP="00E70366">
            <w:pPr>
              <w:spacing w:after="120"/>
              <w:jc w:val="both"/>
            </w:pPr>
            <w:r w:rsidRPr="00A220B7">
              <w:t>ERP systém musí zabezpečiť zobrazenie len tých vybraných položiek, ku ktorým má užívateľ nastavené právo buď na zobrazenie, alebo ktoré môže zodpovedný zamestnanec plánovať. ERP musí umožniť nastaviť prístupové práva vybraným užívateľom na jednotlivé plánované položky.</w:t>
            </w:r>
          </w:p>
        </w:tc>
      </w:tr>
      <w:tr w:rsidR="0051348F" w:rsidRPr="00C754BF" w14:paraId="40C366CC" w14:textId="77777777" w:rsidTr="00E70366">
        <w:tc>
          <w:tcPr>
            <w:tcW w:w="1368" w:type="dxa"/>
          </w:tcPr>
          <w:p w14:paraId="7E21EC12" w14:textId="77777777" w:rsidR="0051348F" w:rsidRPr="00A220B7" w:rsidRDefault="0051348F" w:rsidP="00D82D60">
            <w:pPr>
              <w:numPr>
                <w:ilvl w:val="0"/>
                <w:numId w:val="30"/>
              </w:numPr>
              <w:spacing w:after="120"/>
              <w:jc w:val="both"/>
            </w:pPr>
          </w:p>
        </w:tc>
        <w:tc>
          <w:tcPr>
            <w:tcW w:w="8280" w:type="dxa"/>
          </w:tcPr>
          <w:p w14:paraId="766A77E1" w14:textId="77777777" w:rsidR="0051348F" w:rsidRPr="00A220B7" w:rsidRDefault="0051348F" w:rsidP="00E70366">
            <w:pPr>
              <w:jc w:val="both"/>
            </w:pPr>
            <w:r w:rsidRPr="00A220B7">
              <w:t>ERP systém musí umožniť plánovanie jednotlivých individuálnych a centrálne plánovaných položiek nasledujúcimi metódami:</w:t>
            </w:r>
          </w:p>
          <w:p w14:paraId="6D85F0FD" w14:textId="77777777" w:rsidR="0051348F" w:rsidRPr="00A220B7" w:rsidRDefault="0051348F" w:rsidP="00D82D60">
            <w:pPr>
              <w:numPr>
                <w:ilvl w:val="0"/>
                <w:numId w:val="13"/>
              </w:numPr>
              <w:tabs>
                <w:tab w:val="clear" w:pos="720"/>
                <w:tab w:val="num" w:pos="470"/>
              </w:tabs>
              <w:ind w:left="470"/>
              <w:jc w:val="both"/>
            </w:pPr>
            <w:r w:rsidRPr="00A220B7">
              <w:lastRenderedPageBreak/>
              <w:t>metódou percentuálneho rozdelenia – kde sa prvotne naplánuje suma za celý útvar a táto suma sa následne musí ďalej percentuálne rozdeliť na nižšie útvary</w:t>
            </w:r>
          </w:p>
          <w:p w14:paraId="467B1CA9" w14:textId="77777777" w:rsidR="0051348F" w:rsidRPr="00A220B7" w:rsidRDefault="0051348F" w:rsidP="00D82D60">
            <w:pPr>
              <w:numPr>
                <w:ilvl w:val="0"/>
                <w:numId w:val="13"/>
              </w:numPr>
              <w:tabs>
                <w:tab w:val="clear" w:pos="720"/>
                <w:tab w:val="num" w:pos="470"/>
              </w:tabs>
              <w:ind w:left="470"/>
              <w:jc w:val="both"/>
            </w:pPr>
            <w:r w:rsidRPr="00A220B7">
              <w:t>metódou plánovania jednotlivých položiek – kde sa naplánujú príslušné sumy na jednotlivé podriadené útvary a suma na nadriadenom útvare sa získa ako sumár hodnôt</w:t>
            </w:r>
          </w:p>
          <w:p w14:paraId="7C0757E2" w14:textId="77777777" w:rsidR="0051348F" w:rsidRPr="00A220B7" w:rsidRDefault="0051348F" w:rsidP="00E70366">
            <w:pPr>
              <w:ind w:left="60"/>
              <w:jc w:val="both"/>
            </w:pPr>
            <w:r w:rsidRPr="00A220B7">
              <w:t>Metódy plánovania sa musia dať naviazať na jednotlivé analytické účty.</w:t>
            </w:r>
          </w:p>
        </w:tc>
      </w:tr>
      <w:tr w:rsidR="0051348F" w:rsidRPr="00C754BF" w14:paraId="456C280A" w14:textId="77777777" w:rsidTr="00E70366">
        <w:tc>
          <w:tcPr>
            <w:tcW w:w="1368" w:type="dxa"/>
          </w:tcPr>
          <w:p w14:paraId="234B76F4" w14:textId="77777777" w:rsidR="0051348F" w:rsidRPr="00A220B7" w:rsidRDefault="0051348F" w:rsidP="00D82D60">
            <w:pPr>
              <w:numPr>
                <w:ilvl w:val="0"/>
                <w:numId w:val="30"/>
              </w:numPr>
              <w:spacing w:after="120"/>
              <w:jc w:val="both"/>
            </w:pPr>
          </w:p>
        </w:tc>
        <w:tc>
          <w:tcPr>
            <w:tcW w:w="8280" w:type="dxa"/>
          </w:tcPr>
          <w:p w14:paraId="211F3620" w14:textId="77777777" w:rsidR="0051348F" w:rsidRPr="00A220B7" w:rsidRDefault="0051348F" w:rsidP="00E70366">
            <w:pPr>
              <w:spacing w:after="120"/>
              <w:jc w:val="both"/>
            </w:pPr>
            <w:r w:rsidRPr="00A220B7">
              <w:t xml:space="preserve">ERP systém si musí pri plánovaní metódou percentuálneho rozdelenia uchovať nastavenie pre plánovanie v nasledujúcich obdobiach. Uchované percentuálne rozdelenia musí ERP systém umožniť modifikovať. </w:t>
            </w:r>
          </w:p>
        </w:tc>
      </w:tr>
      <w:tr w:rsidR="0051348F" w:rsidRPr="00C754BF" w14:paraId="3DF9DAB6" w14:textId="77777777" w:rsidTr="00E70366">
        <w:tc>
          <w:tcPr>
            <w:tcW w:w="1368" w:type="dxa"/>
          </w:tcPr>
          <w:p w14:paraId="6148ED3C" w14:textId="77777777" w:rsidR="0051348F" w:rsidRPr="00A220B7" w:rsidRDefault="0051348F" w:rsidP="00D82D60">
            <w:pPr>
              <w:numPr>
                <w:ilvl w:val="0"/>
                <w:numId w:val="30"/>
              </w:numPr>
              <w:spacing w:after="120"/>
              <w:jc w:val="both"/>
            </w:pPr>
          </w:p>
        </w:tc>
        <w:tc>
          <w:tcPr>
            <w:tcW w:w="8280" w:type="dxa"/>
          </w:tcPr>
          <w:p w14:paraId="45C1FC53" w14:textId="77777777" w:rsidR="0051348F" w:rsidRPr="00A220B7" w:rsidRDefault="0051348F" w:rsidP="00E70366">
            <w:pPr>
              <w:spacing w:after="120"/>
              <w:jc w:val="both"/>
            </w:pPr>
            <w:r w:rsidRPr="00A220B7">
              <w:t>ERP systém pri plánovaní centrálne plánovaných položiek musí zobrazovať sumár za celý plánovaný analytický účet.</w:t>
            </w:r>
          </w:p>
        </w:tc>
      </w:tr>
      <w:tr w:rsidR="0051348F" w:rsidRPr="00C754BF" w14:paraId="535E9656" w14:textId="77777777" w:rsidTr="0051348F">
        <w:trPr>
          <w:trHeight w:val="796"/>
        </w:trPr>
        <w:tc>
          <w:tcPr>
            <w:tcW w:w="1368" w:type="dxa"/>
          </w:tcPr>
          <w:p w14:paraId="35485ACC" w14:textId="77777777" w:rsidR="0051348F" w:rsidRPr="00A220B7" w:rsidRDefault="0051348F" w:rsidP="00D82D60">
            <w:pPr>
              <w:numPr>
                <w:ilvl w:val="0"/>
                <w:numId w:val="30"/>
              </w:numPr>
              <w:spacing w:after="120"/>
              <w:jc w:val="both"/>
            </w:pPr>
          </w:p>
        </w:tc>
        <w:tc>
          <w:tcPr>
            <w:tcW w:w="8280" w:type="dxa"/>
          </w:tcPr>
          <w:p w14:paraId="33D0266B" w14:textId="77777777" w:rsidR="0051348F" w:rsidRPr="00A220B7" w:rsidRDefault="0051348F" w:rsidP="00E70366">
            <w:pPr>
              <w:spacing w:after="120"/>
              <w:jc w:val="both"/>
              <w:rPr>
                <w:b/>
                <w:u w:val="single"/>
              </w:rPr>
            </w:pPr>
            <w:r w:rsidRPr="00A220B7">
              <w:t>Pri tvorbe plánu na daný rok musí ERP systém zobrazovať plánované údaje a skutočnosť za predchádzajúce obdobia, ktoré sa musí dať parametricky nastaviť v rozsahu minimálne do 5 rokov  dozadu</w:t>
            </w:r>
            <w:r>
              <w:t>.</w:t>
            </w:r>
          </w:p>
        </w:tc>
      </w:tr>
    </w:tbl>
    <w:p w14:paraId="6EBA354F" w14:textId="77777777" w:rsidR="0051348F" w:rsidRPr="00A220B7" w:rsidRDefault="0051348F" w:rsidP="0051348F">
      <w:pPr>
        <w:spacing w:after="120"/>
      </w:pPr>
    </w:p>
    <w:p w14:paraId="6CA6952F" w14:textId="77777777" w:rsidR="004F29BC" w:rsidRPr="00C754BF" w:rsidRDefault="004F29BC" w:rsidP="004F29BC"/>
    <w:p w14:paraId="4DB61892" w14:textId="77777777" w:rsidR="004F29BC" w:rsidRDefault="004F29BC" w:rsidP="00994A03">
      <w:pPr>
        <w:pStyle w:val="Nadpis5"/>
      </w:pPr>
      <w:r>
        <w:t>Alokácia nákladov</w:t>
      </w:r>
    </w:p>
    <w:p w14:paraId="7A2FF25F" w14:textId="77777777" w:rsidR="004F29BC" w:rsidRDefault="004F29BC" w:rsidP="004F29BC">
      <w:pPr>
        <w:spacing w:after="120"/>
        <w:jc w:val="both"/>
      </w:pPr>
      <w:r w:rsidRPr="007E0528">
        <w:t>Alokácia nákladov je rozdelenie nákladov, ktoré sú vyčíslené v pláne alebo sú účtované v skutočnosti v účtovníctve, medzi jednotlivé zóny</w:t>
      </w:r>
      <w:r w:rsidRPr="007E0528" w:rsidDel="006B17C5">
        <w:t xml:space="preserve"> </w:t>
      </w:r>
      <w:r w:rsidRPr="007E0528">
        <w:t xml:space="preserve">spoplatnenia. Alokácia sa vykonáva na základe postupov určených v internom predpise viď. </w:t>
      </w:r>
    </w:p>
    <w:p w14:paraId="1C722BA9" w14:textId="77777777" w:rsidR="004F29BC" w:rsidRDefault="004F29BC" w:rsidP="004F29BC">
      <w:pPr>
        <w:spacing w:after="120"/>
        <w:jc w:val="both"/>
      </w:pPr>
      <w:r>
        <w:t>Jednotlivé výpočty sa robia na základe percentuálneho prepočtu hodnôt, ktoré sú samostatne určené pre každé stanovište.</w:t>
      </w:r>
      <w:r w:rsidRPr="00D8412C">
        <w:t xml:space="preserve"> </w:t>
      </w:r>
      <w:r w:rsidRPr="00A5184F">
        <w:rPr>
          <w:b/>
          <w:u w:val="single"/>
        </w:rPr>
        <w:t>V</w:t>
      </w:r>
      <w:r>
        <w:rPr>
          <w:b/>
          <w:u w:val="single"/>
        </w:rPr>
        <w:t xml:space="preserve"> „</w:t>
      </w:r>
      <w:r w:rsidRPr="00A5184F">
        <w:rPr>
          <w:b/>
          <w:u w:val="single"/>
        </w:rPr>
        <w:t xml:space="preserve"> Príloha TS </w:t>
      </w:r>
      <w:r>
        <w:rPr>
          <w:b/>
          <w:u w:val="single"/>
        </w:rPr>
        <w:t>03</w:t>
      </w:r>
      <w:r w:rsidRPr="00A5184F">
        <w:rPr>
          <w:b/>
          <w:u w:val="single"/>
        </w:rPr>
        <w:t xml:space="preserve"> - AlokaciaNakladov.xls</w:t>
      </w:r>
      <w:r>
        <w:rPr>
          <w:b/>
          <w:u w:val="single"/>
        </w:rPr>
        <w:t>“</w:t>
      </w:r>
      <w:r w:rsidRPr="00D8412C">
        <w:t xml:space="preserve"> </w:t>
      </w:r>
      <w:r>
        <w:t xml:space="preserve">je uvedený postup </w:t>
      </w:r>
      <w:r w:rsidRPr="00665E61">
        <w:t>jednotl</w:t>
      </w:r>
      <w:r>
        <w:t>ivých krokov s pomermi platnými.</w:t>
      </w:r>
    </w:p>
    <w:p w14:paraId="6301C3B1" w14:textId="77777777" w:rsidR="004F29BC" w:rsidRDefault="004F29BC" w:rsidP="004F29BC">
      <w:pPr>
        <w:spacing w:after="120"/>
        <w:jc w:val="both"/>
      </w:pPr>
      <w:r>
        <w:t>Alokujú sa rôzne druhy nákladov – určuje sa alokácia nákladov pre finančný plán, na základe  skutočnosť z účtovníctva. Detailne členenia alokácie môže byť rôzne – alokácia všetkých nákladov, alokácia nákladov po syntetických účtoch, alokácia nákladov podľa kategórie nákladov.</w:t>
      </w:r>
    </w:p>
    <w:p w14:paraId="55BD3A36" w14:textId="77777777" w:rsidR="004F29BC" w:rsidRPr="006E284A" w:rsidRDefault="004F29BC" w:rsidP="004F29BC">
      <w:pPr>
        <w:spacing w:after="120"/>
        <w:jc w:val="both"/>
      </w:pPr>
      <w:r>
        <w:t>Vzhľadom k tomu, že do výpočtov nevstupujú všetky účty, je potrebné mať možnosť označiť, ktoré účty vstupujú do alokácie. Označenie musí byť možné buď na celý syntetický účet alebo aj na analytický účet.</w:t>
      </w:r>
    </w:p>
    <w:p w14:paraId="04CAD229" w14:textId="77777777" w:rsidR="0051348F" w:rsidRDefault="0051348F" w:rsidP="0051348F">
      <w:pPr>
        <w:jc w:val="both"/>
        <w:rPr>
          <w:b/>
          <w:u w:val="single"/>
        </w:rPr>
      </w:pPr>
    </w:p>
    <w:p w14:paraId="73ED2F08" w14:textId="77777777" w:rsidR="0051348F" w:rsidRDefault="0051348F" w:rsidP="0051348F">
      <w:pPr>
        <w:jc w:val="both"/>
        <w:rPr>
          <w:b/>
          <w:u w:val="single"/>
        </w:rPr>
      </w:pPr>
      <w:r w:rsidRPr="00864D7F">
        <w:rPr>
          <w:b/>
          <w:u w:val="single"/>
        </w:rPr>
        <w:t>Vstup</w:t>
      </w:r>
      <w:r>
        <w:rPr>
          <w:b/>
          <w:u w:val="single"/>
        </w:rPr>
        <w:t>y:</w:t>
      </w:r>
    </w:p>
    <w:p w14:paraId="6D323253" w14:textId="77777777" w:rsidR="0051348F" w:rsidRPr="00864D7F" w:rsidRDefault="0051348F" w:rsidP="0051348F">
      <w:pPr>
        <w:jc w:val="both"/>
        <w:rPr>
          <w:b/>
          <w:u w:val="single"/>
        </w:rPr>
      </w:pP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51348F" w:rsidRPr="00C92BBD" w14:paraId="5F990E60" w14:textId="77777777" w:rsidTr="00E70366">
        <w:trPr>
          <w:tblHeader/>
        </w:trPr>
        <w:tc>
          <w:tcPr>
            <w:tcW w:w="1330" w:type="dxa"/>
          </w:tcPr>
          <w:p w14:paraId="39C19410" w14:textId="77777777" w:rsidR="0051348F" w:rsidRPr="000E3372" w:rsidRDefault="0051348F" w:rsidP="00E70366">
            <w:pPr>
              <w:spacing w:after="120"/>
              <w:jc w:val="both"/>
              <w:rPr>
                <w:b/>
              </w:rPr>
            </w:pPr>
            <w:r w:rsidRPr="000E3372">
              <w:rPr>
                <w:b/>
              </w:rPr>
              <w:t>ID</w:t>
            </w:r>
          </w:p>
        </w:tc>
        <w:tc>
          <w:tcPr>
            <w:tcW w:w="8288" w:type="dxa"/>
          </w:tcPr>
          <w:p w14:paraId="5259F1AB" w14:textId="77777777" w:rsidR="0051348F" w:rsidRPr="000E3372" w:rsidRDefault="0051348F" w:rsidP="00E70366">
            <w:pPr>
              <w:spacing w:after="120"/>
              <w:jc w:val="both"/>
              <w:rPr>
                <w:b/>
              </w:rPr>
            </w:pPr>
            <w:r w:rsidRPr="000E3372">
              <w:rPr>
                <w:b/>
              </w:rPr>
              <w:t>Popis požiadavky</w:t>
            </w:r>
          </w:p>
        </w:tc>
      </w:tr>
      <w:tr w:rsidR="0051348F" w:rsidRPr="00C92BBD" w14:paraId="4CDF927A" w14:textId="77777777" w:rsidTr="00E70366">
        <w:tc>
          <w:tcPr>
            <w:tcW w:w="1330" w:type="dxa"/>
          </w:tcPr>
          <w:p w14:paraId="0DC9703D" w14:textId="77777777" w:rsidR="0051348F" w:rsidRPr="00C92BBD" w:rsidRDefault="0051348F" w:rsidP="00D82D60">
            <w:pPr>
              <w:numPr>
                <w:ilvl w:val="0"/>
                <w:numId w:val="32"/>
              </w:numPr>
              <w:spacing w:after="120"/>
              <w:jc w:val="both"/>
            </w:pPr>
          </w:p>
        </w:tc>
        <w:tc>
          <w:tcPr>
            <w:tcW w:w="8288" w:type="dxa"/>
          </w:tcPr>
          <w:p w14:paraId="03E39534" w14:textId="77777777" w:rsidR="0051348F" w:rsidRPr="00C92BBD" w:rsidRDefault="0051348F" w:rsidP="00E70366">
            <w:pPr>
              <w:spacing w:after="120"/>
              <w:jc w:val="both"/>
            </w:pPr>
            <w:r w:rsidRPr="00C92BBD">
              <w:t>Skutočnosť z</w:t>
            </w:r>
            <w:r>
              <w:t> </w:t>
            </w:r>
            <w:r w:rsidRPr="00C92BBD">
              <w:t>účtovníctva</w:t>
            </w:r>
            <w:r>
              <w:t xml:space="preserve"> – v členení na celý účtovný zápis.</w:t>
            </w:r>
          </w:p>
        </w:tc>
      </w:tr>
      <w:tr w:rsidR="0051348F" w:rsidRPr="00C92BBD" w14:paraId="1640E590" w14:textId="77777777" w:rsidTr="00E70366">
        <w:tc>
          <w:tcPr>
            <w:tcW w:w="1330" w:type="dxa"/>
          </w:tcPr>
          <w:p w14:paraId="38034111" w14:textId="77777777" w:rsidR="0051348F" w:rsidRPr="00C92BBD" w:rsidRDefault="0051348F" w:rsidP="00D82D60">
            <w:pPr>
              <w:numPr>
                <w:ilvl w:val="0"/>
                <w:numId w:val="32"/>
              </w:numPr>
              <w:spacing w:after="120"/>
              <w:jc w:val="both"/>
            </w:pPr>
          </w:p>
        </w:tc>
        <w:tc>
          <w:tcPr>
            <w:tcW w:w="8288" w:type="dxa"/>
          </w:tcPr>
          <w:p w14:paraId="6FE3EE7B" w14:textId="77777777" w:rsidR="0051348F" w:rsidRPr="00C92BBD" w:rsidRDefault="0051348F" w:rsidP="00E70366">
            <w:pPr>
              <w:spacing w:after="120"/>
              <w:jc w:val="both"/>
            </w:pPr>
            <w:r w:rsidRPr="00C92BBD">
              <w:t>Finančný plán</w:t>
            </w:r>
            <w:r>
              <w:t xml:space="preserve"> (5 ročný, ročný)</w:t>
            </w:r>
          </w:p>
        </w:tc>
      </w:tr>
      <w:tr w:rsidR="0051348F" w:rsidRPr="00C92BBD" w14:paraId="610ADDDB" w14:textId="77777777" w:rsidTr="00E70366">
        <w:tc>
          <w:tcPr>
            <w:tcW w:w="1330" w:type="dxa"/>
          </w:tcPr>
          <w:p w14:paraId="52B388F9" w14:textId="77777777" w:rsidR="0051348F" w:rsidRPr="00C92BBD" w:rsidRDefault="0051348F" w:rsidP="00D82D60">
            <w:pPr>
              <w:numPr>
                <w:ilvl w:val="0"/>
                <w:numId w:val="32"/>
              </w:numPr>
              <w:spacing w:after="120"/>
              <w:jc w:val="both"/>
            </w:pPr>
          </w:p>
        </w:tc>
        <w:tc>
          <w:tcPr>
            <w:tcW w:w="8288" w:type="dxa"/>
          </w:tcPr>
          <w:p w14:paraId="4C9A931F" w14:textId="77777777" w:rsidR="0051348F" w:rsidRPr="00C92BBD" w:rsidRDefault="0051348F" w:rsidP="00E70366">
            <w:pPr>
              <w:spacing w:after="120"/>
              <w:jc w:val="both"/>
            </w:pPr>
            <w:r w:rsidRPr="00C92BBD">
              <w:t>Prevádzkové údaje</w:t>
            </w:r>
            <w:r>
              <w:t xml:space="preserve">, napr. </w:t>
            </w:r>
            <w:r w:rsidRPr="00C92BBD">
              <w:t xml:space="preserve">lety, </w:t>
            </w:r>
            <w:r>
              <w:t>jednotky služieb</w:t>
            </w:r>
            <w:r w:rsidRPr="00C92BBD">
              <w:t>, tony</w:t>
            </w:r>
            <w:r>
              <w:t xml:space="preserve">, ATCO </w:t>
            </w:r>
            <w:proofErr w:type="spellStart"/>
            <w:r>
              <w:t>hours</w:t>
            </w:r>
            <w:proofErr w:type="spellEnd"/>
            <w:r>
              <w:t xml:space="preserve"> in OPS</w:t>
            </w:r>
            <w:r w:rsidRPr="00C92BBD">
              <w:t>.</w:t>
            </w:r>
          </w:p>
        </w:tc>
      </w:tr>
      <w:tr w:rsidR="0051348F" w:rsidRPr="00C92BBD" w14:paraId="33CB93E1" w14:textId="77777777" w:rsidTr="00E70366">
        <w:tc>
          <w:tcPr>
            <w:tcW w:w="1330" w:type="dxa"/>
          </w:tcPr>
          <w:p w14:paraId="78EE1357" w14:textId="77777777" w:rsidR="0051348F" w:rsidRPr="00C92BBD" w:rsidRDefault="0051348F" w:rsidP="00D82D60">
            <w:pPr>
              <w:numPr>
                <w:ilvl w:val="0"/>
                <w:numId w:val="32"/>
              </w:numPr>
              <w:spacing w:after="120"/>
              <w:jc w:val="both"/>
            </w:pPr>
          </w:p>
        </w:tc>
        <w:tc>
          <w:tcPr>
            <w:tcW w:w="8288" w:type="dxa"/>
          </w:tcPr>
          <w:p w14:paraId="6068E950" w14:textId="77777777" w:rsidR="0051348F" w:rsidRPr="00C92BBD" w:rsidRDefault="0051348F" w:rsidP="00E70366">
            <w:pPr>
              <w:spacing w:after="120"/>
              <w:jc w:val="both"/>
            </w:pPr>
            <w:r>
              <w:t>Číselníky pre alokáciu nákladov (delenie nákladov)</w:t>
            </w:r>
          </w:p>
        </w:tc>
      </w:tr>
    </w:tbl>
    <w:p w14:paraId="018A1788" w14:textId="33791DFF" w:rsidR="0051348F" w:rsidRDefault="0051348F" w:rsidP="0051348F">
      <w:pPr>
        <w:jc w:val="both"/>
        <w:rPr>
          <w:b/>
        </w:rPr>
      </w:pPr>
    </w:p>
    <w:p w14:paraId="4880A16B" w14:textId="26D900AB" w:rsidR="00D4265C" w:rsidRDefault="00D4265C" w:rsidP="0051348F">
      <w:pPr>
        <w:jc w:val="both"/>
        <w:rPr>
          <w:b/>
        </w:rPr>
      </w:pPr>
    </w:p>
    <w:p w14:paraId="6DFB76D0" w14:textId="6A988BCC" w:rsidR="00D4265C" w:rsidRDefault="00D4265C" w:rsidP="0051348F">
      <w:pPr>
        <w:jc w:val="both"/>
        <w:rPr>
          <w:b/>
        </w:rPr>
      </w:pPr>
    </w:p>
    <w:p w14:paraId="7937F044" w14:textId="77777777" w:rsidR="00D4265C" w:rsidRDefault="00D4265C" w:rsidP="0051348F">
      <w:pPr>
        <w:jc w:val="both"/>
        <w:rPr>
          <w:b/>
        </w:rPr>
      </w:pPr>
    </w:p>
    <w:p w14:paraId="29B57282" w14:textId="77777777" w:rsidR="0051348F" w:rsidRDefault="0051348F" w:rsidP="0051348F">
      <w:pPr>
        <w:jc w:val="both"/>
        <w:rPr>
          <w:b/>
          <w:u w:val="single"/>
        </w:rPr>
      </w:pPr>
      <w:r w:rsidRPr="00864D7F">
        <w:rPr>
          <w:b/>
          <w:u w:val="single"/>
        </w:rPr>
        <w:lastRenderedPageBreak/>
        <w:t>Výstup</w:t>
      </w:r>
      <w:r>
        <w:rPr>
          <w:b/>
          <w:u w:val="single"/>
        </w:rPr>
        <w:t>y:</w:t>
      </w:r>
    </w:p>
    <w:p w14:paraId="30F69E40" w14:textId="77777777" w:rsidR="0051348F" w:rsidRPr="00864D7F" w:rsidRDefault="0051348F" w:rsidP="0051348F">
      <w:pPr>
        <w:jc w:val="both"/>
        <w:rPr>
          <w:b/>
          <w:u w:val="single"/>
        </w:rPr>
      </w:pP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51348F" w:rsidRPr="00467DC2" w14:paraId="51EE8457" w14:textId="77777777" w:rsidTr="00E70366">
        <w:trPr>
          <w:tblHeader/>
        </w:trPr>
        <w:tc>
          <w:tcPr>
            <w:tcW w:w="1330" w:type="dxa"/>
          </w:tcPr>
          <w:p w14:paraId="0021C500" w14:textId="77777777" w:rsidR="0051348F" w:rsidRPr="000E3372" w:rsidRDefault="0051348F" w:rsidP="00E70366">
            <w:pPr>
              <w:spacing w:after="120"/>
              <w:jc w:val="both"/>
              <w:rPr>
                <w:b/>
              </w:rPr>
            </w:pPr>
            <w:r w:rsidRPr="000E3372">
              <w:rPr>
                <w:b/>
              </w:rPr>
              <w:t>ID</w:t>
            </w:r>
          </w:p>
        </w:tc>
        <w:tc>
          <w:tcPr>
            <w:tcW w:w="8288" w:type="dxa"/>
          </w:tcPr>
          <w:p w14:paraId="2A8F2E43" w14:textId="77777777" w:rsidR="0051348F" w:rsidRPr="000E3372" w:rsidRDefault="0051348F" w:rsidP="00E70366">
            <w:pPr>
              <w:spacing w:after="120"/>
              <w:jc w:val="both"/>
              <w:rPr>
                <w:b/>
              </w:rPr>
            </w:pPr>
            <w:r w:rsidRPr="000E3372">
              <w:rPr>
                <w:b/>
              </w:rPr>
              <w:t>Popis požiadavky</w:t>
            </w:r>
          </w:p>
        </w:tc>
      </w:tr>
      <w:tr w:rsidR="0051348F" w:rsidRPr="00467DC2" w14:paraId="479FB656" w14:textId="77777777" w:rsidTr="00E70366">
        <w:tc>
          <w:tcPr>
            <w:tcW w:w="1330" w:type="dxa"/>
          </w:tcPr>
          <w:p w14:paraId="4657CC78" w14:textId="77777777" w:rsidR="0051348F" w:rsidRPr="00467DC2" w:rsidRDefault="0051348F" w:rsidP="00D82D60">
            <w:pPr>
              <w:numPr>
                <w:ilvl w:val="0"/>
                <w:numId w:val="32"/>
              </w:numPr>
              <w:spacing w:after="120"/>
              <w:jc w:val="both"/>
            </w:pPr>
          </w:p>
        </w:tc>
        <w:tc>
          <w:tcPr>
            <w:tcW w:w="8288" w:type="dxa"/>
          </w:tcPr>
          <w:p w14:paraId="314BE512" w14:textId="77777777" w:rsidR="0051348F" w:rsidRPr="00467DC2" w:rsidRDefault="0051348F" w:rsidP="00E70366">
            <w:pPr>
              <w:spacing w:after="120"/>
              <w:jc w:val="both"/>
            </w:pPr>
            <w:r w:rsidRPr="00467DC2">
              <w:t>Plánované náklady jednotlivých zón spoplatňovania</w:t>
            </w:r>
            <w:r>
              <w:t xml:space="preserve"> a komerčná činnosť</w:t>
            </w:r>
          </w:p>
        </w:tc>
      </w:tr>
      <w:tr w:rsidR="0051348F" w:rsidRPr="00C92BBD" w14:paraId="752D436F" w14:textId="77777777" w:rsidTr="00E70366">
        <w:tc>
          <w:tcPr>
            <w:tcW w:w="1330" w:type="dxa"/>
          </w:tcPr>
          <w:p w14:paraId="5522D011" w14:textId="77777777" w:rsidR="0051348F" w:rsidRPr="00467DC2" w:rsidRDefault="0051348F" w:rsidP="00D82D60">
            <w:pPr>
              <w:numPr>
                <w:ilvl w:val="0"/>
                <w:numId w:val="32"/>
              </w:numPr>
              <w:spacing w:after="120"/>
              <w:jc w:val="both"/>
            </w:pPr>
          </w:p>
        </w:tc>
        <w:tc>
          <w:tcPr>
            <w:tcW w:w="8288" w:type="dxa"/>
          </w:tcPr>
          <w:p w14:paraId="3394F950" w14:textId="77777777" w:rsidR="0051348F" w:rsidRPr="00C92BBD" w:rsidRDefault="0051348F" w:rsidP="00E70366">
            <w:pPr>
              <w:spacing w:after="120"/>
              <w:jc w:val="both"/>
            </w:pPr>
            <w:r w:rsidRPr="00467DC2">
              <w:t>Skutočné náklady jednotlivých zón spoplatňovania</w:t>
            </w:r>
            <w:r>
              <w:t xml:space="preserve"> a komerčná činnosť</w:t>
            </w:r>
          </w:p>
        </w:tc>
      </w:tr>
    </w:tbl>
    <w:p w14:paraId="6480DD34" w14:textId="77777777" w:rsidR="0051348F" w:rsidRPr="00C92BBD" w:rsidRDefault="0051348F" w:rsidP="0051348F">
      <w:pPr>
        <w:jc w:val="both"/>
        <w:rPr>
          <w:b/>
        </w:rPr>
      </w:pPr>
    </w:p>
    <w:p w14:paraId="3EB2F2AD" w14:textId="77777777" w:rsidR="0051348F" w:rsidRDefault="0051348F" w:rsidP="0051348F">
      <w:pPr>
        <w:jc w:val="both"/>
        <w:rPr>
          <w:b/>
          <w:u w:val="single"/>
        </w:rPr>
      </w:pPr>
      <w:r w:rsidRPr="00864D7F">
        <w:rPr>
          <w:b/>
          <w:u w:val="single"/>
        </w:rPr>
        <w:t>Požiadavky</w:t>
      </w:r>
      <w:r>
        <w:rPr>
          <w:b/>
          <w:u w:val="single"/>
        </w:rPr>
        <w:t>:</w:t>
      </w:r>
    </w:p>
    <w:p w14:paraId="7214A811" w14:textId="77777777" w:rsidR="0051348F" w:rsidRPr="00864D7F" w:rsidRDefault="0051348F" w:rsidP="0051348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51348F" w:rsidRPr="00C92BBD" w14:paraId="20690798" w14:textId="77777777" w:rsidTr="00E70366">
        <w:trPr>
          <w:tblHeader/>
        </w:trPr>
        <w:tc>
          <w:tcPr>
            <w:tcW w:w="1368" w:type="dxa"/>
          </w:tcPr>
          <w:p w14:paraId="1D80907C" w14:textId="77777777" w:rsidR="0051348F" w:rsidRPr="000E3372" w:rsidRDefault="0051348F" w:rsidP="00E70366">
            <w:pPr>
              <w:spacing w:after="120"/>
              <w:jc w:val="both"/>
              <w:rPr>
                <w:b/>
              </w:rPr>
            </w:pPr>
            <w:r w:rsidRPr="000E3372">
              <w:rPr>
                <w:b/>
              </w:rPr>
              <w:t>ID</w:t>
            </w:r>
          </w:p>
        </w:tc>
        <w:tc>
          <w:tcPr>
            <w:tcW w:w="8288" w:type="dxa"/>
          </w:tcPr>
          <w:p w14:paraId="6833A5B5" w14:textId="77777777" w:rsidR="0051348F" w:rsidRPr="000E3372" w:rsidRDefault="0051348F" w:rsidP="00E70366">
            <w:pPr>
              <w:spacing w:after="120"/>
              <w:jc w:val="both"/>
              <w:rPr>
                <w:b/>
              </w:rPr>
            </w:pPr>
            <w:r w:rsidRPr="000E3372">
              <w:rPr>
                <w:b/>
              </w:rPr>
              <w:t>Popis požiadavky</w:t>
            </w:r>
          </w:p>
        </w:tc>
      </w:tr>
      <w:tr w:rsidR="0051348F" w:rsidRPr="00C92BBD" w14:paraId="6725CF0A" w14:textId="77777777" w:rsidTr="00E70366">
        <w:tc>
          <w:tcPr>
            <w:tcW w:w="1368" w:type="dxa"/>
          </w:tcPr>
          <w:p w14:paraId="785508D7" w14:textId="77777777" w:rsidR="0051348F" w:rsidRPr="00C92BBD" w:rsidRDefault="0051348F" w:rsidP="00D82D60">
            <w:pPr>
              <w:numPr>
                <w:ilvl w:val="0"/>
                <w:numId w:val="32"/>
              </w:numPr>
              <w:spacing w:after="120"/>
              <w:jc w:val="both"/>
            </w:pPr>
          </w:p>
        </w:tc>
        <w:tc>
          <w:tcPr>
            <w:tcW w:w="8288" w:type="dxa"/>
          </w:tcPr>
          <w:p w14:paraId="714109E7" w14:textId="77777777" w:rsidR="0051348F" w:rsidRPr="00C92BBD" w:rsidRDefault="0051348F" w:rsidP="00E70366">
            <w:pPr>
              <w:spacing w:after="120"/>
              <w:jc w:val="both"/>
            </w:pPr>
            <w:r w:rsidRPr="00E61ECA">
              <w:t>ERP systém musí umožniť výpočet alokácie nák</w:t>
            </w:r>
            <w:r>
              <w:t>ladov na základe číselníkov pre alokáciu</w:t>
            </w:r>
            <w:r w:rsidRPr="00E61ECA">
              <w:t>, s možnosťou nastavenia hodnoty delenia nákladov a pomerov pre jednotlivé zóny spoplatnenia. Do výpočtu alokácie musia byť zahrnuté náklady z delenia náklad</w:t>
            </w:r>
            <w:r>
              <w:t>ov</w:t>
            </w:r>
            <w:r w:rsidRPr="00E61ECA">
              <w:t xml:space="preserve"> pre jednotlivé zóny spoplatnenia. </w:t>
            </w:r>
          </w:p>
        </w:tc>
      </w:tr>
      <w:tr w:rsidR="0051348F" w:rsidRPr="00C92BBD" w14:paraId="57C175B5" w14:textId="77777777" w:rsidTr="00E70366">
        <w:tc>
          <w:tcPr>
            <w:tcW w:w="1368" w:type="dxa"/>
          </w:tcPr>
          <w:p w14:paraId="6E4E2FB6" w14:textId="77777777" w:rsidR="0051348F" w:rsidRPr="00C92BBD" w:rsidRDefault="0051348F" w:rsidP="00D82D60">
            <w:pPr>
              <w:numPr>
                <w:ilvl w:val="0"/>
                <w:numId w:val="32"/>
              </w:numPr>
              <w:spacing w:after="120"/>
              <w:jc w:val="both"/>
            </w:pPr>
          </w:p>
        </w:tc>
        <w:tc>
          <w:tcPr>
            <w:tcW w:w="8288" w:type="dxa"/>
          </w:tcPr>
          <w:p w14:paraId="48895652" w14:textId="77777777" w:rsidR="0051348F" w:rsidRPr="00C92BBD" w:rsidRDefault="0051348F" w:rsidP="00E70366">
            <w:pPr>
              <w:spacing w:after="120"/>
              <w:jc w:val="both"/>
            </w:pPr>
            <w:r w:rsidRPr="00C92BBD">
              <w:t xml:space="preserve">ERP systém musí umožniť parametrické nastavenie pomerov vstupujúcich do výpočtu v jednotlivých krokoch a pre jednotlivé </w:t>
            </w:r>
            <w:r>
              <w:t>stanovištia</w:t>
            </w:r>
            <w:r w:rsidRPr="00C92BBD">
              <w:t>.</w:t>
            </w:r>
          </w:p>
        </w:tc>
      </w:tr>
      <w:tr w:rsidR="0051348F" w:rsidRPr="00C92BBD" w14:paraId="18D0E217" w14:textId="77777777" w:rsidTr="00E70366">
        <w:tc>
          <w:tcPr>
            <w:tcW w:w="1368" w:type="dxa"/>
          </w:tcPr>
          <w:p w14:paraId="33CD8C80" w14:textId="77777777" w:rsidR="0051348F" w:rsidRPr="00C92BBD" w:rsidRDefault="0051348F" w:rsidP="00D82D60">
            <w:pPr>
              <w:numPr>
                <w:ilvl w:val="0"/>
                <w:numId w:val="32"/>
              </w:numPr>
              <w:spacing w:after="120"/>
              <w:jc w:val="both"/>
            </w:pPr>
          </w:p>
        </w:tc>
        <w:tc>
          <w:tcPr>
            <w:tcW w:w="8288" w:type="dxa"/>
          </w:tcPr>
          <w:p w14:paraId="6F93EBFB" w14:textId="77777777" w:rsidR="0051348F" w:rsidRPr="00C92BBD" w:rsidRDefault="0051348F" w:rsidP="00E70366">
            <w:pPr>
              <w:spacing w:after="120"/>
              <w:jc w:val="both"/>
            </w:pPr>
            <w:r w:rsidRPr="00C92BBD">
              <w:t>ERP systém musí umožniť pridanie</w:t>
            </w:r>
            <w:r>
              <w:t>, úpravu</w:t>
            </w:r>
            <w:r w:rsidRPr="00C92BBD">
              <w:t xml:space="preserve"> </w:t>
            </w:r>
            <w:r>
              <w:t xml:space="preserve">alebo odobratie </w:t>
            </w:r>
            <w:r w:rsidRPr="00C92BBD">
              <w:t xml:space="preserve">krokov do výpočtu, zadefinovaním príslušných vzorcov. </w:t>
            </w:r>
          </w:p>
        </w:tc>
      </w:tr>
    </w:tbl>
    <w:p w14:paraId="32C493BE" w14:textId="77777777" w:rsidR="004F29BC" w:rsidRPr="00C754BF" w:rsidRDefault="004F29BC" w:rsidP="004F29BC"/>
    <w:p w14:paraId="3A64B13F" w14:textId="77777777" w:rsidR="004F29BC" w:rsidRDefault="004F29BC" w:rsidP="00994A03">
      <w:pPr>
        <w:pStyle w:val="Nadpis5"/>
      </w:pPr>
      <w:r>
        <w:t>Plán prevádzky</w:t>
      </w:r>
    </w:p>
    <w:p w14:paraId="7F6412F7" w14:textId="77777777" w:rsidR="004F29BC" w:rsidRPr="00933B8D" w:rsidRDefault="004F29BC" w:rsidP="004F29BC">
      <w:pPr>
        <w:spacing w:after="120"/>
        <w:jc w:val="both"/>
      </w:pPr>
      <w:r w:rsidRPr="00933B8D">
        <w:t>Plán prevádzky slúži na plánovanie výkonov. Sledujú sa oddelene plány jednotiek služieb v členení na jednotlivé zóny spoplatňovania</w:t>
      </w:r>
      <w:r w:rsidRPr="00933B8D">
        <w:rPr>
          <w:b/>
        </w:rPr>
        <w:t>.</w:t>
      </w:r>
    </w:p>
    <w:p w14:paraId="10873B2B" w14:textId="77777777" w:rsidR="0051348F" w:rsidRDefault="0051348F" w:rsidP="0051348F">
      <w:pPr>
        <w:jc w:val="both"/>
        <w:rPr>
          <w:b/>
          <w:u w:val="single"/>
        </w:rPr>
      </w:pPr>
      <w:r w:rsidRPr="00C92BBD">
        <w:rPr>
          <w:b/>
          <w:u w:val="single"/>
        </w:rPr>
        <w:t>Vstup</w:t>
      </w:r>
      <w:r>
        <w:rPr>
          <w:b/>
          <w:u w:val="single"/>
        </w:rPr>
        <w:t>y:</w:t>
      </w:r>
    </w:p>
    <w:p w14:paraId="2EF5996B" w14:textId="77777777" w:rsidR="0051348F" w:rsidRPr="00C92BBD" w:rsidRDefault="0051348F" w:rsidP="0051348F">
      <w:pPr>
        <w:jc w:val="both"/>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51348F" w:rsidRPr="00C92BBD" w14:paraId="4371E67C" w14:textId="77777777" w:rsidTr="00E70366">
        <w:trPr>
          <w:tblHeader/>
        </w:trPr>
        <w:tc>
          <w:tcPr>
            <w:tcW w:w="1368" w:type="dxa"/>
          </w:tcPr>
          <w:p w14:paraId="1F0B6B93" w14:textId="77777777" w:rsidR="0051348F" w:rsidRPr="000E3372" w:rsidRDefault="0051348F" w:rsidP="00E70366">
            <w:pPr>
              <w:spacing w:after="120"/>
              <w:jc w:val="both"/>
              <w:rPr>
                <w:b/>
              </w:rPr>
            </w:pPr>
            <w:r w:rsidRPr="000E3372">
              <w:rPr>
                <w:b/>
              </w:rPr>
              <w:t>ID</w:t>
            </w:r>
          </w:p>
        </w:tc>
        <w:tc>
          <w:tcPr>
            <w:tcW w:w="8280" w:type="dxa"/>
          </w:tcPr>
          <w:p w14:paraId="142AA7BE" w14:textId="77777777" w:rsidR="0051348F" w:rsidRPr="000E3372" w:rsidRDefault="0051348F" w:rsidP="00E70366">
            <w:pPr>
              <w:spacing w:after="120"/>
              <w:jc w:val="both"/>
              <w:rPr>
                <w:b/>
              </w:rPr>
            </w:pPr>
            <w:r w:rsidRPr="000E3372">
              <w:rPr>
                <w:b/>
              </w:rPr>
              <w:t>Popis požiadavky</w:t>
            </w:r>
          </w:p>
        </w:tc>
      </w:tr>
      <w:tr w:rsidR="0051348F" w:rsidRPr="00C92BBD" w14:paraId="5EBF32A3" w14:textId="77777777" w:rsidTr="00E70366">
        <w:tc>
          <w:tcPr>
            <w:tcW w:w="1368" w:type="dxa"/>
          </w:tcPr>
          <w:p w14:paraId="03A40150" w14:textId="77777777" w:rsidR="0051348F" w:rsidRPr="00C92BBD" w:rsidRDefault="0051348F" w:rsidP="00D82D60">
            <w:pPr>
              <w:numPr>
                <w:ilvl w:val="0"/>
                <w:numId w:val="31"/>
              </w:numPr>
              <w:spacing w:after="120"/>
              <w:jc w:val="both"/>
            </w:pPr>
          </w:p>
        </w:tc>
        <w:tc>
          <w:tcPr>
            <w:tcW w:w="8280" w:type="dxa"/>
          </w:tcPr>
          <w:p w14:paraId="45D2FA82" w14:textId="77777777" w:rsidR="0051348F" w:rsidRPr="000E3372" w:rsidRDefault="0051348F" w:rsidP="00E70366">
            <w:pPr>
              <w:pStyle w:val="Textkomentra"/>
              <w:rPr>
                <w:sz w:val="24"/>
                <w:szCs w:val="24"/>
              </w:rPr>
            </w:pPr>
            <w:r w:rsidRPr="000E3372">
              <w:rPr>
                <w:sz w:val="24"/>
                <w:szCs w:val="24"/>
              </w:rPr>
              <w:t>Odhad počtu jednotiek</w:t>
            </w:r>
            <w:r>
              <w:rPr>
                <w:sz w:val="24"/>
                <w:szCs w:val="24"/>
              </w:rPr>
              <w:t xml:space="preserve"> navigačných služieb vo viacerých variantoch</w:t>
            </w:r>
            <w:r w:rsidRPr="000E3372">
              <w:rPr>
                <w:sz w:val="24"/>
                <w:szCs w:val="24"/>
              </w:rPr>
              <w:t>:</w:t>
            </w:r>
          </w:p>
          <w:p w14:paraId="49E119A7" w14:textId="77777777" w:rsidR="0051348F" w:rsidRPr="000E3372" w:rsidRDefault="0051348F" w:rsidP="00D82D60">
            <w:pPr>
              <w:numPr>
                <w:ilvl w:val="0"/>
                <w:numId w:val="13"/>
              </w:numPr>
              <w:tabs>
                <w:tab w:val="clear" w:pos="720"/>
                <w:tab w:val="num" w:pos="470"/>
              </w:tabs>
              <w:ind w:left="470"/>
              <w:jc w:val="both"/>
            </w:pPr>
            <w:r>
              <w:t>krátkodobý odhad</w:t>
            </w:r>
          </w:p>
          <w:p w14:paraId="5BA1FFFF" w14:textId="77777777" w:rsidR="0051348F" w:rsidRDefault="0051348F" w:rsidP="00D82D60">
            <w:pPr>
              <w:numPr>
                <w:ilvl w:val="0"/>
                <w:numId w:val="13"/>
              </w:numPr>
              <w:tabs>
                <w:tab w:val="clear" w:pos="720"/>
                <w:tab w:val="num" w:pos="470"/>
              </w:tabs>
              <w:ind w:left="470"/>
              <w:jc w:val="both"/>
            </w:pPr>
            <w:r w:rsidRPr="000E3372">
              <w:t>strednodobý odhad</w:t>
            </w:r>
          </w:p>
          <w:p w14:paraId="70E6BBCA" w14:textId="77777777" w:rsidR="0051348F" w:rsidRPr="00C92BBD" w:rsidRDefault="0051348F" w:rsidP="00D82D60">
            <w:pPr>
              <w:numPr>
                <w:ilvl w:val="0"/>
                <w:numId w:val="13"/>
              </w:numPr>
              <w:tabs>
                <w:tab w:val="clear" w:pos="720"/>
                <w:tab w:val="num" w:pos="470"/>
              </w:tabs>
              <w:ind w:left="470"/>
              <w:jc w:val="both"/>
            </w:pPr>
            <w:r>
              <w:t xml:space="preserve">dlhodobý </w:t>
            </w:r>
            <w:r w:rsidRPr="000E3372">
              <w:t>odhad</w:t>
            </w:r>
          </w:p>
        </w:tc>
      </w:tr>
      <w:tr w:rsidR="0051348F" w:rsidRPr="00C92BBD" w14:paraId="0926B727" w14:textId="77777777" w:rsidTr="00E70366">
        <w:tc>
          <w:tcPr>
            <w:tcW w:w="1368" w:type="dxa"/>
          </w:tcPr>
          <w:p w14:paraId="68067399" w14:textId="77777777" w:rsidR="0051348F" w:rsidRPr="00C92BBD" w:rsidRDefault="0051348F" w:rsidP="00D82D60">
            <w:pPr>
              <w:numPr>
                <w:ilvl w:val="0"/>
                <w:numId w:val="31"/>
              </w:numPr>
              <w:spacing w:after="120"/>
              <w:jc w:val="both"/>
            </w:pPr>
          </w:p>
        </w:tc>
        <w:tc>
          <w:tcPr>
            <w:tcW w:w="8280" w:type="dxa"/>
          </w:tcPr>
          <w:p w14:paraId="5A8DB35C" w14:textId="77777777" w:rsidR="0051348F" w:rsidRPr="00C92BBD" w:rsidRDefault="0051348F" w:rsidP="00E70366">
            <w:pPr>
              <w:spacing w:after="120"/>
              <w:jc w:val="both"/>
            </w:pPr>
            <w:r w:rsidRPr="00C92BBD">
              <w:t xml:space="preserve">Štatistika </w:t>
            </w:r>
            <w:r w:rsidRPr="000E3372">
              <w:t>jednotiek</w:t>
            </w:r>
            <w:r>
              <w:t xml:space="preserve"> navigačných služieb</w:t>
            </w:r>
            <w:r w:rsidRPr="00C92BBD">
              <w:t xml:space="preserve"> z predošlých </w:t>
            </w:r>
            <w:r>
              <w:t>období.</w:t>
            </w:r>
          </w:p>
        </w:tc>
      </w:tr>
      <w:tr w:rsidR="0051348F" w:rsidRPr="00C92BBD" w14:paraId="6971C9C8" w14:textId="77777777" w:rsidTr="00E70366">
        <w:tc>
          <w:tcPr>
            <w:tcW w:w="1368" w:type="dxa"/>
          </w:tcPr>
          <w:p w14:paraId="2D4D07C5" w14:textId="77777777" w:rsidR="0051348F" w:rsidRPr="00C92BBD" w:rsidRDefault="0051348F" w:rsidP="00D82D60">
            <w:pPr>
              <w:numPr>
                <w:ilvl w:val="0"/>
                <w:numId w:val="31"/>
              </w:numPr>
              <w:spacing w:after="120"/>
              <w:jc w:val="both"/>
            </w:pPr>
          </w:p>
        </w:tc>
        <w:tc>
          <w:tcPr>
            <w:tcW w:w="8280" w:type="dxa"/>
          </w:tcPr>
          <w:p w14:paraId="7F2FD7AB" w14:textId="77777777" w:rsidR="0051348F" w:rsidRPr="00C92BBD" w:rsidRDefault="0051348F" w:rsidP="00E70366">
            <w:pPr>
              <w:spacing w:after="120"/>
              <w:jc w:val="both"/>
            </w:pPr>
            <w:r w:rsidRPr="00C92BBD">
              <w:t>Iné údaje ovplyvňujúce plán prevádzky, napr. z </w:t>
            </w:r>
            <w:r w:rsidRPr="00996C4C">
              <w:t xml:space="preserve">podkladov </w:t>
            </w:r>
            <w:r>
              <w:t>zriaďovateľa a Dopravného úradu</w:t>
            </w:r>
            <w:r w:rsidRPr="00996C4C">
              <w:t>.</w:t>
            </w:r>
          </w:p>
        </w:tc>
      </w:tr>
      <w:tr w:rsidR="0051348F" w:rsidRPr="00C92BBD" w14:paraId="05B0335C" w14:textId="77777777" w:rsidTr="00E70366">
        <w:tc>
          <w:tcPr>
            <w:tcW w:w="1368" w:type="dxa"/>
          </w:tcPr>
          <w:p w14:paraId="4D56F7DD" w14:textId="77777777" w:rsidR="0051348F" w:rsidRPr="00C92BBD" w:rsidRDefault="0051348F" w:rsidP="00D82D60">
            <w:pPr>
              <w:numPr>
                <w:ilvl w:val="0"/>
                <w:numId w:val="31"/>
              </w:numPr>
              <w:spacing w:after="120"/>
              <w:jc w:val="both"/>
            </w:pPr>
          </w:p>
        </w:tc>
        <w:tc>
          <w:tcPr>
            <w:tcW w:w="8280" w:type="dxa"/>
          </w:tcPr>
          <w:p w14:paraId="1C6FBCF1" w14:textId="77777777" w:rsidR="0051348F" w:rsidRPr="00C92BBD" w:rsidRDefault="0051348F" w:rsidP="00E70366">
            <w:pPr>
              <w:spacing w:after="120"/>
              <w:jc w:val="both"/>
            </w:pPr>
            <w:r>
              <w:t>Vlastné kvalifikované odhady pre jednotlivé zóny spoplatnenia.</w:t>
            </w:r>
          </w:p>
        </w:tc>
      </w:tr>
    </w:tbl>
    <w:p w14:paraId="53AF00AD" w14:textId="77777777" w:rsidR="0051348F" w:rsidRDefault="0051348F" w:rsidP="0051348F">
      <w:pPr>
        <w:rPr>
          <w:b/>
          <w:u w:val="single"/>
        </w:rPr>
      </w:pPr>
    </w:p>
    <w:p w14:paraId="7BB9C5C9" w14:textId="77777777" w:rsidR="0051348F" w:rsidRDefault="0051348F" w:rsidP="0051348F">
      <w:pPr>
        <w:rPr>
          <w:b/>
          <w:u w:val="single"/>
        </w:rPr>
      </w:pPr>
      <w:r w:rsidRPr="00C92BBD">
        <w:rPr>
          <w:b/>
          <w:u w:val="single"/>
        </w:rPr>
        <w:t>Výstup</w:t>
      </w:r>
      <w:r>
        <w:rPr>
          <w:b/>
          <w:u w:val="single"/>
        </w:rPr>
        <w:t>y:</w:t>
      </w:r>
    </w:p>
    <w:p w14:paraId="20E5A12A" w14:textId="77777777" w:rsidR="0051348F" w:rsidRPr="00C92BBD" w:rsidRDefault="0051348F" w:rsidP="0051348F">
      <w:pPr>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51348F" w:rsidRPr="00C92BBD" w14:paraId="1CF30FBE" w14:textId="77777777" w:rsidTr="00E70366">
        <w:trPr>
          <w:tblHeader/>
        </w:trPr>
        <w:tc>
          <w:tcPr>
            <w:tcW w:w="1368" w:type="dxa"/>
          </w:tcPr>
          <w:p w14:paraId="24648686" w14:textId="77777777" w:rsidR="0051348F" w:rsidRPr="000E3372" w:rsidRDefault="0051348F" w:rsidP="00E70366">
            <w:pPr>
              <w:spacing w:after="120"/>
              <w:jc w:val="both"/>
              <w:rPr>
                <w:b/>
              </w:rPr>
            </w:pPr>
            <w:r w:rsidRPr="000E3372">
              <w:rPr>
                <w:b/>
              </w:rPr>
              <w:t>ID</w:t>
            </w:r>
          </w:p>
        </w:tc>
        <w:tc>
          <w:tcPr>
            <w:tcW w:w="8280" w:type="dxa"/>
          </w:tcPr>
          <w:p w14:paraId="3F899A59" w14:textId="77777777" w:rsidR="0051348F" w:rsidRPr="000E3372" w:rsidRDefault="0051348F" w:rsidP="00E70366">
            <w:pPr>
              <w:spacing w:after="120"/>
              <w:jc w:val="both"/>
              <w:rPr>
                <w:b/>
              </w:rPr>
            </w:pPr>
            <w:r w:rsidRPr="000E3372">
              <w:rPr>
                <w:b/>
              </w:rPr>
              <w:t>Popis požiadavky</w:t>
            </w:r>
          </w:p>
        </w:tc>
      </w:tr>
      <w:tr w:rsidR="0051348F" w:rsidRPr="00C92BBD" w14:paraId="688E3494" w14:textId="77777777" w:rsidTr="00E70366">
        <w:tc>
          <w:tcPr>
            <w:tcW w:w="1368" w:type="dxa"/>
          </w:tcPr>
          <w:p w14:paraId="33AFA379" w14:textId="77777777" w:rsidR="0051348F" w:rsidRPr="00C92BBD" w:rsidRDefault="0051348F" w:rsidP="00D82D60">
            <w:pPr>
              <w:numPr>
                <w:ilvl w:val="0"/>
                <w:numId w:val="31"/>
              </w:numPr>
              <w:spacing w:after="120"/>
              <w:jc w:val="both"/>
            </w:pPr>
          </w:p>
        </w:tc>
        <w:tc>
          <w:tcPr>
            <w:tcW w:w="8280" w:type="dxa"/>
          </w:tcPr>
          <w:p w14:paraId="741F1C51" w14:textId="77777777" w:rsidR="0051348F" w:rsidRPr="00C92BBD" w:rsidRDefault="0051348F" w:rsidP="00E70366">
            <w:pPr>
              <w:spacing w:after="120"/>
              <w:jc w:val="both"/>
            </w:pPr>
            <w:r w:rsidRPr="00C92BBD">
              <w:t xml:space="preserve">Plány prevádzky jednotiek </w:t>
            </w:r>
            <w:r>
              <w:t xml:space="preserve">navigačných </w:t>
            </w:r>
            <w:r w:rsidRPr="00C92BBD">
              <w:t>služieb pre jednotlivé zóny spoplatňovania</w:t>
            </w:r>
            <w:r>
              <w:t>.</w:t>
            </w:r>
          </w:p>
        </w:tc>
      </w:tr>
      <w:tr w:rsidR="0051348F" w:rsidRPr="00C92BBD" w14:paraId="72CD4C53" w14:textId="77777777" w:rsidTr="00E70366">
        <w:tc>
          <w:tcPr>
            <w:tcW w:w="1368" w:type="dxa"/>
          </w:tcPr>
          <w:p w14:paraId="3283F3FF" w14:textId="77777777" w:rsidR="0051348F" w:rsidRPr="00C92BBD" w:rsidRDefault="0051348F" w:rsidP="00D82D60">
            <w:pPr>
              <w:numPr>
                <w:ilvl w:val="0"/>
                <w:numId w:val="31"/>
              </w:numPr>
              <w:spacing w:after="120"/>
              <w:jc w:val="both"/>
            </w:pPr>
          </w:p>
        </w:tc>
        <w:tc>
          <w:tcPr>
            <w:tcW w:w="8280" w:type="dxa"/>
          </w:tcPr>
          <w:p w14:paraId="0B345C80" w14:textId="77777777" w:rsidR="0051348F" w:rsidRPr="00C92BBD" w:rsidRDefault="0051348F" w:rsidP="00E70366">
            <w:pPr>
              <w:spacing w:after="120"/>
              <w:jc w:val="both"/>
            </w:pPr>
            <w:r w:rsidRPr="00C92BBD">
              <w:t>Vyhodnotenie plánovanej prevádzky a skutočnosti za obdobie, pričom pri obdob</w:t>
            </w:r>
            <w:r>
              <w:t>í môže ísť o rôzne časové úseky.</w:t>
            </w:r>
          </w:p>
        </w:tc>
      </w:tr>
      <w:tr w:rsidR="0051348F" w:rsidRPr="00C92BBD" w14:paraId="2D9A2D06" w14:textId="77777777" w:rsidTr="00E70366">
        <w:tc>
          <w:tcPr>
            <w:tcW w:w="1368" w:type="dxa"/>
          </w:tcPr>
          <w:p w14:paraId="48F60456" w14:textId="77777777" w:rsidR="0051348F" w:rsidRPr="00C92BBD" w:rsidRDefault="0051348F" w:rsidP="00D82D60">
            <w:pPr>
              <w:numPr>
                <w:ilvl w:val="0"/>
                <w:numId w:val="31"/>
              </w:numPr>
              <w:spacing w:after="120"/>
              <w:jc w:val="both"/>
            </w:pPr>
          </w:p>
        </w:tc>
        <w:tc>
          <w:tcPr>
            <w:tcW w:w="8280" w:type="dxa"/>
          </w:tcPr>
          <w:p w14:paraId="21113E92" w14:textId="77777777" w:rsidR="0051348F" w:rsidRPr="00C92BBD" w:rsidRDefault="0051348F" w:rsidP="00E70366">
            <w:pPr>
              <w:spacing w:after="120"/>
              <w:jc w:val="both"/>
            </w:pPr>
            <w:r w:rsidRPr="00C92BBD">
              <w:t xml:space="preserve">Odhad </w:t>
            </w:r>
            <w:r>
              <w:t>výkonov</w:t>
            </w:r>
            <w:r w:rsidRPr="00C92BBD">
              <w:t xml:space="preserve"> z plánovanej prevádzky do nasledujúceho obdobia. Časový úsek môže byť rôzny</w:t>
            </w:r>
            <w:r>
              <w:t>.</w:t>
            </w:r>
          </w:p>
        </w:tc>
      </w:tr>
    </w:tbl>
    <w:p w14:paraId="0EBE0BAF" w14:textId="77777777" w:rsidR="0051348F" w:rsidRPr="00C92BBD" w:rsidRDefault="0051348F" w:rsidP="0051348F"/>
    <w:p w14:paraId="2BD2FD83" w14:textId="77777777" w:rsidR="0051348F" w:rsidRDefault="0051348F" w:rsidP="0051348F">
      <w:pPr>
        <w:rPr>
          <w:b/>
          <w:u w:val="single"/>
        </w:rPr>
      </w:pPr>
      <w:r>
        <w:rPr>
          <w:b/>
          <w:u w:val="single"/>
        </w:rPr>
        <w:t>Požiadavky:</w:t>
      </w:r>
    </w:p>
    <w:p w14:paraId="58544243" w14:textId="77777777" w:rsidR="0051348F" w:rsidRPr="00C92BBD" w:rsidRDefault="0051348F" w:rsidP="0051348F">
      <w:pPr>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51348F" w:rsidRPr="00C92BBD" w14:paraId="0D04454A" w14:textId="77777777" w:rsidTr="00E70366">
        <w:trPr>
          <w:tblHeader/>
        </w:trPr>
        <w:tc>
          <w:tcPr>
            <w:tcW w:w="1368" w:type="dxa"/>
          </w:tcPr>
          <w:p w14:paraId="337EDC9B" w14:textId="77777777" w:rsidR="0051348F" w:rsidRPr="000E3372" w:rsidRDefault="0051348F" w:rsidP="00E70366">
            <w:pPr>
              <w:spacing w:after="120"/>
              <w:jc w:val="both"/>
              <w:rPr>
                <w:b/>
              </w:rPr>
            </w:pPr>
            <w:r w:rsidRPr="000E3372">
              <w:rPr>
                <w:b/>
              </w:rPr>
              <w:t>ID</w:t>
            </w:r>
          </w:p>
        </w:tc>
        <w:tc>
          <w:tcPr>
            <w:tcW w:w="8280" w:type="dxa"/>
          </w:tcPr>
          <w:p w14:paraId="24E1FF1A" w14:textId="77777777" w:rsidR="0051348F" w:rsidRPr="000E3372" w:rsidRDefault="0051348F" w:rsidP="00E70366">
            <w:pPr>
              <w:spacing w:after="120"/>
              <w:jc w:val="both"/>
              <w:rPr>
                <w:b/>
              </w:rPr>
            </w:pPr>
            <w:r w:rsidRPr="000E3372">
              <w:rPr>
                <w:b/>
              </w:rPr>
              <w:t>Popis požiadavky</w:t>
            </w:r>
          </w:p>
        </w:tc>
      </w:tr>
      <w:tr w:rsidR="0051348F" w:rsidRPr="00C92BBD" w14:paraId="75D9F0B4" w14:textId="77777777" w:rsidTr="00E70366">
        <w:tc>
          <w:tcPr>
            <w:tcW w:w="1368" w:type="dxa"/>
          </w:tcPr>
          <w:p w14:paraId="77E2EE3D" w14:textId="77777777" w:rsidR="0051348F" w:rsidRPr="00C92BBD" w:rsidRDefault="0051348F" w:rsidP="00D82D60">
            <w:pPr>
              <w:numPr>
                <w:ilvl w:val="0"/>
                <w:numId w:val="31"/>
              </w:numPr>
              <w:spacing w:after="120"/>
              <w:jc w:val="both"/>
            </w:pPr>
          </w:p>
        </w:tc>
        <w:tc>
          <w:tcPr>
            <w:tcW w:w="8280" w:type="dxa"/>
          </w:tcPr>
          <w:p w14:paraId="57DA8981" w14:textId="77777777" w:rsidR="0051348F" w:rsidRPr="00C92BBD" w:rsidRDefault="0051348F" w:rsidP="00E70366">
            <w:pPr>
              <w:spacing w:after="120"/>
              <w:jc w:val="both"/>
            </w:pPr>
            <w:r w:rsidRPr="00C92BBD">
              <w:t>ERP systém musí umožniť definovať viac verzií plánu prevádzky</w:t>
            </w:r>
            <w:r>
              <w:t xml:space="preserve"> súčasne</w:t>
            </w:r>
            <w:r w:rsidRPr="00C92BBD">
              <w:t>.</w:t>
            </w:r>
          </w:p>
        </w:tc>
      </w:tr>
      <w:tr w:rsidR="0051348F" w:rsidRPr="00C92BBD" w14:paraId="3348D5BF" w14:textId="77777777" w:rsidTr="00E70366">
        <w:tc>
          <w:tcPr>
            <w:tcW w:w="1368" w:type="dxa"/>
          </w:tcPr>
          <w:p w14:paraId="44F4173C" w14:textId="77777777" w:rsidR="0051348F" w:rsidRPr="00C92BBD" w:rsidRDefault="0051348F" w:rsidP="00D82D60">
            <w:pPr>
              <w:numPr>
                <w:ilvl w:val="0"/>
                <w:numId w:val="31"/>
              </w:numPr>
              <w:spacing w:after="120"/>
              <w:jc w:val="both"/>
            </w:pPr>
          </w:p>
        </w:tc>
        <w:tc>
          <w:tcPr>
            <w:tcW w:w="8280" w:type="dxa"/>
          </w:tcPr>
          <w:p w14:paraId="632C3DB9" w14:textId="77777777" w:rsidR="0051348F" w:rsidRPr="00C92BBD" w:rsidRDefault="0051348F" w:rsidP="00E70366">
            <w:pPr>
              <w:spacing w:after="120"/>
              <w:jc w:val="both"/>
            </w:pPr>
            <w:r w:rsidRPr="00C92BBD">
              <w:t xml:space="preserve">ERP systém musí umožniť definovať verzie plánu na rôzne časové úseky  (napr. mesiac, </w:t>
            </w:r>
            <w:r>
              <w:t xml:space="preserve">kvartál, </w:t>
            </w:r>
            <w:r w:rsidRPr="00C92BBD">
              <w:t xml:space="preserve">rok, </w:t>
            </w:r>
            <w:r>
              <w:t>viac</w:t>
            </w:r>
            <w:r w:rsidRPr="00C92BBD">
              <w:t xml:space="preserve"> rokov). ERP systém musí umožniť parametricky nastaviť, na aký časový úsek sa bude definovať plán prevádzky.</w:t>
            </w:r>
          </w:p>
        </w:tc>
      </w:tr>
      <w:tr w:rsidR="0051348F" w:rsidRPr="00C92BBD" w14:paraId="22A5BD63" w14:textId="77777777" w:rsidTr="00E70366">
        <w:tc>
          <w:tcPr>
            <w:tcW w:w="1368" w:type="dxa"/>
          </w:tcPr>
          <w:p w14:paraId="0C3CDDAD" w14:textId="77777777" w:rsidR="0051348F" w:rsidRPr="00C92BBD" w:rsidRDefault="0051348F" w:rsidP="00D82D60">
            <w:pPr>
              <w:numPr>
                <w:ilvl w:val="0"/>
                <w:numId w:val="31"/>
              </w:numPr>
              <w:spacing w:after="120"/>
              <w:jc w:val="both"/>
            </w:pPr>
          </w:p>
        </w:tc>
        <w:tc>
          <w:tcPr>
            <w:tcW w:w="8280" w:type="dxa"/>
          </w:tcPr>
          <w:p w14:paraId="1610EECC" w14:textId="77777777" w:rsidR="0051348F" w:rsidRPr="00C92BBD" w:rsidRDefault="0051348F" w:rsidP="00E70366">
            <w:pPr>
              <w:spacing w:after="120"/>
              <w:jc w:val="both"/>
            </w:pPr>
            <w:r w:rsidRPr="00C92BBD">
              <w:t xml:space="preserve">ERP systém musí umožniť definovať plán prevádzky jednotiek </w:t>
            </w:r>
            <w:r>
              <w:t xml:space="preserve">navigačných </w:t>
            </w:r>
            <w:r w:rsidRPr="00C92BBD">
              <w:t>služieb pre jednotlivé zóny spoplatňovania.</w:t>
            </w:r>
          </w:p>
        </w:tc>
      </w:tr>
      <w:tr w:rsidR="0051348F" w:rsidRPr="00C92BBD" w14:paraId="71C09A65" w14:textId="77777777" w:rsidTr="00E70366">
        <w:tc>
          <w:tcPr>
            <w:tcW w:w="1368" w:type="dxa"/>
          </w:tcPr>
          <w:p w14:paraId="4B5F380F" w14:textId="77777777" w:rsidR="0051348F" w:rsidRPr="00C92BBD" w:rsidRDefault="0051348F" w:rsidP="00D82D60">
            <w:pPr>
              <w:numPr>
                <w:ilvl w:val="0"/>
                <w:numId w:val="31"/>
              </w:numPr>
              <w:spacing w:after="120"/>
              <w:jc w:val="both"/>
            </w:pPr>
          </w:p>
        </w:tc>
        <w:tc>
          <w:tcPr>
            <w:tcW w:w="8280" w:type="dxa"/>
          </w:tcPr>
          <w:p w14:paraId="1EF68107" w14:textId="77777777" w:rsidR="0051348F" w:rsidRPr="00C92BBD" w:rsidRDefault="0051348F" w:rsidP="00E70366">
            <w:pPr>
              <w:spacing w:after="120"/>
              <w:jc w:val="both"/>
            </w:pPr>
            <w:r w:rsidRPr="00C92BBD">
              <w:t xml:space="preserve">ERP systém musí umožniť členenie plánu na útvary </w:t>
            </w:r>
            <w:r>
              <w:t xml:space="preserve">a </w:t>
            </w:r>
            <w:r w:rsidRPr="00C92BBD">
              <w:t xml:space="preserve">na </w:t>
            </w:r>
            <w:r>
              <w:t>stanovištia</w:t>
            </w:r>
            <w:r w:rsidRPr="00C92BBD">
              <w:t>.</w:t>
            </w:r>
          </w:p>
        </w:tc>
      </w:tr>
      <w:tr w:rsidR="0051348F" w:rsidRPr="00C92BBD" w14:paraId="3D4F1D79" w14:textId="77777777" w:rsidTr="00E70366">
        <w:tc>
          <w:tcPr>
            <w:tcW w:w="1368" w:type="dxa"/>
          </w:tcPr>
          <w:p w14:paraId="04EFFF05" w14:textId="77777777" w:rsidR="0051348F" w:rsidRPr="00C92BBD" w:rsidRDefault="0051348F" w:rsidP="00D82D60">
            <w:pPr>
              <w:numPr>
                <w:ilvl w:val="0"/>
                <w:numId w:val="31"/>
              </w:numPr>
              <w:spacing w:after="120"/>
              <w:jc w:val="both"/>
            </w:pPr>
          </w:p>
        </w:tc>
        <w:tc>
          <w:tcPr>
            <w:tcW w:w="8280" w:type="dxa"/>
          </w:tcPr>
          <w:p w14:paraId="06170CB5" w14:textId="77777777" w:rsidR="0051348F" w:rsidRPr="00C92BBD" w:rsidRDefault="0051348F" w:rsidP="00E70366">
            <w:pPr>
              <w:spacing w:after="120"/>
              <w:jc w:val="both"/>
            </w:pPr>
            <w:r w:rsidRPr="00C92BBD">
              <w:t xml:space="preserve">ERP systém musí umožniť zadefinovať </w:t>
            </w:r>
            <w:r>
              <w:t xml:space="preserve">spôsob </w:t>
            </w:r>
            <w:r w:rsidRPr="00C92BBD">
              <w:t>pre</w:t>
            </w:r>
            <w:r>
              <w:t xml:space="preserve"> rozpočítanie hodnôt z dlhšieho časového úseku na hodnoty kratšieho časového úseku (napr. rok na mesiace).</w:t>
            </w:r>
            <w:r w:rsidRPr="00C92BBD">
              <w:t xml:space="preserve"> </w:t>
            </w:r>
            <w:r>
              <w:t>Spôsob výpočtu</w:t>
            </w:r>
            <w:r w:rsidRPr="00C92BBD">
              <w:t xml:space="preserve"> mus</w:t>
            </w:r>
            <w:r>
              <w:t>í</w:t>
            </w:r>
            <w:r w:rsidRPr="00C92BBD">
              <w:t xml:space="preserve"> byť zvlášť definovan</w:t>
            </w:r>
            <w:r>
              <w:t>ý</w:t>
            </w:r>
            <w:r w:rsidRPr="00C92BBD">
              <w:t xml:space="preserve"> pre jednotky služieb v každej zóne spoplatňovania</w:t>
            </w:r>
            <w:r>
              <w:t xml:space="preserve"> a na každom stanovišti</w:t>
            </w:r>
            <w:r w:rsidRPr="00C92BBD">
              <w:t>.</w:t>
            </w:r>
          </w:p>
        </w:tc>
      </w:tr>
      <w:tr w:rsidR="0051348F" w:rsidRPr="003B0C06" w14:paraId="0999FFB3" w14:textId="77777777" w:rsidTr="00E70366">
        <w:tc>
          <w:tcPr>
            <w:tcW w:w="1368" w:type="dxa"/>
          </w:tcPr>
          <w:p w14:paraId="1F2A7AC2" w14:textId="77777777" w:rsidR="0051348F" w:rsidRPr="003B0C06" w:rsidRDefault="0051348F" w:rsidP="00D82D60">
            <w:pPr>
              <w:numPr>
                <w:ilvl w:val="0"/>
                <w:numId w:val="31"/>
              </w:numPr>
              <w:spacing w:after="120"/>
              <w:jc w:val="both"/>
            </w:pPr>
          </w:p>
        </w:tc>
        <w:tc>
          <w:tcPr>
            <w:tcW w:w="8280" w:type="dxa"/>
          </w:tcPr>
          <w:p w14:paraId="3BB4291D" w14:textId="77777777" w:rsidR="0051348F" w:rsidRPr="003B0C06" w:rsidRDefault="0051348F" w:rsidP="00E70366">
            <w:pPr>
              <w:spacing w:after="120"/>
              <w:jc w:val="both"/>
            </w:pPr>
            <w:r w:rsidRPr="003B0C06">
              <w:t>ERP systém musí umožniť nakopírovanie hodnôt z inej verzie plánu (napr. z predošlých rokov) do novej verzie plánu.</w:t>
            </w:r>
          </w:p>
        </w:tc>
      </w:tr>
    </w:tbl>
    <w:p w14:paraId="73F33869" w14:textId="77777777" w:rsidR="0051348F" w:rsidRPr="00C92BBD" w:rsidRDefault="0051348F" w:rsidP="0051348F">
      <w:pPr>
        <w:spacing w:after="120"/>
        <w:jc w:val="both"/>
        <w:rPr>
          <w:b/>
        </w:rPr>
      </w:pPr>
    </w:p>
    <w:p w14:paraId="51BA99BE" w14:textId="5B3A18B0" w:rsidR="00C66290" w:rsidRPr="00D20DA7" w:rsidRDefault="006D48EF" w:rsidP="00D20DA7">
      <w:pPr>
        <w:pStyle w:val="Nadpis3"/>
      </w:pPr>
      <w:bookmarkStart w:id="160" w:name="_Toc198806687"/>
      <w:r w:rsidRPr="00D20DA7">
        <w:t>Modul ľudských zdrojov – externý - HR systém</w:t>
      </w:r>
      <w:bookmarkEnd w:id="160"/>
    </w:p>
    <w:p w14:paraId="7EA8E563" w14:textId="4978FEFD" w:rsidR="00785A4E" w:rsidRPr="00D20DA7" w:rsidRDefault="00785A4E" w:rsidP="00994A03">
      <w:pPr>
        <w:pStyle w:val="Nadpis4"/>
      </w:pPr>
      <w:bookmarkStart w:id="161" w:name="_Toc198806688"/>
      <w:r w:rsidRPr="00D20DA7">
        <w:t>Zoznam poskytnutých dát</w:t>
      </w:r>
      <w:r w:rsidR="006D48EF" w:rsidRPr="00D20DA7">
        <w:t xml:space="preserve"> z HR systéme (</w:t>
      </w:r>
      <w:proofErr w:type="spellStart"/>
      <w:r w:rsidR="006D48EF" w:rsidRPr="00D20DA7">
        <w:t>eHuman</w:t>
      </w:r>
      <w:proofErr w:type="spellEnd"/>
      <w:r w:rsidR="006D48EF" w:rsidRPr="00D20DA7">
        <w:t>)</w:t>
      </w:r>
      <w:bookmarkEnd w:id="161"/>
    </w:p>
    <w:p w14:paraId="3074FF3A" w14:textId="77777777" w:rsidR="00785A4E" w:rsidRDefault="00785A4E" w:rsidP="00785A4E">
      <w:r>
        <w:t xml:space="preserve">ERP systém  a IS </w:t>
      </w:r>
      <w:proofErr w:type="spellStart"/>
      <w:r>
        <w:t>Human</w:t>
      </w:r>
      <w:proofErr w:type="spellEnd"/>
      <w:r>
        <w:t xml:space="preserve">  musia byť prepojené v oblasti personálnych údajov. Minimálne požadované údaje pre prenos: </w:t>
      </w:r>
    </w:p>
    <w:p w14:paraId="13701C14" w14:textId="77777777" w:rsidR="00785A4E" w:rsidRDefault="00785A4E" w:rsidP="00D82D60">
      <w:pPr>
        <w:pStyle w:val="Odsekzoznamu"/>
        <w:numPr>
          <w:ilvl w:val="0"/>
          <w:numId w:val="68"/>
        </w:numPr>
      </w:pPr>
      <w:r>
        <w:t xml:space="preserve">meno a priezvisko, </w:t>
      </w:r>
    </w:p>
    <w:p w14:paraId="4EF1F418" w14:textId="77777777" w:rsidR="00785A4E" w:rsidRDefault="00785A4E" w:rsidP="00D82D60">
      <w:pPr>
        <w:pStyle w:val="Odsekzoznamu"/>
        <w:numPr>
          <w:ilvl w:val="0"/>
          <w:numId w:val="68"/>
        </w:numPr>
      </w:pPr>
      <w:r>
        <w:t xml:space="preserve">titul,  </w:t>
      </w:r>
    </w:p>
    <w:p w14:paraId="332E2BD7" w14:textId="77777777" w:rsidR="00785A4E" w:rsidRDefault="00785A4E" w:rsidP="00D82D60">
      <w:pPr>
        <w:pStyle w:val="Odsekzoznamu"/>
        <w:numPr>
          <w:ilvl w:val="0"/>
          <w:numId w:val="68"/>
        </w:numPr>
      </w:pPr>
      <w:r>
        <w:t xml:space="preserve">adresa, </w:t>
      </w:r>
    </w:p>
    <w:p w14:paraId="0D5498E5" w14:textId="77777777" w:rsidR="00785A4E" w:rsidRDefault="00785A4E" w:rsidP="00D82D60">
      <w:pPr>
        <w:pStyle w:val="Odsekzoznamu"/>
        <w:numPr>
          <w:ilvl w:val="0"/>
          <w:numId w:val="68"/>
        </w:numPr>
      </w:pPr>
      <w:r>
        <w:t xml:space="preserve">číslo občianskeho preukazu, </w:t>
      </w:r>
    </w:p>
    <w:p w14:paraId="017A4F1B" w14:textId="77777777" w:rsidR="00785A4E" w:rsidRDefault="00785A4E" w:rsidP="00D82D60">
      <w:pPr>
        <w:pStyle w:val="Odsekzoznamu"/>
        <w:numPr>
          <w:ilvl w:val="0"/>
          <w:numId w:val="68"/>
        </w:numPr>
      </w:pPr>
      <w:r>
        <w:t xml:space="preserve">osobné číslo, </w:t>
      </w:r>
    </w:p>
    <w:p w14:paraId="4C395DFA" w14:textId="77777777" w:rsidR="00785A4E" w:rsidRDefault="00785A4E" w:rsidP="00D82D60">
      <w:pPr>
        <w:pStyle w:val="Odsekzoznamu"/>
        <w:numPr>
          <w:ilvl w:val="0"/>
          <w:numId w:val="68"/>
        </w:numPr>
      </w:pPr>
      <w:r>
        <w:t xml:space="preserve">útvar, </w:t>
      </w:r>
    </w:p>
    <w:p w14:paraId="4FD72F3D" w14:textId="77777777" w:rsidR="00785A4E" w:rsidRDefault="00785A4E" w:rsidP="00D82D60">
      <w:pPr>
        <w:pStyle w:val="Odsekzoznamu"/>
        <w:numPr>
          <w:ilvl w:val="0"/>
          <w:numId w:val="68"/>
        </w:numPr>
      </w:pPr>
      <w:r>
        <w:t xml:space="preserve">letisko, </w:t>
      </w:r>
    </w:p>
    <w:p w14:paraId="0D3C204A" w14:textId="77777777" w:rsidR="00785A4E" w:rsidRDefault="00785A4E" w:rsidP="00D82D60">
      <w:pPr>
        <w:pStyle w:val="Odsekzoznamu"/>
        <w:numPr>
          <w:ilvl w:val="0"/>
          <w:numId w:val="68"/>
        </w:numPr>
      </w:pPr>
      <w:r>
        <w:t>príznak, či ide o zamestnanca, alebo zamestnanca na materskej alebo rodičovskej dovolenke, alebo o poberateľa starobného dôchodku, ktorí skončili pracovný pomer,</w:t>
      </w:r>
    </w:p>
    <w:p w14:paraId="56AF644A" w14:textId="77777777" w:rsidR="00785A4E" w:rsidRDefault="00785A4E" w:rsidP="00D82D60">
      <w:pPr>
        <w:pStyle w:val="Odsekzoznamu"/>
        <w:numPr>
          <w:ilvl w:val="0"/>
          <w:numId w:val="68"/>
        </w:numPr>
      </w:pPr>
      <w:r>
        <w:t>číslo bankového účtu zamestnanca,</w:t>
      </w:r>
    </w:p>
    <w:p w14:paraId="21A74792" w14:textId="77777777" w:rsidR="00785A4E" w:rsidRDefault="00785A4E" w:rsidP="00D82D60">
      <w:pPr>
        <w:pStyle w:val="Odsekzoznamu"/>
        <w:numPr>
          <w:ilvl w:val="0"/>
          <w:numId w:val="68"/>
        </w:numPr>
      </w:pPr>
      <w:r>
        <w:t>číslo telefónu, faxu.</w:t>
      </w:r>
    </w:p>
    <w:p w14:paraId="297179F7" w14:textId="77777777" w:rsidR="00785A4E" w:rsidRDefault="00785A4E" w:rsidP="00785A4E">
      <w:r>
        <w:t>Uvedený prenos musí byť zabezpečený on-line, pri relevantnej zmene údajov v IS HUMAN</w:t>
      </w:r>
    </w:p>
    <w:p w14:paraId="56D3FCD1" w14:textId="6C78EC43" w:rsidR="006D48EF" w:rsidRPr="00785A4E" w:rsidRDefault="006D48EF" w:rsidP="00785A4E">
      <w:r>
        <w:t xml:space="preserve">Bližší popis pre integráciu je uvedený v kapitole </w:t>
      </w:r>
      <w:r w:rsidRPr="006D48EF">
        <w:t>4.4</w:t>
      </w:r>
      <w:r>
        <w:t xml:space="preserve"> </w:t>
      </w:r>
      <w:r w:rsidRPr="006D48EF">
        <w:t>Požiadavky na integrácie a rozhrania</w:t>
      </w:r>
    </w:p>
    <w:p w14:paraId="0160CEFA" w14:textId="38345C3D" w:rsidR="00C66290" w:rsidRPr="00D20DA7" w:rsidRDefault="00C66290" w:rsidP="00D20DA7">
      <w:pPr>
        <w:pStyle w:val="Nadpis3"/>
      </w:pPr>
      <w:bookmarkStart w:id="162" w:name="_Toc198806689"/>
      <w:bookmarkStart w:id="163" w:name="_Hlk183685930"/>
      <w:r w:rsidRPr="00D20DA7">
        <w:t xml:space="preserve">Modul výroby - Letové služby -  </w:t>
      </w:r>
      <w:r w:rsidR="006D48EF" w:rsidRPr="00D20DA7">
        <w:t>externý systém</w:t>
      </w:r>
      <w:bookmarkEnd w:id="162"/>
    </w:p>
    <w:bookmarkEnd w:id="163"/>
    <w:p w14:paraId="4A1C2D28" w14:textId="77777777" w:rsidR="006D48EF" w:rsidRDefault="006D48EF" w:rsidP="006D48EF"/>
    <w:p w14:paraId="20FA685E" w14:textId="4182985E" w:rsidR="006D48EF" w:rsidRPr="00785A4E" w:rsidRDefault="006D48EF" w:rsidP="006D48EF">
      <w:r>
        <w:t xml:space="preserve">Bližší popis pre integráciu je uvedený v kapitole </w:t>
      </w:r>
      <w:r w:rsidRPr="006D48EF">
        <w:t>4.4</w:t>
      </w:r>
      <w:r>
        <w:t xml:space="preserve"> </w:t>
      </w:r>
      <w:r w:rsidRPr="006D48EF">
        <w:t>Požiadavky na integrácie a rozhrania</w:t>
      </w:r>
    </w:p>
    <w:p w14:paraId="13D4CDD8" w14:textId="77777777" w:rsidR="001E6856" w:rsidRPr="001E6856" w:rsidRDefault="001E6856" w:rsidP="001E6856"/>
    <w:p w14:paraId="79F102EA" w14:textId="77777777" w:rsidR="00C66290" w:rsidRPr="00D20DA7" w:rsidRDefault="00C66290" w:rsidP="00D20DA7">
      <w:pPr>
        <w:pStyle w:val="Nadpis3"/>
      </w:pPr>
      <w:bookmarkStart w:id="164" w:name="_Toc198806690"/>
      <w:r w:rsidRPr="00D20DA7">
        <w:lastRenderedPageBreak/>
        <w:t>Modul nákupu/obstarávania (vybrané časti z DMS)</w:t>
      </w:r>
      <w:bookmarkEnd w:id="164"/>
    </w:p>
    <w:p w14:paraId="2E09D0C2" w14:textId="38347ED5" w:rsidR="00C66290" w:rsidRPr="00D20DA7" w:rsidRDefault="00C847E1" w:rsidP="00994A03">
      <w:pPr>
        <w:pStyle w:val="Nadpis4"/>
      </w:pPr>
      <w:bookmarkStart w:id="165" w:name="_Toc198806691"/>
      <w:r w:rsidRPr="00D20DA7">
        <w:t>Objednávky, zmluvy, žiadanky a požiadavky</w:t>
      </w:r>
      <w:bookmarkEnd w:id="165"/>
    </w:p>
    <w:p w14:paraId="4967B423" w14:textId="77777777" w:rsidR="009603B6" w:rsidRPr="007E4F06" w:rsidRDefault="009603B6" w:rsidP="009603B6"/>
    <w:p w14:paraId="3E0E364D" w14:textId="77777777" w:rsidR="000A2A15" w:rsidRDefault="000A2A15" w:rsidP="000A2A15">
      <w:pPr>
        <w:spacing w:after="120"/>
        <w:jc w:val="both"/>
      </w:pPr>
      <w:r w:rsidRPr="00A946ED">
        <w:t>Slúži</w:t>
      </w:r>
      <w:r>
        <w:t>a</w:t>
      </w:r>
      <w:r w:rsidRPr="00A946ED">
        <w:t xml:space="preserve"> na podporu </w:t>
      </w:r>
      <w:r>
        <w:t xml:space="preserve">objednávania materiálu, služieb a investícii. </w:t>
      </w:r>
      <w:r w:rsidRPr="00A946ED">
        <w:t xml:space="preserve">  ERP systém musí</w:t>
      </w:r>
      <w:r>
        <w:t xml:space="preserve"> zabezpečiť prenos dokladov z DMS.</w:t>
      </w:r>
    </w:p>
    <w:p w14:paraId="1421EA55" w14:textId="77777777" w:rsidR="000A2A15" w:rsidRPr="00FF7806" w:rsidRDefault="000A2A15" w:rsidP="000A2A15"/>
    <w:p w14:paraId="742769BC" w14:textId="77777777" w:rsidR="000A2A15" w:rsidRDefault="000A2A15" w:rsidP="00D82D60">
      <w:pPr>
        <w:pStyle w:val="Odsekzoznamu"/>
        <w:numPr>
          <w:ilvl w:val="0"/>
          <w:numId w:val="71"/>
        </w:numPr>
      </w:pPr>
      <w:r>
        <w:t>Žiadanky a požiadavky na obstaranie sa budú nahrávať v DMS.</w:t>
      </w:r>
    </w:p>
    <w:p w14:paraId="27104D9B" w14:textId="6937CDDE" w:rsidR="000A2A15" w:rsidRDefault="000A2A15" w:rsidP="00D82D60">
      <w:pPr>
        <w:pStyle w:val="Odsekzoznamu"/>
        <w:numPr>
          <w:ilvl w:val="0"/>
          <w:numId w:val="71"/>
        </w:numPr>
      </w:pPr>
      <w:r>
        <w:t>Proces tvorby  Objednávok a Zmlúv  bu</w:t>
      </w:r>
      <w:r w:rsidR="00714CDF">
        <w:t>de realizovaný v DMS, tak ako sa</w:t>
      </w:r>
      <w:r>
        <w:t xml:space="preserve"> pracuje v DMS v súčasnosti. V DMS sú nastavené všetky procesy, sú vytvorené spisy k zmluvám so všetkými príslušnými podkladmi. Je tu nastavený proces pripomienkovania.</w:t>
      </w:r>
    </w:p>
    <w:p w14:paraId="377DF3F9" w14:textId="77777777" w:rsidR="000A2A15" w:rsidRDefault="000A2A15" w:rsidP="00D82D60">
      <w:pPr>
        <w:pStyle w:val="Odsekzoznamu"/>
        <w:numPr>
          <w:ilvl w:val="0"/>
          <w:numId w:val="71"/>
        </w:numPr>
      </w:pPr>
      <w:r>
        <w:t>V DMS je nastavený aj   schvaľovací proces.</w:t>
      </w:r>
    </w:p>
    <w:p w14:paraId="760567ED" w14:textId="77777777" w:rsidR="000A2A15" w:rsidRDefault="000A2A15" w:rsidP="00D82D60">
      <w:pPr>
        <w:pStyle w:val="Odsekzoznamu"/>
        <w:numPr>
          <w:ilvl w:val="0"/>
          <w:numId w:val="71"/>
        </w:numPr>
      </w:pPr>
      <w:r>
        <w:t>Do ERP sa vytvorená, schválená a elektronicky podpísaná finálna Objednávka a Zmluva,  Dodatok k zmluve integruje z DMS s príslušnými metadátami.</w:t>
      </w:r>
    </w:p>
    <w:p w14:paraId="4870F272" w14:textId="77777777" w:rsidR="000A2A15" w:rsidRDefault="000A2A15" w:rsidP="000A2A15">
      <w:pPr>
        <w:pStyle w:val="Odsekzoznamu"/>
        <w:ind w:left="720"/>
      </w:pPr>
      <w:r>
        <w:t>Číslovanie Objednávok a Zmlúv musí byť v ERP rovnaké ako v DMS.</w:t>
      </w:r>
    </w:p>
    <w:p w14:paraId="3011E94A" w14:textId="77777777" w:rsidR="000A2A15" w:rsidRDefault="000A2A15" w:rsidP="00D82D60">
      <w:pPr>
        <w:pStyle w:val="Odsekzoznamu"/>
        <w:numPr>
          <w:ilvl w:val="0"/>
          <w:numId w:val="71"/>
        </w:numPr>
      </w:pPr>
      <w:r>
        <w:t>Následne bude možné dodávateľské faktúry nahrávať s väzbou na objednávku a zmluvu a vyhodnocovať čerpanie jednotlivých objednávok a  zmlúv.</w:t>
      </w:r>
    </w:p>
    <w:p w14:paraId="3A2F889C" w14:textId="77777777" w:rsidR="000A2A15" w:rsidRPr="00B31F58" w:rsidRDefault="000A2A15" w:rsidP="000A2A15">
      <w:pPr>
        <w:jc w:val="both"/>
      </w:pPr>
    </w:p>
    <w:p w14:paraId="4C98A283" w14:textId="77777777" w:rsidR="000A2A15" w:rsidRDefault="000A2A15" w:rsidP="000A2A15">
      <w:pPr>
        <w:jc w:val="both"/>
        <w:rPr>
          <w:b/>
          <w:u w:val="single"/>
        </w:rPr>
      </w:pPr>
    </w:p>
    <w:p w14:paraId="169F4D44" w14:textId="77777777" w:rsidR="000A2A15" w:rsidRDefault="000A2A15" w:rsidP="000A2A15">
      <w:pPr>
        <w:jc w:val="both"/>
        <w:rPr>
          <w:b/>
          <w:u w:val="single"/>
        </w:rPr>
      </w:pPr>
    </w:p>
    <w:p w14:paraId="7863DCBA" w14:textId="77777777" w:rsidR="000A2A15" w:rsidRDefault="000A2A15" w:rsidP="000A2A15">
      <w:pPr>
        <w:jc w:val="both"/>
        <w:rPr>
          <w:b/>
          <w:u w:val="single"/>
        </w:rPr>
      </w:pPr>
    </w:p>
    <w:p w14:paraId="2A17C029" w14:textId="77777777" w:rsidR="000A2A15" w:rsidRDefault="000A2A15" w:rsidP="000A2A15">
      <w:pPr>
        <w:jc w:val="both"/>
        <w:rPr>
          <w:b/>
          <w:u w:val="single"/>
        </w:rPr>
      </w:pPr>
    </w:p>
    <w:p w14:paraId="6C33B0A5" w14:textId="77777777" w:rsidR="000A2A15" w:rsidRDefault="000A2A15" w:rsidP="000A2A15">
      <w:pPr>
        <w:jc w:val="both"/>
        <w:rPr>
          <w:b/>
          <w:u w:val="single"/>
        </w:rPr>
      </w:pPr>
    </w:p>
    <w:p w14:paraId="160C9C49" w14:textId="77777777" w:rsidR="000A2A15" w:rsidRDefault="000A2A15" w:rsidP="000A2A15">
      <w:pPr>
        <w:jc w:val="both"/>
        <w:rPr>
          <w:b/>
          <w:u w:val="single"/>
        </w:rPr>
      </w:pPr>
      <w:r w:rsidRPr="00513EBE">
        <w:rPr>
          <w:b/>
          <w:u w:val="single"/>
        </w:rPr>
        <w:t>Vstup</w:t>
      </w:r>
      <w:r>
        <w:rPr>
          <w:b/>
          <w:u w:val="single"/>
        </w:rPr>
        <w:t>y:</w:t>
      </w:r>
    </w:p>
    <w:p w14:paraId="7CD4572F" w14:textId="77777777" w:rsidR="000A2A15" w:rsidRDefault="000A2A15" w:rsidP="000A2A15">
      <w:pPr>
        <w:jc w:val="both"/>
        <w:rPr>
          <w:b/>
          <w:u w:val="single"/>
        </w:rPr>
      </w:pP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0A2A15" w:rsidRPr="00C92BBD" w14:paraId="44A2D6DD" w14:textId="77777777" w:rsidTr="00E70366">
        <w:trPr>
          <w:tblHeader/>
        </w:trPr>
        <w:tc>
          <w:tcPr>
            <w:tcW w:w="1330" w:type="dxa"/>
          </w:tcPr>
          <w:p w14:paraId="7921AEE4" w14:textId="77777777" w:rsidR="000A2A15" w:rsidRPr="0073642B" w:rsidRDefault="000A2A15" w:rsidP="00E70366">
            <w:pPr>
              <w:spacing w:after="120"/>
              <w:jc w:val="both"/>
              <w:rPr>
                <w:b/>
              </w:rPr>
            </w:pPr>
            <w:r w:rsidRPr="0073642B">
              <w:rPr>
                <w:b/>
              </w:rPr>
              <w:t>ID</w:t>
            </w:r>
          </w:p>
        </w:tc>
        <w:tc>
          <w:tcPr>
            <w:tcW w:w="8288" w:type="dxa"/>
          </w:tcPr>
          <w:p w14:paraId="1C3F54BF" w14:textId="77777777" w:rsidR="000A2A15" w:rsidRPr="0073642B" w:rsidRDefault="000A2A15" w:rsidP="00E70366">
            <w:pPr>
              <w:spacing w:after="120"/>
              <w:jc w:val="both"/>
              <w:rPr>
                <w:b/>
              </w:rPr>
            </w:pPr>
            <w:r w:rsidRPr="0073642B">
              <w:rPr>
                <w:b/>
              </w:rPr>
              <w:t>Popis požiadavky</w:t>
            </w:r>
          </w:p>
        </w:tc>
      </w:tr>
      <w:tr w:rsidR="000A2A15" w:rsidRPr="00C92BBD" w14:paraId="595F15EA" w14:textId="77777777" w:rsidTr="00E70366">
        <w:trPr>
          <w:tblHeader/>
        </w:trPr>
        <w:tc>
          <w:tcPr>
            <w:tcW w:w="1330" w:type="dxa"/>
          </w:tcPr>
          <w:p w14:paraId="3619ADF5" w14:textId="77777777" w:rsidR="000A2A15" w:rsidRPr="00C92BBD" w:rsidRDefault="000A2A15" w:rsidP="00D82D60">
            <w:pPr>
              <w:numPr>
                <w:ilvl w:val="0"/>
                <w:numId w:val="27"/>
              </w:numPr>
              <w:spacing w:after="120"/>
              <w:jc w:val="both"/>
            </w:pPr>
          </w:p>
        </w:tc>
        <w:tc>
          <w:tcPr>
            <w:tcW w:w="8288" w:type="dxa"/>
          </w:tcPr>
          <w:p w14:paraId="12336965" w14:textId="77777777" w:rsidR="000A2A15" w:rsidRPr="00C92BBD" w:rsidRDefault="000A2A15" w:rsidP="00E70366">
            <w:pPr>
              <w:spacing w:after="120"/>
              <w:jc w:val="both"/>
            </w:pPr>
            <w:r w:rsidRPr="00C92BBD">
              <w:t>Číselník dodávateľov.</w:t>
            </w:r>
          </w:p>
        </w:tc>
      </w:tr>
      <w:tr w:rsidR="000A2A15" w:rsidRPr="00C92BBD" w14:paraId="6B1E93D3" w14:textId="77777777" w:rsidTr="00E70366">
        <w:trPr>
          <w:tblHeader/>
        </w:trPr>
        <w:tc>
          <w:tcPr>
            <w:tcW w:w="1330" w:type="dxa"/>
          </w:tcPr>
          <w:p w14:paraId="2FD8A420" w14:textId="77777777" w:rsidR="000A2A15" w:rsidRPr="00C92BBD" w:rsidRDefault="000A2A15" w:rsidP="00D82D60">
            <w:pPr>
              <w:numPr>
                <w:ilvl w:val="0"/>
                <w:numId w:val="27"/>
              </w:numPr>
              <w:spacing w:after="120"/>
              <w:jc w:val="both"/>
            </w:pPr>
          </w:p>
        </w:tc>
        <w:tc>
          <w:tcPr>
            <w:tcW w:w="8288" w:type="dxa"/>
          </w:tcPr>
          <w:p w14:paraId="251D2B9B" w14:textId="77777777" w:rsidR="000A2A15" w:rsidRPr="00C92BBD" w:rsidRDefault="000A2A15" w:rsidP="00E70366">
            <w:pPr>
              <w:spacing w:after="120"/>
              <w:jc w:val="both"/>
            </w:pPr>
            <w:r w:rsidRPr="00C92BBD">
              <w:t>Číselník útvarov.</w:t>
            </w:r>
          </w:p>
        </w:tc>
      </w:tr>
      <w:tr w:rsidR="000A2A15" w:rsidRPr="00C92BBD" w14:paraId="77737695" w14:textId="77777777" w:rsidTr="00E70366">
        <w:trPr>
          <w:tblHeader/>
        </w:trPr>
        <w:tc>
          <w:tcPr>
            <w:tcW w:w="1330" w:type="dxa"/>
          </w:tcPr>
          <w:p w14:paraId="0F1A008A" w14:textId="77777777" w:rsidR="000A2A15" w:rsidRPr="00C92BBD" w:rsidRDefault="000A2A15" w:rsidP="00D82D60">
            <w:pPr>
              <w:numPr>
                <w:ilvl w:val="0"/>
                <w:numId w:val="27"/>
              </w:numPr>
              <w:spacing w:after="120"/>
              <w:jc w:val="both"/>
            </w:pPr>
          </w:p>
        </w:tc>
        <w:tc>
          <w:tcPr>
            <w:tcW w:w="8288" w:type="dxa"/>
          </w:tcPr>
          <w:p w14:paraId="73935D69" w14:textId="77777777" w:rsidR="000A2A15" w:rsidRPr="00C92BBD" w:rsidRDefault="000A2A15" w:rsidP="00E70366">
            <w:pPr>
              <w:spacing w:after="120"/>
              <w:jc w:val="both"/>
            </w:pPr>
            <w:r w:rsidRPr="00C92BBD">
              <w:t>Číselník zamestnancov</w:t>
            </w:r>
          </w:p>
        </w:tc>
      </w:tr>
      <w:tr w:rsidR="000A2A15" w:rsidRPr="00C92BBD" w14:paraId="52CD5A0B" w14:textId="77777777" w:rsidTr="00E70366">
        <w:trPr>
          <w:tblHeader/>
        </w:trPr>
        <w:tc>
          <w:tcPr>
            <w:tcW w:w="1330" w:type="dxa"/>
          </w:tcPr>
          <w:p w14:paraId="239932A2" w14:textId="77777777" w:rsidR="000A2A15" w:rsidRPr="00C92BBD" w:rsidRDefault="000A2A15" w:rsidP="00D82D60">
            <w:pPr>
              <w:numPr>
                <w:ilvl w:val="0"/>
                <w:numId w:val="27"/>
              </w:numPr>
              <w:spacing w:after="120"/>
              <w:jc w:val="both"/>
            </w:pPr>
          </w:p>
        </w:tc>
        <w:tc>
          <w:tcPr>
            <w:tcW w:w="8288" w:type="dxa"/>
          </w:tcPr>
          <w:p w14:paraId="4738381C" w14:textId="02850A11" w:rsidR="000A2A15" w:rsidRPr="00C92BBD" w:rsidRDefault="000A2A15" w:rsidP="008A6F0A">
            <w:pPr>
              <w:spacing w:after="120"/>
              <w:jc w:val="both"/>
            </w:pPr>
            <w:r w:rsidRPr="0062070D">
              <w:t>Číselník materiálov s číslom KP</w:t>
            </w:r>
            <w:r w:rsidR="008A6F0A" w:rsidRPr="008A6F0A">
              <w:t>.</w:t>
            </w:r>
            <w:r w:rsidRPr="00C92BBD">
              <w:t xml:space="preserve"> </w:t>
            </w:r>
          </w:p>
        </w:tc>
      </w:tr>
      <w:tr w:rsidR="000A2A15" w:rsidRPr="00C92BBD" w14:paraId="4625DCB1" w14:textId="77777777" w:rsidTr="00E70366">
        <w:trPr>
          <w:tblHeader/>
        </w:trPr>
        <w:tc>
          <w:tcPr>
            <w:tcW w:w="1330" w:type="dxa"/>
          </w:tcPr>
          <w:p w14:paraId="2B0449F7" w14:textId="77777777" w:rsidR="000A2A15" w:rsidRPr="00C92BBD" w:rsidRDefault="000A2A15" w:rsidP="00D82D60">
            <w:pPr>
              <w:numPr>
                <w:ilvl w:val="0"/>
                <w:numId w:val="27"/>
              </w:numPr>
              <w:spacing w:after="120"/>
              <w:jc w:val="both"/>
            </w:pPr>
          </w:p>
        </w:tc>
        <w:tc>
          <w:tcPr>
            <w:tcW w:w="8288" w:type="dxa"/>
          </w:tcPr>
          <w:p w14:paraId="5E9646C5" w14:textId="77777777" w:rsidR="000A2A15" w:rsidRPr="00C92BBD" w:rsidRDefault="000A2A15" w:rsidP="00E70366">
            <w:pPr>
              <w:spacing w:after="120"/>
              <w:jc w:val="both"/>
            </w:pPr>
            <w:r w:rsidRPr="00236A1D">
              <w:t>Číselník CPV (Hlavný slovník</w:t>
            </w:r>
            <w:r w:rsidRPr="00C92BBD">
              <w:t>).</w:t>
            </w:r>
          </w:p>
        </w:tc>
      </w:tr>
      <w:tr w:rsidR="000A2A15" w:rsidRPr="00C92BBD" w14:paraId="0AEB6800" w14:textId="77777777" w:rsidTr="00E70366">
        <w:trPr>
          <w:tblHeader/>
        </w:trPr>
        <w:tc>
          <w:tcPr>
            <w:tcW w:w="1330" w:type="dxa"/>
          </w:tcPr>
          <w:p w14:paraId="35904612" w14:textId="77777777" w:rsidR="000A2A15" w:rsidRPr="00C92BBD" w:rsidRDefault="000A2A15" w:rsidP="00D82D60">
            <w:pPr>
              <w:numPr>
                <w:ilvl w:val="0"/>
                <w:numId w:val="27"/>
              </w:numPr>
              <w:spacing w:after="120"/>
              <w:jc w:val="both"/>
            </w:pPr>
          </w:p>
        </w:tc>
        <w:tc>
          <w:tcPr>
            <w:tcW w:w="8288" w:type="dxa"/>
          </w:tcPr>
          <w:p w14:paraId="7ADCFD39" w14:textId="77777777" w:rsidR="000A2A15" w:rsidRPr="0073642B" w:rsidRDefault="000A2A15" w:rsidP="00E70366">
            <w:pPr>
              <w:spacing w:after="120"/>
              <w:jc w:val="both"/>
              <w:rPr>
                <w:highlight w:val="yellow"/>
              </w:rPr>
            </w:pPr>
            <w:r w:rsidRPr="006B604E">
              <w:t>Číselník zmlúv.</w:t>
            </w:r>
          </w:p>
        </w:tc>
      </w:tr>
      <w:tr w:rsidR="000A2A15" w:rsidRPr="00C92BBD" w14:paraId="67F9B6E9" w14:textId="77777777" w:rsidTr="00E70366">
        <w:trPr>
          <w:tblHeader/>
        </w:trPr>
        <w:tc>
          <w:tcPr>
            <w:tcW w:w="1330" w:type="dxa"/>
          </w:tcPr>
          <w:p w14:paraId="040177E2" w14:textId="77777777" w:rsidR="000A2A15" w:rsidRPr="00C92BBD" w:rsidRDefault="000A2A15" w:rsidP="00D82D60">
            <w:pPr>
              <w:numPr>
                <w:ilvl w:val="0"/>
                <w:numId w:val="27"/>
              </w:numPr>
              <w:spacing w:after="120"/>
              <w:jc w:val="both"/>
            </w:pPr>
          </w:p>
        </w:tc>
        <w:tc>
          <w:tcPr>
            <w:tcW w:w="8288" w:type="dxa"/>
          </w:tcPr>
          <w:p w14:paraId="4760CF33" w14:textId="77777777" w:rsidR="000A2A15" w:rsidRPr="006B604E" w:rsidRDefault="000A2A15" w:rsidP="00E70366">
            <w:pPr>
              <w:spacing w:after="120"/>
              <w:jc w:val="both"/>
            </w:pPr>
            <w:r>
              <w:t>Zoznam žiadaniek na obstaranie tovarov.</w:t>
            </w:r>
          </w:p>
        </w:tc>
      </w:tr>
      <w:tr w:rsidR="000A2A15" w:rsidRPr="00C92BBD" w14:paraId="7D285183" w14:textId="77777777" w:rsidTr="00E70366">
        <w:trPr>
          <w:tblHeader/>
        </w:trPr>
        <w:tc>
          <w:tcPr>
            <w:tcW w:w="1330" w:type="dxa"/>
          </w:tcPr>
          <w:p w14:paraId="71EAEB3F" w14:textId="77777777" w:rsidR="000A2A15" w:rsidRPr="00C92BBD" w:rsidRDefault="000A2A15" w:rsidP="00D82D60">
            <w:pPr>
              <w:numPr>
                <w:ilvl w:val="0"/>
                <w:numId w:val="27"/>
              </w:numPr>
              <w:spacing w:after="120"/>
              <w:jc w:val="both"/>
            </w:pPr>
          </w:p>
        </w:tc>
        <w:tc>
          <w:tcPr>
            <w:tcW w:w="8288" w:type="dxa"/>
          </w:tcPr>
          <w:p w14:paraId="5C4FD196" w14:textId="77777777" w:rsidR="000A2A15" w:rsidRDefault="000A2A15" w:rsidP="00E70366">
            <w:pPr>
              <w:spacing w:after="120"/>
              <w:jc w:val="both"/>
            </w:pPr>
            <w:r>
              <w:t>Zoznam požiadaviek na obstaranie.</w:t>
            </w:r>
          </w:p>
        </w:tc>
      </w:tr>
      <w:tr w:rsidR="000A2A15" w:rsidRPr="00C92BBD" w14:paraId="587955CC" w14:textId="77777777" w:rsidTr="00E70366">
        <w:trPr>
          <w:tblHeader/>
        </w:trPr>
        <w:tc>
          <w:tcPr>
            <w:tcW w:w="1330" w:type="dxa"/>
          </w:tcPr>
          <w:p w14:paraId="0ECC0F9F" w14:textId="77777777" w:rsidR="000A2A15" w:rsidRPr="00C92BBD" w:rsidRDefault="000A2A15" w:rsidP="00D82D60">
            <w:pPr>
              <w:numPr>
                <w:ilvl w:val="0"/>
                <w:numId w:val="27"/>
              </w:numPr>
              <w:spacing w:after="120"/>
              <w:jc w:val="both"/>
            </w:pPr>
          </w:p>
        </w:tc>
        <w:tc>
          <w:tcPr>
            <w:tcW w:w="8288" w:type="dxa"/>
          </w:tcPr>
          <w:p w14:paraId="457FF225" w14:textId="77777777" w:rsidR="000A2A15" w:rsidRDefault="000A2A15" w:rsidP="00E70366">
            <w:pPr>
              <w:spacing w:after="120"/>
              <w:jc w:val="both"/>
            </w:pPr>
            <w:r w:rsidRPr="00236A1D">
              <w:t xml:space="preserve">Zoznam žiadostí na letenku </w:t>
            </w:r>
          </w:p>
        </w:tc>
      </w:tr>
      <w:tr w:rsidR="000A2A15" w:rsidRPr="00C92BBD" w14:paraId="2DC349A6" w14:textId="77777777" w:rsidTr="00E70366">
        <w:trPr>
          <w:tblHeader/>
        </w:trPr>
        <w:tc>
          <w:tcPr>
            <w:tcW w:w="1330" w:type="dxa"/>
          </w:tcPr>
          <w:p w14:paraId="41DD6394" w14:textId="77777777" w:rsidR="000A2A15" w:rsidRPr="00C92BBD" w:rsidRDefault="000A2A15" w:rsidP="00D82D60">
            <w:pPr>
              <w:numPr>
                <w:ilvl w:val="0"/>
                <w:numId w:val="27"/>
              </w:numPr>
              <w:spacing w:after="120"/>
              <w:jc w:val="both"/>
            </w:pPr>
          </w:p>
        </w:tc>
        <w:tc>
          <w:tcPr>
            <w:tcW w:w="8288" w:type="dxa"/>
          </w:tcPr>
          <w:p w14:paraId="6541F0E4" w14:textId="77777777" w:rsidR="000A2A15" w:rsidRPr="00236A1D" w:rsidRDefault="000A2A15" w:rsidP="00E70366">
            <w:pPr>
              <w:spacing w:after="120"/>
              <w:jc w:val="both"/>
            </w:pPr>
            <w:r>
              <w:t>Žiadanka a požiadavka v DMS.</w:t>
            </w:r>
          </w:p>
        </w:tc>
      </w:tr>
      <w:tr w:rsidR="000A2A15" w:rsidRPr="00C92BBD" w14:paraId="448B93B7" w14:textId="77777777" w:rsidTr="00E70366">
        <w:trPr>
          <w:tblHeader/>
        </w:trPr>
        <w:tc>
          <w:tcPr>
            <w:tcW w:w="1330" w:type="dxa"/>
          </w:tcPr>
          <w:p w14:paraId="37ED3195" w14:textId="77777777" w:rsidR="000A2A15" w:rsidRPr="00C92BBD" w:rsidRDefault="000A2A15" w:rsidP="00D82D60">
            <w:pPr>
              <w:numPr>
                <w:ilvl w:val="0"/>
                <w:numId w:val="27"/>
              </w:numPr>
              <w:spacing w:after="120"/>
              <w:jc w:val="both"/>
            </w:pPr>
          </w:p>
        </w:tc>
        <w:tc>
          <w:tcPr>
            <w:tcW w:w="8288" w:type="dxa"/>
          </w:tcPr>
          <w:p w14:paraId="2193F786" w14:textId="77777777" w:rsidR="000A2A15" w:rsidRPr="00236A1D" w:rsidRDefault="000A2A15" w:rsidP="00E70366">
            <w:pPr>
              <w:spacing w:after="120"/>
              <w:jc w:val="both"/>
            </w:pPr>
            <w:r>
              <w:t>Objednávka v DMS.</w:t>
            </w:r>
          </w:p>
        </w:tc>
      </w:tr>
      <w:tr w:rsidR="000A2A15" w:rsidRPr="00C92BBD" w14:paraId="7E374830" w14:textId="77777777" w:rsidTr="00E70366">
        <w:trPr>
          <w:tblHeader/>
        </w:trPr>
        <w:tc>
          <w:tcPr>
            <w:tcW w:w="1330" w:type="dxa"/>
          </w:tcPr>
          <w:p w14:paraId="39AEAA9F" w14:textId="77777777" w:rsidR="000A2A15" w:rsidRPr="00C92BBD" w:rsidRDefault="000A2A15" w:rsidP="00D82D60">
            <w:pPr>
              <w:numPr>
                <w:ilvl w:val="0"/>
                <w:numId w:val="27"/>
              </w:numPr>
              <w:spacing w:after="120"/>
              <w:jc w:val="both"/>
            </w:pPr>
          </w:p>
        </w:tc>
        <w:tc>
          <w:tcPr>
            <w:tcW w:w="8288" w:type="dxa"/>
          </w:tcPr>
          <w:p w14:paraId="7CD4791D" w14:textId="77777777" w:rsidR="000A2A15" w:rsidRDefault="000A2A15" w:rsidP="00E70366">
            <w:pPr>
              <w:spacing w:after="120"/>
              <w:jc w:val="both"/>
            </w:pPr>
            <w:r>
              <w:t>Zmluva v DMS.</w:t>
            </w:r>
          </w:p>
        </w:tc>
      </w:tr>
    </w:tbl>
    <w:p w14:paraId="29D966FB" w14:textId="77777777" w:rsidR="000A2A15" w:rsidRPr="00C92BBD" w:rsidRDefault="000A2A15" w:rsidP="000A2A15">
      <w:pPr>
        <w:rPr>
          <w:b/>
          <w:u w:val="single"/>
        </w:rPr>
      </w:pPr>
    </w:p>
    <w:p w14:paraId="1450634F" w14:textId="77777777" w:rsidR="000A2A15" w:rsidRDefault="000A2A15" w:rsidP="000A2A15">
      <w:pPr>
        <w:rPr>
          <w:b/>
          <w:u w:val="single"/>
        </w:rPr>
      </w:pPr>
      <w:r w:rsidRPr="00C92BBD">
        <w:rPr>
          <w:b/>
          <w:u w:val="single"/>
        </w:rPr>
        <w:t>Výstup</w:t>
      </w:r>
      <w:r>
        <w:rPr>
          <w:b/>
          <w:u w:val="single"/>
        </w:rPr>
        <w:t>y:</w:t>
      </w:r>
    </w:p>
    <w:p w14:paraId="6AFE830C" w14:textId="77777777" w:rsidR="000A2A15" w:rsidRPr="00C92BBD" w:rsidRDefault="000A2A15" w:rsidP="000A2A15">
      <w:pPr>
        <w:rPr>
          <w:b/>
          <w:u w:val="single"/>
        </w:rPr>
      </w:pP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0A2A15" w:rsidRPr="00C92BBD" w14:paraId="289E9E6C" w14:textId="77777777" w:rsidTr="00E70366">
        <w:tc>
          <w:tcPr>
            <w:tcW w:w="1330" w:type="dxa"/>
          </w:tcPr>
          <w:p w14:paraId="40F649C9" w14:textId="77777777" w:rsidR="000A2A15" w:rsidRPr="00C92BBD" w:rsidRDefault="000A2A15" w:rsidP="00E70366">
            <w:pPr>
              <w:spacing w:after="120"/>
              <w:jc w:val="both"/>
            </w:pPr>
            <w:r w:rsidRPr="00AF240D">
              <w:rPr>
                <w:b/>
              </w:rPr>
              <w:t>ID</w:t>
            </w:r>
          </w:p>
        </w:tc>
        <w:tc>
          <w:tcPr>
            <w:tcW w:w="8288" w:type="dxa"/>
          </w:tcPr>
          <w:p w14:paraId="4379898C" w14:textId="77777777" w:rsidR="000A2A15" w:rsidRPr="00C92BBD" w:rsidRDefault="000A2A15" w:rsidP="00E70366">
            <w:pPr>
              <w:spacing w:after="120"/>
              <w:jc w:val="both"/>
            </w:pPr>
            <w:r w:rsidRPr="00C92BBD">
              <w:rPr>
                <w:b/>
              </w:rPr>
              <w:t>Popis požiadavky</w:t>
            </w:r>
          </w:p>
        </w:tc>
      </w:tr>
      <w:tr w:rsidR="000A2A15" w:rsidRPr="00C92BBD" w14:paraId="48518433" w14:textId="77777777" w:rsidTr="00E70366">
        <w:tc>
          <w:tcPr>
            <w:tcW w:w="1330" w:type="dxa"/>
          </w:tcPr>
          <w:p w14:paraId="131BCF16" w14:textId="77777777" w:rsidR="000A2A15" w:rsidRPr="00C92BBD" w:rsidRDefault="000A2A15" w:rsidP="00D82D60">
            <w:pPr>
              <w:numPr>
                <w:ilvl w:val="0"/>
                <w:numId w:val="27"/>
              </w:numPr>
              <w:spacing w:after="120"/>
              <w:jc w:val="both"/>
            </w:pPr>
          </w:p>
        </w:tc>
        <w:tc>
          <w:tcPr>
            <w:tcW w:w="8288" w:type="dxa"/>
          </w:tcPr>
          <w:p w14:paraId="2CE42AFA" w14:textId="77777777" w:rsidR="000A2A15" w:rsidRPr="00C92BBD" w:rsidRDefault="000A2A15" w:rsidP="00E70366">
            <w:pPr>
              <w:spacing w:after="120"/>
              <w:jc w:val="both"/>
            </w:pPr>
            <w:r w:rsidRPr="00C92BBD">
              <w:t>Zoznam objednávok – s možnosťou nastavenia výberu, triedenia a grupovania podľa rôznych kritérií - podľa druhu objednávky, podľa procesu v akom je objednávka, podľa dodávateľa, podľa čísla objednávky, podľa druhu tovaru, podľa KP, atď.</w:t>
            </w:r>
          </w:p>
        </w:tc>
      </w:tr>
      <w:tr w:rsidR="000A2A15" w:rsidRPr="00C92BBD" w14:paraId="046236FC" w14:textId="77777777" w:rsidTr="00E70366">
        <w:tc>
          <w:tcPr>
            <w:tcW w:w="1330" w:type="dxa"/>
          </w:tcPr>
          <w:p w14:paraId="7F4CAB87" w14:textId="77777777" w:rsidR="000A2A15" w:rsidRPr="00C92BBD" w:rsidRDefault="000A2A15" w:rsidP="00D82D60">
            <w:pPr>
              <w:numPr>
                <w:ilvl w:val="0"/>
                <w:numId w:val="27"/>
              </w:numPr>
              <w:spacing w:after="120"/>
              <w:jc w:val="both"/>
            </w:pPr>
          </w:p>
        </w:tc>
        <w:tc>
          <w:tcPr>
            <w:tcW w:w="8288" w:type="dxa"/>
          </w:tcPr>
          <w:p w14:paraId="3B5D4664" w14:textId="77777777" w:rsidR="000A2A15" w:rsidRPr="00C92BBD" w:rsidRDefault="000A2A15" w:rsidP="00E70366">
            <w:pPr>
              <w:spacing w:after="120"/>
              <w:jc w:val="both"/>
            </w:pPr>
            <w:r w:rsidRPr="00C92BBD">
              <w:t>Zoznam zmlúv - s možnosťou nastavenia výberu, triedenia a grupovania podľa rôznych kritérií.</w:t>
            </w:r>
          </w:p>
        </w:tc>
      </w:tr>
      <w:tr w:rsidR="000A2A15" w:rsidRPr="00C92BBD" w14:paraId="205404C1" w14:textId="77777777" w:rsidTr="00E70366">
        <w:tc>
          <w:tcPr>
            <w:tcW w:w="1330" w:type="dxa"/>
          </w:tcPr>
          <w:p w14:paraId="46E40E0E" w14:textId="77777777" w:rsidR="000A2A15" w:rsidRPr="00C92BBD" w:rsidRDefault="000A2A15" w:rsidP="00D82D60">
            <w:pPr>
              <w:numPr>
                <w:ilvl w:val="0"/>
                <w:numId w:val="27"/>
              </w:numPr>
              <w:spacing w:after="120"/>
              <w:jc w:val="both"/>
            </w:pPr>
          </w:p>
        </w:tc>
        <w:tc>
          <w:tcPr>
            <w:tcW w:w="8288" w:type="dxa"/>
          </w:tcPr>
          <w:p w14:paraId="35FC04E1" w14:textId="77777777" w:rsidR="000A2A15" w:rsidRDefault="000A2A15" w:rsidP="00E70366">
            <w:pPr>
              <w:spacing w:after="120"/>
              <w:jc w:val="both"/>
            </w:pPr>
            <w:r>
              <w:t xml:space="preserve">Zoznam vybavených </w:t>
            </w:r>
            <w:r>
              <w:rPr>
                <w:lang w:val="en-US"/>
              </w:rPr>
              <w:t>/</w:t>
            </w:r>
            <w:r>
              <w:t xml:space="preserve"> nevybavených objednávok k určitému obdobiu.</w:t>
            </w:r>
          </w:p>
        </w:tc>
      </w:tr>
    </w:tbl>
    <w:p w14:paraId="524731DC" w14:textId="77777777" w:rsidR="000A2A15" w:rsidRPr="00C92BBD" w:rsidRDefault="000A2A15" w:rsidP="000A2A15">
      <w:r w:rsidRPr="00C92BBD">
        <w:t xml:space="preserve"> </w:t>
      </w:r>
    </w:p>
    <w:p w14:paraId="1050A548" w14:textId="77777777" w:rsidR="000A2A15" w:rsidRDefault="000A2A15" w:rsidP="000A2A15">
      <w:pPr>
        <w:rPr>
          <w:b/>
          <w:u w:val="single"/>
        </w:rPr>
      </w:pPr>
      <w:r w:rsidRPr="00C92BBD">
        <w:rPr>
          <w:b/>
          <w:u w:val="single"/>
        </w:rPr>
        <w:t>Požiadavky</w:t>
      </w:r>
      <w:r>
        <w:rPr>
          <w:b/>
          <w:u w:val="single"/>
        </w:rPr>
        <w:t xml:space="preserve"> </w:t>
      </w:r>
      <w:r w:rsidRPr="00C92BBD">
        <w:rPr>
          <w:b/>
          <w:u w:val="single"/>
        </w:rPr>
        <w:t xml:space="preserve"> - </w:t>
      </w:r>
      <w:r>
        <w:rPr>
          <w:b/>
          <w:u w:val="single"/>
        </w:rPr>
        <w:t xml:space="preserve"> </w:t>
      </w:r>
      <w:r w:rsidRPr="00C92BBD">
        <w:rPr>
          <w:b/>
          <w:u w:val="single"/>
        </w:rPr>
        <w:t>spracovanie objednávok</w:t>
      </w:r>
      <w:r>
        <w:rPr>
          <w:b/>
          <w:u w:val="single"/>
        </w:rPr>
        <w:t>:</w:t>
      </w:r>
    </w:p>
    <w:p w14:paraId="00E18544" w14:textId="77777777" w:rsidR="000A2A15" w:rsidRPr="00C92BBD" w:rsidRDefault="000A2A15" w:rsidP="000A2A15">
      <w:pPr>
        <w:rPr>
          <w:b/>
          <w:u w:val="single"/>
        </w:rPr>
      </w:pP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0A2A15" w:rsidRPr="00C92BBD" w14:paraId="248F9D77" w14:textId="77777777" w:rsidTr="00E70366">
        <w:trPr>
          <w:tblHeader/>
        </w:trPr>
        <w:tc>
          <w:tcPr>
            <w:tcW w:w="1330" w:type="dxa"/>
          </w:tcPr>
          <w:p w14:paraId="66C22777" w14:textId="77777777" w:rsidR="000A2A15" w:rsidRPr="0073642B" w:rsidRDefault="000A2A15" w:rsidP="00E70366">
            <w:pPr>
              <w:spacing w:after="120"/>
              <w:jc w:val="both"/>
              <w:rPr>
                <w:b/>
              </w:rPr>
            </w:pPr>
            <w:r w:rsidRPr="0073642B">
              <w:rPr>
                <w:b/>
              </w:rPr>
              <w:t>ID</w:t>
            </w:r>
          </w:p>
        </w:tc>
        <w:tc>
          <w:tcPr>
            <w:tcW w:w="8288" w:type="dxa"/>
          </w:tcPr>
          <w:p w14:paraId="4170EF0D" w14:textId="77777777" w:rsidR="000A2A15" w:rsidRPr="0073642B" w:rsidRDefault="000A2A15" w:rsidP="00E70366">
            <w:pPr>
              <w:spacing w:after="120"/>
              <w:jc w:val="both"/>
              <w:rPr>
                <w:b/>
              </w:rPr>
            </w:pPr>
            <w:r w:rsidRPr="0073642B">
              <w:rPr>
                <w:b/>
              </w:rPr>
              <w:t>Popis požiadavky</w:t>
            </w:r>
          </w:p>
        </w:tc>
      </w:tr>
      <w:tr w:rsidR="000A2A15" w:rsidRPr="00C92BBD" w14:paraId="4E3ECA5F" w14:textId="77777777" w:rsidTr="0062070D">
        <w:trPr>
          <w:trHeight w:val="1533"/>
        </w:trPr>
        <w:tc>
          <w:tcPr>
            <w:tcW w:w="1330" w:type="dxa"/>
          </w:tcPr>
          <w:p w14:paraId="3498AC9B" w14:textId="77777777" w:rsidR="000A2A15" w:rsidRPr="00C92BBD" w:rsidRDefault="000A2A15" w:rsidP="00D82D60">
            <w:pPr>
              <w:numPr>
                <w:ilvl w:val="0"/>
                <w:numId w:val="27"/>
              </w:numPr>
              <w:spacing w:after="120"/>
              <w:jc w:val="both"/>
            </w:pPr>
          </w:p>
        </w:tc>
        <w:tc>
          <w:tcPr>
            <w:tcW w:w="8288" w:type="dxa"/>
          </w:tcPr>
          <w:p w14:paraId="60228FFF" w14:textId="77777777" w:rsidR="000A2A15" w:rsidRPr="00C92BBD" w:rsidRDefault="000A2A15" w:rsidP="00E70366">
            <w:pPr>
              <w:jc w:val="both"/>
            </w:pPr>
            <w:r w:rsidRPr="00C92BBD">
              <w:t>ERP systém musí umožniť vytvárať nasledujúce druhy objednávok:</w:t>
            </w:r>
          </w:p>
          <w:p w14:paraId="28FB13BD" w14:textId="77777777" w:rsidR="000A2A15" w:rsidRPr="00C92BBD" w:rsidRDefault="000A2A15" w:rsidP="00D82D60">
            <w:pPr>
              <w:numPr>
                <w:ilvl w:val="0"/>
                <w:numId w:val="13"/>
              </w:numPr>
              <w:tabs>
                <w:tab w:val="clear" w:pos="720"/>
                <w:tab w:val="num" w:pos="470"/>
              </w:tabs>
              <w:ind w:left="470"/>
              <w:jc w:val="both"/>
            </w:pPr>
            <w:r w:rsidRPr="00C92BBD">
              <w:t>na tovar</w:t>
            </w:r>
          </w:p>
          <w:p w14:paraId="4330F4EE" w14:textId="77777777" w:rsidR="000A2A15" w:rsidRPr="00C92BBD" w:rsidRDefault="000A2A15" w:rsidP="00D82D60">
            <w:pPr>
              <w:numPr>
                <w:ilvl w:val="0"/>
                <w:numId w:val="13"/>
              </w:numPr>
              <w:tabs>
                <w:tab w:val="clear" w:pos="720"/>
                <w:tab w:val="num" w:pos="470"/>
              </w:tabs>
              <w:ind w:left="470"/>
              <w:jc w:val="both"/>
            </w:pPr>
            <w:r w:rsidRPr="00C92BBD">
              <w:t>na služby</w:t>
            </w:r>
            <w:r>
              <w:t xml:space="preserve"> a letenky</w:t>
            </w:r>
          </w:p>
          <w:p w14:paraId="1F0998FC" w14:textId="77777777" w:rsidR="000A2A15" w:rsidRPr="00C92BBD" w:rsidRDefault="000A2A15" w:rsidP="00D82D60">
            <w:pPr>
              <w:numPr>
                <w:ilvl w:val="0"/>
                <w:numId w:val="13"/>
              </w:numPr>
              <w:tabs>
                <w:tab w:val="clear" w:pos="720"/>
                <w:tab w:val="num" w:pos="470"/>
              </w:tabs>
              <w:ind w:left="470"/>
              <w:jc w:val="both"/>
            </w:pPr>
            <w:r w:rsidRPr="00C92BBD">
              <w:t>investičné</w:t>
            </w:r>
          </w:p>
        </w:tc>
      </w:tr>
      <w:tr w:rsidR="000A2A15" w:rsidRPr="00C92BBD" w14:paraId="0D781C53" w14:textId="77777777" w:rsidTr="000A2A15">
        <w:trPr>
          <w:trHeight w:val="63"/>
        </w:trPr>
        <w:tc>
          <w:tcPr>
            <w:tcW w:w="1330" w:type="dxa"/>
          </w:tcPr>
          <w:p w14:paraId="20FFAE5B" w14:textId="77777777" w:rsidR="000A2A15" w:rsidRPr="00C92BBD" w:rsidRDefault="000A2A15" w:rsidP="00D82D60">
            <w:pPr>
              <w:numPr>
                <w:ilvl w:val="0"/>
                <w:numId w:val="27"/>
              </w:numPr>
              <w:spacing w:after="120"/>
              <w:jc w:val="both"/>
            </w:pPr>
          </w:p>
        </w:tc>
        <w:tc>
          <w:tcPr>
            <w:tcW w:w="8288" w:type="dxa"/>
          </w:tcPr>
          <w:p w14:paraId="4A39261E" w14:textId="61AECF12" w:rsidR="000A2A15" w:rsidRPr="00C92BBD" w:rsidRDefault="000A2A15" w:rsidP="00E70366">
            <w:pPr>
              <w:spacing w:after="120"/>
              <w:jc w:val="both"/>
            </w:pPr>
            <w:r w:rsidRPr="00C92BBD">
              <w:t xml:space="preserve">ERP systém musí </w:t>
            </w:r>
            <w:r>
              <w:t>v integráciách dodržať číslovanie objednávok rovnakých ako je číslovanie v DMS. Bude upresnené počas projektu implementácie.</w:t>
            </w:r>
          </w:p>
        </w:tc>
      </w:tr>
      <w:tr w:rsidR="000A2A15" w:rsidRPr="00C92BBD" w14:paraId="7721191B" w14:textId="77777777" w:rsidTr="00E70366">
        <w:trPr>
          <w:trHeight w:val="653"/>
        </w:trPr>
        <w:tc>
          <w:tcPr>
            <w:tcW w:w="1330" w:type="dxa"/>
          </w:tcPr>
          <w:p w14:paraId="53E3644F" w14:textId="77777777" w:rsidR="000A2A15" w:rsidRPr="00C92BBD" w:rsidRDefault="000A2A15" w:rsidP="00D82D60">
            <w:pPr>
              <w:numPr>
                <w:ilvl w:val="0"/>
                <w:numId w:val="27"/>
              </w:numPr>
              <w:spacing w:after="120"/>
              <w:jc w:val="both"/>
            </w:pPr>
          </w:p>
        </w:tc>
        <w:tc>
          <w:tcPr>
            <w:tcW w:w="8288" w:type="dxa"/>
          </w:tcPr>
          <w:p w14:paraId="558C0177" w14:textId="77777777" w:rsidR="000A2A15" w:rsidRPr="00C92BBD" w:rsidRDefault="000A2A15" w:rsidP="00E70366">
            <w:pPr>
              <w:spacing w:after="120"/>
              <w:jc w:val="both"/>
            </w:pPr>
            <w:r w:rsidRPr="00C92BBD">
              <w:t>ERP systém musí každý druh objednávky číslovať samostatným číselným radom.</w:t>
            </w:r>
          </w:p>
        </w:tc>
      </w:tr>
      <w:tr w:rsidR="000A2A15" w:rsidRPr="00C92BBD" w14:paraId="678ED363" w14:textId="77777777" w:rsidTr="00E70366">
        <w:trPr>
          <w:trHeight w:val="816"/>
        </w:trPr>
        <w:tc>
          <w:tcPr>
            <w:tcW w:w="1330" w:type="dxa"/>
          </w:tcPr>
          <w:p w14:paraId="4BCD09B5" w14:textId="77777777" w:rsidR="000A2A15" w:rsidRPr="00C92BBD" w:rsidRDefault="000A2A15" w:rsidP="00D82D60">
            <w:pPr>
              <w:numPr>
                <w:ilvl w:val="0"/>
                <w:numId w:val="27"/>
              </w:numPr>
              <w:spacing w:after="120"/>
              <w:jc w:val="both"/>
            </w:pPr>
          </w:p>
        </w:tc>
        <w:tc>
          <w:tcPr>
            <w:tcW w:w="8288" w:type="dxa"/>
          </w:tcPr>
          <w:p w14:paraId="13FA49FC" w14:textId="77777777" w:rsidR="000A2A15" w:rsidRPr="005A0E4A" w:rsidRDefault="000A2A15" w:rsidP="00E70366">
            <w:pPr>
              <w:jc w:val="both"/>
            </w:pPr>
            <w:r w:rsidRPr="005A0E4A">
              <w:t xml:space="preserve">ERP systém musí evidovať na objednávke </w:t>
            </w:r>
            <w:r>
              <w:t xml:space="preserve">minimálne </w:t>
            </w:r>
            <w:r w:rsidRPr="005A0E4A">
              <w:t>nasledujúce sumy:</w:t>
            </w:r>
          </w:p>
          <w:p w14:paraId="03F50B3D" w14:textId="77777777" w:rsidR="000A2A15" w:rsidRPr="00C92BBD" w:rsidRDefault="000A2A15" w:rsidP="00D82D60">
            <w:pPr>
              <w:numPr>
                <w:ilvl w:val="0"/>
                <w:numId w:val="13"/>
              </w:numPr>
              <w:tabs>
                <w:tab w:val="clear" w:pos="720"/>
                <w:tab w:val="num" w:pos="470"/>
              </w:tabs>
              <w:ind w:left="470"/>
              <w:jc w:val="both"/>
            </w:pPr>
            <w:r>
              <w:t>S</w:t>
            </w:r>
            <w:r w:rsidRPr="00C92BBD">
              <w:t>uma a množstvo stanovené pri vystavení objednávky</w:t>
            </w:r>
            <w:r>
              <w:t>.</w:t>
            </w:r>
          </w:p>
          <w:p w14:paraId="6ABCC999" w14:textId="77777777" w:rsidR="000A2A15" w:rsidRPr="00C92BBD" w:rsidRDefault="000A2A15" w:rsidP="00D82D60">
            <w:pPr>
              <w:numPr>
                <w:ilvl w:val="0"/>
                <w:numId w:val="13"/>
              </w:numPr>
              <w:tabs>
                <w:tab w:val="clear" w:pos="720"/>
                <w:tab w:val="num" w:pos="470"/>
              </w:tabs>
              <w:ind w:left="470"/>
              <w:jc w:val="both"/>
            </w:pPr>
            <w:r>
              <w:t>S</w:t>
            </w:r>
            <w:r w:rsidRPr="00C92BBD">
              <w:t>kutočne vyfakturovan</w:t>
            </w:r>
            <w:r>
              <w:t>ú</w:t>
            </w:r>
            <w:r w:rsidRPr="00C92BBD">
              <w:t xml:space="preserve"> sum</w:t>
            </w:r>
            <w:r>
              <w:t>u</w:t>
            </w:r>
            <w:r w:rsidRPr="00C92BBD">
              <w:t xml:space="preserve"> a</w:t>
            </w:r>
            <w:r>
              <w:t> </w:t>
            </w:r>
            <w:r w:rsidRPr="00C92BBD">
              <w:t>množstvo</w:t>
            </w:r>
            <w:r>
              <w:t xml:space="preserve"> (následne po spárovaní s faktúrou).</w:t>
            </w:r>
          </w:p>
        </w:tc>
      </w:tr>
      <w:tr w:rsidR="000A2A15" w:rsidRPr="00C92BBD" w14:paraId="41972150" w14:textId="77777777" w:rsidTr="000A2A15">
        <w:trPr>
          <w:trHeight w:val="2695"/>
        </w:trPr>
        <w:tc>
          <w:tcPr>
            <w:tcW w:w="1330" w:type="dxa"/>
          </w:tcPr>
          <w:p w14:paraId="6D5070E0" w14:textId="77777777" w:rsidR="000A2A15" w:rsidRPr="00C92BBD" w:rsidRDefault="000A2A15" w:rsidP="00D82D60">
            <w:pPr>
              <w:numPr>
                <w:ilvl w:val="0"/>
                <w:numId w:val="27"/>
              </w:numPr>
              <w:spacing w:after="120"/>
              <w:jc w:val="both"/>
            </w:pPr>
          </w:p>
        </w:tc>
        <w:tc>
          <w:tcPr>
            <w:tcW w:w="8288" w:type="dxa"/>
          </w:tcPr>
          <w:p w14:paraId="42074181" w14:textId="77777777" w:rsidR="000A2A15" w:rsidRPr="005A0E4A" w:rsidRDefault="000A2A15" w:rsidP="00E70366">
            <w:pPr>
              <w:jc w:val="both"/>
            </w:pPr>
            <w:r w:rsidRPr="005A0E4A">
              <w:t>Objednávka v ERP systéme musí obsahovať minimálne nasledujúce údaje:</w:t>
            </w:r>
          </w:p>
          <w:p w14:paraId="2B68BCB8" w14:textId="77777777" w:rsidR="000A2A15" w:rsidRPr="00C92BBD" w:rsidRDefault="000A2A15" w:rsidP="00D82D60">
            <w:pPr>
              <w:numPr>
                <w:ilvl w:val="0"/>
                <w:numId w:val="13"/>
              </w:numPr>
              <w:tabs>
                <w:tab w:val="clear" w:pos="720"/>
                <w:tab w:val="num" w:pos="470"/>
              </w:tabs>
              <w:ind w:left="470"/>
              <w:jc w:val="both"/>
            </w:pPr>
            <w:r w:rsidRPr="00C92BBD">
              <w:t>Zmluvný partner / Dodávateľ.</w:t>
            </w:r>
          </w:p>
          <w:p w14:paraId="6C1CA3ED" w14:textId="77777777" w:rsidR="000A2A15" w:rsidRPr="00C92BBD" w:rsidRDefault="000A2A15" w:rsidP="00D82D60">
            <w:pPr>
              <w:numPr>
                <w:ilvl w:val="0"/>
                <w:numId w:val="13"/>
              </w:numPr>
              <w:tabs>
                <w:tab w:val="clear" w:pos="720"/>
                <w:tab w:val="num" w:pos="470"/>
              </w:tabs>
              <w:ind w:left="470"/>
              <w:jc w:val="both"/>
            </w:pPr>
            <w:r w:rsidRPr="00C92BBD">
              <w:t>Predmet objednávky.</w:t>
            </w:r>
          </w:p>
          <w:p w14:paraId="21C9A712" w14:textId="77777777" w:rsidR="000A2A15" w:rsidRPr="00C92BBD" w:rsidRDefault="000A2A15" w:rsidP="00D82D60">
            <w:pPr>
              <w:numPr>
                <w:ilvl w:val="0"/>
                <w:numId w:val="13"/>
              </w:numPr>
              <w:tabs>
                <w:tab w:val="clear" w:pos="720"/>
                <w:tab w:val="num" w:pos="470"/>
              </w:tabs>
              <w:ind w:left="470"/>
              <w:jc w:val="both"/>
            </w:pPr>
            <w:r w:rsidRPr="00C92BBD">
              <w:t>Dátum vystavenia objednávky.</w:t>
            </w:r>
          </w:p>
          <w:p w14:paraId="501B2DA3" w14:textId="77777777" w:rsidR="000A2A15" w:rsidRPr="00C92BBD" w:rsidRDefault="000A2A15" w:rsidP="00D82D60">
            <w:pPr>
              <w:numPr>
                <w:ilvl w:val="0"/>
                <w:numId w:val="13"/>
              </w:numPr>
              <w:tabs>
                <w:tab w:val="clear" w:pos="720"/>
                <w:tab w:val="num" w:pos="470"/>
              </w:tabs>
              <w:ind w:left="470"/>
              <w:jc w:val="both"/>
            </w:pPr>
            <w:r w:rsidRPr="00C92BBD">
              <w:t>Meno vybavujúceho zamestnanca.</w:t>
            </w:r>
          </w:p>
          <w:p w14:paraId="3DB2A6B9" w14:textId="77777777" w:rsidR="000A2A15" w:rsidRPr="00C92BBD" w:rsidRDefault="000A2A15" w:rsidP="00D82D60">
            <w:pPr>
              <w:numPr>
                <w:ilvl w:val="0"/>
                <w:numId w:val="13"/>
              </w:numPr>
              <w:tabs>
                <w:tab w:val="clear" w:pos="720"/>
                <w:tab w:val="num" w:pos="470"/>
              </w:tabs>
              <w:ind w:left="470"/>
              <w:jc w:val="both"/>
            </w:pPr>
            <w:r w:rsidRPr="00C92BBD">
              <w:t>Meno schva</w:t>
            </w:r>
            <w:r>
              <w:t>ľ</w:t>
            </w:r>
            <w:r w:rsidRPr="00C92BBD">
              <w:t>ovateľa.</w:t>
            </w:r>
          </w:p>
          <w:p w14:paraId="09B2DF40" w14:textId="66644463" w:rsidR="000A2A15" w:rsidRDefault="000A2A15" w:rsidP="00D82D60">
            <w:pPr>
              <w:numPr>
                <w:ilvl w:val="0"/>
                <w:numId w:val="13"/>
              </w:numPr>
              <w:tabs>
                <w:tab w:val="clear" w:pos="720"/>
                <w:tab w:val="num" w:pos="470"/>
              </w:tabs>
              <w:ind w:left="470"/>
              <w:jc w:val="both"/>
            </w:pPr>
            <w:r w:rsidRPr="00C92BBD">
              <w:t>Organizačný útvar</w:t>
            </w:r>
            <w:r>
              <w:t>.</w:t>
            </w:r>
          </w:p>
          <w:p w14:paraId="2FA07EA1" w14:textId="2C1386FD" w:rsidR="001746BD" w:rsidRPr="00C92BBD" w:rsidRDefault="00853483" w:rsidP="001746BD">
            <w:pPr>
              <w:numPr>
                <w:ilvl w:val="0"/>
                <w:numId w:val="13"/>
              </w:numPr>
              <w:tabs>
                <w:tab w:val="clear" w:pos="720"/>
                <w:tab w:val="num" w:pos="470"/>
              </w:tabs>
              <w:ind w:left="470"/>
              <w:jc w:val="both"/>
            </w:pPr>
            <w:r>
              <w:t>D</w:t>
            </w:r>
            <w:r w:rsidR="001746BD">
              <w:t>átum podpisu objednávky</w:t>
            </w:r>
          </w:p>
          <w:p w14:paraId="2E2B5E23" w14:textId="77777777" w:rsidR="000A2A15" w:rsidRPr="00C92BBD" w:rsidRDefault="000A2A15" w:rsidP="00D82D60">
            <w:pPr>
              <w:numPr>
                <w:ilvl w:val="0"/>
                <w:numId w:val="13"/>
              </w:numPr>
              <w:tabs>
                <w:tab w:val="clear" w:pos="720"/>
                <w:tab w:val="num" w:pos="470"/>
              </w:tabs>
              <w:ind w:left="470"/>
              <w:jc w:val="both"/>
            </w:pPr>
            <w:r w:rsidRPr="00C92BBD">
              <w:t>Poznámk</w:t>
            </w:r>
            <w:r>
              <w:t>u</w:t>
            </w:r>
            <w:r w:rsidRPr="00C92BBD">
              <w:t>.</w:t>
            </w:r>
          </w:p>
          <w:p w14:paraId="666EBEB5" w14:textId="03AC94AD" w:rsidR="000A2A15" w:rsidRPr="00C92BBD" w:rsidRDefault="000A2A15" w:rsidP="001746BD">
            <w:pPr>
              <w:numPr>
                <w:ilvl w:val="0"/>
                <w:numId w:val="13"/>
              </w:numPr>
              <w:tabs>
                <w:tab w:val="clear" w:pos="720"/>
                <w:tab w:val="num" w:pos="470"/>
              </w:tabs>
              <w:ind w:left="470"/>
              <w:jc w:val="both"/>
            </w:pPr>
            <w:r w:rsidRPr="00BD0B69">
              <w:t>Pre objednávku na letenky – príznak tuzemskej alebo zahraničnej pracovnej cesty a číslo pracovnej cesty.</w:t>
            </w:r>
          </w:p>
        </w:tc>
      </w:tr>
      <w:tr w:rsidR="000A2A15" w:rsidRPr="00C92BBD" w14:paraId="6A80CFD4" w14:textId="77777777" w:rsidTr="00E70366">
        <w:trPr>
          <w:trHeight w:val="816"/>
        </w:trPr>
        <w:tc>
          <w:tcPr>
            <w:tcW w:w="1330" w:type="dxa"/>
          </w:tcPr>
          <w:p w14:paraId="69C10445" w14:textId="77777777" w:rsidR="000A2A15" w:rsidRPr="00C92BBD" w:rsidRDefault="000A2A15" w:rsidP="00D82D60">
            <w:pPr>
              <w:numPr>
                <w:ilvl w:val="0"/>
                <w:numId w:val="27"/>
              </w:numPr>
              <w:spacing w:after="120"/>
              <w:jc w:val="both"/>
            </w:pPr>
          </w:p>
        </w:tc>
        <w:tc>
          <w:tcPr>
            <w:tcW w:w="8288" w:type="dxa"/>
          </w:tcPr>
          <w:p w14:paraId="2CCDB40B" w14:textId="77777777" w:rsidR="000A2A15" w:rsidRPr="00C92BBD" w:rsidRDefault="000A2A15" w:rsidP="00E70366">
            <w:pPr>
              <w:spacing w:after="120"/>
              <w:jc w:val="both"/>
            </w:pPr>
            <w:r w:rsidRPr="00C92BBD">
              <w:t>ERP systém musí umožniť zadefinovať všetky predpokladané obdobia, kedy sa bude objednávka realizovať a sumu, množstvo alebo rozsah pre príslušnú realizáciu</w:t>
            </w:r>
            <w:r>
              <w:t xml:space="preserve"> </w:t>
            </w:r>
            <w:r w:rsidRPr="003C6845">
              <w:t>a</w:t>
            </w:r>
            <w:r>
              <w:t xml:space="preserve"> možnosť </w:t>
            </w:r>
            <w:r w:rsidRPr="003C6845">
              <w:t>pracovať s</w:t>
            </w:r>
            <w:r>
              <w:t> uvedenými údajmi</w:t>
            </w:r>
            <w:r w:rsidRPr="003C6845">
              <w:t xml:space="preserve"> pri rôznych odhadoch hospodárenia</w:t>
            </w:r>
            <w:r w:rsidRPr="00C92BBD">
              <w:t>.</w:t>
            </w:r>
          </w:p>
        </w:tc>
      </w:tr>
      <w:tr w:rsidR="000A2A15" w:rsidRPr="00C92BBD" w14:paraId="7D7B38A3" w14:textId="77777777" w:rsidTr="00E70366">
        <w:trPr>
          <w:trHeight w:val="594"/>
        </w:trPr>
        <w:tc>
          <w:tcPr>
            <w:tcW w:w="1330" w:type="dxa"/>
          </w:tcPr>
          <w:p w14:paraId="6AB1DCF1" w14:textId="77777777" w:rsidR="000A2A15" w:rsidRPr="00C92BBD" w:rsidRDefault="000A2A15" w:rsidP="00D82D60">
            <w:pPr>
              <w:numPr>
                <w:ilvl w:val="0"/>
                <w:numId w:val="27"/>
              </w:numPr>
              <w:spacing w:after="120"/>
              <w:jc w:val="both"/>
            </w:pPr>
          </w:p>
        </w:tc>
        <w:tc>
          <w:tcPr>
            <w:tcW w:w="8288" w:type="dxa"/>
          </w:tcPr>
          <w:p w14:paraId="4475FD17" w14:textId="77777777" w:rsidR="000A2A15" w:rsidRPr="00C92BBD" w:rsidRDefault="000A2A15" w:rsidP="00E70366">
            <w:pPr>
              <w:spacing w:after="120"/>
              <w:jc w:val="both"/>
            </w:pPr>
            <w:r w:rsidRPr="00C92BBD">
              <w:t>Po príjme tovaru</w:t>
            </w:r>
            <w:r>
              <w:t xml:space="preserve"> </w:t>
            </w:r>
            <w:r w:rsidRPr="00C92BBD">
              <w:t>do skladu musí ERP systém umožniť označenie objednávky za vybavenú a najneskoršie v tomto momente musí ERP systém označiť aj dátum vybavenia objednávky, pokiaľ ešte nie je vyplnený.</w:t>
            </w:r>
          </w:p>
        </w:tc>
      </w:tr>
      <w:tr w:rsidR="000A2A15" w:rsidRPr="00C92BBD" w14:paraId="5310BEFA" w14:textId="77777777" w:rsidTr="00E70366">
        <w:trPr>
          <w:trHeight w:val="452"/>
        </w:trPr>
        <w:tc>
          <w:tcPr>
            <w:tcW w:w="1330" w:type="dxa"/>
          </w:tcPr>
          <w:p w14:paraId="7B38CAE2" w14:textId="77777777" w:rsidR="000A2A15" w:rsidRPr="00C92BBD" w:rsidRDefault="000A2A15" w:rsidP="00D82D60">
            <w:pPr>
              <w:numPr>
                <w:ilvl w:val="0"/>
                <w:numId w:val="27"/>
              </w:numPr>
              <w:spacing w:after="120"/>
              <w:jc w:val="both"/>
            </w:pPr>
          </w:p>
        </w:tc>
        <w:tc>
          <w:tcPr>
            <w:tcW w:w="8288" w:type="dxa"/>
          </w:tcPr>
          <w:p w14:paraId="4CCC421A" w14:textId="77777777" w:rsidR="000A2A15" w:rsidRPr="00C92BBD" w:rsidRDefault="000A2A15" w:rsidP="00E70366">
            <w:pPr>
              <w:spacing w:after="120"/>
              <w:jc w:val="both"/>
            </w:pPr>
            <w:r w:rsidRPr="003C6845">
              <w:t>ERP systém pri tvorbe objednávky</w:t>
            </w:r>
            <w:r w:rsidRPr="00C92BBD">
              <w:t xml:space="preserve"> musí umožniť výber </w:t>
            </w:r>
            <w:r>
              <w:t>z</w:t>
            </w:r>
            <w:r w:rsidRPr="00C92BBD">
              <w:t> číselník</w:t>
            </w:r>
            <w:r>
              <w:t>a</w:t>
            </w:r>
            <w:r w:rsidRPr="00C92BBD">
              <w:t xml:space="preserve"> materiálov.</w:t>
            </w:r>
          </w:p>
        </w:tc>
      </w:tr>
      <w:tr w:rsidR="000A2A15" w:rsidRPr="00C92BBD" w14:paraId="2414B170" w14:textId="77777777" w:rsidTr="00E70366">
        <w:trPr>
          <w:trHeight w:val="590"/>
        </w:trPr>
        <w:tc>
          <w:tcPr>
            <w:tcW w:w="1330" w:type="dxa"/>
          </w:tcPr>
          <w:p w14:paraId="447B6D5D" w14:textId="77777777" w:rsidR="000A2A15" w:rsidRPr="00C92BBD" w:rsidRDefault="000A2A15" w:rsidP="00D82D60">
            <w:pPr>
              <w:numPr>
                <w:ilvl w:val="0"/>
                <w:numId w:val="27"/>
              </w:numPr>
              <w:spacing w:after="120"/>
              <w:jc w:val="both"/>
            </w:pPr>
          </w:p>
        </w:tc>
        <w:tc>
          <w:tcPr>
            <w:tcW w:w="8288" w:type="dxa"/>
          </w:tcPr>
          <w:p w14:paraId="4E1F5BE1" w14:textId="77777777" w:rsidR="000A2A15" w:rsidRPr="0073642B" w:rsidRDefault="000A2A15" w:rsidP="00E70366">
            <w:pPr>
              <w:spacing w:after="120"/>
              <w:jc w:val="both"/>
              <w:rPr>
                <w:highlight w:val="yellow"/>
              </w:rPr>
            </w:pPr>
            <w:r w:rsidRPr="00C92BBD">
              <w:t xml:space="preserve">ERP systém pri tvorbe objednávok musí umožniť výber </w:t>
            </w:r>
            <w:r>
              <w:t>z</w:t>
            </w:r>
            <w:r w:rsidRPr="00C92BBD">
              <w:t> číselník</w:t>
            </w:r>
            <w:r>
              <w:t>a</w:t>
            </w:r>
            <w:r w:rsidRPr="00C92BBD">
              <w:t xml:space="preserve"> CPV</w:t>
            </w:r>
            <w:r>
              <w:t xml:space="preserve"> umiestneného na stránke Úradu pre verejné obstarávanie.</w:t>
            </w:r>
          </w:p>
        </w:tc>
      </w:tr>
      <w:tr w:rsidR="000A2A15" w:rsidRPr="00C92BBD" w14:paraId="58167C1D" w14:textId="77777777" w:rsidTr="00E70366">
        <w:trPr>
          <w:trHeight w:val="586"/>
        </w:trPr>
        <w:tc>
          <w:tcPr>
            <w:tcW w:w="1330" w:type="dxa"/>
          </w:tcPr>
          <w:p w14:paraId="48E7E257" w14:textId="77777777" w:rsidR="000A2A15" w:rsidRPr="00C92BBD" w:rsidRDefault="000A2A15" w:rsidP="00D82D60">
            <w:pPr>
              <w:numPr>
                <w:ilvl w:val="0"/>
                <w:numId w:val="27"/>
              </w:numPr>
              <w:spacing w:after="120"/>
              <w:jc w:val="both"/>
            </w:pPr>
          </w:p>
        </w:tc>
        <w:tc>
          <w:tcPr>
            <w:tcW w:w="8288" w:type="dxa"/>
          </w:tcPr>
          <w:p w14:paraId="02E2F67B" w14:textId="77777777" w:rsidR="000A2A15" w:rsidRPr="00C92BBD" w:rsidRDefault="000A2A15" w:rsidP="00E70366">
            <w:pPr>
              <w:spacing w:after="120"/>
              <w:jc w:val="both"/>
            </w:pPr>
            <w:r w:rsidRPr="00C92BBD">
              <w:t xml:space="preserve">ERP systém musí mať možnosť preddefinovať štandardné šablóny textov, ktoré sa budú uvádzať v objednávke. V šablónach musí byť možnosť zadefinovania </w:t>
            </w:r>
            <w:r w:rsidRPr="00C92BBD">
              <w:lastRenderedPageBreak/>
              <w:t>umiestnenia dát z vystavenej objednávky. Pri vystavení objednávky musí byť možnosť manuálne upraviť výsledný text</w:t>
            </w:r>
            <w:r>
              <w:t>.</w:t>
            </w:r>
          </w:p>
        </w:tc>
      </w:tr>
      <w:tr w:rsidR="000A2A15" w:rsidRPr="00C92BBD" w14:paraId="01E251E7" w14:textId="77777777" w:rsidTr="00E70366">
        <w:trPr>
          <w:trHeight w:val="816"/>
        </w:trPr>
        <w:tc>
          <w:tcPr>
            <w:tcW w:w="1330" w:type="dxa"/>
          </w:tcPr>
          <w:p w14:paraId="71A43D8D" w14:textId="77777777" w:rsidR="000A2A15" w:rsidRPr="00C92BBD" w:rsidRDefault="000A2A15" w:rsidP="00D82D60">
            <w:pPr>
              <w:numPr>
                <w:ilvl w:val="0"/>
                <w:numId w:val="27"/>
              </w:numPr>
              <w:spacing w:after="120"/>
              <w:jc w:val="both"/>
            </w:pPr>
          </w:p>
        </w:tc>
        <w:tc>
          <w:tcPr>
            <w:tcW w:w="8288" w:type="dxa"/>
          </w:tcPr>
          <w:p w14:paraId="44DA32F9" w14:textId="77777777" w:rsidR="000A2A15" w:rsidRPr="00C92BBD" w:rsidRDefault="000A2A15" w:rsidP="00E70366">
            <w:pPr>
              <w:spacing w:after="120"/>
              <w:jc w:val="both"/>
            </w:pPr>
            <w:r w:rsidRPr="00C92BBD">
              <w:t xml:space="preserve">ERP systém musí mať možnosť z objednávky prezerať dodávateľské faktúry a príjemky v sklade k danej objednávke. </w:t>
            </w:r>
          </w:p>
        </w:tc>
      </w:tr>
      <w:tr w:rsidR="000A2A15" w:rsidRPr="00C92BBD" w14:paraId="3C1B3DE4" w14:textId="77777777" w:rsidTr="00E70366">
        <w:trPr>
          <w:tblHeader/>
        </w:trPr>
        <w:tc>
          <w:tcPr>
            <w:tcW w:w="1330" w:type="dxa"/>
          </w:tcPr>
          <w:p w14:paraId="626CBD6B" w14:textId="77777777" w:rsidR="000A2A15" w:rsidRPr="00C92BBD" w:rsidRDefault="000A2A15" w:rsidP="00D82D60">
            <w:pPr>
              <w:numPr>
                <w:ilvl w:val="0"/>
                <w:numId w:val="27"/>
              </w:numPr>
              <w:spacing w:after="120"/>
              <w:jc w:val="both"/>
            </w:pPr>
          </w:p>
        </w:tc>
        <w:tc>
          <w:tcPr>
            <w:tcW w:w="8288" w:type="dxa"/>
          </w:tcPr>
          <w:p w14:paraId="00AB9C0D" w14:textId="77777777" w:rsidR="000A2A15" w:rsidRDefault="000A2A15" w:rsidP="00E70366">
            <w:pPr>
              <w:spacing w:after="120"/>
              <w:jc w:val="both"/>
            </w:pPr>
            <w:r w:rsidRPr="007F283D">
              <w:t>ERP systém musí umožniť obojsmerné prepojenie objednávky a k nej vystavenej dodávateľskej faktúry.</w:t>
            </w:r>
            <w:r>
              <w:t xml:space="preserve"> </w:t>
            </w:r>
            <w:r w:rsidRPr="00C92BBD">
              <w:t xml:space="preserve">ERP systém musí umožniť k jednej objednávke </w:t>
            </w:r>
            <w:r>
              <w:t>spárovať</w:t>
            </w:r>
            <w:r w:rsidRPr="00C92BBD">
              <w:t xml:space="preserve"> viac dodávateľských faktúr</w:t>
            </w:r>
            <w:r>
              <w:t xml:space="preserve"> a aj viac príjemiek</w:t>
            </w:r>
            <w:r w:rsidRPr="00C92BBD">
              <w:t>.</w:t>
            </w:r>
          </w:p>
          <w:p w14:paraId="528E5199" w14:textId="77777777" w:rsidR="000A2A15" w:rsidRDefault="000A2A15" w:rsidP="00D82D60">
            <w:pPr>
              <w:numPr>
                <w:ilvl w:val="1"/>
                <w:numId w:val="19"/>
              </w:numPr>
              <w:tabs>
                <w:tab w:val="clear" w:pos="1440"/>
                <w:tab w:val="num" w:pos="759"/>
              </w:tabs>
              <w:spacing w:after="120"/>
              <w:ind w:left="759" w:hanging="709"/>
              <w:jc w:val="both"/>
            </w:pPr>
            <w:r>
              <w:t>Pri vkladaní dodávateľskej faktúry do systému musí ERP umožniť prenos základných údajov z objednávky do evidencie faktúr:</w:t>
            </w:r>
          </w:p>
          <w:p w14:paraId="38DD413C" w14:textId="77777777" w:rsidR="000A2A15" w:rsidRDefault="000A2A15" w:rsidP="00D82D60">
            <w:pPr>
              <w:numPr>
                <w:ilvl w:val="0"/>
                <w:numId w:val="36"/>
              </w:numPr>
              <w:spacing w:after="120"/>
              <w:jc w:val="both"/>
            </w:pPr>
            <w:r>
              <w:t>Údaje o čísle objednávky</w:t>
            </w:r>
          </w:p>
          <w:p w14:paraId="1B1C7A42" w14:textId="77777777" w:rsidR="000A2A15" w:rsidRDefault="000A2A15" w:rsidP="00D82D60">
            <w:pPr>
              <w:numPr>
                <w:ilvl w:val="0"/>
                <w:numId w:val="36"/>
              </w:numPr>
              <w:spacing w:after="120"/>
              <w:jc w:val="both"/>
            </w:pPr>
            <w:r>
              <w:t>Údaje o dodávateľovi</w:t>
            </w:r>
          </w:p>
          <w:p w14:paraId="2E8AF930" w14:textId="77777777" w:rsidR="000A2A15" w:rsidRDefault="000A2A15" w:rsidP="00D82D60">
            <w:pPr>
              <w:numPr>
                <w:ilvl w:val="0"/>
                <w:numId w:val="36"/>
              </w:numPr>
              <w:spacing w:after="120"/>
              <w:jc w:val="both"/>
            </w:pPr>
            <w:r>
              <w:t>Údaje o predmete objednávky</w:t>
            </w:r>
          </w:p>
          <w:p w14:paraId="24867DA8" w14:textId="77777777" w:rsidR="000A2A15" w:rsidRDefault="000A2A15" w:rsidP="00D82D60">
            <w:pPr>
              <w:numPr>
                <w:ilvl w:val="1"/>
                <w:numId w:val="19"/>
              </w:numPr>
              <w:tabs>
                <w:tab w:val="clear" w:pos="1440"/>
                <w:tab w:val="num" w:pos="759"/>
              </w:tabs>
              <w:spacing w:after="120"/>
              <w:ind w:left="759" w:hanging="709"/>
              <w:jc w:val="both"/>
            </w:pPr>
            <w:r>
              <w:t>Po vložení dodávateľskej faktúry do systému musí ERP umožniť prenos minimálne nasledujúcich údajov z faktúry do objednávky:</w:t>
            </w:r>
          </w:p>
          <w:p w14:paraId="568F59FD" w14:textId="77777777" w:rsidR="000A2A15" w:rsidRDefault="000A2A15" w:rsidP="00D82D60">
            <w:pPr>
              <w:numPr>
                <w:ilvl w:val="0"/>
                <w:numId w:val="37"/>
              </w:numPr>
              <w:spacing w:after="120"/>
              <w:jc w:val="both"/>
            </w:pPr>
            <w:r>
              <w:t>Číslo faktúry</w:t>
            </w:r>
          </w:p>
          <w:p w14:paraId="547C3572" w14:textId="77777777" w:rsidR="000A2A15" w:rsidRPr="006D1427" w:rsidRDefault="000A2A15" w:rsidP="00D82D60">
            <w:pPr>
              <w:numPr>
                <w:ilvl w:val="0"/>
                <w:numId w:val="37"/>
              </w:numPr>
              <w:spacing w:after="120"/>
              <w:jc w:val="both"/>
            </w:pPr>
            <w:r>
              <w:t>Skutočné plnenie</w:t>
            </w:r>
          </w:p>
        </w:tc>
      </w:tr>
    </w:tbl>
    <w:p w14:paraId="1954F91D" w14:textId="77777777" w:rsidR="000A2A15" w:rsidRDefault="000A2A15" w:rsidP="000A2A15"/>
    <w:p w14:paraId="6BE59769" w14:textId="77777777" w:rsidR="000A2A15" w:rsidRPr="00C92BBD" w:rsidRDefault="000A2A15" w:rsidP="000A2A15">
      <w:pPr>
        <w:spacing w:after="120"/>
      </w:pPr>
    </w:p>
    <w:p w14:paraId="61EE9B17" w14:textId="77777777" w:rsidR="000A2A15" w:rsidRPr="007D6944" w:rsidRDefault="000A2A15" w:rsidP="000A2A15">
      <w:pPr>
        <w:spacing w:after="120"/>
        <w:rPr>
          <w:b/>
          <w:u w:val="single"/>
        </w:rPr>
      </w:pPr>
      <w:r w:rsidRPr="007D6944">
        <w:rPr>
          <w:b/>
          <w:u w:val="single"/>
        </w:rPr>
        <w:t>Spracovanie zmlúv</w:t>
      </w:r>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0A2A15" w:rsidRPr="00C92BBD" w14:paraId="239CCC5F" w14:textId="77777777" w:rsidTr="00E70366">
        <w:trPr>
          <w:tblHeader/>
        </w:trPr>
        <w:tc>
          <w:tcPr>
            <w:tcW w:w="1330" w:type="dxa"/>
          </w:tcPr>
          <w:p w14:paraId="19C0BC9D" w14:textId="77777777" w:rsidR="000A2A15" w:rsidRPr="0073642B" w:rsidRDefault="000A2A15" w:rsidP="00E70366">
            <w:pPr>
              <w:spacing w:after="120"/>
              <w:jc w:val="both"/>
              <w:rPr>
                <w:b/>
              </w:rPr>
            </w:pPr>
            <w:r w:rsidRPr="0073642B">
              <w:rPr>
                <w:b/>
              </w:rPr>
              <w:t>ID</w:t>
            </w:r>
          </w:p>
        </w:tc>
        <w:tc>
          <w:tcPr>
            <w:tcW w:w="8288" w:type="dxa"/>
          </w:tcPr>
          <w:p w14:paraId="1210A529" w14:textId="77777777" w:rsidR="000A2A15" w:rsidRPr="0073642B" w:rsidRDefault="000A2A15" w:rsidP="00E70366">
            <w:pPr>
              <w:spacing w:after="120"/>
              <w:jc w:val="both"/>
              <w:rPr>
                <w:b/>
              </w:rPr>
            </w:pPr>
            <w:r w:rsidRPr="0073642B">
              <w:rPr>
                <w:b/>
              </w:rPr>
              <w:t>Popis požiadavky</w:t>
            </w:r>
          </w:p>
        </w:tc>
      </w:tr>
      <w:tr w:rsidR="000A2A15" w:rsidRPr="00C92BBD" w14:paraId="76C8EA90" w14:textId="77777777" w:rsidTr="00E70366">
        <w:tc>
          <w:tcPr>
            <w:tcW w:w="1330" w:type="dxa"/>
          </w:tcPr>
          <w:p w14:paraId="51590E03" w14:textId="77777777" w:rsidR="000A2A15" w:rsidRPr="00C92BBD" w:rsidRDefault="000A2A15" w:rsidP="00D82D60">
            <w:pPr>
              <w:numPr>
                <w:ilvl w:val="0"/>
                <w:numId w:val="27"/>
              </w:numPr>
              <w:spacing w:after="120"/>
              <w:jc w:val="both"/>
            </w:pPr>
          </w:p>
        </w:tc>
        <w:tc>
          <w:tcPr>
            <w:tcW w:w="8288" w:type="dxa"/>
          </w:tcPr>
          <w:p w14:paraId="607B5717" w14:textId="77777777" w:rsidR="000A2A15" w:rsidRPr="00AF07C4" w:rsidRDefault="000A2A15" w:rsidP="00E70366">
            <w:pPr>
              <w:spacing w:after="120"/>
              <w:jc w:val="both"/>
            </w:pPr>
            <w:r w:rsidRPr="00AF07C4">
              <w:t xml:space="preserve">ERP systém musí umožniť importovanie schválených zmlúv z IS DMS a viesť ich evidenciu pre potreby využitia v ERP systéme. </w:t>
            </w:r>
          </w:p>
        </w:tc>
      </w:tr>
      <w:tr w:rsidR="000A2A15" w:rsidRPr="00C92BBD" w14:paraId="040D6200" w14:textId="77777777" w:rsidTr="00E70366">
        <w:trPr>
          <w:trHeight w:val="2627"/>
        </w:trPr>
        <w:tc>
          <w:tcPr>
            <w:tcW w:w="1330" w:type="dxa"/>
          </w:tcPr>
          <w:p w14:paraId="14DB9505" w14:textId="77777777" w:rsidR="000A2A15" w:rsidRPr="00C92BBD" w:rsidRDefault="000A2A15" w:rsidP="00D82D60">
            <w:pPr>
              <w:numPr>
                <w:ilvl w:val="0"/>
                <w:numId w:val="27"/>
              </w:numPr>
              <w:spacing w:after="120"/>
              <w:jc w:val="both"/>
            </w:pPr>
          </w:p>
        </w:tc>
        <w:tc>
          <w:tcPr>
            <w:tcW w:w="8288" w:type="dxa"/>
          </w:tcPr>
          <w:p w14:paraId="46F09A49" w14:textId="77777777" w:rsidR="000A2A15" w:rsidRPr="00AF07C4" w:rsidRDefault="000A2A15" w:rsidP="00E70366">
            <w:pPr>
              <w:jc w:val="both"/>
            </w:pPr>
            <w:r w:rsidRPr="00AF07C4">
              <w:t>ERP systém musí obsahovať pre každú zmluvu minimálne nasledujúce informácie:</w:t>
            </w:r>
          </w:p>
          <w:p w14:paraId="175BC893" w14:textId="77777777" w:rsidR="000A2A15" w:rsidRPr="00AF07C4" w:rsidRDefault="000A2A15" w:rsidP="00D82D60">
            <w:pPr>
              <w:numPr>
                <w:ilvl w:val="0"/>
                <w:numId w:val="13"/>
              </w:numPr>
              <w:tabs>
                <w:tab w:val="clear" w:pos="720"/>
                <w:tab w:val="num" w:pos="470"/>
              </w:tabs>
              <w:ind w:left="470"/>
              <w:jc w:val="both"/>
            </w:pPr>
            <w:r>
              <w:t>predmet zmluvy</w:t>
            </w:r>
          </w:p>
          <w:p w14:paraId="372A7204" w14:textId="77777777" w:rsidR="000A2A15" w:rsidRPr="00AF07C4" w:rsidRDefault="000A2A15" w:rsidP="00D82D60">
            <w:pPr>
              <w:numPr>
                <w:ilvl w:val="0"/>
                <w:numId w:val="13"/>
              </w:numPr>
              <w:tabs>
                <w:tab w:val="clear" w:pos="720"/>
                <w:tab w:val="num" w:pos="470"/>
              </w:tabs>
              <w:ind w:left="470"/>
              <w:jc w:val="both"/>
            </w:pPr>
            <w:r>
              <w:t>zmluvný partner/dodávateľ</w:t>
            </w:r>
          </w:p>
          <w:p w14:paraId="7264C949" w14:textId="77777777" w:rsidR="000A2A15" w:rsidRPr="00AF07C4" w:rsidRDefault="000A2A15" w:rsidP="00D82D60">
            <w:pPr>
              <w:numPr>
                <w:ilvl w:val="0"/>
                <w:numId w:val="13"/>
              </w:numPr>
              <w:tabs>
                <w:tab w:val="clear" w:pos="720"/>
                <w:tab w:val="num" w:pos="470"/>
              </w:tabs>
              <w:ind w:left="470"/>
              <w:jc w:val="both"/>
            </w:pPr>
            <w:r>
              <w:t>gestor</w:t>
            </w:r>
          </w:p>
          <w:p w14:paraId="1F8ADA73" w14:textId="77777777" w:rsidR="000A2A15" w:rsidRPr="00AF07C4" w:rsidRDefault="000A2A15" w:rsidP="00D82D60">
            <w:pPr>
              <w:numPr>
                <w:ilvl w:val="0"/>
                <w:numId w:val="13"/>
              </w:numPr>
              <w:tabs>
                <w:tab w:val="clear" w:pos="720"/>
                <w:tab w:val="num" w:pos="470"/>
              </w:tabs>
              <w:ind w:left="470"/>
              <w:jc w:val="both"/>
            </w:pPr>
            <w:r>
              <w:t>organizačný útvar gestora</w:t>
            </w:r>
          </w:p>
          <w:p w14:paraId="2CEB3B08" w14:textId="77777777" w:rsidR="000A2A15" w:rsidRPr="00AF07C4" w:rsidRDefault="000A2A15" w:rsidP="00D82D60">
            <w:pPr>
              <w:numPr>
                <w:ilvl w:val="0"/>
                <w:numId w:val="13"/>
              </w:numPr>
              <w:tabs>
                <w:tab w:val="clear" w:pos="720"/>
                <w:tab w:val="num" w:pos="470"/>
              </w:tabs>
              <w:ind w:left="470"/>
              <w:jc w:val="both"/>
            </w:pPr>
            <w:r>
              <w:t>dátum podpisu zmluvy</w:t>
            </w:r>
          </w:p>
          <w:p w14:paraId="57445FCC" w14:textId="77777777" w:rsidR="000A2A15" w:rsidRDefault="000A2A15" w:rsidP="00D82D60">
            <w:pPr>
              <w:numPr>
                <w:ilvl w:val="0"/>
                <w:numId w:val="13"/>
              </w:numPr>
              <w:tabs>
                <w:tab w:val="clear" w:pos="720"/>
                <w:tab w:val="num" w:pos="470"/>
              </w:tabs>
              <w:ind w:left="470"/>
              <w:jc w:val="both"/>
            </w:pPr>
            <w:r>
              <w:t>platnosť od - do...</w:t>
            </w:r>
          </w:p>
          <w:p w14:paraId="751BF04B" w14:textId="77777777" w:rsidR="000A2A15" w:rsidRPr="00AF07C4" w:rsidRDefault="000A2A15" w:rsidP="00D82D60">
            <w:pPr>
              <w:numPr>
                <w:ilvl w:val="0"/>
                <w:numId w:val="13"/>
              </w:numPr>
              <w:tabs>
                <w:tab w:val="clear" w:pos="720"/>
                <w:tab w:val="num" w:pos="470"/>
              </w:tabs>
              <w:ind w:left="470"/>
              <w:jc w:val="both"/>
            </w:pPr>
            <w:r>
              <w:t>cena predmetu zmluvy</w:t>
            </w:r>
          </w:p>
          <w:p w14:paraId="4BDE6F9F" w14:textId="77777777" w:rsidR="000A2A15" w:rsidRPr="00AF07C4" w:rsidRDefault="000A2A15" w:rsidP="00D82D60">
            <w:pPr>
              <w:numPr>
                <w:ilvl w:val="0"/>
                <w:numId w:val="13"/>
              </w:numPr>
              <w:tabs>
                <w:tab w:val="clear" w:pos="720"/>
                <w:tab w:val="num" w:pos="470"/>
              </w:tabs>
              <w:ind w:left="470"/>
              <w:jc w:val="both"/>
            </w:pPr>
            <w:r>
              <w:t>poznámka</w:t>
            </w:r>
          </w:p>
          <w:p w14:paraId="2F6D02B3" w14:textId="77777777" w:rsidR="000A2A15" w:rsidRPr="00AF07C4" w:rsidRDefault="000A2A15" w:rsidP="00D82D60">
            <w:pPr>
              <w:numPr>
                <w:ilvl w:val="0"/>
                <w:numId w:val="13"/>
              </w:numPr>
              <w:tabs>
                <w:tab w:val="clear" w:pos="720"/>
                <w:tab w:val="num" w:pos="470"/>
              </w:tabs>
              <w:ind w:left="470"/>
              <w:jc w:val="both"/>
            </w:pPr>
            <w:r>
              <w:t>č</w:t>
            </w:r>
            <w:r w:rsidRPr="00AF07C4">
              <w:t>íslo, pod ktor</w:t>
            </w:r>
            <w:r>
              <w:t>ým je zmluva evidovaná v IS DMS</w:t>
            </w:r>
          </w:p>
        </w:tc>
      </w:tr>
      <w:tr w:rsidR="000A2A15" w:rsidRPr="00C92BBD" w14:paraId="3D6750C2" w14:textId="77777777" w:rsidTr="00E70366">
        <w:trPr>
          <w:trHeight w:val="642"/>
        </w:trPr>
        <w:tc>
          <w:tcPr>
            <w:tcW w:w="1330" w:type="dxa"/>
          </w:tcPr>
          <w:p w14:paraId="10754CBB" w14:textId="77777777" w:rsidR="000A2A15" w:rsidRPr="00C92BBD" w:rsidRDefault="000A2A15" w:rsidP="00D82D60">
            <w:pPr>
              <w:numPr>
                <w:ilvl w:val="0"/>
                <w:numId w:val="27"/>
              </w:numPr>
              <w:spacing w:after="120"/>
              <w:jc w:val="both"/>
            </w:pPr>
          </w:p>
        </w:tc>
        <w:tc>
          <w:tcPr>
            <w:tcW w:w="8288" w:type="dxa"/>
          </w:tcPr>
          <w:p w14:paraId="7F0D5448" w14:textId="77777777" w:rsidR="000A2A15" w:rsidRPr="009A54E6" w:rsidRDefault="000A2A15" w:rsidP="00E70366">
            <w:pPr>
              <w:spacing w:after="120"/>
              <w:jc w:val="both"/>
            </w:pPr>
            <w:r w:rsidRPr="00C92BBD">
              <w:t xml:space="preserve">ERP systém musí ku každej zmluve mať možnosť </w:t>
            </w:r>
            <w:r>
              <w:t xml:space="preserve">zobrazenia </w:t>
            </w:r>
            <w:r w:rsidRPr="00C92BBD">
              <w:t>zneni</w:t>
            </w:r>
            <w:r>
              <w:t>a</w:t>
            </w:r>
            <w:r w:rsidRPr="00C92BBD">
              <w:t xml:space="preserve"> zmluvy</w:t>
            </w:r>
            <w:r>
              <w:t xml:space="preserve"> a príslušné prílohy, ktoré sú udržiavané a uchovávané v IS DMS</w:t>
            </w:r>
            <w:r w:rsidRPr="00C92BBD">
              <w:t xml:space="preserve">. </w:t>
            </w:r>
          </w:p>
        </w:tc>
      </w:tr>
      <w:tr w:rsidR="000A2A15" w:rsidRPr="00C92BBD" w14:paraId="7C0E13C6" w14:textId="77777777" w:rsidTr="00E70366">
        <w:trPr>
          <w:trHeight w:val="642"/>
        </w:trPr>
        <w:tc>
          <w:tcPr>
            <w:tcW w:w="1330" w:type="dxa"/>
          </w:tcPr>
          <w:p w14:paraId="3F91ED08" w14:textId="77777777" w:rsidR="000A2A15" w:rsidRPr="00C92BBD" w:rsidRDefault="000A2A15" w:rsidP="00D82D60">
            <w:pPr>
              <w:numPr>
                <w:ilvl w:val="0"/>
                <w:numId w:val="27"/>
              </w:numPr>
              <w:spacing w:after="120"/>
              <w:jc w:val="both"/>
            </w:pPr>
          </w:p>
        </w:tc>
        <w:tc>
          <w:tcPr>
            <w:tcW w:w="8288" w:type="dxa"/>
          </w:tcPr>
          <w:p w14:paraId="5C3F1B7B" w14:textId="77777777" w:rsidR="000A2A15" w:rsidRPr="000857D8" w:rsidRDefault="000A2A15" w:rsidP="00E70366">
            <w:pPr>
              <w:spacing w:after="120"/>
              <w:jc w:val="both"/>
            </w:pPr>
            <w:r w:rsidRPr="00C92BBD">
              <w:t xml:space="preserve">ERP systém musí umožniť zadefinovať všetky predpokladané obdobia, kedy sa bude </w:t>
            </w:r>
            <w:r>
              <w:t>predmet zmluvy</w:t>
            </w:r>
            <w:r w:rsidRPr="00C92BBD">
              <w:t xml:space="preserve"> realizovať a sumu, množstvo alebo rozsah pre príslušnú realizáciu</w:t>
            </w:r>
            <w:r>
              <w:t xml:space="preserve"> </w:t>
            </w:r>
            <w:r w:rsidRPr="003C6845">
              <w:t>a</w:t>
            </w:r>
            <w:r>
              <w:t xml:space="preserve"> možnosť </w:t>
            </w:r>
            <w:r w:rsidRPr="003C6845">
              <w:t>pracovať s</w:t>
            </w:r>
            <w:r>
              <w:t> uvedenými údajmi</w:t>
            </w:r>
            <w:r w:rsidRPr="003C6845">
              <w:t xml:space="preserve"> pri rôznych odhadoch hospodárenia</w:t>
            </w:r>
          </w:p>
        </w:tc>
      </w:tr>
      <w:tr w:rsidR="000A2A15" w:rsidRPr="00C92BBD" w14:paraId="4B5EB714" w14:textId="77777777" w:rsidTr="00E70366">
        <w:trPr>
          <w:trHeight w:val="642"/>
        </w:trPr>
        <w:tc>
          <w:tcPr>
            <w:tcW w:w="1330" w:type="dxa"/>
          </w:tcPr>
          <w:p w14:paraId="431987D1" w14:textId="77777777" w:rsidR="000A2A15" w:rsidRPr="00C92BBD" w:rsidRDefault="000A2A15" w:rsidP="00D82D60">
            <w:pPr>
              <w:numPr>
                <w:ilvl w:val="0"/>
                <w:numId w:val="27"/>
              </w:numPr>
              <w:spacing w:after="120"/>
              <w:jc w:val="both"/>
            </w:pPr>
          </w:p>
        </w:tc>
        <w:tc>
          <w:tcPr>
            <w:tcW w:w="8288" w:type="dxa"/>
          </w:tcPr>
          <w:p w14:paraId="457C448D" w14:textId="77777777" w:rsidR="000A2A15" w:rsidRPr="00C92BBD" w:rsidRDefault="000A2A15" w:rsidP="00E70366">
            <w:pPr>
              <w:spacing w:after="120"/>
              <w:jc w:val="both"/>
            </w:pPr>
            <w:r w:rsidRPr="00C92BBD">
              <w:t>ERP systém musí umožniť k jednej zmluve evidenciu viacerých väzobných dokladov.</w:t>
            </w:r>
          </w:p>
        </w:tc>
      </w:tr>
      <w:tr w:rsidR="000A2A15" w:rsidRPr="00C92BBD" w14:paraId="32E0AC9C" w14:textId="77777777" w:rsidTr="00E70366">
        <w:trPr>
          <w:trHeight w:val="642"/>
        </w:trPr>
        <w:tc>
          <w:tcPr>
            <w:tcW w:w="1330" w:type="dxa"/>
          </w:tcPr>
          <w:p w14:paraId="0BA25CA6" w14:textId="77777777" w:rsidR="000A2A15" w:rsidRPr="00C92BBD" w:rsidRDefault="000A2A15" w:rsidP="00D82D60">
            <w:pPr>
              <w:numPr>
                <w:ilvl w:val="0"/>
                <w:numId w:val="27"/>
              </w:numPr>
              <w:spacing w:after="120"/>
              <w:jc w:val="both"/>
            </w:pPr>
          </w:p>
        </w:tc>
        <w:tc>
          <w:tcPr>
            <w:tcW w:w="8288" w:type="dxa"/>
          </w:tcPr>
          <w:p w14:paraId="6EC912BC" w14:textId="77777777" w:rsidR="000A2A15" w:rsidRPr="00C92BBD" w:rsidRDefault="000A2A15" w:rsidP="00E70366">
            <w:pPr>
              <w:spacing w:after="120"/>
              <w:jc w:val="both"/>
            </w:pPr>
            <w:r w:rsidRPr="00C92BBD">
              <w:t>ERP systém musí umožniť zo zmluvy prezerať všetky jej väzobné doklady – dodávateľské faktúry.</w:t>
            </w:r>
          </w:p>
        </w:tc>
      </w:tr>
      <w:tr w:rsidR="000A2A15" w:rsidRPr="00C92BBD" w14:paraId="0991DB61" w14:textId="77777777" w:rsidTr="00E70366">
        <w:trPr>
          <w:trHeight w:val="642"/>
        </w:trPr>
        <w:tc>
          <w:tcPr>
            <w:tcW w:w="1330" w:type="dxa"/>
          </w:tcPr>
          <w:p w14:paraId="704AAF51" w14:textId="77777777" w:rsidR="000A2A15" w:rsidRPr="00C92BBD" w:rsidRDefault="000A2A15" w:rsidP="00D82D60">
            <w:pPr>
              <w:numPr>
                <w:ilvl w:val="0"/>
                <w:numId w:val="27"/>
              </w:numPr>
              <w:spacing w:after="120"/>
              <w:jc w:val="both"/>
            </w:pPr>
          </w:p>
        </w:tc>
        <w:tc>
          <w:tcPr>
            <w:tcW w:w="8288" w:type="dxa"/>
          </w:tcPr>
          <w:p w14:paraId="7C349DAC" w14:textId="7E85BE6E" w:rsidR="000A2A15" w:rsidRPr="00AD37FC" w:rsidRDefault="000A2A15" w:rsidP="00D4265C">
            <w:pPr>
              <w:spacing w:after="120"/>
              <w:jc w:val="both"/>
            </w:pPr>
            <w:r w:rsidRPr="00AD37FC">
              <w:t>ERP systém musí umožniť generovať z nevyfakt</w:t>
            </w:r>
            <w:r>
              <w:t>u</w:t>
            </w:r>
            <w:r w:rsidRPr="00AD37FC">
              <w:t xml:space="preserve">rovanej čiastky na objednávke resp. zmluvy doklad pre účtovanie „Nevyfakturovaných dodávok k 31.12. </w:t>
            </w:r>
          </w:p>
        </w:tc>
      </w:tr>
    </w:tbl>
    <w:p w14:paraId="406C9ADD" w14:textId="77777777" w:rsidR="009603B6" w:rsidRPr="007C7F92" w:rsidRDefault="009603B6" w:rsidP="009603B6"/>
    <w:p w14:paraId="201EDA70" w14:textId="77777777" w:rsidR="009603B6" w:rsidRPr="009603B6" w:rsidRDefault="009603B6" w:rsidP="009603B6"/>
    <w:p w14:paraId="499A6A55" w14:textId="38D51A3A" w:rsidR="00C66290" w:rsidRPr="00D20DA7" w:rsidRDefault="00C66290" w:rsidP="00D20DA7">
      <w:pPr>
        <w:pStyle w:val="Nadpis3"/>
      </w:pPr>
      <w:bookmarkStart w:id="166" w:name="_Toc198806692"/>
      <w:r w:rsidRPr="00D20DA7">
        <w:t>Modul zásob a sklad</w:t>
      </w:r>
      <w:r w:rsidR="003E5F58">
        <w:t>ov</w:t>
      </w:r>
      <w:bookmarkEnd w:id="166"/>
    </w:p>
    <w:p w14:paraId="43EE2023" w14:textId="68073E9A" w:rsidR="00C66290" w:rsidRPr="00D20DA7" w:rsidRDefault="00C66290" w:rsidP="00994A03">
      <w:pPr>
        <w:pStyle w:val="Nadpis4"/>
      </w:pPr>
      <w:bookmarkStart w:id="167" w:name="_Toc198806693"/>
      <w:r w:rsidRPr="00D20DA7">
        <w:t>Číselník dodávateľov</w:t>
      </w:r>
      <w:bookmarkEnd w:id="167"/>
    </w:p>
    <w:p w14:paraId="2A7582ED" w14:textId="77777777" w:rsidR="006A1FE4" w:rsidRDefault="006A1FE4" w:rsidP="00EC465B">
      <w:pPr>
        <w:jc w:val="both"/>
        <w:rPr>
          <w:b/>
          <w:u w:val="single"/>
        </w:rPr>
      </w:pPr>
    </w:p>
    <w:p w14:paraId="0396DBDB" w14:textId="2BE5D051" w:rsidR="00EC465B" w:rsidRDefault="00EC465B" w:rsidP="00EC465B">
      <w:pPr>
        <w:jc w:val="both"/>
        <w:rPr>
          <w:b/>
          <w:u w:val="single"/>
        </w:rPr>
      </w:pPr>
      <w:r>
        <w:rPr>
          <w:b/>
          <w:u w:val="single"/>
        </w:rPr>
        <w:t>Vstupy:</w:t>
      </w:r>
    </w:p>
    <w:p w14:paraId="4D7D0952" w14:textId="77777777" w:rsidR="00EC465B" w:rsidRDefault="00EC465B" w:rsidP="00EC465B">
      <w:pPr>
        <w:jc w:val="both"/>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EC465B" w:rsidRPr="00AF240D" w14:paraId="290FDAC8" w14:textId="77777777" w:rsidTr="00E70366">
        <w:trPr>
          <w:tblHeader/>
        </w:trPr>
        <w:tc>
          <w:tcPr>
            <w:tcW w:w="1368" w:type="dxa"/>
          </w:tcPr>
          <w:p w14:paraId="50DB616F" w14:textId="77777777" w:rsidR="00EC465B" w:rsidRPr="00AF240D" w:rsidRDefault="00EC465B" w:rsidP="00E70366">
            <w:pPr>
              <w:jc w:val="both"/>
              <w:rPr>
                <w:b/>
              </w:rPr>
            </w:pPr>
            <w:r w:rsidRPr="00AF240D">
              <w:rPr>
                <w:b/>
              </w:rPr>
              <w:t>ID</w:t>
            </w:r>
          </w:p>
        </w:tc>
        <w:tc>
          <w:tcPr>
            <w:tcW w:w="8280" w:type="dxa"/>
          </w:tcPr>
          <w:p w14:paraId="0B35C694" w14:textId="77777777" w:rsidR="00EC465B" w:rsidRPr="00AF240D" w:rsidRDefault="00EC465B" w:rsidP="00E70366">
            <w:pPr>
              <w:rPr>
                <w:b/>
              </w:rPr>
            </w:pPr>
            <w:r w:rsidRPr="00AF240D">
              <w:rPr>
                <w:b/>
              </w:rPr>
              <w:t>Popis požiadavky</w:t>
            </w:r>
          </w:p>
        </w:tc>
      </w:tr>
      <w:tr w:rsidR="00EC465B" w:rsidRPr="00C92BBD" w14:paraId="3166F70A" w14:textId="77777777" w:rsidTr="00E70366">
        <w:tc>
          <w:tcPr>
            <w:tcW w:w="1368" w:type="dxa"/>
          </w:tcPr>
          <w:p w14:paraId="6048FB47" w14:textId="77777777" w:rsidR="00EC465B" w:rsidRPr="00C92BBD" w:rsidRDefault="00EC465B" w:rsidP="00D82D60">
            <w:pPr>
              <w:numPr>
                <w:ilvl w:val="0"/>
                <w:numId w:val="26"/>
              </w:numPr>
              <w:jc w:val="both"/>
            </w:pPr>
          </w:p>
        </w:tc>
        <w:tc>
          <w:tcPr>
            <w:tcW w:w="8280" w:type="dxa"/>
          </w:tcPr>
          <w:p w14:paraId="6ADCBDB7" w14:textId="77777777" w:rsidR="00EC465B" w:rsidRPr="00C92BBD" w:rsidRDefault="00EC465B" w:rsidP="00E70366">
            <w:r>
              <w:t>Faktúra od dodávateľa.</w:t>
            </w:r>
          </w:p>
        </w:tc>
      </w:tr>
      <w:tr w:rsidR="00EC465B" w:rsidRPr="00C92BBD" w14:paraId="00FF10DF" w14:textId="77777777" w:rsidTr="00E70366">
        <w:tc>
          <w:tcPr>
            <w:tcW w:w="1368" w:type="dxa"/>
          </w:tcPr>
          <w:p w14:paraId="5620014A" w14:textId="77777777" w:rsidR="00EC465B" w:rsidRPr="00C92BBD" w:rsidRDefault="00EC465B" w:rsidP="00D82D60">
            <w:pPr>
              <w:numPr>
                <w:ilvl w:val="0"/>
                <w:numId w:val="26"/>
              </w:numPr>
              <w:jc w:val="both"/>
            </w:pPr>
          </w:p>
        </w:tc>
        <w:tc>
          <w:tcPr>
            <w:tcW w:w="8280" w:type="dxa"/>
          </w:tcPr>
          <w:p w14:paraId="24DE58BD" w14:textId="77777777" w:rsidR="00EC465B" w:rsidRPr="00C92BBD" w:rsidRDefault="00EC465B" w:rsidP="00E70366">
            <w:pPr>
              <w:jc w:val="both"/>
            </w:pPr>
            <w:r>
              <w:t>Pokladničný doklad.</w:t>
            </w:r>
          </w:p>
        </w:tc>
      </w:tr>
      <w:tr w:rsidR="00EC465B" w:rsidRPr="00C92BBD" w14:paraId="6512E870" w14:textId="77777777" w:rsidTr="00E70366">
        <w:tc>
          <w:tcPr>
            <w:tcW w:w="1368" w:type="dxa"/>
          </w:tcPr>
          <w:p w14:paraId="5436F60E" w14:textId="77777777" w:rsidR="00EC465B" w:rsidRPr="00C92BBD" w:rsidRDefault="00EC465B" w:rsidP="00D82D60">
            <w:pPr>
              <w:numPr>
                <w:ilvl w:val="0"/>
                <w:numId w:val="26"/>
              </w:numPr>
              <w:jc w:val="both"/>
            </w:pPr>
          </w:p>
        </w:tc>
        <w:tc>
          <w:tcPr>
            <w:tcW w:w="8280" w:type="dxa"/>
          </w:tcPr>
          <w:p w14:paraId="5B8A5605" w14:textId="77777777" w:rsidR="00EC465B" w:rsidRDefault="00EC465B" w:rsidP="00E70366">
            <w:pPr>
              <w:jc w:val="both"/>
            </w:pPr>
            <w:r>
              <w:t>Zmluva.</w:t>
            </w:r>
          </w:p>
        </w:tc>
      </w:tr>
      <w:tr w:rsidR="00EC465B" w:rsidRPr="00C92BBD" w14:paraId="0A44DF4E" w14:textId="77777777" w:rsidTr="00E70366">
        <w:tc>
          <w:tcPr>
            <w:tcW w:w="1368" w:type="dxa"/>
          </w:tcPr>
          <w:p w14:paraId="216BFCBC" w14:textId="77777777" w:rsidR="00EC465B" w:rsidRPr="00C92BBD" w:rsidRDefault="00EC465B" w:rsidP="00D82D60">
            <w:pPr>
              <w:numPr>
                <w:ilvl w:val="0"/>
                <w:numId w:val="26"/>
              </w:numPr>
              <w:jc w:val="both"/>
            </w:pPr>
          </w:p>
        </w:tc>
        <w:tc>
          <w:tcPr>
            <w:tcW w:w="8280" w:type="dxa"/>
          </w:tcPr>
          <w:p w14:paraId="46CB8F4A" w14:textId="77777777" w:rsidR="00EC465B" w:rsidRDefault="00EC465B" w:rsidP="00E70366">
            <w:pPr>
              <w:jc w:val="both"/>
            </w:pPr>
            <w:r>
              <w:t>Objednávka.</w:t>
            </w:r>
          </w:p>
        </w:tc>
      </w:tr>
      <w:tr w:rsidR="00EC465B" w:rsidRPr="00C92BBD" w14:paraId="7652BA3F" w14:textId="77777777" w:rsidTr="00E70366">
        <w:tc>
          <w:tcPr>
            <w:tcW w:w="1368" w:type="dxa"/>
          </w:tcPr>
          <w:p w14:paraId="0F376983" w14:textId="77777777" w:rsidR="00EC465B" w:rsidRPr="00C92BBD" w:rsidRDefault="00EC465B" w:rsidP="00D82D60">
            <w:pPr>
              <w:numPr>
                <w:ilvl w:val="0"/>
                <w:numId w:val="26"/>
              </w:numPr>
              <w:jc w:val="both"/>
            </w:pPr>
          </w:p>
        </w:tc>
        <w:tc>
          <w:tcPr>
            <w:tcW w:w="8280" w:type="dxa"/>
          </w:tcPr>
          <w:p w14:paraId="5BD78694" w14:textId="77777777" w:rsidR="00EC465B" w:rsidRDefault="00EC465B" w:rsidP="00E70366">
            <w:pPr>
              <w:jc w:val="both"/>
            </w:pPr>
            <w:r>
              <w:t>Splátkový kalendár úhrad</w:t>
            </w:r>
          </w:p>
        </w:tc>
      </w:tr>
      <w:tr w:rsidR="00EC465B" w:rsidRPr="00C92BBD" w14:paraId="02E84C34" w14:textId="77777777" w:rsidTr="00E70366">
        <w:tc>
          <w:tcPr>
            <w:tcW w:w="1368" w:type="dxa"/>
          </w:tcPr>
          <w:p w14:paraId="5EC004F6" w14:textId="77777777" w:rsidR="00EC465B" w:rsidRPr="00C92BBD" w:rsidRDefault="00EC465B" w:rsidP="00D82D60">
            <w:pPr>
              <w:numPr>
                <w:ilvl w:val="0"/>
                <w:numId w:val="26"/>
              </w:numPr>
              <w:jc w:val="both"/>
            </w:pPr>
          </w:p>
        </w:tc>
        <w:tc>
          <w:tcPr>
            <w:tcW w:w="8280" w:type="dxa"/>
          </w:tcPr>
          <w:p w14:paraId="078B37CC" w14:textId="77777777" w:rsidR="00EC465B" w:rsidRDefault="00EC465B" w:rsidP="00E70366">
            <w:pPr>
              <w:jc w:val="both"/>
            </w:pPr>
            <w:r>
              <w:t>Obchodný register.</w:t>
            </w:r>
          </w:p>
        </w:tc>
      </w:tr>
      <w:tr w:rsidR="00EC465B" w:rsidRPr="00C92BBD" w14:paraId="1A0254F7" w14:textId="77777777" w:rsidTr="00E70366">
        <w:tc>
          <w:tcPr>
            <w:tcW w:w="1368" w:type="dxa"/>
          </w:tcPr>
          <w:p w14:paraId="24C0181F" w14:textId="77777777" w:rsidR="00EC465B" w:rsidRPr="00C92BBD" w:rsidRDefault="00EC465B" w:rsidP="00D82D60">
            <w:pPr>
              <w:numPr>
                <w:ilvl w:val="0"/>
                <w:numId w:val="26"/>
              </w:numPr>
              <w:jc w:val="both"/>
            </w:pPr>
          </w:p>
        </w:tc>
        <w:tc>
          <w:tcPr>
            <w:tcW w:w="8280" w:type="dxa"/>
          </w:tcPr>
          <w:p w14:paraId="786A1DB3" w14:textId="77777777" w:rsidR="00EC465B" w:rsidRDefault="00EC465B" w:rsidP="00E70366">
            <w:pPr>
              <w:jc w:val="both"/>
            </w:pPr>
            <w:r>
              <w:t>Živnostenský register.</w:t>
            </w:r>
          </w:p>
        </w:tc>
      </w:tr>
      <w:tr w:rsidR="00EC465B" w:rsidRPr="00C92BBD" w14:paraId="158A90DE" w14:textId="77777777" w:rsidTr="00E70366">
        <w:tc>
          <w:tcPr>
            <w:tcW w:w="1368" w:type="dxa"/>
          </w:tcPr>
          <w:p w14:paraId="668241CC" w14:textId="77777777" w:rsidR="00EC465B" w:rsidRPr="00C92BBD" w:rsidRDefault="00EC465B" w:rsidP="00D82D60">
            <w:pPr>
              <w:numPr>
                <w:ilvl w:val="0"/>
                <w:numId w:val="26"/>
              </w:numPr>
              <w:jc w:val="both"/>
            </w:pPr>
          </w:p>
        </w:tc>
        <w:tc>
          <w:tcPr>
            <w:tcW w:w="8280" w:type="dxa"/>
          </w:tcPr>
          <w:p w14:paraId="2E23268C" w14:textId="77777777" w:rsidR="00EC465B" w:rsidRDefault="00EC465B" w:rsidP="00E70366">
            <w:pPr>
              <w:jc w:val="both"/>
            </w:pPr>
            <w:r>
              <w:t>Iné registre prístupné na stránkach štátnej správy (napr. znalci, audítori, právnici, neziskové organizácie).</w:t>
            </w:r>
          </w:p>
        </w:tc>
      </w:tr>
      <w:tr w:rsidR="00EC465B" w:rsidRPr="00C92BBD" w14:paraId="7D94B0E9" w14:textId="77777777" w:rsidTr="00E70366">
        <w:tc>
          <w:tcPr>
            <w:tcW w:w="1368" w:type="dxa"/>
          </w:tcPr>
          <w:p w14:paraId="7FE45D7A" w14:textId="77777777" w:rsidR="00EC465B" w:rsidRPr="00C92BBD" w:rsidRDefault="00EC465B" w:rsidP="00D82D60">
            <w:pPr>
              <w:numPr>
                <w:ilvl w:val="0"/>
                <w:numId w:val="26"/>
              </w:numPr>
              <w:jc w:val="both"/>
            </w:pPr>
          </w:p>
        </w:tc>
        <w:tc>
          <w:tcPr>
            <w:tcW w:w="8280" w:type="dxa"/>
          </w:tcPr>
          <w:p w14:paraId="76E30070" w14:textId="77777777" w:rsidR="00EC465B" w:rsidRDefault="00EC465B" w:rsidP="00E70366">
            <w:pPr>
              <w:jc w:val="both"/>
            </w:pPr>
            <w:r>
              <w:t>Zoznam IČ DPH – pre tuzemských dodávateľov na portáli finančnej správy a  pre dodávateľov z EU – číselník publikovaný na stránkach EU.</w:t>
            </w:r>
          </w:p>
        </w:tc>
      </w:tr>
      <w:tr w:rsidR="00EC465B" w:rsidRPr="00C92BBD" w14:paraId="19D850EF" w14:textId="77777777" w:rsidTr="00E70366">
        <w:tc>
          <w:tcPr>
            <w:tcW w:w="1368" w:type="dxa"/>
          </w:tcPr>
          <w:p w14:paraId="4C53CDF5" w14:textId="77777777" w:rsidR="00EC465B" w:rsidRPr="00C92BBD" w:rsidRDefault="00EC465B" w:rsidP="00D82D60">
            <w:pPr>
              <w:numPr>
                <w:ilvl w:val="0"/>
                <w:numId w:val="26"/>
              </w:numPr>
              <w:jc w:val="both"/>
            </w:pPr>
          </w:p>
        </w:tc>
        <w:tc>
          <w:tcPr>
            <w:tcW w:w="8280" w:type="dxa"/>
          </w:tcPr>
          <w:p w14:paraId="46111ED3" w14:textId="77777777" w:rsidR="00EC465B" w:rsidRDefault="00EC465B" w:rsidP="00E70366">
            <w:pPr>
              <w:jc w:val="both"/>
            </w:pPr>
            <w:r>
              <w:t>Iné registre prístupné na portáli finančnej správy, napr. dlžníci</w:t>
            </w:r>
          </w:p>
        </w:tc>
      </w:tr>
    </w:tbl>
    <w:p w14:paraId="1AA590DB" w14:textId="77777777" w:rsidR="00EC465B" w:rsidRDefault="00EC465B" w:rsidP="00EC465B">
      <w:pPr>
        <w:jc w:val="both"/>
        <w:rPr>
          <w:b/>
          <w:u w:val="single"/>
        </w:rPr>
      </w:pPr>
    </w:p>
    <w:p w14:paraId="5CB2E598" w14:textId="77777777" w:rsidR="00EC465B" w:rsidRDefault="00EC465B" w:rsidP="00EC465B">
      <w:pPr>
        <w:jc w:val="both"/>
        <w:rPr>
          <w:b/>
          <w:u w:val="single"/>
        </w:rPr>
      </w:pPr>
      <w:r w:rsidRPr="00E91EDA">
        <w:rPr>
          <w:b/>
          <w:u w:val="single"/>
        </w:rPr>
        <w:t>Výstup</w:t>
      </w:r>
      <w:r>
        <w:rPr>
          <w:b/>
          <w:u w:val="single"/>
        </w:rPr>
        <w:t>y:</w:t>
      </w:r>
    </w:p>
    <w:p w14:paraId="561ECF5C" w14:textId="77777777" w:rsidR="00EC465B" w:rsidRPr="00E91EDA" w:rsidRDefault="00EC465B" w:rsidP="00EC465B">
      <w:pPr>
        <w:jc w:val="both"/>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EC465B" w:rsidRPr="00AF240D" w14:paraId="7884C6AA" w14:textId="77777777" w:rsidTr="00E70366">
        <w:trPr>
          <w:tblHeader/>
        </w:trPr>
        <w:tc>
          <w:tcPr>
            <w:tcW w:w="1368" w:type="dxa"/>
          </w:tcPr>
          <w:p w14:paraId="7705DFC6" w14:textId="77777777" w:rsidR="00EC465B" w:rsidRPr="00AF240D" w:rsidRDefault="00EC465B" w:rsidP="00E70366">
            <w:pPr>
              <w:jc w:val="both"/>
              <w:rPr>
                <w:b/>
              </w:rPr>
            </w:pPr>
            <w:r w:rsidRPr="00AF240D">
              <w:rPr>
                <w:b/>
              </w:rPr>
              <w:t>ID</w:t>
            </w:r>
          </w:p>
        </w:tc>
        <w:tc>
          <w:tcPr>
            <w:tcW w:w="8280" w:type="dxa"/>
          </w:tcPr>
          <w:p w14:paraId="3766A997" w14:textId="77777777" w:rsidR="00EC465B" w:rsidRPr="00AF240D" w:rsidRDefault="00EC465B" w:rsidP="00E70366">
            <w:pPr>
              <w:rPr>
                <w:b/>
              </w:rPr>
            </w:pPr>
            <w:r w:rsidRPr="00AF240D">
              <w:rPr>
                <w:b/>
              </w:rPr>
              <w:t>Popis požiadavky</w:t>
            </w:r>
          </w:p>
        </w:tc>
      </w:tr>
      <w:tr w:rsidR="00EC465B" w:rsidRPr="00C92BBD" w14:paraId="69AE065A" w14:textId="77777777" w:rsidTr="00E70366">
        <w:tc>
          <w:tcPr>
            <w:tcW w:w="1368" w:type="dxa"/>
          </w:tcPr>
          <w:p w14:paraId="18C66C89" w14:textId="77777777" w:rsidR="00EC465B" w:rsidRPr="00C92BBD" w:rsidRDefault="00EC465B" w:rsidP="00D82D60">
            <w:pPr>
              <w:numPr>
                <w:ilvl w:val="0"/>
                <w:numId w:val="26"/>
              </w:numPr>
              <w:jc w:val="both"/>
            </w:pPr>
          </w:p>
        </w:tc>
        <w:tc>
          <w:tcPr>
            <w:tcW w:w="8280" w:type="dxa"/>
          </w:tcPr>
          <w:p w14:paraId="0F3E7227" w14:textId="77777777" w:rsidR="00EC465B" w:rsidRPr="00C92BBD" w:rsidRDefault="00EC465B" w:rsidP="00E70366">
            <w:r w:rsidRPr="00C92BBD">
              <w:t>Tlač adresy vo formáte potrebnej na poštovú zásielku (štítky na obálku).</w:t>
            </w:r>
          </w:p>
        </w:tc>
      </w:tr>
      <w:tr w:rsidR="00EC465B" w:rsidRPr="00C92BBD" w14:paraId="60F4CD0A" w14:textId="77777777" w:rsidTr="00E70366">
        <w:tc>
          <w:tcPr>
            <w:tcW w:w="1368" w:type="dxa"/>
          </w:tcPr>
          <w:p w14:paraId="54368FC6" w14:textId="77777777" w:rsidR="00EC465B" w:rsidRPr="00C76E4B" w:rsidRDefault="00EC465B" w:rsidP="00D82D60">
            <w:pPr>
              <w:numPr>
                <w:ilvl w:val="0"/>
                <w:numId w:val="26"/>
              </w:numPr>
              <w:jc w:val="both"/>
            </w:pPr>
          </w:p>
        </w:tc>
        <w:tc>
          <w:tcPr>
            <w:tcW w:w="8280" w:type="dxa"/>
          </w:tcPr>
          <w:p w14:paraId="4C367A0B" w14:textId="77777777" w:rsidR="00EC465B" w:rsidRPr="00C76E4B" w:rsidRDefault="00EC465B" w:rsidP="00E70366">
            <w:pPr>
              <w:jc w:val="both"/>
            </w:pPr>
            <w:r w:rsidRPr="00C76E4B">
              <w:t>Zoznam dodávateľov - minimálne požadované údaje o dodávateľovi názov, adresa, IČO, IČ DPH, DIČ, bankové spojenie.</w:t>
            </w:r>
          </w:p>
        </w:tc>
      </w:tr>
      <w:tr w:rsidR="00EC465B" w:rsidRPr="00C92BBD" w14:paraId="273277CE" w14:textId="77777777" w:rsidTr="00E70366">
        <w:tc>
          <w:tcPr>
            <w:tcW w:w="1368" w:type="dxa"/>
          </w:tcPr>
          <w:p w14:paraId="2A6AD8B1" w14:textId="77777777" w:rsidR="00EC465B" w:rsidRPr="00C92BBD" w:rsidRDefault="00EC465B" w:rsidP="00D82D60">
            <w:pPr>
              <w:numPr>
                <w:ilvl w:val="0"/>
                <w:numId w:val="26"/>
              </w:numPr>
              <w:jc w:val="both"/>
            </w:pPr>
          </w:p>
        </w:tc>
        <w:tc>
          <w:tcPr>
            <w:tcW w:w="8280" w:type="dxa"/>
          </w:tcPr>
          <w:p w14:paraId="6007D2E5" w14:textId="77777777" w:rsidR="00EC465B" w:rsidRPr="00C92BBD" w:rsidRDefault="00EC465B" w:rsidP="00E70366">
            <w:pPr>
              <w:jc w:val="both"/>
            </w:pPr>
            <w:r w:rsidRPr="00C92BBD">
              <w:t xml:space="preserve">Tlač </w:t>
            </w:r>
            <w:r>
              <w:t>dokumentu</w:t>
            </w:r>
            <w:r w:rsidRPr="00C92BBD">
              <w:t xml:space="preserve"> so zoznamom neuhradených </w:t>
            </w:r>
            <w:r w:rsidRPr="00237C3A">
              <w:t>faktúr</w:t>
            </w:r>
            <w:r w:rsidRPr="00C92BBD">
              <w:t xml:space="preserve"> k danému obdobiu za účelom odsúhlasenia zostatkov neuhradených záväzkov</w:t>
            </w:r>
            <w:r>
              <w:t xml:space="preserve"> – pre potreby inventarizácie účtov podľa zákona o účtovníctve.</w:t>
            </w:r>
          </w:p>
        </w:tc>
      </w:tr>
    </w:tbl>
    <w:p w14:paraId="562AE0CB" w14:textId="77777777" w:rsidR="00EC465B" w:rsidRPr="00C92BBD" w:rsidRDefault="00EC465B" w:rsidP="00EC465B">
      <w:pPr>
        <w:rPr>
          <w:b/>
          <w:u w:val="single"/>
        </w:rPr>
      </w:pPr>
    </w:p>
    <w:p w14:paraId="45FEA61C" w14:textId="77777777" w:rsidR="00EC465B" w:rsidRDefault="00EC465B" w:rsidP="00EC465B">
      <w:pPr>
        <w:rPr>
          <w:b/>
          <w:u w:val="single"/>
        </w:rPr>
      </w:pPr>
      <w:r w:rsidRPr="00C92BBD">
        <w:rPr>
          <w:b/>
          <w:u w:val="single"/>
        </w:rPr>
        <w:t>Požiadavky</w:t>
      </w:r>
      <w:r>
        <w:rPr>
          <w:b/>
          <w:u w:val="single"/>
        </w:rPr>
        <w:t>:</w:t>
      </w:r>
    </w:p>
    <w:p w14:paraId="55375C42" w14:textId="77777777" w:rsidR="00EC465B" w:rsidRPr="00C92BBD" w:rsidRDefault="00EC465B" w:rsidP="00EC465B">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EC465B" w:rsidRPr="00C92BBD" w14:paraId="75FEBBBD" w14:textId="77777777" w:rsidTr="00E70366">
        <w:trPr>
          <w:tblHeader/>
        </w:trPr>
        <w:tc>
          <w:tcPr>
            <w:tcW w:w="1368" w:type="dxa"/>
          </w:tcPr>
          <w:p w14:paraId="47DB32E2" w14:textId="77777777" w:rsidR="00EC465B" w:rsidRPr="0073642B" w:rsidRDefault="00EC465B" w:rsidP="00E70366">
            <w:pPr>
              <w:rPr>
                <w:b/>
              </w:rPr>
            </w:pPr>
            <w:r w:rsidRPr="0073642B">
              <w:rPr>
                <w:b/>
              </w:rPr>
              <w:t>ID</w:t>
            </w:r>
          </w:p>
        </w:tc>
        <w:tc>
          <w:tcPr>
            <w:tcW w:w="8288" w:type="dxa"/>
          </w:tcPr>
          <w:p w14:paraId="3F3BD8F3" w14:textId="77777777" w:rsidR="00EC465B" w:rsidRPr="0073642B" w:rsidRDefault="00EC465B" w:rsidP="00E70366">
            <w:pPr>
              <w:rPr>
                <w:b/>
              </w:rPr>
            </w:pPr>
            <w:r w:rsidRPr="0073642B">
              <w:rPr>
                <w:b/>
              </w:rPr>
              <w:t>Popis požiadavky</w:t>
            </w:r>
          </w:p>
        </w:tc>
      </w:tr>
      <w:tr w:rsidR="00EC465B" w:rsidRPr="00C92BBD" w14:paraId="0B5DA70C" w14:textId="77777777" w:rsidTr="00E70366">
        <w:tc>
          <w:tcPr>
            <w:tcW w:w="1368" w:type="dxa"/>
          </w:tcPr>
          <w:p w14:paraId="48753D37" w14:textId="77777777" w:rsidR="00EC465B" w:rsidRPr="00C92BBD" w:rsidRDefault="00EC465B" w:rsidP="00D82D60">
            <w:pPr>
              <w:numPr>
                <w:ilvl w:val="0"/>
                <w:numId w:val="26"/>
              </w:numPr>
              <w:spacing w:after="120"/>
              <w:jc w:val="both"/>
            </w:pPr>
          </w:p>
        </w:tc>
        <w:tc>
          <w:tcPr>
            <w:tcW w:w="8288" w:type="dxa"/>
          </w:tcPr>
          <w:p w14:paraId="54BA550D" w14:textId="77777777" w:rsidR="00EC465B" w:rsidRPr="00C92BBD" w:rsidRDefault="00EC465B" w:rsidP="00E70366">
            <w:pPr>
              <w:spacing w:after="120"/>
              <w:jc w:val="both"/>
            </w:pPr>
            <w:r w:rsidRPr="00C92BBD">
              <w:t>Spôsob obsluhy číselníka dodávateľov musí byť identický so spôsobom obsluhy číselníka odberateľov.</w:t>
            </w:r>
          </w:p>
        </w:tc>
      </w:tr>
      <w:tr w:rsidR="00EC465B" w:rsidRPr="00C92BBD" w14:paraId="7CC0ADDE" w14:textId="77777777" w:rsidTr="00E70366">
        <w:tc>
          <w:tcPr>
            <w:tcW w:w="1368" w:type="dxa"/>
          </w:tcPr>
          <w:p w14:paraId="51FAC028" w14:textId="77777777" w:rsidR="00EC465B" w:rsidRPr="00C92BBD" w:rsidRDefault="00EC465B" w:rsidP="00D82D60">
            <w:pPr>
              <w:numPr>
                <w:ilvl w:val="0"/>
                <w:numId w:val="26"/>
              </w:numPr>
              <w:spacing w:after="120"/>
              <w:jc w:val="both"/>
            </w:pPr>
          </w:p>
        </w:tc>
        <w:tc>
          <w:tcPr>
            <w:tcW w:w="8288" w:type="dxa"/>
          </w:tcPr>
          <w:p w14:paraId="1BAAA676" w14:textId="77777777" w:rsidR="00EC465B" w:rsidRPr="00C92BBD" w:rsidRDefault="00EC465B" w:rsidP="00E70366">
            <w:pPr>
              <w:spacing w:after="120"/>
              <w:jc w:val="both"/>
            </w:pPr>
            <w:r w:rsidRPr="00C92BBD">
              <w:t>Číselník musí byť prístupný okrem spracovania v module Dodávatelia aj v ostatných moduloch</w:t>
            </w:r>
            <w:r>
              <w:t>.</w:t>
            </w:r>
          </w:p>
        </w:tc>
      </w:tr>
      <w:tr w:rsidR="00EC465B" w:rsidRPr="00C92BBD" w14:paraId="5B69F67F" w14:textId="77777777" w:rsidTr="00E70366">
        <w:tc>
          <w:tcPr>
            <w:tcW w:w="1368" w:type="dxa"/>
          </w:tcPr>
          <w:p w14:paraId="06DB15EA" w14:textId="77777777" w:rsidR="00EC465B" w:rsidRPr="00C92BBD" w:rsidRDefault="00EC465B" w:rsidP="00D82D60">
            <w:pPr>
              <w:numPr>
                <w:ilvl w:val="0"/>
                <w:numId w:val="26"/>
              </w:numPr>
              <w:spacing w:after="120"/>
              <w:jc w:val="both"/>
            </w:pPr>
          </w:p>
        </w:tc>
        <w:tc>
          <w:tcPr>
            <w:tcW w:w="8288" w:type="dxa"/>
          </w:tcPr>
          <w:p w14:paraId="1DE453A7" w14:textId="77777777" w:rsidR="00EC465B" w:rsidRPr="00C92BBD" w:rsidRDefault="00EC465B" w:rsidP="00E70366">
            <w:pPr>
              <w:spacing w:after="120"/>
              <w:jc w:val="both"/>
            </w:pPr>
            <w:r w:rsidRPr="00C92BBD">
              <w:t xml:space="preserve">Číselník musí obsahovať základné údaje o firme IČO, názov, adresa, IČ DPH, DIČ, kontakt, bankové </w:t>
            </w:r>
            <w:r>
              <w:t>spojenie</w:t>
            </w:r>
            <w:r w:rsidRPr="00C92BBD">
              <w:t>, pričom jeden dodávateľ môže mať evidovaných viac čísel bankových účtov</w:t>
            </w:r>
            <w:r>
              <w:t>.</w:t>
            </w:r>
          </w:p>
        </w:tc>
      </w:tr>
      <w:tr w:rsidR="00EC465B" w:rsidRPr="00C92BBD" w14:paraId="5097D31C" w14:textId="77777777" w:rsidTr="00E70366">
        <w:tc>
          <w:tcPr>
            <w:tcW w:w="1368" w:type="dxa"/>
          </w:tcPr>
          <w:p w14:paraId="0B225542" w14:textId="77777777" w:rsidR="00EC465B" w:rsidRPr="00C92BBD" w:rsidRDefault="00EC465B" w:rsidP="00D82D60">
            <w:pPr>
              <w:numPr>
                <w:ilvl w:val="0"/>
                <w:numId w:val="26"/>
              </w:numPr>
              <w:spacing w:after="120"/>
              <w:jc w:val="both"/>
            </w:pPr>
          </w:p>
        </w:tc>
        <w:tc>
          <w:tcPr>
            <w:tcW w:w="8288" w:type="dxa"/>
          </w:tcPr>
          <w:p w14:paraId="3F2D86C4" w14:textId="77777777" w:rsidR="00EC465B" w:rsidRPr="00C92BBD" w:rsidRDefault="00EC465B" w:rsidP="00E70366">
            <w:pPr>
              <w:spacing w:after="120"/>
              <w:jc w:val="both"/>
            </w:pPr>
            <w:r>
              <w:t>Číselník musí umožniť evidovať rôzne IČ DPH pre jedného dodávateľa.</w:t>
            </w:r>
          </w:p>
        </w:tc>
      </w:tr>
      <w:tr w:rsidR="00EC465B" w:rsidRPr="00C92BBD" w14:paraId="62D52F6F" w14:textId="77777777" w:rsidTr="00E70366">
        <w:tc>
          <w:tcPr>
            <w:tcW w:w="1368" w:type="dxa"/>
          </w:tcPr>
          <w:p w14:paraId="16107366" w14:textId="77777777" w:rsidR="00EC465B" w:rsidRPr="00C92BBD" w:rsidRDefault="00EC465B" w:rsidP="00D82D60">
            <w:pPr>
              <w:numPr>
                <w:ilvl w:val="0"/>
                <w:numId w:val="26"/>
              </w:numPr>
              <w:spacing w:after="120"/>
              <w:jc w:val="both"/>
            </w:pPr>
          </w:p>
        </w:tc>
        <w:tc>
          <w:tcPr>
            <w:tcW w:w="8288" w:type="dxa"/>
          </w:tcPr>
          <w:p w14:paraId="1027D2F8" w14:textId="77777777" w:rsidR="00EC465B" w:rsidRPr="00C92BBD" w:rsidRDefault="00EC465B" w:rsidP="00E70366">
            <w:pPr>
              <w:spacing w:after="120"/>
              <w:jc w:val="both"/>
            </w:pPr>
            <w:r w:rsidRPr="00C92BBD">
              <w:t xml:space="preserve">ERP systém musí umožniť zablokovanie </w:t>
            </w:r>
            <w:r>
              <w:t>dodávateľa pre ďalšie používanie</w:t>
            </w:r>
            <w:r w:rsidRPr="00C92BBD">
              <w:t xml:space="preserve">. </w:t>
            </w:r>
          </w:p>
        </w:tc>
      </w:tr>
      <w:tr w:rsidR="00EC465B" w:rsidRPr="00C92BBD" w14:paraId="1AE3F6BF" w14:textId="77777777" w:rsidTr="00E70366">
        <w:tc>
          <w:tcPr>
            <w:tcW w:w="1368" w:type="dxa"/>
          </w:tcPr>
          <w:p w14:paraId="2789B022" w14:textId="77777777" w:rsidR="00EC465B" w:rsidRPr="00C92BBD" w:rsidRDefault="00EC465B" w:rsidP="00D82D60">
            <w:pPr>
              <w:numPr>
                <w:ilvl w:val="0"/>
                <w:numId w:val="26"/>
              </w:numPr>
              <w:spacing w:after="120"/>
              <w:jc w:val="both"/>
            </w:pPr>
          </w:p>
        </w:tc>
        <w:tc>
          <w:tcPr>
            <w:tcW w:w="8288" w:type="dxa"/>
          </w:tcPr>
          <w:p w14:paraId="6836D706" w14:textId="77777777" w:rsidR="00EC465B" w:rsidRPr="00C92BBD" w:rsidRDefault="00EC465B" w:rsidP="00E70366">
            <w:pPr>
              <w:spacing w:after="120"/>
              <w:jc w:val="both"/>
            </w:pPr>
            <w:r w:rsidRPr="00C92BBD">
              <w:t>ERP systém musí mať možnosť opravy adresy, názvu dodávateľa, ak sa nemení IČO</w:t>
            </w:r>
            <w:r>
              <w:t>.</w:t>
            </w:r>
          </w:p>
        </w:tc>
      </w:tr>
      <w:tr w:rsidR="00EC465B" w:rsidRPr="005D5E46" w14:paraId="652755B8" w14:textId="77777777" w:rsidTr="00E70366">
        <w:tc>
          <w:tcPr>
            <w:tcW w:w="1368" w:type="dxa"/>
          </w:tcPr>
          <w:p w14:paraId="367DB0A3" w14:textId="77777777" w:rsidR="00EC465B" w:rsidRPr="005D5E46" w:rsidRDefault="00EC465B" w:rsidP="00D82D60">
            <w:pPr>
              <w:numPr>
                <w:ilvl w:val="0"/>
                <w:numId w:val="26"/>
              </w:numPr>
              <w:spacing w:after="120"/>
              <w:jc w:val="both"/>
            </w:pPr>
          </w:p>
        </w:tc>
        <w:tc>
          <w:tcPr>
            <w:tcW w:w="8288" w:type="dxa"/>
          </w:tcPr>
          <w:p w14:paraId="0EEE4059" w14:textId="77777777" w:rsidR="00EC465B" w:rsidRPr="005D5E46" w:rsidRDefault="00EC465B" w:rsidP="00E70366">
            <w:pPr>
              <w:spacing w:after="120"/>
              <w:jc w:val="both"/>
            </w:pPr>
            <w:r w:rsidRPr="005D5E46">
              <w:t>ERP systém musí mať možnosť naviazať záznam dodávateľa s jeho záznamom v číselníku odberateľov. ERP systém musí mať možnosť vytvárať sumárne rôzne štatistiky a analýzy  za</w:t>
            </w:r>
            <w:r>
              <w:t xml:space="preserve"> dodávateľa</w:t>
            </w:r>
            <w:r w:rsidRPr="005D5E46">
              <w:t xml:space="preserve">  </w:t>
            </w:r>
            <w:r>
              <w:t>n</w:t>
            </w:r>
            <w:r w:rsidRPr="005D5E46">
              <w:t xml:space="preserve">apr. </w:t>
            </w:r>
            <w:proofErr w:type="spellStart"/>
            <w:r w:rsidRPr="005D5E46">
              <w:t>saldokonto</w:t>
            </w:r>
            <w:proofErr w:type="spellEnd"/>
            <w:r w:rsidRPr="005D5E46">
              <w:t>, odsúhlasenie záväzkov a pohľadávok k</w:t>
            </w:r>
            <w:r>
              <w:t>u</w:t>
            </w:r>
            <w:r w:rsidRPr="005D5E46">
              <w:t> koncu roka v zmysle zákona o účtovníctve.</w:t>
            </w:r>
          </w:p>
        </w:tc>
      </w:tr>
      <w:tr w:rsidR="00EC465B" w:rsidRPr="005D5E46" w14:paraId="179E34E3" w14:textId="77777777" w:rsidTr="00E70366">
        <w:tc>
          <w:tcPr>
            <w:tcW w:w="1368" w:type="dxa"/>
          </w:tcPr>
          <w:p w14:paraId="3110674F" w14:textId="77777777" w:rsidR="00EC465B" w:rsidRPr="005D5E46" w:rsidRDefault="00EC465B" w:rsidP="00D82D60">
            <w:pPr>
              <w:numPr>
                <w:ilvl w:val="0"/>
                <w:numId w:val="26"/>
              </w:numPr>
              <w:spacing w:after="120"/>
              <w:jc w:val="both"/>
            </w:pPr>
          </w:p>
        </w:tc>
        <w:tc>
          <w:tcPr>
            <w:tcW w:w="8288" w:type="dxa"/>
          </w:tcPr>
          <w:p w14:paraId="5D581804" w14:textId="77777777" w:rsidR="00EC465B" w:rsidRPr="005D5E46" w:rsidRDefault="00EC465B" w:rsidP="00E70366">
            <w:pPr>
              <w:spacing w:after="120"/>
              <w:jc w:val="both"/>
            </w:pPr>
            <w:r>
              <w:t xml:space="preserve">ERP systém musí umožňovať kontrolu údajov o dodávateľovi v obchodnom registri a živnostenskom registri, duplicitu IČO </w:t>
            </w:r>
          </w:p>
        </w:tc>
      </w:tr>
      <w:tr w:rsidR="00EC465B" w:rsidRPr="005D5E46" w14:paraId="49A21575" w14:textId="77777777" w:rsidTr="00E70366">
        <w:tc>
          <w:tcPr>
            <w:tcW w:w="1368" w:type="dxa"/>
          </w:tcPr>
          <w:p w14:paraId="2B5F9D5E" w14:textId="77777777" w:rsidR="00EC465B" w:rsidRPr="005D5E46" w:rsidRDefault="00EC465B" w:rsidP="00D82D60">
            <w:pPr>
              <w:numPr>
                <w:ilvl w:val="0"/>
                <w:numId w:val="26"/>
              </w:numPr>
              <w:spacing w:after="120"/>
              <w:jc w:val="both"/>
            </w:pPr>
          </w:p>
        </w:tc>
        <w:tc>
          <w:tcPr>
            <w:tcW w:w="8288" w:type="dxa"/>
          </w:tcPr>
          <w:p w14:paraId="0E24DBC5" w14:textId="77777777" w:rsidR="00EC465B" w:rsidRDefault="00EC465B" w:rsidP="00E70366">
            <w:pPr>
              <w:spacing w:after="120"/>
              <w:jc w:val="both"/>
            </w:pPr>
            <w:r>
              <w:t>ERP systém musí umožniť automatickú kontrolu údajov o dodávateľovi na portáli finančnej správy :</w:t>
            </w:r>
          </w:p>
          <w:p w14:paraId="370FC605" w14:textId="77777777" w:rsidR="00EC465B" w:rsidRDefault="00EC465B" w:rsidP="00D82D60">
            <w:pPr>
              <w:numPr>
                <w:ilvl w:val="0"/>
                <w:numId w:val="40"/>
              </w:numPr>
              <w:spacing w:after="120"/>
              <w:jc w:val="both"/>
            </w:pPr>
            <w:r>
              <w:t xml:space="preserve">kontrola IČ DPH, </w:t>
            </w:r>
          </w:p>
          <w:p w14:paraId="732C8328" w14:textId="77777777" w:rsidR="00EC465B" w:rsidRDefault="00EC465B" w:rsidP="00D82D60">
            <w:pPr>
              <w:numPr>
                <w:ilvl w:val="0"/>
                <w:numId w:val="40"/>
              </w:numPr>
              <w:spacing w:after="120"/>
              <w:jc w:val="both"/>
            </w:pPr>
            <w:r>
              <w:t>kontrola v zozname neplatičov,</w:t>
            </w:r>
          </w:p>
          <w:p w14:paraId="0DB09177" w14:textId="77777777" w:rsidR="00EC465B" w:rsidRDefault="00EC465B" w:rsidP="00D82D60">
            <w:pPr>
              <w:numPr>
                <w:ilvl w:val="0"/>
                <w:numId w:val="40"/>
              </w:numPr>
              <w:spacing w:after="120"/>
              <w:jc w:val="both"/>
            </w:pPr>
            <w:r>
              <w:t xml:space="preserve">kontrola v zozname platiteľov DPH v osobitnom režime (po úhrade faktúry), </w:t>
            </w:r>
          </w:p>
          <w:p w14:paraId="49C9467D" w14:textId="77777777" w:rsidR="00EC465B" w:rsidRDefault="00EC465B" w:rsidP="00D82D60">
            <w:pPr>
              <w:numPr>
                <w:ilvl w:val="0"/>
                <w:numId w:val="40"/>
              </w:numPr>
              <w:spacing w:after="120"/>
              <w:jc w:val="both"/>
            </w:pPr>
            <w:r>
              <w:t>prípadne v inom zozname, ktorý bude existovať v zmysle platnej legislatívy.</w:t>
            </w:r>
          </w:p>
        </w:tc>
      </w:tr>
    </w:tbl>
    <w:p w14:paraId="53B8C019" w14:textId="77777777" w:rsidR="00EC465B" w:rsidRPr="00EC465B" w:rsidRDefault="00EC465B"/>
    <w:p w14:paraId="2153AFB7" w14:textId="32534938" w:rsidR="00C66290" w:rsidRPr="00D20DA7" w:rsidRDefault="00C66290" w:rsidP="00994A03">
      <w:pPr>
        <w:pStyle w:val="Nadpis4"/>
      </w:pPr>
      <w:bookmarkStart w:id="168" w:name="_Toc198806694"/>
      <w:r w:rsidRPr="00D20DA7">
        <w:t>Dodávateľské faktúry</w:t>
      </w:r>
      <w:bookmarkEnd w:id="168"/>
    </w:p>
    <w:p w14:paraId="18840511" w14:textId="77777777" w:rsidR="00726BB1" w:rsidRDefault="00726BB1" w:rsidP="00726BB1">
      <w:pPr>
        <w:spacing w:after="120"/>
        <w:jc w:val="both"/>
      </w:pPr>
      <w:r w:rsidRPr="00E13D32">
        <w:t>Ďalším krokom v </w:t>
      </w:r>
      <w:r>
        <w:t>module Dodávatelia</w:t>
      </w:r>
      <w:r w:rsidRPr="00E13D32">
        <w:t xml:space="preserve"> je spracovanie</w:t>
      </w:r>
      <w:r>
        <w:t xml:space="preserve"> dodávateľskej faktúry.</w:t>
      </w:r>
    </w:p>
    <w:p w14:paraId="1BC31779" w14:textId="77777777" w:rsidR="00726BB1" w:rsidRDefault="00726BB1" w:rsidP="00726BB1">
      <w:pPr>
        <w:jc w:val="both"/>
        <w:rPr>
          <w:b/>
          <w:u w:val="single"/>
        </w:rPr>
      </w:pPr>
    </w:p>
    <w:p w14:paraId="26683C93" w14:textId="77777777" w:rsidR="00726BB1" w:rsidRDefault="00726BB1" w:rsidP="00726BB1">
      <w:pPr>
        <w:jc w:val="both"/>
        <w:rPr>
          <w:b/>
          <w:u w:val="single"/>
        </w:rPr>
      </w:pPr>
      <w:r w:rsidRPr="00392B0F">
        <w:rPr>
          <w:b/>
          <w:u w:val="single"/>
        </w:rPr>
        <w:t>Vstupy</w:t>
      </w:r>
      <w:r>
        <w:rPr>
          <w:b/>
          <w:u w:val="single"/>
        </w:rPr>
        <w:t>:</w:t>
      </w:r>
    </w:p>
    <w:p w14:paraId="07E88F0D" w14:textId="77777777" w:rsidR="00726BB1" w:rsidRPr="00392B0F" w:rsidRDefault="00726BB1" w:rsidP="00726BB1">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4608CC3F" w14:textId="77777777" w:rsidTr="00E70366">
        <w:trPr>
          <w:tblHeader/>
        </w:trPr>
        <w:tc>
          <w:tcPr>
            <w:tcW w:w="1368" w:type="dxa"/>
          </w:tcPr>
          <w:p w14:paraId="7FC4894F" w14:textId="77777777" w:rsidR="00726BB1" w:rsidRPr="0073642B" w:rsidRDefault="00726BB1" w:rsidP="00E70366">
            <w:pPr>
              <w:spacing w:after="120"/>
              <w:jc w:val="both"/>
              <w:rPr>
                <w:b/>
              </w:rPr>
            </w:pPr>
            <w:r w:rsidRPr="0073642B">
              <w:rPr>
                <w:b/>
              </w:rPr>
              <w:t>ID</w:t>
            </w:r>
          </w:p>
        </w:tc>
        <w:tc>
          <w:tcPr>
            <w:tcW w:w="8288" w:type="dxa"/>
          </w:tcPr>
          <w:p w14:paraId="31D4A69E" w14:textId="77777777" w:rsidR="00726BB1" w:rsidRPr="0073642B" w:rsidRDefault="00726BB1" w:rsidP="00E70366">
            <w:pPr>
              <w:spacing w:after="120"/>
              <w:jc w:val="both"/>
              <w:rPr>
                <w:b/>
              </w:rPr>
            </w:pPr>
            <w:r w:rsidRPr="0073642B">
              <w:rPr>
                <w:b/>
              </w:rPr>
              <w:t>Popis požiadavky</w:t>
            </w:r>
          </w:p>
        </w:tc>
      </w:tr>
      <w:tr w:rsidR="00726BB1" w:rsidRPr="00C92BBD" w14:paraId="2C727576" w14:textId="77777777" w:rsidTr="00E70366">
        <w:tc>
          <w:tcPr>
            <w:tcW w:w="1368" w:type="dxa"/>
          </w:tcPr>
          <w:p w14:paraId="5A90665A" w14:textId="77777777" w:rsidR="00726BB1" w:rsidRPr="00C92BBD" w:rsidRDefault="00726BB1" w:rsidP="00D82D60">
            <w:pPr>
              <w:numPr>
                <w:ilvl w:val="0"/>
                <w:numId w:val="28"/>
              </w:numPr>
              <w:spacing w:after="120"/>
              <w:jc w:val="both"/>
            </w:pPr>
          </w:p>
        </w:tc>
        <w:tc>
          <w:tcPr>
            <w:tcW w:w="8288" w:type="dxa"/>
          </w:tcPr>
          <w:p w14:paraId="70B35FE3" w14:textId="77777777" w:rsidR="00726BB1" w:rsidRPr="00C92BBD" w:rsidRDefault="00726BB1" w:rsidP="00E70366">
            <w:pPr>
              <w:spacing w:after="120"/>
              <w:jc w:val="both"/>
            </w:pPr>
            <w:r w:rsidRPr="00C92BBD">
              <w:t>Číselník dodávateľov.</w:t>
            </w:r>
          </w:p>
        </w:tc>
      </w:tr>
      <w:tr w:rsidR="00726BB1" w:rsidRPr="00C92BBD" w14:paraId="62E858AA" w14:textId="77777777" w:rsidTr="00E70366">
        <w:tc>
          <w:tcPr>
            <w:tcW w:w="1368" w:type="dxa"/>
          </w:tcPr>
          <w:p w14:paraId="3E10FC38" w14:textId="77777777" w:rsidR="00726BB1" w:rsidRPr="00C92BBD" w:rsidRDefault="00726BB1" w:rsidP="00D82D60">
            <w:pPr>
              <w:numPr>
                <w:ilvl w:val="0"/>
                <w:numId w:val="28"/>
              </w:numPr>
              <w:spacing w:after="120"/>
              <w:jc w:val="both"/>
            </w:pPr>
          </w:p>
        </w:tc>
        <w:tc>
          <w:tcPr>
            <w:tcW w:w="8288" w:type="dxa"/>
          </w:tcPr>
          <w:p w14:paraId="2CA8CDB5" w14:textId="77777777" w:rsidR="00726BB1" w:rsidRPr="00C92BBD" w:rsidRDefault="00726BB1" w:rsidP="00E70366">
            <w:pPr>
              <w:spacing w:after="120"/>
              <w:jc w:val="both"/>
            </w:pPr>
            <w:r w:rsidRPr="00C92BBD">
              <w:t>Zoznam vystavených a schválených objednávok.</w:t>
            </w:r>
          </w:p>
        </w:tc>
      </w:tr>
      <w:tr w:rsidR="00726BB1" w:rsidRPr="00C92BBD" w14:paraId="7C61D269" w14:textId="77777777" w:rsidTr="00E70366">
        <w:tc>
          <w:tcPr>
            <w:tcW w:w="1368" w:type="dxa"/>
          </w:tcPr>
          <w:p w14:paraId="069E6FA4" w14:textId="77777777" w:rsidR="00726BB1" w:rsidRPr="00C92BBD" w:rsidRDefault="00726BB1" w:rsidP="00D82D60">
            <w:pPr>
              <w:numPr>
                <w:ilvl w:val="0"/>
                <w:numId w:val="28"/>
              </w:numPr>
              <w:spacing w:after="120"/>
              <w:jc w:val="both"/>
            </w:pPr>
          </w:p>
        </w:tc>
        <w:tc>
          <w:tcPr>
            <w:tcW w:w="8288" w:type="dxa"/>
          </w:tcPr>
          <w:p w14:paraId="072DA00D" w14:textId="77777777" w:rsidR="00726BB1" w:rsidRPr="00C92BBD" w:rsidRDefault="00726BB1" w:rsidP="00E70366">
            <w:pPr>
              <w:spacing w:after="120"/>
              <w:jc w:val="both"/>
            </w:pPr>
            <w:r w:rsidRPr="00C92BBD">
              <w:t>Zoznam zmlúv.</w:t>
            </w:r>
          </w:p>
        </w:tc>
      </w:tr>
      <w:tr w:rsidR="00726BB1" w:rsidRPr="00C92BBD" w14:paraId="159A3105" w14:textId="77777777" w:rsidTr="00E70366">
        <w:tc>
          <w:tcPr>
            <w:tcW w:w="1368" w:type="dxa"/>
          </w:tcPr>
          <w:p w14:paraId="4FD1EF1E" w14:textId="77777777" w:rsidR="00726BB1" w:rsidRPr="00C92BBD" w:rsidRDefault="00726BB1" w:rsidP="00D82D60">
            <w:pPr>
              <w:numPr>
                <w:ilvl w:val="0"/>
                <w:numId w:val="28"/>
              </w:numPr>
              <w:spacing w:after="120"/>
              <w:jc w:val="both"/>
            </w:pPr>
          </w:p>
        </w:tc>
        <w:tc>
          <w:tcPr>
            <w:tcW w:w="8288" w:type="dxa"/>
          </w:tcPr>
          <w:p w14:paraId="43CF3E2B" w14:textId="77777777" w:rsidR="00726BB1" w:rsidRPr="008E1CFD" w:rsidRDefault="00726BB1" w:rsidP="00E70366">
            <w:pPr>
              <w:jc w:val="both"/>
            </w:pPr>
            <w:r w:rsidRPr="008E1CFD">
              <w:t>Číselníky:</w:t>
            </w:r>
          </w:p>
          <w:p w14:paraId="0090E386" w14:textId="77777777" w:rsidR="00726BB1" w:rsidRPr="008E1CFD" w:rsidRDefault="00726BB1" w:rsidP="00D82D60">
            <w:pPr>
              <w:numPr>
                <w:ilvl w:val="0"/>
                <w:numId w:val="13"/>
              </w:numPr>
              <w:tabs>
                <w:tab w:val="clear" w:pos="720"/>
                <w:tab w:val="num" w:pos="470"/>
              </w:tabs>
              <w:ind w:left="470"/>
              <w:jc w:val="both"/>
            </w:pPr>
            <w:r w:rsidRPr="008E1CFD">
              <w:t>delenia nákladov</w:t>
            </w:r>
          </w:p>
          <w:p w14:paraId="51752E5F" w14:textId="77777777" w:rsidR="00726BB1" w:rsidRPr="008E1CFD" w:rsidRDefault="00726BB1" w:rsidP="00D82D60">
            <w:pPr>
              <w:numPr>
                <w:ilvl w:val="0"/>
                <w:numId w:val="13"/>
              </w:numPr>
              <w:tabs>
                <w:tab w:val="clear" w:pos="720"/>
                <w:tab w:val="num" w:pos="470"/>
              </w:tabs>
              <w:ind w:left="470"/>
              <w:jc w:val="both"/>
            </w:pPr>
            <w:r w:rsidRPr="008E1CFD">
              <w:t>nákladových útvarov</w:t>
            </w:r>
          </w:p>
          <w:p w14:paraId="1780D02D" w14:textId="77777777" w:rsidR="00726BB1" w:rsidRPr="008E1CFD" w:rsidRDefault="00726BB1" w:rsidP="00D82D60">
            <w:pPr>
              <w:numPr>
                <w:ilvl w:val="0"/>
                <w:numId w:val="13"/>
              </w:numPr>
              <w:tabs>
                <w:tab w:val="clear" w:pos="720"/>
                <w:tab w:val="num" w:pos="470"/>
              </w:tabs>
              <w:ind w:left="470"/>
              <w:jc w:val="both"/>
            </w:pPr>
            <w:r w:rsidRPr="008E1CFD">
              <w:t>útvarov podľa organizačného poriadku</w:t>
            </w:r>
          </w:p>
          <w:p w14:paraId="43BF0F3C" w14:textId="77777777" w:rsidR="00726BB1" w:rsidRPr="008E1CFD" w:rsidRDefault="00726BB1" w:rsidP="00D82D60">
            <w:pPr>
              <w:numPr>
                <w:ilvl w:val="0"/>
                <w:numId w:val="13"/>
              </w:numPr>
              <w:tabs>
                <w:tab w:val="clear" w:pos="720"/>
                <w:tab w:val="num" w:pos="470"/>
              </w:tabs>
              <w:ind w:left="470"/>
              <w:jc w:val="both"/>
            </w:pPr>
            <w:r w:rsidRPr="008E1CFD">
              <w:t>kategórií nákladov</w:t>
            </w:r>
          </w:p>
          <w:p w14:paraId="13B8562E" w14:textId="77777777" w:rsidR="00726BB1" w:rsidRDefault="00726BB1" w:rsidP="00D82D60">
            <w:pPr>
              <w:numPr>
                <w:ilvl w:val="0"/>
                <w:numId w:val="13"/>
              </w:numPr>
              <w:tabs>
                <w:tab w:val="clear" w:pos="720"/>
                <w:tab w:val="num" w:pos="470"/>
              </w:tabs>
              <w:ind w:left="470"/>
              <w:jc w:val="both"/>
            </w:pPr>
            <w:r w:rsidRPr="008E1CFD">
              <w:t>zariadení</w:t>
            </w:r>
          </w:p>
          <w:p w14:paraId="21CECCF9" w14:textId="77777777" w:rsidR="00726BB1" w:rsidRPr="00C92BBD" w:rsidRDefault="00726BB1" w:rsidP="00D82D60">
            <w:pPr>
              <w:numPr>
                <w:ilvl w:val="0"/>
                <w:numId w:val="13"/>
              </w:numPr>
              <w:tabs>
                <w:tab w:val="clear" w:pos="720"/>
                <w:tab w:val="num" w:pos="470"/>
              </w:tabs>
              <w:ind w:left="470"/>
              <w:jc w:val="both"/>
            </w:pPr>
            <w:r>
              <w:t>projektov</w:t>
            </w:r>
          </w:p>
        </w:tc>
      </w:tr>
      <w:tr w:rsidR="00726BB1" w:rsidRPr="00C92BBD" w14:paraId="21170180" w14:textId="77777777" w:rsidTr="00E70366">
        <w:tc>
          <w:tcPr>
            <w:tcW w:w="1368" w:type="dxa"/>
          </w:tcPr>
          <w:p w14:paraId="57574802" w14:textId="77777777" w:rsidR="00726BB1" w:rsidRPr="00C92BBD" w:rsidRDefault="00726BB1" w:rsidP="00D82D60">
            <w:pPr>
              <w:numPr>
                <w:ilvl w:val="0"/>
                <w:numId w:val="28"/>
              </w:numPr>
              <w:spacing w:after="120"/>
              <w:jc w:val="both"/>
            </w:pPr>
          </w:p>
        </w:tc>
        <w:tc>
          <w:tcPr>
            <w:tcW w:w="8288" w:type="dxa"/>
          </w:tcPr>
          <w:p w14:paraId="4A726199" w14:textId="77777777" w:rsidR="00726BB1" w:rsidRPr="004F6A40" w:rsidRDefault="00726BB1" w:rsidP="00E70366">
            <w:pPr>
              <w:spacing w:after="120"/>
              <w:jc w:val="both"/>
              <w:rPr>
                <w:highlight w:val="yellow"/>
              </w:rPr>
            </w:pPr>
            <w:r w:rsidRPr="00BD0B69">
              <w:t>Číselník materiálov s príslušným KP.</w:t>
            </w:r>
          </w:p>
        </w:tc>
      </w:tr>
      <w:tr w:rsidR="00726BB1" w:rsidRPr="00C92BBD" w14:paraId="2B7879CE" w14:textId="77777777" w:rsidTr="00E70366">
        <w:tc>
          <w:tcPr>
            <w:tcW w:w="1368" w:type="dxa"/>
          </w:tcPr>
          <w:p w14:paraId="0AA159F4" w14:textId="77777777" w:rsidR="00726BB1" w:rsidRPr="00C92BBD" w:rsidRDefault="00726BB1" w:rsidP="00D82D60">
            <w:pPr>
              <w:numPr>
                <w:ilvl w:val="0"/>
                <w:numId w:val="28"/>
              </w:numPr>
              <w:spacing w:after="120"/>
              <w:jc w:val="both"/>
            </w:pPr>
          </w:p>
        </w:tc>
        <w:tc>
          <w:tcPr>
            <w:tcW w:w="8288" w:type="dxa"/>
          </w:tcPr>
          <w:p w14:paraId="6B049FEF" w14:textId="77777777" w:rsidR="00726BB1" w:rsidRPr="004F6A40" w:rsidRDefault="00726BB1" w:rsidP="00E70366">
            <w:pPr>
              <w:spacing w:after="120"/>
              <w:jc w:val="both"/>
              <w:rPr>
                <w:highlight w:val="yellow"/>
              </w:rPr>
            </w:pPr>
            <w:r w:rsidRPr="00BD0B69">
              <w:t xml:space="preserve">Číselník CPV (Hlavný slovník) </w:t>
            </w:r>
          </w:p>
        </w:tc>
      </w:tr>
      <w:tr w:rsidR="00726BB1" w:rsidRPr="00C92BBD" w14:paraId="24E35AA9" w14:textId="77777777" w:rsidTr="00E70366">
        <w:tc>
          <w:tcPr>
            <w:tcW w:w="1368" w:type="dxa"/>
          </w:tcPr>
          <w:p w14:paraId="47E58F8E" w14:textId="77777777" w:rsidR="00726BB1" w:rsidRPr="00C92BBD" w:rsidRDefault="00726BB1" w:rsidP="00D82D60">
            <w:pPr>
              <w:numPr>
                <w:ilvl w:val="0"/>
                <w:numId w:val="28"/>
              </w:numPr>
              <w:spacing w:after="120"/>
              <w:jc w:val="both"/>
            </w:pPr>
          </w:p>
        </w:tc>
        <w:tc>
          <w:tcPr>
            <w:tcW w:w="8288" w:type="dxa"/>
          </w:tcPr>
          <w:p w14:paraId="4CC10B82" w14:textId="77777777" w:rsidR="00726BB1" w:rsidRPr="00C92BBD" w:rsidRDefault="00726BB1" w:rsidP="00E70366">
            <w:pPr>
              <w:spacing w:after="120"/>
              <w:jc w:val="both"/>
            </w:pPr>
            <w:r w:rsidRPr="00C92BBD">
              <w:t>Číselník služieb.</w:t>
            </w:r>
          </w:p>
        </w:tc>
      </w:tr>
    </w:tbl>
    <w:p w14:paraId="4119D678" w14:textId="77777777" w:rsidR="00726BB1" w:rsidRPr="00C92BBD" w:rsidRDefault="00726BB1" w:rsidP="00726BB1">
      <w:pPr>
        <w:rPr>
          <w:b/>
          <w:u w:val="single"/>
        </w:rPr>
      </w:pPr>
    </w:p>
    <w:p w14:paraId="1745819A" w14:textId="77777777" w:rsidR="00726BB1" w:rsidRDefault="00726BB1" w:rsidP="00726BB1">
      <w:pPr>
        <w:rPr>
          <w:b/>
          <w:u w:val="single"/>
        </w:rPr>
      </w:pPr>
      <w:r w:rsidRPr="00C92BBD">
        <w:rPr>
          <w:b/>
          <w:u w:val="single"/>
        </w:rPr>
        <w:t>Výstupy</w:t>
      </w:r>
      <w:r>
        <w:rPr>
          <w:b/>
          <w:u w:val="single"/>
        </w:rPr>
        <w:t>:</w:t>
      </w:r>
    </w:p>
    <w:p w14:paraId="6089B9C6" w14:textId="77777777" w:rsidR="00726BB1" w:rsidRPr="00C92BBD" w:rsidRDefault="00726BB1" w:rsidP="00726BB1">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024B1B81" w14:textId="77777777" w:rsidTr="00E70366">
        <w:trPr>
          <w:tblHeader/>
        </w:trPr>
        <w:tc>
          <w:tcPr>
            <w:tcW w:w="1368" w:type="dxa"/>
          </w:tcPr>
          <w:p w14:paraId="1EA8D00D" w14:textId="77777777" w:rsidR="00726BB1" w:rsidRPr="0073642B" w:rsidRDefault="00726BB1" w:rsidP="00E70366">
            <w:pPr>
              <w:spacing w:after="120"/>
              <w:jc w:val="both"/>
              <w:rPr>
                <w:b/>
              </w:rPr>
            </w:pPr>
            <w:r w:rsidRPr="0073642B">
              <w:rPr>
                <w:b/>
              </w:rPr>
              <w:t>ID</w:t>
            </w:r>
          </w:p>
        </w:tc>
        <w:tc>
          <w:tcPr>
            <w:tcW w:w="8288" w:type="dxa"/>
          </w:tcPr>
          <w:p w14:paraId="4D424482" w14:textId="77777777" w:rsidR="00726BB1" w:rsidRPr="0073642B" w:rsidRDefault="00726BB1" w:rsidP="00E70366">
            <w:pPr>
              <w:spacing w:after="120"/>
              <w:jc w:val="both"/>
              <w:rPr>
                <w:b/>
              </w:rPr>
            </w:pPr>
            <w:r w:rsidRPr="0073642B">
              <w:rPr>
                <w:b/>
              </w:rPr>
              <w:t>Popis požiadavky</w:t>
            </w:r>
          </w:p>
        </w:tc>
      </w:tr>
      <w:tr w:rsidR="00726BB1" w:rsidRPr="00C92BBD" w14:paraId="7111D9D0" w14:textId="77777777" w:rsidTr="00E70366">
        <w:tc>
          <w:tcPr>
            <w:tcW w:w="1368" w:type="dxa"/>
          </w:tcPr>
          <w:p w14:paraId="166AC309" w14:textId="77777777" w:rsidR="00726BB1" w:rsidRPr="00C92BBD" w:rsidRDefault="00726BB1" w:rsidP="00D82D60">
            <w:pPr>
              <w:numPr>
                <w:ilvl w:val="0"/>
                <w:numId w:val="28"/>
              </w:numPr>
              <w:spacing w:after="120"/>
              <w:jc w:val="both"/>
            </w:pPr>
          </w:p>
        </w:tc>
        <w:tc>
          <w:tcPr>
            <w:tcW w:w="8288" w:type="dxa"/>
          </w:tcPr>
          <w:p w14:paraId="18C8F954" w14:textId="77777777" w:rsidR="00726BB1" w:rsidRPr="00D8412C" w:rsidRDefault="00726BB1" w:rsidP="00E70366">
            <w:pPr>
              <w:spacing w:after="120"/>
              <w:jc w:val="both"/>
            </w:pPr>
            <w:r w:rsidRPr="00D8412C">
              <w:t xml:space="preserve">Likvidačný list k dodávateľskej faktúre </w:t>
            </w:r>
          </w:p>
        </w:tc>
      </w:tr>
      <w:tr w:rsidR="00726BB1" w:rsidRPr="00C92BBD" w14:paraId="58CE8F26" w14:textId="77777777" w:rsidTr="00E70366">
        <w:tc>
          <w:tcPr>
            <w:tcW w:w="1368" w:type="dxa"/>
          </w:tcPr>
          <w:p w14:paraId="54DDF9A5" w14:textId="77777777" w:rsidR="00726BB1" w:rsidRPr="00C92BBD" w:rsidRDefault="00726BB1" w:rsidP="00D82D60">
            <w:pPr>
              <w:numPr>
                <w:ilvl w:val="0"/>
                <w:numId w:val="28"/>
              </w:numPr>
              <w:spacing w:after="120"/>
              <w:jc w:val="both"/>
            </w:pPr>
          </w:p>
        </w:tc>
        <w:tc>
          <w:tcPr>
            <w:tcW w:w="8288" w:type="dxa"/>
          </w:tcPr>
          <w:p w14:paraId="62BF1D29" w14:textId="77777777" w:rsidR="00726BB1" w:rsidRPr="00D8412C" w:rsidRDefault="00726BB1" w:rsidP="00E70366">
            <w:pPr>
              <w:spacing w:after="120"/>
              <w:jc w:val="both"/>
            </w:pPr>
            <w:r>
              <w:t xml:space="preserve">Podklad k </w:t>
            </w:r>
            <w:r w:rsidRPr="00D8412C">
              <w:t>Hláseni</w:t>
            </w:r>
            <w:r>
              <w:t>u</w:t>
            </w:r>
            <w:r w:rsidRPr="00D8412C">
              <w:t xml:space="preserve"> o kúpe tovaru, služby zo zahraničia (EU a štáty mimo EU) </w:t>
            </w:r>
          </w:p>
        </w:tc>
      </w:tr>
      <w:tr w:rsidR="00726BB1" w:rsidRPr="00C92BBD" w14:paraId="62B7C658" w14:textId="77777777" w:rsidTr="00E70366">
        <w:tc>
          <w:tcPr>
            <w:tcW w:w="1368" w:type="dxa"/>
          </w:tcPr>
          <w:p w14:paraId="07569C2B" w14:textId="77777777" w:rsidR="00726BB1" w:rsidRPr="00C92BBD" w:rsidRDefault="00726BB1" w:rsidP="00D82D60">
            <w:pPr>
              <w:numPr>
                <w:ilvl w:val="0"/>
                <w:numId w:val="28"/>
              </w:numPr>
              <w:spacing w:after="120"/>
              <w:jc w:val="both"/>
            </w:pPr>
          </w:p>
        </w:tc>
        <w:tc>
          <w:tcPr>
            <w:tcW w:w="8288" w:type="dxa"/>
          </w:tcPr>
          <w:p w14:paraId="20B1DEA9" w14:textId="77777777" w:rsidR="00726BB1" w:rsidRPr="00165EF5" w:rsidRDefault="00726BB1" w:rsidP="00E70366">
            <w:pPr>
              <w:spacing w:after="120"/>
              <w:jc w:val="both"/>
            </w:pPr>
            <w:r w:rsidRPr="00C92BBD">
              <w:t xml:space="preserve">Kniha prijatých </w:t>
            </w:r>
            <w:r>
              <w:t xml:space="preserve">dodávateľských </w:t>
            </w:r>
            <w:r w:rsidRPr="00C92BBD">
              <w:t>faktúr</w:t>
            </w:r>
            <w:r>
              <w:t xml:space="preserve"> – s možnosťou výberu a tlače podľa rôznych výberových kritérií, napr. obdobia, podľa dokladov, útvarov, atď.</w:t>
            </w:r>
            <w:r w:rsidRPr="00C92BBD">
              <w:t xml:space="preserve"> </w:t>
            </w:r>
          </w:p>
        </w:tc>
      </w:tr>
      <w:tr w:rsidR="00726BB1" w:rsidRPr="00C92BBD" w14:paraId="13F958E6" w14:textId="77777777" w:rsidTr="00E70366">
        <w:tc>
          <w:tcPr>
            <w:tcW w:w="1368" w:type="dxa"/>
          </w:tcPr>
          <w:p w14:paraId="3F410CB7" w14:textId="77777777" w:rsidR="00726BB1" w:rsidRPr="00C92BBD" w:rsidRDefault="00726BB1" w:rsidP="00D82D60">
            <w:pPr>
              <w:numPr>
                <w:ilvl w:val="0"/>
                <w:numId w:val="28"/>
              </w:numPr>
              <w:spacing w:after="120"/>
              <w:jc w:val="both"/>
            </w:pPr>
          </w:p>
        </w:tc>
        <w:tc>
          <w:tcPr>
            <w:tcW w:w="8288" w:type="dxa"/>
          </w:tcPr>
          <w:p w14:paraId="3D918DCA" w14:textId="77777777" w:rsidR="00726BB1" w:rsidRPr="00C92BBD" w:rsidRDefault="00726BB1" w:rsidP="00E70366">
            <w:pPr>
              <w:spacing w:after="120"/>
              <w:jc w:val="both"/>
            </w:pPr>
            <w:r w:rsidRPr="00C92BBD">
              <w:t xml:space="preserve">Zoznam neuhradených faktúr s možnosťou nastavenia grupovania po útvaroch. </w:t>
            </w:r>
          </w:p>
        </w:tc>
      </w:tr>
      <w:tr w:rsidR="00726BB1" w:rsidRPr="00C92BBD" w14:paraId="07A24E8B" w14:textId="77777777" w:rsidTr="00E70366">
        <w:tc>
          <w:tcPr>
            <w:tcW w:w="1368" w:type="dxa"/>
          </w:tcPr>
          <w:p w14:paraId="5FD43337" w14:textId="77777777" w:rsidR="00726BB1" w:rsidRPr="00C92BBD" w:rsidRDefault="00726BB1" w:rsidP="00D82D60">
            <w:pPr>
              <w:numPr>
                <w:ilvl w:val="0"/>
                <w:numId w:val="28"/>
              </w:numPr>
              <w:spacing w:after="120"/>
              <w:jc w:val="both"/>
            </w:pPr>
          </w:p>
        </w:tc>
        <w:tc>
          <w:tcPr>
            <w:tcW w:w="8288" w:type="dxa"/>
          </w:tcPr>
          <w:p w14:paraId="6ABD9FA4" w14:textId="77777777" w:rsidR="00726BB1" w:rsidRPr="00C92BBD" w:rsidRDefault="00726BB1" w:rsidP="00E70366">
            <w:pPr>
              <w:spacing w:after="120"/>
              <w:jc w:val="both"/>
            </w:pPr>
            <w:r w:rsidRPr="00C92BBD">
              <w:t>Účtovný denník k dodávateľským faktúram.</w:t>
            </w:r>
          </w:p>
        </w:tc>
      </w:tr>
      <w:tr w:rsidR="00726BB1" w:rsidRPr="00C92BBD" w14:paraId="4C32B747" w14:textId="77777777" w:rsidTr="00E70366">
        <w:tc>
          <w:tcPr>
            <w:tcW w:w="1368" w:type="dxa"/>
          </w:tcPr>
          <w:p w14:paraId="78ABD68D" w14:textId="77777777" w:rsidR="00726BB1" w:rsidRPr="00C92BBD" w:rsidRDefault="00726BB1" w:rsidP="00D82D60">
            <w:pPr>
              <w:numPr>
                <w:ilvl w:val="0"/>
                <w:numId w:val="28"/>
              </w:numPr>
              <w:spacing w:after="120"/>
              <w:jc w:val="both"/>
            </w:pPr>
          </w:p>
        </w:tc>
        <w:tc>
          <w:tcPr>
            <w:tcW w:w="8288" w:type="dxa"/>
          </w:tcPr>
          <w:p w14:paraId="7352D7EE" w14:textId="77777777" w:rsidR="00726BB1" w:rsidRPr="00C92BBD" w:rsidRDefault="00726BB1" w:rsidP="00E70366">
            <w:pPr>
              <w:spacing w:after="120"/>
              <w:jc w:val="both"/>
            </w:pPr>
            <w:r w:rsidRPr="00C92BBD">
              <w:t xml:space="preserve">Zoznam </w:t>
            </w:r>
            <w:r>
              <w:t xml:space="preserve">dodávateľských </w:t>
            </w:r>
            <w:r w:rsidRPr="00C92BBD">
              <w:t xml:space="preserve">faktúr s možnosťou triedenia, výberu a grupovania – podľa dodávateľa, podľa typu faktúry, podľa </w:t>
            </w:r>
            <w:r>
              <w:t xml:space="preserve">dátumu </w:t>
            </w:r>
            <w:r w:rsidRPr="00C92BBD">
              <w:t>prijatia</w:t>
            </w:r>
            <w:r>
              <w:t>, a pod</w:t>
            </w:r>
            <w:r w:rsidRPr="00C92BBD">
              <w:t xml:space="preserve">. </w:t>
            </w:r>
          </w:p>
        </w:tc>
      </w:tr>
      <w:tr w:rsidR="00726BB1" w:rsidRPr="00C92BBD" w14:paraId="7F8A9B18" w14:textId="77777777" w:rsidTr="00E70366">
        <w:tc>
          <w:tcPr>
            <w:tcW w:w="1368" w:type="dxa"/>
          </w:tcPr>
          <w:p w14:paraId="4839DDD8" w14:textId="77777777" w:rsidR="00726BB1" w:rsidRPr="00C92BBD" w:rsidRDefault="00726BB1" w:rsidP="00D82D60">
            <w:pPr>
              <w:numPr>
                <w:ilvl w:val="0"/>
                <w:numId w:val="28"/>
              </w:numPr>
              <w:spacing w:after="120"/>
              <w:jc w:val="both"/>
            </w:pPr>
          </w:p>
        </w:tc>
        <w:tc>
          <w:tcPr>
            <w:tcW w:w="8288" w:type="dxa"/>
          </w:tcPr>
          <w:p w14:paraId="6F0074B8" w14:textId="77777777" w:rsidR="00726BB1" w:rsidRPr="00C92BBD" w:rsidRDefault="00726BB1" w:rsidP="00E70366">
            <w:pPr>
              <w:spacing w:after="120"/>
              <w:jc w:val="both"/>
            </w:pPr>
            <w:r w:rsidRPr="00C92BBD">
              <w:t xml:space="preserve">Kontrola správnosti údajov o DPH </w:t>
            </w:r>
            <w:r>
              <w:t>v</w:t>
            </w:r>
            <w:r w:rsidRPr="00C92BBD">
              <w:t xml:space="preserve"> dodávateľských faktúr</w:t>
            </w:r>
            <w:r>
              <w:t xml:space="preserve">ach s možnosťou opravy hodnôt – opis dodávateľskej faktúry. </w:t>
            </w:r>
          </w:p>
        </w:tc>
      </w:tr>
      <w:tr w:rsidR="00726BB1" w:rsidRPr="00C92BBD" w14:paraId="302706DB" w14:textId="77777777" w:rsidTr="00E70366">
        <w:tc>
          <w:tcPr>
            <w:tcW w:w="1368" w:type="dxa"/>
          </w:tcPr>
          <w:p w14:paraId="036CE96C" w14:textId="77777777" w:rsidR="00726BB1" w:rsidRPr="00C92BBD" w:rsidRDefault="00726BB1" w:rsidP="00D82D60">
            <w:pPr>
              <w:numPr>
                <w:ilvl w:val="0"/>
                <w:numId w:val="28"/>
              </w:numPr>
              <w:spacing w:after="120"/>
              <w:jc w:val="both"/>
            </w:pPr>
          </w:p>
        </w:tc>
        <w:tc>
          <w:tcPr>
            <w:tcW w:w="8288" w:type="dxa"/>
          </w:tcPr>
          <w:p w14:paraId="044397E6" w14:textId="77777777" w:rsidR="00726BB1" w:rsidRPr="00C92BBD" w:rsidRDefault="00726BB1" w:rsidP="00E70366">
            <w:pPr>
              <w:spacing w:after="120"/>
              <w:jc w:val="both"/>
            </w:pPr>
            <w:r w:rsidRPr="00C92BBD">
              <w:t>Zoznam úhrad k dodávateľským faktúram.</w:t>
            </w:r>
          </w:p>
        </w:tc>
      </w:tr>
      <w:tr w:rsidR="00726BB1" w:rsidRPr="00C92BBD" w14:paraId="40860BFD" w14:textId="77777777" w:rsidTr="00E70366">
        <w:tc>
          <w:tcPr>
            <w:tcW w:w="1368" w:type="dxa"/>
          </w:tcPr>
          <w:p w14:paraId="643ED127" w14:textId="77777777" w:rsidR="00726BB1" w:rsidRPr="00C92BBD" w:rsidRDefault="00726BB1" w:rsidP="00D82D60">
            <w:pPr>
              <w:numPr>
                <w:ilvl w:val="0"/>
                <w:numId w:val="28"/>
              </w:numPr>
              <w:spacing w:after="120"/>
              <w:jc w:val="both"/>
            </w:pPr>
          </w:p>
        </w:tc>
        <w:tc>
          <w:tcPr>
            <w:tcW w:w="8288" w:type="dxa"/>
          </w:tcPr>
          <w:p w14:paraId="58EABDF4" w14:textId="77777777" w:rsidR="00726BB1" w:rsidRPr="00C92BBD" w:rsidRDefault="00726BB1" w:rsidP="00E70366">
            <w:pPr>
              <w:spacing w:after="120"/>
              <w:jc w:val="both"/>
            </w:pPr>
            <w:r w:rsidRPr="00C92BBD">
              <w:t>Rozpis tovarových riadkov k dodávateľským faktúram.</w:t>
            </w:r>
          </w:p>
        </w:tc>
      </w:tr>
      <w:tr w:rsidR="00726BB1" w:rsidRPr="00C92BBD" w14:paraId="609560CD" w14:textId="77777777" w:rsidTr="00E70366">
        <w:tc>
          <w:tcPr>
            <w:tcW w:w="1368" w:type="dxa"/>
          </w:tcPr>
          <w:p w14:paraId="7186B449" w14:textId="77777777" w:rsidR="00726BB1" w:rsidRPr="00C92BBD" w:rsidRDefault="00726BB1" w:rsidP="00D82D60">
            <w:pPr>
              <w:numPr>
                <w:ilvl w:val="0"/>
                <w:numId w:val="28"/>
              </w:numPr>
              <w:spacing w:after="120"/>
              <w:jc w:val="both"/>
            </w:pPr>
          </w:p>
        </w:tc>
        <w:tc>
          <w:tcPr>
            <w:tcW w:w="8288" w:type="dxa"/>
          </w:tcPr>
          <w:p w14:paraId="57BF4A61" w14:textId="77777777" w:rsidR="00726BB1" w:rsidRPr="00C92BBD" w:rsidRDefault="00726BB1" w:rsidP="00E70366">
            <w:pPr>
              <w:spacing w:after="120"/>
              <w:jc w:val="both"/>
            </w:pPr>
            <w:r w:rsidRPr="00C92BBD">
              <w:t>Zoznam dodávateľských faktúr k objednávke.</w:t>
            </w:r>
          </w:p>
        </w:tc>
      </w:tr>
      <w:tr w:rsidR="00726BB1" w:rsidRPr="00C92BBD" w14:paraId="7AD72003" w14:textId="77777777" w:rsidTr="00E70366">
        <w:tc>
          <w:tcPr>
            <w:tcW w:w="1368" w:type="dxa"/>
          </w:tcPr>
          <w:p w14:paraId="5DAF7216" w14:textId="77777777" w:rsidR="00726BB1" w:rsidRPr="00C92BBD" w:rsidRDefault="00726BB1" w:rsidP="00D82D60">
            <w:pPr>
              <w:numPr>
                <w:ilvl w:val="0"/>
                <w:numId w:val="28"/>
              </w:numPr>
              <w:spacing w:after="120"/>
              <w:jc w:val="both"/>
            </w:pPr>
          </w:p>
        </w:tc>
        <w:tc>
          <w:tcPr>
            <w:tcW w:w="8288" w:type="dxa"/>
          </w:tcPr>
          <w:p w14:paraId="2EB89920" w14:textId="77777777" w:rsidR="00726BB1" w:rsidRPr="00C92BBD" w:rsidRDefault="00726BB1" w:rsidP="00E70366">
            <w:pPr>
              <w:spacing w:after="120"/>
              <w:jc w:val="both"/>
            </w:pPr>
            <w:r w:rsidRPr="00C92BBD">
              <w:t>Zoznam dodávateľských faktúr k zmluve.</w:t>
            </w:r>
          </w:p>
        </w:tc>
      </w:tr>
      <w:tr w:rsidR="00726BB1" w:rsidRPr="00C92BBD" w14:paraId="19EBA039" w14:textId="77777777" w:rsidTr="00E70366">
        <w:tc>
          <w:tcPr>
            <w:tcW w:w="1368" w:type="dxa"/>
          </w:tcPr>
          <w:p w14:paraId="29F4068E" w14:textId="77777777" w:rsidR="00726BB1" w:rsidRPr="00C92BBD" w:rsidRDefault="00726BB1" w:rsidP="00D82D60">
            <w:pPr>
              <w:numPr>
                <w:ilvl w:val="0"/>
                <w:numId w:val="28"/>
              </w:numPr>
              <w:spacing w:after="120"/>
              <w:jc w:val="both"/>
            </w:pPr>
          </w:p>
        </w:tc>
        <w:tc>
          <w:tcPr>
            <w:tcW w:w="8288" w:type="dxa"/>
          </w:tcPr>
          <w:p w14:paraId="11AC4BFB" w14:textId="77777777" w:rsidR="00726BB1" w:rsidRPr="00C92BBD" w:rsidRDefault="00726BB1" w:rsidP="00E70366">
            <w:pPr>
              <w:spacing w:after="120"/>
              <w:jc w:val="both"/>
            </w:pPr>
            <w:r w:rsidRPr="00C92BBD">
              <w:t>Zoznam dodávateľských faktúr za energi</w:t>
            </w:r>
            <w:r>
              <w:t>e</w:t>
            </w:r>
            <w:r w:rsidRPr="00C92BBD">
              <w:t xml:space="preserve"> k danému číslu odberného miesta.</w:t>
            </w:r>
          </w:p>
        </w:tc>
      </w:tr>
      <w:tr w:rsidR="00726BB1" w:rsidRPr="00C92BBD" w14:paraId="0D2F4EDE" w14:textId="77777777" w:rsidTr="00E70366">
        <w:tc>
          <w:tcPr>
            <w:tcW w:w="1368" w:type="dxa"/>
          </w:tcPr>
          <w:p w14:paraId="7F6E5B7B" w14:textId="77777777" w:rsidR="00726BB1" w:rsidRPr="00C92BBD" w:rsidRDefault="00726BB1" w:rsidP="00D82D60">
            <w:pPr>
              <w:numPr>
                <w:ilvl w:val="0"/>
                <w:numId w:val="28"/>
              </w:numPr>
              <w:spacing w:after="120"/>
              <w:jc w:val="both"/>
            </w:pPr>
          </w:p>
        </w:tc>
        <w:tc>
          <w:tcPr>
            <w:tcW w:w="8288" w:type="dxa"/>
          </w:tcPr>
          <w:p w14:paraId="47B88767" w14:textId="77777777" w:rsidR="00726BB1" w:rsidRPr="00C92BBD" w:rsidRDefault="00726BB1" w:rsidP="00E70366">
            <w:pPr>
              <w:spacing w:after="120"/>
              <w:jc w:val="both"/>
            </w:pPr>
            <w:r w:rsidRPr="00C92BBD">
              <w:t xml:space="preserve">Zoznam dodávateľských faktúr podľa dodávateľov, s možnosťou </w:t>
            </w:r>
            <w:r>
              <w:t xml:space="preserve">nastavenia </w:t>
            </w:r>
            <w:r w:rsidRPr="00C92BBD">
              <w:t>triedenia</w:t>
            </w:r>
            <w:r>
              <w:t>, napr.</w:t>
            </w:r>
            <w:r w:rsidRPr="00C92BBD">
              <w:t xml:space="preserve"> podľa veľkosti obratu s daným dodávateľom, podľa úhrady, podľa zaúčtovania.</w:t>
            </w:r>
          </w:p>
        </w:tc>
      </w:tr>
      <w:tr w:rsidR="00726BB1" w:rsidRPr="00C92BBD" w14:paraId="2EDCE25E" w14:textId="77777777" w:rsidTr="00E70366">
        <w:tc>
          <w:tcPr>
            <w:tcW w:w="1368" w:type="dxa"/>
          </w:tcPr>
          <w:p w14:paraId="6AF142F5" w14:textId="77777777" w:rsidR="00726BB1" w:rsidRPr="00C92BBD" w:rsidRDefault="00726BB1" w:rsidP="00D82D60">
            <w:pPr>
              <w:numPr>
                <w:ilvl w:val="0"/>
                <w:numId w:val="28"/>
              </w:numPr>
              <w:spacing w:after="120"/>
              <w:jc w:val="both"/>
            </w:pPr>
          </w:p>
        </w:tc>
        <w:tc>
          <w:tcPr>
            <w:tcW w:w="8288" w:type="dxa"/>
          </w:tcPr>
          <w:p w14:paraId="44A2A691" w14:textId="77777777" w:rsidR="00726BB1" w:rsidRPr="00C92BBD" w:rsidRDefault="00726BB1" w:rsidP="00E70366">
            <w:pPr>
              <w:spacing w:after="120"/>
              <w:jc w:val="both"/>
            </w:pPr>
            <w:r w:rsidRPr="00C92BBD">
              <w:t xml:space="preserve">Zoznam dodávateľských faktúr </w:t>
            </w:r>
            <w:r>
              <w:t>s obratmi od</w:t>
            </w:r>
            <w:r w:rsidRPr="00C92BBD">
              <w:t> najväčší</w:t>
            </w:r>
            <w:r>
              <w:t>ch</w:t>
            </w:r>
            <w:r w:rsidRPr="00C92BBD">
              <w:t xml:space="preserve"> dodávateľo</w:t>
            </w:r>
            <w:r>
              <w:t>v, TOP dodávatelia.</w:t>
            </w:r>
          </w:p>
        </w:tc>
      </w:tr>
      <w:tr w:rsidR="00726BB1" w:rsidRPr="00C92BBD" w14:paraId="2DA827D9" w14:textId="77777777" w:rsidTr="00E70366">
        <w:tc>
          <w:tcPr>
            <w:tcW w:w="1368" w:type="dxa"/>
          </w:tcPr>
          <w:p w14:paraId="6AE4F3E2" w14:textId="77777777" w:rsidR="00726BB1" w:rsidRPr="00C92BBD" w:rsidRDefault="00726BB1" w:rsidP="00D82D60">
            <w:pPr>
              <w:numPr>
                <w:ilvl w:val="0"/>
                <w:numId w:val="28"/>
              </w:numPr>
              <w:spacing w:after="120"/>
              <w:jc w:val="both"/>
            </w:pPr>
          </w:p>
        </w:tc>
        <w:tc>
          <w:tcPr>
            <w:tcW w:w="8288" w:type="dxa"/>
          </w:tcPr>
          <w:p w14:paraId="6C6D06BB" w14:textId="77777777" w:rsidR="00726BB1" w:rsidRPr="00C92BBD" w:rsidRDefault="00726BB1" w:rsidP="00E70366">
            <w:pPr>
              <w:spacing w:after="120"/>
              <w:jc w:val="both"/>
            </w:pPr>
            <w:r w:rsidRPr="00C92BBD">
              <w:t>Zoznam dodávateľských faktúr podľa firmy súčasne aj s rozúčtovaním.</w:t>
            </w:r>
          </w:p>
        </w:tc>
      </w:tr>
    </w:tbl>
    <w:p w14:paraId="35C34BF6" w14:textId="77777777" w:rsidR="00726BB1" w:rsidRPr="00C92BBD" w:rsidRDefault="00726BB1" w:rsidP="00726BB1">
      <w:pPr>
        <w:rPr>
          <w:i/>
          <w:color w:val="FF0000"/>
          <w:highlight w:val="yellow"/>
        </w:rPr>
      </w:pPr>
      <w:r>
        <w:rPr>
          <w:i/>
          <w:color w:val="FF0000"/>
          <w:highlight w:val="yellow"/>
        </w:rPr>
        <w:t xml:space="preserve"> </w:t>
      </w:r>
    </w:p>
    <w:p w14:paraId="2045E81F" w14:textId="77777777" w:rsidR="00726BB1" w:rsidRDefault="00726BB1" w:rsidP="00726BB1">
      <w:pPr>
        <w:rPr>
          <w:b/>
          <w:u w:val="single"/>
        </w:rPr>
      </w:pPr>
      <w:r w:rsidRPr="00C92BBD">
        <w:rPr>
          <w:b/>
          <w:u w:val="single"/>
        </w:rPr>
        <w:t>Požiadavky</w:t>
      </w:r>
      <w:r>
        <w:rPr>
          <w:b/>
          <w:u w:val="single"/>
        </w:rPr>
        <w:t>:</w:t>
      </w:r>
    </w:p>
    <w:p w14:paraId="34E6B93D" w14:textId="77777777" w:rsidR="00726BB1" w:rsidRPr="00C92BBD" w:rsidRDefault="00726BB1" w:rsidP="00726BB1">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1A837999" w14:textId="77777777" w:rsidTr="00E70366">
        <w:trPr>
          <w:tblHeader/>
        </w:trPr>
        <w:tc>
          <w:tcPr>
            <w:tcW w:w="1368" w:type="dxa"/>
          </w:tcPr>
          <w:p w14:paraId="125D3A0C" w14:textId="77777777" w:rsidR="00726BB1" w:rsidRPr="0073642B" w:rsidRDefault="00726BB1" w:rsidP="00E70366">
            <w:pPr>
              <w:spacing w:after="120"/>
              <w:jc w:val="both"/>
              <w:rPr>
                <w:b/>
              </w:rPr>
            </w:pPr>
            <w:r w:rsidRPr="0073642B">
              <w:rPr>
                <w:b/>
              </w:rPr>
              <w:t>ID</w:t>
            </w:r>
          </w:p>
        </w:tc>
        <w:tc>
          <w:tcPr>
            <w:tcW w:w="8288" w:type="dxa"/>
          </w:tcPr>
          <w:p w14:paraId="1D888C85" w14:textId="77777777" w:rsidR="00726BB1" w:rsidRPr="0073642B" w:rsidRDefault="00726BB1" w:rsidP="00E70366">
            <w:pPr>
              <w:spacing w:after="120"/>
              <w:jc w:val="both"/>
              <w:rPr>
                <w:b/>
              </w:rPr>
            </w:pPr>
            <w:r w:rsidRPr="0073642B">
              <w:rPr>
                <w:b/>
              </w:rPr>
              <w:t>Popis požiadavky</w:t>
            </w:r>
          </w:p>
        </w:tc>
      </w:tr>
      <w:tr w:rsidR="00726BB1" w:rsidRPr="00C92BBD" w14:paraId="0EA4BD37" w14:textId="77777777" w:rsidTr="00E70366">
        <w:tc>
          <w:tcPr>
            <w:tcW w:w="1368" w:type="dxa"/>
          </w:tcPr>
          <w:p w14:paraId="40DCADA9" w14:textId="77777777" w:rsidR="00726BB1" w:rsidRPr="00C92BBD" w:rsidRDefault="00726BB1" w:rsidP="00D82D60">
            <w:pPr>
              <w:numPr>
                <w:ilvl w:val="0"/>
                <w:numId w:val="28"/>
              </w:numPr>
              <w:spacing w:after="120"/>
              <w:jc w:val="both"/>
            </w:pPr>
          </w:p>
        </w:tc>
        <w:tc>
          <w:tcPr>
            <w:tcW w:w="8288" w:type="dxa"/>
          </w:tcPr>
          <w:p w14:paraId="6CFF0662" w14:textId="77777777" w:rsidR="00726BB1" w:rsidRPr="00C92BBD" w:rsidRDefault="00726BB1" w:rsidP="00E70366">
            <w:pPr>
              <w:spacing w:after="120"/>
              <w:jc w:val="both"/>
            </w:pPr>
            <w:r w:rsidRPr="00C92BBD">
              <w:t>ERP systém musí umožniť uložiť dodávateľskú faktúru s väzbou na objednávku alebo zmluvu. ERP systém musí automaticky spárovať takto vytvorenú faktúru s objednávkou alebo zmluvou</w:t>
            </w:r>
            <w:r>
              <w:t xml:space="preserve"> pre potreby plnenia uvedenej objednávky alebo zmluvy.</w:t>
            </w:r>
          </w:p>
        </w:tc>
      </w:tr>
      <w:tr w:rsidR="00726BB1" w:rsidRPr="00C92BBD" w14:paraId="4ACC386B" w14:textId="77777777" w:rsidTr="00E70366">
        <w:tc>
          <w:tcPr>
            <w:tcW w:w="1368" w:type="dxa"/>
          </w:tcPr>
          <w:p w14:paraId="60FB91C3" w14:textId="77777777" w:rsidR="00726BB1" w:rsidRPr="00C92BBD" w:rsidRDefault="00726BB1" w:rsidP="00D82D60">
            <w:pPr>
              <w:numPr>
                <w:ilvl w:val="0"/>
                <w:numId w:val="28"/>
              </w:numPr>
              <w:spacing w:after="120"/>
              <w:jc w:val="both"/>
            </w:pPr>
          </w:p>
        </w:tc>
        <w:tc>
          <w:tcPr>
            <w:tcW w:w="8288" w:type="dxa"/>
          </w:tcPr>
          <w:p w14:paraId="2E13DB2E" w14:textId="77777777" w:rsidR="00726BB1" w:rsidRPr="00C92BBD" w:rsidRDefault="00726BB1" w:rsidP="00E70366">
            <w:pPr>
              <w:spacing w:after="120"/>
              <w:jc w:val="both"/>
            </w:pPr>
            <w:r w:rsidRPr="00C92BBD">
              <w:t>ERP systém musí umožniť uložiť dodávateľskú faktúru aj bez väzby na evidenciu objednávok a zmlúv.</w:t>
            </w:r>
          </w:p>
        </w:tc>
      </w:tr>
      <w:tr w:rsidR="00726BB1" w:rsidRPr="00C92BBD" w14:paraId="67A398EC" w14:textId="77777777" w:rsidTr="0062070D">
        <w:trPr>
          <w:trHeight w:val="1467"/>
        </w:trPr>
        <w:tc>
          <w:tcPr>
            <w:tcW w:w="1368" w:type="dxa"/>
          </w:tcPr>
          <w:p w14:paraId="179D505E" w14:textId="77777777" w:rsidR="00726BB1" w:rsidRPr="00C92BBD" w:rsidRDefault="00726BB1" w:rsidP="00D82D60">
            <w:pPr>
              <w:numPr>
                <w:ilvl w:val="0"/>
                <w:numId w:val="28"/>
              </w:numPr>
              <w:spacing w:after="120"/>
              <w:jc w:val="both"/>
            </w:pPr>
          </w:p>
        </w:tc>
        <w:tc>
          <w:tcPr>
            <w:tcW w:w="8288" w:type="dxa"/>
          </w:tcPr>
          <w:p w14:paraId="0920E46B" w14:textId="77777777" w:rsidR="00726BB1" w:rsidRPr="00C92BBD" w:rsidRDefault="00726BB1" w:rsidP="00E70366">
            <w:pPr>
              <w:jc w:val="both"/>
            </w:pPr>
            <w:r w:rsidRPr="00C92BBD">
              <w:t xml:space="preserve">ERP systém musí umožniť triedenie dodávateľských faktúr (uvedené členenie sa týka aj zálohových faktúr) do </w:t>
            </w:r>
            <w:r w:rsidRPr="00714447">
              <w:t>typov z rôznych pohľadov:</w:t>
            </w:r>
            <w:r w:rsidRPr="00C92BBD">
              <w:t xml:space="preserve"> </w:t>
            </w:r>
          </w:p>
          <w:p w14:paraId="4DE78E2C" w14:textId="77777777" w:rsidR="00726BB1" w:rsidRPr="00A40558" w:rsidRDefault="00726BB1" w:rsidP="00D82D60">
            <w:pPr>
              <w:numPr>
                <w:ilvl w:val="0"/>
                <w:numId w:val="13"/>
              </w:numPr>
              <w:tabs>
                <w:tab w:val="clear" w:pos="720"/>
                <w:tab w:val="num" w:pos="470"/>
              </w:tabs>
              <w:ind w:left="470"/>
              <w:jc w:val="both"/>
            </w:pPr>
            <w:r>
              <w:t xml:space="preserve">z </w:t>
            </w:r>
            <w:r w:rsidRPr="00A40558">
              <w:t xml:space="preserve">pohľadu </w:t>
            </w:r>
            <w:r>
              <w:t>druhu dodávky</w:t>
            </w:r>
            <w:r w:rsidRPr="00A40558">
              <w:t xml:space="preserve"> </w:t>
            </w:r>
            <w:r>
              <w:t xml:space="preserve">- </w:t>
            </w:r>
            <w:r w:rsidRPr="00A40558">
              <w:t>materiálové, prevádzkové,  investičné.</w:t>
            </w:r>
          </w:p>
          <w:p w14:paraId="47461BC1" w14:textId="5D08A805" w:rsidR="00726BB1" w:rsidRPr="00C92BBD" w:rsidRDefault="00726BB1" w:rsidP="00D82D60">
            <w:pPr>
              <w:numPr>
                <w:ilvl w:val="0"/>
                <w:numId w:val="13"/>
              </w:numPr>
              <w:tabs>
                <w:tab w:val="clear" w:pos="720"/>
                <w:tab w:val="num" w:pos="470"/>
              </w:tabs>
              <w:ind w:left="470"/>
              <w:jc w:val="both"/>
            </w:pPr>
            <w:r>
              <w:t>z</w:t>
            </w:r>
            <w:r w:rsidRPr="00A40558">
              <w:t xml:space="preserve"> pohľadu </w:t>
            </w:r>
            <w:r>
              <w:t>sídla</w:t>
            </w:r>
            <w:r w:rsidRPr="00A40558">
              <w:t xml:space="preserve"> dodávateľa </w:t>
            </w:r>
            <w:r>
              <w:t>-</w:t>
            </w:r>
            <w:r w:rsidRPr="00A40558">
              <w:t xml:space="preserve"> tuzemské, z krajín EU a zahraničné z tretích krajín</w:t>
            </w:r>
          </w:p>
        </w:tc>
      </w:tr>
      <w:tr w:rsidR="00726BB1" w:rsidRPr="00C92BBD" w14:paraId="0CA65F1E" w14:textId="77777777" w:rsidTr="00E70366">
        <w:trPr>
          <w:trHeight w:val="687"/>
        </w:trPr>
        <w:tc>
          <w:tcPr>
            <w:tcW w:w="1368" w:type="dxa"/>
          </w:tcPr>
          <w:p w14:paraId="0A2E7F76" w14:textId="77777777" w:rsidR="00726BB1" w:rsidRPr="00C92BBD" w:rsidRDefault="00726BB1" w:rsidP="00D82D60">
            <w:pPr>
              <w:numPr>
                <w:ilvl w:val="0"/>
                <w:numId w:val="28"/>
              </w:numPr>
              <w:spacing w:after="120"/>
              <w:jc w:val="both"/>
            </w:pPr>
          </w:p>
        </w:tc>
        <w:tc>
          <w:tcPr>
            <w:tcW w:w="8288" w:type="dxa"/>
          </w:tcPr>
          <w:p w14:paraId="34DC90A8" w14:textId="77777777" w:rsidR="00726BB1" w:rsidRPr="00C92BBD" w:rsidRDefault="00726BB1" w:rsidP="00E70366">
            <w:pPr>
              <w:jc w:val="both"/>
            </w:pPr>
            <w:r w:rsidRPr="00C92BBD">
              <w:t>ERP systém musí umožniť</w:t>
            </w:r>
            <w:r>
              <w:t xml:space="preserve"> evidovať jednotný colný doklad. Colné doklady musia byť delené podľa</w:t>
            </w:r>
            <w:r w:rsidRPr="00A40558">
              <w:t xml:space="preserve"> </w:t>
            </w:r>
            <w:r>
              <w:t xml:space="preserve">druhu dodávky - </w:t>
            </w:r>
            <w:r w:rsidRPr="00A40558">
              <w:t>materiálové, prevádzkové,  investičné</w:t>
            </w:r>
            <w:r>
              <w:t>.</w:t>
            </w:r>
          </w:p>
        </w:tc>
      </w:tr>
      <w:tr w:rsidR="00726BB1" w:rsidRPr="00C92BBD" w14:paraId="01E29C44" w14:textId="77777777" w:rsidTr="00E70366">
        <w:tc>
          <w:tcPr>
            <w:tcW w:w="1368" w:type="dxa"/>
          </w:tcPr>
          <w:p w14:paraId="659BAC75" w14:textId="77777777" w:rsidR="00726BB1" w:rsidRPr="00C92BBD" w:rsidRDefault="00726BB1" w:rsidP="00D82D60">
            <w:pPr>
              <w:numPr>
                <w:ilvl w:val="0"/>
                <w:numId w:val="28"/>
              </w:numPr>
              <w:spacing w:after="120"/>
              <w:jc w:val="both"/>
            </w:pPr>
          </w:p>
        </w:tc>
        <w:tc>
          <w:tcPr>
            <w:tcW w:w="8288" w:type="dxa"/>
          </w:tcPr>
          <w:p w14:paraId="2033E4F0" w14:textId="2905EED5" w:rsidR="00726BB1" w:rsidRPr="00C92BBD" w:rsidRDefault="00726BB1" w:rsidP="00D4265C">
            <w:pPr>
              <w:spacing w:after="120"/>
              <w:jc w:val="both"/>
            </w:pPr>
            <w:r w:rsidRPr="00C92BBD">
              <w:t>ERP systém musí umožniť prácu so zálohovými faktúrami. K poskytnutým zálohovým platbám musí umožniť systém zaevidovať daňový doklad</w:t>
            </w:r>
            <w:r>
              <w:t xml:space="preserve"> k prijatej platbe</w:t>
            </w:r>
            <w:r w:rsidRPr="00C92BBD">
              <w:t xml:space="preserve">, ktorý sa musí zaradiť do príslušného daňového priznania. Členenie zálohových faktúr musí byť  rovnaké ako pri faktúrach  </w:t>
            </w:r>
          </w:p>
        </w:tc>
      </w:tr>
      <w:tr w:rsidR="00726BB1" w:rsidRPr="00C92BBD" w14:paraId="2315C469" w14:textId="77777777" w:rsidTr="00E70366">
        <w:tc>
          <w:tcPr>
            <w:tcW w:w="1368" w:type="dxa"/>
          </w:tcPr>
          <w:p w14:paraId="6D917E58" w14:textId="77777777" w:rsidR="00726BB1" w:rsidRPr="00C92BBD" w:rsidRDefault="00726BB1" w:rsidP="00D82D60">
            <w:pPr>
              <w:numPr>
                <w:ilvl w:val="0"/>
                <w:numId w:val="28"/>
              </w:numPr>
              <w:spacing w:after="120"/>
              <w:jc w:val="both"/>
            </w:pPr>
          </w:p>
        </w:tc>
        <w:tc>
          <w:tcPr>
            <w:tcW w:w="8288" w:type="dxa"/>
          </w:tcPr>
          <w:p w14:paraId="01A8E52B" w14:textId="77777777" w:rsidR="00726BB1" w:rsidRDefault="00726BB1" w:rsidP="00E70366">
            <w:pPr>
              <w:spacing w:after="120"/>
              <w:jc w:val="both"/>
            </w:pPr>
            <w:r w:rsidRPr="00C92BBD">
              <w:t>ERP systém musí mať možnosť nastaviť parameter pre zaradenie do obdobia daňového priznania viazaný na dátum prijatia alebo dátum úhrady</w:t>
            </w:r>
            <w:r>
              <w:t>, pri nároku na odpočet DPH po úhrade (jednotný colný doklad)</w:t>
            </w:r>
            <w:r w:rsidRPr="00C92BBD">
              <w:t>.</w:t>
            </w:r>
            <w:r>
              <w:t xml:space="preserve"> </w:t>
            </w:r>
            <w:r w:rsidRPr="00C92BBD">
              <w:t xml:space="preserve"> Parameter musí byť závislý od typu faktúry.</w:t>
            </w:r>
          </w:p>
          <w:p w14:paraId="476C5C17" w14:textId="77777777" w:rsidR="00726BB1" w:rsidRPr="00C92BBD" w:rsidRDefault="00726BB1" w:rsidP="00E70366">
            <w:pPr>
              <w:spacing w:after="120"/>
              <w:jc w:val="both"/>
            </w:pPr>
            <w:r>
              <w:t>ERP systém na základe nastaveného parametra ponúkne štandardné daňové obdobie, ale musí umožniť užívateľovi ho zmeniť.</w:t>
            </w:r>
          </w:p>
        </w:tc>
      </w:tr>
      <w:tr w:rsidR="00726BB1" w:rsidRPr="00C92BBD" w14:paraId="28633EE7" w14:textId="77777777" w:rsidTr="00E70366">
        <w:tc>
          <w:tcPr>
            <w:tcW w:w="1368" w:type="dxa"/>
          </w:tcPr>
          <w:p w14:paraId="151CBE39" w14:textId="77777777" w:rsidR="00726BB1" w:rsidRPr="00C92BBD" w:rsidRDefault="00726BB1" w:rsidP="00D82D60">
            <w:pPr>
              <w:numPr>
                <w:ilvl w:val="0"/>
                <w:numId w:val="28"/>
              </w:numPr>
              <w:spacing w:after="120"/>
              <w:jc w:val="both"/>
            </w:pPr>
          </w:p>
        </w:tc>
        <w:tc>
          <w:tcPr>
            <w:tcW w:w="8288" w:type="dxa"/>
          </w:tcPr>
          <w:p w14:paraId="0ABA4E87" w14:textId="37FC16B2" w:rsidR="00726BB1" w:rsidRPr="00C92BBD" w:rsidRDefault="00726BB1" w:rsidP="00D4265C">
            <w:pPr>
              <w:spacing w:after="120"/>
              <w:jc w:val="both"/>
            </w:pPr>
            <w:r w:rsidRPr="00C92BBD">
              <w:t>ERP systém musí umožniť vkladanie dobropisov</w:t>
            </w:r>
            <w:r>
              <w:t xml:space="preserve"> a ťarchopisov</w:t>
            </w:r>
            <w:r w:rsidRPr="00C92BBD">
              <w:t xml:space="preserve"> k dodávateľským faktúram. </w:t>
            </w:r>
            <w:r>
              <w:t>Ich číslovanie a t</w:t>
            </w:r>
            <w:r w:rsidRPr="00C92BBD">
              <w:t>riedenie musí byť  zhodné s triedením dodávateľských faktúr. Členenie dobropisov</w:t>
            </w:r>
            <w:r>
              <w:t xml:space="preserve"> a ťarchopisov</w:t>
            </w:r>
            <w:r w:rsidRPr="00C92BBD">
              <w:t xml:space="preserve"> musí byť rovnaké ako pri členení faktúr</w:t>
            </w:r>
            <w:r w:rsidR="00D4265C">
              <w:t>.</w:t>
            </w:r>
          </w:p>
        </w:tc>
      </w:tr>
      <w:tr w:rsidR="00726BB1" w:rsidRPr="00C92BBD" w14:paraId="6BE8FAFE" w14:textId="77777777" w:rsidTr="00E70366">
        <w:tc>
          <w:tcPr>
            <w:tcW w:w="1368" w:type="dxa"/>
          </w:tcPr>
          <w:p w14:paraId="0270DDB1" w14:textId="77777777" w:rsidR="00726BB1" w:rsidRPr="00C92BBD" w:rsidRDefault="00726BB1" w:rsidP="00D82D60">
            <w:pPr>
              <w:numPr>
                <w:ilvl w:val="0"/>
                <w:numId w:val="28"/>
              </w:numPr>
              <w:spacing w:after="120"/>
              <w:jc w:val="both"/>
            </w:pPr>
          </w:p>
        </w:tc>
        <w:tc>
          <w:tcPr>
            <w:tcW w:w="8288" w:type="dxa"/>
          </w:tcPr>
          <w:p w14:paraId="3EF58480" w14:textId="77777777" w:rsidR="00726BB1" w:rsidRPr="00C92BBD" w:rsidRDefault="00726BB1" w:rsidP="00E70366">
            <w:pPr>
              <w:spacing w:after="120"/>
              <w:jc w:val="both"/>
            </w:pPr>
            <w:r w:rsidRPr="00C92BBD">
              <w:t>ERP systém musí umožniť  dobropis</w:t>
            </w:r>
            <w:r>
              <w:t>y a ťarchopisy párovať s</w:t>
            </w:r>
            <w:r w:rsidRPr="00C92BBD">
              <w:t xml:space="preserve"> neuhraden</w:t>
            </w:r>
            <w:r>
              <w:t>ými</w:t>
            </w:r>
            <w:r w:rsidRPr="00C92BBD">
              <w:t xml:space="preserve"> dodávateľsk</w:t>
            </w:r>
            <w:r>
              <w:t>ými</w:t>
            </w:r>
            <w:r w:rsidRPr="00C92BBD">
              <w:t xml:space="preserve"> faktúr</w:t>
            </w:r>
            <w:r>
              <w:t>ami.</w:t>
            </w:r>
          </w:p>
        </w:tc>
      </w:tr>
      <w:tr w:rsidR="00726BB1" w:rsidRPr="00C92BBD" w14:paraId="4837BE85" w14:textId="77777777" w:rsidTr="0062070D">
        <w:trPr>
          <w:trHeight w:val="3407"/>
        </w:trPr>
        <w:tc>
          <w:tcPr>
            <w:tcW w:w="1368" w:type="dxa"/>
          </w:tcPr>
          <w:p w14:paraId="40ECC639" w14:textId="77777777" w:rsidR="00726BB1" w:rsidRPr="00C92BBD" w:rsidRDefault="00726BB1" w:rsidP="00D82D60">
            <w:pPr>
              <w:numPr>
                <w:ilvl w:val="0"/>
                <w:numId w:val="28"/>
              </w:numPr>
              <w:spacing w:after="120"/>
              <w:jc w:val="both"/>
            </w:pPr>
          </w:p>
        </w:tc>
        <w:tc>
          <w:tcPr>
            <w:tcW w:w="8288" w:type="dxa"/>
          </w:tcPr>
          <w:p w14:paraId="567D57B7" w14:textId="77777777" w:rsidR="00726BB1" w:rsidRPr="00C92BBD" w:rsidRDefault="00726BB1" w:rsidP="00E70366">
            <w:pPr>
              <w:jc w:val="both"/>
            </w:pPr>
            <w:r>
              <w:t xml:space="preserve">Dodávateľská faktúra musí v </w:t>
            </w:r>
            <w:r w:rsidRPr="00C92BBD">
              <w:t>ERP systém</w:t>
            </w:r>
            <w:r>
              <w:t>e</w:t>
            </w:r>
            <w:r w:rsidRPr="00C92BBD">
              <w:t xml:space="preserve"> obsahovať minimálne nasledujúce údaje :</w:t>
            </w:r>
          </w:p>
          <w:p w14:paraId="219AED9C" w14:textId="77777777" w:rsidR="00726BB1" w:rsidRDefault="00726BB1" w:rsidP="00D82D60">
            <w:pPr>
              <w:numPr>
                <w:ilvl w:val="0"/>
                <w:numId w:val="13"/>
              </w:numPr>
              <w:tabs>
                <w:tab w:val="clear" w:pos="720"/>
                <w:tab w:val="num" w:pos="470"/>
              </w:tabs>
              <w:ind w:left="470"/>
              <w:jc w:val="both"/>
            </w:pPr>
            <w:r w:rsidRPr="00C92BBD">
              <w:t xml:space="preserve">údaje o dodávateľovi (názov, sídlo, </w:t>
            </w:r>
            <w:r>
              <w:t>bankové spojenie</w:t>
            </w:r>
            <w:r w:rsidRPr="00C92BBD">
              <w:t>, IČO, IČ DPH)</w:t>
            </w:r>
          </w:p>
          <w:p w14:paraId="4F9A4340" w14:textId="77777777" w:rsidR="00726BB1" w:rsidRDefault="00726BB1" w:rsidP="00D82D60">
            <w:pPr>
              <w:numPr>
                <w:ilvl w:val="0"/>
                <w:numId w:val="13"/>
              </w:numPr>
              <w:tabs>
                <w:tab w:val="clear" w:pos="720"/>
                <w:tab w:val="num" w:pos="470"/>
              </w:tabs>
              <w:ind w:left="470"/>
              <w:jc w:val="both"/>
            </w:pPr>
            <w:r w:rsidRPr="00C92BBD">
              <w:t>variabilný symbol</w:t>
            </w:r>
          </w:p>
          <w:p w14:paraId="6C12D653" w14:textId="77777777" w:rsidR="00726BB1" w:rsidRPr="00C92BBD" w:rsidRDefault="00726BB1" w:rsidP="00D82D60">
            <w:pPr>
              <w:numPr>
                <w:ilvl w:val="0"/>
                <w:numId w:val="13"/>
              </w:numPr>
              <w:tabs>
                <w:tab w:val="clear" w:pos="720"/>
                <w:tab w:val="num" w:pos="470"/>
              </w:tabs>
              <w:ind w:left="470"/>
              <w:jc w:val="both"/>
            </w:pPr>
            <w:r>
              <w:t>poradové číslo faktúry (v identickom tvare ako je na faktúre od dodávateľa)</w:t>
            </w:r>
          </w:p>
          <w:p w14:paraId="29B51375" w14:textId="77777777" w:rsidR="00726BB1" w:rsidRPr="00C92BBD" w:rsidRDefault="00726BB1" w:rsidP="00D82D60">
            <w:pPr>
              <w:numPr>
                <w:ilvl w:val="0"/>
                <w:numId w:val="13"/>
              </w:numPr>
              <w:tabs>
                <w:tab w:val="clear" w:pos="720"/>
                <w:tab w:val="num" w:pos="470"/>
              </w:tabs>
              <w:ind w:left="470"/>
              <w:jc w:val="both"/>
            </w:pPr>
            <w:r w:rsidRPr="00C92BBD">
              <w:t xml:space="preserve">dátumy – </w:t>
            </w:r>
            <w:r>
              <w:t>dátum vystavenia</w:t>
            </w:r>
            <w:r w:rsidRPr="00C92BBD">
              <w:t xml:space="preserve">, dátum prijatia, dátum splatnosti uvedený na faktúre, </w:t>
            </w:r>
            <w:r>
              <w:t xml:space="preserve">alebo </w:t>
            </w:r>
            <w:r w:rsidRPr="00C92BBD">
              <w:t>dátum splatnosti</w:t>
            </w:r>
            <w:r>
              <w:t xml:space="preserve"> v zmysle pravidiel podľa zmluvy</w:t>
            </w:r>
            <w:r w:rsidRPr="00C92BBD">
              <w:t xml:space="preserve">, dátum dodania služby alebo tovaru, dátum </w:t>
            </w:r>
            <w:r>
              <w:t xml:space="preserve">zaradenia do obdobia DPH, </w:t>
            </w:r>
            <w:r w:rsidRPr="00C92BBD">
              <w:t>dátum úhrady</w:t>
            </w:r>
          </w:p>
          <w:p w14:paraId="22B83929" w14:textId="77777777" w:rsidR="00726BB1" w:rsidRPr="00C92BBD" w:rsidRDefault="00726BB1" w:rsidP="00D82D60">
            <w:pPr>
              <w:numPr>
                <w:ilvl w:val="0"/>
                <w:numId w:val="13"/>
              </w:numPr>
              <w:tabs>
                <w:tab w:val="clear" w:pos="720"/>
                <w:tab w:val="num" w:pos="470"/>
              </w:tabs>
              <w:ind w:left="470"/>
              <w:jc w:val="both"/>
            </w:pPr>
            <w:r w:rsidRPr="00C92BBD">
              <w:t>popis transakcie</w:t>
            </w:r>
            <w:r>
              <w:t xml:space="preserve"> – účtovný text</w:t>
            </w:r>
          </w:p>
          <w:p w14:paraId="1075A294" w14:textId="77777777" w:rsidR="00726BB1" w:rsidRPr="00C92BBD" w:rsidRDefault="00726BB1" w:rsidP="00D82D60">
            <w:pPr>
              <w:numPr>
                <w:ilvl w:val="0"/>
                <w:numId w:val="13"/>
              </w:numPr>
              <w:tabs>
                <w:tab w:val="clear" w:pos="720"/>
                <w:tab w:val="num" w:pos="470"/>
              </w:tabs>
              <w:ind w:left="470"/>
              <w:jc w:val="both"/>
            </w:pPr>
            <w:r w:rsidRPr="00C92BBD">
              <w:t>sumy v cudzej aj domácej mene a</w:t>
            </w:r>
            <w:r>
              <w:t> </w:t>
            </w:r>
            <w:r w:rsidRPr="00C92BBD">
              <w:t>kurz. Pre prepočet musí byť použitý kurz ECB</w:t>
            </w:r>
            <w:r>
              <w:t xml:space="preserve"> v zmysle platnej legislatívy.</w:t>
            </w:r>
          </w:p>
          <w:p w14:paraId="0BEAC296" w14:textId="77777777" w:rsidR="00726BB1" w:rsidRPr="0073642B" w:rsidRDefault="00726BB1" w:rsidP="00D82D60">
            <w:pPr>
              <w:numPr>
                <w:ilvl w:val="0"/>
                <w:numId w:val="13"/>
              </w:numPr>
              <w:tabs>
                <w:tab w:val="clear" w:pos="720"/>
                <w:tab w:val="num" w:pos="470"/>
              </w:tabs>
              <w:ind w:left="470"/>
              <w:jc w:val="both"/>
              <w:rPr>
                <w:i/>
              </w:rPr>
            </w:pPr>
            <w:r w:rsidRPr="00C92BBD">
              <w:t>P</w:t>
            </w:r>
            <w:r>
              <w:t>omocný text</w:t>
            </w:r>
          </w:p>
        </w:tc>
      </w:tr>
      <w:tr w:rsidR="00726BB1" w:rsidRPr="00C92BBD" w14:paraId="7B4047D8" w14:textId="77777777" w:rsidTr="00E70366">
        <w:trPr>
          <w:trHeight w:val="1780"/>
        </w:trPr>
        <w:tc>
          <w:tcPr>
            <w:tcW w:w="1368" w:type="dxa"/>
          </w:tcPr>
          <w:p w14:paraId="1D94DFD7" w14:textId="77777777" w:rsidR="00726BB1" w:rsidRPr="00C92BBD" w:rsidRDefault="00726BB1" w:rsidP="00D82D60">
            <w:pPr>
              <w:numPr>
                <w:ilvl w:val="0"/>
                <w:numId w:val="28"/>
              </w:numPr>
              <w:spacing w:after="120"/>
              <w:jc w:val="both"/>
            </w:pPr>
          </w:p>
        </w:tc>
        <w:tc>
          <w:tcPr>
            <w:tcW w:w="8288" w:type="dxa"/>
          </w:tcPr>
          <w:p w14:paraId="735C07AE" w14:textId="77777777" w:rsidR="00726BB1" w:rsidRPr="00C92BBD" w:rsidRDefault="00726BB1" w:rsidP="00E70366">
            <w:pPr>
              <w:jc w:val="both"/>
            </w:pPr>
            <w:r w:rsidRPr="00C92BBD">
              <w:t>ERP systém musí umožniť evidovať medzi údajmi o dodávateľskej faktúre dva dátumy splatnosti:</w:t>
            </w:r>
          </w:p>
          <w:p w14:paraId="2C9F907A" w14:textId="77777777" w:rsidR="00726BB1" w:rsidRPr="00C92BBD" w:rsidRDefault="00726BB1" w:rsidP="00D82D60">
            <w:pPr>
              <w:numPr>
                <w:ilvl w:val="0"/>
                <w:numId w:val="13"/>
              </w:numPr>
              <w:tabs>
                <w:tab w:val="clear" w:pos="720"/>
                <w:tab w:val="num" w:pos="470"/>
              </w:tabs>
              <w:ind w:left="470"/>
              <w:jc w:val="both"/>
            </w:pPr>
            <w:r w:rsidRPr="00C92BBD">
              <w:t>dátum splatnosti, ktorý je uvedený dodávateľom na dodávateľskej faktúre (potrebný pre evidenciu prijatých faktúr v kancelárií DEKS)</w:t>
            </w:r>
          </w:p>
          <w:p w14:paraId="00767250" w14:textId="77777777" w:rsidR="00726BB1" w:rsidRPr="00C92BBD" w:rsidRDefault="00726BB1" w:rsidP="00D82D60">
            <w:pPr>
              <w:numPr>
                <w:ilvl w:val="0"/>
                <w:numId w:val="13"/>
              </w:numPr>
              <w:tabs>
                <w:tab w:val="clear" w:pos="720"/>
                <w:tab w:val="num" w:pos="470"/>
              </w:tabs>
              <w:ind w:left="470"/>
              <w:jc w:val="both"/>
            </w:pPr>
            <w:r w:rsidRPr="00C92BBD">
              <w:t>dátum splatnosti, ktorý sa vypočíta na základe dátumu prijatia faktúry do podniku, ku ktorému sa pripočíta dohodnutý počet dní</w:t>
            </w:r>
            <w:r>
              <w:t>, v zmysle pravidiel výpočtu splatnosti uvedenými v objednávke prípadne zmluve na základe ktorej boli dodané služby, tovary, materiál...</w:t>
            </w:r>
          </w:p>
          <w:p w14:paraId="5B0C204E" w14:textId="77777777" w:rsidR="00726BB1" w:rsidRPr="00C92BBD" w:rsidRDefault="00726BB1" w:rsidP="00E70366">
            <w:pPr>
              <w:spacing w:after="120"/>
              <w:jc w:val="both"/>
            </w:pPr>
            <w:r w:rsidRPr="00C92BBD">
              <w:t>Musí existovať parameter na základe, ktorého sa pripočíta príslušný počet dní. Parameter musí byť rôzny pre domáce a zahraničné dodávateľské faktúry. Preddefinovaná hodnota pri vstupe dodávateľskej faktúry sa musí dať prepísať.</w:t>
            </w:r>
          </w:p>
        </w:tc>
      </w:tr>
      <w:tr w:rsidR="00726BB1" w:rsidRPr="00C92BBD" w14:paraId="409C6FFE" w14:textId="77777777" w:rsidTr="00E70366">
        <w:tc>
          <w:tcPr>
            <w:tcW w:w="1368" w:type="dxa"/>
          </w:tcPr>
          <w:p w14:paraId="6C112A45" w14:textId="77777777" w:rsidR="00726BB1" w:rsidRPr="00C92BBD" w:rsidRDefault="00726BB1" w:rsidP="00D82D60">
            <w:pPr>
              <w:numPr>
                <w:ilvl w:val="0"/>
                <w:numId w:val="28"/>
              </w:numPr>
              <w:spacing w:after="120"/>
              <w:jc w:val="both"/>
            </w:pPr>
          </w:p>
        </w:tc>
        <w:tc>
          <w:tcPr>
            <w:tcW w:w="8288" w:type="dxa"/>
          </w:tcPr>
          <w:p w14:paraId="698F7C32" w14:textId="77777777" w:rsidR="00726BB1" w:rsidRPr="00C92BBD" w:rsidRDefault="00726BB1" w:rsidP="00E70366">
            <w:pPr>
              <w:spacing w:after="120"/>
              <w:jc w:val="both"/>
            </w:pPr>
            <w:r w:rsidRPr="00C92BBD">
              <w:t>ERP systém musí umožniť opravu vložených dokladov, pokiaľ nie je faktúra uhradená alebo zaúčtovaná. ERP systém musí sledovať históriu</w:t>
            </w:r>
            <w:r>
              <w:t>,</w:t>
            </w:r>
            <w:r w:rsidRPr="00C92BBD">
              <w:t xml:space="preserve"> kedy a kým boli menené údaje vo vložených dodávateľských faktúrach. </w:t>
            </w:r>
          </w:p>
        </w:tc>
      </w:tr>
      <w:tr w:rsidR="00726BB1" w:rsidRPr="00C92BBD" w14:paraId="4FE11810" w14:textId="77777777" w:rsidTr="00E70366">
        <w:tc>
          <w:tcPr>
            <w:tcW w:w="1368" w:type="dxa"/>
          </w:tcPr>
          <w:p w14:paraId="4C813758" w14:textId="77777777" w:rsidR="00726BB1" w:rsidRPr="00C92BBD" w:rsidRDefault="00726BB1" w:rsidP="00D82D60">
            <w:pPr>
              <w:numPr>
                <w:ilvl w:val="0"/>
                <w:numId w:val="28"/>
              </w:numPr>
              <w:spacing w:after="120"/>
              <w:jc w:val="both"/>
            </w:pPr>
          </w:p>
        </w:tc>
        <w:tc>
          <w:tcPr>
            <w:tcW w:w="8288" w:type="dxa"/>
          </w:tcPr>
          <w:p w14:paraId="1434FD2B" w14:textId="77777777" w:rsidR="00726BB1" w:rsidRPr="00C92BBD" w:rsidRDefault="00726BB1" w:rsidP="00E70366">
            <w:pPr>
              <w:spacing w:after="120"/>
              <w:jc w:val="both"/>
            </w:pPr>
            <w:r w:rsidRPr="00C92BBD">
              <w:t>ERP systém musí zabezpečiť opravu údajov, ktoré sa týkajú DPH, na faktúre vloženej do uzavretého daňového priznania len formou dodatočného daňového priznania k pôvodnému daňovému obdobiu.</w:t>
            </w:r>
          </w:p>
        </w:tc>
      </w:tr>
      <w:tr w:rsidR="00726BB1" w:rsidRPr="00C92BBD" w14:paraId="39D6B50F" w14:textId="77777777" w:rsidTr="00E70366">
        <w:tc>
          <w:tcPr>
            <w:tcW w:w="1368" w:type="dxa"/>
          </w:tcPr>
          <w:p w14:paraId="0964F58F" w14:textId="77777777" w:rsidR="00726BB1" w:rsidRPr="00C92BBD" w:rsidRDefault="00726BB1" w:rsidP="00D82D60">
            <w:pPr>
              <w:numPr>
                <w:ilvl w:val="0"/>
                <w:numId w:val="28"/>
              </w:numPr>
              <w:spacing w:after="120"/>
              <w:jc w:val="both"/>
            </w:pPr>
          </w:p>
        </w:tc>
        <w:tc>
          <w:tcPr>
            <w:tcW w:w="8288" w:type="dxa"/>
          </w:tcPr>
          <w:p w14:paraId="012D16F7" w14:textId="77777777" w:rsidR="00726BB1" w:rsidRPr="00C92BBD" w:rsidRDefault="00726BB1" w:rsidP="00E70366">
            <w:pPr>
              <w:spacing w:after="120"/>
              <w:jc w:val="both"/>
            </w:pPr>
            <w:r w:rsidRPr="00C92BBD">
              <w:t xml:space="preserve">ERP systém musí umožniť </w:t>
            </w:r>
            <w:r>
              <w:t xml:space="preserve">evidovať </w:t>
            </w:r>
            <w:r w:rsidRPr="00C92BBD">
              <w:t>na dodávateľskej faktúre viac rôznych sadzieb DPH.</w:t>
            </w:r>
          </w:p>
        </w:tc>
      </w:tr>
      <w:tr w:rsidR="00726BB1" w:rsidRPr="00C92BBD" w14:paraId="06BE5972" w14:textId="77777777" w:rsidTr="00E70366">
        <w:tc>
          <w:tcPr>
            <w:tcW w:w="1368" w:type="dxa"/>
          </w:tcPr>
          <w:p w14:paraId="7CECC42F" w14:textId="77777777" w:rsidR="00726BB1" w:rsidRPr="00C92BBD" w:rsidRDefault="00726BB1" w:rsidP="00D82D60">
            <w:pPr>
              <w:numPr>
                <w:ilvl w:val="0"/>
                <w:numId w:val="28"/>
              </w:numPr>
              <w:spacing w:after="120"/>
              <w:jc w:val="both"/>
            </w:pPr>
          </w:p>
        </w:tc>
        <w:tc>
          <w:tcPr>
            <w:tcW w:w="8288" w:type="dxa"/>
          </w:tcPr>
          <w:p w14:paraId="222F2C2C" w14:textId="77777777" w:rsidR="00726BB1" w:rsidRPr="00C92BBD" w:rsidRDefault="00726BB1" w:rsidP="00E70366">
            <w:pPr>
              <w:spacing w:after="60"/>
              <w:jc w:val="both"/>
            </w:pPr>
            <w:r>
              <w:t>ERP systém musí umožniť pri vložení dodávateľskej faktúry kontrolu údajov variabilného symbolu  pre odstránenie duplicity.</w:t>
            </w:r>
          </w:p>
        </w:tc>
      </w:tr>
      <w:tr w:rsidR="00726BB1" w:rsidRPr="00C92BBD" w14:paraId="25860192" w14:textId="77777777" w:rsidTr="00E70366">
        <w:tc>
          <w:tcPr>
            <w:tcW w:w="1368" w:type="dxa"/>
          </w:tcPr>
          <w:p w14:paraId="4F7A2C80" w14:textId="77777777" w:rsidR="00726BB1" w:rsidRPr="00C92BBD" w:rsidRDefault="00726BB1" w:rsidP="00D82D60">
            <w:pPr>
              <w:numPr>
                <w:ilvl w:val="0"/>
                <w:numId w:val="28"/>
              </w:numPr>
              <w:spacing w:after="120"/>
              <w:jc w:val="both"/>
            </w:pPr>
          </w:p>
        </w:tc>
        <w:tc>
          <w:tcPr>
            <w:tcW w:w="8288" w:type="dxa"/>
          </w:tcPr>
          <w:p w14:paraId="1D0A0C49" w14:textId="77777777" w:rsidR="00726BB1" w:rsidRDefault="00726BB1" w:rsidP="00E70366">
            <w:pPr>
              <w:spacing w:after="120"/>
              <w:jc w:val="both"/>
            </w:pPr>
            <w:r>
              <w:t>ERP musí zaradiť dodávateľskú faktúru do spracovania DPH a kontrolného výkazu DPH.</w:t>
            </w:r>
          </w:p>
        </w:tc>
      </w:tr>
      <w:tr w:rsidR="00726BB1" w:rsidRPr="00C92BBD" w14:paraId="0216FB65" w14:textId="77777777" w:rsidTr="00E70366">
        <w:tc>
          <w:tcPr>
            <w:tcW w:w="1368" w:type="dxa"/>
          </w:tcPr>
          <w:p w14:paraId="1F4B91A2" w14:textId="77777777" w:rsidR="00726BB1" w:rsidRPr="00C92BBD" w:rsidRDefault="00726BB1" w:rsidP="00D82D60">
            <w:pPr>
              <w:numPr>
                <w:ilvl w:val="0"/>
                <w:numId w:val="28"/>
              </w:numPr>
              <w:spacing w:after="120"/>
              <w:jc w:val="both"/>
            </w:pPr>
          </w:p>
        </w:tc>
        <w:tc>
          <w:tcPr>
            <w:tcW w:w="8288" w:type="dxa"/>
          </w:tcPr>
          <w:p w14:paraId="311EB51E" w14:textId="77777777" w:rsidR="00726BB1" w:rsidRPr="00C92BBD" w:rsidRDefault="00726BB1" w:rsidP="00E70366">
            <w:pPr>
              <w:spacing w:after="120"/>
              <w:jc w:val="both"/>
            </w:pPr>
            <w:r w:rsidRPr="00C92BBD">
              <w:t>ERP systém musí umožniť evidovať dlhodobý záväzok</w:t>
            </w:r>
            <w:r>
              <w:t xml:space="preserve"> (zádržné)</w:t>
            </w:r>
            <w:r w:rsidRPr="00C92BBD">
              <w:t xml:space="preserve"> na  faktúrach</w:t>
            </w:r>
            <w:r>
              <w:t>, splatnosť odlišná od splatnosti pôvodnej faktúry.</w:t>
            </w:r>
          </w:p>
        </w:tc>
      </w:tr>
      <w:tr w:rsidR="00726BB1" w:rsidRPr="00C92BBD" w14:paraId="47C8992D" w14:textId="77777777" w:rsidTr="00E70366">
        <w:tc>
          <w:tcPr>
            <w:tcW w:w="1368" w:type="dxa"/>
          </w:tcPr>
          <w:p w14:paraId="46B70DB5" w14:textId="77777777" w:rsidR="00726BB1" w:rsidRPr="00C92BBD" w:rsidRDefault="00726BB1" w:rsidP="00D82D60">
            <w:pPr>
              <w:numPr>
                <w:ilvl w:val="0"/>
                <w:numId w:val="28"/>
              </w:numPr>
              <w:spacing w:after="120"/>
              <w:jc w:val="both"/>
            </w:pPr>
          </w:p>
        </w:tc>
        <w:tc>
          <w:tcPr>
            <w:tcW w:w="8288" w:type="dxa"/>
          </w:tcPr>
          <w:p w14:paraId="7795C58D" w14:textId="77777777" w:rsidR="00726BB1" w:rsidRPr="00C92BBD" w:rsidRDefault="00726BB1" w:rsidP="00E70366">
            <w:pPr>
              <w:spacing w:after="120"/>
              <w:jc w:val="both"/>
            </w:pPr>
            <w:r w:rsidRPr="00C92BBD">
              <w:t>ERP systém musí umožniť generovať na základe vytvorenej faktúry príkaz na úhradu</w:t>
            </w:r>
            <w:r>
              <w:t xml:space="preserve">, </w:t>
            </w:r>
            <w:r w:rsidRPr="00C92BBD">
              <w:t xml:space="preserve"> ERP systém musí umožniť k jednej faktúre generovať viac príkazov na úhradu</w:t>
            </w:r>
            <w:r>
              <w:t xml:space="preserve"> (čiastkové platby).</w:t>
            </w:r>
            <w:r w:rsidRPr="00C92BBD">
              <w:t xml:space="preserve"> </w:t>
            </w:r>
          </w:p>
        </w:tc>
      </w:tr>
      <w:tr w:rsidR="00726BB1" w:rsidRPr="00C92BBD" w14:paraId="396C1F54" w14:textId="77777777" w:rsidTr="00E70366">
        <w:tc>
          <w:tcPr>
            <w:tcW w:w="1368" w:type="dxa"/>
          </w:tcPr>
          <w:p w14:paraId="75A91D00" w14:textId="77777777" w:rsidR="00726BB1" w:rsidRPr="00C92BBD" w:rsidRDefault="00726BB1" w:rsidP="00D82D60">
            <w:pPr>
              <w:numPr>
                <w:ilvl w:val="0"/>
                <w:numId w:val="28"/>
              </w:numPr>
              <w:spacing w:after="120"/>
              <w:jc w:val="both"/>
            </w:pPr>
          </w:p>
        </w:tc>
        <w:tc>
          <w:tcPr>
            <w:tcW w:w="8288" w:type="dxa"/>
          </w:tcPr>
          <w:p w14:paraId="73CA780A" w14:textId="77777777" w:rsidR="00726BB1" w:rsidRPr="00C92BBD" w:rsidRDefault="00726BB1" w:rsidP="00E70366">
            <w:pPr>
              <w:spacing w:after="120"/>
              <w:jc w:val="both"/>
            </w:pPr>
            <w:r w:rsidRPr="00C92BBD">
              <w:t xml:space="preserve">ERP systém musí umožniť odčerpať uhradenú sumu zo zálohovej faktúry na vyúčtovaciu faktúru. Z jednej zálohovej faktúry sa môže uhradiť viac vyúčtovacích faktúr a naopak k viacerým zálohovým faktúram môže existovať len jedna vyúčtovacia faktúra. </w:t>
            </w:r>
          </w:p>
        </w:tc>
      </w:tr>
      <w:tr w:rsidR="00726BB1" w:rsidRPr="00C92BBD" w14:paraId="3FF62823" w14:textId="77777777" w:rsidTr="00E70366">
        <w:tc>
          <w:tcPr>
            <w:tcW w:w="1368" w:type="dxa"/>
          </w:tcPr>
          <w:p w14:paraId="03FAB18F" w14:textId="77777777" w:rsidR="00726BB1" w:rsidRPr="00C92BBD" w:rsidRDefault="00726BB1" w:rsidP="00D82D60">
            <w:pPr>
              <w:numPr>
                <w:ilvl w:val="0"/>
                <w:numId w:val="28"/>
              </w:numPr>
              <w:spacing w:after="120"/>
              <w:jc w:val="both"/>
            </w:pPr>
          </w:p>
        </w:tc>
        <w:tc>
          <w:tcPr>
            <w:tcW w:w="8288" w:type="dxa"/>
          </w:tcPr>
          <w:p w14:paraId="437A7ED6" w14:textId="77777777" w:rsidR="00726BB1" w:rsidRDefault="00726BB1" w:rsidP="00E70366">
            <w:pPr>
              <w:spacing w:after="120"/>
              <w:jc w:val="both"/>
            </w:pPr>
            <w:r w:rsidRPr="00C92BBD">
              <w:t xml:space="preserve">ERP systém musí umožniť spárovať riadok bankového výpisu s faktúrou a zobraziť všetky úhrady k danej faktúre. </w:t>
            </w:r>
            <w:r>
              <w:t xml:space="preserve">Pokiaľ </w:t>
            </w:r>
            <w:r w:rsidRPr="00C92BBD">
              <w:t>nebol vygenerovaný</w:t>
            </w:r>
            <w:r>
              <w:t xml:space="preserve"> doklad druhotnej väzby</w:t>
            </w:r>
          </w:p>
          <w:p w14:paraId="4D60A0F2" w14:textId="77777777" w:rsidR="00726BB1" w:rsidRDefault="00726BB1" w:rsidP="00E70366">
            <w:pPr>
              <w:spacing w:after="120"/>
              <w:jc w:val="both"/>
            </w:pPr>
            <w:r>
              <w:t xml:space="preserve"> (</w:t>
            </w:r>
            <w:r w:rsidRPr="00C92BBD">
              <w:t xml:space="preserve"> kurzový rozdiel, prípadne úhradový rozdiel</w:t>
            </w:r>
            <w:r>
              <w:t xml:space="preserve">), </w:t>
            </w:r>
            <w:r w:rsidRPr="00C92BBD">
              <w:t xml:space="preserve"> ERP systém musí umožniť </w:t>
            </w:r>
            <w:r>
              <w:t>zrušiť</w:t>
            </w:r>
            <w:r w:rsidRPr="00C92BBD">
              <w:t xml:space="preserve"> úhradu faktúr</w:t>
            </w:r>
            <w:r>
              <w:t>y.</w:t>
            </w:r>
          </w:p>
          <w:p w14:paraId="0F0B4F84" w14:textId="77777777" w:rsidR="00726BB1" w:rsidRPr="00C92BBD" w:rsidRDefault="00726BB1" w:rsidP="00E70366">
            <w:pPr>
              <w:spacing w:after="120"/>
              <w:jc w:val="both"/>
            </w:pPr>
          </w:p>
        </w:tc>
      </w:tr>
      <w:tr w:rsidR="00726BB1" w:rsidRPr="00C92BBD" w14:paraId="41E1C2B7" w14:textId="77777777" w:rsidTr="00E70366">
        <w:tc>
          <w:tcPr>
            <w:tcW w:w="1368" w:type="dxa"/>
          </w:tcPr>
          <w:p w14:paraId="616E8E7F" w14:textId="77777777" w:rsidR="00726BB1" w:rsidRPr="00C92BBD" w:rsidRDefault="00726BB1" w:rsidP="00D82D60">
            <w:pPr>
              <w:numPr>
                <w:ilvl w:val="0"/>
                <w:numId w:val="28"/>
              </w:numPr>
              <w:spacing w:after="120"/>
              <w:jc w:val="both"/>
            </w:pPr>
          </w:p>
        </w:tc>
        <w:tc>
          <w:tcPr>
            <w:tcW w:w="8288" w:type="dxa"/>
          </w:tcPr>
          <w:p w14:paraId="695D786C" w14:textId="77777777" w:rsidR="00726BB1" w:rsidRPr="00C92BBD" w:rsidRDefault="00726BB1" w:rsidP="00E70366">
            <w:pPr>
              <w:spacing w:after="120"/>
              <w:jc w:val="both"/>
            </w:pPr>
            <w:r w:rsidRPr="00C92BBD">
              <w:t>ERP systém musí umožniť spárovanie úhrady s faktúrou pred jej zaúčtovaním.</w:t>
            </w:r>
          </w:p>
        </w:tc>
      </w:tr>
      <w:tr w:rsidR="00726BB1" w:rsidRPr="00C92BBD" w14:paraId="54EDE403" w14:textId="77777777" w:rsidTr="00E70366">
        <w:tc>
          <w:tcPr>
            <w:tcW w:w="1368" w:type="dxa"/>
          </w:tcPr>
          <w:p w14:paraId="0CF7CD83" w14:textId="77777777" w:rsidR="00726BB1" w:rsidRPr="00C92BBD" w:rsidRDefault="00726BB1" w:rsidP="00D82D60">
            <w:pPr>
              <w:numPr>
                <w:ilvl w:val="0"/>
                <w:numId w:val="28"/>
              </w:numPr>
              <w:spacing w:after="120"/>
              <w:jc w:val="both"/>
            </w:pPr>
          </w:p>
        </w:tc>
        <w:tc>
          <w:tcPr>
            <w:tcW w:w="8288" w:type="dxa"/>
          </w:tcPr>
          <w:p w14:paraId="1993C4B4" w14:textId="77777777" w:rsidR="00726BB1" w:rsidRPr="00C92BBD" w:rsidRDefault="00726BB1" w:rsidP="00E70366">
            <w:pPr>
              <w:spacing w:after="120"/>
              <w:jc w:val="both"/>
            </w:pPr>
            <w:r w:rsidRPr="00C92BBD">
              <w:t xml:space="preserve">ERP systém musí umožniť  na faktúre evidovať </w:t>
            </w:r>
            <w:r>
              <w:t xml:space="preserve">organizačný </w:t>
            </w:r>
            <w:r w:rsidRPr="00C92BBD">
              <w:t xml:space="preserve">útvar, ktorý doklad likviduje (jeden na jednu faktúru). </w:t>
            </w:r>
          </w:p>
        </w:tc>
      </w:tr>
      <w:tr w:rsidR="00726BB1" w:rsidRPr="00C92BBD" w14:paraId="1FFF3874" w14:textId="77777777" w:rsidTr="00E70366">
        <w:tc>
          <w:tcPr>
            <w:tcW w:w="1368" w:type="dxa"/>
          </w:tcPr>
          <w:p w14:paraId="455130E3" w14:textId="77777777" w:rsidR="00726BB1" w:rsidRPr="00C92BBD" w:rsidRDefault="00726BB1" w:rsidP="00D82D60">
            <w:pPr>
              <w:numPr>
                <w:ilvl w:val="0"/>
                <w:numId w:val="28"/>
              </w:numPr>
              <w:spacing w:after="120"/>
              <w:jc w:val="both"/>
            </w:pPr>
          </w:p>
        </w:tc>
        <w:tc>
          <w:tcPr>
            <w:tcW w:w="8288" w:type="dxa"/>
          </w:tcPr>
          <w:p w14:paraId="56CD6096" w14:textId="77777777" w:rsidR="00726BB1" w:rsidRPr="00C92BBD" w:rsidRDefault="00726BB1" w:rsidP="00E70366">
            <w:pPr>
              <w:spacing w:after="120"/>
              <w:jc w:val="both"/>
            </w:pPr>
            <w:r w:rsidRPr="00C92BBD">
              <w:t>ERP systém musí umožniť generovať kurzové a úhradové rozdiely pri úhrade faktúry.</w:t>
            </w:r>
          </w:p>
        </w:tc>
      </w:tr>
      <w:tr w:rsidR="00726BB1" w:rsidRPr="00C92BBD" w14:paraId="2A7FE46A" w14:textId="77777777" w:rsidTr="00E70366">
        <w:tc>
          <w:tcPr>
            <w:tcW w:w="1368" w:type="dxa"/>
          </w:tcPr>
          <w:p w14:paraId="1D258B71" w14:textId="77777777" w:rsidR="00726BB1" w:rsidRPr="00C92BBD" w:rsidRDefault="00726BB1" w:rsidP="00D82D60">
            <w:pPr>
              <w:numPr>
                <w:ilvl w:val="0"/>
                <w:numId w:val="28"/>
              </w:numPr>
              <w:spacing w:after="120"/>
              <w:jc w:val="both"/>
            </w:pPr>
          </w:p>
        </w:tc>
        <w:tc>
          <w:tcPr>
            <w:tcW w:w="8288" w:type="dxa"/>
          </w:tcPr>
          <w:p w14:paraId="44632499" w14:textId="77777777" w:rsidR="00726BB1" w:rsidRPr="00C92BBD" w:rsidRDefault="00726BB1" w:rsidP="00E70366">
            <w:pPr>
              <w:spacing w:after="120"/>
              <w:jc w:val="both"/>
            </w:pPr>
            <w:r>
              <w:t xml:space="preserve">ERP systém musí automaticky vykonať </w:t>
            </w:r>
            <w:proofErr w:type="spellStart"/>
            <w:r>
              <w:t>prekurzovanie</w:t>
            </w:r>
            <w:proofErr w:type="spellEnd"/>
            <w:r>
              <w:t xml:space="preserve"> záväzkov v cudzej mene k 31.12. v zmysle platnej legislatívy. </w:t>
            </w:r>
            <w:proofErr w:type="spellStart"/>
            <w:r>
              <w:t>Prekurzovanie</w:t>
            </w:r>
            <w:proofErr w:type="spellEnd"/>
            <w:r>
              <w:t xml:space="preserve"> sa musí dať spustiť po odsúhlasení </w:t>
            </w:r>
            <w:proofErr w:type="spellStart"/>
            <w:r>
              <w:t>saldokonta</w:t>
            </w:r>
            <w:proofErr w:type="spellEnd"/>
            <w:r>
              <w:t xml:space="preserve"> účtov  k 31. 12.</w:t>
            </w:r>
          </w:p>
        </w:tc>
      </w:tr>
      <w:tr w:rsidR="00726BB1" w:rsidRPr="00C92BBD" w14:paraId="03E27D0C" w14:textId="77777777" w:rsidTr="00E70366">
        <w:tc>
          <w:tcPr>
            <w:tcW w:w="1368" w:type="dxa"/>
          </w:tcPr>
          <w:p w14:paraId="076A8064" w14:textId="77777777" w:rsidR="00726BB1" w:rsidRPr="00C92BBD" w:rsidRDefault="00726BB1" w:rsidP="00D82D60">
            <w:pPr>
              <w:numPr>
                <w:ilvl w:val="0"/>
                <w:numId w:val="28"/>
              </w:numPr>
              <w:spacing w:after="120"/>
              <w:jc w:val="both"/>
            </w:pPr>
          </w:p>
        </w:tc>
        <w:tc>
          <w:tcPr>
            <w:tcW w:w="8288" w:type="dxa"/>
          </w:tcPr>
          <w:p w14:paraId="1BCC338E" w14:textId="77777777" w:rsidR="00726BB1" w:rsidRPr="00C92BBD" w:rsidRDefault="00726BB1" w:rsidP="00E70366">
            <w:pPr>
              <w:spacing w:after="120"/>
              <w:jc w:val="both"/>
            </w:pPr>
            <w:r w:rsidRPr="00C92BBD">
              <w:t>ERP systém musí umožniť pripraviť podklady pre odsúhlasenie záväzkov voči dodávateľovi k danému dňu. Podklady musia obsahovať zoznam neuhradených faktúr v dlžnej čiastke k dátumu, ku ktorému sa pripravujú podklady (obvykle sa pripravujú podklady k 31. 12.).</w:t>
            </w:r>
          </w:p>
        </w:tc>
      </w:tr>
      <w:tr w:rsidR="00726BB1" w:rsidRPr="00D945F8" w14:paraId="32C255ED" w14:textId="77777777" w:rsidTr="00E70366">
        <w:tc>
          <w:tcPr>
            <w:tcW w:w="1368" w:type="dxa"/>
          </w:tcPr>
          <w:p w14:paraId="7C7C9009" w14:textId="77777777" w:rsidR="00726BB1" w:rsidRPr="00D945F8" w:rsidRDefault="00726BB1" w:rsidP="00D82D60">
            <w:pPr>
              <w:numPr>
                <w:ilvl w:val="0"/>
                <w:numId w:val="28"/>
              </w:numPr>
              <w:spacing w:after="120"/>
              <w:jc w:val="both"/>
            </w:pPr>
          </w:p>
        </w:tc>
        <w:tc>
          <w:tcPr>
            <w:tcW w:w="8288" w:type="dxa"/>
          </w:tcPr>
          <w:p w14:paraId="51AE9B16" w14:textId="77777777" w:rsidR="00726BB1" w:rsidRDefault="00726BB1" w:rsidP="00E70366">
            <w:pPr>
              <w:spacing w:after="120"/>
              <w:jc w:val="both"/>
            </w:pPr>
            <w:r w:rsidRPr="00D945F8">
              <w:t xml:space="preserve">ERP systém musí umožniť sledovanie tovarov a služieb na dodávateľských faktúrach </w:t>
            </w:r>
            <w:r w:rsidRPr="00BD0B69">
              <w:t>podľa KP a CPV.</w:t>
            </w:r>
            <w:r w:rsidRPr="00C92BBD">
              <w:t xml:space="preserve"> </w:t>
            </w:r>
          </w:p>
          <w:p w14:paraId="049066BF" w14:textId="110D99ED" w:rsidR="00726BB1" w:rsidRPr="008B4416" w:rsidRDefault="00726BB1" w:rsidP="00E70366">
            <w:pPr>
              <w:spacing w:after="120"/>
              <w:jc w:val="both"/>
            </w:pPr>
            <w:r w:rsidRPr="00C92BBD">
              <w:t>Údaj</w:t>
            </w:r>
            <w:r>
              <w:t>e</w:t>
            </w:r>
            <w:r w:rsidRPr="00C92BBD">
              <w:t xml:space="preserve"> KP</w:t>
            </w:r>
            <w:r>
              <w:t xml:space="preserve"> a CPV</w:t>
            </w:r>
            <w:r w:rsidRPr="00C92BBD">
              <w:t xml:space="preserve"> nemus</w:t>
            </w:r>
            <w:r>
              <w:t>ia</w:t>
            </w:r>
            <w:r w:rsidRPr="00C92BBD">
              <w:t xml:space="preserve"> byť povinn</w:t>
            </w:r>
            <w:r>
              <w:t>é</w:t>
            </w:r>
            <w:r w:rsidRPr="00C92BBD">
              <w:t xml:space="preserve"> v prípade, že sa nenachádza</w:t>
            </w:r>
            <w:r>
              <w:t>jú</w:t>
            </w:r>
            <w:r w:rsidRPr="00C92BBD">
              <w:t xml:space="preserve"> na pôvodnej faktúre.</w:t>
            </w:r>
          </w:p>
        </w:tc>
      </w:tr>
      <w:tr w:rsidR="00726BB1" w:rsidRPr="00C92BBD" w14:paraId="00470A51" w14:textId="77777777" w:rsidTr="00E70366">
        <w:tc>
          <w:tcPr>
            <w:tcW w:w="1368" w:type="dxa"/>
          </w:tcPr>
          <w:p w14:paraId="646722D6" w14:textId="77777777" w:rsidR="00726BB1" w:rsidRPr="00C92BBD" w:rsidRDefault="00726BB1" w:rsidP="00D82D60">
            <w:pPr>
              <w:numPr>
                <w:ilvl w:val="0"/>
                <w:numId w:val="28"/>
              </w:numPr>
              <w:spacing w:after="120"/>
              <w:jc w:val="both"/>
            </w:pPr>
          </w:p>
        </w:tc>
        <w:tc>
          <w:tcPr>
            <w:tcW w:w="8288" w:type="dxa"/>
          </w:tcPr>
          <w:p w14:paraId="63B05F5B" w14:textId="77777777" w:rsidR="00726BB1" w:rsidRPr="00C92BBD" w:rsidRDefault="00726BB1" w:rsidP="00E70366">
            <w:pPr>
              <w:spacing w:after="120"/>
              <w:jc w:val="both"/>
            </w:pPr>
            <w:r w:rsidRPr="00C92BBD">
              <w:t xml:space="preserve">ERP systém musí pri dodávateľskej faktúre umožniť zobrazenie nasledujúcich väzobných dokladov – všetky úhrady, </w:t>
            </w:r>
            <w:r>
              <w:t xml:space="preserve">všetky čerpacie doklady, </w:t>
            </w:r>
            <w:r w:rsidRPr="00C92BBD">
              <w:t>všetky kurzové rozdiely</w:t>
            </w:r>
            <w:r>
              <w:t>,</w:t>
            </w:r>
            <w:r w:rsidRPr="00C92BBD">
              <w:t xml:space="preserve"> údaje z objednávky, prípadne údaje zo zmluvy.</w:t>
            </w:r>
          </w:p>
        </w:tc>
      </w:tr>
      <w:tr w:rsidR="00726BB1" w:rsidRPr="00C92BBD" w14:paraId="4C7D85AA" w14:textId="77777777" w:rsidTr="00E70366">
        <w:tc>
          <w:tcPr>
            <w:tcW w:w="1368" w:type="dxa"/>
          </w:tcPr>
          <w:p w14:paraId="40637A40" w14:textId="77777777" w:rsidR="00726BB1" w:rsidRPr="00C92BBD" w:rsidRDefault="00726BB1" w:rsidP="00D82D60">
            <w:pPr>
              <w:numPr>
                <w:ilvl w:val="0"/>
                <w:numId w:val="28"/>
              </w:numPr>
              <w:spacing w:after="120"/>
              <w:jc w:val="both"/>
            </w:pPr>
          </w:p>
        </w:tc>
        <w:tc>
          <w:tcPr>
            <w:tcW w:w="8288" w:type="dxa"/>
          </w:tcPr>
          <w:p w14:paraId="4355C543" w14:textId="77777777" w:rsidR="00726BB1" w:rsidRPr="00C92BBD" w:rsidRDefault="00726BB1" w:rsidP="00E70366">
            <w:pPr>
              <w:spacing w:after="120"/>
              <w:jc w:val="both"/>
            </w:pPr>
            <w:r w:rsidRPr="00C92BBD">
              <w:t xml:space="preserve">ERP systém musí umožniť evidenciu dodávateľských zmlúv. ERP systém musí udržiavať základné údaje o zmluvách – číslo zmluvy, </w:t>
            </w:r>
            <w:r>
              <w:t xml:space="preserve">údaje o </w:t>
            </w:r>
            <w:r w:rsidRPr="00C92BBD">
              <w:t>dodávateľ</w:t>
            </w:r>
            <w:r>
              <w:t>ovi</w:t>
            </w:r>
            <w:r w:rsidRPr="00C92BBD">
              <w:t>. Pri vkladaní dodávateľskej faktúry s n</w:t>
            </w:r>
            <w:r>
              <w:t>ad</w:t>
            </w:r>
            <w:r w:rsidRPr="00C92BBD">
              <w:t xml:space="preserve">väznosťou na evidenciu zmlúv, ERP systém musí umožniť prebrať základné údaje </w:t>
            </w:r>
            <w:r>
              <w:t>z</w:t>
            </w:r>
            <w:r w:rsidRPr="00C92BBD">
              <w:t xml:space="preserve">o zmluvy. ERP systém musí umožniť zobraziť zoznam faktúr </w:t>
            </w:r>
            <w:r>
              <w:t>k danej zmluve</w:t>
            </w:r>
            <w:r w:rsidRPr="00C92BBD">
              <w:t>.</w:t>
            </w:r>
          </w:p>
        </w:tc>
      </w:tr>
      <w:tr w:rsidR="00726BB1" w:rsidRPr="00C92BBD" w14:paraId="6203FBB7" w14:textId="77777777" w:rsidTr="00E70366">
        <w:tc>
          <w:tcPr>
            <w:tcW w:w="1368" w:type="dxa"/>
          </w:tcPr>
          <w:p w14:paraId="4BDF906E" w14:textId="77777777" w:rsidR="00726BB1" w:rsidRPr="00C92BBD" w:rsidRDefault="00726BB1" w:rsidP="00D82D60">
            <w:pPr>
              <w:numPr>
                <w:ilvl w:val="0"/>
                <w:numId w:val="28"/>
              </w:numPr>
              <w:spacing w:after="120"/>
              <w:jc w:val="both"/>
            </w:pPr>
          </w:p>
        </w:tc>
        <w:tc>
          <w:tcPr>
            <w:tcW w:w="8288" w:type="dxa"/>
          </w:tcPr>
          <w:p w14:paraId="5AB4B802" w14:textId="77777777" w:rsidR="00726BB1" w:rsidRPr="00C92BBD" w:rsidRDefault="00726BB1" w:rsidP="00E70366">
            <w:pPr>
              <w:spacing w:after="120"/>
              <w:jc w:val="both"/>
            </w:pPr>
            <w:r w:rsidRPr="00C92BBD">
              <w:t xml:space="preserve">ERP systém musí obsahovať </w:t>
            </w:r>
            <w:r>
              <w:t>rozhranie</w:t>
            </w:r>
            <w:r w:rsidRPr="00C92BBD">
              <w:t xml:space="preserve"> pre vstup elektronickej faktúry od dodávateľov.</w:t>
            </w:r>
          </w:p>
        </w:tc>
      </w:tr>
      <w:tr w:rsidR="00726BB1" w:rsidRPr="00C92BBD" w14:paraId="7F5194B9" w14:textId="77777777" w:rsidTr="00E70366">
        <w:tc>
          <w:tcPr>
            <w:tcW w:w="1368" w:type="dxa"/>
          </w:tcPr>
          <w:p w14:paraId="4DDC9743" w14:textId="77777777" w:rsidR="00726BB1" w:rsidRPr="00C92BBD" w:rsidRDefault="00726BB1" w:rsidP="00D82D60">
            <w:pPr>
              <w:numPr>
                <w:ilvl w:val="0"/>
                <w:numId w:val="28"/>
              </w:numPr>
              <w:spacing w:after="120"/>
              <w:jc w:val="both"/>
            </w:pPr>
          </w:p>
        </w:tc>
        <w:tc>
          <w:tcPr>
            <w:tcW w:w="8288" w:type="dxa"/>
          </w:tcPr>
          <w:p w14:paraId="22A3C1E1" w14:textId="77777777" w:rsidR="00726BB1" w:rsidRPr="00C92BBD" w:rsidRDefault="00726BB1" w:rsidP="00E70366">
            <w:pPr>
              <w:spacing w:after="120"/>
              <w:jc w:val="both"/>
            </w:pPr>
            <w:r>
              <w:t xml:space="preserve">ERP systém musí vytvárať zoznam dodávateľských faktúr v zmysle platnej </w:t>
            </w:r>
            <w:r w:rsidRPr="00BD0B69">
              <w:t>legislatívy (o slobodnom prístupe k informáciám), ktorý</w:t>
            </w:r>
            <w:r>
              <w:t xml:space="preserve"> bude zverejnený na portáli podniku.</w:t>
            </w:r>
          </w:p>
        </w:tc>
      </w:tr>
    </w:tbl>
    <w:p w14:paraId="77C3820D" w14:textId="049D56BB" w:rsidR="00726BB1" w:rsidRDefault="00726BB1" w:rsidP="00726BB1">
      <w:pPr>
        <w:spacing w:after="120"/>
      </w:pPr>
    </w:p>
    <w:p w14:paraId="358F6A2C" w14:textId="77777777" w:rsidR="00AA4EBB" w:rsidRPr="00C92BBD" w:rsidRDefault="00AA4EBB" w:rsidP="00AA4EBB">
      <w:pPr>
        <w:spacing w:after="120"/>
        <w:rPr>
          <w:b/>
          <w:u w:val="single"/>
        </w:rPr>
      </w:pPr>
      <w:r>
        <w:rPr>
          <w:b/>
          <w:u w:val="single"/>
        </w:rPr>
        <w:t>Elektronický o</w:t>
      </w:r>
      <w:r w:rsidRPr="00C92BBD">
        <w:rPr>
          <w:b/>
          <w:u w:val="single"/>
        </w:rPr>
        <w:t>beh dodávateľskej faktúry</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AA4EBB" w:rsidRPr="00C92BBD" w14:paraId="7F4FCB90" w14:textId="77777777" w:rsidTr="001C34E0">
        <w:trPr>
          <w:tblHeader/>
        </w:trPr>
        <w:tc>
          <w:tcPr>
            <w:tcW w:w="1368" w:type="dxa"/>
          </w:tcPr>
          <w:p w14:paraId="59E8E6C9" w14:textId="77777777" w:rsidR="00AA4EBB" w:rsidRPr="0073642B" w:rsidRDefault="00AA4EBB" w:rsidP="001C34E0">
            <w:pPr>
              <w:spacing w:after="120"/>
              <w:jc w:val="both"/>
              <w:rPr>
                <w:b/>
              </w:rPr>
            </w:pPr>
            <w:r w:rsidRPr="0073642B">
              <w:rPr>
                <w:b/>
              </w:rPr>
              <w:t>ID</w:t>
            </w:r>
          </w:p>
        </w:tc>
        <w:tc>
          <w:tcPr>
            <w:tcW w:w="8288" w:type="dxa"/>
          </w:tcPr>
          <w:p w14:paraId="56EA8DD3" w14:textId="77777777" w:rsidR="00AA4EBB" w:rsidRPr="0073642B" w:rsidRDefault="00AA4EBB" w:rsidP="001C34E0">
            <w:pPr>
              <w:spacing w:after="120"/>
              <w:jc w:val="both"/>
              <w:rPr>
                <w:b/>
              </w:rPr>
            </w:pPr>
            <w:r w:rsidRPr="0073642B">
              <w:rPr>
                <w:b/>
              </w:rPr>
              <w:t>Popis požiadavky</w:t>
            </w:r>
          </w:p>
        </w:tc>
      </w:tr>
      <w:tr w:rsidR="00AA4EBB" w:rsidRPr="00F9090C" w14:paraId="3EBF80E8" w14:textId="77777777" w:rsidTr="001C34E0">
        <w:tc>
          <w:tcPr>
            <w:tcW w:w="1368" w:type="dxa"/>
          </w:tcPr>
          <w:p w14:paraId="33415371" w14:textId="77777777" w:rsidR="00AA4EBB" w:rsidRPr="00F9090C" w:rsidRDefault="00AA4EBB" w:rsidP="00AA4EBB">
            <w:pPr>
              <w:numPr>
                <w:ilvl w:val="0"/>
                <w:numId w:val="28"/>
              </w:numPr>
              <w:spacing w:after="120"/>
              <w:jc w:val="both"/>
            </w:pPr>
          </w:p>
        </w:tc>
        <w:tc>
          <w:tcPr>
            <w:tcW w:w="8288" w:type="dxa"/>
          </w:tcPr>
          <w:p w14:paraId="6C2AE0E7" w14:textId="77777777" w:rsidR="00AA4EBB" w:rsidRDefault="00AA4EBB" w:rsidP="001C34E0">
            <w:pPr>
              <w:spacing w:after="120"/>
              <w:jc w:val="both"/>
            </w:pPr>
            <w:r w:rsidRPr="00F9090C">
              <w:t>ERP systém musí umožniť elektronick</w:t>
            </w:r>
            <w:r>
              <w:t>ý</w:t>
            </w:r>
            <w:r w:rsidRPr="00F9090C">
              <w:t xml:space="preserve"> </w:t>
            </w:r>
            <w:r>
              <w:t>obeh</w:t>
            </w:r>
            <w:r w:rsidRPr="00F9090C">
              <w:t xml:space="preserve"> dodávateľských faktúr (</w:t>
            </w:r>
            <w:proofErr w:type="spellStart"/>
            <w:r w:rsidRPr="00F9090C">
              <w:t>workflow</w:t>
            </w:r>
            <w:proofErr w:type="spellEnd"/>
            <w:r w:rsidRPr="00F9090C">
              <w:t>) na základe vnútropodnikových smerníc</w:t>
            </w:r>
            <w:r>
              <w:t>.</w:t>
            </w:r>
          </w:p>
          <w:p w14:paraId="4402E95D" w14:textId="77777777" w:rsidR="00AA4EBB" w:rsidRPr="00F9090C" w:rsidRDefault="00AA4EBB" w:rsidP="001C34E0">
            <w:pPr>
              <w:spacing w:after="120"/>
              <w:jc w:val="both"/>
            </w:pPr>
            <w:r>
              <w:t xml:space="preserve">Doplniť typy </w:t>
            </w:r>
          </w:p>
        </w:tc>
      </w:tr>
      <w:tr w:rsidR="00AA4EBB" w:rsidRPr="00C92BBD" w14:paraId="563CDA18" w14:textId="77777777" w:rsidTr="001C34E0">
        <w:tc>
          <w:tcPr>
            <w:tcW w:w="1368" w:type="dxa"/>
          </w:tcPr>
          <w:p w14:paraId="53C1223E" w14:textId="77777777" w:rsidR="00AA4EBB" w:rsidRPr="00C92BBD" w:rsidRDefault="00AA4EBB" w:rsidP="00AA4EBB">
            <w:pPr>
              <w:numPr>
                <w:ilvl w:val="0"/>
                <w:numId w:val="28"/>
              </w:numPr>
              <w:spacing w:after="120"/>
              <w:jc w:val="both"/>
            </w:pPr>
          </w:p>
        </w:tc>
        <w:tc>
          <w:tcPr>
            <w:tcW w:w="8288" w:type="dxa"/>
          </w:tcPr>
          <w:p w14:paraId="334B75D2" w14:textId="77777777" w:rsidR="00AA4EBB" w:rsidRPr="00C92BBD" w:rsidRDefault="00AA4EBB" w:rsidP="001C34E0">
            <w:pPr>
              <w:jc w:val="both"/>
            </w:pPr>
            <w:r w:rsidRPr="00C92BBD">
              <w:t>ERP systém musí obsahovať pre každý proces v obehu dodávateľskej faktúry minimálne nasledujúce informácie (čas v rozsahu hodín a minút):</w:t>
            </w:r>
          </w:p>
          <w:p w14:paraId="70F3D633" w14:textId="77777777" w:rsidR="00AA4EBB" w:rsidRPr="00C92BBD" w:rsidRDefault="00AA4EBB" w:rsidP="00AA4EBB">
            <w:pPr>
              <w:numPr>
                <w:ilvl w:val="0"/>
                <w:numId w:val="13"/>
              </w:numPr>
              <w:tabs>
                <w:tab w:val="clear" w:pos="720"/>
                <w:tab w:val="num" w:pos="470"/>
              </w:tabs>
              <w:ind w:left="470"/>
              <w:jc w:val="both"/>
            </w:pPr>
            <w:r>
              <w:t>dátum začiatku procesu</w:t>
            </w:r>
          </w:p>
          <w:p w14:paraId="556D455B" w14:textId="77777777" w:rsidR="00AA4EBB" w:rsidRPr="00C92BBD" w:rsidRDefault="00AA4EBB" w:rsidP="00AA4EBB">
            <w:pPr>
              <w:numPr>
                <w:ilvl w:val="0"/>
                <w:numId w:val="13"/>
              </w:numPr>
              <w:tabs>
                <w:tab w:val="clear" w:pos="720"/>
                <w:tab w:val="num" w:pos="470"/>
              </w:tabs>
              <w:ind w:left="470"/>
              <w:jc w:val="both"/>
            </w:pPr>
            <w:r>
              <w:t>m</w:t>
            </w:r>
            <w:r w:rsidRPr="00C92BBD">
              <w:t>eno zamestnanca,</w:t>
            </w:r>
            <w:r>
              <w:t xml:space="preserve"> ktorý vyvolal príslušný proces</w:t>
            </w:r>
          </w:p>
          <w:p w14:paraId="5C0AA460" w14:textId="77777777" w:rsidR="00AA4EBB" w:rsidRPr="00C92BBD" w:rsidRDefault="00AA4EBB" w:rsidP="00AA4EBB">
            <w:pPr>
              <w:numPr>
                <w:ilvl w:val="0"/>
                <w:numId w:val="13"/>
              </w:numPr>
              <w:tabs>
                <w:tab w:val="clear" w:pos="720"/>
                <w:tab w:val="num" w:pos="470"/>
              </w:tabs>
              <w:ind w:left="470"/>
              <w:jc w:val="both"/>
            </w:pPr>
            <w:r>
              <w:t>m</w:t>
            </w:r>
            <w:r w:rsidRPr="00C92BBD">
              <w:t>eno zamestnanca a organizačný útvar, ktorý je zodpovedný z</w:t>
            </w:r>
            <w:r>
              <w:t>a vykonanie príslušného procesu</w:t>
            </w:r>
          </w:p>
          <w:p w14:paraId="1F50DB6E" w14:textId="77777777" w:rsidR="00AA4EBB" w:rsidRPr="00C92BBD" w:rsidRDefault="00AA4EBB" w:rsidP="00AA4EBB">
            <w:pPr>
              <w:numPr>
                <w:ilvl w:val="0"/>
                <w:numId w:val="13"/>
              </w:numPr>
              <w:tabs>
                <w:tab w:val="clear" w:pos="720"/>
                <w:tab w:val="num" w:pos="470"/>
              </w:tabs>
              <w:ind w:left="470"/>
              <w:jc w:val="both"/>
            </w:pPr>
            <w:r>
              <w:t>d</w:t>
            </w:r>
            <w:r w:rsidRPr="00C92BBD">
              <w:t>átum požadovaného n</w:t>
            </w:r>
            <w:r>
              <w:t>ajneskoršieho ukončenia procesu</w:t>
            </w:r>
          </w:p>
          <w:p w14:paraId="7BFEDBA8" w14:textId="77777777" w:rsidR="00AA4EBB" w:rsidRPr="00C92BBD" w:rsidRDefault="00AA4EBB" w:rsidP="00AA4EBB">
            <w:pPr>
              <w:numPr>
                <w:ilvl w:val="0"/>
                <w:numId w:val="13"/>
              </w:numPr>
              <w:tabs>
                <w:tab w:val="clear" w:pos="720"/>
                <w:tab w:val="num" w:pos="470"/>
              </w:tabs>
              <w:ind w:left="470"/>
              <w:jc w:val="both"/>
            </w:pPr>
            <w:r>
              <w:t>dátum skutočného ukončenia</w:t>
            </w:r>
          </w:p>
          <w:p w14:paraId="7B3DADEB" w14:textId="77777777" w:rsidR="00AA4EBB" w:rsidRPr="00C92BBD" w:rsidRDefault="00AA4EBB" w:rsidP="00AA4EBB">
            <w:pPr>
              <w:numPr>
                <w:ilvl w:val="0"/>
                <w:numId w:val="13"/>
              </w:numPr>
              <w:tabs>
                <w:tab w:val="clear" w:pos="720"/>
                <w:tab w:val="num" w:pos="470"/>
              </w:tabs>
              <w:ind w:left="470"/>
              <w:jc w:val="both"/>
            </w:pPr>
            <w:r>
              <w:t>m</w:t>
            </w:r>
            <w:r w:rsidRPr="00C92BBD">
              <w:t>eno za</w:t>
            </w:r>
            <w:r>
              <w:t>mestnanca, ktorý ukončil proces</w:t>
            </w:r>
          </w:p>
          <w:p w14:paraId="0846142C" w14:textId="77777777" w:rsidR="00AA4EBB" w:rsidRDefault="00AA4EBB" w:rsidP="00AA4EBB">
            <w:pPr>
              <w:numPr>
                <w:ilvl w:val="0"/>
                <w:numId w:val="13"/>
              </w:numPr>
              <w:tabs>
                <w:tab w:val="clear" w:pos="720"/>
                <w:tab w:val="num" w:pos="470"/>
              </w:tabs>
              <w:ind w:left="470"/>
              <w:jc w:val="both"/>
            </w:pPr>
            <w:r>
              <w:t>stav, s ktorým sa ukončil proces</w:t>
            </w:r>
          </w:p>
          <w:p w14:paraId="0380A2F2" w14:textId="77777777" w:rsidR="00AA4EBB" w:rsidRPr="00C92BBD" w:rsidRDefault="00AA4EBB" w:rsidP="00AA4EBB">
            <w:pPr>
              <w:numPr>
                <w:ilvl w:val="0"/>
                <w:numId w:val="13"/>
              </w:numPr>
              <w:tabs>
                <w:tab w:val="clear" w:pos="720"/>
                <w:tab w:val="num" w:pos="470"/>
              </w:tabs>
              <w:ind w:left="470"/>
              <w:jc w:val="both"/>
            </w:pPr>
            <w:r>
              <w:t>podpis</w:t>
            </w:r>
          </w:p>
          <w:p w14:paraId="78F7D1E9" w14:textId="77777777" w:rsidR="00AA4EBB" w:rsidRPr="00C92BBD" w:rsidRDefault="00AA4EBB" w:rsidP="00AA4EBB">
            <w:pPr>
              <w:numPr>
                <w:ilvl w:val="0"/>
                <w:numId w:val="13"/>
              </w:numPr>
              <w:tabs>
                <w:tab w:val="clear" w:pos="720"/>
                <w:tab w:val="num" w:pos="470"/>
              </w:tabs>
              <w:ind w:left="470"/>
              <w:jc w:val="both"/>
            </w:pPr>
            <w:r>
              <w:t>p</w:t>
            </w:r>
            <w:r w:rsidRPr="00C92BBD">
              <w:t>oznámku.</w:t>
            </w:r>
          </w:p>
        </w:tc>
      </w:tr>
      <w:tr w:rsidR="00AA4EBB" w:rsidRPr="00F9090C" w14:paraId="7311CACF" w14:textId="77777777" w:rsidTr="001C34E0">
        <w:tc>
          <w:tcPr>
            <w:tcW w:w="1368" w:type="dxa"/>
          </w:tcPr>
          <w:p w14:paraId="7787ADB2" w14:textId="77777777" w:rsidR="00AA4EBB" w:rsidRPr="00F9090C" w:rsidRDefault="00AA4EBB" w:rsidP="00AA4EBB">
            <w:pPr>
              <w:numPr>
                <w:ilvl w:val="0"/>
                <w:numId w:val="28"/>
              </w:numPr>
              <w:spacing w:after="120"/>
              <w:jc w:val="both"/>
            </w:pPr>
          </w:p>
        </w:tc>
        <w:tc>
          <w:tcPr>
            <w:tcW w:w="8288" w:type="dxa"/>
          </w:tcPr>
          <w:p w14:paraId="2B1F83D8" w14:textId="77777777" w:rsidR="00AA4EBB" w:rsidRPr="00F9090C" w:rsidRDefault="00AA4EBB" w:rsidP="001C34E0">
            <w:pPr>
              <w:spacing w:after="120"/>
              <w:jc w:val="both"/>
            </w:pPr>
            <w:r>
              <w:t>ERP systém musí mať možnosť zasielania notifikácie aktivovaných procesov cez e-mail s linkou na spracovanie procesu.</w:t>
            </w:r>
          </w:p>
        </w:tc>
      </w:tr>
      <w:tr w:rsidR="00AA4EBB" w:rsidRPr="00C92BBD" w14:paraId="4BBBF3B8" w14:textId="77777777" w:rsidTr="001C34E0">
        <w:tc>
          <w:tcPr>
            <w:tcW w:w="1368" w:type="dxa"/>
          </w:tcPr>
          <w:p w14:paraId="0C9E6322" w14:textId="77777777" w:rsidR="00AA4EBB" w:rsidRPr="00C92BBD" w:rsidRDefault="00AA4EBB" w:rsidP="00AA4EBB">
            <w:pPr>
              <w:numPr>
                <w:ilvl w:val="0"/>
                <w:numId w:val="28"/>
              </w:numPr>
              <w:spacing w:after="120"/>
              <w:jc w:val="both"/>
            </w:pPr>
          </w:p>
        </w:tc>
        <w:tc>
          <w:tcPr>
            <w:tcW w:w="8288" w:type="dxa"/>
          </w:tcPr>
          <w:p w14:paraId="334DD39D" w14:textId="77777777" w:rsidR="00AA4EBB" w:rsidRPr="0073642B" w:rsidRDefault="00AA4EBB" w:rsidP="001C34E0">
            <w:pPr>
              <w:spacing w:after="120"/>
              <w:jc w:val="both"/>
              <w:rPr>
                <w:highlight w:val="yellow"/>
              </w:rPr>
            </w:pPr>
            <w:r w:rsidRPr="00C92BBD">
              <w:t>ERP systém musí obsahovať číselník zamestnancov zodpovedných za jednotlivé procesy v obehu dodávateľských faktúr. Číselník musí byť viazaný na typ dodávateľskej faktúry a útvar</w:t>
            </w:r>
            <w:r>
              <w:t>.</w:t>
            </w:r>
          </w:p>
        </w:tc>
      </w:tr>
      <w:tr w:rsidR="00AA4EBB" w:rsidRPr="00C92BBD" w14:paraId="3D701C6E" w14:textId="77777777" w:rsidTr="001C34E0">
        <w:tc>
          <w:tcPr>
            <w:tcW w:w="1368" w:type="dxa"/>
          </w:tcPr>
          <w:p w14:paraId="0481B0D7" w14:textId="77777777" w:rsidR="00AA4EBB" w:rsidRPr="00C92BBD" w:rsidRDefault="00AA4EBB" w:rsidP="00AA4EBB">
            <w:pPr>
              <w:numPr>
                <w:ilvl w:val="0"/>
                <w:numId w:val="28"/>
              </w:numPr>
              <w:spacing w:after="120"/>
              <w:jc w:val="both"/>
            </w:pPr>
          </w:p>
        </w:tc>
        <w:tc>
          <w:tcPr>
            <w:tcW w:w="8288" w:type="dxa"/>
          </w:tcPr>
          <w:p w14:paraId="7E69D728" w14:textId="77777777" w:rsidR="00AA4EBB" w:rsidRPr="00C92BBD" w:rsidRDefault="00AA4EBB" w:rsidP="001C34E0">
            <w:pPr>
              <w:spacing w:after="120"/>
              <w:jc w:val="both"/>
            </w:pPr>
            <w:r w:rsidRPr="005E2648">
              <w:t xml:space="preserve">ERP systém musí obsahovať podpisové vzory osôb </w:t>
            </w:r>
            <w:r>
              <w:t xml:space="preserve">vykonávajúcimi jednotlivé operácie s dodávateľskými faktúrami. Musí obsahovať hierarchický zoznam </w:t>
            </w:r>
            <w:r w:rsidRPr="005E2648">
              <w:t xml:space="preserve">zodpovedných </w:t>
            </w:r>
            <w:r>
              <w:t>osôb pre jednotlivé procesy.</w:t>
            </w:r>
          </w:p>
        </w:tc>
      </w:tr>
      <w:tr w:rsidR="00AA4EBB" w:rsidRPr="00C92BBD" w14:paraId="1B8A9184" w14:textId="77777777" w:rsidTr="001C34E0">
        <w:trPr>
          <w:trHeight w:val="478"/>
        </w:trPr>
        <w:tc>
          <w:tcPr>
            <w:tcW w:w="1368" w:type="dxa"/>
          </w:tcPr>
          <w:p w14:paraId="10FF8E64" w14:textId="77777777" w:rsidR="00AA4EBB" w:rsidRPr="00C92BBD" w:rsidRDefault="00AA4EBB" w:rsidP="00AA4EBB">
            <w:pPr>
              <w:numPr>
                <w:ilvl w:val="0"/>
                <w:numId w:val="28"/>
              </w:numPr>
              <w:spacing w:after="120"/>
              <w:jc w:val="both"/>
            </w:pPr>
          </w:p>
        </w:tc>
        <w:tc>
          <w:tcPr>
            <w:tcW w:w="8288" w:type="dxa"/>
          </w:tcPr>
          <w:p w14:paraId="3706516B" w14:textId="77777777" w:rsidR="00AA4EBB" w:rsidRPr="00C92BBD" w:rsidRDefault="00AA4EBB" w:rsidP="001C34E0">
            <w:pPr>
              <w:jc w:val="both"/>
            </w:pPr>
            <w:r w:rsidRPr="00C92BBD">
              <w:t>ERP systém musí umožniť nasledujúce procesy v obehu dodávateľských faktúr:</w:t>
            </w:r>
          </w:p>
          <w:p w14:paraId="086E4D77" w14:textId="77777777" w:rsidR="00AA4EBB" w:rsidRDefault="00AA4EBB" w:rsidP="00AA4EBB">
            <w:pPr>
              <w:numPr>
                <w:ilvl w:val="0"/>
                <w:numId w:val="13"/>
              </w:numPr>
              <w:tabs>
                <w:tab w:val="clear" w:pos="720"/>
                <w:tab w:val="num" w:pos="470"/>
              </w:tabs>
              <w:ind w:left="470"/>
              <w:jc w:val="both"/>
            </w:pPr>
            <w:r w:rsidRPr="00C92BBD">
              <w:t>Prijatie dodávateľskej faktúry – vloženie faktúr</w:t>
            </w:r>
            <w:r>
              <w:t>,</w:t>
            </w:r>
            <w:r w:rsidRPr="00C92BBD">
              <w:t xml:space="preserve"> do ERP systému sa vložia základné inf</w:t>
            </w:r>
            <w:r>
              <w:t>ormácie o dodávateľskej faktúre:</w:t>
            </w:r>
          </w:p>
          <w:p w14:paraId="0A9E8EAC" w14:textId="77777777" w:rsidR="00AA4EBB" w:rsidRDefault="00AA4EBB" w:rsidP="00AA4EBB">
            <w:pPr>
              <w:numPr>
                <w:ilvl w:val="0"/>
                <w:numId w:val="82"/>
              </w:numPr>
              <w:tabs>
                <w:tab w:val="clear" w:pos="1675"/>
                <w:tab w:val="num" w:pos="972"/>
              </w:tabs>
              <w:ind w:left="972"/>
              <w:jc w:val="both"/>
            </w:pPr>
            <w:r>
              <w:lastRenderedPageBreak/>
              <w:t>údaje o </w:t>
            </w:r>
            <w:r w:rsidRPr="00C92BBD">
              <w:t>dodávateľ</w:t>
            </w:r>
            <w:r>
              <w:t>ovi,</w:t>
            </w:r>
          </w:p>
          <w:p w14:paraId="7FD4180C" w14:textId="77777777" w:rsidR="00AA4EBB" w:rsidRDefault="00AA4EBB" w:rsidP="00AA4EBB">
            <w:pPr>
              <w:numPr>
                <w:ilvl w:val="0"/>
                <w:numId w:val="82"/>
              </w:numPr>
              <w:tabs>
                <w:tab w:val="clear" w:pos="1675"/>
                <w:tab w:val="num" w:pos="972"/>
              </w:tabs>
              <w:ind w:left="972"/>
              <w:jc w:val="both"/>
            </w:pPr>
            <w:r w:rsidRPr="00C92BBD">
              <w:t>var</w:t>
            </w:r>
            <w:r>
              <w:t>iabilný symbol,</w:t>
            </w:r>
          </w:p>
          <w:p w14:paraId="06AB9413" w14:textId="77777777" w:rsidR="00AA4EBB" w:rsidRDefault="00AA4EBB" w:rsidP="00AA4EBB">
            <w:pPr>
              <w:numPr>
                <w:ilvl w:val="0"/>
                <w:numId w:val="82"/>
              </w:numPr>
              <w:tabs>
                <w:tab w:val="clear" w:pos="1675"/>
                <w:tab w:val="num" w:pos="972"/>
              </w:tabs>
              <w:ind w:left="972"/>
              <w:jc w:val="both"/>
            </w:pPr>
            <w:r w:rsidRPr="00C92BBD">
              <w:t>číslo faktúry</w:t>
            </w:r>
            <w:r>
              <w:t>,</w:t>
            </w:r>
          </w:p>
          <w:p w14:paraId="7F5C5F5C" w14:textId="77777777" w:rsidR="00AA4EBB" w:rsidRDefault="00AA4EBB" w:rsidP="00AA4EBB">
            <w:pPr>
              <w:numPr>
                <w:ilvl w:val="0"/>
                <w:numId w:val="82"/>
              </w:numPr>
              <w:tabs>
                <w:tab w:val="clear" w:pos="1675"/>
                <w:tab w:val="num" w:pos="972"/>
              </w:tabs>
              <w:ind w:left="972"/>
              <w:jc w:val="both"/>
            </w:pPr>
            <w:r w:rsidRPr="00C92BBD">
              <w:t>text</w:t>
            </w:r>
            <w:r>
              <w:t xml:space="preserve"> – popis,</w:t>
            </w:r>
          </w:p>
          <w:p w14:paraId="15C3510C" w14:textId="77777777" w:rsidR="00AA4EBB" w:rsidRDefault="00AA4EBB" w:rsidP="00AA4EBB">
            <w:pPr>
              <w:numPr>
                <w:ilvl w:val="0"/>
                <w:numId w:val="82"/>
              </w:numPr>
              <w:tabs>
                <w:tab w:val="clear" w:pos="1675"/>
                <w:tab w:val="num" w:pos="972"/>
              </w:tabs>
              <w:ind w:left="972"/>
              <w:jc w:val="both"/>
            </w:pPr>
            <w:r w:rsidRPr="00C92BBD">
              <w:t>celková suma na faktúre,</w:t>
            </w:r>
          </w:p>
          <w:p w14:paraId="01090052" w14:textId="77777777" w:rsidR="00AA4EBB" w:rsidRDefault="00AA4EBB" w:rsidP="00AA4EBB">
            <w:pPr>
              <w:numPr>
                <w:ilvl w:val="0"/>
                <w:numId w:val="82"/>
              </w:numPr>
              <w:tabs>
                <w:tab w:val="clear" w:pos="1675"/>
                <w:tab w:val="num" w:pos="972"/>
              </w:tabs>
              <w:ind w:left="972"/>
              <w:jc w:val="both"/>
            </w:pPr>
            <w:r w:rsidRPr="00C92BBD">
              <w:t>kód meny (štandardne sa musí nastaviť kód tuzemskej meny)</w:t>
            </w:r>
            <w:r>
              <w:t xml:space="preserve"> s možnosťou výberu aj iných mien,</w:t>
            </w:r>
          </w:p>
          <w:p w14:paraId="515DFDCA" w14:textId="77777777" w:rsidR="00AA4EBB" w:rsidRDefault="00AA4EBB" w:rsidP="00AA4EBB">
            <w:pPr>
              <w:numPr>
                <w:ilvl w:val="0"/>
                <w:numId w:val="82"/>
              </w:numPr>
              <w:tabs>
                <w:tab w:val="clear" w:pos="1675"/>
                <w:tab w:val="num" w:pos="972"/>
              </w:tabs>
              <w:ind w:left="972"/>
              <w:jc w:val="both"/>
            </w:pPr>
            <w:r w:rsidRPr="00C92BBD">
              <w:t>dátum prijatia faktúry</w:t>
            </w:r>
          </w:p>
          <w:p w14:paraId="1DDE0A79" w14:textId="77777777" w:rsidR="00AA4EBB" w:rsidRDefault="00AA4EBB" w:rsidP="00AA4EBB">
            <w:pPr>
              <w:numPr>
                <w:ilvl w:val="0"/>
                <w:numId w:val="82"/>
              </w:numPr>
              <w:tabs>
                <w:tab w:val="clear" w:pos="1675"/>
                <w:tab w:val="num" w:pos="972"/>
              </w:tabs>
              <w:ind w:left="972"/>
              <w:jc w:val="both"/>
            </w:pPr>
            <w:r w:rsidRPr="00C92BBD">
              <w:t>dátum splatnosti uvedený na faktúre</w:t>
            </w:r>
          </w:p>
          <w:p w14:paraId="6A448BF6" w14:textId="77777777" w:rsidR="00AA4EBB" w:rsidRPr="00C92BBD" w:rsidRDefault="00AA4EBB" w:rsidP="00AA4EBB">
            <w:pPr>
              <w:numPr>
                <w:ilvl w:val="0"/>
                <w:numId w:val="13"/>
              </w:numPr>
              <w:tabs>
                <w:tab w:val="clear" w:pos="720"/>
                <w:tab w:val="num" w:pos="470"/>
              </w:tabs>
              <w:ind w:left="470"/>
              <w:jc w:val="both"/>
            </w:pPr>
            <w:r w:rsidRPr="00C92BBD">
              <w:t>Kontrola formálne</w:t>
            </w:r>
            <w:r>
              <w:t>j</w:t>
            </w:r>
            <w:r w:rsidRPr="00C92BBD">
              <w:t xml:space="preserve"> správnosti, kde sa kontro</w:t>
            </w:r>
            <w:r>
              <w:t>luje správnosť dokladu z hľadiska daňového a účtovného.</w:t>
            </w:r>
          </w:p>
          <w:p w14:paraId="62BA4B8F" w14:textId="77777777" w:rsidR="00AA4EBB" w:rsidRPr="00C92BBD" w:rsidRDefault="00AA4EBB" w:rsidP="00AA4EBB">
            <w:pPr>
              <w:numPr>
                <w:ilvl w:val="0"/>
                <w:numId w:val="13"/>
              </w:numPr>
              <w:tabs>
                <w:tab w:val="clear" w:pos="720"/>
                <w:tab w:val="num" w:pos="470"/>
              </w:tabs>
              <w:ind w:left="470"/>
              <w:jc w:val="both"/>
            </w:pPr>
            <w:r w:rsidRPr="00C92BBD">
              <w:t>Doplnenie údajov dodávateľskej faktúry – faktúra</w:t>
            </w:r>
            <w:r>
              <w:t xml:space="preserve"> sa zatriedi</w:t>
            </w:r>
            <w:r w:rsidRPr="00C92BBD">
              <w:t xml:space="preserve"> podľa typu a pridelí sa jej číslo z číseln</w:t>
            </w:r>
            <w:r>
              <w:t>ého</w:t>
            </w:r>
            <w:r w:rsidRPr="00C92BBD">
              <w:t xml:space="preserve"> rad</w:t>
            </w:r>
            <w:r>
              <w:t>u</w:t>
            </w:r>
            <w:r w:rsidRPr="00C92BBD">
              <w:t xml:space="preserve"> podľa typu. Údaje na faktúre sa rozpíšu tak, aby boli uvedené všetky údaje potrebné na </w:t>
            </w:r>
            <w:r>
              <w:t>ďalši</w:t>
            </w:r>
            <w:r w:rsidRPr="00C92BBD">
              <w:t xml:space="preserve">e spracovanie dodávateľskej faktúry v ERP systéme (účtovníctvo, dane, sklad, úhrady). V danom procese sa na doklade označí organizačný útvar, ktorý </w:t>
            </w:r>
            <w:r>
              <w:t>likviduje dodávateľskú faktúru.</w:t>
            </w:r>
          </w:p>
          <w:p w14:paraId="1FF19C12" w14:textId="77777777" w:rsidR="00AA4EBB" w:rsidRPr="0094396E" w:rsidRDefault="00AA4EBB" w:rsidP="00AA4EBB">
            <w:pPr>
              <w:numPr>
                <w:ilvl w:val="0"/>
                <w:numId w:val="13"/>
              </w:numPr>
              <w:tabs>
                <w:tab w:val="clear" w:pos="720"/>
                <w:tab w:val="num" w:pos="470"/>
              </w:tabs>
              <w:ind w:left="470"/>
              <w:jc w:val="both"/>
            </w:pPr>
            <w:r w:rsidRPr="00C92BBD">
              <w:t xml:space="preserve">Vecné a cenové overenie </w:t>
            </w:r>
            <w:r>
              <w:t>správnosti.</w:t>
            </w:r>
            <w:r w:rsidRPr="00C92BBD">
              <w:t xml:space="preserve"> </w:t>
            </w:r>
            <w:r>
              <w:t xml:space="preserve">K </w:t>
            </w:r>
            <w:r w:rsidRPr="00C92BBD">
              <w:t xml:space="preserve">dokladu sa </w:t>
            </w:r>
            <w:r>
              <w:t>pripoja ďalšie prílohy (napr. preberacie protokoly) a </w:t>
            </w:r>
            <w:r w:rsidRPr="00C92BBD">
              <w:t>doplnia</w:t>
            </w:r>
            <w:r>
              <w:t xml:space="preserve"> sa</w:t>
            </w:r>
            <w:r w:rsidRPr="00C92BBD">
              <w:t xml:space="preserve"> pri prevádzkových a </w:t>
            </w:r>
            <w:r w:rsidRPr="0094396E">
              <w:t>materiálových faktúrach</w:t>
            </w:r>
            <w:r w:rsidRPr="00C92BBD">
              <w:t xml:space="preserve"> </w:t>
            </w:r>
            <w:r w:rsidRPr="0094396E">
              <w:t xml:space="preserve">(bez príjmu do skladu) </w:t>
            </w:r>
            <w:r w:rsidRPr="00C92BBD">
              <w:t>nasledujúce údaje</w:t>
            </w:r>
            <w:r w:rsidRPr="0094396E">
              <w:t>:</w:t>
            </w:r>
          </w:p>
          <w:p w14:paraId="12FD2054" w14:textId="77777777" w:rsidR="00AA4EBB" w:rsidRPr="0094396E" w:rsidRDefault="00AA4EBB" w:rsidP="00AA4EBB">
            <w:pPr>
              <w:numPr>
                <w:ilvl w:val="0"/>
                <w:numId w:val="82"/>
              </w:numPr>
              <w:tabs>
                <w:tab w:val="clear" w:pos="1675"/>
                <w:tab w:val="num" w:pos="972"/>
              </w:tabs>
              <w:ind w:left="972"/>
              <w:jc w:val="both"/>
            </w:pPr>
            <w:r w:rsidRPr="0094396E">
              <w:t>delenie nákladu</w:t>
            </w:r>
          </w:p>
          <w:p w14:paraId="13CDFC6D" w14:textId="77777777" w:rsidR="00AA4EBB" w:rsidRPr="0094396E" w:rsidRDefault="00AA4EBB" w:rsidP="00AA4EBB">
            <w:pPr>
              <w:numPr>
                <w:ilvl w:val="0"/>
                <w:numId w:val="82"/>
              </w:numPr>
              <w:tabs>
                <w:tab w:val="clear" w:pos="1675"/>
                <w:tab w:val="num" w:pos="972"/>
              </w:tabs>
              <w:ind w:left="972"/>
              <w:jc w:val="both"/>
            </w:pPr>
            <w:r w:rsidRPr="0094396E">
              <w:t>nákladový útvar</w:t>
            </w:r>
          </w:p>
          <w:p w14:paraId="6059A721" w14:textId="77777777" w:rsidR="00AA4EBB" w:rsidRPr="0094396E" w:rsidRDefault="00AA4EBB" w:rsidP="00AA4EBB">
            <w:pPr>
              <w:numPr>
                <w:ilvl w:val="0"/>
                <w:numId w:val="82"/>
              </w:numPr>
              <w:tabs>
                <w:tab w:val="clear" w:pos="1675"/>
                <w:tab w:val="num" w:pos="972"/>
              </w:tabs>
              <w:ind w:left="972"/>
              <w:jc w:val="both"/>
            </w:pPr>
            <w:r w:rsidRPr="0094396E">
              <w:t>organizačný útvar</w:t>
            </w:r>
          </w:p>
          <w:p w14:paraId="6A6D8C68" w14:textId="77777777" w:rsidR="00AA4EBB" w:rsidRDefault="00AA4EBB" w:rsidP="00AA4EBB">
            <w:pPr>
              <w:numPr>
                <w:ilvl w:val="0"/>
                <w:numId w:val="82"/>
              </w:numPr>
              <w:tabs>
                <w:tab w:val="clear" w:pos="1675"/>
                <w:tab w:val="num" w:pos="972"/>
              </w:tabs>
              <w:ind w:left="972"/>
              <w:jc w:val="both"/>
            </w:pPr>
            <w:r w:rsidRPr="0094396E">
              <w:t>kategória nákladu</w:t>
            </w:r>
          </w:p>
          <w:p w14:paraId="07B04F72" w14:textId="77777777" w:rsidR="00AA4EBB" w:rsidRDefault="00AA4EBB" w:rsidP="00AA4EBB">
            <w:pPr>
              <w:numPr>
                <w:ilvl w:val="0"/>
                <w:numId w:val="82"/>
              </w:numPr>
              <w:tabs>
                <w:tab w:val="clear" w:pos="1675"/>
                <w:tab w:val="num" w:pos="972"/>
              </w:tabs>
              <w:ind w:left="972"/>
              <w:jc w:val="both"/>
            </w:pPr>
            <w:r w:rsidRPr="00C92BBD">
              <w:t>číslo zariadenia</w:t>
            </w:r>
          </w:p>
          <w:p w14:paraId="11E47DD7" w14:textId="77777777" w:rsidR="00AA4EBB" w:rsidRDefault="00AA4EBB" w:rsidP="00AA4EBB">
            <w:pPr>
              <w:numPr>
                <w:ilvl w:val="0"/>
                <w:numId w:val="82"/>
              </w:numPr>
              <w:tabs>
                <w:tab w:val="clear" w:pos="1675"/>
                <w:tab w:val="num" w:pos="972"/>
              </w:tabs>
              <w:ind w:left="972"/>
              <w:jc w:val="both"/>
            </w:pPr>
            <w:r>
              <w:t>číslo projektu</w:t>
            </w:r>
          </w:p>
          <w:p w14:paraId="05BC6824" w14:textId="77777777" w:rsidR="00AA4EBB" w:rsidRDefault="00AA4EBB" w:rsidP="00AA4EBB">
            <w:pPr>
              <w:numPr>
                <w:ilvl w:val="0"/>
                <w:numId w:val="82"/>
              </w:numPr>
              <w:tabs>
                <w:tab w:val="clear" w:pos="1675"/>
                <w:tab w:val="num" w:pos="972"/>
              </w:tabs>
              <w:ind w:left="972"/>
              <w:jc w:val="both"/>
            </w:pPr>
            <w:r>
              <w:t xml:space="preserve">v prípade dlhodobého záväzku (zádržné) sa uvedie jeho </w:t>
            </w:r>
            <w:r w:rsidRPr="00C92BBD">
              <w:t>výška</w:t>
            </w:r>
            <w:r>
              <w:t>.</w:t>
            </w:r>
          </w:p>
          <w:p w14:paraId="27F3E80C" w14:textId="77777777" w:rsidR="00AA4EBB" w:rsidRDefault="00AA4EBB" w:rsidP="00AA4EBB">
            <w:pPr>
              <w:numPr>
                <w:ilvl w:val="0"/>
                <w:numId w:val="82"/>
              </w:numPr>
              <w:tabs>
                <w:tab w:val="clear" w:pos="1675"/>
                <w:tab w:val="num" w:pos="972"/>
              </w:tabs>
              <w:ind w:left="972"/>
              <w:jc w:val="both"/>
            </w:pPr>
            <w:r w:rsidRPr="00C92BBD">
              <w:t>dátum výplaty zádržného</w:t>
            </w:r>
          </w:p>
          <w:p w14:paraId="5319EC53" w14:textId="77777777" w:rsidR="00AA4EBB" w:rsidRDefault="00AA4EBB" w:rsidP="00AA4EBB">
            <w:pPr>
              <w:numPr>
                <w:ilvl w:val="0"/>
                <w:numId w:val="82"/>
              </w:numPr>
              <w:tabs>
                <w:tab w:val="clear" w:pos="1675"/>
                <w:tab w:val="num" w:pos="972"/>
              </w:tabs>
              <w:ind w:left="972"/>
              <w:jc w:val="both"/>
            </w:pPr>
            <w:r w:rsidRPr="00C92BBD">
              <w:t>pri investičných faktúrach číslo a názov investičnej akcie a</w:t>
            </w:r>
            <w:r>
              <w:t> </w:t>
            </w:r>
            <w:r w:rsidRPr="00C92BBD">
              <w:t>tr</w:t>
            </w:r>
            <w:r>
              <w:t>ieda majetku.</w:t>
            </w:r>
          </w:p>
          <w:p w14:paraId="248C0F6F" w14:textId="77777777" w:rsidR="00AA4EBB" w:rsidRPr="00C92BBD" w:rsidRDefault="00AA4EBB" w:rsidP="00AA4EBB">
            <w:pPr>
              <w:numPr>
                <w:ilvl w:val="0"/>
                <w:numId w:val="13"/>
              </w:numPr>
              <w:tabs>
                <w:tab w:val="clear" w:pos="720"/>
                <w:tab w:val="num" w:pos="470"/>
              </w:tabs>
              <w:ind w:left="470"/>
              <w:jc w:val="both"/>
            </w:pPr>
            <w:r w:rsidRPr="00C92BBD">
              <w:t>Schválenie hospodárskej operácie</w:t>
            </w:r>
            <w:r>
              <w:t>.</w:t>
            </w:r>
          </w:p>
          <w:p w14:paraId="2C38E2A7" w14:textId="77777777" w:rsidR="00AA4EBB" w:rsidRPr="00C92BBD" w:rsidRDefault="00AA4EBB" w:rsidP="00AA4EBB">
            <w:pPr>
              <w:numPr>
                <w:ilvl w:val="0"/>
                <w:numId w:val="13"/>
              </w:numPr>
              <w:tabs>
                <w:tab w:val="clear" w:pos="720"/>
                <w:tab w:val="num" w:pos="470"/>
              </w:tabs>
              <w:ind w:left="470"/>
              <w:jc w:val="both"/>
            </w:pPr>
            <w:r w:rsidRPr="00C92BBD">
              <w:t xml:space="preserve">Kontrola pred úhradou </w:t>
            </w:r>
            <w:r>
              <w:t>a vyznačenie</w:t>
            </w:r>
            <w:r w:rsidRPr="00C92BBD">
              <w:t xml:space="preserve"> </w:t>
            </w:r>
            <w:r>
              <w:t>povinnosti</w:t>
            </w:r>
            <w:r w:rsidRPr="00C92BBD">
              <w:t xml:space="preserve"> odviesť zrážkovú daň</w:t>
            </w:r>
            <w:r>
              <w:t xml:space="preserve"> a podobne.</w:t>
            </w:r>
            <w:r w:rsidRPr="00C92BBD">
              <w:t xml:space="preserve"> </w:t>
            </w:r>
          </w:p>
          <w:p w14:paraId="1D5BE588" w14:textId="77777777" w:rsidR="00AA4EBB" w:rsidRPr="00C92BBD" w:rsidRDefault="00AA4EBB" w:rsidP="00AA4EBB">
            <w:pPr>
              <w:numPr>
                <w:ilvl w:val="0"/>
                <w:numId w:val="13"/>
              </w:numPr>
              <w:tabs>
                <w:tab w:val="clear" w:pos="720"/>
                <w:tab w:val="num" w:pos="470"/>
              </w:tabs>
              <w:ind w:left="470"/>
              <w:jc w:val="both"/>
            </w:pPr>
            <w:r>
              <w:t>Tvorba príkazu na úhradu.</w:t>
            </w:r>
          </w:p>
          <w:p w14:paraId="6981431C" w14:textId="77777777" w:rsidR="00AA4EBB" w:rsidRPr="00C92BBD" w:rsidRDefault="00AA4EBB" w:rsidP="00AA4EBB">
            <w:pPr>
              <w:numPr>
                <w:ilvl w:val="0"/>
                <w:numId w:val="13"/>
              </w:numPr>
              <w:tabs>
                <w:tab w:val="clear" w:pos="720"/>
                <w:tab w:val="num" w:pos="470"/>
              </w:tabs>
              <w:ind w:left="470"/>
              <w:jc w:val="both"/>
            </w:pPr>
            <w:r w:rsidRPr="00C92BBD">
              <w:t>Zaúčtovanie,</w:t>
            </w:r>
            <w:r>
              <w:t xml:space="preserve"> </w:t>
            </w:r>
            <w:r w:rsidRPr="00C92BBD">
              <w:t>párovanie s</w:t>
            </w:r>
            <w:r>
              <w:t xml:space="preserve"> </w:t>
            </w:r>
            <w:r w:rsidRPr="00C92BBD">
              <w:t>úhradou, likvidácia kurzových a úhradových rozdielov</w:t>
            </w:r>
            <w:r>
              <w:t>, odčerpanie preddavkov.</w:t>
            </w:r>
          </w:p>
          <w:p w14:paraId="1EF86590" w14:textId="77777777" w:rsidR="00AA4EBB" w:rsidRDefault="00AA4EBB" w:rsidP="00AA4EBB">
            <w:pPr>
              <w:numPr>
                <w:ilvl w:val="0"/>
                <w:numId w:val="13"/>
              </w:numPr>
              <w:tabs>
                <w:tab w:val="clear" w:pos="720"/>
                <w:tab w:val="num" w:pos="470"/>
              </w:tabs>
              <w:ind w:left="470"/>
              <w:jc w:val="both"/>
            </w:pPr>
            <w:r>
              <w:t>Generovanie likvidačného listu do formátu PDF a jeho t</w:t>
            </w:r>
            <w:r w:rsidRPr="00C92BBD">
              <w:t>lač aj s rozú</w:t>
            </w:r>
            <w:r>
              <w:t>čtovaním a príslušnými podpismi.</w:t>
            </w:r>
          </w:p>
          <w:p w14:paraId="3A5CF75E" w14:textId="77777777" w:rsidR="00AA4EBB" w:rsidRPr="003575D6" w:rsidRDefault="00AA4EBB" w:rsidP="00AA4EBB">
            <w:pPr>
              <w:numPr>
                <w:ilvl w:val="0"/>
                <w:numId w:val="13"/>
              </w:numPr>
              <w:tabs>
                <w:tab w:val="clear" w:pos="720"/>
                <w:tab w:val="num" w:pos="470"/>
              </w:tabs>
              <w:ind w:left="470"/>
              <w:jc w:val="both"/>
            </w:pPr>
            <w:r>
              <w:t>Likvidačný list k investičnej faktúre po zaúčtovaní vygenerovať do formátu PDF a zaslať mailovú správu s prílohou PDF na likvidujúci útvar.</w:t>
            </w:r>
          </w:p>
        </w:tc>
      </w:tr>
      <w:tr w:rsidR="00AA4EBB" w:rsidRPr="00C92BBD" w14:paraId="1EA4B59A" w14:textId="77777777" w:rsidTr="001C34E0">
        <w:tc>
          <w:tcPr>
            <w:tcW w:w="1368" w:type="dxa"/>
          </w:tcPr>
          <w:p w14:paraId="2DFD298E" w14:textId="77777777" w:rsidR="00AA4EBB" w:rsidRPr="00C92BBD" w:rsidRDefault="00AA4EBB" w:rsidP="00AA4EBB">
            <w:pPr>
              <w:numPr>
                <w:ilvl w:val="0"/>
                <w:numId w:val="28"/>
              </w:numPr>
              <w:spacing w:after="120"/>
              <w:jc w:val="both"/>
            </w:pPr>
          </w:p>
        </w:tc>
        <w:tc>
          <w:tcPr>
            <w:tcW w:w="8288" w:type="dxa"/>
          </w:tcPr>
          <w:p w14:paraId="642FF3B1" w14:textId="77777777" w:rsidR="00AA4EBB" w:rsidRPr="00C92BBD" w:rsidRDefault="00AA4EBB" w:rsidP="001C34E0">
            <w:pPr>
              <w:jc w:val="both"/>
            </w:pPr>
            <w:r>
              <w:t>S</w:t>
            </w:r>
            <w:r w:rsidRPr="00C92BBD">
              <w:t>právc</w:t>
            </w:r>
            <w:r>
              <w:t>a</w:t>
            </w:r>
            <w:r w:rsidRPr="00C92BBD">
              <w:t xml:space="preserve"> </w:t>
            </w:r>
            <w:r>
              <w:t xml:space="preserve">systému </w:t>
            </w:r>
            <w:r w:rsidRPr="00C92BBD">
              <w:t xml:space="preserve">musí mať možnosť zadefinovať nový proces </w:t>
            </w:r>
            <w:r>
              <w:t xml:space="preserve">prípadne upraviť existujúci proces </w:t>
            </w:r>
            <w:r w:rsidRPr="00C92BBD">
              <w:t>so zodpovednými zamestnancami a prístupovými práva</w:t>
            </w:r>
            <w:r>
              <w:t>mi</w:t>
            </w:r>
            <w:r w:rsidRPr="00C92BBD">
              <w:t>.</w:t>
            </w:r>
          </w:p>
        </w:tc>
      </w:tr>
      <w:tr w:rsidR="00AA4EBB" w:rsidRPr="00C92BBD" w14:paraId="012D1671" w14:textId="77777777" w:rsidTr="001C34E0">
        <w:tc>
          <w:tcPr>
            <w:tcW w:w="1368" w:type="dxa"/>
          </w:tcPr>
          <w:p w14:paraId="2FD7A8CB" w14:textId="77777777" w:rsidR="00AA4EBB" w:rsidRPr="00C92BBD" w:rsidRDefault="00AA4EBB" w:rsidP="00AA4EBB">
            <w:pPr>
              <w:numPr>
                <w:ilvl w:val="0"/>
                <w:numId w:val="28"/>
              </w:numPr>
              <w:spacing w:after="120"/>
              <w:jc w:val="both"/>
            </w:pPr>
          </w:p>
        </w:tc>
        <w:tc>
          <w:tcPr>
            <w:tcW w:w="8288" w:type="dxa"/>
          </w:tcPr>
          <w:p w14:paraId="7F733109" w14:textId="77777777" w:rsidR="00AA4EBB" w:rsidRPr="00C92BBD" w:rsidRDefault="00AA4EBB" w:rsidP="001C34E0">
            <w:pPr>
              <w:spacing w:after="120"/>
              <w:jc w:val="both"/>
            </w:pPr>
            <w:r w:rsidRPr="00C92BBD">
              <w:t>ERP systém musí vyvolať nasledujúci proces automaticky po ukončení predošlého procesu</w:t>
            </w:r>
            <w:r>
              <w:t>.</w:t>
            </w:r>
          </w:p>
        </w:tc>
      </w:tr>
      <w:tr w:rsidR="00AA4EBB" w:rsidRPr="00C92BBD" w14:paraId="3F04AAF0" w14:textId="77777777" w:rsidTr="001C34E0">
        <w:tc>
          <w:tcPr>
            <w:tcW w:w="1368" w:type="dxa"/>
          </w:tcPr>
          <w:p w14:paraId="39C29D61" w14:textId="77777777" w:rsidR="00AA4EBB" w:rsidRPr="00C92BBD" w:rsidRDefault="00AA4EBB" w:rsidP="00AA4EBB">
            <w:pPr>
              <w:numPr>
                <w:ilvl w:val="0"/>
                <w:numId w:val="28"/>
              </w:numPr>
              <w:spacing w:after="120"/>
              <w:jc w:val="both"/>
            </w:pPr>
          </w:p>
        </w:tc>
        <w:tc>
          <w:tcPr>
            <w:tcW w:w="8288" w:type="dxa"/>
          </w:tcPr>
          <w:p w14:paraId="7A1C7225" w14:textId="77777777" w:rsidR="00AA4EBB" w:rsidRPr="00C92BBD" w:rsidRDefault="00AA4EBB" w:rsidP="001C34E0">
            <w:pPr>
              <w:jc w:val="both"/>
            </w:pPr>
            <w:r w:rsidRPr="00C92BBD">
              <w:t xml:space="preserve">ERP systém musí umožniť </w:t>
            </w:r>
            <w:r>
              <w:t xml:space="preserve">parametrické </w:t>
            </w:r>
            <w:r w:rsidRPr="00C92BBD">
              <w:t>nastavenie:</w:t>
            </w:r>
          </w:p>
          <w:p w14:paraId="3053EDED" w14:textId="77777777" w:rsidR="00AA4EBB" w:rsidRPr="00C92BBD" w:rsidRDefault="00AA4EBB" w:rsidP="00AA4EBB">
            <w:pPr>
              <w:numPr>
                <w:ilvl w:val="0"/>
                <w:numId w:val="13"/>
              </w:numPr>
              <w:tabs>
                <w:tab w:val="clear" w:pos="720"/>
                <w:tab w:val="num" w:pos="470"/>
              </w:tabs>
              <w:ind w:left="470"/>
              <w:jc w:val="both"/>
            </w:pPr>
            <w:r w:rsidRPr="00C92BBD">
              <w:t xml:space="preserve">Maximálnej doby pre vykonanie jednotlivých procesov – formou počtu dní. </w:t>
            </w:r>
          </w:p>
          <w:p w14:paraId="1EDB79F0" w14:textId="77777777" w:rsidR="00AA4EBB" w:rsidRPr="00C92BBD" w:rsidRDefault="00AA4EBB" w:rsidP="00AA4EBB">
            <w:pPr>
              <w:numPr>
                <w:ilvl w:val="0"/>
                <w:numId w:val="13"/>
              </w:numPr>
              <w:tabs>
                <w:tab w:val="clear" w:pos="720"/>
                <w:tab w:val="num" w:pos="470"/>
              </w:tabs>
              <w:ind w:left="470"/>
              <w:jc w:val="both"/>
            </w:pPr>
            <w:r w:rsidRPr="00C92BBD">
              <w:t xml:space="preserve">Počtu dní pred dosiahnutím maximálnej doby, kedy dochádza k upozorneniu systémom, že treba ukončiť proces. </w:t>
            </w:r>
          </w:p>
          <w:p w14:paraId="64E1A1AF" w14:textId="77777777" w:rsidR="00AA4EBB" w:rsidRPr="00C92BBD" w:rsidRDefault="00AA4EBB" w:rsidP="001C34E0">
            <w:pPr>
              <w:spacing w:after="120"/>
              <w:jc w:val="both"/>
            </w:pPr>
            <w:r w:rsidRPr="00C92BBD">
              <w:lastRenderedPageBreak/>
              <w:t>Pred uplynutím maximálnej doby musí systém odoslať</w:t>
            </w:r>
            <w:r>
              <w:t xml:space="preserve"> mailovú správu vybraným zodpovedným osobám</w:t>
            </w:r>
            <w:r w:rsidRPr="008A5C92">
              <w:t>.</w:t>
            </w:r>
          </w:p>
        </w:tc>
      </w:tr>
      <w:tr w:rsidR="00AA4EBB" w:rsidRPr="00C92BBD" w14:paraId="30FBC573" w14:textId="77777777" w:rsidTr="001C34E0">
        <w:tc>
          <w:tcPr>
            <w:tcW w:w="1368" w:type="dxa"/>
          </w:tcPr>
          <w:p w14:paraId="311E9666" w14:textId="77777777" w:rsidR="00AA4EBB" w:rsidRPr="00C92BBD" w:rsidRDefault="00AA4EBB" w:rsidP="00AA4EBB">
            <w:pPr>
              <w:numPr>
                <w:ilvl w:val="0"/>
                <w:numId w:val="28"/>
              </w:numPr>
              <w:spacing w:after="120"/>
              <w:jc w:val="both"/>
            </w:pPr>
          </w:p>
        </w:tc>
        <w:tc>
          <w:tcPr>
            <w:tcW w:w="8288" w:type="dxa"/>
          </w:tcPr>
          <w:p w14:paraId="7D7C9F64" w14:textId="77777777" w:rsidR="00AA4EBB" w:rsidRPr="00C92BBD" w:rsidRDefault="00AA4EBB" w:rsidP="001C34E0">
            <w:pPr>
              <w:spacing w:after="120"/>
              <w:jc w:val="both"/>
            </w:pPr>
            <w:r w:rsidRPr="00C92BBD">
              <w:t>ERP systém musí umožniť spracovanie procesov sériovo alebo paralelne.</w:t>
            </w:r>
          </w:p>
        </w:tc>
      </w:tr>
      <w:tr w:rsidR="00AA4EBB" w:rsidRPr="00C92BBD" w14:paraId="16EBCD0F" w14:textId="77777777" w:rsidTr="001C34E0">
        <w:tc>
          <w:tcPr>
            <w:tcW w:w="1368" w:type="dxa"/>
          </w:tcPr>
          <w:p w14:paraId="45D2AC03" w14:textId="77777777" w:rsidR="00AA4EBB" w:rsidRPr="00C92BBD" w:rsidRDefault="00AA4EBB" w:rsidP="00AA4EBB">
            <w:pPr>
              <w:numPr>
                <w:ilvl w:val="0"/>
                <w:numId w:val="28"/>
              </w:numPr>
              <w:spacing w:after="120"/>
              <w:jc w:val="both"/>
            </w:pPr>
          </w:p>
        </w:tc>
        <w:tc>
          <w:tcPr>
            <w:tcW w:w="8288" w:type="dxa"/>
          </w:tcPr>
          <w:p w14:paraId="3E1DC3C2" w14:textId="77777777" w:rsidR="00AA4EBB" w:rsidRPr="00C92BBD" w:rsidRDefault="00AA4EBB" w:rsidP="001C34E0">
            <w:pPr>
              <w:spacing w:after="120"/>
              <w:jc w:val="both"/>
            </w:pPr>
            <w:r w:rsidRPr="00C92BBD">
              <w:t xml:space="preserve">ERP systém musí umožniť (pre prípad neprítomnosti) delegovanie prístupového práva na zástupcu. Delegovanie musí byť umožnené </w:t>
            </w:r>
            <w:r>
              <w:t>minimálne</w:t>
            </w:r>
            <w:r w:rsidRPr="00C92BBD">
              <w:t xml:space="preserve"> na dvoch zástupcov. </w:t>
            </w:r>
          </w:p>
        </w:tc>
      </w:tr>
      <w:tr w:rsidR="00AA4EBB" w:rsidRPr="00C92BBD" w14:paraId="6DE30E9D" w14:textId="77777777" w:rsidTr="001C34E0">
        <w:tc>
          <w:tcPr>
            <w:tcW w:w="1368" w:type="dxa"/>
          </w:tcPr>
          <w:p w14:paraId="6F267B48" w14:textId="77777777" w:rsidR="00AA4EBB" w:rsidRPr="00C92BBD" w:rsidRDefault="00AA4EBB" w:rsidP="00AA4EBB">
            <w:pPr>
              <w:numPr>
                <w:ilvl w:val="0"/>
                <w:numId w:val="28"/>
              </w:numPr>
              <w:spacing w:after="120"/>
              <w:jc w:val="both"/>
            </w:pPr>
          </w:p>
        </w:tc>
        <w:tc>
          <w:tcPr>
            <w:tcW w:w="8288" w:type="dxa"/>
          </w:tcPr>
          <w:p w14:paraId="32547A42" w14:textId="77777777" w:rsidR="00AA4EBB" w:rsidRPr="00C92BBD" w:rsidRDefault="00AA4EBB" w:rsidP="001C34E0">
            <w:pPr>
              <w:spacing w:after="120"/>
              <w:jc w:val="both"/>
            </w:pPr>
            <w:r w:rsidRPr="00C92BBD">
              <w:t>ERP systém musí umožniť nastaviť prístupové práva pre daný proces a doklad viacerým užívateľom</w:t>
            </w:r>
            <w:r>
              <w:t>.</w:t>
            </w:r>
          </w:p>
        </w:tc>
      </w:tr>
      <w:tr w:rsidR="00AA4EBB" w:rsidRPr="00C92BBD" w14:paraId="007B8F2F" w14:textId="77777777" w:rsidTr="001C34E0">
        <w:tc>
          <w:tcPr>
            <w:tcW w:w="1368" w:type="dxa"/>
          </w:tcPr>
          <w:p w14:paraId="3AB498AB" w14:textId="77777777" w:rsidR="00AA4EBB" w:rsidRPr="00C92BBD" w:rsidRDefault="00AA4EBB" w:rsidP="00AA4EBB">
            <w:pPr>
              <w:numPr>
                <w:ilvl w:val="0"/>
                <w:numId w:val="28"/>
              </w:numPr>
              <w:spacing w:after="120"/>
              <w:jc w:val="both"/>
            </w:pPr>
          </w:p>
        </w:tc>
        <w:tc>
          <w:tcPr>
            <w:tcW w:w="8288" w:type="dxa"/>
          </w:tcPr>
          <w:p w14:paraId="3D51A6DF" w14:textId="77777777" w:rsidR="00AA4EBB" w:rsidRPr="00C92BBD" w:rsidRDefault="00AA4EBB" w:rsidP="001C34E0">
            <w:pPr>
              <w:spacing w:after="120"/>
              <w:jc w:val="both"/>
            </w:pPr>
            <w:r w:rsidRPr="00C92BBD">
              <w:t xml:space="preserve">ERP systém musí umožniť nastavenie povinného a nepovinného vykonania procesu, </w:t>
            </w:r>
            <w:proofErr w:type="spellStart"/>
            <w:r w:rsidRPr="00C92BBD">
              <w:t>t.j</w:t>
            </w:r>
            <w:proofErr w:type="spellEnd"/>
            <w:r w:rsidRPr="00C92BBD">
              <w:t xml:space="preserve">. či je možné pokračovať v obehu dodávateľskej faktúry ďalším procesom bez vykonania </w:t>
            </w:r>
            <w:r>
              <w:t xml:space="preserve">daného </w:t>
            </w:r>
            <w:r w:rsidRPr="00C92BBD">
              <w:t>procesu.</w:t>
            </w:r>
          </w:p>
        </w:tc>
      </w:tr>
      <w:tr w:rsidR="00AA4EBB" w:rsidRPr="00C92BBD" w14:paraId="03641B6E" w14:textId="77777777" w:rsidTr="001C34E0">
        <w:tc>
          <w:tcPr>
            <w:tcW w:w="1368" w:type="dxa"/>
          </w:tcPr>
          <w:p w14:paraId="1F30AD35" w14:textId="77777777" w:rsidR="00AA4EBB" w:rsidRPr="00C92BBD" w:rsidRDefault="00AA4EBB" w:rsidP="00AA4EBB">
            <w:pPr>
              <w:numPr>
                <w:ilvl w:val="0"/>
                <w:numId w:val="28"/>
              </w:numPr>
              <w:spacing w:after="120"/>
              <w:jc w:val="both"/>
            </w:pPr>
          </w:p>
        </w:tc>
        <w:tc>
          <w:tcPr>
            <w:tcW w:w="8288" w:type="dxa"/>
          </w:tcPr>
          <w:p w14:paraId="29718766" w14:textId="77777777" w:rsidR="00AA4EBB" w:rsidRPr="00C92BBD" w:rsidRDefault="00AA4EBB" w:rsidP="001C34E0">
            <w:pPr>
              <w:spacing w:after="120"/>
              <w:jc w:val="both"/>
            </w:pPr>
            <w:r w:rsidRPr="00C92BBD">
              <w:t xml:space="preserve">ERP systém musí umožniť ku každému záznamu dodávateľskej faktúry </w:t>
            </w:r>
            <w:r>
              <w:t>evidovať prílohy</w:t>
            </w:r>
            <w:r w:rsidRPr="00C92BBD">
              <w:t xml:space="preserve"> v elektronickej forme</w:t>
            </w:r>
            <w:r>
              <w:t>, ktoré sa môžu pridávať aj v iných procesoch počas obehu faktúr.</w:t>
            </w:r>
          </w:p>
        </w:tc>
      </w:tr>
      <w:tr w:rsidR="00AA4EBB" w:rsidRPr="00C92BBD" w14:paraId="32FEA182" w14:textId="77777777" w:rsidTr="001C34E0">
        <w:tc>
          <w:tcPr>
            <w:tcW w:w="1368" w:type="dxa"/>
          </w:tcPr>
          <w:p w14:paraId="327CEBBE" w14:textId="77777777" w:rsidR="00AA4EBB" w:rsidRPr="00C92BBD" w:rsidRDefault="00AA4EBB" w:rsidP="00AA4EBB">
            <w:pPr>
              <w:numPr>
                <w:ilvl w:val="0"/>
                <w:numId w:val="28"/>
              </w:numPr>
              <w:spacing w:after="120"/>
              <w:jc w:val="both"/>
            </w:pPr>
          </w:p>
        </w:tc>
        <w:tc>
          <w:tcPr>
            <w:tcW w:w="8288" w:type="dxa"/>
          </w:tcPr>
          <w:p w14:paraId="78D5893B" w14:textId="175D7FB5" w:rsidR="00AA4EBB" w:rsidRPr="00C92BBD" w:rsidRDefault="00AA4EBB" w:rsidP="000C1351">
            <w:pPr>
              <w:jc w:val="both"/>
            </w:pPr>
            <w:r w:rsidRPr="00C92BBD">
              <w:t>ERP systém musí evidovať pre každú dodávateľskú faktúru číslo</w:t>
            </w:r>
            <w:r>
              <w:t>, ktoré</w:t>
            </w:r>
            <w:r w:rsidRPr="00C92BBD">
              <w:t xml:space="preserve"> je pridelené každej dodávateľskej faktúre, ktorá </w:t>
            </w:r>
            <w:r>
              <w:t>je prijatá</w:t>
            </w:r>
            <w:r w:rsidRPr="00C92BBD">
              <w:t xml:space="preserve"> do podniku</w:t>
            </w:r>
            <w:r>
              <w:t>. Číslo sa prideľuje vzostupne na základe dátumu prijatia, s výnimkou opravených faktúr, ktoré prišli do podniku. Opravená faktúra sa zaeviduje pod pôvodným číslom s aktuálnym dátumom a odvolávkou na dátum prijatia pôvodnej faktúry.</w:t>
            </w:r>
          </w:p>
        </w:tc>
      </w:tr>
      <w:tr w:rsidR="00AA4EBB" w:rsidRPr="00C92BBD" w14:paraId="11812E9D" w14:textId="77777777" w:rsidTr="001C34E0">
        <w:tc>
          <w:tcPr>
            <w:tcW w:w="1368" w:type="dxa"/>
          </w:tcPr>
          <w:p w14:paraId="0FF43380" w14:textId="77777777" w:rsidR="00AA4EBB" w:rsidRPr="00C92BBD" w:rsidRDefault="00AA4EBB" w:rsidP="00AA4EBB">
            <w:pPr>
              <w:numPr>
                <w:ilvl w:val="0"/>
                <w:numId w:val="28"/>
              </w:numPr>
              <w:spacing w:after="120"/>
              <w:jc w:val="both"/>
            </w:pPr>
          </w:p>
        </w:tc>
        <w:tc>
          <w:tcPr>
            <w:tcW w:w="8288" w:type="dxa"/>
          </w:tcPr>
          <w:p w14:paraId="26687C9C" w14:textId="77777777" w:rsidR="00AA4EBB" w:rsidRPr="00C92BBD" w:rsidRDefault="00AA4EBB" w:rsidP="001C34E0">
            <w:pPr>
              <w:spacing w:after="120"/>
              <w:jc w:val="both"/>
            </w:pPr>
            <w:r w:rsidRPr="00C92BBD">
              <w:t>Určení zamestnanci musia mať prístup k dodávateľským faktúram v celom obehu dodávateľských faktúr.</w:t>
            </w:r>
          </w:p>
        </w:tc>
      </w:tr>
      <w:tr w:rsidR="00AA4EBB" w:rsidRPr="00C92BBD" w14:paraId="52AB037A" w14:textId="77777777" w:rsidTr="001C34E0">
        <w:tc>
          <w:tcPr>
            <w:tcW w:w="1368" w:type="dxa"/>
          </w:tcPr>
          <w:p w14:paraId="23E5EA85" w14:textId="77777777" w:rsidR="00AA4EBB" w:rsidRPr="00C92BBD" w:rsidRDefault="00AA4EBB" w:rsidP="00AA4EBB">
            <w:pPr>
              <w:numPr>
                <w:ilvl w:val="0"/>
                <w:numId w:val="28"/>
              </w:numPr>
              <w:spacing w:after="120"/>
              <w:jc w:val="both"/>
            </w:pPr>
          </w:p>
        </w:tc>
        <w:tc>
          <w:tcPr>
            <w:tcW w:w="8288" w:type="dxa"/>
          </w:tcPr>
          <w:p w14:paraId="4662AD9C" w14:textId="77777777" w:rsidR="00AA4EBB" w:rsidRPr="00C92BBD" w:rsidRDefault="00AA4EBB" w:rsidP="001C34E0">
            <w:pPr>
              <w:spacing w:after="120"/>
              <w:jc w:val="both"/>
            </w:pPr>
            <w:r w:rsidRPr="00C92BBD">
              <w:t xml:space="preserve">ERP systém musí mať možnosť nastaviť prístupové práva </w:t>
            </w:r>
            <w:r>
              <w:t xml:space="preserve">(hierarchicky) </w:t>
            </w:r>
            <w:r w:rsidRPr="00C92BBD">
              <w:t xml:space="preserve">užívateľom k zobrazeniu dodávateľských faktúr v závislosti od typu </w:t>
            </w:r>
            <w:r>
              <w:t xml:space="preserve">faktúry </w:t>
            </w:r>
            <w:r w:rsidRPr="00C92BBD">
              <w:t>a organizačného útvaru.</w:t>
            </w:r>
          </w:p>
        </w:tc>
      </w:tr>
      <w:tr w:rsidR="00AA4EBB" w:rsidRPr="00C92BBD" w14:paraId="12772224" w14:textId="77777777" w:rsidTr="001C34E0">
        <w:tc>
          <w:tcPr>
            <w:tcW w:w="1368" w:type="dxa"/>
          </w:tcPr>
          <w:p w14:paraId="05B135F1" w14:textId="77777777" w:rsidR="00AA4EBB" w:rsidRPr="00C92BBD" w:rsidRDefault="00AA4EBB" w:rsidP="00AA4EBB">
            <w:pPr>
              <w:numPr>
                <w:ilvl w:val="0"/>
                <w:numId w:val="28"/>
              </w:numPr>
              <w:spacing w:after="120"/>
              <w:jc w:val="both"/>
            </w:pPr>
          </w:p>
        </w:tc>
        <w:tc>
          <w:tcPr>
            <w:tcW w:w="8288" w:type="dxa"/>
          </w:tcPr>
          <w:p w14:paraId="7A6F1120" w14:textId="77777777" w:rsidR="00AA4EBB" w:rsidRPr="00C92BBD" w:rsidRDefault="00AA4EBB" w:rsidP="001C34E0">
            <w:pPr>
              <w:jc w:val="both"/>
            </w:pPr>
            <w:r w:rsidRPr="00C92BBD">
              <w:t xml:space="preserve">ERP systém musí mať výstupnú zostavu </w:t>
            </w:r>
            <w:r>
              <w:t>n</w:t>
            </w:r>
            <w:r w:rsidRPr="00C92BBD">
              <w:t>eukončených procesov v obehu dodávateľských faktúr, ktorá bude obsahovať minimálne nasledujúce údaje:</w:t>
            </w:r>
          </w:p>
          <w:p w14:paraId="11F0E9C5" w14:textId="77777777" w:rsidR="00AA4EBB" w:rsidRPr="00C92BBD" w:rsidRDefault="00AA4EBB" w:rsidP="00AA4EBB">
            <w:pPr>
              <w:numPr>
                <w:ilvl w:val="0"/>
                <w:numId w:val="13"/>
              </w:numPr>
              <w:tabs>
                <w:tab w:val="clear" w:pos="720"/>
                <w:tab w:val="num" w:pos="470"/>
              </w:tabs>
              <w:ind w:left="470"/>
              <w:jc w:val="both"/>
            </w:pPr>
            <w:r w:rsidRPr="00C92BBD">
              <w:t xml:space="preserve">údaje o faktúre – </w:t>
            </w:r>
            <w:r>
              <w:t xml:space="preserve">variabilný symbol, pridelené </w:t>
            </w:r>
            <w:r w:rsidRPr="00C92BBD">
              <w:t>čísl</w:t>
            </w:r>
            <w:r>
              <w:t xml:space="preserve">a k faktúre (viď </w:t>
            </w:r>
            <w:r>
              <w:fldChar w:fldCharType="begin"/>
            </w:r>
            <w:r>
              <w:instrText xml:space="preserve"> REF _Ref268074391 \r \h  \* MERGEFORMAT </w:instrText>
            </w:r>
            <w:r>
              <w:fldChar w:fldCharType="separate"/>
            </w:r>
            <w:r>
              <w:t>DOF_71</w:t>
            </w:r>
            <w:r>
              <w:fldChar w:fldCharType="end"/>
            </w:r>
            <w:r>
              <w:t>)</w:t>
            </w:r>
            <w:r w:rsidRPr="00C92BBD">
              <w:t>, dátum prijatia, dátum splatnosti,</w:t>
            </w:r>
          </w:p>
          <w:p w14:paraId="6244E8D4" w14:textId="77777777" w:rsidR="00AA4EBB" w:rsidRPr="00C92BBD" w:rsidRDefault="00AA4EBB" w:rsidP="00AA4EBB">
            <w:pPr>
              <w:numPr>
                <w:ilvl w:val="0"/>
                <w:numId w:val="13"/>
              </w:numPr>
              <w:tabs>
                <w:tab w:val="clear" w:pos="720"/>
                <w:tab w:val="num" w:pos="470"/>
              </w:tabs>
              <w:ind w:left="470"/>
              <w:jc w:val="both"/>
            </w:pPr>
            <w:r w:rsidRPr="00C92BBD">
              <w:t>proces, v ktorom je dodávateľská faktúra,</w:t>
            </w:r>
          </w:p>
          <w:p w14:paraId="08A50B0C" w14:textId="77777777" w:rsidR="00AA4EBB" w:rsidRPr="00C92BBD" w:rsidRDefault="00AA4EBB" w:rsidP="00AA4EBB">
            <w:pPr>
              <w:numPr>
                <w:ilvl w:val="0"/>
                <w:numId w:val="13"/>
              </w:numPr>
              <w:tabs>
                <w:tab w:val="clear" w:pos="720"/>
                <w:tab w:val="num" w:pos="470"/>
              </w:tabs>
              <w:ind w:left="470"/>
              <w:jc w:val="both"/>
            </w:pPr>
            <w:r w:rsidRPr="00C92BBD">
              <w:t>užívateľ, ktorý je zodpovedný za spracovanie daného procesu,</w:t>
            </w:r>
          </w:p>
          <w:p w14:paraId="3EA592C4" w14:textId="77777777" w:rsidR="00AA4EBB" w:rsidRPr="00C92BBD" w:rsidRDefault="00AA4EBB" w:rsidP="00AA4EBB">
            <w:pPr>
              <w:numPr>
                <w:ilvl w:val="0"/>
                <w:numId w:val="13"/>
              </w:numPr>
              <w:tabs>
                <w:tab w:val="clear" w:pos="720"/>
                <w:tab w:val="num" w:pos="470"/>
              </w:tabs>
              <w:ind w:left="470"/>
              <w:jc w:val="both"/>
            </w:pPr>
            <w:r w:rsidRPr="00C92BBD">
              <w:t>dátum, kedy mu bol proces pridelený ,</w:t>
            </w:r>
          </w:p>
          <w:p w14:paraId="70FC4703" w14:textId="77777777" w:rsidR="00AA4EBB" w:rsidRPr="00C92BBD" w:rsidRDefault="00AA4EBB" w:rsidP="00AA4EBB">
            <w:pPr>
              <w:numPr>
                <w:ilvl w:val="0"/>
                <w:numId w:val="13"/>
              </w:numPr>
              <w:tabs>
                <w:tab w:val="clear" w:pos="720"/>
                <w:tab w:val="num" w:pos="470"/>
              </w:tabs>
              <w:ind w:left="470"/>
              <w:jc w:val="both"/>
            </w:pPr>
            <w:r w:rsidRPr="00C92BBD">
              <w:t>počet dní ostávajúcich do maximálneho počtu dní pre ukončenie procesu,</w:t>
            </w:r>
          </w:p>
          <w:p w14:paraId="193D27D1" w14:textId="77777777" w:rsidR="00AA4EBB" w:rsidRPr="00C92BBD" w:rsidRDefault="00AA4EBB" w:rsidP="00AA4EBB">
            <w:pPr>
              <w:numPr>
                <w:ilvl w:val="0"/>
                <w:numId w:val="13"/>
              </w:numPr>
              <w:tabs>
                <w:tab w:val="clear" w:pos="720"/>
                <w:tab w:val="num" w:pos="470"/>
              </w:tabs>
              <w:ind w:left="470"/>
              <w:jc w:val="both"/>
            </w:pPr>
            <w:r w:rsidRPr="00C92BBD">
              <w:t>útvar, na ktorom je zodpovedný užívateľ.</w:t>
            </w:r>
          </w:p>
          <w:p w14:paraId="5A2D3BCA" w14:textId="77777777" w:rsidR="00AA4EBB" w:rsidRPr="00C92BBD" w:rsidRDefault="00AA4EBB" w:rsidP="001C34E0">
            <w:pPr>
              <w:jc w:val="both"/>
            </w:pPr>
            <w:r w:rsidRPr="00C92BBD">
              <w:t>Zostava musí byť prvotne zotriedená podľa počtu dní do ukončenia procesu. Pri zobrazení na obrazovke musia byť ľahko rozlíšiteľné nasledujúce skupiny:</w:t>
            </w:r>
          </w:p>
          <w:p w14:paraId="145B9D6F" w14:textId="77777777" w:rsidR="00AA4EBB" w:rsidRPr="00C92BBD" w:rsidRDefault="00AA4EBB" w:rsidP="00AA4EBB">
            <w:pPr>
              <w:numPr>
                <w:ilvl w:val="0"/>
                <w:numId w:val="13"/>
              </w:numPr>
              <w:tabs>
                <w:tab w:val="clear" w:pos="720"/>
                <w:tab w:val="num" w:pos="470"/>
              </w:tabs>
              <w:ind w:left="470"/>
              <w:jc w:val="both"/>
            </w:pPr>
            <w:r w:rsidRPr="00C92BBD">
              <w:t>skupina po dobe ukončenia procesu,</w:t>
            </w:r>
          </w:p>
          <w:p w14:paraId="19B37821" w14:textId="77777777" w:rsidR="00AA4EBB" w:rsidRPr="00C92BBD" w:rsidRDefault="00AA4EBB" w:rsidP="00AA4EBB">
            <w:pPr>
              <w:numPr>
                <w:ilvl w:val="0"/>
                <w:numId w:val="13"/>
              </w:numPr>
              <w:tabs>
                <w:tab w:val="clear" w:pos="720"/>
                <w:tab w:val="num" w:pos="470"/>
              </w:tabs>
              <w:ind w:left="470"/>
              <w:jc w:val="both"/>
            </w:pPr>
            <w:r w:rsidRPr="00C92BBD">
              <w:t>skupina v etape upozornenia na termín ukončenia procesu,</w:t>
            </w:r>
          </w:p>
          <w:p w14:paraId="1514446F" w14:textId="77777777" w:rsidR="00AA4EBB" w:rsidRPr="00C92BBD" w:rsidRDefault="00AA4EBB" w:rsidP="00AA4EBB">
            <w:pPr>
              <w:numPr>
                <w:ilvl w:val="0"/>
                <w:numId w:val="13"/>
              </w:numPr>
              <w:tabs>
                <w:tab w:val="clear" w:pos="720"/>
                <w:tab w:val="num" w:pos="470"/>
              </w:tabs>
              <w:ind w:left="470"/>
              <w:jc w:val="both"/>
            </w:pPr>
            <w:r w:rsidRPr="00C92BBD">
              <w:t>skupina ostatných procesov.</w:t>
            </w:r>
          </w:p>
          <w:p w14:paraId="459223E0" w14:textId="77777777" w:rsidR="00AA4EBB" w:rsidRPr="00C92BBD" w:rsidRDefault="00AA4EBB" w:rsidP="001C34E0">
            <w:pPr>
              <w:spacing w:after="120"/>
              <w:jc w:val="both"/>
            </w:pPr>
            <w:r w:rsidRPr="00C92BBD">
              <w:t xml:space="preserve">Zostava sa musí dať vyberať minimálne podľa zodpovedného užívateľa, podľa </w:t>
            </w:r>
            <w:r>
              <w:t xml:space="preserve">organizačného </w:t>
            </w:r>
            <w:r w:rsidRPr="00C92BBD">
              <w:t xml:space="preserve">útvaru a podľa typu faktúr. </w:t>
            </w:r>
          </w:p>
        </w:tc>
      </w:tr>
      <w:tr w:rsidR="00AA4EBB" w:rsidRPr="00C92BBD" w14:paraId="09448E7A" w14:textId="77777777" w:rsidTr="001C34E0">
        <w:tc>
          <w:tcPr>
            <w:tcW w:w="1368" w:type="dxa"/>
          </w:tcPr>
          <w:p w14:paraId="7F6589C7" w14:textId="77777777" w:rsidR="00AA4EBB" w:rsidRPr="00C92BBD" w:rsidRDefault="00AA4EBB" w:rsidP="00AA4EBB">
            <w:pPr>
              <w:numPr>
                <w:ilvl w:val="0"/>
                <w:numId w:val="28"/>
              </w:numPr>
              <w:spacing w:after="120"/>
              <w:jc w:val="both"/>
            </w:pPr>
          </w:p>
        </w:tc>
        <w:tc>
          <w:tcPr>
            <w:tcW w:w="8288" w:type="dxa"/>
          </w:tcPr>
          <w:p w14:paraId="75639B2A" w14:textId="77777777" w:rsidR="00AA4EBB" w:rsidRPr="00C92BBD" w:rsidRDefault="00AA4EBB" w:rsidP="001C34E0">
            <w:pPr>
              <w:jc w:val="both"/>
            </w:pPr>
            <w:r>
              <w:t>ERP systém musí mať možnosť zobraziť históriu obehu dodávateľských faktúr.</w:t>
            </w:r>
          </w:p>
        </w:tc>
      </w:tr>
    </w:tbl>
    <w:p w14:paraId="2314FF0E" w14:textId="63AA786B" w:rsidR="00AA4EBB" w:rsidRDefault="00AA4EBB" w:rsidP="00726BB1">
      <w:pPr>
        <w:spacing w:after="120"/>
      </w:pPr>
    </w:p>
    <w:p w14:paraId="1DDA8341" w14:textId="67944549" w:rsidR="00D4265C" w:rsidRDefault="00D4265C" w:rsidP="00726BB1">
      <w:pPr>
        <w:spacing w:after="120"/>
      </w:pPr>
    </w:p>
    <w:p w14:paraId="3E32E360" w14:textId="77777777" w:rsidR="00D4265C" w:rsidRPr="00C92BBD" w:rsidRDefault="00D4265C" w:rsidP="00726BB1">
      <w:pPr>
        <w:spacing w:after="120"/>
      </w:pPr>
    </w:p>
    <w:p w14:paraId="10A53286" w14:textId="77777777" w:rsidR="00726BB1" w:rsidRPr="0065412B" w:rsidRDefault="00726BB1" w:rsidP="00726BB1">
      <w:pPr>
        <w:spacing w:after="120"/>
        <w:rPr>
          <w:b/>
          <w:u w:val="single"/>
        </w:rPr>
      </w:pPr>
      <w:r w:rsidRPr="0065412B">
        <w:rPr>
          <w:b/>
          <w:u w:val="single"/>
        </w:rPr>
        <w:lastRenderedPageBreak/>
        <w:t>Rozpis účtovania dodávateľských faktúr</w:t>
      </w:r>
    </w:p>
    <w:p w14:paraId="2C8FF142" w14:textId="1374FB2D" w:rsidR="00726BB1" w:rsidRDefault="00726BB1" w:rsidP="00726BB1">
      <w:pPr>
        <w:spacing w:after="120"/>
        <w:jc w:val="both"/>
      </w:pPr>
      <w:r>
        <w:t xml:space="preserve">Potreba sledovania nákladov v členení nákladových údajov v mnohých prípadoch vyžaduje rozpis </w:t>
      </w:r>
      <w:r w:rsidR="00303294" w:rsidRPr="00303294">
        <w:t>veľkého počtu</w:t>
      </w:r>
      <w:r>
        <w:t xml:space="preserve"> riadkov na doklade. Uvedeným spôsobom sú rozpisované aj dodávateľské faktúry. Nákladové údaje určujú zodpovední zamestnanci likvidujúcich organizačných útvarov. Pri pravidelných dodávateľských faktúrach využívajú nástroje Excelu, kde si sumu uvedenú na faktúre rozpočítajú podľa dopredu stanovených pravidiel.  Následne k likvidačnému listu priložia prílohu alebo ručne prepíšu údaje do likvidačného listu. </w:t>
      </w:r>
    </w:p>
    <w:p w14:paraId="29273BC2" w14:textId="77777777" w:rsidR="00726BB1" w:rsidRPr="00AE2969" w:rsidRDefault="00726BB1" w:rsidP="00726BB1">
      <w:pPr>
        <w:spacing w:after="120"/>
        <w:jc w:val="both"/>
      </w:pPr>
      <w:r>
        <w:t>Okrem nákladových údajov, môžu sa obdobne členiť aj účty.</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35BD00ED" w14:textId="77777777" w:rsidTr="00E70366">
        <w:trPr>
          <w:tblHeader/>
        </w:trPr>
        <w:tc>
          <w:tcPr>
            <w:tcW w:w="1368" w:type="dxa"/>
          </w:tcPr>
          <w:p w14:paraId="612C3F97" w14:textId="77777777" w:rsidR="00726BB1" w:rsidRPr="0073642B" w:rsidRDefault="00726BB1" w:rsidP="00E70366">
            <w:pPr>
              <w:spacing w:after="120"/>
              <w:jc w:val="both"/>
              <w:rPr>
                <w:b/>
              </w:rPr>
            </w:pPr>
            <w:r w:rsidRPr="0073642B">
              <w:rPr>
                <w:b/>
              </w:rPr>
              <w:t>ID</w:t>
            </w:r>
          </w:p>
        </w:tc>
        <w:tc>
          <w:tcPr>
            <w:tcW w:w="8288" w:type="dxa"/>
          </w:tcPr>
          <w:p w14:paraId="799073F2" w14:textId="77777777" w:rsidR="00726BB1" w:rsidRPr="0073642B" w:rsidRDefault="00726BB1" w:rsidP="00E70366">
            <w:pPr>
              <w:spacing w:after="120"/>
              <w:jc w:val="both"/>
              <w:rPr>
                <w:b/>
              </w:rPr>
            </w:pPr>
            <w:r w:rsidRPr="0073642B">
              <w:rPr>
                <w:b/>
              </w:rPr>
              <w:t>Popis požiadavky</w:t>
            </w:r>
          </w:p>
        </w:tc>
      </w:tr>
      <w:tr w:rsidR="00726BB1" w:rsidRPr="00C92BBD" w14:paraId="5303B180" w14:textId="77777777" w:rsidTr="00E70366">
        <w:tc>
          <w:tcPr>
            <w:tcW w:w="1368" w:type="dxa"/>
          </w:tcPr>
          <w:p w14:paraId="2ED9613C" w14:textId="77777777" w:rsidR="00726BB1" w:rsidRPr="00C92BBD" w:rsidRDefault="00726BB1" w:rsidP="00D82D60">
            <w:pPr>
              <w:numPr>
                <w:ilvl w:val="0"/>
                <w:numId w:val="28"/>
              </w:numPr>
              <w:spacing w:after="120"/>
              <w:jc w:val="both"/>
            </w:pPr>
          </w:p>
        </w:tc>
        <w:tc>
          <w:tcPr>
            <w:tcW w:w="8288" w:type="dxa"/>
          </w:tcPr>
          <w:p w14:paraId="64740C2B" w14:textId="77777777" w:rsidR="00726BB1" w:rsidRPr="00C92BBD" w:rsidRDefault="00726BB1" w:rsidP="00E70366">
            <w:pPr>
              <w:spacing w:after="120"/>
              <w:jc w:val="both"/>
            </w:pPr>
            <w:r w:rsidRPr="00C92BBD">
              <w:t xml:space="preserve">ERP systém musí umožniť automatické rozdelenie sumy dodávateľských faktúrach na príslušné účty a </w:t>
            </w:r>
            <w:r>
              <w:t> ostatnú časť štruktúry účtovného zápisu</w:t>
            </w:r>
            <w:r w:rsidRPr="00C92BBD">
              <w:t xml:space="preserve">. </w:t>
            </w:r>
          </w:p>
        </w:tc>
      </w:tr>
      <w:tr w:rsidR="00726BB1" w:rsidRPr="00C92BBD" w14:paraId="1847AC14" w14:textId="77777777" w:rsidTr="00E70366">
        <w:tc>
          <w:tcPr>
            <w:tcW w:w="1368" w:type="dxa"/>
          </w:tcPr>
          <w:p w14:paraId="4FBD5A35" w14:textId="77777777" w:rsidR="00726BB1" w:rsidRPr="00C92BBD" w:rsidRDefault="00726BB1" w:rsidP="00D82D60">
            <w:pPr>
              <w:numPr>
                <w:ilvl w:val="0"/>
                <w:numId w:val="28"/>
              </w:numPr>
              <w:spacing w:after="120"/>
              <w:jc w:val="both"/>
            </w:pPr>
          </w:p>
        </w:tc>
        <w:tc>
          <w:tcPr>
            <w:tcW w:w="8288" w:type="dxa"/>
          </w:tcPr>
          <w:p w14:paraId="2E3A93DF" w14:textId="77777777" w:rsidR="00726BB1" w:rsidRPr="00C92BBD" w:rsidRDefault="00726BB1" w:rsidP="00E70366">
            <w:pPr>
              <w:spacing w:after="120"/>
              <w:jc w:val="both"/>
            </w:pPr>
            <w:r w:rsidRPr="00C92BBD">
              <w:t xml:space="preserve">ERP systém musí mať možnosť zadefinovania číselníka so zoznamom pravidiel pre členenie sumy na </w:t>
            </w:r>
            <w:r>
              <w:t xml:space="preserve">dodávateľskej </w:t>
            </w:r>
            <w:r w:rsidRPr="00C92BBD">
              <w:t>faktúre.</w:t>
            </w:r>
          </w:p>
        </w:tc>
      </w:tr>
      <w:tr w:rsidR="00726BB1" w:rsidRPr="00C92BBD" w14:paraId="3468D778" w14:textId="77777777" w:rsidTr="00E70366">
        <w:tc>
          <w:tcPr>
            <w:tcW w:w="1368" w:type="dxa"/>
          </w:tcPr>
          <w:p w14:paraId="10A13B7B" w14:textId="77777777" w:rsidR="00726BB1" w:rsidRPr="00C92BBD" w:rsidRDefault="00726BB1" w:rsidP="00D82D60">
            <w:pPr>
              <w:numPr>
                <w:ilvl w:val="0"/>
                <w:numId w:val="28"/>
              </w:numPr>
              <w:spacing w:after="120"/>
              <w:jc w:val="both"/>
            </w:pPr>
          </w:p>
        </w:tc>
        <w:tc>
          <w:tcPr>
            <w:tcW w:w="8288" w:type="dxa"/>
          </w:tcPr>
          <w:p w14:paraId="1473AAB6" w14:textId="77777777" w:rsidR="00726BB1" w:rsidRPr="00C92BBD" w:rsidRDefault="00726BB1" w:rsidP="00E70366">
            <w:pPr>
              <w:spacing w:after="120"/>
              <w:jc w:val="both"/>
            </w:pPr>
            <w:r w:rsidRPr="00C92BBD">
              <w:t>Pravidlá pre členenie súm mus</w:t>
            </w:r>
            <w:r>
              <w:t>ia</w:t>
            </w:r>
            <w:r w:rsidRPr="00C92BBD">
              <w:t xml:space="preserve"> umožn</w:t>
            </w:r>
            <w:r>
              <w:t xml:space="preserve">iť vstup pevnej čiastky, </w:t>
            </w:r>
            <w:r w:rsidRPr="00C92BBD">
              <w:t>percentuálne rozdelenie</w:t>
            </w:r>
            <w:r>
              <w:t xml:space="preserve"> uvedenej čiastky alebo koeficientom.</w:t>
            </w:r>
          </w:p>
        </w:tc>
      </w:tr>
      <w:tr w:rsidR="00726BB1" w:rsidRPr="00C92BBD" w14:paraId="37F43100" w14:textId="77777777" w:rsidTr="00E70366">
        <w:tc>
          <w:tcPr>
            <w:tcW w:w="1368" w:type="dxa"/>
          </w:tcPr>
          <w:p w14:paraId="351ED7C8" w14:textId="77777777" w:rsidR="00726BB1" w:rsidRPr="00C92BBD" w:rsidRDefault="00726BB1" w:rsidP="00D82D60">
            <w:pPr>
              <w:numPr>
                <w:ilvl w:val="0"/>
                <w:numId w:val="28"/>
              </w:numPr>
              <w:spacing w:after="120"/>
              <w:jc w:val="both"/>
            </w:pPr>
          </w:p>
        </w:tc>
        <w:tc>
          <w:tcPr>
            <w:tcW w:w="8288" w:type="dxa"/>
          </w:tcPr>
          <w:p w14:paraId="7B48EE8A" w14:textId="77777777" w:rsidR="00726BB1" w:rsidRPr="00C92BBD" w:rsidRDefault="00726BB1" w:rsidP="00E70366">
            <w:pPr>
              <w:spacing w:after="120"/>
              <w:jc w:val="both"/>
            </w:pPr>
            <w:r w:rsidRPr="00C92BBD">
              <w:t>ERP systém musí umožniť vstup zo súboru vo formáte EXCEL alebo textového súboru pre vstup rozdelenia sumy na dodávateľskej faktúre.</w:t>
            </w:r>
          </w:p>
        </w:tc>
      </w:tr>
    </w:tbl>
    <w:p w14:paraId="2E08930F" w14:textId="77777777" w:rsidR="00726BB1" w:rsidRDefault="00726BB1" w:rsidP="00726BB1"/>
    <w:p w14:paraId="19FE79EC" w14:textId="77777777" w:rsidR="00726BB1" w:rsidRPr="00C92BBD" w:rsidRDefault="00726BB1" w:rsidP="00726BB1">
      <w:pPr>
        <w:spacing w:after="120"/>
        <w:rPr>
          <w:b/>
          <w:u w:val="single"/>
        </w:rPr>
      </w:pPr>
      <w:r w:rsidRPr="00C92BBD">
        <w:rPr>
          <w:b/>
          <w:u w:val="single"/>
        </w:rPr>
        <w:t>Časovo rozlíšené náklady</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4906EBCF" w14:textId="77777777" w:rsidTr="00E70366">
        <w:trPr>
          <w:tblHeader/>
        </w:trPr>
        <w:tc>
          <w:tcPr>
            <w:tcW w:w="1368" w:type="dxa"/>
          </w:tcPr>
          <w:p w14:paraId="5298138C" w14:textId="77777777" w:rsidR="00726BB1" w:rsidRPr="0073642B" w:rsidRDefault="00726BB1" w:rsidP="00E70366">
            <w:pPr>
              <w:spacing w:after="120"/>
              <w:jc w:val="both"/>
              <w:rPr>
                <w:b/>
              </w:rPr>
            </w:pPr>
            <w:r w:rsidRPr="0073642B">
              <w:rPr>
                <w:b/>
              </w:rPr>
              <w:t>ID</w:t>
            </w:r>
          </w:p>
        </w:tc>
        <w:tc>
          <w:tcPr>
            <w:tcW w:w="8288" w:type="dxa"/>
          </w:tcPr>
          <w:p w14:paraId="2F32C045" w14:textId="77777777" w:rsidR="00726BB1" w:rsidRPr="0073642B" w:rsidRDefault="00726BB1" w:rsidP="00E70366">
            <w:pPr>
              <w:spacing w:after="120"/>
              <w:jc w:val="both"/>
              <w:rPr>
                <w:b/>
              </w:rPr>
            </w:pPr>
            <w:r w:rsidRPr="0073642B">
              <w:rPr>
                <w:b/>
              </w:rPr>
              <w:t>Popis požiadavky</w:t>
            </w:r>
          </w:p>
        </w:tc>
      </w:tr>
      <w:tr w:rsidR="00726BB1" w:rsidRPr="00C92BBD" w14:paraId="3E77E258" w14:textId="77777777" w:rsidTr="00E70366">
        <w:tc>
          <w:tcPr>
            <w:tcW w:w="1368" w:type="dxa"/>
          </w:tcPr>
          <w:p w14:paraId="29914EC0" w14:textId="77777777" w:rsidR="00726BB1" w:rsidRPr="00C92BBD" w:rsidRDefault="00726BB1" w:rsidP="00D82D60">
            <w:pPr>
              <w:numPr>
                <w:ilvl w:val="0"/>
                <w:numId w:val="28"/>
              </w:numPr>
              <w:spacing w:after="120"/>
              <w:jc w:val="both"/>
            </w:pPr>
          </w:p>
        </w:tc>
        <w:tc>
          <w:tcPr>
            <w:tcW w:w="8288" w:type="dxa"/>
          </w:tcPr>
          <w:p w14:paraId="4686DA77" w14:textId="77777777" w:rsidR="00726BB1" w:rsidRPr="00C92BBD" w:rsidRDefault="00726BB1" w:rsidP="00E70366">
            <w:pPr>
              <w:spacing w:after="120"/>
              <w:jc w:val="both"/>
            </w:pPr>
            <w:r w:rsidRPr="00C92BBD">
              <w:t xml:space="preserve">Kvôli presnejšiemu sledovaniu </w:t>
            </w:r>
            <w:r>
              <w:t xml:space="preserve">skutočných </w:t>
            </w:r>
            <w:r w:rsidRPr="00C92BBD">
              <w:t xml:space="preserve">nákladov sa dodávateľské faktúry, ktoré sú za </w:t>
            </w:r>
            <w:r>
              <w:t>dlhšie</w:t>
            </w:r>
            <w:r w:rsidRPr="00C92BBD">
              <w:t xml:space="preserve"> účtovné obdobia (viac mesiacov), účtujú cez účet nákladov budúcich období. Náklady sa postupne mesačne rozpúšťajú do nákladov (interným dokladom). ERP systém musí mať možnosť automatickej tvorby interných dokladov, pre rozpustenie nákladov </w:t>
            </w:r>
            <w:r>
              <w:t xml:space="preserve">budúcich období </w:t>
            </w:r>
            <w:r w:rsidRPr="00C92BBD">
              <w:t>v príslušnom účtovnom obdob</w:t>
            </w:r>
            <w:r>
              <w:t>í na základe vybraného príznaku.</w:t>
            </w:r>
          </w:p>
        </w:tc>
      </w:tr>
      <w:tr w:rsidR="00726BB1" w:rsidRPr="00C92BBD" w14:paraId="48420466" w14:textId="77777777" w:rsidTr="00E70366">
        <w:tc>
          <w:tcPr>
            <w:tcW w:w="1368" w:type="dxa"/>
          </w:tcPr>
          <w:p w14:paraId="18331F04" w14:textId="77777777" w:rsidR="00726BB1" w:rsidRPr="00C92BBD" w:rsidRDefault="00726BB1" w:rsidP="00D82D60">
            <w:pPr>
              <w:numPr>
                <w:ilvl w:val="0"/>
                <w:numId w:val="28"/>
              </w:numPr>
              <w:spacing w:after="120"/>
              <w:jc w:val="both"/>
            </w:pPr>
          </w:p>
        </w:tc>
        <w:tc>
          <w:tcPr>
            <w:tcW w:w="8288" w:type="dxa"/>
          </w:tcPr>
          <w:p w14:paraId="7C399625" w14:textId="77777777" w:rsidR="00726BB1" w:rsidRPr="00C92BBD" w:rsidRDefault="00726BB1" w:rsidP="00E70366">
            <w:pPr>
              <w:spacing w:after="120"/>
              <w:jc w:val="both"/>
            </w:pPr>
            <w:r w:rsidRPr="00C92BBD">
              <w:t xml:space="preserve">ERP systém musí mať možnosť sledovať </w:t>
            </w:r>
            <w:proofErr w:type="spellStart"/>
            <w:r w:rsidRPr="00C92BBD">
              <w:t>saldokonto</w:t>
            </w:r>
            <w:proofErr w:type="spellEnd"/>
            <w:r w:rsidRPr="00C92BBD">
              <w:t xml:space="preserve"> na účtoch nákladov budúcich období (dodávateľské faktúry a rozpustenie nákladov).</w:t>
            </w:r>
          </w:p>
        </w:tc>
      </w:tr>
    </w:tbl>
    <w:p w14:paraId="27AF99BE" w14:textId="77777777" w:rsidR="00726BB1" w:rsidRPr="00C92BBD" w:rsidRDefault="00726BB1" w:rsidP="00726BB1">
      <w:pPr>
        <w:spacing w:after="120"/>
        <w:rPr>
          <w:b/>
          <w:u w:val="single"/>
        </w:rPr>
      </w:pPr>
    </w:p>
    <w:p w14:paraId="16A9DBF4" w14:textId="77777777" w:rsidR="00726BB1" w:rsidRPr="00C92BBD" w:rsidRDefault="00726BB1" w:rsidP="00726BB1">
      <w:pPr>
        <w:spacing w:after="120"/>
        <w:rPr>
          <w:b/>
          <w:u w:val="single"/>
        </w:rPr>
      </w:pPr>
      <w:r w:rsidRPr="00C92BBD">
        <w:rPr>
          <w:b/>
          <w:u w:val="single"/>
        </w:rPr>
        <w:t xml:space="preserve">Kopírovanie dodávateľských faktúr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6F649AAD" w14:textId="77777777" w:rsidTr="00E70366">
        <w:trPr>
          <w:tblHeader/>
        </w:trPr>
        <w:tc>
          <w:tcPr>
            <w:tcW w:w="1368" w:type="dxa"/>
          </w:tcPr>
          <w:p w14:paraId="0D67CF86" w14:textId="77777777" w:rsidR="00726BB1" w:rsidRPr="0073642B" w:rsidRDefault="00726BB1" w:rsidP="00E70366">
            <w:pPr>
              <w:spacing w:after="120"/>
              <w:jc w:val="both"/>
              <w:rPr>
                <w:b/>
              </w:rPr>
            </w:pPr>
            <w:r w:rsidRPr="0073642B">
              <w:rPr>
                <w:b/>
              </w:rPr>
              <w:t>ID</w:t>
            </w:r>
          </w:p>
        </w:tc>
        <w:tc>
          <w:tcPr>
            <w:tcW w:w="8288" w:type="dxa"/>
          </w:tcPr>
          <w:p w14:paraId="6290FDC7" w14:textId="77777777" w:rsidR="00726BB1" w:rsidRPr="0073642B" w:rsidRDefault="00726BB1" w:rsidP="00E70366">
            <w:pPr>
              <w:spacing w:after="120"/>
              <w:jc w:val="both"/>
              <w:rPr>
                <w:b/>
              </w:rPr>
            </w:pPr>
            <w:r w:rsidRPr="0073642B">
              <w:rPr>
                <w:b/>
              </w:rPr>
              <w:t>Popis požiadavky</w:t>
            </w:r>
          </w:p>
        </w:tc>
      </w:tr>
      <w:tr w:rsidR="00726BB1" w:rsidRPr="00C92BBD" w14:paraId="0EBBE446" w14:textId="77777777" w:rsidTr="00E70366">
        <w:tc>
          <w:tcPr>
            <w:tcW w:w="1368" w:type="dxa"/>
          </w:tcPr>
          <w:p w14:paraId="018EC175" w14:textId="77777777" w:rsidR="00726BB1" w:rsidRPr="00C92BBD" w:rsidRDefault="00726BB1" w:rsidP="00D82D60">
            <w:pPr>
              <w:numPr>
                <w:ilvl w:val="0"/>
                <w:numId w:val="28"/>
              </w:numPr>
              <w:spacing w:after="120"/>
              <w:jc w:val="both"/>
            </w:pPr>
          </w:p>
        </w:tc>
        <w:tc>
          <w:tcPr>
            <w:tcW w:w="8288" w:type="dxa"/>
          </w:tcPr>
          <w:p w14:paraId="5CA05A7A" w14:textId="77777777" w:rsidR="00726BB1" w:rsidRPr="00C92BBD" w:rsidRDefault="00726BB1" w:rsidP="00E70366">
            <w:pPr>
              <w:spacing w:after="120"/>
              <w:jc w:val="both"/>
            </w:pPr>
            <w:r w:rsidRPr="00C92BBD">
              <w:t>ERP systém musí mať nástroj na kopírovanie základných údajov z</w:t>
            </w:r>
            <w:r>
              <w:t xml:space="preserve"> predošlých dodávateľských </w:t>
            </w:r>
            <w:r w:rsidRPr="00C92BBD">
              <w:t>faktúr. Kopírovanie musí byť umožnené hromadne - všetky faktúr</w:t>
            </w:r>
            <w:r>
              <w:t>y</w:t>
            </w:r>
            <w:r w:rsidRPr="00C92BBD">
              <w:t xml:space="preserve"> za dané obdobie, ktoré majú rovnaký variabilný symbol, dodávateľa a typ dokladu. V novovytvorených faktúrach musia byť povolené zmeny po vytvorení, napr. zmena sumy.</w:t>
            </w:r>
          </w:p>
        </w:tc>
      </w:tr>
    </w:tbl>
    <w:p w14:paraId="59310A39" w14:textId="77777777" w:rsidR="00726BB1" w:rsidRPr="00C92BBD" w:rsidRDefault="00726BB1" w:rsidP="00726BB1">
      <w:pPr>
        <w:spacing w:after="120"/>
        <w:rPr>
          <w:b/>
          <w:u w:val="single"/>
        </w:rPr>
      </w:pPr>
    </w:p>
    <w:p w14:paraId="496220C5" w14:textId="77777777" w:rsidR="00726BB1" w:rsidRPr="00C92BBD" w:rsidRDefault="00726BB1" w:rsidP="00726BB1">
      <w:pPr>
        <w:spacing w:after="120"/>
        <w:rPr>
          <w:b/>
          <w:u w:val="single"/>
        </w:rPr>
      </w:pPr>
      <w:r w:rsidRPr="00C92BBD">
        <w:rPr>
          <w:b/>
          <w:u w:val="single"/>
        </w:rPr>
        <w:t xml:space="preserve">Generovanie dokladu pre účtovanie dohadných položiek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51EE634D" w14:textId="77777777" w:rsidTr="00E70366">
        <w:trPr>
          <w:tblHeader/>
        </w:trPr>
        <w:tc>
          <w:tcPr>
            <w:tcW w:w="1368" w:type="dxa"/>
          </w:tcPr>
          <w:p w14:paraId="54900D44" w14:textId="77777777" w:rsidR="00726BB1" w:rsidRPr="0073642B" w:rsidRDefault="00726BB1" w:rsidP="00E70366">
            <w:pPr>
              <w:spacing w:after="120"/>
              <w:jc w:val="both"/>
              <w:rPr>
                <w:b/>
              </w:rPr>
            </w:pPr>
            <w:r w:rsidRPr="0073642B">
              <w:rPr>
                <w:b/>
              </w:rPr>
              <w:t>ID</w:t>
            </w:r>
          </w:p>
        </w:tc>
        <w:tc>
          <w:tcPr>
            <w:tcW w:w="8288" w:type="dxa"/>
          </w:tcPr>
          <w:p w14:paraId="3559D287" w14:textId="77777777" w:rsidR="00726BB1" w:rsidRPr="0073642B" w:rsidRDefault="00726BB1" w:rsidP="00E70366">
            <w:pPr>
              <w:spacing w:after="120"/>
              <w:jc w:val="both"/>
              <w:rPr>
                <w:b/>
              </w:rPr>
            </w:pPr>
            <w:r w:rsidRPr="0073642B">
              <w:rPr>
                <w:b/>
              </w:rPr>
              <w:t>Popis požiadavky</w:t>
            </w:r>
          </w:p>
        </w:tc>
      </w:tr>
      <w:tr w:rsidR="00726BB1" w:rsidRPr="00C92BBD" w14:paraId="38D221FA" w14:textId="77777777" w:rsidTr="00E70366">
        <w:tc>
          <w:tcPr>
            <w:tcW w:w="1368" w:type="dxa"/>
          </w:tcPr>
          <w:p w14:paraId="41646E25" w14:textId="77777777" w:rsidR="00726BB1" w:rsidRPr="00C92BBD" w:rsidRDefault="00726BB1" w:rsidP="00D82D60">
            <w:pPr>
              <w:numPr>
                <w:ilvl w:val="0"/>
                <w:numId w:val="28"/>
              </w:numPr>
              <w:spacing w:after="120"/>
              <w:jc w:val="both"/>
            </w:pPr>
          </w:p>
        </w:tc>
        <w:tc>
          <w:tcPr>
            <w:tcW w:w="8288" w:type="dxa"/>
          </w:tcPr>
          <w:p w14:paraId="44E24DDE" w14:textId="77777777" w:rsidR="00726BB1" w:rsidRPr="00C92BBD" w:rsidRDefault="00726BB1" w:rsidP="00E70366">
            <w:pPr>
              <w:spacing w:after="120"/>
              <w:jc w:val="both"/>
            </w:pPr>
            <w:r w:rsidRPr="00C92BBD">
              <w:t xml:space="preserve">Na prelome rokov </w:t>
            </w:r>
            <w:r>
              <w:t xml:space="preserve">(účtová závierka) </w:t>
            </w:r>
            <w:r w:rsidRPr="00C92BBD">
              <w:t xml:space="preserve">pri prijímaní dodávateľských faktúr v nasledujúcom kalendárnom roku je potrebné mať prostriedok na rozlíšenie </w:t>
            </w:r>
            <w:r w:rsidRPr="00C92BBD">
              <w:lastRenderedPageBreak/>
              <w:t>dodávateľských faktúr, ktoré sa týkajú nového a ktoré starého roku. Pri uložení faktúry v novom roku, ktorá sa týka predošlého roku, musí ERP systém vytvoriť aj doklad pre účtovanie nákladu v predošlom roku</w:t>
            </w:r>
            <w:r>
              <w:t xml:space="preserve"> –</w:t>
            </w:r>
            <w:r w:rsidRPr="00C92BBD">
              <w:t xml:space="preserve"> nevyfakturované dodávky.</w:t>
            </w:r>
          </w:p>
        </w:tc>
      </w:tr>
      <w:tr w:rsidR="00726BB1" w:rsidRPr="00C92BBD" w14:paraId="1A643582" w14:textId="77777777" w:rsidTr="00E70366">
        <w:tc>
          <w:tcPr>
            <w:tcW w:w="1368" w:type="dxa"/>
          </w:tcPr>
          <w:p w14:paraId="706E55F9" w14:textId="77777777" w:rsidR="00726BB1" w:rsidRPr="00C92BBD" w:rsidRDefault="00726BB1" w:rsidP="00D82D60">
            <w:pPr>
              <w:numPr>
                <w:ilvl w:val="0"/>
                <w:numId w:val="28"/>
              </w:numPr>
              <w:spacing w:after="120"/>
              <w:jc w:val="both"/>
            </w:pPr>
          </w:p>
        </w:tc>
        <w:tc>
          <w:tcPr>
            <w:tcW w:w="8288" w:type="dxa"/>
          </w:tcPr>
          <w:p w14:paraId="53E52FB6" w14:textId="77777777" w:rsidR="00726BB1" w:rsidRPr="00C92BBD" w:rsidRDefault="00726BB1" w:rsidP="00E70366">
            <w:pPr>
              <w:spacing w:after="120"/>
              <w:jc w:val="both"/>
            </w:pPr>
            <w:r w:rsidRPr="00C92BBD">
              <w:t xml:space="preserve">Na prelome rokov </w:t>
            </w:r>
            <w:r>
              <w:t xml:space="preserve">(účtová závierka) </w:t>
            </w:r>
            <w:r w:rsidRPr="00C92BBD">
              <w:t xml:space="preserve">pri </w:t>
            </w:r>
            <w:r>
              <w:t>vystavovaní výdavkových dokladov v pokladniciach</w:t>
            </w:r>
            <w:r w:rsidRPr="00C92BBD">
              <w:t xml:space="preserve"> v nasledujúcom kalendárnom roku je potrebné mať prostriedok na rozlíšenie </w:t>
            </w:r>
            <w:r>
              <w:t>dokladov</w:t>
            </w:r>
            <w:r w:rsidRPr="00C92BBD">
              <w:t xml:space="preserve">, ktoré sa týkajú nového a ktoré starého roku. Pri uložení </w:t>
            </w:r>
            <w:r>
              <w:t>pokladničného dokladu</w:t>
            </w:r>
            <w:r w:rsidRPr="00C92BBD">
              <w:t xml:space="preserve"> v novom roku</w:t>
            </w:r>
            <w:r>
              <w:t xml:space="preserve"> s príznakom pre</w:t>
            </w:r>
            <w:r w:rsidRPr="00C92BBD">
              <w:t xml:space="preserve"> predošl</w:t>
            </w:r>
            <w:r>
              <w:t>ý</w:t>
            </w:r>
            <w:r w:rsidRPr="00C92BBD">
              <w:t xml:space="preserve"> rok, musí ERP systém vytvoriť aj doklad pre účtovanie nákladu v predošlom roku - nevyfakturované dodávky.</w:t>
            </w:r>
          </w:p>
        </w:tc>
      </w:tr>
    </w:tbl>
    <w:p w14:paraId="11656E48" w14:textId="77777777" w:rsidR="00726BB1" w:rsidRDefault="00726BB1" w:rsidP="00726BB1">
      <w:pPr>
        <w:spacing w:after="120"/>
        <w:jc w:val="both"/>
        <w:rPr>
          <w:b/>
          <w:sz w:val="28"/>
          <w:szCs w:val="28"/>
          <w:u w:val="single"/>
        </w:rPr>
      </w:pPr>
    </w:p>
    <w:p w14:paraId="7B448084" w14:textId="77777777" w:rsidR="00726BB1" w:rsidRPr="00BF60FE" w:rsidRDefault="00726BB1" w:rsidP="00726BB1">
      <w:pPr>
        <w:spacing w:after="120"/>
        <w:jc w:val="both"/>
        <w:rPr>
          <w:b/>
          <w:u w:val="single"/>
        </w:rPr>
      </w:pPr>
      <w:r w:rsidRPr="00BF60FE">
        <w:rPr>
          <w:b/>
          <w:u w:val="single"/>
        </w:rPr>
        <w:t>Kalendár</w:t>
      </w:r>
      <w:r>
        <w:rPr>
          <w:b/>
          <w:u w:val="single"/>
        </w:rPr>
        <w:t>e</w:t>
      </w:r>
      <w:r w:rsidRPr="00BF60FE">
        <w:rPr>
          <w:b/>
          <w:u w:val="single"/>
        </w:rPr>
        <w:t xml:space="preserve"> úhrad záväzkov</w:t>
      </w:r>
    </w:p>
    <w:p w14:paraId="0E034948" w14:textId="77777777" w:rsidR="00726BB1" w:rsidRDefault="00726BB1" w:rsidP="00726BB1">
      <w:pPr>
        <w:jc w:val="both"/>
        <w:rPr>
          <w:b/>
          <w:u w:val="single"/>
        </w:rPr>
      </w:pPr>
      <w:r>
        <w:rPr>
          <w:b/>
          <w:u w:val="single"/>
        </w:rPr>
        <w:t>Vstupy:</w:t>
      </w:r>
    </w:p>
    <w:p w14:paraId="2F1F166A" w14:textId="77777777" w:rsidR="00726BB1" w:rsidRDefault="00726BB1" w:rsidP="00726BB1">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C92BBD" w14:paraId="260F8E4C" w14:textId="77777777" w:rsidTr="00E70366">
        <w:trPr>
          <w:tblHeader/>
        </w:trPr>
        <w:tc>
          <w:tcPr>
            <w:tcW w:w="1368" w:type="dxa"/>
          </w:tcPr>
          <w:p w14:paraId="56ABB061" w14:textId="77777777" w:rsidR="00726BB1" w:rsidRPr="0073642B" w:rsidRDefault="00726BB1" w:rsidP="00E70366">
            <w:pPr>
              <w:spacing w:after="120"/>
              <w:jc w:val="both"/>
              <w:rPr>
                <w:b/>
              </w:rPr>
            </w:pPr>
            <w:r w:rsidRPr="0073642B">
              <w:rPr>
                <w:b/>
              </w:rPr>
              <w:t>ID</w:t>
            </w:r>
          </w:p>
        </w:tc>
        <w:tc>
          <w:tcPr>
            <w:tcW w:w="8288" w:type="dxa"/>
          </w:tcPr>
          <w:p w14:paraId="139A6B35" w14:textId="77777777" w:rsidR="00726BB1" w:rsidRPr="0073642B" w:rsidRDefault="00726BB1" w:rsidP="00E70366">
            <w:pPr>
              <w:spacing w:after="120"/>
              <w:jc w:val="both"/>
              <w:rPr>
                <w:b/>
              </w:rPr>
            </w:pPr>
            <w:r w:rsidRPr="0073642B">
              <w:rPr>
                <w:b/>
              </w:rPr>
              <w:t>Popis požiadavky</w:t>
            </w:r>
          </w:p>
        </w:tc>
      </w:tr>
      <w:tr w:rsidR="00726BB1" w:rsidRPr="00C92BBD" w14:paraId="5B8E12D7" w14:textId="77777777" w:rsidTr="00E70366">
        <w:tc>
          <w:tcPr>
            <w:tcW w:w="1368" w:type="dxa"/>
          </w:tcPr>
          <w:p w14:paraId="3DD2BC5F" w14:textId="77777777" w:rsidR="00726BB1" w:rsidRPr="00C92BBD" w:rsidRDefault="00726BB1" w:rsidP="00D82D60">
            <w:pPr>
              <w:numPr>
                <w:ilvl w:val="0"/>
                <w:numId w:val="28"/>
              </w:numPr>
              <w:spacing w:after="120"/>
              <w:jc w:val="both"/>
            </w:pPr>
          </w:p>
        </w:tc>
        <w:tc>
          <w:tcPr>
            <w:tcW w:w="8288" w:type="dxa"/>
          </w:tcPr>
          <w:p w14:paraId="58915C48" w14:textId="77777777" w:rsidR="00726BB1" w:rsidRPr="00C92BBD" w:rsidRDefault="00726BB1" w:rsidP="00E70366">
            <w:pPr>
              <w:spacing w:after="120"/>
              <w:jc w:val="both"/>
            </w:pPr>
            <w:r>
              <w:t>Číselník dodávateľov</w:t>
            </w:r>
            <w:r w:rsidRPr="00C92BBD">
              <w:t>.</w:t>
            </w:r>
          </w:p>
        </w:tc>
      </w:tr>
      <w:tr w:rsidR="00726BB1" w:rsidRPr="00C92BBD" w14:paraId="3CF3AB5C" w14:textId="77777777" w:rsidTr="00E70366">
        <w:tc>
          <w:tcPr>
            <w:tcW w:w="1368" w:type="dxa"/>
          </w:tcPr>
          <w:p w14:paraId="7475B664" w14:textId="77777777" w:rsidR="00726BB1" w:rsidRPr="00C92BBD" w:rsidRDefault="00726BB1" w:rsidP="00D82D60">
            <w:pPr>
              <w:numPr>
                <w:ilvl w:val="0"/>
                <w:numId w:val="28"/>
              </w:numPr>
              <w:spacing w:after="120"/>
              <w:jc w:val="both"/>
            </w:pPr>
          </w:p>
        </w:tc>
        <w:tc>
          <w:tcPr>
            <w:tcW w:w="8288" w:type="dxa"/>
          </w:tcPr>
          <w:p w14:paraId="62E316EF" w14:textId="77777777" w:rsidR="00726BB1" w:rsidRDefault="00726BB1" w:rsidP="00E70366">
            <w:pPr>
              <w:spacing w:after="120"/>
              <w:jc w:val="both"/>
            </w:pPr>
            <w:r>
              <w:t>Zoznam (kalendár) voľných dní a sviatkov.</w:t>
            </w:r>
          </w:p>
        </w:tc>
      </w:tr>
      <w:tr w:rsidR="00726BB1" w:rsidRPr="00C92BBD" w14:paraId="558D9E4B" w14:textId="77777777" w:rsidTr="00E70366">
        <w:tc>
          <w:tcPr>
            <w:tcW w:w="1368" w:type="dxa"/>
          </w:tcPr>
          <w:p w14:paraId="6B01CEC6" w14:textId="77777777" w:rsidR="00726BB1" w:rsidRPr="00C92BBD" w:rsidRDefault="00726BB1" w:rsidP="00D82D60">
            <w:pPr>
              <w:numPr>
                <w:ilvl w:val="0"/>
                <w:numId w:val="28"/>
              </w:numPr>
              <w:spacing w:after="120"/>
              <w:jc w:val="both"/>
            </w:pPr>
          </w:p>
        </w:tc>
        <w:tc>
          <w:tcPr>
            <w:tcW w:w="8288" w:type="dxa"/>
          </w:tcPr>
          <w:p w14:paraId="3F66606A" w14:textId="77777777" w:rsidR="00726BB1" w:rsidRDefault="00726BB1" w:rsidP="00E70366">
            <w:pPr>
              <w:spacing w:after="120"/>
              <w:jc w:val="both"/>
            </w:pPr>
            <w:r>
              <w:t>Zmluvy na základe, ktorých sú vystavované úhrady záväzkov.</w:t>
            </w:r>
          </w:p>
        </w:tc>
      </w:tr>
    </w:tbl>
    <w:p w14:paraId="34FE90A4" w14:textId="77777777" w:rsidR="00726BB1" w:rsidRDefault="00726BB1" w:rsidP="00726BB1">
      <w:pPr>
        <w:tabs>
          <w:tab w:val="left" w:pos="1548"/>
          <w:tab w:val="left" w:pos="7113"/>
          <w:tab w:val="left" w:pos="8208"/>
        </w:tabs>
        <w:rPr>
          <w:b/>
          <w:u w:val="single"/>
        </w:rPr>
      </w:pPr>
    </w:p>
    <w:p w14:paraId="24FFC4E9" w14:textId="77777777" w:rsidR="00726BB1" w:rsidRDefault="00726BB1" w:rsidP="00726BB1">
      <w:pPr>
        <w:tabs>
          <w:tab w:val="left" w:pos="1548"/>
          <w:tab w:val="left" w:pos="7113"/>
          <w:tab w:val="left" w:pos="8208"/>
        </w:tabs>
        <w:rPr>
          <w:b/>
          <w:u w:val="single"/>
        </w:rPr>
      </w:pPr>
      <w:r w:rsidRPr="00F46610">
        <w:rPr>
          <w:b/>
          <w:u w:val="single"/>
        </w:rPr>
        <w:t>Výstupy</w:t>
      </w:r>
      <w:r>
        <w:rPr>
          <w:b/>
          <w:u w:val="single"/>
        </w:rPr>
        <w:t>:</w:t>
      </w:r>
    </w:p>
    <w:p w14:paraId="0331F69D" w14:textId="77777777" w:rsidR="00726BB1" w:rsidRPr="00F46610" w:rsidRDefault="00726BB1" w:rsidP="00726BB1">
      <w:pPr>
        <w:tabs>
          <w:tab w:val="left" w:pos="1548"/>
          <w:tab w:val="left" w:pos="7113"/>
          <w:tab w:val="left" w:pos="8208"/>
        </w:tabs>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726BB1" w:rsidRPr="00F46610" w14:paraId="3C0837F5" w14:textId="77777777" w:rsidTr="00E70366">
        <w:trPr>
          <w:tblHeader/>
        </w:trPr>
        <w:tc>
          <w:tcPr>
            <w:tcW w:w="1368" w:type="dxa"/>
          </w:tcPr>
          <w:p w14:paraId="2ECEA1F4" w14:textId="77777777" w:rsidR="00726BB1" w:rsidRPr="0073642B" w:rsidRDefault="00726BB1" w:rsidP="00E70366">
            <w:pPr>
              <w:spacing w:after="120"/>
              <w:jc w:val="both"/>
              <w:rPr>
                <w:b/>
              </w:rPr>
            </w:pPr>
            <w:r w:rsidRPr="0073642B">
              <w:rPr>
                <w:b/>
              </w:rPr>
              <w:t>ID</w:t>
            </w:r>
          </w:p>
        </w:tc>
        <w:tc>
          <w:tcPr>
            <w:tcW w:w="8288" w:type="dxa"/>
          </w:tcPr>
          <w:p w14:paraId="4827DAF8" w14:textId="77777777" w:rsidR="00726BB1" w:rsidRPr="0073642B" w:rsidRDefault="00726BB1" w:rsidP="00E70366">
            <w:pPr>
              <w:spacing w:after="120"/>
              <w:jc w:val="both"/>
              <w:rPr>
                <w:b/>
              </w:rPr>
            </w:pPr>
            <w:r w:rsidRPr="0073642B">
              <w:rPr>
                <w:b/>
              </w:rPr>
              <w:t>Popis požiadavky</w:t>
            </w:r>
          </w:p>
        </w:tc>
      </w:tr>
      <w:tr w:rsidR="00726BB1" w:rsidRPr="00F46610" w14:paraId="6D8276BE" w14:textId="77777777" w:rsidTr="00E70366">
        <w:tc>
          <w:tcPr>
            <w:tcW w:w="1368" w:type="dxa"/>
          </w:tcPr>
          <w:p w14:paraId="22578002" w14:textId="77777777" w:rsidR="00726BB1" w:rsidRPr="00F46610" w:rsidRDefault="00726BB1" w:rsidP="00D82D60">
            <w:pPr>
              <w:numPr>
                <w:ilvl w:val="0"/>
                <w:numId w:val="28"/>
              </w:numPr>
              <w:spacing w:after="120"/>
              <w:jc w:val="both"/>
            </w:pPr>
          </w:p>
        </w:tc>
        <w:tc>
          <w:tcPr>
            <w:tcW w:w="8288" w:type="dxa"/>
          </w:tcPr>
          <w:p w14:paraId="11D68394" w14:textId="77777777" w:rsidR="00726BB1" w:rsidRPr="00F46610" w:rsidRDefault="00726BB1" w:rsidP="00E70366">
            <w:pPr>
              <w:spacing w:after="120"/>
              <w:jc w:val="both"/>
            </w:pPr>
            <w:r w:rsidRPr="00F46610">
              <w:t>Zoznam realizovaných úhrad na základe kalendár</w:t>
            </w:r>
            <w:r>
              <w:t>ov</w:t>
            </w:r>
            <w:r w:rsidRPr="00F46610">
              <w:t xml:space="preserve"> úhrad záväzkov</w:t>
            </w:r>
            <w:r>
              <w:t>.</w:t>
            </w:r>
          </w:p>
        </w:tc>
      </w:tr>
      <w:tr w:rsidR="00726BB1" w:rsidRPr="00F46610" w14:paraId="28D38080" w14:textId="77777777" w:rsidTr="00E70366">
        <w:tc>
          <w:tcPr>
            <w:tcW w:w="1368" w:type="dxa"/>
          </w:tcPr>
          <w:p w14:paraId="411236C8" w14:textId="77777777" w:rsidR="00726BB1" w:rsidRPr="00F46610" w:rsidRDefault="00726BB1" w:rsidP="00D82D60">
            <w:pPr>
              <w:numPr>
                <w:ilvl w:val="0"/>
                <w:numId w:val="28"/>
              </w:numPr>
              <w:spacing w:after="120"/>
              <w:jc w:val="both"/>
            </w:pPr>
          </w:p>
        </w:tc>
        <w:tc>
          <w:tcPr>
            <w:tcW w:w="8288" w:type="dxa"/>
          </w:tcPr>
          <w:p w14:paraId="72CC75E3" w14:textId="77777777" w:rsidR="00726BB1" w:rsidRPr="00F46610" w:rsidRDefault="00726BB1" w:rsidP="00E70366">
            <w:pPr>
              <w:spacing w:after="120"/>
              <w:jc w:val="both"/>
            </w:pPr>
            <w:r w:rsidRPr="00F46610">
              <w:t>Zoznam budúcich úhrad na základe kalendár</w:t>
            </w:r>
            <w:r>
              <w:t>ov</w:t>
            </w:r>
            <w:r w:rsidRPr="00F46610">
              <w:t xml:space="preserve"> úhrad záväzkov.</w:t>
            </w:r>
          </w:p>
        </w:tc>
      </w:tr>
      <w:tr w:rsidR="00726BB1" w:rsidRPr="00F46610" w14:paraId="0BA8A5BC" w14:textId="77777777" w:rsidTr="00E70366">
        <w:tc>
          <w:tcPr>
            <w:tcW w:w="1368" w:type="dxa"/>
          </w:tcPr>
          <w:p w14:paraId="54F56BDE" w14:textId="77777777" w:rsidR="00726BB1" w:rsidRPr="00F46610" w:rsidRDefault="00726BB1" w:rsidP="00D82D60">
            <w:pPr>
              <w:numPr>
                <w:ilvl w:val="0"/>
                <w:numId w:val="28"/>
              </w:numPr>
              <w:spacing w:after="120"/>
              <w:jc w:val="both"/>
            </w:pPr>
          </w:p>
        </w:tc>
        <w:tc>
          <w:tcPr>
            <w:tcW w:w="8288" w:type="dxa"/>
          </w:tcPr>
          <w:p w14:paraId="6637F46B" w14:textId="77777777" w:rsidR="00726BB1" w:rsidRPr="00F46610" w:rsidRDefault="00726BB1" w:rsidP="00E70366">
            <w:pPr>
              <w:spacing w:after="120"/>
              <w:jc w:val="both"/>
            </w:pPr>
            <w:r w:rsidRPr="00F46610">
              <w:t>Príkaz na úhradu generovaný ERP systémom na základe kalendár</w:t>
            </w:r>
            <w:r>
              <w:t>a</w:t>
            </w:r>
            <w:r w:rsidRPr="00F46610">
              <w:t xml:space="preserve"> úhrad záväzkov.</w:t>
            </w:r>
          </w:p>
        </w:tc>
      </w:tr>
      <w:tr w:rsidR="00726BB1" w:rsidRPr="00C92BBD" w14:paraId="1F21C11A" w14:textId="77777777" w:rsidTr="00E70366">
        <w:tc>
          <w:tcPr>
            <w:tcW w:w="1368" w:type="dxa"/>
          </w:tcPr>
          <w:p w14:paraId="5FEAD03F" w14:textId="77777777" w:rsidR="00726BB1" w:rsidRPr="00F46610" w:rsidRDefault="00726BB1" w:rsidP="00D82D60">
            <w:pPr>
              <w:numPr>
                <w:ilvl w:val="0"/>
                <w:numId w:val="28"/>
              </w:numPr>
              <w:spacing w:after="120"/>
              <w:jc w:val="both"/>
            </w:pPr>
          </w:p>
        </w:tc>
        <w:tc>
          <w:tcPr>
            <w:tcW w:w="8288" w:type="dxa"/>
          </w:tcPr>
          <w:p w14:paraId="4E43EE82" w14:textId="77777777" w:rsidR="00726BB1" w:rsidRDefault="00726BB1" w:rsidP="00E70366">
            <w:pPr>
              <w:spacing w:after="120"/>
              <w:jc w:val="both"/>
            </w:pPr>
            <w:r w:rsidRPr="00F46610">
              <w:t>Dodávateľská faktúra a likvidačný list generované na základe kalendára úhrad záväzkov.</w:t>
            </w:r>
          </w:p>
        </w:tc>
      </w:tr>
    </w:tbl>
    <w:p w14:paraId="6CF9CE0C" w14:textId="77777777" w:rsidR="00726BB1" w:rsidRDefault="00726BB1" w:rsidP="00726BB1">
      <w:pPr>
        <w:jc w:val="both"/>
        <w:rPr>
          <w:b/>
          <w:u w:val="single"/>
        </w:rPr>
      </w:pPr>
    </w:p>
    <w:p w14:paraId="466286C3" w14:textId="77777777" w:rsidR="00726BB1" w:rsidRDefault="00726BB1" w:rsidP="00726BB1">
      <w:pPr>
        <w:jc w:val="both"/>
        <w:rPr>
          <w:b/>
          <w:u w:val="single"/>
        </w:rPr>
      </w:pPr>
      <w:r w:rsidRPr="00C92BBD">
        <w:rPr>
          <w:b/>
          <w:u w:val="single"/>
        </w:rPr>
        <w:t>Požiadavky</w:t>
      </w:r>
      <w:r>
        <w:rPr>
          <w:b/>
          <w:u w:val="single"/>
        </w:rPr>
        <w:t>:</w:t>
      </w:r>
    </w:p>
    <w:p w14:paraId="4CD8CFF7" w14:textId="77777777" w:rsidR="00726BB1" w:rsidRPr="00C92BBD" w:rsidRDefault="00726BB1" w:rsidP="00726BB1">
      <w:pPr>
        <w:jc w:val="both"/>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80"/>
      </w:tblGrid>
      <w:tr w:rsidR="00726BB1" w:rsidRPr="00C92BBD" w14:paraId="452AD85D" w14:textId="77777777" w:rsidTr="00E70366">
        <w:trPr>
          <w:tblHeader/>
        </w:trPr>
        <w:tc>
          <w:tcPr>
            <w:tcW w:w="1368" w:type="dxa"/>
            <w:vAlign w:val="center"/>
          </w:tcPr>
          <w:p w14:paraId="34AF0A80" w14:textId="77777777" w:rsidR="00726BB1" w:rsidRPr="0073642B" w:rsidRDefault="00726BB1" w:rsidP="00E70366">
            <w:pPr>
              <w:widowControl w:val="0"/>
              <w:autoSpaceDE w:val="0"/>
              <w:autoSpaceDN w:val="0"/>
              <w:adjustRightInd w:val="0"/>
              <w:rPr>
                <w:b/>
              </w:rPr>
            </w:pPr>
            <w:r w:rsidRPr="0073642B">
              <w:rPr>
                <w:b/>
              </w:rPr>
              <w:t>ID</w:t>
            </w:r>
          </w:p>
        </w:tc>
        <w:tc>
          <w:tcPr>
            <w:tcW w:w="8280" w:type="dxa"/>
          </w:tcPr>
          <w:p w14:paraId="3A32AD30" w14:textId="77777777" w:rsidR="00726BB1" w:rsidRPr="0073642B" w:rsidRDefault="00726BB1" w:rsidP="00E70366">
            <w:pPr>
              <w:widowControl w:val="0"/>
              <w:autoSpaceDE w:val="0"/>
              <w:autoSpaceDN w:val="0"/>
              <w:adjustRightInd w:val="0"/>
              <w:jc w:val="both"/>
              <w:rPr>
                <w:b/>
              </w:rPr>
            </w:pPr>
            <w:r w:rsidRPr="0073642B">
              <w:rPr>
                <w:b/>
              </w:rPr>
              <w:t>Popis požiadavky</w:t>
            </w:r>
          </w:p>
        </w:tc>
      </w:tr>
      <w:tr w:rsidR="00726BB1" w:rsidRPr="00C92BBD" w14:paraId="207A58C0" w14:textId="77777777" w:rsidTr="00E70366">
        <w:tc>
          <w:tcPr>
            <w:tcW w:w="1368" w:type="dxa"/>
          </w:tcPr>
          <w:p w14:paraId="17BB3E08" w14:textId="77777777" w:rsidR="00726BB1" w:rsidRPr="00C92BBD" w:rsidRDefault="00726BB1" w:rsidP="00D82D60">
            <w:pPr>
              <w:numPr>
                <w:ilvl w:val="0"/>
                <w:numId w:val="28"/>
              </w:numPr>
              <w:spacing w:after="120"/>
              <w:jc w:val="both"/>
            </w:pPr>
          </w:p>
        </w:tc>
        <w:tc>
          <w:tcPr>
            <w:tcW w:w="8280" w:type="dxa"/>
          </w:tcPr>
          <w:p w14:paraId="05476F02" w14:textId="77777777" w:rsidR="00726BB1" w:rsidRPr="00C92BBD" w:rsidRDefault="00726BB1" w:rsidP="00E70366">
            <w:pPr>
              <w:spacing w:after="120"/>
              <w:jc w:val="both"/>
            </w:pPr>
            <w:r w:rsidRPr="00C92BBD">
              <w:t xml:space="preserve">ERP systém musí </w:t>
            </w:r>
            <w:r>
              <w:t>umožniť viesť evidenciu kalendárov úhrad záväzkov (splátkový kalendár). Ide o rozpis požadovaných úhrad dodávateľom, ktorý sa vystavuje na základe splátkového kalendára od dodávateľa, alebo zmluvy s dodávateľom. Používa sa napr. pri úhrade energetickým spoločnostiam, a pod.</w:t>
            </w:r>
          </w:p>
        </w:tc>
      </w:tr>
      <w:tr w:rsidR="00726BB1" w:rsidRPr="00C92BBD" w14:paraId="4EE86FF1" w14:textId="77777777" w:rsidTr="00E70366">
        <w:tc>
          <w:tcPr>
            <w:tcW w:w="1368" w:type="dxa"/>
          </w:tcPr>
          <w:p w14:paraId="10AB79FF" w14:textId="77777777" w:rsidR="00726BB1" w:rsidRPr="00C92BBD" w:rsidRDefault="00726BB1" w:rsidP="00D82D60">
            <w:pPr>
              <w:numPr>
                <w:ilvl w:val="0"/>
                <w:numId w:val="28"/>
              </w:numPr>
              <w:spacing w:after="120"/>
              <w:jc w:val="both"/>
            </w:pPr>
          </w:p>
        </w:tc>
        <w:tc>
          <w:tcPr>
            <w:tcW w:w="8280" w:type="dxa"/>
          </w:tcPr>
          <w:p w14:paraId="1D73E09D" w14:textId="77777777" w:rsidR="00726BB1" w:rsidRDefault="00726BB1" w:rsidP="00E70366">
            <w:pPr>
              <w:jc w:val="both"/>
            </w:pPr>
            <w:r>
              <w:t>ERP systém musí pre každý kalendár úhrad záväzkov evidovať minimálne nasledujúce údaje:</w:t>
            </w:r>
          </w:p>
          <w:p w14:paraId="017CAAA0" w14:textId="77777777" w:rsidR="00726BB1" w:rsidRDefault="00726BB1" w:rsidP="00D82D60">
            <w:pPr>
              <w:numPr>
                <w:ilvl w:val="0"/>
                <w:numId w:val="13"/>
              </w:numPr>
              <w:tabs>
                <w:tab w:val="clear" w:pos="720"/>
                <w:tab w:val="num" w:pos="470"/>
              </w:tabs>
              <w:ind w:left="470"/>
              <w:jc w:val="both"/>
            </w:pPr>
            <w:r>
              <w:t>údaje o dodávateľovi, s prepojením na číselník dodávateľov</w:t>
            </w:r>
          </w:p>
          <w:p w14:paraId="26AA6975" w14:textId="77777777" w:rsidR="00726BB1" w:rsidRDefault="00726BB1" w:rsidP="00D82D60">
            <w:pPr>
              <w:numPr>
                <w:ilvl w:val="0"/>
                <w:numId w:val="13"/>
              </w:numPr>
              <w:tabs>
                <w:tab w:val="clear" w:pos="720"/>
                <w:tab w:val="num" w:pos="470"/>
              </w:tabs>
              <w:ind w:left="470"/>
              <w:jc w:val="both"/>
            </w:pPr>
            <w:r>
              <w:t>bankové spojenie dodávateľa, na ktorý sa má realizovať úhrada</w:t>
            </w:r>
          </w:p>
          <w:p w14:paraId="729C8338" w14:textId="77777777" w:rsidR="00726BB1" w:rsidRDefault="00726BB1" w:rsidP="00D82D60">
            <w:pPr>
              <w:numPr>
                <w:ilvl w:val="0"/>
                <w:numId w:val="13"/>
              </w:numPr>
              <w:tabs>
                <w:tab w:val="clear" w:pos="720"/>
                <w:tab w:val="num" w:pos="470"/>
              </w:tabs>
              <w:ind w:left="470"/>
              <w:jc w:val="both"/>
            </w:pPr>
            <w:r>
              <w:t>bankový účet LPS SR, š. p., z ktorého sa má realizovať úhrada</w:t>
            </w:r>
          </w:p>
          <w:p w14:paraId="7962FF40" w14:textId="77777777" w:rsidR="00726BB1" w:rsidRDefault="00726BB1" w:rsidP="00D82D60">
            <w:pPr>
              <w:numPr>
                <w:ilvl w:val="0"/>
                <w:numId w:val="13"/>
              </w:numPr>
              <w:tabs>
                <w:tab w:val="clear" w:pos="720"/>
                <w:tab w:val="num" w:pos="470"/>
              </w:tabs>
              <w:ind w:left="470"/>
              <w:jc w:val="both"/>
            </w:pPr>
            <w:r>
              <w:t>začiatok a koniec obdobia, pre ktoré je splátkový kalendár platný</w:t>
            </w:r>
          </w:p>
          <w:p w14:paraId="65E7453D" w14:textId="77777777" w:rsidR="00726BB1" w:rsidRDefault="00726BB1" w:rsidP="00D82D60">
            <w:pPr>
              <w:numPr>
                <w:ilvl w:val="0"/>
                <w:numId w:val="13"/>
              </w:numPr>
              <w:tabs>
                <w:tab w:val="clear" w:pos="720"/>
                <w:tab w:val="num" w:pos="470"/>
              </w:tabs>
              <w:ind w:left="470"/>
              <w:jc w:val="both"/>
            </w:pPr>
            <w:r>
              <w:t>údaje o zmluve</w:t>
            </w:r>
          </w:p>
          <w:p w14:paraId="74583343" w14:textId="77777777" w:rsidR="00726BB1" w:rsidRDefault="00726BB1" w:rsidP="00D82D60">
            <w:pPr>
              <w:numPr>
                <w:ilvl w:val="0"/>
                <w:numId w:val="13"/>
              </w:numPr>
              <w:tabs>
                <w:tab w:val="clear" w:pos="720"/>
                <w:tab w:val="num" w:pos="470"/>
              </w:tabs>
              <w:ind w:left="470"/>
              <w:jc w:val="both"/>
            </w:pPr>
            <w:r>
              <w:lastRenderedPageBreak/>
              <w:t>popis hospodárskej operácie</w:t>
            </w:r>
          </w:p>
          <w:p w14:paraId="76B38613" w14:textId="77777777" w:rsidR="00726BB1" w:rsidRDefault="00726BB1" w:rsidP="00D82D60">
            <w:pPr>
              <w:numPr>
                <w:ilvl w:val="0"/>
                <w:numId w:val="13"/>
              </w:numPr>
              <w:tabs>
                <w:tab w:val="clear" w:pos="720"/>
                <w:tab w:val="num" w:pos="470"/>
              </w:tabs>
              <w:ind w:left="470"/>
              <w:jc w:val="both"/>
            </w:pPr>
            <w:r>
              <w:t>údaje potrebné pre vygenerovanie dodávateľskej faktúry</w:t>
            </w:r>
          </w:p>
          <w:p w14:paraId="602B871A" w14:textId="77777777" w:rsidR="00726BB1" w:rsidRDefault="00726BB1" w:rsidP="00D82D60">
            <w:pPr>
              <w:numPr>
                <w:ilvl w:val="0"/>
                <w:numId w:val="13"/>
              </w:numPr>
              <w:tabs>
                <w:tab w:val="clear" w:pos="720"/>
                <w:tab w:val="num" w:pos="470"/>
              </w:tabs>
              <w:ind w:left="470"/>
              <w:jc w:val="both"/>
            </w:pPr>
            <w:r>
              <w:t>údaje potrebné pre vygenerovanie príkazu na úhradu</w:t>
            </w:r>
          </w:p>
          <w:p w14:paraId="00EAE88F" w14:textId="77777777" w:rsidR="00726BB1" w:rsidRPr="00C92BBD" w:rsidRDefault="00726BB1" w:rsidP="00D82D60">
            <w:pPr>
              <w:numPr>
                <w:ilvl w:val="0"/>
                <w:numId w:val="13"/>
              </w:numPr>
              <w:tabs>
                <w:tab w:val="clear" w:pos="720"/>
                <w:tab w:val="num" w:pos="470"/>
              </w:tabs>
              <w:ind w:left="470"/>
              <w:jc w:val="both"/>
            </w:pPr>
            <w:r>
              <w:t>variabilný symbol</w:t>
            </w:r>
          </w:p>
        </w:tc>
      </w:tr>
      <w:tr w:rsidR="00726BB1" w:rsidRPr="00C92BBD" w14:paraId="14928096" w14:textId="77777777" w:rsidTr="00E70366">
        <w:tc>
          <w:tcPr>
            <w:tcW w:w="1368" w:type="dxa"/>
          </w:tcPr>
          <w:p w14:paraId="461B6105" w14:textId="77777777" w:rsidR="00726BB1" w:rsidRPr="00C92BBD" w:rsidRDefault="00726BB1" w:rsidP="00D82D60">
            <w:pPr>
              <w:numPr>
                <w:ilvl w:val="0"/>
                <w:numId w:val="28"/>
              </w:numPr>
              <w:spacing w:after="120"/>
              <w:jc w:val="both"/>
            </w:pPr>
          </w:p>
        </w:tc>
        <w:tc>
          <w:tcPr>
            <w:tcW w:w="8280" w:type="dxa"/>
          </w:tcPr>
          <w:p w14:paraId="2365D469" w14:textId="77777777" w:rsidR="00726BB1" w:rsidRDefault="00726BB1" w:rsidP="00E70366">
            <w:pPr>
              <w:spacing w:after="120"/>
              <w:jc w:val="both"/>
            </w:pPr>
            <w:r>
              <w:t>ERP systém musí ku každému kalendáru úhrad evidovať rozpis dátumov jednotlivých úhrad.</w:t>
            </w:r>
          </w:p>
        </w:tc>
      </w:tr>
      <w:tr w:rsidR="00726BB1" w:rsidRPr="00C92BBD" w14:paraId="41447F44" w14:textId="77777777" w:rsidTr="00E70366">
        <w:tc>
          <w:tcPr>
            <w:tcW w:w="1368" w:type="dxa"/>
          </w:tcPr>
          <w:p w14:paraId="20DA44BE" w14:textId="77777777" w:rsidR="00726BB1" w:rsidRPr="00C92BBD" w:rsidRDefault="00726BB1" w:rsidP="00D82D60">
            <w:pPr>
              <w:numPr>
                <w:ilvl w:val="0"/>
                <w:numId w:val="28"/>
              </w:numPr>
              <w:spacing w:after="120"/>
              <w:jc w:val="both"/>
            </w:pPr>
          </w:p>
        </w:tc>
        <w:tc>
          <w:tcPr>
            <w:tcW w:w="8280" w:type="dxa"/>
          </w:tcPr>
          <w:p w14:paraId="708BE105" w14:textId="77777777" w:rsidR="00726BB1" w:rsidRDefault="00726BB1" w:rsidP="00E70366">
            <w:pPr>
              <w:spacing w:after="120"/>
              <w:jc w:val="both"/>
            </w:pPr>
            <w:r>
              <w:t xml:space="preserve">ERP systém musí pri tvorbe </w:t>
            </w:r>
            <w:r w:rsidRPr="00660465">
              <w:t>kalendára</w:t>
            </w:r>
            <w:r>
              <w:t xml:space="preserve"> umožniť zadefinovať, či suma úhrady je cena s DPH alebo bez DPH a sadzbu DPH. Užívateľ musí mať možnosť prepnúť nastavenie počas vkladania kalendára. ERP systém musí na základe uvedených údajov vypočítať celkovú výšku úhrady.</w:t>
            </w:r>
          </w:p>
        </w:tc>
      </w:tr>
      <w:tr w:rsidR="00726BB1" w:rsidRPr="00C92BBD" w14:paraId="368664AC" w14:textId="77777777" w:rsidTr="00E70366">
        <w:tc>
          <w:tcPr>
            <w:tcW w:w="1368" w:type="dxa"/>
          </w:tcPr>
          <w:p w14:paraId="7BD336AE" w14:textId="77777777" w:rsidR="00726BB1" w:rsidRPr="00C92BBD" w:rsidRDefault="00726BB1" w:rsidP="00D82D60">
            <w:pPr>
              <w:numPr>
                <w:ilvl w:val="0"/>
                <w:numId w:val="28"/>
              </w:numPr>
              <w:spacing w:after="120"/>
              <w:jc w:val="both"/>
            </w:pPr>
          </w:p>
        </w:tc>
        <w:tc>
          <w:tcPr>
            <w:tcW w:w="8280" w:type="dxa"/>
          </w:tcPr>
          <w:p w14:paraId="70E5AF63" w14:textId="77777777" w:rsidR="00726BB1" w:rsidRDefault="00726BB1" w:rsidP="00E70366">
            <w:pPr>
              <w:spacing w:after="120"/>
              <w:jc w:val="both"/>
            </w:pPr>
            <w:r>
              <w:t>ERP systém musí automaticky generovať príkaz na úhradu. Zodpovedný zamestnanec musí po vygenerovaní príkazu na úhradu dostať správu o generovaní  a prípadne o problémoch, ktoré vznikli pri generovaní príkazu.</w:t>
            </w:r>
          </w:p>
        </w:tc>
      </w:tr>
      <w:tr w:rsidR="00726BB1" w:rsidRPr="00C92BBD" w14:paraId="43CB7F2A" w14:textId="77777777" w:rsidTr="00E70366">
        <w:tc>
          <w:tcPr>
            <w:tcW w:w="1368" w:type="dxa"/>
          </w:tcPr>
          <w:p w14:paraId="5CD0F020" w14:textId="77777777" w:rsidR="00726BB1" w:rsidRPr="00C92BBD" w:rsidRDefault="00726BB1" w:rsidP="00D82D60">
            <w:pPr>
              <w:numPr>
                <w:ilvl w:val="0"/>
                <w:numId w:val="28"/>
              </w:numPr>
              <w:spacing w:after="120"/>
              <w:jc w:val="both"/>
            </w:pPr>
          </w:p>
        </w:tc>
        <w:tc>
          <w:tcPr>
            <w:tcW w:w="8280" w:type="dxa"/>
          </w:tcPr>
          <w:p w14:paraId="5698ED11" w14:textId="77777777" w:rsidR="00726BB1" w:rsidRDefault="00726BB1" w:rsidP="00E70366">
            <w:pPr>
              <w:spacing w:after="120"/>
              <w:jc w:val="both"/>
            </w:pPr>
            <w:r>
              <w:t>ERP systém musí automaticky generovať dodávateľskú faktúru. Dátumy na dodávateľskej faktúre musia byť naplnené na základe údajov zo splatnosti úhrady kalendára. Dodávateľská faktúra podlieha obehu dokladov, ako je popísané v kapitole – Elektronický obeh dodávateľskej faktúry.</w:t>
            </w:r>
          </w:p>
        </w:tc>
      </w:tr>
    </w:tbl>
    <w:p w14:paraId="70DA4DDD" w14:textId="77777777" w:rsidR="00726BB1" w:rsidRDefault="00726BB1" w:rsidP="00726BB1">
      <w:pPr>
        <w:spacing w:after="120"/>
        <w:jc w:val="both"/>
      </w:pPr>
    </w:p>
    <w:p w14:paraId="402CBFF6" w14:textId="77777777" w:rsidR="00726BB1" w:rsidRPr="00726BB1" w:rsidRDefault="00726BB1"/>
    <w:p w14:paraId="2288C085" w14:textId="1D392875" w:rsidR="003546BF" w:rsidRDefault="00C66290" w:rsidP="00994A03">
      <w:pPr>
        <w:pStyle w:val="Nadpis4"/>
      </w:pPr>
      <w:bookmarkStart w:id="169" w:name="_Toc198806695"/>
      <w:r w:rsidRPr="00D20DA7">
        <w:t>Skladové hospodárstvo</w:t>
      </w:r>
      <w:bookmarkEnd w:id="169"/>
    </w:p>
    <w:p w14:paraId="34D1DCEF" w14:textId="77777777" w:rsidR="002313AA" w:rsidRPr="002313AA" w:rsidRDefault="002313AA" w:rsidP="002313AA"/>
    <w:p w14:paraId="24DBCE73" w14:textId="77777777" w:rsidR="003546BF" w:rsidRDefault="003546BF" w:rsidP="003546BF">
      <w:pPr>
        <w:spacing w:after="120"/>
        <w:jc w:val="both"/>
      </w:pPr>
      <w:r>
        <w:t xml:space="preserve">Modul slúži na sledovanie pohybov zásob v skladoch.   </w:t>
      </w:r>
    </w:p>
    <w:p w14:paraId="1F8BD73D" w14:textId="77777777" w:rsidR="003546BF" w:rsidRDefault="003546BF" w:rsidP="003546BF"/>
    <w:p w14:paraId="52CD013F" w14:textId="77777777" w:rsidR="003546BF" w:rsidRPr="00AC7311" w:rsidRDefault="003546BF" w:rsidP="003546BF">
      <w:r w:rsidRPr="00AC7311">
        <w:t>Modul mus</w:t>
      </w:r>
      <w:r>
        <w:t xml:space="preserve">í riešiť nasledujúce </w:t>
      </w:r>
      <w:proofErr w:type="spellStart"/>
      <w:r>
        <w:t>podmoduly</w:t>
      </w:r>
      <w:proofErr w:type="spellEnd"/>
      <w:r>
        <w:t>:</w:t>
      </w:r>
    </w:p>
    <w:p w14:paraId="1DB5AFAC" w14:textId="77777777" w:rsidR="003546BF" w:rsidRPr="00AC7311" w:rsidRDefault="003546BF" w:rsidP="003546BF">
      <w:pPr>
        <w:numPr>
          <w:ilvl w:val="0"/>
          <w:numId w:val="11"/>
        </w:numPr>
        <w:tabs>
          <w:tab w:val="num" w:pos="900"/>
        </w:tabs>
        <w:ind w:left="900"/>
      </w:pPr>
      <w:r w:rsidRPr="00AC7311">
        <w:t>Číselníky</w:t>
      </w:r>
    </w:p>
    <w:p w14:paraId="5E210E88" w14:textId="77777777" w:rsidR="003546BF" w:rsidRDefault="003546BF" w:rsidP="003546BF">
      <w:pPr>
        <w:numPr>
          <w:ilvl w:val="0"/>
          <w:numId w:val="11"/>
        </w:numPr>
        <w:tabs>
          <w:tab w:val="num" w:pos="900"/>
        </w:tabs>
        <w:ind w:left="900"/>
      </w:pPr>
      <w:r w:rsidRPr="00AC7311">
        <w:t>Sklad</w:t>
      </w:r>
    </w:p>
    <w:p w14:paraId="35376853" w14:textId="77777777" w:rsidR="003546BF" w:rsidRDefault="003546BF"/>
    <w:p w14:paraId="29AA07BA" w14:textId="77777777" w:rsidR="003546BF" w:rsidRPr="003546BF" w:rsidRDefault="003546BF" w:rsidP="00994A03">
      <w:pPr>
        <w:pStyle w:val="Nadpis5"/>
      </w:pPr>
      <w:r w:rsidRPr="003546BF">
        <w:t>Číselníky</w:t>
      </w:r>
    </w:p>
    <w:p w14:paraId="7AF740A9" w14:textId="77777777" w:rsidR="003546BF" w:rsidRDefault="003546BF" w:rsidP="003546BF">
      <w:pPr>
        <w:spacing w:after="120"/>
        <w:jc w:val="both"/>
      </w:pPr>
      <w:r w:rsidRPr="00702308">
        <w:t>Slúžia na údržbu číselníkov potrebných v</w:t>
      </w:r>
      <w:r>
        <w:t xml:space="preserve"> module Skladové hospodárstvo. Číselníky môžu využívať aj iné moduly. </w:t>
      </w:r>
    </w:p>
    <w:p w14:paraId="7A788848" w14:textId="77777777" w:rsidR="003546BF" w:rsidRDefault="003546BF"/>
    <w:p w14:paraId="7D1119C7" w14:textId="77777777" w:rsidR="003546BF" w:rsidRDefault="003546BF" w:rsidP="003546BF">
      <w:pPr>
        <w:jc w:val="both"/>
        <w:rPr>
          <w:b/>
          <w:u w:val="single"/>
        </w:rPr>
      </w:pPr>
      <w:r>
        <w:rPr>
          <w:b/>
          <w:u w:val="single"/>
        </w:rPr>
        <w:t>Vstupy:</w:t>
      </w:r>
    </w:p>
    <w:p w14:paraId="1416EF97" w14:textId="77777777" w:rsidR="003546BF" w:rsidRDefault="003546BF" w:rsidP="003546B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3546BF" w:rsidRPr="00C92BBD" w14:paraId="33A038DF" w14:textId="77777777" w:rsidTr="005D3BBC">
        <w:tc>
          <w:tcPr>
            <w:tcW w:w="1368" w:type="dxa"/>
          </w:tcPr>
          <w:p w14:paraId="4EF236EA" w14:textId="77777777" w:rsidR="003546BF" w:rsidRPr="0073642B" w:rsidRDefault="003546BF" w:rsidP="005D3BBC">
            <w:pPr>
              <w:spacing w:after="120"/>
              <w:jc w:val="both"/>
              <w:rPr>
                <w:b/>
              </w:rPr>
            </w:pPr>
            <w:r w:rsidRPr="0073642B">
              <w:rPr>
                <w:b/>
              </w:rPr>
              <w:t>ID</w:t>
            </w:r>
          </w:p>
        </w:tc>
        <w:tc>
          <w:tcPr>
            <w:tcW w:w="8288" w:type="dxa"/>
          </w:tcPr>
          <w:p w14:paraId="3D319EA7" w14:textId="77777777" w:rsidR="003546BF" w:rsidRPr="0073642B" w:rsidRDefault="003546BF" w:rsidP="005D3BBC">
            <w:pPr>
              <w:spacing w:after="120"/>
              <w:jc w:val="both"/>
              <w:rPr>
                <w:b/>
              </w:rPr>
            </w:pPr>
            <w:r w:rsidRPr="0073642B">
              <w:rPr>
                <w:b/>
              </w:rPr>
              <w:t>Popis požiadavky</w:t>
            </w:r>
          </w:p>
        </w:tc>
      </w:tr>
      <w:tr w:rsidR="003546BF" w:rsidRPr="003C2C44" w14:paraId="6C49273C" w14:textId="77777777" w:rsidTr="005D3BBC">
        <w:tc>
          <w:tcPr>
            <w:tcW w:w="1368" w:type="dxa"/>
          </w:tcPr>
          <w:p w14:paraId="24B29270" w14:textId="77777777" w:rsidR="003546BF" w:rsidRPr="00C92BBD" w:rsidRDefault="003546BF" w:rsidP="00D82D60">
            <w:pPr>
              <w:numPr>
                <w:ilvl w:val="0"/>
                <w:numId w:val="29"/>
              </w:numPr>
              <w:spacing w:after="120"/>
              <w:jc w:val="both"/>
            </w:pPr>
          </w:p>
        </w:tc>
        <w:tc>
          <w:tcPr>
            <w:tcW w:w="8288" w:type="dxa"/>
          </w:tcPr>
          <w:p w14:paraId="71A89AD7" w14:textId="6BE15D6A" w:rsidR="003546BF" w:rsidRPr="003C2C44" w:rsidRDefault="003546BF" w:rsidP="005D3BBC">
            <w:pPr>
              <w:spacing w:after="120"/>
              <w:jc w:val="both"/>
            </w:pPr>
            <w:r w:rsidRPr="003C2C44">
              <w:t xml:space="preserve">Číselník </w:t>
            </w:r>
            <w:r w:rsidR="008A6F0A">
              <w:t>materiálov (</w:t>
            </w:r>
            <w:r w:rsidRPr="003C2C44">
              <w:t>KP</w:t>
            </w:r>
            <w:r w:rsidR="008A6F0A">
              <w:t>)</w:t>
            </w:r>
            <w:r w:rsidRPr="003C2C44">
              <w:t>.</w:t>
            </w:r>
          </w:p>
        </w:tc>
      </w:tr>
      <w:tr w:rsidR="003546BF" w:rsidRPr="003C2C44" w14:paraId="051CA27C" w14:textId="77777777" w:rsidTr="005D3BBC">
        <w:tc>
          <w:tcPr>
            <w:tcW w:w="1368" w:type="dxa"/>
          </w:tcPr>
          <w:p w14:paraId="4D730FD3" w14:textId="77777777" w:rsidR="003546BF" w:rsidRPr="003C2C44" w:rsidRDefault="003546BF" w:rsidP="00D82D60">
            <w:pPr>
              <w:numPr>
                <w:ilvl w:val="0"/>
                <w:numId w:val="29"/>
              </w:numPr>
              <w:spacing w:after="120"/>
              <w:jc w:val="both"/>
            </w:pPr>
          </w:p>
        </w:tc>
        <w:tc>
          <w:tcPr>
            <w:tcW w:w="8288" w:type="dxa"/>
          </w:tcPr>
          <w:p w14:paraId="5232E233" w14:textId="77777777" w:rsidR="003546BF" w:rsidRPr="003C2C44" w:rsidRDefault="003546BF" w:rsidP="005D3BBC">
            <w:pPr>
              <w:spacing w:after="120"/>
              <w:jc w:val="both"/>
            </w:pPr>
            <w:r w:rsidRPr="003C2C44">
              <w:t>Číselník CPV.</w:t>
            </w:r>
          </w:p>
        </w:tc>
      </w:tr>
    </w:tbl>
    <w:p w14:paraId="36922E5D" w14:textId="77777777" w:rsidR="003546BF" w:rsidRPr="003C2C44" w:rsidRDefault="003546BF" w:rsidP="003546BF">
      <w:pPr>
        <w:jc w:val="both"/>
        <w:rPr>
          <w:b/>
          <w:u w:val="single"/>
        </w:rPr>
      </w:pPr>
    </w:p>
    <w:p w14:paraId="21096BEC" w14:textId="77777777" w:rsidR="003546BF" w:rsidRPr="003C2C44" w:rsidRDefault="003546BF" w:rsidP="003546BF">
      <w:pPr>
        <w:jc w:val="both"/>
        <w:rPr>
          <w:b/>
          <w:u w:val="single"/>
        </w:rPr>
      </w:pPr>
      <w:r w:rsidRPr="003C2C44">
        <w:rPr>
          <w:b/>
          <w:u w:val="single"/>
        </w:rPr>
        <w:t>Výstupy:</w:t>
      </w:r>
    </w:p>
    <w:p w14:paraId="017DF0D0" w14:textId="77777777" w:rsidR="003546BF" w:rsidRPr="003C2C44" w:rsidRDefault="003546BF" w:rsidP="003546B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3546BF" w:rsidRPr="003C2C44" w14:paraId="6031A9BD" w14:textId="77777777" w:rsidTr="005D3BBC">
        <w:tc>
          <w:tcPr>
            <w:tcW w:w="1368" w:type="dxa"/>
          </w:tcPr>
          <w:p w14:paraId="578C1841" w14:textId="77777777" w:rsidR="003546BF" w:rsidRPr="003C2C44" w:rsidRDefault="003546BF" w:rsidP="005D3BBC">
            <w:pPr>
              <w:spacing w:after="120"/>
              <w:jc w:val="both"/>
              <w:rPr>
                <w:b/>
              </w:rPr>
            </w:pPr>
            <w:r w:rsidRPr="003C2C44">
              <w:rPr>
                <w:b/>
              </w:rPr>
              <w:t>ID</w:t>
            </w:r>
          </w:p>
        </w:tc>
        <w:tc>
          <w:tcPr>
            <w:tcW w:w="8288" w:type="dxa"/>
          </w:tcPr>
          <w:p w14:paraId="348B5466" w14:textId="77777777" w:rsidR="003546BF" w:rsidRPr="003C2C44" w:rsidRDefault="003546BF" w:rsidP="005D3BBC">
            <w:pPr>
              <w:spacing w:after="120"/>
              <w:jc w:val="both"/>
              <w:rPr>
                <w:b/>
              </w:rPr>
            </w:pPr>
            <w:r w:rsidRPr="003C2C44">
              <w:rPr>
                <w:b/>
              </w:rPr>
              <w:t>Popis požiadavky</w:t>
            </w:r>
          </w:p>
        </w:tc>
      </w:tr>
      <w:tr w:rsidR="003546BF" w:rsidRPr="003C2C44" w14:paraId="499B4DDA" w14:textId="77777777" w:rsidTr="005D3BBC">
        <w:tc>
          <w:tcPr>
            <w:tcW w:w="1368" w:type="dxa"/>
          </w:tcPr>
          <w:p w14:paraId="6C49ABF2" w14:textId="77777777" w:rsidR="003546BF" w:rsidRPr="003C2C44" w:rsidRDefault="003546BF" w:rsidP="00D82D60">
            <w:pPr>
              <w:numPr>
                <w:ilvl w:val="0"/>
                <w:numId w:val="29"/>
              </w:numPr>
              <w:spacing w:after="120"/>
              <w:jc w:val="both"/>
            </w:pPr>
          </w:p>
        </w:tc>
        <w:tc>
          <w:tcPr>
            <w:tcW w:w="8288" w:type="dxa"/>
          </w:tcPr>
          <w:p w14:paraId="61565F85" w14:textId="77777777" w:rsidR="003546BF" w:rsidRPr="003C2C44" w:rsidRDefault="003546BF" w:rsidP="005D3BBC">
            <w:pPr>
              <w:spacing w:after="120"/>
              <w:jc w:val="both"/>
            </w:pPr>
            <w:r w:rsidRPr="003C2C44">
              <w:t>Číselník materiálov (KP).</w:t>
            </w:r>
          </w:p>
        </w:tc>
      </w:tr>
      <w:tr w:rsidR="003546BF" w:rsidRPr="003C2C44" w14:paraId="61A03AAE" w14:textId="77777777" w:rsidTr="005D3BBC">
        <w:tc>
          <w:tcPr>
            <w:tcW w:w="1368" w:type="dxa"/>
          </w:tcPr>
          <w:p w14:paraId="66068A8C" w14:textId="77777777" w:rsidR="003546BF" w:rsidRPr="003C2C44" w:rsidRDefault="003546BF" w:rsidP="00D82D60">
            <w:pPr>
              <w:numPr>
                <w:ilvl w:val="0"/>
                <w:numId w:val="29"/>
              </w:numPr>
              <w:spacing w:after="120"/>
              <w:jc w:val="both"/>
            </w:pPr>
          </w:p>
        </w:tc>
        <w:tc>
          <w:tcPr>
            <w:tcW w:w="8288" w:type="dxa"/>
          </w:tcPr>
          <w:p w14:paraId="23FDFB59" w14:textId="77777777" w:rsidR="003546BF" w:rsidRPr="003C2C44" w:rsidRDefault="003546BF" w:rsidP="005D3BBC">
            <w:pPr>
              <w:spacing w:after="120"/>
              <w:jc w:val="both"/>
            </w:pPr>
            <w:r w:rsidRPr="003C2C44">
              <w:t xml:space="preserve">Zoznam skladov. </w:t>
            </w:r>
          </w:p>
        </w:tc>
      </w:tr>
      <w:tr w:rsidR="003546BF" w:rsidRPr="003C2C44" w14:paraId="43C0E4B6" w14:textId="77777777" w:rsidTr="005D3BBC">
        <w:tc>
          <w:tcPr>
            <w:tcW w:w="1368" w:type="dxa"/>
          </w:tcPr>
          <w:p w14:paraId="5AF80BA3" w14:textId="77777777" w:rsidR="003546BF" w:rsidRPr="003C2C44" w:rsidRDefault="003546BF" w:rsidP="00D82D60">
            <w:pPr>
              <w:numPr>
                <w:ilvl w:val="0"/>
                <w:numId w:val="29"/>
              </w:numPr>
              <w:spacing w:after="120"/>
              <w:jc w:val="both"/>
            </w:pPr>
          </w:p>
        </w:tc>
        <w:tc>
          <w:tcPr>
            <w:tcW w:w="8288" w:type="dxa"/>
          </w:tcPr>
          <w:p w14:paraId="78E351AA" w14:textId="77777777" w:rsidR="003546BF" w:rsidRPr="003C2C44" w:rsidRDefault="003546BF" w:rsidP="005D3BBC">
            <w:pPr>
              <w:spacing w:after="120"/>
              <w:jc w:val="both"/>
            </w:pPr>
            <w:r w:rsidRPr="003C2C44">
              <w:t>Zoznam druhov pohybov.</w:t>
            </w:r>
          </w:p>
        </w:tc>
      </w:tr>
      <w:tr w:rsidR="003546BF" w:rsidRPr="003C2C44" w14:paraId="4D78F236" w14:textId="77777777" w:rsidTr="005D3BBC">
        <w:tc>
          <w:tcPr>
            <w:tcW w:w="1368" w:type="dxa"/>
          </w:tcPr>
          <w:p w14:paraId="5A1300FE" w14:textId="77777777" w:rsidR="003546BF" w:rsidRPr="003C2C44" w:rsidRDefault="003546BF" w:rsidP="00D82D60">
            <w:pPr>
              <w:numPr>
                <w:ilvl w:val="0"/>
                <w:numId w:val="29"/>
              </w:numPr>
              <w:spacing w:after="120"/>
              <w:jc w:val="both"/>
            </w:pPr>
          </w:p>
        </w:tc>
        <w:tc>
          <w:tcPr>
            <w:tcW w:w="8288" w:type="dxa"/>
          </w:tcPr>
          <w:p w14:paraId="2619F92D" w14:textId="77777777" w:rsidR="003546BF" w:rsidRPr="003C2C44" w:rsidRDefault="003546BF" w:rsidP="005D3BBC">
            <w:pPr>
              <w:spacing w:after="120"/>
              <w:jc w:val="both"/>
            </w:pPr>
            <w:r w:rsidRPr="003C2C44">
              <w:t>Číselník merných jednotiek (aj alternatívnych).</w:t>
            </w:r>
          </w:p>
        </w:tc>
      </w:tr>
      <w:tr w:rsidR="003546BF" w:rsidRPr="003C2C44" w14:paraId="6717348A" w14:textId="77777777" w:rsidTr="005D3BBC">
        <w:tc>
          <w:tcPr>
            <w:tcW w:w="1368" w:type="dxa"/>
          </w:tcPr>
          <w:p w14:paraId="33F0EAAB" w14:textId="77777777" w:rsidR="003546BF" w:rsidRPr="003C2C44" w:rsidRDefault="003546BF" w:rsidP="00D82D60">
            <w:pPr>
              <w:numPr>
                <w:ilvl w:val="0"/>
                <w:numId w:val="29"/>
              </w:numPr>
              <w:spacing w:after="120"/>
              <w:jc w:val="both"/>
            </w:pPr>
          </w:p>
        </w:tc>
        <w:tc>
          <w:tcPr>
            <w:tcW w:w="8288" w:type="dxa"/>
          </w:tcPr>
          <w:p w14:paraId="3C676EEC" w14:textId="77777777" w:rsidR="003546BF" w:rsidRPr="003C2C44" w:rsidRDefault="003546BF" w:rsidP="005D3BBC">
            <w:pPr>
              <w:spacing w:after="120"/>
              <w:jc w:val="both"/>
            </w:pPr>
            <w:r w:rsidRPr="003C2C44">
              <w:t>Číselník skupín pre zaradenie náhradných dielov.</w:t>
            </w:r>
          </w:p>
        </w:tc>
      </w:tr>
    </w:tbl>
    <w:p w14:paraId="0047860D" w14:textId="77777777" w:rsidR="003546BF" w:rsidRPr="003C2C44" w:rsidRDefault="003546BF" w:rsidP="003546BF">
      <w:pPr>
        <w:jc w:val="both"/>
      </w:pPr>
    </w:p>
    <w:p w14:paraId="52EE541F" w14:textId="77777777" w:rsidR="003546BF" w:rsidRPr="003C2C44" w:rsidRDefault="003546BF" w:rsidP="003546BF">
      <w:pPr>
        <w:jc w:val="both"/>
        <w:rPr>
          <w:b/>
          <w:u w:val="single"/>
        </w:rPr>
      </w:pPr>
      <w:r w:rsidRPr="003C2C44">
        <w:rPr>
          <w:b/>
          <w:u w:val="single"/>
        </w:rPr>
        <w:t>Požiadavky:</w:t>
      </w:r>
    </w:p>
    <w:p w14:paraId="1C1E1A55" w14:textId="77777777" w:rsidR="003546BF" w:rsidRPr="003C2C44" w:rsidRDefault="003546BF" w:rsidP="003546B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3546BF" w:rsidRPr="003C2C44" w14:paraId="4ED624F9" w14:textId="77777777" w:rsidTr="005D3BBC">
        <w:trPr>
          <w:tblHeader/>
        </w:trPr>
        <w:tc>
          <w:tcPr>
            <w:tcW w:w="1368" w:type="dxa"/>
          </w:tcPr>
          <w:p w14:paraId="49E4F469" w14:textId="77777777" w:rsidR="003546BF" w:rsidRPr="003C2C44" w:rsidRDefault="003546BF" w:rsidP="005D3BBC">
            <w:pPr>
              <w:spacing w:after="120"/>
              <w:jc w:val="both"/>
              <w:rPr>
                <w:b/>
              </w:rPr>
            </w:pPr>
            <w:r w:rsidRPr="003C2C44">
              <w:rPr>
                <w:b/>
              </w:rPr>
              <w:t>ID</w:t>
            </w:r>
          </w:p>
        </w:tc>
        <w:tc>
          <w:tcPr>
            <w:tcW w:w="8288" w:type="dxa"/>
          </w:tcPr>
          <w:p w14:paraId="6F814F8F" w14:textId="77777777" w:rsidR="003546BF" w:rsidRPr="003C2C44" w:rsidRDefault="003546BF" w:rsidP="005D3BBC">
            <w:pPr>
              <w:spacing w:after="120"/>
              <w:jc w:val="both"/>
              <w:rPr>
                <w:b/>
              </w:rPr>
            </w:pPr>
            <w:r w:rsidRPr="003C2C44">
              <w:rPr>
                <w:b/>
              </w:rPr>
              <w:t>Popis požiadavky</w:t>
            </w:r>
          </w:p>
        </w:tc>
      </w:tr>
      <w:tr w:rsidR="003546BF" w:rsidRPr="003C2C44" w14:paraId="5628277C" w14:textId="77777777" w:rsidTr="005D3BBC">
        <w:tc>
          <w:tcPr>
            <w:tcW w:w="1368" w:type="dxa"/>
          </w:tcPr>
          <w:p w14:paraId="08554066" w14:textId="77777777" w:rsidR="003546BF" w:rsidRPr="003C2C44" w:rsidRDefault="003546BF" w:rsidP="00D82D60">
            <w:pPr>
              <w:numPr>
                <w:ilvl w:val="0"/>
                <w:numId w:val="29"/>
              </w:numPr>
              <w:spacing w:after="120"/>
              <w:jc w:val="both"/>
            </w:pPr>
          </w:p>
        </w:tc>
        <w:tc>
          <w:tcPr>
            <w:tcW w:w="8288" w:type="dxa"/>
          </w:tcPr>
          <w:p w14:paraId="499437A9" w14:textId="77777777" w:rsidR="003546BF" w:rsidRPr="003C2C44" w:rsidRDefault="003546BF" w:rsidP="005D3BBC">
            <w:pPr>
              <w:spacing w:after="120"/>
              <w:jc w:val="both"/>
            </w:pPr>
            <w:r w:rsidRPr="003C2C44">
              <w:t>ERP systém musí umožniť údržbu minimálne nasledujúcich číselníkov v skladovom hospodárstve – číselník  materiálov (KP), číselník druhov pohybu, číselník skladov.</w:t>
            </w:r>
          </w:p>
        </w:tc>
      </w:tr>
      <w:tr w:rsidR="003546BF" w:rsidRPr="003C2C44" w14:paraId="3CDDC2BF" w14:textId="77777777" w:rsidTr="005D3BBC">
        <w:tc>
          <w:tcPr>
            <w:tcW w:w="1368" w:type="dxa"/>
          </w:tcPr>
          <w:p w14:paraId="5D7F98C3" w14:textId="77777777" w:rsidR="003546BF" w:rsidRPr="003C2C44" w:rsidRDefault="003546BF" w:rsidP="00D82D60">
            <w:pPr>
              <w:numPr>
                <w:ilvl w:val="0"/>
                <w:numId w:val="29"/>
              </w:numPr>
              <w:spacing w:after="120"/>
              <w:jc w:val="both"/>
            </w:pPr>
          </w:p>
        </w:tc>
        <w:tc>
          <w:tcPr>
            <w:tcW w:w="8288" w:type="dxa"/>
          </w:tcPr>
          <w:p w14:paraId="03144D15" w14:textId="77777777" w:rsidR="003546BF" w:rsidRPr="003C2C44" w:rsidRDefault="003546BF" w:rsidP="005D3BBC">
            <w:pPr>
              <w:spacing w:after="120"/>
              <w:jc w:val="both"/>
            </w:pPr>
            <w:r w:rsidRPr="003C2C44">
              <w:t>ERP systém musí umožniť nastaviť individuálne prístupové práva k uvedeným číselníkom.</w:t>
            </w:r>
          </w:p>
        </w:tc>
      </w:tr>
      <w:tr w:rsidR="003546BF" w:rsidRPr="003C2C44" w14:paraId="46B41A45" w14:textId="77777777" w:rsidTr="005D3BBC">
        <w:tc>
          <w:tcPr>
            <w:tcW w:w="1368" w:type="dxa"/>
          </w:tcPr>
          <w:p w14:paraId="677DE380" w14:textId="77777777" w:rsidR="003546BF" w:rsidRPr="003C2C44" w:rsidRDefault="003546BF" w:rsidP="00D82D60">
            <w:pPr>
              <w:numPr>
                <w:ilvl w:val="0"/>
                <w:numId w:val="29"/>
              </w:numPr>
              <w:spacing w:after="120"/>
              <w:jc w:val="both"/>
            </w:pPr>
          </w:p>
        </w:tc>
        <w:tc>
          <w:tcPr>
            <w:tcW w:w="8288" w:type="dxa"/>
          </w:tcPr>
          <w:p w14:paraId="638D81A9" w14:textId="77777777" w:rsidR="003546BF" w:rsidRPr="003C2C44" w:rsidRDefault="003546BF" w:rsidP="005D3BBC">
            <w:pPr>
              <w:spacing w:after="120"/>
              <w:jc w:val="both"/>
            </w:pPr>
            <w:r w:rsidRPr="003C2C44">
              <w:t>ERP systém musí umožniť triedenie materiálov do skupín sortimentu materiálov, ktoré sa budú používať pri rôznych analýzach stavu a pohybov zásob. (Definícia skupiny sortimentu slúži na zatriedenie materiálov do skupín sortimentu podľa druhov KP napr. kancelárske potreby všetky druhy materiálov, týkajúce sa kancelárskych potrieb).</w:t>
            </w:r>
          </w:p>
        </w:tc>
      </w:tr>
      <w:tr w:rsidR="003546BF" w:rsidRPr="003C2C44" w14:paraId="60EF5A2A" w14:textId="77777777" w:rsidTr="005D3BBC">
        <w:tc>
          <w:tcPr>
            <w:tcW w:w="1368" w:type="dxa"/>
          </w:tcPr>
          <w:p w14:paraId="066095CC" w14:textId="77777777" w:rsidR="003546BF" w:rsidRPr="003C2C44" w:rsidRDefault="003546BF" w:rsidP="00D82D60">
            <w:pPr>
              <w:numPr>
                <w:ilvl w:val="0"/>
                <w:numId w:val="29"/>
              </w:numPr>
              <w:spacing w:after="120"/>
              <w:jc w:val="both"/>
            </w:pPr>
          </w:p>
        </w:tc>
        <w:tc>
          <w:tcPr>
            <w:tcW w:w="8288" w:type="dxa"/>
          </w:tcPr>
          <w:p w14:paraId="425F6696" w14:textId="77777777" w:rsidR="003546BF" w:rsidRPr="003C2C44" w:rsidRDefault="003546BF" w:rsidP="005D3BBC">
            <w:pPr>
              <w:spacing w:after="120"/>
              <w:jc w:val="both"/>
            </w:pPr>
            <w:r w:rsidRPr="003C2C44">
              <w:t>ERP systém musí umožňovať viesť evidenciu materiálu v rôznych merných jednotkách. Merná jednotka musí byť uvedená pri definícií materiálu v číselníku materiálov.</w:t>
            </w:r>
          </w:p>
        </w:tc>
      </w:tr>
      <w:tr w:rsidR="003546BF" w:rsidRPr="003C2C44" w14:paraId="603D6928" w14:textId="77777777" w:rsidTr="005D3BBC">
        <w:tc>
          <w:tcPr>
            <w:tcW w:w="1368" w:type="dxa"/>
          </w:tcPr>
          <w:p w14:paraId="5962D6A5" w14:textId="77777777" w:rsidR="003546BF" w:rsidRPr="003C2C44" w:rsidRDefault="003546BF" w:rsidP="00D82D60">
            <w:pPr>
              <w:numPr>
                <w:ilvl w:val="0"/>
                <w:numId w:val="29"/>
              </w:numPr>
              <w:spacing w:after="120"/>
              <w:jc w:val="both"/>
            </w:pPr>
          </w:p>
        </w:tc>
        <w:tc>
          <w:tcPr>
            <w:tcW w:w="8288" w:type="dxa"/>
          </w:tcPr>
          <w:p w14:paraId="3FD16C88" w14:textId="77777777" w:rsidR="003546BF" w:rsidRPr="003C2C44" w:rsidRDefault="003546BF" w:rsidP="005D3BBC">
            <w:pPr>
              <w:jc w:val="both"/>
            </w:pPr>
            <w:r w:rsidRPr="003C2C44">
              <w:t>ERP systém musí umožniť evidovať a tlačiť k materiálom čiarové kódy.</w:t>
            </w:r>
          </w:p>
        </w:tc>
      </w:tr>
      <w:tr w:rsidR="003546BF" w:rsidRPr="003C2C44" w14:paraId="0D6BE1B7" w14:textId="77777777" w:rsidTr="005D3BBC">
        <w:tc>
          <w:tcPr>
            <w:tcW w:w="1368" w:type="dxa"/>
          </w:tcPr>
          <w:p w14:paraId="2EF815E0" w14:textId="77777777" w:rsidR="003546BF" w:rsidRPr="003C2C44" w:rsidRDefault="003546BF" w:rsidP="00D82D60">
            <w:pPr>
              <w:numPr>
                <w:ilvl w:val="0"/>
                <w:numId w:val="29"/>
              </w:numPr>
              <w:spacing w:after="120"/>
              <w:jc w:val="both"/>
            </w:pPr>
          </w:p>
        </w:tc>
        <w:tc>
          <w:tcPr>
            <w:tcW w:w="8288" w:type="dxa"/>
          </w:tcPr>
          <w:p w14:paraId="7E6BECE4" w14:textId="77777777" w:rsidR="003546BF" w:rsidRPr="003C2C44" w:rsidRDefault="003546BF" w:rsidP="005D3BBC">
            <w:pPr>
              <w:spacing w:after="120"/>
              <w:jc w:val="both"/>
            </w:pPr>
            <w:r w:rsidRPr="003C2C44">
              <w:t>ERP systém musí v prípade prečíslovania číselníka KP štatistickým úradom zabezpečiť väzbu pôvodného a nového čísla.</w:t>
            </w:r>
          </w:p>
        </w:tc>
      </w:tr>
    </w:tbl>
    <w:p w14:paraId="7EBED8C2" w14:textId="77777777" w:rsidR="003546BF" w:rsidRDefault="003546BF"/>
    <w:p w14:paraId="7A8E7BEA" w14:textId="77777777" w:rsidR="003546BF" w:rsidRDefault="003546BF" w:rsidP="00994A03">
      <w:pPr>
        <w:pStyle w:val="Nadpis5"/>
      </w:pPr>
      <w:r w:rsidRPr="003C2C44">
        <w:t>Sklad</w:t>
      </w:r>
    </w:p>
    <w:p w14:paraId="4734C082" w14:textId="77777777" w:rsidR="003546BF" w:rsidRDefault="003546BF"/>
    <w:p w14:paraId="4DCA28D9" w14:textId="77777777" w:rsidR="003546BF" w:rsidRPr="003C2C44" w:rsidRDefault="003546BF" w:rsidP="003546BF">
      <w:pPr>
        <w:jc w:val="both"/>
        <w:rPr>
          <w:b/>
          <w:u w:val="single"/>
        </w:rPr>
      </w:pPr>
      <w:r w:rsidRPr="003C2C44">
        <w:rPr>
          <w:b/>
          <w:u w:val="single"/>
        </w:rPr>
        <w:t>Vstupy:</w:t>
      </w:r>
    </w:p>
    <w:p w14:paraId="5F8DDCB4" w14:textId="77777777" w:rsidR="003546BF" w:rsidRPr="003C2C44" w:rsidRDefault="003546BF" w:rsidP="003546BF">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3546BF" w:rsidRPr="003C2C44" w14:paraId="094771FF" w14:textId="77777777" w:rsidTr="005D3BBC">
        <w:trPr>
          <w:tblHeader/>
        </w:trPr>
        <w:tc>
          <w:tcPr>
            <w:tcW w:w="1368" w:type="dxa"/>
          </w:tcPr>
          <w:p w14:paraId="6058D75B" w14:textId="77777777" w:rsidR="003546BF" w:rsidRPr="003C2C44" w:rsidRDefault="003546BF" w:rsidP="005D3BBC">
            <w:pPr>
              <w:spacing w:after="120"/>
              <w:jc w:val="both"/>
              <w:rPr>
                <w:b/>
              </w:rPr>
            </w:pPr>
            <w:r w:rsidRPr="003C2C44">
              <w:rPr>
                <w:b/>
              </w:rPr>
              <w:t>ID</w:t>
            </w:r>
          </w:p>
        </w:tc>
        <w:tc>
          <w:tcPr>
            <w:tcW w:w="8288" w:type="dxa"/>
          </w:tcPr>
          <w:p w14:paraId="4B4AA276" w14:textId="77777777" w:rsidR="003546BF" w:rsidRPr="003C2C44" w:rsidRDefault="003546BF" w:rsidP="005D3BBC">
            <w:pPr>
              <w:spacing w:after="120"/>
              <w:jc w:val="both"/>
              <w:rPr>
                <w:b/>
              </w:rPr>
            </w:pPr>
            <w:r w:rsidRPr="003C2C44">
              <w:rPr>
                <w:b/>
              </w:rPr>
              <w:t>Popis požiadavky</w:t>
            </w:r>
          </w:p>
        </w:tc>
      </w:tr>
      <w:tr w:rsidR="003546BF" w:rsidRPr="003C2C44" w14:paraId="41AE7A80" w14:textId="77777777" w:rsidTr="005D3BBC">
        <w:tc>
          <w:tcPr>
            <w:tcW w:w="1368" w:type="dxa"/>
          </w:tcPr>
          <w:p w14:paraId="14ECF10C" w14:textId="77777777" w:rsidR="003546BF" w:rsidRPr="003C2C44" w:rsidRDefault="003546BF" w:rsidP="00D82D60">
            <w:pPr>
              <w:numPr>
                <w:ilvl w:val="0"/>
                <w:numId w:val="29"/>
              </w:numPr>
              <w:spacing w:after="120"/>
              <w:jc w:val="both"/>
            </w:pPr>
          </w:p>
        </w:tc>
        <w:tc>
          <w:tcPr>
            <w:tcW w:w="8288" w:type="dxa"/>
          </w:tcPr>
          <w:p w14:paraId="60E80FAE" w14:textId="77777777" w:rsidR="003546BF" w:rsidRPr="003C2C44" w:rsidRDefault="003546BF" w:rsidP="005D3BBC">
            <w:pPr>
              <w:spacing w:after="120"/>
              <w:jc w:val="both"/>
            </w:pPr>
            <w:r w:rsidRPr="003C2C44">
              <w:t>Číselník materiálov s číslom KP.</w:t>
            </w:r>
          </w:p>
        </w:tc>
      </w:tr>
      <w:tr w:rsidR="003546BF" w:rsidRPr="003C2C44" w14:paraId="2C90DB6F" w14:textId="77777777" w:rsidTr="005D3BBC">
        <w:tc>
          <w:tcPr>
            <w:tcW w:w="1368" w:type="dxa"/>
          </w:tcPr>
          <w:p w14:paraId="5D9E56BE" w14:textId="77777777" w:rsidR="003546BF" w:rsidRPr="003C2C44" w:rsidRDefault="003546BF" w:rsidP="00D82D60">
            <w:pPr>
              <w:numPr>
                <w:ilvl w:val="0"/>
                <w:numId w:val="29"/>
              </w:numPr>
              <w:spacing w:after="120"/>
              <w:jc w:val="both"/>
            </w:pPr>
          </w:p>
        </w:tc>
        <w:tc>
          <w:tcPr>
            <w:tcW w:w="8288" w:type="dxa"/>
          </w:tcPr>
          <w:p w14:paraId="1E72937D" w14:textId="77777777" w:rsidR="003546BF" w:rsidRPr="003C2C44" w:rsidRDefault="003546BF" w:rsidP="005D3BBC">
            <w:pPr>
              <w:spacing w:after="120"/>
              <w:jc w:val="both"/>
            </w:pPr>
            <w:r w:rsidRPr="003C2C44">
              <w:t>Číselník druhov pohybu.</w:t>
            </w:r>
          </w:p>
        </w:tc>
      </w:tr>
      <w:tr w:rsidR="003546BF" w:rsidRPr="003C2C44" w14:paraId="3E42F00A" w14:textId="77777777" w:rsidTr="005D3BBC">
        <w:tc>
          <w:tcPr>
            <w:tcW w:w="1368" w:type="dxa"/>
          </w:tcPr>
          <w:p w14:paraId="4C3EED91" w14:textId="77777777" w:rsidR="003546BF" w:rsidRPr="003C2C44" w:rsidRDefault="003546BF" w:rsidP="00D82D60">
            <w:pPr>
              <w:numPr>
                <w:ilvl w:val="0"/>
                <w:numId w:val="29"/>
              </w:numPr>
              <w:spacing w:after="120"/>
              <w:jc w:val="both"/>
            </w:pPr>
          </w:p>
        </w:tc>
        <w:tc>
          <w:tcPr>
            <w:tcW w:w="8288" w:type="dxa"/>
          </w:tcPr>
          <w:p w14:paraId="252CAF04" w14:textId="77777777" w:rsidR="003546BF" w:rsidRPr="003C2C44" w:rsidRDefault="003546BF" w:rsidP="005D3BBC">
            <w:pPr>
              <w:spacing w:after="120"/>
              <w:jc w:val="both"/>
            </w:pPr>
            <w:r w:rsidRPr="003C2C44">
              <w:t>Číselník merných jednotiek</w:t>
            </w:r>
          </w:p>
        </w:tc>
      </w:tr>
      <w:tr w:rsidR="003546BF" w:rsidRPr="003C2C44" w14:paraId="4AAEE6D8" w14:textId="77777777" w:rsidTr="005D3BBC">
        <w:tc>
          <w:tcPr>
            <w:tcW w:w="1368" w:type="dxa"/>
          </w:tcPr>
          <w:p w14:paraId="28FF8354" w14:textId="77777777" w:rsidR="003546BF" w:rsidRPr="003C2C44" w:rsidRDefault="003546BF" w:rsidP="00D82D60">
            <w:pPr>
              <w:numPr>
                <w:ilvl w:val="0"/>
                <w:numId w:val="29"/>
              </w:numPr>
              <w:spacing w:after="120"/>
              <w:jc w:val="both"/>
            </w:pPr>
          </w:p>
        </w:tc>
        <w:tc>
          <w:tcPr>
            <w:tcW w:w="8288" w:type="dxa"/>
          </w:tcPr>
          <w:p w14:paraId="6D5E033B" w14:textId="77777777" w:rsidR="003546BF" w:rsidRPr="003C2C44" w:rsidRDefault="003546BF" w:rsidP="005D3BBC">
            <w:pPr>
              <w:spacing w:after="120"/>
              <w:jc w:val="both"/>
            </w:pPr>
            <w:r w:rsidRPr="003C2C44">
              <w:t>Číselník skladov.</w:t>
            </w:r>
          </w:p>
        </w:tc>
      </w:tr>
      <w:tr w:rsidR="003546BF" w:rsidRPr="003C2C44" w14:paraId="61A61196" w14:textId="77777777" w:rsidTr="005D3BBC">
        <w:tc>
          <w:tcPr>
            <w:tcW w:w="1368" w:type="dxa"/>
          </w:tcPr>
          <w:p w14:paraId="32DAC26A" w14:textId="77777777" w:rsidR="003546BF" w:rsidRPr="003C2C44" w:rsidRDefault="003546BF" w:rsidP="00D82D60">
            <w:pPr>
              <w:numPr>
                <w:ilvl w:val="0"/>
                <w:numId w:val="29"/>
              </w:numPr>
              <w:spacing w:after="120"/>
              <w:jc w:val="both"/>
            </w:pPr>
          </w:p>
        </w:tc>
        <w:tc>
          <w:tcPr>
            <w:tcW w:w="8288" w:type="dxa"/>
          </w:tcPr>
          <w:p w14:paraId="0D611D19" w14:textId="77777777" w:rsidR="003546BF" w:rsidRPr="003C2C44" w:rsidRDefault="003546BF" w:rsidP="005D3BBC">
            <w:pPr>
              <w:spacing w:after="120"/>
              <w:jc w:val="both"/>
            </w:pPr>
            <w:r w:rsidRPr="003C2C44">
              <w:t>Číselník dodávateľov a odberateľov.</w:t>
            </w:r>
          </w:p>
        </w:tc>
      </w:tr>
      <w:tr w:rsidR="003546BF" w:rsidRPr="003C2C44" w14:paraId="3F73F902" w14:textId="77777777" w:rsidTr="005D3BBC">
        <w:tc>
          <w:tcPr>
            <w:tcW w:w="1368" w:type="dxa"/>
          </w:tcPr>
          <w:p w14:paraId="3AFD889A" w14:textId="77777777" w:rsidR="003546BF" w:rsidRPr="003C2C44" w:rsidRDefault="003546BF" w:rsidP="00D82D60">
            <w:pPr>
              <w:numPr>
                <w:ilvl w:val="0"/>
                <w:numId w:val="29"/>
              </w:numPr>
              <w:spacing w:after="120"/>
              <w:jc w:val="both"/>
            </w:pPr>
          </w:p>
        </w:tc>
        <w:tc>
          <w:tcPr>
            <w:tcW w:w="8288" w:type="dxa"/>
          </w:tcPr>
          <w:p w14:paraId="2B6E3F02" w14:textId="77777777" w:rsidR="003546BF" w:rsidRPr="003C2C44" w:rsidRDefault="003546BF" w:rsidP="005D3BBC">
            <w:pPr>
              <w:spacing w:after="120"/>
              <w:jc w:val="both"/>
            </w:pPr>
            <w:r w:rsidRPr="003C2C44">
              <w:t>Zoznam zamestnancov.</w:t>
            </w:r>
          </w:p>
        </w:tc>
      </w:tr>
      <w:tr w:rsidR="003546BF" w:rsidRPr="003C2C44" w14:paraId="108C76A0" w14:textId="77777777" w:rsidTr="005D3BBC">
        <w:tc>
          <w:tcPr>
            <w:tcW w:w="1368" w:type="dxa"/>
          </w:tcPr>
          <w:p w14:paraId="5F248DED" w14:textId="77777777" w:rsidR="003546BF" w:rsidRPr="003C2C44" w:rsidRDefault="003546BF" w:rsidP="00D82D60">
            <w:pPr>
              <w:numPr>
                <w:ilvl w:val="0"/>
                <w:numId w:val="29"/>
              </w:numPr>
              <w:spacing w:after="120"/>
              <w:jc w:val="both"/>
            </w:pPr>
          </w:p>
        </w:tc>
        <w:tc>
          <w:tcPr>
            <w:tcW w:w="8288" w:type="dxa"/>
          </w:tcPr>
          <w:p w14:paraId="1865B2E3" w14:textId="77777777" w:rsidR="003546BF" w:rsidRPr="003C2C44" w:rsidRDefault="003546BF" w:rsidP="005D3BBC">
            <w:pPr>
              <w:spacing w:after="120"/>
              <w:jc w:val="both"/>
            </w:pPr>
            <w:r w:rsidRPr="003C2C44">
              <w:t>Dodávateľské faktúry.</w:t>
            </w:r>
          </w:p>
        </w:tc>
      </w:tr>
      <w:tr w:rsidR="003546BF" w:rsidRPr="003C2C44" w14:paraId="6958E558" w14:textId="77777777" w:rsidTr="005D3BBC">
        <w:tc>
          <w:tcPr>
            <w:tcW w:w="1368" w:type="dxa"/>
          </w:tcPr>
          <w:p w14:paraId="77AF8887" w14:textId="77777777" w:rsidR="003546BF" w:rsidRPr="003C2C44" w:rsidRDefault="003546BF" w:rsidP="00D82D60">
            <w:pPr>
              <w:numPr>
                <w:ilvl w:val="0"/>
                <w:numId w:val="29"/>
              </w:numPr>
              <w:spacing w:after="120"/>
              <w:jc w:val="both"/>
            </w:pPr>
          </w:p>
        </w:tc>
        <w:tc>
          <w:tcPr>
            <w:tcW w:w="8288" w:type="dxa"/>
          </w:tcPr>
          <w:p w14:paraId="241589EC" w14:textId="77777777" w:rsidR="003546BF" w:rsidRPr="003C2C44" w:rsidRDefault="003546BF" w:rsidP="005D3BBC">
            <w:pPr>
              <w:spacing w:after="120"/>
              <w:jc w:val="both"/>
            </w:pPr>
            <w:r w:rsidRPr="003C2C44">
              <w:t>Evidencia odoslaných objednávok  na materiál.</w:t>
            </w:r>
          </w:p>
        </w:tc>
      </w:tr>
      <w:tr w:rsidR="003546BF" w:rsidRPr="003C2C44" w14:paraId="7CFCE39C" w14:textId="77777777" w:rsidTr="005D3BBC">
        <w:tc>
          <w:tcPr>
            <w:tcW w:w="1368" w:type="dxa"/>
          </w:tcPr>
          <w:p w14:paraId="12634D2B" w14:textId="77777777" w:rsidR="003546BF" w:rsidRPr="003C2C44" w:rsidRDefault="003546BF" w:rsidP="00D82D60">
            <w:pPr>
              <w:numPr>
                <w:ilvl w:val="0"/>
                <w:numId w:val="29"/>
              </w:numPr>
              <w:spacing w:after="120"/>
              <w:jc w:val="both"/>
            </w:pPr>
          </w:p>
        </w:tc>
        <w:tc>
          <w:tcPr>
            <w:tcW w:w="8288" w:type="dxa"/>
          </w:tcPr>
          <w:p w14:paraId="06942931" w14:textId="77777777" w:rsidR="003546BF" w:rsidRPr="003C2C44" w:rsidRDefault="003546BF" w:rsidP="005D3BBC">
            <w:pPr>
              <w:spacing w:after="120"/>
              <w:jc w:val="both"/>
            </w:pPr>
            <w:r w:rsidRPr="003C2C44">
              <w:t>Odberateľské faktúry.</w:t>
            </w:r>
          </w:p>
        </w:tc>
      </w:tr>
      <w:tr w:rsidR="003546BF" w:rsidRPr="003C2C44" w14:paraId="5A8C7FEC" w14:textId="77777777" w:rsidTr="005D3BBC">
        <w:tc>
          <w:tcPr>
            <w:tcW w:w="1368" w:type="dxa"/>
          </w:tcPr>
          <w:p w14:paraId="0CB4DB53" w14:textId="77777777" w:rsidR="003546BF" w:rsidRPr="003C2C44" w:rsidRDefault="003546BF" w:rsidP="00D82D60">
            <w:pPr>
              <w:numPr>
                <w:ilvl w:val="0"/>
                <w:numId w:val="29"/>
              </w:numPr>
              <w:spacing w:after="120"/>
              <w:jc w:val="both"/>
            </w:pPr>
          </w:p>
        </w:tc>
        <w:tc>
          <w:tcPr>
            <w:tcW w:w="8288" w:type="dxa"/>
          </w:tcPr>
          <w:p w14:paraId="114EB82D" w14:textId="77777777" w:rsidR="003546BF" w:rsidRPr="003C2C44" w:rsidRDefault="003546BF" w:rsidP="005D3BBC">
            <w:pPr>
              <w:jc w:val="both"/>
            </w:pPr>
            <w:r w:rsidRPr="003C2C44">
              <w:t>Číselníky:</w:t>
            </w:r>
          </w:p>
          <w:p w14:paraId="13FC5298" w14:textId="77777777" w:rsidR="003546BF" w:rsidRPr="003C2C44" w:rsidRDefault="003546BF" w:rsidP="00D82D60">
            <w:pPr>
              <w:numPr>
                <w:ilvl w:val="0"/>
                <w:numId w:val="13"/>
              </w:numPr>
              <w:tabs>
                <w:tab w:val="clear" w:pos="720"/>
                <w:tab w:val="num" w:pos="470"/>
              </w:tabs>
              <w:ind w:left="470"/>
              <w:jc w:val="both"/>
            </w:pPr>
            <w:r w:rsidRPr="003C2C44">
              <w:lastRenderedPageBreak/>
              <w:t>delenia nákladov</w:t>
            </w:r>
          </w:p>
          <w:p w14:paraId="51F94631" w14:textId="77777777" w:rsidR="003546BF" w:rsidRPr="003C2C44" w:rsidRDefault="003546BF" w:rsidP="00D82D60">
            <w:pPr>
              <w:numPr>
                <w:ilvl w:val="0"/>
                <w:numId w:val="13"/>
              </w:numPr>
              <w:tabs>
                <w:tab w:val="clear" w:pos="720"/>
                <w:tab w:val="num" w:pos="470"/>
              </w:tabs>
              <w:ind w:left="470"/>
              <w:jc w:val="both"/>
            </w:pPr>
            <w:r w:rsidRPr="003C2C44">
              <w:t>nákladových útvarov</w:t>
            </w:r>
          </w:p>
          <w:p w14:paraId="6306AFBF" w14:textId="77777777" w:rsidR="003546BF" w:rsidRPr="003C2C44" w:rsidRDefault="003546BF" w:rsidP="00D82D60">
            <w:pPr>
              <w:numPr>
                <w:ilvl w:val="0"/>
                <w:numId w:val="13"/>
              </w:numPr>
              <w:tabs>
                <w:tab w:val="clear" w:pos="720"/>
                <w:tab w:val="num" w:pos="470"/>
              </w:tabs>
              <w:ind w:left="470"/>
              <w:jc w:val="both"/>
            </w:pPr>
            <w:r w:rsidRPr="003C2C44">
              <w:t>útvarov podľa organizačného poriadku</w:t>
            </w:r>
          </w:p>
          <w:p w14:paraId="12912C73" w14:textId="77777777" w:rsidR="003546BF" w:rsidRPr="003C2C44" w:rsidRDefault="003546BF" w:rsidP="00D82D60">
            <w:pPr>
              <w:numPr>
                <w:ilvl w:val="0"/>
                <w:numId w:val="13"/>
              </w:numPr>
              <w:tabs>
                <w:tab w:val="clear" w:pos="720"/>
                <w:tab w:val="num" w:pos="470"/>
              </w:tabs>
              <w:ind w:left="470"/>
              <w:jc w:val="both"/>
            </w:pPr>
            <w:r w:rsidRPr="003C2C44">
              <w:t>kategórií nákladov</w:t>
            </w:r>
          </w:p>
          <w:p w14:paraId="6662E721" w14:textId="77777777" w:rsidR="003546BF" w:rsidRPr="003C2C44" w:rsidRDefault="003546BF" w:rsidP="00D82D60">
            <w:pPr>
              <w:numPr>
                <w:ilvl w:val="0"/>
                <w:numId w:val="13"/>
              </w:numPr>
              <w:tabs>
                <w:tab w:val="clear" w:pos="720"/>
                <w:tab w:val="num" w:pos="470"/>
              </w:tabs>
              <w:ind w:left="470"/>
              <w:jc w:val="both"/>
            </w:pPr>
            <w:r w:rsidRPr="003C2C44">
              <w:t>zariadení</w:t>
            </w:r>
          </w:p>
          <w:p w14:paraId="7B49D565" w14:textId="77777777" w:rsidR="003546BF" w:rsidRPr="003C2C44" w:rsidRDefault="003546BF" w:rsidP="00D82D60">
            <w:pPr>
              <w:numPr>
                <w:ilvl w:val="0"/>
                <w:numId w:val="13"/>
              </w:numPr>
              <w:tabs>
                <w:tab w:val="clear" w:pos="720"/>
                <w:tab w:val="num" w:pos="470"/>
              </w:tabs>
              <w:ind w:left="470"/>
              <w:jc w:val="both"/>
            </w:pPr>
            <w:r w:rsidRPr="003C2C44">
              <w:t>projektov</w:t>
            </w:r>
          </w:p>
        </w:tc>
      </w:tr>
      <w:tr w:rsidR="003546BF" w:rsidRPr="003C2C44" w14:paraId="0175F01D" w14:textId="77777777" w:rsidTr="005D3BBC">
        <w:tc>
          <w:tcPr>
            <w:tcW w:w="1368" w:type="dxa"/>
          </w:tcPr>
          <w:p w14:paraId="5B1460DE" w14:textId="77777777" w:rsidR="003546BF" w:rsidRPr="003C2C44" w:rsidRDefault="003546BF" w:rsidP="00D82D60">
            <w:pPr>
              <w:numPr>
                <w:ilvl w:val="0"/>
                <w:numId w:val="29"/>
              </w:numPr>
              <w:spacing w:after="120"/>
              <w:jc w:val="both"/>
            </w:pPr>
          </w:p>
        </w:tc>
        <w:tc>
          <w:tcPr>
            <w:tcW w:w="8288" w:type="dxa"/>
          </w:tcPr>
          <w:p w14:paraId="37D50036" w14:textId="77777777" w:rsidR="003546BF" w:rsidRPr="003C2C44" w:rsidRDefault="003546BF" w:rsidP="005D3BBC">
            <w:pPr>
              <w:spacing w:after="120"/>
              <w:jc w:val="both"/>
            </w:pPr>
            <w:r w:rsidRPr="003C2C44">
              <w:t>Číselník miestností.</w:t>
            </w:r>
          </w:p>
        </w:tc>
      </w:tr>
      <w:tr w:rsidR="003546BF" w:rsidRPr="003C2C44" w14:paraId="462FC2BD" w14:textId="77777777" w:rsidTr="005D3BBC">
        <w:tc>
          <w:tcPr>
            <w:tcW w:w="1368" w:type="dxa"/>
          </w:tcPr>
          <w:p w14:paraId="24892981" w14:textId="77777777" w:rsidR="003546BF" w:rsidRPr="003C2C44" w:rsidRDefault="003546BF" w:rsidP="00D82D60">
            <w:pPr>
              <w:numPr>
                <w:ilvl w:val="0"/>
                <w:numId w:val="29"/>
              </w:numPr>
              <w:spacing w:after="120"/>
              <w:jc w:val="both"/>
            </w:pPr>
          </w:p>
        </w:tc>
        <w:tc>
          <w:tcPr>
            <w:tcW w:w="8288" w:type="dxa"/>
          </w:tcPr>
          <w:p w14:paraId="3D0A10B5" w14:textId="77777777" w:rsidR="003546BF" w:rsidRPr="003C2C44" w:rsidRDefault="003546BF" w:rsidP="005D3BBC">
            <w:pPr>
              <w:spacing w:after="120"/>
              <w:jc w:val="both"/>
            </w:pPr>
            <w:r w:rsidRPr="003C2C44">
              <w:t>Evidencia dlhodobého hmotného majetku.</w:t>
            </w:r>
          </w:p>
        </w:tc>
      </w:tr>
    </w:tbl>
    <w:p w14:paraId="314E99B0" w14:textId="77777777" w:rsidR="003546BF" w:rsidRPr="003C2C44" w:rsidRDefault="003546BF" w:rsidP="003546BF">
      <w:pPr>
        <w:rPr>
          <w:b/>
          <w:u w:val="single"/>
        </w:rPr>
      </w:pPr>
    </w:p>
    <w:p w14:paraId="2F6AC44A" w14:textId="77777777" w:rsidR="003546BF" w:rsidRPr="003C2C44" w:rsidRDefault="003546BF" w:rsidP="003546BF">
      <w:pPr>
        <w:rPr>
          <w:b/>
          <w:u w:val="single"/>
        </w:rPr>
      </w:pPr>
      <w:r w:rsidRPr="003C2C44">
        <w:rPr>
          <w:b/>
          <w:u w:val="single"/>
        </w:rPr>
        <w:t>Výstupy:</w:t>
      </w:r>
    </w:p>
    <w:p w14:paraId="2DF90C12" w14:textId="77777777" w:rsidR="003546BF" w:rsidRPr="003C2C44" w:rsidRDefault="003546BF" w:rsidP="003546BF">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3546BF" w:rsidRPr="003C2C44" w14:paraId="14236882" w14:textId="77777777" w:rsidTr="005D3BBC">
        <w:trPr>
          <w:tblHeader/>
        </w:trPr>
        <w:tc>
          <w:tcPr>
            <w:tcW w:w="1368" w:type="dxa"/>
          </w:tcPr>
          <w:p w14:paraId="4650E96D" w14:textId="77777777" w:rsidR="003546BF" w:rsidRPr="003C2C44" w:rsidRDefault="003546BF" w:rsidP="005D3BBC">
            <w:pPr>
              <w:spacing w:after="120"/>
              <w:jc w:val="both"/>
            </w:pPr>
            <w:r w:rsidRPr="003C2C44">
              <w:rPr>
                <w:b/>
              </w:rPr>
              <w:t>ID</w:t>
            </w:r>
          </w:p>
        </w:tc>
        <w:tc>
          <w:tcPr>
            <w:tcW w:w="8288" w:type="dxa"/>
          </w:tcPr>
          <w:p w14:paraId="2917E11A" w14:textId="77777777" w:rsidR="003546BF" w:rsidRPr="003C2C44" w:rsidRDefault="003546BF" w:rsidP="005D3BBC">
            <w:pPr>
              <w:spacing w:after="120"/>
              <w:jc w:val="both"/>
            </w:pPr>
            <w:r w:rsidRPr="003C2C44">
              <w:rPr>
                <w:b/>
              </w:rPr>
              <w:t>Popis požiadavky</w:t>
            </w:r>
          </w:p>
        </w:tc>
      </w:tr>
      <w:tr w:rsidR="003546BF" w:rsidRPr="003C2C44" w14:paraId="696FFB7E" w14:textId="77777777" w:rsidTr="005D3BBC">
        <w:tc>
          <w:tcPr>
            <w:tcW w:w="1368" w:type="dxa"/>
          </w:tcPr>
          <w:p w14:paraId="2D6CF056" w14:textId="77777777" w:rsidR="003546BF" w:rsidRPr="003C2C44" w:rsidRDefault="003546BF" w:rsidP="00D82D60">
            <w:pPr>
              <w:numPr>
                <w:ilvl w:val="0"/>
                <w:numId w:val="29"/>
              </w:numPr>
              <w:spacing w:after="120"/>
              <w:jc w:val="both"/>
            </w:pPr>
          </w:p>
        </w:tc>
        <w:tc>
          <w:tcPr>
            <w:tcW w:w="8288" w:type="dxa"/>
          </w:tcPr>
          <w:p w14:paraId="474CD40E" w14:textId="77777777" w:rsidR="003546BF" w:rsidRPr="003C2C44" w:rsidRDefault="003546BF" w:rsidP="005D3BBC">
            <w:pPr>
              <w:spacing w:after="120"/>
              <w:jc w:val="both"/>
            </w:pPr>
            <w:r w:rsidRPr="003C2C44">
              <w:t>Tlač dokladu pri príjme a výdaji na sklade.</w:t>
            </w:r>
          </w:p>
        </w:tc>
      </w:tr>
      <w:tr w:rsidR="003546BF" w:rsidRPr="003C2C44" w14:paraId="48CC5299" w14:textId="77777777" w:rsidTr="005D3BBC">
        <w:tc>
          <w:tcPr>
            <w:tcW w:w="1368" w:type="dxa"/>
          </w:tcPr>
          <w:p w14:paraId="08100BE2" w14:textId="77777777" w:rsidR="003546BF" w:rsidRPr="003C2C44" w:rsidRDefault="003546BF" w:rsidP="00D82D60">
            <w:pPr>
              <w:numPr>
                <w:ilvl w:val="0"/>
                <w:numId w:val="29"/>
              </w:numPr>
              <w:spacing w:after="120"/>
              <w:jc w:val="both"/>
            </w:pPr>
          </w:p>
        </w:tc>
        <w:tc>
          <w:tcPr>
            <w:tcW w:w="8288" w:type="dxa"/>
          </w:tcPr>
          <w:p w14:paraId="6AA4A149" w14:textId="77777777" w:rsidR="003546BF" w:rsidRPr="003C2C44" w:rsidRDefault="003546BF" w:rsidP="005D3BBC">
            <w:pPr>
              <w:spacing w:after="120"/>
              <w:jc w:val="both"/>
            </w:pPr>
            <w:r w:rsidRPr="003C2C44">
              <w:t>Stavové zostavy.</w:t>
            </w:r>
          </w:p>
        </w:tc>
      </w:tr>
      <w:tr w:rsidR="003546BF" w:rsidRPr="003C2C44" w14:paraId="69757ECF" w14:textId="77777777" w:rsidTr="005D3BBC">
        <w:tc>
          <w:tcPr>
            <w:tcW w:w="1368" w:type="dxa"/>
          </w:tcPr>
          <w:p w14:paraId="618992B1" w14:textId="77777777" w:rsidR="003546BF" w:rsidRPr="003C2C44" w:rsidRDefault="003546BF" w:rsidP="00D82D60">
            <w:pPr>
              <w:numPr>
                <w:ilvl w:val="0"/>
                <w:numId w:val="29"/>
              </w:numPr>
              <w:spacing w:after="120"/>
              <w:jc w:val="both"/>
            </w:pPr>
          </w:p>
        </w:tc>
        <w:tc>
          <w:tcPr>
            <w:tcW w:w="8288" w:type="dxa"/>
          </w:tcPr>
          <w:p w14:paraId="75CD8BB4" w14:textId="77777777" w:rsidR="003546BF" w:rsidRPr="003C2C44" w:rsidRDefault="003546BF" w:rsidP="005D3BBC">
            <w:pPr>
              <w:spacing w:after="120"/>
              <w:jc w:val="both"/>
            </w:pPr>
            <w:r w:rsidRPr="003C2C44">
              <w:t>Analýza príjmu a výdaja materiálu.</w:t>
            </w:r>
          </w:p>
        </w:tc>
      </w:tr>
      <w:tr w:rsidR="003546BF" w:rsidRPr="003C2C44" w14:paraId="1F422B2F" w14:textId="77777777" w:rsidTr="005D3BBC">
        <w:tc>
          <w:tcPr>
            <w:tcW w:w="1368" w:type="dxa"/>
          </w:tcPr>
          <w:p w14:paraId="5B8EC64E" w14:textId="77777777" w:rsidR="003546BF" w:rsidRPr="003C2C44" w:rsidRDefault="003546BF" w:rsidP="00D82D60">
            <w:pPr>
              <w:numPr>
                <w:ilvl w:val="0"/>
                <w:numId w:val="29"/>
              </w:numPr>
              <w:spacing w:after="120"/>
              <w:jc w:val="both"/>
            </w:pPr>
          </w:p>
        </w:tc>
        <w:tc>
          <w:tcPr>
            <w:tcW w:w="8288" w:type="dxa"/>
          </w:tcPr>
          <w:p w14:paraId="0F5A88E3" w14:textId="77777777" w:rsidR="003546BF" w:rsidRPr="003C2C44" w:rsidRDefault="003546BF" w:rsidP="005D3BBC">
            <w:pPr>
              <w:spacing w:after="120"/>
              <w:jc w:val="both"/>
            </w:pPr>
            <w:proofErr w:type="spellStart"/>
            <w:r w:rsidRPr="003C2C44">
              <w:t>Obrátkovosť</w:t>
            </w:r>
            <w:proofErr w:type="spellEnd"/>
            <w:r w:rsidRPr="003C2C44">
              <w:t xml:space="preserve"> zásob podľa skupín v určitom časovom období.</w:t>
            </w:r>
          </w:p>
        </w:tc>
      </w:tr>
      <w:tr w:rsidR="003546BF" w:rsidRPr="003C2C44" w14:paraId="29C621B9" w14:textId="77777777" w:rsidTr="005D3BBC">
        <w:tc>
          <w:tcPr>
            <w:tcW w:w="1368" w:type="dxa"/>
          </w:tcPr>
          <w:p w14:paraId="487F5ED3" w14:textId="77777777" w:rsidR="003546BF" w:rsidRPr="003C2C44" w:rsidRDefault="003546BF" w:rsidP="00D82D60">
            <w:pPr>
              <w:numPr>
                <w:ilvl w:val="0"/>
                <w:numId w:val="29"/>
              </w:numPr>
              <w:spacing w:after="120"/>
              <w:jc w:val="both"/>
            </w:pPr>
          </w:p>
        </w:tc>
        <w:tc>
          <w:tcPr>
            <w:tcW w:w="8288" w:type="dxa"/>
          </w:tcPr>
          <w:p w14:paraId="596599B2" w14:textId="77777777" w:rsidR="003546BF" w:rsidRPr="003C2C44" w:rsidRDefault="003546BF" w:rsidP="005D3BBC">
            <w:pPr>
              <w:spacing w:after="120"/>
              <w:jc w:val="both"/>
            </w:pPr>
            <w:proofErr w:type="spellStart"/>
            <w:r w:rsidRPr="003C2C44">
              <w:t>Bezobrátkové</w:t>
            </w:r>
            <w:proofErr w:type="spellEnd"/>
            <w:r w:rsidRPr="003C2C44">
              <w:t xml:space="preserve"> zásoby.</w:t>
            </w:r>
          </w:p>
        </w:tc>
      </w:tr>
      <w:tr w:rsidR="003546BF" w:rsidRPr="003C2C44" w14:paraId="35998DF3" w14:textId="77777777" w:rsidTr="005D3BBC">
        <w:tc>
          <w:tcPr>
            <w:tcW w:w="1368" w:type="dxa"/>
          </w:tcPr>
          <w:p w14:paraId="31088ACD" w14:textId="77777777" w:rsidR="003546BF" w:rsidRPr="003C2C44" w:rsidRDefault="003546BF" w:rsidP="00D82D60">
            <w:pPr>
              <w:numPr>
                <w:ilvl w:val="0"/>
                <w:numId w:val="29"/>
              </w:numPr>
              <w:spacing w:after="120"/>
              <w:jc w:val="both"/>
            </w:pPr>
          </w:p>
        </w:tc>
        <w:tc>
          <w:tcPr>
            <w:tcW w:w="8288" w:type="dxa"/>
          </w:tcPr>
          <w:p w14:paraId="2FC1B716" w14:textId="77777777" w:rsidR="003546BF" w:rsidRPr="003C2C44" w:rsidRDefault="003546BF" w:rsidP="005D3BBC">
            <w:pPr>
              <w:spacing w:after="120"/>
              <w:jc w:val="both"/>
            </w:pPr>
            <w:r w:rsidRPr="003C2C44">
              <w:t>Skladové karty.</w:t>
            </w:r>
          </w:p>
        </w:tc>
      </w:tr>
      <w:tr w:rsidR="003546BF" w:rsidRPr="003C2C44" w14:paraId="3443D4AA" w14:textId="77777777" w:rsidTr="005D3BBC">
        <w:tc>
          <w:tcPr>
            <w:tcW w:w="1368" w:type="dxa"/>
          </w:tcPr>
          <w:p w14:paraId="5EE77DA4" w14:textId="77777777" w:rsidR="003546BF" w:rsidRPr="003C2C44" w:rsidRDefault="003546BF" w:rsidP="00D82D60">
            <w:pPr>
              <w:numPr>
                <w:ilvl w:val="0"/>
                <w:numId w:val="29"/>
              </w:numPr>
              <w:spacing w:after="120"/>
              <w:jc w:val="both"/>
            </w:pPr>
          </w:p>
        </w:tc>
        <w:tc>
          <w:tcPr>
            <w:tcW w:w="8288" w:type="dxa"/>
          </w:tcPr>
          <w:p w14:paraId="71CBD8AA" w14:textId="77777777" w:rsidR="003546BF" w:rsidRPr="003C2C44" w:rsidRDefault="003546BF" w:rsidP="005D3BBC">
            <w:pPr>
              <w:spacing w:after="120"/>
              <w:jc w:val="both"/>
            </w:pPr>
            <w:r w:rsidRPr="003C2C44">
              <w:t>Analýza spotreby materiálu podľa nákladov na organizačné útvary (triedenie materiálov do skupín podľa druhov materiálu).</w:t>
            </w:r>
          </w:p>
        </w:tc>
      </w:tr>
      <w:tr w:rsidR="003546BF" w:rsidRPr="003C2C44" w14:paraId="5CBCA61F" w14:textId="77777777" w:rsidTr="005D3BBC">
        <w:tc>
          <w:tcPr>
            <w:tcW w:w="1368" w:type="dxa"/>
          </w:tcPr>
          <w:p w14:paraId="29424E9B" w14:textId="77777777" w:rsidR="003546BF" w:rsidRPr="003C2C44" w:rsidRDefault="003546BF" w:rsidP="00D82D60">
            <w:pPr>
              <w:numPr>
                <w:ilvl w:val="0"/>
                <w:numId w:val="29"/>
              </w:numPr>
              <w:spacing w:after="120"/>
              <w:jc w:val="both"/>
            </w:pPr>
          </w:p>
        </w:tc>
        <w:tc>
          <w:tcPr>
            <w:tcW w:w="8288" w:type="dxa"/>
          </w:tcPr>
          <w:p w14:paraId="6FCE69C5" w14:textId="77777777" w:rsidR="003546BF" w:rsidRPr="003C2C44" w:rsidRDefault="003546BF" w:rsidP="005D3BBC">
            <w:pPr>
              <w:spacing w:after="120"/>
              <w:jc w:val="both"/>
            </w:pPr>
            <w:r w:rsidRPr="003C2C44">
              <w:t xml:space="preserve">Inventúrne zostavy. </w:t>
            </w:r>
          </w:p>
        </w:tc>
      </w:tr>
      <w:tr w:rsidR="003546BF" w:rsidRPr="003C2C44" w14:paraId="297076C5" w14:textId="77777777" w:rsidTr="005D3BBC">
        <w:tc>
          <w:tcPr>
            <w:tcW w:w="1368" w:type="dxa"/>
          </w:tcPr>
          <w:p w14:paraId="4C3DE155" w14:textId="77777777" w:rsidR="003546BF" w:rsidRPr="003C2C44" w:rsidRDefault="003546BF" w:rsidP="00D82D60">
            <w:pPr>
              <w:numPr>
                <w:ilvl w:val="0"/>
                <w:numId w:val="29"/>
              </w:numPr>
              <w:spacing w:after="120"/>
              <w:jc w:val="both"/>
            </w:pPr>
          </w:p>
        </w:tc>
        <w:tc>
          <w:tcPr>
            <w:tcW w:w="8288" w:type="dxa"/>
          </w:tcPr>
          <w:p w14:paraId="7CFA4D32" w14:textId="77777777" w:rsidR="003546BF" w:rsidRPr="003C2C44" w:rsidRDefault="003546BF" w:rsidP="005D3BBC">
            <w:pPr>
              <w:spacing w:after="120"/>
              <w:jc w:val="both"/>
            </w:pPr>
            <w:r w:rsidRPr="003C2C44">
              <w:t>Inventúrnu zostavu pre spracovanie inventúry zásob  prostredníctvom mobilných snímačov čiarových kódov.</w:t>
            </w:r>
          </w:p>
        </w:tc>
      </w:tr>
      <w:tr w:rsidR="003546BF" w:rsidRPr="003C2C44" w14:paraId="20FEE8B5" w14:textId="77777777" w:rsidTr="005D3BBC">
        <w:tc>
          <w:tcPr>
            <w:tcW w:w="1368" w:type="dxa"/>
          </w:tcPr>
          <w:p w14:paraId="5A8923EE" w14:textId="77777777" w:rsidR="003546BF" w:rsidRPr="003C2C44" w:rsidRDefault="003546BF" w:rsidP="00D82D60">
            <w:pPr>
              <w:numPr>
                <w:ilvl w:val="0"/>
                <w:numId w:val="29"/>
              </w:numPr>
              <w:spacing w:after="120"/>
              <w:jc w:val="both"/>
            </w:pPr>
          </w:p>
        </w:tc>
        <w:tc>
          <w:tcPr>
            <w:tcW w:w="8288" w:type="dxa"/>
          </w:tcPr>
          <w:p w14:paraId="5A343C6C" w14:textId="77777777" w:rsidR="003546BF" w:rsidRPr="003C2C44" w:rsidRDefault="003546BF" w:rsidP="005D3BBC">
            <w:pPr>
              <w:spacing w:after="120"/>
              <w:jc w:val="both"/>
            </w:pPr>
            <w:r w:rsidRPr="003C2C44">
              <w:t>Prehľady podľa dodávateľov, skladov, číselníka KP, výrobných čísiel a iných atribútov.</w:t>
            </w:r>
          </w:p>
        </w:tc>
      </w:tr>
      <w:tr w:rsidR="003546BF" w:rsidRPr="003C2C44" w14:paraId="7461522B" w14:textId="77777777" w:rsidTr="005D3BBC">
        <w:tc>
          <w:tcPr>
            <w:tcW w:w="1368" w:type="dxa"/>
          </w:tcPr>
          <w:p w14:paraId="6E3229B0" w14:textId="77777777" w:rsidR="003546BF" w:rsidRPr="003C2C44" w:rsidRDefault="003546BF" w:rsidP="00D82D60">
            <w:pPr>
              <w:numPr>
                <w:ilvl w:val="0"/>
                <w:numId w:val="29"/>
              </w:numPr>
              <w:spacing w:after="120"/>
              <w:jc w:val="both"/>
            </w:pPr>
          </w:p>
        </w:tc>
        <w:tc>
          <w:tcPr>
            <w:tcW w:w="8288" w:type="dxa"/>
          </w:tcPr>
          <w:p w14:paraId="15763F26" w14:textId="77777777" w:rsidR="003546BF" w:rsidRPr="003C2C44" w:rsidRDefault="003546BF" w:rsidP="005D3BBC">
            <w:pPr>
              <w:spacing w:after="120"/>
              <w:jc w:val="both"/>
            </w:pPr>
            <w:r w:rsidRPr="003C2C44">
              <w:t>Prírastky a úbytky zo skladu s možnosťou nastavenia výberu a grupovania podľa  druhu pohybu.</w:t>
            </w:r>
          </w:p>
        </w:tc>
      </w:tr>
      <w:tr w:rsidR="003546BF" w:rsidRPr="003C2C44" w14:paraId="4342FF83" w14:textId="77777777" w:rsidTr="005D3BBC">
        <w:tc>
          <w:tcPr>
            <w:tcW w:w="1368" w:type="dxa"/>
          </w:tcPr>
          <w:p w14:paraId="549A32C2" w14:textId="77777777" w:rsidR="003546BF" w:rsidRPr="003C2C44" w:rsidRDefault="003546BF" w:rsidP="00D82D60">
            <w:pPr>
              <w:numPr>
                <w:ilvl w:val="0"/>
                <w:numId w:val="29"/>
              </w:numPr>
              <w:spacing w:after="120"/>
              <w:jc w:val="both"/>
            </w:pPr>
          </w:p>
        </w:tc>
        <w:tc>
          <w:tcPr>
            <w:tcW w:w="8288" w:type="dxa"/>
          </w:tcPr>
          <w:p w14:paraId="3A9A0F20" w14:textId="77777777" w:rsidR="003546BF" w:rsidRPr="003C2C44" w:rsidRDefault="003546BF" w:rsidP="005D3BBC">
            <w:pPr>
              <w:autoSpaceDE w:val="0"/>
              <w:autoSpaceDN w:val="0"/>
              <w:adjustRightInd w:val="0"/>
            </w:pPr>
            <w:r w:rsidRPr="003C2C44">
              <w:t>Zostavy, ako podklad pre Návrh na vyradenie prebytočného/neupotrebiteľného majetku DLHM, DLDHM, DLNM, zásob, ND.</w:t>
            </w:r>
          </w:p>
        </w:tc>
      </w:tr>
      <w:tr w:rsidR="003546BF" w:rsidRPr="003C2C44" w14:paraId="056A5A68" w14:textId="77777777" w:rsidTr="005D3BBC">
        <w:tc>
          <w:tcPr>
            <w:tcW w:w="1368" w:type="dxa"/>
          </w:tcPr>
          <w:p w14:paraId="7C5129F7" w14:textId="77777777" w:rsidR="003546BF" w:rsidRPr="003C2C44" w:rsidRDefault="003546BF" w:rsidP="00D82D60">
            <w:pPr>
              <w:numPr>
                <w:ilvl w:val="0"/>
                <w:numId w:val="29"/>
              </w:numPr>
              <w:spacing w:after="120"/>
              <w:jc w:val="both"/>
            </w:pPr>
          </w:p>
        </w:tc>
        <w:tc>
          <w:tcPr>
            <w:tcW w:w="8288" w:type="dxa"/>
          </w:tcPr>
          <w:p w14:paraId="50C3DFB7" w14:textId="77777777" w:rsidR="003546BF" w:rsidRPr="003C2C44" w:rsidRDefault="003546BF" w:rsidP="005D3BBC">
            <w:pPr>
              <w:autoSpaceDE w:val="0"/>
              <w:autoSpaceDN w:val="0"/>
              <w:adjustRightInd w:val="0"/>
            </w:pPr>
            <w:r w:rsidRPr="003C2C44">
              <w:t>Zostavy, ako podklad Hlásenie o škode/poistnej udalosti k zásobám, ND</w:t>
            </w:r>
          </w:p>
        </w:tc>
      </w:tr>
      <w:tr w:rsidR="003546BF" w:rsidRPr="003C2C44" w14:paraId="4454EE1C" w14:textId="77777777" w:rsidTr="005D3BBC">
        <w:tc>
          <w:tcPr>
            <w:tcW w:w="1368" w:type="dxa"/>
          </w:tcPr>
          <w:p w14:paraId="5C1B02F9" w14:textId="77777777" w:rsidR="003546BF" w:rsidRPr="003C2C44" w:rsidRDefault="003546BF" w:rsidP="00D82D60">
            <w:pPr>
              <w:numPr>
                <w:ilvl w:val="0"/>
                <w:numId w:val="29"/>
              </w:numPr>
              <w:spacing w:after="120"/>
              <w:jc w:val="both"/>
            </w:pPr>
          </w:p>
        </w:tc>
        <w:tc>
          <w:tcPr>
            <w:tcW w:w="8288" w:type="dxa"/>
          </w:tcPr>
          <w:p w14:paraId="134DF755" w14:textId="77777777" w:rsidR="003546BF" w:rsidRPr="003C2C44" w:rsidRDefault="003546BF" w:rsidP="005D3BBC">
            <w:pPr>
              <w:autoSpaceDE w:val="0"/>
              <w:autoSpaceDN w:val="0"/>
              <w:adjustRightInd w:val="0"/>
            </w:pPr>
            <w:r w:rsidRPr="003C2C44">
              <w:t>Zostava príjem / obstaranie za dané obdobie  - zostava obsahuje väzbu medzi dokladmi pre príjem do skladu a dokladmi obstarania od dodávateľov (faktúry, interné doklady uhradené platobnými kartami, pokladničné doklady). Obsahuje minimálne nasledujúce údaje:</w:t>
            </w:r>
          </w:p>
          <w:p w14:paraId="3116286F" w14:textId="77777777" w:rsidR="003546BF" w:rsidRPr="003C2C44" w:rsidRDefault="003546BF" w:rsidP="00D82D60">
            <w:pPr>
              <w:numPr>
                <w:ilvl w:val="0"/>
                <w:numId w:val="39"/>
              </w:numPr>
              <w:autoSpaceDE w:val="0"/>
              <w:autoSpaceDN w:val="0"/>
              <w:adjustRightInd w:val="0"/>
            </w:pPr>
            <w:r w:rsidRPr="003C2C44">
              <w:t>Dátum pohybu</w:t>
            </w:r>
          </w:p>
          <w:p w14:paraId="3A19F8C6" w14:textId="77777777" w:rsidR="003546BF" w:rsidRPr="003C2C44" w:rsidRDefault="003546BF" w:rsidP="00D82D60">
            <w:pPr>
              <w:numPr>
                <w:ilvl w:val="0"/>
                <w:numId w:val="39"/>
              </w:numPr>
              <w:autoSpaceDE w:val="0"/>
              <w:autoSpaceDN w:val="0"/>
              <w:adjustRightInd w:val="0"/>
            </w:pPr>
            <w:r w:rsidRPr="003C2C44">
              <w:t>Typ a poradie príjemky</w:t>
            </w:r>
          </w:p>
          <w:p w14:paraId="1169A497" w14:textId="77777777" w:rsidR="003546BF" w:rsidRPr="003C2C44" w:rsidRDefault="003546BF" w:rsidP="00D82D60">
            <w:pPr>
              <w:numPr>
                <w:ilvl w:val="0"/>
                <w:numId w:val="39"/>
              </w:numPr>
              <w:autoSpaceDE w:val="0"/>
              <w:autoSpaceDN w:val="0"/>
              <w:adjustRightInd w:val="0"/>
            </w:pPr>
            <w:r w:rsidRPr="003C2C44">
              <w:t>KP a názov materiálu</w:t>
            </w:r>
          </w:p>
          <w:p w14:paraId="1CDBF479" w14:textId="77777777" w:rsidR="003546BF" w:rsidRPr="003C2C44" w:rsidRDefault="003546BF" w:rsidP="00D82D60">
            <w:pPr>
              <w:numPr>
                <w:ilvl w:val="0"/>
                <w:numId w:val="39"/>
              </w:numPr>
              <w:autoSpaceDE w:val="0"/>
              <w:autoSpaceDN w:val="0"/>
              <w:adjustRightInd w:val="0"/>
            </w:pPr>
            <w:r w:rsidRPr="003C2C44">
              <w:t xml:space="preserve">Údaje o dodávateľovi </w:t>
            </w:r>
          </w:p>
          <w:p w14:paraId="3D3E819A" w14:textId="77777777" w:rsidR="003546BF" w:rsidRPr="003C2C44" w:rsidRDefault="003546BF" w:rsidP="00D82D60">
            <w:pPr>
              <w:numPr>
                <w:ilvl w:val="0"/>
                <w:numId w:val="39"/>
              </w:numPr>
              <w:autoSpaceDE w:val="0"/>
              <w:autoSpaceDN w:val="0"/>
              <w:adjustRightInd w:val="0"/>
            </w:pPr>
            <w:r w:rsidRPr="003C2C44">
              <w:t>VS dokladu obstarania</w:t>
            </w:r>
          </w:p>
          <w:p w14:paraId="21FEBAE7" w14:textId="77777777" w:rsidR="003546BF" w:rsidRPr="003C2C44" w:rsidRDefault="003546BF" w:rsidP="00D82D60">
            <w:pPr>
              <w:numPr>
                <w:ilvl w:val="0"/>
                <w:numId w:val="39"/>
              </w:numPr>
              <w:autoSpaceDE w:val="0"/>
              <w:autoSpaceDN w:val="0"/>
              <w:adjustRightInd w:val="0"/>
            </w:pPr>
            <w:r w:rsidRPr="003C2C44">
              <w:t>Typ a poradie dokladu obstaranie.</w:t>
            </w:r>
          </w:p>
        </w:tc>
      </w:tr>
      <w:tr w:rsidR="003546BF" w:rsidRPr="003C2C44" w14:paraId="7D5C6191" w14:textId="77777777" w:rsidTr="005D3BBC">
        <w:tc>
          <w:tcPr>
            <w:tcW w:w="1368" w:type="dxa"/>
          </w:tcPr>
          <w:p w14:paraId="093F78E0" w14:textId="77777777" w:rsidR="003546BF" w:rsidRPr="003C2C44" w:rsidRDefault="003546BF" w:rsidP="00D82D60">
            <w:pPr>
              <w:numPr>
                <w:ilvl w:val="0"/>
                <w:numId w:val="29"/>
              </w:numPr>
              <w:spacing w:after="120"/>
              <w:jc w:val="both"/>
            </w:pPr>
          </w:p>
        </w:tc>
        <w:tc>
          <w:tcPr>
            <w:tcW w:w="8288" w:type="dxa"/>
          </w:tcPr>
          <w:p w14:paraId="630CCE8A" w14:textId="77777777" w:rsidR="003546BF" w:rsidRPr="003C2C44" w:rsidRDefault="003546BF" w:rsidP="005D3BBC">
            <w:pPr>
              <w:autoSpaceDE w:val="0"/>
              <w:autoSpaceDN w:val="0"/>
              <w:adjustRightInd w:val="0"/>
            </w:pPr>
            <w:r w:rsidRPr="003C2C44">
              <w:t>Zostava súpis výdaja – prehľad výdajok za dané obdobie a sklad.</w:t>
            </w:r>
          </w:p>
        </w:tc>
      </w:tr>
      <w:tr w:rsidR="003546BF" w:rsidRPr="003C2C44" w14:paraId="30F562F0" w14:textId="77777777" w:rsidTr="005D3BBC">
        <w:tc>
          <w:tcPr>
            <w:tcW w:w="1368" w:type="dxa"/>
          </w:tcPr>
          <w:p w14:paraId="5C17E4EB" w14:textId="77777777" w:rsidR="003546BF" w:rsidRPr="003C2C44" w:rsidRDefault="003546BF" w:rsidP="00D82D60">
            <w:pPr>
              <w:numPr>
                <w:ilvl w:val="0"/>
                <w:numId w:val="29"/>
              </w:numPr>
              <w:spacing w:after="120"/>
              <w:jc w:val="both"/>
            </w:pPr>
          </w:p>
        </w:tc>
        <w:tc>
          <w:tcPr>
            <w:tcW w:w="8288" w:type="dxa"/>
          </w:tcPr>
          <w:p w14:paraId="1BB60548" w14:textId="77777777" w:rsidR="003546BF" w:rsidRPr="003C2C44" w:rsidRDefault="003546BF" w:rsidP="005D3BBC">
            <w:pPr>
              <w:autoSpaceDE w:val="0"/>
              <w:autoSpaceDN w:val="0"/>
              <w:adjustRightInd w:val="0"/>
            </w:pPr>
            <w:r w:rsidRPr="003C2C44">
              <w:t>Zostava súpis presunu – prehľad dokladov pre presun medzi skladmi za dané obdobie.</w:t>
            </w:r>
          </w:p>
        </w:tc>
      </w:tr>
    </w:tbl>
    <w:p w14:paraId="50E16B7A" w14:textId="77777777" w:rsidR="003546BF" w:rsidRPr="003C2C44" w:rsidRDefault="003546BF" w:rsidP="003546BF">
      <w:pPr>
        <w:rPr>
          <w:b/>
          <w:u w:val="single"/>
        </w:rPr>
      </w:pPr>
    </w:p>
    <w:p w14:paraId="72E4FC70" w14:textId="77777777" w:rsidR="003546BF" w:rsidRPr="003C2C44" w:rsidRDefault="003546BF" w:rsidP="003546BF">
      <w:pPr>
        <w:rPr>
          <w:b/>
          <w:u w:val="single"/>
        </w:rPr>
      </w:pPr>
      <w:r w:rsidRPr="003C2C44">
        <w:rPr>
          <w:b/>
          <w:u w:val="single"/>
        </w:rPr>
        <w:t>Požiadavky:</w:t>
      </w:r>
    </w:p>
    <w:p w14:paraId="55B53BB7" w14:textId="77777777" w:rsidR="003546BF" w:rsidRPr="003C2C44" w:rsidRDefault="003546BF" w:rsidP="003546BF">
      <w:pPr>
        <w:rPr>
          <w:b/>
          <w:u w:val="single"/>
        </w:rPr>
      </w:pPr>
      <w:r w:rsidRPr="003C2C44">
        <w:rPr>
          <w:b/>
          <w:u w:val="single"/>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0"/>
      </w:tblGrid>
      <w:tr w:rsidR="003546BF" w:rsidRPr="003C2C44" w14:paraId="6F1329D0" w14:textId="77777777" w:rsidTr="005D3BBC">
        <w:trPr>
          <w:tblHeader/>
        </w:trPr>
        <w:tc>
          <w:tcPr>
            <w:tcW w:w="1368" w:type="dxa"/>
          </w:tcPr>
          <w:p w14:paraId="24C0AC08" w14:textId="77777777" w:rsidR="003546BF" w:rsidRPr="003C2C44" w:rsidRDefault="003546BF" w:rsidP="005D3BBC">
            <w:pPr>
              <w:spacing w:after="120"/>
              <w:jc w:val="both"/>
              <w:rPr>
                <w:b/>
              </w:rPr>
            </w:pPr>
            <w:r w:rsidRPr="003C2C44">
              <w:rPr>
                <w:b/>
              </w:rPr>
              <w:t>ID</w:t>
            </w:r>
          </w:p>
        </w:tc>
        <w:tc>
          <w:tcPr>
            <w:tcW w:w="8280" w:type="dxa"/>
          </w:tcPr>
          <w:p w14:paraId="0E946C80" w14:textId="77777777" w:rsidR="003546BF" w:rsidRPr="003C2C44" w:rsidRDefault="003546BF" w:rsidP="005D3BBC">
            <w:pPr>
              <w:spacing w:after="120"/>
              <w:jc w:val="both"/>
              <w:rPr>
                <w:b/>
              </w:rPr>
            </w:pPr>
            <w:r w:rsidRPr="003C2C44">
              <w:rPr>
                <w:b/>
              </w:rPr>
              <w:t>Popis požiadavky</w:t>
            </w:r>
          </w:p>
        </w:tc>
      </w:tr>
      <w:tr w:rsidR="003546BF" w:rsidRPr="003C2C44" w14:paraId="671FA185" w14:textId="77777777" w:rsidTr="005D3BBC">
        <w:tc>
          <w:tcPr>
            <w:tcW w:w="1368" w:type="dxa"/>
          </w:tcPr>
          <w:p w14:paraId="4D37FD0F" w14:textId="77777777" w:rsidR="003546BF" w:rsidRPr="003C2C44" w:rsidRDefault="003546BF" w:rsidP="00D82D60">
            <w:pPr>
              <w:numPr>
                <w:ilvl w:val="0"/>
                <w:numId w:val="29"/>
              </w:numPr>
              <w:spacing w:after="120"/>
              <w:jc w:val="both"/>
            </w:pPr>
          </w:p>
        </w:tc>
        <w:tc>
          <w:tcPr>
            <w:tcW w:w="8280" w:type="dxa"/>
          </w:tcPr>
          <w:p w14:paraId="77F402E2" w14:textId="77777777" w:rsidR="003546BF" w:rsidRPr="003C2C44" w:rsidRDefault="003546BF" w:rsidP="005D3BBC">
            <w:pPr>
              <w:spacing w:after="120"/>
              <w:jc w:val="both"/>
            </w:pPr>
            <w:r w:rsidRPr="003C2C44">
              <w:t>ERP musí umožniť evidenciu vo viacerých skladoch.</w:t>
            </w:r>
          </w:p>
        </w:tc>
      </w:tr>
      <w:tr w:rsidR="003546BF" w:rsidRPr="003C2C44" w14:paraId="2B4981D9" w14:textId="77777777" w:rsidTr="005D3BBC">
        <w:tc>
          <w:tcPr>
            <w:tcW w:w="1368" w:type="dxa"/>
          </w:tcPr>
          <w:p w14:paraId="43844A40" w14:textId="77777777" w:rsidR="003546BF" w:rsidRPr="003C2C44" w:rsidRDefault="003546BF" w:rsidP="00D82D60">
            <w:pPr>
              <w:numPr>
                <w:ilvl w:val="0"/>
                <w:numId w:val="29"/>
              </w:numPr>
              <w:spacing w:after="120"/>
              <w:jc w:val="both"/>
            </w:pPr>
          </w:p>
        </w:tc>
        <w:tc>
          <w:tcPr>
            <w:tcW w:w="8280" w:type="dxa"/>
          </w:tcPr>
          <w:p w14:paraId="45215869" w14:textId="77777777" w:rsidR="003546BF" w:rsidRPr="003C2C44" w:rsidRDefault="003546BF" w:rsidP="005D3BBC">
            <w:pPr>
              <w:spacing w:after="120"/>
              <w:jc w:val="both"/>
            </w:pPr>
            <w:r w:rsidRPr="003C2C44">
              <w:t>ERP musí umožniť operatívnu evidenciu skladu bez väzby na účtovníctvo.</w:t>
            </w:r>
          </w:p>
        </w:tc>
      </w:tr>
      <w:tr w:rsidR="003546BF" w:rsidRPr="003C2C44" w14:paraId="7F12E3C7" w14:textId="77777777" w:rsidTr="005D3BBC">
        <w:tc>
          <w:tcPr>
            <w:tcW w:w="1368" w:type="dxa"/>
          </w:tcPr>
          <w:p w14:paraId="3E07232C" w14:textId="77777777" w:rsidR="003546BF" w:rsidRPr="003C2C44" w:rsidRDefault="003546BF" w:rsidP="00D82D60">
            <w:pPr>
              <w:numPr>
                <w:ilvl w:val="0"/>
                <w:numId w:val="29"/>
              </w:numPr>
              <w:spacing w:after="120"/>
              <w:jc w:val="both"/>
            </w:pPr>
          </w:p>
        </w:tc>
        <w:tc>
          <w:tcPr>
            <w:tcW w:w="8280" w:type="dxa"/>
          </w:tcPr>
          <w:p w14:paraId="32DD1172" w14:textId="77777777" w:rsidR="003546BF" w:rsidRPr="003C2C44" w:rsidRDefault="003546BF" w:rsidP="005D3BBC">
            <w:pPr>
              <w:jc w:val="both"/>
            </w:pPr>
            <w:r w:rsidRPr="003C2C44">
              <w:t>ERP systém musí umožniť nasledujúce druhy činnosti:</w:t>
            </w:r>
          </w:p>
          <w:p w14:paraId="65F320AC" w14:textId="77777777" w:rsidR="003546BF" w:rsidRPr="003C2C44" w:rsidRDefault="003546BF" w:rsidP="00D82D60">
            <w:pPr>
              <w:numPr>
                <w:ilvl w:val="0"/>
                <w:numId w:val="13"/>
              </w:numPr>
              <w:tabs>
                <w:tab w:val="clear" w:pos="720"/>
                <w:tab w:val="num" w:pos="470"/>
              </w:tabs>
              <w:ind w:left="470"/>
              <w:jc w:val="both"/>
            </w:pPr>
            <w:r w:rsidRPr="003C2C44">
              <w:t>príjem</w:t>
            </w:r>
          </w:p>
          <w:p w14:paraId="3B3953A8" w14:textId="77777777" w:rsidR="003546BF" w:rsidRPr="003C2C44" w:rsidRDefault="003546BF" w:rsidP="00D82D60">
            <w:pPr>
              <w:numPr>
                <w:ilvl w:val="0"/>
                <w:numId w:val="13"/>
              </w:numPr>
              <w:tabs>
                <w:tab w:val="clear" w:pos="720"/>
                <w:tab w:val="num" w:pos="470"/>
              </w:tabs>
              <w:ind w:left="470"/>
              <w:jc w:val="both"/>
            </w:pPr>
            <w:r w:rsidRPr="003C2C44">
              <w:t>výdaj materiálu</w:t>
            </w:r>
          </w:p>
          <w:p w14:paraId="214B2076" w14:textId="77777777" w:rsidR="003546BF" w:rsidRPr="003C2C44" w:rsidRDefault="003546BF" w:rsidP="00D82D60">
            <w:pPr>
              <w:numPr>
                <w:ilvl w:val="0"/>
                <w:numId w:val="13"/>
              </w:numPr>
              <w:tabs>
                <w:tab w:val="clear" w:pos="720"/>
                <w:tab w:val="num" w:pos="470"/>
              </w:tabs>
              <w:ind w:left="470"/>
              <w:jc w:val="both"/>
            </w:pPr>
            <w:r w:rsidRPr="003C2C44">
              <w:t>výdaj z predaja</w:t>
            </w:r>
          </w:p>
          <w:p w14:paraId="5A290CD5" w14:textId="77777777" w:rsidR="003546BF" w:rsidRPr="003C2C44" w:rsidRDefault="003546BF" w:rsidP="00D82D60">
            <w:pPr>
              <w:numPr>
                <w:ilvl w:val="0"/>
                <w:numId w:val="13"/>
              </w:numPr>
              <w:tabs>
                <w:tab w:val="clear" w:pos="720"/>
                <w:tab w:val="num" w:pos="470"/>
              </w:tabs>
              <w:ind w:left="470"/>
              <w:jc w:val="both"/>
            </w:pPr>
            <w:r w:rsidRPr="003C2C44">
              <w:t>presun medzi skladmi</w:t>
            </w:r>
          </w:p>
          <w:p w14:paraId="73DE2988" w14:textId="77777777" w:rsidR="003546BF" w:rsidRPr="003C2C44" w:rsidRDefault="003546BF" w:rsidP="005D3BBC">
            <w:pPr>
              <w:ind w:left="72"/>
              <w:jc w:val="both"/>
            </w:pPr>
            <w:r w:rsidRPr="003C2C44">
              <w:t>Pri jednotlivých činnostiach sa musia vytvoriť účtovné doklady s nastavenou automatickou predkontáciou. Nastavenia automatickej predkontácie musí byť viazané na  číslo skladu a druh pohybu.</w:t>
            </w:r>
          </w:p>
          <w:p w14:paraId="2CEC44A9" w14:textId="77777777" w:rsidR="003546BF" w:rsidRPr="003C2C44" w:rsidRDefault="003546BF" w:rsidP="005D3BBC">
            <w:pPr>
              <w:spacing w:after="120"/>
              <w:ind w:left="72"/>
              <w:jc w:val="both"/>
            </w:pPr>
            <w:r w:rsidRPr="003C2C44">
              <w:t>Pri presune materiálu sa musia vytvoriť dva účtovné doklady – pre výdaj z pôvodného skladu a pre príjem v preberajúcom sklade.</w:t>
            </w:r>
          </w:p>
        </w:tc>
      </w:tr>
      <w:tr w:rsidR="003546BF" w:rsidRPr="003C2C44" w14:paraId="761928AA" w14:textId="77777777" w:rsidTr="005D3BBC">
        <w:tc>
          <w:tcPr>
            <w:tcW w:w="1368" w:type="dxa"/>
          </w:tcPr>
          <w:p w14:paraId="12B94813" w14:textId="77777777" w:rsidR="003546BF" w:rsidRPr="003C2C44" w:rsidRDefault="003546BF" w:rsidP="00D82D60">
            <w:pPr>
              <w:numPr>
                <w:ilvl w:val="0"/>
                <w:numId w:val="29"/>
              </w:numPr>
              <w:spacing w:after="120"/>
              <w:jc w:val="both"/>
            </w:pPr>
          </w:p>
        </w:tc>
        <w:tc>
          <w:tcPr>
            <w:tcW w:w="8280" w:type="dxa"/>
          </w:tcPr>
          <w:p w14:paraId="690EC143" w14:textId="77777777" w:rsidR="003546BF" w:rsidRPr="003C2C44" w:rsidRDefault="003546BF" w:rsidP="005D3BBC">
            <w:pPr>
              <w:spacing w:after="120"/>
              <w:jc w:val="both"/>
            </w:pPr>
            <w:r w:rsidRPr="003C2C44">
              <w:t>ERP systém musí umožniť tvorbu storno dokladu.</w:t>
            </w:r>
          </w:p>
        </w:tc>
      </w:tr>
      <w:tr w:rsidR="003546BF" w:rsidRPr="003C2C44" w14:paraId="189C2C3B" w14:textId="77777777" w:rsidTr="005D3BBC">
        <w:tc>
          <w:tcPr>
            <w:tcW w:w="1368" w:type="dxa"/>
          </w:tcPr>
          <w:p w14:paraId="3E39EF3A" w14:textId="77777777" w:rsidR="003546BF" w:rsidRPr="003C2C44" w:rsidRDefault="003546BF" w:rsidP="00D82D60">
            <w:pPr>
              <w:numPr>
                <w:ilvl w:val="0"/>
                <w:numId w:val="29"/>
              </w:numPr>
              <w:spacing w:after="120"/>
              <w:jc w:val="both"/>
            </w:pPr>
          </w:p>
        </w:tc>
        <w:tc>
          <w:tcPr>
            <w:tcW w:w="8280" w:type="dxa"/>
          </w:tcPr>
          <w:p w14:paraId="4F9B6C72" w14:textId="77777777" w:rsidR="003546BF" w:rsidRPr="003C2C44" w:rsidRDefault="003546BF" w:rsidP="005D3BBC">
            <w:pPr>
              <w:spacing w:after="120"/>
              <w:jc w:val="both"/>
            </w:pPr>
            <w:r w:rsidRPr="003C2C44">
              <w:t>ERP systém musí umožniť čiastočné storno dokladu.</w:t>
            </w:r>
          </w:p>
        </w:tc>
      </w:tr>
      <w:tr w:rsidR="003546BF" w:rsidRPr="003C2C44" w14:paraId="3077EE82" w14:textId="77777777" w:rsidTr="005D3BBC">
        <w:tc>
          <w:tcPr>
            <w:tcW w:w="1368" w:type="dxa"/>
          </w:tcPr>
          <w:p w14:paraId="3A598C9B" w14:textId="77777777" w:rsidR="003546BF" w:rsidRPr="003C2C44" w:rsidRDefault="003546BF" w:rsidP="00D82D60">
            <w:pPr>
              <w:numPr>
                <w:ilvl w:val="0"/>
                <w:numId w:val="29"/>
              </w:numPr>
              <w:spacing w:after="120"/>
              <w:jc w:val="both"/>
            </w:pPr>
          </w:p>
        </w:tc>
        <w:tc>
          <w:tcPr>
            <w:tcW w:w="8280" w:type="dxa"/>
          </w:tcPr>
          <w:p w14:paraId="1873E07E" w14:textId="77777777" w:rsidR="003546BF" w:rsidRPr="003C2C44" w:rsidRDefault="003546BF" w:rsidP="005D3BBC">
            <w:pPr>
              <w:spacing w:after="120"/>
              <w:jc w:val="both"/>
            </w:pPr>
            <w:r w:rsidRPr="003C2C44">
              <w:t>ERP systém musí opravu dokladu riešiť formou automatického vytvorenia storno dokladu a nového opraveného dokladu, ktorý obsahuje odkaz na pôvodný doklad.</w:t>
            </w:r>
          </w:p>
        </w:tc>
      </w:tr>
      <w:tr w:rsidR="003546BF" w:rsidRPr="003C2C44" w14:paraId="7B0AD399" w14:textId="77777777" w:rsidTr="005D3BBC">
        <w:tc>
          <w:tcPr>
            <w:tcW w:w="1368" w:type="dxa"/>
          </w:tcPr>
          <w:p w14:paraId="0405B591" w14:textId="77777777" w:rsidR="003546BF" w:rsidRPr="003C2C44" w:rsidRDefault="003546BF" w:rsidP="00D82D60">
            <w:pPr>
              <w:numPr>
                <w:ilvl w:val="0"/>
                <w:numId w:val="29"/>
              </w:numPr>
              <w:spacing w:after="120"/>
              <w:jc w:val="both"/>
            </w:pPr>
          </w:p>
        </w:tc>
        <w:tc>
          <w:tcPr>
            <w:tcW w:w="8280" w:type="dxa"/>
          </w:tcPr>
          <w:p w14:paraId="6A1321F6" w14:textId="77777777" w:rsidR="003546BF" w:rsidRPr="003C2C44" w:rsidRDefault="003546BF" w:rsidP="005D3BBC">
            <w:pPr>
              <w:spacing w:after="120"/>
              <w:jc w:val="both"/>
            </w:pPr>
            <w:r w:rsidRPr="003C2C44">
              <w:t>ERP systém musí mať možnosť uskutočniť výdaj zo skladu v priemerných cenách.</w:t>
            </w:r>
          </w:p>
        </w:tc>
      </w:tr>
      <w:tr w:rsidR="003546BF" w:rsidRPr="003C2C44" w14:paraId="03C54D78" w14:textId="77777777" w:rsidTr="005D3BBC">
        <w:tc>
          <w:tcPr>
            <w:tcW w:w="1368" w:type="dxa"/>
          </w:tcPr>
          <w:p w14:paraId="696490BC" w14:textId="77777777" w:rsidR="003546BF" w:rsidRPr="003C2C44" w:rsidRDefault="003546BF" w:rsidP="00D82D60">
            <w:pPr>
              <w:numPr>
                <w:ilvl w:val="0"/>
                <w:numId w:val="29"/>
              </w:numPr>
              <w:spacing w:after="120"/>
              <w:jc w:val="both"/>
            </w:pPr>
          </w:p>
        </w:tc>
        <w:tc>
          <w:tcPr>
            <w:tcW w:w="8280" w:type="dxa"/>
          </w:tcPr>
          <w:p w14:paraId="52117BC0" w14:textId="77777777" w:rsidR="003546BF" w:rsidRPr="003C2C44" w:rsidRDefault="003546BF" w:rsidP="005D3BBC">
            <w:pPr>
              <w:spacing w:after="120"/>
              <w:jc w:val="both"/>
            </w:pPr>
            <w:r w:rsidRPr="003C2C44">
              <w:t xml:space="preserve">ERP systém musí viesť evidenciu materiálu na samostatných skladových kartách pre každé číslo KP.  </w:t>
            </w:r>
          </w:p>
        </w:tc>
      </w:tr>
      <w:tr w:rsidR="003546BF" w:rsidRPr="003C2C44" w14:paraId="376A0982" w14:textId="77777777" w:rsidTr="005D3BBC">
        <w:tc>
          <w:tcPr>
            <w:tcW w:w="1368" w:type="dxa"/>
          </w:tcPr>
          <w:p w14:paraId="4339AA78" w14:textId="77777777" w:rsidR="003546BF" w:rsidRPr="003C2C44" w:rsidRDefault="003546BF" w:rsidP="00D82D60">
            <w:pPr>
              <w:numPr>
                <w:ilvl w:val="0"/>
                <w:numId w:val="29"/>
              </w:numPr>
              <w:spacing w:after="120"/>
              <w:jc w:val="both"/>
            </w:pPr>
          </w:p>
        </w:tc>
        <w:tc>
          <w:tcPr>
            <w:tcW w:w="8280" w:type="dxa"/>
          </w:tcPr>
          <w:p w14:paraId="164D8813" w14:textId="77777777" w:rsidR="003546BF" w:rsidRPr="003C2C44" w:rsidRDefault="003546BF" w:rsidP="005D3BBC">
            <w:pPr>
              <w:spacing w:after="120"/>
              <w:jc w:val="both"/>
            </w:pPr>
            <w:r w:rsidRPr="003C2C44">
              <w:t>ERP systém pri vystavení dokladu pre príjem alebo výdaj musí mať možnosť určenia druhu pohybu. Samostatné druhy pohybov musia byť definované pre príjem, pre výdaj materiálu, pre výdaj publikácií na predaj a pre presun.</w:t>
            </w:r>
          </w:p>
        </w:tc>
      </w:tr>
      <w:tr w:rsidR="003546BF" w:rsidRPr="003C2C44" w14:paraId="4C2E22C0" w14:textId="77777777" w:rsidTr="005D3BBC">
        <w:tc>
          <w:tcPr>
            <w:tcW w:w="1368" w:type="dxa"/>
          </w:tcPr>
          <w:p w14:paraId="79FB9A70" w14:textId="77777777" w:rsidR="003546BF" w:rsidRPr="003C2C44" w:rsidRDefault="003546BF" w:rsidP="00D82D60">
            <w:pPr>
              <w:numPr>
                <w:ilvl w:val="0"/>
                <w:numId w:val="29"/>
              </w:numPr>
              <w:spacing w:after="120"/>
              <w:jc w:val="both"/>
            </w:pPr>
          </w:p>
        </w:tc>
        <w:tc>
          <w:tcPr>
            <w:tcW w:w="8280" w:type="dxa"/>
          </w:tcPr>
          <w:p w14:paraId="4460AF33" w14:textId="77777777" w:rsidR="003546BF" w:rsidRPr="003C2C44" w:rsidRDefault="003546BF" w:rsidP="005D3BBC">
            <w:pPr>
              <w:spacing w:after="120"/>
              <w:jc w:val="both"/>
              <w:rPr>
                <w:color w:val="FF0000"/>
              </w:rPr>
            </w:pPr>
            <w:r w:rsidRPr="003C2C44">
              <w:t>ERP systém musí mať možnosť nastaviť prístupové práva užívateľom k zobrazeniu dokladov zo skladu v závislosti od typu dokladu a organizačného útvaru.</w:t>
            </w:r>
          </w:p>
        </w:tc>
      </w:tr>
      <w:tr w:rsidR="003546BF" w:rsidRPr="003C2C44" w14:paraId="3046D459" w14:textId="77777777" w:rsidTr="005D3BBC">
        <w:trPr>
          <w:trHeight w:val="372"/>
        </w:trPr>
        <w:tc>
          <w:tcPr>
            <w:tcW w:w="1368" w:type="dxa"/>
          </w:tcPr>
          <w:p w14:paraId="20F7F6D2" w14:textId="77777777" w:rsidR="003546BF" w:rsidRPr="003C2C44" w:rsidRDefault="003546BF" w:rsidP="00D82D60">
            <w:pPr>
              <w:numPr>
                <w:ilvl w:val="0"/>
                <w:numId w:val="29"/>
              </w:numPr>
              <w:spacing w:after="120"/>
              <w:jc w:val="both"/>
            </w:pPr>
          </w:p>
        </w:tc>
        <w:tc>
          <w:tcPr>
            <w:tcW w:w="8280" w:type="dxa"/>
          </w:tcPr>
          <w:p w14:paraId="63C48C4F" w14:textId="77777777" w:rsidR="003546BF" w:rsidRPr="00CA0291" w:rsidRDefault="003546BF" w:rsidP="005D3BBC">
            <w:pPr>
              <w:jc w:val="both"/>
            </w:pPr>
            <w:r w:rsidRPr="00CA0291">
              <w:t>Príjemka do skladu musí obsahovať minimálne nasledujúce údaje:</w:t>
            </w:r>
          </w:p>
          <w:p w14:paraId="0647B17B" w14:textId="77777777" w:rsidR="003546BF" w:rsidRPr="00CA0291" w:rsidRDefault="003546BF" w:rsidP="00D82D60">
            <w:pPr>
              <w:numPr>
                <w:ilvl w:val="0"/>
                <w:numId w:val="13"/>
              </w:numPr>
              <w:tabs>
                <w:tab w:val="clear" w:pos="720"/>
                <w:tab w:val="num" w:pos="470"/>
              </w:tabs>
              <w:ind w:left="470"/>
              <w:jc w:val="both"/>
            </w:pPr>
            <w:r w:rsidRPr="00CA0291">
              <w:t>druh pohybu</w:t>
            </w:r>
          </w:p>
          <w:p w14:paraId="07707C0D" w14:textId="77777777" w:rsidR="003546BF" w:rsidRPr="00CA0291" w:rsidRDefault="003546BF" w:rsidP="00D82D60">
            <w:pPr>
              <w:numPr>
                <w:ilvl w:val="0"/>
                <w:numId w:val="13"/>
              </w:numPr>
              <w:tabs>
                <w:tab w:val="clear" w:pos="720"/>
                <w:tab w:val="num" w:pos="470"/>
              </w:tabs>
              <w:ind w:left="470"/>
              <w:jc w:val="both"/>
            </w:pPr>
            <w:r w:rsidRPr="00CA0291">
              <w:t>číslo skladu</w:t>
            </w:r>
          </w:p>
          <w:p w14:paraId="0153B354" w14:textId="77777777" w:rsidR="003546BF" w:rsidRPr="00CA0291" w:rsidRDefault="003546BF" w:rsidP="00D82D60">
            <w:pPr>
              <w:numPr>
                <w:ilvl w:val="0"/>
                <w:numId w:val="13"/>
              </w:numPr>
              <w:tabs>
                <w:tab w:val="clear" w:pos="720"/>
                <w:tab w:val="num" w:pos="470"/>
              </w:tabs>
              <w:ind w:left="470"/>
              <w:jc w:val="both"/>
            </w:pPr>
            <w:r w:rsidRPr="00CA0291">
              <w:t>väzbu na objednávku</w:t>
            </w:r>
          </w:p>
          <w:p w14:paraId="03133E43" w14:textId="77777777" w:rsidR="003546BF" w:rsidRPr="00CA0291" w:rsidRDefault="003546BF" w:rsidP="00D82D60">
            <w:pPr>
              <w:numPr>
                <w:ilvl w:val="0"/>
                <w:numId w:val="13"/>
              </w:numPr>
              <w:tabs>
                <w:tab w:val="clear" w:pos="720"/>
                <w:tab w:val="num" w:pos="470"/>
              </w:tabs>
              <w:ind w:left="470"/>
              <w:jc w:val="both"/>
            </w:pPr>
            <w:r w:rsidRPr="00CA0291">
              <w:t>väzbu na dodávateľskú faktúru – typ, číslo a variabilný symbol</w:t>
            </w:r>
          </w:p>
          <w:p w14:paraId="14485248" w14:textId="77777777" w:rsidR="003546BF" w:rsidRPr="00CA0291" w:rsidRDefault="003546BF" w:rsidP="00D82D60">
            <w:pPr>
              <w:numPr>
                <w:ilvl w:val="0"/>
                <w:numId w:val="13"/>
              </w:numPr>
              <w:tabs>
                <w:tab w:val="clear" w:pos="720"/>
                <w:tab w:val="num" w:pos="470"/>
              </w:tabs>
              <w:ind w:left="470"/>
              <w:jc w:val="both"/>
            </w:pPr>
            <w:r w:rsidRPr="00CA0291">
              <w:t>väzba na pokladničný doklad – typ a číslo, ak ide o drobný nákup cez pokladňu</w:t>
            </w:r>
          </w:p>
          <w:p w14:paraId="35894D23" w14:textId="77777777" w:rsidR="003546BF" w:rsidRPr="00CA0291" w:rsidRDefault="003546BF" w:rsidP="00D82D60">
            <w:pPr>
              <w:numPr>
                <w:ilvl w:val="0"/>
                <w:numId w:val="13"/>
              </w:numPr>
              <w:tabs>
                <w:tab w:val="clear" w:pos="720"/>
                <w:tab w:val="num" w:pos="470"/>
              </w:tabs>
              <w:ind w:left="470"/>
              <w:jc w:val="both"/>
            </w:pPr>
            <w:r w:rsidRPr="00CA0291">
              <w:t>väzbu na doklad z ostatných účtovných prípadov, ak ide o nákup cez platobnú kartu</w:t>
            </w:r>
          </w:p>
          <w:p w14:paraId="6F611303" w14:textId="77777777" w:rsidR="003546BF" w:rsidRPr="00CA0291" w:rsidRDefault="003546BF" w:rsidP="00D82D60">
            <w:pPr>
              <w:numPr>
                <w:ilvl w:val="0"/>
                <w:numId w:val="13"/>
              </w:numPr>
              <w:tabs>
                <w:tab w:val="clear" w:pos="720"/>
                <w:tab w:val="num" w:pos="470"/>
              </w:tabs>
              <w:ind w:left="470"/>
              <w:jc w:val="both"/>
            </w:pPr>
            <w:r w:rsidRPr="00CA0291">
              <w:t>číslo a názov dodávateľa</w:t>
            </w:r>
          </w:p>
          <w:p w14:paraId="7A2353C5" w14:textId="77777777" w:rsidR="003546BF" w:rsidRPr="00CA0291" w:rsidRDefault="003546BF" w:rsidP="00D82D60">
            <w:pPr>
              <w:numPr>
                <w:ilvl w:val="0"/>
                <w:numId w:val="13"/>
              </w:numPr>
              <w:tabs>
                <w:tab w:val="clear" w:pos="720"/>
                <w:tab w:val="num" w:pos="470"/>
              </w:tabs>
              <w:ind w:left="470"/>
              <w:jc w:val="both"/>
            </w:pPr>
            <w:r w:rsidRPr="00CA0291">
              <w:t>dátum a obdobie pohybu</w:t>
            </w:r>
          </w:p>
          <w:p w14:paraId="3851AC2C" w14:textId="77777777" w:rsidR="003546BF" w:rsidRPr="00CA0291" w:rsidRDefault="003546BF" w:rsidP="00D82D60">
            <w:pPr>
              <w:numPr>
                <w:ilvl w:val="0"/>
                <w:numId w:val="13"/>
              </w:numPr>
              <w:tabs>
                <w:tab w:val="clear" w:pos="720"/>
                <w:tab w:val="num" w:pos="470"/>
              </w:tabs>
              <w:ind w:left="470"/>
              <w:jc w:val="both"/>
            </w:pPr>
            <w:r w:rsidRPr="00CA0291">
              <w:t>zoznam materiálov, ktoré sa prijímajú do skladu.</w:t>
            </w:r>
          </w:p>
        </w:tc>
      </w:tr>
      <w:tr w:rsidR="003546BF" w:rsidRPr="003C2C44" w14:paraId="778FE94A" w14:textId="77777777" w:rsidTr="005D3BBC">
        <w:trPr>
          <w:trHeight w:val="298"/>
        </w:trPr>
        <w:tc>
          <w:tcPr>
            <w:tcW w:w="1368" w:type="dxa"/>
          </w:tcPr>
          <w:p w14:paraId="284D354C" w14:textId="77777777" w:rsidR="003546BF" w:rsidRPr="003C2C44" w:rsidRDefault="003546BF" w:rsidP="00D82D60">
            <w:pPr>
              <w:numPr>
                <w:ilvl w:val="0"/>
                <w:numId w:val="29"/>
              </w:numPr>
              <w:spacing w:after="120"/>
              <w:jc w:val="both"/>
            </w:pPr>
          </w:p>
        </w:tc>
        <w:tc>
          <w:tcPr>
            <w:tcW w:w="8280" w:type="dxa"/>
          </w:tcPr>
          <w:p w14:paraId="35026BB8" w14:textId="77777777" w:rsidR="003546BF" w:rsidRPr="003C2C44" w:rsidRDefault="003546BF" w:rsidP="005D3BBC">
            <w:pPr>
              <w:jc w:val="both"/>
            </w:pPr>
            <w:r w:rsidRPr="003C2C44">
              <w:t>Výdaj materiálu musí obsahovať minimálne nasledujúce údaje:</w:t>
            </w:r>
          </w:p>
          <w:p w14:paraId="38EB33C8" w14:textId="77777777" w:rsidR="003546BF" w:rsidRPr="003C2C44" w:rsidRDefault="003546BF" w:rsidP="00D82D60">
            <w:pPr>
              <w:numPr>
                <w:ilvl w:val="0"/>
                <w:numId w:val="13"/>
              </w:numPr>
              <w:tabs>
                <w:tab w:val="clear" w:pos="720"/>
                <w:tab w:val="num" w:pos="470"/>
              </w:tabs>
              <w:ind w:left="470"/>
              <w:jc w:val="both"/>
            </w:pPr>
            <w:r w:rsidRPr="003C2C44">
              <w:t>druh pohybu</w:t>
            </w:r>
          </w:p>
          <w:p w14:paraId="322E5381" w14:textId="77777777" w:rsidR="003546BF" w:rsidRPr="003C2C44" w:rsidRDefault="003546BF" w:rsidP="00D82D60">
            <w:pPr>
              <w:numPr>
                <w:ilvl w:val="0"/>
                <w:numId w:val="13"/>
              </w:numPr>
              <w:tabs>
                <w:tab w:val="clear" w:pos="720"/>
                <w:tab w:val="num" w:pos="470"/>
              </w:tabs>
              <w:ind w:left="470"/>
              <w:jc w:val="both"/>
            </w:pPr>
            <w:r w:rsidRPr="003C2C44">
              <w:t>číslo skladu</w:t>
            </w:r>
          </w:p>
          <w:p w14:paraId="36463928" w14:textId="77777777" w:rsidR="003546BF" w:rsidRPr="003C2C44" w:rsidRDefault="003546BF" w:rsidP="00D82D60">
            <w:pPr>
              <w:numPr>
                <w:ilvl w:val="0"/>
                <w:numId w:val="13"/>
              </w:numPr>
              <w:tabs>
                <w:tab w:val="clear" w:pos="720"/>
                <w:tab w:val="num" w:pos="470"/>
              </w:tabs>
              <w:ind w:left="470"/>
              <w:jc w:val="both"/>
            </w:pPr>
            <w:r w:rsidRPr="003C2C44">
              <w:t>dátum a obdobie pohybu</w:t>
            </w:r>
          </w:p>
          <w:p w14:paraId="3F0B7D56" w14:textId="77777777" w:rsidR="003546BF" w:rsidRPr="003C2C44" w:rsidRDefault="003546BF" w:rsidP="00D82D60">
            <w:pPr>
              <w:numPr>
                <w:ilvl w:val="0"/>
                <w:numId w:val="13"/>
              </w:numPr>
              <w:tabs>
                <w:tab w:val="clear" w:pos="720"/>
                <w:tab w:val="num" w:pos="470"/>
              </w:tabs>
              <w:ind w:left="470"/>
              <w:jc w:val="both"/>
            </w:pPr>
            <w:r w:rsidRPr="003C2C44">
              <w:t>nákladové údaje – delenie nákladu, nákladový útvar, organizačný útvar, kategóriu nákladu, číslo zariadenia alebo číslo projektu</w:t>
            </w:r>
          </w:p>
          <w:p w14:paraId="36D422DC" w14:textId="77777777" w:rsidR="003546BF" w:rsidRPr="003C2C44" w:rsidRDefault="003546BF" w:rsidP="00D82D60">
            <w:pPr>
              <w:numPr>
                <w:ilvl w:val="0"/>
                <w:numId w:val="13"/>
              </w:numPr>
              <w:tabs>
                <w:tab w:val="clear" w:pos="720"/>
                <w:tab w:val="num" w:pos="470"/>
              </w:tabs>
              <w:ind w:left="470"/>
              <w:jc w:val="both"/>
            </w:pPr>
            <w:r w:rsidRPr="003C2C44">
              <w:t xml:space="preserve">meno zamestnanca, ktorému je určený materiál – prednastavenou hodnotou musí byť zamestnanec, ktorý vytvára doklad. </w:t>
            </w:r>
          </w:p>
          <w:p w14:paraId="034A2ADE" w14:textId="77777777" w:rsidR="003546BF" w:rsidRPr="003C2C44" w:rsidRDefault="003546BF" w:rsidP="00D82D60">
            <w:pPr>
              <w:numPr>
                <w:ilvl w:val="0"/>
                <w:numId w:val="13"/>
              </w:numPr>
              <w:tabs>
                <w:tab w:val="clear" w:pos="720"/>
                <w:tab w:val="num" w:pos="470"/>
              </w:tabs>
              <w:ind w:left="470"/>
              <w:jc w:val="both"/>
            </w:pPr>
            <w:r w:rsidRPr="003C2C44">
              <w:t>miestnosť, kde bude umiestnený materiál v prípade zaevidovania do drobného hmotného majetku</w:t>
            </w:r>
          </w:p>
          <w:p w14:paraId="4F5B2B10" w14:textId="77777777" w:rsidR="003546BF" w:rsidRPr="003C2C44" w:rsidRDefault="003546BF" w:rsidP="00D82D60">
            <w:pPr>
              <w:numPr>
                <w:ilvl w:val="0"/>
                <w:numId w:val="13"/>
              </w:numPr>
              <w:tabs>
                <w:tab w:val="clear" w:pos="720"/>
                <w:tab w:val="num" w:pos="470"/>
              </w:tabs>
              <w:ind w:left="470"/>
              <w:jc w:val="both"/>
            </w:pPr>
            <w:r w:rsidRPr="003C2C44">
              <w:t>zoznam materiálu, ktorý sa vydáva zo skladu.</w:t>
            </w:r>
          </w:p>
        </w:tc>
      </w:tr>
      <w:tr w:rsidR="003546BF" w:rsidRPr="003C2C44" w14:paraId="5872BE23" w14:textId="77777777" w:rsidTr="005D3BBC">
        <w:trPr>
          <w:trHeight w:val="572"/>
        </w:trPr>
        <w:tc>
          <w:tcPr>
            <w:tcW w:w="1368" w:type="dxa"/>
          </w:tcPr>
          <w:p w14:paraId="66F5C2FA" w14:textId="77777777" w:rsidR="003546BF" w:rsidRPr="003C2C44" w:rsidRDefault="003546BF" w:rsidP="00D82D60">
            <w:pPr>
              <w:numPr>
                <w:ilvl w:val="0"/>
                <w:numId w:val="29"/>
              </w:numPr>
              <w:spacing w:after="120"/>
              <w:jc w:val="both"/>
            </w:pPr>
          </w:p>
        </w:tc>
        <w:tc>
          <w:tcPr>
            <w:tcW w:w="8280" w:type="dxa"/>
          </w:tcPr>
          <w:p w14:paraId="7D45DDD6" w14:textId="77777777" w:rsidR="003546BF" w:rsidRPr="003C2C44" w:rsidRDefault="003546BF" w:rsidP="005D3BBC">
            <w:pPr>
              <w:jc w:val="both"/>
            </w:pPr>
            <w:r w:rsidRPr="003C2C44">
              <w:t>Výdaj pri predaji publikácií musí obsahovať minimálne nasledujúce údaje:</w:t>
            </w:r>
          </w:p>
          <w:p w14:paraId="7C5C65F5" w14:textId="77777777" w:rsidR="003546BF" w:rsidRPr="003C2C44" w:rsidRDefault="003546BF" w:rsidP="00D82D60">
            <w:pPr>
              <w:numPr>
                <w:ilvl w:val="0"/>
                <w:numId w:val="13"/>
              </w:numPr>
              <w:tabs>
                <w:tab w:val="clear" w:pos="720"/>
                <w:tab w:val="num" w:pos="470"/>
              </w:tabs>
              <w:ind w:left="470"/>
              <w:jc w:val="both"/>
            </w:pPr>
            <w:r w:rsidRPr="003C2C44">
              <w:t>druh pohybu</w:t>
            </w:r>
          </w:p>
          <w:p w14:paraId="7FC054B9" w14:textId="77777777" w:rsidR="003546BF" w:rsidRPr="003C2C44" w:rsidRDefault="003546BF" w:rsidP="00D82D60">
            <w:pPr>
              <w:numPr>
                <w:ilvl w:val="0"/>
                <w:numId w:val="13"/>
              </w:numPr>
              <w:tabs>
                <w:tab w:val="clear" w:pos="720"/>
                <w:tab w:val="num" w:pos="470"/>
              </w:tabs>
              <w:ind w:left="470"/>
              <w:jc w:val="both"/>
            </w:pPr>
            <w:r w:rsidRPr="003C2C44">
              <w:t>číslo skladu</w:t>
            </w:r>
          </w:p>
          <w:p w14:paraId="107F2CA1" w14:textId="77777777" w:rsidR="003546BF" w:rsidRPr="003C2C44" w:rsidRDefault="003546BF" w:rsidP="00D82D60">
            <w:pPr>
              <w:numPr>
                <w:ilvl w:val="0"/>
                <w:numId w:val="13"/>
              </w:numPr>
              <w:tabs>
                <w:tab w:val="clear" w:pos="720"/>
                <w:tab w:val="num" w:pos="470"/>
              </w:tabs>
              <w:ind w:left="470"/>
              <w:jc w:val="both"/>
            </w:pPr>
            <w:r w:rsidRPr="003C2C44">
              <w:t>dátum a obdobie pohybu</w:t>
            </w:r>
          </w:p>
          <w:p w14:paraId="79DFD3DB" w14:textId="77777777" w:rsidR="003546BF" w:rsidRPr="003C2C44" w:rsidRDefault="003546BF" w:rsidP="00D82D60">
            <w:pPr>
              <w:numPr>
                <w:ilvl w:val="0"/>
                <w:numId w:val="13"/>
              </w:numPr>
              <w:tabs>
                <w:tab w:val="clear" w:pos="720"/>
                <w:tab w:val="num" w:pos="470"/>
              </w:tabs>
              <w:ind w:left="470"/>
              <w:jc w:val="both"/>
            </w:pPr>
            <w:r w:rsidRPr="003C2C44">
              <w:t>nákladové údaje – delenie nákladu, nákladový útvar, organizačný útvar, kategóriu nákladu a číslo zariadenia.</w:t>
            </w:r>
          </w:p>
          <w:p w14:paraId="1ACF81AE" w14:textId="77777777" w:rsidR="003546BF" w:rsidRPr="003C2C44" w:rsidRDefault="003546BF" w:rsidP="00D82D60">
            <w:pPr>
              <w:numPr>
                <w:ilvl w:val="0"/>
                <w:numId w:val="13"/>
              </w:numPr>
              <w:tabs>
                <w:tab w:val="clear" w:pos="720"/>
                <w:tab w:val="num" w:pos="470"/>
              </w:tabs>
              <w:ind w:left="470"/>
              <w:jc w:val="both"/>
            </w:pPr>
            <w:r w:rsidRPr="003C2C44">
              <w:t>číslo odberateľa</w:t>
            </w:r>
          </w:p>
          <w:p w14:paraId="25AEB346" w14:textId="77777777" w:rsidR="003546BF" w:rsidRPr="003C2C44" w:rsidRDefault="003546BF" w:rsidP="00D82D60">
            <w:pPr>
              <w:numPr>
                <w:ilvl w:val="0"/>
                <w:numId w:val="13"/>
              </w:numPr>
              <w:tabs>
                <w:tab w:val="clear" w:pos="720"/>
                <w:tab w:val="num" w:pos="470"/>
              </w:tabs>
              <w:ind w:left="470"/>
              <w:jc w:val="both"/>
            </w:pPr>
            <w:r w:rsidRPr="003C2C44">
              <w:t>názov odberateľa</w:t>
            </w:r>
          </w:p>
          <w:p w14:paraId="3A204DB6" w14:textId="77777777" w:rsidR="003546BF" w:rsidRPr="003C2C44" w:rsidRDefault="003546BF" w:rsidP="00D82D60">
            <w:pPr>
              <w:numPr>
                <w:ilvl w:val="0"/>
                <w:numId w:val="13"/>
              </w:numPr>
              <w:tabs>
                <w:tab w:val="clear" w:pos="720"/>
                <w:tab w:val="num" w:pos="470"/>
              </w:tabs>
              <w:ind w:left="470"/>
              <w:jc w:val="both"/>
            </w:pPr>
            <w:r w:rsidRPr="003C2C44">
              <w:t xml:space="preserve">typ a číslo došlej objednávky </w:t>
            </w:r>
          </w:p>
          <w:p w14:paraId="04520B53" w14:textId="77777777" w:rsidR="003546BF" w:rsidRPr="003C2C44" w:rsidRDefault="003546BF" w:rsidP="00D82D60">
            <w:pPr>
              <w:numPr>
                <w:ilvl w:val="0"/>
                <w:numId w:val="13"/>
              </w:numPr>
              <w:tabs>
                <w:tab w:val="clear" w:pos="720"/>
                <w:tab w:val="num" w:pos="470"/>
              </w:tabs>
              <w:ind w:left="470"/>
              <w:jc w:val="both"/>
            </w:pPr>
            <w:r w:rsidRPr="003C2C44">
              <w:t>typ a číslo odberateľskej faktúry</w:t>
            </w:r>
          </w:p>
          <w:p w14:paraId="5A891836" w14:textId="77777777" w:rsidR="003546BF" w:rsidRPr="003C2C44" w:rsidRDefault="003546BF" w:rsidP="00D82D60">
            <w:pPr>
              <w:numPr>
                <w:ilvl w:val="0"/>
                <w:numId w:val="13"/>
              </w:numPr>
              <w:tabs>
                <w:tab w:val="clear" w:pos="720"/>
                <w:tab w:val="num" w:pos="470"/>
              </w:tabs>
              <w:ind w:left="470"/>
              <w:jc w:val="both"/>
            </w:pPr>
            <w:r w:rsidRPr="003C2C44">
              <w:t>zoznam materiálu, ktorý sa vydáva zo skladu.</w:t>
            </w:r>
          </w:p>
        </w:tc>
      </w:tr>
      <w:tr w:rsidR="003546BF" w:rsidRPr="003C2C44" w14:paraId="5A836AD9" w14:textId="77777777" w:rsidTr="005D3BBC">
        <w:trPr>
          <w:trHeight w:val="838"/>
        </w:trPr>
        <w:tc>
          <w:tcPr>
            <w:tcW w:w="1368" w:type="dxa"/>
          </w:tcPr>
          <w:p w14:paraId="44F51B7B" w14:textId="77777777" w:rsidR="003546BF" w:rsidRPr="003C2C44" w:rsidRDefault="003546BF" w:rsidP="00D82D60">
            <w:pPr>
              <w:numPr>
                <w:ilvl w:val="0"/>
                <w:numId w:val="29"/>
              </w:numPr>
              <w:spacing w:after="120"/>
              <w:jc w:val="both"/>
            </w:pPr>
          </w:p>
        </w:tc>
        <w:tc>
          <w:tcPr>
            <w:tcW w:w="8280" w:type="dxa"/>
          </w:tcPr>
          <w:p w14:paraId="0A2C2490" w14:textId="77777777" w:rsidR="003546BF" w:rsidRPr="003C2C44" w:rsidRDefault="003546BF" w:rsidP="005D3BBC">
            <w:pPr>
              <w:spacing w:after="120"/>
              <w:jc w:val="both"/>
            </w:pPr>
            <w:r w:rsidRPr="003C2C44">
              <w:t xml:space="preserve">Pri presune medzi skladmi musia doklady obsahovať väzbu na druhý doklad, </w:t>
            </w:r>
            <w:proofErr w:type="spellStart"/>
            <w:r w:rsidRPr="003C2C44">
              <w:t>t.j</w:t>
            </w:r>
            <w:proofErr w:type="spellEnd"/>
            <w:r w:rsidRPr="003C2C44">
              <w:t>. príjemka väzbu na výdajku a výdajka väzbu na príjemku.</w:t>
            </w:r>
          </w:p>
        </w:tc>
      </w:tr>
      <w:tr w:rsidR="003546BF" w:rsidRPr="003C2C44" w14:paraId="70DCCF73" w14:textId="77777777" w:rsidTr="005D3BBC">
        <w:tc>
          <w:tcPr>
            <w:tcW w:w="1368" w:type="dxa"/>
          </w:tcPr>
          <w:p w14:paraId="7EA6EC0F" w14:textId="77777777" w:rsidR="003546BF" w:rsidRPr="003C2C44" w:rsidRDefault="003546BF" w:rsidP="00D82D60">
            <w:pPr>
              <w:numPr>
                <w:ilvl w:val="0"/>
                <w:numId w:val="29"/>
              </w:numPr>
              <w:spacing w:after="120"/>
              <w:jc w:val="both"/>
            </w:pPr>
          </w:p>
        </w:tc>
        <w:tc>
          <w:tcPr>
            <w:tcW w:w="8280" w:type="dxa"/>
          </w:tcPr>
          <w:p w14:paraId="64BAE47F" w14:textId="77777777" w:rsidR="003546BF" w:rsidRPr="003C2C44" w:rsidRDefault="003546BF" w:rsidP="005D3BBC">
            <w:pPr>
              <w:spacing w:after="120"/>
              <w:jc w:val="both"/>
            </w:pPr>
            <w:r w:rsidRPr="003C2C44">
              <w:t>V ERP systéme musí umožniť vystavenie príjmu materiálu do skladu z objednávok.</w:t>
            </w:r>
          </w:p>
        </w:tc>
      </w:tr>
      <w:tr w:rsidR="003546BF" w:rsidRPr="003C2C44" w14:paraId="0F165E2B" w14:textId="77777777" w:rsidTr="005D3BBC">
        <w:tc>
          <w:tcPr>
            <w:tcW w:w="1368" w:type="dxa"/>
          </w:tcPr>
          <w:p w14:paraId="620F5D85" w14:textId="77777777" w:rsidR="003546BF" w:rsidRPr="003C2C44" w:rsidRDefault="003546BF" w:rsidP="00D82D60">
            <w:pPr>
              <w:numPr>
                <w:ilvl w:val="0"/>
                <w:numId w:val="29"/>
              </w:numPr>
              <w:spacing w:after="120"/>
              <w:jc w:val="both"/>
            </w:pPr>
          </w:p>
        </w:tc>
        <w:tc>
          <w:tcPr>
            <w:tcW w:w="8280" w:type="dxa"/>
          </w:tcPr>
          <w:p w14:paraId="0283A324" w14:textId="77777777" w:rsidR="003546BF" w:rsidRPr="003C2C44" w:rsidRDefault="003546BF" w:rsidP="005D3BBC">
            <w:pPr>
              <w:spacing w:after="120"/>
              <w:jc w:val="both"/>
            </w:pPr>
            <w:r w:rsidRPr="003C2C44">
              <w:t>ERP systém musí povoliť vystavenie príjemky aj bez väzby na evidenciu objednávok.</w:t>
            </w:r>
          </w:p>
        </w:tc>
      </w:tr>
      <w:tr w:rsidR="003546BF" w:rsidRPr="003C2C44" w14:paraId="50614936" w14:textId="77777777" w:rsidTr="005D3BBC">
        <w:tc>
          <w:tcPr>
            <w:tcW w:w="1368" w:type="dxa"/>
          </w:tcPr>
          <w:p w14:paraId="6827530A" w14:textId="77777777" w:rsidR="003546BF" w:rsidRPr="003C2C44" w:rsidRDefault="003546BF" w:rsidP="00D82D60">
            <w:pPr>
              <w:numPr>
                <w:ilvl w:val="0"/>
                <w:numId w:val="29"/>
              </w:numPr>
              <w:spacing w:after="120"/>
              <w:jc w:val="both"/>
            </w:pPr>
          </w:p>
        </w:tc>
        <w:tc>
          <w:tcPr>
            <w:tcW w:w="8280" w:type="dxa"/>
          </w:tcPr>
          <w:p w14:paraId="47A9990C" w14:textId="77777777" w:rsidR="003546BF" w:rsidRPr="003C2C44" w:rsidRDefault="003546BF" w:rsidP="005D3BBC">
            <w:pPr>
              <w:spacing w:after="120"/>
              <w:jc w:val="both"/>
            </w:pPr>
            <w:r w:rsidRPr="003C2C44">
              <w:t xml:space="preserve">ERP systém musí mať možnosť  pri vystavení príjmu do skladu vybrať údaje z materiálovej dodávateľskej faktúry. </w:t>
            </w:r>
          </w:p>
        </w:tc>
      </w:tr>
      <w:tr w:rsidR="003546BF" w:rsidRPr="003C2C44" w14:paraId="761AD183" w14:textId="77777777" w:rsidTr="005D3BBC">
        <w:tc>
          <w:tcPr>
            <w:tcW w:w="1368" w:type="dxa"/>
          </w:tcPr>
          <w:p w14:paraId="3F426D04" w14:textId="77777777" w:rsidR="003546BF" w:rsidRPr="003C2C44" w:rsidRDefault="003546BF" w:rsidP="00D82D60">
            <w:pPr>
              <w:numPr>
                <w:ilvl w:val="0"/>
                <w:numId w:val="29"/>
              </w:numPr>
              <w:spacing w:after="120"/>
              <w:jc w:val="both"/>
            </w:pPr>
          </w:p>
        </w:tc>
        <w:tc>
          <w:tcPr>
            <w:tcW w:w="8280" w:type="dxa"/>
          </w:tcPr>
          <w:p w14:paraId="725D0878" w14:textId="77777777" w:rsidR="003546BF" w:rsidRPr="003C2C44" w:rsidRDefault="003546BF" w:rsidP="005D3BBC">
            <w:pPr>
              <w:spacing w:after="120"/>
              <w:jc w:val="both"/>
            </w:pPr>
            <w:r w:rsidRPr="003C2C44">
              <w:t>ERP systém musí umožniť evidovať materiál na sklade v rôznych merných jednotkách.</w:t>
            </w:r>
          </w:p>
        </w:tc>
      </w:tr>
      <w:tr w:rsidR="003546BF" w:rsidRPr="003C2C44" w14:paraId="415BE6F2" w14:textId="77777777" w:rsidTr="005D3BBC">
        <w:tc>
          <w:tcPr>
            <w:tcW w:w="1368" w:type="dxa"/>
          </w:tcPr>
          <w:p w14:paraId="7DE47A69" w14:textId="77777777" w:rsidR="003546BF" w:rsidRPr="003C2C44" w:rsidRDefault="003546BF" w:rsidP="00D82D60">
            <w:pPr>
              <w:numPr>
                <w:ilvl w:val="0"/>
                <w:numId w:val="29"/>
              </w:numPr>
              <w:spacing w:after="120"/>
              <w:jc w:val="both"/>
            </w:pPr>
          </w:p>
        </w:tc>
        <w:tc>
          <w:tcPr>
            <w:tcW w:w="8280" w:type="dxa"/>
          </w:tcPr>
          <w:p w14:paraId="4138F6AB" w14:textId="583FD930" w:rsidR="003546BF" w:rsidRPr="003C2C44" w:rsidRDefault="003546BF" w:rsidP="008A6F0A">
            <w:pPr>
              <w:spacing w:after="120"/>
              <w:jc w:val="both"/>
            </w:pPr>
            <w:r w:rsidRPr="003C2C44">
              <w:t xml:space="preserve">ERP systém musí umožniť na výdajovom doklade evidovať  meno a funkciu </w:t>
            </w:r>
            <w:r w:rsidRPr="00CA0291">
              <w:t>schvaľovateľa</w:t>
            </w:r>
            <w:r w:rsidRPr="003C2C44">
              <w:t xml:space="preserve"> aj preberajúceho zamestnanca</w:t>
            </w:r>
            <w:r w:rsidR="008A6F0A">
              <w:t xml:space="preserve"> (ručný vstup)</w:t>
            </w:r>
            <w:r w:rsidRPr="003C2C44">
              <w:t xml:space="preserve">. </w:t>
            </w:r>
          </w:p>
        </w:tc>
      </w:tr>
      <w:tr w:rsidR="003546BF" w:rsidRPr="003C2C44" w14:paraId="79114C08" w14:textId="77777777" w:rsidTr="005D3BBC">
        <w:tc>
          <w:tcPr>
            <w:tcW w:w="1368" w:type="dxa"/>
          </w:tcPr>
          <w:p w14:paraId="7DB7B02C" w14:textId="77777777" w:rsidR="003546BF" w:rsidRPr="003C2C44" w:rsidRDefault="003546BF" w:rsidP="00D82D60">
            <w:pPr>
              <w:numPr>
                <w:ilvl w:val="0"/>
                <w:numId w:val="29"/>
              </w:numPr>
              <w:spacing w:after="120"/>
              <w:jc w:val="both"/>
            </w:pPr>
          </w:p>
        </w:tc>
        <w:tc>
          <w:tcPr>
            <w:tcW w:w="8280" w:type="dxa"/>
          </w:tcPr>
          <w:p w14:paraId="0AEE7529" w14:textId="77777777" w:rsidR="003546BF" w:rsidRPr="003C2C44" w:rsidRDefault="003546BF" w:rsidP="005D3BBC">
            <w:pPr>
              <w:spacing w:after="120"/>
              <w:jc w:val="both"/>
            </w:pPr>
            <w:r w:rsidRPr="003C2C44">
              <w:t>ERP systém musí pri výdaji náhradných dielov zo skladu k dlhodobému majetku  evidovať na doklade inventárne číslo z evidencie dlhodobého majetku (poznámka).</w:t>
            </w:r>
          </w:p>
        </w:tc>
      </w:tr>
      <w:tr w:rsidR="003546BF" w:rsidRPr="003C2C44" w14:paraId="13936E5E" w14:textId="77777777" w:rsidTr="005D3BBC">
        <w:tc>
          <w:tcPr>
            <w:tcW w:w="1368" w:type="dxa"/>
          </w:tcPr>
          <w:p w14:paraId="279EBA35" w14:textId="77777777" w:rsidR="003546BF" w:rsidRPr="003C2C44" w:rsidRDefault="003546BF" w:rsidP="00D82D60">
            <w:pPr>
              <w:numPr>
                <w:ilvl w:val="0"/>
                <w:numId w:val="29"/>
              </w:numPr>
              <w:spacing w:after="120"/>
              <w:jc w:val="both"/>
            </w:pPr>
          </w:p>
        </w:tc>
        <w:tc>
          <w:tcPr>
            <w:tcW w:w="8280" w:type="dxa"/>
          </w:tcPr>
          <w:p w14:paraId="0F5A3AEE" w14:textId="77777777" w:rsidR="003546BF" w:rsidRPr="003C2C44" w:rsidRDefault="003546BF" w:rsidP="005D3BBC">
            <w:pPr>
              <w:spacing w:after="120"/>
              <w:jc w:val="both"/>
            </w:pPr>
            <w:r w:rsidRPr="003C2C44">
              <w:t xml:space="preserve">ERP systém musí mať možnosť evidencie výrobných čísel pri príjme a pri výdaji zo skladu. </w:t>
            </w:r>
          </w:p>
        </w:tc>
      </w:tr>
      <w:tr w:rsidR="003546BF" w:rsidRPr="003C2C44" w14:paraId="250F5708" w14:textId="77777777" w:rsidTr="005D3BBC">
        <w:tc>
          <w:tcPr>
            <w:tcW w:w="1368" w:type="dxa"/>
          </w:tcPr>
          <w:p w14:paraId="19FDBE94" w14:textId="77777777" w:rsidR="003546BF" w:rsidRPr="003C2C44" w:rsidRDefault="003546BF" w:rsidP="00D82D60">
            <w:pPr>
              <w:numPr>
                <w:ilvl w:val="0"/>
                <w:numId w:val="29"/>
              </w:numPr>
              <w:spacing w:after="120"/>
              <w:jc w:val="both"/>
            </w:pPr>
          </w:p>
        </w:tc>
        <w:tc>
          <w:tcPr>
            <w:tcW w:w="8280" w:type="dxa"/>
          </w:tcPr>
          <w:p w14:paraId="3684F09C" w14:textId="77777777" w:rsidR="003546BF" w:rsidRPr="003C2C44" w:rsidRDefault="003546BF" w:rsidP="005D3BBC">
            <w:pPr>
              <w:spacing w:after="120"/>
              <w:jc w:val="both"/>
            </w:pPr>
            <w:r w:rsidRPr="003C2C44">
              <w:t>Pokiaľ nie je doklad – príjemka, vystavený z dodávateľskej faktúry musí ERP systém umožniť výber dodávateľa z číselníka dodávateľov.</w:t>
            </w:r>
          </w:p>
        </w:tc>
      </w:tr>
      <w:tr w:rsidR="003546BF" w:rsidRPr="003C2C44" w14:paraId="2F283371" w14:textId="77777777" w:rsidTr="005D3BBC">
        <w:tc>
          <w:tcPr>
            <w:tcW w:w="1368" w:type="dxa"/>
          </w:tcPr>
          <w:p w14:paraId="588A96E3" w14:textId="77777777" w:rsidR="003546BF" w:rsidRPr="003C2C44" w:rsidRDefault="003546BF" w:rsidP="00D82D60">
            <w:pPr>
              <w:numPr>
                <w:ilvl w:val="0"/>
                <w:numId w:val="29"/>
              </w:numPr>
              <w:spacing w:after="120"/>
              <w:jc w:val="both"/>
            </w:pPr>
          </w:p>
        </w:tc>
        <w:tc>
          <w:tcPr>
            <w:tcW w:w="8280" w:type="dxa"/>
          </w:tcPr>
          <w:p w14:paraId="57CB5928" w14:textId="77777777" w:rsidR="003546BF" w:rsidRPr="003C2C44" w:rsidRDefault="003546BF" w:rsidP="005D3BBC">
            <w:pPr>
              <w:spacing w:after="120"/>
              <w:jc w:val="both"/>
            </w:pPr>
            <w:r w:rsidRPr="003C2C44">
              <w:t xml:space="preserve">Možnosť tlače inventúrnych zostáv k uvedenému dňu. V inventúrnej zostave musí byť uvedený dátum, ku ktorému sa vykonáva inventúra. Systém musí umožniť vyhodnotenie inventúry a zaúčtovanie vzniknutých rozdielov. Systém musí umožniť </w:t>
            </w:r>
            <w:r w:rsidRPr="003C2C44">
              <w:lastRenderedPageBreak/>
              <w:t>tlačiť inventúrnu zostavu aj bez stavov na sklade. Inventúra sa musí dať vykonať aj oddelene len za vybraný sklad.</w:t>
            </w:r>
          </w:p>
        </w:tc>
      </w:tr>
      <w:tr w:rsidR="003546BF" w:rsidRPr="003C2C44" w14:paraId="09DAB6E2" w14:textId="77777777" w:rsidTr="005D3BBC">
        <w:tc>
          <w:tcPr>
            <w:tcW w:w="1368" w:type="dxa"/>
          </w:tcPr>
          <w:p w14:paraId="344A3CB6" w14:textId="77777777" w:rsidR="003546BF" w:rsidRPr="003C2C44" w:rsidRDefault="003546BF" w:rsidP="00D82D60">
            <w:pPr>
              <w:numPr>
                <w:ilvl w:val="0"/>
                <w:numId w:val="29"/>
              </w:numPr>
              <w:spacing w:after="120"/>
              <w:jc w:val="both"/>
            </w:pPr>
          </w:p>
        </w:tc>
        <w:tc>
          <w:tcPr>
            <w:tcW w:w="8280" w:type="dxa"/>
          </w:tcPr>
          <w:p w14:paraId="1F07D09C" w14:textId="77777777" w:rsidR="003546BF" w:rsidRPr="003C2C44" w:rsidRDefault="003546BF" w:rsidP="005D3BBC">
            <w:pPr>
              <w:spacing w:after="120"/>
              <w:jc w:val="both"/>
            </w:pPr>
            <w:r w:rsidRPr="003C2C44">
              <w:t xml:space="preserve">Systém musí mať možnosť snímania čiarových kódov pri manipulácií s materiálom pri inventúre. ERP systém musí umožniť vyhodnotenie inventúry. </w:t>
            </w:r>
          </w:p>
        </w:tc>
      </w:tr>
      <w:tr w:rsidR="003546BF" w:rsidRPr="003C2C44" w14:paraId="23887309" w14:textId="77777777" w:rsidTr="005D3BBC">
        <w:tc>
          <w:tcPr>
            <w:tcW w:w="1368" w:type="dxa"/>
          </w:tcPr>
          <w:p w14:paraId="26A6B726" w14:textId="77777777" w:rsidR="003546BF" w:rsidRPr="003C2C44" w:rsidRDefault="003546BF" w:rsidP="00D82D60">
            <w:pPr>
              <w:numPr>
                <w:ilvl w:val="0"/>
                <w:numId w:val="29"/>
              </w:numPr>
              <w:spacing w:after="120"/>
              <w:jc w:val="both"/>
            </w:pPr>
          </w:p>
        </w:tc>
        <w:tc>
          <w:tcPr>
            <w:tcW w:w="8280" w:type="dxa"/>
          </w:tcPr>
          <w:p w14:paraId="64CCE560" w14:textId="77777777" w:rsidR="003546BF" w:rsidRPr="003C2C44" w:rsidRDefault="003546BF" w:rsidP="005D3BBC">
            <w:pPr>
              <w:jc w:val="both"/>
            </w:pPr>
            <w:r w:rsidRPr="003C2C44">
              <w:t>ERP systém musí umožniť zobraziť v zostave  zásoby, ktoré sú uložené mimo skladu</w:t>
            </w:r>
            <w:r w:rsidRPr="00CA0291">
              <w:t>.</w:t>
            </w:r>
          </w:p>
        </w:tc>
      </w:tr>
      <w:tr w:rsidR="003546BF" w:rsidRPr="003C2C44" w14:paraId="098D9693" w14:textId="77777777" w:rsidTr="005D3BBC">
        <w:tc>
          <w:tcPr>
            <w:tcW w:w="1368" w:type="dxa"/>
          </w:tcPr>
          <w:p w14:paraId="44B1EDF8" w14:textId="77777777" w:rsidR="003546BF" w:rsidRPr="003C2C44" w:rsidRDefault="003546BF" w:rsidP="00D82D60">
            <w:pPr>
              <w:numPr>
                <w:ilvl w:val="0"/>
                <w:numId w:val="29"/>
              </w:numPr>
              <w:spacing w:after="120"/>
              <w:jc w:val="both"/>
            </w:pPr>
          </w:p>
        </w:tc>
        <w:tc>
          <w:tcPr>
            <w:tcW w:w="8280" w:type="dxa"/>
          </w:tcPr>
          <w:p w14:paraId="79032ACB" w14:textId="77777777" w:rsidR="003546BF" w:rsidRPr="003C2C44" w:rsidRDefault="003546BF" w:rsidP="005D3BBC">
            <w:pPr>
              <w:jc w:val="both"/>
            </w:pPr>
            <w:r w:rsidRPr="003C2C44">
              <w:t xml:space="preserve">ERP systém musí umožniť viesť komisionársky sklad. Pričom na uvedenom sklade musí byť možnosť odovzdaný materiál sledovať podľa jednotlivých komisionárov. </w:t>
            </w:r>
          </w:p>
        </w:tc>
      </w:tr>
      <w:tr w:rsidR="003546BF" w:rsidRPr="00C92BBD" w14:paraId="626523F9" w14:textId="77777777" w:rsidTr="005D3BBC">
        <w:tc>
          <w:tcPr>
            <w:tcW w:w="1368" w:type="dxa"/>
          </w:tcPr>
          <w:p w14:paraId="17D63D60" w14:textId="77777777" w:rsidR="003546BF" w:rsidRPr="003C2C44" w:rsidRDefault="003546BF" w:rsidP="00D82D60">
            <w:pPr>
              <w:numPr>
                <w:ilvl w:val="0"/>
                <w:numId w:val="29"/>
              </w:numPr>
              <w:spacing w:after="120"/>
              <w:jc w:val="both"/>
            </w:pPr>
          </w:p>
        </w:tc>
        <w:tc>
          <w:tcPr>
            <w:tcW w:w="8280" w:type="dxa"/>
          </w:tcPr>
          <w:p w14:paraId="10FD59A7" w14:textId="77777777" w:rsidR="003546BF" w:rsidRPr="003C2C44" w:rsidRDefault="003546BF" w:rsidP="005D3BBC">
            <w:pPr>
              <w:jc w:val="both"/>
            </w:pPr>
            <w:r w:rsidRPr="003C2C44">
              <w:t>ERP musí umožniť v komisionárskom sklade prevod materiálu medzi jednotlivými komisionármi.</w:t>
            </w:r>
          </w:p>
        </w:tc>
      </w:tr>
    </w:tbl>
    <w:p w14:paraId="5D21EC29" w14:textId="77777777" w:rsidR="003546BF" w:rsidRPr="003546BF" w:rsidRDefault="003546BF"/>
    <w:p w14:paraId="796DBF87" w14:textId="77777777" w:rsidR="00C66290" w:rsidRPr="00D20DA7" w:rsidRDefault="00C66290" w:rsidP="00D20DA7">
      <w:pPr>
        <w:pStyle w:val="Nadpis3"/>
      </w:pPr>
      <w:bookmarkStart w:id="170" w:name="_Toc198806696"/>
      <w:r w:rsidRPr="00D20DA7">
        <w:t>Modul odbytu (letové a iné služby)</w:t>
      </w:r>
      <w:bookmarkEnd w:id="170"/>
    </w:p>
    <w:p w14:paraId="1B7DCBDB" w14:textId="77777777" w:rsidR="00C84D37" w:rsidRDefault="00C84D37" w:rsidP="00C84D37">
      <w:pPr>
        <w:spacing w:after="120"/>
        <w:jc w:val="both"/>
      </w:pPr>
      <w:r>
        <w:t>ERP systém musí sledovať a zabezpečovať cyklus fakturácie odberateľom. Musí umožniť fakturáciu za služby alebo tovar.</w:t>
      </w:r>
    </w:p>
    <w:p w14:paraId="554A8404" w14:textId="77777777" w:rsidR="001937B3" w:rsidRPr="00D20DA7" w:rsidRDefault="001937B3" w:rsidP="001937B3">
      <w:pPr>
        <w:pStyle w:val="Nadpis4"/>
      </w:pPr>
      <w:bookmarkStart w:id="171" w:name="_Toc185343711"/>
      <w:bookmarkStart w:id="172" w:name="_Toc198806697"/>
      <w:r w:rsidRPr="00D20DA7">
        <w:t>Letové služby</w:t>
      </w:r>
      <w:bookmarkEnd w:id="171"/>
      <w:bookmarkEnd w:id="172"/>
    </w:p>
    <w:tbl>
      <w:tblPr>
        <w:tblW w:w="96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8"/>
      </w:tblGrid>
      <w:tr w:rsidR="001937B3" w:rsidRPr="000E3372" w14:paraId="6F8F05B4" w14:textId="77777777" w:rsidTr="006172AC">
        <w:trPr>
          <w:tblHeader/>
        </w:trPr>
        <w:tc>
          <w:tcPr>
            <w:tcW w:w="1330" w:type="dxa"/>
          </w:tcPr>
          <w:p w14:paraId="26B777C7" w14:textId="77777777" w:rsidR="001937B3" w:rsidRPr="000E3372" w:rsidRDefault="001937B3" w:rsidP="006172AC">
            <w:pPr>
              <w:spacing w:after="120"/>
              <w:jc w:val="both"/>
              <w:rPr>
                <w:b/>
              </w:rPr>
            </w:pPr>
            <w:r w:rsidRPr="000E3372">
              <w:rPr>
                <w:b/>
              </w:rPr>
              <w:t>ID</w:t>
            </w:r>
          </w:p>
        </w:tc>
        <w:tc>
          <w:tcPr>
            <w:tcW w:w="8288" w:type="dxa"/>
          </w:tcPr>
          <w:p w14:paraId="677ADD77" w14:textId="77777777" w:rsidR="001937B3" w:rsidRPr="000E3372" w:rsidRDefault="001937B3" w:rsidP="006172AC">
            <w:pPr>
              <w:spacing w:after="120"/>
              <w:jc w:val="both"/>
              <w:rPr>
                <w:b/>
              </w:rPr>
            </w:pPr>
            <w:r w:rsidRPr="000E3372">
              <w:rPr>
                <w:b/>
              </w:rPr>
              <w:t>Popis požiadavky</w:t>
            </w:r>
          </w:p>
        </w:tc>
      </w:tr>
      <w:tr w:rsidR="001937B3" w:rsidRPr="00634C96" w14:paraId="675D04E3" w14:textId="77777777" w:rsidTr="006172AC">
        <w:tc>
          <w:tcPr>
            <w:tcW w:w="1330" w:type="dxa"/>
          </w:tcPr>
          <w:p w14:paraId="5CDAC4AC" w14:textId="77777777" w:rsidR="001937B3" w:rsidRPr="00634C96" w:rsidRDefault="001937B3" w:rsidP="006172AC">
            <w:pPr>
              <w:spacing w:after="120"/>
              <w:jc w:val="both"/>
            </w:pPr>
            <w:r w:rsidRPr="00634C96">
              <w:t>IFC_</w:t>
            </w:r>
            <w:r>
              <w:t>1</w:t>
            </w:r>
            <w:r w:rsidRPr="00634C96">
              <w:t>.</w:t>
            </w:r>
          </w:p>
        </w:tc>
        <w:tc>
          <w:tcPr>
            <w:tcW w:w="8288" w:type="dxa"/>
          </w:tcPr>
          <w:p w14:paraId="4FB7E51B" w14:textId="77777777" w:rsidR="001937B3" w:rsidRDefault="001937B3" w:rsidP="006172AC">
            <w:r>
              <w:rPr>
                <w:b/>
                <w:noProof/>
                <w:u w:val="single"/>
              </w:rPr>
              <mc:AlternateContent>
                <mc:Choice Requires="wps">
                  <w:drawing>
                    <wp:anchor distT="0" distB="0" distL="114300" distR="114300" simplePos="0" relativeHeight="251661312" behindDoc="0" locked="0" layoutInCell="1" allowOverlap="1" wp14:anchorId="62E8D8C8" wp14:editId="19D14D92">
                      <wp:simplePos x="0" y="0"/>
                      <wp:positionH relativeFrom="column">
                        <wp:posOffset>5600700</wp:posOffset>
                      </wp:positionH>
                      <wp:positionV relativeFrom="paragraph">
                        <wp:posOffset>4000500</wp:posOffset>
                      </wp:positionV>
                      <wp:extent cx="114300" cy="635"/>
                      <wp:effectExtent l="5080" t="6985" r="13970" b="11430"/>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35"/>
                              </a:xfrm>
                              <a:prstGeom prst="rect">
                                <a:avLst/>
                              </a:prstGeom>
                              <a:solidFill>
                                <a:srgbClr val="FFFFFF"/>
                              </a:solidFill>
                              <a:ln w="9525">
                                <a:solidFill>
                                  <a:srgbClr val="000000"/>
                                </a:solidFill>
                                <a:miter lim="800000"/>
                                <a:headEnd/>
                                <a:tailEnd/>
                              </a:ln>
                            </wps:spPr>
                            <wps:txbx>
                              <w:txbxContent>
                                <w:p w14:paraId="64528DB5" w14:textId="77777777" w:rsidR="00E16E9A" w:rsidRDefault="00E16E9A" w:rsidP="001937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8D8C8" id="_x0000_s1027" type="#_x0000_t202" style="position:absolute;margin-left:441pt;margin-top:315pt;width: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">
                      <v:textbox>
                        <w:txbxContent>
                          <w:p w14:paraId="64528DB5" w14:textId="77777777" w:rsidR="00E16E9A" w:rsidRDefault="00E16E9A" w:rsidP="001937B3"/>
                        </w:txbxContent>
                      </v:textbox>
                    </v:shape>
                  </w:pict>
                </mc:Fallback>
              </mc:AlternateContent>
            </w:r>
            <w:r>
              <w:t>Systém musí automaticky spracovať a uložiť (importovať) dáta z </w:t>
            </w:r>
            <w:r w:rsidRPr="00AB1871">
              <w:t>ATM systém</w:t>
            </w:r>
            <w:r>
              <w:t>u</w:t>
            </w:r>
            <w:r w:rsidRPr="00AB1871">
              <w:t xml:space="preserve"> </w:t>
            </w:r>
            <w:r>
              <w:br/>
            </w:r>
            <w:r w:rsidRPr="00AB1871">
              <w:t>EUROCAT 2000</w:t>
            </w:r>
            <w:r>
              <w:t xml:space="preserve">  a zo systémov zaznamenávajúcich dáta o letoch na letiskách.</w:t>
            </w:r>
          </w:p>
          <w:p w14:paraId="5CDD28DB" w14:textId="77777777" w:rsidR="001937B3" w:rsidRDefault="001937B3" w:rsidP="006172AC">
            <w:r>
              <w:t>Dáta o letoch zo systému ATM EUROCAT 2000 sa importujú do systému v súbore za  každý deň. (Dva rozdielne súbory vzájomne prepojené a jeden súbor letových plánov z NM systému)</w:t>
            </w:r>
          </w:p>
          <w:p w14:paraId="2B75308D" w14:textId="77777777" w:rsidR="001937B3" w:rsidRDefault="001937B3" w:rsidP="006172AC">
            <w:r>
              <w:t>Kontrola správnosti konkrétnych položiek, podľa konkrétnych podmienok, upozornenie na chyby, editácia (neúplnosť polí, chybné dáta, duplicita...)</w:t>
            </w:r>
          </w:p>
          <w:p w14:paraId="49D466A4" w14:textId="77777777" w:rsidR="001937B3" w:rsidRDefault="001937B3" w:rsidP="006172AC">
            <w:r>
              <w:t xml:space="preserve">Dáta z letísk </w:t>
            </w:r>
            <w:r w:rsidRPr="00877746">
              <w:t>sa importujú do systému v súbore za  každý deň.</w:t>
            </w:r>
            <w:r>
              <w:t xml:space="preserve"> </w:t>
            </w:r>
          </w:p>
          <w:p w14:paraId="74727E1D" w14:textId="77777777" w:rsidR="001937B3" w:rsidRPr="00634C96" w:rsidRDefault="001937B3" w:rsidP="006172AC"/>
        </w:tc>
      </w:tr>
      <w:tr w:rsidR="001937B3" w:rsidRPr="00634C96" w14:paraId="377E3B45" w14:textId="77777777" w:rsidTr="006172AC">
        <w:tc>
          <w:tcPr>
            <w:tcW w:w="1330" w:type="dxa"/>
          </w:tcPr>
          <w:p w14:paraId="76915719" w14:textId="77777777" w:rsidR="001937B3" w:rsidRPr="00634C96" w:rsidRDefault="001937B3" w:rsidP="006172AC">
            <w:pPr>
              <w:spacing w:after="120"/>
              <w:jc w:val="both"/>
            </w:pPr>
            <w:r w:rsidRPr="00634C96">
              <w:t>IFC_</w:t>
            </w:r>
            <w:r>
              <w:t>2</w:t>
            </w:r>
            <w:r w:rsidRPr="00634C96">
              <w:t>.</w:t>
            </w:r>
          </w:p>
        </w:tc>
        <w:tc>
          <w:tcPr>
            <w:tcW w:w="8288" w:type="dxa"/>
          </w:tcPr>
          <w:p w14:paraId="40C743BB" w14:textId="77777777" w:rsidR="001937B3" w:rsidRPr="00634C96" w:rsidRDefault="001937B3" w:rsidP="006172AC">
            <w:pPr>
              <w:spacing w:after="120"/>
              <w:jc w:val="both"/>
            </w:pPr>
            <w:r>
              <w:t>Systém musí posielať notifikácie o úspešnom aj neúspešnom importe dát, a v prípade neúspešného importu musí vedieť na vyžiadanie spustiť opätovný import.</w:t>
            </w:r>
          </w:p>
        </w:tc>
      </w:tr>
      <w:tr w:rsidR="001937B3" w:rsidRPr="00D67157" w14:paraId="0FDB35FE" w14:textId="77777777" w:rsidTr="006172AC">
        <w:tc>
          <w:tcPr>
            <w:tcW w:w="1330" w:type="dxa"/>
          </w:tcPr>
          <w:p w14:paraId="00B493D9" w14:textId="77777777" w:rsidR="001937B3" w:rsidRPr="00634C96" w:rsidRDefault="001937B3" w:rsidP="006172AC">
            <w:pPr>
              <w:spacing w:after="120"/>
              <w:jc w:val="both"/>
            </w:pPr>
            <w:r w:rsidRPr="00634C96">
              <w:t>IFC_</w:t>
            </w:r>
            <w:r>
              <w:t>3</w:t>
            </w:r>
            <w:r w:rsidRPr="00634C96">
              <w:t>.</w:t>
            </w:r>
          </w:p>
        </w:tc>
        <w:tc>
          <w:tcPr>
            <w:tcW w:w="8288" w:type="dxa"/>
          </w:tcPr>
          <w:p w14:paraId="2A988DC7" w14:textId="77777777" w:rsidR="001937B3" w:rsidRDefault="001937B3" w:rsidP="006172AC">
            <w:pPr>
              <w:spacing w:after="120"/>
              <w:jc w:val="both"/>
            </w:pPr>
            <w:r>
              <w:t xml:space="preserve">Systém musí umožniť prezerať, tlačiť a exportovať archívne dáta o letoch ako aj tvoriť štatistické kocky na ich základe. </w:t>
            </w:r>
          </w:p>
          <w:p w14:paraId="3983C9A3" w14:textId="77777777" w:rsidR="001937B3" w:rsidRPr="00D67157" w:rsidRDefault="001937B3" w:rsidP="006172AC">
            <w:pPr>
              <w:spacing w:after="120"/>
              <w:jc w:val="both"/>
              <w:rPr>
                <w:lang w:val="en-US"/>
              </w:rPr>
            </w:pPr>
            <w:r>
              <w:t>Archívne dáta o letoch sú 4 súbory (Z EUROCAT 2000 – 2 súbory za deň vzájomne prepojené, letové plány z NM systému prepojenie podľa určitých podmienok  k jednotlivým letom a dáta o letoch na letiskách zo systémov zaznamenávajúcich dáta.</w:t>
            </w:r>
          </w:p>
        </w:tc>
      </w:tr>
      <w:tr w:rsidR="001937B3" w:rsidRPr="00634C96" w14:paraId="1E25C974" w14:textId="77777777" w:rsidTr="006172AC">
        <w:tc>
          <w:tcPr>
            <w:tcW w:w="1330" w:type="dxa"/>
          </w:tcPr>
          <w:p w14:paraId="67B2FCE1" w14:textId="77777777" w:rsidR="001937B3" w:rsidRPr="00634C96" w:rsidRDefault="001937B3" w:rsidP="006172AC">
            <w:pPr>
              <w:spacing w:after="120"/>
              <w:jc w:val="both"/>
            </w:pPr>
            <w:r w:rsidRPr="00634C96">
              <w:t>IFC_</w:t>
            </w:r>
            <w:r>
              <w:t>4</w:t>
            </w:r>
            <w:r w:rsidRPr="00634C96">
              <w:t>.</w:t>
            </w:r>
          </w:p>
        </w:tc>
        <w:tc>
          <w:tcPr>
            <w:tcW w:w="8288" w:type="dxa"/>
          </w:tcPr>
          <w:p w14:paraId="589C3900" w14:textId="77777777" w:rsidR="001937B3" w:rsidRDefault="001937B3" w:rsidP="006172AC">
            <w:pPr>
              <w:spacing w:after="120"/>
              <w:jc w:val="both"/>
            </w:pPr>
            <w:r>
              <w:t>Systém musí importované dáta o letoch z obidvoch základných zdrojov skontrolovať, podľa pravidiel  správne spojiť a pridať ku nim ďalšie údaje potrebné pre fakturáciu (na základe číselníkov).</w:t>
            </w:r>
          </w:p>
          <w:p w14:paraId="7C43991A" w14:textId="77777777" w:rsidR="001937B3" w:rsidRDefault="001937B3" w:rsidP="006172AC">
            <w:r>
              <w:t xml:space="preserve">Automatická kontrola oboch súborov podľa určitých kritérií, označia sa lety, ktoré chýbajú v súbore z EUROCAT 2000 a v letiskových dátach zo systému EUROCAT (prílety, odlety), možnosť doplnenia alebo editácie chýbajúcich/navyše letov. </w:t>
            </w:r>
          </w:p>
          <w:p w14:paraId="48556E0F" w14:textId="77777777" w:rsidR="001937B3" w:rsidRDefault="001937B3" w:rsidP="006172AC">
            <w:r>
              <w:t>Na základe číselníkov (odberateľ, k nemu patriace lietadlo, hmotnosť lietadla, sadzba za terminál za letisko, vzorec poplatku, zľava na sadzbe)</w:t>
            </w:r>
          </w:p>
          <w:p w14:paraId="106C19C8" w14:textId="77777777" w:rsidR="001937B3" w:rsidRPr="00634C96" w:rsidRDefault="001937B3" w:rsidP="006172AC">
            <w:r>
              <w:lastRenderedPageBreak/>
              <w:t>Na základe iných podmienok určiť (číselník typy lietadiel, iné podmienky), či daný let bude fakturovaný, oslobodený alebo vyradený z fakturácie, v prípade oslobodeného letu taktiež vypočítať poplatok, ale sa nezaradí do fakturácie.</w:t>
            </w:r>
          </w:p>
        </w:tc>
      </w:tr>
      <w:tr w:rsidR="001937B3" w:rsidRPr="00634C96" w14:paraId="20E957C6" w14:textId="77777777" w:rsidTr="006172AC">
        <w:tc>
          <w:tcPr>
            <w:tcW w:w="1330" w:type="dxa"/>
          </w:tcPr>
          <w:p w14:paraId="2AAE18AB" w14:textId="77777777" w:rsidR="001937B3" w:rsidRPr="00634C96" w:rsidRDefault="001937B3" w:rsidP="006172AC">
            <w:pPr>
              <w:spacing w:after="120"/>
              <w:jc w:val="both"/>
            </w:pPr>
            <w:r w:rsidRPr="00634C96">
              <w:lastRenderedPageBreak/>
              <w:t>IFC_</w:t>
            </w:r>
            <w:r>
              <w:t>5</w:t>
            </w:r>
            <w:r w:rsidRPr="00634C96">
              <w:t>.</w:t>
            </w:r>
          </w:p>
        </w:tc>
        <w:tc>
          <w:tcPr>
            <w:tcW w:w="8288" w:type="dxa"/>
          </w:tcPr>
          <w:p w14:paraId="73F5346E" w14:textId="77777777" w:rsidR="001937B3" w:rsidRPr="00634C96" w:rsidRDefault="001937B3" w:rsidP="006172AC">
            <w:pPr>
              <w:spacing w:after="120"/>
              <w:jc w:val="both"/>
            </w:pPr>
            <w:r>
              <w:t>Systém musí vedieť označiť dáta, pre ktoré nie je schopný korektne automaticky priradiť údaje potrebné k fakturácii a umožniť ich manuálne vloženie, opravu alebo vyradenie z ďalšieho spracovania</w:t>
            </w:r>
            <w:r w:rsidRPr="00634C96">
              <w:t>.</w:t>
            </w:r>
          </w:p>
        </w:tc>
      </w:tr>
      <w:tr w:rsidR="001937B3" w:rsidRPr="00634C96" w14:paraId="055E3F9B" w14:textId="77777777" w:rsidTr="006172AC">
        <w:tc>
          <w:tcPr>
            <w:tcW w:w="1330" w:type="dxa"/>
          </w:tcPr>
          <w:p w14:paraId="32D90B7D" w14:textId="77777777" w:rsidR="001937B3" w:rsidRPr="00634C96" w:rsidRDefault="001937B3" w:rsidP="006172AC">
            <w:pPr>
              <w:spacing w:after="120"/>
              <w:jc w:val="both"/>
            </w:pPr>
            <w:r w:rsidRPr="00634C96">
              <w:t>IFC_</w:t>
            </w:r>
            <w:r>
              <w:t>6</w:t>
            </w:r>
            <w:r w:rsidRPr="00634C96">
              <w:t>.</w:t>
            </w:r>
          </w:p>
        </w:tc>
        <w:tc>
          <w:tcPr>
            <w:tcW w:w="8288" w:type="dxa"/>
          </w:tcPr>
          <w:p w14:paraId="4B9A9BF7" w14:textId="10E475EE" w:rsidR="001937B3" w:rsidRPr="00634C96" w:rsidRDefault="001937B3" w:rsidP="006172AC">
            <w:pPr>
              <w:spacing w:after="120"/>
              <w:jc w:val="both"/>
            </w:pPr>
            <w:r>
              <w:t xml:space="preserve">Systém musí umožniť tlač </w:t>
            </w:r>
            <w:proofErr w:type="spellStart"/>
            <w:r>
              <w:t>predfakturačných</w:t>
            </w:r>
            <w:proofErr w:type="spellEnd"/>
            <w:r>
              <w:t xml:space="preserve"> zostáv na základe určených kritérií, z pripravených dát podľa pravidiel vytvoriť odberateľskú faktúru za terminálne odplaty, v prílohe všetky lety patriace k faktúre</w:t>
            </w:r>
            <w:r w:rsidR="002B0569">
              <w:t xml:space="preserve"> a následne faktúru vedieť vytlačiť, exportovať do </w:t>
            </w:r>
            <w:proofErr w:type="spellStart"/>
            <w:r w:rsidR="002B0569">
              <w:t>docx</w:t>
            </w:r>
            <w:proofErr w:type="spellEnd"/>
            <w:r w:rsidR="002B0569">
              <w:t xml:space="preserve">, </w:t>
            </w:r>
            <w:proofErr w:type="spellStart"/>
            <w:r w:rsidR="002B0569">
              <w:t>pdf</w:t>
            </w:r>
            <w:proofErr w:type="spellEnd"/>
            <w:r w:rsidR="002B0569">
              <w:t xml:space="preserve"> a</w:t>
            </w:r>
            <w:r w:rsidR="003B3BAB">
              <w:t> </w:t>
            </w:r>
            <w:r w:rsidR="003B3BAB" w:rsidRPr="0070238D">
              <w:t>EDI (</w:t>
            </w:r>
            <w:proofErr w:type="spellStart"/>
            <w:r w:rsidR="003B3BAB" w:rsidRPr="0070238D">
              <w:t>Electronic</w:t>
            </w:r>
            <w:proofErr w:type="spellEnd"/>
            <w:r w:rsidR="003B3BAB" w:rsidRPr="0070238D">
              <w:t xml:space="preserve"> </w:t>
            </w:r>
            <w:proofErr w:type="spellStart"/>
            <w:r w:rsidR="003B3BAB" w:rsidRPr="0070238D">
              <w:t>Data</w:t>
            </w:r>
            <w:proofErr w:type="spellEnd"/>
            <w:r w:rsidR="003B3BAB" w:rsidRPr="0070238D">
              <w:t xml:space="preserve"> </w:t>
            </w:r>
            <w:proofErr w:type="spellStart"/>
            <w:r w:rsidR="003B3BAB" w:rsidRPr="0070238D">
              <w:t>Interchange</w:t>
            </w:r>
            <w:proofErr w:type="spellEnd"/>
            <w:r w:rsidR="003B3BAB" w:rsidRPr="0070238D">
              <w:t xml:space="preserve"> </w:t>
            </w:r>
            <w:proofErr w:type="spellStart"/>
            <w:r w:rsidR="003B3BAB" w:rsidRPr="0070238D">
              <w:t>Invoices</w:t>
            </w:r>
            <w:proofErr w:type="spellEnd"/>
            <w:r w:rsidR="003B3BAB" w:rsidRPr="0070238D">
              <w:t>)</w:t>
            </w:r>
            <w:r w:rsidR="002B0569" w:rsidRPr="003B3BAB">
              <w:t xml:space="preserve"> formátu</w:t>
            </w:r>
            <w:r w:rsidR="002B0569">
              <w:t xml:space="preserve"> a poslať ako prílohu e-mailu danému prevádzkovateľovi</w:t>
            </w:r>
            <w:r w:rsidR="002B0569" w:rsidRPr="00634C96">
              <w:t>.</w:t>
            </w:r>
            <w:r w:rsidRPr="00634C96">
              <w:t xml:space="preserve"> </w:t>
            </w:r>
          </w:p>
        </w:tc>
      </w:tr>
      <w:tr w:rsidR="001937B3" w14:paraId="5DE3BDF4" w14:textId="77777777" w:rsidTr="006172AC">
        <w:tc>
          <w:tcPr>
            <w:tcW w:w="1330" w:type="dxa"/>
          </w:tcPr>
          <w:p w14:paraId="0BBACDDE" w14:textId="77777777" w:rsidR="001937B3" w:rsidRPr="00634C96" w:rsidRDefault="001937B3" w:rsidP="006172AC">
            <w:pPr>
              <w:spacing w:after="120"/>
              <w:jc w:val="both"/>
            </w:pPr>
            <w:r w:rsidRPr="00634C96">
              <w:t>IFC_</w:t>
            </w:r>
            <w:r>
              <w:t>7</w:t>
            </w:r>
            <w:r w:rsidRPr="00634C96">
              <w:t>.</w:t>
            </w:r>
          </w:p>
        </w:tc>
        <w:tc>
          <w:tcPr>
            <w:tcW w:w="8288" w:type="dxa"/>
          </w:tcPr>
          <w:p w14:paraId="187865BD" w14:textId="77777777" w:rsidR="001937B3" w:rsidRDefault="001937B3" w:rsidP="006172AC">
            <w:pPr>
              <w:spacing w:after="120"/>
              <w:jc w:val="both"/>
            </w:pPr>
            <w:r>
              <w:t>V prípade zistenia nesprávnej fakturácie systém musí umožniť úpravu dát slúžiacich ako podklad fakturácie a následné vytvorenie opravnej faktúry a dobropisu.</w:t>
            </w:r>
            <w:r w:rsidRPr="00634C96">
              <w:t xml:space="preserve"> </w:t>
            </w:r>
          </w:p>
        </w:tc>
      </w:tr>
      <w:tr w:rsidR="001937B3" w:rsidRPr="00634C96" w14:paraId="54ACA9BC" w14:textId="77777777" w:rsidTr="006172AC">
        <w:tc>
          <w:tcPr>
            <w:tcW w:w="1330" w:type="dxa"/>
          </w:tcPr>
          <w:p w14:paraId="04FB1F9F" w14:textId="77777777" w:rsidR="001937B3" w:rsidRDefault="001937B3" w:rsidP="006172AC">
            <w:pPr>
              <w:spacing w:after="120"/>
              <w:jc w:val="both"/>
            </w:pPr>
            <w:r>
              <w:t>IFC_8</w:t>
            </w:r>
            <w:r w:rsidRPr="00634C96">
              <w:t>.</w:t>
            </w:r>
          </w:p>
        </w:tc>
        <w:tc>
          <w:tcPr>
            <w:tcW w:w="8288" w:type="dxa"/>
          </w:tcPr>
          <w:p w14:paraId="30F8D268" w14:textId="77777777" w:rsidR="001937B3" w:rsidRPr="00634C96" w:rsidRDefault="001937B3" w:rsidP="006172AC">
            <w:pPr>
              <w:spacing w:after="120"/>
              <w:jc w:val="both"/>
            </w:pPr>
            <w:r>
              <w:t>Systém musí z pripravených dát z oboch zdrojov EUROCAT 2000 a letiskové lety po úprave) urobiť kontrolu podľa pravidiel (číselník členských štátov, vojenských kódov, a iných podmienok určiť, ktoré lety sa posielajú do EUROCONTROL na fakturáciu a z nich vytvoriť dátový súbor (podklad pre fakturáciu traťových odplát) potrebný pre komunikáciu s CRCO</w:t>
            </w:r>
            <w:r w:rsidRPr="00634C96">
              <w:t>.</w:t>
            </w:r>
            <w:r>
              <w:t xml:space="preserve"> Možnosť zmeny podmienok pre posielanie.</w:t>
            </w:r>
          </w:p>
        </w:tc>
      </w:tr>
      <w:tr w:rsidR="001937B3" w:rsidRPr="00634C96" w14:paraId="013A883C" w14:textId="77777777" w:rsidTr="006172AC">
        <w:tc>
          <w:tcPr>
            <w:tcW w:w="1330" w:type="dxa"/>
          </w:tcPr>
          <w:p w14:paraId="2E375827" w14:textId="6641FD19" w:rsidR="001937B3" w:rsidRDefault="0070238D" w:rsidP="006172AC">
            <w:pPr>
              <w:spacing w:after="120"/>
              <w:jc w:val="both"/>
            </w:pPr>
            <w:r>
              <w:t>IFC_9</w:t>
            </w:r>
            <w:r w:rsidR="001937B3" w:rsidRPr="00634C96">
              <w:t>.</w:t>
            </w:r>
          </w:p>
        </w:tc>
        <w:tc>
          <w:tcPr>
            <w:tcW w:w="8288" w:type="dxa"/>
          </w:tcPr>
          <w:p w14:paraId="1C3D92EE" w14:textId="18ABEF0E" w:rsidR="001937B3" w:rsidRPr="00634C96" w:rsidRDefault="001937B3" w:rsidP="006172AC">
            <w:pPr>
              <w:spacing w:after="120"/>
              <w:jc w:val="both"/>
            </w:pPr>
            <w:r>
              <w:t>Systém musí vedieť</w:t>
            </w:r>
            <w:r w:rsidR="00F753DA" w:rsidRPr="004354EA">
              <w:t xml:space="preserve"> importovať dáta použité pre fakturáciu traťových odplát zo súboru </w:t>
            </w:r>
            <w:proofErr w:type="spellStart"/>
            <w:r w:rsidR="00F753DA" w:rsidRPr="004354EA">
              <w:t>xls</w:t>
            </w:r>
            <w:proofErr w:type="spellEnd"/>
            <w:r w:rsidR="00F753DA" w:rsidRPr="004354EA">
              <w:t xml:space="preserve"> a </w:t>
            </w:r>
            <w:r>
              <w:t xml:space="preserve"> exportovať dáta použité pre fakturáciu traťových aj terminálnych odplát</w:t>
            </w:r>
            <w:r w:rsidRPr="00634C96">
              <w:t>.</w:t>
            </w:r>
          </w:p>
        </w:tc>
      </w:tr>
      <w:tr w:rsidR="001937B3" w:rsidRPr="00C92BBD" w14:paraId="75CFD624" w14:textId="77777777" w:rsidTr="006172AC">
        <w:tc>
          <w:tcPr>
            <w:tcW w:w="1330" w:type="dxa"/>
          </w:tcPr>
          <w:p w14:paraId="3D891C1F" w14:textId="6572B35C" w:rsidR="001937B3" w:rsidRPr="00C92BBD" w:rsidRDefault="0070238D" w:rsidP="006172AC">
            <w:pPr>
              <w:spacing w:after="120"/>
              <w:jc w:val="both"/>
            </w:pPr>
            <w:r>
              <w:t>IFC_10</w:t>
            </w:r>
            <w:r w:rsidR="001937B3" w:rsidRPr="00634C96">
              <w:t>.</w:t>
            </w:r>
          </w:p>
        </w:tc>
        <w:tc>
          <w:tcPr>
            <w:tcW w:w="8288" w:type="dxa"/>
          </w:tcPr>
          <w:p w14:paraId="50089F30" w14:textId="77777777" w:rsidR="001937B3" w:rsidRPr="00C92BBD" w:rsidRDefault="001937B3" w:rsidP="006172AC">
            <w:pPr>
              <w:spacing w:after="120"/>
              <w:jc w:val="both"/>
            </w:pPr>
            <w:r>
              <w:t>Systém</w:t>
            </w:r>
            <w:r w:rsidRPr="00634C96">
              <w:t xml:space="preserve"> umožní </w:t>
            </w:r>
            <w:r>
              <w:t xml:space="preserve">tlač </w:t>
            </w:r>
            <w:r w:rsidRPr="00634C96">
              <w:t xml:space="preserve">faktúry </w:t>
            </w:r>
            <w:r>
              <w:t xml:space="preserve">terminálnych odplát a aj jej </w:t>
            </w:r>
            <w:r w:rsidRPr="00634C96">
              <w:t>export do formátu pre elektronickú komunikáciu.</w:t>
            </w:r>
          </w:p>
        </w:tc>
      </w:tr>
      <w:tr w:rsidR="001937B3" w14:paraId="2F388026" w14:textId="77777777" w:rsidTr="006172AC">
        <w:tc>
          <w:tcPr>
            <w:tcW w:w="1330" w:type="dxa"/>
          </w:tcPr>
          <w:p w14:paraId="41571DE3" w14:textId="0077792E" w:rsidR="001937B3" w:rsidRDefault="0070238D" w:rsidP="006172AC">
            <w:pPr>
              <w:spacing w:after="120"/>
              <w:jc w:val="both"/>
            </w:pPr>
            <w:r>
              <w:t>IFC_11</w:t>
            </w:r>
            <w:r w:rsidR="001937B3" w:rsidRPr="00634C96">
              <w:t>.</w:t>
            </w:r>
          </w:p>
        </w:tc>
        <w:tc>
          <w:tcPr>
            <w:tcW w:w="8288" w:type="dxa"/>
          </w:tcPr>
          <w:p w14:paraId="46225C37" w14:textId="77777777" w:rsidR="001937B3" w:rsidRDefault="001937B3" w:rsidP="006172AC">
            <w:pPr>
              <w:spacing w:after="120"/>
              <w:jc w:val="both"/>
            </w:pPr>
            <w:r>
              <w:t xml:space="preserve">Systém musí vedieť spracovať dáta (podklady) z CRCO a vložiť odberateľské faktúry podľa definovaných pravidiel. Na to bude potrebné prepojiť číselník našich odberateľov s odberateľmi CRCO </w:t>
            </w:r>
          </w:p>
        </w:tc>
      </w:tr>
      <w:tr w:rsidR="001937B3" w:rsidRPr="00634C96" w14:paraId="45BE84C4" w14:textId="77777777" w:rsidTr="006172AC">
        <w:tc>
          <w:tcPr>
            <w:tcW w:w="1330" w:type="dxa"/>
          </w:tcPr>
          <w:p w14:paraId="2599074D" w14:textId="7534623A" w:rsidR="001937B3" w:rsidRDefault="0070238D" w:rsidP="006172AC">
            <w:pPr>
              <w:spacing w:after="120"/>
              <w:jc w:val="both"/>
            </w:pPr>
            <w:r>
              <w:t>IFC_12</w:t>
            </w:r>
            <w:r w:rsidR="001937B3" w:rsidRPr="00634C96">
              <w:t>.</w:t>
            </w:r>
          </w:p>
        </w:tc>
        <w:tc>
          <w:tcPr>
            <w:tcW w:w="8288" w:type="dxa"/>
          </w:tcPr>
          <w:p w14:paraId="7AB9D21C" w14:textId="77777777" w:rsidR="001937B3" w:rsidRPr="00634C96" w:rsidRDefault="001937B3" w:rsidP="006172AC">
            <w:pPr>
              <w:spacing w:after="120"/>
              <w:jc w:val="both"/>
            </w:pPr>
            <w:r>
              <w:t>Systém musí udržiavať číselníky pre potreby fakturácie terminálnych odplát.</w:t>
            </w:r>
          </w:p>
        </w:tc>
      </w:tr>
      <w:tr w:rsidR="001937B3" w14:paraId="66DA2A13" w14:textId="77777777" w:rsidTr="006172AC">
        <w:tc>
          <w:tcPr>
            <w:tcW w:w="1330" w:type="dxa"/>
          </w:tcPr>
          <w:p w14:paraId="38F83223" w14:textId="31BE6AC2" w:rsidR="001937B3" w:rsidRDefault="0070238D" w:rsidP="006172AC">
            <w:pPr>
              <w:spacing w:after="120"/>
              <w:jc w:val="both"/>
            </w:pPr>
            <w:r>
              <w:t>IFC_13</w:t>
            </w:r>
            <w:r w:rsidR="001937B3" w:rsidRPr="00634C96">
              <w:t>.</w:t>
            </w:r>
          </w:p>
        </w:tc>
        <w:tc>
          <w:tcPr>
            <w:tcW w:w="8288" w:type="dxa"/>
          </w:tcPr>
          <w:p w14:paraId="24A847E0" w14:textId="77777777" w:rsidR="001937B3" w:rsidRDefault="001937B3" w:rsidP="006172AC">
            <w:pPr>
              <w:spacing w:after="120"/>
              <w:jc w:val="both"/>
            </w:pPr>
            <w:r>
              <w:t>Systém musí udržiavať číselníky pre potreby tvorby podkladov fakturácie traťových odplát v CRCO.</w:t>
            </w:r>
          </w:p>
        </w:tc>
      </w:tr>
      <w:tr w:rsidR="001937B3" w14:paraId="7FD581D3" w14:textId="77777777" w:rsidTr="006172AC">
        <w:tc>
          <w:tcPr>
            <w:tcW w:w="1330" w:type="dxa"/>
          </w:tcPr>
          <w:p w14:paraId="5A8D029A" w14:textId="26A5D40F" w:rsidR="001937B3" w:rsidRDefault="001937B3" w:rsidP="006172AC">
            <w:pPr>
              <w:spacing w:after="120"/>
              <w:jc w:val="both"/>
            </w:pPr>
            <w:r>
              <w:t>IFC_1</w:t>
            </w:r>
            <w:r w:rsidR="0070238D">
              <w:t>4</w:t>
            </w:r>
          </w:p>
        </w:tc>
        <w:tc>
          <w:tcPr>
            <w:tcW w:w="8288" w:type="dxa"/>
          </w:tcPr>
          <w:p w14:paraId="6EA9B6C4" w14:textId="77777777" w:rsidR="001937B3" w:rsidRDefault="001937B3" w:rsidP="006172AC">
            <w:pPr>
              <w:spacing w:after="120"/>
              <w:jc w:val="both"/>
            </w:pPr>
            <w:r>
              <w:t>Systém musí vedieť skontrolovať lety za celý mesiac, ktoré máme z oboch zdrojov (po kontrole EUROCAT 2000 a letiskové lety ) s dátami o letoch fakturovaných CRCO - ich dáta sa importujú z </w:t>
            </w:r>
            <w:proofErr w:type="spellStart"/>
            <w:r>
              <w:t>extranetu</w:t>
            </w:r>
            <w:proofErr w:type="spellEnd"/>
            <w:r>
              <w:t xml:space="preserve"> CRCO, po kontrole označiť lety ktoré má CRCO navyše a naopak, ktoré CRCO nefakturoval a my ich máme v systéme podľa istých podmienok. </w:t>
            </w:r>
          </w:p>
        </w:tc>
      </w:tr>
      <w:tr w:rsidR="001937B3" w14:paraId="7B301E3E" w14:textId="77777777" w:rsidTr="006172AC">
        <w:tc>
          <w:tcPr>
            <w:tcW w:w="1330" w:type="dxa"/>
          </w:tcPr>
          <w:p w14:paraId="3CE268F9" w14:textId="5E856058" w:rsidR="001937B3" w:rsidRDefault="001937B3" w:rsidP="006172AC">
            <w:pPr>
              <w:spacing w:after="120"/>
              <w:jc w:val="both"/>
            </w:pPr>
            <w:r>
              <w:t>IFC_1</w:t>
            </w:r>
            <w:r w:rsidR="0070238D">
              <w:t>5</w:t>
            </w:r>
          </w:p>
        </w:tc>
        <w:tc>
          <w:tcPr>
            <w:tcW w:w="8288" w:type="dxa"/>
          </w:tcPr>
          <w:p w14:paraId="54E1F2E5" w14:textId="7352205D" w:rsidR="001937B3" w:rsidRDefault="001937B3" w:rsidP="006172AC">
            <w:pPr>
              <w:spacing w:after="120"/>
              <w:jc w:val="both"/>
            </w:pPr>
            <w:r>
              <w:t xml:space="preserve">Systém umožní prepojiť číselník odberateľov s číselníkom CRCO odberateľov na základe importovaných dát z </w:t>
            </w:r>
            <w:proofErr w:type="spellStart"/>
            <w:r>
              <w:t>extranetu</w:t>
            </w:r>
            <w:proofErr w:type="spellEnd"/>
            <w:r>
              <w:t xml:space="preserve"> CRCO podľa určitých kritérií, umožní zobrazenie faktúr pre traťové služby a terminálne služby pre jedného odberateľa</w:t>
            </w:r>
            <w:r w:rsidR="00BB32E3">
              <w:t xml:space="preserve"> ako aj dlžné faktúry</w:t>
            </w:r>
            <w:r>
              <w:t>.</w:t>
            </w:r>
          </w:p>
        </w:tc>
      </w:tr>
    </w:tbl>
    <w:p w14:paraId="3F333935" w14:textId="69226316" w:rsidR="00967278" w:rsidRPr="00967278" w:rsidRDefault="00967278" w:rsidP="001937B3">
      <w:pPr>
        <w:pStyle w:val="Nadpis4"/>
        <w:numPr>
          <w:ilvl w:val="0"/>
          <w:numId w:val="0"/>
        </w:numPr>
      </w:pPr>
    </w:p>
    <w:p w14:paraId="3FB76FA3" w14:textId="77777777" w:rsidR="00C66290" w:rsidRPr="00D20DA7" w:rsidRDefault="00C66290" w:rsidP="00994A03">
      <w:pPr>
        <w:pStyle w:val="Nadpis4"/>
      </w:pPr>
      <w:bookmarkStart w:id="173" w:name="_Toc198806698"/>
      <w:r w:rsidRPr="00D20DA7">
        <w:t>Iné služby</w:t>
      </w:r>
      <w:bookmarkEnd w:id="173"/>
    </w:p>
    <w:p w14:paraId="28A8C0CE" w14:textId="33726B5A" w:rsidR="00967278" w:rsidRPr="007C4CDF" w:rsidRDefault="00967278" w:rsidP="00D82D60">
      <w:pPr>
        <w:numPr>
          <w:ilvl w:val="0"/>
          <w:numId w:val="13"/>
        </w:numPr>
        <w:tabs>
          <w:tab w:val="clear" w:pos="720"/>
          <w:tab w:val="num" w:pos="470"/>
        </w:tabs>
        <w:ind w:left="470"/>
        <w:jc w:val="both"/>
      </w:pPr>
      <w:r>
        <w:t>f</w:t>
      </w:r>
      <w:r w:rsidRPr="007C4CDF">
        <w:t>aktúra za predaj publikácií</w:t>
      </w:r>
      <w:r>
        <w:t xml:space="preserve"> </w:t>
      </w:r>
      <w:r>
        <w:rPr>
          <w:lang w:val="en-GB"/>
        </w:rPr>
        <w:t>(</w:t>
      </w:r>
      <w:proofErr w:type="spellStart"/>
      <w:r>
        <w:rPr>
          <w:lang w:val="en-GB"/>
        </w:rPr>
        <w:t>mapy</w:t>
      </w:r>
      <w:proofErr w:type="spellEnd"/>
      <w:r>
        <w:rPr>
          <w:lang w:val="en-GB"/>
        </w:rPr>
        <w:t>)</w:t>
      </w:r>
    </w:p>
    <w:p w14:paraId="6CF96BEF" w14:textId="77777777" w:rsidR="00967278" w:rsidRPr="007C4CDF" w:rsidRDefault="00967278" w:rsidP="00D82D60">
      <w:pPr>
        <w:numPr>
          <w:ilvl w:val="0"/>
          <w:numId w:val="13"/>
        </w:numPr>
        <w:tabs>
          <w:tab w:val="clear" w:pos="720"/>
          <w:tab w:val="num" w:pos="470"/>
        </w:tabs>
        <w:ind w:left="470"/>
        <w:jc w:val="both"/>
      </w:pPr>
      <w:r>
        <w:lastRenderedPageBreak/>
        <w:t>f</w:t>
      </w:r>
      <w:r w:rsidRPr="007C4CDF">
        <w:t>aktúra za ubytovanie v Rajeckých Tepliciach</w:t>
      </w:r>
    </w:p>
    <w:p w14:paraId="37AEAC81" w14:textId="77777777" w:rsidR="00967278" w:rsidRPr="007C4CDF" w:rsidRDefault="00967278" w:rsidP="00D82D60">
      <w:pPr>
        <w:numPr>
          <w:ilvl w:val="0"/>
          <w:numId w:val="13"/>
        </w:numPr>
        <w:tabs>
          <w:tab w:val="clear" w:pos="720"/>
          <w:tab w:val="num" w:pos="470"/>
        </w:tabs>
        <w:ind w:left="470"/>
        <w:jc w:val="both"/>
      </w:pPr>
      <w:r>
        <w:t>f</w:t>
      </w:r>
      <w:r w:rsidRPr="007C4CDF">
        <w:t>aktúra za ubytovanie v Banskej Štiavnici</w:t>
      </w:r>
    </w:p>
    <w:p w14:paraId="431CB44B" w14:textId="77777777" w:rsidR="00967278" w:rsidRDefault="00967278" w:rsidP="00D82D60">
      <w:pPr>
        <w:numPr>
          <w:ilvl w:val="0"/>
          <w:numId w:val="13"/>
        </w:numPr>
        <w:tabs>
          <w:tab w:val="clear" w:pos="720"/>
          <w:tab w:val="num" w:pos="470"/>
        </w:tabs>
        <w:ind w:left="470"/>
        <w:jc w:val="both"/>
      </w:pPr>
      <w:r>
        <w:t>f</w:t>
      </w:r>
      <w:r w:rsidRPr="007C4CDF">
        <w:t>aktúra za ubytovanie v Starej Lesnej</w:t>
      </w:r>
    </w:p>
    <w:p w14:paraId="3F3D7C82" w14:textId="77777777" w:rsidR="00967278" w:rsidRDefault="00967278" w:rsidP="00D82D60">
      <w:pPr>
        <w:numPr>
          <w:ilvl w:val="0"/>
          <w:numId w:val="13"/>
        </w:numPr>
        <w:tabs>
          <w:tab w:val="clear" w:pos="720"/>
          <w:tab w:val="num" w:pos="470"/>
        </w:tabs>
        <w:ind w:left="470"/>
        <w:jc w:val="both"/>
      </w:pPr>
      <w:r>
        <w:t xml:space="preserve">ostatné služby, PHM, nájomné, </w:t>
      </w:r>
      <w:proofErr w:type="spellStart"/>
      <w:r>
        <w:t>refakturácie</w:t>
      </w:r>
      <w:proofErr w:type="spellEnd"/>
    </w:p>
    <w:p w14:paraId="4FAFDC71" w14:textId="77777777" w:rsidR="00967278" w:rsidRPr="00967278" w:rsidRDefault="00967278" w:rsidP="00967278"/>
    <w:p w14:paraId="7B428DFD" w14:textId="77777777" w:rsidR="00C66290" w:rsidRPr="00D20DA7" w:rsidRDefault="00C66290" w:rsidP="00994A03">
      <w:pPr>
        <w:pStyle w:val="Nadpis4"/>
      </w:pPr>
      <w:bookmarkStart w:id="174" w:name="_Toc198806699"/>
      <w:r w:rsidRPr="00D20DA7">
        <w:t>Číselník odberateľov</w:t>
      </w:r>
      <w:bookmarkEnd w:id="174"/>
    </w:p>
    <w:p w14:paraId="660DABFD" w14:textId="77777777" w:rsidR="00967278" w:rsidRDefault="00967278" w:rsidP="00967278">
      <w:pPr>
        <w:jc w:val="both"/>
        <w:rPr>
          <w:b/>
          <w:u w:val="single"/>
        </w:rPr>
      </w:pPr>
    </w:p>
    <w:p w14:paraId="358BEF57" w14:textId="77777777" w:rsidR="00967278" w:rsidRDefault="00967278" w:rsidP="00967278">
      <w:pPr>
        <w:jc w:val="both"/>
        <w:rPr>
          <w:b/>
          <w:u w:val="single"/>
        </w:rPr>
      </w:pPr>
      <w:r w:rsidRPr="003A0E67">
        <w:rPr>
          <w:b/>
          <w:u w:val="single"/>
        </w:rPr>
        <w:t>Vstupy</w:t>
      </w:r>
      <w:r>
        <w:rPr>
          <w:b/>
          <w:u w:val="single"/>
        </w:rPr>
        <w:t>:</w:t>
      </w:r>
    </w:p>
    <w:p w14:paraId="54699BB2" w14:textId="77777777" w:rsidR="00967278" w:rsidRPr="003A0E67" w:rsidRDefault="00967278" w:rsidP="00967278">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C92BBD" w14:paraId="31510371" w14:textId="77777777" w:rsidTr="00E70366">
        <w:tc>
          <w:tcPr>
            <w:tcW w:w="1368" w:type="dxa"/>
          </w:tcPr>
          <w:p w14:paraId="7286D341" w14:textId="77777777" w:rsidR="00967278" w:rsidRPr="00B34381" w:rsidRDefault="00967278" w:rsidP="00E70366">
            <w:pPr>
              <w:rPr>
                <w:b/>
              </w:rPr>
            </w:pPr>
            <w:r w:rsidRPr="00B34381">
              <w:rPr>
                <w:b/>
              </w:rPr>
              <w:t>ID</w:t>
            </w:r>
          </w:p>
        </w:tc>
        <w:tc>
          <w:tcPr>
            <w:tcW w:w="8288" w:type="dxa"/>
          </w:tcPr>
          <w:p w14:paraId="39634B6A" w14:textId="77777777" w:rsidR="00967278" w:rsidRPr="00B34381" w:rsidRDefault="00967278" w:rsidP="00E70366">
            <w:pPr>
              <w:rPr>
                <w:b/>
              </w:rPr>
            </w:pPr>
            <w:r w:rsidRPr="00B34381">
              <w:rPr>
                <w:b/>
              </w:rPr>
              <w:t>Popis požiadavky</w:t>
            </w:r>
          </w:p>
        </w:tc>
      </w:tr>
      <w:tr w:rsidR="00967278" w:rsidRPr="00C92BBD" w14:paraId="4BAC823D" w14:textId="77777777" w:rsidTr="00E70366">
        <w:tc>
          <w:tcPr>
            <w:tcW w:w="1368" w:type="dxa"/>
          </w:tcPr>
          <w:p w14:paraId="0BFDC90A" w14:textId="77777777" w:rsidR="00967278" w:rsidRPr="00C92BBD" w:rsidRDefault="00967278" w:rsidP="00D82D60">
            <w:pPr>
              <w:numPr>
                <w:ilvl w:val="0"/>
                <w:numId w:val="23"/>
              </w:numPr>
            </w:pPr>
          </w:p>
        </w:tc>
        <w:tc>
          <w:tcPr>
            <w:tcW w:w="8288" w:type="dxa"/>
          </w:tcPr>
          <w:p w14:paraId="221646F2" w14:textId="77777777" w:rsidR="00967278" w:rsidRDefault="00967278" w:rsidP="00E70366">
            <w:r>
              <w:t>Odberateľské objednávky.</w:t>
            </w:r>
          </w:p>
        </w:tc>
      </w:tr>
      <w:tr w:rsidR="00967278" w:rsidRPr="00C92BBD" w14:paraId="36F1F49F" w14:textId="77777777" w:rsidTr="00E70366">
        <w:tc>
          <w:tcPr>
            <w:tcW w:w="1368" w:type="dxa"/>
          </w:tcPr>
          <w:p w14:paraId="340D2D36" w14:textId="77777777" w:rsidR="00967278" w:rsidRPr="00C92BBD" w:rsidRDefault="00967278" w:rsidP="00D82D60">
            <w:pPr>
              <w:numPr>
                <w:ilvl w:val="0"/>
                <w:numId w:val="23"/>
              </w:numPr>
            </w:pPr>
          </w:p>
        </w:tc>
        <w:tc>
          <w:tcPr>
            <w:tcW w:w="8288" w:type="dxa"/>
          </w:tcPr>
          <w:p w14:paraId="788C3C4B" w14:textId="77777777" w:rsidR="00967278" w:rsidRDefault="00967278" w:rsidP="00E70366">
            <w:r>
              <w:t>Fakturačné listy</w:t>
            </w:r>
          </w:p>
        </w:tc>
      </w:tr>
      <w:tr w:rsidR="00967278" w:rsidRPr="00C92BBD" w14:paraId="0779945F" w14:textId="77777777" w:rsidTr="00E70366">
        <w:tc>
          <w:tcPr>
            <w:tcW w:w="1368" w:type="dxa"/>
          </w:tcPr>
          <w:p w14:paraId="7B423679" w14:textId="77777777" w:rsidR="00967278" w:rsidRPr="00C92BBD" w:rsidRDefault="00967278" w:rsidP="00D82D60">
            <w:pPr>
              <w:numPr>
                <w:ilvl w:val="0"/>
                <w:numId w:val="23"/>
              </w:numPr>
            </w:pPr>
          </w:p>
        </w:tc>
        <w:tc>
          <w:tcPr>
            <w:tcW w:w="8288" w:type="dxa"/>
          </w:tcPr>
          <w:p w14:paraId="3630C16F" w14:textId="77777777" w:rsidR="00967278" w:rsidRDefault="00967278" w:rsidP="00E70366">
            <w:r w:rsidRPr="004B6C10">
              <w:t xml:space="preserve">Externý zdroj leteckých spoločností resp. prevádzkovateľov lietadiel </w:t>
            </w:r>
            <w:r>
              <w:t>napr</w:t>
            </w:r>
            <w:r w:rsidRPr="00047136">
              <w:t>. ETNA,</w:t>
            </w:r>
            <w:r>
              <w:t xml:space="preserve"> letiská, internet</w:t>
            </w:r>
            <w:r w:rsidRPr="004B6C10">
              <w:t>.</w:t>
            </w:r>
          </w:p>
        </w:tc>
      </w:tr>
      <w:tr w:rsidR="00967278" w:rsidRPr="00C92BBD" w14:paraId="5DBFFC71" w14:textId="77777777" w:rsidTr="00E70366">
        <w:tc>
          <w:tcPr>
            <w:tcW w:w="1368" w:type="dxa"/>
          </w:tcPr>
          <w:p w14:paraId="5E3DBA34" w14:textId="77777777" w:rsidR="00967278" w:rsidRPr="00C92BBD" w:rsidRDefault="00967278" w:rsidP="00D82D60">
            <w:pPr>
              <w:numPr>
                <w:ilvl w:val="0"/>
                <w:numId w:val="23"/>
              </w:numPr>
            </w:pPr>
          </w:p>
        </w:tc>
        <w:tc>
          <w:tcPr>
            <w:tcW w:w="8288" w:type="dxa"/>
          </w:tcPr>
          <w:p w14:paraId="011D57DA" w14:textId="77777777" w:rsidR="00967278" w:rsidRPr="004B6C10" w:rsidRDefault="00967278" w:rsidP="00E70366">
            <w:r>
              <w:t>Obchodný register.</w:t>
            </w:r>
          </w:p>
        </w:tc>
      </w:tr>
      <w:tr w:rsidR="00967278" w:rsidRPr="00C92BBD" w14:paraId="7A7EDFAC" w14:textId="77777777" w:rsidTr="00E70366">
        <w:tc>
          <w:tcPr>
            <w:tcW w:w="1368" w:type="dxa"/>
          </w:tcPr>
          <w:p w14:paraId="29446860" w14:textId="77777777" w:rsidR="00967278" w:rsidRPr="00C92BBD" w:rsidRDefault="00967278" w:rsidP="00D82D60">
            <w:pPr>
              <w:numPr>
                <w:ilvl w:val="0"/>
                <w:numId w:val="23"/>
              </w:numPr>
            </w:pPr>
          </w:p>
        </w:tc>
        <w:tc>
          <w:tcPr>
            <w:tcW w:w="8288" w:type="dxa"/>
          </w:tcPr>
          <w:p w14:paraId="4064EA57" w14:textId="77777777" w:rsidR="00967278" w:rsidRDefault="00967278" w:rsidP="00E70366">
            <w:r>
              <w:t>Zoznam IČ DPH – pre tuzemských odberateľov na portáli finančnej správy a  pre odberateľov z EU – číselník publikovaný na stránkach EU</w:t>
            </w:r>
          </w:p>
        </w:tc>
      </w:tr>
    </w:tbl>
    <w:p w14:paraId="7057C20B" w14:textId="77777777" w:rsidR="00967278" w:rsidRDefault="00967278" w:rsidP="00967278">
      <w:pPr>
        <w:jc w:val="both"/>
        <w:rPr>
          <w:b/>
          <w:u w:val="single"/>
        </w:rPr>
      </w:pPr>
    </w:p>
    <w:p w14:paraId="71BC03DF" w14:textId="77777777" w:rsidR="00967278" w:rsidRDefault="00967278" w:rsidP="00967278">
      <w:pPr>
        <w:jc w:val="both"/>
        <w:rPr>
          <w:b/>
          <w:u w:val="single"/>
        </w:rPr>
      </w:pPr>
      <w:r w:rsidRPr="003A0E67">
        <w:rPr>
          <w:b/>
          <w:u w:val="single"/>
        </w:rPr>
        <w:t>Výstupy</w:t>
      </w:r>
      <w:r>
        <w:rPr>
          <w:b/>
          <w:u w:val="single"/>
        </w:rPr>
        <w:t>:</w:t>
      </w:r>
    </w:p>
    <w:p w14:paraId="54ED8729" w14:textId="77777777" w:rsidR="00967278" w:rsidRPr="003A0E67" w:rsidRDefault="00967278" w:rsidP="00967278">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C92BBD" w14:paraId="3BD3D5F3" w14:textId="77777777" w:rsidTr="00E70366">
        <w:trPr>
          <w:tblHeader/>
        </w:trPr>
        <w:tc>
          <w:tcPr>
            <w:tcW w:w="1368" w:type="dxa"/>
          </w:tcPr>
          <w:p w14:paraId="37670131" w14:textId="77777777" w:rsidR="00967278" w:rsidRPr="00B34381" w:rsidRDefault="00967278" w:rsidP="00E70366">
            <w:pPr>
              <w:rPr>
                <w:b/>
              </w:rPr>
            </w:pPr>
            <w:r w:rsidRPr="00B34381">
              <w:rPr>
                <w:b/>
              </w:rPr>
              <w:t>ID</w:t>
            </w:r>
          </w:p>
        </w:tc>
        <w:tc>
          <w:tcPr>
            <w:tcW w:w="8288" w:type="dxa"/>
          </w:tcPr>
          <w:p w14:paraId="05A591B7" w14:textId="77777777" w:rsidR="00967278" w:rsidRPr="00B34381" w:rsidRDefault="00967278" w:rsidP="00E70366">
            <w:pPr>
              <w:rPr>
                <w:b/>
              </w:rPr>
            </w:pPr>
            <w:r w:rsidRPr="00B34381">
              <w:rPr>
                <w:b/>
              </w:rPr>
              <w:t>Popis požiadavky</w:t>
            </w:r>
          </w:p>
        </w:tc>
      </w:tr>
      <w:tr w:rsidR="00967278" w:rsidRPr="00C92BBD" w14:paraId="6F243CB7" w14:textId="77777777" w:rsidTr="00E70366">
        <w:tc>
          <w:tcPr>
            <w:tcW w:w="1368" w:type="dxa"/>
          </w:tcPr>
          <w:p w14:paraId="48C39528" w14:textId="77777777" w:rsidR="00967278" w:rsidRPr="00C92BBD" w:rsidRDefault="00967278" w:rsidP="00D82D60">
            <w:pPr>
              <w:numPr>
                <w:ilvl w:val="0"/>
                <w:numId w:val="23"/>
              </w:numPr>
            </w:pPr>
          </w:p>
        </w:tc>
        <w:tc>
          <w:tcPr>
            <w:tcW w:w="8288" w:type="dxa"/>
          </w:tcPr>
          <w:p w14:paraId="123DFD1F" w14:textId="77777777" w:rsidR="00967278" w:rsidRPr="00C92BBD" w:rsidRDefault="00967278" w:rsidP="00E70366">
            <w:pPr>
              <w:jc w:val="both"/>
            </w:pPr>
            <w:r w:rsidRPr="00C92BBD">
              <w:t>Zoznam odberateľov (požadované údaje o firme názov, adresa, IČO, IČDPH, bankov</w:t>
            </w:r>
            <w:r>
              <w:t>é</w:t>
            </w:r>
            <w:r w:rsidRPr="00C92BBD">
              <w:t xml:space="preserve"> </w:t>
            </w:r>
            <w:r>
              <w:t>spojenie</w:t>
            </w:r>
            <w:r w:rsidRPr="00C92BBD">
              <w:t xml:space="preserve"> ).</w:t>
            </w:r>
          </w:p>
        </w:tc>
      </w:tr>
      <w:tr w:rsidR="00967278" w:rsidRPr="00C92BBD" w14:paraId="030F0E95" w14:textId="77777777" w:rsidTr="00E70366">
        <w:tc>
          <w:tcPr>
            <w:tcW w:w="1368" w:type="dxa"/>
          </w:tcPr>
          <w:p w14:paraId="5C3A29FF" w14:textId="77777777" w:rsidR="00967278" w:rsidRPr="00C92BBD" w:rsidRDefault="00967278" w:rsidP="00D82D60">
            <w:pPr>
              <w:numPr>
                <w:ilvl w:val="0"/>
                <w:numId w:val="23"/>
              </w:numPr>
            </w:pPr>
          </w:p>
        </w:tc>
        <w:tc>
          <w:tcPr>
            <w:tcW w:w="8288" w:type="dxa"/>
          </w:tcPr>
          <w:p w14:paraId="3E69FCAB" w14:textId="77777777" w:rsidR="00967278" w:rsidRPr="00C92BBD" w:rsidRDefault="00967278" w:rsidP="00E70366">
            <w:pPr>
              <w:jc w:val="both"/>
            </w:pPr>
            <w:r w:rsidRPr="00C92BBD">
              <w:t>Tlač adr</w:t>
            </w:r>
            <w:r>
              <w:t>i</w:t>
            </w:r>
            <w:r w:rsidRPr="00C92BBD">
              <w:t>es vo formáte potrebnej na poštovú zásielku (štítky na obálku).</w:t>
            </w:r>
          </w:p>
        </w:tc>
      </w:tr>
      <w:tr w:rsidR="00967278" w:rsidRPr="00C92BBD" w14:paraId="0F2AA7CE" w14:textId="77777777" w:rsidTr="00E70366">
        <w:tc>
          <w:tcPr>
            <w:tcW w:w="1368" w:type="dxa"/>
          </w:tcPr>
          <w:p w14:paraId="73AF112A" w14:textId="77777777" w:rsidR="00967278" w:rsidRPr="00C92BBD" w:rsidRDefault="00967278" w:rsidP="00D82D60">
            <w:pPr>
              <w:numPr>
                <w:ilvl w:val="0"/>
                <w:numId w:val="23"/>
              </w:numPr>
            </w:pPr>
          </w:p>
        </w:tc>
        <w:tc>
          <w:tcPr>
            <w:tcW w:w="8288" w:type="dxa"/>
          </w:tcPr>
          <w:p w14:paraId="1E326A74" w14:textId="77777777" w:rsidR="00967278" w:rsidRPr="00C92BBD" w:rsidRDefault="00967278" w:rsidP="00E70366">
            <w:pPr>
              <w:jc w:val="both"/>
            </w:pPr>
            <w:r>
              <w:t xml:space="preserve">Tlač tuzemskej doručenky s adresou  tuzemského odberateľa na špeciálnej obálke a vo formáte akceptovanom slovenskou poštou. </w:t>
            </w:r>
          </w:p>
        </w:tc>
      </w:tr>
      <w:tr w:rsidR="00967278" w:rsidRPr="00C92BBD" w14:paraId="10134D90" w14:textId="77777777" w:rsidTr="00E70366">
        <w:tc>
          <w:tcPr>
            <w:tcW w:w="1368" w:type="dxa"/>
          </w:tcPr>
          <w:p w14:paraId="72743E22" w14:textId="77777777" w:rsidR="00967278" w:rsidRPr="00C92BBD" w:rsidRDefault="00967278" w:rsidP="00D82D60">
            <w:pPr>
              <w:numPr>
                <w:ilvl w:val="0"/>
                <w:numId w:val="23"/>
              </w:numPr>
            </w:pPr>
          </w:p>
        </w:tc>
        <w:tc>
          <w:tcPr>
            <w:tcW w:w="8288" w:type="dxa"/>
          </w:tcPr>
          <w:p w14:paraId="7080964F" w14:textId="77777777" w:rsidR="00967278" w:rsidRDefault="00967278" w:rsidP="00E70366">
            <w:pPr>
              <w:jc w:val="both"/>
            </w:pPr>
            <w:r>
              <w:t>Tlač zahraničnej doručenky s adresou pre zahraničného odberateľa na špeciálnom tlačive a vo formáte akceptovanom slovenskou poštou.</w:t>
            </w:r>
          </w:p>
        </w:tc>
      </w:tr>
    </w:tbl>
    <w:p w14:paraId="4F934057" w14:textId="77777777" w:rsidR="00967278" w:rsidRPr="00C92BBD" w:rsidRDefault="00967278" w:rsidP="00967278">
      <w:r w:rsidRPr="00C92BBD">
        <w:t xml:space="preserve"> </w:t>
      </w:r>
    </w:p>
    <w:p w14:paraId="5F1817D4" w14:textId="77777777" w:rsidR="00967278" w:rsidRDefault="00967278" w:rsidP="00967278">
      <w:pPr>
        <w:rPr>
          <w:b/>
          <w:u w:val="single"/>
        </w:rPr>
      </w:pPr>
      <w:r w:rsidRPr="00C92BBD">
        <w:rPr>
          <w:b/>
          <w:u w:val="single"/>
        </w:rPr>
        <w:t>Požiadavky</w:t>
      </w:r>
      <w:r>
        <w:rPr>
          <w:b/>
          <w:u w:val="single"/>
        </w:rPr>
        <w:t>:</w:t>
      </w:r>
    </w:p>
    <w:p w14:paraId="3A571222" w14:textId="77777777" w:rsidR="00967278" w:rsidRPr="00C92BBD" w:rsidRDefault="00967278" w:rsidP="00967278">
      <w:pPr>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C92BBD" w14:paraId="4D29B693" w14:textId="77777777" w:rsidTr="00E70366">
        <w:trPr>
          <w:tblHeader/>
        </w:trPr>
        <w:tc>
          <w:tcPr>
            <w:tcW w:w="1368" w:type="dxa"/>
          </w:tcPr>
          <w:p w14:paraId="395F6E54" w14:textId="77777777" w:rsidR="00967278" w:rsidRPr="00B34381" w:rsidRDefault="00967278" w:rsidP="00E70366">
            <w:pPr>
              <w:rPr>
                <w:b/>
              </w:rPr>
            </w:pPr>
            <w:r w:rsidRPr="00B34381">
              <w:rPr>
                <w:b/>
              </w:rPr>
              <w:t>ID</w:t>
            </w:r>
          </w:p>
        </w:tc>
        <w:tc>
          <w:tcPr>
            <w:tcW w:w="8288" w:type="dxa"/>
          </w:tcPr>
          <w:p w14:paraId="1D186D66" w14:textId="77777777" w:rsidR="00967278" w:rsidRPr="00B34381" w:rsidRDefault="00967278" w:rsidP="00E70366">
            <w:pPr>
              <w:rPr>
                <w:b/>
              </w:rPr>
            </w:pPr>
            <w:r w:rsidRPr="00B34381">
              <w:rPr>
                <w:b/>
              </w:rPr>
              <w:t>Popis požiadavky</w:t>
            </w:r>
          </w:p>
        </w:tc>
      </w:tr>
      <w:tr w:rsidR="00967278" w:rsidRPr="00C92BBD" w14:paraId="225D90AE" w14:textId="77777777" w:rsidTr="00E70366">
        <w:tc>
          <w:tcPr>
            <w:tcW w:w="1368" w:type="dxa"/>
          </w:tcPr>
          <w:p w14:paraId="544DFB0B" w14:textId="77777777" w:rsidR="00967278" w:rsidRPr="00C92BBD" w:rsidRDefault="00967278" w:rsidP="00D82D60">
            <w:pPr>
              <w:numPr>
                <w:ilvl w:val="0"/>
                <w:numId w:val="23"/>
              </w:numPr>
              <w:spacing w:after="120"/>
              <w:jc w:val="both"/>
            </w:pPr>
          </w:p>
        </w:tc>
        <w:tc>
          <w:tcPr>
            <w:tcW w:w="8288" w:type="dxa"/>
          </w:tcPr>
          <w:p w14:paraId="4EA4C670" w14:textId="77777777" w:rsidR="00967278" w:rsidRPr="00C92BBD" w:rsidRDefault="00967278" w:rsidP="00E70366">
            <w:pPr>
              <w:spacing w:after="120"/>
              <w:jc w:val="both"/>
            </w:pPr>
            <w:r>
              <w:t>ERP systém musí umožniť s</w:t>
            </w:r>
            <w:r w:rsidRPr="00C92BBD">
              <w:t>práv</w:t>
            </w:r>
            <w:r>
              <w:t>u</w:t>
            </w:r>
            <w:r w:rsidRPr="00C92BBD">
              <w:t xml:space="preserve"> číselníka </w:t>
            </w:r>
            <w:r>
              <w:t xml:space="preserve">zo všetkých </w:t>
            </w:r>
            <w:proofErr w:type="spellStart"/>
            <w:r>
              <w:t>podmodulov</w:t>
            </w:r>
            <w:proofErr w:type="spellEnd"/>
            <w:r>
              <w:t xml:space="preserve"> kde sa používa číselník odberateľov.</w:t>
            </w:r>
            <w:r w:rsidRPr="00C92BBD">
              <w:t xml:space="preserve"> </w:t>
            </w:r>
          </w:p>
        </w:tc>
      </w:tr>
      <w:tr w:rsidR="00967278" w:rsidRPr="00C92BBD" w14:paraId="14C826B8" w14:textId="77777777" w:rsidTr="00E70366">
        <w:tc>
          <w:tcPr>
            <w:tcW w:w="1368" w:type="dxa"/>
          </w:tcPr>
          <w:p w14:paraId="7A841C74" w14:textId="77777777" w:rsidR="00967278" w:rsidRPr="00C92BBD" w:rsidRDefault="00967278" w:rsidP="00D82D60">
            <w:pPr>
              <w:numPr>
                <w:ilvl w:val="0"/>
                <w:numId w:val="23"/>
              </w:numPr>
              <w:spacing w:after="120"/>
              <w:jc w:val="both"/>
            </w:pPr>
          </w:p>
        </w:tc>
        <w:tc>
          <w:tcPr>
            <w:tcW w:w="8288" w:type="dxa"/>
          </w:tcPr>
          <w:p w14:paraId="394485A7" w14:textId="77777777" w:rsidR="00967278" w:rsidRPr="00C92BBD" w:rsidRDefault="00967278" w:rsidP="00E70366">
            <w:pPr>
              <w:spacing w:after="120"/>
              <w:jc w:val="both"/>
            </w:pPr>
            <w:r w:rsidRPr="00C92BBD">
              <w:t xml:space="preserve">Číselník musí obsahovať </w:t>
            </w:r>
            <w:r>
              <w:t xml:space="preserve">minimálne tieto </w:t>
            </w:r>
            <w:r w:rsidRPr="00C92BBD">
              <w:t>základné údaje o</w:t>
            </w:r>
            <w:r>
              <w:t> </w:t>
            </w:r>
            <w:r w:rsidRPr="00C92BBD">
              <w:t>firme</w:t>
            </w:r>
            <w:r>
              <w:t>:</w:t>
            </w:r>
            <w:r w:rsidRPr="00C92BBD">
              <w:t xml:space="preserve"> IČO</w:t>
            </w:r>
            <w:r>
              <w:t xml:space="preserve">, </w:t>
            </w:r>
            <w:r w:rsidRPr="00C92BBD">
              <w:t xml:space="preserve">názov, </w:t>
            </w:r>
            <w:r>
              <w:t xml:space="preserve">adresa, fakturačné </w:t>
            </w:r>
            <w:r w:rsidRPr="00C92BBD">
              <w:t>adres</w:t>
            </w:r>
            <w:r>
              <w:t>y</w:t>
            </w:r>
            <w:r w:rsidRPr="00C92BBD">
              <w:t xml:space="preserve">, </w:t>
            </w:r>
            <w:r>
              <w:t xml:space="preserve">dodacie adresy, </w:t>
            </w:r>
            <w:r w:rsidRPr="00C92BBD">
              <w:t xml:space="preserve">IČ DPH, DIČ, bankové spojenie, </w:t>
            </w:r>
            <w:r>
              <w:t xml:space="preserve">e-mailovú adresu, </w:t>
            </w:r>
            <w:r w:rsidRPr="00C92BBD">
              <w:t>kontakt.</w:t>
            </w:r>
          </w:p>
        </w:tc>
      </w:tr>
      <w:tr w:rsidR="00967278" w:rsidRPr="00C92BBD" w14:paraId="707767B2" w14:textId="77777777" w:rsidTr="00E70366">
        <w:tc>
          <w:tcPr>
            <w:tcW w:w="1368" w:type="dxa"/>
          </w:tcPr>
          <w:p w14:paraId="0A76E2B3" w14:textId="77777777" w:rsidR="00967278" w:rsidRPr="00C92BBD" w:rsidRDefault="00967278" w:rsidP="00D82D60">
            <w:pPr>
              <w:numPr>
                <w:ilvl w:val="0"/>
                <w:numId w:val="23"/>
              </w:numPr>
              <w:spacing w:after="120"/>
              <w:jc w:val="both"/>
            </w:pPr>
          </w:p>
        </w:tc>
        <w:tc>
          <w:tcPr>
            <w:tcW w:w="8288" w:type="dxa"/>
          </w:tcPr>
          <w:p w14:paraId="0DE39FD5" w14:textId="77777777" w:rsidR="00967278" w:rsidRPr="00C92BBD" w:rsidRDefault="00967278" w:rsidP="00E70366">
            <w:pPr>
              <w:spacing w:after="120"/>
              <w:jc w:val="both"/>
            </w:pPr>
            <w:r w:rsidRPr="00C92BBD">
              <w:t xml:space="preserve">Číselník musí obsahovať </w:t>
            </w:r>
            <w:r>
              <w:t>príznak</w:t>
            </w:r>
            <w:r w:rsidRPr="00C92BBD">
              <w:t xml:space="preserve">, či má letecká spoločnosť </w:t>
            </w:r>
            <w:r w:rsidRPr="00047136">
              <w:t>AOC</w:t>
            </w:r>
            <w:r w:rsidRPr="00C92BBD">
              <w:t>.</w:t>
            </w:r>
          </w:p>
        </w:tc>
      </w:tr>
      <w:tr w:rsidR="00967278" w:rsidRPr="00C92BBD" w14:paraId="39B6ACB2" w14:textId="77777777" w:rsidTr="00E70366">
        <w:tc>
          <w:tcPr>
            <w:tcW w:w="1368" w:type="dxa"/>
          </w:tcPr>
          <w:p w14:paraId="2FD21625" w14:textId="77777777" w:rsidR="00967278" w:rsidRPr="00C92BBD" w:rsidRDefault="00967278" w:rsidP="00D82D60">
            <w:pPr>
              <w:numPr>
                <w:ilvl w:val="0"/>
                <w:numId w:val="23"/>
              </w:numPr>
              <w:spacing w:after="120"/>
              <w:jc w:val="both"/>
            </w:pPr>
          </w:p>
        </w:tc>
        <w:tc>
          <w:tcPr>
            <w:tcW w:w="8288" w:type="dxa"/>
          </w:tcPr>
          <w:p w14:paraId="29A8544C" w14:textId="77777777" w:rsidR="00967278" w:rsidRPr="00C92BBD" w:rsidRDefault="00967278" w:rsidP="00E70366">
            <w:pPr>
              <w:spacing w:after="120"/>
              <w:jc w:val="both"/>
            </w:pPr>
            <w:r w:rsidRPr="00C92BBD">
              <w:t xml:space="preserve">Číselník musí obsahovať </w:t>
            </w:r>
            <w:r>
              <w:t>ICAO kód prevádzkovateľa</w:t>
            </w:r>
            <w:r w:rsidRPr="00C92BBD">
              <w:t>.</w:t>
            </w:r>
          </w:p>
        </w:tc>
      </w:tr>
      <w:tr w:rsidR="00967278" w:rsidRPr="00C92BBD" w14:paraId="021712AF" w14:textId="77777777" w:rsidTr="00E70366">
        <w:tc>
          <w:tcPr>
            <w:tcW w:w="1368" w:type="dxa"/>
          </w:tcPr>
          <w:p w14:paraId="300BEE46" w14:textId="77777777" w:rsidR="00967278" w:rsidRPr="00C92BBD" w:rsidRDefault="00967278" w:rsidP="00D82D60">
            <w:pPr>
              <w:numPr>
                <w:ilvl w:val="0"/>
                <w:numId w:val="23"/>
              </w:numPr>
              <w:spacing w:after="120"/>
              <w:jc w:val="both"/>
            </w:pPr>
          </w:p>
        </w:tc>
        <w:tc>
          <w:tcPr>
            <w:tcW w:w="8288" w:type="dxa"/>
          </w:tcPr>
          <w:p w14:paraId="54C0C374" w14:textId="77777777" w:rsidR="00967278" w:rsidRPr="00C92BBD" w:rsidRDefault="00967278" w:rsidP="00E70366">
            <w:pPr>
              <w:spacing w:after="120"/>
              <w:jc w:val="both"/>
            </w:pPr>
            <w:r w:rsidRPr="00C92BBD">
              <w:t xml:space="preserve">Číselník musí obsahovať </w:t>
            </w:r>
            <w:r>
              <w:t>príznak</w:t>
            </w:r>
            <w:r w:rsidRPr="00C92BBD">
              <w:t xml:space="preserve">, či ide o komerčnú spoločnosť. </w:t>
            </w:r>
          </w:p>
        </w:tc>
      </w:tr>
      <w:tr w:rsidR="00967278" w:rsidRPr="00C92BBD" w14:paraId="432488B2" w14:textId="77777777" w:rsidTr="00E70366">
        <w:tc>
          <w:tcPr>
            <w:tcW w:w="1368" w:type="dxa"/>
          </w:tcPr>
          <w:p w14:paraId="4A34795F" w14:textId="77777777" w:rsidR="00967278" w:rsidRPr="00C92BBD" w:rsidRDefault="00967278" w:rsidP="00D82D60">
            <w:pPr>
              <w:numPr>
                <w:ilvl w:val="0"/>
                <w:numId w:val="23"/>
              </w:numPr>
              <w:spacing w:after="120"/>
              <w:jc w:val="both"/>
            </w:pPr>
          </w:p>
        </w:tc>
        <w:tc>
          <w:tcPr>
            <w:tcW w:w="8288" w:type="dxa"/>
          </w:tcPr>
          <w:p w14:paraId="5A211B63" w14:textId="77777777" w:rsidR="00967278" w:rsidRPr="00C92BBD" w:rsidRDefault="00967278" w:rsidP="00E70366">
            <w:pPr>
              <w:spacing w:after="120"/>
              <w:jc w:val="both"/>
            </w:pPr>
            <w:r w:rsidRPr="00C92BBD">
              <w:t xml:space="preserve">Číselník musí obsahovať údaje pre prepojenie </w:t>
            </w:r>
            <w:r w:rsidRPr="002B4081">
              <w:t>na databázu lietadiel</w:t>
            </w:r>
            <w:r w:rsidRPr="00C92BBD">
              <w:t xml:space="preserve"> k jednotlivým odberateľom.</w:t>
            </w:r>
          </w:p>
        </w:tc>
      </w:tr>
      <w:tr w:rsidR="00967278" w:rsidRPr="00C92BBD" w14:paraId="52B698D8" w14:textId="77777777" w:rsidTr="00E70366">
        <w:tc>
          <w:tcPr>
            <w:tcW w:w="1368" w:type="dxa"/>
          </w:tcPr>
          <w:p w14:paraId="6B9CE56F" w14:textId="77777777" w:rsidR="00967278" w:rsidRPr="00C92BBD" w:rsidRDefault="00967278" w:rsidP="00D82D60">
            <w:pPr>
              <w:numPr>
                <w:ilvl w:val="0"/>
                <w:numId w:val="23"/>
              </w:numPr>
              <w:spacing w:after="120"/>
              <w:jc w:val="both"/>
            </w:pPr>
          </w:p>
        </w:tc>
        <w:tc>
          <w:tcPr>
            <w:tcW w:w="8288" w:type="dxa"/>
          </w:tcPr>
          <w:p w14:paraId="7D1ACC2E" w14:textId="77777777" w:rsidR="00967278" w:rsidRDefault="00967278" w:rsidP="00E70366">
            <w:pPr>
              <w:jc w:val="both"/>
            </w:pPr>
            <w:r>
              <w:t>ERP systém musí umožniť pre odberateľa evidovať minimálne nasledujúce adresy:</w:t>
            </w:r>
          </w:p>
          <w:p w14:paraId="08180078" w14:textId="77777777" w:rsidR="00967278" w:rsidRDefault="00967278" w:rsidP="00D82D60">
            <w:pPr>
              <w:numPr>
                <w:ilvl w:val="0"/>
                <w:numId w:val="13"/>
              </w:numPr>
              <w:tabs>
                <w:tab w:val="clear" w:pos="720"/>
                <w:tab w:val="num" w:pos="470"/>
              </w:tabs>
              <w:ind w:left="470"/>
              <w:jc w:val="both"/>
            </w:pPr>
            <w:r>
              <w:t>adresa sídla</w:t>
            </w:r>
          </w:p>
          <w:p w14:paraId="1BD6A388" w14:textId="77777777" w:rsidR="00967278" w:rsidRDefault="00967278" w:rsidP="00D82D60">
            <w:pPr>
              <w:numPr>
                <w:ilvl w:val="0"/>
                <w:numId w:val="13"/>
              </w:numPr>
              <w:tabs>
                <w:tab w:val="clear" w:pos="720"/>
                <w:tab w:val="num" w:pos="470"/>
              </w:tabs>
              <w:ind w:left="470"/>
              <w:jc w:val="both"/>
            </w:pPr>
            <w:r>
              <w:t>fakturačné adresy</w:t>
            </w:r>
          </w:p>
          <w:p w14:paraId="144C6B21" w14:textId="77777777" w:rsidR="00967278" w:rsidRPr="00C92BBD" w:rsidRDefault="00967278" w:rsidP="00D82D60">
            <w:pPr>
              <w:numPr>
                <w:ilvl w:val="0"/>
                <w:numId w:val="13"/>
              </w:numPr>
              <w:tabs>
                <w:tab w:val="clear" w:pos="720"/>
                <w:tab w:val="num" w:pos="470"/>
              </w:tabs>
              <w:ind w:left="470"/>
              <w:jc w:val="both"/>
            </w:pPr>
            <w:r>
              <w:lastRenderedPageBreak/>
              <w:t>dodacie adresy</w:t>
            </w:r>
          </w:p>
        </w:tc>
      </w:tr>
      <w:tr w:rsidR="00967278" w:rsidRPr="00C92BBD" w14:paraId="4E650114" w14:textId="77777777" w:rsidTr="00E70366">
        <w:tc>
          <w:tcPr>
            <w:tcW w:w="1368" w:type="dxa"/>
          </w:tcPr>
          <w:p w14:paraId="421277BA" w14:textId="77777777" w:rsidR="00967278" w:rsidRPr="00C92BBD" w:rsidRDefault="00967278" w:rsidP="00D82D60">
            <w:pPr>
              <w:numPr>
                <w:ilvl w:val="0"/>
                <w:numId w:val="23"/>
              </w:numPr>
              <w:spacing w:after="120"/>
              <w:jc w:val="both"/>
            </w:pPr>
          </w:p>
        </w:tc>
        <w:tc>
          <w:tcPr>
            <w:tcW w:w="8288" w:type="dxa"/>
          </w:tcPr>
          <w:p w14:paraId="5987EB91" w14:textId="77777777" w:rsidR="00967278" w:rsidRDefault="00967278" w:rsidP="00E70366">
            <w:pPr>
              <w:spacing w:after="120"/>
              <w:jc w:val="both"/>
            </w:pPr>
            <w:r w:rsidRPr="004B6C10">
              <w:t xml:space="preserve">ERP systém musí mať možnosť </w:t>
            </w:r>
            <w:r>
              <w:t>importu z </w:t>
            </w:r>
            <w:r w:rsidRPr="004B6C10">
              <w:t>extern</w:t>
            </w:r>
            <w:r>
              <w:t>ých dátových</w:t>
            </w:r>
            <w:r w:rsidRPr="004B6C10">
              <w:t xml:space="preserve"> </w:t>
            </w:r>
            <w:r>
              <w:t>zdrojov, napr. MS Office, XML, textový súbor</w:t>
            </w:r>
            <w:r w:rsidRPr="004B6C10">
              <w:t>.</w:t>
            </w:r>
          </w:p>
        </w:tc>
      </w:tr>
      <w:tr w:rsidR="00967278" w:rsidRPr="00C92BBD" w14:paraId="7725D1E0" w14:textId="77777777" w:rsidTr="00E70366">
        <w:tc>
          <w:tcPr>
            <w:tcW w:w="1368" w:type="dxa"/>
          </w:tcPr>
          <w:p w14:paraId="13E72938" w14:textId="77777777" w:rsidR="00967278" w:rsidRPr="00C92BBD" w:rsidRDefault="00967278" w:rsidP="00D82D60">
            <w:pPr>
              <w:numPr>
                <w:ilvl w:val="0"/>
                <w:numId w:val="23"/>
              </w:numPr>
              <w:spacing w:after="120"/>
              <w:jc w:val="both"/>
            </w:pPr>
          </w:p>
        </w:tc>
        <w:tc>
          <w:tcPr>
            <w:tcW w:w="8288" w:type="dxa"/>
          </w:tcPr>
          <w:p w14:paraId="262511BA" w14:textId="77777777" w:rsidR="00967278" w:rsidRPr="004B6C10" w:rsidRDefault="00967278" w:rsidP="00E70366">
            <w:pPr>
              <w:spacing w:after="120"/>
              <w:jc w:val="both"/>
            </w:pPr>
            <w:r>
              <w:t xml:space="preserve">Číselník odberateľov musí obsahovať údaj o časti kontrolného výkazu, do ktorej patrí faktúra pre daného odberateľa. </w:t>
            </w:r>
          </w:p>
        </w:tc>
      </w:tr>
    </w:tbl>
    <w:p w14:paraId="0B6EC6EF" w14:textId="77777777" w:rsidR="00967278" w:rsidRPr="00967278" w:rsidRDefault="00967278" w:rsidP="00967278"/>
    <w:p w14:paraId="434E2895" w14:textId="77777777" w:rsidR="00C66290" w:rsidRPr="00D20DA7" w:rsidRDefault="00C66290" w:rsidP="00994A03">
      <w:pPr>
        <w:pStyle w:val="Nadpis4"/>
      </w:pPr>
      <w:bookmarkStart w:id="175" w:name="_Toc198806700"/>
      <w:r w:rsidRPr="00D20DA7">
        <w:t>Cenník</w:t>
      </w:r>
      <w:bookmarkEnd w:id="175"/>
    </w:p>
    <w:p w14:paraId="26B06477" w14:textId="77777777" w:rsidR="00967278" w:rsidRDefault="00967278" w:rsidP="00967278">
      <w:pPr>
        <w:spacing w:after="120"/>
        <w:jc w:val="both"/>
        <w:rPr>
          <w:b/>
          <w:u w:val="single"/>
        </w:rPr>
      </w:pPr>
      <w:r w:rsidRPr="00F81F27">
        <w:t>Cenník sa využíva pri predaji publikácií.</w:t>
      </w:r>
    </w:p>
    <w:p w14:paraId="580AE2D9" w14:textId="77777777" w:rsidR="00967278" w:rsidRDefault="00967278" w:rsidP="00967278">
      <w:pPr>
        <w:jc w:val="both"/>
        <w:rPr>
          <w:b/>
          <w:u w:val="single"/>
        </w:rPr>
      </w:pPr>
      <w:r>
        <w:rPr>
          <w:b/>
          <w:u w:val="single"/>
        </w:rPr>
        <w:t>Vstupy:</w:t>
      </w:r>
    </w:p>
    <w:p w14:paraId="34AD92D2" w14:textId="77777777" w:rsidR="00967278" w:rsidRPr="00F81F27" w:rsidRDefault="00967278" w:rsidP="00967278">
      <w:pPr>
        <w:jc w:val="both"/>
        <w:rPr>
          <w:b/>
          <w:u w:val="single"/>
        </w:rPr>
      </w:pP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0"/>
      </w:tblGrid>
      <w:tr w:rsidR="00967278" w:rsidRPr="00F81F27" w14:paraId="68A44DBA" w14:textId="77777777" w:rsidTr="00E70366">
        <w:trPr>
          <w:tblHeader/>
        </w:trPr>
        <w:tc>
          <w:tcPr>
            <w:tcW w:w="1330" w:type="dxa"/>
          </w:tcPr>
          <w:p w14:paraId="01E66307" w14:textId="77777777" w:rsidR="00967278" w:rsidRPr="00B34381" w:rsidRDefault="00967278" w:rsidP="00E70366">
            <w:pPr>
              <w:spacing w:after="120"/>
              <w:jc w:val="both"/>
              <w:rPr>
                <w:b/>
              </w:rPr>
            </w:pPr>
            <w:r w:rsidRPr="00B34381">
              <w:rPr>
                <w:b/>
              </w:rPr>
              <w:t>ID</w:t>
            </w:r>
          </w:p>
        </w:tc>
        <w:tc>
          <w:tcPr>
            <w:tcW w:w="8280" w:type="dxa"/>
          </w:tcPr>
          <w:p w14:paraId="7E71A3C2" w14:textId="77777777" w:rsidR="00967278" w:rsidRPr="00B34381" w:rsidRDefault="00967278" w:rsidP="00E70366">
            <w:pPr>
              <w:spacing w:after="120"/>
              <w:jc w:val="both"/>
              <w:rPr>
                <w:b/>
              </w:rPr>
            </w:pPr>
            <w:r w:rsidRPr="00B34381">
              <w:rPr>
                <w:b/>
              </w:rPr>
              <w:t>Popis požiadavky</w:t>
            </w:r>
          </w:p>
        </w:tc>
      </w:tr>
      <w:tr w:rsidR="00967278" w:rsidRPr="00F81F27" w14:paraId="0DE68363" w14:textId="77777777" w:rsidTr="00E70366">
        <w:tc>
          <w:tcPr>
            <w:tcW w:w="1330" w:type="dxa"/>
          </w:tcPr>
          <w:p w14:paraId="0246B9E8" w14:textId="77777777" w:rsidR="00967278" w:rsidRPr="00F81F27" w:rsidRDefault="00967278" w:rsidP="00D82D60">
            <w:pPr>
              <w:numPr>
                <w:ilvl w:val="0"/>
                <w:numId w:val="24"/>
              </w:numPr>
              <w:spacing w:after="120"/>
              <w:jc w:val="both"/>
            </w:pPr>
          </w:p>
        </w:tc>
        <w:tc>
          <w:tcPr>
            <w:tcW w:w="8280" w:type="dxa"/>
          </w:tcPr>
          <w:p w14:paraId="6E56AAE2" w14:textId="77777777" w:rsidR="00967278" w:rsidRPr="00F81F27" w:rsidRDefault="00967278" w:rsidP="00E70366">
            <w:pPr>
              <w:spacing w:after="120"/>
              <w:jc w:val="both"/>
            </w:pPr>
            <w:r w:rsidRPr="00F81F27">
              <w:t>Číselník materiálov – skupina leteckých publikácií</w:t>
            </w:r>
            <w:r>
              <w:t>.</w:t>
            </w:r>
          </w:p>
        </w:tc>
      </w:tr>
    </w:tbl>
    <w:p w14:paraId="5F4B2AEE" w14:textId="77777777" w:rsidR="00967278" w:rsidRDefault="00967278" w:rsidP="00967278">
      <w:pPr>
        <w:rPr>
          <w:b/>
          <w:u w:val="single"/>
        </w:rPr>
      </w:pPr>
      <w:r w:rsidRPr="00F81F27">
        <w:rPr>
          <w:b/>
          <w:u w:val="single"/>
        </w:rPr>
        <w:t xml:space="preserve"> </w:t>
      </w:r>
    </w:p>
    <w:p w14:paraId="3ADC0232" w14:textId="77777777" w:rsidR="00967278" w:rsidRDefault="00967278" w:rsidP="00967278">
      <w:pPr>
        <w:rPr>
          <w:b/>
          <w:u w:val="single"/>
        </w:rPr>
      </w:pPr>
      <w:r w:rsidRPr="00F81F27">
        <w:rPr>
          <w:b/>
          <w:u w:val="single"/>
        </w:rPr>
        <w:t xml:space="preserve"> </w:t>
      </w:r>
    </w:p>
    <w:p w14:paraId="254D099D" w14:textId="77777777" w:rsidR="00967278" w:rsidRDefault="00967278" w:rsidP="00967278">
      <w:pPr>
        <w:rPr>
          <w:b/>
          <w:u w:val="single"/>
        </w:rPr>
      </w:pPr>
      <w:r w:rsidRPr="00F81F27">
        <w:rPr>
          <w:b/>
          <w:u w:val="single"/>
        </w:rPr>
        <w:t xml:space="preserve">Požiadavky </w:t>
      </w:r>
      <w:r>
        <w:rPr>
          <w:b/>
          <w:u w:val="single"/>
        </w:rPr>
        <w:t>:</w:t>
      </w:r>
    </w:p>
    <w:p w14:paraId="17769086" w14:textId="77777777" w:rsidR="00967278" w:rsidRPr="00F81F27" w:rsidRDefault="00967278" w:rsidP="00967278">
      <w:pPr>
        <w:rPr>
          <w:b/>
          <w:u w:val="single"/>
        </w:rPr>
      </w:pPr>
    </w:p>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8280"/>
      </w:tblGrid>
      <w:tr w:rsidR="00967278" w:rsidRPr="00F81F27" w14:paraId="08C02F31" w14:textId="77777777" w:rsidTr="00E70366">
        <w:trPr>
          <w:tblHeader/>
        </w:trPr>
        <w:tc>
          <w:tcPr>
            <w:tcW w:w="1330" w:type="dxa"/>
          </w:tcPr>
          <w:p w14:paraId="3A9318E8" w14:textId="77777777" w:rsidR="00967278" w:rsidRPr="00B34381" w:rsidRDefault="00967278" w:rsidP="00E70366">
            <w:pPr>
              <w:spacing w:after="120"/>
              <w:jc w:val="both"/>
              <w:rPr>
                <w:b/>
              </w:rPr>
            </w:pPr>
            <w:r w:rsidRPr="00B34381">
              <w:rPr>
                <w:b/>
              </w:rPr>
              <w:t>ID</w:t>
            </w:r>
          </w:p>
        </w:tc>
        <w:tc>
          <w:tcPr>
            <w:tcW w:w="8280" w:type="dxa"/>
          </w:tcPr>
          <w:p w14:paraId="382F46E9" w14:textId="77777777" w:rsidR="00967278" w:rsidRPr="00B34381" w:rsidRDefault="00967278" w:rsidP="00E70366">
            <w:pPr>
              <w:spacing w:after="120"/>
              <w:jc w:val="both"/>
              <w:rPr>
                <w:b/>
              </w:rPr>
            </w:pPr>
            <w:r w:rsidRPr="00B34381">
              <w:rPr>
                <w:b/>
              </w:rPr>
              <w:t>Popis požiadavky</w:t>
            </w:r>
          </w:p>
        </w:tc>
      </w:tr>
      <w:tr w:rsidR="00967278" w:rsidRPr="00F81F27" w14:paraId="04754F1B" w14:textId="77777777" w:rsidTr="00E70366">
        <w:tc>
          <w:tcPr>
            <w:tcW w:w="1330" w:type="dxa"/>
          </w:tcPr>
          <w:p w14:paraId="4FDF1669" w14:textId="77777777" w:rsidR="00967278" w:rsidRPr="00F81F27" w:rsidRDefault="00967278" w:rsidP="00D82D60">
            <w:pPr>
              <w:numPr>
                <w:ilvl w:val="0"/>
                <w:numId w:val="24"/>
              </w:numPr>
              <w:spacing w:after="120"/>
              <w:jc w:val="both"/>
            </w:pPr>
          </w:p>
        </w:tc>
        <w:tc>
          <w:tcPr>
            <w:tcW w:w="8280" w:type="dxa"/>
          </w:tcPr>
          <w:p w14:paraId="3C6B890B" w14:textId="77777777" w:rsidR="00967278" w:rsidRPr="00F81F27" w:rsidRDefault="00967278" w:rsidP="00E70366">
            <w:pPr>
              <w:spacing w:after="120"/>
              <w:jc w:val="both"/>
            </w:pPr>
            <w:r>
              <w:t>ERP systém musí</w:t>
            </w:r>
            <w:r w:rsidRPr="00F81F27">
              <w:t xml:space="preserve"> umož</w:t>
            </w:r>
            <w:r>
              <w:t>n</w:t>
            </w:r>
            <w:r w:rsidRPr="00F81F27">
              <w:t xml:space="preserve">iť zadefinovať </w:t>
            </w:r>
            <w:r>
              <w:t xml:space="preserve">ceny s </w:t>
            </w:r>
            <w:r w:rsidRPr="00F81F27">
              <w:t>rôzn</w:t>
            </w:r>
            <w:r>
              <w:t>ymi</w:t>
            </w:r>
            <w:r w:rsidRPr="00F81F27">
              <w:t xml:space="preserve"> sadzb</w:t>
            </w:r>
            <w:r>
              <w:t>ami</w:t>
            </w:r>
            <w:r w:rsidRPr="00F81F27">
              <w:t xml:space="preserve"> DPH </w:t>
            </w:r>
            <w:r>
              <w:t>podľa legislatívy.</w:t>
            </w:r>
            <w:r w:rsidRPr="00F81F27">
              <w:t xml:space="preserve"> </w:t>
            </w:r>
          </w:p>
        </w:tc>
      </w:tr>
      <w:tr w:rsidR="00967278" w:rsidRPr="00F81F27" w14:paraId="1277AF90" w14:textId="77777777" w:rsidTr="00E70366">
        <w:tc>
          <w:tcPr>
            <w:tcW w:w="1330" w:type="dxa"/>
          </w:tcPr>
          <w:p w14:paraId="236865B3" w14:textId="77777777" w:rsidR="00967278" w:rsidRPr="00F81F27" w:rsidRDefault="00967278" w:rsidP="00D82D60">
            <w:pPr>
              <w:numPr>
                <w:ilvl w:val="0"/>
                <w:numId w:val="24"/>
              </w:numPr>
              <w:spacing w:after="120"/>
              <w:jc w:val="both"/>
            </w:pPr>
          </w:p>
        </w:tc>
        <w:tc>
          <w:tcPr>
            <w:tcW w:w="8280" w:type="dxa"/>
          </w:tcPr>
          <w:p w14:paraId="771241EA" w14:textId="77777777" w:rsidR="00967278" w:rsidRPr="00713894" w:rsidRDefault="00967278" w:rsidP="00E70366">
            <w:pPr>
              <w:spacing w:after="120"/>
              <w:jc w:val="both"/>
              <w:rPr>
                <w:highlight w:val="yellow"/>
              </w:rPr>
            </w:pPr>
            <w:r w:rsidRPr="00047136">
              <w:t xml:space="preserve">ERP systém musí umožniť definovanie rozdielnych cien podľa sídla pôvodu zákazníkov. Členenie zákazníkov bude minimálne do troch skupín – tuzemskí odberatelia, odberatelia z krajín EU a odberatelia z krajín mimo EU </w:t>
            </w:r>
          </w:p>
        </w:tc>
      </w:tr>
      <w:tr w:rsidR="00967278" w:rsidRPr="00F81F27" w14:paraId="7AC3E031" w14:textId="77777777" w:rsidTr="00E70366">
        <w:tc>
          <w:tcPr>
            <w:tcW w:w="1330" w:type="dxa"/>
          </w:tcPr>
          <w:p w14:paraId="1496DD0A" w14:textId="77777777" w:rsidR="00967278" w:rsidRPr="00F81F27" w:rsidRDefault="00967278" w:rsidP="00D82D60">
            <w:pPr>
              <w:numPr>
                <w:ilvl w:val="0"/>
                <w:numId w:val="24"/>
              </w:numPr>
              <w:spacing w:after="120"/>
              <w:jc w:val="both"/>
            </w:pPr>
          </w:p>
        </w:tc>
        <w:tc>
          <w:tcPr>
            <w:tcW w:w="8280" w:type="dxa"/>
          </w:tcPr>
          <w:p w14:paraId="7AAA852C" w14:textId="77777777" w:rsidR="00967278" w:rsidRPr="00F81F27" w:rsidRDefault="00967278" w:rsidP="00E70366">
            <w:pPr>
              <w:spacing w:after="120"/>
              <w:jc w:val="both"/>
            </w:pPr>
            <w:r>
              <w:t xml:space="preserve">ERP systém </w:t>
            </w:r>
            <w:r w:rsidRPr="00F81F27">
              <w:t xml:space="preserve"> musí </w:t>
            </w:r>
            <w:r>
              <w:t xml:space="preserve">umožniť nastavenie platnosti ceny aj so zachovaním histórie. </w:t>
            </w:r>
            <w:r w:rsidRPr="00F81F27">
              <w:t xml:space="preserve"> </w:t>
            </w:r>
          </w:p>
        </w:tc>
      </w:tr>
      <w:tr w:rsidR="00967278" w:rsidRPr="00F81F27" w14:paraId="1F41FAF8" w14:textId="77777777" w:rsidTr="00E70366">
        <w:tc>
          <w:tcPr>
            <w:tcW w:w="1330" w:type="dxa"/>
          </w:tcPr>
          <w:p w14:paraId="477CB7B4" w14:textId="77777777" w:rsidR="00967278" w:rsidRPr="00F81F27" w:rsidRDefault="00967278" w:rsidP="00D82D60">
            <w:pPr>
              <w:numPr>
                <w:ilvl w:val="0"/>
                <w:numId w:val="24"/>
              </w:numPr>
              <w:spacing w:after="120"/>
              <w:jc w:val="both"/>
            </w:pPr>
          </w:p>
        </w:tc>
        <w:tc>
          <w:tcPr>
            <w:tcW w:w="8280" w:type="dxa"/>
          </w:tcPr>
          <w:p w14:paraId="16A050A1" w14:textId="77777777" w:rsidR="00967278" w:rsidRDefault="00967278" w:rsidP="00E70366">
            <w:pPr>
              <w:spacing w:after="120"/>
              <w:jc w:val="both"/>
            </w:pPr>
            <w:r>
              <w:t>ERP systém musí umožniť zadefinovať kalkulačný vzorec výrobnej a prevádzkovej réžie pre pravidelne opakujúce sa kalkulácie. Vzorec nebude obsahovať mzdové a osobné náklady.</w:t>
            </w:r>
          </w:p>
        </w:tc>
      </w:tr>
    </w:tbl>
    <w:p w14:paraId="02DC464D" w14:textId="77777777" w:rsidR="00967278" w:rsidRPr="00967278" w:rsidRDefault="00967278" w:rsidP="00967278"/>
    <w:p w14:paraId="2877B7C5" w14:textId="77777777" w:rsidR="00C66290" w:rsidRPr="00D20DA7" w:rsidRDefault="00C66290" w:rsidP="00994A03">
      <w:pPr>
        <w:pStyle w:val="Nadpis4"/>
      </w:pPr>
      <w:bookmarkStart w:id="176" w:name="_Toc198806701"/>
      <w:r w:rsidRPr="00D20DA7">
        <w:t>Odberateľské faktúry</w:t>
      </w:r>
      <w:bookmarkEnd w:id="176"/>
    </w:p>
    <w:p w14:paraId="28DA9C92" w14:textId="77777777" w:rsidR="00967278" w:rsidRPr="002F4AC5" w:rsidRDefault="00967278" w:rsidP="00967278">
      <w:pPr>
        <w:jc w:val="both"/>
        <w:rPr>
          <w:b/>
          <w:sz w:val="28"/>
          <w:szCs w:val="28"/>
        </w:rPr>
      </w:pPr>
    </w:p>
    <w:p w14:paraId="65B545FC" w14:textId="77777777" w:rsidR="00967278" w:rsidRDefault="00967278" w:rsidP="00967278">
      <w:pPr>
        <w:jc w:val="both"/>
        <w:rPr>
          <w:b/>
          <w:u w:val="single"/>
        </w:rPr>
      </w:pPr>
      <w:r w:rsidRPr="00AA02D2">
        <w:rPr>
          <w:b/>
          <w:u w:val="single"/>
        </w:rPr>
        <w:t>Vstup</w:t>
      </w:r>
      <w:r>
        <w:rPr>
          <w:b/>
          <w:u w:val="single"/>
        </w:rPr>
        <w:t>y:</w:t>
      </w:r>
    </w:p>
    <w:p w14:paraId="764AB02E" w14:textId="77777777" w:rsidR="00967278" w:rsidRPr="00AA02D2" w:rsidRDefault="00967278" w:rsidP="00967278">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DA4B15" w14:paraId="2CA64025" w14:textId="77777777" w:rsidTr="00E70366">
        <w:tc>
          <w:tcPr>
            <w:tcW w:w="1368" w:type="dxa"/>
          </w:tcPr>
          <w:p w14:paraId="2A55DA89" w14:textId="77777777" w:rsidR="00967278" w:rsidRPr="00CA55C9" w:rsidRDefault="00967278" w:rsidP="00E70366">
            <w:pPr>
              <w:spacing w:after="120"/>
              <w:ind w:left="227"/>
              <w:jc w:val="both"/>
              <w:rPr>
                <w:b/>
              </w:rPr>
            </w:pPr>
            <w:r w:rsidRPr="00CA55C9">
              <w:rPr>
                <w:b/>
              </w:rPr>
              <w:t>ID</w:t>
            </w:r>
          </w:p>
        </w:tc>
        <w:tc>
          <w:tcPr>
            <w:tcW w:w="8288" w:type="dxa"/>
          </w:tcPr>
          <w:p w14:paraId="3AAD7D21" w14:textId="77777777" w:rsidR="00967278" w:rsidRPr="00CA55C9" w:rsidRDefault="00967278" w:rsidP="00E70366">
            <w:pPr>
              <w:spacing w:after="120"/>
              <w:jc w:val="both"/>
              <w:rPr>
                <w:b/>
              </w:rPr>
            </w:pPr>
            <w:r w:rsidRPr="00CA55C9">
              <w:rPr>
                <w:b/>
              </w:rPr>
              <w:t>Popis požiadavky</w:t>
            </w:r>
          </w:p>
        </w:tc>
      </w:tr>
      <w:tr w:rsidR="00967278" w:rsidRPr="00DA4B15" w14:paraId="7B71325B" w14:textId="77777777" w:rsidTr="00E70366">
        <w:tc>
          <w:tcPr>
            <w:tcW w:w="1368" w:type="dxa"/>
          </w:tcPr>
          <w:p w14:paraId="00F7872A" w14:textId="77777777" w:rsidR="00967278" w:rsidRPr="00DA4B15" w:rsidRDefault="00967278" w:rsidP="00D82D60">
            <w:pPr>
              <w:numPr>
                <w:ilvl w:val="0"/>
                <w:numId w:val="25"/>
              </w:numPr>
              <w:spacing w:after="120"/>
              <w:jc w:val="both"/>
            </w:pPr>
          </w:p>
        </w:tc>
        <w:tc>
          <w:tcPr>
            <w:tcW w:w="8288" w:type="dxa"/>
          </w:tcPr>
          <w:p w14:paraId="330900D1" w14:textId="77777777" w:rsidR="00967278" w:rsidRPr="00DA4B15" w:rsidRDefault="00967278" w:rsidP="00E70366">
            <w:pPr>
              <w:spacing w:after="120"/>
              <w:jc w:val="both"/>
            </w:pPr>
            <w:r w:rsidRPr="00DA4B15">
              <w:t>Číselník odberateľov</w:t>
            </w:r>
            <w:r>
              <w:t>.</w:t>
            </w:r>
          </w:p>
        </w:tc>
      </w:tr>
      <w:tr w:rsidR="00967278" w:rsidRPr="00DA4B15" w14:paraId="2D95B66D" w14:textId="77777777" w:rsidTr="00E70366">
        <w:tc>
          <w:tcPr>
            <w:tcW w:w="1368" w:type="dxa"/>
          </w:tcPr>
          <w:p w14:paraId="40A5CFFF" w14:textId="77777777" w:rsidR="00967278" w:rsidRPr="00DA4B15" w:rsidRDefault="00967278" w:rsidP="00D82D60">
            <w:pPr>
              <w:numPr>
                <w:ilvl w:val="0"/>
                <w:numId w:val="25"/>
              </w:numPr>
              <w:spacing w:after="120"/>
              <w:jc w:val="both"/>
            </w:pPr>
          </w:p>
        </w:tc>
        <w:tc>
          <w:tcPr>
            <w:tcW w:w="8288" w:type="dxa"/>
          </w:tcPr>
          <w:p w14:paraId="34294054" w14:textId="77777777" w:rsidR="00967278" w:rsidRPr="00DA4B15" w:rsidRDefault="00967278" w:rsidP="00E70366">
            <w:pPr>
              <w:spacing w:after="120"/>
              <w:jc w:val="both"/>
            </w:pPr>
            <w:r w:rsidRPr="00DA4B15">
              <w:t>Číselník zamestnancov</w:t>
            </w:r>
            <w:r>
              <w:t>.</w:t>
            </w:r>
          </w:p>
        </w:tc>
      </w:tr>
      <w:tr w:rsidR="00967278" w:rsidRPr="00DA4B15" w14:paraId="560725CD" w14:textId="77777777" w:rsidTr="00E70366">
        <w:tc>
          <w:tcPr>
            <w:tcW w:w="1368" w:type="dxa"/>
          </w:tcPr>
          <w:p w14:paraId="63843A41" w14:textId="77777777" w:rsidR="00967278" w:rsidRPr="00DA4B15" w:rsidRDefault="00967278" w:rsidP="00D82D60">
            <w:pPr>
              <w:numPr>
                <w:ilvl w:val="0"/>
                <w:numId w:val="25"/>
              </w:numPr>
              <w:spacing w:after="120"/>
              <w:jc w:val="both"/>
            </w:pPr>
          </w:p>
        </w:tc>
        <w:tc>
          <w:tcPr>
            <w:tcW w:w="8288" w:type="dxa"/>
          </w:tcPr>
          <w:p w14:paraId="62BBB477" w14:textId="77777777" w:rsidR="00967278" w:rsidRPr="00DA4B15" w:rsidRDefault="00967278" w:rsidP="00E70366">
            <w:pPr>
              <w:spacing w:after="120"/>
              <w:jc w:val="both"/>
            </w:pPr>
            <w:r w:rsidRPr="00DA4B15">
              <w:t>Číselník materiálov</w:t>
            </w:r>
            <w:r>
              <w:t>.</w:t>
            </w:r>
          </w:p>
        </w:tc>
      </w:tr>
      <w:tr w:rsidR="00967278" w:rsidRPr="00DA4B15" w14:paraId="5392FDB8" w14:textId="77777777" w:rsidTr="00E70366">
        <w:tc>
          <w:tcPr>
            <w:tcW w:w="1368" w:type="dxa"/>
          </w:tcPr>
          <w:p w14:paraId="6B420AE1" w14:textId="77777777" w:rsidR="00967278" w:rsidRPr="00DA4B15" w:rsidRDefault="00967278" w:rsidP="00D82D60">
            <w:pPr>
              <w:numPr>
                <w:ilvl w:val="0"/>
                <w:numId w:val="25"/>
              </w:numPr>
              <w:spacing w:after="120"/>
              <w:jc w:val="both"/>
            </w:pPr>
          </w:p>
        </w:tc>
        <w:tc>
          <w:tcPr>
            <w:tcW w:w="8288" w:type="dxa"/>
          </w:tcPr>
          <w:p w14:paraId="5FA838AC" w14:textId="77777777" w:rsidR="00967278" w:rsidRPr="00DA4B15" w:rsidRDefault="00967278" w:rsidP="00E70366">
            <w:pPr>
              <w:spacing w:after="120"/>
              <w:jc w:val="both"/>
            </w:pPr>
            <w:r w:rsidRPr="00DA4B15">
              <w:t>Cenník</w:t>
            </w:r>
            <w:r>
              <w:t>.</w:t>
            </w:r>
          </w:p>
        </w:tc>
      </w:tr>
      <w:tr w:rsidR="00967278" w:rsidRPr="00DA4B15" w14:paraId="47EC7BD2" w14:textId="77777777" w:rsidTr="00E70366">
        <w:tc>
          <w:tcPr>
            <w:tcW w:w="1368" w:type="dxa"/>
          </w:tcPr>
          <w:p w14:paraId="491C5083" w14:textId="77777777" w:rsidR="00967278" w:rsidRPr="00DA4B15" w:rsidRDefault="00967278" w:rsidP="00D82D60">
            <w:pPr>
              <w:numPr>
                <w:ilvl w:val="0"/>
                <w:numId w:val="25"/>
              </w:numPr>
              <w:spacing w:after="120"/>
              <w:jc w:val="both"/>
            </w:pPr>
          </w:p>
        </w:tc>
        <w:tc>
          <w:tcPr>
            <w:tcW w:w="8288" w:type="dxa"/>
          </w:tcPr>
          <w:p w14:paraId="5E49952B" w14:textId="77777777" w:rsidR="00967278" w:rsidRPr="00DA4B15" w:rsidRDefault="00967278" w:rsidP="00E70366">
            <w:pPr>
              <w:spacing w:after="120"/>
              <w:jc w:val="both"/>
            </w:pPr>
            <w:r w:rsidRPr="00DA4B15">
              <w:t>Skladové karty - pri fakturácií za predaj publikácií AIM</w:t>
            </w:r>
            <w:r>
              <w:t>.</w:t>
            </w:r>
          </w:p>
        </w:tc>
      </w:tr>
      <w:tr w:rsidR="00967278" w:rsidRPr="00DA4B15" w14:paraId="03E5C37A" w14:textId="77777777" w:rsidTr="00E70366">
        <w:tc>
          <w:tcPr>
            <w:tcW w:w="1368" w:type="dxa"/>
          </w:tcPr>
          <w:p w14:paraId="56570207" w14:textId="77777777" w:rsidR="00967278" w:rsidRPr="00DA4B15" w:rsidRDefault="00967278" w:rsidP="00D82D60">
            <w:pPr>
              <w:numPr>
                <w:ilvl w:val="0"/>
                <w:numId w:val="25"/>
              </w:numPr>
              <w:spacing w:after="120"/>
            </w:pPr>
          </w:p>
        </w:tc>
        <w:tc>
          <w:tcPr>
            <w:tcW w:w="8288" w:type="dxa"/>
          </w:tcPr>
          <w:p w14:paraId="62F59F1B" w14:textId="77777777" w:rsidR="00967278" w:rsidRPr="00DA4B15" w:rsidRDefault="00967278" w:rsidP="00E70366">
            <w:pPr>
              <w:spacing w:after="120"/>
            </w:pPr>
            <w:r>
              <w:t xml:space="preserve">Rezervačný systém ubytovania v zariadeniach LPS SR, š. p. </w:t>
            </w:r>
          </w:p>
        </w:tc>
      </w:tr>
      <w:tr w:rsidR="00967278" w:rsidRPr="00DA4B15" w14:paraId="3AF55F6F" w14:textId="77777777" w:rsidTr="00E70366">
        <w:tc>
          <w:tcPr>
            <w:tcW w:w="1368" w:type="dxa"/>
          </w:tcPr>
          <w:p w14:paraId="2088CBAE" w14:textId="77777777" w:rsidR="00967278" w:rsidRPr="00DA4B15" w:rsidRDefault="00967278" w:rsidP="00D82D60">
            <w:pPr>
              <w:numPr>
                <w:ilvl w:val="0"/>
                <w:numId w:val="25"/>
              </w:numPr>
              <w:spacing w:after="120"/>
              <w:jc w:val="both"/>
            </w:pPr>
          </w:p>
        </w:tc>
        <w:tc>
          <w:tcPr>
            <w:tcW w:w="8288" w:type="dxa"/>
          </w:tcPr>
          <w:p w14:paraId="3AFA9A11" w14:textId="77777777" w:rsidR="00967278" w:rsidRPr="00DA4B15" w:rsidRDefault="00967278" w:rsidP="00E70366">
            <w:pPr>
              <w:spacing w:after="120"/>
              <w:jc w:val="both"/>
            </w:pPr>
            <w:r>
              <w:t xml:space="preserve">Fakturačný list </w:t>
            </w:r>
          </w:p>
        </w:tc>
      </w:tr>
      <w:tr w:rsidR="00967278" w:rsidRPr="00DA4B15" w14:paraId="2B8A17C1" w14:textId="77777777" w:rsidTr="00E70366">
        <w:tc>
          <w:tcPr>
            <w:tcW w:w="1368" w:type="dxa"/>
          </w:tcPr>
          <w:p w14:paraId="725AF652" w14:textId="77777777" w:rsidR="00967278" w:rsidRPr="00DA4B15" w:rsidRDefault="00967278" w:rsidP="00D82D60">
            <w:pPr>
              <w:numPr>
                <w:ilvl w:val="0"/>
                <w:numId w:val="25"/>
              </w:numPr>
              <w:spacing w:after="120"/>
              <w:jc w:val="both"/>
            </w:pPr>
          </w:p>
        </w:tc>
        <w:tc>
          <w:tcPr>
            <w:tcW w:w="8288" w:type="dxa"/>
          </w:tcPr>
          <w:p w14:paraId="26A88F31" w14:textId="77777777" w:rsidR="00967278" w:rsidRPr="00DA4B15" w:rsidRDefault="00967278" w:rsidP="00E70366">
            <w:pPr>
              <w:spacing w:after="120"/>
              <w:jc w:val="both"/>
            </w:pPr>
            <w:r w:rsidRPr="00DA4B15">
              <w:t>Zoznam zmlúv</w:t>
            </w:r>
            <w:r>
              <w:t>.</w:t>
            </w:r>
          </w:p>
        </w:tc>
      </w:tr>
    </w:tbl>
    <w:p w14:paraId="6BBE0F7E" w14:textId="77777777" w:rsidR="00967278" w:rsidRDefault="00967278" w:rsidP="00967278">
      <w:pPr>
        <w:jc w:val="both"/>
        <w:rPr>
          <w:b/>
          <w:u w:val="single"/>
        </w:rPr>
      </w:pPr>
    </w:p>
    <w:p w14:paraId="75654071" w14:textId="77777777" w:rsidR="00967278" w:rsidRDefault="00967278" w:rsidP="00967278">
      <w:pPr>
        <w:jc w:val="both"/>
        <w:rPr>
          <w:b/>
          <w:u w:val="single"/>
        </w:rPr>
      </w:pPr>
      <w:r w:rsidRPr="00AA02D2">
        <w:rPr>
          <w:b/>
          <w:u w:val="single"/>
        </w:rPr>
        <w:t>Výstupy</w:t>
      </w:r>
      <w:r>
        <w:rPr>
          <w:b/>
          <w:u w:val="single"/>
        </w:rPr>
        <w:t>:</w:t>
      </w:r>
    </w:p>
    <w:p w14:paraId="48663001" w14:textId="77777777" w:rsidR="00967278" w:rsidRDefault="00967278" w:rsidP="00967278">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5E2F02" w14:paraId="22EB7BCA" w14:textId="77777777" w:rsidTr="00E70366">
        <w:trPr>
          <w:tblHeader/>
        </w:trPr>
        <w:tc>
          <w:tcPr>
            <w:tcW w:w="1368" w:type="dxa"/>
          </w:tcPr>
          <w:p w14:paraId="134C6112" w14:textId="77777777" w:rsidR="00967278" w:rsidRPr="00CA55C9" w:rsidRDefault="00967278" w:rsidP="00E70366">
            <w:pPr>
              <w:spacing w:after="120"/>
              <w:ind w:left="227"/>
              <w:jc w:val="both"/>
              <w:rPr>
                <w:b/>
              </w:rPr>
            </w:pPr>
            <w:r w:rsidRPr="00CA55C9">
              <w:rPr>
                <w:b/>
              </w:rPr>
              <w:t>ID</w:t>
            </w:r>
          </w:p>
        </w:tc>
        <w:tc>
          <w:tcPr>
            <w:tcW w:w="8288" w:type="dxa"/>
          </w:tcPr>
          <w:p w14:paraId="7434A6AF" w14:textId="77777777" w:rsidR="00967278" w:rsidRPr="00CA55C9" w:rsidRDefault="00967278" w:rsidP="00E70366">
            <w:pPr>
              <w:spacing w:after="120"/>
              <w:jc w:val="both"/>
              <w:rPr>
                <w:b/>
              </w:rPr>
            </w:pPr>
            <w:r w:rsidRPr="00CA55C9">
              <w:rPr>
                <w:b/>
              </w:rPr>
              <w:t>Popis požiadavky</w:t>
            </w:r>
          </w:p>
        </w:tc>
      </w:tr>
      <w:tr w:rsidR="00967278" w:rsidRPr="005E2F02" w14:paraId="6CF624DF" w14:textId="77777777" w:rsidTr="00E70366">
        <w:tc>
          <w:tcPr>
            <w:tcW w:w="1368" w:type="dxa"/>
          </w:tcPr>
          <w:p w14:paraId="3EF8C3BB" w14:textId="77777777" w:rsidR="00967278" w:rsidRPr="005E2F02" w:rsidRDefault="00967278" w:rsidP="00D82D60">
            <w:pPr>
              <w:numPr>
                <w:ilvl w:val="0"/>
                <w:numId w:val="25"/>
              </w:numPr>
              <w:spacing w:after="120"/>
              <w:jc w:val="both"/>
            </w:pPr>
          </w:p>
        </w:tc>
        <w:tc>
          <w:tcPr>
            <w:tcW w:w="8288" w:type="dxa"/>
          </w:tcPr>
          <w:p w14:paraId="6879C47B" w14:textId="77777777" w:rsidR="00967278" w:rsidRDefault="00967278" w:rsidP="00E70366">
            <w:pPr>
              <w:jc w:val="both"/>
            </w:pPr>
            <w:r w:rsidRPr="005E2F02">
              <w:t xml:space="preserve">Faktúra </w:t>
            </w:r>
          </w:p>
          <w:p w14:paraId="2273A3F0" w14:textId="77777777" w:rsidR="00967278" w:rsidRDefault="00967278" w:rsidP="00D82D60">
            <w:pPr>
              <w:numPr>
                <w:ilvl w:val="0"/>
                <w:numId w:val="13"/>
              </w:numPr>
              <w:tabs>
                <w:tab w:val="clear" w:pos="720"/>
                <w:tab w:val="num" w:pos="470"/>
              </w:tabs>
              <w:ind w:left="470"/>
              <w:jc w:val="both"/>
            </w:pPr>
            <w:r w:rsidRPr="005E2F02">
              <w:t xml:space="preserve">s možnosťou nastavenia rôzneho formátu pre tuzemských a zahraničných odberateľov (dvojjazyčná), </w:t>
            </w:r>
          </w:p>
          <w:p w14:paraId="4964EE53" w14:textId="77777777" w:rsidR="00967278" w:rsidRDefault="00967278" w:rsidP="00D82D60">
            <w:pPr>
              <w:numPr>
                <w:ilvl w:val="0"/>
                <w:numId w:val="13"/>
              </w:numPr>
              <w:tabs>
                <w:tab w:val="clear" w:pos="720"/>
                <w:tab w:val="num" w:pos="470"/>
              </w:tabs>
              <w:ind w:left="470"/>
              <w:jc w:val="both"/>
            </w:pPr>
            <w:r w:rsidRPr="005E2F02">
              <w:t>s možnosťou nastavenia rôzneho formátu pre faktúry za letové odplaty, za predaj publikácií a za ostatné</w:t>
            </w:r>
            <w:r>
              <w:t>,</w:t>
            </w:r>
          </w:p>
          <w:p w14:paraId="4017D293" w14:textId="77777777" w:rsidR="00967278" w:rsidRPr="005E2F02" w:rsidRDefault="00967278" w:rsidP="00D82D60">
            <w:pPr>
              <w:numPr>
                <w:ilvl w:val="0"/>
                <w:numId w:val="13"/>
              </w:numPr>
              <w:tabs>
                <w:tab w:val="clear" w:pos="720"/>
                <w:tab w:val="num" w:pos="470"/>
              </w:tabs>
              <w:ind w:left="470"/>
              <w:jc w:val="both"/>
            </w:pPr>
            <w:r>
              <w:t xml:space="preserve">s možnosťou nastavenia rôzneho formátu pri predaji služieb pre zahraničných odberateľov pre odberateľov z krajín EU – platcov DPH, pre odberateľov z krajín EU – neplatiteľov DPH a pre odberateľov z krajín mimo EU. </w:t>
            </w:r>
          </w:p>
        </w:tc>
      </w:tr>
      <w:tr w:rsidR="00967278" w:rsidRPr="005E2F02" w14:paraId="3C8AC272" w14:textId="77777777" w:rsidTr="00E70366">
        <w:tc>
          <w:tcPr>
            <w:tcW w:w="1368" w:type="dxa"/>
          </w:tcPr>
          <w:p w14:paraId="39F16630" w14:textId="77777777" w:rsidR="00967278" w:rsidRPr="005E2F02" w:rsidRDefault="00967278" w:rsidP="00D82D60">
            <w:pPr>
              <w:numPr>
                <w:ilvl w:val="0"/>
                <w:numId w:val="25"/>
              </w:numPr>
              <w:spacing w:after="120"/>
              <w:jc w:val="both"/>
            </w:pPr>
          </w:p>
        </w:tc>
        <w:tc>
          <w:tcPr>
            <w:tcW w:w="8288" w:type="dxa"/>
          </w:tcPr>
          <w:p w14:paraId="7CEA1DEB" w14:textId="77777777" w:rsidR="00967278" w:rsidRPr="005E2F02" w:rsidRDefault="00967278" w:rsidP="00E70366">
            <w:pPr>
              <w:spacing w:after="120"/>
              <w:jc w:val="both"/>
            </w:pPr>
            <w:r>
              <w:t>Opravná faktúra s možnosťami nastavenia rôznych formátov (viď ODH_09).</w:t>
            </w:r>
          </w:p>
        </w:tc>
      </w:tr>
      <w:tr w:rsidR="00967278" w:rsidRPr="005E2F02" w14:paraId="5AF2AB8A" w14:textId="77777777" w:rsidTr="00E70366">
        <w:tc>
          <w:tcPr>
            <w:tcW w:w="1368" w:type="dxa"/>
          </w:tcPr>
          <w:p w14:paraId="325275D8" w14:textId="77777777" w:rsidR="00967278" w:rsidRPr="005E2F02" w:rsidRDefault="00967278" w:rsidP="00D82D60">
            <w:pPr>
              <w:numPr>
                <w:ilvl w:val="0"/>
                <w:numId w:val="25"/>
              </w:numPr>
              <w:spacing w:after="120"/>
              <w:jc w:val="both"/>
            </w:pPr>
          </w:p>
        </w:tc>
        <w:tc>
          <w:tcPr>
            <w:tcW w:w="8288" w:type="dxa"/>
          </w:tcPr>
          <w:p w14:paraId="207F9E90" w14:textId="77777777" w:rsidR="00967278" w:rsidRPr="005E2F02" w:rsidRDefault="00967278" w:rsidP="00E70366">
            <w:pPr>
              <w:spacing w:after="120"/>
              <w:jc w:val="both"/>
            </w:pPr>
            <w:r w:rsidRPr="005E2F02">
              <w:t>Upomienka –</w:t>
            </w:r>
            <w:r>
              <w:t xml:space="preserve"> s možnosťou vystavenia až štyroch</w:t>
            </w:r>
            <w:r w:rsidRPr="005E2F02">
              <w:t xml:space="preserve"> rôznych úrovní upomienok, s možnosťou nastavenia rôznych formátov </w:t>
            </w:r>
            <w:r>
              <w:t xml:space="preserve"> </w:t>
            </w:r>
          </w:p>
        </w:tc>
      </w:tr>
      <w:tr w:rsidR="00967278" w:rsidRPr="005E2F02" w14:paraId="073D0A77" w14:textId="77777777" w:rsidTr="00E70366">
        <w:tc>
          <w:tcPr>
            <w:tcW w:w="1368" w:type="dxa"/>
          </w:tcPr>
          <w:p w14:paraId="2AABB3F0" w14:textId="77777777" w:rsidR="00967278" w:rsidRPr="005E2F02" w:rsidRDefault="00967278" w:rsidP="00D82D60">
            <w:pPr>
              <w:numPr>
                <w:ilvl w:val="0"/>
                <w:numId w:val="25"/>
              </w:numPr>
              <w:spacing w:after="120"/>
              <w:jc w:val="both"/>
            </w:pPr>
          </w:p>
        </w:tc>
        <w:tc>
          <w:tcPr>
            <w:tcW w:w="8288" w:type="dxa"/>
          </w:tcPr>
          <w:p w14:paraId="1822B9C2" w14:textId="77777777" w:rsidR="00967278" w:rsidRPr="005E2F02" w:rsidRDefault="00967278" w:rsidP="00E70366">
            <w:pPr>
              <w:spacing w:after="120"/>
              <w:jc w:val="both"/>
            </w:pPr>
            <w:r w:rsidRPr="005E2F02">
              <w:t>Zostavy pohľadávok podľa druhu dokladov a účtov – s možnosťou nastavenia rôznych výberových kritérií za obdobie, za odberateľa</w:t>
            </w:r>
            <w:r>
              <w:t>.</w:t>
            </w:r>
          </w:p>
        </w:tc>
      </w:tr>
      <w:tr w:rsidR="00967278" w:rsidRPr="005E2F02" w14:paraId="103D9C57" w14:textId="77777777" w:rsidTr="00E70366">
        <w:tc>
          <w:tcPr>
            <w:tcW w:w="1368" w:type="dxa"/>
          </w:tcPr>
          <w:p w14:paraId="4BC7398B" w14:textId="77777777" w:rsidR="00967278" w:rsidRPr="005E2F02" w:rsidRDefault="00967278" w:rsidP="00D82D60">
            <w:pPr>
              <w:numPr>
                <w:ilvl w:val="0"/>
                <w:numId w:val="25"/>
              </w:numPr>
              <w:spacing w:after="120"/>
              <w:jc w:val="both"/>
            </w:pPr>
          </w:p>
        </w:tc>
        <w:tc>
          <w:tcPr>
            <w:tcW w:w="8288" w:type="dxa"/>
          </w:tcPr>
          <w:p w14:paraId="34F759D2" w14:textId="77777777" w:rsidR="00967278" w:rsidRPr="005E2F02" w:rsidRDefault="00967278" w:rsidP="00E70366">
            <w:pPr>
              <w:spacing w:after="120"/>
              <w:jc w:val="both"/>
            </w:pPr>
            <w:r w:rsidRPr="005E2F02">
              <w:t>Zostavy pohľadávok po lehote splatnosti (do 30 dní, do 90 dní do 180 dní atď.)</w:t>
            </w:r>
            <w:r>
              <w:t>.</w:t>
            </w:r>
          </w:p>
        </w:tc>
      </w:tr>
      <w:tr w:rsidR="00967278" w:rsidRPr="005E2F02" w14:paraId="43392A0C" w14:textId="77777777" w:rsidTr="00E70366">
        <w:tc>
          <w:tcPr>
            <w:tcW w:w="1368" w:type="dxa"/>
          </w:tcPr>
          <w:p w14:paraId="26A38149" w14:textId="77777777" w:rsidR="00967278" w:rsidRPr="005E2F02" w:rsidRDefault="00967278" w:rsidP="00D82D60">
            <w:pPr>
              <w:numPr>
                <w:ilvl w:val="0"/>
                <w:numId w:val="25"/>
              </w:numPr>
              <w:spacing w:after="120"/>
              <w:jc w:val="both"/>
            </w:pPr>
          </w:p>
        </w:tc>
        <w:tc>
          <w:tcPr>
            <w:tcW w:w="8288" w:type="dxa"/>
          </w:tcPr>
          <w:p w14:paraId="69A39287" w14:textId="77777777" w:rsidR="00967278" w:rsidRPr="005E2F02" w:rsidRDefault="00967278" w:rsidP="00E70366">
            <w:pPr>
              <w:spacing w:after="120"/>
              <w:jc w:val="both"/>
            </w:pPr>
            <w:r w:rsidRPr="005E2F02">
              <w:t>Zostavy pohľadávok podľa odberateľov</w:t>
            </w:r>
            <w:r>
              <w:t>.</w:t>
            </w:r>
          </w:p>
        </w:tc>
      </w:tr>
      <w:tr w:rsidR="00967278" w:rsidRPr="005E2F02" w14:paraId="3E1C143B" w14:textId="77777777" w:rsidTr="00E70366">
        <w:tc>
          <w:tcPr>
            <w:tcW w:w="1368" w:type="dxa"/>
          </w:tcPr>
          <w:p w14:paraId="030EE282" w14:textId="77777777" w:rsidR="00967278" w:rsidRPr="005E2F02" w:rsidRDefault="00967278" w:rsidP="00D82D60">
            <w:pPr>
              <w:numPr>
                <w:ilvl w:val="0"/>
                <w:numId w:val="25"/>
              </w:numPr>
              <w:spacing w:after="120"/>
              <w:jc w:val="both"/>
            </w:pPr>
          </w:p>
        </w:tc>
        <w:tc>
          <w:tcPr>
            <w:tcW w:w="8288" w:type="dxa"/>
          </w:tcPr>
          <w:p w14:paraId="6D144807" w14:textId="77777777" w:rsidR="00967278" w:rsidRPr="005E2F02" w:rsidRDefault="00967278" w:rsidP="00E70366">
            <w:pPr>
              <w:spacing w:after="120"/>
              <w:jc w:val="both"/>
            </w:pPr>
            <w:r w:rsidRPr="005E2F02">
              <w:t>Zostavy na vytvorenie opravných položiek</w:t>
            </w:r>
            <w:r>
              <w:t xml:space="preserve"> a odpisov pohľadávok.</w:t>
            </w:r>
          </w:p>
        </w:tc>
      </w:tr>
      <w:tr w:rsidR="00967278" w:rsidRPr="005E2F02" w14:paraId="2A6D7FC4" w14:textId="77777777" w:rsidTr="00E70366">
        <w:tc>
          <w:tcPr>
            <w:tcW w:w="1368" w:type="dxa"/>
          </w:tcPr>
          <w:p w14:paraId="5640E430" w14:textId="77777777" w:rsidR="00967278" w:rsidRPr="005E2F02" w:rsidRDefault="00967278" w:rsidP="00D82D60">
            <w:pPr>
              <w:numPr>
                <w:ilvl w:val="0"/>
                <w:numId w:val="25"/>
              </w:numPr>
              <w:spacing w:after="120"/>
              <w:jc w:val="both"/>
            </w:pPr>
          </w:p>
        </w:tc>
        <w:tc>
          <w:tcPr>
            <w:tcW w:w="8288" w:type="dxa"/>
          </w:tcPr>
          <w:p w14:paraId="127EED97" w14:textId="77777777" w:rsidR="00967278" w:rsidRPr="005E2F02" w:rsidRDefault="00967278" w:rsidP="00E70366">
            <w:pPr>
              <w:spacing w:after="120"/>
              <w:jc w:val="both"/>
            </w:pPr>
            <w:r w:rsidRPr="005E2F02">
              <w:t>Listina dlžníkov</w:t>
            </w:r>
            <w:r>
              <w:t xml:space="preserve"> s možnosťou rôznych výberov – napr. podľa typu, podľa pôvodu odberateľa.</w:t>
            </w:r>
          </w:p>
        </w:tc>
      </w:tr>
      <w:tr w:rsidR="00967278" w:rsidRPr="005E2F02" w14:paraId="6C1ED823" w14:textId="77777777" w:rsidTr="00E70366">
        <w:tc>
          <w:tcPr>
            <w:tcW w:w="1368" w:type="dxa"/>
          </w:tcPr>
          <w:p w14:paraId="45CB47BD" w14:textId="77777777" w:rsidR="00967278" w:rsidRPr="005E2F02" w:rsidRDefault="00967278" w:rsidP="00D82D60">
            <w:pPr>
              <w:numPr>
                <w:ilvl w:val="0"/>
                <w:numId w:val="25"/>
              </w:numPr>
              <w:spacing w:after="120"/>
              <w:jc w:val="both"/>
            </w:pPr>
          </w:p>
        </w:tc>
        <w:tc>
          <w:tcPr>
            <w:tcW w:w="8288" w:type="dxa"/>
          </w:tcPr>
          <w:p w14:paraId="228BE6B8" w14:textId="77777777" w:rsidR="00967278" w:rsidRPr="005E2F02" w:rsidRDefault="00967278" w:rsidP="00E70366">
            <w:pPr>
              <w:spacing w:after="120"/>
              <w:jc w:val="both"/>
            </w:pPr>
            <w:r w:rsidRPr="005E2F02">
              <w:t>Odsúhlasovanie zostatku pohľadávok</w:t>
            </w:r>
            <w:r>
              <w:t>.</w:t>
            </w:r>
          </w:p>
        </w:tc>
      </w:tr>
      <w:tr w:rsidR="00967278" w:rsidRPr="005E2F02" w14:paraId="08744B7E" w14:textId="77777777" w:rsidTr="00E70366">
        <w:tc>
          <w:tcPr>
            <w:tcW w:w="1368" w:type="dxa"/>
          </w:tcPr>
          <w:p w14:paraId="7656B8DD" w14:textId="77777777" w:rsidR="00967278" w:rsidRPr="005E2F02" w:rsidRDefault="00967278" w:rsidP="00D82D60">
            <w:pPr>
              <w:numPr>
                <w:ilvl w:val="0"/>
                <w:numId w:val="25"/>
              </w:numPr>
              <w:spacing w:after="120"/>
              <w:jc w:val="both"/>
            </w:pPr>
          </w:p>
        </w:tc>
        <w:tc>
          <w:tcPr>
            <w:tcW w:w="8288" w:type="dxa"/>
          </w:tcPr>
          <w:p w14:paraId="77FEE3C1" w14:textId="77777777" w:rsidR="00967278" w:rsidRPr="005E2F02" w:rsidRDefault="00967278" w:rsidP="00E70366">
            <w:pPr>
              <w:spacing w:after="120"/>
              <w:jc w:val="both"/>
            </w:pPr>
            <w:r w:rsidRPr="005E2F02">
              <w:t>Zoznam najväčších odberateľov</w:t>
            </w:r>
            <w:r>
              <w:t xml:space="preserve"> s možnosťou nastavenia rôzneho počtu odberateľov a s možnosťou rôznych výberov – napr. podľa typu, podľa pôvodu odberateľa.</w:t>
            </w:r>
          </w:p>
        </w:tc>
      </w:tr>
      <w:tr w:rsidR="00967278" w:rsidRPr="005E2F02" w14:paraId="199CDCB0" w14:textId="77777777" w:rsidTr="00E70366">
        <w:tc>
          <w:tcPr>
            <w:tcW w:w="1368" w:type="dxa"/>
          </w:tcPr>
          <w:p w14:paraId="4D6FC3B0" w14:textId="77777777" w:rsidR="00967278" w:rsidRPr="005E2F02" w:rsidRDefault="00967278" w:rsidP="00D82D60">
            <w:pPr>
              <w:numPr>
                <w:ilvl w:val="0"/>
                <w:numId w:val="25"/>
              </w:numPr>
              <w:spacing w:after="120"/>
              <w:jc w:val="both"/>
            </w:pPr>
          </w:p>
        </w:tc>
        <w:tc>
          <w:tcPr>
            <w:tcW w:w="8288" w:type="dxa"/>
          </w:tcPr>
          <w:p w14:paraId="53B31E43" w14:textId="77777777" w:rsidR="00967278" w:rsidRPr="005E2F02" w:rsidRDefault="00967278" w:rsidP="00E70366">
            <w:pPr>
              <w:spacing w:after="120"/>
              <w:jc w:val="both"/>
            </w:pPr>
            <w:proofErr w:type="spellStart"/>
            <w:r>
              <w:t>Saldokontná</w:t>
            </w:r>
            <w:proofErr w:type="spellEnd"/>
            <w:r>
              <w:t xml:space="preserve"> zostava jednotlivých účtov pre odberateľov.</w:t>
            </w:r>
          </w:p>
        </w:tc>
      </w:tr>
      <w:tr w:rsidR="00967278" w:rsidRPr="005E2F02" w14:paraId="4EBC8095" w14:textId="77777777" w:rsidTr="00E70366">
        <w:tc>
          <w:tcPr>
            <w:tcW w:w="1368" w:type="dxa"/>
          </w:tcPr>
          <w:p w14:paraId="31CB1871" w14:textId="77777777" w:rsidR="00967278" w:rsidRPr="005E2F02" w:rsidRDefault="00967278" w:rsidP="00D82D60">
            <w:pPr>
              <w:numPr>
                <w:ilvl w:val="0"/>
                <w:numId w:val="25"/>
              </w:numPr>
              <w:spacing w:after="120"/>
              <w:jc w:val="both"/>
            </w:pPr>
          </w:p>
        </w:tc>
        <w:tc>
          <w:tcPr>
            <w:tcW w:w="8288" w:type="dxa"/>
          </w:tcPr>
          <w:p w14:paraId="57756BFC" w14:textId="77777777" w:rsidR="00967278" w:rsidRDefault="00967278" w:rsidP="00E70366">
            <w:pPr>
              <w:spacing w:after="120"/>
              <w:jc w:val="both"/>
            </w:pPr>
            <w:proofErr w:type="spellStart"/>
            <w:r>
              <w:t>Saldokontná</w:t>
            </w:r>
            <w:proofErr w:type="spellEnd"/>
            <w:r>
              <w:t xml:space="preserve"> zostava pre daného odberateľa.</w:t>
            </w:r>
          </w:p>
        </w:tc>
      </w:tr>
      <w:tr w:rsidR="00967278" w:rsidRPr="005E2F02" w14:paraId="03538CE5" w14:textId="77777777" w:rsidTr="00E70366">
        <w:tc>
          <w:tcPr>
            <w:tcW w:w="1368" w:type="dxa"/>
          </w:tcPr>
          <w:p w14:paraId="309DAC65" w14:textId="77777777" w:rsidR="00967278" w:rsidRPr="005E2F02" w:rsidRDefault="00967278" w:rsidP="00D82D60">
            <w:pPr>
              <w:numPr>
                <w:ilvl w:val="0"/>
                <w:numId w:val="25"/>
              </w:numPr>
              <w:spacing w:after="120"/>
              <w:jc w:val="both"/>
            </w:pPr>
          </w:p>
        </w:tc>
        <w:tc>
          <w:tcPr>
            <w:tcW w:w="8288" w:type="dxa"/>
          </w:tcPr>
          <w:p w14:paraId="2BEB777C" w14:textId="77777777" w:rsidR="00967278" w:rsidRPr="005E2F02" w:rsidRDefault="00967278" w:rsidP="00E70366">
            <w:pPr>
              <w:spacing w:after="120"/>
              <w:jc w:val="both"/>
            </w:pPr>
            <w:r w:rsidRPr="005E2F02">
              <w:t>Zostava pre odsúhlasenie DPH – obsahuje dátumy dodania tovaru alebo služby a vystavenia a údaje o DPH – základ, výška , percento a riadok DPH</w:t>
            </w:r>
            <w:r>
              <w:t>.</w:t>
            </w:r>
          </w:p>
        </w:tc>
      </w:tr>
    </w:tbl>
    <w:p w14:paraId="75293A84" w14:textId="77777777" w:rsidR="00967278" w:rsidRDefault="00967278" w:rsidP="00967278">
      <w:pPr>
        <w:jc w:val="both"/>
        <w:rPr>
          <w:b/>
          <w:u w:val="single"/>
        </w:rPr>
      </w:pPr>
    </w:p>
    <w:p w14:paraId="49B6C7DF" w14:textId="77777777" w:rsidR="00967278" w:rsidRDefault="00967278" w:rsidP="00967278">
      <w:pPr>
        <w:jc w:val="both"/>
        <w:rPr>
          <w:b/>
          <w:u w:val="single"/>
        </w:rPr>
      </w:pPr>
      <w:r>
        <w:rPr>
          <w:b/>
          <w:u w:val="single"/>
        </w:rPr>
        <w:t>Požiadavky:</w:t>
      </w:r>
    </w:p>
    <w:p w14:paraId="041EA1D6" w14:textId="77777777" w:rsidR="00967278" w:rsidRPr="00AA02D2" w:rsidRDefault="00967278" w:rsidP="00967278">
      <w:pPr>
        <w:jc w:val="both"/>
        <w:rPr>
          <w:b/>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88"/>
      </w:tblGrid>
      <w:tr w:rsidR="00967278" w:rsidRPr="007C4CDF" w14:paraId="2B618B86" w14:textId="77777777" w:rsidTr="00E70366">
        <w:trPr>
          <w:tblHeader/>
        </w:trPr>
        <w:tc>
          <w:tcPr>
            <w:tcW w:w="1368" w:type="dxa"/>
          </w:tcPr>
          <w:p w14:paraId="263350D5" w14:textId="77777777" w:rsidR="00967278" w:rsidRPr="00CA55C9" w:rsidRDefault="00967278" w:rsidP="00E70366">
            <w:pPr>
              <w:spacing w:after="120"/>
              <w:ind w:left="227"/>
              <w:jc w:val="both"/>
              <w:rPr>
                <w:b/>
              </w:rPr>
            </w:pPr>
            <w:r w:rsidRPr="00CA55C9">
              <w:rPr>
                <w:b/>
              </w:rPr>
              <w:t>ID</w:t>
            </w:r>
          </w:p>
        </w:tc>
        <w:tc>
          <w:tcPr>
            <w:tcW w:w="8288" w:type="dxa"/>
          </w:tcPr>
          <w:p w14:paraId="19B0B6CD" w14:textId="77777777" w:rsidR="00967278" w:rsidRPr="00CA55C9" w:rsidRDefault="00967278" w:rsidP="00E70366">
            <w:pPr>
              <w:spacing w:after="120"/>
              <w:jc w:val="both"/>
              <w:rPr>
                <w:b/>
              </w:rPr>
            </w:pPr>
            <w:r w:rsidRPr="00CA55C9">
              <w:rPr>
                <w:b/>
              </w:rPr>
              <w:t>Popis požiadavky</w:t>
            </w:r>
          </w:p>
        </w:tc>
      </w:tr>
      <w:tr w:rsidR="00967278" w:rsidRPr="007C4CDF" w14:paraId="3F66599B" w14:textId="77777777" w:rsidTr="00E70366">
        <w:tc>
          <w:tcPr>
            <w:tcW w:w="1368" w:type="dxa"/>
          </w:tcPr>
          <w:p w14:paraId="58325E3B" w14:textId="77777777" w:rsidR="00967278" w:rsidRPr="007C4CDF" w:rsidRDefault="00967278" w:rsidP="00D82D60">
            <w:pPr>
              <w:numPr>
                <w:ilvl w:val="0"/>
                <w:numId w:val="25"/>
              </w:numPr>
              <w:spacing w:after="120"/>
              <w:jc w:val="both"/>
            </w:pPr>
          </w:p>
        </w:tc>
        <w:tc>
          <w:tcPr>
            <w:tcW w:w="8288" w:type="dxa"/>
          </w:tcPr>
          <w:p w14:paraId="1F55F35F" w14:textId="77777777" w:rsidR="00967278" w:rsidRPr="007C4CDF" w:rsidRDefault="00967278" w:rsidP="00E70366">
            <w:pPr>
              <w:spacing w:after="120"/>
              <w:jc w:val="both"/>
            </w:pPr>
            <w:r>
              <w:t>ERP s</w:t>
            </w:r>
            <w:r w:rsidRPr="007C4CDF">
              <w:t xml:space="preserve">ystém musí umožniť vystavenie faktúry za služby aj za tovar. </w:t>
            </w:r>
            <w:r>
              <w:t>N</w:t>
            </w:r>
            <w:r w:rsidRPr="007C4CDF">
              <w:t xml:space="preserve">a jednej faktúre </w:t>
            </w:r>
            <w:r>
              <w:t>musí byť možnosť použiť</w:t>
            </w:r>
            <w:r w:rsidRPr="007C4CDF">
              <w:t xml:space="preserve"> rozpis </w:t>
            </w:r>
            <w:r>
              <w:t>t</w:t>
            </w:r>
            <w:r w:rsidRPr="007C4CDF">
              <w:t xml:space="preserve">ovarových položiek </w:t>
            </w:r>
            <w:r>
              <w:t>a súčasne aj</w:t>
            </w:r>
            <w:r w:rsidRPr="007C4CDF">
              <w:t xml:space="preserve"> </w:t>
            </w:r>
            <w:r>
              <w:t>s rozpisom</w:t>
            </w:r>
            <w:r w:rsidRPr="007C4CDF">
              <w:t xml:space="preserve"> služ</w:t>
            </w:r>
            <w:r>
              <w:t>ie</w:t>
            </w:r>
            <w:r w:rsidRPr="007C4CDF">
              <w:t xml:space="preserve">b. </w:t>
            </w:r>
          </w:p>
        </w:tc>
      </w:tr>
      <w:tr w:rsidR="00967278" w:rsidRPr="007C4CDF" w14:paraId="365FBE50" w14:textId="77777777" w:rsidTr="00E70366">
        <w:trPr>
          <w:trHeight w:val="657"/>
        </w:trPr>
        <w:tc>
          <w:tcPr>
            <w:tcW w:w="1368" w:type="dxa"/>
          </w:tcPr>
          <w:p w14:paraId="54885DD5" w14:textId="77777777" w:rsidR="00967278" w:rsidRPr="007C4CDF" w:rsidRDefault="00967278" w:rsidP="00D82D60">
            <w:pPr>
              <w:numPr>
                <w:ilvl w:val="0"/>
                <w:numId w:val="25"/>
              </w:numPr>
              <w:spacing w:after="120"/>
              <w:jc w:val="both"/>
            </w:pPr>
          </w:p>
        </w:tc>
        <w:tc>
          <w:tcPr>
            <w:tcW w:w="8288" w:type="dxa"/>
          </w:tcPr>
          <w:p w14:paraId="0E849C02" w14:textId="77777777" w:rsidR="00967278" w:rsidRPr="007C4CDF" w:rsidRDefault="00967278" w:rsidP="00E70366">
            <w:pPr>
              <w:jc w:val="both"/>
            </w:pPr>
            <w:r>
              <w:t>ERP s</w:t>
            </w:r>
            <w:r w:rsidRPr="007C4CDF">
              <w:t xml:space="preserve">ystém musí umožniť </w:t>
            </w:r>
            <w:r>
              <w:t>okrem tvorby faktúr aj tvorbu nasledujúcich dokladov (členenie týchto skupín dokladov  musí zodpovedať požiadavkám na členenie faktúr)</w:t>
            </w:r>
            <w:r w:rsidRPr="007C4CDF">
              <w:t>:</w:t>
            </w:r>
          </w:p>
          <w:p w14:paraId="1061B439" w14:textId="77777777" w:rsidR="00967278" w:rsidRPr="007C4CDF" w:rsidRDefault="00967278" w:rsidP="00D82D60">
            <w:pPr>
              <w:numPr>
                <w:ilvl w:val="0"/>
                <w:numId w:val="13"/>
              </w:numPr>
              <w:tabs>
                <w:tab w:val="clear" w:pos="720"/>
                <w:tab w:val="num" w:pos="470"/>
              </w:tabs>
              <w:ind w:left="470"/>
              <w:jc w:val="both"/>
            </w:pPr>
            <w:r>
              <w:t>p</w:t>
            </w:r>
            <w:r w:rsidRPr="007C4CDF">
              <w:t>enalizačných faktúr</w:t>
            </w:r>
          </w:p>
          <w:p w14:paraId="0F4BAABA" w14:textId="77777777" w:rsidR="00967278" w:rsidRPr="007C4CDF" w:rsidRDefault="00967278" w:rsidP="00D82D60">
            <w:pPr>
              <w:numPr>
                <w:ilvl w:val="0"/>
                <w:numId w:val="13"/>
              </w:numPr>
              <w:tabs>
                <w:tab w:val="clear" w:pos="720"/>
                <w:tab w:val="num" w:pos="470"/>
              </w:tabs>
              <w:ind w:left="470"/>
              <w:jc w:val="both"/>
            </w:pPr>
            <w:r>
              <w:lastRenderedPageBreak/>
              <w:t>o</w:t>
            </w:r>
            <w:r w:rsidRPr="007C4CDF">
              <w:t xml:space="preserve">pravných faktúr </w:t>
            </w:r>
          </w:p>
          <w:p w14:paraId="64E16800" w14:textId="77777777" w:rsidR="00967278" w:rsidRPr="007C4CDF" w:rsidRDefault="00967278" w:rsidP="00D82D60">
            <w:pPr>
              <w:numPr>
                <w:ilvl w:val="0"/>
                <w:numId w:val="13"/>
              </w:numPr>
              <w:tabs>
                <w:tab w:val="clear" w:pos="720"/>
                <w:tab w:val="num" w:pos="470"/>
              </w:tabs>
              <w:ind w:left="470"/>
              <w:jc w:val="both"/>
            </w:pPr>
            <w:r>
              <w:t>u</w:t>
            </w:r>
            <w:r w:rsidRPr="007C4CDF">
              <w:t>pomienok</w:t>
            </w:r>
          </w:p>
        </w:tc>
      </w:tr>
      <w:tr w:rsidR="00967278" w:rsidRPr="007C4CDF" w14:paraId="385AC2AB" w14:textId="77777777" w:rsidTr="0062070D">
        <w:trPr>
          <w:trHeight w:val="2821"/>
        </w:trPr>
        <w:tc>
          <w:tcPr>
            <w:tcW w:w="1368" w:type="dxa"/>
          </w:tcPr>
          <w:p w14:paraId="1214D5A3" w14:textId="77777777" w:rsidR="00967278" w:rsidRPr="007C4CDF" w:rsidRDefault="00967278" w:rsidP="00D82D60">
            <w:pPr>
              <w:numPr>
                <w:ilvl w:val="0"/>
                <w:numId w:val="25"/>
              </w:numPr>
              <w:spacing w:after="120"/>
              <w:jc w:val="both"/>
            </w:pPr>
          </w:p>
        </w:tc>
        <w:tc>
          <w:tcPr>
            <w:tcW w:w="8288" w:type="dxa"/>
          </w:tcPr>
          <w:p w14:paraId="44548822" w14:textId="77777777" w:rsidR="00967278" w:rsidRPr="007C4CDF" w:rsidRDefault="00967278" w:rsidP="00E70366">
            <w:pPr>
              <w:jc w:val="both"/>
            </w:pPr>
            <w:r>
              <w:t>ERP s</w:t>
            </w:r>
            <w:r w:rsidRPr="007C4CDF">
              <w:t>ystém musí umožniť členenie faktúr a ostatných dokladov udržiavaných v module podľa toho,</w:t>
            </w:r>
            <w:r>
              <w:t xml:space="preserve"> za čo je faktúra alebo doklad </w:t>
            </w:r>
            <w:r w:rsidRPr="007C4CDF">
              <w:t xml:space="preserve">vystavený: </w:t>
            </w:r>
          </w:p>
          <w:p w14:paraId="79F769D9" w14:textId="77777777" w:rsidR="00967278" w:rsidRPr="007C4CDF" w:rsidRDefault="00967278" w:rsidP="00D82D60">
            <w:pPr>
              <w:numPr>
                <w:ilvl w:val="0"/>
                <w:numId w:val="13"/>
              </w:numPr>
              <w:tabs>
                <w:tab w:val="clear" w:pos="720"/>
                <w:tab w:val="num" w:pos="470"/>
              </w:tabs>
              <w:ind w:left="470"/>
              <w:jc w:val="both"/>
            </w:pPr>
            <w:r>
              <w:t>f</w:t>
            </w:r>
            <w:r w:rsidRPr="007C4CDF">
              <w:t xml:space="preserve">aktúra za terminálne odplaty vystavená na </w:t>
            </w:r>
            <w:r>
              <w:t>oddelení fakturácie</w:t>
            </w:r>
          </w:p>
          <w:p w14:paraId="23A4A072" w14:textId="77777777" w:rsidR="00967278" w:rsidRPr="007C4CDF" w:rsidRDefault="00967278" w:rsidP="00D82D60">
            <w:pPr>
              <w:numPr>
                <w:ilvl w:val="0"/>
                <w:numId w:val="13"/>
              </w:numPr>
              <w:tabs>
                <w:tab w:val="clear" w:pos="720"/>
                <w:tab w:val="num" w:pos="470"/>
              </w:tabs>
              <w:ind w:left="470"/>
              <w:jc w:val="both"/>
            </w:pPr>
            <w:r>
              <w:t>f</w:t>
            </w:r>
            <w:r w:rsidRPr="007C4CDF">
              <w:t>aktúra za traťové odplaty</w:t>
            </w:r>
          </w:p>
          <w:p w14:paraId="7DABFD91" w14:textId="77777777" w:rsidR="00967278" w:rsidRPr="007C4CDF" w:rsidRDefault="00967278" w:rsidP="00D82D60">
            <w:pPr>
              <w:numPr>
                <w:ilvl w:val="0"/>
                <w:numId w:val="13"/>
              </w:numPr>
              <w:tabs>
                <w:tab w:val="clear" w:pos="720"/>
                <w:tab w:val="num" w:pos="470"/>
              </w:tabs>
              <w:ind w:left="470"/>
              <w:jc w:val="both"/>
            </w:pPr>
            <w:r>
              <w:t>f</w:t>
            </w:r>
            <w:r w:rsidRPr="007C4CDF">
              <w:t>aktúra za predaj publikácií</w:t>
            </w:r>
          </w:p>
          <w:p w14:paraId="4A2BA0CE" w14:textId="77777777" w:rsidR="00967278" w:rsidRPr="007C4CDF" w:rsidRDefault="00967278" w:rsidP="00D82D60">
            <w:pPr>
              <w:numPr>
                <w:ilvl w:val="0"/>
                <w:numId w:val="13"/>
              </w:numPr>
              <w:tabs>
                <w:tab w:val="clear" w:pos="720"/>
                <w:tab w:val="num" w:pos="470"/>
              </w:tabs>
              <w:ind w:left="470"/>
              <w:jc w:val="both"/>
            </w:pPr>
            <w:r>
              <w:t>f</w:t>
            </w:r>
            <w:r w:rsidRPr="007C4CDF">
              <w:t>aktúra za ubytovanie v Rajeckých Tepliciach</w:t>
            </w:r>
          </w:p>
          <w:p w14:paraId="06C4E5DE" w14:textId="77777777" w:rsidR="00967278" w:rsidRPr="007C4CDF" w:rsidRDefault="00967278" w:rsidP="00D82D60">
            <w:pPr>
              <w:numPr>
                <w:ilvl w:val="0"/>
                <w:numId w:val="13"/>
              </w:numPr>
              <w:tabs>
                <w:tab w:val="clear" w:pos="720"/>
                <w:tab w:val="num" w:pos="470"/>
              </w:tabs>
              <w:ind w:left="470"/>
              <w:jc w:val="both"/>
            </w:pPr>
            <w:r>
              <w:t>f</w:t>
            </w:r>
            <w:r w:rsidRPr="007C4CDF">
              <w:t>aktúra za ubytovanie v Banskej Štiavnici</w:t>
            </w:r>
          </w:p>
          <w:p w14:paraId="4AB31FC2" w14:textId="77777777" w:rsidR="00967278" w:rsidRPr="007C4CDF" w:rsidRDefault="00967278" w:rsidP="00D82D60">
            <w:pPr>
              <w:numPr>
                <w:ilvl w:val="0"/>
                <w:numId w:val="13"/>
              </w:numPr>
              <w:tabs>
                <w:tab w:val="clear" w:pos="720"/>
                <w:tab w:val="num" w:pos="470"/>
              </w:tabs>
              <w:ind w:left="470"/>
              <w:jc w:val="both"/>
            </w:pPr>
            <w:r>
              <w:t>f</w:t>
            </w:r>
            <w:r w:rsidRPr="007C4CDF">
              <w:t>aktúra za ubytovanie v Starej Lesnej</w:t>
            </w:r>
          </w:p>
          <w:p w14:paraId="54D63276" w14:textId="77777777" w:rsidR="00967278" w:rsidRPr="007C4CDF" w:rsidRDefault="00967278" w:rsidP="00D82D60">
            <w:pPr>
              <w:numPr>
                <w:ilvl w:val="0"/>
                <w:numId w:val="13"/>
              </w:numPr>
              <w:tabs>
                <w:tab w:val="clear" w:pos="720"/>
                <w:tab w:val="num" w:pos="470"/>
              </w:tabs>
              <w:ind w:left="470"/>
              <w:jc w:val="both"/>
            </w:pPr>
            <w:r>
              <w:t>f</w:t>
            </w:r>
            <w:r w:rsidRPr="007C4CDF">
              <w:t>aktúra za ostatné služby</w:t>
            </w:r>
          </w:p>
        </w:tc>
      </w:tr>
      <w:tr w:rsidR="00967278" w:rsidRPr="007C4CDF" w14:paraId="421191E0" w14:textId="77777777" w:rsidTr="00E70366">
        <w:trPr>
          <w:trHeight w:val="1990"/>
        </w:trPr>
        <w:tc>
          <w:tcPr>
            <w:tcW w:w="1368" w:type="dxa"/>
          </w:tcPr>
          <w:p w14:paraId="0CEADFE2" w14:textId="77777777" w:rsidR="00967278" w:rsidRPr="007C4CDF" w:rsidRDefault="00967278" w:rsidP="00D82D60">
            <w:pPr>
              <w:numPr>
                <w:ilvl w:val="0"/>
                <w:numId w:val="25"/>
              </w:numPr>
              <w:spacing w:after="120"/>
              <w:jc w:val="both"/>
            </w:pPr>
          </w:p>
        </w:tc>
        <w:tc>
          <w:tcPr>
            <w:tcW w:w="8288" w:type="dxa"/>
          </w:tcPr>
          <w:p w14:paraId="299B98B3" w14:textId="77777777" w:rsidR="00967278" w:rsidRPr="007C4CDF" w:rsidRDefault="00967278" w:rsidP="00E70366">
            <w:pPr>
              <w:jc w:val="both"/>
            </w:pPr>
            <w:r>
              <w:t>ERP s</w:t>
            </w:r>
            <w:r w:rsidRPr="007C4CDF">
              <w:t>ystém musí umožniť členenie faktúr podľa krajiny pôvodu odberateľa na</w:t>
            </w:r>
            <w:r>
              <w:t>:</w:t>
            </w:r>
          </w:p>
          <w:p w14:paraId="513DDC53" w14:textId="77777777" w:rsidR="00967278" w:rsidRPr="007C4CDF" w:rsidRDefault="00967278" w:rsidP="00D82D60">
            <w:pPr>
              <w:numPr>
                <w:ilvl w:val="0"/>
                <w:numId w:val="13"/>
              </w:numPr>
              <w:tabs>
                <w:tab w:val="clear" w:pos="720"/>
                <w:tab w:val="num" w:pos="470"/>
              </w:tabs>
              <w:ind w:left="470"/>
              <w:jc w:val="both"/>
            </w:pPr>
            <w:r>
              <w:t>f</w:t>
            </w:r>
            <w:r w:rsidRPr="007C4CDF">
              <w:t>aktúr</w:t>
            </w:r>
            <w:r>
              <w:t>y</w:t>
            </w:r>
            <w:r w:rsidRPr="007C4CDF">
              <w:t xml:space="preserve"> pre tuzemského odberateľa</w:t>
            </w:r>
          </w:p>
          <w:p w14:paraId="4D3A3910" w14:textId="77777777" w:rsidR="00967278" w:rsidRPr="007C4CDF" w:rsidRDefault="00967278" w:rsidP="00D82D60">
            <w:pPr>
              <w:numPr>
                <w:ilvl w:val="0"/>
                <w:numId w:val="13"/>
              </w:numPr>
              <w:tabs>
                <w:tab w:val="clear" w:pos="720"/>
                <w:tab w:val="num" w:pos="470"/>
              </w:tabs>
              <w:ind w:left="470"/>
              <w:jc w:val="both"/>
            </w:pPr>
            <w:r>
              <w:t>f</w:t>
            </w:r>
            <w:r w:rsidRPr="007C4CDF">
              <w:t>aktúr</w:t>
            </w:r>
            <w:r>
              <w:t>y</w:t>
            </w:r>
            <w:r w:rsidRPr="007C4CDF">
              <w:t xml:space="preserve"> pre </w:t>
            </w:r>
            <w:r>
              <w:t xml:space="preserve">zahraničného </w:t>
            </w:r>
            <w:r w:rsidRPr="007C4CDF">
              <w:t>odberateľa z členského štátu EU</w:t>
            </w:r>
          </w:p>
          <w:p w14:paraId="4DABFDA4" w14:textId="77777777" w:rsidR="00967278" w:rsidRPr="007C4CDF" w:rsidRDefault="00967278" w:rsidP="00D82D60">
            <w:pPr>
              <w:numPr>
                <w:ilvl w:val="0"/>
                <w:numId w:val="13"/>
              </w:numPr>
              <w:tabs>
                <w:tab w:val="clear" w:pos="720"/>
                <w:tab w:val="num" w:pos="470"/>
              </w:tabs>
              <w:ind w:left="470"/>
              <w:jc w:val="both"/>
            </w:pPr>
            <w:r>
              <w:t>f</w:t>
            </w:r>
            <w:r w:rsidRPr="007C4CDF">
              <w:t>aktúr</w:t>
            </w:r>
            <w:r>
              <w:t>y</w:t>
            </w:r>
            <w:r w:rsidRPr="007C4CDF">
              <w:t xml:space="preserve"> pre </w:t>
            </w:r>
            <w:r>
              <w:t xml:space="preserve">zahraničného </w:t>
            </w:r>
            <w:r w:rsidRPr="007C4CDF">
              <w:t xml:space="preserve">odberateľa pochádzajúceho </w:t>
            </w:r>
            <w:r>
              <w:t xml:space="preserve">z krajiny </w:t>
            </w:r>
            <w:r w:rsidRPr="007C4CDF">
              <w:t>mimo EU</w:t>
            </w:r>
          </w:p>
          <w:p w14:paraId="5A2E6CD2" w14:textId="77777777" w:rsidR="00967278" w:rsidRPr="007C4CDF" w:rsidRDefault="00967278" w:rsidP="00E70366">
            <w:pPr>
              <w:spacing w:after="120"/>
              <w:jc w:val="both"/>
            </w:pPr>
            <w:r w:rsidRPr="007C4CDF">
              <w:t>Faktúry za ubytovanie sa nečleni</w:t>
            </w:r>
            <w:r>
              <w:t>a</w:t>
            </w:r>
            <w:r w:rsidRPr="007C4CDF">
              <w:t xml:space="preserve"> podľa </w:t>
            </w:r>
            <w:r>
              <w:t xml:space="preserve">krajiny </w:t>
            </w:r>
            <w:r w:rsidRPr="007C4CDF">
              <w:t>pôvodu odberateľa</w:t>
            </w:r>
            <w:r>
              <w:t>.</w:t>
            </w:r>
          </w:p>
        </w:tc>
      </w:tr>
      <w:tr w:rsidR="00967278" w:rsidRPr="007C4CDF" w14:paraId="2DA97462" w14:textId="77777777" w:rsidTr="00E70366">
        <w:tc>
          <w:tcPr>
            <w:tcW w:w="1368" w:type="dxa"/>
          </w:tcPr>
          <w:p w14:paraId="37161332" w14:textId="77777777" w:rsidR="00967278" w:rsidRPr="007C4CDF" w:rsidRDefault="00967278" w:rsidP="00D82D60">
            <w:pPr>
              <w:numPr>
                <w:ilvl w:val="0"/>
                <w:numId w:val="25"/>
              </w:numPr>
              <w:spacing w:after="120"/>
              <w:jc w:val="both"/>
            </w:pPr>
          </w:p>
        </w:tc>
        <w:tc>
          <w:tcPr>
            <w:tcW w:w="8288" w:type="dxa"/>
          </w:tcPr>
          <w:p w14:paraId="64EB3051" w14:textId="77777777" w:rsidR="00967278" w:rsidRPr="007C4CDF" w:rsidRDefault="00967278" w:rsidP="00E70366">
            <w:pPr>
              <w:spacing w:after="120"/>
              <w:jc w:val="both"/>
            </w:pPr>
            <w:r>
              <w:t xml:space="preserve">ERP systém musí umožniť </w:t>
            </w:r>
            <w:r w:rsidRPr="007C4CDF">
              <w:t>parametricky nastav</w:t>
            </w:r>
            <w:r>
              <w:t>enie</w:t>
            </w:r>
            <w:r w:rsidRPr="007C4CDF">
              <w:t xml:space="preserve"> spôsob</w:t>
            </w:r>
            <w:r>
              <w:t>u</w:t>
            </w:r>
            <w:r w:rsidRPr="007C4CDF">
              <w:t xml:space="preserve"> zaokrúhľovania</w:t>
            </w:r>
            <w:r>
              <w:t xml:space="preserve"> pri tvorbe faktúry v závislosti od typu faktúry</w:t>
            </w:r>
            <w:r w:rsidRPr="007C4CDF">
              <w:t>.</w:t>
            </w:r>
          </w:p>
        </w:tc>
      </w:tr>
      <w:tr w:rsidR="00967278" w:rsidRPr="007C4CDF" w14:paraId="10374132" w14:textId="77777777" w:rsidTr="00E70366">
        <w:tc>
          <w:tcPr>
            <w:tcW w:w="1368" w:type="dxa"/>
          </w:tcPr>
          <w:p w14:paraId="58E2AF16" w14:textId="77777777" w:rsidR="00967278" w:rsidRPr="007C4CDF" w:rsidRDefault="00967278" w:rsidP="00D82D60">
            <w:pPr>
              <w:numPr>
                <w:ilvl w:val="0"/>
                <w:numId w:val="25"/>
              </w:numPr>
              <w:spacing w:after="120"/>
              <w:jc w:val="both"/>
            </w:pPr>
          </w:p>
        </w:tc>
        <w:tc>
          <w:tcPr>
            <w:tcW w:w="8288" w:type="dxa"/>
          </w:tcPr>
          <w:p w14:paraId="0B63D6E2" w14:textId="77777777" w:rsidR="00967278" w:rsidRPr="007C4CDF" w:rsidRDefault="00967278" w:rsidP="00E70366">
            <w:pPr>
              <w:spacing w:after="120"/>
              <w:jc w:val="both"/>
            </w:pPr>
            <w:r>
              <w:t>ERP s</w:t>
            </w:r>
            <w:r w:rsidRPr="007C4CDF">
              <w:t>ystém musí umožniť tlač rôznych formátov dokumentov v závislosti od pôvodu odberateľa – pre tuzemských v slovenskom jazyku a pre ostatných odberateľov dvojjazyčne (anglicky/slovensky).</w:t>
            </w:r>
            <w:r>
              <w:t xml:space="preserve"> Jazyk formy dokumentu sa musí dať zmeniť individuálne pre každého odberateľa.</w:t>
            </w:r>
          </w:p>
        </w:tc>
      </w:tr>
      <w:tr w:rsidR="00967278" w:rsidRPr="007C4CDF" w14:paraId="6B2D428F" w14:textId="77777777" w:rsidTr="00E70366">
        <w:tc>
          <w:tcPr>
            <w:tcW w:w="1368" w:type="dxa"/>
          </w:tcPr>
          <w:p w14:paraId="32CCCB45" w14:textId="77777777" w:rsidR="00967278" w:rsidRPr="007C4CDF" w:rsidRDefault="00967278" w:rsidP="00D82D60">
            <w:pPr>
              <w:numPr>
                <w:ilvl w:val="0"/>
                <w:numId w:val="25"/>
              </w:numPr>
              <w:spacing w:after="120"/>
              <w:jc w:val="both"/>
            </w:pPr>
          </w:p>
        </w:tc>
        <w:tc>
          <w:tcPr>
            <w:tcW w:w="8288" w:type="dxa"/>
          </w:tcPr>
          <w:p w14:paraId="759EE111" w14:textId="77777777" w:rsidR="00967278" w:rsidRPr="007C4CDF" w:rsidRDefault="00967278" w:rsidP="00E70366">
            <w:pPr>
              <w:spacing w:after="120"/>
              <w:jc w:val="both"/>
            </w:pPr>
            <w:r>
              <w:t>ERP s</w:t>
            </w:r>
            <w:r w:rsidRPr="007C4CDF">
              <w:t>ystém musí umožniť vystaviť doklady v tuzemskej aj zahraničnej mene</w:t>
            </w:r>
            <w:r>
              <w:t>. Prepočet zahraničnej meny na tuzemskú musí byť vykonaný v kurze ECB.</w:t>
            </w:r>
            <w:r w:rsidRPr="007C4CDF">
              <w:t xml:space="preserve"> </w:t>
            </w:r>
          </w:p>
        </w:tc>
      </w:tr>
      <w:tr w:rsidR="00967278" w:rsidRPr="007C4CDF" w14:paraId="2A38CFEA" w14:textId="77777777" w:rsidTr="00E70366">
        <w:tc>
          <w:tcPr>
            <w:tcW w:w="1368" w:type="dxa"/>
          </w:tcPr>
          <w:p w14:paraId="425F4BAE" w14:textId="77777777" w:rsidR="00967278" w:rsidRPr="007C4CDF" w:rsidRDefault="00967278" w:rsidP="00D82D60">
            <w:pPr>
              <w:numPr>
                <w:ilvl w:val="0"/>
                <w:numId w:val="25"/>
              </w:numPr>
              <w:spacing w:after="120"/>
              <w:jc w:val="both"/>
            </w:pPr>
          </w:p>
        </w:tc>
        <w:tc>
          <w:tcPr>
            <w:tcW w:w="8288" w:type="dxa"/>
          </w:tcPr>
          <w:p w14:paraId="5CE7230F" w14:textId="77777777" w:rsidR="00967278" w:rsidRPr="007C4CDF" w:rsidRDefault="00967278" w:rsidP="00E70366">
            <w:pPr>
              <w:spacing w:after="120"/>
              <w:jc w:val="both"/>
            </w:pPr>
            <w:r>
              <w:t>ERP s</w:t>
            </w:r>
            <w:r w:rsidRPr="007C4CDF">
              <w:t>ystém musí umožniť vytvoriť kurzový alebo úhradový rozdiel pri úhrade faktúry</w:t>
            </w:r>
            <w:r>
              <w:t>. ERP systém musí umožniť spustiť rozdiely buď automaticky pri úhrade alebo manuálne užívateľom.</w:t>
            </w:r>
          </w:p>
        </w:tc>
      </w:tr>
      <w:tr w:rsidR="00967278" w:rsidRPr="007C4CDF" w14:paraId="20838C09" w14:textId="77777777" w:rsidTr="00E70366">
        <w:tc>
          <w:tcPr>
            <w:tcW w:w="1368" w:type="dxa"/>
          </w:tcPr>
          <w:p w14:paraId="608D1933" w14:textId="77777777" w:rsidR="00967278" w:rsidRPr="007C4CDF" w:rsidRDefault="00967278" w:rsidP="00D82D60">
            <w:pPr>
              <w:numPr>
                <w:ilvl w:val="0"/>
                <w:numId w:val="25"/>
              </w:numPr>
              <w:spacing w:after="120"/>
              <w:jc w:val="both"/>
            </w:pPr>
          </w:p>
        </w:tc>
        <w:tc>
          <w:tcPr>
            <w:tcW w:w="8288" w:type="dxa"/>
          </w:tcPr>
          <w:p w14:paraId="200CA786" w14:textId="77777777" w:rsidR="00967278" w:rsidRPr="007C4CDF" w:rsidRDefault="00967278" w:rsidP="00E70366">
            <w:pPr>
              <w:spacing w:after="120"/>
              <w:jc w:val="both"/>
            </w:pPr>
            <w:r>
              <w:t xml:space="preserve">ERP systém musí automaticky vykonať </w:t>
            </w:r>
            <w:proofErr w:type="spellStart"/>
            <w:r>
              <w:t>prekurzovanie</w:t>
            </w:r>
            <w:proofErr w:type="spellEnd"/>
            <w:r>
              <w:t xml:space="preserve"> odberateľských faktúr v cudzej mene k 31.12. v zmysle platnej legislatívy. </w:t>
            </w:r>
          </w:p>
        </w:tc>
      </w:tr>
      <w:tr w:rsidR="00967278" w:rsidRPr="007C4CDF" w14:paraId="3BA5BEC6" w14:textId="77777777" w:rsidTr="00E70366">
        <w:tc>
          <w:tcPr>
            <w:tcW w:w="1368" w:type="dxa"/>
          </w:tcPr>
          <w:p w14:paraId="719FEC44" w14:textId="77777777" w:rsidR="00967278" w:rsidRPr="007C4CDF" w:rsidRDefault="00967278" w:rsidP="00D82D60">
            <w:pPr>
              <w:numPr>
                <w:ilvl w:val="0"/>
                <w:numId w:val="25"/>
              </w:numPr>
              <w:spacing w:after="120"/>
              <w:jc w:val="both"/>
            </w:pPr>
          </w:p>
        </w:tc>
        <w:tc>
          <w:tcPr>
            <w:tcW w:w="8288" w:type="dxa"/>
          </w:tcPr>
          <w:p w14:paraId="1F37D2FC" w14:textId="77777777" w:rsidR="00967278" w:rsidRPr="007C4CDF" w:rsidRDefault="00967278" w:rsidP="00E70366">
            <w:pPr>
              <w:spacing w:after="120"/>
              <w:jc w:val="both"/>
            </w:pPr>
            <w:r>
              <w:t>ERP systém musí umožniť vytvoriť f</w:t>
            </w:r>
            <w:r w:rsidRPr="007C4CDF">
              <w:t>aktúr</w:t>
            </w:r>
            <w:r>
              <w:t>y, ktoré sa</w:t>
            </w:r>
            <w:r w:rsidRPr="007C4CDF">
              <w:t xml:space="preserve"> sklada</w:t>
            </w:r>
            <w:r>
              <w:t>jú</w:t>
            </w:r>
            <w:r w:rsidRPr="007C4CDF">
              <w:t xml:space="preserve"> z viacerých položiek Sumár hodnôt všetkých položiek sa musí rovnať celkovej sume na faktúre. Na jednej faktúre sa môžu nachádzať rôzne sadzby DPH.</w:t>
            </w:r>
          </w:p>
        </w:tc>
      </w:tr>
      <w:tr w:rsidR="00967278" w:rsidRPr="007C4CDF" w14:paraId="4F8A1D25" w14:textId="77777777" w:rsidTr="00E70366">
        <w:tc>
          <w:tcPr>
            <w:tcW w:w="1368" w:type="dxa"/>
          </w:tcPr>
          <w:p w14:paraId="70371186" w14:textId="77777777" w:rsidR="00967278" w:rsidRPr="007C4CDF" w:rsidRDefault="00967278" w:rsidP="00D82D60">
            <w:pPr>
              <w:numPr>
                <w:ilvl w:val="0"/>
                <w:numId w:val="25"/>
              </w:numPr>
              <w:spacing w:after="120"/>
              <w:jc w:val="both"/>
            </w:pPr>
          </w:p>
        </w:tc>
        <w:tc>
          <w:tcPr>
            <w:tcW w:w="8288" w:type="dxa"/>
          </w:tcPr>
          <w:p w14:paraId="0BA83872" w14:textId="77777777" w:rsidR="00967278" w:rsidRPr="007C4CDF" w:rsidRDefault="00967278" w:rsidP="00E70366">
            <w:pPr>
              <w:spacing w:after="120"/>
              <w:jc w:val="both"/>
            </w:pPr>
            <w:r>
              <w:t>ERP systém p</w:t>
            </w:r>
            <w:r w:rsidRPr="007C4CDF">
              <w:t xml:space="preserve">ri vystavení faktúry za tovar </w:t>
            </w:r>
            <w:r>
              <w:t>musí automaticky</w:t>
            </w:r>
            <w:r w:rsidRPr="007C4CDF">
              <w:t xml:space="preserve"> vygenerovať aj  </w:t>
            </w:r>
            <w:r>
              <w:t xml:space="preserve">príslušné </w:t>
            </w:r>
            <w:r w:rsidRPr="007C4CDF">
              <w:t>výdajk</w:t>
            </w:r>
            <w:r>
              <w:t>y zo skladov</w:t>
            </w:r>
            <w:r w:rsidRPr="007C4CDF">
              <w:t xml:space="preserve">. Výdajka musí byť vygenerovaná samostatne </w:t>
            </w:r>
            <w:r>
              <w:t>za každý</w:t>
            </w:r>
            <w:r w:rsidRPr="007C4CDF">
              <w:t xml:space="preserve"> sklad, z ktorého sa tovar vydá</w:t>
            </w:r>
            <w:r>
              <w:t>va</w:t>
            </w:r>
            <w:r w:rsidRPr="007C4CDF">
              <w:t xml:space="preserve">. </w:t>
            </w:r>
          </w:p>
        </w:tc>
      </w:tr>
      <w:tr w:rsidR="00967278" w:rsidRPr="007C4CDF" w14:paraId="4F8AFFCD" w14:textId="77777777" w:rsidTr="00E70366">
        <w:tc>
          <w:tcPr>
            <w:tcW w:w="1368" w:type="dxa"/>
          </w:tcPr>
          <w:p w14:paraId="466ADFDA" w14:textId="77777777" w:rsidR="00967278" w:rsidRPr="007C4CDF" w:rsidRDefault="00967278" w:rsidP="00D82D60">
            <w:pPr>
              <w:numPr>
                <w:ilvl w:val="0"/>
                <w:numId w:val="25"/>
              </w:numPr>
              <w:spacing w:after="120"/>
              <w:jc w:val="both"/>
            </w:pPr>
          </w:p>
        </w:tc>
        <w:tc>
          <w:tcPr>
            <w:tcW w:w="8288" w:type="dxa"/>
          </w:tcPr>
          <w:p w14:paraId="0D1A9321" w14:textId="77777777" w:rsidR="00967278" w:rsidRDefault="00967278" w:rsidP="00E70366">
            <w:pPr>
              <w:spacing w:after="120"/>
              <w:jc w:val="both"/>
            </w:pPr>
            <w:r>
              <w:t>ERP systém musí umožniť jednou platbou uhradiť viaceré faktúry a naopak jedna faktúra sa môže dať uhradiť viacerými platbami.</w:t>
            </w:r>
          </w:p>
        </w:tc>
      </w:tr>
      <w:tr w:rsidR="00967278" w:rsidRPr="007C4CDF" w14:paraId="32557FA8" w14:textId="77777777" w:rsidTr="00E70366">
        <w:tc>
          <w:tcPr>
            <w:tcW w:w="1368" w:type="dxa"/>
          </w:tcPr>
          <w:p w14:paraId="228438C3" w14:textId="77777777" w:rsidR="00967278" w:rsidRPr="007C4CDF" w:rsidRDefault="00967278" w:rsidP="00D82D60">
            <w:pPr>
              <w:numPr>
                <w:ilvl w:val="0"/>
                <w:numId w:val="25"/>
              </w:numPr>
              <w:spacing w:after="120"/>
              <w:jc w:val="both"/>
            </w:pPr>
          </w:p>
        </w:tc>
        <w:tc>
          <w:tcPr>
            <w:tcW w:w="8288" w:type="dxa"/>
          </w:tcPr>
          <w:p w14:paraId="458249C9" w14:textId="77777777" w:rsidR="00967278" w:rsidRPr="007C4CDF" w:rsidRDefault="00967278" w:rsidP="00E70366">
            <w:pPr>
              <w:spacing w:after="120"/>
              <w:jc w:val="both"/>
            </w:pPr>
            <w:r>
              <w:t>ERP s</w:t>
            </w:r>
            <w:r w:rsidRPr="007C4CDF">
              <w:t xml:space="preserve">ystém musí umožniť generovanie upomienok k neuhradeným faktúram. </w:t>
            </w:r>
            <w:r>
              <w:t>ERP systém musí umožniť generovať u</w:t>
            </w:r>
            <w:r w:rsidRPr="007C4CDF">
              <w:t xml:space="preserve">pomienky do viacerých úrovní upomínania. V závislosti od pôvodu odberateľa, </w:t>
            </w:r>
            <w:r>
              <w:t xml:space="preserve">typu </w:t>
            </w:r>
            <w:r w:rsidRPr="007C4CDF">
              <w:t>faktúry a úrovne upomínania musia existovať rôzne formáty upomienok</w:t>
            </w:r>
          </w:p>
        </w:tc>
      </w:tr>
      <w:tr w:rsidR="00967278" w:rsidRPr="007C4CDF" w14:paraId="77A815C3" w14:textId="77777777" w:rsidTr="00E70366">
        <w:tc>
          <w:tcPr>
            <w:tcW w:w="1368" w:type="dxa"/>
          </w:tcPr>
          <w:p w14:paraId="150F2F7E" w14:textId="77777777" w:rsidR="00967278" w:rsidRPr="007C4CDF" w:rsidRDefault="00967278" w:rsidP="00D82D60">
            <w:pPr>
              <w:numPr>
                <w:ilvl w:val="0"/>
                <w:numId w:val="25"/>
              </w:numPr>
              <w:spacing w:after="120"/>
              <w:jc w:val="both"/>
            </w:pPr>
          </w:p>
        </w:tc>
        <w:tc>
          <w:tcPr>
            <w:tcW w:w="8288" w:type="dxa"/>
          </w:tcPr>
          <w:p w14:paraId="029DB7FD" w14:textId="77777777" w:rsidR="00967278" w:rsidRPr="007C4CDF" w:rsidRDefault="00967278" w:rsidP="00E70366">
            <w:pPr>
              <w:spacing w:after="120"/>
              <w:jc w:val="both"/>
            </w:pPr>
            <w:r>
              <w:t>ERP systém musí umožniť nastaviť predkontácie k jednotlivým typom odberateľských faktúr. Preddefinované ú</w:t>
            </w:r>
            <w:r w:rsidRPr="007C4CDF">
              <w:t>čty pr</w:t>
            </w:r>
            <w:r>
              <w:t>e</w:t>
            </w:r>
            <w:r w:rsidRPr="007C4CDF">
              <w:t xml:space="preserve"> účtovan</w:t>
            </w:r>
            <w:r>
              <w:t>ie</w:t>
            </w:r>
            <w:r w:rsidRPr="007C4CDF">
              <w:t xml:space="preserve"> odberate</w:t>
            </w:r>
            <w:r>
              <w:t>ľských faktúr</w:t>
            </w:r>
            <w:r w:rsidRPr="007C4CDF">
              <w:t xml:space="preserve"> sa rozlišujú podľa krajiny pôvodu a podľa druhu fakturácie. </w:t>
            </w:r>
            <w:r>
              <w:t>ERP systém musí umožniť účtovať f</w:t>
            </w:r>
            <w:r w:rsidRPr="007C4CDF">
              <w:t>aktúry pre jedného užívateľa na rôznych analytických účtoch</w:t>
            </w:r>
            <w:r>
              <w:t>.</w:t>
            </w:r>
          </w:p>
        </w:tc>
      </w:tr>
      <w:tr w:rsidR="00967278" w:rsidRPr="007C4CDF" w14:paraId="4D1F8EBC" w14:textId="77777777" w:rsidTr="00E70366">
        <w:tc>
          <w:tcPr>
            <w:tcW w:w="1368" w:type="dxa"/>
          </w:tcPr>
          <w:p w14:paraId="0657C42B" w14:textId="77777777" w:rsidR="00967278" w:rsidRPr="007C4CDF" w:rsidRDefault="00967278" w:rsidP="00D82D60">
            <w:pPr>
              <w:numPr>
                <w:ilvl w:val="0"/>
                <w:numId w:val="25"/>
              </w:numPr>
              <w:spacing w:after="120"/>
              <w:jc w:val="both"/>
            </w:pPr>
          </w:p>
        </w:tc>
        <w:tc>
          <w:tcPr>
            <w:tcW w:w="8288" w:type="dxa"/>
          </w:tcPr>
          <w:p w14:paraId="700D666E" w14:textId="77777777" w:rsidR="00967278" w:rsidRPr="007C4CDF" w:rsidRDefault="00967278" w:rsidP="00E70366">
            <w:pPr>
              <w:spacing w:after="120"/>
              <w:jc w:val="both"/>
            </w:pPr>
            <w:r>
              <w:t>ERP s</w:t>
            </w:r>
            <w:r w:rsidRPr="007C4CDF">
              <w:t>ystém musí umožniť generovanie zálohových faktúr a ich vyúčtovanie</w:t>
            </w:r>
            <w:r>
              <w:t xml:space="preserve"> pri vystavení odberateľskej faktúry.</w:t>
            </w:r>
          </w:p>
        </w:tc>
      </w:tr>
      <w:tr w:rsidR="00967278" w:rsidRPr="007C4CDF" w14:paraId="1D88DACB" w14:textId="77777777" w:rsidTr="00E70366">
        <w:tc>
          <w:tcPr>
            <w:tcW w:w="1368" w:type="dxa"/>
          </w:tcPr>
          <w:p w14:paraId="4EB3970A" w14:textId="77777777" w:rsidR="00967278" w:rsidRPr="007C4CDF" w:rsidRDefault="00967278" w:rsidP="00D82D60">
            <w:pPr>
              <w:numPr>
                <w:ilvl w:val="0"/>
                <w:numId w:val="25"/>
              </w:numPr>
              <w:spacing w:after="120"/>
              <w:jc w:val="both"/>
            </w:pPr>
          </w:p>
        </w:tc>
        <w:tc>
          <w:tcPr>
            <w:tcW w:w="8288" w:type="dxa"/>
          </w:tcPr>
          <w:p w14:paraId="5AB6452E" w14:textId="77777777" w:rsidR="00967278" w:rsidRPr="007C4CDF" w:rsidRDefault="00967278" w:rsidP="00E70366">
            <w:pPr>
              <w:spacing w:after="120"/>
              <w:jc w:val="both"/>
            </w:pPr>
            <w:r>
              <w:t>ERP systém p</w:t>
            </w:r>
            <w:r w:rsidRPr="007C4CDF">
              <w:t xml:space="preserve">ri vystavení vyúčtovacej faktúry </w:t>
            </w:r>
            <w:r>
              <w:t xml:space="preserve">musí zabezpečiť </w:t>
            </w:r>
            <w:r w:rsidRPr="007C4CDF">
              <w:t>preúčtovanie zálohy. K jednej zálohe môže existovať aj viacej vyúčtovacích faktúr a naopak.</w:t>
            </w:r>
          </w:p>
        </w:tc>
      </w:tr>
      <w:tr w:rsidR="00967278" w:rsidRPr="007C4CDF" w14:paraId="053B7430" w14:textId="77777777" w:rsidTr="00E70366">
        <w:tc>
          <w:tcPr>
            <w:tcW w:w="1368" w:type="dxa"/>
          </w:tcPr>
          <w:p w14:paraId="263E527F" w14:textId="77777777" w:rsidR="00967278" w:rsidRPr="007C4CDF" w:rsidRDefault="00967278" w:rsidP="00D82D60">
            <w:pPr>
              <w:numPr>
                <w:ilvl w:val="0"/>
                <w:numId w:val="25"/>
              </w:numPr>
              <w:spacing w:after="120"/>
              <w:jc w:val="both"/>
            </w:pPr>
          </w:p>
        </w:tc>
        <w:tc>
          <w:tcPr>
            <w:tcW w:w="8288" w:type="dxa"/>
          </w:tcPr>
          <w:p w14:paraId="3FEFA72E" w14:textId="77777777" w:rsidR="00967278" w:rsidRDefault="00967278" w:rsidP="00E70366">
            <w:pPr>
              <w:jc w:val="both"/>
            </w:pPr>
            <w:r>
              <w:t>ERP s</w:t>
            </w:r>
            <w:r w:rsidRPr="007C4CDF">
              <w:t xml:space="preserve">ystém musí umožniť vygenerovať listy pre odsúhlasenie </w:t>
            </w:r>
            <w:r>
              <w:t xml:space="preserve">zostatkov </w:t>
            </w:r>
            <w:r w:rsidRPr="007C4CDF">
              <w:t xml:space="preserve">nesplatených pohľadávok. </w:t>
            </w:r>
            <w:r>
              <w:t>ERP systém musí zabezpečiť, aby</w:t>
            </w:r>
          </w:p>
          <w:p w14:paraId="67ED6FC4" w14:textId="77777777" w:rsidR="00967278" w:rsidRDefault="00967278" w:rsidP="00D82D60">
            <w:pPr>
              <w:numPr>
                <w:ilvl w:val="0"/>
                <w:numId w:val="13"/>
              </w:numPr>
              <w:tabs>
                <w:tab w:val="clear" w:pos="720"/>
                <w:tab w:val="num" w:pos="470"/>
              </w:tabs>
              <w:ind w:left="470"/>
              <w:jc w:val="both"/>
            </w:pPr>
            <w:r>
              <w:t>l</w:t>
            </w:r>
            <w:r w:rsidRPr="007C4CDF">
              <w:t>isty m</w:t>
            </w:r>
            <w:r>
              <w:t>ohli</w:t>
            </w:r>
            <w:r w:rsidRPr="007C4CDF">
              <w:t xml:space="preserve"> byť v rôznom formáte v závislosti od pôvodu odberateľov </w:t>
            </w:r>
            <w:r>
              <w:t>(viacjazyčné pre zahraničných)</w:t>
            </w:r>
          </w:p>
          <w:p w14:paraId="1AE5AD2A" w14:textId="77777777" w:rsidR="00967278" w:rsidRDefault="00967278" w:rsidP="00D82D60">
            <w:pPr>
              <w:numPr>
                <w:ilvl w:val="0"/>
                <w:numId w:val="13"/>
              </w:numPr>
              <w:tabs>
                <w:tab w:val="clear" w:pos="720"/>
                <w:tab w:val="num" w:pos="470"/>
              </w:tabs>
              <w:ind w:left="470"/>
              <w:jc w:val="both"/>
            </w:pPr>
            <w:r>
              <w:t>d</w:t>
            </w:r>
            <w:r w:rsidRPr="007C4CDF">
              <w:t>átum, ku ktorému sa uskutočňuje odsúhlasenie pohľadávok, musí byť voliteľný</w:t>
            </w:r>
            <w:r>
              <w:t>, počas celého roka</w:t>
            </w:r>
          </w:p>
          <w:p w14:paraId="7830DA81" w14:textId="77777777" w:rsidR="00967278" w:rsidRPr="007C4CDF" w:rsidRDefault="00967278" w:rsidP="00D82D60">
            <w:pPr>
              <w:numPr>
                <w:ilvl w:val="0"/>
                <w:numId w:val="13"/>
              </w:numPr>
              <w:tabs>
                <w:tab w:val="clear" w:pos="720"/>
                <w:tab w:val="num" w:pos="470"/>
              </w:tabs>
              <w:ind w:left="470"/>
              <w:jc w:val="both"/>
            </w:pPr>
            <w:r>
              <w:t>parametricky sa mohla</w:t>
            </w:r>
            <w:r w:rsidRPr="007C4CDF">
              <w:t xml:space="preserve"> nastavi</w:t>
            </w:r>
            <w:r>
              <w:t>ť</w:t>
            </w:r>
            <w:r w:rsidRPr="007C4CDF">
              <w:t xml:space="preserve"> výška celkovej neuhradenej čiastky pre daného odberateľa, od ktorej sa generujú l</w:t>
            </w:r>
            <w:r>
              <w:t>isty pre odsúhlasenie zostatkov</w:t>
            </w:r>
          </w:p>
        </w:tc>
      </w:tr>
      <w:tr w:rsidR="00967278" w:rsidRPr="007C4CDF" w14:paraId="40069DBA" w14:textId="77777777" w:rsidTr="00E70366">
        <w:tc>
          <w:tcPr>
            <w:tcW w:w="1368" w:type="dxa"/>
          </w:tcPr>
          <w:p w14:paraId="54E50983" w14:textId="77777777" w:rsidR="00967278" w:rsidRPr="007C4CDF" w:rsidRDefault="00967278" w:rsidP="00D82D60">
            <w:pPr>
              <w:numPr>
                <w:ilvl w:val="0"/>
                <w:numId w:val="25"/>
              </w:numPr>
              <w:spacing w:after="120"/>
              <w:jc w:val="both"/>
            </w:pPr>
          </w:p>
        </w:tc>
        <w:tc>
          <w:tcPr>
            <w:tcW w:w="8288" w:type="dxa"/>
          </w:tcPr>
          <w:p w14:paraId="71AAC9A4" w14:textId="77777777" w:rsidR="00967278" w:rsidRPr="007C4CDF" w:rsidRDefault="00967278" w:rsidP="00E70366">
            <w:pPr>
              <w:spacing w:after="120"/>
              <w:jc w:val="both"/>
            </w:pPr>
            <w:r>
              <w:t>ERP s</w:t>
            </w:r>
            <w:r w:rsidRPr="007C4CDF">
              <w:t xml:space="preserve">ystém musí umožniť opravu faktúry, </w:t>
            </w:r>
          </w:p>
        </w:tc>
      </w:tr>
      <w:tr w:rsidR="00967278" w:rsidRPr="007C4CDF" w14:paraId="52758EC7" w14:textId="77777777" w:rsidTr="00E70366">
        <w:tc>
          <w:tcPr>
            <w:tcW w:w="1368" w:type="dxa"/>
          </w:tcPr>
          <w:p w14:paraId="58DDB9DE" w14:textId="77777777" w:rsidR="00967278" w:rsidRPr="007C4CDF" w:rsidRDefault="00967278" w:rsidP="00D82D60">
            <w:pPr>
              <w:numPr>
                <w:ilvl w:val="0"/>
                <w:numId w:val="25"/>
              </w:numPr>
              <w:spacing w:after="120"/>
              <w:jc w:val="both"/>
            </w:pPr>
          </w:p>
        </w:tc>
        <w:tc>
          <w:tcPr>
            <w:tcW w:w="8288" w:type="dxa"/>
          </w:tcPr>
          <w:p w14:paraId="4D30568F" w14:textId="77777777" w:rsidR="00967278" w:rsidRDefault="00967278" w:rsidP="00E70366">
            <w:pPr>
              <w:spacing w:after="120"/>
              <w:jc w:val="both"/>
            </w:pPr>
            <w:r w:rsidRPr="007C4CDF">
              <w:t xml:space="preserve">Oprava údajov na faktúre vloženej do uzavretého daňového priznania musí </w:t>
            </w:r>
            <w:r>
              <w:t>ERP systém</w:t>
            </w:r>
            <w:r w:rsidRPr="007C4CDF">
              <w:t xml:space="preserve"> umožn</w:t>
            </w:r>
            <w:r>
              <w:t>iť len</w:t>
            </w:r>
            <w:r w:rsidRPr="007C4CDF">
              <w:t xml:space="preserve"> formou dodatočného daňového priznania k danému obdobiu.</w:t>
            </w:r>
          </w:p>
        </w:tc>
      </w:tr>
      <w:tr w:rsidR="00967278" w:rsidRPr="007C4CDF" w14:paraId="0C4240E2" w14:textId="77777777" w:rsidTr="00E70366">
        <w:tc>
          <w:tcPr>
            <w:tcW w:w="1368" w:type="dxa"/>
          </w:tcPr>
          <w:p w14:paraId="02F3588A" w14:textId="77777777" w:rsidR="00967278" w:rsidRPr="007C4CDF" w:rsidRDefault="00967278" w:rsidP="00D82D60">
            <w:pPr>
              <w:numPr>
                <w:ilvl w:val="0"/>
                <w:numId w:val="25"/>
              </w:numPr>
              <w:spacing w:after="120"/>
              <w:jc w:val="both"/>
            </w:pPr>
          </w:p>
        </w:tc>
        <w:tc>
          <w:tcPr>
            <w:tcW w:w="8288" w:type="dxa"/>
          </w:tcPr>
          <w:p w14:paraId="4C985D5B" w14:textId="77777777" w:rsidR="00967278" w:rsidRPr="007C4CDF" w:rsidRDefault="00967278" w:rsidP="00E70366">
            <w:pPr>
              <w:spacing w:after="120"/>
              <w:jc w:val="both"/>
            </w:pPr>
            <w:r>
              <w:t>ERP s</w:t>
            </w:r>
            <w:r w:rsidRPr="007C4CDF">
              <w:t xml:space="preserve">ystém musí umožniť generovanie opravných položiek a odpisov pohľadávok </w:t>
            </w:r>
            <w:r>
              <w:t>na základe</w:t>
            </w:r>
            <w:r w:rsidRPr="007C4CDF">
              <w:t xml:space="preserve"> interných </w:t>
            </w:r>
            <w:r>
              <w:t>predpiso</w:t>
            </w:r>
            <w:r w:rsidRPr="007C4CDF">
              <w:t xml:space="preserve">v. </w:t>
            </w:r>
          </w:p>
        </w:tc>
      </w:tr>
      <w:tr w:rsidR="00967278" w:rsidRPr="007C4CDF" w14:paraId="201E47F1" w14:textId="77777777" w:rsidTr="00E70366">
        <w:tc>
          <w:tcPr>
            <w:tcW w:w="1368" w:type="dxa"/>
          </w:tcPr>
          <w:p w14:paraId="64BFD9E4" w14:textId="77777777" w:rsidR="00967278" w:rsidRPr="007C4CDF" w:rsidRDefault="00967278" w:rsidP="00D82D60">
            <w:pPr>
              <w:numPr>
                <w:ilvl w:val="0"/>
                <w:numId w:val="25"/>
              </w:numPr>
              <w:spacing w:after="120"/>
              <w:jc w:val="both"/>
            </w:pPr>
          </w:p>
        </w:tc>
        <w:tc>
          <w:tcPr>
            <w:tcW w:w="8288" w:type="dxa"/>
          </w:tcPr>
          <w:p w14:paraId="2F16FE15" w14:textId="77777777" w:rsidR="00967278" w:rsidRPr="007C4CDF" w:rsidRDefault="00967278" w:rsidP="00E70366">
            <w:pPr>
              <w:spacing w:after="120"/>
              <w:jc w:val="both"/>
            </w:pPr>
            <w:r>
              <w:t>ERP s</w:t>
            </w:r>
            <w:r w:rsidRPr="007C4CDF">
              <w:t>ystém musí umožniť vystaviť faktúru</w:t>
            </w:r>
            <w:r>
              <w:t xml:space="preserve"> pre odberateľa</w:t>
            </w:r>
            <w:r w:rsidRPr="007C4CDF">
              <w:t xml:space="preserve"> buď z číselníka odberateľov alebo z číselníka zamestnancov. </w:t>
            </w:r>
          </w:p>
        </w:tc>
      </w:tr>
      <w:tr w:rsidR="00967278" w:rsidRPr="00FE4B14" w14:paraId="6BC8ADA2" w14:textId="77777777" w:rsidTr="00E70366">
        <w:tc>
          <w:tcPr>
            <w:tcW w:w="1368" w:type="dxa"/>
          </w:tcPr>
          <w:p w14:paraId="44BAB9FF" w14:textId="77777777" w:rsidR="00967278" w:rsidRPr="00FE4B14" w:rsidRDefault="00967278" w:rsidP="00D82D60">
            <w:pPr>
              <w:numPr>
                <w:ilvl w:val="0"/>
                <w:numId w:val="25"/>
              </w:numPr>
              <w:spacing w:after="120"/>
              <w:jc w:val="both"/>
            </w:pPr>
          </w:p>
        </w:tc>
        <w:tc>
          <w:tcPr>
            <w:tcW w:w="8288" w:type="dxa"/>
          </w:tcPr>
          <w:p w14:paraId="4A7E567C" w14:textId="77777777" w:rsidR="00967278" w:rsidRPr="00FE4B14" w:rsidRDefault="00967278" w:rsidP="00E70366">
            <w:pPr>
              <w:spacing w:after="120"/>
              <w:jc w:val="both"/>
            </w:pPr>
            <w:r w:rsidRPr="00FE4B14">
              <w:t>ERP systém musí mať možnosť generovať faktúru z fakturačného listu</w:t>
            </w:r>
          </w:p>
        </w:tc>
      </w:tr>
      <w:tr w:rsidR="00967278" w:rsidRPr="007C4CDF" w14:paraId="7C3E160F" w14:textId="77777777" w:rsidTr="00E70366">
        <w:tc>
          <w:tcPr>
            <w:tcW w:w="1368" w:type="dxa"/>
          </w:tcPr>
          <w:p w14:paraId="0CBA10D9" w14:textId="77777777" w:rsidR="00967278" w:rsidRPr="007C4CDF" w:rsidRDefault="00967278" w:rsidP="00D82D60">
            <w:pPr>
              <w:numPr>
                <w:ilvl w:val="0"/>
                <w:numId w:val="25"/>
              </w:numPr>
              <w:spacing w:after="120"/>
              <w:jc w:val="both"/>
            </w:pPr>
          </w:p>
        </w:tc>
        <w:tc>
          <w:tcPr>
            <w:tcW w:w="8288" w:type="dxa"/>
          </w:tcPr>
          <w:p w14:paraId="59250502" w14:textId="77777777" w:rsidR="00967278" w:rsidRPr="007C4CDF" w:rsidRDefault="00967278" w:rsidP="00E70366">
            <w:pPr>
              <w:spacing w:after="120"/>
              <w:jc w:val="both"/>
            </w:pPr>
            <w:r>
              <w:t>ERP s</w:t>
            </w:r>
            <w:r w:rsidRPr="007C4CDF">
              <w:t>ystém musí umožniť generovať pravidelné faktúry na základe preddefinovaných  vzorov</w:t>
            </w:r>
            <w:r>
              <w:t>.</w:t>
            </w:r>
          </w:p>
        </w:tc>
      </w:tr>
      <w:tr w:rsidR="00967278" w:rsidRPr="007C4CDF" w14:paraId="43A5BBE7" w14:textId="77777777" w:rsidTr="00E70366">
        <w:tc>
          <w:tcPr>
            <w:tcW w:w="1368" w:type="dxa"/>
          </w:tcPr>
          <w:p w14:paraId="74E132B6" w14:textId="77777777" w:rsidR="00967278" w:rsidRPr="007C4CDF" w:rsidRDefault="00967278" w:rsidP="00D82D60">
            <w:pPr>
              <w:numPr>
                <w:ilvl w:val="0"/>
                <w:numId w:val="25"/>
              </w:numPr>
              <w:spacing w:after="120"/>
              <w:jc w:val="both"/>
            </w:pPr>
          </w:p>
        </w:tc>
        <w:tc>
          <w:tcPr>
            <w:tcW w:w="8288" w:type="dxa"/>
          </w:tcPr>
          <w:p w14:paraId="7E63544B" w14:textId="77777777" w:rsidR="00967278" w:rsidRPr="007C4CDF" w:rsidRDefault="00967278" w:rsidP="00E70366">
            <w:pPr>
              <w:spacing w:after="120"/>
              <w:jc w:val="both"/>
            </w:pPr>
            <w:r>
              <w:t>ERP s</w:t>
            </w:r>
            <w:r w:rsidRPr="007C4CDF">
              <w:t xml:space="preserve">ystém musí umožniť evidenciu odberateľských zmlúv. Systém musí udržiavať </w:t>
            </w:r>
            <w:r>
              <w:t xml:space="preserve">minimálne nasledujúce </w:t>
            </w:r>
            <w:r w:rsidRPr="007C4CDF">
              <w:t>základné údaje o zmluvách – číslo zmluvy, odberateľa, čiastku. Pri tvorbe odberateľskej faktúry s </w:t>
            </w:r>
            <w:r>
              <w:t>väzbou</w:t>
            </w:r>
            <w:r w:rsidRPr="007C4CDF">
              <w:t xml:space="preserve"> na evidenciu zmlúv, systém musí umožniť prebrať základné údaje so zmluvy. Systém musí umožniť zobraziť zoznam faktúr na základe zmluvy </w:t>
            </w:r>
          </w:p>
        </w:tc>
      </w:tr>
      <w:tr w:rsidR="00967278" w:rsidRPr="007C4CDF" w14:paraId="56D52077" w14:textId="77777777" w:rsidTr="00E70366">
        <w:trPr>
          <w:trHeight w:val="2230"/>
        </w:trPr>
        <w:tc>
          <w:tcPr>
            <w:tcW w:w="1368" w:type="dxa"/>
          </w:tcPr>
          <w:p w14:paraId="48267418" w14:textId="77777777" w:rsidR="00967278" w:rsidRPr="007C4CDF" w:rsidRDefault="00967278" w:rsidP="00D82D60">
            <w:pPr>
              <w:numPr>
                <w:ilvl w:val="0"/>
                <w:numId w:val="25"/>
              </w:numPr>
              <w:spacing w:after="120"/>
              <w:jc w:val="both"/>
            </w:pPr>
          </w:p>
        </w:tc>
        <w:tc>
          <w:tcPr>
            <w:tcW w:w="8288" w:type="dxa"/>
          </w:tcPr>
          <w:p w14:paraId="06409B22" w14:textId="77777777" w:rsidR="00967278" w:rsidRPr="007C4CDF" w:rsidRDefault="00967278" w:rsidP="00E70366">
            <w:pPr>
              <w:jc w:val="both"/>
            </w:pPr>
            <w:r>
              <w:t>ERP s</w:t>
            </w:r>
            <w:r w:rsidRPr="007C4CDF">
              <w:t>ystém musí mať možnosť parametrického nastavenia nasledujúcich údajov:</w:t>
            </w:r>
          </w:p>
          <w:p w14:paraId="778C15BB" w14:textId="77777777" w:rsidR="00967278" w:rsidRPr="007C4CDF" w:rsidRDefault="00967278" w:rsidP="00D82D60">
            <w:pPr>
              <w:numPr>
                <w:ilvl w:val="0"/>
                <w:numId w:val="13"/>
              </w:numPr>
              <w:tabs>
                <w:tab w:val="clear" w:pos="720"/>
                <w:tab w:val="num" w:pos="470"/>
              </w:tabs>
              <w:ind w:left="470"/>
              <w:jc w:val="both"/>
            </w:pPr>
            <w:r>
              <w:t xml:space="preserve">spôsobu </w:t>
            </w:r>
            <w:r w:rsidRPr="007C4CDF">
              <w:t>zaokrúhľovania dokladov</w:t>
            </w:r>
            <w:r>
              <w:t xml:space="preserve"> a počtu desatinných miest pre zaokrúhlenie.</w:t>
            </w:r>
          </w:p>
          <w:p w14:paraId="542A917B" w14:textId="77777777" w:rsidR="00967278" w:rsidRPr="007C4CDF" w:rsidRDefault="00967278" w:rsidP="00D82D60">
            <w:pPr>
              <w:numPr>
                <w:ilvl w:val="0"/>
                <w:numId w:val="13"/>
              </w:numPr>
              <w:tabs>
                <w:tab w:val="clear" w:pos="720"/>
                <w:tab w:val="num" w:pos="470"/>
              </w:tabs>
              <w:ind w:left="470"/>
              <w:jc w:val="both"/>
            </w:pPr>
            <w:r>
              <w:t xml:space="preserve">počtu dní pre </w:t>
            </w:r>
            <w:r w:rsidRPr="007C4CDF">
              <w:t>lehot</w:t>
            </w:r>
            <w:r>
              <w:t>u</w:t>
            </w:r>
            <w:r w:rsidRPr="007C4CDF">
              <w:t xml:space="preserve"> splatnosti v závislosti od druhu faktúry, ktorá sa generuje</w:t>
            </w:r>
          </w:p>
          <w:p w14:paraId="001C00EA" w14:textId="77777777" w:rsidR="00967278" w:rsidRPr="007C4CDF" w:rsidRDefault="00967278" w:rsidP="00D82D60">
            <w:pPr>
              <w:numPr>
                <w:ilvl w:val="0"/>
                <w:numId w:val="13"/>
              </w:numPr>
              <w:tabs>
                <w:tab w:val="clear" w:pos="720"/>
                <w:tab w:val="num" w:pos="470"/>
              </w:tabs>
              <w:ind w:left="470"/>
              <w:jc w:val="both"/>
            </w:pPr>
            <w:r>
              <w:t>d</w:t>
            </w:r>
            <w:r w:rsidRPr="007C4CDF">
              <w:t>átumu, z ktorého sa použije kurz pri prepočte odberateľských</w:t>
            </w:r>
            <w:r>
              <w:t xml:space="preserve"> faktúr z cudzej meny na tuzemskú</w:t>
            </w:r>
          </w:p>
          <w:p w14:paraId="4D5BD3B2" w14:textId="77777777" w:rsidR="00967278" w:rsidRPr="007C4CDF" w:rsidRDefault="00967278" w:rsidP="00D82D60">
            <w:pPr>
              <w:numPr>
                <w:ilvl w:val="0"/>
                <w:numId w:val="13"/>
              </w:numPr>
              <w:tabs>
                <w:tab w:val="clear" w:pos="720"/>
                <w:tab w:val="num" w:pos="470"/>
              </w:tabs>
              <w:ind w:left="470"/>
              <w:jc w:val="both"/>
            </w:pPr>
            <w:r>
              <w:t>d</w:t>
            </w:r>
            <w:r w:rsidRPr="007C4CDF">
              <w:t>átumu na základe, ktorého sa odberateľská faktúra zahrnie do daňového priznania pre DPH</w:t>
            </w:r>
          </w:p>
        </w:tc>
      </w:tr>
      <w:tr w:rsidR="00967278" w:rsidRPr="007C4CDF" w14:paraId="1827CED9" w14:textId="77777777" w:rsidTr="00E70366">
        <w:tc>
          <w:tcPr>
            <w:tcW w:w="1368" w:type="dxa"/>
          </w:tcPr>
          <w:p w14:paraId="494B646C" w14:textId="77777777" w:rsidR="00967278" w:rsidRPr="007C4CDF" w:rsidRDefault="00967278" w:rsidP="00D82D60">
            <w:pPr>
              <w:numPr>
                <w:ilvl w:val="0"/>
                <w:numId w:val="25"/>
              </w:numPr>
              <w:spacing w:after="120"/>
              <w:jc w:val="both"/>
            </w:pPr>
          </w:p>
        </w:tc>
        <w:tc>
          <w:tcPr>
            <w:tcW w:w="8288" w:type="dxa"/>
          </w:tcPr>
          <w:p w14:paraId="6C58725A" w14:textId="77777777" w:rsidR="00967278" w:rsidRPr="007C4CDF" w:rsidRDefault="00967278" w:rsidP="00E70366">
            <w:pPr>
              <w:spacing w:after="120"/>
              <w:jc w:val="both"/>
            </w:pPr>
            <w:r w:rsidRPr="00C92BBD">
              <w:t xml:space="preserve">ERP systém musí poskytnúť možnosť vytvoriť elektronickú faktúru, ktorá bude mať náležitosti daňového a účtovného dokladu. </w:t>
            </w:r>
            <w:r>
              <w:t>ERP s</w:t>
            </w:r>
            <w:r w:rsidRPr="007C4CDF">
              <w:t>ystém musí umožniť elektronické zasielanie faktúr</w:t>
            </w:r>
            <w:r>
              <w:t xml:space="preserve"> odberateľom.</w:t>
            </w:r>
          </w:p>
        </w:tc>
      </w:tr>
    </w:tbl>
    <w:p w14:paraId="4A3720E4" w14:textId="77777777" w:rsidR="00967278" w:rsidRPr="002832BC" w:rsidRDefault="00967278" w:rsidP="00967278"/>
    <w:p w14:paraId="23C51C94" w14:textId="77777777" w:rsidR="00967278" w:rsidRPr="00967278" w:rsidRDefault="00967278" w:rsidP="00967278"/>
    <w:p w14:paraId="78CAEDF0" w14:textId="08789569" w:rsidR="006653BC" w:rsidRPr="00D20DA7" w:rsidRDefault="00C66290" w:rsidP="00D20DA7">
      <w:pPr>
        <w:pStyle w:val="Nadpis3"/>
      </w:pPr>
      <w:bookmarkStart w:id="177" w:name="_Toc198806702"/>
      <w:r w:rsidRPr="00D20DA7">
        <w:t>Modul riadenia projektov</w:t>
      </w:r>
      <w:bookmarkEnd w:id="177"/>
    </w:p>
    <w:p w14:paraId="04DA72DA" w14:textId="3F9F67F7" w:rsidR="006D48EF" w:rsidRPr="006D48EF" w:rsidRDefault="006D48EF" w:rsidP="006D48EF">
      <w:r>
        <w:t xml:space="preserve">V súčasnosti obmedzené len na </w:t>
      </w:r>
      <w:r w:rsidR="000973D6">
        <w:t xml:space="preserve">vytvorenie a </w:t>
      </w:r>
      <w:r>
        <w:t>správu číselníka projektov</w:t>
      </w:r>
      <w:r w:rsidR="000973D6">
        <w:t xml:space="preserve"> a použitie v ostatných moduloch</w:t>
      </w:r>
      <w:r>
        <w:t>.</w:t>
      </w:r>
    </w:p>
    <w:p w14:paraId="113D0E50" w14:textId="77777777" w:rsidR="00C66290" w:rsidRPr="00D20DA7" w:rsidRDefault="00C66290" w:rsidP="00D20DA7">
      <w:pPr>
        <w:pStyle w:val="Nadpis3"/>
      </w:pPr>
      <w:bookmarkStart w:id="178" w:name="_Toc198806703"/>
      <w:r w:rsidRPr="00D20DA7">
        <w:t>BI modul (MIS)</w:t>
      </w:r>
      <w:bookmarkEnd w:id="178"/>
    </w:p>
    <w:p w14:paraId="6E5AD705" w14:textId="77777777" w:rsidR="00F66510" w:rsidRDefault="00F66510"/>
    <w:p w14:paraId="164F9728" w14:textId="77777777" w:rsidR="006653BC" w:rsidRDefault="006653BC" w:rsidP="006653BC">
      <w:pPr>
        <w:jc w:val="both"/>
      </w:pPr>
      <w:r>
        <w:t xml:space="preserve">Manažérske výstupy sú dáta, ktoré poskytujú rôzne </w:t>
      </w:r>
      <w:r w:rsidRPr="00AE4BB6">
        <w:t>d</w:t>
      </w:r>
      <w:r>
        <w:t>ruhy informácií pre manažérske rozhodnutia.</w:t>
      </w:r>
    </w:p>
    <w:p w14:paraId="06668BBD" w14:textId="77777777" w:rsidR="006653BC" w:rsidRDefault="006653BC" w:rsidP="006653BC">
      <w:pPr>
        <w:jc w:val="both"/>
      </w:pPr>
      <w:r>
        <w:t>Ide o:</w:t>
      </w:r>
    </w:p>
    <w:p w14:paraId="270B7999" w14:textId="77777777" w:rsidR="006653BC" w:rsidRDefault="006653BC" w:rsidP="006653BC">
      <w:pPr>
        <w:numPr>
          <w:ilvl w:val="0"/>
          <w:numId w:val="6"/>
        </w:numPr>
        <w:tabs>
          <w:tab w:val="clear" w:pos="720"/>
          <w:tab w:val="num" w:pos="540"/>
        </w:tabs>
        <w:suppressAutoHyphens/>
        <w:ind w:left="540"/>
        <w:jc w:val="both"/>
      </w:pPr>
      <w:r>
        <w:t xml:space="preserve">Ekonomické ukazovatele </w:t>
      </w:r>
    </w:p>
    <w:p w14:paraId="7E44B54D" w14:textId="77777777" w:rsidR="006653BC" w:rsidRDefault="006653BC" w:rsidP="006653BC">
      <w:pPr>
        <w:numPr>
          <w:ilvl w:val="0"/>
          <w:numId w:val="6"/>
        </w:numPr>
        <w:tabs>
          <w:tab w:val="clear" w:pos="720"/>
          <w:tab w:val="num" w:pos="540"/>
        </w:tabs>
        <w:suppressAutoHyphens/>
        <w:ind w:left="540"/>
        <w:jc w:val="both"/>
      </w:pPr>
      <w:r>
        <w:t xml:space="preserve">Letové prevádzkové štatistiky </w:t>
      </w:r>
    </w:p>
    <w:p w14:paraId="1C9325F2" w14:textId="77777777" w:rsidR="006653BC" w:rsidRDefault="006653BC" w:rsidP="006653BC">
      <w:pPr>
        <w:numPr>
          <w:ilvl w:val="0"/>
          <w:numId w:val="6"/>
        </w:numPr>
        <w:tabs>
          <w:tab w:val="clear" w:pos="720"/>
          <w:tab w:val="num" w:pos="540"/>
        </w:tabs>
        <w:suppressAutoHyphens/>
        <w:ind w:left="540"/>
        <w:jc w:val="both"/>
      </w:pPr>
      <w:r w:rsidRPr="00B47522">
        <w:t xml:space="preserve">Plnenie investičného plánu </w:t>
      </w:r>
    </w:p>
    <w:p w14:paraId="7D5AEE21" w14:textId="01EA823E" w:rsidR="006653BC" w:rsidRDefault="006653BC" w:rsidP="006653BC">
      <w:pPr>
        <w:numPr>
          <w:ilvl w:val="0"/>
          <w:numId w:val="6"/>
        </w:numPr>
        <w:tabs>
          <w:tab w:val="clear" w:pos="720"/>
          <w:tab w:val="num" w:pos="540"/>
        </w:tabs>
        <w:suppressAutoHyphens/>
        <w:ind w:left="540"/>
        <w:jc w:val="both"/>
      </w:pPr>
      <w:r>
        <w:t>KPI a výkonové ukazovatele</w:t>
      </w:r>
    </w:p>
    <w:p w14:paraId="246E6652" w14:textId="77777777" w:rsidR="006653BC" w:rsidRDefault="006653BC" w:rsidP="006653BC"/>
    <w:p w14:paraId="3A5814DB" w14:textId="77777777" w:rsidR="006653BC" w:rsidRDefault="006653BC" w:rsidP="006653BC">
      <w:pPr>
        <w:suppressAutoHyphens/>
        <w:ind w:left="540"/>
        <w:jc w:val="both"/>
      </w:pPr>
      <w:r>
        <w:t xml:space="preserve">KPI – skladá sa z dvoch častí: </w:t>
      </w:r>
    </w:p>
    <w:p w14:paraId="6024F0D2" w14:textId="77777777" w:rsidR="006653BC" w:rsidRDefault="006653BC" w:rsidP="00D82D60">
      <w:pPr>
        <w:widowControl w:val="0"/>
        <w:numPr>
          <w:ilvl w:val="0"/>
          <w:numId w:val="14"/>
        </w:numPr>
        <w:tabs>
          <w:tab w:val="clear" w:pos="720"/>
          <w:tab w:val="num" w:pos="1080"/>
        </w:tabs>
        <w:autoSpaceDE w:val="0"/>
        <w:autoSpaceDN w:val="0"/>
        <w:adjustRightInd w:val="0"/>
        <w:ind w:left="1080"/>
        <w:jc w:val="both"/>
      </w:pPr>
      <w:r>
        <w:t> ročný výkaz – podklady získavané do </w:t>
      </w:r>
      <w:proofErr w:type="spellStart"/>
      <w:r w:rsidRPr="00AE4BB6">
        <w:t>benchmarkingu</w:t>
      </w:r>
      <w:proofErr w:type="spellEnd"/>
      <w:r w:rsidRPr="00AE4BB6">
        <w:t>,</w:t>
      </w:r>
      <w:r>
        <w:t xml:space="preserve"> CRCO, zo</w:t>
      </w:r>
      <w:r w:rsidRPr="00AE4BB6">
        <w:t xml:space="preserve"> </w:t>
      </w:r>
      <w:r>
        <w:t>štatistík poskytovaných</w:t>
      </w:r>
      <w:r w:rsidRPr="00AE4BB6">
        <w:t xml:space="preserve"> do </w:t>
      </w:r>
      <w:proofErr w:type="spellStart"/>
      <w:r w:rsidRPr="00AE4BB6">
        <w:t>EUROCONTROLu</w:t>
      </w:r>
      <w:proofErr w:type="spellEnd"/>
      <w:r w:rsidRPr="00AE4BB6">
        <w:t>, ide o</w:t>
      </w:r>
      <w:r>
        <w:t> </w:t>
      </w:r>
      <w:r w:rsidRPr="00AE4BB6">
        <w:t>údaje za firmu, informácie sú ekonomické, prevádzkové a</w:t>
      </w:r>
      <w:r>
        <w:t> </w:t>
      </w:r>
      <w:r w:rsidRPr="00AE4BB6">
        <w:t>personálne</w:t>
      </w:r>
      <w:r>
        <w:t>,</w:t>
      </w:r>
      <w:r w:rsidRPr="00AE4BB6">
        <w:t> vypočítajú sa ročne v</w:t>
      </w:r>
      <w:r>
        <w:t> </w:t>
      </w:r>
      <w:r w:rsidRPr="00AE4BB6">
        <w:t>Excel</w:t>
      </w:r>
      <w:r>
        <w:t>i</w:t>
      </w:r>
      <w:r w:rsidRPr="00AE4BB6">
        <w:t xml:space="preserve"> na základe vzorcov z</w:t>
      </w:r>
      <w:r>
        <w:t> </w:t>
      </w:r>
      <w:proofErr w:type="spellStart"/>
      <w:r w:rsidRPr="00AE4BB6">
        <w:t>EUROCONTROLu</w:t>
      </w:r>
      <w:proofErr w:type="spellEnd"/>
    </w:p>
    <w:p w14:paraId="04378B46" w14:textId="77777777" w:rsidR="006653BC" w:rsidRDefault="006653BC" w:rsidP="00D82D60">
      <w:pPr>
        <w:widowControl w:val="0"/>
        <w:numPr>
          <w:ilvl w:val="0"/>
          <w:numId w:val="14"/>
        </w:numPr>
        <w:tabs>
          <w:tab w:val="clear" w:pos="720"/>
          <w:tab w:val="num" w:pos="1080"/>
        </w:tabs>
        <w:autoSpaceDE w:val="0"/>
        <w:autoSpaceDN w:val="0"/>
        <w:adjustRightInd w:val="0"/>
        <w:ind w:left="1080"/>
        <w:jc w:val="both"/>
      </w:pPr>
      <w:r>
        <w:t xml:space="preserve"> mesačné výkazy – obsahujú vyhodnotenie prevádzkových a personálnych údajov za jednotlivé stanovištia </w:t>
      </w:r>
    </w:p>
    <w:p w14:paraId="69A98C71" w14:textId="77777777" w:rsidR="006653BC" w:rsidRDefault="006653BC" w:rsidP="006653BC">
      <w:pPr>
        <w:jc w:val="both"/>
      </w:pPr>
    </w:p>
    <w:p w14:paraId="287DC6FC" w14:textId="77777777" w:rsidR="006653BC" w:rsidRDefault="006653BC" w:rsidP="006653BC">
      <w:pPr>
        <w:rPr>
          <w:sz w:val="22"/>
          <w:szCs w:val="22"/>
        </w:rPr>
      </w:pPr>
      <w:r>
        <w:t xml:space="preserve">sledovania KPI uviesť </w:t>
      </w:r>
      <w:r>
        <w:rPr>
          <w:u w:val="single"/>
        </w:rPr>
        <w:t>napríklad</w:t>
      </w:r>
      <w:r>
        <w:t>:</w:t>
      </w:r>
    </w:p>
    <w:p w14:paraId="5C798C24" w14:textId="77777777" w:rsidR="006653BC" w:rsidRDefault="006653BC" w:rsidP="006653BC">
      <w:r>
        <w:t>(k danému mesiacu, alebo aj v porovnaní rokov)</w:t>
      </w:r>
    </w:p>
    <w:p w14:paraId="729E71BB" w14:textId="77777777" w:rsidR="006653BC" w:rsidRDefault="006653BC" w:rsidP="00D82D60">
      <w:pPr>
        <w:pStyle w:val="Odsekzoznamu"/>
        <w:numPr>
          <w:ilvl w:val="0"/>
          <w:numId w:val="70"/>
        </w:numPr>
      </w:pPr>
      <w:r>
        <w:t>dosiahnutý hospodársky výsledok (výnosy mínus náklady - tento ukazovateľ sa dá ďalej členiť napr. za podnik, za jednotlivé zóny spoplatňovania, komerčné činnosti, útvary, kategórie nákladov ...)</w:t>
      </w:r>
    </w:p>
    <w:p w14:paraId="437DF683" w14:textId="77777777" w:rsidR="006653BC" w:rsidRDefault="006653BC" w:rsidP="00D82D60">
      <w:pPr>
        <w:pStyle w:val="Odsekzoznamu"/>
        <w:numPr>
          <w:ilvl w:val="0"/>
          <w:numId w:val="70"/>
        </w:numPr>
      </w:pPr>
      <w:r>
        <w:t xml:space="preserve">plnenie plánu nákladov, výnosov (skutočnosť </w:t>
      </w:r>
      <w:proofErr w:type="spellStart"/>
      <w:r>
        <w:t>vs</w:t>
      </w:r>
      <w:proofErr w:type="spellEnd"/>
      <w:r>
        <w:t xml:space="preserve"> plán)</w:t>
      </w:r>
    </w:p>
    <w:p w14:paraId="5266E8DD" w14:textId="77777777" w:rsidR="006653BC" w:rsidRDefault="006653BC" w:rsidP="00D82D60">
      <w:pPr>
        <w:pStyle w:val="Odsekzoznamu"/>
        <w:numPr>
          <w:ilvl w:val="0"/>
          <w:numId w:val="70"/>
        </w:numPr>
      </w:pPr>
      <w:r>
        <w:t xml:space="preserve">stav disponibilných finančných prostriedkov (plán </w:t>
      </w:r>
      <w:proofErr w:type="spellStart"/>
      <w:r>
        <w:t>vs</w:t>
      </w:r>
      <w:proofErr w:type="spellEnd"/>
      <w:r>
        <w:t xml:space="preserve"> skutočnosť)</w:t>
      </w:r>
    </w:p>
    <w:p w14:paraId="510047FE" w14:textId="77777777" w:rsidR="006653BC" w:rsidRDefault="006653BC" w:rsidP="00D82D60">
      <w:pPr>
        <w:pStyle w:val="Odsekzoznamu"/>
        <w:numPr>
          <w:ilvl w:val="0"/>
          <w:numId w:val="70"/>
        </w:numPr>
      </w:pPr>
      <w:r>
        <w:t>cash-on-</w:t>
      </w:r>
      <w:proofErr w:type="spellStart"/>
      <w:r>
        <w:t>hand</w:t>
      </w:r>
      <w:proofErr w:type="spellEnd"/>
      <w:r>
        <w:t xml:space="preserve"> </w:t>
      </w:r>
      <w:proofErr w:type="spellStart"/>
      <w:r>
        <w:t>days</w:t>
      </w:r>
      <w:proofErr w:type="spellEnd"/>
      <w:r>
        <w:t xml:space="preserve"> (fin. prostriedky/</w:t>
      </w:r>
      <w:proofErr w:type="spellStart"/>
      <w:r>
        <w:t>prev</w:t>
      </w:r>
      <w:proofErr w:type="spellEnd"/>
      <w:r>
        <w:t>. náklady*365)</w:t>
      </w:r>
    </w:p>
    <w:p w14:paraId="12D6AFB9" w14:textId="77777777" w:rsidR="006653BC" w:rsidRDefault="006653BC" w:rsidP="00D82D60">
      <w:pPr>
        <w:pStyle w:val="Odsekzoznamu"/>
        <w:numPr>
          <w:ilvl w:val="0"/>
          <w:numId w:val="70"/>
        </w:numPr>
      </w:pPr>
      <w:r>
        <w:t xml:space="preserve">plnenie investičného plánu (z pohľadu </w:t>
      </w:r>
      <w:proofErr w:type="spellStart"/>
      <w:r>
        <w:t>inv</w:t>
      </w:r>
      <w:proofErr w:type="spellEnd"/>
      <w:r>
        <w:t>. výdajov aj odpisov)</w:t>
      </w:r>
    </w:p>
    <w:p w14:paraId="511FF485" w14:textId="77777777" w:rsidR="006653BC" w:rsidRDefault="006653BC" w:rsidP="00D82D60">
      <w:pPr>
        <w:pStyle w:val="Odsekzoznamu"/>
        <w:numPr>
          <w:ilvl w:val="0"/>
          <w:numId w:val="70"/>
        </w:numPr>
      </w:pPr>
      <w:r>
        <w:t>likvidita</w:t>
      </w:r>
    </w:p>
    <w:p w14:paraId="51F46184" w14:textId="77777777" w:rsidR="006653BC" w:rsidRDefault="006653BC" w:rsidP="00D82D60">
      <w:pPr>
        <w:pStyle w:val="Odsekzoznamu"/>
        <w:numPr>
          <w:ilvl w:val="0"/>
          <w:numId w:val="70"/>
        </w:numPr>
      </w:pPr>
      <w:r>
        <w:t>rast objemu pridanej hodnoty</w:t>
      </w:r>
    </w:p>
    <w:p w14:paraId="274DDE92" w14:textId="77777777" w:rsidR="006653BC" w:rsidRDefault="006653BC" w:rsidP="00D82D60">
      <w:pPr>
        <w:pStyle w:val="Odsekzoznamu"/>
        <w:numPr>
          <w:ilvl w:val="0"/>
          <w:numId w:val="70"/>
        </w:numPr>
      </w:pPr>
      <w:r>
        <w:t>plnenie plánu prevádzky v jednotlivých zónach spoplatňovania (pohyby, jednotky služieb)</w:t>
      </w:r>
    </w:p>
    <w:p w14:paraId="609E33E5" w14:textId="77777777" w:rsidR="00F66510" w:rsidRDefault="00F66510" w:rsidP="00F66510"/>
    <w:p w14:paraId="3039B614" w14:textId="31F8A8B8" w:rsidR="00F66510" w:rsidRDefault="006653BC" w:rsidP="00F66510">
      <w:r>
        <w:t xml:space="preserve">využitím dát </w:t>
      </w:r>
      <w:r w:rsidR="00F66510">
        <w:t>s </w:t>
      </w:r>
      <w:proofErr w:type="spellStart"/>
      <w:r>
        <w:t>e</w:t>
      </w:r>
      <w:r w:rsidR="00F66510">
        <w:t>HUMANu</w:t>
      </w:r>
      <w:proofErr w:type="spellEnd"/>
    </w:p>
    <w:p w14:paraId="310AE799" w14:textId="77777777" w:rsidR="00F66510" w:rsidRDefault="00F66510" w:rsidP="00D82D60">
      <w:pPr>
        <w:pStyle w:val="Odsekzoznamu"/>
        <w:numPr>
          <w:ilvl w:val="0"/>
          <w:numId w:val="70"/>
        </w:numPr>
      </w:pPr>
      <w:r>
        <w:t>náklady na jednu odriadenú letovú hodinu (v členení ATCO a </w:t>
      </w:r>
      <w:proofErr w:type="spellStart"/>
      <w:r>
        <w:t>non</w:t>
      </w:r>
      <w:proofErr w:type="spellEnd"/>
      <w:r>
        <w:t xml:space="preserve">-ATCO + </w:t>
      </w:r>
      <w:proofErr w:type="spellStart"/>
      <w:r>
        <w:t>support</w:t>
      </w:r>
      <w:proofErr w:type="spellEnd"/>
      <w:r>
        <w:t xml:space="preserve"> </w:t>
      </w:r>
      <w:proofErr w:type="spellStart"/>
      <w:r>
        <w:t>cost</w:t>
      </w:r>
      <w:proofErr w:type="spellEnd"/>
      <w:r>
        <w:t xml:space="preserve"> </w:t>
      </w:r>
      <w:proofErr w:type="spellStart"/>
      <w:r>
        <w:t>ratio</w:t>
      </w:r>
      <w:proofErr w:type="spellEnd"/>
      <w:r>
        <w:t>)</w:t>
      </w:r>
    </w:p>
    <w:p w14:paraId="0A639341" w14:textId="77777777" w:rsidR="00F66510" w:rsidRDefault="00F66510" w:rsidP="00D82D60">
      <w:pPr>
        <w:pStyle w:val="Odsekzoznamu"/>
        <w:numPr>
          <w:ilvl w:val="0"/>
          <w:numId w:val="70"/>
        </w:numPr>
      </w:pPr>
      <w:r>
        <w:t>náklady na jeden letiskový pohyb (v členení na ATCO a </w:t>
      </w:r>
      <w:proofErr w:type="spellStart"/>
      <w:r>
        <w:t>non</w:t>
      </w:r>
      <w:proofErr w:type="spellEnd"/>
      <w:r>
        <w:t xml:space="preserve">-ATCO + </w:t>
      </w:r>
      <w:proofErr w:type="spellStart"/>
      <w:r>
        <w:t>support</w:t>
      </w:r>
      <w:proofErr w:type="spellEnd"/>
      <w:r>
        <w:t xml:space="preserve"> </w:t>
      </w:r>
      <w:proofErr w:type="spellStart"/>
      <w:r>
        <w:t>cost</w:t>
      </w:r>
      <w:proofErr w:type="spellEnd"/>
      <w:r>
        <w:t xml:space="preserve"> </w:t>
      </w:r>
      <w:proofErr w:type="spellStart"/>
      <w:r>
        <w:t>ratio</w:t>
      </w:r>
      <w:proofErr w:type="spellEnd"/>
      <w:r>
        <w:t>)</w:t>
      </w:r>
    </w:p>
    <w:p w14:paraId="2914E0B5" w14:textId="77777777" w:rsidR="00F66510" w:rsidRDefault="00F66510" w:rsidP="00D82D60">
      <w:pPr>
        <w:pStyle w:val="Odsekzoznamu"/>
        <w:numPr>
          <w:ilvl w:val="0"/>
          <w:numId w:val="70"/>
        </w:numPr>
      </w:pPr>
      <w:r>
        <w:t>hodinová produktivita ATCO</w:t>
      </w:r>
    </w:p>
    <w:p w14:paraId="20FD4D28" w14:textId="77777777" w:rsidR="00F66510" w:rsidRDefault="00F66510" w:rsidP="00D82D60">
      <w:pPr>
        <w:pStyle w:val="Odsekzoznamu"/>
        <w:numPr>
          <w:ilvl w:val="0"/>
          <w:numId w:val="70"/>
        </w:numPr>
      </w:pPr>
      <w:r>
        <w:t>priemerná hodnota hodín ATCO v službe</w:t>
      </w:r>
    </w:p>
    <w:p w14:paraId="16A4735F" w14:textId="77777777" w:rsidR="00F66510" w:rsidRDefault="00F66510" w:rsidP="00F66510"/>
    <w:p w14:paraId="70EAF489" w14:textId="77777777" w:rsidR="00F66510" w:rsidRDefault="00F66510" w:rsidP="00F66510">
      <w:pPr>
        <w:jc w:val="both"/>
      </w:pPr>
      <w:r>
        <w:t>Hodnoty sú buď celopodnikové alebo po útvaroch.</w:t>
      </w:r>
    </w:p>
    <w:p w14:paraId="00B42442" w14:textId="77777777" w:rsidR="00F66510" w:rsidRPr="00F66510" w:rsidRDefault="00F66510"/>
    <w:p w14:paraId="21D06060" w14:textId="0B09CFD1" w:rsidR="00C66290" w:rsidRPr="00D20DA7" w:rsidRDefault="00C66290" w:rsidP="00D20DA7">
      <w:pPr>
        <w:pStyle w:val="Nadpis2"/>
      </w:pPr>
      <w:bookmarkStart w:id="179" w:name="_Toc198806704"/>
      <w:r w:rsidRPr="00D20DA7">
        <w:lastRenderedPageBreak/>
        <w:t xml:space="preserve">Požiadavky na </w:t>
      </w:r>
      <w:r w:rsidR="004E006E" w:rsidRPr="00D20DA7">
        <w:t>migrácie dát</w:t>
      </w:r>
      <w:bookmarkEnd w:id="179"/>
    </w:p>
    <w:p w14:paraId="02A7949E" w14:textId="77777777" w:rsidR="00CF3D51" w:rsidRDefault="00CF3D51" w:rsidP="00CF3D51"/>
    <w:p w14:paraId="4201E6F8" w14:textId="5F350636" w:rsidR="00CF3D51" w:rsidRDefault="00CF3D51" w:rsidP="000A7292">
      <w:pPr>
        <w:spacing w:after="120"/>
        <w:jc w:val="both"/>
      </w:pPr>
      <w:r>
        <w:rPr>
          <w:bCs/>
          <w:color w:val="000000"/>
          <w:spacing w:val="-2"/>
        </w:rPr>
        <w:t xml:space="preserve">V etape 2 viď kapitola </w:t>
      </w:r>
      <w:r w:rsidRPr="00CF3D51">
        <w:rPr>
          <w:bCs/>
          <w:color w:val="000000"/>
          <w:spacing w:val="-2"/>
        </w:rPr>
        <w:t>5.3.2</w:t>
      </w:r>
      <w:r w:rsidRPr="00CF3D51">
        <w:rPr>
          <w:bCs/>
          <w:color w:val="000000"/>
          <w:spacing w:val="-2"/>
        </w:rPr>
        <w:tab/>
        <w:t>Etapa 2 – Analýza a</w:t>
      </w:r>
      <w:r>
        <w:rPr>
          <w:bCs/>
          <w:color w:val="000000"/>
          <w:spacing w:val="-2"/>
        </w:rPr>
        <w:t> </w:t>
      </w:r>
      <w:r w:rsidRPr="00CF3D51">
        <w:rPr>
          <w:bCs/>
          <w:color w:val="000000"/>
          <w:spacing w:val="-2"/>
        </w:rPr>
        <w:t>dizajn</w:t>
      </w:r>
      <w:r>
        <w:rPr>
          <w:bCs/>
          <w:color w:val="000000"/>
          <w:spacing w:val="-2"/>
        </w:rPr>
        <w:t xml:space="preserve">,  bude spracovaný dokument </w:t>
      </w:r>
      <w:r w:rsidRPr="00AA580A">
        <w:rPr>
          <w:b/>
          <w:bCs/>
        </w:rPr>
        <w:t>Plán migrácií dát</w:t>
      </w:r>
      <w:r w:rsidRPr="00DB28EA">
        <w:t xml:space="preserve"> </w:t>
      </w:r>
      <w:r>
        <w:t xml:space="preserve">s </w:t>
      </w:r>
      <w:r w:rsidRPr="00DB28EA">
        <w:t>návrh</w:t>
      </w:r>
      <w:r>
        <w:t>om</w:t>
      </w:r>
      <w:r w:rsidRPr="00DB28EA">
        <w:t xml:space="preserve"> prístupu a rozsahu </w:t>
      </w:r>
      <w:r>
        <w:t>konverzií a migrácií dát</w:t>
      </w:r>
      <w:r w:rsidR="000A7292">
        <w:t>.</w:t>
      </w:r>
    </w:p>
    <w:p w14:paraId="7221888A" w14:textId="6E6C4E60" w:rsidR="000A7292" w:rsidRPr="00DB28EA" w:rsidRDefault="000A7292" w:rsidP="000A7292">
      <w:pPr>
        <w:spacing w:after="120"/>
        <w:jc w:val="both"/>
      </w:pPr>
      <w:r>
        <w:t>Nižšie sú uvedené doteraz identifikované zdroje dát.</w:t>
      </w:r>
    </w:p>
    <w:p w14:paraId="4F8B3157" w14:textId="5E068C3D" w:rsidR="00CF3D51" w:rsidRDefault="00CF3D51" w:rsidP="00CF3D51">
      <w:pPr>
        <w:jc w:val="both"/>
        <w:rPr>
          <w:bCs/>
          <w:color w:val="000000"/>
          <w:spacing w:val="-2"/>
        </w:rPr>
      </w:pPr>
    </w:p>
    <w:p w14:paraId="0787B6B3" w14:textId="5BCC8B63" w:rsidR="00CF3D51" w:rsidRPr="008F5926" w:rsidRDefault="0060191A" w:rsidP="00CF3D51">
      <w:pPr>
        <w:jc w:val="both"/>
        <w:rPr>
          <w:sz w:val="22"/>
        </w:rPr>
      </w:pPr>
      <w:r>
        <w:rPr>
          <w:bCs/>
          <w:color w:val="000000"/>
          <w:spacing w:val="-2"/>
        </w:rPr>
        <w:t>Objednávateľ</w:t>
      </w:r>
      <w:r w:rsidR="00CF3D51" w:rsidRPr="00486440">
        <w:rPr>
          <w:bCs/>
          <w:color w:val="000000"/>
          <w:spacing w:val="-2"/>
        </w:rPr>
        <w:t xml:space="preserve"> zaistí výber (export) zo zdrojových systémov</w:t>
      </w:r>
      <w:r w:rsidR="00CF3D51">
        <w:rPr>
          <w:bCs/>
          <w:color w:val="000000"/>
          <w:spacing w:val="-2"/>
        </w:rPr>
        <w:t xml:space="preserve">, ich čistenie a </w:t>
      </w:r>
      <w:r w:rsidR="00CF3D51" w:rsidRPr="00486440">
        <w:rPr>
          <w:bCs/>
          <w:color w:val="000000"/>
          <w:spacing w:val="-2"/>
        </w:rPr>
        <w:t xml:space="preserve">prípravu na migráciu do nového riešenia údajov v rámci súčinnosti </w:t>
      </w:r>
      <w:r>
        <w:rPr>
          <w:bCs/>
          <w:color w:val="000000"/>
          <w:spacing w:val="-2"/>
        </w:rPr>
        <w:t>zhotoviteľovi</w:t>
      </w:r>
      <w:r w:rsidR="00CF3D51" w:rsidRPr="00486440">
        <w:rPr>
          <w:bCs/>
          <w:color w:val="000000"/>
          <w:spacing w:val="-2"/>
        </w:rPr>
        <w:t xml:space="preserve">. </w:t>
      </w:r>
      <w:r>
        <w:rPr>
          <w:bCs/>
          <w:color w:val="000000"/>
          <w:spacing w:val="-2"/>
        </w:rPr>
        <w:t>Zhotoviteľ</w:t>
      </w:r>
      <w:r w:rsidR="00CF3D51" w:rsidRPr="00486440">
        <w:rPr>
          <w:bCs/>
          <w:color w:val="000000"/>
          <w:spacing w:val="-2"/>
        </w:rPr>
        <w:t xml:space="preserve"> poskytne </w:t>
      </w:r>
      <w:r>
        <w:rPr>
          <w:bCs/>
          <w:color w:val="000000"/>
          <w:spacing w:val="-2"/>
        </w:rPr>
        <w:t>objednávateľovi</w:t>
      </w:r>
      <w:r w:rsidR="00CF3D51" w:rsidRPr="00486440">
        <w:rPr>
          <w:bCs/>
          <w:color w:val="000000"/>
          <w:spacing w:val="-2"/>
        </w:rPr>
        <w:t xml:space="preserve"> štruktúry</w:t>
      </w:r>
      <w:r w:rsidR="00CF3D51">
        <w:rPr>
          <w:bCs/>
          <w:color w:val="000000"/>
          <w:spacing w:val="-2"/>
        </w:rPr>
        <w:t xml:space="preserve"> a informácie o cieľových štruktúrach a formátoch údajov </w:t>
      </w:r>
      <w:r w:rsidR="00CF3D51" w:rsidRPr="00486440">
        <w:rPr>
          <w:bCs/>
          <w:color w:val="000000"/>
          <w:spacing w:val="-2"/>
        </w:rPr>
        <w:t xml:space="preserve">pre </w:t>
      </w:r>
      <w:r w:rsidR="00CF3D51">
        <w:rPr>
          <w:bCs/>
          <w:color w:val="000000"/>
          <w:spacing w:val="-2"/>
        </w:rPr>
        <w:t xml:space="preserve">ich prípravu a </w:t>
      </w:r>
      <w:r w:rsidR="00CF3D51" w:rsidRPr="00486440">
        <w:rPr>
          <w:bCs/>
          <w:color w:val="000000"/>
          <w:spacing w:val="-2"/>
        </w:rPr>
        <w:t>naplnenie údajmi zo zdrojových riešenia systémov</w:t>
      </w:r>
      <w:r w:rsidR="00CF3D51" w:rsidRPr="008F5926">
        <w:rPr>
          <w:sz w:val="22"/>
        </w:rPr>
        <w:t xml:space="preserve">.  </w:t>
      </w:r>
    </w:p>
    <w:p w14:paraId="15F588A4" w14:textId="77777777" w:rsidR="00CF3D51" w:rsidRPr="00CF3D51" w:rsidRDefault="00CF3D51" w:rsidP="00CF3D51"/>
    <w:p w14:paraId="520E15D2" w14:textId="77777777" w:rsidR="00095F15" w:rsidRDefault="00095F15"/>
    <w:p w14:paraId="0167F60E" w14:textId="77777777" w:rsidR="00785A4E" w:rsidRPr="00E17A92" w:rsidRDefault="00785A4E" w:rsidP="00785A4E">
      <w:pPr>
        <w:numPr>
          <w:ilvl w:val="0"/>
          <w:numId w:val="5"/>
        </w:numPr>
        <w:tabs>
          <w:tab w:val="clear" w:pos="454"/>
          <w:tab w:val="num" w:pos="540"/>
        </w:tabs>
        <w:spacing w:after="120"/>
        <w:ind w:left="540" w:hanging="540"/>
        <w:jc w:val="both"/>
      </w:pPr>
      <w:r w:rsidRPr="00F6462C">
        <w:rPr>
          <w:b/>
        </w:rPr>
        <w:t>Adresár firiem</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4DD2C937" w14:textId="77777777" w:rsidTr="005D3BBC">
        <w:trPr>
          <w:tblHeader/>
        </w:trPr>
        <w:tc>
          <w:tcPr>
            <w:tcW w:w="1394" w:type="dxa"/>
            <w:shd w:val="clear" w:color="auto" w:fill="auto"/>
          </w:tcPr>
          <w:p w14:paraId="0C57259F" w14:textId="77777777" w:rsidR="00785A4E" w:rsidRPr="00BD61F2" w:rsidRDefault="00785A4E" w:rsidP="005D3BBC">
            <w:pPr>
              <w:jc w:val="both"/>
              <w:rPr>
                <w:b/>
              </w:rPr>
            </w:pPr>
            <w:r w:rsidRPr="00BD61F2">
              <w:rPr>
                <w:b/>
              </w:rPr>
              <w:t>ID požiadavky</w:t>
            </w:r>
          </w:p>
        </w:tc>
        <w:tc>
          <w:tcPr>
            <w:tcW w:w="2223" w:type="dxa"/>
            <w:shd w:val="clear" w:color="auto" w:fill="auto"/>
          </w:tcPr>
          <w:p w14:paraId="064AF086" w14:textId="77777777" w:rsidR="00785A4E" w:rsidRPr="00BD61F2" w:rsidRDefault="00785A4E" w:rsidP="005D3BBC">
            <w:pPr>
              <w:jc w:val="both"/>
              <w:rPr>
                <w:b/>
              </w:rPr>
            </w:pPr>
            <w:r w:rsidRPr="00BD61F2">
              <w:rPr>
                <w:b/>
              </w:rPr>
              <w:t>Názov dát</w:t>
            </w:r>
          </w:p>
        </w:tc>
        <w:tc>
          <w:tcPr>
            <w:tcW w:w="1868" w:type="dxa"/>
            <w:shd w:val="clear" w:color="auto" w:fill="auto"/>
          </w:tcPr>
          <w:p w14:paraId="03FA06A8" w14:textId="77777777" w:rsidR="00785A4E" w:rsidRPr="00BD61F2" w:rsidRDefault="00785A4E" w:rsidP="005D3BBC">
            <w:pPr>
              <w:jc w:val="both"/>
              <w:rPr>
                <w:b/>
              </w:rPr>
            </w:pPr>
            <w:r w:rsidRPr="00BD61F2">
              <w:rPr>
                <w:b/>
              </w:rPr>
              <w:t>Typ</w:t>
            </w:r>
          </w:p>
          <w:p w14:paraId="29DE1F2E" w14:textId="77777777" w:rsidR="00785A4E" w:rsidRPr="00BD61F2" w:rsidRDefault="00785A4E" w:rsidP="005D3BBC">
            <w:pPr>
              <w:jc w:val="both"/>
              <w:rPr>
                <w:b/>
                <w:i/>
              </w:rPr>
            </w:pPr>
          </w:p>
        </w:tc>
        <w:tc>
          <w:tcPr>
            <w:tcW w:w="1208" w:type="dxa"/>
            <w:shd w:val="clear" w:color="auto" w:fill="auto"/>
          </w:tcPr>
          <w:p w14:paraId="495EF620" w14:textId="77777777" w:rsidR="00785A4E" w:rsidRPr="00BD61F2" w:rsidRDefault="00785A4E" w:rsidP="005D3BBC">
            <w:pPr>
              <w:jc w:val="both"/>
              <w:rPr>
                <w:b/>
              </w:rPr>
            </w:pPr>
            <w:r w:rsidRPr="00BD61F2">
              <w:rPr>
                <w:b/>
              </w:rPr>
              <w:t>Počet položiek</w:t>
            </w:r>
            <w:r>
              <w:rPr>
                <w:b/>
              </w:rPr>
              <w:t xml:space="preserve"> cca</w:t>
            </w:r>
          </w:p>
        </w:tc>
        <w:tc>
          <w:tcPr>
            <w:tcW w:w="2923" w:type="dxa"/>
            <w:shd w:val="clear" w:color="auto" w:fill="auto"/>
          </w:tcPr>
          <w:p w14:paraId="5B14F39E" w14:textId="77777777" w:rsidR="00785A4E" w:rsidRPr="00BD61F2" w:rsidRDefault="00785A4E" w:rsidP="005D3BBC">
            <w:pPr>
              <w:jc w:val="both"/>
              <w:rPr>
                <w:b/>
              </w:rPr>
            </w:pPr>
            <w:r w:rsidRPr="00BD61F2">
              <w:rPr>
                <w:b/>
              </w:rPr>
              <w:t>Podmienka</w:t>
            </w:r>
          </w:p>
        </w:tc>
      </w:tr>
      <w:tr w:rsidR="00785A4E" w14:paraId="183D71DB" w14:textId="77777777" w:rsidTr="005D3BBC">
        <w:tc>
          <w:tcPr>
            <w:tcW w:w="1394" w:type="dxa"/>
            <w:shd w:val="clear" w:color="auto" w:fill="auto"/>
          </w:tcPr>
          <w:p w14:paraId="2A7E3480" w14:textId="77777777" w:rsidR="00785A4E" w:rsidRDefault="00785A4E" w:rsidP="00D82D60">
            <w:pPr>
              <w:numPr>
                <w:ilvl w:val="0"/>
                <w:numId w:val="58"/>
              </w:numPr>
              <w:spacing w:after="120"/>
              <w:ind w:left="1307" w:hanging="1307"/>
              <w:jc w:val="both"/>
            </w:pPr>
          </w:p>
        </w:tc>
        <w:tc>
          <w:tcPr>
            <w:tcW w:w="2223" w:type="dxa"/>
            <w:shd w:val="clear" w:color="auto" w:fill="auto"/>
          </w:tcPr>
          <w:p w14:paraId="46B0CD18" w14:textId="77777777" w:rsidR="00785A4E" w:rsidRDefault="00785A4E" w:rsidP="005D3BBC">
            <w:pPr>
              <w:jc w:val="both"/>
            </w:pPr>
            <w:r>
              <w:t>Adresár odberateľov</w:t>
            </w:r>
          </w:p>
        </w:tc>
        <w:tc>
          <w:tcPr>
            <w:tcW w:w="1868" w:type="dxa"/>
            <w:shd w:val="clear" w:color="auto" w:fill="auto"/>
          </w:tcPr>
          <w:p w14:paraId="07B8ED36" w14:textId="77777777" w:rsidR="00785A4E" w:rsidRPr="00A50E0C" w:rsidRDefault="00785A4E" w:rsidP="005D3BBC">
            <w:pPr>
              <w:jc w:val="both"/>
            </w:pPr>
            <w:r>
              <w:t>číselník</w:t>
            </w:r>
          </w:p>
        </w:tc>
        <w:tc>
          <w:tcPr>
            <w:tcW w:w="1208" w:type="dxa"/>
            <w:shd w:val="clear" w:color="auto" w:fill="auto"/>
          </w:tcPr>
          <w:p w14:paraId="5C70DBC6" w14:textId="77777777" w:rsidR="00785A4E" w:rsidRDefault="00785A4E" w:rsidP="005D3BBC">
            <w:pPr>
              <w:jc w:val="both"/>
            </w:pPr>
            <w:r>
              <w:t>7000</w:t>
            </w:r>
          </w:p>
        </w:tc>
        <w:tc>
          <w:tcPr>
            <w:tcW w:w="2923" w:type="dxa"/>
            <w:shd w:val="clear" w:color="auto" w:fill="auto"/>
          </w:tcPr>
          <w:p w14:paraId="70AC2CBE" w14:textId="77777777" w:rsidR="00785A4E" w:rsidRDefault="00785A4E" w:rsidP="005D3BBC">
            <w:pPr>
              <w:jc w:val="both"/>
            </w:pPr>
            <w:r>
              <w:t>Konverzia firiem s číslom od 100 – 9999</w:t>
            </w:r>
          </w:p>
        </w:tc>
      </w:tr>
      <w:tr w:rsidR="00785A4E" w14:paraId="74A4A388" w14:textId="77777777" w:rsidTr="005D3BBC">
        <w:tc>
          <w:tcPr>
            <w:tcW w:w="1394" w:type="dxa"/>
            <w:shd w:val="clear" w:color="auto" w:fill="auto"/>
          </w:tcPr>
          <w:p w14:paraId="0845A9B7" w14:textId="77777777" w:rsidR="00785A4E" w:rsidRDefault="00785A4E" w:rsidP="00D82D60">
            <w:pPr>
              <w:numPr>
                <w:ilvl w:val="0"/>
                <w:numId w:val="58"/>
              </w:numPr>
              <w:spacing w:after="120"/>
              <w:ind w:left="1307" w:hanging="1307"/>
              <w:jc w:val="both"/>
            </w:pPr>
          </w:p>
        </w:tc>
        <w:tc>
          <w:tcPr>
            <w:tcW w:w="2223" w:type="dxa"/>
            <w:shd w:val="clear" w:color="auto" w:fill="auto"/>
          </w:tcPr>
          <w:p w14:paraId="738C8C12" w14:textId="77777777" w:rsidR="00785A4E" w:rsidRDefault="00785A4E" w:rsidP="005D3BBC">
            <w:pPr>
              <w:jc w:val="both"/>
            </w:pPr>
            <w:r>
              <w:t>Zoznam odberných miest</w:t>
            </w:r>
          </w:p>
        </w:tc>
        <w:tc>
          <w:tcPr>
            <w:tcW w:w="1868" w:type="dxa"/>
            <w:shd w:val="clear" w:color="auto" w:fill="auto"/>
          </w:tcPr>
          <w:p w14:paraId="71E69063" w14:textId="77777777" w:rsidR="00785A4E" w:rsidRDefault="00785A4E" w:rsidP="005D3BBC">
            <w:pPr>
              <w:jc w:val="both"/>
            </w:pPr>
            <w:r>
              <w:t>číselník</w:t>
            </w:r>
          </w:p>
        </w:tc>
        <w:tc>
          <w:tcPr>
            <w:tcW w:w="1208" w:type="dxa"/>
            <w:shd w:val="clear" w:color="auto" w:fill="auto"/>
          </w:tcPr>
          <w:p w14:paraId="353E1DED" w14:textId="77777777" w:rsidR="00785A4E" w:rsidRDefault="00785A4E" w:rsidP="005D3BBC">
            <w:pPr>
              <w:jc w:val="both"/>
            </w:pPr>
            <w:r>
              <w:t>1000</w:t>
            </w:r>
          </w:p>
        </w:tc>
        <w:tc>
          <w:tcPr>
            <w:tcW w:w="2923" w:type="dxa"/>
            <w:shd w:val="clear" w:color="auto" w:fill="auto"/>
          </w:tcPr>
          <w:p w14:paraId="2B0EDF98" w14:textId="77777777" w:rsidR="00785A4E" w:rsidRPr="00E17A92" w:rsidRDefault="00785A4E" w:rsidP="005D3BBC">
            <w:pPr>
              <w:jc w:val="both"/>
            </w:pPr>
            <w:r w:rsidRPr="00E17A92">
              <w:t>Kompletná konverzia</w:t>
            </w:r>
          </w:p>
        </w:tc>
      </w:tr>
      <w:tr w:rsidR="00785A4E" w14:paraId="315A2434" w14:textId="77777777" w:rsidTr="005D3BBC">
        <w:tc>
          <w:tcPr>
            <w:tcW w:w="1394" w:type="dxa"/>
            <w:shd w:val="clear" w:color="auto" w:fill="auto"/>
          </w:tcPr>
          <w:p w14:paraId="6B228606" w14:textId="77777777" w:rsidR="00785A4E" w:rsidRDefault="00785A4E" w:rsidP="00D82D60">
            <w:pPr>
              <w:numPr>
                <w:ilvl w:val="0"/>
                <w:numId w:val="58"/>
              </w:numPr>
              <w:spacing w:after="120"/>
              <w:ind w:left="1307" w:hanging="1307"/>
              <w:jc w:val="both"/>
            </w:pPr>
          </w:p>
        </w:tc>
        <w:tc>
          <w:tcPr>
            <w:tcW w:w="2223" w:type="dxa"/>
            <w:shd w:val="clear" w:color="auto" w:fill="auto"/>
          </w:tcPr>
          <w:p w14:paraId="267C8A7E" w14:textId="77777777" w:rsidR="00785A4E" w:rsidRDefault="00785A4E" w:rsidP="005D3BBC">
            <w:pPr>
              <w:jc w:val="both"/>
            </w:pPr>
            <w:r>
              <w:t>Adresár  dodávateľov</w:t>
            </w:r>
          </w:p>
        </w:tc>
        <w:tc>
          <w:tcPr>
            <w:tcW w:w="1868" w:type="dxa"/>
            <w:shd w:val="clear" w:color="auto" w:fill="auto"/>
          </w:tcPr>
          <w:p w14:paraId="12D9D66C" w14:textId="77777777" w:rsidR="00785A4E" w:rsidRPr="00A50E0C" w:rsidRDefault="00785A4E" w:rsidP="005D3BBC">
            <w:pPr>
              <w:jc w:val="both"/>
            </w:pPr>
            <w:r>
              <w:t>číselník</w:t>
            </w:r>
          </w:p>
        </w:tc>
        <w:tc>
          <w:tcPr>
            <w:tcW w:w="1208" w:type="dxa"/>
            <w:shd w:val="clear" w:color="auto" w:fill="auto"/>
          </w:tcPr>
          <w:p w14:paraId="4A03AE1F" w14:textId="77777777" w:rsidR="00785A4E" w:rsidRDefault="00785A4E" w:rsidP="005D3BBC">
            <w:pPr>
              <w:jc w:val="both"/>
            </w:pPr>
            <w:r>
              <w:t>4500</w:t>
            </w:r>
          </w:p>
        </w:tc>
        <w:tc>
          <w:tcPr>
            <w:tcW w:w="2923" w:type="dxa"/>
            <w:shd w:val="clear" w:color="auto" w:fill="auto"/>
          </w:tcPr>
          <w:p w14:paraId="0A3BC0A5" w14:textId="77777777" w:rsidR="00785A4E" w:rsidRDefault="00785A4E" w:rsidP="005D3BBC">
            <w:pPr>
              <w:jc w:val="both"/>
            </w:pPr>
            <w:r>
              <w:t>Konverzia firiem s číslom nad 20000</w:t>
            </w:r>
          </w:p>
        </w:tc>
      </w:tr>
      <w:tr w:rsidR="00785A4E" w14:paraId="7C2714C5" w14:textId="77777777" w:rsidTr="005D3BBC">
        <w:tc>
          <w:tcPr>
            <w:tcW w:w="1394" w:type="dxa"/>
            <w:shd w:val="clear" w:color="auto" w:fill="auto"/>
          </w:tcPr>
          <w:p w14:paraId="6A2BA373" w14:textId="77777777" w:rsidR="00785A4E" w:rsidRDefault="00785A4E" w:rsidP="00D82D60">
            <w:pPr>
              <w:numPr>
                <w:ilvl w:val="0"/>
                <w:numId w:val="58"/>
              </w:numPr>
              <w:spacing w:after="120"/>
              <w:ind w:left="1307" w:hanging="1307"/>
              <w:jc w:val="both"/>
            </w:pPr>
          </w:p>
        </w:tc>
        <w:tc>
          <w:tcPr>
            <w:tcW w:w="2223" w:type="dxa"/>
            <w:shd w:val="clear" w:color="auto" w:fill="auto"/>
          </w:tcPr>
          <w:p w14:paraId="272A5456" w14:textId="77777777" w:rsidR="00785A4E" w:rsidRDefault="00785A4E" w:rsidP="005D3BBC">
            <w:pPr>
              <w:jc w:val="both"/>
            </w:pPr>
            <w:r>
              <w:t>Zoznam účtov</w:t>
            </w:r>
          </w:p>
        </w:tc>
        <w:tc>
          <w:tcPr>
            <w:tcW w:w="1868" w:type="dxa"/>
            <w:shd w:val="clear" w:color="auto" w:fill="auto"/>
          </w:tcPr>
          <w:p w14:paraId="1DF22DC1" w14:textId="77777777" w:rsidR="00785A4E" w:rsidRPr="00A50E0C" w:rsidRDefault="00785A4E" w:rsidP="005D3BBC">
            <w:pPr>
              <w:jc w:val="both"/>
            </w:pPr>
            <w:r>
              <w:t>číselník</w:t>
            </w:r>
          </w:p>
        </w:tc>
        <w:tc>
          <w:tcPr>
            <w:tcW w:w="1208" w:type="dxa"/>
            <w:shd w:val="clear" w:color="auto" w:fill="auto"/>
          </w:tcPr>
          <w:p w14:paraId="6ED1F5AA" w14:textId="77777777" w:rsidR="00785A4E" w:rsidRDefault="00785A4E" w:rsidP="005D3BBC">
            <w:pPr>
              <w:jc w:val="both"/>
            </w:pPr>
            <w:r>
              <w:t>3500</w:t>
            </w:r>
          </w:p>
        </w:tc>
        <w:tc>
          <w:tcPr>
            <w:tcW w:w="2923" w:type="dxa"/>
            <w:shd w:val="clear" w:color="auto" w:fill="auto"/>
          </w:tcPr>
          <w:p w14:paraId="07CA6F93" w14:textId="77777777" w:rsidR="00785A4E" w:rsidRDefault="00785A4E" w:rsidP="005D3BBC">
            <w:pPr>
              <w:jc w:val="both"/>
            </w:pPr>
            <w:r w:rsidRPr="00E17A92">
              <w:t>Kompletná konverzia</w:t>
            </w:r>
          </w:p>
        </w:tc>
      </w:tr>
    </w:tbl>
    <w:p w14:paraId="0254B684" w14:textId="77777777" w:rsidR="00785A4E" w:rsidRDefault="00785A4E" w:rsidP="00785A4E">
      <w:pPr>
        <w:spacing w:after="120"/>
        <w:jc w:val="both"/>
      </w:pPr>
    </w:p>
    <w:p w14:paraId="06EA9DA1" w14:textId="77777777" w:rsidR="00785A4E" w:rsidRDefault="00785A4E" w:rsidP="00785A4E">
      <w:pPr>
        <w:numPr>
          <w:ilvl w:val="0"/>
          <w:numId w:val="5"/>
        </w:numPr>
        <w:tabs>
          <w:tab w:val="clear" w:pos="454"/>
          <w:tab w:val="num" w:pos="540"/>
        </w:tabs>
        <w:ind w:left="540" w:hanging="540"/>
        <w:jc w:val="both"/>
      </w:pPr>
      <w:r w:rsidRPr="00672F2A">
        <w:rPr>
          <w:b/>
        </w:rPr>
        <w:t>Strediská</w:t>
      </w:r>
      <w: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25507217" w14:textId="77777777" w:rsidTr="005D3BBC">
        <w:trPr>
          <w:tblHeader/>
        </w:trPr>
        <w:tc>
          <w:tcPr>
            <w:tcW w:w="1394" w:type="dxa"/>
            <w:shd w:val="clear" w:color="auto" w:fill="auto"/>
          </w:tcPr>
          <w:p w14:paraId="71ADDB64" w14:textId="77777777" w:rsidR="00785A4E" w:rsidRPr="00BD61F2" w:rsidRDefault="00785A4E" w:rsidP="005D3BBC">
            <w:pPr>
              <w:jc w:val="both"/>
              <w:rPr>
                <w:b/>
              </w:rPr>
            </w:pPr>
            <w:r w:rsidRPr="00BD61F2">
              <w:rPr>
                <w:b/>
              </w:rPr>
              <w:t>ID požiadavky</w:t>
            </w:r>
          </w:p>
        </w:tc>
        <w:tc>
          <w:tcPr>
            <w:tcW w:w="2223" w:type="dxa"/>
            <w:shd w:val="clear" w:color="auto" w:fill="auto"/>
          </w:tcPr>
          <w:p w14:paraId="35C67B1D" w14:textId="77777777" w:rsidR="00785A4E" w:rsidRPr="00BD61F2" w:rsidRDefault="00785A4E" w:rsidP="005D3BBC">
            <w:pPr>
              <w:jc w:val="both"/>
              <w:rPr>
                <w:b/>
              </w:rPr>
            </w:pPr>
            <w:r w:rsidRPr="00BD61F2">
              <w:rPr>
                <w:b/>
              </w:rPr>
              <w:t>Názov dát</w:t>
            </w:r>
          </w:p>
        </w:tc>
        <w:tc>
          <w:tcPr>
            <w:tcW w:w="1868" w:type="dxa"/>
            <w:shd w:val="clear" w:color="auto" w:fill="auto"/>
          </w:tcPr>
          <w:p w14:paraId="1A6DD28A" w14:textId="77777777" w:rsidR="00785A4E" w:rsidRPr="00BD61F2" w:rsidRDefault="00785A4E" w:rsidP="005D3BBC">
            <w:pPr>
              <w:jc w:val="both"/>
              <w:rPr>
                <w:b/>
              </w:rPr>
            </w:pPr>
            <w:r w:rsidRPr="00BD61F2">
              <w:rPr>
                <w:b/>
              </w:rPr>
              <w:t>Typ</w:t>
            </w:r>
          </w:p>
          <w:p w14:paraId="0232CB28" w14:textId="77777777" w:rsidR="00785A4E" w:rsidRPr="00BD61F2" w:rsidRDefault="00785A4E" w:rsidP="005D3BBC">
            <w:pPr>
              <w:jc w:val="both"/>
              <w:rPr>
                <w:b/>
                <w:i/>
              </w:rPr>
            </w:pPr>
          </w:p>
        </w:tc>
        <w:tc>
          <w:tcPr>
            <w:tcW w:w="1208" w:type="dxa"/>
            <w:shd w:val="clear" w:color="auto" w:fill="auto"/>
          </w:tcPr>
          <w:p w14:paraId="71A87AE5" w14:textId="77777777" w:rsidR="00785A4E" w:rsidRPr="00BD61F2" w:rsidRDefault="00785A4E" w:rsidP="005D3BBC">
            <w:pPr>
              <w:jc w:val="both"/>
              <w:rPr>
                <w:b/>
              </w:rPr>
            </w:pPr>
            <w:r w:rsidRPr="00BD61F2">
              <w:rPr>
                <w:b/>
              </w:rPr>
              <w:t>Počet položiek</w:t>
            </w:r>
          </w:p>
        </w:tc>
        <w:tc>
          <w:tcPr>
            <w:tcW w:w="2923" w:type="dxa"/>
            <w:shd w:val="clear" w:color="auto" w:fill="auto"/>
          </w:tcPr>
          <w:p w14:paraId="677F9A54" w14:textId="77777777" w:rsidR="00785A4E" w:rsidRPr="00BD61F2" w:rsidRDefault="00785A4E" w:rsidP="005D3BBC">
            <w:pPr>
              <w:jc w:val="both"/>
              <w:rPr>
                <w:b/>
              </w:rPr>
            </w:pPr>
            <w:r w:rsidRPr="00BD61F2">
              <w:rPr>
                <w:b/>
              </w:rPr>
              <w:t>Podmienka</w:t>
            </w:r>
          </w:p>
        </w:tc>
      </w:tr>
      <w:tr w:rsidR="00785A4E" w14:paraId="34E33392" w14:textId="77777777" w:rsidTr="005D3BBC">
        <w:tc>
          <w:tcPr>
            <w:tcW w:w="1394" w:type="dxa"/>
            <w:shd w:val="clear" w:color="auto" w:fill="auto"/>
          </w:tcPr>
          <w:p w14:paraId="1A35B393" w14:textId="77777777" w:rsidR="00785A4E" w:rsidRDefault="00785A4E" w:rsidP="00D82D60">
            <w:pPr>
              <w:numPr>
                <w:ilvl w:val="0"/>
                <w:numId w:val="58"/>
              </w:numPr>
              <w:spacing w:after="120"/>
              <w:ind w:left="1307" w:hanging="1307"/>
              <w:jc w:val="both"/>
            </w:pPr>
          </w:p>
        </w:tc>
        <w:tc>
          <w:tcPr>
            <w:tcW w:w="2223" w:type="dxa"/>
            <w:shd w:val="clear" w:color="auto" w:fill="auto"/>
          </w:tcPr>
          <w:p w14:paraId="1936D25D" w14:textId="77777777" w:rsidR="00785A4E" w:rsidRDefault="00785A4E" w:rsidP="005D3BBC">
            <w:pPr>
              <w:jc w:val="both"/>
            </w:pPr>
            <w:r>
              <w:t>Číselník útvarov</w:t>
            </w:r>
          </w:p>
        </w:tc>
        <w:tc>
          <w:tcPr>
            <w:tcW w:w="1868" w:type="dxa"/>
            <w:shd w:val="clear" w:color="auto" w:fill="auto"/>
          </w:tcPr>
          <w:p w14:paraId="673109F5" w14:textId="77777777" w:rsidR="00785A4E" w:rsidRPr="00A50E0C" w:rsidRDefault="00785A4E" w:rsidP="005D3BBC">
            <w:pPr>
              <w:jc w:val="both"/>
            </w:pPr>
            <w:r>
              <w:t>číselník</w:t>
            </w:r>
          </w:p>
        </w:tc>
        <w:tc>
          <w:tcPr>
            <w:tcW w:w="1208" w:type="dxa"/>
            <w:shd w:val="clear" w:color="auto" w:fill="auto"/>
          </w:tcPr>
          <w:p w14:paraId="5F57E37A" w14:textId="77777777" w:rsidR="00785A4E" w:rsidRDefault="00785A4E" w:rsidP="005D3BBC">
            <w:pPr>
              <w:jc w:val="both"/>
            </w:pPr>
            <w:r>
              <w:t xml:space="preserve">100 </w:t>
            </w:r>
          </w:p>
        </w:tc>
        <w:tc>
          <w:tcPr>
            <w:tcW w:w="2923" w:type="dxa"/>
            <w:shd w:val="clear" w:color="auto" w:fill="auto"/>
          </w:tcPr>
          <w:p w14:paraId="49BEB99A" w14:textId="77777777" w:rsidR="00785A4E" w:rsidRDefault="00785A4E" w:rsidP="005D3BBC">
            <w:pPr>
              <w:jc w:val="both"/>
            </w:pPr>
            <w:r>
              <w:t>Kompletná konverzia so zabezpečením hierarchie organizačnej štruktúry</w:t>
            </w:r>
          </w:p>
        </w:tc>
      </w:tr>
      <w:tr w:rsidR="00785A4E" w14:paraId="52D9E079" w14:textId="77777777" w:rsidTr="005D3BBC">
        <w:tc>
          <w:tcPr>
            <w:tcW w:w="1394" w:type="dxa"/>
            <w:shd w:val="clear" w:color="auto" w:fill="auto"/>
          </w:tcPr>
          <w:p w14:paraId="0B3E2DBA" w14:textId="77777777" w:rsidR="00785A4E" w:rsidRDefault="00785A4E" w:rsidP="00D82D60">
            <w:pPr>
              <w:numPr>
                <w:ilvl w:val="0"/>
                <w:numId w:val="58"/>
              </w:numPr>
              <w:spacing w:after="120"/>
              <w:ind w:left="1307" w:hanging="1307"/>
              <w:jc w:val="both"/>
            </w:pPr>
          </w:p>
        </w:tc>
        <w:tc>
          <w:tcPr>
            <w:tcW w:w="2223" w:type="dxa"/>
            <w:shd w:val="clear" w:color="auto" w:fill="auto"/>
          </w:tcPr>
          <w:p w14:paraId="6B6CE932" w14:textId="77777777" w:rsidR="00785A4E" w:rsidRDefault="00785A4E" w:rsidP="005D3BBC">
            <w:pPr>
              <w:jc w:val="both"/>
            </w:pPr>
            <w:r>
              <w:t>Číselník doplnkov</w:t>
            </w:r>
          </w:p>
        </w:tc>
        <w:tc>
          <w:tcPr>
            <w:tcW w:w="1868" w:type="dxa"/>
            <w:shd w:val="clear" w:color="auto" w:fill="auto"/>
          </w:tcPr>
          <w:p w14:paraId="4C3B1EF2" w14:textId="77777777" w:rsidR="00785A4E" w:rsidRPr="00A50E0C" w:rsidRDefault="00785A4E" w:rsidP="005D3BBC">
            <w:pPr>
              <w:jc w:val="both"/>
            </w:pPr>
            <w:r>
              <w:t>číselník</w:t>
            </w:r>
          </w:p>
        </w:tc>
        <w:tc>
          <w:tcPr>
            <w:tcW w:w="1208" w:type="dxa"/>
            <w:shd w:val="clear" w:color="auto" w:fill="auto"/>
          </w:tcPr>
          <w:p w14:paraId="131F0674" w14:textId="77777777" w:rsidR="00785A4E" w:rsidRDefault="00785A4E" w:rsidP="005D3BBC">
            <w:pPr>
              <w:jc w:val="both"/>
            </w:pPr>
            <w:r>
              <w:t>120000</w:t>
            </w:r>
          </w:p>
        </w:tc>
        <w:tc>
          <w:tcPr>
            <w:tcW w:w="2923" w:type="dxa"/>
            <w:shd w:val="clear" w:color="auto" w:fill="auto"/>
          </w:tcPr>
          <w:p w14:paraId="28475022" w14:textId="77777777" w:rsidR="00785A4E" w:rsidRDefault="00785A4E" w:rsidP="005D3BBC">
            <w:pPr>
              <w:jc w:val="both"/>
            </w:pPr>
            <w:r>
              <w:t>Kompletná konverzia</w:t>
            </w:r>
          </w:p>
        </w:tc>
      </w:tr>
    </w:tbl>
    <w:p w14:paraId="0B855DAC" w14:textId="77777777" w:rsidR="00785A4E" w:rsidRDefault="00785A4E" w:rsidP="00785A4E">
      <w:pPr>
        <w:jc w:val="both"/>
      </w:pPr>
    </w:p>
    <w:p w14:paraId="16674F8D" w14:textId="77777777" w:rsidR="00785A4E" w:rsidRDefault="00785A4E" w:rsidP="00785A4E">
      <w:pPr>
        <w:jc w:val="both"/>
        <w:rPr>
          <w:u w:val="single"/>
        </w:rPr>
      </w:pPr>
      <w:r w:rsidRPr="00DC0917">
        <w:rPr>
          <w:u w:val="single"/>
        </w:rPr>
        <w:t>Poznámka k</w:t>
      </w:r>
      <w:r>
        <w:rPr>
          <w:u w:val="single"/>
        </w:rPr>
        <w:t> </w:t>
      </w:r>
      <w:r w:rsidRPr="00DC0917">
        <w:rPr>
          <w:u w:val="single"/>
        </w:rPr>
        <w:t>požiadavke</w:t>
      </w:r>
      <w:r>
        <w:rPr>
          <w:u w:val="single"/>
        </w:rPr>
        <w:t xml:space="preserve"> KNV_6</w:t>
      </w:r>
      <w:r w:rsidRPr="00DC0917">
        <w:rPr>
          <w:u w:val="single"/>
        </w:rPr>
        <w:t>:</w:t>
      </w:r>
    </w:p>
    <w:p w14:paraId="14639351" w14:textId="77777777" w:rsidR="00785A4E" w:rsidRPr="00846C84" w:rsidRDefault="00785A4E" w:rsidP="00785A4E">
      <w:r w:rsidRPr="00846C84">
        <w:t>Číselník doplnkov obsahuje dva údaje:</w:t>
      </w:r>
    </w:p>
    <w:p w14:paraId="4B173BA7" w14:textId="77777777" w:rsidR="00785A4E" w:rsidRPr="00846C84" w:rsidRDefault="00785A4E" w:rsidP="00D82D60">
      <w:pPr>
        <w:numPr>
          <w:ilvl w:val="0"/>
          <w:numId w:val="59"/>
        </w:numPr>
        <w:tabs>
          <w:tab w:val="clear" w:pos="360"/>
          <w:tab w:val="num" w:pos="600"/>
        </w:tabs>
        <w:ind w:left="600"/>
        <w:jc w:val="both"/>
      </w:pPr>
      <w:r w:rsidRPr="00846C84">
        <w:t>Dva znaky kategórie nákladu – údaj sa nachádza v samostatnom stĺpci v tabuľke. V súčasnosti je počet platných kategórií 12 (aj s neutrálnou kategóriou 00) a ďalších 12 je počet v súčasnosti neplatných čísel, ktoré  sú potrebné pre štatistiku historických údajov.</w:t>
      </w:r>
    </w:p>
    <w:p w14:paraId="55585C78" w14:textId="3022B5BD" w:rsidR="00785A4E" w:rsidRPr="00846C84" w:rsidRDefault="00785A4E" w:rsidP="00D82D60">
      <w:pPr>
        <w:numPr>
          <w:ilvl w:val="0"/>
          <w:numId w:val="59"/>
        </w:numPr>
        <w:tabs>
          <w:tab w:val="clear" w:pos="360"/>
          <w:tab w:val="num" w:pos="600"/>
        </w:tabs>
        <w:ind w:left="600"/>
        <w:jc w:val="both"/>
      </w:pPr>
      <w:r w:rsidRPr="00846C84">
        <w:t>Ďalš</w:t>
      </w:r>
      <w:r>
        <w:t>ích</w:t>
      </w:r>
      <w:r w:rsidRPr="00846C84">
        <w:t xml:space="preserve"> </w:t>
      </w:r>
      <w:r>
        <w:t>päť</w:t>
      </w:r>
      <w:r w:rsidRPr="00846C84">
        <w:t xml:space="preserve"> znak</w:t>
      </w:r>
      <w:r>
        <w:t xml:space="preserve">ov </w:t>
      </w:r>
      <w:r w:rsidRPr="00846C84">
        <w:t>sú číselníkom zariadení</w:t>
      </w:r>
      <w:r>
        <w:t xml:space="preserve"> resp. projektov</w:t>
      </w:r>
      <w:r w:rsidRPr="00846C84">
        <w:t xml:space="preserve">. Údaj sa nachádza v ďalšom samostatnom stĺpci. V súčasnosti je v tabuľke definovaných </w:t>
      </w:r>
      <w:r>
        <w:t>8700</w:t>
      </w:r>
      <w:r w:rsidRPr="00846C84">
        <w:t xml:space="preserve"> jedinečných čísel zariadení</w:t>
      </w:r>
      <w:r>
        <w:t xml:space="preserve"> a projektov</w:t>
      </w:r>
      <w:r w:rsidRPr="00846C84">
        <w:t>.</w:t>
      </w:r>
    </w:p>
    <w:p w14:paraId="39E04987" w14:textId="77777777" w:rsidR="00785A4E" w:rsidRPr="00846C84" w:rsidRDefault="00785A4E" w:rsidP="00785A4E"/>
    <w:p w14:paraId="6C718307" w14:textId="77777777" w:rsidR="00785A4E" w:rsidRPr="00846C84" w:rsidRDefault="00785A4E" w:rsidP="00785A4E">
      <w:pPr>
        <w:jc w:val="both"/>
      </w:pPr>
      <w:r w:rsidRPr="00846C84">
        <w:t xml:space="preserve">IS </w:t>
      </w:r>
      <w:proofErr w:type="spellStart"/>
      <w:r w:rsidRPr="00846C84">
        <w:t>Profix</w:t>
      </w:r>
      <w:proofErr w:type="spellEnd"/>
      <w:r w:rsidRPr="00846C84">
        <w:t xml:space="preserve"> využíval pre oba číselníky jednu tabuľku. V tabuľke sú zaznamenané všetky používané kombinácie čísel zariadení a kategórií nákladov. Z uvedeného dôvodu má celá tabuľka </w:t>
      </w:r>
      <w:r>
        <w:t xml:space="preserve">skoro </w:t>
      </w:r>
      <w:r w:rsidRPr="00846C84">
        <w:t>1</w:t>
      </w:r>
      <w:r>
        <w:t>0</w:t>
      </w:r>
      <w:r w:rsidRPr="00846C84">
        <w:t xml:space="preserve">0 000 záznamov. </w:t>
      </w:r>
    </w:p>
    <w:p w14:paraId="59BC8C37" w14:textId="77777777" w:rsidR="00785A4E" w:rsidRPr="00846C84" w:rsidRDefault="00785A4E" w:rsidP="00785A4E"/>
    <w:p w14:paraId="315C10BE" w14:textId="77777777" w:rsidR="00785A4E" w:rsidRPr="00846C84" w:rsidRDefault="00785A4E" w:rsidP="00785A4E">
      <w:r w:rsidRPr="00846C84">
        <w:t>Pri použití číselníka pri konverzii môžu vzniknúť nasledujúce problémy:</w:t>
      </w:r>
    </w:p>
    <w:p w14:paraId="33FB1F0B" w14:textId="77777777" w:rsidR="00785A4E" w:rsidRPr="00846C84" w:rsidRDefault="00785A4E" w:rsidP="00D82D60">
      <w:pPr>
        <w:numPr>
          <w:ilvl w:val="0"/>
          <w:numId w:val="59"/>
        </w:numPr>
        <w:tabs>
          <w:tab w:val="clear" w:pos="360"/>
          <w:tab w:val="num" w:pos="600"/>
        </w:tabs>
        <w:ind w:left="600"/>
        <w:jc w:val="both"/>
      </w:pPr>
      <w:r w:rsidRPr="00846C84">
        <w:lastRenderedPageBreak/>
        <w:t>V číselníku nie je poznačené, či údaj je platný alebo nie. V tabuľke ostali v súčasnosti nepoužívané hodnoty.</w:t>
      </w:r>
    </w:p>
    <w:p w14:paraId="43E2B08D" w14:textId="77777777" w:rsidR="00785A4E" w:rsidRPr="00846C84" w:rsidRDefault="00785A4E" w:rsidP="00D82D60">
      <w:pPr>
        <w:numPr>
          <w:ilvl w:val="0"/>
          <w:numId w:val="59"/>
        </w:numPr>
        <w:tabs>
          <w:tab w:val="clear" w:pos="360"/>
          <w:tab w:val="num" w:pos="600"/>
        </w:tabs>
        <w:ind w:left="600"/>
        <w:jc w:val="both"/>
      </w:pPr>
      <w:r w:rsidRPr="00846C84">
        <w:t>Pri prvotnom naplnení číselníka, boli hodnoty generované hromadne naplnením všetkých možných kombinácií čísel z číselných intervalov (zhruba od 1 do 4000).</w:t>
      </w:r>
    </w:p>
    <w:p w14:paraId="6A9BFCF8" w14:textId="4666CFA9" w:rsidR="00785A4E" w:rsidRDefault="00785A4E" w:rsidP="00D82D60">
      <w:pPr>
        <w:numPr>
          <w:ilvl w:val="0"/>
          <w:numId w:val="59"/>
        </w:numPr>
        <w:tabs>
          <w:tab w:val="clear" w:pos="360"/>
          <w:tab w:val="num" w:pos="600"/>
        </w:tabs>
        <w:ind w:left="600"/>
        <w:jc w:val="both"/>
      </w:pPr>
      <w:r w:rsidRPr="00846C84">
        <w:t>Existujú čísla zariadení, ktoré nie sú v uvedenom číselníku (napr. čísla zariadení pre energie a mobilné telefóny.</w:t>
      </w:r>
    </w:p>
    <w:p w14:paraId="71396B52" w14:textId="77777777" w:rsidR="005971F6" w:rsidRPr="00846C84" w:rsidRDefault="005971F6" w:rsidP="005971F6">
      <w:pPr>
        <w:ind w:left="600"/>
        <w:jc w:val="both"/>
      </w:pPr>
    </w:p>
    <w:p w14:paraId="7D449792" w14:textId="77777777" w:rsidR="00785A4E" w:rsidRPr="00846C84" w:rsidRDefault="00785A4E" w:rsidP="00785A4E">
      <w:pPr>
        <w:ind w:left="68"/>
      </w:pPr>
    </w:p>
    <w:p w14:paraId="4B77C84E" w14:textId="77777777" w:rsidR="00785A4E" w:rsidRPr="00846C84" w:rsidRDefault="00785A4E" w:rsidP="00785A4E">
      <w:r w:rsidRPr="00846C84">
        <w:t>Existujú nasledujúce zdroje aktuálne platných čísel zariadení</w:t>
      </w:r>
      <w:r>
        <w:t xml:space="preserve"> a projektov</w:t>
      </w:r>
      <w:r w:rsidRPr="00846C84">
        <w:t>:</w:t>
      </w:r>
    </w:p>
    <w:p w14:paraId="4D4C3360" w14:textId="77777777" w:rsidR="00785A4E" w:rsidRPr="00846C84" w:rsidRDefault="00785A4E" w:rsidP="00D82D60">
      <w:pPr>
        <w:numPr>
          <w:ilvl w:val="0"/>
          <w:numId w:val="59"/>
        </w:numPr>
        <w:tabs>
          <w:tab w:val="clear" w:pos="360"/>
          <w:tab w:val="num" w:pos="600"/>
        </w:tabs>
        <w:ind w:left="600"/>
        <w:jc w:val="both"/>
      </w:pPr>
      <w:r w:rsidRPr="00846C84">
        <w:t>Evidencia dlhodobého majetku</w:t>
      </w:r>
    </w:p>
    <w:p w14:paraId="7F5BB7F2" w14:textId="77777777" w:rsidR="00785A4E" w:rsidRDefault="00785A4E" w:rsidP="00D82D60">
      <w:pPr>
        <w:numPr>
          <w:ilvl w:val="0"/>
          <w:numId w:val="59"/>
        </w:numPr>
        <w:tabs>
          <w:tab w:val="clear" w:pos="360"/>
          <w:tab w:val="num" w:pos="600"/>
        </w:tabs>
        <w:ind w:left="600"/>
        <w:jc w:val="both"/>
      </w:pPr>
      <w:r>
        <w:t>I</w:t>
      </w:r>
      <w:r w:rsidRPr="00846C84">
        <w:t>nterná smernica – Číselníky na účely sledovania nákladov a</w:t>
      </w:r>
      <w:r>
        <w:t> </w:t>
      </w:r>
      <w:r w:rsidRPr="00846C84">
        <w:t>výnosov</w:t>
      </w:r>
    </w:p>
    <w:p w14:paraId="7CACC974" w14:textId="77777777" w:rsidR="00785A4E" w:rsidRPr="00846C84" w:rsidRDefault="00785A4E" w:rsidP="00D82D60">
      <w:pPr>
        <w:numPr>
          <w:ilvl w:val="0"/>
          <w:numId w:val="59"/>
        </w:numPr>
        <w:tabs>
          <w:tab w:val="clear" w:pos="360"/>
          <w:tab w:val="num" w:pos="600"/>
        </w:tabs>
        <w:ind w:left="600"/>
        <w:jc w:val="both"/>
      </w:pPr>
      <w:r>
        <w:t>Číselník zariadení DEKS</w:t>
      </w:r>
    </w:p>
    <w:p w14:paraId="0BB961CD" w14:textId="77777777" w:rsidR="00785A4E" w:rsidRPr="00846C84" w:rsidRDefault="00785A4E" w:rsidP="00D82D60">
      <w:pPr>
        <w:numPr>
          <w:ilvl w:val="0"/>
          <w:numId w:val="59"/>
        </w:numPr>
        <w:tabs>
          <w:tab w:val="clear" w:pos="360"/>
          <w:tab w:val="num" w:pos="600"/>
        </w:tabs>
        <w:ind w:left="600"/>
        <w:jc w:val="both"/>
      </w:pPr>
      <w:r w:rsidRPr="00846C84">
        <w:t>Čísla zariadení odberných miest elektrickej energie</w:t>
      </w:r>
    </w:p>
    <w:p w14:paraId="61E9B649" w14:textId="77777777" w:rsidR="00785A4E" w:rsidRPr="00846C84" w:rsidRDefault="00785A4E" w:rsidP="00D82D60">
      <w:pPr>
        <w:numPr>
          <w:ilvl w:val="0"/>
          <w:numId w:val="59"/>
        </w:numPr>
        <w:tabs>
          <w:tab w:val="clear" w:pos="360"/>
          <w:tab w:val="num" w:pos="600"/>
        </w:tabs>
        <w:ind w:left="600"/>
        <w:jc w:val="both"/>
      </w:pPr>
      <w:r w:rsidRPr="00846C84">
        <w:t>Číselník zariadení DTZL</w:t>
      </w:r>
    </w:p>
    <w:p w14:paraId="5E02ECED" w14:textId="77777777" w:rsidR="00785A4E" w:rsidRPr="00846C84" w:rsidRDefault="00785A4E" w:rsidP="00D82D60">
      <w:pPr>
        <w:numPr>
          <w:ilvl w:val="0"/>
          <w:numId w:val="59"/>
        </w:numPr>
        <w:tabs>
          <w:tab w:val="clear" w:pos="360"/>
          <w:tab w:val="num" w:pos="600"/>
        </w:tabs>
        <w:ind w:left="600"/>
        <w:jc w:val="both"/>
      </w:pPr>
      <w:r w:rsidRPr="00846C84">
        <w:t>Číselník zariadení odbor AIM</w:t>
      </w:r>
    </w:p>
    <w:p w14:paraId="31483B35" w14:textId="77777777" w:rsidR="00785A4E" w:rsidRPr="00F95CD3" w:rsidRDefault="00785A4E" w:rsidP="00D82D60">
      <w:pPr>
        <w:numPr>
          <w:ilvl w:val="0"/>
          <w:numId w:val="59"/>
        </w:numPr>
        <w:tabs>
          <w:tab w:val="clear" w:pos="360"/>
          <w:tab w:val="num" w:pos="600"/>
        </w:tabs>
        <w:ind w:left="600"/>
        <w:jc w:val="both"/>
        <w:rPr>
          <w:rFonts w:ascii="TimesNewRoman" w:hAnsi="TimesNewRoman" w:cs="TimesNewRoman"/>
          <w:sz w:val="20"/>
          <w:szCs w:val="20"/>
        </w:rPr>
      </w:pPr>
      <w:r w:rsidRPr="00846C84">
        <w:t xml:space="preserve">Číselník zariadení </w:t>
      </w:r>
      <w:r w:rsidRPr="00F95CD3">
        <w:t>SIM kariet</w:t>
      </w:r>
    </w:p>
    <w:p w14:paraId="3B142470" w14:textId="77777777" w:rsidR="00785A4E" w:rsidRDefault="00785A4E" w:rsidP="00785A4E">
      <w:pPr>
        <w:jc w:val="both"/>
      </w:pPr>
    </w:p>
    <w:p w14:paraId="0E0934FB" w14:textId="77777777" w:rsidR="00B00D40" w:rsidRPr="001A11C2" w:rsidRDefault="00B00D40" w:rsidP="00B00D40">
      <w:pPr>
        <w:numPr>
          <w:ilvl w:val="0"/>
          <w:numId w:val="5"/>
        </w:numPr>
        <w:tabs>
          <w:tab w:val="clear" w:pos="454"/>
          <w:tab w:val="num" w:pos="540"/>
        </w:tabs>
        <w:spacing w:after="120"/>
        <w:ind w:left="540" w:hanging="540"/>
        <w:jc w:val="both"/>
      </w:pPr>
      <w:r w:rsidRPr="001A11C2">
        <w:rPr>
          <w:b/>
        </w:rPr>
        <w:t>Zákazky</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B00D40" w:rsidRPr="001A11C2" w14:paraId="7ED4204E" w14:textId="77777777" w:rsidTr="005B7101">
        <w:trPr>
          <w:tblHeader/>
        </w:trPr>
        <w:tc>
          <w:tcPr>
            <w:tcW w:w="1394" w:type="dxa"/>
            <w:shd w:val="clear" w:color="auto" w:fill="auto"/>
          </w:tcPr>
          <w:p w14:paraId="12423197" w14:textId="77777777" w:rsidR="00B00D40" w:rsidRPr="001A11C2" w:rsidRDefault="00B00D40" w:rsidP="005B7101">
            <w:pPr>
              <w:jc w:val="both"/>
              <w:rPr>
                <w:b/>
              </w:rPr>
            </w:pPr>
            <w:r w:rsidRPr="001A11C2">
              <w:rPr>
                <w:b/>
              </w:rPr>
              <w:t>ID požiadavky</w:t>
            </w:r>
          </w:p>
        </w:tc>
        <w:tc>
          <w:tcPr>
            <w:tcW w:w="2223" w:type="dxa"/>
            <w:shd w:val="clear" w:color="auto" w:fill="auto"/>
          </w:tcPr>
          <w:p w14:paraId="10752E5F" w14:textId="77777777" w:rsidR="00B00D40" w:rsidRPr="001A11C2" w:rsidRDefault="00B00D40" w:rsidP="005B7101">
            <w:pPr>
              <w:jc w:val="both"/>
              <w:rPr>
                <w:b/>
              </w:rPr>
            </w:pPr>
            <w:r w:rsidRPr="001A11C2">
              <w:rPr>
                <w:b/>
              </w:rPr>
              <w:t>Názov dát</w:t>
            </w:r>
          </w:p>
        </w:tc>
        <w:tc>
          <w:tcPr>
            <w:tcW w:w="1868" w:type="dxa"/>
            <w:shd w:val="clear" w:color="auto" w:fill="auto"/>
          </w:tcPr>
          <w:p w14:paraId="7A80B50B" w14:textId="77777777" w:rsidR="00B00D40" w:rsidRPr="001A11C2" w:rsidRDefault="00B00D40" w:rsidP="005B7101">
            <w:pPr>
              <w:jc w:val="both"/>
              <w:rPr>
                <w:b/>
              </w:rPr>
            </w:pPr>
            <w:r w:rsidRPr="001A11C2">
              <w:rPr>
                <w:b/>
              </w:rPr>
              <w:t>Typ</w:t>
            </w:r>
          </w:p>
          <w:p w14:paraId="36AE7297" w14:textId="77777777" w:rsidR="00B00D40" w:rsidRPr="001A11C2" w:rsidRDefault="00B00D40" w:rsidP="005B7101">
            <w:pPr>
              <w:jc w:val="both"/>
              <w:rPr>
                <w:b/>
                <w:i/>
              </w:rPr>
            </w:pPr>
          </w:p>
        </w:tc>
        <w:tc>
          <w:tcPr>
            <w:tcW w:w="1208" w:type="dxa"/>
            <w:shd w:val="clear" w:color="auto" w:fill="auto"/>
          </w:tcPr>
          <w:p w14:paraId="5D6ECD9D" w14:textId="77777777" w:rsidR="00B00D40" w:rsidRPr="001A11C2" w:rsidRDefault="00B00D40" w:rsidP="005B7101">
            <w:pPr>
              <w:jc w:val="both"/>
              <w:rPr>
                <w:b/>
              </w:rPr>
            </w:pPr>
            <w:r w:rsidRPr="001A11C2">
              <w:rPr>
                <w:b/>
              </w:rPr>
              <w:t>Počet položiek</w:t>
            </w:r>
          </w:p>
        </w:tc>
        <w:tc>
          <w:tcPr>
            <w:tcW w:w="2923" w:type="dxa"/>
            <w:shd w:val="clear" w:color="auto" w:fill="auto"/>
          </w:tcPr>
          <w:p w14:paraId="7ED2FA2A" w14:textId="77777777" w:rsidR="00B00D40" w:rsidRPr="001A11C2" w:rsidRDefault="00B00D40" w:rsidP="005B7101">
            <w:pPr>
              <w:jc w:val="both"/>
              <w:rPr>
                <w:b/>
              </w:rPr>
            </w:pPr>
            <w:r w:rsidRPr="001A11C2">
              <w:rPr>
                <w:b/>
              </w:rPr>
              <w:t>Podmienka</w:t>
            </w:r>
          </w:p>
        </w:tc>
      </w:tr>
      <w:tr w:rsidR="00B00D40" w:rsidRPr="001A11C2" w14:paraId="50E368EA" w14:textId="77777777" w:rsidTr="005B7101">
        <w:tc>
          <w:tcPr>
            <w:tcW w:w="1394" w:type="dxa"/>
            <w:shd w:val="clear" w:color="auto" w:fill="auto"/>
          </w:tcPr>
          <w:p w14:paraId="2AE844B4" w14:textId="77777777" w:rsidR="00B00D40" w:rsidRPr="001A11C2" w:rsidRDefault="00B00D40" w:rsidP="00D82D60">
            <w:pPr>
              <w:numPr>
                <w:ilvl w:val="0"/>
                <w:numId w:val="58"/>
              </w:numPr>
              <w:spacing w:after="120"/>
              <w:ind w:left="1307" w:hanging="1307"/>
              <w:jc w:val="both"/>
            </w:pPr>
          </w:p>
        </w:tc>
        <w:tc>
          <w:tcPr>
            <w:tcW w:w="2223" w:type="dxa"/>
            <w:shd w:val="clear" w:color="auto" w:fill="auto"/>
          </w:tcPr>
          <w:p w14:paraId="2BA06451" w14:textId="77777777" w:rsidR="00B00D40" w:rsidRPr="001A11C2" w:rsidRDefault="00B00D40" w:rsidP="005B7101">
            <w:pPr>
              <w:jc w:val="both"/>
            </w:pPr>
            <w:r w:rsidRPr="001A11C2">
              <w:t>zákazky</w:t>
            </w:r>
          </w:p>
        </w:tc>
        <w:tc>
          <w:tcPr>
            <w:tcW w:w="1868" w:type="dxa"/>
            <w:shd w:val="clear" w:color="auto" w:fill="auto"/>
          </w:tcPr>
          <w:p w14:paraId="4335305F" w14:textId="77777777" w:rsidR="00B00D40" w:rsidRPr="001A11C2" w:rsidRDefault="00B00D40" w:rsidP="005B7101">
            <w:pPr>
              <w:jc w:val="both"/>
            </w:pPr>
            <w:r w:rsidRPr="001A11C2">
              <w:t>číselník</w:t>
            </w:r>
          </w:p>
        </w:tc>
        <w:tc>
          <w:tcPr>
            <w:tcW w:w="1208" w:type="dxa"/>
            <w:shd w:val="clear" w:color="auto" w:fill="auto"/>
          </w:tcPr>
          <w:p w14:paraId="6A8D8826" w14:textId="77777777" w:rsidR="00B00D40" w:rsidRPr="001A11C2" w:rsidRDefault="00B00D40" w:rsidP="005B7101">
            <w:pPr>
              <w:jc w:val="both"/>
            </w:pPr>
            <w:r w:rsidRPr="001A11C2">
              <w:t>580</w:t>
            </w:r>
          </w:p>
        </w:tc>
        <w:tc>
          <w:tcPr>
            <w:tcW w:w="2923" w:type="dxa"/>
            <w:shd w:val="clear" w:color="auto" w:fill="auto"/>
          </w:tcPr>
          <w:p w14:paraId="52ACF943" w14:textId="77777777" w:rsidR="00B00D40" w:rsidRPr="001A11C2" w:rsidRDefault="00B00D40" w:rsidP="005B7101">
            <w:pPr>
              <w:jc w:val="both"/>
            </w:pPr>
            <w:r w:rsidRPr="001A11C2">
              <w:t>Kompletná konverzia</w:t>
            </w:r>
          </w:p>
        </w:tc>
      </w:tr>
    </w:tbl>
    <w:p w14:paraId="3F3CB03A" w14:textId="77777777" w:rsidR="00B00D40" w:rsidRPr="001A11C2" w:rsidRDefault="00B00D40" w:rsidP="00B00D40">
      <w:pPr>
        <w:spacing w:after="120"/>
        <w:jc w:val="both"/>
      </w:pPr>
    </w:p>
    <w:p w14:paraId="16416508" w14:textId="77777777" w:rsidR="00B00D40" w:rsidRPr="001A11C2" w:rsidRDefault="00B00D40" w:rsidP="00B00D40">
      <w:pPr>
        <w:jc w:val="both"/>
        <w:rPr>
          <w:u w:val="single"/>
        </w:rPr>
      </w:pPr>
      <w:r w:rsidRPr="001A11C2">
        <w:rPr>
          <w:u w:val="single"/>
        </w:rPr>
        <w:t>Poznámka k požiadavke KNV_7:</w:t>
      </w:r>
    </w:p>
    <w:p w14:paraId="65CDB414" w14:textId="77777777" w:rsidR="00B00D40" w:rsidRPr="001A11C2" w:rsidRDefault="00B00D40" w:rsidP="00B00D40"/>
    <w:p w14:paraId="1F824ABE" w14:textId="77777777" w:rsidR="00B00D40" w:rsidRPr="001A11C2" w:rsidRDefault="00B00D40" w:rsidP="00B00D40">
      <w:r w:rsidRPr="001A11C2">
        <w:t>V súčasnom systéme sa nepoužíva priamo ako číselník zákaziek ale ako pomocný číselník pre použitie v účtovom rozvrhu. Číslo zákazky (typ údaju je INTEGER) sa skladá z dvoch častí:</w:t>
      </w:r>
    </w:p>
    <w:p w14:paraId="647A2EF1" w14:textId="77777777" w:rsidR="00B00D40" w:rsidRPr="001A11C2" w:rsidRDefault="00B00D40" w:rsidP="00D82D60">
      <w:pPr>
        <w:numPr>
          <w:ilvl w:val="0"/>
          <w:numId w:val="59"/>
        </w:numPr>
        <w:tabs>
          <w:tab w:val="clear" w:pos="360"/>
          <w:tab w:val="num" w:pos="600"/>
        </w:tabs>
        <w:ind w:left="600"/>
        <w:jc w:val="both"/>
      </w:pPr>
      <w:r w:rsidRPr="001A11C2">
        <w:t xml:space="preserve">jedna číslica je delenie nákladu </w:t>
      </w:r>
    </w:p>
    <w:p w14:paraId="3E67BE2D" w14:textId="77777777" w:rsidR="00B00D40" w:rsidRPr="001A11C2" w:rsidRDefault="00B00D40" w:rsidP="00D82D60">
      <w:pPr>
        <w:numPr>
          <w:ilvl w:val="0"/>
          <w:numId w:val="59"/>
        </w:numPr>
        <w:tabs>
          <w:tab w:val="clear" w:pos="360"/>
          <w:tab w:val="num" w:pos="600"/>
        </w:tabs>
        <w:ind w:left="600"/>
        <w:jc w:val="both"/>
      </w:pPr>
      <w:r w:rsidRPr="001A11C2">
        <w:t>šesť číslic je nákladový útvar</w:t>
      </w:r>
    </w:p>
    <w:p w14:paraId="2CF78A08" w14:textId="77777777" w:rsidR="00B00D40" w:rsidRPr="001A11C2" w:rsidRDefault="00B00D40" w:rsidP="00B00D40">
      <w:pPr>
        <w:ind w:left="240"/>
        <w:jc w:val="both"/>
      </w:pPr>
    </w:p>
    <w:p w14:paraId="2F772BE6" w14:textId="77777777" w:rsidR="00B00D40" w:rsidRPr="001A11C2" w:rsidRDefault="00B00D40" w:rsidP="00B00D40">
      <w:pPr>
        <w:ind w:left="240"/>
        <w:jc w:val="both"/>
      </w:pPr>
      <w:r w:rsidRPr="001A11C2">
        <w:t>Zdrojom údajov je interná smernica – Číselníky na účely sledovania nákladov a výnosov</w:t>
      </w:r>
    </w:p>
    <w:p w14:paraId="09DBEBFA" w14:textId="77777777" w:rsidR="00B00D40" w:rsidRPr="001A11C2" w:rsidRDefault="00B00D40" w:rsidP="00B00D40"/>
    <w:p w14:paraId="54F88BFE" w14:textId="77777777" w:rsidR="00B00D40" w:rsidRPr="001A11C2" w:rsidRDefault="00B00D40" w:rsidP="00B00D40">
      <w:r w:rsidRPr="001A11C2">
        <w:t>Pri použití číselníka pri konverzii môžu vzniknúť nasledujúce problémy:</w:t>
      </w:r>
    </w:p>
    <w:p w14:paraId="5E1F75A0" w14:textId="77777777" w:rsidR="00B00D40" w:rsidRPr="001A11C2" w:rsidRDefault="00B00D40" w:rsidP="00D82D60">
      <w:pPr>
        <w:numPr>
          <w:ilvl w:val="0"/>
          <w:numId w:val="59"/>
        </w:numPr>
        <w:tabs>
          <w:tab w:val="clear" w:pos="360"/>
          <w:tab w:val="num" w:pos="600"/>
        </w:tabs>
        <w:ind w:left="600"/>
        <w:jc w:val="both"/>
      </w:pPr>
      <w:r w:rsidRPr="001A11C2">
        <w:t>V číselníku nie je zachytená hierarchia organizačnej štruktúry.</w:t>
      </w:r>
    </w:p>
    <w:p w14:paraId="77F0599B" w14:textId="77777777" w:rsidR="00B00D40" w:rsidRPr="001A11C2" w:rsidRDefault="00B00D40" w:rsidP="00D82D60">
      <w:pPr>
        <w:numPr>
          <w:ilvl w:val="0"/>
          <w:numId w:val="59"/>
        </w:numPr>
        <w:tabs>
          <w:tab w:val="clear" w:pos="360"/>
          <w:tab w:val="num" w:pos="600"/>
        </w:tabs>
        <w:ind w:left="600"/>
        <w:jc w:val="both"/>
      </w:pPr>
      <w:r w:rsidRPr="001A11C2">
        <w:t>Číselník nezohľadňuje existenciu dvoch možných kombinácií delenia nákladu a nákladového útvaru – osobitne pre účty skupiny Osobné náklady a pre ostatné nákladové účty.</w:t>
      </w:r>
    </w:p>
    <w:p w14:paraId="5AAA9162" w14:textId="77777777" w:rsidR="00B00D40" w:rsidRPr="001A11C2" w:rsidRDefault="00B00D40" w:rsidP="00D82D60">
      <w:pPr>
        <w:numPr>
          <w:ilvl w:val="0"/>
          <w:numId w:val="59"/>
        </w:numPr>
        <w:tabs>
          <w:tab w:val="clear" w:pos="360"/>
          <w:tab w:val="num" w:pos="600"/>
        </w:tabs>
        <w:ind w:left="600"/>
        <w:jc w:val="both"/>
      </w:pPr>
      <w:r w:rsidRPr="001A11C2">
        <w:t xml:space="preserve">V číselníku nie sú rozlíšené aktuálne kombinácie od starých </w:t>
      </w:r>
    </w:p>
    <w:p w14:paraId="5C984307" w14:textId="77777777" w:rsidR="00B00D40" w:rsidRPr="001A11C2" w:rsidRDefault="00B00D40" w:rsidP="00D82D60">
      <w:pPr>
        <w:numPr>
          <w:ilvl w:val="0"/>
          <w:numId w:val="59"/>
        </w:numPr>
        <w:tabs>
          <w:tab w:val="clear" w:pos="360"/>
          <w:tab w:val="num" w:pos="600"/>
        </w:tabs>
        <w:ind w:left="600"/>
        <w:jc w:val="both"/>
      </w:pPr>
      <w:r w:rsidRPr="001A11C2">
        <w:t>Kontrola povolených kombinácii DN a útvaru v zmysle Smernice č.3/2024 Číselník na účely sledovania nákladov a výnosov</w:t>
      </w:r>
    </w:p>
    <w:p w14:paraId="463F58B7" w14:textId="77777777" w:rsidR="00785A4E" w:rsidRDefault="00785A4E" w:rsidP="00785A4E">
      <w:pPr>
        <w:spacing w:after="120"/>
        <w:jc w:val="both"/>
      </w:pPr>
    </w:p>
    <w:p w14:paraId="073B442B" w14:textId="77777777" w:rsidR="00785A4E" w:rsidRDefault="00785A4E" w:rsidP="00785A4E">
      <w:pPr>
        <w:numPr>
          <w:ilvl w:val="0"/>
          <w:numId w:val="5"/>
        </w:numPr>
        <w:tabs>
          <w:tab w:val="clear" w:pos="454"/>
          <w:tab w:val="num" w:pos="540"/>
        </w:tabs>
        <w:spacing w:after="120"/>
        <w:ind w:left="540" w:hanging="540"/>
        <w:jc w:val="both"/>
      </w:pPr>
      <w:r w:rsidRPr="00672F2A">
        <w:rPr>
          <w:b/>
        </w:rPr>
        <w:t>Účtovníctvo</w:t>
      </w:r>
      <w: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58AD526E" w14:textId="77777777" w:rsidTr="005D3BBC">
        <w:trPr>
          <w:tblHeader/>
        </w:trPr>
        <w:tc>
          <w:tcPr>
            <w:tcW w:w="1394" w:type="dxa"/>
            <w:shd w:val="clear" w:color="auto" w:fill="auto"/>
          </w:tcPr>
          <w:p w14:paraId="07B2D761" w14:textId="77777777" w:rsidR="00785A4E" w:rsidRPr="00BD61F2" w:rsidRDefault="00785A4E" w:rsidP="005D3BBC">
            <w:pPr>
              <w:jc w:val="both"/>
              <w:rPr>
                <w:b/>
              </w:rPr>
            </w:pPr>
            <w:r w:rsidRPr="00BD61F2">
              <w:rPr>
                <w:b/>
              </w:rPr>
              <w:t>ID požiadavky</w:t>
            </w:r>
          </w:p>
        </w:tc>
        <w:tc>
          <w:tcPr>
            <w:tcW w:w="2223" w:type="dxa"/>
            <w:shd w:val="clear" w:color="auto" w:fill="auto"/>
          </w:tcPr>
          <w:p w14:paraId="72FD48BA" w14:textId="77777777" w:rsidR="00785A4E" w:rsidRPr="00BD61F2" w:rsidRDefault="00785A4E" w:rsidP="005D3BBC">
            <w:pPr>
              <w:jc w:val="both"/>
              <w:rPr>
                <w:b/>
              </w:rPr>
            </w:pPr>
            <w:r w:rsidRPr="00BD61F2">
              <w:rPr>
                <w:b/>
              </w:rPr>
              <w:t>Názov dát</w:t>
            </w:r>
          </w:p>
        </w:tc>
        <w:tc>
          <w:tcPr>
            <w:tcW w:w="1868" w:type="dxa"/>
            <w:shd w:val="clear" w:color="auto" w:fill="auto"/>
          </w:tcPr>
          <w:p w14:paraId="79DBF304" w14:textId="77777777" w:rsidR="00785A4E" w:rsidRPr="00BD61F2" w:rsidRDefault="00785A4E" w:rsidP="005D3BBC">
            <w:pPr>
              <w:jc w:val="both"/>
              <w:rPr>
                <w:b/>
              </w:rPr>
            </w:pPr>
            <w:r w:rsidRPr="00BD61F2">
              <w:rPr>
                <w:b/>
              </w:rPr>
              <w:t>Typ</w:t>
            </w:r>
          </w:p>
          <w:p w14:paraId="0606CC94" w14:textId="77777777" w:rsidR="00785A4E" w:rsidRPr="00BD61F2" w:rsidRDefault="00785A4E" w:rsidP="005D3BBC">
            <w:pPr>
              <w:jc w:val="both"/>
              <w:rPr>
                <w:b/>
                <w:i/>
              </w:rPr>
            </w:pPr>
          </w:p>
        </w:tc>
        <w:tc>
          <w:tcPr>
            <w:tcW w:w="1208" w:type="dxa"/>
            <w:shd w:val="clear" w:color="auto" w:fill="auto"/>
          </w:tcPr>
          <w:p w14:paraId="4DE30170" w14:textId="77777777" w:rsidR="00785A4E" w:rsidRPr="00BD61F2" w:rsidRDefault="00785A4E" w:rsidP="005D3BBC">
            <w:pPr>
              <w:jc w:val="both"/>
              <w:rPr>
                <w:b/>
              </w:rPr>
            </w:pPr>
            <w:r w:rsidRPr="00BD61F2">
              <w:rPr>
                <w:b/>
              </w:rPr>
              <w:t>Počet položiek</w:t>
            </w:r>
          </w:p>
        </w:tc>
        <w:tc>
          <w:tcPr>
            <w:tcW w:w="2923" w:type="dxa"/>
            <w:shd w:val="clear" w:color="auto" w:fill="auto"/>
          </w:tcPr>
          <w:p w14:paraId="18BAFDF5" w14:textId="77777777" w:rsidR="00785A4E" w:rsidRPr="00BD61F2" w:rsidRDefault="00785A4E" w:rsidP="005D3BBC">
            <w:pPr>
              <w:jc w:val="both"/>
              <w:rPr>
                <w:b/>
              </w:rPr>
            </w:pPr>
            <w:r w:rsidRPr="00BD61F2">
              <w:rPr>
                <w:b/>
              </w:rPr>
              <w:t>Podmienka</w:t>
            </w:r>
          </w:p>
        </w:tc>
      </w:tr>
      <w:tr w:rsidR="00785A4E" w14:paraId="50589D18" w14:textId="77777777" w:rsidTr="005D3BBC">
        <w:tc>
          <w:tcPr>
            <w:tcW w:w="1394" w:type="dxa"/>
            <w:shd w:val="clear" w:color="auto" w:fill="auto"/>
          </w:tcPr>
          <w:p w14:paraId="0C40292B" w14:textId="77777777" w:rsidR="00785A4E" w:rsidRDefault="00785A4E" w:rsidP="00D82D60">
            <w:pPr>
              <w:numPr>
                <w:ilvl w:val="0"/>
                <w:numId w:val="58"/>
              </w:numPr>
              <w:spacing w:after="120"/>
              <w:ind w:left="1307" w:hanging="1307"/>
              <w:jc w:val="both"/>
            </w:pPr>
          </w:p>
        </w:tc>
        <w:tc>
          <w:tcPr>
            <w:tcW w:w="2223" w:type="dxa"/>
            <w:shd w:val="clear" w:color="auto" w:fill="auto"/>
          </w:tcPr>
          <w:p w14:paraId="14781CFB" w14:textId="77777777" w:rsidR="00785A4E" w:rsidRDefault="00785A4E" w:rsidP="005D3BBC">
            <w:pPr>
              <w:jc w:val="both"/>
            </w:pPr>
            <w:r>
              <w:t>Účtový rozvrh</w:t>
            </w:r>
          </w:p>
        </w:tc>
        <w:tc>
          <w:tcPr>
            <w:tcW w:w="1868" w:type="dxa"/>
            <w:shd w:val="clear" w:color="auto" w:fill="auto"/>
          </w:tcPr>
          <w:p w14:paraId="5EFC922A" w14:textId="77777777" w:rsidR="00785A4E" w:rsidRPr="00A50E0C" w:rsidRDefault="00785A4E" w:rsidP="005D3BBC">
            <w:pPr>
              <w:jc w:val="both"/>
            </w:pPr>
            <w:r>
              <w:t>číselník</w:t>
            </w:r>
          </w:p>
        </w:tc>
        <w:tc>
          <w:tcPr>
            <w:tcW w:w="1208" w:type="dxa"/>
            <w:shd w:val="clear" w:color="auto" w:fill="auto"/>
          </w:tcPr>
          <w:p w14:paraId="1A802BF4" w14:textId="4FBBFBDD" w:rsidR="00785A4E" w:rsidRDefault="00785A4E" w:rsidP="005D3BBC">
            <w:pPr>
              <w:jc w:val="both"/>
            </w:pPr>
          </w:p>
        </w:tc>
        <w:tc>
          <w:tcPr>
            <w:tcW w:w="2923" w:type="dxa"/>
            <w:shd w:val="clear" w:color="auto" w:fill="auto"/>
          </w:tcPr>
          <w:p w14:paraId="4222E930" w14:textId="4C5351D5" w:rsidR="00785A4E" w:rsidRDefault="00F445CB" w:rsidP="005D3BBC">
            <w:pPr>
              <w:jc w:val="both"/>
            </w:pPr>
            <w:r>
              <w:rPr>
                <w:color w:val="000000" w:themeColor="text1"/>
              </w:rPr>
              <w:t>Konvertovať</w:t>
            </w:r>
            <w:r w:rsidRPr="00A86D7C">
              <w:rPr>
                <w:color w:val="000000" w:themeColor="text1"/>
              </w:rPr>
              <w:t xml:space="preserve"> účty pre spracovanie účtových prípadov v novom ERP</w:t>
            </w:r>
          </w:p>
        </w:tc>
      </w:tr>
      <w:tr w:rsidR="00785A4E" w14:paraId="2B2517D8" w14:textId="77777777" w:rsidTr="005D3BBC">
        <w:tc>
          <w:tcPr>
            <w:tcW w:w="1394" w:type="dxa"/>
            <w:shd w:val="clear" w:color="auto" w:fill="auto"/>
          </w:tcPr>
          <w:p w14:paraId="728F8692" w14:textId="77777777" w:rsidR="00785A4E" w:rsidRDefault="00785A4E" w:rsidP="00D82D60">
            <w:pPr>
              <w:numPr>
                <w:ilvl w:val="0"/>
                <w:numId w:val="58"/>
              </w:numPr>
              <w:spacing w:after="120"/>
              <w:ind w:left="1307" w:hanging="1307"/>
              <w:jc w:val="both"/>
            </w:pPr>
          </w:p>
        </w:tc>
        <w:tc>
          <w:tcPr>
            <w:tcW w:w="2223" w:type="dxa"/>
            <w:shd w:val="clear" w:color="auto" w:fill="auto"/>
          </w:tcPr>
          <w:p w14:paraId="072A7B9D" w14:textId="77777777" w:rsidR="00785A4E" w:rsidRDefault="00785A4E" w:rsidP="005D3BBC">
            <w:pPr>
              <w:jc w:val="both"/>
            </w:pPr>
            <w:r>
              <w:t xml:space="preserve">Stav účtov </w:t>
            </w:r>
          </w:p>
        </w:tc>
        <w:tc>
          <w:tcPr>
            <w:tcW w:w="1868" w:type="dxa"/>
            <w:shd w:val="clear" w:color="auto" w:fill="auto"/>
          </w:tcPr>
          <w:p w14:paraId="03D4F128" w14:textId="77777777" w:rsidR="00785A4E" w:rsidRDefault="00785A4E" w:rsidP="005D3BBC">
            <w:pPr>
              <w:jc w:val="both"/>
            </w:pPr>
            <w:r>
              <w:t>dáta</w:t>
            </w:r>
          </w:p>
        </w:tc>
        <w:tc>
          <w:tcPr>
            <w:tcW w:w="1208" w:type="dxa"/>
            <w:shd w:val="clear" w:color="auto" w:fill="auto"/>
          </w:tcPr>
          <w:p w14:paraId="1B344B13" w14:textId="77D5A214" w:rsidR="00785A4E" w:rsidRDefault="00785A4E" w:rsidP="005D3BBC">
            <w:pPr>
              <w:jc w:val="both"/>
            </w:pPr>
          </w:p>
        </w:tc>
        <w:tc>
          <w:tcPr>
            <w:tcW w:w="2923" w:type="dxa"/>
            <w:shd w:val="clear" w:color="auto" w:fill="auto"/>
          </w:tcPr>
          <w:p w14:paraId="4030CC94" w14:textId="54930FBC" w:rsidR="00785A4E" w:rsidRDefault="00F445CB" w:rsidP="005D3BBC">
            <w:pPr>
              <w:jc w:val="both"/>
            </w:pPr>
            <w:r>
              <w:rPr>
                <w:color w:val="000000" w:themeColor="text1"/>
              </w:rPr>
              <w:t>Konvertovať</w:t>
            </w:r>
            <w:r w:rsidRPr="00A86D7C">
              <w:rPr>
                <w:color w:val="000000" w:themeColor="text1"/>
              </w:rPr>
              <w:t xml:space="preserve"> zostatky na účtoch</w:t>
            </w:r>
            <w:r>
              <w:rPr>
                <w:color w:val="000000" w:themeColor="text1"/>
              </w:rPr>
              <w:t xml:space="preserve"> hlavnej knihy</w:t>
            </w:r>
          </w:p>
        </w:tc>
      </w:tr>
      <w:tr w:rsidR="00785A4E" w:rsidRPr="00BD61F2" w14:paraId="172E9A23" w14:textId="77777777" w:rsidTr="005D3BBC">
        <w:tc>
          <w:tcPr>
            <w:tcW w:w="1394" w:type="dxa"/>
            <w:shd w:val="clear" w:color="auto" w:fill="auto"/>
          </w:tcPr>
          <w:p w14:paraId="49107749" w14:textId="77777777" w:rsidR="00785A4E" w:rsidRPr="00C60BEF" w:rsidRDefault="00785A4E" w:rsidP="00D82D60">
            <w:pPr>
              <w:numPr>
                <w:ilvl w:val="0"/>
                <w:numId w:val="58"/>
              </w:numPr>
              <w:spacing w:after="120"/>
              <w:ind w:left="1307" w:hanging="1307"/>
              <w:jc w:val="both"/>
            </w:pPr>
          </w:p>
        </w:tc>
        <w:tc>
          <w:tcPr>
            <w:tcW w:w="2223" w:type="dxa"/>
            <w:shd w:val="clear" w:color="auto" w:fill="auto"/>
          </w:tcPr>
          <w:p w14:paraId="17BCFFBE" w14:textId="409E36D9" w:rsidR="00785A4E" w:rsidRPr="00C60BEF" w:rsidRDefault="00785A4E" w:rsidP="005D3BBC">
            <w:pPr>
              <w:jc w:val="both"/>
            </w:pPr>
            <w:r w:rsidRPr="00C60BEF">
              <w:t>História účtovníctva</w:t>
            </w:r>
            <w:r w:rsidR="00CF7C7E">
              <w:t>/ stav účtov</w:t>
            </w:r>
          </w:p>
        </w:tc>
        <w:tc>
          <w:tcPr>
            <w:tcW w:w="1868" w:type="dxa"/>
            <w:shd w:val="clear" w:color="auto" w:fill="auto"/>
          </w:tcPr>
          <w:p w14:paraId="48ABD5CB" w14:textId="77777777" w:rsidR="00785A4E" w:rsidRPr="00C60BEF" w:rsidRDefault="00785A4E" w:rsidP="005D3BBC">
            <w:pPr>
              <w:jc w:val="both"/>
            </w:pPr>
            <w:r w:rsidRPr="00C60BEF">
              <w:t>dáta</w:t>
            </w:r>
          </w:p>
        </w:tc>
        <w:tc>
          <w:tcPr>
            <w:tcW w:w="1208" w:type="dxa"/>
            <w:shd w:val="clear" w:color="auto" w:fill="auto"/>
          </w:tcPr>
          <w:p w14:paraId="0335A850" w14:textId="77777777" w:rsidR="00785A4E" w:rsidRPr="00C60BEF" w:rsidRDefault="00785A4E" w:rsidP="005D3BBC">
            <w:pPr>
              <w:jc w:val="both"/>
            </w:pPr>
          </w:p>
        </w:tc>
        <w:tc>
          <w:tcPr>
            <w:tcW w:w="2923" w:type="dxa"/>
            <w:shd w:val="clear" w:color="auto" w:fill="auto"/>
          </w:tcPr>
          <w:p w14:paraId="3C86B731" w14:textId="66929DEA" w:rsidR="00785A4E" w:rsidRPr="00C60BEF" w:rsidRDefault="00F445CB" w:rsidP="005D3BBC">
            <w:pPr>
              <w:jc w:val="both"/>
            </w:pPr>
            <w:r>
              <w:t xml:space="preserve">Konvertovať </w:t>
            </w:r>
            <w:r w:rsidRPr="00A86D7C">
              <w:rPr>
                <w:color w:val="000000" w:themeColor="text1"/>
              </w:rPr>
              <w:t>zostatky na účtoch</w:t>
            </w:r>
            <w:r>
              <w:rPr>
                <w:color w:val="000000" w:themeColor="text1"/>
              </w:rPr>
              <w:t xml:space="preserve"> hlavnej knihy</w:t>
            </w:r>
            <w:r>
              <w:t xml:space="preserve"> z minulého účtovného obdobia (pre porovnanie vo výkazoch)</w:t>
            </w:r>
          </w:p>
        </w:tc>
      </w:tr>
    </w:tbl>
    <w:p w14:paraId="71DBF832" w14:textId="77777777" w:rsidR="00785A4E" w:rsidRDefault="00785A4E" w:rsidP="00785A4E">
      <w:pPr>
        <w:spacing w:after="120"/>
        <w:jc w:val="both"/>
      </w:pPr>
    </w:p>
    <w:p w14:paraId="1ECD7AF2" w14:textId="086D5C7B" w:rsidR="00785A4E" w:rsidRPr="00DC0917" w:rsidRDefault="00785A4E" w:rsidP="00785A4E">
      <w:pPr>
        <w:jc w:val="both"/>
        <w:rPr>
          <w:u w:val="single"/>
        </w:rPr>
      </w:pPr>
      <w:r w:rsidRPr="00DC0917">
        <w:rPr>
          <w:u w:val="single"/>
        </w:rPr>
        <w:t>Poznámka k požiadavke KNV_</w:t>
      </w:r>
      <w:r w:rsidR="00CF7C7E">
        <w:rPr>
          <w:u w:val="single"/>
        </w:rPr>
        <w:t>8</w:t>
      </w:r>
      <w:r w:rsidRPr="00DC0917">
        <w:rPr>
          <w:u w:val="single"/>
        </w:rPr>
        <w:t>:</w:t>
      </w:r>
    </w:p>
    <w:p w14:paraId="4BF2553A" w14:textId="77777777" w:rsidR="00785A4E" w:rsidRPr="005B7007" w:rsidRDefault="00785A4E" w:rsidP="00785A4E"/>
    <w:p w14:paraId="2ABC7E91" w14:textId="77777777" w:rsidR="00785A4E" w:rsidRPr="005B7007" w:rsidRDefault="00785A4E" w:rsidP="00785A4E">
      <w:r w:rsidRPr="005B7007">
        <w:t xml:space="preserve">V IS </w:t>
      </w:r>
      <w:proofErr w:type="spellStart"/>
      <w:r w:rsidRPr="005B7007">
        <w:t>Profix</w:t>
      </w:r>
      <w:proofErr w:type="spellEnd"/>
      <w:r w:rsidRPr="005B7007">
        <w:t xml:space="preserve"> sú účty v účtovom rozvrhu členené na:</w:t>
      </w:r>
    </w:p>
    <w:p w14:paraId="1C505B1E" w14:textId="150657BF" w:rsidR="00785A4E" w:rsidRPr="005B7007" w:rsidRDefault="00785A4E" w:rsidP="00D82D60">
      <w:pPr>
        <w:numPr>
          <w:ilvl w:val="0"/>
          <w:numId w:val="59"/>
        </w:numPr>
        <w:tabs>
          <w:tab w:val="clear" w:pos="360"/>
          <w:tab w:val="num" w:pos="600"/>
        </w:tabs>
        <w:ind w:left="600"/>
        <w:jc w:val="both"/>
      </w:pPr>
      <w:r>
        <w:t>Sumárne –</w:t>
      </w:r>
      <w:r w:rsidRPr="005B7007">
        <w:t xml:space="preserve"> ide o účty, ktoré sú definované na úroveň analytických účtov (v štruktúre SUC (3 znaky) + AU1 (1 znak) + AU2 (4znaky)). Stav na účte vzniká spočítaním stavov na obratových účtoch, ktoré sú podriadené danému sumárnemu účtu.</w:t>
      </w:r>
    </w:p>
    <w:p w14:paraId="51C44A97" w14:textId="78E0C0E5" w:rsidR="00785A4E" w:rsidRPr="005B7007" w:rsidRDefault="00785A4E" w:rsidP="00D82D60">
      <w:pPr>
        <w:numPr>
          <w:ilvl w:val="0"/>
          <w:numId w:val="59"/>
        </w:numPr>
        <w:tabs>
          <w:tab w:val="clear" w:pos="360"/>
          <w:tab w:val="num" w:pos="600"/>
        </w:tabs>
        <w:ind w:left="600"/>
        <w:jc w:val="both"/>
      </w:pPr>
      <w:r>
        <w:t>Obratové –</w:t>
      </w:r>
      <w:r w:rsidRPr="005B7007">
        <w:t>ide o</w:t>
      </w:r>
      <w:r w:rsidR="00CF7C7E">
        <w:t xml:space="preserve"> koncové </w:t>
      </w:r>
      <w:r w:rsidRPr="005B7007">
        <w:t>účty, ktoré sú definované na plnú štruktúru účtového rozvrhu</w:t>
      </w:r>
      <w:r w:rsidR="00CF7C7E">
        <w:t xml:space="preserve"> aj s kombináciou číselníkov útvarov, doplnkov a zákaziek. </w:t>
      </w:r>
      <w:r w:rsidRPr="005B7007">
        <w:t>Na tieto účty sa rozpisujú účtovné zápisy. Stav účtu vzniká spočítaním obratov účtovaných na danom účte.</w:t>
      </w:r>
    </w:p>
    <w:p w14:paraId="726E61A3" w14:textId="77777777" w:rsidR="00785A4E" w:rsidRPr="005B7007" w:rsidRDefault="00785A4E" w:rsidP="00785A4E"/>
    <w:p w14:paraId="0FA4A1CE" w14:textId="77777777" w:rsidR="00785A4E" w:rsidRPr="005B7007" w:rsidRDefault="00785A4E" w:rsidP="00785A4E">
      <w:r w:rsidRPr="005B7007">
        <w:t>Druhé členenie účtov je na základe akt</w:t>
      </w:r>
      <w:r>
        <w:t>uálnosti (možnosti použitia) na:</w:t>
      </w:r>
    </w:p>
    <w:p w14:paraId="39E00B6B" w14:textId="6B2B0966" w:rsidR="00785A4E" w:rsidRPr="005B7007" w:rsidRDefault="00785A4E" w:rsidP="00D82D60">
      <w:pPr>
        <w:numPr>
          <w:ilvl w:val="0"/>
          <w:numId w:val="59"/>
        </w:numPr>
        <w:tabs>
          <w:tab w:val="clear" w:pos="360"/>
          <w:tab w:val="num" w:pos="600"/>
        </w:tabs>
        <w:ind w:left="600"/>
        <w:jc w:val="both"/>
      </w:pPr>
      <w:r w:rsidRPr="005B7007">
        <w:t>Používané – účty sa používajú v plno</w:t>
      </w:r>
      <w:r>
        <w:t>m rozsahu</w:t>
      </w:r>
      <w:r w:rsidR="00CF7C7E">
        <w:t xml:space="preserve">. </w:t>
      </w:r>
    </w:p>
    <w:p w14:paraId="6322C875" w14:textId="77777777" w:rsidR="00785A4E" w:rsidRPr="005B7007" w:rsidRDefault="00785A4E" w:rsidP="00D82D60">
      <w:pPr>
        <w:numPr>
          <w:ilvl w:val="0"/>
          <w:numId w:val="59"/>
        </w:numPr>
        <w:tabs>
          <w:tab w:val="clear" w:pos="360"/>
          <w:tab w:val="num" w:pos="600"/>
        </w:tabs>
        <w:ind w:left="600"/>
        <w:jc w:val="both"/>
      </w:pPr>
      <w:r w:rsidRPr="005B7007">
        <w:t>Blokované – účty sa nesmú používať na účtovanie, ale môžu mať stav a používajú sa vo výstupných zostavách</w:t>
      </w:r>
      <w:r>
        <w:t>.</w:t>
      </w:r>
    </w:p>
    <w:p w14:paraId="4871205F" w14:textId="77777777" w:rsidR="00785A4E" w:rsidRPr="005B7007" w:rsidRDefault="00785A4E" w:rsidP="00D82D60">
      <w:pPr>
        <w:numPr>
          <w:ilvl w:val="0"/>
          <w:numId w:val="59"/>
        </w:numPr>
        <w:tabs>
          <w:tab w:val="clear" w:pos="360"/>
          <w:tab w:val="num" w:pos="600"/>
        </w:tabs>
        <w:ind w:left="600"/>
        <w:jc w:val="both"/>
      </w:pPr>
      <w:r w:rsidRPr="005B7007">
        <w:t>Nepoužívané – účty sa nepoužívajú na účtovanie ani v zostavách za aktuálne obdobie.</w:t>
      </w:r>
    </w:p>
    <w:p w14:paraId="36F3BD9F" w14:textId="77777777" w:rsidR="00785A4E" w:rsidRDefault="00785A4E" w:rsidP="00785A4E"/>
    <w:p w14:paraId="3FBE3FD3" w14:textId="77777777" w:rsidR="00785A4E" w:rsidRPr="005B7007" w:rsidRDefault="00785A4E" w:rsidP="00785A4E"/>
    <w:p w14:paraId="00A34AF0" w14:textId="77777777" w:rsidR="00785A4E" w:rsidRPr="00C42C1B" w:rsidRDefault="00785A4E" w:rsidP="00785A4E">
      <w:pPr>
        <w:jc w:val="both"/>
      </w:pPr>
      <w:r w:rsidRPr="00C42C1B">
        <w:t xml:space="preserve">Konverzia účtového rozvrhu musí byť vykonaná pred začiatkom spustenia ostrej prevádzky. Tu môže vzniknúť problém počas mesačnej a následne ročnej uzávierky, pri ktorých môžu ešte následne vznikať nové účty v IS </w:t>
      </w:r>
      <w:proofErr w:type="spellStart"/>
      <w:r w:rsidRPr="00C42C1B">
        <w:t>Profix</w:t>
      </w:r>
      <w:proofErr w:type="spellEnd"/>
      <w:r w:rsidRPr="00C42C1B">
        <w:t>. Nové účty môžu vznikať dvoma rôznymi spôsobmi:</w:t>
      </w:r>
    </w:p>
    <w:p w14:paraId="137E7F08" w14:textId="77777777" w:rsidR="00785A4E" w:rsidRPr="00C42C1B" w:rsidRDefault="00785A4E" w:rsidP="00D82D60">
      <w:pPr>
        <w:numPr>
          <w:ilvl w:val="0"/>
          <w:numId w:val="59"/>
        </w:numPr>
        <w:tabs>
          <w:tab w:val="clear" w:pos="360"/>
          <w:tab w:val="num" w:pos="600"/>
        </w:tabs>
        <w:ind w:left="600"/>
        <w:jc w:val="both"/>
      </w:pPr>
      <w:r w:rsidRPr="00C42C1B">
        <w:t>vkladaním užívateľom cez voľbu v „Účtovníctve“ (tu si bude musieť zabezpečiť vkladateľ vloženie účtu aj do ERP systému – môže sa to zabezpečiť, obmedzením vkladania účtu – len na malý počet užívateľov)</w:t>
      </w:r>
    </w:p>
    <w:p w14:paraId="76DBFEF7" w14:textId="77777777" w:rsidR="00785A4E" w:rsidRPr="00C42C1B" w:rsidRDefault="00785A4E" w:rsidP="00D82D60">
      <w:pPr>
        <w:numPr>
          <w:ilvl w:val="0"/>
          <w:numId w:val="59"/>
        </w:numPr>
        <w:tabs>
          <w:tab w:val="clear" w:pos="360"/>
          <w:tab w:val="num" w:pos="600"/>
        </w:tabs>
        <w:ind w:left="600"/>
        <w:jc w:val="both"/>
      </w:pPr>
      <w:r w:rsidRPr="00C42C1B">
        <w:t>generovaním systémom pri účtovaní kombináciou zo sumárnych analytických účtov a čísel z číselníkov (zákazka, doplnok, stredisko). Tu</w:t>
      </w:r>
      <w:r>
        <w:t xml:space="preserve"> bude potrebné porovnať účty v starom a novom systéme a rozdielne účty synchronizovať.</w:t>
      </w:r>
    </w:p>
    <w:p w14:paraId="70D143C0" w14:textId="77777777" w:rsidR="00785A4E" w:rsidRPr="005B7007" w:rsidRDefault="00785A4E" w:rsidP="00785A4E">
      <w:pPr>
        <w:jc w:val="both"/>
      </w:pPr>
    </w:p>
    <w:p w14:paraId="27210248" w14:textId="77FDCD0A" w:rsidR="00785A4E" w:rsidRPr="00DC0917" w:rsidRDefault="00785A4E" w:rsidP="00785A4E">
      <w:pPr>
        <w:jc w:val="both"/>
        <w:rPr>
          <w:u w:val="single"/>
        </w:rPr>
      </w:pPr>
      <w:r w:rsidRPr="00DC0917">
        <w:rPr>
          <w:u w:val="single"/>
        </w:rPr>
        <w:t>Poznámka k</w:t>
      </w:r>
      <w:r w:rsidR="00CF7C7E">
        <w:rPr>
          <w:u w:val="single"/>
        </w:rPr>
        <w:t> </w:t>
      </w:r>
      <w:r w:rsidRPr="00DC0917">
        <w:rPr>
          <w:u w:val="single"/>
        </w:rPr>
        <w:t>požiadavke</w:t>
      </w:r>
      <w:r w:rsidR="00CF7C7E">
        <w:rPr>
          <w:u w:val="single"/>
        </w:rPr>
        <w:t xml:space="preserve"> KNV 9</w:t>
      </w:r>
      <w:r w:rsidRPr="00DC0917">
        <w:rPr>
          <w:u w:val="single"/>
        </w:rPr>
        <w:t>:</w:t>
      </w:r>
    </w:p>
    <w:p w14:paraId="38613C6E" w14:textId="77777777" w:rsidR="00785A4E" w:rsidRDefault="00785A4E" w:rsidP="00785A4E"/>
    <w:p w14:paraId="05580B40" w14:textId="77777777" w:rsidR="00785A4E" w:rsidRPr="00D9046F" w:rsidRDefault="00785A4E" w:rsidP="00785A4E">
      <w:r w:rsidRPr="00D9046F">
        <w:t xml:space="preserve">Konečné stavy účtov </w:t>
      </w:r>
      <w:r>
        <w:t xml:space="preserve">hlavnej knihy </w:t>
      </w:r>
      <w:r w:rsidRPr="00D9046F">
        <w:t xml:space="preserve">bude potrebné konvertovať </w:t>
      </w:r>
      <w:r>
        <w:t xml:space="preserve">v prípade potreby viackrát a posledná aktualizácia sa vykoná </w:t>
      </w:r>
      <w:r w:rsidRPr="00D9046F">
        <w:t>až po skončení ročnej uzávierky a vykonaní konečného auditu.</w:t>
      </w:r>
    </w:p>
    <w:p w14:paraId="1DB44E13" w14:textId="77777777" w:rsidR="00785A4E" w:rsidRPr="00D9046F" w:rsidRDefault="00785A4E" w:rsidP="00785A4E">
      <w:r w:rsidRPr="00D9046F">
        <w:t xml:space="preserve">Pri konverzii je potrebné zabezpečiť aj rozlíšenie účtov, ktorých stavy sa prenášajú stavom účtu, a účtov, ktoré sú </w:t>
      </w:r>
      <w:proofErr w:type="spellStart"/>
      <w:r w:rsidRPr="00D9046F">
        <w:t>saldokontné</w:t>
      </w:r>
      <w:proofErr w:type="spellEnd"/>
      <w:r w:rsidRPr="00D9046F">
        <w:t xml:space="preserve"> a okrem ich stavov je potrebné zabezpečiť aj doklady, ktoré do stavu účtu vstupujú.</w:t>
      </w:r>
    </w:p>
    <w:p w14:paraId="2923EEBE" w14:textId="77777777" w:rsidR="00785A4E" w:rsidRDefault="00785A4E" w:rsidP="00785A4E">
      <w:pPr>
        <w:jc w:val="both"/>
      </w:pPr>
    </w:p>
    <w:p w14:paraId="628ABF92" w14:textId="77777777" w:rsidR="00785A4E" w:rsidRPr="008D0BB9" w:rsidRDefault="00785A4E" w:rsidP="00785A4E">
      <w:pPr>
        <w:numPr>
          <w:ilvl w:val="0"/>
          <w:numId w:val="5"/>
        </w:numPr>
        <w:tabs>
          <w:tab w:val="clear" w:pos="454"/>
          <w:tab w:val="num" w:pos="540"/>
        </w:tabs>
        <w:spacing w:after="120"/>
        <w:ind w:left="539" w:hanging="540"/>
        <w:jc w:val="both"/>
      </w:pPr>
      <w:r w:rsidRPr="005B7E74">
        <w:rPr>
          <w:b/>
        </w:rPr>
        <w:t>Manuálne účtovníctvo</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46DEEBBA" w14:textId="77777777" w:rsidTr="005D3BBC">
        <w:trPr>
          <w:tblHeader/>
        </w:trPr>
        <w:tc>
          <w:tcPr>
            <w:tcW w:w="1394" w:type="dxa"/>
            <w:shd w:val="clear" w:color="auto" w:fill="auto"/>
          </w:tcPr>
          <w:p w14:paraId="7FE427FD" w14:textId="77777777" w:rsidR="00785A4E" w:rsidRPr="00BD61F2" w:rsidRDefault="00785A4E" w:rsidP="005D3BBC">
            <w:pPr>
              <w:jc w:val="both"/>
              <w:rPr>
                <w:b/>
              </w:rPr>
            </w:pPr>
            <w:r w:rsidRPr="00BD61F2">
              <w:rPr>
                <w:b/>
              </w:rPr>
              <w:lastRenderedPageBreak/>
              <w:t>ID požiadavky</w:t>
            </w:r>
          </w:p>
        </w:tc>
        <w:tc>
          <w:tcPr>
            <w:tcW w:w="2223" w:type="dxa"/>
            <w:shd w:val="clear" w:color="auto" w:fill="auto"/>
          </w:tcPr>
          <w:p w14:paraId="6EDF20F3" w14:textId="77777777" w:rsidR="00785A4E" w:rsidRPr="00BD61F2" w:rsidRDefault="00785A4E" w:rsidP="005D3BBC">
            <w:pPr>
              <w:jc w:val="both"/>
              <w:rPr>
                <w:b/>
              </w:rPr>
            </w:pPr>
            <w:r w:rsidRPr="00BD61F2">
              <w:rPr>
                <w:b/>
              </w:rPr>
              <w:t>Názov dát</w:t>
            </w:r>
          </w:p>
        </w:tc>
        <w:tc>
          <w:tcPr>
            <w:tcW w:w="1868" w:type="dxa"/>
            <w:shd w:val="clear" w:color="auto" w:fill="auto"/>
          </w:tcPr>
          <w:p w14:paraId="00FFF6DA" w14:textId="77777777" w:rsidR="00785A4E" w:rsidRPr="00BD61F2" w:rsidRDefault="00785A4E" w:rsidP="005D3BBC">
            <w:pPr>
              <w:jc w:val="both"/>
              <w:rPr>
                <w:b/>
              </w:rPr>
            </w:pPr>
            <w:r w:rsidRPr="00BD61F2">
              <w:rPr>
                <w:b/>
              </w:rPr>
              <w:t>Typ</w:t>
            </w:r>
          </w:p>
          <w:p w14:paraId="76ADC450" w14:textId="77777777" w:rsidR="00785A4E" w:rsidRPr="00BD61F2" w:rsidRDefault="00785A4E" w:rsidP="005D3BBC">
            <w:pPr>
              <w:jc w:val="both"/>
              <w:rPr>
                <w:b/>
                <w:i/>
              </w:rPr>
            </w:pPr>
          </w:p>
        </w:tc>
        <w:tc>
          <w:tcPr>
            <w:tcW w:w="1208" w:type="dxa"/>
            <w:shd w:val="clear" w:color="auto" w:fill="auto"/>
          </w:tcPr>
          <w:p w14:paraId="035116F8" w14:textId="77777777" w:rsidR="00785A4E" w:rsidRPr="00BD61F2" w:rsidRDefault="00785A4E" w:rsidP="005D3BBC">
            <w:pPr>
              <w:jc w:val="both"/>
              <w:rPr>
                <w:b/>
              </w:rPr>
            </w:pPr>
            <w:r w:rsidRPr="00BD61F2">
              <w:rPr>
                <w:b/>
              </w:rPr>
              <w:t>Počet položiek</w:t>
            </w:r>
          </w:p>
        </w:tc>
        <w:tc>
          <w:tcPr>
            <w:tcW w:w="2923" w:type="dxa"/>
            <w:shd w:val="clear" w:color="auto" w:fill="auto"/>
          </w:tcPr>
          <w:p w14:paraId="58EAE84E" w14:textId="77777777" w:rsidR="00785A4E" w:rsidRPr="00BD61F2" w:rsidRDefault="00785A4E" w:rsidP="005D3BBC">
            <w:pPr>
              <w:jc w:val="both"/>
              <w:rPr>
                <w:b/>
              </w:rPr>
            </w:pPr>
            <w:r w:rsidRPr="00BD61F2">
              <w:rPr>
                <w:b/>
              </w:rPr>
              <w:t>Podmienka</w:t>
            </w:r>
          </w:p>
        </w:tc>
      </w:tr>
      <w:tr w:rsidR="00785A4E" w14:paraId="784D9FDD" w14:textId="77777777" w:rsidTr="005D3BBC">
        <w:tc>
          <w:tcPr>
            <w:tcW w:w="1394" w:type="dxa"/>
            <w:shd w:val="clear" w:color="auto" w:fill="auto"/>
          </w:tcPr>
          <w:p w14:paraId="710624EB" w14:textId="77777777" w:rsidR="00785A4E" w:rsidRDefault="00785A4E" w:rsidP="00D82D60">
            <w:pPr>
              <w:numPr>
                <w:ilvl w:val="0"/>
                <w:numId w:val="58"/>
              </w:numPr>
              <w:spacing w:after="120"/>
              <w:ind w:left="1307" w:hanging="1307"/>
              <w:jc w:val="both"/>
            </w:pPr>
          </w:p>
        </w:tc>
        <w:tc>
          <w:tcPr>
            <w:tcW w:w="2223" w:type="dxa"/>
            <w:shd w:val="clear" w:color="auto" w:fill="auto"/>
          </w:tcPr>
          <w:p w14:paraId="13C35039" w14:textId="77777777" w:rsidR="00785A4E" w:rsidRDefault="00785A4E" w:rsidP="005D3BBC">
            <w:pPr>
              <w:jc w:val="both"/>
            </w:pPr>
            <w:r>
              <w:t>Účtovné doklady</w:t>
            </w:r>
          </w:p>
        </w:tc>
        <w:tc>
          <w:tcPr>
            <w:tcW w:w="1868" w:type="dxa"/>
            <w:shd w:val="clear" w:color="auto" w:fill="auto"/>
          </w:tcPr>
          <w:p w14:paraId="46E95021" w14:textId="77777777" w:rsidR="00785A4E" w:rsidRDefault="00785A4E" w:rsidP="005D3BBC">
            <w:pPr>
              <w:jc w:val="both"/>
            </w:pPr>
            <w:r>
              <w:t>dáta</w:t>
            </w:r>
          </w:p>
        </w:tc>
        <w:tc>
          <w:tcPr>
            <w:tcW w:w="1208" w:type="dxa"/>
            <w:shd w:val="clear" w:color="auto" w:fill="auto"/>
          </w:tcPr>
          <w:p w14:paraId="7FB3EF61" w14:textId="77777777" w:rsidR="00785A4E" w:rsidRDefault="00785A4E" w:rsidP="005D3BBC">
            <w:pPr>
              <w:jc w:val="both"/>
            </w:pPr>
          </w:p>
        </w:tc>
        <w:tc>
          <w:tcPr>
            <w:tcW w:w="2923" w:type="dxa"/>
            <w:shd w:val="clear" w:color="auto" w:fill="auto"/>
          </w:tcPr>
          <w:p w14:paraId="34F363EF" w14:textId="6E30BC95" w:rsidR="00785A4E" w:rsidRDefault="00D25748" w:rsidP="005D3BBC">
            <w:r w:rsidRPr="00D25748">
              <w:t>Konvertovať otvorené položky hlavnej knihy, dodávateľov, odberateľov</w:t>
            </w:r>
          </w:p>
        </w:tc>
      </w:tr>
    </w:tbl>
    <w:p w14:paraId="43863602" w14:textId="77777777" w:rsidR="00785A4E" w:rsidRDefault="00785A4E" w:rsidP="00785A4E"/>
    <w:p w14:paraId="0ED2D5A7" w14:textId="1BED8954" w:rsidR="00785A4E" w:rsidRPr="00DC0917" w:rsidRDefault="00785A4E" w:rsidP="00785A4E">
      <w:pPr>
        <w:jc w:val="both"/>
        <w:rPr>
          <w:u w:val="single"/>
        </w:rPr>
      </w:pPr>
      <w:r w:rsidRPr="00DC0917">
        <w:rPr>
          <w:u w:val="single"/>
        </w:rPr>
        <w:t>Poznámka k</w:t>
      </w:r>
      <w:r>
        <w:rPr>
          <w:u w:val="single"/>
        </w:rPr>
        <w:t> </w:t>
      </w:r>
      <w:r w:rsidRPr="00DC0917">
        <w:rPr>
          <w:u w:val="single"/>
        </w:rPr>
        <w:t>požiadavke</w:t>
      </w:r>
      <w:r w:rsidR="00CF7C7E">
        <w:rPr>
          <w:u w:val="single"/>
        </w:rPr>
        <w:t xml:space="preserve"> KNV 11</w:t>
      </w:r>
      <w:r w:rsidRPr="00DC0917">
        <w:rPr>
          <w:u w:val="single"/>
        </w:rPr>
        <w:t>:</w:t>
      </w:r>
    </w:p>
    <w:p w14:paraId="495B22DC" w14:textId="77777777" w:rsidR="00785A4E" w:rsidRPr="00CF577A" w:rsidRDefault="00785A4E" w:rsidP="00785A4E"/>
    <w:p w14:paraId="48553ECB" w14:textId="77777777" w:rsidR="00785A4E" w:rsidRPr="00CF577A" w:rsidRDefault="00785A4E" w:rsidP="00785A4E">
      <w:r w:rsidRPr="00CF577A">
        <w:t xml:space="preserve">Modul manuálne účtovníctvo pokrýva problematiku účtovných dokladov, ktoré nevznikajú v iných moduloch a sú vytvárané ručne užívateľom. Konvertovať bude potrebné doklady, ktoré v IS </w:t>
      </w:r>
      <w:proofErr w:type="spellStart"/>
      <w:r w:rsidRPr="00CF577A">
        <w:t>Profix</w:t>
      </w:r>
      <w:proofErr w:type="spellEnd"/>
      <w:r w:rsidRPr="00CF577A">
        <w:t xml:space="preserve"> k momentu nasadenia ERP systému nebudú vysporiadané. Existujú nasledujúce možnosti:</w:t>
      </w:r>
    </w:p>
    <w:p w14:paraId="0956C8AB" w14:textId="77777777" w:rsidR="00785A4E" w:rsidRPr="00CF577A" w:rsidRDefault="00785A4E" w:rsidP="00D82D60">
      <w:pPr>
        <w:numPr>
          <w:ilvl w:val="0"/>
          <w:numId w:val="59"/>
        </w:numPr>
        <w:tabs>
          <w:tab w:val="clear" w:pos="360"/>
          <w:tab w:val="num" w:pos="600"/>
        </w:tabs>
        <w:ind w:left="600"/>
        <w:jc w:val="both"/>
      </w:pPr>
      <w:r w:rsidRPr="00CF577A">
        <w:t xml:space="preserve">Doklady, ktoré vstupujú do </w:t>
      </w:r>
      <w:proofErr w:type="spellStart"/>
      <w:r w:rsidRPr="00CF577A">
        <w:t>saldokontných</w:t>
      </w:r>
      <w:proofErr w:type="spellEnd"/>
      <w:r w:rsidRPr="00CF577A">
        <w:t xml:space="preserve"> účtov a ktoré v momente nasadenia ERP systému nebudú zlikvidované. </w:t>
      </w:r>
    </w:p>
    <w:p w14:paraId="457801E9" w14:textId="37930FCC" w:rsidR="00785A4E" w:rsidRPr="00CF7C7E" w:rsidRDefault="00785A4E" w:rsidP="00D82D60">
      <w:pPr>
        <w:numPr>
          <w:ilvl w:val="0"/>
          <w:numId w:val="59"/>
        </w:numPr>
        <w:tabs>
          <w:tab w:val="clear" w:pos="360"/>
          <w:tab w:val="num" w:pos="600"/>
        </w:tabs>
        <w:ind w:left="600"/>
        <w:jc w:val="both"/>
        <w:rPr>
          <w:b/>
          <w:u w:val="single"/>
        </w:rPr>
      </w:pPr>
      <w:r w:rsidRPr="00CF577A">
        <w:t xml:space="preserve">Daňové doklady k prijatým resp. poskytnutým zálohám.  </w:t>
      </w:r>
    </w:p>
    <w:p w14:paraId="27EE2DA0" w14:textId="77777777" w:rsidR="00785A4E" w:rsidRPr="00D8394E" w:rsidRDefault="00785A4E" w:rsidP="00785A4E">
      <w:pPr>
        <w:ind w:left="600"/>
        <w:jc w:val="both"/>
        <w:rPr>
          <w:b/>
          <w:u w:val="single"/>
        </w:rPr>
      </w:pPr>
    </w:p>
    <w:p w14:paraId="77590EC4" w14:textId="08AE0C06" w:rsidR="00785A4E" w:rsidRDefault="00785A4E" w:rsidP="00785A4E">
      <w:r w:rsidRPr="00CF577A">
        <w:t xml:space="preserve">Pri konverzii bude potrebné zachovať </w:t>
      </w:r>
      <w:r w:rsidR="00CF7C7E">
        <w:t xml:space="preserve">(v poznámke) </w:t>
      </w:r>
      <w:r w:rsidRPr="00CF577A">
        <w:t>na konvertovanom doklade typ a poradie pôvodného dokladu.</w:t>
      </w:r>
    </w:p>
    <w:p w14:paraId="2E986586" w14:textId="77777777" w:rsidR="00785A4E" w:rsidRPr="005B7E74" w:rsidRDefault="00785A4E" w:rsidP="00785A4E"/>
    <w:p w14:paraId="4A47597F" w14:textId="77777777" w:rsidR="00785A4E" w:rsidRPr="008772F1" w:rsidRDefault="00785A4E" w:rsidP="00785A4E">
      <w:pPr>
        <w:numPr>
          <w:ilvl w:val="0"/>
          <w:numId w:val="5"/>
        </w:numPr>
        <w:tabs>
          <w:tab w:val="clear" w:pos="454"/>
          <w:tab w:val="num" w:pos="540"/>
        </w:tabs>
        <w:spacing w:after="120"/>
        <w:ind w:left="539" w:hanging="540"/>
        <w:jc w:val="both"/>
      </w:pPr>
      <w:r w:rsidRPr="003E2A72">
        <w:rPr>
          <w:b/>
        </w:rPr>
        <w:t>Drobný</w:t>
      </w:r>
      <w:r>
        <w:rPr>
          <w:b/>
        </w:rPr>
        <w:t xml:space="preserve"> </w:t>
      </w:r>
      <w:r w:rsidRPr="003E2A72">
        <w:rPr>
          <w:b/>
        </w:rPr>
        <w:t>majeto</w:t>
      </w:r>
      <w:r>
        <w:rPr>
          <w:b/>
        </w:rPr>
        <w:t>k</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5B9CB35A" w14:textId="77777777" w:rsidTr="005D3BBC">
        <w:trPr>
          <w:tblHeader/>
        </w:trPr>
        <w:tc>
          <w:tcPr>
            <w:tcW w:w="1394" w:type="dxa"/>
            <w:shd w:val="clear" w:color="auto" w:fill="auto"/>
          </w:tcPr>
          <w:p w14:paraId="2E412D9C" w14:textId="77777777" w:rsidR="00785A4E" w:rsidRPr="00BD61F2" w:rsidRDefault="00785A4E" w:rsidP="005D3BBC">
            <w:pPr>
              <w:jc w:val="both"/>
              <w:rPr>
                <w:b/>
              </w:rPr>
            </w:pPr>
            <w:r w:rsidRPr="00BD61F2">
              <w:rPr>
                <w:b/>
              </w:rPr>
              <w:t>ID požiadavky</w:t>
            </w:r>
          </w:p>
        </w:tc>
        <w:tc>
          <w:tcPr>
            <w:tcW w:w="2223" w:type="dxa"/>
            <w:shd w:val="clear" w:color="auto" w:fill="auto"/>
          </w:tcPr>
          <w:p w14:paraId="157F96A9" w14:textId="77777777" w:rsidR="00785A4E" w:rsidRPr="00BD61F2" w:rsidRDefault="00785A4E" w:rsidP="005D3BBC">
            <w:pPr>
              <w:jc w:val="both"/>
              <w:rPr>
                <w:b/>
              </w:rPr>
            </w:pPr>
            <w:r w:rsidRPr="00BD61F2">
              <w:rPr>
                <w:b/>
              </w:rPr>
              <w:t>Názov dát</w:t>
            </w:r>
          </w:p>
        </w:tc>
        <w:tc>
          <w:tcPr>
            <w:tcW w:w="1868" w:type="dxa"/>
            <w:shd w:val="clear" w:color="auto" w:fill="auto"/>
          </w:tcPr>
          <w:p w14:paraId="5AC394D4" w14:textId="77777777" w:rsidR="00785A4E" w:rsidRPr="00BD61F2" w:rsidRDefault="00785A4E" w:rsidP="005D3BBC">
            <w:pPr>
              <w:jc w:val="both"/>
              <w:rPr>
                <w:b/>
              </w:rPr>
            </w:pPr>
            <w:r w:rsidRPr="00BD61F2">
              <w:rPr>
                <w:b/>
              </w:rPr>
              <w:t>Typ</w:t>
            </w:r>
          </w:p>
          <w:p w14:paraId="1C317524" w14:textId="77777777" w:rsidR="00785A4E" w:rsidRPr="00BD61F2" w:rsidRDefault="00785A4E" w:rsidP="005D3BBC">
            <w:pPr>
              <w:jc w:val="both"/>
              <w:rPr>
                <w:b/>
                <w:i/>
              </w:rPr>
            </w:pPr>
          </w:p>
        </w:tc>
        <w:tc>
          <w:tcPr>
            <w:tcW w:w="1208" w:type="dxa"/>
            <w:shd w:val="clear" w:color="auto" w:fill="auto"/>
          </w:tcPr>
          <w:p w14:paraId="30679DAD" w14:textId="77777777" w:rsidR="00785A4E" w:rsidRPr="00BD61F2" w:rsidRDefault="00785A4E" w:rsidP="005D3BBC">
            <w:pPr>
              <w:jc w:val="both"/>
              <w:rPr>
                <w:b/>
              </w:rPr>
            </w:pPr>
            <w:r w:rsidRPr="00BD61F2">
              <w:rPr>
                <w:b/>
              </w:rPr>
              <w:t>Počet položiek</w:t>
            </w:r>
          </w:p>
        </w:tc>
        <w:tc>
          <w:tcPr>
            <w:tcW w:w="2923" w:type="dxa"/>
            <w:shd w:val="clear" w:color="auto" w:fill="auto"/>
          </w:tcPr>
          <w:p w14:paraId="1218C726" w14:textId="77777777" w:rsidR="00785A4E" w:rsidRPr="00BD61F2" w:rsidRDefault="00785A4E" w:rsidP="005D3BBC">
            <w:pPr>
              <w:jc w:val="both"/>
              <w:rPr>
                <w:b/>
              </w:rPr>
            </w:pPr>
            <w:r w:rsidRPr="00BD61F2">
              <w:rPr>
                <w:b/>
              </w:rPr>
              <w:t>Podmienka</w:t>
            </w:r>
          </w:p>
        </w:tc>
      </w:tr>
      <w:tr w:rsidR="00785A4E" w14:paraId="191585B0" w14:textId="77777777" w:rsidTr="005D3BBC">
        <w:tc>
          <w:tcPr>
            <w:tcW w:w="1394" w:type="dxa"/>
            <w:shd w:val="clear" w:color="auto" w:fill="auto"/>
          </w:tcPr>
          <w:p w14:paraId="25996687" w14:textId="77777777" w:rsidR="00785A4E" w:rsidRDefault="00785A4E" w:rsidP="00D82D60">
            <w:pPr>
              <w:numPr>
                <w:ilvl w:val="0"/>
                <w:numId w:val="58"/>
              </w:numPr>
              <w:spacing w:after="120"/>
              <w:ind w:left="1307" w:hanging="1307"/>
              <w:jc w:val="both"/>
            </w:pPr>
          </w:p>
        </w:tc>
        <w:tc>
          <w:tcPr>
            <w:tcW w:w="2223" w:type="dxa"/>
            <w:shd w:val="clear" w:color="auto" w:fill="auto"/>
          </w:tcPr>
          <w:p w14:paraId="08FF12ED" w14:textId="77777777" w:rsidR="00785A4E" w:rsidRDefault="00785A4E" w:rsidP="005D3BBC">
            <w:pPr>
              <w:jc w:val="both"/>
            </w:pPr>
            <w:r>
              <w:t>Evidencia zaradeného drobného majetku</w:t>
            </w:r>
          </w:p>
        </w:tc>
        <w:tc>
          <w:tcPr>
            <w:tcW w:w="1868" w:type="dxa"/>
            <w:shd w:val="clear" w:color="auto" w:fill="auto"/>
          </w:tcPr>
          <w:p w14:paraId="3C85C552" w14:textId="77777777" w:rsidR="00785A4E" w:rsidRPr="00A50E0C" w:rsidRDefault="00785A4E" w:rsidP="005D3BBC">
            <w:pPr>
              <w:jc w:val="both"/>
            </w:pPr>
            <w:r>
              <w:t>dáta</w:t>
            </w:r>
          </w:p>
        </w:tc>
        <w:tc>
          <w:tcPr>
            <w:tcW w:w="1208" w:type="dxa"/>
            <w:shd w:val="clear" w:color="auto" w:fill="auto"/>
          </w:tcPr>
          <w:p w14:paraId="72EFAF9B" w14:textId="77777777" w:rsidR="00785A4E" w:rsidRDefault="00785A4E" w:rsidP="005D3BBC">
            <w:pPr>
              <w:jc w:val="both"/>
            </w:pPr>
            <w:r>
              <w:t>12500</w:t>
            </w:r>
          </w:p>
        </w:tc>
        <w:tc>
          <w:tcPr>
            <w:tcW w:w="2923" w:type="dxa"/>
            <w:shd w:val="clear" w:color="auto" w:fill="auto"/>
          </w:tcPr>
          <w:p w14:paraId="7030BED3" w14:textId="77777777" w:rsidR="00785A4E" w:rsidRDefault="00785A4E" w:rsidP="005D3BBC">
            <w:pPr>
              <w:jc w:val="both"/>
            </w:pPr>
            <w:r>
              <w:t>Kompletná konverzia</w:t>
            </w:r>
          </w:p>
        </w:tc>
      </w:tr>
    </w:tbl>
    <w:p w14:paraId="18B20884" w14:textId="77777777" w:rsidR="00785A4E" w:rsidRPr="005C2AB3" w:rsidRDefault="00785A4E" w:rsidP="00785A4E">
      <w:pPr>
        <w:spacing w:after="120"/>
        <w:ind w:left="-1"/>
        <w:jc w:val="both"/>
      </w:pPr>
    </w:p>
    <w:p w14:paraId="00FD7B2F" w14:textId="77777777" w:rsidR="00785A4E" w:rsidRDefault="00785A4E" w:rsidP="00785A4E">
      <w:pPr>
        <w:numPr>
          <w:ilvl w:val="0"/>
          <w:numId w:val="5"/>
        </w:numPr>
        <w:tabs>
          <w:tab w:val="clear" w:pos="454"/>
          <w:tab w:val="num" w:pos="540"/>
        </w:tabs>
        <w:spacing w:after="120"/>
        <w:ind w:left="539" w:hanging="540"/>
        <w:jc w:val="both"/>
      </w:pPr>
      <w:r w:rsidRPr="00672F2A">
        <w:rPr>
          <w:b/>
        </w:rPr>
        <w:t>Majetok</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64B5037D" w14:textId="77777777" w:rsidTr="005D3BBC">
        <w:trPr>
          <w:tblHeader/>
        </w:trPr>
        <w:tc>
          <w:tcPr>
            <w:tcW w:w="1394" w:type="dxa"/>
            <w:shd w:val="clear" w:color="auto" w:fill="auto"/>
          </w:tcPr>
          <w:p w14:paraId="176B7BA4" w14:textId="77777777" w:rsidR="00785A4E" w:rsidRPr="00BD61F2" w:rsidRDefault="00785A4E" w:rsidP="005D3BBC">
            <w:pPr>
              <w:jc w:val="both"/>
              <w:rPr>
                <w:b/>
              </w:rPr>
            </w:pPr>
            <w:r w:rsidRPr="00BD61F2">
              <w:rPr>
                <w:b/>
              </w:rPr>
              <w:t>ID požiadavky</w:t>
            </w:r>
          </w:p>
        </w:tc>
        <w:tc>
          <w:tcPr>
            <w:tcW w:w="2223" w:type="dxa"/>
            <w:shd w:val="clear" w:color="auto" w:fill="auto"/>
          </w:tcPr>
          <w:p w14:paraId="1172F396" w14:textId="77777777" w:rsidR="00785A4E" w:rsidRPr="00BD61F2" w:rsidRDefault="00785A4E" w:rsidP="005D3BBC">
            <w:pPr>
              <w:jc w:val="both"/>
              <w:rPr>
                <w:b/>
              </w:rPr>
            </w:pPr>
            <w:r w:rsidRPr="00BD61F2">
              <w:rPr>
                <w:b/>
              </w:rPr>
              <w:t>Názov dát</w:t>
            </w:r>
          </w:p>
        </w:tc>
        <w:tc>
          <w:tcPr>
            <w:tcW w:w="1868" w:type="dxa"/>
            <w:shd w:val="clear" w:color="auto" w:fill="auto"/>
          </w:tcPr>
          <w:p w14:paraId="01F77888" w14:textId="77777777" w:rsidR="00785A4E" w:rsidRPr="00BD61F2" w:rsidRDefault="00785A4E" w:rsidP="005D3BBC">
            <w:pPr>
              <w:jc w:val="both"/>
              <w:rPr>
                <w:b/>
              </w:rPr>
            </w:pPr>
            <w:r w:rsidRPr="00BD61F2">
              <w:rPr>
                <w:b/>
              </w:rPr>
              <w:t>Typ</w:t>
            </w:r>
          </w:p>
          <w:p w14:paraId="0DD7A9A0" w14:textId="77777777" w:rsidR="00785A4E" w:rsidRPr="00BD61F2" w:rsidRDefault="00785A4E" w:rsidP="005D3BBC">
            <w:pPr>
              <w:jc w:val="both"/>
              <w:rPr>
                <w:b/>
                <w:i/>
              </w:rPr>
            </w:pPr>
          </w:p>
        </w:tc>
        <w:tc>
          <w:tcPr>
            <w:tcW w:w="1208" w:type="dxa"/>
            <w:shd w:val="clear" w:color="auto" w:fill="auto"/>
          </w:tcPr>
          <w:p w14:paraId="25932167" w14:textId="77777777" w:rsidR="00785A4E" w:rsidRPr="00BD61F2" w:rsidRDefault="00785A4E" w:rsidP="005D3BBC">
            <w:pPr>
              <w:jc w:val="both"/>
              <w:rPr>
                <w:b/>
              </w:rPr>
            </w:pPr>
            <w:r w:rsidRPr="00BD61F2">
              <w:rPr>
                <w:b/>
              </w:rPr>
              <w:t>Počet položiek</w:t>
            </w:r>
          </w:p>
        </w:tc>
        <w:tc>
          <w:tcPr>
            <w:tcW w:w="2923" w:type="dxa"/>
            <w:shd w:val="clear" w:color="auto" w:fill="auto"/>
          </w:tcPr>
          <w:p w14:paraId="18753D15" w14:textId="77777777" w:rsidR="00785A4E" w:rsidRPr="00BD61F2" w:rsidRDefault="00785A4E" w:rsidP="005D3BBC">
            <w:pPr>
              <w:jc w:val="both"/>
              <w:rPr>
                <w:b/>
              </w:rPr>
            </w:pPr>
            <w:r w:rsidRPr="00BD61F2">
              <w:rPr>
                <w:b/>
              </w:rPr>
              <w:t>Podmienka</w:t>
            </w:r>
          </w:p>
        </w:tc>
      </w:tr>
      <w:tr w:rsidR="00785A4E" w14:paraId="178D7B6D" w14:textId="77777777" w:rsidTr="005D3BBC">
        <w:tc>
          <w:tcPr>
            <w:tcW w:w="1394" w:type="dxa"/>
            <w:shd w:val="clear" w:color="auto" w:fill="auto"/>
          </w:tcPr>
          <w:p w14:paraId="0F53C517" w14:textId="77777777" w:rsidR="00785A4E" w:rsidRDefault="00785A4E" w:rsidP="00D82D60">
            <w:pPr>
              <w:numPr>
                <w:ilvl w:val="0"/>
                <w:numId w:val="58"/>
              </w:numPr>
              <w:spacing w:after="120"/>
              <w:ind w:left="1307" w:hanging="1307"/>
              <w:jc w:val="both"/>
            </w:pPr>
          </w:p>
        </w:tc>
        <w:tc>
          <w:tcPr>
            <w:tcW w:w="2223" w:type="dxa"/>
            <w:shd w:val="clear" w:color="auto" w:fill="auto"/>
          </w:tcPr>
          <w:p w14:paraId="1BBCCA17" w14:textId="77777777" w:rsidR="00785A4E" w:rsidRDefault="00785A4E" w:rsidP="005D3BBC">
            <w:pPr>
              <w:jc w:val="both"/>
            </w:pPr>
            <w:r>
              <w:t>Evidencia zaradeného a technicky zhodnoteného dlhodobého majetku</w:t>
            </w:r>
          </w:p>
        </w:tc>
        <w:tc>
          <w:tcPr>
            <w:tcW w:w="1868" w:type="dxa"/>
            <w:shd w:val="clear" w:color="auto" w:fill="auto"/>
          </w:tcPr>
          <w:p w14:paraId="34A199D1" w14:textId="77777777" w:rsidR="00785A4E" w:rsidRPr="00A50E0C" w:rsidRDefault="00785A4E" w:rsidP="005D3BBC">
            <w:pPr>
              <w:jc w:val="both"/>
            </w:pPr>
            <w:r>
              <w:t>dáta</w:t>
            </w:r>
          </w:p>
        </w:tc>
        <w:tc>
          <w:tcPr>
            <w:tcW w:w="1208" w:type="dxa"/>
            <w:shd w:val="clear" w:color="auto" w:fill="auto"/>
          </w:tcPr>
          <w:p w14:paraId="3696A903" w14:textId="77777777" w:rsidR="00785A4E" w:rsidRDefault="00785A4E" w:rsidP="005D3BBC">
            <w:pPr>
              <w:jc w:val="both"/>
            </w:pPr>
            <w:r>
              <w:t>4200</w:t>
            </w:r>
          </w:p>
        </w:tc>
        <w:tc>
          <w:tcPr>
            <w:tcW w:w="2923" w:type="dxa"/>
            <w:shd w:val="clear" w:color="auto" w:fill="auto"/>
          </w:tcPr>
          <w:p w14:paraId="4CDEB9DF" w14:textId="77777777" w:rsidR="00785A4E" w:rsidRDefault="00785A4E" w:rsidP="005D3BBC">
            <w:pPr>
              <w:jc w:val="both"/>
            </w:pPr>
            <w:r>
              <w:t>Kompletná konverzia</w:t>
            </w:r>
          </w:p>
        </w:tc>
      </w:tr>
      <w:tr w:rsidR="00785A4E" w14:paraId="49C5618E" w14:textId="77777777" w:rsidTr="005D3BBC">
        <w:tc>
          <w:tcPr>
            <w:tcW w:w="1394" w:type="dxa"/>
            <w:shd w:val="clear" w:color="auto" w:fill="auto"/>
          </w:tcPr>
          <w:p w14:paraId="73BAF1E0" w14:textId="77777777" w:rsidR="00785A4E" w:rsidRDefault="00785A4E" w:rsidP="00D82D60">
            <w:pPr>
              <w:numPr>
                <w:ilvl w:val="0"/>
                <w:numId w:val="58"/>
              </w:numPr>
              <w:spacing w:after="120"/>
              <w:ind w:left="1307" w:hanging="1307"/>
              <w:jc w:val="both"/>
            </w:pPr>
          </w:p>
        </w:tc>
        <w:tc>
          <w:tcPr>
            <w:tcW w:w="2223" w:type="dxa"/>
            <w:shd w:val="clear" w:color="auto" w:fill="auto"/>
          </w:tcPr>
          <w:p w14:paraId="65DE07CC" w14:textId="77777777" w:rsidR="00785A4E" w:rsidRDefault="00785A4E" w:rsidP="005D3BBC">
            <w:pPr>
              <w:jc w:val="both"/>
            </w:pPr>
            <w:r>
              <w:t>Príslušenstvo zaradeného a technicky zhodnoteného dlhodobého majetku</w:t>
            </w:r>
          </w:p>
        </w:tc>
        <w:tc>
          <w:tcPr>
            <w:tcW w:w="1868" w:type="dxa"/>
            <w:shd w:val="clear" w:color="auto" w:fill="auto"/>
          </w:tcPr>
          <w:p w14:paraId="11DE0CD5" w14:textId="77777777" w:rsidR="00785A4E" w:rsidRPr="00A50E0C" w:rsidRDefault="00785A4E" w:rsidP="005D3BBC">
            <w:pPr>
              <w:jc w:val="both"/>
            </w:pPr>
            <w:r>
              <w:t>dáta</w:t>
            </w:r>
          </w:p>
        </w:tc>
        <w:tc>
          <w:tcPr>
            <w:tcW w:w="1208" w:type="dxa"/>
            <w:shd w:val="clear" w:color="auto" w:fill="auto"/>
          </w:tcPr>
          <w:p w14:paraId="0E9EF430" w14:textId="77777777" w:rsidR="00785A4E" w:rsidRDefault="00785A4E" w:rsidP="005D3BBC">
            <w:pPr>
              <w:jc w:val="both"/>
            </w:pPr>
            <w:r>
              <w:t>18000</w:t>
            </w:r>
          </w:p>
        </w:tc>
        <w:tc>
          <w:tcPr>
            <w:tcW w:w="2923" w:type="dxa"/>
            <w:shd w:val="clear" w:color="auto" w:fill="auto"/>
          </w:tcPr>
          <w:p w14:paraId="030AA0BF" w14:textId="77777777" w:rsidR="00785A4E" w:rsidRDefault="00785A4E" w:rsidP="005D3BBC">
            <w:pPr>
              <w:jc w:val="both"/>
            </w:pPr>
            <w:r>
              <w:t>Kompletná konverzia</w:t>
            </w:r>
          </w:p>
        </w:tc>
      </w:tr>
      <w:tr w:rsidR="00785A4E" w14:paraId="6B8B7BD3" w14:textId="77777777" w:rsidTr="005D3BBC">
        <w:tc>
          <w:tcPr>
            <w:tcW w:w="1394" w:type="dxa"/>
            <w:shd w:val="clear" w:color="auto" w:fill="auto"/>
          </w:tcPr>
          <w:p w14:paraId="7936E747" w14:textId="77777777" w:rsidR="00785A4E" w:rsidRDefault="00785A4E" w:rsidP="00D82D60">
            <w:pPr>
              <w:numPr>
                <w:ilvl w:val="0"/>
                <w:numId w:val="58"/>
              </w:numPr>
              <w:spacing w:after="120"/>
              <w:ind w:left="1307" w:hanging="1307"/>
              <w:jc w:val="both"/>
            </w:pPr>
          </w:p>
        </w:tc>
        <w:tc>
          <w:tcPr>
            <w:tcW w:w="2223" w:type="dxa"/>
            <w:shd w:val="clear" w:color="auto" w:fill="auto"/>
          </w:tcPr>
          <w:p w14:paraId="4A538E2C" w14:textId="77777777" w:rsidR="00785A4E" w:rsidRPr="00CA28CD" w:rsidRDefault="00785A4E" w:rsidP="005D3BBC">
            <w:pPr>
              <w:jc w:val="both"/>
            </w:pPr>
            <w:r w:rsidRPr="00CA28CD">
              <w:t>Plán účtovných odpisov</w:t>
            </w:r>
          </w:p>
        </w:tc>
        <w:tc>
          <w:tcPr>
            <w:tcW w:w="1868" w:type="dxa"/>
            <w:shd w:val="clear" w:color="auto" w:fill="auto"/>
          </w:tcPr>
          <w:p w14:paraId="0281FFBC" w14:textId="77777777" w:rsidR="00785A4E" w:rsidRPr="00CA28CD" w:rsidRDefault="00785A4E" w:rsidP="005D3BBC">
            <w:pPr>
              <w:jc w:val="both"/>
            </w:pPr>
            <w:r w:rsidRPr="00CA28CD">
              <w:t>dáta</w:t>
            </w:r>
          </w:p>
        </w:tc>
        <w:tc>
          <w:tcPr>
            <w:tcW w:w="1208" w:type="dxa"/>
            <w:shd w:val="clear" w:color="auto" w:fill="auto"/>
          </w:tcPr>
          <w:p w14:paraId="503C894A" w14:textId="77777777" w:rsidR="00785A4E" w:rsidRPr="00CA28CD" w:rsidRDefault="00785A4E" w:rsidP="005D3BBC">
            <w:pPr>
              <w:jc w:val="both"/>
            </w:pPr>
          </w:p>
        </w:tc>
        <w:tc>
          <w:tcPr>
            <w:tcW w:w="2923" w:type="dxa"/>
            <w:shd w:val="clear" w:color="auto" w:fill="auto"/>
          </w:tcPr>
          <w:p w14:paraId="3D6BCC5A" w14:textId="77777777" w:rsidR="00785A4E" w:rsidRPr="00CA28CD" w:rsidRDefault="00785A4E" w:rsidP="005D3BBC">
            <w:pPr>
              <w:jc w:val="both"/>
            </w:pPr>
            <w:r w:rsidRPr="00CA28CD">
              <w:t>Konverzia alebo výpočet po konverzii</w:t>
            </w:r>
          </w:p>
        </w:tc>
      </w:tr>
      <w:tr w:rsidR="00785A4E" w14:paraId="51FC4984" w14:textId="77777777" w:rsidTr="005D3BBC">
        <w:tc>
          <w:tcPr>
            <w:tcW w:w="1394" w:type="dxa"/>
            <w:shd w:val="clear" w:color="auto" w:fill="auto"/>
          </w:tcPr>
          <w:p w14:paraId="611A3367" w14:textId="77777777" w:rsidR="00785A4E" w:rsidRDefault="00785A4E" w:rsidP="00D82D60">
            <w:pPr>
              <w:numPr>
                <w:ilvl w:val="0"/>
                <w:numId w:val="58"/>
              </w:numPr>
              <w:spacing w:after="120"/>
              <w:ind w:left="1307" w:hanging="1307"/>
              <w:jc w:val="both"/>
            </w:pPr>
          </w:p>
        </w:tc>
        <w:tc>
          <w:tcPr>
            <w:tcW w:w="2223" w:type="dxa"/>
            <w:shd w:val="clear" w:color="auto" w:fill="auto"/>
          </w:tcPr>
          <w:p w14:paraId="4532EA08" w14:textId="77777777" w:rsidR="00785A4E" w:rsidRPr="00CA28CD" w:rsidRDefault="00785A4E" w:rsidP="005D3BBC">
            <w:pPr>
              <w:jc w:val="both"/>
            </w:pPr>
            <w:r w:rsidRPr="00CA28CD">
              <w:t>Plán daňových odpisov</w:t>
            </w:r>
          </w:p>
        </w:tc>
        <w:tc>
          <w:tcPr>
            <w:tcW w:w="1868" w:type="dxa"/>
            <w:shd w:val="clear" w:color="auto" w:fill="auto"/>
          </w:tcPr>
          <w:p w14:paraId="4D491929" w14:textId="77777777" w:rsidR="00785A4E" w:rsidRPr="00CA28CD" w:rsidRDefault="00785A4E" w:rsidP="005D3BBC">
            <w:pPr>
              <w:jc w:val="both"/>
            </w:pPr>
            <w:r w:rsidRPr="00CA28CD">
              <w:t>dáta</w:t>
            </w:r>
          </w:p>
        </w:tc>
        <w:tc>
          <w:tcPr>
            <w:tcW w:w="1208" w:type="dxa"/>
            <w:shd w:val="clear" w:color="auto" w:fill="auto"/>
          </w:tcPr>
          <w:p w14:paraId="08571516" w14:textId="77777777" w:rsidR="00785A4E" w:rsidRPr="00CA28CD" w:rsidRDefault="00785A4E" w:rsidP="005D3BBC">
            <w:pPr>
              <w:jc w:val="both"/>
            </w:pPr>
          </w:p>
        </w:tc>
        <w:tc>
          <w:tcPr>
            <w:tcW w:w="2923" w:type="dxa"/>
            <w:shd w:val="clear" w:color="auto" w:fill="auto"/>
          </w:tcPr>
          <w:p w14:paraId="0FD0A2A5" w14:textId="77777777" w:rsidR="00785A4E" w:rsidRPr="00CA28CD" w:rsidRDefault="00785A4E" w:rsidP="005D3BBC">
            <w:pPr>
              <w:jc w:val="both"/>
            </w:pPr>
            <w:r w:rsidRPr="00CA28CD">
              <w:t>Konverzia alebo výpočet po konverzii</w:t>
            </w:r>
          </w:p>
        </w:tc>
      </w:tr>
    </w:tbl>
    <w:p w14:paraId="695BD294" w14:textId="77777777" w:rsidR="00785A4E" w:rsidRDefault="00785A4E" w:rsidP="00785A4E"/>
    <w:p w14:paraId="02AA6DA2" w14:textId="77777777" w:rsidR="00785A4E" w:rsidRPr="00F81C5F" w:rsidRDefault="00785A4E" w:rsidP="00785A4E">
      <w:pPr>
        <w:jc w:val="both"/>
      </w:pPr>
    </w:p>
    <w:p w14:paraId="5F3C889C" w14:textId="77777777" w:rsidR="00785A4E" w:rsidRPr="00F81C5F" w:rsidRDefault="00785A4E" w:rsidP="00785A4E">
      <w:pPr>
        <w:jc w:val="both"/>
      </w:pPr>
      <w:r w:rsidRPr="00F81C5F">
        <w:t>Konverziu dlhodobého majetku bude možné vykonať až po zabezpečení nasledujúcich podmienok (tieto podmienky sa netýkajú konverzie pred skúšobnou prevádzkou):</w:t>
      </w:r>
    </w:p>
    <w:p w14:paraId="3051C1AF" w14:textId="77777777" w:rsidR="00785A4E" w:rsidRPr="00F81C5F" w:rsidRDefault="00785A4E" w:rsidP="00D82D60">
      <w:pPr>
        <w:numPr>
          <w:ilvl w:val="0"/>
          <w:numId w:val="59"/>
        </w:numPr>
        <w:tabs>
          <w:tab w:val="clear" w:pos="360"/>
          <w:tab w:val="num" w:pos="600"/>
        </w:tabs>
        <w:ind w:left="600"/>
        <w:jc w:val="both"/>
      </w:pPr>
      <w:r w:rsidRPr="00F81C5F">
        <w:t>Vykonania mesačného účtovného odpisu za 12/RRRR.</w:t>
      </w:r>
    </w:p>
    <w:p w14:paraId="4B802E77" w14:textId="77777777" w:rsidR="00785A4E" w:rsidRDefault="00785A4E" w:rsidP="00D82D60">
      <w:pPr>
        <w:numPr>
          <w:ilvl w:val="0"/>
          <w:numId w:val="59"/>
        </w:numPr>
        <w:tabs>
          <w:tab w:val="clear" w:pos="360"/>
          <w:tab w:val="num" w:pos="600"/>
        </w:tabs>
        <w:ind w:left="600"/>
        <w:jc w:val="both"/>
      </w:pPr>
      <w:r w:rsidRPr="00F81C5F">
        <w:lastRenderedPageBreak/>
        <w:t>Vykonanie ročného daňového odpisu za RRRR.</w:t>
      </w:r>
    </w:p>
    <w:p w14:paraId="0F83678C" w14:textId="77777777" w:rsidR="00785A4E" w:rsidRPr="00F81C5F" w:rsidRDefault="00785A4E" w:rsidP="00D82D60">
      <w:pPr>
        <w:numPr>
          <w:ilvl w:val="0"/>
          <w:numId w:val="59"/>
        </w:numPr>
        <w:tabs>
          <w:tab w:val="clear" w:pos="360"/>
          <w:tab w:val="num" w:pos="600"/>
        </w:tabs>
        <w:ind w:left="600"/>
        <w:jc w:val="both"/>
      </w:pPr>
      <w:r>
        <w:t>uzatvorení hlavných účtovných kníh</w:t>
      </w:r>
    </w:p>
    <w:p w14:paraId="3F2810F2" w14:textId="77777777" w:rsidR="00785A4E" w:rsidRPr="00F81C5F" w:rsidRDefault="00785A4E" w:rsidP="00785A4E">
      <w:pPr>
        <w:jc w:val="both"/>
      </w:pPr>
    </w:p>
    <w:p w14:paraId="7F1ED865" w14:textId="77777777" w:rsidR="00785A4E" w:rsidRDefault="00785A4E" w:rsidP="00785A4E">
      <w:pPr>
        <w:jc w:val="both"/>
      </w:pPr>
      <w:r w:rsidRPr="004C5C4E">
        <w:t xml:space="preserve">IS </w:t>
      </w:r>
      <w:proofErr w:type="spellStart"/>
      <w:r w:rsidRPr="004C5C4E">
        <w:t>Profix</w:t>
      </w:r>
      <w:proofErr w:type="spellEnd"/>
      <w:r w:rsidRPr="004C5C4E">
        <w:t xml:space="preserve"> poskytoval možnosť definície vlastných spôsobov odpisov s definovaním vzorcov. Pri konverzii je potrebné zabezpečiť následnosť odpisovania na základe nových odpisových predpisov upraviť údaje v účtovných, daňových odpisoch a plán</w:t>
      </w:r>
      <w:r>
        <w:t>e</w:t>
      </w:r>
      <w:r w:rsidRPr="004C5C4E">
        <w:t xml:space="preserve"> daňových a účtovných odpisov.</w:t>
      </w:r>
    </w:p>
    <w:p w14:paraId="5D609BA4" w14:textId="77777777" w:rsidR="00785A4E" w:rsidRDefault="00785A4E" w:rsidP="00785A4E">
      <w:pPr>
        <w:jc w:val="both"/>
      </w:pPr>
    </w:p>
    <w:p w14:paraId="15112A96" w14:textId="77777777" w:rsidR="00785A4E" w:rsidRPr="00906F14" w:rsidRDefault="00785A4E" w:rsidP="00785A4E">
      <w:pPr>
        <w:numPr>
          <w:ilvl w:val="0"/>
          <w:numId w:val="5"/>
        </w:numPr>
        <w:tabs>
          <w:tab w:val="clear" w:pos="454"/>
          <w:tab w:val="num" w:pos="540"/>
        </w:tabs>
        <w:ind w:left="539" w:hanging="540"/>
        <w:jc w:val="both"/>
      </w:pPr>
      <w:r w:rsidRPr="00672F2A">
        <w:rPr>
          <w:b/>
        </w:rPr>
        <w:t>Odbyt</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670F1FEE" w14:textId="77777777" w:rsidTr="005D3BBC">
        <w:trPr>
          <w:tblHeader/>
        </w:trPr>
        <w:tc>
          <w:tcPr>
            <w:tcW w:w="1394" w:type="dxa"/>
            <w:shd w:val="clear" w:color="auto" w:fill="auto"/>
          </w:tcPr>
          <w:p w14:paraId="4E9B8399" w14:textId="77777777" w:rsidR="00785A4E" w:rsidRPr="00BD61F2" w:rsidRDefault="00785A4E" w:rsidP="005D3BBC">
            <w:pPr>
              <w:jc w:val="both"/>
              <w:rPr>
                <w:b/>
              </w:rPr>
            </w:pPr>
            <w:r w:rsidRPr="00BD61F2">
              <w:rPr>
                <w:b/>
              </w:rPr>
              <w:t>ID požiadavky</w:t>
            </w:r>
          </w:p>
        </w:tc>
        <w:tc>
          <w:tcPr>
            <w:tcW w:w="2223" w:type="dxa"/>
            <w:shd w:val="clear" w:color="auto" w:fill="auto"/>
          </w:tcPr>
          <w:p w14:paraId="3F146CE2" w14:textId="77777777" w:rsidR="00785A4E" w:rsidRPr="00BD61F2" w:rsidRDefault="00785A4E" w:rsidP="005D3BBC">
            <w:pPr>
              <w:jc w:val="both"/>
              <w:rPr>
                <w:b/>
              </w:rPr>
            </w:pPr>
            <w:r w:rsidRPr="00BD61F2">
              <w:rPr>
                <w:b/>
              </w:rPr>
              <w:t>Názov dát</w:t>
            </w:r>
          </w:p>
        </w:tc>
        <w:tc>
          <w:tcPr>
            <w:tcW w:w="1868" w:type="dxa"/>
            <w:shd w:val="clear" w:color="auto" w:fill="auto"/>
          </w:tcPr>
          <w:p w14:paraId="0DA1EDF3" w14:textId="77777777" w:rsidR="00785A4E" w:rsidRPr="00BD61F2" w:rsidRDefault="00785A4E" w:rsidP="005D3BBC">
            <w:pPr>
              <w:jc w:val="both"/>
              <w:rPr>
                <w:b/>
              </w:rPr>
            </w:pPr>
            <w:r w:rsidRPr="00BD61F2">
              <w:rPr>
                <w:b/>
              </w:rPr>
              <w:t>Typ</w:t>
            </w:r>
          </w:p>
          <w:p w14:paraId="18324092" w14:textId="77777777" w:rsidR="00785A4E" w:rsidRPr="00BD61F2" w:rsidRDefault="00785A4E" w:rsidP="005D3BBC">
            <w:pPr>
              <w:jc w:val="both"/>
              <w:rPr>
                <w:b/>
                <w:i/>
              </w:rPr>
            </w:pPr>
          </w:p>
        </w:tc>
        <w:tc>
          <w:tcPr>
            <w:tcW w:w="1208" w:type="dxa"/>
            <w:shd w:val="clear" w:color="auto" w:fill="auto"/>
          </w:tcPr>
          <w:p w14:paraId="5AE3EAD8" w14:textId="77777777" w:rsidR="00785A4E" w:rsidRPr="00BD61F2" w:rsidRDefault="00785A4E" w:rsidP="005D3BBC">
            <w:pPr>
              <w:jc w:val="both"/>
              <w:rPr>
                <w:b/>
              </w:rPr>
            </w:pPr>
            <w:r w:rsidRPr="00BD61F2">
              <w:rPr>
                <w:b/>
              </w:rPr>
              <w:t>Počet položiek</w:t>
            </w:r>
          </w:p>
        </w:tc>
        <w:tc>
          <w:tcPr>
            <w:tcW w:w="2923" w:type="dxa"/>
            <w:shd w:val="clear" w:color="auto" w:fill="auto"/>
          </w:tcPr>
          <w:p w14:paraId="74B53715" w14:textId="77777777" w:rsidR="00785A4E" w:rsidRPr="00BD61F2" w:rsidRDefault="00785A4E" w:rsidP="005D3BBC">
            <w:pPr>
              <w:jc w:val="both"/>
              <w:rPr>
                <w:b/>
              </w:rPr>
            </w:pPr>
            <w:r w:rsidRPr="00BD61F2">
              <w:rPr>
                <w:b/>
              </w:rPr>
              <w:t>Podmienka</w:t>
            </w:r>
          </w:p>
        </w:tc>
      </w:tr>
      <w:tr w:rsidR="00785A4E" w14:paraId="55108E19" w14:textId="77777777" w:rsidTr="005D3BBC">
        <w:tc>
          <w:tcPr>
            <w:tcW w:w="1394" w:type="dxa"/>
            <w:shd w:val="clear" w:color="auto" w:fill="auto"/>
          </w:tcPr>
          <w:p w14:paraId="4A48DEAD" w14:textId="77777777" w:rsidR="00785A4E" w:rsidRDefault="00785A4E" w:rsidP="00D82D60">
            <w:pPr>
              <w:numPr>
                <w:ilvl w:val="0"/>
                <w:numId w:val="58"/>
              </w:numPr>
              <w:spacing w:after="120"/>
              <w:ind w:left="1307" w:hanging="1307"/>
              <w:jc w:val="both"/>
            </w:pPr>
          </w:p>
        </w:tc>
        <w:tc>
          <w:tcPr>
            <w:tcW w:w="2223" w:type="dxa"/>
            <w:shd w:val="clear" w:color="auto" w:fill="auto"/>
          </w:tcPr>
          <w:p w14:paraId="68937E4B" w14:textId="77777777" w:rsidR="00785A4E" w:rsidRDefault="00785A4E" w:rsidP="005D3BBC">
            <w:pPr>
              <w:jc w:val="both"/>
            </w:pPr>
            <w:r>
              <w:t>Odberateľské faktúry</w:t>
            </w:r>
          </w:p>
        </w:tc>
        <w:tc>
          <w:tcPr>
            <w:tcW w:w="1868" w:type="dxa"/>
            <w:shd w:val="clear" w:color="auto" w:fill="auto"/>
          </w:tcPr>
          <w:p w14:paraId="7D60EF37" w14:textId="77777777" w:rsidR="00785A4E" w:rsidRPr="00A50E0C" w:rsidRDefault="00785A4E" w:rsidP="005D3BBC">
            <w:pPr>
              <w:jc w:val="both"/>
            </w:pPr>
            <w:r>
              <w:t>dáta</w:t>
            </w:r>
          </w:p>
        </w:tc>
        <w:tc>
          <w:tcPr>
            <w:tcW w:w="1208" w:type="dxa"/>
            <w:shd w:val="clear" w:color="auto" w:fill="auto"/>
          </w:tcPr>
          <w:p w14:paraId="0AC6075F" w14:textId="77777777" w:rsidR="00785A4E" w:rsidRDefault="00785A4E" w:rsidP="005D3BBC">
            <w:pPr>
              <w:jc w:val="both"/>
            </w:pPr>
          </w:p>
        </w:tc>
        <w:tc>
          <w:tcPr>
            <w:tcW w:w="2923" w:type="dxa"/>
            <w:shd w:val="clear" w:color="auto" w:fill="auto"/>
          </w:tcPr>
          <w:p w14:paraId="6A157AAF" w14:textId="77777777" w:rsidR="00785A4E" w:rsidRDefault="00785A4E" w:rsidP="005D3BBC">
            <w:pPr>
              <w:jc w:val="both"/>
            </w:pPr>
            <w:r>
              <w:t>Konvertovať otvorené položky</w:t>
            </w:r>
          </w:p>
        </w:tc>
      </w:tr>
    </w:tbl>
    <w:p w14:paraId="666D32C5" w14:textId="77777777" w:rsidR="00785A4E" w:rsidRDefault="00785A4E" w:rsidP="00785A4E">
      <w:pPr>
        <w:ind w:left="-1"/>
        <w:jc w:val="both"/>
      </w:pPr>
    </w:p>
    <w:p w14:paraId="06418C1B" w14:textId="77777777" w:rsidR="00785A4E" w:rsidRPr="00DC0917" w:rsidRDefault="00785A4E" w:rsidP="00785A4E">
      <w:pPr>
        <w:jc w:val="both"/>
        <w:rPr>
          <w:u w:val="single"/>
        </w:rPr>
      </w:pPr>
    </w:p>
    <w:p w14:paraId="1BA8A7CD" w14:textId="6CE2EC75" w:rsidR="00785A4E" w:rsidRPr="00DC0917" w:rsidRDefault="00785A4E" w:rsidP="00785A4E">
      <w:pPr>
        <w:jc w:val="both"/>
        <w:rPr>
          <w:u w:val="single"/>
        </w:rPr>
      </w:pPr>
      <w:r w:rsidRPr="00DC0917">
        <w:rPr>
          <w:u w:val="single"/>
        </w:rPr>
        <w:t>Poznámka k</w:t>
      </w:r>
      <w:r>
        <w:rPr>
          <w:u w:val="single"/>
        </w:rPr>
        <w:t> </w:t>
      </w:r>
      <w:r w:rsidRPr="00DC0917">
        <w:rPr>
          <w:u w:val="single"/>
        </w:rPr>
        <w:t>požiadavke</w:t>
      </w:r>
      <w:r>
        <w:rPr>
          <w:u w:val="single"/>
        </w:rPr>
        <w:t xml:space="preserve"> </w:t>
      </w:r>
    </w:p>
    <w:p w14:paraId="303A1B98" w14:textId="77777777" w:rsidR="00785A4E" w:rsidRPr="00974025" w:rsidRDefault="00785A4E" w:rsidP="00785A4E">
      <w:pPr>
        <w:jc w:val="both"/>
        <w:rPr>
          <w:b/>
          <w:u w:val="single"/>
        </w:rPr>
      </w:pPr>
    </w:p>
    <w:p w14:paraId="404171EE" w14:textId="0A0A369D" w:rsidR="00785A4E" w:rsidRPr="00974025" w:rsidRDefault="00785A4E" w:rsidP="00785A4E">
      <w:pPr>
        <w:jc w:val="both"/>
      </w:pPr>
      <w:r w:rsidRPr="00974025">
        <w:t>Konvertovať odberateľské faktúry bude potrebné v rozsahu otvorených položiek</w:t>
      </w:r>
      <w:r w:rsidR="00DD70CE">
        <w:t xml:space="preserve"> v príslušnej mene.</w:t>
      </w:r>
      <w:r w:rsidRPr="00974025">
        <w:t xml:space="preserve"> </w:t>
      </w:r>
    </w:p>
    <w:p w14:paraId="29BC9DE4" w14:textId="77777777" w:rsidR="00785A4E" w:rsidRPr="00974025" w:rsidRDefault="00785A4E" w:rsidP="00785A4E">
      <w:pPr>
        <w:jc w:val="both"/>
      </w:pPr>
    </w:p>
    <w:p w14:paraId="4401F2EB" w14:textId="77777777" w:rsidR="00785A4E" w:rsidRPr="00974025" w:rsidRDefault="00785A4E" w:rsidP="00785A4E">
      <w:pPr>
        <w:jc w:val="both"/>
      </w:pPr>
      <w:r w:rsidRPr="00974025">
        <w:t>V odberateľských faktúrach sa nachádzajú nasledujúce prípady:</w:t>
      </w:r>
    </w:p>
    <w:p w14:paraId="19D0F8F7" w14:textId="77777777" w:rsidR="00785A4E" w:rsidRPr="00974025" w:rsidRDefault="00785A4E" w:rsidP="00D82D60">
      <w:pPr>
        <w:numPr>
          <w:ilvl w:val="0"/>
          <w:numId w:val="59"/>
        </w:numPr>
        <w:tabs>
          <w:tab w:val="clear" w:pos="360"/>
          <w:tab w:val="num" w:pos="600"/>
        </w:tabs>
        <w:ind w:left="600"/>
        <w:jc w:val="both"/>
      </w:pPr>
      <w:r w:rsidRPr="00974025">
        <w:t>odberateľské faktúry</w:t>
      </w:r>
    </w:p>
    <w:p w14:paraId="00EBDC2C" w14:textId="77777777" w:rsidR="00785A4E" w:rsidRPr="00974025" w:rsidRDefault="00785A4E" w:rsidP="00D82D60">
      <w:pPr>
        <w:numPr>
          <w:ilvl w:val="0"/>
          <w:numId w:val="59"/>
        </w:numPr>
        <w:tabs>
          <w:tab w:val="clear" w:pos="360"/>
          <w:tab w:val="num" w:pos="600"/>
        </w:tabs>
        <w:ind w:left="600"/>
        <w:jc w:val="both"/>
      </w:pPr>
      <w:r w:rsidRPr="00974025">
        <w:t>opravné faktúry</w:t>
      </w:r>
    </w:p>
    <w:p w14:paraId="736A3F8D" w14:textId="77777777" w:rsidR="00785A4E" w:rsidRPr="00974025" w:rsidRDefault="00785A4E" w:rsidP="00D82D60">
      <w:pPr>
        <w:numPr>
          <w:ilvl w:val="0"/>
          <w:numId w:val="59"/>
        </w:numPr>
        <w:tabs>
          <w:tab w:val="clear" w:pos="360"/>
          <w:tab w:val="num" w:pos="600"/>
        </w:tabs>
        <w:ind w:left="600"/>
        <w:jc w:val="both"/>
      </w:pPr>
      <w:r w:rsidRPr="00974025">
        <w:t>penalizačné faktúry</w:t>
      </w:r>
    </w:p>
    <w:p w14:paraId="4E14ED93" w14:textId="77777777" w:rsidR="00785A4E" w:rsidRPr="00974025" w:rsidRDefault="00785A4E" w:rsidP="00785A4E"/>
    <w:p w14:paraId="13EAEE41" w14:textId="77777777" w:rsidR="00785A4E" w:rsidRPr="00974025" w:rsidRDefault="00785A4E" w:rsidP="00785A4E">
      <w:r>
        <w:t xml:space="preserve">Pred vykonaním konverzie musia byť splnené  </w:t>
      </w:r>
      <w:r w:rsidRPr="00974025">
        <w:t xml:space="preserve">nasledujúce </w:t>
      </w:r>
      <w:r>
        <w:t>p</w:t>
      </w:r>
      <w:r w:rsidRPr="00974025">
        <w:t>odmienky:</w:t>
      </w:r>
    </w:p>
    <w:p w14:paraId="36C302E3" w14:textId="77777777" w:rsidR="00785A4E" w:rsidRPr="00974025" w:rsidRDefault="00785A4E" w:rsidP="00D82D60">
      <w:pPr>
        <w:numPr>
          <w:ilvl w:val="0"/>
          <w:numId w:val="59"/>
        </w:numPr>
        <w:tabs>
          <w:tab w:val="clear" w:pos="360"/>
          <w:tab w:val="num" w:pos="600"/>
        </w:tabs>
        <w:ind w:left="600"/>
        <w:jc w:val="both"/>
      </w:pPr>
      <w:r>
        <w:t>Odsúhlasenie</w:t>
      </w:r>
      <w:r w:rsidRPr="00974025">
        <w:t xml:space="preserve"> </w:t>
      </w:r>
      <w:proofErr w:type="spellStart"/>
      <w:r w:rsidRPr="00974025">
        <w:t>saldokonta</w:t>
      </w:r>
      <w:proofErr w:type="spellEnd"/>
      <w:r w:rsidRPr="00974025">
        <w:t xml:space="preserve"> na jednotlivých účtoch.</w:t>
      </w:r>
    </w:p>
    <w:p w14:paraId="72529F0B" w14:textId="77777777" w:rsidR="00785A4E" w:rsidRPr="00974025" w:rsidRDefault="00785A4E" w:rsidP="00D82D60">
      <w:pPr>
        <w:numPr>
          <w:ilvl w:val="0"/>
          <w:numId w:val="59"/>
        </w:numPr>
        <w:tabs>
          <w:tab w:val="clear" w:pos="360"/>
          <w:tab w:val="num" w:pos="600"/>
        </w:tabs>
        <w:ind w:left="600"/>
        <w:jc w:val="both"/>
      </w:pPr>
      <w:r w:rsidRPr="00974025">
        <w:t>Vykonanie koncoročných kurzových rozdielov.</w:t>
      </w:r>
    </w:p>
    <w:p w14:paraId="66AC6E5E" w14:textId="77777777" w:rsidR="00785A4E" w:rsidRPr="00974025" w:rsidRDefault="00785A4E" w:rsidP="00785A4E"/>
    <w:p w14:paraId="0012F248" w14:textId="7F78B689" w:rsidR="00785A4E" w:rsidRPr="00974025" w:rsidRDefault="00785A4E" w:rsidP="00785A4E">
      <w:pPr>
        <w:jc w:val="both"/>
      </w:pPr>
      <w:r w:rsidRPr="00974025">
        <w:t>Tabuľka odberateľských faktúr má väzbu na číselník odberateľov alebo zoznam zamestnancov. Pri konverzii je potrebné zachovať pôvodné číslo faktúry. Konvertované doklady musia byť použiteľné pri tvorbe upomienok</w:t>
      </w:r>
      <w:r w:rsidR="00DD70CE">
        <w:t xml:space="preserve">, nasledujúcom stupni upomínania, </w:t>
      </w:r>
      <w:r w:rsidRPr="00974025">
        <w:t xml:space="preserve"> alebo penalizačných faktúr.</w:t>
      </w:r>
    </w:p>
    <w:p w14:paraId="71E5575F" w14:textId="77777777" w:rsidR="00785A4E" w:rsidRPr="00974025" w:rsidRDefault="00785A4E" w:rsidP="00785A4E"/>
    <w:p w14:paraId="0182DE1A" w14:textId="627A6EA8" w:rsidR="00785A4E" w:rsidRDefault="00785A4E" w:rsidP="00785A4E">
      <w:r w:rsidRPr="00974025">
        <w:t>Pri konverzii bude potrebné zachovať na konvertovanom doklade typ a poradie pôvodného dokladu</w:t>
      </w:r>
      <w:r w:rsidR="005971F6">
        <w:t xml:space="preserve"> v poznámke.</w:t>
      </w:r>
    </w:p>
    <w:p w14:paraId="148F3AE1" w14:textId="77777777" w:rsidR="00785A4E" w:rsidRDefault="00785A4E" w:rsidP="00785A4E"/>
    <w:p w14:paraId="55D27C64" w14:textId="77777777" w:rsidR="00785A4E" w:rsidRPr="00D0708C" w:rsidRDefault="00785A4E" w:rsidP="00785A4E">
      <w:r w:rsidRPr="0062584D">
        <w:t>Dodávatelia</w:t>
      </w:r>
    </w:p>
    <w:p w14:paraId="06FAE595" w14:textId="77777777" w:rsidR="00785A4E" w:rsidRPr="00906F14" w:rsidRDefault="00785A4E" w:rsidP="00785A4E">
      <w:pPr>
        <w:numPr>
          <w:ilvl w:val="0"/>
          <w:numId w:val="5"/>
        </w:numPr>
        <w:tabs>
          <w:tab w:val="clear" w:pos="454"/>
          <w:tab w:val="num" w:pos="540"/>
        </w:tabs>
        <w:spacing w:after="120"/>
        <w:ind w:left="539" w:hanging="540"/>
        <w:jc w:val="both"/>
      </w:pPr>
      <w:r w:rsidRPr="00672F2A">
        <w:rPr>
          <w:b/>
        </w:rPr>
        <w:t>Záväzky</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13EA05E8" w14:textId="77777777" w:rsidTr="005D3BBC">
        <w:trPr>
          <w:tblHeader/>
        </w:trPr>
        <w:tc>
          <w:tcPr>
            <w:tcW w:w="1394" w:type="dxa"/>
            <w:shd w:val="clear" w:color="auto" w:fill="auto"/>
          </w:tcPr>
          <w:p w14:paraId="62462772" w14:textId="77777777" w:rsidR="00785A4E" w:rsidRPr="00BD61F2" w:rsidRDefault="00785A4E" w:rsidP="005D3BBC">
            <w:pPr>
              <w:jc w:val="both"/>
              <w:rPr>
                <w:b/>
              </w:rPr>
            </w:pPr>
            <w:r w:rsidRPr="00BD61F2">
              <w:rPr>
                <w:b/>
              </w:rPr>
              <w:t>ID požiadavky</w:t>
            </w:r>
          </w:p>
        </w:tc>
        <w:tc>
          <w:tcPr>
            <w:tcW w:w="2223" w:type="dxa"/>
            <w:shd w:val="clear" w:color="auto" w:fill="auto"/>
          </w:tcPr>
          <w:p w14:paraId="38642199" w14:textId="77777777" w:rsidR="00785A4E" w:rsidRPr="00BD61F2" w:rsidRDefault="00785A4E" w:rsidP="005D3BBC">
            <w:pPr>
              <w:jc w:val="both"/>
              <w:rPr>
                <w:b/>
              </w:rPr>
            </w:pPr>
            <w:r w:rsidRPr="00BD61F2">
              <w:rPr>
                <w:b/>
              </w:rPr>
              <w:t>Názov dát</w:t>
            </w:r>
          </w:p>
        </w:tc>
        <w:tc>
          <w:tcPr>
            <w:tcW w:w="1868" w:type="dxa"/>
            <w:shd w:val="clear" w:color="auto" w:fill="auto"/>
          </w:tcPr>
          <w:p w14:paraId="7469B49C" w14:textId="77777777" w:rsidR="00785A4E" w:rsidRPr="00BD61F2" w:rsidRDefault="00785A4E" w:rsidP="005D3BBC">
            <w:pPr>
              <w:jc w:val="both"/>
              <w:rPr>
                <w:b/>
              </w:rPr>
            </w:pPr>
            <w:r w:rsidRPr="00BD61F2">
              <w:rPr>
                <w:b/>
              </w:rPr>
              <w:t>Typ</w:t>
            </w:r>
          </w:p>
          <w:p w14:paraId="1642B032" w14:textId="77777777" w:rsidR="00785A4E" w:rsidRPr="00BD61F2" w:rsidRDefault="00785A4E" w:rsidP="005D3BBC">
            <w:pPr>
              <w:jc w:val="both"/>
              <w:rPr>
                <w:b/>
                <w:i/>
              </w:rPr>
            </w:pPr>
          </w:p>
        </w:tc>
        <w:tc>
          <w:tcPr>
            <w:tcW w:w="1208" w:type="dxa"/>
            <w:shd w:val="clear" w:color="auto" w:fill="auto"/>
          </w:tcPr>
          <w:p w14:paraId="176E3AD2" w14:textId="77777777" w:rsidR="00785A4E" w:rsidRPr="00BD61F2" w:rsidRDefault="00785A4E" w:rsidP="005D3BBC">
            <w:pPr>
              <w:jc w:val="both"/>
              <w:rPr>
                <w:b/>
              </w:rPr>
            </w:pPr>
            <w:r w:rsidRPr="00BD61F2">
              <w:rPr>
                <w:b/>
              </w:rPr>
              <w:t>Počet položiek</w:t>
            </w:r>
          </w:p>
        </w:tc>
        <w:tc>
          <w:tcPr>
            <w:tcW w:w="2923" w:type="dxa"/>
            <w:shd w:val="clear" w:color="auto" w:fill="auto"/>
          </w:tcPr>
          <w:p w14:paraId="7AD336CB" w14:textId="77777777" w:rsidR="00785A4E" w:rsidRPr="00BD61F2" w:rsidRDefault="00785A4E" w:rsidP="005D3BBC">
            <w:pPr>
              <w:jc w:val="both"/>
              <w:rPr>
                <w:b/>
              </w:rPr>
            </w:pPr>
            <w:r w:rsidRPr="00BD61F2">
              <w:rPr>
                <w:b/>
              </w:rPr>
              <w:t>Podmienka</w:t>
            </w:r>
          </w:p>
        </w:tc>
      </w:tr>
      <w:tr w:rsidR="00785A4E" w14:paraId="67082B8A" w14:textId="77777777" w:rsidTr="005D3BBC">
        <w:tc>
          <w:tcPr>
            <w:tcW w:w="1394" w:type="dxa"/>
            <w:shd w:val="clear" w:color="auto" w:fill="auto"/>
          </w:tcPr>
          <w:p w14:paraId="13F14803" w14:textId="77777777" w:rsidR="00785A4E" w:rsidRDefault="00785A4E" w:rsidP="00D82D60">
            <w:pPr>
              <w:numPr>
                <w:ilvl w:val="0"/>
                <w:numId w:val="58"/>
              </w:numPr>
              <w:spacing w:after="120"/>
              <w:ind w:left="1307" w:hanging="1307"/>
              <w:jc w:val="both"/>
            </w:pPr>
          </w:p>
        </w:tc>
        <w:tc>
          <w:tcPr>
            <w:tcW w:w="2223" w:type="dxa"/>
            <w:shd w:val="clear" w:color="auto" w:fill="auto"/>
          </w:tcPr>
          <w:p w14:paraId="2A644D71" w14:textId="77777777" w:rsidR="00785A4E" w:rsidRDefault="00785A4E" w:rsidP="005D3BBC">
            <w:pPr>
              <w:jc w:val="both"/>
            </w:pPr>
            <w:r>
              <w:t>Dodávateľské faktúry</w:t>
            </w:r>
          </w:p>
        </w:tc>
        <w:tc>
          <w:tcPr>
            <w:tcW w:w="1868" w:type="dxa"/>
            <w:shd w:val="clear" w:color="auto" w:fill="auto"/>
          </w:tcPr>
          <w:p w14:paraId="64FBC449" w14:textId="77777777" w:rsidR="00785A4E" w:rsidRPr="00A50E0C" w:rsidRDefault="00785A4E" w:rsidP="005D3BBC">
            <w:pPr>
              <w:jc w:val="both"/>
            </w:pPr>
            <w:r>
              <w:t>dáta</w:t>
            </w:r>
          </w:p>
        </w:tc>
        <w:tc>
          <w:tcPr>
            <w:tcW w:w="1208" w:type="dxa"/>
            <w:shd w:val="clear" w:color="auto" w:fill="auto"/>
          </w:tcPr>
          <w:p w14:paraId="29A6155D" w14:textId="77777777" w:rsidR="00785A4E" w:rsidRDefault="00785A4E" w:rsidP="005D3BBC">
            <w:pPr>
              <w:jc w:val="both"/>
            </w:pPr>
          </w:p>
        </w:tc>
        <w:tc>
          <w:tcPr>
            <w:tcW w:w="2923" w:type="dxa"/>
            <w:shd w:val="clear" w:color="auto" w:fill="auto"/>
          </w:tcPr>
          <w:p w14:paraId="638E5964" w14:textId="77777777" w:rsidR="00785A4E" w:rsidRDefault="00785A4E" w:rsidP="005D3BBC">
            <w:pPr>
              <w:jc w:val="both"/>
            </w:pPr>
            <w:r>
              <w:t>Konvertovať otvorené položky</w:t>
            </w:r>
          </w:p>
        </w:tc>
      </w:tr>
    </w:tbl>
    <w:p w14:paraId="5F1CF0A3" w14:textId="77777777" w:rsidR="00785A4E" w:rsidRDefault="00785A4E" w:rsidP="00785A4E">
      <w:pPr>
        <w:spacing w:after="120"/>
        <w:ind w:left="-1"/>
        <w:jc w:val="both"/>
      </w:pPr>
    </w:p>
    <w:p w14:paraId="7448959F" w14:textId="0CC25709" w:rsidR="00785A4E" w:rsidRPr="00DC0917" w:rsidRDefault="00785A4E" w:rsidP="00785A4E">
      <w:pPr>
        <w:jc w:val="both"/>
        <w:rPr>
          <w:u w:val="single"/>
        </w:rPr>
      </w:pPr>
      <w:r w:rsidRPr="00DC0917">
        <w:rPr>
          <w:u w:val="single"/>
        </w:rPr>
        <w:t>Poznámka k</w:t>
      </w:r>
      <w:r>
        <w:rPr>
          <w:u w:val="single"/>
        </w:rPr>
        <w:t> </w:t>
      </w:r>
      <w:r w:rsidRPr="00DC0917">
        <w:rPr>
          <w:u w:val="single"/>
        </w:rPr>
        <w:t>požiadavke</w:t>
      </w:r>
      <w:r>
        <w:rPr>
          <w:u w:val="single"/>
        </w:rPr>
        <w:t xml:space="preserve"> </w:t>
      </w:r>
      <w:r w:rsidR="00DD70CE">
        <w:rPr>
          <w:u w:val="single"/>
        </w:rPr>
        <w:t>KNV 18</w:t>
      </w:r>
      <w:r w:rsidRPr="00DC0917">
        <w:rPr>
          <w:u w:val="single"/>
        </w:rPr>
        <w:t>:</w:t>
      </w:r>
    </w:p>
    <w:p w14:paraId="1FA0F0FF" w14:textId="77777777" w:rsidR="00785A4E" w:rsidRPr="00AE0DEA" w:rsidRDefault="00785A4E" w:rsidP="00785A4E">
      <w:pPr>
        <w:rPr>
          <w:b/>
          <w:u w:val="single"/>
        </w:rPr>
      </w:pPr>
    </w:p>
    <w:p w14:paraId="42CA1158" w14:textId="4689253F" w:rsidR="00785A4E" w:rsidRPr="005971F6" w:rsidRDefault="00785A4E" w:rsidP="005971F6">
      <w:pPr>
        <w:jc w:val="both"/>
      </w:pPr>
      <w:r w:rsidRPr="00AE0DEA">
        <w:t>Konvertovať dodávateľské faktúry bude potrebné v rozsahu otvorených položiek. Dodávateľské faktúry sú vystavované v rôznych menách. Rozlišujú sa dva druhy otvorených položiek – dodávateľských faktúr:</w:t>
      </w:r>
      <w:r w:rsidR="005971F6">
        <w:t xml:space="preserve"> </w:t>
      </w:r>
      <w:r w:rsidRPr="000A67AA">
        <w:t xml:space="preserve">Krátkodobé </w:t>
      </w:r>
      <w:r w:rsidR="005971F6" w:rsidRPr="000A67AA">
        <w:t>a dlhodobé záväzky (zádržné).</w:t>
      </w:r>
    </w:p>
    <w:p w14:paraId="3E000266" w14:textId="77777777" w:rsidR="00785A4E" w:rsidRPr="00974025" w:rsidRDefault="00785A4E" w:rsidP="00785A4E">
      <w:r>
        <w:t xml:space="preserve">Pred vykonaním konverzie musia byť splnené  </w:t>
      </w:r>
      <w:r w:rsidRPr="00974025">
        <w:t xml:space="preserve">nasledujúce </w:t>
      </w:r>
      <w:r>
        <w:t>p</w:t>
      </w:r>
      <w:r w:rsidRPr="00974025">
        <w:t>odmienky:</w:t>
      </w:r>
    </w:p>
    <w:p w14:paraId="2168E0CB" w14:textId="77777777" w:rsidR="00785A4E" w:rsidRPr="00D04993" w:rsidRDefault="00785A4E" w:rsidP="00D82D60">
      <w:pPr>
        <w:numPr>
          <w:ilvl w:val="0"/>
          <w:numId w:val="59"/>
        </w:numPr>
        <w:tabs>
          <w:tab w:val="clear" w:pos="360"/>
          <w:tab w:val="num" w:pos="600"/>
        </w:tabs>
        <w:ind w:left="600"/>
        <w:jc w:val="both"/>
      </w:pPr>
      <w:r w:rsidRPr="00D04993">
        <w:t xml:space="preserve">Odsúhlasenia </w:t>
      </w:r>
      <w:proofErr w:type="spellStart"/>
      <w:r w:rsidRPr="00D04993">
        <w:t>saldokonta</w:t>
      </w:r>
      <w:proofErr w:type="spellEnd"/>
      <w:r w:rsidRPr="00D04993">
        <w:t xml:space="preserve"> na jednotlivých účtoch.</w:t>
      </w:r>
    </w:p>
    <w:p w14:paraId="4F848823" w14:textId="77777777" w:rsidR="00785A4E" w:rsidRPr="00D04993" w:rsidRDefault="00785A4E" w:rsidP="00D82D60">
      <w:pPr>
        <w:numPr>
          <w:ilvl w:val="0"/>
          <w:numId w:val="59"/>
        </w:numPr>
        <w:tabs>
          <w:tab w:val="clear" w:pos="360"/>
          <w:tab w:val="num" w:pos="600"/>
        </w:tabs>
        <w:ind w:left="600"/>
        <w:jc w:val="both"/>
      </w:pPr>
      <w:r w:rsidRPr="00D04993">
        <w:lastRenderedPageBreak/>
        <w:t>Vykonanie koncoročných kurzových rozdielov.</w:t>
      </w:r>
    </w:p>
    <w:p w14:paraId="2A678FFE" w14:textId="77777777" w:rsidR="00785A4E" w:rsidRPr="00D04993" w:rsidRDefault="00785A4E" w:rsidP="00785A4E"/>
    <w:p w14:paraId="620BBE9D" w14:textId="65201FE5" w:rsidR="00785A4E" w:rsidRDefault="00785A4E" w:rsidP="00785A4E">
      <w:r w:rsidRPr="00D04993">
        <w:t>Pri konverzii bude potrebné zachovať na konvertovanom doklade typ a poradie pôvodného dokladu</w:t>
      </w:r>
      <w:r w:rsidR="005971F6">
        <w:t xml:space="preserve"> v poznámke</w:t>
      </w:r>
      <w:r>
        <w:t>.</w:t>
      </w:r>
    </w:p>
    <w:p w14:paraId="779C87D7" w14:textId="77777777" w:rsidR="00785A4E" w:rsidRDefault="00785A4E" w:rsidP="00785A4E"/>
    <w:p w14:paraId="4B143825" w14:textId="77777777" w:rsidR="00785A4E" w:rsidRPr="0078084D" w:rsidRDefault="00785A4E" w:rsidP="00785A4E">
      <w:r w:rsidRPr="0078084D">
        <w:t>Skladové hospodárstvo</w:t>
      </w:r>
    </w:p>
    <w:p w14:paraId="61BAB2CA" w14:textId="77777777" w:rsidR="00785A4E" w:rsidRDefault="00785A4E" w:rsidP="00785A4E">
      <w:pPr>
        <w:numPr>
          <w:ilvl w:val="0"/>
          <w:numId w:val="5"/>
        </w:numPr>
        <w:tabs>
          <w:tab w:val="clear" w:pos="454"/>
          <w:tab w:val="num" w:pos="540"/>
        </w:tabs>
        <w:spacing w:after="120"/>
        <w:ind w:left="539" w:hanging="540"/>
        <w:jc w:val="both"/>
      </w:pPr>
      <w:r w:rsidRPr="00672F2A">
        <w:rPr>
          <w:b/>
        </w:rPr>
        <w:t>MTZ Číselníky</w:t>
      </w:r>
    </w:p>
    <w:p w14:paraId="78FB06D1" w14:textId="6B9AFA9F" w:rsidR="00785A4E" w:rsidRPr="009D041E" w:rsidRDefault="00785A4E" w:rsidP="005971F6">
      <w:pPr>
        <w:spacing w:after="120"/>
        <w:jc w:val="both"/>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63611427" w14:textId="77777777" w:rsidTr="005D3BBC">
        <w:trPr>
          <w:tblHeader/>
        </w:trPr>
        <w:tc>
          <w:tcPr>
            <w:tcW w:w="1394" w:type="dxa"/>
            <w:shd w:val="clear" w:color="auto" w:fill="auto"/>
          </w:tcPr>
          <w:p w14:paraId="514179C2" w14:textId="77777777" w:rsidR="00785A4E" w:rsidRPr="00BD61F2" w:rsidRDefault="00785A4E" w:rsidP="005D3BBC">
            <w:pPr>
              <w:jc w:val="both"/>
              <w:rPr>
                <w:b/>
              </w:rPr>
            </w:pPr>
            <w:r w:rsidRPr="00BD61F2">
              <w:rPr>
                <w:b/>
              </w:rPr>
              <w:t>ID požiadavky</w:t>
            </w:r>
          </w:p>
        </w:tc>
        <w:tc>
          <w:tcPr>
            <w:tcW w:w="2223" w:type="dxa"/>
            <w:shd w:val="clear" w:color="auto" w:fill="auto"/>
          </w:tcPr>
          <w:p w14:paraId="57E8EECD" w14:textId="77777777" w:rsidR="00785A4E" w:rsidRPr="00BD61F2" w:rsidRDefault="00785A4E" w:rsidP="005D3BBC">
            <w:pPr>
              <w:jc w:val="both"/>
              <w:rPr>
                <w:b/>
              </w:rPr>
            </w:pPr>
            <w:r w:rsidRPr="00BD61F2">
              <w:rPr>
                <w:b/>
              </w:rPr>
              <w:t>Názov dát</w:t>
            </w:r>
          </w:p>
        </w:tc>
        <w:tc>
          <w:tcPr>
            <w:tcW w:w="1868" w:type="dxa"/>
            <w:shd w:val="clear" w:color="auto" w:fill="auto"/>
          </w:tcPr>
          <w:p w14:paraId="1E1E1AD2" w14:textId="77777777" w:rsidR="00785A4E" w:rsidRPr="00BD61F2" w:rsidRDefault="00785A4E" w:rsidP="005D3BBC">
            <w:pPr>
              <w:jc w:val="both"/>
              <w:rPr>
                <w:b/>
              </w:rPr>
            </w:pPr>
            <w:r w:rsidRPr="00BD61F2">
              <w:rPr>
                <w:b/>
              </w:rPr>
              <w:t>Typ</w:t>
            </w:r>
          </w:p>
          <w:p w14:paraId="03F7B6CB" w14:textId="77777777" w:rsidR="00785A4E" w:rsidRPr="00BD61F2" w:rsidRDefault="00785A4E" w:rsidP="005D3BBC">
            <w:pPr>
              <w:jc w:val="both"/>
              <w:rPr>
                <w:b/>
                <w:i/>
              </w:rPr>
            </w:pPr>
          </w:p>
        </w:tc>
        <w:tc>
          <w:tcPr>
            <w:tcW w:w="1208" w:type="dxa"/>
            <w:shd w:val="clear" w:color="auto" w:fill="auto"/>
          </w:tcPr>
          <w:p w14:paraId="512C4EAE" w14:textId="77777777" w:rsidR="00785A4E" w:rsidRPr="00BD61F2" w:rsidRDefault="00785A4E" w:rsidP="005D3BBC">
            <w:pPr>
              <w:jc w:val="both"/>
              <w:rPr>
                <w:b/>
              </w:rPr>
            </w:pPr>
            <w:r w:rsidRPr="00BD61F2">
              <w:rPr>
                <w:b/>
              </w:rPr>
              <w:t>Počet položiek</w:t>
            </w:r>
          </w:p>
        </w:tc>
        <w:tc>
          <w:tcPr>
            <w:tcW w:w="2923" w:type="dxa"/>
            <w:shd w:val="clear" w:color="auto" w:fill="auto"/>
          </w:tcPr>
          <w:p w14:paraId="2BD3473F" w14:textId="77777777" w:rsidR="00785A4E" w:rsidRPr="00BD61F2" w:rsidRDefault="00785A4E" w:rsidP="005D3BBC">
            <w:pPr>
              <w:jc w:val="both"/>
              <w:rPr>
                <w:b/>
              </w:rPr>
            </w:pPr>
            <w:r w:rsidRPr="00BD61F2">
              <w:rPr>
                <w:b/>
              </w:rPr>
              <w:t>Podmienka</w:t>
            </w:r>
          </w:p>
        </w:tc>
      </w:tr>
      <w:tr w:rsidR="00785A4E" w14:paraId="16B59E42" w14:textId="77777777" w:rsidTr="005D3BBC">
        <w:tc>
          <w:tcPr>
            <w:tcW w:w="1394" w:type="dxa"/>
            <w:shd w:val="clear" w:color="auto" w:fill="auto"/>
          </w:tcPr>
          <w:p w14:paraId="1404CEC5" w14:textId="77777777" w:rsidR="00785A4E" w:rsidRDefault="00785A4E" w:rsidP="00D82D60">
            <w:pPr>
              <w:numPr>
                <w:ilvl w:val="0"/>
                <w:numId w:val="58"/>
              </w:numPr>
              <w:spacing w:after="120"/>
              <w:ind w:left="1307" w:hanging="1307"/>
              <w:jc w:val="both"/>
            </w:pPr>
          </w:p>
        </w:tc>
        <w:tc>
          <w:tcPr>
            <w:tcW w:w="2223" w:type="dxa"/>
            <w:shd w:val="clear" w:color="auto" w:fill="auto"/>
          </w:tcPr>
          <w:p w14:paraId="177D23E0" w14:textId="77777777" w:rsidR="00785A4E" w:rsidRDefault="00785A4E" w:rsidP="005D3BBC">
            <w:pPr>
              <w:jc w:val="both"/>
            </w:pPr>
            <w:r>
              <w:t>Číselník materiálov</w:t>
            </w:r>
          </w:p>
        </w:tc>
        <w:tc>
          <w:tcPr>
            <w:tcW w:w="1868" w:type="dxa"/>
            <w:shd w:val="clear" w:color="auto" w:fill="auto"/>
          </w:tcPr>
          <w:p w14:paraId="36D606B7" w14:textId="77777777" w:rsidR="00785A4E" w:rsidRPr="00A50E0C" w:rsidRDefault="00785A4E" w:rsidP="005D3BBC">
            <w:pPr>
              <w:jc w:val="both"/>
            </w:pPr>
            <w:r>
              <w:t>číselník</w:t>
            </w:r>
          </w:p>
        </w:tc>
        <w:tc>
          <w:tcPr>
            <w:tcW w:w="1208" w:type="dxa"/>
            <w:shd w:val="clear" w:color="auto" w:fill="auto"/>
          </w:tcPr>
          <w:p w14:paraId="4BCC791D" w14:textId="7EC9F30A" w:rsidR="00785A4E" w:rsidRDefault="00785A4E" w:rsidP="005D3BBC">
            <w:pPr>
              <w:jc w:val="both"/>
            </w:pPr>
          </w:p>
        </w:tc>
        <w:tc>
          <w:tcPr>
            <w:tcW w:w="2923" w:type="dxa"/>
            <w:shd w:val="clear" w:color="auto" w:fill="auto"/>
          </w:tcPr>
          <w:p w14:paraId="7E4F372E" w14:textId="77777777" w:rsidR="00785A4E" w:rsidRDefault="00785A4E" w:rsidP="005D3BBC">
            <w:pPr>
              <w:jc w:val="both"/>
            </w:pPr>
            <w:r>
              <w:t>Kompletná konverzia, iba ak je to oddelený číselník od skladovej karty.</w:t>
            </w:r>
          </w:p>
          <w:p w14:paraId="4004E442" w14:textId="77777777" w:rsidR="00785A4E" w:rsidRDefault="00785A4E" w:rsidP="005D3BBC">
            <w:pPr>
              <w:jc w:val="both"/>
            </w:pPr>
            <w:r>
              <w:t>Nulové stavy, číselník materiálov na ktorých nebol pohyb posledné štyri roky pred konverziou. n-1 až n-4</w:t>
            </w:r>
          </w:p>
        </w:tc>
      </w:tr>
    </w:tbl>
    <w:p w14:paraId="4C7EC3C9" w14:textId="77777777" w:rsidR="00785A4E" w:rsidRDefault="00785A4E" w:rsidP="00785A4E">
      <w:pPr>
        <w:ind w:left="179"/>
        <w:jc w:val="both"/>
      </w:pPr>
    </w:p>
    <w:p w14:paraId="3629D34E" w14:textId="10A50CFB" w:rsidR="00785A4E" w:rsidRPr="00DC0917" w:rsidRDefault="00785A4E" w:rsidP="00785A4E">
      <w:pPr>
        <w:jc w:val="both"/>
        <w:rPr>
          <w:u w:val="single"/>
        </w:rPr>
      </w:pPr>
      <w:r w:rsidRPr="00DC0917">
        <w:rPr>
          <w:u w:val="single"/>
        </w:rPr>
        <w:t>Poznámka k</w:t>
      </w:r>
      <w:r>
        <w:rPr>
          <w:u w:val="single"/>
        </w:rPr>
        <w:t> </w:t>
      </w:r>
      <w:bookmarkStart w:id="180" w:name="_GoBack"/>
      <w:bookmarkEnd w:id="180"/>
      <w:r w:rsidRPr="00D4265C">
        <w:rPr>
          <w:u w:val="single"/>
        </w:rPr>
        <w:t>požiadavke:</w:t>
      </w:r>
    </w:p>
    <w:p w14:paraId="7D9C36A4" w14:textId="77777777" w:rsidR="00785A4E" w:rsidRPr="001F19A6" w:rsidRDefault="00785A4E" w:rsidP="00785A4E"/>
    <w:p w14:paraId="6582183A" w14:textId="489270FC" w:rsidR="00785A4E" w:rsidRPr="001F19A6" w:rsidRDefault="005971F6" w:rsidP="00D82D60">
      <w:pPr>
        <w:numPr>
          <w:ilvl w:val="0"/>
          <w:numId w:val="59"/>
        </w:numPr>
        <w:tabs>
          <w:tab w:val="clear" w:pos="360"/>
          <w:tab w:val="num" w:pos="600"/>
        </w:tabs>
        <w:ind w:left="600"/>
        <w:jc w:val="both"/>
      </w:pPr>
      <w:r>
        <w:t>K</w:t>
      </w:r>
      <w:r w:rsidR="00785A4E" w:rsidRPr="001F19A6">
        <w:t>onver</w:t>
      </w:r>
      <w:r>
        <w:t xml:space="preserve">zia skladov sa musí vykonať </w:t>
      </w:r>
      <w:r w:rsidR="00785A4E" w:rsidRPr="001F19A6">
        <w:t xml:space="preserve">až po uzávierke skladov (zhruba dva týždne). </w:t>
      </w:r>
    </w:p>
    <w:p w14:paraId="4AE84322" w14:textId="77777777" w:rsidR="00785A4E" w:rsidRPr="00D64B0F" w:rsidRDefault="00785A4E" w:rsidP="00785A4E">
      <w:pPr>
        <w:ind w:left="179"/>
        <w:jc w:val="both"/>
      </w:pPr>
    </w:p>
    <w:p w14:paraId="4B6455EE" w14:textId="77777777" w:rsidR="00785A4E" w:rsidRPr="00D64B0F" w:rsidRDefault="00785A4E" w:rsidP="00785A4E">
      <w:pPr>
        <w:numPr>
          <w:ilvl w:val="0"/>
          <w:numId w:val="5"/>
        </w:numPr>
        <w:tabs>
          <w:tab w:val="clear" w:pos="454"/>
          <w:tab w:val="num" w:pos="540"/>
        </w:tabs>
        <w:spacing w:after="120"/>
        <w:ind w:left="539" w:hanging="540"/>
        <w:jc w:val="both"/>
      </w:pPr>
      <w:r w:rsidRPr="00D64B0F">
        <w:rPr>
          <w:b/>
        </w:rPr>
        <w:t>Sklad -v</w:t>
      </w:r>
      <w:r w:rsidRPr="00D64B0F">
        <w:t> </w:t>
      </w:r>
      <w:r w:rsidRPr="005971F6">
        <w:t>súčasnosti je zhruba 2 000 nenulových skladových kariet.</w:t>
      </w:r>
      <w:r w:rsidRPr="00D64B0F">
        <w:t xml:space="preserve"> </w:t>
      </w:r>
    </w:p>
    <w:p w14:paraId="6341587C" w14:textId="77777777" w:rsidR="00785A4E" w:rsidRPr="009D041E" w:rsidRDefault="00785A4E" w:rsidP="00785A4E">
      <w:pPr>
        <w:spacing w:after="120"/>
        <w:ind w:left="539"/>
        <w:jc w:val="both"/>
      </w:pPr>
      <w:r w:rsidRPr="009D041E">
        <w:t>V LPS SR, š. p. sa v súčasnosti sklady členia nasledujúcim spôsobom:</w:t>
      </w:r>
    </w:p>
    <w:p w14:paraId="5CEC82C2" w14:textId="77777777" w:rsidR="00785A4E" w:rsidRPr="009D041E" w:rsidRDefault="00785A4E" w:rsidP="00785A4E">
      <w:pPr>
        <w:numPr>
          <w:ilvl w:val="1"/>
          <w:numId w:val="12"/>
        </w:numPr>
        <w:tabs>
          <w:tab w:val="clear" w:pos="1440"/>
          <w:tab w:val="num" w:pos="900"/>
        </w:tabs>
        <w:ind w:left="896" w:hanging="357"/>
        <w:jc w:val="both"/>
      </w:pPr>
      <w:r w:rsidRPr="009D041E">
        <w:t>sklady, ktoré sa udržujú na oddelení zásobovania a skladov. V uvedených skladoch sa účtuje materiál</w:t>
      </w:r>
      <w:r>
        <w:t xml:space="preserve"> a ND.  L</w:t>
      </w:r>
      <w:r w:rsidRPr="009D041E">
        <w:t>etisko</w:t>
      </w:r>
      <w:r>
        <w:t xml:space="preserve"> Poprad a Košice</w:t>
      </w:r>
      <w:r w:rsidRPr="009D041E">
        <w:t xml:space="preserve"> má vlastné sklady. </w:t>
      </w:r>
    </w:p>
    <w:p w14:paraId="78613406" w14:textId="77777777" w:rsidR="00785A4E" w:rsidRDefault="00785A4E" w:rsidP="00785A4E">
      <w:pPr>
        <w:numPr>
          <w:ilvl w:val="1"/>
          <w:numId w:val="12"/>
        </w:numPr>
        <w:tabs>
          <w:tab w:val="clear" w:pos="1440"/>
          <w:tab w:val="num" w:pos="900"/>
        </w:tabs>
        <w:ind w:left="896" w:hanging="357"/>
        <w:jc w:val="both"/>
      </w:pPr>
      <w:r w:rsidRPr="009D041E">
        <w:t>sklady leteckých publikácií.</w:t>
      </w:r>
    </w:p>
    <w:p w14:paraId="4415CB6E" w14:textId="77777777" w:rsidR="00785A4E" w:rsidRPr="009D041E" w:rsidRDefault="00785A4E" w:rsidP="00785A4E">
      <w:pPr>
        <w:numPr>
          <w:ilvl w:val="1"/>
          <w:numId w:val="12"/>
        </w:numPr>
        <w:tabs>
          <w:tab w:val="clear" w:pos="1440"/>
          <w:tab w:val="num" w:pos="900"/>
        </w:tabs>
        <w:spacing w:after="120"/>
        <w:ind w:left="896" w:hanging="357"/>
        <w:jc w:val="both"/>
      </w:pPr>
      <w:r>
        <w:t>sklad určený pre predaj cez komisionárov</w:t>
      </w:r>
      <w:r w:rsidRPr="009D041E">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221E3A86" w14:textId="77777777" w:rsidTr="005D3BBC">
        <w:trPr>
          <w:tblHeader/>
        </w:trPr>
        <w:tc>
          <w:tcPr>
            <w:tcW w:w="1394" w:type="dxa"/>
            <w:shd w:val="clear" w:color="auto" w:fill="auto"/>
          </w:tcPr>
          <w:p w14:paraId="132A218A" w14:textId="77777777" w:rsidR="00785A4E" w:rsidRPr="00BD61F2" w:rsidRDefault="00785A4E" w:rsidP="005D3BBC">
            <w:pPr>
              <w:jc w:val="both"/>
              <w:rPr>
                <w:b/>
              </w:rPr>
            </w:pPr>
            <w:r w:rsidRPr="00BD61F2">
              <w:rPr>
                <w:b/>
              </w:rPr>
              <w:t>ID požiadavky</w:t>
            </w:r>
          </w:p>
        </w:tc>
        <w:tc>
          <w:tcPr>
            <w:tcW w:w="2223" w:type="dxa"/>
            <w:shd w:val="clear" w:color="auto" w:fill="auto"/>
          </w:tcPr>
          <w:p w14:paraId="52557829" w14:textId="77777777" w:rsidR="00785A4E" w:rsidRPr="00BD61F2" w:rsidRDefault="00785A4E" w:rsidP="005D3BBC">
            <w:pPr>
              <w:jc w:val="both"/>
              <w:rPr>
                <w:b/>
              </w:rPr>
            </w:pPr>
            <w:r w:rsidRPr="00BD61F2">
              <w:rPr>
                <w:b/>
              </w:rPr>
              <w:t>Názov dát</w:t>
            </w:r>
          </w:p>
        </w:tc>
        <w:tc>
          <w:tcPr>
            <w:tcW w:w="1868" w:type="dxa"/>
            <w:shd w:val="clear" w:color="auto" w:fill="auto"/>
          </w:tcPr>
          <w:p w14:paraId="33EF8C3F" w14:textId="77777777" w:rsidR="00785A4E" w:rsidRPr="00BD61F2" w:rsidRDefault="00785A4E" w:rsidP="005D3BBC">
            <w:pPr>
              <w:jc w:val="both"/>
              <w:rPr>
                <w:b/>
              </w:rPr>
            </w:pPr>
            <w:r w:rsidRPr="00BD61F2">
              <w:rPr>
                <w:b/>
              </w:rPr>
              <w:t>Typ</w:t>
            </w:r>
          </w:p>
          <w:p w14:paraId="07E40E14" w14:textId="77777777" w:rsidR="00785A4E" w:rsidRPr="00BD61F2" w:rsidRDefault="00785A4E" w:rsidP="005D3BBC">
            <w:pPr>
              <w:jc w:val="both"/>
              <w:rPr>
                <w:b/>
                <w:i/>
              </w:rPr>
            </w:pPr>
          </w:p>
        </w:tc>
        <w:tc>
          <w:tcPr>
            <w:tcW w:w="1208" w:type="dxa"/>
            <w:shd w:val="clear" w:color="auto" w:fill="auto"/>
          </w:tcPr>
          <w:p w14:paraId="52FCC9CA" w14:textId="77777777" w:rsidR="00785A4E" w:rsidRPr="00BD61F2" w:rsidRDefault="00785A4E" w:rsidP="005D3BBC">
            <w:pPr>
              <w:jc w:val="both"/>
              <w:rPr>
                <w:b/>
              </w:rPr>
            </w:pPr>
            <w:r w:rsidRPr="00BD61F2">
              <w:rPr>
                <w:b/>
              </w:rPr>
              <w:t>Počet položiek</w:t>
            </w:r>
          </w:p>
        </w:tc>
        <w:tc>
          <w:tcPr>
            <w:tcW w:w="2923" w:type="dxa"/>
            <w:shd w:val="clear" w:color="auto" w:fill="auto"/>
          </w:tcPr>
          <w:p w14:paraId="46D630E2" w14:textId="77777777" w:rsidR="00785A4E" w:rsidRPr="00BD61F2" w:rsidRDefault="00785A4E" w:rsidP="005D3BBC">
            <w:pPr>
              <w:jc w:val="both"/>
              <w:rPr>
                <w:b/>
              </w:rPr>
            </w:pPr>
            <w:r w:rsidRPr="00BD61F2">
              <w:rPr>
                <w:b/>
              </w:rPr>
              <w:t>Podmienka</w:t>
            </w:r>
          </w:p>
        </w:tc>
      </w:tr>
      <w:tr w:rsidR="00785A4E" w14:paraId="48E32743" w14:textId="77777777" w:rsidTr="005D3BBC">
        <w:tc>
          <w:tcPr>
            <w:tcW w:w="1394" w:type="dxa"/>
            <w:shd w:val="clear" w:color="auto" w:fill="auto"/>
          </w:tcPr>
          <w:p w14:paraId="7CB7FA25" w14:textId="77777777" w:rsidR="00785A4E" w:rsidRDefault="00785A4E" w:rsidP="00D82D60">
            <w:pPr>
              <w:numPr>
                <w:ilvl w:val="0"/>
                <w:numId w:val="58"/>
              </w:numPr>
              <w:spacing w:after="120"/>
              <w:ind w:left="1307" w:hanging="1307"/>
              <w:jc w:val="both"/>
            </w:pPr>
          </w:p>
        </w:tc>
        <w:tc>
          <w:tcPr>
            <w:tcW w:w="2223" w:type="dxa"/>
            <w:shd w:val="clear" w:color="auto" w:fill="auto"/>
          </w:tcPr>
          <w:p w14:paraId="39046AFB" w14:textId="77777777" w:rsidR="00785A4E" w:rsidRDefault="00785A4E" w:rsidP="005D3BBC">
            <w:pPr>
              <w:jc w:val="both"/>
            </w:pPr>
            <w:r>
              <w:t>Stav na skladových kartách</w:t>
            </w:r>
          </w:p>
        </w:tc>
        <w:tc>
          <w:tcPr>
            <w:tcW w:w="1868" w:type="dxa"/>
            <w:shd w:val="clear" w:color="auto" w:fill="auto"/>
          </w:tcPr>
          <w:p w14:paraId="7988FDAA" w14:textId="77777777" w:rsidR="00785A4E" w:rsidRPr="00A50E0C" w:rsidRDefault="00785A4E" w:rsidP="005D3BBC">
            <w:pPr>
              <w:jc w:val="both"/>
            </w:pPr>
            <w:r>
              <w:t>dáta</w:t>
            </w:r>
          </w:p>
        </w:tc>
        <w:tc>
          <w:tcPr>
            <w:tcW w:w="1208" w:type="dxa"/>
            <w:shd w:val="clear" w:color="auto" w:fill="auto"/>
          </w:tcPr>
          <w:p w14:paraId="177864D6" w14:textId="32D7C700" w:rsidR="00785A4E" w:rsidRDefault="000A67AA" w:rsidP="005D3BBC">
            <w:pPr>
              <w:jc w:val="both"/>
            </w:pPr>
            <w:r>
              <w:t>2 000</w:t>
            </w:r>
          </w:p>
        </w:tc>
        <w:tc>
          <w:tcPr>
            <w:tcW w:w="2923" w:type="dxa"/>
            <w:shd w:val="clear" w:color="auto" w:fill="auto"/>
          </w:tcPr>
          <w:p w14:paraId="00C125CF" w14:textId="77777777" w:rsidR="00785A4E" w:rsidRDefault="00785A4E" w:rsidP="005D3BBC">
            <w:pPr>
              <w:jc w:val="both"/>
            </w:pPr>
            <w:r>
              <w:t>Kompletná konverzia</w:t>
            </w:r>
          </w:p>
          <w:p w14:paraId="0CD4354B" w14:textId="77777777" w:rsidR="00785A4E" w:rsidRDefault="00785A4E" w:rsidP="005D3BBC">
            <w:pPr>
              <w:jc w:val="both"/>
            </w:pPr>
            <w:r>
              <w:t>Nenulové stavy k dátumu konverzie všetky.</w:t>
            </w:r>
          </w:p>
          <w:p w14:paraId="440D2F7A" w14:textId="77777777" w:rsidR="00785A4E" w:rsidRDefault="00785A4E" w:rsidP="005D3BBC">
            <w:pPr>
              <w:jc w:val="both"/>
            </w:pPr>
            <w:r>
              <w:t>Nulové stavy, iba karty na ktorých nebol pohyb posledné štyri roky pred konverziou. n-1 až n-4</w:t>
            </w:r>
          </w:p>
        </w:tc>
      </w:tr>
    </w:tbl>
    <w:p w14:paraId="2BB59C9E" w14:textId="77777777" w:rsidR="00785A4E" w:rsidRDefault="00785A4E" w:rsidP="00785A4E"/>
    <w:p w14:paraId="71463495" w14:textId="77777777" w:rsidR="00785A4E" w:rsidRDefault="00785A4E" w:rsidP="00785A4E">
      <w:r w:rsidRPr="00D0708C">
        <w:t>Finančný plán</w:t>
      </w:r>
    </w:p>
    <w:p w14:paraId="2D5C3A81" w14:textId="77777777" w:rsidR="00785A4E" w:rsidRPr="00D0708C" w:rsidRDefault="00785A4E" w:rsidP="00785A4E"/>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223"/>
        <w:gridCol w:w="1868"/>
        <w:gridCol w:w="1208"/>
        <w:gridCol w:w="2923"/>
      </w:tblGrid>
      <w:tr w:rsidR="00785A4E" w:rsidRPr="00BD61F2" w14:paraId="50299E26" w14:textId="77777777" w:rsidTr="005D3BBC">
        <w:trPr>
          <w:tblHeader/>
        </w:trPr>
        <w:tc>
          <w:tcPr>
            <w:tcW w:w="1394" w:type="dxa"/>
            <w:shd w:val="clear" w:color="auto" w:fill="auto"/>
          </w:tcPr>
          <w:p w14:paraId="463D42CD" w14:textId="77777777" w:rsidR="00785A4E" w:rsidRPr="00BD61F2" w:rsidRDefault="00785A4E" w:rsidP="005D3BBC">
            <w:pPr>
              <w:jc w:val="both"/>
              <w:rPr>
                <w:b/>
              </w:rPr>
            </w:pPr>
            <w:r w:rsidRPr="00BD61F2">
              <w:rPr>
                <w:b/>
              </w:rPr>
              <w:t>ID požiadavky</w:t>
            </w:r>
          </w:p>
        </w:tc>
        <w:tc>
          <w:tcPr>
            <w:tcW w:w="2223" w:type="dxa"/>
            <w:shd w:val="clear" w:color="auto" w:fill="auto"/>
          </w:tcPr>
          <w:p w14:paraId="37388771" w14:textId="77777777" w:rsidR="00785A4E" w:rsidRPr="00BD61F2" w:rsidRDefault="00785A4E" w:rsidP="005D3BBC">
            <w:pPr>
              <w:jc w:val="both"/>
              <w:rPr>
                <w:b/>
              </w:rPr>
            </w:pPr>
            <w:r w:rsidRPr="00BD61F2">
              <w:rPr>
                <w:b/>
              </w:rPr>
              <w:t>Názov dát</w:t>
            </w:r>
          </w:p>
        </w:tc>
        <w:tc>
          <w:tcPr>
            <w:tcW w:w="1868" w:type="dxa"/>
            <w:shd w:val="clear" w:color="auto" w:fill="auto"/>
          </w:tcPr>
          <w:p w14:paraId="0EB0D325" w14:textId="77777777" w:rsidR="00785A4E" w:rsidRPr="00BD61F2" w:rsidRDefault="00785A4E" w:rsidP="005D3BBC">
            <w:pPr>
              <w:jc w:val="both"/>
              <w:rPr>
                <w:b/>
              </w:rPr>
            </w:pPr>
            <w:r w:rsidRPr="00BD61F2">
              <w:rPr>
                <w:b/>
              </w:rPr>
              <w:t>Typ</w:t>
            </w:r>
          </w:p>
          <w:p w14:paraId="30A0E4CB" w14:textId="77777777" w:rsidR="00785A4E" w:rsidRPr="00BD61F2" w:rsidRDefault="00785A4E" w:rsidP="005D3BBC">
            <w:pPr>
              <w:jc w:val="both"/>
              <w:rPr>
                <w:b/>
                <w:i/>
              </w:rPr>
            </w:pPr>
          </w:p>
        </w:tc>
        <w:tc>
          <w:tcPr>
            <w:tcW w:w="1208" w:type="dxa"/>
            <w:shd w:val="clear" w:color="auto" w:fill="auto"/>
          </w:tcPr>
          <w:p w14:paraId="27761BFC" w14:textId="77777777" w:rsidR="00785A4E" w:rsidRPr="00BD61F2" w:rsidRDefault="00785A4E" w:rsidP="005D3BBC">
            <w:pPr>
              <w:jc w:val="both"/>
              <w:rPr>
                <w:b/>
              </w:rPr>
            </w:pPr>
            <w:r w:rsidRPr="00BD61F2">
              <w:rPr>
                <w:b/>
              </w:rPr>
              <w:t>Počet položiek</w:t>
            </w:r>
          </w:p>
        </w:tc>
        <w:tc>
          <w:tcPr>
            <w:tcW w:w="2923" w:type="dxa"/>
            <w:shd w:val="clear" w:color="auto" w:fill="auto"/>
          </w:tcPr>
          <w:p w14:paraId="791C5D06" w14:textId="77777777" w:rsidR="00785A4E" w:rsidRPr="00BD61F2" w:rsidRDefault="00785A4E" w:rsidP="005D3BBC">
            <w:pPr>
              <w:jc w:val="both"/>
              <w:rPr>
                <w:b/>
              </w:rPr>
            </w:pPr>
            <w:r w:rsidRPr="00BD61F2">
              <w:rPr>
                <w:b/>
              </w:rPr>
              <w:t>Podmienka</w:t>
            </w:r>
          </w:p>
        </w:tc>
      </w:tr>
      <w:tr w:rsidR="00785A4E" w14:paraId="48106832" w14:textId="77777777" w:rsidTr="005D3BBC">
        <w:tc>
          <w:tcPr>
            <w:tcW w:w="1394" w:type="dxa"/>
            <w:shd w:val="clear" w:color="auto" w:fill="auto"/>
          </w:tcPr>
          <w:p w14:paraId="67A4F217" w14:textId="77777777" w:rsidR="00785A4E" w:rsidRDefault="00785A4E" w:rsidP="00D82D60">
            <w:pPr>
              <w:numPr>
                <w:ilvl w:val="0"/>
                <w:numId w:val="58"/>
              </w:numPr>
              <w:spacing w:after="120"/>
              <w:ind w:left="1307" w:hanging="1307"/>
              <w:jc w:val="both"/>
            </w:pPr>
          </w:p>
        </w:tc>
        <w:tc>
          <w:tcPr>
            <w:tcW w:w="2223" w:type="dxa"/>
            <w:shd w:val="clear" w:color="auto" w:fill="auto"/>
          </w:tcPr>
          <w:p w14:paraId="3DE857D6" w14:textId="77777777" w:rsidR="00785A4E" w:rsidRDefault="00785A4E" w:rsidP="005D3BBC">
            <w:pPr>
              <w:jc w:val="both"/>
            </w:pPr>
            <w:r>
              <w:t>Aktuálny ročný finančný  plán v členení na mesiace</w:t>
            </w:r>
          </w:p>
        </w:tc>
        <w:tc>
          <w:tcPr>
            <w:tcW w:w="1868" w:type="dxa"/>
            <w:shd w:val="clear" w:color="auto" w:fill="auto"/>
          </w:tcPr>
          <w:p w14:paraId="157E93C6" w14:textId="77777777" w:rsidR="00785A4E" w:rsidRPr="00A50E0C" w:rsidRDefault="00785A4E" w:rsidP="005D3BBC">
            <w:pPr>
              <w:jc w:val="both"/>
            </w:pPr>
            <w:r>
              <w:t>dáta</w:t>
            </w:r>
          </w:p>
        </w:tc>
        <w:tc>
          <w:tcPr>
            <w:tcW w:w="1208" w:type="dxa"/>
            <w:shd w:val="clear" w:color="auto" w:fill="auto"/>
          </w:tcPr>
          <w:p w14:paraId="33F7BD0A" w14:textId="77777777" w:rsidR="00785A4E" w:rsidRDefault="00785A4E" w:rsidP="005D3BBC">
            <w:pPr>
              <w:jc w:val="both"/>
            </w:pPr>
          </w:p>
        </w:tc>
        <w:tc>
          <w:tcPr>
            <w:tcW w:w="2923" w:type="dxa"/>
            <w:shd w:val="clear" w:color="auto" w:fill="auto"/>
          </w:tcPr>
          <w:p w14:paraId="421C059E" w14:textId="77777777" w:rsidR="00785A4E" w:rsidRDefault="00785A4E" w:rsidP="005D3BBC">
            <w:pPr>
              <w:jc w:val="both"/>
            </w:pPr>
            <w:r>
              <w:t xml:space="preserve">Konvertovať  </w:t>
            </w:r>
          </w:p>
        </w:tc>
      </w:tr>
      <w:tr w:rsidR="00785A4E" w14:paraId="5912172D" w14:textId="77777777" w:rsidTr="005D3BBC">
        <w:tc>
          <w:tcPr>
            <w:tcW w:w="1394" w:type="dxa"/>
            <w:shd w:val="clear" w:color="auto" w:fill="auto"/>
          </w:tcPr>
          <w:p w14:paraId="387A3249" w14:textId="77777777" w:rsidR="00785A4E" w:rsidRDefault="00785A4E" w:rsidP="00D82D60">
            <w:pPr>
              <w:numPr>
                <w:ilvl w:val="0"/>
                <w:numId w:val="58"/>
              </w:numPr>
              <w:spacing w:after="120"/>
              <w:ind w:left="1307" w:hanging="1307"/>
              <w:jc w:val="both"/>
            </w:pPr>
          </w:p>
        </w:tc>
        <w:tc>
          <w:tcPr>
            <w:tcW w:w="2223" w:type="dxa"/>
            <w:shd w:val="clear" w:color="auto" w:fill="auto"/>
          </w:tcPr>
          <w:p w14:paraId="42E7F87B" w14:textId="77777777" w:rsidR="00785A4E" w:rsidRDefault="00785A4E" w:rsidP="005D3BBC">
            <w:pPr>
              <w:jc w:val="both"/>
            </w:pPr>
            <w:r>
              <w:t>Finančný plán na referenčné obdobie</w:t>
            </w:r>
          </w:p>
        </w:tc>
        <w:tc>
          <w:tcPr>
            <w:tcW w:w="1868" w:type="dxa"/>
            <w:shd w:val="clear" w:color="auto" w:fill="auto"/>
          </w:tcPr>
          <w:p w14:paraId="583457FB" w14:textId="77777777" w:rsidR="00785A4E" w:rsidRPr="00A50E0C" w:rsidRDefault="00785A4E" w:rsidP="005D3BBC">
            <w:pPr>
              <w:jc w:val="both"/>
            </w:pPr>
            <w:r>
              <w:t>dáta</w:t>
            </w:r>
          </w:p>
        </w:tc>
        <w:tc>
          <w:tcPr>
            <w:tcW w:w="1208" w:type="dxa"/>
            <w:shd w:val="clear" w:color="auto" w:fill="auto"/>
          </w:tcPr>
          <w:p w14:paraId="6B201518" w14:textId="77777777" w:rsidR="00785A4E" w:rsidRPr="00D7447E" w:rsidRDefault="00785A4E" w:rsidP="005D3BBC">
            <w:pPr>
              <w:jc w:val="both"/>
            </w:pPr>
          </w:p>
        </w:tc>
        <w:tc>
          <w:tcPr>
            <w:tcW w:w="2923" w:type="dxa"/>
            <w:shd w:val="clear" w:color="auto" w:fill="auto"/>
          </w:tcPr>
          <w:p w14:paraId="48D61C8D" w14:textId="77777777" w:rsidR="00785A4E" w:rsidRPr="00D7447E" w:rsidRDefault="00785A4E" w:rsidP="005D3BBC">
            <w:pPr>
              <w:jc w:val="both"/>
            </w:pPr>
            <w:r>
              <w:t>Konvertovať</w:t>
            </w:r>
          </w:p>
        </w:tc>
      </w:tr>
      <w:tr w:rsidR="00785A4E" w:rsidRPr="00BD61F2" w14:paraId="11D66295" w14:textId="77777777" w:rsidTr="005D3BBC">
        <w:tc>
          <w:tcPr>
            <w:tcW w:w="1394" w:type="dxa"/>
            <w:shd w:val="clear" w:color="auto" w:fill="auto"/>
          </w:tcPr>
          <w:p w14:paraId="1FC687EA" w14:textId="77777777" w:rsidR="00785A4E" w:rsidRDefault="00785A4E" w:rsidP="00D82D60">
            <w:pPr>
              <w:numPr>
                <w:ilvl w:val="0"/>
                <w:numId w:val="58"/>
              </w:numPr>
              <w:spacing w:after="120"/>
              <w:ind w:left="1307" w:hanging="1307"/>
              <w:jc w:val="both"/>
            </w:pPr>
          </w:p>
        </w:tc>
        <w:tc>
          <w:tcPr>
            <w:tcW w:w="2223" w:type="dxa"/>
            <w:shd w:val="clear" w:color="auto" w:fill="auto"/>
          </w:tcPr>
          <w:p w14:paraId="1E58D88D" w14:textId="77777777" w:rsidR="00785A4E" w:rsidRPr="00AE385D" w:rsidRDefault="00785A4E" w:rsidP="005D3BBC">
            <w:pPr>
              <w:jc w:val="both"/>
            </w:pPr>
            <w:r w:rsidRPr="00AE385D">
              <w:t>História finančných plánov</w:t>
            </w:r>
          </w:p>
        </w:tc>
        <w:tc>
          <w:tcPr>
            <w:tcW w:w="1868" w:type="dxa"/>
            <w:shd w:val="clear" w:color="auto" w:fill="auto"/>
          </w:tcPr>
          <w:p w14:paraId="51786A12" w14:textId="77777777" w:rsidR="00785A4E" w:rsidRPr="00AE385D" w:rsidRDefault="00785A4E" w:rsidP="005D3BBC">
            <w:pPr>
              <w:jc w:val="both"/>
            </w:pPr>
            <w:r w:rsidRPr="00AE385D">
              <w:t>dáta</w:t>
            </w:r>
          </w:p>
        </w:tc>
        <w:tc>
          <w:tcPr>
            <w:tcW w:w="1208" w:type="dxa"/>
            <w:shd w:val="clear" w:color="auto" w:fill="auto"/>
          </w:tcPr>
          <w:p w14:paraId="138A0E02" w14:textId="77777777" w:rsidR="00785A4E" w:rsidRPr="00AE385D" w:rsidRDefault="00785A4E" w:rsidP="005D3BBC">
            <w:pPr>
              <w:jc w:val="both"/>
            </w:pPr>
          </w:p>
        </w:tc>
        <w:tc>
          <w:tcPr>
            <w:tcW w:w="2923" w:type="dxa"/>
            <w:shd w:val="clear" w:color="auto" w:fill="auto"/>
          </w:tcPr>
          <w:p w14:paraId="3248118F" w14:textId="77777777" w:rsidR="00785A4E" w:rsidRPr="00AE385D" w:rsidRDefault="00785A4E" w:rsidP="005D3BBC">
            <w:pPr>
              <w:jc w:val="both"/>
            </w:pPr>
            <w:r w:rsidRPr="00AE385D">
              <w:t>Naplniť dát</w:t>
            </w:r>
            <w:r>
              <w:t>a</w:t>
            </w:r>
            <w:r w:rsidRPr="00AE385D">
              <w:t xml:space="preserve"> </w:t>
            </w:r>
            <w:r>
              <w:t>N – 5 od spustenia systému do produkcie</w:t>
            </w:r>
          </w:p>
        </w:tc>
      </w:tr>
    </w:tbl>
    <w:p w14:paraId="6890BA7B" w14:textId="77777777" w:rsidR="00785A4E" w:rsidRDefault="00785A4E" w:rsidP="00785A4E"/>
    <w:p w14:paraId="0E1E9938" w14:textId="09582754" w:rsidR="00C66290" w:rsidRPr="00D20DA7" w:rsidRDefault="00C66290" w:rsidP="00D20DA7">
      <w:pPr>
        <w:pStyle w:val="Nadpis2"/>
      </w:pPr>
      <w:bookmarkStart w:id="181" w:name="_Toc198806705"/>
      <w:r w:rsidRPr="00D20DA7">
        <w:t>Požiadavky na integrácie a</w:t>
      </w:r>
      <w:r w:rsidR="00D96021" w:rsidRPr="00D20DA7">
        <w:t> </w:t>
      </w:r>
      <w:r w:rsidRPr="00D20DA7">
        <w:t>rozhrania</w:t>
      </w:r>
      <w:bookmarkEnd w:id="181"/>
    </w:p>
    <w:p w14:paraId="6EFCA3AE" w14:textId="77777777" w:rsidR="00D96021" w:rsidRDefault="00D96021" w:rsidP="00D96021"/>
    <w:p w14:paraId="5E3541D6" w14:textId="4016B49D" w:rsidR="0082435A" w:rsidRDefault="0082435A" w:rsidP="0082435A">
      <w:pPr>
        <w:spacing w:after="120"/>
        <w:jc w:val="both"/>
      </w:pPr>
      <w:r>
        <w:rPr>
          <w:bCs/>
          <w:color w:val="000000"/>
          <w:spacing w:val="-2"/>
        </w:rPr>
        <w:t xml:space="preserve">V etape 2 viď kapitola </w:t>
      </w:r>
      <w:r w:rsidRPr="00CF3D51">
        <w:rPr>
          <w:bCs/>
          <w:color w:val="000000"/>
          <w:spacing w:val="-2"/>
        </w:rPr>
        <w:t>5.3.2</w:t>
      </w:r>
      <w:r w:rsidRPr="00CF3D51">
        <w:rPr>
          <w:bCs/>
          <w:color w:val="000000"/>
          <w:spacing w:val="-2"/>
        </w:rPr>
        <w:tab/>
        <w:t>Etapa 2 – Analýza a</w:t>
      </w:r>
      <w:r>
        <w:rPr>
          <w:bCs/>
          <w:color w:val="000000"/>
          <w:spacing w:val="-2"/>
        </w:rPr>
        <w:t> </w:t>
      </w:r>
      <w:r w:rsidRPr="00CF3D51">
        <w:rPr>
          <w:bCs/>
          <w:color w:val="000000"/>
          <w:spacing w:val="-2"/>
        </w:rPr>
        <w:t>dizajn</w:t>
      </w:r>
      <w:r>
        <w:rPr>
          <w:bCs/>
          <w:color w:val="000000"/>
          <w:spacing w:val="-2"/>
        </w:rPr>
        <w:t xml:space="preserve">,  bude spracovaný dokument </w:t>
      </w:r>
      <w:r w:rsidRPr="0082435A">
        <w:rPr>
          <w:b/>
          <w:color w:val="000000"/>
          <w:spacing w:val="-2"/>
        </w:rPr>
        <w:t xml:space="preserve">Integračný </w:t>
      </w:r>
      <w:r>
        <w:rPr>
          <w:b/>
          <w:color w:val="000000"/>
          <w:spacing w:val="-2"/>
        </w:rPr>
        <w:t>p</w:t>
      </w:r>
      <w:r w:rsidRPr="00AA580A">
        <w:rPr>
          <w:b/>
          <w:bCs/>
        </w:rPr>
        <w:t xml:space="preserve">lán </w:t>
      </w:r>
      <w:r>
        <w:t xml:space="preserve">s </w:t>
      </w:r>
      <w:r w:rsidRPr="00DB28EA">
        <w:t>návrh</w:t>
      </w:r>
      <w:r>
        <w:t>om</w:t>
      </w:r>
      <w:r w:rsidRPr="00DB28EA">
        <w:t xml:space="preserve"> </w:t>
      </w:r>
      <w:r>
        <w:t>integrácií a rozhraní.</w:t>
      </w:r>
    </w:p>
    <w:p w14:paraId="66C63D94" w14:textId="77777777" w:rsidR="0082435A" w:rsidRDefault="0082435A" w:rsidP="00D96021">
      <w:pPr>
        <w:spacing w:after="120"/>
        <w:jc w:val="both"/>
        <w:rPr>
          <w:b/>
          <w:u w:val="single"/>
        </w:rPr>
      </w:pPr>
    </w:p>
    <w:p w14:paraId="2E8562A0" w14:textId="042DA958" w:rsidR="00D96021" w:rsidRPr="00005210" w:rsidRDefault="00D96021" w:rsidP="00D96021">
      <w:pPr>
        <w:spacing w:after="120"/>
        <w:jc w:val="both"/>
        <w:rPr>
          <w:b/>
          <w:u w:val="single"/>
        </w:rPr>
      </w:pPr>
      <w:r w:rsidRPr="00005210">
        <w:rPr>
          <w:b/>
          <w:u w:val="single"/>
        </w:rPr>
        <w:t xml:space="preserve">Prepojenie mzdového a personálneho systému IS </w:t>
      </w:r>
      <w:proofErr w:type="spellStart"/>
      <w:r w:rsidRPr="00005210">
        <w:rPr>
          <w:b/>
          <w:u w:val="single"/>
        </w:rPr>
        <w:t>Human</w:t>
      </w:r>
      <w:proofErr w:type="spellEnd"/>
    </w:p>
    <w:p w14:paraId="4E25590F" w14:textId="77777777" w:rsidR="00D96021" w:rsidRPr="00005210" w:rsidRDefault="00D96021" w:rsidP="00D96021">
      <w:pPr>
        <w:spacing w:after="120"/>
        <w:ind w:left="60"/>
        <w:jc w:val="both"/>
      </w:pPr>
      <w:r w:rsidRPr="00005210">
        <w:t xml:space="preserve">Prepojenie mzdového a personálneho systému musí zabezpečiť automatický prenos údajov z IS </w:t>
      </w:r>
      <w:proofErr w:type="spellStart"/>
      <w:r w:rsidRPr="00005210">
        <w:t>Human</w:t>
      </w:r>
      <w:proofErr w:type="spellEnd"/>
      <w:r w:rsidRPr="00005210">
        <w:t xml:space="preserve"> do ERP systému, aby sa zamedzilo dvojitému vkladaniu údajov a riziku chybných údajov. </w:t>
      </w:r>
    </w:p>
    <w:p w14:paraId="09D6727D" w14:textId="77777777" w:rsidR="00D96021" w:rsidRDefault="00D96021" w:rsidP="00D96021">
      <w:pPr>
        <w:spacing w:after="120"/>
        <w:ind w:left="60"/>
        <w:jc w:val="both"/>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173"/>
      </w:tblGrid>
      <w:tr w:rsidR="009560DD" w14:paraId="76DDC20A" w14:textId="77777777" w:rsidTr="009560DD">
        <w:trPr>
          <w:trHeight w:val="433"/>
        </w:trPr>
        <w:tc>
          <w:tcPr>
            <w:tcW w:w="1342" w:type="dxa"/>
          </w:tcPr>
          <w:p w14:paraId="713BB652" w14:textId="77777777" w:rsidR="009560DD" w:rsidRPr="006627ED" w:rsidRDefault="009560DD" w:rsidP="005B7101">
            <w:pPr>
              <w:spacing w:after="120"/>
              <w:rPr>
                <w:sz w:val="22"/>
                <w:szCs w:val="22"/>
              </w:rPr>
            </w:pPr>
            <w:r w:rsidRPr="00AA580A">
              <w:rPr>
                <w:b/>
              </w:rPr>
              <w:t>ID</w:t>
            </w:r>
          </w:p>
        </w:tc>
        <w:tc>
          <w:tcPr>
            <w:tcW w:w="8173" w:type="dxa"/>
          </w:tcPr>
          <w:p w14:paraId="1ACE4946" w14:textId="77777777" w:rsidR="009560DD" w:rsidRDefault="009560DD" w:rsidP="005B7101">
            <w:pPr>
              <w:spacing w:after="120"/>
            </w:pPr>
            <w:r w:rsidRPr="00AA580A">
              <w:rPr>
                <w:b/>
              </w:rPr>
              <w:t>Popis požiadavky</w:t>
            </w:r>
          </w:p>
        </w:tc>
      </w:tr>
      <w:tr w:rsidR="000A7292" w:rsidRPr="006840D1" w14:paraId="18F89635" w14:textId="77777777" w:rsidTr="009560DD">
        <w:trPr>
          <w:trHeight w:val="433"/>
        </w:trPr>
        <w:tc>
          <w:tcPr>
            <w:tcW w:w="1342" w:type="dxa"/>
          </w:tcPr>
          <w:p w14:paraId="7EFF6C96" w14:textId="77777777" w:rsidR="000A7292" w:rsidRPr="006627ED" w:rsidRDefault="000A7292" w:rsidP="00D82D60">
            <w:pPr>
              <w:numPr>
                <w:ilvl w:val="0"/>
                <w:numId w:val="57"/>
              </w:numPr>
              <w:spacing w:after="120"/>
              <w:rPr>
                <w:sz w:val="22"/>
                <w:szCs w:val="22"/>
              </w:rPr>
            </w:pPr>
          </w:p>
        </w:tc>
        <w:tc>
          <w:tcPr>
            <w:tcW w:w="8173" w:type="dxa"/>
          </w:tcPr>
          <w:p w14:paraId="423DB5E7" w14:textId="77777777" w:rsidR="000A7292" w:rsidRPr="00005210" w:rsidRDefault="000A7292" w:rsidP="000A7292">
            <w:pPr>
              <w:jc w:val="both"/>
            </w:pPr>
            <w:r w:rsidRPr="00005210">
              <w:t xml:space="preserve">ERP systém  a IS </w:t>
            </w:r>
            <w:proofErr w:type="spellStart"/>
            <w:r w:rsidRPr="00005210">
              <w:t>Human</w:t>
            </w:r>
            <w:proofErr w:type="spellEnd"/>
            <w:r w:rsidRPr="00005210">
              <w:t xml:space="preserve">  musia byť prepojené </w:t>
            </w:r>
            <w:r>
              <w:t xml:space="preserve">(denná aktualizácia) </w:t>
            </w:r>
            <w:r w:rsidRPr="00005210">
              <w:t xml:space="preserve">v oblasti personálnych údajov. Minimálne požadované údaje pre prenos: </w:t>
            </w:r>
          </w:p>
          <w:p w14:paraId="5478274C" w14:textId="77777777" w:rsidR="000A7292" w:rsidRPr="00005210" w:rsidRDefault="000A7292" w:rsidP="00D82D60">
            <w:pPr>
              <w:numPr>
                <w:ilvl w:val="0"/>
                <w:numId w:val="13"/>
              </w:numPr>
              <w:tabs>
                <w:tab w:val="clear" w:pos="720"/>
                <w:tab w:val="num" w:pos="470"/>
              </w:tabs>
              <w:ind w:left="470"/>
            </w:pPr>
            <w:r w:rsidRPr="00005210">
              <w:t xml:space="preserve">meno a priezvisko, </w:t>
            </w:r>
          </w:p>
          <w:p w14:paraId="20887A49" w14:textId="77777777" w:rsidR="000A7292" w:rsidRPr="00005210" w:rsidRDefault="000A7292" w:rsidP="00D82D60">
            <w:pPr>
              <w:numPr>
                <w:ilvl w:val="0"/>
                <w:numId w:val="13"/>
              </w:numPr>
              <w:tabs>
                <w:tab w:val="clear" w:pos="720"/>
                <w:tab w:val="num" w:pos="470"/>
              </w:tabs>
              <w:ind w:left="470"/>
            </w:pPr>
            <w:r w:rsidRPr="00005210">
              <w:t xml:space="preserve">titul,  </w:t>
            </w:r>
          </w:p>
          <w:p w14:paraId="2EC7F6AC" w14:textId="77777777" w:rsidR="000A7292" w:rsidRPr="00005210" w:rsidRDefault="000A7292" w:rsidP="00D82D60">
            <w:pPr>
              <w:numPr>
                <w:ilvl w:val="0"/>
                <w:numId w:val="13"/>
              </w:numPr>
              <w:tabs>
                <w:tab w:val="clear" w:pos="720"/>
                <w:tab w:val="num" w:pos="470"/>
              </w:tabs>
              <w:ind w:left="470"/>
            </w:pPr>
            <w:r w:rsidRPr="00005210">
              <w:t xml:space="preserve">adresa, </w:t>
            </w:r>
          </w:p>
          <w:p w14:paraId="484EE825" w14:textId="77777777" w:rsidR="000A7292" w:rsidRPr="00005210" w:rsidRDefault="000A7292" w:rsidP="00D82D60">
            <w:pPr>
              <w:numPr>
                <w:ilvl w:val="0"/>
                <w:numId w:val="13"/>
              </w:numPr>
              <w:tabs>
                <w:tab w:val="clear" w:pos="720"/>
                <w:tab w:val="num" w:pos="470"/>
              </w:tabs>
              <w:ind w:left="470"/>
            </w:pPr>
            <w:r w:rsidRPr="00005210">
              <w:t xml:space="preserve">číslo občianskeho preukazu, </w:t>
            </w:r>
          </w:p>
          <w:p w14:paraId="162CAE1C" w14:textId="77777777" w:rsidR="000A7292" w:rsidRPr="00005210" w:rsidRDefault="000A7292" w:rsidP="00D82D60">
            <w:pPr>
              <w:numPr>
                <w:ilvl w:val="0"/>
                <w:numId w:val="13"/>
              </w:numPr>
              <w:tabs>
                <w:tab w:val="clear" w:pos="720"/>
                <w:tab w:val="num" w:pos="470"/>
              </w:tabs>
              <w:ind w:left="470"/>
            </w:pPr>
            <w:r w:rsidRPr="00005210">
              <w:t xml:space="preserve">osobné číslo, </w:t>
            </w:r>
          </w:p>
          <w:p w14:paraId="4B201368" w14:textId="77777777" w:rsidR="000A7292" w:rsidRPr="00005210" w:rsidRDefault="000A7292" w:rsidP="00D82D60">
            <w:pPr>
              <w:numPr>
                <w:ilvl w:val="0"/>
                <w:numId w:val="13"/>
              </w:numPr>
              <w:tabs>
                <w:tab w:val="clear" w:pos="720"/>
                <w:tab w:val="num" w:pos="470"/>
              </w:tabs>
              <w:ind w:left="470"/>
            </w:pPr>
            <w:r w:rsidRPr="00005210">
              <w:t xml:space="preserve">útvar, </w:t>
            </w:r>
          </w:p>
          <w:p w14:paraId="28954F34" w14:textId="77777777" w:rsidR="000A7292" w:rsidRPr="00005210" w:rsidRDefault="000A7292" w:rsidP="00D82D60">
            <w:pPr>
              <w:numPr>
                <w:ilvl w:val="0"/>
                <w:numId w:val="13"/>
              </w:numPr>
              <w:tabs>
                <w:tab w:val="clear" w:pos="720"/>
                <w:tab w:val="num" w:pos="470"/>
              </w:tabs>
              <w:ind w:left="470"/>
            </w:pPr>
            <w:r w:rsidRPr="00005210">
              <w:t xml:space="preserve">letisko, </w:t>
            </w:r>
          </w:p>
          <w:p w14:paraId="030C503E" w14:textId="77777777" w:rsidR="000A7292" w:rsidRPr="00005210" w:rsidRDefault="000A7292" w:rsidP="00D82D60">
            <w:pPr>
              <w:numPr>
                <w:ilvl w:val="0"/>
                <w:numId w:val="13"/>
              </w:numPr>
              <w:tabs>
                <w:tab w:val="clear" w:pos="720"/>
                <w:tab w:val="num" w:pos="470"/>
              </w:tabs>
              <w:ind w:left="470"/>
            </w:pPr>
            <w:r w:rsidRPr="00005210">
              <w:t>číslo bankového účtu zamestnanca,</w:t>
            </w:r>
          </w:p>
          <w:p w14:paraId="0A6EFF8B" w14:textId="77777777" w:rsidR="000A7292" w:rsidRPr="00005210" w:rsidRDefault="000A7292" w:rsidP="00D82D60">
            <w:pPr>
              <w:numPr>
                <w:ilvl w:val="0"/>
                <w:numId w:val="13"/>
              </w:numPr>
              <w:tabs>
                <w:tab w:val="clear" w:pos="720"/>
                <w:tab w:val="num" w:pos="470"/>
              </w:tabs>
              <w:ind w:left="470"/>
            </w:pPr>
            <w:r w:rsidRPr="00005210">
              <w:t>číslo telefónu, faxu.</w:t>
            </w:r>
          </w:p>
          <w:p w14:paraId="27F5BA4B" w14:textId="5F4E20A2" w:rsidR="000A7292" w:rsidRPr="006840D1" w:rsidRDefault="000A7292" w:rsidP="000A7292">
            <w:pPr>
              <w:spacing w:after="120"/>
              <w:rPr>
                <w:b/>
                <w:i/>
              </w:rPr>
            </w:pPr>
            <w:r w:rsidRPr="00005210">
              <w:t xml:space="preserve">Uvedený prenos musí byť zabezpečený on-line, pri každej zmene údajov v IS HUMAN </w:t>
            </w:r>
          </w:p>
        </w:tc>
      </w:tr>
      <w:tr w:rsidR="000A7292" w:rsidRPr="006840D1" w14:paraId="5606C9F3" w14:textId="77777777" w:rsidTr="009560DD">
        <w:trPr>
          <w:trHeight w:val="433"/>
        </w:trPr>
        <w:tc>
          <w:tcPr>
            <w:tcW w:w="1342" w:type="dxa"/>
          </w:tcPr>
          <w:p w14:paraId="3D24C5EF" w14:textId="77777777" w:rsidR="000A7292" w:rsidRPr="006627ED" w:rsidRDefault="000A7292" w:rsidP="00D82D60">
            <w:pPr>
              <w:numPr>
                <w:ilvl w:val="0"/>
                <w:numId w:val="57"/>
              </w:numPr>
              <w:spacing w:after="120"/>
              <w:rPr>
                <w:sz w:val="22"/>
                <w:szCs w:val="22"/>
              </w:rPr>
            </w:pPr>
          </w:p>
        </w:tc>
        <w:tc>
          <w:tcPr>
            <w:tcW w:w="8173" w:type="dxa"/>
          </w:tcPr>
          <w:p w14:paraId="5346CCF8" w14:textId="77777777" w:rsidR="000A7292" w:rsidRPr="00005210" w:rsidRDefault="000A7292" w:rsidP="000A7292">
            <w:pPr>
              <w:jc w:val="both"/>
            </w:pPr>
            <w:r w:rsidRPr="00005210">
              <w:t xml:space="preserve">ERP systém a IS </w:t>
            </w:r>
            <w:proofErr w:type="spellStart"/>
            <w:r w:rsidRPr="00005210">
              <w:t>Human</w:t>
            </w:r>
            <w:proofErr w:type="spellEnd"/>
            <w:r w:rsidRPr="00005210">
              <w:t xml:space="preserve"> musia umožniť prenos príkazov na úhradu na vyplatenie miezd.</w:t>
            </w:r>
          </w:p>
          <w:p w14:paraId="46CA32AC" w14:textId="5E3226C0" w:rsidR="000A7292" w:rsidRPr="006840D1" w:rsidRDefault="000A7292" w:rsidP="000A7292">
            <w:pPr>
              <w:spacing w:after="120"/>
              <w:rPr>
                <w:b/>
                <w:i/>
              </w:rPr>
            </w:pPr>
            <w:r w:rsidRPr="00005210">
              <w:t xml:space="preserve">Štruktúra súboru musí vyhovovať požadovanej štruktúre pre import príkazov používanej banky. Import sa robí dávkovo mesačne.  </w:t>
            </w:r>
          </w:p>
        </w:tc>
      </w:tr>
      <w:tr w:rsidR="000A7292" w:rsidRPr="006840D1" w14:paraId="2BA4E950" w14:textId="77777777" w:rsidTr="009560DD">
        <w:trPr>
          <w:trHeight w:val="433"/>
        </w:trPr>
        <w:tc>
          <w:tcPr>
            <w:tcW w:w="1342" w:type="dxa"/>
          </w:tcPr>
          <w:p w14:paraId="684B7635" w14:textId="77777777" w:rsidR="000A7292" w:rsidRPr="006627ED" w:rsidRDefault="000A7292" w:rsidP="00D82D60">
            <w:pPr>
              <w:numPr>
                <w:ilvl w:val="0"/>
                <w:numId w:val="57"/>
              </w:numPr>
              <w:spacing w:after="120"/>
              <w:rPr>
                <w:sz w:val="22"/>
                <w:szCs w:val="22"/>
              </w:rPr>
            </w:pPr>
          </w:p>
        </w:tc>
        <w:tc>
          <w:tcPr>
            <w:tcW w:w="8173" w:type="dxa"/>
          </w:tcPr>
          <w:p w14:paraId="450579BA" w14:textId="77777777" w:rsidR="000A7292" w:rsidRPr="00005210" w:rsidRDefault="000A7292" w:rsidP="000A7292">
            <w:pPr>
              <w:jc w:val="both"/>
            </w:pPr>
            <w:r w:rsidRPr="00005210">
              <w:t xml:space="preserve">ERP systém musí umožniť dávkovo prenos všetkých účtovných dokladov z IS </w:t>
            </w:r>
            <w:proofErr w:type="spellStart"/>
            <w:r w:rsidRPr="00005210">
              <w:t>Human</w:t>
            </w:r>
            <w:proofErr w:type="spellEnd"/>
            <w:r w:rsidRPr="00005210">
              <w:t xml:space="preserve">, ktoré vznikajú pri účtovaní miezd. </w:t>
            </w:r>
          </w:p>
          <w:p w14:paraId="7E1BB693" w14:textId="77777777" w:rsidR="000A7292" w:rsidRPr="00005210" w:rsidRDefault="000A7292" w:rsidP="000A7292">
            <w:pPr>
              <w:jc w:val="both"/>
            </w:pPr>
            <w:r w:rsidRPr="00005210">
              <w:t xml:space="preserve">Účtovné doklady sa generujú dávkovo raz do mesiaca po výpočte miezd. Prenášané údaje musia mať náležitosti účtovných dokladov. Slúžia na účtovanie všetkých dokladov, ktoré vzniknú pri vyúčtovaní miezd  voči zamestnancom, štátu, sociálnej a zdravotným poisťovniam, ďalej na  tvorbu a čerpanie rezerv na nevyčerpané dovolenky, na refundáciu miezd, a iné. Systém musí mať vytvorené rozhranie, kde si užívateľ bude môcť skontrolovať prenášané údaje pred vytvorením účtovných dokladov. Pri prenose dokladov musí existovať možnosť stornovať prenášané údaje  a spustiť prenos opakovane. Stornovanie údajov sa musí dať vykonať v prípravnej </w:t>
            </w:r>
            <w:r w:rsidRPr="00005210">
              <w:lastRenderedPageBreak/>
              <w:t xml:space="preserve">fáze pred vytvorením dokladov a to len zmazaním pôvodných dát (bez tvorby nových dokladov).  </w:t>
            </w:r>
          </w:p>
          <w:p w14:paraId="3202AC9E" w14:textId="77777777" w:rsidR="000A7292" w:rsidRPr="006840D1" w:rsidRDefault="000A7292" w:rsidP="000A7292">
            <w:pPr>
              <w:spacing w:after="120"/>
              <w:rPr>
                <w:b/>
                <w:i/>
              </w:rPr>
            </w:pPr>
          </w:p>
        </w:tc>
      </w:tr>
      <w:tr w:rsidR="000A7292" w:rsidRPr="006840D1" w14:paraId="38099C9C" w14:textId="77777777" w:rsidTr="009560DD">
        <w:trPr>
          <w:trHeight w:val="433"/>
        </w:trPr>
        <w:tc>
          <w:tcPr>
            <w:tcW w:w="1342" w:type="dxa"/>
          </w:tcPr>
          <w:p w14:paraId="2D108DB6" w14:textId="77777777" w:rsidR="000A7292" w:rsidRPr="006627ED" w:rsidRDefault="000A7292" w:rsidP="00D82D60">
            <w:pPr>
              <w:numPr>
                <w:ilvl w:val="0"/>
                <w:numId w:val="57"/>
              </w:numPr>
              <w:spacing w:after="120"/>
              <w:rPr>
                <w:sz w:val="22"/>
                <w:szCs w:val="22"/>
              </w:rPr>
            </w:pPr>
          </w:p>
        </w:tc>
        <w:tc>
          <w:tcPr>
            <w:tcW w:w="8173" w:type="dxa"/>
          </w:tcPr>
          <w:p w14:paraId="083815B9" w14:textId="77777777" w:rsidR="000A7292" w:rsidRPr="00005210" w:rsidRDefault="000A7292" w:rsidP="000A7292">
            <w:pPr>
              <w:spacing w:after="120"/>
              <w:jc w:val="both"/>
            </w:pPr>
            <w:r w:rsidRPr="00005210">
              <w:t xml:space="preserve">ERP systém musí umožniť dávkovo prenos účtovných dokladov z IS </w:t>
            </w:r>
            <w:proofErr w:type="spellStart"/>
            <w:r w:rsidRPr="00005210">
              <w:t>Human</w:t>
            </w:r>
            <w:proofErr w:type="spellEnd"/>
            <w:r w:rsidRPr="00005210">
              <w:t xml:space="preserve">, ktorými sa účtuje osobné náklady súvisiace s projektami </w:t>
            </w:r>
          </w:p>
          <w:p w14:paraId="6F1948C5" w14:textId="6AA61878" w:rsidR="000A7292" w:rsidRPr="006840D1" w:rsidRDefault="000A7292" w:rsidP="000A7292">
            <w:pPr>
              <w:spacing w:after="120"/>
              <w:rPr>
                <w:b/>
                <w:i/>
              </w:rPr>
            </w:pPr>
            <w:r w:rsidRPr="00005210">
              <w:t>Doklady pre účtovanie osobných nákladov. Generované doklady musia mať náležitosti účtovného dokladu. Doklady sa generujú raz do mesiaca. Slúžia na účtovanie dokladov súvisiacich s projektami. Obdobne ako v predošlom prípade musí existovať možnosť pri prenose dokladov stornovať prenášané údaje a spustiť prenos opakovane.</w:t>
            </w:r>
          </w:p>
        </w:tc>
      </w:tr>
    </w:tbl>
    <w:p w14:paraId="09A444C2" w14:textId="77777777" w:rsidR="00D96021" w:rsidRPr="00005210" w:rsidRDefault="00D96021" w:rsidP="00D96021">
      <w:pPr>
        <w:spacing w:after="120"/>
        <w:ind w:left="60"/>
        <w:jc w:val="both"/>
      </w:pPr>
    </w:p>
    <w:p w14:paraId="7DEE6F89" w14:textId="77777777" w:rsidR="00D96021" w:rsidRPr="00005210" w:rsidRDefault="00D96021" w:rsidP="00D96021">
      <w:pPr>
        <w:spacing w:after="120"/>
        <w:jc w:val="both"/>
        <w:rPr>
          <w:b/>
          <w:u w:val="single"/>
        </w:rPr>
      </w:pPr>
      <w:r w:rsidRPr="00005210">
        <w:rPr>
          <w:b/>
          <w:u w:val="single"/>
        </w:rPr>
        <w:t>Prenos dokladov pre účtovanie rezerv za nevyčerpané dovolenky zo mzdového systému</w:t>
      </w:r>
    </w:p>
    <w:p w14:paraId="3F39C94A" w14:textId="77777777" w:rsidR="00D96021" w:rsidRDefault="00D96021" w:rsidP="00D96021">
      <w:pPr>
        <w:spacing w:after="120"/>
        <w:jc w:val="both"/>
      </w:pPr>
      <w:r w:rsidRPr="00005210">
        <w:t xml:space="preserve">S účtovaním miezd súvisí aj účtovanie rezerv (tvorba a rozpustenie) za nevyčerpané dovolenky zo mzdového systému (v súčasnosti IS </w:t>
      </w:r>
      <w:proofErr w:type="spellStart"/>
      <w:r w:rsidRPr="00005210">
        <w:t>Human</w:t>
      </w:r>
      <w:proofErr w:type="spellEnd"/>
      <w:r w:rsidRPr="00005210">
        <w:t xml:space="preserve">). Podklady pre účtovanie rezerv sú zo mzdového systému IS </w:t>
      </w:r>
      <w:proofErr w:type="spellStart"/>
      <w:r w:rsidRPr="00005210">
        <w:t>Human</w:t>
      </w:r>
      <w:proofErr w:type="spellEnd"/>
      <w:r w:rsidRPr="00005210">
        <w:t xml:space="preserve"> dodávané vo forme excelovského súboru. Každý riadok je v tvare kompletného účtovného zápisu (t. j účet na strane Má dať, suma a účet na strane Dal). ERP systém musí byť schopný vytvoriť účtovné doklady z uvedených dát.</w:t>
      </w:r>
    </w:p>
    <w:p w14:paraId="7CBBAC67" w14:textId="77777777" w:rsidR="000A7292" w:rsidRDefault="000A7292" w:rsidP="00D96021">
      <w:pPr>
        <w:spacing w:after="120"/>
        <w:jc w:val="both"/>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173"/>
      </w:tblGrid>
      <w:tr w:rsidR="000A7292" w14:paraId="3758B1AA" w14:textId="77777777" w:rsidTr="005B7101">
        <w:trPr>
          <w:trHeight w:val="433"/>
        </w:trPr>
        <w:tc>
          <w:tcPr>
            <w:tcW w:w="1342" w:type="dxa"/>
          </w:tcPr>
          <w:p w14:paraId="1F1CB74D" w14:textId="77777777" w:rsidR="000A7292" w:rsidRPr="006627ED" w:rsidRDefault="000A7292" w:rsidP="005B7101">
            <w:pPr>
              <w:spacing w:after="120"/>
              <w:rPr>
                <w:sz w:val="22"/>
                <w:szCs w:val="22"/>
              </w:rPr>
            </w:pPr>
            <w:r w:rsidRPr="00AA580A">
              <w:rPr>
                <w:b/>
              </w:rPr>
              <w:t>ID</w:t>
            </w:r>
          </w:p>
        </w:tc>
        <w:tc>
          <w:tcPr>
            <w:tcW w:w="8173" w:type="dxa"/>
          </w:tcPr>
          <w:p w14:paraId="2BB0C3EA" w14:textId="77777777" w:rsidR="000A7292" w:rsidRDefault="000A7292" w:rsidP="005B7101">
            <w:pPr>
              <w:spacing w:after="120"/>
            </w:pPr>
            <w:r w:rsidRPr="00AA580A">
              <w:rPr>
                <w:b/>
              </w:rPr>
              <w:t>Popis požiadavky</w:t>
            </w:r>
          </w:p>
        </w:tc>
      </w:tr>
      <w:tr w:rsidR="000A7292" w:rsidRPr="006840D1" w14:paraId="6BD1E10A" w14:textId="77777777" w:rsidTr="005B7101">
        <w:trPr>
          <w:trHeight w:val="433"/>
        </w:trPr>
        <w:tc>
          <w:tcPr>
            <w:tcW w:w="1342" w:type="dxa"/>
          </w:tcPr>
          <w:p w14:paraId="60A48F70" w14:textId="77777777" w:rsidR="000A7292" w:rsidRPr="006627ED" w:rsidRDefault="000A7292" w:rsidP="00D82D60">
            <w:pPr>
              <w:numPr>
                <w:ilvl w:val="0"/>
                <w:numId w:val="57"/>
              </w:numPr>
              <w:spacing w:after="120"/>
              <w:rPr>
                <w:sz w:val="22"/>
                <w:szCs w:val="22"/>
              </w:rPr>
            </w:pPr>
          </w:p>
        </w:tc>
        <w:tc>
          <w:tcPr>
            <w:tcW w:w="8173" w:type="dxa"/>
          </w:tcPr>
          <w:p w14:paraId="241F9CDF" w14:textId="5E76FE4F" w:rsidR="000A7292" w:rsidRPr="006840D1" w:rsidRDefault="000A7292" w:rsidP="005B7101">
            <w:pPr>
              <w:spacing w:after="120"/>
              <w:rPr>
                <w:b/>
                <w:i/>
              </w:rPr>
            </w:pPr>
            <w:r w:rsidRPr="00005210">
              <w:t>ERP systém musí mať možnosť tvorby dokladov pre účtovanie tvorby a rozpustenia rezerv na nevyčerpané dovolenky.</w:t>
            </w:r>
          </w:p>
        </w:tc>
      </w:tr>
    </w:tbl>
    <w:p w14:paraId="6D0EDB02" w14:textId="77777777" w:rsidR="004F29BC" w:rsidRPr="00005210" w:rsidRDefault="004F29BC" w:rsidP="004F29BC">
      <w:pPr>
        <w:spacing w:after="120"/>
        <w:jc w:val="both"/>
      </w:pPr>
    </w:p>
    <w:p w14:paraId="6DF4C9CB" w14:textId="77777777" w:rsidR="004F29BC" w:rsidRDefault="004F29BC" w:rsidP="004F29BC">
      <w:pPr>
        <w:spacing w:after="120"/>
        <w:ind w:left="60"/>
        <w:jc w:val="both"/>
        <w:rPr>
          <w:b/>
          <w:u w:val="single"/>
        </w:rPr>
      </w:pPr>
      <w:r w:rsidRPr="00AA580A">
        <w:rPr>
          <w:b/>
          <w:u w:val="single"/>
        </w:rPr>
        <w:t>Generovanie dokladov za hlasové a dátové služby</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173"/>
      </w:tblGrid>
      <w:tr w:rsidR="000A7292" w14:paraId="43AADCA0" w14:textId="77777777" w:rsidTr="005B7101">
        <w:trPr>
          <w:trHeight w:val="433"/>
        </w:trPr>
        <w:tc>
          <w:tcPr>
            <w:tcW w:w="1342" w:type="dxa"/>
          </w:tcPr>
          <w:p w14:paraId="2609071E" w14:textId="77777777" w:rsidR="000A7292" w:rsidRPr="006627ED" w:rsidRDefault="000A7292" w:rsidP="005B7101">
            <w:pPr>
              <w:spacing w:after="120"/>
              <w:rPr>
                <w:sz w:val="22"/>
                <w:szCs w:val="22"/>
              </w:rPr>
            </w:pPr>
            <w:r w:rsidRPr="00AA580A">
              <w:rPr>
                <w:b/>
              </w:rPr>
              <w:t>ID</w:t>
            </w:r>
          </w:p>
        </w:tc>
        <w:tc>
          <w:tcPr>
            <w:tcW w:w="8173" w:type="dxa"/>
          </w:tcPr>
          <w:p w14:paraId="4362E2FD" w14:textId="77777777" w:rsidR="000A7292" w:rsidRDefault="000A7292" w:rsidP="005B7101">
            <w:pPr>
              <w:spacing w:after="120"/>
            </w:pPr>
            <w:r w:rsidRPr="00AA580A">
              <w:rPr>
                <w:b/>
              </w:rPr>
              <w:t>Popis požiadavky</w:t>
            </w:r>
          </w:p>
        </w:tc>
      </w:tr>
      <w:tr w:rsidR="000A7292" w:rsidRPr="006840D1" w14:paraId="3988DD4F" w14:textId="77777777" w:rsidTr="005B7101">
        <w:trPr>
          <w:trHeight w:val="433"/>
        </w:trPr>
        <w:tc>
          <w:tcPr>
            <w:tcW w:w="1342" w:type="dxa"/>
          </w:tcPr>
          <w:p w14:paraId="0CDEC25D" w14:textId="77777777" w:rsidR="000A7292" w:rsidRPr="006627ED" w:rsidRDefault="000A7292" w:rsidP="00D82D60">
            <w:pPr>
              <w:numPr>
                <w:ilvl w:val="0"/>
                <w:numId w:val="57"/>
              </w:numPr>
              <w:spacing w:after="120"/>
              <w:rPr>
                <w:sz w:val="22"/>
                <w:szCs w:val="22"/>
              </w:rPr>
            </w:pPr>
          </w:p>
        </w:tc>
        <w:tc>
          <w:tcPr>
            <w:tcW w:w="8173" w:type="dxa"/>
          </w:tcPr>
          <w:p w14:paraId="58D33443" w14:textId="24C08D62" w:rsidR="000A7292" w:rsidRPr="006840D1" w:rsidRDefault="000A7292" w:rsidP="000A7292">
            <w:pPr>
              <w:spacing w:after="120"/>
              <w:rPr>
                <w:b/>
                <w:i/>
              </w:rPr>
            </w:pPr>
            <w:r w:rsidRPr="00AA580A">
              <w:t>ERP systém musí mať možnosť tvorby dokladov za hlasové a dátové služby. Údaje sa nachádzajú v textovom súbore.</w:t>
            </w:r>
          </w:p>
        </w:tc>
      </w:tr>
      <w:tr w:rsidR="000A7292" w:rsidRPr="006840D1" w14:paraId="1A376DAE" w14:textId="77777777" w:rsidTr="005B7101">
        <w:trPr>
          <w:trHeight w:val="433"/>
        </w:trPr>
        <w:tc>
          <w:tcPr>
            <w:tcW w:w="1342" w:type="dxa"/>
          </w:tcPr>
          <w:p w14:paraId="529EF9E9" w14:textId="77777777" w:rsidR="000A7292" w:rsidRPr="006627ED" w:rsidRDefault="000A7292" w:rsidP="00D82D60">
            <w:pPr>
              <w:numPr>
                <w:ilvl w:val="0"/>
                <w:numId w:val="57"/>
              </w:numPr>
              <w:spacing w:after="120"/>
              <w:rPr>
                <w:sz w:val="22"/>
                <w:szCs w:val="22"/>
              </w:rPr>
            </w:pPr>
          </w:p>
        </w:tc>
        <w:tc>
          <w:tcPr>
            <w:tcW w:w="8173" w:type="dxa"/>
          </w:tcPr>
          <w:p w14:paraId="37E65429" w14:textId="09FCBA6D" w:rsidR="000A7292" w:rsidRPr="006840D1" w:rsidRDefault="000A7292" w:rsidP="000A7292">
            <w:pPr>
              <w:spacing w:after="120"/>
              <w:rPr>
                <w:b/>
                <w:i/>
              </w:rPr>
            </w:pPr>
            <w:r w:rsidRPr="00AA580A">
              <w:t>Náklady na jednotlivé služby sa sledujú samostatne na jednotlivé SIM karty</w:t>
            </w:r>
          </w:p>
        </w:tc>
      </w:tr>
      <w:tr w:rsidR="000A7292" w:rsidRPr="006840D1" w14:paraId="2995A04C" w14:textId="77777777" w:rsidTr="005B7101">
        <w:trPr>
          <w:trHeight w:val="433"/>
        </w:trPr>
        <w:tc>
          <w:tcPr>
            <w:tcW w:w="1342" w:type="dxa"/>
          </w:tcPr>
          <w:p w14:paraId="5B777C4F" w14:textId="77777777" w:rsidR="000A7292" w:rsidRPr="006627ED" w:rsidRDefault="000A7292" w:rsidP="00D82D60">
            <w:pPr>
              <w:numPr>
                <w:ilvl w:val="0"/>
                <w:numId w:val="57"/>
              </w:numPr>
              <w:spacing w:after="120"/>
              <w:rPr>
                <w:sz w:val="22"/>
                <w:szCs w:val="22"/>
              </w:rPr>
            </w:pPr>
          </w:p>
        </w:tc>
        <w:tc>
          <w:tcPr>
            <w:tcW w:w="8173" w:type="dxa"/>
          </w:tcPr>
          <w:p w14:paraId="11E8C336" w14:textId="3F88A890" w:rsidR="000A7292" w:rsidRPr="006840D1" w:rsidRDefault="000A7292" w:rsidP="000A7292">
            <w:pPr>
              <w:spacing w:after="120"/>
              <w:rPr>
                <w:b/>
                <w:i/>
              </w:rPr>
            </w:pPr>
            <w:r w:rsidRPr="00AA580A">
              <w:t>Generované doklady musia byť zoskupené podľa zadefinovaných pravidiel.</w:t>
            </w:r>
          </w:p>
        </w:tc>
      </w:tr>
      <w:tr w:rsidR="000A7292" w:rsidRPr="006840D1" w14:paraId="775CA146" w14:textId="77777777" w:rsidTr="005B7101">
        <w:trPr>
          <w:trHeight w:val="433"/>
        </w:trPr>
        <w:tc>
          <w:tcPr>
            <w:tcW w:w="1342" w:type="dxa"/>
          </w:tcPr>
          <w:p w14:paraId="6C33477E" w14:textId="77777777" w:rsidR="000A7292" w:rsidRPr="006627ED" w:rsidRDefault="000A7292" w:rsidP="00D82D60">
            <w:pPr>
              <w:numPr>
                <w:ilvl w:val="0"/>
                <w:numId w:val="57"/>
              </w:numPr>
              <w:spacing w:after="120"/>
              <w:rPr>
                <w:sz w:val="22"/>
                <w:szCs w:val="22"/>
              </w:rPr>
            </w:pPr>
          </w:p>
        </w:tc>
        <w:tc>
          <w:tcPr>
            <w:tcW w:w="8173" w:type="dxa"/>
          </w:tcPr>
          <w:p w14:paraId="064A9C58" w14:textId="78B7624B" w:rsidR="000A7292" w:rsidRPr="006840D1" w:rsidRDefault="000A7292" w:rsidP="000A7292">
            <w:pPr>
              <w:spacing w:after="120"/>
              <w:rPr>
                <w:b/>
                <w:i/>
              </w:rPr>
            </w:pPr>
            <w:proofErr w:type="spellStart"/>
            <w:r w:rsidRPr="00AA580A">
              <w:t>Kontácia</w:t>
            </w:r>
            <w:proofErr w:type="spellEnd"/>
            <w:r w:rsidRPr="00AA580A">
              <w:t xml:space="preserve"> účtu musí byť nastavená na základe čísla mobilného zariadenia. </w:t>
            </w:r>
          </w:p>
        </w:tc>
      </w:tr>
      <w:tr w:rsidR="000A7292" w:rsidRPr="006840D1" w14:paraId="1EF5A916" w14:textId="77777777" w:rsidTr="005B7101">
        <w:trPr>
          <w:trHeight w:val="433"/>
        </w:trPr>
        <w:tc>
          <w:tcPr>
            <w:tcW w:w="1342" w:type="dxa"/>
          </w:tcPr>
          <w:p w14:paraId="37A3FB4F" w14:textId="77777777" w:rsidR="000A7292" w:rsidRPr="006627ED" w:rsidRDefault="000A7292" w:rsidP="00D82D60">
            <w:pPr>
              <w:numPr>
                <w:ilvl w:val="0"/>
                <w:numId w:val="57"/>
              </w:numPr>
              <w:spacing w:after="120"/>
              <w:rPr>
                <w:sz w:val="22"/>
                <w:szCs w:val="22"/>
              </w:rPr>
            </w:pPr>
          </w:p>
        </w:tc>
        <w:tc>
          <w:tcPr>
            <w:tcW w:w="8173" w:type="dxa"/>
          </w:tcPr>
          <w:p w14:paraId="28ECC95C" w14:textId="2E42CA1D" w:rsidR="000A7292" w:rsidRPr="006840D1" w:rsidRDefault="000A7292" w:rsidP="000A7292">
            <w:pPr>
              <w:spacing w:after="120"/>
              <w:rPr>
                <w:b/>
                <w:i/>
              </w:rPr>
            </w:pPr>
            <w:r w:rsidRPr="00AA580A">
              <w:t>ERP systém musí umožniť tlač predkontovaného dokladu za účelom schválenia a odsúhlasenia dokladu.</w:t>
            </w:r>
          </w:p>
        </w:tc>
      </w:tr>
    </w:tbl>
    <w:p w14:paraId="3A176A0A" w14:textId="77777777" w:rsidR="004F29BC" w:rsidRPr="00005210" w:rsidRDefault="004F29BC" w:rsidP="004F29BC">
      <w:pPr>
        <w:spacing w:after="120"/>
        <w:jc w:val="both"/>
      </w:pPr>
    </w:p>
    <w:p w14:paraId="09A2FFFD" w14:textId="2E4C55BF" w:rsidR="004F29BC" w:rsidRDefault="004F29BC" w:rsidP="004F29BC">
      <w:pPr>
        <w:spacing w:after="120"/>
        <w:ind w:left="60"/>
        <w:jc w:val="both"/>
        <w:rPr>
          <w:b/>
          <w:u w:val="single"/>
        </w:rPr>
      </w:pPr>
      <w:r w:rsidRPr="00AA580A">
        <w:rPr>
          <w:b/>
          <w:u w:val="single"/>
        </w:rPr>
        <w:t>Generovanie dokladov z e-HUMAN cestovné príkazy</w:t>
      </w:r>
    </w:p>
    <w:p w14:paraId="19C41A17" w14:textId="77777777" w:rsidR="00E70366" w:rsidRPr="0062070D" w:rsidRDefault="00E70366" w:rsidP="0062070D">
      <w:pPr>
        <w:jc w:val="both"/>
      </w:pPr>
      <w:r w:rsidRPr="0062070D">
        <w:t xml:space="preserve">Zúčtovanie nákladov na zahraničnú pracovnú cestu v cudzej mene so zálohou </w:t>
      </w:r>
    </w:p>
    <w:p w14:paraId="0B0F9208" w14:textId="7BBE5381" w:rsidR="00E70366" w:rsidRDefault="00E70366" w:rsidP="0062070D">
      <w:pPr>
        <w:jc w:val="both"/>
      </w:pPr>
      <w:r>
        <w:t>Spracovanie zúčtovania nákladov na tuzemskú a zahraničnú pracovnú cestu so zálohou aj bez zálohy sa robí v E-</w:t>
      </w:r>
      <w:proofErr w:type="spellStart"/>
      <w:r>
        <w:t>HUMANe</w:t>
      </w:r>
      <w:proofErr w:type="spellEnd"/>
      <w:r>
        <w:t>. Účtovné doklady sa musia integrovať do ERP.</w:t>
      </w:r>
    </w:p>
    <w:p w14:paraId="3DD68D1C" w14:textId="77777777" w:rsidR="00E70366" w:rsidRDefault="00E70366" w:rsidP="00E70366">
      <w:pPr>
        <w:spacing w:after="120"/>
        <w:jc w:val="both"/>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173"/>
      </w:tblGrid>
      <w:tr w:rsidR="0082435A" w14:paraId="7D9E6D1C" w14:textId="77777777" w:rsidTr="005B7101">
        <w:trPr>
          <w:trHeight w:val="433"/>
        </w:trPr>
        <w:tc>
          <w:tcPr>
            <w:tcW w:w="1342" w:type="dxa"/>
          </w:tcPr>
          <w:p w14:paraId="20637586" w14:textId="77777777" w:rsidR="0082435A" w:rsidRPr="006627ED" w:rsidRDefault="0082435A" w:rsidP="005B7101">
            <w:pPr>
              <w:spacing w:after="120"/>
              <w:rPr>
                <w:sz w:val="22"/>
                <w:szCs w:val="22"/>
              </w:rPr>
            </w:pPr>
            <w:r w:rsidRPr="00AA580A">
              <w:rPr>
                <w:b/>
              </w:rPr>
              <w:t>ID</w:t>
            </w:r>
          </w:p>
        </w:tc>
        <w:tc>
          <w:tcPr>
            <w:tcW w:w="8173" w:type="dxa"/>
          </w:tcPr>
          <w:p w14:paraId="22A06063" w14:textId="77777777" w:rsidR="0082435A" w:rsidRDefault="0082435A" w:rsidP="005B7101">
            <w:pPr>
              <w:spacing w:after="120"/>
            </w:pPr>
            <w:r w:rsidRPr="00AA580A">
              <w:rPr>
                <w:b/>
              </w:rPr>
              <w:t>Popis požiadavky</w:t>
            </w:r>
          </w:p>
        </w:tc>
      </w:tr>
      <w:tr w:rsidR="0082435A" w:rsidRPr="006840D1" w14:paraId="6266CC9D" w14:textId="77777777" w:rsidTr="005B7101">
        <w:trPr>
          <w:trHeight w:val="433"/>
        </w:trPr>
        <w:tc>
          <w:tcPr>
            <w:tcW w:w="1342" w:type="dxa"/>
          </w:tcPr>
          <w:p w14:paraId="41CCBF63" w14:textId="77777777" w:rsidR="0082435A" w:rsidRPr="006627ED" w:rsidRDefault="0082435A" w:rsidP="00D82D60">
            <w:pPr>
              <w:numPr>
                <w:ilvl w:val="0"/>
                <w:numId w:val="57"/>
              </w:numPr>
              <w:spacing w:after="120"/>
              <w:rPr>
                <w:sz w:val="22"/>
                <w:szCs w:val="22"/>
              </w:rPr>
            </w:pPr>
          </w:p>
        </w:tc>
        <w:tc>
          <w:tcPr>
            <w:tcW w:w="8173" w:type="dxa"/>
          </w:tcPr>
          <w:p w14:paraId="66D70850" w14:textId="449662E1" w:rsidR="0082435A" w:rsidRPr="006840D1" w:rsidRDefault="0082435A" w:rsidP="005B7101">
            <w:pPr>
              <w:spacing w:after="120"/>
              <w:rPr>
                <w:b/>
                <w:i/>
              </w:rPr>
            </w:pPr>
            <w:r w:rsidRPr="00AA580A">
              <w:t>ERP systém musí automaticky vygenerovať účtovné doklady pre cestovné príkazy z e-HUMAN,</w:t>
            </w:r>
          </w:p>
        </w:tc>
      </w:tr>
      <w:tr w:rsidR="0082435A" w:rsidRPr="006840D1" w14:paraId="00CFB914" w14:textId="77777777" w:rsidTr="005B7101">
        <w:trPr>
          <w:trHeight w:val="433"/>
        </w:trPr>
        <w:tc>
          <w:tcPr>
            <w:tcW w:w="1342" w:type="dxa"/>
          </w:tcPr>
          <w:p w14:paraId="025F0ED1" w14:textId="77777777" w:rsidR="0082435A" w:rsidRPr="006627ED" w:rsidRDefault="0082435A" w:rsidP="00D82D60">
            <w:pPr>
              <w:numPr>
                <w:ilvl w:val="0"/>
                <w:numId w:val="57"/>
              </w:numPr>
              <w:spacing w:after="120"/>
              <w:rPr>
                <w:sz w:val="22"/>
                <w:szCs w:val="22"/>
              </w:rPr>
            </w:pPr>
          </w:p>
        </w:tc>
        <w:tc>
          <w:tcPr>
            <w:tcW w:w="8173" w:type="dxa"/>
          </w:tcPr>
          <w:p w14:paraId="13C828BE" w14:textId="420C3E33" w:rsidR="0082435A" w:rsidRPr="006840D1" w:rsidRDefault="0082435A" w:rsidP="0082435A">
            <w:pPr>
              <w:spacing w:after="120"/>
              <w:rPr>
                <w:b/>
                <w:i/>
              </w:rPr>
            </w:pPr>
            <w:r w:rsidRPr="00AA580A">
              <w:t xml:space="preserve">ERP systém musí mať možnosť ručnej tvorby dokladov CP </w:t>
            </w:r>
          </w:p>
        </w:tc>
      </w:tr>
      <w:tr w:rsidR="0082435A" w:rsidRPr="006840D1" w14:paraId="70899059" w14:textId="77777777" w:rsidTr="005B7101">
        <w:trPr>
          <w:trHeight w:val="433"/>
        </w:trPr>
        <w:tc>
          <w:tcPr>
            <w:tcW w:w="1342" w:type="dxa"/>
          </w:tcPr>
          <w:p w14:paraId="6C5FE65D" w14:textId="77777777" w:rsidR="0082435A" w:rsidRPr="006627ED" w:rsidRDefault="0082435A" w:rsidP="00D82D60">
            <w:pPr>
              <w:numPr>
                <w:ilvl w:val="0"/>
                <w:numId w:val="57"/>
              </w:numPr>
              <w:spacing w:after="120"/>
              <w:rPr>
                <w:sz w:val="22"/>
                <w:szCs w:val="22"/>
              </w:rPr>
            </w:pPr>
          </w:p>
        </w:tc>
        <w:tc>
          <w:tcPr>
            <w:tcW w:w="8173" w:type="dxa"/>
          </w:tcPr>
          <w:p w14:paraId="3615772B" w14:textId="6ABB062A" w:rsidR="0082435A" w:rsidRPr="006840D1" w:rsidRDefault="0082435A" w:rsidP="0082435A">
            <w:pPr>
              <w:spacing w:after="120"/>
              <w:rPr>
                <w:b/>
                <w:i/>
              </w:rPr>
            </w:pPr>
            <w:r w:rsidRPr="00AA580A">
              <w:t>Účtovný doklad musí obsahovať meno, adresa, číslo CP, text (dátum uskutočnenia cesty, miesto, dôvod, číslo, suma poskytnutej zálohy a iné),</w:t>
            </w:r>
          </w:p>
        </w:tc>
      </w:tr>
      <w:tr w:rsidR="0082435A" w:rsidRPr="006840D1" w14:paraId="40F3384E" w14:textId="77777777" w:rsidTr="005B7101">
        <w:trPr>
          <w:trHeight w:val="433"/>
        </w:trPr>
        <w:tc>
          <w:tcPr>
            <w:tcW w:w="1342" w:type="dxa"/>
          </w:tcPr>
          <w:p w14:paraId="088A266A" w14:textId="77777777" w:rsidR="0082435A" w:rsidRPr="006627ED" w:rsidRDefault="0082435A" w:rsidP="00D82D60">
            <w:pPr>
              <w:numPr>
                <w:ilvl w:val="0"/>
                <w:numId w:val="57"/>
              </w:numPr>
              <w:spacing w:after="120"/>
              <w:rPr>
                <w:sz w:val="22"/>
                <w:szCs w:val="22"/>
              </w:rPr>
            </w:pPr>
          </w:p>
        </w:tc>
        <w:tc>
          <w:tcPr>
            <w:tcW w:w="8173" w:type="dxa"/>
          </w:tcPr>
          <w:p w14:paraId="36F06F86" w14:textId="23E858B8" w:rsidR="0082435A" w:rsidRPr="006840D1" w:rsidRDefault="0082435A" w:rsidP="0082435A">
            <w:pPr>
              <w:spacing w:after="120"/>
              <w:rPr>
                <w:b/>
                <w:i/>
              </w:rPr>
            </w:pPr>
            <w:r w:rsidRPr="00AA580A">
              <w:t>ERP systém musí umožniť opravu dokladu pred zaúčtovaním.</w:t>
            </w:r>
          </w:p>
        </w:tc>
      </w:tr>
    </w:tbl>
    <w:p w14:paraId="0622BA86" w14:textId="77777777" w:rsidR="0082435A" w:rsidRDefault="0082435A" w:rsidP="0082435A">
      <w:pPr>
        <w:spacing w:after="120"/>
        <w:ind w:left="60"/>
        <w:jc w:val="both"/>
        <w:rPr>
          <w:b/>
          <w:u w:val="single"/>
        </w:rPr>
      </w:pPr>
    </w:p>
    <w:p w14:paraId="094C6F84" w14:textId="77777777" w:rsidR="00EE2FCA" w:rsidRPr="002D41DB" w:rsidRDefault="00EE2FCA" w:rsidP="00EE2FCA">
      <w:pPr>
        <w:spacing w:after="120"/>
        <w:jc w:val="both"/>
        <w:rPr>
          <w:b/>
          <w:u w:val="single"/>
        </w:rPr>
      </w:pPr>
      <w:r>
        <w:rPr>
          <w:b/>
          <w:u w:val="single"/>
        </w:rPr>
        <w:t>Import údajov zo systémov zaznamenávajúcich dáta o odletených letoch</w:t>
      </w:r>
    </w:p>
    <w:p w14:paraId="545ECD14" w14:textId="77777777" w:rsidR="00EE2FCA" w:rsidRDefault="00EE2FCA" w:rsidP="00EE2FCA">
      <w:pPr>
        <w:spacing w:after="120"/>
        <w:jc w:val="both"/>
      </w:pPr>
      <w:r>
        <w:t xml:space="preserve">Dáta slúžia po základnom spracovaní a doplnení o ďalšie požadované údaje ako podklad pre fakturáciu terminálnych odplát v LPS SR </w:t>
      </w:r>
      <w:proofErr w:type="spellStart"/>
      <w:r>
        <w:t>š.p</w:t>
      </w:r>
      <w:proofErr w:type="spellEnd"/>
      <w:r>
        <w:t xml:space="preserve">. a tiež aj pre odoslanie podkladov slúžiacich na fakturáciu traťových odplát(v medzinárodnej organizácii EUROCONTROL. Základný popis importovaných dát je uvedený v </w:t>
      </w:r>
      <w:r w:rsidRPr="00294936">
        <w:t> </w:t>
      </w:r>
      <w:r>
        <w:t>„</w:t>
      </w:r>
      <w:r w:rsidRPr="00E94A0A">
        <w:rPr>
          <w:b/>
          <w:u w:val="single"/>
        </w:rPr>
        <w:t xml:space="preserve">Príloha TS 05 - </w:t>
      </w:r>
      <w:proofErr w:type="spellStart"/>
      <w:r w:rsidRPr="00E94A0A">
        <w:rPr>
          <w:b/>
          <w:u w:val="single"/>
        </w:rPr>
        <w:t>Letove</w:t>
      </w:r>
      <w:proofErr w:type="spellEnd"/>
      <w:r w:rsidRPr="00E94A0A">
        <w:rPr>
          <w:b/>
          <w:u w:val="single"/>
        </w:rPr>
        <w:t xml:space="preserve"> poplatky - popis - Vstupne data</w:t>
      </w:r>
      <w:r w:rsidRPr="00294936">
        <w:rPr>
          <w:b/>
          <w:u w:val="single"/>
        </w:rPr>
        <w:t>.</w:t>
      </w:r>
      <w:r>
        <w:rPr>
          <w:b/>
          <w:u w:val="single"/>
        </w:rPr>
        <w:t>docx“</w:t>
      </w:r>
      <w:r w:rsidRPr="00294936">
        <w:rPr>
          <w:b/>
          <w:u w:val="single"/>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EE2FCA" w:rsidRPr="006840D1" w14:paraId="1E99901A" w14:textId="77777777" w:rsidTr="006172AC">
        <w:tc>
          <w:tcPr>
            <w:tcW w:w="1260" w:type="dxa"/>
          </w:tcPr>
          <w:p w14:paraId="53EE65F6" w14:textId="77777777" w:rsidR="00EE2FCA" w:rsidRPr="006627ED" w:rsidRDefault="00EE2FCA" w:rsidP="006172AC">
            <w:pPr>
              <w:spacing w:after="120"/>
              <w:rPr>
                <w:sz w:val="22"/>
                <w:szCs w:val="22"/>
              </w:rPr>
            </w:pPr>
            <w:r w:rsidRPr="00AA580A">
              <w:rPr>
                <w:b/>
              </w:rPr>
              <w:t>ID</w:t>
            </w:r>
          </w:p>
        </w:tc>
        <w:tc>
          <w:tcPr>
            <w:tcW w:w="7671" w:type="dxa"/>
          </w:tcPr>
          <w:p w14:paraId="7BCA6535" w14:textId="77777777" w:rsidR="00EE2FCA" w:rsidRDefault="00EE2FCA" w:rsidP="006172AC">
            <w:pPr>
              <w:spacing w:after="120"/>
            </w:pPr>
            <w:r w:rsidRPr="00AA580A">
              <w:rPr>
                <w:b/>
              </w:rPr>
              <w:t>Popis požiadavky</w:t>
            </w:r>
          </w:p>
        </w:tc>
      </w:tr>
      <w:tr w:rsidR="00EE2FCA" w:rsidRPr="006840D1" w14:paraId="0D0BE1FE" w14:textId="77777777" w:rsidTr="006172AC">
        <w:tc>
          <w:tcPr>
            <w:tcW w:w="1260" w:type="dxa"/>
          </w:tcPr>
          <w:p w14:paraId="0439F404" w14:textId="77777777" w:rsidR="00EE2FCA" w:rsidRPr="006627ED" w:rsidRDefault="00EE2FCA" w:rsidP="0070238D">
            <w:pPr>
              <w:numPr>
                <w:ilvl w:val="0"/>
                <w:numId w:val="57"/>
              </w:numPr>
              <w:spacing w:after="120"/>
              <w:rPr>
                <w:sz w:val="22"/>
                <w:szCs w:val="22"/>
              </w:rPr>
            </w:pPr>
          </w:p>
        </w:tc>
        <w:tc>
          <w:tcPr>
            <w:tcW w:w="7671" w:type="dxa"/>
          </w:tcPr>
          <w:p w14:paraId="3E52E444" w14:textId="77777777" w:rsidR="00EE2FCA" w:rsidRPr="006840D1" w:rsidRDefault="00EE2FCA" w:rsidP="006172AC">
            <w:pPr>
              <w:spacing w:after="120"/>
              <w:rPr>
                <w:b/>
                <w:i/>
              </w:rPr>
            </w:pPr>
            <w:r>
              <w:t>Import dát z </w:t>
            </w:r>
            <w:r w:rsidRPr="00AB1871">
              <w:t>ATM systém</w:t>
            </w:r>
            <w:r>
              <w:t>u</w:t>
            </w:r>
            <w:r w:rsidRPr="00AB1871">
              <w:t xml:space="preserve"> EUROCAT 2000</w:t>
            </w:r>
            <w:r>
              <w:t xml:space="preserve">  a zo systémov zaznamenávajúcich dáta o letoch na letiskách</w:t>
            </w:r>
          </w:p>
        </w:tc>
      </w:tr>
    </w:tbl>
    <w:p w14:paraId="1BE98639" w14:textId="77777777" w:rsidR="00EE2FCA" w:rsidRDefault="00EE2FCA" w:rsidP="00EE2FCA"/>
    <w:p w14:paraId="68CEEDFB" w14:textId="77777777" w:rsidR="00EE2FCA" w:rsidRDefault="00EE2FCA" w:rsidP="00EE2FCA"/>
    <w:p w14:paraId="658C95A4" w14:textId="77777777" w:rsidR="00EE2FCA" w:rsidRPr="002D41DB" w:rsidRDefault="00EE2FCA" w:rsidP="00EE2FCA">
      <w:pPr>
        <w:spacing w:after="120"/>
        <w:jc w:val="both"/>
        <w:rPr>
          <w:b/>
          <w:u w:val="single"/>
        </w:rPr>
      </w:pPr>
      <w:r>
        <w:rPr>
          <w:b/>
          <w:u w:val="single"/>
        </w:rPr>
        <w:t xml:space="preserve">Prenos dát (podkladov) pre fakturáciu traťových odplát v </w:t>
      </w:r>
      <w:r w:rsidRPr="000B4EDD">
        <w:rPr>
          <w:b/>
          <w:u w:val="single"/>
        </w:rPr>
        <w:t>EUROCONTROL</w:t>
      </w:r>
    </w:p>
    <w:p w14:paraId="5D559E27" w14:textId="77777777" w:rsidR="00EE2FCA" w:rsidRPr="00294936" w:rsidRDefault="00EE2FCA" w:rsidP="00EE2FCA">
      <w:pPr>
        <w:autoSpaceDE w:val="0"/>
        <w:autoSpaceDN w:val="0"/>
        <w:adjustRightInd w:val="0"/>
        <w:rPr>
          <w:b/>
          <w:u w:val="single"/>
        </w:rPr>
      </w:pPr>
      <w:r>
        <w:t xml:space="preserve">Fakturácia za služby spojené s traťovými odplatami je zabezpečená prostredníctvom medzinárodnej organizácie EUROCONTROL. Táto komunikácia prebieha obojsmerne a slúži pre korektné vystavenie faktúry za terminálne odplaty prevádzkovateľovi. Štruktúra dát slúžiacich na komunikáciu je popísaná v </w:t>
      </w:r>
      <w:r w:rsidRPr="00294936">
        <w:t> </w:t>
      </w:r>
      <w:r>
        <w:t>„</w:t>
      </w:r>
      <w:r w:rsidRPr="00E94A0A">
        <w:rPr>
          <w:b/>
          <w:u w:val="single"/>
        </w:rPr>
        <w:t>Príloha TS 06 - 716023-19_1_Procedures_for_data_exchange_between_CRCO_and_DTC_20080507</w:t>
      </w:r>
      <w:r w:rsidRPr="00294936">
        <w:rPr>
          <w:b/>
          <w:u w:val="single"/>
        </w:rPr>
        <w:t>.pdf</w:t>
      </w:r>
      <w:r>
        <w:rPr>
          <w:b/>
          <w:u w:val="single"/>
        </w:rPr>
        <w:t>“</w:t>
      </w:r>
      <w:r w:rsidRPr="00294936">
        <w:rPr>
          <w:b/>
          <w:u w:val="single"/>
        </w:rPr>
        <w:t>.</w:t>
      </w:r>
    </w:p>
    <w:p w14:paraId="38A11563" w14:textId="77777777" w:rsidR="00EE2FCA" w:rsidRDefault="00EE2FCA" w:rsidP="00EE2FCA">
      <w:pPr>
        <w:spacing w:after="120"/>
        <w:jc w:val="both"/>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EE2FCA" w:rsidRPr="006840D1" w14:paraId="3A4B4C8B" w14:textId="77777777" w:rsidTr="006172AC">
        <w:tc>
          <w:tcPr>
            <w:tcW w:w="1260" w:type="dxa"/>
          </w:tcPr>
          <w:p w14:paraId="16BE3AED" w14:textId="77777777" w:rsidR="00EE2FCA" w:rsidRPr="006627ED" w:rsidRDefault="00EE2FCA" w:rsidP="006172AC">
            <w:pPr>
              <w:spacing w:after="120"/>
              <w:rPr>
                <w:sz w:val="22"/>
                <w:szCs w:val="22"/>
              </w:rPr>
            </w:pPr>
            <w:r w:rsidRPr="00AA580A">
              <w:rPr>
                <w:b/>
              </w:rPr>
              <w:t>ID</w:t>
            </w:r>
          </w:p>
        </w:tc>
        <w:tc>
          <w:tcPr>
            <w:tcW w:w="7671" w:type="dxa"/>
          </w:tcPr>
          <w:p w14:paraId="1AE76646" w14:textId="77777777" w:rsidR="00EE2FCA" w:rsidRDefault="00EE2FCA" w:rsidP="006172AC">
            <w:pPr>
              <w:spacing w:after="120"/>
            </w:pPr>
            <w:r w:rsidRPr="00AA580A">
              <w:rPr>
                <w:b/>
              </w:rPr>
              <w:t>Popis požiadavky</w:t>
            </w:r>
          </w:p>
        </w:tc>
      </w:tr>
      <w:tr w:rsidR="00EE2FCA" w:rsidRPr="006840D1" w14:paraId="5443BB1C" w14:textId="77777777" w:rsidTr="006172AC">
        <w:tc>
          <w:tcPr>
            <w:tcW w:w="1260" w:type="dxa"/>
          </w:tcPr>
          <w:p w14:paraId="75C4446A" w14:textId="77777777" w:rsidR="00EE2FCA" w:rsidRPr="006627ED" w:rsidRDefault="00EE2FCA" w:rsidP="0070238D">
            <w:pPr>
              <w:numPr>
                <w:ilvl w:val="0"/>
                <w:numId w:val="57"/>
              </w:numPr>
              <w:spacing w:after="120"/>
              <w:rPr>
                <w:sz w:val="22"/>
                <w:szCs w:val="22"/>
              </w:rPr>
            </w:pPr>
          </w:p>
        </w:tc>
        <w:tc>
          <w:tcPr>
            <w:tcW w:w="7671" w:type="dxa"/>
          </w:tcPr>
          <w:p w14:paraId="05818122" w14:textId="73170324" w:rsidR="00EE2FCA" w:rsidRPr="006840D1" w:rsidRDefault="00EE2FCA" w:rsidP="00AD11DF">
            <w:pPr>
              <w:spacing w:after="120"/>
              <w:jc w:val="both"/>
              <w:rPr>
                <w:b/>
                <w:i/>
              </w:rPr>
            </w:pPr>
            <w:r w:rsidRPr="006840D1">
              <w:rPr>
                <w:b/>
                <w:i/>
              </w:rPr>
              <w:t>CRCO integrácia</w:t>
            </w:r>
            <w:r>
              <w:t xml:space="preserve"> – export podkladov pre fakturáciu traťových odplát</w:t>
            </w:r>
            <w:r w:rsidR="00AD11DF">
              <w:t xml:space="preserve"> do </w:t>
            </w:r>
            <w:proofErr w:type="spellStart"/>
            <w:r w:rsidR="00AD11DF">
              <w:t>txt</w:t>
            </w:r>
            <w:proofErr w:type="spellEnd"/>
            <w:r w:rsidR="00AD11DF">
              <w:t xml:space="preserve"> formátu a s</w:t>
            </w:r>
            <w:r w:rsidR="00AD11DF" w:rsidRPr="005374D7">
              <w:t>ynchronizácia Číselníka odberateľov s Číselníkom odberateľov v CRCO</w:t>
            </w:r>
          </w:p>
        </w:tc>
      </w:tr>
    </w:tbl>
    <w:p w14:paraId="61ECC6FD" w14:textId="77777777" w:rsidR="00EE2FCA" w:rsidRDefault="00EE2FCA" w:rsidP="001937B3">
      <w:pPr>
        <w:spacing w:after="120"/>
        <w:jc w:val="both"/>
        <w:rPr>
          <w:b/>
          <w:u w:val="single"/>
        </w:rPr>
      </w:pPr>
    </w:p>
    <w:p w14:paraId="26FB007A" w14:textId="39C1FBFC" w:rsidR="001937B3" w:rsidRPr="002D41DB" w:rsidRDefault="001937B3" w:rsidP="001937B3">
      <w:pPr>
        <w:spacing w:after="120"/>
        <w:jc w:val="both"/>
        <w:rPr>
          <w:b/>
          <w:u w:val="single"/>
        </w:rPr>
      </w:pPr>
      <w:r w:rsidRPr="00A007C9">
        <w:rPr>
          <w:b/>
          <w:u w:val="single"/>
        </w:rPr>
        <w:t xml:space="preserve">Súhrnný a kontrolný výkaz  - Fakturácia traťových odplát </w:t>
      </w:r>
    </w:p>
    <w:p w14:paraId="064E1055" w14:textId="77777777" w:rsidR="001937B3" w:rsidRDefault="001937B3" w:rsidP="001937B3">
      <w:pPr>
        <w:autoSpaceDE w:val="0"/>
        <w:autoSpaceDN w:val="0"/>
        <w:adjustRightInd w:val="0"/>
      </w:pPr>
      <w:r>
        <w:t>Fakturácia za služby spojené s traťovými odplatami je zabezpečená prostredníctvom medzinárodnej organizácie EUROCONTROL, ktorý pripravuje súbor obsahujúci zoznam všetkých odberateľov a fakturovaných čiastok. Súbor je v textovom tvare s preddefinovanou štruktúrou, kde jednotlivé položky sú oddelené oddeľovačom. Súbor obsahuje zoznam fakturovaných súm všetkým odberateľom (</w:t>
      </w:r>
      <w:proofErr w:type="spellStart"/>
      <w:r>
        <w:t>t.j</w:t>
      </w:r>
      <w:proofErr w:type="spellEnd"/>
      <w:r>
        <w:t xml:space="preserve">. aj sumy pre odberateľov, ktorí nepatria do súhrnného  ani do kontrolného výkazu), obsahuje údaj na základe, ktorého sa špecifikuje, či riadok patrí alebo nie do súhrnného  resp. do kontrolného výkazu. V priloženej štruktúre dát ide o položku </w:t>
      </w:r>
      <w:r w:rsidRPr="004A1263">
        <w:t xml:space="preserve">„VAT </w:t>
      </w:r>
      <w:proofErr w:type="spellStart"/>
      <w:r w:rsidRPr="004A1263">
        <w:t>code</w:t>
      </w:r>
      <w:proofErr w:type="spellEnd"/>
      <w:r w:rsidRPr="004A1263">
        <w:t>“,</w:t>
      </w:r>
      <w:r>
        <w:t xml:space="preserve"> </w:t>
      </w:r>
    </w:p>
    <w:p w14:paraId="7BD52F58" w14:textId="77777777" w:rsidR="001937B3" w:rsidRDefault="001937B3" w:rsidP="001937B3">
      <w:pPr>
        <w:numPr>
          <w:ilvl w:val="0"/>
          <w:numId w:val="35"/>
        </w:numPr>
        <w:autoSpaceDE w:val="0"/>
        <w:autoSpaceDN w:val="0"/>
        <w:adjustRightInd w:val="0"/>
        <w:spacing w:after="120"/>
        <w:jc w:val="both"/>
      </w:pPr>
      <w:r>
        <w:t>pri hodnote „RC“ ( aplikuje sa mechanizmus „</w:t>
      </w:r>
      <w:proofErr w:type="spellStart"/>
      <w:r>
        <w:t>reverse</w:t>
      </w:r>
      <w:proofErr w:type="spellEnd"/>
      <w:r>
        <w:t xml:space="preserve"> </w:t>
      </w:r>
      <w:proofErr w:type="spellStart"/>
      <w:r>
        <w:t>charge</w:t>
      </w:r>
      <w:proofErr w:type="spellEnd"/>
      <w:r>
        <w:t xml:space="preserve">“)  sa riadok musí zahrnúť do súhrnného výkazu. </w:t>
      </w:r>
    </w:p>
    <w:p w14:paraId="3C863217" w14:textId="77777777" w:rsidR="001937B3" w:rsidRDefault="001937B3" w:rsidP="001937B3">
      <w:pPr>
        <w:numPr>
          <w:ilvl w:val="0"/>
          <w:numId w:val="35"/>
        </w:numPr>
        <w:autoSpaceDE w:val="0"/>
        <w:autoSpaceDN w:val="0"/>
        <w:adjustRightInd w:val="0"/>
        <w:spacing w:after="120"/>
        <w:jc w:val="both"/>
      </w:pPr>
      <w:r>
        <w:lastRenderedPageBreak/>
        <w:t xml:space="preserve">pri hodnote „VT“ (aplikuje sa mechanizmus „VAT“) sa riadok musí zahrnúť do kontrolného výkazu. Časť, do ktorej sa zaradí závisí od položky </w:t>
      </w:r>
      <w:r w:rsidRPr="004A1263">
        <w:rPr>
          <w:lang w:val="en-US"/>
        </w:rPr>
        <w:t>“</w:t>
      </w:r>
      <w:proofErr w:type="spellStart"/>
      <w:r>
        <w:t>Debit</w:t>
      </w:r>
      <w:proofErr w:type="spellEnd"/>
      <w:r>
        <w:t xml:space="preserve"> or Credit“). Pri hodnote „C“  sa riadok zahrnie do časti pre dobropisy. </w:t>
      </w:r>
      <w:r w:rsidRPr="004A1263">
        <w:t>Pri hodnote „</w:t>
      </w:r>
      <w:r>
        <w:t>D</w:t>
      </w:r>
      <w:r w:rsidRPr="004A1263">
        <w:t xml:space="preserve">“  sa riadok zahrnie do časti pre </w:t>
      </w:r>
      <w:r>
        <w:t>faktúry</w:t>
      </w:r>
      <w:r w:rsidRPr="004A1263">
        <w:t>.</w:t>
      </w:r>
    </w:p>
    <w:p w14:paraId="033C5E39" w14:textId="77777777" w:rsidR="001937B3" w:rsidRPr="00294936" w:rsidRDefault="001937B3" w:rsidP="001937B3">
      <w:pPr>
        <w:spacing w:after="120"/>
        <w:jc w:val="both"/>
        <w:rPr>
          <w:b/>
          <w:u w:val="single"/>
        </w:rPr>
      </w:pPr>
      <w:r>
        <w:t xml:space="preserve">Číslo a hodnota položky sa musí dať parametricky nastaviť. Štruktúra dát z fakturácie je uvedená </w:t>
      </w:r>
      <w:r w:rsidRPr="00294936">
        <w:t>v </w:t>
      </w:r>
      <w:r>
        <w:t>„</w:t>
      </w:r>
      <w:r w:rsidRPr="00294936">
        <w:rPr>
          <w:b/>
          <w:u w:val="single"/>
        </w:rPr>
        <w:t xml:space="preserve">Príloha TS </w:t>
      </w:r>
      <w:r>
        <w:rPr>
          <w:b/>
          <w:u w:val="single"/>
        </w:rPr>
        <w:t>02</w:t>
      </w:r>
      <w:r w:rsidRPr="00294936">
        <w:rPr>
          <w:b/>
          <w:u w:val="single"/>
        </w:rPr>
        <w:t xml:space="preserve"> – Popis_struktury_dat_fact.pdf</w:t>
      </w:r>
      <w:r>
        <w:rPr>
          <w:b/>
          <w:u w:val="single"/>
        </w:rPr>
        <w:t>“</w:t>
      </w:r>
      <w:r w:rsidRPr="00294936">
        <w:rPr>
          <w:b/>
          <w:u w:val="single"/>
        </w:rPr>
        <w:t>.</w:t>
      </w:r>
    </w:p>
    <w:p w14:paraId="3DF75738" w14:textId="77777777" w:rsidR="001937B3" w:rsidRDefault="001937B3" w:rsidP="001937B3">
      <w:pPr>
        <w:spacing w:after="120"/>
        <w:jc w:val="both"/>
      </w:pPr>
      <w:r>
        <w:t>Vzhľadom k tomu, že termín na podanie súhrnného a kontrolného výkazu v zmysle platnej legislatívy je 25-eho po skončení obdobia a podklady sú prístupné väčšinou až v druhej polovici mesiaca nasledujúceho po skončení mesiaca musí byť načítanie súboru a následná príprava elektronickej formy súhrnného a kontrolného výkazu plne automatická.</w:t>
      </w:r>
    </w:p>
    <w:p w14:paraId="54D9E71F" w14:textId="77777777" w:rsidR="001937B3" w:rsidRDefault="001937B3" w:rsidP="001937B3">
      <w:pPr>
        <w:spacing w:after="120"/>
        <w:jc w:val="both"/>
      </w:pPr>
      <w:r>
        <w:t>Súbor obsahuje aj odberateľov, ktorým sa nevystavujú faktúry, preto n</w:t>
      </w:r>
      <w:r w:rsidRPr="006E13DE">
        <w:t>ie je zabezpe</w:t>
      </w:r>
      <w:r>
        <w:t>č</w:t>
      </w:r>
      <w:r w:rsidRPr="006E13DE">
        <w:t>en</w:t>
      </w:r>
      <w:r>
        <w:t>é</w:t>
      </w:r>
      <w:r w:rsidRPr="006E13DE">
        <w:t xml:space="preserve">, </w:t>
      </w:r>
      <w:r>
        <w:t>ž</w:t>
      </w:r>
      <w:r w:rsidRPr="006E13DE">
        <w:t xml:space="preserve">e </w:t>
      </w:r>
      <w:r>
        <w:t>odberatelia</w:t>
      </w:r>
      <w:r w:rsidRPr="006E13DE">
        <w:t>, ktor</w:t>
      </w:r>
      <w:r>
        <w:t>í sa nachá</w:t>
      </w:r>
      <w:r w:rsidRPr="006E13DE">
        <w:t>dzaj</w:t>
      </w:r>
      <w:r>
        <w:t>ú</w:t>
      </w:r>
      <w:r w:rsidRPr="006E13DE">
        <w:t xml:space="preserve"> v</w:t>
      </w:r>
      <w:r>
        <w:t> </w:t>
      </w:r>
      <w:r w:rsidRPr="006E13DE">
        <w:t>s</w:t>
      </w:r>
      <w:r>
        <w:t>ú</w:t>
      </w:r>
      <w:r w:rsidRPr="006E13DE">
        <w:t>bore</w:t>
      </w:r>
      <w:r>
        <w:t>,</w:t>
      </w:r>
      <w:r w:rsidRPr="006E13DE">
        <w:t xml:space="preserve"> </w:t>
      </w:r>
      <w:r>
        <w:t>sa budú nachádzať aj v číselníku odberateľov</w:t>
      </w:r>
      <w:r w:rsidRPr="006E13DE">
        <w:t xml:space="preserve">. </w:t>
      </w:r>
      <w:r>
        <w:t>Preto je potrebné zabezpečiť, aby údaje neboli závislé od číselníka odberateľov.</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1937B3" w:rsidRPr="006840D1" w14:paraId="20806DAA" w14:textId="77777777" w:rsidTr="006172AC">
        <w:tc>
          <w:tcPr>
            <w:tcW w:w="1260" w:type="dxa"/>
          </w:tcPr>
          <w:p w14:paraId="58EE67E3" w14:textId="77777777" w:rsidR="001937B3" w:rsidRPr="006627ED" w:rsidRDefault="001937B3" w:rsidP="006172AC">
            <w:pPr>
              <w:numPr>
                <w:ilvl w:val="0"/>
                <w:numId w:val="57"/>
              </w:numPr>
              <w:spacing w:after="120"/>
              <w:rPr>
                <w:sz w:val="22"/>
                <w:szCs w:val="22"/>
              </w:rPr>
            </w:pPr>
          </w:p>
        </w:tc>
        <w:tc>
          <w:tcPr>
            <w:tcW w:w="7671" w:type="dxa"/>
          </w:tcPr>
          <w:p w14:paraId="4D1457FD" w14:textId="77777777" w:rsidR="001937B3" w:rsidRPr="006840D1" w:rsidRDefault="001937B3" w:rsidP="006172AC">
            <w:pPr>
              <w:spacing w:after="120"/>
              <w:jc w:val="both"/>
              <w:rPr>
                <w:b/>
                <w:i/>
              </w:rPr>
            </w:pPr>
            <w:r w:rsidRPr="006840D1">
              <w:rPr>
                <w:b/>
                <w:i/>
              </w:rPr>
              <w:t>CRCO integrácia</w:t>
            </w:r>
            <w:r>
              <w:t xml:space="preserve"> – automatický import podkladov o vykonanej fakturácii v CRCO (vloženie odberateľských faktúr) </w:t>
            </w:r>
            <w:proofErr w:type="spellStart"/>
            <w:r>
              <w:rPr>
                <w:lang w:val="en-GB"/>
              </w:rPr>
              <w:t>Aktualizácia</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mesačnej</w:t>
            </w:r>
            <w:proofErr w:type="spellEnd"/>
            <w:r>
              <w:rPr>
                <w:lang w:val="en-GB"/>
              </w:rPr>
              <w:t xml:space="preserve"> </w:t>
            </w:r>
            <w:proofErr w:type="spellStart"/>
            <w:r>
              <w:rPr>
                <w:lang w:val="en-GB"/>
              </w:rPr>
              <w:t>báze</w:t>
            </w:r>
            <w:proofErr w:type="spellEnd"/>
          </w:p>
        </w:tc>
      </w:tr>
    </w:tbl>
    <w:p w14:paraId="555DC5FA" w14:textId="77777777" w:rsidR="004C5261" w:rsidRDefault="004C5261" w:rsidP="004C5261"/>
    <w:p w14:paraId="22CB69BA" w14:textId="63C40806" w:rsidR="0082435A" w:rsidRDefault="0082435A" w:rsidP="004C5261">
      <w:pPr>
        <w:rPr>
          <w:b/>
          <w:u w:val="single"/>
        </w:rPr>
      </w:pPr>
      <w:r>
        <w:rPr>
          <w:b/>
          <w:u w:val="single"/>
        </w:rPr>
        <w:t>DMS</w:t>
      </w:r>
    </w:p>
    <w:p w14:paraId="025882BB" w14:textId="77777777" w:rsidR="0082435A" w:rsidRDefault="0082435A" w:rsidP="004C5261"/>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82435A" w14:paraId="05019293" w14:textId="77777777" w:rsidTr="005B7101">
        <w:tc>
          <w:tcPr>
            <w:tcW w:w="1260" w:type="dxa"/>
          </w:tcPr>
          <w:p w14:paraId="5A53CC61" w14:textId="77777777" w:rsidR="0082435A" w:rsidRPr="006627ED" w:rsidRDefault="0082435A" w:rsidP="005B7101">
            <w:pPr>
              <w:spacing w:after="120"/>
              <w:rPr>
                <w:sz w:val="22"/>
                <w:szCs w:val="22"/>
              </w:rPr>
            </w:pPr>
            <w:r w:rsidRPr="00AA580A">
              <w:rPr>
                <w:b/>
              </w:rPr>
              <w:t>ID</w:t>
            </w:r>
          </w:p>
        </w:tc>
        <w:tc>
          <w:tcPr>
            <w:tcW w:w="7671" w:type="dxa"/>
          </w:tcPr>
          <w:p w14:paraId="5BD49268" w14:textId="77777777" w:rsidR="0082435A" w:rsidRDefault="0082435A" w:rsidP="005B7101">
            <w:pPr>
              <w:spacing w:after="120"/>
            </w:pPr>
            <w:r w:rsidRPr="00AA580A">
              <w:rPr>
                <w:b/>
              </w:rPr>
              <w:t>Popis požiadavky</w:t>
            </w:r>
          </w:p>
        </w:tc>
      </w:tr>
      <w:tr w:rsidR="0082435A" w:rsidRPr="006840D1" w14:paraId="128A273B" w14:textId="77777777" w:rsidTr="005B7101">
        <w:tc>
          <w:tcPr>
            <w:tcW w:w="1260" w:type="dxa"/>
          </w:tcPr>
          <w:p w14:paraId="2860CF5F" w14:textId="77777777" w:rsidR="0082435A" w:rsidRPr="006627ED" w:rsidRDefault="0082435A" w:rsidP="00D82D60">
            <w:pPr>
              <w:numPr>
                <w:ilvl w:val="0"/>
                <w:numId w:val="57"/>
              </w:numPr>
              <w:spacing w:after="120"/>
              <w:rPr>
                <w:sz w:val="22"/>
                <w:szCs w:val="22"/>
              </w:rPr>
            </w:pPr>
          </w:p>
        </w:tc>
        <w:tc>
          <w:tcPr>
            <w:tcW w:w="7671" w:type="dxa"/>
          </w:tcPr>
          <w:p w14:paraId="25002B4E" w14:textId="65A3CB62" w:rsidR="0082435A" w:rsidRPr="006840D1" w:rsidRDefault="0082435A" w:rsidP="0082435A">
            <w:pPr>
              <w:spacing w:after="120"/>
              <w:rPr>
                <w:b/>
                <w:i/>
              </w:rPr>
            </w:pPr>
            <w:r>
              <w:t>metadáta z DMS pre Žiadanky, požiadavky, objednávky a zmluvy do ERP</w:t>
            </w:r>
          </w:p>
        </w:tc>
      </w:tr>
      <w:tr w:rsidR="0082435A" w:rsidRPr="006840D1" w14:paraId="5C65D5F3" w14:textId="77777777" w:rsidTr="005B7101">
        <w:tc>
          <w:tcPr>
            <w:tcW w:w="1260" w:type="dxa"/>
          </w:tcPr>
          <w:p w14:paraId="5B3D7DD2" w14:textId="77777777" w:rsidR="0082435A" w:rsidRPr="006627ED" w:rsidRDefault="0082435A" w:rsidP="00D82D60">
            <w:pPr>
              <w:numPr>
                <w:ilvl w:val="0"/>
                <w:numId w:val="57"/>
              </w:numPr>
              <w:spacing w:after="120"/>
              <w:rPr>
                <w:sz w:val="22"/>
                <w:szCs w:val="22"/>
              </w:rPr>
            </w:pPr>
          </w:p>
        </w:tc>
        <w:tc>
          <w:tcPr>
            <w:tcW w:w="7671" w:type="dxa"/>
          </w:tcPr>
          <w:p w14:paraId="6110CBC3" w14:textId="57BE4BBC" w:rsidR="0082435A" w:rsidRPr="006840D1" w:rsidRDefault="0082435A" w:rsidP="0082435A">
            <w:pPr>
              <w:spacing w:after="120"/>
              <w:rPr>
                <w:b/>
                <w:i/>
              </w:rPr>
            </w:pPr>
            <w:r>
              <w:t>Dodávateľská faktúra do DMS pre schvaľovací proces</w:t>
            </w:r>
          </w:p>
        </w:tc>
      </w:tr>
    </w:tbl>
    <w:p w14:paraId="0639AC1C" w14:textId="77777777" w:rsidR="0082435A" w:rsidRDefault="0082435A" w:rsidP="004C5261"/>
    <w:p w14:paraId="2F8C16F9" w14:textId="77777777" w:rsidR="004C5261" w:rsidRDefault="004C5261" w:rsidP="004C5261"/>
    <w:p w14:paraId="600ED2A1" w14:textId="4CBA3D29" w:rsidR="0082435A" w:rsidRDefault="0082435A" w:rsidP="0082435A">
      <w:pPr>
        <w:rPr>
          <w:b/>
          <w:u w:val="single"/>
        </w:rPr>
      </w:pPr>
      <w:r>
        <w:rPr>
          <w:b/>
          <w:u w:val="single"/>
        </w:rPr>
        <w:t>E</w:t>
      </w:r>
      <w:r w:rsidRPr="0082435A">
        <w:rPr>
          <w:b/>
          <w:u w:val="single"/>
        </w:rPr>
        <w:t>lektronické bankovníctvo</w:t>
      </w:r>
    </w:p>
    <w:p w14:paraId="037CA692" w14:textId="77777777" w:rsidR="0082435A" w:rsidRPr="004C5261" w:rsidRDefault="0082435A" w:rsidP="004C5261"/>
    <w:p w14:paraId="1E2A88E0" w14:textId="4ADD20F3" w:rsidR="004C5261" w:rsidRDefault="004C5261" w:rsidP="004C5261"/>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82435A" w14:paraId="67ADA035" w14:textId="77777777" w:rsidTr="005B7101">
        <w:tc>
          <w:tcPr>
            <w:tcW w:w="1260" w:type="dxa"/>
          </w:tcPr>
          <w:p w14:paraId="3DE2FBCE" w14:textId="77777777" w:rsidR="0082435A" w:rsidRPr="006627ED" w:rsidRDefault="0082435A" w:rsidP="005B7101">
            <w:pPr>
              <w:spacing w:after="120"/>
              <w:rPr>
                <w:sz w:val="22"/>
                <w:szCs w:val="22"/>
              </w:rPr>
            </w:pPr>
            <w:r w:rsidRPr="00AA580A">
              <w:rPr>
                <w:b/>
              </w:rPr>
              <w:t>ID</w:t>
            </w:r>
          </w:p>
        </w:tc>
        <w:tc>
          <w:tcPr>
            <w:tcW w:w="7671" w:type="dxa"/>
          </w:tcPr>
          <w:p w14:paraId="47E2ED12" w14:textId="77777777" w:rsidR="0082435A" w:rsidRDefault="0082435A" w:rsidP="005B7101">
            <w:pPr>
              <w:spacing w:after="120"/>
            </w:pPr>
            <w:r w:rsidRPr="00AA580A">
              <w:rPr>
                <w:b/>
              </w:rPr>
              <w:t>Popis požiadavky</w:t>
            </w:r>
          </w:p>
        </w:tc>
      </w:tr>
      <w:tr w:rsidR="0082435A" w:rsidRPr="006840D1" w14:paraId="7D26A080" w14:textId="77777777" w:rsidTr="005B7101">
        <w:tc>
          <w:tcPr>
            <w:tcW w:w="1260" w:type="dxa"/>
          </w:tcPr>
          <w:p w14:paraId="0AE7F4D6" w14:textId="77777777" w:rsidR="0082435A" w:rsidRPr="006627ED" w:rsidRDefault="0082435A" w:rsidP="00D82D60">
            <w:pPr>
              <w:numPr>
                <w:ilvl w:val="0"/>
                <w:numId w:val="57"/>
              </w:numPr>
              <w:spacing w:after="120"/>
              <w:rPr>
                <w:sz w:val="22"/>
                <w:szCs w:val="22"/>
              </w:rPr>
            </w:pPr>
          </w:p>
        </w:tc>
        <w:tc>
          <w:tcPr>
            <w:tcW w:w="7671" w:type="dxa"/>
          </w:tcPr>
          <w:p w14:paraId="7FA87893" w14:textId="34E1AE91" w:rsidR="0082435A" w:rsidRPr="006840D1" w:rsidRDefault="0082435A" w:rsidP="005B7101">
            <w:pPr>
              <w:spacing w:after="120"/>
              <w:rPr>
                <w:b/>
                <w:i/>
              </w:rPr>
            </w:pPr>
            <w:r>
              <w:t xml:space="preserve">Export </w:t>
            </w:r>
            <w:proofErr w:type="spellStart"/>
            <w:r>
              <w:t>pr</w:t>
            </w:r>
            <w:r>
              <w:rPr>
                <w:lang w:val="en-GB"/>
              </w:rPr>
              <w:t>íkazov</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úhradu</w:t>
            </w:r>
            <w:proofErr w:type="spellEnd"/>
            <w:r>
              <w:t xml:space="preserve"> </w:t>
            </w:r>
            <w:r>
              <w:rPr>
                <w:lang w:val="en-GB"/>
              </w:rPr>
              <w:t xml:space="preserve">/ </w:t>
            </w:r>
            <w:r>
              <w:t>Import bankových výpisov pre elektronické bankovníctvo</w:t>
            </w:r>
          </w:p>
        </w:tc>
      </w:tr>
    </w:tbl>
    <w:p w14:paraId="73962EA4" w14:textId="77777777" w:rsidR="0082435A" w:rsidRDefault="0082435A" w:rsidP="004C5261"/>
    <w:p w14:paraId="7DFF1559" w14:textId="77777777" w:rsidR="0082435A" w:rsidRDefault="0082435A" w:rsidP="004C5261"/>
    <w:p w14:paraId="0C9C3DB3" w14:textId="2AD61096" w:rsidR="008A6F0A" w:rsidRDefault="008A6F0A" w:rsidP="008A6F0A">
      <w:pPr>
        <w:spacing w:after="120"/>
        <w:jc w:val="both"/>
      </w:pPr>
      <w:r>
        <w:t xml:space="preserve"> </w:t>
      </w:r>
      <w:r w:rsidR="0082435A" w:rsidRPr="0082435A">
        <w:rPr>
          <w:b/>
          <w:u w:val="single"/>
        </w:rPr>
        <w:t>Intranet LPS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1"/>
      </w:tblGrid>
      <w:tr w:rsidR="003104FC" w14:paraId="06C226B2" w14:textId="77777777" w:rsidTr="005B7101">
        <w:tc>
          <w:tcPr>
            <w:tcW w:w="1260" w:type="dxa"/>
          </w:tcPr>
          <w:p w14:paraId="1B29EE26" w14:textId="77777777" w:rsidR="003104FC" w:rsidRPr="006627ED" w:rsidRDefault="003104FC" w:rsidP="00D82D60">
            <w:pPr>
              <w:numPr>
                <w:ilvl w:val="0"/>
                <w:numId w:val="57"/>
              </w:numPr>
              <w:spacing w:after="120"/>
              <w:rPr>
                <w:sz w:val="22"/>
                <w:szCs w:val="22"/>
              </w:rPr>
            </w:pPr>
          </w:p>
        </w:tc>
        <w:tc>
          <w:tcPr>
            <w:tcW w:w="7671" w:type="dxa"/>
          </w:tcPr>
          <w:p w14:paraId="32A1DDAE" w14:textId="0875DA09" w:rsidR="003104FC" w:rsidRPr="003104FC" w:rsidRDefault="007B47A6" w:rsidP="005B7101">
            <w:pPr>
              <w:spacing w:after="120"/>
              <w:jc w:val="both"/>
              <w:rPr>
                <w:lang w:val="en-GB"/>
              </w:rPr>
            </w:pPr>
            <w:r w:rsidRPr="007B47A6">
              <w:t>Rozhranie na Intranet LPS umožňujúce prehliadanie vybraných údajov na Intranete v súlade s požiadavkami</w:t>
            </w:r>
          </w:p>
        </w:tc>
      </w:tr>
    </w:tbl>
    <w:p w14:paraId="70AF9667" w14:textId="77777777" w:rsidR="003104FC" w:rsidRDefault="003104FC" w:rsidP="008A6F0A">
      <w:pPr>
        <w:spacing w:after="120"/>
        <w:jc w:val="both"/>
      </w:pPr>
    </w:p>
    <w:p w14:paraId="7B1345F3" w14:textId="77777777" w:rsidR="0082435A" w:rsidRDefault="0082435A">
      <w:pPr>
        <w:rPr>
          <w:b/>
          <w:bCs/>
          <w:color w:val="C00000"/>
          <w:kern w:val="32"/>
          <w:sz w:val="32"/>
          <w:szCs w:val="32"/>
        </w:rPr>
      </w:pPr>
      <w:r>
        <w:br w:type="page"/>
      </w:r>
    </w:p>
    <w:p w14:paraId="3A6023F4" w14:textId="6961D4E4" w:rsidR="00487CCA" w:rsidRPr="00CB615D" w:rsidRDefault="00487CCA" w:rsidP="00487CCA">
      <w:pPr>
        <w:pStyle w:val="Nadpis1"/>
        <w:rPr>
          <w:rFonts w:cs="Times New Roman"/>
        </w:rPr>
      </w:pPr>
      <w:bookmarkStart w:id="182" w:name="_Toc198806706"/>
      <w:r>
        <w:rPr>
          <w:rFonts w:cs="Times New Roman"/>
        </w:rPr>
        <w:lastRenderedPageBreak/>
        <w:t>Projektové riadenie riešenia</w:t>
      </w:r>
      <w:bookmarkEnd w:id="182"/>
    </w:p>
    <w:p w14:paraId="15501B57" w14:textId="77777777" w:rsidR="00487CCA" w:rsidRDefault="00487CCA" w:rsidP="00487CCA">
      <w:pPr>
        <w:rPr>
          <w:highlight w:val="yellow"/>
        </w:rPr>
      </w:pPr>
    </w:p>
    <w:p w14:paraId="3D3587F6" w14:textId="0791EFB1" w:rsidR="00487CCA" w:rsidRPr="00DB28EA" w:rsidRDefault="00487CCA" w:rsidP="00487CCA">
      <w:pPr>
        <w:jc w:val="both"/>
      </w:pPr>
      <w:r w:rsidRPr="00DB28EA">
        <w:t xml:space="preserve">Všetky tu uvedené požiadavky zohľadní </w:t>
      </w:r>
      <w:r w:rsidR="00494513">
        <w:t>Z</w:t>
      </w:r>
      <w:r w:rsidR="00955F2C">
        <w:t>hotoviteľ</w:t>
      </w:r>
      <w:r w:rsidRPr="00DB28EA">
        <w:t xml:space="preserve"> pri tvorbe ponuky navrhovaného riešenia v potrebnej úrovni detailu, rovnako aj v príslušných cenových kalkuláciách.</w:t>
      </w:r>
    </w:p>
    <w:p w14:paraId="49ADBA6A" w14:textId="77777777" w:rsidR="00487CCA" w:rsidRPr="00DB28EA" w:rsidRDefault="00487CCA" w:rsidP="00487CCA">
      <w:pPr>
        <w:jc w:val="both"/>
        <w:rPr>
          <w:sz w:val="22"/>
        </w:rPr>
      </w:pPr>
    </w:p>
    <w:p w14:paraId="28D54A61" w14:textId="6320302E" w:rsidR="00487CCA" w:rsidRPr="00DB28EA" w:rsidRDefault="00207CAD" w:rsidP="00487CCA">
      <w:pPr>
        <w:spacing w:after="120"/>
        <w:jc w:val="both"/>
      </w:pPr>
      <w:r>
        <w:t>Objednávateľ</w:t>
      </w:r>
      <w:r w:rsidR="00487CCA" w:rsidRPr="00DB28EA">
        <w:t xml:space="preserve"> požaduje riešiť dodávku navrhovaného riešenia vo forme projektu. Pre projektové účely </w:t>
      </w:r>
      <w:r>
        <w:t>zhotoviteľ</w:t>
      </w:r>
      <w:r w:rsidR="00487CCA" w:rsidRPr="00DB28EA">
        <w:t xml:space="preserve"> vo svojej ponuke navrhne a popíše metodiku riadenia a</w:t>
      </w:r>
      <w:r w:rsidR="00487CCA">
        <w:t> </w:t>
      </w:r>
      <w:r w:rsidR="00487CCA" w:rsidRPr="00DB28EA">
        <w:t>realizácie</w:t>
      </w:r>
      <w:r w:rsidR="00487CCA">
        <w:t>.</w:t>
      </w:r>
    </w:p>
    <w:p w14:paraId="199324DC" w14:textId="04A50763" w:rsidR="00487CCA" w:rsidRPr="00DB28EA" w:rsidRDefault="00487CCA" w:rsidP="00487CCA">
      <w:pPr>
        <w:spacing w:after="120"/>
        <w:jc w:val="both"/>
      </w:pPr>
      <w:r w:rsidRPr="00DB28EA">
        <w:t>V rámci metodiky riadenia projektu a realizáci</w:t>
      </w:r>
      <w:r w:rsidR="00494513">
        <w:t>e</w:t>
      </w:r>
      <w:r w:rsidRPr="00DB28EA">
        <w:t xml:space="preserve"> požadujeme aplikovanie minimálne nasledujúcich oblastí riadenia a prístupu k dodávke.</w:t>
      </w:r>
    </w:p>
    <w:p w14:paraId="3CF9D98C" w14:textId="77777777" w:rsidR="00487CCA" w:rsidRPr="00D20DA7" w:rsidRDefault="00487CCA" w:rsidP="00D20DA7">
      <w:pPr>
        <w:pStyle w:val="Nadpis2"/>
      </w:pPr>
      <w:bookmarkStart w:id="183" w:name="_Toc198806707"/>
      <w:r w:rsidRPr="00D20DA7">
        <w:t>Organizácia projektu</w:t>
      </w:r>
      <w:bookmarkEnd w:id="183"/>
    </w:p>
    <w:p w14:paraId="581BB097" w14:textId="3D85B7FE" w:rsidR="00487CCA" w:rsidRPr="00DB28EA" w:rsidRDefault="00487CCA" w:rsidP="00487CCA">
      <w:pPr>
        <w:spacing w:after="120"/>
        <w:jc w:val="both"/>
        <w:rPr>
          <w:u w:val="single"/>
        </w:rPr>
      </w:pPr>
      <w:r w:rsidRPr="00DB28EA">
        <w:rPr>
          <w:u w:val="single"/>
        </w:rPr>
        <w:t>Riadiac</w:t>
      </w:r>
      <w:r w:rsidR="00494513">
        <w:rPr>
          <w:u w:val="single"/>
        </w:rPr>
        <w:t>i</w:t>
      </w:r>
      <w:r w:rsidRPr="00DB28EA">
        <w:rPr>
          <w:u w:val="single"/>
        </w:rPr>
        <w:t xml:space="preserve"> </w:t>
      </w:r>
      <w:r w:rsidR="00494513">
        <w:rPr>
          <w:u w:val="single"/>
        </w:rPr>
        <w:t>výbor</w:t>
      </w:r>
    </w:p>
    <w:p w14:paraId="39527DCD" w14:textId="4CAE1422" w:rsidR="00487CCA" w:rsidRPr="00DB28EA" w:rsidRDefault="00487CCA" w:rsidP="00487CCA">
      <w:pPr>
        <w:spacing w:after="120"/>
        <w:jc w:val="both"/>
      </w:pPr>
      <w:r w:rsidRPr="00DB28EA">
        <w:t>Riadiac</w:t>
      </w:r>
      <w:r w:rsidR="00494513">
        <w:t>i</w:t>
      </w:r>
      <w:r w:rsidRPr="00DB28EA">
        <w:t xml:space="preserve"> </w:t>
      </w:r>
      <w:r w:rsidR="00494513">
        <w:t>výbor</w:t>
      </w:r>
      <w:r w:rsidR="00494513" w:rsidRPr="00DB28EA">
        <w:t xml:space="preserve"> </w:t>
      </w:r>
      <w:r w:rsidRPr="00DB28EA">
        <w:t>bude najvyšší riadiaci orgán projektu. Bude zložen</w:t>
      </w:r>
      <w:r w:rsidR="00494513">
        <w:t>ý</w:t>
      </w:r>
      <w:r w:rsidRPr="00DB28EA">
        <w:t xml:space="preserve"> zo zástupcov </w:t>
      </w:r>
      <w:r w:rsidR="00494513">
        <w:t>O</w:t>
      </w:r>
      <w:r w:rsidR="008C57C7">
        <w:t>bjednávateľ</w:t>
      </w:r>
      <w:r w:rsidRPr="00DB28EA">
        <w:t xml:space="preserve">a a  </w:t>
      </w:r>
      <w:r w:rsidR="00494513">
        <w:t>Z</w:t>
      </w:r>
      <w:r w:rsidR="00955F2C">
        <w:t>hotoviteľ</w:t>
      </w:r>
      <w:r w:rsidRPr="00DB28EA">
        <w:t>a.</w:t>
      </w:r>
    </w:p>
    <w:p w14:paraId="2CB0FF5C" w14:textId="77777777" w:rsidR="00487CCA" w:rsidRPr="00DB28EA" w:rsidRDefault="00487CCA" w:rsidP="00487CCA">
      <w:pPr>
        <w:spacing w:after="120"/>
        <w:jc w:val="both"/>
        <w:rPr>
          <w:u w:val="single"/>
        </w:rPr>
      </w:pPr>
      <w:r w:rsidRPr="00DB28EA">
        <w:rPr>
          <w:u w:val="single"/>
        </w:rPr>
        <w:t>Projektový manažment</w:t>
      </w:r>
    </w:p>
    <w:p w14:paraId="1D4136C1" w14:textId="59FA1397" w:rsidR="00487CCA" w:rsidRPr="00DB28EA" w:rsidRDefault="00487CCA" w:rsidP="00487CCA">
      <w:pPr>
        <w:spacing w:after="120"/>
        <w:jc w:val="both"/>
      </w:pPr>
      <w:r w:rsidRPr="00DB28EA">
        <w:t xml:space="preserve">Projektový manažér </w:t>
      </w:r>
      <w:r w:rsidR="00494513">
        <w:t>O</w:t>
      </w:r>
      <w:r w:rsidR="008C57C7">
        <w:t>bjednávateľ</w:t>
      </w:r>
      <w:r w:rsidR="008C57C7" w:rsidRPr="00DB28EA">
        <w:t>a</w:t>
      </w:r>
      <w:r w:rsidR="00955F2C">
        <w:t xml:space="preserve"> bude zodpovedný za poskytovanú</w:t>
      </w:r>
      <w:r w:rsidRPr="00DB28EA">
        <w:t xml:space="preserve"> súčinnosť </w:t>
      </w:r>
      <w:r w:rsidR="00494513">
        <w:t>Z</w:t>
      </w:r>
      <w:r w:rsidR="00955F2C">
        <w:t>hotoviteľovi</w:t>
      </w:r>
      <w:r w:rsidRPr="00DB28EA">
        <w:t xml:space="preserve">. Projektový manažér </w:t>
      </w:r>
      <w:r w:rsidR="00494513">
        <w:t>O</w:t>
      </w:r>
      <w:r w:rsidR="008C57C7">
        <w:t>bjednávateľ</w:t>
      </w:r>
      <w:r w:rsidR="008C57C7" w:rsidRPr="00DB28EA">
        <w:t>a</w:t>
      </w:r>
      <w:r w:rsidRPr="00DB28EA">
        <w:t xml:space="preserve"> reportuje priamo </w:t>
      </w:r>
      <w:r w:rsidR="00494513">
        <w:t>R</w:t>
      </w:r>
      <w:r w:rsidRPr="00DB28EA">
        <w:t>iadiac</w:t>
      </w:r>
      <w:r w:rsidR="00494513">
        <w:t>emu</w:t>
      </w:r>
      <w:r w:rsidRPr="00DB28EA">
        <w:t xml:space="preserve"> </w:t>
      </w:r>
      <w:r w:rsidR="00494513">
        <w:t>výboru</w:t>
      </w:r>
      <w:r w:rsidR="00494513" w:rsidRPr="00DB28EA">
        <w:t xml:space="preserve"> </w:t>
      </w:r>
      <w:r w:rsidRPr="00DB28EA">
        <w:t>projektu.</w:t>
      </w:r>
    </w:p>
    <w:p w14:paraId="69DE44C8" w14:textId="3D3C0FA3" w:rsidR="00487CCA" w:rsidRPr="00DB28EA" w:rsidRDefault="00487CCA" w:rsidP="00487CCA">
      <w:pPr>
        <w:spacing w:after="120"/>
        <w:jc w:val="both"/>
      </w:pPr>
      <w:r w:rsidRPr="00DB28EA">
        <w:t xml:space="preserve">Projektový manažér </w:t>
      </w:r>
      <w:r w:rsidR="00494513">
        <w:t>Z</w:t>
      </w:r>
      <w:r w:rsidR="008B238F">
        <w:t>hotoviteľ</w:t>
      </w:r>
      <w:r w:rsidR="008B238F" w:rsidRPr="00DB28EA">
        <w:t>a</w:t>
      </w:r>
      <w:r w:rsidRPr="00DB28EA">
        <w:t xml:space="preserve"> je zodpovedný za realizáciu dodávky riešenia pre </w:t>
      </w:r>
      <w:r w:rsidR="00494513">
        <w:t>O</w:t>
      </w:r>
      <w:r w:rsidR="008C57C7">
        <w:t>bjednávateľ</w:t>
      </w:r>
      <w:r w:rsidR="008C57C7" w:rsidRPr="00DB28EA">
        <w:t>a</w:t>
      </w:r>
      <w:r w:rsidRPr="00DB28EA">
        <w:t xml:space="preserve"> včas, podľa dohodnutého rozsahu a v zodpovedajúcej kvalite. Projektový manažér </w:t>
      </w:r>
      <w:r w:rsidR="00494513">
        <w:t>Z</w:t>
      </w:r>
      <w:r w:rsidR="008B238F">
        <w:t>hotoviteľ</w:t>
      </w:r>
      <w:r w:rsidR="008B238F" w:rsidRPr="00DB28EA">
        <w:t>a</w:t>
      </w:r>
      <w:r w:rsidRPr="00DB28EA">
        <w:t xml:space="preserve"> reportuje projektovému manažérovi </w:t>
      </w:r>
      <w:r w:rsidR="00494513">
        <w:t>O</w:t>
      </w:r>
      <w:r w:rsidR="008C57C7">
        <w:t>bjednávateľ</w:t>
      </w:r>
      <w:r w:rsidR="008C57C7" w:rsidRPr="00DB28EA">
        <w:t>a</w:t>
      </w:r>
      <w:r w:rsidRPr="00DB28EA">
        <w:t>.</w:t>
      </w:r>
    </w:p>
    <w:p w14:paraId="0F018F1E" w14:textId="77777777" w:rsidR="00487CCA" w:rsidRPr="00DB28EA" w:rsidRDefault="00487CCA" w:rsidP="00487CCA">
      <w:pPr>
        <w:spacing w:after="120"/>
        <w:jc w:val="both"/>
        <w:rPr>
          <w:u w:val="single"/>
        </w:rPr>
      </w:pPr>
      <w:r w:rsidRPr="00DB28EA">
        <w:rPr>
          <w:u w:val="single"/>
        </w:rPr>
        <w:t>Projektový tím</w:t>
      </w:r>
    </w:p>
    <w:p w14:paraId="49DC18F0" w14:textId="2B20BB72" w:rsidR="00487CCA" w:rsidRPr="00DB28EA" w:rsidRDefault="00487CCA" w:rsidP="00487CCA">
      <w:pPr>
        <w:spacing w:after="120"/>
        <w:jc w:val="both"/>
      </w:pPr>
      <w:r w:rsidRPr="00DB28EA">
        <w:t xml:space="preserve">Projektový tím je zložený zo zástupcov </w:t>
      </w:r>
      <w:r w:rsidR="00CF41EB">
        <w:t>zhotoviteľa</w:t>
      </w:r>
      <w:r w:rsidRPr="00DB28EA">
        <w:t xml:space="preserve"> a zástupcov </w:t>
      </w:r>
      <w:r w:rsidR="008C57C7">
        <w:t>objednávateľ</w:t>
      </w:r>
      <w:r w:rsidR="008C57C7" w:rsidRPr="00DB28EA">
        <w:t>a</w:t>
      </w:r>
      <w:r w:rsidRPr="00DB28EA">
        <w:t xml:space="preserve"> poskytujúcich súčinnosť pri riešení. Členovia projektového tímu za </w:t>
      </w:r>
      <w:r w:rsidR="008C57C7">
        <w:t>objednávateľ</w:t>
      </w:r>
      <w:r w:rsidR="008C57C7" w:rsidRPr="00DB28EA">
        <w:t>a</w:t>
      </w:r>
      <w:r w:rsidRPr="00DB28EA">
        <w:t xml:space="preserve"> reportujú projektovému manažérovi </w:t>
      </w:r>
      <w:r w:rsidR="008C57C7">
        <w:t>objednávateľ</w:t>
      </w:r>
      <w:r w:rsidR="008C57C7" w:rsidRPr="00DB28EA">
        <w:t>a</w:t>
      </w:r>
      <w:r w:rsidRPr="00DB28EA">
        <w:t xml:space="preserve">, členovia projektového tímu </w:t>
      </w:r>
      <w:r w:rsidR="008B238F">
        <w:t>zhotoviteľ</w:t>
      </w:r>
      <w:r w:rsidR="008B238F" w:rsidRPr="00DB28EA">
        <w:t>a</w:t>
      </w:r>
      <w:r w:rsidRPr="00DB28EA">
        <w:t xml:space="preserve"> reportujú projektovému manažérovi </w:t>
      </w:r>
      <w:r w:rsidR="008B238F">
        <w:t>zhotoviteľ</w:t>
      </w:r>
      <w:r w:rsidR="008B238F" w:rsidRPr="00DB28EA">
        <w:t>a</w:t>
      </w:r>
      <w:r w:rsidRPr="00DB28EA">
        <w:t>.</w:t>
      </w:r>
    </w:p>
    <w:p w14:paraId="1BB57B04" w14:textId="77777777" w:rsidR="00487CCA" w:rsidRPr="00DB28EA" w:rsidRDefault="00487CCA" w:rsidP="00487CCA">
      <w:pPr>
        <w:spacing w:after="120"/>
        <w:jc w:val="both"/>
      </w:pPr>
      <w:r w:rsidRPr="00DB28EA">
        <w:t>Požadujeme, aby v ponuke bol uvedený návrh organizačnej štruktúry projektu.</w:t>
      </w:r>
    </w:p>
    <w:p w14:paraId="1C3D1B67" w14:textId="77777777" w:rsidR="00487CCA" w:rsidRPr="00DB28EA" w:rsidRDefault="00487CCA" w:rsidP="00487CCA">
      <w:pPr>
        <w:spacing w:after="120"/>
        <w:jc w:val="both"/>
      </w:pPr>
    </w:p>
    <w:p w14:paraId="6F50F4D0" w14:textId="77777777" w:rsidR="00487CCA" w:rsidRPr="00DB28EA" w:rsidRDefault="00487CCA" w:rsidP="00487CCA">
      <w:pPr>
        <w:spacing w:after="120"/>
        <w:jc w:val="both"/>
      </w:pPr>
      <w:r w:rsidRPr="00DB28EA">
        <w:t>Požadujeme, aby ste v ponuke ďalej uviedli:</w:t>
      </w:r>
    </w:p>
    <w:p w14:paraId="0FCCCAD3" w14:textId="4430A30D" w:rsidR="00487CCA" w:rsidRPr="00DB28EA" w:rsidRDefault="00487CCA" w:rsidP="00D82D60">
      <w:pPr>
        <w:numPr>
          <w:ilvl w:val="0"/>
          <w:numId w:val="49"/>
        </w:numPr>
        <w:spacing w:after="120"/>
        <w:jc w:val="both"/>
      </w:pPr>
      <w:r w:rsidRPr="00DB28EA">
        <w:t>sumarizáciu vecných predpokladov realizácie projektu požadovaných na prípravu/vykonan</w:t>
      </w:r>
      <w:r>
        <w:t>é</w:t>
      </w:r>
      <w:r w:rsidRPr="00DB28EA">
        <w:t xml:space="preserve"> zo strany </w:t>
      </w:r>
      <w:r w:rsidR="00494513">
        <w:t>O</w:t>
      </w:r>
      <w:r w:rsidR="008C57C7">
        <w:t>bjednávateľ</w:t>
      </w:r>
      <w:r w:rsidR="008C57C7" w:rsidRPr="00DB28EA">
        <w:t>a</w:t>
      </w:r>
      <w:r w:rsidRPr="00DB28EA">
        <w:t xml:space="preserve"> minimálne v štruktúre a detaile vo vzťahu k:</w:t>
      </w:r>
    </w:p>
    <w:p w14:paraId="3E8DAC7C" w14:textId="6CDB9D9D" w:rsidR="00487CCA" w:rsidRPr="00DB28EA" w:rsidRDefault="00487CCA" w:rsidP="00D82D60">
      <w:pPr>
        <w:numPr>
          <w:ilvl w:val="0"/>
          <w:numId w:val="48"/>
        </w:numPr>
        <w:spacing w:after="120"/>
        <w:jc w:val="both"/>
      </w:pPr>
      <w:r w:rsidRPr="00DB28EA">
        <w:t xml:space="preserve">činnostiam (prácam) používateľov </w:t>
      </w:r>
      <w:r w:rsidR="008C57C7">
        <w:t>objednávateľ</w:t>
      </w:r>
      <w:r w:rsidR="008C57C7" w:rsidRPr="00DB28EA">
        <w:t>a</w:t>
      </w:r>
      <w:r w:rsidRPr="00DB28EA">
        <w:t xml:space="preserve"> v projekte,</w:t>
      </w:r>
    </w:p>
    <w:p w14:paraId="5C1EF4DA" w14:textId="18EC0477" w:rsidR="00487CCA" w:rsidRPr="00DB28EA" w:rsidRDefault="00487CCA" w:rsidP="00D82D60">
      <w:pPr>
        <w:numPr>
          <w:ilvl w:val="0"/>
          <w:numId w:val="48"/>
        </w:numPr>
        <w:spacing w:after="120"/>
        <w:jc w:val="both"/>
      </w:pPr>
      <w:r w:rsidRPr="00DB28EA">
        <w:t xml:space="preserve">činnosti pracovníkov IT </w:t>
      </w:r>
      <w:r w:rsidR="00494513">
        <w:t>O</w:t>
      </w:r>
      <w:r w:rsidR="008C57C7">
        <w:t>bjednávateľ</w:t>
      </w:r>
      <w:r w:rsidR="008C57C7" w:rsidRPr="00DB28EA">
        <w:t>a</w:t>
      </w:r>
      <w:r w:rsidRPr="00DB28EA">
        <w:t xml:space="preserve"> v projekte,</w:t>
      </w:r>
    </w:p>
    <w:p w14:paraId="2AA426F0" w14:textId="3173FB6F" w:rsidR="00487CCA" w:rsidRPr="00DB28EA" w:rsidRDefault="00487CCA" w:rsidP="00D82D60">
      <w:pPr>
        <w:numPr>
          <w:ilvl w:val="0"/>
          <w:numId w:val="48"/>
        </w:numPr>
        <w:spacing w:after="120"/>
        <w:jc w:val="both"/>
      </w:pPr>
      <w:r w:rsidRPr="00DB28EA">
        <w:t xml:space="preserve">iných predpokladov, ktoré musí zabezpečiť </w:t>
      </w:r>
      <w:r w:rsidR="00494513">
        <w:t>O</w:t>
      </w:r>
      <w:r w:rsidR="008C57C7">
        <w:t>bjednávateľ</w:t>
      </w:r>
      <w:r w:rsidRPr="00DB28EA">
        <w:t xml:space="preserve">  vo svojej kompetencii v jednotlivých etapách projektu.</w:t>
      </w:r>
    </w:p>
    <w:p w14:paraId="7676938F" w14:textId="49819FA0" w:rsidR="00487CCA" w:rsidRPr="00D20DA7" w:rsidRDefault="00487CCA" w:rsidP="00D20DA7">
      <w:pPr>
        <w:pStyle w:val="Nadpis2"/>
      </w:pPr>
      <w:bookmarkStart w:id="184" w:name="_Toc198806708"/>
      <w:r w:rsidRPr="00D20DA7">
        <w:t xml:space="preserve">Požiadavky na </w:t>
      </w:r>
      <w:r w:rsidR="00503044">
        <w:t>Z</w:t>
      </w:r>
      <w:r w:rsidR="008B238F">
        <w:t>hotoviteľ</w:t>
      </w:r>
      <w:r w:rsidR="008B238F" w:rsidRPr="00DB28EA">
        <w:t>a</w:t>
      </w:r>
      <w:r w:rsidRPr="00D20DA7">
        <w:t xml:space="preserve"> týkajúce sa projektového riadenia</w:t>
      </w:r>
      <w:bookmarkEnd w:id="184"/>
    </w:p>
    <w:p w14:paraId="3E07D501" w14:textId="77777777" w:rsidR="00487CCA" w:rsidRPr="00DB28EA" w:rsidRDefault="00487CCA" w:rsidP="00487CCA">
      <w:pPr>
        <w:spacing w:after="120"/>
        <w:ind w:left="720"/>
        <w:jc w:val="both"/>
      </w:pPr>
    </w:p>
    <w:p w14:paraId="4D834B2C" w14:textId="6BDAAE25" w:rsidR="00487CCA" w:rsidRPr="00DB28EA" w:rsidRDefault="00487CCA" w:rsidP="00D82D60">
      <w:pPr>
        <w:numPr>
          <w:ilvl w:val="0"/>
          <w:numId w:val="43"/>
        </w:numPr>
        <w:spacing w:after="120"/>
        <w:jc w:val="both"/>
      </w:pPr>
      <w:r>
        <w:t xml:space="preserve">navrhnutie a </w:t>
      </w:r>
      <w:r w:rsidRPr="00DB28EA">
        <w:t xml:space="preserve">vypracovanie </w:t>
      </w:r>
      <w:r>
        <w:t xml:space="preserve">základného riadiaceho dokumentu projektu </w:t>
      </w:r>
      <w:r w:rsidR="00503044">
        <w:t xml:space="preserve"> (Projektového plánu)</w:t>
      </w:r>
      <w:r w:rsidR="007E17FB">
        <w:t xml:space="preserve"> v etape 1</w:t>
      </w:r>
      <w:r w:rsidR="006F514A">
        <w:t>,</w:t>
      </w:r>
      <w:r>
        <w:t xml:space="preserve">  </w:t>
      </w:r>
    </w:p>
    <w:p w14:paraId="40E7BF96" w14:textId="3F57A4A6" w:rsidR="00487CCA" w:rsidRPr="00DB28EA" w:rsidRDefault="00487CCA" w:rsidP="00D82D60">
      <w:pPr>
        <w:numPr>
          <w:ilvl w:val="0"/>
          <w:numId w:val="43"/>
        </w:numPr>
        <w:spacing w:after="120"/>
        <w:jc w:val="both"/>
      </w:pPr>
      <w:r w:rsidRPr="00DB28EA">
        <w:lastRenderedPageBreak/>
        <w:t xml:space="preserve">vytvorenie prezentácie na </w:t>
      </w:r>
      <w:proofErr w:type="spellStart"/>
      <w:r w:rsidRPr="00DB28EA">
        <w:t>kick-off</w:t>
      </w:r>
      <w:proofErr w:type="spellEnd"/>
      <w:r w:rsidRPr="00DB28EA">
        <w:t xml:space="preserve"> stretnutie </w:t>
      </w:r>
      <w:r w:rsidR="00503044">
        <w:t>P</w:t>
      </w:r>
      <w:r w:rsidRPr="00DB28EA">
        <w:t xml:space="preserve">rojektového tímu a aktívna účasť celého projektového tímu </w:t>
      </w:r>
      <w:r w:rsidR="008B238F">
        <w:t>zhotoviteľ</w:t>
      </w:r>
      <w:r w:rsidR="008B238F" w:rsidRPr="00DB28EA">
        <w:t>a</w:t>
      </w:r>
      <w:r w:rsidRPr="00DB28EA">
        <w:t xml:space="preserve"> na spoločnom </w:t>
      </w:r>
      <w:proofErr w:type="spellStart"/>
      <w:r w:rsidRPr="00DB28EA">
        <w:t>kick-off</w:t>
      </w:r>
      <w:proofErr w:type="spellEnd"/>
      <w:r w:rsidRPr="00DB28EA">
        <w:t xml:space="preserve"> stretnutí. Prezentácia bude obsahovať minimálne informácie zamerané na:</w:t>
      </w:r>
    </w:p>
    <w:p w14:paraId="15ADA6DA" w14:textId="77777777" w:rsidR="00487CCA" w:rsidRPr="00DB28EA" w:rsidRDefault="00487CCA" w:rsidP="00D82D60">
      <w:pPr>
        <w:numPr>
          <w:ilvl w:val="0"/>
          <w:numId w:val="50"/>
        </w:numPr>
        <w:spacing w:after="120"/>
        <w:jc w:val="both"/>
      </w:pPr>
      <w:r w:rsidRPr="00DB28EA">
        <w:rPr>
          <w:bCs/>
        </w:rPr>
        <w:t>rozsah a ciele projektu</w:t>
      </w:r>
    </w:p>
    <w:p w14:paraId="41E6A601" w14:textId="77777777" w:rsidR="00487CCA" w:rsidRPr="00DB28EA" w:rsidRDefault="00487CCA" w:rsidP="00D82D60">
      <w:pPr>
        <w:numPr>
          <w:ilvl w:val="0"/>
          <w:numId w:val="50"/>
        </w:numPr>
        <w:spacing w:after="120"/>
        <w:jc w:val="both"/>
      </w:pPr>
      <w:r w:rsidRPr="00DB28EA">
        <w:rPr>
          <w:bCs/>
          <w:lang w:val="pl-PL"/>
        </w:rPr>
        <w:t>projektov</w:t>
      </w:r>
      <w:r w:rsidRPr="00DB28EA">
        <w:rPr>
          <w:bCs/>
        </w:rPr>
        <w:t>ý plán a najdôležitejšie míľniky projektu</w:t>
      </w:r>
    </w:p>
    <w:p w14:paraId="487B3FAB" w14:textId="5E25C8E2" w:rsidR="00487CCA" w:rsidRPr="00DB28EA" w:rsidRDefault="00487CCA" w:rsidP="00D82D60">
      <w:pPr>
        <w:numPr>
          <w:ilvl w:val="0"/>
          <w:numId w:val="50"/>
        </w:numPr>
        <w:spacing w:after="120"/>
        <w:jc w:val="both"/>
      </w:pPr>
      <w:r w:rsidRPr="00DB28EA">
        <w:rPr>
          <w:bCs/>
        </w:rPr>
        <w:t>zdroje podieľajúce sa na projekte</w:t>
      </w:r>
      <w:r>
        <w:rPr>
          <w:bCs/>
        </w:rPr>
        <w:t xml:space="preserve"> </w:t>
      </w:r>
      <w:r w:rsidR="008C57C7">
        <w:rPr>
          <w:bCs/>
          <w:lang w:val="en-GB"/>
        </w:rPr>
        <w:t>(</w:t>
      </w:r>
      <w:r w:rsidR="008C57C7">
        <w:t>členenie zhotoviteľ</w:t>
      </w:r>
      <w:r w:rsidR="008C57C7">
        <w:rPr>
          <w:bCs/>
          <w:lang w:val="en-GB"/>
        </w:rPr>
        <w:t xml:space="preserve"> </w:t>
      </w:r>
      <w:r>
        <w:rPr>
          <w:bCs/>
          <w:lang w:val="en-GB"/>
        </w:rPr>
        <w:t xml:space="preserve">/ </w:t>
      </w:r>
      <w:r w:rsidR="008C57C7">
        <w:t>objednávateľ</w:t>
      </w:r>
      <w:r>
        <w:rPr>
          <w:bCs/>
          <w:lang w:val="en-GB"/>
        </w:rPr>
        <w:t>)</w:t>
      </w:r>
    </w:p>
    <w:p w14:paraId="3B464BA7" w14:textId="77777777" w:rsidR="00487CCA" w:rsidRPr="00DB28EA" w:rsidRDefault="00487CCA" w:rsidP="00D82D60">
      <w:pPr>
        <w:numPr>
          <w:ilvl w:val="0"/>
          <w:numId w:val="50"/>
        </w:numPr>
        <w:spacing w:after="120"/>
        <w:jc w:val="both"/>
      </w:pPr>
      <w:r w:rsidRPr="00DB28EA">
        <w:rPr>
          <w:bCs/>
        </w:rPr>
        <w:t>komunikačné pravidlá</w:t>
      </w:r>
    </w:p>
    <w:p w14:paraId="12D118EB" w14:textId="77777777" w:rsidR="00487CCA" w:rsidRPr="00DB28EA" w:rsidRDefault="00487CCA" w:rsidP="00D82D60">
      <w:pPr>
        <w:numPr>
          <w:ilvl w:val="0"/>
          <w:numId w:val="50"/>
        </w:numPr>
        <w:spacing w:after="120"/>
        <w:jc w:val="both"/>
      </w:pPr>
      <w:r w:rsidRPr="00DB28EA">
        <w:rPr>
          <w:bCs/>
        </w:rPr>
        <w:t>riziká projektu a ich dopady</w:t>
      </w:r>
    </w:p>
    <w:p w14:paraId="7AB59B47" w14:textId="77777777" w:rsidR="00487CCA" w:rsidRPr="00DB28EA" w:rsidRDefault="00487CCA" w:rsidP="00D82D60">
      <w:pPr>
        <w:numPr>
          <w:ilvl w:val="0"/>
          <w:numId w:val="50"/>
        </w:numPr>
        <w:spacing w:after="120"/>
        <w:jc w:val="both"/>
      </w:pPr>
      <w:r w:rsidRPr="00DB28EA">
        <w:rPr>
          <w:bCs/>
        </w:rPr>
        <w:t>najbližšie aktivity</w:t>
      </w:r>
    </w:p>
    <w:p w14:paraId="2412DD91" w14:textId="3AD22672" w:rsidR="00487CCA" w:rsidRPr="00DB28EA" w:rsidRDefault="00487CCA" w:rsidP="00D82D60">
      <w:pPr>
        <w:numPr>
          <w:ilvl w:val="0"/>
          <w:numId w:val="43"/>
        </w:numPr>
        <w:spacing w:after="120"/>
        <w:jc w:val="both"/>
      </w:pPr>
      <w:r w:rsidRPr="00DB28EA">
        <w:t xml:space="preserve">spoločné riadenie projektu v spolupráci s </w:t>
      </w:r>
      <w:r w:rsidR="00503044">
        <w:t>P</w:t>
      </w:r>
      <w:r w:rsidRPr="00DB28EA">
        <w:t xml:space="preserve">rojektovým manažérom zo strany </w:t>
      </w:r>
      <w:r w:rsidR="00503044">
        <w:t>O</w:t>
      </w:r>
      <w:r w:rsidR="008C57C7">
        <w:t>bjednávateľ</w:t>
      </w:r>
      <w:r w:rsidR="008C57C7" w:rsidRPr="00DB28EA">
        <w:t>a</w:t>
      </w:r>
      <w:r w:rsidRPr="00DB28EA">
        <w:t>. Zahŕňa tiež účasť na pravidelných stretnutiach s </w:t>
      </w:r>
      <w:r w:rsidR="00503044">
        <w:t>P</w:t>
      </w:r>
      <w:r w:rsidRPr="00DB28EA">
        <w:t xml:space="preserve">rojektovým manažérom </w:t>
      </w:r>
      <w:r w:rsidR="00503044">
        <w:t>O</w:t>
      </w:r>
      <w:r w:rsidR="008C57C7">
        <w:t>bjednávateľ</w:t>
      </w:r>
      <w:r w:rsidR="008C57C7" w:rsidRPr="00DB28EA">
        <w:t>a</w:t>
      </w:r>
      <w:r w:rsidRPr="00DB28EA">
        <w:t>, ktoré budú organizované v dohodnutej pravidelnej periodicite,</w:t>
      </w:r>
    </w:p>
    <w:p w14:paraId="02CAD760" w14:textId="0D2B35C3" w:rsidR="00487CCA" w:rsidRPr="00DB28EA" w:rsidRDefault="00487CCA" w:rsidP="00D82D60">
      <w:pPr>
        <w:numPr>
          <w:ilvl w:val="0"/>
          <w:numId w:val="43"/>
        </w:numPr>
        <w:spacing w:after="120"/>
        <w:jc w:val="both"/>
      </w:pPr>
      <w:r w:rsidRPr="00DB28EA">
        <w:t xml:space="preserve">poskytovanie súčinnosti pri reportovaní </w:t>
      </w:r>
      <w:r w:rsidR="00503044">
        <w:t>R</w:t>
      </w:r>
      <w:r w:rsidRPr="00DB28EA">
        <w:t>iadiace</w:t>
      </w:r>
      <w:r w:rsidR="00503044">
        <w:t>mu</w:t>
      </w:r>
      <w:r w:rsidRPr="00DB28EA">
        <w:t xml:space="preserve"> </w:t>
      </w:r>
      <w:r w:rsidR="00503044">
        <w:t>Výboru</w:t>
      </w:r>
      <w:r w:rsidRPr="00DB28EA">
        <w:t>,</w:t>
      </w:r>
    </w:p>
    <w:p w14:paraId="3AB52D3B" w14:textId="77777777" w:rsidR="00487CCA" w:rsidRPr="00DB28EA" w:rsidRDefault="00487CCA" w:rsidP="00D82D60">
      <w:pPr>
        <w:numPr>
          <w:ilvl w:val="0"/>
          <w:numId w:val="43"/>
        </w:numPr>
        <w:spacing w:after="120"/>
        <w:jc w:val="both"/>
      </w:pPr>
      <w:r w:rsidRPr="00DB28EA">
        <w:t>tvorba zápisov zo stretnutí,</w:t>
      </w:r>
    </w:p>
    <w:p w14:paraId="5395027B" w14:textId="77777777" w:rsidR="00487CCA" w:rsidRPr="00DB28EA" w:rsidRDefault="00487CCA" w:rsidP="00D82D60">
      <w:pPr>
        <w:numPr>
          <w:ilvl w:val="0"/>
          <w:numId w:val="43"/>
        </w:numPr>
        <w:spacing w:after="120"/>
        <w:jc w:val="both"/>
      </w:pPr>
      <w:r w:rsidRPr="00DB28EA">
        <w:t>vypracovávanie priebežných správ o stave projektu (status reportov) v dohodnutej pravidelnej periodicite.</w:t>
      </w:r>
    </w:p>
    <w:p w14:paraId="168D158F" w14:textId="77777777" w:rsidR="00487CCA" w:rsidRPr="00DB28EA" w:rsidRDefault="00487CCA" w:rsidP="00D82D60">
      <w:pPr>
        <w:numPr>
          <w:ilvl w:val="0"/>
          <w:numId w:val="43"/>
        </w:numPr>
        <w:spacing w:after="120"/>
        <w:jc w:val="both"/>
      </w:pPr>
      <w:r w:rsidRPr="00DB28EA">
        <w:t>dokumentácia zmenových požiadaviek a prípadných dodatočných rozšírení projektu vo fáze ich prípravy, schvaľovania a realizácie,</w:t>
      </w:r>
    </w:p>
    <w:p w14:paraId="3D80BF81" w14:textId="77777777" w:rsidR="00487CCA" w:rsidRPr="00DB28EA" w:rsidRDefault="00487CCA" w:rsidP="00D82D60">
      <w:pPr>
        <w:numPr>
          <w:ilvl w:val="0"/>
          <w:numId w:val="43"/>
        </w:numPr>
        <w:spacing w:after="120"/>
        <w:jc w:val="both"/>
      </w:pPr>
      <w:r w:rsidRPr="00DB28EA">
        <w:t>identifikáciu, riadenie a návrh opatrení vzťahujúcich sa k rizikám realizácie tohto projektu,</w:t>
      </w:r>
    </w:p>
    <w:p w14:paraId="0F3F8651" w14:textId="77777777" w:rsidR="00487CCA" w:rsidRPr="00DB28EA" w:rsidRDefault="00487CCA" w:rsidP="00D82D60">
      <w:pPr>
        <w:numPr>
          <w:ilvl w:val="0"/>
          <w:numId w:val="43"/>
        </w:numPr>
        <w:spacing w:after="120"/>
        <w:jc w:val="both"/>
      </w:pPr>
      <w:r w:rsidRPr="00DB28EA">
        <w:t>poskytnutie podkladov pre záverečnú správu z projektu,</w:t>
      </w:r>
    </w:p>
    <w:p w14:paraId="13108BB9" w14:textId="77777777" w:rsidR="00487CCA" w:rsidRPr="00DB28EA" w:rsidRDefault="00487CCA" w:rsidP="00487CCA">
      <w:pPr>
        <w:rPr>
          <w:b/>
          <w:u w:val="single"/>
        </w:rPr>
      </w:pPr>
    </w:p>
    <w:p w14:paraId="7CCCF7D1" w14:textId="0DD7281F" w:rsidR="00487CCA" w:rsidRPr="00D20DA7" w:rsidRDefault="00487CCA" w:rsidP="00D20DA7">
      <w:pPr>
        <w:pStyle w:val="Nadpis2"/>
      </w:pPr>
      <w:bookmarkStart w:id="185" w:name="_Toc198806709"/>
      <w:r w:rsidRPr="00D20DA7">
        <w:t>Členenie riešenia na etapy</w:t>
      </w:r>
      <w:bookmarkEnd w:id="185"/>
    </w:p>
    <w:p w14:paraId="5E4C154B" w14:textId="77777777" w:rsidR="00487CCA" w:rsidRPr="00DB28EA" w:rsidRDefault="00487CCA" w:rsidP="00487CCA">
      <w:pPr>
        <w:spacing w:after="120"/>
        <w:jc w:val="both"/>
      </w:pPr>
      <w:r w:rsidRPr="00DB28EA">
        <w:t xml:space="preserve">Dodávku navrhovaného riešenia požadujeme rozdeliť na etapy uvedené nižšie. </w:t>
      </w:r>
    </w:p>
    <w:p w14:paraId="27D9CE91" w14:textId="194C8CBA" w:rsidR="00487CCA" w:rsidRPr="00DB28EA" w:rsidRDefault="006F514A" w:rsidP="00487CCA">
      <w:pPr>
        <w:spacing w:after="120"/>
        <w:jc w:val="both"/>
      </w:pPr>
      <w:r>
        <w:t>Návrh rozdelenia</w:t>
      </w:r>
      <w:r w:rsidR="00487CCA" w:rsidRPr="00DB28EA">
        <w:t xml:space="preserve"> činností v rámci etáp očakávame od </w:t>
      </w:r>
      <w:r w:rsidR="00704985">
        <w:t>Zhotoviteľa</w:t>
      </w:r>
      <w:r w:rsidR="00704985" w:rsidRPr="00DB28EA">
        <w:t xml:space="preserve"> </w:t>
      </w:r>
      <w:r w:rsidR="00487CCA" w:rsidRPr="00DB28EA">
        <w:t xml:space="preserve">v rámci návrhu riešenia. </w:t>
      </w:r>
    </w:p>
    <w:p w14:paraId="69D64EDD" w14:textId="77777777" w:rsidR="00487CCA" w:rsidRPr="00DB28EA" w:rsidRDefault="00487CCA" w:rsidP="00487CCA">
      <w:pPr>
        <w:spacing w:after="120"/>
        <w:jc w:val="both"/>
      </w:pPr>
      <w:r w:rsidRPr="00DB28EA">
        <w:t>Uvedené členenie bude zohľadnené v návrhu harmonogramu dodávky.</w:t>
      </w:r>
    </w:p>
    <w:p w14:paraId="5D9C6B58" w14:textId="77777777" w:rsidR="00487CCA" w:rsidRPr="00DB28EA" w:rsidRDefault="00487CCA" w:rsidP="00487CCA">
      <w:pPr>
        <w:rPr>
          <w:b/>
          <w:u w:val="single"/>
        </w:rPr>
      </w:pPr>
    </w:p>
    <w:p w14:paraId="54CF00DC" w14:textId="030E08DE" w:rsidR="00487CCA" w:rsidRPr="00D20DA7" w:rsidRDefault="00487CCA" w:rsidP="00A6494B">
      <w:pPr>
        <w:pStyle w:val="Nadpis3"/>
      </w:pPr>
      <w:bookmarkStart w:id="186" w:name="_Toc183439646"/>
      <w:bookmarkStart w:id="187" w:name="_Toc183439744"/>
      <w:bookmarkStart w:id="188" w:name="_Toc183439842"/>
      <w:bookmarkStart w:id="189" w:name="_Toc183441149"/>
      <w:bookmarkStart w:id="190" w:name="_Toc183442328"/>
      <w:bookmarkStart w:id="191" w:name="_Toc183446696"/>
      <w:bookmarkStart w:id="192" w:name="_Toc183447636"/>
      <w:bookmarkStart w:id="193" w:name="_Toc183511168"/>
      <w:bookmarkStart w:id="194" w:name="_Toc183511318"/>
      <w:bookmarkStart w:id="195" w:name="_Toc183554730"/>
      <w:bookmarkStart w:id="196" w:name="_Toc183685674"/>
      <w:bookmarkStart w:id="197" w:name="_Toc183741271"/>
      <w:bookmarkStart w:id="198" w:name="_Toc183741324"/>
      <w:bookmarkStart w:id="199" w:name="_Toc183741414"/>
      <w:bookmarkStart w:id="200" w:name="_Toc184996154"/>
      <w:bookmarkStart w:id="201" w:name="_Toc198806710"/>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20DA7">
        <w:t>Etapa 1 – Definícia projektu</w:t>
      </w:r>
      <w:bookmarkEnd w:id="201"/>
    </w:p>
    <w:p w14:paraId="2460D55C" w14:textId="77777777" w:rsidR="00487CCA" w:rsidRPr="00DB28EA" w:rsidRDefault="00487CCA" w:rsidP="00487CCA">
      <w:pPr>
        <w:spacing w:after="120"/>
        <w:jc w:val="both"/>
      </w:pPr>
      <w:r w:rsidRPr="00DB28EA">
        <w:t>Etapa Definícia projektu bude zahŕňať minimálne nasledovné činnosti:</w:t>
      </w:r>
    </w:p>
    <w:p w14:paraId="31E5F14E" w14:textId="5BC71455" w:rsidR="00487CCA" w:rsidRPr="00DB28EA" w:rsidRDefault="00487CCA" w:rsidP="00D82D60">
      <w:pPr>
        <w:numPr>
          <w:ilvl w:val="0"/>
          <w:numId w:val="45"/>
        </w:numPr>
        <w:spacing w:after="120"/>
        <w:jc w:val="both"/>
      </w:pPr>
      <w:r w:rsidRPr="00DB28EA">
        <w:t xml:space="preserve">návrh štandardov projektu (najmä definícia spoločných projektových tímov </w:t>
      </w:r>
      <w:r w:rsidR="008C57C7">
        <w:t>objednávateľ</w:t>
      </w:r>
      <w:r w:rsidR="008C57C7" w:rsidRPr="00DB28EA">
        <w:t>a</w:t>
      </w:r>
      <w:r w:rsidRPr="00DB28EA">
        <w:t xml:space="preserve"> a </w:t>
      </w:r>
      <w:r w:rsidR="008B238F">
        <w:t>zhotoviteľ</w:t>
      </w:r>
      <w:r w:rsidR="008B238F" w:rsidRPr="00DB28EA">
        <w:t>a</w:t>
      </w:r>
      <w:r w:rsidRPr="00DB28EA">
        <w:t>, zoznam členov a organizačná štruktúra projektu).</w:t>
      </w:r>
    </w:p>
    <w:p w14:paraId="5D6710BB" w14:textId="1755B6C6" w:rsidR="00487CCA" w:rsidRPr="00DB28EA" w:rsidRDefault="00487CCA" w:rsidP="00D82D60">
      <w:pPr>
        <w:numPr>
          <w:ilvl w:val="0"/>
          <w:numId w:val="45"/>
        </w:numPr>
        <w:spacing w:after="120"/>
        <w:jc w:val="both"/>
      </w:pPr>
      <w:r w:rsidRPr="00DB28EA">
        <w:t xml:space="preserve">upresnenie požiadaviek na súčinnosť </w:t>
      </w:r>
      <w:r w:rsidR="008C57C7">
        <w:t>objednávateľ</w:t>
      </w:r>
      <w:r w:rsidR="008C57C7" w:rsidRPr="00DB28EA">
        <w:t>a</w:t>
      </w:r>
    </w:p>
    <w:p w14:paraId="55F9B624" w14:textId="3062F5BD" w:rsidR="00487CCA" w:rsidRPr="00DB28EA" w:rsidRDefault="00487CCA" w:rsidP="00D82D60">
      <w:pPr>
        <w:numPr>
          <w:ilvl w:val="0"/>
          <w:numId w:val="45"/>
        </w:numPr>
        <w:spacing w:after="120"/>
        <w:jc w:val="both"/>
      </w:pPr>
      <w:r w:rsidRPr="00DB28EA">
        <w:t xml:space="preserve">vypracovanie </w:t>
      </w:r>
      <w:r w:rsidRPr="003374AB">
        <w:t>základn</w:t>
      </w:r>
      <w:r>
        <w:t>ého</w:t>
      </w:r>
      <w:r w:rsidRPr="003374AB">
        <w:t xml:space="preserve"> projektov</w:t>
      </w:r>
      <w:r>
        <w:t>ého</w:t>
      </w:r>
      <w:r w:rsidRPr="003374AB">
        <w:t xml:space="preserve"> riadiac</w:t>
      </w:r>
      <w:r>
        <w:t>eho</w:t>
      </w:r>
      <w:r w:rsidRPr="003374AB">
        <w:t xml:space="preserve"> dokument</w:t>
      </w:r>
      <w:r>
        <w:t>u</w:t>
      </w:r>
      <w:r w:rsidRPr="003374AB">
        <w:t xml:space="preserve"> s pravidlami pre projektové aktivity</w:t>
      </w:r>
      <w:r w:rsidR="00A96943">
        <w:t xml:space="preserve"> – Projektový plán</w:t>
      </w:r>
      <w:r>
        <w:t>,</w:t>
      </w:r>
    </w:p>
    <w:p w14:paraId="67CD659B" w14:textId="77777777" w:rsidR="00487CCA" w:rsidRPr="00DB28EA" w:rsidRDefault="00487CCA" w:rsidP="00D82D60">
      <w:pPr>
        <w:numPr>
          <w:ilvl w:val="0"/>
          <w:numId w:val="45"/>
        </w:numPr>
        <w:spacing w:after="120"/>
        <w:jc w:val="both"/>
      </w:pPr>
      <w:r w:rsidRPr="00DB28EA">
        <w:t>príprava a realizácia úvodného stretnutia projektového tímu (</w:t>
      </w:r>
      <w:proofErr w:type="spellStart"/>
      <w:r w:rsidRPr="00DB28EA">
        <w:t>kick-off</w:t>
      </w:r>
      <w:proofErr w:type="spellEnd"/>
      <w:r w:rsidRPr="00DB28EA">
        <w:t xml:space="preserve"> míting).</w:t>
      </w:r>
    </w:p>
    <w:p w14:paraId="4DBFE60A" w14:textId="77777777" w:rsidR="00487CCA" w:rsidRPr="00DB28EA" w:rsidRDefault="00487CCA" w:rsidP="00487CCA">
      <w:pPr>
        <w:rPr>
          <w:b/>
          <w:u w:val="single"/>
        </w:rPr>
      </w:pPr>
    </w:p>
    <w:p w14:paraId="55E8FBB4" w14:textId="77777777" w:rsidR="00487CCA" w:rsidRPr="00D20DA7" w:rsidRDefault="00487CCA" w:rsidP="00D20DA7">
      <w:pPr>
        <w:pStyle w:val="Nadpis3"/>
      </w:pPr>
      <w:bookmarkStart w:id="202" w:name="_Toc198806711"/>
      <w:r w:rsidRPr="00D20DA7">
        <w:lastRenderedPageBreak/>
        <w:t>Etapa 2 – Analýza a dizajn</w:t>
      </w:r>
      <w:bookmarkEnd w:id="202"/>
    </w:p>
    <w:p w14:paraId="660CFBB5" w14:textId="09191FB5" w:rsidR="00487CCA" w:rsidRPr="00DB28EA" w:rsidRDefault="00487CCA" w:rsidP="00487CCA">
      <w:pPr>
        <w:spacing w:after="120"/>
        <w:jc w:val="both"/>
      </w:pPr>
      <w:r w:rsidRPr="00DB28EA">
        <w:t xml:space="preserve">Etapa </w:t>
      </w:r>
      <w:r w:rsidR="00222A8A" w:rsidRPr="00222A8A">
        <w:t>Analýza a dizajn</w:t>
      </w:r>
      <w:r w:rsidRPr="00DB28EA">
        <w:t xml:space="preserve"> musí zahŕňať minimálne nasledovné činnosti:</w:t>
      </w:r>
    </w:p>
    <w:p w14:paraId="1B214E5C" w14:textId="77777777" w:rsidR="00487CCA" w:rsidRPr="00DB28EA" w:rsidRDefault="00487CCA" w:rsidP="00D82D60">
      <w:pPr>
        <w:numPr>
          <w:ilvl w:val="0"/>
          <w:numId w:val="44"/>
        </w:numPr>
        <w:spacing w:after="120"/>
        <w:jc w:val="both"/>
      </w:pPr>
      <w:r w:rsidRPr="00DB28EA">
        <w:t>analýza a návrh funkcionalít a procesov v riešení,</w:t>
      </w:r>
    </w:p>
    <w:p w14:paraId="67C7DFB5" w14:textId="77777777" w:rsidR="00487CCA" w:rsidRPr="00DB28EA" w:rsidRDefault="00487CCA" w:rsidP="00D82D60">
      <w:pPr>
        <w:numPr>
          <w:ilvl w:val="0"/>
          <w:numId w:val="44"/>
        </w:numPr>
        <w:spacing w:after="120"/>
        <w:jc w:val="both"/>
      </w:pPr>
      <w:r w:rsidRPr="00DB28EA">
        <w:t>návrh riešenia používateľských prístupov</w:t>
      </w:r>
      <w:r>
        <w:t xml:space="preserve"> a oprávnení</w:t>
      </w:r>
      <w:r w:rsidRPr="00DB28EA">
        <w:t>,</w:t>
      </w:r>
    </w:p>
    <w:p w14:paraId="79DE1D1C" w14:textId="77777777" w:rsidR="00487CCA" w:rsidRDefault="00487CCA" w:rsidP="00D82D60">
      <w:pPr>
        <w:numPr>
          <w:ilvl w:val="0"/>
          <w:numId w:val="44"/>
        </w:numPr>
        <w:spacing w:after="120"/>
        <w:jc w:val="both"/>
      </w:pPr>
      <w:r w:rsidRPr="00DB28EA">
        <w:t xml:space="preserve">návrh aplikačnej architektúry a finálneho </w:t>
      </w:r>
      <w:proofErr w:type="spellStart"/>
      <w:r w:rsidRPr="00DB28EA">
        <w:t>sizingu</w:t>
      </w:r>
      <w:proofErr w:type="spellEnd"/>
      <w:r w:rsidRPr="00DB28EA">
        <w:t xml:space="preserve"> pre potreby projektu a riešenia,</w:t>
      </w:r>
    </w:p>
    <w:p w14:paraId="00500A9B" w14:textId="2C44157C" w:rsidR="007232D6" w:rsidRPr="00DB28EA" w:rsidRDefault="007232D6" w:rsidP="00D82D60">
      <w:pPr>
        <w:numPr>
          <w:ilvl w:val="0"/>
          <w:numId w:val="44"/>
        </w:numPr>
        <w:spacing w:after="120"/>
        <w:jc w:val="both"/>
      </w:pPr>
      <w:r>
        <w:t>návrh správy systému (zálohovanie, monitoring, DR...)</w:t>
      </w:r>
    </w:p>
    <w:p w14:paraId="590FACC3" w14:textId="08D8050F" w:rsidR="00487CCA" w:rsidRDefault="00487CCA" w:rsidP="00D82D60">
      <w:pPr>
        <w:numPr>
          <w:ilvl w:val="0"/>
          <w:numId w:val="44"/>
        </w:numPr>
        <w:spacing w:after="120"/>
        <w:jc w:val="both"/>
      </w:pPr>
      <w:r w:rsidRPr="00DB28EA">
        <w:t>návrh prístupu a rozsahu testovania, príprava a vyhotovenie detailného plánu testov</w:t>
      </w:r>
      <w:r>
        <w:t xml:space="preserve"> (</w:t>
      </w:r>
      <w:r w:rsidRPr="00AA580A">
        <w:rPr>
          <w:b/>
          <w:bCs/>
        </w:rPr>
        <w:t>Testovací plán</w:t>
      </w:r>
      <w:r>
        <w:t>)</w:t>
      </w:r>
      <w:r w:rsidR="0044798E">
        <w:t xml:space="preserve">, </w:t>
      </w:r>
      <w:r w:rsidR="0044798E" w:rsidRPr="0044798E">
        <w:t xml:space="preserve"> </w:t>
      </w:r>
      <w:r w:rsidR="0044798E" w:rsidRPr="00541A46">
        <w:t>bude obsahovať aspoň nasledovné kapitoly:</w:t>
      </w:r>
      <w:r w:rsidR="0044798E">
        <w:t xml:space="preserve"> </w:t>
      </w:r>
    </w:p>
    <w:p w14:paraId="39C0CA62" w14:textId="77777777" w:rsidR="0044798E" w:rsidRDefault="0044798E" w:rsidP="0044798E">
      <w:pPr>
        <w:pStyle w:val="MLOdsek"/>
        <w:numPr>
          <w:ilvl w:val="2"/>
          <w:numId w:val="44"/>
        </w:numPr>
        <w:rPr>
          <w:b/>
          <w:caps/>
        </w:rPr>
      </w:pPr>
      <w:r>
        <w:t>Prístup k testovaniu. Kapitola bude obsahovať minimálne nasledovné fázy: Jednotkové testovanie, Integračné testovanie, Funkčné testovanie, Systémové testovanie, Test konverzie a migrácie dát, Výkonnostné testovanie, Bezpečnostné testovanie, Užívateľské akceptačné testovanie</w:t>
      </w:r>
    </w:p>
    <w:p w14:paraId="3420DA5C" w14:textId="77777777" w:rsidR="0044798E" w:rsidRDefault="0044798E" w:rsidP="0044798E">
      <w:pPr>
        <w:pStyle w:val="MLOdsek"/>
        <w:numPr>
          <w:ilvl w:val="2"/>
          <w:numId w:val="44"/>
        </w:numPr>
        <w:rPr>
          <w:b/>
          <w:caps/>
        </w:rPr>
      </w:pPr>
      <w:r>
        <w:t xml:space="preserve">Prístup k akceptácii. Kapitola bude obsahovať minimálne nasledovné fázy: </w:t>
      </w:r>
      <w:proofErr w:type="spellStart"/>
      <w:r>
        <w:t>Predprodukčné</w:t>
      </w:r>
      <w:proofErr w:type="spellEnd"/>
      <w:r>
        <w:t xml:space="preserve"> overenie, Schválenie Užívateľského akceptačné testovania, Rozhodnutie nasadiť / nenasadiť softvér alebo jeho časť, Nasadenie a podpora </w:t>
      </w:r>
    </w:p>
    <w:p w14:paraId="6B65BD35" w14:textId="77777777" w:rsidR="0044798E" w:rsidRDefault="0044798E" w:rsidP="0044798E">
      <w:pPr>
        <w:pStyle w:val="MLOdsek"/>
        <w:numPr>
          <w:ilvl w:val="2"/>
          <w:numId w:val="44"/>
        </w:numPr>
        <w:rPr>
          <w:b/>
          <w:caps/>
        </w:rPr>
      </w:pPr>
      <w:r>
        <w:t>Testovacie prostredie. Kapitola bude obsahovať popis nastavenia testovacieho prostredia vrátane hardvéru, softvéru a sieťových konfigurácií.</w:t>
      </w:r>
    </w:p>
    <w:p w14:paraId="39188687" w14:textId="77777777" w:rsidR="0044798E" w:rsidRDefault="0044798E" w:rsidP="0044798E">
      <w:pPr>
        <w:pStyle w:val="MLOdsek"/>
        <w:numPr>
          <w:ilvl w:val="2"/>
          <w:numId w:val="44"/>
        </w:numPr>
        <w:rPr>
          <w:b/>
          <w:caps/>
        </w:rPr>
      </w:pPr>
      <w:r>
        <w:t>Roly a </w:t>
      </w:r>
      <w:proofErr w:type="spellStart"/>
      <w:r>
        <w:t>zodpovedbosti</w:t>
      </w:r>
      <w:proofErr w:type="spellEnd"/>
      <w:r>
        <w:t>, Kapitola bude obsahovať definovanie rolí členov tímu  a ich zodpovedností.</w:t>
      </w:r>
    </w:p>
    <w:p w14:paraId="7CEDAEA6" w14:textId="77777777" w:rsidR="0044798E" w:rsidRDefault="0044798E" w:rsidP="0044798E">
      <w:pPr>
        <w:pStyle w:val="MLOdsek"/>
        <w:numPr>
          <w:ilvl w:val="2"/>
          <w:numId w:val="44"/>
        </w:numPr>
        <w:rPr>
          <w:b/>
          <w:caps/>
        </w:rPr>
      </w:pPr>
      <w:r>
        <w:t>Testovací harmonogram. Kapitola bude obsahovať návrh časového plánu testovacích aktivít, vrátane kľúčových míľnikov a termínov.</w:t>
      </w:r>
    </w:p>
    <w:p w14:paraId="45520CB1" w14:textId="77777777" w:rsidR="0044798E" w:rsidRDefault="0044798E" w:rsidP="0044798E">
      <w:pPr>
        <w:pStyle w:val="MLOdsek"/>
        <w:numPr>
          <w:ilvl w:val="2"/>
          <w:numId w:val="44"/>
        </w:numPr>
        <w:rPr>
          <w:b/>
          <w:caps/>
        </w:rPr>
      </w:pPr>
      <w:r>
        <w:t>Vývoj testovacích prípadov. Kapitola bude obsahovať vytvorenie podrobných testovacích prípadov vrátane ID, popisu, predpokladov, testovacích krokov, očakávaných výsledkov a kritérií úspechu/neúspechu.</w:t>
      </w:r>
    </w:p>
    <w:p w14:paraId="77BDBBD6" w14:textId="77777777" w:rsidR="0044798E" w:rsidRDefault="0044798E" w:rsidP="0044798E">
      <w:pPr>
        <w:pStyle w:val="MLOdsek"/>
        <w:numPr>
          <w:ilvl w:val="2"/>
          <w:numId w:val="44"/>
        </w:numPr>
        <w:rPr>
          <w:b/>
          <w:caps/>
        </w:rPr>
      </w:pPr>
      <w:r>
        <w:t xml:space="preserve">Školenie </w:t>
      </w:r>
      <w:proofErr w:type="spellStart"/>
      <w:r>
        <w:t>testerov</w:t>
      </w:r>
      <w:proofErr w:type="spellEnd"/>
      <w:r>
        <w:t>.</w:t>
      </w:r>
    </w:p>
    <w:p w14:paraId="44DC0344" w14:textId="77777777" w:rsidR="0044798E" w:rsidRDefault="0044798E" w:rsidP="0044798E">
      <w:pPr>
        <w:pStyle w:val="MLOdsek"/>
        <w:numPr>
          <w:ilvl w:val="2"/>
          <w:numId w:val="44"/>
        </w:numPr>
        <w:rPr>
          <w:b/>
          <w:caps/>
        </w:rPr>
      </w:pPr>
      <w:r>
        <w:t xml:space="preserve">Príprava testovacích dát. Kapitola bude špecifikovať, ako budú testovacie dáta vytvorené, spravované a udržiavané počas rôznych fáz testovania. </w:t>
      </w:r>
    </w:p>
    <w:p w14:paraId="477631BA" w14:textId="77777777" w:rsidR="0044798E" w:rsidRDefault="0044798E" w:rsidP="0044798E">
      <w:pPr>
        <w:pStyle w:val="MLOdsek"/>
        <w:numPr>
          <w:ilvl w:val="2"/>
          <w:numId w:val="44"/>
        </w:numPr>
        <w:rPr>
          <w:b/>
          <w:caps/>
        </w:rPr>
      </w:pPr>
      <w:r>
        <w:t>Vykonávanie testov. Kapitola bude obsahovať návrh procesu vykonávania testov, vrátane zaznamenávania výsledkov testovania, sledovania chýb a komunikácie zistení so zainteresovanými stranami.</w:t>
      </w:r>
    </w:p>
    <w:p w14:paraId="40EFF344" w14:textId="77777777" w:rsidR="0044798E" w:rsidRPr="005F619D" w:rsidRDefault="0044798E" w:rsidP="005F619D">
      <w:pPr>
        <w:pStyle w:val="MLOdsek"/>
        <w:numPr>
          <w:ilvl w:val="2"/>
          <w:numId w:val="44"/>
        </w:numPr>
        <w:rPr>
          <w:b/>
          <w:caps/>
        </w:rPr>
      </w:pPr>
      <w:r>
        <w:t xml:space="preserve">Správa chýb. Kapitola bude definovať ako budú chyby hlásené, kategorizované, </w:t>
      </w:r>
      <w:proofErr w:type="spellStart"/>
      <w:r>
        <w:t>prioritizované</w:t>
      </w:r>
      <w:proofErr w:type="spellEnd"/>
      <w:r>
        <w:t xml:space="preserve"> a riešené. </w:t>
      </w:r>
    </w:p>
    <w:p w14:paraId="00C9C56B" w14:textId="4867608E" w:rsidR="0044798E" w:rsidRPr="005F619D" w:rsidRDefault="0044798E" w:rsidP="005F619D">
      <w:pPr>
        <w:pStyle w:val="MLOdsek"/>
        <w:numPr>
          <w:ilvl w:val="2"/>
          <w:numId w:val="44"/>
        </w:numPr>
        <w:rPr>
          <w:b/>
          <w:caps/>
        </w:rPr>
      </w:pPr>
      <w:proofErr w:type="spellStart"/>
      <w:r>
        <w:t>Reporting</w:t>
      </w:r>
      <w:proofErr w:type="spellEnd"/>
      <w:r>
        <w:t xml:space="preserve"> a dokumentácia. Kapitola bude obsahovať popis, ako budú výsledky testovania dokumentované a hlásené zainteresovaným stranám, vrátane súhrnných správ o testovaní.</w:t>
      </w:r>
    </w:p>
    <w:p w14:paraId="49639CC4" w14:textId="01E2B0CC" w:rsidR="00487CCA" w:rsidRPr="00DB28EA" w:rsidRDefault="00487CCA" w:rsidP="00D82D60">
      <w:pPr>
        <w:numPr>
          <w:ilvl w:val="0"/>
          <w:numId w:val="44"/>
        </w:numPr>
        <w:spacing w:after="120"/>
        <w:jc w:val="both"/>
      </w:pPr>
      <w:r w:rsidRPr="00DB28EA">
        <w:t>návrh prístupu a rozsahu a popis plánovaných školení v</w:t>
      </w:r>
      <w:r>
        <w:t> </w:t>
      </w:r>
      <w:r w:rsidRPr="00DB28EA">
        <w:t>projekte</w:t>
      </w:r>
      <w:r>
        <w:t xml:space="preserve"> (</w:t>
      </w:r>
      <w:r w:rsidRPr="00AA580A">
        <w:rPr>
          <w:b/>
          <w:bCs/>
        </w:rPr>
        <w:t>Plán školení</w:t>
      </w:r>
      <w:r>
        <w:t>)</w:t>
      </w:r>
      <w:r w:rsidRPr="00DB28EA">
        <w:t>,</w:t>
      </w:r>
      <w:r w:rsidR="00541A46" w:rsidRPr="00541A46">
        <w:t xml:space="preserve"> bude obsahovať aspoň nasledovné kapitoly:</w:t>
      </w:r>
      <w:r w:rsidR="0044798E">
        <w:t xml:space="preserve"> Prístup k školeniam, Školiace prostredie, Roly a zodpovednosti, Harmonogram, </w:t>
      </w:r>
      <w:proofErr w:type="spellStart"/>
      <w:r w:rsidR="0044798E">
        <w:t>Reporting</w:t>
      </w:r>
      <w:proofErr w:type="spellEnd"/>
      <w:r w:rsidR="0044798E">
        <w:t xml:space="preserve"> a dokumentácia,</w:t>
      </w:r>
    </w:p>
    <w:p w14:paraId="0D81E293" w14:textId="112FEC31" w:rsidR="00487CCA" w:rsidRPr="00DB28EA" w:rsidRDefault="00487CCA" w:rsidP="00D82D60">
      <w:pPr>
        <w:numPr>
          <w:ilvl w:val="0"/>
          <w:numId w:val="44"/>
        </w:numPr>
        <w:spacing w:after="120"/>
        <w:jc w:val="both"/>
      </w:pPr>
      <w:r w:rsidRPr="00DB28EA">
        <w:t>návrh prístupu a rozsahu integračných väzieb riešenia</w:t>
      </w:r>
      <w:r>
        <w:t xml:space="preserve"> (</w:t>
      </w:r>
      <w:r w:rsidRPr="00AA580A">
        <w:rPr>
          <w:b/>
          <w:bCs/>
        </w:rPr>
        <w:t>Integračný plán</w:t>
      </w:r>
      <w:r>
        <w:t>)</w:t>
      </w:r>
      <w:r w:rsidRPr="00DB28EA">
        <w:t xml:space="preserve">, </w:t>
      </w:r>
      <w:r w:rsidR="00541A46" w:rsidRPr="00541A46">
        <w:t>bude obsahovať aspoň nasledovné kapitoly:</w:t>
      </w:r>
      <w:r w:rsidR="00541A46">
        <w:t xml:space="preserve"> Prístup k integrácii, Roly a zodpovednosti, Harmonogram,</w:t>
      </w:r>
    </w:p>
    <w:p w14:paraId="4ADDCCEF" w14:textId="6BA8EA6F" w:rsidR="00487CCA" w:rsidRPr="00DB28EA" w:rsidRDefault="00487CCA" w:rsidP="00541A46">
      <w:pPr>
        <w:numPr>
          <w:ilvl w:val="0"/>
          <w:numId w:val="44"/>
        </w:numPr>
        <w:spacing w:after="120"/>
        <w:jc w:val="both"/>
      </w:pPr>
      <w:r w:rsidRPr="00DB28EA">
        <w:lastRenderedPageBreak/>
        <w:t xml:space="preserve">návrh prístupu a rozsahu </w:t>
      </w:r>
      <w:r>
        <w:t xml:space="preserve">konverzií </w:t>
      </w:r>
      <w:r w:rsidR="00CF3D51">
        <w:t xml:space="preserve">a migrácií </w:t>
      </w:r>
      <w:r>
        <w:t>dát (</w:t>
      </w:r>
      <w:r w:rsidRPr="00AA580A">
        <w:rPr>
          <w:b/>
          <w:bCs/>
        </w:rPr>
        <w:t>Plán migrácií dát</w:t>
      </w:r>
      <w:r>
        <w:t>)</w:t>
      </w:r>
      <w:r w:rsidRPr="00DB28EA">
        <w:t>,</w:t>
      </w:r>
      <w:r w:rsidR="00541A46" w:rsidRPr="00541A46">
        <w:t xml:space="preserve"> bude obsahovať aspoň nasledovné kapitoly:</w:t>
      </w:r>
      <w:r w:rsidR="00541A46">
        <w:t xml:space="preserve"> Prístup k migrácii dát, Roly a zodpovednosti, Harmonogram,</w:t>
      </w:r>
    </w:p>
    <w:p w14:paraId="3A0BDB1F" w14:textId="213B5393" w:rsidR="00487CCA" w:rsidRPr="00DB28EA" w:rsidRDefault="00487CCA" w:rsidP="00541A46">
      <w:pPr>
        <w:numPr>
          <w:ilvl w:val="0"/>
          <w:numId w:val="44"/>
        </w:numPr>
        <w:spacing w:after="120"/>
        <w:jc w:val="both"/>
      </w:pPr>
      <w:r w:rsidRPr="00DB28EA">
        <w:t>návrh prístupu k nasadeniu riešenia do produktívnej prevádzky</w:t>
      </w:r>
      <w:r>
        <w:t xml:space="preserve"> (</w:t>
      </w:r>
      <w:proofErr w:type="spellStart"/>
      <w:r w:rsidRPr="00AA580A">
        <w:rPr>
          <w:b/>
          <w:bCs/>
        </w:rPr>
        <w:t>Cut</w:t>
      </w:r>
      <w:proofErr w:type="spellEnd"/>
      <w:r w:rsidRPr="00AA580A">
        <w:rPr>
          <w:b/>
          <w:bCs/>
        </w:rPr>
        <w:t xml:space="preserve"> over plán</w:t>
      </w:r>
      <w:r>
        <w:t>)</w:t>
      </w:r>
      <w:r w:rsidRPr="00DB28EA">
        <w:t>,</w:t>
      </w:r>
      <w:r w:rsidR="00541A46">
        <w:t xml:space="preserve"> b</w:t>
      </w:r>
      <w:r w:rsidR="00541A46" w:rsidRPr="00541A46">
        <w:t xml:space="preserve">ude obsahovať aspoň nasledovné kapitoly: Prístup ku </w:t>
      </w:r>
      <w:proofErr w:type="spellStart"/>
      <w:r w:rsidR="00541A46" w:rsidRPr="00541A46">
        <w:t>Cut</w:t>
      </w:r>
      <w:proofErr w:type="spellEnd"/>
      <w:r w:rsidR="00541A46" w:rsidRPr="00541A46">
        <w:t xml:space="preserve"> over, Roly a zodpovednosti, Harmonogram, Testovanie po </w:t>
      </w:r>
      <w:proofErr w:type="spellStart"/>
      <w:r w:rsidR="00541A46" w:rsidRPr="00541A46">
        <w:t>Cut</w:t>
      </w:r>
      <w:proofErr w:type="spellEnd"/>
      <w:r w:rsidR="00541A46" w:rsidRPr="00541A46">
        <w:t xml:space="preserve"> over, </w:t>
      </w:r>
      <w:proofErr w:type="spellStart"/>
      <w:r w:rsidR="00541A46" w:rsidRPr="00541A46">
        <w:t>Fallback</w:t>
      </w:r>
      <w:proofErr w:type="spellEnd"/>
      <w:r w:rsidR="00541A46" w:rsidRPr="00541A46">
        <w:t xml:space="preserve"> </w:t>
      </w:r>
      <w:proofErr w:type="spellStart"/>
      <w:r w:rsidR="00541A46" w:rsidRPr="00541A46">
        <w:t>plan</w:t>
      </w:r>
      <w:proofErr w:type="spellEnd"/>
      <w:r w:rsidR="00541A46">
        <w:t>,</w:t>
      </w:r>
      <w:r w:rsidRPr="00DB28EA">
        <w:t xml:space="preserve"> </w:t>
      </w:r>
    </w:p>
    <w:p w14:paraId="73E1F61F" w14:textId="77777777" w:rsidR="00487CCA" w:rsidRDefault="00487CCA" w:rsidP="00D82D60">
      <w:pPr>
        <w:numPr>
          <w:ilvl w:val="0"/>
          <w:numId w:val="44"/>
        </w:numPr>
        <w:spacing w:after="120"/>
        <w:jc w:val="both"/>
      </w:pPr>
      <w:r w:rsidRPr="00DB28EA">
        <w:t xml:space="preserve">návrh detailného plánu projektu pre ďalšie etapy, </w:t>
      </w:r>
    </w:p>
    <w:p w14:paraId="3EABF680" w14:textId="7450D688" w:rsidR="00487CCA" w:rsidRPr="0044798E" w:rsidRDefault="00487CCA" w:rsidP="0044798E">
      <w:pPr>
        <w:numPr>
          <w:ilvl w:val="0"/>
          <w:numId w:val="44"/>
        </w:numPr>
        <w:spacing w:after="120"/>
        <w:jc w:val="both"/>
      </w:pPr>
      <w:r>
        <w:t xml:space="preserve">návrh </w:t>
      </w:r>
      <w:r w:rsidRPr="00AA580A">
        <w:rPr>
          <w:b/>
          <w:bCs/>
        </w:rPr>
        <w:t>Bezpečnostného projektu</w:t>
      </w:r>
      <w:r w:rsidR="0044798E">
        <w:rPr>
          <w:b/>
          <w:bCs/>
        </w:rPr>
        <w:t xml:space="preserve"> </w:t>
      </w:r>
      <w:r w:rsidR="0044798E">
        <w:t>(</w:t>
      </w:r>
      <w:r w:rsidR="0044798E">
        <w:rPr>
          <w:b/>
          <w:bCs/>
        </w:rPr>
        <w:t>P</w:t>
      </w:r>
      <w:r w:rsidR="0044798E" w:rsidRPr="00AA580A">
        <w:rPr>
          <w:b/>
          <w:bCs/>
        </w:rPr>
        <w:t>lán</w:t>
      </w:r>
      <w:r w:rsidR="0044798E">
        <w:rPr>
          <w:b/>
          <w:bCs/>
        </w:rPr>
        <w:t xml:space="preserve"> Bezpečnosti</w:t>
      </w:r>
      <w:r w:rsidR="0044798E">
        <w:t>)</w:t>
      </w:r>
      <w:r w:rsidR="0044798E" w:rsidRPr="00DB28EA">
        <w:t>,</w:t>
      </w:r>
      <w:r w:rsidR="0044798E">
        <w:t xml:space="preserve"> b</w:t>
      </w:r>
      <w:r w:rsidR="0044798E" w:rsidRPr="00541A46">
        <w:t>ude obsahovať aspoň nasledovné kapitoly:</w:t>
      </w:r>
      <w:r w:rsidR="0044798E">
        <w:t xml:space="preserve"> </w:t>
      </w:r>
      <w:r w:rsidR="0044798E" w:rsidRPr="0044798E">
        <w:t xml:space="preserve">Prístup k bezpečnosti Informačného systému, Roly </w:t>
      </w:r>
      <w:r w:rsidR="0044798E">
        <w:t>a zodpovednosti, Harmonogram,</w:t>
      </w:r>
    </w:p>
    <w:p w14:paraId="31FA92BC" w14:textId="719789F4" w:rsidR="00541A46" w:rsidRPr="00DB28EA" w:rsidRDefault="00541A46" w:rsidP="00D82D60">
      <w:pPr>
        <w:numPr>
          <w:ilvl w:val="0"/>
          <w:numId w:val="44"/>
        </w:numPr>
        <w:spacing w:after="120"/>
        <w:jc w:val="both"/>
      </w:pPr>
      <w:proofErr w:type="spellStart"/>
      <w:r>
        <w:rPr>
          <w:bCs/>
        </w:rPr>
        <w:t>tvroba</w:t>
      </w:r>
      <w:proofErr w:type="spellEnd"/>
      <w:r>
        <w:rPr>
          <w:bCs/>
        </w:rPr>
        <w:t xml:space="preserve"> konsolidovaného dokumentu Cieľový koncept, kde budú zahrnuté všetky analýzy a návrhy vytvorené počas vyššie spomenutých procesov etapy 2 a ktorý bude tvoriť primárny výstup etapy 2</w:t>
      </w:r>
      <w:r w:rsidR="0044798E">
        <w:rPr>
          <w:bCs/>
        </w:rPr>
        <w:t>,</w:t>
      </w:r>
    </w:p>
    <w:p w14:paraId="3A4A899E" w14:textId="6EC98B8F" w:rsidR="00541A46" w:rsidRPr="00DB28EA" w:rsidRDefault="00487CCA" w:rsidP="00541A46">
      <w:pPr>
        <w:numPr>
          <w:ilvl w:val="0"/>
          <w:numId w:val="44"/>
        </w:numPr>
        <w:spacing w:after="120"/>
        <w:jc w:val="both"/>
      </w:pPr>
      <w:r w:rsidRPr="00DB28EA">
        <w:t xml:space="preserve">pripomienkovanie a akceptácia výstupov etapy zo strany </w:t>
      </w:r>
      <w:r w:rsidR="008C57C7">
        <w:t>objednávateľ</w:t>
      </w:r>
      <w:r w:rsidR="008C57C7" w:rsidRPr="00DB28EA">
        <w:t>a</w:t>
      </w:r>
    </w:p>
    <w:p w14:paraId="6CAB50F6" w14:textId="77777777" w:rsidR="00487CCA" w:rsidRPr="00DB28EA" w:rsidRDefault="00487CCA" w:rsidP="00487CCA">
      <w:pPr>
        <w:rPr>
          <w:b/>
          <w:u w:val="single"/>
        </w:rPr>
      </w:pPr>
    </w:p>
    <w:p w14:paraId="034DE5A2" w14:textId="77777777" w:rsidR="00487CCA" w:rsidRPr="00D20DA7" w:rsidRDefault="00487CCA" w:rsidP="00D20DA7">
      <w:pPr>
        <w:pStyle w:val="Nadpis3"/>
      </w:pPr>
      <w:bookmarkStart w:id="203" w:name="_Toc198806712"/>
      <w:r w:rsidRPr="00D20DA7">
        <w:t>Etapa 3 – Implementácia a testovanie</w:t>
      </w:r>
      <w:bookmarkEnd w:id="203"/>
    </w:p>
    <w:p w14:paraId="5E6F197E" w14:textId="3309589B" w:rsidR="00487CCA" w:rsidRPr="00DB28EA" w:rsidRDefault="00487CCA" w:rsidP="00487CCA">
      <w:pPr>
        <w:spacing w:after="120"/>
        <w:jc w:val="both"/>
      </w:pPr>
      <w:r w:rsidRPr="00DB28EA">
        <w:t xml:space="preserve">Etapa </w:t>
      </w:r>
      <w:r w:rsidR="00222A8A" w:rsidRPr="00D20DA7">
        <w:t>Implementácia a testovanie</w:t>
      </w:r>
      <w:r w:rsidRPr="00DB28EA">
        <w:t xml:space="preserve"> musí zahŕňať minimálne nasledovné činnosti:</w:t>
      </w:r>
    </w:p>
    <w:p w14:paraId="6731E5F8" w14:textId="77777777" w:rsidR="00487CCA" w:rsidRPr="00DB28EA" w:rsidRDefault="00487CCA" w:rsidP="00D82D60">
      <w:pPr>
        <w:numPr>
          <w:ilvl w:val="0"/>
          <w:numId w:val="46"/>
        </w:numPr>
        <w:spacing w:after="120"/>
        <w:jc w:val="both"/>
      </w:pPr>
      <w:r w:rsidRPr="00DB28EA">
        <w:t>vytvorenie a udržiavanie prostredí pre projekt a finálne riešenie,</w:t>
      </w:r>
    </w:p>
    <w:p w14:paraId="00503ADB" w14:textId="77777777" w:rsidR="00487CCA" w:rsidRPr="00DB28EA" w:rsidRDefault="00487CCA" w:rsidP="00D82D60">
      <w:pPr>
        <w:numPr>
          <w:ilvl w:val="0"/>
          <w:numId w:val="46"/>
        </w:numPr>
        <w:spacing w:after="120"/>
        <w:jc w:val="both"/>
      </w:pPr>
      <w:r w:rsidRPr="00DB28EA">
        <w:t xml:space="preserve">vývoj, inštalácia, konfigurácia, </w:t>
      </w:r>
      <w:proofErr w:type="spellStart"/>
      <w:r w:rsidRPr="00DB28EA">
        <w:t>customizácia</w:t>
      </w:r>
      <w:proofErr w:type="spellEnd"/>
      <w:r w:rsidRPr="00DB28EA">
        <w:t>, implementácia a dodávateľské testovanie riešenia pre potreby akceptačného testovania,</w:t>
      </w:r>
    </w:p>
    <w:p w14:paraId="20EE9C48" w14:textId="77777777" w:rsidR="00487CCA" w:rsidRPr="00DB28EA" w:rsidRDefault="00487CCA" w:rsidP="00D82D60">
      <w:pPr>
        <w:numPr>
          <w:ilvl w:val="0"/>
          <w:numId w:val="46"/>
        </w:numPr>
        <w:spacing w:after="120"/>
        <w:jc w:val="both"/>
      </w:pPr>
      <w:r w:rsidRPr="00DB28EA">
        <w:t xml:space="preserve">testovanie – </w:t>
      </w:r>
      <w:r>
        <w:t>podľa Testovacieho plánu</w:t>
      </w:r>
      <w:r w:rsidRPr="00DB28EA">
        <w:t>.</w:t>
      </w:r>
    </w:p>
    <w:p w14:paraId="7CEE3CE3" w14:textId="77777777" w:rsidR="00487CCA" w:rsidRPr="00DB28EA" w:rsidRDefault="00487CCA" w:rsidP="00D82D60">
      <w:pPr>
        <w:numPr>
          <w:ilvl w:val="0"/>
          <w:numId w:val="46"/>
        </w:numPr>
        <w:spacing w:after="120"/>
        <w:jc w:val="both"/>
      </w:pPr>
      <w:r w:rsidRPr="00DB28EA">
        <w:t xml:space="preserve">príprava </w:t>
      </w:r>
      <w:r>
        <w:t xml:space="preserve">migrácií </w:t>
      </w:r>
      <w:r w:rsidRPr="00DB28EA">
        <w:t xml:space="preserve">dát </w:t>
      </w:r>
      <w:r>
        <w:t>podľa Plánu migrácií dát</w:t>
      </w:r>
      <w:r w:rsidRPr="00DB28EA">
        <w:t>,</w:t>
      </w:r>
    </w:p>
    <w:p w14:paraId="5AA2CAAC" w14:textId="77777777" w:rsidR="00487CCA" w:rsidRPr="00DB28EA" w:rsidRDefault="00487CCA" w:rsidP="00D82D60">
      <w:pPr>
        <w:numPr>
          <w:ilvl w:val="0"/>
          <w:numId w:val="46"/>
        </w:numPr>
        <w:spacing w:after="120"/>
        <w:jc w:val="both"/>
      </w:pPr>
      <w:r w:rsidRPr="00DB28EA">
        <w:t>príprava plánu školení používateľov, školiacich materiálov a školiaceho prostredia na realizáciu školení a vykonanie samotných školení</w:t>
      </w:r>
      <w:r>
        <w:t xml:space="preserve"> podľa Plánu školení</w:t>
      </w:r>
      <w:r w:rsidRPr="00DB28EA">
        <w:t>,</w:t>
      </w:r>
    </w:p>
    <w:p w14:paraId="32460C37" w14:textId="77777777" w:rsidR="00487CCA" w:rsidRPr="00DB28EA" w:rsidRDefault="00487CCA" w:rsidP="00D82D60">
      <w:pPr>
        <w:numPr>
          <w:ilvl w:val="0"/>
          <w:numId w:val="46"/>
        </w:numPr>
        <w:spacing w:after="120"/>
        <w:jc w:val="both"/>
      </w:pPr>
      <w:r>
        <w:t>aktualizácia</w:t>
      </w:r>
      <w:r w:rsidRPr="00DB28EA">
        <w:t xml:space="preserve"> postupu a míľnikov nasadenia do produktívnej prevádzky</w:t>
      </w:r>
      <w:r>
        <w:t xml:space="preserve"> </w:t>
      </w:r>
      <w:proofErr w:type="spellStart"/>
      <w:r>
        <w:t>Cut</w:t>
      </w:r>
      <w:proofErr w:type="spellEnd"/>
      <w:r>
        <w:t xml:space="preserve"> over plán</w:t>
      </w:r>
    </w:p>
    <w:p w14:paraId="444F6AC1" w14:textId="77777777" w:rsidR="00487CCA" w:rsidRPr="00DB28EA" w:rsidRDefault="00487CCA" w:rsidP="00487CCA">
      <w:pPr>
        <w:rPr>
          <w:b/>
          <w:u w:val="single"/>
        </w:rPr>
      </w:pPr>
    </w:p>
    <w:p w14:paraId="35BF409C" w14:textId="77777777" w:rsidR="00487CCA" w:rsidRPr="00D20DA7" w:rsidRDefault="00487CCA" w:rsidP="00D20DA7">
      <w:pPr>
        <w:pStyle w:val="Nadpis3"/>
      </w:pPr>
      <w:bookmarkStart w:id="204" w:name="_Toc198806713"/>
      <w:r w:rsidRPr="00D20DA7">
        <w:t>Etapa 4 - Uvedenie do prevádzky</w:t>
      </w:r>
      <w:bookmarkEnd w:id="204"/>
    </w:p>
    <w:p w14:paraId="051E79FE" w14:textId="1AF989FE" w:rsidR="00487CCA" w:rsidRPr="00DB28EA" w:rsidRDefault="00487CCA" w:rsidP="00487CCA">
      <w:pPr>
        <w:spacing w:after="120"/>
        <w:jc w:val="both"/>
      </w:pPr>
      <w:r w:rsidRPr="00DB28EA">
        <w:t xml:space="preserve">Etapa </w:t>
      </w:r>
      <w:r w:rsidR="00D04CF5" w:rsidRPr="00D04CF5">
        <w:t>Uvedenie do prevádzky</w:t>
      </w:r>
      <w:r w:rsidRPr="00DB28EA">
        <w:t xml:space="preserve"> musí zahŕňať nasledovné činnosti:</w:t>
      </w:r>
    </w:p>
    <w:p w14:paraId="7D3AA62A" w14:textId="4BF4A970" w:rsidR="00487CCA" w:rsidRPr="00DB28EA" w:rsidRDefault="00487CCA" w:rsidP="00D82D60">
      <w:pPr>
        <w:numPr>
          <w:ilvl w:val="0"/>
          <w:numId w:val="47"/>
        </w:numPr>
        <w:spacing w:after="120"/>
        <w:jc w:val="both"/>
      </w:pPr>
      <w:r w:rsidRPr="00DB28EA">
        <w:t>príprava detailného plánu nasadenia riešenia do produktívnej prevádzky (</w:t>
      </w:r>
      <w:proofErr w:type="spellStart"/>
      <w:r w:rsidRPr="00DB28EA">
        <w:t>cut</w:t>
      </w:r>
      <w:proofErr w:type="spellEnd"/>
      <w:r w:rsidRPr="00DB28EA">
        <w:t xml:space="preserve">-over plán) a jeho odsúhlasenie zo strany </w:t>
      </w:r>
      <w:r w:rsidR="008C57C7">
        <w:t>objednávateľ</w:t>
      </w:r>
      <w:r w:rsidR="008C57C7" w:rsidRPr="00DB28EA">
        <w:t>a</w:t>
      </w:r>
      <w:r w:rsidRPr="00DB28EA">
        <w:t>).</w:t>
      </w:r>
    </w:p>
    <w:p w14:paraId="4E058F7E" w14:textId="77777777" w:rsidR="00487CCA" w:rsidRPr="00DB28EA" w:rsidRDefault="00487CCA" w:rsidP="00D82D60">
      <w:pPr>
        <w:numPr>
          <w:ilvl w:val="0"/>
          <w:numId w:val="47"/>
        </w:numPr>
        <w:spacing w:after="120"/>
        <w:jc w:val="both"/>
      </w:pPr>
      <w:r w:rsidRPr="00DB28EA">
        <w:t xml:space="preserve">nasadenie riešenia do prevádzky podľa odsúhlaseného </w:t>
      </w:r>
      <w:proofErr w:type="spellStart"/>
      <w:r w:rsidRPr="00DB28EA">
        <w:t>cut</w:t>
      </w:r>
      <w:proofErr w:type="spellEnd"/>
      <w:r w:rsidRPr="00DB28EA">
        <w:t>-over plánu,</w:t>
      </w:r>
    </w:p>
    <w:p w14:paraId="6E350DDA" w14:textId="77777777" w:rsidR="006F4A9E" w:rsidRPr="00DB28EA" w:rsidRDefault="006F4A9E" w:rsidP="00D82D60">
      <w:pPr>
        <w:numPr>
          <w:ilvl w:val="0"/>
          <w:numId w:val="47"/>
        </w:numPr>
        <w:spacing w:after="120"/>
        <w:jc w:val="both"/>
      </w:pPr>
      <w:r w:rsidRPr="00DB28EA">
        <w:t xml:space="preserve">Vykonanie a zdokumentovanie migrácie </w:t>
      </w:r>
      <w:r>
        <w:t>dát podľa Plánu migrácie dát</w:t>
      </w:r>
      <w:r w:rsidRPr="00DB28EA">
        <w:t>,</w:t>
      </w:r>
    </w:p>
    <w:p w14:paraId="3D00E4CE" w14:textId="77777777" w:rsidR="00487CCA" w:rsidRPr="00DB28EA" w:rsidRDefault="00487CCA" w:rsidP="00D82D60">
      <w:pPr>
        <w:numPr>
          <w:ilvl w:val="0"/>
          <w:numId w:val="47"/>
        </w:numPr>
        <w:spacing w:after="120"/>
        <w:jc w:val="both"/>
      </w:pPr>
      <w:r w:rsidRPr="00DB28EA">
        <w:t>Akceptácia a dodávka finálnej dokumentácie minimálne v rozsahu:</w:t>
      </w:r>
    </w:p>
    <w:p w14:paraId="665693B7" w14:textId="77777777" w:rsidR="00487CCA" w:rsidRPr="00DB28EA" w:rsidRDefault="00487CCA" w:rsidP="00D82D60">
      <w:pPr>
        <w:numPr>
          <w:ilvl w:val="0"/>
          <w:numId w:val="51"/>
        </w:numPr>
        <w:spacing w:after="120"/>
        <w:jc w:val="both"/>
      </w:pPr>
      <w:r w:rsidRPr="00DB28EA">
        <w:t>prevádzkový predpis riešenia,</w:t>
      </w:r>
    </w:p>
    <w:p w14:paraId="226DCE5D" w14:textId="77777777" w:rsidR="00487CCA" w:rsidRPr="00DB28EA" w:rsidRDefault="00487CCA" w:rsidP="00D82D60">
      <w:pPr>
        <w:numPr>
          <w:ilvl w:val="0"/>
          <w:numId w:val="51"/>
        </w:numPr>
        <w:spacing w:after="120"/>
        <w:jc w:val="both"/>
      </w:pPr>
      <w:r w:rsidRPr="00DB28EA">
        <w:t xml:space="preserve">aplikačná – konfiguračná </w:t>
      </w:r>
      <w:r>
        <w:t>dokumentácia</w:t>
      </w:r>
      <w:r w:rsidRPr="00DB28EA">
        <w:t xml:space="preserve">, </w:t>
      </w:r>
    </w:p>
    <w:p w14:paraId="69929B6D" w14:textId="77777777" w:rsidR="00487CCA" w:rsidRPr="00DB28EA" w:rsidRDefault="00487CCA" w:rsidP="00D82D60">
      <w:pPr>
        <w:numPr>
          <w:ilvl w:val="0"/>
          <w:numId w:val="51"/>
        </w:numPr>
        <w:spacing w:after="120"/>
        <w:jc w:val="both"/>
      </w:pPr>
      <w:r w:rsidRPr="00DB28EA">
        <w:t>dokumentácia o migrovaných údajoch</w:t>
      </w:r>
    </w:p>
    <w:p w14:paraId="3861960A" w14:textId="77777777" w:rsidR="00487CCA" w:rsidRDefault="00487CCA" w:rsidP="00D82D60">
      <w:pPr>
        <w:numPr>
          <w:ilvl w:val="0"/>
          <w:numId w:val="51"/>
        </w:numPr>
        <w:spacing w:after="120"/>
        <w:jc w:val="both"/>
      </w:pPr>
      <w:r w:rsidRPr="00DB28EA">
        <w:t xml:space="preserve">používateľská </w:t>
      </w:r>
      <w:r>
        <w:t>a</w:t>
      </w:r>
      <w:r w:rsidRPr="00DB28EA">
        <w:t xml:space="preserve"> školiaca </w:t>
      </w:r>
      <w:r>
        <w:t>dokumentácia</w:t>
      </w:r>
      <w:r w:rsidRPr="00DB28EA">
        <w:t>.</w:t>
      </w:r>
    </w:p>
    <w:p w14:paraId="12C5D7A0" w14:textId="77777777" w:rsidR="00487CCA" w:rsidRPr="00376517" w:rsidRDefault="00487CCA" w:rsidP="00487CCA">
      <w:pPr>
        <w:pStyle w:val="Odsekzoznamu"/>
        <w:ind w:left="1068"/>
        <w:jc w:val="both"/>
      </w:pPr>
      <w:r>
        <w:t xml:space="preserve">Dokumentácia musí byť odovzdaná v elektronickej editovateľnej forme. </w:t>
      </w:r>
    </w:p>
    <w:p w14:paraId="76181C8C" w14:textId="260BBA7B" w:rsidR="00B86AB1" w:rsidRDefault="00487CCA" w:rsidP="000C1351">
      <w:pPr>
        <w:jc w:val="both"/>
      </w:pPr>
      <w:r>
        <w:lastRenderedPageBreak/>
        <w:t>V prípade dodávky aktualizovaného systému musí byť dodaná aj aktualizovaná verzia dokumentácie a popis zmien.</w:t>
      </w:r>
    </w:p>
    <w:p w14:paraId="3B16165C" w14:textId="6246FEEF" w:rsidR="00B86AB1" w:rsidRPr="00376517" w:rsidRDefault="00B86AB1" w:rsidP="000C1351">
      <w:pPr>
        <w:jc w:val="both"/>
      </w:pPr>
      <w:r>
        <w:t>Podpora, údržba, rozvoj a ďalšie služby po nasadení do prevádzky sú riešené v Servisnej zmluve.</w:t>
      </w:r>
    </w:p>
    <w:p w14:paraId="1B681FCD" w14:textId="3B6ACF8E" w:rsidR="00935825" w:rsidRPr="00CB615D" w:rsidRDefault="00935825" w:rsidP="00935825">
      <w:pPr>
        <w:pStyle w:val="Nadpis1"/>
        <w:rPr>
          <w:rFonts w:cs="Times New Roman"/>
        </w:rPr>
      </w:pPr>
      <w:bookmarkStart w:id="205" w:name="_Toc198806714"/>
      <w:r>
        <w:rPr>
          <w:rFonts w:cs="Times New Roman"/>
        </w:rPr>
        <w:t>Zoznam príloh</w:t>
      </w:r>
      <w:bookmarkEnd w:id="205"/>
    </w:p>
    <w:p w14:paraId="4A98050F" w14:textId="77777777" w:rsidR="00CF5684" w:rsidRDefault="00CF5684" w:rsidP="00CF5684">
      <w:pPr>
        <w:pStyle w:val="Odsekzoznamu"/>
        <w:ind w:left="720"/>
      </w:pPr>
    </w:p>
    <w:p w14:paraId="07A8C6F3" w14:textId="1773A545" w:rsidR="00935825" w:rsidRDefault="00935825" w:rsidP="003E5F58">
      <w:pPr>
        <w:pStyle w:val="Odsekzoznamu"/>
        <w:numPr>
          <w:ilvl w:val="0"/>
          <w:numId w:val="79"/>
        </w:numPr>
      </w:pPr>
      <w:r>
        <w:t xml:space="preserve">Príloha TS 01 - </w:t>
      </w:r>
      <w:proofErr w:type="spellStart"/>
      <w:r>
        <w:t>Hlasenie_kupa_zahranicie</w:t>
      </w:r>
      <w:proofErr w:type="spellEnd"/>
    </w:p>
    <w:p w14:paraId="70E5078E" w14:textId="44A6C288" w:rsidR="00935825" w:rsidRDefault="00935825" w:rsidP="003E5F58">
      <w:pPr>
        <w:pStyle w:val="Odsekzoznamu"/>
        <w:numPr>
          <w:ilvl w:val="0"/>
          <w:numId w:val="79"/>
        </w:numPr>
      </w:pPr>
      <w:r>
        <w:t xml:space="preserve">Príloha TS 02 - </w:t>
      </w:r>
      <w:proofErr w:type="spellStart"/>
      <w:r>
        <w:t>Popis_struktury_dat_fact</w:t>
      </w:r>
      <w:proofErr w:type="spellEnd"/>
      <w:r>
        <w:t xml:space="preserve"> </w:t>
      </w:r>
    </w:p>
    <w:p w14:paraId="1D5FC408" w14:textId="68C60F44" w:rsidR="00935825" w:rsidRDefault="00935825" w:rsidP="003E5F58">
      <w:pPr>
        <w:pStyle w:val="Odsekzoznamu"/>
        <w:numPr>
          <w:ilvl w:val="0"/>
          <w:numId w:val="79"/>
        </w:numPr>
      </w:pPr>
      <w:r>
        <w:t xml:space="preserve">Príloha TS 03 – </w:t>
      </w:r>
      <w:proofErr w:type="spellStart"/>
      <w:r>
        <w:t>AlokaciaNakladov</w:t>
      </w:r>
      <w:proofErr w:type="spellEnd"/>
    </w:p>
    <w:p w14:paraId="7DF01AAE" w14:textId="14144AE4" w:rsidR="00935825" w:rsidRDefault="00935825" w:rsidP="003E5F58">
      <w:pPr>
        <w:pStyle w:val="Odsekzoznamu"/>
        <w:numPr>
          <w:ilvl w:val="0"/>
          <w:numId w:val="79"/>
        </w:numPr>
      </w:pPr>
      <w:r>
        <w:t xml:space="preserve">Príloha TS 04 - Bloková </w:t>
      </w:r>
      <w:proofErr w:type="spellStart"/>
      <w:r>
        <w:t>schema</w:t>
      </w:r>
      <w:proofErr w:type="spellEnd"/>
      <w:r>
        <w:t xml:space="preserve"> </w:t>
      </w:r>
    </w:p>
    <w:p w14:paraId="6989C8FE" w14:textId="31C28AB8" w:rsidR="008B6697" w:rsidRDefault="008B6697" w:rsidP="003E5F58">
      <w:pPr>
        <w:pStyle w:val="Odsekzoznamu"/>
        <w:numPr>
          <w:ilvl w:val="0"/>
          <w:numId w:val="79"/>
        </w:numPr>
      </w:pPr>
      <w:r w:rsidRPr="0070238D">
        <w:t xml:space="preserve">Príloha TS 05 - </w:t>
      </w:r>
      <w:proofErr w:type="spellStart"/>
      <w:r w:rsidRPr="0070238D">
        <w:t>Letove</w:t>
      </w:r>
      <w:proofErr w:type="spellEnd"/>
      <w:r w:rsidRPr="0070238D">
        <w:t xml:space="preserve"> poplatky - popis - Vstupne data.docx</w:t>
      </w:r>
    </w:p>
    <w:p w14:paraId="1E4FBF98" w14:textId="77777777" w:rsidR="005F619D" w:rsidRDefault="008B6697" w:rsidP="005F619D">
      <w:pPr>
        <w:pStyle w:val="Odsekzoznamu"/>
        <w:numPr>
          <w:ilvl w:val="0"/>
          <w:numId w:val="79"/>
        </w:numPr>
      </w:pPr>
      <w:r w:rsidRPr="0070238D">
        <w:t>Príloha TS 06 - 716023-19_1_Procedures_for_data_exchange_between_CRCO_and_DTC_20080507.pdf</w:t>
      </w:r>
      <w:r w:rsidR="005F619D" w:rsidRPr="005F619D">
        <w:t xml:space="preserve"> </w:t>
      </w:r>
    </w:p>
    <w:p w14:paraId="6F2FF9A4" w14:textId="0896DAAC" w:rsidR="005F619D" w:rsidRPr="0070238D" w:rsidRDefault="005F619D" w:rsidP="005F619D">
      <w:pPr>
        <w:pStyle w:val="Odsekzoznamu"/>
        <w:numPr>
          <w:ilvl w:val="0"/>
          <w:numId w:val="79"/>
        </w:numPr>
      </w:pPr>
      <w:r>
        <w:t xml:space="preserve">Príloha TS 07 </w:t>
      </w:r>
      <w:proofErr w:type="spellStart"/>
      <w:r w:rsidRPr="00203032">
        <w:t>Route</w:t>
      </w:r>
      <w:proofErr w:type="spellEnd"/>
      <w:r w:rsidRPr="00203032">
        <w:t xml:space="preserve"> </w:t>
      </w:r>
      <w:proofErr w:type="spellStart"/>
      <w:r w:rsidRPr="00203032">
        <w:t>Charges</w:t>
      </w:r>
      <w:proofErr w:type="spellEnd"/>
      <w:r w:rsidRPr="00203032">
        <w:t xml:space="preserve"> </w:t>
      </w:r>
      <w:proofErr w:type="spellStart"/>
      <w:r w:rsidRPr="00203032">
        <w:t>System</w:t>
      </w:r>
      <w:proofErr w:type="spellEnd"/>
      <w:r w:rsidRPr="00203032">
        <w:t xml:space="preserve"> </w:t>
      </w:r>
      <w:proofErr w:type="spellStart"/>
      <w:r w:rsidRPr="00203032">
        <w:t>Operations</w:t>
      </w:r>
      <w:proofErr w:type="spellEnd"/>
      <w:r w:rsidRPr="00203032">
        <w:t xml:space="preserve"> </w:t>
      </w:r>
      <w:proofErr w:type="spellStart"/>
      <w:r w:rsidRPr="00203032">
        <w:t>Manual</w:t>
      </w:r>
      <w:proofErr w:type="spellEnd"/>
    </w:p>
    <w:p w14:paraId="1AE102A1" w14:textId="0696283E" w:rsidR="00DD336F" w:rsidRDefault="005F619D" w:rsidP="005F619D">
      <w:pPr>
        <w:pStyle w:val="Odsekzoznamu"/>
        <w:numPr>
          <w:ilvl w:val="0"/>
          <w:numId w:val="79"/>
        </w:numPr>
      </w:pPr>
      <w:r>
        <w:t xml:space="preserve">Príloha TS 08 - </w:t>
      </w:r>
      <w:r w:rsidR="00DD336F" w:rsidRPr="00CE465A">
        <w:t>ROUTE CHARGES SYSTEM FORMATS FOR DATA EXCHANGE (</w:t>
      </w:r>
      <w:proofErr w:type="spellStart"/>
      <w:r w:rsidR="00DD336F" w:rsidRPr="00CE465A">
        <w:t>doc</w:t>
      </w:r>
      <w:proofErr w:type="spellEnd"/>
      <w:r w:rsidR="00DD336F" w:rsidRPr="00CE465A">
        <w:t xml:space="preserve"> 716023)</w:t>
      </w:r>
    </w:p>
    <w:p w14:paraId="7F3C72C1" w14:textId="64F4D0D9" w:rsidR="00935825" w:rsidRDefault="005F619D" w:rsidP="003E5F58">
      <w:pPr>
        <w:pStyle w:val="Odsekzoznamu"/>
        <w:numPr>
          <w:ilvl w:val="0"/>
          <w:numId w:val="79"/>
        </w:numPr>
      </w:pPr>
      <w:r>
        <w:t xml:space="preserve">Príloha TS 09 - </w:t>
      </w:r>
      <w:r w:rsidR="00935825">
        <w:t>Požiadavky na systémy v oblasti KB do technických špecifikácií pre účely obstarávania</w:t>
      </w:r>
    </w:p>
    <w:p w14:paraId="002C740B" w14:textId="20E645B8" w:rsidR="003E5F58" w:rsidRDefault="003E5F58" w:rsidP="003E5F58">
      <w:pPr>
        <w:pStyle w:val="Odsekzoznamu"/>
        <w:numPr>
          <w:ilvl w:val="0"/>
          <w:numId w:val="79"/>
        </w:numPr>
      </w:pPr>
      <w:proofErr w:type="spellStart"/>
      <w:r w:rsidRPr="003E5F58">
        <w:t>Príloha_</w:t>
      </w:r>
      <w:r w:rsidR="005F619D">
        <w:t>TS</w:t>
      </w:r>
      <w:proofErr w:type="spellEnd"/>
      <w:r w:rsidR="005F619D">
        <w:t xml:space="preserve"> 10 - </w:t>
      </w:r>
      <w:r w:rsidRPr="003E5F58">
        <w:t xml:space="preserve">Bezpečnostné opatrenia v zmysle požiadaviek </w:t>
      </w:r>
      <w:proofErr w:type="spellStart"/>
      <w:r w:rsidRPr="003E5F58">
        <w:t>ZoKB_final_SK</w:t>
      </w:r>
      <w:proofErr w:type="spellEnd"/>
    </w:p>
    <w:p w14:paraId="7B1F4727" w14:textId="6F8F061D" w:rsidR="000C6B2B" w:rsidRDefault="005F619D" w:rsidP="000C6B2B">
      <w:pPr>
        <w:pStyle w:val="Odsekzoznamu"/>
        <w:numPr>
          <w:ilvl w:val="0"/>
          <w:numId w:val="79"/>
        </w:numPr>
      </w:pPr>
      <w:proofErr w:type="spellStart"/>
      <w:r w:rsidRPr="003E5F58">
        <w:t>Príloha_</w:t>
      </w:r>
      <w:r>
        <w:t>TS</w:t>
      </w:r>
      <w:proofErr w:type="spellEnd"/>
      <w:r>
        <w:t xml:space="preserve"> 11 - </w:t>
      </w:r>
      <w:proofErr w:type="spellStart"/>
      <w:r w:rsidR="000C6B2B" w:rsidRPr="000C6B2B">
        <w:t>Bezpe</w:t>
      </w:r>
      <w:r>
        <w:t>č</w:t>
      </w:r>
      <w:r w:rsidR="000C6B2B" w:rsidRPr="000C6B2B">
        <w:t>nostn</w:t>
      </w:r>
      <w:r>
        <w:t>é</w:t>
      </w:r>
      <w:r w:rsidR="000C6B2B" w:rsidRPr="000C6B2B">
        <w:t>_po</w:t>
      </w:r>
      <w:r>
        <w:t>ž</w:t>
      </w:r>
      <w:r w:rsidR="000C6B2B" w:rsidRPr="000C6B2B">
        <w:t>iadavky</w:t>
      </w:r>
      <w:proofErr w:type="spellEnd"/>
      <w:r>
        <w:t xml:space="preserve"> - </w:t>
      </w:r>
      <w:proofErr w:type="spellStart"/>
      <w:r w:rsidRPr="000C6B2B">
        <w:t>Cloudova_slu</w:t>
      </w:r>
      <w:r>
        <w:t>ž</w:t>
      </w:r>
      <w:r w:rsidRPr="000C6B2B">
        <w:t>ba</w:t>
      </w:r>
      <w:proofErr w:type="spellEnd"/>
    </w:p>
    <w:p w14:paraId="1E6C9639" w14:textId="1306FE96" w:rsidR="00487CCA" w:rsidRPr="0062070D" w:rsidRDefault="00487CCA" w:rsidP="00487CCA">
      <w:pPr>
        <w:rPr>
          <w:b/>
          <w:u w:val="single"/>
          <w:lang w:val="en-US"/>
        </w:rPr>
      </w:pPr>
    </w:p>
    <w:sectPr w:rsidR="00487CCA" w:rsidRPr="0062070D" w:rsidSect="00F9712B">
      <w:footerReference w:type="default" r:id="rId16"/>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73E26" w14:textId="77777777" w:rsidR="000E757E" w:rsidRDefault="000E757E">
      <w:r>
        <w:separator/>
      </w:r>
    </w:p>
  </w:endnote>
  <w:endnote w:type="continuationSeparator" w:id="0">
    <w:p w14:paraId="0EC1E01A" w14:textId="77777777" w:rsidR="000E757E" w:rsidRDefault="000E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5C72" w14:textId="6699493D" w:rsidR="00E16E9A" w:rsidRPr="00136B9F" w:rsidRDefault="00E16E9A" w:rsidP="00A90CF8">
    <w:pPr>
      <w:tabs>
        <w:tab w:val="right" w:pos="9000"/>
      </w:tabs>
      <w:rPr>
        <w:b/>
        <w:sz w:val="20"/>
        <w:szCs w:val="20"/>
      </w:rPr>
    </w:pPr>
    <w:r w:rsidRPr="00136B9F">
      <w:rPr>
        <w:sz w:val="20"/>
        <w:szCs w:val="20"/>
      </w:rPr>
      <w:t xml:space="preserve">Technická špecifikácia </w:t>
    </w:r>
    <w:r>
      <w:rPr>
        <w:sz w:val="20"/>
        <w:szCs w:val="20"/>
      </w:rPr>
      <w:t>–</w:t>
    </w:r>
    <w:r w:rsidRPr="00136B9F">
      <w:rPr>
        <w:sz w:val="20"/>
        <w:szCs w:val="20"/>
      </w:rPr>
      <w:t xml:space="preserve"> </w:t>
    </w:r>
    <w:r>
      <w:rPr>
        <w:sz w:val="20"/>
        <w:szCs w:val="20"/>
      </w:rPr>
      <w:t>ERP systém</w:t>
    </w:r>
    <w:r w:rsidRPr="00136B9F">
      <w:rPr>
        <w:sz w:val="20"/>
        <w:szCs w:val="20"/>
      </w:rPr>
      <w:tab/>
    </w:r>
    <w:r w:rsidRPr="00A90CF8">
      <w:rPr>
        <w:rStyle w:val="slostrany"/>
        <w:sz w:val="20"/>
        <w:szCs w:val="20"/>
      </w:rPr>
      <w:fldChar w:fldCharType="begin"/>
    </w:r>
    <w:r w:rsidRPr="00A90CF8">
      <w:rPr>
        <w:rStyle w:val="slostrany"/>
        <w:sz w:val="20"/>
        <w:szCs w:val="20"/>
      </w:rPr>
      <w:instrText xml:space="preserve"> PAGE </w:instrText>
    </w:r>
    <w:r w:rsidRPr="00A90CF8">
      <w:rPr>
        <w:rStyle w:val="slostrany"/>
        <w:sz w:val="20"/>
        <w:szCs w:val="20"/>
      </w:rPr>
      <w:fldChar w:fldCharType="separate"/>
    </w:r>
    <w:r w:rsidR="00D4265C">
      <w:rPr>
        <w:rStyle w:val="slostrany"/>
        <w:noProof/>
        <w:sz w:val="20"/>
        <w:szCs w:val="20"/>
      </w:rPr>
      <w:t>100</w:t>
    </w:r>
    <w:r w:rsidRPr="00A90CF8">
      <w:rPr>
        <w:rStyle w:val="slostrany"/>
        <w:sz w:val="20"/>
        <w:szCs w:val="20"/>
      </w:rPr>
      <w:fldChar w:fldCharType="end"/>
    </w:r>
    <w:r w:rsidRPr="00A90CF8">
      <w:rPr>
        <w:rStyle w:val="slostrany"/>
        <w:sz w:val="20"/>
        <w:szCs w:val="20"/>
      </w:rPr>
      <w:t>/</w:t>
    </w:r>
    <w:r w:rsidRPr="00A90CF8">
      <w:rPr>
        <w:rStyle w:val="slostrany"/>
        <w:sz w:val="20"/>
        <w:szCs w:val="20"/>
      </w:rPr>
      <w:fldChar w:fldCharType="begin"/>
    </w:r>
    <w:r w:rsidRPr="00A90CF8">
      <w:rPr>
        <w:rStyle w:val="slostrany"/>
        <w:sz w:val="20"/>
        <w:szCs w:val="20"/>
      </w:rPr>
      <w:instrText xml:space="preserve"> NUMPAGES </w:instrText>
    </w:r>
    <w:r w:rsidRPr="00A90CF8">
      <w:rPr>
        <w:rStyle w:val="slostrany"/>
        <w:sz w:val="20"/>
        <w:szCs w:val="20"/>
      </w:rPr>
      <w:fldChar w:fldCharType="separate"/>
    </w:r>
    <w:r w:rsidR="00D4265C">
      <w:rPr>
        <w:rStyle w:val="slostrany"/>
        <w:noProof/>
        <w:sz w:val="20"/>
        <w:szCs w:val="20"/>
      </w:rPr>
      <w:t>100</w:t>
    </w:r>
    <w:r w:rsidRPr="00A90CF8">
      <w:rPr>
        <w:rStyle w:val="slostrany"/>
        <w:sz w:val="20"/>
        <w:szCs w:val="20"/>
      </w:rPr>
      <w:fldChar w:fldCharType="end"/>
    </w:r>
  </w:p>
  <w:p w14:paraId="59FC48E5" w14:textId="77777777" w:rsidR="00E16E9A" w:rsidRDefault="00E16E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1EC3" w14:textId="77777777" w:rsidR="000E757E" w:rsidRDefault="000E757E">
      <w:r>
        <w:separator/>
      </w:r>
    </w:p>
  </w:footnote>
  <w:footnote w:type="continuationSeparator" w:id="0">
    <w:p w14:paraId="6D6B8292" w14:textId="77777777" w:rsidR="000E757E" w:rsidRDefault="000E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7F69CB8"/>
    <w:lvl w:ilvl="0">
      <w:start w:val="1"/>
      <w:numFmt w:val="lowerLetter"/>
      <w:pStyle w:val="islovaneodsekya"/>
      <w:lvlText w:val="%1)"/>
      <w:lvlJc w:val="left"/>
      <w:pPr>
        <w:tabs>
          <w:tab w:val="num" w:pos="360"/>
        </w:tabs>
        <w:ind w:left="360" w:hanging="360"/>
      </w:pPr>
    </w:lvl>
  </w:abstractNum>
  <w:abstractNum w:abstractNumId="1" w15:restartNumberingAfterBreak="0">
    <w:nsid w:val="FFFFFF89"/>
    <w:multiLevelType w:val="singleLevel"/>
    <w:tmpl w:val="7B66784A"/>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multilevel"/>
    <w:tmpl w:val="EE9C9428"/>
    <w:name w:val="WW8Num2"/>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432"/>
        </w:tabs>
        <w:ind w:left="432" w:hanging="432"/>
      </w:pPr>
    </w:lvl>
    <w:lvl w:ilvl="2">
      <w:start w:val="1"/>
      <w:numFmt w:val="decimal"/>
      <w:lvlText w:val="%1.%2.%3."/>
      <w:lvlJc w:val="left"/>
      <w:pPr>
        <w:tabs>
          <w:tab w:val="num" w:pos="1072"/>
        </w:tabs>
        <w:ind w:left="1072" w:hanging="504"/>
      </w:pPr>
      <w:rPr>
        <w:rFonts w:ascii="Tahoma" w:hAnsi="Tahoma" w:cs="Tahoma"/>
      </w:rPr>
    </w:lvl>
    <w:lvl w:ilvl="3">
      <w:start w:val="1"/>
      <w:numFmt w:val="decimal"/>
      <w:lvlText w:val="%1.%2.%3.%4."/>
      <w:lvlJc w:val="left"/>
      <w:pPr>
        <w:tabs>
          <w:tab w:val="num" w:pos="1641"/>
        </w:tabs>
        <w:ind w:left="1641" w:hanging="648"/>
      </w:pPr>
      <w:rPr>
        <w:rFonts w:ascii="Tahoma" w:hAnsi="Tahoma" w:cs="Tahoma"/>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7" w15:restartNumberingAfterBreak="0">
    <w:nsid w:val="00000006"/>
    <w:multiLevelType w:val="singleLevel"/>
    <w:tmpl w:val="00000006"/>
    <w:name w:val="WW8Num6"/>
    <w:lvl w:ilvl="0">
      <w:start w:val="10"/>
      <w:numFmt w:val="bullet"/>
      <w:lvlText w:val="-"/>
      <w:lvlJc w:val="left"/>
      <w:pPr>
        <w:tabs>
          <w:tab w:val="num" w:pos="360"/>
        </w:tabs>
        <w:ind w:left="360" w:hanging="360"/>
      </w:pPr>
      <w:rPr>
        <w:rFonts w:ascii="StarSymbol" w:hAnsi="StarSymbol" w:cs="Arial"/>
      </w:rPr>
    </w:lvl>
  </w:abstractNum>
  <w:abstractNum w:abstractNumId="8"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5" w15:restartNumberingAfterBreak="0">
    <w:nsid w:val="0118312A"/>
    <w:multiLevelType w:val="hybridMultilevel"/>
    <w:tmpl w:val="91C6C58C"/>
    <w:lvl w:ilvl="0" w:tplc="EDD0DBD4">
      <w:start w:val="1"/>
      <w:numFmt w:val="decimal"/>
      <w:lvlText w:val="ODF_%1."/>
      <w:lvlJc w:val="left"/>
      <w:pPr>
        <w:tabs>
          <w:tab w:val="num" w:pos="794"/>
        </w:tabs>
        <w:ind w:left="907" w:hanging="907"/>
      </w:pPr>
      <w:rPr>
        <w:rFonts w:hint="default"/>
      </w:rPr>
    </w:lvl>
    <w:lvl w:ilvl="1" w:tplc="E8BE41A0">
      <w:start w:val="1"/>
      <w:numFmt w:val="bullet"/>
      <w:lvlText w:val=""/>
      <w:lvlJc w:val="left"/>
      <w:pPr>
        <w:tabs>
          <w:tab w:val="num" w:pos="57"/>
        </w:tabs>
        <w:ind w:left="227" w:hanging="227"/>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051F274D"/>
    <w:multiLevelType w:val="hybridMultilevel"/>
    <w:tmpl w:val="01FEEC12"/>
    <w:lvl w:ilvl="0" w:tplc="1FA0856C">
      <w:start w:val="1"/>
      <w:numFmt w:val="decimal"/>
      <w:lvlText w:val="KNV_%1."/>
      <w:lvlJc w:val="left"/>
      <w:pPr>
        <w:tabs>
          <w:tab w:val="num" w:pos="1814"/>
        </w:tabs>
        <w:ind w:left="2041" w:hanging="90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05E3076A"/>
    <w:multiLevelType w:val="hybridMultilevel"/>
    <w:tmpl w:val="1D6AE17E"/>
    <w:lvl w:ilvl="0" w:tplc="1BC48046">
      <w:start w:val="16"/>
      <w:numFmt w:val="bullet"/>
      <w:lvlText w:val="-"/>
      <w:lvlJc w:val="left"/>
      <w:pPr>
        <w:ind w:left="720" w:hanging="360"/>
      </w:pPr>
      <w:rPr>
        <w:rFonts w:ascii="Courier" w:eastAsia="Courier" w:hAnsi="Courier" w:cs="Courie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7865701"/>
    <w:multiLevelType w:val="hybridMultilevel"/>
    <w:tmpl w:val="BE2C5158"/>
    <w:lvl w:ilvl="0" w:tplc="0E16E6E6">
      <w:start w:val="1"/>
      <w:numFmt w:val="decimal"/>
      <w:lvlText w:val="CNT_%1."/>
      <w:lvlJc w:val="left"/>
      <w:pPr>
        <w:tabs>
          <w:tab w:val="num" w:pos="851"/>
        </w:tabs>
        <w:ind w:left="964" w:hanging="964"/>
      </w:pPr>
      <w:rPr>
        <w:rFonts w:hint="default"/>
        <w:b w:val="0"/>
        <w:color w:val="auto"/>
      </w:rPr>
    </w:lvl>
    <w:lvl w:ilvl="1" w:tplc="56CC699E">
      <w:start w:val="1"/>
      <w:numFmt w:val="bullet"/>
      <w:lvlText w:val=""/>
      <w:lvlJc w:val="left"/>
      <w:pPr>
        <w:tabs>
          <w:tab w:val="num" w:pos="1307"/>
        </w:tabs>
        <w:ind w:left="1363" w:hanging="283"/>
      </w:pPr>
      <w:rPr>
        <w:rFonts w:ascii="Symbol" w:hAnsi="Symbol"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07910668"/>
    <w:multiLevelType w:val="hybridMultilevel"/>
    <w:tmpl w:val="ED86DD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816F16"/>
    <w:multiLevelType w:val="hybridMultilevel"/>
    <w:tmpl w:val="C58ABC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A615DF"/>
    <w:multiLevelType w:val="hybridMultilevel"/>
    <w:tmpl w:val="7CB0FA96"/>
    <w:lvl w:ilvl="0" w:tplc="4B427522">
      <w:start w:val="1"/>
      <w:numFmt w:val="decimal"/>
      <w:lvlText w:val="DLM_%1."/>
      <w:lvlJc w:val="left"/>
      <w:pPr>
        <w:tabs>
          <w:tab w:val="num" w:pos="737"/>
        </w:tabs>
        <w:ind w:left="851" w:hanging="851"/>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0DE07A93"/>
    <w:multiLevelType w:val="hybridMultilevel"/>
    <w:tmpl w:val="43C64E84"/>
    <w:lvl w:ilvl="0" w:tplc="041B0001">
      <w:start w:val="1"/>
      <w:numFmt w:val="bullet"/>
      <w:lvlText w:val=""/>
      <w:lvlJc w:val="left"/>
      <w:pPr>
        <w:ind w:left="1068" w:hanging="360"/>
      </w:pPr>
      <w:rPr>
        <w:rFonts w:ascii="Symbol" w:hAnsi="Symbol"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13BF31C6"/>
    <w:multiLevelType w:val="hybridMultilevel"/>
    <w:tmpl w:val="5F22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EF5EA1"/>
    <w:multiLevelType w:val="hybridMultilevel"/>
    <w:tmpl w:val="EB8C0F48"/>
    <w:lvl w:ilvl="0" w:tplc="377CF6C8">
      <w:start w:val="1"/>
      <w:numFmt w:val="decimal"/>
      <w:lvlText w:val="CEN_%1."/>
      <w:lvlJc w:val="left"/>
      <w:pPr>
        <w:tabs>
          <w:tab w:val="num" w:pos="794"/>
        </w:tabs>
        <w:ind w:left="908" w:hanging="851"/>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14413A58"/>
    <w:multiLevelType w:val="hybridMultilevel"/>
    <w:tmpl w:val="0D0A82B4"/>
    <w:lvl w:ilvl="0" w:tplc="FFFFFFFF">
      <w:start w:val="1"/>
      <w:numFmt w:val="decimal"/>
      <w:lvlText w:val="%1"/>
      <w:lvlJc w:val="left"/>
      <w:pPr>
        <w:tabs>
          <w:tab w:val="num" w:pos="360"/>
        </w:tabs>
        <w:ind w:left="360" w:hanging="360"/>
      </w:pPr>
      <w:rPr>
        <w:rFonts w:hint="default"/>
      </w:rPr>
    </w:lvl>
    <w:lvl w:ilvl="1" w:tplc="7FE84992">
      <w:start w:val="8"/>
      <w:numFmt w:val="bullet"/>
      <w:lvlText w:val="-"/>
      <w:lvlJc w:val="left"/>
      <w:pPr>
        <w:tabs>
          <w:tab w:val="num" w:pos="1080"/>
        </w:tabs>
        <w:ind w:left="1080" w:hanging="360"/>
      </w:pPr>
      <w:rPr>
        <w:rFonts w:ascii="Times New Roman" w:eastAsia="Times New Roman" w:hAnsi="Times New Roman" w:cs="Times New Roman" w:hint="default"/>
      </w:rPr>
    </w:lvl>
    <w:lvl w:ilvl="2" w:tplc="B7EEAE5C">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148151AD"/>
    <w:multiLevelType w:val="hybridMultilevel"/>
    <w:tmpl w:val="2468F5A6"/>
    <w:lvl w:ilvl="0" w:tplc="F4F871C8">
      <w:start w:val="1"/>
      <w:numFmt w:val="decimal"/>
      <w:lvlText w:val="FP_%1."/>
      <w:lvlJc w:val="left"/>
      <w:pPr>
        <w:tabs>
          <w:tab w:val="num" w:pos="340"/>
        </w:tabs>
        <w:ind w:left="726" w:hanging="726"/>
      </w:pPr>
      <w:rPr>
        <w:rFonts w:hint="default"/>
      </w:rPr>
    </w:lvl>
    <w:lvl w:ilvl="1" w:tplc="937EB73A">
      <w:start w:val="1"/>
      <w:numFmt w:val="bullet"/>
      <w:lvlText w:val="o"/>
      <w:lvlJc w:val="left"/>
      <w:pPr>
        <w:tabs>
          <w:tab w:val="num" w:pos="1080"/>
        </w:tabs>
        <w:ind w:left="1307" w:hanging="227"/>
      </w:pPr>
      <w:rPr>
        <w:rFonts w:ascii="Courier New" w:hAnsi="Courier New"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5114FEA"/>
    <w:multiLevelType w:val="hybridMultilevel"/>
    <w:tmpl w:val="178A764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171A649B"/>
    <w:multiLevelType w:val="hybridMultilevel"/>
    <w:tmpl w:val="62EEAB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280CE4"/>
    <w:multiLevelType w:val="hybridMultilevel"/>
    <w:tmpl w:val="93D4B0DE"/>
    <w:lvl w:ilvl="0" w:tplc="72360E38">
      <w:start w:val="1"/>
      <w:numFmt w:val="decimal"/>
      <w:lvlText w:val="DPH_%1."/>
      <w:lvlJc w:val="left"/>
      <w:pPr>
        <w:tabs>
          <w:tab w:val="num" w:pos="851"/>
        </w:tabs>
        <w:ind w:left="851" w:hanging="851"/>
      </w:pPr>
      <w:rPr>
        <w:rFonts w:hint="default"/>
      </w:rPr>
    </w:lvl>
    <w:lvl w:ilvl="1" w:tplc="35AEB9CE">
      <w:start w:val="1"/>
      <w:numFmt w:val="bullet"/>
      <w:lvlText w:val="o"/>
      <w:lvlJc w:val="left"/>
      <w:pPr>
        <w:tabs>
          <w:tab w:val="num" w:pos="1080"/>
        </w:tabs>
        <w:ind w:left="1250" w:hanging="170"/>
      </w:pPr>
      <w:rPr>
        <w:rFonts w:ascii="Courier New" w:hAnsi="Courier New"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18AE13B1"/>
    <w:multiLevelType w:val="hybridMultilevel"/>
    <w:tmpl w:val="2132E460"/>
    <w:lvl w:ilvl="0" w:tplc="3F4CD460">
      <w:start w:val="1"/>
      <w:numFmt w:val="bullet"/>
      <w:lvlText w:val=""/>
      <w:lvlJc w:val="left"/>
      <w:pPr>
        <w:tabs>
          <w:tab w:val="num" w:pos="454"/>
        </w:tabs>
        <w:ind w:left="624" w:hanging="26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F177C4"/>
    <w:multiLevelType w:val="hybridMultilevel"/>
    <w:tmpl w:val="BB1CA660"/>
    <w:lvl w:ilvl="0" w:tplc="2A0ED21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1A002B8F"/>
    <w:multiLevelType w:val="multilevel"/>
    <w:tmpl w:val="F8103B92"/>
    <w:lvl w:ilvl="0">
      <w:start w:val="1"/>
      <w:numFmt w:val="decimal"/>
      <w:lvlText w:val="%1."/>
      <w:lvlJc w:val="left"/>
      <w:pPr>
        <w:ind w:left="360" w:hanging="360"/>
      </w:pPr>
      <w:rPr>
        <w:rFonts w:hint="default"/>
        <w:color w:val="00000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00000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3" w15:restartNumberingAfterBreak="0">
    <w:nsid w:val="1D353474"/>
    <w:multiLevelType w:val="hybridMultilevel"/>
    <w:tmpl w:val="07942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E6128F1"/>
    <w:multiLevelType w:val="hybridMultilevel"/>
    <w:tmpl w:val="D17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EA01C9"/>
    <w:multiLevelType w:val="hybridMultilevel"/>
    <w:tmpl w:val="3442288E"/>
    <w:lvl w:ilvl="0" w:tplc="2E5AA44C">
      <w:start w:val="1"/>
      <w:numFmt w:val="decimal"/>
      <w:lvlText w:val="CDO_%1."/>
      <w:lvlJc w:val="left"/>
      <w:pPr>
        <w:tabs>
          <w:tab w:val="num" w:pos="907"/>
        </w:tabs>
        <w:ind w:left="907" w:hanging="9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20C30A2C"/>
    <w:multiLevelType w:val="hybridMultilevel"/>
    <w:tmpl w:val="C3B0E69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7" w15:restartNumberingAfterBreak="0">
    <w:nsid w:val="22ED17EE"/>
    <w:multiLevelType w:val="hybridMultilevel"/>
    <w:tmpl w:val="36BAFE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71F7F0C"/>
    <w:multiLevelType w:val="hybridMultilevel"/>
    <w:tmpl w:val="7166C014"/>
    <w:lvl w:ilvl="0" w:tplc="57DACC9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F76942"/>
    <w:multiLevelType w:val="hybridMultilevel"/>
    <w:tmpl w:val="95A214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C62690E"/>
    <w:multiLevelType w:val="hybridMultilevel"/>
    <w:tmpl w:val="F656FCE4"/>
    <w:lvl w:ilvl="0" w:tplc="43126724">
      <w:start w:val="1"/>
      <w:numFmt w:val="decimal"/>
      <w:lvlText w:val="AN_%1."/>
      <w:lvlJc w:val="left"/>
      <w:pPr>
        <w:tabs>
          <w:tab w:val="num" w:pos="646"/>
        </w:tabs>
        <w:ind w:left="851" w:hanging="851"/>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2ED26A19"/>
    <w:multiLevelType w:val="hybridMultilevel"/>
    <w:tmpl w:val="06D8D78A"/>
    <w:lvl w:ilvl="0" w:tplc="D8F48F20">
      <w:start w:val="1"/>
      <w:numFmt w:val="decimal"/>
      <w:lvlText w:val="PP_%1."/>
      <w:lvlJc w:val="left"/>
      <w:pPr>
        <w:tabs>
          <w:tab w:val="num" w:pos="284"/>
        </w:tabs>
        <w:ind w:left="737" w:hanging="73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D82287"/>
    <w:multiLevelType w:val="hybridMultilevel"/>
    <w:tmpl w:val="A5703FBA"/>
    <w:lvl w:ilvl="0" w:tplc="966C249A">
      <w:numFmt w:val="bullet"/>
      <w:lvlText w:val=""/>
      <w:lvlJc w:val="left"/>
      <w:pPr>
        <w:ind w:left="720" w:hanging="360"/>
      </w:pPr>
      <w:rPr>
        <w:rFonts w:ascii="Symbol" w:eastAsia="Calibri"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31DA291A"/>
    <w:multiLevelType w:val="multilevel"/>
    <w:tmpl w:val="C48846C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568"/>
        </w:tabs>
        <w:ind w:left="1568" w:hanging="576"/>
      </w:pPr>
      <w:rPr>
        <w:rFonts w:ascii="Times New Roman" w:hAnsi="Times New Roman" w:hint="default"/>
        <w:b/>
        <w:i w:val="0"/>
        <w:sz w:val="40"/>
        <w:szCs w:val="40"/>
      </w:rPr>
    </w:lvl>
    <w:lvl w:ilvl="2">
      <w:start w:val="1"/>
      <w:numFmt w:val="decimal"/>
      <w:pStyle w:val="Nadpis3"/>
      <w:lvlText w:val="%1.%2.%3"/>
      <w:lvlJc w:val="left"/>
      <w:pPr>
        <w:tabs>
          <w:tab w:val="num" w:pos="1004"/>
        </w:tabs>
        <w:ind w:left="1004" w:hanging="720"/>
      </w:pPr>
      <w:rPr>
        <w:rFonts w:ascii="Times New Roman" w:hAnsi="Times New Roman" w:hint="default"/>
        <w:b/>
        <w:i w:val="0"/>
        <w:sz w:val="34"/>
        <w:szCs w:val="34"/>
      </w:rPr>
    </w:lvl>
    <w:lvl w:ilvl="3">
      <w:start w:val="1"/>
      <w:numFmt w:val="decimal"/>
      <w:pStyle w:val="Nadpis4"/>
      <w:lvlText w:val="%1.%2.%3.%4"/>
      <w:lvlJc w:val="left"/>
      <w:pPr>
        <w:tabs>
          <w:tab w:val="num" w:pos="1573"/>
        </w:tabs>
        <w:ind w:left="1573"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tabs>
          <w:tab w:val="num" w:pos="2426"/>
        </w:tabs>
        <w:ind w:left="242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4" w15:restartNumberingAfterBreak="0">
    <w:nsid w:val="350B15E0"/>
    <w:multiLevelType w:val="hybridMultilevel"/>
    <w:tmpl w:val="C72EB94E"/>
    <w:lvl w:ilvl="0" w:tplc="79169EE6">
      <w:start w:val="1"/>
      <w:numFmt w:val="decimal"/>
      <w:lvlText w:val="DOF_%1."/>
      <w:lvlJc w:val="left"/>
      <w:pPr>
        <w:tabs>
          <w:tab w:val="num" w:pos="0"/>
        </w:tabs>
        <w:ind w:left="907" w:hanging="9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583214A"/>
    <w:multiLevelType w:val="hybridMultilevel"/>
    <w:tmpl w:val="32BCD4D0"/>
    <w:lvl w:ilvl="0" w:tplc="17266DC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3A1C155C"/>
    <w:multiLevelType w:val="hybridMultilevel"/>
    <w:tmpl w:val="69C66202"/>
    <w:lvl w:ilvl="0" w:tplc="60E0100A">
      <w:start w:val="1"/>
      <w:numFmt w:val="bullet"/>
      <w:lvlText w:val=""/>
      <w:lvlJc w:val="left"/>
      <w:pPr>
        <w:tabs>
          <w:tab w:val="num" w:pos="1211"/>
        </w:tabs>
        <w:ind w:left="1211" w:hanging="360"/>
      </w:pPr>
      <w:rPr>
        <w:rFonts w:ascii="Wingdings" w:hAnsi="Wingdings" w:hint="default"/>
      </w:rPr>
    </w:lvl>
    <w:lvl w:ilvl="1" w:tplc="041B0003">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EA457FF"/>
    <w:multiLevelType w:val="hybridMultilevel"/>
    <w:tmpl w:val="3CFCEE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736771"/>
    <w:multiLevelType w:val="hybridMultilevel"/>
    <w:tmpl w:val="5F34E674"/>
    <w:lvl w:ilvl="0" w:tplc="87D09A0E">
      <w:start w:val="1"/>
      <w:numFmt w:val="decimal"/>
      <w:lvlText w:val="COD_%1."/>
      <w:lvlJc w:val="left"/>
      <w:pPr>
        <w:tabs>
          <w:tab w:val="num" w:pos="624"/>
        </w:tabs>
        <w:ind w:left="964" w:hanging="96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1662F6A"/>
    <w:multiLevelType w:val="hybridMultilevel"/>
    <w:tmpl w:val="52DE7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1D24C31"/>
    <w:multiLevelType w:val="hybridMultilevel"/>
    <w:tmpl w:val="645A607C"/>
    <w:lvl w:ilvl="0" w:tplc="68C4A220">
      <w:start w:val="1"/>
      <w:numFmt w:val="decimal"/>
      <w:lvlText w:val="DHM_%1."/>
      <w:lvlJc w:val="left"/>
      <w:pPr>
        <w:tabs>
          <w:tab w:val="num" w:pos="1077"/>
        </w:tabs>
        <w:ind w:left="1134" w:hanging="1134"/>
      </w:pPr>
      <w:rPr>
        <w:rFonts w:hint="default"/>
      </w:rPr>
    </w:lvl>
    <w:lvl w:ilvl="1" w:tplc="7166ECC2">
      <w:start w:val="1"/>
      <w:numFmt w:val="bullet"/>
      <w:lvlText w:val="o"/>
      <w:lvlJc w:val="left"/>
      <w:pPr>
        <w:tabs>
          <w:tab w:val="num" w:pos="1440"/>
        </w:tabs>
        <w:ind w:left="1440" w:hanging="360"/>
      </w:pPr>
      <w:rPr>
        <w:rFonts w:ascii="Courier New" w:hAnsi="Courier New"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43735131"/>
    <w:multiLevelType w:val="hybridMultilevel"/>
    <w:tmpl w:val="F82A0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4329BE"/>
    <w:multiLevelType w:val="multilevel"/>
    <w:tmpl w:val="3170E89E"/>
    <w:lvl w:ilvl="0">
      <w:start w:val="1"/>
      <w:numFmt w:val="bullet"/>
      <w:lvlText w:val=""/>
      <w:lvlJc w:val="left"/>
      <w:pPr>
        <w:tabs>
          <w:tab w:val="num" w:pos="454"/>
        </w:tabs>
        <w:ind w:left="624" w:hanging="264"/>
      </w:pPr>
      <w:rPr>
        <w:rFonts w:ascii="Symbol" w:hAnsi="Symbol" w:hint="default"/>
      </w:rPr>
    </w:lvl>
    <w:lvl w:ilvl="1">
      <w:start w:val="5"/>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972648B"/>
    <w:multiLevelType w:val="singleLevel"/>
    <w:tmpl w:val="AD202AEC"/>
    <w:lvl w:ilvl="0">
      <w:start w:val="1"/>
      <w:numFmt w:val="lowerRoman"/>
      <w:pStyle w:val="Odsekiii"/>
      <w:lvlText w:val="%1"/>
      <w:lvlJc w:val="left"/>
      <w:pPr>
        <w:tabs>
          <w:tab w:val="num" w:pos="1797"/>
        </w:tabs>
        <w:ind w:left="1418" w:hanging="341"/>
      </w:pPr>
    </w:lvl>
  </w:abstractNum>
  <w:abstractNum w:abstractNumId="54" w15:restartNumberingAfterBreak="0">
    <w:nsid w:val="49906F47"/>
    <w:multiLevelType w:val="multilevel"/>
    <w:tmpl w:val="852C5F06"/>
    <w:lvl w:ilvl="0">
      <w:start w:val="1"/>
      <w:numFmt w:val="bullet"/>
      <w:lvlText w:val=""/>
      <w:lvlJc w:val="left"/>
      <w:pPr>
        <w:tabs>
          <w:tab w:val="num" w:pos="454"/>
        </w:tabs>
        <w:ind w:left="624" w:hanging="264"/>
      </w:pPr>
      <w:rPr>
        <w:rFonts w:ascii="Symbol" w:hAnsi="Symbol" w:hint="default"/>
      </w:rPr>
    </w:lvl>
    <w:lvl w:ilvl="1">
      <w:start w:val="5"/>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4F6985"/>
    <w:multiLevelType w:val="hybridMultilevel"/>
    <w:tmpl w:val="CC1CCE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066328E"/>
    <w:multiLevelType w:val="hybridMultilevel"/>
    <w:tmpl w:val="6C2C7466"/>
    <w:lvl w:ilvl="0" w:tplc="041B0001">
      <w:start w:val="1"/>
      <w:numFmt w:val="bullet"/>
      <w:lvlText w:val=""/>
      <w:lvlJc w:val="left"/>
      <w:pPr>
        <w:ind w:left="1068" w:hanging="360"/>
      </w:pPr>
      <w:rPr>
        <w:rFonts w:ascii="Symbol" w:hAnsi="Symbo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514F138F"/>
    <w:multiLevelType w:val="hybridMultilevel"/>
    <w:tmpl w:val="2D322206"/>
    <w:lvl w:ilvl="0" w:tplc="22125566">
      <w:start w:val="1"/>
      <w:numFmt w:val="decimal"/>
      <w:lvlText w:val="BNK_%1."/>
      <w:lvlJc w:val="left"/>
      <w:pPr>
        <w:tabs>
          <w:tab w:val="num" w:pos="0"/>
        </w:tabs>
        <w:ind w:left="907" w:hanging="907"/>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1D23C1D"/>
    <w:multiLevelType w:val="hybridMultilevel"/>
    <w:tmpl w:val="D8F84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2D4512C"/>
    <w:multiLevelType w:val="hybridMultilevel"/>
    <w:tmpl w:val="355A1A90"/>
    <w:lvl w:ilvl="0" w:tplc="AB2C2D02">
      <w:numFmt w:val="bullet"/>
      <w:lvlText w:val="•"/>
      <w:lvlJc w:val="left"/>
      <w:pPr>
        <w:ind w:left="1068" w:hanging="708"/>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B1350D"/>
    <w:multiLevelType w:val="hybridMultilevel"/>
    <w:tmpl w:val="ECFC16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6E0BB9"/>
    <w:multiLevelType w:val="multilevel"/>
    <w:tmpl w:val="29F858BA"/>
    <w:lvl w:ilvl="0">
      <w:start w:val="1"/>
      <w:numFmt w:val="decimal"/>
      <w:pStyle w:val="NadpisUroven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BBD259D"/>
    <w:multiLevelType w:val="hybridMultilevel"/>
    <w:tmpl w:val="5C4C3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5D846460"/>
    <w:multiLevelType w:val="hybridMultilevel"/>
    <w:tmpl w:val="50342F52"/>
    <w:lvl w:ilvl="0" w:tplc="3ED0325E">
      <w:start w:val="1"/>
      <w:numFmt w:val="decimal"/>
      <w:lvlText w:val="INT_%1."/>
      <w:lvlJc w:val="left"/>
      <w:pPr>
        <w:tabs>
          <w:tab w:val="num" w:pos="737"/>
        </w:tabs>
        <w:ind w:left="737" w:hanging="73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F337E1E"/>
    <w:multiLevelType w:val="multilevel"/>
    <w:tmpl w:val="53A2FE42"/>
    <w:lvl w:ilvl="0">
      <w:start w:val="1"/>
      <w:numFmt w:val="bullet"/>
      <w:lvlText w:val=""/>
      <w:lvlJc w:val="left"/>
      <w:pPr>
        <w:tabs>
          <w:tab w:val="num" w:pos="45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00A1879"/>
    <w:multiLevelType w:val="hybridMultilevel"/>
    <w:tmpl w:val="4098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D17A88"/>
    <w:multiLevelType w:val="hybridMultilevel"/>
    <w:tmpl w:val="EB7C89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7" w15:restartNumberingAfterBreak="0">
    <w:nsid w:val="614F4ED6"/>
    <w:multiLevelType w:val="hybridMultilevel"/>
    <w:tmpl w:val="512EBE6A"/>
    <w:lvl w:ilvl="0" w:tplc="57DACC98">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69" w15:restartNumberingAfterBreak="0">
    <w:nsid w:val="663C62EA"/>
    <w:multiLevelType w:val="hybridMultilevel"/>
    <w:tmpl w:val="EE168090"/>
    <w:lvl w:ilvl="0" w:tplc="A8CE6CDC">
      <w:start w:val="1"/>
      <w:numFmt w:val="decimal"/>
      <w:lvlText w:val="OBJ_%1."/>
      <w:lvlJc w:val="left"/>
      <w:pPr>
        <w:tabs>
          <w:tab w:val="num" w:pos="0"/>
        </w:tabs>
        <w:ind w:left="907" w:hanging="9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665E7D77"/>
    <w:multiLevelType w:val="hybridMultilevel"/>
    <w:tmpl w:val="31AACA96"/>
    <w:lvl w:ilvl="0" w:tplc="7166ECC2">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767E13"/>
    <w:multiLevelType w:val="hybridMultilevel"/>
    <w:tmpl w:val="7A3CDEFC"/>
    <w:lvl w:ilvl="0" w:tplc="041B0003">
      <w:start w:val="1"/>
      <w:numFmt w:val="bullet"/>
      <w:lvlText w:val="­"/>
      <w:lvlJc w:val="left"/>
      <w:pPr>
        <w:ind w:left="720" w:hanging="360"/>
      </w:pPr>
      <w:rPr>
        <w:rFonts w:ascii="Courier New" w:hAnsi="Courier New" w:hint="default"/>
      </w:rPr>
    </w:lvl>
    <w:lvl w:ilvl="1" w:tplc="041B0003">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78478C9"/>
    <w:multiLevelType w:val="hybridMultilevel"/>
    <w:tmpl w:val="78E43A3E"/>
    <w:lvl w:ilvl="0" w:tplc="D808510E">
      <w:start w:val="1"/>
      <w:numFmt w:val="decimal"/>
      <w:lvlText w:val="TvUCT%1."/>
      <w:lvlJc w:val="left"/>
      <w:pPr>
        <w:tabs>
          <w:tab w:val="num" w:pos="737"/>
        </w:tabs>
        <w:ind w:left="1021" w:hanging="1021"/>
      </w:pPr>
      <w:rPr>
        <w:rFonts w:hint="default"/>
      </w:rPr>
    </w:lvl>
    <w:lvl w:ilvl="1" w:tplc="84A647BC">
      <w:start w:val="1"/>
      <w:numFmt w:val="decimal"/>
      <w:lvlText w:val="VSB_%2."/>
      <w:lvlJc w:val="left"/>
      <w:pPr>
        <w:tabs>
          <w:tab w:val="num" w:pos="737"/>
        </w:tabs>
        <w:ind w:left="1021" w:hanging="1021"/>
      </w:pPr>
      <w:rPr>
        <w:rFonts w:hint="default"/>
        <w:sz w:val="24"/>
        <w:szCs w:val="24"/>
      </w:rPr>
    </w:lvl>
    <w:lvl w:ilvl="2" w:tplc="A20AF84E">
      <w:start w:val="1"/>
      <w:numFmt w:val="bullet"/>
      <w:lvlText w:val=""/>
      <w:lvlJc w:val="left"/>
      <w:pPr>
        <w:tabs>
          <w:tab w:val="num" w:pos="567"/>
        </w:tabs>
        <w:ind w:left="567" w:hanging="283"/>
      </w:pPr>
      <w:rPr>
        <w:rFonts w:ascii="Symbol" w:hAnsi="Symbol" w:hint="default"/>
      </w:rPr>
    </w:lvl>
    <w:lvl w:ilvl="3" w:tplc="617A1D76">
      <w:start w:val="1"/>
      <w:numFmt w:val="bullet"/>
      <w:lvlText w:val="o"/>
      <w:lvlJc w:val="left"/>
      <w:pPr>
        <w:tabs>
          <w:tab w:val="num" w:pos="624"/>
        </w:tabs>
        <w:ind w:left="680" w:hanging="396"/>
      </w:pPr>
      <w:rPr>
        <w:rFonts w:ascii="Courier New" w:hAnsi="Courier New" w:hint="default"/>
      </w:rPr>
    </w:lvl>
    <w:lvl w:ilvl="4" w:tplc="0BEA4B0E">
      <w:start w:val="1"/>
      <w:numFmt w:val="decimal"/>
      <w:lvlText w:val="OUP_%5."/>
      <w:lvlJc w:val="left"/>
      <w:pPr>
        <w:tabs>
          <w:tab w:val="num" w:pos="737"/>
        </w:tabs>
        <w:ind w:left="964" w:hanging="964"/>
      </w:pPr>
      <w:rPr>
        <w:rFonts w:hint="default"/>
      </w:rPr>
    </w:lvl>
    <w:lvl w:ilvl="5" w:tplc="34A89D2E">
      <w:start w:val="1"/>
      <w:numFmt w:val="bullet"/>
      <w:lvlText w:val="o"/>
      <w:lvlJc w:val="left"/>
      <w:pPr>
        <w:tabs>
          <w:tab w:val="num" w:pos="4140"/>
        </w:tabs>
        <w:ind w:left="4310" w:hanging="170"/>
      </w:pPr>
      <w:rPr>
        <w:rFonts w:ascii="Courier New" w:hAnsi="Courier New"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8276A44"/>
    <w:multiLevelType w:val="hybridMultilevel"/>
    <w:tmpl w:val="BEF0833E"/>
    <w:lvl w:ilvl="0" w:tplc="22F2E3FC">
      <w:numFmt w:val="bullet"/>
      <w:lvlText w:val="•"/>
      <w:lvlJc w:val="left"/>
      <w:pPr>
        <w:ind w:left="708" w:hanging="708"/>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8CF2731"/>
    <w:multiLevelType w:val="multilevel"/>
    <w:tmpl w:val="2C2CE894"/>
    <w:lvl w:ilvl="0">
      <w:numFmt w:val="bullet"/>
      <w:lvlText w:val="•"/>
      <w:lvlJc w:val="left"/>
      <w:pPr>
        <w:ind w:left="360" w:hanging="360"/>
      </w:pPr>
      <w:rPr>
        <w:rFonts w:ascii="Times New Roman" w:eastAsia="Times New Roman" w:hAnsi="Times New Roman" w:cs="Times New Roman" w:hint="default"/>
        <w:color w:val="00000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00000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75" w15:restartNumberingAfterBreak="0">
    <w:nsid w:val="69401A50"/>
    <w:multiLevelType w:val="hybridMultilevel"/>
    <w:tmpl w:val="E74269A4"/>
    <w:lvl w:ilvl="0" w:tplc="CCFECFC2">
      <w:start w:val="1"/>
      <w:numFmt w:val="decimal"/>
      <w:lvlText w:val="UCT_%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B4E6057"/>
    <w:multiLevelType w:val="hybridMultilevel"/>
    <w:tmpl w:val="56AA2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C1661EB"/>
    <w:multiLevelType w:val="multilevel"/>
    <w:tmpl w:val="9140CD46"/>
    <w:lvl w:ilvl="0">
      <w:start w:val="1"/>
      <w:numFmt w:val="decimal"/>
      <w:pStyle w:val="Sub1"/>
      <w:suff w:val="space"/>
      <w:lvlText w:val="Hlava %1"/>
      <w:lvlJc w:val="left"/>
      <w:pPr>
        <w:ind w:left="432" w:hanging="432"/>
      </w:pPr>
      <w:rPr>
        <w:rFonts w:ascii="Times New Roman" w:hAnsi="Times New Roman" w:hint="default"/>
        <w:b w:val="0"/>
        <w:i w:val="0"/>
        <w:sz w:val="28"/>
      </w:rPr>
    </w:lvl>
    <w:lvl w:ilvl="1">
      <w:start w:val="1"/>
      <w:numFmt w:val="decimal"/>
      <w:pStyle w:val="Sub2"/>
      <w:lvlText w:val="%1.%2"/>
      <w:lvlJc w:val="left"/>
      <w:pPr>
        <w:tabs>
          <w:tab w:val="num" w:pos="576"/>
        </w:tabs>
        <w:ind w:left="576" w:hanging="576"/>
      </w:pPr>
      <w:rPr>
        <w:rFonts w:hint="default"/>
      </w:rPr>
    </w:lvl>
    <w:lvl w:ilvl="2">
      <w:start w:val="1"/>
      <w:numFmt w:val="decimal"/>
      <w:pStyle w:val="Sub3"/>
      <w:lvlText w:val="%1.%2.%3"/>
      <w:lvlJc w:val="left"/>
      <w:pPr>
        <w:tabs>
          <w:tab w:val="num" w:pos="720"/>
        </w:tabs>
        <w:ind w:left="720" w:hanging="720"/>
      </w:pPr>
      <w:rPr>
        <w:rFonts w:hint="default"/>
      </w:rPr>
    </w:lvl>
    <w:lvl w:ilvl="3">
      <w:start w:val="1"/>
      <w:numFmt w:val="decimal"/>
      <w:pStyle w:val="Sub4"/>
      <w:lvlText w:val="%1.%2.%3.%4"/>
      <w:lvlJc w:val="left"/>
      <w:pPr>
        <w:tabs>
          <w:tab w:val="num" w:pos="864"/>
        </w:tabs>
        <w:ind w:left="864" w:hanging="864"/>
      </w:pPr>
      <w:rPr>
        <w:rFonts w:hint="default"/>
      </w:rPr>
    </w:lvl>
    <w:lvl w:ilvl="4">
      <w:start w:val="1"/>
      <w:numFmt w:val="lowerLetter"/>
      <w:pStyle w:val="Sub5"/>
      <w:lvlText w:val="%5 )"/>
      <w:lvlJc w:val="left"/>
      <w:pPr>
        <w:tabs>
          <w:tab w:val="num" w:pos="1008"/>
        </w:tabs>
        <w:ind w:left="1008" w:hanging="157"/>
      </w:pPr>
      <w:rPr>
        <w:rFonts w:hint="default"/>
      </w:rPr>
    </w:lvl>
    <w:lvl w:ilvl="5">
      <w:start w:val="1"/>
      <w:numFmt w:val="none"/>
      <w:lvlText w:val=""/>
      <w:lvlJc w:val="left"/>
      <w:pPr>
        <w:tabs>
          <w:tab w:val="num" w:pos="1009"/>
        </w:tabs>
        <w:ind w:left="1009" w:hanging="1009"/>
      </w:pPr>
      <w:rPr>
        <w:rFonts w:hint="default"/>
      </w:rPr>
    </w:lvl>
    <w:lvl w:ilvl="6">
      <w:start w:val="1"/>
      <w:numFmt w:val="none"/>
      <w:lvlText w:val=""/>
      <w:lvlJc w:val="left"/>
      <w:pPr>
        <w:tabs>
          <w:tab w:val="num" w:pos="1009"/>
        </w:tabs>
        <w:ind w:left="1009" w:hanging="1009"/>
      </w:pPr>
      <w:rPr>
        <w:rFonts w:hint="default"/>
      </w:rPr>
    </w:lvl>
    <w:lvl w:ilvl="7">
      <w:start w:val="1"/>
      <w:numFmt w:val="none"/>
      <w:lvlText w:val=""/>
      <w:lvlJc w:val="left"/>
      <w:pPr>
        <w:tabs>
          <w:tab w:val="num" w:pos="1009"/>
        </w:tabs>
        <w:ind w:left="1009" w:hanging="1009"/>
      </w:pPr>
      <w:rPr>
        <w:rFonts w:hint="default"/>
      </w:rPr>
    </w:lvl>
    <w:lvl w:ilvl="8">
      <w:start w:val="1"/>
      <w:numFmt w:val="none"/>
      <w:lvlText w:val=""/>
      <w:lvlJc w:val="left"/>
      <w:pPr>
        <w:tabs>
          <w:tab w:val="num" w:pos="1009"/>
        </w:tabs>
        <w:ind w:left="1009" w:hanging="1009"/>
      </w:pPr>
      <w:rPr>
        <w:rFonts w:hint="default"/>
      </w:rPr>
    </w:lvl>
  </w:abstractNum>
  <w:abstractNum w:abstractNumId="78" w15:restartNumberingAfterBreak="0">
    <w:nsid w:val="6F0C7A5E"/>
    <w:multiLevelType w:val="hybridMultilevel"/>
    <w:tmpl w:val="05805C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FBF4150"/>
    <w:multiLevelType w:val="hybridMultilevel"/>
    <w:tmpl w:val="35CC3568"/>
    <w:lvl w:ilvl="0" w:tplc="3F4CD460">
      <w:start w:val="1"/>
      <w:numFmt w:val="bullet"/>
      <w:lvlText w:val=""/>
      <w:lvlJc w:val="left"/>
      <w:pPr>
        <w:tabs>
          <w:tab w:val="num" w:pos="454"/>
        </w:tabs>
        <w:ind w:left="624" w:hanging="264"/>
      </w:pPr>
      <w:rPr>
        <w:rFonts w:ascii="Symbol" w:hAnsi="Symbol" w:hint="default"/>
      </w:rPr>
    </w:lvl>
    <w:lvl w:ilvl="1" w:tplc="041B0003">
      <w:start w:val="1"/>
      <w:numFmt w:val="bullet"/>
      <w:lvlText w:val="­"/>
      <w:lvlJc w:val="left"/>
      <w:pPr>
        <w:tabs>
          <w:tab w:val="num" w:pos="1386"/>
        </w:tabs>
        <w:ind w:left="1386" w:hanging="306"/>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EB5E57"/>
    <w:multiLevelType w:val="hybridMultilevel"/>
    <w:tmpl w:val="F0F6D864"/>
    <w:lvl w:ilvl="0" w:tplc="DD582A6C">
      <w:start w:val="17"/>
      <w:numFmt w:val="decimal"/>
      <w:lvlText w:val="INT_%1."/>
      <w:lvlJc w:val="left"/>
      <w:pPr>
        <w:tabs>
          <w:tab w:val="num" w:pos="737"/>
        </w:tabs>
        <w:ind w:left="737" w:hanging="73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47C0251"/>
    <w:multiLevelType w:val="hybridMultilevel"/>
    <w:tmpl w:val="B128B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5591D12"/>
    <w:multiLevelType w:val="hybridMultilevel"/>
    <w:tmpl w:val="068A2638"/>
    <w:lvl w:ilvl="0" w:tplc="75F6EEFC">
      <w:start w:val="1"/>
      <w:numFmt w:val="decimal"/>
      <w:lvlText w:val="SKL_%1."/>
      <w:lvlJc w:val="left"/>
      <w:pPr>
        <w:tabs>
          <w:tab w:val="num" w:pos="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757C6B75"/>
    <w:multiLevelType w:val="hybridMultilevel"/>
    <w:tmpl w:val="48F44C18"/>
    <w:lvl w:ilvl="0" w:tplc="7166ECC2">
      <w:start w:val="1"/>
      <w:numFmt w:val="bullet"/>
      <w:lvlText w:val="o"/>
      <w:lvlJc w:val="left"/>
      <w:pPr>
        <w:tabs>
          <w:tab w:val="num" w:pos="1675"/>
        </w:tabs>
        <w:ind w:left="1675" w:hanging="360"/>
      </w:pPr>
      <w:rPr>
        <w:rFonts w:ascii="Courier New" w:hAnsi="Courier New" w:hint="default"/>
      </w:rPr>
    </w:lvl>
    <w:lvl w:ilvl="1" w:tplc="041B0003" w:tentative="1">
      <w:start w:val="1"/>
      <w:numFmt w:val="bullet"/>
      <w:lvlText w:val="o"/>
      <w:lvlJc w:val="left"/>
      <w:pPr>
        <w:tabs>
          <w:tab w:val="num" w:pos="2592"/>
        </w:tabs>
        <w:ind w:left="2592" w:hanging="360"/>
      </w:pPr>
      <w:rPr>
        <w:rFonts w:ascii="Courier New" w:hAnsi="Courier New" w:cs="Courier New" w:hint="default"/>
      </w:rPr>
    </w:lvl>
    <w:lvl w:ilvl="2" w:tplc="041B0005" w:tentative="1">
      <w:start w:val="1"/>
      <w:numFmt w:val="bullet"/>
      <w:lvlText w:val=""/>
      <w:lvlJc w:val="left"/>
      <w:pPr>
        <w:tabs>
          <w:tab w:val="num" w:pos="3312"/>
        </w:tabs>
        <w:ind w:left="3312" w:hanging="360"/>
      </w:pPr>
      <w:rPr>
        <w:rFonts w:ascii="Wingdings" w:hAnsi="Wingdings" w:hint="default"/>
      </w:rPr>
    </w:lvl>
    <w:lvl w:ilvl="3" w:tplc="041B0001" w:tentative="1">
      <w:start w:val="1"/>
      <w:numFmt w:val="bullet"/>
      <w:lvlText w:val=""/>
      <w:lvlJc w:val="left"/>
      <w:pPr>
        <w:tabs>
          <w:tab w:val="num" w:pos="4032"/>
        </w:tabs>
        <w:ind w:left="4032" w:hanging="360"/>
      </w:pPr>
      <w:rPr>
        <w:rFonts w:ascii="Symbol" w:hAnsi="Symbol" w:hint="default"/>
      </w:rPr>
    </w:lvl>
    <w:lvl w:ilvl="4" w:tplc="041B0003" w:tentative="1">
      <w:start w:val="1"/>
      <w:numFmt w:val="bullet"/>
      <w:lvlText w:val="o"/>
      <w:lvlJc w:val="left"/>
      <w:pPr>
        <w:tabs>
          <w:tab w:val="num" w:pos="4752"/>
        </w:tabs>
        <w:ind w:left="4752" w:hanging="360"/>
      </w:pPr>
      <w:rPr>
        <w:rFonts w:ascii="Courier New" w:hAnsi="Courier New" w:cs="Courier New" w:hint="default"/>
      </w:rPr>
    </w:lvl>
    <w:lvl w:ilvl="5" w:tplc="041B0005" w:tentative="1">
      <w:start w:val="1"/>
      <w:numFmt w:val="bullet"/>
      <w:lvlText w:val=""/>
      <w:lvlJc w:val="left"/>
      <w:pPr>
        <w:tabs>
          <w:tab w:val="num" w:pos="5472"/>
        </w:tabs>
        <w:ind w:left="5472" w:hanging="360"/>
      </w:pPr>
      <w:rPr>
        <w:rFonts w:ascii="Wingdings" w:hAnsi="Wingdings" w:hint="default"/>
      </w:rPr>
    </w:lvl>
    <w:lvl w:ilvl="6" w:tplc="041B0001" w:tentative="1">
      <w:start w:val="1"/>
      <w:numFmt w:val="bullet"/>
      <w:lvlText w:val=""/>
      <w:lvlJc w:val="left"/>
      <w:pPr>
        <w:tabs>
          <w:tab w:val="num" w:pos="6192"/>
        </w:tabs>
        <w:ind w:left="6192" w:hanging="360"/>
      </w:pPr>
      <w:rPr>
        <w:rFonts w:ascii="Symbol" w:hAnsi="Symbol" w:hint="default"/>
      </w:rPr>
    </w:lvl>
    <w:lvl w:ilvl="7" w:tplc="041B0003" w:tentative="1">
      <w:start w:val="1"/>
      <w:numFmt w:val="bullet"/>
      <w:lvlText w:val="o"/>
      <w:lvlJc w:val="left"/>
      <w:pPr>
        <w:tabs>
          <w:tab w:val="num" w:pos="6912"/>
        </w:tabs>
        <w:ind w:left="6912" w:hanging="360"/>
      </w:pPr>
      <w:rPr>
        <w:rFonts w:ascii="Courier New" w:hAnsi="Courier New" w:cs="Courier New" w:hint="default"/>
      </w:rPr>
    </w:lvl>
    <w:lvl w:ilvl="8" w:tplc="041B0005" w:tentative="1">
      <w:start w:val="1"/>
      <w:numFmt w:val="bullet"/>
      <w:lvlText w:val=""/>
      <w:lvlJc w:val="left"/>
      <w:pPr>
        <w:tabs>
          <w:tab w:val="num" w:pos="7632"/>
        </w:tabs>
        <w:ind w:left="7632" w:hanging="360"/>
      </w:pPr>
      <w:rPr>
        <w:rFonts w:ascii="Wingdings" w:hAnsi="Wingdings" w:hint="default"/>
      </w:rPr>
    </w:lvl>
  </w:abstractNum>
  <w:abstractNum w:abstractNumId="84" w15:restartNumberingAfterBreak="0">
    <w:nsid w:val="75B31E83"/>
    <w:multiLevelType w:val="hybridMultilevel"/>
    <w:tmpl w:val="118216F4"/>
    <w:lvl w:ilvl="0" w:tplc="5F92CF06">
      <w:start w:val="1"/>
      <w:numFmt w:val="decimal"/>
      <w:lvlText w:val="ST_%1."/>
      <w:lvlJc w:val="left"/>
      <w:pPr>
        <w:tabs>
          <w:tab w:val="num" w:pos="851"/>
        </w:tabs>
        <w:ind w:left="851" w:hanging="851"/>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15:restartNumberingAfterBreak="0">
    <w:nsid w:val="7A445D96"/>
    <w:multiLevelType w:val="hybridMultilevel"/>
    <w:tmpl w:val="363E6D18"/>
    <w:lvl w:ilvl="0" w:tplc="7C22A2D0">
      <w:start w:val="1"/>
      <w:numFmt w:val="bullet"/>
      <w:lvlText w:val="-"/>
      <w:lvlJc w:val="left"/>
      <w:pPr>
        <w:ind w:left="900" w:hanging="360"/>
      </w:pPr>
      <w:rPr>
        <w:rFonts w:ascii="Calibri" w:eastAsiaTheme="minorHAnsi" w:hAnsi="Calibri" w:cs="Calibri"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6" w15:restartNumberingAfterBreak="0">
    <w:nsid w:val="7B203BF9"/>
    <w:multiLevelType w:val="hybridMultilevel"/>
    <w:tmpl w:val="E20CA7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7DCB34B4"/>
    <w:multiLevelType w:val="hybridMultilevel"/>
    <w:tmpl w:val="D256DCF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E0D0464"/>
    <w:multiLevelType w:val="multilevel"/>
    <w:tmpl w:val="95B83540"/>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89" w15:restartNumberingAfterBreak="0">
    <w:nsid w:val="7EDB6EC0"/>
    <w:multiLevelType w:val="hybridMultilevel"/>
    <w:tmpl w:val="34669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F727B8A"/>
    <w:multiLevelType w:val="hybridMultilevel"/>
    <w:tmpl w:val="55307744"/>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1" w15:restartNumberingAfterBreak="0">
    <w:nsid w:val="7FA77B98"/>
    <w:multiLevelType w:val="hybridMultilevel"/>
    <w:tmpl w:val="42FE5E5E"/>
    <w:lvl w:ilvl="0" w:tplc="041B0001">
      <w:start w:val="1"/>
      <w:numFmt w:val="bullet"/>
      <w:lvlText w:val=""/>
      <w:lvlJc w:val="left"/>
      <w:pPr>
        <w:tabs>
          <w:tab w:val="num" w:pos="1134"/>
        </w:tabs>
        <w:ind w:left="1134" w:hanging="454"/>
      </w:pPr>
      <w:rPr>
        <w:rFonts w:ascii="Symbol" w:hAnsi="Symbol" w:hint="default"/>
      </w:rPr>
    </w:lvl>
    <w:lvl w:ilvl="1" w:tplc="DE6C6398">
      <w:start w:val="1"/>
      <w:numFmt w:val="decimal"/>
      <w:lvlText w:val="PKL_%2."/>
      <w:lvlJc w:val="left"/>
      <w:pPr>
        <w:tabs>
          <w:tab w:val="num" w:pos="340"/>
        </w:tabs>
        <w:ind w:left="737" w:hanging="737"/>
      </w:pPr>
      <w:rPr>
        <w:rFonts w:hint="default"/>
      </w:rPr>
    </w:lvl>
    <w:lvl w:ilvl="2" w:tplc="10A25806">
      <w:start w:val="1"/>
      <w:numFmt w:val="bullet"/>
      <w:lvlText w:val="o"/>
      <w:lvlJc w:val="left"/>
      <w:pPr>
        <w:tabs>
          <w:tab w:val="num" w:pos="567"/>
        </w:tabs>
        <w:ind w:left="680" w:hanging="283"/>
      </w:pPr>
      <w:rPr>
        <w:rFonts w:ascii="Courier New" w:hAnsi="Courier New" w:hint="default"/>
      </w:rPr>
    </w:lvl>
    <w:lvl w:ilvl="3" w:tplc="617A1D76">
      <w:start w:val="1"/>
      <w:numFmt w:val="bullet"/>
      <w:lvlText w:val="o"/>
      <w:lvlJc w:val="left"/>
      <w:pPr>
        <w:tabs>
          <w:tab w:val="num" w:pos="2860"/>
        </w:tabs>
        <w:ind w:left="2916" w:hanging="396"/>
      </w:pPr>
      <w:rPr>
        <w:rFonts w:ascii="Courier New" w:hAnsi="Courier New"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FF11473"/>
    <w:multiLevelType w:val="multilevel"/>
    <w:tmpl w:val="041B0025"/>
    <w:styleLink w:val="NadpisOblasti"/>
    <w:lvl w:ilvl="0">
      <w:start w:val="1"/>
      <w:numFmt w:val="decimal"/>
      <w:lvlText w:val="%1"/>
      <w:lvlJc w:val="left"/>
      <w:pPr>
        <w:tabs>
          <w:tab w:val="num" w:pos="432"/>
        </w:tabs>
        <w:ind w:left="432" w:hanging="432"/>
      </w:pPr>
      <w:rPr>
        <w:rFonts w:ascii="Times New Roman" w:hAnsi="Times New Roman"/>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3"/>
  </w:num>
  <w:num w:numId="2">
    <w:abstractNumId w:val="25"/>
  </w:num>
  <w:num w:numId="3">
    <w:abstractNumId w:val="77"/>
  </w:num>
  <w:num w:numId="4">
    <w:abstractNumId w:val="0"/>
  </w:num>
  <w:num w:numId="5">
    <w:abstractNumId w:val="64"/>
  </w:num>
  <w:num w:numId="6">
    <w:abstractNumId w:val="2"/>
  </w:num>
  <w:num w:numId="7">
    <w:abstractNumId w:val="92"/>
  </w:num>
  <w:num w:numId="8">
    <w:abstractNumId w:val="61"/>
  </w:num>
  <w:num w:numId="9">
    <w:abstractNumId w:val="1"/>
  </w:num>
  <w:num w:numId="10">
    <w:abstractNumId w:val="53"/>
    <w:lvlOverride w:ilvl="0">
      <w:startOverride w:val="1"/>
    </w:lvlOverride>
  </w:num>
  <w:num w:numId="11">
    <w:abstractNumId w:val="46"/>
  </w:num>
  <w:num w:numId="12">
    <w:abstractNumId w:val="52"/>
  </w:num>
  <w:num w:numId="13">
    <w:abstractNumId w:val="38"/>
  </w:num>
  <w:num w:numId="14">
    <w:abstractNumId w:val="70"/>
  </w:num>
  <w:num w:numId="15">
    <w:abstractNumId w:val="79"/>
  </w:num>
  <w:num w:numId="16">
    <w:abstractNumId w:val="91"/>
  </w:num>
  <w:num w:numId="17">
    <w:abstractNumId w:val="72"/>
  </w:num>
  <w:num w:numId="18">
    <w:abstractNumId w:val="29"/>
  </w:num>
  <w:num w:numId="19">
    <w:abstractNumId w:val="57"/>
  </w:num>
  <w:num w:numId="20">
    <w:abstractNumId w:val="30"/>
  </w:num>
  <w:num w:numId="21">
    <w:abstractNumId w:val="50"/>
  </w:num>
  <w:num w:numId="22">
    <w:abstractNumId w:val="21"/>
  </w:num>
  <w:num w:numId="23">
    <w:abstractNumId w:val="48"/>
  </w:num>
  <w:num w:numId="24">
    <w:abstractNumId w:val="24"/>
  </w:num>
  <w:num w:numId="25">
    <w:abstractNumId w:val="15"/>
  </w:num>
  <w:num w:numId="26">
    <w:abstractNumId w:val="35"/>
  </w:num>
  <w:num w:numId="27">
    <w:abstractNumId w:val="69"/>
  </w:num>
  <w:num w:numId="28">
    <w:abstractNumId w:val="44"/>
  </w:num>
  <w:num w:numId="29">
    <w:abstractNumId w:val="82"/>
  </w:num>
  <w:num w:numId="30">
    <w:abstractNumId w:val="26"/>
  </w:num>
  <w:num w:numId="31">
    <w:abstractNumId w:val="41"/>
  </w:num>
  <w:num w:numId="32">
    <w:abstractNumId w:val="40"/>
  </w:num>
  <w:num w:numId="33">
    <w:abstractNumId w:val="18"/>
  </w:num>
  <w:num w:numId="34">
    <w:abstractNumId w:val="84"/>
  </w:num>
  <w:num w:numId="35">
    <w:abstractNumId w:val="49"/>
  </w:num>
  <w:num w:numId="36">
    <w:abstractNumId w:val="89"/>
  </w:num>
  <w:num w:numId="37">
    <w:abstractNumId w:val="76"/>
  </w:num>
  <w:num w:numId="38">
    <w:abstractNumId w:val="33"/>
  </w:num>
  <w:num w:numId="39">
    <w:abstractNumId w:val="20"/>
  </w:num>
  <w:num w:numId="40">
    <w:abstractNumId w:val="27"/>
  </w:num>
  <w:num w:numId="41">
    <w:abstractNumId w:val="58"/>
  </w:num>
  <w:num w:numId="42">
    <w:abstractNumId w:val="75"/>
  </w:num>
  <w:num w:numId="43">
    <w:abstractNumId w:val="60"/>
  </w:num>
  <w:num w:numId="44">
    <w:abstractNumId w:val="47"/>
  </w:num>
  <w:num w:numId="45">
    <w:abstractNumId w:val="39"/>
  </w:num>
  <w:num w:numId="46">
    <w:abstractNumId w:val="19"/>
  </w:num>
  <w:num w:numId="47">
    <w:abstractNumId w:val="55"/>
  </w:num>
  <w:num w:numId="48">
    <w:abstractNumId w:val="90"/>
  </w:num>
  <w:num w:numId="49">
    <w:abstractNumId w:val="87"/>
  </w:num>
  <w:num w:numId="50">
    <w:abstractNumId w:val="56"/>
  </w:num>
  <w:num w:numId="51">
    <w:abstractNumId w:val="22"/>
  </w:num>
  <w:num w:numId="52">
    <w:abstractNumId w:val="88"/>
  </w:num>
  <w:num w:numId="53">
    <w:abstractNumId w:val="31"/>
  </w:num>
  <w:num w:numId="54">
    <w:abstractNumId w:val="71"/>
  </w:num>
  <w:num w:numId="55">
    <w:abstractNumId w:val="17"/>
  </w:num>
  <w:num w:numId="56">
    <w:abstractNumId w:val="54"/>
  </w:num>
  <w:num w:numId="57">
    <w:abstractNumId w:val="63"/>
  </w:num>
  <w:num w:numId="58">
    <w:abstractNumId w:val="16"/>
  </w:num>
  <w:num w:numId="59">
    <w:abstractNumId w:val="67"/>
  </w:num>
  <w:num w:numId="60">
    <w:abstractNumId w:val="28"/>
  </w:num>
  <w:num w:numId="61">
    <w:abstractNumId w:val="36"/>
  </w:num>
  <w:num w:numId="62">
    <w:abstractNumId w:val="62"/>
  </w:num>
  <w:num w:numId="63">
    <w:abstractNumId w:val="81"/>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num>
  <w:num w:numId="66">
    <w:abstractNumId w:val="37"/>
  </w:num>
  <w:num w:numId="67">
    <w:abstractNumId w:val="78"/>
  </w:num>
  <w:num w:numId="68">
    <w:abstractNumId w:val="59"/>
  </w:num>
  <w:num w:numId="69">
    <w:abstractNumId w:val="23"/>
  </w:num>
  <w:num w:numId="70">
    <w:abstractNumId w:val="45"/>
  </w:num>
  <w:num w:numId="71">
    <w:abstractNumId w:val="42"/>
  </w:num>
  <w:num w:numId="72">
    <w:abstractNumId w:val="73"/>
  </w:num>
  <w:num w:numId="73">
    <w:abstractNumId w:val="32"/>
  </w:num>
  <w:num w:numId="74">
    <w:abstractNumId w:val="34"/>
  </w:num>
  <w:num w:numId="75">
    <w:abstractNumId w:val="51"/>
  </w:num>
  <w:num w:numId="76">
    <w:abstractNumId w:val="74"/>
  </w:num>
  <w:num w:numId="77">
    <w:abstractNumId w:val="86"/>
  </w:num>
  <w:num w:numId="78">
    <w:abstractNumId w:val="66"/>
  </w:num>
  <w:num w:numId="79">
    <w:abstractNumId w:val="65"/>
  </w:num>
  <w:num w:numId="80">
    <w:abstractNumId w:val="80"/>
  </w:num>
  <w:num w:numId="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2C"/>
    <w:rsid w:val="0000068D"/>
    <w:rsid w:val="00000DEB"/>
    <w:rsid w:val="0000160F"/>
    <w:rsid w:val="00003411"/>
    <w:rsid w:val="00003BF3"/>
    <w:rsid w:val="00003D01"/>
    <w:rsid w:val="00003DE1"/>
    <w:rsid w:val="00004BC9"/>
    <w:rsid w:val="00005210"/>
    <w:rsid w:val="0000538B"/>
    <w:rsid w:val="00005830"/>
    <w:rsid w:val="00005DBA"/>
    <w:rsid w:val="000066DD"/>
    <w:rsid w:val="00006CD1"/>
    <w:rsid w:val="00006E25"/>
    <w:rsid w:val="0000790D"/>
    <w:rsid w:val="00010A8D"/>
    <w:rsid w:val="00011135"/>
    <w:rsid w:val="000120FC"/>
    <w:rsid w:val="00012584"/>
    <w:rsid w:val="000126E2"/>
    <w:rsid w:val="0001275C"/>
    <w:rsid w:val="00013815"/>
    <w:rsid w:val="0001401E"/>
    <w:rsid w:val="00014174"/>
    <w:rsid w:val="00014777"/>
    <w:rsid w:val="0001498C"/>
    <w:rsid w:val="000160D2"/>
    <w:rsid w:val="000167D0"/>
    <w:rsid w:val="00016A9B"/>
    <w:rsid w:val="00016C53"/>
    <w:rsid w:val="00017438"/>
    <w:rsid w:val="0002010F"/>
    <w:rsid w:val="00020AE0"/>
    <w:rsid w:val="00020F70"/>
    <w:rsid w:val="00021275"/>
    <w:rsid w:val="0002235B"/>
    <w:rsid w:val="00022478"/>
    <w:rsid w:val="00022497"/>
    <w:rsid w:val="00022C4F"/>
    <w:rsid w:val="00022E0E"/>
    <w:rsid w:val="00023AD4"/>
    <w:rsid w:val="00023E43"/>
    <w:rsid w:val="00025A81"/>
    <w:rsid w:val="00025BAD"/>
    <w:rsid w:val="000264EC"/>
    <w:rsid w:val="0003022B"/>
    <w:rsid w:val="00031B57"/>
    <w:rsid w:val="00031FE2"/>
    <w:rsid w:val="00032931"/>
    <w:rsid w:val="00032AC8"/>
    <w:rsid w:val="00032BD0"/>
    <w:rsid w:val="00032CCE"/>
    <w:rsid w:val="00032EEB"/>
    <w:rsid w:val="00033244"/>
    <w:rsid w:val="00035007"/>
    <w:rsid w:val="0003509E"/>
    <w:rsid w:val="00035112"/>
    <w:rsid w:val="00035F61"/>
    <w:rsid w:val="00036FA4"/>
    <w:rsid w:val="00037EB2"/>
    <w:rsid w:val="00037FE3"/>
    <w:rsid w:val="000406A0"/>
    <w:rsid w:val="000411E0"/>
    <w:rsid w:val="000426AC"/>
    <w:rsid w:val="0004272D"/>
    <w:rsid w:val="00042947"/>
    <w:rsid w:val="000429BF"/>
    <w:rsid w:val="00042F2A"/>
    <w:rsid w:val="00043315"/>
    <w:rsid w:val="00044F69"/>
    <w:rsid w:val="00045569"/>
    <w:rsid w:val="00045867"/>
    <w:rsid w:val="00046E24"/>
    <w:rsid w:val="00047136"/>
    <w:rsid w:val="0004786C"/>
    <w:rsid w:val="00047D01"/>
    <w:rsid w:val="00050991"/>
    <w:rsid w:val="00052E5E"/>
    <w:rsid w:val="0005401E"/>
    <w:rsid w:val="000544F0"/>
    <w:rsid w:val="00054B91"/>
    <w:rsid w:val="000551D4"/>
    <w:rsid w:val="00056229"/>
    <w:rsid w:val="00056401"/>
    <w:rsid w:val="0005679B"/>
    <w:rsid w:val="00056F74"/>
    <w:rsid w:val="0005788F"/>
    <w:rsid w:val="0006136F"/>
    <w:rsid w:val="00061491"/>
    <w:rsid w:val="0006237C"/>
    <w:rsid w:val="000628BD"/>
    <w:rsid w:val="00062BA3"/>
    <w:rsid w:val="0006355F"/>
    <w:rsid w:val="000637F9"/>
    <w:rsid w:val="00063F29"/>
    <w:rsid w:val="000645BC"/>
    <w:rsid w:val="00065CA3"/>
    <w:rsid w:val="00066F76"/>
    <w:rsid w:val="00067C97"/>
    <w:rsid w:val="00070D0A"/>
    <w:rsid w:val="00071890"/>
    <w:rsid w:val="0007250E"/>
    <w:rsid w:val="00072897"/>
    <w:rsid w:val="000728EA"/>
    <w:rsid w:val="00072A79"/>
    <w:rsid w:val="000730FA"/>
    <w:rsid w:val="000733F7"/>
    <w:rsid w:val="00073938"/>
    <w:rsid w:val="00073982"/>
    <w:rsid w:val="00073DF1"/>
    <w:rsid w:val="000754A7"/>
    <w:rsid w:val="000756B2"/>
    <w:rsid w:val="00075876"/>
    <w:rsid w:val="00075FB5"/>
    <w:rsid w:val="00076B84"/>
    <w:rsid w:val="00076F6C"/>
    <w:rsid w:val="000773C1"/>
    <w:rsid w:val="00077CCC"/>
    <w:rsid w:val="000802B3"/>
    <w:rsid w:val="00080585"/>
    <w:rsid w:val="000807AD"/>
    <w:rsid w:val="0008082B"/>
    <w:rsid w:val="0008096C"/>
    <w:rsid w:val="00080E6F"/>
    <w:rsid w:val="000816F2"/>
    <w:rsid w:val="000818B7"/>
    <w:rsid w:val="00081E10"/>
    <w:rsid w:val="0008203F"/>
    <w:rsid w:val="00084430"/>
    <w:rsid w:val="00084F08"/>
    <w:rsid w:val="00084F4B"/>
    <w:rsid w:val="000852DD"/>
    <w:rsid w:val="00085D45"/>
    <w:rsid w:val="00087B70"/>
    <w:rsid w:val="00087D71"/>
    <w:rsid w:val="0009068E"/>
    <w:rsid w:val="00091662"/>
    <w:rsid w:val="00091CB6"/>
    <w:rsid w:val="000925AD"/>
    <w:rsid w:val="000927BA"/>
    <w:rsid w:val="00092A81"/>
    <w:rsid w:val="000932BF"/>
    <w:rsid w:val="0009349E"/>
    <w:rsid w:val="00093DB2"/>
    <w:rsid w:val="00094510"/>
    <w:rsid w:val="00094B86"/>
    <w:rsid w:val="00094CC6"/>
    <w:rsid w:val="0009516E"/>
    <w:rsid w:val="0009549C"/>
    <w:rsid w:val="00095E36"/>
    <w:rsid w:val="00095F15"/>
    <w:rsid w:val="00096A5D"/>
    <w:rsid w:val="00096B34"/>
    <w:rsid w:val="000973D6"/>
    <w:rsid w:val="000A0520"/>
    <w:rsid w:val="000A0ABE"/>
    <w:rsid w:val="000A0DE4"/>
    <w:rsid w:val="000A14E0"/>
    <w:rsid w:val="000A165B"/>
    <w:rsid w:val="000A17D8"/>
    <w:rsid w:val="000A1A88"/>
    <w:rsid w:val="000A2A15"/>
    <w:rsid w:val="000A2E1B"/>
    <w:rsid w:val="000A37EA"/>
    <w:rsid w:val="000A424D"/>
    <w:rsid w:val="000A4786"/>
    <w:rsid w:val="000A4B7A"/>
    <w:rsid w:val="000A5002"/>
    <w:rsid w:val="000A67AA"/>
    <w:rsid w:val="000A6B8B"/>
    <w:rsid w:val="000A6F24"/>
    <w:rsid w:val="000A6F35"/>
    <w:rsid w:val="000A7217"/>
    <w:rsid w:val="000A7292"/>
    <w:rsid w:val="000A74B3"/>
    <w:rsid w:val="000A7829"/>
    <w:rsid w:val="000A7BC6"/>
    <w:rsid w:val="000B0AAD"/>
    <w:rsid w:val="000B23D5"/>
    <w:rsid w:val="000B2D2D"/>
    <w:rsid w:val="000B2F03"/>
    <w:rsid w:val="000B34F8"/>
    <w:rsid w:val="000B3B36"/>
    <w:rsid w:val="000B4370"/>
    <w:rsid w:val="000B52D7"/>
    <w:rsid w:val="000B5405"/>
    <w:rsid w:val="000B61E7"/>
    <w:rsid w:val="000B6F25"/>
    <w:rsid w:val="000B7189"/>
    <w:rsid w:val="000B7BC7"/>
    <w:rsid w:val="000C0663"/>
    <w:rsid w:val="000C090E"/>
    <w:rsid w:val="000C107C"/>
    <w:rsid w:val="000C11C8"/>
    <w:rsid w:val="000C1351"/>
    <w:rsid w:val="000C1630"/>
    <w:rsid w:val="000C3181"/>
    <w:rsid w:val="000C394B"/>
    <w:rsid w:val="000C3D69"/>
    <w:rsid w:val="000C46A2"/>
    <w:rsid w:val="000C483F"/>
    <w:rsid w:val="000C5D04"/>
    <w:rsid w:val="000C6AEA"/>
    <w:rsid w:val="000C6B2B"/>
    <w:rsid w:val="000C6CF1"/>
    <w:rsid w:val="000C756F"/>
    <w:rsid w:val="000C78D7"/>
    <w:rsid w:val="000D03E3"/>
    <w:rsid w:val="000D108D"/>
    <w:rsid w:val="000D1149"/>
    <w:rsid w:val="000D12F8"/>
    <w:rsid w:val="000D15F0"/>
    <w:rsid w:val="000D162F"/>
    <w:rsid w:val="000D17AB"/>
    <w:rsid w:val="000D1863"/>
    <w:rsid w:val="000D2E07"/>
    <w:rsid w:val="000D3AAE"/>
    <w:rsid w:val="000D4792"/>
    <w:rsid w:val="000D57DE"/>
    <w:rsid w:val="000D68DF"/>
    <w:rsid w:val="000D6E02"/>
    <w:rsid w:val="000D6F78"/>
    <w:rsid w:val="000D78D0"/>
    <w:rsid w:val="000D7F0C"/>
    <w:rsid w:val="000E02CA"/>
    <w:rsid w:val="000E10BA"/>
    <w:rsid w:val="000E122D"/>
    <w:rsid w:val="000E1831"/>
    <w:rsid w:val="000E1B3A"/>
    <w:rsid w:val="000E1E6D"/>
    <w:rsid w:val="000E2AC1"/>
    <w:rsid w:val="000E2D2F"/>
    <w:rsid w:val="000E2DCB"/>
    <w:rsid w:val="000E3971"/>
    <w:rsid w:val="000E3B2F"/>
    <w:rsid w:val="000E4637"/>
    <w:rsid w:val="000E5374"/>
    <w:rsid w:val="000E6162"/>
    <w:rsid w:val="000E6A7D"/>
    <w:rsid w:val="000E7079"/>
    <w:rsid w:val="000E757E"/>
    <w:rsid w:val="000E7731"/>
    <w:rsid w:val="000E7C21"/>
    <w:rsid w:val="000E7F95"/>
    <w:rsid w:val="000F0F85"/>
    <w:rsid w:val="000F181B"/>
    <w:rsid w:val="000F1A7B"/>
    <w:rsid w:val="000F22BD"/>
    <w:rsid w:val="000F2DDE"/>
    <w:rsid w:val="000F317A"/>
    <w:rsid w:val="000F3F4B"/>
    <w:rsid w:val="000F414D"/>
    <w:rsid w:val="000F49DF"/>
    <w:rsid w:val="000F4E7F"/>
    <w:rsid w:val="000F54C0"/>
    <w:rsid w:val="000F5A19"/>
    <w:rsid w:val="000F686D"/>
    <w:rsid w:val="000F6F42"/>
    <w:rsid w:val="000F702F"/>
    <w:rsid w:val="000F7079"/>
    <w:rsid w:val="000F723C"/>
    <w:rsid w:val="00100E71"/>
    <w:rsid w:val="00101033"/>
    <w:rsid w:val="001018FC"/>
    <w:rsid w:val="00101F88"/>
    <w:rsid w:val="00102871"/>
    <w:rsid w:val="00102B76"/>
    <w:rsid w:val="00103187"/>
    <w:rsid w:val="0010331F"/>
    <w:rsid w:val="00103DDC"/>
    <w:rsid w:val="00104B53"/>
    <w:rsid w:val="0010526B"/>
    <w:rsid w:val="00105379"/>
    <w:rsid w:val="001053BC"/>
    <w:rsid w:val="00106120"/>
    <w:rsid w:val="00106C82"/>
    <w:rsid w:val="00106DF9"/>
    <w:rsid w:val="00106F0B"/>
    <w:rsid w:val="00107776"/>
    <w:rsid w:val="001101E9"/>
    <w:rsid w:val="00110636"/>
    <w:rsid w:val="001109F1"/>
    <w:rsid w:val="0011123B"/>
    <w:rsid w:val="00111B4C"/>
    <w:rsid w:val="001129B2"/>
    <w:rsid w:val="0011311A"/>
    <w:rsid w:val="00113514"/>
    <w:rsid w:val="00113A96"/>
    <w:rsid w:val="00113CB6"/>
    <w:rsid w:val="0011405B"/>
    <w:rsid w:val="001146B1"/>
    <w:rsid w:val="00114E23"/>
    <w:rsid w:val="00115D2A"/>
    <w:rsid w:val="0011629D"/>
    <w:rsid w:val="0011635B"/>
    <w:rsid w:val="001163B6"/>
    <w:rsid w:val="001169E0"/>
    <w:rsid w:val="0012041C"/>
    <w:rsid w:val="001205E5"/>
    <w:rsid w:val="0012075D"/>
    <w:rsid w:val="0012144B"/>
    <w:rsid w:val="00122703"/>
    <w:rsid w:val="001229A7"/>
    <w:rsid w:val="001238AB"/>
    <w:rsid w:val="00123AA3"/>
    <w:rsid w:val="001246F2"/>
    <w:rsid w:val="00126568"/>
    <w:rsid w:val="00127125"/>
    <w:rsid w:val="0012742C"/>
    <w:rsid w:val="00127EE3"/>
    <w:rsid w:val="0013019C"/>
    <w:rsid w:val="00131007"/>
    <w:rsid w:val="001315DB"/>
    <w:rsid w:val="00131C0E"/>
    <w:rsid w:val="00132215"/>
    <w:rsid w:val="00132C76"/>
    <w:rsid w:val="00133319"/>
    <w:rsid w:val="00133A25"/>
    <w:rsid w:val="00134577"/>
    <w:rsid w:val="0013494F"/>
    <w:rsid w:val="00134A6C"/>
    <w:rsid w:val="00134F5E"/>
    <w:rsid w:val="001355AE"/>
    <w:rsid w:val="0013623C"/>
    <w:rsid w:val="0013630C"/>
    <w:rsid w:val="00136338"/>
    <w:rsid w:val="00136B9F"/>
    <w:rsid w:val="00136CBD"/>
    <w:rsid w:val="00136E7D"/>
    <w:rsid w:val="0013711B"/>
    <w:rsid w:val="00137640"/>
    <w:rsid w:val="001379FD"/>
    <w:rsid w:val="00137F35"/>
    <w:rsid w:val="001403FF"/>
    <w:rsid w:val="001407B9"/>
    <w:rsid w:val="00140F93"/>
    <w:rsid w:val="001412EA"/>
    <w:rsid w:val="00141531"/>
    <w:rsid w:val="0014249D"/>
    <w:rsid w:val="001428D6"/>
    <w:rsid w:val="00142D5B"/>
    <w:rsid w:val="001443A3"/>
    <w:rsid w:val="0014523E"/>
    <w:rsid w:val="0014583F"/>
    <w:rsid w:val="00145907"/>
    <w:rsid w:val="001474E7"/>
    <w:rsid w:val="001479B1"/>
    <w:rsid w:val="00147BC6"/>
    <w:rsid w:val="00147E89"/>
    <w:rsid w:val="00150543"/>
    <w:rsid w:val="00150FB9"/>
    <w:rsid w:val="001511D6"/>
    <w:rsid w:val="001515BD"/>
    <w:rsid w:val="001517D4"/>
    <w:rsid w:val="00151DB9"/>
    <w:rsid w:val="0015207F"/>
    <w:rsid w:val="00152E88"/>
    <w:rsid w:val="00153076"/>
    <w:rsid w:val="001535CE"/>
    <w:rsid w:val="001535EA"/>
    <w:rsid w:val="0015369F"/>
    <w:rsid w:val="00154089"/>
    <w:rsid w:val="00154E69"/>
    <w:rsid w:val="0015560E"/>
    <w:rsid w:val="00156071"/>
    <w:rsid w:val="0015652C"/>
    <w:rsid w:val="00156E29"/>
    <w:rsid w:val="0016012A"/>
    <w:rsid w:val="001606FB"/>
    <w:rsid w:val="00160AFB"/>
    <w:rsid w:val="001618AA"/>
    <w:rsid w:val="001618C0"/>
    <w:rsid w:val="00162CA9"/>
    <w:rsid w:val="001631C9"/>
    <w:rsid w:val="00164F28"/>
    <w:rsid w:val="0016507A"/>
    <w:rsid w:val="00165A1C"/>
    <w:rsid w:val="001675DE"/>
    <w:rsid w:val="0016771F"/>
    <w:rsid w:val="00167C01"/>
    <w:rsid w:val="00167C14"/>
    <w:rsid w:val="00167E00"/>
    <w:rsid w:val="001700ED"/>
    <w:rsid w:val="00170561"/>
    <w:rsid w:val="0017057B"/>
    <w:rsid w:val="0017066F"/>
    <w:rsid w:val="001714FA"/>
    <w:rsid w:val="00172074"/>
    <w:rsid w:val="00172526"/>
    <w:rsid w:val="001740F0"/>
    <w:rsid w:val="001746BD"/>
    <w:rsid w:val="001754BF"/>
    <w:rsid w:val="00176988"/>
    <w:rsid w:val="00177BAB"/>
    <w:rsid w:val="00177D70"/>
    <w:rsid w:val="001800E6"/>
    <w:rsid w:val="00180BA2"/>
    <w:rsid w:val="00180C65"/>
    <w:rsid w:val="00180D37"/>
    <w:rsid w:val="00181B9E"/>
    <w:rsid w:val="00181F93"/>
    <w:rsid w:val="00182412"/>
    <w:rsid w:val="001828E6"/>
    <w:rsid w:val="00182B72"/>
    <w:rsid w:val="00182BA8"/>
    <w:rsid w:val="001837C1"/>
    <w:rsid w:val="00183C64"/>
    <w:rsid w:val="0018448C"/>
    <w:rsid w:val="0018474F"/>
    <w:rsid w:val="00184B90"/>
    <w:rsid w:val="001857B4"/>
    <w:rsid w:val="001862E5"/>
    <w:rsid w:val="00186578"/>
    <w:rsid w:val="001866A6"/>
    <w:rsid w:val="0018691C"/>
    <w:rsid w:val="001877F4"/>
    <w:rsid w:val="00187909"/>
    <w:rsid w:val="001879BA"/>
    <w:rsid w:val="00187C60"/>
    <w:rsid w:val="0019017E"/>
    <w:rsid w:val="00190EEC"/>
    <w:rsid w:val="0019198C"/>
    <w:rsid w:val="00191A27"/>
    <w:rsid w:val="00191BA6"/>
    <w:rsid w:val="00193105"/>
    <w:rsid w:val="00193356"/>
    <w:rsid w:val="001937B3"/>
    <w:rsid w:val="00193906"/>
    <w:rsid w:val="00193A61"/>
    <w:rsid w:val="00194457"/>
    <w:rsid w:val="00194EE2"/>
    <w:rsid w:val="00196168"/>
    <w:rsid w:val="00196275"/>
    <w:rsid w:val="00196792"/>
    <w:rsid w:val="001968B5"/>
    <w:rsid w:val="00196A4E"/>
    <w:rsid w:val="00196D9C"/>
    <w:rsid w:val="00197823"/>
    <w:rsid w:val="001A0428"/>
    <w:rsid w:val="001A0720"/>
    <w:rsid w:val="001A10D5"/>
    <w:rsid w:val="001A1778"/>
    <w:rsid w:val="001A17B1"/>
    <w:rsid w:val="001A1815"/>
    <w:rsid w:val="001A19E4"/>
    <w:rsid w:val="001A2386"/>
    <w:rsid w:val="001A2FC8"/>
    <w:rsid w:val="001A347D"/>
    <w:rsid w:val="001A34D3"/>
    <w:rsid w:val="001A3792"/>
    <w:rsid w:val="001A3C67"/>
    <w:rsid w:val="001A3D04"/>
    <w:rsid w:val="001A4104"/>
    <w:rsid w:val="001A42BF"/>
    <w:rsid w:val="001A44B3"/>
    <w:rsid w:val="001A4744"/>
    <w:rsid w:val="001A47EC"/>
    <w:rsid w:val="001A48AB"/>
    <w:rsid w:val="001A48CB"/>
    <w:rsid w:val="001A585B"/>
    <w:rsid w:val="001A6031"/>
    <w:rsid w:val="001A64D0"/>
    <w:rsid w:val="001A68A1"/>
    <w:rsid w:val="001A71FF"/>
    <w:rsid w:val="001B0279"/>
    <w:rsid w:val="001B0382"/>
    <w:rsid w:val="001B043B"/>
    <w:rsid w:val="001B0495"/>
    <w:rsid w:val="001B0586"/>
    <w:rsid w:val="001B0A57"/>
    <w:rsid w:val="001B0CCE"/>
    <w:rsid w:val="001B287A"/>
    <w:rsid w:val="001B2AAE"/>
    <w:rsid w:val="001B2C41"/>
    <w:rsid w:val="001B3192"/>
    <w:rsid w:val="001B3394"/>
    <w:rsid w:val="001B43CD"/>
    <w:rsid w:val="001B47E5"/>
    <w:rsid w:val="001B5072"/>
    <w:rsid w:val="001B5811"/>
    <w:rsid w:val="001B5F17"/>
    <w:rsid w:val="001B6219"/>
    <w:rsid w:val="001B6450"/>
    <w:rsid w:val="001B6C01"/>
    <w:rsid w:val="001B7986"/>
    <w:rsid w:val="001B79BF"/>
    <w:rsid w:val="001B7D74"/>
    <w:rsid w:val="001C0B94"/>
    <w:rsid w:val="001C0C25"/>
    <w:rsid w:val="001C0DE8"/>
    <w:rsid w:val="001C1434"/>
    <w:rsid w:val="001C18E6"/>
    <w:rsid w:val="001C1E74"/>
    <w:rsid w:val="001C243F"/>
    <w:rsid w:val="001C2A3D"/>
    <w:rsid w:val="001C2D8B"/>
    <w:rsid w:val="001C3475"/>
    <w:rsid w:val="001C34E0"/>
    <w:rsid w:val="001C35F4"/>
    <w:rsid w:val="001C38BC"/>
    <w:rsid w:val="001C3A0E"/>
    <w:rsid w:val="001C4248"/>
    <w:rsid w:val="001C46B6"/>
    <w:rsid w:val="001C497B"/>
    <w:rsid w:val="001C4D96"/>
    <w:rsid w:val="001C4E59"/>
    <w:rsid w:val="001C5B9D"/>
    <w:rsid w:val="001C6156"/>
    <w:rsid w:val="001C6442"/>
    <w:rsid w:val="001C66FD"/>
    <w:rsid w:val="001C693D"/>
    <w:rsid w:val="001C6DCB"/>
    <w:rsid w:val="001C7260"/>
    <w:rsid w:val="001C7435"/>
    <w:rsid w:val="001C7B1D"/>
    <w:rsid w:val="001D0D15"/>
    <w:rsid w:val="001D2B55"/>
    <w:rsid w:val="001D2CF0"/>
    <w:rsid w:val="001D5697"/>
    <w:rsid w:val="001D5922"/>
    <w:rsid w:val="001D592F"/>
    <w:rsid w:val="001D7104"/>
    <w:rsid w:val="001D7E2F"/>
    <w:rsid w:val="001E00E8"/>
    <w:rsid w:val="001E0FEF"/>
    <w:rsid w:val="001E16A8"/>
    <w:rsid w:val="001E1B9D"/>
    <w:rsid w:val="001E1FBB"/>
    <w:rsid w:val="001E20CC"/>
    <w:rsid w:val="001E2F81"/>
    <w:rsid w:val="001E43A6"/>
    <w:rsid w:val="001E4EC3"/>
    <w:rsid w:val="001E528E"/>
    <w:rsid w:val="001E5827"/>
    <w:rsid w:val="001E5903"/>
    <w:rsid w:val="001E5F39"/>
    <w:rsid w:val="001E62BC"/>
    <w:rsid w:val="001E63A8"/>
    <w:rsid w:val="001E6856"/>
    <w:rsid w:val="001F06B6"/>
    <w:rsid w:val="001F1AD1"/>
    <w:rsid w:val="001F1D0B"/>
    <w:rsid w:val="001F29E7"/>
    <w:rsid w:val="001F393C"/>
    <w:rsid w:val="001F3A78"/>
    <w:rsid w:val="001F3BE3"/>
    <w:rsid w:val="001F4AD8"/>
    <w:rsid w:val="001F532B"/>
    <w:rsid w:val="001F5889"/>
    <w:rsid w:val="001F5C46"/>
    <w:rsid w:val="001F6D95"/>
    <w:rsid w:val="001F712A"/>
    <w:rsid w:val="001F77B5"/>
    <w:rsid w:val="00200051"/>
    <w:rsid w:val="00200109"/>
    <w:rsid w:val="00200B51"/>
    <w:rsid w:val="00202D26"/>
    <w:rsid w:val="00202EDA"/>
    <w:rsid w:val="00203032"/>
    <w:rsid w:val="00203CFF"/>
    <w:rsid w:val="00204144"/>
    <w:rsid w:val="00204DBE"/>
    <w:rsid w:val="00204EF6"/>
    <w:rsid w:val="002051CE"/>
    <w:rsid w:val="00206585"/>
    <w:rsid w:val="00206C6E"/>
    <w:rsid w:val="00206D39"/>
    <w:rsid w:val="00207AD5"/>
    <w:rsid w:val="00207CAD"/>
    <w:rsid w:val="00210341"/>
    <w:rsid w:val="00210366"/>
    <w:rsid w:val="0021059C"/>
    <w:rsid w:val="00210AD0"/>
    <w:rsid w:val="00211763"/>
    <w:rsid w:val="00212457"/>
    <w:rsid w:val="002144D9"/>
    <w:rsid w:val="0021578D"/>
    <w:rsid w:val="0021582F"/>
    <w:rsid w:val="00216EA4"/>
    <w:rsid w:val="002172AC"/>
    <w:rsid w:val="00217E2B"/>
    <w:rsid w:val="002213D6"/>
    <w:rsid w:val="002217EC"/>
    <w:rsid w:val="00221818"/>
    <w:rsid w:val="00222A58"/>
    <w:rsid w:val="00222A8A"/>
    <w:rsid w:val="00223568"/>
    <w:rsid w:val="002240BD"/>
    <w:rsid w:val="00224358"/>
    <w:rsid w:val="00225D21"/>
    <w:rsid w:val="00227B49"/>
    <w:rsid w:val="0023000E"/>
    <w:rsid w:val="00230ABE"/>
    <w:rsid w:val="0023130D"/>
    <w:rsid w:val="002313AA"/>
    <w:rsid w:val="002314E9"/>
    <w:rsid w:val="00231600"/>
    <w:rsid w:val="00231854"/>
    <w:rsid w:val="002318B0"/>
    <w:rsid w:val="002322B7"/>
    <w:rsid w:val="0023243A"/>
    <w:rsid w:val="00232BB1"/>
    <w:rsid w:val="002332B3"/>
    <w:rsid w:val="00234675"/>
    <w:rsid w:val="002346DC"/>
    <w:rsid w:val="00234C37"/>
    <w:rsid w:val="00234C83"/>
    <w:rsid w:val="00235098"/>
    <w:rsid w:val="0023569E"/>
    <w:rsid w:val="00236A1D"/>
    <w:rsid w:val="00237C3A"/>
    <w:rsid w:val="00240157"/>
    <w:rsid w:val="00240AD8"/>
    <w:rsid w:val="00242FC4"/>
    <w:rsid w:val="00243210"/>
    <w:rsid w:val="002440C4"/>
    <w:rsid w:val="00244DD3"/>
    <w:rsid w:val="00245A85"/>
    <w:rsid w:val="00245F3F"/>
    <w:rsid w:val="00246000"/>
    <w:rsid w:val="0024691C"/>
    <w:rsid w:val="00246D18"/>
    <w:rsid w:val="00246E17"/>
    <w:rsid w:val="002470B3"/>
    <w:rsid w:val="00247812"/>
    <w:rsid w:val="0025035B"/>
    <w:rsid w:val="00252068"/>
    <w:rsid w:val="002520E5"/>
    <w:rsid w:val="00252904"/>
    <w:rsid w:val="00252C1A"/>
    <w:rsid w:val="00252D46"/>
    <w:rsid w:val="00253618"/>
    <w:rsid w:val="00253698"/>
    <w:rsid w:val="002536D5"/>
    <w:rsid w:val="002542A0"/>
    <w:rsid w:val="00254C45"/>
    <w:rsid w:val="00255537"/>
    <w:rsid w:val="00256113"/>
    <w:rsid w:val="00256E3B"/>
    <w:rsid w:val="00257488"/>
    <w:rsid w:val="002576D1"/>
    <w:rsid w:val="00260572"/>
    <w:rsid w:val="0026208B"/>
    <w:rsid w:val="00262A8C"/>
    <w:rsid w:val="00262DA3"/>
    <w:rsid w:val="00263646"/>
    <w:rsid w:val="0026444B"/>
    <w:rsid w:val="00264CF5"/>
    <w:rsid w:val="00264E15"/>
    <w:rsid w:val="00264F1F"/>
    <w:rsid w:val="0026562D"/>
    <w:rsid w:val="002678DB"/>
    <w:rsid w:val="00267A1F"/>
    <w:rsid w:val="002704E2"/>
    <w:rsid w:val="00271466"/>
    <w:rsid w:val="00271A9D"/>
    <w:rsid w:val="002724AC"/>
    <w:rsid w:val="00272F01"/>
    <w:rsid w:val="00273033"/>
    <w:rsid w:val="00273C59"/>
    <w:rsid w:val="0027448B"/>
    <w:rsid w:val="00275278"/>
    <w:rsid w:val="002766C3"/>
    <w:rsid w:val="00276B9A"/>
    <w:rsid w:val="00277135"/>
    <w:rsid w:val="00277631"/>
    <w:rsid w:val="00277A91"/>
    <w:rsid w:val="00280128"/>
    <w:rsid w:val="00280A8C"/>
    <w:rsid w:val="00281719"/>
    <w:rsid w:val="00281DBF"/>
    <w:rsid w:val="00283254"/>
    <w:rsid w:val="00283FE4"/>
    <w:rsid w:val="002841EE"/>
    <w:rsid w:val="002859A8"/>
    <w:rsid w:val="00285C44"/>
    <w:rsid w:val="00285DF5"/>
    <w:rsid w:val="0029030A"/>
    <w:rsid w:val="0029039F"/>
    <w:rsid w:val="002905B9"/>
    <w:rsid w:val="00291920"/>
    <w:rsid w:val="0029250C"/>
    <w:rsid w:val="00292903"/>
    <w:rsid w:val="002938E0"/>
    <w:rsid w:val="00294146"/>
    <w:rsid w:val="00294936"/>
    <w:rsid w:val="00294C0B"/>
    <w:rsid w:val="00294C11"/>
    <w:rsid w:val="00295188"/>
    <w:rsid w:val="00295679"/>
    <w:rsid w:val="00295BA2"/>
    <w:rsid w:val="00296870"/>
    <w:rsid w:val="00297759"/>
    <w:rsid w:val="002A0336"/>
    <w:rsid w:val="002A037C"/>
    <w:rsid w:val="002A0AD5"/>
    <w:rsid w:val="002A168B"/>
    <w:rsid w:val="002A179D"/>
    <w:rsid w:val="002A1ECA"/>
    <w:rsid w:val="002A3067"/>
    <w:rsid w:val="002A31A0"/>
    <w:rsid w:val="002A31FC"/>
    <w:rsid w:val="002A3C26"/>
    <w:rsid w:val="002A3C29"/>
    <w:rsid w:val="002A4302"/>
    <w:rsid w:val="002A441B"/>
    <w:rsid w:val="002A652A"/>
    <w:rsid w:val="002A77BA"/>
    <w:rsid w:val="002A7B2C"/>
    <w:rsid w:val="002B0569"/>
    <w:rsid w:val="002B0604"/>
    <w:rsid w:val="002B10E9"/>
    <w:rsid w:val="002B126A"/>
    <w:rsid w:val="002B1A50"/>
    <w:rsid w:val="002B2223"/>
    <w:rsid w:val="002B300E"/>
    <w:rsid w:val="002B467C"/>
    <w:rsid w:val="002B4769"/>
    <w:rsid w:val="002B5F3C"/>
    <w:rsid w:val="002B620A"/>
    <w:rsid w:val="002B73B8"/>
    <w:rsid w:val="002B7846"/>
    <w:rsid w:val="002B7B1B"/>
    <w:rsid w:val="002B7DDD"/>
    <w:rsid w:val="002C0327"/>
    <w:rsid w:val="002C0C76"/>
    <w:rsid w:val="002C1995"/>
    <w:rsid w:val="002C1C1B"/>
    <w:rsid w:val="002C2327"/>
    <w:rsid w:val="002C2434"/>
    <w:rsid w:val="002C24AD"/>
    <w:rsid w:val="002C2FA5"/>
    <w:rsid w:val="002C3592"/>
    <w:rsid w:val="002C3A46"/>
    <w:rsid w:val="002C3BCC"/>
    <w:rsid w:val="002C3EC3"/>
    <w:rsid w:val="002C418F"/>
    <w:rsid w:val="002C482E"/>
    <w:rsid w:val="002C4D0D"/>
    <w:rsid w:val="002C4DE5"/>
    <w:rsid w:val="002C5B88"/>
    <w:rsid w:val="002C6085"/>
    <w:rsid w:val="002C6A50"/>
    <w:rsid w:val="002C7035"/>
    <w:rsid w:val="002C7275"/>
    <w:rsid w:val="002C72BD"/>
    <w:rsid w:val="002C72C7"/>
    <w:rsid w:val="002D0717"/>
    <w:rsid w:val="002D0F55"/>
    <w:rsid w:val="002D1478"/>
    <w:rsid w:val="002D1D6F"/>
    <w:rsid w:val="002D3487"/>
    <w:rsid w:val="002D372C"/>
    <w:rsid w:val="002D37F0"/>
    <w:rsid w:val="002D639C"/>
    <w:rsid w:val="002D742A"/>
    <w:rsid w:val="002D78FE"/>
    <w:rsid w:val="002D7993"/>
    <w:rsid w:val="002D7C9B"/>
    <w:rsid w:val="002E0044"/>
    <w:rsid w:val="002E0229"/>
    <w:rsid w:val="002E050A"/>
    <w:rsid w:val="002E0942"/>
    <w:rsid w:val="002E0D12"/>
    <w:rsid w:val="002E17CF"/>
    <w:rsid w:val="002E1A56"/>
    <w:rsid w:val="002E1D6E"/>
    <w:rsid w:val="002E21AD"/>
    <w:rsid w:val="002E2EEB"/>
    <w:rsid w:val="002E3991"/>
    <w:rsid w:val="002E3A68"/>
    <w:rsid w:val="002E4274"/>
    <w:rsid w:val="002E47FD"/>
    <w:rsid w:val="002E497E"/>
    <w:rsid w:val="002E5227"/>
    <w:rsid w:val="002E5415"/>
    <w:rsid w:val="002E59DE"/>
    <w:rsid w:val="002E6C16"/>
    <w:rsid w:val="002E7210"/>
    <w:rsid w:val="002E78E6"/>
    <w:rsid w:val="002E7B7D"/>
    <w:rsid w:val="002F051D"/>
    <w:rsid w:val="002F081B"/>
    <w:rsid w:val="002F0E29"/>
    <w:rsid w:val="002F107D"/>
    <w:rsid w:val="002F191C"/>
    <w:rsid w:val="002F1D23"/>
    <w:rsid w:val="002F300A"/>
    <w:rsid w:val="002F40F3"/>
    <w:rsid w:val="002F5189"/>
    <w:rsid w:val="002F5480"/>
    <w:rsid w:val="002F560B"/>
    <w:rsid w:val="002F567A"/>
    <w:rsid w:val="002F61EA"/>
    <w:rsid w:val="002F6829"/>
    <w:rsid w:val="002F7560"/>
    <w:rsid w:val="002F7894"/>
    <w:rsid w:val="002F7F4F"/>
    <w:rsid w:val="002F7FAF"/>
    <w:rsid w:val="0030038E"/>
    <w:rsid w:val="0030088C"/>
    <w:rsid w:val="00300C06"/>
    <w:rsid w:val="00300C4A"/>
    <w:rsid w:val="00300FFB"/>
    <w:rsid w:val="00301474"/>
    <w:rsid w:val="003018CB"/>
    <w:rsid w:val="00301A7B"/>
    <w:rsid w:val="003023E5"/>
    <w:rsid w:val="00302480"/>
    <w:rsid w:val="00302AE7"/>
    <w:rsid w:val="00302EEB"/>
    <w:rsid w:val="00303294"/>
    <w:rsid w:val="003038F3"/>
    <w:rsid w:val="0030432C"/>
    <w:rsid w:val="003046A4"/>
    <w:rsid w:val="0030531D"/>
    <w:rsid w:val="003056AA"/>
    <w:rsid w:val="0030604C"/>
    <w:rsid w:val="003064EC"/>
    <w:rsid w:val="0030675D"/>
    <w:rsid w:val="00306985"/>
    <w:rsid w:val="00306E95"/>
    <w:rsid w:val="003104FC"/>
    <w:rsid w:val="0031089F"/>
    <w:rsid w:val="003120AE"/>
    <w:rsid w:val="00312C8F"/>
    <w:rsid w:val="00313577"/>
    <w:rsid w:val="0031380C"/>
    <w:rsid w:val="00313DBA"/>
    <w:rsid w:val="00314146"/>
    <w:rsid w:val="00314170"/>
    <w:rsid w:val="00314823"/>
    <w:rsid w:val="00314999"/>
    <w:rsid w:val="00314ECC"/>
    <w:rsid w:val="00315B22"/>
    <w:rsid w:val="00315C83"/>
    <w:rsid w:val="00315EAD"/>
    <w:rsid w:val="003169A1"/>
    <w:rsid w:val="00316E05"/>
    <w:rsid w:val="00317350"/>
    <w:rsid w:val="0031745E"/>
    <w:rsid w:val="003175D5"/>
    <w:rsid w:val="00320592"/>
    <w:rsid w:val="0032103F"/>
    <w:rsid w:val="003214A2"/>
    <w:rsid w:val="003231D2"/>
    <w:rsid w:val="00323256"/>
    <w:rsid w:val="0032329C"/>
    <w:rsid w:val="00323881"/>
    <w:rsid w:val="0032419B"/>
    <w:rsid w:val="00324A81"/>
    <w:rsid w:val="00326E2E"/>
    <w:rsid w:val="003278AB"/>
    <w:rsid w:val="00327B5D"/>
    <w:rsid w:val="00327E28"/>
    <w:rsid w:val="00327E70"/>
    <w:rsid w:val="00330623"/>
    <w:rsid w:val="00330785"/>
    <w:rsid w:val="00330AB8"/>
    <w:rsid w:val="003323FC"/>
    <w:rsid w:val="003328CA"/>
    <w:rsid w:val="00332B63"/>
    <w:rsid w:val="00332BB2"/>
    <w:rsid w:val="00333252"/>
    <w:rsid w:val="0033334A"/>
    <w:rsid w:val="00333E1E"/>
    <w:rsid w:val="00333FEF"/>
    <w:rsid w:val="00334A88"/>
    <w:rsid w:val="00335057"/>
    <w:rsid w:val="00335691"/>
    <w:rsid w:val="003359CE"/>
    <w:rsid w:val="00336386"/>
    <w:rsid w:val="00337232"/>
    <w:rsid w:val="00337500"/>
    <w:rsid w:val="003377F8"/>
    <w:rsid w:val="00340189"/>
    <w:rsid w:val="0034019F"/>
    <w:rsid w:val="00341902"/>
    <w:rsid w:val="003425B1"/>
    <w:rsid w:val="003428CF"/>
    <w:rsid w:val="0034301B"/>
    <w:rsid w:val="0034322F"/>
    <w:rsid w:val="00343C97"/>
    <w:rsid w:val="00343F3E"/>
    <w:rsid w:val="003441F4"/>
    <w:rsid w:val="00344342"/>
    <w:rsid w:val="00344666"/>
    <w:rsid w:val="003450B5"/>
    <w:rsid w:val="0034570B"/>
    <w:rsid w:val="0034580D"/>
    <w:rsid w:val="00345C63"/>
    <w:rsid w:val="00345EA3"/>
    <w:rsid w:val="00346D9D"/>
    <w:rsid w:val="00346E10"/>
    <w:rsid w:val="003471B2"/>
    <w:rsid w:val="00347712"/>
    <w:rsid w:val="00350CE4"/>
    <w:rsid w:val="0035118B"/>
    <w:rsid w:val="00351681"/>
    <w:rsid w:val="00351E12"/>
    <w:rsid w:val="00353118"/>
    <w:rsid w:val="00353139"/>
    <w:rsid w:val="0035380E"/>
    <w:rsid w:val="00353F9E"/>
    <w:rsid w:val="00354010"/>
    <w:rsid w:val="003543CD"/>
    <w:rsid w:val="003546BF"/>
    <w:rsid w:val="00354FC0"/>
    <w:rsid w:val="0035656F"/>
    <w:rsid w:val="003568F6"/>
    <w:rsid w:val="00356BC4"/>
    <w:rsid w:val="00356E50"/>
    <w:rsid w:val="00356E6B"/>
    <w:rsid w:val="00357132"/>
    <w:rsid w:val="003575D6"/>
    <w:rsid w:val="00357780"/>
    <w:rsid w:val="003577F5"/>
    <w:rsid w:val="003579A9"/>
    <w:rsid w:val="00357A28"/>
    <w:rsid w:val="0036005B"/>
    <w:rsid w:val="00360A7B"/>
    <w:rsid w:val="003612EF"/>
    <w:rsid w:val="00361368"/>
    <w:rsid w:val="0036182E"/>
    <w:rsid w:val="00362F1D"/>
    <w:rsid w:val="00363C16"/>
    <w:rsid w:val="00364B53"/>
    <w:rsid w:val="00364C3A"/>
    <w:rsid w:val="00364E7B"/>
    <w:rsid w:val="00365154"/>
    <w:rsid w:val="00365AC7"/>
    <w:rsid w:val="003668E1"/>
    <w:rsid w:val="003669D4"/>
    <w:rsid w:val="00367C60"/>
    <w:rsid w:val="00367C75"/>
    <w:rsid w:val="00367CC2"/>
    <w:rsid w:val="00371EDB"/>
    <w:rsid w:val="003723C9"/>
    <w:rsid w:val="00373EE3"/>
    <w:rsid w:val="003756EA"/>
    <w:rsid w:val="00375BFC"/>
    <w:rsid w:val="00376ED6"/>
    <w:rsid w:val="00377F43"/>
    <w:rsid w:val="00380342"/>
    <w:rsid w:val="00380E7C"/>
    <w:rsid w:val="00380F88"/>
    <w:rsid w:val="00381B3C"/>
    <w:rsid w:val="00381D34"/>
    <w:rsid w:val="003824EE"/>
    <w:rsid w:val="0038311F"/>
    <w:rsid w:val="003833A2"/>
    <w:rsid w:val="00383EA4"/>
    <w:rsid w:val="003840D7"/>
    <w:rsid w:val="00385A6E"/>
    <w:rsid w:val="00386071"/>
    <w:rsid w:val="00386314"/>
    <w:rsid w:val="00386629"/>
    <w:rsid w:val="003877E2"/>
    <w:rsid w:val="00387BB2"/>
    <w:rsid w:val="00387EDD"/>
    <w:rsid w:val="003905F5"/>
    <w:rsid w:val="00391F2C"/>
    <w:rsid w:val="00392220"/>
    <w:rsid w:val="003927E9"/>
    <w:rsid w:val="0039291B"/>
    <w:rsid w:val="00393991"/>
    <w:rsid w:val="00393E12"/>
    <w:rsid w:val="00393EC8"/>
    <w:rsid w:val="003949CB"/>
    <w:rsid w:val="00394BE4"/>
    <w:rsid w:val="00395711"/>
    <w:rsid w:val="00395A85"/>
    <w:rsid w:val="00395F93"/>
    <w:rsid w:val="003978B4"/>
    <w:rsid w:val="00397FCB"/>
    <w:rsid w:val="00397FDA"/>
    <w:rsid w:val="003A0397"/>
    <w:rsid w:val="003A0876"/>
    <w:rsid w:val="003A199F"/>
    <w:rsid w:val="003A2325"/>
    <w:rsid w:val="003A2346"/>
    <w:rsid w:val="003A302D"/>
    <w:rsid w:val="003A3182"/>
    <w:rsid w:val="003A3C42"/>
    <w:rsid w:val="003A3CBD"/>
    <w:rsid w:val="003A444A"/>
    <w:rsid w:val="003A47A1"/>
    <w:rsid w:val="003A4B21"/>
    <w:rsid w:val="003A57AA"/>
    <w:rsid w:val="003A6251"/>
    <w:rsid w:val="003A72FD"/>
    <w:rsid w:val="003A73D7"/>
    <w:rsid w:val="003A761A"/>
    <w:rsid w:val="003B0BFA"/>
    <w:rsid w:val="003B14B3"/>
    <w:rsid w:val="003B1531"/>
    <w:rsid w:val="003B21DC"/>
    <w:rsid w:val="003B363F"/>
    <w:rsid w:val="003B3821"/>
    <w:rsid w:val="003B3BAB"/>
    <w:rsid w:val="003B460B"/>
    <w:rsid w:val="003B603F"/>
    <w:rsid w:val="003B6626"/>
    <w:rsid w:val="003B743D"/>
    <w:rsid w:val="003C10E3"/>
    <w:rsid w:val="003C1268"/>
    <w:rsid w:val="003C12DB"/>
    <w:rsid w:val="003C18CE"/>
    <w:rsid w:val="003C1A36"/>
    <w:rsid w:val="003C2357"/>
    <w:rsid w:val="003C2488"/>
    <w:rsid w:val="003C2C44"/>
    <w:rsid w:val="003C2D03"/>
    <w:rsid w:val="003C398A"/>
    <w:rsid w:val="003C3B02"/>
    <w:rsid w:val="003C42BC"/>
    <w:rsid w:val="003C483D"/>
    <w:rsid w:val="003C4B05"/>
    <w:rsid w:val="003C4B44"/>
    <w:rsid w:val="003C54C7"/>
    <w:rsid w:val="003C60C3"/>
    <w:rsid w:val="003C635C"/>
    <w:rsid w:val="003C6DA5"/>
    <w:rsid w:val="003C70A0"/>
    <w:rsid w:val="003C71E6"/>
    <w:rsid w:val="003C7392"/>
    <w:rsid w:val="003C7605"/>
    <w:rsid w:val="003C7AF9"/>
    <w:rsid w:val="003C7F72"/>
    <w:rsid w:val="003D0151"/>
    <w:rsid w:val="003D0580"/>
    <w:rsid w:val="003D06F6"/>
    <w:rsid w:val="003D0E57"/>
    <w:rsid w:val="003D1141"/>
    <w:rsid w:val="003D16F5"/>
    <w:rsid w:val="003D2528"/>
    <w:rsid w:val="003D3A07"/>
    <w:rsid w:val="003D3B9E"/>
    <w:rsid w:val="003D3CEE"/>
    <w:rsid w:val="003D42A6"/>
    <w:rsid w:val="003D4F1F"/>
    <w:rsid w:val="003D6AB3"/>
    <w:rsid w:val="003D74A2"/>
    <w:rsid w:val="003D7CF5"/>
    <w:rsid w:val="003D7D06"/>
    <w:rsid w:val="003D7ECA"/>
    <w:rsid w:val="003E0355"/>
    <w:rsid w:val="003E299A"/>
    <w:rsid w:val="003E2F2A"/>
    <w:rsid w:val="003E3687"/>
    <w:rsid w:val="003E3AA8"/>
    <w:rsid w:val="003E438B"/>
    <w:rsid w:val="003E4CF8"/>
    <w:rsid w:val="003E4FB5"/>
    <w:rsid w:val="003E5D8C"/>
    <w:rsid w:val="003E5F58"/>
    <w:rsid w:val="003E6898"/>
    <w:rsid w:val="003E7700"/>
    <w:rsid w:val="003E7AC5"/>
    <w:rsid w:val="003E7BD2"/>
    <w:rsid w:val="003F0506"/>
    <w:rsid w:val="003F077D"/>
    <w:rsid w:val="003F1333"/>
    <w:rsid w:val="003F191F"/>
    <w:rsid w:val="003F1B42"/>
    <w:rsid w:val="003F1C32"/>
    <w:rsid w:val="003F1D04"/>
    <w:rsid w:val="003F24E4"/>
    <w:rsid w:val="003F38D8"/>
    <w:rsid w:val="003F3C12"/>
    <w:rsid w:val="003F407A"/>
    <w:rsid w:val="003F4CCB"/>
    <w:rsid w:val="003F4D80"/>
    <w:rsid w:val="003F502C"/>
    <w:rsid w:val="003F5915"/>
    <w:rsid w:val="003F5D4B"/>
    <w:rsid w:val="003F6B01"/>
    <w:rsid w:val="003F7800"/>
    <w:rsid w:val="0040004F"/>
    <w:rsid w:val="00401602"/>
    <w:rsid w:val="004019D5"/>
    <w:rsid w:val="00402474"/>
    <w:rsid w:val="004032B1"/>
    <w:rsid w:val="00403CF4"/>
    <w:rsid w:val="00403F4C"/>
    <w:rsid w:val="00404392"/>
    <w:rsid w:val="004068D9"/>
    <w:rsid w:val="00406C7D"/>
    <w:rsid w:val="00406F54"/>
    <w:rsid w:val="00406FD5"/>
    <w:rsid w:val="00407AAF"/>
    <w:rsid w:val="00407BDC"/>
    <w:rsid w:val="0041024B"/>
    <w:rsid w:val="004103DC"/>
    <w:rsid w:val="0041078D"/>
    <w:rsid w:val="00411075"/>
    <w:rsid w:val="004120E1"/>
    <w:rsid w:val="00412689"/>
    <w:rsid w:val="004128E3"/>
    <w:rsid w:val="00412A27"/>
    <w:rsid w:val="00412A56"/>
    <w:rsid w:val="00413A2E"/>
    <w:rsid w:val="00414CD7"/>
    <w:rsid w:val="00414FB8"/>
    <w:rsid w:val="00415194"/>
    <w:rsid w:val="00415A3F"/>
    <w:rsid w:val="004179C9"/>
    <w:rsid w:val="00417AB8"/>
    <w:rsid w:val="00417D2F"/>
    <w:rsid w:val="00420C17"/>
    <w:rsid w:val="00421030"/>
    <w:rsid w:val="00421138"/>
    <w:rsid w:val="00421EA9"/>
    <w:rsid w:val="00422C9A"/>
    <w:rsid w:val="00424331"/>
    <w:rsid w:val="00424DE7"/>
    <w:rsid w:val="004259E8"/>
    <w:rsid w:val="004268F6"/>
    <w:rsid w:val="00426C58"/>
    <w:rsid w:val="0042726B"/>
    <w:rsid w:val="00427867"/>
    <w:rsid w:val="00427C62"/>
    <w:rsid w:val="00430162"/>
    <w:rsid w:val="00431E6F"/>
    <w:rsid w:val="00432210"/>
    <w:rsid w:val="004324F3"/>
    <w:rsid w:val="004326FF"/>
    <w:rsid w:val="00433A30"/>
    <w:rsid w:val="00433BEA"/>
    <w:rsid w:val="00433E04"/>
    <w:rsid w:val="00435BDD"/>
    <w:rsid w:val="00435C73"/>
    <w:rsid w:val="00436525"/>
    <w:rsid w:val="0043675F"/>
    <w:rsid w:val="00436F06"/>
    <w:rsid w:val="00437CDC"/>
    <w:rsid w:val="00440762"/>
    <w:rsid w:val="0044095B"/>
    <w:rsid w:val="00440AB2"/>
    <w:rsid w:val="00440EE2"/>
    <w:rsid w:val="00440FFC"/>
    <w:rsid w:val="004413E3"/>
    <w:rsid w:val="00441FDE"/>
    <w:rsid w:val="0044222D"/>
    <w:rsid w:val="004424A2"/>
    <w:rsid w:val="004428CD"/>
    <w:rsid w:val="00443183"/>
    <w:rsid w:val="0044349F"/>
    <w:rsid w:val="004441C3"/>
    <w:rsid w:val="0044431D"/>
    <w:rsid w:val="00444D91"/>
    <w:rsid w:val="004451C9"/>
    <w:rsid w:val="0044520D"/>
    <w:rsid w:val="00445A3C"/>
    <w:rsid w:val="00445F56"/>
    <w:rsid w:val="004462E3"/>
    <w:rsid w:val="0044724D"/>
    <w:rsid w:val="00447731"/>
    <w:rsid w:val="0044798E"/>
    <w:rsid w:val="00450CC2"/>
    <w:rsid w:val="00450E90"/>
    <w:rsid w:val="00451FA5"/>
    <w:rsid w:val="0045270D"/>
    <w:rsid w:val="00452FA1"/>
    <w:rsid w:val="00453566"/>
    <w:rsid w:val="004541C6"/>
    <w:rsid w:val="00454AAA"/>
    <w:rsid w:val="00454B57"/>
    <w:rsid w:val="00455A8A"/>
    <w:rsid w:val="00455DC9"/>
    <w:rsid w:val="00455EEE"/>
    <w:rsid w:val="0045622F"/>
    <w:rsid w:val="00461270"/>
    <w:rsid w:val="0046140F"/>
    <w:rsid w:val="004615DE"/>
    <w:rsid w:val="004624D1"/>
    <w:rsid w:val="00462C95"/>
    <w:rsid w:val="00463038"/>
    <w:rsid w:val="004643E0"/>
    <w:rsid w:val="00464BFE"/>
    <w:rsid w:val="00465857"/>
    <w:rsid w:val="00465F74"/>
    <w:rsid w:val="0046615D"/>
    <w:rsid w:val="00466392"/>
    <w:rsid w:val="00466DEA"/>
    <w:rsid w:val="00467644"/>
    <w:rsid w:val="00467645"/>
    <w:rsid w:val="00470F39"/>
    <w:rsid w:val="0047141C"/>
    <w:rsid w:val="004718DB"/>
    <w:rsid w:val="00471FFB"/>
    <w:rsid w:val="0047268E"/>
    <w:rsid w:val="004729C9"/>
    <w:rsid w:val="00473036"/>
    <w:rsid w:val="00473327"/>
    <w:rsid w:val="00473A77"/>
    <w:rsid w:val="00473BD7"/>
    <w:rsid w:val="00473D04"/>
    <w:rsid w:val="00473D8D"/>
    <w:rsid w:val="00474A5A"/>
    <w:rsid w:val="00474F2F"/>
    <w:rsid w:val="00475C93"/>
    <w:rsid w:val="00475F91"/>
    <w:rsid w:val="00476562"/>
    <w:rsid w:val="004778CF"/>
    <w:rsid w:val="004806E8"/>
    <w:rsid w:val="0048164B"/>
    <w:rsid w:val="00481C2E"/>
    <w:rsid w:val="00482C47"/>
    <w:rsid w:val="00483D8E"/>
    <w:rsid w:val="00484564"/>
    <w:rsid w:val="0048557A"/>
    <w:rsid w:val="00485C3A"/>
    <w:rsid w:val="00486641"/>
    <w:rsid w:val="004867D8"/>
    <w:rsid w:val="0048759C"/>
    <w:rsid w:val="004878B1"/>
    <w:rsid w:val="00487CCA"/>
    <w:rsid w:val="00487D87"/>
    <w:rsid w:val="00487DD5"/>
    <w:rsid w:val="00490C63"/>
    <w:rsid w:val="004910C9"/>
    <w:rsid w:val="00491DF3"/>
    <w:rsid w:val="00492160"/>
    <w:rsid w:val="0049223A"/>
    <w:rsid w:val="0049322C"/>
    <w:rsid w:val="00493736"/>
    <w:rsid w:val="00493C0B"/>
    <w:rsid w:val="00494513"/>
    <w:rsid w:val="0049525A"/>
    <w:rsid w:val="004959EC"/>
    <w:rsid w:val="0049611A"/>
    <w:rsid w:val="00497E1D"/>
    <w:rsid w:val="004A046C"/>
    <w:rsid w:val="004A1263"/>
    <w:rsid w:val="004A157A"/>
    <w:rsid w:val="004A1D83"/>
    <w:rsid w:val="004A33AA"/>
    <w:rsid w:val="004A415C"/>
    <w:rsid w:val="004A467C"/>
    <w:rsid w:val="004A467F"/>
    <w:rsid w:val="004A4E5C"/>
    <w:rsid w:val="004A5948"/>
    <w:rsid w:val="004A6E27"/>
    <w:rsid w:val="004A78CC"/>
    <w:rsid w:val="004A7968"/>
    <w:rsid w:val="004A7BD3"/>
    <w:rsid w:val="004B062C"/>
    <w:rsid w:val="004B069F"/>
    <w:rsid w:val="004B0897"/>
    <w:rsid w:val="004B0AAF"/>
    <w:rsid w:val="004B0E21"/>
    <w:rsid w:val="004B0EB1"/>
    <w:rsid w:val="004B1DDE"/>
    <w:rsid w:val="004B1FA9"/>
    <w:rsid w:val="004B316F"/>
    <w:rsid w:val="004B3A2E"/>
    <w:rsid w:val="004B4757"/>
    <w:rsid w:val="004B5218"/>
    <w:rsid w:val="004B68AF"/>
    <w:rsid w:val="004B6EEA"/>
    <w:rsid w:val="004B7056"/>
    <w:rsid w:val="004C0D94"/>
    <w:rsid w:val="004C1450"/>
    <w:rsid w:val="004C2A31"/>
    <w:rsid w:val="004C2DEF"/>
    <w:rsid w:val="004C2FC8"/>
    <w:rsid w:val="004C329A"/>
    <w:rsid w:val="004C415E"/>
    <w:rsid w:val="004C5261"/>
    <w:rsid w:val="004C622C"/>
    <w:rsid w:val="004C70FD"/>
    <w:rsid w:val="004C7288"/>
    <w:rsid w:val="004C76B0"/>
    <w:rsid w:val="004D0932"/>
    <w:rsid w:val="004D19DE"/>
    <w:rsid w:val="004D1BDA"/>
    <w:rsid w:val="004D1FFB"/>
    <w:rsid w:val="004D2175"/>
    <w:rsid w:val="004D3C67"/>
    <w:rsid w:val="004D5191"/>
    <w:rsid w:val="004D55B8"/>
    <w:rsid w:val="004D5FF5"/>
    <w:rsid w:val="004D60E2"/>
    <w:rsid w:val="004D6905"/>
    <w:rsid w:val="004D6E72"/>
    <w:rsid w:val="004D702C"/>
    <w:rsid w:val="004D71A5"/>
    <w:rsid w:val="004D75F9"/>
    <w:rsid w:val="004D769F"/>
    <w:rsid w:val="004D7938"/>
    <w:rsid w:val="004D7A6F"/>
    <w:rsid w:val="004E006E"/>
    <w:rsid w:val="004E01BB"/>
    <w:rsid w:val="004E14CA"/>
    <w:rsid w:val="004E213B"/>
    <w:rsid w:val="004E2171"/>
    <w:rsid w:val="004E3F74"/>
    <w:rsid w:val="004E47D7"/>
    <w:rsid w:val="004E4876"/>
    <w:rsid w:val="004E4CBB"/>
    <w:rsid w:val="004E4F1D"/>
    <w:rsid w:val="004E5D17"/>
    <w:rsid w:val="004E617D"/>
    <w:rsid w:val="004E61E3"/>
    <w:rsid w:val="004E67B0"/>
    <w:rsid w:val="004E74B5"/>
    <w:rsid w:val="004E75A0"/>
    <w:rsid w:val="004E7DB2"/>
    <w:rsid w:val="004F0D26"/>
    <w:rsid w:val="004F0DF3"/>
    <w:rsid w:val="004F0E9E"/>
    <w:rsid w:val="004F1201"/>
    <w:rsid w:val="004F135B"/>
    <w:rsid w:val="004F1E2C"/>
    <w:rsid w:val="004F29BC"/>
    <w:rsid w:val="004F2C1C"/>
    <w:rsid w:val="004F3404"/>
    <w:rsid w:val="004F66BE"/>
    <w:rsid w:val="004F69F5"/>
    <w:rsid w:val="004F6A0F"/>
    <w:rsid w:val="004F6A40"/>
    <w:rsid w:val="004F6AC6"/>
    <w:rsid w:val="004F74B2"/>
    <w:rsid w:val="004F752F"/>
    <w:rsid w:val="004F7B1A"/>
    <w:rsid w:val="004F7CC9"/>
    <w:rsid w:val="0050097A"/>
    <w:rsid w:val="00500D7E"/>
    <w:rsid w:val="00501662"/>
    <w:rsid w:val="00502078"/>
    <w:rsid w:val="00503044"/>
    <w:rsid w:val="00503D54"/>
    <w:rsid w:val="005045D8"/>
    <w:rsid w:val="00505BDC"/>
    <w:rsid w:val="00505CFC"/>
    <w:rsid w:val="00505FE8"/>
    <w:rsid w:val="0050697B"/>
    <w:rsid w:val="00506A97"/>
    <w:rsid w:val="00506FB5"/>
    <w:rsid w:val="00507BCB"/>
    <w:rsid w:val="00510563"/>
    <w:rsid w:val="00511BAE"/>
    <w:rsid w:val="00511E5E"/>
    <w:rsid w:val="00512100"/>
    <w:rsid w:val="005122A1"/>
    <w:rsid w:val="00512568"/>
    <w:rsid w:val="005132AF"/>
    <w:rsid w:val="0051348F"/>
    <w:rsid w:val="005143B4"/>
    <w:rsid w:val="0051560D"/>
    <w:rsid w:val="00515886"/>
    <w:rsid w:val="005176D8"/>
    <w:rsid w:val="00517A24"/>
    <w:rsid w:val="005202C3"/>
    <w:rsid w:val="00521D98"/>
    <w:rsid w:val="00522F53"/>
    <w:rsid w:val="005236F1"/>
    <w:rsid w:val="005237E3"/>
    <w:rsid w:val="0052439C"/>
    <w:rsid w:val="0052459B"/>
    <w:rsid w:val="00525587"/>
    <w:rsid w:val="00525748"/>
    <w:rsid w:val="00525D0D"/>
    <w:rsid w:val="00525EF5"/>
    <w:rsid w:val="00526366"/>
    <w:rsid w:val="005273E1"/>
    <w:rsid w:val="005275B8"/>
    <w:rsid w:val="00527740"/>
    <w:rsid w:val="00530243"/>
    <w:rsid w:val="005307FD"/>
    <w:rsid w:val="00530A5A"/>
    <w:rsid w:val="005314F5"/>
    <w:rsid w:val="00531524"/>
    <w:rsid w:val="00531823"/>
    <w:rsid w:val="005319CC"/>
    <w:rsid w:val="0053268C"/>
    <w:rsid w:val="005329D9"/>
    <w:rsid w:val="00532B07"/>
    <w:rsid w:val="00532B4D"/>
    <w:rsid w:val="00533528"/>
    <w:rsid w:val="00534A61"/>
    <w:rsid w:val="0053539F"/>
    <w:rsid w:val="00536B95"/>
    <w:rsid w:val="00536CDC"/>
    <w:rsid w:val="00537456"/>
    <w:rsid w:val="0053763E"/>
    <w:rsid w:val="00540124"/>
    <w:rsid w:val="005403C3"/>
    <w:rsid w:val="005407D3"/>
    <w:rsid w:val="005408CE"/>
    <w:rsid w:val="0054128B"/>
    <w:rsid w:val="0054146B"/>
    <w:rsid w:val="00541A46"/>
    <w:rsid w:val="00541BFE"/>
    <w:rsid w:val="00541F75"/>
    <w:rsid w:val="00542959"/>
    <w:rsid w:val="0054380F"/>
    <w:rsid w:val="00543A80"/>
    <w:rsid w:val="00543FB5"/>
    <w:rsid w:val="00544429"/>
    <w:rsid w:val="00544921"/>
    <w:rsid w:val="00545B95"/>
    <w:rsid w:val="005460E6"/>
    <w:rsid w:val="00546200"/>
    <w:rsid w:val="00546B8D"/>
    <w:rsid w:val="00546C9F"/>
    <w:rsid w:val="00550004"/>
    <w:rsid w:val="00550928"/>
    <w:rsid w:val="00551103"/>
    <w:rsid w:val="00551314"/>
    <w:rsid w:val="0055180F"/>
    <w:rsid w:val="0055192E"/>
    <w:rsid w:val="00551BCA"/>
    <w:rsid w:val="00552524"/>
    <w:rsid w:val="0055272A"/>
    <w:rsid w:val="005527A6"/>
    <w:rsid w:val="005530CE"/>
    <w:rsid w:val="00554A0B"/>
    <w:rsid w:val="00554E3D"/>
    <w:rsid w:val="00556145"/>
    <w:rsid w:val="00556391"/>
    <w:rsid w:val="00556882"/>
    <w:rsid w:val="005579CD"/>
    <w:rsid w:val="00560AD1"/>
    <w:rsid w:val="00560F9A"/>
    <w:rsid w:val="00561140"/>
    <w:rsid w:val="005613C6"/>
    <w:rsid w:val="00562024"/>
    <w:rsid w:val="00562378"/>
    <w:rsid w:val="0056258E"/>
    <w:rsid w:val="00563042"/>
    <w:rsid w:val="00563202"/>
    <w:rsid w:val="0056365B"/>
    <w:rsid w:val="00563A5D"/>
    <w:rsid w:val="00563B6B"/>
    <w:rsid w:val="0056534E"/>
    <w:rsid w:val="00565BA7"/>
    <w:rsid w:val="00565D90"/>
    <w:rsid w:val="00566079"/>
    <w:rsid w:val="0056612F"/>
    <w:rsid w:val="00566221"/>
    <w:rsid w:val="00566598"/>
    <w:rsid w:val="00566ED3"/>
    <w:rsid w:val="005671D7"/>
    <w:rsid w:val="00567503"/>
    <w:rsid w:val="0056774D"/>
    <w:rsid w:val="00567AC7"/>
    <w:rsid w:val="005715EB"/>
    <w:rsid w:val="0057196F"/>
    <w:rsid w:val="00571A70"/>
    <w:rsid w:val="00572322"/>
    <w:rsid w:val="00572D20"/>
    <w:rsid w:val="005733A2"/>
    <w:rsid w:val="00573977"/>
    <w:rsid w:val="00573A50"/>
    <w:rsid w:val="00573C16"/>
    <w:rsid w:val="00573F24"/>
    <w:rsid w:val="00574616"/>
    <w:rsid w:val="005746B4"/>
    <w:rsid w:val="0057547C"/>
    <w:rsid w:val="0057580F"/>
    <w:rsid w:val="00575FE4"/>
    <w:rsid w:val="005766F7"/>
    <w:rsid w:val="00576883"/>
    <w:rsid w:val="00577716"/>
    <w:rsid w:val="005816B5"/>
    <w:rsid w:val="0058208E"/>
    <w:rsid w:val="0058266B"/>
    <w:rsid w:val="00582DBA"/>
    <w:rsid w:val="00582E4B"/>
    <w:rsid w:val="00584A55"/>
    <w:rsid w:val="00584C3C"/>
    <w:rsid w:val="00586CEA"/>
    <w:rsid w:val="00587F28"/>
    <w:rsid w:val="005905C9"/>
    <w:rsid w:val="005906E8"/>
    <w:rsid w:val="00591DBD"/>
    <w:rsid w:val="00591E14"/>
    <w:rsid w:val="00591E45"/>
    <w:rsid w:val="0059273F"/>
    <w:rsid w:val="00592A22"/>
    <w:rsid w:val="005944E4"/>
    <w:rsid w:val="00594649"/>
    <w:rsid w:val="005947C7"/>
    <w:rsid w:val="00594CA3"/>
    <w:rsid w:val="0059645E"/>
    <w:rsid w:val="0059688C"/>
    <w:rsid w:val="00596F8C"/>
    <w:rsid w:val="005971F6"/>
    <w:rsid w:val="00597C27"/>
    <w:rsid w:val="005A044B"/>
    <w:rsid w:val="005A0ECD"/>
    <w:rsid w:val="005A2266"/>
    <w:rsid w:val="005A24F3"/>
    <w:rsid w:val="005A3018"/>
    <w:rsid w:val="005A3374"/>
    <w:rsid w:val="005A34EF"/>
    <w:rsid w:val="005A39D2"/>
    <w:rsid w:val="005A3C86"/>
    <w:rsid w:val="005A3E75"/>
    <w:rsid w:val="005A4815"/>
    <w:rsid w:val="005A4939"/>
    <w:rsid w:val="005A4D5F"/>
    <w:rsid w:val="005A55B7"/>
    <w:rsid w:val="005A5AFE"/>
    <w:rsid w:val="005A5B6A"/>
    <w:rsid w:val="005A5DAF"/>
    <w:rsid w:val="005A6A98"/>
    <w:rsid w:val="005A6C85"/>
    <w:rsid w:val="005B0E27"/>
    <w:rsid w:val="005B13B2"/>
    <w:rsid w:val="005B19E2"/>
    <w:rsid w:val="005B241F"/>
    <w:rsid w:val="005B4A08"/>
    <w:rsid w:val="005B56FF"/>
    <w:rsid w:val="005B6048"/>
    <w:rsid w:val="005B648E"/>
    <w:rsid w:val="005B653E"/>
    <w:rsid w:val="005B6803"/>
    <w:rsid w:val="005B7101"/>
    <w:rsid w:val="005B7BFB"/>
    <w:rsid w:val="005B7E74"/>
    <w:rsid w:val="005B7F83"/>
    <w:rsid w:val="005C0506"/>
    <w:rsid w:val="005C09A1"/>
    <w:rsid w:val="005C15F8"/>
    <w:rsid w:val="005C1E43"/>
    <w:rsid w:val="005C2866"/>
    <w:rsid w:val="005C286E"/>
    <w:rsid w:val="005C2B05"/>
    <w:rsid w:val="005C3442"/>
    <w:rsid w:val="005C3950"/>
    <w:rsid w:val="005C47D6"/>
    <w:rsid w:val="005C6DCF"/>
    <w:rsid w:val="005C6F99"/>
    <w:rsid w:val="005C70E7"/>
    <w:rsid w:val="005C7D7F"/>
    <w:rsid w:val="005D02BC"/>
    <w:rsid w:val="005D058B"/>
    <w:rsid w:val="005D05D5"/>
    <w:rsid w:val="005D0B4C"/>
    <w:rsid w:val="005D16F5"/>
    <w:rsid w:val="005D1D11"/>
    <w:rsid w:val="005D2381"/>
    <w:rsid w:val="005D2849"/>
    <w:rsid w:val="005D300A"/>
    <w:rsid w:val="005D391A"/>
    <w:rsid w:val="005D3AAE"/>
    <w:rsid w:val="005D3BBC"/>
    <w:rsid w:val="005D4713"/>
    <w:rsid w:val="005D5573"/>
    <w:rsid w:val="005D599B"/>
    <w:rsid w:val="005D5A88"/>
    <w:rsid w:val="005D5EC8"/>
    <w:rsid w:val="005D5F60"/>
    <w:rsid w:val="005D720B"/>
    <w:rsid w:val="005D7AB5"/>
    <w:rsid w:val="005E0DA7"/>
    <w:rsid w:val="005E10A1"/>
    <w:rsid w:val="005E1562"/>
    <w:rsid w:val="005E1E65"/>
    <w:rsid w:val="005E2B1B"/>
    <w:rsid w:val="005E2B87"/>
    <w:rsid w:val="005E345B"/>
    <w:rsid w:val="005E423D"/>
    <w:rsid w:val="005E4424"/>
    <w:rsid w:val="005E4990"/>
    <w:rsid w:val="005E5132"/>
    <w:rsid w:val="005E5631"/>
    <w:rsid w:val="005E634E"/>
    <w:rsid w:val="005E6D81"/>
    <w:rsid w:val="005E6DB3"/>
    <w:rsid w:val="005E6FCB"/>
    <w:rsid w:val="005E723F"/>
    <w:rsid w:val="005F13A0"/>
    <w:rsid w:val="005F1CA5"/>
    <w:rsid w:val="005F2B4A"/>
    <w:rsid w:val="005F2C5D"/>
    <w:rsid w:val="005F39B8"/>
    <w:rsid w:val="005F467A"/>
    <w:rsid w:val="005F4B93"/>
    <w:rsid w:val="005F5203"/>
    <w:rsid w:val="005F619D"/>
    <w:rsid w:val="005F66BF"/>
    <w:rsid w:val="005F6F14"/>
    <w:rsid w:val="005F71EE"/>
    <w:rsid w:val="005F7902"/>
    <w:rsid w:val="005F7A25"/>
    <w:rsid w:val="005F7B5F"/>
    <w:rsid w:val="0060127D"/>
    <w:rsid w:val="0060191A"/>
    <w:rsid w:val="00601BED"/>
    <w:rsid w:val="00603438"/>
    <w:rsid w:val="00603DA2"/>
    <w:rsid w:val="00604062"/>
    <w:rsid w:val="00604958"/>
    <w:rsid w:val="00604E19"/>
    <w:rsid w:val="00604FEE"/>
    <w:rsid w:val="0060503F"/>
    <w:rsid w:val="00605186"/>
    <w:rsid w:val="00605782"/>
    <w:rsid w:val="006071DF"/>
    <w:rsid w:val="00607380"/>
    <w:rsid w:val="0061017C"/>
    <w:rsid w:val="00610288"/>
    <w:rsid w:val="00610B5D"/>
    <w:rsid w:val="00610CC1"/>
    <w:rsid w:val="00611889"/>
    <w:rsid w:val="00611C4B"/>
    <w:rsid w:val="00611D4C"/>
    <w:rsid w:val="0061231E"/>
    <w:rsid w:val="00612AAA"/>
    <w:rsid w:val="00613A75"/>
    <w:rsid w:val="00613BD2"/>
    <w:rsid w:val="00613DB2"/>
    <w:rsid w:val="00614104"/>
    <w:rsid w:val="00614124"/>
    <w:rsid w:val="006144D4"/>
    <w:rsid w:val="006147D5"/>
    <w:rsid w:val="006149D9"/>
    <w:rsid w:val="00614C6B"/>
    <w:rsid w:val="00615306"/>
    <w:rsid w:val="006159DB"/>
    <w:rsid w:val="00615F5E"/>
    <w:rsid w:val="0061645E"/>
    <w:rsid w:val="00616E2B"/>
    <w:rsid w:val="006172AC"/>
    <w:rsid w:val="00620193"/>
    <w:rsid w:val="0062070D"/>
    <w:rsid w:val="00620D3D"/>
    <w:rsid w:val="0062217F"/>
    <w:rsid w:val="00622616"/>
    <w:rsid w:val="00622DD6"/>
    <w:rsid w:val="00623DCB"/>
    <w:rsid w:val="0062482C"/>
    <w:rsid w:val="006254FF"/>
    <w:rsid w:val="0062584D"/>
    <w:rsid w:val="00626542"/>
    <w:rsid w:val="00626BF5"/>
    <w:rsid w:val="00627978"/>
    <w:rsid w:val="00627D1A"/>
    <w:rsid w:val="006304E2"/>
    <w:rsid w:val="00630A5A"/>
    <w:rsid w:val="006316A2"/>
    <w:rsid w:val="006319F4"/>
    <w:rsid w:val="00632432"/>
    <w:rsid w:val="0063260F"/>
    <w:rsid w:val="00632A14"/>
    <w:rsid w:val="00632B41"/>
    <w:rsid w:val="00633438"/>
    <w:rsid w:val="006335A2"/>
    <w:rsid w:val="0063407A"/>
    <w:rsid w:val="0063475C"/>
    <w:rsid w:val="0063491B"/>
    <w:rsid w:val="00634B53"/>
    <w:rsid w:val="00634DC1"/>
    <w:rsid w:val="00635074"/>
    <w:rsid w:val="006350B2"/>
    <w:rsid w:val="006350B4"/>
    <w:rsid w:val="00635302"/>
    <w:rsid w:val="006356CC"/>
    <w:rsid w:val="006356EA"/>
    <w:rsid w:val="00635E1C"/>
    <w:rsid w:val="0063676B"/>
    <w:rsid w:val="00636B85"/>
    <w:rsid w:val="0063718E"/>
    <w:rsid w:val="00637D0E"/>
    <w:rsid w:val="0064034C"/>
    <w:rsid w:val="0064035A"/>
    <w:rsid w:val="00641B50"/>
    <w:rsid w:val="00641C68"/>
    <w:rsid w:val="00641F5B"/>
    <w:rsid w:val="00642937"/>
    <w:rsid w:val="006433F8"/>
    <w:rsid w:val="00643FA4"/>
    <w:rsid w:val="0064457C"/>
    <w:rsid w:val="006448B5"/>
    <w:rsid w:val="006448BA"/>
    <w:rsid w:val="006451BA"/>
    <w:rsid w:val="00645777"/>
    <w:rsid w:val="0064615E"/>
    <w:rsid w:val="0064658A"/>
    <w:rsid w:val="00647421"/>
    <w:rsid w:val="006477C8"/>
    <w:rsid w:val="0064791B"/>
    <w:rsid w:val="00650017"/>
    <w:rsid w:val="00650071"/>
    <w:rsid w:val="00650819"/>
    <w:rsid w:val="0065168A"/>
    <w:rsid w:val="006519C3"/>
    <w:rsid w:val="006520A8"/>
    <w:rsid w:val="006526D6"/>
    <w:rsid w:val="00652AEB"/>
    <w:rsid w:val="00653543"/>
    <w:rsid w:val="00653BB0"/>
    <w:rsid w:val="00653BCF"/>
    <w:rsid w:val="00654CD8"/>
    <w:rsid w:val="00655927"/>
    <w:rsid w:val="00656E17"/>
    <w:rsid w:val="006573DF"/>
    <w:rsid w:val="00657781"/>
    <w:rsid w:val="00657ADC"/>
    <w:rsid w:val="00660380"/>
    <w:rsid w:val="00660D2C"/>
    <w:rsid w:val="006618F3"/>
    <w:rsid w:val="00662035"/>
    <w:rsid w:val="006621F1"/>
    <w:rsid w:val="006626A0"/>
    <w:rsid w:val="0066273A"/>
    <w:rsid w:val="006627ED"/>
    <w:rsid w:val="006631E1"/>
    <w:rsid w:val="00663484"/>
    <w:rsid w:val="00663FAE"/>
    <w:rsid w:val="006645E8"/>
    <w:rsid w:val="00664C5F"/>
    <w:rsid w:val="00664C85"/>
    <w:rsid w:val="006653BC"/>
    <w:rsid w:val="0066556F"/>
    <w:rsid w:val="00665E61"/>
    <w:rsid w:val="00667317"/>
    <w:rsid w:val="006704BA"/>
    <w:rsid w:val="006705C5"/>
    <w:rsid w:val="006708DA"/>
    <w:rsid w:val="00670A9F"/>
    <w:rsid w:val="00670BE4"/>
    <w:rsid w:val="00671507"/>
    <w:rsid w:val="006725D2"/>
    <w:rsid w:val="006727B6"/>
    <w:rsid w:val="00672A97"/>
    <w:rsid w:val="00672DF3"/>
    <w:rsid w:val="006748F6"/>
    <w:rsid w:val="00674BF3"/>
    <w:rsid w:val="00674D51"/>
    <w:rsid w:val="00674EAA"/>
    <w:rsid w:val="00674F3E"/>
    <w:rsid w:val="00676122"/>
    <w:rsid w:val="006770A6"/>
    <w:rsid w:val="00677101"/>
    <w:rsid w:val="006800AC"/>
    <w:rsid w:val="0068033D"/>
    <w:rsid w:val="00680547"/>
    <w:rsid w:val="006809A0"/>
    <w:rsid w:val="00680EC1"/>
    <w:rsid w:val="006816A4"/>
    <w:rsid w:val="00682ECE"/>
    <w:rsid w:val="00683718"/>
    <w:rsid w:val="00683CDE"/>
    <w:rsid w:val="00683D7D"/>
    <w:rsid w:val="006840D1"/>
    <w:rsid w:val="006842BA"/>
    <w:rsid w:val="006869D4"/>
    <w:rsid w:val="00686EAC"/>
    <w:rsid w:val="00686FEB"/>
    <w:rsid w:val="00687BBA"/>
    <w:rsid w:val="00690491"/>
    <w:rsid w:val="0069097C"/>
    <w:rsid w:val="006914C2"/>
    <w:rsid w:val="006917BC"/>
    <w:rsid w:val="00691AF0"/>
    <w:rsid w:val="00692691"/>
    <w:rsid w:val="0069340A"/>
    <w:rsid w:val="00693421"/>
    <w:rsid w:val="00693C0E"/>
    <w:rsid w:val="00693E67"/>
    <w:rsid w:val="00694271"/>
    <w:rsid w:val="0069484D"/>
    <w:rsid w:val="00694AE9"/>
    <w:rsid w:val="00694FCB"/>
    <w:rsid w:val="0069560D"/>
    <w:rsid w:val="00695C6A"/>
    <w:rsid w:val="0069667A"/>
    <w:rsid w:val="006A06AC"/>
    <w:rsid w:val="006A0C2C"/>
    <w:rsid w:val="006A18FB"/>
    <w:rsid w:val="006A1F58"/>
    <w:rsid w:val="006A1FE4"/>
    <w:rsid w:val="006A322B"/>
    <w:rsid w:val="006A3C2A"/>
    <w:rsid w:val="006A3D75"/>
    <w:rsid w:val="006A4EB3"/>
    <w:rsid w:val="006A60B5"/>
    <w:rsid w:val="006A7914"/>
    <w:rsid w:val="006A7CE5"/>
    <w:rsid w:val="006B002D"/>
    <w:rsid w:val="006B0655"/>
    <w:rsid w:val="006B069C"/>
    <w:rsid w:val="006B0780"/>
    <w:rsid w:val="006B0AD9"/>
    <w:rsid w:val="006B0BFC"/>
    <w:rsid w:val="006B1D22"/>
    <w:rsid w:val="006B1DCD"/>
    <w:rsid w:val="006B2324"/>
    <w:rsid w:val="006B2A5C"/>
    <w:rsid w:val="006B322A"/>
    <w:rsid w:val="006B32A0"/>
    <w:rsid w:val="006B441F"/>
    <w:rsid w:val="006B5A0D"/>
    <w:rsid w:val="006B604E"/>
    <w:rsid w:val="006B61C2"/>
    <w:rsid w:val="006B7AF5"/>
    <w:rsid w:val="006C051B"/>
    <w:rsid w:val="006C1FB9"/>
    <w:rsid w:val="006C2575"/>
    <w:rsid w:val="006C273D"/>
    <w:rsid w:val="006C295F"/>
    <w:rsid w:val="006C2A12"/>
    <w:rsid w:val="006C3310"/>
    <w:rsid w:val="006C49F2"/>
    <w:rsid w:val="006C4AA7"/>
    <w:rsid w:val="006C4B2D"/>
    <w:rsid w:val="006C4E0E"/>
    <w:rsid w:val="006C4E84"/>
    <w:rsid w:val="006C6893"/>
    <w:rsid w:val="006C7029"/>
    <w:rsid w:val="006C782A"/>
    <w:rsid w:val="006D0324"/>
    <w:rsid w:val="006D08B1"/>
    <w:rsid w:val="006D11B3"/>
    <w:rsid w:val="006D13EE"/>
    <w:rsid w:val="006D1427"/>
    <w:rsid w:val="006D1C62"/>
    <w:rsid w:val="006D2487"/>
    <w:rsid w:val="006D2AC7"/>
    <w:rsid w:val="006D31DE"/>
    <w:rsid w:val="006D3898"/>
    <w:rsid w:val="006D38F1"/>
    <w:rsid w:val="006D449A"/>
    <w:rsid w:val="006D4764"/>
    <w:rsid w:val="006D48EF"/>
    <w:rsid w:val="006D491B"/>
    <w:rsid w:val="006D4BD2"/>
    <w:rsid w:val="006D5CCF"/>
    <w:rsid w:val="006D6110"/>
    <w:rsid w:val="006D6A81"/>
    <w:rsid w:val="006D71CD"/>
    <w:rsid w:val="006D78DB"/>
    <w:rsid w:val="006E01C5"/>
    <w:rsid w:val="006E04B7"/>
    <w:rsid w:val="006E062C"/>
    <w:rsid w:val="006E0AAD"/>
    <w:rsid w:val="006E0E86"/>
    <w:rsid w:val="006E10E6"/>
    <w:rsid w:val="006E13FA"/>
    <w:rsid w:val="006E36BC"/>
    <w:rsid w:val="006E4838"/>
    <w:rsid w:val="006E5C81"/>
    <w:rsid w:val="006E5FAC"/>
    <w:rsid w:val="006E6994"/>
    <w:rsid w:val="006E70F1"/>
    <w:rsid w:val="006E7E7D"/>
    <w:rsid w:val="006F07E9"/>
    <w:rsid w:val="006F0842"/>
    <w:rsid w:val="006F1373"/>
    <w:rsid w:val="006F2631"/>
    <w:rsid w:val="006F2A59"/>
    <w:rsid w:val="006F2D8B"/>
    <w:rsid w:val="006F3558"/>
    <w:rsid w:val="006F3B4D"/>
    <w:rsid w:val="006F4A9E"/>
    <w:rsid w:val="006F4FFC"/>
    <w:rsid w:val="006F514A"/>
    <w:rsid w:val="006F57FB"/>
    <w:rsid w:val="006F5912"/>
    <w:rsid w:val="006F5AC9"/>
    <w:rsid w:val="006F5FCE"/>
    <w:rsid w:val="006F6509"/>
    <w:rsid w:val="00700036"/>
    <w:rsid w:val="00700E1E"/>
    <w:rsid w:val="007010BE"/>
    <w:rsid w:val="00701B84"/>
    <w:rsid w:val="0070238D"/>
    <w:rsid w:val="00702946"/>
    <w:rsid w:val="00702D51"/>
    <w:rsid w:val="00703C6B"/>
    <w:rsid w:val="007041E7"/>
    <w:rsid w:val="00704985"/>
    <w:rsid w:val="00706955"/>
    <w:rsid w:val="00706E4B"/>
    <w:rsid w:val="00707439"/>
    <w:rsid w:val="00710CE3"/>
    <w:rsid w:val="00711733"/>
    <w:rsid w:val="00711D59"/>
    <w:rsid w:val="00712148"/>
    <w:rsid w:val="00712563"/>
    <w:rsid w:val="0071277F"/>
    <w:rsid w:val="0071283B"/>
    <w:rsid w:val="00712A32"/>
    <w:rsid w:val="00712BA5"/>
    <w:rsid w:val="00713894"/>
    <w:rsid w:val="00713977"/>
    <w:rsid w:val="00713FCC"/>
    <w:rsid w:val="007142A1"/>
    <w:rsid w:val="007146FE"/>
    <w:rsid w:val="00714AD4"/>
    <w:rsid w:val="00714CDF"/>
    <w:rsid w:val="00715165"/>
    <w:rsid w:val="0071601D"/>
    <w:rsid w:val="00716362"/>
    <w:rsid w:val="00716374"/>
    <w:rsid w:val="007175EE"/>
    <w:rsid w:val="00717649"/>
    <w:rsid w:val="007177A5"/>
    <w:rsid w:val="007204CC"/>
    <w:rsid w:val="007207D2"/>
    <w:rsid w:val="00720D3C"/>
    <w:rsid w:val="0072139A"/>
    <w:rsid w:val="0072319C"/>
    <w:rsid w:val="007232D6"/>
    <w:rsid w:val="00723DCB"/>
    <w:rsid w:val="007241A2"/>
    <w:rsid w:val="00725169"/>
    <w:rsid w:val="00725C8E"/>
    <w:rsid w:val="00725D9E"/>
    <w:rsid w:val="0072621B"/>
    <w:rsid w:val="00726AA5"/>
    <w:rsid w:val="00726BB1"/>
    <w:rsid w:val="00727948"/>
    <w:rsid w:val="00727EDA"/>
    <w:rsid w:val="00730CD9"/>
    <w:rsid w:val="007313CE"/>
    <w:rsid w:val="007313F1"/>
    <w:rsid w:val="007318E0"/>
    <w:rsid w:val="00732022"/>
    <w:rsid w:val="00732138"/>
    <w:rsid w:val="00732732"/>
    <w:rsid w:val="00732A20"/>
    <w:rsid w:val="00734058"/>
    <w:rsid w:val="00734897"/>
    <w:rsid w:val="0073523F"/>
    <w:rsid w:val="00735CBB"/>
    <w:rsid w:val="00735F6F"/>
    <w:rsid w:val="00735FFD"/>
    <w:rsid w:val="00736660"/>
    <w:rsid w:val="0073697B"/>
    <w:rsid w:val="00741598"/>
    <w:rsid w:val="00742949"/>
    <w:rsid w:val="00742C7C"/>
    <w:rsid w:val="00742FB4"/>
    <w:rsid w:val="007430BD"/>
    <w:rsid w:val="007436DE"/>
    <w:rsid w:val="0074409C"/>
    <w:rsid w:val="00744E55"/>
    <w:rsid w:val="0074530D"/>
    <w:rsid w:val="00745581"/>
    <w:rsid w:val="00745B9C"/>
    <w:rsid w:val="00746D3D"/>
    <w:rsid w:val="00747D66"/>
    <w:rsid w:val="00747EF7"/>
    <w:rsid w:val="00750F25"/>
    <w:rsid w:val="007512F6"/>
    <w:rsid w:val="007519F6"/>
    <w:rsid w:val="0075232F"/>
    <w:rsid w:val="00752A15"/>
    <w:rsid w:val="007532DB"/>
    <w:rsid w:val="00755BBC"/>
    <w:rsid w:val="00756E1C"/>
    <w:rsid w:val="00756EB2"/>
    <w:rsid w:val="00760F82"/>
    <w:rsid w:val="007636CE"/>
    <w:rsid w:val="00763A6B"/>
    <w:rsid w:val="00764635"/>
    <w:rsid w:val="0076489E"/>
    <w:rsid w:val="00764A42"/>
    <w:rsid w:val="007653CF"/>
    <w:rsid w:val="0076690A"/>
    <w:rsid w:val="00766DA9"/>
    <w:rsid w:val="00767ACD"/>
    <w:rsid w:val="00767FEE"/>
    <w:rsid w:val="007703B3"/>
    <w:rsid w:val="00770493"/>
    <w:rsid w:val="0077052C"/>
    <w:rsid w:val="0077081B"/>
    <w:rsid w:val="00770A06"/>
    <w:rsid w:val="00771945"/>
    <w:rsid w:val="00772648"/>
    <w:rsid w:val="00772684"/>
    <w:rsid w:val="007738CA"/>
    <w:rsid w:val="00773BF4"/>
    <w:rsid w:val="00773D3B"/>
    <w:rsid w:val="00773DA2"/>
    <w:rsid w:val="007740C8"/>
    <w:rsid w:val="00774C94"/>
    <w:rsid w:val="00774E16"/>
    <w:rsid w:val="007754D6"/>
    <w:rsid w:val="00775A38"/>
    <w:rsid w:val="00777749"/>
    <w:rsid w:val="00777C02"/>
    <w:rsid w:val="00780729"/>
    <w:rsid w:val="0078084D"/>
    <w:rsid w:val="00781411"/>
    <w:rsid w:val="007816BF"/>
    <w:rsid w:val="0078181D"/>
    <w:rsid w:val="00781CB7"/>
    <w:rsid w:val="007828A0"/>
    <w:rsid w:val="00782C25"/>
    <w:rsid w:val="00783ED3"/>
    <w:rsid w:val="00784035"/>
    <w:rsid w:val="00784380"/>
    <w:rsid w:val="00784577"/>
    <w:rsid w:val="0078469F"/>
    <w:rsid w:val="00784DA7"/>
    <w:rsid w:val="007856E1"/>
    <w:rsid w:val="007859BA"/>
    <w:rsid w:val="00785A4E"/>
    <w:rsid w:val="00786614"/>
    <w:rsid w:val="00787425"/>
    <w:rsid w:val="00790182"/>
    <w:rsid w:val="007909A9"/>
    <w:rsid w:val="00790C74"/>
    <w:rsid w:val="007911CC"/>
    <w:rsid w:val="007917C3"/>
    <w:rsid w:val="00791B0A"/>
    <w:rsid w:val="007920C2"/>
    <w:rsid w:val="007923BC"/>
    <w:rsid w:val="007927E7"/>
    <w:rsid w:val="007929E7"/>
    <w:rsid w:val="00792A33"/>
    <w:rsid w:val="00793005"/>
    <w:rsid w:val="0079328E"/>
    <w:rsid w:val="00793E58"/>
    <w:rsid w:val="00794106"/>
    <w:rsid w:val="00794175"/>
    <w:rsid w:val="00794944"/>
    <w:rsid w:val="007956B1"/>
    <w:rsid w:val="00796075"/>
    <w:rsid w:val="00796F8D"/>
    <w:rsid w:val="007972D8"/>
    <w:rsid w:val="00797F42"/>
    <w:rsid w:val="007A23BC"/>
    <w:rsid w:val="007A28F0"/>
    <w:rsid w:val="007A327F"/>
    <w:rsid w:val="007A4967"/>
    <w:rsid w:val="007A49FE"/>
    <w:rsid w:val="007A4AC5"/>
    <w:rsid w:val="007A560B"/>
    <w:rsid w:val="007A5743"/>
    <w:rsid w:val="007A62E8"/>
    <w:rsid w:val="007A6AC8"/>
    <w:rsid w:val="007A7F0B"/>
    <w:rsid w:val="007B0768"/>
    <w:rsid w:val="007B1181"/>
    <w:rsid w:val="007B149C"/>
    <w:rsid w:val="007B1972"/>
    <w:rsid w:val="007B1ECD"/>
    <w:rsid w:val="007B2DFD"/>
    <w:rsid w:val="007B389D"/>
    <w:rsid w:val="007B44F6"/>
    <w:rsid w:val="007B47A6"/>
    <w:rsid w:val="007B49A3"/>
    <w:rsid w:val="007B49A9"/>
    <w:rsid w:val="007B4E7D"/>
    <w:rsid w:val="007B5D61"/>
    <w:rsid w:val="007B5F95"/>
    <w:rsid w:val="007B6264"/>
    <w:rsid w:val="007B626C"/>
    <w:rsid w:val="007B628B"/>
    <w:rsid w:val="007B7E96"/>
    <w:rsid w:val="007C137C"/>
    <w:rsid w:val="007C1D92"/>
    <w:rsid w:val="007C266C"/>
    <w:rsid w:val="007C2AF9"/>
    <w:rsid w:val="007C328A"/>
    <w:rsid w:val="007C3E6C"/>
    <w:rsid w:val="007C42EB"/>
    <w:rsid w:val="007C433E"/>
    <w:rsid w:val="007C4369"/>
    <w:rsid w:val="007C479D"/>
    <w:rsid w:val="007C4936"/>
    <w:rsid w:val="007C4B0C"/>
    <w:rsid w:val="007C54D2"/>
    <w:rsid w:val="007C55A3"/>
    <w:rsid w:val="007C5FE2"/>
    <w:rsid w:val="007C7B59"/>
    <w:rsid w:val="007D00C1"/>
    <w:rsid w:val="007D0C08"/>
    <w:rsid w:val="007D222C"/>
    <w:rsid w:val="007D239F"/>
    <w:rsid w:val="007D251F"/>
    <w:rsid w:val="007D3312"/>
    <w:rsid w:val="007D368E"/>
    <w:rsid w:val="007D585F"/>
    <w:rsid w:val="007D5DC6"/>
    <w:rsid w:val="007D6576"/>
    <w:rsid w:val="007D6698"/>
    <w:rsid w:val="007D67A7"/>
    <w:rsid w:val="007D6A2D"/>
    <w:rsid w:val="007D6D37"/>
    <w:rsid w:val="007D7E07"/>
    <w:rsid w:val="007E0528"/>
    <w:rsid w:val="007E097A"/>
    <w:rsid w:val="007E0C8A"/>
    <w:rsid w:val="007E173E"/>
    <w:rsid w:val="007E17FB"/>
    <w:rsid w:val="007E21CD"/>
    <w:rsid w:val="007E2ADD"/>
    <w:rsid w:val="007E2D89"/>
    <w:rsid w:val="007E401E"/>
    <w:rsid w:val="007E49AE"/>
    <w:rsid w:val="007E5107"/>
    <w:rsid w:val="007E579A"/>
    <w:rsid w:val="007E5B9B"/>
    <w:rsid w:val="007E6226"/>
    <w:rsid w:val="007E6A85"/>
    <w:rsid w:val="007E71A1"/>
    <w:rsid w:val="007E7887"/>
    <w:rsid w:val="007F02EE"/>
    <w:rsid w:val="007F0401"/>
    <w:rsid w:val="007F0713"/>
    <w:rsid w:val="007F08F5"/>
    <w:rsid w:val="007F0EE9"/>
    <w:rsid w:val="007F14E2"/>
    <w:rsid w:val="007F164F"/>
    <w:rsid w:val="007F1BBD"/>
    <w:rsid w:val="007F1C18"/>
    <w:rsid w:val="007F2058"/>
    <w:rsid w:val="007F2509"/>
    <w:rsid w:val="007F283D"/>
    <w:rsid w:val="007F319E"/>
    <w:rsid w:val="007F354C"/>
    <w:rsid w:val="007F3C54"/>
    <w:rsid w:val="007F4257"/>
    <w:rsid w:val="007F60AC"/>
    <w:rsid w:val="007F74F6"/>
    <w:rsid w:val="007F77FA"/>
    <w:rsid w:val="007F7D75"/>
    <w:rsid w:val="0080074B"/>
    <w:rsid w:val="00801AFC"/>
    <w:rsid w:val="00801C14"/>
    <w:rsid w:val="00802360"/>
    <w:rsid w:val="008037E1"/>
    <w:rsid w:val="00803F40"/>
    <w:rsid w:val="00804279"/>
    <w:rsid w:val="00804680"/>
    <w:rsid w:val="0080493B"/>
    <w:rsid w:val="00804CF4"/>
    <w:rsid w:val="0080513C"/>
    <w:rsid w:val="0080638A"/>
    <w:rsid w:val="00806D6A"/>
    <w:rsid w:val="008106C5"/>
    <w:rsid w:val="00812589"/>
    <w:rsid w:val="00813559"/>
    <w:rsid w:val="00814FD2"/>
    <w:rsid w:val="00815DE9"/>
    <w:rsid w:val="00815E83"/>
    <w:rsid w:val="00816A72"/>
    <w:rsid w:val="00817B02"/>
    <w:rsid w:val="008219C9"/>
    <w:rsid w:val="00822030"/>
    <w:rsid w:val="008225FC"/>
    <w:rsid w:val="008228D0"/>
    <w:rsid w:val="00822A73"/>
    <w:rsid w:val="00823FEE"/>
    <w:rsid w:val="00824305"/>
    <w:rsid w:val="0082435A"/>
    <w:rsid w:val="008250F6"/>
    <w:rsid w:val="0082516C"/>
    <w:rsid w:val="0082519B"/>
    <w:rsid w:val="008256F1"/>
    <w:rsid w:val="00827423"/>
    <w:rsid w:val="008301C4"/>
    <w:rsid w:val="00830801"/>
    <w:rsid w:val="0083144D"/>
    <w:rsid w:val="00831FE2"/>
    <w:rsid w:val="008321B5"/>
    <w:rsid w:val="008325FA"/>
    <w:rsid w:val="00833D65"/>
    <w:rsid w:val="00834458"/>
    <w:rsid w:val="008358FF"/>
    <w:rsid w:val="008363AD"/>
    <w:rsid w:val="00837947"/>
    <w:rsid w:val="00837BC8"/>
    <w:rsid w:val="00837DE7"/>
    <w:rsid w:val="00840A0A"/>
    <w:rsid w:val="0084122E"/>
    <w:rsid w:val="00841A52"/>
    <w:rsid w:val="0084282B"/>
    <w:rsid w:val="00843038"/>
    <w:rsid w:val="008434AF"/>
    <w:rsid w:val="00843B21"/>
    <w:rsid w:val="00844B76"/>
    <w:rsid w:val="008453B2"/>
    <w:rsid w:val="00845D4E"/>
    <w:rsid w:val="00847F14"/>
    <w:rsid w:val="008501DE"/>
    <w:rsid w:val="00850C54"/>
    <w:rsid w:val="008514E2"/>
    <w:rsid w:val="0085153C"/>
    <w:rsid w:val="008520E5"/>
    <w:rsid w:val="00852E86"/>
    <w:rsid w:val="008530DA"/>
    <w:rsid w:val="00853483"/>
    <w:rsid w:val="00853C72"/>
    <w:rsid w:val="00853F7A"/>
    <w:rsid w:val="00854D68"/>
    <w:rsid w:val="00854DFA"/>
    <w:rsid w:val="008559C7"/>
    <w:rsid w:val="00855CD7"/>
    <w:rsid w:val="0085657D"/>
    <w:rsid w:val="008574F9"/>
    <w:rsid w:val="00860104"/>
    <w:rsid w:val="00860205"/>
    <w:rsid w:val="00860C48"/>
    <w:rsid w:val="00860EB0"/>
    <w:rsid w:val="00861F45"/>
    <w:rsid w:val="008629E1"/>
    <w:rsid w:val="00863961"/>
    <w:rsid w:val="008649E6"/>
    <w:rsid w:val="00864D23"/>
    <w:rsid w:val="00864DF7"/>
    <w:rsid w:val="00866043"/>
    <w:rsid w:val="008664C1"/>
    <w:rsid w:val="00866DA5"/>
    <w:rsid w:val="008678CF"/>
    <w:rsid w:val="00867EE2"/>
    <w:rsid w:val="00870416"/>
    <w:rsid w:val="00870E8C"/>
    <w:rsid w:val="00870EF6"/>
    <w:rsid w:val="0087161A"/>
    <w:rsid w:val="008726C0"/>
    <w:rsid w:val="00874090"/>
    <w:rsid w:val="008741B7"/>
    <w:rsid w:val="008746DB"/>
    <w:rsid w:val="00874A54"/>
    <w:rsid w:val="00875808"/>
    <w:rsid w:val="00875949"/>
    <w:rsid w:val="008768A1"/>
    <w:rsid w:val="00876A17"/>
    <w:rsid w:val="00876E51"/>
    <w:rsid w:val="0087715B"/>
    <w:rsid w:val="00877175"/>
    <w:rsid w:val="0087722F"/>
    <w:rsid w:val="00877731"/>
    <w:rsid w:val="00877746"/>
    <w:rsid w:val="008803B8"/>
    <w:rsid w:val="00881417"/>
    <w:rsid w:val="008815E3"/>
    <w:rsid w:val="0088203C"/>
    <w:rsid w:val="00882C6D"/>
    <w:rsid w:val="00883082"/>
    <w:rsid w:val="008830A2"/>
    <w:rsid w:val="0088310A"/>
    <w:rsid w:val="00883618"/>
    <w:rsid w:val="008847CA"/>
    <w:rsid w:val="00885A3F"/>
    <w:rsid w:val="00886B2A"/>
    <w:rsid w:val="008901E4"/>
    <w:rsid w:val="00891370"/>
    <w:rsid w:val="00891530"/>
    <w:rsid w:val="00891E81"/>
    <w:rsid w:val="00892162"/>
    <w:rsid w:val="00892F41"/>
    <w:rsid w:val="008934EA"/>
    <w:rsid w:val="008936E0"/>
    <w:rsid w:val="00893772"/>
    <w:rsid w:val="00894100"/>
    <w:rsid w:val="00894870"/>
    <w:rsid w:val="00894AF7"/>
    <w:rsid w:val="0089687A"/>
    <w:rsid w:val="008A09D9"/>
    <w:rsid w:val="008A0AC5"/>
    <w:rsid w:val="008A0D03"/>
    <w:rsid w:val="008A0E30"/>
    <w:rsid w:val="008A0EF2"/>
    <w:rsid w:val="008A1261"/>
    <w:rsid w:val="008A1763"/>
    <w:rsid w:val="008A18E5"/>
    <w:rsid w:val="008A1E17"/>
    <w:rsid w:val="008A390B"/>
    <w:rsid w:val="008A4C8C"/>
    <w:rsid w:val="008A5529"/>
    <w:rsid w:val="008A6F0A"/>
    <w:rsid w:val="008B033C"/>
    <w:rsid w:val="008B05A4"/>
    <w:rsid w:val="008B238F"/>
    <w:rsid w:val="008B262D"/>
    <w:rsid w:val="008B26ED"/>
    <w:rsid w:val="008B3129"/>
    <w:rsid w:val="008B3264"/>
    <w:rsid w:val="008B3490"/>
    <w:rsid w:val="008B3CE4"/>
    <w:rsid w:val="008B431C"/>
    <w:rsid w:val="008B4416"/>
    <w:rsid w:val="008B6697"/>
    <w:rsid w:val="008B7539"/>
    <w:rsid w:val="008C13EC"/>
    <w:rsid w:val="008C1581"/>
    <w:rsid w:val="008C1D2E"/>
    <w:rsid w:val="008C2305"/>
    <w:rsid w:val="008C23F9"/>
    <w:rsid w:val="008C25C4"/>
    <w:rsid w:val="008C3151"/>
    <w:rsid w:val="008C5478"/>
    <w:rsid w:val="008C57C7"/>
    <w:rsid w:val="008C5EC5"/>
    <w:rsid w:val="008C68CA"/>
    <w:rsid w:val="008C72FB"/>
    <w:rsid w:val="008C7C83"/>
    <w:rsid w:val="008D0232"/>
    <w:rsid w:val="008D0596"/>
    <w:rsid w:val="008D1AC5"/>
    <w:rsid w:val="008D22E0"/>
    <w:rsid w:val="008D2AF7"/>
    <w:rsid w:val="008D2BC5"/>
    <w:rsid w:val="008D2BD7"/>
    <w:rsid w:val="008D2E99"/>
    <w:rsid w:val="008D3255"/>
    <w:rsid w:val="008D3B8A"/>
    <w:rsid w:val="008D3ED3"/>
    <w:rsid w:val="008D3FA0"/>
    <w:rsid w:val="008D5475"/>
    <w:rsid w:val="008D5488"/>
    <w:rsid w:val="008D5647"/>
    <w:rsid w:val="008D6072"/>
    <w:rsid w:val="008D64D7"/>
    <w:rsid w:val="008D693C"/>
    <w:rsid w:val="008D7643"/>
    <w:rsid w:val="008D786A"/>
    <w:rsid w:val="008D787D"/>
    <w:rsid w:val="008E125F"/>
    <w:rsid w:val="008E1585"/>
    <w:rsid w:val="008E1CFD"/>
    <w:rsid w:val="008E2BF6"/>
    <w:rsid w:val="008E4223"/>
    <w:rsid w:val="008E4556"/>
    <w:rsid w:val="008E4DF4"/>
    <w:rsid w:val="008E4EC7"/>
    <w:rsid w:val="008E5F9F"/>
    <w:rsid w:val="008E7336"/>
    <w:rsid w:val="008F010B"/>
    <w:rsid w:val="008F0D4C"/>
    <w:rsid w:val="008F14EC"/>
    <w:rsid w:val="008F1DE9"/>
    <w:rsid w:val="008F2498"/>
    <w:rsid w:val="008F28C0"/>
    <w:rsid w:val="008F2FC8"/>
    <w:rsid w:val="008F33A0"/>
    <w:rsid w:val="008F4792"/>
    <w:rsid w:val="008F5B9B"/>
    <w:rsid w:val="008F5C0B"/>
    <w:rsid w:val="008F5E82"/>
    <w:rsid w:val="008F6C78"/>
    <w:rsid w:val="008F7621"/>
    <w:rsid w:val="008F7C25"/>
    <w:rsid w:val="00901A0D"/>
    <w:rsid w:val="00902A83"/>
    <w:rsid w:val="0090316D"/>
    <w:rsid w:val="009049E4"/>
    <w:rsid w:val="009051B2"/>
    <w:rsid w:val="009051F7"/>
    <w:rsid w:val="009062D7"/>
    <w:rsid w:val="00906835"/>
    <w:rsid w:val="00907471"/>
    <w:rsid w:val="00907E0E"/>
    <w:rsid w:val="00907FE9"/>
    <w:rsid w:val="009108AB"/>
    <w:rsid w:val="00910900"/>
    <w:rsid w:val="009115F0"/>
    <w:rsid w:val="00911BA9"/>
    <w:rsid w:val="00912887"/>
    <w:rsid w:val="009134AD"/>
    <w:rsid w:val="0091448F"/>
    <w:rsid w:val="00914605"/>
    <w:rsid w:val="00914EF8"/>
    <w:rsid w:val="0091568E"/>
    <w:rsid w:val="00915960"/>
    <w:rsid w:val="009159B5"/>
    <w:rsid w:val="00916B11"/>
    <w:rsid w:val="00920C7A"/>
    <w:rsid w:val="00920CC9"/>
    <w:rsid w:val="00921336"/>
    <w:rsid w:val="009217D4"/>
    <w:rsid w:val="00921BD5"/>
    <w:rsid w:val="00922E29"/>
    <w:rsid w:val="00923EF4"/>
    <w:rsid w:val="00923FCF"/>
    <w:rsid w:val="00926C6F"/>
    <w:rsid w:val="00927782"/>
    <w:rsid w:val="00927A2C"/>
    <w:rsid w:val="00930DA5"/>
    <w:rsid w:val="009316B0"/>
    <w:rsid w:val="00931765"/>
    <w:rsid w:val="009320BF"/>
    <w:rsid w:val="009320DA"/>
    <w:rsid w:val="009320F0"/>
    <w:rsid w:val="00932759"/>
    <w:rsid w:val="0093331F"/>
    <w:rsid w:val="00933466"/>
    <w:rsid w:val="00933D5D"/>
    <w:rsid w:val="00933E4F"/>
    <w:rsid w:val="009340BA"/>
    <w:rsid w:val="00934658"/>
    <w:rsid w:val="00935825"/>
    <w:rsid w:val="0093630C"/>
    <w:rsid w:val="00937080"/>
    <w:rsid w:val="009402A4"/>
    <w:rsid w:val="00940E08"/>
    <w:rsid w:val="00940FA0"/>
    <w:rsid w:val="00943321"/>
    <w:rsid w:val="0094492F"/>
    <w:rsid w:val="00944A95"/>
    <w:rsid w:val="00944D61"/>
    <w:rsid w:val="0094508D"/>
    <w:rsid w:val="00945A35"/>
    <w:rsid w:val="009460BD"/>
    <w:rsid w:val="009466D1"/>
    <w:rsid w:val="00947488"/>
    <w:rsid w:val="00950A09"/>
    <w:rsid w:val="00950BC8"/>
    <w:rsid w:val="00950F89"/>
    <w:rsid w:val="0095113D"/>
    <w:rsid w:val="009515D9"/>
    <w:rsid w:val="00951C1F"/>
    <w:rsid w:val="00952196"/>
    <w:rsid w:val="00952450"/>
    <w:rsid w:val="00952896"/>
    <w:rsid w:val="00953439"/>
    <w:rsid w:val="0095377C"/>
    <w:rsid w:val="00953C5E"/>
    <w:rsid w:val="00954ACA"/>
    <w:rsid w:val="00954B18"/>
    <w:rsid w:val="00954D6E"/>
    <w:rsid w:val="00955F2C"/>
    <w:rsid w:val="009560DD"/>
    <w:rsid w:val="00956E96"/>
    <w:rsid w:val="009603B6"/>
    <w:rsid w:val="00960577"/>
    <w:rsid w:val="0096088D"/>
    <w:rsid w:val="00961D57"/>
    <w:rsid w:val="00962798"/>
    <w:rsid w:val="009628A7"/>
    <w:rsid w:val="00962BE1"/>
    <w:rsid w:val="00963329"/>
    <w:rsid w:val="009633E5"/>
    <w:rsid w:val="00963A39"/>
    <w:rsid w:val="00963FE9"/>
    <w:rsid w:val="0096660C"/>
    <w:rsid w:val="00966E15"/>
    <w:rsid w:val="00967278"/>
    <w:rsid w:val="009672D6"/>
    <w:rsid w:val="00967765"/>
    <w:rsid w:val="00967AAA"/>
    <w:rsid w:val="009704CF"/>
    <w:rsid w:val="009713DC"/>
    <w:rsid w:val="009718AE"/>
    <w:rsid w:val="00972C55"/>
    <w:rsid w:val="00972FC8"/>
    <w:rsid w:val="009734A0"/>
    <w:rsid w:val="0097416F"/>
    <w:rsid w:val="00975094"/>
    <w:rsid w:val="0097551B"/>
    <w:rsid w:val="009755BB"/>
    <w:rsid w:val="009755ED"/>
    <w:rsid w:val="00975E36"/>
    <w:rsid w:val="00976B03"/>
    <w:rsid w:val="009770C4"/>
    <w:rsid w:val="009777CE"/>
    <w:rsid w:val="00977C0D"/>
    <w:rsid w:val="0098022E"/>
    <w:rsid w:val="009802C3"/>
    <w:rsid w:val="0098040B"/>
    <w:rsid w:val="009808CD"/>
    <w:rsid w:val="00980CC8"/>
    <w:rsid w:val="009811F7"/>
    <w:rsid w:val="009815FE"/>
    <w:rsid w:val="00981B86"/>
    <w:rsid w:val="00982D0A"/>
    <w:rsid w:val="00982DF4"/>
    <w:rsid w:val="009830E0"/>
    <w:rsid w:val="0098428B"/>
    <w:rsid w:val="00984CBC"/>
    <w:rsid w:val="009851AB"/>
    <w:rsid w:val="009858C7"/>
    <w:rsid w:val="009863B9"/>
    <w:rsid w:val="00986EE3"/>
    <w:rsid w:val="0098725D"/>
    <w:rsid w:val="009878DC"/>
    <w:rsid w:val="009918E8"/>
    <w:rsid w:val="00991B0A"/>
    <w:rsid w:val="009920AD"/>
    <w:rsid w:val="00992C6F"/>
    <w:rsid w:val="00992DD2"/>
    <w:rsid w:val="00992EEE"/>
    <w:rsid w:val="0099380F"/>
    <w:rsid w:val="00994051"/>
    <w:rsid w:val="00994448"/>
    <w:rsid w:val="00994A03"/>
    <w:rsid w:val="00994ADA"/>
    <w:rsid w:val="00995083"/>
    <w:rsid w:val="009951D0"/>
    <w:rsid w:val="00996C4C"/>
    <w:rsid w:val="00997AD0"/>
    <w:rsid w:val="009A01DF"/>
    <w:rsid w:val="009A1107"/>
    <w:rsid w:val="009A185A"/>
    <w:rsid w:val="009A185D"/>
    <w:rsid w:val="009A26F8"/>
    <w:rsid w:val="009A3A93"/>
    <w:rsid w:val="009A48DE"/>
    <w:rsid w:val="009A5032"/>
    <w:rsid w:val="009A5033"/>
    <w:rsid w:val="009A55D8"/>
    <w:rsid w:val="009A78E2"/>
    <w:rsid w:val="009B048B"/>
    <w:rsid w:val="009B05B8"/>
    <w:rsid w:val="009B1303"/>
    <w:rsid w:val="009B19E8"/>
    <w:rsid w:val="009B2DBE"/>
    <w:rsid w:val="009B2E42"/>
    <w:rsid w:val="009B32E9"/>
    <w:rsid w:val="009B37D7"/>
    <w:rsid w:val="009B447D"/>
    <w:rsid w:val="009B50C9"/>
    <w:rsid w:val="009B5235"/>
    <w:rsid w:val="009B52A8"/>
    <w:rsid w:val="009B64E0"/>
    <w:rsid w:val="009B6AFC"/>
    <w:rsid w:val="009B723E"/>
    <w:rsid w:val="009B7505"/>
    <w:rsid w:val="009B752B"/>
    <w:rsid w:val="009B78FF"/>
    <w:rsid w:val="009C078F"/>
    <w:rsid w:val="009C153A"/>
    <w:rsid w:val="009C16EC"/>
    <w:rsid w:val="009C1BB8"/>
    <w:rsid w:val="009C2B52"/>
    <w:rsid w:val="009C3A12"/>
    <w:rsid w:val="009C3E77"/>
    <w:rsid w:val="009C447F"/>
    <w:rsid w:val="009C4627"/>
    <w:rsid w:val="009C4668"/>
    <w:rsid w:val="009C4A14"/>
    <w:rsid w:val="009C5646"/>
    <w:rsid w:val="009C57C5"/>
    <w:rsid w:val="009C5B67"/>
    <w:rsid w:val="009C638C"/>
    <w:rsid w:val="009C6677"/>
    <w:rsid w:val="009C6C28"/>
    <w:rsid w:val="009C7065"/>
    <w:rsid w:val="009C75B5"/>
    <w:rsid w:val="009C7626"/>
    <w:rsid w:val="009D05D0"/>
    <w:rsid w:val="009D0A24"/>
    <w:rsid w:val="009D0ABC"/>
    <w:rsid w:val="009D1C36"/>
    <w:rsid w:val="009D2991"/>
    <w:rsid w:val="009D2F82"/>
    <w:rsid w:val="009D3045"/>
    <w:rsid w:val="009D3605"/>
    <w:rsid w:val="009D41AB"/>
    <w:rsid w:val="009D449F"/>
    <w:rsid w:val="009D468C"/>
    <w:rsid w:val="009D4C60"/>
    <w:rsid w:val="009D4D54"/>
    <w:rsid w:val="009D5BA3"/>
    <w:rsid w:val="009D5E05"/>
    <w:rsid w:val="009D64E3"/>
    <w:rsid w:val="009D6516"/>
    <w:rsid w:val="009D65CF"/>
    <w:rsid w:val="009D6DD1"/>
    <w:rsid w:val="009D7327"/>
    <w:rsid w:val="009D7342"/>
    <w:rsid w:val="009D7575"/>
    <w:rsid w:val="009D7F57"/>
    <w:rsid w:val="009E0A7C"/>
    <w:rsid w:val="009E16BB"/>
    <w:rsid w:val="009E1E34"/>
    <w:rsid w:val="009E23CE"/>
    <w:rsid w:val="009E2482"/>
    <w:rsid w:val="009E27FE"/>
    <w:rsid w:val="009E3CBF"/>
    <w:rsid w:val="009E3FF0"/>
    <w:rsid w:val="009E4768"/>
    <w:rsid w:val="009E5517"/>
    <w:rsid w:val="009E5D76"/>
    <w:rsid w:val="009F02F7"/>
    <w:rsid w:val="009F0A41"/>
    <w:rsid w:val="009F0C65"/>
    <w:rsid w:val="009F156F"/>
    <w:rsid w:val="009F17FD"/>
    <w:rsid w:val="009F1FD2"/>
    <w:rsid w:val="009F2095"/>
    <w:rsid w:val="009F4C7B"/>
    <w:rsid w:val="009F4D34"/>
    <w:rsid w:val="009F5F37"/>
    <w:rsid w:val="009F61D5"/>
    <w:rsid w:val="009F642D"/>
    <w:rsid w:val="009F682F"/>
    <w:rsid w:val="009F6A78"/>
    <w:rsid w:val="00A001B3"/>
    <w:rsid w:val="00A005AF"/>
    <w:rsid w:val="00A006C6"/>
    <w:rsid w:val="00A006D8"/>
    <w:rsid w:val="00A007C9"/>
    <w:rsid w:val="00A0115E"/>
    <w:rsid w:val="00A0312D"/>
    <w:rsid w:val="00A03AFF"/>
    <w:rsid w:val="00A042C4"/>
    <w:rsid w:val="00A049C7"/>
    <w:rsid w:val="00A050D7"/>
    <w:rsid w:val="00A05980"/>
    <w:rsid w:val="00A05E08"/>
    <w:rsid w:val="00A06533"/>
    <w:rsid w:val="00A071C7"/>
    <w:rsid w:val="00A079C7"/>
    <w:rsid w:val="00A1062D"/>
    <w:rsid w:val="00A106C5"/>
    <w:rsid w:val="00A115E5"/>
    <w:rsid w:val="00A11B75"/>
    <w:rsid w:val="00A11F90"/>
    <w:rsid w:val="00A122CB"/>
    <w:rsid w:val="00A12F93"/>
    <w:rsid w:val="00A13313"/>
    <w:rsid w:val="00A1411C"/>
    <w:rsid w:val="00A14516"/>
    <w:rsid w:val="00A1473E"/>
    <w:rsid w:val="00A14831"/>
    <w:rsid w:val="00A155DB"/>
    <w:rsid w:val="00A15D80"/>
    <w:rsid w:val="00A1655D"/>
    <w:rsid w:val="00A176C5"/>
    <w:rsid w:val="00A17781"/>
    <w:rsid w:val="00A17E8B"/>
    <w:rsid w:val="00A2111A"/>
    <w:rsid w:val="00A211C5"/>
    <w:rsid w:val="00A219F5"/>
    <w:rsid w:val="00A21A06"/>
    <w:rsid w:val="00A21F17"/>
    <w:rsid w:val="00A224EF"/>
    <w:rsid w:val="00A22538"/>
    <w:rsid w:val="00A22EC1"/>
    <w:rsid w:val="00A23D49"/>
    <w:rsid w:val="00A2485C"/>
    <w:rsid w:val="00A254C1"/>
    <w:rsid w:val="00A25822"/>
    <w:rsid w:val="00A25CFB"/>
    <w:rsid w:val="00A25F2A"/>
    <w:rsid w:val="00A26A29"/>
    <w:rsid w:val="00A26B79"/>
    <w:rsid w:val="00A30E92"/>
    <w:rsid w:val="00A31202"/>
    <w:rsid w:val="00A316F3"/>
    <w:rsid w:val="00A31EAA"/>
    <w:rsid w:val="00A32741"/>
    <w:rsid w:val="00A32C28"/>
    <w:rsid w:val="00A32C6F"/>
    <w:rsid w:val="00A33250"/>
    <w:rsid w:val="00A341A2"/>
    <w:rsid w:val="00A34644"/>
    <w:rsid w:val="00A34A28"/>
    <w:rsid w:val="00A357E5"/>
    <w:rsid w:val="00A358AE"/>
    <w:rsid w:val="00A35FD4"/>
    <w:rsid w:val="00A36846"/>
    <w:rsid w:val="00A3696F"/>
    <w:rsid w:val="00A37AAB"/>
    <w:rsid w:val="00A40317"/>
    <w:rsid w:val="00A40E45"/>
    <w:rsid w:val="00A40EDE"/>
    <w:rsid w:val="00A42C2A"/>
    <w:rsid w:val="00A43594"/>
    <w:rsid w:val="00A43CDE"/>
    <w:rsid w:val="00A4461D"/>
    <w:rsid w:val="00A44E28"/>
    <w:rsid w:val="00A44ECE"/>
    <w:rsid w:val="00A45372"/>
    <w:rsid w:val="00A45754"/>
    <w:rsid w:val="00A45FD9"/>
    <w:rsid w:val="00A46FD8"/>
    <w:rsid w:val="00A4706F"/>
    <w:rsid w:val="00A47920"/>
    <w:rsid w:val="00A47C44"/>
    <w:rsid w:val="00A5184F"/>
    <w:rsid w:val="00A51EFC"/>
    <w:rsid w:val="00A52069"/>
    <w:rsid w:val="00A5241E"/>
    <w:rsid w:val="00A53ACA"/>
    <w:rsid w:val="00A557E3"/>
    <w:rsid w:val="00A56A23"/>
    <w:rsid w:val="00A5763A"/>
    <w:rsid w:val="00A57640"/>
    <w:rsid w:val="00A57B05"/>
    <w:rsid w:val="00A60169"/>
    <w:rsid w:val="00A60EC9"/>
    <w:rsid w:val="00A61431"/>
    <w:rsid w:val="00A61B77"/>
    <w:rsid w:val="00A62388"/>
    <w:rsid w:val="00A62598"/>
    <w:rsid w:val="00A635C1"/>
    <w:rsid w:val="00A6494B"/>
    <w:rsid w:val="00A64A4B"/>
    <w:rsid w:val="00A65557"/>
    <w:rsid w:val="00A65E60"/>
    <w:rsid w:val="00A676D2"/>
    <w:rsid w:val="00A67847"/>
    <w:rsid w:val="00A67BB0"/>
    <w:rsid w:val="00A67C88"/>
    <w:rsid w:val="00A67F63"/>
    <w:rsid w:val="00A70724"/>
    <w:rsid w:val="00A70DAD"/>
    <w:rsid w:val="00A71B0B"/>
    <w:rsid w:val="00A71F66"/>
    <w:rsid w:val="00A71F6C"/>
    <w:rsid w:val="00A722C2"/>
    <w:rsid w:val="00A724C0"/>
    <w:rsid w:val="00A72D90"/>
    <w:rsid w:val="00A7334C"/>
    <w:rsid w:val="00A741EE"/>
    <w:rsid w:val="00A75309"/>
    <w:rsid w:val="00A75896"/>
    <w:rsid w:val="00A759DA"/>
    <w:rsid w:val="00A76469"/>
    <w:rsid w:val="00A76B56"/>
    <w:rsid w:val="00A77C3B"/>
    <w:rsid w:val="00A81503"/>
    <w:rsid w:val="00A82081"/>
    <w:rsid w:val="00A82403"/>
    <w:rsid w:val="00A85996"/>
    <w:rsid w:val="00A85B03"/>
    <w:rsid w:val="00A85C55"/>
    <w:rsid w:val="00A85F2E"/>
    <w:rsid w:val="00A86470"/>
    <w:rsid w:val="00A9039C"/>
    <w:rsid w:val="00A907C3"/>
    <w:rsid w:val="00A90CF8"/>
    <w:rsid w:val="00A915D3"/>
    <w:rsid w:val="00A91ED0"/>
    <w:rsid w:val="00A94255"/>
    <w:rsid w:val="00A94B58"/>
    <w:rsid w:val="00A94B9D"/>
    <w:rsid w:val="00A959D7"/>
    <w:rsid w:val="00A95C60"/>
    <w:rsid w:val="00A95CB2"/>
    <w:rsid w:val="00A96581"/>
    <w:rsid w:val="00A96943"/>
    <w:rsid w:val="00A969D2"/>
    <w:rsid w:val="00A96EB5"/>
    <w:rsid w:val="00A974DB"/>
    <w:rsid w:val="00AA0CE2"/>
    <w:rsid w:val="00AA0CE7"/>
    <w:rsid w:val="00AA1005"/>
    <w:rsid w:val="00AA1699"/>
    <w:rsid w:val="00AA19A6"/>
    <w:rsid w:val="00AA1C58"/>
    <w:rsid w:val="00AA1DFA"/>
    <w:rsid w:val="00AA274B"/>
    <w:rsid w:val="00AA3540"/>
    <w:rsid w:val="00AA44C0"/>
    <w:rsid w:val="00AA46DC"/>
    <w:rsid w:val="00AA4EBB"/>
    <w:rsid w:val="00AA580A"/>
    <w:rsid w:val="00AA638E"/>
    <w:rsid w:val="00AA683E"/>
    <w:rsid w:val="00AA6A8A"/>
    <w:rsid w:val="00AA6DF7"/>
    <w:rsid w:val="00AA7094"/>
    <w:rsid w:val="00AA7304"/>
    <w:rsid w:val="00AB02AF"/>
    <w:rsid w:val="00AB0D0A"/>
    <w:rsid w:val="00AB1150"/>
    <w:rsid w:val="00AB1738"/>
    <w:rsid w:val="00AB17D9"/>
    <w:rsid w:val="00AB2A35"/>
    <w:rsid w:val="00AB443C"/>
    <w:rsid w:val="00AB562D"/>
    <w:rsid w:val="00AB5FD7"/>
    <w:rsid w:val="00AB7170"/>
    <w:rsid w:val="00AC06F7"/>
    <w:rsid w:val="00AC0AE5"/>
    <w:rsid w:val="00AC1050"/>
    <w:rsid w:val="00AC113B"/>
    <w:rsid w:val="00AC14E1"/>
    <w:rsid w:val="00AC1D14"/>
    <w:rsid w:val="00AC22AD"/>
    <w:rsid w:val="00AC247C"/>
    <w:rsid w:val="00AC279C"/>
    <w:rsid w:val="00AC39D4"/>
    <w:rsid w:val="00AC4200"/>
    <w:rsid w:val="00AC464D"/>
    <w:rsid w:val="00AC537F"/>
    <w:rsid w:val="00AC65AD"/>
    <w:rsid w:val="00AC6B85"/>
    <w:rsid w:val="00AC6D0F"/>
    <w:rsid w:val="00AC71A2"/>
    <w:rsid w:val="00AC7311"/>
    <w:rsid w:val="00AC754E"/>
    <w:rsid w:val="00AC7EA9"/>
    <w:rsid w:val="00AD0368"/>
    <w:rsid w:val="00AD0ED9"/>
    <w:rsid w:val="00AD0FA7"/>
    <w:rsid w:val="00AD11DF"/>
    <w:rsid w:val="00AD1982"/>
    <w:rsid w:val="00AD2762"/>
    <w:rsid w:val="00AD2F35"/>
    <w:rsid w:val="00AD3B71"/>
    <w:rsid w:val="00AD404B"/>
    <w:rsid w:val="00AD63D5"/>
    <w:rsid w:val="00AD75E9"/>
    <w:rsid w:val="00AD78DC"/>
    <w:rsid w:val="00AE05B7"/>
    <w:rsid w:val="00AE0A39"/>
    <w:rsid w:val="00AE15FB"/>
    <w:rsid w:val="00AE1873"/>
    <w:rsid w:val="00AE1B63"/>
    <w:rsid w:val="00AE1E75"/>
    <w:rsid w:val="00AE2672"/>
    <w:rsid w:val="00AE2BE1"/>
    <w:rsid w:val="00AE2E33"/>
    <w:rsid w:val="00AE2FC6"/>
    <w:rsid w:val="00AE3832"/>
    <w:rsid w:val="00AE3877"/>
    <w:rsid w:val="00AE3D5A"/>
    <w:rsid w:val="00AE4CF5"/>
    <w:rsid w:val="00AE50A1"/>
    <w:rsid w:val="00AE513D"/>
    <w:rsid w:val="00AE59FA"/>
    <w:rsid w:val="00AE5F0B"/>
    <w:rsid w:val="00AE60C7"/>
    <w:rsid w:val="00AE7057"/>
    <w:rsid w:val="00AE70AA"/>
    <w:rsid w:val="00AE75DA"/>
    <w:rsid w:val="00AF035A"/>
    <w:rsid w:val="00AF0702"/>
    <w:rsid w:val="00AF077C"/>
    <w:rsid w:val="00AF10B0"/>
    <w:rsid w:val="00AF1107"/>
    <w:rsid w:val="00AF1D6D"/>
    <w:rsid w:val="00AF2AED"/>
    <w:rsid w:val="00AF3768"/>
    <w:rsid w:val="00AF3869"/>
    <w:rsid w:val="00AF3C4B"/>
    <w:rsid w:val="00AF3DC9"/>
    <w:rsid w:val="00AF3F01"/>
    <w:rsid w:val="00AF3F7D"/>
    <w:rsid w:val="00AF4DBE"/>
    <w:rsid w:val="00AF506B"/>
    <w:rsid w:val="00AF54B6"/>
    <w:rsid w:val="00AF5942"/>
    <w:rsid w:val="00AF5BEA"/>
    <w:rsid w:val="00AF5CD0"/>
    <w:rsid w:val="00AF70F7"/>
    <w:rsid w:val="00AF792A"/>
    <w:rsid w:val="00AF7DAD"/>
    <w:rsid w:val="00B0016A"/>
    <w:rsid w:val="00B00D25"/>
    <w:rsid w:val="00B00D40"/>
    <w:rsid w:val="00B01162"/>
    <w:rsid w:val="00B011BF"/>
    <w:rsid w:val="00B01889"/>
    <w:rsid w:val="00B01EE8"/>
    <w:rsid w:val="00B02377"/>
    <w:rsid w:val="00B039E9"/>
    <w:rsid w:val="00B03E60"/>
    <w:rsid w:val="00B0484E"/>
    <w:rsid w:val="00B0571F"/>
    <w:rsid w:val="00B068BE"/>
    <w:rsid w:val="00B06900"/>
    <w:rsid w:val="00B07A78"/>
    <w:rsid w:val="00B11004"/>
    <w:rsid w:val="00B12506"/>
    <w:rsid w:val="00B1291F"/>
    <w:rsid w:val="00B12DEA"/>
    <w:rsid w:val="00B12F05"/>
    <w:rsid w:val="00B13272"/>
    <w:rsid w:val="00B13875"/>
    <w:rsid w:val="00B138F5"/>
    <w:rsid w:val="00B13C28"/>
    <w:rsid w:val="00B14574"/>
    <w:rsid w:val="00B146D1"/>
    <w:rsid w:val="00B1485D"/>
    <w:rsid w:val="00B14E81"/>
    <w:rsid w:val="00B16038"/>
    <w:rsid w:val="00B16EDC"/>
    <w:rsid w:val="00B17A9C"/>
    <w:rsid w:val="00B20BCE"/>
    <w:rsid w:val="00B2144D"/>
    <w:rsid w:val="00B21885"/>
    <w:rsid w:val="00B21AC3"/>
    <w:rsid w:val="00B21EBC"/>
    <w:rsid w:val="00B22126"/>
    <w:rsid w:val="00B222F1"/>
    <w:rsid w:val="00B22A86"/>
    <w:rsid w:val="00B22E86"/>
    <w:rsid w:val="00B23ABA"/>
    <w:rsid w:val="00B23CFB"/>
    <w:rsid w:val="00B23D57"/>
    <w:rsid w:val="00B246DA"/>
    <w:rsid w:val="00B2478B"/>
    <w:rsid w:val="00B24990"/>
    <w:rsid w:val="00B24B29"/>
    <w:rsid w:val="00B24EF7"/>
    <w:rsid w:val="00B25F44"/>
    <w:rsid w:val="00B2653C"/>
    <w:rsid w:val="00B26F25"/>
    <w:rsid w:val="00B272E6"/>
    <w:rsid w:val="00B27B9C"/>
    <w:rsid w:val="00B27F58"/>
    <w:rsid w:val="00B304EF"/>
    <w:rsid w:val="00B30889"/>
    <w:rsid w:val="00B30E74"/>
    <w:rsid w:val="00B310E0"/>
    <w:rsid w:val="00B31CDC"/>
    <w:rsid w:val="00B3250B"/>
    <w:rsid w:val="00B3323B"/>
    <w:rsid w:val="00B332B1"/>
    <w:rsid w:val="00B336C4"/>
    <w:rsid w:val="00B33A97"/>
    <w:rsid w:val="00B33E2B"/>
    <w:rsid w:val="00B33EBB"/>
    <w:rsid w:val="00B342AF"/>
    <w:rsid w:val="00B342F3"/>
    <w:rsid w:val="00B34564"/>
    <w:rsid w:val="00B355DE"/>
    <w:rsid w:val="00B359CE"/>
    <w:rsid w:val="00B36C1B"/>
    <w:rsid w:val="00B36C89"/>
    <w:rsid w:val="00B36E18"/>
    <w:rsid w:val="00B37B1D"/>
    <w:rsid w:val="00B401A9"/>
    <w:rsid w:val="00B40CCA"/>
    <w:rsid w:val="00B40E3C"/>
    <w:rsid w:val="00B41024"/>
    <w:rsid w:val="00B4158E"/>
    <w:rsid w:val="00B417E4"/>
    <w:rsid w:val="00B41AAC"/>
    <w:rsid w:val="00B41E17"/>
    <w:rsid w:val="00B422FA"/>
    <w:rsid w:val="00B446C8"/>
    <w:rsid w:val="00B44CB5"/>
    <w:rsid w:val="00B45FA5"/>
    <w:rsid w:val="00B46BF1"/>
    <w:rsid w:val="00B47522"/>
    <w:rsid w:val="00B50192"/>
    <w:rsid w:val="00B51780"/>
    <w:rsid w:val="00B51B0F"/>
    <w:rsid w:val="00B523A2"/>
    <w:rsid w:val="00B53A43"/>
    <w:rsid w:val="00B53CBD"/>
    <w:rsid w:val="00B545AC"/>
    <w:rsid w:val="00B5498B"/>
    <w:rsid w:val="00B55322"/>
    <w:rsid w:val="00B55B88"/>
    <w:rsid w:val="00B562E1"/>
    <w:rsid w:val="00B56549"/>
    <w:rsid w:val="00B575D8"/>
    <w:rsid w:val="00B57B99"/>
    <w:rsid w:val="00B609C8"/>
    <w:rsid w:val="00B61661"/>
    <w:rsid w:val="00B61E10"/>
    <w:rsid w:val="00B624AE"/>
    <w:rsid w:val="00B62ABA"/>
    <w:rsid w:val="00B62CEB"/>
    <w:rsid w:val="00B63643"/>
    <w:rsid w:val="00B6377D"/>
    <w:rsid w:val="00B638E4"/>
    <w:rsid w:val="00B63EDC"/>
    <w:rsid w:val="00B64341"/>
    <w:rsid w:val="00B647A9"/>
    <w:rsid w:val="00B647C2"/>
    <w:rsid w:val="00B64F3C"/>
    <w:rsid w:val="00B65056"/>
    <w:rsid w:val="00B6658F"/>
    <w:rsid w:val="00B667E4"/>
    <w:rsid w:val="00B66A73"/>
    <w:rsid w:val="00B66C6C"/>
    <w:rsid w:val="00B674EE"/>
    <w:rsid w:val="00B67937"/>
    <w:rsid w:val="00B708C7"/>
    <w:rsid w:val="00B71B61"/>
    <w:rsid w:val="00B72829"/>
    <w:rsid w:val="00B72B2A"/>
    <w:rsid w:val="00B72D0B"/>
    <w:rsid w:val="00B7320C"/>
    <w:rsid w:val="00B74618"/>
    <w:rsid w:val="00B74924"/>
    <w:rsid w:val="00B74932"/>
    <w:rsid w:val="00B76853"/>
    <w:rsid w:val="00B76CFC"/>
    <w:rsid w:val="00B773C5"/>
    <w:rsid w:val="00B81685"/>
    <w:rsid w:val="00B8346D"/>
    <w:rsid w:val="00B84601"/>
    <w:rsid w:val="00B84806"/>
    <w:rsid w:val="00B84A63"/>
    <w:rsid w:val="00B84DCB"/>
    <w:rsid w:val="00B858EC"/>
    <w:rsid w:val="00B86294"/>
    <w:rsid w:val="00B86AB1"/>
    <w:rsid w:val="00B87189"/>
    <w:rsid w:val="00B8794B"/>
    <w:rsid w:val="00B879DF"/>
    <w:rsid w:val="00B903CD"/>
    <w:rsid w:val="00B903DA"/>
    <w:rsid w:val="00B90604"/>
    <w:rsid w:val="00B90707"/>
    <w:rsid w:val="00B9256B"/>
    <w:rsid w:val="00B92B03"/>
    <w:rsid w:val="00B92E07"/>
    <w:rsid w:val="00B92FCB"/>
    <w:rsid w:val="00B93301"/>
    <w:rsid w:val="00B9399B"/>
    <w:rsid w:val="00B95F81"/>
    <w:rsid w:val="00B96A86"/>
    <w:rsid w:val="00B96CC9"/>
    <w:rsid w:val="00B97399"/>
    <w:rsid w:val="00B97D3E"/>
    <w:rsid w:val="00BA0082"/>
    <w:rsid w:val="00BA0255"/>
    <w:rsid w:val="00BA05E0"/>
    <w:rsid w:val="00BA0BA6"/>
    <w:rsid w:val="00BA194F"/>
    <w:rsid w:val="00BA1B7A"/>
    <w:rsid w:val="00BA2DE3"/>
    <w:rsid w:val="00BA4F2F"/>
    <w:rsid w:val="00BA57BD"/>
    <w:rsid w:val="00BA7F88"/>
    <w:rsid w:val="00BB068C"/>
    <w:rsid w:val="00BB0B5C"/>
    <w:rsid w:val="00BB1AC8"/>
    <w:rsid w:val="00BB25DF"/>
    <w:rsid w:val="00BB2BDC"/>
    <w:rsid w:val="00BB32E3"/>
    <w:rsid w:val="00BB354A"/>
    <w:rsid w:val="00BB3B51"/>
    <w:rsid w:val="00BB439F"/>
    <w:rsid w:val="00BB465C"/>
    <w:rsid w:val="00BB4CE2"/>
    <w:rsid w:val="00BB584D"/>
    <w:rsid w:val="00BB5D7E"/>
    <w:rsid w:val="00BB62E2"/>
    <w:rsid w:val="00BB647C"/>
    <w:rsid w:val="00BB6E9B"/>
    <w:rsid w:val="00BB7900"/>
    <w:rsid w:val="00BB7AD9"/>
    <w:rsid w:val="00BB7EF6"/>
    <w:rsid w:val="00BC11BC"/>
    <w:rsid w:val="00BC179D"/>
    <w:rsid w:val="00BC2DD2"/>
    <w:rsid w:val="00BC38AE"/>
    <w:rsid w:val="00BC3DE6"/>
    <w:rsid w:val="00BC3E41"/>
    <w:rsid w:val="00BC3F96"/>
    <w:rsid w:val="00BC3FFC"/>
    <w:rsid w:val="00BC4367"/>
    <w:rsid w:val="00BC4578"/>
    <w:rsid w:val="00BC46C6"/>
    <w:rsid w:val="00BC4754"/>
    <w:rsid w:val="00BC47E5"/>
    <w:rsid w:val="00BC4C11"/>
    <w:rsid w:val="00BC5664"/>
    <w:rsid w:val="00BC57E1"/>
    <w:rsid w:val="00BC5857"/>
    <w:rsid w:val="00BC5F20"/>
    <w:rsid w:val="00BC697A"/>
    <w:rsid w:val="00BC6D9B"/>
    <w:rsid w:val="00BC746C"/>
    <w:rsid w:val="00BC7566"/>
    <w:rsid w:val="00BC79D5"/>
    <w:rsid w:val="00BC7EDE"/>
    <w:rsid w:val="00BD0337"/>
    <w:rsid w:val="00BD0B69"/>
    <w:rsid w:val="00BD0ECB"/>
    <w:rsid w:val="00BD1012"/>
    <w:rsid w:val="00BD1680"/>
    <w:rsid w:val="00BD243D"/>
    <w:rsid w:val="00BD2D41"/>
    <w:rsid w:val="00BD4CD7"/>
    <w:rsid w:val="00BD6B3E"/>
    <w:rsid w:val="00BD6BA2"/>
    <w:rsid w:val="00BD716B"/>
    <w:rsid w:val="00BE0239"/>
    <w:rsid w:val="00BE040F"/>
    <w:rsid w:val="00BE0899"/>
    <w:rsid w:val="00BE1135"/>
    <w:rsid w:val="00BE24C1"/>
    <w:rsid w:val="00BE288F"/>
    <w:rsid w:val="00BE2E14"/>
    <w:rsid w:val="00BE3367"/>
    <w:rsid w:val="00BE3AEF"/>
    <w:rsid w:val="00BE4657"/>
    <w:rsid w:val="00BE5048"/>
    <w:rsid w:val="00BE527C"/>
    <w:rsid w:val="00BE5788"/>
    <w:rsid w:val="00BE7607"/>
    <w:rsid w:val="00BE7A5B"/>
    <w:rsid w:val="00BF15A7"/>
    <w:rsid w:val="00BF181D"/>
    <w:rsid w:val="00BF2E70"/>
    <w:rsid w:val="00BF346A"/>
    <w:rsid w:val="00BF35D5"/>
    <w:rsid w:val="00BF36EB"/>
    <w:rsid w:val="00BF3766"/>
    <w:rsid w:val="00BF386E"/>
    <w:rsid w:val="00BF3D28"/>
    <w:rsid w:val="00BF489A"/>
    <w:rsid w:val="00BF4CF4"/>
    <w:rsid w:val="00BF53BA"/>
    <w:rsid w:val="00BF541B"/>
    <w:rsid w:val="00BF599C"/>
    <w:rsid w:val="00BF5D37"/>
    <w:rsid w:val="00BF5FF1"/>
    <w:rsid w:val="00BF70FC"/>
    <w:rsid w:val="00BF7F64"/>
    <w:rsid w:val="00BF7FEB"/>
    <w:rsid w:val="00C010C8"/>
    <w:rsid w:val="00C02CAC"/>
    <w:rsid w:val="00C03351"/>
    <w:rsid w:val="00C03AB5"/>
    <w:rsid w:val="00C03AEA"/>
    <w:rsid w:val="00C03C4F"/>
    <w:rsid w:val="00C040C3"/>
    <w:rsid w:val="00C044CF"/>
    <w:rsid w:val="00C04DCC"/>
    <w:rsid w:val="00C04F7C"/>
    <w:rsid w:val="00C0561F"/>
    <w:rsid w:val="00C059A5"/>
    <w:rsid w:val="00C07403"/>
    <w:rsid w:val="00C100A7"/>
    <w:rsid w:val="00C10BF3"/>
    <w:rsid w:val="00C111F6"/>
    <w:rsid w:val="00C11250"/>
    <w:rsid w:val="00C12420"/>
    <w:rsid w:val="00C134C3"/>
    <w:rsid w:val="00C13832"/>
    <w:rsid w:val="00C13C80"/>
    <w:rsid w:val="00C13DE3"/>
    <w:rsid w:val="00C14C02"/>
    <w:rsid w:val="00C15063"/>
    <w:rsid w:val="00C15170"/>
    <w:rsid w:val="00C16179"/>
    <w:rsid w:val="00C169B8"/>
    <w:rsid w:val="00C16E38"/>
    <w:rsid w:val="00C170E2"/>
    <w:rsid w:val="00C203AF"/>
    <w:rsid w:val="00C21539"/>
    <w:rsid w:val="00C21652"/>
    <w:rsid w:val="00C2255D"/>
    <w:rsid w:val="00C2335F"/>
    <w:rsid w:val="00C239DF"/>
    <w:rsid w:val="00C23E83"/>
    <w:rsid w:val="00C23F6C"/>
    <w:rsid w:val="00C24DCD"/>
    <w:rsid w:val="00C2653D"/>
    <w:rsid w:val="00C27070"/>
    <w:rsid w:val="00C273BA"/>
    <w:rsid w:val="00C275EE"/>
    <w:rsid w:val="00C2786B"/>
    <w:rsid w:val="00C27EFC"/>
    <w:rsid w:val="00C30213"/>
    <w:rsid w:val="00C30B44"/>
    <w:rsid w:val="00C30B55"/>
    <w:rsid w:val="00C312D7"/>
    <w:rsid w:val="00C32889"/>
    <w:rsid w:val="00C32D5D"/>
    <w:rsid w:val="00C3323C"/>
    <w:rsid w:val="00C33409"/>
    <w:rsid w:val="00C33B22"/>
    <w:rsid w:val="00C33DC1"/>
    <w:rsid w:val="00C3494D"/>
    <w:rsid w:val="00C35558"/>
    <w:rsid w:val="00C35A53"/>
    <w:rsid w:val="00C36627"/>
    <w:rsid w:val="00C3675D"/>
    <w:rsid w:val="00C36959"/>
    <w:rsid w:val="00C37136"/>
    <w:rsid w:val="00C372A9"/>
    <w:rsid w:val="00C40BC0"/>
    <w:rsid w:val="00C40C77"/>
    <w:rsid w:val="00C418D4"/>
    <w:rsid w:val="00C41CBC"/>
    <w:rsid w:val="00C42C89"/>
    <w:rsid w:val="00C42F7D"/>
    <w:rsid w:val="00C43291"/>
    <w:rsid w:val="00C44035"/>
    <w:rsid w:val="00C44126"/>
    <w:rsid w:val="00C44B5C"/>
    <w:rsid w:val="00C44E88"/>
    <w:rsid w:val="00C45187"/>
    <w:rsid w:val="00C45579"/>
    <w:rsid w:val="00C4588E"/>
    <w:rsid w:val="00C45911"/>
    <w:rsid w:val="00C461C5"/>
    <w:rsid w:val="00C46552"/>
    <w:rsid w:val="00C46B62"/>
    <w:rsid w:val="00C47365"/>
    <w:rsid w:val="00C47A41"/>
    <w:rsid w:val="00C47B08"/>
    <w:rsid w:val="00C47E29"/>
    <w:rsid w:val="00C50BDC"/>
    <w:rsid w:val="00C50F4E"/>
    <w:rsid w:val="00C50F6A"/>
    <w:rsid w:val="00C510E3"/>
    <w:rsid w:val="00C51C57"/>
    <w:rsid w:val="00C5222A"/>
    <w:rsid w:val="00C5323C"/>
    <w:rsid w:val="00C5377D"/>
    <w:rsid w:val="00C53C32"/>
    <w:rsid w:val="00C53F1E"/>
    <w:rsid w:val="00C5400C"/>
    <w:rsid w:val="00C548AB"/>
    <w:rsid w:val="00C54A39"/>
    <w:rsid w:val="00C55348"/>
    <w:rsid w:val="00C5542C"/>
    <w:rsid w:val="00C565F7"/>
    <w:rsid w:val="00C5672A"/>
    <w:rsid w:val="00C5797F"/>
    <w:rsid w:val="00C57CD3"/>
    <w:rsid w:val="00C60449"/>
    <w:rsid w:val="00C615A7"/>
    <w:rsid w:val="00C62268"/>
    <w:rsid w:val="00C625EF"/>
    <w:rsid w:val="00C62E42"/>
    <w:rsid w:val="00C6330D"/>
    <w:rsid w:val="00C63E95"/>
    <w:rsid w:val="00C6404F"/>
    <w:rsid w:val="00C6451C"/>
    <w:rsid w:val="00C65716"/>
    <w:rsid w:val="00C65B1C"/>
    <w:rsid w:val="00C65FA2"/>
    <w:rsid w:val="00C661C1"/>
    <w:rsid w:val="00C66290"/>
    <w:rsid w:val="00C66A21"/>
    <w:rsid w:val="00C66F7D"/>
    <w:rsid w:val="00C67706"/>
    <w:rsid w:val="00C67B5D"/>
    <w:rsid w:val="00C70575"/>
    <w:rsid w:val="00C707D8"/>
    <w:rsid w:val="00C70A40"/>
    <w:rsid w:val="00C71266"/>
    <w:rsid w:val="00C71746"/>
    <w:rsid w:val="00C71FC6"/>
    <w:rsid w:val="00C72233"/>
    <w:rsid w:val="00C72574"/>
    <w:rsid w:val="00C7260E"/>
    <w:rsid w:val="00C7266B"/>
    <w:rsid w:val="00C72E5B"/>
    <w:rsid w:val="00C7343E"/>
    <w:rsid w:val="00C745A9"/>
    <w:rsid w:val="00C7479B"/>
    <w:rsid w:val="00C74842"/>
    <w:rsid w:val="00C74944"/>
    <w:rsid w:val="00C75121"/>
    <w:rsid w:val="00C752D0"/>
    <w:rsid w:val="00C75352"/>
    <w:rsid w:val="00C76505"/>
    <w:rsid w:val="00C7668A"/>
    <w:rsid w:val="00C76B1B"/>
    <w:rsid w:val="00C76E4B"/>
    <w:rsid w:val="00C77651"/>
    <w:rsid w:val="00C7777A"/>
    <w:rsid w:val="00C77A77"/>
    <w:rsid w:val="00C80652"/>
    <w:rsid w:val="00C80D0C"/>
    <w:rsid w:val="00C810A7"/>
    <w:rsid w:val="00C830AC"/>
    <w:rsid w:val="00C847E1"/>
    <w:rsid w:val="00C84D37"/>
    <w:rsid w:val="00C85B53"/>
    <w:rsid w:val="00C85F11"/>
    <w:rsid w:val="00C86254"/>
    <w:rsid w:val="00C86A7C"/>
    <w:rsid w:val="00C902AE"/>
    <w:rsid w:val="00C9046F"/>
    <w:rsid w:val="00C90484"/>
    <w:rsid w:val="00C90EB6"/>
    <w:rsid w:val="00C91ABD"/>
    <w:rsid w:val="00C929AA"/>
    <w:rsid w:val="00C92D94"/>
    <w:rsid w:val="00C92EC1"/>
    <w:rsid w:val="00C931DC"/>
    <w:rsid w:val="00C937B3"/>
    <w:rsid w:val="00C93FF6"/>
    <w:rsid w:val="00C9401B"/>
    <w:rsid w:val="00C94AAE"/>
    <w:rsid w:val="00C94BF0"/>
    <w:rsid w:val="00C94F1E"/>
    <w:rsid w:val="00C94F9E"/>
    <w:rsid w:val="00C96280"/>
    <w:rsid w:val="00C96A49"/>
    <w:rsid w:val="00C97B60"/>
    <w:rsid w:val="00C97BE9"/>
    <w:rsid w:val="00C97DBD"/>
    <w:rsid w:val="00CA0172"/>
    <w:rsid w:val="00CA061C"/>
    <w:rsid w:val="00CA11AA"/>
    <w:rsid w:val="00CA21FE"/>
    <w:rsid w:val="00CA33E1"/>
    <w:rsid w:val="00CA3491"/>
    <w:rsid w:val="00CA3934"/>
    <w:rsid w:val="00CA3997"/>
    <w:rsid w:val="00CA3D72"/>
    <w:rsid w:val="00CA4041"/>
    <w:rsid w:val="00CA46F7"/>
    <w:rsid w:val="00CA4936"/>
    <w:rsid w:val="00CA54E2"/>
    <w:rsid w:val="00CA5802"/>
    <w:rsid w:val="00CA77F7"/>
    <w:rsid w:val="00CA7DDE"/>
    <w:rsid w:val="00CB0249"/>
    <w:rsid w:val="00CB0936"/>
    <w:rsid w:val="00CB143E"/>
    <w:rsid w:val="00CB186B"/>
    <w:rsid w:val="00CB2725"/>
    <w:rsid w:val="00CB2BC6"/>
    <w:rsid w:val="00CB2E85"/>
    <w:rsid w:val="00CB38C3"/>
    <w:rsid w:val="00CB49C3"/>
    <w:rsid w:val="00CB4AEE"/>
    <w:rsid w:val="00CB4EE8"/>
    <w:rsid w:val="00CB5280"/>
    <w:rsid w:val="00CB5753"/>
    <w:rsid w:val="00CB58AD"/>
    <w:rsid w:val="00CB5A78"/>
    <w:rsid w:val="00CB5D54"/>
    <w:rsid w:val="00CB615D"/>
    <w:rsid w:val="00CB6919"/>
    <w:rsid w:val="00CB75DA"/>
    <w:rsid w:val="00CC1F76"/>
    <w:rsid w:val="00CC3870"/>
    <w:rsid w:val="00CC4691"/>
    <w:rsid w:val="00CC5931"/>
    <w:rsid w:val="00CC5B93"/>
    <w:rsid w:val="00CC5F18"/>
    <w:rsid w:val="00CC6504"/>
    <w:rsid w:val="00CC7E27"/>
    <w:rsid w:val="00CD00C6"/>
    <w:rsid w:val="00CD09BE"/>
    <w:rsid w:val="00CD1494"/>
    <w:rsid w:val="00CD184B"/>
    <w:rsid w:val="00CD1D01"/>
    <w:rsid w:val="00CD1D2F"/>
    <w:rsid w:val="00CD1E7B"/>
    <w:rsid w:val="00CD1F14"/>
    <w:rsid w:val="00CD2354"/>
    <w:rsid w:val="00CD3E40"/>
    <w:rsid w:val="00CD49DF"/>
    <w:rsid w:val="00CD4D90"/>
    <w:rsid w:val="00CD53EB"/>
    <w:rsid w:val="00CD54FB"/>
    <w:rsid w:val="00CD5D65"/>
    <w:rsid w:val="00CD685B"/>
    <w:rsid w:val="00CD6B7F"/>
    <w:rsid w:val="00CD6D23"/>
    <w:rsid w:val="00CE0A94"/>
    <w:rsid w:val="00CE156A"/>
    <w:rsid w:val="00CE1601"/>
    <w:rsid w:val="00CE1651"/>
    <w:rsid w:val="00CE2A6F"/>
    <w:rsid w:val="00CE3CB1"/>
    <w:rsid w:val="00CE43A2"/>
    <w:rsid w:val="00CE465A"/>
    <w:rsid w:val="00CE4A40"/>
    <w:rsid w:val="00CE5626"/>
    <w:rsid w:val="00CE5B41"/>
    <w:rsid w:val="00CF029B"/>
    <w:rsid w:val="00CF1140"/>
    <w:rsid w:val="00CF1EC0"/>
    <w:rsid w:val="00CF2825"/>
    <w:rsid w:val="00CF351E"/>
    <w:rsid w:val="00CF3A23"/>
    <w:rsid w:val="00CF3B9F"/>
    <w:rsid w:val="00CF3D51"/>
    <w:rsid w:val="00CF3E1A"/>
    <w:rsid w:val="00CF3FC8"/>
    <w:rsid w:val="00CF41EB"/>
    <w:rsid w:val="00CF54B2"/>
    <w:rsid w:val="00CF5684"/>
    <w:rsid w:val="00CF668D"/>
    <w:rsid w:val="00CF6F07"/>
    <w:rsid w:val="00CF7C7E"/>
    <w:rsid w:val="00D000B9"/>
    <w:rsid w:val="00D01C80"/>
    <w:rsid w:val="00D02688"/>
    <w:rsid w:val="00D02A57"/>
    <w:rsid w:val="00D02FF3"/>
    <w:rsid w:val="00D039AD"/>
    <w:rsid w:val="00D046E9"/>
    <w:rsid w:val="00D0479C"/>
    <w:rsid w:val="00D04CF5"/>
    <w:rsid w:val="00D04E79"/>
    <w:rsid w:val="00D05CEA"/>
    <w:rsid w:val="00D0616B"/>
    <w:rsid w:val="00D07634"/>
    <w:rsid w:val="00D10334"/>
    <w:rsid w:val="00D106D4"/>
    <w:rsid w:val="00D10890"/>
    <w:rsid w:val="00D1113F"/>
    <w:rsid w:val="00D113AD"/>
    <w:rsid w:val="00D1170C"/>
    <w:rsid w:val="00D11BEF"/>
    <w:rsid w:val="00D1210A"/>
    <w:rsid w:val="00D12645"/>
    <w:rsid w:val="00D12D7E"/>
    <w:rsid w:val="00D14296"/>
    <w:rsid w:val="00D14A73"/>
    <w:rsid w:val="00D14B3C"/>
    <w:rsid w:val="00D1719A"/>
    <w:rsid w:val="00D1770B"/>
    <w:rsid w:val="00D20642"/>
    <w:rsid w:val="00D2081C"/>
    <w:rsid w:val="00D20DA7"/>
    <w:rsid w:val="00D21429"/>
    <w:rsid w:val="00D21E3F"/>
    <w:rsid w:val="00D21F39"/>
    <w:rsid w:val="00D22644"/>
    <w:rsid w:val="00D226BF"/>
    <w:rsid w:val="00D2290E"/>
    <w:rsid w:val="00D23166"/>
    <w:rsid w:val="00D2324C"/>
    <w:rsid w:val="00D2473A"/>
    <w:rsid w:val="00D24B3D"/>
    <w:rsid w:val="00D24B8B"/>
    <w:rsid w:val="00D256C8"/>
    <w:rsid w:val="00D25748"/>
    <w:rsid w:val="00D25E65"/>
    <w:rsid w:val="00D265E2"/>
    <w:rsid w:val="00D27642"/>
    <w:rsid w:val="00D27876"/>
    <w:rsid w:val="00D27CBA"/>
    <w:rsid w:val="00D310C6"/>
    <w:rsid w:val="00D31C28"/>
    <w:rsid w:val="00D323CC"/>
    <w:rsid w:val="00D324D6"/>
    <w:rsid w:val="00D32AD6"/>
    <w:rsid w:val="00D32C91"/>
    <w:rsid w:val="00D342AC"/>
    <w:rsid w:val="00D3556D"/>
    <w:rsid w:val="00D35856"/>
    <w:rsid w:val="00D37442"/>
    <w:rsid w:val="00D37644"/>
    <w:rsid w:val="00D377E8"/>
    <w:rsid w:val="00D37B77"/>
    <w:rsid w:val="00D4002E"/>
    <w:rsid w:val="00D4048F"/>
    <w:rsid w:val="00D40ADF"/>
    <w:rsid w:val="00D41050"/>
    <w:rsid w:val="00D413A7"/>
    <w:rsid w:val="00D41A93"/>
    <w:rsid w:val="00D41AF7"/>
    <w:rsid w:val="00D4265C"/>
    <w:rsid w:val="00D42F24"/>
    <w:rsid w:val="00D43958"/>
    <w:rsid w:val="00D44B55"/>
    <w:rsid w:val="00D452F3"/>
    <w:rsid w:val="00D45B13"/>
    <w:rsid w:val="00D460C2"/>
    <w:rsid w:val="00D461BE"/>
    <w:rsid w:val="00D465F1"/>
    <w:rsid w:val="00D46D29"/>
    <w:rsid w:val="00D47930"/>
    <w:rsid w:val="00D47B33"/>
    <w:rsid w:val="00D5087A"/>
    <w:rsid w:val="00D50E0E"/>
    <w:rsid w:val="00D512B2"/>
    <w:rsid w:val="00D51417"/>
    <w:rsid w:val="00D52308"/>
    <w:rsid w:val="00D525FE"/>
    <w:rsid w:val="00D52FE0"/>
    <w:rsid w:val="00D542F9"/>
    <w:rsid w:val="00D5454C"/>
    <w:rsid w:val="00D5481D"/>
    <w:rsid w:val="00D549B4"/>
    <w:rsid w:val="00D54BAC"/>
    <w:rsid w:val="00D55819"/>
    <w:rsid w:val="00D55ED1"/>
    <w:rsid w:val="00D56898"/>
    <w:rsid w:val="00D56B4D"/>
    <w:rsid w:val="00D56B55"/>
    <w:rsid w:val="00D572A3"/>
    <w:rsid w:val="00D60046"/>
    <w:rsid w:val="00D60091"/>
    <w:rsid w:val="00D60710"/>
    <w:rsid w:val="00D608F8"/>
    <w:rsid w:val="00D609B1"/>
    <w:rsid w:val="00D60C4D"/>
    <w:rsid w:val="00D623CD"/>
    <w:rsid w:val="00D62863"/>
    <w:rsid w:val="00D62D98"/>
    <w:rsid w:val="00D63750"/>
    <w:rsid w:val="00D63A95"/>
    <w:rsid w:val="00D64365"/>
    <w:rsid w:val="00D6472A"/>
    <w:rsid w:val="00D64FC0"/>
    <w:rsid w:val="00D65EBD"/>
    <w:rsid w:val="00D66532"/>
    <w:rsid w:val="00D6653E"/>
    <w:rsid w:val="00D6678C"/>
    <w:rsid w:val="00D6724C"/>
    <w:rsid w:val="00D6779A"/>
    <w:rsid w:val="00D67BEE"/>
    <w:rsid w:val="00D7022E"/>
    <w:rsid w:val="00D7031A"/>
    <w:rsid w:val="00D7064A"/>
    <w:rsid w:val="00D707F1"/>
    <w:rsid w:val="00D70926"/>
    <w:rsid w:val="00D71995"/>
    <w:rsid w:val="00D719E4"/>
    <w:rsid w:val="00D71E36"/>
    <w:rsid w:val="00D71EE9"/>
    <w:rsid w:val="00D7229B"/>
    <w:rsid w:val="00D72AEE"/>
    <w:rsid w:val="00D73020"/>
    <w:rsid w:val="00D73ED2"/>
    <w:rsid w:val="00D740E3"/>
    <w:rsid w:val="00D74C00"/>
    <w:rsid w:val="00D752A5"/>
    <w:rsid w:val="00D76531"/>
    <w:rsid w:val="00D77EEE"/>
    <w:rsid w:val="00D77FB4"/>
    <w:rsid w:val="00D77FC1"/>
    <w:rsid w:val="00D80FC9"/>
    <w:rsid w:val="00D813F1"/>
    <w:rsid w:val="00D820AD"/>
    <w:rsid w:val="00D82D60"/>
    <w:rsid w:val="00D842A0"/>
    <w:rsid w:val="00D843E8"/>
    <w:rsid w:val="00D84AE1"/>
    <w:rsid w:val="00D84D00"/>
    <w:rsid w:val="00D855DD"/>
    <w:rsid w:val="00D85AB6"/>
    <w:rsid w:val="00D85B0D"/>
    <w:rsid w:val="00D85B36"/>
    <w:rsid w:val="00D86286"/>
    <w:rsid w:val="00D86D33"/>
    <w:rsid w:val="00D87D76"/>
    <w:rsid w:val="00D91129"/>
    <w:rsid w:val="00D92036"/>
    <w:rsid w:val="00D924BB"/>
    <w:rsid w:val="00D92A37"/>
    <w:rsid w:val="00D92C78"/>
    <w:rsid w:val="00D92D3B"/>
    <w:rsid w:val="00D93337"/>
    <w:rsid w:val="00D93A32"/>
    <w:rsid w:val="00D93AD7"/>
    <w:rsid w:val="00D93C6E"/>
    <w:rsid w:val="00D94AFA"/>
    <w:rsid w:val="00D951DE"/>
    <w:rsid w:val="00D96013"/>
    <w:rsid w:val="00D96021"/>
    <w:rsid w:val="00D961C8"/>
    <w:rsid w:val="00D966EC"/>
    <w:rsid w:val="00D96D9C"/>
    <w:rsid w:val="00D973FB"/>
    <w:rsid w:val="00D97411"/>
    <w:rsid w:val="00D97893"/>
    <w:rsid w:val="00D97993"/>
    <w:rsid w:val="00D97A46"/>
    <w:rsid w:val="00DA0256"/>
    <w:rsid w:val="00DA1820"/>
    <w:rsid w:val="00DA1DC4"/>
    <w:rsid w:val="00DA28A6"/>
    <w:rsid w:val="00DA3B73"/>
    <w:rsid w:val="00DA4B89"/>
    <w:rsid w:val="00DA4F24"/>
    <w:rsid w:val="00DA4FB7"/>
    <w:rsid w:val="00DA510A"/>
    <w:rsid w:val="00DA6187"/>
    <w:rsid w:val="00DA7565"/>
    <w:rsid w:val="00DB0A3C"/>
    <w:rsid w:val="00DB145F"/>
    <w:rsid w:val="00DB1662"/>
    <w:rsid w:val="00DB1AA2"/>
    <w:rsid w:val="00DB22C7"/>
    <w:rsid w:val="00DB2822"/>
    <w:rsid w:val="00DB29B3"/>
    <w:rsid w:val="00DB29D3"/>
    <w:rsid w:val="00DB2D68"/>
    <w:rsid w:val="00DB3247"/>
    <w:rsid w:val="00DB5133"/>
    <w:rsid w:val="00DB666E"/>
    <w:rsid w:val="00DB6FAA"/>
    <w:rsid w:val="00DB70EE"/>
    <w:rsid w:val="00DB757B"/>
    <w:rsid w:val="00DB7902"/>
    <w:rsid w:val="00DB7D87"/>
    <w:rsid w:val="00DC1313"/>
    <w:rsid w:val="00DC140C"/>
    <w:rsid w:val="00DC26CE"/>
    <w:rsid w:val="00DC28DC"/>
    <w:rsid w:val="00DC3BF6"/>
    <w:rsid w:val="00DC3D6B"/>
    <w:rsid w:val="00DC5F3F"/>
    <w:rsid w:val="00DC6ED1"/>
    <w:rsid w:val="00DC7BC8"/>
    <w:rsid w:val="00DC7FA4"/>
    <w:rsid w:val="00DD0009"/>
    <w:rsid w:val="00DD1735"/>
    <w:rsid w:val="00DD1B5D"/>
    <w:rsid w:val="00DD1CFD"/>
    <w:rsid w:val="00DD1DA6"/>
    <w:rsid w:val="00DD262B"/>
    <w:rsid w:val="00DD2C29"/>
    <w:rsid w:val="00DD2C8C"/>
    <w:rsid w:val="00DD2E1A"/>
    <w:rsid w:val="00DD31AE"/>
    <w:rsid w:val="00DD336F"/>
    <w:rsid w:val="00DD3605"/>
    <w:rsid w:val="00DD4BDF"/>
    <w:rsid w:val="00DD56DD"/>
    <w:rsid w:val="00DD59CE"/>
    <w:rsid w:val="00DD5EE7"/>
    <w:rsid w:val="00DD689F"/>
    <w:rsid w:val="00DD70CE"/>
    <w:rsid w:val="00DE051A"/>
    <w:rsid w:val="00DE147C"/>
    <w:rsid w:val="00DE1F92"/>
    <w:rsid w:val="00DE333F"/>
    <w:rsid w:val="00DE337E"/>
    <w:rsid w:val="00DE3448"/>
    <w:rsid w:val="00DE356B"/>
    <w:rsid w:val="00DE3A75"/>
    <w:rsid w:val="00DE3B56"/>
    <w:rsid w:val="00DE3DCC"/>
    <w:rsid w:val="00DE49E9"/>
    <w:rsid w:val="00DE49F2"/>
    <w:rsid w:val="00DE6812"/>
    <w:rsid w:val="00DE6CC5"/>
    <w:rsid w:val="00DE6D45"/>
    <w:rsid w:val="00DE6F7A"/>
    <w:rsid w:val="00DE7943"/>
    <w:rsid w:val="00DE7D2B"/>
    <w:rsid w:val="00DE7F7C"/>
    <w:rsid w:val="00DF0363"/>
    <w:rsid w:val="00DF1300"/>
    <w:rsid w:val="00DF1BB8"/>
    <w:rsid w:val="00DF2402"/>
    <w:rsid w:val="00DF25DE"/>
    <w:rsid w:val="00DF26ED"/>
    <w:rsid w:val="00DF3297"/>
    <w:rsid w:val="00DF3BAC"/>
    <w:rsid w:val="00DF467F"/>
    <w:rsid w:val="00DF4AE9"/>
    <w:rsid w:val="00DF5CC1"/>
    <w:rsid w:val="00DF5DFB"/>
    <w:rsid w:val="00DF62DF"/>
    <w:rsid w:val="00DF752F"/>
    <w:rsid w:val="00DF7F1B"/>
    <w:rsid w:val="00E002F6"/>
    <w:rsid w:val="00E00730"/>
    <w:rsid w:val="00E01358"/>
    <w:rsid w:val="00E01470"/>
    <w:rsid w:val="00E0283E"/>
    <w:rsid w:val="00E032EB"/>
    <w:rsid w:val="00E0346B"/>
    <w:rsid w:val="00E04A05"/>
    <w:rsid w:val="00E06241"/>
    <w:rsid w:val="00E0632E"/>
    <w:rsid w:val="00E06630"/>
    <w:rsid w:val="00E06AC8"/>
    <w:rsid w:val="00E06C38"/>
    <w:rsid w:val="00E07890"/>
    <w:rsid w:val="00E07A3B"/>
    <w:rsid w:val="00E07CA7"/>
    <w:rsid w:val="00E11398"/>
    <w:rsid w:val="00E11FDF"/>
    <w:rsid w:val="00E12053"/>
    <w:rsid w:val="00E1297D"/>
    <w:rsid w:val="00E12A84"/>
    <w:rsid w:val="00E12CD5"/>
    <w:rsid w:val="00E12EDC"/>
    <w:rsid w:val="00E132DB"/>
    <w:rsid w:val="00E13C2A"/>
    <w:rsid w:val="00E13C83"/>
    <w:rsid w:val="00E14427"/>
    <w:rsid w:val="00E15086"/>
    <w:rsid w:val="00E15098"/>
    <w:rsid w:val="00E15124"/>
    <w:rsid w:val="00E15BFE"/>
    <w:rsid w:val="00E169B2"/>
    <w:rsid w:val="00E16E9A"/>
    <w:rsid w:val="00E205DC"/>
    <w:rsid w:val="00E20747"/>
    <w:rsid w:val="00E2091E"/>
    <w:rsid w:val="00E215E2"/>
    <w:rsid w:val="00E21646"/>
    <w:rsid w:val="00E21EF1"/>
    <w:rsid w:val="00E22558"/>
    <w:rsid w:val="00E245F2"/>
    <w:rsid w:val="00E248B5"/>
    <w:rsid w:val="00E2511F"/>
    <w:rsid w:val="00E252F8"/>
    <w:rsid w:val="00E25FF9"/>
    <w:rsid w:val="00E26EEA"/>
    <w:rsid w:val="00E278A5"/>
    <w:rsid w:val="00E27A18"/>
    <w:rsid w:val="00E27ABD"/>
    <w:rsid w:val="00E27FB2"/>
    <w:rsid w:val="00E300BF"/>
    <w:rsid w:val="00E30576"/>
    <w:rsid w:val="00E30F71"/>
    <w:rsid w:val="00E31730"/>
    <w:rsid w:val="00E317C8"/>
    <w:rsid w:val="00E318C5"/>
    <w:rsid w:val="00E318F7"/>
    <w:rsid w:val="00E31E1C"/>
    <w:rsid w:val="00E32AB9"/>
    <w:rsid w:val="00E32B0B"/>
    <w:rsid w:val="00E32CF8"/>
    <w:rsid w:val="00E32E67"/>
    <w:rsid w:val="00E33442"/>
    <w:rsid w:val="00E3365C"/>
    <w:rsid w:val="00E34522"/>
    <w:rsid w:val="00E35653"/>
    <w:rsid w:val="00E35F8F"/>
    <w:rsid w:val="00E3632C"/>
    <w:rsid w:val="00E3649C"/>
    <w:rsid w:val="00E36B8F"/>
    <w:rsid w:val="00E36F6C"/>
    <w:rsid w:val="00E37597"/>
    <w:rsid w:val="00E37847"/>
    <w:rsid w:val="00E37CB7"/>
    <w:rsid w:val="00E37EC5"/>
    <w:rsid w:val="00E402DC"/>
    <w:rsid w:val="00E40ECE"/>
    <w:rsid w:val="00E41896"/>
    <w:rsid w:val="00E42057"/>
    <w:rsid w:val="00E422E9"/>
    <w:rsid w:val="00E433D0"/>
    <w:rsid w:val="00E43DAA"/>
    <w:rsid w:val="00E440DF"/>
    <w:rsid w:val="00E44CBF"/>
    <w:rsid w:val="00E44E4B"/>
    <w:rsid w:val="00E46092"/>
    <w:rsid w:val="00E46DF1"/>
    <w:rsid w:val="00E47673"/>
    <w:rsid w:val="00E47AB1"/>
    <w:rsid w:val="00E50C43"/>
    <w:rsid w:val="00E511D4"/>
    <w:rsid w:val="00E51B68"/>
    <w:rsid w:val="00E52621"/>
    <w:rsid w:val="00E52AF6"/>
    <w:rsid w:val="00E5305E"/>
    <w:rsid w:val="00E53619"/>
    <w:rsid w:val="00E53918"/>
    <w:rsid w:val="00E53F68"/>
    <w:rsid w:val="00E54204"/>
    <w:rsid w:val="00E55572"/>
    <w:rsid w:val="00E5700A"/>
    <w:rsid w:val="00E611E9"/>
    <w:rsid w:val="00E613F6"/>
    <w:rsid w:val="00E615A5"/>
    <w:rsid w:val="00E61B4F"/>
    <w:rsid w:val="00E61C12"/>
    <w:rsid w:val="00E638CC"/>
    <w:rsid w:val="00E63DEE"/>
    <w:rsid w:val="00E6424A"/>
    <w:rsid w:val="00E642B8"/>
    <w:rsid w:val="00E6474C"/>
    <w:rsid w:val="00E654DC"/>
    <w:rsid w:val="00E65648"/>
    <w:rsid w:val="00E6566B"/>
    <w:rsid w:val="00E65EF5"/>
    <w:rsid w:val="00E66C84"/>
    <w:rsid w:val="00E67610"/>
    <w:rsid w:val="00E67A8C"/>
    <w:rsid w:val="00E67CA2"/>
    <w:rsid w:val="00E67D85"/>
    <w:rsid w:val="00E70366"/>
    <w:rsid w:val="00E7092E"/>
    <w:rsid w:val="00E70A0D"/>
    <w:rsid w:val="00E70B79"/>
    <w:rsid w:val="00E71B16"/>
    <w:rsid w:val="00E730DE"/>
    <w:rsid w:val="00E732D2"/>
    <w:rsid w:val="00E7332A"/>
    <w:rsid w:val="00E73754"/>
    <w:rsid w:val="00E7390C"/>
    <w:rsid w:val="00E7432D"/>
    <w:rsid w:val="00E74482"/>
    <w:rsid w:val="00E744A6"/>
    <w:rsid w:val="00E74AA8"/>
    <w:rsid w:val="00E74BC1"/>
    <w:rsid w:val="00E752EA"/>
    <w:rsid w:val="00E75866"/>
    <w:rsid w:val="00E7592F"/>
    <w:rsid w:val="00E75BE9"/>
    <w:rsid w:val="00E75F44"/>
    <w:rsid w:val="00E761B3"/>
    <w:rsid w:val="00E761F9"/>
    <w:rsid w:val="00E76283"/>
    <w:rsid w:val="00E77044"/>
    <w:rsid w:val="00E77241"/>
    <w:rsid w:val="00E80CDB"/>
    <w:rsid w:val="00E81108"/>
    <w:rsid w:val="00E81152"/>
    <w:rsid w:val="00E81C7F"/>
    <w:rsid w:val="00E82541"/>
    <w:rsid w:val="00E83629"/>
    <w:rsid w:val="00E83EAF"/>
    <w:rsid w:val="00E83F30"/>
    <w:rsid w:val="00E85297"/>
    <w:rsid w:val="00E8534A"/>
    <w:rsid w:val="00E862B0"/>
    <w:rsid w:val="00E86A12"/>
    <w:rsid w:val="00E878FB"/>
    <w:rsid w:val="00E87F7B"/>
    <w:rsid w:val="00E90D86"/>
    <w:rsid w:val="00E913F6"/>
    <w:rsid w:val="00E91737"/>
    <w:rsid w:val="00E91B16"/>
    <w:rsid w:val="00E91D5E"/>
    <w:rsid w:val="00E92FC8"/>
    <w:rsid w:val="00E93583"/>
    <w:rsid w:val="00E93E5C"/>
    <w:rsid w:val="00E94CBB"/>
    <w:rsid w:val="00E95A67"/>
    <w:rsid w:val="00E95B59"/>
    <w:rsid w:val="00E97594"/>
    <w:rsid w:val="00EA0169"/>
    <w:rsid w:val="00EA09EA"/>
    <w:rsid w:val="00EA0A5D"/>
    <w:rsid w:val="00EA10F9"/>
    <w:rsid w:val="00EA1993"/>
    <w:rsid w:val="00EA2090"/>
    <w:rsid w:val="00EA2C8C"/>
    <w:rsid w:val="00EA34F3"/>
    <w:rsid w:val="00EA3ABF"/>
    <w:rsid w:val="00EA3B0F"/>
    <w:rsid w:val="00EA3B64"/>
    <w:rsid w:val="00EA41C3"/>
    <w:rsid w:val="00EA453B"/>
    <w:rsid w:val="00EA4AD2"/>
    <w:rsid w:val="00EA517A"/>
    <w:rsid w:val="00EA5697"/>
    <w:rsid w:val="00EA582B"/>
    <w:rsid w:val="00EA6083"/>
    <w:rsid w:val="00EA6CA8"/>
    <w:rsid w:val="00EA6ED2"/>
    <w:rsid w:val="00EB01AF"/>
    <w:rsid w:val="00EB0B9E"/>
    <w:rsid w:val="00EB0EEA"/>
    <w:rsid w:val="00EB0F7A"/>
    <w:rsid w:val="00EB119C"/>
    <w:rsid w:val="00EB2197"/>
    <w:rsid w:val="00EB2949"/>
    <w:rsid w:val="00EB2D62"/>
    <w:rsid w:val="00EB3145"/>
    <w:rsid w:val="00EB34B7"/>
    <w:rsid w:val="00EB3630"/>
    <w:rsid w:val="00EB387E"/>
    <w:rsid w:val="00EB4858"/>
    <w:rsid w:val="00EB4AA6"/>
    <w:rsid w:val="00EB549C"/>
    <w:rsid w:val="00EB56FA"/>
    <w:rsid w:val="00EB5708"/>
    <w:rsid w:val="00EB5762"/>
    <w:rsid w:val="00EB5BB1"/>
    <w:rsid w:val="00EB5BF6"/>
    <w:rsid w:val="00EB6906"/>
    <w:rsid w:val="00EB6DDB"/>
    <w:rsid w:val="00EB764B"/>
    <w:rsid w:val="00EC0068"/>
    <w:rsid w:val="00EC1A1C"/>
    <w:rsid w:val="00EC1BA7"/>
    <w:rsid w:val="00EC1E7C"/>
    <w:rsid w:val="00EC2235"/>
    <w:rsid w:val="00EC269E"/>
    <w:rsid w:val="00EC3779"/>
    <w:rsid w:val="00EC388A"/>
    <w:rsid w:val="00EC4456"/>
    <w:rsid w:val="00EC465B"/>
    <w:rsid w:val="00EC4AB3"/>
    <w:rsid w:val="00EC5578"/>
    <w:rsid w:val="00EC6218"/>
    <w:rsid w:val="00EC667A"/>
    <w:rsid w:val="00EC69B6"/>
    <w:rsid w:val="00EC6CE1"/>
    <w:rsid w:val="00EC7095"/>
    <w:rsid w:val="00EC7E15"/>
    <w:rsid w:val="00ED04DA"/>
    <w:rsid w:val="00ED0508"/>
    <w:rsid w:val="00ED073A"/>
    <w:rsid w:val="00ED0AE3"/>
    <w:rsid w:val="00ED1986"/>
    <w:rsid w:val="00ED1F54"/>
    <w:rsid w:val="00ED2261"/>
    <w:rsid w:val="00ED271C"/>
    <w:rsid w:val="00ED30D9"/>
    <w:rsid w:val="00ED3B3B"/>
    <w:rsid w:val="00ED3FAC"/>
    <w:rsid w:val="00ED40C2"/>
    <w:rsid w:val="00ED4B9F"/>
    <w:rsid w:val="00ED5CBB"/>
    <w:rsid w:val="00ED5F80"/>
    <w:rsid w:val="00ED5F81"/>
    <w:rsid w:val="00ED7285"/>
    <w:rsid w:val="00ED7430"/>
    <w:rsid w:val="00ED7F7D"/>
    <w:rsid w:val="00EE0ED5"/>
    <w:rsid w:val="00EE16B3"/>
    <w:rsid w:val="00EE1DA4"/>
    <w:rsid w:val="00EE252C"/>
    <w:rsid w:val="00EE2FCA"/>
    <w:rsid w:val="00EE304E"/>
    <w:rsid w:val="00EE3986"/>
    <w:rsid w:val="00EE3BBC"/>
    <w:rsid w:val="00EE3F0D"/>
    <w:rsid w:val="00EE41EC"/>
    <w:rsid w:val="00EE5793"/>
    <w:rsid w:val="00EE5A6D"/>
    <w:rsid w:val="00EE654D"/>
    <w:rsid w:val="00EE7089"/>
    <w:rsid w:val="00EE73D2"/>
    <w:rsid w:val="00EE7B17"/>
    <w:rsid w:val="00EE7DFB"/>
    <w:rsid w:val="00EF1014"/>
    <w:rsid w:val="00EF10D4"/>
    <w:rsid w:val="00EF16AD"/>
    <w:rsid w:val="00EF1B66"/>
    <w:rsid w:val="00EF2900"/>
    <w:rsid w:val="00EF2E82"/>
    <w:rsid w:val="00EF34B4"/>
    <w:rsid w:val="00EF3BD8"/>
    <w:rsid w:val="00EF3CAC"/>
    <w:rsid w:val="00EF3F23"/>
    <w:rsid w:val="00EF4221"/>
    <w:rsid w:val="00EF43A2"/>
    <w:rsid w:val="00EF4B30"/>
    <w:rsid w:val="00EF4CC7"/>
    <w:rsid w:val="00EF5DE5"/>
    <w:rsid w:val="00EF71DB"/>
    <w:rsid w:val="00EF77B6"/>
    <w:rsid w:val="00EF7EB2"/>
    <w:rsid w:val="00EF7ECE"/>
    <w:rsid w:val="00F0069F"/>
    <w:rsid w:val="00F00839"/>
    <w:rsid w:val="00F00B2B"/>
    <w:rsid w:val="00F00B9C"/>
    <w:rsid w:val="00F01468"/>
    <w:rsid w:val="00F014D0"/>
    <w:rsid w:val="00F02674"/>
    <w:rsid w:val="00F027CC"/>
    <w:rsid w:val="00F02A8F"/>
    <w:rsid w:val="00F02C4D"/>
    <w:rsid w:val="00F02D61"/>
    <w:rsid w:val="00F02ED5"/>
    <w:rsid w:val="00F02FC8"/>
    <w:rsid w:val="00F0367F"/>
    <w:rsid w:val="00F03FE9"/>
    <w:rsid w:val="00F04C9E"/>
    <w:rsid w:val="00F04DDE"/>
    <w:rsid w:val="00F055F5"/>
    <w:rsid w:val="00F05678"/>
    <w:rsid w:val="00F0607E"/>
    <w:rsid w:val="00F06E98"/>
    <w:rsid w:val="00F07DAF"/>
    <w:rsid w:val="00F07DE0"/>
    <w:rsid w:val="00F100AD"/>
    <w:rsid w:val="00F100F0"/>
    <w:rsid w:val="00F10766"/>
    <w:rsid w:val="00F11107"/>
    <w:rsid w:val="00F1176F"/>
    <w:rsid w:val="00F1193B"/>
    <w:rsid w:val="00F1193E"/>
    <w:rsid w:val="00F12041"/>
    <w:rsid w:val="00F12135"/>
    <w:rsid w:val="00F12912"/>
    <w:rsid w:val="00F12E12"/>
    <w:rsid w:val="00F13A0E"/>
    <w:rsid w:val="00F13D8F"/>
    <w:rsid w:val="00F14DBC"/>
    <w:rsid w:val="00F163C9"/>
    <w:rsid w:val="00F16A4A"/>
    <w:rsid w:val="00F17361"/>
    <w:rsid w:val="00F17677"/>
    <w:rsid w:val="00F17788"/>
    <w:rsid w:val="00F179F8"/>
    <w:rsid w:val="00F17D19"/>
    <w:rsid w:val="00F20CA5"/>
    <w:rsid w:val="00F21280"/>
    <w:rsid w:val="00F2222C"/>
    <w:rsid w:val="00F22326"/>
    <w:rsid w:val="00F2278C"/>
    <w:rsid w:val="00F229CB"/>
    <w:rsid w:val="00F22D4F"/>
    <w:rsid w:val="00F230F1"/>
    <w:rsid w:val="00F23899"/>
    <w:rsid w:val="00F23E0F"/>
    <w:rsid w:val="00F247ED"/>
    <w:rsid w:val="00F24C8C"/>
    <w:rsid w:val="00F252A9"/>
    <w:rsid w:val="00F2640E"/>
    <w:rsid w:val="00F26955"/>
    <w:rsid w:val="00F277E0"/>
    <w:rsid w:val="00F3022C"/>
    <w:rsid w:val="00F309B3"/>
    <w:rsid w:val="00F31413"/>
    <w:rsid w:val="00F3184E"/>
    <w:rsid w:val="00F32B16"/>
    <w:rsid w:val="00F34086"/>
    <w:rsid w:val="00F35035"/>
    <w:rsid w:val="00F36520"/>
    <w:rsid w:val="00F36714"/>
    <w:rsid w:val="00F371CE"/>
    <w:rsid w:val="00F37D1A"/>
    <w:rsid w:val="00F401D4"/>
    <w:rsid w:val="00F4081B"/>
    <w:rsid w:val="00F40957"/>
    <w:rsid w:val="00F40D43"/>
    <w:rsid w:val="00F410B8"/>
    <w:rsid w:val="00F41163"/>
    <w:rsid w:val="00F4131F"/>
    <w:rsid w:val="00F419DD"/>
    <w:rsid w:val="00F422FA"/>
    <w:rsid w:val="00F4379D"/>
    <w:rsid w:val="00F44203"/>
    <w:rsid w:val="00F445CB"/>
    <w:rsid w:val="00F44E41"/>
    <w:rsid w:val="00F46070"/>
    <w:rsid w:val="00F4693D"/>
    <w:rsid w:val="00F46AFB"/>
    <w:rsid w:val="00F46D03"/>
    <w:rsid w:val="00F47B40"/>
    <w:rsid w:val="00F5057B"/>
    <w:rsid w:val="00F506F4"/>
    <w:rsid w:val="00F50ED0"/>
    <w:rsid w:val="00F519A8"/>
    <w:rsid w:val="00F51CC0"/>
    <w:rsid w:val="00F52295"/>
    <w:rsid w:val="00F52B01"/>
    <w:rsid w:val="00F52FD0"/>
    <w:rsid w:val="00F53971"/>
    <w:rsid w:val="00F541AB"/>
    <w:rsid w:val="00F54784"/>
    <w:rsid w:val="00F54919"/>
    <w:rsid w:val="00F54D1F"/>
    <w:rsid w:val="00F556C9"/>
    <w:rsid w:val="00F55FA7"/>
    <w:rsid w:val="00F56DFA"/>
    <w:rsid w:val="00F57475"/>
    <w:rsid w:val="00F5767F"/>
    <w:rsid w:val="00F5771F"/>
    <w:rsid w:val="00F5787D"/>
    <w:rsid w:val="00F601EB"/>
    <w:rsid w:val="00F60591"/>
    <w:rsid w:val="00F607BC"/>
    <w:rsid w:val="00F60BD8"/>
    <w:rsid w:val="00F61077"/>
    <w:rsid w:val="00F61223"/>
    <w:rsid w:val="00F61756"/>
    <w:rsid w:val="00F61996"/>
    <w:rsid w:val="00F61A4D"/>
    <w:rsid w:val="00F61A9D"/>
    <w:rsid w:val="00F62633"/>
    <w:rsid w:val="00F62FEB"/>
    <w:rsid w:val="00F63934"/>
    <w:rsid w:val="00F643FD"/>
    <w:rsid w:val="00F65366"/>
    <w:rsid w:val="00F6584D"/>
    <w:rsid w:val="00F658AF"/>
    <w:rsid w:val="00F66510"/>
    <w:rsid w:val="00F66C0C"/>
    <w:rsid w:val="00F67E5C"/>
    <w:rsid w:val="00F67F8F"/>
    <w:rsid w:val="00F704B7"/>
    <w:rsid w:val="00F713DC"/>
    <w:rsid w:val="00F72248"/>
    <w:rsid w:val="00F72492"/>
    <w:rsid w:val="00F72499"/>
    <w:rsid w:val="00F727FD"/>
    <w:rsid w:val="00F72860"/>
    <w:rsid w:val="00F748B7"/>
    <w:rsid w:val="00F74C3D"/>
    <w:rsid w:val="00F753A9"/>
    <w:rsid w:val="00F753DA"/>
    <w:rsid w:val="00F75552"/>
    <w:rsid w:val="00F75ADF"/>
    <w:rsid w:val="00F7628C"/>
    <w:rsid w:val="00F77C12"/>
    <w:rsid w:val="00F77EF2"/>
    <w:rsid w:val="00F80412"/>
    <w:rsid w:val="00F8141E"/>
    <w:rsid w:val="00F81AC4"/>
    <w:rsid w:val="00F81AD9"/>
    <w:rsid w:val="00F826AC"/>
    <w:rsid w:val="00F84BEA"/>
    <w:rsid w:val="00F855B2"/>
    <w:rsid w:val="00F855C7"/>
    <w:rsid w:val="00F8587F"/>
    <w:rsid w:val="00F862A6"/>
    <w:rsid w:val="00F862CC"/>
    <w:rsid w:val="00F86577"/>
    <w:rsid w:val="00F86A18"/>
    <w:rsid w:val="00F8746F"/>
    <w:rsid w:val="00F87610"/>
    <w:rsid w:val="00F8786B"/>
    <w:rsid w:val="00F87D90"/>
    <w:rsid w:val="00F9216F"/>
    <w:rsid w:val="00F9242C"/>
    <w:rsid w:val="00F9247E"/>
    <w:rsid w:val="00F931AB"/>
    <w:rsid w:val="00F9338B"/>
    <w:rsid w:val="00F9388E"/>
    <w:rsid w:val="00F93E53"/>
    <w:rsid w:val="00F9608D"/>
    <w:rsid w:val="00F96D32"/>
    <w:rsid w:val="00F9712B"/>
    <w:rsid w:val="00F97184"/>
    <w:rsid w:val="00F97AE0"/>
    <w:rsid w:val="00FA10F2"/>
    <w:rsid w:val="00FA141B"/>
    <w:rsid w:val="00FA19B2"/>
    <w:rsid w:val="00FA3EA4"/>
    <w:rsid w:val="00FA49A4"/>
    <w:rsid w:val="00FA49C7"/>
    <w:rsid w:val="00FA594C"/>
    <w:rsid w:val="00FB0179"/>
    <w:rsid w:val="00FB1134"/>
    <w:rsid w:val="00FB18E3"/>
    <w:rsid w:val="00FB1C8E"/>
    <w:rsid w:val="00FB2587"/>
    <w:rsid w:val="00FB35CF"/>
    <w:rsid w:val="00FB41D1"/>
    <w:rsid w:val="00FB4A69"/>
    <w:rsid w:val="00FB4A7F"/>
    <w:rsid w:val="00FB4C2D"/>
    <w:rsid w:val="00FB4D17"/>
    <w:rsid w:val="00FB5F09"/>
    <w:rsid w:val="00FB6389"/>
    <w:rsid w:val="00FB6406"/>
    <w:rsid w:val="00FB7C0C"/>
    <w:rsid w:val="00FC0A57"/>
    <w:rsid w:val="00FC0FF5"/>
    <w:rsid w:val="00FC2107"/>
    <w:rsid w:val="00FC2269"/>
    <w:rsid w:val="00FC282D"/>
    <w:rsid w:val="00FC2897"/>
    <w:rsid w:val="00FC4933"/>
    <w:rsid w:val="00FC62EF"/>
    <w:rsid w:val="00FC644E"/>
    <w:rsid w:val="00FC6639"/>
    <w:rsid w:val="00FC7030"/>
    <w:rsid w:val="00FD0F46"/>
    <w:rsid w:val="00FD1663"/>
    <w:rsid w:val="00FD1911"/>
    <w:rsid w:val="00FD255C"/>
    <w:rsid w:val="00FD2F6B"/>
    <w:rsid w:val="00FD389B"/>
    <w:rsid w:val="00FD449E"/>
    <w:rsid w:val="00FD6610"/>
    <w:rsid w:val="00FD669B"/>
    <w:rsid w:val="00FD66F1"/>
    <w:rsid w:val="00FD77DC"/>
    <w:rsid w:val="00FD7D0E"/>
    <w:rsid w:val="00FE04BD"/>
    <w:rsid w:val="00FE0C52"/>
    <w:rsid w:val="00FE16EC"/>
    <w:rsid w:val="00FE1DC3"/>
    <w:rsid w:val="00FE2280"/>
    <w:rsid w:val="00FE2EF6"/>
    <w:rsid w:val="00FE361A"/>
    <w:rsid w:val="00FE3686"/>
    <w:rsid w:val="00FE3A57"/>
    <w:rsid w:val="00FE432B"/>
    <w:rsid w:val="00FE4596"/>
    <w:rsid w:val="00FE4880"/>
    <w:rsid w:val="00FE48DB"/>
    <w:rsid w:val="00FE48EE"/>
    <w:rsid w:val="00FE56CD"/>
    <w:rsid w:val="00FE575A"/>
    <w:rsid w:val="00FE5847"/>
    <w:rsid w:val="00FE6329"/>
    <w:rsid w:val="00FE6C27"/>
    <w:rsid w:val="00FE6F20"/>
    <w:rsid w:val="00FE768C"/>
    <w:rsid w:val="00FE76F5"/>
    <w:rsid w:val="00FF0024"/>
    <w:rsid w:val="00FF03BE"/>
    <w:rsid w:val="00FF09EA"/>
    <w:rsid w:val="00FF0CB9"/>
    <w:rsid w:val="00FF12A7"/>
    <w:rsid w:val="00FF17BD"/>
    <w:rsid w:val="00FF208A"/>
    <w:rsid w:val="00FF34A2"/>
    <w:rsid w:val="00FF3BC3"/>
    <w:rsid w:val="00FF3EA7"/>
    <w:rsid w:val="00FF424C"/>
    <w:rsid w:val="00FF532E"/>
    <w:rsid w:val="00FF56EC"/>
    <w:rsid w:val="00FF587B"/>
    <w:rsid w:val="00FF59AD"/>
    <w:rsid w:val="00FF61AE"/>
    <w:rsid w:val="00FF78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7524E"/>
  <w15:docId w15:val="{1D25D7C2-064B-4059-A99D-49FD3FF8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07B9"/>
    <w:rPr>
      <w:sz w:val="24"/>
      <w:szCs w:val="24"/>
    </w:rPr>
  </w:style>
  <w:style w:type="paragraph" w:styleId="Nadpis1">
    <w:name w:val="heading 1"/>
    <w:basedOn w:val="Normlny"/>
    <w:next w:val="Normlny"/>
    <w:qFormat/>
    <w:rsid w:val="0053268C"/>
    <w:pPr>
      <w:keepNext/>
      <w:numPr>
        <w:numId w:val="1"/>
      </w:numPr>
      <w:spacing w:before="240" w:after="60"/>
      <w:outlineLvl w:val="0"/>
    </w:pPr>
    <w:rPr>
      <w:rFonts w:cs="Arial"/>
      <w:b/>
      <w:bCs/>
      <w:color w:val="000000" w:themeColor="text1"/>
      <w:kern w:val="32"/>
      <w:sz w:val="48"/>
      <w:szCs w:val="32"/>
    </w:rPr>
  </w:style>
  <w:style w:type="paragraph" w:styleId="Nadpis2">
    <w:name w:val="heading 2"/>
    <w:basedOn w:val="Normlny"/>
    <w:next w:val="Normlny"/>
    <w:link w:val="Nadpis2Char"/>
    <w:qFormat/>
    <w:rsid w:val="00D20DA7"/>
    <w:pPr>
      <w:keepNext/>
      <w:numPr>
        <w:ilvl w:val="1"/>
        <w:numId w:val="1"/>
      </w:numPr>
      <w:spacing w:before="240" w:after="60"/>
      <w:ind w:left="576"/>
      <w:outlineLvl w:val="1"/>
    </w:pPr>
    <w:rPr>
      <w:rFonts w:cs="Arial"/>
      <w:b/>
      <w:bCs/>
      <w:iCs/>
      <w:color w:val="000000" w:themeColor="text1"/>
      <w:sz w:val="40"/>
      <w:szCs w:val="28"/>
    </w:rPr>
  </w:style>
  <w:style w:type="paragraph" w:styleId="Nadpis3">
    <w:name w:val="heading 3"/>
    <w:basedOn w:val="Normlny"/>
    <w:next w:val="Normlny"/>
    <w:link w:val="Nadpis3Char"/>
    <w:qFormat/>
    <w:rsid w:val="00D20DA7"/>
    <w:pPr>
      <w:keepNext/>
      <w:numPr>
        <w:ilvl w:val="2"/>
        <w:numId w:val="1"/>
      </w:numPr>
      <w:spacing w:before="240" w:after="60"/>
      <w:outlineLvl w:val="2"/>
    </w:pPr>
    <w:rPr>
      <w:rFonts w:cs="Arial"/>
      <w:b/>
      <w:bCs/>
      <w:color w:val="000000" w:themeColor="text1"/>
      <w:sz w:val="34"/>
      <w:szCs w:val="26"/>
    </w:rPr>
  </w:style>
  <w:style w:type="paragraph" w:styleId="Nadpis4">
    <w:name w:val="heading 4"/>
    <w:basedOn w:val="Normlny"/>
    <w:next w:val="Normlny"/>
    <w:qFormat/>
    <w:rsid w:val="00994A03"/>
    <w:pPr>
      <w:keepNext/>
      <w:numPr>
        <w:ilvl w:val="3"/>
        <w:numId w:val="1"/>
      </w:numPr>
      <w:spacing w:before="240" w:after="60"/>
      <w:outlineLvl w:val="3"/>
    </w:pPr>
    <w:rPr>
      <w:b/>
      <w:bCs/>
      <w:color w:val="000000" w:themeColor="text1"/>
      <w:sz w:val="30"/>
      <w:szCs w:val="30"/>
    </w:rPr>
  </w:style>
  <w:style w:type="paragraph" w:styleId="Nadpis5">
    <w:name w:val="heading 5"/>
    <w:basedOn w:val="Normlny"/>
    <w:next w:val="Normlny"/>
    <w:qFormat/>
    <w:rsid w:val="00994A03"/>
    <w:pPr>
      <w:numPr>
        <w:ilvl w:val="4"/>
        <w:numId w:val="1"/>
      </w:numPr>
      <w:tabs>
        <w:tab w:val="clear" w:pos="2426"/>
        <w:tab w:val="num" w:pos="1008"/>
      </w:tabs>
      <w:spacing w:before="240" w:after="60"/>
      <w:ind w:left="2016"/>
      <w:outlineLvl w:val="4"/>
    </w:pPr>
    <w:rPr>
      <w:b/>
      <w:bCs/>
      <w:iCs/>
      <w:sz w:val="28"/>
      <w:szCs w:val="28"/>
    </w:rPr>
  </w:style>
  <w:style w:type="paragraph" w:styleId="Nadpis6">
    <w:name w:val="heading 6"/>
    <w:basedOn w:val="Normlny"/>
    <w:next w:val="Normlny"/>
    <w:qFormat/>
    <w:rsid w:val="00994A03"/>
    <w:pPr>
      <w:numPr>
        <w:ilvl w:val="5"/>
        <w:numId w:val="1"/>
      </w:numPr>
      <w:spacing w:before="240" w:after="60"/>
      <w:ind w:left="2568"/>
      <w:outlineLvl w:val="5"/>
    </w:pPr>
    <w:rPr>
      <w:b/>
      <w:bCs/>
      <w:sz w:val="26"/>
      <w:szCs w:val="26"/>
    </w:rPr>
  </w:style>
  <w:style w:type="paragraph" w:styleId="Nadpis7">
    <w:name w:val="heading 7"/>
    <w:basedOn w:val="Normlny"/>
    <w:next w:val="Normlny"/>
    <w:qFormat/>
    <w:rsid w:val="00447731"/>
    <w:pPr>
      <w:numPr>
        <w:ilvl w:val="6"/>
        <w:numId w:val="1"/>
      </w:numPr>
      <w:spacing w:before="240" w:after="60"/>
      <w:outlineLvl w:val="6"/>
    </w:pPr>
  </w:style>
  <w:style w:type="paragraph" w:styleId="Nadpis8">
    <w:name w:val="heading 8"/>
    <w:basedOn w:val="Normlny"/>
    <w:next w:val="Normlny"/>
    <w:qFormat/>
    <w:rsid w:val="00447731"/>
    <w:pPr>
      <w:numPr>
        <w:ilvl w:val="7"/>
        <w:numId w:val="1"/>
      </w:numPr>
      <w:spacing w:before="240" w:after="60"/>
      <w:outlineLvl w:val="7"/>
    </w:pPr>
    <w:rPr>
      <w:i/>
      <w:iCs/>
    </w:rPr>
  </w:style>
  <w:style w:type="paragraph" w:styleId="Nadpis9">
    <w:name w:val="heading 9"/>
    <w:basedOn w:val="Normlny"/>
    <w:next w:val="Normlny"/>
    <w:qFormat/>
    <w:rsid w:val="00447731"/>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D20DA7"/>
    <w:rPr>
      <w:rFonts w:cs="Arial"/>
      <w:b/>
      <w:bCs/>
      <w:color w:val="000000" w:themeColor="text1"/>
      <w:sz w:val="34"/>
      <w:szCs w:val="26"/>
    </w:rPr>
  </w:style>
  <w:style w:type="paragraph" w:styleId="Hlavika">
    <w:name w:val="header"/>
    <w:basedOn w:val="Normlny"/>
    <w:rsid w:val="001B0A57"/>
    <w:pPr>
      <w:tabs>
        <w:tab w:val="center" w:pos="4536"/>
        <w:tab w:val="right" w:pos="9072"/>
      </w:tabs>
    </w:pPr>
  </w:style>
  <w:style w:type="paragraph" w:styleId="Pta">
    <w:name w:val="footer"/>
    <w:basedOn w:val="Normlny"/>
    <w:rsid w:val="001B0A57"/>
    <w:pPr>
      <w:tabs>
        <w:tab w:val="center" w:pos="4536"/>
        <w:tab w:val="right" w:pos="9072"/>
      </w:tabs>
    </w:pPr>
  </w:style>
  <w:style w:type="character" w:styleId="slostrany">
    <w:name w:val="page number"/>
    <w:basedOn w:val="Predvolenpsmoodseku"/>
    <w:rsid w:val="001B0A57"/>
  </w:style>
  <w:style w:type="paragraph" w:styleId="Obsah1">
    <w:name w:val="toc 1"/>
    <w:basedOn w:val="Normlny"/>
    <w:next w:val="Normlny"/>
    <w:autoRedefine/>
    <w:uiPriority w:val="39"/>
    <w:rsid w:val="004F752F"/>
    <w:pPr>
      <w:tabs>
        <w:tab w:val="left" w:pos="480"/>
        <w:tab w:val="right" w:pos="9062"/>
      </w:tabs>
      <w:spacing w:before="360"/>
    </w:pPr>
    <w:rPr>
      <w:rFonts w:cs="Arial"/>
      <w:b/>
      <w:bCs/>
      <w:caps/>
      <w:noProof/>
    </w:rPr>
  </w:style>
  <w:style w:type="paragraph" w:styleId="Obsah2">
    <w:name w:val="toc 2"/>
    <w:basedOn w:val="Normlny"/>
    <w:next w:val="Normlny"/>
    <w:autoRedefine/>
    <w:uiPriority w:val="39"/>
    <w:rsid w:val="00ED7F7D"/>
    <w:pPr>
      <w:spacing w:before="240"/>
    </w:pPr>
    <w:rPr>
      <w:b/>
      <w:bCs/>
      <w:sz w:val="20"/>
      <w:szCs w:val="20"/>
    </w:rPr>
  </w:style>
  <w:style w:type="character" w:styleId="Hypertextovprepojenie">
    <w:name w:val="Hyperlink"/>
    <w:uiPriority w:val="99"/>
    <w:rsid w:val="00ED7F7D"/>
    <w:rPr>
      <w:color w:val="0000FF"/>
      <w:u w:val="single"/>
    </w:rPr>
  </w:style>
  <w:style w:type="character" w:customStyle="1" w:styleId="small">
    <w:name w:val="small"/>
    <w:basedOn w:val="Predvolenpsmoodseku"/>
    <w:rsid w:val="005E0DA7"/>
  </w:style>
  <w:style w:type="paragraph" w:styleId="Normlnywebov">
    <w:name w:val="Normal (Web)"/>
    <w:basedOn w:val="Normlny"/>
    <w:rsid w:val="00CD1E7B"/>
    <w:pPr>
      <w:spacing w:before="100" w:beforeAutospacing="1" w:after="100" w:afterAutospacing="1"/>
    </w:pPr>
  </w:style>
  <w:style w:type="paragraph" w:styleId="Obsah3">
    <w:name w:val="toc 3"/>
    <w:basedOn w:val="Normlny"/>
    <w:next w:val="Normlny"/>
    <w:autoRedefine/>
    <w:uiPriority w:val="39"/>
    <w:rsid w:val="00134F5E"/>
    <w:pPr>
      <w:ind w:left="240"/>
    </w:pPr>
    <w:rPr>
      <w:sz w:val="20"/>
      <w:szCs w:val="20"/>
    </w:rPr>
  </w:style>
  <w:style w:type="paragraph" w:styleId="Zarkazkladnhotextu">
    <w:name w:val="Body Text Indent"/>
    <w:basedOn w:val="Normlny"/>
    <w:rsid w:val="005275B8"/>
    <w:pPr>
      <w:jc w:val="both"/>
    </w:pPr>
    <w:rPr>
      <w:szCs w:val="20"/>
    </w:rPr>
  </w:style>
  <w:style w:type="paragraph" w:styleId="Textbubliny">
    <w:name w:val="Balloon Text"/>
    <w:basedOn w:val="Normlny"/>
    <w:semiHidden/>
    <w:rsid w:val="00EB5BB1"/>
    <w:rPr>
      <w:rFonts w:ascii="Tahoma" w:hAnsi="Tahoma" w:cs="Tahoma"/>
      <w:sz w:val="16"/>
      <w:szCs w:val="16"/>
    </w:rPr>
  </w:style>
  <w:style w:type="table" w:styleId="Mriekatabuky">
    <w:name w:val="Table Grid"/>
    <w:basedOn w:val="Normlnatabuka"/>
    <w:rsid w:val="0032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1">
    <w:name w:val="nor_1"/>
    <w:basedOn w:val="Normlny"/>
    <w:rsid w:val="00A7334C"/>
    <w:pPr>
      <w:tabs>
        <w:tab w:val="left" w:pos="0"/>
      </w:tabs>
      <w:spacing w:after="120"/>
      <w:jc w:val="both"/>
    </w:pPr>
    <w:rPr>
      <w:kern w:val="28"/>
      <w:sz w:val="22"/>
      <w:szCs w:val="20"/>
      <w:lang w:val="en-GB"/>
      <w14:shadow w14:blurRad="50800" w14:dist="38100" w14:dir="2700000" w14:sx="100000" w14:sy="100000" w14:kx="0" w14:ky="0" w14:algn="tl">
        <w14:srgbClr w14:val="000000">
          <w14:alpha w14:val="60000"/>
        </w14:srgbClr>
      </w14:shadow>
    </w:rPr>
  </w:style>
  <w:style w:type="character" w:styleId="Vrazn">
    <w:name w:val="Strong"/>
    <w:qFormat/>
    <w:rsid w:val="005C6DCF"/>
    <w:rPr>
      <w:b/>
      <w:bCs/>
    </w:rPr>
  </w:style>
  <w:style w:type="paragraph" w:customStyle="1" w:styleId="Normalny1Smernica">
    <w:name w:val="Normalny1_Smernica"/>
    <w:basedOn w:val="Normlny"/>
    <w:rsid w:val="00357780"/>
    <w:pPr>
      <w:keepLines/>
    </w:pPr>
    <w:rPr>
      <w:szCs w:val="20"/>
    </w:rPr>
  </w:style>
  <w:style w:type="paragraph" w:customStyle="1" w:styleId="Sub1">
    <w:name w:val="Sub1"/>
    <w:basedOn w:val="Nadpis1"/>
    <w:next w:val="Normlny"/>
    <w:rsid w:val="00357780"/>
    <w:pPr>
      <w:numPr>
        <w:numId w:val="3"/>
      </w:numPr>
      <w:jc w:val="center"/>
    </w:pPr>
    <w:rPr>
      <w:b w:val="0"/>
      <w:sz w:val="28"/>
    </w:rPr>
  </w:style>
  <w:style w:type="paragraph" w:customStyle="1" w:styleId="Sub2">
    <w:name w:val="Sub2"/>
    <w:basedOn w:val="Nadpis2"/>
    <w:next w:val="Normlny"/>
    <w:rsid w:val="00357780"/>
    <w:pPr>
      <w:numPr>
        <w:numId w:val="3"/>
      </w:numPr>
    </w:pPr>
    <w:rPr>
      <w:i/>
      <w:sz w:val="24"/>
    </w:rPr>
  </w:style>
  <w:style w:type="paragraph" w:customStyle="1" w:styleId="Sub3">
    <w:name w:val="Sub3"/>
    <w:basedOn w:val="Nadpis3"/>
    <w:next w:val="Normlny"/>
    <w:rsid w:val="00357780"/>
    <w:pPr>
      <w:numPr>
        <w:numId w:val="3"/>
      </w:numPr>
    </w:pPr>
    <w:rPr>
      <w:b w:val="0"/>
      <w:sz w:val="24"/>
    </w:rPr>
  </w:style>
  <w:style w:type="paragraph" w:customStyle="1" w:styleId="Sub4">
    <w:name w:val="Sub4"/>
    <w:basedOn w:val="Nadpis4"/>
    <w:next w:val="Normlny"/>
    <w:rsid w:val="00357780"/>
    <w:pPr>
      <w:numPr>
        <w:numId w:val="3"/>
      </w:numPr>
    </w:pPr>
    <w:rPr>
      <w:b w:val="0"/>
      <w:sz w:val="24"/>
    </w:rPr>
  </w:style>
  <w:style w:type="paragraph" w:customStyle="1" w:styleId="Sub5">
    <w:name w:val="Sub5"/>
    <w:basedOn w:val="Nadpis5"/>
    <w:rsid w:val="00357780"/>
    <w:pPr>
      <w:numPr>
        <w:numId w:val="3"/>
      </w:numPr>
      <w:spacing w:before="0" w:after="0"/>
    </w:pPr>
    <w:rPr>
      <w:b w:val="0"/>
      <w:i/>
      <w:sz w:val="24"/>
    </w:rPr>
  </w:style>
  <w:style w:type="paragraph" w:customStyle="1" w:styleId="Zkladntext2">
    <w:name w:val="Z‡kladn? text 2"/>
    <w:basedOn w:val="Normlny"/>
    <w:rsid w:val="00500D7E"/>
    <w:pPr>
      <w:tabs>
        <w:tab w:val="left" w:pos="-1142"/>
        <w:tab w:val="left" w:pos="-720"/>
        <w:tab w:val="left" w:pos="0"/>
        <w:tab w:val="left" w:pos="360"/>
      </w:tabs>
      <w:spacing w:after="120"/>
      <w:jc w:val="both"/>
    </w:pPr>
    <w:rPr>
      <w:szCs w:val="20"/>
    </w:rPr>
  </w:style>
  <w:style w:type="character" w:customStyle="1" w:styleId="NadpisodsekovsmerniceChar">
    <w:name w:val="Nadpis_odsekov_smernice Char"/>
    <w:link w:val="Nadpisodsekovsmernice"/>
    <w:locked/>
    <w:rsid w:val="007A62E8"/>
    <w:rPr>
      <w:b/>
      <w:sz w:val="24"/>
      <w:lang w:val="sk-SK" w:eastAsia="sk-SK" w:bidi="ar-SA"/>
    </w:rPr>
  </w:style>
  <w:style w:type="paragraph" w:customStyle="1" w:styleId="Nadpisodsekovsmernice">
    <w:name w:val="Nadpis_odsekov_smernice"/>
    <w:basedOn w:val="Nadpis2"/>
    <w:next w:val="Normlny"/>
    <w:link w:val="NadpisodsekovsmerniceChar"/>
    <w:rsid w:val="007A62E8"/>
    <w:pPr>
      <w:numPr>
        <w:ilvl w:val="0"/>
        <w:numId w:val="0"/>
      </w:numPr>
      <w:spacing w:before="0" w:after="0"/>
    </w:pPr>
    <w:rPr>
      <w:rFonts w:cs="Times New Roman"/>
      <w:bCs w:val="0"/>
      <w:i/>
      <w:iCs w:val="0"/>
      <w:sz w:val="24"/>
      <w:szCs w:val="20"/>
    </w:rPr>
  </w:style>
  <w:style w:type="paragraph" w:styleId="Zarkazkladnhotextu2">
    <w:name w:val="Body Text Indent 2"/>
    <w:basedOn w:val="Normlny"/>
    <w:rsid w:val="00674EAA"/>
    <w:pPr>
      <w:spacing w:after="120" w:line="480" w:lineRule="auto"/>
      <w:ind w:left="283"/>
    </w:pPr>
    <w:rPr>
      <w:szCs w:val="20"/>
    </w:rPr>
  </w:style>
  <w:style w:type="paragraph" w:customStyle="1" w:styleId="Odsek">
    <w:name w:val="Odsek"/>
    <w:basedOn w:val="Normlny"/>
    <w:rsid w:val="00A079C7"/>
    <w:pPr>
      <w:spacing w:after="120"/>
      <w:jc w:val="both"/>
    </w:pPr>
    <w:rPr>
      <w:sz w:val="20"/>
      <w:szCs w:val="20"/>
    </w:rPr>
  </w:style>
  <w:style w:type="paragraph" w:customStyle="1" w:styleId="Odseka">
    <w:name w:val="Odsek_a)"/>
    <w:basedOn w:val="Normlny"/>
    <w:rsid w:val="00A079C7"/>
    <w:pPr>
      <w:spacing w:after="120"/>
      <w:jc w:val="both"/>
    </w:pPr>
    <w:rPr>
      <w:sz w:val="20"/>
      <w:szCs w:val="20"/>
    </w:rPr>
  </w:style>
  <w:style w:type="paragraph" w:customStyle="1" w:styleId="Nadpis3bold">
    <w:name w:val="Nadpis 3 bold"/>
    <w:basedOn w:val="Nadpis3"/>
    <w:rsid w:val="001B6219"/>
    <w:pPr>
      <w:keepNext w:val="0"/>
      <w:numPr>
        <w:ilvl w:val="0"/>
        <w:numId w:val="0"/>
      </w:numPr>
      <w:spacing w:before="0" w:after="120"/>
      <w:jc w:val="both"/>
    </w:pPr>
    <w:rPr>
      <w:rFonts w:cs="Times New Roman"/>
      <w:bCs w:val="0"/>
      <w:sz w:val="20"/>
      <w:szCs w:val="20"/>
    </w:rPr>
  </w:style>
  <w:style w:type="paragraph" w:styleId="Nzov">
    <w:name w:val="Title"/>
    <w:basedOn w:val="Normlny"/>
    <w:qFormat/>
    <w:rsid w:val="009D6DD1"/>
    <w:pPr>
      <w:jc w:val="center"/>
    </w:pPr>
    <w:rPr>
      <w:b/>
    </w:rPr>
  </w:style>
  <w:style w:type="paragraph" w:customStyle="1" w:styleId="NadpisDIVIZII">
    <w:name w:val="Nadpis_DIVIZII"/>
    <w:basedOn w:val="Obsah4"/>
    <w:next w:val="Normalny1Smernica"/>
    <w:autoRedefine/>
    <w:rsid w:val="00C929AA"/>
    <w:pPr>
      <w:tabs>
        <w:tab w:val="left" w:pos="720"/>
      </w:tabs>
      <w:spacing w:after="120"/>
      <w:ind w:left="0"/>
    </w:pPr>
    <w:rPr>
      <w:b/>
    </w:rPr>
  </w:style>
  <w:style w:type="paragraph" w:styleId="Obsah4">
    <w:name w:val="toc 4"/>
    <w:basedOn w:val="Normlny"/>
    <w:next w:val="Normlny"/>
    <w:autoRedefine/>
    <w:uiPriority w:val="39"/>
    <w:rsid w:val="00C929AA"/>
    <w:pPr>
      <w:ind w:left="480"/>
    </w:pPr>
    <w:rPr>
      <w:sz w:val="20"/>
      <w:szCs w:val="20"/>
    </w:rPr>
  </w:style>
  <w:style w:type="paragraph" w:customStyle="1" w:styleId="islovaneodsekya">
    <w:name w:val="Čislovane odseky_a)"/>
    <w:basedOn w:val="Normlny"/>
    <w:rsid w:val="00C929AA"/>
    <w:pPr>
      <w:numPr>
        <w:numId w:val="4"/>
      </w:numPr>
      <w:ind w:left="357" w:hanging="357"/>
    </w:pPr>
    <w:rPr>
      <w:szCs w:val="20"/>
    </w:rPr>
  </w:style>
  <w:style w:type="paragraph" w:styleId="Obsah5">
    <w:name w:val="toc 5"/>
    <w:basedOn w:val="Normlny"/>
    <w:next w:val="Normlny"/>
    <w:autoRedefine/>
    <w:uiPriority w:val="39"/>
    <w:rsid w:val="002C7035"/>
    <w:pPr>
      <w:ind w:left="720"/>
    </w:pPr>
    <w:rPr>
      <w:sz w:val="20"/>
      <w:szCs w:val="20"/>
    </w:rPr>
  </w:style>
  <w:style w:type="paragraph" w:styleId="Obsah6">
    <w:name w:val="toc 6"/>
    <w:basedOn w:val="Normlny"/>
    <w:next w:val="Normlny"/>
    <w:autoRedefine/>
    <w:uiPriority w:val="39"/>
    <w:rsid w:val="002C7035"/>
    <w:pPr>
      <w:ind w:left="960"/>
    </w:pPr>
    <w:rPr>
      <w:sz w:val="20"/>
      <w:szCs w:val="20"/>
    </w:rPr>
  </w:style>
  <w:style w:type="paragraph" w:styleId="Obsah7">
    <w:name w:val="toc 7"/>
    <w:basedOn w:val="Normlny"/>
    <w:next w:val="Normlny"/>
    <w:autoRedefine/>
    <w:uiPriority w:val="39"/>
    <w:rsid w:val="002C7035"/>
    <w:pPr>
      <w:ind w:left="1200"/>
    </w:pPr>
    <w:rPr>
      <w:sz w:val="20"/>
      <w:szCs w:val="20"/>
    </w:rPr>
  </w:style>
  <w:style w:type="paragraph" w:styleId="Obsah8">
    <w:name w:val="toc 8"/>
    <w:basedOn w:val="Normlny"/>
    <w:next w:val="Normlny"/>
    <w:autoRedefine/>
    <w:uiPriority w:val="39"/>
    <w:rsid w:val="002C7035"/>
    <w:pPr>
      <w:ind w:left="1440"/>
    </w:pPr>
    <w:rPr>
      <w:sz w:val="20"/>
      <w:szCs w:val="20"/>
    </w:rPr>
  </w:style>
  <w:style w:type="paragraph" w:styleId="Obsah9">
    <w:name w:val="toc 9"/>
    <w:basedOn w:val="Normlny"/>
    <w:next w:val="Normlny"/>
    <w:autoRedefine/>
    <w:uiPriority w:val="39"/>
    <w:rsid w:val="002C7035"/>
    <w:pPr>
      <w:ind w:left="1680"/>
    </w:pPr>
    <w:rPr>
      <w:sz w:val="20"/>
      <w:szCs w:val="20"/>
    </w:rPr>
  </w:style>
  <w:style w:type="numbering" w:customStyle="1" w:styleId="NadpisOblasti">
    <w:name w:val="NadpisOblasti"/>
    <w:basedOn w:val="Bezzoznamu"/>
    <w:rsid w:val="008B3264"/>
    <w:pPr>
      <w:numPr>
        <w:numId w:val="7"/>
      </w:numPr>
    </w:pPr>
  </w:style>
  <w:style w:type="paragraph" w:customStyle="1" w:styleId="tlNadpis1TimesNewRoman">
    <w:name w:val="Štýl Nadpis 1 + Times New Roman"/>
    <w:basedOn w:val="Nadpis1"/>
    <w:rsid w:val="008B3264"/>
    <w:pPr>
      <w:numPr>
        <w:numId w:val="0"/>
      </w:numPr>
    </w:pPr>
  </w:style>
  <w:style w:type="paragraph" w:customStyle="1" w:styleId="NadpisUroven1">
    <w:name w:val="NadpisUroven1"/>
    <w:basedOn w:val="Nadpis1"/>
    <w:rsid w:val="008B3264"/>
    <w:pPr>
      <w:numPr>
        <w:numId w:val="0"/>
      </w:numPr>
    </w:pPr>
  </w:style>
  <w:style w:type="paragraph" w:customStyle="1" w:styleId="NadpisUroven2">
    <w:name w:val="NadpisUroven2"/>
    <w:basedOn w:val="NadpisUroven1"/>
    <w:rsid w:val="008B3264"/>
    <w:pPr>
      <w:numPr>
        <w:numId w:val="8"/>
      </w:numPr>
    </w:pPr>
  </w:style>
  <w:style w:type="paragraph" w:styleId="Obyajntext">
    <w:name w:val="Plain Text"/>
    <w:basedOn w:val="Normlny"/>
    <w:rsid w:val="008B3264"/>
    <w:rPr>
      <w:rFonts w:ascii="Courier New" w:hAnsi="Courier New" w:cs="Courier New"/>
      <w:sz w:val="20"/>
      <w:szCs w:val="20"/>
    </w:rPr>
  </w:style>
  <w:style w:type="paragraph" w:styleId="Zkladntext">
    <w:name w:val="Body Text"/>
    <w:basedOn w:val="Normlny"/>
    <w:rsid w:val="008B3264"/>
    <w:pPr>
      <w:spacing w:after="120"/>
    </w:pPr>
    <w:rPr>
      <w:rFonts w:ascii="Arial" w:hAnsi="Arial"/>
      <w:sz w:val="20"/>
      <w:szCs w:val="20"/>
      <w:lang w:val="en-US" w:eastAsia="en-US"/>
    </w:rPr>
  </w:style>
  <w:style w:type="paragraph" w:styleId="Textkomentra">
    <w:name w:val="annotation text"/>
    <w:basedOn w:val="Normlny"/>
    <w:link w:val="TextkomentraChar"/>
    <w:uiPriority w:val="99"/>
    <w:semiHidden/>
    <w:rsid w:val="008B3264"/>
    <w:rPr>
      <w:sz w:val="20"/>
      <w:szCs w:val="20"/>
      <w:lang w:eastAsia="en-US"/>
    </w:rPr>
  </w:style>
  <w:style w:type="paragraph" w:styleId="Popis">
    <w:name w:val="caption"/>
    <w:basedOn w:val="Normlny"/>
    <w:next w:val="Normlny"/>
    <w:qFormat/>
    <w:rsid w:val="008B3264"/>
    <w:pPr>
      <w:spacing w:before="120" w:after="160"/>
      <w:jc w:val="both"/>
    </w:pPr>
    <w:rPr>
      <w:i/>
      <w:sz w:val="18"/>
      <w:szCs w:val="20"/>
      <w:lang w:eastAsia="en-US"/>
    </w:rPr>
  </w:style>
  <w:style w:type="paragraph" w:styleId="Textvysvetlivky">
    <w:name w:val="endnote text"/>
    <w:basedOn w:val="Normlny"/>
    <w:semiHidden/>
    <w:rsid w:val="008B3264"/>
    <w:pPr>
      <w:tabs>
        <w:tab w:val="left" w:pos="187"/>
      </w:tabs>
      <w:spacing w:after="120" w:line="220" w:lineRule="exact"/>
      <w:ind w:left="187" w:hanging="187"/>
      <w:jc w:val="both"/>
    </w:pPr>
    <w:rPr>
      <w:sz w:val="18"/>
      <w:szCs w:val="20"/>
      <w:lang w:eastAsia="en-US"/>
    </w:rPr>
  </w:style>
  <w:style w:type="paragraph" w:styleId="Textpoznmkypodiarou">
    <w:name w:val="footnote text"/>
    <w:basedOn w:val="Normlny"/>
    <w:semiHidden/>
    <w:rsid w:val="008B3264"/>
    <w:pPr>
      <w:jc w:val="both"/>
    </w:pPr>
    <w:rPr>
      <w:sz w:val="20"/>
      <w:szCs w:val="20"/>
      <w:lang w:eastAsia="en-US"/>
    </w:rPr>
  </w:style>
  <w:style w:type="paragraph" w:customStyle="1" w:styleId="HeadingBase">
    <w:name w:val="Heading Base"/>
    <w:basedOn w:val="Normlny"/>
    <w:next w:val="Normlny"/>
    <w:rsid w:val="008B3264"/>
    <w:pPr>
      <w:keepNext/>
      <w:spacing w:before="240" w:after="120"/>
      <w:jc w:val="both"/>
    </w:pPr>
    <w:rPr>
      <w:rFonts w:ascii="Arial" w:hAnsi="Arial"/>
      <w:b/>
      <w:kern w:val="28"/>
      <w:sz w:val="36"/>
      <w:szCs w:val="20"/>
      <w:lang w:eastAsia="en-US"/>
    </w:rPr>
  </w:style>
  <w:style w:type="paragraph" w:customStyle="1" w:styleId="ChapterTitle">
    <w:name w:val="Chapter Title"/>
    <w:basedOn w:val="Normlny"/>
    <w:next w:val="Normlny"/>
    <w:rsid w:val="008B3264"/>
    <w:pPr>
      <w:keepNext/>
      <w:keepLines/>
      <w:spacing w:before="600"/>
      <w:jc w:val="center"/>
    </w:pPr>
    <w:rPr>
      <w:rFonts w:ascii="Arial" w:hAnsi="Arial"/>
      <w:b/>
      <w:kern w:val="28"/>
      <w:sz w:val="32"/>
      <w:szCs w:val="20"/>
      <w:lang w:eastAsia="en-US"/>
    </w:rPr>
  </w:style>
  <w:style w:type="paragraph" w:styleId="Register1">
    <w:name w:val="index 1"/>
    <w:basedOn w:val="Normlny"/>
    <w:autoRedefine/>
    <w:semiHidden/>
    <w:rsid w:val="008B3264"/>
    <w:pPr>
      <w:tabs>
        <w:tab w:val="right" w:leader="dot" w:pos="3960"/>
      </w:tabs>
      <w:ind w:left="720" w:hanging="720"/>
      <w:jc w:val="both"/>
    </w:pPr>
    <w:rPr>
      <w:szCs w:val="20"/>
      <w:lang w:eastAsia="en-US"/>
    </w:rPr>
  </w:style>
  <w:style w:type="paragraph" w:styleId="Register2">
    <w:name w:val="index 2"/>
    <w:basedOn w:val="Normlny"/>
    <w:autoRedefine/>
    <w:semiHidden/>
    <w:rsid w:val="008B3264"/>
    <w:pPr>
      <w:tabs>
        <w:tab w:val="right" w:leader="dot" w:pos="3960"/>
      </w:tabs>
      <w:ind w:left="1080" w:hanging="720"/>
      <w:jc w:val="both"/>
    </w:pPr>
    <w:rPr>
      <w:szCs w:val="20"/>
      <w:lang w:eastAsia="en-US"/>
    </w:rPr>
  </w:style>
  <w:style w:type="paragraph" w:styleId="Nadpisregistra">
    <w:name w:val="index heading"/>
    <w:basedOn w:val="Normlny"/>
    <w:next w:val="Register1"/>
    <w:semiHidden/>
    <w:rsid w:val="008B3264"/>
    <w:pPr>
      <w:keepNext/>
      <w:spacing w:before="120"/>
      <w:jc w:val="both"/>
    </w:pPr>
    <w:rPr>
      <w:rFonts w:ascii="Arial" w:hAnsi="Arial"/>
      <w:b/>
      <w:kern w:val="28"/>
      <w:sz w:val="28"/>
      <w:szCs w:val="20"/>
      <w:lang w:eastAsia="en-US"/>
    </w:rPr>
  </w:style>
  <w:style w:type="paragraph" w:styleId="Normlnysozarkami">
    <w:name w:val="Normal Indent"/>
    <w:basedOn w:val="Normlny"/>
    <w:rsid w:val="008B3264"/>
    <w:pPr>
      <w:ind w:left="284"/>
      <w:jc w:val="both"/>
    </w:pPr>
    <w:rPr>
      <w:sz w:val="20"/>
      <w:szCs w:val="20"/>
      <w:lang w:eastAsia="en-US"/>
    </w:rPr>
  </w:style>
  <w:style w:type="paragraph" w:customStyle="1" w:styleId="obsah">
    <w:name w:val="obsah"/>
    <w:basedOn w:val="Normlny"/>
    <w:rsid w:val="008B3264"/>
    <w:pPr>
      <w:spacing w:before="240" w:after="120"/>
      <w:ind w:right="-482"/>
      <w:jc w:val="center"/>
    </w:pPr>
    <w:rPr>
      <w:b/>
      <w:sz w:val="28"/>
      <w:szCs w:val="20"/>
      <w:lang w:eastAsia="en-US"/>
    </w:rPr>
  </w:style>
  <w:style w:type="paragraph" w:customStyle="1" w:styleId="PartSubtitle">
    <w:name w:val="Part Subtitle"/>
    <w:basedOn w:val="Normlny"/>
    <w:next w:val="Normlny"/>
    <w:rsid w:val="008B3264"/>
    <w:pPr>
      <w:keepNext/>
      <w:spacing w:before="360" w:after="120"/>
      <w:jc w:val="center"/>
    </w:pPr>
    <w:rPr>
      <w:rFonts w:ascii="Arial" w:hAnsi="Arial"/>
      <w:i/>
      <w:kern w:val="28"/>
      <w:sz w:val="32"/>
      <w:szCs w:val="20"/>
      <w:lang w:eastAsia="en-US"/>
    </w:rPr>
  </w:style>
  <w:style w:type="paragraph" w:customStyle="1" w:styleId="PartTitle">
    <w:name w:val="Part Title"/>
    <w:basedOn w:val="HeadingBase"/>
    <w:next w:val="PartSubtitle"/>
    <w:rsid w:val="008B3264"/>
    <w:pPr>
      <w:spacing w:before="600"/>
      <w:jc w:val="center"/>
    </w:pPr>
  </w:style>
  <w:style w:type="paragraph" w:styleId="Zoznamcitci">
    <w:name w:val="table of authorities"/>
    <w:basedOn w:val="Normlny"/>
    <w:semiHidden/>
    <w:rsid w:val="008B3264"/>
    <w:pPr>
      <w:tabs>
        <w:tab w:val="right" w:leader="dot" w:pos="8640"/>
      </w:tabs>
      <w:ind w:left="360" w:hanging="360"/>
      <w:jc w:val="both"/>
    </w:pPr>
    <w:rPr>
      <w:sz w:val="20"/>
      <w:szCs w:val="20"/>
      <w:lang w:eastAsia="en-US"/>
    </w:rPr>
  </w:style>
  <w:style w:type="paragraph" w:styleId="Zoznamobrzkov">
    <w:name w:val="table of figures"/>
    <w:basedOn w:val="Normlny"/>
    <w:semiHidden/>
    <w:rsid w:val="008B3264"/>
    <w:pPr>
      <w:tabs>
        <w:tab w:val="right" w:leader="dot" w:pos="8640"/>
      </w:tabs>
      <w:ind w:left="720" w:hanging="720"/>
      <w:jc w:val="both"/>
    </w:pPr>
    <w:rPr>
      <w:sz w:val="20"/>
      <w:szCs w:val="20"/>
      <w:lang w:eastAsia="en-US"/>
    </w:rPr>
  </w:style>
  <w:style w:type="paragraph" w:styleId="Hlavikazoznamucitci">
    <w:name w:val="toa heading"/>
    <w:basedOn w:val="Normlny"/>
    <w:next w:val="Zoznamcitci"/>
    <w:semiHidden/>
    <w:rsid w:val="008B3264"/>
    <w:pPr>
      <w:keepNext/>
      <w:spacing w:before="120" w:after="160"/>
      <w:jc w:val="both"/>
    </w:pPr>
    <w:rPr>
      <w:rFonts w:ascii="Arial" w:hAnsi="Arial"/>
      <w:b/>
      <w:kern w:val="28"/>
      <w:sz w:val="28"/>
      <w:szCs w:val="20"/>
      <w:lang w:eastAsia="en-US"/>
    </w:rPr>
  </w:style>
  <w:style w:type="paragraph" w:customStyle="1" w:styleId="TOCBase">
    <w:name w:val="TOC Base"/>
    <w:basedOn w:val="Normlny"/>
    <w:rsid w:val="008B3264"/>
    <w:pPr>
      <w:tabs>
        <w:tab w:val="right" w:leader="dot" w:pos="8640"/>
      </w:tabs>
      <w:jc w:val="both"/>
    </w:pPr>
    <w:rPr>
      <w:sz w:val="20"/>
      <w:szCs w:val="20"/>
      <w:lang w:eastAsia="en-US"/>
    </w:rPr>
  </w:style>
  <w:style w:type="paragraph" w:styleId="Zkladntext20">
    <w:name w:val="Body Text 2"/>
    <w:basedOn w:val="Normlny"/>
    <w:rsid w:val="008B3264"/>
    <w:pPr>
      <w:jc w:val="center"/>
    </w:pPr>
    <w:rPr>
      <w:rFonts w:ascii="Arial" w:hAnsi="Arial"/>
      <w:b/>
      <w:snapToGrid w:val="0"/>
      <w:color w:val="000000"/>
      <w:sz w:val="16"/>
      <w:szCs w:val="20"/>
      <w:lang w:eastAsia="en-US"/>
    </w:rPr>
  </w:style>
  <w:style w:type="paragraph" w:styleId="Zkladntext3">
    <w:name w:val="Body Text 3"/>
    <w:basedOn w:val="Normlny"/>
    <w:rsid w:val="008B3264"/>
    <w:pPr>
      <w:spacing w:before="60"/>
    </w:pPr>
    <w:rPr>
      <w:rFonts w:ascii="Arial" w:hAnsi="Arial"/>
      <w:b/>
      <w:snapToGrid w:val="0"/>
      <w:color w:val="000000"/>
      <w:sz w:val="16"/>
      <w:szCs w:val="20"/>
      <w:lang w:eastAsia="en-US"/>
    </w:rPr>
  </w:style>
  <w:style w:type="character" w:styleId="Odkaznakomentr">
    <w:name w:val="annotation reference"/>
    <w:uiPriority w:val="99"/>
    <w:semiHidden/>
    <w:rsid w:val="008B3264"/>
    <w:rPr>
      <w:sz w:val="16"/>
    </w:rPr>
  </w:style>
  <w:style w:type="paragraph" w:styleId="Predmetkomentra">
    <w:name w:val="annotation subject"/>
    <w:basedOn w:val="Textkomentra"/>
    <w:next w:val="Textkomentra"/>
    <w:semiHidden/>
    <w:rsid w:val="008B3264"/>
    <w:rPr>
      <w:b/>
      <w:bCs/>
    </w:rPr>
  </w:style>
  <w:style w:type="paragraph" w:customStyle="1" w:styleId="Normlny0">
    <w:name w:val="Norm‡lny"/>
    <w:rsid w:val="008B3264"/>
  </w:style>
  <w:style w:type="paragraph" w:styleId="Odsekzoznamu">
    <w:name w:val="List Paragraph"/>
    <w:aliases w:val="Nečíslovaný zoznam,Bullet Number,lp1,lp11,Use Case List Paragraph"/>
    <w:basedOn w:val="Normlny"/>
    <w:link w:val="OdsekzoznamuChar"/>
    <w:uiPriority w:val="34"/>
    <w:qFormat/>
    <w:rsid w:val="00F97184"/>
    <w:pPr>
      <w:ind w:left="708"/>
    </w:pPr>
  </w:style>
  <w:style w:type="character" w:customStyle="1" w:styleId="apple-style-span">
    <w:name w:val="apple-style-span"/>
    <w:basedOn w:val="Predvolenpsmoodseku"/>
    <w:rsid w:val="00F97184"/>
  </w:style>
  <w:style w:type="paragraph" w:styleId="Zoznamsodrkami">
    <w:name w:val="List Bullet"/>
    <w:basedOn w:val="Normlny"/>
    <w:rsid w:val="00C7479B"/>
    <w:pPr>
      <w:numPr>
        <w:numId w:val="9"/>
      </w:numPr>
    </w:pPr>
  </w:style>
  <w:style w:type="character" w:customStyle="1" w:styleId="tl">
    <w:name w:val="tl"/>
    <w:basedOn w:val="Predvolenpsmoodseku"/>
    <w:rsid w:val="00C15170"/>
  </w:style>
  <w:style w:type="character" w:customStyle="1" w:styleId="ra">
    <w:name w:val="ra"/>
    <w:basedOn w:val="Predvolenpsmoodseku"/>
    <w:rsid w:val="00C15170"/>
  </w:style>
  <w:style w:type="character" w:styleId="Zvraznenie">
    <w:name w:val="Emphasis"/>
    <w:qFormat/>
    <w:rsid w:val="00D10890"/>
    <w:rPr>
      <w:i/>
      <w:iCs/>
    </w:rPr>
  </w:style>
  <w:style w:type="paragraph" w:customStyle="1" w:styleId="Odsekiii">
    <w:name w:val="Odsek_iii)"/>
    <w:basedOn w:val="Normlny"/>
    <w:rsid w:val="00475F91"/>
    <w:pPr>
      <w:numPr>
        <w:numId w:val="10"/>
      </w:numPr>
      <w:tabs>
        <w:tab w:val="left" w:pos="1418"/>
      </w:tabs>
      <w:spacing w:after="120"/>
      <w:jc w:val="both"/>
    </w:pPr>
    <w:rPr>
      <w:sz w:val="20"/>
      <w:szCs w:val="20"/>
    </w:rPr>
  </w:style>
  <w:style w:type="character" w:customStyle="1" w:styleId="TextkomentraChar">
    <w:name w:val="Text komentára Char"/>
    <w:link w:val="Textkomentra"/>
    <w:uiPriority w:val="99"/>
    <w:semiHidden/>
    <w:rsid w:val="008803B8"/>
    <w:rPr>
      <w:lang w:eastAsia="en-US"/>
    </w:rPr>
  </w:style>
  <w:style w:type="paragraph" w:styleId="Revzia">
    <w:name w:val="Revision"/>
    <w:hidden/>
    <w:uiPriority w:val="99"/>
    <w:semiHidden/>
    <w:rsid w:val="00C65716"/>
    <w:rPr>
      <w:sz w:val="24"/>
      <w:szCs w:val="24"/>
    </w:rPr>
  </w:style>
  <w:style w:type="character" w:customStyle="1" w:styleId="OdsekzoznamuChar">
    <w:name w:val="Odsek zoznamu Char"/>
    <w:aliases w:val="Nečíslovaný zoznam Char,Bullet Number Char,lp1 Char,lp11 Char,Use Case List Paragraph Char"/>
    <w:link w:val="Odsekzoznamu"/>
    <w:uiPriority w:val="34"/>
    <w:qFormat/>
    <w:locked/>
    <w:rsid w:val="009A185A"/>
    <w:rPr>
      <w:sz w:val="24"/>
      <w:szCs w:val="24"/>
    </w:rPr>
  </w:style>
  <w:style w:type="paragraph" w:styleId="Hlavikaobsahu">
    <w:name w:val="TOC Heading"/>
    <w:basedOn w:val="Nadpis1"/>
    <w:next w:val="Normlny"/>
    <w:uiPriority w:val="39"/>
    <w:unhideWhenUsed/>
    <w:qFormat/>
    <w:rsid w:val="0011629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ouitHypertextovPrepojenie">
    <w:name w:val="FollowedHyperlink"/>
    <w:basedOn w:val="Predvolenpsmoodseku"/>
    <w:semiHidden/>
    <w:unhideWhenUsed/>
    <w:rsid w:val="00EF5DE5"/>
    <w:rPr>
      <w:color w:val="954F72" w:themeColor="followedHyperlink"/>
      <w:u w:val="single"/>
    </w:rPr>
  </w:style>
  <w:style w:type="character" w:customStyle="1" w:styleId="Nadpis2Char">
    <w:name w:val="Nadpis 2 Char"/>
    <w:basedOn w:val="Predvolenpsmoodseku"/>
    <w:link w:val="Nadpis2"/>
    <w:rsid w:val="00D20DA7"/>
    <w:rPr>
      <w:rFonts w:cs="Arial"/>
      <w:b/>
      <w:bCs/>
      <w:iCs/>
      <w:color w:val="000000" w:themeColor="text1"/>
      <w:sz w:val="40"/>
      <w:szCs w:val="28"/>
    </w:rPr>
  </w:style>
  <w:style w:type="character" w:customStyle="1" w:styleId="UnresolvedMention1">
    <w:name w:val="Unresolved Mention1"/>
    <w:basedOn w:val="Predvolenpsmoodseku"/>
    <w:uiPriority w:val="99"/>
    <w:semiHidden/>
    <w:unhideWhenUsed/>
    <w:rsid w:val="00AA580A"/>
    <w:rPr>
      <w:color w:val="605E5C"/>
      <w:shd w:val="clear" w:color="auto" w:fill="E1DFDD"/>
    </w:rPr>
  </w:style>
  <w:style w:type="character" w:customStyle="1" w:styleId="UnresolvedMention2">
    <w:name w:val="Unresolved Mention2"/>
    <w:basedOn w:val="Predvolenpsmoodseku"/>
    <w:uiPriority w:val="99"/>
    <w:semiHidden/>
    <w:unhideWhenUsed/>
    <w:rsid w:val="00D324D6"/>
    <w:rPr>
      <w:color w:val="605E5C"/>
      <w:shd w:val="clear" w:color="auto" w:fill="E1DFDD"/>
    </w:rPr>
  </w:style>
  <w:style w:type="character" w:customStyle="1" w:styleId="UnresolvedMention3">
    <w:name w:val="Unresolved Mention3"/>
    <w:basedOn w:val="Predvolenpsmoodseku"/>
    <w:uiPriority w:val="99"/>
    <w:semiHidden/>
    <w:unhideWhenUsed/>
    <w:rsid w:val="00AA7304"/>
    <w:rPr>
      <w:color w:val="605E5C"/>
      <w:shd w:val="clear" w:color="auto" w:fill="E1DFDD"/>
    </w:rPr>
  </w:style>
  <w:style w:type="paragraph" w:customStyle="1" w:styleId="MLNadpislnku">
    <w:name w:val="ML Nadpis článku"/>
    <w:basedOn w:val="Normlny"/>
    <w:qFormat/>
    <w:rsid w:val="0044798E"/>
    <w:pPr>
      <w:keepNext/>
      <w:numPr>
        <w:numId w:val="8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44798E"/>
    <w:pPr>
      <w:numPr>
        <w:ilvl w:val="1"/>
        <w:numId w:val="81"/>
      </w:numPr>
      <w:spacing w:after="120" w:line="280" w:lineRule="atLeast"/>
      <w:jc w:val="both"/>
    </w:pPr>
    <w:rPr>
      <w:rFonts w:asciiTheme="minorHAnsi"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613">
      <w:bodyDiv w:val="1"/>
      <w:marLeft w:val="0"/>
      <w:marRight w:val="0"/>
      <w:marTop w:val="0"/>
      <w:marBottom w:val="0"/>
      <w:divBdr>
        <w:top w:val="none" w:sz="0" w:space="0" w:color="auto"/>
        <w:left w:val="none" w:sz="0" w:space="0" w:color="auto"/>
        <w:bottom w:val="none" w:sz="0" w:space="0" w:color="auto"/>
        <w:right w:val="none" w:sz="0" w:space="0" w:color="auto"/>
      </w:divBdr>
    </w:div>
    <w:div w:id="66342308">
      <w:bodyDiv w:val="1"/>
      <w:marLeft w:val="0"/>
      <w:marRight w:val="0"/>
      <w:marTop w:val="0"/>
      <w:marBottom w:val="0"/>
      <w:divBdr>
        <w:top w:val="none" w:sz="0" w:space="0" w:color="auto"/>
        <w:left w:val="none" w:sz="0" w:space="0" w:color="auto"/>
        <w:bottom w:val="none" w:sz="0" w:space="0" w:color="auto"/>
        <w:right w:val="none" w:sz="0" w:space="0" w:color="auto"/>
      </w:divBdr>
    </w:div>
    <w:div w:id="66998258">
      <w:bodyDiv w:val="1"/>
      <w:marLeft w:val="0"/>
      <w:marRight w:val="0"/>
      <w:marTop w:val="0"/>
      <w:marBottom w:val="0"/>
      <w:divBdr>
        <w:top w:val="none" w:sz="0" w:space="0" w:color="auto"/>
        <w:left w:val="none" w:sz="0" w:space="0" w:color="auto"/>
        <w:bottom w:val="none" w:sz="0" w:space="0" w:color="auto"/>
        <w:right w:val="none" w:sz="0" w:space="0" w:color="auto"/>
      </w:divBdr>
    </w:div>
    <w:div w:id="106121483">
      <w:bodyDiv w:val="1"/>
      <w:marLeft w:val="0"/>
      <w:marRight w:val="0"/>
      <w:marTop w:val="0"/>
      <w:marBottom w:val="0"/>
      <w:divBdr>
        <w:top w:val="none" w:sz="0" w:space="0" w:color="auto"/>
        <w:left w:val="none" w:sz="0" w:space="0" w:color="auto"/>
        <w:bottom w:val="none" w:sz="0" w:space="0" w:color="auto"/>
        <w:right w:val="none" w:sz="0" w:space="0" w:color="auto"/>
      </w:divBdr>
    </w:div>
    <w:div w:id="193739526">
      <w:bodyDiv w:val="1"/>
      <w:marLeft w:val="0"/>
      <w:marRight w:val="0"/>
      <w:marTop w:val="0"/>
      <w:marBottom w:val="0"/>
      <w:divBdr>
        <w:top w:val="none" w:sz="0" w:space="0" w:color="auto"/>
        <w:left w:val="none" w:sz="0" w:space="0" w:color="auto"/>
        <w:bottom w:val="none" w:sz="0" w:space="0" w:color="auto"/>
        <w:right w:val="none" w:sz="0" w:space="0" w:color="auto"/>
      </w:divBdr>
    </w:div>
    <w:div w:id="210313033">
      <w:bodyDiv w:val="1"/>
      <w:marLeft w:val="0"/>
      <w:marRight w:val="0"/>
      <w:marTop w:val="0"/>
      <w:marBottom w:val="0"/>
      <w:divBdr>
        <w:top w:val="none" w:sz="0" w:space="0" w:color="auto"/>
        <w:left w:val="none" w:sz="0" w:space="0" w:color="auto"/>
        <w:bottom w:val="none" w:sz="0" w:space="0" w:color="auto"/>
        <w:right w:val="none" w:sz="0" w:space="0" w:color="auto"/>
      </w:divBdr>
    </w:div>
    <w:div w:id="219561208">
      <w:bodyDiv w:val="1"/>
      <w:marLeft w:val="0"/>
      <w:marRight w:val="0"/>
      <w:marTop w:val="0"/>
      <w:marBottom w:val="0"/>
      <w:divBdr>
        <w:top w:val="none" w:sz="0" w:space="0" w:color="auto"/>
        <w:left w:val="none" w:sz="0" w:space="0" w:color="auto"/>
        <w:bottom w:val="none" w:sz="0" w:space="0" w:color="auto"/>
        <w:right w:val="none" w:sz="0" w:space="0" w:color="auto"/>
      </w:divBdr>
    </w:div>
    <w:div w:id="255601808">
      <w:bodyDiv w:val="1"/>
      <w:marLeft w:val="0"/>
      <w:marRight w:val="0"/>
      <w:marTop w:val="0"/>
      <w:marBottom w:val="0"/>
      <w:divBdr>
        <w:top w:val="none" w:sz="0" w:space="0" w:color="auto"/>
        <w:left w:val="none" w:sz="0" w:space="0" w:color="auto"/>
        <w:bottom w:val="none" w:sz="0" w:space="0" w:color="auto"/>
        <w:right w:val="none" w:sz="0" w:space="0" w:color="auto"/>
      </w:divBdr>
    </w:div>
    <w:div w:id="315112769">
      <w:bodyDiv w:val="1"/>
      <w:marLeft w:val="0"/>
      <w:marRight w:val="0"/>
      <w:marTop w:val="0"/>
      <w:marBottom w:val="0"/>
      <w:divBdr>
        <w:top w:val="none" w:sz="0" w:space="0" w:color="auto"/>
        <w:left w:val="none" w:sz="0" w:space="0" w:color="auto"/>
        <w:bottom w:val="none" w:sz="0" w:space="0" w:color="auto"/>
        <w:right w:val="none" w:sz="0" w:space="0" w:color="auto"/>
      </w:divBdr>
    </w:div>
    <w:div w:id="325985801">
      <w:bodyDiv w:val="1"/>
      <w:marLeft w:val="0"/>
      <w:marRight w:val="0"/>
      <w:marTop w:val="0"/>
      <w:marBottom w:val="0"/>
      <w:divBdr>
        <w:top w:val="none" w:sz="0" w:space="0" w:color="auto"/>
        <w:left w:val="none" w:sz="0" w:space="0" w:color="auto"/>
        <w:bottom w:val="none" w:sz="0" w:space="0" w:color="auto"/>
        <w:right w:val="none" w:sz="0" w:space="0" w:color="auto"/>
      </w:divBdr>
    </w:div>
    <w:div w:id="334572864">
      <w:bodyDiv w:val="1"/>
      <w:marLeft w:val="0"/>
      <w:marRight w:val="0"/>
      <w:marTop w:val="0"/>
      <w:marBottom w:val="0"/>
      <w:divBdr>
        <w:top w:val="none" w:sz="0" w:space="0" w:color="auto"/>
        <w:left w:val="none" w:sz="0" w:space="0" w:color="auto"/>
        <w:bottom w:val="none" w:sz="0" w:space="0" w:color="auto"/>
        <w:right w:val="none" w:sz="0" w:space="0" w:color="auto"/>
      </w:divBdr>
    </w:div>
    <w:div w:id="337200802">
      <w:bodyDiv w:val="1"/>
      <w:marLeft w:val="0"/>
      <w:marRight w:val="0"/>
      <w:marTop w:val="0"/>
      <w:marBottom w:val="0"/>
      <w:divBdr>
        <w:top w:val="none" w:sz="0" w:space="0" w:color="auto"/>
        <w:left w:val="none" w:sz="0" w:space="0" w:color="auto"/>
        <w:bottom w:val="none" w:sz="0" w:space="0" w:color="auto"/>
        <w:right w:val="none" w:sz="0" w:space="0" w:color="auto"/>
      </w:divBdr>
    </w:div>
    <w:div w:id="351761755">
      <w:bodyDiv w:val="1"/>
      <w:marLeft w:val="0"/>
      <w:marRight w:val="0"/>
      <w:marTop w:val="0"/>
      <w:marBottom w:val="0"/>
      <w:divBdr>
        <w:top w:val="none" w:sz="0" w:space="0" w:color="auto"/>
        <w:left w:val="none" w:sz="0" w:space="0" w:color="auto"/>
        <w:bottom w:val="none" w:sz="0" w:space="0" w:color="auto"/>
        <w:right w:val="none" w:sz="0" w:space="0" w:color="auto"/>
      </w:divBdr>
    </w:div>
    <w:div w:id="363218187">
      <w:bodyDiv w:val="1"/>
      <w:marLeft w:val="0"/>
      <w:marRight w:val="0"/>
      <w:marTop w:val="0"/>
      <w:marBottom w:val="0"/>
      <w:divBdr>
        <w:top w:val="none" w:sz="0" w:space="0" w:color="auto"/>
        <w:left w:val="none" w:sz="0" w:space="0" w:color="auto"/>
        <w:bottom w:val="none" w:sz="0" w:space="0" w:color="auto"/>
        <w:right w:val="none" w:sz="0" w:space="0" w:color="auto"/>
      </w:divBdr>
    </w:div>
    <w:div w:id="375668144">
      <w:bodyDiv w:val="1"/>
      <w:marLeft w:val="0"/>
      <w:marRight w:val="0"/>
      <w:marTop w:val="0"/>
      <w:marBottom w:val="0"/>
      <w:divBdr>
        <w:top w:val="none" w:sz="0" w:space="0" w:color="auto"/>
        <w:left w:val="none" w:sz="0" w:space="0" w:color="auto"/>
        <w:bottom w:val="none" w:sz="0" w:space="0" w:color="auto"/>
        <w:right w:val="none" w:sz="0" w:space="0" w:color="auto"/>
      </w:divBdr>
    </w:div>
    <w:div w:id="419527058">
      <w:bodyDiv w:val="1"/>
      <w:marLeft w:val="0"/>
      <w:marRight w:val="0"/>
      <w:marTop w:val="0"/>
      <w:marBottom w:val="0"/>
      <w:divBdr>
        <w:top w:val="none" w:sz="0" w:space="0" w:color="auto"/>
        <w:left w:val="none" w:sz="0" w:space="0" w:color="auto"/>
        <w:bottom w:val="none" w:sz="0" w:space="0" w:color="auto"/>
        <w:right w:val="none" w:sz="0" w:space="0" w:color="auto"/>
      </w:divBdr>
    </w:div>
    <w:div w:id="427702708">
      <w:bodyDiv w:val="1"/>
      <w:marLeft w:val="0"/>
      <w:marRight w:val="0"/>
      <w:marTop w:val="0"/>
      <w:marBottom w:val="0"/>
      <w:divBdr>
        <w:top w:val="none" w:sz="0" w:space="0" w:color="auto"/>
        <w:left w:val="none" w:sz="0" w:space="0" w:color="auto"/>
        <w:bottom w:val="none" w:sz="0" w:space="0" w:color="auto"/>
        <w:right w:val="none" w:sz="0" w:space="0" w:color="auto"/>
      </w:divBdr>
    </w:div>
    <w:div w:id="433481967">
      <w:bodyDiv w:val="1"/>
      <w:marLeft w:val="0"/>
      <w:marRight w:val="0"/>
      <w:marTop w:val="0"/>
      <w:marBottom w:val="0"/>
      <w:divBdr>
        <w:top w:val="none" w:sz="0" w:space="0" w:color="auto"/>
        <w:left w:val="none" w:sz="0" w:space="0" w:color="auto"/>
        <w:bottom w:val="none" w:sz="0" w:space="0" w:color="auto"/>
        <w:right w:val="none" w:sz="0" w:space="0" w:color="auto"/>
      </w:divBdr>
    </w:div>
    <w:div w:id="441190489">
      <w:bodyDiv w:val="1"/>
      <w:marLeft w:val="0"/>
      <w:marRight w:val="0"/>
      <w:marTop w:val="0"/>
      <w:marBottom w:val="0"/>
      <w:divBdr>
        <w:top w:val="none" w:sz="0" w:space="0" w:color="auto"/>
        <w:left w:val="none" w:sz="0" w:space="0" w:color="auto"/>
        <w:bottom w:val="none" w:sz="0" w:space="0" w:color="auto"/>
        <w:right w:val="none" w:sz="0" w:space="0" w:color="auto"/>
      </w:divBdr>
    </w:div>
    <w:div w:id="441848748">
      <w:bodyDiv w:val="1"/>
      <w:marLeft w:val="0"/>
      <w:marRight w:val="0"/>
      <w:marTop w:val="0"/>
      <w:marBottom w:val="0"/>
      <w:divBdr>
        <w:top w:val="none" w:sz="0" w:space="0" w:color="auto"/>
        <w:left w:val="none" w:sz="0" w:space="0" w:color="auto"/>
        <w:bottom w:val="none" w:sz="0" w:space="0" w:color="auto"/>
        <w:right w:val="none" w:sz="0" w:space="0" w:color="auto"/>
      </w:divBdr>
    </w:div>
    <w:div w:id="446579804">
      <w:bodyDiv w:val="1"/>
      <w:marLeft w:val="0"/>
      <w:marRight w:val="0"/>
      <w:marTop w:val="0"/>
      <w:marBottom w:val="0"/>
      <w:divBdr>
        <w:top w:val="none" w:sz="0" w:space="0" w:color="auto"/>
        <w:left w:val="none" w:sz="0" w:space="0" w:color="auto"/>
        <w:bottom w:val="none" w:sz="0" w:space="0" w:color="auto"/>
        <w:right w:val="none" w:sz="0" w:space="0" w:color="auto"/>
      </w:divBdr>
    </w:div>
    <w:div w:id="451562092">
      <w:bodyDiv w:val="1"/>
      <w:marLeft w:val="0"/>
      <w:marRight w:val="0"/>
      <w:marTop w:val="0"/>
      <w:marBottom w:val="0"/>
      <w:divBdr>
        <w:top w:val="none" w:sz="0" w:space="0" w:color="auto"/>
        <w:left w:val="none" w:sz="0" w:space="0" w:color="auto"/>
        <w:bottom w:val="none" w:sz="0" w:space="0" w:color="auto"/>
        <w:right w:val="none" w:sz="0" w:space="0" w:color="auto"/>
      </w:divBdr>
    </w:div>
    <w:div w:id="461340557">
      <w:bodyDiv w:val="1"/>
      <w:marLeft w:val="0"/>
      <w:marRight w:val="0"/>
      <w:marTop w:val="0"/>
      <w:marBottom w:val="0"/>
      <w:divBdr>
        <w:top w:val="none" w:sz="0" w:space="0" w:color="auto"/>
        <w:left w:val="none" w:sz="0" w:space="0" w:color="auto"/>
        <w:bottom w:val="none" w:sz="0" w:space="0" w:color="auto"/>
        <w:right w:val="none" w:sz="0" w:space="0" w:color="auto"/>
      </w:divBdr>
    </w:div>
    <w:div w:id="528689670">
      <w:bodyDiv w:val="1"/>
      <w:marLeft w:val="0"/>
      <w:marRight w:val="0"/>
      <w:marTop w:val="0"/>
      <w:marBottom w:val="0"/>
      <w:divBdr>
        <w:top w:val="none" w:sz="0" w:space="0" w:color="auto"/>
        <w:left w:val="none" w:sz="0" w:space="0" w:color="auto"/>
        <w:bottom w:val="none" w:sz="0" w:space="0" w:color="auto"/>
        <w:right w:val="none" w:sz="0" w:space="0" w:color="auto"/>
      </w:divBdr>
    </w:div>
    <w:div w:id="530992678">
      <w:bodyDiv w:val="1"/>
      <w:marLeft w:val="0"/>
      <w:marRight w:val="0"/>
      <w:marTop w:val="0"/>
      <w:marBottom w:val="0"/>
      <w:divBdr>
        <w:top w:val="none" w:sz="0" w:space="0" w:color="auto"/>
        <w:left w:val="none" w:sz="0" w:space="0" w:color="auto"/>
        <w:bottom w:val="none" w:sz="0" w:space="0" w:color="auto"/>
        <w:right w:val="none" w:sz="0" w:space="0" w:color="auto"/>
      </w:divBdr>
      <w:divsChild>
        <w:div w:id="1712924372">
          <w:marLeft w:val="0"/>
          <w:marRight w:val="0"/>
          <w:marTop w:val="0"/>
          <w:marBottom w:val="0"/>
          <w:divBdr>
            <w:top w:val="none" w:sz="0" w:space="0" w:color="auto"/>
            <w:left w:val="none" w:sz="0" w:space="0" w:color="auto"/>
            <w:bottom w:val="none" w:sz="0" w:space="0" w:color="auto"/>
            <w:right w:val="none" w:sz="0" w:space="0" w:color="auto"/>
          </w:divBdr>
          <w:divsChild>
            <w:div w:id="252862867">
              <w:marLeft w:val="0"/>
              <w:marRight w:val="0"/>
              <w:marTop w:val="0"/>
              <w:marBottom w:val="0"/>
              <w:divBdr>
                <w:top w:val="none" w:sz="0" w:space="0" w:color="auto"/>
                <w:left w:val="none" w:sz="0" w:space="0" w:color="auto"/>
                <w:bottom w:val="none" w:sz="0" w:space="0" w:color="auto"/>
                <w:right w:val="none" w:sz="0" w:space="0" w:color="auto"/>
              </w:divBdr>
              <w:divsChild>
                <w:div w:id="196088764">
                  <w:marLeft w:val="0"/>
                  <w:marRight w:val="0"/>
                  <w:marTop w:val="0"/>
                  <w:marBottom w:val="0"/>
                  <w:divBdr>
                    <w:top w:val="none" w:sz="0" w:space="0" w:color="auto"/>
                    <w:left w:val="none" w:sz="0" w:space="0" w:color="auto"/>
                    <w:bottom w:val="none" w:sz="0" w:space="0" w:color="auto"/>
                    <w:right w:val="none" w:sz="0" w:space="0" w:color="auto"/>
                  </w:divBdr>
                  <w:divsChild>
                    <w:div w:id="976301019">
                      <w:marLeft w:val="0"/>
                      <w:marRight w:val="0"/>
                      <w:marTop w:val="0"/>
                      <w:marBottom w:val="0"/>
                      <w:divBdr>
                        <w:top w:val="none" w:sz="0" w:space="0" w:color="auto"/>
                        <w:left w:val="none" w:sz="0" w:space="0" w:color="auto"/>
                        <w:bottom w:val="none" w:sz="0" w:space="0" w:color="auto"/>
                        <w:right w:val="none" w:sz="0" w:space="0" w:color="auto"/>
                      </w:divBdr>
                      <w:divsChild>
                        <w:div w:id="90132250">
                          <w:marLeft w:val="0"/>
                          <w:marRight w:val="0"/>
                          <w:marTop w:val="0"/>
                          <w:marBottom w:val="0"/>
                          <w:divBdr>
                            <w:top w:val="none" w:sz="0" w:space="0" w:color="auto"/>
                            <w:left w:val="none" w:sz="0" w:space="0" w:color="auto"/>
                            <w:bottom w:val="none" w:sz="0" w:space="0" w:color="auto"/>
                            <w:right w:val="none" w:sz="0" w:space="0" w:color="auto"/>
                          </w:divBdr>
                          <w:divsChild>
                            <w:div w:id="258031714">
                              <w:marLeft w:val="0"/>
                              <w:marRight w:val="0"/>
                              <w:marTop w:val="0"/>
                              <w:marBottom w:val="0"/>
                              <w:divBdr>
                                <w:top w:val="none" w:sz="0" w:space="0" w:color="auto"/>
                                <w:left w:val="none" w:sz="0" w:space="0" w:color="auto"/>
                                <w:bottom w:val="none" w:sz="0" w:space="0" w:color="auto"/>
                                <w:right w:val="none" w:sz="0" w:space="0" w:color="auto"/>
                              </w:divBdr>
                              <w:divsChild>
                                <w:div w:id="1909270117">
                                  <w:marLeft w:val="0"/>
                                  <w:marRight w:val="0"/>
                                  <w:marTop w:val="0"/>
                                  <w:marBottom w:val="0"/>
                                  <w:divBdr>
                                    <w:top w:val="none" w:sz="0" w:space="0" w:color="auto"/>
                                    <w:left w:val="none" w:sz="0" w:space="0" w:color="auto"/>
                                    <w:bottom w:val="none" w:sz="0" w:space="0" w:color="auto"/>
                                    <w:right w:val="none" w:sz="0" w:space="0" w:color="auto"/>
                                  </w:divBdr>
                                  <w:divsChild>
                                    <w:div w:id="16950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303890">
      <w:bodyDiv w:val="1"/>
      <w:marLeft w:val="0"/>
      <w:marRight w:val="0"/>
      <w:marTop w:val="0"/>
      <w:marBottom w:val="0"/>
      <w:divBdr>
        <w:top w:val="none" w:sz="0" w:space="0" w:color="auto"/>
        <w:left w:val="none" w:sz="0" w:space="0" w:color="auto"/>
        <w:bottom w:val="none" w:sz="0" w:space="0" w:color="auto"/>
        <w:right w:val="none" w:sz="0" w:space="0" w:color="auto"/>
      </w:divBdr>
      <w:divsChild>
        <w:div w:id="1997419064">
          <w:marLeft w:val="0"/>
          <w:marRight w:val="0"/>
          <w:marTop w:val="0"/>
          <w:marBottom w:val="0"/>
          <w:divBdr>
            <w:top w:val="none" w:sz="0" w:space="0" w:color="auto"/>
            <w:left w:val="none" w:sz="0" w:space="0" w:color="auto"/>
            <w:bottom w:val="none" w:sz="0" w:space="0" w:color="auto"/>
            <w:right w:val="none" w:sz="0" w:space="0" w:color="auto"/>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9438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9620">
      <w:bodyDiv w:val="1"/>
      <w:marLeft w:val="0"/>
      <w:marRight w:val="0"/>
      <w:marTop w:val="0"/>
      <w:marBottom w:val="0"/>
      <w:divBdr>
        <w:top w:val="none" w:sz="0" w:space="0" w:color="auto"/>
        <w:left w:val="none" w:sz="0" w:space="0" w:color="auto"/>
        <w:bottom w:val="none" w:sz="0" w:space="0" w:color="auto"/>
        <w:right w:val="none" w:sz="0" w:space="0" w:color="auto"/>
      </w:divBdr>
    </w:div>
    <w:div w:id="555043821">
      <w:bodyDiv w:val="1"/>
      <w:marLeft w:val="0"/>
      <w:marRight w:val="0"/>
      <w:marTop w:val="0"/>
      <w:marBottom w:val="0"/>
      <w:divBdr>
        <w:top w:val="none" w:sz="0" w:space="0" w:color="auto"/>
        <w:left w:val="none" w:sz="0" w:space="0" w:color="auto"/>
        <w:bottom w:val="none" w:sz="0" w:space="0" w:color="auto"/>
        <w:right w:val="none" w:sz="0" w:space="0" w:color="auto"/>
      </w:divBdr>
    </w:div>
    <w:div w:id="558394462">
      <w:bodyDiv w:val="1"/>
      <w:marLeft w:val="0"/>
      <w:marRight w:val="0"/>
      <w:marTop w:val="0"/>
      <w:marBottom w:val="0"/>
      <w:divBdr>
        <w:top w:val="none" w:sz="0" w:space="0" w:color="auto"/>
        <w:left w:val="none" w:sz="0" w:space="0" w:color="auto"/>
        <w:bottom w:val="none" w:sz="0" w:space="0" w:color="auto"/>
        <w:right w:val="none" w:sz="0" w:space="0" w:color="auto"/>
      </w:divBdr>
    </w:div>
    <w:div w:id="559561733">
      <w:bodyDiv w:val="1"/>
      <w:marLeft w:val="0"/>
      <w:marRight w:val="0"/>
      <w:marTop w:val="0"/>
      <w:marBottom w:val="0"/>
      <w:divBdr>
        <w:top w:val="none" w:sz="0" w:space="0" w:color="auto"/>
        <w:left w:val="none" w:sz="0" w:space="0" w:color="auto"/>
        <w:bottom w:val="none" w:sz="0" w:space="0" w:color="auto"/>
        <w:right w:val="none" w:sz="0" w:space="0" w:color="auto"/>
      </w:divBdr>
    </w:div>
    <w:div w:id="566571639">
      <w:bodyDiv w:val="1"/>
      <w:marLeft w:val="0"/>
      <w:marRight w:val="0"/>
      <w:marTop w:val="0"/>
      <w:marBottom w:val="0"/>
      <w:divBdr>
        <w:top w:val="none" w:sz="0" w:space="0" w:color="auto"/>
        <w:left w:val="none" w:sz="0" w:space="0" w:color="auto"/>
        <w:bottom w:val="none" w:sz="0" w:space="0" w:color="auto"/>
        <w:right w:val="none" w:sz="0" w:space="0" w:color="auto"/>
      </w:divBdr>
      <w:divsChild>
        <w:div w:id="1059862222">
          <w:marLeft w:val="0"/>
          <w:marRight w:val="0"/>
          <w:marTop w:val="0"/>
          <w:marBottom w:val="0"/>
          <w:divBdr>
            <w:top w:val="none" w:sz="0" w:space="0" w:color="auto"/>
            <w:left w:val="none" w:sz="0" w:space="0" w:color="auto"/>
            <w:bottom w:val="none" w:sz="0" w:space="0" w:color="auto"/>
            <w:right w:val="none" w:sz="0" w:space="0" w:color="auto"/>
          </w:divBdr>
        </w:div>
      </w:divsChild>
    </w:div>
    <w:div w:id="633367108">
      <w:bodyDiv w:val="1"/>
      <w:marLeft w:val="0"/>
      <w:marRight w:val="0"/>
      <w:marTop w:val="0"/>
      <w:marBottom w:val="0"/>
      <w:divBdr>
        <w:top w:val="none" w:sz="0" w:space="0" w:color="auto"/>
        <w:left w:val="none" w:sz="0" w:space="0" w:color="auto"/>
        <w:bottom w:val="none" w:sz="0" w:space="0" w:color="auto"/>
        <w:right w:val="none" w:sz="0" w:space="0" w:color="auto"/>
      </w:divBdr>
    </w:div>
    <w:div w:id="662512253">
      <w:bodyDiv w:val="1"/>
      <w:marLeft w:val="0"/>
      <w:marRight w:val="0"/>
      <w:marTop w:val="0"/>
      <w:marBottom w:val="0"/>
      <w:divBdr>
        <w:top w:val="none" w:sz="0" w:space="0" w:color="auto"/>
        <w:left w:val="none" w:sz="0" w:space="0" w:color="auto"/>
        <w:bottom w:val="none" w:sz="0" w:space="0" w:color="auto"/>
        <w:right w:val="none" w:sz="0" w:space="0" w:color="auto"/>
      </w:divBdr>
    </w:div>
    <w:div w:id="720328189">
      <w:bodyDiv w:val="1"/>
      <w:marLeft w:val="0"/>
      <w:marRight w:val="0"/>
      <w:marTop w:val="0"/>
      <w:marBottom w:val="0"/>
      <w:divBdr>
        <w:top w:val="none" w:sz="0" w:space="0" w:color="auto"/>
        <w:left w:val="none" w:sz="0" w:space="0" w:color="auto"/>
        <w:bottom w:val="none" w:sz="0" w:space="0" w:color="auto"/>
        <w:right w:val="none" w:sz="0" w:space="0" w:color="auto"/>
      </w:divBdr>
    </w:div>
    <w:div w:id="723599379">
      <w:bodyDiv w:val="1"/>
      <w:marLeft w:val="0"/>
      <w:marRight w:val="0"/>
      <w:marTop w:val="0"/>
      <w:marBottom w:val="0"/>
      <w:divBdr>
        <w:top w:val="none" w:sz="0" w:space="0" w:color="auto"/>
        <w:left w:val="none" w:sz="0" w:space="0" w:color="auto"/>
        <w:bottom w:val="none" w:sz="0" w:space="0" w:color="auto"/>
        <w:right w:val="none" w:sz="0" w:space="0" w:color="auto"/>
      </w:divBdr>
    </w:div>
    <w:div w:id="728654401">
      <w:bodyDiv w:val="1"/>
      <w:marLeft w:val="0"/>
      <w:marRight w:val="0"/>
      <w:marTop w:val="0"/>
      <w:marBottom w:val="0"/>
      <w:divBdr>
        <w:top w:val="none" w:sz="0" w:space="0" w:color="auto"/>
        <w:left w:val="none" w:sz="0" w:space="0" w:color="auto"/>
        <w:bottom w:val="none" w:sz="0" w:space="0" w:color="auto"/>
        <w:right w:val="none" w:sz="0" w:space="0" w:color="auto"/>
      </w:divBdr>
    </w:div>
    <w:div w:id="835073353">
      <w:bodyDiv w:val="1"/>
      <w:marLeft w:val="0"/>
      <w:marRight w:val="0"/>
      <w:marTop w:val="0"/>
      <w:marBottom w:val="0"/>
      <w:divBdr>
        <w:top w:val="none" w:sz="0" w:space="0" w:color="auto"/>
        <w:left w:val="none" w:sz="0" w:space="0" w:color="auto"/>
        <w:bottom w:val="none" w:sz="0" w:space="0" w:color="auto"/>
        <w:right w:val="none" w:sz="0" w:space="0" w:color="auto"/>
      </w:divBdr>
    </w:div>
    <w:div w:id="850680099">
      <w:bodyDiv w:val="1"/>
      <w:marLeft w:val="0"/>
      <w:marRight w:val="0"/>
      <w:marTop w:val="0"/>
      <w:marBottom w:val="0"/>
      <w:divBdr>
        <w:top w:val="none" w:sz="0" w:space="0" w:color="auto"/>
        <w:left w:val="none" w:sz="0" w:space="0" w:color="auto"/>
        <w:bottom w:val="none" w:sz="0" w:space="0" w:color="auto"/>
        <w:right w:val="none" w:sz="0" w:space="0" w:color="auto"/>
      </w:divBdr>
      <w:divsChild>
        <w:div w:id="1719738134">
          <w:marLeft w:val="0"/>
          <w:marRight w:val="0"/>
          <w:marTop w:val="0"/>
          <w:marBottom w:val="0"/>
          <w:divBdr>
            <w:top w:val="none" w:sz="0" w:space="0" w:color="auto"/>
            <w:left w:val="none" w:sz="0" w:space="0" w:color="auto"/>
            <w:bottom w:val="none" w:sz="0" w:space="0" w:color="auto"/>
            <w:right w:val="none" w:sz="0" w:space="0" w:color="auto"/>
          </w:divBdr>
          <w:divsChild>
            <w:div w:id="3937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5639">
      <w:bodyDiv w:val="1"/>
      <w:marLeft w:val="0"/>
      <w:marRight w:val="0"/>
      <w:marTop w:val="0"/>
      <w:marBottom w:val="0"/>
      <w:divBdr>
        <w:top w:val="none" w:sz="0" w:space="0" w:color="auto"/>
        <w:left w:val="none" w:sz="0" w:space="0" w:color="auto"/>
        <w:bottom w:val="none" w:sz="0" w:space="0" w:color="auto"/>
        <w:right w:val="none" w:sz="0" w:space="0" w:color="auto"/>
      </w:divBdr>
    </w:div>
    <w:div w:id="904531629">
      <w:bodyDiv w:val="1"/>
      <w:marLeft w:val="0"/>
      <w:marRight w:val="0"/>
      <w:marTop w:val="0"/>
      <w:marBottom w:val="0"/>
      <w:divBdr>
        <w:top w:val="none" w:sz="0" w:space="0" w:color="auto"/>
        <w:left w:val="none" w:sz="0" w:space="0" w:color="auto"/>
        <w:bottom w:val="none" w:sz="0" w:space="0" w:color="auto"/>
        <w:right w:val="none" w:sz="0" w:space="0" w:color="auto"/>
      </w:divBdr>
      <w:divsChild>
        <w:div w:id="143746429">
          <w:marLeft w:val="0"/>
          <w:marRight w:val="0"/>
          <w:marTop w:val="0"/>
          <w:marBottom w:val="0"/>
          <w:divBdr>
            <w:top w:val="none" w:sz="0" w:space="0" w:color="auto"/>
            <w:left w:val="none" w:sz="0" w:space="0" w:color="auto"/>
            <w:bottom w:val="none" w:sz="0" w:space="0" w:color="auto"/>
            <w:right w:val="none" w:sz="0" w:space="0" w:color="auto"/>
          </w:divBdr>
          <w:divsChild>
            <w:div w:id="1915235131">
              <w:marLeft w:val="0"/>
              <w:marRight w:val="0"/>
              <w:marTop w:val="0"/>
              <w:marBottom w:val="0"/>
              <w:divBdr>
                <w:top w:val="none" w:sz="0" w:space="0" w:color="auto"/>
                <w:left w:val="none" w:sz="0" w:space="0" w:color="auto"/>
                <w:bottom w:val="none" w:sz="0" w:space="0" w:color="auto"/>
                <w:right w:val="none" w:sz="0" w:space="0" w:color="auto"/>
              </w:divBdr>
            </w:div>
          </w:divsChild>
        </w:div>
        <w:div w:id="1055591191">
          <w:marLeft w:val="0"/>
          <w:marRight w:val="0"/>
          <w:marTop w:val="0"/>
          <w:marBottom w:val="0"/>
          <w:divBdr>
            <w:top w:val="none" w:sz="0" w:space="0" w:color="auto"/>
            <w:left w:val="none" w:sz="0" w:space="0" w:color="auto"/>
            <w:bottom w:val="none" w:sz="0" w:space="0" w:color="auto"/>
            <w:right w:val="none" w:sz="0" w:space="0" w:color="auto"/>
          </w:divBdr>
        </w:div>
        <w:div w:id="1080102387">
          <w:marLeft w:val="0"/>
          <w:marRight w:val="0"/>
          <w:marTop w:val="0"/>
          <w:marBottom w:val="0"/>
          <w:divBdr>
            <w:top w:val="none" w:sz="0" w:space="0" w:color="auto"/>
            <w:left w:val="none" w:sz="0" w:space="0" w:color="auto"/>
            <w:bottom w:val="none" w:sz="0" w:space="0" w:color="auto"/>
            <w:right w:val="none" w:sz="0" w:space="0" w:color="auto"/>
          </w:divBdr>
          <w:divsChild>
            <w:div w:id="503394689">
              <w:marLeft w:val="0"/>
              <w:marRight w:val="0"/>
              <w:marTop w:val="0"/>
              <w:marBottom w:val="0"/>
              <w:divBdr>
                <w:top w:val="none" w:sz="0" w:space="0" w:color="auto"/>
                <w:left w:val="none" w:sz="0" w:space="0" w:color="auto"/>
                <w:bottom w:val="none" w:sz="0" w:space="0" w:color="auto"/>
                <w:right w:val="none" w:sz="0" w:space="0" w:color="auto"/>
              </w:divBdr>
            </w:div>
          </w:divsChild>
        </w:div>
        <w:div w:id="1133138734">
          <w:marLeft w:val="0"/>
          <w:marRight w:val="0"/>
          <w:marTop w:val="0"/>
          <w:marBottom w:val="0"/>
          <w:divBdr>
            <w:top w:val="none" w:sz="0" w:space="0" w:color="auto"/>
            <w:left w:val="none" w:sz="0" w:space="0" w:color="auto"/>
            <w:bottom w:val="none" w:sz="0" w:space="0" w:color="auto"/>
            <w:right w:val="none" w:sz="0" w:space="0" w:color="auto"/>
          </w:divBdr>
          <w:divsChild>
            <w:div w:id="2996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8124">
      <w:bodyDiv w:val="1"/>
      <w:marLeft w:val="0"/>
      <w:marRight w:val="0"/>
      <w:marTop w:val="0"/>
      <w:marBottom w:val="0"/>
      <w:divBdr>
        <w:top w:val="none" w:sz="0" w:space="0" w:color="auto"/>
        <w:left w:val="none" w:sz="0" w:space="0" w:color="auto"/>
        <w:bottom w:val="none" w:sz="0" w:space="0" w:color="auto"/>
        <w:right w:val="none" w:sz="0" w:space="0" w:color="auto"/>
      </w:divBdr>
      <w:divsChild>
        <w:div w:id="69816660">
          <w:marLeft w:val="0"/>
          <w:marRight w:val="0"/>
          <w:marTop w:val="0"/>
          <w:marBottom w:val="0"/>
          <w:divBdr>
            <w:top w:val="none" w:sz="0" w:space="0" w:color="auto"/>
            <w:left w:val="none" w:sz="0" w:space="0" w:color="auto"/>
            <w:bottom w:val="none" w:sz="0" w:space="0" w:color="auto"/>
            <w:right w:val="none" w:sz="0" w:space="0" w:color="auto"/>
          </w:divBdr>
          <w:divsChild>
            <w:div w:id="1901095863">
              <w:marLeft w:val="0"/>
              <w:marRight w:val="0"/>
              <w:marTop w:val="0"/>
              <w:marBottom w:val="0"/>
              <w:divBdr>
                <w:top w:val="none" w:sz="0" w:space="0" w:color="auto"/>
                <w:left w:val="none" w:sz="0" w:space="0" w:color="auto"/>
                <w:bottom w:val="none" w:sz="0" w:space="0" w:color="auto"/>
                <w:right w:val="none" w:sz="0" w:space="0" w:color="auto"/>
              </w:divBdr>
              <w:divsChild>
                <w:div w:id="1098209276">
                  <w:marLeft w:val="0"/>
                  <w:marRight w:val="0"/>
                  <w:marTop w:val="0"/>
                  <w:marBottom w:val="0"/>
                  <w:divBdr>
                    <w:top w:val="none" w:sz="0" w:space="0" w:color="auto"/>
                    <w:left w:val="none" w:sz="0" w:space="0" w:color="auto"/>
                    <w:bottom w:val="none" w:sz="0" w:space="0" w:color="auto"/>
                    <w:right w:val="none" w:sz="0" w:space="0" w:color="auto"/>
                  </w:divBdr>
                  <w:divsChild>
                    <w:div w:id="305934811">
                      <w:marLeft w:val="0"/>
                      <w:marRight w:val="0"/>
                      <w:marTop w:val="0"/>
                      <w:marBottom w:val="0"/>
                      <w:divBdr>
                        <w:top w:val="none" w:sz="0" w:space="0" w:color="auto"/>
                        <w:left w:val="none" w:sz="0" w:space="0" w:color="auto"/>
                        <w:bottom w:val="none" w:sz="0" w:space="0" w:color="auto"/>
                        <w:right w:val="none" w:sz="0" w:space="0" w:color="auto"/>
                      </w:divBdr>
                      <w:divsChild>
                        <w:div w:id="18719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9383">
      <w:bodyDiv w:val="1"/>
      <w:marLeft w:val="0"/>
      <w:marRight w:val="0"/>
      <w:marTop w:val="0"/>
      <w:marBottom w:val="0"/>
      <w:divBdr>
        <w:top w:val="none" w:sz="0" w:space="0" w:color="auto"/>
        <w:left w:val="none" w:sz="0" w:space="0" w:color="auto"/>
        <w:bottom w:val="none" w:sz="0" w:space="0" w:color="auto"/>
        <w:right w:val="none" w:sz="0" w:space="0" w:color="auto"/>
      </w:divBdr>
    </w:div>
    <w:div w:id="958680069">
      <w:bodyDiv w:val="1"/>
      <w:marLeft w:val="0"/>
      <w:marRight w:val="0"/>
      <w:marTop w:val="0"/>
      <w:marBottom w:val="0"/>
      <w:divBdr>
        <w:top w:val="none" w:sz="0" w:space="0" w:color="auto"/>
        <w:left w:val="none" w:sz="0" w:space="0" w:color="auto"/>
        <w:bottom w:val="none" w:sz="0" w:space="0" w:color="auto"/>
        <w:right w:val="none" w:sz="0" w:space="0" w:color="auto"/>
      </w:divBdr>
    </w:div>
    <w:div w:id="966668914">
      <w:bodyDiv w:val="1"/>
      <w:marLeft w:val="0"/>
      <w:marRight w:val="0"/>
      <w:marTop w:val="0"/>
      <w:marBottom w:val="0"/>
      <w:divBdr>
        <w:top w:val="none" w:sz="0" w:space="0" w:color="auto"/>
        <w:left w:val="none" w:sz="0" w:space="0" w:color="auto"/>
        <w:bottom w:val="none" w:sz="0" w:space="0" w:color="auto"/>
        <w:right w:val="none" w:sz="0" w:space="0" w:color="auto"/>
      </w:divBdr>
    </w:div>
    <w:div w:id="999381160">
      <w:bodyDiv w:val="1"/>
      <w:marLeft w:val="0"/>
      <w:marRight w:val="0"/>
      <w:marTop w:val="0"/>
      <w:marBottom w:val="0"/>
      <w:divBdr>
        <w:top w:val="none" w:sz="0" w:space="0" w:color="auto"/>
        <w:left w:val="none" w:sz="0" w:space="0" w:color="auto"/>
        <w:bottom w:val="none" w:sz="0" w:space="0" w:color="auto"/>
        <w:right w:val="none" w:sz="0" w:space="0" w:color="auto"/>
      </w:divBdr>
      <w:divsChild>
        <w:div w:id="1115443491">
          <w:marLeft w:val="0"/>
          <w:marRight w:val="0"/>
          <w:marTop w:val="0"/>
          <w:marBottom w:val="0"/>
          <w:divBdr>
            <w:top w:val="none" w:sz="0" w:space="0" w:color="auto"/>
            <w:left w:val="none" w:sz="0" w:space="0" w:color="auto"/>
            <w:bottom w:val="none" w:sz="0" w:space="0" w:color="auto"/>
            <w:right w:val="none" w:sz="0" w:space="0" w:color="auto"/>
          </w:divBdr>
        </w:div>
      </w:divsChild>
    </w:div>
    <w:div w:id="1021400788">
      <w:bodyDiv w:val="1"/>
      <w:marLeft w:val="0"/>
      <w:marRight w:val="0"/>
      <w:marTop w:val="0"/>
      <w:marBottom w:val="0"/>
      <w:divBdr>
        <w:top w:val="none" w:sz="0" w:space="0" w:color="auto"/>
        <w:left w:val="none" w:sz="0" w:space="0" w:color="auto"/>
        <w:bottom w:val="none" w:sz="0" w:space="0" w:color="auto"/>
        <w:right w:val="none" w:sz="0" w:space="0" w:color="auto"/>
      </w:divBdr>
    </w:div>
    <w:div w:id="1021513005">
      <w:bodyDiv w:val="1"/>
      <w:marLeft w:val="0"/>
      <w:marRight w:val="0"/>
      <w:marTop w:val="0"/>
      <w:marBottom w:val="0"/>
      <w:divBdr>
        <w:top w:val="none" w:sz="0" w:space="0" w:color="auto"/>
        <w:left w:val="none" w:sz="0" w:space="0" w:color="auto"/>
        <w:bottom w:val="none" w:sz="0" w:space="0" w:color="auto"/>
        <w:right w:val="none" w:sz="0" w:space="0" w:color="auto"/>
      </w:divBdr>
    </w:div>
    <w:div w:id="1021663501">
      <w:bodyDiv w:val="1"/>
      <w:marLeft w:val="0"/>
      <w:marRight w:val="0"/>
      <w:marTop w:val="0"/>
      <w:marBottom w:val="0"/>
      <w:divBdr>
        <w:top w:val="none" w:sz="0" w:space="0" w:color="auto"/>
        <w:left w:val="none" w:sz="0" w:space="0" w:color="auto"/>
        <w:bottom w:val="none" w:sz="0" w:space="0" w:color="auto"/>
        <w:right w:val="none" w:sz="0" w:space="0" w:color="auto"/>
      </w:divBdr>
    </w:div>
    <w:div w:id="1128623274">
      <w:bodyDiv w:val="1"/>
      <w:marLeft w:val="0"/>
      <w:marRight w:val="0"/>
      <w:marTop w:val="0"/>
      <w:marBottom w:val="0"/>
      <w:divBdr>
        <w:top w:val="none" w:sz="0" w:space="0" w:color="auto"/>
        <w:left w:val="none" w:sz="0" w:space="0" w:color="auto"/>
        <w:bottom w:val="none" w:sz="0" w:space="0" w:color="auto"/>
        <w:right w:val="none" w:sz="0" w:space="0" w:color="auto"/>
      </w:divBdr>
    </w:div>
    <w:div w:id="1146387964">
      <w:bodyDiv w:val="1"/>
      <w:marLeft w:val="0"/>
      <w:marRight w:val="0"/>
      <w:marTop w:val="0"/>
      <w:marBottom w:val="0"/>
      <w:divBdr>
        <w:top w:val="none" w:sz="0" w:space="0" w:color="auto"/>
        <w:left w:val="none" w:sz="0" w:space="0" w:color="auto"/>
        <w:bottom w:val="none" w:sz="0" w:space="0" w:color="auto"/>
        <w:right w:val="none" w:sz="0" w:space="0" w:color="auto"/>
      </w:divBdr>
    </w:div>
    <w:div w:id="1162356705">
      <w:bodyDiv w:val="1"/>
      <w:marLeft w:val="0"/>
      <w:marRight w:val="0"/>
      <w:marTop w:val="0"/>
      <w:marBottom w:val="0"/>
      <w:divBdr>
        <w:top w:val="none" w:sz="0" w:space="0" w:color="auto"/>
        <w:left w:val="none" w:sz="0" w:space="0" w:color="auto"/>
        <w:bottom w:val="none" w:sz="0" w:space="0" w:color="auto"/>
        <w:right w:val="none" w:sz="0" w:space="0" w:color="auto"/>
      </w:divBdr>
      <w:divsChild>
        <w:div w:id="32274500">
          <w:marLeft w:val="0"/>
          <w:marRight w:val="0"/>
          <w:marTop w:val="0"/>
          <w:marBottom w:val="0"/>
          <w:divBdr>
            <w:top w:val="none" w:sz="0" w:space="0" w:color="auto"/>
            <w:left w:val="none" w:sz="0" w:space="0" w:color="auto"/>
            <w:bottom w:val="none" w:sz="0" w:space="0" w:color="auto"/>
            <w:right w:val="none" w:sz="0" w:space="0" w:color="auto"/>
          </w:divBdr>
        </w:div>
        <w:div w:id="497811698">
          <w:marLeft w:val="0"/>
          <w:marRight w:val="0"/>
          <w:marTop w:val="0"/>
          <w:marBottom w:val="0"/>
          <w:divBdr>
            <w:top w:val="none" w:sz="0" w:space="0" w:color="auto"/>
            <w:left w:val="none" w:sz="0" w:space="0" w:color="auto"/>
            <w:bottom w:val="none" w:sz="0" w:space="0" w:color="auto"/>
            <w:right w:val="none" w:sz="0" w:space="0" w:color="auto"/>
          </w:divBdr>
        </w:div>
        <w:div w:id="808745341">
          <w:marLeft w:val="0"/>
          <w:marRight w:val="0"/>
          <w:marTop w:val="0"/>
          <w:marBottom w:val="0"/>
          <w:divBdr>
            <w:top w:val="none" w:sz="0" w:space="0" w:color="auto"/>
            <w:left w:val="none" w:sz="0" w:space="0" w:color="auto"/>
            <w:bottom w:val="none" w:sz="0" w:space="0" w:color="auto"/>
            <w:right w:val="none" w:sz="0" w:space="0" w:color="auto"/>
          </w:divBdr>
        </w:div>
        <w:div w:id="1239099869">
          <w:marLeft w:val="0"/>
          <w:marRight w:val="0"/>
          <w:marTop w:val="0"/>
          <w:marBottom w:val="0"/>
          <w:divBdr>
            <w:top w:val="none" w:sz="0" w:space="0" w:color="auto"/>
            <w:left w:val="none" w:sz="0" w:space="0" w:color="auto"/>
            <w:bottom w:val="none" w:sz="0" w:space="0" w:color="auto"/>
            <w:right w:val="none" w:sz="0" w:space="0" w:color="auto"/>
          </w:divBdr>
        </w:div>
        <w:div w:id="1269432510">
          <w:marLeft w:val="0"/>
          <w:marRight w:val="0"/>
          <w:marTop w:val="0"/>
          <w:marBottom w:val="0"/>
          <w:divBdr>
            <w:top w:val="none" w:sz="0" w:space="0" w:color="auto"/>
            <w:left w:val="none" w:sz="0" w:space="0" w:color="auto"/>
            <w:bottom w:val="none" w:sz="0" w:space="0" w:color="auto"/>
            <w:right w:val="none" w:sz="0" w:space="0" w:color="auto"/>
          </w:divBdr>
        </w:div>
        <w:div w:id="1295679012">
          <w:marLeft w:val="0"/>
          <w:marRight w:val="0"/>
          <w:marTop w:val="0"/>
          <w:marBottom w:val="0"/>
          <w:divBdr>
            <w:top w:val="none" w:sz="0" w:space="0" w:color="auto"/>
            <w:left w:val="none" w:sz="0" w:space="0" w:color="auto"/>
            <w:bottom w:val="none" w:sz="0" w:space="0" w:color="auto"/>
            <w:right w:val="none" w:sz="0" w:space="0" w:color="auto"/>
          </w:divBdr>
        </w:div>
        <w:div w:id="1884292508">
          <w:marLeft w:val="0"/>
          <w:marRight w:val="0"/>
          <w:marTop w:val="0"/>
          <w:marBottom w:val="0"/>
          <w:divBdr>
            <w:top w:val="none" w:sz="0" w:space="0" w:color="auto"/>
            <w:left w:val="none" w:sz="0" w:space="0" w:color="auto"/>
            <w:bottom w:val="none" w:sz="0" w:space="0" w:color="auto"/>
            <w:right w:val="none" w:sz="0" w:space="0" w:color="auto"/>
          </w:divBdr>
        </w:div>
        <w:div w:id="1898474495">
          <w:blockQuote w:val="1"/>
          <w:marLeft w:val="720"/>
          <w:marRight w:val="0"/>
          <w:marTop w:val="100"/>
          <w:marBottom w:val="100"/>
          <w:divBdr>
            <w:top w:val="none" w:sz="0" w:space="0" w:color="auto"/>
            <w:left w:val="none" w:sz="0" w:space="0" w:color="auto"/>
            <w:bottom w:val="none" w:sz="0" w:space="0" w:color="auto"/>
            <w:right w:val="none" w:sz="0" w:space="0" w:color="auto"/>
          </w:divBdr>
        </w:div>
        <w:div w:id="2074305648">
          <w:marLeft w:val="0"/>
          <w:marRight w:val="0"/>
          <w:marTop w:val="0"/>
          <w:marBottom w:val="0"/>
          <w:divBdr>
            <w:top w:val="none" w:sz="0" w:space="0" w:color="auto"/>
            <w:left w:val="none" w:sz="0" w:space="0" w:color="auto"/>
            <w:bottom w:val="none" w:sz="0" w:space="0" w:color="auto"/>
            <w:right w:val="none" w:sz="0" w:space="0" w:color="auto"/>
          </w:divBdr>
        </w:div>
      </w:divsChild>
    </w:div>
    <w:div w:id="1181746877">
      <w:bodyDiv w:val="1"/>
      <w:marLeft w:val="0"/>
      <w:marRight w:val="0"/>
      <w:marTop w:val="0"/>
      <w:marBottom w:val="0"/>
      <w:divBdr>
        <w:top w:val="none" w:sz="0" w:space="0" w:color="auto"/>
        <w:left w:val="none" w:sz="0" w:space="0" w:color="auto"/>
        <w:bottom w:val="none" w:sz="0" w:space="0" w:color="auto"/>
        <w:right w:val="none" w:sz="0" w:space="0" w:color="auto"/>
      </w:divBdr>
    </w:div>
    <w:div w:id="1185512295">
      <w:bodyDiv w:val="1"/>
      <w:marLeft w:val="0"/>
      <w:marRight w:val="0"/>
      <w:marTop w:val="0"/>
      <w:marBottom w:val="0"/>
      <w:divBdr>
        <w:top w:val="none" w:sz="0" w:space="0" w:color="auto"/>
        <w:left w:val="none" w:sz="0" w:space="0" w:color="auto"/>
        <w:bottom w:val="none" w:sz="0" w:space="0" w:color="auto"/>
        <w:right w:val="none" w:sz="0" w:space="0" w:color="auto"/>
      </w:divBdr>
    </w:div>
    <w:div w:id="1199780339">
      <w:bodyDiv w:val="1"/>
      <w:marLeft w:val="0"/>
      <w:marRight w:val="0"/>
      <w:marTop w:val="0"/>
      <w:marBottom w:val="0"/>
      <w:divBdr>
        <w:top w:val="none" w:sz="0" w:space="0" w:color="auto"/>
        <w:left w:val="none" w:sz="0" w:space="0" w:color="auto"/>
        <w:bottom w:val="none" w:sz="0" w:space="0" w:color="auto"/>
        <w:right w:val="none" w:sz="0" w:space="0" w:color="auto"/>
      </w:divBdr>
    </w:div>
    <w:div w:id="1252155677">
      <w:bodyDiv w:val="1"/>
      <w:marLeft w:val="0"/>
      <w:marRight w:val="0"/>
      <w:marTop w:val="0"/>
      <w:marBottom w:val="0"/>
      <w:divBdr>
        <w:top w:val="none" w:sz="0" w:space="0" w:color="auto"/>
        <w:left w:val="none" w:sz="0" w:space="0" w:color="auto"/>
        <w:bottom w:val="none" w:sz="0" w:space="0" w:color="auto"/>
        <w:right w:val="none" w:sz="0" w:space="0" w:color="auto"/>
      </w:divBdr>
    </w:div>
    <w:div w:id="1256015107">
      <w:bodyDiv w:val="1"/>
      <w:marLeft w:val="0"/>
      <w:marRight w:val="0"/>
      <w:marTop w:val="0"/>
      <w:marBottom w:val="0"/>
      <w:divBdr>
        <w:top w:val="none" w:sz="0" w:space="0" w:color="auto"/>
        <w:left w:val="none" w:sz="0" w:space="0" w:color="auto"/>
        <w:bottom w:val="none" w:sz="0" w:space="0" w:color="auto"/>
        <w:right w:val="none" w:sz="0" w:space="0" w:color="auto"/>
      </w:divBdr>
      <w:divsChild>
        <w:div w:id="1101609888">
          <w:marLeft w:val="0"/>
          <w:marRight w:val="0"/>
          <w:marTop w:val="0"/>
          <w:marBottom w:val="0"/>
          <w:divBdr>
            <w:top w:val="none" w:sz="0" w:space="0" w:color="auto"/>
            <w:left w:val="none" w:sz="0" w:space="0" w:color="auto"/>
            <w:bottom w:val="none" w:sz="0" w:space="0" w:color="auto"/>
            <w:right w:val="none" w:sz="0" w:space="0" w:color="auto"/>
          </w:divBdr>
        </w:div>
        <w:div w:id="1195658175">
          <w:marLeft w:val="0"/>
          <w:marRight w:val="0"/>
          <w:marTop w:val="0"/>
          <w:marBottom w:val="0"/>
          <w:divBdr>
            <w:top w:val="none" w:sz="0" w:space="0" w:color="auto"/>
            <w:left w:val="none" w:sz="0" w:space="0" w:color="auto"/>
            <w:bottom w:val="none" w:sz="0" w:space="0" w:color="auto"/>
            <w:right w:val="none" w:sz="0" w:space="0" w:color="auto"/>
          </w:divBdr>
        </w:div>
        <w:div w:id="1699504313">
          <w:marLeft w:val="0"/>
          <w:marRight w:val="0"/>
          <w:marTop w:val="0"/>
          <w:marBottom w:val="0"/>
          <w:divBdr>
            <w:top w:val="none" w:sz="0" w:space="0" w:color="auto"/>
            <w:left w:val="none" w:sz="0" w:space="0" w:color="auto"/>
            <w:bottom w:val="none" w:sz="0" w:space="0" w:color="auto"/>
            <w:right w:val="none" w:sz="0" w:space="0" w:color="auto"/>
          </w:divBdr>
        </w:div>
        <w:div w:id="1899315170">
          <w:marLeft w:val="0"/>
          <w:marRight w:val="0"/>
          <w:marTop w:val="0"/>
          <w:marBottom w:val="0"/>
          <w:divBdr>
            <w:top w:val="none" w:sz="0" w:space="0" w:color="auto"/>
            <w:left w:val="none" w:sz="0" w:space="0" w:color="auto"/>
            <w:bottom w:val="none" w:sz="0" w:space="0" w:color="auto"/>
            <w:right w:val="none" w:sz="0" w:space="0" w:color="auto"/>
          </w:divBdr>
        </w:div>
      </w:divsChild>
    </w:div>
    <w:div w:id="1263611480">
      <w:bodyDiv w:val="1"/>
      <w:marLeft w:val="0"/>
      <w:marRight w:val="0"/>
      <w:marTop w:val="0"/>
      <w:marBottom w:val="0"/>
      <w:divBdr>
        <w:top w:val="none" w:sz="0" w:space="0" w:color="auto"/>
        <w:left w:val="none" w:sz="0" w:space="0" w:color="auto"/>
        <w:bottom w:val="none" w:sz="0" w:space="0" w:color="auto"/>
        <w:right w:val="none" w:sz="0" w:space="0" w:color="auto"/>
      </w:divBdr>
    </w:div>
    <w:div w:id="1275138309">
      <w:bodyDiv w:val="1"/>
      <w:marLeft w:val="0"/>
      <w:marRight w:val="0"/>
      <w:marTop w:val="0"/>
      <w:marBottom w:val="0"/>
      <w:divBdr>
        <w:top w:val="none" w:sz="0" w:space="0" w:color="auto"/>
        <w:left w:val="none" w:sz="0" w:space="0" w:color="auto"/>
        <w:bottom w:val="none" w:sz="0" w:space="0" w:color="auto"/>
        <w:right w:val="none" w:sz="0" w:space="0" w:color="auto"/>
      </w:divBdr>
    </w:div>
    <w:div w:id="1329676845">
      <w:bodyDiv w:val="1"/>
      <w:marLeft w:val="136"/>
      <w:marRight w:val="136"/>
      <w:marTop w:val="136"/>
      <w:marBottom w:val="136"/>
      <w:divBdr>
        <w:top w:val="none" w:sz="0" w:space="0" w:color="auto"/>
        <w:left w:val="none" w:sz="0" w:space="0" w:color="auto"/>
        <w:bottom w:val="none" w:sz="0" w:space="0" w:color="auto"/>
        <w:right w:val="none" w:sz="0" w:space="0" w:color="auto"/>
      </w:divBdr>
    </w:div>
    <w:div w:id="1356079160">
      <w:bodyDiv w:val="1"/>
      <w:marLeft w:val="0"/>
      <w:marRight w:val="0"/>
      <w:marTop w:val="0"/>
      <w:marBottom w:val="0"/>
      <w:divBdr>
        <w:top w:val="none" w:sz="0" w:space="0" w:color="auto"/>
        <w:left w:val="none" w:sz="0" w:space="0" w:color="auto"/>
        <w:bottom w:val="none" w:sz="0" w:space="0" w:color="auto"/>
        <w:right w:val="none" w:sz="0" w:space="0" w:color="auto"/>
      </w:divBdr>
      <w:divsChild>
        <w:div w:id="771097617">
          <w:marLeft w:val="0"/>
          <w:marRight w:val="0"/>
          <w:marTop w:val="0"/>
          <w:marBottom w:val="0"/>
          <w:divBdr>
            <w:top w:val="none" w:sz="0" w:space="0" w:color="auto"/>
            <w:left w:val="none" w:sz="0" w:space="0" w:color="auto"/>
            <w:bottom w:val="none" w:sz="0" w:space="0" w:color="auto"/>
            <w:right w:val="none" w:sz="0" w:space="0" w:color="auto"/>
          </w:divBdr>
          <w:divsChild>
            <w:div w:id="625432236">
              <w:marLeft w:val="0"/>
              <w:marRight w:val="0"/>
              <w:marTop w:val="0"/>
              <w:marBottom w:val="0"/>
              <w:divBdr>
                <w:top w:val="none" w:sz="0" w:space="0" w:color="auto"/>
                <w:left w:val="none" w:sz="0" w:space="0" w:color="auto"/>
                <w:bottom w:val="none" w:sz="0" w:space="0" w:color="auto"/>
                <w:right w:val="none" w:sz="0" w:space="0" w:color="auto"/>
              </w:divBdr>
            </w:div>
          </w:divsChild>
        </w:div>
        <w:div w:id="933855059">
          <w:marLeft w:val="0"/>
          <w:marRight w:val="0"/>
          <w:marTop w:val="0"/>
          <w:marBottom w:val="0"/>
          <w:divBdr>
            <w:top w:val="none" w:sz="0" w:space="0" w:color="auto"/>
            <w:left w:val="none" w:sz="0" w:space="0" w:color="auto"/>
            <w:bottom w:val="none" w:sz="0" w:space="0" w:color="auto"/>
            <w:right w:val="none" w:sz="0" w:space="0" w:color="auto"/>
          </w:divBdr>
          <w:divsChild>
            <w:div w:id="1769082809">
              <w:marLeft w:val="0"/>
              <w:marRight w:val="0"/>
              <w:marTop w:val="0"/>
              <w:marBottom w:val="0"/>
              <w:divBdr>
                <w:top w:val="none" w:sz="0" w:space="0" w:color="auto"/>
                <w:left w:val="none" w:sz="0" w:space="0" w:color="auto"/>
                <w:bottom w:val="none" w:sz="0" w:space="0" w:color="auto"/>
                <w:right w:val="none" w:sz="0" w:space="0" w:color="auto"/>
              </w:divBdr>
            </w:div>
          </w:divsChild>
        </w:div>
        <w:div w:id="1460295363">
          <w:marLeft w:val="0"/>
          <w:marRight w:val="0"/>
          <w:marTop w:val="0"/>
          <w:marBottom w:val="0"/>
          <w:divBdr>
            <w:top w:val="none" w:sz="0" w:space="0" w:color="auto"/>
            <w:left w:val="none" w:sz="0" w:space="0" w:color="auto"/>
            <w:bottom w:val="none" w:sz="0" w:space="0" w:color="auto"/>
            <w:right w:val="none" w:sz="0" w:space="0" w:color="auto"/>
          </w:divBdr>
        </w:div>
        <w:div w:id="1782143986">
          <w:marLeft w:val="0"/>
          <w:marRight w:val="0"/>
          <w:marTop w:val="0"/>
          <w:marBottom w:val="0"/>
          <w:divBdr>
            <w:top w:val="none" w:sz="0" w:space="0" w:color="auto"/>
            <w:left w:val="none" w:sz="0" w:space="0" w:color="auto"/>
            <w:bottom w:val="none" w:sz="0" w:space="0" w:color="auto"/>
            <w:right w:val="none" w:sz="0" w:space="0" w:color="auto"/>
          </w:divBdr>
          <w:divsChild>
            <w:div w:id="2048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8680">
      <w:bodyDiv w:val="1"/>
      <w:marLeft w:val="0"/>
      <w:marRight w:val="0"/>
      <w:marTop w:val="0"/>
      <w:marBottom w:val="0"/>
      <w:divBdr>
        <w:top w:val="none" w:sz="0" w:space="0" w:color="auto"/>
        <w:left w:val="none" w:sz="0" w:space="0" w:color="auto"/>
        <w:bottom w:val="none" w:sz="0" w:space="0" w:color="auto"/>
        <w:right w:val="none" w:sz="0" w:space="0" w:color="auto"/>
      </w:divBdr>
    </w:div>
    <w:div w:id="1477065900">
      <w:bodyDiv w:val="1"/>
      <w:marLeft w:val="0"/>
      <w:marRight w:val="0"/>
      <w:marTop w:val="0"/>
      <w:marBottom w:val="0"/>
      <w:divBdr>
        <w:top w:val="none" w:sz="0" w:space="0" w:color="auto"/>
        <w:left w:val="none" w:sz="0" w:space="0" w:color="auto"/>
        <w:bottom w:val="none" w:sz="0" w:space="0" w:color="auto"/>
        <w:right w:val="none" w:sz="0" w:space="0" w:color="auto"/>
      </w:divBdr>
    </w:div>
    <w:div w:id="1551107865">
      <w:bodyDiv w:val="1"/>
      <w:marLeft w:val="0"/>
      <w:marRight w:val="0"/>
      <w:marTop w:val="41"/>
      <w:marBottom w:val="41"/>
      <w:divBdr>
        <w:top w:val="none" w:sz="0" w:space="0" w:color="auto"/>
        <w:left w:val="none" w:sz="0" w:space="0" w:color="auto"/>
        <w:bottom w:val="none" w:sz="0" w:space="0" w:color="auto"/>
        <w:right w:val="none" w:sz="0" w:space="0" w:color="auto"/>
      </w:divBdr>
      <w:divsChild>
        <w:div w:id="1663460665">
          <w:marLeft w:val="0"/>
          <w:marRight w:val="0"/>
          <w:marTop w:val="0"/>
          <w:marBottom w:val="0"/>
          <w:divBdr>
            <w:top w:val="none" w:sz="0" w:space="0" w:color="auto"/>
            <w:left w:val="none" w:sz="0" w:space="0" w:color="auto"/>
            <w:bottom w:val="none" w:sz="0" w:space="0" w:color="auto"/>
            <w:right w:val="none" w:sz="0" w:space="0" w:color="auto"/>
          </w:divBdr>
          <w:divsChild>
            <w:div w:id="1186138759">
              <w:marLeft w:val="0"/>
              <w:marRight w:val="0"/>
              <w:marTop w:val="0"/>
              <w:marBottom w:val="0"/>
              <w:divBdr>
                <w:top w:val="none" w:sz="0" w:space="0" w:color="auto"/>
                <w:left w:val="none" w:sz="0" w:space="0" w:color="auto"/>
                <w:bottom w:val="none" w:sz="0" w:space="0" w:color="auto"/>
                <w:right w:val="none" w:sz="0" w:space="0" w:color="auto"/>
              </w:divBdr>
              <w:divsChild>
                <w:div w:id="1330207562">
                  <w:marLeft w:val="2160"/>
                  <w:marRight w:val="3586"/>
                  <w:marTop w:val="0"/>
                  <w:marBottom w:val="0"/>
                  <w:divBdr>
                    <w:top w:val="none" w:sz="0" w:space="0" w:color="auto"/>
                    <w:left w:val="single" w:sz="6" w:space="0" w:color="D3E1F9"/>
                    <w:bottom w:val="none" w:sz="0" w:space="0" w:color="auto"/>
                    <w:right w:val="none" w:sz="0" w:space="0" w:color="auto"/>
                  </w:divBdr>
                  <w:divsChild>
                    <w:div w:id="842091761">
                      <w:marLeft w:val="0"/>
                      <w:marRight w:val="0"/>
                      <w:marTop w:val="0"/>
                      <w:marBottom w:val="0"/>
                      <w:divBdr>
                        <w:top w:val="none" w:sz="0" w:space="0" w:color="auto"/>
                        <w:left w:val="none" w:sz="0" w:space="0" w:color="auto"/>
                        <w:bottom w:val="none" w:sz="0" w:space="0" w:color="auto"/>
                        <w:right w:val="none" w:sz="0" w:space="0" w:color="auto"/>
                      </w:divBdr>
                      <w:divsChild>
                        <w:div w:id="1328291873">
                          <w:marLeft w:val="0"/>
                          <w:marRight w:val="0"/>
                          <w:marTop w:val="0"/>
                          <w:marBottom w:val="0"/>
                          <w:divBdr>
                            <w:top w:val="none" w:sz="0" w:space="0" w:color="auto"/>
                            <w:left w:val="none" w:sz="0" w:space="0" w:color="auto"/>
                            <w:bottom w:val="none" w:sz="0" w:space="0" w:color="auto"/>
                            <w:right w:val="none" w:sz="0" w:space="0" w:color="auto"/>
                          </w:divBdr>
                          <w:divsChild>
                            <w:div w:id="8566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99190">
              <w:marLeft w:val="0"/>
              <w:marRight w:val="0"/>
              <w:marTop w:val="0"/>
              <w:marBottom w:val="0"/>
              <w:divBdr>
                <w:top w:val="none" w:sz="0" w:space="0" w:color="auto"/>
                <w:left w:val="none" w:sz="0" w:space="0" w:color="auto"/>
                <w:bottom w:val="none" w:sz="0" w:space="0" w:color="auto"/>
                <w:right w:val="none" w:sz="0" w:space="0" w:color="auto"/>
              </w:divBdr>
              <w:divsChild>
                <w:div w:id="1804040786">
                  <w:marLeft w:val="0"/>
                  <w:marRight w:val="0"/>
                  <w:marTop w:val="0"/>
                  <w:marBottom w:val="0"/>
                  <w:divBdr>
                    <w:top w:val="none" w:sz="0" w:space="0" w:color="auto"/>
                    <w:left w:val="none" w:sz="0" w:space="0" w:color="auto"/>
                    <w:bottom w:val="none" w:sz="0" w:space="0" w:color="auto"/>
                    <w:right w:val="none" w:sz="0" w:space="0" w:color="auto"/>
                  </w:divBdr>
                  <w:divsChild>
                    <w:div w:id="633102355">
                      <w:marLeft w:val="0"/>
                      <w:marRight w:val="0"/>
                      <w:marTop w:val="0"/>
                      <w:marBottom w:val="0"/>
                      <w:divBdr>
                        <w:top w:val="none" w:sz="0" w:space="0" w:color="auto"/>
                        <w:left w:val="none" w:sz="0" w:space="0" w:color="auto"/>
                        <w:bottom w:val="none" w:sz="0" w:space="0" w:color="auto"/>
                        <w:right w:val="none" w:sz="0" w:space="0" w:color="auto"/>
                      </w:divBdr>
                      <w:divsChild>
                        <w:div w:id="1747877444">
                          <w:marLeft w:val="0"/>
                          <w:marRight w:val="0"/>
                          <w:marTop w:val="0"/>
                          <w:marBottom w:val="0"/>
                          <w:divBdr>
                            <w:top w:val="none" w:sz="0" w:space="0" w:color="auto"/>
                            <w:left w:val="none" w:sz="0" w:space="0" w:color="auto"/>
                            <w:bottom w:val="none" w:sz="0" w:space="0" w:color="auto"/>
                            <w:right w:val="none" w:sz="0" w:space="0" w:color="auto"/>
                          </w:divBdr>
                        </w:div>
                        <w:div w:id="1807232735">
                          <w:marLeft w:val="2282"/>
                          <w:marRight w:val="3695"/>
                          <w:marTop w:val="0"/>
                          <w:marBottom w:val="0"/>
                          <w:divBdr>
                            <w:top w:val="none" w:sz="0" w:space="0" w:color="auto"/>
                            <w:left w:val="none" w:sz="0" w:space="0" w:color="auto"/>
                            <w:bottom w:val="none" w:sz="0" w:space="0" w:color="auto"/>
                            <w:right w:val="none" w:sz="0" w:space="0" w:color="auto"/>
                          </w:divBdr>
                          <w:divsChild>
                            <w:div w:id="21446246">
                              <w:marLeft w:val="0"/>
                              <w:marRight w:val="0"/>
                              <w:marTop w:val="0"/>
                              <w:marBottom w:val="0"/>
                              <w:divBdr>
                                <w:top w:val="none" w:sz="0" w:space="0" w:color="auto"/>
                                <w:left w:val="none" w:sz="0" w:space="0" w:color="auto"/>
                                <w:bottom w:val="none" w:sz="0" w:space="0" w:color="auto"/>
                                <w:right w:val="single" w:sz="6" w:space="0" w:color="E7E7E7"/>
                              </w:divBdr>
                              <w:divsChild>
                                <w:div w:id="18313084">
                                  <w:marLeft w:val="0"/>
                                  <w:marRight w:val="0"/>
                                  <w:marTop w:val="0"/>
                                  <w:marBottom w:val="0"/>
                                  <w:divBdr>
                                    <w:top w:val="single" w:sz="6" w:space="0" w:color="CCCCCC"/>
                                    <w:left w:val="single" w:sz="6" w:space="0" w:color="CCCCCC"/>
                                    <w:bottom w:val="single" w:sz="6" w:space="0" w:color="999999"/>
                                    <w:right w:val="single" w:sz="6" w:space="0" w:color="999999"/>
                                  </w:divBdr>
                                </w:div>
                              </w:divsChild>
                            </w:div>
                            <w:div w:id="506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13170">
                  <w:marLeft w:val="2391"/>
                  <w:marRight w:val="3695"/>
                  <w:marTop w:val="0"/>
                  <w:marBottom w:val="0"/>
                  <w:divBdr>
                    <w:top w:val="none" w:sz="0" w:space="0" w:color="auto"/>
                    <w:left w:val="none" w:sz="0" w:space="0" w:color="auto"/>
                    <w:bottom w:val="none" w:sz="0" w:space="0" w:color="auto"/>
                    <w:right w:val="none" w:sz="0" w:space="0" w:color="auto"/>
                  </w:divBdr>
                  <w:divsChild>
                    <w:div w:id="1477648843">
                      <w:marLeft w:val="0"/>
                      <w:marRight w:val="0"/>
                      <w:marTop w:val="0"/>
                      <w:marBottom w:val="0"/>
                      <w:divBdr>
                        <w:top w:val="none" w:sz="0" w:space="0" w:color="auto"/>
                        <w:left w:val="none" w:sz="0" w:space="0" w:color="auto"/>
                        <w:bottom w:val="none" w:sz="0" w:space="0" w:color="auto"/>
                        <w:right w:val="none" w:sz="0" w:space="0" w:color="auto"/>
                      </w:divBdr>
                    </w:div>
                    <w:div w:id="2025205246">
                      <w:marLeft w:val="0"/>
                      <w:marRight w:val="0"/>
                      <w:marTop w:val="0"/>
                      <w:marBottom w:val="0"/>
                      <w:divBdr>
                        <w:top w:val="none" w:sz="0" w:space="0" w:color="auto"/>
                        <w:left w:val="none" w:sz="0" w:space="0" w:color="auto"/>
                        <w:bottom w:val="none" w:sz="0" w:space="0" w:color="auto"/>
                        <w:right w:val="none" w:sz="0" w:space="0" w:color="auto"/>
                      </w:divBdr>
                      <w:divsChild>
                        <w:div w:id="139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114570">
      <w:bodyDiv w:val="1"/>
      <w:marLeft w:val="0"/>
      <w:marRight w:val="0"/>
      <w:marTop w:val="0"/>
      <w:marBottom w:val="0"/>
      <w:divBdr>
        <w:top w:val="none" w:sz="0" w:space="0" w:color="auto"/>
        <w:left w:val="none" w:sz="0" w:space="0" w:color="auto"/>
        <w:bottom w:val="none" w:sz="0" w:space="0" w:color="auto"/>
        <w:right w:val="none" w:sz="0" w:space="0" w:color="auto"/>
      </w:divBdr>
    </w:div>
    <w:div w:id="1628199250">
      <w:bodyDiv w:val="1"/>
      <w:marLeft w:val="0"/>
      <w:marRight w:val="0"/>
      <w:marTop w:val="0"/>
      <w:marBottom w:val="0"/>
      <w:divBdr>
        <w:top w:val="none" w:sz="0" w:space="0" w:color="auto"/>
        <w:left w:val="none" w:sz="0" w:space="0" w:color="auto"/>
        <w:bottom w:val="none" w:sz="0" w:space="0" w:color="auto"/>
        <w:right w:val="none" w:sz="0" w:space="0" w:color="auto"/>
      </w:divBdr>
    </w:div>
    <w:div w:id="1672681367">
      <w:bodyDiv w:val="1"/>
      <w:marLeft w:val="0"/>
      <w:marRight w:val="0"/>
      <w:marTop w:val="0"/>
      <w:marBottom w:val="0"/>
      <w:divBdr>
        <w:top w:val="none" w:sz="0" w:space="0" w:color="auto"/>
        <w:left w:val="none" w:sz="0" w:space="0" w:color="auto"/>
        <w:bottom w:val="none" w:sz="0" w:space="0" w:color="auto"/>
        <w:right w:val="none" w:sz="0" w:space="0" w:color="auto"/>
      </w:divBdr>
    </w:div>
    <w:div w:id="1701126820">
      <w:bodyDiv w:val="1"/>
      <w:marLeft w:val="0"/>
      <w:marRight w:val="0"/>
      <w:marTop w:val="0"/>
      <w:marBottom w:val="0"/>
      <w:divBdr>
        <w:top w:val="none" w:sz="0" w:space="0" w:color="auto"/>
        <w:left w:val="none" w:sz="0" w:space="0" w:color="auto"/>
        <w:bottom w:val="none" w:sz="0" w:space="0" w:color="auto"/>
        <w:right w:val="none" w:sz="0" w:space="0" w:color="auto"/>
      </w:divBdr>
    </w:div>
    <w:div w:id="1705253382">
      <w:bodyDiv w:val="1"/>
      <w:marLeft w:val="0"/>
      <w:marRight w:val="0"/>
      <w:marTop w:val="0"/>
      <w:marBottom w:val="0"/>
      <w:divBdr>
        <w:top w:val="none" w:sz="0" w:space="0" w:color="auto"/>
        <w:left w:val="none" w:sz="0" w:space="0" w:color="auto"/>
        <w:bottom w:val="none" w:sz="0" w:space="0" w:color="auto"/>
        <w:right w:val="none" w:sz="0" w:space="0" w:color="auto"/>
      </w:divBdr>
    </w:div>
    <w:div w:id="1710103531">
      <w:bodyDiv w:val="1"/>
      <w:marLeft w:val="0"/>
      <w:marRight w:val="0"/>
      <w:marTop w:val="0"/>
      <w:marBottom w:val="0"/>
      <w:divBdr>
        <w:top w:val="none" w:sz="0" w:space="0" w:color="auto"/>
        <w:left w:val="none" w:sz="0" w:space="0" w:color="auto"/>
        <w:bottom w:val="none" w:sz="0" w:space="0" w:color="auto"/>
        <w:right w:val="none" w:sz="0" w:space="0" w:color="auto"/>
      </w:divBdr>
    </w:div>
    <w:div w:id="1777479534">
      <w:bodyDiv w:val="1"/>
      <w:marLeft w:val="0"/>
      <w:marRight w:val="0"/>
      <w:marTop w:val="0"/>
      <w:marBottom w:val="0"/>
      <w:divBdr>
        <w:top w:val="none" w:sz="0" w:space="0" w:color="auto"/>
        <w:left w:val="none" w:sz="0" w:space="0" w:color="auto"/>
        <w:bottom w:val="none" w:sz="0" w:space="0" w:color="auto"/>
        <w:right w:val="none" w:sz="0" w:space="0" w:color="auto"/>
      </w:divBdr>
    </w:div>
    <w:div w:id="1804536990">
      <w:bodyDiv w:val="1"/>
      <w:marLeft w:val="0"/>
      <w:marRight w:val="0"/>
      <w:marTop w:val="0"/>
      <w:marBottom w:val="0"/>
      <w:divBdr>
        <w:top w:val="none" w:sz="0" w:space="0" w:color="auto"/>
        <w:left w:val="none" w:sz="0" w:space="0" w:color="auto"/>
        <w:bottom w:val="none" w:sz="0" w:space="0" w:color="auto"/>
        <w:right w:val="none" w:sz="0" w:space="0" w:color="auto"/>
      </w:divBdr>
    </w:div>
    <w:div w:id="1893080331">
      <w:bodyDiv w:val="1"/>
      <w:marLeft w:val="0"/>
      <w:marRight w:val="0"/>
      <w:marTop w:val="0"/>
      <w:marBottom w:val="0"/>
      <w:divBdr>
        <w:top w:val="none" w:sz="0" w:space="0" w:color="auto"/>
        <w:left w:val="none" w:sz="0" w:space="0" w:color="auto"/>
        <w:bottom w:val="none" w:sz="0" w:space="0" w:color="auto"/>
        <w:right w:val="none" w:sz="0" w:space="0" w:color="auto"/>
      </w:divBdr>
    </w:div>
    <w:div w:id="1909921115">
      <w:bodyDiv w:val="1"/>
      <w:marLeft w:val="0"/>
      <w:marRight w:val="0"/>
      <w:marTop w:val="0"/>
      <w:marBottom w:val="0"/>
      <w:divBdr>
        <w:top w:val="none" w:sz="0" w:space="0" w:color="auto"/>
        <w:left w:val="none" w:sz="0" w:space="0" w:color="auto"/>
        <w:bottom w:val="none" w:sz="0" w:space="0" w:color="auto"/>
        <w:right w:val="none" w:sz="0" w:space="0" w:color="auto"/>
      </w:divBdr>
    </w:div>
    <w:div w:id="1915123373">
      <w:bodyDiv w:val="1"/>
      <w:marLeft w:val="0"/>
      <w:marRight w:val="0"/>
      <w:marTop w:val="0"/>
      <w:marBottom w:val="0"/>
      <w:divBdr>
        <w:top w:val="none" w:sz="0" w:space="0" w:color="auto"/>
        <w:left w:val="none" w:sz="0" w:space="0" w:color="auto"/>
        <w:bottom w:val="none" w:sz="0" w:space="0" w:color="auto"/>
        <w:right w:val="none" w:sz="0" w:space="0" w:color="auto"/>
      </w:divBdr>
    </w:div>
    <w:div w:id="1935549087">
      <w:bodyDiv w:val="1"/>
      <w:marLeft w:val="0"/>
      <w:marRight w:val="0"/>
      <w:marTop w:val="0"/>
      <w:marBottom w:val="0"/>
      <w:divBdr>
        <w:top w:val="none" w:sz="0" w:space="0" w:color="auto"/>
        <w:left w:val="none" w:sz="0" w:space="0" w:color="auto"/>
        <w:bottom w:val="none" w:sz="0" w:space="0" w:color="auto"/>
        <w:right w:val="none" w:sz="0" w:space="0" w:color="auto"/>
      </w:divBdr>
    </w:div>
    <w:div w:id="1945647266">
      <w:bodyDiv w:val="1"/>
      <w:marLeft w:val="0"/>
      <w:marRight w:val="0"/>
      <w:marTop w:val="0"/>
      <w:marBottom w:val="0"/>
      <w:divBdr>
        <w:top w:val="none" w:sz="0" w:space="0" w:color="auto"/>
        <w:left w:val="none" w:sz="0" w:space="0" w:color="auto"/>
        <w:bottom w:val="none" w:sz="0" w:space="0" w:color="auto"/>
        <w:right w:val="none" w:sz="0" w:space="0" w:color="auto"/>
      </w:divBdr>
      <w:divsChild>
        <w:div w:id="1403521358">
          <w:marLeft w:val="0"/>
          <w:marRight w:val="0"/>
          <w:marTop w:val="300"/>
          <w:marBottom w:val="0"/>
          <w:divBdr>
            <w:top w:val="none" w:sz="0" w:space="0" w:color="auto"/>
            <w:left w:val="none" w:sz="0" w:space="0" w:color="auto"/>
            <w:bottom w:val="none" w:sz="0" w:space="0" w:color="auto"/>
            <w:right w:val="none" w:sz="0" w:space="0" w:color="auto"/>
          </w:divBdr>
          <w:divsChild>
            <w:div w:id="794376064">
              <w:marLeft w:val="300"/>
              <w:marRight w:val="300"/>
              <w:marTop w:val="300"/>
              <w:marBottom w:val="300"/>
              <w:divBdr>
                <w:top w:val="none" w:sz="0" w:space="0" w:color="auto"/>
                <w:left w:val="none" w:sz="0" w:space="0" w:color="auto"/>
                <w:bottom w:val="none" w:sz="0" w:space="0" w:color="auto"/>
                <w:right w:val="none" w:sz="0" w:space="0" w:color="auto"/>
              </w:divBdr>
              <w:divsChild>
                <w:div w:id="956376074">
                  <w:marLeft w:val="0"/>
                  <w:marRight w:val="0"/>
                  <w:marTop w:val="0"/>
                  <w:marBottom w:val="0"/>
                  <w:divBdr>
                    <w:top w:val="none" w:sz="0" w:space="0" w:color="auto"/>
                    <w:left w:val="none" w:sz="0" w:space="0" w:color="auto"/>
                    <w:bottom w:val="none" w:sz="0" w:space="0" w:color="auto"/>
                    <w:right w:val="none" w:sz="0" w:space="0" w:color="auto"/>
                  </w:divBdr>
                  <w:divsChild>
                    <w:div w:id="1676685287">
                      <w:marLeft w:val="0"/>
                      <w:marRight w:val="0"/>
                      <w:marTop w:val="0"/>
                      <w:marBottom w:val="0"/>
                      <w:divBdr>
                        <w:top w:val="none" w:sz="0" w:space="0" w:color="auto"/>
                        <w:left w:val="none" w:sz="0" w:space="0" w:color="auto"/>
                        <w:bottom w:val="none" w:sz="0" w:space="0" w:color="auto"/>
                        <w:right w:val="none" w:sz="0" w:space="0" w:color="auto"/>
                      </w:divBdr>
                      <w:divsChild>
                        <w:div w:id="430711239">
                          <w:marLeft w:val="300"/>
                          <w:marRight w:val="0"/>
                          <w:marTop w:val="0"/>
                          <w:marBottom w:val="0"/>
                          <w:divBdr>
                            <w:top w:val="none" w:sz="0" w:space="0" w:color="auto"/>
                            <w:left w:val="none" w:sz="0" w:space="0" w:color="auto"/>
                            <w:bottom w:val="none" w:sz="0" w:space="0" w:color="auto"/>
                            <w:right w:val="none" w:sz="0" w:space="0" w:color="auto"/>
                          </w:divBdr>
                          <w:divsChild>
                            <w:div w:id="21224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38342">
      <w:bodyDiv w:val="1"/>
      <w:marLeft w:val="0"/>
      <w:marRight w:val="0"/>
      <w:marTop w:val="0"/>
      <w:marBottom w:val="0"/>
      <w:divBdr>
        <w:top w:val="none" w:sz="0" w:space="0" w:color="auto"/>
        <w:left w:val="none" w:sz="0" w:space="0" w:color="auto"/>
        <w:bottom w:val="none" w:sz="0" w:space="0" w:color="auto"/>
        <w:right w:val="none" w:sz="0" w:space="0" w:color="auto"/>
      </w:divBdr>
    </w:div>
    <w:div w:id="1988240491">
      <w:bodyDiv w:val="1"/>
      <w:marLeft w:val="0"/>
      <w:marRight w:val="0"/>
      <w:marTop w:val="0"/>
      <w:marBottom w:val="0"/>
      <w:divBdr>
        <w:top w:val="none" w:sz="0" w:space="0" w:color="auto"/>
        <w:left w:val="none" w:sz="0" w:space="0" w:color="auto"/>
        <w:bottom w:val="none" w:sz="0" w:space="0" w:color="auto"/>
        <w:right w:val="none" w:sz="0" w:space="0" w:color="auto"/>
      </w:divBdr>
    </w:div>
    <w:div w:id="1992444501">
      <w:bodyDiv w:val="1"/>
      <w:marLeft w:val="0"/>
      <w:marRight w:val="0"/>
      <w:marTop w:val="0"/>
      <w:marBottom w:val="0"/>
      <w:divBdr>
        <w:top w:val="none" w:sz="0" w:space="0" w:color="auto"/>
        <w:left w:val="none" w:sz="0" w:space="0" w:color="auto"/>
        <w:bottom w:val="none" w:sz="0" w:space="0" w:color="auto"/>
        <w:right w:val="none" w:sz="0" w:space="0" w:color="auto"/>
      </w:divBdr>
    </w:div>
    <w:div w:id="2066640014">
      <w:bodyDiv w:val="1"/>
      <w:marLeft w:val="0"/>
      <w:marRight w:val="0"/>
      <w:marTop w:val="0"/>
      <w:marBottom w:val="0"/>
      <w:divBdr>
        <w:top w:val="none" w:sz="0" w:space="0" w:color="auto"/>
        <w:left w:val="none" w:sz="0" w:space="0" w:color="auto"/>
        <w:bottom w:val="none" w:sz="0" w:space="0" w:color="auto"/>
        <w:right w:val="none" w:sz="0" w:space="0" w:color="auto"/>
      </w:divBdr>
      <w:divsChild>
        <w:div w:id="1611663590">
          <w:marLeft w:val="0"/>
          <w:marRight w:val="0"/>
          <w:marTop w:val="0"/>
          <w:marBottom w:val="0"/>
          <w:divBdr>
            <w:top w:val="none" w:sz="0" w:space="0" w:color="auto"/>
            <w:left w:val="none" w:sz="0" w:space="0" w:color="auto"/>
            <w:bottom w:val="none" w:sz="0" w:space="0" w:color="auto"/>
            <w:right w:val="none" w:sz="0" w:space="0" w:color="auto"/>
          </w:divBdr>
          <w:divsChild>
            <w:div w:id="36973480">
              <w:marLeft w:val="0"/>
              <w:marRight w:val="0"/>
              <w:marTop w:val="0"/>
              <w:marBottom w:val="0"/>
              <w:divBdr>
                <w:top w:val="none" w:sz="0" w:space="0" w:color="auto"/>
                <w:left w:val="none" w:sz="0" w:space="0" w:color="auto"/>
                <w:bottom w:val="none" w:sz="0" w:space="0" w:color="auto"/>
                <w:right w:val="none" w:sz="0" w:space="0" w:color="auto"/>
              </w:divBdr>
              <w:divsChild>
                <w:div w:id="571357755">
                  <w:marLeft w:val="326"/>
                  <w:marRight w:val="326"/>
                  <w:marTop w:val="0"/>
                  <w:marBottom w:val="0"/>
                  <w:divBdr>
                    <w:top w:val="none" w:sz="0" w:space="0" w:color="auto"/>
                    <w:left w:val="none" w:sz="0" w:space="0" w:color="auto"/>
                    <w:bottom w:val="none" w:sz="0" w:space="0" w:color="auto"/>
                    <w:right w:val="none" w:sz="0" w:space="0" w:color="auto"/>
                  </w:divBdr>
                  <w:divsChild>
                    <w:div w:id="1992053530">
                      <w:marLeft w:val="0"/>
                      <w:marRight w:val="0"/>
                      <w:marTop w:val="326"/>
                      <w:marBottom w:val="326"/>
                      <w:divBdr>
                        <w:top w:val="none" w:sz="0" w:space="0" w:color="auto"/>
                        <w:left w:val="single" w:sz="6" w:space="0" w:color="D4D4D4"/>
                        <w:bottom w:val="none" w:sz="0" w:space="0" w:color="auto"/>
                        <w:right w:val="single" w:sz="6" w:space="0" w:color="D4D4D4"/>
                      </w:divBdr>
                      <w:divsChild>
                        <w:div w:id="116024714">
                          <w:marLeft w:val="326"/>
                          <w:marRight w:val="3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6005">
      <w:bodyDiv w:val="1"/>
      <w:marLeft w:val="0"/>
      <w:marRight w:val="0"/>
      <w:marTop w:val="0"/>
      <w:marBottom w:val="0"/>
      <w:divBdr>
        <w:top w:val="none" w:sz="0" w:space="0" w:color="auto"/>
        <w:left w:val="none" w:sz="0" w:space="0" w:color="auto"/>
        <w:bottom w:val="none" w:sz="0" w:space="0" w:color="auto"/>
        <w:right w:val="none" w:sz="0" w:space="0" w:color="auto"/>
      </w:divBdr>
    </w:div>
    <w:div w:id="2099709968">
      <w:bodyDiv w:val="1"/>
      <w:marLeft w:val="0"/>
      <w:marRight w:val="0"/>
      <w:marTop w:val="0"/>
      <w:marBottom w:val="0"/>
      <w:divBdr>
        <w:top w:val="none" w:sz="0" w:space="0" w:color="auto"/>
        <w:left w:val="none" w:sz="0" w:space="0" w:color="auto"/>
        <w:bottom w:val="none" w:sz="0" w:space="0" w:color="auto"/>
        <w:right w:val="none" w:sz="0" w:space="0" w:color="auto"/>
      </w:divBdr>
    </w:div>
    <w:div w:id="21261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ps.sk/generate_page.php?page_id=13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ps.sk/generate_page.php?page_id=1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ps.sk/generate_page.php?page_id=180" TargetMode="External"/><Relationship Id="rId5" Type="http://schemas.openxmlformats.org/officeDocument/2006/relationships/settings" Target="settings.xml"/><Relationship Id="rId15" Type="http://schemas.openxmlformats.org/officeDocument/2006/relationships/hyperlink" Target="http://www.hour.sk" TargetMode="External"/><Relationship Id="rId10" Type="http://schemas.openxmlformats.org/officeDocument/2006/relationships/hyperlink" Target="http://www.lps.sk/generate_page.php?page_id=131" TargetMode="External"/><Relationship Id="rId4" Type="http://schemas.openxmlformats.org/officeDocument/2006/relationships/styles" Target="styles.xml"/><Relationship Id="rId9" Type="http://schemas.openxmlformats.org/officeDocument/2006/relationships/hyperlink" Target="http://www.lps.sk/generate_page.php?page_id=131" TargetMode="External"/><Relationship Id="rId14" Type="http://schemas.openxmlformats.org/officeDocument/2006/relationships/hyperlink" Target="http://www.prosof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ČAST B_Opis predmetu zákazky, technická špecifikácia" edit="true"/>
    <f:field ref="objsubject" par="" text="" edit="true"/>
    <f:field ref="objcreatedby" par="" text="Dorociaková, Eva, Ing."/>
    <f:field ref="objcreatedat" par="" date="2025-05-29T10:02:51" text="29.05.2025 10:02:51"/>
    <f:field ref="objchangedby" par="" text="Bednárová, Zuzana"/>
    <f:field ref="objmodifiedat" par="" date="2025-06-02T13:59:23" text="02.06.2025 13:59:23"/>
    <f:field ref="doc_FSCFOLIO_1_1001_FieldDocumentNumber" par="" text=""/>
    <f:field ref="doc_FSCFOLIO_1_1001_FieldSubject" par="" text="" edit="true"/>
    <f:field ref="FSCFOLIO_1_1001_FieldCurrentUser" par="" text="Ing. Eva Dorociaková"/>
    <f:field ref="CCAPRECONFIG_15_1001_Objektname" par="" text="ČAST B_Opis predmetu zákazky, technická špecifikác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016C04D-6312-467F-B1AC-CBEFFDEA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30300</Words>
  <Characters>172714</Characters>
  <Application>Microsoft Office Word</Application>
  <DocSecurity>4</DocSecurity>
  <Lines>1439</Lines>
  <Paragraphs>405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HP</Company>
  <LinksUpToDate>false</LinksUpToDate>
  <CharactersWithSpaces>202609</CharactersWithSpaces>
  <SharedDoc>false</SharedDoc>
  <HLinks>
    <vt:vector size="948" baseType="variant">
      <vt:variant>
        <vt:i4>6291574</vt:i4>
      </vt:variant>
      <vt:variant>
        <vt:i4>921</vt:i4>
      </vt:variant>
      <vt:variant>
        <vt:i4>0</vt:i4>
      </vt:variant>
      <vt:variant>
        <vt:i4>5</vt:i4>
      </vt:variant>
      <vt:variant>
        <vt:lpwstr>http://www.dwcslovakia.sk/</vt:lpwstr>
      </vt:variant>
      <vt:variant>
        <vt:lpwstr/>
      </vt:variant>
      <vt:variant>
        <vt:i4>7536702</vt:i4>
      </vt:variant>
      <vt:variant>
        <vt:i4>918</vt:i4>
      </vt:variant>
      <vt:variant>
        <vt:i4>0</vt:i4>
      </vt:variant>
      <vt:variant>
        <vt:i4>5</vt:i4>
      </vt:variant>
      <vt:variant>
        <vt:lpwstr>http://www.hour.sk/</vt:lpwstr>
      </vt:variant>
      <vt:variant>
        <vt:lpwstr/>
      </vt:variant>
      <vt:variant>
        <vt:i4>7536754</vt:i4>
      </vt:variant>
      <vt:variant>
        <vt:i4>915</vt:i4>
      </vt:variant>
      <vt:variant>
        <vt:i4>0</vt:i4>
      </vt:variant>
      <vt:variant>
        <vt:i4>5</vt:i4>
      </vt:variant>
      <vt:variant>
        <vt:lpwstr>http://www.prosoft.sk/</vt:lpwstr>
      </vt:variant>
      <vt:variant>
        <vt:lpwstr/>
      </vt:variant>
      <vt:variant>
        <vt:i4>6357036</vt:i4>
      </vt:variant>
      <vt:variant>
        <vt:i4>912</vt:i4>
      </vt:variant>
      <vt:variant>
        <vt:i4>0</vt:i4>
      </vt:variant>
      <vt:variant>
        <vt:i4>5</vt:i4>
      </vt:variant>
      <vt:variant>
        <vt:lpwstr>http://www.lps.sk/generate_page.php?page_id=132</vt:lpwstr>
      </vt:variant>
      <vt:variant>
        <vt:lpwstr/>
      </vt:variant>
      <vt:variant>
        <vt:i4>6357036</vt:i4>
      </vt:variant>
      <vt:variant>
        <vt:i4>909</vt:i4>
      </vt:variant>
      <vt:variant>
        <vt:i4>0</vt:i4>
      </vt:variant>
      <vt:variant>
        <vt:i4>5</vt:i4>
      </vt:variant>
      <vt:variant>
        <vt:lpwstr>http://www.lps.sk/generate_page.php?page_id=133</vt:lpwstr>
      </vt:variant>
      <vt:variant>
        <vt:lpwstr/>
      </vt:variant>
      <vt:variant>
        <vt:i4>6946860</vt:i4>
      </vt:variant>
      <vt:variant>
        <vt:i4>906</vt:i4>
      </vt:variant>
      <vt:variant>
        <vt:i4>0</vt:i4>
      </vt:variant>
      <vt:variant>
        <vt:i4>5</vt:i4>
      </vt:variant>
      <vt:variant>
        <vt:lpwstr>http://www.lps.sk/generate_page.php?page_id=180</vt:lpwstr>
      </vt:variant>
      <vt:variant>
        <vt:lpwstr/>
      </vt:variant>
      <vt:variant>
        <vt:i4>6357036</vt:i4>
      </vt:variant>
      <vt:variant>
        <vt:i4>903</vt:i4>
      </vt:variant>
      <vt:variant>
        <vt:i4>0</vt:i4>
      </vt:variant>
      <vt:variant>
        <vt:i4>5</vt:i4>
      </vt:variant>
      <vt:variant>
        <vt:lpwstr>http://www.lps.sk/generate_page.php?page_id=131</vt:lpwstr>
      </vt:variant>
      <vt:variant>
        <vt:lpwstr/>
      </vt:variant>
      <vt:variant>
        <vt:i4>6357036</vt:i4>
      </vt:variant>
      <vt:variant>
        <vt:i4>900</vt:i4>
      </vt:variant>
      <vt:variant>
        <vt:i4>0</vt:i4>
      </vt:variant>
      <vt:variant>
        <vt:i4>5</vt:i4>
      </vt:variant>
      <vt:variant>
        <vt:lpwstr>http://www.lps.sk/generate_page.php?page_id=131</vt:lpwstr>
      </vt:variant>
      <vt:variant>
        <vt:lpwstr/>
      </vt:variant>
      <vt:variant>
        <vt:i4>8126498</vt:i4>
      </vt:variant>
      <vt:variant>
        <vt:i4>897</vt:i4>
      </vt:variant>
      <vt:variant>
        <vt:i4>0</vt:i4>
      </vt:variant>
      <vt:variant>
        <vt:i4>5</vt:i4>
      </vt:variant>
      <vt:variant>
        <vt:lpwstr>http://www.uvo.gov.sk/</vt:lpwstr>
      </vt:variant>
      <vt:variant>
        <vt:lpwstr/>
      </vt:variant>
      <vt:variant>
        <vt:i4>1245247</vt:i4>
      </vt:variant>
      <vt:variant>
        <vt:i4>890</vt:i4>
      </vt:variant>
      <vt:variant>
        <vt:i4>0</vt:i4>
      </vt:variant>
      <vt:variant>
        <vt:i4>5</vt:i4>
      </vt:variant>
      <vt:variant>
        <vt:lpwstr/>
      </vt:variant>
      <vt:variant>
        <vt:lpwstr>_Toc513201965</vt:lpwstr>
      </vt:variant>
      <vt:variant>
        <vt:i4>1245247</vt:i4>
      </vt:variant>
      <vt:variant>
        <vt:i4>884</vt:i4>
      </vt:variant>
      <vt:variant>
        <vt:i4>0</vt:i4>
      </vt:variant>
      <vt:variant>
        <vt:i4>5</vt:i4>
      </vt:variant>
      <vt:variant>
        <vt:lpwstr/>
      </vt:variant>
      <vt:variant>
        <vt:lpwstr>_Toc513201964</vt:lpwstr>
      </vt:variant>
      <vt:variant>
        <vt:i4>1245247</vt:i4>
      </vt:variant>
      <vt:variant>
        <vt:i4>878</vt:i4>
      </vt:variant>
      <vt:variant>
        <vt:i4>0</vt:i4>
      </vt:variant>
      <vt:variant>
        <vt:i4>5</vt:i4>
      </vt:variant>
      <vt:variant>
        <vt:lpwstr/>
      </vt:variant>
      <vt:variant>
        <vt:lpwstr>_Toc513201963</vt:lpwstr>
      </vt:variant>
      <vt:variant>
        <vt:i4>1245247</vt:i4>
      </vt:variant>
      <vt:variant>
        <vt:i4>872</vt:i4>
      </vt:variant>
      <vt:variant>
        <vt:i4>0</vt:i4>
      </vt:variant>
      <vt:variant>
        <vt:i4>5</vt:i4>
      </vt:variant>
      <vt:variant>
        <vt:lpwstr/>
      </vt:variant>
      <vt:variant>
        <vt:lpwstr>_Toc513201962</vt:lpwstr>
      </vt:variant>
      <vt:variant>
        <vt:i4>1245247</vt:i4>
      </vt:variant>
      <vt:variant>
        <vt:i4>866</vt:i4>
      </vt:variant>
      <vt:variant>
        <vt:i4>0</vt:i4>
      </vt:variant>
      <vt:variant>
        <vt:i4>5</vt:i4>
      </vt:variant>
      <vt:variant>
        <vt:lpwstr/>
      </vt:variant>
      <vt:variant>
        <vt:lpwstr>_Toc513201961</vt:lpwstr>
      </vt:variant>
      <vt:variant>
        <vt:i4>1245247</vt:i4>
      </vt:variant>
      <vt:variant>
        <vt:i4>860</vt:i4>
      </vt:variant>
      <vt:variant>
        <vt:i4>0</vt:i4>
      </vt:variant>
      <vt:variant>
        <vt:i4>5</vt:i4>
      </vt:variant>
      <vt:variant>
        <vt:lpwstr/>
      </vt:variant>
      <vt:variant>
        <vt:lpwstr>_Toc513201960</vt:lpwstr>
      </vt:variant>
      <vt:variant>
        <vt:i4>1048639</vt:i4>
      </vt:variant>
      <vt:variant>
        <vt:i4>854</vt:i4>
      </vt:variant>
      <vt:variant>
        <vt:i4>0</vt:i4>
      </vt:variant>
      <vt:variant>
        <vt:i4>5</vt:i4>
      </vt:variant>
      <vt:variant>
        <vt:lpwstr/>
      </vt:variant>
      <vt:variant>
        <vt:lpwstr>_Toc513201959</vt:lpwstr>
      </vt:variant>
      <vt:variant>
        <vt:i4>1048639</vt:i4>
      </vt:variant>
      <vt:variant>
        <vt:i4>848</vt:i4>
      </vt:variant>
      <vt:variant>
        <vt:i4>0</vt:i4>
      </vt:variant>
      <vt:variant>
        <vt:i4>5</vt:i4>
      </vt:variant>
      <vt:variant>
        <vt:lpwstr/>
      </vt:variant>
      <vt:variant>
        <vt:lpwstr>_Toc513201958</vt:lpwstr>
      </vt:variant>
      <vt:variant>
        <vt:i4>1048639</vt:i4>
      </vt:variant>
      <vt:variant>
        <vt:i4>842</vt:i4>
      </vt:variant>
      <vt:variant>
        <vt:i4>0</vt:i4>
      </vt:variant>
      <vt:variant>
        <vt:i4>5</vt:i4>
      </vt:variant>
      <vt:variant>
        <vt:lpwstr/>
      </vt:variant>
      <vt:variant>
        <vt:lpwstr>_Toc513201957</vt:lpwstr>
      </vt:variant>
      <vt:variant>
        <vt:i4>1048639</vt:i4>
      </vt:variant>
      <vt:variant>
        <vt:i4>836</vt:i4>
      </vt:variant>
      <vt:variant>
        <vt:i4>0</vt:i4>
      </vt:variant>
      <vt:variant>
        <vt:i4>5</vt:i4>
      </vt:variant>
      <vt:variant>
        <vt:lpwstr/>
      </vt:variant>
      <vt:variant>
        <vt:lpwstr>_Toc513201956</vt:lpwstr>
      </vt:variant>
      <vt:variant>
        <vt:i4>1048639</vt:i4>
      </vt:variant>
      <vt:variant>
        <vt:i4>830</vt:i4>
      </vt:variant>
      <vt:variant>
        <vt:i4>0</vt:i4>
      </vt:variant>
      <vt:variant>
        <vt:i4>5</vt:i4>
      </vt:variant>
      <vt:variant>
        <vt:lpwstr/>
      </vt:variant>
      <vt:variant>
        <vt:lpwstr>_Toc513201955</vt:lpwstr>
      </vt:variant>
      <vt:variant>
        <vt:i4>1048639</vt:i4>
      </vt:variant>
      <vt:variant>
        <vt:i4>824</vt:i4>
      </vt:variant>
      <vt:variant>
        <vt:i4>0</vt:i4>
      </vt:variant>
      <vt:variant>
        <vt:i4>5</vt:i4>
      </vt:variant>
      <vt:variant>
        <vt:lpwstr/>
      </vt:variant>
      <vt:variant>
        <vt:lpwstr>_Toc513201954</vt:lpwstr>
      </vt:variant>
      <vt:variant>
        <vt:i4>1048639</vt:i4>
      </vt:variant>
      <vt:variant>
        <vt:i4>818</vt:i4>
      </vt:variant>
      <vt:variant>
        <vt:i4>0</vt:i4>
      </vt:variant>
      <vt:variant>
        <vt:i4>5</vt:i4>
      </vt:variant>
      <vt:variant>
        <vt:lpwstr/>
      </vt:variant>
      <vt:variant>
        <vt:lpwstr>_Toc513201953</vt:lpwstr>
      </vt:variant>
      <vt:variant>
        <vt:i4>1048639</vt:i4>
      </vt:variant>
      <vt:variant>
        <vt:i4>812</vt:i4>
      </vt:variant>
      <vt:variant>
        <vt:i4>0</vt:i4>
      </vt:variant>
      <vt:variant>
        <vt:i4>5</vt:i4>
      </vt:variant>
      <vt:variant>
        <vt:lpwstr/>
      </vt:variant>
      <vt:variant>
        <vt:lpwstr>_Toc513201952</vt:lpwstr>
      </vt:variant>
      <vt:variant>
        <vt:i4>1048639</vt:i4>
      </vt:variant>
      <vt:variant>
        <vt:i4>806</vt:i4>
      </vt:variant>
      <vt:variant>
        <vt:i4>0</vt:i4>
      </vt:variant>
      <vt:variant>
        <vt:i4>5</vt:i4>
      </vt:variant>
      <vt:variant>
        <vt:lpwstr/>
      </vt:variant>
      <vt:variant>
        <vt:lpwstr>_Toc513201951</vt:lpwstr>
      </vt:variant>
      <vt:variant>
        <vt:i4>1048639</vt:i4>
      </vt:variant>
      <vt:variant>
        <vt:i4>800</vt:i4>
      </vt:variant>
      <vt:variant>
        <vt:i4>0</vt:i4>
      </vt:variant>
      <vt:variant>
        <vt:i4>5</vt:i4>
      </vt:variant>
      <vt:variant>
        <vt:lpwstr/>
      </vt:variant>
      <vt:variant>
        <vt:lpwstr>_Toc513201950</vt:lpwstr>
      </vt:variant>
      <vt:variant>
        <vt:i4>1114175</vt:i4>
      </vt:variant>
      <vt:variant>
        <vt:i4>794</vt:i4>
      </vt:variant>
      <vt:variant>
        <vt:i4>0</vt:i4>
      </vt:variant>
      <vt:variant>
        <vt:i4>5</vt:i4>
      </vt:variant>
      <vt:variant>
        <vt:lpwstr/>
      </vt:variant>
      <vt:variant>
        <vt:lpwstr>_Toc513201949</vt:lpwstr>
      </vt:variant>
      <vt:variant>
        <vt:i4>1114175</vt:i4>
      </vt:variant>
      <vt:variant>
        <vt:i4>788</vt:i4>
      </vt:variant>
      <vt:variant>
        <vt:i4>0</vt:i4>
      </vt:variant>
      <vt:variant>
        <vt:i4>5</vt:i4>
      </vt:variant>
      <vt:variant>
        <vt:lpwstr/>
      </vt:variant>
      <vt:variant>
        <vt:lpwstr>_Toc513201948</vt:lpwstr>
      </vt:variant>
      <vt:variant>
        <vt:i4>1114175</vt:i4>
      </vt:variant>
      <vt:variant>
        <vt:i4>782</vt:i4>
      </vt:variant>
      <vt:variant>
        <vt:i4>0</vt:i4>
      </vt:variant>
      <vt:variant>
        <vt:i4>5</vt:i4>
      </vt:variant>
      <vt:variant>
        <vt:lpwstr/>
      </vt:variant>
      <vt:variant>
        <vt:lpwstr>_Toc513201947</vt:lpwstr>
      </vt:variant>
      <vt:variant>
        <vt:i4>1114175</vt:i4>
      </vt:variant>
      <vt:variant>
        <vt:i4>776</vt:i4>
      </vt:variant>
      <vt:variant>
        <vt:i4>0</vt:i4>
      </vt:variant>
      <vt:variant>
        <vt:i4>5</vt:i4>
      </vt:variant>
      <vt:variant>
        <vt:lpwstr/>
      </vt:variant>
      <vt:variant>
        <vt:lpwstr>_Toc513201946</vt:lpwstr>
      </vt:variant>
      <vt:variant>
        <vt:i4>1114175</vt:i4>
      </vt:variant>
      <vt:variant>
        <vt:i4>770</vt:i4>
      </vt:variant>
      <vt:variant>
        <vt:i4>0</vt:i4>
      </vt:variant>
      <vt:variant>
        <vt:i4>5</vt:i4>
      </vt:variant>
      <vt:variant>
        <vt:lpwstr/>
      </vt:variant>
      <vt:variant>
        <vt:lpwstr>_Toc513201945</vt:lpwstr>
      </vt:variant>
      <vt:variant>
        <vt:i4>1114175</vt:i4>
      </vt:variant>
      <vt:variant>
        <vt:i4>764</vt:i4>
      </vt:variant>
      <vt:variant>
        <vt:i4>0</vt:i4>
      </vt:variant>
      <vt:variant>
        <vt:i4>5</vt:i4>
      </vt:variant>
      <vt:variant>
        <vt:lpwstr/>
      </vt:variant>
      <vt:variant>
        <vt:lpwstr>_Toc513201944</vt:lpwstr>
      </vt:variant>
      <vt:variant>
        <vt:i4>1114175</vt:i4>
      </vt:variant>
      <vt:variant>
        <vt:i4>758</vt:i4>
      </vt:variant>
      <vt:variant>
        <vt:i4>0</vt:i4>
      </vt:variant>
      <vt:variant>
        <vt:i4>5</vt:i4>
      </vt:variant>
      <vt:variant>
        <vt:lpwstr/>
      </vt:variant>
      <vt:variant>
        <vt:lpwstr>_Toc513201943</vt:lpwstr>
      </vt:variant>
      <vt:variant>
        <vt:i4>1114175</vt:i4>
      </vt:variant>
      <vt:variant>
        <vt:i4>752</vt:i4>
      </vt:variant>
      <vt:variant>
        <vt:i4>0</vt:i4>
      </vt:variant>
      <vt:variant>
        <vt:i4>5</vt:i4>
      </vt:variant>
      <vt:variant>
        <vt:lpwstr/>
      </vt:variant>
      <vt:variant>
        <vt:lpwstr>_Toc513201942</vt:lpwstr>
      </vt:variant>
      <vt:variant>
        <vt:i4>1114175</vt:i4>
      </vt:variant>
      <vt:variant>
        <vt:i4>746</vt:i4>
      </vt:variant>
      <vt:variant>
        <vt:i4>0</vt:i4>
      </vt:variant>
      <vt:variant>
        <vt:i4>5</vt:i4>
      </vt:variant>
      <vt:variant>
        <vt:lpwstr/>
      </vt:variant>
      <vt:variant>
        <vt:lpwstr>_Toc513201941</vt:lpwstr>
      </vt:variant>
      <vt:variant>
        <vt:i4>1114175</vt:i4>
      </vt:variant>
      <vt:variant>
        <vt:i4>740</vt:i4>
      </vt:variant>
      <vt:variant>
        <vt:i4>0</vt:i4>
      </vt:variant>
      <vt:variant>
        <vt:i4>5</vt:i4>
      </vt:variant>
      <vt:variant>
        <vt:lpwstr/>
      </vt:variant>
      <vt:variant>
        <vt:lpwstr>_Toc513201940</vt:lpwstr>
      </vt:variant>
      <vt:variant>
        <vt:i4>1441855</vt:i4>
      </vt:variant>
      <vt:variant>
        <vt:i4>734</vt:i4>
      </vt:variant>
      <vt:variant>
        <vt:i4>0</vt:i4>
      </vt:variant>
      <vt:variant>
        <vt:i4>5</vt:i4>
      </vt:variant>
      <vt:variant>
        <vt:lpwstr/>
      </vt:variant>
      <vt:variant>
        <vt:lpwstr>_Toc513201939</vt:lpwstr>
      </vt:variant>
      <vt:variant>
        <vt:i4>1441855</vt:i4>
      </vt:variant>
      <vt:variant>
        <vt:i4>728</vt:i4>
      </vt:variant>
      <vt:variant>
        <vt:i4>0</vt:i4>
      </vt:variant>
      <vt:variant>
        <vt:i4>5</vt:i4>
      </vt:variant>
      <vt:variant>
        <vt:lpwstr/>
      </vt:variant>
      <vt:variant>
        <vt:lpwstr>_Toc513201938</vt:lpwstr>
      </vt:variant>
      <vt:variant>
        <vt:i4>1441855</vt:i4>
      </vt:variant>
      <vt:variant>
        <vt:i4>722</vt:i4>
      </vt:variant>
      <vt:variant>
        <vt:i4>0</vt:i4>
      </vt:variant>
      <vt:variant>
        <vt:i4>5</vt:i4>
      </vt:variant>
      <vt:variant>
        <vt:lpwstr/>
      </vt:variant>
      <vt:variant>
        <vt:lpwstr>_Toc513201937</vt:lpwstr>
      </vt:variant>
      <vt:variant>
        <vt:i4>1441855</vt:i4>
      </vt:variant>
      <vt:variant>
        <vt:i4>716</vt:i4>
      </vt:variant>
      <vt:variant>
        <vt:i4>0</vt:i4>
      </vt:variant>
      <vt:variant>
        <vt:i4>5</vt:i4>
      </vt:variant>
      <vt:variant>
        <vt:lpwstr/>
      </vt:variant>
      <vt:variant>
        <vt:lpwstr>_Toc513201936</vt:lpwstr>
      </vt:variant>
      <vt:variant>
        <vt:i4>1441855</vt:i4>
      </vt:variant>
      <vt:variant>
        <vt:i4>710</vt:i4>
      </vt:variant>
      <vt:variant>
        <vt:i4>0</vt:i4>
      </vt:variant>
      <vt:variant>
        <vt:i4>5</vt:i4>
      </vt:variant>
      <vt:variant>
        <vt:lpwstr/>
      </vt:variant>
      <vt:variant>
        <vt:lpwstr>_Toc513201935</vt:lpwstr>
      </vt:variant>
      <vt:variant>
        <vt:i4>1441855</vt:i4>
      </vt:variant>
      <vt:variant>
        <vt:i4>704</vt:i4>
      </vt:variant>
      <vt:variant>
        <vt:i4>0</vt:i4>
      </vt:variant>
      <vt:variant>
        <vt:i4>5</vt:i4>
      </vt:variant>
      <vt:variant>
        <vt:lpwstr/>
      </vt:variant>
      <vt:variant>
        <vt:lpwstr>_Toc513201934</vt:lpwstr>
      </vt:variant>
      <vt:variant>
        <vt:i4>1441855</vt:i4>
      </vt:variant>
      <vt:variant>
        <vt:i4>698</vt:i4>
      </vt:variant>
      <vt:variant>
        <vt:i4>0</vt:i4>
      </vt:variant>
      <vt:variant>
        <vt:i4>5</vt:i4>
      </vt:variant>
      <vt:variant>
        <vt:lpwstr/>
      </vt:variant>
      <vt:variant>
        <vt:lpwstr>_Toc513201933</vt:lpwstr>
      </vt:variant>
      <vt:variant>
        <vt:i4>1441855</vt:i4>
      </vt:variant>
      <vt:variant>
        <vt:i4>692</vt:i4>
      </vt:variant>
      <vt:variant>
        <vt:i4>0</vt:i4>
      </vt:variant>
      <vt:variant>
        <vt:i4>5</vt:i4>
      </vt:variant>
      <vt:variant>
        <vt:lpwstr/>
      </vt:variant>
      <vt:variant>
        <vt:lpwstr>_Toc513201932</vt:lpwstr>
      </vt:variant>
      <vt:variant>
        <vt:i4>1441855</vt:i4>
      </vt:variant>
      <vt:variant>
        <vt:i4>686</vt:i4>
      </vt:variant>
      <vt:variant>
        <vt:i4>0</vt:i4>
      </vt:variant>
      <vt:variant>
        <vt:i4>5</vt:i4>
      </vt:variant>
      <vt:variant>
        <vt:lpwstr/>
      </vt:variant>
      <vt:variant>
        <vt:lpwstr>_Toc513201931</vt:lpwstr>
      </vt:variant>
      <vt:variant>
        <vt:i4>1441855</vt:i4>
      </vt:variant>
      <vt:variant>
        <vt:i4>680</vt:i4>
      </vt:variant>
      <vt:variant>
        <vt:i4>0</vt:i4>
      </vt:variant>
      <vt:variant>
        <vt:i4>5</vt:i4>
      </vt:variant>
      <vt:variant>
        <vt:lpwstr/>
      </vt:variant>
      <vt:variant>
        <vt:lpwstr>_Toc513201930</vt:lpwstr>
      </vt:variant>
      <vt:variant>
        <vt:i4>1507391</vt:i4>
      </vt:variant>
      <vt:variant>
        <vt:i4>674</vt:i4>
      </vt:variant>
      <vt:variant>
        <vt:i4>0</vt:i4>
      </vt:variant>
      <vt:variant>
        <vt:i4>5</vt:i4>
      </vt:variant>
      <vt:variant>
        <vt:lpwstr/>
      </vt:variant>
      <vt:variant>
        <vt:lpwstr>_Toc513201929</vt:lpwstr>
      </vt:variant>
      <vt:variant>
        <vt:i4>1507391</vt:i4>
      </vt:variant>
      <vt:variant>
        <vt:i4>668</vt:i4>
      </vt:variant>
      <vt:variant>
        <vt:i4>0</vt:i4>
      </vt:variant>
      <vt:variant>
        <vt:i4>5</vt:i4>
      </vt:variant>
      <vt:variant>
        <vt:lpwstr/>
      </vt:variant>
      <vt:variant>
        <vt:lpwstr>_Toc513201928</vt:lpwstr>
      </vt:variant>
      <vt:variant>
        <vt:i4>1507391</vt:i4>
      </vt:variant>
      <vt:variant>
        <vt:i4>662</vt:i4>
      </vt:variant>
      <vt:variant>
        <vt:i4>0</vt:i4>
      </vt:variant>
      <vt:variant>
        <vt:i4>5</vt:i4>
      </vt:variant>
      <vt:variant>
        <vt:lpwstr/>
      </vt:variant>
      <vt:variant>
        <vt:lpwstr>_Toc513201927</vt:lpwstr>
      </vt:variant>
      <vt:variant>
        <vt:i4>1507391</vt:i4>
      </vt:variant>
      <vt:variant>
        <vt:i4>656</vt:i4>
      </vt:variant>
      <vt:variant>
        <vt:i4>0</vt:i4>
      </vt:variant>
      <vt:variant>
        <vt:i4>5</vt:i4>
      </vt:variant>
      <vt:variant>
        <vt:lpwstr/>
      </vt:variant>
      <vt:variant>
        <vt:lpwstr>_Toc513201926</vt:lpwstr>
      </vt:variant>
      <vt:variant>
        <vt:i4>1507391</vt:i4>
      </vt:variant>
      <vt:variant>
        <vt:i4>650</vt:i4>
      </vt:variant>
      <vt:variant>
        <vt:i4>0</vt:i4>
      </vt:variant>
      <vt:variant>
        <vt:i4>5</vt:i4>
      </vt:variant>
      <vt:variant>
        <vt:lpwstr/>
      </vt:variant>
      <vt:variant>
        <vt:lpwstr>_Toc513201925</vt:lpwstr>
      </vt:variant>
      <vt:variant>
        <vt:i4>1507391</vt:i4>
      </vt:variant>
      <vt:variant>
        <vt:i4>644</vt:i4>
      </vt:variant>
      <vt:variant>
        <vt:i4>0</vt:i4>
      </vt:variant>
      <vt:variant>
        <vt:i4>5</vt:i4>
      </vt:variant>
      <vt:variant>
        <vt:lpwstr/>
      </vt:variant>
      <vt:variant>
        <vt:lpwstr>_Toc513201924</vt:lpwstr>
      </vt:variant>
      <vt:variant>
        <vt:i4>1507391</vt:i4>
      </vt:variant>
      <vt:variant>
        <vt:i4>638</vt:i4>
      </vt:variant>
      <vt:variant>
        <vt:i4>0</vt:i4>
      </vt:variant>
      <vt:variant>
        <vt:i4>5</vt:i4>
      </vt:variant>
      <vt:variant>
        <vt:lpwstr/>
      </vt:variant>
      <vt:variant>
        <vt:lpwstr>_Toc513201923</vt:lpwstr>
      </vt:variant>
      <vt:variant>
        <vt:i4>1507391</vt:i4>
      </vt:variant>
      <vt:variant>
        <vt:i4>632</vt:i4>
      </vt:variant>
      <vt:variant>
        <vt:i4>0</vt:i4>
      </vt:variant>
      <vt:variant>
        <vt:i4>5</vt:i4>
      </vt:variant>
      <vt:variant>
        <vt:lpwstr/>
      </vt:variant>
      <vt:variant>
        <vt:lpwstr>_Toc513201922</vt:lpwstr>
      </vt:variant>
      <vt:variant>
        <vt:i4>1507391</vt:i4>
      </vt:variant>
      <vt:variant>
        <vt:i4>626</vt:i4>
      </vt:variant>
      <vt:variant>
        <vt:i4>0</vt:i4>
      </vt:variant>
      <vt:variant>
        <vt:i4>5</vt:i4>
      </vt:variant>
      <vt:variant>
        <vt:lpwstr/>
      </vt:variant>
      <vt:variant>
        <vt:lpwstr>_Toc513201921</vt:lpwstr>
      </vt:variant>
      <vt:variant>
        <vt:i4>1507391</vt:i4>
      </vt:variant>
      <vt:variant>
        <vt:i4>620</vt:i4>
      </vt:variant>
      <vt:variant>
        <vt:i4>0</vt:i4>
      </vt:variant>
      <vt:variant>
        <vt:i4>5</vt:i4>
      </vt:variant>
      <vt:variant>
        <vt:lpwstr/>
      </vt:variant>
      <vt:variant>
        <vt:lpwstr>_Toc513201920</vt:lpwstr>
      </vt:variant>
      <vt:variant>
        <vt:i4>1310783</vt:i4>
      </vt:variant>
      <vt:variant>
        <vt:i4>614</vt:i4>
      </vt:variant>
      <vt:variant>
        <vt:i4>0</vt:i4>
      </vt:variant>
      <vt:variant>
        <vt:i4>5</vt:i4>
      </vt:variant>
      <vt:variant>
        <vt:lpwstr/>
      </vt:variant>
      <vt:variant>
        <vt:lpwstr>_Toc513201919</vt:lpwstr>
      </vt:variant>
      <vt:variant>
        <vt:i4>1310783</vt:i4>
      </vt:variant>
      <vt:variant>
        <vt:i4>608</vt:i4>
      </vt:variant>
      <vt:variant>
        <vt:i4>0</vt:i4>
      </vt:variant>
      <vt:variant>
        <vt:i4>5</vt:i4>
      </vt:variant>
      <vt:variant>
        <vt:lpwstr/>
      </vt:variant>
      <vt:variant>
        <vt:lpwstr>_Toc513201918</vt:lpwstr>
      </vt:variant>
      <vt:variant>
        <vt:i4>1310783</vt:i4>
      </vt:variant>
      <vt:variant>
        <vt:i4>602</vt:i4>
      </vt:variant>
      <vt:variant>
        <vt:i4>0</vt:i4>
      </vt:variant>
      <vt:variant>
        <vt:i4>5</vt:i4>
      </vt:variant>
      <vt:variant>
        <vt:lpwstr/>
      </vt:variant>
      <vt:variant>
        <vt:lpwstr>_Toc513201917</vt:lpwstr>
      </vt:variant>
      <vt:variant>
        <vt:i4>1310783</vt:i4>
      </vt:variant>
      <vt:variant>
        <vt:i4>596</vt:i4>
      </vt:variant>
      <vt:variant>
        <vt:i4>0</vt:i4>
      </vt:variant>
      <vt:variant>
        <vt:i4>5</vt:i4>
      </vt:variant>
      <vt:variant>
        <vt:lpwstr/>
      </vt:variant>
      <vt:variant>
        <vt:lpwstr>_Toc513201916</vt:lpwstr>
      </vt:variant>
      <vt:variant>
        <vt:i4>1310783</vt:i4>
      </vt:variant>
      <vt:variant>
        <vt:i4>590</vt:i4>
      </vt:variant>
      <vt:variant>
        <vt:i4>0</vt:i4>
      </vt:variant>
      <vt:variant>
        <vt:i4>5</vt:i4>
      </vt:variant>
      <vt:variant>
        <vt:lpwstr/>
      </vt:variant>
      <vt:variant>
        <vt:lpwstr>_Toc513201915</vt:lpwstr>
      </vt:variant>
      <vt:variant>
        <vt:i4>1310783</vt:i4>
      </vt:variant>
      <vt:variant>
        <vt:i4>584</vt:i4>
      </vt:variant>
      <vt:variant>
        <vt:i4>0</vt:i4>
      </vt:variant>
      <vt:variant>
        <vt:i4>5</vt:i4>
      </vt:variant>
      <vt:variant>
        <vt:lpwstr/>
      </vt:variant>
      <vt:variant>
        <vt:lpwstr>_Toc513201914</vt:lpwstr>
      </vt:variant>
      <vt:variant>
        <vt:i4>1310783</vt:i4>
      </vt:variant>
      <vt:variant>
        <vt:i4>578</vt:i4>
      </vt:variant>
      <vt:variant>
        <vt:i4>0</vt:i4>
      </vt:variant>
      <vt:variant>
        <vt:i4>5</vt:i4>
      </vt:variant>
      <vt:variant>
        <vt:lpwstr/>
      </vt:variant>
      <vt:variant>
        <vt:lpwstr>_Toc513201913</vt:lpwstr>
      </vt:variant>
      <vt:variant>
        <vt:i4>1310783</vt:i4>
      </vt:variant>
      <vt:variant>
        <vt:i4>572</vt:i4>
      </vt:variant>
      <vt:variant>
        <vt:i4>0</vt:i4>
      </vt:variant>
      <vt:variant>
        <vt:i4>5</vt:i4>
      </vt:variant>
      <vt:variant>
        <vt:lpwstr/>
      </vt:variant>
      <vt:variant>
        <vt:lpwstr>_Toc513201912</vt:lpwstr>
      </vt:variant>
      <vt:variant>
        <vt:i4>1310783</vt:i4>
      </vt:variant>
      <vt:variant>
        <vt:i4>566</vt:i4>
      </vt:variant>
      <vt:variant>
        <vt:i4>0</vt:i4>
      </vt:variant>
      <vt:variant>
        <vt:i4>5</vt:i4>
      </vt:variant>
      <vt:variant>
        <vt:lpwstr/>
      </vt:variant>
      <vt:variant>
        <vt:lpwstr>_Toc513201911</vt:lpwstr>
      </vt:variant>
      <vt:variant>
        <vt:i4>1310783</vt:i4>
      </vt:variant>
      <vt:variant>
        <vt:i4>560</vt:i4>
      </vt:variant>
      <vt:variant>
        <vt:i4>0</vt:i4>
      </vt:variant>
      <vt:variant>
        <vt:i4>5</vt:i4>
      </vt:variant>
      <vt:variant>
        <vt:lpwstr/>
      </vt:variant>
      <vt:variant>
        <vt:lpwstr>_Toc513201910</vt:lpwstr>
      </vt:variant>
      <vt:variant>
        <vt:i4>1376319</vt:i4>
      </vt:variant>
      <vt:variant>
        <vt:i4>554</vt:i4>
      </vt:variant>
      <vt:variant>
        <vt:i4>0</vt:i4>
      </vt:variant>
      <vt:variant>
        <vt:i4>5</vt:i4>
      </vt:variant>
      <vt:variant>
        <vt:lpwstr/>
      </vt:variant>
      <vt:variant>
        <vt:lpwstr>_Toc513201909</vt:lpwstr>
      </vt:variant>
      <vt:variant>
        <vt:i4>1376319</vt:i4>
      </vt:variant>
      <vt:variant>
        <vt:i4>548</vt:i4>
      </vt:variant>
      <vt:variant>
        <vt:i4>0</vt:i4>
      </vt:variant>
      <vt:variant>
        <vt:i4>5</vt:i4>
      </vt:variant>
      <vt:variant>
        <vt:lpwstr/>
      </vt:variant>
      <vt:variant>
        <vt:lpwstr>_Toc513201908</vt:lpwstr>
      </vt:variant>
      <vt:variant>
        <vt:i4>1376319</vt:i4>
      </vt:variant>
      <vt:variant>
        <vt:i4>542</vt:i4>
      </vt:variant>
      <vt:variant>
        <vt:i4>0</vt:i4>
      </vt:variant>
      <vt:variant>
        <vt:i4>5</vt:i4>
      </vt:variant>
      <vt:variant>
        <vt:lpwstr/>
      </vt:variant>
      <vt:variant>
        <vt:lpwstr>_Toc513201907</vt:lpwstr>
      </vt:variant>
      <vt:variant>
        <vt:i4>1376319</vt:i4>
      </vt:variant>
      <vt:variant>
        <vt:i4>536</vt:i4>
      </vt:variant>
      <vt:variant>
        <vt:i4>0</vt:i4>
      </vt:variant>
      <vt:variant>
        <vt:i4>5</vt:i4>
      </vt:variant>
      <vt:variant>
        <vt:lpwstr/>
      </vt:variant>
      <vt:variant>
        <vt:lpwstr>_Toc513201906</vt:lpwstr>
      </vt:variant>
      <vt:variant>
        <vt:i4>1376319</vt:i4>
      </vt:variant>
      <vt:variant>
        <vt:i4>530</vt:i4>
      </vt:variant>
      <vt:variant>
        <vt:i4>0</vt:i4>
      </vt:variant>
      <vt:variant>
        <vt:i4>5</vt:i4>
      </vt:variant>
      <vt:variant>
        <vt:lpwstr/>
      </vt:variant>
      <vt:variant>
        <vt:lpwstr>_Toc513201905</vt:lpwstr>
      </vt:variant>
      <vt:variant>
        <vt:i4>1376319</vt:i4>
      </vt:variant>
      <vt:variant>
        <vt:i4>524</vt:i4>
      </vt:variant>
      <vt:variant>
        <vt:i4>0</vt:i4>
      </vt:variant>
      <vt:variant>
        <vt:i4>5</vt:i4>
      </vt:variant>
      <vt:variant>
        <vt:lpwstr/>
      </vt:variant>
      <vt:variant>
        <vt:lpwstr>_Toc513201904</vt:lpwstr>
      </vt:variant>
      <vt:variant>
        <vt:i4>1376319</vt:i4>
      </vt:variant>
      <vt:variant>
        <vt:i4>518</vt:i4>
      </vt:variant>
      <vt:variant>
        <vt:i4>0</vt:i4>
      </vt:variant>
      <vt:variant>
        <vt:i4>5</vt:i4>
      </vt:variant>
      <vt:variant>
        <vt:lpwstr/>
      </vt:variant>
      <vt:variant>
        <vt:lpwstr>_Toc513201903</vt:lpwstr>
      </vt:variant>
      <vt:variant>
        <vt:i4>1376319</vt:i4>
      </vt:variant>
      <vt:variant>
        <vt:i4>512</vt:i4>
      </vt:variant>
      <vt:variant>
        <vt:i4>0</vt:i4>
      </vt:variant>
      <vt:variant>
        <vt:i4>5</vt:i4>
      </vt:variant>
      <vt:variant>
        <vt:lpwstr/>
      </vt:variant>
      <vt:variant>
        <vt:lpwstr>_Toc513201902</vt:lpwstr>
      </vt:variant>
      <vt:variant>
        <vt:i4>1376319</vt:i4>
      </vt:variant>
      <vt:variant>
        <vt:i4>506</vt:i4>
      </vt:variant>
      <vt:variant>
        <vt:i4>0</vt:i4>
      </vt:variant>
      <vt:variant>
        <vt:i4>5</vt:i4>
      </vt:variant>
      <vt:variant>
        <vt:lpwstr/>
      </vt:variant>
      <vt:variant>
        <vt:lpwstr>_Toc513201901</vt:lpwstr>
      </vt:variant>
      <vt:variant>
        <vt:i4>1376319</vt:i4>
      </vt:variant>
      <vt:variant>
        <vt:i4>500</vt:i4>
      </vt:variant>
      <vt:variant>
        <vt:i4>0</vt:i4>
      </vt:variant>
      <vt:variant>
        <vt:i4>5</vt:i4>
      </vt:variant>
      <vt:variant>
        <vt:lpwstr/>
      </vt:variant>
      <vt:variant>
        <vt:lpwstr>_Toc513201900</vt:lpwstr>
      </vt:variant>
      <vt:variant>
        <vt:i4>1835070</vt:i4>
      </vt:variant>
      <vt:variant>
        <vt:i4>494</vt:i4>
      </vt:variant>
      <vt:variant>
        <vt:i4>0</vt:i4>
      </vt:variant>
      <vt:variant>
        <vt:i4>5</vt:i4>
      </vt:variant>
      <vt:variant>
        <vt:lpwstr/>
      </vt:variant>
      <vt:variant>
        <vt:lpwstr>_Toc513201899</vt:lpwstr>
      </vt:variant>
      <vt:variant>
        <vt:i4>1835070</vt:i4>
      </vt:variant>
      <vt:variant>
        <vt:i4>488</vt:i4>
      </vt:variant>
      <vt:variant>
        <vt:i4>0</vt:i4>
      </vt:variant>
      <vt:variant>
        <vt:i4>5</vt:i4>
      </vt:variant>
      <vt:variant>
        <vt:lpwstr/>
      </vt:variant>
      <vt:variant>
        <vt:lpwstr>_Toc513201898</vt:lpwstr>
      </vt:variant>
      <vt:variant>
        <vt:i4>1835070</vt:i4>
      </vt:variant>
      <vt:variant>
        <vt:i4>482</vt:i4>
      </vt:variant>
      <vt:variant>
        <vt:i4>0</vt:i4>
      </vt:variant>
      <vt:variant>
        <vt:i4>5</vt:i4>
      </vt:variant>
      <vt:variant>
        <vt:lpwstr/>
      </vt:variant>
      <vt:variant>
        <vt:lpwstr>_Toc513201897</vt:lpwstr>
      </vt:variant>
      <vt:variant>
        <vt:i4>1835070</vt:i4>
      </vt:variant>
      <vt:variant>
        <vt:i4>476</vt:i4>
      </vt:variant>
      <vt:variant>
        <vt:i4>0</vt:i4>
      </vt:variant>
      <vt:variant>
        <vt:i4>5</vt:i4>
      </vt:variant>
      <vt:variant>
        <vt:lpwstr/>
      </vt:variant>
      <vt:variant>
        <vt:lpwstr>_Toc513201896</vt:lpwstr>
      </vt:variant>
      <vt:variant>
        <vt:i4>1835070</vt:i4>
      </vt:variant>
      <vt:variant>
        <vt:i4>470</vt:i4>
      </vt:variant>
      <vt:variant>
        <vt:i4>0</vt:i4>
      </vt:variant>
      <vt:variant>
        <vt:i4>5</vt:i4>
      </vt:variant>
      <vt:variant>
        <vt:lpwstr/>
      </vt:variant>
      <vt:variant>
        <vt:lpwstr>_Toc513201895</vt:lpwstr>
      </vt:variant>
      <vt:variant>
        <vt:i4>1835070</vt:i4>
      </vt:variant>
      <vt:variant>
        <vt:i4>464</vt:i4>
      </vt:variant>
      <vt:variant>
        <vt:i4>0</vt:i4>
      </vt:variant>
      <vt:variant>
        <vt:i4>5</vt:i4>
      </vt:variant>
      <vt:variant>
        <vt:lpwstr/>
      </vt:variant>
      <vt:variant>
        <vt:lpwstr>_Toc513201894</vt:lpwstr>
      </vt:variant>
      <vt:variant>
        <vt:i4>1835070</vt:i4>
      </vt:variant>
      <vt:variant>
        <vt:i4>458</vt:i4>
      </vt:variant>
      <vt:variant>
        <vt:i4>0</vt:i4>
      </vt:variant>
      <vt:variant>
        <vt:i4>5</vt:i4>
      </vt:variant>
      <vt:variant>
        <vt:lpwstr/>
      </vt:variant>
      <vt:variant>
        <vt:lpwstr>_Toc513201893</vt:lpwstr>
      </vt:variant>
      <vt:variant>
        <vt:i4>1835070</vt:i4>
      </vt:variant>
      <vt:variant>
        <vt:i4>452</vt:i4>
      </vt:variant>
      <vt:variant>
        <vt:i4>0</vt:i4>
      </vt:variant>
      <vt:variant>
        <vt:i4>5</vt:i4>
      </vt:variant>
      <vt:variant>
        <vt:lpwstr/>
      </vt:variant>
      <vt:variant>
        <vt:lpwstr>_Toc513201892</vt:lpwstr>
      </vt:variant>
      <vt:variant>
        <vt:i4>1835070</vt:i4>
      </vt:variant>
      <vt:variant>
        <vt:i4>446</vt:i4>
      </vt:variant>
      <vt:variant>
        <vt:i4>0</vt:i4>
      </vt:variant>
      <vt:variant>
        <vt:i4>5</vt:i4>
      </vt:variant>
      <vt:variant>
        <vt:lpwstr/>
      </vt:variant>
      <vt:variant>
        <vt:lpwstr>_Toc513201891</vt:lpwstr>
      </vt:variant>
      <vt:variant>
        <vt:i4>1835070</vt:i4>
      </vt:variant>
      <vt:variant>
        <vt:i4>440</vt:i4>
      </vt:variant>
      <vt:variant>
        <vt:i4>0</vt:i4>
      </vt:variant>
      <vt:variant>
        <vt:i4>5</vt:i4>
      </vt:variant>
      <vt:variant>
        <vt:lpwstr/>
      </vt:variant>
      <vt:variant>
        <vt:lpwstr>_Toc513201890</vt:lpwstr>
      </vt:variant>
      <vt:variant>
        <vt:i4>1900606</vt:i4>
      </vt:variant>
      <vt:variant>
        <vt:i4>434</vt:i4>
      </vt:variant>
      <vt:variant>
        <vt:i4>0</vt:i4>
      </vt:variant>
      <vt:variant>
        <vt:i4>5</vt:i4>
      </vt:variant>
      <vt:variant>
        <vt:lpwstr/>
      </vt:variant>
      <vt:variant>
        <vt:lpwstr>_Toc513201889</vt:lpwstr>
      </vt:variant>
      <vt:variant>
        <vt:i4>1900606</vt:i4>
      </vt:variant>
      <vt:variant>
        <vt:i4>428</vt:i4>
      </vt:variant>
      <vt:variant>
        <vt:i4>0</vt:i4>
      </vt:variant>
      <vt:variant>
        <vt:i4>5</vt:i4>
      </vt:variant>
      <vt:variant>
        <vt:lpwstr/>
      </vt:variant>
      <vt:variant>
        <vt:lpwstr>_Toc513201888</vt:lpwstr>
      </vt:variant>
      <vt:variant>
        <vt:i4>1900606</vt:i4>
      </vt:variant>
      <vt:variant>
        <vt:i4>422</vt:i4>
      </vt:variant>
      <vt:variant>
        <vt:i4>0</vt:i4>
      </vt:variant>
      <vt:variant>
        <vt:i4>5</vt:i4>
      </vt:variant>
      <vt:variant>
        <vt:lpwstr/>
      </vt:variant>
      <vt:variant>
        <vt:lpwstr>_Toc513201887</vt:lpwstr>
      </vt:variant>
      <vt:variant>
        <vt:i4>1900606</vt:i4>
      </vt:variant>
      <vt:variant>
        <vt:i4>416</vt:i4>
      </vt:variant>
      <vt:variant>
        <vt:i4>0</vt:i4>
      </vt:variant>
      <vt:variant>
        <vt:i4>5</vt:i4>
      </vt:variant>
      <vt:variant>
        <vt:lpwstr/>
      </vt:variant>
      <vt:variant>
        <vt:lpwstr>_Toc513201886</vt:lpwstr>
      </vt:variant>
      <vt:variant>
        <vt:i4>1900606</vt:i4>
      </vt:variant>
      <vt:variant>
        <vt:i4>410</vt:i4>
      </vt:variant>
      <vt:variant>
        <vt:i4>0</vt:i4>
      </vt:variant>
      <vt:variant>
        <vt:i4>5</vt:i4>
      </vt:variant>
      <vt:variant>
        <vt:lpwstr/>
      </vt:variant>
      <vt:variant>
        <vt:lpwstr>_Toc513201885</vt:lpwstr>
      </vt:variant>
      <vt:variant>
        <vt:i4>1900606</vt:i4>
      </vt:variant>
      <vt:variant>
        <vt:i4>404</vt:i4>
      </vt:variant>
      <vt:variant>
        <vt:i4>0</vt:i4>
      </vt:variant>
      <vt:variant>
        <vt:i4>5</vt:i4>
      </vt:variant>
      <vt:variant>
        <vt:lpwstr/>
      </vt:variant>
      <vt:variant>
        <vt:lpwstr>_Toc513201884</vt:lpwstr>
      </vt:variant>
      <vt:variant>
        <vt:i4>1900606</vt:i4>
      </vt:variant>
      <vt:variant>
        <vt:i4>398</vt:i4>
      </vt:variant>
      <vt:variant>
        <vt:i4>0</vt:i4>
      </vt:variant>
      <vt:variant>
        <vt:i4>5</vt:i4>
      </vt:variant>
      <vt:variant>
        <vt:lpwstr/>
      </vt:variant>
      <vt:variant>
        <vt:lpwstr>_Toc513201883</vt:lpwstr>
      </vt:variant>
      <vt:variant>
        <vt:i4>1900606</vt:i4>
      </vt:variant>
      <vt:variant>
        <vt:i4>392</vt:i4>
      </vt:variant>
      <vt:variant>
        <vt:i4>0</vt:i4>
      </vt:variant>
      <vt:variant>
        <vt:i4>5</vt:i4>
      </vt:variant>
      <vt:variant>
        <vt:lpwstr/>
      </vt:variant>
      <vt:variant>
        <vt:lpwstr>_Toc513201882</vt:lpwstr>
      </vt:variant>
      <vt:variant>
        <vt:i4>1900606</vt:i4>
      </vt:variant>
      <vt:variant>
        <vt:i4>386</vt:i4>
      </vt:variant>
      <vt:variant>
        <vt:i4>0</vt:i4>
      </vt:variant>
      <vt:variant>
        <vt:i4>5</vt:i4>
      </vt:variant>
      <vt:variant>
        <vt:lpwstr/>
      </vt:variant>
      <vt:variant>
        <vt:lpwstr>_Toc513201881</vt:lpwstr>
      </vt:variant>
      <vt:variant>
        <vt:i4>1900606</vt:i4>
      </vt:variant>
      <vt:variant>
        <vt:i4>380</vt:i4>
      </vt:variant>
      <vt:variant>
        <vt:i4>0</vt:i4>
      </vt:variant>
      <vt:variant>
        <vt:i4>5</vt:i4>
      </vt:variant>
      <vt:variant>
        <vt:lpwstr/>
      </vt:variant>
      <vt:variant>
        <vt:lpwstr>_Toc513201880</vt:lpwstr>
      </vt:variant>
      <vt:variant>
        <vt:i4>1179710</vt:i4>
      </vt:variant>
      <vt:variant>
        <vt:i4>374</vt:i4>
      </vt:variant>
      <vt:variant>
        <vt:i4>0</vt:i4>
      </vt:variant>
      <vt:variant>
        <vt:i4>5</vt:i4>
      </vt:variant>
      <vt:variant>
        <vt:lpwstr/>
      </vt:variant>
      <vt:variant>
        <vt:lpwstr>_Toc513201879</vt:lpwstr>
      </vt:variant>
      <vt:variant>
        <vt:i4>1179710</vt:i4>
      </vt:variant>
      <vt:variant>
        <vt:i4>368</vt:i4>
      </vt:variant>
      <vt:variant>
        <vt:i4>0</vt:i4>
      </vt:variant>
      <vt:variant>
        <vt:i4>5</vt:i4>
      </vt:variant>
      <vt:variant>
        <vt:lpwstr/>
      </vt:variant>
      <vt:variant>
        <vt:lpwstr>_Toc513201878</vt:lpwstr>
      </vt:variant>
      <vt:variant>
        <vt:i4>1179710</vt:i4>
      </vt:variant>
      <vt:variant>
        <vt:i4>362</vt:i4>
      </vt:variant>
      <vt:variant>
        <vt:i4>0</vt:i4>
      </vt:variant>
      <vt:variant>
        <vt:i4>5</vt:i4>
      </vt:variant>
      <vt:variant>
        <vt:lpwstr/>
      </vt:variant>
      <vt:variant>
        <vt:lpwstr>_Toc513201877</vt:lpwstr>
      </vt:variant>
      <vt:variant>
        <vt:i4>1179710</vt:i4>
      </vt:variant>
      <vt:variant>
        <vt:i4>356</vt:i4>
      </vt:variant>
      <vt:variant>
        <vt:i4>0</vt:i4>
      </vt:variant>
      <vt:variant>
        <vt:i4>5</vt:i4>
      </vt:variant>
      <vt:variant>
        <vt:lpwstr/>
      </vt:variant>
      <vt:variant>
        <vt:lpwstr>_Toc513201876</vt:lpwstr>
      </vt:variant>
      <vt:variant>
        <vt:i4>1179710</vt:i4>
      </vt:variant>
      <vt:variant>
        <vt:i4>350</vt:i4>
      </vt:variant>
      <vt:variant>
        <vt:i4>0</vt:i4>
      </vt:variant>
      <vt:variant>
        <vt:i4>5</vt:i4>
      </vt:variant>
      <vt:variant>
        <vt:lpwstr/>
      </vt:variant>
      <vt:variant>
        <vt:lpwstr>_Toc513201875</vt:lpwstr>
      </vt:variant>
      <vt:variant>
        <vt:i4>1179710</vt:i4>
      </vt:variant>
      <vt:variant>
        <vt:i4>344</vt:i4>
      </vt:variant>
      <vt:variant>
        <vt:i4>0</vt:i4>
      </vt:variant>
      <vt:variant>
        <vt:i4>5</vt:i4>
      </vt:variant>
      <vt:variant>
        <vt:lpwstr/>
      </vt:variant>
      <vt:variant>
        <vt:lpwstr>_Toc513201874</vt:lpwstr>
      </vt:variant>
      <vt:variant>
        <vt:i4>1179710</vt:i4>
      </vt:variant>
      <vt:variant>
        <vt:i4>338</vt:i4>
      </vt:variant>
      <vt:variant>
        <vt:i4>0</vt:i4>
      </vt:variant>
      <vt:variant>
        <vt:i4>5</vt:i4>
      </vt:variant>
      <vt:variant>
        <vt:lpwstr/>
      </vt:variant>
      <vt:variant>
        <vt:lpwstr>_Toc513201873</vt:lpwstr>
      </vt:variant>
      <vt:variant>
        <vt:i4>1179710</vt:i4>
      </vt:variant>
      <vt:variant>
        <vt:i4>332</vt:i4>
      </vt:variant>
      <vt:variant>
        <vt:i4>0</vt:i4>
      </vt:variant>
      <vt:variant>
        <vt:i4>5</vt:i4>
      </vt:variant>
      <vt:variant>
        <vt:lpwstr/>
      </vt:variant>
      <vt:variant>
        <vt:lpwstr>_Toc513201872</vt:lpwstr>
      </vt:variant>
      <vt:variant>
        <vt:i4>1179710</vt:i4>
      </vt:variant>
      <vt:variant>
        <vt:i4>326</vt:i4>
      </vt:variant>
      <vt:variant>
        <vt:i4>0</vt:i4>
      </vt:variant>
      <vt:variant>
        <vt:i4>5</vt:i4>
      </vt:variant>
      <vt:variant>
        <vt:lpwstr/>
      </vt:variant>
      <vt:variant>
        <vt:lpwstr>_Toc513201871</vt:lpwstr>
      </vt:variant>
      <vt:variant>
        <vt:i4>1179710</vt:i4>
      </vt:variant>
      <vt:variant>
        <vt:i4>320</vt:i4>
      </vt:variant>
      <vt:variant>
        <vt:i4>0</vt:i4>
      </vt:variant>
      <vt:variant>
        <vt:i4>5</vt:i4>
      </vt:variant>
      <vt:variant>
        <vt:lpwstr/>
      </vt:variant>
      <vt:variant>
        <vt:lpwstr>_Toc513201870</vt:lpwstr>
      </vt:variant>
      <vt:variant>
        <vt:i4>1245246</vt:i4>
      </vt:variant>
      <vt:variant>
        <vt:i4>314</vt:i4>
      </vt:variant>
      <vt:variant>
        <vt:i4>0</vt:i4>
      </vt:variant>
      <vt:variant>
        <vt:i4>5</vt:i4>
      </vt:variant>
      <vt:variant>
        <vt:lpwstr/>
      </vt:variant>
      <vt:variant>
        <vt:lpwstr>_Toc513201869</vt:lpwstr>
      </vt:variant>
      <vt:variant>
        <vt:i4>1245246</vt:i4>
      </vt:variant>
      <vt:variant>
        <vt:i4>308</vt:i4>
      </vt:variant>
      <vt:variant>
        <vt:i4>0</vt:i4>
      </vt:variant>
      <vt:variant>
        <vt:i4>5</vt:i4>
      </vt:variant>
      <vt:variant>
        <vt:lpwstr/>
      </vt:variant>
      <vt:variant>
        <vt:lpwstr>_Toc513201868</vt:lpwstr>
      </vt:variant>
      <vt:variant>
        <vt:i4>1245246</vt:i4>
      </vt:variant>
      <vt:variant>
        <vt:i4>302</vt:i4>
      </vt:variant>
      <vt:variant>
        <vt:i4>0</vt:i4>
      </vt:variant>
      <vt:variant>
        <vt:i4>5</vt:i4>
      </vt:variant>
      <vt:variant>
        <vt:lpwstr/>
      </vt:variant>
      <vt:variant>
        <vt:lpwstr>_Toc513201867</vt:lpwstr>
      </vt:variant>
      <vt:variant>
        <vt:i4>1245246</vt:i4>
      </vt:variant>
      <vt:variant>
        <vt:i4>296</vt:i4>
      </vt:variant>
      <vt:variant>
        <vt:i4>0</vt:i4>
      </vt:variant>
      <vt:variant>
        <vt:i4>5</vt:i4>
      </vt:variant>
      <vt:variant>
        <vt:lpwstr/>
      </vt:variant>
      <vt:variant>
        <vt:lpwstr>_Toc513201866</vt:lpwstr>
      </vt:variant>
      <vt:variant>
        <vt:i4>1245246</vt:i4>
      </vt:variant>
      <vt:variant>
        <vt:i4>290</vt:i4>
      </vt:variant>
      <vt:variant>
        <vt:i4>0</vt:i4>
      </vt:variant>
      <vt:variant>
        <vt:i4>5</vt:i4>
      </vt:variant>
      <vt:variant>
        <vt:lpwstr/>
      </vt:variant>
      <vt:variant>
        <vt:lpwstr>_Toc513201865</vt:lpwstr>
      </vt:variant>
      <vt:variant>
        <vt:i4>1245246</vt:i4>
      </vt:variant>
      <vt:variant>
        <vt:i4>284</vt:i4>
      </vt:variant>
      <vt:variant>
        <vt:i4>0</vt:i4>
      </vt:variant>
      <vt:variant>
        <vt:i4>5</vt:i4>
      </vt:variant>
      <vt:variant>
        <vt:lpwstr/>
      </vt:variant>
      <vt:variant>
        <vt:lpwstr>_Toc513201864</vt:lpwstr>
      </vt:variant>
      <vt:variant>
        <vt:i4>1245246</vt:i4>
      </vt:variant>
      <vt:variant>
        <vt:i4>278</vt:i4>
      </vt:variant>
      <vt:variant>
        <vt:i4>0</vt:i4>
      </vt:variant>
      <vt:variant>
        <vt:i4>5</vt:i4>
      </vt:variant>
      <vt:variant>
        <vt:lpwstr/>
      </vt:variant>
      <vt:variant>
        <vt:lpwstr>_Toc513201863</vt:lpwstr>
      </vt:variant>
      <vt:variant>
        <vt:i4>1245246</vt:i4>
      </vt:variant>
      <vt:variant>
        <vt:i4>272</vt:i4>
      </vt:variant>
      <vt:variant>
        <vt:i4>0</vt:i4>
      </vt:variant>
      <vt:variant>
        <vt:i4>5</vt:i4>
      </vt:variant>
      <vt:variant>
        <vt:lpwstr/>
      </vt:variant>
      <vt:variant>
        <vt:lpwstr>_Toc513201862</vt:lpwstr>
      </vt:variant>
      <vt:variant>
        <vt:i4>1245246</vt:i4>
      </vt:variant>
      <vt:variant>
        <vt:i4>266</vt:i4>
      </vt:variant>
      <vt:variant>
        <vt:i4>0</vt:i4>
      </vt:variant>
      <vt:variant>
        <vt:i4>5</vt:i4>
      </vt:variant>
      <vt:variant>
        <vt:lpwstr/>
      </vt:variant>
      <vt:variant>
        <vt:lpwstr>_Toc513201861</vt:lpwstr>
      </vt:variant>
      <vt:variant>
        <vt:i4>1245246</vt:i4>
      </vt:variant>
      <vt:variant>
        <vt:i4>260</vt:i4>
      </vt:variant>
      <vt:variant>
        <vt:i4>0</vt:i4>
      </vt:variant>
      <vt:variant>
        <vt:i4>5</vt:i4>
      </vt:variant>
      <vt:variant>
        <vt:lpwstr/>
      </vt:variant>
      <vt:variant>
        <vt:lpwstr>_Toc513201860</vt:lpwstr>
      </vt:variant>
      <vt:variant>
        <vt:i4>1048638</vt:i4>
      </vt:variant>
      <vt:variant>
        <vt:i4>254</vt:i4>
      </vt:variant>
      <vt:variant>
        <vt:i4>0</vt:i4>
      </vt:variant>
      <vt:variant>
        <vt:i4>5</vt:i4>
      </vt:variant>
      <vt:variant>
        <vt:lpwstr/>
      </vt:variant>
      <vt:variant>
        <vt:lpwstr>_Toc513201859</vt:lpwstr>
      </vt:variant>
      <vt:variant>
        <vt:i4>1048638</vt:i4>
      </vt:variant>
      <vt:variant>
        <vt:i4>248</vt:i4>
      </vt:variant>
      <vt:variant>
        <vt:i4>0</vt:i4>
      </vt:variant>
      <vt:variant>
        <vt:i4>5</vt:i4>
      </vt:variant>
      <vt:variant>
        <vt:lpwstr/>
      </vt:variant>
      <vt:variant>
        <vt:lpwstr>_Toc513201858</vt:lpwstr>
      </vt:variant>
      <vt:variant>
        <vt:i4>1048638</vt:i4>
      </vt:variant>
      <vt:variant>
        <vt:i4>242</vt:i4>
      </vt:variant>
      <vt:variant>
        <vt:i4>0</vt:i4>
      </vt:variant>
      <vt:variant>
        <vt:i4>5</vt:i4>
      </vt:variant>
      <vt:variant>
        <vt:lpwstr/>
      </vt:variant>
      <vt:variant>
        <vt:lpwstr>_Toc513201857</vt:lpwstr>
      </vt:variant>
      <vt:variant>
        <vt:i4>1048638</vt:i4>
      </vt:variant>
      <vt:variant>
        <vt:i4>236</vt:i4>
      </vt:variant>
      <vt:variant>
        <vt:i4>0</vt:i4>
      </vt:variant>
      <vt:variant>
        <vt:i4>5</vt:i4>
      </vt:variant>
      <vt:variant>
        <vt:lpwstr/>
      </vt:variant>
      <vt:variant>
        <vt:lpwstr>_Toc513201856</vt:lpwstr>
      </vt:variant>
      <vt:variant>
        <vt:i4>1048638</vt:i4>
      </vt:variant>
      <vt:variant>
        <vt:i4>230</vt:i4>
      </vt:variant>
      <vt:variant>
        <vt:i4>0</vt:i4>
      </vt:variant>
      <vt:variant>
        <vt:i4>5</vt:i4>
      </vt:variant>
      <vt:variant>
        <vt:lpwstr/>
      </vt:variant>
      <vt:variant>
        <vt:lpwstr>_Toc513201855</vt:lpwstr>
      </vt:variant>
      <vt:variant>
        <vt:i4>1048638</vt:i4>
      </vt:variant>
      <vt:variant>
        <vt:i4>224</vt:i4>
      </vt:variant>
      <vt:variant>
        <vt:i4>0</vt:i4>
      </vt:variant>
      <vt:variant>
        <vt:i4>5</vt:i4>
      </vt:variant>
      <vt:variant>
        <vt:lpwstr/>
      </vt:variant>
      <vt:variant>
        <vt:lpwstr>_Toc513201854</vt:lpwstr>
      </vt:variant>
      <vt:variant>
        <vt:i4>1048638</vt:i4>
      </vt:variant>
      <vt:variant>
        <vt:i4>218</vt:i4>
      </vt:variant>
      <vt:variant>
        <vt:i4>0</vt:i4>
      </vt:variant>
      <vt:variant>
        <vt:i4>5</vt:i4>
      </vt:variant>
      <vt:variant>
        <vt:lpwstr/>
      </vt:variant>
      <vt:variant>
        <vt:lpwstr>_Toc513201853</vt:lpwstr>
      </vt:variant>
      <vt:variant>
        <vt:i4>1048638</vt:i4>
      </vt:variant>
      <vt:variant>
        <vt:i4>212</vt:i4>
      </vt:variant>
      <vt:variant>
        <vt:i4>0</vt:i4>
      </vt:variant>
      <vt:variant>
        <vt:i4>5</vt:i4>
      </vt:variant>
      <vt:variant>
        <vt:lpwstr/>
      </vt:variant>
      <vt:variant>
        <vt:lpwstr>_Toc513201852</vt:lpwstr>
      </vt:variant>
      <vt:variant>
        <vt:i4>1048638</vt:i4>
      </vt:variant>
      <vt:variant>
        <vt:i4>206</vt:i4>
      </vt:variant>
      <vt:variant>
        <vt:i4>0</vt:i4>
      </vt:variant>
      <vt:variant>
        <vt:i4>5</vt:i4>
      </vt:variant>
      <vt:variant>
        <vt:lpwstr/>
      </vt:variant>
      <vt:variant>
        <vt:lpwstr>_Toc513201851</vt:lpwstr>
      </vt:variant>
      <vt:variant>
        <vt:i4>1048638</vt:i4>
      </vt:variant>
      <vt:variant>
        <vt:i4>200</vt:i4>
      </vt:variant>
      <vt:variant>
        <vt:i4>0</vt:i4>
      </vt:variant>
      <vt:variant>
        <vt:i4>5</vt:i4>
      </vt:variant>
      <vt:variant>
        <vt:lpwstr/>
      </vt:variant>
      <vt:variant>
        <vt:lpwstr>_Toc513201850</vt:lpwstr>
      </vt:variant>
      <vt:variant>
        <vt:i4>1114174</vt:i4>
      </vt:variant>
      <vt:variant>
        <vt:i4>194</vt:i4>
      </vt:variant>
      <vt:variant>
        <vt:i4>0</vt:i4>
      </vt:variant>
      <vt:variant>
        <vt:i4>5</vt:i4>
      </vt:variant>
      <vt:variant>
        <vt:lpwstr/>
      </vt:variant>
      <vt:variant>
        <vt:lpwstr>_Toc513201849</vt:lpwstr>
      </vt:variant>
      <vt:variant>
        <vt:i4>1114174</vt:i4>
      </vt:variant>
      <vt:variant>
        <vt:i4>188</vt:i4>
      </vt:variant>
      <vt:variant>
        <vt:i4>0</vt:i4>
      </vt:variant>
      <vt:variant>
        <vt:i4>5</vt:i4>
      </vt:variant>
      <vt:variant>
        <vt:lpwstr/>
      </vt:variant>
      <vt:variant>
        <vt:lpwstr>_Toc513201848</vt:lpwstr>
      </vt:variant>
      <vt:variant>
        <vt:i4>1114174</vt:i4>
      </vt:variant>
      <vt:variant>
        <vt:i4>182</vt:i4>
      </vt:variant>
      <vt:variant>
        <vt:i4>0</vt:i4>
      </vt:variant>
      <vt:variant>
        <vt:i4>5</vt:i4>
      </vt:variant>
      <vt:variant>
        <vt:lpwstr/>
      </vt:variant>
      <vt:variant>
        <vt:lpwstr>_Toc513201847</vt:lpwstr>
      </vt:variant>
      <vt:variant>
        <vt:i4>1114174</vt:i4>
      </vt:variant>
      <vt:variant>
        <vt:i4>176</vt:i4>
      </vt:variant>
      <vt:variant>
        <vt:i4>0</vt:i4>
      </vt:variant>
      <vt:variant>
        <vt:i4>5</vt:i4>
      </vt:variant>
      <vt:variant>
        <vt:lpwstr/>
      </vt:variant>
      <vt:variant>
        <vt:lpwstr>_Toc513201846</vt:lpwstr>
      </vt:variant>
      <vt:variant>
        <vt:i4>1114174</vt:i4>
      </vt:variant>
      <vt:variant>
        <vt:i4>170</vt:i4>
      </vt:variant>
      <vt:variant>
        <vt:i4>0</vt:i4>
      </vt:variant>
      <vt:variant>
        <vt:i4>5</vt:i4>
      </vt:variant>
      <vt:variant>
        <vt:lpwstr/>
      </vt:variant>
      <vt:variant>
        <vt:lpwstr>_Toc513201845</vt:lpwstr>
      </vt:variant>
      <vt:variant>
        <vt:i4>1114174</vt:i4>
      </vt:variant>
      <vt:variant>
        <vt:i4>164</vt:i4>
      </vt:variant>
      <vt:variant>
        <vt:i4>0</vt:i4>
      </vt:variant>
      <vt:variant>
        <vt:i4>5</vt:i4>
      </vt:variant>
      <vt:variant>
        <vt:lpwstr/>
      </vt:variant>
      <vt:variant>
        <vt:lpwstr>_Toc513201844</vt:lpwstr>
      </vt:variant>
      <vt:variant>
        <vt:i4>1114174</vt:i4>
      </vt:variant>
      <vt:variant>
        <vt:i4>158</vt:i4>
      </vt:variant>
      <vt:variant>
        <vt:i4>0</vt:i4>
      </vt:variant>
      <vt:variant>
        <vt:i4>5</vt:i4>
      </vt:variant>
      <vt:variant>
        <vt:lpwstr/>
      </vt:variant>
      <vt:variant>
        <vt:lpwstr>_Toc513201843</vt:lpwstr>
      </vt:variant>
      <vt:variant>
        <vt:i4>1114174</vt:i4>
      </vt:variant>
      <vt:variant>
        <vt:i4>152</vt:i4>
      </vt:variant>
      <vt:variant>
        <vt:i4>0</vt:i4>
      </vt:variant>
      <vt:variant>
        <vt:i4>5</vt:i4>
      </vt:variant>
      <vt:variant>
        <vt:lpwstr/>
      </vt:variant>
      <vt:variant>
        <vt:lpwstr>_Toc513201842</vt:lpwstr>
      </vt:variant>
      <vt:variant>
        <vt:i4>1114174</vt:i4>
      </vt:variant>
      <vt:variant>
        <vt:i4>146</vt:i4>
      </vt:variant>
      <vt:variant>
        <vt:i4>0</vt:i4>
      </vt:variant>
      <vt:variant>
        <vt:i4>5</vt:i4>
      </vt:variant>
      <vt:variant>
        <vt:lpwstr/>
      </vt:variant>
      <vt:variant>
        <vt:lpwstr>_Toc513201841</vt:lpwstr>
      </vt:variant>
      <vt:variant>
        <vt:i4>1114174</vt:i4>
      </vt:variant>
      <vt:variant>
        <vt:i4>140</vt:i4>
      </vt:variant>
      <vt:variant>
        <vt:i4>0</vt:i4>
      </vt:variant>
      <vt:variant>
        <vt:i4>5</vt:i4>
      </vt:variant>
      <vt:variant>
        <vt:lpwstr/>
      </vt:variant>
      <vt:variant>
        <vt:lpwstr>_Toc513201840</vt:lpwstr>
      </vt:variant>
      <vt:variant>
        <vt:i4>1441854</vt:i4>
      </vt:variant>
      <vt:variant>
        <vt:i4>134</vt:i4>
      </vt:variant>
      <vt:variant>
        <vt:i4>0</vt:i4>
      </vt:variant>
      <vt:variant>
        <vt:i4>5</vt:i4>
      </vt:variant>
      <vt:variant>
        <vt:lpwstr/>
      </vt:variant>
      <vt:variant>
        <vt:lpwstr>_Toc513201839</vt:lpwstr>
      </vt:variant>
      <vt:variant>
        <vt:i4>1441854</vt:i4>
      </vt:variant>
      <vt:variant>
        <vt:i4>128</vt:i4>
      </vt:variant>
      <vt:variant>
        <vt:i4>0</vt:i4>
      </vt:variant>
      <vt:variant>
        <vt:i4>5</vt:i4>
      </vt:variant>
      <vt:variant>
        <vt:lpwstr/>
      </vt:variant>
      <vt:variant>
        <vt:lpwstr>_Toc513201838</vt:lpwstr>
      </vt:variant>
      <vt:variant>
        <vt:i4>1441854</vt:i4>
      </vt:variant>
      <vt:variant>
        <vt:i4>122</vt:i4>
      </vt:variant>
      <vt:variant>
        <vt:i4>0</vt:i4>
      </vt:variant>
      <vt:variant>
        <vt:i4>5</vt:i4>
      </vt:variant>
      <vt:variant>
        <vt:lpwstr/>
      </vt:variant>
      <vt:variant>
        <vt:lpwstr>_Toc513201837</vt:lpwstr>
      </vt:variant>
      <vt:variant>
        <vt:i4>1441854</vt:i4>
      </vt:variant>
      <vt:variant>
        <vt:i4>116</vt:i4>
      </vt:variant>
      <vt:variant>
        <vt:i4>0</vt:i4>
      </vt:variant>
      <vt:variant>
        <vt:i4>5</vt:i4>
      </vt:variant>
      <vt:variant>
        <vt:lpwstr/>
      </vt:variant>
      <vt:variant>
        <vt:lpwstr>_Toc513201836</vt:lpwstr>
      </vt:variant>
      <vt:variant>
        <vt:i4>1441854</vt:i4>
      </vt:variant>
      <vt:variant>
        <vt:i4>110</vt:i4>
      </vt:variant>
      <vt:variant>
        <vt:i4>0</vt:i4>
      </vt:variant>
      <vt:variant>
        <vt:i4>5</vt:i4>
      </vt:variant>
      <vt:variant>
        <vt:lpwstr/>
      </vt:variant>
      <vt:variant>
        <vt:lpwstr>_Toc513201835</vt:lpwstr>
      </vt:variant>
      <vt:variant>
        <vt:i4>1441854</vt:i4>
      </vt:variant>
      <vt:variant>
        <vt:i4>104</vt:i4>
      </vt:variant>
      <vt:variant>
        <vt:i4>0</vt:i4>
      </vt:variant>
      <vt:variant>
        <vt:i4>5</vt:i4>
      </vt:variant>
      <vt:variant>
        <vt:lpwstr/>
      </vt:variant>
      <vt:variant>
        <vt:lpwstr>_Toc513201834</vt:lpwstr>
      </vt:variant>
      <vt:variant>
        <vt:i4>1441854</vt:i4>
      </vt:variant>
      <vt:variant>
        <vt:i4>98</vt:i4>
      </vt:variant>
      <vt:variant>
        <vt:i4>0</vt:i4>
      </vt:variant>
      <vt:variant>
        <vt:i4>5</vt:i4>
      </vt:variant>
      <vt:variant>
        <vt:lpwstr/>
      </vt:variant>
      <vt:variant>
        <vt:lpwstr>_Toc513201833</vt:lpwstr>
      </vt:variant>
      <vt:variant>
        <vt:i4>1441854</vt:i4>
      </vt:variant>
      <vt:variant>
        <vt:i4>92</vt:i4>
      </vt:variant>
      <vt:variant>
        <vt:i4>0</vt:i4>
      </vt:variant>
      <vt:variant>
        <vt:i4>5</vt:i4>
      </vt:variant>
      <vt:variant>
        <vt:lpwstr/>
      </vt:variant>
      <vt:variant>
        <vt:lpwstr>_Toc513201832</vt:lpwstr>
      </vt:variant>
      <vt:variant>
        <vt:i4>1441854</vt:i4>
      </vt:variant>
      <vt:variant>
        <vt:i4>86</vt:i4>
      </vt:variant>
      <vt:variant>
        <vt:i4>0</vt:i4>
      </vt:variant>
      <vt:variant>
        <vt:i4>5</vt:i4>
      </vt:variant>
      <vt:variant>
        <vt:lpwstr/>
      </vt:variant>
      <vt:variant>
        <vt:lpwstr>_Toc513201831</vt:lpwstr>
      </vt:variant>
      <vt:variant>
        <vt:i4>1441854</vt:i4>
      </vt:variant>
      <vt:variant>
        <vt:i4>80</vt:i4>
      </vt:variant>
      <vt:variant>
        <vt:i4>0</vt:i4>
      </vt:variant>
      <vt:variant>
        <vt:i4>5</vt:i4>
      </vt:variant>
      <vt:variant>
        <vt:lpwstr/>
      </vt:variant>
      <vt:variant>
        <vt:lpwstr>_Toc513201830</vt:lpwstr>
      </vt:variant>
      <vt:variant>
        <vt:i4>1507390</vt:i4>
      </vt:variant>
      <vt:variant>
        <vt:i4>74</vt:i4>
      </vt:variant>
      <vt:variant>
        <vt:i4>0</vt:i4>
      </vt:variant>
      <vt:variant>
        <vt:i4>5</vt:i4>
      </vt:variant>
      <vt:variant>
        <vt:lpwstr/>
      </vt:variant>
      <vt:variant>
        <vt:lpwstr>_Toc513201829</vt:lpwstr>
      </vt:variant>
      <vt:variant>
        <vt:i4>1507390</vt:i4>
      </vt:variant>
      <vt:variant>
        <vt:i4>68</vt:i4>
      </vt:variant>
      <vt:variant>
        <vt:i4>0</vt:i4>
      </vt:variant>
      <vt:variant>
        <vt:i4>5</vt:i4>
      </vt:variant>
      <vt:variant>
        <vt:lpwstr/>
      </vt:variant>
      <vt:variant>
        <vt:lpwstr>_Toc513201828</vt:lpwstr>
      </vt:variant>
      <vt:variant>
        <vt:i4>1507390</vt:i4>
      </vt:variant>
      <vt:variant>
        <vt:i4>62</vt:i4>
      </vt:variant>
      <vt:variant>
        <vt:i4>0</vt:i4>
      </vt:variant>
      <vt:variant>
        <vt:i4>5</vt:i4>
      </vt:variant>
      <vt:variant>
        <vt:lpwstr/>
      </vt:variant>
      <vt:variant>
        <vt:lpwstr>_Toc513201827</vt:lpwstr>
      </vt:variant>
      <vt:variant>
        <vt:i4>1507390</vt:i4>
      </vt:variant>
      <vt:variant>
        <vt:i4>56</vt:i4>
      </vt:variant>
      <vt:variant>
        <vt:i4>0</vt:i4>
      </vt:variant>
      <vt:variant>
        <vt:i4>5</vt:i4>
      </vt:variant>
      <vt:variant>
        <vt:lpwstr/>
      </vt:variant>
      <vt:variant>
        <vt:lpwstr>_Toc513201826</vt:lpwstr>
      </vt:variant>
      <vt:variant>
        <vt:i4>1507390</vt:i4>
      </vt:variant>
      <vt:variant>
        <vt:i4>50</vt:i4>
      </vt:variant>
      <vt:variant>
        <vt:i4>0</vt:i4>
      </vt:variant>
      <vt:variant>
        <vt:i4>5</vt:i4>
      </vt:variant>
      <vt:variant>
        <vt:lpwstr/>
      </vt:variant>
      <vt:variant>
        <vt:lpwstr>_Toc513201825</vt:lpwstr>
      </vt:variant>
      <vt:variant>
        <vt:i4>1507390</vt:i4>
      </vt:variant>
      <vt:variant>
        <vt:i4>44</vt:i4>
      </vt:variant>
      <vt:variant>
        <vt:i4>0</vt:i4>
      </vt:variant>
      <vt:variant>
        <vt:i4>5</vt:i4>
      </vt:variant>
      <vt:variant>
        <vt:lpwstr/>
      </vt:variant>
      <vt:variant>
        <vt:lpwstr>_Toc513201824</vt:lpwstr>
      </vt:variant>
      <vt:variant>
        <vt:i4>1507390</vt:i4>
      </vt:variant>
      <vt:variant>
        <vt:i4>38</vt:i4>
      </vt:variant>
      <vt:variant>
        <vt:i4>0</vt:i4>
      </vt:variant>
      <vt:variant>
        <vt:i4>5</vt:i4>
      </vt:variant>
      <vt:variant>
        <vt:lpwstr/>
      </vt:variant>
      <vt:variant>
        <vt:lpwstr>_Toc513201823</vt:lpwstr>
      </vt:variant>
      <vt:variant>
        <vt:i4>1507390</vt:i4>
      </vt:variant>
      <vt:variant>
        <vt:i4>32</vt:i4>
      </vt:variant>
      <vt:variant>
        <vt:i4>0</vt:i4>
      </vt:variant>
      <vt:variant>
        <vt:i4>5</vt:i4>
      </vt:variant>
      <vt:variant>
        <vt:lpwstr/>
      </vt:variant>
      <vt:variant>
        <vt:lpwstr>_Toc513201822</vt:lpwstr>
      </vt:variant>
      <vt:variant>
        <vt:i4>1507390</vt:i4>
      </vt:variant>
      <vt:variant>
        <vt:i4>26</vt:i4>
      </vt:variant>
      <vt:variant>
        <vt:i4>0</vt:i4>
      </vt:variant>
      <vt:variant>
        <vt:i4>5</vt:i4>
      </vt:variant>
      <vt:variant>
        <vt:lpwstr/>
      </vt:variant>
      <vt:variant>
        <vt:lpwstr>_Toc513201821</vt:lpwstr>
      </vt:variant>
      <vt:variant>
        <vt:i4>1507390</vt:i4>
      </vt:variant>
      <vt:variant>
        <vt:i4>20</vt:i4>
      </vt:variant>
      <vt:variant>
        <vt:i4>0</vt:i4>
      </vt:variant>
      <vt:variant>
        <vt:i4>5</vt:i4>
      </vt:variant>
      <vt:variant>
        <vt:lpwstr/>
      </vt:variant>
      <vt:variant>
        <vt:lpwstr>_Toc513201820</vt:lpwstr>
      </vt:variant>
      <vt:variant>
        <vt:i4>1310782</vt:i4>
      </vt:variant>
      <vt:variant>
        <vt:i4>14</vt:i4>
      </vt:variant>
      <vt:variant>
        <vt:i4>0</vt:i4>
      </vt:variant>
      <vt:variant>
        <vt:i4>5</vt:i4>
      </vt:variant>
      <vt:variant>
        <vt:lpwstr/>
      </vt:variant>
      <vt:variant>
        <vt:lpwstr>_Toc513201819</vt:lpwstr>
      </vt:variant>
      <vt:variant>
        <vt:i4>1310782</vt:i4>
      </vt:variant>
      <vt:variant>
        <vt:i4>8</vt:i4>
      </vt:variant>
      <vt:variant>
        <vt:i4>0</vt:i4>
      </vt:variant>
      <vt:variant>
        <vt:i4>5</vt:i4>
      </vt:variant>
      <vt:variant>
        <vt:lpwstr/>
      </vt:variant>
      <vt:variant>
        <vt:lpwstr>_Toc513201818</vt:lpwstr>
      </vt:variant>
      <vt:variant>
        <vt:i4>1310782</vt:i4>
      </vt:variant>
      <vt:variant>
        <vt:i4>2</vt:i4>
      </vt:variant>
      <vt:variant>
        <vt:i4>0</vt:i4>
      </vt:variant>
      <vt:variant>
        <vt:i4>5</vt:i4>
      </vt:variant>
      <vt:variant>
        <vt:lpwstr/>
      </vt:variant>
      <vt:variant>
        <vt:lpwstr>_Toc513201817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zhatalov</dc:creator>
  <cp:lastModifiedBy>Dorociakova Eva</cp:lastModifiedBy>
  <cp:revision>2</cp:revision>
  <cp:lastPrinted>2024-12-17T15:01:00Z</cp:lastPrinted>
  <dcterms:created xsi:type="dcterms:W3CDTF">2025-06-04T07:38:00Z</dcterms:created>
  <dcterms:modified xsi:type="dcterms:W3CDTF">2025-06-04T07:38:00Z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LPSPRECONFIG@10.2600:jod_sAttrPtrCisloStrediska">
    <vt:lpwstr/>
  </property>
  <property fmtid="{D5CDD505-2E9C-101B-9397-08002B2CF9AE}" pid="3" name="FSC#SKLPSPRECONFIG@10.2600:lAttrPtrFunkciaSchvalOZ">
    <vt:lpwstr/>
  </property>
  <property fmtid="{D5CDD505-2E9C-101B-9397-08002B2CF9AE}" pid="4" name="FSC#SKLPSPRECONFIG@10.2600:lAttrPtrSchvalovatelOZ">
    <vt:lpwstr/>
  </property>
  <property fmtid="{D5CDD505-2E9C-101B-9397-08002B2CF9AE}" pid="5" name="FSC#SKLPSPRECONFIG@10.2600:jod_sAttrPtrOrgUtvarNUM">
    <vt:lpwstr/>
  </property>
  <property fmtid="{D5CDD505-2E9C-101B-9397-08002B2CF9AE}" pid="6" name="FSC#SKLPSPRECONFIG@10.2600:lps_sAttrStrSposobVyberDod">
    <vt:lpwstr/>
  </property>
  <property fmtid="{D5CDD505-2E9C-101B-9397-08002B2CF9AE}" pid="7" name="FSC#SKLPSPRECONFIG@10.2600:lps_sAttrBoolPovinneZverejnovane">
    <vt:lpwstr/>
  </property>
  <property fmtid="{D5CDD505-2E9C-101B-9397-08002B2CF9AE}" pid="8" name="FSC#SKLPSPRECONFIG@10.2600:lps_sAttrEnumSuvisObjednavky">
    <vt:lpwstr/>
  </property>
  <property fmtid="{D5CDD505-2E9C-101B-9397-08002B2CF9AE}" pid="9" name="FSC#SKLPSPRECONFIG@10.2600:lps_sAttrStrDobaZmluvy">
    <vt:lpwstr/>
  </property>
  <property fmtid="{D5CDD505-2E9C-101B-9397-08002B2CF9AE}" pid="10" name="FSC#SKLPSPRECONFIG@10.2600:lps_sAttrBoolVystavbaAPB">
    <vt:lpwstr/>
  </property>
  <property fmtid="{D5CDD505-2E9C-101B-9397-08002B2CF9AE}" pid="11" name="FSC#SKLPSPRECONFIG@10.2600:lps_sAttrBoolMDVRRSchvaluje">
    <vt:lpwstr/>
  </property>
  <property fmtid="{D5CDD505-2E9C-101B-9397-08002B2CF9AE}" pid="12" name="FSC#SKLPSPRECONFIG@10.2600:lps_sAttrDateSchvalenieMDVRR">
    <vt:lpwstr/>
  </property>
  <property fmtid="{D5CDD505-2E9C-101B-9397-08002B2CF9AE}" pid="13" name="FSC#SKLPSPRECONFIG@10.2600:lps_sAttrPtrUtvarPouzivatel">
    <vt:lpwstr/>
  </property>
  <property fmtid="{D5CDD505-2E9C-101B-9397-08002B2CF9AE}" pid="14" name="FSC#SKLPSPRECONFIG@10.2600:lps_sAttrFltCelkPredpCena">
    <vt:lpwstr/>
  </property>
  <property fmtid="{D5CDD505-2E9C-101B-9397-08002B2CF9AE}" pid="15" name="FSC#SKLPSPRECONFIG@10.2600:lps_sAttrStrListOdporIK">
    <vt:lpwstr/>
  </property>
  <property fmtid="{D5CDD505-2E9C-101B-9397-08002B2CF9AE}" pid="16" name="FSC#SKLPSPRECONFIG@10.2600:lps_sAttrDateOdporIK">
    <vt:lpwstr/>
  </property>
  <property fmtid="{D5CDD505-2E9C-101B-9397-08002B2CF9AE}" pid="17" name="FSC#SKLPSPRECONFIG@10.2600:lps_sAttrStrListZmenyOdporIK">
    <vt:lpwstr/>
  </property>
  <property fmtid="{D5CDD505-2E9C-101B-9397-08002B2CF9AE}" pid="18" name="FSC#SKLPSPRECONFIG@10.2600:lps_sAttrBoolSchvaleneDR">
    <vt:lpwstr/>
  </property>
  <property fmtid="{D5CDD505-2E9C-101B-9397-08002B2CF9AE}" pid="19" name="FSC#SKLPSPRECONFIG@103.510:lps_sAttrBoolCyberSecRel">
    <vt:lpwstr/>
  </property>
  <property fmtid="{D5CDD505-2E9C-101B-9397-08002B2CF9AE}" pid="20" name="FSC#SKLPSPRECONFIG@10.2600:lps_sAttrStrCisloUznesDR">
    <vt:lpwstr/>
  </property>
  <property fmtid="{D5CDD505-2E9C-101B-9397-08002B2CF9AE}" pid="21" name="FSC#SKLPSPRECONFIG@10.2600:lps_sAttrDateDRSchvalilaDna">
    <vt:lpwstr/>
  </property>
  <property fmtid="{D5CDD505-2E9C-101B-9397-08002B2CF9AE}" pid="22" name="FSC#SKLPSPRECONFIG@10.2600:lps_sAttrDateSpecifPredl">
    <vt:lpwstr/>
  </property>
  <property fmtid="{D5CDD505-2E9C-101B-9397-08002B2CF9AE}" pid="23" name="FSC#SKLPSPRECONFIG@10.2600:lps_sAttrStrStavPL">
    <vt:lpwstr/>
  </property>
  <property fmtid="{D5CDD505-2E9C-101B-9397-08002B2CF9AE}" pid="24" name="FSC#SKLPSPRECONFIG@103.510:lps_sAttrStrCisloRamcDohoda">
    <vt:lpwstr/>
  </property>
  <property fmtid="{D5CDD505-2E9C-101B-9397-08002B2CF9AE}" pid="25" name="FSC#SKLPSPRECONFIG@103.510:lps_sAttrStrPCZmena">
    <vt:lpwstr/>
  </property>
  <property fmtid="{D5CDD505-2E9C-101B-9397-08002B2CF9AE}" pid="26" name="FSC#SKLPSPRECONFIG@10.2600:lps_sAttrEnumSpecifPredlozena">
    <vt:lpwstr/>
  </property>
  <property fmtid="{D5CDD505-2E9C-101B-9397-08002B2CF9AE}" pid="27" name="FSC#SKJODPRECONFIG@10.2600:jod_AttrDateSkutocnyDatumVydania">
    <vt:lpwstr/>
  </property>
  <property fmtid="{D5CDD505-2E9C-101B-9397-08002B2CF9AE}" pid="28" name="FSC#SKJODPRECONFIG@10.2600:jod_AttrNumCisloZmeny">
    <vt:lpwstr/>
  </property>
  <property fmtid="{D5CDD505-2E9C-101B-9397-08002B2CF9AE}" pid="29" name="FSC#SKJODPRECONFIG@10.2600:jod_AttrStrListDovodZmeny">
    <vt:lpwstr/>
  </property>
  <property fmtid="{D5CDD505-2E9C-101B-9397-08002B2CF9AE}" pid="30" name="FSC#SKJODPRECONFIG@10.2600:jod_AttrStrRegCisloZaznamu">
    <vt:lpwstr/>
  </property>
  <property fmtid="{D5CDD505-2E9C-101B-9397-08002B2CF9AE}" pid="31" name="FSC#SKJODPRECONFIG@10.2600:jod_cislodoc">
    <vt:lpwstr/>
  </property>
  <property fmtid="{D5CDD505-2E9C-101B-9397-08002B2CF9AE}" pid="32" name="FSC#SKJODPRECONFIG@10.2600:jod_druh">
    <vt:lpwstr/>
  </property>
  <property fmtid="{D5CDD505-2E9C-101B-9397-08002B2CF9AE}" pid="33" name="FSC#SKJODPRECONFIG@10.2600:jod_extension">
    <vt:lpwstr/>
  </property>
  <property fmtid="{D5CDD505-2E9C-101B-9397-08002B2CF9AE}" pid="34" name="FSC#SKJODPRECONFIG@10.2600:jod_faxou">
    <vt:lpwstr/>
  </property>
  <property fmtid="{D5CDD505-2E9C-101B-9397-08002B2CF9AE}" pid="35" name="FSC#SKJODPRECONFIG@10.2600:jod_lu">
    <vt:lpwstr/>
  </property>
  <property fmtid="{D5CDD505-2E9C-101B-9397-08002B2CF9AE}" pid="36" name="FSC#SKJODPRECONFIG@10.2600:jod_nazov">
    <vt:lpwstr/>
  </property>
  <property fmtid="{D5CDD505-2E9C-101B-9397-08002B2CF9AE}" pid="37" name="FSC#SKJODPRECONFIG@10.2600:jod_sAttrBoolDozRadaSchvaluje">
    <vt:lpwstr/>
  </property>
  <property fmtid="{D5CDD505-2E9C-101B-9397-08002B2CF9AE}" pid="38" name="FSC#SKJODPRECONFIG@10.2600:jod_sAttrBoolSuvDocPrevBezp">
    <vt:lpwstr/>
  </property>
  <property fmtid="{D5CDD505-2E9C-101B-9397-08002B2CF9AE}" pid="39" name="FSC#SKJODPRECONFIG@10.2600:jod_sAttrDateDatum">
    <vt:lpwstr/>
  </property>
  <property fmtid="{D5CDD505-2E9C-101B-9397-08002B2CF9AE}" pid="40" name="FSC#SKJODPRECONFIG@10.2600:jod_sAttrDateDatumDodania">
    <vt:lpwstr/>
  </property>
  <property fmtid="{D5CDD505-2E9C-101B-9397-08002B2CF9AE}" pid="41" name="FSC#SKJODPRECONFIG@10.2600:jod_sAttrDateDatumPrevierky">
    <vt:lpwstr/>
  </property>
  <property fmtid="{D5CDD505-2E9C-101B-9397-08002B2CF9AE}" pid="42" name="FSC#SKJODPRECONFIG@10.2600:jod_sAttrDateDatumPrijatia">
    <vt:lpwstr/>
  </property>
  <property fmtid="{D5CDD505-2E9C-101B-9397-08002B2CF9AE}" pid="43" name="FSC#SKJODPRECONFIG@10.2600:jod_sAttrDateDatumVzniku">
    <vt:lpwstr/>
  </property>
  <property fmtid="{D5CDD505-2E9C-101B-9397-08002B2CF9AE}" pid="44" name="FSC#SKJODPRECONFIG@10.2600:jod_sAttrDateDatumZaradeniaPouz">
    <vt:lpwstr/>
  </property>
  <property fmtid="{D5CDD505-2E9C-101B-9397-08002B2CF9AE}" pid="45" name="FSC#SKJODPRECONFIG@10.2600:jod_sAttrDateDatumZverejnenia">
    <vt:lpwstr/>
  </property>
  <property fmtid="{D5CDD505-2E9C-101B-9397-08002B2CF9AE}" pid="46" name="FSC#SKJODPRECONFIG@10.2600:jod_sAttrDateOdoslZodpOsobe">
    <vt:lpwstr/>
  </property>
  <property fmtid="{D5CDD505-2E9C-101B-9397-08002B2CF9AE}" pid="47" name="FSC#SKJODPRECONFIG@10.2600:jod_sAttrDateOdovzdanieReal">
    <vt:lpwstr/>
  </property>
  <property fmtid="{D5CDD505-2E9C-101B-9397-08002B2CF9AE}" pid="48" name="FSC#SKJODPRECONFIG@10.2600:jod_sAttrDatePlatnostDo">
    <vt:lpwstr/>
  </property>
  <property fmtid="{D5CDD505-2E9C-101B-9397-08002B2CF9AE}" pid="49" name="FSC#SKJODPRECONFIG@10.2600:jod_sAttrDatePlatnostOd">
    <vt:lpwstr/>
  </property>
  <property fmtid="{D5CDD505-2E9C-101B-9397-08002B2CF9AE}" pid="50" name="FSC#SKJODPRECONFIG@10.2600:jod_sAttrDatePodpis">
    <vt:lpwstr/>
  </property>
  <property fmtid="{D5CDD505-2E9C-101B-9397-08002B2CF9AE}" pid="51" name="FSC#SKJODPRECONFIG@10.2600:jod_sAttrDatePredlozenieNaPodpis">
    <vt:lpwstr/>
  </property>
  <property fmtid="{D5CDD505-2E9C-101B-9397-08002B2CF9AE}" pid="52" name="FSC#SKJODPRECONFIG@10.2600:jod_sAttrDatePredlTechSpec">
    <vt:lpwstr/>
  </property>
  <property fmtid="{D5CDD505-2E9C-101B-9397-08002B2CF9AE}" pid="53" name="FSC#SKJODPRECONFIG@10.2600:jod_sAttrDateTerminZPC">
    <vt:lpwstr/>
  </property>
  <property fmtid="{D5CDD505-2E9C-101B-9397-08002B2CF9AE}" pid="54" name="FSC#SKJODPRECONFIG@10.2600:jod_sAttrDateUcinnostDoc">
    <vt:lpwstr/>
  </property>
  <property fmtid="{D5CDD505-2E9C-101B-9397-08002B2CF9AE}" pid="55" name="FSC#SKJODPRECONFIG@10.2600:jod_sAttrDateUcinnostPoslZmeny">
    <vt:lpwstr/>
  </property>
  <property fmtid="{D5CDD505-2E9C-101B-9397-08002B2CF9AE}" pid="56" name="FSC#SKJODPRECONFIG@10.2600:jod_sAttrDateUdalost">
    <vt:lpwstr/>
  </property>
  <property fmtid="{D5CDD505-2E9C-101B-9397-08002B2CF9AE}" pid="57" name="FSC#SKJODPRECONFIG@10.2600:jod_sAttrDateUkonPlatnostZmluvy">
    <vt:lpwstr/>
  </property>
  <property fmtid="{D5CDD505-2E9C-101B-9397-08002B2CF9AE}" pid="58" name="FSC#SKJODPRECONFIG@10.2600:jod_sAttrDateUzatvNezhody">
    <vt:lpwstr/>
  </property>
  <property fmtid="{D5CDD505-2E9C-101B-9397-08002B2CF9AE}" pid="59" name="FSC#SKJODPRECONFIG@10.2600:jod_sAttrDateVydanie">
    <vt:lpwstr/>
  </property>
  <property fmtid="{D5CDD505-2E9C-101B-9397-08002B2CF9AE}" pid="60" name="FSC#SKJODPRECONFIG@10.2600:jod_sAttrDateVyhotovenie">
    <vt:lpwstr/>
  </property>
  <property fmtid="{D5CDD505-2E9C-101B-9397-08002B2CF9AE}" pid="61" name="FSC#SKJODPRECONFIG@10.2600:jod_sAttrDateVyhotovenieProt">
    <vt:lpwstr/>
  </property>
  <property fmtid="{D5CDD505-2E9C-101B-9397-08002B2CF9AE}" pid="62" name="FSC#SKJODPRECONFIG@10.2600:jod_sAttrDateVykonanieAuditu">
    <vt:lpwstr/>
  </property>
  <property fmtid="{D5CDD505-2E9C-101B-9397-08002B2CF9AE}" pid="63" name="FSC#SKJODPRECONFIG@10.2600:jod_sAttrDateVystaveneDna">
    <vt:lpwstr/>
  </property>
  <property fmtid="{D5CDD505-2E9C-101B-9397-08002B2CF9AE}" pid="64" name="FSC#SKJODPRECONFIG@10.2600:jod_sAttrDateVznikUdalosti">
    <vt:lpwstr/>
  </property>
  <property fmtid="{D5CDD505-2E9C-101B-9397-08002B2CF9AE}" pid="65" name="FSC#SKJODPRECONFIG@10.2600:jod_sAttrDateZaciatokObehu">
    <vt:lpwstr/>
  </property>
  <property fmtid="{D5CDD505-2E9C-101B-9397-08002B2CF9AE}" pid="66" name="FSC#SKJODPRECONFIG@10.2600:jod_sAttrEnumCisloStrediska">
    <vt:lpwstr/>
  </property>
  <property fmtid="{D5CDD505-2E9C-101B-9397-08002B2CF9AE}" pid="67" name="FSC#SKJODPRECONFIG@10.2600:jod_sAttrEnumMena">
    <vt:lpwstr/>
  </property>
  <property fmtid="{D5CDD505-2E9C-101B-9397-08002B2CF9AE}" pid="68" name="FSC#SKJODPRECONFIG@10.2600:jod_sAttrEnumPripomienkyZapracov">
    <vt:lpwstr/>
  </property>
  <property fmtid="{D5CDD505-2E9C-101B-9397-08002B2CF9AE}" pid="69" name="FSC#SKJODPRECONFIG@10.2600:jod_sAttrEnumStHierZaclen">
    <vt:lpwstr/>
  </property>
  <property fmtid="{D5CDD505-2E9C-101B-9397-08002B2CF9AE}" pid="70" name="FSC#SKJODPRECONFIG@10.2600:jod_sAttrNumCisloAkcie">
    <vt:lpwstr/>
  </property>
  <property fmtid="{D5CDD505-2E9C-101B-9397-08002B2CF9AE}" pid="71" name="FSC#SKJODPRECONFIG@10.2600:jod_sAttrNumCisloCD">
    <vt:lpwstr/>
  </property>
  <property fmtid="{D5CDD505-2E9C-101B-9397-08002B2CF9AE}" pid="72" name="FSC#SKJODPRECONFIG@10.2600:jod_sAttrNumCisloCyklu">
    <vt:lpwstr/>
  </property>
  <property fmtid="{D5CDD505-2E9C-101B-9397-08002B2CF9AE}" pid="73" name="FSC#SKJODPRECONFIG@10.2600:jod_sAttrNumCisloPoslZmenyDoc">
    <vt:lpwstr/>
  </property>
  <property fmtid="{D5CDD505-2E9C-101B-9397-08002B2CF9AE}" pid="74" name="FSC#SKJODPRECONFIG@10.2600:jod_sAttrNumCisloUtvaru">
    <vt:lpwstr/>
  </property>
  <property fmtid="{D5CDD505-2E9C-101B-9397-08002B2CF9AE}" pid="75" name="FSC#SKJODPRECONFIG@10.2600:jod_sAttrNumCisloVydania">
    <vt:lpwstr/>
  </property>
  <property fmtid="{D5CDD505-2E9C-101B-9397-08002B2CF9AE}" pid="76" name="FSC#SKJODPRECONFIG@10.2600:jod_sAttrNumCisloZamestnanca">
    <vt:lpwstr/>
  </property>
  <property fmtid="{D5CDD505-2E9C-101B-9397-08002B2CF9AE}" pid="77" name="FSC#SKJODPRECONFIG@10.2600:jod_sAttrNumCisloZmeny">
    <vt:lpwstr/>
  </property>
  <property fmtid="{D5CDD505-2E9C-101B-9397-08002B2CF9AE}" pid="78" name="FSC#SKJODPRECONFIG@10.2600:jod_sAttrNumPorCislo">
    <vt:lpwstr/>
  </property>
  <property fmtid="{D5CDD505-2E9C-101B-9397-08002B2CF9AE}" pid="79" name="FSC#SKJODPRECONFIG@10.2600:jod_sAttrNumRok">
    <vt:lpwstr/>
  </property>
  <property fmtid="{D5CDD505-2E9C-101B-9397-08002B2CF9AE}" pid="80" name="FSC#SKJODPRECONFIG@10.2600:jod_sAttrNumSuma">
    <vt:lpwstr/>
  </property>
  <property fmtid="{D5CDD505-2E9C-101B-9397-08002B2CF9AE}" pid="81" name="FSC#SKJODPRECONFIG@10.2600:jod_sAttrNumSumaBezDPH">
    <vt:lpwstr/>
  </property>
  <property fmtid="{D5CDD505-2E9C-101B-9397-08002B2CF9AE}" pid="82" name="FSC#SKJODPRECONFIG@10.2600:jod_sAttrNumSumaDPH">
    <vt:lpwstr/>
  </property>
  <property fmtid="{D5CDD505-2E9C-101B-9397-08002B2CF9AE}" pid="83" name="FSC#SKJODPRECONFIG@10.2600:jod_sAttrNumSumaZahrMena">
    <vt:lpwstr/>
  </property>
  <property fmtid="{D5CDD505-2E9C-101B-9397-08002B2CF9AE}" pid="84" name="FSC#SKJODPRECONFIG@10.2600:jod_sAttrPtrAuditOrgUtvar">
    <vt:lpwstr/>
  </property>
  <property fmtid="{D5CDD505-2E9C-101B-9397-08002B2CF9AE}" pid="85" name="FSC#SKJODPRECONFIG@10.2600:jod_sAttrPtrBanka">
    <vt:lpwstr/>
  </property>
  <property fmtid="{D5CDD505-2E9C-101B-9397-08002B2CF9AE}" pid="86" name="FSC#SKJODPRECONFIG@10.2600:jod_sAttrPtrCisloStrediska_Utvar">
    <vt:lpwstr/>
  </property>
  <property fmtid="{D5CDD505-2E9C-101B-9397-08002B2CF9AE}" pid="87" name="FSC#SKJODPRECONFIG@10.2600:jod_sAttrPtrDodavatel">
    <vt:lpwstr/>
  </property>
  <property fmtid="{D5CDD505-2E9C-101B-9397-08002B2CF9AE}" pid="88" name="FSC#SKJODPRECONFIG@10.2600:jod_sAttrPtrDodavateladdr">
    <vt:lpwstr/>
  </property>
  <property fmtid="{D5CDD505-2E9C-101B-9397-08002B2CF9AE}" pid="89" name="FSC#SKJODPRECONFIG@10.2600:jod_sAttrPtrGestor">
    <vt:lpwstr/>
  </property>
  <property fmtid="{D5CDD505-2E9C-101B-9397-08002B2CF9AE}" pid="90" name="FSC#SKJODPRECONFIG@10.2600:jod_sAttrPtrListClenoviaPreverTi">
    <vt:lpwstr/>
  </property>
  <property fmtid="{D5CDD505-2E9C-101B-9397-08002B2CF9AE}" pid="91" name="FSC#SKJODPRECONFIG@10.2600:jod_sAttrPtrListZmluvaPrerokoval">
    <vt:lpwstr/>
  </property>
  <property fmtid="{D5CDD505-2E9C-101B-9397-08002B2CF9AE}" pid="92" name="FSC#SKJODPRECONFIG@10.2600:jod_sAttrPtrOdosielatel">
    <vt:lpwstr/>
  </property>
  <property fmtid="{D5CDD505-2E9C-101B-9397-08002B2CF9AE}" pid="93" name="FSC#SKJODPRECONFIG@10.2600:jod_sAttrPtrOdosielOrgUtv">
    <vt:lpwstr/>
  </property>
  <property fmtid="{D5CDD505-2E9C-101B-9397-08002B2CF9AE}" pid="94" name="FSC#SKJODPRECONFIG@10.2600:jod_sAttrPtrOrgUtvarGestora">
    <vt:lpwstr/>
  </property>
  <property fmtid="{D5CDD505-2E9C-101B-9397-08002B2CF9AE}" pid="95" name="FSC#SKJODPRECONFIG@10.2600:jod_sAttrPtrOrgUtvSchvalovatela">
    <vt:lpwstr/>
  </property>
  <property fmtid="{D5CDD505-2E9C-101B-9397-08002B2CF9AE}" pid="96" name="FSC#SKJODPRECONFIG@10.2600:jod_sAttrPtrOrgUtvSchvalShort">
    <vt:lpwstr/>
  </property>
  <property fmtid="{D5CDD505-2E9C-101B-9397-08002B2CF9AE}" pid="97" name="FSC#SKJODPRECONFIG@10.2600:jod_sAttrPtrPovinnaOsoba">
    <vt:lpwstr/>
  </property>
  <property fmtid="{D5CDD505-2E9C-101B-9397-08002B2CF9AE}" pid="98" name="FSC#SKJODPRECONFIG@10.2600:jod_sAttrPtrPreverovanyOrgUtv">
    <vt:lpwstr/>
  </property>
  <property fmtid="{D5CDD505-2E9C-101B-9397-08002B2CF9AE}" pid="99" name="FSC#SKJODPRECONFIG@10.2600:jod_sAttrPtrRozdelDistribucia">
    <vt:lpwstr/>
  </property>
  <property fmtid="{D5CDD505-2E9C-101B-9397-08002B2CF9AE}" pid="100" name="FSC#SKJODPRECONFIG@10.2600:jod_sAttrPtrSchvalil">
    <vt:lpwstr/>
  </property>
  <property fmtid="{D5CDD505-2E9C-101B-9397-08002B2CF9AE}" pid="101" name="FSC#SKJODPRECONFIG@10.2600:jod_sAttrPtrSchvalovatel">
    <vt:lpwstr/>
  </property>
  <property fmtid="{D5CDD505-2E9C-101B-9397-08002B2CF9AE}" pid="102" name="FSC#SKJODPRECONFIG@10.2600:jod_sAttrPtrSchvalovatel_Fnct">
    <vt:lpwstr/>
  </property>
  <property fmtid="{D5CDD505-2E9C-101B-9397-08002B2CF9AE}" pid="103" name="FSC#SKJODPRECONFIG@10.2600:jod_sAttrPtrSplnomocnenaOsoba">
    <vt:lpwstr/>
  </property>
  <property fmtid="{D5CDD505-2E9C-101B-9397-08002B2CF9AE}" pid="104" name="FSC#SKJODPRECONFIG@10.2600:jod_sAttrPtrSplnomocnitel">
    <vt:lpwstr/>
  </property>
  <property fmtid="{D5CDD505-2E9C-101B-9397-08002B2CF9AE}" pid="105" name="FSC#SKJODPRECONFIG@10.2600:jod_sAttrPtrSpracoval">
    <vt:lpwstr/>
  </property>
  <property fmtid="{D5CDD505-2E9C-101B-9397-08002B2CF9AE}" pid="106" name="FSC#SKJODPRECONFIG@10.2600:jod_sAttrPtrStatutar">
    <vt:lpwstr/>
  </property>
  <property fmtid="{D5CDD505-2E9C-101B-9397-08002B2CF9AE}" pid="107" name="FSC#SKJODPRECONFIG@10.2600:jod_sAttrPtrUrcenyZamestnanec">
    <vt:lpwstr/>
  </property>
  <property fmtid="{D5CDD505-2E9C-101B-9397-08002B2CF9AE}" pid="108" name="FSC#SKJODPRECONFIG@10.2600:jod_sAttrPtrVeduciAuditTim">
    <vt:lpwstr/>
  </property>
  <property fmtid="{D5CDD505-2E9C-101B-9397-08002B2CF9AE}" pid="109" name="FSC#SKJODPRECONFIG@10.2600:jod_sAttrPtrVeduciPrevTimu">
    <vt:lpwstr/>
  </property>
  <property fmtid="{D5CDD505-2E9C-101B-9397-08002B2CF9AE}" pid="110" name="FSC#SKJODPRECONFIG@10.2600:jod_sAttrPtrVeduciZamestnanec">
    <vt:lpwstr/>
  </property>
  <property fmtid="{D5CDD505-2E9C-101B-9397-08002B2CF9AE}" pid="111" name="FSC#SKJODPRECONFIG@10.2600:jod_sAttrPtrVybavuje">
    <vt:lpwstr/>
  </property>
  <property fmtid="{D5CDD505-2E9C-101B-9397-08002B2CF9AE}" pid="112" name="FSC#SKJODPRECONFIG@10.2600:jod_sAttrPtrVykonavatel">
    <vt:lpwstr/>
  </property>
  <property fmtid="{D5CDD505-2E9C-101B-9397-08002B2CF9AE}" pid="113" name="FSC#SKJODPRECONFIG@10.2600:jod_sAttrPtrVystavitel">
    <vt:lpwstr/>
  </property>
  <property fmtid="{D5CDD505-2E9C-101B-9397-08002B2CF9AE}" pid="114" name="FSC#SKJODPRECONFIG@10.2600:jod_sAttrPtrZamestnanecUdrziavan">
    <vt:lpwstr/>
  </property>
  <property fmtid="{D5CDD505-2E9C-101B-9397-08002B2CF9AE}" pid="115" name="FSC#SKJODPRECONFIG@10.2600:jod_sAttrPtrZamRiesIdentZistenie">
    <vt:lpwstr/>
  </property>
  <property fmtid="{D5CDD505-2E9C-101B-9397-08002B2CF9AE}" pid="116" name="FSC#SKJODPRECONFIG@10.2600:jod_sAttrPtrZiadatel">
    <vt:lpwstr/>
  </property>
  <property fmtid="{D5CDD505-2E9C-101B-9397-08002B2CF9AE}" pid="117" name="FSC#SKJODPRECONFIG@10.2600:jod_sAttrPtrZiadatel_Fnct">
    <vt:lpwstr/>
  </property>
  <property fmtid="{D5CDD505-2E9C-101B-9397-08002B2CF9AE}" pid="118" name="FSC#SKJODPRECONFIG@10.2600:jod_sAttrPtrZiadatel_Tel">
    <vt:lpwstr/>
  </property>
  <property fmtid="{D5CDD505-2E9C-101B-9397-08002B2CF9AE}" pid="119" name="FSC#SKJODPRECONFIG@10.2600:jod_sAttrPtrZmlPrtnrDod">
    <vt:lpwstr/>
  </property>
  <property fmtid="{D5CDD505-2E9C-101B-9397-08002B2CF9AE}" pid="120" name="FSC#SKJODPRECONFIG@10.2600:jod_sAttrStrAutor">
    <vt:lpwstr/>
  </property>
  <property fmtid="{D5CDD505-2E9C-101B-9397-08002B2CF9AE}" pid="121" name="FSC#SKJODPRECONFIG@10.2600:jod_sAttrStrCena">
    <vt:lpwstr/>
  </property>
  <property fmtid="{D5CDD505-2E9C-101B-9397-08002B2CF9AE}" pid="122" name="FSC#SKJODPRECONFIG@10.2600:jod_sAttrStrCisloCP">
    <vt:lpwstr/>
  </property>
  <property fmtid="{D5CDD505-2E9C-101B-9397-08002B2CF9AE}" pid="123" name="FSC#SKJODPRECONFIG@10.2600:jod_sAttrStrCisloDHM">
    <vt:lpwstr/>
  </property>
  <property fmtid="{D5CDD505-2E9C-101B-9397-08002B2CF9AE}" pid="124" name="FSC#SKJODPRECONFIG@10.2600:jod_sAttrStrCisloFaktury">
    <vt:lpwstr/>
  </property>
  <property fmtid="{D5CDD505-2E9C-101B-9397-08002B2CF9AE}" pid="125" name="FSC#SKJODPRECONFIG@10.2600:jod_sAttrStrCisloFakturyLPS">
    <vt:lpwstr/>
  </property>
  <property fmtid="{D5CDD505-2E9C-101B-9397-08002B2CF9AE}" pid="126" name="FSC#SKJODPRECONFIG@10.2600:jod_sAttrStrCisloNalezu">
    <vt:lpwstr/>
  </property>
  <property fmtid="{D5CDD505-2E9C-101B-9397-08002B2CF9AE}" pid="127" name="FSC#SKJODPRECONFIG@10.2600:jod_sAttrStrCisloObjednavky">
    <vt:lpwstr/>
  </property>
  <property fmtid="{D5CDD505-2E9C-101B-9397-08002B2CF9AE}" pid="128" name="FSC#SKJODPRECONFIG@10.2600:jod_sAttrStrCisloProtokolOprava">
    <vt:lpwstr/>
  </property>
  <property fmtid="{D5CDD505-2E9C-101B-9397-08002B2CF9AE}" pid="129" name="FSC#SKJODPRECONFIG@10.2600:jod_sAttrStrCisloProtokoluPB">
    <vt:lpwstr/>
  </property>
  <property fmtid="{D5CDD505-2E9C-101B-9397-08002B2CF9AE}" pid="130" name="FSC#SKJODPRECONFIG@10.2600:jod_sAttrStrCisloSpisOznUdalost">
    <vt:lpwstr/>
  </property>
  <property fmtid="{D5CDD505-2E9C-101B-9397-08002B2CF9AE}" pid="131" name="FSC#SKJODPRECONFIG@10.2600:jod_sAttrStrCisloSplnomocnenia">
    <vt:lpwstr/>
  </property>
  <property fmtid="{D5CDD505-2E9C-101B-9397-08002B2CF9AE}" pid="132" name="FSC#SKJODPRECONFIG@10.2600:jod_sAttrStrCisloUznesDozRady">
    <vt:lpwstr/>
  </property>
  <property fmtid="{D5CDD505-2E9C-101B-9397-08002B2CF9AE}" pid="133" name="FSC#SKJODPRECONFIG@10.2600:jod_sAttrStrDruhUdalostLetPrev">
    <vt:lpwstr/>
  </property>
  <property fmtid="{D5CDD505-2E9C-101B-9397-08002B2CF9AE}" pid="134" name="FSC#SKJODPRECONFIG@10.2600:jod_sAttrStrECZmluvy">
    <vt:lpwstr/>
  </property>
  <property fmtid="{D5CDD505-2E9C-101B-9397-08002B2CF9AE}" pid="135" name="FSC#SKJODPRECONFIG@10.2600:jod_sAttrStrEnergetickeVyjadreni">
    <vt:lpwstr/>
  </property>
  <property fmtid="{D5CDD505-2E9C-101B-9397-08002B2CF9AE}" pid="136" name="FSC#SKJODPRECONFIG@10.2600:jod_sAttrStrEvCisloMLK">
    <vt:lpwstr/>
  </property>
  <property fmtid="{D5CDD505-2E9C-101B-9397-08002B2CF9AE}" pid="137" name="FSC#SKJODPRECONFIG@10.2600:jod_sAttrStrICO">
    <vt:lpwstr/>
  </property>
  <property fmtid="{D5CDD505-2E9C-101B-9397-08002B2CF9AE}" pid="138" name="FSC#SKJODPRECONFIG@10.2600:jod_sAttrStrInventarneCislo">
    <vt:lpwstr/>
  </property>
  <property fmtid="{D5CDD505-2E9C-101B-9397-08002B2CF9AE}" pid="139" name="FSC#SKJODPRECONFIG@10.2600:jod_sAttrStrKatUdalostLetPrev">
    <vt:lpwstr/>
  </property>
  <property fmtid="{D5CDD505-2E9C-101B-9397-08002B2CF9AE}" pid="140" name="FSC#SKJODPRECONFIG@10.2600:jod_sAttrStrListDovodyUzavZml">
    <vt:lpwstr/>
  </property>
  <property fmtid="{D5CDD505-2E9C-101B-9397-08002B2CF9AE}" pid="141" name="FSC#SKJODPRECONFIG@10.2600:jod_sAttrStrListKlucoveSlova">
    <vt:lpwstr/>
  </property>
  <property fmtid="{D5CDD505-2E9C-101B-9397-08002B2CF9AE}" pid="142" name="FSC#SKJODPRECONFIG@10.2600:jod_sAttrStrListObsahTest">
    <vt:lpwstr/>
  </property>
  <property fmtid="{D5CDD505-2E9C-101B-9397-08002B2CF9AE}" pid="143" name="FSC#SKJODPRECONFIG@10.2600:jod_sAttrStrListOpis">
    <vt:lpwstr/>
  </property>
  <property fmtid="{D5CDD505-2E9C-101B-9397-08002B2CF9AE}" pid="144" name="FSC#SKJODPRECONFIG@10.2600:jod_sAttrStrListPoznamka">
    <vt:lpwstr/>
  </property>
  <property fmtid="{D5CDD505-2E9C-101B-9397-08002B2CF9AE}" pid="145" name="FSC#SKJODPRECONFIG@10.2600:jod_sAttrStrListTechSpecPopis">
    <vt:lpwstr/>
  </property>
  <property fmtid="{D5CDD505-2E9C-101B-9397-08002B2CF9AE}" pid="146" name="FSC#SKJODPRECONFIG@10.2600:jod_sAttrStrListUdalostLP">
    <vt:lpwstr/>
  </property>
  <property fmtid="{D5CDD505-2E9C-101B-9397-08002B2CF9AE}" pid="147" name="FSC#SKJODPRECONFIG@10.2600:jod_sAttrStrListVyjadrenieIK">
    <vt:lpwstr/>
  </property>
  <property fmtid="{D5CDD505-2E9C-101B-9397-08002B2CF9AE}" pid="148" name="FSC#SKJODPRECONFIG@10.2600:jod_sAttrStrListVysetrovaciTim">
    <vt:lpwstr/>
  </property>
  <property fmtid="{D5CDD505-2E9C-101B-9397-08002B2CF9AE}" pid="149" name="FSC#SKJODPRECONFIG@10.2600:jod_sAttrStrListVysledokTest">
    <vt:lpwstr/>
  </property>
  <property fmtid="{D5CDD505-2E9C-101B-9397-08002B2CF9AE}" pid="150" name="FSC#SKJODPRECONFIG@10.2600:jod_sAttrStrLokalita">
    <vt:lpwstr/>
  </property>
  <property fmtid="{D5CDD505-2E9C-101B-9397-08002B2CF9AE}" pid="151" name="FSC#SKJODPRECONFIG@10.2600:jod_sAttrStrMesiacRok">
    <vt:lpwstr/>
  </property>
  <property fmtid="{D5CDD505-2E9C-101B-9397-08002B2CF9AE}" pid="152" name="FSC#SKJODPRECONFIG@10.2600:jod_sAttrStrMiestoUdalosti">
    <vt:lpwstr/>
  </property>
  <property fmtid="{D5CDD505-2E9C-101B-9397-08002B2CF9AE}" pid="153" name="FSC#SKJODPRECONFIG@10.2600:jod_sAttrStrMiestoVzniku">
    <vt:lpwstr/>
  </property>
  <property fmtid="{D5CDD505-2E9C-101B-9397-08002B2CF9AE}" pid="154" name="FSC#SKJODPRECONFIG@10.2600:jod_sAttrStrNazovMaterialu">
    <vt:lpwstr/>
  </property>
  <property fmtid="{D5CDD505-2E9C-101B-9397-08002B2CF9AE}" pid="155" name="FSC#SKJODPRECONFIG@10.2600:jod_sAttrStrNazovPL">
    <vt:lpwstr/>
  </property>
  <property fmtid="{D5CDD505-2E9C-101B-9397-08002B2CF9AE}" pid="156" name="FSC#SKJODPRECONFIG@10.2600:jod_sAttrStrNazovPoskodenehoMaje">
    <vt:lpwstr/>
  </property>
  <property fmtid="{D5CDD505-2E9C-101B-9397-08002B2CF9AE}" pid="157" name="FSC#SKJODPRECONFIG@10.2600:jod_sAttrStrNazovTovaru">
    <vt:lpwstr/>
  </property>
  <property fmtid="{D5CDD505-2E9C-101B-9397-08002B2CF9AE}" pid="158" name="FSC#SKJODPRECONFIG@10.2600:jod_sAttrStrNazovZariadenia">
    <vt:lpwstr/>
  </property>
  <property fmtid="{D5CDD505-2E9C-101B-9397-08002B2CF9AE}" pid="159" name="FSC#SKJODPRECONFIG@10.2600:jod_sAttrStrNovaFunkcia">
    <vt:lpwstr/>
  </property>
  <property fmtid="{D5CDD505-2E9C-101B-9397-08002B2CF9AE}" pid="160" name="FSC#SKJODPRECONFIG@10.2600:jod_sAttrStrObjekt">
    <vt:lpwstr/>
  </property>
  <property fmtid="{D5CDD505-2E9C-101B-9397-08002B2CF9AE}" pid="161" name="FSC#SKJODPRECONFIG@10.2600:jod_sAttrStrPozicia">
    <vt:lpwstr/>
  </property>
  <property fmtid="{D5CDD505-2E9C-101B-9397-08002B2CF9AE}" pid="162" name="FSC#SKJODPRECONFIG@10.2600:jod_sAttrStrPredmet">
    <vt:lpwstr/>
  </property>
  <property fmtid="{D5CDD505-2E9C-101B-9397-08002B2CF9AE}" pid="163" name="FSC#SKJODPRECONFIG@10.2600:jod_sAttrStrPredmetDodavky">
    <vt:lpwstr/>
  </property>
  <property fmtid="{D5CDD505-2E9C-101B-9397-08002B2CF9AE}" pid="164" name="FSC#SKJODPRECONFIG@10.2600:jod_sAttrStrPredmetFakturacie">
    <vt:lpwstr/>
  </property>
  <property fmtid="{D5CDD505-2E9C-101B-9397-08002B2CF9AE}" pid="165" name="FSC#SKJODPRECONFIG@10.2600:jod_sAttrStrPredmetObjednavky">
    <vt:lpwstr/>
  </property>
  <property fmtid="{D5CDD505-2E9C-101B-9397-08002B2CF9AE}" pid="166" name="FSC#SKJODPRECONFIG@10.2600:jod_sAttrStrPredmetObstaravania">
    <vt:lpwstr/>
  </property>
  <property fmtid="{D5CDD505-2E9C-101B-9397-08002B2CF9AE}" pid="167" name="FSC#SKJODPRECONFIG@10.2600:jod_sAttrStrPredmetPrevierky">
    <vt:lpwstr/>
  </property>
  <property fmtid="{D5CDD505-2E9C-101B-9397-08002B2CF9AE}" pid="168" name="FSC#SKJODPRECONFIG@10.2600:jod_sAttrStrPredmetZmluvy">
    <vt:lpwstr/>
  </property>
  <property fmtid="{D5CDD505-2E9C-101B-9397-08002B2CF9AE}" pid="169" name="FSC#SKJODPRECONFIG@10.2600:jod_sAttrStrSAF">
    <vt:lpwstr/>
  </property>
  <property fmtid="{D5CDD505-2E9C-101B-9397-08002B2CF9AE}" pid="170" name="FSC#SKJODPRECONFIG@10.2600:jod_sAttrStrSkratkaOUVznikNar">
    <vt:lpwstr/>
  </property>
  <property fmtid="{D5CDD505-2E9C-101B-9397-08002B2CF9AE}" pid="171" name="FSC#SKJODPRECONFIG@10.2600:jod_sAttrStrSkratkaUtvaru">
    <vt:lpwstr/>
  </property>
  <property fmtid="{D5CDD505-2E9C-101B-9397-08002B2CF9AE}" pid="172" name="FSC#SKJODPRECONFIG@10.2600:jod_sAttrStrSplatnost">
    <vt:lpwstr/>
  </property>
  <property fmtid="{D5CDD505-2E9C-101B-9397-08002B2CF9AE}" pid="173" name="FSC#SKJODPRECONFIG@10.2600:jod_sAttrStrSposobPrijatia">
    <vt:lpwstr/>
  </property>
  <property fmtid="{D5CDD505-2E9C-101B-9397-08002B2CF9AE}" pid="174" name="FSC#SKJODPRECONFIG@10.2600:jod_sAttrStrSPZ">
    <vt:lpwstr/>
  </property>
  <property fmtid="{D5CDD505-2E9C-101B-9397-08002B2CF9AE}" pid="175" name="FSC#SKJODPRECONFIG@10.2600:jod_sAttrStrStanoviste">
    <vt:lpwstr/>
  </property>
  <property fmtid="{D5CDD505-2E9C-101B-9397-08002B2CF9AE}" pid="176" name="FSC#SKJODPRECONFIG@10.2600:jod_sAttrStrStav">
    <vt:lpwstr/>
  </property>
  <property fmtid="{D5CDD505-2E9C-101B-9397-08002B2CF9AE}" pid="177" name="FSC#SKJODPRECONFIG@10.2600:jod_sAttrStrStredisko">
    <vt:lpwstr/>
  </property>
  <property fmtid="{D5CDD505-2E9C-101B-9397-08002B2CF9AE}" pid="178" name="FSC#SKJODPRECONFIG@10.2600:jod_sAttrStrSucasnaFunkcia">
    <vt:lpwstr/>
  </property>
  <property fmtid="{D5CDD505-2E9C-101B-9397-08002B2CF9AE}" pid="179" name="FSC#SKJODPRECONFIG@10.2600:jod_sAttrStrTovarPozadujeZam">
    <vt:lpwstr/>
  </property>
  <property fmtid="{D5CDD505-2E9C-101B-9397-08002B2CF9AE}" pid="180" name="FSC#SKJODPRECONFIG@10.2600:jod_sAttrStrTyp">
    <vt:lpwstr/>
  </property>
  <property fmtid="{D5CDD505-2E9C-101B-9397-08002B2CF9AE}" pid="181" name="FSC#SKJODPRECONFIG@10.2600:jod_sAttrStrTypCyklu">
    <vt:lpwstr/>
  </property>
  <property fmtid="{D5CDD505-2E9C-101B-9397-08002B2CF9AE}" pid="182" name="FSC#SKJODPRECONFIG@10.2600:jod_sAttrStrTypMT">
    <vt:lpwstr/>
  </property>
  <property fmtid="{D5CDD505-2E9C-101B-9397-08002B2CF9AE}" pid="183" name="FSC#SKJODPRECONFIG@10.2600:jod_sAttrStrTypVozidla">
    <vt:lpwstr/>
  </property>
  <property fmtid="{D5CDD505-2E9C-101B-9397-08002B2CF9AE}" pid="184" name="FSC#SKJODPRECONFIG@10.2600:jod_sAttrStrUcelPrevierky">
    <vt:lpwstr/>
  </property>
  <property fmtid="{D5CDD505-2E9C-101B-9397-08002B2CF9AE}" pid="185" name="FSC#SKJODPRECONFIG@10.2600:jod_sAttrStrUtvar">
    <vt:lpwstr/>
  </property>
  <property fmtid="{D5CDD505-2E9C-101B-9397-08002B2CF9AE}" pid="186" name="FSC#SKJODPRECONFIG@10.2600:jod_sAttrStrVeduciVysetrTimu">
    <vt:lpwstr/>
  </property>
  <property fmtid="{D5CDD505-2E9C-101B-9397-08002B2CF9AE}" pid="187" name="FSC#SKJODPRECONFIG@10.2600:jod_sAttrStrVydanie">
    <vt:lpwstr/>
  </property>
  <property fmtid="{D5CDD505-2E9C-101B-9397-08002B2CF9AE}" pid="188" name="FSC#SKJODPRECONFIG@10.2600:jod_sAttrStrZamestnanecHlasenie">
    <vt:lpwstr/>
  </property>
  <property fmtid="{D5CDD505-2E9C-101B-9397-08002B2CF9AE}" pid="189" name="FSC#SKJODPRECONFIG@10.2600:jod_sAttrStrZariadenie">
    <vt:lpwstr/>
  </property>
  <property fmtid="{D5CDD505-2E9C-101B-9397-08002B2CF9AE}" pid="190" name="FSC#SKJODPRECONFIG@10.2600:jod_sAttrStrZdrojZistenia">
    <vt:lpwstr/>
  </property>
  <property fmtid="{D5CDD505-2E9C-101B-9397-08002B2CF9AE}" pid="191" name="FSC#SKJODPRECONFIG@10.2600:jod_sAttrStrZmluvaOpravneniePodp">
    <vt:lpwstr/>
  </property>
  <property fmtid="{D5CDD505-2E9C-101B-9397-08002B2CF9AE}" pid="192" name="FSC#SKJODPRECONFIG@10.2600:jod_sAttrStrZnacka">
    <vt:lpwstr/>
  </property>
  <property fmtid="{D5CDD505-2E9C-101B-9397-08002B2CF9AE}" pid="193" name="FSC#SKJODPRECONFIG@10.2600:jod_typ">
    <vt:lpwstr/>
  </property>
  <property fmtid="{D5CDD505-2E9C-101B-9397-08002B2CF9AE}" pid="194" name="FSC#SKJODPRECONFIG@10.2600:jod_zh">
    <vt:lpwstr/>
  </property>
  <property fmtid="{D5CDD505-2E9C-101B-9397-08002B2CF9AE}" pid="195" name="FSC#SKJODPRECONFIG@10.2600:jod_zmluvnacena">
    <vt:lpwstr/>
  </property>
  <property fmtid="{D5CDD505-2E9C-101B-9397-08002B2CF9AE}" pid="196" name="FSC#SKJODPRECONFIG@10.2600:jod_zmluvnacenasdodatkami">
    <vt:lpwstr/>
  </property>
  <property fmtid="{D5CDD505-2E9C-101B-9397-08002B2CF9AE}" pid="197" name="FSC#SKJODPRECONFIG@10.2600:jod_sAttrPtrOrgUtvar">
    <vt:lpwstr/>
  </property>
  <property fmtid="{D5CDD505-2E9C-101B-9397-08002B2CF9AE}" pid="198" name="FSC#SKJODPRECONFIG@10.2600:jod_sAttrPtrOrgUtvarSKR">
    <vt:lpwstr/>
  </property>
  <property fmtid="{D5CDD505-2E9C-101B-9397-08002B2CF9AE}" pid="199" name="FSC#SKJODPRECONFIG@10.2600:jod_sAttrPtrOrgUtvarFAX">
    <vt:lpwstr/>
  </property>
  <property fmtid="{D5CDD505-2E9C-101B-9397-08002B2CF9AE}" pid="200" name="FSC#SKJODPRECONFIG@10.2600:jod_sAttrPtrOrgUtvarVED">
    <vt:lpwstr/>
  </property>
  <property fmtid="{D5CDD505-2E9C-101B-9397-08002B2CF9AE}" pid="201" name="FSC#SKJODPRECONFIG@10.2600:jod_sAttrPtrZamestnanec">
    <vt:lpwstr/>
  </property>
  <property fmtid="{D5CDD505-2E9C-101B-9397-08002B2CF9AE}" pid="202" name="FSC#SKJODPRECONFIG@10.2600:jod_sAttrPtrZamestnanecFNC">
    <vt:lpwstr/>
  </property>
  <property fmtid="{D5CDD505-2E9C-101B-9397-08002B2CF9AE}" pid="203" name="FSC#SKJODPRECONFIG@10.2600:jod_sAttrPtrZamestnanecTEL">
    <vt:lpwstr/>
  </property>
  <property fmtid="{D5CDD505-2E9C-101B-9397-08002B2CF9AE}" pid="204" name="FSC#SKJODPRECONFIG@10.2600:jod_sAttrPtrZamestnanecOSC">
    <vt:lpwstr/>
  </property>
  <property fmtid="{D5CDD505-2E9C-101B-9397-08002B2CF9AE}" pid="205" name="FSC#SKJODPRECONFIG@10.2600:jod_sAttrPtrZamestnanecEML">
    <vt:lpwstr/>
  </property>
  <property fmtid="{D5CDD505-2E9C-101B-9397-08002B2CF9AE}" pid="206" name="FSC#SKJODPRECONFIG@10.2600:jod_sAttrPtrZamestnanecOU">
    <vt:lpwstr/>
  </property>
  <property fmtid="{D5CDD505-2E9C-101B-9397-08002B2CF9AE}" pid="207" name="FSC#SKJODPRECONFIG@10.2600:jod_sAttrPtrZamestnanecSKROU">
    <vt:lpwstr/>
  </property>
  <property fmtid="{D5CDD505-2E9C-101B-9397-08002B2CF9AE}" pid="208" name="FSC#SKJODPRECONFIG@10.2600:jod_AttrStrICODodavatela">
    <vt:lpwstr/>
  </property>
  <property fmtid="{D5CDD505-2E9C-101B-9397-08002B2CF9AE}" pid="209" name="FSC#SKJODPRECONFIG@10.2600:jod_AttrDateSchvalenie">
    <vt:lpwstr/>
  </property>
  <property fmtid="{D5CDD505-2E9C-101B-9397-08002B2CF9AE}" pid="210" name="FSC#SKLPSPRECONFIG@10.2600:lps_sAttrPtrUtvarZiadatel">
    <vt:lpwstr/>
  </property>
  <property fmtid="{D5CDD505-2E9C-101B-9397-08002B2CF9AE}" pid="211" name="FSC#SKLPSPRECONFIG@10.2600:lps_sAttrPtrUtvarZiadatelSKR">
    <vt:lpwstr/>
  </property>
  <property fmtid="{D5CDD505-2E9C-101B-9397-08002B2CF9AE}" pid="212" name="FSC#SKLPSPRECONFIG@10.2600:lps_sAttrPtrUtvarZiadatelCIS">
    <vt:lpwstr/>
  </property>
  <property fmtid="{D5CDD505-2E9C-101B-9397-08002B2CF9AE}" pid="213" name="FSC#SKLPSPRECONFIG@10.2600:lps_sAttrPtrUtvarPouzivatelSKR">
    <vt:lpwstr/>
  </property>
  <property fmtid="{D5CDD505-2E9C-101B-9397-08002B2CF9AE}" pid="214" name="FSC#SKLPSPRECONFIG@10.2600:lps_sAttrPtrUtvarPouzivatelCIS">
    <vt:lpwstr/>
  </property>
  <property fmtid="{D5CDD505-2E9C-101B-9397-08002B2CF9AE}" pid="215" name="FSC#SKPRECONFIGSK@10.2600:viz_fileresponsible">
    <vt:lpwstr/>
  </property>
  <property fmtid="{D5CDD505-2E9C-101B-9397-08002B2CF9AE}" pid="216" name="FSC#SKPRECONFIGSK@10.2600:viz_fileresporg">
    <vt:lpwstr/>
  </property>
  <property fmtid="{D5CDD505-2E9C-101B-9397-08002B2CF9AE}" pid="217" name="FSC#SKPRECONFIG@1.1001:as_docdate">
    <vt:lpwstr/>
  </property>
  <property fmtid="{D5CDD505-2E9C-101B-9397-08002B2CF9AE}" pid="218" name="FSC#SKPRECONFIG@1.1001:as_fileresponsible">
    <vt:lpwstr/>
  </property>
  <property fmtid="{D5CDD505-2E9C-101B-9397-08002B2CF9AE}" pid="219" name="FSC#SKPRECONFIG@1.1001:a_fileresporg">
    <vt:lpwstr/>
  </property>
  <property fmtid="{D5CDD505-2E9C-101B-9397-08002B2CF9AE}" pid="220" name="FSC#SKPRECONFIG@1.1001:as_filesubj">
    <vt:lpwstr/>
  </property>
  <property fmtid="{D5CDD505-2E9C-101B-9397-08002B2CF9AE}" pid="221" name="FSC#SKLPSPRECONFIG@103.510:jod_sAttrPtrVybavujeFnct">
    <vt:lpwstr/>
  </property>
  <property fmtid="{D5CDD505-2E9C-101B-9397-08002B2CF9AE}" pid="222" name="FSC#SKLPSPRECONFIG@103.510:jod_sAttrPtrVybavujeEmail">
    <vt:lpwstr/>
  </property>
  <property fmtid="{D5CDD505-2E9C-101B-9397-08002B2CF9AE}" pid="223" name="FSC#SKLPSPRECONFIG@103.510:lps_sAttrPtrZamestnanecUtvarNUM">
    <vt:lpwstr/>
  </property>
  <property fmtid="{D5CDD505-2E9C-101B-9397-08002B2CF9AE}" pid="224" name="FSC#SKLPSPRECONFIG@103.510:lps_sAttrFltCelkCenaBezDPH">
    <vt:lpwstr/>
  </property>
  <property fmtid="{D5CDD505-2E9C-101B-9397-08002B2CF9AE}" pid="225" name="FSC#SKLPSPRECONFIG@103.510:lps_AttrEnumClassification">
    <vt:lpwstr/>
  </property>
  <property fmtid="{D5CDD505-2E9C-101B-9397-08002B2CF9AE}" pid="226" name="FSC#SKLPSPRECONFIG@103.510:lps_AttrEnumClassification_EN">
    <vt:lpwstr/>
  </property>
  <property fmtid="{D5CDD505-2E9C-101B-9397-08002B2CF9AE}" pid="227" name="FSC#SKLPSPRECONFIG@103.510:lps_sAttrStrIBAN">
    <vt:lpwstr/>
  </property>
  <property fmtid="{D5CDD505-2E9C-101B-9397-08002B2CF9AE}" pid="228" name="FSC#SKLPSPRECONFIG@103.510:lps_sAttrStrApplicantRef">
    <vt:lpwstr/>
  </property>
  <property fmtid="{D5CDD505-2E9C-101B-9397-08002B2CF9AE}" pid="229" name="FSC#SKEDITIONREG@103.510:a_acceptor">
    <vt:lpwstr/>
  </property>
  <property fmtid="{D5CDD505-2E9C-101B-9397-08002B2CF9AE}" pid="230" name="FSC#SKEDITIONREG@103.510:a_clearedat">
    <vt:lpwstr/>
  </property>
  <property fmtid="{D5CDD505-2E9C-101B-9397-08002B2CF9AE}" pid="231" name="FSC#SKEDITIONREG@103.510:a_clearedby">
    <vt:lpwstr/>
  </property>
  <property fmtid="{D5CDD505-2E9C-101B-9397-08002B2CF9AE}" pid="232" name="FSC#SKEDITIONREG@103.510:a_comm">
    <vt:lpwstr/>
  </property>
  <property fmtid="{D5CDD505-2E9C-101B-9397-08002B2CF9AE}" pid="233" name="FSC#SKEDITIONREG@103.510:a_decisionattachments">
    <vt:lpwstr/>
  </property>
  <property fmtid="{D5CDD505-2E9C-101B-9397-08002B2CF9AE}" pid="234" name="FSC#SKEDITIONREG@103.510:a_deliveredat">
    <vt:lpwstr/>
  </property>
  <property fmtid="{D5CDD505-2E9C-101B-9397-08002B2CF9AE}" pid="235" name="FSC#SKEDITIONREG@103.510:a_delivery">
    <vt:lpwstr/>
  </property>
  <property fmtid="{D5CDD505-2E9C-101B-9397-08002B2CF9AE}" pid="236" name="FSC#SKEDITIONREG@103.510:a_extension">
    <vt:lpwstr/>
  </property>
  <property fmtid="{D5CDD505-2E9C-101B-9397-08002B2CF9AE}" pid="237" name="FSC#SKEDITIONREG@103.510:a_filenumber">
    <vt:lpwstr/>
  </property>
  <property fmtid="{D5CDD505-2E9C-101B-9397-08002B2CF9AE}" pid="238" name="FSC#SKEDITIONREG@103.510:a_fileresponsible">
    <vt:lpwstr/>
  </property>
  <property fmtid="{D5CDD505-2E9C-101B-9397-08002B2CF9AE}" pid="239" name="FSC#SKEDITIONREG@103.510:a_fileresporg">
    <vt:lpwstr/>
  </property>
  <property fmtid="{D5CDD505-2E9C-101B-9397-08002B2CF9AE}" pid="240" name="FSC#SKEDITIONREG@103.510:a_fileresporg_email_OU">
    <vt:lpwstr/>
  </property>
  <property fmtid="{D5CDD505-2E9C-101B-9397-08002B2CF9AE}" pid="241" name="FSC#SKEDITIONREG@103.510:a_fileresporg_emailaddress">
    <vt:lpwstr/>
  </property>
  <property fmtid="{D5CDD505-2E9C-101B-9397-08002B2CF9AE}" pid="242" name="FSC#SKEDITIONREG@103.510:a_fileresporg_fax">
    <vt:lpwstr/>
  </property>
  <property fmtid="{D5CDD505-2E9C-101B-9397-08002B2CF9AE}" pid="243" name="FSC#SKEDITIONREG@103.510:a_fileresporg_fax_OU">
    <vt:lpwstr/>
  </property>
  <property fmtid="{D5CDD505-2E9C-101B-9397-08002B2CF9AE}" pid="244" name="FSC#SKEDITIONREG@103.510:a_fileresporg_function">
    <vt:lpwstr/>
  </property>
  <property fmtid="{D5CDD505-2E9C-101B-9397-08002B2CF9AE}" pid="245" name="FSC#SKEDITIONREG@103.510:a_fileresporg_function_OU">
    <vt:lpwstr/>
  </property>
  <property fmtid="{D5CDD505-2E9C-101B-9397-08002B2CF9AE}" pid="246" name="FSC#SKEDITIONREG@103.510:a_fileresporg_head">
    <vt:lpwstr/>
  </property>
  <property fmtid="{D5CDD505-2E9C-101B-9397-08002B2CF9AE}" pid="247" name="FSC#SKEDITIONREG@103.510:a_fileresporg_head_OU">
    <vt:lpwstr/>
  </property>
  <property fmtid="{D5CDD505-2E9C-101B-9397-08002B2CF9AE}" pid="248" name="FSC#SKEDITIONREG@103.510:a_fileresporg_OU">
    <vt:lpwstr/>
  </property>
  <property fmtid="{D5CDD505-2E9C-101B-9397-08002B2CF9AE}" pid="249" name="FSC#SKEDITIONREG@103.510:a_fileresporg_phone">
    <vt:lpwstr/>
  </property>
  <property fmtid="{D5CDD505-2E9C-101B-9397-08002B2CF9AE}" pid="250" name="FSC#SKEDITIONREG@103.510:a_fileresporg_phone_OU">
    <vt:lpwstr/>
  </property>
  <property fmtid="{D5CDD505-2E9C-101B-9397-08002B2CF9AE}" pid="251" name="FSC#SKEDITIONREG@103.510:a_incattachments">
    <vt:lpwstr/>
  </property>
  <property fmtid="{D5CDD505-2E9C-101B-9397-08002B2CF9AE}" pid="252" name="FSC#SKEDITIONREG@103.510:a_incnr">
    <vt:lpwstr/>
  </property>
  <property fmtid="{D5CDD505-2E9C-101B-9397-08002B2CF9AE}" pid="253" name="FSC#SKEDITIONREG@103.510:a_objcreatedstr">
    <vt:lpwstr/>
  </property>
  <property fmtid="{D5CDD505-2E9C-101B-9397-08002B2CF9AE}" pid="254" name="FSC#SKEDITIONREG@103.510:a_ordernumber">
    <vt:lpwstr/>
  </property>
  <property fmtid="{D5CDD505-2E9C-101B-9397-08002B2CF9AE}" pid="255" name="FSC#SKEDITIONREG@103.510:a_oursign">
    <vt:lpwstr/>
  </property>
  <property fmtid="{D5CDD505-2E9C-101B-9397-08002B2CF9AE}" pid="256" name="FSC#SKEDITIONREG@103.510:a_sendersign">
    <vt:lpwstr/>
  </property>
  <property fmtid="{D5CDD505-2E9C-101B-9397-08002B2CF9AE}" pid="257" name="FSC#SKEDITIONREG@103.510:a_shortou">
    <vt:lpwstr/>
  </property>
  <property fmtid="{D5CDD505-2E9C-101B-9397-08002B2CF9AE}" pid="258" name="FSC#SKEDITIONREG@103.510:a_testsalutation">
    <vt:lpwstr/>
  </property>
  <property fmtid="{D5CDD505-2E9C-101B-9397-08002B2CF9AE}" pid="259" name="FSC#SKEDITIONREG@103.510:a_validfrom">
    <vt:lpwstr/>
  </property>
  <property fmtid="{D5CDD505-2E9C-101B-9397-08002B2CF9AE}" pid="260" name="FSC#SKEDITIONREG@103.510:as_activity">
    <vt:lpwstr/>
  </property>
  <property fmtid="{D5CDD505-2E9C-101B-9397-08002B2CF9AE}" pid="261" name="FSC#SKEDITIONREG@103.510:as_docdate">
    <vt:lpwstr/>
  </property>
  <property fmtid="{D5CDD505-2E9C-101B-9397-08002B2CF9AE}" pid="262" name="FSC#SKEDITIONREG@103.510:as_establishdate">
    <vt:lpwstr/>
  </property>
  <property fmtid="{D5CDD505-2E9C-101B-9397-08002B2CF9AE}" pid="263" name="FSC#SKEDITIONREG@103.510:as_fileresphead">
    <vt:lpwstr/>
  </property>
  <property fmtid="{D5CDD505-2E9C-101B-9397-08002B2CF9AE}" pid="264" name="FSC#SKEDITIONREG@103.510:as_filerespheadfnct">
    <vt:lpwstr/>
  </property>
  <property fmtid="{D5CDD505-2E9C-101B-9397-08002B2CF9AE}" pid="265" name="FSC#SKEDITIONREG@103.510:as_fileresponsible">
    <vt:lpwstr/>
  </property>
  <property fmtid="{D5CDD505-2E9C-101B-9397-08002B2CF9AE}" pid="266" name="FSC#SKEDITIONREG@103.510:as_filesubj">
    <vt:lpwstr/>
  </property>
  <property fmtid="{D5CDD505-2E9C-101B-9397-08002B2CF9AE}" pid="267" name="FSC#SKEDITIONREG@103.510:as_objname">
    <vt:lpwstr/>
  </property>
  <property fmtid="{D5CDD505-2E9C-101B-9397-08002B2CF9AE}" pid="268" name="FSC#SKEDITIONREG@103.510:as_ou">
    <vt:lpwstr/>
  </property>
  <property fmtid="{D5CDD505-2E9C-101B-9397-08002B2CF9AE}" pid="269" name="FSC#SKEDITIONREG@103.510:as_owner">
    <vt:lpwstr>Ing. Eva Dorociaková</vt:lpwstr>
  </property>
  <property fmtid="{D5CDD505-2E9C-101B-9397-08002B2CF9AE}" pid="270" name="FSC#SKEDITIONREG@103.510:as_phonelink">
    <vt:lpwstr/>
  </property>
  <property fmtid="{D5CDD505-2E9C-101B-9397-08002B2CF9AE}" pid="271" name="FSC#SKEDITIONREG@103.510:oz_externAdr">
    <vt:lpwstr/>
  </property>
  <property fmtid="{D5CDD505-2E9C-101B-9397-08002B2CF9AE}" pid="272" name="FSC#SKEDITIONREG@103.510:a_depositperiod">
    <vt:lpwstr/>
  </property>
  <property fmtid="{D5CDD505-2E9C-101B-9397-08002B2CF9AE}" pid="273" name="FSC#SKEDITIONREG@103.510:a_disposestate">
    <vt:lpwstr/>
  </property>
  <property fmtid="{D5CDD505-2E9C-101B-9397-08002B2CF9AE}" pid="274" name="FSC#SKEDITIONREG@103.510:a_fileresponsiblefnct">
    <vt:lpwstr/>
  </property>
  <property fmtid="{D5CDD505-2E9C-101B-9397-08002B2CF9AE}" pid="275" name="FSC#SKEDITIONREG@103.510:a_fileresporg_position">
    <vt:lpwstr/>
  </property>
  <property fmtid="{D5CDD505-2E9C-101B-9397-08002B2CF9AE}" pid="276" name="FSC#SKEDITIONREG@103.510:a_fileresporg_position_OU">
    <vt:lpwstr/>
  </property>
  <property fmtid="{D5CDD505-2E9C-101B-9397-08002B2CF9AE}" pid="277" name="FSC#SKEDITIONREG@103.510:a_osobnecislosprac">
    <vt:lpwstr/>
  </property>
  <property fmtid="{D5CDD505-2E9C-101B-9397-08002B2CF9AE}" pid="278" name="FSC#SKEDITIONREG@103.510:a_registrysign">
    <vt:lpwstr/>
  </property>
  <property fmtid="{D5CDD505-2E9C-101B-9397-08002B2CF9AE}" pid="279" name="FSC#SKEDITIONREG@103.510:a_subfileatt">
    <vt:lpwstr/>
  </property>
  <property fmtid="{D5CDD505-2E9C-101B-9397-08002B2CF9AE}" pid="280" name="FSC#SKEDITIONREG@103.510:as_filesubjall">
    <vt:lpwstr/>
  </property>
  <property fmtid="{D5CDD505-2E9C-101B-9397-08002B2CF9AE}" pid="281" name="FSC#SKEDITIONREG@103.510:CreatedAt">
    <vt:lpwstr>29. 5. 2025, 10:02</vt:lpwstr>
  </property>
  <property fmtid="{D5CDD505-2E9C-101B-9397-08002B2CF9AE}" pid="282" name="FSC#SKEDITIONREG@103.510:curruserrolegroup">
    <vt:lpwstr>Odbor projektov, obstáravania a investícií</vt:lpwstr>
  </property>
  <property fmtid="{D5CDD505-2E9C-101B-9397-08002B2CF9AE}" pid="283" name="FSC#SKEDITIONREG@103.510:currusersubst">
    <vt:lpwstr>Ing. Eva Dorociaková</vt:lpwstr>
  </property>
  <property fmtid="{D5CDD505-2E9C-101B-9397-08002B2CF9AE}" pid="284" name="FSC#SKEDITIONREG@103.510:emailsprac">
    <vt:lpwstr/>
  </property>
  <property fmtid="{D5CDD505-2E9C-101B-9397-08002B2CF9AE}" pid="285" name="FSC#SKEDITIONREG@103.510:ms_VyskladaniePoznamok">
    <vt:lpwstr/>
  </property>
  <property fmtid="{D5CDD505-2E9C-101B-9397-08002B2CF9AE}" pid="286" name="FSC#SKEDITIONREG@103.510:oumlname_fnct">
    <vt:lpwstr/>
  </property>
  <property fmtid="{D5CDD505-2E9C-101B-9397-08002B2CF9AE}" pid="287" name="FSC#SKEDITIONREG@103.510:sk_org_city">
    <vt:lpwstr>Bratislava-Ružinov</vt:lpwstr>
  </property>
  <property fmtid="{D5CDD505-2E9C-101B-9397-08002B2CF9AE}" pid="288" name="FSC#SKEDITIONREG@103.510:sk_org_dic">
    <vt:lpwstr/>
  </property>
  <property fmtid="{D5CDD505-2E9C-101B-9397-08002B2CF9AE}" pid="289" name="FSC#SKEDITIONREG@103.510:sk_org_email">
    <vt:lpwstr/>
  </property>
  <property fmtid="{D5CDD505-2E9C-101B-9397-08002B2CF9AE}" pid="290" name="FSC#SKEDITIONREG@103.510:sk_org_fax">
    <vt:lpwstr/>
  </property>
  <property fmtid="{D5CDD505-2E9C-101B-9397-08002B2CF9AE}" pid="291" name="FSC#SKEDITIONREG@103.510:sk_org_fullname">
    <vt:lpwstr>Letové prevádzkové služby Slovenskej republiky, štátny podnik</vt:lpwstr>
  </property>
  <property fmtid="{D5CDD505-2E9C-101B-9397-08002B2CF9AE}" pid="292" name="FSC#SKEDITIONREG@103.510:sk_org_ico">
    <vt:lpwstr>35778458</vt:lpwstr>
  </property>
  <property fmtid="{D5CDD505-2E9C-101B-9397-08002B2CF9AE}" pid="293" name="FSC#SKEDITIONREG@103.510:sk_org_phone">
    <vt:lpwstr/>
  </property>
  <property fmtid="{D5CDD505-2E9C-101B-9397-08002B2CF9AE}" pid="294" name="FSC#SKEDITIONREG@103.510:sk_org_shortname">
    <vt:lpwstr/>
  </property>
  <property fmtid="{D5CDD505-2E9C-101B-9397-08002B2CF9AE}" pid="295" name="FSC#SKEDITIONREG@103.510:sk_org_state">
    <vt:lpwstr/>
  </property>
  <property fmtid="{D5CDD505-2E9C-101B-9397-08002B2CF9AE}" pid="296" name="FSC#SKEDITIONREG@103.510:sk_org_street">
    <vt:lpwstr>Ivanská cesta 93</vt:lpwstr>
  </property>
  <property fmtid="{D5CDD505-2E9C-101B-9397-08002B2CF9AE}" pid="297" name="FSC#SKEDITIONREG@103.510:sk_org_zip">
    <vt:lpwstr/>
  </property>
  <property fmtid="{D5CDD505-2E9C-101B-9397-08002B2CF9AE}" pid="298" name="FSC#SKEDITIONREG@103.510:viz_clearedat">
    <vt:lpwstr/>
  </property>
  <property fmtid="{D5CDD505-2E9C-101B-9397-08002B2CF9AE}" pid="299" name="FSC#SKEDITIONREG@103.510:viz_clearedby">
    <vt:lpwstr/>
  </property>
  <property fmtid="{D5CDD505-2E9C-101B-9397-08002B2CF9AE}" pid="300" name="FSC#SKEDITIONREG@103.510:viz_comm">
    <vt:lpwstr/>
  </property>
  <property fmtid="{D5CDD505-2E9C-101B-9397-08002B2CF9AE}" pid="301" name="FSC#SKEDITIONREG@103.510:viz_decisionattachments">
    <vt:lpwstr/>
  </property>
  <property fmtid="{D5CDD505-2E9C-101B-9397-08002B2CF9AE}" pid="302" name="FSC#SKEDITIONREG@103.510:viz_deliveredat">
    <vt:lpwstr/>
  </property>
  <property fmtid="{D5CDD505-2E9C-101B-9397-08002B2CF9AE}" pid="303" name="FSC#SKEDITIONREG@103.510:viz_delivery">
    <vt:lpwstr/>
  </property>
  <property fmtid="{D5CDD505-2E9C-101B-9397-08002B2CF9AE}" pid="304" name="FSC#SKEDITIONREG@103.510:viz_extension">
    <vt:lpwstr/>
  </property>
  <property fmtid="{D5CDD505-2E9C-101B-9397-08002B2CF9AE}" pid="305" name="FSC#SKEDITIONREG@103.510:viz_filenumber">
    <vt:lpwstr/>
  </property>
  <property fmtid="{D5CDD505-2E9C-101B-9397-08002B2CF9AE}" pid="306" name="FSC#SKEDITIONREG@103.510:viz_fileresponsible">
    <vt:lpwstr/>
  </property>
  <property fmtid="{D5CDD505-2E9C-101B-9397-08002B2CF9AE}" pid="307" name="FSC#SKEDITIONREG@103.510:viz_fileresporg">
    <vt:lpwstr/>
  </property>
  <property fmtid="{D5CDD505-2E9C-101B-9397-08002B2CF9AE}" pid="308" name="FSC#SKEDITIONREG@103.510:viz_fileresporg_email_OU">
    <vt:lpwstr/>
  </property>
  <property fmtid="{D5CDD505-2E9C-101B-9397-08002B2CF9AE}" pid="309" name="FSC#SKEDITIONREG@103.510:viz_fileresporg_emailaddress">
    <vt:lpwstr/>
  </property>
  <property fmtid="{D5CDD505-2E9C-101B-9397-08002B2CF9AE}" pid="310" name="FSC#SKEDITIONREG@103.510:viz_fileresporg_fax">
    <vt:lpwstr/>
  </property>
  <property fmtid="{D5CDD505-2E9C-101B-9397-08002B2CF9AE}" pid="311" name="FSC#SKEDITIONREG@103.510:viz_fileresporg_fax_OU">
    <vt:lpwstr/>
  </property>
  <property fmtid="{D5CDD505-2E9C-101B-9397-08002B2CF9AE}" pid="312" name="FSC#SKEDITIONREG@103.510:viz_fileresporg_function">
    <vt:lpwstr/>
  </property>
  <property fmtid="{D5CDD505-2E9C-101B-9397-08002B2CF9AE}" pid="313" name="FSC#SKEDITIONREG@103.510:viz_fileresporg_function_OU">
    <vt:lpwstr/>
  </property>
  <property fmtid="{D5CDD505-2E9C-101B-9397-08002B2CF9AE}" pid="314" name="FSC#SKEDITIONREG@103.510:viz_fileresporg_head">
    <vt:lpwstr/>
  </property>
  <property fmtid="{D5CDD505-2E9C-101B-9397-08002B2CF9AE}" pid="315" name="FSC#SKEDITIONREG@103.510:viz_fileresporg_head_OU">
    <vt:lpwstr/>
  </property>
  <property fmtid="{D5CDD505-2E9C-101B-9397-08002B2CF9AE}" pid="316" name="FSC#SKEDITIONREG@103.510:viz_fileresporg_longname">
    <vt:lpwstr/>
  </property>
  <property fmtid="{D5CDD505-2E9C-101B-9397-08002B2CF9AE}" pid="317" name="FSC#SKEDITIONREG@103.510:viz_fileresporg_mesto">
    <vt:lpwstr/>
  </property>
  <property fmtid="{D5CDD505-2E9C-101B-9397-08002B2CF9AE}" pid="318" name="FSC#SKEDITIONREG@103.510:viz_fileresporg_odbor">
    <vt:lpwstr/>
  </property>
  <property fmtid="{D5CDD505-2E9C-101B-9397-08002B2CF9AE}" pid="319" name="FSC#SKEDITIONREG@103.510:viz_fileresporg_odbor_function">
    <vt:lpwstr/>
  </property>
  <property fmtid="{D5CDD505-2E9C-101B-9397-08002B2CF9AE}" pid="320" name="FSC#SKEDITIONREG@103.510:viz_fileresporg_odbor_head">
    <vt:lpwstr/>
  </property>
  <property fmtid="{D5CDD505-2E9C-101B-9397-08002B2CF9AE}" pid="321" name="FSC#SKEDITIONREG@103.510:viz_fileresporg_OU">
    <vt:lpwstr/>
  </property>
  <property fmtid="{D5CDD505-2E9C-101B-9397-08002B2CF9AE}" pid="322" name="FSC#SKEDITIONREG@103.510:viz_fileresporg_phone">
    <vt:lpwstr/>
  </property>
  <property fmtid="{D5CDD505-2E9C-101B-9397-08002B2CF9AE}" pid="323" name="FSC#SKEDITIONREG@103.510:viz_fileresporg_phone_OU">
    <vt:lpwstr/>
  </property>
  <property fmtid="{D5CDD505-2E9C-101B-9397-08002B2CF9AE}" pid="324" name="FSC#SKEDITIONREG@103.510:viz_fileresporg_position">
    <vt:lpwstr/>
  </property>
  <property fmtid="{D5CDD505-2E9C-101B-9397-08002B2CF9AE}" pid="325" name="FSC#SKEDITIONREG@103.510:viz_fileresporg_position_OU">
    <vt:lpwstr/>
  </property>
  <property fmtid="{D5CDD505-2E9C-101B-9397-08002B2CF9AE}" pid="326" name="FSC#SKEDITIONREG@103.510:viz_fileresporg_psc">
    <vt:lpwstr/>
  </property>
  <property fmtid="{D5CDD505-2E9C-101B-9397-08002B2CF9AE}" pid="327" name="FSC#SKEDITIONREG@103.510:viz_fileresporg_sekcia">
    <vt:lpwstr/>
  </property>
  <property fmtid="{D5CDD505-2E9C-101B-9397-08002B2CF9AE}" pid="328" name="FSC#SKEDITIONREG@103.510:viz_fileresporg_sekcia_function">
    <vt:lpwstr/>
  </property>
  <property fmtid="{D5CDD505-2E9C-101B-9397-08002B2CF9AE}" pid="329" name="FSC#SKEDITIONREG@103.510:viz_fileresporg_sekcia_head">
    <vt:lpwstr/>
  </property>
  <property fmtid="{D5CDD505-2E9C-101B-9397-08002B2CF9AE}" pid="330" name="FSC#SKEDITIONREG@103.510:viz_fileresporg_stat">
    <vt:lpwstr/>
  </property>
  <property fmtid="{D5CDD505-2E9C-101B-9397-08002B2CF9AE}" pid="331" name="FSC#SKEDITIONREG@103.510:viz_fileresporg_ulica">
    <vt:lpwstr/>
  </property>
  <property fmtid="{D5CDD505-2E9C-101B-9397-08002B2CF9AE}" pid="332" name="FSC#SKEDITIONREG@103.510:viz_fileresporgknazov">
    <vt:lpwstr/>
  </property>
  <property fmtid="{D5CDD505-2E9C-101B-9397-08002B2CF9AE}" pid="333" name="FSC#SKEDITIONREG@103.510:viz_filesubj">
    <vt:lpwstr/>
  </property>
  <property fmtid="{D5CDD505-2E9C-101B-9397-08002B2CF9AE}" pid="334" name="FSC#SKEDITIONREG@103.510:viz_incattachments">
    <vt:lpwstr/>
  </property>
  <property fmtid="{D5CDD505-2E9C-101B-9397-08002B2CF9AE}" pid="335" name="FSC#SKEDITIONREG@103.510:viz_incnr">
    <vt:lpwstr/>
  </property>
  <property fmtid="{D5CDD505-2E9C-101B-9397-08002B2CF9AE}" pid="336" name="FSC#SKEDITIONREG@103.510:viz_intletterrecivers">
    <vt:lpwstr/>
  </property>
  <property fmtid="{D5CDD505-2E9C-101B-9397-08002B2CF9AE}" pid="337" name="FSC#SKEDITIONREG@103.510:viz_objcreatedstr">
    <vt:lpwstr/>
  </property>
  <property fmtid="{D5CDD505-2E9C-101B-9397-08002B2CF9AE}" pid="338" name="FSC#SKEDITIONREG@103.510:viz_ordernumber">
    <vt:lpwstr/>
  </property>
  <property fmtid="{D5CDD505-2E9C-101B-9397-08002B2CF9AE}" pid="339" name="FSC#SKEDITIONREG@103.510:viz_oursign">
    <vt:lpwstr/>
  </property>
  <property fmtid="{D5CDD505-2E9C-101B-9397-08002B2CF9AE}" pid="340" name="FSC#SKEDITIONREG@103.510:viz_responseto_createdby">
    <vt:lpwstr/>
  </property>
  <property fmtid="{D5CDD505-2E9C-101B-9397-08002B2CF9AE}" pid="341" name="FSC#SKEDITIONREG@103.510:viz_sendersign">
    <vt:lpwstr/>
  </property>
  <property fmtid="{D5CDD505-2E9C-101B-9397-08002B2CF9AE}" pid="342" name="FSC#SKEDITIONREG@103.510:viz_shortfileresporg">
    <vt:lpwstr/>
  </property>
  <property fmtid="{D5CDD505-2E9C-101B-9397-08002B2CF9AE}" pid="343" name="FSC#SKEDITIONREG@103.510:viz_tel_number">
    <vt:lpwstr/>
  </property>
  <property fmtid="{D5CDD505-2E9C-101B-9397-08002B2CF9AE}" pid="344" name="FSC#SKEDITIONREG@103.510:viz_tel_number2">
    <vt:lpwstr/>
  </property>
  <property fmtid="{D5CDD505-2E9C-101B-9397-08002B2CF9AE}" pid="345" name="FSC#SKEDITIONREG@103.510:viz_testsalutation">
    <vt:lpwstr/>
  </property>
  <property fmtid="{D5CDD505-2E9C-101B-9397-08002B2CF9AE}" pid="346" name="FSC#SKEDITIONREG@103.510:viz_validfrom">
    <vt:lpwstr/>
  </property>
  <property fmtid="{D5CDD505-2E9C-101B-9397-08002B2CF9AE}" pid="347" name="FSC#SKEDITIONREG@103.510:zaznam_jeden_adresat">
    <vt:lpwstr/>
  </property>
  <property fmtid="{D5CDD505-2E9C-101B-9397-08002B2CF9AE}" pid="348" name="FSC#SKEDITIONREG@103.510:zaznam_vnut_adresati_1">
    <vt:lpwstr/>
  </property>
  <property fmtid="{D5CDD505-2E9C-101B-9397-08002B2CF9AE}" pid="349" name="FSC#SKEDITIONREG@103.510:zaznam_vnut_adresati_2">
    <vt:lpwstr/>
  </property>
  <property fmtid="{D5CDD505-2E9C-101B-9397-08002B2CF9AE}" pid="350" name="FSC#SKEDITIONREG@103.510:zaznam_vnut_adresati_3">
    <vt:lpwstr/>
  </property>
  <property fmtid="{D5CDD505-2E9C-101B-9397-08002B2CF9AE}" pid="351" name="FSC#SKEDITIONREG@103.510:zaznam_vnut_adresati_4">
    <vt:lpwstr/>
  </property>
  <property fmtid="{D5CDD505-2E9C-101B-9397-08002B2CF9AE}" pid="352" name="FSC#SKEDITIONREG@103.510:zaznam_vnut_adresati_5">
    <vt:lpwstr/>
  </property>
  <property fmtid="{D5CDD505-2E9C-101B-9397-08002B2CF9AE}" pid="353" name="FSC#SKEDITIONREG@103.510:zaznam_vnut_adresati_6">
    <vt:lpwstr/>
  </property>
  <property fmtid="{D5CDD505-2E9C-101B-9397-08002B2CF9AE}" pid="354" name="FSC#SKEDITIONREG@103.510:zaznam_vnut_adresati_7">
    <vt:lpwstr/>
  </property>
  <property fmtid="{D5CDD505-2E9C-101B-9397-08002B2CF9AE}" pid="355" name="FSC#SKEDITIONREG@103.510:zaznam_vnut_adresati_8">
    <vt:lpwstr/>
  </property>
  <property fmtid="{D5CDD505-2E9C-101B-9397-08002B2CF9AE}" pid="356" name="FSC#SKEDITIONREG@103.510:zaznam_vnut_adresati_9">
    <vt:lpwstr/>
  </property>
  <property fmtid="{D5CDD505-2E9C-101B-9397-08002B2CF9AE}" pid="357" name="FSC#SKEDITIONREG@103.510:zaznam_vnut_adresati_10">
    <vt:lpwstr/>
  </property>
  <property fmtid="{D5CDD505-2E9C-101B-9397-08002B2CF9AE}" pid="358" name="FSC#SKEDITIONREG@103.510:zaznam_vnut_adresati_11">
    <vt:lpwstr/>
  </property>
  <property fmtid="{D5CDD505-2E9C-101B-9397-08002B2CF9AE}" pid="359" name="FSC#SKEDITIONREG@103.510:zaznam_vnut_adresati_12">
    <vt:lpwstr/>
  </property>
  <property fmtid="{D5CDD505-2E9C-101B-9397-08002B2CF9AE}" pid="360" name="FSC#SKEDITIONREG@103.510:zaznam_vnut_adresati_13">
    <vt:lpwstr/>
  </property>
  <property fmtid="{D5CDD505-2E9C-101B-9397-08002B2CF9AE}" pid="361" name="FSC#SKEDITIONREG@103.510:zaznam_vnut_adresati_14">
    <vt:lpwstr/>
  </property>
  <property fmtid="{D5CDD505-2E9C-101B-9397-08002B2CF9AE}" pid="362" name="FSC#SKEDITIONREG@103.510:zaznam_vnut_adresati_15">
    <vt:lpwstr/>
  </property>
  <property fmtid="{D5CDD505-2E9C-101B-9397-08002B2CF9AE}" pid="363" name="FSC#SKEDITIONREG@103.510:zaznam_vnut_adresati_16">
    <vt:lpwstr/>
  </property>
  <property fmtid="{D5CDD505-2E9C-101B-9397-08002B2CF9AE}" pid="364" name="FSC#SKEDITIONREG@103.510:zaznam_vnut_adresati_17">
    <vt:lpwstr/>
  </property>
  <property fmtid="{D5CDD505-2E9C-101B-9397-08002B2CF9AE}" pid="365" name="FSC#SKEDITIONREG@103.510:zaznam_vnut_adresati_18">
    <vt:lpwstr/>
  </property>
  <property fmtid="{D5CDD505-2E9C-101B-9397-08002B2CF9AE}" pid="366" name="FSC#SKEDITIONREG@103.510:zaznam_vnut_adresati_19">
    <vt:lpwstr/>
  </property>
  <property fmtid="{D5CDD505-2E9C-101B-9397-08002B2CF9AE}" pid="367" name="FSC#SKEDITIONREG@103.510:zaznam_vnut_adresati_20">
    <vt:lpwstr/>
  </property>
  <property fmtid="{D5CDD505-2E9C-101B-9397-08002B2CF9AE}" pid="368" name="FSC#SKEDITIONREG@103.510:zaznam_vnut_adresati_21">
    <vt:lpwstr/>
  </property>
  <property fmtid="{D5CDD505-2E9C-101B-9397-08002B2CF9AE}" pid="369" name="FSC#SKEDITIONREG@103.510:zaznam_vnut_adresati_22">
    <vt:lpwstr/>
  </property>
  <property fmtid="{D5CDD505-2E9C-101B-9397-08002B2CF9AE}" pid="370" name="FSC#SKEDITIONREG@103.510:zaznam_vnut_adresati_23">
    <vt:lpwstr/>
  </property>
  <property fmtid="{D5CDD505-2E9C-101B-9397-08002B2CF9AE}" pid="371" name="FSC#SKEDITIONREG@103.510:zaznam_vnut_adresati_24">
    <vt:lpwstr/>
  </property>
  <property fmtid="{D5CDD505-2E9C-101B-9397-08002B2CF9AE}" pid="372" name="FSC#SKEDITIONREG@103.510:zaznam_vnut_adresati_25">
    <vt:lpwstr/>
  </property>
  <property fmtid="{D5CDD505-2E9C-101B-9397-08002B2CF9AE}" pid="373" name="FSC#SKEDITIONREG@103.510:zaznam_vnut_adresati_26">
    <vt:lpwstr/>
  </property>
  <property fmtid="{D5CDD505-2E9C-101B-9397-08002B2CF9AE}" pid="374" name="FSC#SKEDITIONREG@103.510:zaznam_vnut_adresati_27">
    <vt:lpwstr/>
  </property>
  <property fmtid="{D5CDD505-2E9C-101B-9397-08002B2CF9AE}" pid="375" name="FSC#SKEDITIONREG@103.510:zaznam_vnut_adresati_28">
    <vt:lpwstr/>
  </property>
  <property fmtid="{D5CDD505-2E9C-101B-9397-08002B2CF9AE}" pid="376" name="FSC#SKEDITIONREG@103.510:zaznam_vnut_adresati_29">
    <vt:lpwstr/>
  </property>
  <property fmtid="{D5CDD505-2E9C-101B-9397-08002B2CF9AE}" pid="377" name="FSC#SKEDITIONREG@103.510:zaznam_vnut_adresati_30">
    <vt:lpwstr/>
  </property>
  <property fmtid="{D5CDD505-2E9C-101B-9397-08002B2CF9AE}" pid="378" name="FSC#SKEDITIONREG@103.510:zaznam_vnut_adresati_31">
    <vt:lpwstr/>
  </property>
  <property fmtid="{D5CDD505-2E9C-101B-9397-08002B2CF9AE}" pid="379" name="FSC#SKEDITIONREG@103.510:zaznam_vnut_adresati_32">
    <vt:lpwstr/>
  </property>
  <property fmtid="{D5CDD505-2E9C-101B-9397-08002B2CF9AE}" pid="380" name="FSC#SKEDITIONREG@103.510:zaznam_vnut_adresati_33">
    <vt:lpwstr/>
  </property>
  <property fmtid="{D5CDD505-2E9C-101B-9397-08002B2CF9AE}" pid="381" name="FSC#SKEDITIONREG@103.510:zaznam_vnut_adresati_34">
    <vt:lpwstr/>
  </property>
  <property fmtid="{D5CDD505-2E9C-101B-9397-08002B2CF9AE}" pid="382" name="FSC#SKEDITIONREG@103.510:zaznam_vnut_adresati_35">
    <vt:lpwstr/>
  </property>
  <property fmtid="{D5CDD505-2E9C-101B-9397-08002B2CF9AE}" pid="383" name="FSC#SKEDITIONREG@103.510:zaznam_vnut_adresati_36">
    <vt:lpwstr/>
  </property>
  <property fmtid="{D5CDD505-2E9C-101B-9397-08002B2CF9AE}" pid="384" name="FSC#SKEDITIONREG@103.510:zaznam_vnut_adresati_37">
    <vt:lpwstr/>
  </property>
  <property fmtid="{D5CDD505-2E9C-101B-9397-08002B2CF9AE}" pid="385" name="FSC#SKEDITIONREG@103.510:zaznam_vnut_adresati_38">
    <vt:lpwstr/>
  </property>
  <property fmtid="{D5CDD505-2E9C-101B-9397-08002B2CF9AE}" pid="386" name="FSC#SKEDITIONREG@103.510:zaznam_vnut_adresati_39">
    <vt:lpwstr/>
  </property>
  <property fmtid="{D5CDD505-2E9C-101B-9397-08002B2CF9AE}" pid="387" name="FSC#SKEDITIONREG@103.510:zaznam_vnut_adresati_40">
    <vt:lpwstr/>
  </property>
  <property fmtid="{D5CDD505-2E9C-101B-9397-08002B2CF9AE}" pid="388" name="FSC#SKEDITIONREG@103.510:zaznam_vnut_adresati_41">
    <vt:lpwstr/>
  </property>
  <property fmtid="{D5CDD505-2E9C-101B-9397-08002B2CF9AE}" pid="389" name="FSC#SKEDITIONREG@103.510:zaznam_vnut_adresati_42">
    <vt:lpwstr/>
  </property>
  <property fmtid="{D5CDD505-2E9C-101B-9397-08002B2CF9AE}" pid="390" name="FSC#SKEDITIONREG@103.510:zaznam_vnut_adresati_43">
    <vt:lpwstr/>
  </property>
  <property fmtid="{D5CDD505-2E9C-101B-9397-08002B2CF9AE}" pid="391" name="FSC#SKEDITIONREG@103.510:zaznam_vnut_adresati_44">
    <vt:lpwstr/>
  </property>
  <property fmtid="{D5CDD505-2E9C-101B-9397-08002B2CF9AE}" pid="392" name="FSC#SKEDITIONREG@103.510:zaznam_vnut_adresati_45">
    <vt:lpwstr/>
  </property>
  <property fmtid="{D5CDD505-2E9C-101B-9397-08002B2CF9AE}" pid="393" name="FSC#SKEDITIONREG@103.510:zaznam_vnut_adresati_46">
    <vt:lpwstr/>
  </property>
  <property fmtid="{D5CDD505-2E9C-101B-9397-08002B2CF9AE}" pid="394" name="FSC#SKEDITIONREG@103.510:zaznam_vnut_adresati_47">
    <vt:lpwstr/>
  </property>
  <property fmtid="{D5CDD505-2E9C-101B-9397-08002B2CF9AE}" pid="395" name="FSC#SKEDITIONREG@103.510:zaznam_vnut_adresati_48">
    <vt:lpwstr/>
  </property>
  <property fmtid="{D5CDD505-2E9C-101B-9397-08002B2CF9AE}" pid="396" name="FSC#SKEDITIONREG@103.510:zaznam_vnut_adresati_49">
    <vt:lpwstr/>
  </property>
  <property fmtid="{D5CDD505-2E9C-101B-9397-08002B2CF9AE}" pid="397" name="FSC#SKEDITIONREG@103.510:zaznam_vnut_adresati_50">
    <vt:lpwstr/>
  </property>
  <property fmtid="{D5CDD505-2E9C-101B-9397-08002B2CF9AE}" pid="398" name="FSC#SKEDITIONREG@103.510:zaznam_vnut_adresati_51">
    <vt:lpwstr/>
  </property>
  <property fmtid="{D5CDD505-2E9C-101B-9397-08002B2CF9AE}" pid="399" name="FSC#SKEDITIONREG@103.510:zaznam_vnut_adresati_52">
    <vt:lpwstr/>
  </property>
  <property fmtid="{D5CDD505-2E9C-101B-9397-08002B2CF9AE}" pid="400" name="FSC#SKEDITIONREG@103.510:zaznam_vnut_adresati_53">
    <vt:lpwstr/>
  </property>
  <property fmtid="{D5CDD505-2E9C-101B-9397-08002B2CF9AE}" pid="401" name="FSC#SKEDITIONREG@103.510:zaznam_vnut_adresati_54">
    <vt:lpwstr/>
  </property>
  <property fmtid="{D5CDD505-2E9C-101B-9397-08002B2CF9AE}" pid="402" name="FSC#SKEDITIONREG@103.510:zaznam_vnut_adresati_55">
    <vt:lpwstr/>
  </property>
  <property fmtid="{D5CDD505-2E9C-101B-9397-08002B2CF9AE}" pid="403" name="FSC#SKEDITIONREG@103.510:zaznam_vnut_adresati_56">
    <vt:lpwstr/>
  </property>
  <property fmtid="{D5CDD505-2E9C-101B-9397-08002B2CF9AE}" pid="404" name="FSC#SKEDITIONREG@103.510:zaznam_vnut_adresati_57">
    <vt:lpwstr/>
  </property>
  <property fmtid="{D5CDD505-2E9C-101B-9397-08002B2CF9AE}" pid="405" name="FSC#SKEDITIONREG@103.510:zaznam_vnut_adresati_58">
    <vt:lpwstr/>
  </property>
  <property fmtid="{D5CDD505-2E9C-101B-9397-08002B2CF9AE}" pid="406" name="FSC#SKEDITIONREG@103.510:zaznam_vnut_adresati_59">
    <vt:lpwstr/>
  </property>
  <property fmtid="{D5CDD505-2E9C-101B-9397-08002B2CF9AE}" pid="407" name="FSC#SKEDITIONREG@103.510:zaznam_vnut_adresati_60">
    <vt:lpwstr/>
  </property>
  <property fmtid="{D5CDD505-2E9C-101B-9397-08002B2CF9AE}" pid="408" name="FSC#SKEDITIONREG@103.510:zaznam_vnut_adresati_61">
    <vt:lpwstr/>
  </property>
  <property fmtid="{D5CDD505-2E9C-101B-9397-08002B2CF9AE}" pid="409" name="FSC#SKEDITIONREG@103.510:zaznam_vnut_adresati_62">
    <vt:lpwstr/>
  </property>
  <property fmtid="{D5CDD505-2E9C-101B-9397-08002B2CF9AE}" pid="410" name="FSC#SKEDITIONREG@103.510:zaznam_vnut_adresati_63">
    <vt:lpwstr/>
  </property>
  <property fmtid="{D5CDD505-2E9C-101B-9397-08002B2CF9AE}" pid="411" name="FSC#SKEDITIONREG@103.510:zaznam_vnut_adresati_64">
    <vt:lpwstr/>
  </property>
  <property fmtid="{D5CDD505-2E9C-101B-9397-08002B2CF9AE}" pid="412" name="FSC#SKEDITIONREG@103.510:zaznam_vnut_adresati_65">
    <vt:lpwstr/>
  </property>
  <property fmtid="{D5CDD505-2E9C-101B-9397-08002B2CF9AE}" pid="413" name="FSC#SKEDITIONREG@103.510:zaznam_vnut_adresati_66">
    <vt:lpwstr/>
  </property>
  <property fmtid="{D5CDD505-2E9C-101B-9397-08002B2CF9AE}" pid="414" name="FSC#SKEDITIONREG@103.510:zaznam_vnut_adresati_67">
    <vt:lpwstr/>
  </property>
  <property fmtid="{D5CDD505-2E9C-101B-9397-08002B2CF9AE}" pid="415" name="FSC#SKEDITIONREG@103.510:zaznam_vnut_adresati_68">
    <vt:lpwstr/>
  </property>
  <property fmtid="{D5CDD505-2E9C-101B-9397-08002B2CF9AE}" pid="416" name="FSC#SKEDITIONREG@103.510:zaznam_vnut_adresati_69">
    <vt:lpwstr/>
  </property>
  <property fmtid="{D5CDD505-2E9C-101B-9397-08002B2CF9AE}" pid="417" name="FSC#SKEDITIONREG@103.510:zaznam_vnut_adresati_70">
    <vt:lpwstr/>
  </property>
  <property fmtid="{D5CDD505-2E9C-101B-9397-08002B2CF9AE}" pid="418" name="FSC#SKEDITIONREG@103.510:zaznam_vonk_adresati_1">
    <vt:lpwstr/>
  </property>
  <property fmtid="{D5CDD505-2E9C-101B-9397-08002B2CF9AE}" pid="419" name="FSC#SKEDITIONREG@103.510:zaznam_vonk_adresati_2">
    <vt:lpwstr/>
  </property>
  <property fmtid="{D5CDD505-2E9C-101B-9397-08002B2CF9AE}" pid="420" name="FSC#SKEDITIONREG@103.510:zaznam_vonk_adresati_3">
    <vt:lpwstr/>
  </property>
  <property fmtid="{D5CDD505-2E9C-101B-9397-08002B2CF9AE}" pid="421" name="FSC#SKEDITIONREG@103.510:zaznam_vonk_adresati_4">
    <vt:lpwstr/>
  </property>
  <property fmtid="{D5CDD505-2E9C-101B-9397-08002B2CF9AE}" pid="422" name="FSC#SKEDITIONREG@103.510:zaznam_vonk_adresati_5">
    <vt:lpwstr/>
  </property>
  <property fmtid="{D5CDD505-2E9C-101B-9397-08002B2CF9AE}" pid="423" name="FSC#SKEDITIONREG@103.510:zaznam_vonk_adresati_6">
    <vt:lpwstr/>
  </property>
  <property fmtid="{D5CDD505-2E9C-101B-9397-08002B2CF9AE}" pid="424" name="FSC#SKEDITIONREG@103.510:zaznam_vonk_adresati_7">
    <vt:lpwstr/>
  </property>
  <property fmtid="{D5CDD505-2E9C-101B-9397-08002B2CF9AE}" pid="425" name="FSC#SKEDITIONREG@103.510:zaznam_vonk_adresati_8">
    <vt:lpwstr/>
  </property>
  <property fmtid="{D5CDD505-2E9C-101B-9397-08002B2CF9AE}" pid="426" name="FSC#SKEDITIONREG@103.510:zaznam_vonk_adresati_9">
    <vt:lpwstr/>
  </property>
  <property fmtid="{D5CDD505-2E9C-101B-9397-08002B2CF9AE}" pid="427" name="FSC#SKEDITIONREG@103.510:zaznam_vonk_adresati_10">
    <vt:lpwstr/>
  </property>
  <property fmtid="{D5CDD505-2E9C-101B-9397-08002B2CF9AE}" pid="428" name="FSC#SKEDITIONREG@103.510:zaznam_vonk_adresati_11">
    <vt:lpwstr/>
  </property>
  <property fmtid="{D5CDD505-2E9C-101B-9397-08002B2CF9AE}" pid="429" name="FSC#SKEDITIONREG@103.510:zaznam_vonk_adresati_12">
    <vt:lpwstr/>
  </property>
  <property fmtid="{D5CDD505-2E9C-101B-9397-08002B2CF9AE}" pid="430" name="FSC#SKEDITIONREG@103.510:zaznam_vonk_adresati_13">
    <vt:lpwstr/>
  </property>
  <property fmtid="{D5CDD505-2E9C-101B-9397-08002B2CF9AE}" pid="431" name="FSC#SKEDITIONREG@103.510:zaznam_vonk_adresati_14">
    <vt:lpwstr/>
  </property>
  <property fmtid="{D5CDD505-2E9C-101B-9397-08002B2CF9AE}" pid="432" name="FSC#SKEDITIONREG@103.510:zaznam_vonk_adresati_15">
    <vt:lpwstr/>
  </property>
  <property fmtid="{D5CDD505-2E9C-101B-9397-08002B2CF9AE}" pid="433" name="FSC#SKEDITIONREG@103.510:zaznam_vonk_adresati_16">
    <vt:lpwstr/>
  </property>
  <property fmtid="{D5CDD505-2E9C-101B-9397-08002B2CF9AE}" pid="434" name="FSC#SKEDITIONREG@103.510:zaznam_vonk_adresati_17">
    <vt:lpwstr/>
  </property>
  <property fmtid="{D5CDD505-2E9C-101B-9397-08002B2CF9AE}" pid="435" name="FSC#SKEDITIONREG@103.510:zaznam_vonk_adresati_18">
    <vt:lpwstr/>
  </property>
  <property fmtid="{D5CDD505-2E9C-101B-9397-08002B2CF9AE}" pid="436" name="FSC#SKEDITIONREG@103.510:zaznam_vonk_adresati_19">
    <vt:lpwstr/>
  </property>
  <property fmtid="{D5CDD505-2E9C-101B-9397-08002B2CF9AE}" pid="437" name="FSC#SKEDITIONREG@103.510:zaznam_vonk_adresati_20">
    <vt:lpwstr/>
  </property>
  <property fmtid="{D5CDD505-2E9C-101B-9397-08002B2CF9AE}" pid="438" name="FSC#SKEDITIONREG@103.510:zaznam_vonk_adresati_21">
    <vt:lpwstr/>
  </property>
  <property fmtid="{D5CDD505-2E9C-101B-9397-08002B2CF9AE}" pid="439" name="FSC#SKEDITIONREG@103.510:zaznam_vonk_adresati_22">
    <vt:lpwstr/>
  </property>
  <property fmtid="{D5CDD505-2E9C-101B-9397-08002B2CF9AE}" pid="440" name="FSC#SKEDITIONREG@103.510:zaznam_vonk_adresati_23">
    <vt:lpwstr/>
  </property>
  <property fmtid="{D5CDD505-2E9C-101B-9397-08002B2CF9AE}" pid="441" name="FSC#SKEDITIONREG@103.510:zaznam_vonk_adresati_24">
    <vt:lpwstr/>
  </property>
  <property fmtid="{D5CDD505-2E9C-101B-9397-08002B2CF9AE}" pid="442" name="FSC#SKEDITIONREG@103.510:zaznam_vonk_adresati_25">
    <vt:lpwstr/>
  </property>
  <property fmtid="{D5CDD505-2E9C-101B-9397-08002B2CF9AE}" pid="443" name="FSC#SKEDITIONREG@103.510:zaznam_vonk_adresati_26">
    <vt:lpwstr/>
  </property>
  <property fmtid="{D5CDD505-2E9C-101B-9397-08002B2CF9AE}" pid="444" name="FSC#SKEDITIONREG@103.510:zaznam_vonk_adresati_27">
    <vt:lpwstr/>
  </property>
  <property fmtid="{D5CDD505-2E9C-101B-9397-08002B2CF9AE}" pid="445" name="FSC#SKEDITIONREG@103.510:zaznam_vonk_adresati_28">
    <vt:lpwstr/>
  </property>
  <property fmtid="{D5CDD505-2E9C-101B-9397-08002B2CF9AE}" pid="446" name="FSC#SKEDITIONREG@103.510:zaznam_vonk_adresati_29">
    <vt:lpwstr/>
  </property>
  <property fmtid="{D5CDD505-2E9C-101B-9397-08002B2CF9AE}" pid="447" name="FSC#SKEDITIONREG@103.510:zaznam_vonk_adresati_30">
    <vt:lpwstr/>
  </property>
  <property fmtid="{D5CDD505-2E9C-101B-9397-08002B2CF9AE}" pid="448" name="FSC#SKEDITIONREG@103.510:zaznam_vonk_adresati_31">
    <vt:lpwstr/>
  </property>
  <property fmtid="{D5CDD505-2E9C-101B-9397-08002B2CF9AE}" pid="449" name="FSC#SKEDITIONREG@103.510:zaznam_vonk_adresati_32">
    <vt:lpwstr/>
  </property>
  <property fmtid="{D5CDD505-2E9C-101B-9397-08002B2CF9AE}" pid="450" name="FSC#SKEDITIONREG@103.510:zaznam_vonk_adresati_33">
    <vt:lpwstr/>
  </property>
  <property fmtid="{D5CDD505-2E9C-101B-9397-08002B2CF9AE}" pid="451" name="FSC#SKEDITIONREG@103.510:zaznam_vonk_adresati_34">
    <vt:lpwstr/>
  </property>
  <property fmtid="{D5CDD505-2E9C-101B-9397-08002B2CF9AE}" pid="452" name="FSC#SKEDITIONREG@103.510:zaznam_vonk_adresati_35">
    <vt:lpwstr/>
  </property>
  <property fmtid="{D5CDD505-2E9C-101B-9397-08002B2CF9AE}" pid="453" name="FSC#SKEDITIONREG@103.510:Stazovatel">
    <vt:lpwstr/>
  </property>
  <property fmtid="{D5CDD505-2E9C-101B-9397-08002B2CF9AE}" pid="454" name="FSC#SKEDITIONREG@103.510:ProtiKomu">
    <vt:lpwstr/>
  </property>
  <property fmtid="{D5CDD505-2E9C-101B-9397-08002B2CF9AE}" pid="455" name="FSC#SKEDITIONREG@103.510:EvCisloStaz">
    <vt:lpwstr/>
  </property>
  <property fmtid="{D5CDD505-2E9C-101B-9397-08002B2CF9AE}" pid="456" name="FSC#SKEDITIONREG@103.510:jod_AttrDateSkutocnyDatumVydania">
    <vt:lpwstr/>
  </property>
  <property fmtid="{D5CDD505-2E9C-101B-9397-08002B2CF9AE}" pid="457" name="FSC#SKEDITIONREG@103.510:jod_AttrNumCisloZmeny">
    <vt:lpwstr/>
  </property>
  <property fmtid="{D5CDD505-2E9C-101B-9397-08002B2CF9AE}" pid="458" name="FSC#SKEDITIONREG@103.510:jod_AttrStrRegCisloZaznamu">
    <vt:lpwstr/>
  </property>
  <property fmtid="{D5CDD505-2E9C-101B-9397-08002B2CF9AE}" pid="459" name="FSC#SKEDITIONREG@103.510:jod_cislodoc">
    <vt:lpwstr/>
  </property>
  <property fmtid="{D5CDD505-2E9C-101B-9397-08002B2CF9AE}" pid="460" name="FSC#SKEDITIONREG@103.510:jod_druh">
    <vt:lpwstr/>
  </property>
  <property fmtid="{D5CDD505-2E9C-101B-9397-08002B2CF9AE}" pid="461" name="FSC#SKEDITIONREG@103.510:jod_lu">
    <vt:lpwstr/>
  </property>
  <property fmtid="{D5CDD505-2E9C-101B-9397-08002B2CF9AE}" pid="462" name="FSC#SKEDITIONREG@103.510:jod_nazov">
    <vt:lpwstr/>
  </property>
  <property fmtid="{D5CDD505-2E9C-101B-9397-08002B2CF9AE}" pid="463" name="FSC#SKEDITIONREG@103.510:jod_typ">
    <vt:lpwstr/>
  </property>
  <property fmtid="{D5CDD505-2E9C-101B-9397-08002B2CF9AE}" pid="464" name="FSC#SKEDITIONREG@103.510:jod_zh">
    <vt:lpwstr/>
  </property>
  <property fmtid="{D5CDD505-2E9C-101B-9397-08002B2CF9AE}" pid="465" name="FSC#SKEDITIONREG@103.510:jod_sAttrDatePlatnostDo">
    <vt:lpwstr/>
  </property>
  <property fmtid="{D5CDD505-2E9C-101B-9397-08002B2CF9AE}" pid="466" name="FSC#SKEDITIONREG@103.510:jod_sAttrDatePlatnostOd">
    <vt:lpwstr/>
  </property>
  <property fmtid="{D5CDD505-2E9C-101B-9397-08002B2CF9AE}" pid="467" name="FSC#SKEDITIONREG@103.510:jod_sAttrDateUcinnostDoc">
    <vt:lpwstr/>
  </property>
  <property fmtid="{D5CDD505-2E9C-101B-9397-08002B2CF9AE}" pid="468" name="FSC#SKEDITIONREG@103.510:a_telephone">
    <vt:lpwstr/>
  </property>
  <property fmtid="{D5CDD505-2E9C-101B-9397-08002B2CF9AE}" pid="469" name="FSC#SKEDITIONREG@103.510:a_email">
    <vt:lpwstr/>
  </property>
  <property fmtid="{D5CDD505-2E9C-101B-9397-08002B2CF9AE}" pid="470" name="FSC#SKEDITIONREG@103.510:a_nazovOU">
    <vt:lpwstr/>
  </property>
  <property fmtid="{D5CDD505-2E9C-101B-9397-08002B2CF9AE}" pid="471" name="FSC#SKEDITIONREG@103.510:a_veduciOU">
    <vt:lpwstr/>
  </property>
  <property fmtid="{D5CDD505-2E9C-101B-9397-08002B2CF9AE}" pid="472" name="FSC#SKEDITIONREG@103.510:a_nadradeneOU">
    <vt:lpwstr/>
  </property>
  <property fmtid="{D5CDD505-2E9C-101B-9397-08002B2CF9AE}" pid="473" name="FSC#SKEDITIONREG@103.510:a_veduciOd">
    <vt:lpwstr/>
  </property>
  <property fmtid="{D5CDD505-2E9C-101B-9397-08002B2CF9AE}" pid="474" name="FSC#SKEDITIONREG@103.510:a_komu">
    <vt:lpwstr/>
  </property>
  <property fmtid="{D5CDD505-2E9C-101B-9397-08002B2CF9AE}" pid="475" name="FSC#SKEDITIONREG@103.510:a_nasecislo">
    <vt:lpwstr/>
  </property>
  <property fmtid="{D5CDD505-2E9C-101B-9397-08002B2CF9AE}" pid="476" name="FSC#SKEDITIONREG@103.510:a_riaditelOdboru">
    <vt:lpwstr/>
  </property>
  <property fmtid="{D5CDD505-2E9C-101B-9397-08002B2CF9AE}" pid="477" name="FSC#SKEDITIONREG@103.510:zaz_fileresporg_addrstreet">
    <vt:lpwstr/>
  </property>
  <property fmtid="{D5CDD505-2E9C-101B-9397-08002B2CF9AE}" pid="478" name="FSC#SKEDITIONREG@103.510:zaz_fileresporg_addrzipcode">
    <vt:lpwstr/>
  </property>
  <property fmtid="{D5CDD505-2E9C-101B-9397-08002B2CF9AE}" pid="479" name="FSC#SKEDITIONREG@103.510:zaz_fileresporg_addrcity">
    <vt:lpwstr/>
  </property>
  <property fmtid="{D5CDD505-2E9C-101B-9397-08002B2CF9AE}" pid="480" name="FSC#COOELAK@1.1001:Subject">
    <vt:lpwstr/>
  </property>
  <property fmtid="{D5CDD505-2E9C-101B-9397-08002B2CF9AE}" pid="481" name="FSC#COOELAK@1.1001:FileReference">
    <vt:lpwstr/>
  </property>
  <property fmtid="{D5CDD505-2E9C-101B-9397-08002B2CF9AE}" pid="482" name="FSC#COOELAK@1.1001:FileRefYear">
    <vt:lpwstr/>
  </property>
  <property fmtid="{D5CDD505-2E9C-101B-9397-08002B2CF9AE}" pid="483" name="FSC#COOELAK@1.1001:FileRefOrdinal">
    <vt:lpwstr/>
  </property>
  <property fmtid="{D5CDD505-2E9C-101B-9397-08002B2CF9AE}" pid="484" name="FSC#COOELAK@1.1001:FileRefOU">
    <vt:lpwstr/>
  </property>
  <property fmtid="{D5CDD505-2E9C-101B-9397-08002B2CF9AE}" pid="485" name="FSC#COOELAK@1.1001:Organization">
    <vt:lpwstr/>
  </property>
  <property fmtid="{D5CDD505-2E9C-101B-9397-08002B2CF9AE}" pid="486" name="FSC#COOELAK@1.1001:Owner">
    <vt:lpwstr>Dorociaková, Eva, Ing.</vt:lpwstr>
  </property>
  <property fmtid="{D5CDD505-2E9C-101B-9397-08002B2CF9AE}" pid="487" name="FSC#COOELAK@1.1001:OwnerExtension">
    <vt:lpwstr/>
  </property>
  <property fmtid="{D5CDD505-2E9C-101B-9397-08002B2CF9AE}" pid="488" name="FSC#COOELAK@1.1001:OwnerFaxExtension">
    <vt:lpwstr/>
  </property>
  <property fmtid="{D5CDD505-2E9C-101B-9397-08002B2CF9AE}" pid="489" name="FSC#COOELAK@1.1001:DispatchedBy">
    <vt:lpwstr/>
  </property>
  <property fmtid="{D5CDD505-2E9C-101B-9397-08002B2CF9AE}" pid="490" name="FSC#COOELAK@1.1001:DispatchedAt">
    <vt:lpwstr/>
  </property>
  <property fmtid="{D5CDD505-2E9C-101B-9397-08002B2CF9AE}" pid="491" name="FSC#COOELAK@1.1001:ApprovedBy">
    <vt:lpwstr/>
  </property>
  <property fmtid="{D5CDD505-2E9C-101B-9397-08002B2CF9AE}" pid="492" name="FSC#COOELAK@1.1001:ApprovedAt">
    <vt:lpwstr/>
  </property>
  <property fmtid="{D5CDD505-2E9C-101B-9397-08002B2CF9AE}" pid="493" name="FSC#COOELAK@1.1001:Department">
    <vt:lpwstr>OPOI (Odbor projektov, obstáravania a investícií)</vt:lpwstr>
  </property>
  <property fmtid="{D5CDD505-2E9C-101B-9397-08002B2CF9AE}" pid="494" name="FSC#COOELAK@1.1001:CreatedAt">
    <vt:lpwstr>29.05.2025</vt:lpwstr>
  </property>
  <property fmtid="{D5CDD505-2E9C-101B-9397-08002B2CF9AE}" pid="495" name="FSC#COOELAK@1.1001:OU">
    <vt:lpwstr>OPOI (Odbor projektov, obstáravania a investícií)</vt:lpwstr>
  </property>
  <property fmtid="{D5CDD505-2E9C-101B-9397-08002B2CF9AE}" pid="496" name="FSC#COOELAK@1.1001:Priority">
    <vt:lpwstr> ()</vt:lpwstr>
  </property>
  <property fmtid="{D5CDD505-2E9C-101B-9397-08002B2CF9AE}" pid="497" name="FSC#COOELAK@1.1001:ObjBarCode">
    <vt:lpwstr>*COO.2172.100.9.2694082*</vt:lpwstr>
  </property>
  <property fmtid="{D5CDD505-2E9C-101B-9397-08002B2CF9AE}" pid="498" name="FSC#COOELAK@1.1001:RefBarCode">
    <vt:lpwstr/>
  </property>
  <property fmtid="{D5CDD505-2E9C-101B-9397-08002B2CF9AE}" pid="499" name="FSC#COOELAK@1.1001:FileRefBarCode">
    <vt:lpwstr>**</vt:lpwstr>
  </property>
  <property fmtid="{D5CDD505-2E9C-101B-9397-08002B2CF9AE}" pid="500" name="FSC#COOELAK@1.1001:ExternalRef">
    <vt:lpwstr/>
  </property>
  <property fmtid="{D5CDD505-2E9C-101B-9397-08002B2CF9AE}" pid="501" name="FSC#COOELAK@1.1001:IncomingNumber">
    <vt:lpwstr/>
  </property>
  <property fmtid="{D5CDD505-2E9C-101B-9397-08002B2CF9AE}" pid="502" name="FSC#COOELAK@1.1001:IncomingSubject">
    <vt:lpwstr/>
  </property>
  <property fmtid="{D5CDD505-2E9C-101B-9397-08002B2CF9AE}" pid="503" name="FSC#COOELAK@1.1001:ProcessResponsible">
    <vt:lpwstr/>
  </property>
  <property fmtid="{D5CDD505-2E9C-101B-9397-08002B2CF9AE}" pid="504" name="FSC#COOELAK@1.1001:ProcessResponsiblePhone">
    <vt:lpwstr/>
  </property>
  <property fmtid="{D5CDD505-2E9C-101B-9397-08002B2CF9AE}" pid="505" name="FSC#COOELAK@1.1001:ProcessResponsibleMail">
    <vt:lpwstr/>
  </property>
  <property fmtid="{D5CDD505-2E9C-101B-9397-08002B2CF9AE}" pid="506" name="FSC#COOELAK@1.1001:ProcessResponsibleFax">
    <vt:lpwstr/>
  </property>
  <property fmtid="{D5CDD505-2E9C-101B-9397-08002B2CF9AE}" pid="507" name="FSC#COOELAK@1.1001:ApproverFirstName">
    <vt:lpwstr/>
  </property>
  <property fmtid="{D5CDD505-2E9C-101B-9397-08002B2CF9AE}" pid="508" name="FSC#COOELAK@1.1001:ApproverSurName">
    <vt:lpwstr/>
  </property>
  <property fmtid="{D5CDD505-2E9C-101B-9397-08002B2CF9AE}" pid="509" name="FSC#COOELAK@1.1001:ApproverTitle">
    <vt:lpwstr/>
  </property>
  <property fmtid="{D5CDD505-2E9C-101B-9397-08002B2CF9AE}" pid="510" name="FSC#COOELAK@1.1001:ExternalDate">
    <vt:lpwstr/>
  </property>
  <property fmtid="{D5CDD505-2E9C-101B-9397-08002B2CF9AE}" pid="511" name="FSC#COOELAK@1.1001:SettlementApprovedAt">
    <vt:lpwstr/>
  </property>
  <property fmtid="{D5CDD505-2E9C-101B-9397-08002B2CF9AE}" pid="512" name="FSC#COOELAK@1.1001:BaseNumber">
    <vt:lpwstr/>
  </property>
  <property fmtid="{D5CDD505-2E9C-101B-9397-08002B2CF9AE}" pid="513" name="FSC#COOELAK@1.1001:CurrentUserRolePos">
    <vt:lpwstr>Referent 8</vt:lpwstr>
  </property>
  <property fmtid="{D5CDD505-2E9C-101B-9397-08002B2CF9AE}" pid="514" name="FSC#COOELAK@1.1001:CurrentUserEmail">
    <vt:lpwstr>Eva.Dorociakova@lps.sk</vt:lpwstr>
  </property>
  <property fmtid="{D5CDD505-2E9C-101B-9397-08002B2CF9AE}" pid="515" name="FSC#ELAKGOV@1.1001:PersonalSubjGender">
    <vt:lpwstr/>
  </property>
  <property fmtid="{D5CDD505-2E9C-101B-9397-08002B2CF9AE}" pid="516" name="FSC#ELAKGOV@1.1001:PersonalSubjFirstName">
    <vt:lpwstr/>
  </property>
  <property fmtid="{D5CDD505-2E9C-101B-9397-08002B2CF9AE}" pid="517" name="FSC#ELAKGOV@1.1001:PersonalSubjSurName">
    <vt:lpwstr/>
  </property>
  <property fmtid="{D5CDD505-2E9C-101B-9397-08002B2CF9AE}" pid="518" name="FSC#ELAKGOV@1.1001:PersonalSubjSalutation">
    <vt:lpwstr/>
  </property>
  <property fmtid="{D5CDD505-2E9C-101B-9397-08002B2CF9AE}" pid="519" name="FSC#ELAKGOV@1.1001:PersonalSubjAddress">
    <vt:lpwstr/>
  </property>
  <property fmtid="{D5CDD505-2E9C-101B-9397-08002B2CF9AE}" pid="520" name="FSC#ATSTATECFG@1.1001:Office">
    <vt:lpwstr/>
  </property>
  <property fmtid="{D5CDD505-2E9C-101B-9397-08002B2CF9AE}" pid="521" name="FSC#ATSTATECFG@1.1001:Agent">
    <vt:lpwstr/>
  </property>
  <property fmtid="{D5CDD505-2E9C-101B-9397-08002B2CF9AE}" pid="522" name="FSC#ATSTATECFG@1.1001:AgentPhone">
    <vt:lpwstr/>
  </property>
  <property fmtid="{D5CDD505-2E9C-101B-9397-08002B2CF9AE}" pid="523" name="FSC#ATSTATECFG@1.1001:DepartmentFax">
    <vt:lpwstr/>
  </property>
  <property fmtid="{D5CDD505-2E9C-101B-9397-08002B2CF9AE}" pid="524" name="FSC#ATSTATECFG@1.1001:DepartmentEmail">
    <vt:lpwstr/>
  </property>
  <property fmtid="{D5CDD505-2E9C-101B-9397-08002B2CF9AE}" pid="525" name="FSC#ATSTATECFG@1.1001:SubfileDate">
    <vt:lpwstr/>
  </property>
  <property fmtid="{D5CDD505-2E9C-101B-9397-08002B2CF9AE}" pid="526" name="FSC#ATSTATECFG@1.1001:SubfileSubject">
    <vt:lpwstr/>
  </property>
  <property fmtid="{D5CDD505-2E9C-101B-9397-08002B2CF9AE}" pid="527" name="FSC#ATSTATECFG@1.1001:DepartmentZipCode">
    <vt:lpwstr/>
  </property>
  <property fmtid="{D5CDD505-2E9C-101B-9397-08002B2CF9AE}" pid="528" name="FSC#ATSTATECFG@1.1001:DepartmentCountry">
    <vt:lpwstr/>
  </property>
  <property fmtid="{D5CDD505-2E9C-101B-9397-08002B2CF9AE}" pid="529" name="FSC#ATSTATECFG@1.1001:DepartmentCity">
    <vt:lpwstr/>
  </property>
  <property fmtid="{D5CDD505-2E9C-101B-9397-08002B2CF9AE}" pid="530" name="FSC#ATSTATECFG@1.1001:DepartmentStreet">
    <vt:lpwstr/>
  </property>
  <property fmtid="{D5CDD505-2E9C-101B-9397-08002B2CF9AE}" pid="531" name="FSC#ATSTATECFG@1.1001:DepartmentDVR">
    <vt:lpwstr/>
  </property>
  <property fmtid="{D5CDD505-2E9C-101B-9397-08002B2CF9AE}" pid="532" name="FSC#ATSTATECFG@1.1001:DepartmentUID">
    <vt:lpwstr/>
  </property>
  <property fmtid="{D5CDD505-2E9C-101B-9397-08002B2CF9AE}" pid="533" name="FSC#ATSTATECFG@1.1001:SubfileReference">
    <vt:lpwstr/>
  </property>
  <property fmtid="{D5CDD505-2E9C-101B-9397-08002B2CF9AE}" pid="534" name="FSC#ATSTATECFG@1.1001:Clause">
    <vt:lpwstr/>
  </property>
  <property fmtid="{D5CDD505-2E9C-101B-9397-08002B2CF9AE}" pid="535" name="FSC#ATSTATECFG@1.1001:ApprovedSignature">
    <vt:lpwstr/>
  </property>
  <property fmtid="{D5CDD505-2E9C-101B-9397-08002B2CF9AE}" pid="536" name="FSC#ATSTATECFG@1.1001:BankAccount">
    <vt:lpwstr/>
  </property>
  <property fmtid="{D5CDD505-2E9C-101B-9397-08002B2CF9AE}" pid="537" name="FSC#ATSTATECFG@1.1001:BankAccountOwner">
    <vt:lpwstr/>
  </property>
  <property fmtid="{D5CDD505-2E9C-101B-9397-08002B2CF9AE}" pid="538" name="FSC#ATSTATECFG@1.1001:BankInstitute">
    <vt:lpwstr/>
  </property>
  <property fmtid="{D5CDD505-2E9C-101B-9397-08002B2CF9AE}" pid="539" name="FSC#ATSTATECFG@1.1001:BankAccountID">
    <vt:lpwstr/>
  </property>
  <property fmtid="{D5CDD505-2E9C-101B-9397-08002B2CF9AE}" pid="540" name="FSC#ATSTATECFG@1.1001:BankAccountIBAN">
    <vt:lpwstr/>
  </property>
  <property fmtid="{D5CDD505-2E9C-101B-9397-08002B2CF9AE}" pid="541" name="FSC#ATSTATECFG@1.1001:BankAccountBIC">
    <vt:lpwstr/>
  </property>
  <property fmtid="{D5CDD505-2E9C-101B-9397-08002B2CF9AE}" pid="542" name="FSC#ATSTATECFG@1.1001:BankName">
    <vt:lpwstr/>
  </property>
  <property fmtid="{D5CDD505-2E9C-101B-9397-08002B2CF9AE}" pid="543" name="FSC#COOELAK@1.1001:ObjectAddressees">
    <vt:lpwstr/>
  </property>
  <property fmtid="{D5CDD505-2E9C-101B-9397-08002B2CF9AE}" pid="544" name="FSC#COOELAK@1.1001:replyreference">
    <vt:lpwstr/>
  </property>
  <property fmtid="{D5CDD505-2E9C-101B-9397-08002B2CF9AE}" pid="545" name="FSC#SKCONV@103.510:docname">
    <vt:lpwstr/>
  </property>
  <property fmtid="{D5CDD505-2E9C-101B-9397-08002B2CF9AE}" pid="546" name="FSC#COOSYSTEM@1.1:Container">
    <vt:lpwstr>COO.2172.100.9.2694082</vt:lpwstr>
  </property>
  <property fmtid="{D5CDD505-2E9C-101B-9397-08002B2CF9AE}" pid="547" name="FSC#FSCFOLIO@1.1001:docpropproject">
    <vt:lpwstr/>
  </property>
</Properties>
</file>