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A71C" w14:textId="32CB9114" w:rsidR="007E69AC" w:rsidRPr="00D04F9C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D04F9C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D04F9C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2ACC2526" w:rsidR="007E69AC" w:rsidRPr="00D04F9C" w:rsidRDefault="004F56A1" w:rsidP="008B3FE3">
            <w:pPr>
              <w:spacing w:after="0" w:line="240" w:lineRule="auto"/>
              <w:rPr>
                <w:rFonts w:cs="Calibri"/>
              </w:rPr>
            </w:pPr>
            <w:r w:rsidRPr="00D04F9C">
              <w:rPr>
                <w:rFonts w:cs="Calibri"/>
                <w:shd w:val="clear" w:color="auto" w:fill="FFFFFF"/>
              </w:rPr>
              <w:t>Poľnohospodárske družstvo Poriadie</w:t>
            </w:r>
          </w:p>
        </w:tc>
      </w:tr>
      <w:tr w:rsidR="00302D19" w:rsidRPr="00D04F9C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D04F9C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4C921733" w:rsidR="007E69AC" w:rsidRPr="00D04F9C" w:rsidRDefault="004A7BB5" w:rsidP="008B3FE3">
            <w:pPr>
              <w:spacing w:after="0" w:line="240" w:lineRule="auto"/>
              <w:rPr>
                <w:rFonts w:cs="Calibri"/>
              </w:rPr>
            </w:pPr>
            <w:r w:rsidRPr="00D04F9C">
              <w:rPr>
                <w:rFonts w:cs="Calibri"/>
                <w:shd w:val="clear" w:color="auto" w:fill="FFFFFF"/>
              </w:rPr>
              <w:t>00203572</w:t>
            </w:r>
          </w:p>
        </w:tc>
      </w:tr>
      <w:tr w:rsidR="00156025" w:rsidRPr="00D04F9C" w14:paraId="02C8BBF5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3D9ED505" w14:textId="4444FF20" w:rsidR="00156025" w:rsidRPr="00D04F9C" w:rsidRDefault="00156025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15EF424" w14:textId="4670C6C6" w:rsidR="00156025" w:rsidRPr="00D04F9C" w:rsidRDefault="00AB45AA" w:rsidP="008B3FE3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D04F9C">
              <w:rPr>
                <w:rFonts w:cs="Calibri"/>
                <w:shd w:val="clear" w:color="auto" w:fill="FFFFFF"/>
              </w:rPr>
              <w:t>Poriadie 273, 906 22 Poriadie</w:t>
            </w:r>
          </w:p>
        </w:tc>
      </w:tr>
      <w:tr w:rsidR="00302D19" w:rsidRPr="00D04F9C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D04F9C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7DC009A" w14:textId="28905DBE" w:rsidR="003F5E18" w:rsidRPr="00D04F9C" w:rsidRDefault="003F5E18" w:rsidP="003F5E18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D04F9C">
              <w:rPr>
                <w:rFonts w:cs="Calibri"/>
                <w:shd w:val="clear" w:color="auto" w:fill="FFFFFF"/>
              </w:rPr>
              <w:t xml:space="preserve">Nesený univerzálny cepový mulčovač pre polia a lúky s horizontálnou osou rotácie </w:t>
            </w:r>
          </w:p>
          <w:p w14:paraId="4C2D0533" w14:textId="7C099D14" w:rsidR="007E69AC" w:rsidRPr="00D04F9C" w:rsidRDefault="007E69AC" w:rsidP="008B3F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63105C9" w14:textId="213D1986" w:rsidR="00A32F7C" w:rsidRPr="00D04F9C" w:rsidRDefault="00A32F7C">
      <w:pPr>
        <w:rPr>
          <w:rFonts w:asciiTheme="minorHAnsi" w:hAnsiTheme="minorHAnsi" w:cstheme="minorHAnsi"/>
        </w:rPr>
      </w:pPr>
    </w:p>
    <w:p w14:paraId="4008E420" w14:textId="77777777" w:rsidR="00771F8C" w:rsidRPr="00D04F9C" w:rsidRDefault="00771F8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771F8C" w:rsidRPr="00D04F9C" w14:paraId="77817C0E" w14:textId="77777777" w:rsidTr="00DD4A30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71E84A90" w14:textId="77777777" w:rsidR="00771F8C" w:rsidRPr="00D04F9C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D04F9C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D04F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771F8C" w:rsidRPr="00D04F9C" w14:paraId="117024F3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3D812E21" w14:textId="77777777" w:rsidR="00771F8C" w:rsidRPr="00D04F9C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D04F9C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FD38A5F" w14:textId="77777777" w:rsidR="00771F8C" w:rsidRPr="00D04F9C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D04F9C" w14:paraId="2D5D80D8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164627DE" w14:textId="77777777" w:rsidR="00771F8C" w:rsidRPr="00D04F9C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D04F9C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C741BDC" w14:textId="77777777" w:rsidR="00771F8C" w:rsidRPr="00D04F9C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D04F9C" w14:paraId="0655411C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724A19A" w14:textId="77777777" w:rsidR="00771F8C" w:rsidRPr="00D04F9C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D04F9C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358878E" w14:textId="77777777" w:rsidR="00771F8C" w:rsidRPr="00D04F9C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D04F9C" w14:paraId="48A9B9B1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0FAF7F94" w14:textId="77777777" w:rsidR="00771F8C" w:rsidRPr="00D04F9C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D04F9C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ABE1147" w14:textId="77777777" w:rsidR="00771F8C" w:rsidRPr="00D04F9C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14C8AED8" w14:textId="3245A088" w:rsidR="00771F8C" w:rsidRDefault="00771F8C">
      <w:pPr>
        <w:rPr>
          <w:rFonts w:asciiTheme="minorHAnsi" w:hAnsiTheme="minorHAnsi" w:cstheme="minorHAnsi"/>
        </w:rPr>
      </w:pPr>
    </w:p>
    <w:tbl>
      <w:tblPr>
        <w:tblW w:w="4999" w:type="pct"/>
        <w:tblInd w:w="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306DB1" w:rsidRPr="00D46A07" w14:paraId="25F218B3" w14:textId="77777777" w:rsidTr="00E509C3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13BE5B3E" w14:textId="77777777" w:rsidR="00306DB1" w:rsidRPr="00D46A07" w:rsidRDefault="00306DB1" w:rsidP="00E509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8BF176B" w14:textId="1EA75D58" w:rsidR="00306DB1" w:rsidRPr="00D46A07" w:rsidRDefault="00B9361D" w:rsidP="00E509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Nesený univerzálny cepový mulčovač pre polia a lúky s horizontálnou osou rotácie</w:t>
            </w:r>
          </w:p>
        </w:tc>
      </w:tr>
      <w:tr w:rsidR="00306DB1" w:rsidRPr="00D46A07" w14:paraId="5BDDDBFD" w14:textId="77777777" w:rsidTr="00E509C3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53AA40AD" w14:textId="77777777" w:rsidR="00306DB1" w:rsidRPr="00D46A07" w:rsidRDefault="00306DB1" w:rsidP="00E509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58008C9" w14:textId="77777777" w:rsidR="00306DB1" w:rsidRPr="00D46A07" w:rsidRDefault="00306DB1" w:rsidP="00E509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1 kus</w:t>
            </w:r>
          </w:p>
        </w:tc>
      </w:tr>
      <w:tr w:rsidR="00306DB1" w:rsidRPr="00D46A07" w14:paraId="564FA2B7" w14:textId="77777777" w:rsidTr="00E509C3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694D51FF" w14:textId="77777777" w:rsidR="00306DB1" w:rsidRPr="00D46A07" w:rsidRDefault="00306DB1" w:rsidP="00E509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306DB1" w:rsidRPr="008B5E94" w14:paraId="2A77B3C2" w14:textId="77777777" w:rsidTr="00306DB1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2222B8" w14:textId="77777777" w:rsidR="00306DB1" w:rsidRPr="00306DB1" w:rsidRDefault="00306DB1" w:rsidP="00306D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Požadované parametre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EEAF6" w:themeFill="accent5" w:themeFillTint="33"/>
            <w:vAlign w:val="center"/>
          </w:tcPr>
          <w:p w14:paraId="609AB752" w14:textId="77777777" w:rsidR="00306DB1" w:rsidRPr="00306DB1" w:rsidRDefault="00306DB1" w:rsidP="00306DB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Ponúkané parametre uveďte ÁNO/NIE</w:t>
            </w:r>
          </w:p>
        </w:tc>
      </w:tr>
      <w:tr w:rsidR="00306DB1" w:rsidRPr="008B5E94" w14:paraId="1BFFDD4B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75344DFC" w14:textId="48418691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A0C058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29CF1A07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15F44C87" w14:textId="14D433AF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Pracovný záber min. 6 m a max. 6,5 m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828A1AC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12971486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2F78FBD9" w14:textId="2BCF6D3C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Hydraulické sklápanie s transportná šírkou max. 3,00 m</w:t>
            </w:r>
            <w:r w:rsidRPr="00D04F9C">
              <w:rPr>
                <w:bCs/>
                <w:iCs/>
              </w:rPr>
              <w:tab/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628BB9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2588FDB8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75C14212" w14:textId="4F9E542A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Transportná výška max. 3,60 m</w:t>
            </w:r>
            <w:r w:rsidRPr="00D04F9C">
              <w:rPr>
                <w:bCs/>
                <w:iCs/>
              </w:rPr>
              <w:tab/>
            </w:r>
            <w:r w:rsidRPr="00D04F9C">
              <w:rPr>
                <w:bCs/>
                <w:iCs/>
              </w:rPr>
              <w:tab/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210B1FD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2933F711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59580678" w14:textId="080FA009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Horizontálna os rotácie pracovných ústrojentiev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FD1C50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74463133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2EE4A21D" w14:textId="5A7B256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Rotor priemer valca max. 300 mm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2BED95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5E2DBDAF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310102AA" w14:textId="4156B9BC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color w:val="0F243E"/>
                <w:szCs w:val="24"/>
              </w:rPr>
              <w:t>PTO hriadeľa 1000 ot./min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D00A74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55EC358F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4383DDEA" w14:textId="3720288E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Vonkajší priemer rotora max. 600 mm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525E9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00725046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5A652F29" w14:textId="67C09F75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lastRenderedPageBreak/>
              <w:t>Široké kladivkové nože min. 50 ks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CF0EA9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02F0C2BA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39911EDD" w14:textId="63B23D78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Oporné otočné kolesá s možnosťou výmeny za kopírovací valec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F59CBEB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108D9FB8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51CA5E41" w14:textId="47ED08FF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Reťazová clona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B8ECE4F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2C8B1B84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3B376452" w14:textId="6B7F07C2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</w:rPr>
              <w:t>Vymeniteľná oporná vložka v tele mulčovača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106F4F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46CF4869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50785D59" w14:textId="0359979D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Osvetlenie pri jazde na cestných komunikáciách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A2060F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306DB1" w:rsidRPr="008B5E94" w14:paraId="1790A27C" w14:textId="77777777" w:rsidTr="00F1206A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</w:tcPr>
          <w:p w14:paraId="562B3AAE" w14:textId="1F1A1883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D04F9C">
              <w:rPr>
                <w:bCs/>
                <w:iCs/>
              </w:rPr>
              <w:t>Výškovo nastaviteľné lyžiny - plazy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7701E5" w14:textId="77777777" w:rsidR="00306DB1" w:rsidRPr="008B5E94" w:rsidRDefault="00306DB1" w:rsidP="0030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14:paraId="14864348" w14:textId="77777777" w:rsidR="00A21830" w:rsidRPr="00D04F9C" w:rsidRDefault="00A21830" w:rsidP="00052D02">
      <w:pPr>
        <w:spacing w:after="0" w:line="360" w:lineRule="auto"/>
        <w:rPr>
          <w:rFonts w:asciiTheme="minorHAnsi" w:hAnsiTheme="minorHAnsi" w:cstheme="minorHAnsi"/>
          <w:b/>
        </w:rPr>
      </w:pPr>
    </w:p>
    <w:p w14:paraId="31152FD5" w14:textId="66B04CFC" w:rsidR="00052D02" w:rsidRPr="00D04F9C" w:rsidRDefault="00052D02" w:rsidP="00052D02">
      <w:pPr>
        <w:spacing w:after="0" w:line="360" w:lineRule="auto"/>
        <w:rPr>
          <w:rFonts w:asciiTheme="minorHAnsi" w:hAnsiTheme="minorHAnsi" w:cstheme="minorHAnsi"/>
          <w:b/>
        </w:rPr>
      </w:pPr>
      <w:r w:rsidRPr="00D04F9C">
        <w:rPr>
          <w:rFonts w:asciiTheme="minorHAnsi" w:hAnsiTheme="minorHAnsi" w:cstheme="minorHAnsi"/>
          <w:b/>
        </w:rPr>
        <w:t>Cenová ponuka:</w:t>
      </w:r>
    </w:p>
    <w:p w14:paraId="2FD1EE2B" w14:textId="77777777" w:rsidR="003F5E18" w:rsidRPr="00D04F9C" w:rsidRDefault="00052D02" w:rsidP="003F5E18">
      <w:pPr>
        <w:spacing w:after="0" w:line="240" w:lineRule="auto"/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</w:rPr>
        <w:t xml:space="preserve">Predmet zákazky: </w:t>
      </w:r>
    </w:p>
    <w:p w14:paraId="14D8CBEF" w14:textId="23AAC116" w:rsidR="00052D02" w:rsidRPr="00D04F9C" w:rsidRDefault="003F5E18" w:rsidP="003F5E18">
      <w:pPr>
        <w:spacing w:after="0" w:line="240" w:lineRule="auto"/>
        <w:rPr>
          <w:rFonts w:asciiTheme="minorHAnsi" w:hAnsiTheme="minorHAnsi" w:cstheme="minorHAnsi"/>
          <w:b/>
        </w:rPr>
      </w:pPr>
      <w:r w:rsidRPr="00D04F9C">
        <w:rPr>
          <w:rFonts w:asciiTheme="minorHAnsi" w:hAnsiTheme="minorHAnsi" w:cstheme="minorHAnsi"/>
        </w:rPr>
        <w:t xml:space="preserve">Nesený univerzálny cepový mulčovač pre polia a lúky s horizontálnou osou rotácie </w:t>
      </w:r>
      <w:r w:rsidR="00052D02" w:rsidRPr="00D04F9C">
        <w:rPr>
          <w:rFonts w:asciiTheme="minorHAnsi" w:eastAsia="SimSun" w:hAnsiTheme="minorHAnsi" w:cstheme="minorHAns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D04F9C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D04F9C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D04F9C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Cena v EUR bez DPH:</w:t>
            </w:r>
          </w:p>
        </w:tc>
      </w:tr>
      <w:tr w:rsidR="00052D02" w:rsidRPr="00D04F9C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0AEAF78" w14:textId="77777777" w:rsidR="003F5E18" w:rsidRPr="00D04F9C" w:rsidRDefault="003F5E18" w:rsidP="003F5E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 xml:space="preserve">Nesený univerzálny cepový mulčovač pre polia a lúky s horizontálnou osou rotácie </w:t>
            </w:r>
          </w:p>
          <w:p w14:paraId="085163E8" w14:textId="2D577914" w:rsidR="00052D02" w:rsidRPr="00D04F9C" w:rsidRDefault="00A04F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F9C">
              <w:rPr>
                <w:rFonts w:asciiTheme="minorHAnsi" w:hAnsiTheme="minorHAnsi" w:cstheme="minorHAnsi"/>
              </w:rPr>
              <w:t>(názov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0840EF79" w:rsidR="00052D02" w:rsidRPr="00D04F9C" w:rsidRDefault="00052D0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1B29B3AE" w14:textId="77777777" w:rsidR="008A6F66" w:rsidRPr="00D04F9C" w:rsidRDefault="008A6F66" w:rsidP="00A04FBA">
      <w:pPr>
        <w:rPr>
          <w:rFonts w:asciiTheme="minorHAnsi" w:hAnsiTheme="minorHAnsi" w:cstheme="minorHAnsi"/>
        </w:rPr>
      </w:pPr>
    </w:p>
    <w:p w14:paraId="28F3E89B" w14:textId="1837439E" w:rsidR="00A04FBA" w:rsidRPr="00D04F9C" w:rsidRDefault="00A04FBA" w:rsidP="00A04FBA">
      <w:pPr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</w:rPr>
        <w:t>Uchádzač predložením ponuky deklaruje, že ním ponúkaný tovar spĺňa tu uvádzané požiadavky a parametre na predmet zákazky.</w:t>
      </w:r>
    </w:p>
    <w:p w14:paraId="0CE9A8C2" w14:textId="7CED4E13" w:rsidR="00052D02" w:rsidRPr="00D04F9C" w:rsidRDefault="00052D02" w:rsidP="00052D02">
      <w:pPr>
        <w:spacing w:before="120" w:after="0" w:line="360" w:lineRule="auto"/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  <w:b/>
        </w:rPr>
        <w:t>Uchádzač je platiteľ DPH: ÁNO</w:t>
      </w:r>
      <w:r w:rsidRPr="00D04F9C">
        <w:rPr>
          <w:rFonts w:asciiTheme="minorHAnsi" w:hAnsiTheme="minorHAnsi" w:cstheme="minorHAnsi"/>
        </w:rPr>
        <w:t xml:space="preserve"> - </w:t>
      </w:r>
      <w:r w:rsidRPr="00D04F9C">
        <w:rPr>
          <w:rFonts w:asciiTheme="minorHAnsi" w:hAnsiTheme="minorHAnsi" w:cstheme="minorHAnsi"/>
          <w:b/>
        </w:rPr>
        <w:t>NIE</w:t>
      </w:r>
      <w:r w:rsidRPr="00D04F9C">
        <w:rPr>
          <w:rFonts w:asciiTheme="minorHAnsi" w:hAnsiTheme="minorHAnsi" w:cstheme="minorHAnsi"/>
        </w:rPr>
        <w:t xml:space="preserve"> </w:t>
      </w:r>
    </w:p>
    <w:p w14:paraId="7AFBC076" w14:textId="382EF803" w:rsidR="00052D02" w:rsidRPr="00D04F9C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  <w:r w:rsidRPr="00D04F9C">
        <w:rPr>
          <w:rFonts w:asciiTheme="minorHAnsi" w:hAnsiTheme="minorHAnsi" w:cstheme="minorHAnsi"/>
          <w:bCs/>
        </w:rPr>
        <w:t xml:space="preserve">Dátum vyhotovenia ponuky: </w:t>
      </w:r>
    </w:p>
    <w:p w14:paraId="54783C9C" w14:textId="0127D693" w:rsidR="00052D02" w:rsidRPr="00D04F9C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705F859D" w14:textId="7DCFCB90" w:rsidR="008A634A" w:rsidRPr="00D04F9C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7C14C2C" w14:textId="77777777" w:rsidR="00A21830" w:rsidRPr="00D04F9C" w:rsidRDefault="00A21830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5CA9EF7C" w14:textId="77777777" w:rsidR="008A634A" w:rsidRPr="00D04F9C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3BA0444" w14:textId="4694302C" w:rsidR="00052D02" w:rsidRPr="00D04F9C" w:rsidRDefault="00FA63D1" w:rsidP="00FA63D1">
      <w:pPr>
        <w:spacing w:after="0" w:line="360" w:lineRule="auto"/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052D02" w:rsidRPr="00D04F9C">
        <w:rPr>
          <w:rFonts w:asciiTheme="minorHAnsi" w:hAnsiTheme="minorHAnsi" w:cstheme="minorHAnsi"/>
        </w:rPr>
        <w:t>-----------------------------------------------------</w:t>
      </w:r>
    </w:p>
    <w:p w14:paraId="16BF0F82" w14:textId="4D9A39F6" w:rsidR="0084755E" w:rsidRPr="00D04F9C" w:rsidRDefault="008A634A" w:rsidP="008A634A">
      <w:pPr>
        <w:spacing w:after="0" w:line="360" w:lineRule="auto"/>
        <w:ind w:left="4956"/>
        <w:rPr>
          <w:rFonts w:asciiTheme="minorHAnsi" w:hAnsiTheme="minorHAnsi" w:cstheme="minorHAnsi"/>
        </w:rPr>
      </w:pPr>
      <w:r w:rsidRPr="00D04F9C">
        <w:rPr>
          <w:rFonts w:asciiTheme="minorHAnsi" w:hAnsiTheme="minorHAnsi" w:cstheme="minorHAnsi"/>
        </w:rPr>
        <w:t xml:space="preserve">    </w:t>
      </w:r>
      <w:r w:rsidR="007846C7" w:rsidRPr="00D04F9C">
        <w:rPr>
          <w:rFonts w:asciiTheme="minorHAnsi" w:hAnsiTheme="minorHAnsi" w:cstheme="minorHAnsi"/>
        </w:rPr>
        <w:t xml:space="preserve">         </w:t>
      </w:r>
      <w:r w:rsidR="00052D02" w:rsidRPr="00D04F9C">
        <w:rPr>
          <w:rFonts w:asciiTheme="minorHAnsi" w:hAnsiTheme="minorHAnsi" w:cstheme="minorHAnsi"/>
        </w:rPr>
        <w:t>podpis štatutárneho zástupcu</w:t>
      </w:r>
    </w:p>
    <w:p w14:paraId="18D6D1DF" w14:textId="043E0772" w:rsidR="0084755E" w:rsidRPr="00D04F9C" w:rsidRDefault="0084755E">
      <w:pPr>
        <w:rPr>
          <w:rFonts w:asciiTheme="minorHAnsi" w:hAnsiTheme="minorHAnsi" w:cstheme="minorHAnsi"/>
        </w:rPr>
      </w:pPr>
    </w:p>
    <w:sectPr w:rsidR="0084755E" w:rsidRPr="00D0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4370" w14:textId="77777777" w:rsidR="00C4061C" w:rsidRDefault="00C4061C" w:rsidP="00A04FBA">
      <w:pPr>
        <w:spacing w:after="0" w:line="240" w:lineRule="auto"/>
      </w:pPr>
      <w:r>
        <w:separator/>
      </w:r>
    </w:p>
  </w:endnote>
  <w:endnote w:type="continuationSeparator" w:id="0">
    <w:p w14:paraId="4A63FE77" w14:textId="77777777" w:rsidR="00C4061C" w:rsidRDefault="00C4061C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8244" w14:textId="77777777" w:rsidR="00C4061C" w:rsidRDefault="00C4061C" w:rsidP="00A04FBA">
      <w:pPr>
        <w:spacing w:after="0" w:line="240" w:lineRule="auto"/>
      </w:pPr>
      <w:r>
        <w:separator/>
      </w:r>
    </w:p>
  </w:footnote>
  <w:footnote w:type="continuationSeparator" w:id="0">
    <w:p w14:paraId="7FF20614" w14:textId="77777777" w:rsidR="00C4061C" w:rsidRDefault="00C4061C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8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52D02"/>
    <w:rsid w:val="000E31F5"/>
    <w:rsid w:val="000E69B2"/>
    <w:rsid w:val="00112A5B"/>
    <w:rsid w:val="00143624"/>
    <w:rsid w:val="00152B32"/>
    <w:rsid w:val="00156025"/>
    <w:rsid w:val="001C7C09"/>
    <w:rsid w:val="00200272"/>
    <w:rsid w:val="00287B7A"/>
    <w:rsid w:val="002A62BF"/>
    <w:rsid w:val="002B71F2"/>
    <w:rsid w:val="002D7E32"/>
    <w:rsid w:val="002E2B0A"/>
    <w:rsid w:val="00302D19"/>
    <w:rsid w:val="00304BF4"/>
    <w:rsid w:val="00306DB1"/>
    <w:rsid w:val="00350705"/>
    <w:rsid w:val="00370E35"/>
    <w:rsid w:val="00397EBE"/>
    <w:rsid w:val="003F5E18"/>
    <w:rsid w:val="004A7BB5"/>
    <w:rsid w:val="004F1E6A"/>
    <w:rsid w:val="004F3AC8"/>
    <w:rsid w:val="004F56A1"/>
    <w:rsid w:val="00510F2C"/>
    <w:rsid w:val="0052430E"/>
    <w:rsid w:val="005F27BD"/>
    <w:rsid w:val="005F6F07"/>
    <w:rsid w:val="006468CC"/>
    <w:rsid w:val="006633ED"/>
    <w:rsid w:val="006B2B3D"/>
    <w:rsid w:val="006E071E"/>
    <w:rsid w:val="00703BC4"/>
    <w:rsid w:val="00713E20"/>
    <w:rsid w:val="00771F8C"/>
    <w:rsid w:val="007846C7"/>
    <w:rsid w:val="007C41D6"/>
    <w:rsid w:val="007E03F0"/>
    <w:rsid w:val="007E69AC"/>
    <w:rsid w:val="00811803"/>
    <w:rsid w:val="00821B26"/>
    <w:rsid w:val="0084755E"/>
    <w:rsid w:val="00875C47"/>
    <w:rsid w:val="008A5E3F"/>
    <w:rsid w:val="008A634A"/>
    <w:rsid w:val="008A6F66"/>
    <w:rsid w:val="008B02BD"/>
    <w:rsid w:val="00906FD9"/>
    <w:rsid w:val="00913870"/>
    <w:rsid w:val="00930910"/>
    <w:rsid w:val="00951891"/>
    <w:rsid w:val="00951AFD"/>
    <w:rsid w:val="009606DE"/>
    <w:rsid w:val="009D3F95"/>
    <w:rsid w:val="009E6408"/>
    <w:rsid w:val="00A04FBA"/>
    <w:rsid w:val="00A16A8C"/>
    <w:rsid w:val="00A21830"/>
    <w:rsid w:val="00A32F7C"/>
    <w:rsid w:val="00A4448E"/>
    <w:rsid w:val="00A57896"/>
    <w:rsid w:val="00A86CD8"/>
    <w:rsid w:val="00AB45AA"/>
    <w:rsid w:val="00AB5247"/>
    <w:rsid w:val="00AC7674"/>
    <w:rsid w:val="00AD1034"/>
    <w:rsid w:val="00AF0F2A"/>
    <w:rsid w:val="00AF3E82"/>
    <w:rsid w:val="00B20CF1"/>
    <w:rsid w:val="00B641F4"/>
    <w:rsid w:val="00B90C25"/>
    <w:rsid w:val="00B92A03"/>
    <w:rsid w:val="00B9361D"/>
    <w:rsid w:val="00BB0235"/>
    <w:rsid w:val="00C22AEA"/>
    <w:rsid w:val="00C4061C"/>
    <w:rsid w:val="00C67920"/>
    <w:rsid w:val="00C7427A"/>
    <w:rsid w:val="00D04F9C"/>
    <w:rsid w:val="00D46A07"/>
    <w:rsid w:val="00D52427"/>
    <w:rsid w:val="00D845E1"/>
    <w:rsid w:val="00D90447"/>
    <w:rsid w:val="00DB4CAA"/>
    <w:rsid w:val="00E04DDD"/>
    <w:rsid w:val="00E27B9F"/>
    <w:rsid w:val="00E56D20"/>
    <w:rsid w:val="00E8010E"/>
    <w:rsid w:val="00E81681"/>
    <w:rsid w:val="00ED73A0"/>
    <w:rsid w:val="00FA63D1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docId w15:val="{71CED4A3-D23D-4495-9BDC-37316821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913870"/>
    <w:rPr>
      <w:b/>
      <w:bCs/>
    </w:rPr>
  </w:style>
  <w:style w:type="table" w:styleId="Mriekatabuky">
    <w:name w:val="Table Grid"/>
    <w:basedOn w:val="Normlnatabuka"/>
    <w:uiPriority w:val="59"/>
    <w:rsid w:val="00771F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60ED-FB39-4466-9914-DCE45E1E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5</cp:revision>
  <dcterms:created xsi:type="dcterms:W3CDTF">2025-04-07T11:08:00Z</dcterms:created>
  <dcterms:modified xsi:type="dcterms:W3CDTF">2025-06-02T16:22:00Z</dcterms:modified>
</cp:coreProperties>
</file>